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E2" w:rsidRDefault="00AF0950" w:rsidP="00E745C3">
      <w:pPr>
        <w:jc w:val="center"/>
        <w:rPr>
          <w:b/>
          <w:sz w:val="28"/>
          <w:lang w:val="en-US"/>
        </w:rPr>
      </w:pPr>
      <w:r w:rsidRPr="00DB7C6B">
        <w:rPr>
          <w:b/>
          <w:sz w:val="28"/>
          <w:lang w:val="en-US"/>
        </w:rPr>
        <w:t>The</w:t>
      </w:r>
      <w:bookmarkStart w:id="0" w:name="_GoBack"/>
      <w:bookmarkEnd w:id="0"/>
      <w:r w:rsidRPr="00DB7C6B">
        <w:rPr>
          <w:b/>
          <w:sz w:val="28"/>
          <w:lang w:val="en-US"/>
        </w:rPr>
        <w:t xml:space="preserve"> role of place image dimensions in residents’ support for tourism</w:t>
      </w:r>
      <w:r w:rsidR="00230E0D">
        <w:rPr>
          <w:b/>
          <w:sz w:val="28"/>
          <w:lang w:val="en-US"/>
        </w:rPr>
        <w:t xml:space="preserve"> development</w:t>
      </w:r>
      <w:r w:rsidRPr="00DB7C6B">
        <w:rPr>
          <w:b/>
          <w:sz w:val="28"/>
          <w:lang w:val="en-US"/>
        </w:rPr>
        <w:t xml:space="preserve"> </w:t>
      </w:r>
    </w:p>
    <w:p w:rsidR="00E745C3" w:rsidRDefault="00E745C3" w:rsidP="00EB04E0">
      <w:pPr>
        <w:rPr>
          <w:b/>
          <w:lang w:val="en-US"/>
        </w:rPr>
      </w:pPr>
    </w:p>
    <w:p w:rsidR="00277012" w:rsidRPr="00277012" w:rsidRDefault="00277012" w:rsidP="00277012">
      <w:pPr>
        <w:jc w:val="both"/>
        <w:rPr>
          <w:i/>
          <w:lang w:val="en-US"/>
        </w:rPr>
      </w:pPr>
      <w:r w:rsidRPr="00277012">
        <w:rPr>
          <w:i/>
          <w:lang w:val="en-US"/>
        </w:rPr>
        <w:t>Dimitrios Stylidis, The Business School, Middlesex University London, UK, email: d.stylidis@mdx.ac.uk</w:t>
      </w:r>
    </w:p>
    <w:p w:rsidR="00277012" w:rsidRDefault="00277012" w:rsidP="00EB04E0">
      <w:pPr>
        <w:rPr>
          <w:b/>
          <w:lang w:val="en-US"/>
        </w:rPr>
      </w:pPr>
    </w:p>
    <w:p w:rsidR="00B03843" w:rsidRPr="00DB7C6B" w:rsidRDefault="00B03843" w:rsidP="000F45BF">
      <w:pPr>
        <w:jc w:val="both"/>
        <w:rPr>
          <w:rFonts w:eastAsia="Arial Unicode MS"/>
          <w:bCs w:val="0"/>
          <w:kern w:val="1"/>
          <w:lang w:val="en-US"/>
        </w:rPr>
      </w:pPr>
      <w:r w:rsidRPr="00B03843">
        <w:rPr>
          <w:bCs w:val="0"/>
          <w:i/>
          <w:kern w:val="0"/>
          <w:lang w:val="en-US" w:bidi="he-IL"/>
        </w:rPr>
        <w:t>Abstract</w:t>
      </w:r>
      <w:r w:rsidRPr="00DB7C6B">
        <w:rPr>
          <w:bCs w:val="0"/>
          <w:kern w:val="0"/>
          <w:lang w:val="en-US" w:bidi="he-IL"/>
        </w:rPr>
        <w:t>:</w:t>
      </w:r>
      <w:r w:rsidRPr="00DB7C6B">
        <w:rPr>
          <w:rFonts w:eastAsia="Arial Unicode MS"/>
          <w:bCs w:val="0"/>
          <w:kern w:val="1"/>
          <w:lang w:val="en-US"/>
        </w:rPr>
        <w:t xml:space="preserve"> Understanding residents’ perceptions of </w:t>
      </w:r>
      <w:r w:rsidR="000F45BF">
        <w:rPr>
          <w:rFonts w:eastAsia="Arial Unicode MS"/>
          <w:bCs w:val="0"/>
          <w:kern w:val="1"/>
          <w:lang w:val="en-US"/>
        </w:rPr>
        <w:t>tourism</w:t>
      </w:r>
      <w:r w:rsidRPr="00DB7C6B">
        <w:rPr>
          <w:rFonts w:eastAsia="Arial Unicode MS"/>
          <w:bCs w:val="0"/>
          <w:kern w:val="1"/>
          <w:lang w:val="en-US"/>
        </w:rPr>
        <w:t xml:space="preserve"> impacts and their level of support for it</w:t>
      </w:r>
      <w:r>
        <w:rPr>
          <w:rFonts w:eastAsia="Arial Unicode MS"/>
          <w:bCs w:val="0"/>
          <w:kern w:val="1"/>
          <w:lang w:val="en-US"/>
        </w:rPr>
        <w:t>s development is considered vital for the</w:t>
      </w:r>
      <w:r w:rsidRPr="00DB7C6B">
        <w:rPr>
          <w:rFonts w:eastAsia="Arial Unicode MS"/>
          <w:bCs w:val="0"/>
          <w:kern w:val="1"/>
          <w:lang w:val="en-US"/>
        </w:rPr>
        <w:t xml:space="preserve"> sustainable </w:t>
      </w:r>
      <w:r>
        <w:rPr>
          <w:rFonts w:eastAsia="Arial Unicode MS"/>
          <w:bCs w:val="0"/>
          <w:kern w:val="1"/>
          <w:lang w:val="en-US"/>
        </w:rPr>
        <w:t xml:space="preserve">development of </w:t>
      </w:r>
      <w:r w:rsidRPr="00DB7C6B">
        <w:rPr>
          <w:rFonts w:eastAsia="Arial Unicode MS"/>
          <w:bCs w:val="0"/>
          <w:kern w:val="1"/>
          <w:lang w:val="en-US"/>
        </w:rPr>
        <w:t xml:space="preserve">tourism. </w:t>
      </w:r>
      <w:r>
        <w:rPr>
          <w:rFonts w:eastAsia="Arial Unicode MS"/>
          <w:bCs w:val="0"/>
          <w:kern w:val="1"/>
          <w:lang w:val="en-US"/>
        </w:rPr>
        <w:t>Despite</w:t>
      </w:r>
      <w:r w:rsidRPr="00DB7C6B">
        <w:rPr>
          <w:rFonts w:eastAsia="Arial Unicode MS"/>
          <w:bCs w:val="0"/>
          <w:kern w:val="1"/>
          <w:lang w:val="en-US"/>
        </w:rPr>
        <w:t xml:space="preserve"> the </w:t>
      </w:r>
      <w:r>
        <w:rPr>
          <w:rFonts w:eastAsia="Arial Unicode MS"/>
          <w:bCs w:val="0"/>
          <w:kern w:val="1"/>
          <w:lang w:val="en-US"/>
        </w:rPr>
        <w:t>plethora</w:t>
      </w:r>
      <w:r w:rsidRPr="00DB7C6B">
        <w:rPr>
          <w:rFonts w:eastAsia="Arial Unicode MS"/>
          <w:bCs w:val="0"/>
          <w:kern w:val="1"/>
          <w:lang w:val="en-US"/>
        </w:rPr>
        <w:t xml:space="preserve"> of factors examined as determinants of res</w:t>
      </w:r>
      <w:r>
        <w:rPr>
          <w:rFonts w:eastAsia="Arial Unicode MS"/>
          <w:bCs w:val="0"/>
          <w:kern w:val="1"/>
          <w:lang w:val="en-US"/>
        </w:rPr>
        <w:t>idents’ attitudes toward tourism</w:t>
      </w:r>
      <w:r w:rsidRPr="00DD47F4">
        <w:rPr>
          <w:rFonts w:eastAsia="Arial Unicode MS"/>
          <w:kern w:val="1"/>
          <w:lang w:val="en-US"/>
        </w:rPr>
        <w:t xml:space="preserve">, the </w:t>
      </w:r>
      <w:r>
        <w:rPr>
          <w:rFonts w:eastAsia="Arial Unicode MS"/>
          <w:kern w:val="1"/>
          <w:lang w:val="en-US"/>
        </w:rPr>
        <w:t>role</w:t>
      </w:r>
      <w:r w:rsidRPr="00DD47F4">
        <w:rPr>
          <w:rFonts w:eastAsia="Arial Unicode MS"/>
          <w:kern w:val="1"/>
          <w:lang w:val="en-US"/>
        </w:rPr>
        <w:t xml:space="preserve"> of residents’ place image has been under-examined</w:t>
      </w:r>
      <w:r w:rsidRPr="00DB7C6B">
        <w:rPr>
          <w:rFonts w:eastAsia="Arial Unicode MS"/>
          <w:bCs w:val="0"/>
          <w:kern w:val="1"/>
          <w:lang w:val="en-US"/>
        </w:rPr>
        <w:t xml:space="preserve">. This study developed a model </w:t>
      </w:r>
      <w:r w:rsidRPr="00DB7C6B">
        <w:rPr>
          <w:rFonts w:eastAsia="Times New Roman"/>
          <w:bCs w:val="0"/>
          <w:kern w:val="0"/>
          <w:szCs w:val="28"/>
          <w:lang w:val="en-US"/>
        </w:rPr>
        <w:t>examining the relationships between residents’ place image</w:t>
      </w:r>
      <w:r>
        <w:rPr>
          <w:rFonts w:eastAsia="Times New Roman"/>
          <w:bCs w:val="0"/>
          <w:kern w:val="0"/>
          <w:szCs w:val="28"/>
          <w:lang w:val="en-US"/>
        </w:rPr>
        <w:t xml:space="preserve"> dimensions</w:t>
      </w:r>
      <w:r w:rsidRPr="00DB7C6B">
        <w:rPr>
          <w:rFonts w:eastAsia="Times New Roman"/>
          <w:bCs w:val="0"/>
          <w:kern w:val="0"/>
          <w:szCs w:val="28"/>
          <w:lang w:val="en-US"/>
        </w:rPr>
        <w:t xml:space="preserve">, perceived </w:t>
      </w:r>
      <w:r>
        <w:rPr>
          <w:rFonts w:eastAsia="Times New Roman"/>
          <w:bCs w:val="0"/>
          <w:kern w:val="0"/>
          <w:szCs w:val="28"/>
          <w:lang w:val="en-US"/>
        </w:rPr>
        <w:t xml:space="preserve">tourism </w:t>
      </w:r>
      <w:r w:rsidRPr="00DB7C6B">
        <w:rPr>
          <w:rFonts w:eastAsia="Times New Roman"/>
          <w:bCs w:val="0"/>
          <w:kern w:val="0"/>
          <w:szCs w:val="28"/>
          <w:lang w:val="en-US"/>
        </w:rPr>
        <w:t xml:space="preserve">impacts and support for development. </w:t>
      </w:r>
      <w:r w:rsidRPr="00CB208D">
        <w:rPr>
          <w:lang w:val="en-US" w:eastAsia="en-GB"/>
        </w:rPr>
        <w:t xml:space="preserve">Findings suggest </w:t>
      </w:r>
      <w:r w:rsidR="002B4E6B" w:rsidRPr="00CB208D">
        <w:rPr>
          <w:lang w:val="en-US" w:eastAsia="en-GB"/>
        </w:rPr>
        <w:t xml:space="preserve">that </w:t>
      </w:r>
      <w:r w:rsidR="00994C09" w:rsidRPr="00CB208D">
        <w:rPr>
          <w:lang w:val="en-US" w:eastAsia="en-GB"/>
        </w:rPr>
        <w:t>two</w:t>
      </w:r>
      <w:r w:rsidR="00B83C27" w:rsidRPr="00CB208D">
        <w:rPr>
          <w:lang w:val="en-US" w:eastAsia="en-GB"/>
        </w:rPr>
        <w:t xml:space="preserve"> (physical appearance, social environment)</w:t>
      </w:r>
      <w:r w:rsidR="00994C09" w:rsidRPr="00CB208D">
        <w:rPr>
          <w:lang w:val="en-US" w:eastAsia="en-GB"/>
        </w:rPr>
        <w:t xml:space="preserve"> </w:t>
      </w:r>
      <w:r w:rsidR="000F45BF">
        <w:rPr>
          <w:lang w:val="en-US" w:eastAsia="en-GB"/>
        </w:rPr>
        <w:t xml:space="preserve">out </w:t>
      </w:r>
      <w:r w:rsidR="00994C09" w:rsidRPr="00CB208D">
        <w:rPr>
          <w:lang w:val="en-US" w:eastAsia="en-GB"/>
        </w:rPr>
        <w:t xml:space="preserve">of </w:t>
      </w:r>
      <w:r w:rsidR="002B4E6B" w:rsidRPr="00CB208D">
        <w:rPr>
          <w:lang w:val="en-US" w:eastAsia="en-GB"/>
        </w:rPr>
        <w:t>the</w:t>
      </w:r>
      <w:r w:rsidR="000F45BF">
        <w:rPr>
          <w:lang w:val="en-US" w:eastAsia="en-GB"/>
        </w:rPr>
        <w:t xml:space="preserve"> four</w:t>
      </w:r>
      <w:r w:rsidR="002B4E6B" w:rsidRPr="00CB208D">
        <w:rPr>
          <w:lang w:val="en-US" w:eastAsia="en-GB"/>
        </w:rPr>
        <w:t xml:space="preserve"> </w:t>
      </w:r>
      <w:r w:rsidR="002B4E6B" w:rsidRPr="002B4E6B">
        <w:rPr>
          <w:lang w:val="en-US" w:eastAsia="en-GB"/>
        </w:rPr>
        <w:t xml:space="preserve">place image dimensions identified in this study </w:t>
      </w:r>
      <w:r>
        <w:rPr>
          <w:rFonts w:eastAsia="Arial Unicode MS"/>
          <w:bCs w:val="0"/>
          <w:kern w:val="1"/>
          <w:lang w:val="en-US"/>
        </w:rPr>
        <w:t>exercise a</w:t>
      </w:r>
      <w:r w:rsidRPr="00DB7C6B">
        <w:rPr>
          <w:rFonts w:eastAsia="Arial Unicode MS"/>
          <w:bCs w:val="0"/>
          <w:kern w:val="1"/>
          <w:lang w:val="en-US"/>
        </w:rPr>
        <w:t xml:space="preserve"> significant </w:t>
      </w:r>
      <w:r>
        <w:rPr>
          <w:rFonts w:eastAsia="Arial Unicode MS"/>
          <w:bCs w:val="0"/>
          <w:kern w:val="1"/>
          <w:lang w:val="en-US"/>
        </w:rPr>
        <w:t>effect</w:t>
      </w:r>
      <w:r w:rsidRPr="00DB7C6B">
        <w:rPr>
          <w:rFonts w:eastAsia="Arial Unicode MS"/>
          <w:bCs w:val="0"/>
          <w:kern w:val="1"/>
          <w:lang w:val="en-US"/>
        </w:rPr>
        <w:t xml:space="preserve"> </w:t>
      </w:r>
      <w:r>
        <w:rPr>
          <w:rFonts w:eastAsia="Arial Unicode MS"/>
          <w:bCs w:val="0"/>
          <w:kern w:val="1"/>
          <w:lang w:val="en-US"/>
        </w:rPr>
        <w:t>on</w:t>
      </w:r>
      <w:r w:rsidRPr="00DB7C6B">
        <w:rPr>
          <w:rFonts w:eastAsia="Arial Unicode MS"/>
          <w:bCs w:val="0"/>
          <w:kern w:val="1"/>
          <w:lang w:val="en-US"/>
        </w:rPr>
        <w:t xml:space="preserve"> </w:t>
      </w:r>
      <w:r>
        <w:rPr>
          <w:rFonts w:eastAsia="Arial Unicode MS"/>
          <w:bCs w:val="0"/>
          <w:kern w:val="1"/>
          <w:lang w:val="en-US"/>
        </w:rPr>
        <w:t>residents’ attitudes toward</w:t>
      </w:r>
      <w:r w:rsidRPr="00DB7C6B">
        <w:rPr>
          <w:rFonts w:eastAsia="Arial Unicode MS"/>
          <w:bCs w:val="0"/>
          <w:kern w:val="1"/>
          <w:lang w:val="en-US"/>
        </w:rPr>
        <w:t xml:space="preserve"> tourism. </w:t>
      </w:r>
      <w:r w:rsidRPr="00DB7C6B">
        <w:rPr>
          <w:rFonts w:eastAsia="Times New Roman"/>
          <w:bCs w:val="0"/>
          <w:kern w:val="0"/>
          <w:szCs w:val="28"/>
          <w:lang w:val="en-US"/>
        </w:rPr>
        <w:t>T</w:t>
      </w:r>
      <w:r w:rsidRPr="00DB7C6B">
        <w:rPr>
          <w:rFonts w:eastAsia="Arial Unicode MS"/>
          <w:bCs w:val="0"/>
          <w:kern w:val="1"/>
          <w:lang w:val="en-US"/>
        </w:rPr>
        <w:t xml:space="preserve">he theoretical and practical implications to the formation of planning and development programs for tourism </w:t>
      </w:r>
      <w:r>
        <w:rPr>
          <w:rFonts w:eastAsia="Arial Unicode MS"/>
          <w:bCs w:val="0"/>
          <w:kern w:val="1"/>
          <w:lang w:val="en-US"/>
        </w:rPr>
        <w:t>are</w:t>
      </w:r>
      <w:r w:rsidRPr="00DB7C6B">
        <w:rPr>
          <w:rFonts w:eastAsia="Arial Unicode MS"/>
          <w:bCs w:val="0"/>
          <w:kern w:val="1"/>
          <w:lang w:val="en-US"/>
        </w:rPr>
        <w:t xml:space="preserve"> discussed. </w:t>
      </w:r>
    </w:p>
    <w:p w:rsidR="00B03843" w:rsidRPr="00DB7C6B" w:rsidRDefault="00B03843" w:rsidP="00B03843">
      <w:pPr>
        <w:jc w:val="both"/>
        <w:rPr>
          <w:bCs w:val="0"/>
          <w:kern w:val="0"/>
          <w:lang w:val="en-US" w:bidi="he-IL"/>
        </w:rPr>
      </w:pPr>
    </w:p>
    <w:p w:rsidR="00B03843" w:rsidRPr="00DB7C6B" w:rsidRDefault="00B03843" w:rsidP="00B03843">
      <w:pPr>
        <w:jc w:val="both"/>
        <w:rPr>
          <w:bCs w:val="0"/>
          <w:kern w:val="0"/>
          <w:lang w:val="en-US" w:bidi="he-IL"/>
        </w:rPr>
      </w:pPr>
      <w:r w:rsidRPr="00B03843">
        <w:rPr>
          <w:bCs w:val="0"/>
          <w:i/>
          <w:kern w:val="0"/>
          <w:lang w:val="en-US" w:bidi="he-IL"/>
        </w:rPr>
        <w:t>Keywords</w:t>
      </w:r>
      <w:r w:rsidRPr="00DB7C6B">
        <w:rPr>
          <w:bCs w:val="0"/>
          <w:kern w:val="0"/>
          <w:lang w:val="en-US" w:bidi="he-IL"/>
        </w:rPr>
        <w:t>: Support for tourism development</w:t>
      </w:r>
      <w:r>
        <w:rPr>
          <w:bCs w:val="0"/>
          <w:kern w:val="0"/>
          <w:lang w:val="en-US" w:bidi="he-IL"/>
        </w:rPr>
        <w:t>,</w:t>
      </w:r>
      <w:r w:rsidRPr="00DB7C6B">
        <w:rPr>
          <w:bCs w:val="0"/>
          <w:kern w:val="0"/>
          <w:lang w:val="en-US" w:bidi="he-IL"/>
        </w:rPr>
        <w:t xml:space="preserve"> Residents’ place image, </w:t>
      </w:r>
      <w:r>
        <w:rPr>
          <w:bCs w:val="0"/>
          <w:kern w:val="0"/>
          <w:lang w:val="en-US" w:bidi="he-IL"/>
        </w:rPr>
        <w:t>Perceived tourism i</w:t>
      </w:r>
      <w:r w:rsidRPr="00DB7C6B">
        <w:rPr>
          <w:bCs w:val="0"/>
          <w:kern w:val="0"/>
          <w:lang w:val="en-US" w:bidi="he-IL"/>
        </w:rPr>
        <w:t>mpacts, Residents’ attitudes toward tourism</w:t>
      </w:r>
      <w:r>
        <w:rPr>
          <w:bCs w:val="0"/>
          <w:kern w:val="0"/>
          <w:lang w:val="en-US" w:bidi="he-IL"/>
        </w:rPr>
        <w:t>, Place image dimensions</w:t>
      </w:r>
    </w:p>
    <w:p w:rsidR="00B03843" w:rsidRDefault="00B03843" w:rsidP="00EB04E0">
      <w:pPr>
        <w:rPr>
          <w:b/>
          <w:lang w:val="en-US"/>
        </w:rPr>
      </w:pPr>
    </w:p>
    <w:p w:rsidR="00082DE2" w:rsidRPr="00DB7C6B" w:rsidRDefault="00975272" w:rsidP="00EB04E0">
      <w:pPr>
        <w:rPr>
          <w:b/>
          <w:lang w:val="en-US"/>
        </w:rPr>
      </w:pPr>
      <w:r>
        <w:rPr>
          <w:b/>
          <w:lang w:val="en-US"/>
        </w:rPr>
        <w:t xml:space="preserve">1. </w:t>
      </w:r>
      <w:r w:rsidR="005E5814" w:rsidRPr="00DB7C6B">
        <w:rPr>
          <w:b/>
          <w:lang w:val="en-US"/>
        </w:rPr>
        <w:t>Introduction</w:t>
      </w:r>
    </w:p>
    <w:p w:rsidR="00126BB3" w:rsidRPr="00DB7C6B" w:rsidRDefault="0048457A" w:rsidP="00126BB3">
      <w:pPr>
        <w:autoSpaceDE w:val="0"/>
        <w:autoSpaceDN w:val="0"/>
        <w:adjustRightInd w:val="0"/>
        <w:jc w:val="both"/>
        <w:rPr>
          <w:rFonts w:eastAsia="Times New Roman"/>
          <w:lang w:val="en-US" w:eastAsia="en-GB"/>
        </w:rPr>
      </w:pPr>
      <w:r w:rsidRPr="00DB7C6B">
        <w:rPr>
          <w:kern w:val="0"/>
          <w:szCs w:val="20"/>
          <w:lang w:val="en-US"/>
        </w:rPr>
        <w:t>T</w:t>
      </w:r>
      <w:r w:rsidRPr="00DB7C6B">
        <w:rPr>
          <w:kern w:val="0"/>
          <w:lang w:val="en-US"/>
        </w:rPr>
        <w:t xml:space="preserve">he constant development of tourism at new or established destinations </w:t>
      </w:r>
      <w:r w:rsidRPr="00DB7C6B">
        <w:rPr>
          <w:rFonts w:eastAsia="Times New Roman"/>
          <w:bCs w:val="0"/>
          <w:kern w:val="0"/>
          <w:lang w:val="en-US" w:eastAsia="en-GB"/>
        </w:rPr>
        <w:t>generates numerous positive and negative economic, socio-cultural and environmental impacts affecting the daily life of a</w:t>
      </w:r>
      <w:r w:rsidRPr="00DB7C6B">
        <w:rPr>
          <w:kern w:val="0"/>
          <w:lang w:val="en-US"/>
        </w:rPr>
        <w:t>n increasing number of host communities</w:t>
      </w:r>
      <w:r w:rsidRPr="00DB7C6B">
        <w:rPr>
          <w:rFonts w:eastAsia="Times New Roman"/>
          <w:bCs w:val="0"/>
          <w:kern w:val="0"/>
          <w:lang w:val="en-US" w:eastAsia="en-GB"/>
        </w:rPr>
        <w:t xml:space="preserve">. </w:t>
      </w:r>
      <w:r w:rsidR="00F90027" w:rsidRPr="00DB7C6B">
        <w:rPr>
          <w:rFonts w:eastAsia="Times New Roman"/>
          <w:bCs w:val="0"/>
          <w:kern w:val="0"/>
          <w:lang w:val="en-US" w:eastAsia="en-GB"/>
        </w:rPr>
        <w:t xml:space="preserve">Considering the potential changes </w:t>
      </w:r>
      <w:r w:rsidR="00AD439E" w:rsidRPr="00DB7C6B">
        <w:rPr>
          <w:rFonts w:eastAsia="Times New Roman"/>
          <w:bCs w:val="0"/>
          <w:kern w:val="0"/>
          <w:lang w:val="en-US" w:eastAsia="en-GB"/>
        </w:rPr>
        <w:t>inflicted</w:t>
      </w:r>
      <w:r w:rsidR="00F90027" w:rsidRPr="00DB7C6B">
        <w:rPr>
          <w:rFonts w:eastAsia="Times New Roman"/>
          <w:bCs w:val="0"/>
          <w:kern w:val="0"/>
          <w:lang w:val="en-US" w:eastAsia="en-GB"/>
        </w:rPr>
        <w:t xml:space="preserve"> </w:t>
      </w:r>
      <w:r w:rsidR="0038321E" w:rsidRPr="00DB7C6B">
        <w:rPr>
          <w:rFonts w:eastAsia="Times New Roman"/>
          <w:bCs w:val="0"/>
          <w:kern w:val="0"/>
          <w:lang w:val="en-US" w:eastAsia="en-GB"/>
        </w:rPr>
        <w:t xml:space="preserve">by tourism </w:t>
      </w:r>
      <w:r w:rsidR="00F90027" w:rsidRPr="00DB7C6B">
        <w:rPr>
          <w:rFonts w:eastAsia="Times New Roman"/>
          <w:bCs w:val="0"/>
          <w:kern w:val="0"/>
          <w:lang w:val="en-US" w:eastAsia="en-GB"/>
        </w:rPr>
        <w:t xml:space="preserve">in the host community, </w:t>
      </w:r>
      <w:r w:rsidR="00F90027" w:rsidRPr="00DB7C6B">
        <w:rPr>
          <w:rFonts w:eastAsia="Times New Roman"/>
          <w:bCs w:val="0"/>
          <w:kern w:val="0"/>
          <w:szCs w:val="28"/>
          <w:lang w:val="en-US"/>
        </w:rPr>
        <w:t>researchers</w:t>
      </w:r>
      <w:r w:rsidR="00126BB3" w:rsidRPr="00DB7C6B">
        <w:rPr>
          <w:rFonts w:eastAsia="Times New Roman"/>
          <w:bCs w:val="0"/>
          <w:kern w:val="0"/>
          <w:szCs w:val="28"/>
          <w:lang w:val="en-US"/>
        </w:rPr>
        <w:t xml:space="preserve"> advocate that managers, planners and local authorities should </w:t>
      </w:r>
      <w:r w:rsidR="00AE7B9E" w:rsidRPr="00DB7C6B">
        <w:rPr>
          <w:rFonts w:eastAsia="Times New Roman"/>
          <w:bCs w:val="0"/>
          <w:kern w:val="0"/>
          <w:szCs w:val="28"/>
          <w:lang w:val="en-US"/>
        </w:rPr>
        <w:t>actively solicit and carefully assess the views of local residents as part of tourism’s planning process</w:t>
      </w:r>
      <w:r w:rsidR="001754D1" w:rsidRPr="00DB7C6B">
        <w:rPr>
          <w:rFonts w:eastAsia="Times New Roman"/>
          <w:bCs w:val="0"/>
          <w:kern w:val="0"/>
          <w:szCs w:val="28"/>
          <w:lang w:val="en-US"/>
        </w:rPr>
        <w:t xml:space="preserve"> (</w:t>
      </w:r>
      <w:proofErr w:type="spellStart"/>
      <w:r w:rsidR="00552D9A" w:rsidRPr="00DB7C6B">
        <w:rPr>
          <w:rFonts w:eastAsia="Times New Roman"/>
          <w:bCs w:val="0"/>
          <w:kern w:val="0"/>
          <w:szCs w:val="28"/>
          <w:lang w:val="en-US"/>
        </w:rPr>
        <w:t>Nunkoo</w:t>
      </w:r>
      <w:proofErr w:type="spellEnd"/>
      <w:r w:rsidR="00552D9A" w:rsidRPr="00DB7C6B">
        <w:rPr>
          <w:rFonts w:eastAsia="Times New Roman"/>
          <w:bCs w:val="0"/>
          <w:kern w:val="0"/>
          <w:szCs w:val="28"/>
          <w:lang w:val="en-US"/>
        </w:rPr>
        <w:t xml:space="preserve"> and </w:t>
      </w:r>
      <w:proofErr w:type="spellStart"/>
      <w:r w:rsidR="00552D9A" w:rsidRPr="00DB7C6B">
        <w:rPr>
          <w:rFonts w:eastAsia="Times New Roman"/>
          <w:bCs w:val="0"/>
          <w:kern w:val="0"/>
          <w:szCs w:val="28"/>
          <w:lang w:val="en-US"/>
        </w:rPr>
        <w:t>Ramkissoon</w:t>
      </w:r>
      <w:proofErr w:type="spellEnd"/>
      <w:r w:rsidR="001437EE" w:rsidRPr="00DB7C6B">
        <w:rPr>
          <w:rFonts w:eastAsia="Times New Roman"/>
          <w:bCs w:val="0"/>
          <w:kern w:val="0"/>
          <w:szCs w:val="28"/>
          <w:lang w:val="en-US"/>
        </w:rPr>
        <w:t>, 201</w:t>
      </w:r>
      <w:r w:rsidR="00B029CC" w:rsidRPr="00DB7C6B">
        <w:rPr>
          <w:rFonts w:eastAsia="Times New Roman"/>
          <w:bCs w:val="0"/>
          <w:kern w:val="0"/>
          <w:szCs w:val="28"/>
          <w:lang w:val="en-US"/>
        </w:rPr>
        <w:t>2</w:t>
      </w:r>
      <w:r w:rsidR="00126BB3" w:rsidRPr="00DB7C6B">
        <w:rPr>
          <w:rFonts w:eastAsia="Times New Roman"/>
          <w:bCs w:val="0"/>
          <w:kern w:val="0"/>
          <w:szCs w:val="28"/>
          <w:lang w:val="en-US"/>
        </w:rPr>
        <w:t>).</w:t>
      </w:r>
      <w:r w:rsidR="004A7FC1" w:rsidRPr="00DB7C6B">
        <w:rPr>
          <w:kern w:val="0"/>
          <w:szCs w:val="32"/>
          <w:lang w:val="en-US" w:eastAsia="en-GB"/>
        </w:rPr>
        <w:t xml:space="preserve"> </w:t>
      </w:r>
      <w:r w:rsidR="00AE7B9E" w:rsidRPr="00DB7C6B">
        <w:rPr>
          <w:kern w:val="0"/>
          <w:szCs w:val="32"/>
          <w:lang w:val="en-US" w:eastAsia="en-GB"/>
        </w:rPr>
        <w:t>This pro</w:t>
      </w:r>
      <w:r w:rsidR="004A7FC1" w:rsidRPr="00DB7C6B">
        <w:rPr>
          <w:kern w:val="0"/>
          <w:szCs w:val="32"/>
          <w:lang w:val="en-US" w:eastAsia="en-GB"/>
        </w:rPr>
        <w:t xml:space="preserve">cess is </w:t>
      </w:r>
      <w:r w:rsidR="00B3209D" w:rsidRPr="00DB7C6B">
        <w:rPr>
          <w:kern w:val="0"/>
          <w:szCs w:val="32"/>
          <w:lang w:val="en-US" w:eastAsia="en-GB"/>
        </w:rPr>
        <w:t xml:space="preserve">deemed </w:t>
      </w:r>
      <w:r w:rsidR="004A7FC1" w:rsidRPr="00DB7C6B">
        <w:rPr>
          <w:kern w:val="0"/>
          <w:szCs w:val="32"/>
          <w:lang w:val="en-US" w:eastAsia="en-GB"/>
        </w:rPr>
        <w:t>vital for the sustainable development of tourism as well as for the success of the industry in the long run (</w:t>
      </w:r>
      <w:r w:rsidR="00786001" w:rsidRPr="00DB7C6B">
        <w:rPr>
          <w:kern w:val="0"/>
          <w:szCs w:val="32"/>
          <w:lang w:val="en-US" w:eastAsia="en-GB"/>
        </w:rPr>
        <w:t xml:space="preserve">Tovar </w:t>
      </w:r>
      <w:r w:rsidR="00603346" w:rsidRPr="00DB7C6B">
        <w:rPr>
          <w:kern w:val="0"/>
          <w:szCs w:val="32"/>
          <w:lang w:val="en-US" w:eastAsia="en-GB"/>
        </w:rPr>
        <w:t>and</w:t>
      </w:r>
      <w:r w:rsidR="00786001" w:rsidRPr="00DB7C6B">
        <w:rPr>
          <w:kern w:val="0"/>
          <w:szCs w:val="32"/>
          <w:lang w:val="en-US" w:eastAsia="en-GB"/>
        </w:rPr>
        <w:t xml:space="preserve"> Lockwood, 2008),</w:t>
      </w:r>
      <w:r w:rsidR="00126BB3" w:rsidRPr="00DB7C6B">
        <w:rPr>
          <w:rFonts w:eastAsia="Times New Roman"/>
          <w:bCs w:val="0"/>
          <w:kern w:val="0"/>
          <w:szCs w:val="28"/>
          <w:lang w:val="en-US"/>
        </w:rPr>
        <w:t xml:space="preserve"> </w:t>
      </w:r>
      <w:r w:rsidR="00786001" w:rsidRPr="00DB7C6B">
        <w:rPr>
          <w:rFonts w:eastAsia="Times New Roman"/>
          <w:bCs w:val="0"/>
          <w:kern w:val="0"/>
          <w:szCs w:val="28"/>
          <w:lang w:val="en-US"/>
        </w:rPr>
        <w:t>e</w:t>
      </w:r>
      <w:r w:rsidR="00AE7B9E" w:rsidRPr="00DB7C6B">
        <w:rPr>
          <w:rFonts w:eastAsia="Times New Roman"/>
          <w:bCs w:val="0"/>
          <w:kern w:val="0"/>
          <w:szCs w:val="28"/>
          <w:lang w:val="en-US"/>
        </w:rPr>
        <w:t>specially as tourism projects are likely to hinder or stop if residents do not support their development and express a negative stance toward tourists and tourism (</w:t>
      </w:r>
      <w:r w:rsidR="00EC2F7D" w:rsidRPr="00DB7C6B">
        <w:rPr>
          <w:rFonts w:eastAsia="Times New Roman"/>
          <w:bCs w:val="0"/>
          <w:kern w:val="0"/>
          <w:szCs w:val="28"/>
          <w:lang w:val="en-US"/>
        </w:rPr>
        <w:t>Gursoy et al., 2010</w:t>
      </w:r>
      <w:r w:rsidR="00AE7B9E" w:rsidRPr="00DB7C6B">
        <w:rPr>
          <w:rFonts w:eastAsia="Times New Roman"/>
          <w:bCs w:val="0"/>
          <w:kern w:val="0"/>
          <w:szCs w:val="28"/>
          <w:lang w:val="en-US"/>
        </w:rPr>
        <w:t xml:space="preserve">). </w:t>
      </w:r>
      <w:r w:rsidR="00126BB3" w:rsidRPr="00DB7C6B">
        <w:rPr>
          <w:rFonts w:eastAsia="Times New Roman"/>
          <w:bCs w:val="0"/>
          <w:kern w:val="0"/>
          <w:szCs w:val="28"/>
          <w:lang w:val="en-US"/>
        </w:rPr>
        <w:t xml:space="preserve">In this context, a plethora of studies highlighted the importance of perceived </w:t>
      </w:r>
      <w:r w:rsidR="00126BB3" w:rsidRPr="00DB7C6B">
        <w:rPr>
          <w:rFonts w:eastAsia="Times New Roman"/>
          <w:bCs w:val="0"/>
          <w:kern w:val="0"/>
          <w:szCs w:val="28"/>
          <w:lang w:val="en-US"/>
        </w:rPr>
        <w:lastRenderedPageBreak/>
        <w:t xml:space="preserve">tourism impacts and explored the </w:t>
      </w:r>
      <w:r w:rsidR="00126BB3" w:rsidRPr="00DB7C6B">
        <w:rPr>
          <w:rFonts w:eastAsia="Times New Roman"/>
          <w:szCs w:val="28"/>
          <w:lang w:val="en-US" w:eastAsia="en-GB"/>
        </w:rPr>
        <w:t xml:space="preserve">various factors that affect residents’ perceptions of the impacts of tourism </w:t>
      </w:r>
      <w:r w:rsidR="00126BB3" w:rsidRPr="00DB7C6B">
        <w:rPr>
          <w:rFonts w:eastAsia="Times New Roman"/>
          <w:lang w:val="en-US" w:eastAsia="en-GB"/>
        </w:rPr>
        <w:t xml:space="preserve">and their support for tourism development </w:t>
      </w:r>
      <w:r w:rsidR="00126BB3" w:rsidRPr="00DB7C6B">
        <w:rPr>
          <w:rFonts w:eastAsia="Times New Roman"/>
          <w:bCs w:val="0"/>
          <w:kern w:val="0"/>
          <w:szCs w:val="28"/>
          <w:lang w:val="en-US"/>
        </w:rPr>
        <w:t>(e.g.</w:t>
      </w:r>
      <w:r w:rsidR="00650E2B">
        <w:rPr>
          <w:rFonts w:eastAsia="Times New Roman"/>
          <w:bCs w:val="0"/>
          <w:kern w:val="0"/>
          <w:szCs w:val="28"/>
          <w:lang w:val="en-US"/>
        </w:rPr>
        <w:t>,</w:t>
      </w:r>
      <w:r w:rsidR="00126BB3" w:rsidRPr="00DB7C6B">
        <w:rPr>
          <w:rFonts w:eastAsia="Times New Roman"/>
          <w:bCs w:val="0"/>
          <w:kern w:val="0"/>
          <w:szCs w:val="28"/>
          <w:lang w:val="en-US"/>
        </w:rPr>
        <w:t xml:space="preserve"> </w:t>
      </w:r>
      <w:r w:rsidR="00595486" w:rsidRPr="00DB7C6B">
        <w:rPr>
          <w:rFonts w:eastAsia="Times New Roman"/>
          <w:bCs w:val="0"/>
          <w:iCs/>
          <w:kern w:val="0"/>
          <w:lang w:val="en-US" w:eastAsia="en-GB"/>
        </w:rPr>
        <w:t xml:space="preserve">Lee, 2013; </w:t>
      </w:r>
      <w:proofErr w:type="spellStart"/>
      <w:r w:rsidR="00126BB3" w:rsidRPr="00DB7C6B">
        <w:rPr>
          <w:rFonts w:eastAsia="Times New Roman"/>
          <w:szCs w:val="28"/>
          <w:lang w:val="en-US" w:eastAsia="en-GB"/>
        </w:rPr>
        <w:t>Nunkoo</w:t>
      </w:r>
      <w:proofErr w:type="spellEnd"/>
      <w:r w:rsidR="00126BB3" w:rsidRPr="00DB7C6B">
        <w:rPr>
          <w:rFonts w:eastAsia="Times New Roman"/>
          <w:szCs w:val="28"/>
          <w:lang w:val="en-US" w:eastAsia="en-GB"/>
        </w:rPr>
        <w:t xml:space="preserve"> </w:t>
      </w:r>
      <w:r w:rsidR="00603346" w:rsidRPr="00DB7C6B">
        <w:rPr>
          <w:rFonts w:eastAsia="Times New Roman"/>
          <w:szCs w:val="28"/>
          <w:lang w:val="en-US" w:eastAsia="en-GB"/>
        </w:rPr>
        <w:t>and</w:t>
      </w:r>
      <w:r w:rsidR="00126BB3" w:rsidRPr="00DB7C6B">
        <w:rPr>
          <w:rFonts w:eastAsia="Times New Roman"/>
          <w:szCs w:val="28"/>
          <w:lang w:val="en-US" w:eastAsia="en-GB"/>
        </w:rPr>
        <w:t xml:space="preserve"> </w:t>
      </w:r>
      <w:proofErr w:type="spellStart"/>
      <w:r w:rsidR="00126BB3" w:rsidRPr="00DB7C6B">
        <w:rPr>
          <w:rFonts w:eastAsia="Times New Roman"/>
          <w:szCs w:val="28"/>
          <w:lang w:val="en-US" w:eastAsia="en-GB"/>
        </w:rPr>
        <w:t>Ramkissoon</w:t>
      </w:r>
      <w:proofErr w:type="spellEnd"/>
      <w:r w:rsidR="00126BB3" w:rsidRPr="00DB7C6B">
        <w:rPr>
          <w:rFonts w:eastAsia="Times New Roman"/>
          <w:szCs w:val="28"/>
          <w:lang w:val="en-US" w:eastAsia="en-GB"/>
        </w:rPr>
        <w:t>, 201</w:t>
      </w:r>
      <w:r w:rsidR="00E03B2D" w:rsidRPr="00DB7C6B">
        <w:rPr>
          <w:rFonts w:eastAsia="Times New Roman"/>
          <w:szCs w:val="28"/>
          <w:lang w:val="en-US" w:eastAsia="en-GB"/>
        </w:rPr>
        <w:t>2</w:t>
      </w:r>
      <w:r w:rsidR="0043076E" w:rsidRPr="00DB7C6B">
        <w:rPr>
          <w:rFonts w:eastAsia="Times New Roman"/>
          <w:szCs w:val="28"/>
          <w:lang w:val="en-US" w:eastAsia="en-GB"/>
        </w:rPr>
        <w:t xml:space="preserve">; </w:t>
      </w:r>
      <w:r w:rsidR="0043076E" w:rsidRPr="00DB7C6B">
        <w:rPr>
          <w:rFonts w:eastAsia="Times New Roman"/>
          <w:bCs w:val="0"/>
          <w:kern w:val="0"/>
          <w:lang w:val="en-US" w:eastAsia="en-GB"/>
        </w:rPr>
        <w:t xml:space="preserve">Stylidis and Terzidou, </w:t>
      </w:r>
      <w:r w:rsidR="00377AF6" w:rsidRPr="00377AF6">
        <w:rPr>
          <w:rFonts w:eastAsia="Times New Roman"/>
          <w:bCs w:val="0"/>
          <w:kern w:val="0"/>
          <w:lang w:val="en-US" w:eastAsia="en-GB"/>
        </w:rPr>
        <w:t>2014</w:t>
      </w:r>
      <w:r w:rsidR="00126BB3" w:rsidRPr="00DB7C6B">
        <w:rPr>
          <w:rFonts w:eastAsia="Times New Roman"/>
          <w:bCs w:val="0"/>
          <w:kern w:val="0"/>
          <w:szCs w:val="28"/>
          <w:lang w:val="en-US"/>
        </w:rPr>
        <w:t>)</w:t>
      </w:r>
      <w:r w:rsidR="00126BB3" w:rsidRPr="00DB7C6B">
        <w:rPr>
          <w:rFonts w:eastAsia="Times New Roman"/>
          <w:lang w:val="en-US" w:eastAsia="en-GB"/>
        </w:rPr>
        <w:t xml:space="preserve">. </w:t>
      </w:r>
    </w:p>
    <w:p w:rsidR="00270298" w:rsidRPr="00DB7C6B" w:rsidRDefault="00270298" w:rsidP="00126BB3">
      <w:pPr>
        <w:autoSpaceDE w:val="0"/>
        <w:autoSpaceDN w:val="0"/>
        <w:adjustRightInd w:val="0"/>
        <w:jc w:val="both"/>
        <w:rPr>
          <w:rFonts w:eastAsia="Times New Roman"/>
          <w:lang w:val="en-US" w:eastAsia="en-GB"/>
        </w:rPr>
      </w:pPr>
    </w:p>
    <w:p w:rsidR="00761970" w:rsidRPr="00DB7C6B" w:rsidRDefault="00126BB3" w:rsidP="00126BB3">
      <w:pPr>
        <w:autoSpaceDE w:val="0"/>
        <w:autoSpaceDN w:val="0"/>
        <w:adjustRightInd w:val="0"/>
        <w:jc w:val="both"/>
        <w:rPr>
          <w:rFonts w:eastAsia="Times New Roman"/>
          <w:lang w:val="en-US" w:eastAsia="en-GB"/>
        </w:rPr>
      </w:pPr>
      <w:r w:rsidRPr="00DB7C6B">
        <w:rPr>
          <w:rFonts w:eastAsia="Times New Roman"/>
          <w:lang w:val="en-US" w:eastAsia="en-GB"/>
        </w:rPr>
        <w:t xml:space="preserve">Despite the abundance of factors examined in the past, the effect of residents’ </w:t>
      </w:r>
      <w:r w:rsidR="005636A5" w:rsidRPr="00DB7C6B">
        <w:rPr>
          <w:rFonts w:eastAsia="Times New Roman"/>
          <w:lang w:val="en-US" w:eastAsia="en-GB"/>
        </w:rPr>
        <w:t>place image</w:t>
      </w:r>
      <w:r w:rsidR="004E31C5" w:rsidRPr="00DB7C6B">
        <w:rPr>
          <w:rFonts w:eastAsia="Times New Roman"/>
          <w:lang w:val="en-US" w:eastAsia="en-GB"/>
        </w:rPr>
        <w:t>, namely</w:t>
      </w:r>
      <w:r w:rsidR="00C428D4">
        <w:rPr>
          <w:rFonts w:eastAsia="Times New Roman"/>
          <w:lang w:val="en-US" w:eastAsia="en-GB"/>
        </w:rPr>
        <w:t>,</w:t>
      </w:r>
      <w:r w:rsidR="004E31C5" w:rsidRPr="00DB7C6B">
        <w:rPr>
          <w:rFonts w:eastAsia="Times New Roman"/>
          <w:lang w:val="en-US" w:eastAsia="en-GB"/>
        </w:rPr>
        <w:t xml:space="preserve"> </w:t>
      </w:r>
      <w:r w:rsidR="00AD439E" w:rsidRPr="00DB7C6B">
        <w:rPr>
          <w:rFonts w:eastAsia="Times New Roman"/>
          <w:lang w:val="en-US" w:eastAsia="en-GB"/>
        </w:rPr>
        <w:t>t</w:t>
      </w:r>
      <w:r w:rsidR="003D751E">
        <w:rPr>
          <w:rFonts w:eastAsia="Times New Roman"/>
          <w:lang w:val="en-US" w:eastAsia="en-GB"/>
        </w:rPr>
        <w:t xml:space="preserve">he image </w:t>
      </w:r>
      <w:r w:rsidR="00036641">
        <w:rPr>
          <w:rFonts w:eastAsia="Times New Roman"/>
          <w:lang w:val="en-US" w:eastAsia="en-GB"/>
        </w:rPr>
        <w:t xml:space="preserve">that </w:t>
      </w:r>
      <w:r w:rsidR="003D751E">
        <w:rPr>
          <w:rFonts w:eastAsia="Times New Roman"/>
          <w:lang w:val="en-US" w:eastAsia="en-GB"/>
        </w:rPr>
        <w:t>residents hold of the</w:t>
      </w:r>
      <w:r w:rsidR="00AD439E" w:rsidRPr="00DB7C6B">
        <w:rPr>
          <w:rFonts w:eastAsia="Times New Roman"/>
          <w:lang w:val="en-US" w:eastAsia="en-GB"/>
        </w:rPr>
        <w:t xml:space="preserve"> place</w:t>
      </w:r>
      <w:r w:rsidR="003D751E">
        <w:rPr>
          <w:rFonts w:eastAsia="Times New Roman"/>
          <w:lang w:val="en-US" w:eastAsia="en-GB"/>
        </w:rPr>
        <w:t xml:space="preserve"> they reside</w:t>
      </w:r>
      <w:r w:rsidR="004E31C5" w:rsidRPr="00DB7C6B">
        <w:rPr>
          <w:rFonts w:eastAsia="Times New Roman"/>
          <w:lang w:val="en-US" w:eastAsia="en-GB"/>
        </w:rPr>
        <w:t>,</w:t>
      </w:r>
      <w:r w:rsidR="005636A5" w:rsidRPr="00DB7C6B">
        <w:rPr>
          <w:rFonts w:eastAsia="Times New Roman"/>
          <w:lang w:val="en-US" w:eastAsia="en-GB"/>
        </w:rPr>
        <w:t xml:space="preserve"> </w:t>
      </w:r>
      <w:r w:rsidRPr="00DB7C6B">
        <w:rPr>
          <w:rFonts w:eastAsia="Times New Roman"/>
          <w:lang w:val="en-US" w:eastAsia="en-GB"/>
        </w:rPr>
        <w:t xml:space="preserve">on their attitude and behavior toward tourism has been under-examined. </w:t>
      </w:r>
      <w:r w:rsidR="00BF7B3C" w:rsidRPr="00DB7C6B">
        <w:rPr>
          <w:rFonts w:eastAsia="Times New Roman"/>
          <w:lang w:val="en-US" w:eastAsia="en-GB"/>
        </w:rPr>
        <w:t>O</w:t>
      </w:r>
      <w:r w:rsidR="00761970" w:rsidRPr="00DB7C6B">
        <w:rPr>
          <w:rFonts w:eastAsia="Times New Roman"/>
          <w:lang w:val="en-US" w:eastAsia="en-GB"/>
        </w:rPr>
        <w:t>nly a limited amount of research (</w:t>
      </w:r>
      <w:r w:rsidR="005212DA">
        <w:rPr>
          <w:rFonts w:eastAsia="Times New Roman"/>
          <w:lang w:val="en-US" w:eastAsia="en-GB"/>
        </w:rPr>
        <w:t xml:space="preserve">e.g., </w:t>
      </w:r>
      <w:proofErr w:type="spellStart"/>
      <w:r w:rsidR="00761970" w:rsidRPr="00DB7C6B">
        <w:rPr>
          <w:rFonts w:eastAsia="Times New Roman"/>
          <w:lang w:val="en-US" w:eastAsia="en-GB"/>
        </w:rPr>
        <w:t>Ramkissoon</w:t>
      </w:r>
      <w:proofErr w:type="spellEnd"/>
      <w:r w:rsidR="00761970" w:rsidRPr="00DB7C6B">
        <w:rPr>
          <w:rFonts w:eastAsia="Times New Roman"/>
          <w:lang w:val="en-US" w:eastAsia="en-GB"/>
        </w:rPr>
        <w:t xml:space="preserve"> </w:t>
      </w:r>
      <w:r w:rsidR="00603346" w:rsidRPr="00DB7C6B">
        <w:rPr>
          <w:rFonts w:eastAsia="Times New Roman"/>
          <w:lang w:val="en-US" w:eastAsia="en-GB"/>
        </w:rPr>
        <w:t>and</w:t>
      </w:r>
      <w:r w:rsidR="005212DA">
        <w:rPr>
          <w:rFonts w:eastAsia="Times New Roman"/>
          <w:lang w:val="en-US" w:eastAsia="en-GB"/>
        </w:rPr>
        <w:t xml:space="preserve"> </w:t>
      </w:r>
      <w:proofErr w:type="spellStart"/>
      <w:r w:rsidR="005212DA">
        <w:rPr>
          <w:rFonts w:eastAsia="Times New Roman"/>
          <w:lang w:val="en-US" w:eastAsia="en-GB"/>
        </w:rPr>
        <w:t>Nunkoo</w:t>
      </w:r>
      <w:proofErr w:type="spellEnd"/>
      <w:r w:rsidR="005212DA">
        <w:rPr>
          <w:rFonts w:eastAsia="Times New Roman"/>
          <w:lang w:val="en-US" w:eastAsia="en-GB"/>
        </w:rPr>
        <w:t>, 2011; Schroeder, 1996)</w:t>
      </w:r>
      <w:r w:rsidR="00761970" w:rsidRPr="00DB7C6B">
        <w:rPr>
          <w:rFonts w:eastAsia="Times New Roman"/>
          <w:lang w:val="en-US" w:eastAsia="en-GB"/>
        </w:rPr>
        <w:t xml:space="preserve"> has explored ho</w:t>
      </w:r>
      <w:r w:rsidR="007B4988" w:rsidRPr="00DB7C6B">
        <w:rPr>
          <w:rFonts w:eastAsia="Times New Roman"/>
          <w:lang w:val="en-US" w:eastAsia="en-GB"/>
        </w:rPr>
        <w:t>w residents’ place image affect</w:t>
      </w:r>
      <w:r w:rsidR="005212DA">
        <w:rPr>
          <w:rFonts w:eastAsia="Times New Roman"/>
          <w:lang w:val="en-US" w:eastAsia="en-GB"/>
        </w:rPr>
        <w:t>s</w:t>
      </w:r>
      <w:r w:rsidR="00761970" w:rsidRPr="00DB7C6B">
        <w:rPr>
          <w:rFonts w:eastAsia="Times New Roman"/>
          <w:lang w:val="en-US" w:eastAsia="en-GB"/>
        </w:rPr>
        <w:t xml:space="preserve"> their support for tourism development and even fewer (</w:t>
      </w:r>
      <w:proofErr w:type="spellStart"/>
      <w:r w:rsidR="00761970" w:rsidRPr="00DB7C6B">
        <w:rPr>
          <w:rFonts w:eastAsia="Times New Roman"/>
          <w:lang w:val="en-US" w:eastAsia="en-GB"/>
        </w:rPr>
        <w:t>Ramkissoon</w:t>
      </w:r>
      <w:proofErr w:type="spellEnd"/>
      <w:r w:rsidR="00761970" w:rsidRPr="00DB7C6B">
        <w:rPr>
          <w:rFonts w:eastAsia="Times New Roman"/>
          <w:lang w:val="en-US" w:eastAsia="en-GB"/>
        </w:rPr>
        <w:t xml:space="preserve"> </w:t>
      </w:r>
      <w:r w:rsidR="00603346" w:rsidRPr="00DB7C6B">
        <w:rPr>
          <w:rFonts w:eastAsia="Times New Roman"/>
          <w:lang w:val="en-US" w:eastAsia="en-GB"/>
        </w:rPr>
        <w:t>and</w:t>
      </w:r>
      <w:r w:rsidR="00761970" w:rsidRPr="00DB7C6B">
        <w:rPr>
          <w:rFonts w:eastAsia="Times New Roman"/>
          <w:lang w:val="en-US" w:eastAsia="en-GB"/>
        </w:rPr>
        <w:t xml:space="preserve"> </w:t>
      </w:r>
      <w:proofErr w:type="spellStart"/>
      <w:r w:rsidR="00761970" w:rsidRPr="00DB7C6B">
        <w:rPr>
          <w:rFonts w:eastAsia="Times New Roman"/>
          <w:lang w:val="en-US" w:eastAsia="en-GB"/>
        </w:rPr>
        <w:t>Nunkoo</w:t>
      </w:r>
      <w:proofErr w:type="spellEnd"/>
      <w:r w:rsidR="00761970" w:rsidRPr="00DB7C6B">
        <w:rPr>
          <w:rFonts w:eastAsia="Times New Roman"/>
          <w:lang w:val="en-US" w:eastAsia="en-GB"/>
        </w:rPr>
        <w:t xml:space="preserve">, 2011) have delineated the role of place image dimensions in this process. </w:t>
      </w:r>
      <w:r w:rsidR="00324DC7" w:rsidRPr="00DB7C6B">
        <w:rPr>
          <w:rFonts w:eastAsia="Times New Roman"/>
          <w:lang w:val="en-US" w:eastAsia="en-GB"/>
        </w:rPr>
        <w:t xml:space="preserve">These studies confirmed the influential role of place image on residents’ </w:t>
      </w:r>
      <w:r w:rsidR="005E14AC" w:rsidRPr="00DB7C6B">
        <w:rPr>
          <w:rFonts w:eastAsia="Times New Roman"/>
          <w:lang w:val="en-US" w:eastAsia="en-GB"/>
        </w:rPr>
        <w:t>attitudes towards</w:t>
      </w:r>
      <w:r w:rsidR="00324DC7" w:rsidRPr="00DB7C6B">
        <w:rPr>
          <w:rFonts w:eastAsia="Times New Roman"/>
          <w:lang w:val="en-US" w:eastAsia="en-GB"/>
        </w:rPr>
        <w:t xml:space="preserve"> tourism. </w:t>
      </w:r>
      <w:r w:rsidR="009E0EEA" w:rsidRPr="00DB7C6B">
        <w:rPr>
          <w:rFonts w:eastAsia="Times New Roman"/>
          <w:lang w:val="en-US" w:eastAsia="en-GB"/>
        </w:rPr>
        <w:t>Similarly,</w:t>
      </w:r>
      <w:r w:rsidR="00324DC7" w:rsidRPr="00DB7C6B">
        <w:rPr>
          <w:rFonts w:eastAsia="Times New Roman"/>
          <w:lang w:val="en-US" w:eastAsia="en-GB"/>
        </w:rPr>
        <w:t xml:space="preserve"> </w:t>
      </w:r>
      <w:r w:rsidR="007D21EF" w:rsidRPr="00DB7C6B">
        <w:rPr>
          <w:rFonts w:eastAsia="Times New Roman"/>
          <w:lang w:val="en-US" w:eastAsia="en-GB"/>
        </w:rPr>
        <w:t xml:space="preserve">studies in </w:t>
      </w:r>
      <w:r w:rsidR="00324DC7" w:rsidRPr="00DB7C6B">
        <w:rPr>
          <w:rFonts w:eastAsia="Times New Roman"/>
          <w:lang w:val="en-US" w:eastAsia="en-GB"/>
        </w:rPr>
        <w:t>e</w:t>
      </w:r>
      <w:r w:rsidRPr="00DB7C6B">
        <w:rPr>
          <w:rFonts w:eastAsia="Times New Roman"/>
          <w:lang w:val="en-US" w:eastAsia="en-GB"/>
        </w:rPr>
        <w:t>nvironmental psychology</w:t>
      </w:r>
      <w:r w:rsidR="000C2EF0" w:rsidRPr="00DB7C6B">
        <w:rPr>
          <w:rFonts w:eastAsia="Times New Roman"/>
          <w:lang w:val="en-US" w:eastAsia="en-GB"/>
        </w:rPr>
        <w:t xml:space="preserve"> </w:t>
      </w:r>
      <w:r w:rsidR="00324DC7" w:rsidRPr="00DB7C6B">
        <w:rPr>
          <w:rFonts w:eastAsia="Times New Roman"/>
          <w:lang w:val="en-US" w:eastAsia="en-GB"/>
        </w:rPr>
        <w:t>assert</w:t>
      </w:r>
      <w:r w:rsidR="00C20CF4">
        <w:rPr>
          <w:rFonts w:eastAsia="Times New Roman"/>
          <w:lang w:val="en-US" w:eastAsia="en-GB"/>
        </w:rPr>
        <w:t xml:space="preserve"> that individuals’ behavio</w:t>
      </w:r>
      <w:r w:rsidRPr="00DB7C6B">
        <w:rPr>
          <w:rFonts w:eastAsia="Times New Roman"/>
          <w:lang w:val="en-US" w:eastAsia="en-GB"/>
        </w:rPr>
        <w:t xml:space="preserve">r and experiences are influenced by the way people perceive their </w:t>
      </w:r>
      <w:r w:rsidR="00FE18EF" w:rsidRPr="00DB7C6B">
        <w:rPr>
          <w:rFonts w:eastAsia="Times New Roman"/>
          <w:lang w:val="en-US" w:eastAsia="en-GB"/>
        </w:rPr>
        <w:t>environment/</w:t>
      </w:r>
      <w:r w:rsidR="00004EED" w:rsidRPr="00DB7C6B">
        <w:rPr>
          <w:rFonts w:eastAsia="Times New Roman"/>
          <w:lang w:val="en-US" w:eastAsia="en-GB"/>
        </w:rPr>
        <w:t>place</w:t>
      </w:r>
      <w:r w:rsidRPr="00DB7C6B">
        <w:rPr>
          <w:rFonts w:eastAsia="Times New Roman"/>
          <w:lang w:val="en-US" w:eastAsia="en-GB"/>
        </w:rPr>
        <w:t xml:space="preserve"> (</w:t>
      </w:r>
      <w:r w:rsidRPr="00DB7C6B">
        <w:rPr>
          <w:rFonts w:eastAsia="Arial Unicode MS"/>
          <w:bCs w:val="0"/>
          <w:kern w:val="1"/>
          <w:lang w:val="en-US"/>
        </w:rPr>
        <w:t xml:space="preserve">Devine-Wright </w:t>
      </w:r>
      <w:r w:rsidR="00603346" w:rsidRPr="00DB7C6B">
        <w:rPr>
          <w:rFonts w:eastAsia="Arial Unicode MS"/>
          <w:bCs w:val="0"/>
          <w:kern w:val="1"/>
          <w:lang w:val="en-US"/>
        </w:rPr>
        <w:t>and</w:t>
      </w:r>
      <w:r w:rsidR="004914AF">
        <w:rPr>
          <w:rFonts w:eastAsia="Arial Unicode MS"/>
          <w:bCs w:val="0"/>
          <w:kern w:val="1"/>
          <w:lang w:val="en-US"/>
        </w:rPr>
        <w:t xml:space="preserve"> </w:t>
      </w:r>
      <w:proofErr w:type="spellStart"/>
      <w:r w:rsidR="004914AF">
        <w:rPr>
          <w:rFonts w:eastAsia="Arial Unicode MS"/>
          <w:bCs w:val="0"/>
          <w:kern w:val="1"/>
          <w:lang w:val="en-US"/>
        </w:rPr>
        <w:t>Howes</w:t>
      </w:r>
      <w:proofErr w:type="spellEnd"/>
      <w:r w:rsidR="004914AF">
        <w:rPr>
          <w:rFonts w:eastAsia="Arial Unicode MS"/>
          <w:bCs w:val="0"/>
          <w:kern w:val="1"/>
          <w:lang w:val="en-US"/>
        </w:rPr>
        <w:t>, 2010</w:t>
      </w:r>
      <w:r w:rsidRPr="00DB7C6B">
        <w:rPr>
          <w:rFonts w:eastAsia="Times New Roman"/>
          <w:lang w:val="en-US" w:eastAsia="en-GB"/>
        </w:rPr>
        <w:t xml:space="preserve">). </w:t>
      </w:r>
    </w:p>
    <w:p w:rsidR="00274E1D" w:rsidRPr="00DB7C6B" w:rsidRDefault="00274E1D" w:rsidP="00126BB3">
      <w:pPr>
        <w:autoSpaceDE w:val="0"/>
        <w:autoSpaceDN w:val="0"/>
        <w:adjustRightInd w:val="0"/>
        <w:jc w:val="both"/>
        <w:rPr>
          <w:rFonts w:eastAsia="Times New Roman"/>
          <w:lang w:val="en-US" w:eastAsia="en-GB"/>
        </w:rPr>
      </w:pPr>
    </w:p>
    <w:p w:rsidR="00126BB3" w:rsidRPr="00DB7C6B" w:rsidRDefault="000B50A2" w:rsidP="00126BB3">
      <w:pPr>
        <w:autoSpaceDE w:val="0"/>
        <w:autoSpaceDN w:val="0"/>
        <w:adjustRightInd w:val="0"/>
        <w:jc w:val="both"/>
        <w:rPr>
          <w:rFonts w:eastAsia="Times New Roman"/>
          <w:lang w:val="en-US" w:eastAsia="en-GB"/>
        </w:rPr>
      </w:pPr>
      <w:r w:rsidRPr="00DB7C6B">
        <w:rPr>
          <w:bCs w:val="0"/>
          <w:kern w:val="0"/>
          <w:lang w:val="en-US" w:eastAsia="en-GB"/>
        </w:rPr>
        <w:t>The</w:t>
      </w:r>
      <w:r w:rsidR="004A6A38" w:rsidRPr="00DB7C6B">
        <w:rPr>
          <w:bCs w:val="0"/>
          <w:kern w:val="0"/>
          <w:lang w:val="en-US" w:eastAsia="en-GB"/>
        </w:rPr>
        <w:t xml:space="preserve"> </w:t>
      </w:r>
      <w:r w:rsidR="00126BB3" w:rsidRPr="00DB7C6B">
        <w:rPr>
          <w:bCs w:val="0"/>
          <w:kern w:val="0"/>
          <w:lang w:val="en-US" w:eastAsia="en-GB"/>
        </w:rPr>
        <w:t xml:space="preserve">lack of research on the link between residents’ </w:t>
      </w:r>
      <w:r w:rsidR="008F1F64" w:rsidRPr="00DB7C6B">
        <w:rPr>
          <w:bCs w:val="0"/>
          <w:kern w:val="0"/>
          <w:lang w:val="en-US" w:eastAsia="en-GB"/>
        </w:rPr>
        <w:t xml:space="preserve">place </w:t>
      </w:r>
      <w:r w:rsidR="00126BB3" w:rsidRPr="00DB7C6B">
        <w:rPr>
          <w:bCs w:val="0"/>
          <w:kern w:val="0"/>
          <w:lang w:val="en-US" w:eastAsia="en-GB"/>
        </w:rPr>
        <w:t xml:space="preserve">image and support for tourism can be </w:t>
      </w:r>
      <w:r w:rsidR="005304DD" w:rsidRPr="00DB7C6B">
        <w:rPr>
          <w:bCs w:val="0"/>
          <w:kern w:val="0"/>
          <w:lang w:val="en-US" w:eastAsia="en-GB"/>
        </w:rPr>
        <w:t>attributed</w:t>
      </w:r>
      <w:r w:rsidR="00126BB3" w:rsidRPr="00DB7C6B">
        <w:rPr>
          <w:bCs w:val="0"/>
          <w:kern w:val="0"/>
          <w:lang w:val="en-US" w:eastAsia="en-GB"/>
        </w:rPr>
        <w:t xml:space="preserve"> to the general dearth of attention paid to the perspective of residents in the context of place image. </w:t>
      </w:r>
      <w:r w:rsidR="00B569A8" w:rsidRPr="00DB7C6B">
        <w:rPr>
          <w:szCs w:val="32"/>
          <w:lang w:val="en-US" w:eastAsia="en-GB"/>
        </w:rPr>
        <w:t xml:space="preserve">In fact, most place image research in general and </w:t>
      </w:r>
      <w:r w:rsidR="00136241">
        <w:rPr>
          <w:szCs w:val="32"/>
          <w:lang w:val="en-US" w:eastAsia="en-GB"/>
        </w:rPr>
        <w:t>tourism</w:t>
      </w:r>
      <w:r w:rsidR="00B569A8" w:rsidRPr="00DB7C6B">
        <w:rPr>
          <w:szCs w:val="32"/>
          <w:lang w:val="en-US" w:eastAsia="en-GB"/>
        </w:rPr>
        <w:t xml:space="preserve"> image research in particular </w:t>
      </w:r>
      <w:r w:rsidR="00CB5991">
        <w:rPr>
          <w:szCs w:val="32"/>
          <w:lang w:val="en-US" w:eastAsia="en-GB"/>
        </w:rPr>
        <w:t xml:space="preserve">has </w:t>
      </w:r>
      <w:r w:rsidR="00B569A8" w:rsidRPr="00DB7C6B">
        <w:rPr>
          <w:szCs w:val="32"/>
          <w:lang w:val="en-US" w:eastAsia="en-GB"/>
        </w:rPr>
        <w:t>focused on the demand side</w:t>
      </w:r>
      <w:r w:rsidR="001837B4">
        <w:rPr>
          <w:szCs w:val="32"/>
          <w:lang w:val="en-US" w:eastAsia="en-GB"/>
        </w:rPr>
        <w:t>,</w:t>
      </w:r>
      <w:r w:rsidR="00B569A8" w:rsidRPr="00DB7C6B">
        <w:rPr>
          <w:szCs w:val="32"/>
          <w:lang w:val="en-US" w:eastAsia="en-GB"/>
        </w:rPr>
        <w:t xml:space="preserve"> aiming to u</w:t>
      </w:r>
      <w:r w:rsidR="008B275F" w:rsidRPr="00DB7C6B">
        <w:rPr>
          <w:szCs w:val="32"/>
          <w:lang w:val="en-US" w:eastAsia="en-GB"/>
        </w:rPr>
        <w:t>nderstand and satisfy investors’</w:t>
      </w:r>
      <w:r w:rsidR="00B569A8" w:rsidRPr="00DB7C6B">
        <w:rPr>
          <w:szCs w:val="32"/>
          <w:lang w:val="en-US" w:eastAsia="en-GB"/>
        </w:rPr>
        <w:t xml:space="preserve"> and tourists’ images of the destination (</w:t>
      </w:r>
      <w:r w:rsidR="00B569A8" w:rsidRPr="00DB7C6B">
        <w:rPr>
          <w:rFonts w:eastAsia="Times-Roman" w:cs="Times-Roman"/>
          <w:bCs w:val="0"/>
          <w:kern w:val="1"/>
          <w:lang w:val="en-US"/>
        </w:rPr>
        <w:t xml:space="preserve">Chen and </w:t>
      </w:r>
      <w:proofErr w:type="spellStart"/>
      <w:r w:rsidR="00B569A8" w:rsidRPr="00DB7C6B">
        <w:rPr>
          <w:rFonts w:eastAsia="Times-Roman" w:cs="Times-Roman"/>
          <w:bCs w:val="0"/>
          <w:kern w:val="1"/>
          <w:lang w:val="en-US"/>
        </w:rPr>
        <w:t>Phou</w:t>
      </w:r>
      <w:proofErr w:type="spellEnd"/>
      <w:r w:rsidR="00B569A8" w:rsidRPr="00DB7C6B">
        <w:rPr>
          <w:rFonts w:eastAsia="Times-Roman" w:cs="Times-Roman"/>
          <w:bCs w:val="0"/>
          <w:kern w:val="1"/>
          <w:lang w:val="en-US"/>
        </w:rPr>
        <w:t xml:space="preserve">, 2013; </w:t>
      </w:r>
      <w:proofErr w:type="spellStart"/>
      <w:r w:rsidR="00B569A8" w:rsidRPr="00DB7C6B">
        <w:rPr>
          <w:bCs w:val="0"/>
          <w:lang w:val="en-US"/>
        </w:rPr>
        <w:t>Stepchenkova</w:t>
      </w:r>
      <w:proofErr w:type="spellEnd"/>
      <w:r w:rsidR="00B569A8" w:rsidRPr="00DB7C6B">
        <w:rPr>
          <w:bCs w:val="0"/>
          <w:lang w:val="en-US"/>
        </w:rPr>
        <w:t xml:space="preserve"> </w:t>
      </w:r>
      <w:r w:rsidR="00603346" w:rsidRPr="00DB7C6B">
        <w:rPr>
          <w:bCs w:val="0"/>
          <w:lang w:val="en-US"/>
        </w:rPr>
        <w:t>and</w:t>
      </w:r>
      <w:r w:rsidR="00B569A8" w:rsidRPr="00DB7C6B">
        <w:rPr>
          <w:bCs w:val="0"/>
          <w:lang w:val="en-US"/>
        </w:rPr>
        <w:t xml:space="preserve"> Li, 2013</w:t>
      </w:r>
      <w:r w:rsidR="00B569A8" w:rsidRPr="00DB7C6B">
        <w:rPr>
          <w:szCs w:val="32"/>
          <w:lang w:val="en-US" w:eastAsia="en-GB"/>
        </w:rPr>
        <w:t>)</w:t>
      </w:r>
      <w:r w:rsidR="00B569A8" w:rsidRPr="00DB7C6B">
        <w:rPr>
          <w:rFonts w:eastAsia="Times New Roman"/>
          <w:kern w:val="0"/>
          <w:szCs w:val="28"/>
          <w:lang w:val="en-US"/>
        </w:rPr>
        <w:t>. O</w:t>
      </w:r>
      <w:r w:rsidR="00B569A8" w:rsidRPr="00DB7C6B">
        <w:rPr>
          <w:lang w:val="en-US"/>
        </w:rPr>
        <w:t xml:space="preserve">nly a few studies explored the </w:t>
      </w:r>
      <w:r w:rsidR="00B569A8" w:rsidRPr="00DB7C6B">
        <w:rPr>
          <w:rFonts w:eastAsia="Times New Roman"/>
          <w:lang w:val="en-US" w:eastAsia="en-GB"/>
        </w:rPr>
        <w:t xml:space="preserve">image local communities have of their area (see </w:t>
      </w:r>
      <w:proofErr w:type="spellStart"/>
      <w:r w:rsidR="00B569A8" w:rsidRPr="00DB7C6B">
        <w:rPr>
          <w:rFonts w:eastAsia="Times New Roman"/>
          <w:bCs w:val="0"/>
          <w:kern w:val="0"/>
          <w:szCs w:val="28"/>
          <w:lang w:val="en-US"/>
        </w:rPr>
        <w:t>Alhemoud</w:t>
      </w:r>
      <w:proofErr w:type="spellEnd"/>
      <w:r w:rsidR="00B569A8" w:rsidRPr="00DB7C6B">
        <w:rPr>
          <w:rFonts w:eastAsia="Times New Roman"/>
          <w:bCs w:val="0"/>
          <w:kern w:val="0"/>
          <w:szCs w:val="28"/>
          <w:lang w:val="en-US"/>
        </w:rPr>
        <w:t xml:space="preserve"> </w:t>
      </w:r>
      <w:r w:rsidR="00603346" w:rsidRPr="00DB7C6B">
        <w:rPr>
          <w:rFonts w:eastAsia="Times New Roman"/>
          <w:bCs w:val="0"/>
          <w:kern w:val="0"/>
          <w:szCs w:val="28"/>
          <w:lang w:val="en-US"/>
        </w:rPr>
        <w:t>and</w:t>
      </w:r>
      <w:r w:rsidR="00B569A8" w:rsidRPr="00DB7C6B">
        <w:rPr>
          <w:rFonts w:eastAsia="Times New Roman"/>
          <w:bCs w:val="0"/>
          <w:kern w:val="0"/>
          <w:szCs w:val="28"/>
          <w:lang w:val="en-US"/>
        </w:rPr>
        <w:t xml:space="preserve"> Armstrong, 1996; Henkel et al., 2006; Schroeder, 1996</w:t>
      </w:r>
      <w:r w:rsidR="00B569A8" w:rsidRPr="00DB7C6B">
        <w:rPr>
          <w:rFonts w:eastAsia="Times New Roman"/>
          <w:lang w:val="en-US" w:eastAsia="en-GB"/>
        </w:rPr>
        <w:t>).</w:t>
      </w:r>
      <w:r w:rsidR="00B569A8" w:rsidRPr="00DB7C6B">
        <w:rPr>
          <w:bCs w:val="0"/>
          <w:lang w:val="en-US"/>
        </w:rPr>
        <w:t xml:space="preserve"> </w:t>
      </w:r>
      <w:proofErr w:type="spellStart"/>
      <w:r w:rsidR="00B569A8" w:rsidRPr="00DB7C6B">
        <w:rPr>
          <w:rFonts w:eastAsia="Arial Unicode MS"/>
          <w:bCs w:val="0"/>
          <w:kern w:val="1"/>
          <w:lang w:val="en-US"/>
        </w:rPr>
        <w:t>Harrill</w:t>
      </w:r>
      <w:proofErr w:type="spellEnd"/>
      <w:r w:rsidR="00B569A8" w:rsidRPr="00DB7C6B">
        <w:rPr>
          <w:rFonts w:eastAsia="Arial Unicode MS"/>
          <w:bCs w:val="0"/>
          <w:kern w:val="1"/>
          <w:lang w:val="en-US"/>
        </w:rPr>
        <w:t xml:space="preserve"> (2004, p.264) stressed the need for additional research ‘that focuses not only on the demand side of the industry-</w:t>
      </w:r>
      <w:r w:rsidR="00FC1F2C">
        <w:rPr>
          <w:rFonts w:eastAsia="Arial Unicode MS"/>
          <w:bCs w:val="0"/>
          <w:kern w:val="1"/>
          <w:lang w:val="en-US"/>
        </w:rPr>
        <w:t xml:space="preserve"> </w:t>
      </w:r>
      <w:r w:rsidR="00B569A8" w:rsidRPr="00DB7C6B">
        <w:rPr>
          <w:rFonts w:eastAsia="Arial Unicode MS"/>
          <w:bCs w:val="0"/>
          <w:kern w:val="1"/>
          <w:lang w:val="en-US"/>
        </w:rPr>
        <w:t>how to attract tourists to the city or region-</w:t>
      </w:r>
      <w:r w:rsidR="00FC1F2C">
        <w:rPr>
          <w:rFonts w:eastAsia="Arial Unicode MS"/>
          <w:bCs w:val="0"/>
          <w:kern w:val="1"/>
          <w:lang w:val="en-US"/>
        </w:rPr>
        <w:t xml:space="preserve"> </w:t>
      </w:r>
      <w:r w:rsidR="00B569A8" w:rsidRPr="00DB7C6B">
        <w:rPr>
          <w:rFonts w:eastAsia="Arial Unicode MS"/>
          <w:bCs w:val="0"/>
          <w:kern w:val="1"/>
          <w:lang w:val="en-US"/>
        </w:rPr>
        <w:t xml:space="preserve">but the supply side as well’. </w:t>
      </w:r>
      <w:r w:rsidR="00B569A8" w:rsidRPr="00DB7C6B">
        <w:rPr>
          <w:bCs w:val="0"/>
          <w:lang w:val="en-US"/>
        </w:rPr>
        <w:t xml:space="preserve">Thus, </w:t>
      </w:r>
      <w:r w:rsidR="00EA4AD3">
        <w:rPr>
          <w:bCs w:val="0"/>
          <w:lang w:val="en-US"/>
        </w:rPr>
        <w:t xml:space="preserve">the </w:t>
      </w:r>
      <w:r w:rsidR="00B569A8" w:rsidRPr="00DB7C6B">
        <w:rPr>
          <w:bCs w:val="0"/>
          <w:lang w:val="en-US"/>
        </w:rPr>
        <w:t xml:space="preserve">current understating of residents’ place image and its impact on their attitudes towards tourism is limited. </w:t>
      </w:r>
    </w:p>
    <w:p w:rsidR="00126BB3" w:rsidRPr="00DB7C6B" w:rsidRDefault="00126BB3" w:rsidP="00126BB3">
      <w:pPr>
        <w:jc w:val="both"/>
        <w:rPr>
          <w:rFonts w:eastAsia="Times New Roman"/>
          <w:bCs w:val="0"/>
          <w:kern w:val="0"/>
          <w:szCs w:val="28"/>
          <w:lang w:val="en-US"/>
        </w:rPr>
      </w:pPr>
    </w:p>
    <w:p w:rsidR="00126BB3" w:rsidRPr="00DB7C6B" w:rsidRDefault="00126BB3" w:rsidP="00126BB3">
      <w:pPr>
        <w:jc w:val="both"/>
        <w:rPr>
          <w:rFonts w:eastAsia="Times New Roman"/>
          <w:kern w:val="0"/>
          <w:szCs w:val="28"/>
          <w:lang w:val="en-US"/>
        </w:rPr>
      </w:pPr>
      <w:r w:rsidRPr="00DB7C6B">
        <w:rPr>
          <w:rFonts w:eastAsia="Times New Roman"/>
          <w:bCs w:val="0"/>
          <w:kern w:val="0"/>
          <w:szCs w:val="28"/>
          <w:lang w:val="en-US"/>
        </w:rPr>
        <w:t>The present study seeks to address the aforementioned gap</w:t>
      </w:r>
      <w:r w:rsidR="00243970" w:rsidRPr="00DB7C6B">
        <w:rPr>
          <w:rFonts w:eastAsia="Times New Roman"/>
          <w:bCs w:val="0"/>
          <w:kern w:val="0"/>
          <w:szCs w:val="28"/>
          <w:lang w:val="en-US"/>
        </w:rPr>
        <w:t>, namely to</w:t>
      </w:r>
      <w:r w:rsidRPr="00DB7C6B">
        <w:rPr>
          <w:rFonts w:eastAsia="Times New Roman"/>
          <w:bCs w:val="0"/>
          <w:kern w:val="0"/>
          <w:szCs w:val="28"/>
          <w:lang w:val="en-US"/>
        </w:rPr>
        <w:t xml:space="preserve"> </w:t>
      </w:r>
      <w:r w:rsidR="001F4899" w:rsidRPr="00DB7C6B">
        <w:rPr>
          <w:rFonts w:eastAsia="Times New Roman"/>
          <w:bCs w:val="0"/>
          <w:kern w:val="0"/>
          <w:szCs w:val="28"/>
          <w:lang w:val="en-US"/>
        </w:rPr>
        <w:t>investigate</w:t>
      </w:r>
      <w:r w:rsidRPr="00DB7C6B">
        <w:rPr>
          <w:rFonts w:eastAsia="Times New Roman"/>
          <w:bCs w:val="0"/>
          <w:kern w:val="0"/>
          <w:szCs w:val="28"/>
          <w:lang w:val="en-US"/>
        </w:rPr>
        <w:t xml:space="preserve"> the e</w:t>
      </w:r>
      <w:r w:rsidR="00241125" w:rsidRPr="00DB7C6B">
        <w:rPr>
          <w:rFonts w:eastAsia="Times New Roman"/>
          <w:bCs w:val="0"/>
          <w:kern w:val="0"/>
          <w:szCs w:val="28"/>
          <w:lang w:val="en-US"/>
        </w:rPr>
        <w:t xml:space="preserve">ffect of residents’ </w:t>
      </w:r>
      <w:r w:rsidR="00055FFC" w:rsidRPr="00DB7C6B">
        <w:rPr>
          <w:rFonts w:eastAsia="Times New Roman"/>
          <w:bCs w:val="0"/>
          <w:kern w:val="0"/>
          <w:szCs w:val="28"/>
          <w:lang w:val="en-US"/>
        </w:rPr>
        <w:t xml:space="preserve">place </w:t>
      </w:r>
      <w:r w:rsidR="00241125" w:rsidRPr="00DB7C6B">
        <w:rPr>
          <w:rFonts w:eastAsia="Times New Roman"/>
          <w:bCs w:val="0"/>
          <w:kern w:val="0"/>
          <w:szCs w:val="28"/>
          <w:lang w:val="en-US"/>
        </w:rPr>
        <w:t>image</w:t>
      </w:r>
      <w:r w:rsidRPr="00DB7C6B">
        <w:rPr>
          <w:rFonts w:eastAsia="Times New Roman"/>
          <w:bCs w:val="0"/>
          <w:kern w:val="0"/>
          <w:szCs w:val="28"/>
          <w:lang w:val="en-US"/>
        </w:rPr>
        <w:t xml:space="preserve"> on their </w:t>
      </w:r>
      <w:r w:rsidR="00BB08BA" w:rsidRPr="00DB7C6B">
        <w:rPr>
          <w:rFonts w:eastAsia="Times New Roman"/>
          <w:bCs w:val="0"/>
          <w:kern w:val="0"/>
          <w:szCs w:val="28"/>
          <w:lang w:val="en-US"/>
        </w:rPr>
        <w:t>attitude towards</w:t>
      </w:r>
      <w:r w:rsidRPr="00DB7C6B">
        <w:rPr>
          <w:rFonts w:eastAsia="Times New Roman"/>
          <w:bCs w:val="0"/>
          <w:kern w:val="0"/>
          <w:szCs w:val="28"/>
          <w:lang w:val="en-US"/>
        </w:rPr>
        <w:t xml:space="preserve"> tourism development. Specifically, the </w:t>
      </w:r>
      <w:r w:rsidR="00B26B61" w:rsidRPr="00DB7C6B">
        <w:rPr>
          <w:rFonts w:eastAsia="Times New Roman"/>
          <w:bCs w:val="0"/>
          <w:kern w:val="0"/>
          <w:szCs w:val="28"/>
          <w:lang w:val="en-US"/>
        </w:rPr>
        <w:t xml:space="preserve">proposed </w:t>
      </w:r>
      <w:r w:rsidRPr="00DB7C6B">
        <w:rPr>
          <w:rFonts w:eastAsia="Times New Roman"/>
          <w:bCs w:val="0"/>
          <w:kern w:val="0"/>
          <w:szCs w:val="28"/>
          <w:lang w:val="en-US"/>
        </w:rPr>
        <w:t>model examines the relationships between residents’ place image</w:t>
      </w:r>
      <w:r w:rsidR="00C00AAE" w:rsidRPr="00DB7C6B">
        <w:rPr>
          <w:rFonts w:eastAsia="Times New Roman"/>
          <w:bCs w:val="0"/>
          <w:kern w:val="0"/>
          <w:szCs w:val="28"/>
          <w:lang w:val="en-US"/>
        </w:rPr>
        <w:t xml:space="preserve"> dimensions</w:t>
      </w:r>
      <w:r w:rsidRPr="00DB7C6B">
        <w:rPr>
          <w:rFonts w:eastAsia="Times New Roman"/>
          <w:bCs w:val="0"/>
          <w:kern w:val="0"/>
          <w:szCs w:val="28"/>
          <w:lang w:val="en-US"/>
        </w:rPr>
        <w:t xml:space="preserve">, the perceived impacts of tourism and residents’ support for tourism development. While often ignored in tourism development literature, residents’ image </w:t>
      </w:r>
      <w:r w:rsidR="00D8737C">
        <w:rPr>
          <w:rFonts w:eastAsia="Times New Roman"/>
          <w:bCs w:val="0"/>
          <w:kern w:val="0"/>
          <w:szCs w:val="28"/>
          <w:lang w:val="en-US"/>
        </w:rPr>
        <w:t xml:space="preserve">is </w:t>
      </w:r>
      <w:r w:rsidR="00D8737C">
        <w:rPr>
          <w:rFonts w:eastAsia="Times New Roman"/>
          <w:bCs w:val="0"/>
          <w:kern w:val="0"/>
          <w:szCs w:val="28"/>
          <w:lang w:val="en-US"/>
        </w:rPr>
        <w:lastRenderedPageBreak/>
        <w:t>of contribution</w:t>
      </w:r>
      <w:r w:rsidRPr="00DB7C6B">
        <w:rPr>
          <w:rFonts w:eastAsia="Times New Roman"/>
          <w:bCs w:val="0"/>
          <w:kern w:val="0"/>
          <w:szCs w:val="28"/>
          <w:lang w:val="en-US"/>
        </w:rPr>
        <w:t xml:space="preserve"> to understanding </w:t>
      </w:r>
      <w:r w:rsidRPr="00DB7C6B">
        <w:rPr>
          <w:rFonts w:eastAsia="Times New Roman"/>
          <w:kern w:val="0"/>
          <w:szCs w:val="28"/>
          <w:lang w:val="en-US"/>
        </w:rPr>
        <w:t>the manner in which residents’ support (or objection) for tourism is constructed, specifically as it highlights the relations between tourism and residents’ everyday experience of their place, with the latter being highly impacted by tourism development. The current investigation also offers practical implications to co</w:t>
      </w:r>
      <w:r w:rsidR="004E50BF">
        <w:rPr>
          <w:rFonts w:eastAsia="Times New Roman"/>
          <w:kern w:val="0"/>
          <w:szCs w:val="28"/>
          <w:lang w:val="en-US"/>
        </w:rPr>
        <w:t>mmunity-</w:t>
      </w:r>
      <w:r w:rsidRPr="00DB7C6B">
        <w:rPr>
          <w:rFonts w:eastAsia="Times New Roman"/>
          <w:kern w:val="0"/>
          <w:szCs w:val="28"/>
          <w:lang w:val="en-US"/>
        </w:rPr>
        <w:t>effective and sustainable tourism planning and to the design of internal marketing campaigns aiming to enhance residents’ involvement and support.</w:t>
      </w:r>
    </w:p>
    <w:p w:rsidR="00241125" w:rsidRPr="00DB7C6B" w:rsidRDefault="00241125" w:rsidP="00126BB3">
      <w:pPr>
        <w:jc w:val="both"/>
        <w:rPr>
          <w:rFonts w:eastAsia="Times New Roman"/>
          <w:kern w:val="0"/>
          <w:szCs w:val="28"/>
          <w:lang w:val="en-US"/>
        </w:rPr>
      </w:pPr>
    </w:p>
    <w:p w:rsidR="005E5814" w:rsidRPr="00DB7C6B" w:rsidRDefault="005E5814" w:rsidP="00EB04E0">
      <w:pPr>
        <w:rPr>
          <w:lang w:val="en-US"/>
        </w:rPr>
      </w:pPr>
    </w:p>
    <w:p w:rsidR="00412648" w:rsidRPr="00DB7C6B" w:rsidRDefault="00412648" w:rsidP="00EB04E0">
      <w:pPr>
        <w:rPr>
          <w:lang w:val="en-US"/>
        </w:rPr>
        <w:sectPr w:rsidR="00412648" w:rsidRPr="00DB7C6B" w:rsidSect="00687D57">
          <w:headerReference w:type="default" r:id="rId9"/>
          <w:footerReference w:type="default" r:id="rId10"/>
          <w:pgSz w:w="11906" w:h="16838"/>
          <w:pgMar w:top="1701" w:right="1701" w:bottom="1701" w:left="1701" w:header="709" w:footer="709" w:gutter="0"/>
          <w:cols w:space="708"/>
          <w:docGrid w:linePitch="360"/>
        </w:sectPr>
      </w:pPr>
    </w:p>
    <w:p w:rsidR="00412648" w:rsidRPr="00DB7C6B" w:rsidRDefault="0062264F" w:rsidP="00AD2BCA">
      <w:pPr>
        <w:rPr>
          <w:b/>
          <w:lang w:val="en-US"/>
        </w:rPr>
      </w:pPr>
      <w:r>
        <w:rPr>
          <w:b/>
          <w:lang w:val="en-US"/>
        </w:rPr>
        <w:lastRenderedPageBreak/>
        <w:t xml:space="preserve">2. </w:t>
      </w:r>
      <w:r w:rsidR="00412648" w:rsidRPr="00DB7C6B">
        <w:rPr>
          <w:b/>
          <w:lang w:val="en-US"/>
        </w:rPr>
        <w:t>Residents’ Support for Tourism Development</w:t>
      </w:r>
    </w:p>
    <w:p w:rsidR="00181694" w:rsidRPr="00DB7C6B" w:rsidRDefault="00412648" w:rsidP="00412648">
      <w:pPr>
        <w:autoSpaceDE w:val="0"/>
        <w:autoSpaceDN w:val="0"/>
        <w:adjustRightInd w:val="0"/>
        <w:jc w:val="both"/>
        <w:rPr>
          <w:rFonts w:eastAsia="Times New Roman"/>
          <w:bCs w:val="0"/>
          <w:kern w:val="0"/>
          <w:lang w:val="en-US" w:eastAsia="en-GB"/>
        </w:rPr>
      </w:pPr>
      <w:r w:rsidRPr="00DB7C6B">
        <w:rPr>
          <w:rFonts w:eastAsia="Times New Roman"/>
          <w:bCs w:val="0"/>
          <w:kern w:val="0"/>
          <w:lang w:val="en-US" w:eastAsia="en-GB"/>
        </w:rPr>
        <w:t>Social Exchange Theory (SET) has been the dominant theoretical framework employed by numerous studies to explain residents’ attitudes toward tourism development (e.g.</w:t>
      </w:r>
      <w:r w:rsidR="002039FB">
        <w:rPr>
          <w:rFonts w:eastAsia="Times New Roman"/>
          <w:bCs w:val="0"/>
          <w:kern w:val="0"/>
          <w:lang w:val="en-US" w:eastAsia="en-GB"/>
        </w:rPr>
        <w:t>,</w:t>
      </w:r>
      <w:r w:rsidRPr="00DB7C6B">
        <w:rPr>
          <w:rFonts w:eastAsia="Times New Roman"/>
          <w:bCs w:val="0"/>
          <w:kern w:val="0"/>
          <w:lang w:val="en-US" w:eastAsia="en-GB"/>
        </w:rPr>
        <w:t xml:space="preserve"> </w:t>
      </w:r>
      <w:proofErr w:type="spellStart"/>
      <w:r w:rsidRPr="00DB7C6B">
        <w:rPr>
          <w:rFonts w:eastAsia="Times New Roman"/>
          <w:bCs w:val="0"/>
          <w:kern w:val="0"/>
          <w:lang w:val="en-US" w:eastAsia="en-GB"/>
        </w:rPr>
        <w:t>Nunkoo</w:t>
      </w:r>
      <w:proofErr w:type="spellEnd"/>
      <w:r w:rsidRPr="00DB7C6B">
        <w:rPr>
          <w:rFonts w:eastAsia="Times New Roman"/>
          <w:bCs w:val="0"/>
          <w:kern w:val="0"/>
          <w:lang w:val="en-US" w:eastAsia="en-GB"/>
        </w:rPr>
        <w:t xml:space="preserve"> </w:t>
      </w:r>
      <w:r w:rsidR="00603346" w:rsidRPr="00DB7C6B">
        <w:rPr>
          <w:rFonts w:eastAsia="Times New Roman"/>
          <w:bCs w:val="0"/>
          <w:kern w:val="0"/>
          <w:lang w:val="en-US" w:eastAsia="en-GB"/>
        </w:rPr>
        <w:t>and</w:t>
      </w:r>
      <w:r w:rsidRPr="00DB7C6B">
        <w:rPr>
          <w:rFonts w:eastAsia="Times New Roman"/>
          <w:bCs w:val="0"/>
          <w:kern w:val="0"/>
          <w:lang w:val="en-US" w:eastAsia="en-GB"/>
        </w:rPr>
        <w:t xml:space="preserve"> </w:t>
      </w:r>
      <w:proofErr w:type="spellStart"/>
      <w:r w:rsidRPr="00DB7C6B">
        <w:rPr>
          <w:rFonts w:eastAsia="Times New Roman"/>
          <w:bCs w:val="0"/>
          <w:kern w:val="0"/>
          <w:lang w:val="en-US" w:eastAsia="en-GB"/>
        </w:rPr>
        <w:t>Ramkissoon</w:t>
      </w:r>
      <w:proofErr w:type="spellEnd"/>
      <w:r w:rsidRPr="00DB7C6B">
        <w:rPr>
          <w:rFonts w:eastAsia="Times New Roman"/>
          <w:bCs w:val="0"/>
          <w:kern w:val="0"/>
          <w:lang w:val="en-US" w:eastAsia="en-GB"/>
        </w:rPr>
        <w:t>, 201</w:t>
      </w:r>
      <w:r w:rsidR="00647701" w:rsidRPr="00DB7C6B">
        <w:rPr>
          <w:rFonts w:eastAsia="Times New Roman"/>
          <w:bCs w:val="0"/>
          <w:kern w:val="0"/>
          <w:lang w:val="en-US" w:eastAsia="en-GB"/>
        </w:rPr>
        <w:t>2</w:t>
      </w:r>
      <w:r w:rsidR="00A37591" w:rsidRPr="00DB7C6B">
        <w:rPr>
          <w:rFonts w:eastAsia="Times New Roman"/>
          <w:bCs w:val="0"/>
          <w:kern w:val="0"/>
          <w:lang w:val="en-US" w:eastAsia="en-GB"/>
        </w:rPr>
        <w:t xml:space="preserve">; </w:t>
      </w:r>
      <w:proofErr w:type="spellStart"/>
      <w:r w:rsidR="00A37591" w:rsidRPr="00DB7C6B">
        <w:rPr>
          <w:rFonts w:eastAsia="Times New Roman"/>
          <w:bCs w:val="0"/>
          <w:kern w:val="0"/>
          <w:lang w:val="en-US" w:eastAsia="en-GB"/>
        </w:rPr>
        <w:t>Prayag</w:t>
      </w:r>
      <w:proofErr w:type="spellEnd"/>
      <w:r w:rsidR="00A37591" w:rsidRPr="00DB7C6B">
        <w:rPr>
          <w:rFonts w:eastAsia="Times New Roman"/>
          <w:bCs w:val="0"/>
          <w:kern w:val="0"/>
          <w:lang w:val="en-US" w:eastAsia="en-GB"/>
        </w:rPr>
        <w:t xml:space="preserve"> et al., 2013</w:t>
      </w:r>
      <w:r w:rsidRPr="00DB7C6B">
        <w:rPr>
          <w:rFonts w:eastAsia="Times New Roman"/>
          <w:bCs w:val="0"/>
          <w:kern w:val="0"/>
          <w:lang w:val="en-US" w:eastAsia="en-GB"/>
        </w:rPr>
        <w:t xml:space="preserve">). In the context of tourism, </w:t>
      </w:r>
      <w:proofErr w:type="spellStart"/>
      <w:r w:rsidRPr="00DB7C6B">
        <w:rPr>
          <w:rFonts w:eastAsia="Times New Roman"/>
          <w:bCs w:val="0"/>
          <w:kern w:val="0"/>
          <w:lang w:val="en-US" w:eastAsia="en-GB"/>
        </w:rPr>
        <w:t>Ap</w:t>
      </w:r>
      <w:proofErr w:type="spellEnd"/>
      <w:r w:rsidRPr="00DB7C6B">
        <w:rPr>
          <w:rFonts w:eastAsia="Times New Roman"/>
          <w:bCs w:val="0"/>
          <w:kern w:val="0"/>
          <w:lang w:val="en-US" w:eastAsia="en-GB"/>
        </w:rPr>
        <w:t xml:space="preserve"> (1992, p.669) states that residents’ attitude to tourism is built upon their </w:t>
      </w:r>
      <w:r w:rsidR="00051B70" w:rsidRPr="00DB7C6B">
        <w:rPr>
          <w:rFonts w:eastAsia="Times New Roman"/>
          <w:bCs w:val="0"/>
          <w:kern w:val="0"/>
          <w:lang w:val="en-US" w:eastAsia="en-GB"/>
        </w:rPr>
        <w:t>evaluation</w:t>
      </w:r>
      <w:r w:rsidRPr="00DB7C6B">
        <w:rPr>
          <w:rFonts w:eastAsia="Times New Roman"/>
          <w:bCs w:val="0"/>
          <w:kern w:val="0"/>
          <w:lang w:val="en-US" w:eastAsia="en-GB"/>
        </w:rPr>
        <w:t xml:space="preserve"> of tourism as a process of social exchange, </w:t>
      </w:r>
      <w:r w:rsidR="00F4039E">
        <w:rPr>
          <w:rFonts w:eastAsia="Times New Roman"/>
          <w:bCs w:val="0"/>
          <w:kern w:val="0"/>
          <w:lang w:val="en-US" w:eastAsia="en-GB"/>
        </w:rPr>
        <w:t>that is</w:t>
      </w:r>
      <w:r w:rsidRPr="00DB7C6B">
        <w:rPr>
          <w:rFonts w:eastAsia="Times New Roman"/>
          <w:bCs w:val="0"/>
          <w:kern w:val="0"/>
          <w:lang w:val="en-US" w:eastAsia="en-GB"/>
        </w:rPr>
        <w:t>, residents evaluate tourism ‘in terms of expected benefits or costs obtained in return for the services they supply’. Residents will engage in an exchange as long as they make ‘profit’</w:t>
      </w:r>
      <w:r w:rsidR="00C41DF9" w:rsidRPr="00DB7C6B">
        <w:rPr>
          <w:rFonts w:eastAsia="Times New Roman"/>
          <w:bCs w:val="0"/>
          <w:kern w:val="0"/>
          <w:lang w:val="en-US" w:eastAsia="en-GB"/>
        </w:rPr>
        <w:t>, i.e.</w:t>
      </w:r>
      <w:r w:rsidRPr="00DB7C6B">
        <w:rPr>
          <w:rFonts w:eastAsia="Times New Roman"/>
          <w:bCs w:val="0"/>
          <w:kern w:val="0"/>
          <w:lang w:val="en-US" w:eastAsia="en-GB"/>
        </w:rPr>
        <w:t xml:space="preserve"> expect to gain more benefits than costs from tourism. As such, it is assumed that the more positive the potential impacts are perceived to be, the more residents are likely to be supportive of tourism development</w:t>
      </w:r>
      <w:r w:rsidRPr="00DB7C6B">
        <w:rPr>
          <w:rFonts w:ascii="Garamond-Light" w:hAnsi="Garamond-Light" w:cs="Garamond-Light"/>
          <w:bCs w:val="0"/>
          <w:kern w:val="0"/>
          <w:sz w:val="22"/>
          <w:szCs w:val="22"/>
          <w:lang w:val="en-US" w:eastAsia="en-GB"/>
        </w:rPr>
        <w:t xml:space="preserve"> (</w:t>
      </w:r>
      <w:r w:rsidRPr="00DB7C6B">
        <w:rPr>
          <w:rFonts w:eastAsia="Times New Roman"/>
          <w:bCs w:val="0"/>
          <w:kern w:val="0"/>
          <w:lang w:val="en-US" w:eastAsia="en-GB"/>
        </w:rPr>
        <w:t xml:space="preserve">Gursoy, et al., 2010; </w:t>
      </w:r>
      <w:r w:rsidR="00FA5C1A" w:rsidRPr="00DB7C6B">
        <w:rPr>
          <w:rFonts w:eastAsia="Times New Roman"/>
          <w:bCs w:val="0"/>
          <w:kern w:val="0"/>
          <w:lang w:val="en-US" w:eastAsia="en-GB"/>
        </w:rPr>
        <w:t>Stylidis and Terzidou,</w:t>
      </w:r>
      <w:r w:rsidR="002039FB">
        <w:rPr>
          <w:rFonts w:eastAsia="Times New Roman"/>
          <w:bCs w:val="0"/>
          <w:kern w:val="0"/>
          <w:lang w:val="en-US" w:eastAsia="en-GB"/>
        </w:rPr>
        <w:t xml:space="preserve"> 2014</w:t>
      </w:r>
      <w:r w:rsidRPr="00DB7C6B">
        <w:rPr>
          <w:rFonts w:eastAsia="Times New Roman"/>
          <w:bCs w:val="0"/>
          <w:kern w:val="0"/>
          <w:lang w:val="en-US" w:eastAsia="en-GB"/>
        </w:rPr>
        <w:t xml:space="preserve">). </w:t>
      </w:r>
    </w:p>
    <w:p w:rsidR="00E86B1C" w:rsidRPr="00DB7C6B" w:rsidRDefault="00E86B1C" w:rsidP="00412648">
      <w:pPr>
        <w:autoSpaceDE w:val="0"/>
        <w:autoSpaceDN w:val="0"/>
        <w:adjustRightInd w:val="0"/>
        <w:jc w:val="both"/>
        <w:rPr>
          <w:rFonts w:eastAsia="Times New Roman"/>
          <w:kern w:val="0"/>
          <w:lang w:val="en-US" w:eastAsia="en-GB"/>
        </w:rPr>
      </w:pPr>
    </w:p>
    <w:p w:rsidR="00412648" w:rsidRPr="00DB7C6B" w:rsidRDefault="006D3C04" w:rsidP="00273052">
      <w:pPr>
        <w:autoSpaceDE w:val="0"/>
        <w:autoSpaceDN w:val="0"/>
        <w:adjustRightInd w:val="0"/>
        <w:jc w:val="both"/>
        <w:rPr>
          <w:rFonts w:eastAsia="Times New Roman"/>
          <w:bCs w:val="0"/>
          <w:kern w:val="0"/>
          <w:szCs w:val="28"/>
          <w:lang w:val="en-US"/>
        </w:rPr>
      </w:pPr>
      <w:r w:rsidRPr="00DB7C6B">
        <w:rPr>
          <w:rFonts w:eastAsia="Times New Roman"/>
          <w:kern w:val="0"/>
          <w:lang w:val="en-US" w:eastAsia="en-GB"/>
        </w:rPr>
        <w:t>Drawing on SET, s</w:t>
      </w:r>
      <w:r w:rsidR="00412648" w:rsidRPr="00DB7C6B">
        <w:rPr>
          <w:rFonts w:eastAsia="Times New Roman"/>
          <w:kern w:val="0"/>
          <w:lang w:val="en-US" w:eastAsia="en-GB"/>
        </w:rPr>
        <w:t xml:space="preserve">tudies </w:t>
      </w:r>
      <w:r w:rsidR="0021317A" w:rsidRPr="00DB7C6B">
        <w:rPr>
          <w:rFonts w:eastAsia="Times New Roman"/>
          <w:kern w:val="0"/>
          <w:lang w:val="en-US" w:eastAsia="en-GB"/>
        </w:rPr>
        <w:t>examined</w:t>
      </w:r>
      <w:r w:rsidR="00273052" w:rsidRPr="00DB7C6B">
        <w:rPr>
          <w:rFonts w:eastAsia="Times New Roman"/>
          <w:kern w:val="0"/>
          <w:lang w:val="en-US" w:eastAsia="en-GB"/>
        </w:rPr>
        <w:t xml:space="preserve"> the relation</w:t>
      </w:r>
      <w:r w:rsidR="00135D7C">
        <w:rPr>
          <w:rFonts w:eastAsia="Times New Roman"/>
          <w:kern w:val="0"/>
          <w:lang w:val="en-US" w:eastAsia="en-GB"/>
        </w:rPr>
        <w:t>ship</w:t>
      </w:r>
      <w:r w:rsidR="00412648" w:rsidRPr="00DB7C6B">
        <w:rPr>
          <w:rFonts w:eastAsia="Times New Roman"/>
          <w:kern w:val="0"/>
          <w:lang w:val="en-US" w:eastAsia="en-GB"/>
        </w:rPr>
        <w:t xml:space="preserve"> between the</w:t>
      </w:r>
      <w:r w:rsidR="00326A4E" w:rsidRPr="00DB7C6B">
        <w:rPr>
          <w:rFonts w:eastAsia="Times New Roman"/>
          <w:kern w:val="0"/>
          <w:lang w:val="en-US" w:eastAsia="en-GB"/>
        </w:rPr>
        <w:t xml:space="preserve"> perceived</w:t>
      </w:r>
      <w:r w:rsidR="00412648" w:rsidRPr="00DB7C6B">
        <w:rPr>
          <w:rFonts w:eastAsia="Times New Roman"/>
          <w:kern w:val="0"/>
          <w:lang w:val="en-US" w:eastAsia="en-GB"/>
        </w:rPr>
        <w:t xml:space="preserve"> impacts of tourism and residents’ support </w:t>
      </w:r>
      <w:r w:rsidR="0021317A" w:rsidRPr="00DB7C6B">
        <w:rPr>
          <w:rFonts w:eastAsia="Times New Roman"/>
          <w:kern w:val="0"/>
          <w:lang w:val="en-US" w:eastAsia="en-GB"/>
        </w:rPr>
        <w:t>for tourism</w:t>
      </w:r>
      <w:r w:rsidR="00E72AB4" w:rsidRPr="00DB7C6B">
        <w:rPr>
          <w:rFonts w:eastAsia="Times New Roman"/>
          <w:kern w:val="0"/>
          <w:lang w:val="en-US" w:eastAsia="en-GB"/>
        </w:rPr>
        <w:t xml:space="preserve"> development</w:t>
      </w:r>
      <w:r w:rsidR="00412648" w:rsidRPr="00DB7C6B">
        <w:rPr>
          <w:rFonts w:eastAsia="Times New Roman"/>
          <w:kern w:val="0"/>
          <w:lang w:val="en-US" w:eastAsia="en-GB"/>
        </w:rPr>
        <w:t xml:space="preserve">. For example, </w:t>
      </w:r>
      <w:proofErr w:type="spellStart"/>
      <w:r w:rsidR="00412648" w:rsidRPr="00DB7C6B">
        <w:rPr>
          <w:rFonts w:eastAsia="Times New Roman"/>
          <w:szCs w:val="28"/>
          <w:lang w:val="en-US" w:eastAsia="en-GB"/>
        </w:rPr>
        <w:t>Jurowski</w:t>
      </w:r>
      <w:proofErr w:type="spellEnd"/>
      <w:r w:rsidR="00412648" w:rsidRPr="00DB7C6B">
        <w:rPr>
          <w:rFonts w:eastAsia="Times New Roman"/>
          <w:szCs w:val="28"/>
          <w:lang w:val="en-US" w:eastAsia="en-GB"/>
        </w:rPr>
        <w:t xml:space="preserve"> et al. (1997)</w:t>
      </w:r>
      <w:r w:rsidR="00FC5F2B">
        <w:rPr>
          <w:rFonts w:eastAsia="Times New Roman"/>
          <w:szCs w:val="28"/>
          <w:lang w:val="en-US" w:eastAsia="en-GB"/>
        </w:rPr>
        <w:t>,</w:t>
      </w:r>
      <w:r w:rsidR="00412648" w:rsidRPr="00DB7C6B">
        <w:rPr>
          <w:rFonts w:eastAsia="Times New Roman"/>
          <w:szCs w:val="28"/>
          <w:lang w:val="en-US" w:eastAsia="en-GB"/>
        </w:rPr>
        <w:t xml:space="preserve"> </w:t>
      </w:r>
      <w:r w:rsidR="00412648" w:rsidRPr="00DB7C6B">
        <w:rPr>
          <w:rFonts w:eastAsia="Times New Roman"/>
          <w:bCs w:val="0"/>
          <w:kern w:val="0"/>
          <w:szCs w:val="28"/>
          <w:lang w:val="en-US"/>
        </w:rPr>
        <w:t xml:space="preserve">Yoon et al. (2001) </w:t>
      </w:r>
      <w:r w:rsidR="00FC5F2B">
        <w:rPr>
          <w:rFonts w:eastAsia="Times New Roman"/>
          <w:bCs w:val="0"/>
          <w:kern w:val="0"/>
          <w:szCs w:val="28"/>
          <w:lang w:val="en-US"/>
        </w:rPr>
        <w:t xml:space="preserve">and Stylidis and Terzidou (2014) </w:t>
      </w:r>
      <w:r w:rsidR="00337D8B" w:rsidRPr="00DB7C6B">
        <w:rPr>
          <w:rFonts w:eastAsia="Times New Roman"/>
          <w:bCs w:val="0"/>
          <w:kern w:val="0"/>
          <w:szCs w:val="28"/>
          <w:lang w:val="en-US"/>
        </w:rPr>
        <w:t>classified impacts as</w:t>
      </w:r>
      <w:r w:rsidR="00412648" w:rsidRPr="00DB7C6B">
        <w:rPr>
          <w:rFonts w:eastAsia="Times New Roman"/>
          <w:bCs w:val="0"/>
          <w:kern w:val="0"/>
          <w:szCs w:val="28"/>
          <w:lang w:val="en-US"/>
        </w:rPr>
        <w:t xml:space="preserve"> economic, socio-cultural, and environmental, </w:t>
      </w:r>
      <w:r w:rsidR="00337D8B" w:rsidRPr="00DB7C6B">
        <w:rPr>
          <w:rFonts w:eastAsia="Times New Roman"/>
          <w:bCs w:val="0"/>
          <w:kern w:val="0"/>
          <w:szCs w:val="28"/>
          <w:lang w:val="en-US"/>
        </w:rPr>
        <w:t xml:space="preserve">and found that </w:t>
      </w:r>
      <w:r w:rsidR="00412648" w:rsidRPr="00DB7C6B">
        <w:rPr>
          <w:rFonts w:eastAsia="Times New Roman"/>
          <w:bCs w:val="0"/>
          <w:kern w:val="0"/>
          <w:szCs w:val="28"/>
          <w:lang w:val="en-US"/>
        </w:rPr>
        <w:t xml:space="preserve">all </w:t>
      </w:r>
      <w:r w:rsidR="00D7094D" w:rsidRPr="00DB7C6B">
        <w:rPr>
          <w:rFonts w:eastAsia="Times New Roman"/>
          <w:bCs w:val="0"/>
          <w:kern w:val="0"/>
          <w:szCs w:val="28"/>
          <w:lang w:val="en-US"/>
        </w:rPr>
        <w:t xml:space="preserve">of them </w:t>
      </w:r>
      <w:r w:rsidR="00337D8B" w:rsidRPr="00DB7C6B">
        <w:rPr>
          <w:rFonts w:eastAsia="Times New Roman"/>
          <w:bCs w:val="0"/>
          <w:kern w:val="0"/>
          <w:szCs w:val="28"/>
          <w:lang w:val="en-US"/>
        </w:rPr>
        <w:t xml:space="preserve">exercise an </w:t>
      </w:r>
      <w:r w:rsidR="00412648" w:rsidRPr="00DB7C6B">
        <w:rPr>
          <w:rFonts w:eastAsia="Times New Roman"/>
          <w:bCs w:val="0"/>
          <w:kern w:val="0"/>
          <w:lang w:val="en-US"/>
        </w:rPr>
        <w:t xml:space="preserve">influence </w:t>
      </w:r>
      <w:r w:rsidR="00337D8B" w:rsidRPr="00DB7C6B">
        <w:rPr>
          <w:rFonts w:eastAsia="Times New Roman"/>
          <w:bCs w:val="0"/>
          <w:kern w:val="0"/>
          <w:lang w:val="en-US"/>
        </w:rPr>
        <w:t>on</w:t>
      </w:r>
      <w:r w:rsidR="00662658" w:rsidRPr="00DB7C6B">
        <w:rPr>
          <w:rFonts w:eastAsia="Times New Roman"/>
          <w:bCs w:val="0"/>
          <w:kern w:val="0"/>
          <w:lang w:val="en-US"/>
        </w:rPr>
        <w:t xml:space="preserve"> </w:t>
      </w:r>
      <w:r w:rsidR="00412648" w:rsidRPr="00DB7C6B">
        <w:rPr>
          <w:rFonts w:eastAsia="Times New Roman"/>
          <w:bCs w:val="0"/>
          <w:kern w:val="0"/>
          <w:lang w:val="en-US"/>
        </w:rPr>
        <w:t>residents’ support for tourism development</w:t>
      </w:r>
      <w:r w:rsidR="004A72AF" w:rsidRPr="00DB7C6B">
        <w:rPr>
          <w:rFonts w:eastAsia="Times New Roman"/>
          <w:bCs w:val="0"/>
          <w:kern w:val="0"/>
          <w:lang w:val="en-US"/>
        </w:rPr>
        <w:t xml:space="preserve">. </w:t>
      </w:r>
      <w:r w:rsidR="00412648" w:rsidRPr="00DB7C6B">
        <w:rPr>
          <w:rFonts w:eastAsia="Arial Unicode MS"/>
          <w:bCs w:val="0"/>
          <w:kern w:val="1"/>
          <w:lang w:val="en-US"/>
        </w:rPr>
        <w:t xml:space="preserve">In terms of the economic impacts, tourism is considered to affect </w:t>
      </w:r>
      <w:r w:rsidR="00412648" w:rsidRPr="00DB7C6B">
        <w:rPr>
          <w:rFonts w:eastAsia="AdvPSNBAS-R" w:cs="AdvPSNBAS-R"/>
          <w:bCs w:val="0"/>
          <w:kern w:val="1"/>
          <w:lang w:val="en-US"/>
        </w:rPr>
        <w:t>employment</w:t>
      </w:r>
      <w:r w:rsidR="00412648" w:rsidRPr="00DB7C6B">
        <w:rPr>
          <w:rFonts w:eastAsia="Palatino-Roman" w:cs="Palatino-Roman"/>
          <w:bCs w:val="0"/>
          <w:kern w:val="1"/>
          <w:lang w:val="en-US"/>
        </w:rPr>
        <w:t xml:space="preserve">, revenue for the community, </w:t>
      </w:r>
      <w:r w:rsidR="00412648" w:rsidRPr="00DB7C6B">
        <w:rPr>
          <w:rFonts w:eastAsia="AdvPSNBAS-R" w:cs="AdvPSNBAS-R"/>
          <w:bCs w:val="0"/>
          <w:kern w:val="1"/>
          <w:lang w:val="en-US"/>
        </w:rPr>
        <w:t xml:space="preserve">development of infrastructure, and the prices of goods/services and land/housing </w:t>
      </w:r>
      <w:r w:rsidR="00412648" w:rsidRPr="00DB7C6B">
        <w:rPr>
          <w:rFonts w:eastAsia="Palatino-Roman" w:cs="Palatino-Roman"/>
          <w:bCs w:val="0"/>
          <w:kern w:val="1"/>
          <w:lang w:val="en-US"/>
        </w:rPr>
        <w:t>(e.g.</w:t>
      </w:r>
      <w:r w:rsidR="00824D73">
        <w:rPr>
          <w:rFonts w:eastAsia="Palatino-Roman" w:cs="Palatino-Roman"/>
          <w:bCs w:val="0"/>
          <w:kern w:val="1"/>
          <w:lang w:val="en-US"/>
        </w:rPr>
        <w:t>,</w:t>
      </w:r>
      <w:r w:rsidR="00412648" w:rsidRPr="00DB7C6B">
        <w:rPr>
          <w:rFonts w:eastAsia="Palatino-Roman" w:cs="Palatino-Roman"/>
          <w:bCs w:val="0"/>
          <w:kern w:val="1"/>
          <w:lang w:val="en-US"/>
        </w:rPr>
        <w:t xml:space="preserve"> </w:t>
      </w:r>
      <w:r w:rsidR="00412648" w:rsidRPr="00DB7C6B">
        <w:rPr>
          <w:rFonts w:eastAsia="AdvTimes" w:cs="AdvTimes"/>
          <w:bCs w:val="0"/>
          <w:kern w:val="1"/>
          <w:lang w:val="en-US"/>
        </w:rPr>
        <w:t xml:space="preserve">Dyer et al., 2007; </w:t>
      </w:r>
      <w:r w:rsidR="00412648" w:rsidRPr="00DB7C6B">
        <w:rPr>
          <w:rFonts w:eastAsia="AdvTT5843c571" w:cs="AdvTT5843c571"/>
          <w:bCs w:val="0"/>
          <w:kern w:val="1"/>
          <w:lang w:val="en-US"/>
        </w:rPr>
        <w:t>Terzidou et al., 2008</w:t>
      </w:r>
      <w:r w:rsidR="00D0779A" w:rsidRPr="00DB7C6B">
        <w:rPr>
          <w:rFonts w:eastAsia="AdvTT5843c571" w:cs="AdvTT5843c571"/>
          <w:bCs w:val="0"/>
          <w:kern w:val="1"/>
          <w:lang w:val="en-US"/>
        </w:rPr>
        <w:t>; Vargas-Sanchez et al., 2009</w:t>
      </w:r>
      <w:r w:rsidR="00412648" w:rsidRPr="00DB7C6B">
        <w:rPr>
          <w:rFonts w:eastAsia="Palatino-Roman" w:cs="Palatino-Roman"/>
          <w:bCs w:val="0"/>
          <w:kern w:val="1"/>
          <w:lang w:val="en-US"/>
        </w:rPr>
        <w:t xml:space="preserve">). </w:t>
      </w:r>
      <w:r w:rsidR="00412648" w:rsidRPr="00DB7C6B">
        <w:rPr>
          <w:rFonts w:eastAsia="AdvPSNBAS-R" w:cs="AdvPSNBAS-R"/>
          <w:bCs w:val="0"/>
          <w:kern w:val="1"/>
          <w:lang w:val="en-US"/>
        </w:rPr>
        <w:t xml:space="preserve">The impacts of tourism on the socio-cultural context involve </w:t>
      </w:r>
      <w:r w:rsidR="00240D67" w:rsidRPr="00DB7C6B">
        <w:rPr>
          <w:rFonts w:eastAsia="AdvPSNBAS-R" w:cs="AdvPSNBAS-R"/>
          <w:bCs w:val="0"/>
          <w:kern w:val="1"/>
          <w:lang w:val="en-US"/>
        </w:rPr>
        <w:t>cultural exchange</w:t>
      </w:r>
      <w:r w:rsidR="00412648" w:rsidRPr="00DB7C6B">
        <w:rPr>
          <w:rFonts w:eastAsia="Book Antiqua" w:cs="Book Antiqua"/>
          <w:bCs w:val="0"/>
          <w:kern w:val="1"/>
          <w:lang w:val="en-US"/>
        </w:rPr>
        <w:t xml:space="preserve">, increased availability of shopping and recreation facilities, preservation/destruction of local culture and services, and </w:t>
      </w:r>
      <w:r w:rsidR="00A90143">
        <w:rPr>
          <w:rFonts w:eastAsia="Book Antiqua" w:cs="Book Antiqua"/>
          <w:bCs w:val="0"/>
          <w:kern w:val="1"/>
          <w:lang w:val="en-US"/>
        </w:rPr>
        <w:t xml:space="preserve">an increase in social problems </w:t>
      </w:r>
      <w:r w:rsidR="00412648" w:rsidRPr="00DB7C6B">
        <w:rPr>
          <w:rFonts w:eastAsia="Book Antiqua" w:cs="Book Antiqua"/>
          <w:bCs w:val="0"/>
          <w:kern w:val="1"/>
          <w:lang w:val="en-US"/>
        </w:rPr>
        <w:t>(e.g.</w:t>
      </w:r>
      <w:r w:rsidR="00824D73">
        <w:rPr>
          <w:rFonts w:eastAsia="Book Antiqua" w:cs="Book Antiqua"/>
          <w:bCs w:val="0"/>
          <w:kern w:val="1"/>
          <w:lang w:val="en-US"/>
        </w:rPr>
        <w:t>,</w:t>
      </w:r>
      <w:r w:rsidR="00412648" w:rsidRPr="00DB7C6B">
        <w:rPr>
          <w:rFonts w:eastAsia="Book Antiqua" w:cs="Book Antiqua"/>
          <w:bCs w:val="0"/>
          <w:kern w:val="1"/>
          <w:lang w:val="en-US"/>
        </w:rPr>
        <w:t xml:space="preserve"> </w:t>
      </w:r>
      <w:r w:rsidR="00412648" w:rsidRPr="00DB7C6B">
        <w:rPr>
          <w:rFonts w:eastAsia="AdvP4388A4" w:cs="AdvP4388A4"/>
          <w:bCs w:val="0"/>
          <w:kern w:val="1"/>
          <w:lang w:val="en-US"/>
        </w:rPr>
        <w:t xml:space="preserve">Byrd et al., 2009; </w:t>
      </w:r>
      <w:r w:rsidR="00412648" w:rsidRPr="00DB7C6B">
        <w:rPr>
          <w:rFonts w:eastAsia="AdvTT5843c571" w:cs="AdvTT5843c571"/>
          <w:bCs w:val="0"/>
          <w:kern w:val="1"/>
          <w:lang w:val="en-US"/>
        </w:rPr>
        <w:t xml:space="preserve">McDowall </w:t>
      </w:r>
      <w:r w:rsidR="00603346" w:rsidRPr="00DB7C6B">
        <w:rPr>
          <w:rFonts w:eastAsia="AdvTT5843c571" w:cs="AdvTT5843c571"/>
          <w:bCs w:val="0"/>
          <w:kern w:val="1"/>
          <w:lang w:val="en-US"/>
        </w:rPr>
        <w:t>and</w:t>
      </w:r>
      <w:r w:rsidR="007C4E20" w:rsidRPr="00DB7C6B">
        <w:rPr>
          <w:rFonts w:eastAsia="AdvTT5843c571" w:cs="AdvTT5843c571"/>
          <w:bCs w:val="0"/>
          <w:kern w:val="1"/>
          <w:lang w:val="en-US"/>
        </w:rPr>
        <w:t xml:space="preserve"> Choi, 2010</w:t>
      </w:r>
      <w:r w:rsidR="00412648" w:rsidRPr="00DB7C6B">
        <w:rPr>
          <w:rFonts w:eastAsia="Book Antiqua" w:cs="Book Antiqua"/>
          <w:bCs w:val="0"/>
          <w:kern w:val="1"/>
          <w:lang w:val="en-US"/>
        </w:rPr>
        <w:t xml:space="preserve">). </w:t>
      </w:r>
      <w:r w:rsidR="00412648" w:rsidRPr="00DB7C6B">
        <w:rPr>
          <w:rFonts w:eastAsia="AdvPSNBAS-R" w:cs="AdvPSNBAS-R"/>
          <w:bCs w:val="0"/>
          <w:kern w:val="1"/>
          <w:lang w:val="en-US"/>
        </w:rPr>
        <w:t xml:space="preserve">Finally, tourism is usually considered responsible for environmental pollution, crowding, noise, and traffic congestion </w:t>
      </w:r>
      <w:r w:rsidR="00412648" w:rsidRPr="00DB7C6B">
        <w:rPr>
          <w:rFonts w:eastAsia="Palatino-Roman" w:cs="Palatino-Roman"/>
          <w:bCs w:val="0"/>
          <w:kern w:val="1"/>
          <w:lang w:val="en-US"/>
        </w:rPr>
        <w:t>(e.g.</w:t>
      </w:r>
      <w:r w:rsidR="00824D73">
        <w:rPr>
          <w:rFonts w:eastAsia="Palatino-Roman" w:cs="Palatino-Roman"/>
          <w:bCs w:val="0"/>
          <w:kern w:val="1"/>
          <w:lang w:val="en-US"/>
        </w:rPr>
        <w:t>,</w:t>
      </w:r>
      <w:r w:rsidR="00412648" w:rsidRPr="00DB7C6B">
        <w:rPr>
          <w:rFonts w:eastAsia="Palatino-Roman" w:cs="Palatino-Roman"/>
          <w:bCs w:val="0"/>
          <w:kern w:val="1"/>
          <w:lang w:val="en-US"/>
        </w:rPr>
        <w:t xml:space="preserve"> </w:t>
      </w:r>
      <w:proofErr w:type="spellStart"/>
      <w:r w:rsidR="00412648" w:rsidRPr="00DB7C6B">
        <w:rPr>
          <w:rFonts w:eastAsia="AdvPSNBAS-R" w:cs="AdvPSNBAS-R"/>
          <w:bCs w:val="0"/>
          <w:kern w:val="1"/>
          <w:lang w:val="en-US"/>
        </w:rPr>
        <w:t>Latkova</w:t>
      </w:r>
      <w:proofErr w:type="spellEnd"/>
      <w:r w:rsidR="00412648" w:rsidRPr="00DB7C6B">
        <w:rPr>
          <w:rFonts w:eastAsia="AdvPSNBAS-R" w:cs="AdvPSNBAS-R"/>
          <w:bCs w:val="0"/>
          <w:kern w:val="1"/>
          <w:lang w:val="en-US"/>
        </w:rPr>
        <w:t xml:space="preserve"> </w:t>
      </w:r>
      <w:r w:rsidR="00603346" w:rsidRPr="00DB7C6B">
        <w:rPr>
          <w:rFonts w:eastAsia="AdvPSNBAS-R" w:cs="AdvPSNBAS-R"/>
          <w:bCs w:val="0"/>
          <w:kern w:val="1"/>
          <w:lang w:val="en-US"/>
        </w:rPr>
        <w:t>and</w:t>
      </w:r>
      <w:r w:rsidR="00412648" w:rsidRPr="00DB7C6B">
        <w:rPr>
          <w:rFonts w:eastAsia="AdvPSNBAS-R" w:cs="AdvPSNBAS-R"/>
          <w:bCs w:val="0"/>
          <w:kern w:val="1"/>
          <w:lang w:val="en-US"/>
        </w:rPr>
        <w:t xml:space="preserve"> Vogt, 2012; </w:t>
      </w:r>
      <w:r w:rsidR="00D0779A" w:rsidRPr="00DB7C6B">
        <w:rPr>
          <w:rFonts w:eastAsia="AdvTT5843c571" w:cs="AdvTT5843c571"/>
          <w:bCs w:val="0"/>
          <w:kern w:val="1"/>
          <w:lang w:val="en-US"/>
        </w:rPr>
        <w:t>Vargas-Sanchez et al., 2009</w:t>
      </w:r>
      <w:r w:rsidR="00412648" w:rsidRPr="00DB7C6B">
        <w:rPr>
          <w:rFonts w:eastAsia="Palatino-Roman" w:cs="Palatino-Roman"/>
          <w:bCs w:val="0"/>
          <w:kern w:val="1"/>
          <w:lang w:val="en-US"/>
        </w:rPr>
        <w:t>)</w:t>
      </w:r>
      <w:r w:rsidR="00412648" w:rsidRPr="00DB7C6B">
        <w:rPr>
          <w:rFonts w:eastAsia="Times New Roman"/>
          <w:bCs w:val="0"/>
          <w:kern w:val="0"/>
          <w:szCs w:val="28"/>
          <w:lang w:val="en-US"/>
        </w:rPr>
        <w:t xml:space="preserve">. In </w:t>
      </w:r>
      <w:r w:rsidR="00B7799F" w:rsidRPr="00DB7C6B">
        <w:rPr>
          <w:rFonts w:eastAsia="Times New Roman"/>
          <w:bCs w:val="0"/>
          <w:kern w:val="0"/>
          <w:szCs w:val="28"/>
          <w:lang w:val="en-US"/>
        </w:rPr>
        <w:t>sum</w:t>
      </w:r>
      <w:r w:rsidR="00412648" w:rsidRPr="00DB7C6B">
        <w:rPr>
          <w:rFonts w:eastAsia="Times New Roman"/>
          <w:bCs w:val="0"/>
          <w:kern w:val="0"/>
          <w:szCs w:val="28"/>
          <w:lang w:val="en-US"/>
        </w:rPr>
        <w:t xml:space="preserve">, </w:t>
      </w:r>
      <w:r w:rsidR="00412648" w:rsidRPr="00DB7C6B">
        <w:rPr>
          <w:bCs w:val="0"/>
          <w:kern w:val="0"/>
          <w:szCs w:val="21"/>
          <w:lang w:val="en-US" w:eastAsia="en-GB"/>
        </w:rPr>
        <w:t xml:space="preserve">studies </w:t>
      </w:r>
      <w:r w:rsidR="00412648" w:rsidRPr="00DB7C6B">
        <w:rPr>
          <w:rFonts w:eastAsia="Times New Roman"/>
          <w:bCs w:val="0"/>
          <w:kern w:val="0"/>
          <w:szCs w:val="28"/>
          <w:lang w:val="en-US"/>
        </w:rPr>
        <w:t>(e.g.</w:t>
      </w:r>
      <w:r w:rsidR="00824D73">
        <w:rPr>
          <w:rFonts w:eastAsia="Times New Roman"/>
          <w:bCs w:val="0"/>
          <w:kern w:val="0"/>
          <w:szCs w:val="28"/>
          <w:lang w:val="en-US"/>
        </w:rPr>
        <w:t>,</w:t>
      </w:r>
      <w:r w:rsidR="00412648" w:rsidRPr="00DB7C6B">
        <w:rPr>
          <w:rFonts w:eastAsia="Times New Roman"/>
          <w:bCs w:val="0"/>
          <w:kern w:val="0"/>
          <w:szCs w:val="28"/>
          <w:lang w:val="en-US"/>
        </w:rPr>
        <w:t xml:space="preserve"> </w:t>
      </w:r>
      <w:proofErr w:type="spellStart"/>
      <w:r w:rsidR="00412648" w:rsidRPr="00DB7C6B">
        <w:rPr>
          <w:rFonts w:eastAsia="Times New Roman"/>
          <w:bCs w:val="0"/>
          <w:kern w:val="0"/>
          <w:szCs w:val="28"/>
          <w:lang w:val="en-US"/>
        </w:rPr>
        <w:t>McGehee</w:t>
      </w:r>
      <w:proofErr w:type="spellEnd"/>
      <w:r w:rsidR="00412648" w:rsidRPr="00DB7C6B">
        <w:rPr>
          <w:rFonts w:eastAsia="Times New Roman"/>
          <w:bCs w:val="0"/>
          <w:kern w:val="0"/>
          <w:szCs w:val="28"/>
          <w:lang w:val="en-US"/>
        </w:rPr>
        <w:t xml:space="preserve"> </w:t>
      </w:r>
      <w:r w:rsidR="00603346" w:rsidRPr="00DB7C6B">
        <w:rPr>
          <w:rFonts w:eastAsia="Times New Roman"/>
          <w:bCs w:val="0"/>
          <w:kern w:val="0"/>
          <w:szCs w:val="28"/>
          <w:lang w:val="en-US"/>
        </w:rPr>
        <w:t>and</w:t>
      </w:r>
      <w:r w:rsidR="00412648" w:rsidRPr="00DB7C6B">
        <w:rPr>
          <w:rFonts w:eastAsia="Times New Roman"/>
          <w:bCs w:val="0"/>
          <w:kern w:val="0"/>
          <w:szCs w:val="28"/>
          <w:lang w:val="en-US"/>
        </w:rPr>
        <w:t xml:space="preserve"> </w:t>
      </w:r>
      <w:proofErr w:type="spellStart"/>
      <w:r w:rsidR="00412648" w:rsidRPr="00DB7C6B">
        <w:rPr>
          <w:rFonts w:eastAsia="Times New Roman"/>
          <w:bCs w:val="0"/>
          <w:kern w:val="0"/>
          <w:szCs w:val="28"/>
          <w:lang w:val="en-US"/>
        </w:rPr>
        <w:t>Andereck</w:t>
      </w:r>
      <w:proofErr w:type="spellEnd"/>
      <w:r w:rsidR="00412648" w:rsidRPr="00DB7C6B">
        <w:rPr>
          <w:rFonts w:eastAsia="Times New Roman"/>
          <w:bCs w:val="0"/>
          <w:kern w:val="0"/>
          <w:szCs w:val="28"/>
          <w:lang w:val="en-US"/>
        </w:rPr>
        <w:t xml:space="preserve">, 2004; </w:t>
      </w:r>
      <w:proofErr w:type="spellStart"/>
      <w:r w:rsidR="00412648" w:rsidRPr="00DB7C6B">
        <w:rPr>
          <w:rFonts w:eastAsia="Times New Roman"/>
          <w:bCs w:val="0"/>
          <w:kern w:val="0"/>
          <w:szCs w:val="28"/>
          <w:lang w:val="en-US"/>
        </w:rPr>
        <w:t>Nunkoo</w:t>
      </w:r>
      <w:proofErr w:type="spellEnd"/>
      <w:r w:rsidR="00412648" w:rsidRPr="00DB7C6B">
        <w:rPr>
          <w:rFonts w:eastAsia="Times New Roman"/>
          <w:bCs w:val="0"/>
          <w:kern w:val="0"/>
          <w:szCs w:val="28"/>
          <w:lang w:val="en-US"/>
        </w:rPr>
        <w:t xml:space="preserve"> </w:t>
      </w:r>
      <w:r w:rsidR="00603346" w:rsidRPr="00DB7C6B">
        <w:rPr>
          <w:rFonts w:eastAsia="Times New Roman"/>
          <w:bCs w:val="0"/>
          <w:kern w:val="0"/>
          <w:szCs w:val="28"/>
          <w:lang w:val="en-US"/>
        </w:rPr>
        <w:t>and</w:t>
      </w:r>
      <w:r w:rsidR="00412648" w:rsidRPr="00DB7C6B">
        <w:rPr>
          <w:rFonts w:eastAsia="Times New Roman"/>
          <w:bCs w:val="0"/>
          <w:kern w:val="0"/>
          <w:szCs w:val="28"/>
          <w:lang w:val="en-US"/>
        </w:rPr>
        <w:t xml:space="preserve"> </w:t>
      </w:r>
      <w:proofErr w:type="spellStart"/>
      <w:r w:rsidR="00412648" w:rsidRPr="00DB7C6B">
        <w:rPr>
          <w:rFonts w:eastAsia="Times New Roman"/>
          <w:bCs w:val="0"/>
          <w:kern w:val="0"/>
          <w:szCs w:val="28"/>
          <w:lang w:val="en-US"/>
        </w:rPr>
        <w:t>Ramkissoon</w:t>
      </w:r>
      <w:proofErr w:type="spellEnd"/>
      <w:r w:rsidR="00412648" w:rsidRPr="00DB7C6B">
        <w:rPr>
          <w:rFonts w:eastAsia="Times New Roman"/>
          <w:bCs w:val="0"/>
          <w:kern w:val="0"/>
          <w:szCs w:val="28"/>
          <w:lang w:val="en-US"/>
        </w:rPr>
        <w:t>, 201</w:t>
      </w:r>
      <w:r w:rsidR="00CD0C34" w:rsidRPr="00DB7C6B">
        <w:rPr>
          <w:rFonts w:eastAsia="Times New Roman"/>
          <w:bCs w:val="0"/>
          <w:kern w:val="0"/>
          <w:szCs w:val="28"/>
          <w:lang w:val="en-US"/>
        </w:rPr>
        <w:t>2</w:t>
      </w:r>
      <w:r w:rsidR="00412648" w:rsidRPr="00DB7C6B">
        <w:rPr>
          <w:rFonts w:eastAsia="Times New Roman"/>
          <w:bCs w:val="0"/>
          <w:kern w:val="0"/>
          <w:szCs w:val="28"/>
          <w:lang w:val="en-US"/>
        </w:rPr>
        <w:t>; Vargas-Sanchez et al., 2009) have found that the more favorably/positively the impacts of tourism are perceived by the host population, the higher the support for tourism development and reversely, the less favorable the impacts the less supportive for tourism development the resident will be. Based</w:t>
      </w:r>
      <w:r w:rsidR="009F6C9A" w:rsidRPr="00DB7C6B">
        <w:rPr>
          <w:rFonts w:eastAsia="Times New Roman"/>
          <w:bCs w:val="0"/>
          <w:kern w:val="0"/>
          <w:szCs w:val="28"/>
          <w:lang w:val="en-US"/>
        </w:rPr>
        <w:t xml:space="preserve"> on the social exchange theory </w:t>
      </w:r>
      <w:r w:rsidR="00412648" w:rsidRPr="00DB7C6B">
        <w:rPr>
          <w:rFonts w:eastAsia="Times New Roman"/>
          <w:bCs w:val="0"/>
          <w:kern w:val="0"/>
          <w:szCs w:val="28"/>
          <w:lang w:val="en-US"/>
        </w:rPr>
        <w:t xml:space="preserve">and the preceding discussion, the current study hypothesized that: </w:t>
      </w:r>
    </w:p>
    <w:p w:rsidR="00412648" w:rsidRPr="00DB7C6B" w:rsidRDefault="00412648" w:rsidP="00412648">
      <w:pPr>
        <w:autoSpaceDE w:val="0"/>
        <w:autoSpaceDN w:val="0"/>
        <w:adjustRightInd w:val="0"/>
        <w:jc w:val="both"/>
        <w:rPr>
          <w:rFonts w:eastAsia="Times New Roman"/>
          <w:bCs w:val="0"/>
          <w:kern w:val="0"/>
          <w:szCs w:val="28"/>
          <w:lang w:val="en-US"/>
        </w:rPr>
      </w:pPr>
    </w:p>
    <w:p w:rsidR="00412648" w:rsidRPr="00DB7C6B" w:rsidRDefault="00412648" w:rsidP="00412648">
      <w:pPr>
        <w:autoSpaceDE w:val="0"/>
        <w:autoSpaceDN w:val="0"/>
        <w:adjustRightInd w:val="0"/>
        <w:jc w:val="both"/>
        <w:rPr>
          <w:rFonts w:eastAsia="Times New Roman"/>
          <w:bCs w:val="0"/>
          <w:i/>
          <w:kern w:val="0"/>
          <w:szCs w:val="28"/>
          <w:lang w:val="en-US"/>
        </w:rPr>
      </w:pPr>
      <w:r w:rsidRPr="00DB7C6B">
        <w:rPr>
          <w:rFonts w:eastAsia="Times New Roman"/>
          <w:bCs w:val="0"/>
          <w:i/>
          <w:kern w:val="0"/>
          <w:szCs w:val="28"/>
          <w:lang w:val="en-US"/>
        </w:rPr>
        <w:t xml:space="preserve">H1: </w:t>
      </w:r>
      <w:r w:rsidR="00D34E53" w:rsidRPr="00DB7C6B">
        <w:rPr>
          <w:rFonts w:eastAsia="Times New Roman"/>
          <w:bCs w:val="0"/>
          <w:i/>
          <w:kern w:val="0"/>
          <w:szCs w:val="28"/>
          <w:lang w:val="en-US"/>
        </w:rPr>
        <w:t>A</w:t>
      </w:r>
      <w:r w:rsidRPr="00DB7C6B">
        <w:rPr>
          <w:rFonts w:eastAsia="Times New Roman"/>
          <w:bCs w:val="0"/>
          <w:i/>
          <w:kern w:val="0"/>
          <w:szCs w:val="28"/>
          <w:lang w:val="en-US"/>
        </w:rPr>
        <w:t xml:space="preserve"> positive relationship </w:t>
      </w:r>
      <w:r w:rsidR="00D34E53" w:rsidRPr="00DB7C6B">
        <w:rPr>
          <w:rFonts w:eastAsia="Times New Roman"/>
          <w:bCs w:val="0"/>
          <w:i/>
          <w:kern w:val="0"/>
          <w:szCs w:val="28"/>
          <w:lang w:val="en-US"/>
        </w:rPr>
        <w:t xml:space="preserve">exists </w:t>
      </w:r>
      <w:r w:rsidRPr="00DB7C6B">
        <w:rPr>
          <w:rFonts w:eastAsia="Times New Roman"/>
          <w:bCs w:val="0"/>
          <w:i/>
          <w:kern w:val="0"/>
          <w:szCs w:val="28"/>
          <w:lang w:val="en-US"/>
        </w:rPr>
        <w:t>between the perceived impacts of tourism and residents’ support for tourism development</w:t>
      </w:r>
    </w:p>
    <w:p w:rsidR="003619F4" w:rsidRPr="00DB7C6B" w:rsidRDefault="003619F4" w:rsidP="003619F4">
      <w:pPr>
        <w:autoSpaceDE w:val="0"/>
        <w:autoSpaceDN w:val="0"/>
        <w:adjustRightInd w:val="0"/>
        <w:jc w:val="both"/>
        <w:rPr>
          <w:rFonts w:eastAsia="Times-Roman" w:cs="Times-Roman"/>
          <w:bCs w:val="0"/>
          <w:kern w:val="1"/>
          <w:lang w:val="en-US"/>
        </w:rPr>
      </w:pPr>
    </w:p>
    <w:p w:rsidR="00182E62" w:rsidRPr="00DB7C6B" w:rsidRDefault="007E4A70" w:rsidP="00182E62">
      <w:pPr>
        <w:autoSpaceDE w:val="0"/>
        <w:autoSpaceDN w:val="0"/>
        <w:adjustRightInd w:val="0"/>
        <w:jc w:val="both"/>
        <w:rPr>
          <w:rFonts w:eastAsia="Times New Roman"/>
          <w:bCs w:val="0"/>
          <w:kern w:val="0"/>
          <w:szCs w:val="28"/>
          <w:lang w:val="en-US"/>
        </w:rPr>
      </w:pPr>
      <w:r w:rsidRPr="00DB7C6B">
        <w:rPr>
          <w:rFonts w:eastAsia="Times New Roman"/>
          <w:bCs w:val="0"/>
          <w:kern w:val="0"/>
          <w:lang w:val="en-US" w:eastAsia="en-GB"/>
        </w:rPr>
        <w:t>A</w:t>
      </w:r>
      <w:r w:rsidR="003619F4" w:rsidRPr="00DB7C6B">
        <w:rPr>
          <w:rFonts w:eastAsia="Times New Roman"/>
          <w:bCs w:val="0"/>
          <w:kern w:val="0"/>
          <w:lang w:val="en-US" w:eastAsia="en-GB"/>
        </w:rPr>
        <w:t xml:space="preserve">part from the link between the perceived </w:t>
      </w:r>
      <w:r w:rsidR="00063B69" w:rsidRPr="00DB7C6B">
        <w:rPr>
          <w:rFonts w:eastAsia="Times New Roman"/>
          <w:bCs w:val="0"/>
          <w:kern w:val="0"/>
          <w:lang w:val="en-US" w:eastAsia="en-GB"/>
        </w:rPr>
        <w:t xml:space="preserve">tourism </w:t>
      </w:r>
      <w:r w:rsidR="003619F4" w:rsidRPr="00DB7C6B">
        <w:rPr>
          <w:rFonts w:eastAsia="Times New Roman"/>
          <w:bCs w:val="0"/>
          <w:kern w:val="0"/>
          <w:lang w:val="en-US" w:eastAsia="en-GB"/>
        </w:rPr>
        <w:t>impacts and residents’ support for tou</w:t>
      </w:r>
      <w:r w:rsidR="0033710A" w:rsidRPr="00DB7C6B">
        <w:rPr>
          <w:rFonts w:eastAsia="Times New Roman"/>
          <w:bCs w:val="0"/>
          <w:kern w:val="0"/>
          <w:lang w:val="en-US" w:eastAsia="en-GB"/>
        </w:rPr>
        <w:t>rism, an investigation</w:t>
      </w:r>
      <w:r w:rsidR="003619F4" w:rsidRPr="00DB7C6B">
        <w:rPr>
          <w:rFonts w:eastAsia="Times New Roman"/>
          <w:bCs w:val="0"/>
          <w:kern w:val="0"/>
          <w:lang w:val="en-US" w:eastAsia="en-GB"/>
        </w:rPr>
        <w:t xml:space="preserve"> </w:t>
      </w:r>
      <w:r w:rsidR="00242A0E">
        <w:rPr>
          <w:rFonts w:eastAsia="Times New Roman"/>
          <w:bCs w:val="0"/>
          <w:kern w:val="0"/>
          <w:lang w:val="en-US" w:eastAsia="en-GB"/>
        </w:rPr>
        <w:t>into</w:t>
      </w:r>
      <w:r w:rsidR="003619F4" w:rsidRPr="00DB7C6B">
        <w:rPr>
          <w:rFonts w:eastAsia="Times New Roman"/>
          <w:bCs w:val="0"/>
          <w:kern w:val="0"/>
          <w:lang w:val="en-US" w:eastAsia="en-GB"/>
        </w:rPr>
        <w:t xml:space="preserve"> the factors that shape this relationship is considered an important area of inquiry (</w:t>
      </w:r>
      <w:proofErr w:type="spellStart"/>
      <w:r w:rsidR="003619F4" w:rsidRPr="00DB7C6B">
        <w:rPr>
          <w:rFonts w:eastAsia="Times New Roman"/>
          <w:bCs w:val="0"/>
          <w:kern w:val="0"/>
          <w:lang w:val="en-US" w:eastAsia="en-GB"/>
        </w:rPr>
        <w:t>McGehee</w:t>
      </w:r>
      <w:proofErr w:type="spellEnd"/>
      <w:r w:rsidR="003619F4" w:rsidRPr="00DB7C6B">
        <w:rPr>
          <w:rFonts w:eastAsia="Times New Roman"/>
          <w:bCs w:val="0"/>
          <w:kern w:val="0"/>
          <w:lang w:val="en-US" w:eastAsia="en-GB"/>
        </w:rPr>
        <w:t xml:space="preserve"> </w:t>
      </w:r>
      <w:r w:rsidR="00603346" w:rsidRPr="00DB7C6B">
        <w:rPr>
          <w:rFonts w:eastAsia="Times New Roman"/>
          <w:bCs w:val="0"/>
          <w:kern w:val="0"/>
          <w:lang w:val="en-US" w:eastAsia="en-GB"/>
        </w:rPr>
        <w:t>and</w:t>
      </w:r>
      <w:r w:rsidR="003619F4" w:rsidRPr="00DB7C6B">
        <w:rPr>
          <w:rFonts w:eastAsia="Times New Roman"/>
          <w:bCs w:val="0"/>
          <w:kern w:val="0"/>
          <w:lang w:val="en-US" w:eastAsia="en-GB"/>
        </w:rPr>
        <w:t xml:space="preserve"> </w:t>
      </w:r>
      <w:proofErr w:type="spellStart"/>
      <w:r w:rsidR="003619F4" w:rsidRPr="00DB7C6B">
        <w:rPr>
          <w:rFonts w:eastAsia="Times New Roman"/>
          <w:bCs w:val="0"/>
          <w:kern w:val="0"/>
          <w:lang w:val="en-US" w:eastAsia="en-GB"/>
        </w:rPr>
        <w:t>Andereck</w:t>
      </w:r>
      <w:proofErr w:type="spellEnd"/>
      <w:r w:rsidR="003619F4" w:rsidRPr="00DB7C6B">
        <w:rPr>
          <w:rFonts w:eastAsia="Times New Roman"/>
          <w:bCs w:val="0"/>
          <w:kern w:val="0"/>
          <w:lang w:val="en-US" w:eastAsia="en-GB"/>
        </w:rPr>
        <w:t xml:space="preserve">, 2004; </w:t>
      </w:r>
      <w:proofErr w:type="spellStart"/>
      <w:r w:rsidR="003619F4" w:rsidRPr="00DB7C6B">
        <w:rPr>
          <w:rFonts w:eastAsia="Times New Roman"/>
          <w:bCs w:val="0"/>
          <w:kern w:val="0"/>
          <w:lang w:val="en-US" w:eastAsia="en-GB"/>
        </w:rPr>
        <w:t>Nunkoo</w:t>
      </w:r>
      <w:proofErr w:type="spellEnd"/>
      <w:r w:rsidR="003619F4" w:rsidRPr="00DB7C6B">
        <w:rPr>
          <w:rFonts w:eastAsia="Times New Roman"/>
          <w:bCs w:val="0"/>
          <w:kern w:val="0"/>
          <w:lang w:val="en-US" w:eastAsia="en-GB"/>
        </w:rPr>
        <w:t xml:space="preserve"> </w:t>
      </w:r>
      <w:r w:rsidR="00603346" w:rsidRPr="00DB7C6B">
        <w:rPr>
          <w:rFonts w:eastAsia="Times New Roman"/>
          <w:bCs w:val="0"/>
          <w:kern w:val="0"/>
          <w:lang w:val="en-US" w:eastAsia="en-GB"/>
        </w:rPr>
        <w:t>and</w:t>
      </w:r>
      <w:r w:rsidR="003619F4" w:rsidRPr="00DB7C6B">
        <w:rPr>
          <w:rFonts w:eastAsia="Times New Roman"/>
          <w:bCs w:val="0"/>
          <w:kern w:val="0"/>
          <w:lang w:val="en-US" w:eastAsia="en-GB"/>
        </w:rPr>
        <w:t xml:space="preserve"> </w:t>
      </w:r>
      <w:proofErr w:type="spellStart"/>
      <w:r w:rsidR="003619F4" w:rsidRPr="00DB7C6B">
        <w:rPr>
          <w:rFonts w:eastAsia="Times New Roman"/>
          <w:bCs w:val="0"/>
          <w:kern w:val="0"/>
          <w:lang w:val="en-US" w:eastAsia="en-GB"/>
        </w:rPr>
        <w:t>Ramkisson</w:t>
      </w:r>
      <w:proofErr w:type="spellEnd"/>
      <w:r w:rsidR="003619F4" w:rsidRPr="00DB7C6B">
        <w:rPr>
          <w:rFonts w:eastAsia="Times New Roman"/>
          <w:bCs w:val="0"/>
          <w:kern w:val="0"/>
          <w:lang w:val="en-US" w:eastAsia="en-GB"/>
        </w:rPr>
        <w:t xml:space="preserve">, 2010). </w:t>
      </w:r>
      <w:r w:rsidR="00025107" w:rsidRPr="00DB7C6B">
        <w:rPr>
          <w:rFonts w:eastAsia="Times New Roman"/>
          <w:bCs w:val="0"/>
          <w:kern w:val="0"/>
          <w:lang w:val="en-US" w:eastAsia="en-GB"/>
        </w:rPr>
        <w:t>A</w:t>
      </w:r>
      <w:r w:rsidR="003619F4" w:rsidRPr="00DB7C6B">
        <w:rPr>
          <w:rFonts w:eastAsia="Times New Roman"/>
          <w:bCs w:val="0"/>
          <w:kern w:val="0"/>
          <w:szCs w:val="28"/>
          <w:lang w:val="en-US"/>
        </w:rPr>
        <w:t xml:space="preserve"> plethora of factors, </w:t>
      </w:r>
      <w:r w:rsidR="00025107" w:rsidRPr="00DB7C6B">
        <w:rPr>
          <w:rFonts w:eastAsia="Times New Roman"/>
          <w:bCs w:val="0"/>
          <w:kern w:val="0"/>
          <w:szCs w:val="28"/>
          <w:lang w:val="en-US"/>
        </w:rPr>
        <w:t>in particular, have been identified</w:t>
      </w:r>
      <w:r w:rsidR="00242A0E">
        <w:rPr>
          <w:rFonts w:eastAsia="Times New Roman"/>
          <w:bCs w:val="0"/>
          <w:kern w:val="0"/>
          <w:szCs w:val="28"/>
          <w:lang w:val="en-US"/>
        </w:rPr>
        <w:t>,</w:t>
      </w:r>
      <w:r w:rsidR="00025107" w:rsidRPr="00DB7C6B">
        <w:rPr>
          <w:rFonts w:eastAsia="Times New Roman"/>
          <w:bCs w:val="0"/>
          <w:kern w:val="0"/>
          <w:szCs w:val="28"/>
          <w:lang w:val="en-US"/>
        </w:rPr>
        <w:t xml:space="preserve"> </w:t>
      </w:r>
      <w:r w:rsidR="003619F4" w:rsidRPr="00DB7C6B">
        <w:rPr>
          <w:rFonts w:eastAsia="Times New Roman"/>
          <w:bCs w:val="0"/>
          <w:kern w:val="0"/>
          <w:szCs w:val="28"/>
          <w:lang w:val="en-US"/>
        </w:rPr>
        <w:t>ranging from residents’ economic dependency to destination’s stage of development (e.g.</w:t>
      </w:r>
      <w:r w:rsidR="004C4743">
        <w:rPr>
          <w:rFonts w:eastAsia="Times New Roman"/>
          <w:bCs w:val="0"/>
          <w:kern w:val="0"/>
          <w:szCs w:val="28"/>
          <w:lang w:val="en-US"/>
        </w:rPr>
        <w:t>,</w:t>
      </w:r>
      <w:r w:rsidR="003619F4" w:rsidRPr="00DB7C6B">
        <w:rPr>
          <w:rFonts w:eastAsia="Times New Roman"/>
          <w:bCs w:val="0"/>
          <w:iCs/>
          <w:kern w:val="0"/>
          <w:lang w:val="en-US" w:eastAsia="en-GB"/>
        </w:rPr>
        <w:t xml:space="preserve"> Lee, 2013; </w:t>
      </w:r>
      <w:r w:rsidR="003619F4" w:rsidRPr="00DB7C6B">
        <w:rPr>
          <w:rFonts w:eastAsia="Times New Roman"/>
          <w:lang w:val="en-US" w:eastAsia="en-GB"/>
        </w:rPr>
        <w:t>Vargas-Sanchez et al., 2009</w:t>
      </w:r>
      <w:r w:rsidR="003619F4" w:rsidRPr="00DB7C6B">
        <w:rPr>
          <w:rFonts w:eastAsia="Times New Roman"/>
          <w:bCs w:val="0"/>
          <w:kern w:val="0"/>
          <w:szCs w:val="28"/>
          <w:lang w:val="en-US"/>
        </w:rPr>
        <w:t>).</w:t>
      </w:r>
      <w:r w:rsidR="00182E62" w:rsidRPr="00DB7C6B">
        <w:rPr>
          <w:rFonts w:eastAsia="Times New Roman"/>
          <w:bCs w:val="0"/>
          <w:kern w:val="0"/>
          <w:szCs w:val="28"/>
          <w:lang w:val="en-US"/>
        </w:rPr>
        <w:t xml:space="preserve"> </w:t>
      </w:r>
      <w:r w:rsidR="00364E16" w:rsidRPr="00DB7C6B">
        <w:rPr>
          <w:rFonts w:eastAsia="Times New Roman"/>
          <w:bCs w:val="0"/>
          <w:kern w:val="0"/>
          <w:szCs w:val="28"/>
          <w:lang w:val="en-US"/>
        </w:rPr>
        <w:t xml:space="preserve">Nevertheless, a factor </w:t>
      </w:r>
      <w:r w:rsidR="004A77F5" w:rsidRPr="00DB7C6B">
        <w:rPr>
          <w:rFonts w:eastAsia="Times New Roman"/>
          <w:bCs w:val="0"/>
          <w:kern w:val="0"/>
          <w:szCs w:val="28"/>
          <w:lang w:val="en-US"/>
        </w:rPr>
        <w:t>that</w:t>
      </w:r>
      <w:r w:rsidR="00364E16" w:rsidRPr="00DB7C6B">
        <w:rPr>
          <w:rFonts w:eastAsia="Times New Roman"/>
          <w:bCs w:val="0"/>
          <w:kern w:val="0"/>
          <w:szCs w:val="28"/>
          <w:lang w:val="en-US"/>
        </w:rPr>
        <w:t xml:space="preserve"> </w:t>
      </w:r>
      <w:r w:rsidR="00242FE1" w:rsidRPr="00DB7C6B">
        <w:rPr>
          <w:rFonts w:eastAsia="Times New Roman"/>
          <w:bCs w:val="0"/>
          <w:kern w:val="0"/>
          <w:szCs w:val="28"/>
          <w:lang w:val="en-US"/>
        </w:rPr>
        <w:t xml:space="preserve">has been overlooked </w:t>
      </w:r>
      <w:r w:rsidR="00242FE1">
        <w:rPr>
          <w:rFonts w:eastAsia="Times New Roman"/>
          <w:bCs w:val="0"/>
          <w:kern w:val="0"/>
          <w:szCs w:val="28"/>
          <w:lang w:val="en-US"/>
        </w:rPr>
        <w:t>so</w:t>
      </w:r>
      <w:r w:rsidR="00242FE1" w:rsidRPr="00DB7C6B">
        <w:rPr>
          <w:rFonts w:eastAsia="Times New Roman"/>
          <w:bCs w:val="0"/>
          <w:kern w:val="0"/>
          <w:szCs w:val="28"/>
          <w:lang w:val="en-US"/>
        </w:rPr>
        <w:t xml:space="preserve"> far </w:t>
      </w:r>
      <w:r w:rsidR="00242FE1">
        <w:rPr>
          <w:rFonts w:eastAsia="Times New Roman"/>
          <w:bCs w:val="0"/>
          <w:kern w:val="0"/>
          <w:szCs w:val="28"/>
          <w:lang w:val="en-US"/>
        </w:rPr>
        <w:t xml:space="preserve">but </w:t>
      </w:r>
      <w:r w:rsidR="00364E16" w:rsidRPr="00DB7C6B">
        <w:rPr>
          <w:rFonts w:eastAsia="Times New Roman"/>
          <w:bCs w:val="0"/>
          <w:kern w:val="0"/>
          <w:szCs w:val="28"/>
          <w:lang w:val="en-US"/>
        </w:rPr>
        <w:t xml:space="preserve">may </w:t>
      </w:r>
      <w:r w:rsidR="00E70336" w:rsidRPr="00DB7C6B">
        <w:rPr>
          <w:rFonts w:eastAsia="Times New Roman"/>
          <w:bCs w:val="0"/>
          <w:kern w:val="0"/>
          <w:szCs w:val="28"/>
          <w:lang w:val="en-US"/>
        </w:rPr>
        <w:t>enhance our understanding</w:t>
      </w:r>
      <w:r w:rsidR="00364E16" w:rsidRPr="00DB7C6B">
        <w:rPr>
          <w:rFonts w:eastAsia="Times New Roman"/>
          <w:bCs w:val="0"/>
          <w:kern w:val="0"/>
          <w:szCs w:val="28"/>
          <w:lang w:val="en-US"/>
        </w:rPr>
        <w:t xml:space="preserve"> of residents’ support </w:t>
      </w:r>
      <w:r w:rsidR="00182E62" w:rsidRPr="00DB7C6B">
        <w:rPr>
          <w:rFonts w:eastAsia="Times New Roman"/>
          <w:bCs w:val="0"/>
          <w:kern w:val="0"/>
          <w:szCs w:val="28"/>
          <w:lang w:val="en-US"/>
        </w:rPr>
        <w:t xml:space="preserve">is that of residents’ place image. </w:t>
      </w:r>
    </w:p>
    <w:p w:rsidR="000921A7" w:rsidRPr="00DB7C6B" w:rsidRDefault="000921A7" w:rsidP="00182E62">
      <w:pPr>
        <w:autoSpaceDE w:val="0"/>
        <w:autoSpaceDN w:val="0"/>
        <w:adjustRightInd w:val="0"/>
        <w:jc w:val="both"/>
        <w:rPr>
          <w:rFonts w:eastAsia="Times New Roman"/>
          <w:bCs w:val="0"/>
          <w:kern w:val="0"/>
          <w:szCs w:val="28"/>
          <w:lang w:val="en-US"/>
        </w:rPr>
      </w:pPr>
    </w:p>
    <w:p w:rsidR="00412648" w:rsidRPr="00975272" w:rsidRDefault="0062264F" w:rsidP="00412648">
      <w:pPr>
        <w:autoSpaceDE w:val="0"/>
        <w:autoSpaceDN w:val="0"/>
        <w:adjustRightInd w:val="0"/>
        <w:jc w:val="both"/>
        <w:rPr>
          <w:rFonts w:eastAsia="Times New Roman"/>
          <w:b/>
          <w:bCs w:val="0"/>
          <w:kern w:val="0"/>
          <w:lang w:val="en-US" w:eastAsia="en-GB"/>
        </w:rPr>
      </w:pPr>
      <w:r w:rsidRPr="00975272">
        <w:rPr>
          <w:rFonts w:eastAsia="Times New Roman"/>
          <w:b/>
          <w:bCs w:val="0"/>
          <w:kern w:val="0"/>
          <w:lang w:val="en-US" w:eastAsia="en-GB"/>
        </w:rPr>
        <w:t xml:space="preserve">2.1 </w:t>
      </w:r>
      <w:r w:rsidR="00412648" w:rsidRPr="00975272">
        <w:rPr>
          <w:rFonts w:eastAsia="Times New Roman"/>
          <w:b/>
          <w:bCs w:val="0"/>
          <w:kern w:val="0"/>
          <w:lang w:val="en-US" w:eastAsia="en-GB"/>
        </w:rPr>
        <w:t xml:space="preserve">The role of residents’ place image </w:t>
      </w:r>
    </w:p>
    <w:p w:rsidR="0061663F" w:rsidRPr="00DB7C6B" w:rsidRDefault="00BC09E6" w:rsidP="00412648">
      <w:pPr>
        <w:autoSpaceDE w:val="0"/>
        <w:autoSpaceDN w:val="0"/>
        <w:adjustRightInd w:val="0"/>
        <w:jc w:val="both"/>
        <w:rPr>
          <w:lang w:val="en-US"/>
        </w:rPr>
      </w:pPr>
      <w:r w:rsidRPr="00DB7C6B">
        <w:rPr>
          <w:rFonts w:eastAsia="Times New Roman"/>
          <w:iCs/>
          <w:kern w:val="0"/>
          <w:lang w:val="en-US" w:eastAsia="en-GB"/>
        </w:rPr>
        <w:t xml:space="preserve">The </w:t>
      </w:r>
      <w:r w:rsidR="00121AE4" w:rsidRPr="00DB7C6B">
        <w:rPr>
          <w:rFonts w:eastAsia="Times New Roman"/>
          <w:iCs/>
          <w:kern w:val="0"/>
          <w:lang w:val="en-US" w:eastAsia="en-GB"/>
        </w:rPr>
        <w:t>notion</w:t>
      </w:r>
      <w:r w:rsidRPr="00DB7C6B">
        <w:rPr>
          <w:rFonts w:eastAsia="Times New Roman"/>
          <w:iCs/>
          <w:kern w:val="0"/>
          <w:lang w:val="en-US" w:eastAsia="en-GB"/>
        </w:rPr>
        <w:t xml:space="preserve"> of place image, namely the sum of beliefs, ideas and impressions </w:t>
      </w:r>
      <w:r w:rsidR="008671CE" w:rsidRPr="00DB7C6B">
        <w:rPr>
          <w:rFonts w:eastAsia="Times New Roman"/>
          <w:iCs/>
          <w:kern w:val="0"/>
          <w:lang w:val="en-US" w:eastAsia="en-GB"/>
        </w:rPr>
        <w:t>people hold of a place (Kotler et al.</w:t>
      </w:r>
      <w:r w:rsidRPr="00DB7C6B">
        <w:rPr>
          <w:rFonts w:eastAsia="Times New Roman"/>
          <w:iCs/>
          <w:kern w:val="0"/>
          <w:lang w:val="en-US" w:eastAsia="en-GB"/>
        </w:rPr>
        <w:t xml:space="preserve">, 1993), has been </w:t>
      </w:r>
      <w:r w:rsidR="00977666" w:rsidRPr="00DB7C6B">
        <w:rPr>
          <w:rFonts w:eastAsia="Times New Roman"/>
          <w:iCs/>
          <w:kern w:val="0"/>
          <w:lang w:val="en-US" w:eastAsia="en-GB"/>
        </w:rPr>
        <w:t>well examined</w:t>
      </w:r>
      <w:r w:rsidRPr="00DB7C6B">
        <w:rPr>
          <w:rFonts w:eastAsia="Times New Roman"/>
          <w:iCs/>
          <w:kern w:val="0"/>
          <w:lang w:val="en-US" w:eastAsia="en-GB"/>
        </w:rPr>
        <w:t xml:space="preserve"> in several disciplines </w:t>
      </w:r>
      <w:r w:rsidR="000921A7" w:rsidRPr="00DB7C6B">
        <w:rPr>
          <w:rFonts w:eastAsia="Times New Roman"/>
          <w:iCs/>
          <w:kern w:val="0"/>
          <w:lang w:val="en-US" w:eastAsia="en-GB"/>
        </w:rPr>
        <w:t>including geography, marketing</w:t>
      </w:r>
      <w:r w:rsidRPr="00DB7C6B">
        <w:rPr>
          <w:rFonts w:eastAsia="Times New Roman"/>
          <w:iCs/>
          <w:kern w:val="0"/>
          <w:lang w:val="en-US" w:eastAsia="en-GB"/>
        </w:rPr>
        <w:t xml:space="preserve"> and environmental psychology.</w:t>
      </w:r>
      <w:r w:rsidR="0061663F" w:rsidRPr="00DB7C6B">
        <w:rPr>
          <w:rFonts w:eastAsia="Times New Roman"/>
          <w:iCs/>
          <w:kern w:val="0"/>
          <w:lang w:val="en-US" w:eastAsia="en-GB"/>
        </w:rPr>
        <w:t xml:space="preserve"> </w:t>
      </w:r>
      <w:r w:rsidRPr="00DB7C6B">
        <w:rPr>
          <w:rFonts w:eastAsia="Times New Roman"/>
          <w:iCs/>
          <w:kern w:val="0"/>
          <w:lang w:val="en-US" w:eastAsia="en-GB"/>
        </w:rPr>
        <w:t>S</w:t>
      </w:r>
      <w:r w:rsidR="0061663F" w:rsidRPr="00DB7C6B">
        <w:rPr>
          <w:rFonts w:eastAsia="Times New Roman"/>
          <w:iCs/>
          <w:kern w:val="0"/>
          <w:lang w:val="en-US" w:eastAsia="en-GB"/>
        </w:rPr>
        <w:t xml:space="preserve">tudies in </w:t>
      </w:r>
      <w:r w:rsidR="0061663F" w:rsidRPr="00DB7C6B">
        <w:rPr>
          <w:lang w:val="en-US"/>
        </w:rPr>
        <w:t>environmental psychology</w:t>
      </w:r>
      <w:r w:rsidRPr="00DB7C6B">
        <w:rPr>
          <w:lang w:val="en-US"/>
        </w:rPr>
        <w:t xml:space="preserve"> </w:t>
      </w:r>
      <w:r w:rsidR="0061663F" w:rsidRPr="00DB7C6B">
        <w:rPr>
          <w:lang w:val="en-US"/>
        </w:rPr>
        <w:t>have long acknowledged the significance of place image in understanding residents’ attitudes and behaviors toward planned development projects (e.g.</w:t>
      </w:r>
      <w:r w:rsidR="00732188">
        <w:rPr>
          <w:lang w:val="en-US"/>
        </w:rPr>
        <w:t>,</w:t>
      </w:r>
      <w:r w:rsidR="0061663F" w:rsidRPr="00DB7C6B">
        <w:rPr>
          <w:rFonts w:eastAsia="Times New Roman"/>
          <w:bCs w:val="0"/>
          <w:kern w:val="0"/>
          <w:lang w:val="en-US" w:eastAsia="en-GB"/>
        </w:rPr>
        <w:t xml:space="preserve"> </w:t>
      </w:r>
      <w:proofErr w:type="spellStart"/>
      <w:r w:rsidR="0061663F" w:rsidRPr="00DB7C6B">
        <w:rPr>
          <w:rFonts w:eastAsia="Times New Roman"/>
          <w:bCs w:val="0"/>
          <w:kern w:val="0"/>
          <w:lang w:val="en-US" w:eastAsia="en-GB"/>
        </w:rPr>
        <w:t>Carrus</w:t>
      </w:r>
      <w:proofErr w:type="spellEnd"/>
      <w:r w:rsidR="0061663F" w:rsidRPr="00DB7C6B">
        <w:rPr>
          <w:rFonts w:eastAsia="Times New Roman"/>
          <w:bCs w:val="0"/>
          <w:kern w:val="0"/>
          <w:lang w:val="en-US" w:eastAsia="en-GB"/>
        </w:rPr>
        <w:t xml:space="preserve"> et al., 2005; </w:t>
      </w:r>
      <w:r w:rsidR="0061663F" w:rsidRPr="00DB7C6B">
        <w:rPr>
          <w:rFonts w:eastAsia="Arial Unicode MS"/>
          <w:bCs w:val="0"/>
          <w:kern w:val="1"/>
          <w:lang w:val="en-US"/>
        </w:rPr>
        <w:t xml:space="preserve">Devine-Wright </w:t>
      </w:r>
      <w:r w:rsidR="00603346" w:rsidRPr="00DB7C6B">
        <w:rPr>
          <w:rFonts w:eastAsia="Arial Unicode MS"/>
          <w:bCs w:val="0"/>
          <w:kern w:val="1"/>
          <w:lang w:val="en-US"/>
        </w:rPr>
        <w:t>and</w:t>
      </w:r>
      <w:r w:rsidR="00C76F7F" w:rsidRPr="00DB7C6B">
        <w:rPr>
          <w:rFonts w:eastAsia="Arial Unicode MS"/>
          <w:bCs w:val="0"/>
          <w:kern w:val="1"/>
          <w:lang w:val="en-US"/>
        </w:rPr>
        <w:t xml:space="preserve"> </w:t>
      </w:r>
      <w:proofErr w:type="spellStart"/>
      <w:r w:rsidR="00C76F7F" w:rsidRPr="00DB7C6B">
        <w:rPr>
          <w:rFonts w:eastAsia="Arial Unicode MS"/>
          <w:bCs w:val="0"/>
          <w:kern w:val="1"/>
          <w:lang w:val="en-US"/>
        </w:rPr>
        <w:t>Howes</w:t>
      </w:r>
      <w:proofErr w:type="spellEnd"/>
      <w:r w:rsidR="00C76F7F" w:rsidRPr="00DB7C6B">
        <w:rPr>
          <w:rFonts w:eastAsia="Arial Unicode MS"/>
          <w:bCs w:val="0"/>
          <w:kern w:val="1"/>
          <w:lang w:val="en-US"/>
        </w:rPr>
        <w:t>, 2010</w:t>
      </w:r>
      <w:r w:rsidR="0061663F" w:rsidRPr="00DB7C6B">
        <w:rPr>
          <w:lang w:val="en-US"/>
        </w:rPr>
        <w:t xml:space="preserve">). </w:t>
      </w:r>
      <w:r w:rsidR="00881462">
        <w:rPr>
          <w:lang w:val="en-US"/>
        </w:rPr>
        <w:t xml:space="preserve">For example, Green (1999) </w:t>
      </w:r>
      <w:r w:rsidR="0061663F" w:rsidRPr="00DB7C6B">
        <w:rPr>
          <w:lang w:val="en-US"/>
        </w:rPr>
        <w:t xml:space="preserve">supports that place image is frequently used as </w:t>
      </w:r>
      <w:r w:rsidR="00D36CBE">
        <w:rPr>
          <w:lang w:val="en-US"/>
        </w:rPr>
        <w:t>a criterion</w:t>
      </w:r>
      <w:r w:rsidR="0061663F" w:rsidRPr="00DB7C6B">
        <w:rPr>
          <w:lang w:val="en-US"/>
        </w:rPr>
        <w:t xml:space="preserve"> in assessing perceptual impacts of development on communities during the city planning decision making process. Similarly, </w:t>
      </w:r>
      <w:proofErr w:type="spellStart"/>
      <w:r w:rsidR="0061663F" w:rsidRPr="00DB7C6B">
        <w:rPr>
          <w:lang w:val="en-US"/>
        </w:rPr>
        <w:t>Habe</w:t>
      </w:r>
      <w:proofErr w:type="spellEnd"/>
      <w:r w:rsidR="0061663F" w:rsidRPr="00DB7C6B">
        <w:rPr>
          <w:lang w:val="en-US"/>
        </w:rPr>
        <w:t xml:space="preserve"> (1989) note the importance planners assign to community image compatibility for assessing residents’ perceptions of prospective development impacts. Thus, understanding residents’ place image is crucial for developing plans that will preserve, maintain and revitalize a place. </w:t>
      </w:r>
    </w:p>
    <w:p w:rsidR="0061663F" w:rsidRPr="00DB7C6B" w:rsidRDefault="0061663F" w:rsidP="00412648">
      <w:pPr>
        <w:autoSpaceDE w:val="0"/>
        <w:autoSpaceDN w:val="0"/>
        <w:adjustRightInd w:val="0"/>
        <w:jc w:val="both"/>
        <w:rPr>
          <w:lang w:val="en-US"/>
        </w:rPr>
      </w:pPr>
    </w:p>
    <w:p w:rsidR="002E3B2F" w:rsidRPr="00DB7C6B" w:rsidRDefault="00C60260" w:rsidP="00412648">
      <w:pPr>
        <w:autoSpaceDE w:val="0"/>
        <w:autoSpaceDN w:val="0"/>
        <w:adjustRightInd w:val="0"/>
        <w:jc w:val="both"/>
        <w:rPr>
          <w:lang w:val="en-US"/>
        </w:rPr>
      </w:pPr>
      <w:r w:rsidRPr="00DB7C6B">
        <w:rPr>
          <w:rFonts w:eastAsia="Times New Roman"/>
          <w:iCs/>
          <w:kern w:val="0"/>
          <w:lang w:val="en-US" w:eastAsia="en-GB"/>
        </w:rPr>
        <w:t>In the</w:t>
      </w:r>
      <w:r w:rsidR="00BC09E6" w:rsidRPr="00DB7C6B">
        <w:rPr>
          <w:rFonts w:eastAsia="Times New Roman"/>
          <w:iCs/>
          <w:kern w:val="0"/>
          <w:lang w:val="en-US" w:eastAsia="en-GB"/>
        </w:rPr>
        <w:t xml:space="preserve"> tourism </w:t>
      </w:r>
      <w:r w:rsidRPr="00DB7C6B">
        <w:rPr>
          <w:rFonts w:eastAsia="Times New Roman"/>
          <w:iCs/>
          <w:kern w:val="0"/>
          <w:lang w:val="en-US" w:eastAsia="en-GB"/>
        </w:rPr>
        <w:t>context,</w:t>
      </w:r>
      <w:r w:rsidR="00412648" w:rsidRPr="00DB7C6B">
        <w:rPr>
          <w:rFonts w:eastAsia="Times New Roman"/>
          <w:iCs/>
          <w:kern w:val="0"/>
          <w:lang w:val="en-US" w:eastAsia="en-GB"/>
        </w:rPr>
        <w:t xml:space="preserve"> </w:t>
      </w:r>
      <w:r w:rsidRPr="00DB7C6B">
        <w:rPr>
          <w:rFonts w:eastAsia="Times New Roman"/>
          <w:iCs/>
          <w:kern w:val="0"/>
          <w:lang w:val="en-US" w:eastAsia="en-GB"/>
        </w:rPr>
        <w:t xml:space="preserve">studies </w:t>
      </w:r>
      <w:r w:rsidR="00412648" w:rsidRPr="00DB7C6B">
        <w:rPr>
          <w:rFonts w:eastAsia="Times New Roman"/>
          <w:iCs/>
          <w:kern w:val="0"/>
          <w:lang w:val="en-US" w:eastAsia="en-GB"/>
        </w:rPr>
        <w:t xml:space="preserve">paid only limited attention to the issue of </w:t>
      </w:r>
      <w:r w:rsidRPr="00DB7C6B">
        <w:rPr>
          <w:rFonts w:eastAsia="Times New Roman"/>
          <w:iCs/>
          <w:kern w:val="0"/>
          <w:lang w:val="en-US" w:eastAsia="en-GB"/>
        </w:rPr>
        <w:t xml:space="preserve">residents’ </w:t>
      </w:r>
      <w:r w:rsidR="00412648" w:rsidRPr="00DB7C6B">
        <w:rPr>
          <w:rFonts w:eastAsia="Times New Roman"/>
          <w:iCs/>
          <w:kern w:val="0"/>
          <w:lang w:val="en-US" w:eastAsia="en-GB"/>
        </w:rPr>
        <w:t>place image</w:t>
      </w:r>
      <w:r w:rsidR="008912B5" w:rsidRPr="00DB7C6B">
        <w:rPr>
          <w:rFonts w:eastAsia="Times New Roman"/>
          <w:iCs/>
          <w:kern w:val="0"/>
          <w:lang w:val="en-US" w:eastAsia="en-GB"/>
        </w:rPr>
        <w:t xml:space="preserve">, </w:t>
      </w:r>
      <w:r w:rsidR="00412648" w:rsidRPr="00DB7C6B">
        <w:rPr>
          <w:rFonts w:eastAsia="Times New Roman"/>
          <w:iCs/>
          <w:kern w:val="0"/>
          <w:lang w:val="en-US" w:eastAsia="en-GB"/>
        </w:rPr>
        <w:t>in their attempts to clarify the formation of perceived tourism impacts and s</w:t>
      </w:r>
      <w:r w:rsidR="00BC09E6" w:rsidRPr="00DB7C6B">
        <w:rPr>
          <w:rFonts w:eastAsia="Times New Roman"/>
          <w:iCs/>
          <w:kern w:val="0"/>
          <w:lang w:val="en-US" w:eastAsia="en-GB"/>
        </w:rPr>
        <w:t xml:space="preserve">upport for </w:t>
      </w:r>
      <w:r w:rsidR="009729FB" w:rsidRPr="00DB7C6B">
        <w:rPr>
          <w:rFonts w:eastAsia="Times New Roman"/>
          <w:iCs/>
          <w:kern w:val="0"/>
          <w:lang w:val="en-US" w:eastAsia="en-GB"/>
        </w:rPr>
        <w:t xml:space="preserve">its </w:t>
      </w:r>
      <w:r w:rsidR="00BC09E6" w:rsidRPr="00DB7C6B">
        <w:rPr>
          <w:rFonts w:eastAsia="Times New Roman"/>
          <w:iCs/>
          <w:kern w:val="0"/>
          <w:lang w:val="en-US" w:eastAsia="en-GB"/>
        </w:rPr>
        <w:t>development. F</w:t>
      </w:r>
      <w:r w:rsidR="008B30E5" w:rsidRPr="00DB7C6B">
        <w:rPr>
          <w:rFonts w:eastAsia="Times New Roman"/>
          <w:bCs w:val="0"/>
          <w:kern w:val="0"/>
          <w:lang w:val="en-US" w:eastAsia="en-GB"/>
        </w:rPr>
        <w:t>ew studies have</w:t>
      </w:r>
      <w:r w:rsidR="00412648" w:rsidRPr="00DB7C6B">
        <w:rPr>
          <w:rFonts w:eastAsia="Times New Roman"/>
          <w:bCs w:val="0"/>
          <w:kern w:val="0"/>
          <w:lang w:val="en-US" w:eastAsia="en-GB"/>
        </w:rPr>
        <w:t xml:space="preserve"> </w:t>
      </w:r>
      <w:r w:rsidR="008B30E5" w:rsidRPr="00DB7C6B">
        <w:rPr>
          <w:rFonts w:eastAsia="Times New Roman"/>
          <w:bCs w:val="0"/>
          <w:kern w:val="0"/>
          <w:lang w:val="en-US" w:eastAsia="en-GB"/>
        </w:rPr>
        <w:t xml:space="preserve">supported </w:t>
      </w:r>
      <w:r w:rsidR="00B37140">
        <w:rPr>
          <w:rFonts w:eastAsia="Times New Roman"/>
          <w:bCs w:val="0"/>
          <w:kern w:val="0"/>
          <w:lang w:val="en-US" w:eastAsia="en-GB"/>
        </w:rPr>
        <w:t xml:space="preserve">the idea </w:t>
      </w:r>
      <w:r w:rsidR="008B30E5" w:rsidRPr="00DB7C6B">
        <w:rPr>
          <w:rFonts w:eastAsia="Times New Roman"/>
          <w:bCs w:val="0"/>
          <w:kern w:val="0"/>
          <w:lang w:val="en-US" w:eastAsia="en-GB"/>
        </w:rPr>
        <w:t xml:space="preserve">that </w:t>
      </w:r>
      <w:r w:rsidR="00412648" w:rsidRPr="00DB7C6B">
        <w:rPr>
          <w:rFonts w:eastAsia="Times New Roman"/>
          <w:bCs w:val="0"/>
          <w:kern w:val="0"/>
          <w:lang w:val="en-US" w:eastAsia="en-GB"/>
        </w:rPr>
        <w:t>residen</w:t>
      </w:r>
      <w:r w:rsidR="008B30E5" w:rsidRPr="00DB7C6B">
        <w:rPr>
          <w:rFonts w:eastAsia="Times New Roman"/>
          <w:bCs w:val="0"/>
          <w:kern w:val="0"/>
          <w:lang w:val="en-US" w:eastAsia="en-GB"/>
        </w:rPr>
        <w:t xml:space="preserve">ts hold </w:t>
      </w:r>
      <w:r w:rsidR="00412648" w:rsidRPr="00DB7C6B">
        <w:rPr>
          <w:rFonts w:eastAsia="Times New Roman"/>
          <w:bCs w:val="0"/>
          <w:kern w:val="0"/>
          <w:lang w:val="en-US" w:eastAsia="en-GB"/>
        </w:rPr>
        <w:t>images of their own place/</w:t>
      </w:r>
      <w:r w:rsidR="00197B55" w:rsidRPr="00DB7C6B">
        <w:rPr>
          <w:rFonts w:eastAsia="Times New Roman"/>
          <w:bCs w:val="0"/>
          <w:kern w:val="0"/>
          <w:lang w:val="en-US" w:eastAsia="en-GB"/>
        </w:rPr>
        <w:t>region</w:t>
      </w:r>
      <w:r w:rsidR="00412648" w:rsidRPr="00DB7C6B">
        <w:rPr>
          <w:rFonts w:eastAsia="Times New Roman"/>
          <w:bCs w:val="0"/>
          <w:kern w:val="0"/>
          <w:lang w:val="en-US" w:eastAsia="en-GB"/>
        </w:rPr>
        <w:t xml:space="preserve"> and </w:t>
      </w:r>
      <w:r w:rsidR="00184044" w:rsidRPr="00DB7C6B">
        <w:rPr>
          <w:rFonts w:eastAsia="Times New Roman"/>
          <w:bCs w:val="0"/>
          <w:kern w:val="0"/>
          <w:lang w:val="en-US" w:eastAsia="en-GB"/>
        </w:rPr>
        <w:t xml:space="preserve">that </w:t>
      </w:r>
      <w:r w:rsidR="000C3730" w:rsidRPr="00DB7C6B">
        <w:rPr>
          <w:rFonts w:eastAsia="Times New Roman"/>
          <w:bCs w:val="0"/>
          <w:kern w:val="0"/>
          <w:lang w:val="en-US" w:eastAsia="en-GB"/>
        </w:rPr>
        <w:t xml:space="preserve">those with </w:t>
      </w:r>
      <w:r w:rsidR="002E3B2F" w:rsidRPr="00DB7C6B">
        <w:rPr>
          <w:rFonts w:eastAsia="Times New Roman"/>
          <w:bCs w:val="0"/>
          <w:kern w:val="0"/>
          <w:lang w:val="en-US" w:eastAsia="en-GB"/>
        </w:rPr>
        <w:t xml:space="preserve">more </w:t>
      </w:r>
      <w:r w:rsidR="0062264F">
        <w:rPr>
          <w:rFonts w:eastAsia="Times New Roman"/>
          <w:bCs w:val="0"/>
          <w:kern w:val="0"/>
          <w:lang w:val="en-US" w:eastAsia="en-GB"/>
        </w:rPr>
        <w:t>favo</w:t>
      </w:r>
      <w:r w:rsidR="00C41505">
        <w:rPr>
          <w:rFonts w:eastAsia="Times New Roman"/>
          <w:bCs w:val="0"/>
          <w:kern w:val="0"/>
          <w:lang w:val="en-US" w:eastAsia="en-GB"/>
        </w:rPr>
        <w:t>rable images</w:t>
      </w:r>
      <w:r w:rsidR="000C3730" w:rsidRPr="00DB7C6B">
        <w:rPr>
          <w:rFonts w:eastAsia="Times New Roman"/>
          <w:bCs w:val="0"/>
          <w:kern w:val="0"/>
          <w:lang w:val="en-US" w:eastAsia="en-GB"/>
        </w:rPr>
        <w:t xml:space="preserve"> tend to spread positive word-of-mouth </w:t>
      </w:r>
      <w:r w:rsidR="000C3730" w:rsidRPr="00DB7C6B">
        <w:rPr>
          <w:rFonts w:eastAsia="Times New Roman"/>
          <w:bCs w:val="0"/>
          <w:kern w:val="0"/>
          <w:szCs w:val="28"/>
          <w:lang w:val="en-US"/>
        </w:rPr>
        <w:t>(Hsu et al., 2004; Schroeder, 1996)</w:t>
      </w:r>
      <w:r w:rsidR="000C3730" w:rsidRPr="00DB7C6B">
        <w:rPr>
          <w:rFonts w:eastAsia="Times New Roman"/>
          <w:bCs w:val="0"/>
          <w:kern w:val="0"/>
          <w:lang w:val="en-US" w:eastAsia="en-GB"/>
        </w:rPr>
        <w:t>, indirectly demonstrating their support for tourism. Other</w:t>
      </w:r>
      <w:r w:rsidR="002E3B2F" w:rsidRPr="00DB7C6B">
        <w:rPr>
          <w:rFonts w:eastAsia="Times New Roman"/>
          <w:bCs w:val="0"/>
          <w:kern w:val="0"/>
          <w:lang w:val="en-US" w:eastAsia="en-GB"/>
        </w:rPr>
        <w:t xml:space="preserve"> researchers</w:t>
      </w:r>
      <w:r w:rsidR="000C3730" w:rsidRPr="00DB7C6B">
        <w:rPr>
          <w:rFonts w:eastAsia="Times New Roman"/>
          <w:bCs w:val="0"/>
          <w:kern w:val="0"/>
          <w:lang w:val="en-US" w:eastAsia="en-GB"/>
        </w:rPr>
        <w:t xml:space="preserve"> further argued that residents’</w:t>
      </w:r>
      <w:r w:rsidR="00412648" w:rsidRPr="00DB7C6B">
        <w:rPr>
          <w:rFonts w:eastAsia="Times New Roman"/>
          <w:bCs w:val="0"/>
          <w:kern w:val="0"/>
          <w:lang w:val="en-US" w:eastAsia="en-GB"/>
        </w:rPr>
        <w:t xml:space="preserve"> </w:t>
      </w:r>
      <w:r w:rsidR="00B90325" w:rsidRPr="00DB7C6B">
        <w:rPr>
          <w:rFonts w:eastAsia="Times New Roman"/>
          <w:bCs w:val="0"/>
          <w:kern w:val="0"/>
          <w:lang w:val="en-US" w:eastAsia="en-GB"/>
        </w:rPr>
        <w:t xml:space="preserve">place </w:t>
      </w:r>
      <w:r w:rsidR="0061663F" w:rsidRPr="00DB7C6B">
        <w:rPr>
          <w:rFonts w:eastAsia="Times New Roman"/>
          <w:bCs w:val="0"/>
          <w:kern w:val="0"/>
          <w:lang w:val="en-US" w:eastAsia="en-GB"/>
        </w:rPr>
        <w:t>image</w:t>
      </w:r>
      <w:r w:rsidR="00412648" w:rsidRPr="00DB7C6B">
        <w:rPr>
          <w:rFonts w:eastAsia="Times New Roman"/>
          <w:bCs w:val="0"/>
          <w:kern w:val="0"/>
          <w:lang w:val="en-US" w:eastAsia="en-GB"/>
        </w:rPr>
        <w:t xml:space="preserve"> affect</w:t>
      </w:r>
      <w:r w:rsidR="0061663F" w:rsidRPr="00DB7C6B">
        <w:rPr>
          <w:rFonts w:eastAsia="Times New Roman"/>
          <w:bCs w:val="0"/>
          <w:kern w:val="0"/>
          <w:lang w:val="en-US" w:eastAsia="en-GB"/>
        </w:rPr>
        <w:t>s</w:t>
      </w:r>
      <w:r w:rsidR="0062264F">
        <w:rPr>
          <w:rFonts w:eastAsia="Times New Roman"/>
          <w:bCs w:val="0"/>
          <w:kern w:val="0"/>
          <w:lang w:val="en-US" w:eastAsia="en-GB"/>
        </w:rPr>
        <w:t xml:space="preserve"> their behavio</w:t>
      </w:r>
      <w:r w:rsidR="00412648" w:rsidRPr="00DB7C6B">
        <w:rPr>
          <w:rFonts w:eastAsia="Times New Roman"/>
          <w:bCs w:val="0"/>
          <w:kern w:val="0"/>
          <w:lang w:val="en-US" w:eastAsia="en-GB"/>
        </w:rPr>
        <w:t xml:space="preserve">r and attitude, including </w:t>
      </w:r>
      <w:r w:rsidR="00FA76D0" w:rsidRPr="00DB7C6B">
        <w:rPr>
          <w:rFonts w:eastAsia="Times New Roman"/>
          <w:bCs w:val="0"/>
          <w:kern w:val="0"/>
          <w:lang w:val="en-US" w:eastAsia="en-GB"/>
        </w:rPr>
        <w:t xml:space="preserve">perception of </w:t>
      </w:r>
      <w:r w:rsidR="006130D2" w:rsidRPr="00DB7C6B">
        <w:rPr>
          <w:rFonts w:eastAsia="Times New Roman"/>
          <w:bCs w:val="0"/>
          <w:kern w:val="0"/>
          <w:lang w:val="en-US" w:eastAsia="en-GB"/>
        </w:rPr>
        <w:t xml:space="preserve">tourism </w:t>
      </w:r>
      <w:r w:rsidR="00FA76D0" w:rsidRPr="00DB7C6B">
        <w:rPr>
          <w:rFonts w:eastAsia="Times New Roman"/>
          <w:bCs w:val="0"/>
          <w:kern w:val="0"/>
          <w:lang w:val="en-US" w:eastAsia="en-GB"/>
        </w:rPr>
        <w:t xml:space="preserve">impacts and </w:t>
      </w:r>
      <w:r w:rsidR="00412648" w:rsidRPr="00DB7C6B">
        <w:rPr>
          <w:rFonts w:eastAsia="Times New Roman"/>
          <w:bCs w:val="0"/>
          <w:kern w:val="0"/>
          <w:lang w:val="en-US" w:eastAsia="en-GB"/>
        </w:rPr>
        <w:t xml:space="preserve">support for </w:t>
      </w:r>
      <w:r w:rsidR="00172F77" w:rsidRPr="00DB7C6B">
        <w:rPr>
          <w:rFonts w:eastAsia="Times New Roman"/>
          <w:bCs w:val="0"/>
          <w:kern w:val="0"/>
          <w:lang w:val="en-US" w:eastAsia="en-GB"/>
        </w:rPr>
        <w:t xml:space="preserve">its </w:t>
      </w:r>
      <w:r w:rsidR="00412648" w:rsidRPr="00DB7C6B">
        <w:rPr>
          <w:rFonts w:eastAsia="Times New Roman"/>
          <w:bCs w:val="0"/>
          <w:kern w:val="0"/>
          <w:lang w:val="en-US" w:eastAsia="en-GB"/>
        </w:rPr>
        <w:t>development (</w:t>
      </w:r>
      <w:proofErr w:type="spellStart"/>
      <w:r w:rsidR="005D013A" w:rsidRPr="00DB7C6B">
        <w:rPr>
          <w:rFonts w:eastAsia="Times New Roman"/>
          <w:bCs w:val="0"/>
          <w:kern w:val="0"/>
          <w:lang w:val="en-US" w:eastAsia="en-GB"/>
        </w:rPr>
        <w:t>Ramkissoon</w:t>
      </w:r>
      <w:proofErr w:type="spellEnd"/>
      <w:r w:rsidR="005D013A" w:rsidRPr="00DB7C6B">
        <w:rPr>
          <w:rFonts w:eastAsia="Times New Roman"/>
          <w:bCs w:val="0"/>
          <w:kern w:val="0"/>
          <w:lang w:val="en-US" w:eastAsia="en-GB"/>
        </w:rPr>
        <w:t xml:space="preserve"> </w:t>
      </w:r>
      <w:r w:rsidR="00603346" w:rsidRPr="00DB7C6B">
        <w:rPr>
          <w:rFonts w:eastAsia="Times New Roman"/>
          <w:bCs w:val="0"/>
          <w:kern w:val="0"/>
          <w:lang w:val="en-US" w:eastAsia="en-GB"/>
        </w:rPr>
        <w:t>and</w:t>
      </w:r>
      <w:r w:rsidR="005D013A" w:rsidRPr="00DB7C6B">
        <w:rPr>
          <w:rFonts w:eastAsia="Times New Roman"/>
          <w:bCs w:val="0"/>
          <w:kern w:val="0"/>
          <w:lang w:val="en-US" w:eastAsia="en-GB"/>
        </w:rPr>
        <w:t xml:space="preserve"> </w:t>
      </w:r>
      <w:proofErr w:type="spellStart"/>
      <w:r w:rsidR="005D013A" w:rsidRPr="00DB7C6B">
        <w:rPr>
          <w:rFonts w:eastAsia="Times New Roman"/>
          <w:bCs w:val="0"/>
          <w:kern w:val="0"/>
          <w:lang w:val="en-US" w:eastAsia="en-GB"/>
        </w:rPr>
        <w:t>Nunkoo</w:t>
      </w:r>
      <w:proofErr w:type="spellEnd"/>
      <w:r w:rsidR="005D013A" w:rsidRPr="00DB7C6B">
        <w:rPr>
          <w:rFonts w:eastAsia="Times New Roman"/>
          <w:bCs w:val="0"/>
          <w:kern w:val="0"/>
          <w:lang w:val="en-US" w:eastAsia="en-GB"/>
        </w:rPr>
        <w:t xml:space="preserve">, 2011; </w:t>
      </w:r>
      <w:r w:rsidR="00412648" w:rsidRPr="00DB7C6B">
        <w:rPr>
          <w:rFonts w:eastAsia="Times New Roman"/>
          <w:bCs w:val="0"/>
          <w:kern w:val="0"/>
          <w:lang w:val="en-US" w:eastAsia="en-GB"/>
        </w:rPr>
        <w:t xml:space="preserve">Schroeder, 1996). </w:t>
      </w:r>
      <w:r w:rsidR="00412648" w:rsidRPr="00DB7C6B">
        <w:rPr>
          <w:rFonts w:eastAsia="Times New Roman"/>
          <w:lang w:val="en-US" w:eastAsia="en-GB"/>
        </w:rPr>
        <w:t>Schroeder (1996)</w:t>
      </w:r>
      <w:r w:rsidR="00E901FC" w:rsidRPr="00DB7C6B">
        <w:rPr>
          <w:rFonts w:eastAsia="Times New Roman"/>
          <w:lang w:val="en-US" w:eastAsia="en-GB"/>
        </w:rPr>
        <w:t>, in particular,</w:t>
      </w:r>
      <w:r w:rsidR="00412648" w:rsidRPr="00DB7C6B">
        <w:rPr>
          <w:rFonts w:eastAsia="Times New Roman"/>
          <w:lang w:val="en-US" w:eastAsia="en-GB"/>
        </w:rPr>
        <w:t xml:space="preserve"> </w:t>
      </w:r>
      <w:r w:rsidR="00184044" w:rsidRPr="00DB7C6B">
        <w:rPr>
          <w:bCs w:val="0"/>
          <w:kern w:val="0"/>
          <w:lang w:val="en-US" w:eastAsia="en-GB"/>
        </w:rPr>
        <w:t>reported</w:t>
      </w:r>
      <w:r w:rsidR="00412648" w:rsidRPr="00DB7C6B">
        <w:rPr>
          <w:bCs w:val="0"/>
          <w:kern w:val="0"/>
          <w:lang w:val="en-US" w:eastAsia="en-GB"/>
        </w:rPr>
        <w:t xml:space="preserve"> that residents </w:t>
      </w:r>
      <w:r w:rsidR="009729FB" w:rsidRPr="00DB7C6B">
        <w:rPr>
          <w:bCs w:val="0"/>
          <w:kern w:val="0"/>
          <w:lang w:val="en-US" w:eastAsia="en-GB"/>
        </w:rPr>
        <w:t>with more</w:t>
      </w:r>
      <w:r w:rsidR="0062264F">
        <w:rPr>
          <w:bCs w:val="0"/>
          <w:kern w:val="0"/>
          <w:lang w:val="en-US" w:eastAsia="en-GB"/>
        </w:rPr>
        <w:t xml:space="preserve"> favo</w:t>
      </w:r>
      <w:r w:rsidR="00412648" w:rsidRPr="00DB7C6B">
        <w:rPr>
          <w:bCs w:val="0"/>
          <w:kern w:val="0"/>
          <w:lang w:val="en-US" w:eastAsia="en-GB"/>
        </w:rPr>
        <w:t xml:space="preserve">rable images of </w:t>
      </w:r>
      <w:r w:rsidR="00184044" w:rsidRPr="00DB7C6B">
        <w:rPr>
          <w:bCs w:val="0"/>
          <w:kern w:val="0"/>
          <w:lang w:val="en-US" w:eastAsia="en-GB"/>
        </w:rPr>
        <w:t xml:space="preserve">North Dakota </w:t>
      </w:r>
      <w:r w:rsidR="00412648" w:rsidRPr="00DB7C6B">
        <w:rPr>
          <w:bCs w:val="0"/>
          <w:kern w:val="0"/>
          <w:lang w:val="en-US" w:eastAsia="en-GB"/>
        </w:rPr>
        <w:t>display</w:t>
      </w:r>
      <w:r w:rsidR="00184044" w:rsidRPr="00DB7C6B">
        <w:rPr>
          <w:bCs w:val="0"/>
          <w:kern w:val="0"/>
          <w:lang w:val="en-US" w:eastAsia="en-GB"/>
        </w:rPr>
        <w:t>ed</w:t>
      </w:r>
      <w:r w:rsidR="00412648" w:rsidRPr="00DB7C6B">
        <w:rPr>
          <w:bCs w:val="0"/>
          <w:kern w:val="0"/>
          <w:lang w:val="en-US" w:eastAsia="en-GB"/>
        </w:rPr>
        <w:t xml:space="preserve"> greater disposition towards state funding for tour</w:t>
      </w:r>
      <w:r w:rsidR="00184044" w:rsidRPr="00DB7C6B">
        <w:rPr>
          <w:bCs w:val="0"/>
          <w:kern w:val="0"/>
          <w:lang w:val="en-US" w:eastAsia="en-GB"/>
        </w:rPr>
        <w:t>ism development and promotion (support for tourism)</w:t>
      </w:r>
      <w:r w:rsidR="00BD24A0" w:rsidRPr="00DB7C6B">
        <w:rPr>
          <w:bCs w:val="0"/>
          <w:kern w:val="0"/>
          <w:lang w:val="en-US" w:eastAsia="en-GB"/>
        </w:rPr>
        <w:t xml:space="preserve"> and</w:t>
      </w:r>
      <w:r w:rsidR="00184044" w:rsidRPr="00DB7C6B">
        <w:rPr>
          <w:bCs w:val="0"/>
          <w:kern w:val="0"/>
          <w:lang w:val="en-US" w:eastAsia="en-GB"/>
        </w:rPr>
        <w:t xml:space="preserve"> we</w:t>
      </w:r>
      <w:r w:rsidR="00412648" w:rsidRPr="00DB7C6B">
        <w:rPr>
          <w:bCs w:val="0"/>
          <w:kern w:val="0"/>
          <w:lang w:val="en-US" w:eastAsia="en-GB"/>
        </w:rPr>
        <w:t xml:space="preserve">re more likely to recommend the destination to others. </w:t>
      </w:r>
      <w:r w:rsidR="00B90325" w:rsidRPr="00DB7C6B">
        <w:rPr>
          <w:bCs w:val="0"/>
          <w:kern w:val="0"/>
          <w:lang w:val="en-US" w:eastAsia="en-GB"/>
        </w:rPr>
        <w:t>Schroeder’s (1996)</w:t>
      </w:r>
      <w:r w:rsidR="00172F77" w:rsidRPr="00DB7C6B">
        <w:rPr>
          <w:bCs w:val="0"/>
          <w:kern w:val="0"/>
          <w:lang w:val="en-US" w:eastAsia="en-GB"/>
        </w:rPr>
        <w:t xml:space="preserve"> study though </w:t>
      </w:r>
      <w:r w:rsidR="00172F77" w:rsidRPr="00DB7C6B">
        <w:rPr>
          <w:bCs w:val="0"/>
          <w:kern w:val="0"/>
          <w:lang w:val="en-US" w:eastAsia="en-GB"/>
        </w:rPr>
        <w:lastRenderedPageBreak/>
        <w:t>neglected the mediating role of perceived tourism impacts</w:t>
      </w:r>
      <w:r w:rsidR="0079742D" w:rsidRPr="00DB7C6B">
        <w:rPr>
          <w:bCs w:val="0"/>
          <w:kern w:val="0"/>
          <w:lang w:val="en-US" w:eastAsia="en-GB"/>
        </w:rPr>
        <w:t xml:space="preserve"> between residents’ </w:t>
      </w:r>
      <w:r w:rsidR="00526749" w:rsidRPr="00DB7C6B">
        <w:rPr>
          <w:bCs w:val="0"/>
          <w:kern w:val="0"/>
          <w:lang w:val="en-US" w:eastAsia="en-GB"/>
        </w:rPr>
        <w:t xml:space="preserve">place </w:t>
      </w:r>
      <w:r w:rsidR="0079742D" w:rsidRPr="00DB7C6B">
        <w:rPr>
          <w:bCs w:val="0"/>
          <w:kern w:val="0"/>
          <w:lang w:val="en-US" w:eastAsia="en-GB"/>
        </w:rPr>
        <w:t>image and support</w:t>
      </w:r>
      <w:r w:rsidR="00D51014">
        <w:rPr>
          <w:bCs w:val="0"/>
          <w:kern w:val="0"/>
          <w:lang w:val="en-US" w:eastAsia="en-GB"/>
        </w:rPr>
        <w:t xml:space="preserve"> for tourism</w:t>
      </w:r>
      <w:r w:rsidR="00172F77" w:rsidRPr="00DB7C6B">
        <w:rPr>
          <w:bCs w:val="0"/>
          <w:kern w:val="0"/>
          <w:lang w:val="en-US" w:eastAsia="en-GB"/>
        </w:rPr>
        <w:t>.</w:t>
      </w:r>
    </w:p>
    <w:p w:rsidR="002E3B2F" w:rsidRPr="00DB7C6B" w:rsidRDefault="002E3B2F" w:rsidP="00412648">
      <w:pPr>
        <w:autoSpaceDE w:val="0"/>
        <w:autoSpaceDN w:val="0"/>
        <w:adjustRightInd w:val="0"/>
        <w:jc w:val="both"/>
        <w:rPr>
          <w:bCs w:val="0"/>
          <w:kern w:val="0"/>
          <w:lang w:val="en-US" w:eastAsia="en-GB"/>
        </w:rPr>
      </w:pPr>
    </w:p>
    <w:p w:rsidR="009873ED" w:rsidRDefault="002646AA" w:rsidP="00412648">
      <w:pPr>
        <w:autoSpaceDE w:val="0"/>
        <w:autoSpaceDN w:val="0"/>
        <w:adjustRightInd w:val="0"/>
        <w:jc w:val="both"/>
        <w:rPr>
          <w:rFonts w:eastAsia="Times New Roman"/>
          <w:bCs w:val="0"/>
          <w:kern w:val="0"/>
          <w:szCs w:val="28"/>
          <w:lang w:val="en-US"/>
        </w:rPr>
      </w:pPr>
      <w:r w:rsidRPr="00DB7C6B">
        <w:rPr>
          <w:bCs w:val="0"/>
          <w:kern w:val="0"/>
          <w:lang w:val="en-US" w:eastAsia="en-GB"/>
        </w:rPr>
        <w:t xml:space="preserve">This omission was </w:t>
      </w:r>
      <w:r w:rsidR="00FA6E0C" w:rsidRPr="00DB7C6B">
        <w:rPr>
          <w:bCs w:val="0"/>
          <w:kern w:val="0"/>
          <w:lang w:val="en-US" w:eastAsia="en-GB"/>
        </w:rPr>
        <w:t xml:space="preserve">later </w:t>
      </w:r>
      <w:r w:rsidRPr="00DB7C6B">
        <w:rPr>
          <w:bCs w:val="0"/>
          <w:kern w:val="0"/>
          <w:lang w:val="en-US" w:eastAsia="en-GB"/>
        </w:rPr>
        <w:t>addressed by</w:t>
      </w:r>
      <w:r w:rsidR="007D54D1" w:rsidRPr="00DB7C6B">
        <w:rPr>
          <w:bCs w:val="0"/>
          <w:kern w:val="0"/>
          <w:lang w:val="en-US" w:eastAsia="en-GB"/>
        </w:rPr>
        <w:t xml:space="preserve"> </w:t>
      </w:r>
      <w:proofErr w:type="spellStart"/>
      <w:r w:rsidR="00F04CF5" w:rsidRPr="00DB7C6B">
        <w:rPr>
          <w:rFonts w:eastAsia="Times New Roman"/>
          <w:bCs w:val="0"/>
          <w:kern w:val="0"/>
          <w:szCs w:val="28"/>
          <w:lang w:val="en-US"/>
        </w:rPr>
        <w:t>Ramkissoon</w:t>
      </w:r>
      <w:proofErr w:type="spellEnd"/>
      <w:r w:rsidR="00F04CF5" w:rsidRPr="00DB7C6B">
        <w:rPr>
          <w:rFonts w:eastAsia="Times New Roman"/>
          <w:bCs w:val="0"/>
          <w:kern w:val="0"/>
          <w:szCs w:val="28"/>
          <w:lang w:val="en-US"/>
        </w:rPr>
        <w:t xml:space="preserve"> </w:t>
      </w:r>
      <w:r w:rsidRPr="00DB7C6B">
        <w:rPr>
          <w:rFonts w:eastAsia="Times New Roman"/>
          <w:bCs w:val="0"/>
          <w:kern w:val="0"/>
          <w:szCs w:val="28"/>
          <w:lang w:val="en-US"/>
        </w:rPr>
        <w:t>and</w:t>
      </w:r>
      <w:r w:rsidR="00F04CF5" w:rsidRPr="00DB7C6B">
        <w:rPr>
          <w:rFonts w:eastAsia="Times New Roman"/>
          <w:bCs w:val="0"/>
          <w:kern w:val="0"/>
          <w:szCs w:val="28"/>
          <w:lang w:val="en-US"/>
        </w:rPr>
        <w:t xml:space="preserve"> </w:t>
      </w:r>
      <w:proofErr w:type="spellStart"/>
      <w:r w:rsidR="00F04CF5" w:rsidRPr="00DB7C6B">
        <w:rPr>
          <w:rFonts w:eastAsia="Times New Roman"/>
          <w:bCs w:val="0"/>
          <w:kern w:val="0"/>
          <w:szCs w:val="28"/>
          <w:lang w:val="en-US"/>
        </w:rPr>
        <w:t>Nunkoo</w:t>
      </w:r>
      <w:proofErr w:type="spellEnd"/>
      <w:r w:rsidR="00F04CF5" w:rsidRPr="00DB7C6B">
        <w:rPr>
          <w:rFonts w:eastAsia="Times New Roman"/>
          <w:bCs w:val="0"/>
          <w:kern w:val="0"/>
          <w:szCs w:val="28"/>
          <w:lang w:val="en-US"/>
        </w:rPr>
        <w:t xml:space="preserve"> (2011)</w:t>
      </w:r>
      <w:r w:rsidRPr="00DB7C6B">
        <w:rPr>
          <w:rFonts w:eastAsia="Times New Roman"/>
          <w:bCs w:val="0"/>
          <w:kern w:val="0"/>
          <w:szCs w:val="28"/>
          <w:lang w:val="en-US"/>
        </w:rPr>
        <w:t>, who</w:t>
      </w:r>
      <w:r w:rsidR="00F04CF5" w:rsidRPr="00DB7C6B">
        <w:rPr>
          <w:rFonts w:eastAsia="Times New Roman"/>
          <w:bCs w:val="0"/>
          <w:kern w:val="0"/>
          <w:szCs w:val="28"/>
          <w:lang w:val="en-US"/>
        </w:rPr>
        <w:t xml:space="preserve"> </w:t>
      </w:r>
      <w:r w:rsidR="007D54D1" w:rsidRPr="00DB7C6B">
        <w:rPr>
          <w:rFonts w:eastAsia="Times New Roman"/>
          <w:bCs w:val="0"/>
          <w:kern w:val="0"/>
          <w:szCs w:val="28"/>
          <w:lang w:val="en-US"/>
        </w:rPr>
        <w:t>examined</w:t>
      </w:r>
      <w:r w:rsidR="00F04CF5" w:rsidRPr="00DB7C6B">
        <w:rPr>
          <w:rFonts w:eastAsia="Times New Roman"/>
          <w:bCs w:val="0"/>
          <w:kern w:val="0"/>
          <w:szCs w:val="28"/>
          <w:lang w:val="en-US"/>
        </w:rPr>
        <w:t xml:space="preserve"> the </w:t>
      </w:r>
      <w:r w:rsidR="007D54D1" w:rsidRPr="00DB7C6B">
        <w:rPr>
          <w:rFonts w:eastAsia="Times New Roman"/>
          <w:bCs w:val="0"/>
          <w:kern w:val="0"/>
          <w:szCs w:val="28"/>
          <w:lang w:val="en-US"/>
        </w:rPr>
        <w:t>link</w:t>
      </w:r>
      <w:r w:rsidR="00F04CF5" w:rsidRPr="00DB7C6B">
        <w:rPr>
          <w:rFonts w:eastAsia="Times New Roman"/>
          <w:bCs w:val="0"/>
          <w:kern w:val="0"/>
          <w:szCs w:val="28"/>
          <w:lang w:val="en-US"/>
        </w:rPr>
        <w:t xml:space="preserve"> between </w:t>
      </w:r>
      <w:r w:rsidR="0059441D" w:rsidRPr="00DB7C6B">
        <w:rPr>
          <w:rFonts w:eastAsia="Times New Roman"/>
          <w:bCs w:val="0"/>
          <w:kern w:val="0"/>
          <w:szCs w:val="28"/>
          <w:lang w:val="en-US"/>
        </w:rPr>
        <w:t>various</w:t>
      </w:r>
      <w:r w:rsidR="005725A1" w:rsidRPr="00DB7C6B">
        <w:rPr>
          <w:rFonts w:eastAsia="Times New Roman"/>
          <w:bCs w:val="0"/>
          <w:kern w:val="0"/>
          <w:szCs w:val="28"/>
          <w:lang w:val="en-US"/>
        </w:rPr>
        <w:t xml:space="preserve"> residents’ place image dimensions (</w:t>
      </w:r>
      <w:r w:rsidR="006A6290" w:rsidRPr="00DB7C6B">
        <w:rPr>
          <w:rFonts w:eastAsia="Times New Roman"/>
          <w:bCs w:val="0"/>
          <w:kern w:val="0"/>
          <w:szCs w:val="28"/>
          <w:lang w:val="en-US"/>
        </w:rPr>
        <w:t>i.e.</w:t>
      </w:r>
      <w:r w:rsidR="00C41505">
        <w:rPr>
          <w:rFonts w:eastAsia="Times New Roman"/>
          <w:bCs w:val="0"/>
          <w:kern w:val="0"/>
          <w:szCs w:val="28"/>
          <w:lang w:val="en-US"/>
        </w:rPr>
        <w:t>,</w:t>
      </w:r>
      <w:r w:rsidR="006A6290" w:rsidRPr="00DB7C6B">
        <w:rPr>
          <w:rFonts w:eastAsia="Times New Roman"/>
          <w:bCs w:val="0"/>
          <w:kern w:val="0"/>
          <w:szCs w:val="28"/>
          <w:lang w:val="en-US"/>
        </w:rPr>
        <w:t xml:space="preserve"> </w:t>
      </w:r>
      <w:r w:rsidR="004C7FCB" w:rsidRPr="00DB7C6B">
        <w:rPr>
          <w:rFonts w:eastAsia="Times New Roman"/>
          <w:bCs w:val="0"/>
          <w:kern w:val="0"/>
          <w:szCs w:val="28"/>
          <w:lang w:val="en-US"/>
        </w:rPr>
        <w:t xml:space="preserve">government services, </w:t>
      </w:r>
      <w:r w:rsidR="005725A1" w:rsidRPr="00DB7C6B">
        <w:rPr>
          <w:rFonts w:eastAsia="Times New Roman"/>
          <w:bCs w:val="0"/>
          <w:kern w:val="0"/>
          <w:szCs w:val="28"/>
          <w:lang w:val="en-US"/>
        </w:rPr>
        <w:t>social, transport, and shopping attributes)</w:t>
      </w:r>
      <w:r w:rsidR="00F04CF5" w:rsidRPr="00DB7C6B">
        <w:rPr>
          <w:rFonts w:eastAsia="Times New Roman"/>
          <w:bCs w:val="0"/>
          <w:kern w:val="0"/>
          <w:szCs w:val="28"/>
          <w:lang w:val="en-US"/>
        </w:rPr>
        <w:t xml:space="preserve">, their attitudes toward </w:t>
      </w:r>
      <w:r w:rsidR="0032717E">
        <w:rPr>
          <w:rFonts w:eastAsia="Times New Roman"/>
          <w:bCs w:val="0"/>
          <w:kern w:val="0"/>
          <w:szCs w:val="28"/>
          <w:lang w:val="en-US"/>
        </w:rPr>
        <w:t xml:space="preserve">overall </w:t>
      </w:r>
      <w:r w:rsidR="00F04CF5" w:rsidRPr="00DB7C6B">
        <w:rPr>
          <w:rFonts w:eastAsia="Times New Roman"/>
          <w:bCs w:val="0"/>
          <w:kern w:val="0"/>
          <w:szCs w:val="28"/>
          <w:lang w:val="en-US"/>
        </w:rPr>
        <w:t xml:space="preserve">tourism impacts and support for </w:t>
      </w:r>
      <w:r w:rsidR="000E0BA1" w:rsidRPr="00DB7C6B">
        <w:rPr>
          <w:rFonts w:eastAsia="Times New Roman"/>
          <w:bCs w:val="0"/>
          <w:kern w:val="0"/>
          <w:szCs w:val="28"/>
          <w:lang w:val="en-US"/>
        </w:rPr>
        <w:t>its</w:t>
      </w:r>
      <w:r w:rsidR="00F04CF5" w:rsidRPr="00DB7C6B">
        <w:rPr>
          <w:rFonts w:eastAsia="Times New Roman"/>
          <w:bCs w:val="0"/>
          <w:kern w:val="0"/>
          <w:szCs w:val="28"/>
          <w:lang w:val="en-US"/>
        </w:rPr>
        <w:t xml:space="preserve"> development. Their findings </w:t>
      </w:r>
      <w:r w:rsidR="007D54D1" w:rsidRPr="00DB7C6B">
        <w:rPr>
          <w:rFonts w:eastAsia="Times New Roman"/>
          <w:bCs w:val="0"/>
          <w:kern w:val="0"/>
          <w:szCs w:val="28"/>
          <w:lang w:val="en-US"/>
        </w:rPr>
        <w:t>suggest</w:t>
      </w:r>
      <w:r w:rsidR="001C67F6" w:rsidRPr="00DB7C6B">
        <w:rPr>
          <w:rFonts w:eastAsia="Times New Roman"/>
          <w:bCs w:val="0"/>
          <w:kern w:val="0"/>
          <w:szCs w:val="28"/>
          <w:lang w:val="en-US"/>
        </w:rPr>
        <w:t>, first</w:t>
      </w:r>
      <w:r w:rsidR="00F04CF5" w:rsidRPr="00DB7C6B">
        <w:rPr>
          <w:rFonts w:eastAsia="Times New Roman"/>
          <w:bCs w:val="0"/>
          <w:kern w:val="0"/>
          <w:szCs w:val="28"/>
          <w:lang w:val="en-US"/>
        </w:rPr>
        <w:t xml:space="preserve"> that </w:t>
      </w:r>
      <w:r w:rsidR="007D54D1" w:rsidRPr="00DB7C6B">
        <w:rPr>
          <w:rFonts w:eastAsia="Times New Roman"/>
          <w:bCs w:val="0"/>
          <w:kern w:val="0"/>
          <w:szCs w:val="28"/>
          <w:lang w:val="en-US"/>
        </w:rPr>
        <w:t>residents with more positive</w:t>
      </w:r>
      <w:r w:rsidR="00F04CF5" w:rsidRPr="00DB7C6B">
        <w:rPr>
          <w:rFonts w:eastAsia="Times New Roman"/>
          <w:bCs w:val="0"/>
          <w:kern w:val="0"/>
          <w:szCs w:val="28"/>
          <w:lang w:val="en-US"/>
        </w:rPr>
        <w:t xml:space="preserve"> image</w:t>
      </w:r>
      <w:r w:rsidR="007D54D1" w:rsidRPr="00DB7C6B">
        <w:rPr>
          <w:rFonts w:eastAsia="Times New Roman"/>
          <w:bCs w:val="0"/>
          <w:kern w:val="0"/>
          <w:szCs w:val="28"/>
          <w:lang w:val="en-US"/>
        </w:rPr>
        <w:t>s</w:t>
      </w:r>
      <w:r w:rsidR="00F04CF5" w:rsidRPr="00DB7C6B">
        <w:rPr>
          <w:rFonts w:eastAsia="Times New Roman"/>
          <w:bCs w:val="0"/>
          <w:kern w:val="0"/>
          <w:szCs w:val="28"/>
          <w:lang w:val="en-US"/>
        </w:rPr>
        <w:t xml:space="preserve"> of </w:t>
      </w:r>
      <w:r w:rsidR="005725A1" w:rsidRPr="00DB7C6B">
        <w:rPr>
          <w:rFonts w:eastAsia="Times New Roman"/>
          <w:bCs w:val="0"/>
          <w:kern w:val="0"/>
          <w:szCs w:val="28"/>
          <w:lang w:val="en-US"/>
        </w:rPr>
        <w:t>a</w:t>
      </w:r>
      <w:r w:rsidR="00F04CF5" w:rsidRPr="00DB7C6B">
        <w:rPr>
          <w:rFonts w:eastAsia="Times New Roman"/>
          <w:bCs w:val="0"/>
          <w:kern w:val="0"/>
          <w:szCs w:val="28"/>
          <w:lang w:val="en-US"/>
        </w:rPr>
        <w:t xml:space="preserve"> place </w:t>
      </w:r>
      <w:r w:rsidR="007D54D1" w:rsidRPr="00DB7C6B">
        <w:rPr>
          <w:rFonts w:eastAsia="Times New Roman"/>
          <w:bCs w:val="0"/>
          <w:kern w:val="0"/>
          <w:szCs w:val="28"/>
          <w:lang w:val="en-US"/>
        </w:rPr>
        <w:t>are</w:t>
      </w:r>
      <w:r w:rsidR="00F04CF5" w:rsidRPr="00DB7C6B">
        <w:rPr>
          <w:rFonts w:eastAsia="Times New Roman"/>
          <w:bCs w:val="0"/>
          <w:kern w:val="0"/>
          <w:szCs w:val="28"/>
          <w:lang w:val="en-US"/>
        </w:rPr>
        <w:t xml:space="preserve"> more likely to perceive t</w:t>
      </w:r>
      <w:r w:rsidR="001C67F6" w:rsidRPr="00DB7C6B">
        <w:rPr>
          <w:rFonts w:eastAsia="Times New Roman"/>
          <w:bCs w:val="0"/>
          <w:kern w:val="0"/>
          <w:szCs w:val="28"/>
          <w:lang w:val="en-US"/>
        </w:rPr>
        <w:t>he impacts of tourism favorably; and second that</w:t>
      </w:r>
      <w:r w:rsidR="00C56E51" w:rsidRPr="00DB7C6B">
        <w:rPr>
          <w:rFonts w:eastAsia="Times New Roman"/>
          <w:bCs w:val="0"/>
          <w:kern w:val="0"/>
          <w:szCs w:val="28"/>
          <w:lang w:val="en-US"/>
        </w:rPr>
        <w:t xml:space="preserve"> </w:t>
      </w:r>
      <w:r w:rsidR="00B575CB" w:rsidRPr="00DB7C6B">
        <w:rPr>
          <w:rFonts w:eastAsia="Times New Roman"/>
          <w:bCs w:val="0"/>
          <w:kern w:val="0"/>
          <w:szCs w:val="28"/>
          <w:lang w:val="en-US"/>
        </w:rPr>
        <w:t>image dimensions exercise different effects on residents’ perceptions of tourism.</w:t>
      </w:r>
      <w:r w:rsidR="009874A6" w:rsidRPr="00DB7C6B">
        <w:rPr>
          <w:rFonts w:eastAsia="Times New Roman"/>
          <w:bCs w:val="0"/>
          <w:kern w:val="0"/>
          <w:szCs w:val="28"/>
          <w:lang w:val="en-US"/>
        </w:rPr>
        <w:t xml:space="preserve"> Social attributes, for instance</w:t>
      </w:r>
      <w:r w:rsidR="00987AD1">
        <w:rPr>
          <w:rFonts w:eastAsia="Times New Roman"/>
          <w:bCs w:val="0"/>
          <w:kern w:val="0"/>
          <w:szCs w:val="28"/>
          <w:lang w:val="en-US"/>
        </w:rPr>
        <w:t>,</w:t>
      </w:r>
      <w:r w:rsidR="009874A6" w:rsidRPr="00DB7C6B">
        <w:rPr>
          <w:rFonts w:eastAsia="Times New Roman"/>
          <w:bCs w:val="0"/>
          <w:kern w:val="0"/>
          <w:szCs w:val="28"/>
          <w:lang w:val="en-US"/>
        </w:rPr>
        <w:t xml:space="preserve"> exercised the strongest </w:t>
      </w:r>
      <w:r w:rsidR="000E0BA1" w:rsidRPr="00DB7C6B">
        <w:rPr>
          <w:rFonts w:eastAsia="Times New Roman"/>
          <w:bCs w:val="0"/>
          <w:kern w:val="0"/>
          <w:szCs w:val="28"/>
          <w:lang w:val="en-US"/>
        </w:rPr>
        <w:t xml:space="preserve">positive </w:t>
      </w:r>
      <w:r w:rsidR="009874A6" w:rsidRPr="00DB7C6B">
        <w:rPr>
          <w:rFonts w:eastAsia="Times New Roman"/>
          <w:bCs w:val="0"/>
          <w:kern w:val="0"/>
          <w:szCs w:val="28"/>
          <w:lang w:val="en-US"/>
        </w:rPr>
        <w:t xml:space="preserve">effect whereas transport attributes the weakest </w:t>
      </w:r>
      <w:r w:rsidR="000E0BA1" w:rsidRPr="00DB7C6B">
        <w:rPr>
          <w:rFonts w:eastAsia="Times New Roman"/>
          <w:bCs w:val="0"/>
          <w:kern w:val="0"/>
          <w:szCs w:val="28"/>
          <w:lang w:val="en-US"/>
        </w:rPr>
        <w:t xml:space="preserve">positive </w:t>
      </w:r>
      <w:r w:rsidR="009874A6" w:rsidRPr="00DB7C6B">
        <w:rPr>
          <w:rFonts w:eastAsia="Times New Roman"/>
          <w:bCs w:val="0"/>
          <w:kern w:val="0"/>
          <w:szCs w:val="28"/>
          <w:lang w:val="en-US"/>
        </w:rPr>
        <w:t>effect on overall tourism impacts.</w:t>
      </w:r>
      <w:r w:rsidR="001C67F6" w:rsidRPr="00DB7C6B">
        <w:rPr>
          <w:rFonts w:eastAsia="Times New Roman"/>
          <w:bCs w:val="0"/>
          <w:kern w:val="0"/>
          <w:szCs w:val="28"/>
          <w:lang w:val="en-US"/>
        </w:rPr>
        <w:t xml:space="preserve"> </w:t>
      </w:r>
      <w:r w:rsidR="002C2F3F" w:rsidRPr="00DB7C6B">
        <w:rPr>
          <w:rFonts w:eastAsia="Times New Roman"/>
          <w:bCs w:val="0"/>
          <w:kern w:val="0"/>
          <w:szCs w:val="28"/>
          <w:lang w:val="en-US"/>
        </w:rPr>
        <w:t xml:space="preserve">Despite its contribution, </w:t>
      </w:r>
      <w:r w:rsidR="00987AD1">
        <w:rPr>
          <w:rFonts w:eastAsia="Times New Roman"/>
          <w:bCs w:val="0"/>
          <w:kern w:val="0"/>
          <w:szCs w:val="28"/>
          <w:lang w:val="en-US"/>
        </w:rPr>
        <w:t xml:space="preserve">the </w:t>
      </w:r>
      <w:proofErr w:type="spellStart"/>
      <w:r w:rsidR="002C2F3F" w:rsidRPr="00DB7C6B">
        <w:rPr>
          <w:rFonts w:eastAsia="Times New Roman"/>
          <w:bCs w:val="0"/>
          <w:kern w:val="0"/>
          <w:szCs w:val="28"/>
          <w:lang w:val="en-US"/>
        </w:rPr>
        <w:t>Ramkissoon</w:t>
      </w:r>
      <w:proofErr w:type="spellEnd"/>
      <w:r w:rsidR="002C2F3F" w:rsidRPr="00DB7C6B">
        <w:rPr>
          <w:rFonts w:eastAsia="Times New Roman"/>
          <w:bCs w:val="0"/>
          <w:kern w:val="0"/>
          <w:szCs w:val="28"/>
          <w:lang w:val="en-US"/>
        </w:rPr>
        <w:t xml:space="preserve"> and </w:t>
      </w:r>
      <w:proofErr w:type="spellStart"/>
      <w:r w:rsidR="002C2F3F" w:rsidRPr="00DB7C6B">
        <w:rPr>
          <w:rFonts w:eastAsia="Times New Roman"/>
          <w:bCs w:val="0"/>
          <w:kern w:val="0"/>
          <w:szCs w:val="28"/>
          <w:lang w:val="en-US"/>
        </w:rPr>
        <w:t>Nunkoo</w:t>
      </w:r>
      <w:proofErr w:type="spellEnd"/>
      <w:r w:rsidR="002C2F3F" w:rsidRPr="00DB7C6B">
        <w:rPr>
          <w:rFonts w:eastAsia="Times New Roman"/>
          <w:bCs w:val="0"/>
          <w:kern w:val="0"/>
          <w:szCs w:val="28"/>
          <w:lang w:val="en-US"/>
        </w:rPr>
        <w:t xml:space="preserve"> (2011) study underemphasized </w:t>
      </w:r>
      <w:r w:rsidR="00F04CF5" w:rsidRPr="00DB7C6B">
        <w:rPr>
          <w:rFonts w:eastAsia="Times New Roman"/>
          <w:bCs w:val="0"/>
          <w:kern w:val="0"/>
          <w:szCs w:val="28"/>
          <w:lang w:val="en-US"/>
        </w:rPr>
        <w:t xml:space="preserve">the role of </w:t>
      </w:r>
      <w:r w:rsidR="002C2F3F" w:rsidRPr="00DB7C6B">
        <w:rPr>
          <w:rFonts w:eastAsia="Times New Roman"/>
          <w:bCs w:val="0"/>
          <w:kern w:val="0"/>
          <w:szCs w:val="28"/>
          <w:lang w:val="en-US"/>
        </w:rPr>
        <w:t>a</w:t>
      </w:r>
      <w:r w:rsidR="00F04CF5" w:rsidRPr="00DB7C6B">
        <w:rPr>
          <w:rFonts w:eastAsia="Times New Roman"/>
          <w:bCs w:val="0"/>
          <w:kern w:val="0"/>
          <w:szCs w:val="28"/>
          <w:lang w:val="en-US"/>
        </w:rPr>
        <w:t xml:space="preserve"> p</w:t>
      </w:r>
      <w:r w:rsidR="002C2F3F" w:rsidRPr="00DB7C6B">
        <w:rPr>
          <w:rFonts w:eastAsia="Times New Roman"/>
          <w:bCs w:val="0"/>
          <w:kern w:val="0"/>
          <w:szCs w:val="28"/>
          <w:lang w:val="en-US"/>
        </w:rPr>
        <w:t xml:space="preserve">lace as a recreational setting, namely they ignored attributes </w:t>
      </w:r>
      <w:r w:rsidR="00B9676C">
        <w:rPr>
          <w:rFonts w:eastAsia="Times New Roman"/>
          <w:bCs w:val="0"/>
          <w:kern w:val="0"/>
          <w:szCs w:val="28"/>
          <w:lang w:val="en-US"/>
        </w:rPr>
        <w:t>such as</w:t>
      </w:r>
      <w:r w:rsidR="002C2F3F" w:rsidRPr="00DA7B81">
        <w:rPr>
          <w:rFonts w:eastAsia="Times New Roman"/>
          <w:bCs w:val="0"/>
          <w:kern w:val="0"/>
          <w:szCs w:val="28"/>
          <w:lang w:val="en-US"/>
        </w:rPr>
        <w:t xml:space="preserve"> nightlife</w:t>
      </w:r>
      <w:r w:rsidR="00DA7B81">
        <w:rPr>
          <w:rFonts w:eastAsia="Times New Roman"/>
          <w:bCs w:val="0"/>
          <w:kern w:val="0"/>
          <w:szCs w:val="28"/>
          <w:lang w:val="en-US"/>
        </w:rPr>
        <w:t xml:space="preserve"> and</w:t>
      </w:r>
      <w:r w:rsidR="00F04CF5" w:rsidRPr="00DA7B81">
        <w:rPr>
          <w:rFonts w:eastAsia="Times New Roman"/>
          <w:bCs w:val="0"/>
          <w:kern w:val="0"/>
          <w:szCs w:val="28"/>
          <w:lang w:val="en-US"/>
        </w:rPr>
        <w:t xml:space="preserve"> </w:t>
      </w:r>
      <w:r w:rsidR="00DA7B81" w:rsidRPr="00DA7B81">
        <w:rPr>
          <w:rFonts w:eastAsia="Times New Roman"/>
          <w:bCs w:val="0"/>
          <w:kern w:val="0"/>
          <w:szCs w:val="28"/>
          <w:lang w:val="en-US"/>
        </w:rPr>
        <w:t>restaurants</w:t>
      </w:r>
      <w:r w:rsidR="002C2F3F" w:rsidRPr="00DA7B81">
        <w:rPr>
          <w:rFonts w:eastAsia="Times New Roman"/>
          <w:bCs w:val="0"/>
          <w:kern w:val="0"/>
          <w:szCs w:val="28"/>
          <w:lang w:val="en-US"/>
        </w:rPr>
        <w:t>,</w:t>
      </w:r>
      <w:r w:rsidR="00F04CF5" w:rsidRPr="00DA7B81">
        <w:rPr>
          <w:rFonts w:eastAsia="Times New Roman"/>
          <w:bCs w:val="0"/>
          <w:kern w:val="0"/>
          <w:szCs w:val="28"/>
          <w:lang w:val="en-US"/>
        </w:rPr>
        <w:t xml:space="preserve"> which</w:t>
      </w:r>
      <w:r w:rsidR="00F04CF5" w:rsidRPr="00DB7C6B">
        <w:rPr>
          <w:rFonts w:eastAsia="Times New Roman"/>
          <w:bCs w:val="0"/>
          <w:kern w:val="0"/>
          <w:szCs w:val="28"/>
          <w:lang w:val="en-US"/>
        </w:rPr>
        <w:t xml:space="preserve"> </w:t>
      </w:r>
      <w:r w:rsidR="002C2F3F" w:rsidRPr="00DB7C6B">
        <w:rPr>
          <w:rFonts w:eastAsia="Times New Roman"/>
          <w:bCs w:val="0"/>
          <w:kern w:val="0"/>
          <w:szCs w:val="28"/>
          <w:lang w:val="en-US"/>
        </w:rPr>
        <w:t>are</w:t>
      </w:r>
      <w:r w:rsidR="00F04CF5" w:rsidRPr="00DB7C6B">
        <w:rPr>
          <w:rFonts w:eastAsia="Times New Roman"/>
          <w:bCs w:val="0"/>
          <w:kern w:val="0"/>
          <w:szCs w:val="28"/>
          <w:lang w:val="en-US"/>
        </w:rPr>
        <w:t xml:space="preserve"> </w:t>
      </w:r>
      <w:r w:rsidR="00B21B33">
        <w:rPr>
          <w:rFonts w:eastAsia="Times New Roman"/>
          <w:bCs w:val="0"/>
          <w:kern w:val="0"/>
          <w:szCs w:val="28"/>
          <w:lang w:val="en-US"/>
        </w:rPr>
        <w:t>considered</w:t>
      </w:r>
      <w:r w:rsidR="00F04CF5" w:rsidRPr="00DB7C6B">
        <w:rPr>
          <w:rFonts w:eastAsia="Times New Roman"/>
          <w:bCs w:val="0"/>
          <w:kern w:val="0"/>
          <w:szCs w:val="28"/>
          <w:lang w:val="en-US"/>
        </w:rPr>
        <w:t xml:space="preserve"> in the current </w:t>
      </w:r>
      <w:r w:rsidR="00595AA3" w:rsidRPr="00DB7C6B">
        <w:rPr>
          <w:rFonts w:eastAsia="Times New Roman"/>
          <w:bCs w:val="0"/>
          <w:kern w:val="0"/>
          <w:szCs w:val="28"/>
          <w:lang w:val="en-US"/>
        </w:rPr>
        <w:t>study</w:t>
      </w:r>
      <w:r w:rsidR="00F04CF5" w:rsidRPr="00DB7C6B">
        <w:rPr>
          <w:rFonts w:eastAsia="Times New Roman"/>
          <w:bCs w:val="0"/>
          <w:kern w:val="0"/>
          <w:szCs w:val="28"/>
          <w:lang w:val="en-US"/>
        </w:rPr>
        <w:t xml:space="preserve">. </w:t>
      </w:r>
      <w:r w:rsidR="003F63E7" w:rsidRPr="00DB7C6B">
        <w:rPr>
          <w:rFonts w:eastAsia="Times New Roman"/>
          <w:bCs w:val="0"/>
          <w:kern w:val="0"/>
          <w:szCs w:val="28"/>
          <w:lang w:val="en-US"/>
        </w:rPr>
        <w:t xml:space="preserve">Additionally, </w:t>
      </w:r>
      <w:r w:rsidR="00A14CCA" w:rsidRPr="00DB7C6B">
        <w:rPr>
          <w:rFonts w:eastAsia="Times New Roman"/>
          <w:bCs w:val="0"/>
          <w:kern w:val="0"/>
          <w:szCs w:val="28"/>
          <w:lang w:val="en-US"/>
        </w:rPr>
        <w:t>these researchers</w:t>
      </w:r>
      <w:r w:rsidR="003F63E7" w:rsidRPr="00DB7C6B">
        <w:rPr>
          <w:rFonts w:eastAsia="Times New Roman"/>
          <w:bCs w:val="0"/>
          <w:kern w:val="0"/>
          <w:szCs w:val="28"/>
          <w:lang w:val="en-US"/>
        </w:rPr>
        <w:t xml:space="preserve"> investigated the perceived tourism impacts as a</w:t>
      </w:r>
      <w:r w:rsidR="00DE4143" w:rsidRPr="00DB7C6B">
        <w:rPr>
          <w:rFonts w:eastAsia="Times New Roman"/>
          <w:bCs w:val="0"/>
          <w:kern w:val="0"/>
          <w:szCs w:val="28"/>
          <w:lang w:val="en-US"/>
        </w:rPr>
        <w:t>n</w:t>
      </w:r>
      <w:r w:rsidR="003F63E7" w:rsidRPr="00DB7C6B">
        <w:rPr>
          <w:rFonts w:eastAsia="Times New Roman"/>
          <w:bCs w:val="0"/>
          <w:kern w:val="0"/>
          <w:szCs w:val="28"/>
          <w:lang w:val="en-US"/>
        </w:rPr>
        <w:t xml:space="preserve"> </w:t>
      </w:r>
      <w:r w:rsidR="005A3CFF" w:rsidRPr="00DB7C6B">
        <w:rPr>
          <w:rFonts w:eastAsia="Times New Roman"/>
          <w:bCs w:val="0"/>
          <w:kern w:val="0"/>
          <w:szCs w:val="28"/>
          <w:lang w:val="en-US"/>
        </w:rPr>
        <w:t>observed variable</w:t>
      </w:r>
      <w:r w:rsidR="003F63E7" w:rsidRPr="00DB7C6B">
        <w:rPr>
          <w:rFonts w:eastAsia="Times New Roman"/>
          <w:bCs w:val="0"/>
          <w:kern w:val="0"/>
          <w:szCs w:val="28"/>
          <w:lang w:val="en-US"/>
        </w:rPr>
        <w:t xml:space="preserve"> (</w:t>
      </w:r>
      <w:r w:rsidR="00DE4143" w:rsidRPr="00DB7C6B">
        <w:rPr>
          <w:rFonts w:eastAsia="Times New Roman"/>
          <w:bCs w:val="0"/>
          <w:kern w:val="0"/>
          <w:szCs w:val="28"/>
          <w:lang w:val="en-US"/>
        </w:rPr>
        <w:t xml:space="preserve">single item: </w:t>
      </w:r>
      <w:r w:rsidR="003F63E7" w:rsidRPr="00DB7C6B">
        <w:rPr>
          <w:rFonts w:eastAsia="Times New Roman"/>
          <w:bCs w:val="0"/>
          <w:kern w:val="0"/>
          <w:szCs w:val="28"/>
          <w:lang w:val="en-US"/>
        </w:rPr>
        <w:t xml:space="preserve">overall tourism impacts), neglecting the different domains of impacts revealed in </w:t>
      </w:r>
      <w:r w:rsidR="00AC7EB3">
        <w:rPr>
          <w:rFonts w:eastAsia="Times New Roman"/>
          <w:bCs w:val="0"/>
          <w:kern w:val="0"/>
          <w:szCs w:val="28"/>
          <w:lang w:val="en-US"/>
        </w:rPr>
        <w:t xml:space="preserve">the </w:t>
      </w:r>
      <w:r w:rsidR="003F63E7" w:rsidRPr="00DB7C6B">
        <w:rPr>
          <w:rFonts w:eastAsia="Times New Roman"/>
          <w:bCs w:val="0"/>
          <w:kern w:val="0"/>
          <w:szCs w:val="28"/>
          <w:lang w:val="en-US"/>
        </w:rPr>
        <w:t>tourism literature.</w:t>
      </w:r>
      <w:r w:rsidR="009873ED">
        <w:rPr>
          <w:rFonts w:eastAsia="Times New Roman"/>
          <w:bCs w:val="0"/>
          <w:kern w:val="0"/>
          <w:szCs w:val="28"/>
          <w:lang w:val="en-US"/>
        </w:rPr>
        <w:t xml:space="preserve"> </w:t>
      </w:r>
      <w:r w:rsidR="00F04CF5" w:rsidRPr="00DB7C6B">
        <w:rPr>
          <w:rFonts w:eastAsia="Times New Roman"/>
          <w:bCs w:val="0"/>
          <w:kern w:val="0"/>
          <w:szCs w:val="28"/>
          <w:lang w:val="en-US"/>
        </w:rPr>
        <w:t xml:space="preserve">The contribution of the model </w:t>
      </w:r>
      <w:r w:rsidR="008A36AD" w:rsidRPr="00DB7C6B">
        <w:rPr>
          <w:rFonts w:eastAsia="Times New Roman"/>
          <w:bCs w:val="0"/>
          <w:kern w:val="0"/>
          <w:szCs w:val="28"/>
          <w:lang w:val="en-US"/>
        </w:rPr>
        <w:t xml:space="preserve">proposed in this study </w:t>
      </w:r>
      <w:r w:rsidR="00F04CF5" w:rsidRPr="00DB7C6B">
        <w:rPr>
          <w:rFonts w:eastAsia="Times New Roman"/>
          <w:bCs w:val="0"/>
          <w:kern w:val="0"/>
          <w:szCs w:val="28"/>
          <w:lang w:val="en-US"/>
        </w:rPr>
        <w:t xml:space="preserve">lies </w:t>
      </w:r>
      <w:r w:rsidR="00C613F1" w:rsidRPr="00DB7C6B">
        <w:rPr>
          <w:rFonts w:eastAsia="Times New Roman"/>
          <w:bCs w:val="0"/>
          <w:kern w:val="0"/>
          <w:szCs w:val="28"/>
          <w:lang w:val="en-US"/>
        </w:rPr>
        <w:t xml:space="preserve">a) </w:t>
      </w:r>
      <w:r w:rsidR="00F04CF5" w:rsidRPr="00DB7C6B">
        <w:rPr>
          <w:rFonts w:eastAsia="Times New Roman"/>
          <w:bCs w:val="0"/>
          <w:kern w:val="0"/>
          <w:szCs w:val="28"/>
          <w:lang w:val="en-US"/>
        </w:rPr>
        <w:t xml:space="preserve">in the examination of the perceived </w:t>
      </w:r>
      <w:r w:rsidR="00B914BE" w:rsidRPr="00DB7C6B">
        <w:rPr>
          <w:rFonts w:eastAsia="Times New Roman"/>
          <w:bCs w:val="0"/>
          <w:kern w:val="0"/>
          <w:szCs w:val="28"/>
          <w:lang w:val="en-US"/>
        </w:rPr>
        <w:t xml:space="preserve">tourism impacts as a latent variable with three indicators, namely </w:t>
      </w:r>
      <w:r w:rsidR="00F04CF5" w:rsidRPr="00DB7C6B">
        <w:rPr>
          <w:rFonts w:eastAsia="Times New Roman"/>
          <w:bCs w:val="0"/>
          <w:kern w:val="0"/>
          <w:szCs w:val="28"/>
          <w:lang w:val="en-US"/>
        </w:rPr>
        <w:t>economic, socio-cultural and environmental impacts</w:t>
      </w:r>
      <w:r w:rsidR="00C613F1" w:rsidRPr="00DB7C6B">
        <w:rPr>
          <w:rFonts w:eastAsia="Times New Roman"/>
          <w:bCs w:val="0"/>
          <w:kern w:val="0"/>
          <w:szCs w:val="28"/>
          <w:lang w:val="en-US"/>
        </w:rPr>
        <w:t xml:space="preserve">; b) the use of place image dimensions that </w:t>
      </w:r>
      <w:r w:rsidR="000E0BA1" w:rsidRPr="00DB7C6B">
        <w:rPr>
          <w:rFonts w:eastAsia="Times New Roman"/>
          <w:bCs w:val="0"/>
          <w:kern w:val="0"/>
          <w:szCs w:val="28"/>
          <w:lang w:val="en-US"/>
        </w:rPr>
        <w:t xml:space="preserve">cover various facets of a place, including its </w:t>
      </w:r>
      <w:r w:rsidR="00C613F1" w:rsidRPr="00DB7C6B">
        <w:rPr>
          <w:rFonts w:eastAsia="Times New Roman"/>
          <w:bCs w:val="0"/>
          <w:kern w:val="0"/>
          <w:szCs w:val="28"/>
          <w:lang w:val="en-US"/>
        </w:rPr>
        <w:t>recreational side</w:t>
      </w:r>
      <w:r w:rsidR="00F459D5">
        <w:rPr>
          <w:rFonts w:eastAsia="Times New Roman"/>
          <w:bCs w:val="0"/>
          <w:kern w:val="0"/>
          <w:szCs w:val="28"/>
          <w:lang w:val="en-US"/>
        </w:rPr>
        <w:t xml:space="preserve"> for residents</w:t>
      </w:r>
      <w:r w:rsidR="00C613F1" w:rsidRPr="00DB7C6B">
        <w:rPr>
          <w:rFonts w:eastAsia="Times New Roman"/>
          <w:bCs w:val="0"/>
          <w:kern w:val="0"/>
          <w:szCs w:val="28"/>
          <w:lang w:val="en-US"/>
        </w:rPr>
        <w:t>.</w:t>
      </w:r>
      <w:r w:rsidR="002E3B2F" w:rsidRPr="00DB7C6B">
        <w:rPr>
          <w:rFonts w:eastAsia="Times New Roman"/>
          <w:bCs w:val="0"/>
          <w:kern w:val="0"/>
          <w:szCs w:val="28"/>
          <w:lang w:val="en-US"/>
        </w:rPr>
        <w:t xml:space="preserve"> </w:t>
      </w:r>
    </w:p>
    <w:p w:rsidR="009873ED" w:rsidRDefault="009873ED" w:rsidP="00412648">
      <w:pPr>
        <w:autoSpaceDE w:val="0"/>
        <w:autoSpaceDN w:val="0"/>
        <w:adjustRightInd w:val="0"/>
        <w:jc w:val="both"/>
        <w:rPr>
          <w:rFonts w:eastAsia="Times New Roman"/>
          <w:bCs w:val="0"/>
          <w:kern w:val="0"/>
          <w:szCs w:val="28"/>
          <w:lang w:val="en-US"/>
        </w:rPr>
      </w:pPr>
    </w:p>
    <w:p w:rsidR="00412648" w:rsidRPr="00DB7C6B" w:rsidRDefault="00412648" w:rsidP="00412648">
      <w:pPr>
        <w:autoSpaceDE w:val="0"/>
        <w:autoSpaceDN w:val="0"/>
        <w:adjustRightInd w:val="0"/>
        <w:jc w:val="both"/>
        <w:rPr>
          <w:rFonts w:eastAsia="Times New Roman"/>
          <w:bCs w:val="0"/>
          <w:kern w:val="0"/>
          <w:lang w:val="en-US" w:eastAsia="en-GB"/>
        </w:rPr>
      </w:pPr>
      <w:r w:rsidRPr="00DB7C6B">
        <w:rPr>
          <w:bCs w:val="0"/>
          <w:kern w:val="0"/>
          <w:lang w:val="en-US" w:eastAsia="en-GB"/>
        </w:rPr>
        <w:t>Overall, t</w:t>
      </w:r>
      <w:r w:rsidRPr="00DB7C6B">
        <w:rPr>
          <w:rFonts w:eastAsia="Times New Roman"/>
          <w:bCs w:val="0"/>
          <w:kern w:val="0"/>
          <w:lang w:val="en-US" w:eastAsia="en-GB"/>
        </w:rPr>
        <w:t>he empirical findings in the literature support the importance of assessing the link</w:t>
      </w:r>
      <w:r w:rsidR="00861B23" w:rsidRPr="00DB7C6B">
        <w:rPr>
          <w:rFonts w:eastAsia="Times New Roman"/>
          <w:bCs w:val="0"/>
          <w:kern w:val="0"/>
          <w:lang w:val="en-US" w:eastAsia="en-GB"/>
        </w:rPr>
        <w:t xml:space="preserve"> between resi</w:t>
      </w:r>
      <w:r w:rsidR="00990AC6" w:rsidRPr="00DB7C6B">
        <w:rPr>
          <w:rFonts w:eastAsia="Times New Roman"/>
          <w:bCs w:val="0"/>
          <w:kern w:val="0"/>
          <w:lang w:val="en-US" w:eastAsia="en-GB"/>
        </w:rPr>
        <w:t>dents’ place image and</w:t>
      </w:r>
      <w:r w:rsidR="00861B23" w:rsidRPr="00DB7C6B">
        <w:rPr>
          <w:rFonts w:eastAsia="Times New Roman"/>
          <w:bCs w:val="0"/>
          <w:kern w:val="0"/>
          <w:lang w:val="en-US" w:eastAsia="en-GB"/>
        </w:rPr>
        <w:t xml:space="preserve"> perceived tourism impacts</w:t>
      </w:r>
      <w:r w:rsidRPr="00DB7C6B">
        <w:rPr>
          <w:rFonts w:eastAsia="Times New Roman"/>
          <w:bCs w:val="0"/>
          <w:kern w:val="0"/>
          <w:lang w:val="en-US" w:eastAsia="en-GB"/>
        </w:rPr>
        <w:t xml:space="preserve">. Subsequently, </w:t>
      </w:r>
      <w:r w:rsidR="00101710" w:rsidRPr="00DB7C6B">
        <w:rPr>
          <w:rFonts w:eastAsia="Times New Roman"/>
          <w:bCs w:val="0"/>
          <w:kern w:val="0"/>
          <w:lang w:val="en-US" w:eastAsia="en-GB"/>
        </w:rPr>
        <w:t>one</w:t>
      </w:r>
      <w:r w:rsidRPr="00DB7C6B">
        <w:rPr>
          <w:rFonts w:eastAsia="Times New Roman"/>
          <w:bCs w:val="0"/>
          <w:kern w:val="0"/>
          <w:lang w:val="en-US" w:eastAsia="en-GB"/>
        </w:rPr>
        <w:t xml:space="preserve"> </w:t>
      </w:r>
      <w:r w:rsidR="00101710" w:rsidRPr="00DB7C6B">
        <w:rPr>
          <w:rFonts w:eastAsia="Times New Roman"/>
          <w:bCs w:val="0"/>
          <w:kern w:val="0"/>
          <w:lang w:val="en-US" w:eastAsia="en-GB"/>
        </w:rPr>
        <w:t xml:space="preserve">more </w:t>
      </w:r>
      <w:r w:rsidRPr="00DB7C6B">
        <w:rPr>
          <w:rFonts w:eastAsia="Times New Roman"/>
          <w:bCs w:val="0"/>
          <w:kern w:val="0"/>
          <w:lang w:val="en-US" w:eastAsia="en-GB"/>
        </w:rPr>
        <w:t>hypothes</w:t>
      </w:r>
      <w:r w:rsidR="000F6F37" w:rsidRPr="00DB7C6B">
        <w:rPr>
          <w:rFonts w:eastAsia="Times New Roman"/>
          <w:bCs w:val="0"/>
          <w:kern w:val="0"/>
          <w:lang w:val="en-US" w:eastAsia="en-GB"/>
        </w:rPr>
        <w:t>i</w:t>
      </w:r>
      <w:r w:rsidRPr="00DB7C6B">
        <w:rPr>
          <w:rFonts w:eastAsia="Times New Roman"/>
          <w:bCs w:val="0"/>
          <w:kern w:val="0"/>
          <w:lang w:val="en-US" w:eastAsia="en-GB"/>
        </w:rPr>
        <w:t xml:space="preserve">s </w:t>
      </w:r>
      <w:r w:rsidR="00101710" w:rsidRPr="00DB7C6B">
        <w:rPr>
          <w:rFonts w:eastAsia="Times New Roman"/>
          <w:bCs w:val="0"/>
          <w:kern w:val="0"/>
          <w:lang w:val="en-US" w:eastAsia="en-GB"/>
        </w:rPr>
        <w:t>was</w:t>
      </w:r>
      <w:r w:rsidRPr="00DB7C6B">
        <w:rPr>
          <w:rFonts w:eastAsia="Times New Roman"/>
          <w:bCs w:val="0"/>
          <w:kern w:val="0"/>
          <w:lang w:val="en-US" w:eastAsia="en-GB"/>
        </w:rPr>
        <w:t xml:space="preserve"> formulated:</w:t>
      </w:r>
    </w:p>
    <w:p w:rsidR="00E661B0" w:rsidRPr="00DB7C6B" w:rsidRDefault="00E661B0" w:rsidP="00412648">
      <w:pPr>
        <w:autoSpaceDE w:val="0"/>
        <w:autoSpaceDN w:val="0"/>
        <w:adjustRightInd w:val="0"/>
        <w:jc w:val="both"/>
        <w:rPr>
          <w:rFonts w:eastAsia="Times New Roman"/>
          <w:bCs w:val="0"/>
          <w:kern w:val="0"/>
          <w:lang w:val="en-US" w:eastAsia="en-GB"/>
        </w:rPr>
      </w:pPr>
    </w:p>
    <w:p w:rsidR="00412648" w:rsidRPr="00DB7C6B" w:rsidRDefault="00101710" w:rsidP="00412648">
      <w:pPr>
        <w:ind w:left="426" w:hanging="426"/>
        <w:jc w:val="both"/>
        <w:rPr>
          <w:rFonts w:eastAsia="Times New Roman"/>
          <w:bCs w:val="0"/>
          <w:i/>
          <w:kern w:val="0"/>
          <w:szCs w:val="28"/>
          <w:lang w:val="en-US"/>
        </w:rPr>
      </w:pPr>
      <w:r w:rsidRPr="00DB7C6B">
        <w:rPr>
          <w:rFonts w:eastAsia="Times New Roman"/>
          <w:bCs w:val="0"/>
          <w:i/>
          <w:kern w:val="0"/>
          <w:szCs w:val="28"/>
          <w:lang w:val="en-US"/>
        </w:rPr>
        <w:t>H2</w:t>
      </w:r>
      <w:r w:rsidR="00412648" w:rsidRPr="00DB7C6B">
        <w:rPr>
          <w:rFonts w:eastAsia="Times New Roman"/>
          <w:bCs w:val="0"/>
          <w:i/>
          <w:kern w:val="0"/>
          <w:szCs w:val="28"/>
          <w:lang w:val="en-US"/>
        </w:rPr>
        <w:t xml:space="preserve">: </w:t>
      </w:r>
      <w:r w:rsidR="005B7C4A" w:rsidRPr="00DB7C6B">
        <w:rPr>
          <w:rFonts w:eastAsia="Times New Roman"/>
          <w:bCs w:val="0"/>
          <w:i/>
          <w:kern w:val="0"/>
          <w:szCs w:val="28"/>
          <w:lang w:val="en-US"/>
        </w:rPr>
        <w:t>A</w:t>
      </w:r>
      <w:r w:rsidR="00412648" w:rsidRPr="00DB7C6B">
        <w:rPr>
          <w:rFonts w:eastAsia="Times New Roman"/>
          <w:bCs w:val="0"/>
          <w:i/>
          <w:kern w:val="0"/>
          <w:szCs w:val="28"/>
          <w:lang w:val="en-US"/>
        </w:rPr>
        <w:t xml:space="preserve"> positive relationship </w:t>
      </w:r>
      <w:r w:rsidR="005B7C4A" w:rsidRPr="00DB7C6B">
        <w:rPr>
          <w:rFonts w:eastAsia="Times New Roman"/>
          <w:bCs w:val="0"/>
          <w:i/>
          <w:kern w:val="0"/>
          <w:szCs w:val="28"/>
          <w:lang w:val="en-US"/>
        </w:rPr>
        <w:t xml:space="preserve">exists </w:t>
      </w:r>
      <w:r w:rsidR="00412648" w:rsidRPr="00DB7C6B">
        <w:rPr>
          <w:rFonts w:eastAsia="Times New Roman"/>
          <w:bCs w:val="0"/>
          <w:i/>
          <w:kern w:val="0"/>
          <w:szCs w:val="28"/>
          <w:lang w:val="en-US"/>
        </w:rPr>
        <w:t xml:space="preserve">between residents’ place image </w:t>
      </w:r>
      <w:r w:rsidR="00A7694F" w:rsidRPr="00DB7C6B">
        <w:rPr>
          <w:rFonts w:eastAsia="Times New Roman"/>
          <w:bCs w:val="0"/>
          <w:i/>
          <w:kern w:val="0"/>
          <w:szCs w:val="28"/>
          <w:lang w:val="en-US"/>
        </w:rPr>
        <w:t xml:space="preserve">dimensions </w:t>
      </w:r>
      <w:r w:rsidR="00412648" w:rsidRPr="00DB7C6B">
        <w:rPr>
          <w:rFonts w:eastAsia="Times New Roman"/>
          <w:bCs w:val="0"/>
          <w:i/>
          <w:kern w:val="0"/>
          <w:szCs w:val="28"/>
          <w:lang w:val="en-US"/>
        </w:rPr>
        <w:t xml:space="preserve">and the perceived impacts of tourism </w:t>
      </w:r>
    </w:p>
    <w:p w:rsidR="00412648" w:rsidRPr="00DB7C6B" w:rsidRDefault="00412648" w:rsidP="00412648">
      <w:pPr>
        <w:autoSpaceDE w:val="0"/>
        <w:autoSpaceDN w:val="0"/>
        <w:adjustRightInd w:val="0"/>
        <w:jc w:val="both"/>
        <w:rPr>
          <w:rFonts w:eastAsia="Times New Roman"/>
          <w:iCs/>
          <w:kern w:val="0"/>
          <w:lang w:val="en-US"/>
        </w:rPr>
      </w:pPr>
    </w:p>
    <w:p w:rsidR="00412648" w:rsidRPr="00DB7C6B" w:rsidRDefault="000B4DC2" w:rsidP="000422F7">
      <w:pPr>
        <w:autoSpaceDE w:val="0"/>
        <w:autoSpaceDN w:val="0"/>
        <w:adjustRightInd w:val="0"/>
        <w:jc w:val="both"/>
        <w:rPr>
          <w:rFonts w:eastAsia="Arial Unicode MS"/>
          <w:bCs w:val="0"/>
          <w:kern w:val="1"/>
          <w:lang w:val="en-US"/>
        </w:rPr>
      </w:pPr>
      <w:r w:rsidRPr="00DB7C6B">
        <w:rPr>
          <w:rFonts w:eastAsia="Times New Roman"/>
          <w:iCs/>
          <w:kern w:val="0"/>
          <w:lang w:val="en-US"/>
        </w:rPr>
        <w:t>This hypothesi</w:t>
      </w:r>
      <w:r w:rsidR="00412648" w:rsidRPr="00DB7C6B">
        <w:rPr>
          <w:rFonts w:eastAsia="Times New Roman"/>
          <w:iCs/>
          <w:kern w:val="0"/>
          <w:lang w:val="en-US"/>
        </w:rPr>
        <w:t>s suggest</w:t>
      </w:r>
      <w:r w:rsidRPr="00DB7C6B">
        <w:rPr>
          <w:rFonts w:eastAsia="Times New Roman"/>
          <w:iCs/>
          <w:kern w:val="0"/>
          <w:lang w:val="en-US"/>
        </w:rPr>
        <w:t>s</w:t>
      </w:r>
      <w:r w:rsidR="00412648" w:rsidRPr="00DB7C6B">
        <w:rPr>
          <w:rFonts w:eastAsia="Times New Roman"/>
          <w:iCs/>
          <w:kern w:val="0"/>
          <w:lang w:val="en-US"/>
        </w:rPr>
        <w:t xml:space="preserve"> that the more </w:t>
      </w:r>
      <w:r w:rsidR="00891235" w:rsidRPr="00DB7C6B">
        <w:rPr>
          <w:rFonts w:eastAsia="Times New Roman"/>
          <w:iCs/>
          <w:kern w:val="0"/>
          <w:lang w:val="en-US"/>
        </w:rPr>
        <w:t>favorable</w:t>
      </w:r>
      <w:r w:rsidR="00412648" w:rsidRPr="00DB7C6B">
        <w:rPr>
          <w:rFonts w:eastAsia="Times New Roman"/>
          <w:iCs/>
          <w:kern w:val="0"/>
          <w:lang w:val="en-US"/>
        </w:rPr>
        <w:t xml:space="preserve"> the residents</w:t>
      </w:r>
      <w:r w:rsidR="00232ACB" w:rsidRPr="00DB7C6B">
        <w:rPr>
          <w:rFonts w:eastAsia="Times New Roman"/>
          <w:iCs/>
          <w:kern w:val="0"/>
          <w:lang w:val="en-US"/>
        </w:rPr>
        <w:t>’</w:t>
      </w:r>
      <w:r w:rsidR="00412648" w:rsidRPr="00DB7C6B">
        <w:rPr>
          <w:rFonts w:eastAsia="Times New Roman"/>
          <w:iCs/>
          <w:kern w:val="0"/>
          <w:lang w:val="en-US"/>
        </w:rPr>
        <w:t xml:space="preserve"> place </w:t>
      </w:r>
      <w:r w:rsidR="00232ACB" w:rsidRPr="00DB7C6B">
        <w:rPr>
          <w:rFonts w:eastAsia="Times New Roman"/>
          <w:iCs/>
          <w:kern w:val="0"/>
          <w:lang w:val="en-US"/>
        </w:rPr>
        <w:t>image</w:t>
      </w:r>
      <w:r w:rsidR="00FC4B41" w:rsidRPr="00DB7C6B">
        <w:rPr>
          <w:rFonts w:eastAsia="Times New Roman"/>
          <w:iCs/>
          <w:kern w:val="0"/>
          <w:lang w:val="en-US"/>
        </w:rPr>
        <w:t xml:space="preserve"> dimensions</w:t>
      </w:r>
      <w:r w:rsidR="00232ACB" w:rsidRPr="00DB7C6B">
        <w:rPr>
          <w:rFonts w:eastAsia="Times New Roman"/>
          <w:iCs/>
          <w:kern w:val="0"/>
          <w:lang w:val="en-US"/>
        </w:rPr>
        <w:t>,</w:t>
      </w:r>
      <w:r w:rsidR="00412648" w:rsidRPr="00DB7C6B">
        <w:rPr>
          <w:rFonts w:eastAsia="Times New Roman"/>
          <w:iCs/>
          <w:kern w:val="0"/>
          <w:lang w:val="en-US"/>
        </w:rPr>
        <w:t xml:space="preserve"> the more positive</w:t>
      </w:r>
      <w:r w:rsidR="00891235" w:rsidRPr="00DB7C6B">
        <w:rPr>
          <w:rFonts w:eastAsia="Times New Roman"/>
          <w:iCs/>
          <w:kern w:val="0"/>
          <w:lang w:val="en-US"/>
        </w:rPr>
        <w:t>ly</w:t>
      </w:r>
      <w:r w:rsidR="00412648" w:rsidRPr="00DB7C6B">
        <w:rPr>
          <w:rFonts w:eastAsia="Times New Roman"/>
          <w:iCs/>
          <w:kern w:val="0"/>
          <w:lang w:val="en-US"/>
        </w:rPr>
        <w:t xml:space="preserve"> </w:t>
      </w:r>
      <w:r w:rsidR="00D53A6C" w:rsidRPr="00DB7C6B">
        <w:rPr>
          <w:rFonts w:eastAsia="Times New Roman"/>
          <w:iCs/>
          <w:kern w:val="0"/>
          <w:lang w:val="en-US"/>
        </w:rPr>
        <w:t>residents</w:t>
      </w:r>
      <w:r w:rsidR="00412648" w:rsidRPr="00DB7C6B">
        <w:rPr>
          <w:rFonts w:eastAsia="Times New Roman"/>
          <w:iCs/>
          <w:kern w:val="0"/>
          <w:lang w:val="en-US"/>
        </w:rPr>
        <w:t xml:space="preserve"> will perceive the impacts of tourism and the more supportive for tourism development they will be. </w:t>
      </w:r>
    </w:p>
    <w:p w:rsidR="00412648" w:rsidRPr="00DB7C6B" w:rsidRDefault="00412648" w:rsidP="00EB04E0">
      <w:pPr>
        <w:rPr>
          <w:lang w:val="en-US"/>
        </w:rPr>
      </w:pPr>
    </w:p>
    <w:p w:rsidR="004E5A73" w:rsidRPr="00DB7C6B" w:rsidRDefault="004E5A73" w:rsidP="00EB04E0">
      <w:pPr>
        <w:rPr>
          <w:lang w:val="en-US"/>
        </w:rPr>
      </w:pPr>
    </w:p>
    <w:p w:rsidR="004E5A73" w:rsidRPr="00DB7C6B" w:rsidRDefault="004E5A73" w:rsidP="00EB04E0">
      <w:pPr>
        <w:rPr>
          <w:lang w:val="en-US"/>
        </w:rPr>
        <w:sectPr w:rsidR="004E5A73" w:rsidRPr="00DB7C6B">
          <w:pgSz w:w="11906" w:h="16838"/>
          <w:pgMar w:top="1440" w:right="1440" w:bottom="1440" w:left="1440" w:header="708" w:footer="708" w:gutter="0"/>
          <w:cols w:space="708"/>
          <w:docGrid w:linePitch="360"/>
        </w:sectPr>
      </w:pPr>
    </w:p>
    <w:p w:rsidR="004E5A73" w:rsidRPr="00DB7C6B" w:rsidRDefault="004E5A73" w:rsidP="004E5A73">
      <w:pPr>
        <w:rPr>
          <w:rFonts w:eastAsia="Times New Roman"/>
          <w:b/>
          <w:lang w:val="en-US" w:eastAsia="en-GB"/>
        </w:rPr>
      </w:pPr>
      <w:r w:rsidRPr="00DB7C6B">
        <w:rPr>
          <w:rFonts w:eastAsia="Times New Roman"/>
          <w:b/>
          <w:lang w:val="en-US" w:eastAsia="en-GB"/>
        </w:rPr>
        <w:lastRenderedPageBreak/>
        <w:t>3. Research Methodology</w:t>
      </w:r>
    </w:p>
    <w:p w:rsidR="004E5A73" w:rsidRPr="00DB7C6B" w:rsidRDefault="004E5A73" w:rsidP="004E5A73">
      <w:pPr>
        <w:ind w:left="426" w:hanging="426"/>
        <w:rPr>
          <w:rFonts w:eastAsia="Times New Roman"/>
          <w:b/>
          <w:lang w:val="en-US" w:eastAsia="en-GB"/>
        </w:rPr>
      </w:pPr>
      <w:r w:rsidRPr="00DB7C6B">
        <w:rPr>
          <w:rFonts w:eastAsia="Times New Roman"/>
          <w:b/>
          <w:lang w:val="en-US" w:eastAsia="en-GB"/>
        </w:rPr>
        <w:t>3.1</w:t>
      </w:r>
      <w:r w:rsidRPr="00DB7C6B">
        <w:rPr>
          <w:rFonts w:eastAsia="Times New Roman"/>
          <w:b/>
          <w:lang w:val="en-US" w:eastAsia="en-GB"/>
        </w:rPr>
        <w:tab/>
        <w:t>Study location</w:t>
      </w:r>
    </w:p>
    <w:p w:rsidR="004E5A73" w:rsidRPr="00DB7C6B" w:rsidRDefault="003F27D4" w:rsidP="004E5A73">
      <w:pPr>
        <w:jc w:val="both"/>
        <w:rPr>
          <w:lang w:val="en-US" w:eastAsia="en-GB"/>
        </w:rPr>
      </w:pPr>
      <w:r>
        <w:rPr>
          <w:lang w:val="en-US" w:eastAsia="en-GB"/>
        </w:rPr>
        <w:t xml:space="preserve">The city of </w:t>
      </w:r>
      <w:r w:rsidR="004E5A73" w:rsidRPr="00DB7C6B">
        <w:rPr>
          <w:lang w:val="en-US" w:eastAsia="en-GB"/>
        </w:rPr>
        <w:t xml:space="preserve">Kavala, in Greece, was chosen as the study setting, </w:t>
      </w:r>
      <w:r w:rsidR="0054705A" w:rsidRPr="00DB7C6B">
        <w:rPr>
          <w:lang w:val="en-US" w:eastAsia="en-GB"/>
        </w:rPr>
        <w:t>due to</w:t>
      </w:r>
      <w:r w:rsidR="004E5A73" w:rsidRPr="00DB7C6B">
        <w:rPr>
          <w:lang w:val="en-US" w:eastAsia="en-GB"/>
        </w:rPr>
        <w:t xml:space="preserve"> a lack of research on urban destinations which are in the initial stages of tourism development (Vargas-Sanchez et al., 2009). Kavala </w:t>
      </w:r>
      <w:r w:rsidR="004E5A73" w:rsidRPr="00DB7C6B">
        <w:rPr>
          <w:rFonts w:eastAsia="Times New Roman"/>
          <w:bCs w:val="0"/>
          <w:kern w:val="0"/>
          <w:szCs w:val="28"/>
          <w:lang w:val="en-US"/>
        </w:rPr>
        <w:t>(population 55,325)</w:t>
      </w:r>
      <w:r w:rsidR="00EA08A5" w:rsidRPr="00DB7C6B">
        <w:rPr>
          <w:rFonts w:eastAsia="Times New Roman"/>
          <w:bCs w:val="0"/>
          <w:kern w:val="0"/>
          <w:szCs w:val="28"/>
          <w:lang w:val="en-US"/>
        </w:rPr>
        <w:t xml:space="preserve"> has</w:t>
      </w:r>
      <w:r w:rsidR="00C6791D" w:rsidRPr="00DB7C6B">
        <w:rPr>
          <w:rFonts w:eastAsia="Times New Roman"/>
          <w:bCs w:val="0"/>
          <w:kern w:val="0"/>
          <w:szCs w:val="28"/>
          <w:lang w:val="en-US"/>
        </w:rPr>
        <w:t xml:space="preserve"> </w:t>
      </w:r>
      <w:r w:rsidR="004E5A73" w:rsidRPr="00DB7C6B">
        <w:rPr>
          <w:lang w:val="en-US" w:eastAsia="en-GB"/>
        </w:rPr>
        <w:t>a</w:t>
      </w:r>
      <w:r w:rsidR="004E5A73" w:rsidRPr="00DB7C6B">
        <w:rPr>
          <w:rFonts w:eastAsia="Times New Roman"/>
          <w:kern w:val="0"/>
          <w:lang w:val="en-US" w:eastAsia="en-GB"/>
        </w:rPr>
        <w:t xml:space="preserve"> history that dates back to the 7</w:t>
      </w:r>
      <w:r w:rsidR="004E5A73" w:rsidRPr="00DB7C6B">
        <w:rPr>
          <w:rFonts w:eastAsia="Times New Roman"/>
          <w:kern w:val="0"/>
          <w:vertAlign w:val="superscript"/>
          <w:lang w:val="en-US" w:eastAsia="en-GB"/>
        </w:rPr>
        <w:t>th</w:t>
      </w:r>
      <w:r w:rsidR="004E5A73" w:rsidRPr="00DB7C6B">
        <w:rPr>
          <w:rFonts w:eastAsia="Times New Roman"/>
          <w:kern w:val="0"/>
          <w:lang w:val="en-US" w:eastAsia="en-GB"/>
        </w:rPr>
        <w:t xml:space="preserve"> century B.C. </w:t>
      </w:r>
      <w:r w:rsidR="00EA08A5" w:rsidRPr="00DB7C6B">
        <w:rPr>
          <w:rFonts w:eastAsia="Times New Roman"/>
          <w:kern w:val="0"/>
          <w:lang w:val="en-US" w:eastAsia="en-GB"/>
        </w:rPr>
        <w:t xml:space="preserve">Nowadays it </w:t>
      </w:r>
      <w:r w:rsidR="004E5A73" w:rsidRPr="00DB7C6B">
        <w:rPr>
          <w:rFonts w:eastAsia="Times New Roman"/>
          <w:kern w:val="0"/>
          <w:lang w:val="en-US" w:eastAsia="en-GB"/>
        </w:rPr>
        <w:t xml:space="preserve">is considered the starting point of Christianity in Europe, where the first Christian European was ever </w:t>
      </w:r>
      <w:r w:rsidR="00B05DAB" w:rsidRPr="00DB7C6B">
        <w:rPr>
          <w:rFonts w:eastAsia="Times New Roman"/>
          <w:kern w:val="0"/>
          <w:lang w:val="en-US" w:eastAsia="en-GB"/>
        </w:rPr>
        <w:t>baptized</w:t>
      </w:r>
      <w:r w:rsidR="004E5A73" w:rsidRPr="00DB7C6B">
        <w:rPr>
          <w:rFonts w:eastAsia="Times New Roman"/>
          <w:kern w:val="0"/>
          <w:lang w:val="en-US" w:eastAsia="en-GB"/>
        </w:rPr>
        <w:t xml:space="preserve"> (Lydia), and thus </w:t>
      </w:r>
      <w:r w:rsidR="00DA55B4">
        <w:rPr>
          <w:rFonts w:eastAsia="Times New Roman"/>
          <w:kern w:val="0"/>
          <w:lang w:val="en-US" w:eastAsia="en-GB"/>
        </w:rPr>
        <w:t xml:space="preserve">a </w:t>
      </w:r>
      <w:r w:rsidR="004E5A73" w:rsidRPr="00DB7C6B">
        <w:rPr>
          <w:rFonts w:eastAsia="Times New Roman"/>
          <w:kern w:val="0"/>
          <w:lang w:val="en-US" w:eastAsia="en-GB"/>
        </w:rPr>
        <w:t>focal point for religious tourists. Moreover, the ruins of the ancient city and theatre of Philippi constitute important national and internationa</w:t>
      </w:r>
      <w:r w:rsidR="0054705A" w:rsidRPr="00DB7C6B">
        <w:rPr>
          <w:rFonts w:eastAsia="Times New Roman"/>
          <w:kern w:val="0"/>
          <w:lang w:val="en-US" w:eastAsia="en-GB"/>
        </w:rPr>
        <w:t>l heritage monuments</w:t>
      </w:r>
      <w:r w:rsidR="004E5A73" w:rsidRPr="00DB7C6B">
        <w:rPr>
          <w:rFonts w:eastAsia="Times New Roman"/>
          <w:kern w:val="0"/>
          <w:lang w:val="en-US" w:eastAsia="en-GB"/>
        </w:rPr>
        <w:t xml:space="preserve">. </w:t>
      </w:r>
      <w:r w:rsidR="00C6791D" w:rsidRPr="00DB7C6B">
        <w:rPr>
          <w:rFonts w:eastAsia="Times New Roman"/>
          <w:bCs w:val="0"/>
          <w:kern w:val="0"/>
          <w:szCs w:val="28"/>
          <w:lang w:val="en-US"/>
        </w:rPr>
        <w:t>Kavala</w:t>
      </w:r>
      <w:r w:rsidR="004E5A73" w:rsidRPr="00DB7C6B">
        <w:rPr>
          <w:rFonts w:eastAsia="Times New Roman"/>
          <w:bCs w:val="0"/>
          <w:kern w:val="0"/>
          <w:szCs w:val="28"/>
          <w:lang w:val="en-US"/>
        </w:rPr>
        <w:t xml:space="preserve"> offers a variety of tourism activities; scenic beaches and resorts, cultural monuments and festivals, world heritage sites (Philippi and Imaret), thermal and mud baths, religious tourism sites, and adventur</w:t>
      </w:r>
      <w:r w:rsidR="00DA55B4">
        <w:rPr>
          <w:rFonts w:eastAsia="Times New Roman"/>
          <w:bCs w:val="0"/>
          <w:kern w:val="0"/>
          <w:szCs w:val="28"/>
          <w:lang w:val="en-US"/>
        </w:rPr>
        <w:t>e/</w:t>
      </w:r>
      <w:r w:rsidR="004E5A73" w:rsidRPr="00DB7C6B">
        <w:rPr>
          <w:rFonts w:eastAsia="Times New Roman"/>
          <w:bCs w:val="0"/>
          <w:kern w:val="0"/>
          <w:szCs w:val="28"/>
          <w:lang w:val="en-US"/>
        </w:rPr>
        <w:t>nature tourism.</w:t>
      </w:r>
      <w:r w:rsidR="004E5A73" w:rsidRPr="00DB7C6B">
        <w:rPr>
          <w:lang w:val="en-US" w:eastAsia="en-GB"/>
        </w:rPr>
        <w:t xml:space="preserve"> </w:t>
      </w:r>
    </w:p>
    <w:p w:rsidR="004E5A73" w:rsidRPr="00DB7C6B" w:rsidRDefault="004E5A73" w:rsidP="004E5A73">
      <w:pPr>
        <w:rPr>
          <w:rFonts w:eastAsia="Times New Roman"/>
          <w:lang w:val="en-US" w:eastAsia="en-GB"/>
        </w:rPr>
      </w:pPr>
    </w:p>
    <w:p w:rsidR="004E5A73" w:rsidRPr="00DB7C6B" w:rsidRDefault="004E5A73" w:rsidP="004E5A73">
      <w:pPr>
        <w:ind w:left="426" w:hanging="426"/>
        <w:rPr>
          <w:b/>
          <w:lang w:val="en-US"/>
        </w:rPr>
      </w:pPr>
      <w:r w:rsidRPr="00DB7C6B">
        <w:rPr>
          <w:b/>
          <w:lang w:val="en-US"/>
        </w:rPr>
        <w:t xml:space="preserve">3.2 </w:t>
      </w:r>
      <w:r w:rsidRPr="00DB7C6B">
        <w:rPr>
          <w:b/>
          <w:lang w:val="en-US"/>
        </w:rPr>
        <w:tab/>
        <w:t>Samplin</w:t>
      </w:r>
      <w:r w:rsidR="00B1192B">
        <w:rPr>
          <w:b/>
          <w:lang w:val="en-US"/>
        </w:rPr>
        <w:t>g strategy and data c</w:t>
      </w:r>
      <w:r w:rsidRPr="00DB7C6B">
        <w:rPr>
          <w:b/>
          <w:lang w:val="en-US"/>
        </w:rPr>
        <w:t>ollection</w:t>
      </w:r>
    </w:p>
    <w:p w:rsidR="00FE69A6" w:rsidRPr="00DB7C6B" w:rsidRDefault="00BA06D2" w:rsidP="004E5A73">
      <w:pPr>
        <w:autoSpaceDE w:val="0"/>
        <w:autoSpaceDN w:val="0"/>
        <w:adjustRightInd w:val="0"/>
        <w:jc w:val="both"/>
        <w:rPr>
          <w:rFonts w:eastAsia="Times New Roman"/>
          <w:lang w:val="en-US" w:eastAsia="en-GB"/>
        </w:rPr>
      </w:pPr>
      <w:r w:rsidRPr="00DB7C6B">
        <w:rPr>
          <w:rFonts w:eastAsia="Times New Roman"/>
          <w:bCs w:val="0"/>
          <w:kern w:val="0"/>
          <w:lang w:val="en-US"/>
        </w:rPr>
        <w:t>Given that structural equation m</w:t>
      </w:r>
      <w:r w:rsidR="004E5A73" w:rsidRPr="00DB7C6B">
        <w:rPr>
          <w:rFonts w:eastAsia="Times New Roman"/>
          <w:bCs w:val="0"/>
          <w:kern w:val="0"/>
          <w:lang w:val="en-US"/>
        </w:rPr>
        <w:t xml:space="preserve">odeling (SEM) is </w:t>
      </w:r>
      <w:r w:rsidR="00AE3495" w:rsidRPr="00DB7C6B">
        <w:rPr>
          <w:rFonts w:eastAsia="Times New Roman"/>
          <w:bCs w:val="0"/>
          <w:kern w:val="0"/>
          <w:lang w:val="en-US"/>
        </w:rPr>
        <w:t xml:space="preserve">the data analysis </w:t>
      </w:r>
      <w:r w:rsidR="0077056B">
        <w:rPr>
          <w:rFonts w:eastAsia="Times New Roman"/>
          <w:bCs w:val="0"/>
          <w:kern w:val="0"/>
          <w:lang w:val="en-US"/>
        </w:rPr>
        <w:t>method</w:t>
      </w:r>
      <w:r w:rsidR="00AE3495" w:rsidRPr="00DB7C6B">
        <w:rPr>
          <w:rFonts w:eastAsia="Times New Roman"/>
          <w:bCs w:val="0"/>
          <w:kern w:val="0"/>
          <w:lang w:val="en-US"/>
        </w:rPr>
        <w:t xml:space="preserve"> </w:t>
      </w:r>
      <w:r w:rsidR="004E5A73" w:rsidRPr="00DB7C6B">
        <w:rPr>
          <w:rFonts w:eastAsia="Times New Roman"/>
          <w:bCs w:val="0"/>
          <w:kern w:val="0"/>
          <w:lang w:val="en-US"/>
        </w:rPr>
        <w:t xml:space="preserve">employed in this study, a </w:t>
      </w:r>
      <w:r w:rsidR="00AE3495" w:rsidRPr="00DB7C6B">
        <w:rPr>
          <w:rFonts w:eastAsia="Times New Roman"/>
          <w:bCs w:val="0"/>
          <w:kern w:val="0"/>
          <w:lang w:val="en-US"/>
        </w:rPr>
        <w:t>sample of at least 2</w:t>
      </w:r>
      <w:r w:rsidR="004E5A73" w:rsidRPr="00DB7C6B">
        <w:rPr>
          <w:rFonts w:eastAsia="Times New Roman"/>
          <w:bCs w:val="0"/>
          <w:kern w:val="0"/>
          <w:lang w:val="en-US"/>
        </w:rPr>
        <w:t xml:space="preserve">00 cases </w:t>
      </w:r>
      <w:r w:rsidR="00AE3495" w:rsidRPr="00DB7C6B">
        <w:rPr>
          <w:rFonts w:eastAsia="Times New Roman"/>
          <w:bCs w:val="0"/>
          <w:kern w:val="0"/>
          <w:lang w:val="en-US"/>
        </w:rPr>
        <w:t xml:space="preserve">was required </w:t>
      </w:r>
      <w:r w:rsidR="00AE3495" w:rsidRPr="00C428D4">
        <w:rPr>
          <w:rFonts w:eastAsia="Times New Roman"/>
          <w:bCs w:val="0"/>
          <w:kern w:val="0"/>
          <w:lang w:val="en-US"/>
        </w:rPr>
        <w:t>(Hair et al., 2010</w:t>
      </w:r>
      <w:r w:rsidR="004E5A73" w:rsidRPr="00C428D4">
        <w:rPr>
          <w:rFonts w:eastAsia="Times New Roman"/>
          <w:bCs w:val="0"/>
          <w:kern w:val="0"/>
          <w:lang w:val="en-US"/>
        </w:rPr>
        <w:t>).</w:t>
      </w:r>
      <w:r w:rsidR="004E5A73" w:rsidRPr="00DB7C6B">
        <w:rPr>
          <w:rFonts w:eastAsia="Times New Roman"/>
          <w:bCs w:val="0"/>
          <w:kern w:val="0"/>
          <w:lang w:val="en-US"/>
        </w:rPr>
        <w:t xml:space="preserve"> The sample was selected with the use of multi-stage cluster sampling</w:t>
      </w:r>
      <w:r w:rsidR="004E5A73" w:rsidRPr="00DB7C6B">
        <w:rPr>
          <w:rFonts w:eastAsia="Times New Roman"/>
          <w:bCs w:val="0"/>
          <w:kern w:val="0"/>
          <w:szCs w:val="28"/>
          <w:lang w:val="en-US"/>
        </w:rPr>
        <w:t xml:space="preserve">. </w:t>
      </w:r>
      <w:r w:rsidR="00896B30" w:rsidRPr="00DB7C6B">
        <w:rPr>
          <w:rFonts w:eastAsia="Times New Roman"/>
          <w:bCs w:val="0"/>
          <w:kern w:val="0"/>
          <w:szCs w:val="28"/>
          <w:lang w:val="en-US"/>
        </w:rPr>
        <w:t>In t</w:t>
      </w:r>
      <w:r w:rsidR="00896B30" w:rsidRPr="00DB7C6B">
        <w:rPr>
          <w:rFonts w:eastAsia="Times New Roman"/>
          <w:lang w:val="en-US" w:eastAsia="en-GB"/>
        </w:rPr>
        <w:t xml:space="preserve">he first stage of sampling design a list containing all the street names was prepared (retrieved from the Greek Post Office), and ten streets were randomly selected </w:t>
      </w:r>
      <w:r w:rsidR="00E04FE4" w:rsidRPr="00DB7C6B">
        <w:rPr>
          <w:rFonts w:eastAsia="Times New Roman"/>
          <w:lang w:val="en-US" w:eastAsia="en-GB"/>
        </w:rPr>
        <w:t xml:space="preserve">for each one of the five districts </w:t>
      </w:r>
      <w:r w:rsidR="00896B30" w:rsidRPr="00DB7C6B">
        <w:rPr>
          <w:rFonts w:eastAsia="Times New Roman"/>
          <w:lang w:val="en-US" w:eastAsia="en-GB"/>
        </w:rPr>
        <w:t>(</w:t>
      </w:r>
      <w:proofErr w:type="spellStart"/>
      <w:r w:rsidR="00896B30" w:rsidRPr="00DB7C6B">
        <w:rPr>
          <w:lang w:val="en-US"/>
        </w:rPr>
        <w:t>McGeehee</w:t>
      </w:r>
      <w:proofErr w:type="spellEnd"/>
      <w:r w:rsidR="00896B30" w:rsidRPr="00DB7C6B">
        <w:rPr>
          <w:lang w:val="en-US"/>
        </w:rPr>
        <w:t xml:space="preserve"> </w:t>
      </w:r>
      <w:r w:rsidR="00603346" w:rsidRPr="00DB7C6B">
        <w:rPr>
          <w:lang w:val="en-US"/>
        </w:rPr>
        <w:t>and</w:t>
      </w:r>
      <w:r w:rsidR="00896B30" w:rsidRPr="00DB7C6B">
        <w:rPr>
          <w:lang w:val="en-US"/>
        </w:rPr>
        <w:t xml:space="preserve"> </w:t>
      </w:r>
      <w:proofErr w:type="spellStart"/>
      <w:r w:rsidR="00896B30" w:rsidRPr="00DB7C6B">
        <w:rPr>
          <w:lang w:val="en-US"/>
        </w:rPr>
        <w:t>Andereck</w:t>
      </w:r>
      <w:proofErr w:type="spellEnd"/>
      <w:r w:rsidR="00896B30" w:rsidRPr="00DB7C6B">
        <w:rPr>
          <w:lang w:val="en-US"/>
        </w:rPr>
        <w:t>, 2004)</w:t>
      </w:r>
      <w:r w:rsidR="00896B30" w:rsidRPr="00DB7C6B">
        <w:rPr>
          <w:rFonts w:eastAsia="Times New Roman"/>
          <w:lang w:val="en-US" w:eastAsia="en-GB"/>
        </w:rPr>
        <w:t>.</w:t>
      </w:r>
      <w:r w:rsidR="00E04FE4" w:rsidRPr="00DB7C6B">
        <w:rPr>
          <w:rFonts w:eastAsia="Times New Roman"/>
          <w:lang w:val="en-US" w:eastAsia="en-GB"/>
        </w:rPr>
        <w:t xml:space="preserve"> </w:t>
      </w:r>
      <w:r w:rsidR="00896B30" w:rsidRPr="00DB7C6B">
        <w:rPr>
          <w:rFonts w:eastAsia="Times New Roman"/>
          <w:lang w:val="en-US" w:eastAsia="en-GB"/>
        </w:rPr>
        <w:t>To select houses or apartments</w:t>
      </w:r>
      <w:r w:rsidR="005D2823" w:rsidRPr="00DB7C6B">
        <w:rPr>
          <w:rFonts w:eastAsia="Times New Roman"/>
          <w:lang w:val="en-US" w:eastAsia="en-GB"/>
        </w:rPr>
        <w:t xml:space="preserve"> within </w:t>
      </w:r>
      <w:r w:rsidR="00FD3F6E" w:rsidRPr="00DB7C6B">
        <w:rPr>
          <w:rFonts w:eastAsia="Times New Roman"/>
          <w:lang w:val="en-US" w:eastAsia="en-GB"/>
        </w:rPr>
        <w:t>the 50 selected streets</w:t>
      </w:r>
      <w:r w:rsidR="00896B30" w:rsidRPr="00DB7C6B">
        <w:rPr>
          <w:rFonts w:eastAsia="Times New Roman"/>
          <w:lang w:val="en-US" w:eastAsia="en-GB"/>
        </w:rPr>
        <w:t xml:space="preserve">, </w:t>
      </w:r>
      <w:r w:rsidR="00FD3F6E" w:rsidRPr="00DB7C6B">
        <w:rPr>
          <w:rFonts w:eastAsia="Times New Roman"/>
          <w:lang w:val="en-US" w:eastAsia="en-GB"/>
        </w:rPr>
        <w:t>the researcher</w:t>
      </w:r>
      <w:r w:rsidR="0065366A" w:rsidRPr="00DB7C6B">
        <w:rPr>
          <w:rFonts w:eastAsia="Times New Roman"/>
          <w:lang w:val="en-US" w:eastAsia="en-GB"/>
        </w:rPr>
        <w:t>,</w:t>
      </w:r>
      <w:r w:rsidR="00896B30" w:rsidRPr="00DB7C6B">
        <w:rPr>
          <w:rFonts w:eastAsia="Times New Roman"/>
          <w:lang w:val="en-US" w:eastAsia="en-GB"/>
        </w:rPr>
        <w:t xml:space="preserve"> beginning in randomly selected locations</w:t>
      </w:r>
      <w:r w:rsidR="0065366A" w:rsidRPr="00DB7C6B">
        <w:rPr>
          <w:rFonts w:eastAsia="Times New Roman"/>
          <w:lang w:val="en-US" w:eastAsia="en-GB"/>
        </w:rPr>
        <w:t>,</w:t>
      </w:r>
      <w:r w:rsidR="00896B30" w:rsidRPr="00DB7C6B">
        <w:rPr>
          <w:rFonts w:eastAsia="Times New Roman"/>
          <w:lang w:val="en-US" w:eastAsia="en-GB"/>
        </w:rPr>
        <w:t xml:space="preserve"> approached every </w:t>
      </w:r>
      <w:r w:rsidR="00896B30" w:rsidRPr="00DB7C6B">
        <w:rPr>
          <w:rFonts w:eastAsia="Times New Roman"/>
          <w:i/>
          <w:iCs/>
          <w:lang w:val="en-US" w:eastAsia="en-GB"/>
        </w:rPr>
        <w:t>3nd</w:t>
      </w:r>
      <w:r w:rsidR="00896B30" w:rsidRPr="00DB7C6B">
        <w:rPr>
          <w:rFonts w:eastAsia="Times New Roman"/>
          <w:lang w:val="en-US" w:eastAsia="en-GB"/>
        </w:rPr>
        <w:t xml:space="preserve"> house to participate in the study (see </w:t>
      </w:r>
      <w:proofErr w:type="spellStart"/>
      <w:r w:rsidR="00896B30" w:rsidRPr="00DB7C6B">
        <w:rPr>
          <w:rFonts w:eastAsia="Times New Roman"/>
          <w:lang w:val="en-US" w:eastAsia="en-GB"/>
        </w:rPr>
        <w:t>Woosnam</w:t>
      </w:r>
      <w:proofErr w:type="spellEnd"/>
      <w:r w:rsidR="00896B30" w:rsidRPr="00DB7C6B">
        <w:rPr>
          <w:rFonts w:eastAsia="Times New Roman"/>
          <w:lang w:val="en-US" w:eastAsia="en-GB"/>
        </w:rPr>
        <w:t xml:space="preserve"> </w:t>
      </w:r>
      <w:r w:rsidR="00603346" w:rsidRPr="00DB7C6B">
        <w:rPr>
          <w:rFonts w:eastAsia="Times New Roman"/>
          <w:lang w:val="en-US" w:eastAsia="en-GB"/>
        </w:rPr>
        <w:t>and</w:t>
      </w:r>
      <w:r w:rsidR="00896B30" w:rsidRPr="00DB7C6B">
        <w:rPr>
          <w:rFonts w:eastAsia="Times New Roman"/>
          <w:lang w:val="en-US" w:eastAsia="en-GB"/>
        </w:rPr>
        <w:t xml:space="preserve"> Norman, 2010), until the designated number of ten questionnaires were collected from each particular street. This </w:t>
      </w:r>
      <w:r w:rsidR="00D05B39" w:rsidRPr="00DB7C6B">
        <w:rPr>
          <w:rFonts w:eastAsia="Times New Roman"/>
          <w:lang w:val="en-US" w:eastAsia="en-GB"/>
        </w:rPr>
        <w:t xml:space="preserve">sampling </w:t>
      </w:r>
      <w:r w:rsidR="00896B30" w:rsidRPr="00DB7C6B">
        <w:rPr>
          <w:rFonts w:eastAsia="Times New Roman"/>
          <w:lang w:val="en-US" w:eastAsia="en-GB"/>
        </w:rPr>
        <w:t xml:space="preserve">technique ensured the random selection of </w:t>
      </w:r>
      <w:r w:rsidR="006768B2">
        <w:rPr>
          <w:rFonts w:eastAsia="Times New Roman"/>
          <w:lang w:val="en-US" w:eastAsia="en-GB"/>
        </w:rPr>
        <w:t>residents</w:t>
      </w:r>
      <w:r w:rsidR="00896B30" w:rsidRPr="00DB7C6B">
        <w:rPr>
          <w:rFonts w:eastAsia="Times New Roman"/>
          <w:lang w:val="en-US" w:eastAsia="en-GB"/>
        </w:rPr>
        <w:t xml:space="preserve"> from </w:t>
      </w:r>
      <w:r w:rsidR="00896B30" w:rsidRPr="00DB7C6B">
        <w:rPr>
          <w:rFonts w:eastAsia="Times New Roman"/>
          <w:bCs w:val="0"/>
          <w:kern w:val="0"/>
          <w:szCs w:val="28"/>
          <w:lang w:val="en-US"/>
        </w:rPr>
        <w:t xml:space="preserve">different </w:t>
      </w:r>
      <w:r w:rsidR="008D3AE6" w:rsidRPr="00DB7C6B">
        <w:rPr>
          <w:rFonts w:eastAsia="Times New Roman"/>
          <w:bCs w:val="0"/>
          <w:kern w:val="0"/>
          <w:szCs w:val="28"/>
          <w:lang w:val="en-US"/>
        </w:rPr>
        <w:t>districts</w:t>
      </w:r>
      <w:r w:rsidR="00896B30" w:rsidRPr="00DB7C6B">
        <w:rPr>
          <w:rFonts w:eastAsia="Times New Roman"/>
          <w:bCs w:val="0"/>
          <w:kern w:val="0"/>
          <w:szCs w:val="28"/>
          <w:lang w:val="en-US"/>
        </w:rPr>
        <w:t xml:space="preserve"> and thus provided a balanced composition of respondents</w:t>
      </w:r>
      <w:r w:rsidR="00896B30" w:rsidRPr="00DB7C6B">
        <w:rPr>
          <w:rFonts w:eastAsia="Times New Roman"/>
          <w:lang w:val="en-US" w:eastAsia="en-GB"/>
        </w:rPr>
        <w:t xml:space="preserve"> (</w:t>
      </w:r>
      <w:proofErr w:type="spellStart"/>
      <w:r w:rsidR="00D95941" w:rsidRPr="00DB7C6B">
        <w:rPr>
          <w:rFonts w:eastAsia="Times New Roman"/>
          <w:lang w:val="en-US" w:eastAsia="en-GB"/>
        </w:rPr>
        <w:t>Nunkoo</w:t>
      </w:r>
      <w:proofErr w:type="spellEnd"/>
      <w:r w:rsidR="00D95941" w:rsidRPr="00DB7C6B">
        <w:rPr>
          <w:rFonts w:eastAsia="Times New Roman"/>
          <w:lang w:val="en-US" w:eastAsia="en-GB"/>
        </w:rPr>
        <w:t xml:space="preserve"> </w:t>
      </w:r>
      <w:r w:rsidR="00603346" w:rsidRPr="00DB7C6B">
        <w:rPr>
          <w:rFonts w:eastAsia="Times New Roman"/>
          <w:lang w:val="en-US" w:eastAsia="en-GB"/>
        </w:rPr>
        <w:t>and</w:t>
      </w:r>
      <w:r w:rsidR="00D95941" w:rsidRPr="00DB7C6B">
        <w:rPr>
          <w:rFonts w:eastAsia="Times New Roman"/>
          <w:lang w:val="en-US" w:eastAsia="en-GB"/>
        </w:rPr>
        <w:t xml:space="preserve"> </w:t>
      </w:r>
      <w:proofErr w:type="spellStart"/>
      <w:r w:rsidR="00D95941" w:rsidRPr="00DB7C6B">
        <w:rPr>
          <w:rFonts w:eastAsia="Times New Roman"/>
          <w:lang w:val="en-US" w:eastAsia="en-GB"/>
        </w:rPr>
        <w:t>Gursoy</w:t>
      </w:r>
      <w:proofErr w:type="spellEnd"/>
      <w:r w:rsidR="00D95941" w:rsidRPr="00DB7C6B">
        <w:rPr>
          <w:rFonts w:eastAsia="Times New Roman"/>
          <w:lang w:val="en-US" w:eastAsia="en-GB"/>
        </w:rPr>
        <w:t>, 2012</w:t>
      </w:r>
      <w:r w:rsidR="00896B30" w:rsidRPr="00DB7C6B">
        <w:rPr>
          <w:rFonts w:eastAsia="Times New Roman"/>
          <w:lang w:val="en-US" w:eastAsia="en-GB"/>
        </w:rPr>
        <w:t>).</w:t>
      </w:r>
      <w:r w:rsidR="00E04FE4" w:rsidRPr="00DB7C6B">
        <w:rPr>
          <w:rFonts w:eastAsia="Times New Roman"/>
          <w:lang w:val="en-US" w:eastAsia="en-GB"/>
        </w:rPr>
        <w:t xml:space="preserve"> </w:t>
      </w:r>
    </w:p>
    <w:p w:rsidR="00FE69A6" w:rsidRPr="00DB7C6B" w:rsidRDefault="00FE69A6" w:rsidP="004E5A73">
      <w:pPr>
        <w:autoSpaceDE w:val="0"/>
        <w:autoSpaceDN w:val="0"/>
        <w:adjustRightInd w:val="0"/>
        <w:jc w:val="both"/>
        <w:rPr>
          <w:rFonts w:eastAsia="Times New Roman"/>
          <w:lang w:val="en-US" w:eastAsia="en-GB"/>
        </w:rPr>
      </w:pPr>
    </w:p>
    <w:p w:rsidR="004E5A73" w:rsidRPr="00DB7C6B" w:rsidRDefault="004E5A73" w:rsidP="004E5A73">
      <w:pPr>
        <w:autoSpaceDE w:val="0"/>
        <w:autoSpaceDN w:val="0"/>
        <w:adjustRightInd w:val="0"/>
        <w:jc w:val="both"/>
        <w:rPr>
          <w:rFonts w:eastAsia="Times New Roman"/>
          <w:lang w:val="en-US" w:eastAsia="en-GB"/>
        </w:rPr>
      </w:pPr>
      <w:r w:rsidRPr="00DB7C6B">
        <w:rPr>
          <w:rFonts w:eastAsia="Times New Roman"/>
          <w:bCs w:val="0"/>
          <w:kern w:val="0"/>
          <w:szCs w:val="28"/>
          <w:lang w:val="en-US"/>
        </w:rPr>
        <w:t xml:space="preserve">Data were collected during October-November 2009 with structured self-administered questionnaires that were hand-delivered by the </w:t>
      </w:r>
      <w:r w:rsidR="00C448A2" w:rsidRPr="00DB7C6B">
        <w:rPr>
          <w:rFonts w:eastAsia="Times New Roman"/>
          <w:bCs w:val="0"/>
          <w:kern w:val="0"/>
          <w:szCs w:val="28"/>
          <w:lang w:val="en-US"/>
        </w:rPr>
        <w:t>researcher</w:t>
      </w:r>
      <w:r w:rsidRPr="00DB7C6B">
        <w:rPr>
          <w:rFonts w:eastAsia="Times New Roman"/>
          <w:bCs w:val="0"/>
          <w:kern w:val="0"/>
          <w:szCs w:val="28"/>
          <w:lang w:val="en-US"/>
        </w:rPr>
        <w:t xml:space="preserve"> to 500 households in the addresses randomly selected. </w:t>
      </w:r>
      <w:r w:rsidR="0049281E" w:rsidRPr="00DB7C6B">
        <w:rPr>
          <w:rFonts w:eastAsia="Times New Roman"/>
          <w:kern w:val="0"/>
          <w:szCs w:val="28"/>
          <w:lang w:val="en-US"/>
        </w:rPr>
        <w:t xml:space="preserve">The interviewer waited on-site for the respondent to complete the questionnaire. </w:t>
      </w:r>
      <w:r w:rsidRPr="00DB7C6B">
        <w:rPr>
          <w:rFonts w:eastAsia="Times New Roman"/>
          <w:bCs w:val="0"/>
          <w:kern w:val="0"/>
          <w:szCs w:val="28"/>
          <w:lang w:val="en-US"/>
        </w:rPr>
        <w:t>The sample included adults (over the age of 18), who are permanent resident of Kavala (residing for more than one year). From each household approached, only one person was allowed to participate in the study, as people from the same household often hold similar views, a fact that may bias the results</w:t>
      </w:r>
      <w:r w:rsidR="00BD5749" w:rsidRPr="00DB7C6B">
        <w:rPr>
          <w:rFonts w:eastAsia="Times New Roman"/>
          <w:bCs w:val="0"/>
          <w:kern w:val="0"/>
          <w:szCs w:val="28"/>
          <w:lang w:val="en-US"/>
        </w:rPr>
        <w:t xml:space="preserve"> (Andriotis, 2005)</w:t>
      </w:r>
      <w:r w:rsidRPr="00DB7C6B">
        <w:rPr>
          <w:rFonts w:eastAsia="Times New Roman"/>
          <w:bCs w:val="0"/>
          <w:kern w:val="0"/>
          <w:szCs w:val="28"/>
          <w:lang w:val="en-US"/>
        </w:rPr>
        <w:t>. The response rate stood on 77% and 481 usable questionnaires were retained for data analysis.</w:t>
      </w:r>
    </w:p>
    <w:p w:rsidR="004E5A73" w:rsidRPr="00DB7C6B" w:rsidRDefault="004E5A73" w:rsidP="004E5A73">
      <w:pPr>
        <w:jc w:val="both"/>
        <w:rPr>
          <w:rFonts w:eastAsia="Times New Roman"/>
          <w:bCs w:val="0"/>
          <w:kern w:val="0"/>
          <w:szCs w:val="28"/>
          <w:lang w:val="en-US"/>
        </w:rPr>
      </w:pPr>
    </w:p>
    <w:p w:rsidR="004E5A73" w:rsidRPr="00DB7C6B" w:rsidRDefault="004E5A73" w:rsidP="004E5A73">
      <w:pPr>
        <w:ind w:left="426" w:hanging="426"/>
        <w:jc w:val="both"/>
        <w:rPr>
          <w:rFonts w:eastAsia="Times New Roman"/>
          <w:b/>
          <w:bCs w:val="0"/>
          <w:kern w:val="0"/>
          <w:szCs w:val="28"/>
          <w:lang w:val="en-US"/>
        </w:rPr>
      </w:pPr>
      <w:r w:rsidRPr="00DB7C6B">
        <w:rPr>
          <w:rFonts w:eastAsia="Times New Roman"/>
          <w:b/>
          <w:bCs w:val="0"/>
          <w:kern w:val="0"/>
          <w:szCs w:val="28"/>
          <w:lang w:val="en-US"/>
        </w:rPr>
        <w:t xml:space="preserve">3.3 </w:t>
      </w:r>
      <w:r w:rsidRPr="00DB7C6B">
        <w:rPr>
          <w:rFonts w:eastAsia="Times New Roman"/>
          <w:b/>
          <w:bCs w:val="0"/>
          <w:kern w:val="0"/>
          <w:szCs w:val="28"/>
          <w:lang w:val="en-US"/>
        </w:rPr>
        <w:tab/>
        <w:t xml:space="preserve">Research </w:t>
      </w:r>
      <w:r w:rsidR="004110E7">
        <w:rPr>
          <w:rFonts w:eastAsia="Times New Roman"/>
          <w:b/>
          <w:bCs w:val="0"/>
          <w:kern w:val="0"/>
          <w:szCs w:val="28"/>
          <w:lang w:val="en-US"/>
        </w:rPr>
        <w:t>i</w:t>
      </w:r>
      <w:r w:rsidRPr="00DB7C6B">
        <w:rPr>
          <w:rFonts w:eastAsia="Times New Roman"/>
          <w:b/>
          <w:bCs w:val="0"/>
          <w:kern w:val="0"/>
          <w:szCs w:val="28"/>
          <w:lang w:val="en-US"/>
        </w:rPr>
        <w:t xml:space="preserve">nstrument </w:t>
      </w:r>
    </w:p>
    <w:p w:rsidR="006F0352" w:rsidRPr="00DB7C6B" w:rsidRDefault="004E5A73" w:rsidP="00EB7B8E">
      <w:pPr>
        <w:widowControl w:val="0"/>
        <w:suppressAutoHyphens/>
        <w:jc w:val="both"/>
        <w:rPr>
          <w:rFonts w:eastAsia="Arial Unicode MS"/>
          <w:bCs w:val="0"/>
          <w:kern w:val="1"/>
          <w:lang w:val="en-US"/>
        </w:rPr>
      </w:pPr>
      <w:r w:rsidRPr="00DB7C6B">
        <w:rPr>
          <w:rFonts w:eastAsia="Times New Roman"/>
          <w:bCs w:val="0"/>
          <w:kern w:val="0"/>
          <w:szCs w:val="28"/>
          <w:lang w:val="en-US"/>
        </w:rPr>
        <w:t xml:space="preserve">The questionnaire contained </w:t>
      </w:r>
      <w:r w:rsidR="00E60C97" w:rsidRPr="00DB7C6B">
        <w:rPr>
          <w:rFonts w:eastAsia="Times New Roman"/>
          <w:bCs w:val="0"/>
          <w:kern w:val="0"/>
          <w:szCs w:val="28"/>
          <w:lang w:val="en-US"/>
        </w:rPr>
        <w:t>three</w:t>
      </w:r>
      <w:r w:rsidRPr="00DB7C6B">
        <w:rPr>
          <w:rFonts w:eastAsia="Times New Roman"/>
          <w:bCs w:val="0"/>
          <w:kern w:val="0"/>
          <w:szCs w:val="28"/>
          <w:lang w:val="en-US"/>
        </w:rPr>
        <w:t xml:space="preserve"> sections. The first section measured </w:t>
      </w:r>
      <w:r w:rsidR="00EB7B8E" w:rsidRPr="00FE46EC">
        <w:rPr>
          <w:rFonts w:eastAsia="Times New Roman"/>
          <w:bCs w:val="0"/>
          <w:i/>
          <w:iCs/>
          <w:kern w:val="0"/>
          <w:szCs w:val="28"/>
          <w:lang w:val="en-US"/>
        </w:rPr>
        <w:t>R</w:t>
      </w:r>
      <w:r w:rsidRPr="007B708D">
        <w:rPr>
          <w:rFonts w:eastAsia="Times New Roman"/>
          <w:bCs w:val="0"/>
          <w:i/>
          <w:kern w:val="0"/>
          <w:szCs w:val="28"/>
          <w:lang w:val="en-US"/>
        </w:rPr>
        <w:t>esidents’</w:t>
      </w:r>
      <w:r w:rsidR="00115C0B" w:rsidRPr="007B708D">
        <w:rPr>
          <w:rFonts w:eastAsia="Times New Roman"/>
          <w:bCs w:val="0"/>
          <w:i/>
          <w:kern w:val="0"/>
          <w:szCs w:val="28"/>
          <w:lang w:val="en-US"/>
        </w:rPr>
        <w:t xml:space="preserve"> place</w:t>
      </w:r>
      <w:r w:rsidRPr="007B708D">
        <w:rPr>
          <w:rFonts w:eastAsia="Times New Roman"/>
          <w:bCs w:val="0"/>
          <w:i/>
          <w:kern w:val="0"/>
          <w:szCs w:val="28"/>
          <w:lang w:val="en-US"/>
        </w:rPr>
        <w:t xml:space="preserve"> image</w:t>
      </w:r>
      <w:r w:rsidRPr="00DB7C6B">
        <w:rPr>
          <w:rFonts w:eastAsia="Times New Roman"/>
          <w:bCs w:val="0"/>
          <w:kern w:val="0"/>
          <w:szCs w:val="28"/>
          <w:lang w:val="en-US"/>
        </w:rPr>
        <w:t xml:space="preserve"> by asking participants to indicate whether Kavala possesses certain attributes. To form a comprehensive residents’ place image measure, </w:t>
      </w:r>
      <w:r w:rsidR="00D26C88" w:rsidRPr="00DB7C6B">
        <w:rPr>
          <w:rFonts w:eastAsia="Arial Unicode MS"/>
          <w:bCs w:val="0"/>
          <w:kern w:val="1"/>
          <w:lang w:val="en-US"/>
        </w:rPr>
        <w:t xml:space="preserve">attention was given to </w:t>
      </w:r>
      <w:r w:rsidR="009B6858" w:rsidRPr="00DB7C6B">
        <w:rPr>
          <w:rFonts w:eastAsia="Arial Unicode MS"/>
          <w:bCs w:val="0"/>
          <w:kern w:val="1"/>
          <w:lang w:val="en-US"/>
        </w:rPr>
        <w:t xml:space="preserve">attributes </w:t>
      </w:r>
      <w:r w:rsidR="00567C38" w:rsidRPr="00DB7C6B">
        <w:rPr>
          <w:rFonts w:eastAsia="Arial Unicode MS"/>
          <w:bCs w:val="0"/>
          <w:kern w:val="1"/>
          <w:lang w:val="en-US"/>
        </w:rPr>
        <w:t>drawn</w:t>
      </w:r>
      <w:r w:rsidR="009B6858" w:rsidRPr="00DB7C6B">
        <w:rPr>
          <w:rFonts w:eastAsia="Arial Unicode MS"/>
          <w:bCs w:val="0"/>
          <w:kern w:val="1"/>
          <w:lang w:val="en-US"/>
        </w:rPr>
        <w:t xml:space="preserve"> </w:t>
      </w:r>
      <w:r w:rsidR="00567C38" w:rsidRPr="00DB7C6B">
        <w:rPr>
          <w:rFonts w:eastAsia="Arial Unicode MS"/>
          <w:bCs w:val="0"/>
          <w:kern w:val="1"/>
          <w:lang w:val="en-US"/>
        </w:rPr>
        <w:t>from</w:t>
      </w:r>
      <w:r w:rsidR="009B6858" w:rsidRPr="00DB7C6B">
        <w:rPr>
          <w:rFonts w:eastAsia="Arial Unicode MS"/>
          <w:bCs w:val="0"/>
          <w:kern w:val="1"/>
          <w:lang w:val="en-US"/>
        </w:rPr>
        <w:t xml:space="preserve"> destination image and city image literature (i.e.</w:t>
      </w:r>
      <w:r w:rsidR="00A019CC">
        <w:rPr>
          <w:rFonts w:eastAsia="Arial Unicode MS"/>
          <w:bCs w:val="0"/>
          <w:kern w:val="1"/>
          <w:lang w:val="en-US"/>
        </w:rPr>
        <w:t>,</w:t>
      </w:r>
      <w:r w:rsidR="009B6858" w:rsidRPr="00DB7C6B">
        <w:rPr>
          <w:rFonts w:eastAsia="Arial Unicode MS"/>
          <w:bCs w:val="0"/>
          <w:kern w:val="1"/>
          <w:lang w:val="en-US"/>
        </w:rPr>
        <w:t xml:space="preserve"> friendly residents, shopping), </w:t>
      </w:r>
      <w:r w:rsidR="00D26C88" w:rsidRPr="00DB7C6B">
        <w:rPr>
          <w:rFonts w:eastAsia="Arial Unicode MS"/>
          <w:bCs w:val="0"/>
          <w:kern w:val="1"/>
          <w:lang w:val="en-US"/>
        </w:rPr>
        <w:t xml:space="preserve">excluding </w:t>
      </w:r>
      <w:r w:rsidR="009B6858" w:rsidRPr="00DB7C6B">
        <w:rPr>
          <w:rFonts w:eastAsia="Arial Unicode MS"/>
          <w:bCs w:val="0"/>
          <w:kern w:val="1"/>
          <w:lang w:val="en-US"/>
        </w:rPr>
        <w:t>those</w:t>
      </w:r>
      <w:r w:rsidR="00D26C88" w:rsidRPr="00DB7C6B">
        <w:rPr>
          <w:rFonts w:eastAsia="Arial Unicode MS"/>
          <w:bCs w:val="0"/>
          <w:kern w:val="1"/>
          <w:lang w:val="en-US"/>
        </w:rPr>
        <w:t xml:space="preserve"> which may not be suitable to the context of Kavala</w:t>
      </w:r>
      <w:r w:rsidR="00156EF6" w:rsidRPr="00DB7C6B">
        <w:rPr>
          <w:rFonts w:eastAsia="Arial Unicode MS"/>
          <w:bCs w:val="0"/>
          <w:kern w:val="1"/>
          <w:lang w:val="en-US"/>
        </w:rPr>
        <w:t xml:space="preserve"> (e.g.</w:t>
      </w:r>
      <w:r w:rsidR="00A019CC">
        <w:rPr>
          <w:rFonts w:eastAsia="Arial Unicode MS"/>
          <w:bCs w:val="0"/>
          <w:kern w:val="1"/>
          <w:lang w:val="en-US"/>
        </w:rPr>
        <w:t>,</w:t>
      </w:r>
      <w:r w:rsidR="00156EF6" w:rsidRPr="00DB7C6B">
        <w:rPr>
          <w:rFonts w:eastAsia="Arial Unicode MS"/>
          <w:bCs w:val="0"/>
          <w:kern w:val="1"/>
          <w:lang w:val="en-US"/>
        </w:rPr>
        <w:t xml:space="preserve"> ski facilities)</w:t>
      </w:r>
      <w:r w:rsidR="007F3089" w:rsidRPr="00DB7C6B">
        <w:rPr>
          <w:rFonts w:eastAsia="Arial Unicode MS"/>
          <w:bCs w:val="0"/>
          <w:kern w:val="1"/>
          <w:lang w:val="en-US"/>
        </w:rPr>
        <w:t xml:space="preserve"> </w:t>
      </w:r>
      <w:r w:rsidR="009B6858" w:rsidRPr="00DB7C6B">
        <w:rPr>
          <w:rFonts w:eastAsia="Times New Roman"/>
          <w:bCs w:val="0"/>
          <w:kern w:val="0"/>
          <w:szCs w:val="28"/>
          <w:lang w:val="en-US"/>
        </w:rPr>
        <w:t>(</w:t>
      </w:r>
      <w:proofErr w:type="spellStart"/>
      <w:r w:rsidRPr="00DB7C6B">
        <w:rPr>
          <w:kern w:val="0"/>
          <w:lang w:val="en-US"/>
        </w:rPr>
        <w:t>Baloglu</w:t>
      </w:r>
      <w:proofErr w:type="spellEnd"/>
      <w:r w:rsidRPr="00DB7C6B">
        <w:rPr>
          <w:kern w:val="0"/>
          <w:lang w:val="en-US"/>
        </w:rPr>
        <w:t xml:space="preserve"> </w:t>
      </w:r>
      <w:r w:rsidR="00603346" w:rsidRPr="00DB7C6B">
        <w:rPr>
          <w:kern w:val="0"/>
          <w:lang w:val="en-US"/>
        </w:rPr>
        <w:t>and</w:t>
      </w:r>
      <w:r w:rsidRPr="00DB7C6B">
        <w:rPr>
          <w:kern w:val="0"/>
          <w:lang w:val="en-US"/>
        </w:rPr>
        <w:t xml:space="preserve"> </w:t>
      </w:r>
      <w:proofErr w:type="spellStart"/>
      <w:r w:rsidRPr="00DB7C6B">
        <w:rPr>
          <w:rFonts w:eastAsia="Times New Roman"/>
          <w:bCs w:val="0"/>
          <w:kern w:val="0"/>
          <w:lang w:val="en-US" w:eastAsia="en-GB"/>
        </w:rPr>
        <w:t>McCleary</w:t>
      </w:r>
      <w:proofErr w:type="spellEnd"/>
      <w:r w:rsidRPr="00DB7C6B">
        <w:rPr>
          <w:rFonts w:eastAsia="Times New Roman"/>
          <w:bCs w:val="0"/>
          <w:kern w:val="0"/>
          <w:lang w:val="en-US" w:eastAsia="en-GB"/>
        </w:rPr>
        <w:t xml:space="preserve">, 1999; </w:t>
      </w:r>
      <w:proofErr w:type="spellStart"/>
      <w:r w:rsidRPr="00DB7C6B">
        <w:rPr>
          <w:kern w:val="0"/>
          <w:lang w:val="en-US"/>
        </w:rPr>
        <w:t>Beerli</w:t>
      </w:r>
      <w:proofErr w:type="spellEnd"/>
      <w:r w:rsidRPr="00DB7C6B">
        <w:rPr>
          <w:kern w:val="0"/>
          <w:lang w:val="en-US"/>
        </w:rPr>
        <w:t xml:space="preserve"> </w:t>
      </w:r>
      <w:r w:rsidR="00603346" w:rsidRPr="00DB7C6B">
        <w:rPr>
          <w:kern w:val="0"/>
          <w:lang w:val="en-US"/>
        </w:rPr>
        <w:t>and</w:t>
      </w:r>
      <w:r w:rsidRPr="00DB7C6B">
        <w:rPr>
          <w:kern w:val="0"/>
          <w:lang w:val="en-US"/>
        </w:rPr>
        <w:t xml:space="preserve"> Martin, 2004; </w:t>
      </w:r>
      <w:proofErr w:type="spellStart"/>
      <w:r w:rsidRPr="00DB7C6B">
        <w:rPr>
          <w:kern w:val="0"/>
          <w:lang w:val="en-US"/>
        </w:rPr>
        <w:t>Echtner</w:t>
      </w:r>
      <w:proofErr w:type="spellEnd"/>
      <w:r w:rsidRPr="00DB7C6B">
        <w:rPr>
          <w:kern w:val="0"/>
          <w:lang w:val="en-US"/>
        </w:rPr>
        <w:t xml:space="preserve"> </w:t>
      </w:r>
      <w:r w:rsidR="00603346" w:rsidRPr="00DB7C6B">
        <w:rPr>
          <w:kern w:val="0"/>
          <w:lang w:val="en-US"/>
        </w:rPr>
        <w:t>and</w:t>
      </w:r>
      <w:r w:rsidRPr="00DB7C6B">
        <w:rPr>
          <w:kern w:val="0"/>
          <w:lang w:val="en-US"/>
        </w:rPr>
        <w:t xml:space="preserve"> Ritchie, 199</w:t>
      </w:r>
      <w:r w:rsidR="006B5803">
        <w:rPr>
          <w:kern w:val="0"/>
          <w:lang w:val="en-US"/>
        </w:rPr>
        <w:t>3</w:t>
      </w:r>
      <w:r w:rsidRPr="00DB7C6B">
        <w:rPr>
          <w:kern w:val="0"/>
          <w:lang w:val="en-US"/>
        </w:rPr>
        <w:t xml:space="preserve">; </w:t>
      </w:r>
      <w:r w:rsidR="006F0352" w:rsidRPr="00DB7C6B">
        <w:rPr>
          <w:rFonts w:eastAsia="Times New Roman"/>
          <w:bCs w:val="0"/>
          <w:kern w:val="0"/>
          <w:szCs w:val="28"/>
          <w:lang w:val="en-US"/>
        </w:rPr>
        <w:t xml:space="preserve">Green, 1999; </w:t>
      </w:r>
      <w:proofErr w:type="spellStart"/>
      <w:r w:rsidR="00BE09C1" w:rsidRPr="00DB7C6B">
        <w:rPr>
          <w:rFonts w:eastAsia="Times New Roman"/>
          <w:bCs w:val="0"/>
          <w:kern w:val="0"/>
          <w:szCs w:val="28"/>
          <w:lang w:val="en-US"/>
        </w:rPr>
        <w:t>Merrilees</w:t>
      </w:r>
      <w:proofErr w:type="spellEnd"/>
      <w:r w:rsidR="00BE09C1" w:rsidRPr="00DB7C6B">
        <w:rPr>
          <w:rFonts w:eastAsia="Times New Roman"/>
          <w:bCs w:val="0"/>
          <w:kern w:val="0"/>
          <w:szCs w:val="28"/>
          <w:lang w:val="en-US"/>
        </w:rPr>
        <w:t xml:space="preserve"> et al., 2009</w:t>
      </w:r>
      <w:r w:rsidRPr="00DB7C6B">
        <w:rPr>
          <w:rFonts w:eastAsia="Times New Roman"/>
          <w:bCs w:val="0"/>
          <w:kern w:val="0"/>
          <w:szCs w:val="28"/>
          <w:lang w:val="en-US"/>
        </w:rPr>
        <w:t xml:space="preserve">). </w:t>
      </w:r>
      <w:r w:rsidR="006F0352" w:rsidRPr="00DB7C6B">
        <w:rPr>
          <w:rFonts w:eastAsia="Times New Roman"/>
          <w:bCs w:val="0"/>
          <w:kern w:val="0"/>
          <w:szCs w:val="28"/>
          <w:lang w:val="en-US"/>
        </w:rPr>
        <w:t>In the next stage, to enhance the validity of the items used in the questionnaire</w:t>
      </w:r>
      <w:r w:rsidR="00A56863">
        <w:rPr>
          <w:rFonts w:eastAsia="Times New Roman"/>
          <w:bCs w:val="0"/>
          <w:kern w:val="0"/>
          <w:szCs w:val="28"/>
          <w:lang w:val="en-US"/>
        </w:rPr>
        <w:t>,</w:t>
      </w:r>
      <w:r w:rsidR="006F0352" w:rsidRPr="00DB7C6B">
        <w:rPr>
          <w:rFonts w:eastAsia="Times New Roman"/>
          <w:bCs w:val="0"/>
          <w:kern w:val="0"/>
          <w:szCs w:val="28"/>
          <w:lang w:val="en-US"/>
        </w:rPr>
        <w:t xml:space="preserve"> </w:t>
      </w:r>
      <w:r w:rsidR="006F0352" w:rsidRPr="00DB7C6B">
        <w:rPr>
          <w:rFonts w:eastAsia="Times New Roman"/>
          <w:bCs w:val="0"/>
          <w:kern w:val="0"/>
          <w:lang w:val="en-US"/>
        </w:rPr>
        <w:t>a panel of ten Kavala residents, randomly selected, was utilized (</w:t>
      </w:r>
      <w:proofErr w:type="spellStart"/>
      <w:r w:rsidR="006F0352" w:rsidRPr="00DB7C6B">
        <w:rPr>
          <w:rFonts w:eastAsia="Times New Roman"/>
          <w:bCs w:val="0"/>
          <w:kern w:val="0"/>
          <w:lang w:val="en-US"/>
        </w:rPr>
        <w:t>Echtner</w:t>
      </w:r>
      <w:proofErr w:type="spellEnd"/>
      <w:r w:rsidR="006F0352" w:rsidRPr="00DB7C6B">
        <w:rPr>
          <w:rFonts w:eastAsia="Times New Roman"/>
          <w:bCs w:val="0"/>
          <w:kern w:val="0"/>
          <w:lang w:val="en-US"/>
        </w:rPr>
        <w:t xml:space="preserve"> </w:t>
      </w:r>
      <w:r w:rsidR="00603346" w:rsidRPr="00DB7C6B">
        <w:rPr>
          <w:rFonts w:eastAsia="Times New Roman"/>
          <w:bCs w:val="0"/>
          <w:kern w:val="0"/>
          <w:lang w:val="en-US"/>
        </w:rPr>
        <w:t>and</w:t>
      </w:r>
      <w:r w:rsidR="006F0352" w:rsidRPr="00DB7C6B">
        <w:rPr>
          <w:rFonts w:eastAsia="Times New Roman"/>
          <w:bCs w:val="0"/>
          <w:kern w:val="0"/>
          <w:lang w:val="en-US"/>
        </w:rPr>
        <w:t xml:space="preserve"> Ritchie, 1993; Lin et al., 2007).</w:t>
      </w:r>
      <w:r w:rsidR="006F0352" w:rsidRPr="00DB7C6B">
        <w:rPr>
          <w:rFonts w:eastAsia="Times New Roman"/>
          <w:bCs w:val="0"/>
          <w:kern w:val="0"/>
          <w:szCs w:val="28"/>
          <w:lang w:val="en-US"/>
        </w:rPr>
        <w:t xml:space="preserve"> Kavala residents were asked to assess the meaningfulness of the initially selected attributes, as well as suggest</w:t>
      </w:r>
      <w:r w:rsidR="00F540B1">
        <w:rPr>
          <w:rFonts w:eastAsia="Times New Roman"/>
          <w:bCs w:val="0"/>
          <w:kern w:val="0"/>
          <w:szCs w:val="28"/>
          <w:lang w:val="en-US"/>
        </w:rPr>
        <w:t>ing</w:t>
      </w:r>
      <w:r w:rsidR="006F0352" w:rsidRPr="00DB7C6B">
        <w:rPr>
          <w:rFonts w:eastAsia="Times New Roman"/>
          <w:bCs w:val="0"/>
          <w:kern w:val="0"/>
          <w:szCs w:val="28"/>
          <w:lang w:val="en-US"/>
        </w:rPr>
        <w:t xml:space="preserve"> any key attributes missing from the list.</w:t>
      </w:r>
      <w:r w:rsidR="006F0352" w:rsidRPr="00DB7C6B">
        <w:rPr>
          <w:rFonts w:eastAsia="Times New Roman"/>
          <w:bCs w:val="0"/>
          <w:kern w:val="0"/>
          <w:lang w:val="en-US"/>
        </w:rPr>
        <w:t xml:space="preserve"> This process yielded a final list of 14 attributes</w:t>
      </w:r>
      <w:r w:rsidR="006F0352" w:rsidRPr="00DB7C6B">
        <w:rPr>
          <w:rFonts w:eastAsia="Times New Roman"/>
          <w:bCs w:val="0"/>
          <w:kern w:val="0"/>
          <w:szCs w:val="28"/>
          <w:lang w:val="en-US"/>
        </w:rPr>
        <w:t xml:space="preserve"> for the measurement of the place image construct (see Table </w:t>
      </w:r>
      <w:r w:rsidR="00D309B0" w:rsidRPr="00DB7C6B">
        <w:rPr>
          <w:rFonts w:eastAsia="Times New Roman"/>
          <w:bCs w:val="0"/>
          <w:kern w:val="0"/>
          <w:szCs w:val="28"/>
          <w:lang w:val="en-US"/>
        </w:rPr>
        <w:t>1</w:t>
      </w:r>
      <w:r w:rsidR="006F0352" w:rsidRPr="00DB7C6B">
        <w:rPr>
          <w:rFonts w:eastAsia="Times New Roman"/>
          <w:bCs w:val="0"/>
          <w:kern w:val="0"/>
          <w:szCs w:val="28"/>
          <w:lang w:val="en-US"/>
        </w:rPr>
        <w:t>).</w:t>
      </w:r>
      <w:r w:rsidR="006F0352" w:rsidRPr="00DB7C6B">
        <w:rPr>
          <w:rFonts w:eastAsia="Times New Roman"/>
          <w:bCs w:val="0"/>
          <w:kern w:val="0"/>
          <w:lang w:val="en-US"/>
        </w:rPr>
        <w:t xml:space="preserve"> </w:t>
      </w:r>
      <w:r w:rsidR="006F0352" w:rsidRPr="00DB7C6B">
        <w:rPr>
          <w:rFonts w:eastAsia="Times New Roman"/>
          <w:bCs w:val="0"/>
          <w:kern w:val="0"/>
          <w:szCs w:val="28"/>
          <w:lang w:val="en-US"/>
        </w:rPr>
        <w:t xml:space="preserve">A Likert-type scale </w:t>
      </w:r>
      <w:r w:rsidR="00B23CBC" w:rsidRPr="00DB7C6B">
        <w:rPr>
          <w:rFonts w:eastAsia="Times New Roman"/>
          <w:bCs w:val="0"/>
          <w:kern w:val="0"/>
          <w:szCs w:val="28"/>
          <w:lang w:val="en-US"/>
        </w:rPr>
        <w:t xml:space="preserve">ranging from (1) ‘strongly disagree’ to (5) ‘strongly agree’ </w:t>
      </w:r>
      <w:r w:rsidR="006F0352" w:rsidRPr="00DB7C6B">
        <w:rPr>
          <w:rFonts w:eastAsia="Times New Roman"/>
          <w:bCs w:val="0"/>
          <w:kern w:val="0"/>
          <w:szCs w:val="28"/>
          <w:lang w:val="en-US"/>
        </w:rPr>
        <w:t xml:space="preserve">was used, </w:t>
      </w:r>
      <w:r w:rsidR="00B23CBC" w:rsidRPr="00DB7C6B">
        <w:rPr>
          <w:rFonts w:eastAsia="Times New Roman"/>
          <w:bCs w:val="0"/>
          <w:kern w:val="0"/>
          <w:szCs w:val="28"/>
          <w:lang w:val="en-US"/>
        </w:rPr>
        <w:t xml:space="preserve">as it </w:t>
      </w:r>
      <w:r w:rsidR="006F0352" w:rsidRPr="00DB7C6B">
        <w:rPr>
          <w:rFonts w:eastAsia="Times New Roman"/>
          <w:bCs w:val="0"/>
          <w:kern w:val="0"/>
          <w:szCs w:val="28"/>
          <w:lang w:val="en-US"/>
        </w:rPr>
        <w:t>has been consistently documented as meaningful in measuring destination image (e.g.</w:t>
      </w:r>
      <w:r w:rsidR="00B34C14">
        <w:rPr>
          <w:rFonts w:eastAsia="Times New Roman"/>
          <w:bCs w:val="0"/>
          <w:kern w:val="0"/>
          <w:szCs w:val="28"/>
          <w:lang w:val="en-US"/>
        </w:rPr>
        <w:t>,</w:t>
      </w:r>
      <w:r w:rsidR="006F0352" w:rsidRPr="00DB7C6B">
        <w:rPr>
          <w:rFonts w:eastAsia="Times New Roman"/>
          <w:bCs w:val="0"/>
          <w:kern w:val="0"/>
          <w:szCs w:val="28"/>
          <w:lang w:val="en-US"/>
        </w:rPr>
        <w:t xml:space="preserve"> Lin et al., 2007)</w:t>
      </w:r>
      <w:r w:rsidR="006F0352" w:rsidRPr="00DB7C6B">
        <w:rPr>
          <w:rFonts w:eastAsia="Times New Roman"/>
          <w:kern w:val="0"/>
          <w:szCs w:val="28"/>
          <w:lang w:val="en-US"/>
        </w:rPr>
        <w:t>.</w:t>
      </w:r>
    </w:p>
    <w:p w:rsidR="0019798C" w:rsidRPr="00DB7C6B" w:rsidRDefault="0019798C" w:rsidP="004E5A73">
      <w:pPr>
        <w:autoSpaceDE w:val="0"/>
        <w:autoSpaceDN w:val="0"/>
        <w:adjustRightInd w:val="0"/>
        <w:jc w:val="both"/>
        <w:rPr>
          <w:rFonts w:eastAsia="Arial Unicode MS" w:cs="Tahoma"/>
          <w:b/>
          <w:bCs w:val="0"/>
          <w:kern w:val="1"/>
          <w:lang w:val="en-US"/>
        </w:rPr>
      </w:pPr>
    </w:p>
    <w:p w:rsidR="00542B57" w:rsidRDefault="004E5A73" w:rsidP="00445BEA">
      <w:pPr>
        <w:jc w:val="both"/>
        <w:rPr>
          <w:rFonts w:eastAsia="Arial Unicode MS" w:cs="Tahoma"/>
          <w:bCs w:val="0"/>
          <w:kern w:val="1"/>
          <w:lang w:val="en-US"/>
        </w:rPr>
      </w:pPr>
      <w:r w:rsidRPr="00DB7C6B">
        <w:rPr>
          <w:rFonts w:eastAsia="Arial Unicode MS" w:cs="Tahoma"/>
          <w:bCs w:val="0"/>
          <w:kern w:val="1"/>
          <w:lang w:val="en-US"/>
        </w:rPr>
        <w:t xml:space="preserve">The second section of the questionnaire aimed to capture </w:t>
      </w:r>
      <w:r w:rsidR="007B708D">
        <w:rPr>
          <w:rFonts w:eastAsia="Arial Unicode MS" w:cs="Tahoma"/>
          <w:bCs w:val="0"/>
          <w:kern w:val="1"/>
          <w:lang w:val="en-US"/>
        </w:rPr>
        <w:t xml:space="preserve">the latent construct </w:t>
      </w:r>
      <w:r w:rsidR="00445BEA" w:rsidRPr="005F669D">
        <w:rPr>
          <w:rFonts w:eastAsia="Arial Unicode MS" w:cs="Tahoma"/>
          <w:bCs w:val="0"/>
          <w:i/>
          <w:iCs/>
          <w:kern w:val="1"/>
          <w:lang w:val="en-US"/>
        </w:rPr>
        <w:t>P</w:t>
      </w:r>
      <w:r w:rsidR="00185F45" w:rsidRPr="007B708D">
        <w:rPr>
          <w:rFonts w:eastAsia="Arial Unicode MS" w:cs="Tahoma"/>
          <w:bCs w:val="0"/>
          <w:i/>
          <w:kern w:val="1"/>
          <w:lang w:val="en-US"/>
        </w:rPr>
        <w:t xml:space="preserve">erceived tourism </w:t>
      </w:r>
      <w:r w:rsidRPr="007B708D">
        <w:rPr>
          <w:rFonts w:eastAsia="Arial Unicode MS" w:cs="Tahoma"/>
          <w:bCs w:val="0"/>
          <w:i/>
          <w:kern w:val="1"/>
          <w:lang w:val="en-US"/>
        </w:rPr>
        <w:t>impacts</w:t>
      </w:r>
      <w:r w:rsidR="00251174" w:rsidRPr="00DB7C6B">
        <w:rPr>
          <w:rFonts w:eastAsia="Arial Unicode MS" w:cs="Tahoma"/>
          <w:bCs w:val="0"/>
          <w:kern w:val="1"/>
          <w:lang w:val="en-US"/>
        </w:rPr>
        <w:t xml:space="preserve"> through three items (economic, socio-cultural, </w:t>
      </w:r>
      <w:proofErr w:type="gramStart"/>
      <w:r w:rsidR="00251174" w:rsidRPr="00DB7C6B">
        <w:rPr>
          <w:rFonts w:eastAsia="Arial Unicode MS" w:cs="Tahoma"/>
          <w:bCs w:val="0"/>
          <w:kern w:val="1"/>
          <w:lang w:val="en-US"/>
        </w:rPr>
        <w:t>environmental</w:t>
      </w:r>
      <w:proofErr w:type="gramEnd"/>
      <w:r w:rsidR="00251174" w:rsidRPr="00DB7C6B">
        <w:rPr>
          <w:rFonts w:eastAsia="Arial Unicode MS" w:cs="Tahoma"/>
          <w:bCs w:val="0"/>
          <w:kern w:val="1"/>
          <w:lang w:val="en-US"/>
        </w:rPr>
        <w:t>)</w:t>
      </w:r>
      <w:r w:rsidRPr="00DB7C6B">
        <w:rPr>
          <w:rFonts w:eastAsia="Arial Unicode MS" w:cs="Tahoma"/>
          <w:bCs w:val="0"/>
          <w:kern w:val="1"/>
          <w:lang w:val="en-US"/>
        </w:rPr>
        <w:t xml:space="preserve">. </w:t>
      </w:r>
      <w:r w:rsidRPr="001B4F99">
        <w:rPr>
          <w:rFonts w:eastAsia="Times New Roman"/>
          <w:bCs w:val="0"/>
          <w:kern w:val="0"/>
          <w:szCs w:val="28"/>
          <w:lang w:val="en-US"/>
        </w:rPr>
        <w:t xml:space="preserve">Perceived </w:t>
      </w:r>
      <w:r w:rsidR="001B4F99">
        <w:rPr>
          <w:rFonts w:eastAsia="Times New Roman"/>
          <w:bCs w:val="0"/>
          <w:kern w:val="0"/>
          <w:szCs w:val="28"/>
          <w:lang w:val="en-US"/>
        </w:rPr>
        <w:t>economic i</w:t>
      </w:r>
      <w:r w:rsidRPr="001B4F99">
        <w:rPr>
          <w:rFonts w:eastAsia="Times New Roman"/>
          <w:bCs w:val="0"/>
          <w:kern w:val="0"/>
          <w:szCs w:val="28"/>
          <w:lang w:val="en-US"/>
        </w:rPr>
        <w:t>mpacts</w:t>
      </w:r>
      <w:r w:rsidRPr="00DB7C6B">
        <w:rPr>
          <w:rFonts w:eastAsia="Times New Roman"/>
          <w:bCs w:val="0"/>
          <w:i/>
          <w:kern w:val="0"/>
          <w:szCs w:val="28"/>
          <w:lang w:val="en-US"/>
        </w:rPr>
        <w:t xml:space="preserve"> </w:t>
      </w:r>
      <w:r w:rsidRPr="00DB7C6B">
        <w:rPr>
          <w:rFonts w:eastAsia="Times New Roman"/>
          <w:bCs w:val="0"/>
          <w:kern w:val="0"/>
          <w:szCs w:val="28"/>
          <w:lang w:val="en-US"/>
        </w:rPr>
        <w:t>was measured by</w:t>
      </w:r>
      <w:r w:rsidR="00A90692" w:rsidRPr="00DB7C6B">
        <w:rPr>
          <w:rFonts w:eastAsia="Times New Roman"/>
          <w:bCs w:val="0"/>
          <w:kern w:val="0"/>
          <w:szCs w:val="28"/>
          <w:lang w:val="en-US"/>
        </w:rPr>
        <w:t xml:space="preserve"> the </w:t>
      </w:r>
      <w:r w:rsidR="00692E84" w:rsidRPr="00DB7C6B">
        <w:rPr>
          <w:rFonts w:eastAsia="Times New Roman"/>
          <w:bCs w:val="0"/>
          <w:kern w:val="0"/>
          <w:szCs w:val="28"/>
          <w:lang w:val="en-US"/>
        </w:rPr>
        <w:t>average</w:t>
      </w:r>
      <w:r w:rsidR="00A90692" w:rsidRPr="00DB7C6B">
        <w:rPr>
          <w:rFonts w:eastAsia="Times New Roman"/>
          <w:bCs w:val="0"/>
          <w:kern w:val="0"/>
          <w:szCs w:val="28"/>
          <w:lang w:val="en-US"/>
        </w:rPr>
        <w:t xml:space="preserve"> score of</w:t>
      </w:r>
      <w:r w:rsidRPr="00DB7C6B">
        <w:rPr>
          <w:rFonts w:eastAsia="Times New Roman"/>
          <w:bCs w:val="0"/>
          <w:kern w:val="0"/>
          <w:szCs w:val="28"/>
          <w:lang w:val="en-US"/>
        </w:rPr>
        <w:t xml:space="preserve"> five items </w:t>
      </w:r>
      <w:r w:rsidR="00E932EF" w:rsidRPr="00DB7C6B">
        <w:rPr>
          <w:rFonts w:eastAsia="Times New Roman"/>
          <w:bCs w:val="0"/>
          <w:kern w:val="0"/>
          <w:szCs w:val="28"/>
          <w:lang w:val="en-US"/>
        </w:rPr>
        <w:t>(</w:t>
      </w:r>
      <w:r w:rsidR="0088035E" w:rsidRPr="00DB7C6B">
        <w:rPr>
          <w:rFonts w:eastAsia="Times New Roman"/>
          <w:bCs w:val="0"/>
          <w:kern w:val="0"/>
          <w:szCs w:val="28"/>
          <w:lang w:val="en-US"/>
        </w:rPr>
        <w:t>standard of living, employment opportunities, infrastructure development, revenue in the economy, price of land/housing</w:t>
      </w:r>
      <w:r w:rsidR="00E932EF" w:rsidRPr="00DB7C6B">
        <w:rPr>
          <w:rFonts w:eastAsia="Times New Roman"/>
          <w:bCs w:val="0"/>
          <w:kern w:val="0"/>
          <w:szCs w:val="28"/>
          <w:lang w:val="en-US"/>
        </w:rPr>
        <w:t xml:space="preserve">) </w:t>
      </w:r>
      <w:r w:rsidRPr="00DB7C6B">
        <w:rPr>
          <w:rFonts w:eastAsia="Times New Roman"/>
          <w:bCs w:val="0"/>
          <w:kern w:val="0"/>
          <w:szCs w:val="28"/>
          <w:lang w:val="en-US"/>
        </w:rPr>
        <w:t xml:space="preserve">based on studies such as </w:t>
      </w:r>
      <w:r w:rsidRPr="00DB7C6B">
        <w:rPr>
          <w:rFonts w:eastAsia="AdvPS6F00"/>
          <w:kern w:val="1"/>
          <w:lang w:val="en-US"/>
        </w:rPr>
        <w:t xml:space="preserve">Lee et al. (2007), </w:t>
      </w:r>
      <w:r w:rsidRPr="00DB7C6B">
        <w:rPr>
          <w:lang w:val="en-US" w:eastAsia="en-GB"/>
        </w:rPr>
        <w:t xml:space="preserve">McDowall and Choi (2010), </w:t>
      </w:r>
      <w:proofErr w:type="spellStart"/>
      <w:r w:rsidRPr="00DB7C6B">
        <w:rPr>
          <w:lang w:val="en-US" w:eastAsia="en-GB"/>
        </w:rPr>
        <w:t>Nunkoo</w:t>
      </w:r>
      <w:proofErr w:type="spellEnd"/>
      <w:r w:rsidRPr="00DB7C6B">
        <w:rPr>
          <w:lang w:val="en-US" w:eastAsia="en-GB"/>
        </w:rPr>
        <w:t xml:space="preserve"> and </w:t>
      </w:r>
      <w:proofErr w:type="spellStart"/>
      <w:r w:rsidRPr="00DB7C6B">
        <w:rPr>
          <w:lang w:val="en-US" w:eastAsia="en-GB"/>
        </w:rPr>
        <w:t>Ramkissoon</w:t>
      </w:r>
      <w:proofErr w:type="spellEnd"/>
      <w:r w:rsidRPr="00DB7C6B">
        <w:rPr>
          <w:lang w:val="en-US" w:eastAsia="en-GB"/>
        </w:rPr>
        <w:t xml:space="preserve"> (2010)</w:t>
      </w:r>
      <w:r w:rsidRPr="00DB7C6B">
        <w:rPr>
          <w:rFonts w:eastAsia="Times New Roman"/>
          <w:bCs w:val="0"/>
          <w:kern w:val="0"/>
          <w:szCs w:val="28"/>
          <w:lang w:val="en-US"/>
        </w:rPr>
        <w:t xml:space="preserve">. </w:t>
      </w:r>
      <w:r w:rsidR="001B4F99">
        <w:rPr>
          <w:rFonts w:eastAsia="Times New Roman"/>
          <w:bCs w:val="0"/>
          <w:kern w:val="0"/>
          <w:szCs w:val="28"/>
          <w:lang w:val="en-US"/>
        </w:rPr>
        <w:t>Perceived socio-cultural i</w:t>
      </w:r>
      <w:r w:rsidRPr="001B4F99">
        <w:rPr>
          <w:rFonts w:eastAsia="Times New Roman"/>
          <w:bCs w:val="0"/>
          <w:kern w:val="0"/>
          <w:szCs w:val="28"/>
          <w:lang w:val="en-US"/>
        </w:rPr>
        <w:t>mpacts</w:t>
      </w:r>
      <w:r w:rsidRPr="00DB7C6B">
        <w:rPr>
          <w:rFonts w:eastAsia="Times New Roman"/>
          <w:bCs w:val="0"/>
          <w:i/>
          <w:kern w:val="0"/>
          <w:szCs w:val="28"/>
          <w:lang w:val="en-US"/>
        </w:rPr>
        <w:t xml:space="preserve"> </w:t>
      </w:r>
      <w:r w:rsidR="00481B92" w:rsidRPr="00DB7C6B">
        <w:rPr>
          <w:rFonts w:eastAsia="Times New Roman"/>
          <w:bCs w:val="0"/>
          <w:kern w:val="0"/>
          <w:szCs w:val="28"/>
          <w:lang w:val="en-US"/>
        </w:rPr>
        <w:t>was</w:t>
      </w:r>
      <w:r w:rsidRPr="00DB7C6B">
        <w:rPr>
          <w:rFonts w:eastAsia="Times New Roman"/>
          <w:bCs w:val="0"/>
          <w:kern w:val="0"/>
          <w:szCs w:val="28"/>
          <w:lang w:val="en-US"/>
        </w:rPr>
        <w:t xml:space="preserve"> estimated by </w:t>
      </w:r>
      <w:r w:rsidR="00B067F9" w:rsidRPr="00DB7C6B">
        <w:rPr>
          <w:rFonts w:eastAsia="Times New Roman"/>
          <w:bCs w:val="0"/>
          <w:kern w:val="0"/>
          <w:szCs w:val="28"/>
          <w:lang w:val="en-US"/>
        </w:rPr>
        <w:t xml:space="preserve">the mean score of </w:t>
      </w:r>
      <w:r w:rsidRPr="00DB7C6B">
        <w:rPr>
          <w:rFonts w:eastAsia="Times New Roman"/>
          <w:bCs w:val="0"/>
          <w:kern w:val="0"/>
          <w:szCs w:val="28"/>
          <w:lang w:val="en-US"/>
        </w:rPr>
        <w:t>six items</w:t>
      </w:r>
      <w:r w:rsidR="00E932EF" w:rsidRPr="00DB7C6B">
        <w:rPr>
          <w:rFonts w:eastAsia="Times New Roman"/>
          <w:bCs w:val="0"/>
          <w:kern w:val="0"/>
          <w:szCs w:val="28"/>
          <w:lang w:val="en-US"/>
        </w:rPr>
        <w:t xml:space="preserve"> (</w:t>
      </w:r>
      <w:r w:rsidR="0026085C" w:rsidRPr="00DB7C6B">
        <w:rPr>
          <w:rFonts w:eastAsia="Times New Roman"/>
          <w:bCs w:val="0"/>
          <w:kern w:val="0"/>
          <w:szCs w:val="28"/>
          <w:lang w:val="en-US"/>
        </w:rPr>
        <w:t xml:space="preserve">availability of recreational facilities, </w:t>
      </w:r>
      <w:r w:rsidR="00D60F19" w:rsidRPr="00DB7C6B">
        <w:rPr>
          <w:rFonts w:eastAsia="Times New Roman"/>
          <w:bCs w:val="0"/>
          <w:kern w:val="0"/>
          <w:szCs w:val="28"/>
          <w:lang w:val="en-US"/>
        </w:rPr>
        <w:t xml:space="preserve">quality of </w:t>
      </w:r>
      <w:r w:rsidR="0026085C" w:rsidRPr="00DB7C6B">
        <w:rPr>
          <w:rFonts w:eastAsia="Times New Roman"/>
          <w:bCs w:val="0"/>
          <w:kern w:val="0"/>
          <w:szCs w:val="28"/>
          <w:lang w:val="en-US"/>
        </w:rPr>
        <w:t>local services, cultural activities, cultural exchange, community spirit, crime</w:t>
      </w:r>
      <w:r w:rsidR="00E932EF" w:rsidRPr="00DB7C6B">
        <w:rPr>
          <w:rFonts w:eastAsia="Times New Roman"/>
          <w:bCs w:val="0"/>
          <w:kern w:val="0"/>
          <w:szCs w:val="28"/>
          <w:lang w:val="en-US"/>
        </w:rPr>
        <w:t>)</w:t>
      </w:r>
      <w:r w:rsidRPr="00DB7C6B">
        <w:rPr>
          <w:rFonts w:eastAsia="Times New Roman"/>
          <w:bCs w:val="0"/>
          <w:kern w:val="0"/>
          <w:szCs w:val="28"/>
          <w:lang w:val="en-US"/>
        </w:rPr>
        <w:t xml:space="preserve"> based on </w:t>
      </w:r>
      <w:r w:rsidRPr="00DB7C6B">
        <w:rPr>
          <w:rFonts w:eastAsia="AdvPSNBAS-R"/>
          <w:kern w:val="1"/>
          <w:lang w:val="en-US"/>
        </w:rPr>
        <w:t xml:space="preserve">Dyer et al. (2007), </w:t>
      </w:r>
      <w:r w:rsidR="00650AE5" w:rsidRPr="00DB7C6B">
        <w:rPr>
          <w:rFonts w:eastAsia="AdvP4388A4"/>
          <w:kern w:val="1"/>
          <w:lang w:val="en-US"/>
        </w:rPr>
        <w:t xml:space="preserve">Vargas-Sanchez et al. (2009), </w:t>
      </w:r>
      <w:r w:rsidR="00941ECD">
        <w:rPr>
          <w:rFonts w:eastAsia="AdvP4388A4"/>
          <w:kern w:val="1"/>
          <w:lang w:val="en-US"/>
        </w:rPr>
        <w:t xml:space="preserve">and </w:t>
      </w:r>
      <w:r w:rsidRPr="00DB7C6B">
        <w:rPr>
          <w:rFonts w:eastAsia="AdvTT5843c571"/>
          <w:kern w:val="1"/>
          <w:lang w:val="en-US"/>
        </w:rPr>
        <w:t>Terzidou et al. (2008</w:t>
      </w:r>
      <w:r w:rsidRPr="00DB7C6B">
        <w:rPr>
          <w:rFonts w:eastAsia="Times New Roman"/>
          <w:bCs w:val="0"/>
          <w:kern w:val="0"/>
          <w:szCs w:val="28"/>
          <w:lang w:val="en-US"/>
        </w:rPr>
        <w:t xml:space="preserve">). </w:t>
      </w:r>
      <w:r w:rsidR="001B4F99">
        <w:rPr>
          <w:rFonts w:eastAsia="Times New Roman"/>
          <w:bCs w:val="0"/>
          <w:kern w:val="0"/>
          <w:szCs w:val="28"/>
          <w:lang w:val="en-US"/>
        </w:rPr>
        <w:t>Perceived environmental i</w:t>
      </w:r>
      <w:r w:rsidRPr="001B4F99">
        <w:rPr>
          <w:rFonts w:eastAsia="Times New Roman"/>
          <w:bCs w:val="0"/>
          <w:kern w:val="0"/>
          <w:szCs w:val="28"/>
          <w:lang w:val="en-US"/>
        </w:rPr>
        <w:t>mpacts</w:t>
      </w:r>
      <w:r w:rsidRPr="00DB7C6B">
        <w:rPr>
          <w:rFonts w:eastAsia="Times New Roman"/>
          <w:bCs w:val="0"/>
          <w:i/>
          <w:kern w:val="0"/>
          <w:szCs w:val="28"/>
          <w:lang w:val="en-US"/>
        </w:rPr>
        <w:t xml:space="preserve"> </w:t>
      </w:r>
      <w:r w:rsidR="00B645DE" w:rsidRPr="00DB7C6B">
        <w:rPr>
          <w:rFonts w:eastAsia="Times New Roman"/>
          <w:bCs w:val="0"/>
          <w:kern w:val="0"/>
          <w:szCs w:val="28"/>
          <w:lang w:val="en-US"/>
        </w:rPr>
        <w:t>was</w:t>
      </w:r>
      <w:r w:rsidRPr="00DB7C6B">
        <w:rPr>
          <w:rFonts w:eastAsia="Times New Roman"/>
          <w:bCs w:val="0"/>
          <w:kern w:val="0"/>
          <w:szCs w:val="28"/>
          <w:lang w:val="en-US"/>
        </w:rPr>
        <w:t xml:space="preserve"> evaluated by </w:t>
      </w:r>
      <w:r w:rsidR="00B067F9" w:rsidRPr="00DB7C6B">
        <w:rPr>
          <w:rFonts w:eastAsia="Times New Roman"/>
          <w:bCs w:val="0"/>
          <w:kern w:val="0"/>
          <w:szCs w:val="28"/>
          <w:lang w:val="en-US"/>
        </w:rPr>
        <w:t xml:space="preserve">the mean score of </w:t>
      </w:r>
      <w:r w:rsidRPr="00DB7C6B">
        <w:rPr>
          <w:rFonts w:eastAsia="Times New Roman"/>
          <w:bCs w:val="0"/>
          <w:kern w:val="0"/>
          <w:szCs w:val="28"/>
          <w:lang w:val="en-US"/>
        </w:rPr>
        <w:t>four items</w:t>
      </w:r>
      <w:r w:rsidR="00E932EF" w:rsidRPr="00DB7C6B">
        <w:rPr>
          <w:rFonts w:eastAsia="Times New Roman"/>
          <w:bCs w:val="0"/>
          <w:kern w:val="0"/>
          <w:szCs w:val="28"/>
          <w:lang w:val="en-US"/>
        </w:rPr>
        <w:t xml:space="preserve"> (</w:t>
      </w:r>
      <w:r w:rsidR="00D60F19" w:rsidRPr="00DB7C6B">
        <w:rPr>
          <w:rFonts w:eastAsia="Times New Roman"/>
          <w:bCs w:val="0"/>
          <w:kern w:val="0"/>
          <w:szCs w:val="28"/>
          <w:lang w:val="en-US"/>
        </w:rPr>
        <w:t>pollution, traffic, noise, crowding</w:t>
      </w:r>
      <w:r w:rsidR="00E932EF" w:rsidRPr="00DB7C6B">
        <w:rPr>
          <w:rFonts w:eastAsia="Times New Roman"/>
          <w:bCs w:val="0"/>
          <w:kern w:val="0"/>
          <w:szCs w:val="28"/>
          <w:lang w:val="en-US"/>
        </w:rPr>
        <w:t>)</w:t>
      </w:r>
      <w:r w:rsidRPr="00DB7C6B">
        <w:rPr>
          <w:rFonts w:eastAsia="Times New Roman"/>
          <w:bCs w:val="0"/>
          <w:kern w:val="0"/>
          <w:szCs w:val="28"/>
          <w:lang w:val="en-US"/>
        </w:rPr>
        <w:t xml:space="preserve"> drawn from studies such as </w:t>
      </w:r>
      <w:r w:rsidR="000D4B6F" w:rsidRPr="00DB7C6B">
        <w:rPr>
          <w:rFonts w:eastAsia="AdvTT5843c571"/>
          <w:kern w:val="1"/>
          <w:lang w:val="en-US"/>
        </w:rPr>
        <w:t>Dyer et al.</w:t>
      </w:r>
      <w:r w:rsidRPr="00DB7C6B">
        <w:rPr>
          <w:rFonts w:eastAsia="AdvTT5843c571"/>
          <w:kern w:val="1"/>
          <w:lang w:val="en-US"/>
        </w:rPr>
        <w:t xml:space="preserve"> (200</w:t>
      </w:r>
      <w:r w:rsidR="000D4B6F" w:rsidRPr="00DB7C6B">
        <w:rPr>
          <w:rFonts w:eastAsia="AdvTT5843c571"/>
          <w:kern w:val="1"/>
          <w:lang w:val="en-US"/>
        </w:rPr>
        <w:t>7</w:t>
      </w:r>
      <w:r w:rsidRPr="00DB7C6B">
        <w:rPr>
          <w:rFonts w:eastAsia="AdvTT5843c571"/>
          <w:kern w:val="1"/>
          <w:lang w:val="en-US"/>
        </w:rPr>
        <w:t>)</w:t>
      </w:r>
      <w:r w:rsidR="00220982" w:rsidRPr="00DB7C6B">
        <w:rPr>
          <w:rFonts w:eastAsia="AdvTT5843c571"/>
          <w:kern w:val="1"/>
          <w:lang w:val="en-US"/>
        </w:rPr>
        <w:t xml:space="preserve"> and Vargas-Sanchez et al. (2009)</w:t>
      </w:r>
      <w:r w:rsidRPr="00DB7C6B">
        <w:rPr>
          <w:rFonts w:eastAsia="Times New Roman"/>
          <w:bCs w:val="0"/>
          <w:kern w:val="0"/>
          <w:szCs w:val="28"/>
          <w:lang w:val="en-US"/>
        </w:rPr>
        <w:t>.</w:t>
      </w:r>
      <w:r w:rsidRPr="00DB7C6B">
        <w:rPr>
          <w:rFonts w:eastAsia="Arial Unicode MS" w:cs="Tahoma"/>
          <w:bCs w:val="0"/>
          <w:kern w:val="1"/>
          <w:lang w:val="en-US"/>
        </w:rPr>
        <w:t xml:space="preserve"> </w:t>
      </w:r>
      <w:r w:rsidR="0019798C" w:rsidRPr="00DB7C6B">
        <w:rPr>
          <w:rFonts w:eastAsia="Arial Unicode MS" w:cs="Tahoma"/>
          <w:bCs w:val="0"/>
          <w:kern w:val="1"/>
          <w:lang w:val="en-US"/>
        </w:rPr>
        <w:t xml:space="preserve">The scale </w:t>
      </w:r>
      <w:r w:rsidR="000E571E">
        <w:rPr>
          <w:rFonts w:eastAsia="Arial Unicode MS" w:cs="Tahoma"/>
          <w:bCs w:val="0"/>
          <w:kern w:val="1"/>
          <w:lang w:val="en-US"/>
        </w:rPr>
        <w:t>ranged</w:t>
      </w:r>
      <w:r w:rsidRPr="00DB7C6B">
        <w:rPr>
          <w:rFonts w:eastAsia="Arial Unicode MS" w:cs="Tahoma"/>
          <w:bCs w:val="0"/>
          <w:kern w:val="1"/>
          <w:lang w:val="en-US"/>
        </w:rPr>
        <w:t xml:space="preserve"> from </w:t>
      </w:r>
      <w:r w:rsidR="00BC7EB6" w:rsidRPr="00DB7C6B">
        <w:rPr>
          <w:rFonts w:eastAsia="Arial Unicode MS" w:cs="Tahoma"/>
          <w:bCs w:val="0"/>
          <w:kern w:val="1"/>
          <w:lang w:val="en-US"/>
        </w:rPr>
        <w:t>(</w:t>
      </w:r>
      <w:r w:rsidRPr="00DB7C6B">
        <w:rPr>
          <w:rFonts w:eastAsia="Arial Unicode MS" w:cs="Tahoma"/>
          <w:bCs w:val="0"/>
          <w:kern w:val="1"/>
          <w:lang w:val="en-US"/>
        </w:rPr>
        <w:t>1</w:t>
      </w:r>
      <w:r w:rsidR="00BC7EB6" w:rsidRPr="00DB7C6B">
        <w:rPr>
          <w:rFonts w:eastAsia="Arial Unicode MS" w:cs="Tahoma"/>
          <w:bCs w:val="0"/>
          <w:kern w:val="1"/>
          <w:lang w:val="en-US"/>
        </w:rPr>
        <w:t>)</w:t>
      </w:r>
      <w:r w:rsidRPr="00DB7C6B">
        <w:rPr>
          <w:rFonts w:eastAsia="Arial Unicode MS" w:cs="Tahoma"/>
          <w:bCs w:val="0"/>
          <w:kern w:val="1"/>
          <w:lang w:val="en-US"/>
        </w:rPr>
        <w:t xml:space="preserve"> ‘negative’ to </w:t>
      </w:r>
      <w:r w:rsidR="00BC7EB6" w:rsidRPr="00DB7C6B">
        <w:rPr>
          <w:rFonts w:eastAsia="Arial Unicode MS" w:cs="Tahoma"/>
          <w:bCs w:val="0"/>
          <w:kern w:val="1"/>
          <w:lang w:val="en-US"/>
        </w:rPr>
        <w:t>(</w:t>
      </w:r>
      <w:r w:rsidRPr="00DB7C6B">
        <w:rPr>
          <w:rFonts w:eastAsia="Arial Unicode MS" w:cs="Tahoma"/>
          <w:bCs w:val="0"/>
          <w:kern w:val="1"/>
          <w:lang w:val="en-US"/>
        </w:rPr>
        <w:t>5</w:t>
      </w:r>
      <w:r w:rsidR="00BC7EB6" w:rsidRPr="00DB7C6B">
        <w:rPr>
          <w:rFonts w:eastAsia="Arial Unicode MS" w:cs="Tahoma"/>
          <w:bCs w:val="0"/>
          <w:kern w:val="1"/>
          <w:lang w:val="en-US"/>
        </w:rPr>
        <w:t>)</w:t>
      </w:r>
      <w:r w:rsidRPr="00DB7C6B">
        <w:rPr>
          <w:rFonts w:eastAsia="Arial Unicode MS" w:cs="Tahoma"/>
          <w:bCs w:val="0"/>
          <w:kern w:val="1"/>
          <w:lang w:val="en-US"/>
        </w:rPr>
        <w:t xml:space="preserve"> ‘</w:t>
      </w:r>
      <w:r w:rsidRPr="003D419A">
        <w:rPr>
          <w:rFonts w:eastAsia="Arial Unicode MS" w:cs="Tahoma"/>
          <w:bCs w:val="0"/>
          <w:kern w:val="1"/>
          <w:lang w:val="en-US"/>
        </w:rPr>
        <w:t>positive’</w:t>
      </w:r>
      <w:r w:rsidR="003D419A">
        <w:rPr>
          <w:rFonts w:eastAsia="Arial Unicode MS" w:cs="Tahoma"/>
          <w:bCs w:val="0"/>
          <w:kern w:val="1"/>
          <w:lang w:val="en-US"/>
        </w:rPr>
        <w:t xml:space="preserve"> (</w:t>
      </w:r>
      <w:proofErr w:type="spellStart"/>
      <w:r w:rsidR="00F06243">
        <w:rPr>
          <w:rFonts w:eastAsia="Arial Unicode MS" w:cs="Tahoma"/>
          <w:bCs w:val="0"/>
          <w:kern w:val="1"/>
          <w:lang w:val="en-US"/>
        </w:rPr>
        <w:t>Jurowski</w:t>
      </w:r>
      <w:proofErr w:type="spellEnd"/>
      <w:r w:rsidR="00F06243">
        <w:rPr>
          <w:rFonts w:eastAsia="Arial Unicode MS" w:cs="Tahoma"/>
          <w:bCs w:val="0"/>
          <w:kern w:val="1"/>
          <w:lang w:val="en-US"/>
        </w:rPr>
        <w:t xml:space="preserve"> et al., 1997; </w:t>
      </w:r>
      <w:r w:rsidR="003D419A" w:rsidRPr="003D419A">
        <w:rPr>
          <w:rFonts w:eastAsia="Arial Unicode MS" w:cs="Tahoma"/>
          <w:bCs w:val="0"/>
          <w:kern w:val="1"/>
          <w:lang w:val="en-US"/>
        </w:rPr>
        <w:t>Tovar and Lockwood, 2008; Yoon et al., 2001</w:t>
      </w:r>
      <w:r w:rsidRPr="003D419A">
        <w:rPr>
          <w:rFonts w:eastAsia="Arial Unicode MS" w:cs="Tahoma"/>
          <w:bCs w:val="0"/>
          <w:kern w:val="1"/>
          <w:lang w:val="en-US"/>
        </w:rPr>
        <w:t>).</w:t>
      </w:r>
      <w:r w:rsidRPr="00DB7C6B">
        <w:rPr>
          <w:rFonts w:eastAsia="Arial Unicode MS" w:cs="Tahoma"/>
          <w:bCs w:val="0"/>
          <w:kern w:val="1"/>
          <w:lang w:val="en-US"/>
        </w:rPr>
        <w:t xml:space="preserve"> </w:t>
      </w:r>
    </w:p>
    <w:p w:rsidR="00542B57" w:rsidRDefault="00542B57" w:rsidP="00F03797">
      <w:pPr>
        <w:jc w:val="both"/>
        <w:rPr>
          <w:rFonts w:eastAsia="Arial Unicode MS" w:cs="Tahoma"/>
          <w:bCs w:val="0"/>
          <w:kern w:val="1"/>
          <w:lang w:val="en-US"/>
        </w:rPr>
      </w:pPr>
    </w:p>
    <w:p w:rsidR="00B067F9" w:rsidRPr="00DB7C6B" w:rsidRDefault="00F444CB" w:rsidP="009904EE">
      <w:pPr>
        <w:jc w:val="both"/>
        <w:rPr>
          <w:rFonts w:eastAsia="Times New Roman"/>
          <w:bCs w:val="0"/>
          <w:kern w:val="0"/>
          <w:szCs w:val="28"/>
          <w:lang w:val="en-US"/>
        </w:rPr>
      </w:pPr>
      <w:r w:rsidRPr="00E16013">
        <w:rPr>
          <w:rFonts w:eastAsia="Arial Unicode MS" w:cs="Tahoma"/>
          <w:bCs w:val="0"/>
          <w:kern w:val="1"/>
          <w:lang w:val="en-US"/>
        </w:rPr>
        <w:t>T</w:t>
      </w:r>
      <w:r w:rsidR="00941ECD" w:rsidRPr="00E16013">
        <w:rPr>
          <w:rFonts w:eastAsia="Arial Unicode MS" w:cs="Tahoma"/>
          <w:bCs w:val="0"/>
          <w:kern w:val="1"/>
          <w:lang w:val="en-US"/>
        </w:rPr>
        <w:t>he analysis draws on three composite variables</w:t>
      </w:r>
      <w:r w:rsidR="00876F9C" w:rsidRPr="00E16013">
        <w:rPr>
          <w:rFonts w:eastAsia="Arial Unicode MS" w:cs="Tahoma"/>
          <w:bCs w:val="0"/>
          <w:kern w:val="1"/>
          <w:lang w:val="en-US"/>
        </w:rPr>
        <w:t xml:space="preserve"> </w:t>
      </w:r>
      <w:r w:rsidR="00876F9C" w:rsidRPr="00E16013">
        <w:rPr>
          <w:rFonts w:eastAsia="Arial Unicode MS" w:cs="Tahoma"/>
          <w:kern w:val="1"/>
          <w:lang w:val="en-US"/>
        </w:rPr>
        <w:t xml:space="preserve">(economic, socio-cultural, environmental) </w:t>
      </w:r>
      <w:r w:rsidR="00941ECD" w:rsidRPr="00E16013">
        <w:rPr>
          <w:rFonts w:eastAsia="Arial Unicode MS" w:cs="Tahoma"/>
          <w:bCs w:val="0"/>
          <w:kern w:val="1"/>
          <w:lang w:val="en-US"/>
        </w:rPr>
        <w:t xml:space="preserve"> to estimate the </w:t>
      </w:r>
      <w:r w:rsidRPr="00E16013">
        <w:rPr>
          <w:rFonts w:eastAsia="Arial Unicode MS" w:cs="Tahoma"/>
          <w:bCs w:val="0"/>
          <w:kern w:val="1"/>
          <w:lang w:val="en-US"/>
        </w:rPr>
        <w:t xml:space="preserve">latent construct </w:t>
      </w:r>
      <w:r w:rsidR="00445BEA" w:rsidRPr="00E16013">
        <w:rPr>
          <w:rFonts w:eastAsia="Arial Unicode MS" w:cs="Tahoma"/>
          <w:bCs w:val="0"/>
          <w:i/>
          <w:iCs/>
          <w:kern w:val="1"/>
          <w:lang w:val="en-US"/>
        </w:rPr>
        <w:t>P</w:t>
      </w:r>
      <w:r w:rsidR="00941ECD" w:rsidRPr="00E16013">
        <w:rPr>
          <w:rFonts w:eastAsia="Arial Unicode MS" w:cs="Tahoma"/>
          <w:bCs w:val="0"/>
          <w:i/>
          <w:iCs/>
          <w:kern w:val="1"/>
          <w:lang w:val="en-US"/>
        </w:rPr>
        <w:t>erceived tourism impacts</w:t>
      </w:r>
      <w:r w:rsidR="00941ECD" w:rsidRPr="00E16013">
        <w:rPr>
          <w:rFonts w:eastAsia="Arial Unicode MS" w:cs="Tahoma"/>
          <w:bCs w:val="0"/>
          <w:kern w:val="1"/>
          <w:lang w:val="en-US"/>
        </w:rPr>
        <w:t>, ra</w:t>
      </w:r>
      <w:r w:rsidR="002B2E01" w:rsidRPr="00E16013">
        <w:rPr>
          <w:rFonts w:eastAsia="Arial Unicode MS" w:cs="Tahoma"/>
          <w:bCs w:val="0"/>
          <w:kern w:val="1"/>
          <w:lang w:val="en-US"/>
        </w:rPr>
        <w:t>ther than the original 15</w:t>
      </w:r>
      <w:r w:rsidR="000B098B" w:rsidRPr="00E16013">
        <w:rPr>
          <w:rFonts w:eastAsia="Arial Unicode MS" w:cs="Tahoma"/>
          <w:bCs w:val="0"/>
          <w:kern w:val="1"/>
          <w:lang w:val="en-US"/>
        </w:rPr>
        <w:t xml:space="preserve"> items</w:t>
      </w:r>
      <w:r w:rsidR="007F636D" w:rsidRPr="00E16013">
        <w:rPr>
          <w:rFonts w:eastAsia="Arial Unicode MS" w:cs="Tahoma"/>
          <w:bCs w:val="0"/>
          <w:kern w:val="1"/>
          <w:lang w:val="en-US"/>
        </w:rPr>
        <w:t xml:space="preserve"> </w:t>
      </w:r>
      <w:r w:rsidR="007F636D" w:rsidRPr="00E16013">
        <w:rPr>
          <w:rFonts w:eastAsia="Arial Unicode MS" w:cs="Tahoma"/>
          <w:bCs w:val="0"/>
          <w:kern w:val="1"/>
          <w:lang w:val="en-US"/>
        </w:rPr>
        <w:lastRenderedPageBreak/>
        <w:t>presented above</w:t>
      </w:r>
      <w:r w:rsidR="00AF7E13" w:rsidRPr="00E16013">
        <w:rPr>
          <w:rFonts w:eastAsia="Arial Unicode MS" w:cs="Tahoma"/>
          <w:bCs w:val="0"/>
          <w:kern w:val="1"/>
          <w:lang w:val="en-US"/>
        </w:rPr>
        <w:t>,</w:t>
      </w:r>
      <w:r w:rsidR="00AD2D41" w:rsidRPr="00E16013">
        <w:rPr>
          <w:rFonts w:eastAsia="Arial Unicode MS" w:cs="Tahoma"/>
          <w:bCs w:val="0"/>
          <w:kern w:val="1"/>
          <w:lang w:val="en-US"/>
        </w:rPr>
        <w:t xml:space="preserve"> </w:t>
      </w:r>
      <w:r w:rsidR="00FC4033" w:rsidRPr="00E16013">
        <w:rPr>
          <w:rFonts w:eastAsia="Arial Unicode MS" w:cs="Tahoma"/>
          <w:bCs w:val="0"/>
          <w:kern w:val="1"/>
          <w:lang w:val="en-US"/>
        </w:rPr>
        <w:t>as the focus of this study is on the relationships between residents’ place image, perceived tourism impacts and support for tourism development and not on the role of every tourism impact per se. Additionally, th</w:t>
      </w:r>
      <w:r w:rsidR="00815B9A" w:rsidRPr="00E16013">
        <w:rPr>
          <w:rFonts w:eastAsia="Arial Unicode MS" w:cs="Tahoma"/>
          <w:bCs w:val="0"/>
          <w:kern w:val="1"/>
          <w:lang w:val="en-US"/>
        </w:rPr>
        <w:t>e parceling approach</w:t>
      </w:r>
      <w:r w:rsidR="00FC4033" w:rsidRPr="00E16013">
        <w:rPr>
          <w:rFonts w:eastAsia="Arial Unicode MS" w:cs="Tahoma"/>
          <w:bCs w:val="0"/>
          <w:kern w:val="1"/>
          <w:lang w:val="en-US"/>
        </w:rPr>
        <w:t xml:space="preserve"> is commonly applied to </w:t>
      </w:r>
      <w:r w:rsidR="00941ECD" w:rsidRPr="00E16013">
        <w:rPr>
          <w:rFonts w:eastAsia="Arial Unicode MS" w:cs="Tahoma"/>
          <w:bCs w:val="0"/>
          <w:kern w:val="1"/>
          <w:lang w:val="en-US"/>
        </w:rPr>
        <w:t xml:space="preserve">mitigate potential </w:t>
      </w:r>
      <w:proofErr w:type="spellStart"/>
      <w:r w:rsidR="00941ECD" w:rsidRPr="00E16013">
        <w:rPr>
          <w:rFonts w:eastAsia="Arial Unicode MS" w:cs="Tahoma"/>
          <w:bCs w:val="0"/>
          <w:kern w:val="1"/>
          <w:lang w:val="en-US"/>
        </w:rPr>
        <w:t>multicolinearity</w:t>
      </w:r>
      <w:proofErr w:type="spellEnd"/>
      <w:r w:rsidR="00941ECD" w:rsidRPr="00E16013">
        <w:rPr>
          <w:rFonts w:eastAsia="Arial Unicode MS" w:cs="Tahoma"/>
          <w:bCs w:val="0"/>
          <w:kern w:val="1"/>
          <w:lang w:val="en-US"/>
        </w:rPr>
        <w:t xml:space="preserve"> among indicators and to lessen model complexity, which </w:t>
      </w:r>
      <w:r w:rsidR="00196759" w:rsidRPr="00E16013">
        <w:rPr>
          <w:rFonts w:eastAsia="Arial Unicode MS" w:cs="Tahoma"/>
          <w:bCs w:val="0"/>
          <w:kern w:val="1"/>
          <w:lang w:val="en-US"/>
        </w:rPr>
        <w:t>can</w:t>
      </w:r>
      <w:r w:rsidR="00941ECD" w:rsidRPr="00E16013">
        <w:rPr>
          <w:rFonts w:eastAsia="Arial Unicode MS" w:cs="Tahoma"/>
          <w:bCs w:val="0"/>
          <w:kern w:val="1"/>
          <w:lang w:val="en-US"/>
        </w:rPr>
        <w:t xml:space="preserve"> undermine the model’s goodness of fit</w:t>
      </w:r>
      <w:r w:rsidR="00196759" w:rsidRPr="00E16013">
        <w:rPr>
          <w:rFonts w:eastAsia="Arial Unicode MS" w:cs="Tahoma"/>
          <w:bCs w:val="0"/>
          <w:kern w:val="1"/>
          <w:lang w:val="en-US"/>
        </w:rPr>
        <w:t xml:space="preserve"> and predictive validity</w:t>
      </w:r>
      <w:r w:rsidR="00941ECD" w:rsidRPr="00E16013">
        <w:rPr>
          <w:rFonts w:eastAsia="Arial Unicode MS" w:cs="Tahoma"/>
          <w:bCs w:val="0"/>
          <w:kern w:val="1"/>
          <w:lang w:val="en-US"/>
        </w:rPr>
        <w:t xml:space="preserve"> (Hair e</w:t>
      </w:r>
      <w:r w:rsidR="009F333F" w:rsidRPr="00E16013">
        <w:rPr>
          <w:rFonts w:eastAsia="Arial Unicode MS" w:cs="Tahoma"/>
          <w:bCs w:val="0"/>
          <w:kern w:val="1"/>
          <w:lang w:val="en-US"/>
        </w:rPr>
        <w:t xml:space="preserve">t al., 2010; Chen &amp; </w:t>
      </w:r>
      <w:proofErr w:type="spellStart"/>
      <w:r w:rsidR="009F333F" w:rsidRPr="00E16013">
        <w:rPr>
          <w:rFonts w:eastAsia="Arial Unicode MS" w:cs="Tahoma"/>
          <w:bCs w:val="0"/>
          <w:kern w:val="1"/>
          <w:lang w:val="en-US"/>
        </w:rPr>
        <w:t>Phou</w:t>
      </w:r>
      <w:proofErr w:type="spellEnd"/>
      <w:r w:rsidR="009F333F" w:rsidRPr="00E16013">
        <w:rPr>
          <w:rFonts w:eastAsia="Arial Unicode MS" w:cs="Tahoma"/>
          <w:bCs w:val="0"/>
          <w:kern w:val="1"/>
          <w:lang w:val="en-US"/>
        </w:rPr>
        <w:t>, 2013).</w:t>
      </w:r>
      <w:r w:rsidR="00AD2D41" w:rsidRPr="00E16013">
        <w:rPr>
          <w:rFonts w:eastAsia="Arial Unicode MS" w:cs="Tahoma"/>
          <w:bCs w:val="0"/>
          <w:kern w:val="1"/>
          <w:lang w:val="en-US"/>
        </w:rPr>
        <w:t xml:space="preserve"> </w:t>
      </w:r>
      <w:r w:rsidR="00542B57" w:rsidRPr="00E16013">
        <w:rPr>
          <w:rFonts w:eastAsia="Arial Unicode MS" w:cs="Tahoma"/>
          <w:bCs w:val="0"/>
          <w:kern w:val="1"/>
          <w:lang w:val="en-US"/>
        </w:rPr>
        <w:t>F</w:t>
      </w:r>
      <w:r w:rsidR="00542B57" w:rsidRPr="00E16013">
        <w:rPr>
          <w:rFonts w:eastAsia="Times New Roman"/>
          <w:kern w:val="0"/>
          <w:szCs w:val="28"/>
          <w:lang w:val="en-US"/>
        </w:rPr>
        <w:t xml:space="preserve">ollowing, therefore, previous studies (see Chi and Qu, 2008; Lin et al., 2007), the arithmetic means of the three multi-item tourism impact </w:t>
      </w:r>
      <w:r w:rsidR="00166396" w:rsidRPr="00E16013">
        <w:rPr>
          <w:rFonts w:eastAsia="Times New Roman"/>
          <w:kern w:val="0"/>
          <w:szCs w:val="28"/>
          <w:lang w:val="en-US"/>
        </w:rPr>
        <w:t>subscales</w:t>
      </w:r>
      <w:r w:rsidR="00542B57" w:rsidRPr="00E16013">
        <w:rPr>
          <w:rFonts w:eastAsia="Times New Roman"/>
          <w:kern w:val="0"/>
          <w:szCs w:val="28"/>
          <w:lang w:val="en-US"/>
        </w:rPr>
        <w:t xml:space="preserve"> (economic, socio-cultural, environmental) were </w:t>
      </w:r>
      <w:r w:rsidR="00E2037B" w:rsidRPr="00E16013">
        <w:rPr>
          <w:rFonts w:eastAsia="Times New Roman"/>
          <w:kern w:val="0"/>
          <w:szCs w:val="28"/>
          <w:lang w:val="en-US"/>
        </w:rPr>
        <w:t>computed</w:t>
      </w:r>
      <w:r w:rsidR="00542B57" w:rsidRPr="00E16013">
        <w:rPr>
          <w:rFonts w:eastAsia="Times New Roman"/>
          <w:kern w:val="0"/>
          <w:szCs w:val="28"/>
          <w:lang w:val="en-US"/>
        </w:rPr>
        <w:t xml:space="preserve"> and used as indi</w:t>
      </w:r>
      <w:r w:rsidR="00445BEA" w:rsidRPr="00E16013">
        <w:rPr>
          <w:rFonts w:eastAsia="Times New Roman"/>
          <w:kern w:val="0"/>
          <w:szCs w:val="28"/>
          <w:lang w:val="en-US"/>
        </w:rPr>
        <w:t xml:space="preserve">cators of the latent construct </w:t>
      </w:r>
      <w:r w:rsidR="00445BEA" w:rsidRPr="00E16013">
        <w:rPr>
          <w:rFonts w:eastAsia="Times New Roman"/>
          <w:i/>
          <w:iCs/>
          <w:kern w:val="0"/>
          <w:szCs w:val="28"/>
          <w:lang w:val="en-US"/>
        </w:rPr>
        <w:t>P</w:t>
      </w:r>
      <w:r w:rsidR="00542B57" w:rsidRPr="00E16013">
        <w:rPr>
          <w:rFonts w:eastAsia="Times New Roman"/>
          <w:i/>
          <w:iCs/>
          <w:kern w:val="0"/>
          <w:szCs w:val="28"/>
          <w:lang w:val="en-US"/>
        </w:rPr>
        <w:t>erceived tourism impacts</w:t>
      </w:r>
      <w:r w:rsidR="00445BEA" w:rsidRPr="00E16013">
        <w:rPr>
          <w:rFonts w:eastAsia="Times New Roman"/>
          <w:kern w:val="0"/>
          <w:szCs w:val="28"/>
          <w:lang w:val="en-US"/>
        </w:rPr>
        <w:t>.</w:t>
      </w:r>
      <w:r w:rsidR="00542B57" w:rsidRPr="00E16013">
        <w:rPr>
          <w:rFonts w:eastAsia="Times New Roman"/>
          <w:kern w:val="0"/>
          <w:szCs w:val="28"/>
          <w:lang w:val="en-US"/>
        </w:rPr>
        <w:t xml:space="preserve"> </w:t>
      </w:r>
      <w:r w:rsidR="00586691" w:rsidRPr="00E16013">
        <w:rPr>
          <w:rFonts w:eastAsia="Arial Unicode MS" w:cs="Tahoma"/>
          <w:bCs w:val="0"/>
          <w:kern w:val="1"/>
          <w:lang w:val="en-US"/>
        </w:rPr>
        <w:t xml:space="preserve">The </w:t>
      </w:r>
      <w:r w:rsidR="00941ECD" w:rsidRPr="00E16013">
        <w:rPr>
          <w:rFonts w:eastAsia="Arial Unicode MS" w:cs="Tahoma"/>
          <w:bCs w:val="0"/>
          <w:kern w:val="1"/>
          <w:lang w:val="en-US"/>
        </w:rPr>
        <w:t>internal consistency</w:t>
      </w:r>
      <w:r w:rsidR="00586691" w:rsidRPr="00E16013">
        <w:rPr>
          <w:rFonts w:eastAsia="Arial Unicode MS" w:cs="Tahoma"/>
          <w:bCs w:val="0"/>
          <w:kern w:val="1"/>
          <w:lang w:val="en-US"/>
        </w:rPr>
        <w:t xml:space="preserve"> of the three composite variables was </w:t>
      </w:r>
      <w:r w:rsidR="00BC7361" w:rsidRPr="00E16013">
        <w:rPr>
          <w:rFonts w:eastAsia="Arial Unicode MS" w:cs="Tahoma"/>
          <w:bCs w:val="0"/>
          <w:kern w:val="1"/>
          <w:lang w:val="en-US"/>
        </w:rPr>
        <w:t>established</w:t>
      </w:r>
      <w:r w:rsidR="00586691" w:rsidRPr="00E16013">
        <w:rPr>
          <w:rFonts w:eastAsia="Arial Unicode MS" w:cs="Tahoma"/>
          <w:bCs w:val="0"/>
          <w:kern w:val="1"/>
          <w:lang w:val="en-US"/>
        </w:rPr>
        <w:t xml:space="preserve"> </w:t>
      </w:r>
      <w:r w:rsidR="00633B16" w:rsidRPr="00E16013">
        <w:rPr>
          <w:rFonts w:eastAsia="Arial Unicode MS" w:cs="Tahoma"/>
          <w:bCs w:val="0"/>
          <w:kern w:val="1"/>
          <w:lang w:val="en-US"/>
        </w:rPr>
        <w:t>using the</w:t>
      </w:r>
      <w:r w:rsidR="00586691" w:rsidRPr="00E16013">
        <w:rPr>
          <w:rFonts w:eastAsia="Arial Unicode MS" w:cs="Tahoma"/>
          <w:bCs w:val="0"/>
          <w:kern w:val="1"/>
          <w:lang w:val="en-US"/>
        </w:rPr>
        <w:t xml:space="preserve"> Cronbach’s alpha </w:t>
      </w:r>
      <w:r w:rsidR="00941ECD" w:rsidRPr="00E16013">
        <w:rPr>
          <w:rFonts w:eastAsia="Arial Unicode MS" w:cs="Tahoma"/>
          <w:bCs w:val="0"/>
          <w:kern w:val="1"/>
          <w:lang w:val="en-US"/>
        </w:rPr>
        <w:t>value</w:t>
      </w:r>
      <w:r w:rsidR="007C7469" w:rsidRPr="00E16013">
        <w:rPr>
          <w:rFonts w:eastAsia="Arial Unicode MS" w:cs="Tahoma"/>
          <w:bCs w:val="0"/>
          <w:kern w:val="1"/>
          <w:lang w:val="en-US"/>
        </w:rPr>
        <w:t>, which</w:t>
      </w:r>
      <w:r w:rsidR="00633B16" w:rsidRPr="00E16013">
        <w:rPr>
          <w:rFonts w:eastAsia="Arial Unicode MS" w:cs="Tahoma"/>
          <w:bCs w:val="0"/>
          <w:kern w:val="1"/>
          <w:lang w:val="en-US"/>
        </w:rPr>
        <w:t xml:space="preserve"> </w:t>
      </w:r>
      <w:r w:rsidR="001540EA" w:rsidRPr="00E16013">
        <w:rPr>
          <w:rFonts w:eastAsia="Arial Unicode MS" w:cs="Tahoma"/>
          <w:bCs w:val="0"/>
          <w:kern w:val="1"/>
          <w:lang w:val="en-US"/>
        </w:rPr>
        <w:t>was</w:t>
      </w:r>
      <w:r w:rsidR="00BC7361" w:rsidRPr="00E16013">
        <w:rPr>
          <w:rFonts w:eastAsia="Arial Unicode MS" w:cs="Tahoma"/>
          <w:bCs w:val="0"/>
          <w:kern w:val="1"/>
          <w:lang w:val="en-US"/>
        </w:rPr>
        <w:t xml:space="preserve"> </w:t>
      </w:r>
      <w:r w:rsidR="001540EA" w:rsidRPr="00E16013">
        <w:rPr>
          <w:rFonts w:eastAsia="Arial Unicode MS" w:cs="Tahoma"/>
          <w:bCs w:val="0"/>
          <w:kern w:val="1"/>
          <w:lang w:val="en-US"/>
        </w:rPr>
        <w:t xml:space="preserve">reported to be </w:t>
      </w:r>
      <w:r w:rsidR="00BC7361" w:rsidRPr="00E16013">
        <w:rPr>
          <w:rFonts w:eastAsia="Arial Unicode MS" w:cs="Tahoma"/>
          <w:bCs w:val="0"/>
          <w:kern w:val="1"/>
          <w:lang w:val="en-US"/>
        </w:rPr>
        <w:t>quite robust: 0.83 for the socio-cultural, 0.84 for the environmental and 0.86 for the economic impacts, well above the recommended cut-off l</w:t>
      </w:r>
      <w:r w:rsidR="00F000F0" w:rsidRPr="00E16013">
        <w:rPr>
          <w:rFonts w:eastAsia="Arial Unicode MS" w:cs="Tahoma"/>
          <w:bCs w:val="0"/>
          <w:kern w:val="1"/>
          <w:lang w:val="en-US"/>
        </w:rPr>
        <w:t>evel of 0.7 (Hair et al., 2010)</w:t>
      </w:r>
      <w:r w:rsidR="00BC7361" w:rsidRPr="00E16013">
        <w:rPr>
          <w:rFonts w:eastAsia="Arial Unicode MS" w:cs="Tahoma"/>
          <w:bCs w:val="0"/>
          <w:kern w:val="1"/>
          <w:lang w:val="en-US"/>
        </w:rPr>
        <w:t xml:space="preserve">. </w:t>
      </w:r>
      <w:r w:rsidR="009904EE" w:rsidRPr="00E16013">
        <w:rPr>
          <w:rFonts w:eastAsia="Times New Roman"/>
          <w:kern w:val="0"/>
          <w:szCs w:val="28"/>
          <w:lang w:val="en-US"/>
        </w:rPr>
        <w:t xml:space="preserve">The parceling approach, however, is not without its drawbacks, as it is further discussed in the limitations section. </w:t>
      </w:r>
      <w:r w:rsidR="004E5A73" w:rsidRPr="00E16013">
        <w:rPr>
          <w:rFonts w:eastAsia="Arial Unicode MS" w:cs="Tahoma"/>
          <w:bCs w:val="0"/>
          <w:kern w:val="1"/>
          <w:lang w:val="en-US"/>
        </w:rPr>
        <w:t xml:space="preserve">Finally, </w:t>
      </w:r>
      <w:r w:rsidR="004E5A73" w:rsidRPr="00E16013">
        <w:rPr>
          <w:rFonts w:eastAsia="Arial Unicode MS" w:cs="Tahoma"/>
          <w:i/>
          <w:kern w:val="1"/>
          <w:lang w:val="en-US"/>
        </w:rPr>
        <w:t xml:space="preserve">Support for tourism development </w:t>
      </w:r>
      <w:r w:rsidR="004E5A73" w:rsidRPr="00E16013">
        <w:rPr>
          <w:rFonts w:eastAsia="Arial Unicode MS" w:cs="Tahoma"/>
          <w:kern w:val="1"/>
          <w:lang w:val="en-US"/>
        </w:rPr>
        <w:t>was evaluated by t</w:t>
      </w:r>
      <w:r w:rsidR="004E5A73" w:rsidRPr="00E16013">
        <w:rPr>
          <w:rFonts w:eastAsia="Arial Unicode MS" w:cs="Tahoma"/>
          <w:bCs w:val="0"/>
          <w:kern w:val="1"/>
          <w:lang w:val="en-US"/>
        </w:rPr>
        <w:t xml:space="preserve">hree statements </w:t>
      </w:r>
      <w:r w:rsidR="004E5A73" w:rsidRPr="00E16013">
        <w:rPr>
          <w:rFonts w:eastAsia="Times New Roman"/>
          <w:bCs w:val="0"/>
          <w:kern w:val="0"/>
          <w:szCs w:val="28"/>
          <w:lang w:val="en-US"/>
        </w:rPr>
        <w:t>drawn from studies co</w:t>
      </w:r>
      <w:r w:rsidR="000A2A0D" w:rsidRPr="00E16013">
        <w:rPr>
          <w:rFonts w:eastAsia="Times New Roman"/>
          <w:bCs w:val="0"/>
          <w:kern w:val="0"/>
          <w:szCs w:val="28"/>
          <w:lang w:val="en-US"/>
        </w:rPr>
        <w:t>nducted by Perdue et al. (1990)</w:t>
      </w:r>
      <w:r w:rsidR="00966A77" w:rsidRPr="00E16013">
        <w:rPr>
          <w:rFonts w:eastAsia="Times New Roman"/>
          <w:bCs w:val="0"/>
          <w:kern w:val="0"/>
          <w:szCs w:val="28"/>
          <w:lang w:val="en-US"/>
        </w:rPr>
        <w:t>,</w:t>
      </w:r>
      <w:r w:rsidR="000A2A0D" w:rsidRPr="00E16013">
        <w:rPr>
          <w:rFonts w:eastAsia="Times New Roman"/>
          <w:bCs w:val="0"/>
          <w:kern w:val="0"/>
          <w:szCs w:val="28"/>
          <w:lang w:val="en-US"/>
        </w:rPr>
        <w:t xml:space="preserve"> </w:t>
      </w:r>
      <w:proofErr w:type="spellStart"/>
      <w:r w:rsidR="004E5A73" w:rsidRPr="00E16013">
        <w:rPr>
          <w:rFonts w:eastAsia="Times New Roman"/>
          <w:bCs w:val="0"/>
          <w:kern w:val="0"/>
          <w:szCs w:val="28"/>
          <w:lang w:val="en-US"/>
        </w:rPr>
        <w:t>McGehee</w:t>
      </w:r>
      <w:proofErr w:type="spellEnd"/>
      <w:r w:rsidR="004E5A73" w:rsidRPr="00E16013">
        <w:rPr>
          <w:rFonts w:eastAsia="Times New Roman"/>
          <w:bCs w:val="0"/>
          <w:kern w:val="0"/>
          <w:szCs w:val="28"/>
          <w:lang w:val="en-US"/>
        </w:rPr>
        <w:t xml:space="preserve"> and </w:t>
      </w:r>
      <w:proofErr w:type="spellStart"/>
      <w:r w:rsidR="004E5A73" w:rsidRPr="00E16013">
        <w:rPr>
          <w:rFonts w:eastAsia="Times New Roman"/>
          <w:bCs w:val="0"/>
          <w:kern w:val="0"/>
          <w:szCs w:val="28"/>
          <w:lang w:val="en-US"/>
        </w:rPr>
        <w:t>Andereck</w:t>
      </w:r>
      <w:proofErr w:type="spellEnd"/>
      <w:r w:rsidR="004E5A73" w:rsidRPr="00E16013">
        <w:rPr>
          <w:rFonts w:eastAsia="Times New Roman"/>
          <w:bCs w:val="0"/>
          <w:kern w:val="0"/>
          <w:szCs w:val="28"/>
          <w:lang w:val="en-US"/>
        </w:rPr>
        <w:t xml:space="preserve"> (2004)</w:t>
      </w:r>
      <w:r w:rsidR="00966A77" w:rsidRPr="00E16013">
        <w:rPr>
          <w:rFonts w:eastAsia="Times New Roman"/>
          <w:bCs w:val="0"/>
          <w:kern w:val="0"/>
          <w:szCs w:val="28"/>
          <w:lang w:val="en-US"/>
        </w:rPr>
        <w:t xml:space="preserve"> and Nepal (2008)</w:t>
      </w:r>
      <w:r w:rsidR="004E5A73" w:rsidRPr="00E16013">
        <w:rPr>
          <w:rFonts w:eastAsia="Times New Roman"/>
          <w:bCs w:val="0"/>
          <w:kern w:val="0"/>
          <w:szCs w:val="28"/>
          <w:lang w:val="en-US"/>
        </w:rPr>
        <w:t xml:space="preserve">. The responses were measured on a Likert scale ranging from </w:t>
      </w:r>
      <w:r w:rsidR="00E37427" w:rsidRPr="00E16013">
        <w:rPr>
          <w:rFonts w:eastAsia="Times New Roman"/>
          <w:bCs w:val="0"/>
          <w:kern w:val="0"/>
          <w:szCs w:val="28"/>
          <w:lang w:val="en-US"/>
        </w:rPr>
        <w:t>(1) ‘strongly d</w:t>
      </w:r>
      <w:r w:rsidR="004E5A73" w:rsidRPr="00E16013">
        <w:rPr>
          <w:rFonts w:eastAsia="Times New Roman"/>
          <w:bCs w:val="0"/>
          <w:kern w:val="0"/>
          <w:szCs w:val="28"/>
          <w:lang w:val="en-US"/>
        </w:rPr>
        <w:t>isagree</w:t>
      </w:r>
      <w:r w:rsidR="00E37427" w:rsidRPr="00E16013">
        <w:rPr>
          <w:rFonts w:eastAsia="Times New Roman"/>
          <w:bCs w:val="0"/>
          <w:kern w:val="0"/>
          <w:szCs w:val="28"/>
          <w:lang w:val="en-US"/>
        </w:rPr>
        <w:t>’</w:t>
      </w:r>
      <w:r w:rsidR="004E5A73" w:rsidRPr="00E16013">
        <w:rPr>
          <w:rFonts w:eastAsia="Times New Roman"/>
          <w:bCs w:val="0"/>
          <w:kern w:val="0"/>
          <w:szCs w:val="28"/>
          <w:lang w:val="en-US"/>
        </w:rPr>
        <w:t xml:space="preserve"> to </w:t>
      </w:r>
      <w:r w:rsidR="00E37427" w:rsidRPr="00E16013">
        <w:rPr>
          <w:rFonts w:eastAsia="Times New Roman"/>
          <w:bCs w:val="0"/>
          <w:kern w:val="0"/>
          <w:szCs w:val="28"/>
          <w:lang w:val="en-US"/>
        </w:rPr>
        <w:t>(5) ‘strongly a</w:t>
      </w:r>
      <w:r w:rsidR="004E5A73" w:rsidRPr="00E16013">
        <w:rPr>
          <w:rFonts w:eastAsia="Times New Roman"/>
          <w:bCs w:val="0"/>
          <w:kern w:val="0"/>
          <w:szCs w:val="28"/>
          <w:lang w:val="en-US"/>
        </w:rPr>
        <w:t>gree</w:t>
      </w:r>
      <w:r w:rsidR="00E37427" w:rsidRPr="00E16013">
        <w:rPr>
          <w:rFonts w:eastAsia="Times New Roman"/>
          <w:bCs w:val="0"/>
          <w:kern w:val="0"/>
          <w:szCs w:val="28"/>
          <w:lang w:val="en-US"/>
        </w:rPr>
        <w:t>’</w:t>
      </w:r>
      <w:r w:rsidR="004E5A73" w:rsidRPr="00E16013">
        <w:rPr>
          <w:rFonts w:eastAsia="Times New Roman"/>
          <w:bCs w:val="0"/>
          <w:kern w:val="0"/>
          <w:szCs w:val="28"/>
          <w:lang w:val="en-US"/>
        </w:rPr>
        <w:t>.</w:t>
      </w:r>
      <w:r w:rsidR="004E5A73" w:rsidRPr="00DB7C6B">
        <w:rPr>
          <w:rFonts w:eastAsia="Times New Roman"/>
          <w:bCs w:val="0"/>
          <w:kern w:val="0"/>
          <w:szCs w:val="28"/>
          <w:lang w:val="en-US"/>
        </w:rPr>
        <w:t xml:space="preserve"> </w:t>
      </w:r>
    </w:p>
    <w:p w:rsidR="003633F7" w:rsidRPr="00DB7C6B" w:rsidRDefault="003633F7" w:rsidP="004E5A73">
      <w:pPr>
        <w:jc w:val="both"/>
        <w:rPr>
          <w:rFonts w:eastAsia="Times New Roman"/>
          <w:bCs w:val="0"/>
          <w:kern w:val="0"/>
          <w:szCs w:val="28"/>
          <w:lang w:val="en-US"/>
        </w:rPr>
      </w:pPr>
    </w:p>
    <w:p w:rsidR="004E5A73" w:rsidRPr="00DB7C6B" w:rsidRDefault="004E5A73" w:rsidP="00505A30">
      <w:pPr>
        <w:jc w:val="both"/>
        <w:rPr>
          <w:rFonts w:eastAsia="Times New Roman"/>
          <w:kern w:val="0"/>
          <w:szCs w:val="28"/>
          <w:lang w:val="en-US"/>
        </w:rPr>
      </w:pPr>
      <w:r w:rsidRPr="00DB7C6B">
        <w:rPr>
          <w:lang w:val="en-US"/>
        </w:rPr>
        <w:t xml:space="preserve">The questionnaire was </w:t>
      </w:r>
      <w:r w:rsidR="00027539" w:rsidRPr="00DB7C6B">
        <w:rPr>
          <w:lang w:val="en-US"/>
        </w:rPr>
        <w:t xml:space="preserve">originally written in English and then translated into Greek for the residents of Kavala </w:t>
      </w:r>
      <w:r w:rsidR="00027539" w:rsidRPr="00DB7C6B">
        <w:rPr>
          <w:rFonts w:eastAsia="Times New Roman"/>
          <w:kern w:val="0"/>
          <w:szCs w:val="28"/>
          <w:lang w:val="en-US"/>
        </w:rPr>
        <w:t xml:space="preserve">by a professional translator, following </w:t>
      </w:r>
      <w:r w:rsidR="00060F20" w:rsidRPr="00DB7C6B">
        <w:rPr>
          <w:rFonts w:eastAsia="Times New Roman"/>
          <w:kern w:val="0"/>
          <w:szCs w:val="28"/>
          <w:lang w:val="en-US"/>
        </w:rPr>
        <w:t>the principles of blind translation-back-translation method (</w:t>
      </w:r>
      <w:proofErr w:type="spellStart"/>
      <w:r w:rsidR="00060F20" w:rsidRPr="00DB7C6B">
        <w:rPr>
          <w:rFonts w:eastAsia="Times New Roman"/>
          <w:kern w:val="0"/>
          <w:szCs w:val="28"/>
          <w:lang w:val="en-US"/>
        </w:rPr>
        <w:t>Brislin</w:t>
      </w:r>
      <w:proofErr w:type="spellEnd"/>
      <w:r w:rsidR="00060F20" w:rsidRPr="00DB7C6B">
        <w:rPr>
          <w:rFonts w:eastAsia="Times New Roman"/>
          <w:kern w:val="0"/>
          <w:szCs w:val="28"/>
          <w:lang w:val="en-US"/>
        </w:rPr>
        <w:t>, 1976)</w:t>
      </w:r>
      <w:r w:rsidR="002B4A59" w:rsidRPr="00DB7C6B">
        <w:rPr>
          <w:rFonts w:eastAsia="Times New Roman"/>
          <w:kern w:val="0"/>
          <w:szCs w:val="28"/>
          <w:lang w:val="en-US"/>
        </w:rPr>
        <w:t xml:space="preserve">. </w:t>
      </w:r>
      <w:r w:rsidR="002B4A59" w:rsidRPr="00DB7C6B">
        <w:rPr>
          <w:rFonts w:eastAsia="Times New Roman"/>
          <w:bCs w:val="0"/>
          <w:kern w:val="0"/>
          <w:szCs w:val="28"/>
          <w:lang w:val="en-US"/>
        </w:rPr>
        <w:t>A</w:t>
      </w:r>
      <w:r w:rsidRPr="00DB7C6B">
        <w:rPr>
          <w:rFonts w:eastAsia="Times New Roman"/>
          <w:bCs w:val="0"/>
          <w:kern w:val="0"/>
          <w:szCs w:val="28"/>
          <w:lang w:val="en-US"/>
        </w:rPr>
        <w:t xml:space="preserve"> group of six tourism experts</w:t>
      </w:r>
      <w:r w:rsidR="00505A30">
        <w:rPr>
          <w:rFonts w:eastAsia="Times New Roman"/>
          <w:bCs w:val="0"/>
          <w:kern w:val="0"/>
          <w:szCs w:val="28"/>
          <w:lang w:val="en-US"/>
        </w:rPr>
        <w:t xml:space="preserve"> who reside in Kavala</w:t>
      </w:r>
      <w:r w:rsidRPr="00DB7C6B">
        <w:rPr>
          <w:rFonts w:eastAsia="Times New Roman"/>
          <w:bCs w:val="0"/>
          <w:kern w:val="0"/>
          <w:szCs w:val="28"/>
          <w:lang w:val="en-US"/>
        </w:rPr>
        <w:t xml:space="preserve"> (t</w:t>
      </w:r>
      <w:r w:rsidR="0032221C">
        <w:rPr>
          <w:rFonts w:eastAsia="Times New Roman"/>
          <w:bCs w:val="0"/>
          <w:kern w:val="0"/>
          <w:szCs w:val="28"/>
          <w:lang w:val="en-US"/>
        </w:rPr>
        <w:t>ourism academics</w:t>
      </w:r>
      <w:r w:rsidR="00657428">
        <w:rPr>
          <w:rFonts w:eastAsia="Times New Roman"/>
          <w:bCs w:val="0"/>
          <w:kern w:val="0"/>
          <w:szCs w:val="28"/>
          <w:lang w:val="en-US"/>
        </w:rPr>
        <w:t>,</w:t>
      </w:r>
      <w:r w:rsidR="0032221C">
        <w:rPr>
          <w:rFonts w:eastAsia="Times New Roman"/>
          <w:bCs w:val="0"/>
          <w:kern w:val="0"/>
          <w:szCs w:val="28"/>
          <w:lang w:val="en-US"/>
        </w:rPr>
        <w:t xml:space="preserve"> </w:t>
      </w:r>
      <w:r w:rsidR="00657428">
        <w:rPr>
          <w:rFonts w:eastAsia="Times New Roman"/>
          <w:bCs w:val="0"/>
          <w:kern w:val="0"/>
          <w:szCs w:val="28"/>
          <w:lang w:val="en-US"/>
        </w:rPr>
        <w:t>hotel owners and representati</w:t>
      </w:r>
      <w:r w:rsidR="00505A30">
        <w:rPr>
          <w:rFonts w:eastAsia="Times New Roman"/>
          <w:bCs w:val="0"/>
          <w:kern w:val="0"/>
          <w:szCs w:val="28"/>
          <w:lang w:val="en-US"/>
        </w:rPr>
        <w:t>ves of the tourism organization</w:t>
      </w:r>
      <w:r w:rsidR="00A76518">
        <w:rPr>
          <w:rFonts w:eastAsia="Times New Roman"/>
          <w:bCs w:val="0"/>
          <w:kern w:val="0"/>
          <w:szCs w:val="28"/>
          <w:lang w:val="en-US"/>
        </w:rPr>
        <w:t>)</w:t>
      </w:r>
      <w:r w:rsidRPr="00DB7C6B">
        <w:rPr>
          <w:rFonts w:eastAsia="Times New Roman"/>
          <w:bCs w:val="0"/>
          <w:kern w:val="0"/>
          <w:szCs w:val="28"/>
          <w:lang w:val="en-US"/>
        </w:rPr>
        <w:t xml:space="preserve"> confirmed the face validity and suitability of the questions.</w:t>
      </w:r>
      <w:r w:rsidRPr="00DB7C6B">
        <w:rPr>
          <w:lang w:val="en-US"/>
        </w:rPr>
        <w:t xml:space="preserve"> </w:t>
      </w:r>
      <w:r w:rsidRPr="00DB7C6B">
        <w:rPr>
          <w:rFonts w:eastAsia="Times New Roman"/>
          <w:bCs w:val="0"/>
          <w:kern w:val="0"/>
          <w:szCs w:val="28"/>
          <w:lang w:val="en-US"/>
        </w:rPr>
        <w:t>Prior to the main data collection, a pilot test was conducted with 65 residents of Kavala who were randomly selected in order to ensure the suitability of the research instrument. A few wording problems were corrected without any other substantial changes.</w:t>
      </w:r>
    </w:p>
    <w:p w:rsidR="003E557A" w:rsidRPr="00DB7C6B" w:rsidRDefault="003E557A" w:rsidP="00EB04E0">
      <w:pPr>
        <w:rPr>
          <w:lang w:val="en-US"/>
        </w:rPr>
      </w:pPr>
    </w:p>
    <w:p w:rsidR="003E557A" w:rsidRPr="00DB7C6B" w:rsidRDefault="00340FAE" w:rsidP="003E557A">
      <w:pPr>
        <w:rPr>
          <w:b/>
          <w:lang w:val="en-US"/>
        </w:rPr>
      </w:pPr>
      <w:r>
        <w:rPr>
          <w:b/>
          <w:lang w:val="en-US"/>
        </w:rPr>
        <w:t>3.4 Data a</w:t>
      </w:r>
      <w:r w:rsidR="003E557A" w:rsidRPr="00DB7C6B">
        <w:rPr>
          <w:b/>
          <w:lang w:val="en-US"/>
        </w:rPr>
        <w:t>nalysis</w:t>
      </w:r>
    </w:p>
    <w:p w:rsidR="007C4B05" w:rsidRDefault="00A30541" w:rsidP="00DC3B1D">
      <w:pPr>
        <w:jc w:val="both"/>
        <w:rPr>
          <w:lang w:val="en-US"/>
        </w:rPr>
      </w:pPr>
      <w:r w:rsidRPr="00DB7C6B">
        <w:rPr>
          <w:lang w:val="en-US"/>
        </w:rPr>
        <w:t xml:space="preserve">The data analysis was conducted in two stages. </w:t>
      </w:r>
      <w:r w:rsidR="00136A06" w:rsidRPr="00DB7C6B">
        <w:rPr>
          <w:lang w:val="en-US"/>
        </w:rPr>
        <w:t>In the first stage, an</w:t>
      </w:r>
      <w:r w:rsidR="00BD2231" w:rsidRPr="00DB7C6B">
        <w:rPr>
          <w:lang w:val="en-US"/>
        </w:rPr>
        <w:t xml:space="preserve"> </w:t>
      </w:r>
      <w:r w:rsidRPr="00DB7C6B">
        <w:rPr>
          <w:lang w:val="en-US"/>
        </w:rPr>
        <w:t>exploratory factor analys</w:t>
      </w:r>
      <w:r w:rsidR="00BD2231" w:rsidRPr="00DB7C6B">
        <w:rPr>
          <w:lang w:val="en-US"/>
        </w:rPr>
        <w:t>i</w:t>
      </w:r>
      <w:r w:rsidRPr="00DB7C6B">
        <w:rPr>
          <w:lang w:val="en-US"/>
        </w:rPr>
        <w:t xml:space="preserve">s </w:t>
      </w:r>
      <w:r w:rsidR="00D07E6A" w:rsidRPr="00DB7C6B">
        <w:rPr>
          <w:lang w:val="en-US"/>
        </w:rPr>
        <w:t>(EFA)</w:t>
      </w:r>
      <w:r w:rsidRPr="00DB7C6B">
        <w:rPr>
          <w:lang w:val="en-US"/>
        </w:rPr>
        <w:t xml:space="preserve"> </w:t>
      </w:r>
      <w:r w:rsidR="00BD2231" w:rsidRPr="00DB7C6B">
        <w:rPr>
          <w:lang w:val="en-US"/>
        </w:rPr>
        <w:t>was</w:t>
      </w:r>
      <w:r w:rsidRPr="00DB7C6B">
        <w:rPr>
          <w:lang w:val="en-US"/>
        </w:rPr>
        <w:t xml:space="preserve"> </w:t>
      </w:r>
      <w:r w:rsidR="00A95031">
        <w:rPr>
          <w:lang w:val="en-US"/>
        </w:rPr>
        <w:t>used</w:t>
      </w:r>
      <w:r w:rsidRPr="00DB7C6B">
        <w:rPr>
          <w:lang w:val="en-US"/>
        </w:rPr>
        <w:t xml:space="preserve"> </w:t>
      </w:r>
      <w:r w:rsidR="00574B8A" w:rsidRPr="00DB7C6B">
        <w:rPr>
          <w:lang w:val="en-US"/>
        </w:rPr>
        <w:t xml:space="preserve">to derive the dimensions </w:t>
      </w:r>
      <w:r w:rsidR="006A10BA">
        <w:rPr>
          <w:lang w:val="en-US"/>
        </w:rPr>
        <w:t>underpinning</w:t>
      </w:r>
      <w:r w:rsidR="00574B8A" w:rsidRPr="00DB7C6B">
        <w:rPr>
          <w:lang w:val="en-US"/>
        </w:rPr>
        <w:t xml:space="preserve"> </w:t>
      </w:r>
      <w:r w:rsidR="008F0D86" w:rsidRPr="00DB7C6B">
        <w:rPr>
          <w:lang w:val="en-US"/>
        </w:rPr>
        <w:t>place</w:t>
      </w:r>
      <w:r w:rsidR="00574B8A" w:rsidRPr="00DB7C6B">
        <w:rPr>
          <w:lang w:val="en-US"/>
        </w:rPr>
        <w:t xml:space="preserve"> image (Chen </w:t>
      </w:r>
      <w:r w:rsidR="00603346" w:rsidRPr="00DB7C6B">
        <w:rPr>
          <w:lang w:val="en-US"/>
        </w:rPr>
        <w:t>and</w:t>
      </w:r>
      <w:r w:rsidR="00574B8A" w:rsidRPr="00DB7C6B">
        <w:rPr>
          <w:lang w:val="en-US"/>
        </w:rPr>
        <w:t xml:space="preserve"> Tsai, 2007; Chi </w:t>
      </w:r>
      <w:r w:rsidR="00603346" w:rsidRPr="00DB7C6B">
        <w:rPr>
          <w:lang w:val="en-US"/>
        </w:rPr>
        <w:t>and</w:t>
      </w:r>
      <w:r w:rsidR="00574B8A" w:rsidRPr="00DB7C6B">
        <w:rPr>
          <w:lang w:val="en-US"/>
        </w:rPr>
        <w:t xml:space="preserve"> Qu, 2008</w:t>
      </w:r>
      <w:r w:rsidR="00574B8A" w:rsidRPr="00675114">
        <w:rPr>
          <w:lang w:val="en-US"/>
        </w:rPr>
        <w:t>)</w:t>
      </w:r>
      <w:r w:rsidRPr="00675114">
        <w:rPr>
          <w:lang w:val="en-US"/>
        </w:rPr>
        <w:t xml:space="preserve">. </w:t>
      </w:r>
      <w:r w:rsidR="008C50D6" w:rsidRPr="00675114">
        <w:rPr>
          <w:lang w:val="en-US"/>
        </w:rPr>
        <w:t xml:space="preserve">Conducting an EFA on the 14 place image items was considered necessary </w:t>
      </w:r>
      <w:r w:rsidR="00FE6544" w:rsidRPr="00675114">
        <w:rPr>
          <w:lang w:val="en-US"/>
        </w:rPr>
        <w:t xml:space="preserve">for two main reasons: a) </w:t>
      </w:r>
      <w:r w:rsidR="008C50D6" w:rsidRPr="00675114">
        <w:rPr>
          <w:lang w:val="en-US"/>
        </w:rPr>
        <w:t xml:space="preserve">the residents’ place image scale has not been well established in the </w:t>
      </w:r>
      <w:r w:rsidR="00E83EAB" w:rsidRPr="00675114">
        <w:rPr>
          <w:lang w:val="en-US"/>
        </w:rPr>
        <w:t xml:space="preserve">relevant academic </w:t>
      </w:r>
      <w:r w:rsidR="008C50D6" w:rsidRPr="00675114">
        <w:rPr>
          <w:lang w:val="en-US"/>
        </w:rPr>
        <w:t>literature</w:t>
      </w:r>
      <w:r w:rsidR="006A10BA" w:rsidRPr="00675114">
        <w:rPr>
          <w:lang w:val="en-US"/>
        </w:rPr>
        <w:t>. Limited knowledge is thus available with regards to its underlying dimensions</w:t>
      </w:r>
      <w:r w:rsidR="00FE6544" w:rsidRPr="00675114">
        <w:rPr>
          <w:lang w:val="en-US"/>
        </w:rPr>
        <w:t xml:space="preserve">; and b) </w:t>
      </w:r>
      <w:r w:rsidR="008C50D6" w:rsidRPr="00675114">
        <w:rPr>
          <w:lang w:val="en-US"/>
        </w:rPr>
        <w:t>the measurement of pla</w:t>
      </w:r>
      <w:r w:rsidR="009504DB" w:rsidRPr="00675114">
        <w:rPr>
          <w:lang w:val="en-US"/>
        </w:rPr>
        <w:t xml:space="preserve">ce image is diverse and </w:t>
      </w:r>
      <w:r w:rsidR="009504DB" w:rsidRPr="00675114">
        <w:rPr>
          <w:lang w:val="en-US"/>
        </w:rPr>
        <w:lastRenderedPageBreak/>
        <w:t>complex as</w:t>
      </w:r>
      <w:r w:rsidR="008C50D6" w:rsidRPr="00675114">
        <w:rPr>
          <w:lang w:val="en-US"/>
        </w:rPr>
        <w:t xml:space="preserve"> it</w:t>
      </w:r>
      <w:r w:rsidR="00DC3B1D" w:rsidRPr="00675114">
        <w:rPr>
          <w:lang w:val="en-US"/>
        </w:rPr>
        <w:t xml:space="preserve"> is</w:t>
      </w:r>
      <w:r w:rsidR="008C50D6" w:rsidRPr="00675114">
        <w:rPr>
          <w:lang w:val="en-US"/>
        </w:rPr>
        <w:t xml:space="preserve"> greatly </w:t>
      </w:r>
      <w:r w:rsidR="00DC3B1D" w:rsidRPr="00675114">
        <w:rPr>
          <w:lang w:val="en-US"/>
        </w:rPr>
        <w:t>related to</w:t>
      </w:r>
      <w:r w:rsidR="008C50D6" w:rsidRPr="00675114">
        <w:rPr>
          <w:lang w:val="en-US"/>
        </w:rPr>
        <w:t xml:space="preserve"> the nature of the place under investigation </w:t>
      </w:r>
      <w:r w:rsidR="004312D7" w:rsidRPr="00675114">
        <w:rPr>
          <w:lang w:val="en-US"/>
        </w:rPr>
        <w:t>(</w:t>
      </w:r>
      <w:proofErr w:type="spellStart"/>
      <w:r w:rsidR="004312D7" w:rsidRPr="00675114">
        <w:rPr>
          <w:lang w:val="en-US"/>
        </w:rPr>
        <w:t>Beerli</w:t>
      </w:r>
      <w:proofErr w:type="spellEnd"/>
      <w:r w:rsidR="004312D7" w:rsidRPr="00675114">
        <w:rPr>
          <w:lang w:val="en-US"/>
        </w:rPr>
        <w:t xml:space="preserve"> and Martin, 2004; Chen et al.</w:t>
      </w:r>
      <w:r w:rsidR="008C50D6" w:rsidRPr="00675114">
        <w:rPr>
          <w:lang w:val="en-US"/>
        </w:rPr>
        <w:t xml:space="preserve">, 2013). </w:t>
      </w:r>
      <w:r w:rsidR="008F0D86" w:rsidRPr="00675114">
        <w:rPr>
          <w:lang w:val="en-US"/>
        </w:rPr>
        <w:t>However</w:t>
      </w:r>
      <w:r w:rsidR="008F0D86" w:rsidRPr="00DB7C6B">
        <w:rPr>
          <w:lang w:val="en-US"/>
        </w:rPr>
        <w:t xml:space="preserve">, conducting both exploratory and confirmatory factor analysis on the same data set is </w:t>
      </w:r>
      <w:r w:rsidR="00F85A43" w:rsidRPr="00DB7C6B">
        <w:rPr>
          <w:lang w:val="en-US"/>
        </w:rPr>
        <w:t>considered problematic</w:t>
      </w:r>
      <w:r w:rsidR="008F0D86" w:rsidRPr="00DB7C6B">
        <w:rPr>
          <w:lang w:val="en-US"/>
        </w:rPr>
        <w:t xml:space="preserve"> (</w:t>
      </w:r>
      <w:r w:rsidR="00C04D2F" w:rsidRPr="00DB7C6B">
        <w:rPr>
          <w:lang w:val="en-US"/>
        </w:rPr>
        <w:t>Kline, 2011</w:t>
      </w:r>
      <w:r w:rsidR="008F0D86" w:rsidRPr="00DB7C6B">
        <w:rPr>
          <w:lang w:val="en-US"/>
        </w:rPr>
        <w:t xml:space="preserve">). Following therefore </w:t>
      </w:r>
      <w:proofErr w:type="spellStart"/>
      <w:r w:rsidR="008F0D86" w:rsidRPr="00DB7C6B">
        <w:rPr>
          <w:rFonts w:eastAsia="Arial Unicode MS"/>
          <w:bCs w:val="0"/>
          <w:kern w:val="1"/>
          <w:lang w:val="en-US" w:eastAsia="ar-SA"/>
        </w:rPr>
        <w:t>DeVellis</w:t>
      </w:r>
      <w:proofErr w:type="spellEnd"/>
      <w:r w:rsidR="008F0D86" w:rsidRPr="00DB7C6B">
        <w:rPr>
          <w:rFonts w:eastAsia="Arial Unicode MS"/>
          <w:bCs w:val="0"/>
          <w:kern w:val="1"/>
          <w:lang w:val="en-US" w:eastAsia="ar-SA"/>
        </w:rPr>
        <w:t xml:space="preserve"> (2003) </w:t>
      </w:r>
      <w:r w:rsidR="00CA057E" w:rsidRPr="00DB7C6B">
        <w:rPr>
          <w:rFonts w:eastAsia="Arial Unicode MS"/>
          <w:bCs w:val="0"/>
          <w:kern w:val="1"/>
          <w:lang w:val="en-US" w:eastAsia="ar-SA"/>
        </w:rPr>
        <w:t>and</w:t>
      </w:r>
      <w:r w:rsidR="002C2D37" w:rsidRPr="00DB7C6B">
        <w:rPr>
          <w:rFonts w:eastAsia="Arial Unicode MS"/>
          <w:bCs w:val="0"/>
          <w:kern w:val="1"/>
          <w:lang w:val="en-US" w:eastAsia="ar-SA"/>
        </w:rPr>
        <w:t xml:space="preserve"> Hair et al. </w:t>
      </w:r>
      <w:r w:rsidR="008F0D86" w:rsidRPr="00DB7C6B">
        <w:rPr>
          <w:rFonts w:eastAsia="Arial Unicode MS"/>
          <w:bCs w:val="0"/>
          <w:kern w:val="1"/>
          <w:lang w:val="en-US" w:eastAsia="ar-SA"/>
        </w:rPr>
        <w:t>(2010)</w:t>
      </w:r>
      <w:r w:rsidR="008F0D86" w:rsidRPr="00DB7C6B">
        <w:rPr>
          <w:lang w:val="en-US"/>
        </w:rPr>
        <w:t xml:space="preserve"> the usable responses (</w:t>
      </w:r>
      <w:r w:rsidR="008F0D86" w:rsidRPr="00DB7C6B">
        <w:rPr>
          <w:i/>
          <w:lang w:val="en-US"/>
        </w:rPr>
        <w:t>n</w:t>
      </w:r>
      <w:r w:rsidR="00622A87">
        <w:rPr>
          <w:i/>
          <w:lang w:val="en-US"/>
        </w:rPr>
        <w:t xml:space="preserve"> </w:t>
      </w:r>
      <w:r w:rsidR="008F0D86" w:rsidRPr="00DB7C6B">
        <w:rPr>
          <w:lang w:val="en-US"/>
        </w:rPr>
        <w:t>=</w:t>
      </w:r>
      <w:r w:rsidR="00622A87">
        <w:rPr>
          <w:lang w:val="en-US"/>
        </w:rPr>
        <w:t xml:space="preserve"> </w:t>
      </w:r>
      <w:r w:rsidR="008F0D86" w:rsidRPr="00DB7C6B">
        <w:rPr>
          <w:lang w:val="en-US"/>
        </w:rPr>
        <w:t xml:space="preserve">481) were randomly divided </w:t>
      </w:r>
      <w:r w:rsidR="008F0D86" w:rsidRPr="00DB7C6B">
        <w:rPr>
          <w:rFonts w:eastAsia="Arial Unicode MS"/>
          <w:kern w:val="1"/>
          <w:lang w:val="en-US" w:eastAsia="ar-SA"/>
        </w:rPr>
        <w:t>(via SPSS 20)</w:t>
      </w:r>
      <w:r w:rsidR="008F0D86" w:rsidRPr="00DB7C6B">
        <w:rPr>
          <w:lang w:val="en-US"/>
        </w:rPr>
        <w:t xml:space="preserve"> into two subsamples: </w:t>
      </w:r>
      <w:r w:rsidR="00641FC2" w:rsidRPr="00DB7C6B">
        <w:rPr>
          <w:lang w:val="en-US"/>
        </w:rPr>
        <w:t>one</w:t>
      </w:r>
      <w:r w:rsidR="008F0D86" w:rsidRPr="00DB7C6B">
        <w:rPr>
          <w:lang w:val="en-US"/>
        </w:rPr>
        <w:t xml:space="preserve"> </w:t>
      </w:r>
      <w:r w:rsidR="00CA057E" w:rsidRPr="00DB7C6B">
        <w:rPr>
          <w:lang w:val="en-US"/>
        </w:rPr>
        <w:t>sub</w:t>
      </w:r>
      <w:r w:rsidR="008F0D86" w:rsidRPr="00DB7C6B">
        <w:rPr>
          <w:lang w:val="en-US"/>
        </w:rPr>
        <w:t>sample for the EFA (subsample 1</w:t>
      </w:r>
      <w:r w:rsidR="00372AAE">
        <w:rPr>
          <w:lang w:val="en-US"/>
        </w:rPr>
        <w:t>, n</w:t>
      </w:r>
      <w:r w:rsidR="00622A87">
        <w:rPr>
          <w:lang w:val="en-US"/>
        </w:rPr>
        <w:t xml:space="preserve"> </w:t>
      </w:r>
      <w:r w:rsidR="00641FC2" w:rsidRPr="00DB7C6B">
        <w:rPr>
          <w:lang w:val="en-US"/>
        </w:rPr>
        <w:t>=</w:t>
      </w:r>
      <w:r w:rsidR="00622A87">
        <w:rPr>
          <w:lang w:val="en-US"/>
        </w:rPr>
        <w:t xml:space="preserve"> </w:t>
      </w:r>
      <w:r w:rsidR="00641FC2" w:rsidRPr="00DB7C6B">
        <w:rPr>
          <w:lang w:val="en-US"/>
        </w:rPr>
        <w:t>1</w:t>
      </w:r>
      <w:r w:rsidR="00372AAE">
        <w:rPr>
          <w:lang w:val="en-US"/>
        </w:rPr>
        <w:t>6</w:t>
      </w:r>
      <w:r w:rsidR="00641FC2" w:rsidRPr="00DB7C6B">
        <w:rPr>
          <w:lang w:val="en-US"/>
        </w:rPr>
        <w:t>0</w:t>
      </w:r>
      <w:r w:rsidR="008F0D86" w:rsidRPr="00DB7C6B">
        <w:rPr>
          <w:lang w:val="en-US"/>
        </w:rPr>
        <w:t xml:space="preserve">) and </w:t>
      </w:r>
      <w:r w:rsidR="00641FC2" w:rsidRPr="00DB7C6B">
        <w:rPr>
          <w:lang w:val="en-US"/>
        </w:rPr>
        <w:t>one</w:t>
      </w:r>
      <w:r w:rsidR="008F0D86" w:rsidRPr="00DB7C6B">
        <w:rPr>
          <w:lang w:val="en-US"/>
        </w:rPr>
        <w:t xml:space="preserve"> </w:t>
      </w:r>
      <w:r w:rsidR="00CA057E" w:rsidRPr="00DB7C6B">
        <w:rPr>
          <w:lang w:val="en-US"/>
        </w:rPr>
        <w:t>sub</w:t>
      </w:r>
      <w:r w:rsidR="008F0D86" w:rsidRPr="00DB7C6B">
        <w:rPr>
          <w:lang w:val="en-US"/>
        </w:rPr>
        <w:t xml:space="preserve">sample for </w:t>
      </w:r>
      <w:r w:rsidR="00641FC2" w:rsidRPr="00DB7C6B">
        <w:rPr>
          <w:lang w:val="en-US"/>
        </w:rPr>
        <w:t xml:space="preserve">the </w:t>
      </w:r>
      <w:r w:rsidR="008F0D86" w:rsidRPr="00DB7C6B">
        <w:rPr>
          <w:lang w:val="en-US"/>
        </w:rPr>
        <w:t>CFA (subsample 2</w:t>
      </w:r>
      <w:r w:rsidR="00372AAE">
        <w:rPr>
          <w:lang w:val="en-US"/>
        </w:rPr>
        <w:t>, n</w:t>
      </w:r>
      <w:r w:rsidR="00622A87">
        <w:rPr>
          <w:lang w:val="en-US"/>
        </w:rPr>
        <w:t xml:space="preserve"> </w:t>
      </w:r>
      <w:r w:rsidR="00641FC2" w:rsidRPr="00DB7C6B">
        <w:rPr>
          <w:lang w:val="en-US"/>
        </w:rPr>
        <w:t>=</w:t>
      </w:r>
      <w:r w:rsidR="00622A87">
        <w:rPr>
          <w:lang w:val="en-US"/>
        </w:rPr>
        <w:t xml:space="preserve"> </w:t>
      </w:r>
      <w:r w:rsidR="00641FC2" w:rsidRPr="00DB7C6B">
        <w:rPr>
          <w:lang w:val="en-US"/>
        </w:rPr>
        <w:t>3</w:t>
      </w:r>
      <w:r w:rsidR="00372AAE">
        <w:rPr>
          <w:lang w:val="en-US"/>
        </w:rPr>
        <w:t>2</w:t>
      </w:r>
      <w:r w:rsidR="00641FC2" w:rsidRPr="00DB7C6B">
        <w:rPr>
          <w:lang w:val="en-US"/>
        </w:rPr>
        <w:t>1</w:t>
      </w:r>
      <w:r w:rsidR="008F0D86" w:rsidRPr="00DB7C6B">
        <w:rPr>
          <w:lang w:val="en-US"/>
        </w:rPr>
        <w:t xml:space="preserve">) (see Dyer et al., 2007; Wang </w:t>
      </w:r>
      <w:r w:rsidR="00603346" w:rsidRPr="00DB7C6B">
        <w:rPr>
          <w:lang w:val="en-US"/>
        </w:rPr>
        <w:t>and</w:t>
      </w:r>
      <w:r w:rsidR="008F0D86" w:rsidRPr="00DB7C6B">
        <w:rPr>
          <w:lang w:val="en-US"/>
        </w:rPr>
        <w:t xml:space="preserve"> Hsu, 2010)</w:t>
      </w:r>
      <w:r w:rsidR="001A0091" w:rsidRPr="00DB7C6B">
        <w:rPr>
          <w:lang w:val="en-US"/>
        </w:rPr>
        <w:t>, with the</w:t>
      </w:r>
      <w:r w:rsidR="008F0D86" w:rsidRPr="00DB7C6B">
        <w:rPr>
          <w:lang w:val="en-US"/>
        </w:rPr>
        <w:t xml:space="preserve"> </w:t>
      </w:r>
      <w:r w:rsidR="001A0091" w:rsidRPr="00DB7C6B">
        <w:rPr>
          <w:lang w:val="en-US"/>
        </w:rPr>
        <w:t>EFA being conducted on the smaller sampl</w:t>
      </w:r>
      <w:r w:rsidR="00F77E55">
        <w:rPr>
          <w:lang w:val="en-US"/>
        </w:rPr>
        <w:t xml:space="preserve">e as it is less rigorous than </w:t>
      </w:r>
      <w:r w:rsidR="001A0091" w:rsidRPr="00DB7C6B">
        <w:rPr>
          <w:lang w:val="en-US"/>
        </w:rPr>
        <w:t xml:space="preserve">CFA. </w:t>
      </w:r>
      <w:r w:rsidR="00FE2749" w:rsidRPr="00DB7C6B">
        <w:rPr>
          <w:lang w:val="en-US"/>
        </w:rPr>
        <w:t>In the second stage,</w:t>
      </w:r>
      <w:r w:rsidR="00136A06" w:rsidRPr="00DB7C6B">
        <w:rPr>
          <w:lang w:val="en-US"/>
        </w:rPr>
        <w:t xml:space="preserve"> t</w:t>
      </w:r>
      <w:r w:rsidRPr="00DB7C6B">
        <w:rPr>
          <w:lang w:val="en-US"/>
        </w:rPr>
        <w:t xml:space="preserve">he </w:t>
      </w:r>
      <w:r w:rsidR="005E3D2C" w:rsidRPr="00DB7C6B">
        <w:rPr>
          <w:lang w:val="en-US"/>
        </w:rPr>
        <w:t>relationship</w:t>
      </w:r>
      <w:r w:rsidR="00D63870">
        <w:rPr>
          <w:lang w:val="en-US"/>
        </w:rPr>
        <w:t>s</w:t>
      </w:r>
      <w:r w:rsidRPr="00DB7C6B">
        <w:rPr>
          <w:lang w:val="en-US"/>
        </w:rPr>
        <w:t xml:space="preserve"> </w:t>
      </w:r>
      <w:r w:rsidR="00EC4C5F" w:rsidRPr="00DB7C6B">
        <w:rPr>
          <w:lang w:val="en-US"/>
        </w:rPr>
        <w:t xml:space="preserve">between </w:t>
      </w:r>
      <w:r w:rsidR="00D63870">
        <w:rPr>
          <w:lang w:val="en-US"/>
        </w:rPr>
        <w:t xml:space="preserve">a) </w:t>
      </w:r>
      <w:r w:rsidR="005E3D2C" w:rsidRPr="00DB7C6B">
        <w:rPr>
          <w:lang w:val="en-US"/>
        </w:rPr>
        <w:t>place</w:t>
      </w:r>
      <w:r w:rsidRPr="00DB7C6B">
        <w:rPr>
          <w:lang w:val="en-US"/>
        </w:rPr>
        <w:t xml:space="preserve"> image dimensions </w:t>
      </w:r>
      <w:r w:rsidR="005E3D2C" w:rsidRPr="00DB7C6B">
        <w:rPr>
          <w:lang w:val="en-US"/>
        </w:rPr>
        <w:t xml:space="preserve">as </w:t>
      </w:r>
      <w:r w:rsidRPr="00DB7C6B">
        <w:rPr>
          <w:lang w:val="en-US"/>
        </w:rPr>
        <w:t xml:space="preserve">revealed on the </w:t>
      </w:r>
      <w:r w:rsidR="00A15F9B" w:rsidRPr="00DB7C6B">
        <w:rPr>
          <w:lang w:val="en-US"/>
        </w:rPr>
        <w:t>EFA</w:t>
      </w:r>
      <w:r w:rsidR="00A27444">
        <w:rPr>
          <w:lang w:val="en-US"/>
        </w:rPr>
        <w:t>;</w:t>
      </w:r>
      <w:r w:rsidRPr="00DB7C6B">
        <w:rPr>
          <w:lang w:val="en-US"/>
        </w:rPr>
        <w:t xml:space="preserve"> </w:t>
      </w:r>
      <w:r w:rsidR="00D63870">
        <w:rPr>
          <w:lang w:val="en-US"/>
        </w:rPr>
        <w:t xml:space="preserve">b) </w:t>
      </w:r>
      <w:r w:rsidRPr="00DB7C6B">
        <w:rPr>
          <w:lang w:val="en-US"/>
        </w:rPr>
        <w:t>the perceived impacts of tourism</w:t>
      </w:r>
      <w:r w:rsidR="00A27444">
        <w:rPr>
          <w:lang w:val="en-US"/>
        </w:rPr>
        <w:t>;</w:t>
      </w:r>
      <w:r w:rsidRPr="00DB7C6B">
        <w:rPr>
          <w:lang w:val="en-US"/>
        </w:rPr>
        <w:t xml:space="preserve"> and </w:t>
      </w:r>
      <w:r w:rsidR="00D63870">
        <w:rPr>
          <w:lang w:val="en-US"/>
        </w:rPr>
        <w:t xml:space="preserve">c) </w:t>
      </w:r>
      <w:r w:rsidRPr="00DB7C6B">
        <w:rPr>
          <w:lang w:val="en-US"/>
        </w:rPr>
        <w:t>support for tourism development were emp</w:t>
      </w:r>
      <w:r w:rsidR="00E33522" w:rsidRPr="00DB7C6B">
        <w:rPr>
          <w:lang w:val="en-US"/>
        </w:rPr>
        <w:t>irically tested using SEM</w:t>
      </w:r>
      <w:r w:rsidRPr="00DB7C6B">
        <w:rPr>
          <w:lang w:val="en-US"/>
        </w:rPr>
        <w:t>.</w:t>
      </w:r>
    </w:p>
    <w:p w:rsidR="008670DA" w:rsidRPr="00DB7C6B" w:rsidRDefault="008670DA" w:rsidP="00DC3B1D">
      <w:pPr>
        <w:jc w:val="both"/>
        <w:rPr>
          <w:lang w:val="en-US"/>
        </w:rPr>
      </w:pPr>
    </w:p>
    <w:p w:rsidR="008670DA" w:rsidRDefault="008670DA" w:rsidP="008670DA">
      <w:pPr>
        <w:jc w:val="both"/>
        <w:rPr>
          <w:rFonts w:asciiTheme="majorBidi" w:eastAsiaTheme="minorEastAsia" w:hAnsiTheme="majorBidi" w:cstheme="majorBidi"/>
          <w:bCs w:val="0"/>
          <w:kern w:val="0"/>
          <w:lang w:eastAsia="zh-CN"/>
        </w:rPr>
      </w:pPr>
      <w:r w:rsidRPr="008670DA">
        <w:rPr>
          <w:rFonts w:asciiTheme="majorBidi" w:eastAsiaTheme="minorEastAsia" w:hAnsiTheme="majorBidi" w:cstheme="majorBidi"/>
          <w:bCs w:val="0"/>
          <w:kern w:val="0"/>
          <w:lang w:eastAsia="zh-CN"/>
        </w:rPr>
        <w:t xml:space="preserve">Multivariate normality was assessed by inspecting </w:t>
      </w:r>
      <w:proofErr w:type="spellStart"/>
      <w:r w:rsidRPr="008670DA">
        <w:rPr>
          <w:rFonts w:asciiTheme="majorBidi" w:eastAsiaTheme="minorEastAsia" w:hAnsiTheme="majorBidi" w:cstheme="majorBidi"/>
          <w:bCs w:val="0"/>
          <w:kern w:val="0"/>
          <w:lang w:eastAsia="zh-CN"/>
        </w:rPr>
        <w:t>Mardia’s</w:t>
      </w:r>
      <w:proofErr w:type="spellEnd"/>
      <w:r w:rsidRPr="008670DA">
        <w:rPr>
          <w:rFonts w:asciiTheme="majorBidi" w:eastAsiaTheme="minorEastAsia" w:hAnsiTheme="majorBidi" w:cstheme="majorBidi"/>
          <w:bCs w:val="0"/>
          <w:kern w:val="0"/>
          <w:lang w:eastAsia="zh-CN"/>
        </w:rPr>
        <w:t xml:space="preserve"> coefficient (39.085, CR: 12.394), which provided an indication of non-normality in the data. A further investigation revealed that the elimination of four cases with observations furthest from the centroid (</w:t>
      </w:r>
      <w:proofErr w:type="spellStart"/>
      <w:r w:rsidRPr="008670DA">
        <w:rPr>
          <w:rFonts w:asciiTheme="majorBidi" w:eastAsiaTheme="minorEastAsia" w:hAnsiTheme="majorBidi" w:cstheme="majorBidi"/>
          <w:bCs w:val="0"/>
          <w:kern w:val="0"/>
          <w:lang w:eastAsia="zh-CN"/>
        </w:rPr>
        <w:t>Mahalanobis</w:t>
      </w:r>
      <w:proofErr w:type="spellEnd"/>
      <w:r w:rsidRPr="008670DA">
        <w:rPr>
          <w:rFonts w:asciiTheme="majorBidi" w:eastAsiaTheme="minorEastAsia" w:hAnsiTheme="majorBidi" w:cstheme="majorBidi"/>
          <w:bCs w:val="0"/>
          <w:kern w:val="0"/>
          <w:lang w:eastAsia="zh-CN"/>
        </w:rPr>
        <w:t xml:space="preserve"> distance) would reduce the </w:t>
      </w:r>
      <w:proofErr w:type="spellStart"/>
      <w:r w:rsidRPr="008670DA">
        <w:rPr>
          <w:rFonts w:asciiTheme="majorBidi" w:eastAsiaTheme="minorEastAsia" w:hAnsiTheme="majorBidi" w:cstheme="majorBidi"/>
          <w:bCs w:val="0"/>
          <w:kern w:val="0"/>
          <w:lang w:eastAsia="zh-CN"/>
        </w:rPr>
        <w:t>Mardia’s</w:t>
      </w:r>
      <w:proofErr w:type="spellEnd"/>
      <w:r w:rsidRPr="008670DA">
        <w:rPr>
          <w:rFonts w:asciiTheme="majorBidi" w:eastAsiaTheme="minorEastAsia" w:hAnsiTheme="majorBidi" w:cstheme="majorBidi"/>
          <w:bCs w:val="0"/>
          <w:kern w:val="0"/>
          <w:lang w:eastAsia="zh-CN"/>
        </w:rPr>
        <w:t xml:space="preserve"> coefficient to 32.495 (CR: 10.240). Such departures from normality, however, are common in social sciences (Chou &amp; </w:t>
      </w:r>
      <w:proofErr w:type="spellStart"/>
      <w:r w:rsidRPr="008670DA">
        <w:rPr>
          <w:rFonts w:asciiTheme="majorBidi" w:eastAsiaTheme="minorEastAsia" w:hAnsiTheme="majorBidi" w:cstheme="majorBidi"/>
          <w:bCs w:val="0"/>
          <w:kern w:val="0"/>
          <w:lang w:eastAsia="zh-CN"/>
        </w:rPr>
        <w:t>Bentler</w:t>
      </w:r>
      <w:proofErr w:type="spellEnd"/>
      <w:r w:rsidRPr="008670DA">
        <w:rPr>
          <w:rFonts w:asciiTheme="majorBidi" w:eastAsiaTheme="minorEastAsia" w:hAnsiTheme="majorBidi" w:cstheme="majorBidi"/>
          <w:bCs w:val="0"/>
          <w:kern w:val="0"/>
          <w:lang w:eastAsia="zh-CN"/>
        </w:rPr>
        <w:t xml:space="preserve">, 1995; de </w:t>
      </w:r>
      <w:proofErr w:type="spellStart"/>
      <w:r w:rsidRPr="008670DA">
        <w:rPr>
          <w:rFonts w:asciiTheme="majorBidi" w:eastAsiaTheme="minorEastAsia" w:hAnsiTheme="majorBidi" w:cstheme="majorBidi"/>
          <w:bCs w:val="0"/>
          <w:kern w:val="0"/>
          <w:lang w:eastAsia="zh-CN"/>
        </w:rPr>
        <w:t>Vaus</w:t>
      </w:r>
      <w:proofErr w:type="spellEnd"/>
      <w:r w:rsidRPr="008670DA">
        <w:rPr>
          <w:rFonts w:asciiTheme="majorBidi" w:eastAsiaTheme="minorEastAsia" w:hAnsiTheme="majorBidi" w:cstheme="majorBidi"/>
          <w:bCs w:val="0"/>
          <w:kern w:val="0"/>
          <w:lang w:eastAsia="zh-CN"/>
        </w:rPr>
        <w:t>, 2002)</w:t>
      </w:r>
      <w:r w:rsidR="00663095">
        <w:rPr>
          <w:rFonts w:asciiTheme="majorBidi" w:eastAsiaTheme="minorEastAsia" w:hAnsiTheme="majorBidi" w:cstheme="majorBidi"/>
          <w:bCs w:val="0"/>
          <w:kern w:val="0"/>
          <w:lang w:eastAsia="zh-CN"/>
        </w:rPr>
        <w:t>,</w:t>
      </w:r>
      <w:r w:rsidRPr="008670DA">
        <w:rPr>
          <w:rFonts w:asciiTheme="majorBidi" w:eastAsiaTheme="minorEastAsia" w:hAnsiTheme="majorBidi" w:cstheme="majorBidi"/>
          <w:bCs w:val="0"/>
          <w:kern w:val="0"/>
          <w:lang w:eastAsia="zh-CN"/>
        </w:rPr>
        <w:t xml:space="preserve"> and when the sample size is large (i.e., over 200) are not considered a serious burden (Hair et al., 2010). In terms of the impact of non-normality on SEM’s estimation technique, researchers who tested each technique’s robustness with averagely non-normal data, support the use of the Maximum Likelihood (ML) method, as it is quite robust against the violation of normality (e.g., Chou &amp; </w:t>
      </w:r>
      <w:proofErr w:type="spellStart"/>
      <w:r w:rsidRPr="008670DA">
        <w:rPr>
          <w:rFonts w:asciiTheme="majorBidi" w:eastAsiaTheme="minorEastAsia" w:hAnsiTheme="majorBidi" w:cstheme="majorBidi"/>
          <w:bCs w:val="0"/>
          <w:kern w:val="0"/>
          <w:lang w:eastAsia="zh-CN"/>
        </w:rPr>
        <w:t>Bentler</w:t>
      </w:r>
      <w:proofErr w:type="spellEnd"/>
      <w:r w:rsidRPr="008670DA">
        <w:rPr>
          <w:rFonts w:asciiTheme="majorBidi" w:eastAsiaTheme="minorEastAsia" w:hAnsiTheme="majorBidi" w:cstheme="majorBidi"/>
          <w:bCs w:val="0"/>
          <w:kern w:val="0"/>
          <w:lang w:eastAsia="zh-CN"/>
        </w:rPr>
        <w:t xml:space="preserve">, 1995; </w:t>
      </w:r>
      <w:proofErr w:type="spellStart"/>
      <w:r w:rsidRPr="008670DA">
        <w:rPr>
          <w:rFonts w:asciiTheme="majorBidi" w:eastAsiaTheme="minorEastAsia" w:hAnsiTheme="majorBidi" w:cstheme="majorBidi"/>
          <w:bCs w:val="0"/>
          <w:kern w:val="0"/>
          <w:lang w:eastAsia="zh-CN"/>
        </w:rPr>
        <w:t>Raykov</w:t>
      </w:r>
      <w:proofErr w:type="spellEnd"/>
      <w:r w:rsidRPr="008670DA">
        <w:rPr>
          <w:rFonts w:asciiTheme="majorBidi" w:eastAsiaTheme="minorEastAsia" w:hAnsiTheme="majorBidi" w:cstheme="majorBidi"/>
          <w:bCs w:val="0"/>
          <w:kern w:val="0"/>
          <w:lang w:eastAsia="zh-CN"/>
        </w:rPr>
        <w:t xml:space="preserve"> &amp; </w:t>
      </w:r>
      <w:proofErr w:type="spellStart"/>
      <w:r w:rsidRPr="008670DA">
        <w:rPr>
          <w:rFonts w:asciiTheme="majorBidi" w:eastAsiaTheme="minorEastAsia" w:hAnsiTheme="majorBidi" w:cstheme="majorBidi"/>
          <w:bCs w:val="0"/>
          <w:kern w:val="0"/>
          <w:lang w:eastAsia="zh-CN"/>
        </w:rPr>
        <w:t>Marcoulides</w:t>
      </w:r>
      <w:proofErr w:type="spellEnd"/>
      <w:r w:rsidRPr="008670DA">
        <w:rPr>
          <w:rFonts w:asciiTheme="majorBidi" w:eastAsiaTheme="minorEastAsia" w:hAnsiTheme="majorBidi" w:cstheme="majorBidi"/>
          <w:bCs w:val="0"/>
          <w:kern w:val="0"/>
          <w:lang w:eastAsia="zh-CN"/>
        </w:rPr>
        <w:t>, 2006). Accordingly, the ML method was used in this study.</w:t>
      </w:r>
    </w:p>
    <w:p w:rsidR="008670DA" w:rsidRDefault="008670DA" w:rsidP="008670DA">
      <w:pPr>
        <w:jc w:val="both"/>
        <w:rPr>
          <w:rFonts w:asciiTheme="majorBidi" w:eastAsiaTheme="minorEastAsia" w:hAnsiTheme="majorBidi" w:cstheme="majorBidi"/>
          <w:bCs w:val="0"/>
          <w:kern w:val="0"/>
          <w:lang w:eastAsia="zh-CN"/>
        </w:rPr>
        <w:sectPr w:rsidR="008670DA">
          <w:pgSz w:w="11906" w:h="16838"/>
          <w:pgMar w:top="1440" w:right="1440" w:bottom="1440" w:left="1440" w:header="708" w:footer="708" w:gutter="0"/>
          <w:cols w:space="708"/>
          <w:docGrid w:linePitch="360"/>
        </w:sectPr>
      </w:pPr>
    </w:p>
    <w:p w:rsidR="00E07DA2" w:rsidRPr="00DB7C6B" w:rsidRDefault="00E07DA2" w:rsidP="00E07DA2">
      <w:pPr>
        <w:numPr>
          <w:ilvl w:val="0"/>
          <w:numId w:val="2"/>
        </w:numPr>
        <w:ind w:left="426" w:hanging="426"/>
        <w:rPr>
          <w:b/>
          <w:lang w:val="en-US"/>
        </w:rPr>
      </w:pPr>
      <w:r w:rsidRPr="00DB7C6B">
        <w:rPr>
          <w:b/>
          <w:lang w:val="en-US"/>
        </w:rPr>
        <w:lastRenderedPageBreak/>
        <w:t>Study Findings</w:t>
      </w:r>
    </w:p>
    <w:p w:rsidR="00E07DA2" w:rsidRPr="00DB7C6B" w:rsidRDefault="002B799A" w:rsidP="00E07DA2">
      <w:pPr>
        <w:suppressAutoHyphens/>
        <w:ind w:left="426" w:hanging="426"/>
        <w:jc w:val="both"/>
        <w:rPr>
          <w:rFonts w:eastAsia="Arial Unicode MS"/>
          <w:b/>
          <w:bCs w:val="0"/>
          <w:kern w:val="1"/>
          <w:lang w:val="en-US" w:eastAsia="ar-SA"/>
        </w:rPr>
      </w:pPr>
      <w:r>
        <w:rPr>
          <w:rFonts w:eastAsia="Arial Unicode MS"/>
          <w:b/>
          <w:bCs w:val="0"/>
          <w:kern w:val="1"/>
          <w:lang w:val="en-US" w:eastAsia="ar-SA"/>
        </w:rPr>
        <w:t xml:space="preserve">4.1 </w:t>
      </w:r>
      <w:r>
        <w:rPr>
          <w:rFonts w:eastAsia="Arial Unicode MS"/>
          <w:b/>
          <w:bCs w:val="0"/>
          <w:kern w:val="1"/>
          <w:lang w:val="en-US" w:eastAsia="ar-SA"/>
        </w:rPr>
        <w:tab/>
        <w:t>Profile of the r</w:t>
      </w:r>
      <w:r w:rsidR="00E07DA2" w:rsidRPr="00DB7C6B">
        <w:rPr>
          <w:rFonts w:eastAsia="Arial Unicode MS"/>
          <w:b/>
          <w:bCs w:val="0"/>
          <w:kern w:val="1"/>
          <w:lang w:val="en-US" w:eastAsia="ar-SA"/>
        </w:rPr>
        <w:t xml:space="preserve">espondents </w:t>
      </w:r>
    </w:p>
    <w:p w:rsidR="00E07DA2" w:rsidRPr="00DB7C6B" w:rsidRDefault="00E07DA2" w:rsidP="00E07DA2">
      <w:pPr>
        <w:suppressAutoHyphens/>
        <w:jc w:val="both"/>
        <w:rPr>
          <w:rFonts w:eastAsia="Arial Unicode MS"/>
          <w:bCs w:val="0"/>
          <w:kern w:val="1"/>
          <w:lang w:val="en-US" w:eastAsia="ar-SA"/>
        </w:rPr>
      </w:pPr>
      <w:r w:rsidRPr="00DB7C6B">
        <w:rPr>
          <w:rFonts w:eastAsia="Arial Unicode MS"/>
          <w:bCs w:val="0"/>
          <w:kern w:val="1"/>
          <w:lang w:val="en-US" w:eastAsia="ar-SA"/>
        </w:rPr>
        <w:t>In the sample (n</w:t>
      </w:r>
      <w:r w:rsidR="00622A87">
        <w:rPr>
          <w:rFonts w:eastAsia="Arial Unicode MS"/>
          <w:bCs w:val="0"/>
          <w:kern w:val="1"/>
          <w:lang w:val="en-US" w:eastAsia="ar-SA"/>
        </w:rPr>
        <w:t xml:space="preserve"> </w:t>
      </w:r>
      <w:r w:rsidRPr="00DB7C6B">
        <w:rPr>
          <w:rFonts w:eastAsia="Arial Unicode MS"/>
          <w:bCs w:val="0"/>
          <w:kern w:val="1"/>
          <w:lang w:val="en-US" w:eastAsia="ar-SA"/>
        </w:rPr>
        <w:t>= 481), the distribution of male (47%, n</w:t>
      </w:r>
      <w:r w:rsidR="00622A87">
        <w:rPr>
          <w:rFonts w:eastAsia="Arial Unicode MS"/>
          <w:bCs w:val="0"/>
          <w:kern w:val="1"/>
          <w:lang w:val="en-US" w:eastAsia="ar-SA"/>
        </w:rPr>
        <w:t xml:space="preserve"> </w:t>
      </w:r>
      <w:r w:rsidRPr="00DB7C6B">
        <w:rPr>
          <w:rFonts w:eastAsia="Arial Unicode MS"/>
          <w:bCs w:val="0"/>
          <w:kern w:val="1"/>
          <w:lang w:val="en-US" w:eastAsia="ar-SA"/>
        </w:rPr>
        <w:t>=</w:t>
      </w:r>
      <w:r w:rsidR="00622A87">
        <w:rPr>
          <w:rFonts w:eastAsia="Arial Unicode MS"/>
          <w:bCs w:val="0"/>
          <w:kern w:val="1"/>
          <w:lang w:val="en-US" w:eastAsia="ar-SA"/>
        </w:rPr>
        <w:t xml:space="preserve"> </w:t>
      </w:r>
      <w:r w:rsidRPr="00DB7C6B">
        <w:rPr>
          <w:rFonts w:eastAsia="Arial Unicode MS"/>
          <w:bCs w:val="0"/>
          <w:kern w:val="1"/>
          <w:lang w:val="en-US" w:eastAsia="ar-SA"/>
        </w:rPr>
        <w:t>225) and female (53%, n</w:t>
      </w:r>
      <w:r w:rsidR="00622A87">
        <w:rPr>
          <w:rFonts w:eastAsia="Arial Unicode MS"/>
          <w:bCs w:val="0"/>
          <w:kern w:val="1"/>
          <w:lang w:val="en-US" w:eastAsia="ar-SA"/>
        </w:rPr>
        <w:t xml:space="preserve"> </w:t>
      </w:r>
      <w:r w:rsidRPr="00DB7C6B">
        <w:rPr>
          <w:rFonts w:eastAsia="Arial Unicode MS"/>
          <w:bCs w:val="0"/>
          <w:kern w:val="1"/>
          <w:lang w:val="en-US" w:eastAsia="ar-SA"/>
        </w:rPr>
        <w:t>=</w:t>
      </w:r>
      <w:r w:rsidR="00622A87">
        <w:rPr>
          <w:rFonts w:eastAsia="Arial Unicode MS"/>
          <w:bCs w:val="0"/>
          <w:kern w:val="1"/>
          <w:lang w:val="en-US" w:eastAsia="ar-SA"/>
        </w:rPr>
        <w:t xml:space="preserve"> </w:t>
      </w:r>
      <w:r w:rsidRPr="00DB7C6B">
        <w:rPr>
          <w:rFonts w:eastAsia="Arial Unicode MS"/>
          <w:bCs w:val="0"/>
          <w:kern w:val="1"/>
          <w:lang w:val="en-US" w:eastAsia="ar-SA"/>
        </w:rPr>
        <w:t>254) was almost equal. Residents aged over 65 years were t</w:t>
      </w:r>
      <w:r w:rsidRPr="00DB7C6B">
        <w:rPr>
          <w:rFonts w:eastAsia="Times-Roman"/>
          <w:bCs w:val="0"/>
          <w:kern w:val="1"/>
          <w:lang w:val="en-US" w:eastAsia="ar-SA"/>
        </w:rPr>
        <w:t>he largest group (21.4%, n</w:t>
      </w:r>
      <w:r w:rsidR="00622A87">
        <w:rPr>
          <w:rFonts w:eastAsia="Times-Roman"/>
          <w:bCs w:val="0"/>
          <w:kern w:val="1"/>
          <w:lang w:val="en-US" w:eastAsia="ar-SA"/>
        </w:rPr>
        <w:t xml:space="preserve"> </w:t>
      </w:r>
      <w:r w:rsidRPr="00DB7C6B">
        <w:rPr>
          <w:rFonts w:eastAsia="Times-Roman"/>
          <w:bCs w:val="0"/>
          <w:kern w:val="1"/>
          <w:lang w:val="en-US" w:eastAsia="ar-SA"/>
        </w:rPr>
        <w:t>=</w:t>
      </w:r>
      <w:r w:rsidR="00622A87">
        <w:rPr>
          <w:rFonts w:eastAsia="Times-Roman"/>
          <w:bCs w:val="0"/>
          <w:kern w:val="1"/>
          <w:lang w:val="en-US" w:eastAsia="ar-SA"/>
        </w:rPr>
        <w:t xml:space="preserve"> </w:t>
      </w:r>
      <w:r w:rsidRPr="00DB7C6B">
        <w:rPr>
          <w:rFonts w:eastAsia="Times-Roman"/>
          <w:bCs w:val="0"/>
          <w:kern w:val="1"/>
          <w:lang w:val="en-US" w:eastAsia="ar-SA"/>
        </w:rPr>
        <w:t xml:space="preserve">103), those aged </w:t>
      </w:r>
      <w:proofErr w:type="gramStart"/>
      <w:r w:rsidRPr="00DB7C6B">
        <w:rPr>
          <w:rFonts w:eastAsia="Times-Roman"/>
          <w:bCs w:val="0"/>
          <w:kern w:val="1"/>
          <w:lang w:val="en-US" w:eastAsia="ar-SA"/>
        </w:rPr>
        <w:t>between 25</w:t>
      </w:r>
      <w:r w:rsidR="00F10FA7">
        <w:rPr>
          <w:rFonts w:eastAsia="Times-Roman"/>
          <w:bCs w:val="0"/>
          <w:kern w:val="1"/>
          <w:lang w:val="en-US" w:eastAsia="ar-SA"/>
        </w:rPr>
        <w:t xml:space="preserve"> </w:t>
      </w:r>
      <w:r w:rsidRPr="00DB7C6B">
        <w:rPr>
          <w:rFonts w:eastAsia="Times-Roman"/>
          <w:bCs w:val="0"/>
          <w:kern w:val="1"/>
          <w:lang w:val="en-US" w:eastAsia="ar-SA"/>
        </w:rPr>
        <w:t>-</w:t>
      </w:r>
      <w:r w:rsidR="00F10FA7">
        <w:rPr>
          <w:rFonts w:eastAsia="Times-Roman"/>
          <w:bCs w:val="0"/>
          <w:kern w:val="1"/>
          <w:lang w:val="en-US" w:eastAsia="ar-SA"/>
        </w:rPr>
        <w:t xml:space="preserve"> </w:t>
      </w:r>
      <w:r w:rsidRPr="00DB7C6B">
        <w:rPr>
          <w:rFonts w:eastAsia="Times-Roman"/>
          <w:bCs w:val="0"/>
          <w:kern w:val="1"/>
          <w:lang w:val="en-US" w:eastAsia="ar-SA"/>
        </w:rPr>
        <w:t>34</w:t>
      </w:r>
      <w:proofErr w:type="gramEnd"/>
      <w:r w:rsidRPr="00DB7C6B">
        <w:rPr>
          <w:rFonts w:eastAsia="Times-Roman"/>
          <w:bCs w:val="0"/>
          <w:kern w:val="1"/>
          <w:lang w:val="en-US" w:eastAsia="ar-SA"/>
        </w:rPr>
        <w:t xml:space="preserve"> accounted for 19% (n</w:t>
      </w:r>
      <w:r w:rsidR="00622A87">
        <w:rPr>
          <w:rFonts w:eastAsia="Times-Roman"/>
          <w:bCs w:val="0"/>
          <w:kern w:val="1"/>
          <w:lang w:val="en-US" w:eastAsia="ar-SA"/>
        </w:rPr>
        <w:t xml:space="preserve"> </w:t>
      </w:r>
      <w:r w:rsidRPr="00DB7C6B">
        <w:rPr>
          <w:rFonts w:eastAsia="Times-Roman"/>
          <w:bCs w:val="0"/>
          <w:kern w:val="1"/>
          <w:lang w:val="en-US" w:eastAsia="ar-SA"/>
        </w:rPr>
        <w:t>=</w:t>
      </w:r>
      <w:r w:rsidR="00622A87">
        <w:rPr>
          <w:rFonts w:eastAsia="Times-Roman"/>
          <w:bCs w:val="0"/>
          <w:kern w:val="1"/>
          <w:lang w:val="en-US" w:eastAsia="ar-SA"/>
        </w:rPr>
        <w:t xml:space="preserve"> </w:t>
      </w:r>
      <w:r w:rsidRPr="00DB7C6B">
        <w:rPr>
          <w:rFonts w:eastAsia="Times-Roman"/>
          <w:bCs w:val="0"/>
          <w:kern w:val="1"/>
          <w:lang w:val="en-US" w:eastAsia="ar-SA"/>
        </w:rPr>
        <w:t>89), whereas the 18</w:t>
      </w:r>
      <w:r w:rsidR="005571CE">
        <w:rPr>
          <w:rFonts w:eastAsia="Times-Roman"/>
          <w:bCs w:val="0"/>
          <w:kern w:val="1"/>
          <w:lang w:val="en-US" w:eastAsia="ar-SA"/>
        </w:rPr>
        <w:t xml:space="preserve"> </w:t>
      </w:r>
      <w:r w:rsidRPr="00DB7C6B">
        <w:rPr>
          <w:rFonts w:eastAsia="Times-Roman"/>
          <w:bCs w:val="0"/>
          <w:kern w:val="1"/>
          <w:lang w:val="en-US" w:eastAsia="ar-SA"/>
        </w:rPr>
        <w:t>-</w:t>
      </w:r>
      <w:r w:rsidR="005571CE">
        <w:rPr>
          <w:rFonts w:eastAsia="Times-Roman"/>
          <w:bCs w:val="0"/>
          <w:kern w:val="1"/>
          <w:lang w:val="en-US" w:eastAsia="ar-SA"/>
        </w:rPr>
        <w:t xml:space="preserve"> </w:t>
      </w:r>
      <w:r w:rsidRPr="00DB7C6B">
        <w:rPr>
          <w:rFonts w:eastAsia="Times-Roman"/>
          <w:bCs w:val="0"/>
          <w:kern w:val="1"/>
          <w:lang w:val="en-US" w:eastAsia="ar-SA"/>
        </w:rPr>
        <w:t>24 was the smallest age group accounting for 12.1% (n</w:t>
      </w:r>
      <w:r w:rsidR="00622A87">
        <w:rPr>
          <w:rFonts w:eastAsia="Times-Roman"/>
          <w:bCs w:val="0"/>
          <w:kern w:val="1"/>
          <w:lang w:val="en-US" w:eastAsia="ar-SA"/>
        </w:rPr>
        <w:t xml:space="preserve"> </w:t>
      </w:r>
      <w:r w:rsidRPr="00DB7C6B">
        <w:rPr>
          <w:rFonts w:eastAsia="Times-Roman"/>
          <w:bCs w:val="0"/>
          <w:kern w:val="1"/>
          <w:lang w:val="en-US" w:eastAsia="ar-SA"/>
        </w:rPr>
        <w:t>=</w:t>
      </w:r>
      <w:r w:rsidR="00622A87">
        <w:rPr>
          <w:rFonts w:eastAsia="Times-Roman"/>
          <w:bCs w:val="0"/>
          <w:kern w:val="1"/>
          <w:lang w:val="en-US" w:eastAsia="ar-SA"/>
        </w:rPr>
        <w:t xml:space="preserve"> </w:t>
      </w:r>
      <w:r w:rsidRPr="00DB7C6B">
        <w:rPr>
          <w:rFonts w:eastAsia="Times-Roman"/>
          <w:bCs w:val="0"/>
          <w:kern w:val="1"/>
          <w:lang w:val="en-US" w:eastAsia="ar-SA"/>
        </w:rPr>
        <w:t xml:space="preserve">58) of the respondents. </w:t>
      </w:r>
      <w:r w:rsidR="00BB2FFA" w:rsidRPr="00DB7C6B">
        <w:rPr>
          <w:rFonts w:eastAsia="Times-Roman"/>
          <w:bCs w:val="0"/>
          <w:kern w:val="1"/>
          <w:lang w:val="en-US" w:eastAsia="ar-SA"/>
        </w:rPr>
        <w:t>I</w:t>
      </w:r>
      <w:r w:rsidRPr="00DB7C6B">
        <w:rPr>
          <w:rFonts w:eastAsia="Arial Unicode MS"/>
          <w:bCs w:val="0"/>
          <w:kern w:val="1"/>
          <w:lang w:val="en-US" w:eastAsia="ar-SA"/>
        </w:rPr>
        <w:t>n terms of income</w:t>
      </w:r>
      <w:r w:rsidR="00BB2FFA" w:rsidRPr="00DB7C6B">
        <w:rPr>
          <w:rFonts w:eastAsia="Arial Unicode MS"/>
          <w:bCs w:val="0"/>
          <w:kern w:val="1"/>
          <w:lang w:val="en-US" w:eastAsia="ar-SA"/>
        </w:rPr>
        <w:t>,</w:t>
      </w:r>
      <w:r w:rsidRPr="00DB7C6B">
        <w:rPr>
          <w:rFonts w:eastAsia="Arial Unicode MS"/>
          <w:bCs w:val="0"/>
          <w:kern w:val="1"/>
          <w:lang w:val="en-US" w:eastAsia="ar-SA"/>
        </w:rPr>
        <w:t xml:space="preserve"> 35.4% (n</w:t>
      </w:r>
      <w:r w:rsidR="00622A87">
        <w:rPr>
          <w:rFonts w:eastAsia="Arial Unicode MS"/>
          <w:bCs w:val="0"/>
          <w:kern w:val="1"/>
          <w:lang w:val="en-US" w:eastAsia="ar-SA"/>
        </w:rPr>
        <w:t xml:space="preserve"> </w:t>
      </w:r>
      <w:r w:rsidRPr="00DB7C6B">
        <w:rPr>
          <w:rFonts w:eastAsia="Arial Unicode MS"/>
          <w:bCs w:val="0"/>
          <w:kern w:val="1"/>
          <w:lang w:val="en-US" w:eastAsia="ar-SA"/>
        </w:rPr>
        <w:t>=</w:t>
      </w:r>
      <w:r w:rsidR="00622A87">
        <w:rPr>
          <w:rFonts w:eastAsia="Arial Unicode MS"/>
          <w:bCs w:val="0"/>
          <w:kern w:val="1"/>
          <w:lang w:val="en-US" w:eastAsia="ar-SA"/>
        </w:rPr>
        <w:t xml:space="preserve"> </w:t>
      </w:r>
      <w:r w:rsidRPr="00DB7C6B">
        <w:rPr>
          <w:rFonts w:eastAsia="Arial Unicode MS"/>
          <w:bCs w:val="0"/>
          <w:kern w:val="1"/>
          <w:lang w:val="en-US" w:eastAsia="ar-SA"/>
        </w:rPr>
        <w:t>163) reported earnings between 10,000</w:t>
      </w:r>
      <w:r w:rsidR="00F90550" w:rsidRPr="00F90550">
        <w:rPr>
          <w:rFonts w:eastAsia="Arial Unicode MS"/>
          <w:bCs w:val="0"/>
          <w:kern w:val="1"/>
          <w:lang w:val="en-US" w:eastAsia="ar-SA"/>
        </w:rPr>
        <w:t>€</w:t>
      </w:r>
      <w:r w:rsidR="00F10FA7">
        <w:rPr>
          <w:rFonts w:eastAsia="Arial Unicode MS"/>
          <w:bCs w:val="0"/>
          <w:kern w:val="1"/>
          <w:lang w:val="en-US" w:eastAsia="ar-SA"/>
        </w:rPr>
        <w:t xml:space="preserve"> </w:t>
      </w:r>
      <w:r w:rsidRPr="00DB7C6B">
        <w:rPr>
          <w:rFonts w:eastAsia="Arial Unicode MS"/>
          <w:bCs w:val="0"/>
          <w:kern w:val="1"/>
          <w:lang w:val="en-US" w:eastAsia="ar-SA"/>
        </w:rPr>
        <w:t>-</w:t>
      </w:r>
      <w:r w:rsidR="00F10FA7">
        <w:rPr>
          <w:rFonts w:eastAsia="Arial Unicode MS"/>
          <w:bCs w:val="0"/>
          <w:kern w:val="1"/>
          <w:lang w:val="en-US" w:eastAsia="ar-SA"/>
        </w:rPr>
        <w:t xml:space="preserve"> </w:t>
      </w:r>
      <w:r w:rsidRPr="00DB7C6B">
        <w:rPr>
          <w:rFonts w:eastAsia="Arial Unicode MS"/>
          <w:bCs w:val="0"/>
          <w:kern w:val="1"/>
          <w:lang w:val="en-US" w:eastAsia="ar-SA"/>
        </w:rPr>
        <w:t>19,999€, whereas only 10.6% (n</w:t>
      </w:r>
      <w:r w:rsidR="00622A87">
        <w:rPr>
          <w:rFonts w:eastAsia="Arial Unicode MS"/>
          <w:bCs w:val="0"/>
          <w:kern w:val="1"/>
          <w:lang w:val="en-US" w:eastAsia="ar-SA"/>
        </w:rPr>
        <w:t xml:space="preserve"> </w:t>
      </w:r>
      <w:r w:rsidRPr="00DB7C6B">
        <w:rPr>
          <w:rFonts w:eastAsia="Arial Unicode MS"/>
          <w:bCs w:val="0"/>
          <w:kern w:val="1"/>
          <w:lang w:val="en-US" w:eastAsia="ar-SA"/>
        </w:rPr>
        <w:t>=</w:t>
      </w:r>
      <w:r w:rsidR="00622A87">
        <w:rPr>
          <w:rFonts w:eastAsia="Arial Unicode MS"/>
          <w:bCs w:val="0"/>
          <w:kern w:val="1"/>
          <w:lang w:val="en-US" w:eastAsia="ar-SA"/>
        </w:rPr>
        <w:t xml:space="preserve"> </w:t>
      </w:r>
      <w:r w:rsidRPr="00DB7C6B">
        <w:rPr>
          <w:rFonts w:eastAsia="Arial Unicode MS"/>
          <w:bCs w:val="0"/>
          <w:kern w:val="1"/>
          <w:lang w:val="en-US" w:eastAsia="ar-SA"/>
        </w:rPr>
        <w:t xml:space="preserve">49) of participants stated that they had </w:t>
      </w:r>
      <w:r w:rsidR="008A670A" w:rsidRPr="00DB7C6B">
        <w:rPr>
          <w:rFonts w:eastAsia="Arial Unicode MS"/>
          <w:bCs w:val="0"/>
          <w:kern w:val="1"/>
          <w:lang w:val="en-US" w:eastAsia="ar-SA"/>
        </w:rPr>
        <w:t>earned</w:t>
      </w:r>
      <w:r w:rsidRPr="00DB7C6B">
        <w:rPr>
          <w:rFonts w:eastAsia="Arial Unicode MS"/>
          <w:bCs w:val="0"/>
          <w:kern w:val="1"/>
          <w:lang w:val="en-US" w:eastAsia="ar-SA"/>
        </w:rPr>
        <w:t xml:space="preserve"> more than 40,000€. </w:t>
      </w:r>
    </w:p>
    <w:p w:rsidR="00E07DA2" w:rsidRPr="00DB7C6B" w:rsidRDefault="00E07DA2" w:rsidP="00E07DA2">
      <w:pPr>
        <w:jc w:val="both"/>
        <w:rPr>
          <w:rFonts w:eastAsia="Times-Roman"/>
          <w:b/>
          <w:bCs w:val="0"/>
          <w:kern w:val="1"/>
          <w:lang w:val="en-US" w:eastAsia="ar-SA"/>
        </w:rPr>
      </w:pPr>
    </w:p>
    <w:p w:rsidR="00E07DA2" w:rsidRPr="00DB7C6B" w:rsidRDefault="002B799A" w:rsidP="00E07DA2">
      <w:pPr>
        <w:jc w:val="both"/>
        <w:rPr>
          <w:rFonts w:eastAsia="Times-Roman"/>
          <w:b/>
          <w:bCs w:val="0"/>
          <w:kern w:val="1"/>
          <w:lang w:val="en-US" w:eastAsia="ar-SA"/>
        </w:rPr>
      </w:pPr>
      <w:r>
        <w:rPr>
          <w:rFonts w:eastAsia="Arial Unicode MS"/>
          <w:b/>
          <w:bCs w:val="0"/>
          <w:kern w:val="1"/>
          <w:lang w:val="en-US" w:eastAsia="ar-SA"/>
        </w:rPr>
        <w:t>4.2 Descriptive s</w:t>
      </w:r>
      <w:r w:rsidR="00E07DA2" w:rsidRPr="00DB7C6B">
        <w:rPr>
          <w:rFonts w:eastAsia="Arial Unicode MS"/>
          <w:b/>
          <w:bCs w:val="0"/>
          <w:kern w:val="1"/>
          <w:lang w:val="en-US" w:eastAsia="ar-SA"/>
        </w:rPr>
        <w:t>tatistics</w:t>
      </w:r>
    </w:p>
    <w:p w:rsidR="00E07DA2" w:rsidRPr="00DB7C6B" w:rsidRDefault="00E07DA2" w:rsidP="00E07DA2">
      <w:pPr>
        <w:suppressAutoHyphens/>
        <w:jc w:val="both"/>
        <w:rPr>
          <w:rFonts w:eastAsia="Arial Unicode MS"/>
          <w:bCs w:val="0"/>
          <w:kern w:val="1"/>
          <w:lang w:val="en-US" w:eastAsia="ar-SA"/>
        </w:rPr>
      </w:pPr>
      <w:r w:rsidRPr="00DB7C6B">
        <w:rPr>
          <w:rFonts w:eastAsia="Arial Unicode MS"/>
          <w:bCs w:val="0"/>
          <w:kern w:val="1"/>
          <w:lang w:val="en-US" w:eastAsia="ar-SA"/>
        </w:rPr>
        <w:t>From the mean scores</w:t>
      </w:r>
      <w:r w:rsidRPr="00DB7C6B">
        <w:rPr>
          <w:rFonts w:ascii="Times-Roman" w:eastAsia="Arial Unicode MS" w:hAnsi="Times-Roman" w:cs="Times-Roman"/>
          <w:bCs w:val="0"/>
          <w:kern w:val="1"/>
          <w:lang w:val="en-US" w:eastAsia="ar-SA"/>
        </w:rPr>
        <w:t xml:space="preserve"> </w:t>
      </w:r>
      <w:r w:rsidRPr="00DB7C6B">
        <w:rPr>
          <w:rFonts w:eastAsia="Arial Unicode MS"/>
          <w:bCs w:val="0"/>
          <w:kern w:val="1"/>
          <w:lang w:val="en-US" w:eastAsia="ar-SA"/>
        </w:rPr>
        <w:t xml:space="preserve">presented in </w:t>
      </w:r>
      <w:r w:rsidR="006A5D1C">
        <w:rPr>
          <w:rFonts w:eastAsia="Arial Unicode MS"/>
          <w:bCs w:val="0"/>
          <w:kern w:val="1"/>
          <w:lang w:val="en-US" w:eastAsia="ar-SA"/>
        </w:rPr>
        <w:t xml:space="preserve">the </w:t>
      </w:r>
      <w:r w:rsidRPr="006A5D1C">
        <w:rPr>
          <w:rFonts w:eastAsia="Arial Unicode MS"/>
          <w:bCs w:val="0"/>
          <w:kern w:val="1"/>
          <w:lang w:val="en-US" w:eastAsia="ar-SA"/>
        </w:rPr>
        <w:t xml:space="preserve">Appendix </w:t>
      </w:r>
      <w:r w:rsidRPr="00DB7C6B">
        <w:rPr>
          <w:rFonts w:eastAsia="Arial Unicode MS"/>
          <w:bCs w:val="0"/>
          <w:kern w:val="1"/>
          <w:lang w:val="en-US" w:eastAsia="ar-SA"/>
        </w:rPr>
        <w:t>it can be noted that, overall residents of Kavala tend to positively appraise</w:t>
      </w:r>
      <w:r w:rsidRPr="00DB7C6B">
        <w:rPr>
          <w:szCs w:val="32"/>
          <w:lang w:val="en-US" w:eastAsia="ar-SA"/>
        </w:rPr>
        <w:t xml:space="preserve"> the economic and socio-cultural impacts of tourism (mean scores over 3), whereas they consider tourism to have a negative effect on the environment (mean score lower then 3).</w:t>
      </w:r>
      <w:r w:rsidR="00583E69" w:rsidRPr="00DB7C6B">
        <w:rPr>
          <w:szCs w:val="32"/>
          <w:lang w:val="en-US" w:eastAsia="ar-SA"/>
        </w:rPr>
        <w:t xml:space="preserve"> G</w:t>
      </w:r>
      <w:r w:rsidRPr="00DB7C6B">
        <w:rPr>
          <w:rFonts w:eastAsia="Arial Unicode MS"/>
          <w:bCs w:val="0"/>
          <w:kern w:val="1"/>
          <w:lang w:val="en-US" w:eastAsia="ar-SA"/>
        </w:rPr>
        <w:t xml:space="preserve">enerally residents are supportive of further tourism development (overall mean score of 3.92) and hold a somewhat positive image of Kavala (overall mean score over 3). In particular, residents appreciate the city’s appearance and environment, whereas the entertainment opportunities and community services offered are perceived in a less positive manner. </w:t>
      </w:r>
    </w:p>
    <w:p w:rsidR="00E07DA2" w:rsidRPr="00DB7C6B" w:rsidRDefault="00E07DA2" w:rsidP="00E07DA2">
      <w:pPr>
        <w:jc w:val="both"/>
        <w:rPr>
          <w:rFonts w:eastAsia="Times-Roman"/>
          <w:b/>
          <w:bCs w:val="0"/>
          <w:kern w:val="1"/>
          <w:lang w:val="en-US" w:eastAsia="ar-SA"/>
        </w:rPr>
      </w:pPr>
    </w:p>
    <w:p w:rsidR="00E07DA2" w:rsidRPr="00DB7C6B" w:rsidRDefault="00E07DA2" w:rsidP="00E07DA2">
      <w:pPr>
        <w:ind w:left="426" w:hanging="426"/>
        <w:jc w:val="both"/>
        <w:rPr>
          <w:b/>
          <w:bCs w:val="0"/>
          <w:kern w:val="0"/>
          <w:lang w:val="en-US"/>
        </w:rPr>
      </w:pPr>
      <w:r w:rsidRPr="00DB7C6B">
        <w:rPr>
          <w:rFonts w:eastAsia="Times-Roman"/>
          <w:b/>
          <w:bCs w:val="0"/>
          <w:kern w:val="1"/>
          <w:lang w:val="en-US" w:eastAsia="ar-SA"/>
        </w:rPr>
        <w:t xml:space="preserve">4.3 </w:t>
      </w:r>
      <w:r w:rsidRPr="00DB7C6B">
        <w:rPr>
          <w:rFonts w:eastAsia="Times-Roman"/>
          <w:b/>
          <w:bCs w:val="0"/>
          <w:kern w:val="1"/>
          <w:lang w:val="en-US" w:eastAsia="ar-SA"/>
        </w:rPr>
        <w:tab/>
      </w:r>
      <w:r w:rsidR="0089246A" w:rsidRPr="00DB7C6B">
        <w:rPr>
          <w:b/>
          <w:bCs w:val="0"/>
          <w:kern w:val="0"/>
          <w:lang w:val="en-US"/>
        </w:rPr>
        <w:t>Modeling</w:t>
      </w:r>
      <w:r w:rsidR="002B799A">
        <w:rPr>
          <w:b/>
          <w:bCs w:val="0"/>
          <w:kern w:val="0"/>
          <w:lang w:val="en-US"/>
        </w:rPr>
        <w:t xml:space="preserve"> process and model e</w:t>
      </w:r>
      <w:r w:rsidRPr="00DB7C6B">
        <w:rPr>
          <w:b/>
          <w:bCs w:val="0"/>
          <w:kern w:val="0"/>
          <w:lang w:val="en-US"/>
        </w:rPr>
        <w:t>valuation</w:t>
      </w:r>
    </w:p>
    <w:p w:rsidR="00110D5C" w:rsidRPr="00DB7C6B" w:rsidRDefault="00110D5C" w:rsidP="00E07DA2">
      <w:pPr>
        <w:jc w:val="both"/>
        <w:rPr>
          <w:bCs w:val="0"/>
          <w:kern w:val="0"/>
          <w:lang w:val="en-US"/>
        </w:rPr>
      </w:pPr>
      <w:r w:rsidRPr="00DB7C6B">
        <w:rPr>
          <w:bCs w:val="0"/>
          <w:kern w:val="0"/>
          <w:lang w:val="en-US"/>
        </w:rPr>
        <w:t xml:space="preserve">4.3.1 EFA </w:t>
      </w:r>
      <w:r w:rsidR="00E50178">
        <w:rPr>
          <w:bCs w:val="0"/>
          <w:kern w:val="0"/>
          <w:lang w:val="en-US"/>
        </w:rPr>
        <w:t xml:space="preserve">residents’ </w:t>
      </w:r>
      <w:r w:rsidRPr="00DB7C6B">
        <w:rPr>
          <w:bCs w:val="0"/>
          <w:kern w:val="0"/>
          <w:lang w:val="en-US"/>
        </w:rPr>
        <w:t>place image</w:t>
      </w:r>
    </w:p>
    <w:p w:rsidR="00635351" w:rsidRPr="00DB7C6B" w:rsidRDefault="00635351" w:rsidP="00635351">
      <w:pPr>
        <w:jc w:val="both"/>
        <w:rPr>
          <w:kern w:val="0"/>
          <w:lang w:val="en-US"/>
        </w:rPr>
      </w:pPr>
      <w:r w:rsidRPr="00DB7C6B">
        <w:rPr>
          <w:kern w:val="0"/>
          <w:lang w:val="en-US"/>
        </w:rPr>
        <w:t xml:space="preserve">To discern the number of factors underpinning </w:t>
      </w:r>
      <w:r w:rsidR="008111F4" w:rsidRPr="00DB7C6B">
        <w:rPr>
          <w:kern w:val="0"/>
          <w:lang w:val="en-US"/>
        </w:rPr>
        <w:t xml:space="preserve">residents’ </w:t>
      </w:r>
      <w:r w:rsidRPr="00DB7C6B">
        <w:rPr>
          <w:kern w:val="0"/>
          <w:lang w:val="en-US"/>
        </w:rPr>
        <w:t>place image, an EFA was conducted. The</w:t>
      </w:r>
      <w:r w:rsidRPr="00DB7C6B">
        <w:rPr>
          <w:bCs w:val="0"/>
          <w:kern w:val="0"/>
          <w:lang w:val="en-US"/>
        </w:rPr>
        <w:t xml:space="preserve"> EFA commenced with the</w:t>
      </w:r>
      <w:r w:rsidR="008111F4" w:rsidRPr="00DB7C6B">
        <w:rPr>
          <w:bCs w:val="0"/>
          <w:kern w:val="0"/>
          <w:lang w:val="en-US"/>
        </w:rPr>
        <w:t xml:space="preserve"> KMO measure of sample adequacy and</w:t>
      </w:r>
      <w:r w:rsidRPr="00DB7C6B">
        <w:rPr>
          <w:bCs w:val="0"/>
          <w:kern w:val="0"/>
          <w:lang w:val="en-US"/>
        </w:rPr>
        <w:t xml:space="preserve"> the Bartlett’s test of sphericity to examine the factorability of the data. </w:t>
      </w:r>
      <w:r w:rsidRPr="00DB7C6B">
        <w:rPr>
          <w:kern w:val="0"/>
          <w:lang w:val="en-US"/>
        </w:rPr>
        <w:t>The KMO stands on 0</w:t>
      </w:r>
      <w:r w:rsidRPr="00DB7C6B">
        <w:rPr>
          <w:bCs w:val="0"/>
          <w:kern w:val="0"/>
          <w:lang w:val="en-US"/>
        </w:rPr>
        <w:t>.7</w:t>
      </w:r>
      <w:r w:rsidR="001D5B6C">
        <w:rPr>
          <w:bCs w:val="0"/>
          <w:kern w:val="0"/>
          <w:lang w:val="en-US"/>
        </w:rPr>
        <w:t>7</w:t>
      </w:r>
      <w:r w:rsidRPr="00DB7C6B">
        <w:rPr>
          <w:bCs w:val="0"/>
          <w:kern w:val="0"/>
          <w:lang w:val="en-US"/>
        </w:rPr>
        <w:t xml:space="preserve"> </w:t>
      </w:r>
      <w:r w:rsidRPr="00DB7C6B">
        <w:rPr>
          <w:kern w:val="0"/>
          <w:lang w:val="en-US"/>
        </w:rPr>
        <w:t xml:space="preserve">and Bartlett’s test of </w:t>
      </w:r>
      <w:proofErr w:type="spellStart"/>
      <w:r w:rsidRPr="00DB7C6B">
        <w:rPr>
          <w:kern w:val="0"/>
          <w:lang w:val="en-US"/>
        </w:rPr>
        <w:t>sphericity</w:t>
      </w:r>
      <w:proofErr w:type="spellEnd"/>
      <w:r w:rsidRPr="00DB7C6B">
        <w:rPr>
          <w:kern w:val="0"/>
          <w:lang w:val="en-US"/>
        </w:rPr>
        <w:t xml:space="preserve"> was significant</w:t>
      </w:r>
      <w:r w:rsidRPr="00DB7C6B">
        <w:rPr>
          <w:bCs w:val="0"/>
          <w:kern w:val="0"/>
          <w:lang w:val="en-US"/>
        </w:rPr>
        <w:t xml:space="preserve"> (</w:t>
      </w:r>
      <w:r w:rsidR="001D5B6C">
        <w:rPr>
          <w:bCs w:val="0"/>
          <w:kern w:val="0"/>
          <w:lang w:val="en-US"/>
        </w:rPr>
        <w:t>602</w:t>
      </w:r>
      <w:r w:rsidR="00854268" w:rsidRPr="00DB7C6B">
        <w:rPr>
          <w:bCs w:val="0"/>
          <w:kern w:val="0"/>
          <w:lang w:val="en-US"/>
        </w:rPr>
        <w:t>.7</w:t>
      </w:r>
      <w:r w:rsidR="001D5B6C">
        <w:rPr>
          <w:bCs w:val="0"/>
          <w:kern w:val="0"/>
          <w:lang w:val="en-US"/>
        </w:rPr>
        <w:t>7</w:t>
      </w:r>
      <w:r w:rsidRPr="00DB7C6B">
        <w:rPr>
          <w:bCs w:val="0"/>
          <w:kern w:val="0"/>
          <w:lang w:val="en-US"/>
        </w:rPr>
        <w:t xml:space="preserve">, </w:t>
      </w:r>
      <w:r w:rsidRPr="00114CDF">
        <w:rPr>
          <w:bCs w:val="0"/>
          <w:i/>
          <w:kern w:val="0"/>
          <w:lang w:val="en-US"/>
        </w:rPr>
        <w:t>p</w:t>
      </w:r>
      <w:r w:rsidR="00114CDF" w:rsidRPr="00114CDF">
        <w:rPr>
          <w:bCs w:val="0"/>
          <w:i/>
          <w:kern w:val="0"/>
          <w:lang w:val="en-US"/>
        </w:rPr>
        <w:t xml:space="preserve"> value</w:t>
      </w:r>
      <w:r w:rsidR="00114CDF">
        <w:rPr>
          <w:bCs w:val="0"/>
          <w:kern w:val="0"/>
          <w:lang w:val="en-US"/>
        </w:rPr>
        <w:t xml:space="preserve"> </w:t>
      </w:r>
      <w:r w:rsidRPr="00DB7C6B">
        <w:rPr>
          <w:bCs w:val="0"/>
          <w:kern w:val="0"/>
          <w:lang w:val="en-US"/>
        </w:rPr>
        <w:t>&lt;</w:t>
      </w:r>
      <w:r w:rsidR="00F10FA7">
        <w:rPr>
          <w:bCs w:val="0"/>
          <w:kern w:val="0"/>
          <w:lang w:val="en-US"/>
        </w:rPr>
        <w:t xml:space="preserve"> </w:t>
      </w:r>
      <w:r w:rsidRPr="00DB7C6B">
        <w:rPr>
          <w:bCs w:val="0"/>
          <w:kern w:val="0"/>
          <w:lang w:val="en-US"/>
        </w:rPr>
        <w:t xml:space="preserve">.001), indicating that the correlations between items are sufficiently large (Tabachnick and Fidell, 2013). A principal component analysis with </w:t>
      </w:r>
      <w:r w:rsidRPr="00DB7C6B">
        <w:rPr>
          <w:kern w:val="0"/>
          <w:lang w:val="en-US"/>
        </w:rPr>
        <w:t>oblique rotation (</w:t>
      </w:r>
      <w:proofErr w:type="spellStart"/>
      <w:r w:rsidRPr="00DB7C6B">
        <w:rPr>
          <w:kern w:val="0"/>
          <w:lang w:val="en-US"/>
        </w:rPr>
        <w:t>promax</w:t>
      </w:r>
      <w:proofErr w:type="spellEnd"/>
      <w:r w:rsidRPr="00DB7C6B">
        <w:rPr>
          <w:kern w:val="0"/>
          <w:lang w:val="en-US"/>
        </w:rPr>
        <w:t>) was applied given the likelihood of interdependence among the operational attributes. The eligibility of the factor solutions was determined based on two criteria, namely, eigenvalues greater than 1.0, and inspection of the scree pl</w:t>
      </w:r>
      <w:r w:rsidR="002F6697" w:rsidRPr="00DB7C6B">
        <w:rPr>
          <w:kern w:val="0"/>
          <w:lang w:val="en-US"/>
        </w:rPr>
        <w:t>ot (Tabachnick and Fidell, 2013</w:t>
      </w:r>
      <w:r w:rsidRPr="00DB7C6B">
        <w:rPr>
          <w:kern w:val="0"/>
          <w:lang w:val="en-US"/>
        </w:rPr>
        <w:t xml:space="preserve">). </w:t>
      </w:r>
    </w:p>
    <w:p w:rsidR="00670469" w:rsidRPr="00DB7C6B" w:rsidRDefault="00670469" w:rsidP="00E07DA2">
      <w:pPr>
        <w:jc w:val="both"/>
        <w:rPr>
          <w:rFonts w:eastAsia="Arial Unicode MS"/>
          <w:kern w:val="1"/>
          <w:lang w:val="en-US"/>
        </w:rPr>
      </w:pPr>
    </w:p>
    <w:p w:rsidR="005B7DCA" w:rsidRPr="00DB7C6B" w:rsidRDefault="005B7DCA" w:rsidP="002D7EB8">
      <w:pPr>
        <w:suppressAutoHyphens/>
        <w:jc w:val="both"/>
        <w:rPr>
          <w:lang w:val="en-US"/>
        </w:rPr>
      </w:pPr>
      <w:r w:rsidRPr="00DB7C6B">
        <w:rPr>
          <w:lang w:val="en-US"/>
        </w:rPr>
        <w:t>The EFA revealed four factor</w:t>
      </w:r>
      <w:r w:rsidR="002D7EB8">
        <w:rPr>
          <w:lang w:val="en-US"/>
        </w:rPr>
        <w:t>s</w:t>
      </w:r>
      <w:r w:rsidR="00FD36D6">
        <w:rPr>
          <w:lang w:val="en-US"/>
        </w:rPr>
        <w:t xml:space="preserve"> </w:t>
      </w:r>
      <w:r w:rsidRPr="00DB7C6B">
        <w:rPr>
          <w:lang w:val="en-US"/>
        </w:rPr>
        <w:t>with th</w:t>
      </w:r>
      <w:r w:rsidR="00051B68">
        <w:rPr>
          <w:lang w:val="en-US"/>
        </w:rPr>
        <w:t>e total variance explained of 58</w:t>
      </w:r>
      <w:r w:rsidRPr="00DB7C6B">
        <w:rPr>
          <w:lang w:val="en-US"/>
        </w:rPr>
        <w:t>.</w:t>
      </w:r>
      <w:r w:rsidR="00051B68">
        <w:rPr>
          <w:lang w:val="en-US"/>
        </w:rPr>
        <w:t>66</w:t>
      </w:r>
      <w:r w:rsidRPr="00DB7C6B">
        <w:rPr>
          <w:lang w:val="en-US"/>
        </w:rPr>
        <w:t xml:space="preserve">%, suggesting a satisfactory factor solution. Three criteria were used to determine factor viability: </w:t>
      </w:r>
      <w:proofErr w:type="spellStart"/>
      <w:r w:rsidRPr="00DB7C6B">
        <w:rPr>
          <w:lang w:val="en-US"/>
        </w:rPr>
        <w:t>i</w:t>
      </w:r>
      <w:proofErr w:type="spellEnd"/>
      <w:r w:rsidRPr="00DB7C6B">
        <w:rPr>
          <w:lang w:val="en-US"/>
        </w:rPr>
        <w:t xml:space="preserve">) </w:t>
      </w:r>
      <w:r w:rsidRPr="00DB7C6B">
        <w:rPr>
          <w:rFonts w:eastAsia="Arial Unicode MS"/>
          <w:bCs w:val="0"/>
          <w:kern w:val="1"/>
          <w:lang w:val="en-US" w:eastAsia="ar-SA"/>
        </w:rPr>
        <w:t xml:space="preserve">only </w:t>
      </w:r>
      <w:r w:rsidRPr="00DB7C6B">
        <w:rPr>
          <w:rFonts w:eastAsia="Arial Unicode MS"/>
          <w:bCs w:val="0"/>
          <w:kern w:val="1"/>
          <w:lang w:val="en-US" w:eastAsia="ar-SA"/>
        </w:rPr>
        <w:lastRenderedPageBreak/>
        <w:t>items with factor loadings higher than 0.5 were retained (Hair et al., 2010; Tabachnick and Fidell, 2013)</w:t>
      </w:r>
      <w:r w:rsidRPr="00DB7C6B">
        <w:rPr>
          <w:lang w:val="en-US"/>
        </w:rPr>
        <w:t xml:space="preserve">; ii) no item which double-loaded onto multiple factors, with coefficients greater than </w:t>
      </w:r>
      <w:r w:rsidR="00751F0D">
        <w:rPr>
          <w:lang w:val="en-US"/>
        </w:rPr>
        <w:t>0</w:t>
      </w:r>
      <w:r w:rsidRPr="00DB7C6B">
        <w:rPr>
          <w:lang w:val="en-US"/>
        </w:rPr>
        <w:t>.40 was retained (</w:t>
      </w:r>
      <w:proofErr w:type="spellStart"/>
      <w:r w:rsidRPr="00DB7C6B">
        <w:rPr>
          <w:lang w:val="en-US"/>
        </w:rPr>
        <w:t>Woosnam</w:t>
      </w:r>
      <w:proofErr w:type="spellEnd"/>
      <w:r w:rsidRPr="00DB7C6B">
        <w:rPr>
          <w:lang w:val="en-US"/>
        </w:rPr>
        <w:t xml:space="preserve"> and Norman, 2010); and iii) </w:t>
      </w:r>
      <w:r w:rsidRPr="00DB7C6B">
        <w:rPr>
          <w:rFonts w:eastAsia="Arial Unicode MS"/>
          <w:bCs w:val="0"/>
          <w:kern w:val="1"/>
          <w:lang w:val="en-US" w:eastAsia="ar-SA"/>
        </w:rPr>
        <w:t>internal consistency was examined. Cronbach alpha</w:t>
      </w:r>
      <w:r w:rsidR="00A004F1" w:rsidRPr="00DB7C6B">
        <w:rPr>
          <w:rFonts w:eastAsia="Arial Unicode MS"/>
          <w:bCs w:val="0"/>
          <w:kern w:val="1"/>
          <w:lang w:val="en-US" w:eastAsia="ar-SA"/>
        </w:rPr>
        <w:t xml:space="preserve"> values</w:t>
      </w:r>
      <w:r w:rsidRPr="00DB7C6B">
        <w:rPr>
          <w:rFonts w:eastAsia="Arial Unicode MS"/>
          <w:bCs w:val="0"/>
          <w:kern w:val="1"/>
          <w:lang w:val="en-US" w:eastAsia="ar-SA"/>
        </w:rPr>
        <w:t xml:space="preserve"> of the </w:t>
      </w:r>
      <w:r w:rsidR="00A004F1" w:rsidRPr="00DB7C6B">
        <w:rPr>
          <w:rFonts w:eastAsia="Arial Unicode MS"/>
          <w:bCs w:val="0"/>
          <w:kern w:val="1"/>
          <w:lang w:val="en-US" w:eastAsia="ar-SA"/>
        </w:rPr>
        <w:t xml:space="preserve">four </w:t>
      </w:r>
      <w:r w:rsidRPr="00DB7C6B">
        <w:rPr>
          <w:rFonts w:eastAsia="Arial Unicode MS"/>
          <w:bCs w:val="0"/>
          <w:kern w:val="1"/>
          <w:lang w:val="en-US" w:eastAsia="ar-SA"/>
        </w:rPr>
        <w:t>factors identified exceeded the recommended benchmark (α &gt; 0.60) (</w:t>
      </w:r>
      <w:r w:rsidR="00921073" w:rsidRPr="00DB7C6B">
        <w:rPr>
          <w:rFonts w:eastAsia="Arial Unicode MS"/>
          <w:bCs w:val="0"/>
          <w:kern w:val="1"/>
          <w:lang w:val="en-US" w:eastAsia="ar-SA"/>
        </w:rPr>
        <w:t>Peterson, 1994</w:t>
      </w:r>
      <w:r w:rsidRPr="00DB7C6B">
        <w:rPr>
          <w:rFonts w:eastAsia="Arial Unicode MS"/>
          <w:bCs w:val="0"/>
          <w:kern w:val="1"/>
          <w:lang w:val="en-US" w:eastAsia="ar-SA"/>
        </w:rPr>
        <w:t xml:space="preserve">) (see Table </w:t>
      </w:r>
      <w:r w:rsidR="00E22BC3" w:rsidRPr="00DB7C6B">
        <w:rPr>
          <w:rFonts w:eastAsia="Arial Unicode MS"/>
          <w:bCs w:val="0"/>
          <w:kern w:val="1"/>
          <w:lang w:val="en-US" w:eastAsia="ar-SA"/>
        </w:rPr>
        <w:t>1</w:t>
      </w:r>
      <w:r w:rsidRPr="00DB7C6B">
        <w:rPr>
          <w:rFonts w:eastAsia="Arial Unicode MS"/>
          <w:bCs w:val="0"/>
          <w:kern w:val="1"/>
          <w:lang w:val="en-US" w:eastAsia="ar-SA"/>
        </w:rPr>
        <w:t xml:space="preserve">). </w:t>
      </w:r>
    </w:p>
    <w:p w:rsidR="00E07DA2" w:rsidRPr="00DB7C6B" w:rsidRDefault="00E07DA2" w:rsidP="00E07DA2">
      <w:pPr>
        <w:jc w:val="both"/>
        <w:rPr>
          <w:rFonts w:eastAsia="Arial Unicode MS"/>
          <w:bCs w:val="0"/>
          <w:kern w:val="1"/>
          <w:lang w:val="en-US" w:eastAsia="ar-SA"/>
        </w:rPr>
      </w:pPr>
    </w:p>
    <w:p w:rsidR="005A2324" w:rsidRPr="00DB7C6B" w:rsidRDefault="005A2324" w:rsidP="005A2324">
      <w:pPr>
        <w:jc w:val="center"/>
        <w:rPr>
          <w:rFonts w:eastAsia="Arial Unicode MS"/>
          <w:bCs w:val="0"/>
          <w:kern w:val="1"/>
          <w:lang w:val="en-US" w:eastAsia="ar-SA"/>
        </w:rPr>
      </w:pPr>
      <w:proofErr w:type="gramStart"/>
      <w:r w:rsidRPr="00DB7C6B">
        <w:rPr>
          <w:rFonts w:eastAsia="Arial Unicode MS"/>
          <w:bCs w:val="0"/>
          <w:kern w:val="1"/>
          <w:lang w:val="en-US" w:eastAsia="ar-SA"/>
        </w:rPr>
        <w:t>[Table 1.</w:t>
      </w:r>
      <w:proofErr w:type="gramEnd"/>
      <w:r w:rsidRPr="00DB7C6B">
        <w:rPr>
          <w:rFonts w:eastAsia="Arial Unicode MS"/>
          <w:bCs w:val="0"/>
          <w:kern w:val="1"/>
          <w:lang w:val="en-US" w:eastAsia="ar-SA"/>
        </w:rPr>
        <w:t xml:space="preserve"> Here]</w:t>
      </w:r>
    </w:p>
    <w:p w:rsidR="005A2324" w:rsidRPr="00DB7C6B" w:rsidRDefault="005A2324" w:rsidP="00E07DA2">
      <w:pPr>
        <w:jc w:val="both"/>
        <w:rPr>
          <w:rFonts w:eastAsia="Arial Unicode MS"/>
          <w:bCs w:val="0"/>
          <w:kern w:val="1"/>
          <w:lang w:val="en-US" w:eastAsia="ar-SA"/>
        </w:rPr>
      </w:pPr>
    </w:p>
    <w:p w:rsidR="000E52CE" w:rsidRDefault="009F4454" w:rsidP="000E52CE">
      <w:pPr>
        <w:jc w:val="both"/>
        <w:rPr>
          <w:rFonts w:eastAsia="Arial Unicode MS"/>
          <w:bCs w:val="0"/>
          <w:kern w:val="1"/>
          <w:lang w:val="en-US" w:eastAsia="ar-SA"/>
        </w:rPr>
      </w:pPr>
      <w:r w:rsidRPr="00DB7C6B">
        <w:rPr>
          <w:rFonts w:eastAsia="Arial Unicode MS"/>
          <w:kern w:val="1"/>
          <w:lang w:val="en-US" w:eastAsia="ar-SA"/>
        </w:rPr>
        <w:t xml:space="preserve">The </w:t>
      </w:r>
      <w:r w:rsidR="001B5ED8" w:rsidRPr="00DB7C6B">
        <w:rPr>
          <w:rFonts w:eastAsia="Arial Unicode MS"/>
          <w:kern w:val="1"/>
          <w:lang w:val="en-US" w:eastAsia="ar-SA"/>
        </w:rPr>
        <w:t xml:space="preserve">factors </w:t>
      </w:r>
      <w:r w:rsidR="001B5ED8" w:rsidRPr="00DB7C6B">
        <w:rPr>
          <w:rFonts w:eastAsia="Arial Unicode MS"/>
          <w:bCs w:val="0"/>
          <w:kern w:val="1"/>
          <w:lang w:val="en-US" w:eastAsia="ar-SA"/>
        </w:rPr>
        <w:t>were named after the variety of items they included: Factor 1 was labeled as ‘Community Services’, comprising four items (i.e.</w:t>
      </w:r>
      <w:r w:rsidR="00751F0D">
        <w:rPr>
          <w:rFonts w:eastAsia="Arial Unicode MS"/>
          <w:bCs w:val="0"/>
          <w:kern w:val="1"/>
          <w:lang w:val="en-US" w:eastAsia="ar-SA"/>
        </w:rPr>
        <w:t>,</w:t>
      </w:r>
      <w:r w:rsidR="001B5ED8" w:rsidRPr="00DB7C6B">
        <w:rPr>
          <w:rFonts w:eastAsia="Arial Unicode MS"/>
          <w:bCs w:val="0"/>
          <w:kern w:val="1"/>
          <w:lang w:val="en-US" w:eastAsia="ar-SA"/>
        </w:rPr>
        <w:t xml:space="preserve"> effective </w:t>
      </w:r>
      <w:r w:rsidR="00C71637" w:rsidRPr="00DB7C6B">
        <w:rPr>
          <w:rFonts w:eastAsia="Arial Unicode MS"/>
          <w:bCs w:val="0"/>
          <w:kern w:val="1"/>
          <w:lang w:val="en-US" w:eastAsia="ar-SA"/>
        </w:rPr>
        <w:t>local</w:t>
      </w:r>
      <w:r w:rsidR="001B5ED8" w:rsidRPr="00DB7C6B">
        <w:rPr>
          <w:rFonts w:eastAsia="Arial Unicode MS"/>
          <w:bCs w:val="0"/>
          <w:kern w:val="1"/>
          <w:lang w:val="en-US" w:eastAsia="ar-SA"/>
        </w:rPr>
        <w:t xml:space="preserve"> services, effective local government). Factor 2 was </w:t>
      </w:r>
      <w:r w:rsidR="00E04C6E">
        <w:rPr>
          <w:rFonts w:eastAsia="Arial Unicode MS"/>
          <w:bCs w:val="0"/>
          <w:kern w:val="1"/>
          <w:lang w:val="en-US" w:eastAsia="ar-SA"/>
        </w:rPr>
        <w:t>named</w:t>
      </w:r>
      <w:r w:rsidR="001B5ED8" w:rsidRPr="00DB7C6B">
        <w:rPr>
          <w:rFonts w:eastAsia="Arial Unicode MS"/>
          <w:bCs w:val="0"/>
          <w:kern w:val="1"/>
          <w:lang w:val="en-US" w:eastAsia="ar-SA"/>
        </w:rPr>
        <w:t xml:space="preserve"> ‘</w:t>
      </w:r>
      <w:r w:rsidR="005459F3" w:rsidRPr="00DB7C6B">
        <w:rPr>
          <w:rFonts w:eastAsia="Arial Unicode MS"/>
          <w:bCs w:val="0"/>
          <w:kern w:val="1"/>
          <w:lang w:val="en-US" w:eastAsia="ar-SA"/>
        </w:rPr>
        <w:t xml:space="preserve">Physical </w:t>
      </w:r>
      <w:r w:rsidR="00707410" w:rsidRPr="00DB7C6B">
        <w:rPr>
          <w:rFonts w:eastAsia="Arial Unicode MS"/>
          <w:bCs w:val="0"/>
          <w:kern w:val="1"/>
          <w:lang w:val="en-US" w:eastAsia="ar-SA"/>
        </w:rPr>
        <w:t xml:space="preserve">Appearance’ </w:t>
      </w:r>
      <w:r w:rsidR="001B5ED8" w:rsidRPr="00DB7C6B">
        <w:rPr>
          <w:rFonts w:eastAsia="Arial Unicode MS"/>
          <w:bCs w:val="0"/>
          <w:kern w:val="1"/>
          <w:lang w:val="en-US" w:eastAsia="ar-SA"/>
        </w:rPr>
        <w:t>(i.e.</w:t>
      </w:r>
      <w:r w:rsidR="00751F0D">
        <w:rPr>
          <w:rFonts w:eastAsia="Arial Unicode MS"/>
          <w:bCs w:val="0"/>
          <w:kern w:val="1"/>
          <w:lang w:val="en-US" w:eastAsia="ar-SA"/>
        </w:rPr>
        <w:t>,</w:t>
      </w:r>
      <w:r w:rsidR="001B5ED8" w:rsidRPr="00DB7C6B">
        <w:rPr>
          <w:rFonts w:eastAsia="Arial Unicode MS"/>
          <w:bCs w:val="0"/>
          <w:kern w:val="1"/>
          <w:lang w:val="en-US" w:eastAsia="ar-SA"/>
        </w:rPr>
        <w:t xml:space="preserve"> attractive scenery, nice architecture). Factor 3 was </w:t>
      </w:r>
      <w:r w:rsidR="00404009">
        <w:rPr>
          <w:rFonts w:eastAsia="Arial Unicode MS"/>
          <w:bCs w:val="0"/>
          <w:kern w:val="1"/>
          <w:lang w:val="en-US" w:eastAsia="ar-SA"/>
        </w:rPr>
        <w:t>termed</w:t>
      </w:r>
      <w:r w:rsidR="001B5ED8" w:rsidRPr="00DB7C6B">
        <w:rPr>
          <w:rFonts w:eastAsia="Arial Unicode MS"/>
          <w:bCs w:val="0"/>
          <w:kern w:val="1"/>
          <w:lang w:val="en-US" w:eastAsia="ar-SA"/>
        </w:rPr>
        <w:t xml:space="preserve"> ‘</w:t>
      </w:r>
      <w:r w:rsidR="00235AD8" w:rsidRPr="00DB7C6B">
        <w:rPr>
          <w:rFonts w:eastAsia="Arial Unicode MS"/>
          <w:bCs w:val="0"/>
          <w:kern w:val="1"/>
          <w:lang w:val="en-US" w:eastAsia="ar-SA"/>
        </w:rPr>
        <w:t xml:space="preserve">Social </w:t>
      </w:r>
      <w:r w:rsidR="001B5ED8" w:rsidRPr="00DB7C6B">
        <w:rPr>
          <w:rFonts w:eastAsia="Arial Unicode MS"/>
          <w:bCs w:val="0"/>
          <w:kern w:val="1"/>
          <w:lang w:val="en-US" w:eastAsia="ar-SA"/>
        </w:rPr>
        <w:t>Environment’ and had three items (safe, friendly, clean). Factor 4 was identified as ‘Entertainment</w:t>
      </w:r>
      <w:r w:rsidR="00651A4B" w:rsidRPr="00DB7C6B">
        <w:rPr>
          <w:rFonts w:eastAsia="Arial Unicode MS"/>
          <w:bCs w:val="0"/>
          <w:kern w:val="1"/>
          <w:lang w:val="en-US" w:eastAsia="ar-SA"/>
        </w:rPr>
        <w:t xml:space="preserve"> Services</w:t>
      </w:r>
      <w:r w:rsidR="001B5ED8" w:rsidRPr="00DB7C6B">
        <w:rPr>
          <w:rFonts w:eastAsia="Arial Unicode MS"/>
          <w:bCs w:val="0"/>
          <w:kern w:val="1"/>
          <w:lang w:val="en-US" w:eastAsia="ar-SA"/>
        </w:rPr>
        <w:t>’ and it contained three items (i.e.</w:t>
      </w:r>
      <w:r w:rsidR="00751F0D">
        <w:rPr>
          <w:rFonts w:eastAsia="Arial Unicode MS"/>
          <w:bCs w:val="0"/>
          <w:kern w:val="1"/>
          <w:lang w:val="en-US" w:eastAsia="ar-SA"/>
        </w:rPr>
        <w:t>,</w:t>
      </w:r>
      <w:r w:rsidR="001B5ED8" w:rsidRPr="00DB7C6B">
        <w:rPr>
          <w:rFonts w:eastAsia="Arial Unicode MS"/>
          <w:bCs w:val="0"/>
          <w:kern w:val="1"/>
          <w:lang w:val="en-US" w:eastAsia="ar-SA"/>
        </w:rPr>
        <w:t xml:space="preserve"> good restaurants, nightlife). </w:t>
      </w:r>
    </w:p>
    <w:p w:rsidR="000E52CE" w:rsidRDefault="000E52CE" w:rsidP="000E52CE">
      <w:pPr>
        <w:jc w:val="both"/>
        <w:rPr>
          <w:rFonts w:eastAsia="Arial Unicode MS"/>
          <w:bCs w:val="0"/>
          <w:kern w:val="1"/>
          <w:lang w:val="en-US" w:eastAsia="ar-SA"/>
        </w:rPr>
      </w:pPr>
    </w:p>
    <w:p w:rsidR="007A11F4" w:rsidRPr="00DB7C6B" w:rsidRDefault="000422F7" w:rsidP="000E52CE">
      <w:pPr>
        <w:jc w:val="both"/>
        <w:rPr>
          <w:lang w:val="en-US"/>
        </w:rPr>
      </w:pPr>
      <w:r w:rsidRPr="00DB7C6B">
        <w:rPr>
          <w:rFonts w:eastAsia="Times New Roman"/>
          <w:bCs w:val="0"/>
          <w:kern w:val="0"/>
          <w:szCs w:val="28"/>
          <w:lang w:val="en-US"/>
        </w:rPr>
        <w:t xml:space="preserve">Based on the above, the proposed model is presented in Figure 1. </w:t>
      </w:r>
      <w:r w:rsidR="007A11F4" w:rsidRPr="00DB7C6B">
        <w:rPr>
          <w:rFonts w:eastAsia="Arial Unicode MS"/>
          <w:bCs w:val="0"/>
          <w:kern w:val="1"/>
          <w:lang w:val="en-US"/>
        </w:rPr>
        <w:t>The</w:t>
      </w:r>
      <w:r w:rsidRPr="00DB7C6B">
        <w:rPr>
          <w:rFonts w:eastAsia="Arial Unicode MS"/>
          <w:bCs w:val="0"/>
          <w:kern w:val="1"/>
          <w:lang w:val="en-US"/>
        </w:rPr>
        <w:t xml:space="preserve"> model contributes to understanding how residents’ perceptions of impacts and support for tourism development are formed, what the role of place image dimension</w:t>
      </w:r>
      <w:r w:rsidR="001517C6">
        <w:rPr>
          <w:rFonts w:eastAsia="Arial Unicode MS"/>
          <w:bCs w:val="0"/>
          <w:kern w:val="1"/>
          <w:lang w:val="en-US"/>
        </w:rPr>
        <w:t>s</w:t>
      </w:r>
      <w:r w:rsidRPr="00DB7C6B">
        <w:rPr>
          <w:rFonts w:eastAsia="Arial Unicode MS"/>
          <w:bCs w:val="0"/>
          <w:kern w:val="1"/>
          <w:lang w:val="en-US"/>
        </w:rPr>
        <w:t xml:space="preserve"> </w:t>
      </w:r>
      <w:r w:rsidR="00B0075B">
        <w:rPr>
          <w:rFonts w:eastAsia="Arial Unicode MS"/>
          <w:bCs w:val="0"/>
          <w:kern w:val="1"/>
          <w:lang w:val="en-US"/>
        </w:rPr>
        <w:t xml:space="preserve">is </w:t>
      </w:r>
      <w:r w:rsidRPr="00DB7C6B">
        <w:rPr>
          <w:rFonts w:eastAsia="Arial Unicode MS"/>
          <w:bCs w:val="0"/>
          <w:kern w:val="1"/>
          <w:lang w:val="en-US"/>
        </w:rPr>
        <w:t>in this process, and</w:t>
      </w:r>
      <w:r w:rsidRPr="00DB7C6B">
        <w:rPr>
          <w:rFonts w:eastAsia="Arial Unicode MS"/>
          <w:kern w:val="1"/>
          <w:lang w:val="en-US"/>
        </w:rPr>
        <w:t xml:space="preserve"> finally, </w:t>
      </w:r>
      <w:r w:rsidR="0074261D">
        <w:rPr>
          <w:rFonts w:eastAsia="Arial Unicode MS"/>
          <w:kern w:val="1"/>
          <w:lang w:val="en-US"/>
        </w:rPr>
        <w:t xml:space="preserve">it </w:t>
      </w:r>
      <w:r w:rsidRPr="00DB7C6B">
        <w:rPr>
          <w:rFonts w:eastAsia="Arial Unicode MS"/>
          <w:bCs w:val="0"/>
          <w:kern w:val="1"/>
          <w:lang w:val="en-US"/>
        </w:rPr>
        <w:t>assists tourism developers and planners in the formation of development and marketing plans that will be in line with the destination attributes and the image that the host population holds.</w:t>
      </w:r>
      <w:r w:rsidR="007A11F4" w:rsidRPr="00DB7C6B">
        <w:rPr>
          <w:rFonts w:eastAsia="Arial Unicode MS"/>
          <w:bCs w:val="0"/>
          <w:kern w:val="1"/>
          <w:lang w:val="en-US" w:eastAsia="ar-SA"/>
        </w:rPr>
        <w:t xml:space="preserve"> </w:t>
      </w:r>
    </w:p>
    <w:p w:rsidR="000422F7" w:rsidRPr="00DB7C6B" w:rsidRDefault="000422F7" w:rsidP="000422F7">
      <w:pPr>
        <w:widowControl w:val="0"/>
        <w:suppressAutoHyphens/>
        <w:jc w:val="both"/>
        <w:rPr>
          <w:rFonts w:eastAsia="Arial Unicode MS"/>
          <w:bCs w:val="0"/>
          <w:kern w:val="1"/>
          <w:lang w:val="en-US"/>
        </w:rPr>
      </w:pPr>
    </w:p>
    <w:p w:rsidR="000422F7" w:rsidRPr="00DB7C6B" w:rsidRDefault="000422F7" w:rsidP="000422F7">
      <w:pPr>
        <w:widowControl w:val="0"/>
        <w:suppressAutoHyphens/>
        <w:jc w:val="center"/>
        <w:rPr>
          <w:rFonts w:eastAsia="Arial Unicode MS"/>
          <w:bCs w:val="0"/>
          <w:kern w:val="1"/>
          <w:lang w:val="en-US"/>
        </w:rPr>
      </w:pPr>
      <w:proofErr w:type="gramStart"/>
      <w:r w:rsidRPr="00837A6E">
        <w:rPr>
          <w:rFonts w:eastAsia="Arial Unicode MS"/>
          <w:bCs w:val="0"/>
          <w:kern w:val="1"/>
          <w:lang w:val="en-US"/>
        </w:rPr>
        <w:t>[Figure 1.</w:t>
      </w:r>
      <w:proofErr w:type="gramEnd"/>
      <w:r w:rsidRPr="00837A6E">
        <w:rPr>
          <w:rFonts w:eastAsia="Arial Unicode MS"/>
          <w:bCs w:val="0"/>
          <w:kern w:val="1"/>
          <w:lang w:val="en-US"/>
        </w:rPr>
        <w:t xml:space="preserve"> Here]</w:t>
      </w:r>
    </w:p>
    <w:p w:rsidR="006D69C3" w:rsidRPr="00DB7C6B" w:rsidRDefault="006D69C3" w:rsidP="000422F7">
      <w:pPr>
        <w:widowControl w:val="0"/>
        <w:suppressAutoHyphens/>
        <w:jc w:val="center"/>
        <w:rPr>
          <w:rFonts w:eastAsia="Arial Unicode MS"/>
          <w:bCs w:val="0"/>
          <w:kern w:val="1"/>
          <w:lang w:val="en-US"/>
        </w:rPr>
      </w:pPr>
    </w:p>
    <w:p w:rsidR="00ED6066" w:rsidRPr="00DB7C6B" w:rsidRDefault="000B342E" w:rsidP="00E07DA2">
      <w:pPr>
        <w:jc w:val="both"/>
        <w:rPr>
          <w:rFonts w:eastAsia="Arial Unicode MS"/>
          <w:bCs w:val="0"/>
          <w:kern w:val="1"/>
          <w:lang w:val="en-US" w:eastAsia="ar-SA"/>
        </w:rPr>
      </w:pPr>
      <w:r w:rsidRPr="00DB7C6B">
        <w:rPr>
          <w:rFonts w:eastAsia="Arial Unicode MS"/>
          <w:bCs w:val="0"/>
          <w:kern w:val="1"/>
          <w:lang w:val="en-US" w:eastAsia="ar-SA"/>
        </w:rPr>
        <w:t xml:space="preserve">4.3.2 </w:t>
      </w:r>
      <w:r w:rsidR="005525A6">
        <w:rPr>
          <w:rFonts w:eastAsia="Arial Unicode MS"/>
          <w:bCs w:val="0"/>
          <w:kern w:val="1"/>
          <w:lang w:val="en-US" w:eastAsia="ar-SA"/>
        </w:rPr>
        <w:t>Measurement m</w:t>
      </w:r>
      <w:r w:rsidR="00ED6066" w:rsidRPr="00DB7C6B">
        <w:rPr>
          <w:rFonts w:eastAsia="Arial Unicode MS"/>
          <w:bCs w:val="0"/>
          <w:kern w:val="1"/>
          <w:lang w:val="en-US" w:eastAsia="ar-SA"/>
        </w:rPr>
        <w:t>odel</w:t>
      </w:r>
    </w:p>
    <w:p w:rsidR="00E07DA2" w:rsidRPr="00DB7C6B" w:rsidRDefault="00ED6066" w:rsidP="00E07DA2">
      <w:pPr>
        <w:jc w:val="both"/>
        <w:rPr>
          <w:rFonts w:eastAsia="Arial Unicode MS"/>
          <w:bCs w:val="0"/>
          <w:kern w:val="1"/>
          <w:lang w:val="en-US"/>
        </w:rPr>
      </w:pPr>
      <w:r w:rsidRPr="00DB7C6B">
        <w:rPr>
          <w:rFonts w:eastAsia="Arial Unicode MS"/>
          <w:kern w:val="1"/>
          <w:lang w:val="en-US"/>
        </w:rPr>
        <w:t>A</w:t>
      </w:r>
      <w:r w:rsidR="00E07DA2" w:rsidRPr="00DB7C6B">
        <w:rPr>
          <w:rFonts w:eastAsia="Arial Unicode MS"/>
          <w:kern w:val="1"/>
          <w:lang w:val="en-US"/>
        </w:rPr>
        <w:t xml:space="preserve">s suggested by Anderson and </w:t>
      </w:r>
      <w:proofErr w:type="spellStart"/>
      <w:r w:rsidR="00E07DA2" w:rsidRPr="00DB7C6B">
        <w:rPr>
          <w:rFonts w:eastAsia="Arial Unicode MS"/>
          <w:kern w:val="1"/>
          <w:lang w:val="en-US"/>
        </w:rPr>
        <w:t>Gerbing</w:t>
      </w:r>
      <w:proofErr w:type="spellEnd"/>
      <w:r w:rsidR="00E07DA2" w:rsidRPr="00DB7C6B">
        <w:rPr>
          <w:rFonts w:eastAsia="Arial Unicode MS"/>
          <w:kern w:val="1"/>
          <w:lang w:val="en-US"/>
        </w:rPr>
        <w:t xml:space="preserve"> (1988), </w:t>
      </w:r>
      <w:r w:rsidR="00E07DA2" w:rsidRPr="00DB7C6B">
        <w:rPr>
          <w:bCs w:val="0"/>
          <w:kern w:val="0"/>
          <w:lang w:val="en-US"/>
        </w:rPr>
        <w:t>a</w:t>
      </w:r>
      <w:r w:rsidR="00E07DA2" w:rsidRPr="00DB7C6B">
        <w:rPr>
          <w:rFonts w:eastAsia="Arial Unicode MS"/>
          <w:kern w:val="1"/>
          <w:lang w:val="en-US"/>
        </w:rPr>
        <w:t xml:space="preserve"> CFA of the measu</w:t>
      </w:r>
      <w:r w:rsidR="00A047EE">
        <w:rPr>
          <w:rFonts w:eastAsia="Arial Unicode MS"/>
          <w:kern w:val="1"/>
          <w:lang w:val="en-US"/>
        </w:rPr>
        <w:t>rement model was conducted next</w:t>
      </w:r>
      <w:r w:rsidR="000D4FEA" w:rsidRPr="00DB7C6B">
        <w:rPr>
          <w:rFonts w:eastAsia="Arial Unicode MS"/>
          <w:kern w:val="1"/>
          <w:lang w:val="en-US"/>
        </w:rPr>
        <w:t xml:space="preserve"> </w:t>
      </w:r>
      <w:r w:rsidR="00A047EE">
        <w:rPr>
          <w:rFonts w:eastAsia="Arial Unicode MS"/>
          <w:kern w:val="1"/>
          <w:lang w:val="en-US"/>
        </w:rPr>
        <w:t>(using subsample 2)</w:t>
      </w:r>
      <w:r w:rsidR="000D4FEA" w:rsidRPr="00DB7C6B">
        <w:rPr>
          <w:rFonts w:eastAsia="Arial Unicode MS"/>
          <w:kern w:val="1"/>
          <w:lang w:val="en-US"/>
        </w:rPr>
        <w:t xml:space="preserve"> </w:t>
      </w:r>
      <w:r w:rsidR="00E07DA2" w:rsidRPr="00DB7C6B">
        <w:rPr>
          <w:rFonts w:eastAsia="Arial Unicode MS"/>
          <w:kern w:val="1"/>
          <w:lang w:val="en-US"/>
        </w:rPr>
        <w:t xml:space="preserve">in order to test </w:t>
      </w:r>
      <w:r w:rsidR="00E07DA2" w:rsidRPr="00DB7C6B">
        <w:rPr>
          <w:rFonts w:eastAsia="Arial Unicode MS"/>
          <w:bCs w:val="0"/>
          <w:kern w:val="1"/>
          <w:lang w:val="en-US"/>
        </w:rPr>
        <w:t xml:space="preserve">the validity (convergent, discriminant) and reliability (construct) of the </w:t>
      </w:r>
      <w:r w:rsidR="00125EB4" w:rsidRPr="00DB7C6B">
        <w:rPr>
          <w:rFonts w:eastAsia="Arial Unicode MS"/>
          <w:bCs w:val="0"/>
          <w:kern w:val="1"/>
          <w:lang w:val="en-US"/>
        </w:rPr>
        <w:t>measurement</w:t>
      </w:r>
      <w:r w:rsidR="00E07DA2" w:rsidRPr="00DB7C6B">
        <w:rPr>
          <w:rFonts w:eastAsia="Arial Unicode MS"/>
          <w:bCs w:val="0"/>
          <w:kern w:val="1"/>
          <w:lang w:val="en-US"/>
        </w:rPr>
        <w:t xml:space="preserve"> </w:t>
      </w:r>
      <w:r w:rsidR="002F2229" w:rsidRPr="00DB7C6B">
        <w:rPr>
          <w:rFonts w:eastAsia="Arial Unicode MS"/>
          <w:bCs w:val="0"/>
          <w:kern w:val="1"/>
          <w:lang w:val="en-US"/>
        </w:rPr>
        <w:t>items</w:t>
      </w:r>
      <w:r w:rsidR="00E07DA2" w:rsidRPr="00DB7C6B">
        <w:rPr>
          <w:rFonts w:eastAsia="Arial Unicode MS"/>
          <w:bCs w:val="0"/>
          <w:kern w:val="1"/>
          <w:lang w:val="en-US"/>
        </w:rPr>
        <w:t xml:space="preserve">. The fit indices of the CFA model were as follows: </w:t>
      </w:r>
      <w:proofErr w:type="gramStart"/>
      <w:r w:rsidR="00E07DA2" w:rsidRPr="00DB7C6B">
        <w:rPr>
          <w:rFonts w:eastAsia="Arial Unicode MS"/>
          <w:bCs w:val="0"/>
          <w:kern w:val="1"/>
          <w:lang w:val="en-US"/>
        </w:rPr>
        <w:t>χ</w:t>
      </w:r>
      <w:r w:rsidR="00E07DA2" w:rsidRPr="00DB7C6B">
        <w:rPr>
          <w:rFonts w:eastAsia="Arial Unicode MS"/>
          <w:bCs w:val="0"/>
          <w:kern w:val="1"/>
          <w:vertAlign w:val="superscript"/>
          <w:lang w:val="en-US"/>
        </w:rPr>
        <w:t>2</w:t>
      </w:r>
      <w:r w:rsidR="00E07DA2" w:rsidRPr="00DB7C6B">
        <w:rPr>
          <w:rFonts w:eastAsia="Arial Unicode MS"/>
          <w:bCs w:val="0"/>
          <w:kern w:val="1"/>
          <w:vertAlign w:val="subscript"/>
          <w:lang w:val="en-US"/>
        </w:rPr>
        <w:t>(</w:t>
      </w:r>
      <w:proofErr w:type="gramEnd"/>
      <w:r w:rsidR="00E07DA2" w:rsidRPr="00DB7C6B">
        <w:rPr>
          <w:rFonts w:eastAsia="Arial Unicode MS"/>
          <w:bCs w:val="0"/>
          <w:kern w:val="1"/>
          <w:vertAlign w:val="subscript"/>
          <w:lang w:val="en-US"/>
        </w:rPr>
        <w:t>1</w:t>
      </w:r>
      <w:r w:rsidR="005875CD" w:rsidRPr="00DB7C6B">
        <w:rPr>
          <w:rFonts w:eastAsia="Arial Unicode MS"/>
          <w:bCs w:val="0"/>
          <w:kern w:val="1"/>
          <w:vertAlign w:val="subscript"/>
          <w:lang w:val="en-US"/>
        </w:rPr>
        <w:t>55</w:t>
      </w:r>
      <w:r w:rsidR="00E07DA2" w:rsidRPr="00DB7C6B">
        <w:rPr>
          <w:rFonts w:eastAsia="Arial Unicode MS"/>
          <w:bCs w:val="0"/>
          <w:kern w:val="1"/>
          <w:vertAlign w:val="subscript"/>
          <w:lang w:val="en-US"/>
        </w:rPr>
        <w:t>)</w:t>
      </w:r>
      <w:r w:rsidR="00F10FA7">
        <w:rPr>
          <w:rFonts w:eastAsia="Arial Unicode MS"/>
          <w:bCs w:val="0"/>
          <w:kern w:val="1"/>
          <w:vertAlign w:val="subscript"/>
          <w:lang w:val="en-US"/>
        </w:rPr>
        <w:t xml:space="preserve"> </w:t>
      </w:r>
      <w:r w:rsidR="00E07DA2" w:rsidRPr="00DB7C6B">
        <w:rPr>
          <w:rFonts w:eastAsia="Arial Unicode MS"/>
          <w:bCs w:val="0"/>
          <w:kern w:val="1"/>
          <w:lang w:val="en-US"/>
        </w:rPr>
        <w:t xml:space="preserve">= </w:t>
      </w:r>
      <w:r w:rsidR="00995886">
        <w:rPr>
          <w:rFonts w:eastAsia="Arial Unicode MS"/>
          <w:bCs w:val="0"/>
          <w:kern w:val="1"/>
          <w:lang w:val="en-US"/>
        </w:rPr>
        <w:t>292</w:t>
      </w:r>
      <w:r w:rsidR="00E07DA2" w:rsidRPr="00DB7C6B">
        <w:rPr>
          <w:rFonts w:eastAsia="Arial Unicode MS"/>
          <w:bCs w:val="0"/>
          <w:kern w:val="1"/>
          <w:lang w:val="en-US"/>
        </w:rPr>
        <w:t>.</w:t>
      </w:r>
      <w:r w:rsidR="00995886">
        <w:rPr>
          <w:rFonts w:eastAsia="Arial Unicode MS"/>
          <w:bCs w:val="0"/>
          <w:kern w:val="1"/>
          <w:lang w:val="en-US"/>
        </w:rPr>
        <w:t>6</w:t>
      </w:r>
      <w:r w:rsidR="00D853DF">
        <w:rPr>
          <w:rFonts w:eastAsia="Arial Unicode MS"/>
          <w:bCs w:val="0"/>
          <w:kern w:val="1"/>
          <w:lang w:val="en-US"/>
        </w:rPr>
        <w:t xml:space="preserve"> (</w:t>
      </w:r>
      <w:r w:rsidR="00D853DF" w:rsidRPr="00D853DF">
        <w:rPr>
          <w:rFonts w:eastAsia="Arial Unicode MS"/>
          <w:bCs w:val="0"/>
          <w:i/>
          <w:kern w:val="1"/>
          <w:lang w:val="en-US"/>
        </w:rPr>
        <w:t>p</w:t>
      </w:r>
      <w:r w:rsidR="00F10FA7">
        <w:rPr>
          <w:rFonts w:eastAsia="Arial Unicode MS"/>
          <w:bCs w:val="0"/>
          <w:i/>
          <w:kern w:val="1"/>
          <w:lang w:val="en-US"/>
        </w:rPr>
        <w:t xml:space="preserve"> </w:t>
      </w:r>
      <w:r w:rsidR="00D853DF" w:rsidRPr="00D853DF">
        <w:rPr>
          <w:rFonts w:eastAsia="Arial Unicode MS"/>
          <w:bCs w:val="0"/>
          <w:i/>
          <w:kern w:val="1"/>
          <w:lang w:val="en-US"/>
        </w:rPr>
        <w:t>&lt;</w:t>
      </w:r>
      <w:r w:rsidR="00F10FA7">
        <w:rPr>
          <w:rFonts w:eastAsia="Arial Unicode MS"/>
          <w:bCs w:val="0"/>
          <w:i/>
          <w:kern w:val="1"/>
          <w:lang w:val="en-US"/>
        </w:rPr>
        <w:t xml:space="preserve"> </w:t>
      </w:r>
      <w:r w:rsidR="00D853DF" w:rsidRPr="00D853DF">
        <w:rPr>
          <w:rFonts w:eastAsia="Arial Unicode MS"/>
          <w:bCs w:val="0"/>
          <w:i/>
          <w:kern w:val="1"/>
          <w:lang w:val="en-US"/>
        </w:rPr>
        <w:t>0.001</w:t>
      </w:r>
      <w:r w:rsidR="00E07DA2" w:rsidRPr="00DB7C6B">
        <w:rPr>
          <w:rFonts w:eastAsia="Arial Unicode MS"/>
          <w:bCs w:val="0"/>
          <w:kern w:val="1"/>
          <w:lang w:val="en-US"/>
        </w:rPr>
        <w:t>), CMIN/DF</w:t>
      </w:r>
      <w:r w:rsidR="00F10FA7">
        <w:rPr>
          <w:rFonts w:eastAsia="Arial Unicode MS"/>
          <w:bCs w:val="0"/>
          <w:kern w:val="1"/>
          <w:lang w:val="en-US"/>
        </w:rPr>
        <w:t xml:space="preserve"> </w:t>
      </w:r>
      <w:r w:rsidR="00E07DA2" w:rsidRPr="00DB7C6B">
        <w:rPr>
          <w:rFonts w:eastAsia="Arial Unicode MS"/>
          <w:bCs w:val="0"/>
          <w:kern w:val="1"/>
          <w:lang w:val="en-US"/>
        </w:rPr>
        <w:t xml:space="preserve">= </w:t>
      </w:r>
      <w:r w:rsidR="00995886">
        <w:rPr>
          <w:rFonts w:eastAsia="Arial Unicode MS"/>
          <w:bCs w:val="0"/>
          <w:kern w:val="1"/>
          <w:lang w:val="en-US"/>
        </w:rPr>
        <w:t>1</w:t>
      </w:r>
      <w:r w:rsidR="00E07DA2" w:rsidRPr="00DB7C6B">
        <w:rPr>
          <w:rFonts w:eastAsia="Arial Unicode MS"/>
          <w:bCs w:val="0"/>
          <w:kern w:val="1"/>
          <w:lang w:val="en-US"/>
        </w:rPr>
        <w:t>.</w:t>
      </w:r>
      <w:r w:rsidR="00995886">
        <w:rPr>
          <w:rFonts w:eastAsia="Arial Unicode MS"/>
          <w:bCs w:val="0"/>
          <w:kern w:val="1"/>
          <w:lang w:val="en-US"/>
        </w:rPr>
        <w:t>89</w:t>
      </w:r>
      <w:r w:rsidR="00E07DA2" w:rsidRPr="00DB7C6B">
        <w:rPr>
          <w:rFonts w:eastAsia="Arial Unicode MS"/>
          <w:bCs w:val="0"/>
          <w:kern w:val="1"/>
          <w:lang w:val="en-US"/>
        </w:rPr>
        <w:t>, with values of 3 to 1 indicating a good fit (</w:t>
      </w:r>
      <w:proofErr w:type="spellStart"/>
      <w:r w:rsidR="00E07DA2" w:rsidRPr="00DB7C6B">
        <w:rPr>
          <w:rFonts w:eastAsia="Arial Unicode MS"/>
          <w:bCs w:val="0"/>
          <w:kern w:val="1"/>
          <w:lang w:val="en-US" w:eastAsia="ar-SA"/>
        </w:rPr>
        <w:t>Tabachnick</w:t>
      </w:r>
      <w:proofErr w:type="spellEnd"/>
      <w:r w:rsidR="00E07DA2" w:rsidRPr="00DB7C6B">
        <w:rPr>
          <w:rFonts w:eastAsia="Arial Unicode MS"/>
          <w:bCs w:val="0"/>
          <w:kern w:val="1"/>
          <w:lang w:val="en-US" w:eastAsia="ar-SA"/>
        </w:rPr>
        <w:t xml:space="preserve"> </w:t>
      </w:r>
      <w:r w:rsidR="00603346" w:rsidRPr="00DB7C6B">
        <w:rPr>
          <w:rFonts w:eastAsia="Arial Unicode MS"/>
          <w:bCs w:val="0"/>
          <w:kern w:val="1"/>
          <w:lang w:val="en-US" w:eastAsia="ar-SA"/>
        </w:rPr>
        <w:t>and</w:t>
      </w:r>
      <w:r w:rsidR="00E07DA2" w:rsidRPr="00DB7C6B">
        <w:rPr>
          <w:rFonts w:eastAsia="Arial Unicode MS"/>
          <w:bCs w:val="0"/>
          <w:kern w:val="1"/>
          <w:lang w:val="en-US" w:eastAsia="ar-SA"/>
        </w:rPr>
        <w:t xml:space="preserve"> </w:t>
      </w:r>
      <w:proofErr w:type="spellStart"/>
      <w:r w:rsidR="00E07DA2" w:rsidRPr="00DB7C6B">
        <w:rPr>
          <w:rFonts w:eastAsia="Arial Unicode MS"/>
          <w:bCs w:val="0"/>
          <w:kern w:val="1"/>
          <w:lang w:val="en-US" w:eastAsia="ar-SA"/>
        </w:rPr>
        <w:t>Fidell</w:t>
      </w:r>
      <w:proofErr w:type="spellEnd"/>
      <w:r w:rsidR="00E07DA2" w:rsidRPr="00DB7C6B">
        <w:rPr>
          <w:rFonts w:eastAsia="Arial Unicode MS"/>
          <w:bCs w:val="0"/>
          <w:kern w:val="1"/>
          <w:lang w:val="en-US" w:eastAsia="ar-SA"/>
        </w:rPr>
        <w:t>, 20</w:t>
      </w:r>
      <w:r w:rsidR="00691386" w:rsidRPr="00DB7C6B">
        <w:rPr>
          <w:rFonts w:eastAsia="Arial Unicode MS"/>
          <w:bCs w:val="0"/>
          <w:kern w:val="1"/>
          <w:lang w:val="en-US" w:eastAsia="ar-SA"/>
        </w:rPr>
        <w:t>13</w:t>
      </w:r>
      <w:r w:rsidR="00E07DA2" w:rsidRPr="00DB7C6B">
        <w:rPr>
          <w:rFonts w:eastAsia="Arial Unicode MS"/>
          <w:bCs w:val="0"/>
          <w:kern w:val="1"/>
          <w:lang w:val="en-US"/>
        </w:rPr>
        <w:t>), GFI</w:t>
      </w:r>
      <w:r w:rsidR="00F10FA7">
        <w:rPr>
          <w:rFonts w:eastAsia="Arial Unicode MS"/>
          <w:bCs w:val="0"/>
          <w:kern w:val="1"/>
          <w:lang w:val="en-US"/>
        </w:rPr>
        <w:t xml:space="preserve"> </w:t>
      </w:r>
      <w:r w:rsidR="00E07DA2" w:rsidRPr="00DB7C6B">
        <w:rPr>
          <w:rFonts w:eastAsia="Arial Unicode MS"/>
          <w:bCs w:val="0"/>
          <w:kern w:val="1"/>
          <w:lang w:val="en-US"/>
        </w:rPr>
        <w:t>= 0.9</w:t>
      </w:r>
      <w:r w:rsidR="00995886">
        <w:rPr>
          <w:rFonts w:eastAsia="Arial Unicode MS"/>
          <w:bCs w:val="0"/>
          <w:kern w:val="1"/>
          <w:lang w:val="en-US"/>
        </w:rPr>
        <w:t>2</w:t>
      </w:r>
      <w:r w:rsidR="00E07DA2" w:rsidRPr="00DB7C6B">
        <w:rPr>
          <w:rFonts w:eastAsia="Arial Unicode MS"/>
          <w:bCs w:val="0"/>
          <w:kern w:val="1"/>
          <w:lang w:val="en-US"/>
        </w:rPr>
        <w:t xml:space="preserve"> and CFI</w:t>
      </w:r>
      <w:r w:rsidR="00F10FA7">
        <w:rPr>
          <w:rFonts w:eastAsia="Arial Unicode MS"/>
          <w:bCs w:val="0"/>
          <w:kern w:val="1"/>
          <w:lang w:val="en-US"/>
        </w:rPr>
        <w:t xml:space="preserve"> </w:t>
      </w:r>
      <w:r w:rsidR="00E07DA2" w:rsidRPr="00DB7C6B">
        <w:rPr>
          <w:rFonts w:eastAsia="Arial Unicode MS"/>
          <w:bCs w:val="0"/>
          <w:kern w:val="1"/>
          <w:lang w:val="en-US"/>
        </w:rPr>
        <w:t>= 0.9</w:t>
      </w:r>
      <w:r w:rsidR="005541A2">
        <w:rPr>
          <w:rFonts w:eastAsia="Arial Unicode MS"/>
          <w:bCs w:val="0"/>
          <w:kern w:val="1"/>
          <w:lang w:val="en-US"/>
        </w:rPr>
        <w:t>4</w:t>
      </w:r>
      <w:r w:rsidR="00E07DA2" w:rsidRPr="00DB7C6B">
        <w:rPr>
          <w:rFonts w:eastAsia="Arial Unicode MS"/>
          <w:bCs w:val="0"/>
          <w:kern w:val="1"/>
          <w:lang w:val="en-US"/>
        </w:rPr>
        <w:t xml:space="preserve"> are both over 0.9</w:t>
      </w:r>
      <w:r w:rsidR="00EE0AA2">
        <w:rPr>
          <w:rFonts w:eastAsia="Arial Unicode MS"/>
          <w:bCs w:val="0"/>
          <w:kern w:val="1"/>
          <w:lang w:val="en-US"/>
        </w:rPr>
        <w:t>0</w:t>
      </w:r>
      <w:r w:rsidR="00E07DA2" w:rsidRPr="00DB7C6B">
        <w:rPr>
          <w:rFonts w:eastAsia="Arial Unicode MS"/>
          <w:bCs w:val="0"/>
          <w:kern w:val="1"/>
          <w:lang w:val="en-US"/>
        </w:rPr>
        <w:t xml:space="preserve"> (Kline, 20</w:t>
      </w:r>
      <w:r w:rsidR="004A1B98" w:rsidRPr="00DB7C6B">
        <w:rPr>
          <w:rFonts w:eastAsia="Arial Unicode MS"/>
          <w:bCs w:val="0"/>
          <w:kern w:val="1"/>
          <w:lang w:val="en-US"/>
        </w:rPr>
        <w:t>11</w:t>
      </w:r>
      <w:r w:rsidR="00E07DA2" w:rsidRPr="00DB7C6B">
        <w:rPr>
          <w:rFonts w:eastAsia="Arial Unicode MS"/>
          <w:bCs w:val="0"/>
          <w:kern w:val="1"/>
          <w:lang w:val="en-US"/>
        </w:rPr>
        <w:t>), and RMSEA</w:t>
      </w:r>
      <w:r w:rsidR="00F10FA7">
        <w:rPr>
          <w:rFonts w:eastAsia="Arial Unicode MS"/>
          <w:bCs w:val="0"/>
          <w:kern w:val="1"/>
          <w:lang w:val="en-US"/>
        </w:rPr>
        <w:t xml:space="preserve"> </w:t>
      </w:r>
      <w:r w:rsidR="00E07DA2" w:rsidRPr="00DB7C6B">
        <w:rPr>
          <w:rFonts w:eastAsia="Arial Unicode MS"/>
          <w:bCs w:val="0"/>
          <w:kern w:val="1"/>
          <w:lang w:val="en-US"/>
        </w:rPr>
        <w:t>= 0.0</w:t>
      </w:r>
      <w:r w:rsidR="00995886">
        <w:rPr>
          <w:rFonts w:eastAsia="Arial Unicode MS"/>
          <w:bCs w:val="0"/>
          <w:kern w:val="1"/>
          <w:lang w:val="en-US"/>
        </w:rPr>
        <w:t>5</w:t>
      </w:r>
      <w:r w:rsidR="00E07DA2" w:rsidRPr="00DB7C6B">
        <w:rPr>
          <w:rFonts w:eastAsia="Arial Unicode MS"/>
          <w:bCs w:val="0"/>
          <w:kern w:val="1"/>
          <w:lang w:val="en-US"/>
        </w:rPr>
        <w:t xml:space="preserve">, with values lower than 0.08 reflecting a well-fitting model (Hair et al. 2010). Overall, the model-of-fit measures presented lend credence to the measurement model. </w:t>
      </w:r>
    </w:p>
    <w:p w:rsidR="00C57E42" w:rsidRPr="00DB7C6B" w:rsidRDefault="00C57E42" w:rsidP="00E07DA2">
      <w:pPr>
        <w:jc w:val="both"/>
        <w:rPr>
          <w:rFonts w:eastAsia="Arial Unicode MS"/>
          <w:bCs w:val="0"/>
          <w:kern w:val="1"/>
          <w:lang w:val="en-US"/>
        </w:rPr>
      </w:pPr>
    </w:p>
    <w:p w:rsidR="0091061B" w:rsidRPr="00DB7C6B" w:rsidRDefault="00007585" w:rsidP="0091061B">
      <w:pPr>
        <w:jc w:val="both"/>
        <w:rPr>
          <w:lang w:val="en-US"/>
        </w:rPr>
      </w:pPr>
      <w:r w:rsidRPr="00DB7C6B">
        <w:rPr>
          <w:lang w:val="en-US"/>
        </w:rPr>
        <w:lastRenderedPageBreak/>
        <w:t>Nevertheless, one</w:t>
      </w:r>
      <w:r w:rsidR="0091061B" w:rsidRPr="00DB7C6B">
        <w:rPr>
          <w:lang w:val="en-US"/>
        </w:rPr>
        <w:t xml:space="preserve"> </w:t>
      </w:r>
      <w:r w:rsidRPr="00DB7C6B">
        <w:rPr>
          <w:lang w:val="en-US"/>
        </w:rPr>
        <w:t>item</w:t>
      </w:r>
      <w:r w:rsidR="00C71DB3" w:rsidRPr="00DB7C6B">
        <w:rPr>
          <w:lang w:val="en-US"/>
        </w:rPr>
        <w:t xml:space="preserve"> (environmental impacts)</w:t>
      </w:r>
      <w:r w:rsidRPr="00DB7C6B">
        <w:rPr>
          <w:lang w:val="en-US"/>
        </w:rPr>
        <w:t xml:space="preserve"> had a</w:t>
      </w:r>
      <w:r w:rsidR="0091061B" w:rsidRPr="00DB7C6B">
        <w:rPr>
          <w:lang w:val="en-US"/>
        </w:rPr>
        <w:t xml:space="preserve"> factor loading below the minimum criterion of .</w:t>
      </w:r>
      <w:r w:rsidR="00A31884" w:rsidRPr="00DB7C6B">
        <w:rPr>
          <w:lang w:val="en-US"/>
        </w:rPr>
        <w:t>4</w:t>
      </w:r>
      <w:r w:rsidR="0091061B" w:rsidRPr="00DB7C6B">
        <w:rPr>
          <w:lang w:val="en-US"/>
        </w:rPr>
        <w:t>0</w:t>
      </w:r>
      <w:r w:rsidRPr="00DB7C6B">
        <w:rPr>
          <w:lang w:val="en-US"/>
        </w:rPr>
        <w:t xml:space="preserve"> and accordingly was eliminated from further analysis.</w:t>
      </w:r>
      <w:r w:rsidR="00300F5D" w:rsidRPr="00DB7C6B">
        <w:rPr>
          <w:lang w:val="en-US"/>
        </w:rPr>
        <w:t xml:space="preserve"> It seems that as Kavala is </w:t>
      </w:r>
      <w:r w:rsidR="00B94E62" w:rsidRPr="00DB7C6B">
        <w:rPr>
          <w:lang w:val="en-US"/>
        </w:rPr>
        <w:t xml:space="preserve">an urban destination </w:t>
      </w:r>
      <w:r w:rsidR="00300F5D" w:rsidRPr="00DB7C6B">
        <w:rPr>
          <w:lang w:val="en-US"/>
        </w:rPr>
        <w:t>in the early stages of tourism development, the environmental impacts of tourism are not so readily apparent (</w:t>
      </w:r>
      <w:r w:rsidR="00B94E62" w:rsidRPr="00DB7C6B">
        <w:rPr>
          <w:szCs w:val="32"/>
          <w:lang w:val="en-US"/>
        </w:rPr>
        <w:t xml:space="preserve">Dyer et al., 2007; </w:t>
      </w:r>
      <w:r w:rsidR="00B94E62" w:rsidRPr="00DB7C6B">
        <w:rPr>
          <w:rFonts w:eastAsia="Times New Roman"/>
          <w:lang w:val="en-US" w:eastAsia="en-GB"/>
        </w:rPr>
        <w:t>Vargas-</w:t>
      </w:r>
      <w:r w:rsidR="00B94E62" w:rsidRPr="00DB7C6B">
        <w:rPr>
          <w:szCs w:val="32"/>
          <w:lang w:val="en-US"/>
        </w:rPr>
        <w:t>Sa</w:t>
      </w:r>
      <w:r w:rsidR="00F64486">
        <w:rPr>
          <w:szCs w:val="32"/>
          <w:lang w:val="en-US"/>
        </w:rPr>
        <w:t xml:space="preserve">nchez et al., </w:t>
      </w:r>
      <w:r w:rsidR="00B94E62" w:rsidRPr="00DB7C6B">
        <w:rPr>
          <w:szCs w:val="32"/>
          <w:lang w:val="en-US"/>
        </w:rPr>
        <w:t>2009</w:t>
      </w:r>
      <w:r w:rsidR="00300F5D" w:rsidRPr="00DB7C6B">
        <w:rPr>
          <w:lang w:val="en-US"/>
        </w:rPr>
        <w:t>).</w:t>
      </w:r>
      <w:r w:rsidR="0091061B" w:rsidRPr="00DB7C6B">
        <w:rPr>
          <w:lang w:val="en-US"/>
        </w:rPr>
        <w:t xml:space="preserve"> </w:t>
      </w:r>
      <w:r w:rsidRPr="00DB7C6B">
        <w:rPr>
          <w:lang w:val="en-US"/>
        </w:rPr>
        <w:t xml:space="preserve">This </w:t>
      </w:r>
      <w:r w:rsidR="0091061B" w:rsidRPr="00DB7C6B">
        <w:rPr>
          <w:lang w:val="en-US"/>
        </w:rPr>
        <w:t>resulted in re-specification of the measurement model (Hair et al., 2010). The revised measurement model was then re-estimated and results</w:t>
      </w:r>
      <w:r w:rsidR="00477DC2" w:rsidRPr="00DB7C6B">
        <w:rPr>
          <w:lang w:val="en-US"/>
        </w:rPr>
        <w:t xml:space="preserve"> demonstrated a good </w:t>
      </w:r>
      <w:r w:rsidR="0091061B" w:rsidRPr="00DB7C6B">
        <w:rPr>
          <w:lang w:val="en-US"/>
        </w:rPr>
        <w:t xml:space="preserve">fit to the data: </w:t>
      </w:r>
      <w:proofErr w:type="gramStart"/>
      <w:r w:rsidR="0091061B" w:rsidRPr="00DB7C6B">
        <w:rPr>
          <w:lang w:val="en-US"/>
        </w:rPr>
        <w:t>χ</w:t>
      </w:r>
      <w:r w:rsidR="0091061B" w:rsidRPr="00DB7C6B">
        <w:rPr>
          <w:vertAlign w:val="superscript"/>
          <w:lang w:val="en-US"/>
        </w:rPr>
        <w:t>2</w:t>
      </w:r>
      <w:r w:rsidR="0091061B" w:rsidRPr="00DB7C6B">
        <w:rPr>
          <w:vertAlign w:val="subscript"/>
          <w:lang w:val="en-US"/>
        </w:rPr>
        <w:t>(</w:t>
      </w:r>
      <w:proofErr w:type="gramEnd"/>
      <w:r w:rsidR="00477DC2" w:rsidRPr="00DB7C6B">
        <w:rPr>
          <w:vertAlign w:val="subscript"/>
          <w:lang w:val="en-US"/>
        </w:rPr>
        <w:t>1</w:t>
      </w:r>
      <w:r w:rsidR="00B60729" w:rsidRPr="00DB7C6B">
        <w:rPr>
          <w:vertAlign w:val="subscript"/>
          <w:lang w:val="en-US"/>
        </w:rPr>
        <w:t>37</w:t>
      </w:r>
      <w:r w:rsidR="0091061B" w:rsidRPr="00DB7C6B">
        <w:rPr>
          <w:vertAlign w:val="subscript"/>
          <w:lang w:val="en-US"/>
        </w:rPr>
        <w:t>)</w:t>
      </w:r>
      <w:r w:rsidR="00F10FA7">
        <w:rPr>
          <w:vertAlign w:val="subscript"/>
          <w:lang w:val="en-US"/>
        </w:rPr>
        <w:t xml:space="preserve"> </w:t>
      </w:r>
      <w:r w:rsidR="0091061B" w:rsidRPr="00DB7C6B">
        <w:rPr>
          <w:lang w:val="en-US"/>
        </w:rPr>
        <w:t xml:space="preserve">= </w:t>
      </w:r>
      <w:r w:rsidR="00D853DF">
        <w:rPr>
          <w:lang w:val="en-US"/>
        </w:rPr>
        <w:t>255</w:t>
      </w:r>
      <w:r w:rsidR="0091061B" w:rsidRPr="00DB7C6B">
        <w:rPr>
          <w:lang w:val="en-US"/>
        </w:rPr>
        <w:t>.</w:t>
      </w:r>
      <w:r w:rsidR="00D853DF">
        <w:rPr>
          <w:lang w:val="en-US"/>
        </w:rPr>
        <w:t>2</w:t>
      </w:r>
      <w:r w:rsidR="0091061B" w:rsidRPr="00DB7C6B">
        <w:rPr>
          <w:lang w:val="en-US"/>
        </w:rPr>
        <w:t xml:space="preserve"> (</w:t>
      </w:r>
      <w:r w:rsidR="0091061B" w:rsidRPr="00D853DF">
        <w:rPr>
          <w:i/>
          <w:iCs/>
          <w:lang w:val="en-US"/>
        </w:rPr>
        <w:t>p</w:t>
      </w:r>
      <w:r w:rsidR="00F10FA7">
        <w:rPr>
          <w:i/>
          <w:iCs/>
          <w:lang w:val="en-US"/>
        </w:rPr>
        <w:t xml:space="preserve"> </w:t>
      </w:r>
      <w:r w:rsidR="0091061B" w:rsidRPr="00D853DF">
        <w:rPr>
          <w:i/>
          <w:lang w:val="en-US"/>
        </w:rPr>
        <w:t>&lt;</w:t>
      </w:r>
      <w:r w:rsidR="00F10FA7">
        <w:rPr>
          <w:i/>
          <w:lang w:val="en-US"/>
        </w:rPr>
        <w:t xml:space="preserve"> </w:t>
      </w:r>
      <w:r w:rsidR="0091061B" w:rsidRPr="00D853DF">
        <w:rPr>
          <w:i/>
          <w:lang w:val="en-US"/>
        </w:rPr>
        <w:t>0.001</w:t>
      </w:r>
      <w:r w:rsidR="0091061B" w:rsidRPr="00DB7C6B">
        <w:rPr>
          <w:lang w:val="en-US"/>
        </w:rPr>
        <w:t xml:space="preserve">), CMIN/DF = </w:t>
      </w:r>
      <w:r w:rsidR="004D0D01">
        <w:rPr>
          <w:lang w:val="en-US"/>
        </w:rPr>
        <w:t>1</w:t>
      </w:r>
      <w:r w:rsidR="0091061B" w:rsidRPr="00DB7C6B">
        <w:rPr>
          <w:lang w:val="en-US"/>
        </w:rPr>
        <w:t>.</w:t>
      </w:r>
      <w:r w:rsidR="004D0D01">
        <w:rPr>
          <w:lang w:val="en-US"/>
        </w:rPr>
        <w:t>86</w:t>
      </w:r>
      <w:r w:rsidR="0091061B" w:rsidRPr="00DB7C6B">
        <w:rPr>
          <w:lang w:val="en-US"/>
        </w:rPr>
        <w:t xml:space="preserve">, </w:t>
      </w:r>
      <w:r w:rsidR="004D0D01" w:rsidRPr="00DB7C6B">
        <w:rPr>
          <w:lang w:val="en-US"/>
        </w:rPr>
        <w:t>GFI</w:t>
      </w:r>
      <w:r w:rsidR="00F10FA7">
        <w:rPr>
          <w:lang w:val="en-US"/>
        </w:rPr>
        <w:t xml:space="preserve"> </w:t>
      </w:r>
      <w:r w:rsidR="004D0D01" w:rsidRPr="00DB7C6B">
        <w:rPr>
          <w:lang w:val="en-US"/>
        </w:rPr>
        <w:t>= 0.9</w:t>
      </w:r>
      <w:r w:rsidR="004D0D01">
        <w:rPr>
          <w:lang w:val="en-US"/>
        </w:rPr>
        <w:t>3</w:t>
      </w:r>
      <w:r w:rsidR="004D0D01" w:rsidRPr="00DB7C6B">
        <w:rPr>
          <w:lang w:val="en-US"/>
        </w:rPr>
        <w:t xml:space="preserve">, </w:t>
      </w:r>
      <w:r w:rsidR="0091061B" w:rsidRPr="00DB7C6B">
        <w:rPr>
          <w:lang w:val="en-US"/>
        </w:rPr>
        <w:t>CFI</w:t>
      </w:r>
      <w:r w:rsidR="00F10FA7">
        <w:rPr>
          <w:lang w:val="en-US"/>
        </w:rPr>
        <w:t xml:space="preserve"> </w:t>
      </w:r>
      <w:r w:rsidR="0091061B" w:rsidRPr="00DB7C6B">
        <w:rPr>
          <w:lang w:val="en-US"/>
        </w:rPr>
        <w:t>= 0.9</w:t>
      </w:r>
      <w:r w:rsidR="004D0D01">
        <w:rPr>
          <w:lang w:val="en-US"/>
        </w:rPr>
        <w:t>5</w:t>
      </w:r>
      <w:r w:rsidR="0091061B" w:rsidRPr="00DB7C6B">
        <w:rPr>
          <w:lang w:val="en-US"/>
        </w:rPr>
        <w:t>, and RMSEA</w:t>
      </w:r>
      <w:r w:rsidR="00F10FA7">
        <w:rPr>
          <w:lang w:val="en-US"/>
        </w:rPr>
        <w:t xml:space="preserve"> </w:t>
      </w:r>
      <w:r w:rsidR="0091061B" w:rsidRPr="00DB7C6B">
        <w:rPr>
          <w:lang w:val="en-US"/>
        </w:rPr>
        <w:t>= 0.0</w:t>
      </w:r>
      <w:r w:rsidR="005541A2">
        <w:rPr>
          <w:lang w:val="en-US"/>
        </w:rPr>
        <w:t>5</w:t>
      </w:r>
      <w:r w:rsidR="0091061B" w:rsidRPr="00DB7C6B">
        <w:rPr>
          <w:lang w:val="en-US"/>
        </w:rPr>
        <w:t>. With the measurement model being accepted, each construct was evaluated next.</w:t>
      </w:r>
    </w:p>
    <w:p w:rsidR="00E07DA2" w:rsidRPr="00DB7C6B" w:rsidRDefault="00E07DA2" w:rsidP="00E07DA2">
      <w:pPr>
        <w:jc w:val="both"/>
        <w:rPr>
          <w:rFonts w:eastAsia="Arial Unicode MS"/>
          <w:bCs w:val="0"/>
          <w:kern w:val="1"/>
          <w:lang w:val="en-US"/>
        </w:rPr>
      </w:pPr>
    </w:p>
    <w:p w:rsidR="00E07DA2" w:rsidRPr="00DB7C6B" w:rsidRDefault="004260C8" w:rsidP="00E07DA2">
      <w:pPr>
        <w:jc w:val="both"/>
        <w:rPr>
          <w:rFonts w:eastAsia="Arial Unicode MS"/>
          <w:bCs w:val="0"/>
          <w:kern w:val="1"/>
          <w:lang w:val="en-US"/>
        </w:rPr>
      </w:pPr>
      <w:r w:rsidRPr="00DB7C6B">
        <w:rPr>
          <w:rFonts w:eastAsia="Arial Unicode MS"/>
          <w:bCs w:val="0"/>
          <w:i/>
          <w:kern w:val="1"/>
          <w:lang w:val="en-US"/>
        </w:rPr>
        <w:t>Convergent</w:t>
      </w:r>
      <w:r w:rsidR="00E07DA2" w:rsidRPr="00DB7C6B">
        <w:rPr>
          <w:rFonts w:eastAsia="Arial Unicode MS"/>
          <w:bCs w:val="0"/>
          <w:i/>
          <w:kern w:val="1"/>
          <w:lang w:val="en-US"/>
        </w:rPr>
        <w:t xml:space="preserve"> validity</w:t>
      </w:r>
      <w:r w:rsidR="00E07DA2" w:rsidRPr="00DB7C6B">
        <w:rPr>
          <w:rFonts w:eastAsia="Arial Unicode MS"/>
          <w:bCs w:val="0"/>
          <w:kern w:val="1"/>
          <w:lang w:val="en-US"/>
        </w:rPr>
        <w:t xml:space="preserve"> is assessed by examining the magnitude and significance of the paths between a latent variable and its indicators (</w:t>
      </w:r>
      <w:r w:rsidR="007B3950" w:rsidRPr="00DB7C6B">
        <w:rPr>
          <w:rFonts w:eastAsia="Arial Unicode MS"/>
          <w:bCs w:val="0"/>
          <w:kern w:val="1"/>
          <w:lang w:val="en-US"/>
        </w:rPr>
        <w:t>Hair et al., 2010</w:t>
      </w:r>
      <w:r w:rsidR="00E07DA2" w:rsidRPr="00DB7C6B">
        <w:rPr>
          <w:rFonts w:eastAsia="Arial Unicode MS"/>
          <w:bCs w:val="0"/>
          <w:kern w:val="1"/>
          <w:lang w:val="en-US"/>
        </w:rPr>
        <w:t>).</w:t>
      </w:r>
      <w:r w:rsidR="00E07DA2" w:rsidRPr="00DB7C6B">
        <w:rPr>
          <w:rFonts w:eastAsia="Arial Unicode MS"/>
          <w:b/>
          <w:kern w:val="1"/>
          <w:lang w:val="en-US"/>
        </w:rPr>
        <w:t xml:space="preserve"> </w:t>
      </w:r>
      <w:r w:rsidR="00E07DA2" w:rsidRPr="00DB7C6B">
        <w:rPr>
          <w:rFonts w:eastAsia="Arial Unicode MS"/>
          <w:bCs w:val="0"/>
          <w:kern w:val="1"/>
          <w:lang w:val="en-US"/>
        </w:rPr>
        <w:t xml:space="preserve">As seen on Table </w:t>
      </w:r>
      <w:r w:rsidR="00D327F9" w:rsidRPr="00DB7C6B">
        <w:rPr>
          <w:rFonts w:eastAsia="Arial Unicode MS"/>
          <w:bCs w:val="0"/>
          <w:kern w:val="1"/>
          <w:lang w:val="en-US"/>
        </w:rPr>
        <w:t>2</w:t>
      </w:r>
      <w:r w:rsidR="00E07DA2" w:rsidRPr="00DB7C6B">
        <w:rPr>
          <w:rFonts w:eastAsia="Arial Unicode MS"/>
          <w:bCs w:val="0"/>
          <w:kern w:val="1"/>
          <w:lang w:val="en-US"/>
        </w:rPr>
        <w:t>, all standardi</w:t>
      </w:r>
      <w:r w:rsidR="00DB7C6B" w:rsidRPr="00DB7C6B">
        <w:rPr>
          <w:rFonts w:eastAsia="Arial Unicode MS"/>
          <w:bCs w:val="0"/>
          <w:kern w:val="1"/>
          <w:lang w:val="en-US"/>
        </w:rPr>
        <w:t>z</w:t>
      </w:r>
      <w:r w:rsidR="00E07DA2" w:rsidRPr="00DB7C6B">
        <w:rPr>
          <w:rFonts w:eastAsia="Arial Unicode MS"/>
          <w:bCs w:val="0"/>
          <w:kern w:val="1"/>
          <w:lang w:val="en-US"/>
        </w:rPr>
        <w:t xml:space="preserve">ed loadings </w:t>
      </w:r>
      <w:r w:rsidR="00DC0BCF">
        <w:rPr>
          <w:rFonts w:eastAsia="Arial Unicode MS"/>
          <w:bCs w:val="0"/>
          <w:kern w:val="1"/>
          <w:lang w:val="en-US"/>
        </w:rPr>
        <w:t>were</w:t>
      </w:r>
      <w:r w:rsidR="00E07DA2" w:rsidRPr="00DB7C6B">
        <w:rPr>
          <w:rFonts w:eastAsia="Arial Unicode MS"/>
          <w:bCs w:val="0"/>
          <w:kern w:val="1"/>
          <w:lang w:val="en-US"/>
        </w:rPr>
        <w:t xml:space="preserve"> over the proposed minimum level of 0.5 </w:t>
      </w:r>
      <w:r w:rsidR="00556FF2" w:rsidRPr="00DB7C6B">
        <w:rPr>
          <w:lang w:val="en-US"/>
        </w:rPr>
        <w:t xml:space="preserve">and the </w:t>
      </w:r>
      <w:r w:rsidR="00556FF2" w:rsidRPr="00DB7C6B">
        <w:rPr>
          <w:i/>
          <w:lang w:val="en-US"/>
        </w:rPr>
        <w:t>t value</w:t>
      </w:r>
      <w:r w:rsidR="00556FF2" w:rsidRPr="00DB7C6B">
        <w:rPr>
          <w:lang w:val="en-US"/>
        </w:rPr>
        <w:t xml:space="preserve"> associated with each loading was significant at the 0.01 level</w:t>
      </w:r>
      <w:r w:rsidR="00556FF2" w:rsidRPr="00DB7C6B">
        <w:rPr>
          <w:rFonts w:eastAsia="Arial Unicode MS"/>
          <w:bCs w:val="0"/>
          <w:kern w:val="1"/>
          <w:lang w:val="en-US"/>
        </w:rPr>
        <w:t xml:space="preserve"> </w:t>
      </w:r>
      <w:r w:rsidR="00E07DA2" w:rsidRPr="00DB7C6B">
        <w:rPr>
          <w:rFonts w:eastAsia="Arial Unicode MS"/>
          <w:bCs w:val="0"/>
          <w:kern w:val="1"/>
          <w:lang w:val="en-US"/>
        </w:rPr>
        <w:t>(</w:t>
      </w:r>
      <w:r w:rsidR="00E07DA2" w:rsidRPr="00DB7C6B">
        <w:rPr>
          <w:rFonts w:eastAsia="Arial Unicode MS"/>
          <w:bCs w:val="0"/>
          <w:kern w:val="1"/>
          <w:lang w:val="en-US" w:eastAsia="ar-SA"/>
        </w:rPr>
        <w:t xml:space="preserve">Tabachnick </w:t>
      </w:r>
      <w:r w:rsidR="00603346" w:rsidRPr="00DB7C6B">
        <w:rPr>
          <w:rFonts w:eastAsia="Arial Unicode MS"/>
          <w:bCs w:val="0"/>
          <w:kern w:val="1"/>
          <w:lang w:val="en-US" w:eastAsia="ar-SA"/>
        </w:rPr>
        <w:t>and</w:t>
      </w:r>
      <w:r w:rsidR="00E07DA2" w:rsidRPr="00DB7C6B">
        <w:rPr>
          <w:rFonts w:eastAsia="Arial Unicode MS"/>
          <w:bCs w:val="0"/>
          <w:kern w:val="1"/>
          <w:lang w:val="en-US" w:eastAsia="ar-SA"/>
        </w:rPr>
        <w:t xml:space="preserve"> Fidell, 20</w:t>
      </w:r>
      <w:r w:rsidR="001E0846" w:rsidRPr="00DB7C6B">
        <w:rPr>
          <w:rFonts w:eastAsia="Arial Unicode MS"/>
          <w:bCs w:val="0"/>
          <w:kern w:val="1"/>
          <w:lang w:val="en-US" w:eastAsia="ar-SA"/>
        </w:rPr>
        <w:t>13</w:t>
      </w:r>
      <w:r w:rsidR="00B804CC" w:rsidRPr="00DB7C6B">
        <w:rPr>
          <w:rFonts w:eastAsia="Arial Unicode MS"/>
          <w:bCs w:val="0"/>
          <w:kern w:val="1"/>
          <w:lang w:val="en-US"/>
        </w:rPr>
        <w:t xml:space="preserve">). </w:t>
      </w:r>
      <w:r w:rsidR="00E07DA2" w:rsidRPr="00DB7C6B">
        <w:rPr>
          <w:rFonts w:eastAsia="Arial Unicode MS"/>
          <w:bCs w:val="0"/>
          <w:kern w:val="1"/>
          <w:lang w:val="en-US"/>
        </w:rPr>
        <w:t xml:space="preserve">Additionally, all the </w:t>
      </w:r>
      <w:r w:rsidR="00E07DA2" w:rsidRPr="00DB7C6B">
        <w:rPr>
          <w:rFonts w:eastAsia="Arial Unicode MS"/>
          <w:bCs w:val="0"/>
          <w:i/>
          <w:kern w:val="1"/>
          <w:lang w:val="en-US"/>
        </w:rPr>
        <w:t>construct reliability</w:t>
      </w:r>
      <w:r w:rsidR="00E07DA2" w:rsidRPr="00DB7C6B">
        <w:rPr>
          <w:rFonts w:eastAsia="Arial Unicode MS"/>
          <w:bCs w:val="0"/>
          <w:kern w:val="1"/>
          <w:lang w:val="en-US"/>
        </w:rPr>
        <w:t xml:space="preserve"> values were higher than the recommended cut-off level of 0.</w:t>
      </w:r>
      <w:r w:rsidR="00165C36">
        <w:rPr>
          <w:rFonts w:eastAsia="Arial Unicode MS"/>
          <w:bCs w:val="0"/>
          <w:kern w:val="1"/>
          <w:lang w:val="en-US"/>
        </w:rPr>
        <w:t>7</w:t>
      </w:r>
      <w:r w:rsidR="00E07DA2" w:rsidRPr="00DB7C6B">
        <w:rPr>
          <w:rFonts w:eastAsia="Arial Unicode MS"/>
          <w:bCs w:val="0"/>
          <w:kern w:val="1"/>
          <w:lang w:val="en-US"/>
        </w:rPr>
        <w:t>0 (</w:t>
      </w:r>
      <w:r w:rsidR="00165C36">
        <w:rPr>
          <w:rFonts w:eastAsia="Arial Unicode MS"/>
          <w:bCs w:val="0"/>
          <w:kern w:val="1"/>
          <w:lang w:val="en-US"/>
        </w:rPr>
        <w:t>Hair et al., 2010</w:t>
      </w:r>
      <w:r w:rsidR="00E07DA2" w:rsidRPr="00DB7C6B">
        <w:rPr>
          <w:rFonts w:eastAsia="Arial Unicode MS"/>
          <w:bCs w:val="0"/>
          <w:kern w:val="1"/>
          <w:lang w:val="en-US"/>
        </w:rPr>
        <w:t xml:space="preserve">). Therefore, all indicators </w:t>
      </w:r>
      <w:r w:rsidR="00DC0BCF">
        <w:rPr>
          <w:rFonts w:eastAsia="Arial Unicode MS"/>
          <w:bCs w:val="0"/>
          <w:kern w:val="1"/>
          <w:lang w:val="en-US"/>
        </w:rPr>
        <w:t>were</w:t>
      </w:r>
      <w:r w:rsidR="00E07DA2" w:rsidRPr="00DB7C6B">
        <w:rPr>
          <w:rFonts w:eastAsia="Arial Unicode MS"/>
          <w:bCs w:val="0"/>
          <w:kern w:val="1"/>
          <w:lang w:val="en-US"/>
        </w:rPr>
        <w:t xml:space="preserve"> significantly and strongly related to their specified constructs, verifying their posited relationships</w:t>
      </w:r>
      <w:r w:rsidR="00B074FC">
        <w:rPr>
          <w:rFonts w:eastAsia="Arial Unicode MS"/>
          <w:bCs w:val="0"/>
          <w:kern w:val="1"/>
          <w:lang w:val="en-US"/>
        </w:rPr>
        <w:t xml:space="preserve"> (see Figure 2)</w:t>
      </w:r>
      <w:r w:rsidR="00E07DA2" w:rsidRPr="00DB7C6B">
        <w:rPr>
          <w:rFonts w:eastAsia="Arial Unicode MS"/>
          <w:bCs w:val="0"/>
          <w:kern w:val="1"/>
          <w:lang w:val="en-US"/>
        </w:rPr>
        <w:t>.</w:t>
      </w:r>
    </w:p>
    <w:p w:rsidR="00E07DA2" w:rsidRPr="00DB7C6B" w:rsidRDefault="00E07DA2" w:rsidP="00E07DA2">
      <w:pPr>
        <w:suppressAutoHyphens/>
        <w:jc w:val="both"/>
        <w:rPr>
          <w:rFonts w:eastAsia="Times-Roman"/>
          <w:bCs w:val="0"/>
          <w:kern w:val="1"/>
          <w:lang w:val="en-US" w:eastAsia="ar-SA"/>
        </w:rPr>
      </w:pPr>
    </w:p>
    <w:p w:rsidR="00E07DA2" w:rsidRPr="00DB7C6B" w:rsidRDefault="00E07DA2" w:rsidP="00E07DA2">
      <w:pPr>
        <w:suppressAutoHyphens/>
        <w:jc w:val="center"/>
        <w:rPr>
          <w:rFonts w:eastAsia="Times-Roman"/>
          <w:bCs w:val="0"/>
          <w:kern w:val="1"/>
          <w:lang w:val="en-US" w:eastAsia="ar-SA"/>
        </w:rPr>
      </w:pPr>
      <w:proofErr w:type="gramStart"/>
      <w:r w:rsidRPr="00DB7C6B">
        <w:rPr>
          <w:rFonts w:eastAsia="Times-Roman"/>
          <w:bCs w:val="0"/>
          <w:kern w:val="1"/>
          <w:lang w:val="en-US" w:eastAsia="ar-SA"/>
        </w:rPr>
        <w:t xml:space="preserve">[Table </w:t>
      </w:r>
      <w:r w:rsidR="00D327F9" w:rsidRPr="00DB7C6B">
        <w:rPr>
          <w:rFonts w:eastAsia="Times-Roman"/>
          <w:bCs w:val="0"/>
          <w:kern w:val="1"/>
          <w:lang w:val="en-US" w:eastAsia="ar-SA"/>
        </w:rPr>
        <w:t>2</w:t>
      </w:r>
      <w:r w:rsidRPr="00DB7C6B">
        <w:rPr>
          <w:rFonts w:eastAsia="Times-Roman"/>
          <w:bCs w:val="0"/>
          <w:kern w:val="1"/>
          <w:lang w:val="en-US" w:eastAsia="ar-SA"/>
        </w:rPr>
        <w:t>.</w:t>
      </w:r>
      <w:proofErr w:type="gramEnd"/>
      <w:r w:rsidRPr="00DB7C6B">
        <w:rPr>
          <w:rFonts w:eastAsia="Times-Roman"/>
          <w:bCs w:val="0"/>
          <w:kern w:val="1"/>
          <w:lang w:val="en-US" w:eastAsia="ar-SA"/>
        </w:rPr>
        <w:t xml:space="preserve"> Here]</w:t>
      </w:r>
    </w:p>
    <w:p w:rsidR="00E07DA2" w:rsidRPr="00DB7C6B" w:rsidRDefault="00E07DA2" w:rsidP="00E07DA2">
      <w:pPr>
        <w:suppressAutoHyphens/>
        <w:jc w:val="both"/>
        <w:rPr>
          <w:rFonts w:eastAsia="Times-Roman"/>
          <w:bCs w:val="0"/>
          <w:kern w:val="1"/>
          <w:lang w:val="en-US" w:eastAsia="ar-SA"/>
        </w:rPr>
      </w:pPr>
    </w:p>
    <w:p w:rsidR="00E07DA2" w:rsidRPr="00DB7C6B" w:rsidRDefault="00E07DA2" w:rsidP="00E07DA2">
      <w:pPr>
        <w:widowControl w:val="0"/>
        <w:suppressAutoHyphens/>
        <w:jc w:val="both"/>
        <w:rPr>
          <w:rFonts w:eastAsia="Arial Unicode MS"/>
          <w:bCs w:val="0"/>
          <w:kern w:val="1"/>
          <w:lang w:val="en-US"/>
        </w:rPr>
      </w:pPr>
      <w:r w:rsidRPr="00DB7C6B">
        <w:rPr>
          <w:rFonts w:eastAsia="Arial Unicode MS"/>
          <w:bCs w:val="0"/>
          <w:kern w:val="1"/>
          <w:lang w:val="en-US"/>
        </w:rPr>
        <w:t>Another tool used as an indicator of convergent validity is the Average Variance Extracted (AVE) reflecting ‘the amount of variance that is captured by the construct in relation to the amount of variance due to measurement error’ (</w:t>
      </w:r>
      <w:proofErr w:type="spellStart"/>
      <w:r w:rsidRPr="00DB7C6B">
        <w:rPr>
          <w:rFonts w:eastAsia="Arial Unicode MS"/>
          <w:bCs w:val="0"/>
          <w:kern w:val="1"/>
          <w:lang w:val="en-US"/>
        </w:rPr>
        <w:t>Fornell</w:t>
      </w:r>
      <w:proofErr w:type="spellEnd"/>
      <w:r w:rsidRPr="00DB7C6B">
        <w:rPr>
          <w:rFonts w:eastAsia="Arial Unicode MS"/>
          <w:bCs w:val="0"/>
          <w:kern w:val="1"/>
          <w:lang w:val="en-US"/>
        </w:rPr>
        <w:t xml:space="preserve"> </w:t>
      </w:r>
      <w:r w:rsidR="00603346" w:rsidRPr="00DB7C6B">
        <w:rPr>
          <w:rFonts w:eastAsia="Arial Unicode MS"/>
          <w:bCs w:val="0"/>
          <w:kern w:val="1"/>
          <w:lang w:val="en-US"/>
        </w:rPr>
        <w:t>and</w:t>
      </w:r>
      <w:r w:rsidRPr="00DB7C6B">
        <w:rPr>
          <w:rFonts w:eastAsia="Arial Unicode MS"/>
          <w:bCs w:val="0"/>
          <w:kern w:val="1"/>
          <w:lang w:val="en-US"/>
        </w:rPr>
        <w:t xml:space="preserve"> </w:t>
      </w:r>
      <w:proofErr w:type="spellStart"/>
      <w:r w:rsidRPr="00DB7C6B">
        <w:rPr>
          <w:rFonts w:eastAsia="Arial Unicode MS"/>
          <w:bCs w:val="0"/>
          <w:kern w:val="1"/>
          <w:lang w:val="en-US"/>
        </w:rPr>
        <w:t>Larcker</w:t>
      </w:r>
      <w:proofErr w:type="spellEnd"/>
      <w:r w:rsidRPr="00DB7C6B">
        <w:rPr>
          <w:rFonts w:eastAsia="Arial Unicode MS"/>
          <w:bCs w:val="0"/>
          <w:kern w:val="1"/>
          <w:lang w:val="en-US"/>
        </w:rPr>
        <w:t xml:space="preserve">, 1981, p.45). In this study, all AVE scores were </w:t>
      </w:r>
      <w:r w:rsidR="00E12CD8" w:rsidRPr="00DB7C6B">
        <w:rPr>
          <w:rFonts w:eastAsia="Arial Unicode MS"/>
          <w:bCs w:val="0"/>
          <w:kern w:val="1"/>
          <w:lang w:val="en-US"/>
        </w:rPr>
        <w:t>close</w:t>
      </w:r>
      <w:r w:rsidR="004B5A77">
        <w:rPr>
          <w:rFonts w:eastAsia="Arial Unicode MS"/>
          <w:bCs w:val="0"/>
          <w:kern w:val="1"/>
          <w:lang w:val="en-US"/>
        </w:rPr>
        <w:t xml:space="preserve"> to</w:t>
      </w:r>
      <w:r w:rsidR="00E12CD8" w:rsidRPr="00DB7C6B">
        <w:rPr>
          <w:rFonts w:eastAsia="Arial Unicode MS"/>
          <w:bCs w:val="0"/>
          <w:kern w:val="1"/>
          <w:lang w:val="en-US"/>
        </w:rPr>
        <w:t xml:space="preserve"> or above the recommended</w:t>
      </w:r>
      <w:r w:rsidRPr="00DB7C6B">
        <w:rPr>
          <w:rFonts w:eastAsia="Arial Unicode MS"/>
          <w:bCs w:val="0"/>
          <w:kern w:val="1"/>
          <w:lang w:val="en-US"/>
        </w:rPr>
        <w:t xml:space="preserve"> level </w:t>
      </w:r>
      <w:r w:rsidR="00E12CD8" w:rsidRPr="00DB7C6B">
        <w:rPr>
          <w:rFonts w:eastAsia="Arial Unicode MS"/>
          <w:bCs w:val="0"/>
          <w:kern w:val="1"/>
          <w:lang w:val="en-US"/>
        </w:rPr>
        <w:t>of 0.5 (</w:t>
      </w:r>
      <w:proofErr w:type="spellStart"/>
      <w:r w:rsidR="00E12CD8" w:rsidRPr="00DB7C6B">
        <w:rPr>
          <w:rFonts w:eastAsia="Arial Unicode MS"/>
          <w:bCs w:val="0"/>
          <w:kern w:val="1"/>
          <w:lang w:val="en-US"/>
        </w:rPr>
        <w:t>Fornell</w:t>
      </w:r>
      <w:proofErr w:type="spellEnd"/>
      <w:r w:rsidR="00E12CD8" w:rsidRPr="00DB7C6B">
        <w:rPr>
          <w:rFonts w:eastAsia="Arial Unicode MS"/>
          <w:bCs w:val="0"/>
          <w:kern w:val="1"/>
          <w:lang w:val="en-US"/>
        </w:rPr>
        <w:t xml:space="preserve"> </w:t>
      </w:r>
      <w:r w:rsidR="00603346" w:rsidRPr="00DB7C6B">
        <w:rPr>
          <w:rFonts w:eastAsia="Arial Unicode MS"/>
          <w:bCs w:val="0"/>
          <w:kern w:val="1"/>
          <w:lang w:val="en-US"/>
        </w:rPr>
        <w:t>and</w:t>
      </w:r>
      <w:r w:rsidR="00E12CD8" w:rsidRPr="00DB7C6B">
        <w:rPr>
          <w:rFonts w:eastAsia="Arial Unicode MS"/>
          <w:bCs w:val="0"/>
          <w:kern w:val="1"/>
          <w:lang w:val="en-US"/>
        </w:rPr>
        <w:t xml:space="preserve"> </w:t>
      </w:r>
      <w:proofErr w:type="spellStart"/>
      <w:r w:rsidR="00E12CD8" w:rsidRPr="00DB7C6B">
        <w:rPr>
          <w:rFonts w:eastAsia="Arial Unicode MS"/>
          <w:bCs w:val="0"/>
          <w:kern w:val="1"/>
          <w:lang w:val="en-US"/>
        </w:rPr>
        <w:t>Larcker</w:t>
      </w:r>
      <w:proofErr w:type="spellEnd"/>
      <w:r w:rsidR="00E12CD8" w:rsidRPr="00DB7C6B">
        <w:rPr>
          <w:rFonts w:eastAsia="Arial Unicode MS"/>
          <w:bCs w:val="0"/>
          <w:kern w:val="1"/>
          <w:lang w:val="en-US"/>
        </w:rPr>
        <w:t>, 1981</w:t>
      </w:r>
      <w:r w:rsidRPr="00DB7C6B">
        <w:rPr>
          <w:rFonts w:eastAsia="Arial Unicode MS"/>
          <w:bCs w:val="0"/>
          <w:kern w:val="1"/>
          <w:lang w:val="en-US"/>
        </w:rPr>
        <w:t xml:space="preserve">). </w:t>
      </w:r>
      <w:r w:rsidRPr="00DB7C6B">
        <w:rPr>
          <w:lang w:val="en-US"/>
        </w:rPr>
        <w:t xml:space="preserve">In terms of </w:t>
      </w:r>
      <w:r w:rsidRPr="00DB7C6B">
        <w:rPr>
          <w:rFonts w:eastAsia="Arial Unicode MS"/>
          <w:bCs w:val="0"/>
          <w:i/>
          <w:kern w:val="1"/>
          <w:lang w:val="en-US"/>
        </w:rPr>
        <w:t>discriminant validity</w:t>
      </w:r>
      <w:r w:rsidRPr="00DB7C6B">
        <w:rPr>
          <w:rFonts w:eastAsia="Arial Unicode MS"/>
          <w:bCs w:val="0"/>
          <w:kern w:val="1"/>
          <w:lang w:val="en-US"/>
        </w:rPr>
        <w:t xml:space="preserve">, the AVE estimates of each construct </w:t>
      </w:r>
      <w:r w:rsidR="00302337" w:rsidRPr="00DB7C6B">
        <w:rPr>
          <w:rFonts w:eastAsia="Arial Unicode MS"/>
          <w:bCs w:val="0"/>
          <w:kern w:val="1"/>
          <w:lang w:val="en-US"/>
        </w:rPr>
        <w:t>were</w:t>
      </w:r>
      <w:r w:rsidRPr="00DB7C6B">
        <w:rPr>
          <w:rFonts w:eastAsia="Arial Unicode MS"/>
          <w:bCs w:val="0"/>
          <w:kern w:val="1"/>
          <w:lang w:val="en-US"/>
        </w:rPr>
        <w:t xml:space="preserve"> greater than their inter-construct squared correlation estimates, indicating a satisfactory level of </w:t>
      </w:r>
      <w:r w:rsidRPr="00DB7C6B">
        <w:rPr>
          <w:rFonts w:eastAsia="Arial Unicode MS"/>
          <w:bCs w:val="0"/>
          <w:iCs/>
          <w:kern w:val="1"/>
          <w:lang w:val="en-US"/>
        </w:rPr>
        <w:t>discriminant validity</w:t>
      </w:r>
      <w:r w:rsidRPr="00DB7C6B">
        <w:rPr>
          <w:rFonts w:eastAsia="Arial Unicode MS"/>
          <w:bCs w:val="0"/>
          <w:i/>
          <w:kern w:val="1"/>
          <w:lang w:val="en-US"/>
        </w:rPr>
        <w:t xml:space="preserve"> </w:t>
      </w:r>
      <w:r w:rsidRPr="00DB7C6B">
        <w:rPr>
          <w:rFonts w:eastAsia="Arial Unicode MS"/>
          <w:bCs w:val="0"/>
          <w:iCs/>
          <w:kern w:val="1"/>
          <w:lang w:val="en-US"/>
        </w:rPr>
        <w:t>(Hair et al., 2010).</w:t>
      </w:r>
      <w:r w:rsidRPr="00DB7C6B">
        <w:rPr>
          <w:rFonts w:eastAsia="Arial Unicode MS"/>
          <w:bCs w:val="0"/>
          <w:kern w:val="1"/>
          <w:lang w:val="en-US"/>
        </w:rPr>
        <w:t xml:space="preserve"> Given the good fit of the measurement model, the structural model was examined next.</w:t>
      </w:r>
    </w:p>
    <w:p w:rsidR="00556FF2" w:rsidRDefault="00556FF2" w:rsidP="00556FF2">
      <w:pPr>
        <w:jc w:val="both"/>
        <w:rPr>
          <w:lang w:val="en-US"/>
        </w:rPr>
      </w:pPr>
    </w:p>
    <w:p w:rsidR="00B4130B" w:rsidRDefault="00B4130B" w:rsidP="00B4130B">
      <w:pPr>
        <w:jc w:val="center"/>
        <w:rPr>
          <w:lang w:val="en-US"/>
        </w:rPr>
      </w:pPr>
      <w:proofErr w:type="gramStart"/>
      <w:r>
        <w:rPr>
          <w:lang w:val="en-US"/>
        </w:rPr>
        <w:t>[Figure 2.</w:t>
      </w:r>
      <w:proofErr w:type="gramEnd"/>
      <w:r>
        <w:rPr>
          <w:lang w:val="en-US"/>
        </w:rPr>
        <w:t xml:space="preserve"> Here]</w:t>
      </w:r>
    </w:p>
    <w:p w:rsidR="00B4130B" w:rsidRPr="00DB7C6B" w:rsidRDefault="00B4130B" w:rsidP="00556FF2">
      <w:pPr>
        <w:jc w:val="both"/>
        <w:rPr>
          <w:lang w:val="en-US"/>
        </w:rPr>
      </w:pPr>
    </w:p>
    <w:p w:rsidR="00B923E7" w:rsidRPr="00DB7C6B" w:rsidRDefault="0048175A" w:rsidP="00E07DA2">
      <w:pPr>
        <w:widowControl w:val="0"/>
        <w:suppressAutoHyphens/>
        <w:jc w:val="both"/>
        <w:rPr>
          <w:rFonts w:eastAsia="Arial Unicode MS"/>
          <w:bCs w:val="0"/>
          <w:kern w:val="1"/>
          <w:lang w:val="en-US"/>
        </w:rPr>
      </w:pPr>
      <w:r w:rsidRPr="006321F5">
        <w:rPr>
          <w:rFonts w:eastAsia="Arial Unicode MS"/>
          <w:bCs w:val="0"/>
          <w:kern w:val="1"/>
          <w:lang w:val="en-US"/>
        </w:rPr>
        <w:t xml:space="preserve">4.3.3 </w:t>
      </w:r>
      <w:r w:rsidR="00716075" w:rsidRPr="006321F5">
        <w:rPr>
          <w:rFonts w:eastAsia="Arial Unicode MS"/>
          <w:bCs w:val="0"/>
          <w:kern w:val="1"/>
          <w:lang w:val="en-US"/>
        </w:rPr>
        <w:t>Structural m</w:t>
      </w:r>
      <w:r w:rsidR="00B923E7" w:rsidRPr="006321F5">
        <w:rPr>
          <w:rFonts w:eastAsia="Arial Unicode MS"/>
          <w:bCs w:val="0"/>
          <w:kern w:val="1"/>
          <w:lang w:val="en-US"/>
        </w:rPr>
        <w:t>odel</w:t>
      </w:r>
      <w:r w:rsidR="005C40AE" w:rsidRPr="006321F5">
        <w:rPr>
          <w:rFonts w:eastAsia="Arial Unicode MS"/>
          <w:bCs w:val="0"/>
          <w:kern w:val="1"/>
          <w:lang w:val="en-US"/>
        </w:rPr>
        <w:t xml:space="preserve"> and competing models</w:t>
      </w:r>
    </w:p>
    <w:p w:rsidR="005D1D1C" w:rsidRDefault="00E07DA2" w:rsidP="00A549AF">
      <w:pPr>
        <w:widowControl w:val="0"/>
        <w:suppressAutoHyphens/>
        <w:jc w:val="both"/>
        <w:rPr>
          <w:rFonts w:eastAsia="Arial Unicode MS"/>
          <w:bCs w:val="0"/>
          <w:kern w:val="1"/>
          <w:lang w:val="en-US"/>
        </w:rPr>
      </w:pPr>
      <w:r w:rsidRPr="00DB7C6B">
        <w:rPr>
          <w:rFonts w:eastAsia="Arial Unicode MS"/>
          <w:bCs w:val="0"/>
          <w:kern w:val="1"/>
          <w:lang w:val="en-US"/>
        </w:rPr>
        <w:t xml:space="preserve">The overall fit of the structural model </w:t>
      </w:r>
      <w:r w:rsidR="0070313D" w:rsidRPr="00DB7C6B">
        <w:rPr>
          <w:rFonts w:eastAsia="Arial Unicode MS"/>
          <w:bCs w:val="0"/>
          <w:kern w:val="1"/>
          <w:lang w:val="en-US"/>
        </w:rPr>
        <w:t>wa</w:t>
      </w:r>
      <w:r w:rsidRPr="00DB7C6B">
        <w:rPr>
          <w:rFonts w:eastAsia="Arial Unicode MS"/>
          <w:bCs w:val="0"/>
          <w:kern w:val="1"/>
          <w:lang w:val="en-US"/>
        </w:rPr>
        <w:t xml:space="preserve">s: </w:t>
      </w:r>
      <w:proofErr w:type="gramStart"/>
      <w:r w:rsidRPr="00DB7C6B">
        <w:rPr>
          <w:rFonts w:eastAsia="Arial Unicode MS"/>
          <w:bCs w:val="0"/>
          <w:kern w:val="1"/>
          <w:sz w:val="26"/>
          <w:szCs w:val="26"/>
          <w:lang w:val="en-US"/>
        </w:rPr>
        <w:t>χ</w:t>
      </w:r>
      <w:r w:rsidRPr="00DB7C6B">
        <w:rPr>
          <w:rFonts w:eastAsia="Arial Unicode MS"/>
          <w:bCs w:val="0"/>
          <w:kern w:val="1"/>
          <w:sz w:val="26"/>
          <w:szCs w:val="26"/>
          <w:vertAlign w:val="superscript"/>
          <w:lang w:val="en-US"/>
        </w:rPr>
        <w:t>2</w:t>
      </w:r>
      <w:r w:rsidR="00DA5CED" w:rsidRPr="00DB7C6B">
        <w:rPr>
          <w:rFonts w:eastAsia="Arial Unicode MS"/>
          <w:bCs w:val="0"/>
          <w:kern w:val="1"/>
          <w:vertAlign w:val="subscript"/>
          <w:lang w:val="en-US"/>
        </w:rPr>
        <w:t>(</w:t>
      </w:r>
      <w:proofErr w:type="gramEnd"/>
      <w:r w:rsidR="00DA5CED" w:rsidRPr="00DB7C6B">
        <w:rPr>
          <w:rFonts w:eastAsia="Arial Unicode MS"/>
          <w:bCs w:val="0"/>
          <w:kern w:val="1"/>
          <w:vertAlign w:val="subscript"/>
          <w:lang w:val="en-US"/>
        </w:rPr>
        <w:t>1</w:t>
      </w:r>
      <w:r w:rsidR="00B05D35" w:rsidRPr="00DB7C6B">
        <w:rPr>
          <w:rFonts w:eastAsia="Arial Unicode MS"/>
          <w:bCs w:val="0"/>
          <w:kern w:val="1"/>
          <w:vertAlign w:val="subscript"/>
          <w:lang w:val="en-US"/>
        </w:rPr>
        <w:t>4</w:t>
      </w:r>
      <w:r w:rsidRPr="00DB7C6B">
        <w:rPr>
          <w:rFonts w:eastAsia="Arial Unicode MS"/>
          <w:bCs w:val="0"/>
          <w:kern w:val="1"/>
          <w:vertAlign w:val="subscript"/>
          <w:lang w:val="en-US"/>
        </w:rPr>
        <w:t>2)</w:t>
      </w:r>
      <w:r w:rsidR="001329C4">
        <w:rPr>
          <w:rFonts w:eastAsia="Arial Unicode MS"/>
          <w:bCs w:val="0"/>
          <w:kern w:val="1"/>
          <w:vertAlign w:val="subscript"/>
          <w:lang w:val="en-US"/>
        </w:rPr>
        <w:t xml:space="preserve"> </w:t>
      </w:r>
      <w:r w:rsidRPr="00DB7C6B">
        <w:rPr>
          <w:rFonts w:eastAsia="Arial Unicode MS"/>
          <w:bCs w:val="0"/>
          <w:kern w:val="1"/>
          <w:lang w:val="en-US"/>
        </w:rPr>
        <w:t xml:space="preserve">= </w:t>
      </w:r>
      <w:r w:rsidR="00B05D35" w:rsidRPr="00DB7C6B">
        <w:rPr>
          <w:bCs w:val="0"/>
          <w:kern w:val="0"/>
          <w:lang w:val="en-US"/>
        </w:rPr>
        <w:t>3</w:t>
      </w:r>
      <w:r w:rsidR="00A904A4">
        <w:rPr>
          <w:bCs w:val="0"/>
          <w:kern w:val="0"/>
          <w:lang w:val="en-US"/>
        </w:rPr>
        <w:t>16</w:t>
      </w:r>
      <w:r w:rsidRPr="00DB7C6B">
        <w:rPr>
          <w:bCs w:val="0"/>
          <w:kern w:val="0"/>
          <w:lang w:val="en-US"/>
        </w:rPr>
        <w:t>.</w:t>
      </w:r>
      <w:r w:rsidR="00A904A4">
        <w:rPr>
          <w:bCs w:val="0"/>
          <w:kern w:val="0"/>
          <w:lang w:val="en-US"/>
        </w:rPr>
        <w:t>2</w:t>
      </w:r>
      <w:r w:rsidRPr="00DB7C6B">
        <w:rPr>
          <w:bCs w:val="0"/>
          <w:kern w:val="0"/>
          <w:lang w:val="en-US"/>
        </w:rPr>
        <w:t xml:space="preserve"> (</w:t>
      </w:r>
      <w:r w:rsidR="00A904A4" w:rsidRPr="00A904A4">
        <w:rPr>
          <w:rFonts w:eastAsia="Arial Unicode MS"/>
          <w:bCs w:val="0"/>
          <w:i/>
          <w:kern w:val="1"/>
          <w:lang w:val="en-US"/>
        </w:rPr>
        <w:t>p</w:t>
      </w:r>
      <w:r w:rsidR="00F10FA7">
        <w:rPr>
          <w:rFonts w:eastAsia="Arial Unicode MS"/>
          <w:bCs w:val="0"/>
          <w:i/>
          <w:kern w:val="1"/>
          <w:lang w:val="en-US"/>
        </w:rPr>
        <w:t xml:space="preserve"> </w:t>
      </w:r>
      <w:r w:rsidR="00A904A4" w:rsidRPr="00A904A4">
        <w:rPr>
          <w:rFonts w:eastAsia="Arial Unicode MS"/>
          <w:bCs w:val="0"/>
          <w:i/>
          <w:kern w:val="1"/>
          <w:lang w:val="en-US"/>
        </w:rPr>
        <w:t>&lt;</w:t>
      </w:r>
      <w:r w:rsidR="00F10FA7">
        <w:rPr>
          <w:rFonts w:eastAsia="Arial Unicode MS"/>
          <w:bCs w:val="0"/>
          <w:i/>
          <w:kern w:val="1"/>
          <w:lang w:val="en-US"/>
        </w:rPr>
        <w:t xml:space="preserve"> </w:t>
      </w:r>
      <w:r w:rsidR="00A904A4" w:rsidRPr="00A904A4">
        <w:rPr>
          <w:rFonts w:eastAsia="Arial Unicode MS"/>
          <w:bCs w:val="0"/>
          <w:i/>
          <w:kern w:val="1"/>
          <w:lang w:val="en-US"/>
        </w:rPr>
        <w:t>.001</w:t>
      </w:r>
      <w:r w:rsidRPr="00DB7C6B">
        <w:rPr>
          <w:rFonts w:eastAsia="Arial Unicode MS"/>
          <w:bCs w:val="0"/>
          <w:kern w:val="1"/>
          <w:lang w:val="en-US"/>
        </w:rPr>
        <w:t>). The χ</w:t>
      </w:r>
      <w:r w:rsidRPr="00DB7C6B">
        <w:rPr>
          <w:rFonts w:eastAsia="Arial Unicode MS" w:cs="Tahoma"/>
          <w:bCs w:val="0"/>
          <w:kern w:val="1"/>
          <w:lang w:val="en-US"/>
        </w:rPr>
        <w:t xml:space="preserve">² is significant, but </w:t>
      </w:r>
      <w:r w:rsidRPr="00DB7C6B">
        <w:rPr>
          <w:rFonts w:eastAsia="Arial Unicode MS"/>
          <w:bCs w:val="0"/>
          <w:kern w:val="1"/>
          <w:lang w:val="en-US"/>
        </w:rPr>
        <w:t>CMIN/DF</w:t>
      </w:r>
      <w:r w:rsidR="001329C4">
        <w:rPr>
          <w:rFonts w:eastAsia="Arial Unicode MS"/>
          <w:bCs w:val="0"/>
          <w:kern w:val="1"/>
          <w:lang w:val="en-US"/>
        </w:rPr>
        <w:t xml:space="preserve"> </w:t>
      </w:r>
      <w:r w:rsidRPr="00DB7C6B">
        <w:rPr>
          <w:rFonts w:eastAsia="Arial Unicode MS"/>
          <w:bCs w:val="0"/>
          <w:kern w:val="1"/>
          <w:lang w:val="en-US"/>
        </w:rPr>
        <w:t xml:space="preserve">= </w:t>
      </w:r>
      <w:r w:rsidR="00986B62" w:rsidRPr="00DB7C6B">
        <w:rPr>
          <w:rFonts w:eastAsia="Arial Unicode MS" w:cs="Tahoma"/>
          <w:bCs w:val="0"/>
          <w:kern w:val="1"/>
          <w:lang w:val="en-US"/>
        </w:rPr>
        <w:t>2</w:t>
      </w:r>
      <w:r w:rsidRPr="00DB7C6B">
        <w:rPr>
          <w:rFonts w:eastAsia="Arial Unicode MS" w:cs="Tahoma"/>
          <w:bCs w:val="0"/>
          <w:kern w:val="1"/>
          <w:lang w:val="en-US"/>
        </w:rPr>
        <w:t>.</w:t>
      </w:r>
      <w:r w:rsidR="003C4244">
        <w:rPr>
          <w:rFonts w:eastAsia="Arial Unicode MS" w:cs="Tahoma"/>
          <w:bCs w:val="0"/>
          <w:kern w:val="1"/>
          <w:lang w:val="en-US"/>
        </w:rPr>
        <w:t>23</w:t>
      </w:r>
      <w:r w:rsidRPr="00DB7C6B">
        <w:rPr>
          <w:rFonts w:eastAsia="Arial Unicode MS" w:cs="Tahoma"/>
          <w:bCs w:val="0"/>
          <w:kern w:val="1"/>
          <w:lang w:val="en-US"/>
        </w:rPr>
        <w:t>,</w:t>
      </w:r>
      <w:r w:rsidRPr="00DB7C6B">
        <w:rPr>
          <w:rFonts w:eastAsia="Arial Unicode MS"/>
          <w:bCs w:val="0"/>
          <w:kern w:val="1"/>
          <w:lang w:val="en-US"/>
        </w:rPr>
        <w:t xml:space="preserve"> </w:t>
      </w:r>
      <w:r w:rsidR="003C4244" w:rsidRPr="00DB7C6B">
        <w:rPr>
          <w:rFonts w:eastAsia="Arial Unicode MS"/>
          <w:bCs w:val="0"/>
          <w:kern w:val="1"/>
          <w:lang w:val="en-US"/>
        </w:rPr>
        <w:t>GFI</w:t>
      </w:r>
      <w:r w:rsidR="001329C4">
        <w:rPr>
          <w:rFonts w:eastAsia="Arial Unicode MS"/>
          <w:bCs w:val="0"/>
          <w:kern w:val="1"/>
          <w:lang w:val="en-US"/>
        </w:rPr>
        <w:t xml:space="preserve"> </w:t>
      </w:r>
      <w:r w:rsidR="003C4244" w:rsidRPr="00DB7C6B">
        <w:rPr>
          <w:rFonts w:eastAsia="Arial Unicode MS"/>
          <w:bCs w:val="0"/>
          <w:kern w:val="1"/>
          <w:lang w:val="en-US"/>
        </w:rPr>
        <w:t>= 0.9</w:t>
      </w:r>
      <w:r w:rsidR="003C4244">
        <w:rPr>
          <w:rFonts w:eastAsia="Arial Unicode MS"/>
          <w:bCs w:val="0"/>
          <w:kern w:val="1"/>
          <w:lang w:val="en-US"/>
        </w:rPr>
        <w:t>1</w:t>
      </w:r>
      <w:r w:rsidR="003C4244" w:rsidRPr="00DB7C6B">
        <w:rPr>
          <w:rFonts w:eastAsia="Arial Unicode MS"/>
          <w:bCs w:val="0"/>
          <w:kern w:val="1"/>
          <w:lang w:val="en-US"/>
        </w:rPr>
        <w:t xml:space="preserve">, </w:t>
      </w:r>
      <w:r w:rsidRPr="00DB7C6B">
        <w:rPr>
          <w:rFonts w:eastAsia="Arial Unicode MS"/>
          <w:bCs w:val="0"/>
          <w:kern w:val="1"/>
          <w:lang w:val="en-US"/>
        </w:rPr>
        <w:t>CFI</w:t>
      </w:r>
      <w:r w:rsidR="001329C4">
        <w:rPr>
          <w:rFonts w:eastAsia="Arial Unicode MS"/>
          <w:bCs w:val="0"/>
          <w:kern w:val="1"/>
          <w:lang w:val="en-US"/>
        </w:rPr>
        <w:t xml:space="preserve"> </w:t>
      </w:r>
      <w:r w:rsidRPr="00DB7C6B">
        <w:rPr>
          <w:rFonts w:eastAsia="Arial Unicode MS"/>
          <w:bCs w:val="0"/>
          <w:kern w:val="1"/>
          <w:lang w:val="en-US"/>
        </w:rPr>
        <w:t xml:space="preserve">= </w:t>
      </w:r>
      <w:r w:rsidR="0070313D" w:rsidRPr="00DB7C6B">
        <w:rPr>
          <w:rFonts w:eastAsia="Arial Unicode MS"/>
          <w:bCs w:val="0"/>
          <w:kern w:val="1"/>
          <w:lang w:val="en-US"/>
        </w:rPr>
        <w:t>0</w:t>
      </w:r>
      <w:r w:rsidRPr="00DB7C6B">
        <w:rPr>
          <w:rFonts w:eastAsia="Arial Unicode MS"/>
          <w:bCs w:val="0"/>
          <w:kern w:val="1"/>
          <w:lang w:val="en-US"/>
        </w:rPr>
        <w:t>.9</w:t>
      </w:r>
      <w:r w:rsidR="003C4244">
        <w:rPr>
          <w:rFonts w:eastAsia="Arial Unicode MS"/>
          <w:bCs w:val="0"/>
          <w:kern w:val="1"/>
          <w:lang w:val="en-US"/>
        </w:rPr>
        <w:t>3</w:t>
      </w:r>
      <w:r w:rsidRPr="00DB7C6B">
        <w:rPr>
          <w:rFonts w:eastAsia="Arial Unicode MS"/>
          <w:bCs w:val="0"/>
          <w:kern w:val="1"/>
          <w:lang w:val="en-US"/>
        </w:rPr>
        <w:t xml:space="preserve">, </w:t>
      </w:r>
      <w:r w:rsidR="00741CE5" w:rsidRPr="00DB7C6B">
        <w:rPr>
          <w:rFonts w:eastAsia="Arial Unicode MS"/>
          <w:bCs w:val="0"/>
          <w:kern w:val="1"/>
          <w:lang w:val="en-US"/>
        </w:rPr>
        <w:t>and RMSEA</w:t>
      </w:r>
      <w:r w:rsidR="001329C4">
        <w:rPr>
          <w:rFonts w:eastAsia="Arial Unicode MS"/>
          <w:bCs w:val="0"/>
          <w:kern w:val="1"/>
          <w:lang w:val="en-US"/>
        </w:rPr>
        <w:t xml:space="preserve"> </w:t>
      </w:r>
      <w:r w:rsidR="00741CE5" w:rsidRPr="00DB7C6B">
        <w:rPr>
          <w:rFonts w:eastAsia="Arial Unicode MS"/>
          <w:bCs w:val="0"/>
          <w:kern w:val="1"/>
          <w:lang w:val="en-US"/>
        </w:rPr>
        <w:t xml:space="preserve">= </w:t>
      </w:r>
      <w:r w:rsidR="0070313D" w:rsidRPr="00DB7C6B">
        <w:rPr>
          <w:rFonts w:eastAsia="Arial Unicode MS"/>
          <w:bCs w:val="0"/>
          <w:kern w:val="1"/>
          <w:lang w:val="en-US"/>
        </w:rPr>
        <w:t>0</w:t>
      </w:r>
      <w:r w:rsidR="00741CE5" w:rsidRPr="00DB7C6B">
        <w:rPr>
          <w:rFonts w:eastAsia="Arial Unicode MS"/>
          <w:bCs w:val="0"/>
          <w:kern w:val="1"/>
          <w:lang w:val="en-US"/>
        </w:rPr>
        <w:t>.0</w:t>
      </w:r>
      <w:r w:rsidR="003C4244">
        <w:rPr>
          <w:rFonts w:eastAsia="Arial Unicode MS"/>
          <w:bCs w:val="0"/>
          <w:kern w:val="1"/>
          <w:lang w:val="en-US"/>
        </w:rPr>
        <w:t>6</w:t>
      </w:r>
      <w:r w:rsidRPr="00DB7C6B">
        <w:rPr>
          <w:rFonts w:eastAsia="Arial Unicode MS"/>
          <w:bCs w:val="0"/>
          <w:kern w:val="1"/>
          <w:lang w:val="en-US"/>
        </w:rPr>
        <w:t xml:space="preserve">. </w:t>
      </w:r>
      <w:r w:rsidR="00AB6FCB" w:rsidRPr="00DB7C6B">
        <w:rPr>
          <w:rFonts w:eastAsia="Arial Unicode MS"/>
          <w:bCs w:val="0"/>
          <w:kern w:val="1"/>
          <w:lang w:val="en-US"/>
        </w:rPr>
        <w:t>G</w:t>
      </w:r>
      <w:r w:rsidRPr="00DB7C6B">
        <w:rPr>
          <w:rFonts w:eastAsia="Arial Unicode MS"/>
          <w:bCs w:val="0"/>
          <w:kern w:val="1"/>
          <w:lang w:val="en-US"/>
        </w:rPr>
        <w:t xml:space="preserve">enerally, all fit indices are </w:t>
      </w:r>
      <w:r w:rsidRPr="00DB7C6B">
        <w:rPr>
          <w:rFonts w:eastAsia="Arial Unicode MS"/>
          <w:bCs w:val="0"/>
          <w:kern w:val="1"/>
          <w:lang w:val="en-US"/>
        </w:rPr>
        <w:lastRenderedPageBreak/>
        <w:t xml:space="preserve">well within the accepted ranges (noted above) and </w:t>
      </w:r>
      <w:r w:rsidR="00E05F0A">
        <w:rPr>
          <w:rFonts w:eastAsia="Arial Unicode MS"/>
          <w:bCs w:val="0"/>
          <w:kern w:val="1"/>
          <w:lang w:val="en-US"/>
        </w:rPr>
        <w:t xml:space="preserve">it </w:t>
      </w:r>
      <w:r w:rsidRPr="00DB7C6B">
        <w:rPr>
          <w:rFonts w:eastAsia="Arial Unicode MS"/>
          <w:bCs w:val="0"/>
          <w:kern w:val="1"/>
          <w:lang w:val="en-US"/>
        </w:rPr>
        <w:t>can be concluded that the fit of the hypothesi</w:t>
      </w:r>
      <w:r w:rsidR="00F67AE1">
        <w:rPr>
          <w:rFonts w:eastAsia="Arial Unicode MS"/>
          <w:bCs w:val="0"/>
          <w:kern w:val="1"/>
          <w:lang w:val="en-US"/>
        </w:rPr>
        <w:t>z</w:t>
      </w:r>
      <w:r w:rsidRPr="00DB7C6B">
        <w:rPr>
          <w:rFonts w:eastAsia="Arial Unicode MS"/>
          <w:bCs w:val="0"/>
          <w:kern w:val="1"/>
          <w:lang w:val="en-US"/>
        </w:rPr>
        <w:t xml:space="preserve">ed structural model is good. </w:t>
      </w:r>
      <w:r w:rsidR="003F7812" w:rsidRPr="00370CCC">
        <w:rPr>
          <w:rFonts w:eastAsia="Arial Unicode MS"/>
          <w:bCs w:val="0"/>
          <w:kern w:val="1"/>
          <w:lang w:val="en-US"/>
        </w:rPr>
        <w:t>Given that the χ</w:t>
      </w:r>
      <w:r w:rsidR="003F7812" w:rsidRPr="00995305">
        <w:rPr>
          <w:rFonts w:eastAsia="Arial Unicode MS"/>
          <w:bCs w:val="0"/>
          <w:kern w:val="1"/>
          <w:vertAlign w:val="superscript"/>
          <w:lang w:val="en-US"/>
        </w:rPr>
        <w:t>2</w:t>
      </w:r>
      <w:r w:rsidR="003F7812" w:rsidRPr="00370CCC">
        <w:rPr>
          <w:rFonts w:eastAsia="Arial Unicode MS"/>
          <w:bCs w:val="0"/>
          <w:kern w:val="1"/>
          <w:lang w:val="en-US"/>
        </w:rPr>
        <w:t xml:space="preserve"> value indicates that the </w:t>
      </w:r>
      <w:r w:rsidR="00D71657">
        <w:rPr>
          <w:rFonts w:eastAsia="Arial Unicode MS"/>
          <w:bCs w:val="0"/>
          <w:kern w:val="1"/>
          <w:lang w:val="en-US"/>
        </w:rPr>
        <w:t xml:space="preserve">theoretical </w:t>
      </w:r>
      <w:r w:rsidR="003F7812" w:rsidRPr="00370CCC">
        <w:rPr>
          <w:rFonts w:eastAsia="Arial Unicode MS"/>
          <w:bCs w:val="0"/>
          <w:kern w:val="1"/>
          <w:lang w:val="en-US"/>
        </w:rPr>
        <w:t xml:space="preserve">model </w:t>
      </w:r>
      <w:r w:rsidR="00570CFA">
        <w:rPr>
          <w:rFonts w:eastAsia="Arial Unicode MS"/>
          <w:bCs w:val="0"/>
          <w:kern w:val="1"/>
          <w:lang w:val="en-US"/>
        </w:rPr>
        <w:t>(M</w:t>
      </w:r>
      <w:r w:rsidR="00570CFA">
        <w:rPr>
          <w:rFonts w:eastAsia="Arial Unicode MS"/>
          <w:bCs w:val="0"/>
          <w:kern w:val="1"/>
          <w:vertAlign w:val="subscript"/>
          <w:lang w:val="en-US"/>
        </w:rPr>
        <w:t>t</w:t>
      </w:r>
      <w:r w:rsidR="00570CFA">
        <w:rPr>
          <w:rFonts w:eastAsia="Arial Unicode MS"/>
          <w:bCs w:val="0"/>
          <w:kern w:val="1"/>
          <w:lang w:val="en-US"/>
        </w:rPr>
        <w:t xml:space="preserve">) </w:t>
      </w:r>
      <w:r w:rsidR="003F7812" w:rsidRPr="00370CCC">
        <w:rPr>
          <w:rFonts w:eastAsia="Arial Unicode MS"/>
          <w:bCs w:val="0"/>
          <w:kern w:val="1"/>
          <w:lang w:val="en-US"/>
        </w:rPr>
        <w:t xml:space="preserve">could be improved, </w:t>
      </w:r>
      <w:r w:rsidR="001855DB">
        <w:rPr>
          <w:rFonts w:eastAsia="Arial Unicode MS"/>
          <w:bCs w:val="0"/>
          <w:kern w:val="1"/>
          <w:lang w:val="en-US"/>
        </w:rPr>
        <w:t>a series of</w:t>
      </w:r>
      <w:r w:rsidR="00B230D5">
        <w:rPr>
          <w:rFonts w:eastAsia="Arial Unicode MS"/>
          <w:bCs w:val="0"/>
          <w:kern w:val="1"/>
          <w:lang w:val="en-US"/>
        </w:rPr>
        <w:t xml:space="preserve"> </w:t>
      </w:r>
      <w:r w:rsidR="00640830">
        <w:rPr>
          <w:rFonts w:eastAsia="Arial Unicode MS"/>
          <w:bCs w:val="0"/>
          <w:kern w:val="1"/>
          <w:lang w:val="en-US"/>
        </w:rPr>
        <w:t>competing</w:t>
      </w:r>
      <w:r w:rsidR="003F7812" w:rsidRPr="00370CCC">
        <w:rPr>
          <w:rFonts w:eastAsia="Arial Unicode MS"/>
          <w:bCs w:val="0"/>
          <w:kern w:val="1"/>
          <w:lang w:val="en-US"/>
        </w:rPr>
        <w:t xml:space="preserve"> models</w:t>
      </w:r>
      <w:r w:rsidR="00122B6F">
        <w:rPr>
          <w:rFonts w:eastAsia="Arial Unicode MS"/>
          <w:bCs w:val="0"/>
          <w:kern w:val="1"/>
          <w:lang w:val="en-US"/>
        </w:rPr>
        <w:t>, which acted as alternative explanation</w:t>
      </w:r>
      <w:r w:rsidR="00570CFA">
        <w:rPr>
          <w:rFonts w:eastAsia="Arial Unicode MS"/>
          <w:bCs w:val="0"/>
          <w:kern w:val="1"/>
          <w:lang w:val="en-US"/>
        </w:rPr>
        <w:t>s</w:t>
      </w:r>
      <w:r w:rsidR="00122B6F">
        <w:rPr>
          <w:rFonts w:eastAsia="Arial Unicode MS"/>
          <w:bCs w:val="0"/>
          <w:kern w:val="1"/>
          <w:lang w:val="en-US"/>
        </w:rPr>
        <w:t>,</w:t>
      </w:r>
      <w:r w:rsidR="003F7812" w:rsidRPr="00370CCC">
        <w:rPr>
          <w:rFonts w:eastAsia="Arial Unicode MS"/>
          <w:bCs w:val="0"/>
          <w:kern w:val="1"/>
          <w:lang w:val="en-US"/>
        </w:rPr>
        <w:t xml:space="preserve"> were examined to identify the best fitting one (see Chi and Qu, 2008; </w:t>
      </w:r>
      <w:proofErr w:type="spellStart"/>
      <w:r w:rsidR="003F7812" w:rsidRPr="00370CCC">
        <w:rPr>
          <w:rFonts w:eastAsia="Arial Unicode MS"/>
          <w:bCs w:val="0"/>
          <w:kern w:val="1"/>
          <w:lang w:val="en-US"/>
        </w:rPr>
        <w:t>Gursoy</w:t>
      </w:r>
      <w:proofErr w:type="spellEnd"/>
      <w:r w:rsidR="003F7812" w:rsidRPr="00370CCC">
        <w:rPr>
          <w:rFonts w:eastAsia="Arial Unicode MS"/>
          <w:bCs w:val="0"/>
          <w:kern w:val="1"/>
          <w:lang w:val="en-US"/>
        </w:rPr>
        <w:t xml:space="preserve"> et al., 2010). </w:t>
      </w:r>
      <w:r w:rsidR="00C70F3D">
        <w:rPr>
          <w:rFonts w:eastAsia="Arial Unicode MS"/>
          <w:bCs w:val="0"/>
          <w:kern w:val="1"/>
          <w:lang w:val="en-US"/>
        </w:rPr>
        <w:t>F</w:t>
      </w:r>
      <w:r w:rsidR="009D574F">
        <w:rPr>
          <w:rFonts w:eastAsia="Arial Unicode MS"/>
          <w:bCs w:val="0"/>
          <w:kern w:val="1"/>
          <w:lang w:val="en-US"/>
        </w:rPr>
        <w:t>irst</w:t>
      </w:r>
      <w:r w:rsidR="00C70F3D">
        <w:rPr>
          <w:rFonts w:eastAsia="Arial Unicode MS"/>
          <w:bCs w:val="0"/>
          <w:kern w:val="1"/>
          <w:lang w:val="en-US"/>
        </w:rPr>
        <w:t>,</w:t>
      </w:r>
      <w:r w:rsidR="009B4436" w:rsidRPr="009B4436">
        <w:rPr>
          <w:rFonts w:eastAsia="Arial Unicode MS"/>
          <w:bCs w:val="0"/>
          <w:kern w:val="1"/>
          <w:lang w:val="en-US"/>
        </w:rPr>
        <w:t xml:space="preserve"> </w:t>
      </w:r>
      <w:r w:rsidR="00946826">
        <w:rPr>
          <w:rFonts w:eastAsia="Arial Unicode MS"/>
          <w:bCs w:val="0"/>
          <w:kern w:val="1"/>
          <w:lang w:val="en-US"/>
        </w:rPr>
        <w:t>t</w:t>
      </w:r>
      <w:r w:rsidR="00EB5756">
        <w:rPr>
          <w:rFonts w:eastAsia="Arial Unicode MS"/>
          <w:bCs w:val="0"/>
          <w:kern w:val="1"/>
          <w:lang w:val="en-US"/>
        </w:rPr>
        <w:t xml:space="preserve">he </w:t>
      </w:r>
      <w:r w:rsidR="00EB5756" w:rsidRPr="00663095">
        <w:rPr>
          <w:rFonts w:eastAsia="Arial Unicode MS"/>
          <w:bCs w:val="0"/>
          <w:kern w:val="1"/>
          <w:lang w:val="en-US"/>
        </w:rPr>
        <w:t>constrained</w:t>
      </w:r>
      <w:r w:rsidR="00EB5756">
        <w:rPr>
          <w:rFonts w:eastAsia="Arial Unicode MS"/>
          <w:bCs w:val="0"/>
          <w:kern w:val="1"/>
          <w:lang w:val="en-US"/>
        </w:rPr>
        <w:t xml:space="preserve"> model</w:t>
      </w:r>
      <w:r w:rsidR="003F1ED3">
        <w:rPr>
          <w:rFonts w:eastAsia="Arial Unicode MS"/>
          <w:bCs w:val="0"/>
          <w:kern w:val="1"/>
          <w:lang w:val="en-US"/>
        </w:rPr>
        <w:t xml:space="preserve"> (M</w:t>
      </w:r>
      <w:r w:rsidR="003F1ED3">
        <w:rPr>
          <w:rFonts w:eastAsia="Arial Unicode MS"/>
          <w:bCs w:val="0"/>
          <w:kern w:val="1"/>
          <w:vertAlign w:val="subscript"/>
          <w:lang w:val="en-US"/>
        </w:rPr>
        <w:t>c</w:t>
      </w:r>
      <w:r w:rsidR="003F1ED3">
        <w:rPr>
          <w:rFonts w:eastAsia="Arial Unicode MS"/>
          <w:bCs w:val="0"/>
          <w:kern w:val="1"/>
          <w:lang w:val="en-US"/>
        </w:rPr>
        <w:t>)</w:t>
      </w:r>
      <w:r w:rsidR="00570CFA">
        <w:rPr>
          <w:rFonts w:eastAsia="Arial Unicode MS"/>
          <w:bCs w:val="0"/>
          <w:kern w:val="1"/>
          <w:lang w:val="en-US"/>
        </w:rPr>
        <w:t xml:space="preserve"> was examined, </w:t>
      </w:r>
      <w:r w:rsidR="00B548A8">
        <w:rPr>
          <w:rFonts w:eastAsia="Arial Unicode MS"/>
          <w:bCs w:val="0"/>
          <w:kern w:val="1"/>
          <w:lang w:val="en-US"/>
        </w:rPr>
        <w:t>as it</w:t>
      </w:r>
      <w:r w:rsidR="00EB5756">
        <w:rPr>
          <w:rFonts w:eastAsia="Arial Unicode MS"/>
          <w:bCs w:val="0"/>
          <w:kern w:val="1"/>
          <w:lang w:val="en-US"/>
        </w:rPr>
        <w:t xml:space="preserve"> is the close</w:t>
      </w:r>
      <w:r w:rsidR="00570CFA">
        <w:rPr>
          <w:rFonts w:eastAsia="Arial Unicode MS"/>
          <w:bCs w:val="0"/>
          <w:kern w:val="1"/>
          <w:lang w:val="en-US"/>
        </w:rPr>
        <w:t>st one to the theoretical model</w:t>
      </w:r>
      <w:r w:rsidR="00663095">
        <w:rPr>
          <w:rFonts w:eastAsia="Arial Unicode MS"/>
          <w:bCs w:val="0"/>
          <w:kern w:val="1"/>
          <w:lang w:val="en-US"/>
        </w:rPr>
        <w:t>,</w:t>
      </w:r>
      <w:r w:rsidR="00EB5756">
        <w:rPr>
          <w:rFonts w:eastAsia="Arial Unicode MS"/>
          <w:bCs w:val="0"/>
          <w:kern w:val="1"/>
          <w:lang w:val="en-US"/>
        </w:rPr>
        <w:t xml:space="preserve"> </w:t>
      </w:r>
      <w:r w:rsidR="00B548A8">
        <w:rPr>
          <w:rFonts w:eastAsia="Arial Unicode MS"/>
          <w:bCs w:val="0"/>
          <w:kern w:val="1"/>
          <w:lang w:val="en-US"/>
        </w:rPr>
        <w:t>considering</w:t>
      </w:r>
      <w:r w:rsidR="00EB5756">
        <w:rPr>
          <w:rFonts w:eastAsia="Arial Unicode MS"/>
          <w:bCs w:val="0"/>
          <w:kern w:val="1"/>
          <w:lang w:val="en-US"/>
        </w:rPr>
        <w:t xml:space="preserve"> that one or more parameters esti</w:t>
      </w:r>
      <w:r w:rsidR="00DA2BEB">
        <w:rPr>
          <w:rFonts w:eastAsia="Arial Unicode MS"/>
          <w:bCs w:val="0"/>
          <w:kern w:val="1"/>
          <w:lang w:val="en-US"/>
        </w:rPr>
        <w:t xml:space="preserve">mated in the theoretical model </w:t>
      </w:r>
      <w:r w:rsidR="00B548A8">
        <w:rPr>
          <w:rFonts w:eastAsia="Arial Unicode MS"/>
          <w:bCs w:val="0"/>
          <w:kern w:val="1"/>
          <w:lang w:val="en-US"/>
        </w:rPr>
        <w:t>are commonly</w:t>
      </w:r>
      <w:r w:rsidR="00EB5756">
        <w:rPr>
          <w:rFonts w:eastAsia="Arial Unicode MS"/>
          <w:bCs w:val="0"/>
          <w:kern w:val="1"/>
          <w:lang w:val="en-US"/>
        </w:rPr>
        <w:t xml:space="preserve"> fixed at zero</w:t>
      </w:r>
      <w:r w:rsidR="00DF6F0E">
        <w:rPr>
          <w:rFonts w:eastAsia="Arial Unicode MS"/>
          <w:bCs w:val="0"/>
          <w:kern w:val="1"/>
          <w:lang w:val="en-US"/>
        </w:rPr>
        <w:t xml:space="preserve"> (</w:t>
      </w:r>
      <w:proofErr w:type="spellStart"/>
      <w:r w:rsidR="00DF6F0E">
        <w:rPr>
          <w:rFonts w:eastAsia="Arial Unicode MS"/>
          <w:bCs w:val="0"/>
          <w:kern w:val="1"/>
          <w:lang w:val="en-US"/>
        </w:rPr>
        <w:t>Gursoy</w:t>
      </w:r>
      <w:proofErr w:type="spellEnd"/>
      <w:r w:rsidR="00DF6F0E">
        <w:rPr>
          <w:rFonts w:eastAsia="Arial Unicode MS"/>
          <w:bCs w:val="0"/>
          <w:kern w:val="1"/>
          <w:lang w:val="en-US"/>
        </w:rPr>
        <w:t xml:space="preserve"> et al., 2010)</w:t>
      </w:r>
      <w:r w:rsidR="00EB5756">
        <w:rPr>
          <w:rFonts w:eastAsia="Arial Unicode MS"/>
          <w:bCs w:val="0"/>
          <w:kern w:val="1"/>
          <w:lang w:val="en-US"/>
        </w:rPr>
        <w:t>.</w:t>
      </w:r>
      <w:r w:rsidR="00853125">
        <w:rPr>
          <w:rFonts w:eastAsia="Arial Unicode MS"/>
          <w:bCs w:val="0"/>
          <w:kern w:val="1"/>
          <w:lang w:val="en-US"/>
        </w:rPr>
        <w:t xml:space="preserve"> In the </w:t>
      </w:r>
      <w:r w:rsidR="00853125" w:rsidRPr="00663095">
        <w:rPr>
          <w:rFonts w:eastAsia="Arial Unicode MS"/>
          <w:bCs w:val="0"/>
          <w:kern w:val="1"/>
          <w:lang w:val="en-US"/>
        </w:rPr>
        <w:t>constrain</w:t>
      </w:r>
      <w:r w:rsidR="0063172E" w:rsidRPr="00663095">
        <w:rPr>
          <w:rFonts w:eastAsia="Arial Unicode MS"/>
          <w:bCs w:val="0"/>
          <w:kern w:val="1"/>
          <w:lang w:val="en-US"/>
        </w:rPr>
        <w:t>ed</w:t>
      </w:r>
      <w:r w:rsidR="00853125">
        <w:rPr>
          <w:rFonts w:eastAsia="Arial Unicode MS"/>
          <w:bCs w:val="0"/>
          <w:kern w:val="1"/>
          <w:lang w:val="en-US"/>
        </w:rPr>
        <w:t xml:space="preserve"> model, </w:t>
      </w:r>
      <w:r w:rsidR="003F1ED3">
        <w:rPr>
          <w:rFonts w:eastAsia="Arial Unicode MS"/>
          <w:bCs w:val="0"/>
          <w:kern w:val="1"/>
          <w:lang w:val="en-US"/>
        </w:rPr>
        <w:t>two</w:t>
      </w:r>
      <w:r w:rsidR="00853125">
        <w:rPr>
          <w:rFonts w:eastAsia="Arial Unicode MS"/>
          <w:bCs w:val="0"/>
          <w:kern w:val="1"/>
          <w:lang w:val="en-US"/>
        </w:rPr>
        <w:t xml:space="preserve"> of the proposed paths</w:t>
      </w:r>
      <w:r w:rsidR="009B4436">
        <w:rPr>
          <w:rFonts w:eastAsia="Arial Unicode MS"/>
          <w:bCs w:val="0"/>
          <w:kern w:val="1"/>
          <w:lang w:val="en-US"/>
        </w:rPr>
        <w:t>,</w:t>
      </w:r>
      <w:r w:rsidR="00F51383">
        <w:rPr>
          <w:rFonts w:eastAsia="Arial Unicode MS"/>
          <w:bCs w:val="0"/>
          <w:kern w:val="1"/>
          <w:lang w:val="en-US"/>
        </w:rPr>
        <w:t xml:space="preserve"> namely</w:t>
      </w:r>
      <w:r w:rsidR="009B4436">
        <w:rPr>
          <w:rFonts w:eastAsia="Arial Unicode MS"/>
          <w:bCs w:val="0"/>
          <w:kern w:val="1"/>
          <w:lang w:val="en-US"/>
        </w:rPr>
        <w:t xml:space="preserve"> the path</w:t>
      </w:r>
      <w:r w:rsidR="00853125">
        <w:rPr>
          <w:rFonts w:eastAsia="Arial Unicode MS"/>
          <w:bCs w:val="0"/>
          <w:kern w:val="1"/>
          <w:lang w:val="en-US"/>
        </w:rPr>
        <w:t xml:space="preserve"> from </w:t>
      </w:r>
      <w:r w:rsidR="00F51383">
        <w:rPr>
          <w:rFonts w:eastAsia="Arial Unicode MS"/>
          <w:bCs w:val="0"/>
          <w:kern w:val="1"/>
          <w:lang w:val="en-US"/>
        </w:rPr>
        <w:t>community services to perceived tourism impacts</w:t>
      </w:r>
      <w:r w:rsidR="00853125">
        <w:rPr>
          <w:rFonts w:eastAsia="Arial Unicode MS"/>
          <w:bCs w:val="0"/>
          <w:kern w:val="1"/>
          <w:lang w:val="en-US"/>
        </w:rPr>
        <w:t xml:space="preserve"> and the path from </w:t>
      </w:r>
      <w:r w:rsidR="00F51383">
        <w:rPr>
          <w:rFonts w:eastAsia="Arial Unicode MS"/>
          <w:bCs w:val="0"/>
          <w:kern w:val="1"/>
          <w:lang w:val="en-US"/>
        </w:rPr>
        <w:t>the entertainment services</w:t>
      </w:r>
      <w:r w:rsidR="00853125">
        <w:rPr>
          <w:rFonts w:eastAsia="Arial Unicode MS"/>
          <w:bCs w:val="0"/>
          <w:kern w:val="1"/>
          <w:lang w:val="en-US"/>
        </w:rPr>
        <w:t xml:space="preserve"> to </w:t>
      </w:r>
      <w:r w:rsidR="00F51383">
        <w:rPr>
          <w:rFonts w:eastAsia="Arial Unicode MS"/>
          <w:bCs w:val="0"/>
          <w:kern w:val="1"/>
          <w:lang w:val="en-US"/>
        </w:rPr>
        <w:t xml:space="preserve">the perceived tourism impacts </w:t>
      </w:r>
      <w:r w:rsidR="009B4436">
        <w:rPr>
          <w:rFonts w:eastAsia="Arial Unicode MS"/>
          <w:bCs w:val="0"/>
          <w:kern w:val="1"/>
          <w:lang w:val="en-US"/>
        </w:rPr>
        <w:t>were fixed at zero</w:t>
      </w:r>
      <w:r w:rsidR="008E41A5">
        <w:rPr>
          <w:rFonts w:eastAsia="Arial Unicode MS"/>
          <w:bCs w:val="0"/>
          <w:kern w:val="1"/>
          <w:lang w:val="en-US"/>
        </w:rPr>
        <w:t>, on the grounds that their relationship was found to be insignificant</w:t>
      </w:r>
      <w:r w:rsidR="00D520AA">
        <w:rPr>
          <w:rFonts w:eastAsia="Arial Unicode MS"/>
          <w:bCs w:val="0"/>
          <w:kern w:val="1"/>
          <w:lang w:val="en-US"/>
        </w:rPr>
        <w:t xml:space="preserve"> in this study</w:t>
      </w:r>
      <w:r w:rsidR="00394AC8">
        <w:rPr>
          <w:rFonts w:eastAsia="Arial Unicode MS"/>
          <w:bCs w:val="0"/>
          <w:kern w:val="1"/>
          <w:lang w:val="en-US"/>
        </w:rPr>
        <w:t xml:space="preserve"> (see next section)</w:t>
      </w:r>
      <w:r w:rsidR="009B4436">
        <w:rPr>
          <w:rFonts w:eastAsia="Arial Unicode MS"/>
          <w:bCs w:val="0"/>
          <w:kern w:val="1"/>
          <w:lang w:val="en-US"/>
        </w:rPr>
        <w:t xml:space="preserve">. </w:t>
      </w:r>
      <w:r w:rsidR="00FE09E1">
        <w:rPr>
          <w:rFonts w:eastAsia="Arial Unicode MS"/>
          <w:bCs w:val="0"/>
          <w:kern w:val="1"/>
          <w:lang w:val="en-US"/>
        </w:rPr>
        <w:t xml:space="preserve">The </w:t>
      </w:r>
      <w:r w:rsidR="00663095">
        <w:rPr>
          <w:rFonts w:eastAsia="Arial Unicode MS"/>
          <w:bCs w:val="0"/>
          <w:kern w:val="1"/>
          <w:lang w:val="en-US"/>
        </w:rPr>
        <w:t>other</w:t>
      </w:r>
      <w:r w:rsidR="00B548A8">
        <w:rPr>
          <w:rFonts w:eastAsia="Arial Unicode MS"/>
          <w:bCs w:val="0"/>
          <w:kern w:val="1"/>
          <w:lang w:val="en-US"/>
        </w:rPr>
        <w:t xml:space="preserve"> competing</w:t>
      </w:r>
      <w:r w:rsidR="00FE09E1">
        <w:rPr>
          <w:rFonts w:eastAsia="Arial Unicode MS"/>
          <w:bCs w:val="0"/>
          <w:kern w:val="1"/>
          <w:lang w:val="en-US"/>
        </w:rPr>
        <w:t xml:space="preserve"> </w:t>
      </w:r>
      <w:r w:rsidR="009D574F">
        <w:rPr>
          <w:rFonts w:eastAsia="Arial Unicode MS"/>
          <w:bCs w:val="0"/>
          <w:kern w:val="1"/>
          <w:lang w:val="en-US"/>
        </w:rPr>
        <w:t>model</w:t>
      </w:r>
      <w:r w:rsidR="00FE09E1">
        <w:rPr>
          <w:rFonts w:eastAsia="Arial Unicode MS"/>
          <w:bCs w:val="0"/>
          <w:kern w:val="1"/>
          <w:lang w:val="en-US"/>
        </w:rPr>
        <w:t xml:space="preserve"> tested</w:t>
      </w:r>
      <w:r w:rsidR="00853125">
        <w:rPr>
          <w:rFonts w:eastAsia="Arial Unicode MS"/>
          <w:bCs w:val="0"/>
          <w:kern w:val="1"/>
          <w:lang w:val="en-US"/>
        </w:rPr>
        <w:t xml:space="preserve"> </w:t>
      </w:r>
      <w:r w:rsidR="00DA2BEB">
        <w:rPr>
          <w:rFonts w:eastAsia="Arial Unicode MS"/>
          <w:bCs w:val="0"/>
          <w:kern w:val="1"/>
          <w:lang w:val="en-US"/>
        </w:rPr>
        <w:t>wa</w:t>
      </w:r>
      <w:r w:rsidR="00853125">
        <w:rPr>
          <w:rFonts w:eastAsia="Arial Unicode MS"/>
          <w:bCs w:val="0"/>
          <w:kern w:val="1"/>
          <w:lang w:val="en-US"/>
        </w:rPr>
        <w:t xml:space="preserve">s the </w:t>
      </w:r>
      <w:r w:rsidR="00853125" w:rsidRPr="00663095">
        <w:rPr>
          <w:rFonts w:eastAsia="Arial Unicode MS"/>
          <w:bCs w:val="0"/>
          <w:kern w:val="1"/>
          <w:lang w:val="en-US"/>
        </w:rPr>
        <w:t>unconstrained</w:t>
      </w:r>
      <w:r w:rsidR="00853125">
        <w:rPr>
          <w:rFonts w:eastAsia="Arial Unicode MS"/>
          <w:bCs w:val="0"/>
          <w:kern w:val="1"/>
          <w:lang w:val="en-US"/>
        </w:rPr>
        <w:t xml:space="preserve"> model</w:t>
      </w:r>
      <w:r w:rsidR="00637AA2">
        <w:rPr>
          <w:rFonts w:eastAsia="Arial Unicode MS"/>
          <w:bCs w:val="0"/>
          <w:kern w:val="1"/>
          <w:lang w:val="en-US"/>
        </w:rPr>
        <w:t xml:space="preserve"> (M</w:t>
      </w:r>
      <w:r w:rsidR="00637AA2">
        <w:rPr>
          <w:rFonts w:eastAsia="Arial Unicode MS"/>
          <w:bCs w:val="0"/>
          <w:kern w:val="1"/>
          <w:vertAlign w:val="subscript"/>
          <w:lang w:val="en-US"/>
        </w:rPr>
        <w:t>u</w:t>
      </w:r>
      <w:r w:rsidR="00637AA2">
        <w:rPr>
          <w:rFonts w:eastAsia="Arial Unicode MS"/>
          <w:bCs w:val="0"/>
          <w:kern w:val="1"/>
          <w:lang w:val="en-US"/>
        </w:rPr>
        <w:t>)</w:t>
      </w:r>
      <w:r w:rsidR="006F0558">
        <w:rPr>
          <w:rFonts w:eastAsia="Arial Unicode MS"/>
          <w:bCs w:val="0"/>
          <w:kern w:val="1"/>
          <w:lang w:val="en-US"/>
        </w:rPr>
        <w:t>,</w:t>
      </w:r>
      <w:r w:rsidR="00853125">
        <w:rPr>
          <w:rFonts w:eastAsia="Arial Unicode MS"/>
          <w:bCs w:val="0"/>
          <w:kern w:val="1"/>
          <w:lang w:val="en-US"/>
        </w:rPr>
        <w:t xml:space="preserve"> </w:t>
      </w:r>
      <w:r w:rsidR="00DB4039">
        <w:rPr>
          <w:rFonts w:eastAsia="Arial Unicode MS"/>
          <w:bCs w:val="0"/>
          <w:kern w:val="1"/>
          <w:lang w:val="en-US"/>
        </w:rPr>
        <w:t>in which</w:t>
      </w:r>
      <w:r w:rsidR="00A549AF">
        <w:rPr>
          <w:rFonts w:eastAsia="Arial Unicode MS"/>
          <w:bCs w:val="0"/>
          <w:kern w:val="1"/>
          <w:lang w:val="en-US"/>
        </w:rPr>
        <w:t>,</w:t>
      </w:r>
      <w:r w:rsidR="00853125">
        <w:rPr>
          <w:rFonts w:eastAsia="Arial Unicode MS"/>
          <w:bCs w:val="0"/>
          <w:kern w:val="1"/>
          <w:lang w:val="en-US"/>
        </w:rPr>
        <w:t xml:space="preserve"> one or more parameters constr</w:t>
      </w:r>
      <w:r w:rsidR="00DA2BEB">
        <w:rPr>
          <w:rFonts w:eastAsia="Arial Unicode MS"/>
          <w:bCs w:val="0"/>
          <w:kern w:val="1"/>
          <w:lang w:val="en-US"/>
        </w:rPr>
        <w:t xml:space="preserve">ained in the theoretical model </w:t>
      </w:r>
      <w:r w:rsidR="00A770FF">
        <w:rPr>
          <w:rFonts w:eastAsia="Arial Unicode MS"/>
          <w:bCs w:val="0"/>
          <w:kern w:val="1"/>
          <w:lang w:val="en-US"/>
        </w:rPr>
        <w:t xml:space="preserve">are </w:t>
      </w:r>
      <w:r w:rsidR="00853125">
        <w:rPr>
          <w:rFonts w:eastAsia="Arial Unicode MS"/>
          <w:bCs w:val="0"/>
          <w:kern w:val="1"/>
          <w:lang w:val="en-US"/>
        </w:rPr>
        <w:t>estimated</w:t>
      </w:r>
      <w:r w:rsidR="00D85408">
        <w:rPr>
          <w:rFonts w:eastAsia="Arial Unicode MS"/>
          <w:bCs w:val="0"/>
          <w:kern w:val="1"/>
          <w:lang w:val="en-US"/>
        </w:rPr>
        <w:t xml:space="preserve"> (Hair et al., 2010)</w:t>
      </w:r>
      <w:r w:rsidR="00853125">
        <w:rPr>
          <w:rFonts w:eastAsia="Arial Unicode MS"/>
          <w:bCs w:val="0"/>
          <w:kern w:val="1"/>
          <w:lang w:val="en-US"/>
        </w:rPr>
        <w:t xml:space="preserve">. </w:t>
      </w:r>
      <w:r w:rsidR="00C440F7">
        <w:rPr>
          <w:rFonts w:eastAsia="Arial Unicode MS"/>
          <w:bCs w:val="0"/>
          <w:kern w:val="1"/>
          <w:lang w:val="en-US"/>
        </w:rPr>
        <w:t xml:space="preserve">In the unconstrained model, </w:t>
      </w:r>
      <w:r w:rsidR="00A41A01">
        <w:rPr>
          <w:rFonts w:eastAsia="Arial Unicode MS"/>
          <w:bCs w:val="0"/>
          <w:kern w:val="1"/>
          <w:lang w:val="en-US"/>
        </w:rPr>
        <w:t>one additional path</w:t>
      </w:r>
      <w:r w:rsidR="00BD5488">
        <w:rPr>
          <w:rFonts w:eastAsia="Arial Unicode MS"/>
          <w:bCs w:val="0"/>
          <w:kern w:val="1"/>
          <w:lang w:val="en-US"/>
        </w:rPr>
        <w:t xml:space="preserve"> (correlation)</w:t>
      </w:r>
      <w:r w:rsidR="00D15DB3">
        <w:rPr>
          <w:rFonts w:eastAsia="Arial Unicode MS"/>
          <w:bCs w:val="0"/>
          <w:kern w:val="1"/>
          <w:lang w:val="en-US"/>
        </w:rPr>
        <w:t xml:space="preserve"> in comparison to the theoretical model</w:t>
      </w:r>
      <w:r w:rsidR="00DB4039" w:rsidRPr="00DB4039">
        <w:rPr>
          <w:rFonts w:eastAsia="Arial Unicode MS"/>
          <w:bCs w:val="0"/>
          <w:kern w:val="1"/>
          <w:lang w:val="en-US"/>
        </w:rPr>
        <w:t xml:space="preserve"> </w:t>
      </w:r>
      <w:r w:rsidR="00DB4039">
        <w:rPr>
          <w:rFonts w:eastAsia="Arial Unicode MS"/>
          <w:bCs w:val="0"/>
          <w:kern w:val="1"/>
          <w:lang w:val="en-US"/>
        </w:rPr>
        <w:t>was estimated</w:t>
      </w:r>
      <w:r w:rsidR="00C440F7">
        <w:rPr>
          <w:rFonts w:eastAsia="Arial Unicode MS"/>
          <w:bCs w:val="0"/>
          <w:kern w:val="1"/>
          <w:lang w:val="en-US"/>
        </w:rPr>
        <w:t xml:space="preserve">, </w:t>
      </w:r>
      <w:r w:rsidR="00D15DB3">
        <w:rPr>
          <w:rFonts w:eastAsia="Arial Unicode MS"/>
          <w:bCs w:val="0"/>
          <w:kern w:val="1"/>
          <w:lang w:val="en-US"/>
        </w:rPr>
        <w:t xml:space="preserve">namely </w:t>
      </w:r>
      <w:r w:rsidR="00C440F7">
        <w:rPr>
          <w:rFonts w:eastAsia="Arial Unicode MS"/>
          <w:bCs w:val="0"/>
          <w:kern w:val="1"/>
          <w:lang w:val="en-US"/>
        </w:rPr>
        <w:t xml:space="preserve">from </w:t>
      </w:r>
      <w:r w:rsidR="00A41A01">
        <w:rPr>
          <w:rFonts w:eastAsia="Arial Unicode MS"/>
          <w:bCs w:val="0"/>
          <w:kern w:val="1"/>
          <w:lang w:val="en-US"/>
        </w:rPr>
        <w:t>physical appearance</w:t>
      </w:r>
      <w:r w:rsidR="00C440F7">
        <w:rPr>
          <w:rFonts w:eastAsia="Arial Unicode MS"/>
          <w:bCs w:val="0"/>
          <w:kern w:val="1"/>
          <w:lang w:val="en-US"/>
        </w:rPr>
        <w:t xml:space="preserve"> to </w:t>
      </w:r>
      <w:r w:rsidR="00A41A01">
        <w:rPr>
          <w:rFonts w:eastAsia="Arial Unicode MS"/>
          <w:bCs w:val="0"/>
          <w:kern w:val="1"/>
          <w:lang w:val="en-US"/>
        </w:rPr>
        <w:t>entertainment services</w:t>
      </w:r>
      <w:r w:rsidR="00AA0DE7">
        <w:rPr>
          <w:rFonts w:eastAsia="Arial Unicode MS"/>
          <w:bCs w:val="0"/>
          <w:kern w:val="1"/>
          <w:lang w:val="en-US"/>
        </w:rPr>
        <w:t>. This relationship can be theoretically justified</w:t>
      </w:r>
      <w:r w:rsidR="00934D26">
        <w:rPr>
          <w:rFonts w:eastAsia="Arial Unicode MS"/>
          <w:bCs w:val="0"/>
          <w:kern w:val="1"/>
          <w:lang w:val="en-US"/>
        </w:rPr>
        <w:t xml:space="preserve"> </w:t>
      </w:r>
      <w:r w:rsidR="00A549AF">
        <w:rPr>
          <w:rFonts w:eastAsia="Arial Unicode MS"/>
          <w:bCs w:val="0"/>
          <w:kern w:val="1"/>
          <w:lang w:val="en-US"/>
        </w:rPr>
        <w:t>as</w:t>
      </w:r>
      <w:r w:rsidR="00934D26">
        <w:rPr>
          <w:rFonts w:eastAsia="Arial Unicode MS"/>
          <w:bCs w:val="0"/>
          <w:kern w:val="1"/>
          <w:lang w:val="en-US"/>
        </w:rPr>
        <w:t xml:space="preserve"> these two component</w:t>
      </w:r>
      <w:r w:rsidR="00DA2BEB">
        <w:rPr>
          <w:rFonts w:eastAsia="Arial Unicode MS"/>
          <w:bCs w:val="0"/>
          <w:kern w:val="1"/>
          <w:lang w:val="en-US"/>
        </w:rPr>
        <w:t>s of place image we</w:t>
      </w:r>
      <w:r w:rsidR="00934D26">
        <w:rPr>
          <w:rFonts w:eastAsia="Arial Unicode MS"/>
          <w:bCs w:val="0"/>
          <w:kern w:val="1"/>
          <w:lang w:val="en-US"/>
        </w:rPr>
        <w:t>re expected to correlate</w:t>
      </w:r>
      <w:r w:rsidR="00C440F7" w:rsidRPr="00C440F7">
        <w:rPr>
          <w:rFonts w:eastAsia="Arial Unicode MS"/>
          <w:bCs w:val="0"/>
          <w:kern w:val="1"/>
          <w:lang w:val="en-US"/>
        </w:rPr>
        <w:t>.</w:t>
      </w:r>
    </w:p>
    <w:p w:rsidR="001272E3" w:rsidRDefault="001272E3" w:rsidP="00945ED9">
      <w:pPr>
        <w:widowControl w:val="0"/>
        <w:suppressAutoHyphens/>
        <w:jc w:val="both"/>
        <w:rPr>
          <w:rFonts w:eastAsia="Arial Unicode MS"/>
          <w:bCs w:val="0"/>
          <w:kern w:val="1"/>
          <w:lang w:val="en-US"/>
        </w:rPr>
      </w:pPr>
    </w:p>
    <w:p w:rsidR="00E41DA8" w:rsidRDefault="00370CCC" w:rsidP="002A274A">
      <w:pPr>
        <w:widowControl w:val="0"/>
        <w:suppressAutoHyphens/>
        <w:jc w:val="both"/>
        <w:rPr>
          <w:rFonts w:eastAsia="Arial Unicode MS"/>
          <w:bCs w:val="0"/>
          <w:kern w:val="1"/>
          <w:lang w:val="en-US"/>
        </w:rPr>
      </w:pPr>
      <w:r w:rsidRPr="00370CCC">
        <w:rPr>
          <w:rFonts w:eastAsia="Arial Unicode MS"/>
          <w:bCs w:val="0"/>
          <w:kern w:val="1"/>
          <w:lang w:val="en-US"/>
        </w:rPr>
        <w:t>Sequential chi-square difference tests</w:t>
      </w:r>
      <w:r>
        <w:rPr>
          <w:rFonts w:eastAsia="Arial Unicode MS"/>
          <w:bCs w:val="0"/>
          <w:kern w:val="1"/>
          <w:lang w:val="en-US"/>
        </w:rPr>
        <w:t xml:space="preserve"> (SCDTs)</w:t>
      </w:r>
      <w:r w:rsidRPr="00370CCC">
        <w:rPr>
          <w:rFonts w:eastAsia="Arial Unicode MS"/>
          <w:bCs w:val="0"/>
          <w:kern w:val="1"/>
          <w:lang w:val="en-US"/>
        </w:rPr>
        <w:t xml:space="preserve"> were </w:t>
      </w:r>
      <w:r>
        <w:rPr>
          <w:rFonts w:eastAsia="Arial Unicode MS"/>
          <w:bCs w:val="0"/>
          <w:kern w:val="1"/>
          <w:lang w:val="en-US"/>
        </w:rPr>
        <w:t>conducted</w:t>
      </w:r>
      <w:r w:rsidRPr="00370CCC">
        <w:rPr>
          <w:rFonts w:eastAsia="Arial Unicode MS"/>
          <w:bCs w:val="0"/>
          <w:kern w:val="1"/>
          <w:lang w:val="en-US"/>
        </w:rPr>
        <w:t xml:space="preserve"> </w:t>
      </w:r>
      <w:r w:rsidR="004503EF" w:rsidRPr="00C5580D">
        <w:rPr>
          <w:rFonts w:eastAsia="Arial Unicode MS"/>
          <w:bCs w:val="0"/>
          <w:kern w:val="1"/>
          <w:lang w:val="en-US"/>
        </w:rPr>
        <w:t xml:space="preserve">post hoc </w:t>
      </w:r>
      <w:r w:rsidRPr="00370CCC">
        <w:rPr>
          <w:rFonts w:eastAsia="Arial Unicode MS"/>
          <w:bCs w:val="0"/>
          <w:kern w:val="1"/>
          <w:lang w:val="en-US"/>
        </w:rPr>
        <w:t>to</w:t>
      </w:r>
      <w:r>
        <w:rPr>
          <w:rFonts w:eastAsia="Arial Unicode MS"/>
          <w:bCs w:val="0"/>
          <w:kern w:val="1"/>
          <w:lang w:val="en-US"/>
        </w:rPr>
        <w:t xml:space="preserve"> assess</w:t>
      </w:r>
      <w:r w:rsidRPr="00370CCC">
        <w:rPr>
          <w:rFonts w:eastAsia="Arial Unicode MS"/>
          <w:bCs w:val="0"/>
          <w:kern w:val="1"/>
          <w:lang w:val="en-US"/>
        </w:rPr>
        <w:t xml:space="preserve"> </w:t>
      </w:r>
      <w:r>
        <w:rPr>
          <w:rFonts w:eastAsia="Arial Unicode MS"/>
          <w:bCs w:val="0"/>
          <w:kern w:val="1"/>
          <w:lang w:val="en-US"/>
        </w:rPr>
        <w:t xml:space="preserve">the </w:t>
      </w:r>
      <w:r w:rsidR="004503EF">
        <w:rPr>
          <w:rFonts w:eastAsia="Arial Unicode MS"/>
          <w:bCs w:val="0"/>
          <w:kern w:val="1"/>
          <w:lang w:val="en-US"/>
        </w:rPr>
        <w:t xml:space="preserve">competing </w:t>
      </w:r>
      <w:r>
        <w:rPr>
          <w:rFonts w:eastAsia="Arial Unicode MS"/>
          <w:bCs w:val="0"/>
          <w:kern w:val="1"/>
          <w:lang w:val="en-US"/>
        </w:rPr>
        <w:t>models</w:t>
      </w:r>
      <w:r w:rsidR="006D710E">
        <w:rPr>
          <w:rFonts w:eastAsia="Arial Unicode MS"/>
          <w:bCs w:val="0"/>
          <w:kern w:val="1"/>
          <w:lang w:val="en-US"/>
        </w:rPr>
        <w:t>’</w:t>
      </w:r>
      <w:r>
        <w:rPr>
          <w:rFonts w:eastAsia="Arial Unicode MS"/>
          <w:bCs w:val="0"/>
          <w:kern w:val="1"/>
          <w:lang w:val="en-US"/>
        </w:rPr>
        <w:t xml:space="preserve"> </w:t>
      </w:r>
      <w:r w:rsidRPr="00370CCC">
        <w:rPr>
          <w:rFonts w:eastAsia="Arial Unicode MS"/>
          <w:bCs w:val="0"/>
          <w:kern w:val="1"/>
          <w:lang w:val="en-US"/>
        </w:rPr>
        <w:t xml:space="preserve">fit (Anderson and </w:t>
      </w:r>
      <w:proofErr w:type="spellStart"/>
      <w:r w:rsidRPr="00370CCC">
        <w:rPr>
          <w:rFonts w:eastAsia="Arial Unicode MS"/>
          <w:bCs w:val="0"/>
          <w:kern w:val="1"/>
          <w:lang w:val="en-US"/>
        </w:rPr>
        <w:t>Gerbing</w:t>
      </w:r>
      <w:proofErr w:type="spellEnd"/>
      <w:r w:rsidRPr="00370CCC">
        <w:rPr>
          <w:rFonts w:eastAsia="Arial Unicode MS"/>
          <w:bCs w:val="0"/>
          <w:kern w:val="1"/>
          <w:lang w:val="en-US"/>
        </w:rPr>
        <w:t>, 1988). The findings indicate that a significant difference</w:t>
      </w:r>
      <w:r w:rsidR="00EB38C7">
        <w:rPr>
          <w:rFonts w:eastAsia="Arial Unicode MS"/>
          <w:bCs w:val="0"/>
          <w:kern w:val="1"/>
          <w:lang w:val="en-US"/>
        </w:rPr>
        <w:t xml:space="preserve"> </w:t>
      </w:r>
      <w:r w:rsidR="008A768F">
        <w:rPr>
          <w:rFonts w:eastAsia="Arial Unicode MS"/>
          <w:bCs w:val="0"/>
          <w:kern w:val="1"/>
          <w:lang w:val="en-US"/>
        </w:rPr>
        <w:t>in chi-square value exists</w:t>
      </w:r>
      <w:r w:rsidRPr="00370CCC">
        <w:rPr>
          <w:rFonts w:eastAsia="Arial Unicode MS"/>
          <w:bCs w:val="0"/>
          <w:kern w:val="1"/>
          <w:lang w:val="en-US"/>
        </w:rPr>
        <w:t xml:space="preserve"> between the theoretical and the </w:t>
      </w:r>
      <w:r w:rsidR="00687619">
        <w:rPr>
          <w:rFonts w:eastAsia="Arial Unicode MS"/>
          <w:bCs w:val="0"/>
          <w:kern w:val="1"/>
          <w:lang w:val="en-US"/>
        </w:rPr>
        <w:t>constrained model (</w:t>
      </w:r>
      <w:r w:rsidR="00687619" w:rsidRPr="00687619">
        <w:rPr>
          <w:rFonts w:eastAsia="Arial Unicode MS"/>
          <w:bCs w:val="0"/>
          <w:kern w:val="1"/>
          <w:lang w:val="en-US"/>
        </w:rPr>
        <w:t>Δχ</w:t>
      </w:r>
      <w:r w:rsidR="00687619" w:rsidRPr="00687619">
        <w:rPr>
          <w:rFonts w:eastAsia="Arial Unicode MS"/>
          <w:bCs w:val="0"/>
          <w:kern w:val="1"/>
          <w:vertAlign w:val="superscript"/>
          <w:lang w:val="en-US"/>
        </w:rPr>
        <w:t>2</w:t>
      </w:r>
      <w:r w:rsidR="00687619" w:rsidRPr="00687619">
        <w:rPr>
          <w:rFonts w:eastAsia="Arial Unicode MS"/>
          <w:bCs w:val="0"/>
          <w:kern w:val="1"/>
          <w:vertAlign w:val="subscript"/>
          <w:lang w:val="en-US"/>
        </w:rPr>
        <w:t xml:space="preserve"> </w:t>
      </w:r>
      <w:r w:rsidR="00687619" w:rsidRPr="00687619">
        <w:rPr>
          <w:rFonts w:eastAsia="Arial Unicode MS"/>
          <w:bCs w:val="0"/>
          <w:kern w:val="1"/>
          <w:lang w:val="en-US"/>
        </w:rPr>
        <w:t xml:space="preserve">= </w:t>
      </w:r>
      <w:r w:rsidR="00F731FF">
        <w:rPr>
          <w:rFonts w:eastAsia="Arial Unicode MS"/>
          <w:bCs w:val="0"/>
          <w:kern w:val="1"/>
          <w:lang w:val="en-US"/>
        </w:rPr>
        <w:t>7</w:t>
      </w:r>
      <w:r w:rsidR="00687619" w:rsidRPr="00687619">
        <w:rPr>
          <w:rFonts w:eastAsia="Arial Unicode MS"/>
          <w:bCs w:val="0"/>
          <w:kern w:val="1"/>
          <w:lang w:val="en-US"/>
        </w:rPr>
        <w:t>.</w:t>
      </w:r>
      <w:r w:rsidR="00F731FF">
        <w:rPr>
          <w:rFonts w:eastAsia="Arial Unicode MS"/>
          <w:bCs w:val="0"/>
          <w:kern w:val="1"/>
          <w:lang w:val="en-US"/>
        </w:rPr>
        <w:t>1</w:t>
      </w:r>
      <w:r w:rsidR="00687619" w:rsidRPr="00687619">
        <w:rPr>
          <w:rFonts w:eastAsia="Arial Unicode MS"/>
          <w:bCs w:val="0"/>
          <w:kern w:val="1"/>
          <w:lang w:val="en-US"/>
        </w:rPr>
        <w:t xml:space="preserve">, </w:t>
      </w:r>
      <w:proofErr w:type="spellStart"/>
      <w:r w:rsidR="00687619" w:rsidRPr="00687619">
        <w:rPr>
          <w:rFonts w:eastAsia="Arial Unicode MS"/>
          <w:bCs w:val="0"/>
          <w:kern w:val="1"/>
          <w:lang w:val="en-US"/>
        </w:rPr>
        <w:t>Δdf</w:t>
      </w:r>
      <w:proofErr w:type="spellEnd"/>
      <w:r w:rsidR="00687619" w:rsidRPr="00687619">
        <w:rPr>
          <w:rFonts w:eastAsia="Arial Unicode MS"/>
          <w:bCs w:val="0"/>
          <w:kern w:val="1"/>
          <w:lang w:val="en-US"/>
        </w:rPr>
        <w:t xml:space="preserve"> = </w:t>
      </w:r>
      <w:r w:rsidR="00F731FF">
        <w:rPr>
          <w:rFonts w:eastAsia="Arial Unicode MS"/>
          <w:bCs w:val="0"/>
          <w:kern w:val="1"/>
          <w:lang w:val="en-US"/>
        </w:rPr>
        <w:t>2</w:t>
      </w:r>
      <w:r w:rsidR="00687619" w:rsidRPr="00687619">
        <w:rPr>
          <w:rFonts w:eastAsia="Arial Unicode MS"/>
          <w:bCs w:val="0"/>
          <w:kern w:val="1"/>
          <w:lang w:val="en-US"/>
        </w:rPr>
        <w:t>, p &lt; 0.0</w:t>
      </w:r>
      <w:r w:rsidR="00F731FF">
        <w:rPr>
          <w:rFonts w:eastAsia="Arial Unicode MS"/>
          <w:bCs w:val="0"/>
          <w:kern w:val="1"/>
          <w:lang w:val="en-US"/>
        </w:rPr>
        <w:t>5</w:t>
      </w:r>
      <w:r w:rsidR="00687619">
        <w:rPr>
          <w:rFonts w:eastAsia="Arial Unicode MS"/>
          <w:bCs w:val="0"/>
          <w:kern w:val="1"/>
          <w:lang w:val="en-US"/>
        </w:rPr>
        <w:t>), namely</w:t>
      </w:r>
      <w:r w:rsidR="009E656B">
        <w:rPr>
          <w:rFonts w:eastAsia="Arial Unicode MS"/>
          <w:bCs w:val="0"/>
          <w:kern w:val="1"/>
          <w:lang w:val="en-US"/>
        </w:rPr>
        <w:t xml:space="preserve"> </w:t>
      </w:r>
      <w:r w:rsidR="00AC0613">
        <w:rPr>
          <w:rFonts w:eastAsia="Arial Unicode MS"/>
          <w:bCs w:val="0"/>
          <w:kern w:val="1"/>
          <w:lang w:val="en-US"/>
        </w:rPr>
        <w:t>the theoretical model had a lower chi-square value.</w:t>
      </w:r>
      <w:r w:rsidR="008B4C64">
        <w:rPr>
          <w:rFonts w:eastAsia="Arial Unicode MS"/>
          <w:bCs w:val="0"/>
          <w:kern w:val="1"/>
          <w:lang w:val="en-US"/>
        </w:rPr>
        <w:t xml:space="preserve"> </w:t>
      </w:r>
      <w:r w:rsidR="002A274A">
        <w:rPr>
          <w:rFonts w:eastAsia="Arial Unicode MS"/>
          <w:bCs w:val="0"/>
          <w:kern w:val="1"/>
          <w:lang w:val="en-US"/>
        </w:rPr>
        <w:t>Similarly,</w:t>
      </w:r>
      <w:r w:rsidR="00F4612B">
        <w:rPr>
          <w:rFonts w:eastAsia="Arial Unicode MS"/>
          <w:bCs w:val="0"/>
          <w:kern w:val="1"/>
          <w:lang w:val="en-US"/>
        </w:rPr>
        <w:t xml:space="preserve"> t</w:t>
      </w:r>
      <w:r w:rsidR="00F4612B" w:rsidRPr="00C5580D">
        <w:rPr>
          <w:rFonts w:eastAsia="Arial Unicode MS"/>
          <w:bCs w:val="0"/>
          <w:kern w:val="1"/>
          <w:lang w:val="en-US"/>
        </w:rPr>
        <w:t xml:space="preserve">he chi-square </w:t>
      </w:r>
      <w:r w:rsidR="00AD331E">
        <w:rPr>
          <w:rFonts w:eastAsia="Arial Unicode MS"/>
          <w:bCs w:val="0"/>
          <w:kern w:val="1"/>
          <w:lang w:val="en-US"/>
        </w:rPr>
        <w:t xml:space="preserve">difference </w:t>
      </w:r>
      <w:r w:rsidR="00F4612B" w:rsidRPr="00C5580D">
        <w:rPr>
          <w:rFonts w:eastAsia="Arial Unicode MS"/>
          <w:bCs w:val="0"/>
          <w:kern w:val="1"/>
          <w:lang w:val="en-US"/>
        </w:rPr>
        <w:t xml:space="preserve">test between the </w:t>
      </w:r>
      <w:r w:rsidR="00F4612B">
        <w:rPr>
          <w:rFonts w:eastAsia="Arial Unicode MS"/>
          <w:bCs w:val="0"/>
          <w:kern w:val="1"/>
          <w:lang w:val="en-US"/>
        </w:rPr>
        <w:t>unconstrained</w:t>
      </w:r>
      <w:r w:rsidR="00F4612B" w:rsidRPr="00C5580D">
        <w:rPr>
          <w:rFonts w:eastAsia="Arial Unicode MS"/>
          <w:bCs w:val="0"/>
          <w:kern w:val="1"/>
          <w:lang w:val="en-US"/>
        </w:rPr>
        <w:t xml:space="preserve"> model and the </w:t>
      </w:r>
      <w:r w:rsidR="00F4612B">
        <w:rPr>
          <w:rFonts w:eastAsia="Arial Unicode MS"/>
          <w:bCs w:val="0"/>
          <w:kern w:val="1"/>
          <w:lang w:val="en-US"/>
        </w:rPr>
        <w:t>theoretical</w:t>
      </w:r>
      <w:r w:rsidR="00F4612B" w:rsidRPr="00C5580D">
        <w:rPr>
          <w:rFonts w:eastAsia="Arial Unicode MS"/>
          <w:bCs w:val="0"/>
          <w:kern w:val="1"/>
          <w:lang w:val="en-US"/>
        </w:rPr>
        <w:t xml:space="preserve"> model</w:t>
      </w:r>
      <w:r w:rsidR="00F4612B">
        <w:rPr>
          <w:rFonts w:eastAsia="Arial Unicode MS"/>
          <w:bCs w:val="0"/>
          <w:kern w:val="1"/>
          <w:lang w:val="en-US"/>
        </w:rPr>
        <w:t xml:space="preserve"> </w:t>
      </w:r>
      <w:r w:rsidR="00F4612B" w:rsidRPr="00C5580D">
        <w:rPr>
          <w:rFonts w:eastAsia="Arial Unicode MS"/>
          <w:bCs w:val="0"/>
          <w:kern w:val="1"/>
          <w:lang w:val="en-US"/>
        </w:rPr>
        <w:t>revealed a significant result</w:t>
      </w:r>
      <w:r w:rsidR="004974CF">
        <w:rPr>
          <w:rFonts w:eastAsia="Arial Unicode MS"/>
          <w:bCs w:val="0"/>
          <w:kern w:val="1"/>
          <w:lang w:val="en-US"/>
        </w:rPr>
        <w:t xml:space="preserve"> (</w:t>
      </w:r>
      <w:r w:rsidR="00151D48">
        <w:rPr>
          <w:rFonts w:eastAsia="Arial Unicode MS"/>
          <w:bCs w:val="0"/>
          <w:kern w:val="1"/>
          <w:lang w:val="en-US"/>
        </w:rPr>
        <w:t>Δ</w:t>
      </w:r>
      <w:r w:rsidR="00151D48" w:rsidRPr="00151D48">
        <w:rPr>
          <w:rFonts w:eastAsia="Arial Unicode MS"/>
          <w:bCs w:val="0"/>
          <w:kern w:val="1"/>
          <w:lang w:val="en-US"/>
        </w:rPr>
        <w:t>χ</w:t>
      </w:r>
      <w:r w:rsidR="00151D48" w:rsidRPr="00151D48">
        <w:rPr>
          <w:rFonts w:eastAsia="Arial Unicode MS"/>
          <w:bCs w:val="0"/>
          <w:kern w:val="1"/>
          <w:vertAlign w:val="superscript"/>
          <w:lang w:val="en-US"/>
        </w:rPr>
        <w:t>2</w:t>
      </w:r>
      <w:r w:rsidR="00151D48">
        <w:rPr>
          <w:rFonts w:eastAsia="Arial Unicode MS"/>
          <w:bCs w:val="0"/>
          <w:kern w:val="1"/>
          <w:vertAlign w:val="subscript"/>
          <w:lang w:val="en-US"/>
        </w:rPr>
        <w:t xml:space="preserve"> </w:t>
      </w:r>
      <w:r w:rsidR="00086E78">
        <w:rPr>
          <w:rFonts w:eastAsia="Arial Unicode MS"/>
          <w:bCs w:val="0"/>
          <w:kern w:val="1"/>
          <w:lang w:val="en-US"/>
        </w:rPr>
        <w:t>= 33.3,</w:t>
      </w:r>
      <w:r w:rsidR="00151D48">
        <w:rPr>
          <w:rFonts w:eastAsia="Arial Unicode MS"/>
          <w:bCs w:val="0"/>
          <w:kern w:val="1"/>
          <w:lang w:val="en-US"/>
        </w:rPr>
        <w:t xml:space="preserve"> </w:t>
      </w:r>
      <w:proofErr w:type="spellStart"/>
      <w:r w:rsidR="00151D48" w:rsidRPr="00151D48">
        <w:rPr>
          <w:rFonts w:eastAsia="Arial Unicode MS"/>
          <w:bCs w:val="0"/>
          <w:kern w:val="1"/>
          <w:lang w:val="en-US"/>
        </w:rPr>
        <w:t>Δ</w:t>
      </w:r>
      <w:r w:rsidR="00151D48">
        <w:rPr>
          <w:rFonts w:eastAsia="Arial Unicode MS"/>
          <w:bCs w:val="0"/>
          <w:kern w:val="1"/>
          <w:lang w:val="en-US"/>
        </w:rPr>
        <w:t>df</w:t>
      </w:r>
      <w:proofErr w:type="spellEnd"/>
      <w:r w:rsidR="00151D48">
        <w:rPr>
          <w:rFonts w:eastAsia="Arial Unicode MS"/>
          <w:bCs w:val="0"/>
          <w:kern w:val="1"/>
          <w:lang w:val="en-US"/>
        </w:rPr>
        <w:t xml:space="preserve"> = 1,</w:t>
      </w:r>
      <w:r w:rsidR="00086E78">
        <w:rPr>
          <w:rFonts w:eastAsia="Arial Unicode MS"/>
          <w:bCs w:val="0"/>
          <w:kern w:val="1"/>
          <w:lang w:val="en-US"/>
        </w:rPr>
        <w:t xml:space="preserve"> </w:t>
      </w:r>
      <w:r w:rsidR="004974CF">
        <w:rPr>
          <w:rFonts w:eastAsia="Arial Unicode MS"/>
          <w:bCs w:val="0"/>
          <w:kern w:val="1"/>
          <w:lang w:val="en-US"/>
        </w:rPr>
        <w:t>p</w:t>
      </w:r>
      <w:r w:rsidR="00375AEC">
        <w:rPr>
          <w:rFonts w:eastAsia="Arial Unicode MS"/>
          <w:bCs w:val="0"/>
          <w:kern w:val="1"/>
          <w:lang w:val="en-US"/>
        </w:rPr>
        <w:t xml:space="preserve"> </w:t>
      </w:r>
      <w:r w:rsidR="004974CF">
        <w:rPr>
          <w:rFonts w:eastAsia="Arial Unicode MS"/>
          <w:bCs w:val="0"/>
          <w:kern w:val="1"/>
          <w:lang w:val="en-US"/>
        </w:rPr>
        <w:t>&lt;</w:t>
      </w:r>
      <w:r w:rsidR="00375AEC">
        <w:rPr>
          <w:rFonts w:eastAsia="Arial Unicode MS"/>
          <w:bCs w:val="0"/>
          <w:kern w:val="1"/>
          <w:lang w:val="en-US"/>
        </w:rPr>
        <w:t xml:space="preserve"> </w:t>
      </w:r>
      <w:r w:rsidR="004974CF">
        <w:rPr>
          <w:rFonts w:eastAsia="Arial Unicode MS"/>
          <w:bCs w:val="0"/>
          <w:kern w:val="1"/>
          <w:lang w:val="en-US"/>
        </w:rPr>
        <w:t>0.0</w:t>
      </w:r>
      <w:r w:rsidR="00DA2BEB">
        <w:rPr>
          <w:rFonts w:eastAsia="Arial Unicode MS"/>
          <w:bCs w:val="0"/>
          <w:kern w:val="1"/>
          <w:lang w:val="en-US"/>
        </w:rPr>
        <w:t>01</w:t>
      </w:r>
      <w:r w:rsidR="004974CF">
        <w:rPr>
          <w:rFonts w:eastAsia="Arial Unicode MS"/>
          <w:bCs w:val="0"/>
          <w:kern w:val="1"/>
          <w:lang w:val="en-US"/>
        </w:rPr>
        <w:t xml:space="preserve">). As </w:t>
      </w:r>
      <w:r w:rsidR="00561732">
        <w:rPr>
          <w:rFonts w:eastAsia="Arial Unicode MS"/>
          <w:bCs w:val="0"/>
          <w:kern w:val="1"/>
          <w:lang w:val="en-US"/>
        </w:rPr>
        <w:t>such</w:t>
      </w:r>
      <w:r w:rsidR="004974CF">
        <w:rPr>
          <w:rFonts w:eastAsia="Arial Unicode MS"/>
          <w:bCs w:val="0"/>
          <w:kern w:val="1"/>
          <w:lang w:val="en-US"/>
        </w:rPr>
        <w:t xml:space="preserve">, the unconstrained model was </w:t>
      </w:r>
      <w:r w:rsidR="00724A40">
        <w:rPr>
          <w:rFonts w:eastAsia="Arial Unicode MS"/>
          <w:bCs w:val="0"/>
          <w:kern w:val="1"/>
          <w:lang w:val="en-US"/>
        </w:rPr>
        <w:t>selected</w:t>
      </w:r>
      <w:r w:rsidR="004974CF">
        <w:rPr>
          <w:rFonts w:eastAsia="Arial Unicode MS"/>
          <w:bCs w:val="0"/>
          <w:kern w:val="1"/>
          <w:lang w:val="en-US"/>
        </w:rPr>
        <w:t xml:space="preserve"> to be used in this study as being more parsimonious than the theoretical model.</w:t>
      </w:r>
      <w:r w:rsidR="00724A40">
        <w:rPr>
          <w:rFonts w:eastAsia="Arial Unicode MS"/>
          <w:bCs w:val="0"/>
          <w:kern w:val="1"/>
          <w:lang w:val="en-US"/>
        </w:rPr>
        <w:t xml:space="preserve"> </w:t>
      </w:r>
      <w:r w:rsidR="005223A1" w:rsidRPr="005223A1">
        <w:rPr>
          <w:rFonts w:eastAsia="Arial Unicode MS"/>
          <w:bCs w:val="0"/>
          <w:kern w:val="1"/>
          <w:lang w:val="en-US"/>
        </w:rPr>
        <w:t xml:space="preserve">However, </w:t>
      </w:r>
      <w:r w:rsidR="00280E1B">
        <w:rPr>
          <w:rFonts w:eastAsia="Arial Unicode MS"/>
          <w:bCs w:val="0"/>
          <w:kern w:val="1"/>
          <w:lang w:val="en-US"/>
        </w:rPr>
        <w:t>applying</w:t>
      </w:r>
      <w:r w:rsidR="005223A1" w:rsidRPr="005223A1">
        <w:rPr>
          <w:rFonts w:eastAsia="Arial Unicode MS"/>
          <w:bCs w:val="0"/>
          <w:kern w:val="1"/>
          <w:lang w:val="en-US"/>
        </w:rPr>
        <w:t xml:space="preserve"> model changes based solely on modification indices is not recommended by researchers, because ‘doing so would be inconsistent with the theoretical basis of SEM’ (Hair et al., 2010, p.712). The </w:t>
      </w:r>
      <w:r w:rsidR="005223A1">
        <w:rPr>
          <w:rFonts w:eastAsia="Arial Unicode MS"/>
          <w:bCs w:val="0"/>
          <w:kern w:val="1"/>
          <w:lang w:val="en-US"/>
        </w:rPr>
        <w:t xml:space="preserve">decision to accept the unconstrained model was </w:t>
      </w:r>
      <w:r w:rsidR="00AA3F2E">
        <w:rPr>
          <w:rFonts w:eastAsia="Arial Unicode MS"/>
          <w:bCs w:val="0"/>
          <w:kern w:val="1"/>
          <w:lang w:val="en-US"/>
        </w:rPr>
        <w:t>therefore principally</w:t>
      </w:r>
      <w:r w:rsidR="005223A1">
        <w:rPr>
          <w:rFonts w:eastAsia="Arial Unicode MS"/>
          <w:bCs w:val="0"/>
          <w:kern w:val="1"/>
          <w:lang w:val="en-US"/>
        </w:rPr>
        <w:t xml:space="preserve"> based on theoretical grounds and not only </w:t>
      </w:r>
      <w:r w:rsidR="00F94EF2">
        <w:rPr>
          <w:rFonts w:eastAsia="Arial Unicode MS"/>
          <w:bCs w:val="0"/>
          <w:kern w:val="1"/>
          <w:lang w:val="en-US"/>
        </w:rPr>
        <w:t xml:space="preserve">on </w:t>
      </w:r>
      <w:r w:rsidR="005223A1">
        <w:rPr>
          <w:rFonts w:eastAsia="Arial Unicode MS"/>
          <w:bCs w:val="0"/>
          <w:kern w:val="1"/>
          <w:lang w:val="en-US"/>
        </w:rPr>
        <w:t>statistical parsimony</w:t>
      </w:r>
      <w:r w:rsidR="005223A1" w:rsidRPr="005223A1">
        <w:rPr>
          <w:rFonts w:eastAsia="Arial Unicode MS"/>
          <w:bCs w:val="0"/>
          <w:kern w:val="1"/>
          <w:lang w:val="en-US"/>
        </w:rPr>
        <w:t>.</w:t>
      </w:r>
      <w:r w:rsidR="005223A1">
        <w:rPr>
          <w:rFonts w:eastAsia="Arial Unicode MS"/>
          <w:bCs w:val="0"/>
          <w:kern w:val="1"/>
          <w:lang w:val="en-US"/>
        </w:rPr>
        <w:t xml:space="preserve"> </w:t>
      </w:r>
      <w:r w:rsidR="00724A40">
        <w:rPr>
          <w:rFonts w:eastAsia="Arial Unicode MS"/>
          <w:bCs w:val="0"/>
          <w:kern w:val="1"/>
          <w:lang w:val="en-US"/>
        </w:rPr>
        <w:t xml:space="preserve">Figure 3 presents the accepted unconstrained model. </w:t>
      </w:r>
    </w:p>
    <w:p w:rsidR="00E41DA8" w:rsidRDefault="00E41DA8" w:rsidP="007D00C0">
      <w:pPr>
        <w:widowControl w:val="0"/>
        <w:suppressAutoHyphens/>
        <w:jc w:val="both"/>
        <w:rPr>
          <w:rFonts w:eastAsia="Arial Unicode MS"/>
          <w:bCs w:val="0"/>
          <w:kern w:val="1"/>
          <w:lang w:val="en-US"/>
        </w:rPr>
      </w:pPr>
    </w:p>
    <w:p w:rsidR="00E41DA8" w:rsidRPr="00E41DA8" w:rsidRDefault="00E41DA8" w:rsidP="00E41DA8">
      <w:pPr>
        <w:jc w:val="center"/>
        <w:rPr>
          <w:rFonts w:eastAsia="Arial Unicode MS"/>
          <w:bCs w:val="0"/>
          <w:kern w:val="1"/>
          <w:lang w:val="en-US"/>
        </w:rPr>
      </w:pPr>
      <w:proofErr w:type="gramStart"/>
      <w:r w:rsidRPr="00E41DA8">
        <w:rPr>
          <w:rFonts w:eastAsia="Arial Unicode MS"/>
          <w:bCs w:val="0"/>
          <w:kern w:val="1"/>
          <w:lang w:val="en-US"/>
        </w:rPr>
        <w:t>[Figure 3.</w:t>
      </w:r>
      <w:proofErr w:type="gramEnd"/>
      <w:r w:rsidRPr="00E41DA8">
        <w:rPr>
          <w:rFonts w:eastAsia="Arial Unicode MS"/>
          <w:bCs w:val="0"/>
          <w:kern w:val="1"/>
          <w:lang w:val="en-US"/>
        </w:rPr>
        <w:t xml:space="preserve"> Here]</w:t>
      </w:r>
    </w:p>
    <w:p w:rsidR="00E41DA8" w:rsidRDefault="00E41DA8" w:rsidP="007D00C0">
      <w:pPr>
        <w:widowControl w:val="0"/>
        <w:suppressAutoHyphens/>
        <w:jc w:val="both"/>
        <w:rPr>
          <w:rFonts w:eastAsia="Arial Unicode MS"/>
          <w:bCs w:val="0"/>
          <w:kern w:val="1"/>
          <w:lang w:val="en-US"/>
        </w:rPr>
      </w:pPr>
    </w:p>
    <w:p w:rsidR="0062289D" w:rsidRPr="0062289D" w:rsidRDefault="003C31C6" w:rsidP="00170D29">
      <w:pPr>
        <w:widowControl w:val="0"/>
        <w:suppressAutoHyphens/>
        <w:jc w:val="both"/>
        <w:rPr>
          <w:rFonts w:eastAsia="Arial Unicode MS"/>
          <w:bCs w:val="0"/>
          <w:kern w:val="1"/>
          <w:lang w:val="en-US"/>
        </w:rPr>
      </w:pPr>
      <w:r w:rsidRPr="003C31C6">
        <w:rPr>
          <w:rFonts w:eastAsia="Arial Unicode MS"/>
          <w:bCs w:val="0"/>
          <w:kern w:val="1"/>
          <w:lang w:val="en-US"/>
        </w:rPr>
        <w:t xml:space="preserve">The fit </w:t>
      </w:r>
      <w:r>
        <w:rPr>
          <w:rFonts w:eastAsia="Arial Unicode MS"/>
          <w:bCs w:val="0"/>
          <w:kern w:val="1"/>
          <w:lang w:val="en-US"/>
        </w:rPr>
        <w:t xml:space="preserve">indices </w:t>
      </w:r>
      <w:r w:rsidRPr="003C31C6">
        <w:rPr>
          <w:rFonts w:eastAsia="Arial Unicode MS"/>
          <w:bCs w:val="0"/>
          <w:kern w:val="1"/>
          <w:lang w:val="en-US"/>
        </w:rPr>
        <w:t xml:space="preserve">of the </w:t>
      </w:r>
      <w:r>
        <w:rPr>
          <w:rFonts w:eastAsia="Arial Unicode MS"/>
          <w:bCs w:val="0"/>
          <w:kern w:val="1"/>
          <w:lang w:val="en-US"/>
        </w:rPr>
        <w:t>unconstrained</w:t>
      </w:r>
      <w:r w:rsidRPr="003C31C6">
        <w:rPr>
          <w:rFonts w:eastAsia="Arial Unicode MS"/>
          <w:bCs w:val="0"/>
          <w:kern w:val="1"/>
          <w:lang w:val="en-US"/>
        </w:rPr>
        <w:t xml:space="preserve"> model w</w:t>
      </w:r>
      <w:r>
        <w:rPr>
          <w:rFonts w:eastAsia="Arial Unicode MS"/>
          <w:bCs w:val="0"/>
          <w:kern w:val="1"/>
          <w:lang w:val="en-US"/>
        </w:rPr>
        <w:t>ere</w:t>
      </w:r>
      <w:r w:rsidRPr="003C31C6">
        <w:rPr>
          <w:rFonts w:eastAsia="Arial Unicode MS"/>
          <w:bCs w:val="0"/>
          <w:kern w:val="1"/>
          <w:lang w:val="en-US"/>
        </w:rPr>
        <w:t xml:space="preserve">: </w:t>
      </w:r>
      <w:proofErr w:type="gramStart"/>
      <w:r w:rsidRPr="003C31C6">
        <w:rPr>
          <w:rFonts w:eastAsia="Arial Unicode MS"/>
          <w:bCs w:val="0"/>
          <w:kern w:val="1"/>
          <w:lang w:val="en-US"/>
        </w:rPr>
        <w:t>χ</w:t>
      </w:r>
      <w:r w:rsidRPr="003C31C6">
        <w:rPr>
          <w:rFonts w:eastAsia="Arial Unicode MS"/>
          <w:bCs w:val="0"/>
          <w:kern w:val="1"/>
          <w:vertAlign w:val="superscript"/>
          <w:lang w:val="en-US"/>
        </w:rPr>
        <w:t>2</w:t>
      </w:r>
      <w:r w:rsidRPr="00097D11">
        <w:rPr>
          <w:rFonts w:eastAsia="Arial Unicode MS"/>
          <w:bCs w:val="0"/>
          <w:kern w:val="1"/>
          <w:vertAlign w:val="subscript"/>
          <w:lang w:val="en-US"/>
        </w:rPr>
        <w:t>(</w:t>
      </w:r>
      <w:proofErr w:type="gramEnd"/>
      <w:r w:rsidRPr="00097D11">
        <w:rPr>
          <w:rFonts w:eastAsia="Arial Unicode MS"/>
          <w:bCs w:val="0"/>
          <w:kern w:val="1"/>
          <w:vertAlign w:val="subscript"/>
          <w:lang w:val="en-US"/>
        </w:rPr>
        <w:t>141)</w:t>
      </w:r>
      <w:r>
        <w:rPr>
          <w:rFonts w:eastAsia="Arial Unicode MS"/>
          <w:bCs w:val="0"/>
          <w:kern w:val="1"/>
          <w:lang w:val="en-US"/>
        </w:rPr>
        <w:t xml:space="preserve"> </w:t>
      </w:r>
      <w:r w:rsidRPr="003C31C6">
        <w:rPr>
          <w:rFonts w:eastAsia="Arial Unicode MS"/>
          <w:bCs w:val="0"/>
          <w:kern w:val="1"/>
          <w:lang w:val="en-US"/>
        </w:rPr>
        <w:t xml:space="preserve">= </w:t>
      </w:r>
      <w:r>
        <w:rPr>
          <w:rFonts w:eastAsia="Arial Unicode MS"/>
          <w:bCs w:val="0"/>
          <w:kern w:val="1"/>
          <w:lang w:val="en-US"/>
        </w:rPr>
        <w:t>282</w:t>
      </w:r>
      <w:r w:rsidRPr="003C31C6">
        <w:rPr>
          <w:rFonts w:eastAsia="Arial Unicode MS"/>
          <w:bCs w:val="0"/>
          <w:kern w:val="1"/>
          <w:lang w:val="en-US"/>
        </w:rPr>
        <w:t>.</w:t>
      </w:r>
      <w:r>
        <w:rPr>
          <w:rFonts w:eastAsia="Arial Unicode MS"/>
          <w:bCs w:val="0"/>
          <w:kern w:val="1"/>
          <w:lang w:val="en-US"/>
        </w:rPr>
        <w:t>9</w:t>
      </w:r>
      <w:r w:rsidRPr="003C31C6">
        <w:rPr>
          <w:rFonts w:eastAsia="Arial Unicode MS"/>
          <w:bCs w:val="0"/>
          <w:kern w:val="1"/>
          <w:lang w:val="en-US"/>
        </w:rPr>
        <w:t xml:space="preserve"> (p</w:t>
      </w:r>
      <w:r w:rsidR="00F10FA7">
        <w:rPr>
          <w:rFonts w:eastAsia="Arial Unicode MS"/>
          <w:bCs w:val="0"/>
          <w:kern w:val="1"/>
          <w:lang w:val="en-US"/>
        </w:rPr>
        <w:t xml:space="preserve"> </w:t>
      </w:r>
      <w:r w:rsidRPr="003C31C6">
        <w:rPr>
          <w:rFonts w:eastAsia="Arial Unicode MS"/>
          <w:bCs w:val="0"/>
          <w:kern w:val="1"/>
          <w:lang w:val="en-US"/>
        </w:rPr>
        <w:t>&lt;</w:t>
      </w:r>
      <w:r w:rsidR="00F10FA7">
        <w:rPr>
          <w:rFonts w:eastAsia="Arial Unicode MS"/>
          <w:bCs w:val="0"/>
          <w:kern w:val="1"/>
          <w:lang w:val="en-US"/>
        </w:rPr>
        <w:t xml:space="preserve"> </w:t>
      </w:r>
      <w:r w:rsidRPr="003C31C6">
        <w:rPr>
          <w:rFonts w:eastAsia="Arial Unicode MS"/>
          <w:bCs w:val="0"/>
          <w:kern w:val="1"/>
          <w:lang w:val="en-US"/>
        </w:rPr>
        <w:t xml:space="preserve">.001). The χ² is </w:t>
      </w:r>
      <w:r w:rsidRPr="003C31C6">
        <w:rPr>
          <w:rFonts w:eastAsia="Arial Unicode MS"/>
          <w:bCs w:val="0"/>
          <w:kern w:val="1"/>
          <w:lang w:val="en-US"/>
        </w:rPr>
        <w:lastRenderedPageBreak/>
        <w:t>significant, but CMIN/DF</w:t>
      </w:r>
      <w:r w:rsidR="00F94EF2">
        <w:rPr>
          <w:rFonts w:eastAsia="Arial Unicode MS"/>
          <w:bCs w:val="0"/>
          <w:kern w:val="1"/>
          <w:lang w:val="en-US"/>
        </w:rPr>
        <w:t xml:space="preserve"> </w:t>
      </w:r>
      <w:r w:rsidRPr="003C31C6">
        <w:rPr>
          <w:rFonts w:eastAsia="Arial Unicode MS"/>
          <w:bCs w:val="0"/>
          <w:kern w:val="1"/>
          <w:lang w:val="en-US"/>
        </w:rPr>
        <w:t>= 2.</w:t>
      </w:r>
      <w:r>
        <w:rPr>
          <w:rFonts w:eastAsia="Arial Unicode MS"/>
          <w:bCs w:val="0"/>
          <w:kern w:val="1"/>
          <w:lang w:val="en-US"/>
        </w:rPr>
        <w:t>00</w:t>
      </w:r>
      <w:r w:rsidRPr="003C31C6">
        <w:rPr>
          <w:rFonts w:eastAsia="Arial Unicode MS"/>
          <w:bCs w:val="0"/>
          <w:kern w:val="1"/>
          <w:lang w:val="en-US"/>
        </w:rPr>
        <w:t>, GFI</w:t>
      </w:r>
      <w:r w:rsidR="00F94EF2">
        <w:rPr>
          <w:rFonts w:eastAsia="Arial Unicode MS"/>
          <w:bCs w:val="0"/>
          <w:kern w:val="1"/>
          <w:lang w:val="en-US"/>
        </w:rPr>
        <w:t xml:space="preserve"> </w:t>
      </w:r>
      <w:r w:rsidRPr="003C31C6">
        <w:rPr>
          <w:rFonts w:eastAsia="Arial Unicode MS"/>
          <w:bCs w:val="0"/>
          <w:kern w:val="1"/>
          <w:lang w:val="en-US"/>
        </w:rPr>
        <w:t>= 0.9</w:t>
      </w:r>
      <w:r>
        <w:rPr>
          <w:rFonts w:eastAsia="Arial Unicode MS"/>
          <w:bCs w:val="0"/>
          <w:kern w:val="1"/>
          <w:lang w:val="en-US"/>
        </w:rPr>
        <w:t>2</w:t>
      </w:r>
      <w:r w:rsidRPr="003C31C6">
        <w:rPr>
          <w:rFonts w:eastAsia="Arial Unicode MS"/>
          <w:bCs w:val="0"/>
          <w:kern w:val="1"/>
          <w:lang w:val="en-US"/>
        </w:rPr>
        <w:t>, CFI</w:t>
      </w:r>
      <w:r w:rsidR="00F94EF2">
        <w:rPr>
          <w:rFonts w:eastAsia="Arial Unicode MS"/>
          <w:bCs w:val="0"/>
          <w:kern w:val="1"/>
          <w:lang w:val="en-US"/>
        </w:rPr>
        <w:t xml:space="preserve"> </w:t>
      </w:r>
      <w:r w:rsidRPr="003C31C6">
        <w:rPr>
          <w:rFonts w:eastAsia="Arial Unicode MS"/>
          <w:bCs w:val="0"/>
          <w:kern w:val="1"/>
          <w:lang w:val="en-US"/>
        </w:rPr>
        <w:t>= 0.9</w:t>
      </w:r>
      <w:r>
        <w:rPr>
          <w:rFonts w:eastAsia="Arial Unicode MS"/>
          <w:bCs w:val="0"/>
          <w:kern w:val="1"/>
          <w:lang w:val="en-US"/>
        </w:rPr>
        <w:t>4</w:t>
      </w:r>
      <w:r w:rsidRPr="003C31C6">
        <w:rPr>
          <w:rFonts w:eastAsia="Arial Unicode MS"/>
          <w:bCs w:val="0"/>
          <w:kern w:val="1"/>
          <w:lang w:val="en-US"/>
        </w:rPr>
        <w:t>, and RMSEA</w:t>
      </w:r>
      <w:r w:rsidR="00F94EF2">
        <w:rPr>
          <w:rFonts w:eastAsia="Arial Unicode MS"/>
          <w:bCs w:val="0"/>
          <w:kern w:val="1"/>
          <w:lang w:val="en-US"/>
        </w:rPr>
        <w:t xml:space="preserve"> </w:t>
      </w:r>
      <w:r w:rsidRPr="003C31C6">
        <w:rPr>
          <w:rFonts w:eastAsia="Arial Unicode MS"/>
          <w:bCs w:val="0"/>
          <w:kern w:val="1"/>
          <w:lang w:val="en-US"/>
        </w:rPr>
        <w:t>= 0.0</w:t>
      </w:r>
      <w:r>
        <w:rPr>
          <w:rFonts w:eastAsia="Arial Unicode MS"/>
          <w:bCs w:val="0"/>
          <w:kern w:val="1"/>
          <w:lang w:val="en-US"/>
        </w:rPr>
        <w:t>56</w:t>
      </w:r>
      <w:r w:rsidRPr="003C31C6">
        <w:rPr>
          <w:rFonts w:eastAsia="Arial Unicode MS"/>
          <w:bCs w:val="0"/>
          <w:kern w:val="1"/>
          <w:lang w:val="en-US"/>
        </w:rPr>
        <w:t xml:space="preserve">. </w:t>
      </w:r>
      <w:r w:rsidR="001272E3">
        <w:rPr>
          <w:rFonts w:eastAsia="Arial Unicode MS"/>
          <w:bCs w:val="0"/>
          <w:kern w:val="1"/>
          <w:lang w:val="en-US"/>
        </w:rPr>
        <w:t>Overall</w:t>
      </w:r>
      <w:r w:rsidRPr="003C31C6">
        <w:rPr>
          <w:rFonts w:eastAsia="Arial Unicode MS"/>
          <w:bCs w:val="0"/>
          <w:kern w:val="1"/>
          <w:lang w:val="en-US"/>
        </w:rPr>
        <w:t xml:space="preserve">, all fit indices </w:t>
      </w:r>
      <w:r w:rsidR="001272E3">
        <w:rPr>
          <w:rFonts w:eastAsia="Arial Unicode MS"/>
          <w:bCs w:val="0"/>
          <w:kern w:val="1"/>
          <w:lang w:val="en-US"/>
        </w:rPr>
        <w:t xml:space="preserve">of the unconstrained </w:t>
      </w:r>
      <w:r w:rsidR="001329C4">
        <w:rPr>
          <w:rFonts w:eastAsia="Arial Unicode MS"/>
          <w:bCs w:val="0"/>
          <w:kern w:val="1"/>
          <w:lang w:val="en-US"/>
        </w:rPr>
        <w:t xml:space="preserve">model </w:t>
      </w:r>
      <w:r w:rsidRPr="003C31C6">
        <w:rPr>
          <w:rFonts w:eastAsia="Arial Unicode MS"/>
          <w:bCs w:val="0"/>
          <w:kern w:val="1"/>
          <w:lang w:val="en-US"/>
        </w:rPr>
        <w:t xml:space="preserve">are well within the accepted ranges and </w:t>
      </w:r>
      <w:r>
        <w:rPr>
          <w:rFonts w:eastAsia="Arial Unicode MS"/>
          <w:bCs w:val="0"/>
          <w:kern w:val="1"/>
          <w:lang w:val="en-US"/>
        </w:rPr>
        <w:t xml:space="preserve">have been improved in comparison to the theoretical model. </w:t>
      </w:r>
      <w:r w:rsidR="0062289D" w:rsidRPr="0062289D">
        <w:rPr>
          <w:rFonts w:eastAsia="Arial Unicode MS"/>
          <w:bCs w:val="0"/>
          <w:kern w:val="1"/>
          <w:lang w:val="en-US"/>
        </w:rPr>
        <w:t xml:space="preserve">Additionally, all path estimates were in the expected direction (Table </w:t>
      </w:r>
      <w:r w:rsidR="00F86FB6">
        <w:rPr>
          <w:rFonts w:eastAsia="Arial Unicode MS"/>
          <w:bCs w:val="0"/>
          <w:kern w:val="1"/>
          <w:lang w:val="en-US"/>
        </w:rPr>
        <w:t>3</w:t>
      </w:r>
      <w:r w:rsidR="0062289D" w:rsidRPr="0062289D">
        <w:rPr>
          <w:rFonts w:eastAsia="Arial Unicode MS"/>
          <w:bCs w:val="0"/>
          <w:kern w:val="1"/>
          <w:lang w:val="en-US"/>
        </w:rPr>
        <w:t xml:space="preserve">). The critical values together with the estimated magnitude of the paths were used to support or reject the hypotheses of the study. As seen on Table </w:t>
      </w:r>
      <w:r w:rsidR="00170D29">
        <w:rPr>
          <w:rFonts w:eastAsia="Arial Unicode MS"/>
          <w:bCs w:val="0"/>
          <w:kern w:val="1"/>
          <w:lang w:val="en-US"/>
        </w:rPr>
        <w:t>3</w:t>
      </w:r>
      <w:r w:rsidR="0062289D" w:rsidRPr="0062289D">
        <w:rPr>
          <w:rFonts w:eastAsia="Arial Unicode MS"/>
          <w:bCs w:val="0"/>
          <w:kern w:val="1"/>
          <w:lang w:val="en-US"/>
        </w:rPr>
        <w:t xml:space="preserve">, both hypotheses have been supported. Namely, place image dimensions (i.e., the physical appearance and social environment) exercise a significant positive effect on the perceived impacts of tourism (H2), which in turn also positively affect residents’ support for tourism development (H1). </w:t>
      </w:r>
    </w:p>
    <w:p w:rsidR="0062289D" w:rsidRPr="0062289D" w:rsidRDefault="0062289D" w:rsidP="0062289D">
      <w:pPr>
        <w:widowControl w:val="0"/>
        <w:suppressAutoHyphens/>
        <w:jc w:val="both"/>
        <w:rPr>
          <w:rFonts w:eastAsia="Arial Unicode MS"/>
          <w:bCs w:val="0"/>
          <w:kern w:val="1"/>
          <w:lang w:val="en-US"/>
        </w:rPr>
      </w:pPr>
    </w:p>
    <w:p w:rsidR="00995305" w:rsidRDefault="0062289D" w:rsidP="007D00C0">
      <w:pPr>
        <w:widowControl w:val="0"/>
        <w:suppressAutoHyphens/>
        <w:jc w:val="center"/>
        <w:rPr>
          <w:rFonts w:eastAsia="Arial Unicode MS"/>
          <w:bCs w:val="0"/>
          <w:kern w:val="1"/>
          <w:lang w:val="en-US"/>
        </w:rPr>
      </w:pPr>
      <w:proofErr w:type="gramStart"/>
      <w:r w:rsidRPr="0062289D">
        <w:rPr>
          <w:rFonts w:eastAsia="Arial Unicode MS"/>
          <w:bCs w:val="0"/>
          <w:kern w:val="1"/>
          <w:lang w:val="en-US"/>
        </w:rPr>
        <w:t xml:space="preserve">[Table </w:t>
      </w:r>
      <w:r w:rsidR="00170D29">
        <w:rPr>
          <w:rFonts w:eastAsia="Arial Unicode MS"/>
          <w:bCs w:val="0"/>
          <w:kern w:val="1"/>
          <w:lang w:val="en-US"/>
        </w:rPr>
        <w:t>3</w:t>
      </w:r>
      <w:r w:rsidRPr="0062289D">
        <w:rPr>
          <w:rFonts w:eastAsia="Arial Unicode MS"/>
          <w:bCs w:val="0"/>
          <w:kern w:val="1"/>
          <w:lang w:val="en-US"/>
        </w:rPr>
        <w:t>.</w:t>
      </w:r>
      <w:proofErr w:type="gramEnd"/>
      <w:r w:rsidRPr="0062289D">
        <w:rPr>
          <w:rFonts w:eastAsia="Arial Unicode MS"/>
          <w:bCs w:val="0"/>
          <w:kern w:val="1"/>
          <w:lang w:val="en-US"/>
        </w:rPr>
        <w:t xml:space="preserve"> Here]</w:t>
      </w:r>
    </w:p>
    <w:p w:rsidR="0003570E" w:rsidRDefault="0003570E" w:rsidP="00720649">
      <w:pPr>
        <w:widowControl w:val="0"/>
        <w:suppressAutoHyphens/>
        <w:rPr>
          <w:rFonts w:eastAsia="Arial Unicode MS"/>
          <w:bCs w:val="0"/>
          <w:kern w:val="1"/>
          <w:lang w:val="en-US"/>
        </w:rPr>
        <w:sectPr w:rsidR="0003570E">
          <w:pgSz w:w="11906" w:h="16838"/>
          <w:pgMar w:top="1440" w:right="1440" w:bottom="1440" w:left="1440" w:header="708" w:footer="708" w:gutter="0"/>
          <w:cols w:space="708"/>
          <w:docGrid w:linePitch="360"/>
        </w:sectPr>
      </w:pPr>
    </w:p>
    <w:p w:rsidR="00E07DA2" w:rsidRPr="00DB7C6B" w:rsidRDefault="00E07DA2" w:rsidP="00E07DA2">
      <w:pPr>
        <w:numPr>
          <w:ilvl w:val="0"/>
          <w:numId w:val="2"/>
        </w:numPr>
        <w:ind w:left="426" w:hanging="426"/>
        <w:jc w:val="both"/>
        <w:rPr>
          <w:b/>
          <w:szCs w:val="32"/>
          <w:lang w:val="en-US"/>
        </w:rPr>
      </w:pPr>
      <w:r w:rsidRPr="00DB7C6B">
        <w:rPr>
          <w:b/>
          <w:szCs w:val="32"/>
          <w:lang w:val="en-US"/>
        </w:rPr>
        <w:lastRenderedPageBreak/>
        <w:t xml:space="preserve">Discussion and </w:t>
      </w:r>
      <w:r w:rsidR="00DC68D7">
        <w:rPr>
          <w:b/>
          <w:szCs w:val="32"/>
          <w:lang w:val="en-US"/>
        </w:rPr>
        <w:t>Conclusion</w:t>
      </w:r>
    </w:p>
    <w:p w:rsidR="00D34DD9" w:rsidRDefault="00EC0750" w:rsidP="00E07DA2">
      <w:pPr>
        <w:jc w:val="both"/>
        <w:rPr>
          <w:szCs w:val="32"/>
          <w:lang w:val="en-US"/>
        </w:rPr>
      </w:pPr>
      <w:r w:rsidRPr="00DB7C6B">
        <w:rPr>
          <w:szCs w:val="32"/>
          <w:lang w:val="en-US"/>
        </w:rPr>
        <w:t>This</w:t>
      </w:r>
      <w:r w:rsidR="00E07DA2" w:rsidRPr="00DB7C6B">
        <w:rPr>
          <w:szCs w:val="32"/>
          <w:lang w:val="en-US"/>
        </w:rPr>
        <w:t xml:space="preserve"> study aimed to enhance current understanding of residents’ responses to tourism, by highlighting the role of residents’ place image</w:t>
      </w:r>
      <w:r w:rsidR="00B879BB" w:rsidRPr="00DB7C6B">
        <w:rPr>
          <w:szCs w:val="32"/>
          <w:lang w:val="en-US"/>
        </w:rPr>
        <w:t xml:space="preserve"> dimensions</w:t>
      </w:r>
      <w:r w:rsidR="00E07DA2" w:rsidRPr="00DB7C6B">
        <w:rPr>
          <w:szCs w:val="32"/>
          <w:lang w:val="en-US"/>
        </w:rPr>
        <w:t xml:space="preserve"> in formulating their </w:t>
      </w:r>
      <w:r w:rsidR="008319D9" w:rsidRPr="00DB7C6B">
        <w:rPr>
          <w:rFonts w:eastAsia="Times-Roman" w:cs="Times-Roman"/>
          <w:bCs w:val="0"/>
          <w:kern w:val="1"/>
          <w:lang w:val="en-US"/>
        </w:rPr>
        <w:t xml:space="preserve">perceptions of tourism impacts and support for </w:t>
      </w:r>
      <w:r w:rsidR="008319D9">
        <w:rPr>
          <w:rFonts w:eastAsia="Times-Roman" w:cs="Times-Roman"/>
          <w:bCs w:val="0"/>
          <w:kern w:val="1"/>
          <w:lang w:val="en-US"/>
        </w:rPr>
        <w:t>its</w:t>
      </w:r>
      <w:r w:rsidR="008319D9" w:rsidRPr="00DB7C6B">
        <w:rPr>
          <w:rFonts w:eastAsia="Times-Roman" w:cs="Times-Roman"/>
          <w:bCs w:val="0"/>
          <w:kern w:val="1"/>
          <w:lang w:val="en-US"/>
        </w:rPr>
        <w:t xml:space="preserve"> development</w:t>
      </w:r>
      <w:r w:rsidR="00E07DA2" w:rsidRPr="00DB7C6B">
        <w:rPr>
          <w:szCs w:val="32"/>
          <w:lang w:val="en-US"/>
        </w:rPr>
        <w:t xml:space="preserve">. </w:t>
      </w:r>
      <w:r w:rsidR="00BA2A7A">
        <w:rPr>
          <w:szCs w:val="32"/>
          <w:lang w:val="en-US"/>
        </w:rPr>
        <w:t>The supported</w:t>
      </w:r>
      <w:r w:rsidR="00F25C1F">
        <w:rPr>
          <w:szCs w:val="32"/>
          <w:lang w:val="en-US"/>
        </w:rPr>
        <w:t xml:space="preserve"> hypothese</w:t>
      </w:r>
      <w:r w:rsidR="00D34DD9">
        <w:rPr>
          <w:szCs w:val="32"/>
          <w:lang w:val="en-US"/>
        </w:rPr>
        <w:t xml:space="preserve">s </w:t>
      </w:r>
      <w:r w:rsidR="00BA2A7A">
        <w:rPr>
          <w:szCs w:val="32"/>
          <w:lang w:val="en-US"/>
        </w:rPr>
        <w:t>provided</w:t>
      </w:r>
      <w:r w:rsidR="00D34DD9">
        <w:rPr>
          <w:szCs w:val="32"/>
          <w:lang w:val="en-US"/>
        </w:rPr>
        <w:t xml:space="preserve"> evidence for the relationship between </w:t>
      </w:r>
      <w:r w:rsidR="00C47BDD">
        <w:rPr>
          <w:szCs w:val="32"/>
          <w:lang w:val="en-US"/>
        </w:rPr>
        <w:t xml:space="preserve">two of </w:t>
      </w:r>
      <w:r w:rsidR="00D34DD9">
        <w:rPr>
          <w:szCs w:val="32"/>
          <w:lang w:val="en-US"/>
        </w:rPr>
        <w:t xml:space="preserve">the dimensions of residents’ place image </w:t>
      </w:r>
      <w:r w:rsidR="00F25C1F">
        <w:rPr>
          <w:szCs w:val="32"/>
          <w:lang w:val="en-US"/>
        </w:rPr>
        <w:t>with</w:t>
      </w:r>
      <w:r w:rsidR="00D34DD9">
        <w:rPr>
          <w:szCs w:val="32"/>
          <w:lang w:val="en-US"/>
        </w:rPr>
        <w:t xml:space="preserve"> </w:t>
      </w:r>
      <w:r w:rsidR="00C47BDD">
        <w:rPr>
          <w:szCs w:val="32"/>
          <w:lang w:val="en-US"/>
        </w:rPr>
        <w:t>residents’</w:t>
      </w:r>
      <w:r w:rsidR="00D34DD9">
        <w:rPr>
          <w:szCs w:val="32"/>
          <w:lang w:val="en-US"/>
        </w:rPr>
        <w:t xml:space="preserve"> support for tourism development. The study </w:t>
      </w:r>
      <w:r w:rsidR="00E67B08" w:rsidRPr="00DB7C6B">
        <w:rPr>
          <w:szCs w:val="32"/>
          <w:lang w:val="en-US"/>
        </w:rPr>
        <w:t xml:space="preserve">therefore </w:t>
      </w:r>
      <w:r w:rsidR="00E07DA2" w:rsidRPr="00DB7C6B">
        <w:rPr>
          <w:szCs w:val="32"/>
          <w:lang w:val="en-US"/>
        </w:rPr>
        <w:t xml:space="preserve">responds to </w:t>
      </w:r>
      <w:r w:rsidRPr="00DB7C6B">
        <w:rPr>
          <w:szCs w:val="32"/>
          <w:lang w:val="en-US"/>
        </w:rPr>
        <w:t xml:space="preserve">the call of </w:t>
      </w:r>
      <w:proofErr w:type="spellStart"/>
      <w:r w:rsidR="00E07DA2" w:rsidRPr="00DB7C6B">
        <w:rPr>
          <w:szCs w:val="32"/>
          <w:lang w:val="en-US"/>
        </w:rPr>
        <w:t>Harrill</w:t>
      </w:r>
      <w:proofErr w:type="spellEnd"/>
      <w:r w:rsidR="00E07DA2" w:rsidRPr="00DB7C6B">
        <w:rPr>
          <w:szCs w:val="32"/>
          <w:lang w:val="en-US"/>
        </w:rPr>
        <w:t xml:space="preserve"> (2004) and </w:t>
      </w:r>
      <w:r w:rsidR="00E07DA2" w:rsidRPr="00DB7C6B">
        <w:rPr>
          <w:rFonts w:eastAsia="Times New Roman"/>
          <w:lang w:val="en-US" w:eastAsia="en-GB"/>
        </w:rPr>
        <w:t>Vargas-</w:t>
      </w:r>
      <w:r w:rsidR="00E07DA2" w:rsidRPr="00DB7C6B">
        <w:rPr>
          <w:szCs w:val="32"/>
          <w:lang w:val="en-US"/>
        </w:rPr>
        <w:t xml:space="preserve">Sanchez et al. (2009) for identifying new intrinsic variables that condition the attitude of the individual toward tourism. </w:t>
      </w:r>
    </w:p>
    <w:p w:rsidR="00D34DD9" w:rsidRDefault="00D34DD9" w:rsidP="00E07DA2">
      <w:pPr>
        <w:jc w:val="both"/>
        <w:rPr>
          <w:szCs w:val="32"/>
          <w:lang w:val="en-US"/>
        </w:rPr>
      </w:pPr>
    </w:p>
    <w:p w:rsidR="00E02EF6" w:rsidRPr="00615EE5" w:rsidRDefault="00383DF1" w:rsidP="00115D63">
      <w:pPr>
        <w:jc w:val="both"/>
        <w:rPr>
          <w:szCs w:val="32"/>
          <w:lang w:val="en-US"/>
        </w:rPr>
      </w:pPr>
      <w:r w:rsidRPr="00DB7C6B">
        <w:rPr>
          <w:rFonts w:eastAsia="Arial Unicode MS"/>
          <w:bCs w:val="0"/>
          <w:kern w:val="1"/>
          <w:lang w:val="en-US"/>
        </w:rPr>
        <w:t>The findings</w:t>
      </w:r>
      <w:r w:rsidR="00BB1143" w:rsidRPr="00DB7C6B">
        <w:rPr>
          <w:rFonts w:eastAsia="Arial Unicode MS"/>
          <w:bCs w:val="0"/>
          <w:kern w:val="1"/>
          <w:lang w:val="en-US"/>
        </w:rPr>
        <w:t xml:space="preserve"> </w:t>
      </w:r>
      <w:r w:rsidR="00330A6F" w:rsidRPr="00DB7C6B">
        <w:rPr>
          <w:rFonts w:eastAsia="Arial Unicode MS"/>
          <w:bCs w:val="0"/>
          <w:kern w:val="1"/>
          <w:lang w:val="en-US"/>
        </w:rPr>
        <w:t>revealed</w:t>
      </w:r>
      <w:r w:rsidR="00BB1143" w:rsidRPr="00DB7C6B">
        <w:rPr>
          <w:rFonts w:eastAsia="Arial Unicode MS"/>
          <w:bCs w:val="0"/>
          <w:kern w:val="1"/>
          <w:lang w:val="en-US"/>
        </w:rPr>
        <w:t xml:space="preserve"> that</w:t>
      </w:r>
      <w:r w:rsidR="00E07DA2" w:rsidRPr="00DB7C6B">
        <w:rPr>
          <w:rFonts w:eastAsia="Arial Unicode MS"/>
          <w:bCs w:val="0"/>
          <w:kern w:val="1"/>
          <w:lang w:val="en-US"/>
        </w:rPr>
        <w:t xml:space="preserve"> </w:t>
      </w:r>
      <w:r w:rsidR="007A047B">
        <w:rPr>
          <w:rFonts w:eastAsia="Arial Unicode MS"/>
          <w:bCs w:val="0"/>
          <w:kern w:val="1"/>
          <w:lang w:val="en-US"/>
        </w:rPr>
        <w:t xml:space="preserve">perception of </w:t>
      </w:r>
      <w:r w:rsidR="00E07DA2" w:rsidRPr="00DB7C6B">
        <w:rPr>
          <w:rFonts w:eastAsia="Arial Unicode MS"/>
          <w:bCs w:val="0"/>
          <w:kern w:val="1"/>
          <w:lang w:val="en-US"/>
        </w:rPr>
        <w:t xml:space="preserve">tourism impacts </w:t>
      </w:r>
      <w:r w:rsidR="00BB1143" w:rsidRPr="00DB7C6B">
        <w:rPr>
          <w:rFonts w:eastAsia="Arial Unicode MS"/>
          <w:bCs w:val="0"/>
          <w:kern w:val="1"/>
          <w:lang w:val="en-US"/>
        </w:rPr>
        <w:t>exercise</w:t>
      </w:r>
      <w:r w:rsidR="007A047B">
        <w:rPr>
          <w:rFonts w:eastAsia="Arial Unicode MS"/>
          <w:bCs w:val="0"/>
          <w:kern w:val="1"/>
          <w:lang w:val="en-US"/>
        </w:rPr>
        <w:t>d</w:t>
      </w:r>
      <w:r w:rsidR="00E07DA2" w:rsidRPr="00DB7C6B">
        <w:rPr>
          <w:rFonts w:eastAsia="Arial Unicode MS"/>
          <w:bCs w:val="0"/>
          <w:kern w:val="1"/>
          <w:lang w:val="en-US"/>
        </w:rPr>
        <w:t xml:space="preserve"> a significant </w:t>
      </w:r>
      <w:r w:rsidR="00615EE5">
        <w:rPr>
          <w:rFonts w:eastAsia="Arial Unicode MS"/>
          <w:bCs w:val="0"/>
          <w:kern w:val="1"/>
          <w:lang w:val="en-US"/>
        </w:rPr>
        <w:t xml:space="preserve">positive </w:t>
      </w:r>
      <w:r w:rsidR="00E07DA2" w:rsidRPr="00DB7C6B">
        <w:rPr>
          <w:rFonts w:eastAsia="Arial Unicode MS"/>
          <w:bCs w:val="0"/>
          <w:kern w:val="1"/>
          <w:lang w:val="en-US"/>
        </w:rPr>
        <w:t xml:space="preserve">effect on residents’ </w:t>
      </w:r>
      <w:r w:rsidR="00366609" w:rsidRPr="00DB7C6B">
        <w:rPr>
          <w:rFonts w:eastAsia="Arial Unicode MS"/>
          <w:bCs w:val="0"/>
          <w:kern w:val="1"/>
          <w:lang w:val="en-US"/>
        </w:rPr>
        <w:t>support for tourism development</w:t>
      </w:r>
      <w:r w:rsidR="00BB1143" w:rsidRPr="00DB7C6B">
        <w:rPr>
          <w:rFonts w:eastAsia="Arial Unicode MS"/>
          <w:bCs w:val="0"/>
          <w:kern w:val="1"/>
          <w:lang w:val="en-US"/>
        </w:rPr>
        <w:t xml:space="preserve"> </w:t>
      </w:r>
      <w:r w:rsidRPr="00DB7C6B">
        <w:rPr>
          <w:rFonts w:eastAsia="Arial Unicode MS"/>
          <w:bCs w:val="0"/>
          <w:kern w:val="1"/>
          <w:lang w:val="en-US"/>
        </w:rPr>
        <w:t>(H1)</w:t>
      </w:r>
      <w:r w:rsidR="00E07DA2" w:rsidRPr="00DB7C6B">
        <w:rPr>
          <w:rFonts w:eastAsia="Arial Unicode MS"/>
          <w:bCs w:val="0"/>
          <w:kern w:val="1"/>
          <w:lang w:val="en-US"/>
        </w:rPr>
        <w:t xml:space="preserve">. </w:t>
      </w:r>
      <w:r w:rsidR="00E07DA2" w:rsidRPr="00DB7C6B">
        <w:rPr>
          <w:szCs w:val="32"/>
          <w:lang w:val="en-US"/>
        </w:rPr>
        <w:t>Th</w:t>
      </w:r>
      <w:r w:rsidR="00BB1143" w:rsidRPr="00DB7C6B">
        <w:rPr>
          <w:szCs w:val="32"/>
          <w:lang w:val="en-US"/>
        </w:rPr>
        <w:t>is is</w:t>
      </w:r>
      <w:r w:rsidR="00E07DA2" w:rsidRPr="00DB7C6B">
        <w:rPr>
          <w:szCs w:val="32"/>
          <w:lang w:val="en-US"/>
        </w:rPr>
        <w:t xml:space="preserve"> in line with SET and </w:t>
      </w:r>
      <w:r w:rsidR="00E07DA2" w:rsidRPr="00DB7C6B">
        <w:rPr>
          <w:rFonts w:eastAsia="Arial Unicode MS"/>
          <w:bCs w:val="0"/>
          <w:kern w:val="1"/>
          <w:lang w:val="en-US"/>
        </w:rPr>
        <w:t>previous studies</w:t>
      </w:r>
      <w:r w:rsidR="00BC54FD">
        <w:rPr>
          <w:rFonts w:eastAsia="Arial Unicode MS"/>
          <w:bCs w:val="0"/>
          <w:kern w:val="1"/>
          <w:lang w:val="en-US"/>
        </w:rPr>
        <w:t>,</w:t>
      </w:r>
      <w:r w:rsidR="00E07DA2" w:rsidRPr="00DB7C6B">
        <w:rPr>
          <w:rFonts w:eastAsia="Arial Unicode MS"/>
          <w:bCs w:val="0"/>
          <w:kern w:val="1"/>
          <w:lang w:val="en-US"/>
        </w:rPr>
        <w:t xml:space="preserve"> </w:t>
      </w:r>
      <w:r w:rsidR="00366609" w:rsidRPr="00DB7C6B">
        <w:rPr>
          <w:rFonts w:eastAsia="Arial Unicode MS"/>
          <w:bCs w:val="0"/>
          <w:kern w:val="1"/>
          <w:lang w:val="en-US"/>
        </w:rPr>
        <w:t xml:space="preserve">which reported that more favorable perceptions of impacts lead to higher levels of support </w:t>
      </w:r>
      <w:r w:rsidR="00E07DA2" w:rsidRPr="00DB7C6B">
        <w:rPr>
          <w:rFonts w:eastAsia="Arial Unicode MS"/>
          <w:bCs w:val="0"/>
          <w:kern w:val="1"/>
          <w:lang w:val="en-US"/>
        </w:rPr>
        <w:t>(e.g.</w:t>
      </w:r>
      <w:r w:rsidR="00FC2D96">
        <w:rPr>
          <w:rFonts w:eastAsia="Arial Unicode MS"/>
          <w:bCs w:val="0"/>
          <w:kern w:val="1"/>
          <w:lang w:val="en-US"/>
        </w:rPr>
        <w:t>,</w:t>
      </w:r>
      <w:r w:rsidR="00E07DA2" w:rsidRPr="00DB7C6B">
        <w:rPr>
          <w:rFonts w:eastAsia="Arial Unicode MS"/>
          <w:bCs w:val="0"/>
          <w:kern w:val="1"/>
          <w:lang w:val="en-US"/>
        </w:rPr>
        <w:t xml:space="preserve"> Gursoy et al., </w:t>
      </w:r>
      <w:r w:rsidR="00E07DA2" w:rsidRPr="00355A1A">
        <w:rPr>
          <w:rFonts w:eastAsia="Arial Unicode MS"/>
          <w:bCs w:val="0"/>
          <w:kern w:val="1"/>
          <w:lang w:val="en-US"/>
        </w:rPr>
        <w:t>20</w:t>
      </w:r>
      <w:r w:rsidR="00355A1A" w:rsidRPr="00355A1A">
        <w:rPr>
          <w:rFonts w:eastAsia="Arial Unicode MS"/>
          <w:bCs w:val="0"/>
          <w:kern w:val="1"/>
          <w:lang w:val="en-US"/>
        </w:rPr>
        <w:t>10</w:t>
      </w:r>
      <w:r w:rsidR="00E07DA2" w:rsidRPr="00355A1A">
        <w:rPr>
          <w:rFonts w:eastAsia="Arial Unicode MS"/>
          <w:bCs w:val="0"/>
          <w:kern w:val="1"/>
          <w:lang w:val="en-US"/>
        </w:rPr>
        <w:t xml:space="preserve">; </w:t>
      </w:r>
      <w:proofErr w:type="spellStart"/>
      <w:r w:rsidR="00E07DA2" w:rsidRPr="00355A1A">
        <w:rPr>
          <w:rFonts w:eastAsia="Arial Unicode MS"/>
          <w:bCs w:val="0"/>
          <w:kern w:val="1"/>
          <w:lang w:val="en-US"/>
        </w:rPr>
        <w:t>McGehee</w:t>
      </w:r>
      <w:proofErr w:type="spellEnd"/>
      <w:r w:rsidR="00E07DA2" w:rsidRPr="00355A1A">
        <w:rPr>
          <w:rFonts w:eastAsia="Arial Unicode MS"/>
          <w:bCs w:val="0"/>
          <w:kern w:val="1"/>
          <w:lang w:val="en-US"/>
        </w:rPr>
        <w:t xml:space="preserve"> </w:t>
      </w:r>
      <w:r w:rsidR="00603346" w:rsidRPr="00355A1A">
        <w:rPr>
          <w:rFonts w:eastAsia="Arial Unicode MS"/>
          <w:bCs w:val="0"/>
          <w:kern w:val="1"/>
          <w:lang w:val="en-US"/>
        </w:rPr>
        <w:t>and</w:t>
      </w:r>
      <w:r w:rsidR="00E07DA2" w:rsidRPr="00355A1A">
        <w:rPr>
          <w:rFonts w:eastAsia="Arial Unicode MS"/>
          <w:bCs w:val="0"/>
          <w:kern w:val="1"/>
          <w:lang w:val="en-US"/>
        </w:rPr>
        <w:t xml:space="preserve"> </w:t>
      </w:r>
      <w:proofErr w:type="spellStart"/>
      <w:r w:rsidR="00E07DA2" w:rsidRPr="00355A1A">
        <w:rPr>
          <w:rFonts w:eastAsia="Arial Unicode MS"/>
          <w:bCs w:val="0"/>
          <w:kern w:val="1"/>
          <w:lang w:val="en-US"/>
        </w:rPr>
        <w:t>Andereck</w:t>
      </w:r>
      <w:proofErr w:type="spellEnd"/>
      <w:r w:rsidR="00E07DA2" w:rsidRPr="00355A1A">
        <w:rPr>
          <w:rFonts w:eastAsia="Arial Unicode MS"/>
          <w:bCs w:val="0"/>
          <w:kern w:val="1"/>
          <w:lang w:val="en-US"/>
        </w:rPr>
        <w:t>, 2004</w:t>
      </w:r>
      <w:r w:rsidR="00E07DA2" w:rsidRPr="00355A1A">
        <w:rPr>
          <w:szCs w:val="32"/>
          <w:lang w:val="en-US"/>
        </w:rPr>
        <w:t xml:space="preserve">). The positive effect of </w:t>
      </w:r>
      <w:r w:rsidR="00366609" w:rsidRPr="00355A1A">
        <w:rPr>
          <w:szCs w:val="32"/>
          <w:lang w:val="en-US"/>
        </w:rPr>
        <w:t xml:space="preserve">perceived </w:t>
      </w:r>
      <w:r w:rsidR="00BB1143" w:rsidRPr="00355A1A">
        <w:rPr>
          <w:szCs w:val="32"/>
          <w:lang w:val="en-US"/>
        </w:rPr>
        <w:t xml:space="preserve">tourism </w:t>
      </w:r>
      <w:r w:rsidR="00E07DA2" w:rsidRPr="00355A1A">
        <w:rPr>
          <w:szCs w:val="32"/>
          <w:lang w:val="en-US"/>
        </w:rPr>
        <w:t xml:space="preserve">impacts on </w:t>
      </w:r>
      <w:r w:rsidR="00E07DA2" w:rsidRPr="00DB7C6B">
        <w:rPr>
          <w:szCs w:val="32"/>
          <w:lang w:val="en-US"/>
        </w:rPr>
        <w:t xml:space="preserve">support reflects the general perception and use of tourism as a tool for economic development and empowerment of the local community (Byrd et al., 2009; McDowall </w:t>
      </w:r>
      <w:r w:rsidR="00603346" w:rsidRPr="00DB7C6B">
        <w:rPr>
          <w:szCs w:val="32"/>
          <w:lang w:val="en-US"/>
        </w:rPr>
        <w:t>and</w:t>
      </w:r>
      <w:r w:rsidR="00E07DA2" w:rsidRPr="00DB7C6B">
        <w:rPr>
          <w:szCs w:val="32"/>
          <w:lang w:val="en-US"/>
        </w:rPr>
        <w:t xml:space="preserve"> Choi, 2010). </w:t>
      </w:r>
      <w:r w:rsidR="009B668F" w:rsidRPr="009B668F">
        <w:rPr>
          <w:szCs w:val="32"/>
        </w:rPr>
        <w:t>Findings also reveal</w:t>
      </w:r>
      <w:r w:rsidR="00873D5B">
        <w:rPr>
          <w:szCs w:val="32"/>
        </w:rPr>
        <w:t>ed</w:t>
      </w:r>
      <w:r w:rsidR="009B668F" w:rsidRPr="009B668F">
        <w:rPr>
          <w:szCs w:val="32"/>
        </w:rPr>
        <w:t xml:space="preserve"> that </w:t>
      </w:r>
      <w:r w:rsidR="0076200A">
        <w:rPr>
          <w:szCs w:val="32"/>
        </w:rPr>
        <w:t xml:space="preserve">the dimensions of </w:t>
      </w:r>
      <w:r w:rsidR="009B668F" w:rsidRPr="009B668F">
        <w:rPr>
          <w:szCs w:val="32"/>
        </w:rPr>
        <w:t xml:space="preserve">residents’ </w:t>
      </w:r>
      <w:r w:rsidR="00873D5B">
        <w:rPr>
          <w:szCs w:val="32"/>
        </w:rPr>
        <w:t xml:space="preserve">place image </w:t>
      </w:r>
      <w:r w:rsidR="009B668F" w:rsidRPr="009B668F">
        <w:rPr>
          <w:szCs w:val="32"/>
        </w:rPr>
        <w:t>were determinants of the perceived impacts of tourism</w:t>
      </w:r>
      <w:r w:rsidR="00115D63">
        <w:rPr>
          <w:szCs w:val="32"/>
        </w:rPr>
        <w:t xml:space="preserve"> (H2)</w:t>
      </w:r>
      <w:r w:rsidR="00873D5B">
        <w:rPr>
          <w:szCs w:val="32"/>
        </w:rPr>
        <w:t xml:space="preserve">. </w:t>
      </w:r>
      <w:r w:rsidR="00904B1A">
        <w:rPr>
          <w:szCs w:val="32"/>
        </w:rPr>
        <w:t>T</w:t>
      </w:r>
      <w:r w:rsidR="00EA4E3B">
        <w:rPr>
          <w:szCs w:val="32"/>
          <w:lang w:val="en-US"/>
        </w:rPr>
        <w:t>he physical appearance and</w:t>
      </w:r>
      <w:r w:rsidR="004C5730" w:rsidRPr="00DB7C6B">
        <w:rPr>
          <w:szCs w:val="32"/>
          <w:lang w:val="en-US"/>
        </w:rPr>
        <w:t xml:space="preserve"> social environment</w:t>
      </w:r>
      <w:r w:rsidR="00904B1A">
        <w:rPr>
          <w:szCs w:val="32"/>
          <w:lang w:val="en-US"/>
        </w:rPr>
        <w:t>, in particular,</w:t>
      </w:r>
      <w:r w:rsidR="004C5730" w:rsidRPr="00DB7C6B">
        <w:rPr>
          <w:szCs w:val="32"/>
          <w:lang w:val="en-US"/>
        </w:rPr>
        <w:t xml:space="preserve"> </w:t>
      </w:r>
      <w:r w:rsidR="003C3909" w:rsidRPr="00DB7C6B">
        <w:rPr>
          <w:szCs w:val="32"/>
          <w:lang w:val="en-US"/>
        </w:rPr>
        <w:t xml:space="preserve">exercised a significant positive effect </w:t>
      </w:r>
      <w:r w:rsidR="00904B1A">
        <w:rPr>
          <w:szCs w:val="32"/>
          <w:lang w:val="en-US"/>
        </w:rPr>
        <w:t>on perceived tourism impacts</w:t>
      </w:r>
      <w:r w:rsidR="00C04FE9">
        <w:rPr>
          <w:szCs w:val="32"/>
          <w:lang w:val="en-US"/>
        </w:rPr>
        <w:t>,</w:t>
      </w:r>
      <w:r w:rsidR="004C5730" w:rsidRPr="00DB7C6B">
        <w:rPr>
          <w:szCs w:val="32"/>
          <w:lang w:val="en-US"/>
        </w:rPr>
        <w:t xml:space="preserve"> </w:t>
      </w:r>
      <w:r w:rsidR="003C3909" w:rsidRPr="00DB7C6B">
        <w:rPr>
          <w:szCs w:val="32"/>
          <w:lang w:val="en-US"/>
        </w:rPr>
        <w:t xml:space="preserve">whereas the </w:t>
      </w:r>
      <w:r w:rsidR="00650DC9">
        <w:rPr>
          <w:szCs w:val="32"/>
          <w:lang w:val="en-US"/>
        </w:rPr>
        <w:t xml:space="preserve">relationship between </w:t>
      </w:r>
      <w:r w:rsidR="00EA4E3B">
        <w:rPr>
          <w:szCs w:val="32"/>
          <w:lang w:val="en-US"/>
        </w:rPr>
        <w:t>community services and</w:t>
      </w:r>
      <w:r w:rsidR="00366609" w:rsidRPr="00DB7C6B">
        <w:rPr>
          <w:szCs w:val="32"/>
          <w:lang w:val="en-US"/>
        </w:rPr>
        <w:t xml:space="preserve"> </w:t>
      </w:r>
      <w:r w:rsidR="00EA4E3B">
        <w:rPr>
          <w:szCs w:val="32"/>
          <w:lang w:val="en-US"/>
        </w:rPr>
        <w:t>entertainment services</w:t>
      </w:r>
      <w:r w:rsidR="00366609" w:rsidRPr="00DB7C6B">
        <w:rPr>
          <w:szCs w:val="32"/>
          <w:lang w:val="en-US"/>
        </w:rPr>
        <w:t xml:space="preserve"> </w:t>
      </w:r>
      <w:r w:rsidR="00650DC9">
        <w:rPr>
          <w:szCs w:val="32"/>
          <w:lang w:val="en-US"/>
        </w:rPr>
        <w:t xml:space="preserve">with the perceived impacts </w:t>
      </w:r>
      <w:r w:rsidR="003C3909" w:rsidRPr="00DB7C6B">
        <w:rPr>
          <w:szCs w:val="32"/>
          <w:lang w:val="en-US"/>
        </w:rPr>
        <w:t>w</w:t>
      </w:r>
      <w:r w:rsidR="00650DC9">
        <w:rPr>
          <w:szCs w:val="32"/>
          <w:lang w:val="en-US"/>
        </w:rPr>
        <w:t>as</w:t>
      </w:r>
      <w:r w:rsidR="003C3909" w:rsidRPr="00DB7C6B">
        <w:rPr>
          <w:szCs w:val="32"/>
          <w:lang w:val="en-US"/>
        </w:rPr>
        <w:t xml:space="preserve"> in the expected direction but not significant.</w:t>
      </w:r>
      <w:r w:rsidR="00E02EF6" w:rsidRPr="00DB7C6B">
        <w:rPr>
          <w:szCs w:val="32"/>
          <w:lang w:val="en-US"/>
        </w:rPr>
        <w:t xml:space="preserve"> </w:t>
      </w:r>
      <w:r w:rsidR="0081635B" w:rsidRPr="00DB7C6B">
        <w:rPr>
          <w:szCs w:val="32"/>
          <w:lang w:val="en-US"/>
        </w:rPr>
        <w:t>Therefore, apart from the direct link between place image an</w:t>
      </w:r>
      <w:r w:rsidR="00A717BC" w:rsidRPr="00DB7C6B">
        <w:rPr>
          <w:szCs w:val="32"/>
          <w:lang w:val="en-US"/>
        </w:rPr>
        <w:t>d</w:t>
      </w:r>
      <w:r w:rsidR="0081635B" w:rsidRPr="00DB7C6B">
        <w:rPr>
          <w:szCs w:val="32"/>
          <w:lang w:val="en-US"/>
        </w:rPr>
        <w:t xml:space="preserve"> support noted by Schroeder (1996), this relationship is mediated also through the perceived impacts of tourism.</w:t>
      </w:r>
      <w:r w:rsidR="00A717BC" w:rsidRPr="00DB7C6B">
        <w:rPr>
          <w:szCs w:val="32"/>
          <w:lang w:val="en-US"/>
        </w:rPr>
        <w:t xml:space="preserve"> </w:t>
      </w:r>
      <w:r w:rsidR="007A2E36" w:rsidRPr="00DB7C6B">
        <w:rPr>
          <w:szCs w:val="32"/>
          <w:lang w:val="en-US"/>
        </w:rPr>
        <w:t>In sum</w:t>
      </w:r>
      <w:r w:rsidR="00E02EF6" w:rsidRPr="00DB7C6B">
        <w:rPr>
          <w:szCs w:val="32"/>
          <w:lang w:val="en-US"/>
        </w:rPr>
        <w:t xml:space="preserve">, </w:t>
      </w:r>
      <w:r w:rsidR="00E07DA2" w:rsidRPr="00DB7C6B">
        <w:rPr>
          <w:szCs w:val="32"/>
          <w:lang w:val="en-US"/>
        </w:rPr>
        <w:t xml:space="preserve">residents who hold a positive place image perceive the potential impacts of tourism more positively than those who hold a </w:t>
      </w:r>
      <w:r w:rsidR="006B4448">
        <w:rPr>
          <w:szCs w:val="32"/>
          <w:lang w:val="en-US"/>
        </w:rPr>
        <w:t>less positive or even</w:t>
      </w:r>
      <w:r w:rsidR="00E07DA2" w:rsidRPr="00DB7C6B">
        <w:rPr>
          <w:szCs w:val="32"/>
          <w:lang w:val="en-US"/>
        </w:rPr>
        <w:t xml:space="preserve"> negative image of Kavala. </w:t>
      </w:r>
    </w:p>
    <w:p w:rsidR="00F228E9" w:rsidRPr="00DB7C6B" w:rsidRDefault="00F228E9" w:rsidP="00E02EF6">
      <w:pPr>
        <w:jc w:val="both"/>
        <w:rPr>
          <w:szCs w:val="32"/>
          <w:lang w:val="en-US"/>
        </w:rPr>
      </w:pPr>
    </w:p>
    <w:p w:rsidR="0067162A" w:rsidRPr="00DB7C6B" w:rsidRDefault="00AD0DD4" w:rsidP="006D3A11">
      <w:pPr>
        <w:jc w:val="both"/>
        <w:rPr>
          <w:szCs w:val="32"/>
          <w:lang w:val="en-US"/>
        </w:rPr>
      </w:pPr>
      <w:r>
        <w:rPr>
          <w:szCs w:val="32"/>
          <w:lang w:val="en-US"/>
        </w:rPr>
        <w:t xml:space="preserve">Similar to </w:t>
      </w:r>
      <w:proofErr w:type="spellStart"/>
      <w:r>
        <w:rPr>
          <w:szCs w:val="32"/>
          <w:lang w:val="en-US"/>
        </w:rPr>
        <w:t>Ramkisso</w:t>
      </w:r>
      <w:r w:rsidR="005173D7">
        <w:rPr>
          <w:szCs w:val="32"/>
          <w:lang w:val="en-US"/>
        </w:rPr>
        <w:t>o</w:t>
      </w:r>
      <w:r>
        <w:rPr>
          <w:szCs w:val="32"/>
          <w:lang w:val="en-US"/>
        </w:rPr>
        <w:t>n</w:t>
      </w:r>
      <w:proofErr w:type="spellEnd"/>
      <w:r>
        <w:rPr>
          <w:szCs w:val="32"/>
          <w:lang w:val="en-US"/>
        </w:rPr>
        <w:t xml:space="preserve"> </w:t>
      </w:r>
      <w:r w:rsidR="003208EB">
        <w:rPr>
          <w:szCs w:val="32"/>
          <w:lang w:val="en-US"/>
        </w:rPr>
        <w:t xml:space="preserve">and </w:t>
      </w:r>
      <w:proofErr w:type="spellStart"/>
      <w:r w:rsidR="003208EB">
        <w:rPr>
          <w:szCs w:val="32"/>
          <w:lang w:val="en-US"/>
        </w:rPr>
        <w:t>Nunkoo</w:t>
      </w:r>
      <w:proofErr w:type="spellEnd"/>
      <w:r w:rsidR="003208EB">
        <w:rPr>
          <w:szCs w:val="32"/>
          <w:lang w:val="en-US"/>
        </w:rPr>
        <w:t xml:space="preserve"> </w:t>
      </w:r>
      <w:r>
        <w:rPr>
          <w:szCs w:val="32"/>
          <w:lang w:val="en-US"/>
        </w:rPr>
        <w:t>(2011), t</w:t>
      </w:r>
      <w:r w:rsidR="003730B7" w:rsidRPr="00DB7C6B">
        <w:rPr>
          <w:szCs w:val="32"/>
          <w:lang w:val="en-US"/>
        </w:rPr>
        <w:t xml:space="preserve">he social environment </w:t>
      </w:r>
      <w:r w:rsidR="00626A58">
        <w:rPr>
          <w:szCs w:val="32"/>
          <w:lang w:val="en-US"/>
        </w:rPr>
        <w:t xml:space="preserve">dimension </w:t>
      </w:r>
      <w:r w:rsidRPr="00DB7C6B">
        <w:rPr>
          <w:szCs w:val="32"/>
          <w:lang w:val="en-US"/>
        </w:rPr>
        <w:t>exercise</w:t>
      </w:r>
      <w:r>
        <w:rPr>
          <w:szCs w:val="32"/>
          <w:lang w:val="en-US"/>
        </w:rPr>
        <w:t>d</w:t>
      </w:r>
      <w:r w:rsidRPr="00DB7C6B">
        <w:rPr>
          <w:szCs w:val="32"/>
          <w:lang w:val="en-US"/>
        </w:rPr>
        <w:t xml:space="preserve"> the strongest positive effect </w:t>
      </w:r>
      <w:r w:rsidR="00633F1A" w:rsidRPr="00DB7C6B">
        <w:rPr>
          <w:szCs w:val="32"/>
          <w:lang w:val="en-US"/>
        </w:rPr>
        <w:t xml:space="preserve">(in magnitude) </w:t>
      </w:r>
      <w:r w:rsidRPr="00DB7C6B">
        <w:rPr>
          <w:szCs w:val="32"/>
          <w:lang w:val="en-US"/>
        </w:rPr>
        <w:t>on perceived tourism impacts</w:t>
      </w:r>
      <w:r>
        <w:rPr>
          <w:szCs w:val="32"/>
          <w:lang w:val="en-US"/>
        </w:rPr>
        <w:t xml:space="preserve">. </w:t>
      </w:r>
      <w:r w:rsidR="00346D63">
        <w:rPr>
          <w:szCs w:val="32"/>
          <w:lang w:val="en-US"/>
        </w:rPr>
        <w:t xml:space="preserve">However, </w:t>
      </w:r>
      <w:proofErr w:type="spellStart"/>
      <w:r w:rsidR="00C37BA3" w:rsidRPr="00C37BA3">
        <w:rPr>
          <w:szCs w:val="32"/>
          <w:lang w:val="en-US"/>
        </w:rPr>
        <w:t>Ramkissoon</w:t>
      </w:r>
      <w:proofErr w:type="spellEnd"/>
      <w:r w:rsidR="00C37BA3" w:rsidRPr="00C37BA3">
        <w:rPr>
          <w:szCs w:val="32"/>
          <w:lang w:val="en-US"/>
        </w:rPr>
        <w:t xml:space="preserve"> and </w:t>
      </w:r>
      <w:proofErr w:type="spellStart"/>
      <w:r w:rsidR="00C37BA3" w:rsidRPr="00C37BA3">
        <w:rPr>
          <w:szCs w:val="32"/>
          <w:lang w:val="en-US"/>
        </w:rPr>
        <w:t>Nunkoo</w:t>
      </w:r>
      <w:r w:rsidR="00C37BA3">
        <w:rPr>
          <w:szCs w:val="32"/>
          <w:lang w:val="en-US"/>
        </w:rPr>
        <w:t>’s</w:t>
      </w:r>
      <w:proofErr w:type="spellEnd"/>
      <w:r w:rsidR="00062C19" w:rsidRPr="00062C19">
        <w:rPr>
          <w:szCs w:val="32"/>
          <w:lang w:val="en-US"/>
        </w:rPr>
        <w:t xml:space="preserve"> (2011) </w:t>
      </w:r>
      <w:r w:rsidR="00CB2D75">
        <w:rPr>
          <w:szCs w:val="32"/>
          <w:lang w:val="en-US"/>
        </w:rPr>
        <w:t xml:space="preserve">study </w:t>
      </w:r>
      <w:r w:rsidR="00346D63">
        <w:rPr>
          <w:szCs w:val="32"/>
          <w:lang w:val="en-US"/>
        </w:rPr>
        <w:t xml:space="preserve">ignored </w:t>
      </w:r>
      <w:r w:rsidR="003730B7" w:rsidRPr="00DB7C6B">
        <w:rPr>
          <w:szCs w:val="32"/>
          <w:lang w:val="en-US"/>
        </w:rPr>
        <w:t xml:space="preserve">the physical appearance of </w:t>
      </w:r>
      <w:r w:rsidR="00346D63">
        <w:rPr>
          <w:szCs w:val="32"/>
          <w:lang w:val="en-US"/>
        </w:rPr>
        <w:t xml:space="preserve">a place, which was reported here as the second most influential </w:t>
      </w:r>
      <w:r w:rsidR="00385847">
        <w:rPr>
          <w:szCs w:val="32"/>
          <w:lang w:val="en-US"/>
        </w:rPr>
        <w:t>dimension</w:t>
      </w:r>
      <w:r w:rsidR="00346D63">
        <w:rPr>
          <w:szCs w:val="32"/>
          <w:lang w:val="en-US"/>
        </w:rPr>
        <w:t xml:space="preserve"> affecting the formation of residents’ perceptions toward tourism.</w:t>
      </w:r>
      <w:r w:rsidR="0067162A" w:rsidRPr="00DB7C6B">
        <w:rPr>
          <w:szCs w:val="32"/>
          <w:lang w:val="en-US"/>
        </w:rPr>
        <w:t xml:space="preserve"> Both </w:t>
      </w:r>
      <w:r w:rsidR="00753146">
        <w:rPr>
          <w:szCs w:val="32"/>
          <w:lang w:val="en-US"/>
        </w:rPr>
        <w:t>social environment and physical appearance were the most</w:t>
      </w:r>
      <w:r w:rsidR="004B6D0A">
        <w:rPr>
          <w:szCs w:val="32"/>
          <w:lang w:val="en-US"/>
        </w:rPr>
        <w:t xml:space="preserve"> favorably</w:t>
      </w:r>
      <w:r w:rsidR="00753146">
        <w:rPr>
          <w:szCs w:val="32"/>
          <w:lang w:val="en-US"/>
        </w:rPr>
        <w:t xml:space="preserve"> perceived place image</w:t>
      </w:r>
      <w:r w:rsidR="0067162A" w:rsidRPr="00DB7C6B">
        <w:rPr>
          <w:szCs w:val="32"/>
          <w:lang w:val="en-US"/>
        </w:rPr>
        <w:t xml:space="preserve"> </w:t>
      </w:r>
      <w:r w:rsidR="00753146">
        <w:rPr>
          <w:szCs w:val="32"/>
          <w:lang w:val="en-US"/>
        </w:rPr>
        <w:t xml:space="preserve">dimensions </w:t>
      </w:r>
      <w:r w:rsidR="0067162A" w:rsidRPr="00DB7C6B">
        <w:rPr>
          <w:szCs w:val="32"/>
          <w:lang w:val="en-US"/>
        </w:rPr>
        <w:t>(</w:t>
      </w:r>
      <w:r w:rsidR="0095361B">
        <w:rPr>
          <w:szCs w:val="32"/>
          <w:lang w:val="en-US"/>
        </w:rPr>
        <w:t>Appendix</w:t>
      </w:r>
      <w:r w:rsidR="0067162A" w:rsidRPr="00DB7C6B">
        <w:rPr>
          <w:szCs w:val="32"/>
          <w:lang w:val="en-US"/>
        </w:rPr>
        <w:t>)</w:t>
      </w:r>
      <w:r w:rsidR="00120B06" w:rsidRPr="00DB7C6B">
        <w:rPr>
          <w:szCs w:val="32"/>
          <w:lang w:val="en-US"/>
        </w:rPr>
        <w:t xml:space="preserve">, considered </w:t>
      </w:r>
      <w:r w:rsidR="00386D0C" w:rsidRPr="00DB7C6B">
        <w:rPr>
          <w:szCs w:val="32"/>
          <w:lang w:val="en-US"/>
        </w:rPr>
        <w:t xml:space="preserve">as </w:t>
      </w:r>
      <w:r w:rsidR="00120B06" w:rsidRPr="00DB7C6B">
        <w:rPr>
          <w:szCs w:val="32"/>
          <w:lang w:val="en-US"/>
        </w:rPr>
        <w:t xml:space="preserve">the strengths of </w:t>
      </w:r>
      <w:r w:rsidR="00AE6927">
        <w:rPr>
          <w:szCs w:val="32"/>
          <w:lang w:val="en-US"/>
        </w:rPr>
        <w:t>Kavala’s</w:t>
      </w:r>
      <w:r w:rsidR="007C069E">
        <w:rPr>
          <w:szCs w:val="32"/>
          <w:lang w:val="en-US"/>
        </w:rPr>
        <w:t xml:space="preserve"> image</w:t>
      </w:r>
      <w:r w:rsidR="00120B06" w:rsidRPr="00DB7C6B">
        <w:rPr>
          <w:szCs w:val="32"/>
          <w:lang w:val="en-US"/>
        </w:rPr>
        <w:t>.</w:t>
      </w:r>
      <w:r w:rsidR="00386D0C" w:rsidRPr="00DB7C6B">
        <w:rPr>
          <w:szCs w:val="32"/>
          <w:lang w:val="en-US"/>
        </w:rPr>
        <w:t xml:space="preserve"> Physical appearance </w:t>
      </w:r>
      <w:r w:rsidR="003D77B1" w:rsidRPr="00DB7C6B">
        <w:rPr>
          <w:szCs w:val="32"/>
          <w:lang w:val="en-US"/>
        </w:rPr>
        <w:t>has been</w:t>
      </w:r>
      <w:r w:rsidR="00386D0C" w:rsidRPr="00DB7C6B">
        <w:rPr>
          <w:szCs w:val="32"/>
          <w:lang w:val="en-US"/>
        </w:rPr>
        <w:t xml:space="preserve"> </w:t>
      </w:r>
      <w:r w:rsidR="005A167A" w:rsidRPr="00DB7C6B">
        <w:rPr>
          <w:szCs w:val="32"/>
          <w:lang w:val="en-US"/>
        </w:rPr>
        <w:t xml:space="preserve">reported </w:t>
      </w:r>
      <w:r w:rsidR="00F451AF">
        <w:rPr>
          <w:szCs w:val="32"/>
          <w:lang w:val="en-US"/>
        </w:rPr>
        <w:t xml:space="preserve">in the past </w:t>
      </w:r>
      <w:r w:rsidR="005A167A" w:rsidRPr="00DB7C6B">
        <w:rPr>
          <w:szCs w:val="32"/>
          <w:lang w:val="en-US"/>
        </w:rPr>
        <w:t xml:space="preserve">to be </w:t>
      </w:r>
      <w:r w:rsidR="00110FB2" w:rsidRPr="00DB7C6B">
        <w:rPr>
          <w:szCs w:val="32"/>
          <w:lang w:val="en-US"/>
        </w:rPr>
        <w:t>valued by both residents (e.g.</w:t>
      </w:r>
      <w:r w:rsidR="00D87B87">
        <w:rPr>
          <w:szCs w:val="32"/>
          <w:lang w:val="en-US"/>
        </w:rPr>
        <w:t>,</w:t>
      </w:r>
      <w:r w:rsidR="00110FB2" w:rsidRPr="00DB7C6B">
        <w:rPr>
          <w:szCs w:val="32"/>
          <w:lang w:val="en-US"/>
        </w:rPr>
        <w:t xml:space="preserve"> Schroeder, 1996) and tourists (e.g.</w:t>
      </w:r>
      <w:r w:rsidR="00D87B87">
        <w:rPr>
          <w:szCs w:val="32"/>
          <w:lang w:val="en-US"/>
        </w:rPr>
        <w:t>,</w:t>
      </w:r>
      <w:r w:rsidR="00110FB2" w:rsidRPr="00DB7C6B">
        <w:rPr>
          <w:szCs w:val="32"/>
          <w:lang w:val="en-US"/>
        </w:rPr>
        <w:t xml:space="preserve"> Chi and Qu, 2008; Lin et al., 2007)</w:t>
      </w:r>
      <w:r w:rsidR="00386D0C" w:rsidRPr="00DB7C6B">
        <w:rPr>
          <w:szCs w:val="32"/>
          <w:lang w:val="en-US"/>
        </w:rPr>
        <w:t xml:space="preserve">, as </w:t>
      </w:r>
      <w:r w:rsidR="00110FB2" w:rsidRPr="00DB7C6B">
        <w:rPr>
          <w:szCs w:val="32"/>
          <w:lang w:val="en-US"/>
        </w:rPr>
        <w:t xml:space="preserve">an </w:t>
      </w:r>
      <w:r w:rsidR="00110FB2" w:rsidRPr="00DB7C6B">
        <w:rPr>
          <w:szCs w:val="32"/>
          <w:lang w:val="en-US"/>
        </w:rPr>
        <w:lastRenderedPageBreak/>
        <w:t>aesthetically appealing environment</w:t>
      </w:r>
      <w:r w:rsidR="00386D0C" w:rsidRPr="00DB7C6B">
        <w:rPr>
          <w:szCs w:val="32"/>
          <w:lang w:val="en-US"/>
        </w:rPr>
        <w:t xml:space="preserve"> </w:t>
      </w:r>
      <w:r w:rsidR="00110FB2" w:rsidRPr="00DB7C6B">
        <w:rPr>
          <w:szCs w:val="32"/>
          <w:lang w:val="en-US"/>
        </w:rPr>
        <w:t>contribute</w:t>
      </w:r>
      <w:r w:rsidR="008965C3">
        <w:rPr>
          <w:szCs w:val="32"/>
          <w:lang w:val="en-US"/>
        </w:rPr>
        <w:t>s to a more pleasant life (</w:t>
      </w:r>
      <w:r w:rsidR="00DD0343">
        <w:rPr>
          <w:szCs w:val="32"/>
          <w:lang w:val="en-US"/>
        </w:rPr>
        <w:t>Florida et al.</w:t>
      </w:r>
      <w:r w:rsidR="00110FB2" w:rsidRPr="00DB7C6B">
        <w:rPr>
          <w:szCs w:val="32"/>
          <w:lang w:val="en-US"/>
        </w:rPr>
        <w:t xml:space="preserve">, </w:t>
      </w:r>
      <w:r w:rsidR="00587F2C" w:rsidRPr="00DB7C6B">
        <w:rPr>
          <w:szCs w:val="32"/>
          <w:lang w:val="en-US"/>
        </w:rPr>
        <w:t xml:space="preserve">2011). </w:t>
      </w:r>
      <w:r w:rsidR="0067162A" w:rsidRPr="00DB7C6B">
        <w:rPr>
          <w:szCs w:val="32"/>
          <w:lang w:val="en-US"/>
        </w:rPr>
        <w:t xml:space="preserve">Social environment </w:t>
      </w:r>
      <w:r w:rsidR="009E12C7" w:rsidRPr="00DB7C6B">
        <w:rPr>
          <w:szCs w:val="32"/>
          <w:lang w:val="en-US"/>
        </w:rPr>
        <w:t xml:space="preserve">is also </w:t>
      </w:r>
      <w:r w:rsidR="007834BA" w:rsidRPr="00DB7C6B">
        <w:rPr>
          <w:szCs w:val="32"/>
          <w:lang w:val="en-US"/>
        </w:rPr>
        <w:t xml:space="preserve">considered </w:t>
      </w:r>
      <w:r w:rsidR="009E12C7" w:rsidRPr="00DB7C6B">
        <w:rPr>
          <w:szCs w:val="32"/>
          <w:lang w:val="en-US"/>
        </w:rPr>
        <w:t>a significant ingredient of</w:t>
      </w:r>
      <w:r w:rsidR="0067162A" w:rsidRPr="00DB7C6B">
        <w:rPr>
          <w:szCs w:val="32"/>
          <w:lang w:val="en-US"/>
        </w:rPr>
        <w:t xml:space="preserve"> place image (e.g.</w:t>
      </w:r>
      <w:r w:rsidR="00D87B87">
        <w:rPr>
          <w:szCs w:val="32"/>
          <w:lang w:val="en-US"/>
        </w:rPr>
        <w:t>,</w:t>
      </w:r>
      <w:r w:rsidR="0067162A" w:rsidRPr="00DB7C6B">
        <w:rPr>
          <w:szCs w:val="32"/>
          <w:lang w:val="en-US"/>
        </w:rPr>
        <w:t xml:space="preserve"> Chen and Tsai, 2007; Chi and Qu, 2008). </w:t>
      </w:r>
      <w:r w:rsidR="007834BA" w:rsidRPr="00DB7C6B">
        <w:rPr>
          <w:szCs w:val="32"/>
          <w:lang w:val="en-US"/>
        </w:rPr>
        <w:t>In the case of Kavala, this</w:t>
      </w:r>
      <w:r w:rsidR="0067162A" w:rsidRPr="00DB7C6B">
        <w:rPr>
          <w:szCs w:val="32"/>
          <w:lang w:val="en-US"/>
        </w:rPr>
        <w:t xml:space="preserve"> can be attributed to </w:t>
      </w:r>
      <w:r w:rsidR="00804AA4">
        <w:rPr>
          <w:szCs w:val="32"/>
          <w:lang w:val="en-US"/>
        </w:rPr>
        <w:t>the</w:t>
      </w:r>
      <w:r w:rsidR="0067162A" w:rsidRPr="00DB7C6B">
        <w:rPr>
          <w:szCs w:val="32"/>
          <w:lang w:val="en-US"/>
        </w:rPr>
        <w:t xml:space="preserve"> collectivist culture</w:t>
      </w:r>
      <w:r w:rsidR="00804AA4">
        <w:rPr>
          <w:szCs w:val="32"/>
          <w:lang w:val="en-US"/>
        </w:rPr>
        <w:t xml:space="preserve"> of the city</w:t>
      </w:r>
      <w:r w:rsidR="00207494" w:rsidRPr="00DB7C6B">
        <w:rPr>
          <w:szCs w:val="32"/>
          <w:lang w:val="en-US"/>
        </w:rPr>
        <w:t>, with</w:t>
      </w:r>
      <w:r w:rsidR="0067162A" w:rsidRPr="00DB7C6B">
        <w:rPr>
          <w:szCs w:val="32"/>
          <w:lang w:val="en-US"/>
        </w:rPr>
        <w:t xml:space="preserve"> studies </w:t>
      </w:r>
      <w:r w:rsidR="00207494" w:rsidRPr="00DB7C6B">
        <w:rPr>
          <w:szCs w:val="32"/>
          <w:lang w:val="en-US"/>
        </w:rPr>
        <w:t xml:space="preserve">suggesting </w:t>
      </w:r>
      <w:r w:rsidR="0067162A" w:rsidRPr="00DB7C6B">
        <w:rPr>
          <w:szCs w:val="32"/>
          <w:lang w:val="en-US"/>
        </w:rPr>
        <w:t>that residents in small communit</w:t>
      </w:r>
      <w:r w:rsidR="00FD0EB0" w:rsidRPr="00DB7C6B">
        <w:rPr>
          <w:szCs w:val="32"/>
          <w:lang w:val="en-US"/>
        </w:rPr>
        <w:t>ies</w:t>
      </w:r>
      <w:r w:rsidR="0067162A" w:rsidRPr="00DB7C6B">
        <w:rPr>
          <w:szCs w:val="32"/>
          <w:lang w:val="en-US"/>
        </w:rPr>
        <w:t xml:space="preserve"> tend to display stronger levels of solidarity and homogeneity than their counterparts in metropolitan cit</w:t>
      </w:r>
      <w:r w:rsidR="00480891" w:rsidRPr="00DB7C6B">
        <w:rPr>
          <w:szCs w:val="32"/>
          <w:lang w:val="en-US"/>
        </w:rPr>
        <w:t>ies</w:t>
      </w:r>
      <w:r w:rsidR="007834BA" w:rsidRPr="00DB7C6B">
        <w:rPr>
          <w:szCs w:val="32"/>
          <w:lang w:val="en-US"/>
        </w:rPr>
        <w:t xml:space="preserve"> </w:t>
      </w:r>
      <w:r w:rsidR="006672A5" w:rsidRPr="00DB7C6B">
        <w:rPr>
          <w:szCs w:val="32"/>
          <w:lang w:val="en-US"/>
        </w:rPr>
        <w:t>(</w:t>
      </w:r>
      <w:proofErr w:type="spellStart"/>
      <w:r w:rsidR="007834BA" w:rsidRPr="00DB7C6B">
        <w:rPr>
          <w:szCs w:val="32"/>
          <w:lang w:val="en-US"/>
        </w:rPr>
        <w:t>Theodori</w:t>
      </w:r>
      <w:proofErr w:type="spellEnd"/>
      <w:r w:rsidR="007834BA" w:rsidRPr="00DB7C6B">
        <w:rPr>
          <w:szCs w:val="32"/>
          <w:lang w:val="en-US"/>
        </w:rPr>
        <w:t xml:space="preserve"> and </w:t>
      </w:r>
      <w:proofErr w:type="spellStart"/>
      <w:r w:rsidR="007834BA" w:rsidRPr="00DB7C6B">
        <w:rPr>
          <w:szCs w:val="32"/>
          <w:lang w:val="en-US"/>
        </w:rPr>
        <w:t>Luloff</w:t>
      </w:r>
      <w:proofErr w:type="spellEnd"/>
      <w:r w:rsidR="007834BA" w:rsidRPr="00DB7C6B">
        <w:rPr>
          <w:szCs w:val="32"/>
          <w:lang w:val="en-US"/>
        </w:rPr>
        <w:t>, 2000)</w:t>
      </w:r>
      <w:r w:rsidR="0067162A" w:rsidRPr="00DB7C6B">
        <w:rPr>
          <w:szCs w:val="32"/>
          <w:lang w:val="en-US"/>
        </w:rPr>
        <w:t xml:space="preserve">. </w:t>
      </w:r>
    </w:p>
    <w:p w:rsidR="00110FB2" w:rsidRPr="00DB7C6B" w:rsidRDefault="00110FB2" w:rsidP="00110FB2">
      <w:pPr>
        <w:jc w:val="both"/>
        <w:rPr>
          <w:szCs w:val="32"/>
          <w:u w:val="single"/>
          <w:lang w:val="en-US"/>
        </w:rPr>
      </w:pPr>
    </w:p>
    <w:p w:rsidR="00710363" w:rsidRPr="00974678" w:rsidRDefault="00070D09" w:rsidP="00710363">
      <w:pPr>
        <w:jc w:val="both"/>
        <w:rPr>
          <w:szCs w:val="32"/>
          <w:u w:val="single"/>
          <w:lang w:val="en-US"/>
        </w:rPr>
      </w:pPr>
      <w:r w:rsidRPr="00DB7C6B">
        <w:rPr>
          <w:szCs w:val="32"/>
          <w:lang w:val="en-US"/>
        </w:rPr>
        <w:t>Community and entertainment services</w:t>
      </w:r>
      <w:r w:rsidR="005364CE" w:rsidRPr="00DB7C6B">
        <w:rPr>
          <w:szCs w:val="32"/>
          <w:lang w:val="en-US"/>
        </w:rPr>
        <w:t>, on the other hand,</w:t>
      </w:r>
      <w:r w:rsidRPr="00DB7C6B">
        <w:rPr>
          <w:szCs w:val="32"/>
          <w:lang w:val="en-US"/>
        </w:rPr>
        <w:t xml:space="preserve"> </w:t>
      </w:r>
      <w:r w:rsidR="006577FC" w:rsidRPr="00DB7C6B">
        <w:rPr>
          <w:szCs w:val="32"/>
          <w:lang w:val="en-US"/>
        </w:rPr>
        <w:t xml:space="preserve">were not </w:t>
      </w:r>
      <w:r w:rsidR="008F727E">
        <w:rPr>
          <w:szCs w:val="32"/>
          <w:lang w:val="en-US"/>
        </w:rPr>
        <w:t>reported</w:t>
      </w:r>
      <w:r w:rsidR="006577FC" w:rsidRPr="00DB7C6B">
        <w:rPr>
          <w:szCs w:val="32"/>
          <w:lang w:val="en-US"/>
        </w:rPr>
        <w:t xml:space="preserve"> to </w:t>
      </w:r>
      <w:r w:rsidR="008E5416" w:rsidRPr="00DB7C6B">
        <w:rPr>
          <w:szCs w:val="32"/>
          <w:lang w:val="en-US"/>
        </w:rPr>
        <w:t>exercise a significant effect on perceived tourism impacts.</w:t>
      </w:r>
      <w:r w:rsidR="0028506A" w:rsidRPr="00DB7C6B">
        <w:rPr>
          <w:szCs w:val="32"/>
          <w:lang w:val="en-US"/>
        </w:rPr>
        <w:t xml:space="preserve"> </w:t>
      </w:r>
      <w:r w:rsidR="00002E8F">
        <w:rPr>
          <w:szCs w:val="32"/>
          <w:lang w:val="en-US"/>
        </w:rPr>
        <w:t xml:space="preserve">This finding contradicts </w:t>
      </w:r>
      <w:proofErr w:type="spellStart"/>
      <w:r w:rsidR="00002E8F">
        <w:rPr>
          <w:szCs w:val="32"/>
          <w:lang w:val="en-US"/>
        </w:rPr>
        <w:t>Ramkissoon</w:t>
      </w:r>
      <w:proofErr w:type="spellEnd"/>
      <w:r w:rsidR="00002E8F">
        <w:rPr>
          <w:szCs w:val="32"/>
          <w:lang w:val="en-US"/>
        </w:rPr>
        <w:t xml:space="preserve"> </w:t>
      </w:r>
      <w:r w:rsidR="00667B2D">
        <w:rPr>
          <w:szCs w:val="32"/>
          <w:lang w:val="en-US"/>
        </w:rPr>
        <w:t xml:space="preserve">and </w:t>
      </w:r>
      <w:proofErr w:type="spellStart"/>
      <w:r w:rsidR="00667B2D">
        <w:rPr>
          <w:szCs w:val="32"/>
          <w:lang w:val="en-US"/>
        </w:rPr>
        <w:t>Nunkoo</w:t>
      </w:r>
      <w:proofErr w:type="spellEnd"/>
      <w:r w:rsidR="00667B2D">
        <w:rPr>
          <w:szCs w:val="32"/>
          <w:lang w:val="en-US"/>
        </w:rPr>
        <w:t xml:space="preserve"> </w:t>
      </w:r>
      <w:r w:rsidR="00002E8F">
        <w:rPr>
          <w:szCs w:val="32"/>
          <w:lang w:val="en-US"/>
        </w:rPr>
        <w:t xml:space="preserve">(2011) who reported a significant relationship between community services and residents’ perception of tourism impacts. </w:t>
      </w:r>
      <w:r w:rsidR="00145899">
        <w:rPr>
          <w:szCs w:val="32"/>
          <w:lang w:val="en-US"/>
        </w:rPr>
        <w:t>Kavala r</w:t>
      </w:r>
      <w:r w:rsidR="004C35C5" w:rsidRPr="00DB7C6B">
        <w:rPr>
          <w:szCs w:val="32"/>
          <w:lang w:val="en-US"/>
        </w:rPr>
        <w:t xml:space="preserve">esidents do not seem to appreciate the </w:t>
      </w:r>
      <w:r w:rsidR="00AF1502">
        <w:rPr>
          <w:szCs w:val="32"/>
          <w:lang w:val="en-US"/>
        </w:rPr>
        <w:t>community services</w:t>
      </w:r>
      <w:r w:rsidR="00144C62">
        <w:rPr>
          <w:szCs w:val="32"/>
          <w:lang w:val="en-US"/>
        </w:rPr>
        <w:t xml:space="preserve"> provided</w:t>
      </w:r>
      <w:r w:rsidR="00B2614A" w:rsidRPr="00DB7C6B">
        <w:rPr>
          <w:szCs w:val="32"/>
          <w:lang w:val="en-US"/>
        </w:rPr>
        <w:t xml:space="preserve">, potentially due to the higher taxation imposed by the local government to curb the economic recession in Greece, which has raised residents’ demand for better community services in return. </w:t>
      </w:r>
      <w:r w:rsidR="00AF1502">
        <w:rPr>
          <w:szCs w:val="32"/>
          <w:lang w:val="en-US"/>
        </w:rPr>
        <w:t>E</w:t>
      </w:r>
      <w:r w:rsidR="00AF1502" w:rsidRPr="00DB7C6B">
        <w:rPr>
          <w:szCs w:val="32"/>
          <w:lang w:val="en-US"/>
        </w:rPr>
        <w:t xml:space="preserve">ntertainment opportunities offered in </w:t>
      </w:r>
      <w:r w:rsidR="00AF1502">
        <w:rPr>
          <w:szCs w:val="32"/>
          <w:lang w:val="en-US"/>
        </w:rPr>
        <w:t>the city</w:t>
      </w:r>
      <w:r w:rsidR="00AF1502">
        <w:rPr>
          <w:rFonts w:eastAsia="Arial Unicode MS"/>
          <w:bCs w:val="0"/>
          <w:kern w:val="1"/>
          <w:lang w:val="en-US" w:eastAsia="ar-SA"/>
        </w:rPr>
        <w:t>, such as nightlife and shopping facilities, also under</w:t>
      </w:r>
      <w:r w:rsidR="00792528">
        <w:rPr>
          <w:rFonts w:eastAsia="Arial Unicode MS"/>
          <w:bCs w:val="0"/>
          <w:kern w:val="1"/>
          <w:lang w:val="en-US" w:eastAsia="ar-SA"/>
        </w:rPr>
        <w:t>-</w:t>
      </w:r>
      <w:r w:rsidR="00AF1502">
        <w:rPr>
          <w:rFonts w:eastAsia="Arial Unicode MS"/>
          <w:bCs w:val="0"/>
          <w:kern w:val="1"/>
          <w:lang w:val="en-US" w:eastAsia="ar-SA"/>
        </w:rPr>
        <w:t>scored</w:t>
      </w:r>
      <w:r w:rsidR="00AF1502" w:rsidRPr="00DB7C6B">
        <w:rPr>
          <w:szCs w:val="32"/>
          <w:lang w:val="en-US"/>
        </w:rPr>
        <w:t xml:space="preserve">. </w:t>
      </w:r>
      <w:r w:rsidR="00292AA3">
        <w:rPr>
          <w:szCs w:val="32"/>
          <w:lang w:val="en-US"/>
        </w:rPr>
        <w:t xml:space="preserve">Therefore, place attributes and dimensions that are perceived more favorably lead to more positive perceptions of tourism impacts and subsequently to greater support for tourism development. </w:t>
      </w:r>
      <w:r w:rsidR="00003B0C" w:rsidRPr="008B3EAB">
        <w:rPr>
          <w:szCs w:val="32"/>
          <w:lang w:val="en-US"/>
        </w:rPr>
        <w:t xml:space="preserve">These results suggest that </w:t>
      </w:r>
      <w:r w:rsidR="00710363" w:rsidRPr="008B3EAB">
        <w:rPr>
          <w:szCs w:val="32"/>
          <w:lang w:val="en-US"/>
        </w:rPr>
        <w:t xml:space="preserve">the way people interpret </w:t>
      </w:r>
      <w:r w:rsidR="00487AC5" w:rsidRPr="008B3EAB">
        <w:rPr>
          <w:szCs w:val="32"/>
          <w:lang w:val="en-US"/>
        </w:rPr>
        <w:t>and respond to change (i.e.</w:t>
      </w:r>
      <w:r w:rsidR="00A706A1" w:rsidRPr="008B3EAB">
        <w:rPr>
          <w:szCs w:val="32"/>
          <w:lang w:val="en-US"/>
        </w:rPr>
        <w:t>,</w:t>
      </w:r>
      <w:r w:rsidR="00487AC5" w:rsidRPr="008B3EAB">
        <w:rPr>
          <w:szCs w:val="32"/>
          <w:lang w:val="en-US"/>
        </w:rPr>
        <w:t xml:space="preserve"> tourism impacts)</w:t>
      </w:r>
      <w:r w:rsidR="00710363" w:rsidRPr="008B3EAB">
        <w:rPr>
          <w:szCs w:val="32"/>
          <w:lang w:val="en-US"/>
        </w:rPr>
        <w:t xml:space="preserve"> is shaped by the </w:t>
      </w:r>
      <w:r w:rsidR="00003B0C" w:rsidRPr="008B3EAB">
        <w:rPr>
          <w:szCs w:val="32"/>
          <w:lang w:val="en-US"/>
        </w:rPr>
        <w:t xml:space="preserve">way they perceive the </w:t>
      </w:r>
      <w:r w:rsidR="009B07A4" w:rsidRPr="008B3EAB">
        <w:rPr>
          <w:szCs w:val="32"/>
          <w:lang w:val="en-US"/>
        </w:rPr>
        <w:t xml:space="preserve">place they </w:t>
      </w:r>
      <w:r w:rsidR="00003B0C" w:rsidRPr="008B3EAB">
        <w:rPr>
          <w:szCs w:val="32"/>
          <w:lang w:val="en-US"/>
        </w:rPr>
        <w:t xml:space="preserve">live </w:t>
      </w:r>
      <w:r w:rsidR="009B07A4" w:rsidRPr="008B3EAB">
        <w:rPr>
          <w:szCs w:val="32"/>
          <w:lang w:val="en-US"/>
        </w:rPr>
        <w:t xml:space="preserve">in </w:t>
      </w:r>
      <w:r w:rsidR="00003B0C" w:rsidRPr="008B3EAB">
        <w:rPr>
          <w:szCs w:val="32"/>
          <w:lang w:val="en-US"/>
        </w:rPr>
        <w:t xml:space="preserve">(see </w:t>
      </w:r>
      <w:r w:rsidR="00A706A1" w:rsidRPr="008B3EAB">
        <w:rPr>
          <w:szCs w:val="32"/>
          <w:lang w:val="en-US"/>
        </w:rPr>
        <w:t xml:space="preserve">also </w:t>
      </w:r>
      <w:r w:rsidR="00003B0C" w:rsidRPr="008B3EAB">
        <w:rPr>
          <w:szCs w:val="32"/>
          <w:lang w:val="en-US"/>
        </w:rPr>
        <w:t xml:space="preserve">Devine-Wright and </w:t>
      </w:r>
      <w:proofErr w:type="spellStart"/>
      <w:r w:rsidR="00003B0C" w:rsidRPr="008B3EAB">
        <w:rPr>
          <w:szCs w:val="32"/>
          <w:lang w:val="en-US"/>
        </w:rPr>
        <w:t>Howes</w:t>
      </w:r>
      <w:proofErr w:type="spellEnd"/>
      <w:r w:rsidR="00003B0C" w:rsidRPr="008B3EAB">
        <w:rPr>
          <w:szCs w:val="32"/>
          <w:lang w:val="en-US"/>
        </w:rPr>
        <w:t>, 2010).</w:t>
      </w:r>
      <w:r w:rsidR="00CC797E" w:rsidRPr="00974678">
        <w:rPr>
          <w:szCs w:val="32"/>
          <w:u w:val="single"/>
          <w:lang w:val="en-US"/>
        </w:rPr>
        <w:t xml:space="preserve"> </w:t>
      </w:r>
    </w:p>
    <w:p w:rsidR="0028506A" w:rsidRPr="00DB7C6B" w:rsidRDefault="0028506A" w:rsidP="00E02EF6">
      <w:pPr>
        <w:jc w:val="both"/>
        <w:rPr>
          <w:szCs w:val="32"/>
          <w:lang w:val="en-US"/>
        </w:rPr>
      </w:pPr>
    </w:p>
    <w:p w:rsidR="008B6086" w:rsidRPr="00DB7C6B" w:rsidRDefault="002B6B26" w:rsidP="008B6086">
      <w:pPr>
        <w:widowControl w:val="0"/>
        <w:suppressAutoHyphens/>
        <w:jc w:val="both"/>
        <w:rPr>
          <w:rFonts w:eastAsia="Arial Unicode MS"/>
          <w:bCs w:val="0"/>
          <w:kern w:val="1"/>
          <w:lang w:val="en-US"/>
        </w:rPr>
      </w:pPr>
      <w:r>
        <w:rPr>
          <w:rFonts w:eastAsia="Times New Roman"/>
          <w:bCs w:val="0"/>
          <w:kern w:val="0"/>
          <w:lang w:val="en-US" w:eastAsia="en-GB"/>
        </w:rPr>
        <w:t xml:space="preserve">This is in line with studies conducted in environmental psychology, which reported that </w:t>
      </w:r>
      <w:r w:rsidR="008B6086" w:rsidRPr="00DB7C6B">
        <w:rPr>
          <w:rFonts w:eastAsia="Arial Unicode MS"/>
          <w:bCs w:val="0"/>
          <w:kern w:val="1"/>
          <w:lang w:val="en-US"/>
        </w:rPr>
        <w:t>residents who hold more positive place images use different criteria for evalua</w:t>
      </w:r>
      <w:r w:rsidR="00E46A0C" w:rsidRPr="00DB7C6B">
        <w:rPr>
          <w:rFonts w:eastAsia="Arial Unicode MS"/>
          <w:bCs w:val="0"/>
          <w:kern w:val="1"/>
          <w:lang w:val="en-US"/>
        </w:rPr>
        <w:t xml:space="preserve">ting development in their area </w:t>
      </w:r>
      <w:r w:rsidR="008B6086" w:rsidRPr="00DB7C6B">
        <w:rPr>
          <w:rFonts w:eastAsia="Arial Unicode MS"/>
          <w:bCs w:val="0"/>
          <w:kern w:val="1"/>
          <w:lang w:val="en-US"/>
        </w:rPr>
        <w:t>(</w:t>
      </w:r>
      <w:proofErr w:type="spellStart"/>
      <w:r w:rsidR="008B6086" w:rsidRPr="00DB7C6B">
        <w:rPr>
          <w:rFonts w:eastAsia="Arial Unicode MS"/>
          <w:bCs w:val="0"/>
          <w:kern w:val="1"/>
          <w:lang w:val="en-US"/>
        </w:rPr>
        <w:t>Mesch</w:t>
      </w:r>
      <w:proofErr w:type="spellEnd"/>
      <w:r w:rsidR="008B6086" w:rsidRPr="00DB7C6B">
        <w:rPr>
          <w:rFonts w:eastAsia="Arial Unicode MS"/>
          <w:bCs w:val="0"/>
          <w:kern w:val="1"/>
          <w:lang w:val="en-US"/>
        </w:rPr>
        <w:t xml:space="preserve"> </w:t>
      </w:r>
      <w:r w:rsidR="00603346" w:rsidRPr="00DB7C6B">
        <w:rPr>
          <w:rFonts w:eastAsia="Arial Unicode MS"/>
          <w:bCs w:val="0"/>
          <w:kern w:val="1"/>
          <w:lang w:val="en-US"/>
        </w:rPr>
        <w:t>and</w:t>
      </w:r>
      <w:r w:rsidR="004A1B98" w:rsidRPr="00DB7C6B">
        <w:rPr>
          <w:rFonts w:eastAsia="Arial Unicode MS"/>
          <w:bCs w:val="0"/>
          <w:kern w:val="1"/>
          <w:lang w:val="en-US"/>
        </w:rPr>
        <w:t xml:space="preserve"> Manor, 1998</w:t>
      </w:r>
      <w:r w:rsidR="008B6086" w:rsidRPr="00DB7C6B">
        <w:rPr>
          <w:rFonts w:eastAsia="Arial Unicode MS"/>
          <w:bCs w:val="0"/>
          <w:kern w:val="1"/>
          <w:lang w:val="en-US"/>
        </w:rPr>
        <w:t xml:space="preserve">). </w:t>
      </w:r>
      <w:proofErr w:type="spellStart"/>
      <w:r w:rsidR="008B6086" w:rsidRPr="00DB7C6B">
        <w:rPr>
          <w:rFonts w:eastAsia="Arial Unicode MS"/>
          <w:bCs w:val="0"/>
          <w:kern w:val="1"/>
          <w:lang w:val="en-US"/>
        </w:rPr>
        <w:t>Mesch</w:t>
      </w:r>
      <w:proofErr w:type="spellEnd"/>
      <w:r w:rsidR="008B6086" w:rsidRPr="00DB7C6B">
        <w:rPr>
          <w:rFonts w:eastAsia="Arial Unicode MS"/>
          <w:bCs w:val="0"/>
          <w:kern w:val="1"/>
          <w:lang w:val="en-US"/>
        </w:rPr>
        <w:t xml:space="preserve"> and Manor (1998), for instance, reported that more positive evaluations of the physical and social environment are related to higher attachment with the place. This in turn affects attitudes and </w:t>
      </w:r>
      <w:r w:rsidR="00487AC5" w:rsidRPr="00DB7C6B">
        <w:rPr>
          <w:rFonts w:eastAsia="Arial Unicode MS"/>
          <w:bCs w:val="0"/>
          <w:kern w:val="1"/>
          <w:lang w:val="en-US"/>
        </w:rPr>
        <w:t>behavior</w:t>
      </w:r>
      <w:r w:rsidR="008B6086" w:rsidRPr="00DB7C6B">
        <w:rPr>
          <w:rFonts w:eastAsia="Arial Unicode MS"/>
          <w:bCs w:val="0"/>
          <w:kern w:val="1"/>
          <w:lang w:val="en-US"/>
        </w:rPr>
        <w:t>, such as environmental responsibility and support for protected park areas (</w:t>
      </w:r>
      <w:r w:rsidR="00991847">
        <w:rPr>
          <w:rFonts w:eastAsia="Arial Unicode MS"/>
          <w:bCs w:val="0"/>
          <w:kern w:val="1"/>
          <w:lang w:val="en-US"/>
        </w:rPr>
        <w:t xml:space="preserve">see also </w:t>
      </w:r>
      <w:proofErr w:type="spellStart"/>
      <w:r w:rsidR="008B6086" w:rsidRPr="00DB7C6B">
        <w:rPr>
          <w:rFonts w:eastAsia="Arial Unicode MS"/>
          <w:bCs w:val="0"/>
          <w:kern w:val="1"/>
          <w:lang w:val="en-US"/>
        </w:rPr>
        <w:t>Carrus</w:t>
      </w:r>
      <w:proofErr w:type="spellEnd"/>
      <w:r w:rsidR="008B6086" w:rsidRPr="00DB7C6B">
        <w:rPr>
          <w:rFonts w:eastAsia="Arial Unicode MS"/>
          <w:bCs w:val="0"/>
          <w:kern w:val="1"/>
          <w:lang w:val="en-US"/>
        </w:rPr>
        <w:t xml:space="preserve"> et al., 2005; Stedman, 2002). Additionally, </w:t>
      </w:r>
      <w:r w:rsidR="006B6463" w:rsidRPr="00DB7C6B">
        <w:rPr>
          <w:rFonts w:eastAsia="Arial Unicode MS"/>
          <w:bCs w:val="0"/>
          <w:kern w:val="1"/>
          <w:lang w:val="en-US"/>
        </w:rPr>
        <w:t>residents’ place image</w:t>
      </w:r>
      <w:r w:rsidR="008B6086" w:rsidRPr="00DB7C6B">
        <w:rPr>
          <w:rFonts w:eastAsia="Arial Unicode MS"/>
          <w:bCs w:val="0"/>
          <w:kern w:val="1"/>
          <w:lang w:val="en-US"/>
        </w:rPr>
        <w:t xml:space="preserve"> can significantly affect the acceptance or rejection of proposed development projects, as two studies have found (</w:t>
      </w:r>
      <w:proofErr w:type="spellStart"/>
      <w:r w:rsidR="008B6086" w:rsidRPr="00DB7C6B">
        <w:rPr>
          <w:rFonts w:eastAsia="Arial Unicode MS"/>
          <w:bCs w:val="0"/>
          <w:kern w:val="1"/>
          <w:lang w:val="en-US"/>
        </w:rPr>
        <w:t>Bonaiuto</w:t>
      </w:r>
      <w:proofErr w:type="spellEnd"/>
      <w:r w:rsidR="008B6086" w:rsidRPr="00DB7C6B">
        <w:rPr>
          <w:rFonts w:eastAsia="Arial Unicode MS"/>
          <w:bCs w:val="0"/>
          <w:kern w:val="1"/>
          <w:lang w:val="en-US"/>
        </w:rPr>
        <w:t xml:space="preserve"> et al., 2002; </w:t>
      </w:r>
      <w:proofErr w:type="spellStart"/>
      <w:r w:rsidR="008B6086" w:rsidRPr="00DB7C6B">
        <w:rPr>
          <w:rFonts w:eastAsia="Arial Unicode MS"/>
          <w:bCs w:val="0"/>
          <w:kern w:val="1"/>
          <w:lang w:val="en-US"/>
        </w:rPr>
        <w:t>Carrus</w:t>
      </w:r>
      <w:proofErr w:type="spellEnd"/>
      <w:r w:rsidR="008B6086" w:rsidRPr="00DB7C6B">
        <w:rPr>
          <w:rFonts w:eastAsia="Arial Unicode MS"/>
          <w:bCs w:val="0"/>
          <w:kern w:val="1"/>
          <w:lang w:val="en-US"/>
        </w:rPr>
        <w:t xml:space="preserve"> et al., 2005). In the tourism literature too, </w:t>
      </w:r>
      <w:r w:rsidR="008B6086" w:rsidRPr="00DB7C6B">
        <w:rPr>
          <w:rFonts w:eastAsia="Times New Roman"/>
          <w:bCs w:val="0"/>
          <w:kern w:val="0"/>
          <w:lang w:val="en-US" w:eastAsia="en-GB"/>
        </w:rPr>
        <w:t xml:space="preserve">residents who hold more </w:t>
      </w:r>
      <w:r w:rsidR="00487AC5" w:rsidRPr="00DB7C6B">
        <w:rPr>
          <w:rFonts w:eastAsia="Times New Roman"/>
          <w:bCs w:val="0"/>
          <w:kern w:val="0"/>
          <w:lang w:val="en-US" w:eastAsia="en-GB"/>
        </w:rPr>
        <w:t>favorable</w:t>
      </w:r>
      <w:r w:rsidR="008B6086" w:rsidRPr="00DB7C6B">
        <w:rPr>
          <w:rFonts w:eastAsia="Times New Roman"/>
          <w:bCs w:val="0"/>
          <w:kern w:val="0"/>
          <w:lang w:val="en-US" w:eastAsia="en-GB"/>
        </w:rPr>
        <w:t xml:space="preserve"> images exhibit higher tolerance levels for development impacts</w:t>
      </w:r>
      <w:r w:rsidR="008B6086" w:rsidRPr="00DB7C6B">
        <w:rPr>
          <w:rFonts w:eastAsia="Arial Unicode MS"/>
          <w:bCs w:val="0"/>
          <w:kern w:val="1"/>
          <w:lang w:val="en-US"/>
        </w:rPr>
        <w:t xml:space="preserve"> </w:t>
      </w:r>
      <w:r w:rsidR="008B6086" w:rsidRPr="00DB7C6B">
        <w:rPr>
          <w:rFonts w:eastAsia="Times New Roman"/>
          <w:bCs w:val="0"/>
          <w:kern w:val="0"/>
          <w:lang w:val="en-US" w:eastAsia="en-GB"/>
        </w:rPr>
        <w:t xml:space="preserve">(Kyle et al., 2004). </w:t>
      </w:r>
    </w:p>
    <w:p w:rsidR="008B6086" w:rsidRPr="00DB7C6B" w:rsidRDefault="008B6086" w:rsidP="008B6086">
      <w:pPr>
        <w:jc w:val="both"/>
        <w:rPr>
          <w:rFonts w:eastAsia="Times New Roman"/>
          <w:bCs w:val="0"/>
          <w:kern w:val="0"/>
          <w:lang w:val="en-US" w:eastAsia="en-GB"/>
        </w:rPr>
      </w:pPr>
    </w:p>
    <w:p w:rsidR="008B6086" w:rsidRPr="00DB7C6B" w:rsidRDefault="008B6086" w:rsidP="008B6086">
      <w:pPr>
        <w:jc w:val="both"/>
        <w:rPr>
          <w:rFonts w:eastAsia="Times-Roman" w:cs="Times-Roman"/>
          <w:bCs w:val="0"/>
          <w:kern w:val="1"/>
          <w:u w:val="single"/>
          <w:lang w:val="en-US"/>
        </w:rPr>
      </w:pPr>
      <w:r w:rsidRPr="00DB7C6B">
        <w:rPr>
          <w:rFonts w:eastAsia="Arial Unicode MS"/>
          <w:bCs w:val="0"/>
          <w:kern w:val="1"/>
          <w:lang w:val="en-US"/>
        </w:rPr>
        <w:lastRenderedPageBreak/>
        <w:t xml:space="preserve">As Devine-Wright and </w:t>
      </w:r>
      <w:proofErr w:type="spellStart"/>
      <w:r w:rsidRPr="00DB7C6B">
        <w:rPr>
          <w:rFonts w:eastAsia="Arial Unicode MS"/>
          <w:bCs w:val="0"/>
          <w:kern w:val="1"/>
          <w:lang w:val="en-US"/>
        </w:rPr>
        <w:t>Howes</w:t>
      </w:r>
      <w:proofErr w:type="spellEnd"/>
      <w:r w:rsidRPr="00DB7C6B">
        <w:rPr>
          <w:rFonts w:eastAsia="Arial Unicode MS"/>
          <w:bCs w:val="0"/>
          <w:kern w:val="1"/>
          <w:lang w:val="en-US"/>
        </w:rPr>
        <w:t xml:space="preserve"> (2010) support, conflicts may emerge when places are impacted by developments that do not ‘fit’ with the place’s </w:t>
      </w:r>
      <w:r w:rsidR="00C62AAB">
        <w:rPr>
          <w:rFonts w:eastAsia="Arial Unicode MS"/>
          <w:bCs w:val="0"/>
          <w:kern w:val="1"/>
          <w:lang w:val="en-US"/>
        </w:rPr>
        <w:t>image</w:t>
      </w:r>
      <w:r w:rsidRPr="00DB7C6B">
        <w:rPr>
          <w:rFonts w:eastAsia="Arial Unicode MS"/>
          <w:bCs w:val="0"/>
          <w:kern w:val="1"/>
          <w:lang w:val="en-US"/>
        </w:rPr>
        <w:t>, as in the case of ‘natural’ areas impacted by plans interpreted by locals as ‘industrial’. I</w:t>
      </w:r>
      <w:r w:rsidRPr="00DB7C6B">
        <w:rPr>
          <w:rFonts w:eastAsia="Arial Unicode MS"/>
          <w:bCs w:val="0"/>
          <w:kern w:val="1"/>
          <w:lang w:val="en-US" w:eastAsia="ar-SA"/>
        </w:rPr>
        <w:t>n the current study, residents perceive Kavala as an attractive place</w:t>
      </w:r>
      <w:r w:rsidR="00657590">
        <w:rPr>
          <w:rFonts w:eastAsia="Arial Unicode MS"/>
          <w:bCs w:val="0"/>
          <w:kern w:val="1"/>
          <w:lang w:val="en-US" w:eastAsia="ar-SA"/>
        </w:rPr>
        <w:t xml:space="preserve"> with strong social ties</w:t>
      </w:r>
      <w:r w:rsidR="00100F09">
        <w:rPr>
          <w:rFonts w:eastAsia="Arial Unicode MS"/>
          <w:bCs w:val="0"/>
          <w:kern w:val="1"/>
          <w:lang w:val="en-US" w:eastAsia="ar-SA"/>
        </w:rPr>
        <w:t>,</w:t>
      </w:r>
      <w:r w:rsidRPr="00DB7C6B">
        <w:rPr>
          <w:rFonts w:eastAsia="Arial Unicode MS"/>
          <w:bCs w:val="0"/>
          <w:kern w:val="1"/>
          <w:lang w:val="en-US" w:eastAsia="ar-SA"/>
        </w:rPr>
        <w:t xml:space="preserve"> </w:t>
      </w:r>
      <w:r w:rsidR="00100F09">
        <w:rPr>
          <w:rFonts w:eastAsia="Arial Unicode MS"/>
          <w:bCs w:val="0"/>
          <w:kern w:val="1"/>
          <w:lang w:val="en-US" w:eastAsia="ar-SA"/>
        </w:rPr>
        <w:t>which</w:t>
      </w:r>
      <w:r w:rsidRPr="00DB7C6B">
        <w:rPr>
          <w:rFonts w:eastAsia="Arial Unicode MS"/>
          <w:bCs w:val="0"/>
          <w:kern w:val="1"/>
          <w:lang w:val="en-US" w:eastAsia="ar-SA"/>
        </w:rPr>
        <w:t xml:space="preserve"> has potentials for further developing as a tourist destination</w:t>
      </w:r>
      <w:r w:rsidRPr="00DB7C6B">
        <w:rPr>
          <w:rFonts w:eastAsia="Arial Unicode MS"/>
          <w:bCs w:val="0"/>
          <w:kern w:val="1"/>
          <w:lang w:val="en-US"/>
        </w:rPr>
        <w:t xml:space="preserve"> and hold a pro-tourism attitude</w:t>
      </w:r>
      <w:r w:rsidRPr="00DB7C6B">
        <w:rPr>
          <w:rFonts w:eastAsia="Arial Unicode MS"/>
          <w:bCs w:val="0"/>
          <w:kern w:val="1"/>
          <w:lang w:val="en-US" w:eastAsia="ar-SA"/>
        </w:rPr>
        <w:t xml:space="preserve">. </w:t>
      </w:r>
      <w:r w:rsidRPr="00DB7C6B">
        <w:rPr>
          <w:rFonts w:eastAsia="Arial Unicode MS"/>
          <w:bCs w:val="0"/>
          <w:kern w:val="1"/>
          <w:lang w:val="en-US"/>
        </w:rPr>
        <w:t>Therefore, findings potentially suggest that the development of tourism in Kavala is compatible (‘fit’) with the image of the city. When tourism is compatible with the place’s image, it</w:t>
      </w:r>
      <w:r w:rsidRPr="00DB7C6B">
        <w:rPr>
          <w:rFonts w:eastAsia="Times New Roman"/>
          <w:bCs w:val="0"/>
          <w:kern w:val="0"/>
          <w:lang w:val="en-US" w:eastAsia="en-GB"/>
        </w:rPr>
        <w:t xml:space="preserve"> highlights its distinctiveness, contributes to residents’ civic pride, attachment and identity and leads to higher levels of support for development (</w:t>
      </w:r>
      <w:proofErr w:type="spellStart"/>
      <w:r w:rsidRPr="00DB7C6B">
        <w:rPr>
          <w:rFonts w:eastAsia="Times New Roman"/>
          <w:bCs w:val="0"/>
          <w:kern w:val="0"/>
          <w:lang w:val="en-US" w:eastAsia="en-GB"/>
        </w:rPr>
        <w:t>Carrus</w:t>
      </w:r>
      <w:proofErr w:type="spellEnd"/>
      <w:r w:rsidRPr="00DB7C6B">
        <w:rPr>
          <w:rFonts w:eastAsia="Times New Roman"/>
          <w:bCs w:val="0"/>
          <w:kern w:val="0"/>
          <w:lang w:val="en-US" w:eastAsia="en-GB"/>
        </w:rPr>
        <w:t xml:space="preserve"> et al., 2005; Devine-Wright </w:t>
      </w:r>
      <w:r w:rsidR="00603346" w:rsidRPr="00DB7C6B">
        <w:rPr>
          <w:rFonts w:eastAsia="Times New Roman"/>
          <w:bCs w:val="0"/>
          <w:kern w:val="0"/>
          <w:lang w:val="en-US" w:eastAsia="en-GB"/>
        </w:rPr>
        <w:t>and</w:t>
      </w:r>
      <w:r w:rsidRPr="00DB7C6B">
        <w:rPr>
          <w:rFonts w:eastAsia="Times New Roman"/>
          <w:bCs w:val="0"/>
          <w:kern w:val="0"/>
          <w:lang w:val="en-US" w:eastAsia="en-GB"/>
        </w:rPr>
        <w:t xml:space="preserve"> </w:t>
      </w:r>
      <w:proofErr w:type="spellStart"/>
      <w:r w:rsidRPr="00DB7C6B">
        <w:rPr>
          <w:rFonts w:eastAsia="Times New Roman"/>
          <w:bCs w:val="0"/>
          <w:kern w:val="0"/>
          <w:lang w:val="en-US" w:eastAsia="en-GB"/>
        </w:rPr>
        <w:t>Howes</w:t>
      </w:r>
      <w:proofErr w:type="spellEnd"/>
      <w:r w:rsidRPr="00DB7C6B">
        <w:rPr>
          <w:rFonts w:eastAsia="Times New Roman"/>
          <w:bCs w:val="0"/>
          <w:kern w:val="0"/>
          <w:lang w:val="en-US" w:eastAsia="en-GB"/>
        </w:rPr>
        <w:t xml:space="preserve">, 2010). </w:t>
      </w:r>
      <w:r w:rsidRPr="00DB7C6B">
        <w:rPr>
          <w:rFonts w:eastAsia="Times-Roman" w:cs="Times-Roman"/>
          <w:kern w:val="1"/>
          <w:lang w:val="en-US"/>
        </w:rPr>
        <w:t xml:space="preserve">Therefore, </w:t>
      </w:r>
      <w:r w:rsidRPr="00DB7C6B">
        <w:rPr>
          <w:lang w:val="en-US"/>
        </w:rPr>
        <w:t>apart from the effect of tourism on the social, economic and spatial characteristics of many places, the</w:t>
      </w:r>
      <w:r w:rsidR="004223FF">
        <w:rPr>
          <w:lang w:val="en-US"/>
        </w:rPr>
        <w:t>se same</w:t>
      </w:r>
      <w:r w:rsidRPr="00DB7C6B">
        <w:rPr>
          <w:lang w:val="en-US"/>
        </w:rPr>
        <w:t xml:space="preserve"> characteristics of places also affect the opportunities and patterns of tourism development (Dredge, 2001), with an understanding of this relationship producing knowledge crucial for formulating policies. </w:t>
      </w:r>
    </w:p>
    <w:p w:rsidR="00185AFA" w:rsidRPr="00DB7C6B" w:rsidRDefault="00185AFA" w:rsidP="00E02EF6">
      <w:pPr>
        <w:jc w:val="both"/>
        <w:rPr>
          <w:szCs w:val="32"/>
          <w:lang w:val="en-US"/>
        </w:rPr>
      </w:pPr>
    </w:p>
    <w:p w:rsidR="00E07DA2" w:rsidRPr="00DB7C6B" w:rsidRDefault="00E07DA2" w:rsidP="00E02EF6">
      <w:pPr>
        <w:jc w:val="both"/>
        <w:rPr>
          <w:szCs w:val="32"/>
          <w:lang w:val="en-US"/>
        </w:rPr>
      </w:pPr>
      <w:r w:rsidRPr="00DB7C6B">
        <w:rPr>
          <w:rFonts w:eastAsia="Times-Roman" w:cs="Times-Roman"/>
          <w:bCs w:val="0"/>
          <w:kern w:val="1"/>
          <w:lang w:val="en-US"/>
        </w:rPr>
        <w:t xml:space="preserve">Overall, the current study </w:t>
      </w:r>
      <w:r w:rsidRPr="00DB7C6B">
        <w:rPr>
          <w:szCs w:val="32"/>
          <w:lang w:val="en-US"/>
        </w:rPr>
        <w:t xml:space="preserve">contributes to </w:t>
      </w:r>
      <w:r w:rsidR="0019506B" w:rsidRPr="00DB7C6B">
        <w:rPr>
          <w:szCs w:val="32"/>
          <w:lang w:val="en-US"/>
        </w:rPr>
        <w:t xml:space="preserve">tourism </w:t>
      </w:r>
      <w:r w:rsidRPr="00DB7C6B">
        <w:rPr>
          <w:szCs w:val="32"/>
          <w:lang w:val="en-US"/>
        </w:rPr>
        <w:t xml:space="preserve">theory by </w:t>
      </w:r>
      <w:r w:rsidRPr="00DB7C6B">
        <w:rPr>
          <w:rFonts w:eastAsia="Times-Roman" w:cs="Times-Roman"/>
          <w:bCs w:val="0"/>
          <w:kern w:val="1"/>
          <w:lang w:val="en-US"/>
        </w:rPr>
        <w:t>providing reference to an aspect ignored in the current literature, namely residents’ place image</w:t>
      </w:r>
      <w:r w:rsidR="007A2E36" w:rsidRPr="00DB7C6B">
        <w:rPr>
          <w:rFonts w:eastAsia="Times-Roman" w:cs="Times-Roman"/>
          <w:bCs w:val="0"/>
          <w:kern w:val="1"/>
          <w:lang w:val="en-US"/>
        </w:rPr>
        <w:t xml:space="preserve"> dimensions</w:t>
      </w:r>
      <w:r w:rsidRPr="00DB7C6B">
        <w:rPr>
          <w:rFonts w:eastAsia="Times-Roman" w:cs="Times-Roman"/>
          <w:bCs w:val="0"/>
          <w:kern w:val="1"/>
          <w:lang w:val="en-US"/>
        </w:rPr>
        <w:t xml:space="preserve">, which </w:t>
      </w:r>
      <w:r w:rsidR="007A2E36" w:rsidRPr="00DB7C6B">
        <w:rPr>
          <w:rFonts w:eastAsia="Times-Roman" w:cs="Times-Roman"/>
          <w:bCs w:val="0"/>
          <w:kern w:val="1"/>
          <w:lang w:val="en-US"/>
        </w:rPr>
        <w:t>were</w:t>
      </w:r>
      <w:r w:rsidRPr="00DB7C6B">
        <w:rPr>
          <w:rFonts w:eastAsia="Times-Roman" w:cs="Times-Roman"/>
          <w:bCs w:val="0"/>
          <w:kern w:val="1"/>
          <w:lang w:val="en-US"/>
        </w:rPr>
        <w:t xml:space="preserve"> found to </w:t>
      </w:r>
      <w:r w:rsidRPr="00DB7C6B">
        <w:rPr>
          <w:szCs w:val="32"/>
          <w:lang w:val="en-US"/>
        </w:rPr>
        <w:t>condition the attitude of residents toward tourism</w:t>
      </w:r>
      <w:r w:rsidRPr="00DB7C6B">
        <w:rPr>
          <w:rFonts w:eastAsia="Arial Unicode MS"/>
          <w:bCs w:val="0"/>
          <w:kern w:val="1"/>
          <w:lang w:val="en-US"/>
        </w:rPr>
        <w:t>. This knowledge is considered crucial for understanding why there are varying levels of support within the same community as well as for the theoretical advancement of the topic</w:t>
      </w:r>
      <w:r w:rsidR="002E215B" w:rsidRPr="00DB7C6B">
        <w:rPr>
          <w:rFonts w:eastAsia="Arial Unicode MS"/>
          <w:bCs w:val="0"/>
          <w:kern w:val="1"/>
          <w:lang w:val="en-US"/>
        </w:rPr>
        <w:t xml:space="preserve"> (Gursoy et al., 2010; </w:t>
      </w:r>
      <w:proofErr w:type="spellStart"/>
      <w:proofErr w:type="gramStart"/>
      <w:r w:rsidR="002E215B" w:rsidRPr="00DB7C6B">
        <w:rPr>
          <w:rFonts w:eastAsia="Arial Unicode MS"/>
          <w:bCs w:val="0"/>
          <w:kern w:val="1"/>
          <w:lang w:val="en-US"/>
        </w:rPr>
        <w:t>Ko</w:t>
      </w:r>
      <w:proofErr w:type="spellEnd"/>
      <w:proofErr w:type="gramEnd"/>
      <w:r w:rsidR="002E215B" w:rsidRPr="00DB7C6B">
        <w:rPr>
          <w:rFonts w:eastAsia="Arial Unicode MS"/>
          <w:bCs w:val="0"/>
          <w:kern w:val="1"/>
          <w:lang w:val="en-US"/>
        </w:rPr>
        <w:t xml:space="preserve"> </w:t>
      </w:r>
      <w:r w:rsidR="00603346" w:rsidRPr="00DB7C6B">
        <w:rPr>
          <w:rFonts w:eastAsia="Arial Unicode MS"/>
          <w:bCs w:val="0"/>
          <w:kern w:val="1"/>
          <w:lang w:val="en-US"/>
        </w:rPr>
        <w:t>and</w:t>
      </w:r>
      <w:r w:rsidR="002E215B" w:rsidRPr="00DB7C6B">
        <w:rPr>
          <w:rFonts w:eastAsia="Arial Unicode MS"/>
          <w:bCs w:val="0"/>
          <w:kern w:val="1"/>
          <w:lang w:val="en-US"/>
        </w:rPr>
        <w:t xml:space="preserve"> Stewart, 2002)</w:t>
      </w:r>
      <w:r w:rsidRPr="00DB7C6B">
        <w:rPr>
          <w:rFonts w:eastAsia="Arial Unicode MS"/>
          <w:bCs w:val="0"/>
          <w:kern w:val="1"/>
          <w:lang w:val="en-US"/>
        </w:rPr>
        <w:t>.</w:t>
      </w:r>
      <w:r w:rsidRPr="00DB7C6B">
        <w:rPr>
          <w:rFonts w:eastAsia="Times-Roman" w:cs="Times-Roman"/>
          <w:bCs w:val="0"/>
          <w:kern w:val="1"/>
          <w:lang w:val="en-US"/>
        </w:rPr>
        <w:t xml:space="preserve"> The study </w:t>
      </w:r>
      <w:r w:rsidR="00E4219C">
        <w:rPr>
          <w:rFonts w:eastAsia="Times-Roman" w:cs="Times-Roman"/>
          <w:bCs w:val="0"/>
          <w:kern w:val="1"/>
          <w:lang w:val="en-US"/>
        </w:rPr>
        <w:t xml:space="preserve">also </w:t>
      </w:r>
      <w:r w:rsidRPr="00DB7C6B">
        <w:rPr>
          <w:rFonts w:eastAsia="Times-Roman" w:cs="Times-Roman"/>
          <w:bCs w:val="0"/>
          <w:kern w:val="1"/>
          <w:lang w:val="en-US"/>
        </w:rPr>
        <w:t xml:space="preserve">provides further evidence to support residents’ role in place image research and subsequently advances </w:t>
      </w:r>
      <w:r w:rsidR="00E43AF8" w:rsidRPr="00DB7C6B">
        <w:rPr>
          <w:rFonts w:eastAsia="Times-Roman" w:cs="Times-Roman"/>
          <w:bCs w:val="0"/>
          <w:kern w:val="1"/>
          <w:lang w:val="en-US"/>
        </w:rPr>
        <w:t>their</w:t>
      </w:r>
      <w:r w:rsidRPr="00DB7C6B">
        <w:rPr>
          <w:rFonts w:eastAsia="Times-Roman" w:cs="Times-Roman"/>
          <w:bCs w:val="0"/>
          <w:kern w:val="1"/>
          <w:lang w:val="en-US"/>
        </w:rPr>
        <w:t xml:space="preserve"> position in the planning process of tourism, being in line with the community responsive approach (Murphy, 1985). </w:t>
      </w:r>
    </w:p>
    <w:p w:rsidR="00252F6F" w:rsidRPr="00DB7C6B" w:rsidRDefault="00252F6F" w:rsidP="00BB1143">
      <w:pPr>
        <w:jc w:val="both"/>
        <w:rPr>
          <w:rFonts w:eastAsia="Arial Unicode MS"/>
          <w:bCs w:val="0"/>
          <w:kern w:val="1"/>
          <w:lang w:val="en-US"/>
        </w:rPr>
      </w:pPr>
    </w:p>
    <w:p w:rsidR="00E07DA2" w:rsidRPr="00455A4D" w:rsidRDefault="000F57C0" w:rsidP="00455A4D">
      <w:pPr>
        <w:pStyle w:val="ListParagraph"/>
        <w:numPr>
          <w:ilvl w:val="1"/>
          <w:numId w:val="2"/>
        </w:numPr>
        <w:ind w:left="426" w:hanging="426"/>
        <w:rPr>
          <w:b/>
          <w:lang w:val="en-US"/>
        </w:rPr>
      </w:pPr>
      <w:r>
        <w:rPr>
          <w:b/>
          <w:lang w:val="en-US"/>
        </w:rPr>
        <w:t>Managerial i</w:t>
      </w:r>
      <w:r w:rsidR="00E07DA2" w:rsidRPr="00455A4D">
        <w:rPr>
          <w:b/>
          <w:lang w:val="en-US"/>
        </w:rPr>
        <w:t xml:space="preserve">mplications </w:t>
      </w:r>
    </w:p>
    <w:p w:rsidR="00E07DA2" w:rsidRPr="00DB7C6B" w:rsidRDefault="00E07DA2" w:rsidP="00E07DA2">
      <w:pPr>
        <w:widowControl w:val="0"/>
        <w:suppressAutoHyphens/>
        <w:jc w:val="both"/>
        <w:rPr>
          <w:rFonts w:eastAsia="Times-Roman" w:cs="Times-Roman"/>
          <w:bCs w:val="0"/>
          <w:kern w:val="1"/>
          <w:lang w:val="en-US"/>
        </w:rPr>
      </w:pPr>
      <w:r w:rsidRPr="00DB7C6B">
        <w:rPr>
          <w:rFonts w:eastAsia="Times-Roman" w:cs="Times-Roman"/>
          <w:bCs w:val="0"/>
          <w:kern w:val="1"/>
          <w:lang w:val="en-US"/>
        </w:rPr>
        <w:t xml:space="preserve">The current study offers several insights for the practice of tourism development and planning. First, </w:t>
      </w:r>
      <w:r w:rsidRPr="00DB7C6B">
        <w:rPr>
          <w:rFonts w:eastAsia="Arial Unicode MS"/>
          <w:bCs w:val="0"/>
          <w:kern w:val="1"/>
          <w:lang w:val="en-US"/>
        </w:rPr>
        <w:t xml:space="preserve">the study contributes to local planning </w:t>
      </w:r>
      <w:r w:rsidRPr="00DB7C6B">
        <w:rPr>
          <w:lang w:val="en-US" w:eastAsia="en-GB"/>
        </w:rPr>
        <w:t xml:space="preserve">by assisting planners to </w:t>
      </w:r>
      <w:r w:rsidRPr="00DB7C6B">
        <w:rPr>
          <w:rFonts w:eastAsia="Arial Unicode MS"/>
          <w:bCs w:val="0"/>
          <w:kern w:val="1"/>
          <w:lang w:val="en-US"/>
        </w:rPr>
        <w:t xml:space="preserve">focus on </w:t>
      </w:r>
      <w:r w:rsidRPr="00DB7C6B">
        <w:rPr>
          <w:rFonts w:eastAsia="Times-Roman" w:cs="Times-Roman"/>
          <w:bCs w:val="0"/>
          <w:kern w:val="1"/>
          <w:lang w:val="en-US"/>
        </w:rPr>
        <w:t xml:space="preserve">urban developments that will </w:t>
      </w:r>
      <w:r w:rsidRPr="00DB7C6B">
        <w:rPr>
          <w:lang w:val="en-US"/>
        </w:rPr>
        <w:t xml:space="preserve">aim to conserve, enhance and be compatible </w:t>
      </w:r>
      <w:r w:rsidRPr="00DB7C6B">
        <w:rPr>
          <w:rFonts w:eastAsia="Times-Roman" w:cs="Times-Roman"/>
          <w:bCs w:val="0"/>
          <w:kern w:val="1"/>
          <w:lang w:val="en-US"/>
        </w:rPr>
        <w:t xml:space="preserve">(fit) with the place’s image, </w:t>
      </w:r>
      <w:r w:rsidRPr="00DB7C6B">
        <w:rPr>
          <w:rFonts w:eastAsia="Arial Unicode MS"/>
          <w:bCs w:val="0"/>
          <w:kern w:val="1"/>
          <w:lang w:val="en-US"/>
        </w:rPr>
        <w:t>as well as contribute to</w:t>
      </w:r>
      <w:r w:rsidR="0076314F">
        <w:rPr>
          <w:rFonts w:eastAsia="Arial Unicode MS"/>
          <w:bCs w:val="0"/>
          <w:kern w:val="1"/>
          <w:lang w:val="en-US"/>
        </w:rPr>
        <w:t xml:space="preserve"> the</w:t>
      </w:r>
      <w:r w:rsidRPr="00DB7C6B">
        <w:rPr>
          <w:rFonts w:eastAsia="Arial Unicode MS"/>
          <w:bCs w:val="0"/>
          <w:kern w:val="1"/>
          <w:lang w:val="en-US"/>
        </w:rPr>
        <w:t xml:space="preserve"> hosts’ quality of life. U</w:t>
      </w:r>
      <w:r w:rsidRPr="00DB7C6B">
        <w:rPr>
          <w:rFonts w:eastAsia="Times-Roman" w:cs="Times-Roman"/>
          <w:bCs w:val="0"/>
          <w:kern w:val="1"/>
          <w:lang w:val="en-US"/>
        </w:rPr>
        <w:t>rban planners suggest that l</w:t>
      </w:r>
      <w:r w:rsidRPr="00DB7C6B">
        <w:rPr>
          <w:rFonts w:eastAsia="Times-Roman" w:cs="Times-Roman"/>
          <w:kern w:val="1"/>
          <w:lang w:val="en-US"/>
        </w:rPr>
        <w:t>ocal governments must consider residents’ benefits from potential policies, as policies aimed to induce tourism businesses, for instance, to the city</w:t>
      </w:r>
      <w:r w:rsidR="0076314F">
        <w:rPr>
          <w:rFonts w:eastAsia="Times-Roman" w:cs="Times-Roman"/>
          <w:kern w:val="1"/>
          <w:lang w:val="en-US"/>
        </w:rPr>
        <w:t>,</w:t>
      </w:r>
      <w:r w:rsidRPr="00DB7C6B">
        <w:rPr>
          <w:rFonts w:eastAsia="Times-Roman" w:cs="Times-Roman"/>
          <w:kern w:val="1"/>
          <w:lang w:val="en-US"/>
        </w:rPr>
        <w:t xml:space="preserve"> may have detrimental effects on residents’ life, such as increased traffic congestion, crime and pollution (</w:t>
      </w:r>
      <w:r w:rsidRPr="00DB7C6B">
        <w:rPr>
          <w:lang w:val="en-US"/>
        </w:rPr>
        <w:t>Howie et al., 2010</w:t>
      </w:r>
      <w:r w:rsidRPr="00DB7C6B">
        <w:rPr>
          <w:rFonts w:eastAsia="Times-Roman" w:cs="Times-Roman"/>
          <w:kern w:val="1"/>
          <w:lang w:val="en-US"/>
        </w:rPr>
        <w:t xml:space="preserve">). </w:t>
      </w:r>
      <w:r w:rsidRPr="00DB7C6B">
        <w:rPr>
          <w:rFonts w:eastAsia="Times-Roman" w:cs="Times-Roman"/>
          <w:bCs w:val="0"/>
          <w:kern w:val="1"/>
          <w:lang w:val="en-US"/>
        </w:rPr>
        <w:t>The link between image</w:t>
      </w:r>
      <w:r w:rsidR="006D6157" w:rsidRPr="00DB7C6B">
        <w:rPr>
          <w:rFonts w:eastAsia="Times-Roman" w:cs="Times-Roman"/>
          <w:bCs w:val="0"/>
          <w:kern w:val="1"/>
          <w:lang w:val="en-US"/>
        </w:rPr>
        <w:t xml:space="preserve"> dimensions</w:t>
      </w:r>
      <w:r w:rsidRPr="00DB7C6B">
        <w:rPr>
          <w:rFonts w:eastAsia="Times-Roman" w:cs="Times-Roman"/>
          <w:bCs w:val="0"/>
          <w:kern w:val="1"/>
          <w:lang w:val="en-US"/>
        </w:rPr>
        <w:t xml:space="preserve">, impacts and support, in particular, can have important policy implications, indicating that the development of tourism should not be approached as a goal </w:t>
      </w:r>
      <w:r w:rsidRPr="00DB7C6B">
        <w:rPr>
          <w:rFonts w:eastAsia="Times-Roman" w:cs="Times-Roman"/>
          <w:bCs w:val="0"/>
          <w:kern w:val="1"/>
          <w:lang w:val="en-US"/>
        </w:rPr>
        <w:lastRenderedPageBreak/>
        <w:t>but as a tool for the development of the community (</w:t>
      </w:r>
      <w:proofErr w:type="spellStart"/>
      <w:r w:rsidRPr="00DB7C6B">
        <w:rPr>
          <w:rFonts w:eastAsia="Times-Roman" w:cs="Times-Roman"/>
          <w:bCs w:val="0"/>
          <w:kern w:val="1"/>
          <w:lang w:val="en-US"/>
        </w:rPr>
        <w:t>Ko</w:t>
      </w:r>
      <w:proofErr w:type="spellEnd"/>
      <w:r w:rsidRPr="00DB7C6B">
        <w:rPr>
          <w:rFonts w:eastAsia="Times-Roman" w:cs="Times-Roman"/>
          <w:bCs w:val="0"/>
          <w:kern w:val="1"/>
          <w:lang w:val="en-US"/>
        </w:rPr>
        <w:t xml:space="preserve"> </w:t>
      </w:r>
      <w:r w:rsidR="00603346" w:rsidRPr="00DB7C6B">
        <w:rPr>
          <w:rFonts w:eastAsia="Times-Roman" w:cs="Times-Roman"/>
          <w:bCs w:val="0"/>
          <w:kern w:val="1"/>
          <w:lang w:val="en-US"/>
        </w:rPr>
        <w:t>and</w:t>
      </w:r>
      <w:r w:rsidRPr="00DB7C6B">
        <w:rPr>
          <w:rFonts w:eastAsia="Times-Roman" w:cs="Times-Roman"/>
          <w:bCs w:val="0"/>
          <w:kern w:val="1"/>
          <w:lang w:val="en-US"/>
        </w:rPr>
        <w:t xml:space="preserve"> Stewart, 2002; </w:t>
      </w:r>
      <w:proofErr w:type="spellStart"/>
      <w:r w:rsidRPr="00DB7C6B">
        <w:rPr>
          <w:rFonts w:eastAsia="Times-Roman" w:cs="Times-Roman"/>
          <w:bCs w:val="0"/>
          <w:kern w:val="1"/>
          <w:lang w:val="en-US"/>
        </w:rPr>
        <w:t>Nunkoo</w:t>
      </w:r>
      <w:proofErr w:type="spellEnd"/>
      <w:r w:rsidRPr="00DB7C6B">
        <w:rPr>
          <w:rFonts w:eastAsia="Times-Roman" w:cs="Times-Roman"/>
          <w:bCs w:val="0"/>
          <w:kern w:val="1"/>
          <w:lang w:val="en-US"/>
        </w:rPr>
        <w:t xml:space="preserve"> </w:t>
      </w:r>
      <w:r w:rsidR="00603346" w:rsidRPr="00DB7C6B">
        <w:rPr>
          <w:rFonts w:eastAsia="Times-Roman" w:cs="Times-Roman"/>
          <w:bCs w:val="0"/>
          <w:kern w:val="1"/>
          <w:lang w:val="en-US"/>
        </w:rPr>
        <w:t>and</w:t>
      </w:r>
      <w:r w:rsidRPr="00DB7C6B">
        <w:rPr>
          <w:rFonts w:eastAsia="Times-Roman" w:cs="Times-Roman"/>
          <w:bCs w:val="0"/>
          <w:kern w:val="1"/>
          <w:lang w:val="en-US"/>
        </w:rPr>
        <w:t xml:space="preserve"> </w:t>
      </w:r>
      <w:proofErr w:type="spellStart"/>
      <w:r w:rsidRPr="00DB7C6B">
        <w:rPr>
          <w:rFonts w:eastAsia="Times-Roman" w:cs="Times-Roman"/>
          <w:bCs w:val="0"/>
          <w:kern w:val="1"/>
          <w:lang w:val="en-US"/>
        </w:rPr>
        <w:t>Ramkissoon</w:t>
      </w:r>
      <w:proofErr w:type="spellEnd"/>
      <w:r w:rsidRPr="00DB7C6B">
        <w:rPr>
          <w:rFonts w:eastAsia="Times-Roman" w:cs="Times-Roman"/>
          <w:bCs w:val="0"/>
          <w:kern w:val="1"/>
          <w:lang w:val="en-US"/>
        </w:rPr>
        <w:t xml:space="preserve">, 2010). </w:t>
      </w:r>
      <w:r w:rsidRPr="00DB7C6B">
        <w:rPr>
          <w:rFonts w:eastAsia="Times New Roman"/>
          <w:bCs w:val="0"/>
          <w:kern w:val="0"/>
          <w:szCs w:val="28"/>
          <w:lang w:val="en-US"/>
        </w:rPr>
        <w:t xml:space="preserve">Residents’ place image, in particular, should be used in conjunction with the perceived impacts in the planning process of tourism as a compass for drawing the direction of the development toward the benefit of the host community. </w:t>
      </w:r>
    </w:p>
    <w:p w:rsidR="00E07DA2" w:rsidRPr="00DB7C6B" w:rsidRDefault="00E07DA2" w:rsidP="00E07DA2">
      <w:pPr>
        <w:widowControl w:val="0"/>
        <w:suppressAutoHyphens/>
        <w:jc w:val="both"/>
        <w:rPr>
          <w:rFonts w:eastAsia="Times-Roman" w:cs="Times-Roman"/>
          <w:bCs w:val="0"/>
          <w:kern w:val="1"/>
          <w:lang w:val="en-US"/>
        </w:rPr>
      </w:pPr>
    </w:p>
    <w:p w:rsidR="00C5043A" w:rsidRDefault="00E07DA2" w:rsidP="00AC430A">
      <w:pPr>
        <w:widowControl w:val="0"/>
        <w:suppressAutoHyphens/>
        <w:jc w:val="both"/>
        <w:rPr>
          <w:rFonts w:eastAsia="Arial Unicode MS"/>
          <w:bCs w:val="0"/>
          <w:kern w:val="1"/>
          <w:lang w:val="en-US"/>
        </w:rPr>
      </w:pPr>
      <w:r w:rsidRPr="00DB7C6B">
        <w:rPr>
          <w:rFonts w:eastAsia="Arial Unicode MS"/>
          <w:bCs w:val="0"/>
          <w:kern w:val="1"/>
          <w:lang w:val="en-US"/>
        </w:rPr>
        <w:t xml:space="preserve">Development plans that address the negative aspects of the place, or contribute towards enhancing the positive elements of the city’s image serve this scope and are expected to be perceived more positively in terms of their impacts, </w:t>
      </w:r>
      <w:r w:rsidR="002B00B2" w:rsidRPr="00DB7C6B">
        <w:rPr>
          <w:rFonts w:eastAsia="Arial Unicode MS"/>
          <w:bCs w:val="0"/>
          <w:kern w:val="1"/>
          <w:lang w:val="en-US"/>
        </w:rPr>
        <w:t xml:space="preserve">thus </w:t>
      </w:r>
      <w:r w:rsidRPr="00DB7C6B">
        <w:rPr>
          <w:rFonts w:eastAsia="Arial Unicode MS"/>
          <w:bCs w:val="0"/>
          <w:kern w:val="1"/>
          <w:lang w:val="en-US"/>
        </w:rPr>
        <w:t xml:space="preserve">gaining residents’ support. Considering, for example, the image of Kavala, local authorities, planners and developers could employ tourism to improve the elements that are perceived </w:t>
      </w:r>
      <w:r w:rsidR="00987C38" w:rsidRPr="00DB7C6B">
        <w:rPr>
          <w:rFonts w:eastAsia="Arial Unicode MS"/>
          <w:bCs w:val="0"/>
          <w:kern w:val="1"/>
          <w:lang w:val="en-US"/>
        </w:rPr>
        <w:t>less favorably</w:t>
      </w:r>
      <w:r w:rsidRPr="00DB7C6B">
        <w:rPr>
          <w:rFonts w:eastAsia="Arial Unicode MS"/>
          <w:bCs w:val="0"/>
          <w:kern w:val="1"/>
          <w:lang w:val="en-US"/>
        </w:rPr>
        <w:t xml:space="preserve"> (such </w:t>
      </w:r>
      <w:r w:rsidR="002B00B2">
        <w:rPr>
          <w:rFonts w:eastAsia="Arial Unicode MS"/>
          <w:bCs w:val="0"/>
          <w:kern w:val="1"/>
          <w:lang w:val="en-US"/>
        </w:rPr>
        <w:t xml:space="preserve">as </w:t>
      </w:r>
      <w:r w:rsidR="00987C38" w:rsidRPr="00DB7C6B">
        <w:rPr>
          <w:rFonts w:eastAsia="Arial Unicode MS"/>
          <w:bCs w:val="0"/>
          <w:kern w:val="1"/>
          <w:lang w:val="en-US"/>
        </w:rPr>
        <w:t>government and entertainment services</w:t>
      </w:r>
      <w:r w:rsidRPr="00DB7C6B">
        <w:rPr>
          <w:rFonts w:eastAsia="Arial Unicode MS"/>
          <w:bCs w:val="0"/>
          <w:kern w:val="1"/>
          <w:lang w:val="en-US"/>
        </w:rPr>
        <w:t xml:space="preserve">), thereby achieving an improvement in the image of the city. </w:t>
      </w:r>
      <w:r w:rsidR="009B768E">
        <w:rPr>
          <w:rFonts w:eastAsia="Arial Unicode MS"/>
          <w:bCs w:val="0"/>
          <w:kern w:val="1"/>
          <w:lang w:val="en-US"/>
        </w:rPr>
        <w:t xml:space="preserve">A framework, for instance, that will monitor the improvement in community services should be implemented. </w:t>
      </w:r>
      <w:r w:rsidR="00C5043A">
        <w:rPr>
          <w:rFonts w:eastAsia="Arial Unicode MS"/>
          <w:bCs w:val="0"/>
          <w:kern w:val="1"/>
          <w:lang w:val="en-US"/>
        </w:rPr>
        <w:t xml:space="preserve">Moreover, </w:t>
      </w:r>
      <w:r w:rsidR="00C5043A" w:rsidRPr="00DB7C6B">
        <w:rPr>
          <w:rFonts w:eastAsia="Arial Unicode MS"/>
          <w:bCs w:val="0"/>
          <w:kern w:val="1"/>
          <w:lang w:val="en-US"/>
        </w:rPr>
        <w:t xml:space="preserve">tourism development </w:t>
      </w:r>
      <w:r w:rsidR="00D379BA">
        <w:rPr>
          <w:rFonts w:eastAsia="Arial Unicode MS"/>
          <w:bCs w:val="0"/>
          <w:kern w:val="1"/>
          <w:lang w:val="en-US"/>
        </w:rPr>
        <w:t xml:space="preserve">can be used </w:t>
      </w:r>
      <w:r w:rsidR="00C5043A" w:rsidRPr="00DB7C6B">
        <w:rPr>
          <w:rFonts w:eastAsia="Arial Unicode MS"/>
          <w:bCs w:val="0"/>
          <w:kern w:val="1"/>
          <w:lang w:val="en-US"/>
        </w:rPr>
        <w:t>to enhance</w:t>
      </w:r>
      <w:r w:rsidR="00C5043A" w:rsidRPr="00DB7C6B">
        <w:rPr>
          <w:szCs w:val="32"/>
          <w:lang w:val="en-US"/>
        </w:rPr>
        <w:t xml:space="preserve"> the socio-cultural milieu, i.e. offering more festivals and events, </w:t>
      </w:r>
      <w:r w:rsidR="008E1DAD">
        <w:rPr>
          <w:szCs w:val="32"/>
          <w:lang w:val="en-US"/>
        </w:rPr>
        <w:t xml:space="preserve">which </w:t>
      </w:r>
      <w:r w:rsidR="00C5043A" w:rsidRPr="00DB7C6B">
        <w:rPr>
          <w:szCs w:val="32"/>
          <w:lang w:val="en-US"/>
        </w:rPr>
        <w:t xml:space="preserve">will improve the entertainment services image and </w:t>
      </w:r>
      <w:r w:rsidR="00C5043A" w:rsidRPr="00DB7C6B">
        <w:rPr>
          <w:rFonts w:eastAsia="Arial Unicode MS"/>
          <w:bCs w:val="0"/>
          <w:kern w:val="1"/>
          <w:lang w:val="en-US"/>
        </w:rPr>
        <w:t xml:space="preserve">positively affect residents’ perception of tourism impacts </w:t>
      </w:r>
      <w:r w:rsidR="00C5043A">
        <w:rPr>
          <w:rFonts w:eastAsia="Arial Unicode MS"/>
          <w:bCs w:val="0"/>
          <w:kern w:val="1"/>
          <w:lang w:val="en-US"/>
        </w:rPr>
        <w:t xml:space="preserve">and </w:t>
      </w:r>
      <w:r w:rsidR="008527D6">
        <w:rPr>
          <w:szCs w:val="32"/>
          <w:lang w:val="en-US"/>
        </w:rPr>
        <w:t xml:space="preserve">their </w:t>
      </w:r>
      <w:r w:rsidR="00C5043A" w:rsidRPr="00DB7C6B">
        <w:rPr>
          <w:szCs w:val="32"/>
          <w:lang w:val="en-US"/>
        </w:rPr>
        <w:t>support for tourism development.</w:t>
      </w:r>
      <w:r w:rsidR="00C5043A">
        <w:rPr>
          <w:szCs w:val="32"/>
          <w:lang w:val="en-US"/>
        </w:rPr>
        <w:t xml:space="preserve"> </w:t>
      </w:r>
      <w:r w:rsidR="00D379BA">
        <w:rPr>
          <w:szCs w:val="32"/>
          <w:lang w:val="en-US"/>
        </w:rPr>
        <w:t>Finally, u</w:t>
      </w:r>
      <w:r w:rsidR="00F021C0">
        <w:rPr>
          <w:rFonts w:eastAsia="Arial Unicode MS"/>
          <w:bCs w:val="0"/>
          <w:kern w:val="1"/>
          <w:lang w:val="en-US"/>
        </w:rPr>
        <w:t xml:space="preserve">sing </w:t>
      </w:r>
      <w:r w:rsidR="00F021C0" w:rsidRPr="0077298A">
        <w:rPr>
          <w:szCs w:val="32"/>
        </w:rPr>
        <w:t>internal marketing</w:t>
      </w:r>
      <w:r w:rsidR="00F021C0">
        <w:rPr>
          <w:szCs w:val="32"/>
        </w:rPr>
        <w:t xml:space="preserve"> campaigns, </w:t>
      </w:r>
      <w:r w:rsidR="00F021C0">
        <w:rPr>
          <w:rFonts w:eastAsia="Arial Unicode MS"/>
          <w:bCs w:val="0"/>
          <w:kern w:val="1"/>
        </w:rPr>
        <w:t>such</w:t>
      </w:r>
      <w:r w:rsidRPr="00DB7C6B">
        <w:rPr>
          <w:rFonts w:eastAsia="Arial Unicode MS"/>
          <w:bCs w:val="0"/>
          <w:kern w:val="1"/>
          <w:lang w:val="en-US"/>
        </w:rPr>
        <w:t xml:space="preserve"> developments should be further advertised</w:t>
      </w:r>
      <w:r w:rsidR="00F021C0">
        <w:rPr>
          <w:rFonts w:eastAsia="Arial Unicode MS"/>
          <w:bCs w:val="0"/>
          <w:kern w:val="1"/>
          <w:lang w:val="en-US"/>
        </w:rPr>
        <w:t xml:space="preserve"> </w:t>
      </w:r>
      <w:r w:rsidRPr="00DB7C6B">
        <w:rPr>
          <w:rFonts w:eastAsia="Arial Unicode MS"/>
          <w:bCs w:val="0"/>
          <w:kern w:val="1"/>
          <w:lang w:val="en-US"/>
        </w:rPr>
        <w:t xml:space="preserve">by highlighting the positive aspects of the city’s image and the potential contribution of tourism development, gaining greater support </w:t>
      </w:r>
      <w:r w:rsidR="00CB7C27">
        <w:rPr>
          <w:rFonts w:eastAsia="Arial Unicode MS"/>
          <w:bCs w:val="0"/>
          <w:kern w:val="1"/>
          <w:lang w:val="en-US"/>
        </w:rPr>
        <w:t>for</w:t>
      </w:r>
      <w:r w:rsidRPr="00DB7C6B">
        <w:rPr>
          <w:rFonts w:eastAsia="Arial Unicode MS"/>
          <w:bCs w:val="0"/>
          <w:kern w:val="1"/>
          <w:lang w:val="en-US"/>
        </w:rPr>
        <w:t xml:space="preserve"> it. </w:t>
      </w:r>
      <w:bookmarkStart w:id="1" w:name="_Toc304561724"/>
      <w:bookmarkStart w:id="2" w:name="_Toc305397815"/>
      <w:bookmarkStart w:id="3" w:name="_Toc312928275"/>
    </w:p>
    <w:p w:rsidR="00506D78" w:rsidRDefault="00506D78" w:rsidP="00AC430A">
      <w:pPr>
        <w:widowControl w:val="0"/>
        <w:suppressAutoHyphens/>
        <w:jc w:val="both"/>
        <w:rPr>
          <w:szCs w:val="32"/>
          <w:lang w:val="en-US"/>
        </w:rPr>
      </w:pPr>
    </w:p>
    <w:p w:rsidR="00E07DA2" w:rsidRPr="00455A4D" w:rsidRDefault="00C71DB6" w:rsidP="00455A4D">
      <w:pPr>
        <w:pStyle w:val="ListParagraph"/>
        <w:keepNext/>
        <w:numPr>
          <w:ilvl w:val="1"/>
          <w:numId w:val="2"/>
        </w:numPr>
        <w:ind w:left="426" w:hanging="426"/>
        <w:outlineLvl w:val="1"/>
        <w:rPr>
          <w:rFonts w:eastAsia="Times New Roman"/>
          <w:b/>
          <w:bCs w:val="0"/>
          <w:iCs/>
          <w:szCs w:val="28"/>
          <w:lang w:val="en-US"/>
        </w:rPr>
      </w:pPr>
      <w:r>
        <w:rPr>
          <w:rFonts w:eastAsia="Times New Roman"/>
          <w:b/>
          <w:bCs w:val="0"/>
          <w:iCs/>
          <w:szCs w:val="28"/>
          <w:lang w:val="en-US"/>
        </w:rPr>
        <w:t>Limitations and future r</w:t>
      </w:r>
      <w:r w:rsidR="00E07DA2" w:rsidRPr="00455A4D">
        <w:rPr>
          <w:rFonts w:eastAsia="Times New Roman"/>
          <w:b/>
          <w:bCs w:val="0"/>
          <w:iCs/>
          <w:szCs w:val="28"/>
          <w:lang w:val="en-US"/>
        </w:rPr>
        <w:t xml:space="preserve">esearch </w:t>
      </w:r>
      <w:bookmarkEnd w:id="1"/>
      <w:bookmarkEnd w:id="2"/>
      <w:bookmarkEnd w:id="3"/>
      <w:r>
        <w:rPr>
          <w:rFonts w:eastAsia="Times New Roman"/>
          <w:b/>
          <w:bCs w:val="0"/>
          <w:iCs/>
          <w:szCs w:val="28"/>
          <w:lang w:val="en-US"/>
        </w:rPr>
        <w:t>d</w:t>
      </w:r>
      <w:r w:rsidR="00E07DA2" w:rsidRPr="00455A4D">
        <w:rPr>
          <w:rFonts w:eastAsia="Times New Roman"/>
          <w:b/>
          <w:bCs w:val="0"/>
          <w:iCs/>
          <w:szCs w:val="28"/>
          <w:lang w:val="en-US"/>
        </w:rPr>
        <w:t>irections</w:t>
      </w:r>
    </w:p>
    <w:p w:rsidR="00E07DA2" w:rsidRPr="00DB7C6B" w:rsidRDefault="00E07DA2" w:rsidP="007105A3">
      <w:pPr>
        <w:widowControl w:val="0"/>
        <w:suppressAutoHyphens/>
        <w:jc w:val="both"/>
        <w:rPr>
          <w:rFonts w:eastAsia="Arial Unicode MS"/>
          <w:bCs w:val="0"/>
          <w:kern w:val="1"/>
          <w:lang w:val="en-US"/>
        </w:rPr>
      </w:pPr>
      <w:r w:rsidRPr="00DB7C6B">
        <w:rPr>
          <w:rFonts w:eastAsia="Times-Roman" w:cs="Times-Roman"/>
          <w:kern w:val="1"/>
          <w:lang w:val="en-US"/>
        </w:rPr>
        <w:t xml:space="preserve">The current study, like any other study, faced some limitations and thus offers directions for future research. First, </w:t>
      </w:r>
      <w:r w:rsidRPr="00DB7C6B">
        <w:rPr>
          <w:rFonts w:eastAsia="Arial Unicode MS"/>
          <w:bCs w:val="0"/>
          <w:kern w:val="1"/>
          <w:lang w:val="en-US"/>
        </w:rPr>
        <w:t xml:space="preserve">the model was tested in relation to </w:t>
      </w:r>
      <w:r w:rsidR="00D54BF5" w:rsidRPr="00DB7C6B">
        <w:rPr>
          <w:rFonts w:eastAsia="Arial Unicode MS"/>
          <w:bCs w:val="0"/>
          <w:kern w:val="1"/>
          <w:lang w:val="en-US"/>
        </w:rPr>
        <w:t>a single</w:t>
      </w:r>
      <w:r w:rsidRPr="00DB7C6B">
        <w:rPr>
          <w:rFonts w:eastAsia="Arial Unicode MS"/>
          <w:bCs w:val="0"/>
          <w:kern w:val="1"/>
          <w:lang w:val="en-US"/>
        </w:rPr>
        <w:t xml:space="preserve"> destination, fact </w:t>
      </w:r>
      <w:r w:rsidR="00D54BF5" w:rsidRPr="00DB7C6B">
        <w:rPr>
          <w:rFonts w:eastAsia="Arial Unicode MS"/>
          <w:bCs w:val="0"/>
          <w:kern w:val="1"/>
          <w:lang w:val="en-US"/>
        </w:rPr>
        <w:t>which</w:t>
      </w:r>
      <w:r w:rsidRPr="00DB7C6B">
        <w:rPr>
          <w:rFonts w:eastAsia="Arial Unicode MS"/>
          <w:bCs w:val="0"/>
          <w:kern w:val="1"/>
          <w:lang w:val="en-US"/>
        </w:rPr>
        <w:t xml:space="preserve"> limits the generalizability of the findings to other destinations. As each destination has its own mixture of elements and characteristics, residents’ opinion may vary from one place to the other and research should be replicated in different contexts. Second, the model explored the effect of </w:t>
      </w:r>
      <w:r w:rsidR="005E2E8D" w:rsidRPr="00DB7C6B">
        <w:rPr>
          <w:rFonts w:eastAsia="Arial Unicode MS"/>
          <w:bCs w:val="0"/>
          <w:kern w:val="1"/>
          <w:lang w:val="en-US"/>
        </w:rPr>
        <w:t>various residents’ place image dimensions</w:t>
      </w:r>
      <w:r w:rsidRPr="00DB7C6B">
        <w:rPr>
          <w:rFonts w:eastAsia="Arial Unicode MS"/>
          <w:bCs w:val="0"/>
          <w:kern w:val="1"/>
          <w:lang w:val="en-US"/>
        </w:rPr>
        <w:t xml:space="preserve">, excluding </w:t>
      </w:r>
      <w:r w:rsidRPr="002C7F5C">
        <w:rPr>
          <w:rFonts w:eastAsia="Arial Unicode MS"/>
          <w:bCs w:val="0"/>
          <w:kern w:val="1"/>
          <w:lang w:val="en-US"/>
        </w:rPr>
        <w:t xml:space="preserve">others </w:t>
      </w:r>
      <w:r w:rsidR="005E2E8D" w:rsidRPr="002C7F5C">
        <w:rPr>
          <w:rFonts w:eastAsia="Arial Unicode MS"/>
          <w:bCs w:val="0"/>
          <w:kern w:val="1"/>
          <w:lang w:val="en-US"/>
        </w:rPr>
        <w:t xml:space="preserve">factors </w:t>
      </w:r>
      <w:r w:rsidRPr="002C7F5C">
        <w:rPr>
          <w:rFonts w:eastAsia="Arial Unicode MS"/>
          <w:bCs w:val="0"/>
          <w:kern w:val="1"/>
          <w:lang w:val="en-US"/>
        </w:rPr>
        <w:t>such as residents’ attachment to the community (e.g.</w:t>
      </w:r>
      <w:r w:rsidR="003F6B81" w:rsidRPr="002C7F5C">
        <w:rPr>
          <w:rFonts w:eastAsia="Arial Unicode MS"/>
          <w:bCs w:val="0"/>
          <w:kern w:val="1"/>
          <w:lang w:val="en-US"/>
        </w:rPr>
        <w:t>,</w:t>
      </w:r>
      <w:r w:rsidRPr="002C7F5C">
        <w:rPr>
          <w:rFonts w:eastAsia="Arial Unicode MS"/>
          <w:bCs w:val="0"/>
          <w:kern w:val="1"/>
          <w:lang w:val="en-US"/>
        </w:rPr>
        <w:t xml:space="preserve"> </w:t>
      </w:r>
      <w:r w:rsidRPr="002C7F5C">
        <w:rPr>
          <w:bCs w:val="0"/>
          <w:kern w:val="0"/>
          <w:szCs w:val="21"/>
          <w:lang w:val="en-US"/>
        </w:rPr>
        <w:t xml:space="preserve">Choi </w:t>
      </w:r>
      <w:r w:rsidR="00603346" w:rsidRPr="002C7F5C">
        <w:rPr>
          <w:bCs w:val="0"/>
          <w:kern w:val="0"/>
          <w:szCs w:val="21"/>
          <w:lang w:val="en-US"/>
        </w:rPr>
        <w:t>and</w:t>
      </w:r>
      <w:r w:rsidRPr="002C7F5C">
        <w:rPr>
          <w:bCs w:val="0"/>
          <w:kern w:val="0"/>
          <w:szCs w:val="21"/>
          <w:lang w:val="en-US"/>
        </w:rPr>
        <w:t xml:space="preserve"> Murray, 2010; </w:t>
      </w:r>
      <w:r w:rsidR="005E2E8D" w:rsidRPr="002C7F5C">
        <w:rPr>
          <w:bCs w:val="0"/>
          <w:kern w:val="0"/>
          <w:szCs w:val="21"/>
          <w:lang w:val="en-US"/>
        </w:rPr>
        <w:t>Lee, 2013</w:t>
      </w:r>
      <w:r w:rsidRPr="002C7F5C">
        <w:rPr>
          <w:rFonts w:eastAsia="Arial Unicode MS"/>
          <w:bCs w:val="0"/>
          <w:kern w:val="1"/>
          <w:lang w:val="en-US"/>
        </w:rPr>
        <w:t xml:space="preserve">). </w:t>
      </w:r>
      <w:r w:rsidR="002C6E54" w:rsidRPr="002C7F5C">
        <w:rPr>
          <w:rFonts w:eastAsia="Arial Unicode MS"/>
          <w:bCs w:val="0"/>
          <w:kern w:val="1"/>
          <w:lang w:val="en-US"/>
        </w:rPr>
        <w:t>Additional factors should therefore be considered</w:t>
      </w:r>
      <w:r w:rsidR="002C6E54" w:rsidRPr="00DB7C6B">
        <w:rPr>
          <w:rFonts w:eastAsia="Arial Unicode MS"/>
          <w:bCs w:val="0"/>
          <w:kern w:val="1"/>
          <w:lang w:val="en-US"/>
        </w:rPr>
        <w:t xml:space="preserve"> in future research.</w:t>
      </w:r>
      <w:r w:rsidR="002C6E54">
        <w:rPr>
          <w:rFonts w:eastAsia="Arial Unicode MS"/>
          <w:bCs w:val="0"/>
          <w:kern w:val="1"/>
          <w:lang w:val="en-US"/>
        </w:rPr>
        <w:t xml:space="preserve"> </w:t>
      </w:r>
      <w:r w:rsidR="003A4E76" w:rsidRPr="002C7F5C">
        <w:rPr>
          <w:rFonts w:eastAsia="Arial Unicode MS"/>
          <w:bCs w:val="0"/>
          <w:kern w:val="1"/>
          <w:lang w:val="en-US"/>
        </w:rPr>
        <w:t xml:space="preserve">Third, </w:t>
      </w:r>
      <w:r w:rsidR="007105A3" w:rsidRPr="002C7F5C">
        <w:rPr>
          <w:rFonts w:eastAsia="Arial Unicode MS"/>
          <w:bCs w:val="0"/>
          <w:kern w:val="1"/>
          <w:lang w:val="en-US"/>
        </w:rPr>
        <w:t>treating</w:t>
      </w:r>
      <w:r w:rsidR="003A4E76" w:rsidRPr="002C7F5C">
        <w:rPr>
          <w:rFonts w:eastAsia="Arial Unicode MS"/>
          <w:bCs w:val="0"/>
          <w:kern w:val="1"/>
          <w:lang w:val="en-US"/>
        </w:rPr>
        <w:t xml:space="preserve"> </w:t>
      </w:r>
      <w:r w:rsidR="007105A3" w:rsidRPr="002C7F5C">
        <w:rPr>
          <w:rFonts w:eastAsia="Arial Unicode MS"/>
          <w:bCs w:val="0"/>
          <w:kern w:val="1"/>
          <w:lang w:val="en-US"/>
        </w:rPr>
        <w:t xml:space="preserve">the </w:t>
      </w:r>
      <w:r w:rsidR="003A4E76" w:rsidRPr="002C7F5C">
        <w:rPr>
          <w:rFonts w:eastAsia="Arial Unicode MS"/>
          <w:bCs w:val="0"/>
          <w:kern w:val="1"/>
          <w:lang w:val="en-US"/>
        </w:rPr>
        <w:t xml:space="preserve">composite variables </w:t>
      </w:r>
      <w:r w:rsidR="007105A3" w:rsidRPr="002C7F5C">
        <w:rPr>
          <w:rFonts w:eastAsia="Arial Unicode MS"/>
          <w:bCs w:val="0"/>
          <w:kern w:val="1"/>
          <w:lang w:val="en-US"/>
        </w:rPr>
        <w:t xml:space="preserve">as interval scales </w:t>
      </w:r>
      <w:r w:rsidR="003A4E76" w:rsidRPr="002C7F5C">
        <w:rPr>
          <w:rFonts w:eastAsia="Arial Unicode MS"/>
          <w:bCs w:val="0"/>
          <w:kern w:val="1"/>
          <w:lang w:val="en-US"/>
        </w:rPr>
        <w:t xml:space="preserve">constitutes another limitation of this study and a potential threat to its validity. </w:t>
      </w:r>
      <w:r w:rsidRPr="00DB7C6B">
        <w:rPr>
          <w:rFonts w:eastAsia="Arial Unicode MS"/>
          <w:bCs w:val="0"/>
          <w:kern w:val="1"/>
          <w:lang w:val="en-US"/>
        </w:rPr>
        <w:t>Finally, future research should also consider if the way the impacts of tourism are perceived enhances or disrupts the image of the place.</w:t>
      </w:r>
    </w:p>
    <w:p w:rsidR="005E5814" w:rsidRPr="00DB7C6B" w:rsidRDefault="005E5814" w:rsidP="00EB04E0">
      <w:pPr>
        <w:rPr>
          <w:lang w:val="en-US"/>
        </w:rPr>
      </w:pPr>
    </w:p>
    <w:p w:rsidR="00FA189C" w:rsidRPr="00DB7C6B" w:rsidRDefault="00FA189C" w:rsidP="00EB04E0">
      <w:pPr>
        <w:rPr>
          <w:lang w:val="en-US"/>
        </w:rPr>
        <w:sectPr w:rsidR="00FA189C" w:rsidRPr="00DB7C6B">
          <w:pgSz w:w="11906" w:h="16838"/>
          <w:pgMar w:top="1440" w:right="1440" w:bottom="1440" w:left="1440" w:header="708" w:footer="708" w:gutter="0"/>
          <w:cols w:space="708"/>
          <w:docGrid w:linePitch="360"/>
        </w:sectPr>
      </w:pPr>
    </w:p>
    <w:p w:rsidR="007B5680" w:rsidRPr="00DB7C6B" w:rsidRDefault="00FA189C" w:rsidP="00EB04E0">
      <w:pPr>
        <w:rPr>
          <w:b/>
          <w:lang w:val="en-US"/>
        </w:rPr>
      </w:pPr>
      <w:r w:rsidRPr="00DB7C6B">
        <w:rPr>
          <w:b/>
          <w:lang w:val="en-US"/>
        </w:rPr>
        <w:lastRenderedPageBreak/>
        <w:t>Reference</w:t>
      </w:r>
      <w:r w:rsidR="00031A3E">
        <w:rPr>
          <w:b/>
          <w:lang w:val="en-US"/>
        </w:rPr>
        <w:t>s</w:t>
      </w:r>
    </w:p>
    <w:p w:rsidR="00C01AE7" w:rsidRDefault="00C01AE7" w:rsidP="00C01AE7">
      <w:pPr>
        <w:jc w:val="both"/>
        <w:rPr>
          <w:rFonts w:eastAsia="Times New Roman"/>
          <w:bCs w:val="0"/>
          <w:kern w:val="0"/>
          <w:lang w:eastAsia="en-GB"/>
        </w:rPr>
      </w:pPr>
      <w:proofErr w:type="spellStart"/>
      <w:r>
        <w:rPr>
          <w:rFonts w:eastAsia="Times New Roman"/>
          <w:bCs w:val="0"/>
          <w:kern w:val="0"/>
          <w:lang w:eastAsia="en-GB"/>
        </w:rPr>
        <w:t>Alhemound</w:t>
      </w:r>
      <w:proofErr w:type="spellEnd"/>
      <w:r>
        <w:rPr>
          <w:rFonts w:eastAsia="Times New Roman"/>
          <w:bCs w:val="0"/>
          <w:kern w:val="0"/>
          <w:lang w:eastAsia="en-GB"/>
        </w:rPr>
        <w:t xml:space="preserve"> AM, Armstrong EG. 1996</w:t>
      </w:r>
      <w:r w:rsidRPr="00A15DEB">
        <w:rPr>
          <w:rFonts w:eastAsia="Times New Roman"/>
          <w:bCs w:val="0"/>
          <w:kern w:val="0"/>
          <w:lang w:eastAsia="en-GB"/>
        </w:rPr>
        <w:t xml:space="preserve">. Image of Tourism Attractions in Kuwait. </w:t>
      </w:r>
      <w:r w:rsidRPr="00A15DEB">
        <w:rPr>
          <w:rFonts w:eastAsia="Times New Roman"/>
          <w:bCs w:val="0"/>
          <w:i/>
          <w:kern w:val="0"/>
          <w:lang w:eastAsia="en-GB"/>
        </w:rPr>
        <w:t>Journal of Travel Research</w:t>
      </w:r>
      <w:r w:rsidRPr="00A15DEB">
        <w:rPr>
          <w:rFonts w:eastAsia="Times New Roman"/>
          <w:bCs w:val="0"/>
          <w:kern w:val="0"/>
          <w:lang w:eastAsia="en-GB"/>
        </w:rPr>
        <w:t xml:space="preserve"> </w:t>
      </w:r>
      <w:r w:rsidRPr="00337D9E">
        <w:rPr>
          <w:rFonts w:eastAsia="Times New Roman"/>
          <w:b/>
          <w:bCs w:val="0"/>
          <w:kern w:val="0"/>
          <w:lang w:eastAsia="en-GB"/>
        </w:rPr>
        <w:t>34</w:t>
      </w:r>
      <w:r w:rsidRPr="00A15DEB">
        <w:rPr>
          <w:rFonts w:eastAsia="Times New Roman"/>
          <w:bCs w:val="0"/>
          <w:kern w:val="0"/>
          <w:lang w:eastAsia="en-GB"/>
        </w:rPr>
        <w:t>(4)</w:t>
      </w:r>
      <w:r>
        <w:rPr>
          <w:rFonts w:eastAsia="Times New Roman"/>
          <w:bCs w:val="0"/>
          <w:kern w:val="0"/>
          <w:lang w:eastAsia="en-GB"/>
        </w:rPr>
        <w:t>:</w:t>
      </w:r>
      <w:r w:rsidRPr="00A15DEB">
        <w:rPr>
          <w:rFonts w:eastAsia="Times New Roman"/>
          <w:bCs w:val="0"/>
          <w:kern w:val="0"/>
          <w:lang w:eastAsia="en-GB"/>
        </w:rPr>
        <w:t xml:space="preserve"> 76-80</w:t>
      </w:r>
      <w:r>
        <w:rPr>
          <w:rFonts w:eastAsia="Times New Roman"/>
          <w:bCs w:val="0"/>
          <w:kern w:val="0"/>
          <w:lang w:eastAsia="en-GB"/>
        </w:rPr>
        <w:t>.</w:t>
      </w:r>
    </w:p>
    <w:p w:rsidR="00C01AE7" w:rsidRPr="00A15DEB" w:rsidRDefault="00C01AE7" w:rsidP="00C01AE7">
      <w:pPr>
        <w:jc w:val="both"/>
        <w:rPr>
          <w:rFonts w:eastAsia="Times New Roman"/>
          <w:bCs w:val="0"/>
          <w:kern w:val="0"/>
          <w:lang w:eastAsia="en-GB"/>
        </w:rPr>
      </w:pPr>
    </w:p>
    <w:p w:rsidR="00C01AE7" w:rsidRDefault="00C01AE7" w:rsidP="00C01AE7">
      <w:pPr>
        <w:jc w:val="both"/>
        <w:rPr>
          <w:rFonts w:eastAsia="Times New Roman"/>
          <w:lang w:val="en-US" w:eastAsia="en-GB"/>
        </w:rPr>
      </w:pPr>
      <w:proofErr w:type="gramStart"/>
      <w:r>
        <w:rPr>
          <w:rFonts w:eastAsia="Times New Roman"/>
          <w:lang w:val="en-US" w:eastAsia="en-GB"/>
        </w:rPr>
        <w:t xml:space="preserve">Anderson JC, </w:t>
      </w:r>
      <w:proofErr w:type="spellStart"/>
      <w:r>
        <w:rPr>
          <w:rFonts w:eastAsia="Times New Roman"/>
          <w:lang w:val="en-US" w:eastAsia="en-GB"/>
        </w:rPr>
        <w:t>Gerbing</w:t>
      </w:r>
      <w:proofErr w:type="spellEnd"/>
      <w:r>
        <w:rPr>
          <w:rFonts w:eastAsia="Times New Roman"/>
          <w:lang w:val="en-US" w:eastAsia="en-GB"/>
        </w:rPr>
        <w:t xml:space="preserve"> DW.</w:t>
      </w:r>
      <w:proofErr w:type="gramEnd"/>
      <w:r>
        <w:rPr>
          <w:rFonts w:eastAsia="Times New Roman"/>
          <w:lang w:val="en-US" w:eastAsia="en-GB"/>
        </w:rPr>
        <w:t xml:space="preserve"> 1988</w:t>
      </w:r>
      <w:r w:rsidRPr="00601ED3">
        <w:rPr>
          <w:rFonts w:eastAsia="Times New Roman"/>
          <w:lang w:val="en-US" w:eastAsia="en-GB"/>
        </w:rPr>
        <w:t xml:space="preserve">. Structural equation modeling in practice: A review and recommended two-step approach. </w:t>
      </w:r>
      <w:r w:rsidRPr="00601ED3">
        <w:rPr>
          <w:rFonts w:eastAsia="Times New Roman"/>
          <w:i/>
          <w:iCs/>
          <w:lang w:val="en-US" w:eastAsia="en-GB"/>
        </w:rPr>
        <w:t>Psychological Bulletin</w:t>
      </w:r>
      <w:r>
        <w:rPr>
          <w:rFonts w:eastAsia="Times New Roman"/>
          <w:lang w:val="en-US" w:eastAsia="en-GB"/>
        </w:rPr>
        <w:t xml:space="preserve"> </w:t>
      </w:r>
      <w:r w:rsidRPr="004B64A9">
        <w:rPr>
          <w:rFonts w:eastAsia="Times New Roman"/>
          <w:b/>
          <w:lang w:val="en-US" w:eastAsia="en-GB"/>
        </w:rPr>
        <w:t>103</w:t>
      </w:r>
      <w:r>
        <w:rPr>
          <w:rFonts w:eastAsia="Times New Roman"/>
          <w:lang w:val="en-US" w:eastAsia="en-GB"/>
        </w:rPr>
        <w:t>(3): 411-423.</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Andriotis K. 2005</w:t>
      </w:r>
      <w:r w:rsidRPr="00601ED3">
        <w:rPr>
          <w:rFonts w:eastAsia="Times New Roman"/>
          <w:lang w:val="en-US" w:eastAsia="en-GB"/>
        </w:rPr>
        <w:t xml:space="preserve">. Community groups’ perceptions of and preferences for tourism development: Evidence from Crete. </w:t>
      </w:r>
      <w:r w:rsidRPr="00601ED3">
        <w:rPr>
          <w:rFonts w:eastAsia="Times New Roman"/>
          <w:i/>
          <w:iCs/>
          <w:lang w:val="en-US" w:eastAsia="en-GB"/>
        </w:rPr>
        <w:t>Journal of H</w:t>
      </w:r>
      <w:r>
        <w:rPr>
          <w:rFonts w:eastAsia="Times New Roman"/>
          <w:i/>
          <w:iCs/>
          <w:lang w:val="en-US" w:eastAsia="en-GB"/>
        </w:rPr>
        <w:t>ospitality and Tourism Research</w:t>
      </w:r>
      <w:r w:rsidRPr="00601ED3">
        <w:rPr>
          <w:rFonts w:eastAsia="Times New Roman"/>
          <w:i/>
          <w:iCs/>
          <w:lang w:val="en-US" w:eastAsia="en-GB"/>
        </w:rPr>
        <w:t xml:space="preserve"> </w:t>
      </w:r>
      <w:r w:rsidRPr="001F0835">
        <w:rPr>
          <w:rFonts w:eastAsia="Times New Roman"/>
          <w:b/>
          <w:lang w:val="en-US" w:eastAsia="en-GB"/>
        </w:rPr>
        <w:t>29</w:t>
      </w:r>
      <w:r>
        <w:rPr>
          <w:rFonts w:eastAsia="Times New Roman"/>
          <w:lang w:val="en-US" w:eastAsia="en-GB"/>
        </w:rPr>
        <w:t>(1):</w:t>
      </w:r>
      <w:r w:rsidRPr="00601ED3">
        <w:rPr>
          <w:rFonts w:eastAsia="Times New Roman"/>
          <w:lang w:val="en-US" w:eastAsia="en-GB"/>
        </w:rPr>
        <w:t xml:space="preserve"> 67-90.</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Ap</w:t>
      </w:r>
      <w:proofErr w:type="spellEnd"/>
      <w:r>
        <w:rPr>
          <w:rFonts w:eastAsia="Times New Roman"/>
          <w:lang w:val="en-US" w:eastAsia="en-GB"/>
        </w:rPr>
        <w:t xml:space="preserve"> J. 1992</w:t>
      </w:r>
      <w:r w:rsidRPr="00601ED3">
        <w:rPr>
          <w:rFonts w:eastAsia="Times New Roman"/>
          <w:lang w:val="en-US" w:eastAsia="en-GB"/>
        </w:rPr>
        <w:t xml:space="preserve">. </w:t>
      </w:r>
      <w:proofErr w:type="gramStart"/>
      <w:r w:rsidRPr="00601ED3">
        <w:rPr>
          <w:rFonts w:eastAsia="Times New Roman"/>
          <w:lang w:val="en-US" w:eastAsia="en-GB"/>
        </w:rPr>
        <w:t>Residents’ perceptions on Tourism Impacts.</w:t>
      </w:r>
      <w:proofErr w:type="gramEnd"/>
      <w:r w:rsidRPr="00601ED3">
        <w:rPr>
          <w:rFonts w:eastAsia="Times New Roman"/>
          <w:lang w:val="en-US" w:eastAsia="en-GB"/>
        </w:rPr>
        <w:t xml:space="preserve"> </w:t>
      </w:r>
      <w:r w:rsidRPr="00601ED3">
        <w:rPr>
          <w:rFonts w:eastAsia="Times New Roman"/>
          <w:i/>
          <w:iCs/>
          <w:lang w:val="en-US" w:eastAsia="en-GB"/>
        </w:rPr>
        <w:t>Annals of Tourism Research</w:t>
      </w:r>
      <w:r w:rsidRPr="00601ED3">
        <w:rPr>
          <w:rFonts w:eastAsia="Times New Roman"/>
          <w:lang w:val="en-US" w:eastAsia="en-GB"/>
        </w:rPr>
        <w:t xml:space="preserve"> </w:t>
      </w:r>
      <w:r w:rsidRPr="006C3660">
        <w:rPr>
          <w:rFonts w:eastAsia="Times New Roman"/>
          <w:b/>
          <w:lang w:val="en-US" w:eastAsia="en-GB"/>
        </w:rPr>
        <w:t>19</w:t>
      </w:r>
      <w:r>
        <w:rPr>
          <w:rFonts w:eastAsia="Times New Roman"/>
          <w:lang w:val="en-US" w:eastAsia="en-GB"/>
        </w:rPr>
        <w:t>(4):</w:t>
      </w:r>
      <w:r w:rsidRPr="00601ED3">
        <w:rPr>
          <w:rFonts w:eastAsia="Times New Roman"/>
          <w:lang w:val="en-US" w:eastAsia="en-GB"/>
        </w:rPr>
        <w:t xml:space="preserve"> 665-690.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Baloglu</w:t>
      </w:r>
      <w:proofErr w:type="spellEnd"/>
      <w:r>
        <w:rPr>
          <w:rFonts w:eastAsia="Times New Roman"/>
          <w:lang w:val="en-US" w:eastAsia="en-GB"/>
        </w:rPr>
        <w:t xml:space="preserve"> S</w:t>
      </w:r>
      <w:r w:rsidRPr="00601ED3">
        <w:rPr>
          <w:rFonts w:eastAsia="Times New Roman"/>
          <w:lang w:val="en-US" w:eastAsia="en-GB"/>
        </w:rPr>
        <w:t xml:space="preserve">, </w:t>
      </w:r>
      <w:proofErr w:type="spellStart"/>
      <w:r>
        <w:rPr>
          <w:rFonts w:eastAsia="Times New Roman"/>
          <w:lang w:val="en-US" w:eastAsia="en-GB"/>
        </w:rPr>
        <w:t>McCleary</w:t>
      </w:r>
      <w:proofErr w:type="spellEnd"/>
      <w:r>
        <w:rPr>
          <w:rFonts w:eastAsia="Times New Roman"/>
          <w:lang w:val="en-US" w:eastAsia="en-GB"/>
        </w:rPr>
        <w:t xml:space="preserve"> KW. 1999</w:t>
      </w:r>
      <w:r w:rsidRPr="00601ED3">
        <w:rPr>
          <w:rFonts w:eastAsia="Times New Roman"/>
          <w:lang w:val="en-US" w:eastAsia="en-GB"/>
        </w:rPr>
        <w:t xml:space="preserve">. U.S. international pleasure traveller’s images of four Mediterranean destinations: A comparison of visitors and non-visitors. </w:t>
      </w:r>
      <w:r w:rsidRPr="00601ED3">
        <w:rPr>
          <w:rFonts w:eastAsia="Times New Roman"/>
          <w:i/>
          <w:iCs/>
          <w:lang w:val="en-US" w:eastAsia="en-GB"/>
        </w:rPr>
        <w:t>Journal of Travel Research</w:t>
      </w:r>
      <w:r w:rsidRPr="00601ED3">
        <w:rPr>
          <w:rFonts w:eastAsia="Times New Roman"/>
          <w:lang w:val="en-US" w:eastAsia="en-GB"/>
        </w:rPr>
        <w:t xml:space="preserve"> </w:t>
      </w:r>
      <w:r w:rsidRPr="00DD66D6">
        <w:rPr>
          <w:rFonts w:eastAsia="Times New Roman"/>
          <w:b/>
          <w:lang w:val="en-US" w:eastAsia="en-GB"/>
        </w:rPr>
        <w:t>38</w:t>
      </w:r>
      <w:r>
        <w:rPr>
          <w:rFonts w:eastAsia="Times New Roman"/>
          <w:lang w:val="en-US" w:eastAsia="en-GB"/>
        </w:rPr>
        <w:t>(2):</w:t>
      </w:r>
      <w:r w:rsidRPr="00601ED3">
        <w:rPr>
          <w:rFonts w:eastAsia="Times New Roman"/>
          <w:lang w:val="en-US" w:eastAsia="en-GB"/>
        </w:rPr>
        <w:t xml:space="preserve"> 144-152.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Beerli</w:t>
      </w:r>
      <w:proofErr w:type="spellEnd"/>
      <w:r>
        <w:rPr>
          <w:rFonts w:eastAsia="Times New Roman"/>
          <w:lang w:val="en-US" w:eastAsia="en-GB"/>
        </w:rPr>
        <w:t xml:space="preserve"> A, Martin J. 2004</w:t>
      </w:r>
      <w:r w:rsidRPr="00601ED3">
        <w:rPr>
          <w:rFonts w:eastAsia="Times New Roman"/>
          <w:lang w:val="en-US" w:eastAsia="en-GB"/>
        </w:rPr>
        <w:t>. Tourists’ characteristics and the perceived image of tourist destinations: a quantitative analysis-a case study of Lanzarote, Spain.</w:t>
      </w:r>
      <w:r w:rsidRPr="00601ED3">
        <w:rPr>
          <w:rFonts w:eastAsia="Times New Roman"/>
          <w:i/>
          <w:iCs/>
          <w:lang w:val="en-US" w:eastAsia="en-GB"/>
        </w:rPr>
        <w:t xml:space="preserve"> Tourism Management</w:t>
      </w:r>
      <w:r w:rsidRPr="00601ED3">
        <w:rPr>
          <w:rFonts w:eastAsia="Times New Roman"/>
          <w:lang w:val="en-US" w:eastAsia="en-GB"/>
        </w:rPr>
        <w:t xml:space="preserve"> </w:t>
      </w:r>
      <w:r w:rsidRPr="00386111">
        <w:rPr>
          <w:rFonts w:eastAsia="Times New Roman"/>
          <w:b/>
          <w:lang w:val="en-US" w:eastAsia="en-GB"/>
        </w:rPr>
        <w:t>25</w:t>
      </w:r>
      <w:r>
        <w:rPr>
          <w:rFonts w:eastAsia="Times New Roman"/>
          <w:lang w:val="en-US" w:eastAsia="en-GB"/>
        </w:rPr>
        <w:t>(5):</w:t>
      </w:r>
      <w:r w:rsidRPr="00601ED3">
        <w:rPr>
          <w:rFonts w:eastAsia="Times New Roman"/>
          <w:lang w:val="en-US" w:eastAsia="en-GB"/>
        </w:rPr>
        <w:t xml:space="preserve"> 623-636.</w:t>
      </w:r>
    </w:p>
    <w:p w:rsidR="00C01AE7" w:rsidRPr="00601ED3" w:rsidRDefault="00C01AE7" w:rsidP="00C01AE7">
      <w:pPr>
        <w:jc w:val="both"/>
        <w:rPr>
          <w:rFonts w:eastAsia="Times New Roman"/>
          <w:lang w:val="en-US" w:eastAsia="en-GB"/>
        </w:rPr>
      </w:pPr>
      <w:r w:rsidRPr="00601ED3">
        <w:rPr>
          <w:rFonts w:eastAsia="Times New Roman"/>
          <w:lang w:val="en-US" w:eastAsia="en-GB"/>
        </w:rPr>
        <w:t xml:space="preserve"> </w:t>
      </w:r>
    </w:p>
    <w:p w:rsidR="00C01AE7" w:rsidRDefault="00C01AE7" w:rsidP="00C01AE7">
      <w:pPr>
        <w:suppressAutoHyphens/>
        <w:autoSpaceDE w:val="0"/>
        <w:jc w:val="both"/>
        <w:rPr>
          <w:rFonts w:eastAsia="Times New Roman"/>
          <w:bCs w:val="0"/>
          <w:kern w:val="0"/>
          <w:lang w:eastAsia="ar-SA"/>
        </w:rPr>
      </w:pPr>
      <w:proofErr w:type="spellStart"/>
      <w:r>
        <w:rPr>
          <w:rFonts w:eastAsia="Times New Roman"/>
          <w:bCs w:val="0"/>
          <w:kern w:val="0"/>
          <w:lang w:eastAsia="ar-SA"/>
        </w:rPr>
        <w:t>Bonaiuto</w:t>
      </w:r>
      <w:proofErr w:type="spellEnd"/>
      <w:r>
        <w:rPr>
          <w:rFonts w:eastAsia="Times New Roman"/>
          <w:bCs w:val="0"/>
          <w:kern w:val="0"/>
          <w:lang w:eastAsia="ar-SA"/>
        </w:rPr>
        <w:t xml:space="preserve"> M, </w:t>
      </w:r>
      <w:proofErr w:type="spellStart"/>
      <w:r>
        <w:rPr>
          <w:rFonts w:eastAsia="Times New Roman"/>
          <w:bCs w:val="0"/>
          <w:kern w:val="0"/>
          <w:lang w:eastAsia="ar-SA"/>
        </w:rPr>
        <w:t>Carrus</w:t>
      </w:r>
      <w:proofErr w:type="spellEnd"/>
      <w:r>
        <w:rPr>
          <w:rFonts w:eastAsia="Times New Roman"/>
          <w:bCs w:val="0"/>
          <w:kern w:val="0"/>
          <w:lang w:eastAsia="ar-SA"/>
        </w:rPr>
        <w:t xml:space="preserve"> G, </w:t>
      </w:r>
      <w:proofErr w:type="spellStart"/>
      <w:r>
        <w:rPr>
          <w:rFonts w:eastAsia="Times New Roman"/>
          <w:bCs w:val="0"/>
          <w:kern w:val="0"/>
          <w:lang w:eastAsia="ar-SA"/>
        </w:rPr>
        <w:t>Martorella</w:t>
      </w:r>
      <w:proofErr w:type="spellEnd"/>
      <w:r>
        <w:rPr>
          <w:rFonts w:eastAsia="Times New Roman"/>
          <w:bCs w:val="0"/>
          <w:kern w:val="0"/>
          <w:lang w:eastAsia="ar-SA"/>
        </w:rPr>
        <w:t xml:space="preserve"> H, </w:t>
      </w:r>
      <w:proofErr w:type="spellStart"/>
      <w:r w:rsidRPr="00A15DEB">
        <w:rPr>
          <w:rFonts w:eastAsia="Times New Roman"/>
          <w:bCs w:val="0"/>
          <w:kern w:val="0"/>
          <w:lang w:eastAsia="ar-SA"/>
        </w:rPr>
        <w:t>Bonne</w:t>
      </w:r>
      <w:r>
        <w:rPr>
          <w:rFonts w:eastAsia="Times New Roman"/>
          <w:bCs w:val="0"/>
          <w:kern w:val="0"/>
          <w:lang w:eastAsia="ar-SA"/>
        </w:rPr>
        <w:t>s</w:t>
      </w:r>
      <w:proofErr w:type="spellEnd"/>
      <w:r>
        <w:rPr>
          <w:rFonts w:eastAsia="Times New Roman"/>
          <w:bCs w:val="0"/>
          <w:kern w:val="0"/>
          <w:lang w:eastAsia="ar-SA"/>
        </w:rPr>
        <w:t xml:space="preserve"> M. 2002</w:t>
      </w:r>
      <w:r w:rsidRPr="00A15DEB">
        <w:rPr>
          <w:rFonts w:eastAsia="Times New Roman"/>
          <w:bCs w:val="0"/>
          <w:kern w:val="0"/>
          <w:lang w:eastAsia="ar-SA"/>
        </w:rPr>
        <w:t xml:space="preserve">. Local identity processes and environmental attitudes in land use changes: the case of natural protected areas. </w:t>
      </w:r>
      <w:r w:rsidRPr="00A15DEB">
        <w:rPr>
          <w:rFonts w:eastAsia="Times New Roman"/>
          <w:bCs w:val="0"/>
          <w:i/>
          <w:kern w:val="0"/>
          <w:lang w:eastAsia="ar-SA"/>
        </w:rPr>
        <w:t>Journal of Economic Psychology</w:t>
      </w:r>
      <w:r w:rsidRPr="00A15DEB">
        <w:rPr>
          <w:rFonts w:eastAsia="Times New Roman"/>
          <w:bCs w:val="0"/>
          <w:kern w:val="0"/>
          <w:lang w:eastAsia="ar-SA"/>
        </w:rPr>
        <w:t xml:space="preserve"> </w:t>
      </w:r>
      <w:r w:rsidRPr="001C66D5">
        <w:rPr>
          <w:rFonts w:eastAsia="Times New Roman"/>
          <w:b/>
          <w:bCs w:val="0"/>
          <w:kern w:val="0"/>
          <w:lang w:eastAsia="ar-SA"/>
        </w:rPr>
        <w:t>23</w:t>
      </w:r>
      <w:r>
        <w:rPr>
          <w:rFonts w:eastAsia="Times New Roman"/>
          <w:bCs w:val="0"/>
          <w:kern w:val="0"/>
          <w:lang w:eastAsia="ar-SA"/>
        </w:rPr>
        <w:t>:</w:t>
      </w:r>
      <w:r w:rsidRPr="00A15DEB">
        <w:rPr>
          <w:rFonts w:eastAsia="Times New Roman"/>
          <w:bCs w:val="0"/>
          <w:kern w:val="0"/>
          <w:lang w:eastAsia="ar-SA"/>
        </w:rPr>
        <w:t xml:space="preserve"> 631–653</w:t>
      </w:r>
    </w:p>
    <w:p w:rsidR="00C01AE7"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Brislin</w:t>
      </w:r>
      <w:proofErr w:type="spellEnd"/>
      <w:r>
        <w:rPr>
          <w:rFonts w:eastAsia="Times New Roman"/>
          <w:lang w:val="en-US" w:eastAsia="en-GB"/>
        </w:rPr>
        <w:t xml:space="preserve"> RW. 1976</w:t>
      </w:r>
      <w:r w:rsidRPr="00601ED3">
        <w:rPr>
          <w:rFonts w:eastAsia="Times New Roman"/>
          <w:lang w:val="en-US" w:eastAsia="en-GB"/>
        </w:rPr>
        <w:t xml:space="preserve">. Back-translation for cross-cultural research. </w:t>
      </w:r>
      <w:r w:rsidRPr="00601ED3">
        <w:rPr>
          <w:rFonts w:eastAsia="Times New Roman"/>
          <w:i/>
          <w:iCs/>
          <w:lang w:val="en-US" w:eastAsia="en-GB"/>
        </w:rPr>
        <w:t>Journal of Cross-Cultural Psychology</w:t>
      </w:r>
      <w:r w:rsidRPr="00601ED3">
        <w:rPr>
          <w:rFonts w:eastAsia="Times New Roman"/>
          <w:lang w:val="en-US" w:eastAsia="en-GB"/>
        </w:rPr>
        <w:t xml:space="preserve"> </w:t>
      </w:r>
      <w:r w:rsidRPr="00C42DEE">
        <w:rPr>
          <w:rFonts w:eastAsia="Times New Roman"/>
          <w:b/>
          <w:lang w:val="en-US" w:eastAsia="en-GB"/>
        </w:rPr>
        <w:t>1</w:t>
      </w:r>
      <w:r w:rsidRPr="00601ED3">
        <w:rPr>
          <w:rFonts w:eastAsia="Times New Roman"/>
          <w:lang w:val="en-US" w:eastAsia="en-GB"/>
        </w:rPr>
        <w:t>(3)</w:t>
      </w:r>
      <w:r>
        <w:rPr>
          <w:rFonts w:eastAsia="Times New Roman"/>
          <w:lang w:val="en-US" w:eastAsia="en-GB"/>
        </w:rPr>
        <w:t>:</w:t>
      </w:r>
      <w:r w:rsidRPr="00601ED3">
        <w:rPr>
          <w:rFonts w:eastAsia="Times New Roman"/>
          <w:lang w:val="en-US" w:eastAsia="en-GB"/>
        </w:rPr>
        <w:t xml:space="preserve"> 185-216.</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 xml:space="preserve">Byrd ET, </w:t>
      </w:r>
      <w:proofErr w:type="spellStart"/>
      <w:r>
        <w:rPr>
          <w:rFonts w:eastAsia="Times New Roman"/>
          <w:lang w:val="en-US" w:eastAsia="en-GB"/>
        </w:rPr>
        <w:t>Bosley</w:t>
      </w:r>
      <w:proofErr w:type="spellEnd"/>
      <w:r>
        <w:rPr>
          <w:rFonts w:eastAsia="Times New Roman"/>
          <w:lang w:val="en-US" w:eastAsia="en-GB"/>
        </w:rPr>
        <w:t xml:space="preserve"> HE, </w:t>
      </w:r>
      <w:proofErr w:type="spellStart"/>
      <w:r>
        <w:rPr>
          <w:rFonts w:eastAsia="Times New Roman"/>
          <w:lang w:val="en-US" w:eastAsia="en-GB"/>
        </w:rPr>
        <w:t>Dronberger</w:t>
      </w:r>
      <w:proofErr w:type="spellEnd"/>
      <w:r>
        <w:rPr>
          <w:rFonts w:eastAsia="Times New Roman"/>
          <w:lang w:val="en-US" w:eastAsia="en-GB"/>
        </w:rPr>
        <w:t xml:space="preserve"> MG. 2009</w:t>
      </w:r>
      <w:r w:rsidRPr="00601ED3">
        <w:rPr>
          <w:rFonts w:eastAsia="Times New Roman"/>
          <w:lang w:val="en-US" w:eastAsia="en-GB"/>
        </w:rPr>
        <w:t xml:space="preserve">. </w:t>
      </w:r>
      <w:proofErr w:type="gramStart"/>
      <w:r w:rsidRPr="00601ED3">
        <w:rPr>
          <w:rFonts w:eastAsia="Times New Roman"/>
          <w:lang w:val="en-US" w:eastAsia="en-GB"/>
        </w:rPr>
        <w:t>Comparisons of stakeholder perceptions of tourism impacts in rural eastern North Carolina.</w:t>
      </w:r>
      <w:proofErr w:type="gramEnd"/>
      <w:r w:rsidRPr="00601ED3">
        <w:rPr>
          <w:rFonts w:eastAsia="Times New Roman"/>
          <w:lang w:val="en-US" w:eastAsia="en-GB"/>
        </w:rPr>
        <w:t xml:space="preserve"> </w:t>
      </w:r>
      <w:r w:rsidRPr="00601ED3">
        <w:rPr>
          <w:rFonts w:eastAsia="Times New Roman"/>
          <w:i/>
          <w:iCs/>
          <w:lang w:val="en-US" w:eastAsia="en-GB"/>
        </w:rPr>
        <w:t>Tourism Management</w:t>
      </w:r>
      <w:r>
        <w:rPr>
          <w:rFonts w:eastAsia="Times New Roman"/>
          <w:lang w:val="en-US" w:eastAsia="en-GB"/>
        </w:rPr>
        <w:t xml:space="preserve"> </w:t>
      </w:r>
      <w:r w:rsidRPr="00384723">
        <w:rPr>
          <w:rFonts w:eastAsia="Times New Roman"/>
          <w:b/>
          <w:lang w:val="en-US" w:eastAsia="en-GB"/>
        </w:rPr>
        <w:t>30</w:t>
      </w:r>
      <w:r>
        <w:rPr>
          <w:rFonts w:eastAsia="Times New Roman"/>
          <w:lang w:val="en-US" w:eastAsia="en-GB"/>
        </w:rPr>
        <w:t>(5):</w:t>
      </w:r>
      <w:r w:rsidRPr="00601ED3">
        <w:rPr>
          <w:rFonts w:eastAsia="Times New Roman"/>
          <w:lang w:val="en-US" w:eastAsia="en-GB"/>
        </w:rPr>
        <w:t xml:space="preserve"> 693-703. </w:t>
      </w:r>
    </w:p>
    <w:p w:rsidR="00C01AE7" w:rsidRPr="00601ED3" w:rsidRDefault="00C01AE7" w:rsidP="00C01AE7">
      <w:pPr>
        <w:jc w:val="both"/>
        <w:rPr>
          <w:rFonts w:eastAsia="Times New Roman"/>
          <w:lang w:val="en-US" w:eastAsia="en-GB"/>
        </w:rPr>
      </w:pPr>
    </w:p>
    <w:p w:rsidR="00C01AE7" w:rsidRDefault="00C01AE7" w:rsidP="00C01AE7">
      <w:pPr>
        <w:suppressAutoHyphens/>
        <w:autoSpaceDE w:val="0"/>
        <w:jc w:val="both"/>
        <w:rPr>
          <w:rFonts w:eastAsia="Times New Roman"/>
          <w:kern w:val="0"/>
          <w:lang w:eastAsia="ar-SA"/>
        </w:rPr>
      </w:pPr>
      <w:proofErr w:type="spellStart"/>
      <w:r>
        <w:rPr>
          <w:rFonts w:eastAsia="Times New Roman"/>
          <w:bCs w:val="0"/>
          <w:kern w:val="0"/>
          <w:lang w:eastAsia="ar-SA"/>
        </w:rPr>
        <w:lastRenderedPageBreak/>
        <w:t>Carrus</w:t>
      </w:r>
      <w:proofErr w:type="spellEnd"/>
      <w:r>
        <w:rPr>
          <w:rFonts w:eastAsia="Times New Roman"/>
          <w:bCs w:val="0"/>
          <w:kern w:val="0"/>
          <w:lang w:eastAsia="ar-SA"/>
        </w:rPr>
        <w:t xml:space="preserve"> G, </w:t>
      </w:r>
      <w:proofErr w:type="spellStart"/>
      <w:r>
        <w:rPr>
          <w:rFonts w:eastAsia="Times New Roman"/>
          <w:bCs w:val="0"/>
          <w:kern w:val="0"/>
          <w:lang w:eastAsia="ar-SA"/>
        </w:rPr>
        <w:t>Bonaiuto</w:t>
      </w:r>
      <w:proofErr w:type="spellEnd"/>
      <w:r>
        <w:rPr>
          <w:rFonts w:eastAsia="Times New Roman"/>
          <w:bCs w:val="0"/>
          <w:kern w:val="0"/>
          <w:lang w:eastAsia="ar-SA"/>
        </w:rPr>
        <w:t xml:space="preserve"> M, </w:t>
      </w:r>
      <w:proofErr w:type="spellStart"/>
      <w:r>
        <w:rPr>
          <w:rFonts w:eastAsia="Times New Roman"/>
          <w:bCs w:val="0"/>
          <w:kern w:val="0"/>
          <w:lang w:eastAsia="ar-SA"/>
        </w:rPr>
        <w:t>Bonnes</w:t>
      </w:r>
      <w:proofErr w:type="spellEnd"/>
      <w:r>
        <w:rPr>
          <w:rFonts w:eastAsia="Times New Roman"/>
          <w:bCs w:val="0"/>
          <w:kern w:val="0"/>
          <w:lang w:eastAsia="ar-SA"/>
        </w:rPr>
        <w:t xml:space="preserve"> M. 2005</w:t>
      </w:r>
      <w:r w:rsidRPr="00A15DEB">
        <w:rPr>
          <w:rFonts w:eastAsia="Times New Roman"/>
          <w:bCs w:val="0"/>
          <w:kern w:val="0"/>
          <w:lang w:eastAsia="ar-SA"/>
        </w:rPr>
        <w:t xml:space="preserve">. </w:t>
      </w:r>
      <w:r w:rsidRPr="00A15DEB">
        <w:rPr>
          <w:rFonts w:eastAsia="Times New Roman"/>
          <w:kern w:val="0"/>
          <w:lang w:eastAsia="ar-SA"/>
        </w:rPr>
        <w:t xml:space="preserve">Environmental Concern, Regional Identity, and Support for Protected Areas in Italy. </w:t>
      </w:r>
      <w:r w:rsidRPr="00A15DEB">
        <w:rPr>
          <w:rFonts w:eastAsia="Times New Roman"/>
          <w:i/>
          <w:kern w:val="0"/>
          <w:lang w:eastAsia="ar-SA"/>
        </w:rPr>
        <w:t xml:space="preserve">Environment and </w:t>
      </w:r>
      <w:proofErr w:type="spellStart"/>
      <w:r w:rsidRPr="00A15DEB">
        <w:rPr>
          <w:rFonts w:eastAsia="Times New Roman"/>
          <w:i/>
          <w:kern w:val="0"/>
          <w:lang w:eastAsia="ar-SA"/>
        </w:rPr>
        <w:t>Behavior</w:t>
      </w:r>
      <w:proofErr w:type="spellEnd"/>
      <w:r w:rsidRPr="00A15DEB">
        <w:rPr>
          <w:rFonts w:eastAsia="Times New Roman"/>
          <w:kern w:val="0"/>
          <w:lang w:eastAsia="ar-SA"/>
        </w:rPr>
        <w:t xml:space="preserve"> </w:t>
      </w:r>
      <w:r w:rsidRPr="00707C82">
        <w:rPr>
          <w:rFonts w:eastAsia="Times New Roman"/>
          <w:b/>
          <w:kern w:val="0"/>
          <w:lang w:eastAsia="ar-SA"/>
        </w:rPr>
        <w:t>37</w:t>
      </w:r>
      <w:r w:rsidRPr="00A15DEB">
        <w:rPr>
          <w:rFonts w:eastAsia="Times New Roman"/>
          <w:kern w:val="0"/>
          <w:lang w:eastAsia="ar-SA"/>
        </w:rPr>
        <w:t>(2)</w:t>
      </w:r>
      <w:r>
        <w:rPr>
          <w:rFonts w:eastAsia="Times New Roman"/>
          <w:kern w:val="0"/>
          <w:lang w:eastAsia="ar-SA"/>
        </w:rPr>
        <w:t>:</w:t>
      </w:r>
      <w:r w:rsidRPr="00A15DEB">
        <w:rPr>
          <w:rFonts w:eastAsia="Times New Roman"/>
          <w:kern w:val="0"/>
          <w:lang w:eastAsia="ar-SA"/>
        </w:rPr>
        <w:t xml:space="preserve"> 237-257</w:t>
      </w:r>
      <w:r>
        <w:rPr>
          <w:rFonts w:eastAsia="Times New Roman"/>
          <w:kern w:val="0"/>
          <w:lang w:eastAsia="ar-SA"/>
        </w:rPr>
        <w:t>.</w:t>
      </w:r>
    </w:p>
    <w:p w:rsidR="00C01AE7" w:rsidRDefault="00C01AE7" w:rsidP="00C01AE7">
      <w:pPr>
        <w:suppressAutoHyphens/>
        <w:autoSpaceDE w:val="0"/>
        <w:jc w:val="both"/>
        <w:rPr>
          <w:rFonts w:eastAsia="Times New Roman"/>
          <w:bCs w:val="0"/>
          <w:kern w:val="0"/>
          <w:lang w:eastAsia="ar-SA"/>
        </w:rPr>
      </w:pPr>
    </w:p>
    <w:p w:rsidR="003922A9" w:rsidRDefault="003922A9" w:rsidP="00C01AE7">
      <w:pPr>
        <w:suppressAutoHyphens/>
        <w:autoSpaceDE w:val="0"/>
        <w:jc w:val="both"/>
        <w:rPr>
          <w:rFonts w:eastAsia="Times New Roman"/>
          <w:bCs w:val="0"/>
          <w:kern w:val="0"/>
          <w:lang w:eastAsia="ar-SA"/>
        </w:rPr>
      </w:pPr>
      <w:r>
        <w:rPr>
          <w:rFonts w:eastAsia="Times New Roman"/>
          <w:bCs w:val="0"/>
          <w:kern w:val="0"/>
          <w:lang w:eastAsia="ar-SA"/>
        </w:rPr>
        <w:t xml:space="preserve">Chen, CC, </w:t>
      </w:r>
      <w:r w:rsidRPr="003922A9">
        <w:rPr>
          <w:rFonts w:eastAsia="Times New Roman"/>
          <w:bCs w:val="0"/>
          <w:kern w:val="0"/>
          <w:lang w:eastAsia="ar-SA"/>
        </w:rPr>
        <w:t>Lin</w:t>
      </w:r>
      <w:r>
        <w:rPr>
          <w:rFonts w:eastAsia="Times New Roman"/>
          <w:bCs w:val="0"/>
          <w:kern w:val="0"/>
          <w:lang w:eastAsia="ar-SA"/>
        </w:rPr>
        <w:t xml:space="preserve"> Y</w:t>
      </w:r>
      <w:r w:rsidRPr="003922A9">
        <w:rPr>
          <w:rFonts w:eastAsia="Times New Roman"/>
          <w:bCs w:val="0"/>
          <w:kern w:val="0"/>
          <w:lang w:eastAsia="ar-SA"/>
        </w:rPr>
        <w:t xml:space="preserve">, </w:t>
      </w:r>
      <w:proofErr w:type="spellStart"/>
      <w:r w:rsidRPr="003922A9">
        <w:rPr>
          <w:rFonts w:eastAsia="Times New Roman"/>
          <w:bCs w:val="0"/>
          <w:kern w:val="0"/>
          <w:lang w:eastAsia="ar-SA"/>
        </w:rPr>
        <w:t>Petrick</w:t>
      </w:r>
      <w:proofErr w:type="spellEnd"/>
      <w:r>
        <w:rPr>
          <w:rFonts w:eastAsia="Times New Roman"/>
          <w:bCs w:val="0"/>
          <w:kern w:val="0"/>
          <w:lang w:eastAsia="ar-SA"/>
        </w:rPr>
        <w:t xml:space="preserve"> JF. 2013. </w:t>
      </w:r>
      <w:r w:rsidRPr="003922A9">
        <w:rPr>
          <w:rFonts w:eastAsia="Times New Roman"/>
          <w:bCs w:val="0"/>
          <w:kern w:val="0"/>
          <w:lang w:eastAsia="ar-SA"/>
        </w:rPr>
        <w:t>Social bia</w:t>
      </w:r>
      <w:r>
        <w:rPr>
          <w:rFonts w:eastAsia="Times New Roman"/>
          <w:bCs w:val="0"/>
          <w:kern w:val="0"/>
          <w:lang w:eastAsia="ar-SA"/>
        </w:rPr>
        <w:t>ses of destination perceptions.</w:t>
      </w:r>
      <w:r w:rsidRPr="003922A9">
        <w:rPr>
          <w:rFonts w:eastAsia="Times New Roman"/>
          <w:bCs w:val="0"/>
          <w:kern w:val="0"/>
          <w:lang w:eastAsia="ar-SA"/>
        </w:rPr>
        <w:t xml:space="preserve"> </w:t>
      </w:r>
      <w:r w:rsidRPr="003922A9">
        <w:rPr>
          <w:rFonts w:eastAsia="Times New Roman"/>
          <w:bCs w:val="0"/>
          <w:i/>
          <w:kern w:val="0"/>
          <w:lang w:eastAsia="ar-SA"/>
        </w:rPr>
        <w:t>Journal of Travel Research</w:t>
      </w:r>
      <w:r w:rsidRPr="003922A9">
        <w:rPr>
          <w:rFonts w:eastAsia="Times New Roman"/>
          <w:bCs w:val="0"/>
          <w:kern w:val="0"/>
          <w:lang w:eastAsia="ar-SA"/>
        </w:rPr>
        <w:t xml:space="preserve"> </w:t>
      </w:r>
      <w:r w:rsidRPr="003922A9">
        <w:rPr>
          <w:rFonts w:eastAsia="Times New Roman"/>
          <w:b/>
          <w:bCs w:val="0"/>
          <w:kern w:val="0"/>
          <w:lang w:eastAsia="ar-SA"/>
        </w:rPr>
        <w:t>52</w:t>
      </w:r>
      <w:r>
        <w:rPr>
          <w:rFonts w:eastAsia="Times New Roman"/>
          <w:bCs w:val="0"/>
          <w:kern w:val="0"/>
          <w:lang w:eastAsia="ar-SA"/>
        </w:rPr>
        <w:t>(2):</w:t>
      </w:r>
      <w:r w:rsidRPr="003922A9">
        <w:rPr>
          <w:rFonts w:eastAsia="Times New Roman"/>
          <w:bCs w:val="0"/>
          <w:kern w:val="0"/>
          <w:lang w:eastAsia="ar-SA"/>
        </w:rPr>
        <w:t xml:space="preserve"> 240-252</w:t>
      </w:r>
      <w:r>
        <w:rPr>
          <w:rFonts w:eastAsia="Times New Roman"/>
          <w:bCs w:val="0"/>
          <w:kern w:val="0"/>
          <w:lang w:eastAsia="ar-SA"/>
        </w:rPr>
        <w:t>.</w:t>
      </w:r>
    </w:p>
    <w:p w:rsidR="003922A9" w:rsidRPr="00A15DEB" w:rsidRDefault="003922A9"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r>
        <w:rPr>
          <w:rFonts w:eastAsia="Times New Roman"/>
          <w:lang w:val="en-US" w:eastAsia="en-GB"/>
        </w:rPr>
        <w:t xml:space="preserve">Chen C, </w:t>
      </w:r>
      <w:proofErr w:type="spellStart"/>
      <w:r>
        <w:rPr>
          <w:rFonts w:eastAsia="Times New Roman"/>
          <w:lang w:val="en-US" w:eastAsia="en-GB"/>
        </w:rPr>
        <w:t>Phou</w:t>
      </w:r>
      <w:proofErr w:type="spellEnd"/>
      <w:r>
        <w:rPr>
          <w:rFonts w:eastAsia="Times New Roman"/>
          <w:lang w:val="en-US" w:eastAsia="en-GB"/>
        </w:rPr>
        <w:t xml:space="preserve"> S. 2013</w:t>
      </w:r>
      <w:r w:rsidRPr="00601ED3">
        <w:rPr>
          <w:rFonts w:eastAsia="Times New Roman"/>
          <w:lang w:val="en-US" w:eastAsia="en-GB"/>
        </w:rPr>
        <w:t xml:space="preserve">. A closer look at destination: Image, personality, relationship and Loyalty. </w:t>
      </w:r>
      <w:r w:rsidRPr="00601ED3">
        <w:rPr>
          <w:rFonts w:eastAsia="Times New Roman"/>
          <w:i/>
          <w:iCs/>
          <w:lang w:val="en-US" w:eastAsia="en-GB"/>
        </w:rPr>
        <w:t>Tourism Management</w:t>
      </w:r>
      <w:r w:rsidRPr="00601ED3">
        <w:rPr>
          <w:rFonts w:eastAsia="Times New Roman"/>
          <w:lang w:val="en-US" w:eastAsia="en-GB"/>
        </w:rPr>
        <w:t xml:space="preserve"> </w:t>
      </w:r>
      <w:r w:rsidRPr="00723CC4">
        <w:rPr>
          <w:rFonts w:eastAsia="Times New Roman"/>
          <w:b/>
          <w:lang w:val="en-US" w:eastAsia="en-GB"/>
        </w:rPr>
        <w:t>36</w:t>
      </w:r>
      <w:r>
        <w:rPr>
          <w:rFonts w:eastAsia="Times New Roman"/>
          <w:lang w:val="en-US" w:eastAsia="en-GB"/>
        </w:rPr>
        <w:t>(1):</w:t>
      </w:r>
      <w:r w:rsidRPr="00601ED3">
        <w:rPr>
          <w:rFonts w:eastAsia="Times New Roman"/>
          <w:lang w:val="en-US" w:eastAsia="en-GB"/>
        </w:rPr>
        <w:t xml:space="preserve"> 269-278.</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 xml:space="preserve">Chen C, </w:t>
      </w:r>
      <w:r w:rsidRPr="00601ED3">
        <w:rPr>
          <w:rFonts w:eastAsia="Times New Roman"/>
          <w:lang w:val="en-US" w:eastAsia="en-GB"/>
        </w:rPr>
        <w:t>T</w:t>
      </w:r>
      <w:r>
        <w:rPr>
          <w:rFonts w:eastAsia="Times New Roman"/>
          <w:lang w:val="en-US" w:eastAsia="en-GB"/>
        </w:rPr>
        <w:t>sai D. 2007</w:t>
      </w:r>
      <w:r w:rsidRPr="00601ED3">
        <w:rPr>
          <w:rFonts w:eastAsia="Times New Roman"/>
          <w:lang w:val="en-US" w:eastAsia="en-GB"/>
        </w:rPr>
        <w:t xml:space="preserve">. How destination image and evaluative factors affect behavioral intentions? </w:t>
      </w:r>
      <w:r w:rsidRPr="00601ED3">
        <w:rPr>
          <w:rFonts w:eastAsia="Times New Roman"/>
          <w:i/>
          <w:iCs/>
          <w:lang w:val="en-US" w:eastAsia="en-GB"/>
        </w:rPr>
        <w:t>Tourism Management</w:t>
      </w:r>
      <w:r>
        <w:rPr>
          <w:rFonts w:eastAsia="Times New Roman"/>
          <w:lang w:val="en-US" w:eastAsia="en-GB"/>
        </w:rPr>
        <w:t xml:space="preserve"> </w:t>
      </w:r>
      <w:r w:rsidRPr="00723CC4">
        <w:rPr>
          <w:rFonts w:eastAsia="Times New Roman"/>
          <w:b/>
          <w:lang w:val="en-US" w:eastAsia="en-GB"/>
        </w:rPr>
        <w:t>28</w:t>
      </w:r>
      <w:r>
        <w:rPr>
          <w:rFonts w:eastAsia="Times New Roman"/>
          <w:lang w:val="en-US" w:eastAsia="en-GB"/>
        </w:rPr>
        <w:t>(4):</w:t>
      </w:r>
      <w:r w:rsidRPr="00601ED3">
        <w:rPr>
          <w:rFonts w:eastAsia="Times New Roman"/>
          <w:lang w:val="en-US" w:eastAsia="en-GB"/>
        </w:rPr>
        <w:t xml:space="preserve"> 1115-1122.</w:t>
      </w:r>
    </w:p>
    <w:p w:rsidR="00C01AE7" w:rsidRPr="00601ED3" w:rsidRDefault="00C01AE7" w:rsidP="00C01AE7">
      <w:pPr>
        <w:jc w:val="both"/>
        <w:rPr>
          <w:rFonts w:eastAsia="Times New Roman"/>
          <w:lang w:val="en-US" w:eastAsia="en-GB"/>
        </w:rPr>
      </w:pPr>
    </w:p>
    <w:p w:rsidR="00C01AE7" w:rsidRDefault="00C01AE7" w:rsidP="00C01AE7">
      <w:pPr>
        <w:jc w:val="both"/>
        <w:rPr>
          <w:rFonts w:eastAsia="Arial Unicode MS"/>
          <w:bCs w:val="0"/>
          <w:kern w:val="1"/>
          <w:lang w:eastAsia="ar-SA"/>
        </w:rPr>
      </w:pPr>
      <w:proofErr w:type="gramStart"/>
      <w:r>
        <w:rPr>
          <w:rFonts w:eastAsia="Arial Unicode MS"/>
          <w:bCs w:val="0"/>
          <w:kern w:val="1"/>
          <w:lang w:eastAsia="ar-SA"/>
        </w:rPr>
        <w:t>Chi CGQ, Qu H. 2008.</w:t>
      </w:r>
      <w:proofErr w:type="gramEnd"/>
      <w:r>
        <w:rPr>
          <w:rFonts w:eastAsia="Arial Unicode MS"/>
          <w:bCs w:val="0"/>
          <w:kern w:val="1"/>
          <w:lang w:eastAsia="ar-SA"/>
        </w:rPr>
        <w:t xml:space="preserve"> </w:t>
      </w:r>
      <w:proofErr w:type="gramStart"/>
      <w:r w:rsidRPr="008B55E2">
        <w:rPr>
          <w:rFonts w:eastAsia="Arial Unicode MS"/>
          <w:bCs w:val="0"/>
          <w:kern w:val="1"/>
          <w:lang w:eastAsia="ar-SA"/>
        </w:rPr>
        <w:t>Examining the structural relationships of destination image, tourist satisfaction and destination l</w:t>
      </w:r>
      <w:r>
        <w:rPr>
          <w:rFonts w:eastAsia="Arial Unicode MS"/>
          <w:bCs w:val="0"/>
          <w:kern w:val="1"/>
          <w:lang w:eastAsia="ar-SA"/>
        </w:rPr>
        <w:t>oyalty: An integrated approach.</w:t>
      </w:r>
      <w:proofErr w:type="gramEnd"/>
      <w:r w:rsidRPr="008B55E2">
        <w:rPr>
          <w:rFonts w:eastAsia="Arial Unicode MS"/>
          <w:bCs w:val="0"/>
          <w:kern w:val="1"/>
          <w:lang w:eastAsia="ar-SA"/>
        </w:rPr>
        <w:t xml:space="preserve"> </w:t>
      </w:r>
      <w:r w:rsidRPr="008B55E2">
        <w:rPr>
          <w:rFonts w:eastAsia="Arial Unicode MS"/>
          <w:bCs w:val="0"/>
          <w:i/>
          <w:kern w:val="1"/>
          <w:lang w:eastAsia="ar-SA"/>
        </w:rPr>
        <w:t>Tourism Management</w:t>
      </w:r>
      <w:r>
        <w:rPr>
          <w:rFonts w:eastAsia="Arial Unicode MS"/>
          <w:bCs w:val="0"/>
          <w:kern w:val="1"/>
          <w:lang w:eastAsia="ar-SA"/>
        </w:rPr>
        <w:t xml:space="preserve"> </w:t>
      </w:r>
      <w:r w:rsidRPr="00AE3507">
        <w:rPr>
          <w:rFonts w:eastAsia="Arial Unicode MS"/>
          <w:b/>
          <w:bCs w:val="0"/>
          <w:kern w:val="1"/>
          <w:lang w:eastAsia="ar-SA"/>
        </w:rPr>
        <w:t>29</w:t>
      </w:r>
      <w:r>
        <w:rPr>
          <w:rFonts w:eastAsia="Arial Unicode MS"/>
          <w:bCs w:val="0"/>
          <w:kern w:val="1"/>
          <w:lang w:eastAsia="ar-SA"/>
        </w:rPr>
        <w:t>(4):</w:t>
      </w:r>
      <w:r w:rsidRPr="008B55E2">
        <w:rPr>
          <w:rFonts w:eastAsia="Arial Unicode MS"/>
          <w:bCs w:val="0"/>
          <w:kern w:val="1"/>
          <w:lang w:eastAsia="ar-SA"/>
        </w:rPr>
        <w:t xml:space="preserve"> 624-636</w:t>
      </w:r>
      <w:r>
        <w:rPr>
          <w:rFonts w:eastAsia="Arial Unicode MS"/>
          <w:bCs w:val="0"/>
          <w:kern w:val="1"/>
          <w:lang w:eastAsia="ar-SA"/>
        </w:rPr>
        <w:t>.</w:t>
      </w:r>
    </w:p>
    <w:p w:rsidR="00C01AE7" w:rsidRPr="008B55E2" w:rsidRDefault="00C01AE7" w:rsidP="00C01AE7">
      <w:pPr>
        <w:jc w:val="both"/>
        <w:rPr>
          <w:rFonts w:eastAsia="Arial Unicode MS"/>
          <w:bCs w:val="0"/>
          <w:kern w:val="1"/>
          <w:lang w:eastAsia="ar-SA"/>
        </w:rPr>
      </w:pPr>
    </w:p>
    <w:p w:rsidR="00C01AE7" w:rsidRDefault="00C01AE7" w:rsidP="00C01AE7">
      <w:pPr>
        <w:jc w:val="both"/>
        <w:rPr>
          <w:rFonts w:eastAsia="Times New Roman"/>
          <w:lang w:val="en-US" w:eastAsia="en-GB"/>
        </w:rPr>
      </w:pPr>
      <w:proofErr w:type="gramStart"/>
      <w:r>
        <w:rPr>
          <w:rFonts w:eastAsia="Times New Roman"/>
          <w:lang w:val="en-US" w:eastAsia="en-GB"/>
        </w:rPr>
        <w:t>Choi HC, Murray</w:t>
      </w:r>
      <w:r w:rsidRPr="00601ED3">
        <w:rPr>
          <w:rFonts w:eastAsia="Times New Roman"/>
          <w:lang w:val="en-US" w:eastAsia="en-GB"/>
        </w:rPr>
        <w:t xml:space="preserve"> I. </w:t>
      </w:r>
      <w:r>
        <w:rPr>
          <w:rFonts w:eastAsia="Times New Roman"/>
          <w:lang w:val="en-US" w:eastAsia="en-GB"/>
        </w:rPr>
        <w:t>2010</w:t>
      </w:r>
      <w:r w:rsidRPr="00601ED3">
        <w:rPr>
          <w:rFonts w:eastAsia="Times New Roman"/>
          <w:lang w:val="en-US" w:eastAsia="en-GB"/>
        </w:rPr>
        <w:t>.</w:t>
      </w:r>
      <w:proofErr w:type="gramEnd"/>
      <w:r w:rsidRPr="00601ED3">
        <w:rPr>
          <w:rFonts w:eastAsia="Times New Roman"/>
          <w:lang w:val="en-US" w:eastAsia="en-GB"/>
        </w:rPr>
        <w:t xml:space="preserve"> </w:t>
      </w:r>
      <w:proofErr w:type="gramStart"/>
      <w:r w:rsidRPr="00601ED3">
        <w:rPr>
          <w:rFonts w:eastAsia="Times New Roman"/>
          <w:lang w:val="en-US" w:eastAsia="en-GB"/>
        </w:rPr>
        <w:t>Resident attitudes toward sustainable community tourism.</w:t>
      </w:r>
      <w:proofErr w:type="gramEnd"/>
      <w:r w:rsidRPr="00601ED3">
        <w:rPr>
          <w:rFonts w:eastAsia="Times New Roman"/>
          <w:lang w:val="en-US" w:eastAsia="en-GB"/>
        </w:rPr>
        <w:t xml:space="preserve"> </w:t>
      </w:r>
      <w:r w:rsidRPr="00601ED3">
        <w:rPr>
          <w:rFonts w:eastAsia="Times New Roman"/>
          <w:i/>
          <w:iCs/>
          <w:lang w:val="en-US" w:eastAsia="en-GB"/>
        </w:rPr>
        <w:t>Journal of Sustainable Tourism</w:t>
      </w:r>
      <w:r>
        <w:rPr>
          <w:rFonts w:eastAsia="Times New Roman"/>
          <w:lang w:val="en-US" w:eastAsia="en-GB"/>
        </w:rPr>
        <w:t xml:space="preserve"> </w:t>
      </w:r>
      <w:r w:rsidRPr="00AE3507">
        <w:rPr>
          <w:rFonts w:eastAsia="Arial Unicode MS"/>
          <w:b/>
          <w:bCs w:val="0"/>
          <w:kern w:val="1"/>
          <w:lang w:eastAsia="ar-SA"/>
        </w:rPr>
        <w:t>18</w:t>
      </w:r>
      <w:r>
        <w:rPr>
          <w:rFonts w:eastAsia="Times New Roman"/>
          <w:lang w:val="en-US" w:eastAsia="en-GB"/>
        </w:rPr>
        <w:t>(4):</w:t>
      </w:r>
      <w:r w:rsidRPr="00601ED3">
        <w:rPr>
          <w:rFonts w:eastAsia="Times New Roman"/>
          <w:lang w:val="en-US" w:eastAsia="en-GB"/>
        </w:rPr>
        <w:t xml:space="preserve"> 575-594. </w:t>
      </w:r>
    </w:p>
    <w:p w:rsidR="00C01AE7" w:rsidRDefault="00C01AE7" w:rsidP="00C01AE7">
      <w:pPr>
        <w:jc w:val="both"/>
        <w:rPr>
          <w:rFonts w:eastAsia="Times New Roman"/>
          <w:lang w:val="en-US" w:eastAsia="en-GB"/>
        </w:rPr>
      </w:pPr>
    </w:p>
    <w:p w:rsidR="00B34485" w:rsidRDefault="00B34485" w:rsidP="00C01AE7">
      <w:pPr>
        <w:jc w:val="both"/>
        <w:rPr>
          <w:rFonts w:eastAsia="Times New Roman"/>
          <w:lang w:val="en-US" w:eastAsia="en-GB"/>
        </w:rPr>
      </w:pPr>
      <w:r>
        <w:rPr>
          <w:rFonts w:eastAsia="Times New Roman"/>
          <w:lang w:val="en-US" w:eastAsia="en-GB"/>
        </w:rPr>
        <w:t>Chou CP</w:t>
      </w:r>
      <w:r w:rsidRPr="00B34485">
        <w:rPr>
          <w:rFonts w:eastAsia="Times New Roman"/>
          <w:lang w:val="en-US" w:eastAsia="en-GB"/>
        </w:rPr>
        <w:t xml:space="preserve">, </w:t>
      </w:r>
      <w:proofErr w:type="spellStart"/>
      <w:r>
        <w:rPr>
          <w:rFonts w:eastAsia="Times New Roman"/>
          <w:lang w:val="en-US" w:eastAsia="en-GB"/>
        </w:rPr>
        <w:t>Bentler</w:t>
      </w:r>
      <w:proofErr w:type="spellEnd"/>
      <w:r>
        <w:rPr>
          <w:rFonts w:eastAsia="Times New Roman"/>
          <w:lang w:val="en-US" w:eastAsia="en-GB"/>
        </w:rPr>
        <w:t xml:space="preserve"> P</w:t>
      </w:r>
      <w:r w:rsidR="00710F19">
        <w:rPr>
          <w:rFonts w:eastAsia="Times New Roman"/>
          <w:lang w:val="en-US" w:eastAsia="en-GB"/>
        </w:rPr>
        <w:t>M. 1995.</w:t>
      </w:r>
      <w:r w:rsidRPr="00B34485">
        <w:rPr>
          <w:rFonts w:eastAsia="Times New Roman"/>
          <w:lang w:val="en-US" w:eastAsia="en-GB"/>
        </w:rPr>
        <w:t xml:space="preserve"> Estimates and Tests in Structur</w:t>
      </w:r>
      <w:r w:rsidR="00710F19">
        <w:rPr>
          <w:rFonts w:eastAsia="Times New Roman"/>
          <w:lang w:val="en-US" w:eastAsia="en-GB"/>
        </w:rPr>
        <w:t>al Equation Modeling. In: Hoyle RH.</w:t>
      </w:r>
      <w:r w:rsidRPr="00B34485">
        <w:rPr>
          <w:rFonts w:eastAsia="Times New Roman"/>
          <w:lang w:val="en-US" w:eastAsia="en-GB"/>
        </w:rPr>
        <w:t xml:space="preserve"> </w:t>
      </w:r>
      <w:proofErr w:type="gramStart"/>
      <w:r w:rsidRPr="00710F19">
        <w:rPr>
          <w:rFonts w:eastAsia="Times New Roman"/>
          <w:i/>
          <w:lang w:val="en-US" w:eastAsia="en-GB"/>
        </w:rPr>
        <w:t>Structural Equation Modeling, Concepts, Issues and Applications</w:t>
      </w:r>
      <w:r w:rsidRPr="00B34485">
        <w:rPr>
          <w:rFonts w:eastAsia="Times New Roman"/>
          <w:lang w:val="en-US" w:eastAsia="en-GB"/>
        </w:rPr>
        <w:t>, pp.37-55.</w:t>
      </w:r>
      <w:proofErr w:type="gramEnd"/>
      <w:r w:rsidRPr="00B34485">
        <w:rPr>
          <w:rFonts w:eastAsia="Times New Roman"/>
          <w:lang w:val="en-US" w:eastAsia="en-GB"/>
        </w:rPr>
        <w:t xml:space="preserve"> California: Sage Publications</w:t>
      </w:r>
    </w:p>
    <w:p w:rsidR="00B34485" w:rsidRPr="00601ED3" w:rsidRDefault="00B34485" w:rsidP="00C01AE7">
      <w:pPr>
        <w:jc w:val="both"/>
        <w:rPr>
          <w:rFonts w:eastAsia="Times New Roman"/>
          <w:lang w:val="en-US" w:eastAsia="en-GB"/>
        </w:rPr>
      </w:pPr>
    </w:p>
    <w:p w:rsidR="00C01AE7" w:rsidRDefault="00C01AE7" w:rsidP="00C01AE7">
      <w:pPr>
        <w:suppressAutoHyphens/>
        <w:autoSpaceDE w:val="0"/>
        <w:jc w:val="both"/>
        <w:rPr>
          <w:rFonts w:eastAsia="Times New Roman"/>
          <w:bCs w:val="0"/>
          <w:kern w:val="0"/>
          <w:lang w:eastAsia="ar-SA"/>
        </w:rPr>
      </w:pPr>
      <w:proofErr w:type="spellStart"/>
      <w:r>
        <w:rPr>
          <w:rFonts w:eastAsia="Times New Roman"/>
          <w:bCs w:val="0"/>
          <w:kern w:val="0"/>
          <w:lang w:eastAsia="ar-SA"/>
        </w:rPr>
        <w:t>DeVellis</w:t>
      </w:r>
      <w:proofErr w:type="spellEnd"/>
      <w:r>
        <w:rPr>
          <w:rFonts w:eastAsia="Times New Roman"/>
          <w:bCs w:val="0"/>
          <w:kern w:val="0"/>
          <w:lang w:eastAsia="ar-SA"/>
        </w:rPr>
        <w:t xml:space="preserve"> RF. 2003. </w:t>
      </w:r>
      <w:r w:rsidRPr="000A2A4F">
        <w:rPr>
          <w:rFonts w:eastAsia="Times New Roman"/>
          <w:bCs w:val="0"/>
          <w:i/>
          <w:kern w:val="0"/>
          <w:lang w:eastAsia="ar-SA"/>
        </w:rPr>
        <w:t>Scale development: Theory and applications (2</w:t>
      </w:r>
      <w:r w:rsidRPr="000A2A4F">
        <w:rPr>
          <w:rFonts w:eastAsia="Times New Roman"/>
          <w:bCs w:val="0"/>
          <w:i/>
          <w:kern w:val="0"/>
          <w:vertAlign w:val="superscript"/>
          <w:lang w:eastAsia="ar-SA"/>
        </w:rPr>
        <w:t>nd</w:t>
      </w:r>
      <w:r w:rsidRPr="000A2A4F">
        <w:rPr>
          <w:rFonts w:eastAsia="Times New Roman"/>
          <w:bCs w:val="0"/>
          <w:i/>
          <w:kern w:val="0"/>
          <w:lang w:eastAsia="ar-SA"/>
        </w:rPr>
        <w:t xml:space="preserve"> Ed)</w:t>
      </w:r>
      <w:r>
        <w:rPr>
          <w:rFonts w:eastAsia="Times New Roman"/>
          <w:bCs w:val="0"/>
          <w:kern w:val="0"/>
          <w:lang w:eastAsia="ar-SA"/>
        </w:rPr>
        <w:t>. London: Sage</w:t>
      </w:r>
    </w:p>
    <w:p w:rsidR="00C01AE7" w:rsidRDefault="00C01AE7" w:rsidP="00C01AE7">
      <w:pPr>
        <w:suppressAutoHyphens/>
        <w:autoSpaceDE w:val="0"/>
        <w:jc w:val="both"/>
        <w:rPr>
          <w:rFonts w:eastAsia="Times New Roman"/>
          <w:bCs w:val="0"/>
          <w:kern w:val="0"/>
          <w:lang w:eastAsia="ar-SA"/>
        </w:rPr>
      </w:pPr>
    </w:p>
    <w:p w:rsidR="001F6EF5" w:rsidRDefault="001F6EF5" w:rsidP="001F6EF5">
      <w:pPr>
        <w:suppressAutoHyphens/>
        <w:autoSpaceDE w:val="0"/>
        <w:jc w:val="both"/>
        <w:rPr>
          <w:rFonts w:eastAsia="Times New Roman"/>
          <w:bCs w:val="0"/>
          <w:kern w:val="0"/>
          <w:lang w:eastAsia="ar-SA"/>
        </w:rPr>
      </w:pPr>
      <w:proofErr w:type="gramStart"/>
      <w:r w:rsidRPr="001F6EF5">
        <w:rPr>
          <w:rFonts w:eastAsia="Times New Roman"/>
          <w:kern w:val="0"/>
          <w:lang w:eastAsia="ar-SA"/>
        </w:rPr>
        <w:t>de</w:t>
      </w:r>
      <w:proofErr w:type="gramEnd"/>
      <w:r w:rsidRPr="001F6EF5">
        <w:rPr>
          <w:rFonts w:eastAsia="Times New Roman"/>
          <w:kern w:val="0"/>
          <w:lang w:eastAsia="ar-SA"/>
        </w:rPr>
        <w:t xml:space="preserve"> </w:t>
      </w:r>
      <w:proofErr w:type="spellStart"/>
      <w:r w:rsidRPr="001F6EF5">
        <w:rPr>
          <w:rFonts w:eastAsia="Times New Roman"/>
          <w:kern w:val="0"/>
          <w:lang w:eastAsia="ar-SA"/>
        </w:rPr>
        <w:t>Vaus</w:t>
      </w:r>
      <w:proofErr w:type="spellEnd"/>
      <w:r>
        <w:rPr>
          <w:rFonts w:eastAsia="Times New Roman"/>
          <w:kern w:val="0"/>
          <w:lang w:eastAsia="ar-SA"/>
        </w:rPr>
        <w:t xml:space="preserve"> D.</w:t>
      </w:r>
      <w:r w:rsidRPr="001F6EF5">
        <w:rPr>
          <w:rFonts w:eastAsia="Times New Roman"/>
          <w:kern w:val="0"/>
          <w:lang w:eastAsia="ar-SA"/>
        </w:rPr>
        <w:t xml:space="preserve"> 2002</w:t>
      </w:r>
      <w:r>
        <w:rPr>
          <w:rFonts w:eastAsia="Times New Roman"/>
          <w:kern w:val="0"/>
          <w:lang w:eastAsia="ar-SA"/>
        </w:rPr>
        <w:t xml:space="preserve">. </w:t>
      </w:r>
      <w:r w:rsidRPr="001F6EF5">
        <w:rPr>
          <w:rFonts w:eastAsia="Times New Roman"/>
          <w:i/>
          <w:iCs/>
          <w:kern w:val="0"/>
          <w:lang w:eastAsia="ar-SA"/>
        </w:rPr>
        <w:t>Surveys in Social research (5</w:t>
      </w:r>
      <w:r w:rsidRPr="001F6EF5">
        <w:rPr>
          <w:rFonts w:eastAsia="Times New Roman"/>
          <w:i/>
          <w:iCs/>
          <w:kern w:val="0"/>
          <w:vertAlign w:val="superscript"/>
          <w:lang w:eastAsia="ar-SA"/>
        </w:rPr>
        <w:t xml:space="preserve">th </w:t>
      </w:r>
      <w:proofErr w:type="spellStart"/>
      <w:r w:rsidRPr="001F6EF5">
        <w:rPr>
          <w:rFonts w:eastAsia="Times New Roman"/>
          <w:i/>
          <w:iCs/>
          <w:kern w:val="0"/>
          <w:lang w:eastAsia="ar-SA"/>
        </w:rPr>
        <w:t>Eds</w:t>
      </w:r>
      <w:proofErr w:type="spellEnd"/>
      <w:r w:rsidRPr="001F6EF5">
        <w:rPr>
          <w:rFonts w:eastAsia="Times New Roman"/>
          <w:i/>
          <w:iCs/>
          <w:kern w:val="0"/>
          <w:lang w:eastAsia="ar-SA"/>
        </w:rPr>
        <w:t>)</w:t>
      </w:r>
      <w:r>
        <w:rPr>
          <w:rFonts w:eastAsia="Times New Roman"/>
          <w:kern w:val="0"/>
          <w:lang w:eastAsia="ar-SA"/>
        </w:rPr>
        <w:t xml:space="preserve">. London: Routledge </w:t>
      </w:r>
    </w:p>
    <w:p w:rsidR="001F6EF5" w:rsidRDefault="001F6EF5" w:rsidP="00C01AE7">
      <w:pPr>
        <w:suppressAutoHyphens/>
        <w:autoSpaceDE w:val="0"/>
        <w:jc w:val="both"/>
        <w:rPr>
          <w:rFonts w:eastAsia="Times New Roman"/>
          <w:bCs w:val="0"/>
          <w:kern w:val="0"/>
          <w:lang w:eastAsia="ar-SA"/>
        </w:rPr>
      </w:pPr>
    </w:p>
    <w:p w:rsidR="00C01AE7" w:rsidRDefault="00C01AE7" w:rsidP="00C01AE7">
      <w:pPr>
        <w:suppressAutoHyphens/>
        <w:autoSpaceDE w:val="0"/>
        <w:jc w:val="both"/>
        <w:rPr>
          <w:rFonts w:eastAsia="Times New Roman"/>
          <w:bCs w:val="0"/>
          <w:kern w:val="0"/>
          <w:lang w:eastAsia="ar-SA"/>
        </w:rPr>
      </w:pPr>
      <w:proofErr w:type="gramStart"/>
      <w:r>
        <w:rPr>
          <w:rFonts w:eastAsia="Times New Roman"/>
          <w:bCs w:val="0"/>
          <w:kern w:val="0"/>
          <w:lang w:eastAsia="ar-SA"/>
        </w:rPr>
        <w:t>Dredge D. 2001</w:t>
      </w:r>
      <w:r w:rsidRPr="00A15DEB">
        <w:rPr>
          <w:rFonts w:eastAsia="Times New Roman"/>
          <w:bCs w:val="0"/>
          <w:kern w:val="0"/>
          <w:lang w:eastAsia="ar-SA"/>
        </w:rPr>
        <w:t>.</w:t>
      </w:r>
      <w:proofErr w:type="gramEnd"/>
      <w:r w:rsidRPr="00A15DEB">
        <w:rPr>
          <w:rFonts w:eastAsia="Times New Roman"/>
          <w:bCs w:val="0"/>
          <w:kern w:val="0"/>
          <w:lang w:eastAsia="ar-SA"/>
        </w:rPr>
        <w:t xml:space="preserve"> Leisure lifestyles and tourism: Sociocultural, economic and spatial change in Lake Macquarie. </w:t>
      </w:r>
      <w:r>
        <w:rPr>
          <w:rFonts w:eastAsia="Times New Roman"/>
          <w:bCs w:val="0"/>
          <w:i/>
          <w:kern w:val="0"/>
          <w:lang w:eastAsia="ar-SA"/>
        </w:rPr>
        <w:t>Tourism Geographies</w:t>
      </w:r>
      <w:r>
        <w:rPr>
          <w:rFonts w:eastAsia="Times New Roman"/>
          <w:bCs w:val="0"/>
          <w:kern w:val="0"/>
          <w:lang w:eastAsia="ar-SA"/>
        </w:rPr>
        <w:t xml:space="preserve"> </w:t>
      </w:r>
      <w:r w:rsidRPr="00AE3507">
        <w:rPr>
          <w:rFonts w:eastAsia="Arial Unicode MS"/>
          <w:b/>
          <w:bCs w:val="0"/>
          <w:kern w:val="1"/>
          <w:lang w:eastAsia="ar-SA"/>
        </w:rPr>
        <w:t>3</w:t>
      </w:r>
      <w:r>
        <w:rPr>
          <w:rFonts w:eastAsia="Times New Roman"/>
          <w:bCs w:val="0"/>
          <w:kern w:val="0"/>
          <w:lang w:eastAsia="ar-SA"/>
        </w:rPr>
        <w:t>(3):</w:t>
      </w:r>
      <w:r w:rsidRPr="00A15DEB">
        <w:rPr>
          <w:rFonts w:eastAsia="Times New Roman"/>
          <w:bCs w:val="0"/>
          <w:kern w:val="0"/>
          <w:lang w:eastAsia="ar-SA"/>
        </w:rPr>
        <w:t xml:space="preserve"> 279-299</w:t>
      </w:r>
      <w:r>
        <w:rPr>
          <w:rFonts w:eastAsia="Times New Roman"/>
          <w:bCs w:val="0"/>
          <w:kern w:val="0"/>
          <w:lang w:eastAsia="ar-SA"/>
        </w:rPr>
        <w:t>.</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proofErr w:type="gramStart"/>
      <w:r>
        <w:rPr>
          <w:rFonts w:eastAsia="Times New Roman"/>
          <w:lang w:val="en-US" w:eastAsia="en-GB"/>
        </w:rPr>
        <w:t>Devine-Wright P,</w:t>
      </w:r>
      <w:r w:rsidRPr="00601ED3">
        <w:rPr>
          <w:rFonts w:eastAsia="Times New Roman"/>
          <w:lang w:val="en-US" w:eastAsia="en-GB"/>
        </w:rPr>
        <w:t xml:space="preserve"> </w:t>
      </w:r>
      <w:proofErr w:type="spellStart"/>
      <w:r>
        <w:rPr>
          <w:rFonts w:eastAsia="Times New Roman"/>
          <w:lang w:val="en-US" w:eastAsia="en-GB"/>
        </w:rPr>
        <w:t>Howes</w:t>
      </w:r>
      <w:proofErr w:type="spellEnd"/>
      <w:r>
        <w:rPr>
          <w:rFonts w:eastAsia="Times New Roman"/>
          <w:lang w:val="en-US" w:eastAsia="en-GB"/>
        </w:rPr>
        <w:t xml:space="preserve"> Y. 2010</w:t>
      </w:r>
      <w:r w:rsidRPr="00601ED3">
        <w:rPr>
          <w:rFonts w:eastAsia="Times New Roman"/>
          <w:lang w:val="en-US" w:eastAsia="en-GB"/>
        </w:rPr>
        <w:t>.</w:t>
      </w:r>
      <w:proofErr w:type="gramEnd"/>
      <w:r w:rsidRPr="00601ED3">
        <w:rPr>
          <w:rFonts w:eastAsia="Times New Roman"/>
          <w:lang w:val="en-US" w:eastAsia="en-GB"/>
        </w:rPr>
        <w:t xml:space="preserve"> Disruption to place attachment and the protection of restorative environments: A wind energy case study. </w:t>
      </w:r>
      <w:r w:rsidRPr="00601ED3">
        <w:rPr>
          <w:rFonts w:eastAsia="Times New Roman"/>
          <w:i/>
          <w:iCs/>
          <w:lang w:val="en-US" w:eastAsia="en-GB"/>
        </w:rPr>
        <w:t>Journal of Environmental Psychology</w:t>
      </w:r>
      <w:r>
        <w:rPr>
          <w:rFonts w:eastAsia="Times New Roman"/>
          <w:lang w:val="en-US" w:eastAsia="en-GB"/>
        </w:rPr>
        <w:t xml:space="preserve"> </w:t>
      </w:r>
      <w:r w:rsidRPr="00AE3507">
        <w:rPr>
          <w:rFonts w:eastAsia="Arial Unicode MS"/>
          <w:b/>
          <w:bCs w:val="0"/>
          <w:kern w:val="1"/>
          <w:lang w:eastAsia="ar-SA"/>
        </w:rPr>
        <w:t>30</w:t>
      </w:r>
      <w:r>
        <w:rPr>
          <w:rFonts w:eastAsia="Times New Roman"/>
          <w:lang w:val="en-US" w:eastAsia="en-GB"/>
        </w:rPr>
        <w:t>(3):</w:t>
      </w:r>
      <w:r w:rsidRPr="00601ED3">
        <w:rPr>
          <w:rFonts w:eastAsia="Times New Roman"/>
          <w:lang w:val="en-US" w:eastAsia="en-GB"/>
        </w:rPr>
        <w:t xml:space="preserve"> 271-280.</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 xml:space="preserve">Dyer P, </w:t>
      </w:r>
      <w:proofErr w:type="spellStart"/>
      <w:r>
        <w:rPr>
          <w:rFonts w:eastAsia="Times New Roman"/>
          <w:lang w:val="en-US" w:eastAsia="en-GB"/>
        </w:rPr>
        <w:t>Gursoy</w:t>
      </w:r>
      <w:proofErr w:type="spellEnd"/>
      <w:r>
        <w:rPr>
          <w:rFonts w:eastAsia="Times New Roman"/>
          <w:lang w:val="en-US" w:eastAsia="en-GB"/>
        </w:rPr>
        <w:t xml:space="preserve"> D, </w:t>
      </w:r>
      <w:proofErr w:type="spellStart"/>
      <w:r>
        <w:rPr>
          <w:rFonts w:eastAsia="Times New Roman"/>
          <w:lang w:val="en-US" w:eastAsia="en-GB"/>
        </w:rPr>
        <w:t>Sharmaa</w:t>
      </w:r>
      <w:proofErr w:type="spellEnd"/>
      <w:r>
        <w:rPr>
          <w:rFonts w:eastAsia="Times New Roman"/>
          <w:lang w:val="en-US" w:eastAsia="en-GB"/>
        </w:rPr>
        <w:t xml:space="preserve"> B</w:t>
      </w:r>
      <w:r w:rsidRPr="00601ED3">
        <w:rPr>
          <w:rFonts w:eastAsia="Times New Roman"/>
          <w:lang w:val="en-US" w:eastAsia="en-GB"/>
        </w:rPr>
        <w:t xml:space="preserve">, </w:t>
      </w:r>
      <w:r>
        <w:rPr>
          <w:rFonts w:eastAsia="Times New Roman"/>
          <w:lang w:val="en-US" w:eastAsia="en-GB"/>
        </w:rPr>
        <w:t>Carter J. 2007</w:t>
      </w:r>
      <w:r w:rsidRPr="00601ED3">
        <w:rPr>
          <w:rFonts w:eastAsia="Times New Roman"/>
          <w:lang w:val="en-US" w:eastAsia="en-GB"/>
        </w:rPr>
        <w:t xml:space="preserve">. </w:t>
      </w:r>
      <w:proofErr w:type="gramStart"/>
      <w:r w:rsidRPr="00601ED3">
        <w:rPr>
          <w:rFonts w:eastAsia="Times New Roman"/>
          <w:lang w:val="en-US" w:eastAsia="en-GB"/>
        </w:rPr>
        <w:t>Structural modelling of resident perceptions of tourism and associated development on the Sunshine Coast, Australia.</w:t>
      </w:r>
      <w:proofErr w:type="gramEnd"/>
      <w:r w:rsidRPr="00601ED3">
        <w:rPr>
          <w:rFonts w:eastAsia="Times New Roman"/>
          <w:lang w:val="en-US" w:eastAsia="en-GB"/>
        </w:rPr>
        <w:t xml:space="preserve"> </w:t>
      </w:r>
      <w:r w:rsidRPr="00601ED3">
        <w:rPr>
          <w:rFonts w:eastAsia="Times New Roman"/>
          <w:i/>
          <w:iCs/>
          <w:lang w:val="en-US" w:eastAsia="en-GB"/>
        </w:rPr>
        <w:t>Tourism Management</w:t>
      </w:r>
      <w:r>
        <w:rPr>
          <w:rFonts w:eastAsia="Times New Roman"/>
          <w:lang w:val="en-US" w:eastAsia="en-GB"/>
        </w:rPr>
        <w:t xml:space="preserve"> </w:t>
      </w:r>
      <w:r w:rsidRPr="00AE3507">
        <w:rPr>
          <w:rFonts w:eastAsia="Arial Unicode MS"/>
          <w:b/>
          <w:bCs w:val="0"/>
          <w:kern w:val="1"/>
          <w:lang w:eastAsia="ar-SA"/>
        </w:rPr>
        <w:t>28</w:t>
      </w:r>
      <w:r>
        <w:rPr>
          <w:rFonts w:eastAsia="Times New Roman"/>
          <w:lang w:val="en-US" w:eastAsia="en-GB"/>
        </w:rPr>
        <w:t>(2):</w:t>
      </w:r>
      <w:r w:rsidRPr="00601ED3">
        <w:rPr>
          <w:rFonts w:eastAsia="Times New Roman"/>
          <w:lang w:val="en-US" w:eastAsia="en-GB"/>
        </w:rPr>
        <w:t xml:space="preserve"> 409-422.</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bCs w:val="0"/>
          <w:kern w:val="0"/>
          <w:lang w:eastAsia="en-GB"/>
        </w:rPr>
      </w:pPr>
      <w:proofErr w:type="spellStart"/>
      <w:r>
        <w:rPr>
          <w:rFonts w:eastAsia="Times New Roman"/>
          <w:bCs w:val="0"/>
          <w:kern w:val="0"/>
          <w:lang w:eastAsia="en-GB"/>
        </w:rPr>
        <w:t>Echtner</w:t>
      </w:r>
      <w:proofErr w:type="spellEnd"/>
      <w:r w:rsidRPr="00A15DEB">
        <w:rPr>
          <w:rFonts w:eastAsia="Times New Roman"/>
          <w:bCs w:val="0"/>
          <w:kern w:val="0"/>
          <w:lang w:eastAsia="en-GB"/>
        </w:rPr>
        <w:t xml:space="preserve"> </w:t>
      </w:r>
      <w:r>
        <w:rPr>
          <w:rFonts w:eastAsia="Times New Roman"/>
          <w:bCs w:val="0"/>
          <w:kern w:val="0"/>
          <w:lang w:eastAsia="en-GB"/>
        </w:rPr>
        <w:t>CM, Ritchie JRB. 1991</w:t>
      </w:r>
      <w:r w:rsidRPr="00A15DEB">
        <w:rPr>
          <w:rFonts w:eastAsia="Times New Roman"/>
          <w:bCs w:val="0"/>
          <w:kern w:val="0"/>
          <w:lang w:eastAsia="en-GB"/>
        </w:rPr>
        <w:t xml:space="preserve">. The Meaning and Measurement of Destination Image. </w:t>
      </w:r>
      <w:r w:rsidRPr="00A15DEB">
        <w:rPr>
          <w:rFonts w:eastAsia="Times New Roman"/>
          <w:bCs w:val="0"/>
          <w:i/>
          <w:kern w:val="0"/>
          <w:lang w:eastAsia="en-GB"/>
        </w:rPr>
        <w:t>Journal of Tourism Studies</w:t>
      </w:r>
      <w:r>
        <w:rPr>
          <w:rFonts w:eastAsia="Times New Roman"/>
          <w:bCs w:val="0"/>
          <w:kern w:val="0"/>
          <w:lang w:eastAsia="en-GB"/>
        </w:rPr>
        <w:t xml:space="preserve"> </w:t>
      </w:r>
      <w:r w:rsidRPr="00AE3507">
        <w:rPr>
          <w:rFonts w:eastAsia="Arial Unicode MS"/>
          <w:b/>
          <w:bCs w:val="0"/>
          <w:kern w:val="1"/>
          <w:lang w:eastAsia="ar-SA"/>
        </w:rPr>
        <w:t>2</w:t>
      </w:r>
      <w:r>
        <w:rPr>
          <w:rFonts w:eastAsia="Times New Roman"/>
          <w:bCs w:val="0"/>
          <w:kern w:val="0"/>
          <w:lang w:eastAsia="en-GB"/>
        </w:rPr>
        <w:t>(2):</w:t>
      </w:r>
      <w:r w:rsidRPr="00A15DEB">
        <w:rPr>
          <w:rFonts w:eastAsia="Times New Roman"/>
          <w:bCs w:val="0"/>
          <w:kern w:val="0"/>
          <w:lang w:eastAsia="en-GB"/>
        </w:rPr>
        <w:t xml:space="preserve"> 2-12</w:t>
      </w:r>
    </w:p>
    <w:p w:rsidR="00BE531A" w:rsidRPr="00A15DEB" w:rsidRDefault="00BE531A" w:rsidP="00C01AE7">
      <w:pPr>
        <w:jc w:val="both"/>
        <w:rPr>
          <w:rFonts w:eastAsia="Times New Roman"/>
          <w:bCs w:val="0"/>
          <w:kern w:val="0"/>
          <w:lang w:eastAsia="en-GB"/>
        </w:rPr>
      </w:pPr>
    </w:p>
    <w:p w:rsidR="00C01AE7" w:rsidRDefault="00C01AE7" w:rsidP="00C01AE7">
      <w:pPr>
        <w:jc w:val="both"/>
      </w:pPr>
      <w:proofErr w:type="gramStart"/>
      <w:r>
        <w:t xml:space="preserve">Florida R, </w:t>
      </w:r>
      <w:proofErr w:type="spellStart"/>
      <w:r>
        <w:t>Mellander</w:t>
      </w:r>
      <w:proofErr w:type="spellEnd"/>
      <w:r>
        <w:t xml:space="preserve"> C, </w:t>
      </w:r>
      <w:proofErr w:type="spellStart"/>
      <w:r>
        <w:t>Stolarick</w:t>
      </w:r>
      <w:proofErr w:type="spellEnd"/>
      <w:r>
        <w:t xml:space="preserve"> K. 2011.</w:t>
      </w:r>
      <w:proofErr w:type="gramEnd"/>
      <w:r>
        <w:t xml:space="preserve"> Beautiful places: The role of perceived aesthetic beauty in community satisfaction. </w:t>
      </w:r>
      <w:r w:rsidRPr="00A43145">
        <w:rPr>
          <w:i/>
        </w:rPr>
        <w:t>Regional Studies</w:t>
      </w:r>
      <w:r>
        <w:t xml:space="preserve"> </w:t>
      </w:r>
      <w:r w:rsidRPr="00AE3507">
        <w:rPr>
          <w:rFonts w:eastAsia="Arial Unicode MS"/>
          <w:b/>
          <w:bCs w:val="0"/>
          <w:kern w:val="1"/>
          <w:lang w:eastAsia="ar-SA"/>
        </w:rPr>
        <w:t>45</w:t>
      </w:r>
      <w:r>
        <w:t>(1): 33-48.</w:t>
      </w:r>
    </w:p>
    <w:p w:rsidR="00C01AE7" w:rsidRDefault="00C01AE7" w:rsidP="00C01AE7">
      <w:pPr>
        <w:jc w:val="both"/>
      </w:pPr>
      <w:r>
        <w:t xml:space="preserve"> </w:t>
      </w:r>
    </w:p>
    <w:p w:rsidR="00C01AE7" w:rsidRDefault="00C01AE7" w:rsidP="00C01AE7">
      <w:pPr>
        <w:jc w:val="both"/>
        <w:rPr>
          <w:rFonts w:eastAsia="Times New Roman"/>
          <w:lang w:val="en-US" w:eastAsia="en-GB"/>
        </w:rPr>
      </w:pPr>
      <w:proofErr w:type="spellStart"/>
      <w:r>
        <w:rPr>
          <w:rFonts w:eastAsia="Times New Roman"/>
          <w:lang w:val="en-US" w:eastAsia="en-GB"/>
        </w:rPr>
        <w:t>Fornell</w:t>
      </w:r>
      <w:proofErr w:type="spellEnd"/>
      <w:r>
        <w:rPr>
          <w:rFonts w:eastAsia="Times New Roman"/>
          <w:lang w:val="en-US" w:eastAsia="en-GB"/>
        </w:rPr>
        <w:t xml:space="preserve"> C, </w:t>
      </w:r>
      <w:proofErr w:type="spellStart"/>
      <w:r>
        <w:rPr>
          <w:rFonts w:eastAsia="Times New Roman"/>
          <w:lang w:val="en-US" w:eastAsia="en-GB"/>
        </w:rPr>
        <w:t>Larcker</w:t>
      </w:r>
      <w:proofErr w:type="spellEnd"/>
      <w:r>
        <w:rPr>
          <w:rFonts w:eastAsia="Times New Roman"/>
          <w:lang w:val="en-US" w:eastAsia="en-GB"/>
        </w:rPr>
        <w:t xml:space="preserve"> DF. 1981</w:t>
      </w:r>
      <w:r w:rsidRPr="00601ED3">
        <w:rPr>
          <w:rFonts w:eastAsia="Times New Roman"/>
          <w:lang w:val="en-US" w:eastAsia="en-GB"/>
        </w:rPr>
        <w:t xml:space="preserve">. Evaluating structural equation models with unobservable variables and measurement error. </w:t>
      </w:r>
      <w:r w:rsidRPr="00601ED3">
        <w:rPr>
          <w:rFonts w:eastAsia="Times New Roman"/>
          <w:i/>
          <w:iCs/>
          <w:lang w:val="en-US" w:eastAsia="en-GB"/>
        </w:rPr>
        <w:t>Journal of Marketing Research</w:t>
      </w:r>
      <w:r>
        <w:rPr>
          <w:rFonts w:eastAsia="Times New Roman"/>
          <w:lang w:val="en-US" w:eastAsia="en-GB"/>
        </w:rPr>
        <w:t xml:space="preserve"> </w:t>
      </w:r>
      <w:r w:rsidRPr="00AE3507">
        <w:rPr>
          <w:rFonts w:eastAsia="Arial Unicode MS"/>
          <w:b/>
          <w:bCs w:val="0"/>
          <w:kern w:val="1"/>
          <w:lang w:eastAsia="ar-SA"/>
        </w:rPr>
        <w:t>18</w:t>
      </w:r>
      <w:r>
        <w:rPr>
          <w:rFonts w:eastAsia="Times New Roman"/>
          <w:lang w:val="en-US" w:eastAsia="en-GB"/>
        </w:rPr>
        <w:t>(1):</w:t>
      </w:r>
      <w:r w:rsidRPr="00601ED3">
        <w:rPr>
          <w:rFonts w:eastAsia="Times New Roman"/>
          <w:lang w:val="en-US" w:eastAsia="en-GB"/>
        </w:rPr>
        <w:t xml:space="preserve"> 39-50.</w:t>
      </w:r>
    </w:p>
    <w:p w:rsidR="00C01AE7" w:rsidRPr="00A15DEB" w:rsidRDefault="00C01AE7" w:rsidP="00C01AE7">
      <w:pPr>
        <w:suppressAutoHyphens/>
        <w:autoSpaceDE w:val="0"/>
        <w:jc w:val="both"/>
        <w:rPr>
          <w:rFonts w:eastAsia="Times New Roman"/>
          <w:bCs w:val="0"/>
          <w:kern w:val="0"/>
          <w:lang w:eastAsia="ar-SA"/>
        </w:rPr>
      </w:pPr>
      <w:r w:rsidRPr="00A15DEB">
        <w:rPr>
          <w:rFonts w:eastAsia="Times New Roman"/>
          <w:bCs w:val="0"/>
          <w:kern w:val="0"/>
          <w:lang w:eastAsia="ar-SA"/>
        </w:rPr>
        <w:t xml:space="preserve"> </w:t>
      </w:r>
    </w:p>
    <w:p w:rsidR="00C01AE7" w:rsidRDefault="00C01AE7" w:rsidP="00C01AE7">
      <w:pPr>
        <w:jc w:val="both"/>
        <w:rPr>
          <w:rFonts w:eastAsia="Times New Roman"/>
          <w:lang w:val="en-US" w:eastAsia="en-GB"/>
        </w:rPr>
      </w:pPr>
      <w:r>
        <w:rPr>
          <w:rFonts w:eastAsia="Times New Roman"/>
          <w:lang w:val="en-US" w:eastAsia="en-GB"/>
        </w:rPr>
        <w:t>Green R. 1999</w:t>
      </w:r>
      <w:r w:rsidRPr="00601ED3">
        <w:rPr>
          <w:rFonts w:eastAsia="Times New Roman"/>
          <w:lang w:val="en-US" w:eastAsia="en-GB"/>
        </w:rPr>
        <w:t xml:space="preserve">. Meaning and form in community perception of town character. </w:t>
      </w:r>
      <w:r w:rsidRPr="00601ED3">
        <w:rPr>
          <w:rFonts w:eastAsia="Times New Roman"/>
          <w:i/>
          <w:iCs/>
          <w:lang w:val="en-US" w:eastAsia="en-GB"/>
        </w:rPr>
        <w:t>Journal of Environmental Psychology</w:t>
      </w:r>
      <w:r w:rsidRPr="00601ED3">
        <w:rPr>
          <w:rFonts w:eastAsia="Times New Roman"/>
          <w:lang w:val="en-US" w:eastAsia="en-GB"/>
        </w:rPr>
        <w:t xml:space="preserve"> </w:t>
      </w:r>
      <w:r w:rsidRPr="00AE3507">
        <w:rPr>
          <w:rFonts w:eastAsia="Arial Unicode MS"/>
          <w:b/>
          <w:bCs w:val="0"/>
          <w:kern w:val="1"/>
          <w:lang w:eastAsia="ar-SA"/>
        </w:rPr>
        <w:t>19</w:t>
      </w:r>
      <w:r w:rsidRPr="00601ED3">
        <w:rPr>
          <w:rFonts w:eastAsia="Times New Roman"/>
          <w:lang w:val="en-US" w:eastAsia="en-GB"/>
        </w:rPr>
        <w:t>(1)</w:t>
      </w:r>
      <w:r>
        <w:rPr>
          <w:rFonts w:eastAsia="Times New Roman"/>
          <w:lang w:val="en-US" w:eastAsia="en-GB"/>
        </w:rPr>
        <w:t>:</w:t>
      </w:r>
      <w:r w:rsidRPr="00601ED3">
        <w:rPr>
          <w:rFonts w:eastAsia="Times New Roman"/>
          <w:lang w:val="en-US" w:eastAsia="en-GB"/>
        </w:rPr>
        <w:t xml:space="preserve"> 311-329.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Gursoy D, Chi CG, Dyer P. 2010</w:t>
      </w:r>
      <w:r w:rsidRPr="00601ED3">
        <w:rPr>
          <w:rFonts w:eastAsia="Times New Roman"/>
          <w:lang w:val="en-US" w:eastAsia="en-GB"/>
        </w:rPr>
        <w:t xml:space="preserve">. Locals’ attitudes toward mass and alternative tourism: The case of Sunshine Coast, Australia. </w:t>
      </w:r>
      <w:r w:rsidRPr="00601ED3">
        <w:rPr>
          <w:rFonts w:eastAsia="Times New Roman"/>
          <w:i/>
          <w:iCs/>
          <w:lang w:val="en-US" w:eastAsia="en-GB"/>
        </w:rPr>
        <w:t>Journal of Travel Research</w:t>
      </w:r>
      <w:r w:rsidRPr="00601ED3">
        <w:rPr>
          <w:rFonts w:eastAsia="Times New Roman"/>
          <w:lang w:val="en-US" w:eastAsia="en-GB"/>
        </w:rPr>
        <w:t xml:space="preserve"> </w:t>
      </w:r>
      <w:r w:rsidRPr="00AE3507">
        <w:rPr>
          <w:rFonts w:eastAsia="Arial Unicode MS"/>
          <w:b/>
          <w:bCs w:val="0"/>
          <w:kern w:val="1"/>
          <w:lang w:eastAsia="ar-SA"/>
        </w:rPr>
        <w:t>49</w:t>
      </w:r>
      <w:r w:rsidRPr="00601ED3">
        <w:rPr>
          <w:rFonts w:eastAsia="Times New Roman"/>
          <w:lang w:val="en-US" w:eastAsia="en-GB"/>
        </w:rPr>
        <w:t>(3)</w:t>
      </w:r>
      <w:r>
        <w:rPr>
          <w:rFonts w:eastAsia="Times New Roman"/>
          <w:lang w:val="en-US" w:eastAsia="en-GB"/>
        </w:rPr>
        <w:t>:</w:t>
      </w:r>
      <w:r w:rsidRPr="00601ED3">
        <w:rPr>
          <w:rFonts w:eastAsia="Times New Roman"/>
          <w:lang w:val="en-US" w:eastAsia="en-GB"/>
        </w:rPr>
        <w:t xml:space="preserve"> 381-394. </w:t>
      </w:r>
    </w:p>
    <w:p w:rsidR="00C01AE7" w:rsidRPr="00601ED3" w:rsidRDefault="00C01AE7" w:rsidP="00C01AE7">
      <w:pPr>
        <w:jc w:val="both"/>
        <w:rPr>
          <w:rFonts w:eastAsia="Times New Roman"/>
          <w:lang w:val="en-US" w:eastAsia="en-GB"/>
        </w:rPr>
      </w:pPr>
    </w:p>
    <w:p w:rsidR="00C01AE7" w:rsidRDefault="00C01AE7" w:rsidP="00C01AE7">
      <w:pPr>
        <w:suppressAutoHyphens/>
        <w:autoSpaceDE w:val="0"/>
        <w:jc w:val="both"/>
        <w:rPr>
          <w:rFonts w:eastAsia="Times New Roman"/>
          <w:bCs w:val="0"/>
          <w:kern w:val="0"/>
          <w:lang w:eastAsia="ar-SA"/>
        </w:rPr>
      </w:pPr>
      <w:proofErr w:type="spellStart"/>
      <w:r>
        <w:rPr>
          <w:rFonts w:eastAsia="Times New Roman"/>
          <w:bCs w:val="0"/>
          <w:kern w:val="0"/>
          <w:lang w:eastAsia="ar-SA"/>
        </w:rPr>
        <w:t>Habe</w:t>
      </w:r>
      <w:proofErr w:type="spellEnd"/>
      <w:r>
        <w:rPr>
          <w:rFonts w:eastAsia="Times New Roman"/>
          <w:bCs w:val="0"/>
          <w:kern w:val="0"/>
          <w:lang w:eastAsia="ar-SA"/>
        </w:rPr>
        <w:t xml:space="preserve"> R. 1989</w:t>
      </w:r>
      <w:r w:rsidRPr="00A15DEB">
        <w:rPr>
          <w:rFonts w:eastAsia="Times New Roman"/>
          <w:bCs w:val="0"/>
          <w:kern w:val="0"/>
          <w:lang w:eastAsia="ar-SA"/>
        </w:rPr>
        <w:t xml:space="preserve">. Public design controls in American communities. </w:t>
      </w:r>
      <w:r w:rsidRPr="00A15DEB">
        <w:rPr>
          <w:rFonts w:eastAsia="Times New Roman"/>
          <w:bCs w:val="0"/>
          <w:i/>
          <w:kern w:val="0"/>
          <w:lang w:eastAsia="ar-SA"/>
        </w:rPr>
        <w:t>Town Planning Review</w:t>
      </w:r>
      <w:r w:rsidRPr="00A15DEB">
        <w:rPr>
          <w:rFonts w:eastAsia="Times New Roman"/>
          <w:bCs w:val="0"/>
          <w:kern w:val="0"/>
          <w:lang w:eastAsia="ar-SA"/>
        </w:rPr>
        <w:t xml:space="preserve"> </w:t>
      </w:r>
      <w:r w:rsidRPr="00AE3507">
        <w:rPr>
          <w:rFonts w:eastAsia="Arial Unicode MS"/>
          <w:b/>
          <w:bCs w:val="0"/>
          <w:kern w:val="1"/>
          <w:lang w:eastAsia="ar-SA"/>
        </w:rPr>
        <w:t>60</w:t>
      </w:r>
      <w:r>
        <w:rPr>
          <w:rFonts w:eastAsia="Times New Roman"/>
          <w:bCs w:val="0"/>
          <w:kern w:val="0"/>
          <w:lang w:eastAsia="ar-SA"/>
        </w:rPr>
        <w:t>:</w:t>
      </w:r>
      <w:r w:rsidRPr="00A15DEB">
        <w:rPr>
          <w:rFonts w:eastAsia="Times New Roman"/>
          <w:bCs w:val="0"/>
          <w:kern w:val="0"/>
          <w:lang w:eastAsia="ar-SA"/>
        </w:rPr>
        <w:t xml:space="preserve"> 195-219</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proofErr w:type="gramStart"/>
      <w:r>
        <w:rPr>
          <w:rFonts w:eastAsia="Times New Roman"/>
          <w:lang w:val="en-US" w:eastAsia="en-GB"/>
        </w:rPr>
        <w:t xml:space="preserve">Hair JF, Black WC, </w:t>
      </w:r>
      <w:proofErr w:type="spellStart"/>
      <w:r>
        <w:rPr>
          <w:rFonts w:eastAsia="Times New Roman"/>
          <w:lang w:val="en-US" w:eastAsia="en-GB"/>
        </w:rPr>
        <w:t>Babin</w:t>
      </w:r>
      <w:proofErr w:type="spellEnd"/>
      <w:r>
        <w:rPr>
          <w:rFonts w:eastAsia="Times New Roman"/>
          <w:lang w:val="en-US" w:eastAsia="en-GB"/>
        </w:rPr>
        <w:t xml:space="preserve"> BJ, Anderson RE.</w:t>
      </w:r>
      <w:proofErr w:type="gramEnd"/>
      <w:r>
        <w:rPr>
          <w:rFonts w:eastAsia="Times New Roman"/>
          <w:lang w:val="en-US" w:eastAsia="en-GB"/>
        </w:rPr>
        <w:t xml:space="preserve"> 2010</w:t>
      </w:r>
      <w:r w:rsidRPr="00601ED3">
        <w:rPr>
          <w:rFonts w:eastAsia="Times New Roman"/>
          <w:lang w:val="en-US" w:eastAsia="en-GB"/>
        </w:rPr>
        <w:t xml:space="preserve">. </w:t>
      </w:r>
      <w:r w:rsidRPr="00601ED3">
        <w:rPr>
          <w:rFonts w:eastAsia="Times New Roman"/>
          <w:i/>
          <w:iCs/>
          <w:lang w:val="en-US" w:eastAsia="en-GB"/>
        </w:rPr>
        <w:t xml:space="preserve">Multivariate data analysis </w:t>
      </w:r>
      <w:r w:rsidRPr="00CA294A">
        <w:rPr>
          <w:rFonts w:eastAsia="Times New Roman"/>
          <w:i/>
          <w:lang w:val="en-US" w:eastAsia="en-GB"/>
        </w:rPr>
        <w:t>(7</w:t>
      </w:r>
      <w:r w:rsidRPr="00CA294A">
        <w:rPr>
          <w:rFonts w:eastAsia="Times New Roman"/>
          <w:i/>
          <w:vertAlign w:val="superscript"/>
          <w:lang w:val="en-US" w:eastAsia="en-GB"/>
        </w:rPr>
        <w:t>th</w:t>
      </w:r>
      <w:r w:rsidRPr="00CA294A">
        <w:rPr>
          <w:rFonts w:eastAsia="Times New Roman"/>
          <w:i/>
          <w:lang w:val="en-US" w:eastAsia="en-GB"/>
        </w:rPr>
        <w:t xml:space="preserve"> </w:t>
      </w:r>
      <w:proofErr w:type="gramStart"/>
      <w:r w:rsidRPr="00CA294A">
        <w:rPr>
          <w:rFonts w:eastAsia="Times New Roman"/>
          <w:i/>
          <w:lang w:val="en-US" w:eastAsia="en-GB"/>
        </w:rPr>
        <w:t>ed</w:t>
      </w:r>
      <w:proofErr w:type="gramEnd"/>
      <w:r w:rsidRPr="00CA294A">
        <w:rPr>
          <w:rFonts w:eastAsia="Times New Roman"/>
          <w:i/>
          <w:lang w:val="en-US" w:eastAsia="en-GB"/>
        </w:rPr>
        <w:t>.)</w:t>
      </w:r>
      <w:r w:rsidRPr="00601ED3">
        <w:rPr>
          <w:rFonts w:eastAsia="Times New Roman"/>
          <w:lang w:val="en-US" w:eastAsia="en-GB"/>
        </w:rPr>
        <w:t xml:space="preserve">. New Jersey: Pearson Education.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Harrill</w:t>
      </w:r>
      <w:proofErr w:type="spellEnd"/>
      <w:r>
        <w:rPr>
          <w:rFonts w:eastAsia="Times New Roman"/>
          <w:lang w:val="en-US" w:eastAsia="en-GB"/>
        </w:rPr>
        <w:t xml:space="preserve"> R. 2004</w:t>
      </w:r>
      <w:r w:rsidRPr="00601ED3">
        <w:rPr>
          <w:rFonts w:eastAsia="Times New Roman"/>
          <w:lang w:val="en-US" w:eastAsia="en-GB"/>
        </w:rPr>
        <w:t xml:space="preserve">. Residents’ attitudes toward tourism development: A literature review with implications for tourism planning. </w:t>
      </w:r>
      <w:r w:rsidRPr="00601ED3">
        <w:rPr>
          <w:rFonts w:eastAsia="Times New Roman"/>
          <w:i/>
          <w:iCs/>
          <w:lang w:val="en-US" w:eastAsia="en-GB"/>
        </w:rPr>
        <w:t>Journal of Planning Literature</w:t>
      </w:r>
      <w:r>
        <w:rPr>
          <w:rFonts w:eastAsia="Times New Roman"/>
          <w:lang w:val="en-US" w:eastAsia="en-GB"/>
        </w:rPr>
        <w:t xml:space="preserve"> </w:t>
      </w:r>
      <w:r w:rsidRPr="00AE3507">
        <w:rPr>
          <w:rFonts w:eastAsia="Arial Unicode MS"/>
          <w:b/>
          <w:bCs w:val="0"/>
          <w:kern w:val="1"/>
          <w:lang w:eastAsia="ar-SA"/>
        </w:rPr>
        <w:t>18</w:t>
      </w:r>
      <w:r>
        <w:rPr>
          <w:rFonts w:eastAsia="Times New Roman"/>
          <w:lang w:val="en-US" w:eastAsia="en-GB"/>
        </w:rPr>
        <w:t>(3):</w:t>
      </w:r>
      <w:r w:rsidRPr="00601ED3">
        <w:rPr>
          <w:rFonts w:eastAsia="Times New Roman"/>
          <w:lang w:val="en-US" w:eastAsia="en-GB"/>
        </w:rPr>
        <w:t xml:space="preserve"> 251-266.</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 xml:space="preserve">Henkel R, Henkel P, </w:t>
      </w:r>
      <w:proofErr w:type="spellStart"/>
      <w:r>
        <w:rPr>
          <w:rFonts w:eastAsia="Times New Roman"/>
          <w:lang w:val="en-US" w:eastAsia="en-GB"/>
        </w:rPr>
        <w:t>Agrusa</w:t>
      </w:r>
      <w:proofErr w:type="spellEnd"/>
      <w:r>
        <w:rPr>
          <w:rFonts w:eastAsia="Times New Roman"/>
          <w:lang w:val="en-US" w:eastAsia="en-GB"/>
        </w:rPr>
        <w:t xml:space="preserve"> W, </w:t>
      </w:r>
      <w:proofErr w:type="spellStart"/>
      <w:r>
        <w:rPr>
          <w:rFonts w:eastAsia="Times New Roman"/>
          <w:lang w:val="en-US" w:eastAsia="en-GB"/>
        </w:rPr>
        <w:t>Agrusa</w:t>
      </w:r>
      <w:proofErr w:type="spellEnd"/>
      <w:r>
        <w:rPr>
          <w:rFonts w:eastAsia="Times New Roman"/>
          <w:lang w:val="en-US" w:eastAsia="en-GB"/>
        </w:rPr>
        <w:t xml:space="preserve"> J, Tanner J. 2006</w:t>
      </w:r>
      <w:r w:rsidRPr="00601ED3">
        <w:rPr>
          <w:rFonts w:eastAsia="Times New Roman"/>
          <w:lang w:val="en-US" w:eastAsia="en-GB"/>
        </w:rPr>
        <w:t xml:space="preserve">. Thailand as a tourist destination: Perceptions of international visitors and Thai residents. </w:t>
      </w:r>
      <w:r w:rsidRPr="00601ED3">
        <w:rPr>
          <w:rFonts w:eastAsia="Times New Roman"/>
          <w:i/>
          <w:iCs/>
          <w:lang w:val="en-US" w:eastAsia="en-GB"/>
        </w:rPr>
        <w:t>Asia Pacific Journal of Tourism Research</w:t>
      </w:r>
      <w:r>
        <w:rPr>
          <w:rFonts w:eastAsia="Times New Roman"/>
          <w:lang w:val="en-US" w:eastAsia="en-GB"/>
        </w:rPr>
        <w:t xml:space="preserve"> </w:t>
      </w:r>
      <w:r w:rsidRPr="00AE3507">
        <w:rPr>
          <w:rFonts w:eastAsia="Arial Unicode MS"/>
          <w:b/>
          <w:bCs w:val="0"/>
          <w:kern w:val="1"/>
          <w:lang w:eastAsia="ar-SA"/>
        </w:rPr>
        <w:t>11</w:t>
      </w:r>
      <w:r>
        <w:rPr>
          <w:rFonts w:eastAsia="Times New Roman"/>
          <w:lang w:val="en-US" w:eastAsia="en-GB"/>
        </w:rPr>
        <w:t>(3):</w:t>
      </w:r>
      <w:r w:rsidRPr="00601ED3">
        <w:rPr>
          <w:rFonts w:eastAsia="Times New Roman"/>
          <w:lang w:val="en-US" w:eastAsia="en-GB"/>
        </w:rPr>
        <w:t xml:space="preserve"> 269-287. </w:t>
      </w:r>
    </w:p>
    <w:p w:rsidR="00C01AE7" w:rsidRDefault="00C01AE7" w:rsidP="00C01AE7">
      <w:pPr>
        <w:jc w:val="both"/>
        <w:rPr>
          <w:rFonts w:eastAsia="Times New Roman"/>
          <w:lang w:val="en-US" w:eastAsia="en-GB"/>
        </w:rPr>
      </w:pPr>
    </w:p>
    <w:p w:rsidR="00BE72E3" w:rsidRPr="00BE72E3" w:rsidRDefault="00BE72E3" w:rsidP="00BE72E3">
      <w:pPr>
        <w:jc w:val="both"/>
        <w:rPr>
          <w:rFonts w:eastAsia="Times New Roman"/>
          <w:lang w:eastAsia="en-GB"/>
        </w:rPr>
      </w:pPr>
      <w:r w:rsidRPr="00BE72E3">
        <w:rPr>
          <w:rFonts w:eastAsia="Times New Roman"/>
          <w:lang w:eastAsia="en-GB"/>
        </w:rPr>
        <w:lastRenderedPageBreak/>
        <w:t xml:space="preserve">Howie P, Murphy S, Wicks J. 2010. </w:t>
      </w:r>
      <w:proofErr w:type="gramStart"/>
      <w:r w:rsidRPr="00BE72E3">
        <w:rPr>
          <w:rFonts w:eastAsia="Times New Roman"/>
          <w:lang w:eastAsia="en-GB"/>
        </w:rPr>
        <w:t>An application of a stated preference method to value urban amenities.</w:t>
      </w:r>
      <w:proofErr w:type="gramEnd"/>
      <w:r w:rsidRPr="00BE72E3">
        <w:rPr>
          <w:rFonts w:eastAsia="Times New Roman"/>
          <w:lang w:eastAsia="en-GB"/>
        </w:rPr>
        <w:t xml:space="preserve"> </w:t>
      </w:r>
      <w:r w:rsidRPr="00BE72E3">
        <w:rPr>
          <w:rFonts w:eastAsia="Times New Roman"/>
          <w:i/>
          <w:lang w:eastAsia="en-GB"/>
        </w:rPr>
        <w:t>Urban Studies</w:t>
      </w:r>
      <w:r w:rsidRPr="00BE72E3">
        <w:rPr>
          <w:rFonts w:eastAsia="Times New Roman"/>
          <w:lang w:eastAsia="en-GB"/>
        </w:rPr>
        <w:t xml:space="preserve"> </w:t>
      </w:r>
      <w:r w:rsidRPr="00BE72E3">
        <w:rPr>
          <w:rFonts w:eastAsia="Times New Roman"/>
          <w:b/>
          <w:lang w:eastAsia="en-GB"/>
        </w:rPr>
        <w:t>47</w:t>
      </w:r>
      <w:r w:rsidRPr="00BE72E3">
        <w:rPr>
          <w:rFonts w:eastAsia="Times New Roman"/>
          <w:lang w:eastAsia="en-GB"/>
        </w:rPr>
        <w:t>(2): 235-256</w:t>
      </w:r>
    </w:p>
    <w:p w:rsidR="00BE72E3" w:rsidRPr="00601ED3" w:rsidRDefault="00BE72E3"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Hsu CHC, Wolfe K, Kang SK. 2004</w:t>
      </w:r>
      <w:r w:rsidRPr="00601ED3">
        <w:rPr>
          <w:rFonts w:eastAsia="Times New Roman"/>
          <w:lang w:val="en-US" w:eastAsia="en-GB"/>
        </w:rPr>
        <w:t xml:space="preserve">. </w:t>
      </w:r>
      <w:proofErr w:type="gramStart"/>
      <w:r w:rsidRPr="00601ED3">
        <w:rPr>
          <w:rFonts w:eastAsia="Times New Roman"/>
          <w:lang w:val="en-US" w:eastAsia="en-GB"/>
        </w:rPr>
        <w:t>Image assessment for a destination with limited comparative advantages.</w:t>
      </w:r>
      <w:proofErr w:type="gramEnd"/>
      <w:r w:rsidRPr="00601ED3">
        <w:rPr>
          <w:rFonts w:eastAsia="Times New Roman"/>
          <w:lang w:val="en-US" w:eastAsia="en-GB"/>
        </w:rPr>
        <w:t xml:space="preserve"> </w:t>
      </w:r>
      <w:r w:rsidRPr="00601ED3">
        <w:rPr>
          <w:rFonts w:eastAsia="Times New Roman"/>
          <w:i/>
          <w:iCs/>
          <w:lang w:val="en-US" w:eastAsia="en-GB"/>
        </w:rPr>
        <w:t>Tourism Management</w:t>
      </w:r>
      <w:r>
        <w:rPr>
          <w:rFonts w:eastAsia="Times New Roman"/>
          <w:lang w:val="en-US" w:eastAsia="en-GB"/>
        </w:rPr>
        <w:t xml:space="preserve"> </w:t>
      </w:r>
      <w:r w:rsidRPr="00AE3507">
        <w:rPr>
          <w:rFonts w:eastAsia="Arial Unicode MS"/>
          <w:b/>
          <w:bCs w:val="0"/>
          <w:kern w:val="1"/>
          <w:lang w:eastAsia="ar-SA"/>
        </w:rPr>
        <w:t>25</w:t>
      </w:r>
      <w:r>
        <w:rPr>
          <w:rFonts w:eastAsia="Times New Roman"/>
          <w:lang w:val="en-US" w:eastAsia="en-GB"/>
        </w:rPr>
        <w:t>(1):</w:t>
      </w:r>
      <w:r w:rsidRPr="00601ED3">
        <w:rPr>
          <w:rFonts w:eastAsia="Times New Roman"/>
          <w:lang w:val="en-US" w:eastAsia="en-GB"/>
        </w:rPr>
        <w:t xml:space="preserve"> 121-126.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Jurowski</w:t>
      </w:r>
      <w:proofErr w:type="spellEnd"/>
      <w:r>
        <w:rPr>
          <w:rFonts w:eastAsia="Times New Roman"/>
          <w:lang w:val="en-US" w:eastAsia="en-GB"/>
        </w:rPr>
        <w:t xml:space="preserve"> C, </w:t>
      </w:r>
      <w:proofErr w:type="spellStart"/>
      <w:r>
        <w:rPr>
          <w:rFonts w:eastAsia="Times New Roman"/>
          <w:lang w:val="en-US" w:eastAsia="en-GB"/>
        </w:rPr>
        <w:t>Uysal</w:t>
      </w:r>
      <w:proofErr w:type="spellEnd"/>
      <w:r>
        <w:rPr>
          <w:rFonts w:eastAsia="Times New Roman"/>
          <w:lang w:val="en-US" w:eastAsia="en-GB"/>
        </w:rPr>
        <w:t xml:space="preserve"> M, Williams DR. 1997</w:t>
      </w:r>
      <w:r w:rsidRPr="00601ED3">
        <w:rPr>
          <w:rFonts w:eastAsia="Times New Roman"/>
          <w:lang w:val="en-US" w:eastAsia="en-GB"/>
        </w:rPr>
        <w:t xml:space="preserve">. </w:t>
      </w:r>
      <w:proofErr w:type="gramStart"/>
      <w:r w:rsidRPr="00601ED3">
        <w:rPr>
          <w:rFonts w:eastAsia="Times New Roman"/>
          <w:lang w:val="en-US" w:eastAsia="en-GB"/>
        </w:rPr>
        <w:t>A theoretical analysis of host community resident reactions to tourism.</w:t>
      </w:r>
      <w:proofErr w:type="gramEnd"/>
      <w:r w:rsidRPr="00601ED3">
        <w:rPr>
          <w:rFonts w:eastAsia="Times New Roman"/>
          <w:lang w:val="en-US" w:eastAsia="en-GB"/>
        </w:rPr>
        <w:t xml:space="preserve"> </w:t>
      </w:r>
      <w:r w:rsidRPr="00601ED3">
        <w:rPr>
          <w:rFonts w:eastAsia="Times New Roman"/>
          <w:i/>
          <w:iCs/>
          <w:lang w:val="en-US" w:eastAsia="en-GB"/>
        </w:rPr>
        <w:t>Journal of Travel Research</w:t>
      </w:r>
      <w:r>
        <w:rPr>
          <w:rFonts w:eastAsia="Times New Roman"/>
          <w:lang w:val="en-US" w:eastAsia="en-GB"/>
        </w:rPr>
        <w:t xml:space="preserve"> </w:t>
      </w:r>
      <w:r w:rsidRPr="00AE3507">
        <w:rPr>
          <w:rFonts w:eastAsia="Arial Unicode MS"/>
          <w:b/>
          <w:bCs w:val="0"/>
          <w:kern w:val="1"/>
          <w:lang w:eastAsia="ar-SA"/>
        </w:rPr>
        <w:t>36</w:t>
      </w:r>
      <w:r>
        <w:rPr>
          <w:rFonts w:eastAsia="Times New Roman"/>
          <w:lang w:val="en-US" w:eastAsia="en-GB"/>
        </w:rPr>
        <w:t>(2):</w:t>
      </w:r>
      <w:r w:rsidRPr="00601ED3">
        <w:rPr>
          <w:rFonts w:eastAsia="Times New Roman"/>
          <w:lang w:val="en-US" w:eastAsia="en-GB"/>
        </w:rPr>
        <w:t xml:space="preserve"> 3-11. </w:t>
      </w:r>
    </w:p>
    <w:p w:rsidR="00BE531A" w:rsidRPr="00601ED3" w:rsidRDefault="00BE531A"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Kline RB. 2011</w:t>
      </w:r>
      <w:r w:rsidRPr="00601ED3">
        <w:rPr>
          <w:rFonts w:eastAsia="Times New Roman"/>
          <w:lang w:val="en-US" w:eastAsia="en-GB"/>
        </w:rPr>
        <w:t xml:space="preserve">. </w:t>
      </w:r>
      <w:r w:rsidRPr="00601ED3">
        <w:rPr>
          <w:rFonts w:eastAsia="Times New Roman"/>
          <w:i/>
          <w:iCs/>
          <w:lang w:val="en-US" w:eastAsia="en-GB"/>
        </w:rPr>
        <w:t>Principles and practice of structural equation modeling (3</w:t>
      </w:r>
      <w:r w:rsidRPr="00601ED3">
        <w:rPr>
          <w:rFonts w:eastAsia="Times New Roman"/>
          <w:i/>
          <w:iCs/>
          <w:vertAlign w:val="superscript"/>
          <w:lang w:val="en-US" w:eastAsia="en-GB"/>
        </w:rPr>
        <w:t>rd</w:t>
      </w:r>
      <w:r w:rsidRPr="00601ED3">
        <w:rPr>
          <w:rFonts w:eastAsia="Times New Roman"/>
          <w:i/>
          <w:iCs/>
          <w:lang w:val="en-US" w:eastAsia="en-GB"/>
        </w:rPr>
        <w:t xml:space="preserve"> </w:t>
      </w:r>
      <w:proofErr w:type="gramStart"/>
      <w:r w:rsidRPr="00601ED3">
        <w:rPr>
          <w:rFonts w:eastAsia="Times New Roman"/>
          <w:i/>
          <w:iCs/>
          <w:lang w:val="en-US" w:eastAsia="en-GB"/>
        </w:rPr>
        <w:t>ed</w:t>
      </w:r>
      <w:proofErr w:type="gramEnd"/>
      <w:r w:rsidRPr="00601ED3">
        <w:rPr>
          <w:rFonts w:eastAsia="Times New Roman"/>
          <w:i/>
          <w:iCs/>
          <w:lang w:val="en-US" w:eastAsia="en-GB"/>
        </w:rPr>
        <w:t>.)</w:t>
      </w:r>
      <w:r w:rsidRPr="00601ED3">
        <w:rPr>
          <w:rFonts w:eastAsia="Times New Roman"/>
          <w:lang w:val="en-US" w:eastAsia="en-GB"/>
        </w:rPr>
        <w:t>. London: Guildford Press.</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proofErr w:type="gramStart"/>
      <w:r>
        <w:rPr>
          <w:rFonts w:eastAsia="Times New Roman"/>
          <w:lang w:val="en-US" w:eastAsia="en-GB"/>
        </w:rPr>
        <w:t>Ko</w:t>
      </w:r>
      <w:proofErr w:type="spellEnd"/>
      <w:proofErr w:type="gramEnd"/>
      <w:r>
        <w:rPr>
          <w:rFonts w:eastAsia="Times New Roman"/>
          <w:lang w:val="en-US" w:eastAsia="en-GB"/>
        </w:rPr>
        <w:t xml:space="preserve"> DW, Stewart WP. 2002</w:t>
      </w:r>
      <w:r w:rsidRPr="00601ED3">
        <w:rPr>
          <w:rFonts w:eastAsia="Times New Roman"/>
          <w:lang w:val="en-US" w:eastAsia="en-GB"/>
        </w:rPr>
        <w:t xml:space="preserve">. A structural equation model of residents’ attitudes for tourism development. </w:t>
      </w:r>
      <w:r w:rsidRPr="00601ED3">
        <w:rPr>
          <w:rFonts w:eastAsia="Times New Roman"/>
          <w:i/>
          <w:iCs/>
          <w:lang w:val="en-US" w:eastAsia="en-GB"/>
        </w:rPr>
        <w:t>Tourism Management</w:t>
      </w:r>
      <w:r>
        <w:rPr>
          <w:rFonts w:eastAsia="Times New Roman"/>
          <w:lang w:val="en-US" w:eastAsia="en-GB"/>
        </w:rPr>
        <w:t xml:space="preserve"> </w:t>
      </w:r>
      <w:r w:rsidRPr="00AE3507">
        <w:rPr>
          <w:rFonts w:eastAsia="Arial Unicode MS"/>
          <w:b/>
          <w:bCs w:val="0"/>
          <w:kern w:val="1"/>
          <w:lang w:eastAsia="ar-SA"/>
        </w:rPr>
        <w:t>23</w:t>
      </w:r>
      <w:r>
        <w:rPr>
          <w:rFonts w:eastAsia="Times New Roman"/>
          <w:lang w:val="en-US" w:eastAsia="en-GB"/>
        </w:rPr>
        <w:t>(5):</w:t>
      </w:r>
      <w:r w:rsidRPr="00601ED3">
        <w:rPr>
          <w:rFonts w:eastAsia="Times New Roman"/>
          <w:lang w:val="en-US" w:eastAsia="en-GB"/>
        </w:rPr>
        <w:t xml:space="preserve"> 521-530.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sidRPr="00601ED3">
        <w:rPr>
          <w:rFonts w:eastAsia="Times New Roman"/>
          <w:lang w:val="en-US" w:eastAsia="en-GB"/>
        </w:rPr>
        <w:t>Kotler</w:t>
      </w:r>
      <w:r>
        <w:rPr>
          <w:rFonts w:eastAsia="Times New Roman"/>
          <w:lang w:val="en-US" w:eastAsia="en-GB"/>
        </w:rPr>
        <w:t xml:space="preserve"> P, </w:t>
      </w:r>
      <w:proofErr w:type="spellStart"/>
      <w:r>
        <w:rPr>
          <w:rFonts w:eastAsia="Times New Roman"/>
          <w:lang w:val="en-US" w:eastAsia="en-GB"/>
        </w:rPr>
        <w:t>Haider</w:t>
      </w:r>
      <w:proofErr w:type="spellEnd"/>
      <w:r>
        <w:rPr>
          <w:rFonts w:eastAsia="Times New Roman"/>
          <w:lang w:val="en-US" w:eastAsia="en-GB"/>
        </w:rPr>
        <w:t xml:space="preserve"> D, Rein I. 1993</w:t>
      </w:r>
      <w:r w:rsidRPr="00601ED3">
        <w:rPr>
          <w:rFonts w:eastAsia="Times New Roman"/>
          <w:lang w:val="en-US" w:eastAsia="en-GB"/>
        </w:rPr>
        <w:t xml:space="preserve">. </w:t>
      </w:r>
      <w:proofErr w:type="gramStart"/>
      <w:r w:rsidRPr="00601ED3">
        <w:rPr>
          <w:rFonts w:eastAsia="Times New Roman"/>
          <w:i/>
          <w:iCs/>
          <w:lang w:val="en-US" w:eastAsia="en-GB"/>
        </w:rPr>
        <w:t>Marketing places</w:t>
      </w:r>
      <w:r w:rsidRPr="00601ED3">
        <w:rPr>
          <w:rFonts w:eastAsia="Times New Roman"/>
          <w:lang w:val="en-US" w:eastAsia="en-GB"/>
        </w:rPr>
        <w:t>.</w:t>
      </w:r>
      <w:proofErr w:type="gramEnd"/>
      <w:r w:rsidRPr="00601ED3">
        <w:rPr>
          <w:rFonts w:eastAsia="Times New Roman"/>
          <w:lang w:val="en-US" w:eastAsia="en-GB"/>
        </w:rPr>
        <w:t xml:space="preserve"> New York: The Free Press.</w:t>
      </w:r>
    </w:p>
    <w:p w:rsidR="00C01AE7" w:rsidRPr="00601ED3" w:rsidRDefault="00C01AE7" w:rsidP="00C01AE7">
      <w:pPr>
        <w:jc w:val="both"/>
        <w:rPr>
          <w:rFonts w:eastAsia="Times New Roman"/>
          <w:lang w:val="en-US" w:eastAsia="en-GB"/>
        </w:rPr>
      </w:pPr>
    </w:p>
    <w:p w:rsidR="00C01AE7" w:rsidRDefault="00C01AE7" w:rsidP="00C01AE7">
      <w:pPr>
        <w:suppressAutoHyphens/>
        <w:autoSpaceDE w:val="0"/>
        <w:jc w:val="both"/>
        <w:rPr>
          <w:rFonts w:eastAsia="Times New Roman"/>
          <w:bCs w:val="0"/>
          <w:kern w:val="0"/>
          <w:lang w:eastAsia="ar-SA"/>
        </w:rPr>
      </w:pPr>
      <w:r>
        <w:rPr>
          <w:rFonts w:eastAsia="Times New Roman"/>
          <w:bCs w:val="0"/>
          <w:kern w:val="0"/>
          <w:lang w:eastAsia="ar-SA"/>
        </w:rPr>
        <w:t xml:space="preserve">Kyle GT, </w:t>
      </w:r>
      <w:proofErr w:type="spellStart"/>
      <w:r>
        <w:rPr>
          <w:rFonts w:eastAsia="Times New Roman"/>
          <w:bCs w:val="0"/>
          <w:kern w:val="0"/>
          <w:lang w:eastAsia="ar-SA"/>
        </w:rPr>
        <w:t>Mowen</w:t>
      </w:r>
      <w:proofErr w:type="spellEnd"/>
      <w:r>
        <w:rPr>
          <w:rFonts w:eastAsia="Times New Roman"/>
          <w:bCs w:val="0"/>
          <w:kern w:val="0"/>
          <w:lang w:eastAsia="ar-SA"/>
        </w:rPr>
        <w:t xml:space="preserve"> A, Tarrant M. 2004</w:t>
      </w:r>
      <w:r w:rsidRPr="00A15DEB">
        <w:rPr>
          <w:rFonts w:eastAsia="Times New Roman"/>
          <w:bCs w:val="0"/>
          <w:kern w:val="0"/>
          <w:lang w:eastAsia="ar-SA"/>
        </w:rPr>
        <w:t xml:space="preserve">. Linking place preferences with place meaning: An examination of the relationships between place motivation and place attachment. </w:t>
      </w:r>
      <w:r w:rsidRPr="00A15DEB">
        <w:rPr>
          <w:rFonts w:eastAsia="Times New Roman"/>
          <w:bCs w:val="0"/>
          <w:i/>
          <w:kern w:val="0"/>
          <w:lang w:eastAsia="ar-SA"/>
        </w:rPr>
        <w:t>Journal of Environmental Psychology</w:t>
      </w:r>
      <w:r>
        <w:rPr>
          <w:rFonts w:eastAsia="Times New Roman"/>
          <w:bCs w:val="0"/>
          <w:kern w:val="0"/>
          <w:lang w:eastAsia="ar-SA"/>
        </w:rPr>
        <w:t xml:space="preserve"> </w:t>
      </w:r>
      <w:r w:rsidRPr="00AE3507">
        <w:rPr>
          <w:rFonts w:eastAsia="Arial Unicode MS"/>
          <w:b/>
          <w:bCs w:val="0"/>
          <w:kern w:val="1"/>
          <w:lang w:eastAsia="ar-SA"/>
        </w:rPr>
        <w:t>24</w:t>
      </w:r>
      <w:r>
        <w:rPr>
          <w:rFonts w:eastAsia="Times New Roman"/>
          <w:bCs w:val="0"/>
          <w:kern w:val="0"/>
          <w:lang w:eastAsia="ar-SA"/>
        </w:rPr>
        <w:t>:</w:t>
      </w:r>
      <w:r w:rsidRPr="00A15DEB">
        <w:rPr>
          <w:rFonts w:eastAsia="Times New Roman"/>
          <w:bCs w:val="0"/>
          <w:kern w:val="0"/>
          <w:lang w:eastAsia="ar-SA"/>
        </w:rPr>
        <w:t xml:space="preserve"> 439-454</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proofErr w:type="spellStart"/>
      <w:proofErr w:type="gramStart"/>
      <w:r>
        <w:rPr>
          <w:rFonts w:eastAsia="Times New Roman"/>
          <w:lang w:val="en-US" w:eastAsia="en-GB"/>
        </w:rPr>
        <w:t>Latkova</w:t>
      </w:r>
      <w:proofErr w:type="spellEnd"/>
      <w:r>
        <w:rPr>
          <w:rFonts w:eastAsia="Times New Roman"/>
          <w:lang w:val="en-US" w:eastAsia="en-GB"/>
        </w:rPr>
        <w:t xml:space="preserve"> P, Vogt CA. 2012</w:t>
      </w:r>
      <w:r w:rsidRPr="00601ED3">
        <w:rPr>
          <w:rFonts w:eastAsia="Times New Roman"/>
          <w:lang w:val="en-US" w:eastAsia="en-GB"/>
        </w:rPr>
        <w:t>.</w:t>
      </w:r>
      <w:proofErr w:type="gramEnd"/>
      <w:r w:rsidRPr="00601ED3">
        <w:rPr>
          <w:rFonts w:eastAsia="Times New Roman"/>
          <w:lang w:val="en-US" w:eastAsia="en-GB"/>
        </w:rPr>
        <w:t xml:space="preserve"> </w:t>
      </w:r>
      <w:proofErr w:type="gramStart"/>
      <w:r w:rsidRPr="00601ED3">
        <w:rPr>
          <w:rFonts w:eastAsia="Times New Roman"/>
          <w:lang w:val="en-US" w:eastAsia="en-GB"/>
        </w:rPr>
        <w:t>Residents’ attitudes toward existing and future tourism development in rural communities.</w:t>
      </w:r>
      <w:proofErr w:type="gramEnd"/>
      <w:r w:rsidRPr="00601ED3">
        <w:rPr>
          <w:rFonts w:eastAsia="Times New Roman"/>
          <w:lang w:val="en-US" w:eastAsia="en-GB"/>
        </w:rPr>
        <w:t xml:space="preserve"> </w:t>
      </w:r>
      <w:r w:rsidRPr="00601ED3">
        <w:rPr>
          <w:rFonts w:eastAsia="Times New Roman"/>
          <w:i/>
          <w:iCs/>
          <w:lang w:val="en-US" w:eastAsia="en-GB"/>
        </w:rPr>
        <w:t>Journal of Travel Research</w:t>
      </w:r>
      <w:r>
        <w:rPr>
          <w:rFonts w:eastAsia="Times New Roman"/>
          <w:lang w:val="en-US" w:eastAsia="en-GB"/>
        </w:rPr>
        <w:t xml:space="preserve"> </w:t>
      </w:r>
      <w:r w:rsidRPr="00AE3507">
        <w:rPr>
          <w:rFonts w:eastAsia="Arial Unicode MS"/>
          <w:b/>
          <w:bCs w:val="0"/>
          <w:kern w:val="1"/>
          <w:lang w:eastAsia="ar-SA"/>
        </w:rPr>
        <w:t>51</w:t>
      </w:r>
      <w:r>
        <w:rPr>
          <w:rFonts w:eastAsia="Times New Roman"/>
          <w:lang w:val="en-US" w:eastAsia="en-GB"/>
        </w:rPr>
        <w:t>(1):</w:t>
      </w:r>
      <w:r w:rsidRPr="00601ED3">
        <w:rPr>
          <w:rFonts w:eastAsia="Times New Roman"/>
          <w:lang w:val="en-US" w:eastAsia="en-GB"/>
        </w:rPr>
        <w:t xml:space="preserve"> 50-67.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Lee TJ, Li J, Kim HK. 2007</w:t>
      </w:r>
      <w:r w:rsidRPr="00601ED3">
        <w:rPr>
          <w:rFonts w:eastAsia="Times New Roman"/>
          <w:lang w:val="en-US" w:eastAsia="en-GB"/>
        </w:rPr>
        <w:t xml:space="preserve">. Community residents’ perceptions and attitudes towards heritage tourism in a historic city. </w:t>
      </w:r>
      <w:r w:rsidRPr="00601ED3">
        <w:rPr>
          <w:rFonts w:eastAsia="Times New Roman"/>
          <w:i/>
          <w:iCs/>
          <w:lang w:val="en-US" w:eastAsia="en-GB"/>
        </w:rPr>
        <w:t>Tourism and Hospitality Planning and Development</w:t>
      </w:r>
      <w:r>
        <w:rPr>
          <w:rFonts w:eastAsia="Times New Roman"/>
          <w:lang w:val="en-US" w:eastAsia="en-GB"/>
        </w:rPr>
        <w:t xml:space="preserve"> </w:t>
      </w:r>
      <w:r w:rsidRPr="00AE3507">
        <w:rPr>
          <w:rFonts w:eastAsia="Arial Unicode MS"/>
          <w:b/>
          <w:bCs w:val="0"/>
          <w:kern w:val="1"/>
          <w:lang w:eastAsia="ar-SA"/>
        </w:rPr>
        <w:t>4</w:t>
      </w:r>
      <w:r>
        <w:rPr>
          <w:rFonts w:eastAsia="Times New Roman"/>
          <w:lang w:val="en-US" w:eastAsia="en-GB"/>
        </w:rPr>
        <w:t>(2):</w:t>
      </w:r>
      <w:r w:rsidRPr="00601ED3">
        <w:rPr>
          <w:rFonts w:eastAsia="Times New Roman"/>
          <w:lang w:val="en-US" w:eastAsia="en-GB"/>
        </w:rPr>
        <w:t xml:space="preserve"> 91-109.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Lee TH. 2013</w:t>
      </w:r>
      <w:r w:rsidRPr="00601ED3">
        <w:rPr>
          <w:rFonts w:eastAsia="Times New Roman"/>
          <w:lang w:val="en-US" w:eastAsia="en-GB"/>
        </w:rPr>
        <w:t xml:space="preserve">. Influence analysis of community resident support for sustainable tourism development. </w:t>
      </w:r>
      <w:r w:rsidRPr="00601ED3">
        <w:rPr>
          <w:rFonts w:eastAsia="Times New Roman"/>
          <w:i/>
          <w:iCs/>
          <w:lang w:val="en-US" w:eastAsia="en-GB"/>
        </w:rPr>
        <w:t>Tourism Management</w:t>
      </w:r>
      <w:r>
        <w:rPr>
          <w:rFonts w:eastAsia="Times New Roman"/>
          <w:lang w:val="en-US" w:eastAsia="en-GB"/>
        </w:rPr>
        <w:t xml:space="preserve"> </w:t>
      </w:r>
      <w:r w:rsidRPr="00AE3507">
        <w:rPr>
          <w:rFonts w:eastAsia="Arial Unicode MS"/>
          <w:b/>
          <w:bCs w:val="0"/>
          <w:kern w:val="1"/>
          <w:lang w:eastAsia="ar-SA"/>
        </w:rPr>
        <w:t>34</w:t>
      </w:r>
      <w:r>
        <w:rPr>
          <w:rFonts w:eastAsia="Times New Roman"/>
          <w:lang w:val="en-US" w:eastAsia="en-GB"/>
        </w:rPr>
        <w:t>:</w:t>
      </w:r>
      <w:r w:rsidRPr="00601ED3">
        <w:rPr>
          <w:rFonts w:eastAsia="Times New Roman"/>
          <w:lang w:val="en-US" w:eastAsia="en-GB"/>
        </w:rPr>
        <w:t xml:space="preserve"> 37-46.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lastRenderedPageBreak/>
        <w:t xml:space="preserve">Lin CH, </w:t>
      </w:r>
      <w:proofErr w:type="spellStart"/>
      <w:r>
        <w:rPr>
          <w:rFonts w:eastAsia="Times New Roman"/>
          <w:lang w:val="en-US" w:eastAsia="en-GB"/>
        </w:rPr>
        <w:t>Morais</w:t>
      </w:r>
      <w:proofErr w:type="spellEnd"/>
      <w:r>
        <w:rPr>
          <w:rFonts w:eastAsia="Times New Roman"/>
          <w:lang w:val="en-US" w:eastAsia="en-GB"/>
        </w:rPr>
        <w:t xml:space="preserve"> DB, </w:t>
      </w:r>
      <w:proofErr w:type="spellStart"/>
      <w:r>
        <w:rPr>
          <w:rFonts w:eastAsia="Times New Roman"/>
          <w:lang w:val="en-US" w:eastAsia="en-GB"/>
        </w:rPr>
        <w:t>Kerstetter</w:t>
      </w:r>
      <w:proofErr w:type="spellEnd"/>
      <w:r>
        <w:rPr>
          <w:rFonts w:eastAsia="Times New Roman"/>
          <w:lang w:val="en-US" w:eastAsia="en-GB"/>
        </w:rPr>
        <w:t xml:space="preserve"> DL, </w:t>
      </w:r>
      <w:proofErr w:type="spellStart"/>
      <w:r>
        <w:rPr>
          <w:rFonts w:eastAsia="Times New Roman"/>
          <w:lang w:val="en-US" w:eastAsia="en-GB"/>
        </w:rPr>
        <w:t>Hou</w:t>
      </w:r>
      <w:proofErr w:type="spellEnd"/>
      <w:r>
        <w:rPr>
          <w:rFonts w:eastAsia="Times New Roman"/>
          <w:lang w:val="en-US" w:eastAsia="en-GB"/>
        </w:rPr>
        <w:t xml:space="preserve"> JS. 2007</w:t>
      </w:r>
      <w:r w:rsidRPr="00601ED3">
        <w:rPr>
          <w:rFonts w:eastAsia="Times New Roman"/>
          <w:lang w:val="en-US" w:eastAsia="en-GB"/>
        </w:rPr>
        <w:t xml:space="preserve">. Examining the role of cognitive and affective image in predicting choice across natural, developed, and theme-park destinations. </w:t>
      </w:r>
      <w:r w:rsidRPr="00601ED3">
        <w:rPr>
          <w:rFonts w:eastAsia="Times New Roman"/>
          <w:i/>
          <w:iCs/>
          <w:lang w:val="en-US" w:eastAsia="en-GB"/>
        </w:rPr>
        <w:t>Journal of Travel Research</w:t>
      </w:r>
      <w:r w:rsidRPr="00601ED3">
        <w:rPr>
          <w:rFonts w:eastAsia="Times New Roman"/>
          <w:lang w:val="en-US" w:eastAsia="en-GB"/>
        </w:rPr>
        <w:t xml:space="preserve"> </w:t>
      </w:r>
      <w:r w:rsidRPr="00AE3507">
        <w:rPr>
          <w:rFonts w:eastAsia="Arial Unicode MS"/>
          <w:b/>
          <w:bCs w:val="0"/>
          <w:kern w:val="1"/>
          <w:lang w:eastAsia="ar-SA"/>
        </w:rPr>
        <w:t>46</w:t>
      </w:r>
      <w:r w:rsidRPr="00601ED3">
        <w:rPr>
          <w:rFonts w:eastAsia="Times New Roman"/>
          <w:lang w:val="en-US" w:eastAsia="en-GB"/>
        </w:rPr>
        <w:t>(</w:t>
      </w:r>
      <w:r>
        <w:rPr>
          <w:rFonts w:eastAsia="Times New Roman"/>
          <w:lang w:val="en-US" w:eastAsia="en-GB"/>
        </w:rPr>
        <w:t>2):</w:t>
      </w:r>
      <w:r w:rsidRPr="00601ED3">
        <w:rPr>
          <w:rFonts w:eastAsia="Times New Roman"/>
          <w:lang w:val="en-US" w:eastAsia="en-GB"/>
        </w:rPr>
        <w:t xml:space="preserve"> 183-194.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Merrilees</w:t>
      </w:r>
      <w:proofErr w:type="spellEnd"/>
      <w:r>
        <w:rPr>
          <w:rFonts w:eastAsia="Times New Roman"/>
          <w:lang w:val="en-US" w:eastAsia="en-GB"/>
        </w:rPr>
        <w:t xml:space="preserve"> B, Miller D, Herington C. 2009</w:t>
      </w:r>
      <w:r w:rsidRPr="00601ED3">
        <w:rPr>
          <w:rFonts w:eastAsia="Times New Roman"/>
          <w:lang w:val="en-US" w:eastAsia="en-GB"/>
        </w:rPr>
        <w:t>. Antecedents of residents' city brand attitudes.</w:t>
      </w:r>
      <w:r w:rsidRPr="00601ED3">
        <w:rPr>
          <w:lang w:val="en-US"/>
        </w:rPr>
        <w:t xml:space="preserve"> </w:t>
      </w:r>
      <w:r w:rsidRPr="00601ED3">
        <w:rPr>
          <w:rFonts w:eastAsia="Times New Roman"/>
          <w:i/>
          <w:iCs/>
          <w:lang w:val="en-US" w:eastAsia="en-GB"/>
        </w:rPr>
        <w:t>Journal of Business Research</w:t>
      </w:r>
      <w:r>
        <w:rPr>
          <w:rFonts w:eastAsia="Times New Roman"/>
          <w:lang w:val="en-US" w:eastAsia="en-GB"/>
        </w:rPr>
        <w:t xml:space="preserve"> </w:t>
      </w:r>
      <w:r w:rsidRPr="00AE3507">
        <w:rPr>
          <w:rFonts w:eastAsia="Arial Unicode MS"/>
          <w:b/>
          <w:bCs w:val="0"/>
          <w:kern w:val="1"/>
          <w:lang w:eastAsia="ar-SA"/>
        </w:rPr>
        <w:t>62</w:t>
      </w:r>
      <w:r>
        <w:rPr>
          <w:rFonts w:eastAsia="Times New Roman"/>
          <w:lang w:val="en-US" w:eastAsia="en-GB"/>
        </w:rPr>
        <w:t>(3):</w:t>
      </w:r>
      <w:r w:rsidRPr="00601ED3">
        <w:rPr>
          <w:rFonts w:eastAsia="Times New Roman"/>
          <w:lang w:val="en-US" w:eastAsia="en-GB"/>
        </w:rPr>
        <w:t xml:space="preserve"> </w:t>
      </w:r>
      <w:r>
        <w:rPr>
          <w:rFonts w:eastAsia="Times New Roman"/>
          <w:lang w:val="en-US" w:eastAsia="en-GB"/>
        </w:rPr>
        <w:t>3</w:t>
      </w:r>
      <w:r w:rsidRPr="00601ED3">
        <w:rPr>
          <w:rFonts w:eastAsia="Times New Roman"/>
          <w:lang w:val="en-US" w:eastAsia="en-GB"/>
        </w:rPr>
        <w:t>62-367.</w:t>
      </w:r>
    </w:p>
    <w:p w:rsidR="00C01AE7" w:rsidRPr="00601ED3" w:rsidRDefault="00C01AE7" w:rsidP="00C01AE7">
      <w:pPr>
        <w:jc w:val="both"/>
        <w:rPr>
          <w:rFonts w:eastAsia="Times New Roman"/>
          <w:lang w:val="en-US" w:eastAsia="en-GB"/>
        </w:rPr>
      </w:pPr>
    </w:p>
    <w:p w:rsidR="00C01AE7" w:rsidRDefault="00C01AE7" w:rsidP="00C01AE7">
      <w:pPr>
        <w:suppressAutoHyphens/>
        <w:autoSpaceDE w:val="0"/>
        <w:jc w:val="both"/>
        <w:rPr>
          <w:rFonts w:eastAsia="Times New Roman"/>
          <w:bCs w:val="0"/>
          <w:kern w:val="0"/>
          <w:lang w:eastAsia="ar-SA"/>
        </w:rPr>
      </w:pPr>
      <w:proofErr w:type="spellStart"/>
      <w:proofErr w:type="gramStart"/>
      <w:r>
        <w:rPr>
          <w:rFonts w:eastAsia="Times New Roman"/>
          <w:bCs w:val="0"/>
          <w:kern w:val="0"/>
          <w:lang w:eastAsia="ar-SA"/>
        </w:rPr>
        <w:t>Mesch</w:t>
      </w:r>
      <w:proofErr w:type="spellEnd"/>
      <w:r>
        <w:rPr>
          <w:rFonts w:eastAsia="Times New Roman"/>
          <w:bCs w:val="0"/>
          <w:kern w:val="0"/>
          <w:lang w:eastAsia="ar-SA"/>
        </w:rPr>
        <w:t xml:space="preserve"> GS, Manor O. 1998</w:t>
      </w:r>
      <w:r w:rsidRPr="00A15DEB">
        <w:rPr>
          <w:rFonts w:eastAsia="Times New Roman"/>
          <w:bCs w:val="0"/>
          <w:kern w:val="0"/>
          <w:lang w:eastAsia="ar-SA"/>
        </w:rPr>
        <w:t>.</w:t>
      </w:r>
      <w:proofErr w:type="gramEnd"/>
      <w:r w:rsidRPr="00A15DEB">
        <w:rPr>
          <w:rFonts w:eastAsia="Times New Roman"/>
          <w:bCs w:val="0"/>
          <w:kern w:val="0"/>
          <w:lang w:eastAsia="ar-SA"/>
        </w:rPr>
        <w:t xml:space="preserve"> </w:t>
      </w:r>
      <w:proofErr w:type="gramStart"/>
      <w:r w:rsidRPr="00A15DEB">
        <w:rPr>
          <w:rFonts w:eastAsia="Times New Roman"/>
          <w:bCs w:val="0"/>
          <w:kern w:val="0"/>
          <w:lang w:eastAsia="ar-SA"/>
        </w:rPr>
        <w:t>Social ties, environmental perception, and local attachment.</w:t>
      </w:r>
      <w:proofErr w:type="gramEnd"/>
      <w:r w:rsidRPr="00A15DEB">
        <w:rPr>
          <w:rFonts w:eastAsia="Times New Roman"/>
          <w:bCs w:val="0"/>
          <w:kern w:val="0"/>
          <w:lang w:eastAsia="ar-SA"/>
        </w:rPr>
        <w:t xml:space="preserve"> </w:t>
      </w:r>
      <w:r w:rsidRPr="00A15DEB">
        <w:rPr>
          <w:rFonts w:eastAsia="Times New Roman"/>
          <w:bCs w:val="0"/>
          <w:i/>
          <w:kern w:val="0"/>
          <w:lang w:eastAsia="ar-SA"/>
        </w:rPr>
        <w:t xml:space="preserve">Environment and </w:t>
      </w:r>
      <w:proofErr w:type="spellStart"/>
      <w:r w:rsidRPr="00A15DEB">
        <w:rPr>
          <w:rFonts w:eastAsia="Times New Roman"/>
          <w:bCs w:val="0"/>
          <w:i/>
          <w:kern w:val="0"/>
          <w:lang w:eastAsia="ar-SA"/>
        </w:rPr>
        <w:t>Behavior</w:t>
      </w:r>
      <w:proofErr w:type="spellEnd"/>
      <w:r>
        <w:rPr>
          <w:rFonts w:eastAsia="Times New Roman"/>
          <w:bCs w:val="0"/>
          <w:kern w:val="0"/>
          <w:lang w:eastAsia="ar-SA"/>
        </w:rPr>
        <w:t xml:space="preserve"> </w:t>
      </w:r>
      <w:r w:rsidRPr="00AE3507">
        <w:rPr>
          <w:rFonts w:eastAsia="Arial Unicode MS"/>
          <w:b/>
          <w:bCs w:val="0"/>
          <w:kern w:val="1"/>
          <w:lang w:eastAsia="ar-SA"/>
        </w:rPr>
        <w:t>30</w:t>
      </w:r>
      <w:r>
        <w:rPr>
          <w:rFonts w:eastAsia="Times New Roman"/>
          <w:bCs w:val="0"/>
          <w:kern w:val="0"/>
          <w:lang w:eastAsia="ar-SA"/>
        </w:rPr>
        <w:t>:</w:t>
      </w:r>
      <w:r w:rsidRPr="00A15DEB">
        <w:rPr>
          <w:rFonts w:eastAsia="Times New Roman"/>
          <w:bCs w:val="0"/>
          <w:kern w:val="0"/>
          <w:lang w:eastAsia="ar-SA"/>
        </w:rPr>
        <w:t xml:space="preserve"> 504–519</w:t>
      </w:r>
      <w:r>
        <w:rPr>
          <w:rFonts w:eastAsia="Times New Roman"/>
          <w:bCs w:val="0"/>
          <w:kern w:val="0"/>
          <w:lang w:eastAsia="ar-SA"/>
        </w:rPr>
        <w:t>.</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r>
        <w:rPr>
          <w:rFonts w:eastAsia="Times New Roman"/>
          <w:lang w:val="en-US" w:eastAsia="en-GB"/>
        </w:rPr>
        <w:t>McDowall S, Choi Y. 2010</w:t>
      </w:r>
      <w:r w:rsidRPr="00601ED3">
        <w:rPr>
          <w:rFonts w:eastAsia="Times New Roman"/>
          <w:lang w:val="en-US" w:eastAsia="en-GB"/>
        </w:rPr>
        <w:t xml:space="preserve">. </w:t>
      </w:r>
      <w:proofErr w:type="gramStart"/>
      <w:r w:rsidRPr="00601ED3">
        <w:rPr>
          <w:rFonts w:eastAsia="Times New Roman"/>
          <w:lang w:val="en-US" w:eastAsia="en-GB"/>
        </w:rPr>
        <w:t>A comparative analysis of Thailand residents’ perception of tourism’s impacts</w:t>
      </w:r>
      <w:r w:rsidRPr="00601ED3">
        <w:rPr>
          <w:rFonts w:eastAsia="Times New Roman"/>
          <w:i/>
          <w:iCs/>
          <w:lang w:val="en-US" w:eastAsia="en-GB"/>
        </w:rPr>
        <w:t>.</w:t>
      </w:r>
      <w:proofErr w:type="gramEnd"/>
      <w:r w:rsidRPr="00601ED3">
        <w:rPr>
          <w:rFonts w:eastAsia="Times New Roman"/>
          <w:i/>
          <w:iCs/>
          <w:lang w:val="en-US" w:eastAsia="en-GB"/>
        </w:rPr>
        <w:t xml:space="preserve"> Journal of Quality Assurance in Hospitality and Tourism</w:t>
      </w:r>
      <w:r>
        <w:rPr>
          <w:rFonts w:eastAsia="Times New Roman"/>
          <w:lang w:val="en-US" w:eastAsia="en-GB"/>
        </w:rPr>
        <w:t xml:space="preserve"> </w:t>
      </w:r>
      <w:r w:rsidRPr="00AE3507">
        <w:rPr>
          <w:rFonts w:eastAsia="Arial Unicode MS"/>
          <w:b/>
          <w:bCs w:val="0"/>
          <w:kern w:val="1"/>
          <w:lang w:eastAsia="ar-SA"/>
        </w:rPr>
        <w:t>11</w:t>
      </w:r>
      <w:r>
        <w:rPr>
          <w:rFonts w:eastAsia="Times New Roman"/>
          <w:lang w:val="en-US" w:eastAsia="en-GB"/>
        </w:rPr>
        <w:t>(1):</w:t>
      </w:r>
      <w:r w:rsidRPr="00601ED3">
        <w:rPr>
          <w:rFonts w:eastAsia="Times New Roman"/>
          <w:lang w:val="en-US" w:eastAsia="en-GB"/>
        </w:rPr>
        <w:t xml:space="preserve"> 36-55.</w:t>
      </w:r>
    </w:p>
    <w:p w:rsidR="00BE531A" w:rsidRPr="00601ED3" w:rsidRDefault="00BE531A"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McGehee</w:t>
      </w:r>
      <w:proofErr w:type="spellEnd"/>
      <w:r>
        <w:rPr>
          <w:rFonts w:eastAsia="Times New Roman"/>
          <w:lang w:val="en-US" w:eastAsia="en-GB"/>
        </w:rPr>
        <w:t xml:space="preserve"> NG, </w:t>
      </w:r>
      <w:proofErr w:type="spellStart"/>
      <w:r>
        <w:rPr>
          <w:rFonts w:eastAsia="Times New Roman"/>
          <w:lang w:val="en-US" w:eastAsia="en-GB"/>
        </w:rPr>
        <w:t>Andereck</w:t>
      </w:r>
      <w:proofErr w:type="spellEnd"/>
      <w:r>
        <w:rPr>
          <w:rFonts w:eastAsia="Times New Roman"/>
          <w:lang w:val="en-US" w:eastAsia="en-GB"/>
        </w:rPr>
        <w:t xml:space="preserve"> KL. </w:t>
      </w:r>
      <w:r w:rsidRPr="00601ED3">
        <w:rPr>
          <w:rFonts w:eastAsia="Times New Roman"/>
          <w:lang w:val="en-US" w:eastAsia="en-GB"/>
        </w:rPr>
        <w:t>20</w:t>
      </w:r>
      <w:r>
        <w:rPr>
          <w:rFonts w:eastAsia="Times New Roman"/>
          <w:lang w:val="en-US" w:eastAsia="en-GB"/>
        </w:rPr>
        <w:t>04</w:t>
      </w:r>
      <w:r w:rsidRPr="00601ED3">
        <w:rPr>
          <w:rFonts w:eastAsia="Times New Roman"/>
          <w:lang w:val="en-US" w:eastAsia="en-GB"/>
        </w:rPr>
        <w:t xml:space="preserve">. Factors predicting rural residents’ support of tourism. </w:t>
      </w:r>
      <w:r w:rsidRPr="00601ED3">
        <w:rPr>
          <w:rFonts w:eastAsia="Times New Roman"/>
          <w:i/>
          <w:iCs/>
          <w:lang w:val="en-US" w:eastAsia="en-GB"/>
        </w:rPr>
        <w:t>Journal of Travel Research</w:t>
      </w:r>
      <w:r>
        <w:rPr>
          <w:rFonts w:eastAsia="Times New Roman"/>
          <w:lang w:val="en-US" w:eastAsia="en-GB"/>
        </w:rPr>
        <w:t xml:space="preserve"> </w:t>
      </w:r>
      <w:r w:rsidRPr="00AE3507">
        <w:rPr>
          <w:rFonts w:eastAsia="Arial Unicode MS"/>
          <w:b/>
          <w:bCs w:val="0"/>
          <w:kern w:val="1"/>
          <w:lang w:eastAsia="ar-SA"/>
        </w:rPr>
        <w:t>43</w:t>
      </w:r>
      <w:r>
        <w:rPr>
          <w:rFonts w:eastAsia="Times New Roman"/>
          <w:lang w:val="en-US" w:eastAsia="en-GB"/>
        </w:rPr>
        <w:t>(2):</w:t>
      </w:r>
      <w:r w:rsidRPr="00601ED3">
        <w:rPr>
          <w:rFonts w:eastAsia="Times New Roman"/>
          <w:lang w:val="en-US" w:eastAsia="en-GB"/>
        </w:rPr>
        <w:t xml:space="preserve"> 131-140. </w:t>
      </w:r>
    </w:p>
    <w:p w:rsidR="00C01AE7" w:rsidRPr="00601ED3" w:rsidRDefault="00C01AE7" w:rsidP="00C01AE7">
      <w:pPr>
        <w:jc w:val="both"/>
        <w:rPr>
          <w:rFonts w:eastAsia="Times New Roman"/>
          <w:lang w:val="en-US" w:eastAsia="en-GB"/>
        </w:rPr>
      </w:pPr>
    </w:p>
    <w:p w:rsidR="00C01AE7" w:rsidRDefault="00C01AE7" w:rsidP="00C01AE7">
      <w:pPr>
        <w:suppressAutoHyphens/>
        <w:autoSpaceDE w:val="0"/>
        <w:jc w:val="both"/>
        <w:rPr>
          <w:rFonts w:eastAsia="Times New Roman"/>
          <w:bCs w:val="0"/>
          <w:kern w:val="0"/>
          <w:lang w:eastAsia="ar-SA"/>
        </w:rPr>
      </w:pPr>
      <w:r>
        <w:rPr>
          <w:rFonts w:eastAsia="Times New Roman"/>
          <w:bCs w:val="0"/>
          <w:kern w:val="0"/>
          <w:lang w:eastAsia="ar-SA"/>
        </w:rPr>
        <w:t>Murphy PE. 1985</w:t>
      </w:r>
      <w:r w:rsidRPr="00A15DEB">
        <w:rPr>
          <w:rFonts w:eastAsia="Times New Roman"/>
          <w:bCs w:val="0"/>
          <w:kern w:val="0"/>
          <w:lang w:eastAsia="ar-SA"/>
        </w:rPr>
        <w:t xml:space="preserve">. </w:t>
      </w:r>
      <w:r w:rsidRPr="00A15DEB">
        <w:rPr>
          <w:rFonts w:eastAsia="Times New Roman"/>
          <w:bCs w:val="0"/>
          <w:i/>
          <w:kern w:val="0"/>
          <w:lang w:eastAsia="en-GB"/>
        </w:rPr>
        <w:t>Tourism: A Community Approach</w:t>
      </w:r>
      <w:r w:rsidRPr="00A15DEB">
        <w:rPr>
          <w:rFonts w:eastAsia="Times New Roman"/>
          <w:bCs w:val="0"/>
          <w:kern w:val="0"/>
          <w:lang w:eastAsia="ar-SA"/>
        </w:rPr>
        <w:t>. New York: Routledge</w:t>
      </w:r>
      <w:r>
        <w:rPr>
          <w:rFonts w:eastAsia="Times New Roman"/>
          <w:bCs w:val="0"/>
          <w:kern w:val="0"/>
          <w:lang w:eastAsia="ar-SA"/>
        </w:rPr>
        <w:t>.</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proofErr w:type="gramStart"/>
      <w:r>
        <w:rPr>
          <w:rFonts w:eastAsia="Times New Roman"/>
          <w:lang w:val="en-US" w:eastAsia="en-GB"/>
        </w:rPr>
        <w:t>Nepal SK. 2008</w:t>
      </w:r>
      <w:r w:rsidRPr="00913F74">
        <w:rPr>
          <w:rFonts w:eastAsia="Times New Roman"/>
          <w:lang w:val="en-US" w:eastAsia="en-GB"/>
        </w:rPr>
        <w:t>.</w:t>
      </w:r>
      <w:proofErr w:type="gramEnd"/>
      <w:r w:rsidRPr="00913F74">
        <w:rPr>
          <w:rFonts w:eastAsia="Times New Roman"/>
          <w:lang w:val="en-US" w:eastAsia="en-GB"/>
        </w:rPr>
        <w:t xml:space="preserve"> </w:t>
      </w:r>
      <w:proofErr w:type="gramStart"/>
      <w:r w:rsidRPr="00913F74">
        <w:rPr>
          <w:rFonts w:eastAsia="Times New Roman"/>
          <w:lang w:val="en-US" w:eastAsia="en-GB"/>
        </w:rPr>
        <w:t>Residents’ Attitudes to Tourism in Central British Columbia, Canada.</w:t>
      </w:r>
      <w:proofErr w:type="gramEnd"/>
      <w:r w:rsidRPr="00913F74">
        <w:rPr>
          <w:rFonts w:eastAsia="Times New Roman"/>
          <w:lang w:val="en-US" w:eastAsia="en-GB"/>
        </w:rPr>
        <w:t xml:space="preserve"> </w:t>
      </w:r>
      <w:r w:rsidRPr="00913F74">
        <w:rPr>
          <w:rFonts w:eastAsia="Times New Roman"/>
          <w:i/>
          <w:lang w:val="en-US" w:eastAsia="en-GB"/>
        </w:rPr>
        <w:t>Tourism Geographies</w:t>
      </w:r>
      <w:r>
        <w:rPr>
          <w:rFonts w:eastAsia="Times New Roman"/>
          <w:lang w:val="en-US" w:eastAsia="en-GB"/>
        </w:rPr>
        <w:t xml:space="preserve"> </w:t>
      </w:r>
      <w:r w:rsidRPr="00AE3507">
        <w:rPr>
          <w:rFonts w:eastAsia="Arial Unicode MS"/>
          <w:b/>
          <w:bCs w:val="0"/>
          <w:kern w:val="1"/>
          <w:lang w:eastAsia="ar-SA"/>
        </w:rPr>
        <w:t>10</w:t>
      </w:r>
      <w:r>
        <w:rPr>
          <w:rFonts w:eastAsia="Times New Roman"/>
          <w:lang w:val="en-US" w:eastAsia="en-GB"/>
        </w:rPr>
        <w:t>(1):</w:t>
      </w:r>
      <w:r w:rsidRPr="00913F74">
        <w:rPr>
          <w:rFonts w:eastAsia="Times New Roman"/>
          <w:lang w:val="en-US" w:eastAsia="en-GB"/>
        </w:rPr>
        <w:t xml:space="preserve"> 42-65</w:t>
      </w:r>
      <w:r>
        <w:rPr>
          <w:rFonts w:eastAsia="Times New Roman"/>
          <w:lang w:val="en-US" w:eastAsia="en-GB"/>
        </w:rPr>
        <w:t>.</w:t>
      </w:r>
    </w:p>
    <w:p w:rsidR="00C01AE7" w:rsidRPr="00913F74"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proofErr w:type="gramStart"/>
      <w:r>
        <w:rPr>
          <w:rFonts w:eastAsia="Times New Roman"/>
          <w:lang w:val="en-US" w:eastAsia="en-GB"/>
        </w:rPr>
        <w:t>Nunkoo</w:t>
      </w:r>
      <w:proofErr w:type="spellEnd"/>
      <w:r>
        <w:rPr>
          <w:rFonts w:eastAsia="Times New Roman"/>
          <w:lang w:val="en-US" w:eastAsia="en-GB"/>
        </w:rPr>
        <w:t xml:space="preserve"> R, </w:t>
      </w:r>
      <w:proofErr w:type="spellStart"/>
      <w:r>
        <w:rPr>
          <w:rFonts w:eastAsia="Times New Roman"/>
          <w:lang w:val="en-US" w:eastAsia="en-GB"/>
        </w:rPr>
        <w:t>Gursoy</w:t>
      </w:r>
      <w:proofErr w:type="spellEnd"/>
      <w:r>
        <w:rPr>
          <w:rFonts w:eastAsia="Times New Roman"/>
          <w:lang w:val="en-US" w:eastAsia="en-GB"/>
        </w:rPr>
        <w:t xml:space="preserve"> D. 2012</w:t>
      </w:r>
      <w:r w:rsidRPr="00601ED3">
        <w:rPr>
          <w:rFonts w:eastAsia="Times New Roman"/>
          <w:lang w:val="en-US" w:eastAsia="en-GB"/>
        </w:rPr>
        <w:t>.</w:t>
      </w:r>
      <w:proofErr w:type="gramEnd"/>
      <w:r w:rsidRPr="00601ED3">
        <w:rPr>
          <w:rFonts w:eastAsia="Times New Roman"/>
          <w:lang w:val="en-US" w:eastAsia="en-GB"/>
        </w:rPr>
        <w:t xml:space="preserve"> Residents’ support for tourism: An identity perspective. </w:t>
      </w:r>
      <w:r w:rsidRPr="00601ED3">
        <w:rPr>
          <w:rFonts w:eastAsia="Times New Roman"/>
          <w:i/>
          <w:iCs/>
          <w:lang w:val="en-US" w:eastAsia="en-GB"/>
        </w:rPr>
        <w:t>Annals of Tourism Research</w:t>
      </w:r>
      <w:r>
        <w:rPr>
          <w:rFonts w:eastAsia="Times New Roman"/>
          <w:lang w:val="en-US" w:eastAsia="en-GB"/>
        </w:rPr>
        <w:t xml:space="preserve"> </w:t>
      </w:r>
      <w:r w:rsidRPr="00AE3507">
        <w:rPr>
          <w:rFonts w:eastAsia="Arial Unicode MS"/>
          <w:b/>
          <w:bCs w:val="0"/>
          <w:kern w:val="1"/>
          <w:lang w:eastAsia="ar-SA"/>
        </w:rPr>
        <w:t>39</w:t>
      </w:r>
      <w:r>
        <w:rPr>
          <w:rFonts w:eastAsia="Times New Roman"/>
          <w:lang w:val="en-US" w:eastAsia="en-GB"/>
        </w:rPr>
        <w:t>(1):</w:t>
      </w:r>
      <w:r w:rsidRPr="00601ED3">
        <w:rPr>
          <w:rFonts w:eastAsia="Times New Roman"/>
          <w:lang w:val="en-US" w:eastAsia="en-GB"/>
        </w:rPr>
        <w:t xml:space="preserve"> 243-268.</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Nunkoo</w:t>
      </w:r>
      <w:proofErr w:type="spellEnd"/>
      <w:r>
        <w:rPr>
          <w:rFonts w:eastAsia="Times New Roman"/>
          <w:lang w:val="en-US" w:eastAsia="en-GB"/>
        </w:rPr>
        <w:t xml:space="preserve"> R, </w:t>
      </w:r>
      <w:proofErr w:type="spellStart"/>
      <w:r>
        <w:rPr>
          <w:rFonts w:eastAsia="Times New Roman"/>
          <w:lang w:val="en-US" w:eastAsia="en-GB"/>
        </w:rPr>
        <w:t>Ramkissoon</w:t>
      </w:r>
      <w:proofErr w:type="spellEnd"/>
      <w:r>
        <w:rPr>
          <w:rFonts w:eastAsia="Times New Roman"/>
          <w:lang w:val="en-US" w:eastAsia="en-GB"/>
        </w:rPr>
        <w:t xml:space="preserve"> H. 2010</w:t>
      </w:r>
      <w:r w:rsidRPr="00601ED3">
        <w:rPr>
          <w:rFonts w:eastAsia="Times New Roman"/>
          <w:lang w:val="en-US" w:eastAsia="en-GB"/>
        </w:rPr>
        <w:t xml:space="preserve">. </w:t>
      </w:r>
      <w:proofErr w:type="gramStart"/>
      <w:r w:rsidRPr="00601ED3">
        <w:rPr>
          <w:rFonts w:eastAsia="Times New Roman"/>
          <w:lang w:val="en-US" w:eastAsia="en-GB"/>
        </w:rPr>
        <w:t>Modeling community support for a proposed integrated resort project.</w:t>
      </w:r>
      <w:proofErr w:type="gramEnd"/>
      <w:r w:rsidRPr="00601ED3">
        <w:rPr>
          <w:rFonts w:eastAsia="Times New Roman"/>
          <w:lang w:val="en-US" w:eastAsia="en-GB"/>
        </w:rPr>
        <w:t xml:space="preserve"> </w:t>
      </w:r>
      <w:r w:rsidRPr="00601ED3">
        <w:rPr>
          <w:rFonts w:eastAsia="Times New Roman"/>
          <w:i/>
          <w:iCs/>
          <w:lang w:val="en-US" w:eastAsia="en-GB"/>
        </w:rPr>
        <w:t>Journal of Sustainable Tourism</w:t>
      </w:r>
      <w:r>
        <w:rPr>
          <w:rFonts w:eastAsia="Times New Roman"/>
          <w:lang w:val="en-US" w:eastAsia="en-GB"/>
        </w:rPr>
        <w:t xml:space="preserve"> </w:t>
      </w:r>
      <w:r w:rsidRPr="00AE3507">
        <w:rPr>
          <w:rFonts w:eastAsia="Arial Unicode MS"/>
          <w:b/>
          <w:bCs w:val="0"/>
          <w:kern w:val="1"/>
          <w:lang w:eastAsia="ar-SA"/>
        </w:rPr>
        <w:t>18</w:t>
      </w:r>
      <w:r>
        <w:rPr>
          <w:rFonts w:eastAsia="Times New Roman"/>
          <w:lang w:val="en-US" w:eastAsia="en-GB"/>
        </w:rPr>
        <w:t>(2):</w:t>
      </w:r>
      <w:r w:rsidRPr="00601ED3">
        <w:rPr>
          <w:rFonts w:eastAsia="Times New Roman"/>
          <w:lang w:val="en-US" w:eastAsia="en-GB"/>
        </w:rPr>
        <w:t xml:space="preserve"> 257-277. </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Nunkoo</w:t>
      </w:r>
      <w:proofErr w:type="spellEnd"/>
      <w:r>
        <w:rPr>
          <w:rFonts w:eastAsia="Times New Roman"/>
          <w:lang w:val="en-US" w:eastAsia="en-GB"/>
        </w:rPr>
        <w:t xml:space="preserve"> R, </w:t>
      </w:r>
      <w:proofErr w:type="spellStart"/>
      <w:r>
        <w:rPr>
          <w:rFonts w:eastAsia="Times New Roman"/>
          <w:lang w:val="en-US" w:eastAsia="en-GB"/>
        </w:rPr>
        <w:t>Ramkissoon</w:t>
      </w:r>
      <w:proofErr w:type="spellEnd"/>
      <w:r>
        <w:rPr>
          <w:rFonts w:eastAsia="Times New Roman"/>
          <w:lang w:val="en-US" w:eastAsia="en-GB"/>
        </w:rPr>
        <w:t xml:space="preserve"> H. 2012</w:t>
      </w:r>
      <w:r w:rsidRPr="00601ED3">
        <w:rPr>
          <w:rFonts w:eastAsia="Times New Roman"/>
          <w:lang w:val="en-US" w:eastAsia="en-GB"/>
        </w:rPr>
        <w:t xml:space="preserve">. Power, trust, social exchange and community support. </w:t>
      </w:r>
      <w:r w:rsidRPr="00601ED3">
        <w:rPr>
          <w:rFonts w:eastAsia="Times New Roman"/>
          <w:i/>
          <w:iCs/>
          <w:lang w:val="en-US" w:eastAsia="en-GB"/>
        </w:rPr>
        <w:t>Annals of Tourism Research</w:t>
      </w:r>
      <w:r>
        <w:rPr>
          <w:rFonts w:eastAsia="Times New Roman"/>
          <w:lang w:val="en-US" w:eastAsia="en-GB"/>
        </w:rPr>
        <w:t xml:space="preserve"> </w:t>
      </w:r>
      <w:r w:rsidRPr="00AE3507">
        <w:rPr>
          <w:rFonts w:eastAsia="Arial Unicode MS"/>
          <w:b/>
          <w:bCs w:val="0"/>
          <w:kern w:val="1"/>
          <w:lang w:eastAsia="ar-SA"/>
        </w:rPr>
        <w:t>39</w:t>
      </w:r>
      <w:r>
        <w:rPr>
          <w:rFonts w:eastAsia="Times New Roman"/>
          <w:lang w:val="en-US" w:eastAsia="en-GB"/>
        </w:rPr>
        <w:t>(2):</w:t>
      </w:r>
      <w:r w:rsidRPr="00601ED3">
        <w:rPr>
          <w:rFonts w:eastAsia="Times New Roman"/>
          <w:lang w:val="en-US" w:eastAsia="en-GB"/>
        </w:rPr>
        <w:t xml:space="preserve"> 997-1023. </w:t>
      </w:r>
    </w:p>
    <w:p w:rsidR="00C01AE7" w:rsidRPr="00601ED3" w:rsidRDefault="00C01AE7" w:rsidP="00C01AE7">
      <w:pPr>
        <w:jc w:val="both"/>
        <w:rPr>
          <w:rFonts w:eastAsia="Times New Roman"/>
          <w:lang w:val="en-US" w:eastAsia="en-GB"/>
        </w:rPr>
      </w:pPr>
    </w:p>
    <w:p w:rsidR="00C01AE7" w:rsidRDefault="00C01AE7" w:rsidP="00C01AE7">
      <w:pPr>
        <w:suppressAutoHyphens/>
        <w:autoSpaceDE w:val="0"/>
        <w:jc w:val="both"/>
        <w:rPr>
          <w:rFonts w:eastAsia="Times New Roman"/>
          <w:bCs w:val="0"/>
          <w:kern w:val="0"/>
          <w:lang w:eastAsia="ar-SA"/>
        </w:rPr>
      </w:pPr>
      <w:proofErr w:type="gramStart"/>
      <w:r>
        <w:rPr>
          <w:rFonts w:eastAsia="Times New Roman"/>
          <w:bCs w:val="0"/>
          <w:kern w:val="0"/>
          <w:lang w:eastAsia="ar-SA"/>
        </w:rPr>
        <w:t>Perdue RR, Long P, Allen</w:t>
      </w:r>
      <w:r w:rsidRPr="00A15DEB">
        <w:rPr>
          <w:rFonts w:eastAsia="Times New Roman"/>
          <w:bCs w:val="0"/>
          <w:kern w:val="0"/>
          <w:lang w:eastAsia="ar-SA"/>
        </w:rPr>
        <w:t xml:space="preserve"> L. </w:t>
      </w:r>
      <w:r>
        <w:rPr>
          <w:rFonts w:eastAsia="Times New Roman"/>
          <w:bCs w:val="0"/>
          <w:kern w:val="0"/>
          <w:lang w:eastAsia="ar-SA"/>
        </w:rPr>
        <w:t>1990</w:t>
      </w:r>
      <w:r w:rsidRPr="00A15DEB">
        <w:rPr>
          <w:rFonts w:eastAsia="Times New Roman"/>
          <w:bCs w:val="0"/>
          <w:kern w:val="0"/>
          <w:lang w:eastAsia="ar-SA"/>
        </w:rPr>
        <w:t>.</w:t>
      </w:r>
      <w:proofErr w:type="gramEnd"/>
      <w:r w:rsidRPr="00A15DEB">
        <w:rPr>
          <w:rFonts w:eastAsia="Times New Roman"/>
          <w:bCs w:val="0"/>
          <w:kern w:val="0"/>
          <w:lang w:eastAsia="ar-SA"/>
        </w:rPr>
        <w:t xml:space="preserve"> </w:t>
      </w:r>
      <w:proofErr w:type="gramStart"/>
      <w:r w:rsidRPr="00A15DEB">
        <w:rPr>
          <w:rFonts w:eastAsia="Times New Roman"/>
          <w:bCs w:val="0"/>
          <w:kern w:val="0"/>
          <w:lang w:eastAsia="ar-SA"/>
        </w:rPr>
        <w:t>Resident Support for Tourism Development.</w:t>
      </w:r>
      <w:proofErr w:type="gramEnd"/>
      <w:r w:rsidRPr="00A15DEB">
        <w:rPr>
          <w:rFonts w:eastAsia="Times New Roman"/>
          <w:bCs w:val="0"/>
          <w:kern w:val="0"/>
          <w:lang w:eastAsia="ar-SA"/>
        </w:rPr>
        <w:t xml:space="preserve"> </w:t>
      </w:r>
      <w:r w:rsidRPr="00A15DEB">
        <w:rPr>
          <w:rFonts w:eastAsia="Times New Roman"/>
          <w:bCs w:val="0"/>
          <w:i/>
          <w:kern w:val="0"/>
          <w:lang w:eastAsia="ar-SA"/>
        </w:rPr>
        <w:t>Annals of Tourism Research</w:t>
      </w:r>
      <w:r>
        <w:rPr>
          <w:rFonts w:eastAsia="Times New Roman"/>
          <w:bCs w:val="0"/>
          <w:kern w:val="0"/>
          <w:lang w:eastAsia="ar-SA"/>
        </w:rPr>
        <w:t xml:space="preserve"> </w:t>
      </w:r>
      <w:r w:rsidRPr="00AE3507">
        <w:rPr>
          <w:rFonts w:eastAsia="Arial Unicode MS"/>
          <w:b/>
          <w:bCs w:val="0"/>
          <w:kern w:val="1"/>
          <w:lang w:eastAsia="ar-SA"/>
        </w:rPr>
        <w:t>17</w:t>
      </w:r>
      <w:r>
        <w:rPr>
          <w:rFonts w:eastAsia="Times New Roman"/>
          <w:bCs w:val="0"/>
          <w:kern w:val="0"/>
          <w:lang w:eastAsia="ar-SA"/>
        </w:rPr>
        <w:t>(4):</w:t>
      </w:r>
      <w:r w:rsidRPr="00A15DEB">
        <w:rPr>
          <w:rFonts w:eastAsia="Times New Roman"/>
          <w:bCs w:val="0"/>
          <w:kern w:val="0"/>
          <w:lang w:eastAsia="ar-SA"/>
        </w:rPr>
        <w:t xml:space="preserve"> 586-599</w:t>
      </w:r>
      <w:r>
        <w:rPr>
          <w:rFonts w:eastAsia="Times New Roman"/>
          <w:bCs w:val="0"/>
          <w:kern w:val="0"/>
          <w:lang w:eastAsia="ar-SA"/>
        </w:rPr>
        <w:t>.</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r>
        <w:rPr>
          <w:rFonts w:eastAsia="Times New Roman"/>
          <w:lang w:val="en-US" w:eastAsia="en-GB"/>
        </w:rPr>
        <w:lastRenderedPageBreak/>
        <w:t>Peterson R. 1994</w:t>
      </w:r>
      <w:r w:rsidRPr="005F048B">
        <w:rPr>
          <w:rFonts w:eastAsia="Times New Roman"/>
          <w:lang w:val="en-US" w:eastAsia="en-GB"/>
        </w:rPr>
        <w:t xml:space="preserve">. </w:t>
      </w:r>
      <w:proofErr w:type="gramStart"/>
      <w:r w:rsidRPr="005F048B">
        <w:rPr>
          <w:rFonts w:eastAsia="Times New Roman"/>
          <w:lang w:val="en-US" w:eastAsia="en-GB"/>
        </w:rPr>
        <w:t>A meta-analysis of Cronbach’s coefficient alpha.</w:t>
      </w:r>
      <w:proofErr w:type="gramEnd"/>
      <w:r w:rsidRPr="005F048B">
        <w:rPr>
          <w:rFonts w:eastAsia="Times New Roman"/>
          <w:lang w:val="en-US" w:eastAsia="en-GB"/>
        </w:rPr>
        <w:t xml:space="preserve"> </w:t>
      </w:r>
      <w:r w:rsidRPr="005F048B">
        <w:rPr>
          <w:rFonts w:eastAsia="Times New Roman"/>
          <w:i/>
          <w:iCs/>
          <w:lang w:val="en-US" w:eastAsia="en-GB"/>
        </w:rPr>
        <w:t xml:space="preserve">Journal of Consumer </w:t>
      </w:r>
      <w:r w:rsidRPr="00601ED3">
        <w:rPr>
          <w:rFonts w:eastAsia="Times New Roman"/>
          <w:i/>
          <w:iCs/>
          <w:lang w:val="en-US" w:eastAsia="en-GB"/>
        </w:rPr>
        <w:t>Research</w:t>
      </w:r>
      <w:r>
        <w:rPr>
          <w:rFonts w:eastAsia="Times New Roman"/>
          <w:lang w:val="en-US" w:eastAsia="en-GB"/>
        </w:rPr>
        <w:t xml:space="preserve"> </w:t>
      </w:r>
      <w:r w:rsidRPr="00AE3507">
        <w:rPr>
          <w:rFonts w:eastAsia="Arial Unicode MS"/>
          <w:b/>
          <w:bCs w:val="0"/>
          <w:kern w:val="1"/>
          <w:lang w:eastAsia="ar-SA"/>
        </w:rPr>
        <w:t>21</w:t>
      </w:r>
      <w:r>
        <w:rPr>
          <w:rFonts w:eastAsia="Times New Roman"/>
          <w:lang w:val="en-US" w:eastAsia="en-GB"/>
        </w:rPr>
        <w:t>(2):</w:t>
      </w:r>
      <w:r w:rsidRPr="00601ED3">
        <w:rPr>
          <w:rFonts w:eastAsia="Times New Roman"/>
          <w:lang w:val="en-US" w:eastAsia="en-GB"/>
        </w:rPr>
        <w:t xml:space="preserve"> 381-391.</w:t>
      </w:r>
    </w:p>
    <w:p w:rsidR="00C01AE7" w:rsidRDefault="00C01AE7" w:rsidP="00C01AE7">
      <w:pPr>
        <w:jc w:val="both"/>
        <w:rPr>
          <w:rFonts w:eastAsia="Times New Roman"/>
          <w:lang w:val="en-US" w:eastAsia="en-GB"/>
        </w:rPr>
      </w:pPr>
    </w:p>
    <w:p w:rsidR="00C01AE7" w:rsidRDefault="00C01AE7" w:rsidP="00C01AE7">
      <w:pPr>
        <w:jc w:val="both"/>
        <w:rPr>
          <w:kern w:val="0"/>
          <w:szCs w:val="32"/>
          <w:lang w:val="en-US" w:eastAsia="en-GB"/>
        </w:rPr>
      </w:pPr>
      <w:proofErr w:type="spellStart"/>
      <w:r>
        <w:rPr>
          <w:kern w:val="0"/>
          <w:szCs w:val="32"/>
          <w:lang w:val="en-US" w:eastAsia="en-GB"/>
        </w:rPr>
        <w:t>Prayag</w:t>
      </w:r>
      <w:proofErr w:type="spellEnd"/>
      <w:r>
        <w:rPr>
          <w:kern w:val="0"/>
          <w:szCs w:val="32"/>
          <w:lang w:val="en-US" w:eastAsia="en-GB"/>
        </w:rPr>
        <w:t xml:space="preserve"> G, </w:t>
      </w:r>
      <w:proofErr w:type="spellStart"/>
      <w:r>
        <w:rPr>
          <w:kern w:val="0"/>
          <w:szCs w:val="32"/>
          <w:lang w:val="en-US" w:eastAsia="en-GB"/>
        </w:rPr>
        <w:t>Hosany</w:t>
      </w:r>
      <w:proofErr w:type="spellEnd"/>
      <w:r>
        <w:rPr>
          <w:kern w:val="0"/>
          <w:szCs w:val="32"/>
          <w:lang w:val="en-US" w:eastAsia="en-GB"/>
        </w:rPr>
        <w:t xml:space="preserve"> S, </w:t>
      </w:r>
      <w:proofErr w:type="spellStart"/>
      <w:r>
        <w:rPr>
          <w:kern w:val="0"/>
          <w:szCs w:val="32"/>
          <w:lang w:val="en-US" w:eastAsia="en-GB"/>
        </w:rPr>
        <w:t>Nunkoo</w:t>
      </w:r>
      <w:proofErr w:type="spellEnd"/>
      <w:r>
        <w:rPr>
          <w:kern w:val="0"/>
          <w:szCs w:val="32"/>
          <w:lang w:val="en-US" w:eastAsia="en-GB"/>
        </w:rPr>
        <w:t xml:space="preserve"> R, Alders</w:t>
      </w:r>
      <w:r w:rsidRPr="00601ED3">
        <w:rPr>
          <w:kern w:val="0"/>
          <w:szCs w:val="32"/>
          <w:lang w:val="en-US" w:eastAsia="en-GB"/>
        </w:rPr>
        <w:t xml:space="preserve"> T</w:t>
      </w:r>
      <w:r>
        <w:rPr>
          <w:kern w:val="0"/>
          <w:szCs w:val="32"/>
          <w:lang w:val="en-US" w:eastAsia="en-GB"/>
        </w:rPr>
        <w:t>. 2013</w:t>
      </w:r>
      <w:r w:rsidRPr="00601ED3">
        <w:rPr>
          <w:kern w:val="0"/>
          <w:szCs w:val="32"/>
          <w:lang w:val="en-US" w:eastAsia="en-GB"/>
        </w:rPr>
        <w:t xml:space="preserve">. London residents’ support for the 2012 Olympic Games: The mediating effect of overall attitude. </w:t>
      </w:r>
      <w:r w:rsidRPr="00601ED3">
        <w:rPr>
          <w:i/>
          <w:iCs/>
          <w:kern w:val="0"/>
          <w:szCs w:val="32"/>
          <w:lang w:val="en-US" w:eastAsia="en-GB"/>
        </w:rPr>
        <w:t>Tourism Management</w:t>
      </w:r>
      <w:r>
        <w:rPr>
          <w:kern w:val="0"/>
          <w:szCs w:val="32"/>
          <w:lang w:val="en-US" w:eastAsia="en-GB"/>
        </w:rPr>
        <w:t xml:space="preserve"> </w:t>
      </w:r>
      <w:r w:rsidRPr="00AE3507">
        <w:rPr>
          <w:rFonts w:eastAsia="Arial Unicode MS"/>
          <w:b/>
          <w:bCs w:val="0"/>
          <w:kern w:val="1"/>
          <w:lang w:eastAsia="ar-SA"/>
        </w:rPr>
        <w:t>36</w:t>
      </w:r>
      <w:r>
        <w:rPr>
          <w:kern w:val="0"/>
          <w:szCs w:val="32"/>
          <w:lang w:val="en-US" w:eastAsia="en-GB"/>
        </w:rPr>
        <w:t>:</w:t>
      </w:r>
      <w:r w:rsidRPr="00601ED3">
        <w:rPr>
          <w:kern w:val="0"/>
          <w:szCs w:val="32"/>
          <w:lang w:val="en-US" w:eastAsia="en-GB"/>
        </w:rPr>
        <w:t xml:space="preserve"> 629-640. </w:t>
      </w:r>
    </w:p>
    <w:p w:rsidR="00C01AE7" w:rsidRDefault="00C01AE7" w:rsidP="00C01AE7">
      <w:pPr>
        <w:jc w:val="both"/>
        <w:rPr>
          <w:kern w:val="0"/>
          <w:szCs w:val="32"/>
          <w:lang w:val="en-US" w:eastAsia="en-GB"/>
        </w:rPr>
      </w:pPr>
    </w:p>
    <w:p w:rsidR="00C01AE7" w:rsidRDefault="00C01AE7" w:rsidP="00C01AE7">
      <w:pPr>
        <w:jc w:val="both"/>
        <w:rPr>
          <w:rFonts w:eastAsia="Times New Roman"/>
          <w:lang w:val="en-US" w:eastAsia="en-GB"/>
        </w:rPr>
      </w:pPr>
      <w:proofErr w:type="spellStart"/>
      <w:r>
        <w:rPr>
          <w:rFonts w:eastAsia="Times New Roman"/>
          <w:lang w:val="en-US" w:eastAsia="en-GB"/>
        </w:rPr>
        <w:t>Ramkissoon</w:t>
      </w:r>
      <w:proofErr w:type="spellEnd"/>
      <w:r>
        <w:rPr>
          <w:rFonts w:eastAsia="Times New Roman"/>
          <w:lang w:val="en-US" w:eastAsia="en-GB"/>
        </w:rPr>
        <w:t xml:space="preserve"> H, </w:t>
      </w:r>
      <w:proofErr w:type="spellStart"/>
      <w:r>
        <w:rPr>
          <w:rFonts w:eastAsia="Times New Roman"/>
          <w:lang w:val="en-US" w:eastAsia="en-GB"/>
        </w:rPr>
        <w:t>Nunkoo</w:t>
      </w:r>
      <w:proofErr w:type="spellEnd"/>
      <w:r>
        <w:rPr>
          <w:rFonts w:eastAsia="Times New Roman"/>
          <w:lang w:val="en-US" w:eastAsia="en-GB"/>
        </w:rPr>
        <w:t xml:space="preserve"> R. 2011</w:t>
      </w:r>
      <w:r w:rsidRPr="00601ED3">
        <w:rPr>
          <w:rFonts w:eastAsia="Times New Roman"/>
          <w:lang w:val="en-US" w:eastAsia="en-GB"/>
        </w:rPr>
        <w:t xml:space="preserve">. City image and perceived tourism impacts: Evidence from Port Louis, Mauritius. </w:t>
      </w:r>
      <w:r w:rsidRPr="00601ED3">
        <w:rPr>
          <w:rFonts w:eastAsia="Times New Roman"/>
          <w:i/>
          <w:lang w:val="en-US" w:eastAsia="en-GB"/>
        </w:rPr>
        <w:t>I</w:t>
      </w:r>
      <w:r w:rsidRPr="00601ED3">
        <w:rPr>
          <w:rFonts w:eastAsia="Times New Roman"/>
          <w:i/>
          <w:iCs/>
          <w:lang w:val="en-US" w:eastAsia="en-GB"/>
        </w:rPr>
        <w:t>nternational Journal of Hospitality and Tourism Administration</w:t>
      </w:r>
      <w:r w:rsidRPr="00601ED3">
        <w:rPr>
          <w:rFonts w:eastAsia="Times New Roman"/>
          <w:lang w:val="en-US" w:eastAsia="en-GB"/>
        </w:rPr>
        <w:t xml:space="preserve"> </w:t>
      </w:r>
      <w:r w:rsidRPr="00AE3507">
        <w:rPr>
          <w:rFonts w:eastAsia="Arial Unicode MS"/>
          <w:b/>
          <w:bCs w:val="0"/>
          <w:kern w:val="1"/>
          <w:lang w:eastAsia="ar-SA"/>
        </w:rPr>
        <w:t>12</w:t>
      </w:r>
      <w:r>
        <w:rPr>
          <w:rFonts w:eastAsia="Times New Roman"/>
          <w:lang w:val="en-US" w:eastAsia="en-GB"/>
        </w:rPr>
        <w:t>(2):</w:t>
      </w:r>
      <w:r w:rsidRPr="00601ED3">
        <w:rPr>
          <w:rFonts w:eastAsia="Times New Roman"/>
          <w:lang w:val="en-US" w:eastAsia="en-GB"/>
        </w:rPr>
        <w:t xml:space="preserve"> 123-143.</w:t>
      </w:r>
    </w:p>
    <w:p w:rsidR="00C01AE7" w:rsidRDefault="00C01AE7" w:rsidP="00C01AE7">
      <w:pPr>
        <w:jc w:val="both"/>
        <w:rPr>
          <w:rFonts w:eastAsia="Times New Roman"/>
          <w:lang w:val="en-US" w:eastAsia="en-GB"/>
        </w:rPr>
      </w:pPr>
    </w:p>
    <w:p w:rsidR="000D5B3E" w:rsidRDefault="000D5B3E" w:rsidP="00C01AE7">
      <w:pPr>
        <w:jc w:val="both"/>
        <w:rPr>
          <w:rFonts w:eastAsia="Times New Roman"/>
          <w:lang w:val="en-US" w:eastAsia="en-GB"/>
        </w:rPr>
      </w:pPr>
      <w:proofErr w:type="spellStart"/>
      <w:proofErr w:type="gramStart"/>
      <w:r>
        <w:rPr>
          <w:rFonts w:eastAsia="Times New Roman"/>
          <w:lang w:val="en-US" w:eastAsia="en-GB"/>
        </w:rPr>
        <w:t>Raykov</w:t>
      </w:r>
      <w:proofErr w:type="spellEnd"/>
      <w:r>
        <w:rPr>
          <w:rFonts w:eastAsia="Times New Roman"/>
          <w:lang w:val="en-US" w:eastAsia="en-GB"/>
        </w:rPr>
        <w:t xml:space="preserve"> T,</w:t>
      </w:r>
      <w:r w:rsidRPr="000D5B3E">
        <w:rPr>
          <w:rFonts w:eastAsia="Times New Roman"/>
          <w:lang w:val="en-US" w:eastAsia="en-GB"/>
        </w:rPr>
        <w:t xml:space="preserve"> </w:t>
      </w:r>
      <w:proofErr w:type="spellStart"/>
      <w:r>
        <w:rPr>
          <w:rFonts w:eastAsia="Times New Roman"/>
          <w:lang w:val="en-US" w:eastAsia="en-GB"/>
        </w:rPr>
        <w:t>Marcoulides</w:t>
      </w:r>
      <w:proofErr w:type="spellEnd"/>
      <w:r>
        <w:rPr>
          <w:rFonts w:eastAsia="Times New Roman"/>
          <w:lang w:val="en-US" w:eastAsia="en-GB"/>
        </w:rPr>
        <w:t xml:space="preserve"> GA. 2006.</w:t>
      </w:r>
      <w:proofErr w:type="gramEnd"/>
      <w:r w:rsidRPr="000D5B3E">
        <w:rPr>
          <w:rFonts w:eastAsia="Times New Roman"/>
          <w:lang w:val="en-US" w:eastAsia="en-GB"/>
        </w:rPr>
        <w:t xml:space="preserve"> </w:t>
      </w:r>
      <w:proofErr w:type="gramStart"/>
      <w:r w:rsidRPr="000D5B3E">
        <w:rPr>
          <w:rFonts w:eastAsia="Times New Roman"/>
          <w:i/>
          <w:lang w:val="en-US" w:eastAsia="en-GB"/>
        </w:rPr>
        <w:t>A First Course in Struc</w:t>
      </w:r>
      <w:r w:rsidR="00335629">
        <w:rPr>
          <w:rFonts w:eastAsia="Times New Roman"/>
          <w:i/>
          <w:lang w:val="en-US" w:eastAsia="en-GB"/>
        </w:rPr>
        <w:t xml:space="preserve">tural Equation Modeling (2nd </w:t>
      </w:r>
      <w:proofErr w:type="spellStart"/>
      <w:r w:rsidR="00335629">
        <w:rPr>
          <w:rFonts w:eastAsia="Times New Roman"/>
          <w:i/>
          <w:lang w:val="en-US" w:eastAsia="en-GB"/>
        </w:rPr>
        <w:t>Eds</w:t>
      </w:r>
      <w:proofErr w:type="spellEnd"/>
      <w:r w:rsidRPr="000D5B3E">
        <w:rPr>
          <w:rFonts w:eastAsia="Times New Roman"/>
          <w:i/>
          <w:lang w:val="en-US" w:eastAsia="en-GB"/>
        </w:rPr>
        <w:t>)</w:t>
      </w:r>
      <w:r w:rsidRPr="000D5B3E">
        <w:rPr>
          <w:rFonts w:eastAsia="Times New Roman"/>
          <w:lang w:val="en-US" w:eastAsia="en-GB"/>
        </w:rPr>
        <w:t>.</w:t>
      </w:r>
      <w:proofErr w:type="gramEnd"/>
      <w:r w:rsidRPr="000D5B3E">
        <w:rPr>
          <w:rFonts w:eastAsia="Times New Roman"/>
          <w:lang w:val="en-US" w:eastAsia="en-GB"/>
        </w:rPr>
        <w:t xml:space="preserve"> New Jersey: Lawrence Erlbaum</w:t>
      </w:r>
    </w:p>
    <w:p w:rsidR="000D5B3E" w:rsidRPr="00601ED3" w:rsidRDefault="000D5B3E"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Schroeder T. 1996</w:t>
      </w:r>
      <w:r w:rsidRPr="00601ED3">
        <w:rPr>
          <w:rFonts w:eastAsia="Times New Roman"/>
          <w:lang w:val="en-US" w:eastAsia="en-GB"/>
        </w:rPr>
        <w:t xml:space="preserve">. </w:t>
      </w:r>
      <w:proofErr w:type="gramStart"/>
      <w:r w:rsidRPr="00601ED3">
        <w:rPr>
          <w:rFonts w:eastAsia="Times New Roman"/>
          <w:lang w:val="en-US" w:eastAsia="en-GB"/>
        </w:rPr>
        <w:t>The relationship of residents’ image of their state as a tourist destination and their support for tourism</w:t>
      </w:r>
      <w:r w:rsidRPr="00601ED3">
        <w:rPr>
          <w:rFonts w:eastAsia="Times New Roman"/>
          <w:i/>
          <w:iCs/>
          <w:lang w:val="en-US" w:eastAsia="en-GB"/>
        </w:rPr>
        <w:t>.</w:t>
      </w:r>
      <w:proofErr w:type="gramEnd"/>
      <w:r w:rsidRPr="00601ED3">
        <w:rPr>
          <w:rFonts w:eastAsia="Times New Roman"/>
          <w:i/>
          <w:iCs/>
          <w:lang w:val="en-US" w:eastAsia="en-GB"/>
        </w:rPr>
        <w:t xml:space="preserve"> Journal of Travel Research</w:t>
      </w:r>
      <w:r>
        <w:rPr>
          <w:rFonts w:eastAsia="Times New Roman"/>
          <w:lang w:val="en-US" w:eastAsia="en-GB"/>
        </w:rPr>
        <w:t xml:space="preserve"> </w:t>
      </w:r>
      <w:r w:rsidRPr="00AE3507">
        <w:rPr>
          <w:rFonts w:eastAsia="Arial Unicode MS"/>
          <w:b/>
          <w:bCs w:val="0"/>
          <w:kern w:val="1"/>
          <w:lang w:eastAsia="ar-SA"/>
        </w:rPr>
        <w:t>34</w:t>
      </w:r>
      <w:r>
        <w:rPr>
          <w:rFonts w:eastAsia="Times New Roman"/>
          <w:lang w:val="en-US" w:eastAsia="en-GB"/>
        </w:rPr>
        <w:t>(4):</w:t>
      </w:r>
      <w:r w:rsidRPr="00601ED3">
        <w:rPr>
          <w:rFonts w:eastAsia="Times New Roman"/>
          <w:lang w:val="en-US" w:eastAsia="en-GB"/>
        </w:rPr>
        <w:t xml:space="preserve"> 71-73. </w:t>
      </w:r>
    </w:p>
    <w:p w:rsidR="00BE531A" w:rsidRPr="00601ED3" w:rsidRDefault="00BE531A" w:rsidP="00C01AE7">
      <w:pPr>
        <w:jc w:val="both"/>
        <w:rPr>
          <w:rFonts w:eastAsia="Times New Roman"/>
          <w:lang w:val="en-US" w:eastAsia="en-GB"/>
        </w:rPr>
      </w:pPr>
    </w:p>
    <w:p w:rsidR="00C01AE7" w:rsidRDefault="00C01AE7" w:rsidP="00C01AE7">
      <w:pPr>
        <w:autoSpaceDE w:val="0"/>
        <w:autoSpaceDN w:val="0"/>
        <w:adjustRightInd w:val="0"/>
        <w:jc w:val="both"/>
        <w:rPr>
          <w:rFonts w:eastAsia="Times New Roman"/>
          <w:lang w:eastAsia="en-GB"/>
        </w:rPr>
      </w:pPr>
      <w:r>
        <w:rPr>
          <w:rFonts w:eastAsia="Times New Roman"/>
          <w:lang w:eastAsia="en-GB"/>
        </w:rPr>
        <w:t>Stedman RC. 2002</w:t>
      </w:r>
      <w:r w:rsidRPr="00A15DEB">
        <w:rPr>
          <w:rFonts w:eastAsia="Times New Roman"/>
          <w:lang w:eastAsia="en-GB"/>
        </w:rPr>
        <w:t xml:space="preserve">. </w:t>
      </w:r>
      <w:proofErr w:type="gramStart"/>
      <w:r w:rsidRPr="00A15DEB">
        <w:rPr>
          <w:rFonts w:eastAsia="Times New Roman"/>
          <w:lang w:eastAsia="en-GB"/>
        </w:rPr>
        <w:t>Toward</w:t>
      </w:r>
      <w:proofErr w:type="gramEnd"/>
      <w:r w:rsidRPr="00A15DEB">
        <w:rPr>
          <w:rFonts w:eastAsia="Times New Roman"/>
          <w:lang w:eastAsia="en-GB"/>
        </w:rPr>
        <w:t xml:space="preserve"> a social psychology of place: predicting behaviour from place-based cognitions, attitude, and identity. </w:t>
      </w:r>
      <w:r w:rsidRPr="00A15DEB">
        <w:rPr>
          <w:rFonts w:eastAsia="Times New Roman"/>
          <w:i/>
          <w:lang w:eastAsia="en-GB"/>
        </w:rPr>
        <w:t xml:space="preserve">Environment and </w:t>
      </w:r>
      <w:proofErr w:type="spellStart"/>
      <w:r w:rsidRPr="00A15DEB">
        <w:rPr>
          <w:rFonts w:eastAsia="Times New Roman"/>
          <w:i/>
          <w:lang w:eastAsia="en-GB"/>
        </w:rPr>
        <w:t>Behavior</w:t>
      </w:r>
      <w:proofErr w:type="spellEnd"/>
      <w:r>
        <w:rPr>
          <w:rFonts w:eastAsia="Times New Roman"/>
          <w:lang w:eastAsia="en-GB"/>
        </w:rPr>
        <w:t xml:space="preserve"> </w:t>
      </w:r>
      <w:r w:rsidRPr="00AE3507">
        <w:rPr>
          <w:rFonts w:eastAsia="Arial Unicode MS"/>
          <w:b/>
          <w:bCs w:val="0"/>
          <w:kern w:val="1"/>
          <w:lang w:eastAsia="ar-SA"/>
        </w:rPr>
        <w:t>34</w:t>
      </w:r>
      <w:r>
        <w:rPr>
          <w:rFonts w:eastAsia="Times New Roman"/>
          <w:lang w:eastAsia="en-GB"/>
        </w:rPr>
        <w:t>:</w:t>
      </w:r>
      <w:r w:rsidRPr="00A15DEB">
        <w:rPr>
          <w:rFonts w:eastAsia="Times New Roman"/>
          <w:lang w:eastAsia="en-GB"/>
        </w:rPr>
        <w:t xml:space="preserve"> 405–425</w:t>
      </w:r>
      <w:r>
        <w:rPr>
          <w:rFonts w:eastAsia="Times New Roman"/>
          <w:lang w:eastAsia="en-GB"/>
        </w:rPr>
        <w:t>.</w:t>
      </w:r>
    </w:p>
    <w:p w:rsidR="00C01AE7" w:rsidRPr="00A15DEB" w:rsidRDefault="00C01AE7" w:rsidP="00C01AE7">
      <w:pPr>
        <w:autoSpaceDE w:val="0"/>
        <w:autoSpaceDN w:val="0"/>
        <w:adjustRightInd w:val="0"/>
        <w:jc w:val="both"/>
        <w:rPr>
          <w:rFonts w:eastAsia="Times New Roman"/>
          <w:lang w:eastAsia="en-GB"/>
        </w:rPr>
      </w:pPr>
    </w:p>
    <w:p w:rsidR="00C01AE7" w:rsidRDefault="00C01AE7" w:rsidP="00C01AE7">
      <w:pPr>
        <w:jc w:val="both"/>
        <w:rPr>
          <w:iCs/>
          <w:lang w:val="en-US"/>
        </w:rPr>
      </w:pPr>
      <w:proofErr w:type="spellStart"/>
      <w:r>
        <w:rPr>
          <w:iCs/>
          <w:lang w:val="en-US"/>
        </w:rPr>
        <w:t>Stepchenkova</w:t>
      </w:r>
      <w:proofErr w:type="spellEnd"/>
      <w:r>
        <w:rPr>
          <w:iCs/>
          <w:lang w:val="en-US"/>
        </w:rPr>
        <w:t xml:space="preserve"> S, </w:t>
      </w:r>
      <w:r w:rsidRPr="00D72D39">
        <w:rPr>
          <w:iCs/>
          <w:lang w:val="en-US"/>
        </w:rPr>
        <w:t>Li</w:t>
      </w:r>
      <w:r>
        <w:rPr>
          <w:iCs/>
          <w:lang w:val="en-US"/>
        </w:rPr>
        <w:t xml:space="preserve"> X. 2013. </w:t>
      </w:r>
      <w:r w:rsidRPr="00D72D39">
        <w:rPr>
          <w:iCs/>
          <w:lang w:val="en-US"/>
        </w:rPr>
        <w:t xml:space="preserve">Chinese outbound tourists’ destination image of </w:t>
      </w:r>
      <w:r>
        <w:rPr>
          <w:iCs/>
          <w:lang w:val="en-US"/>
        </w:rPr>
        <w:t>America: Part II.</w:t>
      </w:r>
      <w:r w:rsidRPr="00D72D39">
        <w:rPr>
          <w:iCs/>
          <w:lang w:val="en-US"/>
        </w:rPr>
        <w:t xml:space="preserve"> </w:t>
      </w:r>
      <w:r w:rsidRPr="00D72D39">
        <w:rPr>
          <w:i/>
          <w:iCs/>
          <w:lang w:val="en-US"/>
        </w:rPr>
        <w:t>Journal of Travel Research</w:t>
      </w:r>
      <w:r>
        <w:rPr>
          <w:iCs/>
          <w:lang w:val="en-US"/>
        </w:rPr>
        <w:t xml:space="preserve"> </w:t>
      </w:r>
      <w:r w:rsidRPr="00AE3507">
        <w:rPr>
          <w:rFonts w:eastAsia="Arial Unicode MS"/>
          <w:b/>
          <w:bCs w:val="0"/>
          <w:kern w:val="1"/>
          <w:lang w:eastAsia="ar-SA"/>
        </w:rPr>
        <w:t>51</w:t>
      </w:r>
      <w:r>
        <w:rPr>
          <w:iCs/>
          <w:lang w:val="en-US"/>
        </w:rPr>
        <w:t>(6):</w:t>
      </w:r>
      <w:r w:rsidRPr="00D72D39">
        <w:rPr>
          <w:iCs/>
          <w:lang w:val="en-US"/>
        </w:rPr>
        <w:t xml:space="preserve"> 687-703</w:t>
      </w:r>
      <w:r>
        <w:rPr>
          <w:iCs/>
          <w:lang w:val="en-US"/>
        </w:rPr>
        <w:t>.</w:t>
      </w:r>
    </w:p>
    <w:p w:rsidR="00C01AE7" w:rsidRPr="00D72D39" w:rsidRDefault="00C01AE7" w:rsidP="00C01AE7">
      <w:pPr>
        <w:jc w:val="both"/>
        <w:rPr>
          <w:iCs/>
          <w:lang w:val="en-US"/>
        </w:rPr>
      </w:pPr>
    </w:p>
    <w:p w:rsidR="00C01AE7" w:rsidRDefault="00C01AE7" w:rsidP="00C01AE7">
      <w:pPr>
        <w:jc w:val="both"/>
        <w:rPr>
          <w:rFonts w:eastAsia="Times New Roman"/>
          <w:lang w:val="en-US" w:eastAsia="en-GB"/>
        </w:rPr>
      </w:pPr>
      <w:r>
        <w:rPr>
          <w:rFonts w:eastAsia="Times New Roman"/>
          <w:lang w:val="en-US" w:eastAsia="en-GB"/>
        </w:rPr>
        <w:t xml:space="preserve">Stylidis D, Terzidou M. </w:t>
      </w:r>
      <w:r w:rsidR="00991F5C">
        <w:rPr>
          <w:rFonts w:eastAsia="Times New Roman"/>
          <w:lang w:val="en-US" w:eastAsia="en-GB"/>
        </w:rPr>
        <w:t>2014</w:t>
      </w:r>
      <w:r>
        <w:rPr>
          <w:rFonts w:eastAsia="Times New Roman"/>
          <w:lang w:val="en-US" w:eastAsia="en-GB"/>
        </w:rPr>
        <w:t xml:space="preserve">. </w:t>
      </w:r>
      <w:proofErr w:type="gramStart"/>
      <w:r>
        <w:rPr>
          <w:rFonts w:eastAsia="Times New Roman"/>
          <w:lang w:val="en-US" w:eastAsia="en-GB"/>
        </w:rPr>
        <w:t>Tourism and the economic crisis in Kavala, Greece.</w:t>
      </w:r>
      <w:proofErr w:type="gramEnd"/>
      <w:r>
        <w:rPr>
          <w:rFonts w:eastAsia="Times New Roman"/>
          <w:lang w:val="en-US" w:eastAsia="en-GB"/>
        </w:rPr>
        <w:t xml:space="preserve"> </w:t>
      </w:r>
      <w:r w:rsidRPr="00C81ECA">
        <w:rPr>
          <w:rFonts w:eastAsia="Times New Roman"/>
          <w:i/>
          <w:lang w:val="en-US" w:eastAsia="en-GB"/>
        </w:rPr>
        <w:t>Annals of Tourism Research</w:t>
      </w:r>
      <w:r>
        <w:rPr>
          <w:rFonts w:eastAsia="Times New Roman"/>
          <w:lang w:val="en-US" w:eastAsia="en-GB"/>
        </w:rPr>
        <w:t xml:space="preserve"> </w:t>
      </w:r>
      <w:r w:rsidR="00991F5C" w:rsidRPr="00991F5C">
        <w:rPr>
          <w:rFonts w:eastAsia="Times New Roman"/>
          <w:b/>
          <w:lang w:val="en-US" w:eastAsia="en-GB"/>
        </w:rPr>
        <w:t>44</w:t>
      </w:r>
      <w:r w:rsidR="00991F5C">
        <w:rPr>
          <w:rFonts w:eastAsia="Times New Roman"/>
          <w:lang w:val="en-US" w:eastAsia="en-GB"/>
        </w:rPr>
        <w:t>: 210-226</w:t>
      </w:r>
      <w:r>
        <w:rPr>
          <w:rFonts w:eastAsia="Times New Roman"/>
          <w:lang w:val="en-US" w:eastAsia="en-GB"/>
        </w:rPr>
        <w:t>.</w:t>
      </w:r>
    </w:p>
    <w:p w:rsidR="00C01AE7"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proofErr w:type="gramStart"/>
      <w:r>
        <w:rPr>
          <w:rFonts w:eastAsia="Times New Roman"/>
          <w:lang w:val="en-US" w:eastAsia="en-GB"/>
        </w:rPr>
        <w:t>Tabachnick BG, Fidell LS.</w:t>
      </w:r>
      <w:proofErr w:type="gramEnd"/>
      <w:r>
        <w:rPr>
          <w:rFonts w:eastAsia="Times New Roman"/>
          <w:lang w:val="en-US" w:eastAsia="en-GB"/>
        </w:rPr>
        <w:t xml:space="preserve"> 2013</w:t>
      </w:r>
      <w:r w:rsidRPr="00601ED3">
        <w:rPr>
          <w:rFonts w:eastAsia="Times New Roman"/>
          <w:lang w:val="en-US" w:eastAsia="en-GB"/>
        </w:rPr>
        <w:t xml:space="preserve">. </w:t>
      </w:r>
      <w:r w:rsidRPr="00601ED3">
        <w:rPr>
          <w:rFonts w:eastAsia="Times New Roman"/>
          <w:i/>
          <w:iCs/>
          <w:lang w:val="en-US" w:eastAsia="en-GB"/>
        </w:rPr>
        <w:t>Using multivariate statistics</w:t>
      </w:r>
      <w:r w:rsidRPr="00601ED3">
        <w:rPr>
          <w:rFonts w:eastAsia="Times New Roman"/>
          <w:lang w:val="en-US" w:eastAsia="en-GB"/>
        </w:rPr>
        <w:t xml:space="preserve"> </w:t>
      </w:r>
      <w:r w:rsidRPr="00601ED3">
        <w:rPr>
          <w:rFonts w:eastAsia="Times New Roman"/>
          <w:i/>
          <w:lang w:val="en-US" w:eastAsia="en-GB"/>
        </w:rPr>
        <w:t>(6</w:t>
      </w:r>
      <w:r w:rsidRPr="00601ED3">
        <w:rPr>
          <w:rFonts w:eastAsia="Times New Roman"/>
          <w:i/>
          <w:vertAlign w:val="superscript"/>
          <w:lang w:val="en-US" w:eastAsia="en-GB"/>
        </w:rPr>
        <w:t>th</w:t>
      </w:r>
      <w:r w:rsidRPr="00601ED3">
        <w:rPr>
          <w:rFonts w:eastAsia="Times New Roman"/>
          <w:i/>
          <w:lang w:val="en-US" w:eastAsia="en-GB"/>
        </w:rPr>
        <w:t xml:space="preserve"> </w:t>
      </w:r>
      <w:proofErr w:type="gramStart"/>
      <w:r w:rsidRPr="00601ED3">
        <w:rPr>
          <w:rFonts w:eastAsia="Times New Roman"/>
          <w:i/>
          <w:lang w:val="en-US" w:eastAsia="en-GB"/>
        </w:rPr>
        <w:t>ed</w:t>
      </w:r>
      <w:proofErr w:type="gramEnd"/>
      <w:r w:rsidRPr="00601ED3">
        <w:rPr>
          <w:rFonts w:eastAsia="Times New Roman"/>
          <w:i/>
          <w:lang w:val="en-US" w:eastAsia="en-GB"/>
        </w:rPr>
        <w:t>.)</w:t>
      </w:r>
      <w:r w:rsidRPr="00601ED3">
        <w:rPr>
          <w:rFonts w:eastAsia="Times New Roman"/>
          <w:lang w:val="en-US" w:eastAsia="en-GB"/>
        </w:rPr>
        <w:t>. New York: Pearson.</w:t>
      </w:r>
    </w:p>
    <w:p w:rsidR="00C01AE7" w:rsidRPr="00601ED3" w:rsidRDefault="00C01AE7" w:rsidP="00C01AE7">
      <w:pPr>
        <w:jc w:val="both"/>
        <w:rPr>
          <w:rFonts w:eastAsia="Times New Roman"/>
          <w:lang w:val="en-US" w:eastAsia="en-GB"/>
        </w:rPr>
      </w:pPr>
    </w:p>
    <w:p w:rsidR="00C01AE7" w:rsidRDefault="00C01AE7" w:rsidP="00C01AE7">
      <w:pPr>
        <w:jc w:val="both"/>
        <w:rPr>
          <w:rFonts w:eastAsia="Times New Roman"/>
          <w:lang w:val="en-US" w:eastAsia="en-GB"/>
        </w:rPr>
      </w:pPr>
      <w:r>
        <w:rPr>
          <w:rFonts w:eastAsia="Times New Roman"/>
          <w:lang w:val="en-US" w:eastAsia="en-GB"/>
        </w:rPr>
        <w:t xml:space="preserve">Terzidou M, Stylidis D, </w:t>
      </w:r>
      <w:proofErr w:type="spellStart"/>
      <w:r>
        <w:rPr>
          <w:rFonts w:eastAsia="Times New Roman"/>
          <w:lang w:val="en-US" w:eastAsia="en-GB"/>
        </w:rPr>
        <w:t>Szivas</w:t>
      </w:r>
      <w:proofErr w:type="spellEnd"/>
      <w:r>
        <w:rPr>
          <w:rFonts w:eastAsia="Times New Roman"/>
          <w:lang w:val="en-US" w:eastAsia="en-GB"/>
        </w:rPr>
        <w:t xml:space="preserve"> E. 2008</w:t>
      </w:r>
      <w:r w:rsidRPr="00601ED3">
        <w:rPr>
          <w:rFonts w:eastAsia="Times New Roman"/>
          <w:lang w:val="en-US" w:eastAsia="en-GB"/>
        </w:rPr>
        <w:t xml:space="preserve">. </w:t>
      </w:r>
      <w:proofErr w:type="gramStart"/>
      <w:r w:rsidRPr="00601ED3">
        <w:rPr>
          <w:rFonts w:eastAsia="Times New Roman"/>
          <w:lang w:val="en-US" w:eastAsia="en-GB"/>
        </w:rPr>
        <w:t>Residents’ perceptions of religious tourism and its socio-economic impacts on the island of Tinos.</w:t>
      </w:r>
      <w:proofErr w:type="gramEnd"/>
      <w:r w:rsidRPr="00601ED3">
        <w:rPr>
          <w:rFonts w:eastAsia="Times New Roman"/>
          <w:lang w:val="en-US" w:eastAsia="en-GB"/>
        </w:rPr>
        <w:t xml:space="preserve"> </w:t>
      </w:r>
      <w:r w:rsidRPr="00601ED3">
        <w:rPr>
          <w:rFonts w:eastAsia="Times New Roman"/>
          <w:i/>
          <w:iCs/>
          <w:lang w:val="en-US" w:eastAsia="en-GB"/>
        </w:rPr>
        <w:t>Tourism and Hospitality Planning and Development</w:t>
      </w:r>
      <w:r>
        <w:rPr>
          <w:rFonts w:eastAsia="Times New Roman"/>
          <w:lang w:val="en-US" w:eastAsia="en-GB"/>
        </w:rPr>
        <w:t xml:space="preserve"> </w:t>
      </w:r>
      <w:r w:rsidRPr="00AE3507">
        <w:rPr>
          <w:rFonts w:eastAsia="Arial Unicode MS"/>
          <w:b/>
          <w:bCs w:val="0"/>
          <w:kern w:val="1"/>
          <w:lang w:eastAsia="ar-SA"/>
        </w:rPr>
        <w:t>5</w:t>
      </w:r>
      <w:r>
        <w:rPr>
          <w:rFonts w:eastAsia="Times New Roman"/>
          <w:lang w:val="en-US" w:eastAsia="en-GB"/>
        </w:rPr>
        <w:t>(2):</w:t>
      </w:r>
      <w:r w:rsidRPr="00601ED3">
        <w:rPr>
          <w:rFonts w:eastAsia="Times New Roman"/>
          <w:lang w:val="en-US" w:eastAsia="en-GB"/>
        </w:rPr>
        <w:t xml:space="preserve"> 113-129. </w:t>
      </w:r>
    </w:p>
    <w:p w:rsidR="00C01AE7" w:rsidRPr="00601ED3" w:rsidRDefault="00C01AE7" w:rsidP="00C01AE7">
      <w:pPr>
        <w:jc w:val="both"/>
        <w:rPr>
          <w:rFonts w:eastAsia="Times New Roman"/>
          <w:lang w:val="en-US" w:eastAsia="en-GB"/>
        </w:rPr>
      </w:pPr>
    </w:p>
    <w:p w:rsidR="00C01AE7" w:rsidRDefault="00C01AE7" w:rsidP="00C01AE7">
      <w:pPr>
        <w:autoSpaceDE w:val="0"/>
        <w:autoSpaceDN w:val="0"/>
        <w:adjustRightInd w:val="0"/>
        <w:jc w:val="both"/>
        <w:rPr>
          <w:rFonts w:eastAsia="Times New Roman"/>
          <w:bCs w:val="0"/>
          <w:kern w:val="0"/>
        </w:rPr>
      </w:pPr>
      <w:proofErr w:type="spellStart"/>
      <w:r>
        <w:rPr>
          <w:rFonts w:eastAsia="Times New Roman"/>
          <w:bCs w:val="0"/>
          <w:kern w:val="0"/>
        </w:rPr>
        <w:t>Theodori</w:t>
      </w:r>
      <w:proofErr w:type="spellEnd"/>
      <w:r>
        <w:rPr>
          <w:rFonts w:eastAsia="Times New Roman"/>
          <w:bCs w:val="0"/>
          <w:kern w:val="0"/>
        </w:rPr>
        <w:t xml:space="preserve"> GL, </w:t>
      </w:r>
      <w:proofErr w:type="spellStart"/>
      <w:r w:rsidRPr="0007481A">
        <w:rPr>
          <w:rFonts w:eastAsia="Times New Roman"/>
          <w:bCs w:val="0"/>
          <w:kern w:val="0"/>
        </w:rPr>
        <w:t>Luloff</w:t>
      </w:r>
      <w:proofErr w:type="spellEnd"/>
      <w:r>
        <w:rPr>
          <w:rFonts w:eastAsia="Times New Roman"/>
          <w:bCs w:val="0"/>
          <w:kern w:val="0"/>
        </w:rPr>
        <w:t xml:space="preserve"> AE. 2000. </w:t>
      </w:r>
      <w:r w:rsidRPr="0007481A">
        <w:rPr>
          <w:rFonts w:eastAsia="Times New Roman"/>
          <w:bCs w:val="0"/>
          <w:kern w:val="0"/>
        </w:rPr>
        <w:t>Urbanization and Commu</w:t>
      </w:r>
      <w:r>
        <w:rPr>
          <w:rFonts w:eastAsia="Times New Roman"/>
          <w:bCs w:val="0"/>
          <w:kern w:val="0"/>
        </w:rPr>
        <w:t>nity Attachment in Rural Areas.</w:t>
      </w:r>
      <w:r w:rsidRPr="0007481A">
        <w:rPr>
          <w:rFonts w:eastAsia="Times New Roman"/>
          <w:bCs w:val="0"/>
          <w:kern w:val="0"/>
        </w:rPr>
        <w:t xml:space="preserve"> </w:t>
      </w:r>
      <w:r w:rsidRPr="00170D44">
        <w:rPr>
          <w:rFonts w:eastAsia="Times New Roman"/>
          <w:bCs w:val="0"/>
          <w:i/>
          <w:iCs/>
          <w:kern w:val="0"/>
        </w:rPr>
        <w:t>Society and Natural Resources</w:t>
      </w:r>
      <w:r w:rsidRPr="0007481A">
        <w:rPr>
          <w:rFonts w:eastAsia="Times New Roman"/>
          <w:bCs w:val="0"/>
          <w:iCs/>
          <w:kern w:val="0"/>
        </w:rPr>
        <w:t xml:space="preserve"> </w:t>
      </w:r>
      <w:r w:rsidRPr="00AE3507">
        <w:rPr>
          <w:rFonts w:eastAsia="Arial Unicode MS"/>
          <w:b/>
          <w:bCs w:val="0"/>
          <w:kern w:val="1"/>
          <w:lang w:eastAsia="ar-SA"/>
        </w:rPr>
        <w:t>13</w:t>
      </w:r>
      <w:r>
        <w:rPr>
          <w:rFonts w:eastAsia="Times New Roman"/>
          <w:bCs w:val="0"/>
          <w:kern w:val="0"/>
        </w:rPr>
        <w:t>:</w:t>
      </w:r>
      <w:r w:rsidRPr="0007481A">
        <w:rPr>
          <w:rFonts w:eastAsia="Times New Roman"/>
          <w:bCs w:val="0"/>
          <w:kern w:val="0"/>
        </w:rPr>
        <w:t xml:space="preserve"> 399-420</w:t>
      </w:r>
      <w:r>
        <w:rPr>
          <w:rFonts w:eastAsia="Times New Roman"/>
          <w:bCs w:val="0"/>
          <w:kern w:val="0"/>
        </w:rPr>
        <w:t>.</w:t>
      </w:r>
    </w:p>
    <w:p w:rsidR="00C01AE7" w:rsidRPr="0007481A" w:rsidRDefault="00C01AE7" w:rsidP="00C01AE7">
      <w:pPr>
        <w:autoSpaceDE w:val="0"/>
        <w:autoSpaceDN w:val="0"/>
        <w:adjustRightInd w:val="0"/>
        <w:jc w:val="both"/>
        <w:rPr>
          <w:rFonts w:eastAsia="Times New Roman"/>
          <w:bCs w:val="0"/>
          <w:kern w:val="0"/>
        </w:rPr>
      </w:pPr>
    </w:p>
    <w:p w:rsidR="00C01AE7" w:rsidRDefault="00C01AE7" w:rsidP="00C01AE7">
      <w:pPr>
        <w:suppressAutoHyphens/>
        <w:autoSpaceDE w:val="0"/>
        <w:jc w:val="both"/>
        <w:rPr>
          <w:rFonts w:eastAsia="Times New Roman"/>
          <w:bCs w:val="0"/>
          <w:kern w:val="0"/>
          <w:lang w:eastAsia="ar-SA"/>
        </w:rPr>
      </w:pPr>
      <w:proofErr w:type="gramStart"/>
      <w:r>
        <w:rPr>
          <w:rFonts w:eastAsia="Times New Roman"/>
          <w:bCs w:val="0"/>
          <w:kern w:val="0"/>
          <w:lang w:eastAsia="ar-SA"/>
        </w:rPr>
        <w:t>Tovar C, Lockwood M. 2008</w:t>
      </w:r>
      <w:r w:rsidRPr="00A15DEB">
        <w:rPr>
          <w:rFonts w:eastAsia="Times New Roman"/>
          <w:bCs w:val="0"/>
          <w:kern w:val="0"/>
          <w:lang w:eastAsia="ar-SA"/>
        </w:rPr>
        <w:t>.</w:t>
      </w:r>
      <w:proofErr w:type="gramEnd"/>
      <w:r w:rsidRPr="00A15DEB">
        <w:rPr>
          <w:rFonts w:eastAsia="Times New Roman"/>
          <w:bCs w:val="0"/>
          <w:kern w:val="0"/>
          <w:lang w:eastAsia="ar-SA"/>
        </w:rPr>
        <w:t xml:space="preserve"> Social impacts of tourism: An Australian regional case study. </w:t>
      </w:r>
      <w:r w:rsidRPr="00A15DEB">
        <w:rPr>
          <w:rFonts w:eastAsia="Times New Roman"/>
          <w:i/>
          <w:kern w:val="0"/>
          <w:lang w:eastAsia="ar-SA"/>
        </w:rPr>
        <w:t>International Journal of Tourism Research</w:t>
      </w:r>
      <w:r>
        <w:rPr>
          <w:rFonts w:eastAsia="Times New Roman"/>
          <w:bCs w:val="0"/>
          <w:kern w:val="0"/>
          <w:lang w:eastAsia="ar-SA"/>
        </w:rPr>
        <w:t xml:space="preserve"> </w:t>
      </w:r>
      <w:r w:rsidRPr="00AE3507">
        <w:rPr>
          <w:rFonts w:eastAsia="Arial Unicode MS"/>
          <w:b/>
          <w:bCs w:val="0"/>
          <w:kern w:val="1"/>
          <w:lang w:eastAsia="ar-SA"/>
        </w:rPr>
        <w:t>10</w:t>
      </w:r>
      <w:r>
        <w:rPr>
          <w:rFonts w:eastAsia="Times New Roman"/>
          <w:bCs w:val="0"/>
          <w:kern w:val="0"/>
          <w:lang w:eastAsia="ar-SA"/>
        </w:rPr>
        <w:t>(4):</w:t>
      </w:r>
      <w:r w:rsidRPr="00A15DEB">
        <w:rPr>
          <w:rFonts w:eastAsia="Times New Roman"/>
          <w:bCs w:val="0"/>
          <w:kern w:val="0"/>
          <w:lang w:eastAsia="ar-SA"/>
        </w:rPr>
        <w:t xml:space="preserve"> 365-378</w:t>
      </w:r>
      <w:r>
        <w:rPr>
          <w:rFonts w:eastAsia="Times New Roman"/>
          <w:bCs w:val="0"/>
          <w:kern w:val="0"/>
          <w:lang w:eastAsia="ar-SA"/>
        </w:rPr>
        <w:t>.</w:t>
      </w:r>
    </w:p>
    <w:p w:rsidR="00C01AE7" w:rsidRPr="00A15DEB" w:rsidRDefault="00C01AE7" w:rsidP="00C01AE7">
      <w:pPr>
        <w:suppressAutoHyphens/>
        <w:autoSpaceDE w:val="0"/>
        <w:jc w:val="both"/>
        <w:rPr>
          <w:rFonts w:eastAsia="Times New Roman"/>
          <w:bCs w:val="0"/>
          <w:kern w:val="0"/>
          <w:lang w:eastAsia="ar-SA"/>
        </w:rPr>
      </w:pPr>
    </w:p>
    <w:p w:rsidR="00C01AE7" w:rsidRDefault="00C01AE7" w:rsidP="00C01AE7">
      <w:pPr>
        <w:jc w:val="both"/>
        <w:rPr>
          <w:rFonts w:eastAsia="Times New Roman"/>
          <w:lang w:val="en-US" w:eastAsia="en-GB"/>
        </w:rPr>
      </w:pPr>
      <w:proofErr w:type="gramStart"/>
      <w:r>
        <w:rPr>
          <w:rFonts w:eastAsia="Times New Roman"/>
          <w:lang w:val="en-US" w:eastAsia="en-GB"/>
        </w:rPr>
        <w:t>Vargas-Sánchez A, Plaza-Mejia MA, Porras-Bueno N. 2009</w:t>
      </w:r>
      <w:r w:rsidRPr="00601ED3">
        <w:rPr>
          <w:rFonts w:eastAsia="Times New Roman"/>
          <w:lang w:val="en-US" w:eastAsia="en-GB"/>
        </w:rPr>
        <w:t>.</w:t>
      </w:r>
      <w:proofErr w:type="gramEnd"/>
      <w:r w:rsidRPr="00601ED3">
        <w:rPr>
          <w:rFonts w:eastAsia="Times New Roman"/>
          <w:lang w:val="en-US" w:eastAsia="en-GB"/>
        </w:rPr>
        <w:t xml:space="preserve"> </w:t>
      </w:r>
      <w:proofErr w:type="gramStart"/>
      <w:r w:rsidRPr="00601ED3">
        <w:rPr>
          <w:rFonts w:eastAsia="Times New Roman"/>
          <w:lang w:val="en-US" w:eastAsia="en-GB"/>
        </w:rPr>
        <w:t>Understanding residents’ attitudes toward the development of industrial tourism in a former mining community.</w:t>
      </w:r>
      <w:proofErr w:type="gramEnd"/>
      <w:r w:rsidRPr="00601ED3">
        <w:rPr>
          <w:rFonts w:eastAsia="Times New Roman"/>
          <w:lang w:val="en-US" w:eastAsia="en-GB"/>
        </w:rPr>
        <w:t xml:space="preserve"> </w:t>
      </w:r>
      <w:r>
        <w:rPr>
          <w:rFonts w:eastAsia="Times New Roman"/>
          <w:i/>
          <w:iCs/>
          <w:lang w:val="en-US" w:eastAsia="en-GB"/>
        </w:rPr>
        <w:t>Journal of Travel Research</w:t>
      </w:r>
      <w:r>
        <w:rPr>
          <w:rFonts w:eastAsia="Times New Roman"/>
          <w:lang w:val="en-US" w:eastAsia="en-GB"/>
        </w:rPr>
        <w:t xml:space="preserve"> </w:t>
      </w:r>
      <w:r w:rsidRPr="00AE3507">
        <w:rPr>
          <w:rFonts w:eastAsia="Arial Unicode MS"/>
          <w:b/>
          <w:bCs w:val="0"/>
          <w:kern w:val="1"/>
          <w:lang w:eastAsia="ar-SA"/>
        </w:rPr>
        <w:t>47</w:t>
      </w:r>
      <w:r>
        <w:rPr>
          <w:rFonts w:eastAsia="Times New Roman"/>
          <w:lang w:val="en-US" w:eastAsia="en-GB"/>
        </w:rPr>
        <w:t>(3):</w:t>
      </w:r>
      <w:r w:rsidRPr="00601ED3">
        <w:rPr>
          <w:rFonts w:eastAsia="Times New Roman"/>
          <w:lang w:val="en-US" w:eastAsia="en-GB"/>
        </w:rPr>
        <w:t xml:space="preserve"> 373-387. </w:t>
      </w:r>
    </w:p>
    <w:p w:rsidR="00C01AE7" w:rsidRDefault="00C01AE7" w:rsidP="00C01AE7">
      <w:pPr>
        <w:jc w:val="both"/>
        <w:rPr>
          <w:rFonts w:eastAsia="Times New Roman"/>
          <w:lang w:val="en-US" w:eastAsia="en-GB"/>
        </w:rPr>
      </w:pPr>
    </w:p>
    <w:p w:rsidR="00C01AE7" w:rsidRDefault="00C01AE7" w:rsidP="00C01AE7">
      <w:pPr>
        <w:jc w:val="both"/>
      </w:pPr>
      <w:r>
        <w:t xml:space="preserve">Wang C, Hsu M. 2010. The relationships of destination image, satisfaction, and behavioural intentions: An integrated model. </w:t>
      </w:r>
      <w:r w:rsidRPr="0047478C">
        <w:rPr>
          <w:i/>
        </w:rPr>
        <w:t>Journal of Travel and Tourism Marketing</w:t>
      </w:r>
      <w:r>
        <w:t xml:space="preserve"> </w:t>
      </w:r>
      <w:r w:rsidRPr="00AE3507">
        <w:rPr>
          <w:rFonts w:eastAsia="Arial Unicode MS"/>
          <w:b/>
          <w:bCs w:val="0"/>
          <w:kern w:val="1"/>
          <w:lang w:eastAsia="ar-SA"/>
        </w:rPr>
        <w:t>27</w:t>
      </w:r>
      <w:r>
        <w:t>(8): 829-843.</w:t>
      </w:r>
    </w:p>
    <w:p w:rsidR="00D5584E" w:rsidRDefault="00D5584E" w:rsidP="00C01AE7">
      <w:pPr>
        <w:jc w:val="both"/>
      </w:pPr>
    </w:p>
    <w:p w:rsidR="00C01AE7" w:rsidRDefault="00C01AE7" w:rsidP="00C01AE7">
      <w:pPr>
        <w:jc w:val="both"/>
      </w:pPr>
      <w:proofErr w:type="spellStart"/>
      <w:proofErr w:type="gramStart"/>
      <w:r>
        <w:t>Woosnam</w:t>
      </w:r>
      <w:proofErr w:type="spellEnd"/>
      <w:r>
        <w:t xml:space="preserve"> KM, Norman WC.</w:t>
      </w:r>
      <w:proofErr w:type="gramEnd"/>
      <w:r>
        <w:t xml:space="preserve"> 2010. Measuring residents' emotional solidarity with tourists: Scale development of Durkheim's t</w:t>
      </w:r>
      <w:r w:rsidRPr="000C12D2">
        <w:t>heoretical</w:t>
      </w:r>
      <w:r>
        <w:t xml:space="preserve"> constructs. </w:t>
      </w:r>
      <w:r w:rsidRPr="000C12D2">
        <w:rPr>
          <w:i/>
        </w:rPr>
        <w:t>Journal of Travel Research</w:t>
      </w:r>
      <w:r>
        <w:t xml:space="preserve"> </w:t>
      </w:r>
      <w:r w:rsidRPr="00AE3507">
        <w:rPr>
          <w:rFonts w:eastAsia="Arial Unicode MS"/>
          <w:b/>
          <w:bCs w:val="0"/>
          <w:kern w:val="1"/>
          <w:lang w:eastAsia="ar-SA"/>
        </w:rPr>
        <w:t>49</w:t>
      </w:r>
      <w:r>
        <w:t>(3): 365-380.</w:t>
      </w:r>
    </w:p>
    <w:p w:rsidR="00C01AE7" w:rsidRDefault="00C01AE7" w:rsidP="00C01AE7">
      <w:pPr>
        <w:jc w:val="both"/>
      </w:pPr>
    </w:p>
    <w:p w:rsidR="00FA189C" w:rsidRPr="00DB7C6B" w:rsidRDefault="00C01AE7" w:rsidP="00D5584E">
      <w:pPr>
        <w:jc w:val="both"/>
        <w:rPr>
          <w:lang w:val="en-US"/>
        </w:rPr>
      </w:pPr>
      <w:r>
        <w:rPr>
          <w:rFonts w:eastAsia="Times New Roman"/>
          <w:lang w:val="en-US" w:eastAsia="en-GB"/>
        </w:rPr>
        <w:t>Yoon Y, Gursoy D</w:t>
      </w:r>
      <w:r w:rsidRPr="00601ED3">
        <w:rPr>
          <w:rFonts w:eastAsia="Times New Roman"/>
          <w:lang w:val="en-US" w:eastAsia="en-GB"/>
        </w:rPr>
        <w:t xml:space="preserve">, </w:t>
      </w:r>
      <w:r>
        <w:rPr>
          <w:rFonts w:eastAsia="Times New Roman"/>
          <w:lang w:val="en-US" w:eastAsia="en-GB"/>
        </w:rPr>
        <w:t>Chen JS. 2001</w:t>
      </w:r>
      <w:r w:rsidRPr="00601ED3">
        <w:rPr>
          <w:rFonts w:eastAsia="Times New Roman"/>
          <w:lang w:val="en-US" w:eastAsia="en-GB"/>
        </w:rPr>
        <w:t xml:space="preserve">. Validating a tourism development theory with structural equation modelling. </w:t>
      </w:r>
      <w:r w:rsidRPr="00601ED3">
        <w:rPr>
          <w:rFonts w:eastAsia="Times New Roman"/>
          <w:i/>
          <w:iCs/>
          <w:lang w:val="en-US" w:eastAsia="en-GB"/>
        </w:rPr>
        <w:t>Tourism Management</w:t>
      </w:r>
      <w:r>
        <w:rPr>
          <w:rFonts w:eastAsia="Times New Roman"/>
          <w:lang w:val="en-US" w:eastAsia="en-GB"/>
        </w:rPr>
        <w:t xml:space="preserve"> </w:t>
      </w:r>
      <w:r w:rsidRPr="00E131BE">
        <w:rPr>
          <w:rFonts w:eastAsia="Arial Unicode MS"/>
          <w:b/>
          <w:bCs w:val="0"/>
          <w:kern w:val="1"/>
          <w:lang w:eastAsia="ar-SA"/>
        </w:rPr>
        <w:t>22</w:t>
      </w:r>
      <w:r>
        <w:rPr>
          <w:rFonts w:eastAsia="Times New Roman"/>
          <w:lang w:val="en-US" w:eastAsia="en-GB"/>
        </w:rPr>
        <w:t>(4):</w:t>
      </w:r>
      <w:r w:rsidRPr="00601ED3">
        <w:rPr>
          <w:rFonts w:eastAsia="Times New Roman"/>
          <w:lang w:val="en-US" w:eastAsia="en-GB"/>
        </w:rPr>
        <w:t xml:space="preserve"> 363-372.</w:t>
      </w:r>
    </w:p>
    <w:p w:rsidR="00FA189C" w:rsidRPr="00DB7C6B" w:rsidRDefault="00FA189C" w:rsidP="00EB04E0">
      <w:pPr>
        <w:rPr>
          <w:lang w:val="en-US"/>
        </w:rPr>
      </w:pPr>
    </w:p>
    <w:p w:rsidR="00FA189C" w:rsidRPr="00DB7C6B" w:rsidRDefault="00FA189C" w:rsidP="00EB04E0">
      <w:pPr>
        <w:rPr>
          <w:lang w:val="en-US"/>
        </w:rPr>
        <w:sectPr w:rsidR="00FA189C" w:rsidRPr="00DB7C6B">
          <w:pgSz w:w="11906" w:h="16838"/>
          <w:pgMar w:top="1440" w:right="1440" w:bottom="1440" w:left="1440" w:header="708" w:footer="708" w:gutter="0"/>
          <w:cols w:space="708"/>
          <w:docGrid w:linePitch="360"/>
        </w:sect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0"/>
      </w:tblGrid>
      <w:tr w:rsidR="007B5680" w:rsidRPr="00DB7C6B" w:rsidTr="007834BA">
        <w:tc>
          <w:tcPr>
            <w:tcW w:w="7550" w:type="dxa"/>
            <w:tcBorders>
              <w:top w:val="nil"/>
              <w:left w:val="nil"/>
              <w:bottom w:val="nil"/>
              <w:right w:val="nil"/>
            </w:tcBorders>
            <w:shd w:val="clear" w:color="auto" w:fill="auto"/>
          </w:tcPr>
          <w:p w:rsidR="007B5680" w:rsidRPr="00DB7C6B" w:rsidRDefault="007B5680" w:rsidP="00526A06">
            <w:pPr>
              <w:spacing w:line="240" w:lineRule="auto"/>
              <w:rPr>
                <w:bCs w:val="0"/>
                <w:i/>
                <w:iCs/>
                <w:lang w:val="en-US"/>
              </w:rPr>
            </w:pPr>
            <w:r w:rsidRPr="00DB7C6B">
              <w:rPr>
                <w:b/>
                <w:bCs w:val="0"/>
                <w:lang w:val="en-US"/>
              </w:rPr>
              <w:lastRenderedPageBreak/>
              <w:t>Table 1. Exploratory factor analysis of resident’s’ place image</w:t>
            </w:r>
          </w:p>
        </w:tc>
      </w:tr>
    </w:tbl>
    <w:p w:rsidR="007B5680" w:rsidRPr="00DB7C6B" w:rsidRDefault="007B5680" w:rsidP="007B5680">
      <w:pPr>
        <w:rPr>
          <w:vanish/>
          <w:lang w:val="en-US"/>
        </w:rPr>
      </w:pPr>
    </w:p>
    <w:tbl>
      <w:tblPr>
        <w:tblpPr w:leftFromText="180" w:rightFromText="180" w:vertAnchor="text" w:horzAnchor="margin" w:tblpY="74"/>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085"/>
        <w:gridCol w:w="1145"/>
        <w:gridCol w:w="1413"/>
        <w:gridCol w:w="1134"/>
        <w:gridCol w:w="1418"/>
      </w:tblGrid>
      <w:tr w:rsidR="009F5FBE" w:rsidRPr="00DB7C6B" w:rsidTr="009F5FBE">
        <w:trPr>
          <w:trHeight w:hRule="exact" w:val="877"/>
        </w:trPr>
        <w:tc>
          <w:tcPr>
            <w:tcW w:w="3544" w:type="dxa"/>
            <w:gridSpan w:val="2"/>
            <w:tcBorders>
              <w:top w:val="single" w:sz="12" w:space="0" w:color="auto"/>
              <w:left w:val="nil"/>
              <w:bottom w:val="single" w:sz="12" w:space="0" w:color="auto"/>
              <w:right w:val="nil"/>
            </w:tcBorders>
            <w:vAlign w:val="center"/>
            <w:hideMark/>
          </w:tcPr>
          <w:p w:rsidR="009F5FBE" w:rsidRPr="00DB7C6B" w:rsidRDefault="009F5FBE" w:rsidP="007B5680">
            <w:pPr>
              <w:spacing w:line="240" w:lineRule="auto"/>
              <w:rPr>
                <w:lang w:val="en-US"/>
              </w:rPr>
            </w:pPr>
            <w:r w:rsidRPr="00DB7C6B">
              <w:rPr>
                <w:lang w:val="en-US"/>
              </w:rPr>
              <w:t>Factors/ Items</w:t>
            </w:r>
          </w:p>
        </w:tc>
        <w:tc>
          <w:tcPr>
            <w:tcW w:w="1145" w:type="dxa"/>
            <w:tcBorders>
              <w:top w:val="single" w:sz="12" w:space="0" w:color="auto"/>
              <w:left w:val="nil"/>
              <w:bottom w:val="single" w:sz="12" w:space="0" w:color="auto"/>
              <w:right w:val="nil"/>
            </w:tcBorders>
            <w:vAlign w:val="center"/>
            <w:hideMark/>
          </w:tcPr>
          <w:p w:rsidR="009F5FBE" w:rsidRPr="00DB7C6B" w:rsidRDefault="009F5FBE" w:rsidP="007B5680">
            <w:pPr>
              <w:spacing w:line="240" w:lineRule="auto"/>
              <w:jc w:val="center"/>
              <w:rPr>
                <w:lang w:val="en-US"/>
              </w:rPr>
            </w:pPr>
            <w:r w:rsidRPr="00DB7C6B">
              <w:rPr>
                <w:lang w:val="en-US"/>
              </w:rPr>
              <w:t>Factor</w:t>
            </w:r>
          </w:p>
          <w:p w:rsidR="009F5FBE" w:rsidRPr="00DB7C6B" w:rsidRDefault="009F5FBE" w:rsidP="007B5680">
            <w:pPr>
              <w:spacing w:line="240" w:lineRule="auto"/>
              <w:jc w:val="center"/>
              <w:rPr>
                <w:lang w:val="en-US"/>
              </w:rPr>
            </w:pPr>
            <w:r w:rsidRPr="00DB7C6B">
              <w:rPr>
                <w:lang w:val="en-US"/>
              </w:rPr>
              <w:t>loading</w:t>
            </w:r>
          </w:p>
        </w:tc>
        <w:tc>
          <w:tcPr>
            <w:tcW w:w="1413" w:type="dxa"/>
            <w:tcBorders>
              <w:top w:val="single" w:sz="12" w:space="0" w:color="auto"/>
              <w:left w:val="nil"/>
              <w:bottom w:val="single" w:sz="12" w:space="0" w:color="auto"/>
              <w:right w:val="nil"/>
            </w:tcBorders>
            <w:vAlign w:val="center"/>
          </w:tcPr>
          <w:p w:rsidR="009F5FBE" w:rsidRPr="00DB7C6B" w:rsidRDefault="009F5FBE" w:rsidP="007B5680">
            <w:pPr>
              <w:spacing w:line="240" w:lineRule="auto"/>
              <w:jc w:val="center"/>
              <w:rPr>
                <w:lang w:val="en-US"/>
              </w:rPr>
            </w:pPr>
            <w:r w:rsidRPr="00DB7C6B">
              <w:rPr>
                <w:lang w:val="en-US"/>
              </w:rPr>
              <w:t>Eigenvalue</w:t>
            </w:r>
          </w:p>
        </w:tc>
        <w:tc>
          <w:tcPr>
            <w:tcW w:w="1134" w:type="dxa"/>
            <w:tcBorders>
              <w:top w:val="single" w:sz="12" w:space="0" w:color="auto"/>
              <w:left w:val="nil"/>
              <w:bottom w:val="single" w:sz="12" w:space="0" w:color="auto"/>
              <w:right w:val="nil"/>
            </w:tcBorders>
            <w:vAlign w:val="center"/>
            <w:hideMark/>
          </w:tcPr>
          <w:p w:rsidR="009F5FBE" w:rsidRPr="00DB7C6B" w:rsidRDefault="009F5FBE" w:rsidP="007B5680">
            <w:pPr>
              <w:spacing w:line="240" w:lineRule="auto"/>
              <w:jc w:val="center"/>
              <w:rPr>
                <w:lang w:val="en-US"/>
              </w:rPr>
            </w:pPr>
            <w:r w:rsidRPr="00DB7C6B">
              <w:rPr>
                <w:lang w:val="en-US"/>
              </w:rPr>
              <w:t>% of variance</w:t>
            </w:r>
          </w:p>
          <w:p w:rsidR="009F5FBE" w:rsidRPr="00DB7C6B" w:rsidRDefault="009F5FBE" w:rsidP="007B5680">
            <w:pPr>
              <w:spacing w:line="240" w:lineRule="auto"/>
              <w:jc w:val="center"/>
              <w:rPr>
                <w:lang w:val="en-US"/>
              </w:rPr>
            </w:pPr>
            <w:r w:rsidRPr="00DB7C6B">
              <w:rPr>
                <w:lang w:val="en-US"/>
              </w:rPr>
              <w:t>explained</w:t>
            </w:r>
          </w:p>
        </w:tc>
        <w:tc>
          <w:tcPr>
            <w:tcW w:w="1418" w:type="dxa"/>
            <w:tcBorders>
              <w:top w:val="single" w:sz="12" w:space="0" w:color="auto"/>
              <w:left w:val="nil"/>
              <w:bottom w:val="single" w:sz="12" w:space="0" w:color="auto"/>
              <w:right w:val="nil"/>
            </w:tcBorders>
            <w:vAlign w:val="center"/>
          </w:tcPr>
          <w:p w:rsidR="009F5FBE" w:rsidRPr="00DB7C6B" w:rsidRDefault="009F5FBE" w:rsidP="007B5680">
            <w:pPr>
              <w:spacing w:line="240" w:lineRule="auto"/>
              <w:jc w:val="center"/>
              <w:rPr>
                <w:lang w:val="en-US"/>
              </w:rPr>
            </w:pPr>
            <w:r w:rsidRPr="00DB7C6B">
              <w:rPr>
                <w:lang w:val="en-US"/>
              </w:rPr>
              <w:t>Cronbach’s alpha</w:t>
            </w:r>
          </w:p>
        </w:tc>
      </w:tr>
      <w:tr w:rsidR="009F5FBE" w:rsidRPr="00DB7C6B" w:rsidTr="009F5FBE">
        <w:trPr>
          <w:trHeight w:hRule="exact" w:val="312"/>
        </w:trPr>
        <w:tc>
          <w:tcPr>
            <w:tcW w:w="3544" w:type="dxa"/>
            <w:gridSpan w:val="2"/>
            <w:tcBorders>
              <w:top w:val="single" w:sz="12" w:space="0" w:color="auto"/>
              <w:left w:val="nil"/>
              <w:bottom w:val="nil"/>
              <w:right w:val="nil"/>
            </w:tcBorders>
            <w:vAlign w:val="center"/>
            <w:hideMark/>
          </w:tcPr>
          <w:p w:rsidR="009F5FBE" w:rsidRPr="00DB7C6B" w:rsidRDefault="009F5FBE" w:rsidP="007B5680">
            <w:pPr>
              <w:spacing w:line="240" w:lineRule="auto"/>
              <w:ind w:right="-83"/>
              <w:rPr>
                <w:b/>
                <w:bCs w:val="0"/>
                <w:i/>
                <w:lang w:val="en-US"/>
              </w:rPr>
            </w:pPr>
            <w:r w:rsidRPr="00DB7C6B">
              <w:rPr>
                <w:b/>
                <w:bCs w:val="0"/>
                <w:i/>
                <w:lang w:val="en-US"/>
              </w:rPr>
              <w:t xml:space="preserve">F1 Community services </w:t>
            </w:r>
          </w:p>
        </w:tc>
        <w:tc>
          <w:tcPr>
            <w:tcW w:w="1145" w:type="dxa"/>
            <w:tcBorders>
              <w:top w:val="single" w:sz="12" w:space="0" w:color="auto"/>
              <w:left w:val="nil"/>
              <w:bottom w:val="nil"/>
              <w:right w:val="nil"/>
            </w:tcBorders>
            <w:shd w:val="clear" w:color="auto" w:fill="FFFFFF"/>
            <w:vAlign w:val="center"/>
          </w:tcPr>
          <w:p w:rsidR="009F5FBE" w:rsidRPr="00DB7C6B" w:rsidRDefault="009F5FBE" w:rsidP="007B5680">
            <w:pPr>
              <w:spacing w:line="240" w:lineRule="auto"/>
              <w:jc w:val="center"/>
              <w:rPr>
                <w:b/>
                <w:bCs w:val="0"/>
                <w:lang w:val="en-US"/>
              </w:rPr>
            </w:pPr>
          </w:p>
        </w:tc>
        <w:tc>
          <w:tcPr>
            <w:tcW w:w="1413" w:type="dxa"/>
            <w:tcBorders>
              <w:top w:val="single" w:sz="12" w:space="0" w:color="auto"/>
              <w:left w:val="nil"/>
              <w:bottom w:val="nil"/>
              <w:right w:val="nil"/>
            </w:tcBorders>
            <w:shd w:val="clear" w:color="auto" w:fill="FFFFFF"/>
            <w:vAlign w:val="center"/>
          </w:tcPr>
          <w:p w:rsidR="009F5FBE" w:rsidRPr="00DB7C6B" w:rsidRDefault="009F5FBE" w:rsidP="00BB339E">
            <w:pPr>
              <w:spacing w:line="240" w:lineRule="auto"/>
              <w:jc w:val="center"/>
              <w:rPr>
                <w:b/>
                <w:bCs w:val="0"/>
                <w:lang w:val="en-US"/>
              </w:rPr>
            </w:pPr>
            <w:r w:rsidRPr="00DB7C6B">
              <w:rPr>
                <w:b/>
                <w:bCs w:val="0"/>
                <w:lang w:val="en-US"/>
              </w:rPr>
              <w:t>4.</w:t>
            </w:r>
            <w:r>
              <w:rPr>
                <w:b/>
                <w:bCs w:val="0"/>
                <w:lang w:val="en-US"/>
              </w:rPr>
              <w:t>08</w:t>
            </w:r>
          </w:p>
        </w:tc>
        <w:tc>
          <w:tcPr>
            <w:tcW w:w="1134" w:type="dxa"/>
            <w:tcBorders>
              <w:top w:val="single" w:sz="12" w:space="0" w:color="auto"/>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sidRPr="00DB7C6B">
              <w:rPr>
                <w:b/>
                <w:bCs w:val="0"/>
                <w:lang w:val="en-US"/>
              </w:rPr>
              <w:t>2</w:t>
            </w:r>
            <w:r>
              <w:rPr>
                <w:b/>
                <w:bCs w:val="0"/>
                <w:lang w:val="en-US"/>
              </w:rPr>
              <w:t>9</w:t>
            </w:r>
            <w:r w:rsidRPr="00DB7C6B">
              <w:rPr>
                <w:b/>
                <w:bCs w:val="0"/>
                <w:lang w:val="en-US"/>
              </w:rPr>
              <w:t>.</w:t>
            </w:r>
            <w:r>
              <w:rPr>
                <w:b/>
                <w:bCs w:val="0"/>
                <w:lang w:val="en-US"/>
              </w:rPr>
              <w:t>1</w:t>
            </w:r>
            <w:r w:rsidRPr="00DB7C6B">
              <w:rPr>
                <w:b/>
                <w:bCs w:val="0"/>
                <w:lang w:val="en-US"/>
              </w:rPr>
              <w:t>7</w:t>
            </w:r>
          </w:p>
        </w:tc>
        <w:tc>
          <w:tcPr>
            <w:tcW w:w="1418" w:type="dxa"/>
            <w:tcBorders>
              <w:top w:val="single" w:sz="12" w:space="0" w:color="auto"/>
              <w:left w:val="nil"/>
              <w:bottom w:val="nil"/>
              <w:right w:val="nil"/>
            </w:tcBorders>
            <w:shd w:val="clear" w:color="auto" w:fill="FFFFFF"/>
            <w:vAlign w:val="center"/>
            <w:hideMark/>
          </w:tcPr>
          <w:p w:rsidR="009F5FBE" w:rsidRPr="00DB7C6B" w:rsidRDefault="009F5FBE" w:rsidP="000E0AC0">
            <w:pPr>
              <w:spacing w:line="240" w:lineRule="auto"/>
              <w:jc w:val="center"/>
              <w:rPr>
                <w:b/>
                <w:bCs w:val="0"/>
                <w:lang w:val="en-US"/>
              </w:rPr>
            </w:pPr>
            <w:r w:rsidRPr="00DB7C6B">
              <w:rPr>
                <w:b/>
                <w:bCs w:val="0"/>
                <w:lang w:val="en-US"/>
              </w:rPr>
              <w:t>0.</w:t>
            </w:r>
            <w:r>
              <w:rPr>
                <w:b/>
                <w:bCs w:val="0"/>
                <w:lang w:val="en-US"/>
              </w:rPr>
              <w:t>70</w:t>
            </w: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hideMark/>
          </w:tcPr>
          <w:p w:rsidR="009F5FBE" w:rsidRPr="00DB7C6B" w:rsidRDefault="009F5FBE" w:rsidP="007B5680">
            <w:pPr>
              <w:spacing w:line="240" w:lineRule="auto"/>
              <w:rPr>
                <w:lang w:val="en-US"/>
              </w:rPr>
            </w:pPr>
            <w:r w:rsidRPr="00DB7C6B">
              <w:rPr>
                <w:lang w:val="en-US"/>
              </w:rPr>
              <w:t xml:space="preserve">Good job opportunities </w:t>
            </w:r>
          </w:p>
        </w:tc>
        <w:tc>
          <w:tcPr>
            <w:tcW w:w="1145"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lang w:val="en-US"/>
              </w:rPr>
            </w:pPr>
            <w:r w:rsidRPr="00DB7C6B">
              <w:rPr>
                <w:lang w:val="en-US"/>
              </w:rPr>
              <w:t>0.8</w:t>
            </w:r>
            <w:r>
              <w:rPr>
                <w:lang w:val="en-US"/>
              </w:rPr>
              <w:t>7</w:t>
            </w:r>
          </w:p>
        </w:tc>
        <w:tc>
          <w:tcPr>
            <w:tcW w:w="1413" w:type="dxa"/>
            <w:tcBorders>
              <w:top w:val="nil"/>
              <w:left w:val="nil"/>
              <w:bottom w:val="nil"/>
              <w:right w:val="nil"/>
            </w:tcBorders>
            <w:shd w:val="clear" w:color="auto" w:fill="FFFFFF"/>
            <w:vAlign w:val="center"/>
          </w:tcPr>
          <w:p w:rsidR="009F5FBE" w:rsidRPr="00DB7C6B" w:rsidRDefault="009F5FBE" w:rsidP="007B5680">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7B5680">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7B5680">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Effective local government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0.63</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Good public transportation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0.58</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hideMark/>
          </w:tcPr>
          <w:p w:rsidR="009F5FBE" w:rsidRPr="00DB7C6B" w:rsidRDefault="009F5FBE" w:rsidP="009522FC">
            <w:pPr>
              <w:spacing w:line="240" w:lineRule="auto"/>
              <w:rPr>
                <w:lang w:val="en-US"/>
              </w:rPr>
            </w:pPr>
            <w:r w:rsidRPr="00DB7C6B">
              <w:rPr>
                <w:lang w:val="en-US"/>
              </w:rPr>
              <w:t xml:space="preserve">Effective local services </w:t>
            </w:r>
          </w:p>
        </w:tc>
        <w:tc>
          <w:tcPr>
            <w:tcW w:w="1145"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lang w:val="en-US"/>
              </w:rPr>
            </w:pPr>
            <w:r>
              <w:rPr>
                <w:lang w:val="en-US"/>
              </w:rPr>
              <w:t>0.5</w:t>
            </w:r>
            <w:r w:rsidRPr="00DB7C6B">
              <w:rPr>
                <w:lang w:val="en-US"/>
              </w:rPr>
              <w:t>6</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trHeight w:hRule="exact" w:val="312"/>
        </w:trPr>
        <w:tc>
          <w:tcPr>
            <w:tcW w:w="3544" w:type="dxa"/>
            <w:gridSpan w:val="2"/>
            <w:tcBorders>
              <w:top w:val="nil"/>
              <w:left w:val="nil"/>
              <w:bottom w:val="nil"/>
              <w:right w:val="nil"/>
            </w:tcBorders>
            <w:vAlign w:val="center"/>
            <w:hideMark/>
          </w:tcPr>
          <w:p w:rsidR="009F5FBE" w:rsidRPr="00DB7C6B" w:rsidRDefault="009F5FBE" w:rsidP="009522FC">
            <w:pPr>
              <w:spacing w:line="240" w:lineRule="auto"/>
              <w:rPr>
                <w:b/>
                <w:bCs w:val="0"/>
                <w:i/>
                <w:lang w:val="en-US"/>
              </w:rPr>
            </w:pPr>
            <w:r w:rsidRPr="00DB7C6B">
              <w:rPr>
                <w:b/>
                <w:bCs w:val="0"/>
                <w:i/>
                <w:lang w:val="en-US"/>
              </w:rPr>
              <w:t xml:space="preserve">F2 Physical appearance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b/>
                <w:bCs w:val="0"/>
                <w:lang w:val="en-US"/>
              </w:rPr>
            </w:pP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b/>
                <w:bCs w:val="0"/>
                <w:lang w:val="en-US"/>
              </w:rPr>
            </w:pPr>
            <w:r>
              <w:rPr>
                <w:b/>
                <w:bCs w:val="0"/>
                <w:lang w:val="en-US"/>
              </w:rPr>
              <w:t>1.94</w:t>
            </w:r>
          </w:p>
        </w:tc>
        <w:tc>
          <w:tcPr>
            <w:tcW w:w="1134"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Pr>
                <w:b/>
                <w:bCs w:val="0"/>
                <w:lang w:val="en-US"/>
              </w:rPr>
              <w:t>13.84</w:t>
            </w:r>
          </w:p>
        </w:tc>
        <w:tc>
          <w:tcPr>
            <w:tcW w:w="1418"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sidRPr="00DB7C6B">
              <w:rPr>
                <w:b/>
                <w:bCs w:val="0"/>
                <w:lang w:val="en-US"/>
              </w:rPr>
              <w:t>0.7</w:t>
            </w:r>
            <w:r>
              <w:rPr>
                <w:b/>
                <w:bCs w:val="0"/>
                <w:lang w:val="en-US"/>
              </w:rPr>
              <w:t>0</w:t>
            </w: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Pleasant weather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0.76</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Attractive scenery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0.75</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Interesting historic sites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0.67</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Nice architecture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0.67</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trHeight w:hRule="exact" w:val="312"/>
        </w:trPr>
        <w:tc>
          <w:tcPr>
            <w:tcW w:w="3544" w:type="dxa"/>
            <w:gridSpan w:val="2"/>
            <w:tcBorders>
              <w:top w:val="nil"/>
              <w:left w:val="nil"/>
              <w:bottom w:val="nil"/>
              <w:right w:val="nil"/>
            </w:tcBorders>
            <w:vAlign w:val="center"/>
            <w:hideMark/>
          </w:tcPr>
          <w:p w:rsidR="009F5FBE" w:rsidRPr="00DB7C6B" w:rsidRDefault="009F5FBE" w:rsidP="009522FC">
            <w:pPr>
              <w:spacing w:line="240" w:lineRule="auto"/>
              <w:rPr>
                <w:b/>
                <w:bCs w:val="0"/>
                <w:i/>
                <w:lang w:val="en-US"/>
              </w:rPr>
            </w:pPr>
            <w:r w:rsidRPr="00DB7C6B">
              <w:rPr>
                <w:b/>
                <w:bCs w:val="0"/>
                <w:i/>
                <w:lang w:val="en-US"/>
              </w:rPr>
              <w:t xml:space="preserve">F3 Social environment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b/>
                <w:bCs w:val="0"/>
                <w:lang w:val="en-US"/>
              </w:rPr>
            </w:pP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b/>
                <w:bCs w:val="0"/>
                <w:lang w:val="en-US"/>
              </w:rPr>
            </w:pPr>
            <w:r>
              <w:rPr>
                <w:b/>
                <w:bCs w:val="0"/>
                <w:lang w:val="en-US"/>
              </w:rPr>
              <w:t>1.19</w:t>
            </w:r>
          </w:p>
        </w:tc>
        <w:tc>
          <w:tcPr>
            <w:tcW w:w="1134"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Pr>
                <w:b/>
                <w:bCs w:val="0"/>
                <w:lang w:val="en-US"/>
              </w:rPr>
              <w:t>8</w:t>
            </w:r>
            <w:r w:rsidRPr="00DB7C6B">
              <w:rPr>
                <w:b/>
                <w:bCs w:val="0"/>
                <w:lang w:val="en-US"/>
              </w:rPr>
              <w:t>.</w:t>
            </w:r>
            <w:r>
              <w:rPr>
                <w:b/>
                <w:bCs w:val="0"/>
                <w:lang w:val="en-US"/>
              </w:rPr>
              <w:t>49</w:t>
            </w:r>
          </w:p>
        </w:tc>
        <w:tc>
          <w:tcPr>
            <w:tcW w:w="1418"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sidRPr="00DB7C6B">
              <w:rPr>
                <w:b/>
                <w:bCs w:val="0"/>
                <w:lang w:val="en-US"/>
              </w:rPr>
              <w:t>0.</w:t>
            </w:r>
            <w:r>
              <w:rPr>
                <w:b/>
                <w:bCs w:val="0"/>
                <w:lang w:val="en-US"/>
              </w:rPr>
              <w:t>65</w:t>
            </w: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hideMark/>
          </w:tcPr>
          <w:p w:rsidR="009F5FBE" w:rsidRPr="00DB7C6B" w:rsidRDefault="009F5FBE" w:rsidP="009522FC">
            <w:pPr>
              <w:spacing w:line="240" w:lineRule="auto"/>
              <w:rPr>
                <w:lang w:val="en-US"/>
              </w:rPr>
            </w:pPr>
            <w:r w:rsidRPr="00DB7C6B">
              <w:rPr>
                <w:lang w:val="en-US"/>
              </w:rPr>
              <w:t>Safe place to live</w:t>
            </w:r>
          </w:p>
        </w:tc>
        <w:tc>
          <w:tcPr>
            <w:tcW w:w="1145"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lang w:val="en-US"/>
              </w:rPr>
            </w:pPr>
            <w:r>
              <w:rPr>
                <w:lang w:val="en-US"/>
              </w:rPr>
              <w:t>0.</w:t>
            </w:r>
            <w:r w:rsidRPr="00DB7C6B">
              <w:rPr>
                <w:lang w:val="en-US"/>
              </w:rPr>
              <w:t>7</w:t>
            </w:r>
            <w:r>
              <w:rPr>
                <w:lang w:val="en-US"/>
              </w:rPr>
              <w:t>2</w:t>
            </w:r>
          </w:p>
        </w:tc>
        <w:tc>
          <w:tcPr>
            <w:tcW w:w="1413" w:type="dxa"/>
            <w:tcBorders>
              <w:top w:val="nil"/>
              <w:left w:val="nil"/>
              <w:bottom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tcPr>
          <w:p w:rsidR="009F5FBE" w:rsidRPr="00DB7C6B" w:rsidRDefault="009F5FBE" w:rsidP="009522FC">
            <w:pPr>
              <w:spacing w:line="240" w:lineRule="auto"/>
              <w:rPr>
                <w:lang w:val="en-US"/>
              </w:rPr>
            </w:pPr>
            <w:r w:rsidRPr="00DB7C6B">
              <w:rPr>
                <w:lang w:val="en-US"/>
              </w:rPr>
              <w:t xml:space="preserve">Clean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r>
              <w:rPr>
                <w:lang w:val="en-US"/>
              </w:rPr>
              <w:t>0.72</w:t>
            </w: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hideMark/>
          </w:tcPr>
          <w:p w:rsidR="009F5FBE" w:rsidRPr="00DB7C6B" w:rsidRDefault="009F5FBE" w:rsidP="009522FC">
            <w:pPr>
              <w:spacing w:line="240" w:lineRule="auto"/>
              <w:rPr>
                <w:lang w:val="en-US"/>
              </w:rPr>
            </w:pPr>
            <w:r w:rsidRPr="00DB7C6B">
              <w:rPr>
                <w:lang w:val="en-US"/>
              </w:rPr>
              <w:t xml:space="preserve">Friendly locals </w:t>
            </w:r>
          </w:p>
        </w:tc>
        <w:tc>
          <w:tcPr>
            <w:tcW w:w="1145"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lang w:val="en-US"/>
              </w:rPr>
            </w:pPr>
            <w:r>
              <w:rPr>
                <w:lang w:val="en-US"/>
              </w:rPr>
              <w:t>0.69</w:t>
            </w:r>
          </w:p>
        </w:tc>
        <w:tc>
          <w:tcPr>
            <w:tcW w:w="1413" w:type="dxa"/>
            <w:tcBorders>
              <w:top w:val="nil"/>
              <w:left w:val="nil"/>
              <w:bottom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trHeight w:hRule="exact" w:val="312"/>
        </w:trPr>
        <w:tc>
          <w:tcPr>
            <w:tcW w:w="3544" w:type="dxa"/>
            <w:gridSpan w:val="2"/>
            <w:tcBorders>
              <w:top w:val="nil"/>
              <w:left w:val="nil"/>
              <w:bottom w:val="nil"/>
              <w:right w:val="nil"/>
            </w:tcBorders>
            <w:vAlign w:val="center"/>
            <w:hideMark/>
          </w:tcPr>
          <w:p w:rsidR="009F5FBE" w:rsidRPr="00DB7C6B" w:rsidRDefault="009F5FBE" w:rsidP="009522FC">
            <w:pPr>
              <w:spacing w:line="240" w:lineRule="auto"/>
              <w:rPr>
                <w:b/>
                <w:bCs w:val="0"/>
                <w:i/>
                <w:lang w:val="en-US"/>
              </w:rPr>
            </w:pPr>
            <w:r w:rsidRPr="00DB7C6B">
              <w:rPr>
                <w:b/>
                <w:bCs w:val="0"/>
                <w:i/>
                <w:lang w:val="en-US"/>
              </w:rPr>
              <w:t xml:space="preserve">F4 Entertainment services </w:t>
            </w:r>
          </w:p>
        </w:tc>
        <w:tc>
          <w:tcPr>
            <w:tcW w:w="1145"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b/>
                <w:bCs w:val="0"/>
                <w:lang w:val="en-US"/>
              </w:rPr>
            </w:pPr>
          </w:p>
        </w:tc>
        <w:tc>
          <w:tcPr>
            <w:tcW w:w="1413"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b/>
                <w:bCs w:val="0"/>
                <w:lang w:val="en-US"/>
              </w:rPr>
            </w:pPr>
            <w:r>
              <w:rPr>
                <w:b/>
                <w:bCs w:val="0"/>
                <w:lang w:val="en-US"/>
              </w:rPr>
              <w:t>1.01</w:t>
            </w:r>
          </w:p>
        </w:tc>
        <w:tc>
          <w:tcPr>
            <w:tcW w:w="1134"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Pr>
                <w:b/>
                <w:bCs w:val="0"/>
                <w:lang w:val="en-US"/>
              </w:rPr>
              <w:t>7.1</w:t>
            </w:r>
            <w:r w:rsidRPr="00DB7C6B">
              <w:rPr>
                <w:b/>
                <w:bCs w:val="0"/>
                <w:lang w:val="en-US"/>
              </w:rPr>
              <w:t>6</w:t>
            </w:r>
          </w:p>
        </w:tc>
        <w:tc>
          <w:tcPr>
            <w:tcW w:w="1418"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b/>
                <w:bCs w:val="0"/>
                <w:lang w:val="en-US"/>
              </w:rPr>
            </w:pPr>
            <w:r w:rsidRPr="00DB7C6B">
              <w:rPr>
                <w:b/>
                <w:bCs w:val="0"/>
                <w:lang w:val="en-US"/>
              </w:rPr>
              <w:t>0.6</w:t>
            </w:r>
            <w:r>
              <w:rPr>
                <w:b/>
                <w:bCs w:val="0"/>
                <w:lang w:val="en-US"/>
              </w:rPr>
              <w:t>0</w:t>
            </w: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hideMark/>
          </w:tcPr>
          <w:p w:rsidR="009F5FBE" w:rsidRPr="00DB7C6B" w:rsidRDefault="009F5FBE" w:rsidP="009522FC">
            <w:pPr>
              <w:spacing w:line="240" w:lineRule="auto"/>
              <w:rPr>
                <w:lang w:val="en-US"/>
              </w:rPr>
            </w:pPr>
            <w:r w:rsidRPr="00DB7C6B">
              <w:rPr>
                <w:lang w:val="en-US"/>
              </w:rPr>
              <w:t xml:space="preserve">Good restaurants </w:t>
            </w:r>
          </w:p>
        </w:tc>
        <w:tc>
          <w:tcPr>
            <w:tcW w:w="1145"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lang w:val="en-US"/>
              </w:rPr>
            </w:pPr>
            <w:r w:rsidRPr="00DB7C6B">
              <w:rPr>
                <w:lang w:val="en-US"/>
              </w:rPr>
              <w:t>0.84</w:t>
            </w:r>
          </w:p>
        </w:tc>
        <w:tc>
          <w:tcPr>
            <w:tcW w:w="1413" w:type="dxa"/>
            <w:tcBorders>
              <w:top w:val="nil"/>
              <w:left w:val="nil"/>
              <w:bottom w:val="nil"/>
              <w:right w:val="nil"/>
            </w:tcBorders>
            <w:shd w:val="clear" w:color="auto" w:fill="FFFFFF"/>
          </w:tcPr>
          <w:p w:rsidR="009F5FBE" w:rsidRPr="00DB7C6B" w:rsidRDefault="009F5FBE" w:rsidP="009522FC">
            <w:pPr>
              <w:autoSpaceDE w:val="0"/>
              <w:autoSpaceDN w:val="0"/>
              <w:adjustRightInd w:val="0"/>
              <w:spacing w:line="240" w:lineRule="auto"/>
              <w:jc w:val="center"/>
              <w:rPr>
                <w:kern w:val="0"/>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bottom w:val="nil"/>
              <w:right w:val="nil"/>
            </w:tcBorders>
            <w:vAlign w:val="center"/>
            <w:hideMark/>
          </w:tcPr>
          <w:p w:rsidR="009F5FBE" w:rsidRPr="00DB7C6B" w:rsidRDefault="009F5FBE" w:rsidP="009522FC">
            <w:pPr>
              <w:spacing w:line="240" w:lineRule="auto"/>
              <w:rPr>
                <w:lang w:val="en-US"/>
              </w:rPr>
            </w:pPr>
            <w:r w:rsidRPr="00DB7C6B">
              <w:rPr>
                <w:lang w:val="en-US"/>
              </w:rPr>
              <w:t>Good nightlife</w:t>
            </w:r>
          </w:p>
        </w:tc>
        <w:tc>
          <w:tcPr>
            <w:tcW w:w="1145" w:type="dxa"/>
            <w:tcBorders>
              <w:top w:val="nil"/>
              <w:left w:val="nil"/>
              <w:bottom w:val="nil"/>
              <w:right w:val="nil"/>
            </w:tcBorders>
            <w:shd w:val="clear" w:color="auto" w:fill="FFFFFF"/>
            <w:vAlign w:val="center"/>
            <w:hideMark/>
          </w:tcPr>
          <w:p w:rsidR="009F5FBE" w:rsidRPr="00DB7C6B" w:rsidRDefault="009F5FBE" w:rsidP="009522FC">
            <w:pPr>
              <w:spacing w:line="240" w:lineRule="auto"/>
              <w:jc w:val="center"/>
              <w:rPr>
                <w:lang w:val="en-US"/>
              </w:rPr>
            </w:pPr>
            <w:r>
              <w:rPr>
                <w:lang w:val="en-US"/>
              </w:rPr>
              <w:t>0.70</w:t>
            </w:r>
          </w:p>
        </w:tc>
        <w:tc>
          <w:tcPr>
            <w:tcW w:w="1413" w:type="dxa"/>
            <w:tcBorders>
              <w:top w:val="nil"/>
              <w:left w:val="nil"/>
              <w:bottom w:val="nil"/>
              <w:right w:val="nil"/>
            </w:tcBorders>
            <w:shd w:val="clear" w:color="auto" w:fill="FFFFFF"/>
          </w:tcPr>
          <w:p w:rsidR="009F5FBE" w:rsidRPr="00DB7C6B" w:rsidRDefault="009F5FBE" w:rsidP="009522FC">
            <w:pPr>
              <w:autoSpaceDE w:val="0"/>
              <w:autoSpaceDN w:val="0"/>
              <w:adjustRightInd w:val="0"/>
              <w:spacing w:line="240" w:lineRule="auto"/>
              <w:jc w:val="center"/>
              <w:rPr>
                <w:kern w:val="0"/>
                <w:lang w:val="en-US"/>
              </w:rPr>
            </w:pPr>
          </w:p>
        </w:tc>
        <w:tc>
          <w:tcPr>
            <w:tcW w:w="1134" w:type="dxa"/>
            <w:tcBorders>
              <w:top w:val="nil"/>
              <w:left w:val="nil"/>
              <w:bottom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418" w:type="dxa"/>
            <w:tcBorders>
              <w:top w:val="nil"/>
              <w:left w:val="nil"/>
              <w:bottom w:val="nil"/>
              <w:right w:val="nil"/>
            </w:tcBorders>
            <w:shd w:val="clear" w:color="auto" w:fill="FFFFFF"/>
            <w:vAlign w:val="center"/>
          </w:tcPr>
          <w:p w:rsidR="009F5FBE" w:rsidRPr="00DB7C6B" w:rsidRDefault="009F5FBE" w:rsidP="009522FC">
            <w:pPr>
              <w:spacing w:line="240" w:lineRule="auto"/>
              <w:jc w:val="center"/>
              <w:rPr>
                <w:lang w:val="en-US"/>
              </w:rPr>
            </w:pPr>
          </w:p>
        </w:tc>
      </w:tr>
      <w:tr w:rsidR="009F5FBE" w:rsidRPr="00DB7C6B" w:rsidTr="009F5FBE">
        <w:trPr>
          <w:gridBefore w:val="1"/>
          <w:wBefore w:w="459" w:type="dxa"/>
          <w:trHeight w:hRule="exact" w:val="312"/>
        </w:trPr>
        <w:tc>
          <w:tcPr>
            <w:tcW w:w="3085" w:type="dxa"/>
            <w:tcBorders>
              <w:top w:val="nil"/>
              <w:left w:val="nil"/>
              <w:right w:val="nil"/>
            </w:tcBorders>
            <w:vAlign w:val="center"/>
            <w:hideMark/>
          </w:tcPr>
          <w:p w:rsidR="009F5FBE" w:rsidRPr="00DB7C6B" w:rsidRDefault="009F5FBE" w:rsidP="009522FC">
            <w:pPr>
              <w:spacing w:line="240" w:lineRule="auto"/>
              <w:rPr>
                <w:lang w:val="en-US"/>
              </w:rPr>
            </w:pPr>
            <w:r w:rsidRPr="00DB7C6B">
              <w:rPr>
                <w:lang w:val="en-US"/>
              </w:rPr>
              <w:t xml:space="preserve">Good place for shopping </w:t>
            </w:r>
          </w:p>
        </w:tc>
        <w:tc>
          <w:tcPr>
            <w:tcW w:w="1145" w:type="dxa"/>
            <w:tcBorders>
              <w:top w:val="nil"/>
              <w:left w:val="nil"/>
              <w:right w:val="nil"/>
            </w:tcBorders>
            <w:shd w:val="clear" w:color="auto" w:fill="FFFFFF"/>
            <w:vAlign w:val="center"/>
            <w:hideMark/>
          </w:tcPr>
          <w:p w:rsidR="009F5FBE" w:rsidRPr="00DB7C6B" w:rsidRDefault="009F5FBE" w:rsidP="009522FC">
            <w:pPr>
              <w:spacing w:line="240" w:lineRule="auto"/>
              <w:jc w:val="center"/>
              <w:rPr>
                <w:lang w:val="en-US"/>
              </w:rPr>
            </w:pPr>
            <w:r>
              <w:rPr>
                <w:lang w:val="en-US"/>
              </w:rPr>
              <w:t>0.51</w:t>
            </w:r>
          </w:p>
        </w:tc>
        <w:tc>
          <w:tcPr>
            <w:tcW w:w="1413" w:type="dxa"/>
            <w:tcBorders>
              <w:top w:val="nil"/>
              <w:left w:val="nil"/>
              <w:right w:val="nil"/>
            </w:tcBorders>
            <w:shd w:val="clear" w:color="auto" w:fill="FFFFFF"/>
          </w:tcPr>
          <w:p w:rsidR="009F5FBE" w:rsidRPr="00DB7C6B" w:rsidRDefault="009F5FBE" w:rsidP="009522FC">
            <w:pPr>
              <w:autoSpaceDE w:val="0"/>
              <w:autoSpaceDN w:val="0"/>
              <w:adjustRightInd w:val="0"/>
              <w:spacing w:line="240" w:lineRule="auto"/>
              <w:jc w:val="center"/>
              <w:rPr>
                <w:kern w:val="0"/>
                <w:lang w:val="en-US"/>
              </w:rPr>
            </w:pPr>
          </w:p>
        </w:tc>
        <w:tc>
          <w:tcPr>
            <w:tcW w:w="1134" w:type="dxa"/>
            <w:tcBorders>
              <w:top w:val="nil"/>
              <w:left w:val="nil"/>
              <w:right w:val="nil"/>
            </w:tcBorders>
            <w:shd w:val="clear" w:color="auto" w:fill="FFFFFF"/>
            <w:vAlign w:val="center"/>
          </w:tcPr>
          <w:p w:rsidR="009F5FBE" w:rsidRPr="00DB7C6B" w:rsidRDefault="009F5FBE" w:rsidP="009522FC">
            <w:pPr>
              <w:autoSpaceDE w:val="0"/>
              <w:autoSpaceDN w:val="0"/>
              <w:adjustRightInd w:val="0"/>
              <w:spacing w:line="240" w:lineRule="auto"/>
              <w:jc w:val="center"/>
              <w:rPr>
                <w:kern w:val="0"/>
                <w:lang w:val="en-US"/>
              </w:rPr>
            </w:pPr>
          </w:p>
        </w:tc>
        <w:tc>
          <w:tcPr>
            <w:tcW w:w="1418" w:type="dxa"/>
            <w:tcBorders>
              <w:top w:val="nil"/>
              <w:left w:val="nil"/>
              <w:right w:val="nil"/>
            </w:tcBorders>
            <w:shd w:val="clear" w:color="auto" w:fill="FFFFFF"/>
            <w:vAlign w:val="center"/>
          </w:tcPr>
          <w:p w:rsidR="009F5FBE" w:rsidRPr="00DB7C6B" w:rsidRDefault="009F5FBE" w:rsidP="009522FC">
            <w:pPr>
              <w:spacing w:line="240" w:lineRule="auto"/>
              <w:jc w:val="center"/>
              <w:rPr>
                <w:lang w:val="en-US"/>
              </w:rPr>
            </w:pPr>
          </w:p>
        </w:tc>
      </w:tr>
    </w:tbl>
    <w:p w:rsidR="007B5680" w:rsidRPr="00DB7C6B" w:rsidRDefault="007B5680" w:rsidP="007B5680">
      <w:pPr>
        <w:rPr>
          <w:lang w:val="en-US"/>
        </w:rPr>
        <w:sectPr w:rsidR="007B5680" w:rsidRPr="00DB7C6B">
          <w:pgSz w:w="11906" w:h="16838"/>
          <w:pgMar w:top="1440" w:right="1440" w:bottom="1440" w:left="1440" w:header="708" w:footer="708" w:gutter="0"/>
          <w:cols w:space="708"/>
          <w:docGrid w:linePitch="360"/>
        </w:sectPr>
      </w:pPr>
    </w:p>
    <w:p w:rsidR="007B5680" w:rsidRPr="00DB7C6B" w:rsidRDefault="007B5680" w:rsidP="00526A06">
      <w:pPr>
        <w:rPr>
          <w:b/>
          <w:lang w:val="en-US"/>
        </w:rPr>
      </w:pPr>
      <w:proofErr w:type="gramStart"/>
      <w:r w:rsidRPr="00DB7C6B">
        <w:rPr>
          <w:b/>
          <w:lang w:val="en-US"/>
        </w:rPr>
        <w:lastRenderedPageBreak/>
        <w:t xml:space="preserve">Table </w:t>
      </w:r>
      <w:r w:rsidR="00755D80" w:rsidRPr="00DB7C6B">
        <w:rPr>
          <w:b/>
          <w:lang w:val="en-US"/>
        </w:rPr>
        <w:t>2</w:t>
      </w:r>
      <w:r w:rsidRPr="00DB7C6B">
        <w:rPr>
          <w:b/>
          <w:lang w:val="en-US"/>
        </w:rPr>
        <w:t>.</w:t>
      </w:r>
      <w:proofErr w:type="gramEnd"/>
      <w:r w:rsidRPr="00DB7C6B">
        <w:rPr>
          <w:b/>
          <w:lang w:val="en-US"/>
        </w:rPr>
        <w:t xml:space="preserve"> Measurement model</w:t>
      </w:r>
    </w:p>
    <w:tbl>
      <w:tblPr>
        <w:tblStyle w:val="TableGrid"/>
        <w:tblW w:w="0" w:type="auto"/>
        <w:jc w:val="center"/>
        <w:tblInd w:w="29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1275"/>
        <w:gridCol w:w="1134"/>
        <w:gridCol w:w="1412"/>
        <w:gridCol w:w="1337"/>
      </w:tblGrid>
      <w:tr w:rsidR="007B5680" w:rsidRPr="00DB7C6B" w:rsidTr="00755384">
        <w:trPr>
          <w:jc w:val="center"/>
        </w:trPr>
        <w:tc>
          <w:tcPr>
            <w:tcW w:w="3788" w:type="dxa"/>
            <w:tcBorders>
              <w:top w:val="single" w:sz="12" w:space="0" w:color="auto"/>
              <w:bottom w:val="single" w:sz="12" w:space="0" w:color="auto"/>
            </w:tcBorders>
            <w:vAlign w:val="center"/>
          </w:tcPr>
          <w:p w:rsidR="007B5680" w:rsidRPr="00DB7C6B" w:rsidRDefault="007B5680" w:rsidP="007834BA">
            <w:pPr>
              <w:rPr>
                <w:lang w:val="en-US"/>
              </w:rPr>
            </w:pPr>
            <w:r w:rsidRPr="00DB7C6B">
              <w:rPr>
                <w:bCs w:val="0"/>
                <w:lang w:val="en-US"/>
              </w:rPr>
              <w:t>Constructs/ indicators</w:t>
            </w:r>
          </w:p>
        </w:tc>
        <w:tc>
          <w:tcPr>
            <w:tcW w:w="1275" w:type="dxa"/>
            <w:tcBorders>
              <w:top w:val="single" w:sz="12" w:space="0" w:color="auto"/>
              <w:bottom w:val="single" w:sz="12" w:space="0" w:color="auto"/>
            </w:tcBorders>
            <w:vAlign w:val="center"/>
          </w:tcPr>
          <w:p w:rsidR="007B5680" w:rsidRPr="00DB7C6B" w:rsidRDefault="007B5680" w:rsidP="007834BA">
            <w:pPr>
              <w:spacing w:line="276" w:lineRule="auto"/>
              <w:jc w:val="center"/>
              <w:rPr>
                <w:bCs w:val="0"/>
                <w:lang w:val="en-US"/>
              </w:rPr>
            </w:pPr>
            <w:r w:rsidRPr="00DB7C6B">
              <w:rPr>
                <w:bCs w:val="0"/>
                <w:lang w:val="en-US"/>
              </w:rPr>
              <w:t>Item loadings</w:t>
            </w:r>
          </w:p>
        </w:tc>
        <w:tc>
          <w:tcPr>
            <w:tcW w:w="1134" w:type="dxa"/>
            <w:tcBorders>
              <w:top w:val="single" w:sz="12" w:space="0" w:color="auto"/>
              <w:bottom w:val="single" w:sz="12" w:space="0" w:color="auto"/>
            </w:tcBorders>
            <w:vAlign w:val="center"/>
          </w:tcPr>
          <w:p w:rsidR="007B5680" w:rsidRPr="00DB7C6B" w:rsidRDefault="007B5680" w:rsidP="007834BA">
            <w:pPr>
              <w:spacing w:line="276" w:lineRule="auto"/>
              <w:jc w:val="center"/>
              <w:rPr>
                <w:bCs w:val="0"/>
                <w:lang w:val="en-US"/>
              </w:rPr>
            </w:pPr>
            <w:r w:rsidRPr="00DB7C6B">
              <w:rPr>
                <w:bCs w:val="0"/>
                <w:lang w:val="en-US"/>
              </w:rPr>
              <w:t>t-value</w:t>
            </w:r>
          </w:p>
        </w:tc>
        <w:tc>
          <w:tcPr>
            <w:tcW w:w="1412" w:type="dxa"/>
            <w:tcBorders>
              <w:top w:val="single" w:sz="12" w:space="0" w:color="auto"/>
              <w:bottom w:val="single" w:sz="12" w:space="0" w:color="auto"/>
            </w:tcBorders>
            <w:vAlign w:val="center"/>
          </w:tcPr>
          <w:p w:rsidR="007B5680" w:rsidRPr="00DB7C6B" w:rsidRDefault="007B5680" w:rsidP="007834BA">
            <w:pPr>
              <w:spacing w:line="276" w:lineRule="auto"/>
              <w:jc w:val="center"/>
              <w:rPr>
                <w:bCs w:val="0"/>
                <w:lang w:val="en-US"/>
              </w:rPr>
            </w:pPr>
            <w:r w:rsidRPr="00DB7C6B">
              <w:rPr>
                <w:bCs w:val="0"/>
                <w:lang w:val="en-US"/>
              </w:rPr>
              <w:t>Construct reliability</w:t>
            </w:r>
          </w:p>
        </w:tc>
        <w:tc>
          <w:tcPr>
            <w:tcW w:w="1337" w:type="dxa"/>
            <w:tcBorders>
              <w:top w:val="single" w:sz="12" w:space="0" w:color="auto"/>
              <w:bottom w:val="single" w:sz="12" w:space="0" w:color="auto"/>
            </w:tcBorders>
            <w:vAlign w:val="center"/>
          </w:tcPr>
          <w:p w:rsidR="007B5680" w:rsidRPr="00DB7C6B" w:rsidRDefault="007B5680" w:rsidP="007834BA">
            <w:pPr>
              <w:spacing w:line="276" w:lineRule="auto"/>
              <w:jc w:val="center"/>
              <w:rPr>
                <w:bCs w:val="0"/>
                <w:lang w:val="en-US"/>
              </w:rPr>
            </w:pPr>
            <w:r w:rsidRPr="00DB7C6B">
              <w:rPr>
                <w:bCs w:val="0"/>
                <w:lang w:val="en-US"/>
              </w:rPr>
              <w:t>AVE</w:t>
            </w:r>
          </w:p>
        </w:tc>
      </w:tr>
      <w:tr w:rsidR="00755D80" w:rsidRPr="00DB7C6B" w:rsidTr="00755384">
        <w:trPr>
          <w:jc w:val="center"/>
        </w:trPr>
        <w:tc>
          <w:tcPr>
            <w:tcW w:w="3788" w:type="dxa"/>
            <w:tcBorders>
              <w:top w:val="single" w:sz="12" w:space="0" w:color="auto"/>
            </w:tcBorders>
          </w:tcPr>
          <w:p w:rsidR="00755D80" w:rsidRPr="00DB7C6B" w:rsidRDefault="00755D80" w:rsidP="007834BA">
            <w:pPr>
              <w:rPr>
                <w:b/>
                <w:lang w:val="en-US"/>
              </w:rPr>
            </w:pPr>
            <w:r w:rsidRPr="00DB7C6B">
              <w:rPr>
                <w:b/>
                <w:lang w:val="en-US"/>
              </w:rPr>
              <w:t xml:space="preserve">F1 Community services </w:t>
            </w:r>
          </w:p>
        </w:tc>
        <w:tc>
          <w:tcPr>
            <w:tcW w:w="1275" w:type="dxa"/>
            <w:tcBorders>
              <w:top w:val="single" w:sz="12" w:space="0" w:color="auto"/>
            </w:tcBorders>
            <w:vAlign w:val="center"/>
          </w:tcPr>
          <w:p w:rsidR="00755D80" w:rsidRPr="00DB7C6B" w:rsidRDefault="00755D80" w:rsidP="007834BA">
            <w:pPr>
              <w:jc w:val="center"/>
              <w:rPr>
                <w:lang w:val="en-US"/>
              </w:rPr>
            </w:pPr>
          </w:p>
        </w:tc>
        <w:tc>
          <w:tcPr>
            <w:tcW w:w="1134" w:type="dxa"/>
            <w:tcBorders>
              <w:top w:val="single" w:sz="12" w:space="0" w:color="auto"/>
            </w:tcBorders>
            <w:vAlign w:val="center"/>
          </w:tcPr>
          <w:p w:rsidR="00755D80" w:rsidRPr="00DB7C6B" w:rsidRDefault="00755D80" w:rsidP="007834BA">
            <w:pPr>
              <w:jc w:val="center"/>
              <w:rPr>
                <w:lang w:val="en-US"/>
              </w:rPr>
            </w:pPr>
          </w:p>
        </w:tc>
        <w:tc>
          <w:tcPr>
            <w:tcW w:w="1412" w:type="dxa"/>
            <w:tcBorders>
              <w:top w:val="single" w:sz="12" w:space="0" w:color="auto"/>
            </w:tcBorders>
            <w:vAlign w:val="center"/>
          </w:tcPr>
          <w:p w:rsidR="00755D80" w:rsidRPr="00DB7C6B" w:rsidRDefault="00902B47" w:rsidP="007834BA">
            <w:pPr>
              <w:spacing w:line="276" w:lineRule="auto"/>
              <w:jc w:val="center"/>
              <w:rPr>
                <w:bCs w:val="0"/>
                <w:lang w:val="en-US"/>
              </w:rPr>
            </w:pPr>
            <w:r>
              <w:rPr>
                <w:bCs w:val="0"/>
                <w:lang w:val="en-US"/>
              </w:rPr>
              <w:t>.75</w:t>
            </w:r>
          </w:p>
        </w:tc>
        <w:tc>
          <w:tcPr>
            <w:tcW w:w="1337" w:type="dxa"/>
            <w:tcBorders>
              <w:top w:val="single" w:sz="12" w:space="0" w:color="auto"/>
            </w:tcBorders>
            <w:vAlign w:val="center"/>
          </w:tcPr>
          <w:p w:rsidR="00755D80" w:rsidRPr="00DB7C6B" w:rsidRDefault="008C4C20" w:rsidP="007834BA">
            <w:pPr>
              <w:spacing w:line="276" w:lineRule="auto"/>
              <w:jc w:val="center"/>
              <w:rPr>
                <w:bCs w:val="0"/>
                <w:lang w:val="en-US"/>
              </w:rPr>
            </w:pPr>
            <w:r>
              <w:rPr>
                <w:bCs w:val="0"/>
                <w:lang w:val="en-US"/>
              </w:rPr>
              <w:t>.43</w:t>
            </w: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Good job opportunities </w:t>
            </w:r>
          </w:p>
        </w:tc>
        <w:tc>
          <w:tcPr>
            <w:tcW w:w="1275" w:type="dxa"/>
            <w:vAlign w:val="center"/>
          </w:tcPr>
          <w:p w:rsidR="00755D80" w:rsidRPr="00DB7C6B" w:rsidRDefault="00234264" w:rsidP="007834BA">
            <w:pPr>
              <w:spacing w:line="276" w:lineRule="auto"/>
              <w:jc w:val="center"/>
              <w:rPr>
                <w:lang w:val="en-US"/>
              </w:rPr>
            </w:pPr>
            <w:r>
              <w:rPr>
                <w:lang w:val="en-US"/>
              </w:rPr>
              <w:t>.60</w:t>
            </w:r>
          </w:p>
        </w:tc>
        <w:tc>
          <w:tcPr>
            <w:tcW w:w="1134" w:type="dxa"/>
            <w:vAlign w:val="center"/>
          </w:tcPr>
          <w:p w:rsidR="00755D80" w:rsidRPr="00DB7C6B" w:rsidRDefault="000D0D42" w:rsidP="000D0D42">
            <w:pPr>
              <w:spacing w:line="276" w:lineRule="auto"/>
              <w:jc w:val="center"/>
              <w:rPr>
                <w:lang w:val="en-US"/>
              </w:rPr>
            </w:pPr>
            <w:r>
              <w:rPr>
                <w:lang w:val="en-US"/>
              </w:rPr>
              <w:t>10</w:t>
            </w:r>
            <w:r w:rsidR="00364882" w:rsidRPr="00DB7C6B">
              <w:rPr>
                <w:lang w:val="en-US"/>
              </w:rPr>
              <w:t>.</w:t>
            </w:r>
            <w:r>
              <w:rPr>
                <w:lang w:val="en-US"/>
              </w:rPr>
              <w:t>51</w:t>
            </w:r>
            <w:r w:rsidR="0064370C" w:rsidRPr="00DB7C6B">
              <w:rPr>
                <w:lang w:val="en-US"/>
              </w:rPr>
              <w:t>*</w:t>
            </w:r>
          </w:p>
        </w:tc>
        <w:tc>
          <w:tcPr>
            <w:tcW w:w="1412" w:type="dxa"/>
            <w:vAlign w:val="center"/>
          </w:tcPr>
          <w:p w:rsidR="00755D80" w:rsidRPr="00DB7C6B" w:rsidRDefault="00755D80" w:rsidP="007834BA">
            <w:pPr>
              <w:spacing w:line="276" w:lineRule="auto"/>
              <w:jc w:val="center"/>
              <w:rPr>
                <w:lang w:val="en-US"/>
              </w:rPr>
            </w:pPr>
          </w:p>
        </w:tc>
        <w:tc>
          <w:tcPr>
            <w:tcW w:w="1337" w:type="dxa"/>
            <w:vAlign w:val="center"/>
          </w:tcPr>
          <w:p w:rsidR="00755D80" w:rsidRPr="00DB7C6B" w:rsidRDefault="00755D80" w:rsidP="007834BA">
            <w:pPr>
              <w:spacing w:line="276" w:lineRule="auto"/>
              <w:jc w:val="center"/>
              <w:rPr>
                <w:lang w:val="en-US"/>
              </w:rPr>
            </w:pPr>
          </w:p>
        </w:tc>
      </w:tr>
      <w:tr w:rsidR="00755D80" w:rsidRPr="00DB7C6B" w:rsidTr="00755384">
        <w:trPr>
          <w:jc w:val="center"/>
        </w:trPr>
        <w:tc>
          <w:tcPr>
            <w:tcW w:w="3788" w:type="dxa"/>
          </w:tcPr>
          <w:p w:rsidR="00755D80" w:rsidRPr="00DB7C6B" w:rsidRDefault="00755D80" w:rsidP="006C33FA">
            <w:pPr>
              <w:ind w:left="239"/>
              <w:rPr>
                <w:lang w:val="en-US"/>
              </w:rPr>
            </w:pPr>
            <w:r w:rsidRPr="00DB7C6B">
              <w:rPr>
                <w:lang w:val="en-US"/>
              </w:rPr>
              <w:t xml:space="preserve">Effective </w:t>
            </w:r>
            <w:r w:rsidR="006C33FA" w:rsidRPr="00DB7C6B">
              <w:rPr>
                <w:lang w:val="en-US"/>
              </w:rPr>
              <w:t>local</w:t>
            </w:r>
            <w:r w:rsidRPr="00DB7C6B">
              <w:rPr>
                <w:lang w:val="en-US"/>
              </w:rPr>
              <w:t xml:space="preserve"> services </w:t>
            </w:r>
          </w:p>
        </w:tc>
        <w:tc>
          <w:tcPr>
            <w:tcW w:w="1275" w:type="dxa"/>
            <w:vAlign w:val="center"/>
          </w:tcPr>
          <w:p w:rsidR="00755D80" w:rsidRPr="00DB7C6B" w:rsidRDefault="00234264" w:rsidP="007834BA">
            <w:pPr>
              <w:spacing w:line="276" w:lineRule="auto"/>
              <w:jc w:val="center"/>
              <w:rPr>
                <w:lang w:val="en-US"/>
              </w:rPr>
            </w:pPr>
            <w:r>
              <w:rPr>
                <w:lang w:val="en-US"/>
              </w:rPr>
              <w:t>.72</w:t>
            </w:r>
          </w:p>
        </w:tc>
        <w:tc>
          <w:tcPr>
            <w:tcW w:w="1134" w:type="dxa"/>
            <w:vAlign w:val="center"/>
          </w:tcPr>
          <w:p w:rsidR="00755D80" w:rsidRPr="00DB7C6B" w:rsidRDefault="00364882" w:rsidP="000D0D42">
            <w:pPr>
              <w:spacing w:line="276" w:lineRule="auto"/>
              <w:jc w:val="center"/>
              <w:rPr>
                <w:lang w:val="en-US"/>
              </w:rPr>
            </w:pPr>
            <w:r w:rsidRPr="00DB7C6B">
              <w:rPr>
                <w:lang w:val="en-US"/>
              </w:rPr>
              <w:t>13.</w:t>
            </w:r>
            <w:r w:rsidR="000D0D42">
              <w:rPr>
                <w:lang w:val="en-US"/>
              </w:rPr>
              <w:t>19</w:t>
            </w:r>
            <w:r w:rsidR="0064370C" w:rsidRPr="00DB7C6B">
              <w:rPr>
                <w:lang w:val="en-US"/>
              </w:rPr>
              <w:t>*</w:t>
            </w:r>
          </w:p>
        </w:tc>
        <w:tc>
          <w:tcPr>
            <w:tcW w:w="1412" w:type="dxa"/>
            <w:vAlign w:val="center"/>
          </w:tcPr>
          <w:p w:rsidR="00755D80" w:rsidRPr="00DB7C6B" w:rsidRDefault="00755D80" w:rsidP="007834BA">
            <w:pPr>
              <w:spacing w:line="276" w:lineRule="auto"/>
              <w:jc w:val="center"/>
              <w:rPr>
                <w:lang w:val="en-US"/>
              </w:rPr>
            </w:pPr>
          </w:p>
        </w:tc>
        <w:tc>
          <w:tcPr>
            <w:tcW w:w="1337" w:type="dxa"/>
            <w:vAlign w:val="center"/>
          </w:tcPr>
          <w:p w:rsidR="00755D80" w:rsidRPr="00DB7C6B" w:rsidRDefault="00755D80" w:rsidP="007834BA">
            <w:pPr>
              <w:spacing w:line="276" w:lineRule="auto"/>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Effective local government </w:t>
            </w:r>
          </w:p>
        </w:tc>
        <w:tc>
          <w:tcPr>
            <w:tcW w:w="1275" w:type="dxa"/>
            <w:vAlign w:val="center"/>
          </w:tcPr>
          <w:p w:rsidR="00755D80" w:rsidRPr="00DB7C6B" w:rsidRDefault="00234264" w:rsidP="007834BA">
            <w:pPr>
              <w:spacing w:line="276" w:lineRule="auto"/>
              <w:jc w:val="center"/>
              <w:rPr>
                <w:lang w:val="en-US"/>
              </w:rPr>
            </w:pPr>
            <w:r>
              <w:rPr>
                <w:lang w:val="en-US"/>
              </w:rPr>
              <w:t>.73</w:t>
            </w:r>
          </w:p>
        </w:tc>
        <w:tc>
          <w:tcPr>
            <w:tcW w:w="1134" w:type="dxa"/>
            <w:vAlign w:val="center"/>
          </w:tcPr>
          <w:p w:rsidR="00755D80" w:rsidRPr="00DB7C6B" w:rsidRDefault="00364882" w:rsidP="000D0D42">
            <w:pPr>
              <w:spacing w:line="276" w:lineRule="auto"/>
              <w:jc w:val="center"/>
              <w:rPr>
                <w:lang w:val="en-US"/>
              </w:rPr>
            </w:pPr>
            <w:r w:rsidRPr="00DB7C6B">
              <w:rPr>
                <w:lang w:val="en-US"/>
              </w:rPr>
              <w:t>13.</w:t>
            </w:r>
            <w:r w:rsidR="000D0D42">
              <w:rPr>
                <w:lang w:val="en-US"/>
              </w:rPr>
              <w:t>3</w:t>
            </w:r>
            <w:r w:rsidRPr="00DB7C6B">
              <w:rPr>
                <w:lang w:val="en-US"/>
              </w:rPr>
              <w:t>5</w:t>
            </w:r>
            <w:r w:rsidR="0064370C" w:rsidRPr="00DB7C6B">
              <w:rPr>
                <w:lang w:val="en-US"/>
              </w:rPr>
              <w:t>*</w:t>
            </w:r>
          </w:p>
        </w:tc>
        <w:tc>
          <w:tcPr>
            <w:tcW w:w="1412" w:type="dxa"/>
            <w:vAlign w:val="center"/>
          </w:tcPr>
          <w:p w:rsidR="00755D80" w:rsidRPr="00DB7C6B" w:rsidRDefault="00755D80" w:rsidP="007834BA">
            <w:pPr>
              <w:spacing w:line="276" w:lineRule="auto"/>
              <w:jc w:val="center"/>
              <w:rPr>
                <w:lang w:val="en-US"/>
              </w:rPr>
            </w:pPr>
          </w:p>
        </w:tc>
        <w:tc>
          <w:tcPr>
            <w:tcW w:w="1337" w:type="dxa"/>
            <w:vAlign w:val="center"/>
          </w:tcPr>
          <w:p w:rsidR="00755D80" w:rsidRPr="00DB7C6B" w:rsidRDefault="00755D80" w:rsidP="007834BA">
            <w:pPr>
              <w:spacing w:line="276" w:lineRule="auto"/>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Good public transportation  </w:t>
            </w:r>
          </w:p>
        </w:tc>
        <w:tc>
          <w:tcPr>
            <w:tcW w:w="1275" w:type="dxa"/>
            <w:vAlign w:val="center"/>
          </w:tcPr>
          <w:p w:rsidR="00755D80" w:rsidRPr="00DB7C6B" w:rsidRDefault="00234264" w:rsidP="007834BA">
            <w:pPr>
              <w:spacing w:line="276" w:lineRule="auto"/>
              <w:jc w:val="center"/>
              <w:rPr>
                <w:lang w:val="en-US"/>
              </w:rPr>
            </w:pPr>
            <w:r>
              <w:rPr>
                <w:lang w:val="en-US"/>
              </w:rPr>
              <w:t>.55</w:t>
            </w:r>
          </w:p>
        </w:tc>
        <w:tc>
          <w:tcPr>
            <w:tcW w:w="1134" w:type="dxa"/>
            <w:vAlign w:val="center"/>
          </w:tcPr>
          <w:p w:rsidR="00755D80" w:rsidRPr="00DB7C6B" w:rsidRDefault="00364882" w:rsidP="000D0D42">
            <w:pPr>
              <w:spacing w:line="276" w:lineRule="auto"/>
              <w:jc w:val="center"/>
              <w:rPr>
                <w:lang w:val="en-US"/>
              </w:rPr>
            </w:pPr>
            <w:r w:rsidRPr="00DB7C6B">
              <w:rPr>
                <w:lang w:val="en-US"/>
              </w:rPr>
              <w:t>9.</w:t>
            </w:r>
            <w:r w:rsidR="000D0D42">
              <w:rPr>
                <w:lang w:val="en-US"/>
              </w:rPr>
              <w:t>4</w:t>
            </w:r>
            <w:r w:rsidRPr="00DB7C6B">
              <w:rPr>
                <w:lang w:val="en-US"/>
              </w:rPr>
              <w:t>9</w:t>
            </w:r>
            <w:r w:rsidR="0064370C" w:rsidRPr="00DB7C6B">
              <w:rPr>
                <w:lang w:val="en-US"/>
              </w:rPr>
              <w:t>*</w:t>
            </w:r>
          </w:p>
        </w:tc>
        <w:tc>
          <w:tcPr>
            <w:tcW w:w="1412" w:type="dxa"/>
            <w:vAlign w:val="center"/>
          </w:tcPr>
          <w:p w:rsidR="00755D80" w:rsidRPr="00DB7C6B" w:rsidRDefault="00755D80" w:rsidP="007834BA">
            <w:pPr>
              <w:spacing w:line="276" w:lineRule="auto"/>
              <w:jc w:val="center"/>
              <w:rPr>
                <w:lang w:val="en-US"/>
              </w:rPr>
            </w:pPr>
          </w:p>
        </w:tc>
        <w:tc>
          <w:tcPr>
            <w:tcW w:w="1337" w:type="dxa"/>
            <w:vAlign w:val="center"/>
          </w:tcPr>
          <w:p w:rsidR="00755D80" w:rsidRPr="00DB7C6B" w:rsidRDefault="00755D80" w:rsidP="007834BA">
            <w:pPr>
              <w:spacing w:line="276" w:lineRule="auto"/>
              <w:jc w:val="center"/>
              <w:rPr>
                <w:lang w:val="en-US"/>
              </w:rPr>
            </w:pPr>
          </w:p>
        </w:tc>
      </w:tr>
      <w:tr w:rsidR="00755D80" w:rsidRPr="00DB7C6B" w:rsidTr="00755384">
        <w:trPr>
          <w:jc w:val="center"/>
        </w:trPr>
        <w:tc>
          <w:tcPr>
            <w:tcW w:w="3788" w:type="dxa"/>
          </w:tcPr>
          <w:p w:rsidR="00755D80" w:rsidRPr="00DB7C6B" w:rsidRDefault="00755D80" w:rsidP="007834BA">
            <w:pPr>
              <w:rPr>
                <w:b/>
                <w:lang w:val="en-US"/>
              </w:rPr>
            </w:pPr>
            <w:r w:rsidRPr="00DB7C6B">
              <w:rPr>
                <w:b/>
                <w:lang w:val="en-US"/>
              </w:rPr>
              <w:t xml:space="preserve">F2 Physical appearance </w:t>
            </w:r>
          </w:p>
        </w:tc>
        <w:tc>
          <w:tcPr>
            <w:tcW w:w="1275" w:type="dxa"/>
            <w:vAlign w:val="center"/>
          </w:tcPr>
          <w:p w:rsidR="00755D80" w:rsidRPr="00DB7C6B" w:rsidRDefault="00755D80" w:rsidP="007834BA">
            <w:pPr>
              <w:spacing w:line="276" w:lineRule="auto"/>
              <w:jc w:val="center"/>
              <w:rPr>
                <w:lang w:val="en-US"/>
              </w:rPr>
            </w:pPr>
          </w:p>
        </w:tc>
        <w:tc>
          <w:tcPr>
            <w:tcW w:w="1134" w:type="dxa"/>
            <w:vAlign w:val="center"/>
          </w:tcPr>
          <w:p w:rsidR="00755D80" w:rsidRPr="00DB7C6B" w:rsidRDefault="00755D80" w:rsidP="007834BA">
            <w:pPr>
              <w:spacing w:line="276" w:lineRule="auto"/>
              <w:jc w:val="center"/>
              <w:rPr>
                <w:lang w:val="en-US"/>
              </w:rPr>
            </w:pPr>
          </w:p>
        </w:tc>
        <w:tc>
          <w:tcPr>
            <w:tcW w:w="1412" w:type="dxa"/>
            <w:vAlign w:val="center"/>
          </w:tcPr>
          <w:p w:rsidR="00755D80" w:rsidRPr="00DB7C6B" w:rsidRDefault="005C52BB" w:rsidP="007834BA">
            <w:pPr>
              <w:spacing w:line="276" w:lineRule="auto"/>
              <w:jc w:val="center"/>
              <w:rPr>
                <w:bCs w:val="0"/>
                <w:lang w:val="en-US"/>
              </w:rPr>
            </w:pPr>
            <w:r>
              <w:rPr>
                <w:bCs w:val="0"/>
                <w:lang w:val="en-US"/>
              </w:rPr>
              <w:t>.77</w:t>
            </w:r>
          </w:p>
        </w:tc>
        <w:tc>
          <w:tcPr>
            <w:tcW w:w="1337" w:type="dxa"/>
            <w:vAlign w:val="center"/>
          </w:tcPr>
          <w:p w:rsidR="00755D80" w:rsidRPr="00DB7C6B" w:rsidRDefault="00E32CFA" w:rsidP="007834BA">
            <w:pPr>
              <w:spacing w:line="276" w:lineRule="auto"/>
              <w:jc w:val="center"/>
              <w:rPr>
                <w:bCs w:val="0"/>
                <w:lang w:val="en-US"/>
              </w:rPr>
            </w:pPr>
            <w:r w:rsidRPr="00DB7C6B">
              <w:rPr>
                <w:bCs w:val="0"/>
                <w:lang w:val="en-US"/>
              </w:rPr>
              <w:t>.4</w:t>
            </w:r>
            <w:r w:rsidR="00403FF9">
              <w:rPr>
                <w:bCs w:val="0"/>
                <w:lang w:val="en-US"/>
              </w:rPr>
              <w:t>6</w:t>
            </w: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Attractive scenery </w:t>
            </w:r>
          </w:p>
        </w:tc>
        <w:tc>
          <w:tcPr>
            <w:tcW w:w="1275" w:type="dxa"/>
            <w:vAlign w:val="center"/>
          </w:tcPr>
          <w:p w:rsidR="00755D80" w:rsidRPr="00DB7C6B" w:rsidRDefault="00234264" w:rsidP="007834BA">
            <w:pPr>
              <w:spacing w:line="276" w:lineRule="auto"/>
              <w:jc w:val="center"/>
              <w:rPr>
                <w:lang w:val="en-US"/>
              </w:rPr>
            </w:pPr>
            <w:r>
              <w:rPr>
                <w:lang w:val="en-US"/>
              </w:rPr>
              <w:t>.74</w:t>
            </w:r>
          </w:p>
        </w:tc>
        <w:tc>
          <w:tcPr>
            <w:tcW w:w="1134" w:type="dxa"/>
            <w:vAlign w:val="center"/>
          </w:tcPr>
          <w:p w:rsidR="00755D80" w:rsidRPr="00DB7C6B" w:rsidRDefault="007F6C6B" w:rsidP="007F6C6B">
            <w:pPr>
              <w:spacing w:line="276" w:lineRule="auto"/>
              <w:jc w:val="center"/>
              <w:rPr>
                <w:lang w:val="en-US"/>
              </w:rPr>
            </w:pPr>
            <w:r>
              <w:rPr>
                <w:lang w:val="en-US"/>
              </w:rPr>
              <w:t>13</w:t>
            </w:r>
            <w:r w:rsidR="00364882" w:rsidRPr="00DB7C6B">
              <w:rPr>
                <w:lang w:val="en-US"/>
              </w:rPr>
              <w:t>.</w:t>
            </w:r>
            <w:r>
              <w:rPr>
                <w:lang w:val="en-US"/>
              </w:rPr>
              <w:t>82</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Pleasant weather </w:t>
            </w:r>
          </w:p>
        </w:tc>
        <w:tc>
          <w:tcPr>
            <w:tcW w:w="1275" w:type="dxa"/>
            <w:vAlign w:val="center"/>
          </w:tcPr>
          <w:p w:rsidR="00755D80" w:rsidRPr="00DB7C6B" w:rsidRDefault="00234264" w:rsidP="007834BA">
            <w:pPr>
              <w:spacing w:line="276" w:lineRule="auto"/>
              <w:jc w:val="center"/>
              <w:rPr>
                <w:lang w:val="en-US"/>
              </w:rPr>
            </w:pPr>
            <w:r>
              <w:rPr>
                <w:lang w:val="en-US"/>
              </w:rPr>
              <w:t>.68</w:t>
            </w:r>
          </w:p>
        </w:tc>
        <w:tc>
          <w:tcPr>
            <w:tcW w:w="1134" w:type="dxa"/>
            <w:vAlign w:val="center"/>
          </w:tcPr>
          <w:p w:rsidR="00755D80" w:rsidRPr="00DB7C6B" w:rsidRDefault="007F6C6B" w:rsidP="007F6C6B">
            <w:pPr>
              <w:spacing w:line="276" w:lineRule="auto"/>
              <w:jc w:val="center"/>
              <w:rPr>
                <w:lang w:val="en-US"/>
              </w:rPr>
            </w:pPr>
            <w:r>
              <w:rPr>
                <w:lang w:val="en-US"/>
              </w:rPr>
              <w:t>12</w:t>
            </w:r>
            <w:r w:rsidR="00364882" w:rsidRPr="00DB7C6B">
              <w:rPr>
                <w:lang w:val="en-US"/>
              </w:rPr>
              <w:t>.</w:t>
            </w:r>
            <w:r>
              <w:rPr>
                <w:lang w:val="en-US"/>
              </w:rPr>
              <w:t>34</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Interesting historic sites </w:t>
            </w:r>
          </w:p>
        </w:tc>
        <w:tc>
          <w:tcPr>
            <w:tcW w:w="1275" w:type="dxa"/>
            <w:vAlign w:val="center"/>
          </w:tcPr>
          <w:p w:rsidR="00755D80" w:rsidRPr="00DB7C6B" w:rsidRDefault="00234264" w:rsidP="007834BA">
            <w:pPr>
              <w:spacing w:line="276" w:lineRule="auto"/>
              <w:jc w:val="center"/>
              <w:rPr>
                <w:lang w:val="en-US"/>
              </w:rPr>
            </w:pPr>
            <w:r>
              <w:rPr>
                <w:lang w:val="en-US"/>
              </w:rPr>
              <w:t>.69</w:t>
            </w:r>
          </w:p>
        </w:tc>
        <w:tc>
          <w:tcPr>
            <w:tcW w:w="1134" w:type="dxa"/>
            <w:vAlign w:val="center"/>
          </w:tcPr>
          <w:p w:rsidR="00755D80" w:rsidRPr="00DB7C6B" w:rsidRDefault="007F6C6B" w:rsidP="007834BA">
            <w:pPr>
              <w:spacing w:line="276" w:lineRule="auto"/>
              <w:jc w:val="center"/>
              <w:rPr>
                <w:lang w:val="en-US"/>
              </w:rPr>
            </w:pPr>
            <w:r>
              <w:rPr>
                <w:lang w:val="en-US"/>
              </w:rPr>
              <w:t>12.60</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Nice architecture </w:t>
            </w:r>
          </w:p>
        </w:tc>
        <w:tc>
          <w:tcPr>
            <w:tcW w:w="1275" w:type="dxa"/>
            <w:vAlign w:val="center"/>
          </w:tcPr>
          <w:p w:rsidR="00755D80" w:rsidRPr="00DB7C6B" w:rsidRDefault="00234264" w:rsidP="007834BA">
            <w:pPr>
              <w:spacing w:line="276" w:lineRule="auto"/>
              <w:jc w:val="center"/>
              <w:rPr>
                <w:lang w:val="en-US"/>
              </w:rPr>
            </w:pPr>
            <w:r>
              <w:rPr>
                <w:lang w:val="en-US"/>
              </w:rPr>
              <w:t>.60</w:t>
            </w:r>
          </w:p>
        </w:tc>
        <w:tc>
          <w:tcPr>
            <w:tcW w:w="1134" w:type="dxa"/>
            <w:vAlign w:val="center"/>
          </w:tcPr>
          <w:p w:rsidR="00755D80" w:rsidRPr="00DB7C6B" w:rsidRDefault="007F6C6B" w:rsidP="007834BA">
            <w:pPr>
              <w:spacing w:line="276" w:lineRule="auto"/>
              <w:jc w:val="center"/>
              <w:rPr>
                <w:lang w:val="en-US"/>
              </w:rPr>
            </w:pPr>
            <w:r>
              <w:rPr>
                <w:lang w:val="en-US"/>
              </w:rPr>
              <w:t>10.6</w:t>
            </w:r>
            <w:r w:rsidR="00364882" w:rsidRPr="00DB7C6B">
              <w:rPr>
                <w:lang w:val="en-US"/>
              </w:rPr>
              <w:t>2</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834BA">
            <w:pPr>
              <w:rPr>
                <w:b/>
                <w:lang w:val="en-US"/>
              </w:rPr>
            </w:pPr>
            <w:r w:rsidRPr="00DB7C6B">
              <w:rPr>
                <w:b/>
                <w:lang w:val="en-US"/>
              </w:rPr>
              <w:t xml:space="preserve">F3 Social environment </w:t>
            </w:r>
          </w:p>
        </w:tc>
        <w:tc>
          <w:tcPr>
            <w:tcW w:w="1275" w:type="dxa"/>
            <w:vAlign w:val="center"/>
          </w:tcPr>
          <w:p w:rsidR="00755D80" w:rsidRPr="00DB7C6B" w:rsidRDefault="00755D80" w:rsidP="007834BA">
            <w:pPr>
              <w:spacing w:line="276" w:lineRule="auto"/>
              <w:jc w:val="center"/>
              <w:rPr>
                <w:lang w:val="en-US"/>
              </w:rPr>
            </w:pPr>
          </w:p>
        </w:tc>
        <w:tc>
          <w:tcPr>
            <w:tcW w:w="1134" w:type="dxa"/>
            <w:vAlign w:val="center"/>
          </w:tcPr>
          <w:p w:rsidR="00755D80" w:rsidRPr="00DB7C6B" w:rsidRDefault="00755D80" w:rsidP="007834BA">
            <w:pPr>
              <w:spacing w:line="276" w:lineRule="auto"/>
              <w:jc w:val="center"/>
              <w:rPr>
                <w:lang w:val="en-US"/>
              </w:rPr>
            </w:pPr>
          </w:p>
        </w:tc>
        <w:tc>
          <w:tcPr>
            <w:tcW w:w="1412" w:type="dxa"/>
            <w:vAlign w:val="center"/>
          </w:tcPr>
          <w:p w:rsidR="00755D80" w:rsidRPr="00DB7C6B" w:rsidRDefault="005C52BB" w:rsidP="007834BA">
            <w:pPr>
              <w:jc w:val="center"/>
              <w:rPr>
                <w:lang w:val="en-US"/>
              </w:rPr>
            </w:pPr>
            <w:r>
              <w:rPr>
                <w:lang w:val="en-US"/>
              </w:rPr>
              <w:t>.70</w:t>
            </w:r>
          </w:p>
        </w:tc>
        <w:tc>
          <w:tcPr>
            <w:tcW w:w="1337" w:type="dxa"/>
            <w:vAlign w:val="center"/>
          </w:tcPr>
          <w:p w:rsidR="00755D80" w:rsidRPr="00DB7C6B" w:rsidRDefault="008C4C20" w:rsidP="007834BA">
            <w:pPr>
              <w:jc w:val="center"/>
              <w:rPr>
                <w:lang w:val="en-US"/>
              </w:rPr>
            </w:pPr>
            <w:r>
              <w:rPr>
                <w:lang w:val="en-US"/>
              </w:rPr>
              <w:t>.44</w:t>
            </w: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Safe place to live</w:t>
            </w:r>
          </w:p>
        </w:tc>
        <w:tc>
          <w:tcPr>
            <w:tcW w:w="1275" w:type="dxa"/>
            <w:vAlign w:val="center"/>
          </w:tcPr>
          <w:p w:rsidR="00755D80" w:rsidRPr="00DB7C6B" w:rsidRDefault="00234264" w:rsidP="007834BA">
            <w:pPr>
              <w:spacing w:line="276" w:lineRule="auto"/>
              <w:jc w:val="center"/>
              <w:rPr>
                <w:lang w:val="en-US"/>
              </w:rPr>
            </w:pPr>
            <w:r>
              <w:rPr>
                <w:lang w:val="en-US"/>
              </w:rPr>
              <w:t>.68</w:t>
            </w:r>
          </w:p>
        </w:tc>
        <w:tc>
          <w:tcPr>
            <w:tcW w:w="1134" w:type="dxa"/>
            <w:vAlign w:val="center"/>
          </w:tcPr>
          <w:p w:rsidR="00755D80" w:rsidRPr="00DB7C6B" w:rsidRDefault="007F6C6B" w:rsidP="007F6C6B">
            <w:pPr>
              <w:spacing w:line="276" w:lineRule="auto"/>
              <w:jc w:val="center"/>
              <w:rPr>
                <w:lang w:val="en-US"/>
              </w:rPr>
            </w:pPr>
            <w:r>
              <w:rPr>
                <w:lang w:val="en-US"/>
              </w:rPr>
              <w:t>11</w:t>
            </w:r>
            <w:r w:rsidR="00364882" w:rsidRPr="00DB7C6B">
              <w:rPr>
                <w:lang w:val="en-US"/>
              </w:rPr>
              <w:t>.7</w:t>
            </w:r>
            <w:r>
              <w:rPr>
                <w:lang w:val="en-US"/>
              </w:rPr>
              <w:t>4</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Friendly locals </w:t>
            </w:r>
          </w:p>
        </w:tc>
        <w:tc>
          <w:tcPr>
            <w:tcW w:w="1275" w:type="dxa"/>
            <w:vAlign w:val="center"/>
          </w:tcPr>
          <w:p w:rsidR="00755D80" w:rsidRPr="00DB7C6B" w:rsidRDefault="00234264" w:rsidP="007834BA">
            <w:pPr>
              <w:spacing w:line="276" w:lineRule="auto"/>
              <w:jc w:val="center"/>
              <w:rPr>
                <w:lang w:val="en-US"/>
              </w:rPr>
            </w:pPr>
            <w:r>
              <w:rPr>
                <w:lang w:val="en-US"/>
              </w:rPr>
              <w:t>.74</w:t>
            </w:r>
          </w:p>
        </w:tc>
        <w:tc>
          <w:tcPr>
            <w:tcW w:w="1134" w:type="dxa"/>
            <w:vAlign w:val="center"/>
          </w:tcPr>
          <w:p w:rsidR="00755D80" w:rsidRPr="00DB7C6B" w:rsidRDefault="007F6C6B" w:rsidP="007834BA">
            <w:pPr>
              <w:spacing w:line="276" w:lineRule="auto"/>
              <w:jc w:val="center"/>
              <w:rPr>
                <w:lang w:val="en-US"/>
              </w:rPr>
            </w:pPr>
            <w:r>
              <w:rPr>
                <w:lang w:val="en-US"/>
              </w:rPr>
              <w:t>12.</w:t>
            </w:r>
            <w:r w:rsidR="00364882" w:rsidRPr="00DB7C6B">
              <w:rPr>
                <w:lang w:val="en-US"/>
              </w:rPr>
              <w:t>9</w:t>
            </w:r>
            <w:r>
              <w:rPr>
                <w:lang w:val="en-US"/>
              </w:rPr>
              <w:t>7</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Clean </w:t>
            </w:r>
          </w:p>
        </w:tc>
        <w:tc>
          <w:tcPr>
            <w:tcW w:w="1275" w:type="dxa"/>
            <w:vAlign w:val="center"/>
          </w:tcPr>
          <w:p w:rsidR="00755D80" w:rsidRPr="00DB7C6B" w:rsidRDefault="00234264" w:rsidP="007834BA">
            <w:pPr>
              <w:spacing w:line="276" w:lineRule="auto"/>
              <w:jc w:val="center"/>
              <w:rPr>
                <w:lang w:val="en-US"/>
              </w:rPr>
            </w:pPr>
            <w:r>
              <w:rPr>
                <w:lang w:val="en-US"/>
              </w:rPr>
              <w:t>.56</w:t>
            </w:r>
          </w:p>
        </w:tc>
        <w:tc>
          <w:tcPr>
            <w:tcW w:w="1134" w:type="dxa"/>
            <w:vAlign w:val="center"/>
          </w:tcPr>
          <w:p w:rsidR="00755D80" w:rsidRPr="00DB7C6B" w:rsidRDefault="007F6C6B" w:rsidP="007834BA">
            <w:pPr>
              <w:spacing w:line="276" w:lineRule="auto"/>
              <w:jc w:val="center"/>
              <w:rPr>
                <w:lang w:val="en-US"/>
              </w:rPr>
            </w:pPr>
            <w:r>
              <w:rPr>
                <w:lang w:val="en-US"/>
              </w:rPr>
              <w:t>9.</w:t>
            </w:r>
            <w:r w:rsidR="00364882" w:rsidRPr="00DB7C6B">
              <w:rPr>
                <w:lang w:val="en-US"/>
              </w:rPr>
              <w:t>5</w:t>
            </w:r>
            <w:r>
              <w:rPr>
                <w:lang w:val="en-US"/>
              </w:rPr>
              <w:t>8</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834BA">
            <w:pPr>
              <w:rPr>
                <w:b/>
                <w:lang w:val="en-US"/>
              </w:rPr>
            </w:pPr>
            <w:r w:rsidRPr="00DB7C6B">
              <w:rPr>
                <w:b/>
                <w:lang w:val="en-US"/>
              </w:rPr>
              <w:t xml:space="preserve">F4 Entertainment services </w:t>
            </w:r>
          </w:p>
        </w:tc>
        <w:tc>
          <w:tcPr>
            <w:tcW w:w="1275" w:type="dxa"/>
            <w:vAlign w:val="center"/>
          </w:tcPr>
          <w:p w:rsidR="00755D80" w:rsidRPr="00DB7C6B" w:rsidRDefault="00755D80" w:rsidP="007834BA">
            <w:pPr>
              <w:spacing w:line="276" w:lineRule="auto"/>
              <w:jc w:val="center"/>
              <w:rPr>
                <w:lang w:val="en-US"/>
              </w:rPr>
            </w:pPr>
          </w:p>
        </w:tc>
        <w:tc>
          <w:tcPr>
            <w:tcW w:w="1134" w:type="dxa"/>
            <w:vAlign w:val="center"/>
          </w:tcPr>
          <w:p w:rsidR="00755D80" w:rsidRPr="00DB7C6B" w:rsidRDefault="00755D80" w:rsidP="007834BA">
            <w:pPr>
              <w:spacing w:line="276" w:lineRule="auto"/>
              <w:jc w:val="center"/>
              <w:rPr>
                <w:lang w:val="en-US"/>
              </w:rPr>
            </w:pPr>
          </w:p>
        </w:tc>
        <w:tc>
          <w:tcPr>
            <w:tcW w:w="1412" w:type="dxa"/>
            <w:vAlign w:val="center"/>
          </w:tcPr>
          <w:p w:rsidR="00755D80" w:rsidRPr="00DB7C6B" w:rsidRDefault="005C52BB" w:rsidP="007834BA">
            <w:pPr>
              <w:jc w:val="center"/>
              <w:rPr>
                <w:lang w:val="en-US"/>
              </w:rPr>
            </w:pPr>
            <w:r>
              <w:rPr>
                <w:lang w:val="en-US"/>
              </w:rPr>
              <w:t>.71</w:t>
            </w:r>
          </w:p>
        </w:tc>
        <w:tc>
          <w:tcPr>
            <w:tcW w:w="1337" w:type="dxa"/>
            <w:vAlign w:val="center"/>
          </w:tcPr>
          <w:p w:rsidR="00755D80" w:rsidRPr="00DB7C6B" w:rsidRDefault="008C4C20" w:rsidP="007834BA">
            <w:pPr>
              <w:jc w:val="center"/>
              <w:rPr>
                <w:lang w:val="en-US"/>
              </w:rPr>
            </w:pPr>
            <w:r>
              <w:rPr>
                <w:lang w:val="en-US"/>
              </w:rPr>
              <w:t>.45</w:t>
            </w: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Good restaurants </w:t>
            </w:r>
          </w:p>
        </w:tc>
        <w:tc>
          <w:tcPr>
            <w:tcW w:w="1275" w:type="dxa"/>
            <w:vAlign w:val="center"/>
          </w:tcPr>
          <w:p w:rsidR="00755D80" w:rsidRPr="00DB7C6B" w:rsidRDefault="00234264" w:rsidP="007834BA">
            <w:pPr>
              <w:spacing w:line="276" w:lineRule="auto"/>
              <w:jc w:val="center"/>
              <w:rPr>
                <w:lang w:val="en-US"/>
              </w:rPr>
            </w:pPr>
            <w:r>
              <w:rPr>
                <w:lang w:val="en-US"/>
              </w:rPr>
              <w:t>.53</w:t>
            </w:r>
          </w:p>
        </w:tc>
        <w:tc>
          <w:tcPr>
            <w:tcW w:w="1134" w:type="dxa"/>
            <w:vAlign w:val="center"/>
          </w:tcPr>
          <w:p w:rsidR="00755D80" w:rsidRPr="00DB7C6B" w:rsidRDefault="007F6C6B" w:rsidP="007F6C6B">
            <w:pPr>
              <w:spacing w:line="276" w:lineRule="auto"/>
              <w:jc w:val="center"/>
              <w:rPr>
                <w:lang w:val="en-US"/>
              </w:rPr>
            </w:pPr>
            <w:r>
              <w:rPr>
                <w:lang w:val="en-US"/>
              </w:rPr>
              <w:t>9</w:t>
            </w:r>
            <w:r w:rsidR="00364882" w:rsidRPr="00DB7C6B">
              <w:rPr>
                <w:lang w:val="en-US"/>
              </w:rPr>
              <w:t>.</w:t>
            </w:r>
            <w:r>
              <w:rPr>
                <w:lang w:val="en-US"/>
              </w:rPr>
              <w:t>0</w:t>
            </w:r>
            <w:r w:rsidR="00364882" w:rsidRPr="00DB7C6B">
              <w:rPr>
                <w:lang w:val="en-US"/>
              </w:rPr>
              <w:t>9</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33245" w:rsidP="00733245">
            <w:pPr>
              <w:ind w:left="239"/>
              <w:rPr>
                <w:lang w:val="en-US"/>
              </w:rPr>
            </w:pPr>
            <w:r w:rsidRPr="00DB7C6B">
              <w:rPr>
                <w:lang w:val="en-US"/>
              </w:rPr>
              <w:t>Good nightlife</w:t>
            </w:r>
          </w:p>
        </w:tc>
        <w:tc>
          <w:tcPr>
            <w:tcW w:w="1275" w:type="dxa"/>
            <w:vAlign w:val="center"/>
          </w:tcPr>
          <w:p w:rsidR="00755D80" w:rsidRPr="00DB7C6B" w:rsidRDefault="00234264" w:rsidP="007834BA">
            <w:pPr>
              <w:spacing w:line="276" w:lineRule="auto"/>
              <w:jc w:val="center"/>
              <w:rPr>
                <w:lang w:val="en-US"/>
              </w:rPr>
            </w:pPr>
            <w:r>
              <w:rPr>
                <w:lang w:val="en-US"/>
              </w:rPr>
              <w:t>.78</w:t>
            </w:r>
          </w:p>
        </w:tc>
        <w:tc>
          <w:tcPr>
            <w:tcW w:w="1134" w:type="dxa"/>
            <w:vAlign w:val="center"/>
          </w:tcPr>
          <w:p w:rsidR="00755D80" w:rsidRPr="00DB7C6B" w:rsidRDefault="007F6C6B" w:rsidP="007F6C6B">
            <w:pPr>
              <w:spacing w:line="276" w:lineRule="auto"/>
              <w:jc w:val="center"/>
              <w:rPr>
                <w:lang w:val="en-US"/>
              </w:rPr>
            </w:pPr>
            <w:r>
              <w:rPr>
                <w:lang w:val="en-US"/>
              </w:rPr>
              <w:t>13</w:t>
            </w:r>
            <w:r w:rsidR="00364882" w:rsidRPr="00DB7C6B">
              <w:rPr>
                <w:lang w:val="en-US"/>
              </w:rPr>
              <w:t>.</w:t>
            </w:r>
            <w:r>
              <w:rPr>
                <w:lang w:val="en-US"/>
              </w:rPr>
              <w:t>92</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55D80">
            <w:pPr>
              <w:ind w:left="239"/>
              <w:rPr>
                <w:lang w:val="en-US"/>
              </w:rPr>
            </w:pPr>
            <w:r w:rsidRPr="00DB7C6B">
              <w:rPr>
                <w:lang w:val="en-US"/>
              </w:rPr>
              <w:t xml:space="preserve">Good place for shopping </w:t>
            </w:r>
          </w:p>
        </w:tc>
        <w:tc>
          <w:tcPr>
            <w:tcW w:w="1275" w:type="dxa"/>
            <w:vAlign w:val="center"/>
          </w:tcPr>
          <w:p w:rsidR="00755D80" w:rsidRPr="00DB7C6B" w:rsidRDefault="00733245" w:rsidP="007834BA">
            <w:pPr>
              <w:spacing w:line="276" w:lineRule="auto"/>
              <w:jc w:val="center"/>
              <w:rPr>
                <w:lang w:val="en-US"/>
              </w:rPr>
            </w:pPr>
            <w:r w:rsidRPr="00DB7C6B">
              <w:rPr>
                <w:lang w:val="en-US"/>
              </w:rPr>
              <w:t>.68</w:t>
            </w:r>
          </w:p>
        </w:tc>
        <w:tc>
          <w:tcPr>
            <w:tcW w:w="1134" w:type="dxa"/>
            <w:vAlign w:val="center"/>
          </w:tcPr>
          <w:p w:rsidR="00755D80" w:rsidRPr="00DB7C6B" w:rsidRDefault="007F6C6B" w:rsidP="007834BA">
            <w:pPr>
              <w:spacing w:line="276" w:lineRule="auto"/>
              <w:jc w:val="center"/>
              <w:rPr>
                <w:lang w:val="en-US"/>
              </w:rPr>
            </w:pPr>
            <w:r>
              <w:rPr>
                <w:lang w:val="en-US"/>
              </w:rPr>
              <w:t>11.95</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vAlign w:val="center"/>
          </w:tcPr>
          <w:p w:rsidR="00755D80" w:rsidRPr="00DB7C6B" w:rsidRDefault="00755D80" w:rsidP="00755D80">
            <w:pPr>
              <w:spacing w:line="276" w:lineRule="auto"/>
              <w:rPr>
                <w:b/>
                <w:lang w:val="en-US"/>
              </w:rPr>
            </w:pPr>
            <w:r w:rsidRPr="00DB7C6B">
              <w:rPr>
                <w:b/>
                <w:lang w:val="en-US"/>
              </w:rPr>
              <w:t>Perceived Tourism Impacts</w:t>
            </w:r>
          </w:p>
        </w:tc>
        <w:tc>
          <w:tcPr>
            <w:tcW w:w="1275" w:type="dxa"/>
            <w:vAlign w:val="center"/>
          </w:tcPr>
          <w:p w:rsidR="00755D80" w:rsidRPr="00DB7C6B" w:rsidRDefault="00755D80" w:rsidP="007834BA">
            <w:pPr>
              <w:spacing w:line="276" w:lineRule="auto"/>
              <w:jc w:val="center"/>
              <w:rPr>
                <w:lang w:val="en-US"/>
              </w:rPr>
            </w:pPr>
          </w:p>
        </w:tc>
        <w:tc>
          <w:tcPr>
            <w:tcW w:w="1134" w:type="dxa"/>
            <w:vAlign w:val="center"/>
          </w:tcPr>
          <w:p w:rsidR="00755D80" w:rsidRPr="00DB7C6B" w:rsidRDefault="00755D80" w:rsidP="007834BA">
            <w:pPr>
              <w:spacing w:line="276" w:lineRule="auto"/>
              <w:jc w:val="center"/>
              <w:rPr>
                <w:lang w:val="en-US"/>
              </w:rPr>
            </w:pPr>
          </w:p>
        </w:tc>
        <w:tc>
          <w:tcPr>
            <w:tcW w:w="1412" w:type="dxa"/>
            <w:vAlign w:val="center"/>
          </w:tcPr>
          <w:p w:rsidR="00755D80" w:rsidRPr="00DB7C6B" w:rsidRDefault="005C52BB" w:rsidP="007834BA">
            <w:pPr>
              <w:jc w:val="center"/>
              <w:rPr>
                <w:lang w:val="en-US"/>
              </w:rPr>
            </w:pPr>
            <w:r>
              <w:rPr>
                <w:lang w:val="en-US"/>
              </w:rPr>
              <w:t>.75</w:t>
            </w:r>
          </w:p>
        </w:tc>
        <w:tc>
          <w:tcPr>
            <w:tcW w:w="1337" w:type="dxa"/>
            <w:vAlign w:val="center"/>
          </w:tcPr>
          <w:p w:rsidR="00755D80" w:rsidRPr="00DB7C6B" w:rsidRDefault="008C4C20" w:rsidP="007834BA">
            <w:pPr>
              <w:jc w:val="center"/>
              <w:rPr>
                <w:lang w:val="en-US"/>
              </w:rPr>
            </w:pPr>
            <w:r>
              <w:rPr>
                <w:lang w:val="en-US"/>
              </w:rPr>
              <w:t>.60</w:t>
            </w:r>
          </w:p>
        </w:tc>
      </w:tr>
      <w:tr w:rsidR="00755D80" w:rsidRPr="00DB7C6B" w:rsidTr="00755384">
        <w:trPr>
          <w:jc w:val="center"/>
        </w:trPr>
        <w:tc>
          <w:tcPr>
            <w:tcW w:w="3788" w:type="dxa"/>
            <w:vAlign w:val="center"/>
          </w:tcPr>
          <w:p w:rsidR="00755D80" w:rsidRPr="00DB7C6B" w:rsidRDefault="00755D80" w:rsidP="007834BA">
            <w:pPr>
              <w:spacing w:line="276" w:lineRule="auto"/>
              <w:ind w:firstLine="284"/>
              <w:rPr>
                <w:lang w:val="en-US"/>
              </w:rPr>
            </w:pPr>
            <w:r w:rsidRPr="00DB7C6B">
              <w:rPr>
                <w:lang w:val="en-US"/>
              </w:rPr>
              <w:t>Economic</w:t>
            </w:r>
          </w:p>
        </w:tc>
        <w:tc>
          <w:tcPr>
            <w:tcW w:w="1275" w:type="dxa"/>
            <w:vAlign w:val="center"/>
          </w:tcPr>
          <w:p w:rsidR="00755D80" w:rsidRPr="00DB7C6B" w:rsidRDefault="00234264" w:rsidP="007834BA">
            <w:pPr>
              <w:spacing w:line="276" w:lineRule="auto"/>
              <w:jc w:val="center"/>
              <w:rPr>
                <w:lang w:val="en-US"/>
              </w:rPr>
            </w:pPr>
            <w:r>
              <w:rPr>
                <w:lang w:val="en-US"/>
              </w:rPr>
              <w:t>.77</w:t>
            </w:r>
          </w:p>
        </w:tc>
        <w:tc>
          <w:tcPr>
            <w:tcW w:w="1134" w:type="dxa"/>
            <w:vAlign w:val="center"/>
          </w:tcPr>
          <w:p w:rsidR="00755D80" w:rsidRPr="00DB7C6B" w:rsidRDefault="007F6C6B" w:rsidP="007834BA">
            <w:pPr>
              <w:spacing w:line="276" w:lineRule="auto"/>
              <w:jc w:val="center"/>
              <w:rPr>
                <w:lang w:val="en-US"/>
              </w:rPr>
            </w:pPr>
            <w:r>
              <w:rPr>
                <w:lang w:val="en-US"/>
              </w:rPr>
              <w:t>14.64</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vAlign w:val="center"/>
          </w:tcPr>
          <w:p w:rsidR="00755D80" w:rsidRPr="00DB7C6B" w:rsidRDefault="00755D80" w:rsidP="007834BA">
            <w:pPr>
              <w:spacing w:line="276" w:lineRule="auto"/>
              <w:ind w:firstLine="284"/>
              <w:rPr>
                <w:lang w:val="en-US"/>
              </w:rPr>
            </w:pPr>
            <w:r w:rsidRPr="00DB7C6B">
              <w:rPr>
                <w:lang w:val="en-US"/>
              </w:rPr>
              <w:t>Socio-cultural</w:t>
            </w:r>
          </w:p>
        </w:tc>
        <w:tc>
          <w:tcPr>
            <w:tcW w:w="1275" w:type="dxa"/>
            <w:vAlign w:val="center"/>
          </w:tcPr>
          <w:p w:rsidR="00755D80" w:rsidRPr="00DB7C6B" w:rsidRDefault="00234264" w:rsidP="007834BA">
            <w:pPr>
              <w:spacing w:line="276" w:lineRule="auto"/>
              <w:jc w:val="center"/>
              <w:rPr>
                <w:lang w:val="en-US"/>
              </w:rPr>
            </w:pPr>
            <w:r>
              <w:rPr>
                <w:lang w:val="en-US"/>
              </w:rPr>
              <w:t>.78</w:t>
            </w:r>
          </w:p>
        </w:tc>
        <w:tc>
          <w:tcPr>
            <w:tcW w:w="1134" w:type="dxa"/>
            <w:vAlign w:val="center"/>
          </w:tcPr>
          <w:p w:rsidR="00755D80" w:rsidRPr="00DB7C6B" w:rsidRDefault="007F6C6B" w:rsidP="007834BA">
            <w:pPr>
              <w:spacing w:line="276" w:lineRule="auto"/>
              <w:jc w:val="center"/>
              <w:rPr>
                <w:lang w:val="en-US"/>
              </w:rPr>
            </w:pPr>
            <w:r>
              <w:rPr>
                <w:lang w:val="en-US"/>
              </w:rPr>
              <w:t>14.88</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vAlign w:val="center"/>
          </w:tcPr>
          <w:p w:rsidR="00755D80" w:rsidRPr="00DB7C6B" w:rsidRDefault="00755D80" w:rsidP="00755D80">
            <w:pPr>
              <w:spacing w:line="276" w:lineRule="auto"/>
              <w:rPr>
                <w:b/>
                <w:lang w:val="en-US"/>
              </w:rPr>
            </w:pPr>
            <w:r w:rsidRPr="00DB7C6B">
              <w:rPr>
                <w:b/>
                <w:lang w:val="en-US"/>
              </w:rPr>
              <w:t>Support for tourism development</w:t>
            </w:r>
          </w:p>
        </w:tc>
        <w:tc>
          <w:tcPr>
            <w:tcW w:w="1275" w:type="dxa"/>
            <w:vAlign w:val="center"/>
          </w:tcPr>
          <w:p w:rsidR="00755D80" w:rsidRPr="00DB7C6B" w:rsidRDefault="00755D80" w:rsidP="007834BA">
            <w:pPr>
              <w:spacing w:line="276" w:lineRule="auto"/>
              <w:jc w:val="center"/>
              <w:rPr>
                <w:lang w:val="en-US"/>
              </w:rPr>
            </w:pPr>
          </w:p>
        </w:tc>
        <w:tc>
          <w:tcPr>
            <w:tcW w:w="1134" w:type="dxa"/>
            <w:vAlign w:val="center"/>
          </w:tcPr>
          <w:p w:rsidR="00755D80" w:rsidRPr="00DB7C6B" w:rsidRDefault="00755D80" w:rsidP="007834BA">
            <w:pPr>
              <w:spacing w:line="276" w:lineRule="auto"/>
              <w:jc w:val="center"/>
              <w:rPr>
                <w:lang w:val="en-US"/>
              </w:rPr>
            </w:pPr>
          </w:p>
        </w:tc>
        <w:tc>
          <w:tcPr>
            <w:tcW w:w="1412" w:type="dxa"/>
            <w:vAlign w:val="center"/>
          </w:tcPr>
          <w:p w:rsidR="00755D80" w:rsidRPr="00DB7C6B" w:rsidRDefault="00441222" w:rsidP="007834BA">
            <w:pPr>
              <w:jc w:val="center"/>
              <w:rPr>
                <w:lang w:val="en-US"/>
              </w:rPr>
            </w:pPr>
            <w:r w:rsidRPr="00DB7C6B">
              <w:rPr>
                <w:lang w:val="en-US"/>
              </w:rPr>
              <w:t>.93</w:t>
            </w:r>
          </w:p>
        </w:tc>
        <w:tc>
          <w:tcPr>
            <w:tcW w:w="1337" w:type="dxa"/>
            <w:vAlign w:val="center"/>
          </w:tcPr>
          <w:p w:rsidR="00755D80" w:rsidRPr="00DB7C6B" w:rsidRDefault="008C4C20" w:rsidP="007834BA">
            <w:pPr>
              <w:jc w:val="center"/>
              <w:rPr>
                <w:lang w:val="en-US"/>
              </w:rPr>
            </w:pPr>
            <w:r>
              <w:rPr>
                <w:lang w:val="en-US"/>
              </w:rPr>
              <w:t>.81</w:t>
            </w:r>
          </w:p>
        </w:tc>
      </w:tr>
      <w:tr w:rsidR="00755D80" w:rsidRPr="00DB7C6B" w:rsidTr="00755384">
        <w:trPr>
          <w:jc w:val="center"/>
        </w:trPr>
        <w:tc>
          <w:tcPr>
            <w:tcW w:w="3788" w:type="dxa"/>
          </w:tcPr>
          <w:p w:rsidR="00755D80" w:rsidRPr="00DB7C6B" w:rsidRDefault="00755D80" w:rsidP="007834BA">
            <w:pPr>
              <w:rPr>
                <w:lang w:val="en-US"/>
              </w:rPr>
            </w:pPr>
            <w:r w:rsidRPr="00DB7C6B">
              <w:rPr>
                <w:lang w:val="en-US"/>
              </w:rPr>
              <w:t>Public finance for tourism promotion</w:t>
            </w:r>
          </w:p>
        </w:tc>
        <w:tc>
          <w:tcPr>
            <w:tcW w:w="1275" w:type="dxa"/>
            <w:vAlign w:val="center"/>
          </w:tcPr>
          <w:p w:rsidR="00755D80" w:rsidRPr="00DB7C6B" w:rsidRDefault="00234264" w:rsidP="007834BA">
            <w:pPr>
              <w:spacing w:line="276" w:lineRule="auto"/>
              <w:jc w:val="center"/>
              <w:rPr>
                <w:lang w:val="en-US"/>
              </w:rPr>
            </w:pPr>
            <w:r>
              <w:rPr>
                <w:lang w:val="en-US"/>
              </w:rPr>
              <w:t>.90</w:t>
            </w:r>
          </w:p>
        </w:tc>
        <w:tc>
          <w:tcPr>
            <w:tcW w:w="1134" w:type="dxa"/>
            <w:vAlign w:val="center"/>
          </w:tcPr>
          <w:p w:rsidR="00755D80" w:rsidRPr="00DB7C6B" w:rsidRDefault="007F6C6B" w:rsidP="007834BA">
            <w:pPr>
              <w:spacing w:line="276" w:lineRule="auto"/>
              <w:jc w:val="center"/>
              <w:rPr>
                <w:lang w:val="en-US"/>
              </w:rPr>
            </w:pPr>
            <w:r>
              <w:rPr>
                <w:lang w:val="en-US"/>
              </w:rPr>
              <w:t>20.45</w:t>
            </w:r>
            <w:r w:rsidR="0064370C" w:rsidRPr="00DB7C6B">
              <w:rPr>
                <w:lang w:val="en-US"/>
              </w:rPr>
              <w:t>*</w:t>
            </w:r>
          </w:p>
        </w:tc>
        <w:tc>
          <w:tcPr>
            <w:tcW w:w="1412" w:type="dxa"/>
            <w:vAlign w:val="center"/>
          </w:tcPr>
          <w:p w:rsidR="00755D80" w:rsidRPr="00DB7C6B" w:rsidRDefault="00755D80" w:rsidP="007834BA">
            <w:pPr>
              <w:jc w:val="center"/>
              <w:rPr>
                <w:lang w:val="en-US"/>
              </w:rPr>
            </w:pPr>
          </w:p>
        </w:tc>
        <w:tc>
          <w:tcPr>
            <w:tcW w:w="1337" w:type="dxa"/>
            <w:vAlign w:val="center"/>
          </w:tcPr>
          <w:p w:rsidR="00755D80" w:rsidRPr="00DB7C6B" w:rsidRDefault="00755D80" w:rsidP="007834BA">
            <w:pPr>
              <w:jc w:val="center"/>
              <w:rPr>
                <w:lang w:val="en-US"/>
              </w:rPr>
            </w:pPr>
          </w:p>
        </w:tc>
      </w:tr>
      <w:tr w:rsidR="00755D80" w:rsidRPr="00DB7C6B" w:rsidTr="00755384">
        <w:trPr>
          <w:jc w:val="center"/>
        </w:trPr>
        <w:tc>
          <w:tcPr>
            <w:tcW w:w="3788" w:type="dxa"/>
          </w:tcPr>
          <w:p w:rsidR="00755D80" w:rsidRPr="00DB7C6B" w:rsidRDefault="00755D80" w:rsidP="007834BA">
            <w:pPr>
              <w:rPr>
                <w:lang w:val="en-US"/>
              </w:rPr>
            </w:pPr>
            <w:r w:rsidRPr="00DB7C6B">
              <w:rPr>
                <w:lang w:val="en-US"/>
              </w:rPr>
              <w:t>Further tourism development</w:t>
            </w:r>
          </w:p>
        </w:tc>
        <w:tc>
          <w:tcPr>
            <w:tcW w:w="1275" w:type="dxa"/>
            <w:vAlign w:val="center"/>
          </w:tcPr>
          <w:p w:rsidR="00755D80" w:rsidRPr="00DB7C6B" w:rsidRDefault="009101F9" w:rsidP="007834BA">
            <w:pPr>
              <w:jc w:val="center"/>
              <w:rPr>
                <w:lang w:val="en-US"/>
              </w:rPr>
            </w:pPr>
            <w:r>
              <w:rPr>
                <w:lang w:val="en-US"/>
              </w:rPr>
              <w:t>.91</w:t>
            </w:r>
          </w:p>
        </w:tc>
        <w:tc>
          <w:tcPr>
            <w:tcW w:w="1134" w:type="dxa"/>
            <w:vAlign w:val="center"/>
          </w:tcPr>
          <w:p w:rsidR="00755D80" w:rsidRPr="00DB7C6B" w:rsidRDefault="007F6C6B" w:rsidP="007834BA">
            <w:pPr>
              <w:jc w:val="center"/>
              <w:rPr>
                <w:lang w:val="en-US"/>
              </w:rPr>
            </w:pPr>
            <w:r>
              <w:rPr>
                <w:lang w:val="en-US"/>
              </w:rPr>
              <w:t>20.77</w:t>
            </w:r>
            <w:r w:rsidR="0064370C" w:rsidRPr="00DB7C6B">
              <w:rPr>
                <w:lang w:val="en-US"/>
              </w:rPr>
              <w:t>*</w:t>
            </w:r>
          </w:p>
        </w:tc>
        <w:tc>
          <w:tcPr>
            <w:tcW w:w="1412" w:type="dxa"/>
            <w:vAlign w:val="center"/>
          </w:tcPr>
          <w:p w:rsidR="00755D80" w:rsidRPr="00DB7C6B" w:rsidRDefault="00755D80" w:rsidP="007834BA">
            <w:pPr>
              <w:spacing w:line="276" w:lineRule="auto"/>
              <w:jc w:val="center"/>
              <w:rPr>
                <w:bCs w:val="0"/>
                <w:lang w:val="en-US"/>
              </w:rPr>
            </w:pPr>
          </w:p>
        </w:tc>
        <w:tc>
          <w:tcPr>
            <w:tcW w:w="1337" w:type="dxa"/>
            <w:vAlign w:val="center"/>
          </w:tcPr>
          <w:p w:rsidR="00755D80" w:rsidRPr="00DB7C6B" w:rsidRDefault="00755D80" w:rsidP="007834BA">
            <w:pPr>
              <w:spacing w:line="276" w:lineRule="auto"/>
              <w:jc w:val="center"/>
              <w:rPr>
                <w:bCs w:val="0"/>
                <w:lang w:val="en-US"/>
              </w:rPr>
            </w:pPr>
          </w:p>
        </w:tc>
      </w:tr>
      <w:tr w:rsidR="00755D80" w:rsidRPr="00DB7C6B" w:rsidTr="00755384">
        <w:trPr>
          <w:jc w:val="center"/>
        </w:trPr>
        <w:tc>
          <w:tcPr>
            <w:tcW w:w="3788" w:type="dxa"/>
          </w:tcPr>
          <w:p w:rsidR="00755D80" w:rsidRPr="00DB7C6B" w:rsidRDefault="00755D80" w:rsidP="007834BA">
            <w:pPr>
              <w:rPr>
                <w:lang w:val="en-US"/>
              </w:rPr>
            </w:pPr>
            <w:r w:rsidRPr="00DB7C6B">
              <w:rPr>
                <w:lang w:val="en-US"/>
              </w:rPr>
              <w:t>Increase in the number of tourists</w:t>
            </w:r>
          </w:p>
        </w:tc>
        <w:tc>
          <w:tcPr>
            <w:tcW w:w="1275" w:type="dxa"/>
            <w:vAlign w:val="center"/>
          </w:tcPr>
          <w:p w:rsidR="00755D80" w:rsidRPr="00DB7C6B" w:rsidRDefault="00020CB4" w:rsidP="007834BA">
            <w:pPr>
              <w:spacing w:line="276" w:lineRule="auto"/>
              <w:jc w:val="center"/>
              <w:rPr>
                <w:lang w:val="en-US"/>
              </w:rPr>
            </w:pPr>
            <w:r w:rsidRPr="00DB7C6B">
              <w:rPr>
                <w:lang w:val="en-US"/>
              </w:rPr>
              <w:t>.89</w:t>
            </w:r>
          </w:p>
        </w:tc>
        <w:tc>
          <w:tcPr>
            <w:tcW w:w="1134" w:type="dxa"/>
            <w:vAlign w:val="center"/>
          </w:tcPr>
          <w:p w:rsidR="00755D80" w:rsidRPr="00DB7C6B" w:rsidRDefault="007F6C6B" w:rsidP="007F6C6B">
            <w:pPr>
              <w:spacing w:line="276" w:lineRule="auto"/>
              <w:jc w:val="center"/>
              <w:rPr>
                <w:lang w:val="en-US"/>
              </w:rPr>
            </w:pPr>
            <w:r>
              <w:rPr>
                <w:lang w:val="en-US"/>
              </w:rPr>
              <w:t>20</w:t>
            </w:r>
            <w:r w:rsidR="001D1405" w:rsidRPr="00DB7C6B">
              <w:rPr>
                <w:lang w:val="en-US"/>
              </w:rPr>
              <w:t>.</w:t>
            </w:r>
            <w:r>
              <w:rPr>
                <w:lang w:val="en-US"/>
              </w:rPr>
              <w:t>16</w:t>
            </w:r>
            <w:r w:rsidR="001D1405" w:rsidRPr="00DB7C6B">
              <w:rPr>
                <w:lang w:val="en-US"/>
              </w:rPr>
              <w:t>*</w:t>
            </w:r>
          </w:p>
        </w:tc>
        <w:tc>
          <w:tcPr>
            <w:tcW w:w="1412" w:type="dxa"/>
            <w:vAlign w:val="center"/>
          </w:tcPr>
          <w:p w:rsidR="00755D80" w:rsidRPr="00DB7C6B" w:rsidRDefault="00755D80" w:rsidP="007834BA">
            <w:pPr>
              <w:spacing w:line="276" w:lineRule="auto"/>
              <w:jc w:val="center"/>
              <w:rPr>
                <w:lang w:val="en-US"/>
              </w:rPr>
            </w:pPr>
          </w:p>
        </w:tc>
        <w:tc>
          <w:tcPr>
            <w:tcW w:w="1337" w:type="dxa"/>
            <w:vAlign w:val="center"/>
          </w:tcPr>
          <w:p w:rsidR="00755D80" w:rsidRPr="00DB7C6B" w:rsidRDefault="00755D80" w:rsidP="007834BA">
            <w:pPr>
              <w:spacing w:line="276" w:lineRule="auto"/>
              <w:jc w:val="center"/>
              <w:rPr>
                <w:lang w:val="en-US"/>
              </w:rPr>
            </w:pPr>
          </w:p>
        </w:tc>
      </w:tr>
    </w:tbl>
    <w:p w:rsidR="007B5680" w:rsidRPr="00DB7C6B" w:rsidRDefault="007B5680" w:rsidP="007B5680">
      <w:pPr>
        <w:ind w:left="7200" w:firstLine="720"/>
        <w:rPr>
          <w:i/>
          <w:lang w:val="en-US"/>
        </w:rPr>
      </w:pPr>
      <w:r w:rsidRPr="00DB7C6B">
        <w:rPr>
          <w:i/>
          <w:lang w:val="en-US"/>
        </w:rPr>
        <w:t>* p&lt;0 .001</w:t>
      </w:r>
    </w:p>
    <w:p w:rsidR="007B5680" w:rsidRPr="00DB7C6B" w:rsidRDefault="007B5680" w:rsidP="007B5680">
      <w:pPr>
        <w:rPr>
          <w:lang w:val="en-US"/>
        </w:rPr>
        <w:sectPr w:rsidR="007B5680" w:rsidRPr="00DB7C6B">
          <w:pgSz w:w="11906" w:h="16838"/>
          <w:pgMar w:top="1440" w:right="1440" w:bottom="1440" w:left="1440" w:header="708" w:footer="708" w:gutter="0"/>
          <w:cols w:space="708"/>
          <w:docGrid w:linePitch="360"/>
        </w:sectPr>
      </w:pPr>
    </w:p>
    <w:p w:rsidR="001A4E15" w:rsidRPr="00DB7C6B" w:rsidRDefault="001A4E15" w:rsidP="00170D29">
      <w:pPr>
        <w:spacing w:line="276" w:lineRule="auto"/>
        <w:rPr>
          <w:lang w:val="en-US"/>
        </w:rPr>
      </w:pPr>
      <w:proofErr w:type="gramStart"/>
      <w:r w:rsidRPr="00DB7C6B">
        <w:rPr>
          <w:b/>
          <w:bCs w:val="0"/>
          <w:lang w:val="en-US"/>
        </w:rPr>
        <w:lastRenderedPageBreak/>
        <w:t xml:space="preserve">Table </w:t>
      </w:r>
      <w:r w:rsidR="00170D29">
        <w:rPr>
          <w:b/>
          <w:bCs w:val="0"/>
          <w:lang w:val="en-US"/>
        </w:rPr>
        <w:t>3</w:t>
      </w:r>
      <w:r w:rsidRPr="00DB7C6B">
        <w:rPr>
          <w:b/>
          <w:bCs w:val="0"/>
          <w:lang w:val="en-US"/>
        </w:rPr>
        <w:t>.</w:t>
      </w:r>
      <w:proofErr w:type="gramEnd"/>
      <w:r w:rsidRPr="00DB7C6B">
        <w:rPr>
          <w:b/>
          <w:bCs w:val="0"/>
          <w:lang w:val="en-US"/>
        </w:rPr>
        <w:t xml:space="preserve"> Estimated standardized coefficients</w:t>
      </w:r>
    </w:p>
    <w:tbl>
      <w:tblPr>
        <w:tblpPr w:leftFromText="180" w:rightFromText="180" w:vertAnchor="text" w:horzAnchor="margin" w:tblpY="66"/>
        <w:tblW w:w="0" w:type="auto"/>
        <w:tblCellMar>
          <w:top w:w="15" w:type="dxa"/>
          <w:left w:w="15" w:type="dxa"/>
          <w:bottom w:w="15" w:type="dxa"/>
          <w:right w:w="15" w:type="dxa"/>
        </w:tblCellMar>
        <w:tblLook w:val="04A0" w:firstRow="1" w:lastRow="0" w:firstColumn="1" w:lastColumn="0" w:noHBand="0" w:noVBand="1"/>
      </w:tblPr>
      <w:tblGrid>
        <w:gridCol w:w="724"/>
        <w:gridCol w:w="2268"/>
        <w:gridCol w:w="567"/>
        <w:gridCol w:w="2241"/>
        <w:gridCol w:w="1610"/>
        <w:gridCol w:w="1067"/>
      </w:tblGrid>
      <w:tr w:rsidR="001A4E15" w:rsidRPr="00DB7C6B" w:rsidTr="000B7149">
        <w:trPr>
          <w:trHeight w:hRule="exact" w:val="628"/>
          <w:tblHeader/>
        </w:trPr>
        <w:tc>
          <w:tcPr>
            <w:tcW w:w="5800" w:type="dxa"/>
            <w:gridSpan w:val="4"/>
            <w:tcBorders>
              <w:top w:val="single" w:sz="12" w:space="0" w:color="auto"/>
              <w:bottom w:val="single" w:sz="12" w:space="0" w:color="auto"/>
            </w:tcBorders>
            <w:vAlign w:val="center"/>
          </w:tcPr>
          <w:p w:rsidR="001A4E15" w:rsidRPr="00DB7C6B" w:rsidRDefault="001A4E15" w:rsidP="000B7149">
            <w:pPr>
              <w:spacing w:line="276" w:lineRule="auto"/>
              <w:rPr>
                <w:lang w:val="en-US"/>
              </w:rPr>
            </w:pPr>
            <w:r w:rsidRPr="00DB7C6B">
              <w:rPr>
                <w:lang w:val="en-US"/>
              </w:rPr>
              <w:t>Hypothesized Relationship</w:t>
            </w:r>
          </w:p>
        </w:tc>
        <w:tc>
          <w:tcPr>
            <w:tcW w:w="1610" w:type="dxa"/>
            <w:tcBorders>
              <w:top w:val="single" w:sz="12" w:space="0" w:color="auto"/>
              <w:bottom w:val="single" w:sz="12" w:space="0" w:color="auto"/>
            </w:tcBorders>
            <w:tcMar>
              <w:top w:w="15" w:type="dxa"/>
              <w:left w:w="140" w:type="dxa"/>
              <w:bottom w:w="15" w:type="dxa"/>
              <w:right w:w="140" w:type="dxa"/>
            </w:tcMar>
            <w:vAlign w:val="center"/>
          </w:tcPr>
          <w:p w:rsidR="001A4E15" w:rsidRPr="00DB7C6B" w:rsidRDefault="001A4E15" w:rsidP="000B7149">
            <w:pPr>
              <w:spacing w:line="276" w:lineRule="auto"/>
              <w:jc w:val="center"/>
              <w:rPr>
                <w:lang w:val="en-US"/>
              </w:rPr>
            </w:pPr>
            <w:r w:rsidRPr="00DB7C6B">
              <w:rPr>
                <w:lang w:val="en-US"/>
              </w:rPr>
              <w:t>Stand. Estimates</w:t>
            </w:r>
          </w:p>
        </w:tc>
        <w:tc>
          <w:tcPr>
            <w:tcW w:w="1067" w:type="dxa"/>
            <w:tcBorders>
              <w:top w:val="single" w:sz="12" w:space="0" w:color="auto"/>
              <w:bottom w:val="single" w:sz="12" w:space="0" w:color="auto"/>
            </w:tcBorders>
            <w:tcMar>
              <w:top w:w="15" w:type="dxa"/>
              <w:left w:w="140" w:type="dxa"/>
              <w:bottom w:w="15" w:type="dxa"/>
              <w:right w:w="140" w:type="dxa"/>
            </w:tcMar>
            <w:vAlign w:val="center"/>
          </w:tcPr>
          <w:p w:rsidR="001A4E15" w:rsidRPr="00DB7C6B" w:rsidRDefault="001A4E15" w:rsidP="000B7149">
            <w:pPr>
              <w:spacing w:line="276" w:lineRule="auto"/>
              <w:jc w:val="center"/>
              <w:rPr>
                <w:lang w:val="en-US"/>
              </w:rPr>
            </w:pPr>
            <w:r w:rsidRPr="00DB7C6B">
              <w:rPr>
                <w:lang w:val="en-US"/>
              </w:rPr>
              <w:t>t-values</w:t>
            </w:r>
          </w:p>
        </w:tc>
      </w:tr>
      <w:tr w:rsidR="001A4E15" w:rsidRPr="00DB7C6B" w:rsidTr="000B7149">
        <w:trPr>
          <w:trHeight w:hRule="exact" w:val="538"/>
        </w:trPr>
        <w:tc>
          <w:tcPr>
            <w:tcW w:w="724" w:type="dxa"/>
            <w:tcBorders>
              <w:top w:val="single" w:sz="12" w:space="0" w:color="auto"/>
            </w:tcBorders>
            <w:vAlign w:val="center"/>
          </w:tcPr>
          <w:p w:rsidR="001A4E15" w:rsidRPr="00DB7C6B" w:rsidRDefault="001A4E15" w:rsidP="000B7149">
            <w:pPr>
              <w:spacing w:line="276" w:lineRule="auto"/>
              <w:rPr>
                <w:b/>
                <w:bCs w:val="0"/>
                <w:lang w:val="en-US"/>
              </w:rPr>
            </w:pPr>
            <w:r w:rsidRPr="00DB7C6B">
              <w:rPr>
                <w:b/>
                <w:bCs w:val="0"/>
                <w:lang w:val="en-US"/>
              </w:rPr>
              <w:t>H1:</w:t>
            </w:r>
          </w:p>
        </w:tc>
        <w:tc>
          <w:tcPr>
            <w:tcW w:w="2268" w:type="dxa"/>
            <w:tcBorders>
              <w:top w:val="single" w:sz="12" w:space="0" w:color="auto"/>
            </w:tcBorders>
            <w:vAlign w:val="center"/>
          </w:tcPr>
          <w:p w:rsidR="001A4E15" w:rsidRPr="00DB7C6B" w:rsidRDefault="001A4E15" w:rsidP="000B7149">
            <w:pPr>
              <w:spacing w:line="276" w:lineRule="auto"/>
              <w:rPr>
                <w:lang w:val="en-US"/>
              </w:rPr>
            </w:pPr>
            <w:r w:rsidRPr="00DB7C6B">
              <w:rPr>
                <w:lang w:val="en-US"/>
              </w:rPr>
              <w:t>Perceived impacts</w:t>
            </w:r>
          </w:p>
        </w:tc>
        <w:tc>
          <w:tcPr>
            <w:tcW w:w="567" w:type="dxa"/>
            <w:tcBorders>
              <w:top w:val="single" w:sz="12" w:space="0" w:color="auto"/>
            </w:tcBorders>
            <w:vAlign w:val="center"/>
          </w:tcPr>
          <w:p w:rsidR="001A4E15" w:rsidRPr="00DB7C6B" w:rsidRDefault="001A4E15" w:rsidP="000B7149">
            <w:pPr>
              <w:spacing w:line="276" w:lineRule="auto"/>
              <w:rPr>
                <w:lang w:val="en-US"/>
              </w:rPr>
            </w:pPr>
            <w:r w:rsidRPr="00DB7C6B">
              <w:rPr>
                <w:lang w:val="en-US"/>
              </w:rPr>
              <w:t xml:space="preserve"> </w:t>
            </w:r>
            <w:r>
              <w:rPr>
                <w:lang w:val="en-US"/>
              </w:rPr>
              <w:t>-</w:t>
            </w:r>
            <w:r w:rsidRPr="00DB7C6B">
              <w:rPr>
                <w:lang w:val="en-US"/>
              </w:rPr>
              <w:t>&gt;</w:t>
            </w:r>
          </w:p>
        </w:tc>
        <w:tc>
          <w:tcPr>
            <w:tcW w:w="2241" w:type="dxa"/>
            <w:tcBorders>
              <w:top w:val="single" w:sz="12" w:space="0" w:color="auto"/>
            </w:tcBorders>
            <w:vAlign w:val="center"/>
          </w:tcPr>
          <w:p w:rsidR="001A4E15" w:rsidRPr="00DB7C6B" w:rsidRDefault="001A4E15" w:rsidP="000B7149">
            <w:pPr>
              <w:spacing w:line="276" w:lineRule="auto"/>
              <w:rPr>
                <w:lang w:val="en-US"/>
              </w:rPr>
            </w:pPr>
            <w:r w:rsidRPr="00DB7C6B">
              <w:rPr>
                <w:lang w:val="en-US"/>
              </w:rPr>
              <w:t xml:space="preserve">Support for tourism </w:t>
            </w:r>
          </w:p>
        </w:tc>
        <w:tc>
          <w:tcPr>
            <w:tcW w:w="1610" w:type="dxa"/>
            <w:tcBorders>
              <w:top w:val="single" w:sz="12" w:space="0" w:color="auto"/>
            </w:tcBorders>
            <w:shd w:val="clear" w:color="auto" w:fill="auto"/>
            <w:vAlign w:val="center"/>
          </w:tcPr>
          <w:p w:rsidR="001A4E15" w:rsidRPr="00DB7C6B" w:rsidRDefault="001A4E15" w:rsidP="000B7149">
            <w:pPr>
              <w:spacing w:line="276" w:lineRule="auto"/>
              <w:jc w:val="center"/>
              <w:rPr>
                <w:lang w:val="en-US"/>
              </w:rPr>
            </w:pPr>
            <w:r w:rsidRPr="00DB7C6B">
              <w:rPr>
                <w:lang w:val="en-US"/>
              </w:rPr>
              <w:t>.</w:t>
            </w:r>
            <w:r>
              <w:rPr>
                <w:lang w:val="en-US"/>
              </w:rPr>
              <w:t>76</w:t>
            </w:r>
          </w:p>
        </w:tc>
        <w:tc>
          <w:tcPr>
            <w:tcW w:w="1067" w:type="dxa"/>
            <w:tcBorders>
              <w:top w:val="single" w:sz="12" w:space="0" w:color="auto"/>
            </w:tcBorders>
            <w:shd w:val="clear" w:color="auto" w:fill="auto"/>
            <w:tcMar>
              <w:top w:w="15" w:type="dxa"/>
              <w:left w:w="140" w:type="dxa"/>
              <w:bottom w:w="15" w:type="dxa"/>
              <w:right w:w="140" w:type="dxa"/>
            </w:tcMar>
            <w:vAlign w:val="center"/>
          </w:tcPr>
          <w:p w:rsidR="001A4E15" w:rsidRPr="00DB7C6B" w:rsidRDefault="00434CD1" w:rsidP="00434CD1">
            <w:pPr>
              <w:spacing w:line="276" w:lineRule="auto"/>
              <w:jc w:val="center"/>
              <w:rPr>
                <w:lang w:val="en-US"/>
              </w:rPr>
            </w:pPr>
            <w:r>
              <w:rPr>
                <w:lang w:val="en-US"/>
              </w:rPr>
              <w:t>11</w:t>
            </w:r>
            <w:r w:rsidR="001A4E15" w:rsidRPr="00DB7C6B">
              <w:rPr>
                <w:lang w:val="en-US"/>
              </w:rPr>
              <w:t>.</w:t>
            </w:r>
            <w:r>
              <w:rPr>
                <w:lang w:val="en-US"/>
              </w:rPr>
              <w:t>53</w:t>
            </w:r>
            <w:r w:rsidR="001A4E15" w:rsidRPr="00DB7C6B">
              <w:rPr>
                <w:lang w:val="en-US"/>
              </w:rPr>
              <w:t>*</w:t>
            </w:r>
          </w:p>
        </w:tc>
      </w:tr>
      <w:tr w:rsidR="001A4E15" w:rsidRPr="00DB7C6B" w:rsidTr="000B7149">
        <w:trPr>
          <w:trHeight w:hRule="exact" w:val="515"/>
        </w:trPr>
        <w:tc>
          <w:tcPr>
            <w:tcW w:w="724" w:type="dxa"/>
            <w:vAlign w:val="center"/>
          </w:tcPr>
          <w:p w:rsidR="001A4E15" w:rsidRPr="00DB7C6B" w:rsidRDefault="001A4E15" w:rsidP="000B7149">
            <w:pPr>
              <w:spacing w:line="276" w:lineRule="auto"/>
              <w:rPr>
                <w:b/>
                <w:bCs w:val="0"/>
                <w:lang w:val="en-US"/>
              </w:rPr>
            </w:pPr>
            <w:r w:rsidRPr="00DB7C6B">
              <w:rPr>
                <w:b/>
                <w:bCs w:val="0"/>
                <w:lang w:val="en-US"/>
              </w:rPr>
              <w:t>H2a:</w:t>
            </w:r>
          </w:p>
        </w:tc>
        <w:tc>
          <w:tcPr>
            <w:tcW w:w="2268" w:type="dxa"/>
            <w:vAlign w:val="center"/>
          </w:tcPr>
          <w:p w:rsidR="001A4E15" w:rsidRPr="00DB7C6B" w:rsidRDefault="001A4E15" w:rsidP="000B7149">
            <w:pPr>
              <w:spacing w:line="276" w:lineRule="auto"/>
              <w:rPr>
                <w:lang w:val="en-US"/>
              </w:rPr>
            </w:pPr>
            <w:r>
              <w:rPr>
                <w:lang w:val="en-US"/>
              </w:rPr>
              <w:t>Community s</w:t>
            </w:r>
            <w:r w:rsidRPr="00DB7C6B">
              <w:rPr>
                <w:lang w:val="en-US"/>
              </w:rPr>
              <w:t>ervices</w:t>
            </w:r>
          </w:p>
        </w:tc>
        <w:tc>
          <w:tcPr>
            <w:tcW w:w="567" w:type="dxa"/>
            <w:vAlign w:val="center"/>
          </w:tcPr>
          <w:p w:rsidR="001A4E15" w:rsidRPr="00DB7C6B" w:rsidRDefault="001A4E15" w:rsidP="000B7149">
            <w:pPr>
              <w:spacing w:line="276" w:lineRule="auto"/>
              <w:rPr>
                <w:lang w:val="en-US"/>
              </w:rPr>
            </w:pPr>
            <w:r w:rsidRPr="00DB7C6B">
              <w:rPr>
                <w:lang w:val="en-US"/>
              </w:rPr>
              <w:t xml:space="preserve"> </w:t>
            </w:r>
            <w:r>
              <w:rPr>
                <w:lang w:val="en-US"/>
              </w:rPr>
              <w:t>-</w:t>
            </w:r>
            <w:r w:rsidRPr="00DB7C6B">
              <w:rPr>
                <w:lang w:val="en-US"/>
              </w:rPr>
              <w:t>&gt;</w:t>
            </w:r>
          </w:p>
        </w:tc>
        <w:tc>
          <w:tcPr>
            <w:tcW w:w="2241" w:type="dxa"/>
            <w:vAlign w:val="center"/>
          </w:tcPr>
          <w:p w:rsidR="001A4E15" w:rsidRPr="00DB7C6B" w:rsidRDefault="001A4E15" w:rsidP="000B7149">
            <w:pPr>
              <w:spacing w:line="276" w:lineRule="auto"/>
              <w:rPr>
                <w:lang w:val="en-US"/>
              </w:rPr>
            </w:pPr>
            <w:r w:rsidRPr="00DB7C6B">
              <w:rPr>
                <w:lang w:val="en-US"/>
              </w:rPr>
              <w:t>Perceived impacts</w:t>
            </w:r>
          </w:p>
        </w:tc>
        <w:tc>
          <w:tcPr>
            <w:tcW w:w="1610" w:type="dxa"/>
            <w:shd w:val="clear" w:color="auto" w:fill="auto"/>
            <w:vAlign w:val="center"/>
          </w:tcPr>
          <w:p w:rsidR="001A4E15" w:rsidRPr="00DB7C6B" w:rsidRDefault="001A4E15" w:rsidP="000B7149">
            <w:pPr>
              <w:spacing w:line="276" w:lineRule="auto"/>
              <w:jc w:val="center"/>
              <w:rPr>
                <w:lang w:val="en-US"/>
              </w:rPr>
            </w:pPr>
            <w:r>
              <w:rPr>
                <w:lang w:val="en-US"/>
              </w:rPr>
              <w:t>.09</w:t>
            </w:r>
          </w:p>
        </w:tc>
        <w:tc>
          <w:tcPr>
            <w:tcW w:w="1067" w:type="dxa"/>
            <w:shd w:val="clear" w:color="auto" w:fill="auto"/>
            <w:tcMar>
              <w:top w:w="15" w:type="dxa"/>
              <w:left w:w="140" w:type="dxa"/>
              <w:bottom w:w="15" w:type="dxa"/>
              <w:right w:w="140" w:type="dxa"/>
            </w:tcMar>
            <w:vAlign w:val="center"/>
          </w:tcPr>
          <w:p w:rsidR="001A4E15" w:rsidRPr="00DB7C6B" w:rsidRDefault="001A4E15" w:rsidP="00434CD1">
            <w:pPr>
              <w:spacing w:line="276" w:lineRule="auto"/>
              <w:jc w:val="center"/>
              <w:rPr>
                <w:lang w:val="en-US"/>
              </w:rPr>
            </w:pPr>
            <w:r>
              <w:rPr>
                <w:lang w:val="en-US"/>
              </w:rPr>
              <w:t>0</w:t>
            </w:r>
            <w:r w:rsidRPr="00DB7C6B">
              <w:rPr>
                <w:lang w:val="en-US"/>
              </w:rPr>
              <w:t>.</w:t>
            </w:r>
            <w:r w:rsidR="00434CD1">
              <w:rPr>
                <w:lang w:val="en-US"/>
              </w:rPr>
              <w:t>93</w:t>
            </w:r>
          </w:p>
        </w:tc>
      </w:tr>
      <w:tr w:rsidR="001A4E15" w:rsidRPr="00DB7C6B" w:rsidTr="000B7149">
        <w:trPr>
          <w:trHeight w:hRule="exact" w:val="537"/>
        </w:trPr>
        <w:tc>
          <w:tcPr>
            <w:tcW w:w="724" w:type="dxa"/>
            <w:vAlign w:val="center"/>
          </w:tcPr>
          <w:p w:rsidR="001A4E15" w:rsidRPr="00DB7C6B" w:rsidRDefault="001A4E15" w:rsidP="000B7149">
            <w:pPr>
              <w:spacing w:line="276" w:lineRule="auto"/>
              <w:rPr>
                <w:b/>
                <w:bCs w:val="0"/>
                <w:lang w:val="en-US"/>
              </w:rPr>
            </w:pPr>
            <w:r w:rsidRPr="00DB7C6B">
              <w:rPr>
                <w:b/>
                <w:bCs w:val="0"/>
                <w:lang w:val="en-US"/>
              </w:rPr>
              <w:t>H2b:</w:t>
            </w:r>
          </w:p>
        </w:tc>
        <w:tc>
          <w:tcPr>
            <w:tcW w:w="2268" w:type="dxa"/>
            <w:vAlign w:val="center"/>
          </w:tcPr>
          <w:p w:rsidR="001A4E15" w:rsidRPr="00DB7C6B" w:rsidRDefault="001A4E15" w:rsidP="000B7149">
            <w:pPr>
              <w:spacing w:line="276" w:lineRule="auto"/>
              <w:rPr>
                <w:lang w:val="en-US"/>
              </w:rPr>
            </w:pPr>
            <w:r w:rsidRPr="00DB7C6B">
              <w:rPr>
                <w:lang w:val="en-US"/>
              </w:rPr>
              <w:t>Physical appearance</w:t>
            </w:r>
          </w:p>
        </w:tc>
        <w:tc>
          <w:tcPr>
            <w:tcW w:w="567" w:type="dxa"/>
            <w:vAlign w:val="center"/>
          </w:tcPr>
          <w:p w:rsidR="001A4E15" w:rsidRPr="00DB7C6B" w:rsidRDefault="001A4E15" w:rsidP="000B7149">
            <w:pPr>
              <w:spacing w:line="276" w:lineRule="auto"/>
              <w:rPr>
                <w:lang w:val="en-US"/>
              </w:rPr>
            </w:pPr>
            <w:r w:rsidRPr="00DB7C6B">
              <w:rPr>
                <w:lang w:val="en-US"/>
              </w:rPr>
              <w:t xml:space="preserve"> </w:t>
            </w:r>
            <w:r>
              <w:rPr>
                <w:lang w:val="en-US"/>
              </w:rPr>
              <w:t>-</w:t>
            </w:r>
            <w:r w:rsidRPr="00DB7C6B">
              <w:rPr>
                <w:lang w:val="en-US"/>
              </w:rPr>
              <w:t>&gt;</w:t>
            </w:r>
          </w:p>
        </w:tc>
        <w:tc>
          <w:tcPr>
            <w:tcW w:w="2241" w:type="dxa"/>
            <w:vAlign w:val="center"/>
          </w:tcPr>
          <w:p w:rsidR="001A4E15" w:rsidRPr="00DB7C6B" w:rsidRDefault="001A4E15" w:rsidP="000B7149">
            <w:pPr>
              <w:rPr>
                <w:lang w:val="en-US"/>
              </w:rPr>
            </w:pPr>
            <w:r w:rsidRPr="00DB7C6B">
              <w:rPr>
                <w:lang w:val="en-US"/>
              </w:rPr>
              <w:t>Perceived impacts</w:t>
            </w:r>
          </w:p>
        </w:tc>
        <w:tc>
          <w:tcPr>
            <w:tcW w:w="1610" w:type="dxa"/>
            <w:shd w:val="clear" w:color="auto" w:fill="auto"/>
            <w:vAlign w:val="center"/>
          </w:tcPr>
          <w:p w:rsidR="001A4E15" w:rsidRPr="00DB7C6B" w:rsidRDefault="001A4E15" w:rsidP="00434CD1">
            <w:pPr>
              <w:spacing w:line="276" w:lineRule="auto"/>
              <w:jc w:val="center"/>
              <w:rPr>
                <w:lang w:val="en-US"/>
              </w:rPr>
            </w:pPr>
            <w:r w:rsidRPr="00DB7C6B">
              <w:rPr>
                <w:lang w:val="en-US"/>
              </w:rPr>
              <w:t>.</w:t>
            </w:r>
            <w:r>
              <w:rPr>
                <w:lang w:val="en-US"/>
              </w:rPr>
              <w:t>2</w:t>
            </w:r>
            <w:r w:rsidR="00434CD1">
              <w:rPr>
                <w:lang w:val="en-US"/>
              </w:rPr>
              <w:t>3</w:t>
            </w:r>
          </w:p>
        </w:tc>
        <w:tc>
          <w:tcPr>
            <w:tcW w:w="1067" w:type="dxa"/>
            <w:shd w:val="clear" w:color="auto" w:fill="auto"/>
            <w:tcMar>
              <w:top w:w="15" w:type="dxa"/>
              <w:left w:w="140" w:type="dxa"/>
              <w:bottom w:w="15" w:type="dxa"/>
              <w:right w:w="140" w:type="dxa"/>
            </w:tcMar>
            <w:vAlign w:val="center"/>
          </w:tcPr>
          <w:p w:rsidR="001A4E15" w:rsidRPr="00DB7C6B" w:rsidRDefault="001A4E15" w:rsidP="00434CD1">
            <w:pPr>
              <w:spacing w:line="276" w:lineRule="auto"/>
              <w:jc w:val="center"/>
              <w:rPr>
                <w:lang w:val="en-US"/>
              </w:rPr>
            </w:pPr>
            <w:r w:rsidRPr="00DB7C6B">
              <w:rPr>
                <w:lang w:val="en-US"/>
              </w:rPr>
              <w:t>3.</w:t>
            </w:r>
            <w:r w:rsidR="00434CD1">
              <w:rPr>
                <w:lang w:val="en-US"/>
              </w:rPr>
              <w:t>17</w:t>
            </w:r>
            <w:r w:rsidRPr="00DB7C6B">
              <w:rPr>
                <w:lang w:val="en-US"/>
              </w:rPr>
              <w:t>*</w:t>
            </w:r>
          </w:p>
        </w:tc>
      </w:tr>
      <w:tr w:rsidR="001A4E15" w:rsidRPr="00DB7C6B" w:rsidTr="000B7149">
        <w:trPr>
          <w:trHeight w:hRule="exact" w:val="559"/>
        </w:trPr>
        <w:tc>
          <w:tcPr>
            <w:tcW w:w="724" w:type="dxa"/>
            <w:vAlign w:val="center"/>
          </w:tcPr>
          <w:p w:rsidR="001A4E15" w:rsidRPr="00DB7C6B" w:rsidRDefault="001A4E15" w:rsidP="000B7149">
            <w:pPr>
              <w:spacing w:line="276" w:lineRule="auto"/>
              <w:rPr>
                <w:b/>
                <w:bCs w:val="0"/>
                <w:lang w:val="en-US"/>
              </w:rPr>
            </w:pPr>
            <w:r w:rsidRPr="00DB7C6B">
              <w:rPr>
                <w:b/>
                <w:bCs w:val="0"/>
                <w:lang w:val="en-US"/>
              </w:rPr>
              <w:t>H2c:</w:t>
            </w:r>
          </w:p>
        </w:tc>
        <w:tc>
          <w:tcPr>
            <w:tcW w:w="2268" w:type="dxa"/>
            <w:vAlign w:val="center"/>
          </w:tcPr>
          <w:p w:rsidR="001A4E15" w:rsidRPr="00DB7C6B" w:rsidRDefault="001A4E15" w:rsidP="000B7149">
            <w:pPr>
              <w:spacing w:line="276" w:lineRule="auto"/>
              <w:rPr>
                <w:lang w:val="en-US"/>
              </w:rPr>
            </w:pPr>
            <w:r>
              <w:rPr>
                <w:lang w:val="en-US"/>
              </w:rPr>
              <w:t>Social e</w:t>
            </w:r>
            <w:r w:rsidRPr="00DB7C6B">
              <w:rPr>
                <w:lang w:val="en-US"/>
              </w:rPr>
              <w:t>nvironment</w:t>
            </w:r>
          </w:p>
        </w:tc>
        <w:tc>
          <w:tcPr>
            <w:tcW w:w="567" w:type="dxa"/>
            <w:vAlign w:val="center"/>
          </w:tcPr>
          <w:p w:rsidR="001A4E15" w:rsidRPr="00DB7C6B" w:rsidRDefault="001A4E15" w:rsidP="000B7149">
            <w:pPr>
              <w:spacing w:line="276" w:lineRule="auto"/>
              <w:rPr>
                <w:lang w:val="en-US"/>
              </w:rPr>
            </w:pPr>
            <w:r w:rsidRPr="00DB7C6B">
              <w:rPr>
                <w:lang w:val="en-US"/>
              </w:rPr>
              <w:t xml:space="preserve"> </w:t>
            </w:r>
            <w:r>
              <w:rPr>
                <w:lang w:val="en-US"/>
              </w:rPr>
              <w:t>-</w:t>
            </w:r>
            <w:r w:rsidRPr="00DB7C6B">
              <w:rPr>
                <w:lang w:val="en-US"/>
              </w:rPr>
              <w:t>&gt;</w:t>
            </w:r>
          </w:p>
        </w:tc>
        <w:tc>
          <w:tcPr>
            <w:tcW w:w="2241" w:type="dxa"/>
            <w:vAlign w:val="center"/>
          </w:tcPr>
          <w:p w:rsidR="001A4E15" w:rsidRPr="00DB7C6B" w:rsidRDefault="001A4E15" w:rsidP="000B7149">
            <w:pPr>
              <w:rPr>
                <w:lang w:val="en-US"/>
              </w:rPr>
            </w:pPr>
            <w:r w:rsidRPr="00DB7C6B">
              <w:rPr>
                <w:lang w:val="en-US"/>
              </w:rPr>
              <w:t>Perceived impacts</w:t>
            </w:r>
          </w:p>
        </w:tc>
        <w:tc>
          <w:tcPr>
            <w:tcW w:w="1610" w:type="dxa"/>
            <w:shd w:val="clear" w:color="auto" w:fill="auto"/>
            <w:vAlign w:val="center"/>
          </w:tcPr>
          <w:p w:rsidR="001A4E15" w:rsidRPr="00DB7C6B" w:rsidRDefault="001A4E15" w:rsidP="000B7149">
            <w:pPr>
              <w:spacing w:line="276" w:lineRule="auto"/>
              <w:jc w:val="center"/>
              <w:rPr>
                <w:lang w:val="en-US"/>
              </w:rPr>
            </w:pPr>
            <w:r>
              <w:rPr>
                <w:lang w:val="en-US"/>
              </w:rPr>
              <w:t>.40</w:t>
            </w:r>
          </w:p>
        </w:tc>
        <w:tc>
          <w:tcPr>
            <w:tcW w:w="1067" w:type="dxa"/>
            <w:shd w:val="clear" w:color="auto" w:fill="auto"/>
            <w:tcMar>
              <w:top w:w="15" w:type="dxa"/>
              <w:left w:w="140" w:type="dxa"/>
              <w:bottom w:w="15" w:type="dxa"/>
              <w:right w:w="140" w:type="dxa"/>
            </w:tcMar>
            <w:vAlign w:val="center"/>
          </w:tcPr>
          <w:p w:rsidR="001A4E15" w:rsidRPr="00DB7C6B" w:rsidRDefault="001A4E15" w:rsidP="00434CD1">
            <w:pPr>
              <w:spacing w:line="276" w:lineRule="auto"/>
              <w:jc w:val="center"/>
              <w:rPr>
                <w:lang w:val="en-US"/>
              </w:rPr>
            </w:pPr>
            <w:r>
              <w:rPr>
                <w:lang w:val="en-US"/>
              </w:rPr>
              <w:t>4</w:t>
            </w:r>
            <w:r w:rsidRPr="00DB7C6B">
              <w:rPr>
                <w:lang w:val="en-US"/>
              </w:rPr>
              <w:t>.</w:t>
            </w:r>
            <w:r>
              <w:rPr>
                <w:lang w:val="en-US"/>
              </w:rPr>
              <w:t>0</w:t>
            </w:r>
            <w:r w:rsidR="00434CD1">
              <w:rPr>
                <w:lang w:val="en-US"/>
              </w:rPr>
              <w:t>6</w:t>
            </w:r>
            <w:r w:rsidRPr="00DB7C6B">
              <w:rPr>
                <w:lang w:val="en-US"/>
              </w:rPr>
              <w:t>*</w:t>
            </w:r>
          </w:p>
        </w:tc>
      </w:tr>
      <w:tr w:rsidR="001A4E15" w:rsidRPr="00DB7C6B" w:rsidTr="000B7149">
        <w:trPr>
          <w:trHeight w:hRule="exact" w:val="538"/>
        </w:trPr>
        <w:tc>
          <w:tcPr>
            <w:tcW w:w="724" w:type="dxa"/>
            <w:vAlign w:val="center"/>
          </w:tcPr>
          <w:p w:rsidR="001A4E15" w:rsidRPr="00DB7C6B" w:rsidRDefault="001A4E15" w:rsidP="000B7149">
            <w:pPr>
              <w:spacing w:line="276" w:lineRule="auto"/>
              <w:rPr>
                <w:b/>
                <w:bCs w:val="0"/>
                <w:lang w:val="en-US"/>
              </w:rPr>
            </w:pPr>
            <w:r w:rsidRPr="00DB7C6B">
              <w:rPr>
                <w:b/>
                <w:bCs w:val="0"/>
                <w:lang w:val="en-US"/>
              </w:rPr>
              <w:t>H2d:</w:t>
            </w:r>
          </w:p>
        </w:tc>
        <w:tc>
          <w:tcPr>
            <w:tcW w:w="2268" w:type="dxa"/>
            <w:vAlign w:val="center"/>
          </w:tcPr>
          <w:p w:rsidR="001A4E15" w:rsidRPr="00DB7C6B" w:rsidRDefault="001A4E15" w:rsidP="000B7149">
            <w:pPr>
              <w:spacing w:line="276" w:lineRule="auto"/>
              <w:rPr>
                <w:lang w:val="en-US"/>
              </w:rPr>
            </w:pPr>
            <w:r w:rsidRPr="00DB7C6B">
              <w:rPr>
                <w:lang w:val="en-US"/>
              </w:rPr>
              <w:t>Entertainment services</w:t>
            </w:r>
          </w:p>
        </w:tc>
        <w:tc>
          <w:tcPr>
            <w:tcW w:w="567" w:type="dxa"/>
            <w:vAlign w:val="center"/>
          </w:tcPr>
          <w:p w:rsidR="001A4E15" w:rsidRPr="00DB7C6B" w:rsidRDefault="001A4E15" w:rsidP="000B7149">
            <w:pPr>
              <w:spacing w:line="276" w:lineRule="auto"/>
              <w:rPr>
                <w:lang w:val="en-US"/>
              </w:rPr>
            </w:pPr>
            <w:r w:rsidRPr="00DB7C6B">
              <w:rPr>
                <w:lang w:val="en-US"/>
              </w:rPr>
              <w:t xml:space="preserve"> </w:t>
            </w:r>
            <w:r>
              <w:rPr>
                <w:lang w:val="en-US"/>
              </w:rPr>
              <w:t>-</w:t>
            </w:r>
            <w:r w:rsidRPr="00DB7C6B">
              <w:rPr>
                <w:lang w:val="en-US"/>
              </w:rPr>
              <w:t>&gt;</w:t>
            </w:r>
          </w:p>
        </w:tc>
        <w:tc>
          <w:tcPr>
            <w:tcW w:w="2241" w:type="dxa"/>
            <w:vAlign w:val="center"/>
          </w:tcPr>
          <w:p w:rsidR="001A4E15" w:rsidRPr="00DB7C6B" w:rsidRDefault="001A4E15" w:rsidP="000B7149">
            <w:pPr>
              <w:rPr>
                <w:lang w:val="en-US"/>
              </w:rPr>
            </w:pPr>
            <w:r w:rsidRPr="00DB7C6B">
              <w:rPr>
                <w:lang w:val="en-US"/>
              </w:rPr>
              <w:t>Perceived impacts</w:t>
            </w:r>
          </w:p>
        </w:tc>
        <w:tc>
          <w:tcPr>
            <w:tcW w:w="1610" w:type="dxa"/>
            <w:shd w:val="clear" w:color="auto" w:fill="auto"/>
            <w:vAlign w:val="center"/>
          </w:tcPr>
          <w:p w:rsidR="001A4E15" w:rsidRPr="00DB7C6B" w:rsidRDefault="001A4E15" w:rsidP="000B7149">
            <w:pPr>
              <w:spacing w:line="276" w:lineRule="auto"/>
              <w:jc w:val="center"/>
              <w:rPr>
                <w:lang w:val="en-US"/>
              </w:rPr>
            </w:pPr>
            <w:r w:rsidRPr="00DB7C6B">
              <w:rPr>
                <w:lang w:val="en-US"/>
              </w:rPr>
              <w:t>.</w:t>
            </w:r>
            <w:r w:rsidR="00434CD1">
              <w:rPr>
                <w:lang w:val="en-US"/>
              </w:rPr>
              <w:t>15</w:t>
            </w:r>
          </w:p>
        </w:tc>
        <w:tc>
          <w:tcPr>
            <w:tcW w:w="1067" w:type="dxa"/>
            <w:shd w:val="clear" w:color="auto" w:fill="auto"/>
            <w:tcMar>
              <w:top w:w="15" w:type="dxa"/>
              <w:left w:w="140" w:type="dxa"/>
              <w:bottom w:w="15" w:type="dxa"/>
              <w:right w:w="140" w:type="dxa"/>
            </w:tcMar>
            <w:vAlign w:val="center"/>
          </w:tcPr>
          <w:p w:rsidR="001A4E15" w:rsidRPr="00DB7C6B" w:rsidRDefault="001A4E15" w:rsidP="00434CD1">
            <w:pPr>
              <w:spacing w:line="276" w:lineRule="auto"/>
              <w:jc w:val="center"/>
              <w:rPr>
                <w:lang w:val="en-US"/>
              </w:rPr>
            </w:pPr>
            <w:r>
              <w:rPr>
                <w:lang w:val="en-US"/>
              </w:rPr>
              <w:t>1</w:t>
            </w:r>
            <w:r w:rsidRPr="00DB7C6B">
              <w:rPr>
                <w:lang w:val="en-US"/>
              </w:rPr>
              <w:t>.</w:t>
            </w:r>
            <w:r w:rsidR="00434CD1">
              <w:rPr>
                <w:lang w:val="en-US"/>
              </w:rPr>
              <w:t>56</w:t>
            </w:r>
          </w:p>
        </w:tc>
      </w:tr>
      <w:tr w:rsidR="001A4E15" w:rsidRPr="00DB7C6B" w:rsidTr="000B7149">
        <w:trPr>
          <w:trHeight w:hRule="exact" w:val="369"/>
        </w:trPr>
        <w:tc>
          <w:tcPr>
            <w:tcW w:w="8477" w:type="dxa"/>
            <w:gridSpan w:val="6"/>
            <w:tcBorders>
              <w:top w:val="single" w:sz="12" w:space="0" w:color="auto"/>
            </w:tcBorders>
            <w:vAlign w:val="center"/>
          </w:tcPr>
          <w:p w:rsidR="001A4E15" w:rsidRPr="00DB7C6B" w:rsidRDefault="001A4E15" w:rsidP="000B7149">
            <w:pPr>
              <w:spacing w:line="276" w:lineRule="auto"/>
              <w:jc w:val="right"/>
              <w:rPr>
                <w:i/>
                <w:lang w:val="en-US"/>
              </w:rPr>
            </w:pPr>
            <w:r w:rsidRPr="00DB7C6B">
              <w:rPr>
                <w:i/>
                <w:lang w:val="en-US"/>
              </w:rPr>
              <w:t>* p&lt;0 .05</w:t>
            </w:r>
          </w:p>
          <w:p w:rsidR="001A4E15" w:rsidRPr="00DB7C6B" w:rsidRDefault="001A4E15" w:rsidP="000B7149">
            <w:pPr>
              <w:spacing w:line="276" w:lineRule="auto"/>
              <w:jc w:val="center"/>
              <w:rPr>
                <w:lang w:val="en-US"/>
              </w:rPr>
            </w:pPr>
          </w:p>
        </w:tc>
      </w:tr>
    </w:tbl>
    <w:p w:rsidR="001A4E15" w:rsidRPr="002A3F76" w:rsidRDefault="001A4E15" w:rsidP="002A3F76">
      <w:pPr>
        <w:tabs>
          <w:tab w:val="left" w:pos="3675"/>
        </w:tabs>
        <w:rPr>
          <w:lang w:val="en-US"/>
        </w:rPr>
      </w:pPr>
    </w:p>
    <w:p w:rsidR="002A3F76" w:rsidRPr="002A3F76" w:rsidRDefault="002A3F76" w:rsidP="002A3F76">
      <w:pPr>
        <w:rPr>
          <w:lang w:val="en-US"/>
        </w:rPr>
      </w:pPr>
    </w:p>
    <w:p w:rsidR="002A3F76" w:rsidRPr="002A3F76" w:rsidRDefault="002A3F76" w:rsidP="002A3F76">
      <w:pPr>
        <w:rPr>
          <w:lang w:val="en-US"/>
        </w:rPr>
      </w:pPr>
    </w:p>
    <w:p w:rsidR="002A3F76" w:rsidRPr="002A3F76" w:rsidRDefault="002A3F76" w:rsidP="002A3F76">
      <w:pPr>
        <w:rPr>
          <w:lang w:val="en-US"/>
        </w:rPr>
      </w:pPr>
    </w:p>
    <w:p w:rsidR="002A3F76" w:rsidRPr="002A3F76" w:rsidRDefault="002A3F76" w:rsidP="002A3F76">
      <w:pPr>
        <w:rPr>
          <w:lang w:val="en-US"/>
        </w:rPr>
      </w:pPr>
    </w:p>
    <w:p w:rsidR="002A3F76" w:rsidRPr="002A3F76" w:rsidRDefault="002A3F76" w:rsidP="002A3F76">
      <w:pPr>
        <w:rPr>
          <w:lang w:val="en-US"/>
        </w:rPr>
      </w:pPr>
    </w:p>
    <w:p w:rsidR="002A3F76" w:rsidRPr="002A3F76" w:rsidRDefault="002A3F76" w:rsidP="002A3F76">
      <w:pPr>
        <w:rPr>
          <w:lang w:val="en-US"/>
        </w:rPr>
      </w:pPr>
    </w:p>
    <w:p w:rsidR="002A3F76" w:rsidRPr="002A3F76" w:rsidRDefault="002A3F76" w:rsidP="002A3F76">
      <w:pPr>
        <w:rPr>
          <w:lang w:val="en-US"/>
        </w:rPr>
      </w:pPr>
    </w:p>
    <w:p w:rsidR="00C47B4D" w:rsidRPr="002A3F76" w:rsidRDefault="00C47B4D" w:rsidP="002A3F76">
      <w:pPr>
        <w:rPr>
          <w:lang w:val="en-US"/>
        </w:rPr>
        <w:sectPr w:rsidR="00C47B4D" w:rsidRPr="002A3F76">
          <w:pgSz w:w="11906" w:h="16838"/>
          <w:pgMar w:top="1440" w:right="1440" w:bottom="1440" w:left="1440" w:header="708" w:footer="708" w:gutter="0"/>
          <w:cols w:space="708"/>
          <w:docGrid w:linePitch="360"/>
        </w:sectPr>
      </w:pPr>
    </w:p>
    <w:p w:rsidR="00C47B4D" w:rsidRPr="003D6440" w:rsidRDefault="00C47B4D" w:rsidP="00C47B4D">
      <w:pPr>
        <w:autoSpaceDE w:val="0"/>
        <w:autoSpaceDN w:val="0"/>
        <w:adjustRightInd w:val="0"/>
        <w:spacing w:line="276" w:lineRule="auto"/>
        <w:jc w:val="center"/>
        <w:rPr>
          <w:rFonts w:eastAsia="Times New Roman"/>
          <w:b/>
          <w:lang w:val="en-US" w:eastAsia="en-GB"/>
        </w:rPr>
      </w:pPr>
      <w:proofErr w:type="gramStart"/>
      <w:r w:rsidRPr="00947D45">
        <w:rPr>
          <w:rFonts w:eastAsia="Arial Unicode MS"/>
          <w:b/>
          <w:kern w:val="1"/>
          <w:lang w:val="en-US"/>
        </w:rPr>
        <w:lastRenderedPageBreak/>
        <w:t>Figure 1.</w:t>
      </w:r>
      <w:proofErr w:type="gramEnd"/>
      <w:r w:rsidRPr="00947D45">
        <w:rPr>
          <w:rFonts w:eastAsia="Arial Unicode MS"/>
          <w:b/>
          <w:kern w:val="1"/>
          <w:lang w:val="en-US"/>
        </w:rPr>
        <w:t xml:space="preserve"> The proposed theoretical model</w:t>
      </w:r>
    </w:p>
    <w:p w:rsidR="00C47B4D" w:rsidRPr="00947D45" w:rsidRDefault="00C47B4D" w:rsidP="00C47B4D">
      <w:pPr>
        <w:autoSpaceDE w:val="0"/>
        <w:autoSpaceDN w:val="0"/>
        <w:adjustRightInd w:val="0"/>
        <w:spacing w:line="276" w:lineRule="auto"/>
        <w:jc w:val="center"/>
        <w:rPr>
          <w:rFonts w:eastAsia="Arial Unicode MS"/>
          <w:bCs w:val="0"/>
          <w:kern w:val="1"/>
          <w:lang w:val="en-US"/>
        </w:rPr>
      </w:pPr>
      <w:r>
        <w:rPr>
          <w:noProof/>
          <w:lang w:eastAsia="en-GB"/>
        </w:rPr>
        <mc:AlternateContent>
          <mc:Choice Requires="wpc">
            <w:drawing>
              <wp:inline distT="0" distB="0" distL="0" distR="0">
                <wp:extent cx="5629275" cy="2771774"/>
                <wp:effectExtent l="0" t="0" r="28575" b="10160"/>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ysDot"/>
                          <a:miter lim="800000"/>
                          <a:headEnd type="none" w="med" len="med"/>
                          <a:tailEnd type="none" w="med" len="med"/>
                        </a:ln>
                      </wpc:whole>
                      <wps:wsp>
                        <wps:cNvPr id="2" name="Text Box 5"/>
                        <wps:cNvSpPr txBox="1">
                          <a:spLocks noChangeArrowheads="1"/>
                        </wps:cNvSpPr>
                        <wps:spPr bwMode="auto">
                          <a:xfrm>
                            <a:off x="2473045" y="1044146"/>
                            <a:ext cx="1123949" cy="609238"/>
                          </a:xfrm>
                          <a:prstGeom prst="rect">
                            <a:avLst/>
                          </a:prstGeom>
                          <a:solidFill>
                            <a:srgbClr val="FFFFFF"/>
                          </a:solidFill>
                          <a:ln w="9525">
                            <a:solidFill>
                              <a:srgbClr val="000000"/>
                            </a:solidFill>
                            <a:miter lim="800000"/>
                            <a:headEnd/>
                            <a:tailEnd/>
                          </a:ln>
                        </wps:spPr>
                        <wps:txbx>
                          <w:txbxContent>
                            <w:p w:rsidR="003739D9" w:rsidRPr="00C47B4D" w:rsidRDefault="003739D9" w:rsidP="00C47B4D">
                              <w:pPr>
                                <w:spacing w:line="240" w:lineRule="auto"/>
                                <w:ind w:left="-142" w:right="-160"/>
                                <w:jc w:val="center"/>
                                <w:rPr>
                                  <w:sz w:val="10"/>
                                  <w:szCs w:val="22"/>
                                </w:rPr>
                              </w:pPr>
                            </w:p>
                            <w:p w:rsidR="003739D9" w:rsidRPr="00C47B4D" w:rsidRDefault="003739D9" w:rsidP="00C47B4D">
                              <w:pPr>
                                <w:spacing w:line="240" w:lineRule="auto"/>
                                <w:ind w:left="-142" w:right="-160"/>
                                <w:jc w:val="center"/>
                                <w:rPr>
                                  <w:sz w:val="22"/>
                                  <w:szCs w:val="22"/>
                                </w:rPr>
                              </w:pPr>
                              <w:r>
                                <w:rPr>
                                  <w:sz w:val="22"/>
                                  <w:szCs w:val="22"/>
                                </w:rPr>
                                <w:t>Perceived tourism impacts</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361180" y="1030044"/>
                            <a:ext cx="1123949" cy="601345"/>
                          </a:xfrm>
                          <a:prstGeom prst="rect">
                            <a:avLst/>
                          </a:prstGeom>
                          <a:solidFill>
                            <a:srgbClr val="FFFFFF"/>
                          </a:solidFill>
                          <a:ln w="9525">
                            <a:solidFill>
                              <a:srgbClr val="000000"/>
                            </a:solidFill>
                            <a:miter lim="800000"/>
                            <a:headEnd/>
                            <a:tailEnd/>
                          </a:ln>
                        </wps:spPr>
                        <wps:txbx>
                          <w:txbxContent>
                            <w:p w:rsidR="003739D9" w:rsidRPr="00F074D8" w:rsidRDefault="003739D9" w:rsidP="00C47B4D">
                              <w:pPr>
                                <w:spacing w:line="240" w:lineRule="auto"/>
                                <w:ind w:right="-140"/>
                                <w:rPr>
                                  <w:sz w:val="22"/>
                                  <w:szCs w:val="22"/>
                                </w:rPr>
                              </w:pPr>
                              <w:r>
                                <w:rPr>
                                  <w:sz w:val="22"/>
                                  <w:szCs w:val="22"/>
                                </w:rPr>
                                <w:t>Support for tourism development</w:t>
                              </w:r>
                            </w:p>
                          </w:txbxContent>
                        </wps:txbx>
                        <wps:bodyPr rot="0" vert="horz" wrap="square" lIns="91440" tIns="45720" rIns="91440" bIns="45720" anchor="t" anchorCtr="0" upright="1">
                          <a:noAutofit/>
                        </wps:bodyPr>
                      </wps:wsp>
                      <wps:wsp>
                        <wps:cNvPr id="6" name="Line 9"/>
                        <wps:cNvCnPr>
                          <a:cxnSpLocks noChangeShapeType="1"/>
                          <a:stCxn id="25" idx="3"/>
                        </wps:cNvCnPr>
                        <wps:spPr bwMode="auto">
                          <a:xfrm flipV="1">
                            <a:off x="1208322" y="1390637"/>
                            <a:ext cx="1264723" cy="304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V="1">
                            <a:off x="3596994" y="1389928"/>
                            <a:ext cx="860212"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1426210" y="341452"/>
                            <a:ext cx="4076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2a</w:t>
                              </w:r>
                              <w:r w:rsidRPr="00E27744">
                                <w:rPr>
                                  <w:sz w:val="22"/>
                                  <w:szCs w:val="22"/>
                                </w:rPr>
                                <w:t>+</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1426210" y="826127"/>
                            <a:ext cx="4076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2b</w:t>
                              </w:r>
                              <w:r w:rsidRPr="00E27744">
                                <w:rPr>
                                  <w:sz w:val="22"/>
                                  <w:szCs w:val="22"/>
                                </w:rPr>
                                <w:t>+</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426210" y="1372474"/>
                            <a:ext cx="40767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2c</w:t>
                              </w:r>
                              <w:r w:rsidRPr="00E27744">
                                <w:rPr>
                                  <w:sz w:val="22"/>
                                  <w:szCs w:val="22"/>
                                </w:rPr>
                                <w:t>+</w:t>
                              </w:r>
                            </w:p>
                          </w:txbxContent>
                        </wps:txbx>
                        <wps:bodyPr rot="0" vert="horz" wrap="square" lIns="91440" tIns="45720" rIns="91440" bIns="45720" anchor="t" anchorCtr="0" upright="1">
                          <a:noAutofit/>
                        </wps:bodyPr>
                      </wps:wsp>
                      <wps:wsp>
                        <wps:cNvPr id="14" name="Line 17"/>
                        <wps:cNvCnPr>
                          <a:cxnSpLocks noChangeShapeType="1"/>
                          <a:stCxn id="23" idx="3"/>
                          <a:endCxn id="2" idx="1"/>
                        </wps:cNvCnPr>
                        <wps:spPr bwMode="auto">
                          <a:xfrm>
                            <a:off x="1208322" y="341608"/>
                            <a:ext cx="1264723" cy="1007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a:endCxn id="2" idx="1"/>
                        </wps:cNvCnPr>
                        <wps:spPr bwMode="auto">
                          <a:xfrm>
                            <a:off x="1208322" y="981075"/>
                            <a:ext cx="1264723" cy="367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3764915" y="1148693"/>
                            <a:ext cx="40576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1</w:t>
                              </w:r>
                              <w:r>
                                <w:rPr>
                                  <w:b/>
                                  <w:sz w:val="22"/>
                                  <w:szCs w:val="22"/>
                                </w:rPr>
                                <w:t>+</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1426210" y="1785269"/>
                            <a:ext cx="40767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9D9" w:rsidRPr="009B4DA4" w:rsidRDefault="003739D9" w:rsidP="00C47B4D">
                              <w:pPr>
                                <w:ind w:left="-142" w:right="-214"/>
                                <w:rPr>
                                  <w:sz w:val="22"/>
                                </w:rPr>
                              </w:pPr>
                              <w:r>
                                <w:rPr>
                                  <w:sz w:val="22"/>
                                </w:rPr>
                                <w:t xml:space="preserve">  </w:t>
                              </w:r>
                              <w:r w:rsidRPr="009B4DA4">
                                <w:rPr>
                                  <w:sz w:val="22"/>
                                </w:rPr>
                                <w:t>H</w:t>
                              </w:r>
                              <w:r>
                                <w:rPr>
                                  <w:sz w:val="22"/>
                                </w:rPr>
                                <w:t>2d</w:t>
                              </w:r>
                              <w:r w:rsidRPr="009B4DA4">
                                <w:rPr>
                                  <w:sz w:val="22"/>
                                </w:rPr>
                                <w:t>+</w:t>
                              </w:r>
                            </w:p>
                          </w:txbxContent>
                        </wps:txbx>
                        <wps:bodyPr rot="0" vert="horz" wrap="square" lIns="91440" tIns="45720" rIns="91440" bIns="45720" anchor="t" anchorCtr="0" upright="1">
                          <a:noAutofit/>
                        </wps:bodyPr>
                      </wps:wsp>
                      <wps:wsp>
                        <wps:cNvPr id="23" name="Text Box 5"/>
                        <wps:cNvSpPr txBox="1">
                          <a:spLocks noChangeArrowheads="1"/>
                        </wps:cNvSpPr>
                        <wps:spPr bwMode="auto">
                          <a:xfrm>
                            <a:off x="85007" y="37125"/>
                            <a:ext cx="1123315" cy="608965"/>
                          </a:xfrm>
                          <a:prstGeom prst="rect">
                            <a:avLst/>
                          </a:prstGeom>
                          <a:solidFill>
                            <a:srgbClr val="FFFFFF"/>
                          </a:solidFill>
                          <a:ln w="9525">
                            <a:solidFill>
                              <a:srgbClr val="000000"/>
                            </a:solidFill>
                            <a:miter lim="800000"/>
                            <a:headEnd/>
                            <a:tailEnd/>
                          </a:ln>
                        </wps:spPr>
                        <wps:txb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 xml:space="preserve">Community </w:t>
                              </w:r>
                            </w:p>
                            <w:p w:rsidR="003739D9" w:rsidRDefault="003739D9" w:rsidP="00C47B4D">
                              <w:pPr>
                                <w:pStyle w:val="NormalWeb"/>
                                <w:spacing w:before="0" w:beforeAutospacing="0" w:after="0" w:afterAutospacing="0" w:line="360" w:lineRule="auto"/>
                                <w:jc w:val="center"/>
                              </w:pPr>
                              <w:r>
                                <w:rPr>
                                  <w:rFonts w:eastAsia="Calibri"/>
                                  <w:kern w:val="24"/>
                                  <w:sz w:val="22"/>
                                  <w:szCs w:val="22"/>
                                </w:rPr>
                                <w:t>Services</w:t>
                              </w:r>
                            </w:p>
                          </w:txbxContent>
                        </wps:txbx>
                        <wps:bodyPr rot="0" vert="horz" wrap="square" lIns="91440" tIns="45720" rIns="91440" bIns="45720" anchor="t" anchorCtr="0" upright="1">
                          <a:noAutofit/>
                        </wps:bodyPr>
                      </wps:wsp>
                      <wps:wsp>
                        <wps:cNvPr id="24" name="Text Box 5"/>
                        <wps:cNvSpPr txBox="1">
                          <a:spLocks noChangeArrowheads="1"/>
                        </wps:cNvSpPr>
                        <wps:spPr bwMode="auto">
                          <a:xfrm>
                            <a:off x="85007" y="2087880"/>
                            <a:ext cx="1123315" cy="608965"/>
                          </a:xfrm>
                          <a:prstGeom prst="rect">
                            <a:avLst/>
                          </a:prstGeom>
                          <a:solidFill>
                            <a:srgbClr val="FFFFFF"/>
                          </a:solidFill>
                          <a:ln w="9525">
                            <a:solidFill>
                              <a:srgbClr val="000000"/>
                            </a:solidFill>
                            <a:miter lim="800000"/>
                            <a:headEnd/>
                            <a:tailEnd/>
                          </a:ln>
                        </wps:spPr>
                        <wps:txb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Entertainment</w:t>
                              </w:r>
                            </w:p>
                            <w:p w:rsidR="003739D9" w:rsidRDefault="003739D9" w:rsidP="00C47B4D">
                              <w:pPr>
                                <w:pStyle w:val="NormalWeb"/>
                                <w:spacing w:before="0" w:beforeAutospacing="0" w:after="0" w:afterAutospacing="0" w:line="360" w:lineRule="auto"/>
                                <w:jc w:val="center"/>
                              </w:pPr>
                              <w:r>
                                <w:rPr>
                                  <w:rFonts w:eastAsia="Calibri"/>
                                  <w:kern w:val="24"/>
                                  <w:sz w:val="22"/>
                                  <w:szCs w:val="22"/>
                                </w:rPr>
                                <w:t>Services</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85007" y="1390955"/>
                            <a:ext cx="1123315" cy="608965"/>
                          </a:xfrm>
                          <a:prstGeom prst="rect">
                            <a:avLst/>
                          </a:prstGeom>
                          <a:solidFill>
                            <a:srgbClr val="FFFFFF"/>
                          </a:solidFill>
                          <a:ln w="9525">
                            <a:solidFill>
                              <a:srgbClr val="000000"/>
                            </a:solidFill>
                            <a:miter lim="800000"/>
                            <a:headEnd/>
                            <a:tailEnd/>
                          </a:ln>
                        </wps:spPr>
                        <wps:txb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Social</w:t>
                              </w:r>
                            </w:p>
                            <w:p w:rsidR="003739D9" w:rsidRDefault="003739D9" w:rsidP="00C47B4D">
                              <w:pPr>
                                <w:pStyle w:val="NormalWeb"/>
                                <w:spacing w:before="0" w:beforeAutospacing="0" w:after="0" w:afterAutospacing="0" w:line="360" w:lineRule="auto"/>
                                <w:jc w:val="center"/>
                              </w:pPr>
                              <w:r>
                                <w:rPr>
                                  <w:rFonts w:eastAsia="Calibri"/>
                                  <w:kern w:val="24"/>
                                  <w:sz w:val="22"/>
                                  <w:szCs w:val="22"/>
                                </w:rPr>
                                <w:t>Environment</w:t>
                              </w: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85007" y="704837"/>
                            <a:ext cx="1123315" cy="608965"/>
                          </a:xfrm>
                          <a:prstGeom prst="rect">
                            <a:avLst/>
                          </a:prstGeom>
                          <a:solidFill>
                            <a:srgbClr val="FFFFFF"/>
                          </a:solidFill>
                          <a:ln w="9525">
                            <a:solidFill>
                              <a:srgbClr val="000000"/>
                            </a:solidFill>
                            <a:miter lim="800000"/>
                            <a:headEnd/>
                            <a:tailEnd/>
                          </a:ln>
                        </wps:spPr>
                        <wps:txb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Physical</w:t>
                              </w:r>
                            </w:p>
                            <w:p w:rsidR="003739D9" w:rsidRDefault="003739D9" w:rsidP="00C47B4D">
                              <w:pPr>
                                <w:pStyle w:val="NormalWeb"/>
                                <w:spacing w:before="0" w:beforeAutospacing="0" w:after="0" w:afterAutospacing="0" w:line="360" w:lineRule="auto"/>
                                <w:jc w:val="center"/>
                              </w:pPr>
                              <w:r>
                                <w:rPr>
                                  <w:rFonts w:eastAsia="Calibri"/>
                                  <w:kern w:val="24"/>
                                  <w:sz w:val="22"/>
                                  <w:szCs w:val="22"/>
                                </w:rPr>
                                <w:t>Appearance</w:t>
                              </w:r>
                            </w:p>
                          </w:txbxContent>
                        </wps:txbx>
                        <wps:bodyPr rot="0" vert="horz" wrap="square" lIns="91440" tIns="45720" rIns="91440" bIns="45720" anchor="t" anchorCtr="0" upright="1">
                          <a:noAutofit/>
                        </wps:bodyPr>
                      </wps:wsp>
                      <wps:wsp>
                        <wps:cNvPr id="27" name="Straight Arrow Connector 27"/>
                        <wps:cNvCnPr>
                          <a:stCxn id="24" idx="3"/>
                        </wps:cNvCnPr>
                        <wps:spPr>
                          <a:xfrm flipV="1">
                            <a:off x="1208322" y="1397160"/>
                            <a:ext cx="1264723" cy="9952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2" o:spid="_x0000_s1026" editas="canvas" style="width:443.25pt;height:218.25pt;mso-position-horizontal-relative:char;mso-position-vertical-relative:line" coordsize="56292,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92;height:27711;visibility:visible;mso-wrap-style:square" stroked="t" strokeweight=".5pt">
                  <v:fill o:detectmouseclick="t"/>
                  <v:stroke dashstyle="1 1"/>
                  <v:path o:connecttype="none"/>
                </v:shape>
                <v:shapetype id="_x0000_t202" coordsize="21600,21600" o:spt="202" path="m,l,21600r21600,l21600,xe">
                  <v:stroke joinstyle="miter"/>
                  <v:path gradientshapeok="t" o:connecttype="rect"/>
                </v:shapetype>
                <v:shape id="Text Box 5" o:spid="_x0000_s1028" type="#_x0000_t202" style="position:absolute;left:24730;top:10441;width:11239;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739D9" w:rsidRPr="00C47B4D" w:rsidRDefault="003739D9" w:rsidP="00C47B4D">
                        <w:pPr>
                          <w:spacing w:line="240" w:lineRule="auto"/>
                          <w:ind w:left="-142" w:right="-160"/>
                          <w:jc w:val="center"/>
                          <w:rPr>
                            <w:sz w:val="10"/>
                            <w:szCs w:val="22"/>
                          </w:rPr>
                        </w:pPr>
                      </w:p>
                      <w:p w:rsidR="003739D9" w:rsidRPr="00C47B4D" w:rsidRDefault="003739D9" w:rsidP="00C47B4D">
                        <w:pPr>
                          <w:spacing w:line="240" w:lineRule="auto"/>
                          <w:ind w:left="-142" w:right="-160"/>
                          <w:jc w:val="center"/>
                          <w:rPr>
                            <w:sz w:val="22"/>
                            <w:szCs w:val="22"/>
                          </w:rPr>
                        </w:pPr>
                        <w:r>
                          <w:rPr>
                            <w:sz w:val="22"/>
                            <w:szCs w:val="22"/>
                          </w:rPr>
                          <w:t>Perceived tourism impacts</w:t>
                        </w:r>
                      </w:p>
                    </w:txbxContent>
                  </v:textbox>
                </v:shape>
                <v:shape id="Text Box 8" o:spid="_x0000_s1029" type="#_x0000_t202" style="position:absolute;left:43611;top:10300;width:11240;height:6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739D9" w:rsidRPr="00F074D8" w:rsidRDefault="003739D9" w:rsidP="00C47B4D">
                        <w:pPr>
                          <w:spacing w:line="240" w:lineRule="auto"/>
                          <w:ind w:right="-140"/>
                          <w:rPr>
                            <w:sz w:val="22"/>
                            <w:szCs w:val="22"/>
                          </w:rPr>
                        </w:pPr>
                        <w:r>
                          <w:rPr>
                            <w:sz w:val="22"/>
                            <w:szCs w:val="22"/>
                          </w:rPr>
                          <w:t>Support for tourism development</w:t>
                        </w:r>
                      </w:p>
                    </w:txbxContent>
                  </v:textbox>
                </v:shape>
                <v:line id="Line 9" o:spid="_x0000_s1030" style="position:absolute;flip:y;visibility:visible;mso-wrap-style:square" from="12083,13906" to="24730,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1" o:spid="_x0000_s1031" style="position:absolute;flip:y;visibility:visible;mso-wrap-style:square" from="35969,13899" to="44572,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shape id="Text Box 13" o:spid="_x0000_s1032" type="#_x0000_t202" style="position:absolute;left:14262;top:3414;width:407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2a</w:t>
                        </w:r>
                        <w:r w:rsidRPr="00E27744">
                          <w:rPr>
                            <w:sz w:val="22"/>
                            <w:szCs w:val="22"/>
                          </w:rPr>
                          <w:t>+</w:t>
                        </w:r>
                      </w:p>
                    </w:txbxContent>
                  </v:textbox>
                </v:shape>
                <v:shape id="Text Box 14" o:spid="_x0000_s1033" type="#_x0000_t202" style="position:absolute;left:14262;top:8261;width:407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2b</w:t>
                        </w:r>
                        <w:r w:rsidRPr="00E27744">
                          <w:rPr>
                            <w:sz w:val="22"/>
                            <w:szCs w:val="22"/>
                          </w:rPr>
                          <w:t>+</w:t>
                        </w:r>
                      </w:p>
                    </w:txbxContent>
                  </v:textbox>
                </v:shape>
                <v:shape id="Text Box 15" o:spid="_x0000_s1034" type="#_x0000_t202" style="position:absolute;left:14262;top:13724;width:407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2c</w:t>
                        </w:r>
                        <w:r w:rsidRPr="00E27744">
                          <w:rPr>
                            <w:sz w:val="22"/>
                            <w:szCs w:val="22"/>
                          </w:rPr>
                          <w:t>+</w:t>
                        </w:r>
                      </w:p>
                    </w:txbxContent>
                  </v:textbox>
                </v:shape>
                <v:line id="Line 17" o:spid="_x0000_s1035" style="position:absolute;visibility:visible;mso-wrap-style:square" from="12083,3416" to="24730,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36" style="position:absolute;visibility:visible;mso-wrap-style:square" from="12083,9810" to="24730,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9" o:spid="_x0000_s1037" type="#_x0000_t202" style="position:absolute;left:37649;top:11486;width:405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739D9" w:rsidRPr="00E27744" w:rsidRDefault="003739D9" w:rsidP="00C47B4D">
                        <w:pPr>
                          <w:ind w:left="-142" w:right="-267"/>
                          <w:rPr>
                            <w:sz w:val="22"/>
                            <w:szCs w:val="22"/>
                          </w:rPr>
                        </w:pPr>
                        <w:r>
                          <w:rPr>
                            <w:sz w:val="22"/>
                            <w:szCs w:val="22"/>
                          </w:rPr>
                          <w:t xml:space="preserve">  </w:t>
                        </w:r>
                        <w:r w:rsidRPr="00E27744">
                          <w:rPr>
                            <w:sz w:val="22"/>
                            <w:szCs w:val="22"/>
                          </w:rPr>
                          <w:t>H</w:t>
                        </w:r>
                        <w:r>
                          <w:rPr>
                            <w:sz w:val="22"/>
                            <w:szCs w:val="22"/>
                          </w:rPr>
                          <w:t>1</w:t>
                        </w:r>
                        <w:r>
                          <w:rPr>
                            <w:b/>
                            <w:sz w:val="22"/>
                            <w:szCs w:val="22"/>
                          </w:rPr>
                          <w:t>+</w:t>
                        </w:r>
                      </w:p>
                    </w:txbxContent>
                  </v:textbox>
                </v:shape>
                <v:shape id="Text Box 24" o:spid="_x0000_s1038" type="#_x0000_t202" style="position:absolute;left:14262;top:17852;width:4076;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3739D9" w:rsidRPr="009B4DA4" w:rsidRDefault="003739D9" w:rsidP="00C47B4D">
                        <w:pPr>
                          <w:ind w:left="-142" w:right="-214"/>
                          <w:rPr>
                            <w:sz w:val="22"/>
                          </w:rPr>
                        </w:pPr>
                        <w:r>
                          <w:rPr>
                            <w:sz w:val="22"/>
                          </w:rPr>
                          <w:t xml:space="preserve">  </w:t>
                        </w:r>
                        <w:r w:rsidRPr="009B4DA4">
                          <w:rPr>
                            <w:sz w:val="22"/>
                          </w:rPr>
                          <w:t>H</w:t>
                        </w:r>
                        <w:r>
                          <w:rPr>
                            <w:sz w:val="22"/>
                          </w:rPr>
                          <w:t>2d</w:t>
                        </w:r>
                        <w:r w:rsidRPr="009B4DA4">
                          <w:rPr>
                            <w:sz w:val="22"/>
                          </w:rPr>
                          <w:t>+</w:t>
                        </w:r>
                      </w:p>
                    </w:txbxContent>
                  </v:textbox>
                </v:shape>
                <v:shape id="Text Box 5" o:spid="_x0000_s1039" type="#_x0000_t202" style="position:absolute;left:850;top:371;width:11233;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 xml:space="preserve">Community </w:t>
                        </w:r>
                      </w:p>
                      <w:p w:rsidR="003739D9" w:rsidRDefault="003739D9" w:rsidP="00C47B4D">
                        <w:pPr>
                          <w:pStyle w:val="NormalWeb"/>
                          <w:spacing w:before="0" w:beforeAutospacing="0" w:after="0" w:afterAutospacing="0" w:line="360" w:lineRule="auto"/>
                          <w:jc w:val="center"/>
                        </w:pPr>
                        <w:r>
                          <w:rPr>
                            <w:rFonts w:eastAsia="Calibri"/>
                            <w:kern w:val="24"/>
                            <w:sz w:val="22"/>
                            <w:szCs w:val="22"/>
                          </w:rPr>
                          <w:t>Services</w:t>
                        </w:r>
                      </w:p>
                    </w:txbxContent>
                  </v:textbox>
                </v:shape>
                <v:shape id="Text Box 5" o:spid="_x0000_s1040" type="#_x0000_t202" style="position:absolute;left:850;top:20878;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Entertainment</w:t>
                        </w:r>
                      </w:p>
                      <w:p w:rsidR="003739D9" w:rsidRDefault="003739D9" w:rsidP="00C47B4D">
                        <w:pPr>
                          <w:pStyle w:val="NormalWeb"/>
                          <w:spacing w:before="0" w:beforeAutospacing="0" w:after="0" w:afterAutospacing="0" w:line="360" w:lineRule="auto"/>
                          <w:jc w:val="center"/>
                        </w:pPr>
                        <w:r>
                          <w:rPr>
                            <w:rFonts w:eastAsia="Calibri"/>
                            <w:kern w:val="24"/>
                            <w:sz w:val="22"/>
                            <w:szCs w:val="22"/>
                          </w:rPr>
                          <w:t>Services</w:t>
                        </w:r>
                      </w:p>
                    </w:txbxContent>
                  </v:textbox>
                </v:shape>
                <v:shape id="Text Box 5" o:spid="_x0000_s1041" type="#_x0000_t202" style="position:absolute;left:850;top:13909;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Social</w:t>
                        </w:r>
                      </w:p>
                      <w:p w:rsidR="003739D9" w:rsidRDefault="003739D9" w:rsidP="00C47B4D">
                        <w:pPr>
                          <w:pStyle w:val="NormalWeb"/>
                          <w:spacing w:before="0" w:beforeAutospacing="0" w:after="0" w:afterAutospacing="0" w:line="360" w:lineRule="auto"/>
                          <w:jc w:val="center"/>
                        </w:pPr>
                        <w:r>
                          <w:rPr>
                            <w:rFonts w:eastAsia="Calibri"/>
                            <w:kern w:val="24"/>
                            <w:sz w:val="22"/>
                            <w:szCs w:val="22"/>
                          </w:rPr>
                          <w:t>Environment</w:t>
                        </w:r>
                      </w:p>
                    </w:txbxContent>
                  </v:textbox>
                </v:shape>
                <v:shape id="Text Box 5" o:spid="_x0000_s1042" type="#_x0000_t202" style="position:absolute;left:850;top:7048;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739D9" w:rsidRDefault="003739D9" w:rsidP="00C47B4D">
                        <w:pPr>
                          <w:pStyle w:val="NormalWeb"/>
                          <w:spacing w:before="0" w:beforeAutospacing="0" w:after="0" w:afterAutospacing="0" w:line="360" w:lineRule="auto"/>
                          <w:jc w:val="center"/>
                        </w:pPr>
                        <w:r>
                          <w:rPr>
                            <w:rFonts w:eastAsia="Calibri"/>
                            <w:kern w:val="24"/>
                            <w:sz w:val="10"/>
                            <w:szCs w:val="10"/>
                          </w:rPr>
                          <w:t> </w:t>
                        </w:r>
                      </w:p>
                      <w:p w:rsidR="003739D9" w:rsidRDefault="003739D9" w:rsidP="00C47B4D">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Physical</w:t>
                        </w:r>
                      </w:p>
                      <w:p w:rsidR="003739D9" w:rsidRDefault="003739D9" w:rsidP="00C47B4D">
                        <w:pPr>
                          <w:pStyle w:val="NormalWeb"/>
                          <w:spacing w:before="0" w:beforeAutospacing="0" w:after="0" w:afterAutospacing="0" w:line="360" w:lineRule="auto"/>
                          <w:jc w:val="center"/>
                        </w:pPr>
                        <w:r>
                          <w:rPr>
                            <w:rFonts w:eastAsia="Calibri"/>
                            <w:kern w:val="24"/>
                            <w:sz w:val="22"/>
                            <w:szCs w:val="22"/>
                          </w:rPr>
                          <w:t>Appearance</w:t>
                        </w:r>
                      </w:p>
                    </w:txbxContent>
                  </v:textbox>
                </v:shape>
                <v:shapetype id="_x0000_t32" coordsize="21600,21600" o:spt="32" o:oned="t" path="m,l21600,21600e" filled="f">
                  <v:path arrowok="t" fillok="f" o:connecttype="none"/>
                  <o:lock v:ext="edit" shapetype="t"/>
                </v:shapetype>
                <v:shape id="Straight Arrow Connector 27" o:spid="_x0000_s1043" type="#_x0000_t32" style="position:absolute;left:12083;top:13971;width:12647;height:9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2jncYAAADbAAAADwAAAGRycy9kb3ducmV2LnhtbESPQWvCQBSE74X+h+UVeqsbozQldRVR&#10;pEqFUpWCt0f2mQ1m38bsqvHfu4VCj8PMfMOMJp2txYVaXzlW0O8lIIgLpysuFey2i5c3ED4ga6wd&#10;k4IbeZiMHx9GmGt35W+6bEIpIoR9jgpMCE0upS8MWfQ91xBH7+BaiyHKtpS6xWuE21qmSfIqLVYc&#10;Fww2NDNUHDdnq2C++hlmp+70NfjYm3VBg2yfTj+Ven7qpu8gAnXhP/zXXmoFaQa/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o53GAAAA2wAAAA8AAAAAAAAA&#10;AAAAAAAAoQIAAGRycy9kb3ducmV2LnhtbFBLBQYAAAAABAAEAPkAAACUAwAAAAA=&#10;" strokecolor="black [3040]">
                  <v:stroke endarrow="open"/>
                </v:shape>
                <w10:anchorlock/>
              </v:group>
            </w:pict>
          </mc:Fallback>
        </mc:AlternateContent>
      </w:r>
    </w:p>
    <w:p w:rsidR="00C47B4D" w:rsidRDefault="00C47B4D" w:rsidP="00C47B4D">
      <w:pPr>
        <w:autoSpaceDE w:val="0"/>
        <w:autoSpaceDN w:val="0"/>
        <w:adjustRightInd w:val="0"/>
        <w:spacing w:line="276" w:lineRule="auto"/>
        <w:jc w:val="both"/>
        <w:rPr>
          <w:rFonts w:eastAsia="Arial Unicode MS"/>
          <w:b/>
          <w:kern w:val="1"/>
          <w:lang w:val="en-US"/>
        </w:rPr>
      </w:pPr>
    </w:p>
    <w:p w:rsidR="00DF73E7" w:rsidRDefault="00DF73E7" w:rsidP="00C47B4D">
      <w:pPr>
        <w:autoSpaceDE w:val="0"/>
        <w:autoSpaceDN w:val="0"/>
        <w:adjustRightInd w:val="0"/>
        <w:spacing w:line="276" w:lineRule="auto"/>
        <w:jc w:val="both"/>
        <w:rPr>
          <w:rFonts w:eastAsia="Arial Unicode MS"/>
          <w:b/>
          <w:kern w:val="1"/>
          <w:lang w:val="en-US"/>
        </w:rPr>
      </w:pPr>
    </w:p>
    <w:p w:rsidR="00C23B88" w:rsidRDefault="00C23B88" w:rsidP="00C47B4D">
      <w:pPr>
        <w:autoSpaceDE w:val="0"/>
        <w:autoSpaceDN w:val="0"/>
        <w:adjustRightInd w:val="0"/>
        <w:spacing w:line="276" w:lineRule="auto"/>
        <w:jc w:val="both"/>
        <w:rPr>
          <w:rFonts w:eastAsia="Arial Unicode MS"/>
          <w:b/>
          <w:kern w:val="1"/>
          <w:lang w:val="en-US"/>
        </w:rPr>
        <w:sectPr w:rsidR="00C23B88">
          <w:pgSz w:w="11906" w:h="16838"/>
          <w:pgMar w:top="1440" w:right="1440" w:bottom="1440" w:left="1440" w:header="708" w:footer="708" w:gutter="0"/>
          <w:cols w:space="708"/>
          <w:docGrid w:linePitch="360"/>
        </w:sectPr>
      </w:pPr>
    </w:p>
    <w:p w:rsidR="00C47B4D" w:rsidRPr="001E1A17" w:rsidRDefault="001E1A17" w:rsidP="001E1A17">
      <w:pPr>
        <w:widowControl w:val="0"/>
        <w:suppressAutoHyphens/>
        <w:spacing w:line="276" w:lineRule="auto"/>
        <w:ind w:firstLine="720"/>
        <w:jc w:val="center"/>
        <w:rPr>
          <w:rFonts w:eastAsia="Arial Unicode MS"/>
          <w:b/>
          <w:kern w:val="1"/>
          <w:lang w:val="en-US"/>
        </w:rPr>
      </w:pPr>
      <w:proofErr w:type="gramStart"/>
      <w:r w:rsidRPr="001E1A17">
        <w:rPr>
          <w:rFonts w:eastAsia="Arial Unicode MS"/>
          <w:b/>
          <w:kern w:val="1"/>
          <w:lang w:val="en-US"/>
        </w:rPr>
        <w:lastRenderedPageBreak/>
        <w:t>Figure 2.</w:t>
      </w:r>
      <w:proofErr w:type="gramEnd"/>
      <w:r w:rsidRPr="001E1A17">
        <w:rPr>
          <w:rFonts w:eastAsia="Arial Unicode MS"/>
          <w:b/>
          <w:kern w:val="1"/>
          <w:lang w:val="en-US"/>
        </w:rPr>
        <w:t xml:space="preserve"> CFA model</w:t>
      </w:r>
    </w:p>
    <w:p w:rsidR="000F6DE3" w:rsidRDefault="00DF73E7" w:rsidP="00EB04E0">
      <w:pPr>
        <w:rPr>
          <w:lang w:val="en-US"/>
        </w:rPr>
        <w:sectPr w:rsidR="000F6DE3">
          <w:pgSz w:w="11906" w:h="16838"/>
          <w:pgMar w:top="1440" w:right="1440" w:bottom="1440" w:left="1440" w:header="708" w:footer="708" w:gutter="0"/>
          <w:cols w:space="708"/>
          <w:docGrid w:linePitch="360"/>
        </w:sectPr>
      </w:pPr>
      <w:r>
        <w:rPr>
          <w:noProof/>
          <w:lang w:eastAsia="en-GB"/>
        </w:rPr>
        <mc:AlternateContent>
          <mc:Choice Requires="wpc">
            <w:drawing>
              <wp:inline distT="0" distB="0" distL="0" distR="0" wp14:anchorId="66E1AB10" wp14:editId="7A6C6B50">
                <wp:extent cx="5781675" cy="3848100"/>
                <wp:effectExtent l="0" t="0" r="28575" b="19050"/>
                <wp:docPr id="35"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ysDot"/>
                          <a:miter lim="800000"/>
                          <a:headEnd type="none" w="med" len="med"/>
                          <a:tailEnd type="none" w="med" len="med"/>
                        </a:ln>
                      </wpc:whole>
                      <wps:wsp>
                        <wps:cNvPr id="3" name="Text Box 5"/>
                        <wps:cNvSpPr txBox="1">
                          <a:spLocks noChangeArrowheads="1"/>
                        </wps:cNvSpPr>
                        <wps:spPr bwMode="auto">
                          <a:xfrm>
                            <a:off x="3371357" y="1650801"/>
                            <a:ext cx="1123949" cy="609238"/>
                          </a:xfrm>
                          <a:prstGeom prst="rect">
                            <a:avLst/>
                          </a:prstGeom>
                          <a:solidFill>
                            <a:srgbClr val="FFFFFF"/>
                          </a:solidFill>
                          <a:ln w="9525">
                            <a:solidFill>
                              <a:srgbClr val="000000"/>
                            </a:solidFill>
                            <a:miter lim="800000"/>
                            <a:headEnd/>
                            <a:tailEnd/>
                          </a:ln>
                        </wps:spPr>
                        <wps:txbx>
                          <w:txbxContent>
                            <w:p w:rsidR="003739D9" w:rsidRPr="00C47B4D" w:rsidRDefault="003739D9" w:rsidP="00DF73E7">
                              <w:pPr>
                                <w:spacing w:line="240" w:lineRule="auto"/>
                                <w:ind w:left="-142" w:right="-160"/>
                                <w:jc w:val="center"/>
                                <w:rPr>
                                  <w:sz w:val="10"/>
                                  <w:szCs w:val="22"/>
                                </w:rPr>
                              </w:pPr>
                            </w:p>
                            <w:p w:rsidR="003739D9" w:rsidRPr="00C47B4D" w:rsidRDefault="003739D9" w:rsidP="00DF73E7">
                              <w:pPr>
                                <w:spacing w:line="240" w:lineRule="auto"/>
                                <w:ind w:left="-142" w:right="-160"/>
                                <w:jc w:val="center"/>
                                <w:rPr>
                                  <w:sz w:val="22"/>
                                  <w:szCs w:val="22"/>
                                </w:rPr>
                              </w:pPr>
                              <w:r>
                                <w:rPr>
                                  <w:sz w:val="22"/>
                                  <w:szCs w:val="22"/>
                                </w:rPr>
                                <w:t>Perceived tourism impacts</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4590556" y="1658694"/>
                            <a:ext cx="1123949" cy="601345"/>
                          </a:xfrm>
                          <a:prstGeom prst="rect">
                            <a:avLst/>
                          </a:prstGeom>
                          <a:solidFill>
                            <a:srgbClr val="FFFFFF"/>
                          </a:solidFill>
                          <a:ln w="9525">
                            <a:solidFill>
                              <a:srgbClr val="000000"/>
                            </a:solidFill>
                            <a:miter lim="800000"/>
                            <a:headEnd/>
                            <a:tailEnd/>
                          </a:ln>
                        </wps:spPr>
                        <wps:txbx>
                          <w:txbxContent>
                            <w:p w:rsidR="003739D9" w:rsidRPr="00F074D8" w:rsidRDefault="003739D9" w:rsidP="00DF73E7">
                              <w:pPr>
                                <w:spacing w:line="240" w:lineRule="auto"/>
                                <w:ind w:right="-140"/>
                                <w:rPr>
                                  <w:sz w:val="22"/>
                                  <w:szCs w:val="22"/>
                                </w:rPr>
                              </w:pPr>
                              <w:r>
                                <w:rPr>
                                  <w:sz w:val="22"/>
                                  <w:szCs w:val="22"/>
                                </w:rPr>
                                <w:t>Support for tourism development</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597484" y="113648"/>
                            <a:ext cx="266700" cy="226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0D617B">
                              <w:pPr>
                                <w:ind w:left="-142" w:right="-267"/>
                                <w:rPr>
                                  <w:sz w:val="22"/>
                                  <w:szCs w:val="22"/>
                                </w:rPr>
                              </w:pPr>
                              <w:r>
                                <w:rPr>
                                  <w:sz w:val="22"/>
                                  <w:szCs w:val="22"/>
                                </w:rPr>
                                <w:t xml:space="preserve">  </w:t>
                              </w:r>
                              <w:r w:rsidRPr="006B4125">
                                <w:rPr>
                                  <w:sz w:val="20"/>
                                  <w:szCs w:val="20"/>
                                </w:rPr>
                                <w:t>.</w:t>
                              </w:r>
                              <w:r>
                                <w:rPr>
                                  <w:sz w:val="20"/>
                                  <w:szCs w:val="20"/>
                                </w:rPr>
                                <w:t>73</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1165777" y="274593"/>
                            <a:ext cx="1123315" cy="608965"/>
                          </a:xfrm>
                          <a:prstGeom prst="rect">
                            <a:avLst/>
                          </a:prstGeom>
                          <a:solidFill>
                            <a:srgbClr val="FFFFFF"/>
                          </a:solidFill>
                          <a:ln w="9525">
                            <a:solidFill>
                              <a:srgbClr val="000000"/>
                            </a:solidFill>
                            <a:miter lim="800000"/>
                            <a:headEnd/>
                            <a:tailEnd/>
                          </a:ln>
                        </wps:spPr>
                        <wps:txbx>
                          <w:txbxContent>
                            <w:p w:rsidR="003739D9" w:rsidRPr="00623D9B" w:rsidRDefault="003739D9" w:rsidP="00623D9B">
                              <w:pPr>
                                <w:pStyle w:val="NormalWeb"/>
                                <w:spacing w:before="0" w:beforeAutospacing="0" w:after="0" w:afterAutospacing="0" w:line="276" w:lineRule="auto"/>
                                <w:jc w:val="center"/>
                                <w:rPr>
                                  <w:rFonts w:eastAsia="Calibri"/>
                                  <w:kern w:val="24"/>
                                  <w:sz w:val="10"/>
                                  <w:szCs w:val="10"/>
                                </w:rPr>
                              </w:pPr>
                            </w:p>
                            <w:p w:rsidR="003739D9" w:rsidRDefault="003739D9" w:rsidP="00623D9B">
                              <w:pPr>
                                <w:pStyle w:val="NormalWeb"/>
                                <w:spacing w:before="0" w:beforeAutospacing="0" w:after="0" w:afterAutospacing="0" w:line="276" w:lineRule="auto"/>
                                <w:jc w:val="center"/>
                                <w:rPr>
                                  <w:rFonts w:eastAsia="Calibri"/>
                                  <w:kern w:val="24"/>
                                  <w:sz w:val="22"/>
                                  <w:szCs w:val="22"/>
                                </w:rPr>
                              </w:pPr>
                              <w:r>
                                <w:rPr>
                                  <w:rFonts w:eastAsia="Calibri"/>
                                  <w:kern w:val="24"/>
                                  <w:sz w:val="22"/>
                                  <w:szCs w:val="22"/>
                                </w:rPr>
                                <w:t xml:space="preserve">Community </w:t>
                              </w:r>
                            </w:p>
                            <w:p w:rsidR="003739D9" w:rsidRDefault="003739D9" w:rsidP="00623D9B">
                              <w:pPr>
                                <w:pStyle w:val="NormalWeb"/>
                                <w:spacing w:before="0" w:beforeAutospacing="0" w:after="0" w:afterAutospacing="0" w:line="276" w:lineRule="auto"/>
                                <w:jc w:val="center"/>
                              </w:pPr>
                              <w:r>
                                <w:rPr>
                                  <w:rFonts w:eastAsia="Calibri"/>
                                  <w:kern w:val="24"/>
                                  <w:sz w:val="22"/>
                                  <w:szCs w:val="22"/>
                                </w:rPr>
                                <w:t>Services</w:t>
                              </w:r>
                            </w:p>
                            <w:p w:rsidR="003739D9" w:rsidRDefault="003739D9" w:rsidP="00DF73E7">
                              <w:pPr>
                                <w:pStyle w:val="NormalWeb"/>
                                <w:spacing w:before="0" w:beforeAutospacing="0" w:after="0" w:afterAutospacing="0" w:line="360" w:lineRule="auto"/>
                                <w:jc w:val="center"/>
                              </w:pPr>
                              <w:r>
                                <w:rPr>
                                  <w:rFonts w:eastAsia="Calibri"/>
                                  <w:kern w:val="24"/>
                                  <w:sz w:val="10"/>
                                  <w:szCs w:val="10"/>
                                </w:rPr>
                                <w:t> </w:t>
                              </w:r>
                            </w:p>
                          </w:txbxContent>
                        </wps:txbx>
                        <wps:bodyPr rot="0" vert="horz" wrap="square" lIns="91440" tIns="45720" rIns="91440" bIns="45720" anchor="t" anchorCtr="0" upright="1">
                          <a:noAutofit/>
                        </wps:bodyPr>
                      </wps:wsp>
                      <wps:wsp>
                        <wps:cNvPr id="31" name="Text Box 5"/>
                        <wps:cNvSpPr txBox="1">
                          <a:spLocks noChangeArrowheads="1"/>
                        </wps:cNvSpPr>
                        <wps:spPr bwMode="auto">
                          <a:xfrm>
                            <a:off x="1165777" y="3066053"/>
                            <a:ext cx="1123315" cy="608965"/>
                          </a:xfrm>
                          <a:prstGeom prst="rect">
                            <a:avLst/>
                          </a:prstGeom>
                          <a:solidFill>
                            <a:srgbClr val="FFFFFF"/>
                          </a:solidFill>
                          <a:ln w="9525">
                            <a:solidFill>
                              <a:srgbClr val="000000"/>
                            </a:solidFill>
                            <a:miter lim="800000"/>
                            <a:headEnd/>
                            <a:tailEnd/>
                          </a:ln>
                        </wps:spPr>
                        <wps:txbx>
                          <w:txbxContent>
                            <w:p w:rsidR="003739D9" w:rsidRDefault="003739D9" w:rsidP="00DF73E7">
                              <w:pPr>
                                <w:pStyle w:val="NormalWeb"/>
                                <w:spacing w:before="0" w:beforeAutospacing="0" w:after="0" w:afterAutospacing="0" w:line="360" w:lineRule="auto"/>
                                <w:jc w:val="center"/>
                              </w:pPr>
                              <w:r>
                                <w:rPr>
                                  <w:rFonts w:eastAsia="Calibri"/>
                                  <w:kern w:val="24"/>
                                  <w:sz w:val="10"/>
                                  <w:szCs w:val="10"/>
                                </w:rPr>
                                <w:t> </w:t>
                              </w:r>
                            </w:p>
                            <w:p w:rsidR="003739D9" w:rsidRDefault="003739D9" w:rsidP="00623D9B">
                              <w:pPr>
                                <w:pStyle w:val="NormalWeb"/>
                                <w:spacing w:before="0" w:beforeAutospacing="0" w:after="0" w:afterAutospacing="0" w:line="276" w:lineRule="auto"/>
                                <w:jc w:val="center"/>
                                <w:rPr>
                                  <w:rFonts w:eastAsia="Calibri"/>
                                  <w:kern w:val="24"/>
                                  <w:sz w:val="22"/>
                                  <w:szCs w:val="22"/>
                                </w:rPr>
                              </w:pPr>
                              <w:r>
                                <w:rPr>
                                  <w:rFonts w:eastAsia="Calibri"/>
                                  <w:kern w:val="24"/>
                                  <w:sz w:val="22"/>
                                  <w:szCs w:val="22"/>
                                </w:rPr>
                                <w:t xml:space="preserve">Entertainment </w:t>
                              </w:r>
                            </w:p>
                            <w:p w:rsidR="003739D9" w:rsidRDefault="003739D9" w:rsidP="00623D9B">
                              <w:pPr>
                                <w:pStyle w:val="NormalWeb"/>
                                <w:spacing w:before="0" w:beforeAutospacing="0" w:after="0" w:afterAutospacing="0" w:line="276" w:lineRule="auto"/>
                                <w:jc w:val="center"/>
                              </w:pPr>
                              <w:r>
                                <w:rPr>
                                  <w:rFonts w:eastAsia="Calibri"/>
                                  <w:kern w:val="24"/>
                                  <w:sz w:val="22"/>
                                  <w:szCs w:val="22"/>
                                </w:rPr>
                                <w:t>Services</w:t>
                              </w:r>
                            </w:p>
                          </w:txbxContent>
                        </wps:txbx>
                        <wps:bodyPr rot="0" vert="horz" wrap="square" lIns="91440" tIns="45720" rIns="91440" bIns="45720" anchor="t" anchorCtr="0" upright="1">
                          <a:noAutofit/>
                        </wps:bodyPr>
                      </wps:wsp>
                      <wps:wsp>
                        <wps:cNvPr id="32" name="Text Box 5"/>
                        <wps:cNvSpPr txBox="1">
                          <a:spLocks noChangeArrowheads="1"/>
                        </wps:cNvSpPr>
                        <wps:spPr bwMode="auto">
                          <a:xfrm>
                            <a:off x="1165777" y="2114023"/>
                            <a:ext cx="1123315" cy="608965"/>
                          </a:xfrm>
                          <a:prstGeom prst="rect">
                            <a:avLst/>
                          </a:prstGeom>
                          <a:solidFill>
                            <a:srgbClr val="FFFFFF"/>
                          </a:solidFill>
                          <a:ln w="9525">
                            <a:solidFill>
                              <a:srgbClr val="000000"/>
                            </a:solidFill>
                            <a:miter lim="800000"/>
                            <a:headEnd/>
                            <a:tailEnd/>
                          </a:ln>
                        </wps:spPr>
                        <wps:txbx>
                          <w:txbxContent>
                            <w:p w:rsidR="003739D9" w:rsidRDefault="003739D9" w:rsidP="00DF73E7">
                              <w:pPr>
                                <w:pStyle w:val="NormalWeb"/>
                                <w:spacing w:before="0" w:beforeAutospacing="0" w:after="0" w:afterAutospacing="0" w:line="360" w:lineRule="auto"/>
                                <w:jc w:val="center"/>
                              </w:pPr>
                              <w:r>
                                <w:rPr>
                                  <w:rFonts w:eastAsia="Calibri"/>
                                  <w:kern w:val="24"/>
                                  <w:sz w:val="10"/>
                                  <w:szCs w:val="10"/>
                                </w:rPr>
                                <w:t> </w:t>
                              </w:r>
                            </w:p>
                            <w:p w:rsidR="003739D9" w:rsidRDefault="003739D9" w:rsidP="00623D9B">
                              <w:pPr>
                                <w:pStyle w:val="NormalWeb"/>
                                <w:spacing w:before="0" w:beforeAutospacing="0" w:after="0" w:afterAutospacing="0" w:line="276" w:lineRule="auto"/>
                                <w:jc w:val="center"/>
                                <w:rPr>
                                  <w:rFonts w:eastAsia="Calibri"/>
                                  <w:kern w:val="24"/>
                                  <w:sz w:val="22"/>
                                  <w:szCs w:val="22"/>
                                </w:rPr>
                              </w:pPr>
                              <w:r>
                                <w:rPr>
                                  <w:rFonts w:eastAsia="Calibri"/>
                                  <w:kern w:val="24"/>
                                  <w:sz w:val="22"/>
                                  <w:szCs w:val="22"/>
                                </w:rPr>
                                <w:t>Social</w:t>
                              </w:r>
                            </w:p>
                            <w:p w:rsidR="003739D9" w:rsidRDefault="003739D9" w:rsidP="00623D9B">
                              <w:pPr>
                                <w:pStyle w:val="NormalWeb"/>
                                <w:spacing w:before="0" w:beforeAutospacing="0" w:after="0" w:afterAutospacing="0" w:line="276" w:lineRule="auto"/>
                                <w:jc w:val="center"/>
                              </w:pPr>
                              <w:r>
                                <w:rPr>
                                  <w:rFonts w:eastAsia="Calibri"/>
                                  <w:kern w:val="24"/>
                                  <w:sz w:val="22"/>
                                  <w:szCs w:val="22"/>
                                </w:rPr>
                                <w:t>Environment</w:t>
                              </w:r>
                            </w:p>
                          </w:txbxContent>
                        </wps:txbx>
                        <wps:bodyPr rot="0" vert="horz" wrap="square" lIns="91440" tIns="45720" rIns="91440" bIns="45720" anchor="t" anchorCtr="0" upright="1">
                          <a:noAutofit/>
                        </wps:bodyPr>
                      </wps:wsp>
                      <wps:wsp>
                        <wps:cNvPr id="33" name="Text Box 5"/>
                        <wps:cNvSpPr txBox="1">
                          <a:spLocks noChangeArrowheads="1"/>
                        </wps:cNvSpPr>
                        <wps:spPr bwMode="auto">
                          <a:xfrm>
                            <a:off x="1165777" y="1200763"/>
                            <a:ext cx="1123315" cy="608965"/>
                          </a:xfrm>
                          <a:prstGeom prst="rect">
                            <a:avLst/>
                          </a:prstGeom>
                          <a:solidFill>
                            <a:srgbClr val="FFFFFF"/>
                          </a:solidFill>
                          <a:ln w="9525">
                            <a:solidFill>
                              <a:srgbClr val="000000"/>
                            </a:solidFill>
                            <a:miter lim="800000"/>
                            <a:headEnd/>
                            <a:tailEnd/>
                          </a:ln>
                        </wps:spPr>
                        <wps:txbx>
                          <w:txbxContent>
                            <w:p w:rsidR="003739D9" w:rsidRDefault="003739D9" w:rsidP="00DF73E7">
                              <w:pPr>
                                <w:pStyle w:val="NormalWeb"/>
                                <w:spacing w:before="0" w:beforeAutospacing="0" w:after="0" w:afterAutospacing="0" w:line="360" w:lineRule="auto"/>
                                <w:jc w:val="center"/>
                              </w:pPr>
                              <w:r>
                                <w:rPr>
                                  <w:rFonts w:eastAsia="Calibri"/>
                                  <w:kern w:val="24"/>
                                  <w:sz w:val="10"/>
                                  <w:szCs w:val="10"/>
                                </w:rPr>
                                <w:t> </w:t>
                              </w:r>
                            </w:p>
                            <w:p w:rsidR="003739D9" w:rsidRDefault="003739D9" w:rsidP="00623D9B">
                              <w:pPr>
                                <w:spacing w:line="276" w:lineRule="auto"/>
                                <w:jc w:val="center"/>
                              </w:pPr>
                              <w:r>
                                <w:t>Physical</w:t>
                              </w:r>
                            </w:p>
                            <w:p w:rsidR="003739D9" w:rsidRDefault="003739D9" w:rsidP="00623D9B">
                              <w:pPr>
                                <w:spacing w:line="276" w:lineRule="auto"/>
                                <w:jc w:val="center"/>
                              </w:pPr>
                              <w:r>
                                <w:t>Appearance</w:t>
                              </w:r>
                            </w:p>
                          </w:txbxContent>
                        </wps:txbx>
                        <wps:bodyPr rot="0" vert="horz" wrap="square" lIns="91440" tIns="45720" rIns="91440" bIns="45720" anchor="t" anchorCtr="0" upright="1">
                          <a:noAutofit/>
                        </wps:bodyPr>
                      </wps:wsp>
                      <wps:wsp>
                        <wps:cNvPr id="36" name="Straight Arrow Connector 36"/>
                        <wps:cNvCnPr>
                          <a:stCxn id="30" idx="1"/>
                          <a:endCxn id="51" idx="3"/>
                        </wps:cNvCnPr>
                        <wps:spPr>
                          <a:xfrm flipH="1" flipV="1">
                            <a:off x="447502" y="161455"/>
                            <a:ext cx="718275" cy="4176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Text Box 38"/>
                        <wps:cNvSpPr txBox="1"/>
                        <wps:spPr>
                          <a:xfrm>
                            <a:off x="47452" y="56210"/>
                            <a:ext cx="400050" cy="21049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kern w:val="24"/>
                                  <w:sz w:val="20"/>
                                  <w:szCs w:val="20"/>
                                </w:rPr>
                                <w:t>X1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38"/>
                        <wps:cNvSpPr txBox="1"/>
                        <wps:spPr>
                          <a:xfrm>
                            <a:off x="47452" y="339681"/>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38"/>
                        <wps:cNvSpPr txBox="1"/>
                        <wps:spPr>
                          <a:xfrm>
                            <a:off x="47452" y="633687"/>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38"/>
                        <wps:cNvSpPr txBox="1"/>
                        <wps:spPr>
                          <a:xfrm>
                            <a:off x="47452" y="884850"/>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38"/>
                        <wps:cNvSpPr txBox="1"/>
                        <wps:spPr>
                          <a:xfrm>
                            <a:off x="47452" y="1150598"/>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38"/>
                        <wps:cNvSpPr txBox="1"/>
                        <wps:spPr>
                          <a:xfrm>
                            <a:off x="47452" y="1430684"/>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38"/>
                        <wps:cNvSpPr txBox="1"/>
                        <wps:spPr>
                          <a:xfrm>
                            <a:off x="45675" y="2259699"/>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38"/>
                        <wps:cNvSpPr txBox="1"/>
                        <wps:spPr>
                          <a:xfrm>
                            <a:off x="47452" y="1704635"/>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Text Box 38"/>
                        <wps:cNvSpPr txBox="1"/>
                        <wps:spPr>
                          <a:xfrm>
                            <a:off x="45675" y="1989268"/>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73E7">
                              <w:pPr>
                                <w:pStyle w:val="NormalWeb"/>
                                <w:spacing w:before="0" w:beforeAutospacing="0" w:after="0" w:afterAutospacing="0" w:line="360" w:lineRule="auto"/>
                                <w:jc w:val="center"/>
                              </w:pPr>
                              <w:r>
                                <w:rPr>
                                  <w:rFonts w:eastAsia="Calibri"/>
                                  <w:sz w:val="20"/>
                                  <w:szCs w:val="20"/>
                                </w:rPr>
                                <w:t>X8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38"/>
                        <wps:cNvSpPr txBox="1"/>
                        <wps:spPr>
                          <a:xfrm>
                            <a:off x="45675" y="2504100"/>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D28C4">
                              <w:pPr>
                                <w:pStyle w:val="NormalWeb"/>
                                <w:spacing w:before="0" w:beforeAutospacing="0" w:after="0" w:afterAutospacing="0" w:line="360" w:lineRule="auto"/>
                                <w:ind w:right="-237"/>
                              </w:pPr>
                              <w:r>
                                <w:rPr>
                                  <w:rFonts w:eastAsia="Calibri"/>
                                  <w:sz w:val="20"/>
                                  <w:szCs w:val="20"/>
                                </w:rPr>
                                <w:t>X10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38"/>
                        <wps:cNvSpPr txBox="1"/>
                        <wps:spPr>
                          <a:xfrm>
                            <a:off x="45675" y="2789530"/>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D28C4">
                              <w:pPr>
                                <w:pStyle w:val="NormalWeb"/>
                                <w:spacing w:before="0" w:beforeAutospacing="0" w:after="0" w:afterAutospacing="0" w:line="360" w:lineRule="auto"/>
                                <w:ind w:right="-96"/>
                              </w:pPr>
                              <w:r>
                                <w:rPr>
                                  <w:rFonts w:eastAsia="Calibri"/>
                                  <w:sz w:val="20"/>
                                  <w:szCs w:val="20"/>
                                </w:rPr>
                                <w:t>X11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38"/>
                        <wps:cNvSpPr txBox="1"/>
                        <wps:spPr>
                          <a:xfrm>
                            <a:off x="44700" y="3075600"/>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D28C4">
                              <w:pPr>
                                <w:pStyle w:val="NormalWeb"/>
                                <w:spacing w:before="0" w:beforeAutospacing="0" w:after="0" w:afterAutospacing="0" w:line="360" w:lineRule="auto"/>
                                <w:ind w:right="-96"/>
                              </w:pPr>
                              <w:r>
                                <w:rPr>
                                  <w:rFonts w:eastAsia="Calibri"/>
                                  <w:sz w:val="20"/>
                                  <w:szCs w:val="20"/>
                                </w:rPr>
                                <w:t>X12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38"/>
                        <wps:cNvSpPr txBox="1"/>
                        <wps:spPr>
                          <a:xfrm>
                            <a:off x="35175" y="3342300"/>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D28C4">
                              <w:pPr>
                                <w:pStyle w:val="NormalWeb"/>
                                <w:spacing w:before="0" w:beforeAutospacing="0" w:after="0" w:afterAutospacing="0" w:line="360" w:lineRule="auto"/>
                                <w:ind w:right="-96"/>
                              </w:pPr>
                              <w:r>
                                <w:rPr>
                                  <w:rFonts w:eastAsia="Calibri"/>
                                  <w:sz w:val="20"/>
                                  <w:szCs w:val="20"/>
                                </w:rPr>
                                <w:t>X13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38"/>
                        <wps:cNvSpPr txBox="1"/>
                        <wps:spPr>
                          <a:xfrm>
                            <a:off x="34200" y="3618525"/>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D28C4">
                              <w:pPr>
                                <w:pStyle w:val="NormalWeb"/>
                                <w:spacing w:before="0" w:beforeAutospacing="0" w:after="0" w:afterAutospacing="0" w:line="360" w:lineRule="auto"/>
                                <w:ind w:right="-96"/>
                              </w:pPr>
                              <w:r>
                                <w:rPr>
                                  <w:rFonts w:eastAsia="Calibri"/>
                                  <w:sz w:val="20"/>
                                  <w:szCs w:val="20"/>
                                </w:rPr>
                                <w:t>X14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Straight Arrow Connector 65"/>
                        <wps:cNvCnPr>
                          <a:stCxn id="31" idx="1"/>
                          <a:endCxn id="64" idx="3"/>
                        </wps:cNvCnPr>
                        <wps:spPr>
                          <a:xfrm flipH="1">
                            <a:off x="434250" y="3370536"/>
                            <a:ext cx="731527" cy="3530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a:stCxn id="31" idx="1"/>
                        </wps:cNvCnPr>
                        <wps:spPr>
                          <a:xfrm flipH="1">
                            <a:off x="444750" y="3370536"/>
                            <a:ext cx="72102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Straight Arrow Connector 68"/>
                        <wps:cNvCnPr>
                          <a:stCxn id="31" idx="1"/>
                        </wps:cNvCnPr>
                        <wps:spPr>
                          <a:xfrm flipH="1" flipV="1">
                            <a:off x="444750" y="3066053"/>
                            <a:ext cx="721027" cy="3044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a:stCxn id="32" idx="1"/>
                          <a:endCxn id="61" idx="3"/>
                        </wps:cNvCnPr>
                        <wps:spPr>
                          <a:xfrm flipH="1">
                            <a:off x="445725" y="2418506"/>
                            <a:ext cx="720052" cy="4761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a:stCxn id="32" idx="1"/>
                          <a:endCxn id="60" idx="3"/>
                        </wps:cNvCnPr>
                        <wps:spPr>
                          <a:xfrm flipH="1">
                            <a:off x="445725" y="2418506"/>
                            <a:ext cx="720052" cy="1906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a:stCxn id="32" idx="1"/>
                          <a:endCxn id="57" idx="3"/>
                        </wps:cNvCnPr>
                        <wps:spPr>
                          <a:xfrm flipH="1" flipV="1">
                            <a:off x="445725" y="2364792"/>
                            <a:ext cx="720052" cy="537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a:stCxn id="33" idx="1"/>
                          <a:endCxn id="59" idx="3"/>
                        </wps:cNvCnPr>
                        <wps:spPr>
                          <a:xfrm flipH="1">
                            <a:off x="445725" y="1505246"/>
                            <a:ext cx="720052" cy="5891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a:stCxn id="33" idx="1"/>
                          <a:endCxn id="58" idx="3"/>
                        </wps:cNvCnPr>
                        <wps:spPr>
                          <a:xfrm flipH="1">
                            <a:off x="447502" y="1505246"/>
                            <a:ext cx="718275" cy="3044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Straight Arrow Connector 74"/>
                        <wps:cNvCnPr>
                          <a:stCxn id="33" idx="1"/>
                          <a:endCxn id="56" idx="3"/>
                        </wps:cNvCnPr>
                        <wps:spPr>
                          <a:xfrm flipH="1">
                            <a:off x="447502" y="1505246"/>
                            <a:ext cx="718275" cy="305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a:stCxn id="33" idx="1"/>
                          <a:endCxn id="55" idx="3"/>
                        </wps:cNvCnPr>
                        <wps:spPr>
                          <a:xfrm flipH="1" flipV="1">
                            <a:off x="447502" y="1255691"/>
                            <a:ext cx="718275" cy="249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a:stCxn id="30" idx="1"/>
                          <a:endCxn id="52" idx="3"/>
                        </wps:cNvCnPr>
                        <wps:spPr>
                          <a:xfrm flipH="1" flipV="1">
                            <a:off x="447502" y="444774"/>
                            <a:ext cx="718275" cy="1343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a:stCxn id="30" idx="1"/>
                          <a:endCxn id="53" idx="3"/>
                        </wps:cNvCnPr>
                        <wps:spPr>
                          <a:xfrm flipH="1">
                            <a:off x="447502" y="579076"/>
                            <a:ext cx="718275" cy="1597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stCxn id="30" idx="1"/>
                          <a:endCxn id="54" idx="3"/>
                        </wps:cNvCnPr>
                        <wps:spPr>
                          <a:xfrm flipH="1">
                            <a:off x="447502" y="579076"/>
                            <a:ext cx="718275" cy="4108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Text Box 15"/>
                        <wps:cNvSpPr txBox="1">
                          <a:spLocks noChangeArrowheads="1"/>
                        </wps:cNvSpPr>
                        <wps:spPr bwMode="auto">
                          <a:xfrm>
                            <a:off x="502869" y="3433992"/>
                            <a:ext cx="361949" cy="24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6B4125" w:rsidRDefault="003739D9" w:rsidP="006B4125">
                              <w:pPr>
                                <w:pStyle w:val="NormalWeb"/>
                                <w:spacing w:before="0" w:beforeAutospacing="0" w:after="0" w:afterAutospacing="0" w:line="360" w:lineRule="auto"/>
                                <w:ind w:left="-142" w:right="-162"/>
                                <w:jc w:val="center"/>
                                <w:rPr>
                                  <w:sz w:val="22"/>
                                  <w:szCs w:val="22"/>
                                </w:rPr>
                              </w:pPr>
                              <w:r>
                                <w:rPr>
                                  <w:rFonts w:eastAsia="Calibri"/>
                                  <w:kern w:val="24"/>
                                  <w:sz w:val="20"/>
                                  <w:szCs w:val="20"/>
                                </w:rPr>
                                <w:t>.68</w:t>
                              </w:r>
                            </w:p>
                          </w:txbxContent>
                        </wps:txbx>
                        <wps:bodyPr rot="0" vert="horz" wrap="square" lIns="91440" tIns="45720" rIns="91440" bIns="45720" anchor="t" anchorCtr="0" upright="1">
                          <a:noAutofit/>
                        </wps:bodyPr>
                      </wps:wsp>
                      <wps:wsp>
                        <wps:cNvPr id="82" name="Text Box 15"/>
                        <wps:cNvSpPr txBox="1">
                          <a:spLocks noChangeArrowheads="1"/>
                        </wps:cNvSpPr>
                        <wps:spPr bwMode="auto">
                          <a:xfrm>
                            <a:off x="549185" y="30920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6B4125">
                              <w:pPr>
                                <w:pStyle w:val="NormalWeb"/>
                                <w:spacing w:before="0" w:beforeAutospacing="0" w:after="0" w:afterAutospacing="0" w:line="360" w:lineRule="auto"/>
                                <w:jc w:val="center"/>
                              </w:pPr>
                              <w:r>
                                <w:rPr>
                                  <w:rFonts w:eastAsia="Calibri"/>
                                  <w:sz w:val="20"/>
                                  <w:szCs w:val="20"/>
                                </w:rPr>
                                <w:t>.72</w:t>
                              </w:r>
                            </w:p>
                          </w:txbxContent>
                        </wps:txbx>
                        <wps:bodyPr rot="0" vert="horz" wrap="square" lIns="91440" tIns="45720" rIns="91440" bIns="45720" anchor="t" anchorCtr="0" upright="1">
                          <a:noAutofit/>
                        </wps:bodyPr>
                      </wps:wsp>
                      <wps:wsp>
                        <wps:cNvPr id="83" name="Text Box 15"/>
                        <wps:cNvSpPr txBox="1">
                          <a:spLocks noChangeArrowheads="1"/>
                        </wps:cNvSpPr>
                        <wps:spPr bwMode="auto">
                          <a:xfrm>
                            <a:off x="541315" y="498115"/>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6B4125">
                              <w:pPr>
                                <w:pStyle w:val="NormalWeb"/>
                                <w:spacing w:before="0" w:beforeAutospacing="0" w:after="0" w:afterAutospacing="0" w:line="360" w:lineRule="auto"/>
                                <w:jc w:val="center"/>
                              </w:pPr>
                              <w:r>
                                <w:rPr>
                                  <w:rFonts w:eastAsia="Calibri"/>
                                  <w:sz w:val="20"/>
                                  <w:szCs w:val="20"/>
                                </w:rPr>
                                <w:t>.55</w:t>
                              </w:r>
                            </w:p>
                          </w:txbxContent>
                        </wps:txbx>
                        <wps:bodyPr rot="0" vert="horz" wrap="square" lIns="91440" tIns="45720" rIns="91440" bIns="45720" anchor="t" anchorCtr="0" upright="1">
                          <a:noAutofit/>
                        </wps:bodyPr>
                      </wps:wsp>
                      <wps:wsp>
                        <wps:cNvPr id="84" name="Text Box 15"/>
                        <wps:cNvSpPr txBox="1">
                          <a:spLocks noChangeArrowheads="1"/>
                        </wps:cNvSpPr>
                        <wps:spPr bwMode="auto">
                          <a:xfrm>
                            <a:off x="549185" y="685800"/>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6B4125">
                              <w:pPr>
                                <w:pStyle w:val="NormalWeb"/>
                                <w:spacing w:before="0" w:beforeAutospacing="0" w:after="0" w:afterAutospacing="0" w:line="360" w:lineRule="auto"/>
                                <w:jc w:val="center"/>
                              </w:pPr>
                              <w:r>
                                <w:rPr>
                                  <w:rFonts w:eastAsia="Calibri"/>
                                  <w:sz w:val="20"/>
                                  <w:szCs w:val="20"/>
                                </w:rPr>
                                <w:t>.60</w:t>
                              </w:r>
                            </w:p>
                          </w:txbxContent>
                        </wps:txbx>
                        <wps:bodyPr rot="0" vert="horz" wrap="square" lIns="91440" tIns="45720" rIns="91440" bIns="45720" anchor="t" anchorCtr="0" upright="1">
                          <a:noAutofit/>
                        </wps:bodyPr>
                      </wps:wsp>
                      <wps:wsp>
                        <wps:cNvPr id="85" name="Text Box 15"/>
                        <wps:cNvSpPr txBox="1">
                          <a:spLocks noChangeArrowheads="1"/>
                        </wps:cNvSpPr>
                        <wps:spPr bwMode="auto">
                          <a:xfrm>
                            <a:off x="554810" y="1150598"/>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6B4125">
                              <w:pPr>
                                <w:pStyle w:val="NormalWeb"/>
                                <w:spacing w:before="0" w:beforeAutospacing="0" w:after="0" w:afterAutospacing="0" w:line="360" w:lineRule="auto"/>
                                <w:jc w:val="center"/>
                              </w:pPr>
                              <w:r>
                                <w:rPr>
                                  <w:rFonts w:eastAsia="Calibri"/>
                                  <w:sz w:val="20"/>
                                  <w:szCs w:val="20"/>
                                </w:rPr>
                                <w:t>.74</w:t>
                              </w:r>
                            </w:p>
                          </w:txbxContent>
                        </wps:txbx>
                        <wps:bodyPr rot="0" vert="horz" wrap="square" lIns="91440" tIns="45720" rIns="91440" bIns="45720" anchor="t" anchorCtr="0" upright="1">
                          <a:noAutofit/>
                        </wps:bodyPr>
                      </wps:wsp>
                      <wps:wsp>
                        <wps:cNvPr id="86" name="Text Box 15"/>
                        <wps:cNvSpPr txBox="1">
                          <a:spLocks noChangeArrowheads="1"/>
                        </wps:cNvSpPr>
                        <wps:spPr bwMode="auto">
                          <a:xfrm>
                            <a:off x="522092" y="1352823"/>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287A9B">
                              <w:pPr>
                                <w:pStyle w:val="NormalWeb"/>
                                <w:spacing w:before="0" w:beforeAutospacing="0" w:after="0" w:afterAutospacing="0" w:line="360" w:lineRule="auto"/>
                                <w:jc w:val="center"/>
                              </w:pPr>
                              <w:r>
                                <w:rPr>
                                  <w:rFonts w:eastAsia="Calibri"/>
                                  <w:sz w:val="20"/>
                                  <w:szCs w:val="20"/>
                                </w:rPr>
                                <w:t>.68</w:t>
                              </w:r>
                            </w:p>
                          </w:txbxContent>
                        </wps:txbx>
                        <wps:bodyPr rot="0" vert="horz" wrap="square" lIns="91440" tIns="45720" rIns="91440" bIns="45720" anchor="t" anchorCtr="0" upright="1">
                          <a:noAutofit/>
                        </wps:bodyPr>
                      </wps:wsp>
                      <wps:wsp>
                        <wps:cNvPr id="87" name="Text Box 15"/>
                        <wps:cNvSpPr txBox="1">
                          <a:spLocks noChangeArrowheads="1"/>
                        </wps:cNvSpPr>
                        <wps:spPr bwMode="auto">
                          <a:xfrm>
                            <a:off x="522092" y="1516336"/>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287A9B">
                              <w:pPr>
                                <w:pStyle w:val="NormalWeb"/>
                                <w:spacing w:before="0" w:beforeAutospacing="0" w:after="0" w:afterAutospacing="0" w:line="360" w:lineRule="auto"/>
                                <w:jc w:val="center"/>
                              </w:pPr>
                              <w:r>
                                <w:rPr>
                                  <w:rFonts w:eastAsia="Calibri"/>
                                  <w:sz w:val="20"/>
                                  <w:szCs w:val="20"/>
                                </w:rPr>
                                <w:t>.60</w:t>
                              </w:r>
                            </w:p>
                          </w:txbxContent>
                        </wps:txbx>
                        <wps:bodyPr rot="0" vert="horz" wrap="square" lIns="91440" tIns="45720" rIns="91440" bIns="45720" anchor="t" anchorCtr="0" upright="1">
                          <a:noAutofit/>
                        </wps:bodyPr>
                      </wps:wsp>
                      <wps:wsp>
                        <wps:cNvPr id="88" name="Text Box 15"/>
                        <wps:cNvSpPr txBox="1">
                          <a:spLocks noChangeArrowheads="1"/>
                        </wps:cNvSpPr>
                        <wps:spPr bwMode="auto">
                          <a:xfrm>
                            <a:off x="502869" y="172043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635B04">
                              <w:pPr>
                                <w:pStyle w:val="NormalWeb"/>
                                <w:spacing w:before="0" w:beforeAutospacing="0" w:after="0" w:afterAutospacing="0" w:line="360" w:lineRule="auto"/>
                                <w:jc w:val="center"/>
                              </w:pPr>
                              <w:r>
                                <w:rPr>
                                  <w:rFonts w:eastAsia="Calibri"/>
                                  <w:sz w:val="20"/>
                                  <w:szCs w:val="20"/>
                                </w:rPr>
                                <w:t>.69</w:t>
                              </w:r>
                            </w:p>
                          </w:txbxContent>
                        </wps:txbx>
                        <wps:bodyPr rot="0" vert="horz" wrap="square" lIns="91440" tIns="45720" rIns="91440" bIns="45720" anchor="t" anchorCtr="0" upright="1">
                          <a:noAutofit/>
                        </wps:bodyPr>
                      </wps:wsp>
                      <wps:wsp>
                        <wps:cNvPr id="89" name="Text Box 15"/>
                        <wps:cNvSpPr txBox="1">
                          <a:spLocks noChangeArrowheads="1"/>
                        </wps:cNvSpPr>
                        <wps:spPr bwMode="auto">
                          <a:xfrm>
                            <a:off x="522092" y="2170116"/>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7C0B2F">
                              <w:pPr>
                                <w:pStyle w:val="NormalWeb"/>
                                <w:spacing w:before="0" w:beforeAutospacing="0" w:after="0" w:afterAutospacing="0" w:line="360" w:lineRule="auto"/>
                                <w:jc w:val="center"/>
                              </w:pPr>
                              <w:r>
                                <w:rPr>
                                  <w:rFonts w:eastAsia="Calibri"/>
                                  <w:sz w:val="20"/>
                                  <w:szCs w:val="20"/>
                                </w:rPr>
                                <w:t>.74</w:t>
                              </w:r>
                            </w:p>
                          </w:txbxContent>
                        </wps:txbx>
                        <wps:bodyPr rot="0" vert="horz" wrap="square" lIns="91440" tIns="45720" rIns="91440" bIns="45720" anchor="t" anchorCtr="0" upright="1">
                          <a:noAutofit/>
                        </wps:bodyPr>
                      </wps:wsp>
                      <wps:wsp>
                        <wps:cNvPr id="90" name="Text Box 15"/>
                        <wps:cNvSpPr txBox="1">
                          <a:spLocks noChangeArrowheads="1"/>
                        </wps:cNvSpPr>
                        <wps:spPr bwMode="auto">
                          <a:xfrm>
                            <a:off x="502869" y="2356832"/>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7C0B2F">
                              <w:pPr>
                                <w:pStyle w:val="NormalWeb"/>
                                <w:spacing w:before="0" w:beforeAutospacing="0" w:after="0" w:afterAutospacing="0" w:line="360" w:lineRule="auto"/>
                                <w:jc w:val="center"/>
                              </w:pPr>
                              <w:r>
                                <w:rPr>
                                  <w:rFonts w:eastAsia="Calibri"/>
                                  <w:sz w:val="20"/>
                                  <w:szCs w:val="20"/>
                                </w:rPr>
                                <w:t>.68</w:t>
                              </w:r>
                            </w:p>
                          </w:txbxContent>
                        </wps:txbx>
                        <wps:bodyPr rot="0" vert="horz" wrap="square" lIns="91440" tIns="45720" rIns="91440" bIns="45720" anchor="t" anchorCtr="0" upright="1">
                          <a:noAutofit/>
                        </wps:bodyPr>
                      </wps:wsp>
                      <wps:wsp>
                        <wps:cNvPr id="91" name="Text Box 15"/>
                        <wps:cNvSpPr txBox="1">
                          <a:spLocks noChangeArrowheads="1"/>
                        </wps:cNvSpPr>
                        <wps:spPr bwMode="auto">
                          <a:xfrm>
                            <a:off x="502869" y="2589537"/>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7C0B2F">
                              <w:pPr>
                                <w:pStyle w:val="NormalWeb"/>
                                <w:spacing w:before="0" w:beforeAutospacing="0" w:after="0" w:afterAutospacing="0" w:line="360" w:lineRule="auto"/>
                                <w:jc w:val="center"/>
                              </w:pPr>
                              <w:r>
                                <w:rPr>
                                  <w:rFonts w:eastAsia="Calibri"/>
                                  <w:sz w:val="20"/>
                                  <w:szCs w:val="20"/>
                                </w:rPr>
                                <w:t>.56</w:t>
                              </w:r>
                            </w:p>
                          </w:txbxContent>
                        </wps:txbx>
                        <wps:bodyPr rot="0" vert="horz" wrap="square" lIns="91440" tIns="45720" rIns="91440" bIns="45720" anchor="t" anchorCtr="0" upright="1">
                          <a:noAutofit/>
                        </wps:bodyPr>
                      </wps:wsp>
                      <wps:wsp>
                        <wps:cNvPr id="92" name="Text Box 15"/>
                        <wps:cNvSpPr txBox="1">
                          <a:spLocks noChangeArrowheads="1"/>
                        </wps:cNvSpPr>
                        <wps:spPr bwMode="auto">
                          <a:xfrm>
                            <a:off x="522092" y="2962476"/>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7C0B2F">
                              <w:pPr>
                                <w:pStyle w:val="NormalWeb"/>
                                <w:spacing w:before="0" w:beforeAutospacing="0" w:after="0" w:afterAutospacing="0" w:line="360" w:lineRule="auto"/>
                                <w:jc w:val="center"/>
                              </w:pPr>
                              <w:r>
                                <w:rPr>
                                  <w:rFonts w:eastAsia="Calibri"/>
                                  <w:sz w:val="20"/>
                                  <w:szCs w:val="20"/>
                                </w:rPr>
                                <w:t>.53</w:t>
                              </w:r>
                            </w:p>
                          </w:txbxContent>
                        </wps:txbx>
                        <wps:bodyPr rot="0" vert="horz" wrap="square" lIns="91440" tIns="45720" rIns="91440" bIns="45720" anchor="t" anchorCtr="0" upright="1">
                          <a:noAutofit/>
                        </wps:bodyPr>
                      </wps:wsp>
                      <wps:wsp>
                        <wps:cNvPr id="93" name="Text Box 15"/>
                        <wps:cNvSpPr txBox="1">
                          <a:spLocks noChangeArrowheads="1"/>
                        </wps:cNvSpPr>
                        <wps:spPr bwMode="auto">
                          <a:xfrm>
                            <a:off x="502869" y="3208950"/>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7C0B2F">
                              <w:pPr>
                                <w:pStyle w:val="NormalWeb"/>
                                <w:spacing w:before="0" w:beforeAutospacing="0" w:after="0" w:afterAutospacing="0" w:line="360" w:lineRule="auto"/>
                                <w:jc w:val="center"/>
                              </w:pPr>
                              <w:r>
                                <w:rPr>
                                  <w:rFonts w:eastAsia="Calibri"/>
                                  <w:sz w:val="20"/>
                                  <w:szCs w:val="20"/>
                                </w:rPr>
                                <w:t>.78</w:t>
                              </w:r>
                            </w:p>
                          </w:txbxContent>
                        </wps:txbx>
                        <wps:bodyPr rot="0" vert="horz" wrap="square" lIns="91440" tIns="45720" rIns="91440" bIns="45720" anchor="t" anchorCtr="0" upright="1">
                          <a:noAutofit/>
                        </wps:bodyPr>
                      </wps:wsp>
                      <wps:wsp>
                        <wps:cNvPr id="95" name="Straight Arrow Connector 95"/>
                        <wps:cNvCnPr>
                          <a:stCxn id="30" idx="2"/>
                          <a:endCxn id="33" idx="0"/>
                        </wps:cNvCnPr>
                        <wps:spPr>
                          <a:xfrm>
                            <a:off x="1727435" y="883558"/>
                            <a:ext cx="0" cy="31720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a:stCxn id="33" idx="2"/>
                          <a:endCxn id="32" idx="0"/>
                        </wps:cNvCnPr>
                        <wps:spPr>
                          <a:xfrm>
                            <a:off x="1727435" y="1809728"/>
                            <a:ext cx="0" cy="30429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a:stCxn id="32" idx="2"/>
                          <a:endCxn id="31" idx="0"/>
                        </wps:cNvCnPr>
                        <wps:spPr>
                          <a:xfrm>
                            <a:off x="1727435" y="2722988"/>
                            <a:ext cx="0" cy="34306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07" name="Curved Connector 107"/>
                        <wps:cNvCnPr>
                          <a:stCxn id="3" idx="0"/>
                          <a:endCxn id="4" idx="0"/>
                        </wps:cNvCnPr>
                        <wps:spPr>
                          <a:xfrm rot="16200000" flipH="1">
                            <a:off x="4538984" y="1045148"/>
                            <a:ext cx="7893" cy="1219199"/>
                          </a:xfrm>
                          <a:prstGeom prst="curvedConnector3">
                            <a:avLst>
                              <a:gd name="adj1" fmla="val -2896237"/>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09" name="Curved Connector 109"/>
                        <wps:cNvCnPr>
                          <a:stCxn id="33" idx="3"/>
                        </wps:cNvCnPr>
                        <wps:spPr>
                          <a:xfrm flipH="1">
                            <a:off x="2276395" y="1505246"/>
                            <a:ext cx="12697" cy="1915136"/>
                          </a:xfrm>
                          <a:prstGeom prst="curvedConnector4">
                            <a:avLst>
                              <a:gd name="adj1" fmla="val -7726825"/>
                              <a:gd name="adj2" fmla="val 100223"/>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10" name="Curved Connector 110"/>
                        <wps:cNvCnPr/>
                        <wps:spPr>
                          <a:xfrm flipH="1">
                            <a:off x="2264330" y="536922"/>
                            <a:ext cx="12065" cy="1914525"/>
                          </a:xfrm>
                          <a:prstGeom prst="curvedConnector4">
                            <a:avLst>
                              <a:gd name="adj1" fmla="val -8432002"/>
                              <a:gd name="adj2" fmla="val 9823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16" name="Curved Connector 116"/>
                        <wps:cNvCnPr>
                          <a:stCxn id="30" idx="3"/>
                        </wps:cNvCnPr>
                        <wps:spPr>
                          <a:xfrm>
                            <a:off x="2289092" y="579076"/>
                            <a:ext cx="12700" cy="2706709"/>
                          </a:xfrm>
                          <a:prstGeom prst="curvedConnector4">
                            <a:avLst>
                              <a:gd name="adj1" fmla="val 5025000"/>
                              <a:gd name="adj2" fmla="val 100669"/>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17" name="Text Box 15"/>
                        <wps:cNvSpPr txBox="1">
                          <a:spLocks noChangeArrowheads="1"/>
                        </wps:cNvSpPr>
                        <wps:spPr bwMode="auto">
                          <a:xfrm>
                            <a:off x="1366120" y="943588"/>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0A1ADD">
                              <w:pPr>
                                <w:pStyle w:val="NormalWeb"/>
                                <w:spacing w:before="0" w:beforeAutospacing="0" w:after="0" w:afterAutospacing="0" w:line="360" w:lineRule="auto"/>
                                <w:jc w:val="center"/>
                              </w:pPr>
                              <w:r>
                                <w:rPr>
                                  <w:rFonts w:eastAsia="Calibri"/>
                                  <w:sz w:val="20"/>
                                  <w:szCs w:val="20"/>
                                </w:rPr>
                                <w:t>.44</w:t>
                              </w:r>
                            </w:p>
                          </w:txbxContent>
                        </wps:txbx>
                        <wps:bodyPr rot="0" vert="horz" wrap="square" lIns="91440" tIns="45720" rIns="91440" bIns="45720" anchor="t" anchorCtr="0" upright="1">
                          <a:noAutofit/>
                        </wps:bodyPr>
                      </wps:wsp>
                      <wps:wsp>
                        <wps:cNvPr id="118" name="Text Box 15"/>
                        <wps:cNvSpPr txBox="1">
                          <a:spLocks noChangeArrowheads="1"/>
                        </wps:cNvSpPr>
                        <wps:spPr bwMode="auto">
                          <a:xfrm>
                            <a:off x="1366120" y="1853696"/>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994191">
                              <w:pPr>
                                <w:pStyle w:val="NormalWeb"/>
                                <w:spacing w:before="0" w:beforeAutospacing="0" w:after="0" w:afterAutospacing="0" w:line="360" w:lineRule="auto"/>
                                <w:jc w:val="center"/>
                              </w:pPr>
                              <w:r>
                                <w:rPr>
                                  <w:rFonts w:eastAsia="Calibri"/>
                                  <w:sz w:val="20"/>
                                  <w:szCs w:val="20"/>
                                </w:rPr>
                                <w:t>.41</w:t>
                              </w:r>
                            </w:p>
                          </w:txbxContent>
                        </wps:txbx>
                        <wps:bodyPr rot="0" vert="horz" wrap="square" lIns="91440" tIns="45720" rIns="91440" bIns="45720" anchor="t" anchorCtr="0" upright="1">
                          <a:noAutofit/>
                        </wps:bodyPr>
                      </wps:wsp>
                      <wps:wsp>
                        <wps:cNvPr id="119" name="Text Box 15"/>
                        <wps:cNvSpPr txBox="1">
                          <a:spLocks noChangeArrowheads="1"/>
                        </wps:cNvSpPr>
                        <wps:spPr bwMode="auto">
                          <a:xfrm>
                            <a:off x="1366120" y="2779345"/>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0A1ADD">
                              <w:pPr>
                                <w:pStyle w:val="NormalWeb"/>
                                <w:spacing w:before="0" w:beforeAutospacing="0" w:after="0" w:afterAutospacing="0" w:line="360" w:lineRule="auto"/>
                                <w:jc w:val="center"/>
                              </w:pPr>
                              <w:r>
                                <w:rPr>
                                  <w:rFonts w:eastAsia="Calibri"/>
                                  <w:sz w:val="20"/>
                                  <w:szCs w:val="20"/>
                                </w:rPr>
                                <w:t>.57</w:t>
                              </w:r>
                            </w:p>
                          </w:txbxContent>
                        </wps:txbx>
                        <wps:bodyPr rot="0" vert="horz" wrap="square" lIns="91440" tIns="45720" rIns="91440" bIns="45720" anchor="t" anchorCtr="0" upright="1">
                          <a:noAutofit/>
                        </wps:bodyPr>
                      </wps:wsp>
                      <wps:wsp>
                        <wps:cNvPr id="120" name="Text Box 15"/>
                        <wps:cNvSpPr txBox="1">
                          <a:spLocks noChangeArrowheads="1"/>
                        </wps:cNvSpPr>
                        <wps:spPr bwMode="auto">
                          <a:xfrm>
                            <a:off x="4334016" y="125569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FB0FF3">
                              <w:pPr>
                                <w:pStyle w:val="NormalWeb"/>
                                <w:spacing w:before="0" w:beforeAutospacing="0" w:after="0" w:afterAutospacing="0" w:line="360" w:lineRule="auto"/>
                                <w:jc w:val="center"/>
                              </w:pPr>
                              <w:r>
                                <w:rPr>
                                  <w:rFonts w:eastAsia="Calibri"/>
                                  <w:sz w:val="20"/>
                                  <w:szCs w:val="20"/>
                                </w:rPr>
                                <w:t>.73</w:t>
                              </w:r>
                            </w:p>
                          </w:txbxContent>
                        </wps:txbx>
                        <wps:bodyPr rot="0" vert="horz" wrap="square" lIns="91440" tIns="45720" rIns="91440" bIns="45720" anchor="t" anchorCtr="0" upright="1">
                          <a:noAutofit/>
                        </wps:bodyPr>
                      </wps:wsp>
                      <wps:wsp>
                        <wps:cNvPr id="121" name="Text Box 15"/>
                        <wps:cNvSpPr txBox="1">
                          <a:spLocks noChangeArrowheads="1"/>
                        </wps:cNvSpPr>
                        <wps:spPr bwMode="auto">
                          <a:xfrm>
                            <a:off x="3161325" y="1074355"/>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B4564">
                              <w:pPr>
                                <w:pStyle w:val="NormalWeb"/>
                                <w:spacing w:before="0" w:beforeAutospacing="0" w:after="0" w:afterAutospacing="0" w:line="360" w:lineRule="auto"/>
                                <w:jc w:val="center"/>
                              </w:pPr>
                              <w:r>
                                <w:rPr>
                                  <w:rFonts w:eastAsia="Calibri"/>
                                  <w:sz w:val="20"/>
                                  <w:szCs w:val="20"/>
                                </w:rPr>
                                <w:t>.54</w:t>
                              </w:r>
                            </w:p>
                          </w:txbxContent>
                        </wps:txbx>
                        <wps:bodyPr rot="0" vert="horz" wrap="square" lIns="91440" tIns="45720" rIns="91440" bIns="45720" anchor="t" anchorCtr="0" upright="1">
                          <a:noAutofit/>
                        </wps:bodyPr>
                      </wps:wsp>
                      <wps:wsp>
                        <wps:cNvPr id="122" name="Text Box 15"/>
                        <wps:cNvSpPr txBox="1">
                          <a:spLocks noChangeArrowheads="1"/>
                        </wps:cNvSpPr>
                        <wps:spPr bwMode="auto">
                          <a:xfrm>
                            <a:off x="3161325" y="2653958"/>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B4564">
                              <w:pPr>
                                <w:pStyle w:val="NormalWeb"/>
                                <w:spacing w:before="0" w:beforeAutospacing="0" w:after="0" w:afterAutospacing="0" w:line="360" w:lineRule="auto"/>
                                <w:jc w:val="center"/>
                              </w:pPr>
                              <w:r>
                                <w:rPr>
                                  <w:rFonts w:eastAsia="Calibri"/>
                                  <w:sz w:val="20"/>
                                  <w:szCs w:val="20"/>
                                </w:rPr>
                                <w:t>.41</w:t>
                              </w:r>
                            </w:p>
                          </w:txbxContent>
                        </wps:txbx>
                        <wps:bodyPr rot="0" vert="horz" wrap="square" lIns="91440" tIns="45720" rIns="91440" bIns="45720" anchor="t" anchorCtr="0" upright="1">
                          <a:noAutofit/>
                        </wps:bodyPr>
                      </wps:wsp>
                      <wps:wsp>
                        <wps:cNvPr id="123" name="Curved Connector 123"/>
                        <wps:cNvCnPr>
                          <a:stCxn id="30" idx="3"/>
                          <a:endCxn id="3" idx="0"/>
                        </wps:cNvCnPr>
                        <wps:spPr>
                          <a:xfrm>
                            <a:off x="2289092" y="579076"/>
                            <a:ext cx="1644240" cy="1071725"/>
                          </a:xfrm>
                          <a:prstGeom prst="curvedConnector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24" name="Text Box 15"/>
                        <wps:cNvSpPr txBox="1">
                          <a:spLocks noChangeArrowheads="1"/>
                        </wps:cNvSpPr>
                        <wps:spPr bwMode="auto">
                          <a:xfrm>
                            <a:off x="3522640" y="894035"/>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B4564">
                              <w:pPr>
                                <w:pStyle w:val="NormalWeb"/>
                                <w:spacing w:before="0" w:beforeAutospacing="0" w:after="0" w:afterAutospacing="0" w:line="360" w:lineRule="auto"/>
                                <w:jc w:val="center"/>
                              </w:pPr>
                              <w:r>
                                <w:rPr>
                                  <w:rFonts w:eastAsia="Calibri"/>
                                  <w:sz w:val="20"/>
                                  <w:szCs w:val="20"/>
                                </w:rPr>
                                <w:t>.47</w:t>
                              </w:r>
                            </w:p>
                          </w:txbxContent>
                        </wps:txbx>
                        <wps:bodyPr rot="0" vert="horz" wrap="square" lIns="91440" tIns="45720" rIns="91440" bIns="45720" anchor="t" anchorCtr="0" upright="1">
                          <a:noAutofit/>
                        </wps:bodyPr>
                      </wps:wsp>
                      <wps:wsp>
                        <wps:cNvPr id="125" name="Curved Connector 125"/>
                        <wps:cNvCnPr>
                          <a:endCxn id="4" idx="0"/>
                        </wps:cNvCnPr>
                        <wps:spPr>
                          <a:xfrm>
                            <a:off x="2381391" y="549866"/>
                            <a:ext cx="2771140" cy="1108828"/>
                          </a:xfrm>
                          <a:prstGeom prst="curvedConnector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26" name="Text Box 15"/>
                        <wps:cNvSpPr txBox="1">
                          <a:spLocks noChangeArrowheads="1"/>
                        </wps:cNvSpPr>
                        <wps:spPr bwMode="auto">
                          <a:xfrm>
                            <a:off x="3769751" y="56955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B4564">
                              <w:pPr>
                                <w:pStyle w:val="NormalWeb"/>
                                <w:spacing w:before="0" w:beforeAutospacing="0" w:after="0" w:afterAutospacing="0" w:line="360" w:lineRule="auto"/>
                                <w:jc w:val="center"/>
                              </w:pPr>
                              <w:r>
                                <w:rPr>
                                  <w:rFonts w:eastAsia="Calibri"/>
                                  <w:sz w:val="20"/>
                                  <w:szCs w:val="20"/>
                                </w:rPr>
                                <w:t>.44</w:t>
                              </w:r>
                            </w:p>
                          </w:txbxContent>
                        </wps:txbx>
                        <wps:bodyPr rot="0" vert="horz" wrap="square" lIns="91440" tIns="45720" rIns="91440" bIns="45720" anchor="t" anchorCtr="0" upright="1">
                          <a:noAutofit/>
                        </wps:bodyPr>
                      </wps:wsp>
                      <wps:wsp>
                        <wps:cNvPr id="127" name="Curved Connector 127"/>
                        <wps:cNvCnPr>
                          <a:stCxn id="4" idx="2"/>
                        </wps:cNvCnPr>
                        <wps:spPr>
                          <a:xfrm rot="5400000">
                            <a:off x="3133702" y="1498030"/>
                            <a:ext cx="1256820" cy="2780838"/>
                          </a:xfrm>
                          <a:prstGeom prst="curvedConnector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28" name="Text Box 15"/>
                        <wps:cNvSpPr txBox="1">
                          <a:spLocks noChangeArrowheads="1"/>
                        </wps:cNvSpPr>
                        <wps:spPr bwMode="auto">
                          <a:xfrm>
                            <a:off x="3803015" y="3170423"/>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9C798E">
                              <w:pPr>
                                <w:pStyle w:val="NormalWeb"/>
                                <w:spacing w:before="0" w:beforeAutospacing="0" w:after="0" w:afterAutospacing="0" w:line="360" w:lineRule="auto"/>
                                <w:jc w:val="center"/>
                              </w:pPr>
                              <w:r>
                                <w:rPr>
                                  <w:rFonts w:eastAsia="Calibri"/>
                                  <w:sz w:val="20"/>
                                  <w:szCs w:val="20"/>
                                </w:rPr>
                                <w:t>.41</w:t>
                              </w:r>
                            </w:p>
                          </w:txbxContent>
                        </wps:txbx>
                        <wps:bodyPr rot="0" vert="horz" wrap="square" lIns="91440" tIns="45720" rIns="91440" bIns="45720" anchor="t" anchorCtr="0" upright="1">
                          <a:noAutofit/>
                        </wps:bodyPr>
                      </wps:wsp>
                      <wps:wsp>
                        <wps:cNvPr id="129" name="Curved Connector 129"/>
                        <wps:cNvCnPr>
                          <a:stCxn id="3" idx="2"/>
                        </wps:cNvCnPr>
                        <wps:spPr>
                          <a:xfrm rot="5400000">
                            <a:off x="2534449" y="1989924"/>
                            <a:ext cx="1128769" cy="1668999"/>
                          </a:xfrm>
                          <a:prstGeom prst="curvedConnector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30" name="Text Box 15"/>
                        <wps:cNvSpPr txBox="1">
                          <a:spLocks noChangeArrowheads="1"/>
                        </wps:cNvSpPr>
                        <wps:spPr bwMode="auto">
                          <a:xfrm>
                            <a:off x="3386951" y="292878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994191">
                              <w:pPr>
                                <w:pStyle w:val="NormalWeb"/>
                                <w:spacing w:before="0" w:beforeAutospacing="0" w:after="0" w:afterAutospacing="0" w:line="360" w:lineRule="auto"/>
                                <w:jc w:val="center"/>
                              </w:pPr>
                              <w:r>
                                <w:rPr>
                                  <w:rFonts w:eastAsia="Calibri"/>
                                  <w:sz w:val="20"/>
                                  <w:szCs w:val="20"/>
                                </w:rPr>
                                <w:t>.54</w:t>
                              </w:r>
                            </w:p>
                          </w:txbxContent>
                        </wps:txbx>
                        <wps:bodyPr rot="0" vert="horz" wrap="square" lIns="91440" tIns="45720" rIns="91440" bIns="45720" anchor="t" anchorCtr="0" upright="1">
                          <a:noAutofit/>
                        </wps:bodyPr>
                      </wps:wsp>
                      <wps:wsp>
                        <wps:cNvPr id="131" name="Text Box 15"/>
                        <wps:cNvSpPr txBox="1">
                          <a:spLocks noChangeArrowheads="1"/>
                        </wps:cNvSpPr>
                        <wps:spPr bwMode="auto">
                          <a:xfrm>
                            <a:off x="2501126" y="970236"/>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3B7CDA">
                              <w:pPr>
                                <w:pStyle w:val="NormalWeb"/>
                                <w:spacing w:before="0" w:beforeAutospacing="0" w:after="0" w:afterAutospacing="0" w:line="360" w:lineRule="auto"/>
                                <w:jc w:val="center"/>
                              </w:pPr>
                              <w:r>
                                <w:rPr>
                                  <w:rFonts w:eastAsia="Calibri"/>
                                  <w:sz w:val="20"/>
                                  <w:szCs w:val="20"/>
                                </w:rPr>
                                <w:t>.63</w:t>
                              </w:r>
                            </w:p>
                          </w:txbxContent>
                        </wps:txbx>
                        <wps:bodyPr rot="0" vert="horz" wrap="square" lIns="91440" tIns="45720" rIns="91440" bIns="45720" anchor="t" anchorCtr="0" upright="1">
                          <a:noAutofit/>
                        </wps:bodyPr>
                      </wps:wsp>
                      <wps:wsp>
                        <wps:cNvPr id="135" name="Curved Connector 135"/>
                        <wps:cNvCnPr/>
                        <wps:spPr>
                          <a:xfrm rot="10800000" flipV="1">
                            <a:off x="2257493" y="2260039"/>
                            <a:ext cx="2971732" cy="243406"/>
                          </a:xfrm>
                          <a:prstGeom prst="curvedConnector3">
                            <a:avLst>
                              <a:gd name="adj1" fmla="val 833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36" name="Text Box 15"/>
                        <wps:cNvSpPr txBox="1">
                          <a:spLocks noChangeArrowheads="1"/>
                        </wps:cNvSpPr>
                        <wps:spPr bwMode="auto">
                          <a:xfrm>
                            <a:off x="3342288" y="2334182"/>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3B7CDA">
                              <w:pPr>
                                <w:pStyle w:val="NormalWeb"/>
                                <w:spacing w:before="0" w:beforeAutospacing="0" w:after="0" w:afterAutospacing="0" w:line="360" w:lineRule="auto"/>
                                <w:jc w:val="center"/>
                              </w:pPr>
                              <w:r>
                                <w:rPr>
                                  <w:rFonts w:eastAsia="Calibri"/>
                                  <w:sz w:val="20"/>
                                  <w:szCs w:val="20"/>
                                </w:rPr>
                                <w:t>.45</w:t>
                              </w:r>
                            </w:p>
                          </w:txbxContent>
                        </wps:txbx>
                        <wps:bodyPr rot="0" vert="horz" wrap="square" lIns="91440" tIns="45720" rIns="91440" bIns="45720" anchor="t" anchorCtr="0" upright="1">
                          <a:noAutofit/>
                        </wps:bodyPr>
                      </wps:wsp>
                      <wps:wsp>
                        <wps:cNvPr id="137" name="Curved Connector 137"/>
                        <wps:cNvCnPr>
                          <a:stCxn id="33" idx="3"/>
                          <a:endCxn id="4" idx="0"/>
                        </wps:cNvCnPr>
                        <wps:spPr>
                          <a:xfrm>
                            <a:off x="2289092" y="1505246"/>
                            <a:ext cx="2863439" cy="153448"/>
                          </a:xfrm>
                          <a:prstGeom prst="curvedConnector2">
                            <a:avLst/>
                          </a:prstGeom>
                          <a:noFill/>
                          <a:ln w="9525" cap="flat" cmpd="sng" algn="ctr">
                            <a:solidFill>
                              <a:sysClr val="windowText" lastClr="000000">
                                <a:shade val="95000"/>
                                <a:satMod val="105000"/>
                              </a:sysClr>
                            </a:solidFill>
                            <a:prstDash val="solid"/>
                            <a:headEnd type="arrow"/>
                            <a:tailEnd type="arrow"/>
                          </a:ln>
                          <a:effectLst/>
                        </wps:spPr>
                        <wps:style>
                          <a:lnRef idx="1">
                            <a:schemeClr val="dk1"/>
                          </a:lnRef>
                          <a:fillRef idx="0">
                            <a:schemeClr val="dk1"/>
                          </a:fillRef>
                          <a:effectRef idx="0">
                            <a:schemeClr val="dk1"/>
                          </a:effectRef>
                          <a:fontRef idx="minor">
                            <a:schemeClr val="tx1"/>
                          </a:fontRef>
                        </wps:style>
                        <wps:bodyPr/>
                      </wps:wsp>
                      <wps:wsp>
                        <wps:cNvPr id="139" name="Text Box 15"/>
                        <wps:cNvSpPr txBox="1">
                          <a:spLocks noChangeArrowheads="1"/>
                        </wps:cNvSpPr>
                        <wps:spPr bwMode="auto">
                          <a:xfrm>
                            <a:off x="3386951" y="1352823"/>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5A0A0F">
                              <w:pPr>
                                <w:pStyle w:val="NormalWeb"/>
                                <w:spacing w:before="0" w:beforeAutospacing="0" w:after="0" w:afterAutospacing="0" w:line="360" w:lineRule="auto"/>
                              </w:pPr>
                              <w:r>
                                <w:rPr>
                                  <w:rFonts w:eastAsia="Calibri"/>
                                  <w:sz w:val="20"/>
                                  <w:szCs w:val="20"/>
                                </w:rPr>
                                <w:t>.54</w:t>
                              </w:r>
                            </w:p>
                          </w:txbxContent>
                        </wps:txbx>
                        <wps:bodyPr rot="0" vert="horz" wrap="square" lIns="91440" tIns="45720" rIns="91440" bIns="45720" anchor="t" anchorCtr="0" upright="1">
                          <a:noAutofit/>
                        </wps:bodyPr>
                      </wps:wsp>
                      <wps:wsp>
                        <wps:cNvPr id="142" name="Curved Connector 142"/>
                        <wps:cNvCnPr>
                          <a:stCxn id="3" idx="1"/>
                          <a:endCxn id="33" idx="3"/>
                        </wps:cNvCnPr>
                        <wps:spPr>
                          <a:xfrm rot="10800000">
                            <a:off x="2289093" y="1505246"/>
                            <a:ext cx="1082265" cy="450174"/>
                          </a:xfrm>
                          <a:prstGeom prst="curvedConnector3">
                            <a:avLst>
                              <a:gd name="adj1" fmla="val 86084"/>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3" name="Text Box 15"/>
                        <wps:cNvSpPr txBox="1">
                          <a:spLocks noChangeArrowheads="1"/>
                        </wps:cNvSpPr>
                        <wps:spPr bwMode="auto">
                          <a:xfrm>
                            <a:off x="2371693" y="1788094"/>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994191">
                              <w:pPr>
                                <w:pStyle w:val="NormalWeb"/>
                                <w:spacing w:before="0" w:beforeAutospacing="0" w:after="0" w:afterAutospacing="0" w:line="360" w:lineRule="auto"/>
                                <w:jc w:val="center"/>
                              </w:pPr>
                              <w:r>
                                <w:rPr>
                                  <w:rFonts w:eastAsia="Calibri"/>
                                  <w:sz w:val="20"/>
                                  <w:szCs w:val="20"/>
                                </w:rPr>
                                <w:t>.40</w:t>
                              </w:r>
                            </w:p>
                          </w:txbxContent>
                        </wps:txbx>
                        <wps:bodyPr rot="0" vert="horz" wrap="square" lIns="91440" tIns="45720" rIns="91440" bIns="45720" anchor="t" anchorCtr="0" upright="1">
                          <a:noAutofit/>
                        </wps:bodyPr>
                      </wps:wsp>
                      <wps:wsp>
                        <wps:cNvPr id="144" name="Curved Connector 144"/>
                        <wps:cNvCnPr/>
                        <wps:spPr>
                          <a:xfrm flipV="1">
                            <a:off x="2301792" y="1961096"/>
                            <a:ext cx="1069565" cy="457410"/>
                          </a:xfrm>
                          <a:prstGeom prst="curvedConnector3">
                            <a:avLst>
                              <a:gd name="adj1" fmla="val 15269"/>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5" name="Text Box 15"/>
                        <wps:cNvSpPr txBox="1">
                          <a:spLocks noChangeArrowheads="1"/>
                        </wps:cNvSpPr>
                        <wps:spPr bwMode="auto">
                          <a:xfrm>
                            <a:off x="2381391" y="209436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994191">
                              <w:pPr>
                                <w:pStyle w:val="NormalWeb"/>
                                <w:spacing w:before="0" w:beforeAutospacing="0" w:after="0" w:afterAutospacing="0" w:line="360" w:lineRule="auto"/>
                                <w:jc w:val="center"/>
                              </w:pPr>
                              <w:r>
                                <w:rPr>
                                  <w:rFonts w:eastAsia="Calibri"/>
                                  <w:sz w:val="20"/>
                                  <w:szCs w:val="20"/>
                                </w:rPr>
                                <w:t>.64</w:t>
                              </w:r>
                            </w:p>
                          </w:txbxContent>
                        </wps:txbx>
                        <wps:bodyPr rot="0" vert="horz" wrap="square" lIns="91440" tIns="45720" rIns="91440" bIns="45720" anchor="t" anchorCtr="0" upright="1">
                          <a:noAutofit/>
                        </wps:bodyPr>
                      </wps:wsp>
                      <wps:wsp>
                        <wps:cNvPr id="233" name="Straight Arrow Connector 233"/>
                        <wps:cNvCnPr/>
                        <wps:spPr>
                          <a:xfrm>
                            <a:off x="3933333" y="2260039"/>
                            <a:ext cx="0" cy="5294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4" name="Straight Arrow Connector 234"/>
                        <wps:cNvCnPr>
                          <a:endCxn id="238" idx="0"/>
                        </wps:cNvCnPr>
                        <wps:spPr>
                          <a:xfrm>
                            <a:off x="3900069" y="2297093"/>
                            <a:ext cx="407457" cy="5009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5" name="Text Box 15"/>
                        <wps:cNvSpPr txBox="1">
                          <a:spLocks noChangeArrowheads="1"/>
                        </wps:cNvSpPr>
                        <wps:spPr bwMode="auto">
                          <a:xfrm>
                            <a:off x="3803015" y="2492023"/>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DF03E0">
                              <w:pPr>
                                <w:pStyle w:val="NormalWeb"/>
                                <w:spacing w:before="0" w:beforeAutospacing="0" w:after="0" w:afterAutospacing="0" w:line="360" w:lineRule="auto"/>
                                <w:jc w:val="center"/>
                              </w:pPr>
                              <w:r>
                                <w:rPr>
                                  <w:rFonts w:eastAsia="Calibri"/>
                                  <w:sz w:val="20"/>
                                  <w:szCs w:val="20"/>
                                </w:rPr>
                                <w:t>.77</w:t>
                              </w:r>
                            </w:p>
                          </w:txbxContent>
                        </wps:txbx>
                        <wps:bodyPr rot="0" vert="horz" wrap="square" lIns="91440" tIns="45720" rIns="91440" bIns="45720" anchor="t" anchorCtr="0" upright="1">
                          <a:noAutofit/>
                        </wps:bodyPr>
                      </wps:wsp>
                      <wps:wsp>
                        <wps:cNvPr id="236" name="Text Box 15"/>
                        <wps:cNvSpPr txBox="1">
                          <a:spLocks noChangeArrowheads="1"/>
                        </wps:cNvSpPr>
                        <wps:spPr bwMode="auto">
                          <a:xfrm>
                            <a:off x="4082171" y="2499650"/>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DF03E0">
                              <w:pPr>
                                <w:pStyle w:val="NormalWeb"/>
                                <w:spacing w:before="0" w:beforeAutospacing="0" w:after="0" w:afterAutospacing="0" w:line="360" w:lineRule="auto"/>
                                <w:jc w:val="center"/>
                              </w:pPr>
                              <w:r>
                                <w:rPr>
                                  <w:rFonts w:eastAsia="Calibri"/>
                                  <w:sz w:val="20"/>
                                  <w:szCs w:val="20"/>
                                </w:rPr>
                                <w:t>.78</w:t>
                              </w:r>
                            </w:p>
                          </w:txbxContent>
                        </wps:txbx>
                        <wps:bodyPr rot="0" vert="horz" wrap="square" lIns="91440" tIns="45720" rIns="91440" bIns="45720" anchor="t" anchorCtr="0" upright="1">
                          <a:noAutofit/>
                        </wps:bodyPr>
                      </wps:wsp>
                      <wps:wsp>
                        <wps:cNvPr id="237" name="Text Box 38"/>
                        <wps:cNvSpPr txBox="1"/>
                        <wps:spPr>
                          <a:xfrm>
                            <a:off x="3731016" y="2798055"/>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03E0">
                              <w:pPr>
                                <w:pStyle w:val="NormalWeb"/>
                                <w:spacing w:before="0" w:beforeAutospacing="0" w:after="0" w:afterAutospacing="0" w:line="360" w:lineRule="auto"/>
                                <w:ind w:left="-142"/>
                                <w:jc w:val="center"/>
                              </w:pPr>
                              <w:r>
                                <w:rPr>
                                  <w:rFonts w:eastAsia="Calibri"/>
                                  <w:sz w:val="20"/>
                                  <w:szCs w:val="20"/>
                                </w:rPr>
                                <w:t>X15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8" name="Text Box 38"/>
                        <wps:cNvSpPr txBox="1"/>
                        <wps:spPr>
                          <a:xfrm>
                            <a:off x="4092331" y="2798056"/>
                            <a:ext cx="430389" cy="20166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DF03E0">
                              <w:pPr>
                                <w:pStyle w:val="NormalWeb"/>
                                <w:spacing w:before="0" w:beforeAutospacing="0" w:after="0" w:afterAutospacing="0" w:line="360" w:lineRule="auto"/>
                                <w:ind w:left="-142" w:right="-102" w:firstLine="142"/>
                              </w:pPr>
                              <w:r>
                                <w:rPr>
                                  <w:rFonts w:eastAsia="Calibri"/>
                                  <w:sz w:val="20"/>
                                  <w:szCs w:val="20"/>
                                </w:rPr>
                                <w:t>X16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9" name="Text Box 38"/>
                        <wps:cNvSpPr txBox="1"/>
                        <wps:spPr>
                          <a:xfrm>
                            <a:off x="5352060" y="498115"/>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CD225B">
                              <w:pPr>
                                <w:pStyle w:val="NormalWeb"/>
                                <w:spacing w:before="0" w:beforeAutospacing="0" w:after="0" w:afterAutospacing="0" w:line="360" w:lineRule="auto"/>
                                <w:ind w:left="-142" w:right="-96"/>
                                <w:jc w:val="center"/>
                              </w:pPr>
                              <w:r>
                                <w:rPr>
                                  <w:rFonts w:eastAsia="Calibri"/>
                                  <w:sz w:val="20"/>
                                  <w:szCs w:val="20"/>
                                </w:rPr>
                                <w:t>X19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Text Box 38"/>
                        <wps:cNvSpPr txBox="1"/>
                        <wps:spPr>
                          <a:xfrm>
                            <a:off x="4932122" y="498115"/>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CD225B">
                              <w:pPr>
                                <w:pStyle w:val="NormalWeb"/>
                                <w:spacing w:before="0" w:beforeAutospacing="0" w:after="0" w:afterAutospacing="0" w:line="360" w:lineRule="auto"/>
                                <w:ind w:left="-142" w:right="-96"/>
                                <w:jc w:val="center"/>
                              </w:pPr>
                              <w:r>
                                <w:rPr>
                                  <w:rFonts w:eastAsia="Calibri"/>
                                  <w:sz w:val="20"/>
                                  <w:szCs w:val="20"/>
                                </w:rPr>
                                <w:t>X18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Text Box 38"/>
                        <wps:cNvSpPr txBox="1"/>
                        <wps:spPr>
                          <a:xfrm>
                            <a:off x="4495306" y="498115"/>
                            <a:ext cx="400050" cy="21018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9D9" w:rsidRDefault="003739D9" w:rsidP="00CD225B">
                              <w:pPr>
                                <w:pStyle w:val="NormalWeb"/>
                                <w:spacing w:before="0" w:beforeAutospacing="0" w:after="0" w:afterAutospacing="0" w:line="360" w:lineRule="auto"/>
                                <w:ind w:left="-142" w:right="-96"/>
                                <w:jc w:val="center"/>
                              </w:pPr>
                              <w:r>
                                <w:rPr>
                                  <w:rFonts w:eastAsia="Calibri"/>
                                  <w:sz w:val="20"/>
                                  <w:szCs w:val="20"/>
                                </w:rPr>
                                <w:t>X17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2" name="Straight Arrow Connector 242"/>
                        <wps:cNvCnPr>
                          <a:stCxn id="4" idx="0"/>
                          <a:endCxn id="239" idx="2"/>
                        </wps:cNvCnPr>
                        <wps:spPr>
                          <a:xfrm flipV="1">
                            <a:off x="5152531" y="708300"/>
                            <a:ext cx="399554" cy="9503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3" name="Straight Arrow Connector 243"/>
                        <wps:cNvCnPr>
                          <a:stCxn id="4" idx="0"/>
                          <a:endCxn id="240" idx="2"/>
                        </wps:cNvCnPr>
                        <wps:spPr>
                          <a:xfrm flipH="1" flipV="1">
                            <a:off x="5132147" y="708300"/>
                            <a:ext cx="20384" cy="9503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4" name="Straight Arrow Connector 244"/>
                        <wps:cNvCnPr>
                          <a:stCxn id="4" idx="0"/>
                          <a:endCxn id="241" idx="2"/>
                        </wps:cNvCnPr>
                        <wps:spPr>
                          <a:xfrm flipH="1" flipV="1">
                            <a:off x="4695331" y="708300"/>
                            <a:ext cx="457200" cy="9503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5" name="Text Box 15"/>
                        <wps:cNvSpPr txBox="1">
                          <a:spLocks noChangeArrowheads="1"/>
                        </wps:cNvSpPr>
                        <wps:spPr bwMode="auto">
                          <a:xfrm>
                            <a:off x="4685312" y="81523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D225B">
                              <w:pPr>
                                <w:pStyle w:val="NormalWeb"/>
                                <w:spacing w:before="0" w:beforeAutospacing="0" w:after="0" w:afterAutospacing="0" w:line="360" w:lineRule="auto"/>
                                <w:jc w:val="center"/>
                              </w:pPr>
                              <w:r>
                                <w:rPr>
                                  <w:rFonts w:eastAsia="Calibri"/>
                                  <w:sz w:val="20"/>
                                  <w:szCs w:val="20"/>
                                </w:rPr>
                                <w:t>.91</w:t>
                              </w:r>
                            </w:p>
                          </w:txbxContent>
                        </wps:txbx>
                        <wps:bodyPr rot="0" vert="horz" wrap="square" lIns="91440" tIns="45720" rIns="91440" bIns="45720" anchor="t" anchorCtr="0" upright="1">
                          <a:noAutofit/>
                        </wps:bodyPr>
                      </wps:wsp>
                      <wps:wsp>
                        <wps:cNvPr id="246" name="Text Box 15"/>
                        <wps:cNvSpPr txBox="1">
                          <a:spLocks noChangeArrowheads="1"/>
                        </wps:cNvSpPr>
                        <wps:spPr bwMode="auto">
                          <a:xfrm>
                            <a:off x="5063849" y="809241"/>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D225B">
                              <w:pPr>
                                <w:pStyle w:val="NormalWeb"/>
                                <w:spacing w:before="0" w:beforeAutospacing="0" w:after="0" w:afterAutospacing="0" w:line="360" w:lineRule="auto"/>
                                <w:jc w:val="center"/>
                              </w:pPr>
                              <w:r>
                                <w:rPr>
                                  <w:rFonts w:eastAsia="Calibri"/>
                                  <w:sz w:val="20"/>
                                  <w:szCs w:val="20"/>
                                </w:rPr>
                                <w:t>.90</w:t>
                              </w:r>
                            </w:p>
                          </w:txbxContent>
                        </wps:txbx>
                        <wps:bodyPr rot="0" vert="horz" wrap="square" lIns="91440" tIns="45720" rIns="91440" bIns="45720" anchor="t" anchorCtr="0" upright="1">
                          <a:noAutofit/>
                        </wps:bodyPr>
                      </wps:wsp>
                      <wps:wsp>
                        <wps:cNvPr id="247" name="Text Box 15"/>
                        <wps:cNvSpPr txBox="1">
                          <a:spLocks noChangeArrowheads="1"/>
                        </wps:cNvSpPr>
                        <wps:spPr bwMode="auto">
                          <a:xfrm>
                            <a:off x="5416134" y="802256"/>
                            <a:ext cx="3613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Default="003739D9" w:rsidP="00CD225B">
                              <w:pPr>
                                <w:pStyle w:val="NormalWeb"/>
                                <w:spacing w:before="0" w:beforeAutospacing="0" w:after="0" w:afterAutospacing="0" w:line="360" w:lineRule="auto"/>
                                <w:jc w:val="center"/>
                              </w:pPr>
                              <w:r>
                                <w:rPr>
                                  <w:rFonts w:eastAsia="Calibri"/>
                                  <w:sz w:val="20"/>
                                  <w:szCs w:val="20"/>
                                </w:rPr>
                                <w:t>.89</w:t>
                              </w:r>
                            </w:p>
                          </w:txbxContent>
                        </wps:txbx>
                        <wps:bodyPr rot="0" vert="horz" wrap="square" lIns="91440" tIns="45720" rIns="91440" bIns="45720" anchor="t" anchorCtr="0" upright="1">
                          <a:noAutofit/>
                        </wps:bodyPr>
                      </wps:wsp>
                    </wpc:wpc>
                  </a:graphicData>
                </a:graphic>
              </wp:inline>
            </w:drawing>
          </mc:Choice>
          <mc:Fallback>
            <w:pict>
              <v:group id="Canvas 35" o:spid="_x0000_s1044" editas="canvas" style="width:455.25pt;height:303pt;mso-position-horizontal-relative:char;mso-position-vertical-relative:line" coordsize="57816,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">
                <v:shape id="_x0000_s1045" type="#_x0000_t75" style="position:absolute;width:57816;height:38481;visibility:visible;mso-wrap-style:square" stroked="t" strokeweight=".5pt">
                  <v:fill o:detectmouseclick="t"/>
                  <v:stroke dashstyle="1 1"/>
                  <v:path o:connecttype="none"/>
                </v:shape>
                <v:shape id="Text Box 5" o:spid="_x0000_s1046" type="#_x0000_t202" style="position:absolute;left:33713;top:16508;width:11240;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739D9" w:rsidRPr="00C47B4D" w:rsidRDefault="003739D9" w:rsidP="00DF73E7">
                        <w:pPr>
                          <w:spacing w:line="240" w:lineRule="auto"/>
                          <w:ind w:left="-142" w:right="-160"/>
                          <w:jc w:val="center"/>
                          <w:rPr>
                            <w:sz w:val="10"/>
                            <w:szCs w:val="22"/>
                          </w:rPr>
                        </w:pPr>
                      </w:p>
                      <w:p w:rsidR="003739D9" w:rsidRPr="00C47B4D" w:rsidRDefault="003739D9" w:rsidP="00DF73E7">
                        <w:pPr>
                          <w:spacing w:line="240" w:lineRule="auto"/>
                          <w:ind w:left="-142" w:right="-160"/>
                          <w:jc w:val="center"/>
                          <w:rPr>
                            <w:sz w:val="22"/>
                            <w:szCs w:val="22"/>
                          </w:rPr>
                        </w:pPr>
                        <w:r>
                          <w:rPr>
                            <w:sz w:val="22"/>
                            <w:szCs w:val="22"/>
                          </w:rPr>
                          <w:t>Perceived tourism impacts</w:t>
                        </w:r>
                      </w:p>
                    </w:txbxContent>
                  </v:textbox>
                </v:shape>
                <v:shape id="Text Box 8" o:spid="_x0000_s1047" type="#_x0000_t202" style="position:absolute;left:45905;top:16586;width:11240;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739D9" w:rsidRPr="00F074D8" w:rsidRDefault="003739D9" w:rsidP="00DF73E7">
                        <w:pPr>
                          <w:spacing w:line="240" w:lineRule="auto"/>
                          <w:ind w:right="-140"/>
                          <w:rPr>
                            <w:sz w:val="22"/>
                            <w:szCs w:val="22"/>
                          </w:rPr>
                        </w:pPr>
                        <w:r>
                          <w:rPr>
                            <w:sz w:val="22"/>
                            <w:szCs w:val="22"/>
                          </w:rPr>
                          <w:t>Support for tourism development</w:t>
                        </w:r>
                      </w:p>
                    </w:txbxContent>
                  </v:textbox>
                </v:shape>
                <v:shape id="Text Box 15" o:spid="_x0000_s1048" type="#_x0000_t202" style="position:absolute;left:5974;top:1136;width:26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739D9" w:rsidRPr="00E27744" w:rsidRDefault="003739D9" w:rsidP="000D617B">
                        <w:pPr>
                          <w:ind w:left="-142" w:right="-267"/>
                          <w:rPr>
                            <w:sz w:val="22"/>
                            <w:szCs w:val="22"/>
                          </w:rPr>
                        </w:pPr>
                        <w:r>
                          <w:rPr>
                            <w:sz w:val="22"/>
                            <w:szCs w:val="22"/>
                          </w:rPr>
                          <w:t xml:space="preserve">  </w:t>
                        </w:r>
                        <w:r w:rsidRPr="006B4125">
                          <w:rPr>
                            <w:sz w:val="20"/>
                            <w:szCs w:val="20"/>
                          </w:rPr>
                          <w:t>.</w:t>
                        </w:r>
                        <w:r>
                          <w:rPr>
                            <w:sz w:val="20"/>
                            <w:szCs w:val="20"/>
                          </w:rPr>
                          <w:t>73</w:t>
                        </w:r>
                      </w:p>
                    </w:txbxContent>
                  </v:textbox>
                </v:shape>
                <v:shape id="Text Box 5" o:spid="_x0000_s1049" type="#_x0000_t202" style="position:absolute;left:11657;top:2745;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739D9" w:rsidRPr="00623D9B" w:rsidRDefault="003739D9" w:rsidP="00623D9B">
                        <w:pPr>
                          <w:pStyle w:val="NormalWeb"/>
                          <w:spacing w:before="0" w:beforeAutospacing="0" w:after="0" w:afterAutospacing="0" w:line="276" w:lineRule="auto"/>
                          <w:jc w:val="center"/>
                          <w:rPr>
                            <w:rFonts w:eastAsia="Calibri"/>
                            <w:kern w:val="24"/>
                            <w:sz w:val="10"/>
                            <w:szCs w:val="10"/>
                          </w:rPr>
                        </w:pPr>
                      </w:p>
                      <w:p w:rsidR="003739D9" w:rsidRDefault="003739D9" w:rsidP="00623D9B">
                        <w:pPr>
                          <w:pStyle w:val="NormalWeb"/>
                          <w:spacing w:before="0" w:beforeAutospacing="0" w:after="0" w:afterAutospacing="0" w:line="276" w:lineRule="auto"/>
                          <w:jc w:val="center"/>
                          <w:rPr>
                            <w:rFonts w:eastAsia="Calibri"/>
                            <w:kern w:val="24"/>
                            <w:sz w:val="22"/>
                            <w:szCs w:val="22"/>
                          </w:rPr>
                        </w:pPr>
                        <w:r>
                          <w:rPr>
                            <w:rFonts w:eastAsia="Calibri"/>
                            <w:kern w:val="24"/>
                            <w:sz w:val="22"/>
                            <w:szCs w:val="22"/>
                          </w:rPr>
                          <w:t xml:space="preserve">Community </w:t>
                        </w:r>
                      </w:p>
                      <w:p w:rsidR="003739D9" w:rsidRDefault="003739D9" w:rsidP="00623D9B">
                        <w:pPr>
                          <w:pStyle w:val="NormalWeb"/>
                          <w:spacing w:before="0" w:beforeAutospacing="0" w:after="0" w:afterAutospacing="0" w:line="276" w:lineRule="auto"/>
                          <w:jc w:val="center"/>
                        </w:pPr>
                        <w:r>
                          <w:rPr>
                            <w:rFonts w:eastAsia="Calibri"/>
                            <w:kern w:val="24"/>
                            <w:sz w:val="22"/>
                            <w:szCs w:val="22"/>
                          </w:rPr>
                          <w:t>Services</w:t>
                        </w:r>
                      </w:p>
                      <w:p w:rsidR="003739D9" w:rsidRDefault="003739D9" w:rsidP="00DF73E7">
                        <w:pPr>
                          <w:pStyle w:val="NormalWeb"/>
                          <w:spacing w:before="0" w:beforeAutospacing="0" w:after="0" w:afterAutospacing="0" w:line="360" w:lineRule="auto"/>
                          <w:jc w:val="center"/>
                        </w:pPr>
                        <w:r>
                          <w:rPr>
                            <w:rFonts w:eastAsia="Calibri"/>
                            <w:kern w:val="24"/>
                            <w:sz w:val="10"/>
                            <w:szCs w:val="10"/>
                          </w:rPr>
                          <w:t> </w:t>
                        </w:r>
                      </w:p>
                    </w:txbxContent>
                  </v:textbox>
                </v:shape>
                <v:shape id="Text Box 5" o:spid="_x0000_s1050" type="#_x0000_t202" style="position:absolute;left:11657;top:30660;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739D9" w:rsidRDefault="003739D9" w:rsidP="00DF73E7">
                        <w:pPr>
                          <w:pStyle w:val="NormalWeb"/>
                          <w:spacing w:before="0" w:beforeAutospacing="0" w:after="0" w:afterAutospacing="0" w:line="360" w:lineRule="auto"/>
                          <w:jc w:val="center"/>
                        </w:pPr>
                        <w:r>
                          <w:rPr>
                            <w:rFonts w:eastAsia="Calibri"/>
                            <w:kern w:val="24"/>
                            <w:sz w:val="10"/>
                            <w:szCs w:val="10"/>
                          </w:rPr>
                          <w:t> </w:t>
                        </w:r>
                      </w:p>
                      <w:p w:rsidR="003739D9" w:rsidRDefault="003739D9" w:rsidP="00623D9B">
                        <w:pPr>
                          <w:pStyle w:val="NormalWeb"/>
                          <w:spacing w:before="0" w:beforeAutospacing="0" w:after="0" w:afterAutospacing="0" w:line="276" w:lineRule="auto"/>
                          <w:jc w:val="center"/>
                          <w:rPr>
                            <w:rFonts w:eastAsia="Calibri"/>
                            <w:kern w:val="24"/>
                            <w:sz w:val="22"/>
                            <w:szCs w:val="22"/>
                          </w:rPr>
                        </w:pPr>
                        <w:r>
                          <w:rPr>
                            <w:rFonts w:eastAsia="Calibri"/>
                            <w:kern w:val="24"/>
                            <w:sz w:val="22"/>
                            <w:szCs w:val="22"/>
                          </w:rPr>
                          <w:t xml:space="preserve">Entertainment </w:t>
                        </w:r>
                      </w:p>
                      <w:p w:rsidR="003739D9" w:rsidRDefault="003739D9" w:rsidP="00623D9B">
                        <w:pPr>
                          <w:pStyle w:val="NormalWeb"/>
                          <w:spacing w:before="0" w:beforeAutospacing="0" w:after="0" w:afterAutospacing="0" w:line="276" w:lineRule="auto"/>
                          <w:jc w:val="center"/>
                        </w:pPr>
                        <w:r>
                          <w:rPr>
                            <w:rFonts w:eastAsia="Calibri"/>
                            <w:kern w:val="24"/>
                            <w:sz w:val="22"/>
                            <w:szCs w:val="22"/>
                          </w:rPr>
                          <w:t>Services</w:t>
                        </w:r>
                      </w:p>
                    </w:txbxContent>
                  </v:textbox>
                </v:shape>
                <v:shape id="Text Box 5" o:spid="_x0000_s1051" type="#_x0000_t202" style="position:absolute;left:11657;top:21140;width:11233;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3739D9" w:rsidRDefault="003739D9" w:rsidP="00DF73E7">
                        <w:pPr>
                          <w:pStyle w:val="NormalWeb"/>
                          <w:spacing w:before="0" w:beforeAutospacing="0" w:after="0" w:afterAutospacing="0" w:line="360" w:lineRule="auto"/>
                          <w:jc w:val="center"/>
                        </w:pPr>
                        <w:r>
                          <w:rPr>
                            <w:rFonts w:eastAsia="Calibri"/>
                            <w:kern w:val="24"/>
                            <w:sz w:val="10"/>
                            <w:szCs w:val="10"/>
                          </w:rPr>
                          <w:t> </w:t>
                        </w:r>
                      </w:p>
                      <w:p w:rsidR="003739D9" w:rsidRDefault="003739D9" w:rsidP="00623D9B">
                        <w:pPr>
                          <w:pStyle w:val="NormalWeb"/>
                          <w:spacing w:before="0" w:beforeAutospacing="0" w:after="0" w:afterAutospacing="0" w:line="276" w:lineRule="auto"/>
                          <w:jc w:val="center"/>
                          <w:rPr>
                            <w:rFonts w:eastAsia="Calibri"/>
                            <w:kern w:val="24"/>
                            <w:sz w:val="22"/>
                            <w:szCs w:val="22"/>
                          </w:rPr>
                        </w:pPr>
                        <w:r>
                          <w:rPr>
                            <w:rFonts w:eastAsia="Calibri"/>
                            <w:kern w:val="24"/>
                            <w:sz w:val="22"/>
                            <w:szCs w:val="22"/>
                          </w:rPr>
                          <w:t>Social</w:t>
                        </w:r>
                      </w:p>
                      <w:p w:rsidR="003739D9" w:rsidRDefault="003739D9" w:rsidP="00623D9B">
                        <w:pPr>
                          <w:pStyle w:val="NormalWeb"/>
                          <w:spacing w:before="0" w:beforeAutospacing="0" w:after="0" w:afterAutospacing="0" w:line="276" w:lineRule="auto"/>
                          <w:jc w:val="center"/>
                        </w:pPr>
                        <w:r>
                          <w:rPr>
                            <w:rFonts w:eastAsia="Calibri"/>
                            <w:kern w:val="24"/>
                            <w:sz w:val="22"/>
                            <w:szCs w:val="22"/>
                          </w:rPr>
                          <w:t>Environment</w:t>
                        </w:r>
                      </w:p>
                    </w:txbxContent>
                  </v:textbox>
                </v:shape>
                <v:shape id="Text Box 5" o:spid="_x0000_s1052" type="#_x0000_t202" style="position:absolute;left:11657;top:12007;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739D9" w:rsidRDefault="003739D9" w:rsidP="00DF73E7">
                        <w:pPr>
                          <w:pStyle w:val="NormalWeb"/>
                          <w:spacing w:before="0" w:beforeAutospacing="0" w:after="0" w:afterAutospacing="0" w:line="360" w:lineRule="auto"/>
                          <w:jc w:val="center"/>
                        </w:pPr>
                        <w:r>
                          <w:rPr>
                            <w:rFonts w:eastAsia="Calibri"/>
                            <w:kern w:val="24"/>
                            <w:sz w:val="10"/>
                            <w:szCs w:val="10"/>
                          </w:rPr>
                          <w:t> </w:t>
                        </w:r>
                      </w:p>
                      <w:p w:rsidR="003739D9" w:rsidRDefault="003739D9" w:rsidP="00623D9B">
                        <w:pPr>
                          <w:spacing w:line="276" w:lineRule="auto"/>
                          <w:jc w:val="center"/>
                        </w:pPr>
                        <w:r>
                          <w:t>Physical</w:t>
                        </w:r>
                      </w:p>
                      <w:p w:rsidR="003739D9" w:rsidRDefault="003739D9" w:rsidP="00623D9B">
                        <w:pPr>
                          <w:spacing w:line="276" w:lineRule="auto"/>
                          <w:jc w:val="center"/>
                        </w:pPr>
                        <w:r>
                          <w:t>Appearance</w:t>
                        </w:r>
                      </w:p>
                    </w:txbxContent>
                  </v:textbox>
                </v:shape>
                <v:shape id="Straight Arrow Connector 36" o:spid="_x0000_s1053" type="#_x0000_t32" style="position:absolute;left:4475;top:1614;width:7182;height:41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y48cAAADbAAAADwAAAGRycy9kb3ducmV2LnhtbESPQWvCQBSE74X+h+UVeim6sZZUUleR&#10;1oJQFGr04O2RfU3SZt+G3dXE/vquIPQ4zMw3zHTem0acyPnasoLRMAFBXFhdc6lgl78PJiB8QNbY&#10;WCYFZ/Iwn93eTDHTtuNPOm1DKSKEfYYKqhDaTEpfVGTQD21LHL0v6wyGKF0ptcMuwk0jH5MklQZr&#10;jgsVtvRaUfGzPRoFtF7u357z3+/dZvM0frCpO+Tdh1L3d/3iBUSgPvyHr+2VVjBO4fIl/gA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SnLjxwAAANsAAAAPAAAAAAAA&#10;AAAAAAAAAKECAABkcnMvZG93bnJldi54bWxQSwUGAAAAAAQABAD5AAAAlQMAAAAA&#10;" strokecolor="black [3040]">
                  <v:stroke endarrow="open"/>
                </v:shape>
                <v:shape id="Text Box 38" o:spid="_x0000_s1054" type="#_x0000_t202" style="position:absolute;left:474;top:562;width:4001;height:2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xbcMA&#10;AADbAAAADwAAAGRycy9kb3ducmV2LnhtbESPQWvCQBSE70L/w/IKvelGo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xbc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kern w:val="24"/>
                            <w:sz w:val="20"/>
                            <w:szCs w:val="20"/>
                          </w:rPr>
                          <w:t>X1</w:t>
                        </w:r>
                      </w:p>
                    </w:txbxContent>
                  </v:textbox>
                </v:shape>
                <v:shape id="Text Box 38" o:spid="_x0000_s1055" type="#_x0000_t202" style="position:absolute;left:474;top:3396;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vGsMA&#10;AADbAAAADwAAAGRycy9kb3ducmV2LnhtbESPQWvCQBSE70L/w/IK3nRToW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4vGs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X2</w:t>
                        </w:r>
                      </w:p>
                    </w:txbxContent>
                  </v:textbox>
                </v:shape>
                <v:shape id="Text Box 38" o:spid="_x0000_s1056" type="#_x0000_t202" style="position:absolute;left:474;top:6336;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KgcMA&#10;AADbAAAADwAAAGRycy9kb3ducmV2LnhtbESPQWsCMRSE74X+h/AKvdWsL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Kgc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X3</w:t>
                        </w:r>
                      </w:p>
                    </w:txbxContent>
                  </v:textbox>
                </v:shape>
                <v:shape id="Text Box 38" o:spid="_x0000_s1057" type="#_x0000_t202" style="position:absolute;left:474;top:8848;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X4</w:t>
                        </w:r>
                      </w:p>
                    </w:txbxContent>
                  </v:textbox>
                </v:shape>
                <v:shape id="Text Box 38" o:spid="_x0000_s1058" type="#_x0000_t202" style="position:absolute;left:474;top:11505;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3bsMA&#10;AADbAAAADwAAAGRycy9kb3ducmV2LnhtbESPQWvCQBSE7wX/w/KE3uqmg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3bs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X5</w:t>
                        </w:r>
                      </w:p>
                    </w:txbxContent>
                  </v:textbox>
                </v:shape>
                <v:shape id="Text Box 38" o:spid="_x0000_s1059" type="#_x0000_t202" style="position:absolute;left:474;top:14306;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pGcIA&#10;AADbAAAADwAAAGRycy9kb3ducmV2LnhtbESPQWsCMRSE70L/Q3iF3jSrU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SkZwgAAANsAAAAPAAAAAAAAAAAAAAAAAJgCAABkcnMvZG93&#10;bnJldi54bWxQSwUGAAAAAAQABAD1AAAAhwM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X6</w:t>
                        </w:r>
                      </w:p>
                    </w:txbxContent>
                  </v:textbox>
                </v:shape>
                <v:shape id="Text Box 38" o:spid="_x0000_s1060" type="#_x0000_t202" style="position:absolute;left:456;top:22596;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MgsMA&#10;AADbAAAADwAAAGRycy9kb3ducmV2LnhtbESPQWsCMRSE74X+h/AKvdWshdp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Mgs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X9</w:t>
                        </w:r>
                      </w:p>
                    </w:txbxContent>
                  </v:textbox>
                </v:shape>
                <v:shape id="Text Box 38" o:spid="_x0000_s1061" type="#_x0000_t202" style="position:absolute;left:474;top:17046;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Y8MAA&#10;AADbAAAADwAAAGRycy9kb3ducmV2LnhtbERPz2vCMBS+C/sfwhvsZlMHG6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YY8MAAAADbAAAADwAAAAAAAAAAAAAAAACYAgAAZHJzL2Rvd25y&#10;ZXYueG1sUEsFBgAAAAAEAAQA9QAAAIU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X7</w:t>
                        </w:r>
                      </w:p>
                    </w:txbxContent>
                  </v:textbox>
                </v:shape>
                <v:shape id="Text Box 38" o:spid="_x0000_s1062" type="#_x0000_t202" style="position:absolute;left:456;top:19892;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9a8MA&#10;AADbAAAADwAAAGRycy9kb3ducmV2LnhtbESPQWvCQBSE70L/w/IKvemmQkW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9a8MAAADbAAAADwAAAAAAAAAAAAAAAACYAgAAZHJzL2Rv&#10;d25yZXYueG1sUEsFBgAAAAAEAAQA9QAAAIgDAAAAAA==&#10;" fillcolor="window" strokeweight=".5pt">
                  <v:textbox>
                    <w:txbxContent>
                      <w:p w:rsidR="003739D9" w:rsidRDefault="003739D9" w:rsidP="00DF73E7">
                        <w:pPr>
                          <w:pStyle w:val="NormalWeb"/>
                          <w:spacing w:before="0" w:beforeAutospacing="0" w:after="0" w:afterAutospacing="0" w:line="360" w:lineRule="auto"/>
                          <w:jc w:val="center"/>
                        </w:pPr>
                        <w:r>
                          <w:rPr>
                            <w:rFonts w:eastAsia="Calibri"/>
                            <w:sz w:val="20"/>
                            <w:szCs w:val="20"/>
                          </w:rPr>
                          <w:t>X8</w:t>
                        </w:r>
                      </w:p>
                    </w:txbxContent>
                  </v:textbox>
                </v:shape>
                <v:shape id="Text Box 38" o:spid="_x0000_s1063" type="#_x0000_t202" style="position:absolute;left:456;top:25041;width:4001;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eS8AA&#10;AADbAAAADwAAAGRycy9kb3ducmV2LnhtbERPPWvDMBDdC/kP4gLZajkdgutaCSEQ6BJCnQztdkhX&#10;W611MpbiuP711VDo+Hjf1W5ynRhpCNazgnWWgyDW3lhuFFwvx8cCRIjIBjvPpOCHAuy2i4cKS+Pv&#10;/EZjHRuRQjiUqKCNsS+lDLolhyHzPXHiPv3gMCY4NNIMeE/hrpNPeb6RDi2nhhZ7OrSkv+ubU2D4&#10;3bP+sKfZcq3t83wuvvSo1Go57V9ARJriv/jP/WoUb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zeS8AAAADbAAAADwAAAAAAAAAAAAAAAACYAgAAZHJzL2Rvd25y&#10;ZXYueG1sUEsFBgAAAAAEAAQA9QAAAIUDAAAAAA==&#10;" fillcolor="window" strokeweight=".5pt">
                  <v:textbox>
                    <w:txbxContent>
                      <w:p w:rsidR="003739D9" w:rsidRDefault="003739D9" w:rsidP="00DD28C4">
                        <w:pPr>
                          <w:pStyle w:val="NormalWeb"/>
                          <w:spacing w:before="0" w:beforeAutospacing="0" w:after="0" w:afterAutospacing="0" w:line="360" w:lineRule="auto"/>
                          <w:ind w:right="-237"/>
                        </w:pPr>
                        <w:r>
                          <w:rPr>
                            <w:rFonts w:eastAsia="Calibri"/>
                            <w:sz w:val="20"/>
                            <w:szCs w:val="20"/>
                          </w:rPr>
                          <w:t>X10</w:t>
                        </w:r>
                      </w:p>
                    </w:txbxContent>
                  </v:textbox>
                </v:shape>
                <v:shape id="Text Box 38" o:spid="_x0000_s1064" type="#_x0000_t202" style="position:absolute;left:456;top:27895;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0MMA&#10;AADbAAAADwAAAGRycy9kb3ducmV2LnhtbESPQWvCQBSE70L/w/IKvekmPYimrkEEwYuIqYf29th9&#10;TVazb0N2G1N/vVso9DjMzDfMqhxdKwbqg/WsIJ9lIIi1N5ZrBef33XQBIkRkg61nUvBDAcr102SF&#10;hfE3PtFQxVokCIcCFTQxdoWUQTfkMMx8R5y8L987jEn2tTQ93hLctfI1y+bSoeW00GBH24b0tfp2&#10;Cgx/eNaf9nC3XGm7vB8XFz0o9fI8bt5ARBrjf/ivvTcK5jn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70MMAAADbAAAADwAAAAAAAAAAAAAAAACYAgAAZHJzL2Rv&#10;d25yZXYueG1sUEsFBgAAAAAEAAQA9QAAAIgDAAAAAA==&#10;" fillcolor="window" strokeweight=".5pt">
                  <v:textbox>
                    <w:txbxContent>
                      <w:p w:rsidR="003739D9" w:rsidRDefault="003739D9" w:rsidP="00DD28C4">
                        <w:pPr>
                          <w:pStyle w:val="NormalWeb"/>
                          <w:spacing w:before="0" w:beforeAutospacing="0" w:after="0" w:afterAutospacing="0" w:line="360" w:lineRule="auto"/>
                          <w:ind w:right="-96"/>
                        </w:pPr>
                        <w:r>
                          <w:rPr>
                            <w:rFonts w:eastAsia="Calibri"/>
                            <w:sz w:val="20"/>
                            <w:szCs w:val="20"/>
                          </w:rPr>
                          <w:t>X11</w:t>
                        </w:r>
                      </w:p>
                    </w:txbxContent>
                  </v:textbox>
                </v:shape>
                <v:shape id="Text Box 38" o:spid="_x0000_s1065" type="#_x0000_t202" style="position:absolute;left:447;top:30756;width:4000;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3739D9" w:rsidRDefault="003739D9" w:rsidP="00DD28C4">
                        <w:pPr>
                          <w:pStyle w:val="NormalWeb"/>
                          <w:spacing w:before="0" w:beforeAutospacing="0" w:after="0" w:afterAutospacing="0" w:line="360" w:lineRule="auto"/>
                          <w:ind w:right="-96"/>
                        </w:pPr>
                        <w:r>
                          <w:rPr>
                            <w:rFonts w:eastAsia="Calibri"/>
                            <w:sz w:val="20"/>
                            <w:szCs w:val="20"/>
                          </w:rPr>
                          <w:t>X12</w:t>
                        </w:r>
                      </w:p>
                    </w:txbxContent>
                  </v:textbox>
                </v:shape>
                <v:shape id="Text Box 38" o:spid="_x0000_s1066" type="#_x0000_t202" style="position:absolute;left:351;top:33423;width:4001;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APMIA&#10;AADbAAAADwAAAGRycy9kb3ducmV2LnhtbESPQWsCMRSE70L/Q3iF3jSrBb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kA8wgAAANsAAAAPAAAAAAAAAAAAAAAAAJgCAABkcnMvZG93&#10;bnJldi54bWxQSwUGAAAAAAQABAD1AAAAhwMAAAAA&#10;" fillcolor="window" strokeweight=".5pt">
                  <v:textbox>
                    <w:txbxContent>
                      <w:p w:rsidR="003739D9" w:rsidRDefault="003739D9" w:rsidP="00DD28C4">
                        <w:pPr>
                          <w:pStyle w:val="NormalWeb"/>
                          <w:spacing w:before="0" w:beforeAutospacing="0" w:after="0" w:afterAutospacing="0" w:line="360" w:lineRule="auto"/>
                          <w:ind w:right="-96"/>
                        </w:pPr>
                        <w:r>
                          <w:rPr>
                            <w:rFonts w:eastAsia="Calibri"/>
                            <w:sz w:val="20"/>
                            <w:szCs w:val="20"/>
                          </w:rPr>
                          <w:t>X13</w:t>
                        </w:r>
                      </w:p>
                    </w:txbxContent>
                  </v:textbox>
                </v:shape>
                <v:shape id="Text Box 38" o:spid="_x0000_s1067" type="#_x0000_t202" style="position:absolute;left:342;top:36185;width:400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YSMIA&#10;AADbAAAADwAAAGRycy9kb3ducmV2LnhtbESPQWsCMRSE70L/Q3iF3jSrF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9hIwgAAANsAAAAPAAAAAAAAAAAAAAAAAJgCAABkcnMvZG93&#10;bnJldi54bWxQSwUGAAAAAAQABAD1AAAAhwMAAAAA&#10;" fillcolor="window" strokeweight=".5pt">
                  <v:textbox>
                    <w:txbxContent>
                      <w:p w:rsidR="003739D9" w:rsidRDefault="003739D9" w:rsidP="00DD28C4">
                        <w:pPr>
                          <w:pStyle w:val="NormalWeb"/>
                          <w:spacing w:before="0" w:beforeAutospacing="0" w:after="0" w:afterAutospacing="0" w:line="360" w:lineRule="auto"/>
                          <w:ind w:right="-96"/>
                        </w:pPr>
                        <w:r>
                          <w:rPr>
                            <w:rFonts w:eastAsia="Calibri"/>
                            <w:sz w:val="20"/>
                            <w:szCs w:val="20"/>
                          </w:rPr>
                          <w:t>X14</w:t>
                        </w:r>
                      </w:p>
                    </w:txbxContent>
                  </v:textbox>
                </v:shape>
                <v:shape id="Straight Arrow Connector 65" o:spid="_x0000_s1068" type="#_x0000_t32" style="position:absolute;left:4342;top:33705;width:7315;height:3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khscYAAADbAAAADwAAAGRycy9kb3ducmV2LnhtbESPQWsCMRSE70L/Q3iF3jRbtW7ZGkUs&#10;osVCUUvB22PzulncvKybqOu/N0Khx2FmvmHG09ZW4kyNLx0reO4lIIhzp0suFHzvFt1XED4ga6wc&#10;k4IreZhOHjpjzLS78IbO21CICGGfoQITQp1J6XNDFn3P1cTR+3WNxRBlU0jd4CXCbSX7STKSFkuO&#10;CwZrmhvKD9uTVfD+8TNMj+3xa7Dcm8+cBum+P1sr9fTYzt5ABGrDf/ivvdIKRi9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JIbHGAAAA2wAAAA8AAAAAAAAA&#10;AAAAAAAAoQIAAGRycy9kb3ducmV2LnhtbFBLBQYAAAAABAAEAPkAAACUAwAAAAA=&#10;" strokecolor="black [3040]">
                  <v:stroke endarrow="open"/>
                </v:shape>
                <v:shape id="Straight Arrow Connector 66" o:spid="_x0000_s1069" type="#_x0000_t32" style="position:absolute;left:4447;top:33705;width:7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u/xsYAAADbAAAADwAAAGRycy9kb3ducmV2LnhtbESP3WrCQBSE7wt9h+UIvWs2/hBL6iqi&#10;FC0KpbYUvDtkT7Oh2bMxu2r69q4geDnMzDfMZNbZWpyo9ZVjBf0kBUFcOF1xqeD76+35BYQPyBpr&#10;x6TgnzzMpo8PE8y1O/MnnXahFBHCPkcFJoQml9IXhiz6xDXE0ft1rcUQZVtK3eI5wm0tB2maSYsV&#10;xwWDDS0MFX+7o1WwfP8ZjQ/d4WO42pttQcPxfjDfKPXU6+avIAJ14R6+tddaQZbB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bv8bGAAAA2wAAAA8AAAAAAAAA&#10;AAAAAAAAoQIAAGRycy9kb3ducmV2LnhtbFBLBQYAAAAABAAEAPkAAACUAwAAAAA=&#10;" strokecolor="black [3040]">
                  <v:stroke endarrow="open"/>
                </v:shape>
                <v:shape id="Straight Arrow Connector 68" o:spid="_x0000_s1070" type="#_x0000_t32" style="position:absolute;left:4447;top:30660;width:7210;height:30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sF8QAAADbAAAADwAAAGRycy9kb3ducmV2LnhtbERPy2rCQBTdC/2H4Ra6EZ30QZToKKUP&#10;EIqCRhfuLplrkjZzJ8xMTdqvdxaCy8N5z5e9acSZnK8tK3gcJyCIC6trLhXs88/RFIQPyBoby6Tg&#10;jzwsF3eDOWbadryl8y6UIoawz1BBFUKbSemLigz6sW2JI3eyzmCI0JVSO+xiuGnkU5Kk0mDNsaHC&#10;lt4qKn52v0YBrT8O75P8/3u/2bw8D23qjnn3pdTDff86AxGoDzfx1b3SCtI4Nn6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mwXxAAAANsAAAAPAAAAAAAAAAAA&#10;AAAAAKECAABkcnMvZG93bnJldi54bWxQSwUGAAAAAAQABAD5AAAAkgMAAAAA&#10;" strokecolor="black [3040]">
                  <v:stroke endarrow="open"/>
                </v:shape>
                <v:shape id="Straight Arrow Connector 69" o:spid="_x0000_s1071" type="#_x0000_t32" style="position:absolute;left:4457;top:24185;width:7200;height:47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QrtMYAAADbAAAADwAAAGRycy9kb3ducmV2LnhtbESPQWsCMRSE70L/Q3iF3rrZqqjdGkUs&#10;osVCqZaCt8fmdbO4eVk3Udd/b4SCx2FmvmHG09ZW4kSNLx0reElSEMS50yUXCn62i+cRCB+QNVaO&#10;ScGFPEwnD50xZtqd+ZtOm1CICGGfoQITQp1J6XNDFn3iauLo/bnGYoiyKaRu8BzhtpLdNB1IiyXH&#10;BYM1zQ3l+83RKnj/+O0PD+3hq7fcmc+cesNdd7ZW6umxnb2BCNSGe/i/vdIKBq9w+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EK7TGAAAA2wAAAA8AAAAAAAAA&#10;AAAAAAAAoQIAAGRycy9kb3ducmV2LnhtbFBLBQYAAAAABAAEAPkAAACUAwAAAAA=&#10;" strokecolor="black [3040]">
                  <v:stroke endarrow="open"/>
                </v:shape>
                <v:shape id="Straight Arrow Connector 70" o:spid="_x0000_s1072" type="#_x0000_t32" style="position:absolute;left:4457;top:24185;width:7200;height:1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U9MMAAADbAAAADwAAAGRycy9kb3ducmV2LnhtbERPXWvCMBR9F/Yfwh3sTdOp2NGZFtkY&#10;KhPGnAi+XZq7pqy5qU3U+u+XB8HHw/meF71txJk6XztW8DxKQBCXTtdcKdj9fAxfQPiArLFxTAqu&#10;5KHIHwZzzLS78Dedt6ESMYR9hgpMCG0mpS8NWfQj1xJH7td1FkOEXSV1h5cYbhs5TpKZtFhzbDDY&#10;0puh8m97sgre1/tpeuyPX5PlwWxKmqSH8eJTqafHfvEKIlAf7uKbe6UVpHF9/BJ/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nFPTDAAAA2wAAAA8AAAAAAAAAAAAA&#10;AAAAoQIAAGRycy9kb3ducmV2LnhtbFBLBQYAAAAABAAEAPkAAACRAwAAAAA=&#10;" strokecolor="black [3040]">
                  <v:stroke endarrow="open"/>
                </v:shape>
                <v:shape id="Straight Arrow Connector 71" o:spid="_x0000_s1073" type="#_x0000_t32" style="position:absolute;left:4457;top:23647;width:7200;height:5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TV8cAAADbAAAADwAAAGRycy9kb3ducmV2LnhtbESPQWvCQBSE7wX/w/IKvRTd2BaV6CpF&#10;LRRKBY0evD2yr0ls9m3YXU3013cLhR6HmfmGmS06U4sLOV9ZVjAcJCCIc6srLhTss7f+BIQPyBpr&#10;y6TgSh4W897dDFNtW97SZRcKESHsU1RQhtCkUvq8JIN+YBvi6H1ZZzBE6QqpHbYRbmr5lCQjabDi&#10;uFBiQ8uS8u/d2Sigz/VhNc5up/1m8/L8aEfumLUfSj3cd69TEIG68B/+a79rBeMh/H6JP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VNXxwAAANsAAAAPAAAAAAAA&#10;AAAAAAAAAKECAABkcnMvZG93bnJldi54bWxQSwUGAAAAAAQABAD5AAAAlQMAAAAA&#10;" strokecolor="black [3040]">
                  <v:stroke endarrow="open"/>
                </v:shape>
                <v:shape id="Straight Arrow Connector 72" o:spid="_x0000_s1074" type="#_x0000_t32" style="position:absolute;left:4457;top:15052;width:7200;height:58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kvGMYAAADbAAAADwAAAGRycy9kb3ducmV2LnhtbESPQWvCQBSE74X+h+UVeqsbozQldRVR&#10;pEqFUpWCt0f2mQ1m38bsqvHfu4VCj8PMfMOMJp2txYVaXzlW0O8lIIgLpysuFey2i5c3ED4ga6wd&#10;k4IbeZiMHx9GmGt35W+6bEIpIoR9jgpMCE0upS8MWfQ91xBH7+BaiyHKtpS6xWuE21qmSfIqLVYc&#10;Fww2NDNUHDdnq2C++hlmp+70NfjYm3VBg2yfTj+Ven7qpu8gAnXhP/zXXmoFWQq/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5LxjGAAAA2wAAAA8AAAAAAAAA&#10;AAAAAAAAoQIAAGRycy9kb3ducmV2LnhtbFBLBQYAAAAABAAEAPkAAACUAwAAAAA=&#10;" strokecolor="black [3040]">
                  <v:stroke endarrow="open"/>
                </v:shape>
                <v:shape id="Straight Arrow Connector 73" o:spid="_x0000_s1075" type="#_x0000_t32" style="position:absolute;left:4475;top:15052;width:7182;height:30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WKg8YAAADbAAAADwAAAGRycy9kb3ducmV2LnhtbESPQWvCQBSE74L/YXlCb7qpKU1JXUUq&#10;UouCVKXg7ZF9zYZm38bsqum/7woFj8PMfMNMZp2txYVaXzlW8DhKQBAXTldcKjjsl8MXED4ga6wd&#10;k4Jf8jCb9nsTzLW78idddqEUEcI+RwUmhCaX0heGLPqRa4ij9+1aiyHKtpS6xWuE21qOk+RZWqw4&#10;Lhhs6M1Q8bM7WwWLj6+n7NSdtun70WwKSrPjeL5W6mHQzV9BBOrCPfzfXmkFWQq3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1ioPGAAAA2wAAAA8AAAAAAAAA&#10;AAAAAAAAoQIAAGRycy9kb3ducmV2LnhtbFBLBQYAAAAABAAEAPkAAACUAwAAAAA=&#10;" strokecolor="black [3040]">
                  <v:stroke endarrow="open"/>
                </v:shape>
                <v:shape id="Straight Arrow Connector 74" o:spid="_x0000_s1076" type="#_x0000_t32" style="position:absolute;left:4475;top:15052;width:7182;height: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wS98YAAADbAAAADwAAAGRycy9kb3ducmV2LnhtbESP3WoCMRSE7wt9h3CE3tWsP7iyNYoo&#10;xZYKpSqCd4fN6Wbp5mTdRF3f3hQEL4eZ+YaZzFpbiTM1vnSsoNdNQBDnTpdcKNht31/HIHxA1lg5&#10;JgVX8jCbPj9NMNPuwj903oRCRAj7DBWYEOpMSp8bsui7riaO3q9rLIYom0LqBi8RbivZT5KRtFhy&#10;XDBY08JQ/rc5WQXLz/0wPbbH78HqYNY5DdJDf/6l1Eunnb+BCNSGR/je/tAK0iH8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cEvfGAAAA2wAAAA8AAAAAAAAA&#10;AAAAAAAAoQIAAGRycy9kb3ducmV2LnhtbFBLBQYAAAAABAAEAPkAAACUAwAAAAA=&#10;" strokecolor="black [3040]">
                  <v:stroke endarrow="open"/>
                </v:shape>
                <v:shape id="Straight Arrow Connector 75" o:spid="_x0000_s1077" type="#_x0000_t32" style="position:absolute;left:4475;top:12556;width:7182;height:24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VVMcAAADbAAAADwAAAGRycy9kb3ducmV2LnhtbESPQWvCQBSE70L/w/KEXqRuWluV1FVK&#10;rSCUCjV66O2RfSZps2/D7mpif70rFHocZuYbZrboTC1O5HxlWcH9MAFBnFtdcaFgl63upiB8QNZY&#10;WyYFZ/KwmN/0Zphq2/InnbahEBHCPkUFZQhNKqXPSzLoh7Yhjt7BOoMhSldI7bCNcFPLhyQZS4MV&#10;x4USG3otKf/ZHo0C+njbLyfZ7/dus3kcDezYfWXtu1K3/e7lGUSgLvyH/9prrWDyBNcv8QfI+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8lVUxwAAANsAAAAPAAAAAAAA&#10;AAAAAAAAAKECAABkcnMvZG93bnJldi54bWxQSwUGAAAAAAQABAD5AAAAlQMAAAAA&#10;" strokecolor="black [3040]">
                  <v:stroke endarrow="open"/>
                </v:shape>
                <v:shape id="Straight Arrow Connector 76" o:spid="_x0000_s1078" type="#_x0000_t32" style="position:absolute;left:4475;top:4447;width:7182;height:13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LI8cAAADbAAAADwAAAGRycy9kb3ducmV2LnhtbESPQWvCQBSE70L/w/IKvUjdtJZYUlcp&#10;rYJQFGrsobdH9jWJZt+G3dWk/fWuIPQ4zMw3zHTem0acyPnasoKHUQKCuLC65lLBLl/eP4PwAVlj&#10;Y5kU/JKH+exmMMVM244/6bQNpYgQ9hkqqEJoMyl9UZFBP7ItcfR+rDMYonSl1A67CDeNfEySVBqs&#10;OS5U2NJbRcVhezQKaL34ep/kf/vdZvM0HtrUfefdh1J3t/3rC4hAffgPX9srrWCSwuVL/AFyd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MsjxwAAANsAAAAPAAAAAAAA&#10;AAAAAAAAAKECAABkcnMvZG93bnJldi54bWxQSwUGAAAAAAQABAD5AAAAlQMAAAAA&#10;" strokecolor="black [3040]">
                  <v:stroke endarrow="open"/>
                </v:shape>
                <v:shape id="Straight Arrow Connector 77" o:spid="_x0000_s1079" type="#_x0000_t32" style="position:absolute;left:4475;top:5790;width:7182;height:15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6MgMYAAADbAAAADwAAAGRycy9kb3ducmV2LnhtbESP3WoCMRSE7wt9h3AK3tVsVVzZGkUq&#10;olJB/KHg3WFzulm6OVk3Ubdv3xQEL4eZ+YYZT1tbiSs1vnSs4K2bgCDOnS65UHA8LF5HIHxA1lg5&#10;JgW/5GE6eX4aY6bdjXd03YdCRAj7DBWYEOpMSp8bsui7riaO3rdrLIYom0LqBm8RbivZS5KhtFhy&#10;XDBY04eh/Gd/sQrm669Bem7P2/7yZDY59dNTb/apVOelnb2DCNSGR/jeXmkFaQr/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jIDGAAAA2wAAAA8AAAAAAAAA&#10;AAAAAAAAoQIAAGRycy9kb3ducmV2LnhtbFBLBQYAAAAABAAEAPkAAACUAwAAAAA=&#10;" strokecolor="black [3040]">
                  <v:stroke endarrow="open"/>
                </v:shape>
                <v:shape id="Straight Arrow Connector 78" o:spid="_x0000_s1080" type="#_x0000_t32" style="position:absolute;left:4475;top:5790;width:7182;height:41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EY8sMAAADbAAAADwAAAGRycy9kb3ducmV2LnhtbERPXWvCMBR9F/Yfwh3sTdOp2NGZFtkY&#10;KhPGnAi+XZq7pqy5qU3U+u+XB8HHw/meF71txJk6XztW8DxKQBCXTtdcKdj9fAxfQPiArLFxTAqu&#10;5KHIHwZzzLS78Dedt6ESMYR9hgpMCG0mpS8NWfQj1xJH7td1FkOEXSV1h5cYbhs5TpKZtFhzbDDY&#10;0puh8m97sgre1/tpeuyPX5PlwWxKmqSH8eJTqafHfvEKIlAf7uKbe6UVpHFs/BJ/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RGPLDAAAA2wAAAA8AAAAAAAAAAAAA&#10;AAAAoQIAAGRycy9kb3ducmV2LnhtbFBLBQYAAAAABAAEAPkAAACRAwAAAAA=&#10;" strokecolor="black [3040]">
                  <v:stroke endarrow="open"/>
                </v:shape>
                <v:shape id="Text Box 15" o:spid="_x0000_s1081" type="#_x0000_t202" style="position:absolute;left:5028;top:34339;width:3620;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3739D9" w:rsidRPr="006B4125" w:rsidRDefault="003739D9" w:rsidP="006B4125">
                        <w:pPr>
                          <w:pStyle w:val="NormalWeb"/>
                          <w:spacing w:before="0" w:beforeAutospacing="0" w:after="0" w:afterAutospacing="0" w:line="360" w:lineRule="auto"/>
                          <w:ind w:left="-142" w:right="-162"/>
                          <w:jc w:val="center"/>
                          <w:rPr>
                            <w:sz w:val="22"/>
                            <w:szCs w:val="22"/>
                          </w:rPr>
                        </w:pPr>
                        <w:r>
                          <w:rPr>
                            <w:rFonts w:eastAsia="Calibri"/>
                            <w:kern w:val="24"/>
                            <w:sz w:val="20"/>
                            <w:szCs w:val="20"/>
                          </w:rPr>
                          <w:t>.68</w:t>
                        </w:r>
                      </w:p>
                    </w:txbxContent>
                  </v:textbox>
                </v:shape>
                <v:shape id="Text Box 15" o:spid="_x0000_s1082" type="#_x0000_t202" style="position:absolute;left:5491;top:3092;width:361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3739D9" w:rsidRDefault="003739D9" w:rsidP="006B4125">
                        <w:pPr>
                          <w:pStyle w:val="NormalWeb"/>
                          <w:spacing w:before="0" w:beforeAutospacing="0" w:after="0" w:afterAutospacing="0" w:line="360" w:lineRule="auto"/>
                          <w:jc w:val="center"/>
                        </w:pPr>
                        <w:r>
                          <w:rPr>
                            <w:rFonts w:eastAsia="Calibri"/>
                            <w:sz w:val="20"/>
                            <w:szCs w:val="20"/>
                          </w:rPr>
                          <w:t>.72</w:t>
                        </w:r>
                      </w:p>
                    </w:txbxContent>
                  </v:textbox>
                </v:shape>
                <v:shape id="Text Box 15" o:spid="_x0000_s1083" type="#_x0000_t202" style="position:absolute;left:5413;top:4981;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3739D9" w:rsidRDefault="003739D9" w:rsidP="006B4125">
                        <w:pPr>
                          <w:pStyle w:val="NormalWeb"/>
                          <w:spacing w:before="0" w:beforeAutospacing="0" w:after="0" w:afterAutospacing="0" w:line="360" w:lineRule="auto"/>
                          <w:jc w:val="center"/>
                        </w:pPr>
                        <w:r>
                          <w:rPr>
                            <w:rFonts w:eastAsia="Calibri"/>
                            <w:sz w:val="20"/>
                            <w:szCs w:val="20"/>
                          </w:rPr>
                          <w:t>.55</w:t>
                        </w:r>
                      </w:p>
                    </w:txbxContent>
                  </v:textbox>
                </v:shape>
                <v:shape id="Text Box 15" o:spid="_x0000_s1084" type="#_x0000_t202" style="position:absolute;left:5491;top:6858;width:361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3739D9" w:rsidRDefault="003739D9" w:rsidP="006B4125">
                        <w:pPr>
                          <w:pStyle w:val="NormalWeb"/>
                          <w:spacing w:before="0" w:beforeAutospacing="0" w:after="0" w:afterAutospacing="0" w:line="360" w:lineRule="auto"/>
                          <w:jc w:val="center"/>
                        </w:pPr>
                        <w:r>
                          <w:rPr>
                            <w:rFonts w:eastAsia="Calibri"/>
                            <w:sz w:val="20"/>
                            <w:szCs w:val="20"/>
                          </w:rPr>
                          <w:t>.60</w:t>
                        </w:r>
                      </w:p>
                    </w:txbxContent>
                  </v:textbox>
                </v:shape>
                <v:shape id="Text Box 15" o:spid="_x0000_s1085" type="#_x0000_t202" style="position:absolute;left:5548;top:11505;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3739D9" w:rsidRDefault="003739D9" w:rsidP="006B4125">
                        <w:pPr>
                          <w:pStyle w:val="NormalWeb"/>
                          <w:spacing w:before="0" w:beforeAutospacing="0" w:after="0" w:afterAutospacing="0" w:line="360" w:lineRule="auto"/>
                          <w:jc w:val="center"/>
                        </w:pPr>
                        <w:r>
                          <w:rPr>
                            <w:rFonts w:eastAsia="Calibri"/>
                            <w:sz w:val="20"/>
                            <w:szCs w:val="20"/>
                          </w:rPr>
                          <w:t>.74</w:t>
                        </w:r>
                      </w:p>
                    </w:txbxContent>
                  </v:textbox>
                </v:shape>
                <v:shape id="Text Box 15" o:spid="_x0000_s1086" type="#_x0000_t202" style="position:absolute;left:5220;top:13528;width:361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3739D9" w:rsidRDefault="003739D9" w:rsidP="00287A9B">
                        <w:pPr>
                          <w:pStyle w:val="NormalWeb"/>
                          <w:spacing w:before="0" w:beforeAutospacing="0" w:after="0" w:afterAutospacing="0" w:line="360" w:lineRule="auto"/>
                          <w:jc w:val="center"/>
                        </w:pPr>
                        <w:r>
                          <w:rPr>
                            <w:rFonts w:eastAsia="Calibri"/>
                            <w:sz w:val="20"/>
                            <w:szCs w:val="20"/>
                          </w:rPr>
                          <w:t>.68</w:t>
                        </w:r>
                      </w:p>
                    </w:txbxContent>
                  </v:textbox>
                </v:shape>
                <v:shape id="Text Box 15" o:spid="_x0000_s1087" type="#_x0000_t202" style="position:absolute;left:5220;top:15163;width:36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3739D9" w:rsidRDefault="003739D9" w:rsidP="00287A9B">
                        <w:pPr>
                          <w:pStyle w:val="NormalWeb"/>
                          <w:spacing w:before="0" w:beforeAutospacing="0" w:after="0" w:afterAutospacing="0" w:line="360" w:lineRule="auto"/>
                          <w:jc w:val="center"/>
                        </w:pPr>
                        <w:r>
                          <w:rPr>
                            <w:rFonts w:eastAsia="Calibri"/>
                            <w:sz w:val="20"/>
                            <w:szCs w:val="20"/>
                          </w:rPr>
                          <w:t>.60</w:t>
                        </w:r>
                      </w:p>
                    </w:txbxContent>
                  </v:textbox>
                </v:shape>
                <v:shape id="Text Box 15" o:spid="_x0000_s1088" type="#_x0000_t202" style="position:absolute;left:5028;top:17204;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3739D9" w:rsidRDefault="003739D9" w:rsidP="00635B04">
                        <w:pPr>
                          <w:pStyle w:val="NormalWeb"/>
                          <w:spacing w:before="0" w:beforeAutospacing="0" w:after="0" w:afterAutospacing="0" w:line="360" w:lineRule="auto"/>
                          <w:jc w:val="center"/>
                        </w:pPr>
                        <w:r>
                          <w:rPr>
                            <w:rFonts w:eastAsia="Calibri"/>
                            <w:sz w:val="20"/>
                            <w:szCs w:val="20"/>
                          </w:rPr>
                          <w:t>.69</w:t>
                        </w:r>
                      </w:p>
                    </w:txbxContent>
                  </v:textbox>
                </v:shape>
                <v:shape id="Text Box 15" o:spid="_x0000_s1089" type="#_x0000_t202" style="position:absolute;left:5220;top:21701;width:3614;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3739D9" w:rsidRDefault="003739D9" w:rsidP="007C0B2F">
                        <w:pPr>
                          <w:pStyle w:val="NormalWeb"/>
                          <w:spacing w:before="0" w:beforeAutospacing="0" w:after="0" w:afterAutospacing="0" w:line="360" w:lineRule="auto"/>
                          <w:jc w:val="center"/>
                        </w:pPr>
                        <w:r>
                          <w:rPr>
                            <w:rFonts w:eastAsia="Calibri"/>
                            <w:sz w:val="20"/>
                            <w:szCs w:val="20"/>
                          </w:rPr>
                          <w:t>.74</w:t>
                        </w:r>
                      </w:p>
                    </w:txbxContent>
                  </v:textbox>
                </v:shape>
                <v:shape id="Text Box 15" o:spid="_x0000_s1090" type="#_x0000_t202" style="position:absolute;left:5028;top:23568;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3739D9" w:rsidRDefault="003739D9" w:rsidP="007C0B2F">
                        <w:pPr>
                          <w:pStyle w:val="NormalWeb"/>
                          <w:spacing w:before="0" w:beforeAutospacing="0" w:after="0" w:afterAutospacing="0" w:line="360" w:lineRule="auto"/>
                          <w:jc w:val="center"/>
                        </w:pPr>
                        <w:r>
                          <w:rPr>
                            <w:rFonts w:eastAsia="Calibri"/>
                            <w:sz w:val="20"/>
                            <w:szCs w:val="20"/>
                          </w:rPr>
                          <w:t>.68</w:t>
                        </w:r>
                      </w:p>
                    </w:txbxContent>
                  </v:textbox>
                </v:shape>
                <v:shape id="Text Box 15" o:spid="_x0000_s1091" type="#_x0000_t202" style="position:absolute;left:5028;top:25895;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3739D9" w:rsidRDefault="003739D9" w:rsidP="007C0B2F">
                        <w:pPr>
                          <w:pStyle w:val="NormalWeb"/>
                          <w:spacing w:before="0" w:beforeAutospacing="0" w:after="0" w:afterAutospacing="0" w:line="360" w:lineRule="auto"/>
                          <w:jc w:val="center"/>
                        </w:pPr>
                        <w:r>
                          <w:rPr>
                            <w:rFonts w:eastAsia="Calibri"/>
                            <w:sz w:val="20"/>
                            <w:szCs w:val="20"/>
                          </w:rPr>
                          <w:t>.56</w:t>
                        </w:r>
                      </w:p>
                    </w:txbxContent>
                  </v:textbox>
                </v:shape>
                <v:shape id="Text Box 15" o:spid="_x0000_s1092" type="#_x0000_t202" style="position:absolute;left:5220;top:29624;width:36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3739D9" w:rsidRDefault="003739D9" w:rsidP="007C0B2F">
                        <w:pPr>
                          <w:pStyle w:val="NormalWeb"/>
                          <w:spacing w:before="0" w:beforeAutospacing="0" w:after="0" w:afterAutospacing="0" w:line="360" w:lineRule="auto"/>
                          <w:jc w:val="center"/>
                        </w:pPr>
                        <w:r>
                          <w:rPr>
                            <w:rFonts w:eastAsia="Calibri"/>
                            <w:sz w:val="20"/>
                            <w:szCs w:val="20"/>
                          </w:rPr>
                          <w:t>.53</w:t>
                        </w:r>
                      </w:p>
                    </w:txbxContent>
                  </v:textbox>
                </v:shape>
                <v:shape id="Text Box 15" o:spid="_x0000_s1093" type="#_x0000_t202" style="position:absolute;left:5028;top:32089;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3739D9" w:rsidRDefault="003739D9" w:rsidP="007C0B2F">
                        <w:pPr>
                          <w:pStyle w:val="NormalWeb"/>
                          <w:spacing w:before="0" w:beforeAutospacing="0" w:after="0" w:afterAutospacing="0" w:line="360" w:lineRule="auto"/>
                          <w:jc w:val="center"/>
                        </w:pPr>
                        <w:r>
                          <w:rPr>
                            <w:rFonts w:eastAsia="Calibri"/>
                            <w:sz w:val="20"/>
                            <w:szCs w:val="20"/>
                          </w:rPr>
                          <w:t>.78</w:t>
                        </w:r>
                      </w:p>
                    </w:txbxContent>
                  </v:textbox>
                </v:shape>
                <v:shape id="Straight Arrow Connector 95" o:spid="_x0000_s1094" type="#_x0000_t32" style="position:absolute;left:17274;top:8835;width:0;height:3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efMMAAADbAAAADwAAAGRycy9kb3ducmV2LnhtbESPT4vCMBTE7wt+h/AEL6JphV3WahQR&#10;/HNSVj14fDTPtti8lCa19dtvBMHjMDO/YebLzpTiQbUrLCuIxxEI4tTqgjMFl/Nm9AvCeWSNpWVS&#10;8CQHy0Xva46Jti3/0ePkMxEg7BJUkHtfJVK6NCeDbmwr4uDdbG3QB1lnUtfYBrgp5SSKfqTBgsNC&#10;jhWtc0rvp8YocDK+tG183O6z4eHc+N2QDtdGqUG/W81AeOr8J/xu77WC6Te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pnnzDAAAA2wAAAA8AAAAAAAAAAAAA&#10;AAAAoQIAAGRycy9kb3ducmV2LnhtbFBLBQYAAAAABAAEAPkAAACRAwAAAAA=&#10;" strokecolor="black [3040]">
                  <v:stroke startarrow="open" endarrow="open"/>
                </v:shape>
                <v:shape id="Straight Arrow Connector 96" o:spid="_x0000_s1095" type="#_x0000_t32" style="position:absolute;left:17274;top:18097;width:0;height:3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sAC8IAAADbAAAADwAAAGRycy9kb3ducmV2LnhtbESPzarCMBSE9xd8h3AEN6JpXci1GkUE&#10;f1bKVRcuD82xLTYnpUltfXsjCHc5zMw3zGLVmVI8qXaFZQXxOAJBnFpdcKbgetmOfkE4j6yxtEwK&#10;XuRgtez9LDDRtuU/ep59JgKEXYIKcu+rREqX5mTQjW1FHLy7rQ36IOtM6hrbADelnETRVBosOCzk&#10;WNEmp/RxbowCJ+Nr28an3SEbHi+N3w/peGuUGvS79RyEp87/h7/tg1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sAC8IAAADbAAAADwAAAAAAAAAAAAAA&#10;AAChAgAAZHJzL2Rvd25yZXYueG1sUEsFBgAAAAAEAAQA+QAAAJADAAAAAA==&#10;" strokecolor="black [3040]">
                  <v:stroke startarrow="open" endarrow="open"/>
                </v:shape>
                <v:shape id="Straight Arrow Connector 97" o:spid="_x0000_s1096" type="#_x0000_t32" style="position:absolute;left:17274;top:27229;width:0;height:3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elkMMAAADbAAAADwAAAGRycy9kb3ducmV2LnhtbESPT4vCMBTE7wt+h/AEL6JpPeyu1Sgi&#10;+OekrHrw+GiebbF5KU1q67ffCILHYWZ+w8yXnSnFg2pXWFYQjyMQxKnVBWcKLufN6BeE88gaS8uk&#10;4EkOlove1xwTbVv+o8fJZyJA2CWoIPe+SqR0aU4G3dhWxMG72dqgD7LOpK6xDXBTykkUfUuDBYeF&#10;HCta55TeT41R4GR8adv4uN1nw8O58bshHa6NUoN+t5qB8NT5T/jd3msF0x94fQ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3pZDDAAAA2wAAAA8AAAAAAAAAAAAA&#10;AAAAoQIAAGRycy9kb3ducmV2LnhtbFBLBQYAAAAABAAEAPkAAACRAwAAAAA=&#10;" strokecolor="black [3040]">
                  <v:stroke startarrow="open"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7" o:spid="_x0000_s1097" type="#_x0000_t38" style="position:absolute;left:45390;top:10451;width:78;height:12192;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VJ8QAAADcAAAADwAAAGRycy9kb3ducmV2LnhtbERPS2vCQBC+C/6HZYTedGMprUZXEaGi&#10;LSg+Lt7G7JhEs7Mxu2r8912h4G0+vucMx7UpxI0ql1tW0O1EIIgTq3NOFey23+0eCOeRNRaWScGD&#10;HIxHzcYQY23vvKbbxqcihLCLUUHmfRlL6ZKMDLqOLYkDd7SVQR9glUpd4T2Em0K+R9GnNJhzaMiw&#10;pGlGyXlzNQq2+6K+HGRv9rNw/VP/cF1+/K6WSr216skAhKfav8T/7rkO86MveD4TLpC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w9UnxAAAANwAAAAPAAAAAAAAAAAA&#10;AAAAAKECAABkcnMvZG93bnJldi54bWxQSwUGAAAAAAQABAD5AAAAkgMAAAAA&#10;" adj="-625587" strokecolor="black [3040]">
                  <v:stroke startarrow="open" endarrow="open"/>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109" o:spid="_x0000_s1098" type="#_x0000_t39" style="position:absolute;left:22763;top:15052;width:127;height:19151;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wANcEAAADcAAAADwAAAGRycy9kb3ducmV2LnhtbERP24rCMBB9F/yHMIJvmlrESzWKCII+&#10;LKyXDxiasa02k9LEtu7XbxYWfJvDuc5625lSNFS7wrKCyTgCQZxaXXCm4HY9jBYgnEfWWFomBW9y&#10;sN30e2tMtG35TM3FZyKEsEtQQe59lUjp0pwMurGtiAN3t7VBH2CdSV1jG8JNKeMomkmDBYeGHCva&#10;55Q+Ly+jgL+ncfyzmy3NYz4/3PVXczy1jVLDQbdbgfDU+Y/4333UYX60hL9nwgV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XAA1wQAAANwAAAAPAAAAAAAAAAAAAAAA&#10;AKECAABkcnMvZG93bnJldi54bWxQSwUGAAAAAAQABAD5AAAAjwMAAAAA&#10;" adj="-1668994,21648">
                  <v:stroke startarrow="open" endarrow="open"/>
                </v:shape>
                <v:shape id="Curved Connector 110" o:spid="_x0000_s1099" type="#_x0000_t39" style="position:absolute;left:22643;top:5369;width:120;height:19145;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KM8sMAAADcAAAADwAAAGRycy9kb3ducmV2LnhtbESPzWrDQAyE74W+w6JCbs06IZTgZhNK&#10;f6BtTnHyAMKr2qZerdlVE/vtq0MgN4kZzXza7MbQmzOl3EV2sJgXYIjr6DtuHJyOH49rMFmQPfaR&#10;ycFEGXbb+7sNlj5e+EDnShqjIZxLdNCKDKW1uW4pYJ7HgVi1n5gCiq6psT7hRcNDb5dF8WQDdqwN&#10;LQ702lL9W/0FBza8y2rsijR9NbLe83eV3paTc7OH8eUZjNAoN/P1+tMr/kLx9Rmdw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CjPLDAAAA3AAAAA8AAAAAAAAAAAAA&#10;AAAAoQIAAGRycy9kb3ducmV2LnhtbFBLBQYAAAAABAAEAPkAAACRAwAAAAA=&#10;" adj="-1821312,21218">
                  <v:stroke startarrow="open" endarrow="open"/>
                </v:shape>
                <v:shape id="Curved Connector 116" o:spid="_x0000_s1100" type="#_x0000_t39" style="position:absolute;left:22890;top:5790;width:127;height:2706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XsMAAADcAAAADwAAAGRycy9kb3ducmV2LnhtbERPTWvCQBC9F/oflin0ZjZ6kJK6hlSq&#10;lt6MRTyO2TEJ3Z1Ns1sT/31XEHqbx/ucRT5aIy7U+9axgmmSgiCunG65VvC1X09eQPiArNE4JgVX&#10;8pAvHx8WmGk38I4uZahFDGGfoYImhC6T0lcNWfSJ64gjd3a9xRBhX0vd4xDDrZGzNJ1Liy3HhgY7&#10;WjVUfZe/VoFbrX+GwpRXs/Xd0b5vD5+nt41Sz09j8Qoi0Bj+xXf3h47zp3O4PRMv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SPl7DAAAA3AAAAA8AAAAAAAAAAAAA&#10;AAAAoQIAAGRycy9kb3ducmV2LnhtbFBLBQYAAAAABAAEAPkAAACRAwAAAAA=&#10;" adj="1085400,21745" strokecolor="black [3040]">
                  <v:stroke startarrow="open" endarrow="open"/>
                </v:shape>
                <v:shape id="Text Box 15" o:spid="_x0000_s1101" type="#_x0000_t202" style="position:absolute;left:13661;top:9435;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3739D9" w:rsidRDefault="003739D9" w:rsidP="000A1ADD">
                        <w:pPr>
                          <w:pStyle w:val="NormalWeb"/>
                          <w:spacing w:before="0" w:beforeAutospacing="0" w:after="0" w:afterAutospacing="0" w:line="360" w:lineRule="auto"/>
                          <w:jc w:val="center"/>
                        </w:pPr>
                        <w:r>
                          <w:rPr>
                            <w:rFonts w:eastAsia="Calibri"/>
                            <w:sz w:val="20"/>
                            <w:szCs w:val="20"/>
                          </w:rPr>
                          <w:t>.44</w:t>
                        </w:r>
                      </w:p>
                    </w:txbxContent>
                  </v:textbox>
                </v:shape>
                <v:shape id="Text Box 15" o:spid="_x0000_s1102" type="#_x0000_t202" style="position:absolute;left:13661;top:18536;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3739D9" w:rsidRDefault="003739D9" w:rsidP="00994191">
                        <w:pPr>
                          <w:pStyle w:val="NormalWeb"/>
                          <w:spacing w:before="0" w:beforeAutospacing="0" w:after="0" w:afterAutospacing="0" w:line="360" w:lineRule="auto"/>
                          <w:jc w:val="center"/>
                        </w:pPr>
                        <w:r>
                          <w:rPr>
                            <w:rFonts w:eastAsia="Calibri"/>
                            <w:sz w:val="20"/>
                            <w:szCs w:val="20"/>
                          </w:rPr>
                          <w:t>.41</w:t>
                        </w:r>
                      </w:p>
                    </w:txbxContent>
                  </v:textbox>
                </v:shape>
                <v:shape id="Text Box 15" o:spid="_x0000_s1103" type="#_x0000_t202" style="position:absolute;left:13661;top:27793;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3739D9" w:rsidRDefault="003739D9" w:rsidP="000A1ADD">
                        <w:pPr>
                          <w:pStyle w:val="NormalWeb"/>
                          <w:spacing w:before="0" w:beforeAutospacing="0" w:after="0" w:afterAutospacing="0" w:line="360" w:lineRule="auto"/>
                          <w:jc w:val="center"/>
                        </w:pPr>
                        <w:r>
                          <w:rPr>
                            <w:rFonts w:eastAsia="Calibri"/>
                            <w:sz w:val="20"/>
                            <w:szCs w:val="20"/>
                          </w:rPr>
                          <w:t>.57</w:t>
                        </w:r>
                      </w:p>
                    </w:txbxContent>
                  </v:textbox>
                </v:shape>
                <v:shape id="Text Box 15" o:spid="_x0000_s1104" type="#_x0000_t202" style="position:absolute;left:43340;top:12556;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3739D9" w:rsidRDefault="003739D9" w:rsidP="00FB0FF3">
                        <w:pPr>
                          <w:pStyle w:val="NormalWeb"/>
                          <w:spacing w:before="0" w:beforeAutospacing="0" w:after="0" w:afterAutospacing="0" w:line="360" w:lineRule="auto"/>
                          <w:jc w:val="center"/>
                        </w:pPr>
                        <w:r>
                          <w:rPr>
                            <w:rFonts w:eastAsia="Calibri"/>
                            <w:sz w:val="20"/>
                            <w:szCs w:val="20"/>
                          </w:rPr>
                          <w:t>.73</w:t>
                        </w:r>
                      </w:p>
                    </w:txbxContent>
                  </v:textbox>
                </v:shape>
                <v:shape id="Text Box 15" o:spid="_x0000_s1105" type="#_x0000_t202" style="position:absolute;left:31613;top:10743;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3739D9" w:rsidRDefault="003739D9" w:rsidP="00CB4564">
                        <w:pPr>
                          <w:pStyle w:val="NormalWeb"/>
                          <w:spacing w:before="0" w:beforeAutospacing="0" w:after="0" w:afterAutospacing="0" w:line="360" w:lineRule="auto"/>
                          <w:jc w:val="center"/>
                        </w:pPr>
                        <w:r>
                          <w:rPr>
                            <w:rFonts w:eastAsia="Calibri"/>
                            <w:sz w:val="20"/>
                            <w:szCs w:val="20"/>
                          </w:rPr>
                          <w:t>.54</w:t>
                        </w:r>
                      </w:p>
                    </w:txbxContent>
                  </v:textbox>
                </v:shape>
                <v:shape id="Text Box 15" o:spid="_x0000_s1106" type="#_x0000_t202" style="position:absolute;left:31613;top:26539;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3739D9" w:rsidRDefault="003739D9" w:rsidP="00CB4564">
                        <w:pPr>
                          <w:pStyle w:val="NormalWeb"/>
                          <w:spacing w:before="0" w:beforeAutospacing="0" w:after="0" w:afterAutospacing="0" w:line="360" w:lineRule="auto"/>
                          <w:jc w:val="center"/>
                        </w:pPr>
                        <w:r>
                          <w:rPr>
                            <w:rFonts w:eastAsia="Calibri"/>
                            <w:sz w:val="20"/>
                            <w:szCs w:val="20"/>
                          </w:rPr>
                          <w:t>.41</w:t>
                        </w:r>
                      </w:p>
                    </w:txbxContent>
                  </v:textbox>
                </v:shape>
                <v:shapetype id="_x0000_t37" coordsize="21600,21600" o:spt="37" o:oned="t" path="m,c10800,,21600,10800,21600,21600e" filled="f">
                  <v:path arrowok="t" fillok="f" o:connecttype="none"/>
                  <o:lock v:ext="edit" shapetype="t"/>
                </v:shapetype>
                <v:shape id="Curved Connector 123" o:spid="_x0000_s1107" type="#_x0000_t37" style="position:absolute;left:22890;top:5790;width:16443;height:1071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ZDWsAAAADcAAAADwAAAGRycy9kb3ducmV2LnhtbERPS4vCMBC+L/gfwgh7W1MVX9VUlgVB&#10;PKz4ug/NmJY2k9Jktf57Iyx4m4/vOat1Z2txo9aXjhUMBwkI4tzpko2C82nzNQfhA7LG2jEpeJCH&#10;ddb7WGGq3Z0PdDsGI2II+xQVFCE0qZQ+L8iiH7iGOHJX11oMEbZG6hbvMdzWcpQkU2mx5NhQYEM/&#10;BeXV8c8q2M92IZlcZDk2zeZ36q0+m2qh1Ge/+16CCNSFt/jfvdVx/mgMr2fiB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2Q1rAAAAA3AAAAA8AAAAAAAAAAAAAAAAA&#10;oQIAAGRycy9kb3ducmV2LnhtbFBLBQYAAAAABAAEAPkAAACOAwAAAAA=&#10;">
                  <v:stroke startarrow="open" endarrow="open"/>
                </v:shape>
                <v:shape id="Text Box 15" o:spid="_x0000_s1108" type="#_x0000_t202" style="position:absolute;left:35226;top:8940;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3739D9" w:rsidRDefault="003739D9" w:rsidP="00CB4564">
                        <w:pPr>
                          <w:pStyle w:val="NormalWeb"/>
                          <w:spacing w:before="0" w:beforeAutospacing="0" w:after="0" w:afterAutospacing="0" w:line="360" w:lineRule="auto"/>
                          <w:jc w:val="center"/>
                        </w:pPr>
                        <w:r>
                          <w:rPr>
                            <w:rFonts w:eastAsia="Calibri"/>
                            <w:sz w:val="20"/>
                            <w:szCs w:val="20"/>
                          </w:rPr>
                          <w:t>.47</w:t>
                        </w:r>
                      </w:p>
                    </w:txbxContent>
                  </v:textbox>
                </v:shape>
                <v:shape id="Curved Connector 125" o:spid="_x0000_s1109" type="#_x0000_t37" style="position:absolute;left:23813;top:5498;width:27712;height:1108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tb8AAADcAAAADwAAAGRycy9kb3ducmV2LnhtbERPy6rCMBDdC/5DGMGdpiq+qlFEEMTF&#10;vfjaD82YFptJaaLWvzfChbubw3nOct3YUjyp9oVjBYN+AoI4c7pgo+By3vVmIHxA1lg6JgVv8rBe&#10;tVtLTLV78ZGep2BEDGGfooI8hCqV0mc5WfR9VxFH7uZqiyHC2khd4yuG21IOk2QiLRYcG3KsaJtT&#10;dj89rILf6SEk46ssRqba/Uy81RdznyvV7TSbBYhATfgX/7n3Os4fjuH7TLx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N+tb8AAADcAAAADwAAAAAAAAAAAAAAAACh&#10;AgAAZHJzL2Rvd25yZXYueG1sUEsFBgAAAAAEAAQA+QAAAI0DAAAAAA==&#10;">
                  <v:stroke startarrow="open" endarrow="open"/>
                </v:shape>
                <v:shape id="Text Box 15" o:spid="_x0000_s1110" type="#_x0000_t202" style="position:absolute;left:37697;top:5695;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3739D9" w:rsidRDefault="003739D9" w:rsidP="00CB4564">
                        <w:pPr>
                          <w:pStyle w:val="NormalWeb"/>
                          <w:spacing w:before="0" w:beforeAutospacing="0" w:after="0" w:afterAutospacing="0" w:line="360" w:lineRule="auto"/>
                          <w:jc w:val="center"/>
                        </w:pPr>
                        <w:r>
                          <w:rPr>
                            <w:rFonts w:eastAsia="Calibri"/>
                            <w:sz w:val="20"/>
                            <w:szCs w:val="20"/>
                          </w:rPr>
                          <w:t>.44</w:t>
                        </w:r>
                      </w:p>
                    </w:txbxContent>
                  </v:textbox>
                </v:shape>
                <v:shape id="Curved Connector 127" o:spid="_x0000_s1111" type="#_x0000_t37" style="position:absolute;left:31337;top:14979;width:12568;height:2780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P1sMAAADcAAAADwAAAGRycy9kb3ducmV2LnhtbERPS4vCMBC+L/gfwgje1rTCaqlGEVkX&#10;9yLrA7wOzdgWm0lNslr//UZY8DYf33Nmi8404kbO15YVpMMEBHFhdc2lguNh/Z6B8AFZY2OZFDzI&#10;w2Lee5thru2dd3Tbh1LEEPY5KqhCaHMpfVGRQT+0LXHkztYZDBG6UmqH9xhuGjlKkrE0WHNsqLCl&#10;VUXFZf9rFIx/PrJ12mSn4vJ1/dxe08mj+3ZKDfrdcgoiUBde4n/3Rsf5owk8n4kX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j9bDAAAA3AAAAA8AAAAAAAAAAAAA&#10;AAAAoQIAAGRycy9kb3ducmV2LnhtbFBLBQYAAAAABAAEAPkAAACRAwAAAAA=&#10;">
                  <v:stroke startarrow="open" endarrow="open"/>
                </v:shape>
                <v:shape id="Text Box 15" o:spid="_x0000_s1112" type="#_x0000_t202" style="position:absolute;left:38030;top:31704;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3739D9" w:rsidRDefault="003739D9" w:rsidP="009C798E">
                        <w:pPr>
                          <w:pStyle w:val="NormalWeb"/>
                          <w:spacing w:before="0" w:beforeAutospacing="0" w:after="0" w:afterAutospacing="0" w:line="360" w:lineRule="auto"/>
                          <w:jc w:val="center"/>
                        </w:pPr>
                        <w:r>
                          <w:rPr>
                            <w:rFonts w:eastAsia="Calibri"/>
                            <w:sz w:val="20"/>
                            <w:szCs w:val="20"/>
                          </w:rPr>
                          <w:t>.41</w:t>
                        </w:r>
                      </w:p>
                    </w:txbxContent>
                  </v:textbox>
                </v:shape>
                <v:shape id="Curved Connector 129" o:spid="_x0000_s1113" type="#_x0000_t37" style="position:absolute;left:25344;top:19899;width:11288;height:1669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m+P8QAAADcAAAADwAAAGRycy9kb3ducmV2LnhtbERPS2vCQBC+C/0PyxR6q5sItWnMRkqp&#10;RS/FR8HrkJ0mwexs3N1q/PeuUPA2H99zivlgOnEi51vLCtJxAoK4srrlWsHPbvGcgfABWWNnmRRc&#10;yMO8fBgVmGt75g2dtqEWMYR9jgqaEPpcSl81ZNCPbU8cuV/rDIYIXS21w3MMN52cJMlUGmw5NjTY&#10;00dD1WH7ZxRM1y/ZIu2yfXX4On5+H9PXy7BySj09Du8zEIGGcBf/u5c6zp+8we2ZeIEs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4/xAAAANwAAAAPAAAAAAAAAAAA&#10;AAAAAKECAABkcnMvZG93bnJldi54bWxQSwUGAAAAAAQABAD5AAAAkgMAAAAA&#10;">
                  <v:stroke startarrow="open" endarrow="open"/>
                </v:shape>
                <v:shape id="Text Box 15" o:spid="_x0000_s1114" type="#_x0000_t202" style="position:absolute;left:33869;top:29287;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3739D9" w:rsidRDefault="003739D9" w:rsidP="00994191">
                        <w:pPr>
                          <w:pStyle w:val="NormalWeb"/>
                          <w:spacing w:before="0" w:beforeAutospacing="0" w:after="0" w:afterAutospacing="0" w:line="360" w:lineRule="auto"/>
                          <w:jc w:val="center"/>
                        </w:pPr>
                        <w:r>
                          <w:rPr>
                            <w:rFonts w:eastAsia="Calibri"/>
                            <w:sz w:val="20"/>
                            <w:szCs w:val="20"/>
                          </w:rPr>
                          <w:t>.54</w:t>
                        </w:r>
                      </w:p>
                    </w:txbxContent>
                  </v:textbox>
                </v:shape>
                <v:shape id="Text Box 15" o:spid="_x0000_s1115" type="#_x0000_t202" style="position:absolute;left:25011;top:9702;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3739D9" w:rsidRDefault="003739D9" w:rsidP="003B7CDA">
                        <w:pPr>
                          <w:pStyle w:val="NormalWeb"/>
                          <w:spacing w:before="0" w:beforeAutospacing="0" w:after="0" w:afterAutospacing="0" w:line="360" w:lineRule="auto"/>
                          <w:jc w:val="center"/>
                        </w:pPr>
                        <w:r>
                          <w:rPr>
                            <w:rFonts w:eastAsia="Calibri"/>
                            <w:sz w:val="20"/>
                            <w:szCs w:val="20"/>
                          </w:rPr>
                          <w:t>.63</w:t>
                        </w:r>
                      </w:p>
                    </w:txbxContent>
                  </v:textbox>
                </v:shape>
                <v:shape id="Curved Connector 135" o:spid="_x0000_s1116" type="#_x0000_t38" style="position:absolute;left:22574;top:22600;width:29718;height:243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TaaMQAAADcAAAADwAAAGRycy9kb3ducmV2LnhtbERPS2vCQBC+F/oflil4KXWjoVLSbEIp&#10;iNaD4AO9DtlpEpKdjdnVxH/fLRR6m4/vOWk+mlbcqHe1ZQWzaQSCuLC65lLB8bB8eQPhPLLG1jIp&#10;uJODPHt8SDHRduAd3fa+FCGEXYIKKu+7REpXVGTQTW1HHLhv2xv0Afal1D0OIdy0ch5FC2mw5tBQ&#10;YUefFRXN/moUnI7xvd3q1Xg5NzZ6vs42X5stKjV5Gj/eQXga/b/4z73WYX78Cr/PhAt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NpoxAAAANwAAAAPAAAAAAAAAAAA&#10;AAAAAKECAABkcnMvZG93bnJldi54bWxQSwUGAAAAAAQABAD5AAAAkgMAAAAA&#10;" adj="1800">
                  <v:stroke startarrow="open" endarrow="open"/>
                </v:shape>
                <v:shape id="Text Box 15" o:spid="_x0000_s1117" type="#_x0000_t202" style="position:absolute;left:33422;top:23341;width:36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3739D9" w:rsidRDefault="003739D9" w:rsidP="003B7CDA">
                        <w:pPr>
                          <w:pStyle w:val="NormalWeb"/>
                          <w:spacing w:before="0" w:beforeAutospacing="0" w:after="0" w:afterAutospacing="0" w:line="360" w:lineRule="auto"/>
                          <w:jc w:val="center"/>
                        </w:pPr>
                        <w:r>
                          <w:rPr>
                            <w:rFonts w:eastAsia="Calibri"/>
                            <w:sz w:val="20"/>
                            <w:szCs w:val="20"/>
                          </w:rPr>
                          <w:t>.45</w:t>
                        </w:r>
                      </w:p>
                    </w:txbxContent>
                  </v:textbox>
                </v:shape>
                <v:shape id="Curved Connector 137" o:spid="_x0000_s1118" type="#_x0000_t37" style="position:absolute;left:22890;top:15052;width:28635;height:153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TThL8AAADcAAAADwAAAGRycy9kb3ducmV2LnhtbERPy6rCMBDdX/AfwgjurqlXfFWjyAVB&#10;XCi+9kMzpsVmUpqo9e+NILibw3nObNHYUtyp9oVjBb1uAoI4c7pgo+B0XP2OQfiArLF0TAqe5GEx&#10;b/3MMNXuwXu6H4IRMYR9igryEKpUSp/lZNF3XUUcuYurLYYIayN1jY8Ybkv5lyRDabHg2JBjRf85&#10;ZdfDzSrYjTYhGZxl0TfVajv0Vp/MdaJUp90spyACNeEr/rjXOs7vj+D9TLxAz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5TThL8AAADcAAAADwAAAAAAAAAAAAAAAACh&#10;AgAAZHJzL2Rvd25yZXYueG1sUEsFBgAAAAAEAAQA+QAAAI0DAAAAAA==&#10;">
                  <v:stroke startarrow="open" endarrow="open"/>
                </v:shape>
                <v:shape id="Text Box 15" o:spid="_x0000_s1119" type="#_x0000_t202" style="position:absolute;left:33869;top:13528;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3739D9" w:rsidRDefault="003739D9" w:rsidP="005A0A0F">
                        <w:pPr>
                          <w:pStyle w:val="NormalWeb"/>
                          <w:spacing w:before="0" w:beforeAutospacing="0" w:after="0" w:afterAutospacing="0" w:line="360" w:lineRule="auto"/>
                        </w:pPr>
                        <w:r>
                          <w:rPr>
                            <w:rFonts w:eastAsia="Calibri"/>
                            <w:sz w:val="20"/>
                            <w:szCs w:val="20"/>
                          </w:rPr>
                          <w:t>.54</w:t>
                        </w:r>
                      </w:p>
                    </w:txbxContent>
                  </v:textbox>
                </v:shape>
                <v:shape id="Curved Connector 142" o:spid="_x0000_s1120" type="#_x0000_t38" style="position:absolute;left:22890;top:15052;width:10823;height:4502;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FfcIAAADcAAAADwAAAGRycy9kb3ducmV2LnhtbERP32vCMBB+H/g/hBN8m6kiKp1RhiJs&#10;Co7p9n40t6bYXEqStd1/bwRhb/fx/bzVpre1aMmHyrGCyTgDQVw4XXGp4Ouyf16CCBFZY+2YFPxR&#10;gM168LTCXLuOP6k9x1KkEA45KjAxNrmUoTBkMYxdQ5y4H+ctxgR9KbXHLoXbWk6zbC4tVpwaDDa0&#10;NVRcz79WwfvkdLzsPtrjyS/k4buz1+XOZEqNhv3rC4hIffwXP9xvOs2fTeH+TLp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aFfcIAAADcAAAADwAAAAAAAAAAAAAA&#10;AAChAgAAZHJzL2Rvd25yZXYueG1sUEsFBgAAAAAEAAQA+QAAAJADAAAAAA==&#10;" adj="18594" strokecolor="black [3040]">
                  <v:stroke startarrow="open" endarrow="open"/>
                </v:shape>
                <v:shape id="Text Box 15" o:spid="_x0000_s1121" type="#_x0000_t202" style="position:absolute;left:23716;top:17880;width:36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3739D9" w:rsidRDefault="003739D9" w:rsidP="00994191">
                        <w:pPr>
                          <w:pStyle w:val="NormalWeb"/>
                          <w:spacing w:before="0" w:beforeAutospacing="0" w:after="0" w:afterAutospacing="0" w:line="360" w:lineRule="auto"/>
                          <w:jc w:val="center"/>
                        </w:pPr>
                        <w:r>
                          <w:rPr>
                            <w:rFonts w:eastAsia="Calibri"/>
                            <w:sz w:val="20"/>
                            <w:szCs w:val="20"/>
                          </w:rPr>
                          <w:t>.40</w:t>
                        </w:r>
                      </w:p>
                    </w:txbxContent>
                  </v:textbox>
                </v:shape>
                <v:shape id="Curved Connector 144" o:spid="_x0000_s1122" type="#_x0000_t38" style="position:absolute;left:23017;top:19610;width:10696;height:457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IK4cQAAADcAAAADwAAAGRycy9kb3ducmV2LnhtbERP32vCMBB+H+x/CDfwbaYbso1qFFmZ&#10;CMLYqj74djTXptpcShK1/vfLYLC3+/h+3mwx2E5cyIfWsYKncQaCuHK65UbBbvvx+AYiRGSNnWNS&#10;cKMAi/n93Qxz7a78TZcyNiKFcMhRgYmxz6UMlSGLYex64sTVzluMCfpGao/XFG47+ZxlL9Jiy6nB&#10;YE/vhqpTebYK6nL59VlEs6lvB78710Wxet0flRo9DMspiEhD/Bf/udc6zZ9M4PeZdIG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grhxAAAANwAAAAPAAAAAAAAAAAA&#10;AAAAAKECAABkcnMvZG93bnJldi54bWxQSwUGAAAAAAQABAD5AAAAkgMAAAAA&#10;" adj="3298" strokecolor="black [3040]">
                  <v:stroke startarrow="open" endarrow="open"/>
                </v:shape>
                <v:shape id="Text Box 15" o:spid="_x0000_s1123" type="#_x0000_t202" style="position:absolute;left:23813;top:20943;width:36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3739D9" w:rsidRDefault="003739D9" w:rsidP="00994191">
                        <w:pPr>
                          <w:pStyle w:val="NormalWeb"/>
                          <w:spacing w:before="0" w:beforeAutospacing="0" w:after="0" w:afterAutospacing="0" w:line="360" w:lineRule="auto"/>
                          <w:jc w:val="center"/>
                        </w:pPr>
                        <w:r>
                          <w:rPr>
                            <w:rFonts w:eastAsia="Calibri"/>
                            <w:sz w:val="20"/>
                            <w:szCs w:val="20"/>
                          </w:rPr>
                          <w:t>.64</w:t>
                        </w:r>
                      </w:p>
                    </w:txbxContent>
                  </v:textbox>
                </v:shape>
                <v:shape id="Straight Arrow Connector 233" o:spid="_x0000_s1124" type="#_x0000_t32" style="position:absolute;left:39333;top:22600;width:0;height:5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xsgcUAAADcAAAADwAAAGRycy9kb3ducmV2LnhtbESPT2vCQBTE7wW/w/IEb3VjBKmpq4gQ&#10;yMEe4h+8PrKvSTD7NmbXmHz7bqHQ4zAzv2E2u8E0oqfO1ZYVLOYRCOLC6ppLBZdz+v4BwnlkjY1l&#10;UjCSg9128rbBRNsX59SffCkChF2CCirv20RKV1Rk0M1tSxy8b9sZ9EF2pdQdvgLcNDKOopU0WHNY&#10;qLClQ0XF/fQ0CiK3Sh+H8/2rv5Q+P95kmo3rq1Kz6bD/BOFp8P/hv3amFcTLJ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xsgcUAAADcAAAADwAAAAAAAAAA&#10;AAAAAAChAgAAZHJzL2Rvd25yZXYueG1sUEsFBgAAAAAEAAQA+QAAAJMDAAAAAA==&#10;" strokecolor="black [3040]">
                  <v:stroke endarrow="open"/>
                </v:shape>
                <v:shape id="Straight Arrow Connector 234" o:spid="_x0000_s1125" type="#_x0000_t32" style="position:absolute;left:39000;top:22970;width:4075;height:5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X09cMAAADcAAAADwAAAGRycy9kb3ducmV2LnhtbESPS6vCMBSE9xf8D+EI7q6pD0SrUUQo&#10;uNCFL9wemmNbbE5qE2v990a4cJfDzHzDLFatKUVDtSssKxj0IxDEqdUFZwrOp+R3CsJ5ZI2lZVLw&#10;JgerZedngbG2Lz5Qc/SZCBB2MSrIva9iKV2ak0HXtxVx8G62NuiDrDOpa3wFuCnlMIom0mDBYSHH&#10;ijY5pffj0yiI3CR5bE73fXPO/GF3lcn2Pbso1eu26zkIT63/D/+1t1rBcDSG75lwBOT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V9PXDAAAA3AAAAA8AAAAAAAAAAAAA&#10;AAAAoQIAAGRycy9kb3ducmV2LnhtbFBLBQYAAAAABAAEAPkAAACRAwAAAAA=&#10;" strokecolor="black [3040]">
                  <v:stroke endarrow="open"/>
                </v:shape>
                <v:shape id="Text Box 15" o:spid="_x0000_s1126" type="#_x0000_t202" style="position:absolute;left:38030;top:24920;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3739D9" w:rsidRDefault="003739D9" w:rsidP="00DF03E0">
                        <w:pPr>
                          <w:pStyle w:val="NormalWeb"/>
                          <w:spacing w:before="0" w:beforeAutospacing="0" w:after="0" w:afterAutospacing="0" w:line="360" w:lineRule="auto"/>
                          <w:jc w:val="center"/>
                        </w:pPr>
                        <w:r>
                          <w:rPr>
                            <w:rFonts w:eastAsia="Calibri"/>
                            <w:sz w:val="20"/>
                            <w:szCs w:val="20"/>
                          </w:rPr>
                          <w:t>.77</w:t>
                        </w:r>
                      </w:p>
                    </w:txbxContent>
                  </v:textbox>
                </v:shape>
                <v:shape id="Text Box 15" o:spid="_x0000_s1127" type="#_x0000_t202" style="position:absolute;left:40821;top:24996;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3739D9" w:rsidRDefault="003739D9" w:rsidP="00DF03E0">
                        <w:pPr>
                          <w:pStyle w:val="NormalWeb"/>
                          <w:spacing w:before="0" w:beforeAutospacing="0" w:after="0" w:afterAutospacing="0" w:line="360" w:lineRule="auto"/>
                          <w:jc w:val="center"/>
                        </w:pPr>
                        <w:r>
                          <w:rPr>
                            <w:rFonts w:eastAsia="Calibri"/>
                            <w:sz w:val="20"/>
                            <w:szCs w:val="20"/>
                          </w:rPr>
                          <w:t>.78</w:t>
                        </w:r>
                      </w:p>
                    </w:txbxContent>
                  </v:textbox>
                </v:shape>
                <v:shape id="Text Box 38" o:spid="_x0000_s1128" type="#_x0000_t202" style="position:absolute;left:37310;top:27980;width:400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arMQA&#10;AADcAAAADwAAAGRycy9kb3ducmV2LnhtbESPQWsCMRSE70L/Q3iF3jRbC7rdGqUIgpcirj20t0fy&#10;upt287Js4rr11xtB8DjMzDfMYjW4RvTUBetZwfMkA0GsvbFcKfg8bMY5iBCRDTaeScE/BVgtH0YL&#10;LIw/8Z76MlYiQTgUqKCOsS2kDLomh2HiW+Lk/fjOYUyyq6Tp8JTgrpHTLJtJh5bTQo0trWvSf+XR&#10;KTD85Vl/24+z5VLb1/Mu/9W9Uk+Pw/sbiEhDvIdv7a1RMH2Zw/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WqzEAAAA3AAAAA8AAAAAAAAAAAAAAAAAmAIAAGRycy9k&#10;b3ducmV2LnhtbFBLBQYAAAAABAAEAPUAAACJAwAAAAA=&#10;" fillcolor="window" strokeweight=".5pt">
                  <v:textbox>
                    <w:txbxContent>
                      <w:p w:rsidR="003739D9" w:rsidRDefault="003739D9" w:rsidP="00DF03E0">
                        <w:pPr>
                          <w:pStyle w:val="NormalWeb"/>
                          <w:spacing w:before="0" w:beforeAutospacing="0" w:after="0" w:afterAutospacing="0" w:line="360" w:lineRule="auto"/>
                          <w:ind w:left="-142"/>
                          <w:jc w:val="center"/>
                        </w:pPr>
                        <w:r>
                          <w:rPr>
                            <w:rFonts w:eastAsia="Calibri"/>
                            <w:sz w:val="20"/>
                            <w:szCs w:val="20"/>
                          </w:rPr>
                          <w:t>X15</w:t>
                        </w:r>
                      </w:p>
                    </w:txbxContent>
                  </v:textbox>
                </v:shape>
                <v:shape id="Text Box 38" o:spid="_x0000_s1129" type="#_x0000_t202" style="position:absolute;left:40923;top:27980;width:4304;height:2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O3sAA&#10;AADcAAAADwAAAGRycy9kb3ducmV2LnhtbERPz2vCMBS+C/4P4Q12s+kciOuMMgTBiwyrh+32SJ5t&#10;XPNSmlg7/3pzEDx+fL8Xq8E1oqcuWM8K3rIcBLH2xnKl4HjYTOYgQkQ22HgmBf8UYLUcjxZYGH/l&#10;PfVlrEQK4VCggjrGtpAy6Jochsy3xIk7+c5hTLCrpOnwmsJdI6d5PpMOLaeGGlta16T/yotTYPjH&#10;s/61u5vlUtuP2/f8rHulXl+Gr08QkYb4FD/cW6Ng+p7Wpj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jO3sAAAADcAAAADwAAAAAAAAAAAAAAAACYAgAAZHJzL2Rvd25y&#10;ZXYueG1sUEsFBgAAAAAEAAQA9QAAAIUDAAAAAA==&#10;" fillcolor="window" strokeweight=".5pt">
                  <v:textbox>
                    <w:txbxContent>
                      <w:p w:rsidR="003739D9" w:rsidRDefault="003739D9" w:rsidP="00DF03E0">
                        <w:pPr>
                          <w:pStyle w:val="NormalWeb"/>
                          <w:spacing w:before="0" w:beforeAutospacing="0" w:after="0" w:afterAutospacing="0" w:line="360" w:lineRule="auto"/>
                          <w:ind w:left="-142" w:right="-102" w:firstLine="142"/>
                        </w:pPr>
                        <w:r>
                          <w:rPr>
                            <w:rFonts w:eastAsia="Calibri"/>
                            <w:sz w:val="20"/>
                            <w:szCs w:val="20"/>
                          </w:rPr>
                          <w:t>X16</w:t>
                        </w:r>
                      </w:p>
                    </w:txbxContent>
                  </v:textbox>
                </v:shape>
                <v:shape id="Text Box 38" o:spid="_x0000_s1130" type="#_x0000_t202" style="position:absolute;left:53520;top:4981;width:400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rRcQA&#10;AADcAAAADwAAAGRycy9kb3ducmV2LnhtbESPQWvCQBSE74L/YXmCN900QtHUNZRCoRcpjR709th9&#10;TbbNvg3ZbYz++m6h4HGYmW+YbTm6VgzUB+tZwcMyA0GsvbFcKzgeXhdrECEiG2w9k4IrBSh308kW&#10;C+Mv/EFDFWuRIBwKVNDE2BVSBt2Qw7D0HXHyPn3vMCbZ19L0eElw18o8yx6lQ8tpocGOXhrS39WP&#10;U2D45Fmf7f5mudJ2c3tff+lBqflsfH4CEWmM9/B/+80oyFcb+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Ea0XEAAAA3AAAAA8AAAAAAAAAAAAAAAAAmAIAAGRycy9k&#10;b3ducmV2LnhtbFBLBQYAAAAABAAEAPUAAACJAwAAAAA=&#10;" fillcolor="window" strokeweight=".5pt">
                  <v:textbox>
                    <w:txbxContent>
                      <w:p w:rsidR="003739D9" w:rsidRDefault="003739D9" w:rsidP="00CD225B">
                        <w:pPr>
                          <w:pStyle w:val="NormalWeb"/>
                          <w:spacing w:before="0" w:beforeAutospacing="0" w:after="0" w:afterAutospacing="0" w:line="360" w:lineRule="auto"/>
                          <w:ind w:left="-142" w:right="-96"/>
                          <w:jc w:val="center"/>
                        </w:pPr>
                        <w:r>
                          <w:rPr>
                            <w:rFonts w:eastAsia="Calibri"/>
                            <w:sz w:val="20"/>
                            <w:szCs w:val="20"/>
                          </w:rPr>
                          <w:t>X19</w:t>
                        </w:r>
                      </w:p>
                    </w:txbxContent>
                  </v:textbox>
                </v:shape>
                <v:shape id="Text Box 38" o:spid="_x0000_s1131" type="#_x0000_t202" style="position:absolute;left:49321;top:4981;width:400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xpcAA&#10;AADcAAAADwAAAGRycy9kb3ducmV2LnhtbERPz2vCMBS+C/4P4Q12s+lkiOuMMgTBiwyrh+32SJ5t&#10;XPNSmlg7/3pzEDx+fL8Xq8E1oqcuWM8K3rIcBLH2xnKl4HjYTOYgQkQ22HgmBf8UYLUcjxZYGH/l&#10;PfVlrEQK4VCggjrGtpAy6Jochsy3xIk7+c5hTLCrpOnwmsJdI6d5PpMOLaeGGlta16T/yotTYPjH&#10;s/61u5vlUtuP2/f8rHulXl+Gr08QkYb4FD/cW6Ng+p7mpz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ixpcAAAADcAAAADwAAAAAAAAAAAAAAAACYAgAAZHJzL2Rvd25y&#10;ZXYueG1sUEsFBgAAAAAEAAQA9QAAAIUDAAAAAA==&#10;" fillcolor="window" strokeweight=".5pt">
                  <v:textbox>
                    <w:txbxContent>
                      <w:p w:rsidR="003739D9" w:rsidRDefault="003739D9" w:rsidP="00CD225B">
                        <w:pPr>
                          <w:pStyle w:val="NormalWeb"/>
                          <w:spacing w:before="0" w:beforeAutospacing="0" w:after="0" w:afterAutospacing="0" w:line="360" w:lineRule="auto"/>
                          <w:ind w:left="-142" w:right="-96"/>
                          <w:jc w:val="center"/>
                        </w:pPr>
                        <w:r>
                          <w:rPr>
                            <w:rFonts w:eastAsia="Calibri"/>
                            <w:sz w:val="20"/>
                            <w:szCs w:val="20"/>
                          </w:rPr>
                          <w:t>X18</w:t>
                        </w:r>
                      </w:p>
                    </w:txbxContent>
                  </v:textbox>
                </v:shape>
                <v:shape id="Text Box 38" o:spid="_x0000_s1132" type="#_x0000_t202" style="position:absolute;left:44953;top:4981;width:400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PsMA&#10;AADcAAAADwAAAGRycy9kb3ducmV2LnhtbESPQWsCMRSE74X+h/AK3mpWEbGrUUqh4EXErYd6eyTP&#10;3djNy7KJ6+qvN4LQ4zAz3zCLVe9q0VEbrGcFo2EGglh7Y7lUsP/5fp+BCBHZYO2ZFFwpwGr5+rLA&#10;3PgL76grYikShEOOCqoYm1zKoCtyGIa+IU7e0bcOY5JtKU2LlwR3tRxn2VQ6tJwWKmzoqyL9V5yd&#10;AsO/nvXBbm6WC20/btvZSXdKDd76zzmISH38Dz/ba6NgPBn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PsMAAADcAAAADwAAAAAAAAAAAAAAAACYAgAAZHJzL2Rv&#10;d25yZXYueG1sUEsFBgAAAAAEAAQA9QAAAIgDAAAAAA==&#10;" fillcolor="window" strokeweight=".5pt">
                  <v:textbox>
                    <w:txbxContent>
                      <w:p w:rsidR="003739D9" w:rsidRDefault="003739D9" w:rsidP="00CD225B">
                        <w:pPr>
                          <w:pStyle w:val="NormalWeb"/>
                          <w:spacing w:before="0" w:beforeAutospacing="0" w:after="0" w:afterAutospacing="0" w:line="360" w:lineRule="auto"/>
                          <w:ind w:left="-142" w:right="-96"/>
                          <w:jc w:val="center"/>
                        </w:pPr>
                        <w:r>
                          <w:rPr>
                            <w:rFonts w:eastAsia="Calibri"/>
                            <w:sz w:val="20"/>
                            <w:szCs w:val="20"/>
                          </w:rPr>
                          <w:t>X17</w:t>
                        </w:r>
                      </w:p>
                    </w:txbxContent>
                  </v:textbox>
                </v:shape>
                <v:shape id="Straight Arrow Connector 242" o:spid="_x0000_s1133" type="#_x0000_t32" style="position:absolute;left:51525;top:7083;width:3995;height:95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BbFcYAAADcAAAADwAAAGRycy9kb3ducmV2LnhtbESPQWvCQBSE7wX/w/IK3ppNo9QSXUUU&#10;qWJBtKXg7ZF9ZoPZtzG71fTfd4VCj8PMfMNMZp2txZVaXzlW8JykIIgLpysuFXx+rJ5eQfiArLF2&#10;TAp+yMNs2nuYYK7djfd0PYRSRAj7HBWYEJpcSl8YsugT1xBH7+RaiyHKtpS6xVuE21pmafoiLVYc&#10;Fww2tDBUnA/fVsFy8zUcXbrLbvB2NO8FDUbHbL5Vqv/YzccgAnXhP/zXXmsF2TCD+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QWxXGAAAA3AAAAA8AAAAAAAAA&#10;AAAAAAAAoQIAAGRycy9kb3ducmV2LnhtbFBLBQYAAAAABAAEAPkAAACUAwAAAAA=&#10;" strokecolor="black [3040]">
                  <v:stroke endarrow="open"/>
                </v:shape>
                <v:shape id="Straight Arrow Connector 243" o:spid="_x0000_s1134" type="#_x0000_t32" style="position:absolute;left:51321;top:7083;width:204;height:95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kfrcgAAADcAAAADwAAAGRycy9kb3ducmV2LnhtbESPW2vCQBSE34X+h+UU+lJ04wUrqatI&#10;L1AoCjX64Nshe5pEs2fD7tak/fVdQfBxmJlvmPmyM7U4k/OVZQXDQQKCOLe64kLBLnvvz0D4gKyx&#10;tkwKfsnDcnHXm2OqbctfdN6GQkQI+xQVlCE0qZQ+L8mgH9iGOHrf1hkMUbpCaodthJtajpJkKg1W&#10;HBdKbOilpPy0/TEKaP22f33K/o67zWYyfrRTd8jaT6Ue7rvVM4hAXbiFr+0PrWA0GcPlTDwCcvE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9kfrcgAAADcAAAADwAAAAAA&#10;AAAAAAAAAAChAgAAZHJzL2Rvd25yZXYueG1sUEsFBgAAAAAEAAQA+QAAAJYDAAAAAA==&#10;" strokecolor="black [3040]">
                  <v:stroke endarrow="open"/>
                </v:shape>
                <v:shape id="Straight Arrow Connector 244" o:spid="_x0000_s1135" type="#_x0000_t32" style="position:absolute;left:46953;top:7083;width:4572;height:95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CH2cgAAADcAAAADwAAAGRycy9kb3ducmV2LnhtbESPT2vCQBTE7wW/w/KEXqRuaoMt0VVK&#10;/0BBFDT24O2RfSax2bdhd2vSfvquIPQ4zMxvmPmyN404k/O1ZQX34wQEcWF1zaWCff5+9wTCB2SN&#10;jWVS8EMelovBzRwzbTve0nkXShEh7DNUUIXQZlL6oiKDfmxb4ugdrTMYonSl1A67CDeNnCTJVBqs&#10;OS5U2NJLRcXX7tsooPXb5+tj/nvabzbpw8hO3SHvVkrdDvvnGYhAffgPX9sfWsEkTeFyJh4Bu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DCH2cgAAADcAAAADwAAAAAA&#10;AAAAAAAAAAChAgAAZHJzL2Rvd25yZXYueG1sUEsFBgAAAAAEAAQA+QAAAJYDAAAAAA==&#10;" strokecolor="black [3040]">
                  <v:stroke endarrow="open"/>
                </v:shape>
                <v:shape id="Text Box 15" o:spid="_x0000_s1136" type="#_x0000_t202" style="position:absolute;left:46853;top:8152;width:3613;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3739D9" w:rsidRDefault="003739D9" w:rsidP="00CD225B">
                        <w:pPr>
                          <w:pStyle w:val="NormalWeb"/>
                          <w:spacing w:before="0" w:beforeAutospacing="0" w:after="0" w:afterAutospacing="0" w:line="360" w:lineRule="auto"/>
                          <w:jc w:val="center"/>
                        </w:pPr>
                        <w:r>
                          <w:rPr>
                            <w:rFonts w:eastAsia="Calibri"/>
                            <w:sz w:val="20"/>
                            <w:szCs w:val="20"/>
                          </w:rPr>
                          <w:t>.91</w:t>
                        </w:r>
                      </w:p>
                    </w:txbxContent>
                  </v:textbox>
                </v:shape>
                <v:shape id="Text Box 15" o:spid="_x0000_s1137" type="#_x0000_t202" style="position:absolute;left:50638;top:8092;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3739D9" w:rsidRDefault="003739D9" w:rsidP="00CD225B">
                        <w:pPr>
                          <w:pStyle w:val="NormalWeb"/>
                          <w:spacing w:before="0" w:beforeAutospacing="0" w:after="0" w:afterAutospacing="0" w:line="360" w:lineRule="auto"/>
                          <w:jc w:val="center"/>
                        </w:pPr>
                        <w:r>
                          <w:rPr>
                            <w:rFonts w:eastAsia="Calibri"/>
                            <w:sz w:val="20"/>
                            <w:szCs w:val="20"/>
                          </w:rPr>
                          <w:t>.90</w:t>
                        </w:r>
                      </w:p>
                    </w:txbxContent>
                  </v:textbox>
                </v:shape>
                <v:shape id="Text Box 15" o:spid="_x0000_s1138" type="#_x0000_t202" style="position:absolute;left:54161;top:8022;width:3613;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3739D9" w:rsidRDefault="003739D9" w:rsidP="00CD225B">
                        <w:pPr>
                          <w:pStyle w:val="NormalWeb"/>
                          <w:spacing w:before="0" w:beforeAutospacing="0" w:after="0" w:afterAutospacing="0" w:line="360" w:lineRule="auto"/>
                          <w:jc w:val="center"/>
                        </w:pPr>
                        <w:r>
                          <w:rPr>
                            <w:rFonts w:eastAsia="Calibri"/>
                            <w:sz w:val="20"/>
                            <w:szCs w:val="20"/>
                          </w:rPr>
                          <w:t>.89</w:t>
                        </w:r>
                      </w:p>
                    </w:txbxContent>
                  </v:textbox>
                </v:shape>
                <w10:anchorlock/>
              </v:group>
            </w:pict>
          </mc:Fallback>
        </mc:AlternateContent>
      </w:r>
    </w:p>
    <w:p w:rsidR="00392AA0" w:rsidRPr="00392AA0" w:rsidRDefault="00392AA0" w:rsidP="00392AA0">
      <w:pPr>
        <w:jc w:val="center"/>
        <w:rPr>
          <w:b/>
          <w:bCs w:val="0"/>
          <w:lang w:val="en-US"/>
        </w:rPr>
      </w:pPr>
      <w:proofErr w:type="gramStart"/>
      <w:r w:rsidRPr="00392AA0">
        <w:rPr>
          <w:b/>
          <w:bCs w:val="0"/>
          <w:lang w:val="en-US"/>
        </w:rPr>
        <w:lastRenderedPageBreak/>
        <w:t>Figure 3.</w:t>
      </w:r>
      <w:proofErr w:type="gramEnd"/>
      <w:r w:rsidRPr="00392AA0">
        <w:rPr>
          <w:b/>
          <w:bCs w:val="0"/>
          <w:lang w:val="en-US"/>
        </w:rPr>
        <w:t xml:space="preserve"> Structural Model</w:t>
      </w:r>
    </w:p>
    <w:p w:rsidR="00746895" w:rsidRDefault="000B7149" w:rsidP="00746895">
      <w:pPr>
        <w:rPr>
          <w:lang w:val="en-US"/>
        </w:rPr>
      </w:pPr>
      <w:r>
        <w:rPr>
          <w:noProof/>
          <w:lang w:eastAsia="en-GB"/>
        </w:rPr>
        <mc:AlternateContent>
          <mc:Choice Requires="wpc">
            <w:drawing>
              <wp:inline distT="0" distB="0" distL="0" distR="0" wp14:anchorId="1FC0813C" wp14:editId="372A940B">
                <wp:extent cx="5629275" cy="2771774"/>
                <wp:effectExtent l="0" t="0" r="28575" b="10160"/>
                <wp:docPr id="40"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ysDot"/>
                          <a:miter lim="800000"/>
                          <a:headEnd type="none" w="med" len="med"/>
                          <a:tailEnd type="none" w="med" len="med"/>
                        </a:ln>
                      </wpc:whole>
                      <wps:wsp>
                        <wps:cNvPr id="1" name="Text Box 5"/>
                        <wps:cNvSpPr txBox="1">
                          <a:spLocks noChangeArrowheads="1"/>
                        </wps:cNvSpPr>
                        <wps:spPr bwMode="auto">
                          <a:xfrm>
                            <a:off x="2473045" y="1044146"/>
                            <a:ext cx="1123949" cy="609238"/>
                          </a:xfrm>
                          <a:prstGeom prst="rect">
                            <a:avLst/>
                          </a:prstGeom>
                          <a:solidFill>
                            <a:srgbClr val="FFFFFF"/>
                          </a:solidFill>
                          <a:ln w="9525">
                            <a:solidFill>
                              <a:srgbClr val="000000"/>
                            </a:solidFill>
                            <a:miter lim="800000"/>
                            <a:headEnd/>
                            <a:tailEnd/>
                          </a:ln>
                        </wps:spPr>
                        <wps:txbx>
                          <w:txbxContent>
                            <w:p w:rsidR="003739D9" w:rsidRPr="00C47B4D" w:rsidRDefault="003739D9" w:rsidP="000B7149">
                              <w:pPr>
                                <w:spacing w:line="240" w:lineRule="auto"/>
                                <w:ind w:left="-142" w:right="-160"/>
                                <w:jc w:val="center"/>
                                <w:rPr>
                                  <w:sz w:val="10"/>
                                  <w:szCs w:val="22"/>
                                </w:rPr>
                              </w:pPr>
                            </w:p>
                            <w:p w:rsidR="003739D9" w:rsidRPr="00C47B4D" w:rsidRDefault="003739D9" w:rsidP="000B7149">
                              <w:pPr>
                                <w:spacing w:line="240" w:lineRule="auto"/>
                                <w:ind w:left="-142" w:right="-160"/>
                                <w:jc w:val="center"/>
                                <w:rPr>
                                  <w:sz w:val="22"/>
                                  <w:szCs w:val="22"/>
                                </w:rPr>
                              </w:pPr>
                              <w:r>
                                <w:rPr>
                                  <w:sz w:val="22"/>
                                  <w:szCs w:val="22"/>
                                </w:rPr>
                                <w:t>Perceived tourism impacts</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457206" y="1082521"/>
                            <a:ext cx="1123949" cy="601345"/>
                          </a:xfrm>
                          <a:prstGeom prst="rect">
                            <a:avLst/>
                          </a:prstGeom>
                          <a:solidFill>
                            <a:srgbClr val="FFFFFF"/>
                          </a:solidFill>
                          <a:ln w="9525">
                            <a:solidFill>
                              <a:srgbClr val="000000"/>
                            </a:solidFill>
                            <a:miter lim="800000"/>
                            <a:headEnd/>
                            <a:tailEnd/>
                          </a:ln>
                        </wps:spPr>
                        <wps:txbx>
                          <w:txbxContent>
                            <w:p w:rsidR="003739D9" w:rsidRPr="00F074D8" w:rsidRDefault="003739D9" w:rsidP="000B7149">
                              <w:pPr>
                                <w:spacing w:line="240" w:lineRule="auto"/>
                                <w:ind w:right="-140"/>
                                <w:rPr>
                                  <w:sz w:val="22"/>
                                  <w:szCs w:val="22"/>
                                </w:rPr>
                              </w:pPr>
                              <w:r>
                                <w:rPr>
                                  <w:sz w:val="22"/>
                                  <w:szCs w:val="22"/>
                                </w:rPr>
                                <w:t>Support for tourism development</w:t>
                              </w:r>
                            </w:p>
                          </w:txbxContent>
                        </wps:txbx>
                        <wps:bodyPr rot="0" vert="horz" wrap="square" lIns="91440" tIns="45720" rIns="91440" bIns="45720" anchor="t" anchorCtr="0" upright="1">
                          <a:noAutofit/>
                        </wps:bodyPr>
                      </wps:wsp>
                      <wps:wsp>
                        <wps:cNvPr id="9" name="Line 9"/>
                        <wps:cNvCnPr>
                          <a:cxnSpLocks noChangeShapeType="1"/>
                          <a:stCxn id="37" idx="3"/>
                        </wps:cNvCnPr>
                        <wps:spPr bwMode="auto">
                          <a:xfrm flipV="1">
                            <a:off x="1208322" y="1390637"/>
                            <a:ext cx="1264723" cy="304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flipV="1">
                            <a:off x="3596994" y="1389928"/>
                            <a:ext cx="860212" cy="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3"/>
                        <wps:cNvSpPr txBox="1">
                          <a:spLocks noChangeArrowheads="1"/>
                        </wps:cNvSpPr>
                        <wps:spPr bwMode="auto">
                          <a:xfrm>
                            <a:off x="1426210" y="341452"/>
                            <a:ext cx="4076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E86EBE">
                              <w:pPr>
                                <w:ind w:left="-142" w:right="-267"/>
                                <w:rPr>
                                  <w:sz w:val="22"/>
                                  <w:szCs w:val="22"/>
                                </w:rPr>
                              </w:pPr>
                              <w:r>
                                <w:rPr>
                                  <w:sz w:val="22"/>
                                  <w:szCs w:val="22"/>
                                </w:rPr>
                                <w:t xml:space="preserve"> .09</w:t>
                              </w:r>
                            </w:p>
                          </w:txbxContent>
                        </wps:txbx>
                        <wps:bodyPr rot="0" vert="horz" wrap="square" lIns="91440" tIns="45720" rIns="91440" bIns="45720" anchor="t" anchorCtr="0" upright="1">
                          <a:noAutofit/>
                        </wps:bodyPr>
                      </wps:wsp>
                      <wps:wsp>
                        <wps:cNvPr id="19" name="Text Box 14"/>
                        <wps:cNvSpPr txBox="1">
                          <a:spLocks noChangeArrowheads="1"/>
                        </wps:cNvSpPr>
                        <wps:spPr bwMode="auto">
                          <a:xfrm>
                            <a:off x="1426210" y="826127"/>
                            <a:ext cx="4076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E86EBE">
                              <w:pPr>
                                <w:ind w:left="-142" w:right="-267"/>
                                <w:rPr>
                                  <w:sz w:val="22"/>
                                  <w:szCs w:val="22"/>
                                </w:rPr>
                              </w:pPr>
                              <w:r>
                                <w:rPr>
                                  <w:sz w:val="22"/>
                                  <w:szCs w:val="22"/>
                                </w:rPr>
                                <w:t xml:space="preserve">  .23</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1426210" y="1372474"/>
                            <a:ext cx="40767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E86EBE">
                              <w:pPr>
                                <w:ind w:left="-142" w:right="-267"/>
                                <w:rPr>
                                  <w:sz w:val="22"/>
                                  <w:szCs w:val="22"/>
                                </w:rPr>
                              </w:pPr>
                              <w:r>
                                <w:rPr>
                                  <w:sz w:val="22"/>
                                  <w:szCs w:val="22"/>
                                </w:rPr>
                                <w:t xml:space="preserve">  .40</w:t>
                              </w:r>
                            </w:p>
                          </w:txbxContent>
                        </wps:txbx>
                        <wps:bodyPr rot="0" vert="horz" wrap="square" lIns="91440" tIns="45720" rIns="91440" bIns="45720" anchor="t" anchorCtr="0" upright="1">
                          <a:noAutofit/>
                        </wps:bodyPr>
                      </wps:wsp>
                      <wps:wsp>
                        <wps:cNvPr id="28" name="Line 17"/>
                        <wps:cNvCnPr>
                          <a:cxnSpLocks noChangeShapeType="1"/>
                          <a:stCxn id="232" idx="3"/>
                          <a:endCxn id="1" idx="1"/>
                        </wps:cNvCnPr>
                        <wps:spPr bwMode="auto">
                          <a:xfrm>
                            <a:off x="1208322" y="341608"/>
                            <a:ext cx="1264723" cy="1007157"/>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9" name="Line 18"/>
                        <wps:cNvCnPr>
                          <a:cxnSpLocks noChangeShapeType="1"/>
                          <a:endCxn id="1" idx="1"/>
                        </wps:cNvCnPr>
                        <wps:spPr bwMode="auto">
                          <a:xfrm>
                            <a:off x="1208322" y="981075"/>
                            <a:ext cx="1264723" cy="367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Text Box 19"/>
                        <wps:cNvSpPr txBox="1">
                          <a:spLocks noChangeArrowheads="1"/>
                        </wps:cNvSpPr>
                        <wps:spPr bwMode="auto">
                          <a:xfrm>
                            <a:off x="3764915" y="1148693"/>
                            <a:ext cx="40576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D9" w:rsidRPr="00E27744" w:rsidRDefault="003739D9" w:rsidP="000B7149">
                              <w:pPr>
                                <w:ind w:left="-142" w:right="-267"/>
                                <w:rPr>
                                  <w:sz w:val="22"/>
                                  <w:szCs w:val="22"/>
                                </w:rPr>
                              </w:pPr>
                              <w:r>
                                <w:rPr>
                                  <w:sz w:val="22"/>
                                  <w:szCs w:val="22"/>
                                </w:rPr>
                                <w:t xml:space="preserve">  .76</w:t>
                              </w:r>
                            </w:p>
                          </w:txbxContent>
                        </wps:txbx>
                        <wps:bodyPr rot="0" vert="horz" wrap="square" lIns="91440" tIns="45720" rIns="91440" bIns="45720" anchor="t" anchorCtr="0" upright="1">
                          <a:noAutofit/>
                        </wps:bodyPr>
                      </wps:wsp>
                      <wps:wsp>
                        <wps:cNvPr id="231" name="Text Box 24"/>
                        <wps:cNvSpPr txBox="1">
                          <a:spLocks noChangeArrowheads="1"/>
                        </wps:cNvSpPr>
                        <wps:spPr bwMode="auto">
                          <a:xfrm>
                            <a:off x="1426210" y="1785269"/>
                            <a:ext cx="40767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9D9" w:rsidRPr="009B4DA4" w:rsidRDefault="003739D9" w:rsidP="00E86EBE">
                              <w:pPr>
                                <w:ind w:left="-142" w:right="-214"/>
                                <w:rPr>
                                  <w:sz w:val="22"/>
                                </w:rPr>
                              </w:pPr>
                              <w:r>
                                <w:rPr>
                                  <w:sz w:val="22"/>
                                </w:rPr>
                                <w:t xml:space="preserve">  .15</w:t>
                              </w:r>
                            </w:p>
                          </w:txbxContent>
                        </wps:txbx>
                        <wps:bodyPr rot="0" vert="horz" wrap="square" lIns="91440" tIns="45720" rIns="91440" bIns="45720" anchor="t" anchorCtr="0" upright="1">
                          <a:noAutofit/>
                        </wps:bodyPr>
                      </wps:wsp>
                      <wps:wsp>
                        <wps:cNvPr id="232" name="Text Box 5"/>
                        <wps:cNvSpPr txBox="1">
                          <a:spLocks noChangeArrowheads="1"/>
                        </wps:cNvSpPr>
                        <wps:spPr bwMode="auto">
                          <a:xfrm>
                            <a:off x="85007" y="37125"/>
                            <a:ext cx="1123315" cy="608965"/>
                          </a:xfrm>
                          <a:prstGeom prst="rect">
                            <a:avLst/>
                          </a:prstGeom>
                          <a:solidFill>
                            <a:srgbClr val="FFFFFF"/>
                          </a:solidFill>
                          <a:ln w="9525">
                            <a:solidFill>
                              <a:srgbClr val="000000"/>
                            </a:solidFill>
                            <a:miter lim="800000"/>
                            <a:headEnd/>
                            <a:tailEnd/>
                          </a:ln>
                        </wps:spPr>
                        <wps:txb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 xml:space="preserve">Community </w:t>
                              </w:r>
                            </w:p>
                            <w:p w:rsidR="003739D9" w:rsidRDefault="003739D9" w:rsidP="000B7149">
                              <w:pPr>
                                <w:pStyle w:val="NormalWeb"/>
                                <w:spacing w:before="0" w:beforeAutospacing="0" w:after="0" w:afterAutospacing="0" w:line="360" w:lineRule="auto"/>
                                <w:jc w:val="center"/>
                              </w:pPr>
                              <w:r>
                                <w:rPr>
                                  <w:rFonts w:eastAsia="Calibri"/>
                                  <w:kern w:val="24"/>
                                  <w:sz w:val="22"/>
                                  <w:szCs w:val="22"/>
                                </w:rPr>
                                <w:t>Services</w:t>
                              </w:r>
                            </w:p>
                          </w:txbxContent>
                        </wps:txbx>
                        <wps:bodyPr rot="0" vert="horz" wrap="square" lIns="91440" tIns="45720" rIns="91440" bIns="45720" anchor="t" anchorCtr="0" upright="1">
                          <a:noAutofit/>
                        </wps:bodyPr>
                      </wps:wsp>
                      <wps:wsp>
                        <wps:cNvPr id="34" name="Text Box 5"/>
                        <wps:cNvSpPr txBox="1">
                          <a:spLocks noChangeArrowheads="1"/>
                        </wps:cNvSpPr>
                        <wps:spPr bwMode="auto">
                          <a:xfrm>
                            <a:off x="85007" y="2087880"/>
                            <a:ext cx="1123315" cy="608965"/>
                          </a:xfrm>
                          <a:prstGeom prst="rect">
                            <a:avLst/>
                          </a:prstGeom>
                          <a:solidFill>
                            <a:srgbClr val="FFFFFF"/>
                          </a:solidFill>
                          <a:ln w="9525">
                            <a:solidFill>
                              <a:srgbClr val="000000"/>
                            </a:solidFill>
                            <a:miter lim="800000"/>
                            <a:headEnd/>
                            <a:tailEnd/>
                          </a:ln>
                        </wps:spPr>
                        <wps:txb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Entertainment</w:t>
                              </w:r>
                            </w:p>
                            <w:p w:rsidR="003739D9" w:rsidRDefault="003739D9" w:rsidP="000B7149">
                              <w:pPr>
                                <w:pStyle w:val="NormalWeb"/>
                                <w:spacing w:before="0" w:beforeAutospacing="0" w:after="0" w:afterAutospacing="0" w:line="360" w:lineRule="auto"/>
                                <w:jc w:val="center"/>
                              </w:pPr>
                              <w:r>
                                <w:rPr>
                                  <w:rFonts w:eastAsia="Calibri"/>
                                  <w:kern w:val="24"/>
                                  <w:sz w:val="22"/>
                                  <w:szCs w:val="22"/>
                                </w:rPr>
                                <w:t>Services</w:t>
                              </w:r>
                            </w:p>
                          </w:txbxContent>
                        </wps:txbx>
                        <wps:bodyPr rot="0" vert="horz" wrap="square" lIns="91440" tIns="45720" rIns="91440" bIns="45720" anchor="t" anchorCtr="0" upright="1">
                          <a:noAutofit/>
                        </wps:bodyPr>
                      </wps:wsp>
                      <wps:wsp>
                        <wps:cNvPr id="37" name="Text Box 5"/>
                        <wps:cNvSpPr txBox="1">
                          <a:spLocks noChangeArrowheads="1"/>
                        </wps:cNvSpPr>
                        <wps:spPr bwMode="auto">
                          <a:xfrm>
                            <a:off x="85007" y="1390955"/>
                            <a:ext cx="1123315" cy="608965"/>
                          </a:xfrm>
                          <a:prstGeom prst="rect">
                            <a:avLst/>
                          </a:prstGeom>
                          <a:solidFill>
                            <a:srgbClr val="FFFFFF"/>
                          </a:solidFill>
                          <a:ln w="9525">
                            <a:solidFill>
                              <a:srgbClr val="000000"/>
                            </a:solidFill>
                            <a:miter lim="800000"/>
                            <a:headEnd/>
                            <a:tailEnd/>
                          </a:ln>
                        </wps:spPr>
                        <wps:txb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Social</w:t>
                              </w:r>
                            </w:p>
                            <w:p w:rsidR="003739D9" w:rsidRDefault="003739D9" w:rsidP="000B7149">
                              <w:pPr>
                                <w:pStyle w:val="NormalWeb"/>
                                <w:spacing w:before="0" w:beforeAutospacing="0" w:after="0" w:afterAutospacing="0" w:line="360" w:lineRule="auto"/>
                                <w:jc w:val="center"/>
                              </w:pPr>
                              <w:r>
                                <w:rPr>
                                  <w:rFonts w:eastAsia="Calibri"/>
                                  <w:kern w:val="24"/>
                                  <w:sz w:val="22"/>
                                  <w:szCs w:val="22"/>
                                </w:rPr>
                                <w:t>Environment</w:t>
                              </w:r>
                            </w:p>
                          </w:txbxContent>
                        </wps:txbx>
                        <wps:bodyPr rot="0" vert="horz" wrap="square" lIns="91440" tIns="45720" rIns="91440" bIns="45720" anchor="t" anchorCtr="0" upright="1">
                          <a:noAutofit/>
                        </wps:bodyPr>
                      </wps:wsp>
                      <wps:wsp>
                        <wps:cNvPr id="38" name="Text Box 5"/>
                        <wps:cNvSpPr txBox="1">
                          <a:spLocks noChangeArrowheads="1"/>
                        </wps:cNvSpPr>
                        <wps:spPr bwMode="auto">
                          <a:xfrm>
                            <a:off x="85007" y="704837"/>
                            <a:ext cx="1123315" cy="608965"/>
                          </a:xfrm>
                          <a:prstGeom prst="rect">
                            <a:avLst/>
                          </a:prstGeom>
                          <a:solidFill>
                            <a:srgbClr val="FFFFFF"/>
                          </a:solidFill>
                          <a:ln w="9525">
                            <a:solidFill>
                              <a:srgbClr val="000000"/>
                            </a:solidFill>
                            <a:miter lim="800000"/>
                            <a:headEnd/>
                            <a:tailEnd/>
                          </a:ln>
                        </wps:spPr>
                        <wps:txb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Physical</w:t>
                              </w:r>
                            </w:p>
                            <w:p w:rsidR="003739D9" w:rsidRDefault="003739D9" w:rsidP="000B7149">
                              <w:pPr>
                                <w:pStyle w:val="NormalWeb"/>
                                <w:spacing w:before="0" w:beforeAutospacing="0" w:after="0" w:afterAutospacing="0" w:line="360" w:lineRule="auto"/>
                                <w:jc w:val="center"/>
                              </w:pPr>
                              <w:r>
                                <w:rPr>
                                  <w:rFonts w:eastAsia="Calibri"/>
                                  <w:kern w:val="24"/>
                                  <w:sz w:val="22"/>
                                  <w:szCs w:val="22"/>
                                </w:rPr>
                                <w:t>Appearance</w:t>
                              </w:r>
                            </w:p>
                          </w:txbxContent>
                        </wps:txbx>
                        <wps:bodyPr rot="0" vert="horz" wrap="square" lIns="91440" tIns="45720" rIns="91440" bIns="45720" anchor="t" anchorCtr="0" upright="1">
                          <a:noAutofit/>
                        </wps:bodyPr>
                      </wps:wsp>
                      <wps:wsp>
                        <wps:cNvPr id="39" name="Straight Arrow Connector 39"/>
                        <wps:cNvCnPr>
                          <a:stCxn id="34" idx="3"/>
                        </wps:cNvCnPr>
                        <wps:spPr>
                          <a:xfrm flipV="1">
                            <a:off x="1208322" y="1397160"/>
                            <a:ext cx="1264723" cy="995203"/>
                          </a:xfrm>
                          <a:prstGeom prst="straightConnector1">
                            <a:avLst/>
                          </a:prstGeom>
                          <a:noFill/>
                          <a:ln w="9525" cap="flat" cmpd="sng" algn="ctr">
                            <a:solidFill>
                              <a:sysClr val="windowText" lastClr="000000">
                                <a:shade val="95000"/>
                                <a:satMod val="105000"/>
                              </a:sysClr>
                            </a:solidFill>
                            <a:prstDash val="sysDash"/>
                            <a:tailEnd type="arrow"/>
                          </a:ln>
                          <a:effectLst/>
                        </wps:spPr>
                        <wps:bodyPr/>
                      </wps:wsp>
                    </wpc:wpc>
                  </a:graphicData>
                </a:graphic>
              </wp:inline>
            </w:drawing>
          </mc:Choice>
          <mc:Fallback>
            <w:pict>
              <v:group id="Canvas 40" o:spid="_x0000_s1139" editas="canvas" style="width:443.25pt;height:218.25pt;mso-position-horizontal-relative:char;mso-position-vertical-relative:line" coordsize="56292,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">
                <v:shape id="_x0000_s1140" type="#_x0000_t75" style="position:absolute;width:56292;height:27711;visibility:visible;mso-wrap-style:square" stroked="t" strokeweight=".5pt">
                  <v:fill o:detectmouseclick="t"/>
                  <v:stroke dashstyle="1 1"/>
                  <v:path o:connecttype="none"/>
                </v:shape>
                <v:shape id="Text Box 5" o:spid="_x0000_s1141" type="#_x0000_t202" style="position:absolute;left:24730;top:10441;width:11239;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739D9" w:rsidRPr="00C47B4D" w:rsidRDefault="003739D9" w:rsidP="000B7149">
                        <w:pPr>
                          <w:spacing w:line="240" w:lineRule="auto"/>
                          <w:ind w:left="-142" w:right="-160"/>
                          <w:jc w:val="center"/>
                          <w:rPr>
                            <w:sz w:val="10"/>
                            <w:szCs w:val="22"/>
                          </w:rPr>
                        </w:pPr>
                      </w:p>
                      <w:p w:rsidR="003739D9" w:rsidRPr="00C47B4D" w:rsidRDefault="003739D9" w:rsidP="000B7149">
                        <w:pPr>
                          <w:spacing w:line="240" w:lineRule="auto"/>
                          <w:ind w:left="-142" w:right="-160"/>
                          <w:jc w:val="center"/>
                          <w:rPr>
                            <w:sz w:val="22"/>
                            <w:szCs w:val="22"/>
                          </w:rPr>
                        </w:pPr>
                        <w:r>
                          <w:rPr>
                            <w:sz w:val="22"/>
                            <w:szCs w:val="22"/>
                          </w:rPr>
                          <w:t>Perceived tourism impacts</w:t>
                        </w:r>
                      </w:p>
                    </w:txbxContent>
                  </v:textbox>
                </v:shape>
                <v:shape id="Text Box 8" o:spid="_x0000_s1142" type="#_x0000_t202" style="position:absolute;left:44572;top:10825;width:11239;height:6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739D9" w:rsidRPr="00F074D8" w:rsidRDefault="003739D9" w:rsidP="000B7149">
                        <w:pPr>
                          <w:spacing w:line="240" w:lineRule="auto"/>
                          <w:ind w:right="-140"/>
                          <w:rPr>
                            <w:sz w:val="22"/>
                            <w:szCs w:val="22"/>
                          </w:rPr>
                        </w:pPr>
                        <w:r>
                          <w:rPr>
                            <w:sz w:val="22"/>
                            <w:szCs w:val="22"/>
                          </w:rPr>
                          <w:t>Support for tourism development</w:t>
                        </w:r>
                      </w:p>
                    </w:txbxContent>
                  </v:textbox>
                </v:shape>
                <v:line id="Line 9" o:spid="_x0000_s1143" style="position:absolute;flip:y;visibility:visible;mso-wrap-style:square" from="12083,13906" to="24730,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1" o:spid="_x0000_s1144" style="position:absolute;flip:y;visibility:visible;mso-wrap-style:square" from="35969,13899" to="44572,1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 id="Text Box 13" o:spid="_x0000_s1145" type="#_x0000_t202" style="position:absolute;left:14262;top:3414;width:407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739D9" w:rsidRPr="00E27744" w:rsidRDefault="003739D9" w:rsidP="00E86EBE">
                        <w:pPr>
                          <w:ind w:left="-142" w:right="-267"/>
                          <w:rPr>
                            <w:sz w:val="22"/>
                            <w:szCs w:val="22"/>
                          </w:rPr>
                        </w:pPr>
                        <w:r>
                          <w:rPr>
                            <w:sz w:val="22"/>
                            <w:szCs w:val="22"/>
                          </w:rPr>
                          <w:t xml:space="preserve"> .09</w:t>
                        </w:r>
                      </w:p>
                    </w:txbxContent>
                  </v:textbox>
                </v:shape>
                <v:shape id="Text Box 14" o:spid="_x0000_s1146" type="#_x0000_t202" style="position:absolute;left:14262;top:8261;width:407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739D9" w:rsidRPr="00E27744" w:rsidRDefault="003739D9" w:rsidP="00E86EBE">
                        <w:pPr>
                          <w:ind w:left="-142" w:right="-267"/>
                          <w:rPr>
                            <w:sz w:val="22"/>
                            <w:szCs w:val="22"/>
                          </w:rPr>
                        </w:pPr>
                        <w:r>
                          <w:rPr>
                            <w:sz w:val="22"/>
                            <w:szCs w:val="22"/>
                          </w:rPr>
                          <w:t xml:space="preserve">  .23</w:t>
                        </w:r>
                      </w:p>
                    </w:txbxContent>
                  </v:textbox>
                </v:shape>
                <v:shape id="Text Box 15" o:spid="_x0000_s1147" type="#_x0000_t202" style="position:absolute;left:14262;top:13724;width:4076;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739D9" w:rsidRPr="00E27744" w:rsidRDefault="003739D9" w:rsidP="00E86EBE">
                        <w:pPr>
                          <w:ind w:left="-142" w:right="-267"/>
                          <w:rPr>
                            <w:sz w:val="22"/>
                            <w:szCs w:val="22"/>
                          </w:rPr>
                        </w:pPr>
                        <w:r>
                          <w:rPr>
                            <w:sz w:val="22"/>
                            <w:szCs w:val="22"/>
                          </w:rPr>
                          <w:t xml:space="preserve">  .40</w:t>
                        </w:r>
                      </w:p>
                    </w:txbxContent>
                  </v:textbox>
                </v:shape>
                <v:line id="Line 17" o:spid="_x0000_s1148" style="position:absolute;visibility:visible;mso-wrap-style:square" from="12083,3416" to="24730,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eeesEAAADbAAAADwAAAGRycy9kb3ducmV2LnhtbERPy2rCQBTdF/yH4QrdNZNaaEt0lCII&#10;rlqTtvtL5jqJZu7EzDQPv95ZCF0eznu1GW0jeup87VjBc5KCIC6drtko+PnePb2D8AFZY+OYFEzk&#10;YbOePaww027gnPoiGBFD2GeooAqhzaT0ZUUWfeJa4sgdXWcxRNgZqTscYrht5CJNX6XFmmNDhS1t&#10;KyrPxZ9V8DltXy50mE65Gd6uB/f121/dTqnH+fixBBFoDP/iu3uvFSzi2Pgl/gC5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h556wQAAANsAAAAPAAAAAAAAAAAAAAAA&#10;AKECAABkcnMvZG93bnJldi54bWxQSwUGAAAAAAQABAD5AAAAjwMAAAAA&#10;">
                  <v:stroke dashstyle="3 1" endarrow="block"/>
                </v:line>
                <v:line id="Line 18" o:spid="_x0000_s1149" style="position:absolute;visibility:visible;mso-wrap-style:square" from="12083,9810" to="24730,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19" o:spid="_x0000_s1150" type="#_x0000_t202" style="position:absolute;left:37649;top:11486;width:405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3739D9" w:rsidRPr="00E27744" w:rsidRDefault="003739D9" w:rsidP="000B7149">
                        <w:pPr>
                          <w:ind w:left="-142" w:right="-267"/>
                          <w:rPr>
                            <w:sz w:val="22"/>
                            <w:szCs w:val="22"/>
                          </w:rPr>
                        </w:pPr>
                        <w:r>
                          <w:rPr>
                            <w:sz w:val="22"/>
                            <w:szCs w:val="22"/>
                          </w:rPr>
                          <w:t xml:space="preserve">  .76</w:t>
                        </w:r>
                      </w:p>
                    </w:txbxContent>
                  </v:textbox>
                </v:shape>
                <v:shape id="Text Box 24" o:spid="_x0000_s1151" type="#_x0000_t202" style="position:absolute;left:14262;top:17852;width:4076;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BS8IA&#10;AADcAAAADwAAAGRycy9kb3ducmV2LnhtbESP3YrCMBSE7xd8h3AEbxZN1fWvGkUFF2/9eYBjc2yL&#10;zUlpoq1vbwTBy2FmvmEWq8YU4kGVyy0r6PciEMSJ1TmnCs6nXXcKwnlkjYVlUvAkB6tl62eBsbY1&#10;H+hx9KkIEHYxKsi8L2MpXZKRQdezJXHwrrYy6IOsUqkrrAPcFHIQRWNpMOewkGFJ24yS2/FuFFz3&#10;9e9oVl/+/Xly+BtvMJ9c7FOpTrtZz0F4avw3/GnvtYLBsA/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UFLwgAAANwAAAAPAAAAAAAAAAAAAAAAAJgCAABkcnMvZG93&#10;bnJldi54bWxQSwUGAAAAAAQABAD1AAAAhwMAAAAA&#10;" stroked="f">
                  <v:textbox>
                    <w:txbxContent>
                      <w:p w:rsidR="003739D9" w:rsidRPr="009B4DA4" w:rsidRDefault="003739D9" w:rsidP="00E86EBE">
                        <w:pPr>
                          <w:ind w:left="-142" w:right="-214"/>
                          <w:rPr>
                            <w:sz w:val="22"/>
                          </w:rPr>
                        </w:pPr>
                        <w:r>
                          <w:rPr>
                            <w:sz w:val="22"/>
                          </w:rPr>
                          <w:t xml:space="preserve">  .15</w:t>
                        </w:r>
                      </w:p>
                    </w:txbxContent>
                  </v:textbox>
                </v:shape>
                <v:shape id="Text Box 5" o:spid="_x0000_s1152" type="#_x0000_t202" style="position:absolute;left:850;top:371;width:11233;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sC8UA&#10;AADcAAAADwAAAGRycy9kb3ducmV2LnhtbESPQWvCQBSE70L/w/IKvYhuGkVt6iql0KI3m4q9PrLP&#10;JDT7Nt3dxvjvXUHwOMzMN8xy3ZtGdOR8bVnB8zgBQVxYXXOpYP/9MVqA8AFZY2OZFJzJw3r1MFhi&#10;pu2Jv6jLQykihH2GCqoQ2kxKX1Rk0I9tSxy9o3UGQ5SulNrhKcJNI9MkmUmDNceFClt6r6j4zf+N&#10;gsV00/347WR3KGbH5iUM593nn1Pq6bF/ewURqA/38K290QrSS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6wLxQAAANwAAAAPAAAAAAAAAAAAAAAAAJgCAABkcnMv&#10;ZG93bnJldi54bWxQSwUGAAAAAAQABAD1AAAAigMAAAAA&#10;">
                  <v:textbo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 xml:space="preserve">Community </w:t>
                        </w:r>
                      </w:p>
                      <w:p w:rsidR="003739D9" w:rsidRDefault="003739D9" w:rsidP="000B7149">
                        <w:pPr>
                          <w:pStyle w:val="NormalWeb"/>
                          <w:spacing w:before="0" w:beforeAutospacing="0" w:after="0" w:afterAutospacing="0" w:line="360" w:lineRule="auto"/>
                          <w:jc w:val="center"/>
                        </w:pPr>
                        <w:r>
                          <w:rPr>
                            <w:rFonts w:eastAsia="Calibri"/>
                            <w:kern w:val="24"/>
                            <w:sz w:val="22"/>
                            <w:szCs w:val="22"/>
                          </w:rPr>
                          <w:t>Services</w:t>
                        </w:r>
                      </w:p>
                    </w:txbxContent>
                  </v:textbox>
                </v:shape>
                <v:shape id="Text Box 5" o:spid="_x0000_s1153" type="#_x0000_t202" style="position:absolute;left:850;top:20878;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Entertainment</w:t>
                        </w:r>
                      </w:p>
                      <w:p w:rsidR="003739D9" w:rsidRDefault="003739D9" w:rsidP="000B7149">
                        <w:pPr>
                          <w:pStyle w:val="NormalWeb"/>
                          <w:spacing w:before="0" w:beforeAutospacing="0" w:after="0" w:afterAutospacing="0" w:line="360" w:lineRule="auto"/>
                          <w:jc w:val="center"/>
                        </w:pPr>
                        <w:r>
                          <w:rPr>
                            <w:rFonts w:eastAsia="Calibri"/>
                            <w:kern w:val="24"/>
                            <w:sz w:val="22"/>
                            <w:szCs w:val="22"/>
                          </w:rPr>
                          <w:t>Services</w:t>
                        </w:r>
                      </w:p>
                    </w:txbxContent>
                  </v:textbox>
                </v:shape>
                <v:shape id="Text Box 5" o:spid="_x0000_s1154" type="#_x0000_t202" style="position:absolute;left:850;top:13909;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Social</w:t>
                        </w:r>
                      </w:p>
                      <w:p w:rsidR="003739D9" w:rsidRDefault="003739D9" w:rsidP="000B7149">
                        <w:pPr>
                          <w:pStyle w:val="NormalWeb"/>
                          <w:spacing w:before="0" w:beforeAutospacing="0" w:after="0" w:afterAutospacing="0" w:line="360" w:lineRule="auto"/>
                          <w:jc w:val="center"/>
                        </w:pPr>
                        <w:r>
                          <w:rPr>
                            <w:rFonts w:eastAsia="Calibri"/>
                            <w:kern w:val="24"/>
                            <w:sz w:val="22"/>
                            <w:szCs w:val="22"/>
                          </w:rPr>
                          <w:t>Environment</w:t>
                        </w:r>
                      </w:p>
                    </w:txbxContent>
                  </v:textbox>
                </v:shape>
                <v:shape id="Text Box 5" o:spid="_x0000_s1155" type="#_x0000_t202" style="position:absolute;left:850;top:7048;width:11233;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739D9" w:rsidRDefault="003739D9" w:rsidP="000B7149">
                        <w:pPr>
                          <w:pStyle w:val="NormalWeb"/>
                          <w:spacing w:before="0" w:beforeAutospacing="0" w:after="0" w:afterAutospacing="0" w:line="360" w:lineRule="auto"/>
                          <w:jc w:val="center"/>
                        </w:pPr>
                        <w:r>
                          <w:rPr>
                            <w:rFonts w:eastAsia="Calibri"/>
                            <w:kern w:val="24"/>
                            <w:sz w:val="10"/>
                            <w:szCs w:val="10"/>
                          </w:rPr>
                          <w:t> </w:t>
                        </w:r>
                      </w:p>
                      <w:p w:rsidR="003739D9" w:rsidRDefault="003739D9" w:rsidP="000B7149">
                        <w:pPr>
                          <w:pStyle w:val="NormalWeb"/>
                          <w:spacing w:before="0" w:beforeAutospacing="0" w:after="0" w:afterAutospacing="0" w:line="360" w:lineRule="auto"/>
                          <w:jc w:val="center"/>
                          <w:rPr>
                            <w:rFonts w:eastAsia="Calibri"/>
                            <w:kern w:val="24"/>
                            <w:sz w:val="22"/>
                            <w:szCs w:val="22"/>
                          </w:rPr>
                        </w:pPr>
                        <w:r>
                          <w:rPr>
                            <w:rFonts w:eastAsia="Calibri"/>
                            <w:kern w:val="24"/>
                            <w:sz w:val="22"/>
                            <w:szCs w:val="22"/>
                          </w:rPr>
                          <w:t>Physical</w:t>
                        </w:r>
                      </w:p>
                      <w:p w:rsidR="003739D9" w:rsidRDefault="003739D9" w:rsidP="000B7149">
                        <w:pPr>
                          <w:pStyle w:val="NormalWeb"/>
                          <w:spacing w:before="0" w:beforeAutospacing="0" w:after="0" w:afterAutospacing="0" w:line="360" w:lineRule="auto"/>
                          <w:jc w:val="center"/>
                        </w:pPr>
                        <w:r>
                          <w:rPr>
                            <w:rFonts w:eastAsia="Calibri"/>
                            <w:kern w:val="24"/>
                            <w:sz w:val="22"/>
                            <w:szCs w:val="22"/>
                          </w:rPr>
                          <w:t>Appearance</w:t>
                        </w:r>
                      </w:p>
                    </w:txbxContent>
                  </v:textbox>
                </v:shape>
                <v:shape id="Straight Arrow Connector 39" o:spid="_x0000_s1156" type="#_x0000_t32" style="position:absolute;left:12083;top:13971;width:12647;height:9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t4cMAAADbAAAADwAAAGRycy9kb3ducmV2LnhtbESPT4vCMBTE7wt+h/AEL4umKohWo8jC&#10;giI9+AfPz+bZVpuX0qRav/1mQfA4zMxvmMWqNaV4UO0KywqGgwgEcWp1wZmC0/G3PwXhPLLG0jIp&#10;eJGD1bLztcBY2yfv6XHwmQgQdjEqyL2vYildmpNBN7AVcfCutjbog6wzqWt8Brgp5SiKJtJgwWEh&#10;x4p+ckrvh8Yo2G/l9JwMK7o0N37tEtPIpPhWqtdt13MQnlr/Cb/bG61gPIP/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RLeHDAAAA2wAAAA8AAAAAAAAAAAAA&#10;AAAAoQIAAGRycy9kb3ducmV2LnhtbFBLBQYAAAAABAAEAPkAAACRAwAAAAA=&#10;">
                  <v:stroke dashstyle="3 1" endarrow="open"/>
                </v:shape>
                <w10:anchorlock/>
              </v:group>
            </w:pict>
          </mc:Fallback>
        </mc:AlternateContent>
      </w:r>
    </w:p>
    <w:p w:rsidR="00725A6E" w:rsidRPr="002169A0" w:rsidRDefault="00746895" w:rsidP="00746895">
      <w:pPr>
        <w:tabs>
          <w:tab w:val="left" w:pos="2310"/>
        </w:tabs>
        <w:rPr>
          <w:rFonts w:eastAsia="Arial Unicode MS"/>
          <w:b/>
          <w:i/>
          <w:iCs/>
          <w:kern w:val="1"/>
          <w:sz w:val="20"/>
          <w:szCs w:val="20"/>
          <w:lang w:val="en-US"/>
        </w:rPr>
        <w:sectPr w:rsidR="00725A6E" w:rsidRPr="002169A0">
          <w:pgSz w:w="11906" w:h="16838"/>
          <w:pgMar w:top="1440" w:right="1440" w:bottom="1440" w:left="1440" w:header="708" w:footer="708" w:gutter="0"/>
          <w:cols w:space="708"/>
          <w:docGrid w:linePitch="360"/>
        </w:sectPr>
      </w:pPr>
      <w:r w:rsidRPr="002169A0">
        <w:rPr>
          <w:i/>
          <w:iCs/>
          <w:sz w:val="20"/>
          <w:szCs w:val="20"/>
          <w:lang w:val="en-US"/>
        </w:rPr>
        <w:tab/>
      </w:r>
      <w:r w:rsidR="002169A0" w:rsidRPr="002169A0">
        <w:rPr>
          <w:i/>
          <w:iCs/>
          <w:sz w:val="20"/>
          <w:szCs w:val="20"/>
          <w:lang w:val="en-US"/>
        </w:rPr>
        <w:t>Dashed lines indicate non-significant relationships</w:t>
      </w:r>
    </w:p>
    <w:p w:rsidR="00725A6E" w:rsidRDefault="00725A6E" w:rsidP="000F6DE3">
      <w:pPr>
        <w:autoSpaceDE w:val="0"/>
        <w:autoSpaceDN w:val="0"/>
        <w:adjustRightInd w:val="0"/>
        <w:spacing w:line="276" w:lineRule="auto"/>
        <w:jc w:val="center"/>
        <w:rPr>
          <w:rFonts w:eastAsia="Arial Unicode MS"/>
          <w:b/>
          <w:kern w:val="1"/>
          <w:lang w:val="en-US"/>
        </w:rPr>
      </w:pPr>
    </w:p>
    <w:p w:rsidR="000F6DE3" w:rsidRPr="000F6DE3" w:rsidRDefault="00E75D28" w:rsidP="000F6DE3">
      <w:pPr>
        <w:autoSpaceDE w:val="0"/>
        <w:autoSpaceDN w:val="0"/>
        <w:adjustRightInd w:val="0"/>
        <w:spacing w:line="276" w:lineRule="auto"/>
        <w:jc w:val="center"/>
        <w:rPr>
          <w:rFonts w:eastAsia="Arial Unicode MS"/>
          <w:kern w:val="1"/>
          <w:lang w:val="en-US"/>
        </w:rPr>
      </w:pPr>
      <w:proofErr w:type="gramStart"/>
      <w:r>
        <w:rPr>
          <w:rFonts w:eastAsia="Arial Unicode MS"/>
          <w:b/>
          <w:kern w:val="1"/>
          <w:lang w:val="en-US"/>
        </w:rPr>
        <w:t>Appendix</w:t>
      </w:r>
      <w:r w:rsidR="000F6DE3" w:rsidRPr="000F6DE3">
        <w:rPr>
          <w:rFonts w:eastAsia="Arial Unicode MS"/>
          <w:b/>
          <w:kern w:val="1"/>
          <w:lang w:val="en-US"/>
        </w:rPr>
        <w:t>.</w:t>
      </w:r>
      <w:proofErr w:type="gramEnd"/>
      <w:r w:rsidR="000F6DE3" w:rsidRPr="000F6DE3">
        <w:rPr>
          <w:rFonts w:eastAsia="Arial Unicode MS"/>
          <w:b/>
          <w:kern w:val="1"/>
          <w:lang w:val="en-US"/>
        </w:rPr>
        <w:t xml:space="preserve"> Descriptive statistics</w:t>
      </w:r>
    </w:p>
    <w:tbl>
      <w:tblPr>
        <w:tblpPr w:leftFromText="180" w:rightFromText="180" w:vertAnchor="text" w:horzAnchor="margin" w:tblpXSpec="center" w:tblpY="75"/>
        <w:tblW w:w="0" w:type="auto"/>
        <w:tblLook w:val="04A0" w:firstRow="1" w:lastRow="0" w:firstColumn="1" w:lastColumn="0" w:noHBand="0" w:noVBand="1"/>
      </w:tblPr>
      <w:tblGrid>
        <w:gridCol w:w="310"/>
        <w:gridCol w:w="4170"/>
        <w:gridCol w:w="978"/>
        <w:gridCol w:w="1203"/>
      </w:tblGrid>
      <w:tr w:rsidR="000F6DE3" w:rsidRPr="000F6DE3" w:rsidTr="000F6DE3">
        <w:trPr>
          <w:trHeight w:hRule="exact" w:val="603"/>
        </w:trPr>
        <w:tc>
          <w:tcPr>
            <w:tcW w:w="4480" w:type="dxa"/>
            <w:gridSpan w:val="2"/>
            <w:tcBorders>
              <w:top w:val="single" w:sz="12" w:space="0" w:color="auto"/>
              <w:bottom w:val="single" w:sz="12" w:space="0" w:color="auto"/>
            </w:tcBorders>
            <w:vAlign w:val="center"/>
          </w:tcPr>
          <w:p w:rsidR="000F6DE3" w:rsidRPr="000F6DE3" w:rsidRDefault="000F6DE3" w:rsidP="000F6DE3">
            <w:pPr>
              <w:spacing w:line="240" w:lineRule="auto"/>
              <w:rPr>
                <w:b/>
                <w:bCs w:val="0"/>
                <w:lang w:val="en-US" w:eastAsia="en-GB"/>
              </w:rPr>
            </w:pPr>
          </w:p>
        </w:tc>
        <w:tc>
          <w:tcPr>
            <w:tcW w:w="978" w:type="dxa"/>
            <w:tcBorders>
              <w:top w:val="single" w:sz="12" w:space="0" w:color="auto"/>
              <w:bottom w:val="single" w:sz="12" w:space="0" w:color="auto"/>
            </w:tcBorders>
            <w:vAlign w:val="center"/>
            <w:hideMark/>
          </w:tcPr>
          <w:p w:rsidR="000F6DE3" w:rsidRPr="000F6DE3" w:rsidRDefault="000F6DE3" w:rsidP="000F6DE3">
            <w:pPr>
              <w:autoSpaceDE w:val="0"/>
              <w:autoSpaceDN w:val="0"/>
              <w:adjustRightInd w:val="0"/>
              <w:spacing w:line="240" w:lineRule="auto"/>
              <w:jc w:val="center"/>
              <w:rPr>
                <w:b/>
                <w:bCs w:val="0"/>
                <w:kern w:val="0"/>
                <w:szCs w:val="18"/>
                <w:lang w:val="en-US" w:eastAsia="en-GB"/>
              </w:rPr>
            </w:pPr>
            <w:r w:rsidRPr="000F6DE3">
              <w:rPr>
                <w:b/>
                <w:bCs w:val="0"/>
                <w:kern w:val="0"/>
                <w:szCs w:val="18"/>
                <w:lang w:val="en-US" w:eastAsia="en-GB"/>
              </w:rPr>
              <w:t>Mean</w:t>
            </w:r>
          </w:p>
        </w:tc>
        <w:tc>
          <w:tcPr>
            <w:tcW w:w="1203" w:type="dxa"/>
            <w:tcBorders>
              <w:top w:val="single" w:sz="12" w:space="0" w:color="auto"/>
              <w:bottom w:val="single" w:sz="12" w:space="0" w:color="auto"/>
            </w:tcBorders>
            <w:vAlign w:val="center"/>
            <w:hideMark/>
          </w:tcPr>
          <w:p w:rsidR="000F6DE3" w:rsidRPr="000F6DE3" w:rsidRDefault="000F6DE3" w:rsidP="000F6DE3">
            <w:pPr>
              <w:autoSpaceDE w:val="0"/>
              <w:autoSpaceDN w:val="0"/>
              <w:adjustRightInd w:val="0"/>
              <w:spacing w:line="240" w:lineRule="auto"/>
              <w:jc w:val="center"/>
              <w:rPr>
                <w:b/>
                <w:bCs w:val="0"/>
                <w:kern w:val="0"/>
                <w:szCs w:val="18"/>
                <w:lang w:val="en-US" w:eastAsia="en-GB"/>
              </w:rPr>
            </w:pPr>
            <w:r w:rsidRPr="000F6DE3">
              <w:rPr>
                <w:b/>
                <w:bCs w:val="0"/>
                <w:kern w:val="0"/>
                <w:szCs w:val="18"/>
                <w:lang w:val="en-US" w:eastAsia="en-GB"/>
              </w:rPr>
              <w:t>Std. Deviation</w:t>
            </w:r>
          </w:p>
        </w:tc>
      </w:tr>
      <w:tr w:rsidR="000F6DE3" w:rsidRPr="000F6DE3" w:rsidTr="000F6DE3">
        <w:trPr>
          <w:trHeight w:hRule="exact" w:val="312"/>
        </w:trPr>
        <w:tc>
          <w:tcPr>
            <w:tcW w:w="4480" w:type="dxa"/>
            <w:gridSpan w:val="2"/>
            <w:tcBorders>
              <w:top w:val="single" w:sz="12" w:space="0" w:color="auto"/>
            </w:tcBorders>
            <w:vAlign w:val="center"/>
            <w:hideMark/>
          </w:tcPr>
          <w:p w:rsidR="000F6DE3" w:rsidRPr="000F6DE3" w:rsidRDefault="000F6DE3" w:rsidP="000F6DE3">
            <w:pPr>
              <w:autoSpaceDE w:val="0"/>
              <w:autoSpaceDN w:val="0"/>
              <w:adjustRightInd w:val="0"/>
              <w:spacing w:line="240" w:lineRule="auto"/>
              <w:rPr>
                <w:b/>
                <w:kern w:val="0"/>
                <w:lang w:val="en-US" w:eastAsia="en-GB"/>
              </w:rPr>
            </w:pPr>
            <w:r w:rsidRPr="000F6DE3">
              <w:rPr>
                <w:rFonts w:eastAsia="Times New Roman"/>
                <w:b/>
                <w:i/>
                <w:kern w:val="0"/>
                <w:lang w:val="en-US" w:eastAsia="en-GB"/>
              </w:rPr>
              <w:t>Residents’ place image</w:t>
            </w:r>
          </w:p>
        </w:tc>
        <w:tc>
          <w:tcPr>
            <w:tcW w:w="978" w:type="dxa"/>
            <w:tcBorders>
              <w:top w:val="single" w:sz="12" w:space="0" w:color="auto"/>
            </w:tcBorders>
            <w:vAlign w:val="center"/>
            <w:hideMark/>
          </w:tcPr>
          <w:p w:rsidR="000F6DE3" w:rsidRPr="000F6DE3" w:rsidRDefault="000F6DE3" w:rsidP="000F6DE3">
            <w:pPr>
              <w:autoSpaceDE w:val="0"/>
              <w:autoSpaceDN w:val="0"/>
              <w:adjustRightInd w:val="0"/>
              <w:spacing w:line="240" w:lineRule="auto"/>
              <w:jc w:val="center"/>
              <w:rPr>
                <w:b/>
                <w:kern w:val="0"/>
                <w:szCs w:val="18"/>
                <w:lang w:val="en-US" w:eastAsia="en-GB"/>
              </w:rPr>
            </w:pPr>
            <w:r w:rsidRPr="000F6DE3">
              <w:rPr>
                <w:b/>
                <w:kern w:val="0"/>
                <w:szCs w:val="18"/>
                <w:lang w:val="en-US" w:eastAsia="en-GB"/>
              </w:rPr>
              <w:t>3.29</w:t>
            </w:r>
          </w:p>
        </w:tc>
        <w:tc>
          <w:tcPr>
            <w:tcW w:w="1203" w:type="dxa"/>
            <w:tcBorders>
              <w:top w:val="single" w:sz="12" w:space="0" w:color="auto"/>
            </w:tcBorders>
            <w:vAlign w:val="center"/>
          </w:tcPr>
          <w:p w:rsidR="000F6DE3" w:rsidRPr="000F6DE3" w:rsidRDefault="000F6DE3" w:rsidP="000F6DE3">
            <w:pPr>
              <w:autoSpaceDE w:val="0"/>
              <w:autoSpaceDN w:val="0"/>
              <w:adjustRightInd w:val="0"/>
              <w:spacing w:line="240" w:lineRule="auto"/>
              <w:jc w:val="center"/>
              <w:rPr>
                <w:b/>
                <w:kern w:val="0"/>
                <w:szCs w:val="18"/>
                <w:lang w:val="en-US" w:eastAsia="en-GB"/>
              </w:rPr>
            </w:pP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i/>
                <w:kern w:val="0"/>
                <w:lang w:val="en-US" w:eastAsia="en-GB"/>
              </w:rPr>
            </w:pPr>
            <w:r w:rsidRPr="000F6DE3">
              <w:rPr>
                <w:rFonts w:eastAsia="Times New Roman"/>
                <w:bCs w:val="0"/>
                <w:i/>
                <w:kern w:val="0"/>
                <w:lang w:val="en-US" w:eastAsia="en-GB"/>
              </w:rPr>
              <w:t>Community services</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2.69</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Good job opportunities</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2.17</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1.10</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Effective local government</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2.64</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1.07</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 xml:space="preserve">Good public transportation </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2.86</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1.27</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 xml:space="preserve">Effective local services </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3.08</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1.07</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i/>
                <w:kern w:val="0"/>
                <w:lang w:val="en-US" w:eastAsia="en-GB"/>
              </w:rPr>
            </w:pPr>
            <w:r w:rsidRPr="000F6DE3">
              <w:rPr>
                <w:i/>
                <w:kern w:val="0"/>
                <w:lang w:val="en-US" w:eastAsia="en-GB"/>
              </w:rPr>
              <w:t>Physical appearance</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3.85</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Pleasant weather</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3.95</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1.04</w:t>
            </w:r>
          </w:p>
        </w:tc>
      </w:tr>
      <w:tr w:rsidR="000F6DE3" w:rsidRPr="000F6DE3" w:rsidTr="000F6DE3">
        <w:trPr>
          <w:gridBefore w:val="1"/>
          <w:wBefore w:w="310" w:type="dxa"/>
          <w:trHeight w:hRule="exact" w:val="312"/>
        </w:trPr>
        <w:tc>
          <w:tcPr>
            <w:tcW w:w="4170" w:type="dxa"/>
            <w:vAlign w:val="center"/>
            <w:hideMark/>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Attractive scenery</w:t>
            </w:r>
          </w:p>
        </w:tc>
        <w:tc>
          <w:tcPr>
            <w:tcW w:w="978"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4.46</w:t>
            </w:r>
          </w:p>
        </w:tc>
        <w:tc>
          <w:tcPr>
            <w:tcW w:w="1203"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0.80</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Interesting historic sites</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3.57</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1.07</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Nice architecture</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3.40</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1.13</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i/>
                <w:kern w:val="0"/>
                <w:lang w:val="en-US" w:eastAsia="en-GB"/>
              </w:rPr>
            </w:pPr>
            <w:r w:rsidRPr="000F6DE3">
              <w:rPr>
                <w:rFonts w:eastAsia="Times New Roman"/>
                <w:bCs w:val="0"/>
                <w:i/>
                <w:kern w:val="0"/>
                <w:lang w:val="en-US" w:eastAsia="en-GB"/>
              </w:rPr>
              <w:t>Social environment</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3.46</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Safe place to live</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3.85</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0.98</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Clean</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3.55</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1.05</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Friendly locals</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2.97</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1.22</w:t>
            </w:r>
          </w:p>
        </w:tc>
      </w:tr>
      <w:tr w:rsidR="000F6DE3" w:rsidRPr="000F6DE3" w:rsidTr="000F6DE3">
        <w:trPr>
          <w:gridBefore w:val="1"/>
          <w:wBefore w:w="310" w:type="dxa"/>
          <w:trHeight w:hRule="exact" w:val="313"/>
        </w:trPr>
        <w:tc>
          <w:tcPr>
            <w:tcW w:w="4170" w:type="dxa"/>
            <w:shd w:val="clear" w:color="auto" w:fill="auto"/>
            <w:vAlign w:val="center"/>
          </w:tcPr>
          <w:p w:rsidR="000F6DE3" w:rsidRPr="000F6DE3" w:rsidRDefault="000F6DE3" w:rsidP="000F6DE3">
            <w:pPr>
              <w:autoSpaceDE w:val="0"/>
              <w:autoSpaceDN w:val="0"/>
              <w:adjustRightInd w:val="0"/>
              <w:spacing w:line="240" w:lineRule="auto"/>
              <w:rPr>
                <w:rFonts w:eastAsia="Times New Roman"/>
                <w:bCs w:val="0"/>
                <w:i/>
                <w:kern w:val="0"/>
                <w:lang w:val="en-US" w:eastAsia="en-GB"/>
              </w:rPr>
            </w:pPr>
            <w:r w:rsidRPr="000F6DE3">
              <w:rPr>
                <w:rFonts w:eastAsia="Times New Roman"/>
                <w:bCs w:val="0"/>
                <w:i/>
                <w:kern w:val="0"/>
                <w:lang w:val="en-US" w:eastAsia="en-GB"/>
              </w:rPr>
              <w:t>Entertainment services</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2.96</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r>
      <w:tr w:rsidR="000F6DE3" w:rsidRPr="000F6DE3" w:rsidTr="000F6DE3">
        <w:trPr>
          <w:gridBefore w:val="1"/>
          <w:wBefore w:w="310" w:type="dxa"/>
          <w:trHeight w:hRule="exact" w:val="313"/>
        </w:trPr>
        <w:tc>
          <w:tcPr>
            <w:tcW w:w="4170" w:type="dxa"/>
            <w:shd w:val="clear" w:color="auto" w:fill="auto"/>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Good restaurants/food</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3.59</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1.04</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Good nightlife</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2.56</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1.23</w:t>
            </w:r>
          </w:p>
        </w:tc>
      </w:tr>
      <w:tr w:rsidR="000F6DE3" w:rsidRPr="000F6DE3" w:rsidTr="000F6DE3">
        <w:trPr>
          <w:gridBefore w:val="1"/>
          <w:wBefore w:w="310" w:type="dxa"/>
          <w:trHeight w:hRule="exact" w:val="312"/>
        </w:trPr>
        <w:tc>
          <w:tcPr>
            <w:tcW w:w="4170" w:type="dxa"/>
            <w:vAlign w:val="center"/>
          </w:tcPr>
          <w:p w:rsidR="000F6DE3" w:rsidRPr="000F6DE3" w:rsidRDefault="000F6DE3" w:rsidP="000F6DE3">
            <w:pPr>
              <w:autoSpaceDE w:val="0"/>
              <w:autoSpaceDN w:val="0"/>
              <w:adjustRightInd w:val="0"/>
              <w:spacing w:line="240" w:lineRule="auto"/>
              <w:rPr>
                <w:rFonts w:eastAsia="Times New Roman"/>
                <w:bCs w:val="0"/>
                <w:kern w:val="0"/>
                <w:lang w:val="en-US" w:eastAsia="en-GB"/>
              </w:rPr>
            </w:pPr>
            <w:r w:rsidRPr="000F6DE3">
              <w:rPr>
                <w:rFonts w:eastAsia="Times New Roman"/>
                <w:bCs w:val="0"/>
                <w:kern w:val="0"/>
                <w:lang w:val="en-US" w:eastAsia="en-GB"/>
              </w:rPr>
              <w:t>Good place for shopping</w:t>
            </w:r>
          </w:p>
        </w:tc>
        <w:tc>
          <w:tcPr>
            <w:tcW w:w="978"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2.74</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1.25</w:t>
            </w:r>
          </w:p>
        </w:tc>
      </w:tr>
      <w:tr w:rsidR="000F6DE3" w:rsidRPr="000F6DE3" w:rsidTr="000F6DE3">
        <w:trPr>
          <w:trHeight w:hRule="exact" w:val="312"/>
        </w:trPr>
        <w:tc>
          <w:tcPr>
            <w:tcW w:w="4480" w:type="dxa"/>
            <w:gridSpan w:val="2"/>
            <w:vAlign w:val="center"/>
          </w:tcPr>
          <w:p w:rsidR="000F6DE3" w:rsidRPr="000F6DE3" w:rsidRDefault="000F6DE3" w:rsidP="000F6DE3">
            <w:pPr>
              <w:autoSpaceDE w:val="0"/>
              <w:autoSpaceDN w:val="0"/>
              <w:adjustRightInd w:val="0"/>
              <w:spacing w:line="240" w:lineRule="auto"/>
              <w:rPr>
                <w:rFonts w:eastAsia="Times New Roman"/>
                <w:b/>
                <w:i/>
                <w:kern w:val="0"/>
                <w:lang w:val="en-US" w:eastAsia="en-GB"/>
              </w:rPr>
            </w:pPr>
            <w:r w:rsidRPr="000F6DE3">
              <w:rPr>
                <w:rFonts w:eastAsia="Times New Roman"/>
                <w:b/>
                <w:i/>
                <w:kern w:val="0"/>
                <w:lang w:val="en-US" w:eastAsia="en-GB"/>
              </w:rPr>
              <w:t>Perceived tourism impacts</w:t>
            </w:r>
          </w:p>
        </w:tc>
        <w:tc>
          <w:tcPr>
            <w:tcW w:w="978" w:type="dxa"/>
            <w:vAlign w:val="center"/>
          </w:tcPr>
          <w:p w:rsidR="000F6DE3" w:rsidRPr="000F6DE3" w:rsidRDefault="000F6DE3" w:rsidP="000F6DE3">
            <w:pPr>
              <w:autoSpaceDE w:val="0"/>
              <w:autoSpaceDN w:val="0"/>
              <w:adjustRightInd w:val="0"/>
              <w:spacing w:line="240" w:lineRule="auto"/>
              <w:jc w:val="center"/>
              <w:rPr>
                <w:b/>
                <w:kern w:val="0"/>
                <w:szCs w:val="18"/>
                <w:lang w:val="en-US" w:eastAsia="en-GB"/>
              </w:rPr>
            </w:pPr>
            <w:r w:rsidRPr="000F6DE3">
              <w:rPr>
                <w:b/>
                <w:kern w:val="0"/>
                <w:szCs w:val="18"/>
                <w:lang w:val="en-US" w:eastAsia="en-GB"/>
              </w:rPr>
              <w:t>3.11</w:t>
            </w:r>
          </w:p>
        </w:tc>
        <w:tc>
          <w:tcPr>
            <w:tcW w:w="1203" w:type="dxa"/>
            <w:vAlign w:val="center"/>
          </w:tcPr>
          <w:p w:rsidR="000F6DE3" w:rsidRPr="000F6DE3" w:rsidRDefault="000F6DE3" w:rsidP="000F6DE3">
            <w:pPr>
              <w:autoSpaceDE w:val="0"/>
              <w:autoSpaceDN w:val="0"/>
              <w:adjustRightInd w:val="0"/>
              <w:spacing w:line="240" w:lineRule="auto"/>
              <w:jc w:val="center"/>
              <w:rPr>
                <w:b/>
                <w:kern w:val="0"/>
                <w:szCs w:val="18"/>
                <w:lang w:val="en-US" w:eastAsia="en-GB"/>
              </w:rPr>
            </w:pPr>
          </w:p>
        </w:tc>
      </w:tr>
      <w:tr w:rsidR="000F6DE3" w:rsidRPr="000F6DE3" w:rsidTr="000F6DE3">
        <w:trPr>
          <w:trHeight w:hRule="exact" w:val="312"/>
        </w:trPr>
        <w:tc>
          <w:tcPr>
            <w:tcW w:w="4480" w:type="dxa"/>
            <w:gridSpan w:val="2"/>
            <w:vAlign w:val="center"/>
            <w:hideMark/>
          </w:tcPr>
          <w:p w:rsidR="000F6DE3" w:rsidRPr="000F6DE3" w:rsidRDefault="000F6DE3" w:rsidP="000F6DE3">
            <w:pPr>
              <w:autoSpaceDE w:val="0"/>
              <w:autoSpaceDN w:val="0"/>
              <w:adjustRightInd w:val="0"/>
              <w:spacing w:line="240" w:lineRule="auto"/>
              <w:rPr>
                <w:kern w:val="0"/>
                <w:lang w:val="en-US" w:eastAsia="en-GB"/>
              </w:rPr>
            </w:pPr>
            <w:r w:rsidRPr="000F6DE3">
              <w:rPr>
                <w:rFonts w:eastAsia="Times New Roman"/>
                <w:kern w:val="0"/>
                <w:lang w:val="en-US" w:eastAsia="en-GB"/>
              </w:rPr>
              <w:t xml:space="preserve">     Economic impacts</w:t>
            </w:r>
          </w:p>
        </w:tc>
        <w:tc>
          <w:tcPr>
            <w:tcW w:w="978"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3.40</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0.85</w:t>
            </w:r>
          </w:p>
        </w:tc>
      </w:tr>
      <w:tr w:rsidR="000F6DE3" w:rsidRPr="000F6DE3" w:rsidTr="000F6DE3">
        <w:trPr>
          <w:trHeight w:hRule="exact" w:val="312"/>
        </w:trPr>
        <w:tc>
          <w:tcPr>
            <w:tcW w:w="4480" w:type="dxa"/>
            <w:gridSpan w:val="2"/>
            <w:vAlign w:val="center"/>
            <w:hideMark/>
          </w:tcPr>
          <w:p w:rsidR="000F6DE3" w:rsidRPr="000F6DE3" w:rsidRDefault="000F6DE3" w:rsidP="000F6DE3">
            <w:pPr>
              <w:autoSpaceDE w:val="0"/>
              <w:autoSpaceDN w:val="0"/>
              <w:adjustRightInd w:val="0"/>
              <w:spacing w:line="240" w:lineRule="auto"/>
              <w:rPr>
                <w:kern w:val="0"/>
                <w:lang w:val="en-US" w:eastAsia="en-GB"/>
              </w:rPr>
            </w:pPr>
            <w:r w:rsidRPr="000F6DE3">
              <w:rPr>
                <w:rFonts w:eastAsia="Times New Roman"/>
                <w:kern w:val="0"/>
                <w:lang w:val="en-US" w:eastAsia="en-GB"/>
              </w:rPr>
              <w:t xml:space="preserve">     Socio-cultural impacts</w:t>
            </w:r>
          </w:p>
        </w:tc>
        <w:tc>
          <w:tcPr>
            <w:tcW w:w="978"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3.31</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0.77</w:t>
            </w:r>
          </w:p>
        </w:tc>
      </w:tr>
      <w:tr w:rsidR="000F6DE3" w:rsidRPr="000F6DE3" w:rsidTr="000F6DE3">
        <w:trPr>
          <w:trHeight w:hRule="exact" w:val="312"/>
        </w:trPr>
        <w:tc>
          <w:tcPr>
            <w:tcW w:w="4480" w:type="dxa"/>
            <w:gridSpan w:val="2"/>
            <w:vAlign w:val="center"/>
            <w:hideMark/>
          </w:tcPr>
          <w:p w:rsidR="000F6DE3" w:rsidRPr="000F6DE3" w:rsidRDefault="000F6DE3" w:rsidP="000F6DE3">
            <w:pPr>
              <w:autoSpaceDE w:val="0"/>
              <w:autoSpaceDN w:val="0"/>
              <w:adjustRightInd w:val="0"/>
              <w:spacing w:line="240" w:lineRule="auto"/>
              <w:rPr>
                <w:kern w:val="0"/>
                <w:lang w:val="en-US" w:eastAsia="en-GB"/>
              </w:rPr>
            </w:pPr>
            <w:r w:rsidRPr="000F6DE3">
              <w:rPr>
                <w:rFonts w:eastAsia="Times New Roman"/>
                <w:kern w:val="0"/>
                <w:lang w:val="en-US" w:eastAsia="en-GB"/>
              </w:rPr>
              <w:t xml:space="preserve">     Environmental impacts</w:t>
            </w:r>
          </w:p>
        </w:tc>
        <w:tc>
          <w:tcPr>
            <w:tcW w:w="978"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2.63</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0.86</w:t>
            </w:r>
          </w:p>
        </w:tc>
      </w:tr>
      <w:tr w:rsidR="000F6DE3" w:rsidRPr="000F6DE3" w:rsidTr="000F6DE3">
        <w:trPr>
          <w:trHeight w:hRule="exact" w:val="312"/>
        </w:trPr>
        <w:tc>
          <w:tcPr>
            <w:tcW w:w="4480" w:type="dxa"/>
            <w:gridSpan w:val="2"/>
            <w:vAlign w:val="center"/>
            <w:hideMark/>
          </w:tcPr>
          <w:p w:rsidR="000F6DE3" w:rsidRPr="000F6DE3" w:rsidRDefault="000F6DE3" w:rsidP="000F6DE3">
            <w:pPr>
              <w:autoSpaceDE w:val="0"/>
              <w:autoSpaceDN w:val="0"/>
              <w:adjustRightInd w:val="0"/>
              <w:spacing w:line="240" w:lineRule="auto"/>
              <w:rPr>
                <w:b/>
                <w:kern w:val="0"/>
                <w:lang w:val="en-US" w:eastAsia="en-GB"/>
              </w:rPr>
            </w:pPr>
            <w:r w:rsidRPr="000F6DE3">
              <w:rPr>
                <w:rFonts w:eastAsia="Times New Roman"/>
                <w:b/>
                <w:i/>
                <w:kern w:val="0"/>
                <w:lang w:val="en-US" w:eastAsia="en-GB"/>
              </w:rPr>
              <w:t>Support for tourism development</w:t>
            </w:r>
          </w:p>
        </w:tc>
        <w:tc>
          <w:tcPr>
            <w:tcW w:w="978" w:type="dxa"/>
            <w:vAlign w:val="center"/>
            <w:hideMark/>
          </w:tcPr>
          <w:p w:rsidR="000F6DE3" w:rsidRPr="000F6DE3" w:rsidRDefault="000F6DE3" w:rsidP="000F6DE3">
            <w:pPr>
              <w:autoSpaceDE w:val="0"/>
              <w:autoSpaceDN w:val="0"/>
              <w:adjustRightInd w:val="0"/>
              <w:spacing w:line="240" w:lineRule="auto"/>
              <w:jc w:val="center"/>
              <w:rPr>
                <w:b/>
                <w:kern w:val="0"/>
                <w:szCs w:val="18"/>
                <w:lang w:val="en-US" w:eastAsia="en-GB"/>
              </w:rPr>
            </w:pPr>
            <w:r w:rsidRPr="000F6DE3">
              <w:rPr>
                <w:b/>
                <w:kern w:val="0"/>
                <w:szCs w:val="18"/>
                <w:lang w:val="en-US" w:eastAsia="en-GB"/>
              </w:rPr>
              <w:t>3.92</w:t>
            </w:r>
          </w:p>
        </w:tc>
        <w:tc>
          <w:tcPr>
            <w:tcW w:w="1203" w:type="dxa"/>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r>
      <w:tr w:rsidR="000F6DE3" w:rsidRPr="000F6DE3" w:rsidTr="000F6DE3">
        <w:trPr>
          <w:gridBefore w:val="1"/>
          <w:wBefore w:w="310" w:type="dxa"/>
          <w:trHeight w:hRule="exact" w:val="312"/>
        </w:trPr>
        <w:tc>
          <w:tcPr>
            <w:tcW w:w="4170" w:type="dxa"/>
            <w:vAlign w:val="center"/>
            <w:hideMark/>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Further tourism development</w:t>
            </w:r>
          </w:p>
        </w:tc>
        <w:tc>
          <w:tcPr>
            <w:tcW w:w="978"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4.04</w:t>
            </w:r>
          </w:p>
        </w:tc>
        <w:tc>
          <w:tcPr>
            <w:tcW w:w="1203"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1.13</w:t>
            </w:r>
          </w:p>
        </w:tc>
      </w:tr>
      <w:tr w:rsidR="000F6DE3" w:rsidRPr="000F6DE3" w:rsidTr="000F6DE3">
        <w:trPr>
          <w:gridBefore w:val="1"/>
          <w:wBefore w:w="310" w:type="dxa"/>
          <w:trHeight w:hRule="exact" w:val="312"/>
        </w:trPr>
        <w:tc>
          <w:tcPr>
            <w:tcW w:w="4170" w:type="dxa"/>
            <w:vAlign w:val="center"/>
            <w:hideMark/>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Public funding for tourism promotion</w:t>
            </w:r>
          </w:p>
        </w:tc>
        <w:tc>
          <w:tcPr>
            <w:tcW w:w="978"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3.91</w:t>
            </w:r>
          </w:p>
        </w:tc>
        <w:tc>
          <w:tcPr>
            <w:tcW w:w="1203" w:type="dxa"/>
            <w:vAlign w:val="center"/>
            <w:hideMark/>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1.24</w:t>
            </w:r>
          </w:p>
        </w:tc>
      </w:tr>
      <w:tr w:rsidR="000F6DE3" w:rsidRPr="000F6DE3" w:rsidTr="000F6DE3">
        <w:trPr>
          <w:gridBefore w:val="1"/>
          <w:wBefore w:w="310" w:type="dxa"/>
          <w:trHeight w:hRule="exact" w:val="316"/>
        </w:trPr>
        <w:tc>
          <w:tcPr>
            <w:tcW w:w="4170" w:type="dxa"/>
            <w:tcBorders>
              <w:bottom w:val="single" w:sz="12" w:space="0" w:color="auto"/>
            </w:tcBorders>
            <w:vAlign w:val="center"/>
          </w:tcPr>
          <w:p w:rsidR="000F6DE3" w:rsidRPr="000F6DE3" w:rsidRDefault="000F6DE3" w:rsidP="000F6DE3">
            <w:pPr>
              <w:autoSpaceDE w:val="0"/>
              <w:autoSpaceDN w:val="0"/>
              <w:adjustRightInd w:val="0"/>
              <w:spacing w:line="240" w:lineRule="auto"/>
              <w:rPr>
                <w:kern w:val="0"/>
                <w:lang w:val="en-US" w:eastAsia="en-GB"/>
              </w:rPr>
            </w:pPr>
            <w:r w:rsidRPr="000F6DE3">
              <w:rPr>
                <w:kern w:val="0"/>
                <w:lang w:val="en-US" w:eastAsia="en-GB"/>
              </w:rPr>
              <w:t>Increase in the volume of tourists</w:t>
            </w:r>
          </w:p>
        </w:tc>
        <w:tc>
          <w:tcPr>
            <w:tcW w:w="978" w:type="dxa"/>
            <w:tcBorders>
              <w:bottom w:val="single" w:sz="12" w:space="0" w:color="auto"/>
            </w:tcBorders>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3.83</w:t>
            </w:r>
          </w:p>
        </w:tc>
        <w:tc>
          <w:tcPr>
            <w:tcW w:w="1203" w:type="dxa"/>
            <w:tcBorders>
              <w:bottom w:val="single" w:sz="12" w:space="0" w:color="auto"/>
            </w:tcBorders>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r w:rsidRPr="000F6DE3">
              <w:rPr>
                <w:kern w:val="0"/>
                <w:szCs w:val="18"/>
                <w:lang w:val="en-US" w:eastAsia="en-GB"/>
              </w:rPr>
              <w:t>1.27</w:t>
            </w:r>
          </w:p>
        </w:tc>
      </w:tr>
      <w:tr w:rsidR="000F6DE3" w:rsidRPr="000F6DE3" w:rsidTr="000F6DE3">
        <w:trPr>
          <w:gridBefore w:val="1"/>
          <w:wBefore w:w="310" w:type="dxa"/>
          <w:trHeight w:hRule="exact" w:val="227"/>
        </w:trPr>
        <w:tc>
          <w:tcPr>
            <w:tcW w:w="4170" w:type="dxa"/>
            <w:tcBorders>
              <w:top w:val="single" w:sz="12" w:space="0" w:color="auto"/>
            </w:tcBorders>
            <w:vAlign w:val="center"/>
            <w:hideMark/>
          </w:tcPr>
          <w:p w:rsidR="000F6DE3" w:rsidRPr="000F6DE3" w:rsidRDefault="000F6DE3" w:rsidP="000F6DE3">
            <w:pPr>
              <w:autoSpaceDE w:val="0"/>
              <w:autoSpaceDN w:val="0"/>
              <w:adjustRightInd w:val="0"/>
              <w:spacing w:line="240" w:lineRule="auto"/>
              <w:rPr>
                <w:kern w:val="0"/>
                <w:lang w:val="en-US" w:eastAsia="en-GB"/>
              </w:rPr>
            </w:pPr>
          </w:p>
        </w:tc>
        <w:tc>
          <w:tcPr>
            <w:tcW w:w="978" w:type="dxa"/>
            <w:tcBorders>
              <w:top w:val="single" w:sz="12" w:space="0" w:color="auto"/>
            </w:tcBorders>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c>
          <w:tcPr>
            <w:tcW w:w="1203" w:type="dxa"/>
            <w:tcBorders>
              <w:top w:val="single" w:sz="12" w:space="0" w:color="auto"/>
            </w:tcBorders>
            <w:vAlign w:val="center"/>
          </w:tcPr>
          <w:p w:rsidR="000F6DE3" w:rsidRPr="000F6DE3" w:rsidRDefault="000F6DE3" w:rsidP="000F6DE3">
            <w:pPr>
              <w:autoSpaceDE w:val="0"/>
              <w:autoSpaceDN w:val="0"/>
              <w:adjustRightInd w:val="0"/>
              <w:spacing w:line="240" w:lineRule="auto"/>
              <w:jc w:val="center"/>
              <w:rPr>
                <w:kern w:val="0"/>
                <w:szCs w:val="18"/>
                <w:lang w:val="en-US" w:eastAsia="en-GB"/>
              </w:rPr>
            </w:pPr>
          </w:p>
        </w:tc>
      </w:tr>
    </w:tbl>
    <w:p w:rsidR="007B5680" w:rsidRPr="00DB7C6B" w:rsidRDefault="007B5680" w:rsidP="00EB04E0">
      <w:pPr>
        <w:rPr>
          <w:lang w:val="en-US"/>
        </w:rPr>
      </w:pPr>
    </w:p>
    <w:sectPr w:rsidR="007B5680" w:rsidRPr="00DB7C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F6" w:rsidRDefault="006D57F6" w:rsidP="007E65FD">
      <w:pPr>
        <w:spacing w:line="240" w:lineRule="auto"/>
      </w:pPr>
      <w:r>
        <w:separator/>
      </w:r>
    </w:p>
  </w:endnote>
  <w:endnote w:type="continuationSeparator" w:id="0">
    <w:p w:rsidR="006D57F6" w:rsidRDefault="006D57F6" w:rsidP="007E6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AdvPSNBAS-R">
    <w:charset w:val="00"/>
    <w:family w:val="roman"/>
    <w:pitch w:val="default"/>
    <w:sig w:usb0="00000003" w:usb1="00000000" w:usb2="00000000" w:usb3="00000000" w:csb0="00000001" w:csb1="00000000"/>
  </w:font>
  <w:font w:name="Palatino-Roman">
    <w:charset w:val="00"/>
    <w:family w:val="auto"/>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TT5843c571">
    <w:charset w:val="00"/>
    <w:family w:val="auto"/>
    <w:pitch w:val="default"/>
  </w:font>
  <w:font w:name="Book Antiqua">
    <w:panose1 w:val="02040602050305030304"/>
    <w:charset w:val="00"/>
    <w:family w:val="roman"/>
    <w:pitch w:val="variable"/>
    <w:sig w:usb0="00000287" w:usb1="00000000" w:usb2="00000000" w:usb3="00000000" w:csb0="0000009F" w:csb1="00000000"/>
  </w:font>
  <w:font w:name="AdvP4388A4">
    <w:charset w:val="00"/>
    <w:family w:val="auto"/>
    <w:pitch w:val="default"/>
    <w:sig w:usb0="00000003" w:usb1="00000000" w:usb2="00000000" w:usb3="00000000" w:csb0="00000001" w:csb1="00000000"/>
  </w:font>
  <w:font w:name="AdvPS6F00">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05114"/>
      <w:docPartObj>
        <w:docPartGallery w:val="Page Numbers (Bottom of Page)"/>
        <w:docPartUnique/>
      </w:docPartObj>
    </w:sdtPr>
    <w:sdtEndPr>
      <w:rPr>
        <w:noProof/>
      </w:rPr>
    </w:sdtEndPr>
    <w:sdtContent>
      <w:p w:rsidR="003739D9" w:rsidRDefault="003739D9">
        <w:pPr>
          <w:pStyle w:val="Footer"/>
          <w:jc w:val="right"/>
        </w:pPr>
        <w:r>
          <w:fldChar w:fldCharType="begin"/>
        </w:r>
        <w:r>
          <w:instrText xml:space="preserve"> PAGE   \* MERGEFORMAT </w:instrText>
        </w:r>
        <w:r>
          <w:fldChar w:fldCharType="separate"/>
        </w:r>
        <w:r w:rsidR="008144C3">
          <w:rPr>
            <w:noProof/>
          </w:rPr>
          <w:t>1</w:t>
        </w:r>
        <w:r>
          <w:rPr>
            <w:noProof/>
          </w:rPr>
          <w:fldChar w:fldCharType="end"/>
        </w:r>
      </w:p>
    </w:sdtContent>
  </w:sdt>
  <w:p w:rsidR="003739D9" w:rsidRDefault="00373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F6" w:rsidRDefault="006D57F6" w:rsidP="007E65FD">
      <w:pPr>
        <w:spacing w:line="240" w:lineRule="auto"/>
      </w:pPr>
      <w:r>
        <w:separator/>
      </w:r>
    </w:p>
  </w:footnote>
  <w:footnote w:type="continuationSeparator" w:id="0">
    <w:p w:rsidR="006D57F6" w:rsidRDefault="006D57F6" w:rsidP="007E65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D9" w:rsidRDefault="003739D9">
    <w:pPr>
      <w:pStyle w:val="Header"/>
    </w:pPr>
    <w:r>
      <w:t xml:space="preserve">Please cite this as: Stylidis, D. (2015). The role of place image dimensions in residents’ support for tourism development. </w:t>
    </w:r>
    <w:r w:rsidRPr="003739D9">
      <w:rPr>
        <w:i/>
      </w:rPr>
      <w:t>International Journal of Tourism Research</w:t>
    </w:r>
    <w:r>
      <w:t xml:space="preserve">, </w:t>
    </w:r>
    <w:r w:rsidR="00693BAA">
      <w:t>In Press (</w:t>
    </w:r>
    <w:proofErr w:type="spellStart"/>
    <w:r w:rsidR="00693BAA">
      <w:t>doi</w:t>
    </w:r>
    <w:proofErr w:type="spellEnd"/>
    <w:r w:rsidR="00693BAA">
      <w:t>:</w:t>
    </w:r>
    <w:r>
      <w:t xml:space="preserve"> </w:t>
    </w:r>
    <w:r w:rsidR="00693BAA" w:rsidRPr="00693BAA">
      <w:t>10.1002/jtr.2039</w:t>
    </w:r>
    <w:r w:rsidR="00693BAA">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59C7"/>
    <w:multiLevelType w:val="multilevel"/>
    <w:tmpl w:val="2882669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2F6322B"/>
    <w:multiLevelType w:val="multilevel"/>
    <w:tmpl w:val="D8804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67"/>
    <w:rsid w:val="0000024C"/>
    <w:rsid w:val="0000245A"/>
    <w:rsid w:val="00002E8F"/>
    <w:rsid w:val="00003B0C"/>
    <w:rsid w:val="00003E95"/>
    <w:rsid w:val="00004EED"/>
    <w:rsid w:val="00006682"/>
    <w:rsid w:val="00006B30"/>
    <w:rsid w:val="00007585"/>
    <w:rsid w:val="00012328"/>
    <w:rsid w:val="00016696"/>
    <w:rsid w:val="00020CB4"/>
    <w:rsid w:val="00025107"/>
    <w:rsid w:val="00025553"/>
    <w:rsid w:val="0002616D"/>
    <w:rsid w:val="00027539"/>
    <w:rsid w:val="00027EE2"/>
    <w:rsid w:val="00030422"/>
    <w:rsid w:val="00031804"/>
    <w:rsid w:val="00031A3E"/>
    <w:rsid w:val="00034F05"/>
    <w:rsid w:val="0003570E"/>
    <w:rsid w:val="00036641"/>
    <w:rsid w:val="00041613"/>
    <w:rsid w:val="000422F7"/>
    <w:rsid w:val="00042AF2"/>
    <w:rsid w:val="00043594"/>
    <w:rsid w:val="00051161"/>
    <w:rsid w:val="00051B68"/>
    <w:rsid w:val="00051B70"/>
    <w:rsid w:val="00055FFC"/>
    <w:rsid w:val="00056E0D"/>
    <w:rsid w:val="00060F20"/>
    <w:rsid w:val="00062C19"/>
    <w:rsid w:val="00063B69"/>
    <w:rsid w:val="00063E77"/>
    <w:rsid w:val="00067C2E"/>
    <w:rsid w:val="00070D09"/>
    <w:rsid w:val="0007115C"/>
    <w:rsid w:val="000726D3"/>
    <w:rsid w:val="00076CC2"/>
    <w:rsid w:val="00082020"/>
    <w:rsid w:val="00082369"/>
    <w:rsid w:val="00082DE2"/>
    <w:rsid w:val="00085A9E"/>
    <w:rsid w:val="00086E78"/>
    <w:rsid w:val="000921A7"/>
    <w:rsid w:val="00093150"/>
    <w:rsid w:val="00096A53"/>
    <w:rsid w:val="00097D11"/>
    <w:rsid w:val="000A1ADD"/>
    <w:rsid w:val="000A2A0D"/>
    <w:rsid w:val="000A62DB"/>
    <w:rsid w:val="000A7EF6"/>
    <w:rsid w:val="000B098B"/>
    <w:rsid w:val="000B106A"/>
    <w:rsid w:val="000B29E0"/>
    <w:rsid w:val="000B342E"/>
    <w:rsid w:val="000B4DC2"/>
    <w:rsid w:val="000B50A2"/>
    <w:rsid w:val="000B7149"/>
    <w:rsid w:val="000C26E8"/>
    <w:rsid w:val="000C2EF0"/>
    <w:rsid w:val="000C3021"/>
    <w:rsid w:val="000C3730"/>
    <w:rsid w:val="000D0D42"/>
    <w:rsid w:val="000D4B6F"/>
    <w:rsid w:val="000D4FEA"/>
    <w:rsid w:val="000D57D7"/>
    <w:rsid w:val="000D5B2F"/>
    <w:rsid w:val="000D5B3E"/>
    <w:rsid w:val="000D617B"/>
    <w:rsid w:val="000D6510"/>
    <w:rsid w:val="000E0AC0"/>
    <w:rsid w:val="000E0BA1"/>
    <w:rsid w:val="000E2075"/>
    <w:rsid w:val="000E3378"/>
    <w:rsid w:val="000E52CE"/>
    <w:rsid w:val="000E571E"/>
    <w:rsid w:val="000F3029"/>
    <w:rsid w:val="000F45BF"/>
    <w:rsid w:val="000F5535"/>
    <w:rsid w:val="000F57C0"/>
    <w:rsid w:val="000F5F81"/>
    <w:rsid w:val="000F6355"/>
    <w:rsid w:val="000F6428"/>
    <w:rsid w:val="000F6D0A"/>
    <w:rsid w:val="000F6DE3"/>
    <w:rsid w:val="000F6F37"/>
    <w:rsid w:val="000F74E1"/>
    <w:rsid w:val="00100F09"/>
    <w:rsid w:val="00101710"/>
    <w:rsid w:val="001019BA"/>
    <w:rsid w:val="00110D5C"/>
    <w:rsid w:val="00110FB2"/>
    <w:rsid w:val="001137C9"/>
    <w:rsid w:val="00113D8C"/>
    <w:rsid w:val="00114CDF"/>
    <w:rsid w:val="00115C0B"/>
    <w:rsid w:val="00115D05"/>
    <w:rsid w:val="00115D63"/>
    <w:rsid w:val="00117E12"/>
    <w:rsid w:val="00120B06"/>
    <w:rsid w:val="00121AE4"/>
    <w:rsid w:val="00122B6F"/>
    <w:rsid w:val="0012503A"/>
    <w:rsid w:val="00125EB4"/>
    <w:rsid w:val="00126BB3"/>
    <w:rsid w:val="001272E3"/>
    <w:rsid w:val="0013183F"/>
    <w:rsid w:val="001329C4"/>
    <w:rsid w:val="00135D7C"/>
    <w:rsid w:val="00136241"/>
    <w:rsid w:val="00136A06"/>
    <w:rsid w:val="00136E94"/>
    <w:rsid w:val="00137BA7"/>
    <w:rsid w:val="001426A4"/>
    <w:rsid w:val="001433B4"/>
    <w:rsid w:val="001437EE"/>
    <w:rsid w:val="00144C62"/>
    <w:rsid w:val="00145811"/>
    <w:rsid w:val="00145899"/>
    <w:rsid w:val="00147897"/>
    <w:rsid w:val="00147B56"/>
    <w:rsid w:val="001517C6"/>
    <w:rsid w:val="00151D48"/>
    <w:rsid w:val="00152050"/>
    <w:rsid w:val="00152F57"/>
    <w:rsid w:val="001540EA"/>
    <w:rsid w:val="00155DBF"/>
    <w:rsid w:val="00156EF6"/>
    <w:rsid w:val="001617F1"/>
    <w:rsid w:val="00162A54"/>
    <w:rsid w:val="00165C36"/>
    <w:rsid w:val="00166396"/>
    <w:rsid w:val="001672EF"/>
    <w:rsid w:val="00170B3B"/>
    <w:rsid w:val="00170D29"/>
    <w:rsid w:val="001710F4"/>
    <w:rsid w:val="00172F77"/>
    <w:rsid w:val="001741AE"/>
    <w:rsid w:val="001754D1"/>
    <w:rsid w:val="00176925"/>
    <w:rsid w:val="00181694"/>
    <w:rsid w:val="00181C63"/>
    <w:rsid w:val="00182A27"/>
    <w:rsid w:val="00182E62"/>
    <w:rsid w:val="00183485"/>
    <w:rsid w:val="001837B4"/>
    <w:rsid w:val="00184044"/>
    <w:rsid w:val="001855DB"/>
    <w:rsid w:val="00185AFA"/>
    <w:rsid w:val="00185F45"/>
    <w:rsid w:val="0018752D"/>
    <w:rsid w:val="00191A44"/>
    <w:rsid w:val="00191A66"/>
    <w:rsid w:val="00192DA9"/>
    <w:rsid w:val="0019506B"/>
    <w:rsid w:val="00196759"/>
    <w:rsid w:val="00196816"/>
    <w:rsid w:val="0019798C"/>
    <w:rsid w:val="00197B55"/>
    <w:rsid w:val="00197CD1"/>
    <w:rsid w:val="001A0091"/>
    <w:rsid w:val="001A303E"/>
    <w:rsid w:val="001A3D46"/>
    <w:rsid w:val="001A4E15"/>
    <w:rsid w:val="001B12A4"/>
    <w:rsid w:val="001B30FF"/>
    <w:rsid w:val="001B4F99"/>
    <w:rsid w:val="001B5ED8"/>
    <w:rsid w:val="001B7E95"/>
    <w:rsid w:val="001C120B"/>
    <w:rsid w:val="001C67F6"/>
    <w:rsid w:val="001D1405"/>
    <w:rsid w:val="001D483E"/>
    <w:rsid w:val="001D5B6C"/>
    <w:rsid w:val="001D6F0C"/>
    <w:rsid w:val="001D75FB"/>
    <w:rsid w:val="001D760C"/>
    <w:rsid w:val="001E0846"/>
    <w:rsid w:val="001E1A17"/>
    <w:rsid w:val="001E232A"/>
    <w:rsid w:val="001F205B"/>
    <w:rsid w:val="001F24B5"/>
    <w:rsid w:val="001F4899"/>
    <w:rsid w:val="001F6EF5"/>
    <w:rsid w:val="00200809"/>
    <w:rsid w:val="00200A73"/>
    <w:rsid w:val="002039FB"/>
    <w:rsid w:val="002070C8"/>
    <w:rsid w:val="00207494"/>
    <w:rsid w:val="0021317A"/>
    <w:rsid w:val="002169A0"/>
    <w:rsid w:val="002177ED"/>
    <w:rsid w:val="00220982"/>
    <w:rsid w:val="00226426"/>
    <w:rsid w:val="00226E3A"/>
    <w:rsid w:val="0022720A"/>
    <w:rsid w:val="00230B8E"/>
    <w:rsid w:val="00230E0D"/>
    <w:rsid w:val="00232ACB"/>
    <w:rsid w:val="00233AD5"/>
    <w:rsid w:val="002340D8"/>
    <w:rsid w:val="00234264"/>
    <w:rsid w:val="00235AD8"/>
    <w:rsid w:val="00235D9C"/>
    <w:rsid w:val="002361C7"/>
    <w:rsid w:val="002379DA"/>
    <w:rsid w:val="00240D67"/>
    <w:rsid w:val="00241125"/>
    <w:rsid w:val="00242A0E"/>
    <w:rsid w:val="00242FE1"/>
    <w:rsid w:val="00243652"/>
    <w:rsid w:val="00243723"/>
    <w:rsid w:val="00243970"/>
    <w:rsid w:val="00251174"/>
    <w:rsid w:val="00252F6F"/>
    <w:rsid w:val="00257B11"/>
    <w:rsid w:val="0026085C"/>
    <w:rsid w:val="002646AA"/>
    <w:rsid w:val="00270298"/>
    <w:rsid w:val="00272761"/>
    <w:rsid w:val="00273052"/>
    <w:rsid w:val="00274E1D"/>
    <w:rsid w:val="00277012"/>
    <w:rsid w:val="00280E1B"/>
    <w:rsid w:val="002820D7"/>
    <w:rsid w:val="0028506A"/>
    <w:rsid w:val="0028767F"/>
    <w:rsid w:val="00287A9B"/>
    <w:rsid w:val="00292AA3"/>
    <w:rsid w:val="002A274A"/>
    <w:rsid w:val="002A3F76"/>
    <w:rsid w:val="002A4EF1"/>
    <w:rsid w:val="002A6EA4"/>
    <w:rsid w:val="002B00B2"/>
    <w:rsid w:val="002B1F78"/>
    <w:rsid w:val="002B2E01"/>
    <w:rsid w:val="002B4A59"/>
    <w:rsid w:val="002B4E6B"/>
    <w:rsid w:val="002B670F"/>
    <w:rsid w:val="002B6B26"/>
    <w:rsid w:val="002B799A"/>
    <w:rsid w:val="002C09F5"/>
    <w:rsid w:val="002C2149"/>
    <w:rsid w:val="002C2D37"/>
    <w:rsid w:val="002C2F3F"/>
    <w:rsid w:val="002C6E54"/>
    <w:rsid w:val="002C7F5C"/>
    <w:rsid w:val="002D2974"/>
    <w:rsid w:val="002D55F8"/>
    <w:rsid w:val="002D5D90"/>
    <w:rsid w:val="002D60B8"/>
    <w:rsid w:val="002D7EB8"/>
    <w:rsid w:val="002E215B"/>
    <w:rsid w:val="002E3B2F"/>
    <w:rsid w:val="002E4731"/>
    <w:rsid w:val="002E7AD3"/>
    <w:rsid w:val="002F1815"/>
    <w:rsid w:val="002F2229"/>
    <w:rsid w:val="002F290E"/>
    <w:rsid w:val="002F2C07"/>
    <w:rsid w:val="002F6697"/>
    <w:rsid w:val="00300F5D"/>
    <w:rsid w:val="0030228B"/>
    <w:rsid w:val="00302337"/>
    <w:rsid w:val="0030242C"/>
    <w:rsid w:val="00302D85"/>
    <w:rsid w:val="0030356D"/>
    <w:rsid w:val="00305C0A"/>
    <w:rsid w:val="003067BF"/>
    <w:rsid w:val="00313129"/>
    <w:rsid w:val="003208EB"/>
    <w:rsid w:val="0032221C"/>
    <w:rsid w:val="00324DC7"/>
    <w:rsid w:val="00324DE0"/>
    <w:rsid w:val="00326293"/>
    <w:rsid w:val="00326A4E"/>
    <w:rsid w:val="0032717E"/>
    <w:rsid w:val="00327E13"/>
    <w:rsid w:val="00330A6F"/>
    <w:rsid w:val="00333447"/>
    <w:rsid w:val="00335629"/>
    <w:rsid w:val="0033710A"/>
    <w:rsid w:val="003373C4"/>
    <w:rsid w:val="00337D8B"/>
    <w:rsid w:val="00340FAE"/>
    <w:rsid w:val="0034161E"/>
    <w:rsid w:val="0034351E"/>
    <w:rsid w:val="00346D63"/>
    <w:rsid w:val="00354962"/>
    <w:rsid w:val="00354C5C"/>
    <w:rsid w:val="00355565"/>
    <w:rsid w:val="00355A1A"/>
    <w:rsid w:val="00361536"/>
    <w:rsid w:val="003619F4"/>
    <w:rsid w:val="00361A51"/>
    <w:rsid w:val="003631DB"/>
    <w:rsid w:val="003633F7"/>
    <w:rsid w:val="00364882"/>
    <w:rsid w:val="00364E16"/>
    <w:rsid w:val="0036521F"/>
    <w:rsid w:val="00366609"/>
    <w:rsid w:val="003675E8"/>
    <w:rsid w:val="00370CCC"/>
    <w:rsid w:val="00372AAE"/>
    <w:rsid w:val="00373015"/>
    <w:rsid w:val="003730B7"/>
    <w:rsid w:val="003739D9"/>
    <w:rsid w:val="00374E7A"/>
    <w:rsid w:val="00375AEC"/>
    <w:rsid w:val="00377AF6"/>
    <w:rsid w:val="0038003F"/>
    <w:rsid w:val="00382847"/>
    <w:rsid w:val="0038321E"/>
    <w:rsid w:val="00383DF1"/>
    <w:rsid w:val="00384E36"/>
    <w:rsid w:val="00385847"/>
    <w:rsid w:val="00386D0C"/>
    <w:rsid w:val="003877AB"/>
    <w:rsid w:val="00387DD2"/>
    <w:rsid w:val="00390CC0"/>
    <w:rsid w:val="003922A9"/>
    <w:rsid w:val="00392AA0"/>
    <w:rsid w:val="00394AC8"/>
    <w:rsid w:val="00395542"/>
    <w:rsid w:val="0039729E"/>
    <w:rsid w:val="003A02A1"/>
    <w:rsid w:val="003A4E76"/>
    <w:rsid w:val="003A6C32"/>
    <w:rsid w:val="003B6052"/>
    <w:rsid w:val="003B7CDA"/>
    <w:rsid w:val="003C31C6"/>
    <w:rsid w:val="003C3909"/>
    <w:rsid w:val="003C4244"/>
    <w:rsid w:val="003C4AC0"/>
    <w:rsid w:val="003D13ED"/>
    <w:rsid w:val="003D377D"/>
    <w:rsid w:val="003D419A"/>
    <w:rsid w:val="003D5514"/>
    <w:rsid w:val="003D751E"/>
    <w:rsid w:val="003D77B1"/>
    <w:rsid w:val="003E557A"/>
    <w:rsid w:val="003E7324"/>
    <w:rsid w:val="003E784A"/>
    <w:rsid w:val="003F1ED3"/>
    <w:rsid w:val="003F27D4"/>
    <w:rsid w:val="003F3963"/>
    <w:rsid w:val="003F3C0B"/>
    <w:rsid w:val="003F63E7"/>
    <w:rsid w:val="003F6B81"/>
    <w:rsid w:val="003F7812"/>
    <w:rsid w:val="00403FF9"/>
    <w:rsid w:val="00404009"/>
    <w:rsid w:val="004110E7"/>
    <w:rsid w:val="00412648"/>
    <w:rsid w:val="00417C18"/>
    <w:rsid w:val="00421536"/>
    <w:rsid w:val="004223FF"/>
    <w:rsid w:val="004247F4"/>
    <w:rsid w:val="00425A4A"/>
    <w:rsid w:val="004260C8"/>
    <w:rsid w:val="0043076E"/>
    <w:rsid w:val="004312D7"/>
    <w:rsid w:val="004316A9"/>
    <w:rsid w:val="004322D9"/>
    <w:rsid w:val="00434CD1"/>
    <w:rsid w:val="00435015"/>
    <w:rsid w:val="004360FE"/>
    <w:rsid w:val="00437B51"/>
    <w:rsid w:val="00441222"/>
    <w:rsid w:val="004444D3"/>
    <w:rsid w:val="004449FB"/>
    <w:rsid w:val="00445BEA"/>
    <w:rsid w:val="004503EF"/>
    <w:rsid w:val="004509F0"/>
    <w:rsid w:val="00453259"/>
    <w:rsid w:val="0045412E"/>
    <w:rsid w:val="00455A4D"/>
    <w:rsid w:val="004606AF"/>
    <w:rsid w:val="004641A8"/>
    <w:rsid w:val="0046680E"/>
    <w:rsid w:val="00471722"/>
    <w:rsid w:val="00477DC2"/>
    <w:rsid w:val="00480891"/>
    <w:rsid w:val="0048175A"/>
    <w:rsid w:val="00481B92"/>
    <w:rsid w:val="00483D4D"/>
    <w:rsid w:val="0048457A"/>
    <w:rsid w:val="00487AC5"/>
    <w:rsid w:val="004914AF"/>
    <w:rsid w:val="0049281E"/>
    <w:rsid w:val="004974CF"/>
    <w:rsid w:val="004977F3"/>
    <w:rsid w:val="004A1B98"/>
    <w:rsid w:val="004A4596"/>
    <w:rsid w:val="004A6A38"/>
    <w:rsid w:val="004A701A"/>
    <w:rsid w:val="004A72AF"/>
    <w:rsid w:val="004A77F5"/>
    <w:rsid w:val="004A7FC1"/>
    <w:rsid w:val="004B57B7"/>
    <w:rsid w:val="004B5A77"/>
    <w:rsid w:val="004B6952"/>
    <w:rsid w:val="004B6D0A"/>
    <w:rsid w:val="004C1356"/>
    <w:rsid w:val="004C35C5"/>
    <w:rsid w:val="004C4743"/>
    <w:rsid w:val="004C5730"/>
    <w:rsid w:val="004C5CD5"/>
    <w:rsid w:val="004C6881"/>
    <w:rsid w:val="004C7FCB"/>
    <w:rsid w:val="004D0D01"/>
    <w:rsid w:val="004D319B"/>
    <w:rsid w:val="004D527C"/>
    <w:rsid w:val="004E31C5"/>
    <w:rsid w:val="004E4F65"/>
    <w:rsid w:val="004E50BF"/>
    <w:rsid w:val="004E5A73"/>
    <w:rsid w:val="004E7466"/>
    <w:rsid w:val="00503508"/>
    <w:rsid w:val="00505A30"/>
    <w:rsid w:val="005065C3"/>
    <w:rsid w:val="005065DA"/>
    <w:rsid w:val="00506D78"/>
    <w:rsid w:val="005108D1"/>
    <w:rsid w:val="005173D7"/>
    <w:rsid w:val="0052106C"/>
    <w:rsid w:val="005212DA"/>
    <w:rsid w:val="0052211E"/>
    <w:rsid w:val="005223A1"/>
    <w:rsid w:val="00524CED"/>
    <w:rsid w:val="005266BE"/>
    <w:rsid w:val="00526749"/>
    <w:rsid w:val="00526938"/>
    <w:rsid w:val="00526A06"/>
    <w:rsid w:val="005304DD"/>
    <w:rsid w:val="00536200"/>
    <w:rsid w:val="005364CE"/>
    <w:rsid w:val="00542B57"/>
    <w:rsid w:val="00542FCC"/>
    <w:rsid w:val="005431D3"/>
    <w:rsid w:val="005459F3"/>
    <w:rsid w:val="0054705A"/>
    <w:rsid w:val="005525A6"/>
    <w:rsid w:val="00552D9A"/>
    <w:rsid w:val="00552E43"/>
    <w:rsid w:val="005541A2"/>
    <w:rsid w:val="00554D44"/>
    <w:rsid w:val="00556233"/>
    <w:rsid w:val="00556FF2"/>
    <w:rsid w:val="005571CE"/>
    <w:rsid w:val="00557C3C"/>
    <w:rsid w:val="00560662"/>
    <w:rsid w:val="00561732"/>
    <w:rsid w:val="00562795"/>
    <w:rsid w:val="005636A5"/>
    <w:rsid w:val="00566493"/>
    <w:rsid w:val="00567C38"/>
    <w:rsid w:val="00570CFA"/>
    <w:rsid w:val="00571685"/>
    <w:rsid w:val="005725A1"/>
    <w:rsid w:val="00573423"/>
    <w:rsid w:val="005735F5"/>
    <w:rsid w:val="00574B8A"/>
    <w:rsid w:val="00576245"/>
    <w:rsid w:val="00580175"/>
    <w:rsid w:val="00580B06"/>
    <w:rsid w:val="0058386D"/>
    <w:rsid w:val="00583E69"/>
    <w:rsid w:val="00584514"/>
    <w:rsid w:val="00584729"/>
    <w:rsid w:val="00586691"/>
    <w:rsid w:val="005875CD"/>
    <w:rsid w:val="00587F2C"/>
    <w:rsid w:val="00591D0B"/>
    <w:rsid w:val="0059441D"/>
    <w:rsid w:val="00594DD1"/>
    <w:rsid w:val="00595486"/>
    <w:rsid w:val="00595AA3"/>
    <w:rsid w:val="00596C3B"/>
    <w:rsid w:val="00597766"/>
    <w:rsid w:val="005A0A0F"/>
    <w:rsid w:val="005A167A"/>
    <w:rsid w:val="005A1CDE"/>
    <w:rsid w:val="005A2324"/>
    <w:rsid w:val="005A3CFF"/>
    <w:rsid w:val="005B1A33"/>
    <w:rsid w:val="005B1D5F"/>
    <w:rsid w:val="005B3993"/>
    <w:rsid w:val="005B3BF0"/>
    <w:rsid w:val="005B46A2"/>
    <w:rsid w:val="005B51EF"/>
    <w:rsid w:val="005B7C4A"/>
    <w:rsid w:val="005B7DCA"/>
    <w:rsid w:val="005C3B92"/>
    <w:rsid w:val="005C40AE"/>
    <w:rsid w:val="005C4A42"/>
    <w:rsid w:val="005C4D73"/>
    <w:rsid w:val="005C52BB"/>
    <w:rsid w:val="005D013A"/>
    <w:rsid w:val="005D1D1C"/>
    <w:rsid w:val="005D2823"/>
    <w:rsid w:val="005E14AC"/>
    <w:rsid w:val="005E2E8D"/>
    <w:rsid w:val="005E3D2C"/>
    <w:rsid w:val="005E5814"/>
    <w:rsid w:val="005E6F4B"/>
    <w:rsid w:val="005F0AA0"/>
    <w:rsid w:val="005F2667"/>
    <w:rsid w:val="005F4F2F"/>
    <w:rsid w:val="005F669D"/>
    <w:rsid w:val="00603346"/>
    <w:rsid w:val="0061031E"/>
    <w:rsid w:val="0061179C"/>
    <w:rsid w:val="006130D2"/>
    <w:rsid w:val="00614FF5"/>
    <w:rsid w:val="00615BAA"/>
    <w:rsid w:val="00615EE5"/>
    <w:rsid w:val="006163A0"/>
    <w:rsid w:val="006163EF"/>
    <w:rsid w:val="0061663F"/>
    <w:rsid w:val="00617A47"/>
    <w:rsid w:val="00617E2C"/>
    <w:rsid w:val="0062264F"/>
    <w:rsid w:val="0062289D"/>
    <w:rsid w:val="00622A87"/>
    <w:rsid w:val="00623731"/>
    <w:rsid w:val="00623D9B"/>
    <w:rsid w:val="00624CDF"/>
    <w:rsid w:val="00625313"/>
    <w:rsid w:val="006257C7"/>
    <w:rsid w:val="00626A58"/>
    <w:rsid w:val="0063172E"/>
    <w:rsid w:val="006321F5"/>
    <w:rsid w:val="00632FED"/>
    <w:rsid w:val="00633B16"/>
    <w:rsid w:val="00633F1A"/>
    <w:rsid w:val="00635351"/>
    <w:rsid w:val="00635B04"/>
    <w:rsid w:val="00637AA2"/>
    <w:rsid w:val="00637EB6"/>
    <w:rsid w:val="00640830"/>
    <w:rsid w:val="00641FC2"/>
    <w:rsid w:val="0064370C"/>
    <w:rsid w:val="0064528D"/>
    <w:rsid w:val="00646600"/>
    <w:rsid w:val="006469E5"/>
    <w:rsid w:val="00647701"/>
    <w:rsid w:val="00650AE5"/>
    <w:rsid w:val="00650DC9"/>
    <w:rsid w:val="00650E2B"/>
    <w:rsid w:val="00651A4B"/>
    <w:rsid w:val="0065366A"/>
    <w:rsid w:val="00653ECF"/>
    <w:rsid w:val="006571D0"/>
    <w:rsid w:val="00657342"/>
    <w:rsid w:val="00657428"/>
    <w:rsid w:val="00657590"/>
    <w:rsid w:val="006577FC"/>
    <w:rsid w:val="00662658"/>
    <w:rsid w:val="00663095"/>
    <w:rsid w:val="006672A5"/>
    <w:rsid w:val="00667B2D"/>
    <w:rsid w:val="00670469"/>
    <w:rsid w:val="0067162A"/>
    <w:rsid w:val="00675114"/>
    <w:rsid w:val="006768B2"/>
    <w:rsid w:val="00680439"/>
    <w:rsid w:val="00687619"/>
    <w:rsid w:val="00687D57"/>
    <w:rsid w:val="00690364"/>
    <w:rsid w:val="00691386"/>
    <w:rsid w:val="00691835"/>
    <w:rsid w:val="00692E84"/>
    <w:rsid w:val="0069367E"/>
    <w:rsid w:val="00693BAA"/>
    <w:rsid w:val="00693BB3"/>
    <w:rsid w:val="00695547"/>
    <w:rsid w:val="0069797D"/>
    <w:rsid w:val="006A10BA"/>
    <w:rsid w:val="006A11BB"/>
    <w:rsid w:val="006A5D1C"/>
    <w:rsid w:val="006A6290"/>
    <w:rsid w:val="006B0282"/>
    <w:rsid w:val="006B4125"/>
    <w:rsid w:val="006B4448"/>
    <w:rsid w:val="006B5803"/>
    <w:rsid w:val="006B6463"/>
    <w:rsid w:val="006C33FA"/>
    <w:rsid w:val="006C684D"/>
    <w:rsid w:val="006C7D2E"/>
    <w:rsid w:val="006D378F"/>
    <w:rsid w:val="006D3A11"/>
    <w:rsid w:val="006D3C04"/>
    <w:rsid w:val="006D57F6"/>
    <w:rsid w:val="006D6157"/>
    <w:rsid w:val="006D69C3"/>
    <w:rsid w:val="006D6FDB"/>
    <w:rsid w:val="006D710E"/>
    <w:rsid w:val="006E0462"/>
    <w:rsid w:val="006E352E"/>
    <w:rsid w:val="006E58DE"/>
    <w:rsid w:val="006E58E1"/>
    <w:rsid w:val="006F0352"/>
    <w:rsid w:val="006F0558"/>
    <w:rsid w:val="006F0EAF"/>
    <w:rsid w:val="0070313D"/>
    <w:rsid w:val="0070465D"/>
    <w:rsid w:val="00706762"/>
    <w:rsid w:val="00707410"/>
    <w:rsid w:val="00710363"/>
    <w:rsid w:val="007105A3"/>
    <w:rsid w:val="00710F19"/>
    <w:rsid w:val="00712746"/>
    <w:rsid w:val="00713DE6"/>
    <w:rsid w:val="00716075"/>
    <w:rsid w:val="0072030C"/>
    <w:rsid w:val="00720649"/>
    <w:rsid w:val="007245B8"/>
    <w:rsid w:val="00724A40"/>
    <w:rsid w:val="00725A6E"/>
    <w:rsid w:val="00732188"/>
    <w:rsid w:val="00733245"/>
    <w:rsid w:val="00733AC7"/>
    <w:rsid w:val="00740BD4"/>
    <w:rsid w:val="00741CE5"/>
    <w:rsid w:val="00742314"/>
    <w:rsid w:val="0074261D"/>
    <w:rsid w:val="00744298"/>
    <w:rsid w:val="00746895"/>
    <w:rsid w:val="00747A32"/>
    <w:rsid w:val="007513DF"/>
    <w:rsid w:val="00751F0D"/>
    <w:rsid w:val="00753146"/>
    <w:rsid w:val="00755384"/>
    <w:rsid w:val="00755D80"/>
    <w:rsid w:val="007601A4"/>
    <w:rsid w:val="00761970"/>
    <w:rsid w:val="0076200A"/>
    <w:rsid w:val="0076314F"/>
    <w:rsid w:val="00767539"/>
    <w:rsid w:val="0077056B"/>
    <w:rsid w:val="0077298A"/>
    <w:rsid w:val="0077388D"/>
    <w:rsid w:val="00774239"/>
    <w:rsid w:val="00775FEC"/>
    <w:rsid w:val="007834BA"/>
    <w:rsid w:val="00783C66"/>
    <w:rsid w:val="00786001"/>
    <w:rsid w:val="00787B9C"/>
    <w:rsid w:val="00790423"/>
    <w:rsid w:val="007919CC"/>
    <w:rsid w:val="00792528"/>
    <w:rsid w:val="00792F42"/>
    <w:rsid w:val="00793113"/>
    <w:rsid w:val="0079742D"/>
    <w:rsid w:val="007A047B"/>
    <w:rsid w:val="007A11F4"/>
    <w:rsid w:val="007A1460"/>
    <w:rsid w:val="007A2BA4"/>
    <w:rsid w:val="007A2E36"/>
    <w:rsid w:val="007A3B8B"/>
    <w:rsid w:val="007A530F"/>
    <w:rsid w:val="007A6655"/>
    <w:rsid w:val="007B02EC"/>
    <w:rsid w:val="007B2AF3"/>
    <w:rsid w:val="007B3950"/>
    <w:rsid w:val="007B4988"/>
    <w:rsid w:val="007B5680"/>
    <w:rsid w:val="007B708D"/>
    <w:rsid w:val="007C069E"/>
    <w:rsid w:val="007C0B2F"/>
    <w:rsid w:val="007C4B05"/>
    <w:rsid w:val="007C4E20"/>
    <w:rsid w:val="007C636D"/>
    <w:rsid w:val="007C7469"/>
    <w:rsid w:val="007D00C0"/>
    <w:rsid w:val="007D0A25"/>
    <w:rsid w:val="007D21EF"/>
    <w:rsid w:val="007D54D1"/>
    <w:rsid w:val="007E2728"/>
    <w:rsid w:val="007E4117"/>
    <w:rsid w:val="007E4A70"/>
    <w:rsid w:val="007E65FD"/>
    <w:rsid w:val="007F3089"/>
    <w:rsid w:val="007F3ADB"/>
    <w:rsid w:val="007F636D"/>
    <w:rsid w:val="007F6C6B"/>
    <w:rsid w:val="007F754F"/>
    <w:rsid w:val="0080195C"/>
    <w:rsid w:val="00804AA4"/>
    <w:rsid w:val="00806DB1"/>
    <w:rsid w:val="008111F4"/>
    <w:rsid w:val="00813A3D"/>
    <w:rsid w:val="008144C3"/>
    <w:rsid w:val="00814E29"/>
    <w:rsid w:val="00815B9A"/>
    <w:rsid w:val="0081635B"/>
    <w:rsid w:val="00824D73"/>
    <w:rsid w:val="008319D9"/>
    <w:rsid w:val="0083320F"/>
    <w:rsid w:val="0083572E"/>
    <w:rsid w:val="00837A6E"/>
    <w:rsid w:val="00841068"/>
    <w:rsid w:val="008440B0"/>
    <w:rsid w:val="00844CA9"/>
    <w:rsid w:val="0085057F"/>
    <w:rsid w:val="008527D6"/>
    <w:rsid w:val="00853125"/>
    <w:rsid w:val="00854268"/>
    <w:rsid w:val="00861B23"/>
    <w:rsid w:val="00866D72"/>
    <w:rsid w:val="008670DA"/>
    <w:rsid w:val="008671CE"/>
    <w:rsid w:val="00871A2E"/>
    <w:rsid w:val="00873D5B"/>
    <w:rsid w:val="00876F9C"/>
    <w:rsid w:val="00877DAC"/>
    <w:rsid w:val="0088035E"/>
    <w:rsid w:val="00881462"/>
    <w:rsid w:val="00883C9D"/>
    <w:rsid w:val="00887273"/>
    <w:rsid w:val="00891235"/>
    <w:rsid w:val="008912B5"/>
    <w:rsid w:val="00891489"/>
    <w:rsid w:val="0089246A"/>
    <w:rsid w:val="0089487C"/>
    <w:rsid w:val="00895BCF"/>
    <w:rsid w:val="008965C3"/>
    <w:rsid w:val="00896B30"/>
    <w:rsid w:val="008A2DE7"/>
    <w:rsid w:val="008A36AD"/>
    <w:rsid w:val="008A670A"/>
    <w:rsid w:val="008A768F"/>
    <w:rsid w:val="008B1E8C"/>
    <w:rsid w:val="008B275F"/>
    <w:rsid w:val="008B30E5"/>
    <w:rsid w:val="008B3796"/>
    <w:rsid w:val="008B3EAB"/>
    <w:rsid w:val="008B4C64"/>
    <w:rsid w:val="008B6086"/>
    <w:rsid w:val="008C4C20"/>
    <w:rsid w:val="008C50D6"/>
    <w:rsid w:val="008D1434"/>
    <w:rsid w:val="008D31A8"/>
    <w:rsid w:val="008D3AE6"/>
    <w:rsid w:val="008E0CEB"/>
    <w:rsid w:val="008E1BCA"/>
    <w:rsid w:val="008E1DAD"/>
    <w:rsid w:val="008E3252"/>
    <w:rsid w:val="008E41A5"/>
    <w:rsid w:val="008E5416"/>
    <w:rsid w:val="008F0D86"/>
    <w:rsid w:val="008F1F64"/>
    <w:rsid w:val="008F3CB0"/>
    <w:rsid w:val="008F3F91"/>
    <w:rsid w:val="008F53AE"/>
    <w:rsid w:val="008F727E"/>
    <w:rsid w:val="00902AE6"/>
    <w:rsid w:val="00902B47"/>
    <w:rsid w:val="009033B0"/>
    <w:rsid w:val="00904B1A"/>
    <w:rsid w:val="00905F55"/>
    <w:rsid w:val="009101F9"/>
    <w:rsid w:val="0091061B"/>
    <w:rsid w:val="009106D0"/>
    <w:rsid w:val="009163FB"/>
    <w:rsid w:val="009206BD"/>
    <w:rsid w:val="00921073"/>
    <w:rsid w:val="009349A4"/>
    <w:rsid w:val="00934D26"/>
    <w:rsid w:val="00941ECD"/>
    <w:rsid w:val="00945ED9"/>
    <w:rsid w:val="00946826"/>
    <w:rsid w:val="009504DB"/>
    <w:rsid w:val="0095212D"/>
    <w:rsid w:val="009522FC"/>
    <w:rsid w:val="0095361B"/>
    <w:rsid w:val="0096347A"/>
    <w:rsid w:val="00966A77"/>
    <w:rsid w:val="0097214F"/>
    <w:rsid w:val="009729FB"/>
    <w:rsid w:val="00974678"/>
    <w:rsid w:val="00975272"/>
    <w:rsid w:val="0097568C"/>
    <w:rsid w:val="00975FF2"/>
    <w:rsid w:val="00977666"/>
    <w:rsid w:val="009829CC"/>
    <w:rsid w:val="00982EFA"/>
    <w:rsid w:val="00986B62"/>
    <w:rsid w:val="009873ED"/>
    <w:rsid w:val="009874A6"/>
    <w:rsid w:val="00987AD1"/>
    <w:rsid w:val="00987C38"/>
    <w:rsid w:val="009904EE"/>
    <w:rsid w:val="0099058D"/>
    <w:rsid w:val="00990AC6"/>
    <w:rsid w:val="00991847"/>
    <w:rsid w:val="00991F5C"/>
    <w:rsid w:val="00994191"/>
    <w:rsid w:val="009944C4"/>
    <w:rsid w:val="00994C09"/>
    <w:rsid w:val="00995305"/>
    <w:rsid w:val="00995886"/>
    <w:rsid w:val="009A1C97"/>
    <w:rsid w:val="009A1D61"/>
    <w:rsid w:val="009A4F95"/>
    <w:rsid w:val="009A641E"/>
    <w:rsid w:val="009B00DC"/>
    <w:rsid w:val="009B07A4"/>
    <w:rsid w:val="009B4436"/>
    <w:rsid w:val="009B668F"/>
    <w:rsid w:val="009B6858"/>
    <w:rsid w:val="009B768E"/>
    <w:rsid w:val="009C1986"/>
    <w:rsid w:val="009C5EA3"/>
    <w:rsid w:val="009C798E"/>
    <w:rsid w:val="009D2929"/>
    <w:rsid w:val="009D3FBA"/>
    <w:rsid w:val="009D4576"/>
    <w:rsid w:val="009D574F"/>
    <w:rsid w:val="009D6099"/>
    <w:rsid w:val="009E0517"/>
    <w:rsid w:val="009E0EEA"/>
    <w:rsid w:val="009E12C7"/>
    <w:rsid w:val="009E656B"/>
    <w:rsid w:val="009F333F"/>
    <w:rsid w:val="009F4454"/>
    <w:rsid w:val="009F52AC"/>
    <w:rsid w:val="009F55F6"/>
    <w:rsid w:val="009F5FBE"/>
    <w:rsid w:val="009F6C9A"/>
    <w:rsid w:val="00A004F1"/>
    <w:rsid w:val="00A019CC"/>
    <w:rsid w:val="00A0423A"/>
    <w:rsid w:val="00A047EE"/>
    <w:rsid w:val="00A115C5"/>
    <w:rsid w:val="00A14CCA"/>
    <w:rsid w:val="00A15F9B"/>
    <w:rsid w:val="00A20F76"/>
    <w:rsid w:val="00A25D6D"/>
    <w:rsid w:val="00A27444"/>
    <w:rsid w:val="00A303FF"/>
    <w:rsid w:val="00A30541"/>
    <w:rsid w:val="00A31884"/>
    <w:rsid w:val="00A36B22"/>
    <w:rsid w:val="00A37591"/>
    <w:rsid w:val="00A40101"/>
    <w:rsid w:val="00A40D79"/>
    <w:rsid w:val="00A41477"/>
    <w:rsid w:val="00A41A01"/>
    <w:rsid w:val="00A4267B"/>
    <w:rsid w:val="00A43121"/>
    <w:rsid w:val="00A44BF5"/>
    <w:rsid w:val="00A459D5"/>
    <w:rsid w:val="00A549AF"/>
    <w:rsid w:val="00A56863"/>
    <w:rsid w:val="00A62059"/>
    <w:rsid w:val="00A64A1B"/>
    <w:rsid w:val="00A706A1"/>
    <w:rsid w:val="00A717BC"/>
    <w:rsid w:val="00A76518"/>
    <w:rsid w:val="00A7694F"/>
    <w:rsid w:val="00A770FF"/>
    <w:rsid w:val="00A803B3"/>
    <w:rsid w:val="00A80F79"/>
    <w:rsid w:val="00A838CF"/>
    <w:rsid w:val="00A8464F"/>
    <w:rsid w:val="00A878E9"/>
    <w:rsid w:val="00A879C5"/>
    <w:rsid w:val="00A900B6"/>
    <w:rsid w:val="00A90143"/>
    <w:rsid w:val="00A904A4"/>
    <w:rsid w:val="00A90692"/>
    <w:rsid w:val="00A9450B"/>
    <w:rsid w:val="00A95031"/>
    <w:rsid w:val="00A96D3A"/>
    <w:rsid w:val="00AA0DE7"/>
    <w:rsid w:val="00AA3F2E"/>
    <w:rsid w:val="00AB06A5"/>
    <w:rsid w:val="00AB6575"/>
    <w:rsid w:val="00AB6FCB"/>
    <w:rsid w:val="00AC0613"/>
    <w:rsid w:val="00AC430A"/>
    <w:rsid w:val="00AC7EB3"/>
    <w:rsid w:val="00AD0DD4"/>
    <w:rsid w:val="00AD254A"/>
    <w:rsid w:val="00AD2BCA"/>
    <w:rsid w:val="00AD2D41"/>
    <w:rsid w:val="00AD3307"/>
    <w:rsid w:val="00AD331E"/>
    <w:rsid w:val="00AD439E"/>
    <w:rsid w:val="00AD52C9"/>
    <w:rsid w:val="00AE0067"/>
    <w:rsid w:val="00AE08E9"/>
    <w:rsid w:val="00AE3495"/>
    <w:rsid w:val="00AE6927"/>
    <w:rsid w:val="00AE7B9E"/>
    <w:rsid w:val="00AF0950"/>
    <w:rsid w:val="00AF1502"/>
    <w:rsid w:val="00AF434B"/>
    <w:rsid w:val="00AF5F4C"/>
    <w:rsid w:val="00AF7E13"/>
    <w:rsid w:val="00B0075B"/>
    <w:rsid w:val="00B029CC"/>
    <w:rsid w:val="00B03843"/>
    <w:rsid w:val="00B05D35"/>
    <w:rsid w:val="00B05DAB"/>
    <w:rsid w:val="00B067F9"/>
    <w:rsid w:val="00B074FC"/>
    <w:rsid w:val="00B1192B"/>
    <w:rsid w:val="00B20541"/>
    <w:rsid w:val="00B21B33"/>
    <w:rsid w:val="00B230D5"/>
    <w:rsid w:val="00B23CBC"/>
    <w:rsid w:val="00B2614A"/>
    <w:rsid w:val="00B26B61"/>
    <w:rsid w:val="00B30B16"/>
    <w:rsid w:val="00B3209D"/>
    <w:rsid w:val="00B34485"/>
    <w:rsid w:val="00B34594"/>
    <w:rsid w:val="00B34B6A"/>
    <w:rsid w:val="00B34C14"/>
    <w:rsid w:val="00B37140"/>
    <w:rsid w:val="00B4130B"/>
    <w:rsid w:val="00B41A4C"/>
    <w:rsid w:val="00B43E25"/>
    <w:rsid w:val="00B445A3"/>
    <w:rsid w:val="00B47B2F"/>
    <w:rsid w:val="00B47DB5"/>
    <w:rsid w:val="00B504FB"/>
    <w:rsid w:val="00B5225F"/>
    <w:rsid w:val="00B548A8"/>
    <w:rsid w:val="00B55C68"/>
    <w:rsid w:val="00B569A8"/>
    <w:rsid w:val="00B575CB"/>
    <w:rsid w:val="00B57792"/>
    <w:rsid w:val="00B60729"/>
    <w:rsid w:val="00B61FB8"/>
    <w:rsid w:val="00B645DE"/>
    <w:rsid w:val="00B7391B"/>
    <w:rsid w:val="00B758F0"/>
    <w:rsid w:val="00B77395"/>
    <w:rsid w:val="00B7799F"/>
    <w:rsid w:val="00B804CC"/>
    <w:rsid w:val="00B80F40"/>
    <w:rsid w:val="00B83491"/>
    <w:rsid w:val="00B83C27"/>
    <w:rsid w:val="00B871EE"/>
    <w:rsid w:val="00B879BB"/>
    <w:rsid w:val="00B90325"/>
    <w:rsid w:val="00B914BE"/>
    <w:rsid w:val="00B923E7"/>
    <w:rsid w:val="00B94E62"/>
    <w:rsid w:val="00B9676C"/>
    <w:rsid w:val="00BA06D2"/>
    <w:rsid w:val="00BA0CC8"/>
    <w:rsid w:val="00BA2A7A"/>
    <w:rsid w:val="00BA2EDF"/>
    <w:rsid w:val="00BB00C4"/>
    <w:rsid w:val="00BB08BA"/>
    <w:rsid w:val="00BB1143"/>
    <w:rsid w:val="00BB2FFA"/>
    <w:rsid w:val="00BB339E"/>
    <w:rsid w:val="00BB3FF4"/>
    <w:rsid w:val="00BB610C"/>
    <w:rsid w:val="00BC0235"/>
    <w:rsid w:val="00BC09E6"/>
    <w:rsid w:val="00BC54FD"/>
    <w:rsid w:val="00BC7361"/>
    <w:rsid w:val="00BC7EB6"/>
    <w:rsid w:val="00BD2030"/>
    <w:rsid w:val="00BD2231"/>
    <w:rsid w:val="00BD24A0"/>
    <w:rsid w:val="00BD3F02"/>
    <w:rsid w:val="00BD5488"/>
    <w:rsid w:val="00BD5749"/>
    <w:rsid w:val="00BE09C1"/>
    <w:rsid w:val="00BE531A"/>
    <w:rsid w:val="00BE6827"/>
    <w:rsid w:val="00BE72E3"/>
    <w:rsid w:val="00BF2123"/>
    <w:rsid w:val="00BF303A"/>
    <w:rsid w:val="00BF7B3C"/>
    <w:rsid w:val="00BF7B65"/>
    <w:rsid w:val="00C00AAE"/>
    <w:rsid w:val="00C01AE7"/>
    <w:rsid w:val="00C03781"/>
    <w:rsid w:val="00C04D2F"/>
    <w:rsid w:val="00C04FE9"/>
    <w:rsid w:val="00C10BBD"/>
    <w:rsid w:val="00C11B0A"/>
    <w:rsid w:val="00C14B71"/>
    <w:rsid w:val="00C158B5"/>
    <w:rsid w:val="00C20CF4"/>
    <w:rsid w:val="00C20F37"/>
    <w:rsid w:val="00C23B88"/>
    <w:rsid w:val="00C309E4"/>
    <w:rsid w:val="00C37BA3"/>
    <w:rsid w:val="00C41505"/>
    <w:rsid w:val="00C41D72"/>
    <w:rsid w:val="00C41DF9"/>
    <w:rsid w:val="00C428D4"/>
    <w:rsid w:val="00C440F7"/>
    <w:rsid w:val="00C448A2"/>
    <w:rsid w:val="00C453B8"/>
    <w:rsid w:val="00C46B08"/>
    <w:rsid w:val="00C47B4D"/>
    <w:rsid w:val="00C47BDD"/>
    <w:rsid w:val="00C5043A"/>
    <w:rsid w:val="00C50FBF"/>
    <w:rsid w:val="00C53E5B"/>
    <w:rsid w:val="00C54F8B"/>
    <w:rsid w:val="00C5580D"/>
    <w:rsid w:val="00C56E51"/>
    <w:rsid w:val="00C57E42"/>
    <w:rsid w:val="00C60260"/>
    <w:rsid w:val="00C613F1"/>
    <w:rsid w:val="00C62AAB"/>
    <w:rsid w:val="00C62AAE"/>
    <w:rsid w:val="00C6791D"/>
    <w:rsid w:val="00C70F3D"/>
    <w:rsid w:val="00C71637"/>
    <w:rsid w:val="00C71DB3"/>
    <w:rsid w:val="00C71DB6"/>
    <w:rsid w:val="00C7455E"/>
    <w:rsid w:val="00C746D5"/>
    <w:rsid w:val="00C76F7F"/>
    <w:rsid w:val="00C852CD"/>
    <w:rsid w:val="00C8551E"/>
    <w:rsid w:val="00C96D85"/>
    <w:rsid w:val="00CA057E"/>
    <w:rsid w:val="00CA1176"/>
    <w:rsid w:val="00CA170B"/>
    <w:rsid w:val="00CA312D"/>
    <w:rsid w:val="00CA44D5"/>
    <w:rsid w:val="00CA7089"/>
    <w:rsid w:val="00CA7A0C"/>
    <w:rsid w:val="00CB208D"/>
    <w:rsid w:val="00CB2D75"/>
    <w:rsid w:val="00CB4564"/>
    <w:rsid w:val="00CB5991"/>
    <w:rsid w:val="00CB6E57"/>
    <w:rsid w:val="00CB75EF"/>
    <w:rsid w:val="00CB7C27"/>
    <w:rsid w:val="00CC797E"/>
    <w:rsid w:val="00CD0C34"/>
    <w:rsid w:val="00CD225B"/>
    <w:rsid w:val="00CD4BF5"/>
    <w:rsid w:val="00CD66B6"/>
    <w:rsid w:val="00CF055A"/>
    <w:rsid w:val="00CF7CC4"/>
    <w:rsid w:val="00D02FDC"/>
    <w:rsid w:val="00D05B39"/>
    <w:rsid w:val="00D0779A"/>
    <w:rsid w:val="00D079EE"/>
    <w:rsid w:val="00D07E6A"/>
    <w:rsid w:val="00D1199B"/>
    <w:rsid w:val="00D13CCC"/>
    <w:rsid w:val="00D14973"/>
    <w:rsid w:val="00D15DB3"/>
    <w:rsid w:val="00D21136"/>
    <w:rsid w:val="00D264B3"/>
    <w:rsid w:val="00D26C88"/>
    <w:rsid w:val="00D271ED"/>
    <w:rsid w:val="00D309B0"/>
    <w:rsid w:val="00D31FC4"/>
    <w:rsid w:val="00D327F9"/>
    <w:rsid w:val="00D345B0"/>
    <w:rsid w:val="00D34DD9"/>
    <w:rsid w:val="00D34E53"/>
    <w:rsid w:val="00D36CBE"/>
    <w:rsid w:val="00D378D9"/>
    <w:rsid w:val="00D379BA"/>
    <w:rsid w:val="00D4535B"/>
    <w:rsid w:val="00D51014"/>
    <w:rsid w:val="00D520AA"/>
    <w:rsid w:val="00D53A6C"/>
    <w:rsid w:val="00D54BF5"/>
    <w:rsid w:val="00D54D40"/>
    <w:rsid w:val="00D5584E"/>
    <w:rsid w:val="00D56EC8"/>
    <w:rsid w:val="00D60F19"/>
    <w:rsid w:val="00D63474"/>
    <w:rsid w:val="00D63870"/>
    <w:rsid w:val="00D63A87"/>
    <w:rsid w:val="00D7094D"/>
    <w:rsid w:val="00D71657"/>
    <w:rsid w:val="00D76053"/>
    <w:rsid w:val="00D7628D"/>
    <w:rsid w:val="00D76DF4"/>
    <w:rsid w:val="00D8044A"/>
    <w:rsid w:val="00D81C1A"/>
    <w:rsid w:val="00D853DF"/>
    <w:rsid w:val="00D85408"/>
    <w:rsid w:val="00D85967"/>
    <w:rsid w:val="00D8737C"/>
    <w:rsid w:val="00D87B87"/>
    <w:rsid w:val="00D90BD4"/>
    <w:rsid w:val="00D95941"/>
    <w:rsid w:val="00DA23CC"/>
    <w:rsid w:val="00DA2BEB"/>
    <w:rsid w:val="00DA5333"/>
    <w:rsid w:val="00DA54BB"/>
    <w:rsid w:val="00DA55B4"/>
    <w:rsid w:val="00DA5CED"/>
    <w:rsid w:val="00DA7B81"/>
    <w:rsid w:val="00DB4039"/>
    <w:rsid w:val="00DB7C6B"/>
    <w:rsid w:val="00DC0BCF"/>
    <w:rsid w:val="00DC3B1D"/>
    <w:rsid w:val="00DC68D7"/>
    <w:rsid w:val="00DD0343"/>
    <w:rsid w:val="00DD28C4"/>
    <w:rsid w:val="00DD47F4"/>
    <w:rsid w:val="00DD5F46"/>
    <w:rsid w:val="00DE249D"/>
    <w:rsid w:val="00DE4143"/>
    <w:rsid w:val="00DE7806"/>
    <w:rsid w:val="00DF03E0"/>
    <w:rsid w:val="00DF15F8"/>
    <w:rsid w:val="00DF2957"/>
    <w:rsid w:val="00DF4EAF"/>
    <w:rsid w:val="00DF6EBC"/>
    <w:rsid w:val="00DF6F0E"/>
    <w:rsid w:val="00DF705C"/>
    <w:rsid w:val="00DF73E7"/>
    <w:rsid w:val="00E023E2"/>
    <w:rsid w:val="00E02EF6"/>
    <w:rsid w:val="00E03B2D"/>
    <w:rsid w:val="00E04216"/>
    <w:rsid w:val="00E04C6E"/>
    <w:rsid w:val="00E04FE4"/>
    <w:rsid w:val="00E05F0A"/>
    <w:rsid w:val="00E07DA2"/>
    <w:rsid w:val="00E07FCB"/>
    <w:rsid w:val="00E11C82"/>
    <w:rsid w:val="00E12B2F"/>
    <w:rsid w:val="00E12CD8"/>
    <w:rsid w:val="00E16013"/>
    <w:rsid w:val="00E2037B"/>
    <w:rsid w:val="00E21AC9"/>
    <w:rsid w:val="00E221F1"/>
    <w:rsid w:val="00E22BC3"/>
    <w:rsid w:val="00E263E6"/>
    <w:rsid w:val="00E32856"/>
    <w:rsid w:val="00E32CFA"/>
    <w:rsid w:val="00E32DA8"/>
    <w:rsid w:val="00E33522"/>
    <w:rsid w:val="00E37427"/>
    <w:rsid w:val="00E408BC"/>
    <w:rsid w:val="00E41DA8"/>
    <w:rsid w:val="00E4219C"/>
    <w:rsid w:val="00E43AF8"/>
    <w:rsid w:val="00E44243"/>
    <w:rsid w:val="00E447DB"/>
    <w:rsid w:val="00E447FB"/>
    <w:rsid w:val="00E46A0C"/>
    <w:rsid w:val="00E47759"/>
    <w:rsid w:val="00E50178"/>
    <w:rsid w:val="00E507DB"/>
    <w:rsid w:val="00E570AA"/>
    <w:rsid w:val="00E60C97"/>
    <w:rsid w:val="00E631FF"/>
    <w:rsid w:val="00E64A24"/>
    <w:rsid w:val="00E64C40"/>
    <w:rsid w:val="00E661B0"/>
    <w:rsid w:val="00E664FF"/>
    <w:rsid w:val="00E667C2"/>
    <w:rsid w:val="00E678E2"/>
    <w:rsid w:val="00E67B08"/>
    <w:rsid w:val="00E70336"/>
    <w:rsid w:val="00E70766"/>
    <w:rsid w:val="00E715C1"/>
    <w:rsid w:val="00E72AB4"/>
    <w:rsid w:val="00E745C3"/>
    <w:rsid w:val="00E75C19"/>
    <w:rsid w:val="00E75D28"/>
    <w:rsid w:val="00E76AAE"/>
    <w:rsid w:val="00E771E5"/>
    <w:rsid w:val="00E814D9"/>
    <w:rsid w:val="00E83EAB"/>
    <w:rsid w:val="00E85087"/>
    <w:rsid w:val="00E86B1C"/>
    <w:rsid w:val="00E86EBE"/>
    <w:rsid w:val="00E901FC"/>
    <w:rsid w:val="00E932EF"/>
    <w:rsid w:val="00E93571"/>
    <w:rsid w:val="00E93C50"/>
    <w:rsid w:val="00E947AD"/>
    <w:rsid w:val="00E96B98"/>
    <w:rsid w:val="00E97D28"/>
    <w:rsid w:val="00EA08A5"/>
    <w:rsid w:val="00EA4AD3"/>
    <w:rsid w:val="00EA4E3B"/>
    <w:rsid w:val="00EA5770"/>
    <w:rsid w:val="00EB0283"/>
    <w:rsid w:val="00EB04E0"/>
    <w:rsid w:val="00EB38C7"/>
    <w:rsid w:val="00EB5756"/>
    <w:rsid w:val="00EB6AD5"/>
    <w:rsid w:val="00EB7B8E"/>
    <w:rsid w:val="00EC0750"/>
    <w:rsid w:val="00EC123E"/>
    <w:rsid w:val="00EC1D79"/>
    <w:rsid w:val="00EC2F7D"/>
    <w:rsid w:val="00EC497E"/>
    <w:rsid w:val="00EC4C5F"/>
    <w:rsid w:val="00EC7B09"/>
    <w:rsid w:val="00ED4077"/>
    <w:rsid w:val="00ED6066"/>
    <w:rsid w:val="00EE0AA2"/>
    <w:rsid w:val="00EE6CF2"/>
    <w:rsid w:val="00EE7513"/>
    <w:rsid w:val="00EE7DF3"/>
    <w:rsid w:val="00EF2EC5"/>
    <w:rsid w:val="00EF4CD8"/>
    <w:rsid w:val="00F000F0"/>
    <w:rsid w:val="00F00EBB"/>
    <w:rsid w:val="00F021C0"/>
    <w:rsid w:val="00F03797"/>
    <w:rsid w:val="00F04CF5"/>
    <w:rsid w:val="00F06243"/>
    <w:rsid w:val="00F0638F"/>
    <w:rsid w:val="00F07796"/>
    <w:rsid w:val="00F104D5"/>
    <w:rsid w:val="00F10FA7"/>
    <w:rsid w:val="00F20AB8"/>
    <w:rsid w:val="00F228E9"/>
    <w:rsid w:val="00F25C1F"/>
    <w:rsid w:val="00F30682"/>
    <w:rsid w:val="00F32E4B"/>
    <w:rsid w:val="00F34C25"/>
    <w:rsid w:val="00F350D5"/>
    <w:rsid w:val="00F360BC"/>
    <w:rsid w:val="00F37C90"/>
    <w:rsid w:val="00F4039E"/>
    <w:rsid w:val="00F444CB"/>
    <w:rsid w:val="00F451AF"/>
    <w:rsid w:val="00F459D5"/>
    <w:rsid w:val="00F4612B"/>
    <w:rsid w:val="00F51383"/>
    <w:rsid w:val="00F540B1"/>
    <w:rsid w:val="00F559A3"/>
    <w:rsid w:val="00F6129D"/>
    <w:rsid w:val="00F6231A"/>
    <w:rsid w:val="00F62D3C"/>
    <w:rsid w:val="00F64486"/>
    <w:rsid w:val="00F644E5"/>
    <w:rsid w:val="00F67AE1"/>
    <w:rsid w:val="00F731FF"/>
    <w:rsid w:val="00F740EE"/>
    <w:rsid w:val="00F77E55"/>
    <w:rsid w:val="00F81950"/>
    <w:rsid w:val="00F81D86"/>
    <w:rsid w:val="00F83A4D"/>
    <w:rsid w:val="00F85A43"/>
    <w:rsid w:val="00F86FB6"/>
    <w:rsid w:val="00F90027"/>
    <w:rsid w:val="00F90550"/>
    <w:rsid w:val="00F92235"/>
    <w:rsid w:val="00F94EF2"/>
    <w:rsid w:val="00F96BDB"/>
    <w:rsid w:val="00F970A2"/>
    <w:rsid w:val="00FA189C"/>
    <w:rsid w:val="00FA4AD6"/>
    <w:rsid w:val="00FA4C8A"/>
    <w:rsid w:val="00FA56D4"/>
    <w:rsid w:val="00FA5C1A"/>
    <w:rsid w:val="00FA6E0C"/>
    <w:rsid w:val="00FA711E"/>
    <w:rsid w:val="00FA76D0"/>
    <w:rsid w:val="00FB0FF3"/>
    <w:rsid w:val="00FB3B8E"/>
    <w:rsid w:val="00FB607E"/>
    <w:rsid w:val="00FB7935"/>
    <w:rsid w:val="00FB7DF0"/>
    <w:rsid w:val="00FC1F2C"/>
    <w:rsid w:val="00FC2D96"/>
    <w:rsid w:val="00FC3193"/>
    <w:rsid w:val="00FC3784"/>
    <w:rsid w:val="00FC4033"/>
    <w:rsid w:val="00FC4B41"/>
    <w:rsid w:val="00FC5F2B"/>
    <w:rsid w:val="00FD0EB0"/>
    <w:rsid w:val="00FD36D6"/>
    <w:rsid w:val="00FD3F6E"/>
    <w:rsid w:val="00FE09E1"/>
    <w:rsid w:val="00FE0DA7"/>
    <w:rsid w:val="00FE18EF"/>
    <w:rsid w:val="00FE2749"/>
    <w:rsid w:val="00FE46EC"/>
    <w:rsid w:val="00FE5998"/>
    <w:rsid w:val="00FE6544"/>
    <w:rsid w:val="00FE69A6"/>
    <w:rsid w:val="00FF05C4"/>
    <w:rsid w:val="00FF5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bCs/>
        <w:kern w:val="24"/>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6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5FD"/>
    <w:pPr>
      <w:tabs>
        <w:tab w:val="center" w:pos="4513"/>
        <w:tab w:val="right" w:pos="9026"/>
      </w:tabs>
      <w:spacing w:line="240" w:lineRule="auto"/>
    </w:pPr>
  </w:style>
  <w:style w:type="character" w:customStyle="1" w:styleId="HeaderChar">
    <w:name w:val="Header Char"/>
    <w:basedOn w:val="DefaultParagraphFont"/>
    <w:link w:val="Header"/>
    <w:uiPriority w:val="99"/>
    <w:rsid w:val="007E65FD"/>
  </w:style>
  <w:style w:type="paragraph" w:styleId="Footer">
    <w:name w:val="footer"/>
    <w:basedOn w:val="Normal"/>
    <w:link w:val="FooterChar"/>
    <w:uiPriority w:val="99"/>
    <w:unhideWhenUsed/>
    <w:rsid w:val="007E65FD"/>
    <w:pPr>
      <w:tabs>
        <w:tab w:val="center" w:pos="4513"/>
        <w:tab w:val="right" w:pos="9026"/>
      </w:tabs>
      <w:spacing w:line="240" w:lineRule="auto"/>
    </w:pPr>
  </w:style>
  <w:style w:type="character" w:customStyle="1" w:styleId="FooterChar">
    <w:name w:val="Footer Char"/>
    <w:basedOn w:val="DefaultParagraphFont"/>
    <w:link w:val="Footer"/>
    <w:uiPriority w:val="99"/>
    <w:rsid w:val="007E65FD"/>
  </w:style>
  <w:style w:type="paragraph" w:styleId="ListParagraph">
    <w:name w:val="List Paragraph"/>
    <w:basedOn w:val="Normal"/>
    <w:uiPriority w:val="34"/>
    <w:qFormat/>
    <w:rsid w:val="00975272"/>
    <w:pPr>
      <w:ind w:left="720"/>
      <w:contextualSpacing/>
    </w:pPr>
  </w:style>
  <w:style w:type="paragraph" w:styleId="NormalWeb">
    <w:name w:val="Normal (Web)"/>
    <w:basedOn w:val="Normal"/>
    <w:uiPriority w:val="99"/>
    <w:unhideWhenUsed/>
    <w:rsid w:val="00C47B4D"/>
    <w:pPr>
      <w:spacing w:before="100" w:beforeAutospacing="1" w:after="100" w:afterAutospacing="1" w:line="240" w:lineRule="auto"/>
    </w:pPr>
    <w:rPr>
      <w:rFonts w:eastAsiaTheme="minorEastAsia"/>
      <w:bCs w:val="0"/>
      <w:kern w:val="0"/>
      <w:lang w:eastAsia="en-GB"/>
    </w:rPr>
  </w:style>
  <w:style w:type="paragraph" w:styleId="BalloonText">
    <w:name w:val="Balloon Text"/>
    <w:basedOn w:val="Normal"/>
    <w:link w:val="BalloonTextChar"/>
    <w:uiPriority w:val="99"/>
    <w:semiHidden/>
    <w:unhideWhenUsed/>
    <w:rsid w:val="00DF73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bCs/>
        <w:kern w:val="24"/>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6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5FD"/>
    <w:pPr>
      <w:tabs>
        <w:tab w:val="center" w:pos="4513"/>
        <w:tab w:val="right" w:pos="9026"/>
      </w:tabs>
      <w:spacing w:line="240" w:lineRule="auto"/>
    </w:pPr>
  </w:style>
  <w:style w:type="character" w:customStyle="1" w:styleId="HeaderChar">
    <w:name w:val="Header Char"/>
    <w:basedOn w:val="DefaultParagraphFont"/>
    <w:link w:val="Header"/>
    <w:uiPriority w:val="99"/>
    <w:rsid w:val="007E65FD"/>
  </w:style>
  <w:style w:type="paragraph" w:styleId="Footer">
    <w:name w:val="footer"/>
    <w:basedOn w:val="Normal"/>
    <w:link w:val="FooterChar"/>
    <w:uiPriority w:val="99"/>
    <w:unhideWhenUsed/>
    <w:rsid w:val="007E65FD"/>
    <w:pPr>
      <w:tabs>
        <w:tab w:val="center" w:pos="4513"/>
        <w:tab w:val="right" w:pos="9026"/>
      </w:tabs>
      <w:spacing w:line="240" w:lineRule="auto"/>
    </w:pPr>
  </w:style>
  <w:style w:type="character" w:customStyle="1" w:styleId="FooterChar">
    <w:name w:val="Footer Char"/>
    <w:basedOn w:val="DefaultParagraphFont"/>
    <w:link w:val="Footer"/>
    <w:uiPriority w:val="99"/>
    <w:rsid w:val="007E65FD"/>
  </w:style>
  <w:style w:type="paragraph" w:styleId="ListParagraph">
    <w:name w:val="List Paragraph"/>
    <w:basedOn w:val="Normal"/>
    <w:uiPriority w:val="34"/>
    <w:qFormat/>
    <w:rsid w:val="00975272"/>
    <w:pPr>
      <w:ind w:left="720"/>
      <w:contextualSpacing/>
    </w:pPr>
  </w:style>
  <w:style w:type="paragraph" w:styleId="NormalWeb">
    <w:name w:val="Normal (Web)"/>
    <w:basedOn w:val="Normal"/>
    <w:uiPriority w:val="99"/>
    <w:unhideWhenUsed/>
    <w:rsid w:val="00C47B4D"/>
    <w:pPr>
      <w:spacing w:before="100" w:beforeAutospacing="1" w:after="100" w:afterAutospacing="1" w:line="240" w:lineRule="auto"/>
    </w:pPr>
    <w:rPr>
      <w:rFonts w:eastAsiaTheme="minorEastAsia"/>
      <w:bCs w:val="0"/>
      <w:kern w:val="0"/>
      <w:lang w:eastAsia="en-GB"/>
    </w:rPr>
  </w:style>
  <w:style w:type="paragraph" w:styleId="BalloonText">
    <w:name w:val="Balloon Text"/>
    <w:basedOn w:val="Normal"/>
    <w:link w:val="BalloonTextChar"/>
    <w:uiPriority w:val="99"/>
    <w:semiHidden/>
    <w:unhideWhenUsed/>
    <w:rsid w:val="00DF73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FC6B-BF69-4675-A4C8-52ACD8BC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8291</Words>
  <Characters>47264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dc:creator>
  <cp:lastModifiedBy>Dimitrios Stylidis</cp:lastModifiedBy>
  <cp:revision>96</cp:revision>
  <dcterms:created xsi:type="dcterms:W3CDTF">2015-02-06T12:05:00Z</dcterms:created>
  <dcterms:modified xsi:type="dcterms:W3CDTF">2015-05-14T10:30:00Z</dcterms:modified>
</cp:coreProperties>
</file>