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7EF78" w14:textId="77777777" w:rsidR="00B83DD4" w:rsidRDefault="00B83DD4" w:rsidP="002D0183">
      <w:pPr>
        <w:pStyle w:val="AuthorList"/>
        <w:spacing w:before="0" w:after="0" w:line="480" w:lineRule="auto"/>
        <w:jc w:val="both"/>
      </w:pPr>
    </w:p>
    <w:p w14:paraId="1EAA8FDC" w14:textId="77777777" w:rsidR="00B83DD4" w:rsidRDefault="00B83DD4" w:rsidP="002D0183">
      <w:pPr>
        <w:pStyle w:val="AuthorList"/>
        <w:spacing w:before="0" w:after="0" w:line="480" w:lineRule="auto"/>
        <w:jc w:val="both"/>
      </w:pPr>
    </w:p>
    <w:p w14:paraId="105DA66B" w14:textId="77777777" w:rsidR="00B83DD4" w:rsidRDefault="00B83DD4" w:rsidP="002D0183">
      <w:pPr>
        <w:pStyle w:val="AuthorList"/>
        <w:spacing w:before="0" w:after="0" w:line="480" w:lineRule="auto"/>
        <w:jc w:val="both"/>
      </w:pPr>
    </w:p>
    <w:p w14:paraId="73C612E3" w14:textId="77777777" w:rsidR="00B83DD4" w:rsidRDefault="00B83DD4" w:rsidP="002D0183">
      <w:pPr>
        <w:pStyle w:val="AuthorList"/>
        <w:spacing w:before="0" w:after="0" w:line="480" w:lineRule="auto"/>
        <w:jc w:val="both"/>
      </w:pPr>
    </w:p>
    <w:p w14:paraId="065CB728" w14:textId="77777777" w:rsidR="00625E24" w:rsidRDefault="00B418F8" w:rsidP="002D0183">
      <w:pPr>
        <w:pStyle w:val="AuthorList"/>
        <w:spacing w:before="0" w:after="0" w:line="480" w:lineRule="auto"/>
        <w:jc w:val="both"/>
        <w:rPr>
          <w:lang w:val="en-GB"/>
        </w:rPr>
      </w:pPr>
      <w:r w:rsidRPr="002D0183">
        <w:t>V</w:t>
      </w:r>
      <w:r w:rsidR="00625E24" w:rsidRPr="002D0183">
        <w:t xml:space="preserve">alidity </w:t>
      </w:r>
      <w:r w:rsidRPr="002D0183">
        <w:t xml:space="preserve">and reliability of a </w:t>
      </w:r>
      <w:r w:rsidRPr="002D0183">
        <w:rPr>
          <w:lang w:val="en-GB"/>
        </w:rPr>
        <w:t>light-based electronic target</w:t>
      </w:r>
      <w:r w:rsidR="00006A0D" w:rsidRPr="002D0183">
        <w:rPr>
          <w:lang w:val="en-GB"/>
        </w:rPr>
        <w:t xml:space="preserve"> for testing response time in fencers</w:t>
      </w:r>
      <w:bookmarkStart w:id="0" w:name="_GoBack"/>
      <w:bookmarkEnd w:id="0"/>
    </w:p>
    <w:p w14:paraId="730824B3" w14:textId="77777777" w:rsidR="00B83DD4" w:rsidRDefault="00B83DD4" w:rsidP="00B83DD4"/>
    <w:p w14:paraId="107EA3B4" w14:textId="77777777" w:rsidR="00B83DD4" w:rsidRPr="003E1318" w:rsidRDefault="00B83DD4" w:rsidP="00B83DD4">
      <w:pPr>
        <w:spacing w:line="480" w:lineRule="auto"/>
        <w:jc w:val="both"/>
        <w:rPr>
          <w:lang w:val="it-IT"/>
        </w:rPr>
      </w:pPr>
      <w:r w:rsidRPr="003E1318">
        <w:rPr>
          <w:lang w:val="it-IT"/>
        </w:rPr>
        <w:t>Andrea De Giorgio</w:t>
      </w:r>
      <w:r w:rsidRPr="003E1318">
        <w:rPr>
          <w:vertAlign w:val="superscript"/>
          <w:lang w:val="it-IT"/>
        </w:rPr>
        <w:t>1</w:t>
      </w:r>
      <w:r w:rsidRPr="003E1318">
        <w:rPr>
          <w:lang w:val="it-IT"/>
        </w:rPr>
        <w:t>, Enzo Iuliano</w:t>
      </w:r>
      <w:r>
        <w:rPr>
          <w:vertAlign w:val="superscript"/>
          <w:lang w:val="it-IT"/>
        </w:rPr>
        <w:t>1</w:t>
      </w:r>
      <w:r w:rsidRPr="003E1318">
        <w:rPr>
          <w:lang w:val="it-IT"/>
        </w:rPr>
        <w:t>, Anthony Turner</w:t>
      </w:r>
      <w:r>
        <w:rPr>
          <w:vertAlign w:val="superscript"/>
          <w:lang w:val="it-IT"/>
        </w:rPr>
        <w:t>2</w:t>
      </w:r>
      <w:r w:rsidRPr="003E1318">
        <w:rPr>
          <w:lang w:val="it-IT"/>
        </w:rPr>
        <w:t>, Carlo Millevolte</w:t>
      </w:r>
      <w:r w:rsidRPr="003E1318">
        <w:rPr>
          <w:vertAlign w:val="superscript"/>
          <w:lang w:val="it-IT"/>
        </w:rPr>
        <w:t>1</w:t>
      </w:r>
      <w:r w:rsidRPr="003E1318">
        <w:rPr>
          <w:lang w:val="it-IT"/>
        </w:rPr>
        <w:t>, Luca P. Ardigò</w:t>
      </w:r>
      <w:r>
        <w:rPr>
          <w:vertAlign w:val="superscript"/>
          <w:lang w:val="it-IT"/>
        </w:rPr>
        <w:t>3</w:t>
      </w:r>
      <w:r w:rsidRPr="003E1318">
        <w:rPr>
          <w:lang w:val="it-IT"/>
        </w:rPr>
        <w:t>, Johnny Padulo</w:t>
      </w:r>
      <w:r w:rsidRPr="003E1318">
        <w:rPr>
          <w:vertAlign w:val="superscript"/>
          <w:lang w:val="it-IT"/>
        </w:rPr>
        <w:t>1,</w:t>
      </w:r>
      <w:r>
        <w:rPr>
          <w:vertAlign w:val="superscript"/>
          <w:lang w:val="it-IT"/>
        </w:rPr>
        <w:t>4,</w:t>
      </w:r>
      <w:r w:rsidRPr="003E1318">
        <w:rPr>
          <w:vertAlign w:val="superscript"/>
          <w:lang w:val="it-IT"/>
        </w:rPr>
        <w:t>5</w:t>
      </w:r>
    </w:p>
    <w:p w14:paraId="655AE630" w14:textId="77777777" w:rsidR="00B83DD4" w:rsidRPr="003E1318" w:rsidRDefault="00B83DD4" w:rsidP="00B83DD4">
      <w:pPr>
        <w:spacing w:line="480" w:lineRule="auto"/>
        <w:jc w:val="both"/>
        <w:rPr>
          <w:lang w:val="it-IT"/>
        </w:rPr>
      </w:pPr>
    </w:p>
    <w:p w14:paraId="6B3DA94F" w14:textId="77777777" w:rsidR="00B83DD4" w:rsidRPr="00132294" w:rsidRDefault="00B83DD4" w:rsidP="00B83DD4">
      <w:pPr>
        <w:spacing w:line="480" w:lineRule="auto"/>
        <w:jc w:val="both"/>
      </w:pPr>
      <w:r w:rsidRPr="00132294">
        <w:rPr>
          <w:vertAlign w:val="superscript"/>
        </w:rPr>
        <w:t>1</w:t>
      </w:r>
      <w:r w:rsidRPr="00132294">
        <w:t xml:space="preserve">University eCampus, </w:t>
      </w:r>
      <w:r>
        <w:t xml:space="preserve">Department of Psychology, </w:t>
      </w:r>
      <w:r w:rsidRPr="00132294">
        <w:t>Novedrate, Italy</w:t>
      </w:r>
    </w:p>
    <w:p w14:paraId="37952ECA" w14:textId="77777777" w:rsidR="00B83DD4" w:rsidRPr="00132294" w:rsidRDefault="00B83DD4" w:rsidP="00B83DD4">
      <w:pPr>
        <w:spacing w:line="480" w:lineRule="auto"/>
        <w:jc w:val="both"/>
      </w:pPr>
      <w:r>
        <w:rPr>
          <w:vertAlign w:val="superscript"/>
        </w:rPr>
        <w:t>2</w:t>
      </w:r>
      <w:r w:rsidRPr="00132294">
        <w:t>London Sport Institute, Middlesex University, London, UK</w:t>
      </w:r>
    </w:p>
    <w:p w14:paraId="7130D538" w14:textId="77777777" w:rsidR="00B83DD4" w:rsidRPr="00132294" w:rsidRDefault="00B83DD4" w:rsidP="00B83DD4">
      <w:pPr>
        <w:spacing w:line="480" w:lineRule="auto"/>
        <w:jc w:val="both"/>
      </w:pPr>
      <w:r>
        <w:rPr>
          <w:vertAlign w:val="superscript"/>
        </w:rPr>
        <w:t>3</w:t>
      </w:r>
      <w:r w:rsidRPr="00132294">
        <w:t>School of Exercise and Sport Science, Department of Neurosciences, Biomedicine and Movement Sciences, University of Verona, Verona, Italy</w:t>
      </w:r>
    </w:p>
    <w:p w14:paraId="7970BD60" w14:textId="77777777" w:rsidR="00B83DD4" w:rsidRDefault="00B83DD4" w:rsidP="00B83DD4">
      <w:pPr>
        <w:spacing w:line="480" w:lineRule="auto"/>
        <w:jc w:val="both"/>
      </w:pPr>
      <w:r>
        <w:rPr>
          <w:vertAlign w:val="superscript"/>
        </w:rPr>
        <w:t>4</w:t>
      </w:r>
      <w:r w:rsidRPr="00132294">
        <w:t>Faculty of Kinesiology, University of Split, Split, Croatia</w:t>
      </w:r>
    </w:p>
    <w:p w14:paraId="751E0BC6" w14:textId="77777777" w:rsidR="00B83DD4" w:rsidRPr="00132294" w:rsidRDefault="00B83DD4" w:rsidP="00B83DD4">
      <w:pPr>
        <w:spacing w:line="480" w:lineRule="auto"/>
        <w:jc w:val="both"/>
      </w:pPr>
      <w:r>
        <w:rPr>
          <w:vertAlign w:val="superscript"/>
        </w:rPr>
        <w:t>5</w:t>
      </w:r>
      <w:r w:rsidRPr="00177E44">
        <w:t>Sport Performance Lab, University of Split, Split,</w:t>
      </w:r>
      <w:r>
        <w:t xml:space="preserve"> </w:t>
      </w:r>
      <w:r w:rsidRPr="00177E44">
        <w:t>Croatia</w:t>
      </w:r>
    </w:p>
    <w:p w14:paraId="1A74DE3E" w14:textId="77777777" w:rsidR="00B83DD4" w:rsidRPr="00B83DD4" w:rsidRDefault="00B83DD4" w:rsidP="00B83DD4"/>
    <w:p w14:paraId="2DEB3CAB" w14:textId="77777777" w:rsidR="00625E24" w:rsidRPr="002D0183" w:rsidRDefault="002D0183" w:rsidP="00BD7E1B">
      <w:pPr>
        <w:spacing w:line="480" w:lineRule="auto"/>
        <w:jc w:val="both"/>
        <w:rPr>
          <w:b/>
        </w:rPr>
      </w:pPr>
      <w:r>
        <w:rPr>
          <w:lang w:val="en-US"/>
        </w:rPr>
        <w:br w:type="page"/>
      </w:r>
      <w:r w:rsidR="00625E24" w:rsidRPr="002D0183">
        <w:rPr>
          <w:b/>
        </w:rPr>
        <w:lastRenderedPageBreak/>
        <w:t>Abstract</w:t>
      </w:r>
    </w:p>
    <w:p w14:paraId="34833C5F" w14:textId="0ACB01E9" w:rsidR="0057339D" w:rsidRDefault="00EE793E" w:rsidP="00A819D7">
      <w:pPr>
        <w:spacing w:line="480" w:lineRule="auto"/>
        <w:jc w:val="both"/>
      </w:pPr>
      <w:r w:rsidRPr="002D0183">
        <w:t>Response time is a fencing fundamental sensorimotor skill.</w:t>
      </w:r>
      <w:r w:rsidR="00F433A0" w:rsidRPr="002D0183">
        <w:t xml:space="preserve"> </w:t>
      </w:r>
      <w:r w:rsidR="00EA26BC" w:rsidRPr="002D0183">
        <w:t xml:space="preserve">Therefore, </w:t>
      </w:r>
      <w:r w:rsidR="001C465E">
        <w:t xml:space="preserve">the </w:t>
      </w:r>
      <w:r w:rsidR="00EA26BC" w:rsidRPr="002D0183">
        <w:t xml:space="preserve">aim of </w:t>
      </w:r>
      <w:r w:rsidR="000A19F5">
        <w:t xml:space="preserve">the </w:t>
      </w:r>
      <w:r w:rsidR="001C465E">
        <w:t xml:space="preserve">current study </w:t>
      </w:r>
      <w:r w:rsidR="00EA26BC" w:rsidRPr="002D0183">
        <w:t xml:space="preserve">was </w:t>
      </w:r>
      <w:r w:rsidR="001C465E">
        <w:t>to examine the efficacy of a light-based electronic target in fencers</w:t>
      </w:r>
      <w:r w:rsidR="008646B8">
        <w:t>, designed to measure and train this entity</w:t>
      </w:r>
      <w:r w:rsidR="001C465E">
        <w:t>. Ninety-five fencers</w:t>
      </w:r>
      <w:r w:rsidR="001C465E" w:rsidRPr="002D0183">
        <w:t xml:space="preserve"> </w:t>
      </w:r>
      <w:r w:rsidR="001C465E" w:rsidRPr="002D0183">
        <w:rPr>
          <w:noProof/>
          <w:lang w:val="en-US"/>
        </w:rPr>
        <w:t xml:space="preserve">(M=53; F=42) </w:t>
      </w:r>
      <w:r w:rsidR="001C465E">
        <w:t>were tested in regard to the</w:t>
      </w:r>
      <w:r w:rsidR="00A03C44">
        <w:t>ir</w:t>
      </w:r>
      <w:r w:rsidR="001C465E">
        <w:t xml:space="preserve"> </w:t>
      </w:r>
      <w:r w:rsidR="001C465E">
        <w:rPr>
          <w:lang w:val="en-US"/>
        </w:rPr>
        <w:t>r</w:t>
      </w:r>
      <w:r w:rsidR="001C465E" w:rsidRPr="00C71AF3">
        <w:rPr>
          <w:lang w:val="en-US"/>
        </w:rPr>
        <w:t>esponse time</w:t>
      </w:r>
      <w:r w:rsidR="002825CE">
        <w:rPr>
          <w:lang w:val="en-US"/>
        </w:rPr>
        <w:t>,</w:t>
      </w:r>
      <w:r w:rsidR="001C465E" w:rsidRPr="00C71AF3">
        <w:rPr>
          <w:lang w:val="en-US"/>
        </w:rPr>
        <w:t xml:space="preserve"> </w:t>
      </w:r>
      <w:r w:rsidR="00EA26BC" w:rsidRPr="002D0183">
        <w:rPr>
          <w:lang w:val="en-US"/>
        </w:rPr>
        <w:t>using a light-based electronic target</w:t>
      </w:r>
      <w:r w:rsidR="002825CE">
        <w:rPr>
          <w:lang w:val="en-US"/>
        </w:rPr>
        <w:t>,</w:t>
      </w:r>
      <w:r w:rsidR="00373F9D" w:rsidRPr="002D0183">
        <w:rPr>
          <w:lang w:val="en-US"/>
        </w:rPr>
        <w:t xml:space="preserve"> for three different attack</w:t>
      </w:r>
      <w:r w:rsidR="003466A7" w:rsidRPr="002D0183">
        <w:rPr>
          <w:lang w:val="en-US"/>
        </w:rPr>
        <w:t xml:space="preserve"> types</w:t>
      </w:r>
      <w:r w:rsidR="00502A00">
        <w:rPr>
          <w:lang w:val="en-US"/>
        </w:rPr>
        <w:t xml:space="preserve">: </w:t>
      </w:r>
      <w:r w:rsidR="00502A00" w:rsidRPr="002D0183">
        <w:rPr>
          <w:noProof/>
          <w:lang w:val="en-US"/>
        </w:rPr>
        <w:t>simple attack</w:t>
      </w:r>
      <w:r w:rsidR="00502A00" w:rsidRPr="002D0183">
        <w:rPr>
          <w:noProof/>
        </w:rPr>
        <w:t>, the lunge</w:t>
      </w:r>
      <w:r w:rsidR="00502A00">
        <w:rPr>
          <w:noProof/>
        </w:rPr>
        <w:t xml:space="preserve">, </w:t>
      </w:r>
      <w:r w:rsidR="00502A00" w:rsidRPr="002D0183">
        <w:rPr>
          <w:noProof/>
        </w:rPr>
        <w:t>and</w:t>
      </w:r>
      <w:r w:rsidR="00502A00" w:rsidRPr="002D0183">
        <w:rPr>
          <w:noProof/>
          <w:lang w:val="en-US"/>
        </w:rPr>
        <w:t xml:space="preserve"> an attack following a 1.5</w:t>
      </w:r>
      <w:r w:rsidR="00502A00">
        <w:rPr>
          <w:noProof/>
          <w:lang w:val="en-US"/>
        </w:rPr>
        <w:t>-</w:t>
      </w:r>
      <w:r w:rsidR="00502A00" w:rsidRPr="002D0183">
        <w:rPr>
          <w:noProof/>
          <w:lang w:val="en-US"/>
        </w:rPr>
        <w:t>m thrust</w:t>
      </w:r>
      <w:r w:rsidR="001C465E">
        <w:rPr>
          <w:lang w:val="en-US"/>
        </w:rPr>
        <w:t xml:space="preserve">. </w:t>
      </w:r>
      <w:r w:rsidR="001C465E" w:rsidRPr="002D0183">
        <w:rPr>
          <w:noProof/>
          <w:lang w:val="en-US"/>
        </w:rPr>
        <w:t xml:space="preserve">All participants were divided into elite </w:t>
      </w:r>
      <w:r w:rsidR="001C465E" w:rsidRPr="002D0183">
        <w:rPr>
          <w:i/>
          <w:noProof/>
          <w:lang w:val="en-US"/>
        </w:rPr>
        <w:t>vs.</w:t>
      </w:r>
      <w:r w:rsidR="001C465E" w:rsidRPr="002D0183">
        <w:rPr>
          <w:noProof/>
          <w:lang w:val="en-US"/>
        </w:rPr>
        <w:t xml:space="preserve"> novice fencers. Elite fencers had national and international rankings</w:t>
      </w:r>
      <w:r w:rsidR="00A03C44">
        <w:rPr>
          <w:noProof/>
          <w:lang w:val="en-US"/>
        </w:rPr>
        <w:t>,</w:t>
      </w:r>
      <w:r w:rsidR="001C465E" w:rsidRPr="002D0183">
        <w:rPr>
          <w:noProof/>
          <w:lang w:val="en-US"/>
        </w:rPr>
        <w:t xml:space="preserve"> and were again divided with regard to used weapon: </w:t>
      </w:r>
      <w:r w:rsidR="001C465E" w:rsidRPr="002D0183">
        <w:rPr>
          <w:lang w:val="en-US"/>
        </w:rPr>
        <w:t>épéeists (n=32; M=19; F=13) and foilists (n=30; M=13; F=17).</w:t>
      </w:r>
      <w:r w:rsidR="00DD0B68">
        <w:t xml:space="preserve"> </w:t>
      </w:r>
      <w:r w:rsidR="003466A7" w:rsidRPr="002D0183">
        <w:t>M</w:t>
      </w:r>
      <w:r w:rsidR="00761047" w:rsidRPr="002D0183">
        <w:t xml:space="preserve">easurement was evaluated for </w:t>
      </w:r>
      <w:r w:rsidR="003466A7" w:rsidRPr="002D0183">
        <w:t>validity/</w:t>
      </w:r>
      <w:r w:rsidR="00761047" w:rsidRPr="002D0183">
        <w:t>reliability</w:t>
      </w:r>
      <w:r w:rsidR="000A558C" w:rsidRPr="002D0183">
        <w:t>,</w:t>
      </w:r>
      <w:r w:rsidR="00373F9D" w:rsidRPr="002D0183">
        <w:t xml:space="preserve"> </w:t>
      </w:r>
      <w:r w:rsidR="006F7E18" w:rsidRPr="002D0183">
        <w:t>sensitivity/</w:t>
      </w:r>
      <w:r w:rsidR="00373F9D" w:rsidRPr="002D0183">
        <w:t>specificity</w:t>
      </w:r>
      <w:r w:rsidR="000A558C" w:rsidRPr="002D0183">
        <w:t>, and correlation</w:t>
      </w:r>
      <w:r w:rsidR="00761047" w:rsidRPr="002D0183">
        <w:t xml:space="preserve">. </w:t>
      </w:r>
      <w:r w:rsidR="00373F9D" w:rsidRPr="002D0183">
        <w:t xml:space="preserve">Reliability </w:t>
      </w:r>
      <w:r w:rsidR="00A03C44">
        <w:t>was</w:t>
      </w:r>
      <w:r w:rsidR="00A03C44" w:rsidRPr="002D0183">
        <w:t xml:space="preserve"> </w:t>
      </w:r>
      <w:r w:rsidR="00373F9D" w:rsidRPr="002D0183">
        <w:t>high for all attack types (ICC 0.94</w:t>
      </w:r>
      <w:r w:rsidR="003466A7" w:rsidRPr="002D0183">
        <w:t>-</w:t>
      </w:r>
      <w:r w:rsidR="00373F9D" w:rsidRPr="002D0183">
        <w:t xml:space="preserve">0.96). Lower </w:t>
      </w:r>
      <w:r w:rsidR="001C465E">
        <w:t>r</w:t>
      </w:r>
      <w:r w:rsidR="001C465E" w:rsidRPr="002D0183">
        <w:t>esponse time</w:t>
      </w:r>
      <w:r w:rsidR="001C465E">
        <w:t>s</w:t>
      </w:r>
      <w:r w:rsidR="001C465E" w:rsidRPr="00053F84">
        <w:t xml:space="preserve"> </w:t>
      </w:r>
      <w:r w:rsidR="00373F9D" w:rsidRPr="002D0183">
        <w:t>were found in males for two attack types</w:t>
      </w:r>
      <w:r w:rsidR="006F7E18" w:rsidRPr="002D0183">
        <w:t xml:space="preserve"> with good sensitivity (81-93%)/specificity (50-91%) for all attack types. Elite </w:t>
      </w:r>
      <w:r w:rsidR="000A558C" w:rsidRPr="002D0183">
        <w:t xml:space="preserve">fencers responded faster than novice </w:t>
      </w:r>
      <w:r w:rsidR="00A03C44">
        <w:t>fencers</w:t>
      </w:r>
      <w:r w:rsidR="00A03C44" w:rsidRPr="002D0183">
        <w:t xml:space="preserve"> </w:t>
      </w:r>
      <w:r w:rsidR="000A558C" w:rsidRPr="002D0183">
        <w:t xml:space="preserve">for all attack </w:t>
      </w:r>
      <w:r w:rsidR="000A558C" w:rsidRPr="00053F84">
        <w:t>types</w:t>
      </w:r>
      <w:r w:rsidR="003466A7" w:rsidRPr="00053F84">
        <w:t xml:space="preserve"> (</w:t>
      </w:r>
      <w:r w:rsidR="003466A7" w:rsidRPr="00053F84">
        <w:rPr>
          <w:i/>
        </w:rPr>
        <w:t>P</w:t>
      </w:r>
      <w:r w:rsidR="003466A7" w:rsidRPr="00053F84">
        <w:t>&lt;0.001)</w:t>
      </w:r>
      <w:r w:rsidR="000A558C" w:rsidRPr="00053F84">
        <w:t xml:space="preserve">, whereas </w:t>
      </w:r>
      <w:r w:rsidR="00131D70" w:rsidRPr="00053F84">
        <w:t xml:space="preserve">elite </w:t>
      </w:r>
      <w:r w:rsidR="003466A7" w:rsidRPr="00053F84">
        <w:t>mal</w:t>
      </w:r>
      <w:r w:rsidR="00131D70" w:rsidRPr="00053F84">
        <w:t>es</w:t>
      </w:r>
      <w:r w:rsidR="000A558C" w:rsidRPr="00053F84">
        <w:t xml:space="preserve"> were faster than females for two attack types</w:t>
      </w:r>
      <w:r w:rsidR="003466A7" w:rsidRPr="00053F84">
        <w:t xml:space="preserve"> (</w:t>
      </w:r>
      <w:r w:rsidR="003466A7" w:rsidRPr="00053F84">
        <w:rPr>
          <w:i/>
        </w:rPr>
        <w:t>P</w:t>
      </w:r>
      <w:r w:rsidR="003466A7" w:rsidRPr="00053F84">
        <w:t>&lt;0.01)</w:t>
      </w:r>
      <w:r w:rsidR="000A558C" w:rsidRPr="00053F84">
        <w:t xml:space="preserve">. Lower </w:t>
      </w:r>
      <w:r w:rsidR="001C465E">
        <w:t>r</w:t>
      </w:r>
      <w:r w:rsidR="001C465E" w:rsidRPr="002D0183">
        <w:t>esponse time</w:t>
      </w:r>
      <w:r w:rsidR="001C465E">
        <w:t>s</w:t>
      </w:r>
      <w:r w:rsidR="001C465E" w:rsidRPr="00053F84">
        <w:t xml:space="preserve"> </w:t>
      </w:r>
      <w:r w:rsidR="000A558C" w:rsidRPr="00053F84">
        <w:t>in females correlated with level for one attack type (</w:t>
      </w:r>
      <w:r w:rsidR="000A558C" w:rsidRPr="00053F84">
        <w:rPr>
          <w:i/>
        </w:rPr>
        <w:t>r</w:t>
      </w:r>
      <w:r w:rsidR="000A558C" w:rsidRPr="00053F84">
        <w:t xml:space="preserve">=0.797, </w:t>
      </w:r>
      <w:r w:rsidR="000A558C" w:rsidRPr="00053F84">
        <w:rPr>
          <w:i/>
        </w:rPr>
        <w:t>P</w:t>
      </w:r>
      <w:r w:rsidR="000A558C" w:rsidRPr="00053F84">
        <w:t xml:space="preserve">&lt;0.05). </w:t>
      </w:r>
      <w:r w:rsidR="00A03C44">
        <w:t xml:space="preserve">In conclusion, </w:t>
      </w:r>
      <w:r w:rsidR="00A03C44">
        <w:rPr>
          <w:lang w:val="en-US"/>
        </w:rPr>
        <w:t>the light-based electronic target</w:t>
      </w:r>
      <w:r w:rsidR="0057339D" w:rsidRPr="00053F84" w:rsidDel="001120D5">
        <w:t xml:space="preserve"> </w:t>
      </w:r>
      <w:r w:rsidR="003B44DA">
        <w:t xml:space="preserve">system </w:t>
      </w:r>
      <w:r w:rsidR="00A03C44">
        <w:t xml:space="preserve">was found </w:t>
      </w:r>
      <w:r w:rsidR="0057339D">
        <w:t xml:space="preserve">to be highly reliable and therefore could be used by </w:t>
      </w:r>
      <w:r w:rsidR="0057339D" w:rsidRPr="002D0183">
        <w:rPr>
          <w:lang w:val="en-US"/>
        </w:rPr>
        <w:t>fencing athletes</w:t>
      </w:r>
      <w:r w:rsidR="0057339D">
        <w:t xml:space="preserve"> as a further </w:t>
      </w:r>
      <w:r w:rsidR="003B44DA">
        <w:rPr>
          <w:lang w:val="en-US"/>
        </w:rPr>
        <w:t>measure of performance</w:t>
      </w:r>
      <w:r w:rsidR="0057339D">
        <w:t>.</w:t>
      </w:r>
    </w:p>
    <w:p w14:paraId="29AFD098" w14:textId="77777777" w:rsidR="008548A5" w:rsidRDefault="008548A5" w:rsidP="008548A5">
      <w:pPr>
        <w:spacing w:line="480" w:lineRule="auto"/>
        <w:jc w:val="both"/>
        <w:rPr>
          <w:lang w:val="en-US"/>
        </w:rPr>
      </w:pPr>
    </w:p>
    <w:p w14:paraId="58E22704" w14:textId="2537A2D5" w:rsidR="009B2CD5" w:rsidRDefault="009B2CD5" w:rsidP="009B2CD5">
      <w:pPr>
        <w:spacing w:line="480" w:lineRule="auto"/>
        <w:jc w:val="both"/>
      </w:pPr>
      <w:r w:rsidRPr="009B2CD5">
        <w:rPr>
          <w:b/>
        </w:rPr>
        <w:t>Key Words:</w:t>
      </w:r>
      <w:r w:rsidRPr="009B2CD5">
        <w:t xml:space="preserve"> accuracy; precision; sports technology; sports performance</w:t>
      </w:r>
      <w:r w:rsidR="003B44DA">
        <w:t>; reaction time</w:t>
      </w:r>
      <w:r w:rsidRPr="009B2CD5">
        <w:t>.</w:t>
      </w:r>
    </w:p>
    <w:p w14:paraId="76FFAF73" w14:textId="77777777" w:rsidR="00956951" w:rsidRPr="002D0183" w:rsidRDefault="00FE06EA" w:rsidP="009B2CD5">
      <w:pPr>
        <w:spacing w:line="480" w:lineRule="auto"/>
        <w:jc w:val="both"/>
        <w:rPr>
          <w:b/>
          <w:lang w:val="en-US"/>
        </w:rPr>
      </w:pPr>
      <w:r w:rsidRPr="002D0183">
        <w:rPr>
          <w:b/>
          <w:highlight w:val="yellow"/>
        </w:rPr>
        <w:br w:type="page"/>
      </w:r>
      <w:r w:rsidRPr="002D0183">
        <w:rPr>
          <w:b/>
          <w:lang w:val="en-US"/>
        </w:rPr>
        <w:lastRenderedPageBreak/>
        <w:t>INTRODUCTION</w:t>
      </w:r>
    </w:p>
    <w:p w14:paraId="49FAB74D" w14:textId="462E2D8E" w:rsidR="00AB4A2F" w:rsidRDefault="007B4FE5" w:rsidP="002D0183">
      <w:pPr>
        <w:spacing w:line="480" w:lineRule="auto"/>
        <w:ind w:firstLine="709"/>
        <w:jc w:val="both"/>
        <w:rPr>
          <w:lang w:val="en-US"/>
        </w:rPr>
      </w:pPr>
      <w:r w:rsidRPr="002D0183">
        <w:rPr>
          <w:bCs/>
          <w:lang w:val="en-US"/>
        </w:rPr>
        <w:t>In order to achieve excellence in sport performance</w:t>
      </w:r>
      <w:r w:rsidR="002E0E24" w:rsidRPr="002D0183">
        <w:rPr>
          <w:bCs/>
          <w:lang w:val="en-US"/>
        </w:rPr>
        <w:t>, it is important to develop an athlete’s</w:t>
      </w:r>
      <w:r w:rsidRPr="002D0183">
        <w:rPr>
          <w:bCs/>
          <w:lang w:val="en-US"/>
        </w:rPr>
        <w:t xml:space="preserve"> sensorimotor capabilities</w:t>
      </w:r>
      <w:r w:rsidR="002E0E24" w:rsidRPr="002D0183">
        <w:rPr>
          <w:bCs/>
          <w:lang w:val="en-US"/>
        </w:rPr>
        <w:t xml:space="preserve"> </w:t>
      </w:r>
      <w:r w:rsidR="009F5B20" w:rsidRPr="002D0183">
        <w:rPr>
          <w:bCs/>
          <w:lang w:val="en-US"/>
        </w:rPr>
        <w:t>alongside</w:t>
      </w:r>
      <w:r w:rsidRPr="002D0183">
        <w:rPr>
          <w:bCs/>
          <w:lang w:val="en-US"/>
        </w:rPr>
        <w:t xml:space="preserve"> </w:t>
      </w:r>
      <w:r w:rsidR="00477718" w:rsidRPr="002D0183">
        <w:rPr>
          <w:bCs/>
          <w:lang w:val="en-US"/>
        </w:rPr>
        <w:t xml:space="preserve">their </w:t>
      </w:r>
      <w:r w:rsidRPr="002D0183">
        <w:rPr>
          <w:bCs/>
          <w:lang w:val="en-US"/>
        </w:rPr>
        <w:t xml:space="preserve">physical </w:t>
      </w:r>
      <w:r w:rsidR="002E0E24" w:rsidRPr="002D0183">
        <w:rPr>
          <w:bCs/>
          <w:lang w:val="en-US"/>
        </w:rPr>
        <w:t xml:space="preserve">capacity </w:t>
      </w:r>
      <w:r w:rsidRPr="002D0183">
        <w:rPr>
          <w:bCs/>
          <w:lang w:val="en-US"/>
        </w:rPr>
        <w:t xml:space="preserve">and motor skills. Several </w:t>
      </w:r>
      <w:r w:rsidR="000D4CEA" w:rsidRPr="002D0183">
        <w:rPr>
          <w:bCs/>
          <w:lang w:val="en-US"/>
        </w:rPr>
        <w:t>investigators</w:t>
      </w:r>
      <w:r w:rsidRPr="002D0183">
        <w:rPr>
          <w:bCs/>
          <w:lang w:val="en-US"/>
        </w:rPr>
        <w:t xml:space="preserve"> have studied the role of sensorimotor skills in sport </w:t>
      </w:r>
      <w:r w:rsidR="00852905" w:rsidRPr="002D0183">
        <w:rPr>
          <w:lang w:val="en-US"/>
        </w:rPr>
        <w:t>(</w:t>
      </w:r>
      <w:r w:rsidR="006E030F">
        <w:rPr>
          <w:lang w:val="en-US"/>
        </w:rPr>
        <w:t>23</w:t>
      </w:r>
      <w:r w:rsidR="00852905" w:rsidRPr="002D0183">
        <w:rPr>
          <w:lang w:val="en-US"/>
        </w:rPr>
        <w:t>)</w:t>
      </w:r>
      <w:r w:rsidR="003B44DA">
        <w:rPr>
          <w:lang w:val="en-US"/>
        </w:rPr>
        <w:t>,</w:t>
      </w:r>
      <w:r w:rsidR="00852905" w:rsidRPr="002D0183">
        <w:rPr>
          <w:lang w:val="en-US"/>
        </w:rPr>
        <w:t xml:space="preserve"> </w:t>
      </w:r>
      <w:r w:rsidR="002E0E24" w:rsidRPr="002D0183">
        <w:rPr>
          <w:bCs/>
          <w:lang w:val="en-US"/>
        </w:rPr>
        <w:t xml:space="preserve">in an attempt to better appreciate </w:t>
      </w:r>
      <w:r w:rsidR="00852905" w:rsidRPr="002D0183">
        <w:rPr>
          <w:bCs/>
          <w:lang w:val="en-US"/>
        </w:rPr>
        <w:t>the</w:t>
      </w:r>
      <w:r w:rsidRPr="002D0183">
        <w:rPr>
          <w:lang w:val="en-US"/>
        </w:rPr>
        <w:t xml:space="preserve"> cognitive demands</w:t>
      </w:r>
      <w:r w:rsidR="002E0E24" w:rsidRPr="002D0183">
        <w:rPr>
          <w:lang w:val="en-US"/>
        </w:rPr>
        <w:t xml:space="preserve"> </w:t>
      </w:r>
      <w:r w:rsidR="004C6FB5" w:rsidRPr="002D0183">
        <w:rPr>
          <w:lang w:val="en-US"/>
        </w:rPr>
        <w:t xml:space="preserve">and how </w:t>
      </w:r>
      <w:r w:rsidR="003B44DA">
        <w:rPr>
          <w:lang w:val="en-US"/>
        </w:rPr>
        <w:t>they</w:t>
      </w:r>
      <w:r w:rsidR="003B44DA" w:rsidRPr="002D0183">
        <w:rPr>
          <w:lang w:val="en-US"/>
        </w:rPr>
        <w:t xml:space="preserve"> </w:t>
      </w:r>
      <w:r w:rsidR="00852905" w:rsidRPr="002D0183">
        <w:rPr>
          <w:lang w:val="en-US"/>
        </w:rPr>
        <w:t>fluctuate based on the</w:t>
      </w:r>
      <w:r w:rsidR="002E0E24" w:rsidRPr="002D0183">
        <w:rPr>
          <w:lang w:val="en-US"/>
        </w:rPr>
        <w:t xml:space="preserve"> </w:t>
      </w:r>
      <w:r w:rsidRPr="002D0183">
        <w:rPr>
          <w:lang w:val="en-US"/>
        </w:rPr>
        <w:t>degree of psychological</w:t>
      </w:r>
      <w:r w:rsidR="004C6FB5" w:rsidRPr="002D0183">
        <w:rPr>
          <w:lang w:val="en-US"/>
        </w:rPr>
        <w:t xml:space="preserve"> (e.g., pressure to perform and environmental demands)</w:t>
      </w:r>
      <w:r w:rsidRPr="002D0183">
        <w:rPr>
          <w:lang w:val="en-US"/>
        </w:rPr>
        <w:t xml:space="preserve"> and physical </w:t>
      </w:r>
      <w:r w:rsidR="004C6FB5" w:rsidRPr="002D0183">
        <w:rPr>
          <w:lang w:val="en-US"/>
        </w:rPr>
        <w:t xml:space="preserve">(e.g., fatigue, and heat) </w:t>
      </w:r>
      <w:r w:rsidR="002E0E24" w:rsidRPr="002D0183">
        <w:rPr>
          <w:lang w:val="en-US"/>
        </w:rPr>
        <w:t xml:space="preserve">stress </w:t>
      </w:r>
      <w:r w:rsidRPr="002D0183">
        <w:rPr>
          <w:lang w:val="en-US"/>
        </w:rPr>
        <w:t>(</w:t>
      </w:r>
      <w:r w:rsidR="006E030F">
        <w:rPr>
          <w:lang w:val="en-US"/>
        </w:rPr>
        <w:t>15</w:t>
      </w:r>
      <w:r w:rsidRPr="002D0183">
        <w:rPr>
          <w:lang w:val="en-US"/>
        </w:rPr>
        <w:t>).</w:t>
      </w:r>
      <w:r w:rsidR="00FD4F81" w:rsidRPr="002D0183">
        <w:rPr>
          <w:lang w:val="en-US"/>
        </w:rPr>
        <w:t xml:space="preserve"> </w:t>
      </w:r>
      <w:r w:rsidR="002E0E24" w:rsidRPr="002D0183">
        <w:rPr>
          <w:lang w:val="en-US"/>
        </w:rPr>
        <w:t xml:space="preserve">An athlete’s </w:t>
      </w:r>
      <w:r w:rsidR="00C24CA0" w:rsidRPr="002D0183">
        <w:rPr>
          <w:lang w:val="en-US"/>
        </w:rPr>
        <w:t>sensorimotor skills</w:t>
      </w:r>
      <w:r w:rsidR="00420FDD" w:rsidRPr="002D0183">
        <w:rPr>
          <w:lang w:val="en-US"/>
        </w:rPr>
        <w:t xml:space="preserve"> and their functionality in stressful</w:t>
      </w:r>
      <w:r w:rsidR="004C6FB5" w:rsidRPr="002D0183">
        <w:rPr>
          <w:lang w:val="en-US"/>
        </w:rPr>
        <w:t xml:space="preserve"> </w:t>
      </w:r>
      <w:r w:rsidRPr="002D0183">
        <w:rPr>
          <w:lang w:val="en-US"/>
        </w:rPr>
        <w:t xml:space="preserve">conditions </w:t>
      </w:r>
      <w:r w:rsidR="002E0E24" w:rsidRPr="002D0183">
        <w:rPr>
          <w:lang w:val="en-US"/>
        </w:rPr>
        <w:t xml:space="preserve">should be seen as </w:t>
      </w:r>
      <w:r w:rsidR="004C6FB5" w:rsidRPr="002D0183">
        <w:rPr>
          <w:lang w:val="en-US"/>
        </w:rPr>
        <w:t>highly influential on the final</w:t>
      </w:r>
      <w:r w:rsidR="00976829" w:rsidRPr="002D0183">
        <w:rPr>
          <w:lang w:val="en-US"/>
        </w:rPr>
        <w:t xml:space="preserve"> </w:t>
      </w:r>
      <w:r w:rsidRPr="002D0183">
        <w:rPr>
          <w:lang w:val="en-US"/>
        </w:rPr>
        <w:t xml:space="preserve">performance </w:t>
      </w:r>
      <w:r w:rsidR="002E0E24" w:rsidRPr="002D0183">
        <w:rPr>
          <w:lang w:val="en-US"/>
        </w:rPr>
        <w:t>outcome, as it likely influences</w:t>
      </w:r>
      <w:r w:rsidRPr="002D0183">
        <w:rPr>
          <w:lang w:val="en-US"/>
        </w:rPr>
        <w:t xml:space="preserve"> </w:t>
      </w:r>
      <w:r w:rsidR="001F0CF6" w:rsidRPr="002D0183">
        <w:rPr>
          <w:lang w:val="en-US"/>
        </w:rPr>
        <w:t>their</w:t>
      </w:r>
      <w:r w:rsidR="00976829" w:rsidRPr="002D0183">
        <w:rPr>
          <w:lang w:val="en-US"/>
        </w:rPr>
        <w:t xml:space="preserve"> </w:t>
      </w:r>
      <w:r w:rsidRPr="002D0183">
        <w:rPr>
          <w:lang w:val="en-US"/>
        </w:rPr>
        <w:t xml:space="preserve">ability to select only relevant information </w:t>
      </w:r>
      <w:r w:rsidR="002E0E24" w:rsidRPr="002D0183">
        <w:rPr>
          <w:lang w:val="en-US"/>
        </w:rPr>
        <w:t xml:space="preserve">and thus </w:t>
      </w:r>
      <w:r w:rsidRPr="002D0183">
        <w:rPr>
          <w:lang w:val="en-US"/>
        </w:rPr>
        <w:t xml:space="preserve">the time </w:t>
      </w:r>
      <w:r w:rsidR="002E0E24" w:rsidRPr="002D0183">
        <w:rPr>
          <w:lang w:val="en-US"/>
        </w:rPr>
        <w:t xml:space="preserve">taken to make </w:t>
      </w:r>
      <w:r w:rsidRPr="002D0183">
        <w:rPr>
          <w:lang w:val="en-US"/>
        </w:rPr>
        <w:t>a decision (</w:t>
      </w:r>
      <w:r w:rsidR="006E030F">
        <w:rPr>
          <w:lang w:val="en-US"/>
        </w:rPr>
        <w:t>14</w:t>
      </w:r>
      <w:r w:rsidR="001F0CF6" w:rsidRPr="002D0183">
        <w:rPr>
          <w:lang w:val="en-US"/>
        </w:rPr>
        <w:t>)</w:t>
      </w:r>
      <w:r w:rsidR="00C30584" w:rsidRPr="002D0183">
        <w:rPr>
          <w:lang w:val="en-US"/>
        </w:rPr>
        <w:t>,</w:t>
      </w:r>
      <w:r w:rsidRPr="002D0183">
        <w:rPr>
          <w:lang w:val="en-US"/>
        </w:rPr>
        <w:t xml:space="preserve"> </w:t>
      </w:r>
      <w:r w:rsidR="00420FDD" w:rsidRPr="002D0183">
        <w:rPr>
          <w:lang w:val="en-US"/>
        </w:rPr>
        <w:t>before</w:t>
      </w:r>
      <w:r w:rsidR="009A1174" w:rsidRPr="002D0183">
        <w:rPr>
          <w:lang w:val="en-US"/>
        </w:rPr>
        <w:t xml:space="preserve"> </w:t>
      </w:r>
      <w:r w:rsidR="004C6FB5" w:rsidRPr="002D0183">
        <w:rPr>
          <w:lang w:val="en-US"/>
        </w:rPr>
        <w:t>deliver</w:t>
      </w:r>
      <w:r w:rsidR="00420FDD" w:rsidRPr="002D0183">
        <w:rPr>
          <w:lang w:val="en-US"/>
        </w:rPr>
        <w:t>ing</w:t>
      </w:r>
      <w:r w:rsidR="004C6FB5" w:rsidRPr="002D0183">
        <w:rPr>
          <w:lang w:val="en-US"/>
        </w:rPr>
        <w:t xml:space="preserve"> the chosen</w:t>
      </w:r>
      <w:r w:rsidR="001F0CF6" w:rsidRPr="002D0183">
        <w:rPr>
          <w:lang w:val="en-US"/>
        </w:rPr>
        <w:t xml:space="preserve"> </w:t>
      </w:r>
      <w:r w:rsidRPr="002D0183">
        <w:rPr>
          <w:lang w:val="en-US"/>
        </w:rPr>
        <w:t>motor response (</w:t>
      </w:r>
      <w:r w:rsidR="006E030F">
        <w:rPr>
          <w:lang w:val="en-US"/>
        </w:rPr>
        <w:t>28</w:t>
      </w:r>
      <w:r w:rsidRPr="002D0183">
        <w:rPr>
          <w:lang w:val="en-US"/>
        </w:rPr>
        <w:t>).</w:t>
      </w:r>
    </w:p>
    <w:p w14:paraId="3256EDCC" w14:textId="77777777" w:rsidR="00187F7D" w:rsidRPr="002D0183" w:rsidRDefault="00187F7D" w:rsidP="00AB4A2F">
      <w:pPr>
        <w:spacing w:line="480" w:lineRule="auto"/>
        <w:jc w:val="both"/>
        <w:rPr>
          <w:bCs/>
          <w:lang w:val="en-US"/>
        </w:rPr>
      </w:pPr>
    </w:p>
    <w:p w14:paraId="4BED895E" w14:textId="19C8BE0E" w:rsidR="00D122CE" w:rsidRDefault="009A1174" w:rsidP="002D0183">
      <w:pPr>
        <w:spacing w:line="480" w:lineRule="auto"/>
        <w:ind w:firstLine="709"/>
        <w:jc w:val="both"/>
        <w:rPr>
          <w:lang w:val="en-US"/>
        </w:rPr>
      </w:pPr>
      <w:r w:rsidRPr="002D0183">
        <w:rPr>
          <w:lang w:val="en-US"/>
        </w:rPr>
        <w:t>It is generally accepted that the ability to fix on only relevant</w:t>
      </w:r>
      <w:r w:rsidR="00F23DBF" w:rsidRPr="002D0183">
        <w:rPr>
          <w:lang w:val="en-US"/>
        </w:rPr>
        <w:t xml:space="preserve"> stimuli </w:t>
      </w:r>
      <w:r w:rsidRPr="002D0183">
        <w:rPr>
          <w:lang w:val="en-US"/>
        </w:rPr>
        <w:t>and choose the right response is developed through extensive experience, covering a range of contexts and game scenarios (</w:t>
      </w:r>
      <w:r w:rsidR="006E030F">
        <w:rPr>
          <w:lang w:val="en-US"/>
        </w:rPr>
        <w:t>13</w:t>
      </w:r>
      <w:r w:rsidRPr="002D0183">
        <w:rPr>
          <w:lang w:val="en-US"/>
        </w:rPr>
        <w:t>). Therefore, competition experience and sports coaching practices are likely best at</w:t>
      </w:r>
      <w:r w:rsidR="00F23DBF" w:rsidRPr="002D0183">
        <w:rPr>
          <w:lang w:val="en-US"/>
        </w:rPr>
        <w:t xml:space="preserve"> developing this</w:t>
      </w:r>
      <w:r w:rsidRPr="002D0183">
        <w:rPr>
          <w:lang w:val="en-US"/>
        </w:rPr>
        <w:t xml:space="preserve"> and thus predominately instilled by the coach and athlete. </w:t>
      </w:r>
      <w:r w:rsidR="006C6225" w:rsidRPr="002D0183">
        <w:rPr>
          <w:lang w:val="en-US"/>
        </w:rPr>
        <w:t>However, it is also important to recognize how sport science practitioners can be facilitative of sensorimotor skill development in athletes</w:t>
      </w:r>
      <w:r w:rsidR="00EB21E1">
        <w:rPr>
          <w:lang w:val="en-US"/>
        </w:rPr>
        <w:t xml:space="preserve"> (</w:t>
      </w:r>
      <w:r w:rsidR="006E030F">
        <w:rPr>
          <w:lang w:val="en-US"/>
        </w:rPr>
        <w:t>2,3,25</w:t>
      </w:r>
      <w:r w:rsidR="00EB21E1">
        <w:rPr>
          <w:lang w:val="en-US"/>
        </w:rPr>
        <w:t>)</w:t>
      </w:r>
      <w:r w:rsidR="006C6225" w:rsidRPr="002D0183">
        <w:rPr>
          <w:lang w:val="en-US"/>
        </w:rPr>
        <w:t xml:space="preserve">. </w:t>
      </w:r>
      <w:r w:rsidR="00BA076A" w:rsidRPr="002D0183">
        <w:rPr>
          <w:lang w:val="en-US"/>
        </w:rPr>
        <w:t>Normally</w:t>
      </w:r>
      <w:r w:rsidR="006C6225" w:rsidRPr="002D0183">
        <w:rPr>
          <w:lang w:val="en-US"/>
        </w:rPr>
        <w:t xml:space="preserve">, this will be </w:t>
      </w:r>
      <w:r w:rsidR="006C6225" w:rsidRPr="00873058">
        <w:rPr>
          <w:lang w:val="en-US"/>
        </w:rPr>
        <w:t>via</w:t>
      </w:r>
      <w:r w:rsidR="006C6225" w:rsidRPr="002D0183">
        <w:rPr>
          <w:lang w:val="en-US"/>
        </w:rPr>
        <w:t xml:space="preserve"> increasing the capacity to tolerate physiological (i.e., increases in anaerobic and aerobic fitness, sleep</w:t>
      </w:r>
      <w:r w:rsidR="008C6A97" w:rsidRPr="002D0183">
        <w:rPr>
          <w:lang w:val="en-US"/>
        </w:rPr>
        <w:t>,</w:t>
      </w:r>
      <w:r w:rsidR="006C6225" w:rsidRPr="002D0183">
        <w:rPr>
          <w:lang w:val="en-US"/>
        </w:rPr>
        <w:t xml:space="preserve"> and nutrition) and </w:t>
      </w:r>
      <w:r w:rsidR="00B21954" w:rsidRPr="002D0183">
        <w:rPr>
          <w:lang w:val="en-US"/>
        </w:rPr>
        <w:t>psychological</w:t>
      </w:r>
      <w:r w:rsidR="006C6225" w:rsidRPr="002D0183">
        <w:rPr>
          <w:lang w:val="en-US"/>
        </w:rPr>
        <w:t xml:space="preserve"> (e.g., through mental toughness and self-talk for example) stress</w:t>
      </w:r>
      <w:r w:rsidR="00525585" w:rsidRPr="002D0183">
        <w:rPr>
          <w:lang w:val="en-US"/>
        </w:rPr>
        <w:t>,</w:t>
      </w:r>
      <w:r w:rsidR="006C6225" w:rsidRPr="002D0183">
        <w:rPr>
          <w:lang w:val="en-US"/>
        </w:rPr>
        <w:t xml:space="preserve"> and </w:t>
      </w:r>
      <w:r w:rsidR="006C6225" w:rsidRPr="00873058">
        <w:rPr>
          <w:lang w:val="en-US"/>
        </w:rPr>
        <w:t>via</w:t>
      </w:r>
      <w:r w:rsidR="006C6225" w:rsidRPr="002D0183">
        <w:rPr>
          <w:lang w:val="en-US"/>
        </w:rPr>
        <w:t xml:space="preserve"> the </w:t>
      </w:r>
      <w:r w:rsidR="00525585" w:rsidRPr="002D0183">
        <w:rPr>
          <w:lang w:val="en-US"/>
        </w:rPr>
        <w:t>execution</w:t>
      </w:r>
      <w:r w:rsidR="006C6225" w:rsidRPr="002D0183">
        <w:rPr>
          <w:lang w:val="en-US"/>
        </w:rPr>
        <w:t xml:space="preserve"> of th</w:t>
      </w:r>
      <w:r w:rsidR="00525585" w:rsidRPr="002D0183">
        <w:rPr>
          <w:lang w:val="en-US"/>
        </w:rPr>
        <w:t>e</w:t>
      </w:r>
      <w:r w:rsidR="006C6225" w:rsidRPr="002D0183">
        <w:rPr>
          <w:lang w:val="en-US"/>
        </w:rPr>
        <w:t xml:space="preserve"> motor skill</w:t>
      </w:r>
      <w:r w:rsidR="00525585" w:rsidRPr="002D0183">
        <w:rPr>
          <w:lang w:val="en-US"/>
        </w:rPr>
        <w:t xml:space="preserve"> itself</w:t>
      </w:r>
      <w:r w:rsidR="006C6225" w:rsidRPr="002D0183">
        <w:rPr>
          <w:lang w:val="en-US"/>
        </w:rPr>
        <w:t xml:space="preserve"> (e.g., through</w:t>
      </w:r>
      <w:r w:rsidR="00F23DBF" w:rsidRPr="002D0183">
        <w:rPr>
          <w:lang w:val="en-US"/>
        </w:rPr>
        <w:t xml:space="preserve"> </w:t>
      </w:r>
      <w:r w:rsidRPr="002D0183">
        <w:rPr>
          <w:lang w:val="en-US"/>
        </w:rPr>
        <w:t xml:space="preserve">increases in speed, power, </w:t>
      </w:r>
      <w:r w:rsidR="00F23DBF" w:rsidRPr="002D0183">
        <w:rPr>
          <w:lang w:val="en-US"/>
        </w:rPr>
        <w:t>or the ability to cover greater distance or reach higher heights</w:t>
      </w:r>
      <w:r w:rsidR="006C6225" w:rsidRPr="002D0183">
        <w:rPr>
          <w:lang w:val="en-US"/>
        </w:rPr>
        <w:t>)</w:t>
      </w:r>
      <w:r w:rsidR="00362628" w:rsidRPr="002D0183">
        <w:rPr>
          <w:lang w:val="en-US"/>
        </w:rPr>
        <w:t xml:space="preserve">. </w:t>
      </w:r>
      <w:r w:rsidR="000A1267" w:rsidRPr="002D0183">
        <w:rPr>
          <w:lang w:val="en-US"/>
        </w:rPr>
        <w:t xml:space="preserve">In this paper, we focus on </w:t>
      </w:r>
      <w:r w:rsidR="00F537C0" w:rsidRPr="002D0183">
        <w:rPr>
          <w:lang w:val="en-US"/>
        </w:rPr>
        <w:t>motor skill development</w:t>
      </w:r>
      <w:r w:rsidR="00D0272F" w:rsidRPr="002D0183">
        <w:rPr>
          <w:lang w:val="en-US"/>
        </w:rPr>
        <w:t>, but also</w:t>
      </w:r>
      <w:r w:rsidR="000A1267" w:rsidRPr="002D0183">
        <w:rPr>
          <w:lang w:val="en-US"/>
        </w:rPr>
        <w:t xml:space="preserve"> </w:t>
      </w:r>
      <w:r w:rsidR="00BA076A" w:rsidRPr="002D0183">
        <w:rPr>
          <w:lang w:val="en-US"/>
        </w:rPr>
        <w:t xml:space="preserve">the </w:t>
      </w:r>
      <w:r w:rsidR="003B44DA">
        <w:rPr>
          <w:lang w:val="en-US"/>
        </w:rPr>
        <w:t>capacity to affect</w:t>
      </w:r>
      <w:r w:rsidR="00672F3E" w:rsidRPr="002D0183">
        <w:rPr>
          <w:lang w:val="en-US"/>
        </w:rPr>
        <w:t xml:space="preserve"> </w:t>
      </w:r>
      <w:r w:rsidR="000A1267" w:rsidRPr="002D0183">
        <w:rPr>
          <w:lang w:val="en-US"/>
        </w:rPr>
        <w:t>r</w:t>
      </w:r>
      <w:r w:rsidR="00736EA6" w:rsidRPr="002D0183">
        <w:rPr>
          <w:lang w:val="en-US"/>
        </w:rPr>
        <w:t>eaction time</w:t>
      </w:r>
      <w:r w:rsidR="00564D97">
        <w:rPr>
          <w:lang w:val="en-US"/>
        </w:rPr>
        <w:t xml:space="preserve"> (albeit total response time acts as the proxy for this)</w:t>
      </w:r>
      <w:r w:rsidR="00D0272F" w:rsidRPr="002D0183">
        <w:rPr>
          <w:lang w:val="en-US"/>
        </w:rPr>
        <w:t xml:space="preserve">. </w:t>
      </w:r>
      <w:r w:rsidR="008C6A97" w:rsidRPr="002D0183">
        <w:rPr>
          <w:lang w:val="en-US"/>
        </w:rPr>
        <w:t xml:space="preserve">Reaction </w:t>
      </w:r>
      <w:r w:rsidR="00736EA6" w:rsidRPr="002D0183">
        <w:rPr>
          <w:lang w:val="en-US"/>
        </w:rPr>
        <w:t>time</w:t>
      </w:r>
      <w:r w:rsidR="000A1267" w:rsidRPr="002D0183">
        <w:rPr>
          <w:lang w:val="en-US"/>
        </w:rPr>
        <w:t xml:space="preserve"> </w:t>
      </w:r>
      <w:r w:rsidR="00362628" w:rsidRPr="002D0183">
        <w:rPr>
          <w:lang w:val="en-US"/>
        </w:rPr>
        <w:t xml:space="preserve">is a fundamental component to sensorimotor skills </w:t>
      </w:r>
      <w:r w:rsidR="00D122CE" w:rsidRPr="002D0183">
        <w:rPr>
          <w:lang w:val="en-US"/>
        </w:rPr>
        <w:t xml:space="preserve">and </w:t>
      </w:r>
      <w:r w:rsidR="002148CB">
        <w:rPr>
          <w:lang w:val="en-US"/>
        </w:rPr>
        <w:t xml:space="preserve">is </w:t>
      </w:r>
      <w:r w:rsidR="008B30C6" w:rsidRPr="002D0183">
        <w:rPr>
          <w:lang w:val="en-US"/>
        </w:rPr>
        <w:t xml:space="preserve">described as </w:t>
      </w:r>
      <w:r w:rsidR="000A1267" w:rsidRPr="002D0183">
        <w:rPr>
          <w:lang w:val="en-US"/>
        </w:rPr>
        <w:t>the</w:t>
      </w:r>
      <w:r w:rsidR="008B30C6" w:rsidRPr="002D0183">
        <w:rPr>
          <w:lang w:val="en-US"/>
        </w:rPr>
        <w:t xml:space="preserve"> </w:t>
      </w:r>
      <w:r w:rsidR="002148CB">
        <w:rPr>
          <w:lang w:val="en-US"/>
        </w:rPr>
        <w:t>duration</w:t>
      </w:r>
      <w:r w:rsidR="002148CB" w:rsidRPr="002D0183">
        <w:rPr>
          <w:lang w:val="en-US"/>
        </w:rPr>
        <w:t xml:space="preserve"> </w:t>
      </w:r>
      <w:r w:rsidR="008B30C6" w:rsidRPr="002D0183">
        <w:rPr>
          <w:lang w:val="en-US"/>
        </w:rPr>
        <w:t xml:space="preserve">between </w:t>
      </w:r>
      <w:r w:rsidR="002148CB">
        <w:rPr>
          <w:lang w:val="en-US"/>
        </w:rPr>
        <w:t xml:space="preserve">the time of </w:t>
      </w:r>
      <w:r w:rsidR="008B30C6" w:rsidRPr="002D0183">
        <w:rPr>
          <w:lang w:val="en-US"/>
        </w:rPr>
        <w:t xml:space="preserve">a </w:t>
      </w:r>
      <w:r w:rsidR="008B30C6" w:rsidRPr="00873058">
        <w:rPr>
          <w:lang w:val="en-US"/>
        </w:rPr>
        <w:t>stimulus</w:t>
      </w:r>
      <w:r w:rsidR="008B30C6" w:rsidRPr="002D0183">
        <w:rPr>
          <w:lang w:val="en-US"/>
        </w:rPr>
        <w:t xml:space="preserve"> and the </w:t>
      </w:r>
      <w:r w:rsidR="002148CB">
        <w:rPr>
          <w:lang w:val="en-US"/>
        </w:rPr>
        <w:t>time</w:t>
      </w:r>
      <w:r w:rsidR="002148CB" w:rsidRPr="002D0183">
        <w:rPr>
          <w:lang w:val="en-US"/>
        </w:rPr>
        <w:t xml:space="preserve"> </w:t>
      </w:r>
      <w:r w:rsidR="008B30C6" w:rsidRPr="002D0183">
        <w:rPr>
          <w:lang w:val="en-US"/>
        </w:rPr>
        <w:t>in which a motor response starts (</w:t>
      </w:r>
      <w:r w:rsidR="006E030F">
        <w:rPr>
          <w:lang w:val="en-US"/>
        </w:rPr>
        <w:t>24</w:t>
      </w:r>
      <w:r w:rsidR="008B30C6" w:rsidRPr="002D0183">
        <w:rPr>
          <w:lang w:val="en-US"/>
        </w:rPr>
        <w:t>).</w:t>
      </w:r>
      <w:r w:rsidR="00362628" w:rsidRPr="002D0183">
        <w:rPr>
          <w:lang w:val="en-US"/>
        </w:rPr>
        <w:t xml:space="preserve"> </w:t>
      </w:r>
      <w:r w:rsidR="000A1267" w:rsidRPr="002D0183">
        <w:rPr>
          <w:lang w:val="en-US"/>
        </w:rPr>
        <w:t xml:space="preserve">Given </w:t>
      </w:r>
      <w:r w:rsidR="005D5B27" w:rsidRPr="002D0183">
        <w:rPr>
          <w:lang w:val="en-US"/>
        </w:rPr>
        <w:t xml:space="preserve">reaction and movement </w:t>
      </w:r>
      <w:r w:rsidR="002148CB">
        <w:rPr>
          <w:lang w:val="en-US"/>
        </w:rPr>
        <w:t>duration</w:t>
      </w:r>
      <w:r w:rsidR="002148CB" w:rsidRPr="002D0183">
        <w:rPr>
          <w:lang w:val="en-US"/>
        </w:rPr>
        <w:t xml:space="preserve"> </w:t>
      </w:r>
      <w:r w:rsidR="000A1267" w:rsidRPr="002D0183">
        <w:rPr>
          <w:lang w:val="en-US"/>
        </w:rPr>
        <w:t xml:space="preserve">have been shown to be </w:t>
      </w:r>
      <w:r w:rsidR="000A1267" w:rsidRPr="002D0183">
        <w:rPr>
          <w:lang w:val="en-US"/>
        </w:rPr>
        <w:lastRenderedPageBreak/>
        <w:t xml:space="preserve">decisive in fencing, on account of the </w:t>
      </w:r>
      <w:r w:rsidR="005D5B27" w:rsidRPr="002D0183">
        <w:rPr>
          <w:lang w:val="en-US"/>
        </w:rPr>
        <w:t>fast-paced</w:t>
      </w:r>
      <w:r w:rsidR="000A1267" w:rsidRPr="002D0183">
        <w:rPr>
          <w:lang w:val="en-US"/>
        </w:rPr>
        <w:t xml:space="preserve"> open skilled nature of the sport</w:t>
      </w:r>
      <w:r w:rsidR="009F7BF4" w:rsidRPr="002D0183">
        <w:rPr>
          <w:lang w:val="en-US"/>
        </w:rPr>
        <w:t xml:space="preserve"> (</w:t>
      </w:r>
      <w:r w:rsidR="006E030F">
        <w:rPr>
          <w:lang w:val="en-US"/>
        </w:rPr>
        <w:t>34</w:t>
      </w:r>
      <w:r w:rsidR="009F7BF4" w:rsidRPr="002D0183">
        <w:rPr>
          <w:lang w:val="en-US"/>
        </w:rPr>
        <w:t>)</w:t>
      </w:r>
      <w:r w:rsidR="000A1267" w:rsidRPr="002D0183">
        <w:rPr>
          <w:lang w:val="en-US"/>
        </w:rPr>
        <w:t xml:space="preserve">, researchers should continue to investigate ways in which </w:t>
      </w:r>
      <w:r w:rsidR="00D0272F" w:rsidRPr="002D0183">
        <w:rPr>
          <w:lang w:val="en-US"/>
        </w:rPr>
        <w:t>these fundamental components</w:t>
      </w:r>
      <w:r w:rsidR="000A1267" w:rsidRPr="002D0183">
        <w:rPr>
          <w:lang w:val="en-US"/>
        </w:rPr>
        <w:t xml:space="preserve"> can be trained and tested.</w:t>
      </w:r>
    </w:p>
    <w:p w14:paraId="72BBC851" w14:textId="77777777" w:rsidR="00187F7D" w:rsidRPr="002D0183" w:rsidRDefault="00187F7D" w:rsidP="00187F7D">
      <w:pPr>
        <w:spacing w:line="480" w:lineRule="auto"/>
        <w:jc w:val="both"/>
        <w:rPr>
          <w:lang w:val="en-US"/>
        </w:rPr>
      </w:pPr>
    </w:p>
    <w:p w14:paraId="2900BE38" w14:textId="6B8C874A" w:rsidR="007B4FE5" w:rsidRPr="002D0183" w:rsidRDefault="008C6A97" w:rsidP="002D0183">
      <w:pPr>
        <w:spacing w:line="480" w:lineRule="auto"/>
        <w:ind w:firstLine="709"/>
        <w:jc w:val="both"/>
        <w:rPr>
          <w:lang w:val="en-US"/>
        </w:rPr>
      </w:pPr>
      <w:r w:rsidRPr="002D0183">
        <w:rPr>
          <w:lang w:val="en-US"/>
        </w:rPr>
        <w:t xml:space="preserve">Whereas </w:t>
      </w:r>
      <w:r w:rsidR="00D122CE" w:rsidRPr="002D0183">
        <w:rPr>
          <w:lang w:val="en-US"/>
        </w:rPr>
        <w:t>the training of fencing motor skills has been well covered (</w:t>
      </w:r>
      <w:r w:rsidR="006E030F">
        <w:rPr>
          <w:lang w:val="en-US"/>
        </w:rPr>
        <w:t>32,35</w:t>
      </w:r>
      <w:r w:rsidR="00D122CE" w:rsidRPr="002D0183">
        <w:rPr>
          <w:lang w:val="en-US"/>
        </w:rPr>
        <w:t xml:space="preserve">), </w:t>
      </w:r>
      <w:r w:rsidR="00736EA6" w:rsidRPr="002D0183">
        <w:rPr>
          <w:lang w:val="en-US"/>
        </w:rPr>
        <w:t>reaction time</w:t>
      </w:r>
      <w:r w:rsidR="00D122CE" w:rsidRPr="002D0183">
        <w:rPr>
          <w:lang w:val="en-US"/>
        </w:rPr>
        <w:t xml:space="preserve"> has been explored far less</w:t>
      </w:r>
      <w:r w:rsidR="00D0272F" w:rsidRPr="002D0183">
        <w:rPr>
          <w:lang w:val="en-US"/>
        </w:rPr>
        <w:t xml:space="preserve"> (</w:t>
      </w:r>
      <w:r w:rsidR="006E030F">
        <w:rPr>
          <w:lang w:val="en-US"/>
        </w:rPr>
        <w:t>36</w:t>
      </w:r>
      <w:r w:rsidR="00D0272F" w:rsidRPr="002D0183">
        <w:rPr>
          <w:lang w:val="en-US"/>
        </w:rPr>
        <w:t>)</w:t>
      </w:r>
      <w:r w:rsidR="00D122CE" w:rsidRPr="002D0183">
        <w:rPr>
          <w:lang w:val="en-US"/>
        </w:rPr>
        <w:t xml:space="preserve">. An </w:t>
      </w:r>
      <w:r w:rsidR="008B30C6" w:rsidRPr="002D0183">
        <w:rPr>
          <w:lang w:val="en-US"/>
        </w:rPr>
        <w:t>athlete</w:t>
      </w:r>
      <w:r w:rsidR="00FF41EE" w:rsidRPr="002D0183">
        <w:rPr>
          <w:lang w:val="en-US"/>
        </w:rPr>
        <w:t>’</w:t>
      </w:r>
      <w:r w:rsidR="008B30C6" w:rsidRPr="002D0183">
        <w:rPr>
          <w:lang w:val="en-US"/>
        </w:rPr>
        <w:t xml:space="preserve">s </w:t>
      </w:r>
      <w:r w:rsidR="00736EA6" w:rsidRPr="002D0183">
        <w:rPr>
          <w:lang w:val="en-US"/>
        </w:rPr>
        <w:t>reaction time</w:t>
      </w:r>
      <w:r w:rsidR="008B30C6" w:rsidRPr="002D0183">
        <w:rPr>
          <w:lang w:val="en-US"/>
        </w:rPr>
        <w:t xml:space="preserve"> is typically governed by fixed factors such as age (</w:t>
      </w:r>
      <w:r w:rsidR="006E030F">
        <w:rPr>
          <w:lang w:val="en-US"/>
        </w:rPr>
        <w:t>37</w:t>
      </w:r>
      <w:r w:rsidR="008B30C6" w:rsidRPr="002D0183">
        <w:rPr>
          <w:lang w:val="en-US"/>
        </w:rPr>
        <w:t>), gender (</w:t>
      </w:r>
      <w:r w:rsidR="006E030F">
        <w:rPr>
          <w:lang w:val="en-US"/>
        </w:rPr>
        <w:t>1,31</w:t>
      </w:r>
      <w:r w:rsidR="008B30C6" w:rsidRPr="002D0183">
        <w:rPr>
          <w:lang w:val="en-US"/>
        </w:rPr>
        <w:t>), height (</w:t>
      </w:r>
      <w:r w:rsidR="006E030F">
        <w:rPr>
          <w:lang w:val="en-US"/>
        </w:rPr>
        <w:t>31</w:t>
      </w:r>
      <w:r w:rsidR="008B30C6" w:rsidRPr="002D0183">
        <w:rPr>
          <w:lang w:val="en-US"/>
        </w:rPr>
        <w:t>)</w:t>
      </w:r>
      <w:r w:rsidR="00D15C07" w:rsidRPr="002D0183">
        <w:rPr>
          <w:lang w:val="en-US"/>
        </w:rPr>
        <w:t>,</w:t>
      </w:r>
      <w:r w:rsidR="008B30C6" w:rsidRPr="002D0183">
        <w:rPr>
          <w:lang w:val="en-US"/>
        </w:rPr>
        <w:t xml:space="preserve"> and</w:t>
      </w:r>
      <w:r w:rsidR="00D15C07" w:rsidRPr="002D0183">
        <w:rPr>
          <w:lang w:val="en-US"/>
        </w:rPr>
        <w:t>,</w:t>
      </w:r>
      <w:r w:rsidR="008B30C6" w:rsidRPr="002D0183">
        <w:rPr>
          <w:lang w:val="en-US"/>
        </w:rPr>
        <w:t xml:space="preserve"> to a lesser extent, body mass (</w:t>
      </w:r>
      <w:r w:rsidR="006E030F">
        <w:rPr>
          <w:lang w:val="en-US"/>
        </w:rPr>
        <w:t>30</w:t>
      </w:r>
      <w:r w:rsidR="008B30C6" w:rsidRPr="002D0183">
        <w:rPr>
          <w:lang w:val="en-US"/>
        </w:rPr>
        <w:t xml:space="preserve">). However, elite </w:t>
      </w:r>
      <w:r w:rsidR="005D5B27" w:rsidRPr="002D0183">
        <w:rPr>
          <w:lang w:val="en-US"/>
        </w:rPr>
        <w:t xml:space="preserve">fencing </w:t>
      </w:r>
      <w:r w:rsidR="008B30C6" w:rsidRPr="002D0183">
        <w:rPr>
          <w:lang w:val="en-US"/>
        </w:rPr>
        <w:t xml:space="preserve">athletes have been found to have </w:t>
      </w:r>
      <w:r w:rsidR="00FF41EE" w:rsidRPr="002D0183">
        <w:rPr>
          <w:lang w:val="en-US"/>
        </w:rPr>
        <w:t xml:space="preserve">a </w:t>
      </w:r>
      <w:r w:rsidR="008B30C6" w:rsidRPr="002D0183">
        <w:rPr>
          <w:lang w:val="en-US"/>
        </w:rPr>
        <w:t xml:space="preserve">quicker </w:t>
      </w:r>
      <w:r w:rsidR="00736EA6" w:rsidRPr="002D0183">
        <w:rPr>
          <w:lang w:val="en-US"/>
        </w:rPr>
        <w:t>reaction time</w:t>
      </w:r>
      <w:r w:rsidR="008B30C6" w:rsidRPr="002D0183">
        <w:rPr>
          <w:lang w:val="en-US"/>
        </w:rPr>
        <w:t xml:space="preserve"> than their novice counterparts (</w:t>
      </w:r>
      <w:r w:rsidR="006E030F">
        <w:rPr>
          <w:lang w:val="en-US"/>
        </w:rPr>
        <w:t>19,36</w:t>
      </w:r>
      <w:r w:rsidR="008B30C6" w:rsidRPr="002D0183">
        <w:rPr>
          <w:lang w:val="en-US"/>
        </w:rPr>
        <w:t xml:space="preserve">), suggesting </w:t>
      </w:r>
      <w:r w:rsidR="0062178A" w:rsidRPr="002D0183">
        <w:rPr>
          <w:lang w:val="en-US"/>
        </w:rPr>
        <w:t xml:space="preserve">it is indeed </w:t>
      </w:r>
      <w:r w:rsidR="008B30C6" w:rsidRPr="002D0183">
        <w:rPr>
          <w:lang w:val="en-US"/>
        </w:rPr>
        <w:t xml:space="preserve">a trainable </w:t>
      </w:r>
      <w:r w:rsidR="00FF41EE" w:rsidRPr="002D0183">
        <w:rPr>
          <w:lang w:val="en-US"/>
        </w:rPr>
        <w:t>entity</w:t>
      </w:r>
      <w:r w:rsidR="000A1267" w:rsidRPr="002D0183">
        <w:rPr>
          <w:lang w:val="en-US"/>
        </w:rPr>
        <w:t xml:space="preserve"> and potentially one that sport scientist can seek to improve as part of their provision.</w:t>
      </w:r>
      <w:r w:rsidR="008B30C6" w:rsidRPr="002D0183">
        <w:rPr>
          <w:lang w:val="en-US"/>
        </w:rPr>
        <w:t xml:space="preserve"> </w:t>
      </w:r>
      <w:r w:rsidR="00362628" w:rsidRPr="002D0183">
        <w:rPr>
          <w:lang w:val="en-US"/>
        </w:rPr>
        <w:t xml:space="preserve">Given the </w:t>
      </w:r>
      <w:r w:rsidR="0062178A" w:rsidRPr="002D0183">
        <w:rPr>
          <w:lang w:val="en-US"/>
        </w:rPr>
        <w:t xml:space="preserve">short </w:t>
      </w:r>
      <w:r w:rsidR="00362628" w:rsidRPr="002D0183">
        <w:rPr>
          <w:lang w:val="en-US"/>
        </w:rPr>
        <w:t xml:space="preserve">time </w:t>
      </w:r>
      <w:r w:rsidR="0062178A" w:rsidRPr="002D0183">
        <w:rPr>
          <w:lang w:val="en-US"/>
        </w:rPr>
        <w:t xml:space="preserve">frames with which </w:t>
      </w:r>
      <w:r w:rsidR="00736EA6" w:rsidRPr="002D0183">
        <w:rPr>
          <w:lang w:val="en-US"/>
        </w:rPr>
        <w:t>reaction time</w:t>
      </w:r>
      <w:r w:rsidR="0062178A" w:rsidRPr="002D0183">
        <w:rPr>
          <w:lang w:val="en-US"/>
        </w:rPr>
        <w:t xml:space="preserve"> occurs</w:t>
      </w:r>
      <w:r w:rsidR="004D0667" w:rsidRPr="002D0183">
        <w:rPr>
          <w:lang w:val="en-US"/>
        </w:rPr>
        <w:t xml:space="preserve"> –</w:t>
      </w:r>
      <w:r w:rsidR="005D5B27" w:rsidRPr="002D0183">
        <w:rPr>
          <w:lang w:val="en-US"/>
        </w:rPr>
        <w:t xml:space="preserve"> in elite fencers, </w:t>
      </w:r>
      <w:r w:rsidR="00736EA6" w:rsidRPr="002D0183">
        <w:rPr>
          <w:lang w:val="en-US"/>
        </w:rPr>
        <w:t>reaction time</w:t>
      </w:r>
      <w:r w:rsidR="005D5B27" w:rsidRPr="002D0183">
        <w:rPr>
          <w:lang w:val="en-US"/>
        </w:rPr>
        <w:t xml:space="preserve"> averages at 350 ms (</w:t>
      </w:r>
      <w:r w:rsidR="006E030F">
        <w:rPr>
          <w:lang w:val="en-US"/>
        </w:rPr>
        <w:t>36</w:t>
      </w:r>
      <w:r w:rsidR="005D5B27" w:rsidRPr="002D0183">
        <w:rPr>
          <w:lang w:val="en-US"/>
        </w:rPr>
        <w:t>)</w:t>
      </w:r>
      <w:r w:rsidR="004D0667" w:rsidRPr="002D0183">
        <w:rPr>
          <w:lang w:val="en-US"/>
        </w:rPr>
        <w:t xml:space="preserve"> –</w:t>
      </w:r>
      <w:r w:rsidR="00362628" w:rsidRPr="002D0183">
        <w:rPr>
          <w:lang w:val="en-US"/>
        </w:rPr>
        <w:t xml:space="preserve"> it is </w:t>
      </w:r>
      <w:r w:rsidR="0062178A" w:rsidRPr="002D0183">
        <w:rPr>
          <w:lang w:val="en-US"/>
        </w:rPr>
        <w:t>generally</w:t>
      </w:r>
      <w:r w:rsidR="00362628" w:rsidRPr="002D0183">
        <w:rPr>
          <w:lang w:val="en-US"/>
        </w:rPr>
        <w:t xml:space="preserve"> dif</w:t>
      </w:r>
      <w:r w:rsidR="0062178A" w:rsidRPr="002D0183">
        <w:rPr>
          <w:lang w:val="en-US"/>
        </w:rPr>
        <w:t>ficult</w:t>
      </w:r>
      <w:r w:rsidR="00362628" w:rsidRPr="002D0183">
        <w:rPr>
          <w:lang w:val="en-US"/>
        </w:rPr>
        <w:t xml:space="preserve"> to test </w:t>
      </w:r>
      <w:r w:rsidR="0062178A" w:rsidRPr="002D0183">
        <w:rPr>
          <w:lang w:val="en-US"/>
        </w:rPr>
        <w:t>it in</w:t>
      </w:r>
      <w:r w:rsidR="00362628" w:rsidRPr="002D0183">
        <w:rPr>
          <w:lang w:val="en-US"/>
        </w:rPr>
        <w:t xml:space="preserve"> isolation</w:t>
      </w:r>
      <w:r w:rsidR="0062178A" w:rsidRPr="002D0183">
        <w:rPr>
          <w:lang w:val="en-US"/>
        </w:rPr>
        <w:t xml:space="preserve"> given the measuring equipment</w:t>
      </w:r>
      <w:r w:rsidR="00362628" w:rsidRPr="002D0183">
        <w:rPr>
          <w:lang w:val="en-US"/>
        </w:rPr>
        <w:t xml:space="preserve"> typical</w:t>
      </w:r>
      <w:r w:rsidR="0062178A" w:rsidRPr="002D0183">
        <w:rPr>
          <w:lang w:val="en-US"/>
        </w:rPr>
        <w:t xml:space="preserve">ly available </w:t>
      </w:r>
      <w:r w:rsidR="0013500A" w:rsidRPr="002D0183">
        <w:rPr>
          <w:lang w:val="en-US"/>
        </w:rPr>
        <w:t>to</w:t>
      </w:r>
      <w:r w:rsidR="00362628" w:rsidRPr="002D0183">
        <w:rPr>
          <w:lang w:val="en-US"/>
        </w:rPr>
        <w:t xml:space="preserve"> sports performance </w:t>
      </w:r>
      <w:r w:rsidR="0062178A" w:rsidRPr="002D0183">
        <w:rPr>
          <w:lang w:val="en-US"/>
        </w:rPr>
        <w:t>programs</w:t>
      </w:r>
      <w:r w:rsidR="00D0272F" w:rsidRPr="002D0183">
        <w:rPr>
          <w:lang w:val="en-US"/>
        </w:rPr>
        <w:t>.</w:t>
      </w:r>
      <w:r w:rsidR="009F7BF4" w:rsidRPr="002D0183">
        <w:rPr>
          <w:lang w:val="en-US"/>
        </w:rPr>
        <w:t xml:space="preserve"> </w:t>
      </w:r>
      <w:r w:rsidR="00D0272F" w:rsidRPr="002D0183">
        <w:rPr>
          <w:lang w:val="en-US"/>
        </w:rPr>
        <w:t>M</w:t>
      </w:r>
      <w:r w:rsidR="009F7BF4" w:rsidRPr="002D0183">
        <w:rPr>
          <w:lang w:val="en-US"/>
        </w:rPr>
        <w:t xml:space="preserve">ethods </w:t>
      </w:r>
      <w:r w:rsidR="00D0272F" w:rsidRPr="002D0183">
        <w:rPr>
          <w:lang w:val="en-US"/>
        </w:rPr>
        <w:t xml:space="preserve">therefore </w:t>
      </w:r>
      <w:r w:rsidR="009F7BF4" w:rsidRPr="002D0183">
        <w:rPr>
          <w:lang w:val="en-US"/>
        </w:rPr>
        <w:t xml:space="preserve">usually involve testing both </w:t>
      </w:r>
      <w:r w:rsidR="00EE793E" w:rsidRPr="002D0183">
        <w:rPr>
          <w:lang w:val="en-US"/>
        </w:rPr>
        <w:t>reaction time</w:t>
      </w:r>
      <w:r w:rsidR="0013500A" w:rsidRPr="002D0183">
        <w:rPr>
          <w:lang w:val="en-US"/>
        </w:rPr>
        <w:t xml:space="preserve"> and motor skill execution </w:t>
      </w:r>
      <w:r w:rsidR="004D0667" w:rsidRPr="002D0183">
        <w:rPr>
          <w:lang w:val="en-US"/>
        </w:rPr>
        <w:t>as one metric (i.e., total response time</w:t>
      </w:r>
      <w:r w:rsidR="00EE793E" w:rsidRPr="002D0183">
        <w:rPr>
          <w:lang w:val="en-US"/>
        </w:rPr>
        <w:t>, RT</w:t>
      </w:r>
      <w:r w:rsidR="004D0667" w:rsidRPr="002D0183">
        <w:rPr>
          <w:lang w:val="en-US"/>
        </w:rPr>
        <w:t>)</w:t>
      </w:r>
      <w:r w:rsidR="00D122CE" w:rsidRPr="002D0183">
        <w:rPr>
          <w:lang w:val="en-US"/>
        </w:rPr>
        <w:t>,</w:t>
      </w:r>
      <w:r w:rsidR="009F7BF4" w:rsidRPr="002D0183">
        <w:rPr>
          <w:lang w:val="en-US"/>
        </w:rPr>
        <w:t xml:space="preserve"> and</w:t>
      </w:r>
      <w:r w:rsidR="00A33004" w:rsidRPr="002D0183">
        <w:rPr>
          <w:lang w:val="en-US"/>
        </w:rPr>
        <w:t>,</w:t>
      </w:r>
      <w:r w:rsidR="009F7BF4" w:rsidRPr="002D0183">
        <w:rPr>
          <w:lang w:val="en-US"/>
        </w:rPr>
        <w:t xml:space="preserve"> aside from those </w:t>
      </w:r>
      <w:r w:rsidR="00D122CE" w:rsidRPr="002D0183">
        <w:rPr>
          <w:lang w:val="en-US"/>
        </w:rPr>
        <w:t xml:space="preserve">tests </w:t>
      </w:r>
      <w:r w:rsidR="009F7BF4" w:rsidRPr="002D0183">
        <w:rPr>
          <w:lang w:val="en-US"/>
        </w:rPr>
        <w:t xml:space="preserve">that require responding to </w:t>
      </w:r>
      <w:r w:rsidR="00D122CE" w:rsidRPr="002D0183">
        <w:rPr>
          <w:lang w:val="en-US"/>
        </w:rPr>
        <w:t xml:space="preserve">life-size </w:t>
      </w:r>
      <w:r w:rsidR="009F7BF4" w:rsidRPr="002D0183">
        <w:rPr>
          <w:lang w:val="en-US"/>
        </w:rPr>
        <w:t>opponents projected on large screens (</w:t>
      </w:r>
      <w:r w:rsidR="006E030F">
        <w:rPr>
          <w:lang w:val="en-US"/>
        </w:rPr>
        <w:t>13</w:t>
      </w:r>
      <w:r w:rsidR="009F7BF4" w:rsidRPr="002D0183">
        <w:rPr>
          <w:lang w:val="en-US"/>
        </w:rPr>
        <w:t xml:space="preserve">), require reacting to a light </w:t>
      </w:r>
      <w:r w:rsidR="009F7BF4" w:rsidRPr="00873058">
        <w:rPr>
          <w:lang w:val="en-US"/>
        </w:rPr>
        <w:t>stimulus</w:t>
      </w:r>
      <w:r w:rsidR="00D122CE" w:rsidRPr="002D0183">
        <w:rPr>
          <w:lang w:val="en-US"/>
        </w:rPr>
        <w:t xml:space="preserve"> (</w:t>
      </w:r>
      <w:r w:rsidR="006E030F">
        <w:rPr>
          <w:lang w:val="en-US"/>
        </w:rPr>
        <w:t>36</w:t>
      </w:r>
      <w:r w:rsidR="00D122CE" w:rsidRPr="002D0183">
        <w:rPr>
          <w:lang w:val="en-US"/>
        </w:rPr>
        <w:t>)</w:t>
      </w:r>
      <w:r w:rsidR="009F7BF4" w:rsidRPr="002D0183">
        <w:rPr>
          <w:lang w:val="en-US"/>
        </w:rPr>
        <w:t xml:space="preserve">. Given the low ecological validity this </w:t>
      </w:r>
      <w:r w:rsidR="005D5B27" w:rsidRPr="002D0183">
        <w:rPr>
          <w:lang w:val="en-US"/>
        </w:rPr>
        <w:t xml:space="preserve">may </w:t>
      </w:r>
      <w:r w:rsidR="009F7BF4" w:rsidRPr="002D0183">
        <w:rPr>
          <w:lang w:val="en-US"/>
        </w:rPr>
        <w:t>present, such methods must therefore be tested</w:t>
      </w:r>
      <w:r w:rsidR="00D122CE" w:rsidRPr="002D0183">
        <w:rPr>
          <w:lang w:val="en-US"/>
        </w:rPr>
        <w:t xml:space="preserve"> to ensure </w:t>
      </w:r>
      <w:r w:rsidR="00D0272F" w:rsidRPr="002D0183">
        <w:rPr>
          <w:lang w:val="en-US"/>
        </w:rPr>
        <w:t>this</w:t>
      </w:r>
      <w:r w:rsidR="00D122CE" w:rsidRPr="002D0183">
        <w:rPr>
          <w:lang w:val="en-US"/>
        </w:rPr>
        <w:t xml:space="preserve"> feasibility has not overly compromised its efficacy</w:t>
      </w:r>
      <w:r w:rsidR="009F7BF4" w:rsidRPr="002D0183">
        <w:rPr>
          <w:lang w:val="en-US"/>
        </w:rPr>
        <w:t xml:space="preserve">. </w:t>
      </w:r>
      <w:r w:rsidR="00420FDD" w:rsidRPr="002D0183">
        <w:rPr>
          <w:lang w:val="en-US"/>
        </w:rPr>
        <w:t xml:space="preserve">Therefore, </w:t>
      </w:r>
      <w:r w:rsidR="00FF41EE" w:rsidRPr="002D0183">
        <w:rPr>
          <w:lang w:val="en-US"/>
        </w:rPr>
        <w:t xml:space="preserve">the aim of </w:t>
      </w:r>
      <w:r w:rsidR="00EA26BC" w:rsidRPr="002D0183">
        <w:rPr>
          <w:lang w:val="en-US"/>
        </w:rPr>
        <w:t>t</w:t>
      </w:r>
      <w:r w:rsidR="00FF41EE" w:rsidRPr="002D0183">
        <w:rPr>
          <w:lang w:val="en-US"/>
        </w:rPr>
        <w:t xml:space="preserve">his paper is to test </w:t>
      </w:r>
      <w:r w:rsidR="00261233" w:rsidRPr="002D0183">
        <w:rPr>
          <w:lang w:val="en-US"/>
        </w:rPr>
        <w:t>RT</w:t>
      </w:r>
      <w:r w:rsidR="00420FDD" w:rsidRPr="002D0183">
        <w:rPr>
          <w:lang w:val="en-US"/>
        </w:rPr>
        <w:t xml:space="preserve"> </w:t>
      </w:r>
      <w:r w:rsidR="00FF41EE" w:rsidRPr="002D0183">
        <w:rPr>
          <w:lang w:val="en-US"/>
        </w:rPr>
        <w:t>in fencers</w:t>
      </w:r>
      <w:r w:rsidR="009F7BF4" w:rsidRPr="002D0183">
        <w:rPr>
          <w:lang w:val="en-US"/>
        </w:rPr>
        <w:t xml:space="preserve"> using </w:t>
      </w:r>
      <w:r w:rsidR="00D122CE" w:rsidRPr="002D0183">
        <w:rPr>
          <w:lang w:val="en-US"/>
        </w:rPr>
        <w:t>a light-based electronic target</w:t>
      </w:r>
      <w:r w:rsidR="00420FDD" w:rsidRPr="002D0183">
        <w:rPr>
          <w:lang w:val="en-US"/>
        </w:rPr>
        <w:t xml:space="preserve">. </w:t>
      </w:r>
      <w:r w:rsidR="009F7BF4" w:rsidRPr="002D0183">
        <w:rPr>
          <w:lang w:val="en-US"/>
        </w:rPr>
        <w:t xml:space="preserve">If </w:t>
      </w:r>
      <w:r w:rsidR="00D0272F" w:rsidRPr="002D0183">
        <w:rPr>
          <w:lang w:val="en-US"/>
        </w:rPr>
        <w:t xml:space="preserve">the instrument is </w:t>
      </w:r>
      <w:r w:rsidR="009F7BF4" w:rsidRPr="002D0183">
        <w:rPr>
          <w:lang w:val="en-US"/>
        </w:rPr>
        <w:t xml:space="preserve">found to be valid, it may offer </w:t>
      </w:r>
      <w:r w:rsidR="00D122CE" w:rsidRPr="002D0183">
        <w:rPr>
          <w:lang w:val="en-US"/>
        </w:rPr>
        <w:t xml:space="preserve">the sport science team </w:t>
      </w:r>
      <w:r w:rsidR="009F7BF4" w:rsidRPr="002D0183">
        <w:rPr>
          <w:lang w:val="en-US"/>
        </w:rPr>
        <w:t xml:space="preserve">an opportunity to </w:t>
      </w:r>
      <w:r w:rsidR="000158F3" w:rsidRPr="002D0183">
        <w:rPr>
          <w:lang w:val="en-US"/>
        </w:rPr>
        <w:t xml:space="preserve">test this as part of a fencing specific battery and potentially use it to </w:t>
      </w:r>
      <w:r w:rsidR="00006A0D" w:rsidRPr="002D0183">
        <w:rPr>
          <w:lang w:val="en-US"/>
        </w:rPr>
        <w:t>expedi</w:t>
      </w:r>
      <w:r w:rsidR="00B013AD" w:rsidRPr="002D0183">
        <w:rPr>
          <w:lang w:val="en-US"/>
        </w:rPr>
        <w:t xml:space="preserve">te the </w:t>
      </w:r>
      <w:r w:rsidR="009F7BF4" w:rsidRPr="002D0183">
        <w:rPr>
          <w:lang w:val="en-US"/>
        </w:rPr>
        <w:t xml:space="preserve">sensorimotor </w:t>
      </w:r>
      <w:r w:rsidR="00B013AD" w:rsidRPr="002D0183">
        <w:rPr>
          <w:lang w:val="en-US"/>
        </w:rPr>
        <w:t>development of fencers</w:t>
      </w:r>
      <w:r w:rsidR="009F7BF4" w:rsidRPr="002D0183">
        <w:rPr>
          <w:lang w:val="en-US"/>
        </w:rPr>
        <w:t xml:space="preserve">, </w:t>
      </w:r>
      <w:r w:rsidR="00D122CE" w:rsidRPr="002D0183">
        <w:rPr>
          <w:lang w:val="en-US"/>
        </w:rPr>
        <w:t>supporting that achieve</w:t>
      </w:r>
      <w:r w:rsidR="00D0272F" w:rsidRPr="002D0183">
        <w:rPr>
          <w:lang w:val="en-US"/>
        </w:rPr>
        <w:t>d</w:t>
      </w:r>
      <w:r w:rsidR="00D122CE" w:rsidRPr="002D0183">
        <w:rPr>
          <w:lang w:val="en-US"/>
        </w:rPr>
        <w:t xml:space="preserve"> </w:t>
      </w:r>
      <w:r w:rsidR="00D122CE" w:rsidRPr="00873058">
        <w:rPr>
          <w:lang w:val="en-US"/>
        </w:rPr>
        <w:t>via</w:t>
      </w:r>
      <w:r w:rsidR="00D122CE" w:rsidRPr="002D0183">
        <w:rPr>
          <w:lang w:val="en-US"/>
        </w:rPr>
        <w:t xml:space="preserve"> practice and games</w:t>
      </w:r>
      <w:r w:rsidR="00D0272F" w:rsidRPr="002D0183">
        <w:rPr>
          <w:lang w:val="en-US"/>
        </w:rPr>
        <w:t>.</w:t>
      </w:r>
    </w:p>
    <w:p w14:paraId="1C8E2850" w14:textId="77777777" w:rsidR="00956951" w:rsidRPr="002D0183" w:rsidRDefault="00956951" w:rsidP="00FE06EA">
      <w:pPr>
        <w:spacing w:line="480" w:lineRule="auto"/>
        <w:jc w:val="both"/>
        <w:rPr>
          <w:lang w:val="en-US"/>
        </w:rPr>
      </w:pPr>
    </w:p>
    <w:p w14:paraId="14AD40DC" w14:textId="77777777" w:rsidR="00956951" w:rsidRDefault="00FE06EA" w:rsidP="00FE06EA">
      <w:pPr>
        <w:spacing w:line="480" w:lineRule="auto"/>
        <w:jc w:val="both"/>
        <w:rPr>
          <w:b/>
          <w:lang w:val="en-US"/>
        </w:rPr>
      </w:pPr>
      <w:r w:rsidRPr="002D0183">
        <w:rPr>
          <w:b/>
          <w:lang w:val="en-US"/>
        </w:rPr>
        <w:t>METHODS</w:t>
      </w:r>
    </w:p>
    <w:p w14:paraId="559DE973" w14:textId="77777777" w:rsidR="00FE06EA" w:rsidRDefault="00FE06EA" w:rsidP="00FE06EA">
      <w:pPr>
        <w:spacing w:line="480" w:lineRule="auto"/>
        <w:jc w:val="both"/>
        <w:rPr>
          <w:b/>
          <w:lang w:val="en-US"/>
        </w:rPr>
      </w:pPr>
      <w:r w:rsidRPr="00FE06EA">
        <w:rPr>
          <w:b/>
          <w:lang w:val="en-US"/>
        </w:rPr>
        <w:t>Experimental Approach to the Problem</w:t>
      </w:r>
    </w:p>
    <w:p w14:paraId="2611BD17" w14:textId="52BA7627" w:rsidR="00FE06EA" w:rsidRDefault="00FE06EA" w:rsidP="002D0183">
      <w:pPr>
        <w:spacing w:line="480" w:lineRule="auto"/>
        <w:ind w:firstLine="709"/>
        <w:jc w:val="both"/>
        <w:rPr>
          <w:lang w:val="en-US"/>
        </w:rPr>
      </w:pPr>
      <w:r w:rsidRPr="00FE06EA">
        <w:rPr>
          <w:lang w:val="en-US"/>
        </w:rPr>
        <w:lastRenderedPageBreak/>
        <w:t>This experimental study was approached through a “cr</w:t>
      </w:r>
      <w:r>
        <w:rPr>
          <w:lang w:val="en-US"/>
        </w:rPr>
        <w:t xml:space="preserve">oss-over” observational design, </w:t>
      </w:r>
      <w:r w:rsidR="00E809E6">
        <w:rPr>
          <w:lang w:val="en-US"/>
        </w:rPr>
        <w:t xml:space="preserve">investigating the effects of </w:t>
      </w:r>
      <w:r w:rsidRPr="002D0183">
        <w:rPr>
          <w:lang w:val="en-US"/>
        </w:rPr>
        <w:t>gender</w:t>
      </w:r>
      <w:r w:rsidR="00E809E6">
        <w:rPr>
          <w:lang w:val="en-US"/>
        </w:rPr>
        <w:t xml:space="preserve">, </w:t>
      </w:r>
      <w:r w:rsidRPr="002D0183">
        <w:rPr>
          <w:lang w:val="en-US"/>
        </w:rPr>
        <w:t>level</w:t>
      </w:r>
      <w:r w:rsidR="00E809E6">
        <w:rPr>
          <w:lang w:val="en-US"/>
        </w:rPr>
        <w:t xml:space="preserve">, and </w:t>
      </w:r>
      <w:r w:rsidRPr="002D0183">
        <w:rPr>
          <w:lang w:val="en-US"/>
        </w:rPr>
        <w:t xml:space="preserve">weapon </w:t>
      </w:r>
      <w:r w:rsidR="00E809E6">
        <w:rPr>
          <w:lang w:val="en-US"/>
        </w:rPr>
        <w:t>ag</w:t>
      </w:r>
      <w:r w:rsidR="0091176A">
        <w:rPr>
          <w:lang w:val="en-US"/>
        </w:rPr>
        <w:t>a</w:t>
      </w:r>
      <w:r w:rsidR="00E809E6">
        <w:rPr>
          <w:lang w:val="en-US"/>
        </w:rPr>
        <w:t xml:space="preserve">inst each </w:t>
      </w:r>
      <w:r w:rsidRPr="002D0183">
        <w:rPr>
          <w:lang w:val="en-US"/>
        </w:rPr>
        <w:t>fencer</w:t>
      </w:r>
      <w:r w:rsidR="00E809E6">
        <w:rPr>
          <w:lang w:val="en-US"/>
        </w:rPr>
        <w:t>’</w:t>
      </w:r>
      <w:r w:rsidRPr="002D0183">
        <w:rPr>
          <w:lang w:val="en-US"/>
        </w:rPr>
        <w:t>s</w:t>
      </w:r>
      <w:r w:rsidRPr="00FE06EA">
        <w:rPr>
          <w:lang w:val="en-US"/>
        </w:rPr>
        <w:t xml:space="preserve"> </w:t>
      </w:r>
      <w:r>
        <w:rPr>
          <w:lang w:val="en-US"/>
        </w:rPr>
        <w:t>RT</w:t>
      </w:r>
      <w:r w:rsidR="00E809E6">
        <w:rPr>
          <w:lang w:val="en-US"/>
        </w:rPr>
        <w:t xml:space="preserve">, during </w:t>
      </w:r>
      <w:r w:rsidR="00E809E6" w:rsidRPr="002D0183">
        <w:rPr>
          <w:lang w:val="en-US"/>
        </w:rPr>
        <w:t>three different attack types</w:t>
      </w:r>
      <w:r w:rsidR="00E809E6">
        <w:rPr>
          <w:lang w:val="en-US"/>
        </w:rPr>
        <w:t>. Response time was measured</w:t>
      </w:r>
      <w:r w:rsidRPr="00FE06EA">
        <w:rPr>
          <w:lang w:val="en-US"/>
        </w:rPr>
        <w:t xml:space="preserve"> </w:t>
      </w:r>
      <w:r w:rsidRPr="002D0183">
        <w:rPr>
          <w:lang w:val="en-US"/>
        </w:rPr>
        <w:t>using a light-based electronic target</w:t>
      </w:r>
      <w:r w:rsidRPr="00FE06EA">
        <w:rPr>
          <w:lang w:val="en-US"/>
        </w:rPr>
        <w:t>.</w:t>
      </w:r>
      <w:r>
        <w:rPr>
          <w:lang w:val="en-US"/>
        </w:rPr>
        <w:t xml:space="preserve"> </w:t>
      </w:r>
      <w:r w:rsidR="00A145F8">
        <w:rPr>
          <w:lang w:val="en-US"/>
        </w:rPr>
        <w:t>G</w:t>
      </w:r>
      <w:r w:rsidR="00B45D65">
        <w:rPr>
          <w:lang w:val="en-US"/>
        </w:rPr>
        <w:t xml:space="preserve">ender, level, and weapon </w:t>
      </w:r>
      <w:r w:rsidR="00A145F8">
        <w:rPr>
          <w:lang w:val="en-US"/>
        </w:rPr>
        <w:t>were</w:t>
      </w:r>
      <w:r w:rsidR="00A145F8" w:rsidRPr="00B45D65">
        <w:rPr>
          <w:lang w:val="en-US"/>
        </w:rPr>
        <w:t xml:space="preserve"> </w:t>
      </w:r>
      <w:r w:rsidR="00B45D65" w:rsidRPr="00B45D65">
        <w:rPr>
          <w:lang w:val="en-US"/>
        </w:rPr>
        <w:t xml:space="preserve">the independent variables and </w:t>
      </w:r>
      <w:r w:rsidR="00B45D65">
        <w:rPr>
          <w:lang w:val="en-US"/>
        </w:rPr>
        <w:t>RT</w:t>
      </w:r>
      <w:r w:rsidR="00B45D65" w:rsidRPr="00B45D65">
        <w:rPr>
          <w:lang w:val="en-US"/>
        </w:rPr>
        <w:t xml:space="preserve"> the dependent variable.</w:t>
      </w:r>
      <w:r w:rsidR="00B45D65">
        <w:rPr>
          <w:lang w:val="en-US"/>
        </w:rPr>
        <w:t xml:space="preserve"> </w:t>
      </w:r>
      <w:r w:rsidRPr="002D0183">
        <w:t>Measurement was evaluated for validity/reliability, sensitivity/specificity, and correlation.</w:t>
      </w:r>
      <w:r w:rsidR="0025505C">
        <w:t xml:space="preserve"> </w:t>
      </w:r>
      <w:r w:rsidR="0025505C" w:rsidRPr="002D0183">
        <w:rPr>
          <w:lang w:val="en-US"/>
        </w:rPr>
        <w:t>The ability of the device to measure (and train) sensorimotor skills can be established when comparing a group of novice fencers to elite fencers and was therefore the research design used here. Clearly significant differences should be noted between the elite and novice fencers if the test is of suitable ecological validity and is sensitive enough to note small (and real) changes.</w:t>
      </w:r>
    </w:p>
    <w:p w14:paraId="118FECCE" w14:textId="77777777" w:rsidR="00B45D65" w:rsidRDefault="00B45D65" w:rsidP="00B45D65">
      <w:pPr>
        <w:spacing w:line="480" w:lineRule="auto"/>
        <w:jc w:val="both"/>
        <w:rPr>
          <w:lang w:val="en-US"/>
        </w:rPr>
      </w:pPr>
    </w:p>
    <w:p w14:paraId="597C5F52" w14:textId="77777777" w:rsidR="00B45D65" w:rsidRPr="00B45D65" w:rsidRDefault="00B45D65" w:rsidP="00B45D65">
      <w:pPr>
        <w:spacing w:line="480" w:lineRule="auto"/>
        <w:jc w:val="both"/>
        <w:rPr>
          <w:b/>
          <w:lang w:val="en-US"/>
        </w:rPr>
      </w:pPr>
      <w:r w:rsidRPr="00B45D65">
        <w:rPr>
          <w:b/>
          <w:lang w:val="en-US"/>
        </w:rPr>
        <w:t>Subjects</w:t>
      </w:r>
    </w:p>
    <w:p w14:paraId="1361A761" w14:textId="5D616899" w:rsidR="00153414" w:rsidRDefault="009A48EB" w:rsidP="00153414">
      <w:pPr>
        <w:spacing w:line="480" w:lineRule="auto"/>
        <w:ind w:firstLine="709"/>
        <w:jc w:val="both"/>
        <w:rPr>
          <w:lang w:val="en-US"/>
        </w:rPr>
      </w:pPr>
      <w:r>
        <w:rPr>
          <w:noProof/>
          <w:lang w:val="en-US"/>
        </w:rPr>
        <w:t>Ninetyfive</w:t>
      </w:r>
      <w:r w:rsidR="00153414" w:rsidRPr="002D0183">
        <w:rPr>
          <w:noProof/>
          <w:lang w:val="en-US"/>
        </w:rPr>
        <w:t xml:space="preserve"> participants (M=53; F=42) </w:t>
      </w:r>
      <w:r>
        <w:rPr>
          <w:noProof/>
          <w:lang w:val="en-US"/>
        </w:rPr>
        <w:t xml:space="preserve">were tested </w:t>
      </w:r>
      <w:r w:rsidR="00153414" w:rsidRPr="002D0183">
        <w:rPr>
          <w:noProof/>
          <w:lang w:val="en-US"/>
        </w:rPr>
        <w:t>and their characteristics are shown in Table 1</w:t>
      </w:r>
      <w:r w:rsidR="005F3AC4" w:rsidRPr="005F3AC4">
        <w:rPr>
          <w:noProof/>
          <w:lang w:val="en-US"/>
        </w:rPr>
        <w:t xml:space="preserve"> (data in </w:t>
      </w:r>
      <w:r w:rsidR="005F3AC4">
        <w:rPr>
          <w:noProof/>
          <w:lang w:val="en-US"/>
        </w:rPr>
        <w:t>table are reported as means</w:t>
      </w:r>
      <w:r w:rsidR="00A145F8">
        <w:rPr>
          <w:noProof/>
          <w:lang w:val="en-US"/>
        </w:rPr>
        <w:t xml:space="preserve"> </w:t>
      </w:r>
      <w:r w:rsidR="005F3AC4">
        <w:rPr>
          <w:noProof/>
          <w:lang w:val="en-US"/>
        </w:rPr>
        <w:t>±</w:t>
      </w:r>
      <w:r w:rsidR="00A145F8">
        <w:rPr>
          <w:noProof/>
          <w:lang w:val="en-US"/>
        </w:rPr>
        <w:t xml:space="preserve"> </w:t>
      </w:r>
      <w:r w:rsidR="005F3AC4" w:rsidRPr="005F3AC4">
        <w:rPr>
          <w:noProof/>
          <w:lang w:val="en-US"/>
        </w:rPr>
        <w:t>standard deviation and range)</w:t>
      </w:r>
      <w:r w:rsidR="00153414" w:rsidRPr="002D0183">
        <w:rPr>
          <w:noProof/>
          <w:lang w:val="en-US"/>
        </w:rPr>
        <w:t xml:space="preserve">. All participants were divided into elite fencers </w:t>
      </w:r>
      <w:r w:rsidR="00153414" w:rsidRPr="002D0183">
        <w:rPr>
          <w:i/>
          <w:noProof/>
          <w:lang w:val="en-US"/>
        </w:rPr>
        <w:t>vs.</w:t>
      </w:r>
      <w:r w:rsidR="00153414" w:rsidRPr="002D0183">
        <w:rPr>
          <w:noProof/>
          <w:lang w:val="en-US"/>
        </w:rPr>
        <w:t xml:space="preserve"> novice fencers. Elite fencers had national and international rankings and were again divided with regard to used weapon: </w:t>
      </w:r>
      <w:r w:rsidR="00153414" w:rsidRPr="002D0183">
        <w:rPr>
          <w:lang w:val="en-US"/>
        </w:rPr>
        <w:t>épéeists (n=32; M=19; F=13) and foilists (n=30; M=13; F=17).</w:t>
      </w:r>
      <w:r w:rsidR="00153414" w:rsidRPr="002D0183">
        <w:rPr>
          <w:noProof/>
          <w:lang w:val="en-US"/>
        </w:rPr>
        <w:t xml:space="preserve"> </w:t>
      </w:r>
      <w:r w:rsidR="00D440CE">
        <w:rPr>
          <w:noProof/>
          <w:lang w:val="en-US"/>
        </w:rPr>
        <w:t>Novice fencers started to practice fencing recently</w:t>
      </w:r>
      <w:r w:rsidR="00E75EFB">
        <w:rPr>
          <w:noProof/>
          <w:lang w:val="en-US"/>
        </w:rPr>
        <w:t xml:space="preserve">, </w:t>
      </w:r>
      <w:r w:rsidR="00E809E6">
        <w:rPr>
          <w:noProof/>
          <w:lang w:val="en-US"/>
        </w:rPr>
        <w:t xml:space="preserve">only </w:t>
      </w:r>
      <w:r w:rsidR="00E75EFB">
        <w:rPr>
          <w:noProof/>
          <w:lang w:val="en-US"/>
        </w:rPr>
        <w:t>practic</w:t>
      </w:r>
      <w:r w:rsidR="00A145F8">
        <w:rPr>
          <w:noProof/>
          <w:lang w:val="en-US"/>
        </w:rPr>
        <w:t xml:space="preserve">ing </w:t>
      </w:r>
      <w:r w:rsidR="00E75EFB">
        <w:rPr>
          <w:noProof/>
          <w:lang w:val="en-US"/>
        </w:rPr>
        <w:t xml:space="preserve">occasionally (&lt;once </w:t>
      </w:r>
      <w:r w:rsidR="00E75EFB">
        <w:rPr>
          <w:i/>
          <w:noProof/>
          <w:lang w:val="en-US"/>
        </w:rPr>
        <w:t>per</w:t>
      </w:r>
      <w:r w:rsidR="00E75EFB">
        <w:rPr>
          <w:noProof/>
          <w:lang w:val="en-US"/>
        </w:rPr>
        <w:t xml:space="preserve"> week), and</w:t>
      </w:r>
      <w:r w:rsidR="00D440CE">
        <w:rPr>
          <w:noProof/>
          <w:lang w:val="en-US"/>
        </w:rPr>
        <w:t xml:space="preserve"> did not have any rankings</w:t>
      </w:r>
      <w:r w:rsidR="000B62A3">
        <w:rPr>
          <w:noProof/>
          <w:lang w:val="en-US"/>
        </w:rPr>
        <w:t>.</w:t>
      </w:r>
      <w:r w:rsidR="00E75EFB">
        <w:rPr>
          <w:noProof/>
          <w:lang w:val="en-US"/>
        </w:rPr>
        <w:t xml:space="preserve"> </w:t>
      </w:r>
      <w:r w:rsidR="00153414" w:rsidRPr="002D0183">
        <w:rPr>
          <w:noProof/>
          <w:lang w:val="en-US"/>
        </w:rPr>
        <w:t>Due to the testing instrument setup (i.e., ETF-1, from now on “target”), sabre was excluded from the study given the requirements for cutting with the sword’s edge. Used weapons were in accordance with the Federation Internationale D’Escrime regulations</w:t>
      </w:r>
      <w:r w:rsidR="0075608B">
        <w:rPr>
          <w:noProof/>
          <w:lang w:val="en-US"/>
        </w:rPr>
        <w:t xml:space="preserve"> (</w:t>
      </w:r>
      <w:hyperlink r:id="rId8" w:history="1">
        <w:r w:rsidR="00E06782" w:rsidRPr="00097C25">
          <w:rPr>
            <w:rStyle w:val="Hyperlink"/>
          </w:rPr>
          <w:t>http://fie.org/fie/documents/rules</w:t>
        </w:r>
      </w:hyperlink>
      <w:r w:rsidR="0075608B">
        <w:rPr>
          <w:noProof/>
          <w:lang w:val="en-US"/>
        </w:rPr>
        <w:t>)</w:t>
      </w:r>
      <w:r w:rsidR="00153414" w:rsidRPr="002D0183">
        <w:rPr>
          <w:noProof/>
          <w:lang w:val="en-US"/>
        </w:rPr>
        <w:t>.</w:t>
      </w:r>
      <w:r w:rsidR="00153414" w:rsidRPr="002D0183">
        <w:rPr>
          <w:lang w:val="en-US"/>
        </w:rPr>
        <w:t xml:space="preserve"> Elite fencers were tested using the weapons they usually use, while novice fencers were tested using the foil because this weapon is lighter than the épée.</w:t>
      </w:r>
      <w:r w:rsidR="00153414" w:rsidRPr="002D0183">
        <w:rPr>
          <w:noProof/>
          <w:lang w:val="en-US"/>
        </w:rPr>
        <w:t xml:space="preserve"> For each participant</w:t>
      </w:r>
      <w:r w:rsidR="0025505C">
        <w:rPr>
          <w:noProof/>
          <w:lang w:val="en-US"/>
        </w:rPr>
        <w:t xml:space="preserve"> of elite standard,</w:t>
      </w:r>
      <w:r w:rsidR="00153414" w:rsidRPr="002D0183">
        <w:rPr>
          <w:noProof/>
          <w:lang w:val="en-US"/>
        </w:rPr>
        <w:t xml:space="preserve"> </w:t>
      </w:r>
      <w:r w:rsidR="0025505C">
        <w:rPr>
          <w:noProof/>
          <w:lang w:val="en-US"/>
        </w:rPr>
        <w:t>the</w:t>
      </w:r>
      <w:r w:rsidR="00153414" w:rsidRPr="002D0183">
        <w:rPr>
          <w:noProof/>
          <w:lang w:val="en-US"/>
        </w:rPr>
        <w:t xml:space="preserve"> used weapon, years of experience, number of weekly workouts, and ranking position</w:t>
      </w:r>
      <w:r w:rsidR="00E809E6">
        <w:rPr>
          <w:noProof/>
          <w:lang w:val="en-US"/>
        </w:rPr>
        <w:t xml:space="preserve"> was also collected</w:t>
      </w:r>
      <w:r w:rsidR="0025505C">
        <w:rPr>
          <w:noProof/>
          <w:lang w:val="en-US"/>
        </w:rPr>
        <w:t xml:space="preserve"> in a</w:t>
      </w:r>
      <w:r w:rsidR="0091176A">
        <w:rPr>
          <w:noProof/>
          <w:lang w:val="en-US"/>
        </w:rPr>
        <w:t>d</w:t>
      </w:r>
      <w:r w:rsidR="0025505C">
        <w:rPr>
          <w:noProof/>
          <w:lang w:val="en-US"/>
        </w:rPr>
        <w:t xml:space="preserve">dition to </w:t>
      </w:r>
      <w:r w:rsidR="00E809E6">
        <w:rPr>
          <w:noProof/>
          <w:lang w:val="en-US"/>
        </w:rPr>
        <w:t xml:space="preserve">their </w:t>
      </w:r>
      <w:r w:rsidR="0025505C">
        <w:rPr>
          <w:noProof/>
          <w:lang w:val="en-US"/>
        </w:rPr>
        <w:t>anthropometrics</w:t>
      </w:r>
      <w:r w:rsidR="00153414" w:rsidRPr="002D0183">
        <w:rPr>
          <w:noProof/>
          <w:lang w:val="en-US"/>
        </w:rPr>
        <w:t xml:space="preserve"> </w:t>
      </w:r>
      <w:r w:rsidR="00153414" w:rsidRPr="002D0183">
        <w:rPr>
          <w:noProof/>
          <w:lang w:val="en-US"/>
        </w:rPr>
        <w:lastRenderedPageBreak/>
        <w:t>(Table 1).</w:t>
      </w:r>
      <w:r w:rsidR="00153414" w:rsidRPr="002D0183">
        <w:rPr>
          <w:noProof/>
        </w:rPr>
        <w:t xml:space="preserve"> </w:t>
      </w:r>
      <w:r w:rsidR="00153414" w:rsidRPr="002D0183">
        <w:rPr>
          <w:lang w:val="en"/>
        </w:rPr>
        <w:t xml:space="preserve">All procedures performed in the present study were in accordance with the 1964 Helsinki Declaration and its later amendments or comparable ethical standards. </w:t>
      </w:r>
      <w:r w:rsidR="00153414" w:rsidRPr="002D0183">
        <w:rPr>
          <w:lang w:val="en-US"/>
        </w:rPr>
        <w:t>All participants gave their signed consent to participate in the study and all families did the same to allow minors to participate in it. Local ethics committee approved the study.</w:t>
      </w:r>
    </w:p>
    <w:p w14:paraId="245EFEDE" w14:textId="77777777" w:rsidR="00CD61EC" w:rsidRPr="00CD61EC" w:rsidRDefault="00CD61EC" w:rsidP="00CD61EC">
      <w:pPr>
        <w:spacing w:line="480" w:lineRule="auto"/>
        <w:jc w:val="both"/>
        <w:rPr>
          <w:lang w:val="en-US"/>
        </w:rPr>
      </w:pPr>
    </w:p>
    <w:p w14:paraId="6B646130" w14:textId="77777777" w:rsidR="00CD61EC" w:rsidRPr="00CD61EC" w:rsidRDefault="00CD61EC" w:rsidP="00CD61EC">
      <w:pPr>
        <w:spacing w:line="480" w:lineRule="auto"/>
        <w:jc w:val="both"/>
        <w:rPr>
          <w:lang w:val="en-US"/>
        </w:rPr>
      </w:pPr>
      <w:r w:rsidRPr="00CD61EC">
        <w:rPr>
          <w:lang w:val="en-US"/>
        </w:rPr>
        <w:t xml:space="preserve">Table 1 </w:t>
      </w:r>
      <w:r>
        <w:rPr>
          <w:lang w:val="en-US"/>
        </w:rPr>
        <w:t>about</w:t>
      </w:r>
      <w:r w:rsidRPr="00CD61EC">
        <w:rPr>
          <w:lang w:val="en-US"/>
        </w:rPr>
        <w:t xml:space="preserve"> here</w:t>
      </w:r>
    </w:p>
    <w:p w14:paraId="04F166C7" w14:textId="77777777" w:rsidR="00153414" w:rsidRDefault="00153414" w:rsidP="00153414">
      <w:pPr>
        <w:spacing w:line="480" w:lineRule="auto"/>
        <w:jc w:val="both"/>
        <w:rPr>
          <w:lang w:val="en-US"/>
        </w:rPr>
      </w:pPr>
    </w:p>
    <w:p w14:paraId="3C0088FB" w14:textId="77777777" w:rsidR="00153414" w:rsidRPr="00153414" w:rsidRDefault="00153414" w:rsidP="00153414">
      <w:pPr>
        <w:spacing w:line="480" w:lineRule="auto"/>
        <w:jc w:val="both"/>
        <w:rPr>
          <w:b/>
          <w:noProof/>
          <w:lang w:val="en-US"/>
        </w:rPr>
      </w:pPr>
      <w:r w:rsidRPr="00153414">
        <w:rPr>
          <w:b/>
          <w:noProof/>
        </w:rPr>
        <w:t>Procedures</w:t>
      </w:r>
    </w:p>
    <w:p w14:paraId="7B93D0DC" w14:textId="6DD5BEC5" w:rsidR="009E2EDD" w:rsidRPr="002D0183" w:rsidRDefault="0025505C" w:rsidP="002D0183">
      <w:pPr>
        <w:spacing w:line="480" w:lineRule="auto"/>
        <w:ind w:firstLine="709"/>
        <w:jc w:val="both"/>
        <w:rPr>
          <w:lang w:val="en-US"/>
        </w:rPr>
      </w:pPr>
      <w:r>
        <w:rPr>
          <w:lang w:val="en-US"/>
        </w:rPr>
        <w:t>Testing was undertaken using</w:t>
      </w:r>
      <w:r w:rsidR="00D50C43" w:rsidRPr="002D0183">
        <w:rPr>
          <w:lang w:val="en-US"/>
        </w:rPr>
        <w:t xml:space="preserve"> t</w:t>
      </w:r>
      <w:r w:rsidR="009E2EDD" w:rsidRPr="002D0183">
        <w:rPr>
          <w:lang w:val="en-US"/>
        </w:rPr>
        <w:t>he Favero Electronic Target</w:t>
      </w:r>
      <w:r w:rsidR="00F246A8" w:rsidRPr="002D0183">
        <w:rPr>
          <w:lang w:val="en-US"/>
        </w:rPr>
        <w:t>™</w:t>
      </w:r>
      <w:r w:rsidR="004E6A6C" w:rsidRPr="002D0183">
        <w:rPr>
          <w:lang w:val="en-US"/>
        </w:rPr>
        <w:t xml:space="preserve"> (ETF-1</w:t>
      </w:r>
      <w:r w:rsidR="00832E07" w:rsidRPr="002D0183">
        <w:rPr>
          <w:lang w:val="en-US"/>
        </w:rPr>
        <w:t xml:space="preserve">, </w:t>
      </w:r>
      <w:r w:rsidR="00721323" w:rsidRPr="002D0183">
        <w:rPr>
          <w:lang w:val="en-US"/>
        </w:rPr>
        <w:t xml:space="preserve">Favero Electronics </w:t>
      </w:r>
      <w:r w:rsidR="00832E07" w:rsidRPr="002D0183">
        <w:rPr>
          <w:lang w:val="en-US"/>
        </w:rPr>
        <w:t>Srl, Arcade, Italy)</w:t>
      </w:r>
      <w:r w:rsidR="00D50C43" w:rsidRPr="002D0183">
        <w:rPr>
          <w:lang w:val="en-US"/>
        </w:rPr>
        <w:t xml:space="preserve">, a </w:t>
      </w:r>
      <w:r w:rsidR="009E2EDD" w:rsidRPr="002D0183">
        <w:rPr>
          <w:lang w:val="en-US"/>
        </w:rPr>
        <w:t>programmable target designed to challenge a fencer</w:t>
      </w:r>
      <w:r w:rsidR="00852905" w:rsidRPr="002D0183">
        <w:rPr>
          <w:lang w:val="en-US"/>
        </w:rPr>
        <w:t xml:space="preserve"> to hit a series of randomized targets</w:t>
      </w:r>
      <w:r w:rsidR="009E2EDD" w:rsidRPr="002D0183">
        <w:rPr>
          <w:lang w:val="en-US"/>
        </w:rPr>
        <w:t xml:space="preserve">. </w:t>
      </w:r>
      <w:r w:rsidR="00D50C43" w:rsidRPr="002D0183">
        <w:rPr>
          <w:lang w:val="en-US"/>
        </w:rPr>
        <w:t xml:space="preserve">This instrument </w:t>
      </w:r>
      <w:r w:rsidR="00400976" w:rsidRPr="002D0183">
        <w:rPr>
          <w:lang w:val="en-US"/>
        </w:rPr>
        <w:t xml:space="preserve">has five target areas and nine </w:t>
      </w:r>
      <w:r w:rsidR="009E2EDD" w:rsidRPr="002D0183">
        <w:rPr>
          <w:lang w:val="en-US"/>
        </w:rPr>
        <w:t xml:space="preserve">different </w:t>
      </w:r>
      <w:r w:rsidR="00832E07" w:rsidRPr="002D0183">
        <w:rPr>
          <w:lang w:val="en-US"/>
        </w:rPr>
        <w:t xml:space="preserve">pre-set </w:t>
      </w:r>
      <w:r w:rsidR="009E2EDD" w:rsidRPr="002D0183">
        <w:rPr>
          <w:lang w:val="en-US"/>
        </w:rPr>
        <w:t>exercises</w:t>
      </w:r>
      <w:r w:rsidR="009E3012" w:rsidRPr="002D0183">
        <w:rPr>
          <w:lang w:val="en-US"/>
        </w:rPr>
        <w:t xml:space="preserve"> </w:t>
      </w:r>
      <w:r w:rsidR="00832E07" w:rsidRPr="002D0183">
        <w:rPr>
          <w:lang w:val="en-US"/>
        </w:rPr>
        <w:t>mean</w:t>
      </w:r>
      <w:r w:rsidR="00573D8F" w:rsidRPr="002D0183">
        <w:rPr>
          <w:lang w:val="en-US"/>
        </w:rPr>
        <w:t>t for</w:t>
      </w:r>
      <w:r w:rsidR="009E2EDD" w:rsidRPr="002D0183">
        <w:rPr>
          <w:lang w:val="en-US"/>
        </w:rPr>
        <w:t xml:space="preserve"> improv</w:t>
      </w:r>
      <w:r w:rsidR="00832E07" w:rsidRPr="002D0183">
        <w:rPr>
          <w:lang w:val="en-US"/>
        </w:rPr>
        <w:t>ing</w:t>
      </w:r>
      <w:r w:rsidR="009E2EDD" w:rsidRPr="002D0183">
        <w:rPr>
          <w:lang w:val="en-US"/>
        </w:rPr>
        <w:t xml:space="preserve"> </w:t>
      </w:r>
      <w:r w:rsidR="00426A66" w:rsidRPr="002D0183">
        <w:rPr>
          <w:lang w:val="en-US"/>
        </w:rPr>
        <w:t xml:space="preserve">a </w:t>
      </w:r>
      <w:r w:rsidR="00573D8F" w:rsidRPr="002D0183">
        <w:rPr>
          <w:lang w:val="en-US"/>
        </w:rPr>
        <w:t>fencer</w:t>
      </w:r>
      <w:r w:rsidR="00426A66" w:rsidRPr="002D0183">
        <w:rPr>
          <w:lang w:val="en-US"/>
        </w:rPr>
        <w:t>’</w:t>
      </w:r>
      <w:r w:rsidR="00573D8F" w:rsidRPr="002D0183">
        <w:rPr>
          <w:lang w:val="en-US"/>
        </w:rPr>
        <w:t xml:space="preserve">s </w:t>
      </w:r>
      <w:r w:rsidR="009E2EDD" w:rsidRPr="002D0183">
        <w:rPr>
          <w:lang w:val="en-US"/>
        </w:rPr>
        <w:t xml:space="preserve">accuracy and </w:t>
      </w:r>
      <w:r w:rsidR="00C2019F" w:rsidRPr="002D0183">
        <w:rPr>
          <w:lang w:val="en-US"/>
        </w:rPr>
        <w:t xml:space="preserve">total </w:t>
      </w:r>
      <w:r>
        <w:rPr>
          <w:lang w:val="en-US"/>
        </w:rPr>
        <w:t>RT</w:t>
      </w:r>
      <w:r w:rsidR="00C2019F" w:rsidRPr="002D0183">
        <w:rPr>
          <w:lang w:val="en-US"/>
        </w:rPr>
        <w:t xml:space="preserve"> </w:t>
      </w:r>
      <w:r w:rsidR="00CE198A" w:rsidRPr="002D0183">
        <w:rPr>
          <w:lang w:val="en-US"/>
        </w:rPr>
        <w:t>(Fig</w:t>
      </w:r>
      <w:r w:rsidR="00832E07" w:rsidRPr="002D0183">
        <w:rPr>
          <w:lang w:val="en-US"/>
        </w:rPr>
        <w:t>ure</w:t>
      </w:r>
      <w:r w:rsidR="00CE198A" w:rsidRPr="002D0183">
        <w:rPr>
          <w:lang w:val="en-US"/>
        </w:rPr>
        <w:t xml:space="preserve"> </w:t>
      </w:r>
      <w:r w:rsidR="00832E07" w:rsidRPr="002D0183">
        <w:rPr>
          <w:lang w:val="en-US"/>
        </w:rPr>
        <w:t>1</w:t>
      </w:r>
      <w:r w:rsidR="00CE198A" w:rsidRPr="002D0183">
        <w:rPr>
          <w:lang w:val="en-US"/>
        </w:rPr>
        <w:t>)</w:t>
      </w:r>
      <w:r w:rsidR="009E2EDD" w:rsidRPr="002D0183">
        <w:rPr>
          <w:lang w:val="en-US"/>
        </w:rPr>
        <w:t>.</w:t>
      </w:r>
      <w:r w:rsidR="00426A66" w:rsidRPr="002D0183">
        <w:rPr>
          <w:lang w:val="en-US"/>
        </w:rPr>
        <w:t xml:space="preserve"> </w:t>
      </w:r>
    </w:p>
    <w:p w14:paraId="70C0734B" w14:textId="77777777" w:rsidR="00CD61EC" w:rsidRDefault="00CD61EC" w:rsidP="00CD61EC">
      <w:pPr>
        <w:spacing w:line="480" w:lineRule="auto"/>
        <w:jc w:val="both"/>
        <w:rPr>
          <w:noProof/>
        </w:rPr>
      </w:pPr>
    </w:p>
    <w:p w14:paraId="2213E954" w14:textId="77777777" w:rsidR="00CD61EC" w:rsidRDefault="00CD61EC" w:rsidP="00CD61EC">
      <w:pPr>
        <w:spacing w:line="480" w:lineRule="auto"/>
        <w:jc w:val="both"/>
        <w:rPr>
          <w:noProof/>
        </w:rPr>
      </w:pPr>
      <w:r>
        <w:rPr>
          <w:noProof/>
        </w:rPr>
        <w:t>Figure 1 about here</w:t>
      </w:r>
    </w:p>
    <w:p w14:paraId="70EAF056" w14:textId="77777777" w:rsidR="00CD61EC" w:rsidRDefault="00CD61EC" w:rsidP="00CD61EC">
      <w:pPr>
        <w:spacing w:line="480" w:lineRule="auto"/>
        <w:jc w:val="both"/>
        <w:rPr>
          <w:noProof/>
        </w:rPr>
      </w:pPr>
    </w:p>
    <w:p w14:paraId="0013159F" w14:textId="755A122F" w:rsidR="00956951" w:rsidRPr="002D0183" w:rsidRDefault="00956951" w:rsidP="002D0183">
      <w:pPr>
        <w:spacing w:line="480" w:lineRule="auto"/>
        <w:ind w:firstLine="709"/>
        <w:jc w:val="both"/>
        <w:rPr>
          <w:b/>
        </w:rPr>
      </w:pPr>
      <w:r w:rsidRPr="002D0183">
        <w:rPr>
          <w:noProof/>
        </w:rPr>
        <w:t xml:space="preserve">All </w:t>
      </w:r>
      <w:r w:rsidR="00426A66" w:rsidRPr="002D0183">
        <w:rPr>
          <w:noProof/>
        </w:rPr>
        <w:t xml:space="preserve">participants </w:t>
      </w:r>
      <w:r w:rsidRPr="002D0183">
        <w:rPr>
          <w:noProof/>
        </w:rPr>
        <w:t>performed three type</w:t>
      </w:r>
      <w:r w:rsidR="00426A66" w:rsidRPr="002D0183">
        <w:rPr>
          <w:noProof/>
        </w:rPr>
        <w:t>s</w:t>
      </w:r>
      <w:r w:rsidRPr="002D0183">
        <w:rPr>
          <w:noProof/>
        </w:rPr>
        <w:t xml:space="preserve"> of attacks</w:t>
      </w:r>
      <w:r w:rsidR="00426A66" w:rsidRPr="002D0183">
        <w:rPr>
          <w:noProof/>
          <w:lang w:val="en-US"/>
        </w:rPr>
        <w:t xml:space="preserve">: </w:t>
      </w:r>
      <w:r w:rsidR="00FF1A1B" w:rsidRPr="002D0183">
        <w:rPr>
          <w:noProof/>
          <w:lang w:val="en-US"/>
        </w:rPr>
        <w:t>s</w:t>
      </w:r>
      <w:r w:rsidRPr="002D0183">
        <w:rPr>
          <w:noProof/>
          <w:lang w:val="en-US"/>
        </w:rPr>
        <w:t xml:space="preserve">imple attack (from now, </w:t>
      </w:r>
      <w:r w:rsidR="00FF1A1B" w:rsidRPr="002D0183">
        <w:rPr>
          <w:noProof/>
          <w:lang w:val="en-US"/>
        </w:rPr>
        <w:t>“</w:t>
      </w:r>
      <w:r w:rsidR="00DC6103" w:rsidRPr="002D0183">
        <w:rPr>
          <w:noProof/>
          <w:lang w:val="en-US"/>
        </w:rPr>
        <w:t>DIRECT-HIT</w:t>
      </w:r>
      <w:r w:rsidR="00FF1A1B" w:rsidRPr="002D0183">
        <w:rPr>
          <w:noProof/>
          <w:lang w:val="en-US"/>
        </w:rPr>
        <w:t>”</w:t>
      </w:r>
      <w:r w:rsidRPr="002D0183">
        <w:rPr>
          <w:noProof/>
          <w:lang w:val="en-US"/>
        </w:rPr>
        <w:t>)</w:t>
      </w:r>
      <w:r w:rsidR="00426A66" w:rsidRPr="002D0183">
        <w:rPr>
          <w:noProof/>
        </w:rPr>
        <w:t xml:space="preserve">, the </w:t>
      </w:r>
      <w:r w:rsidR="00FF1A1B" w:rsidRPr="002D0183">
        <w:rPr>
          <w:noProof/>
        </w:rPr>
        <w:t>l</w:t>
      </w:r>
      <w:r w:rsidRPr="002D0183">
        <w:rPr>
          <w:noProof/>
        </w:rPr>
        <w:t>unge</w:t>
      </w:r>
      <w:r w:rsidR="00DC6103" w:rsidRPr="002D0183">
        <w:rPr>
          <w:noProof/>
        </w:rPr>
        <w:t xml:space="preserve"> (LUNGE)</w:t>
      </w:r>
      <w:r w:rsidR="00426A66" w:rsidRPr="002D0183">
        <w:rPr>
          <w:noProof/>
        </w:rPr>
        <w:t>,</w:t>
      </w:r>
      <w:r w:rsidR="00FF1A1B" w:rsidRPr="002D0183">
        <w:rPr>
          <w:noProof/>
        </w:rPr>
        <w:t xml:space="preserve"> and</w:t>
      </w:r>
      <w:r w:rsidR="00426A66" w:rsidRPr="002D0183">
        <w:rPr>
          <w:noProof/>
          <w:lang w:val="en-US"/>
        </w:rPr>
        <w:t xml:space="preserve"> </w:t>
      </w:r>
      <w:r w:rsidR="00FF1A1B" w:rsidRPr="002D0183">
        <w:rPr>
          <w:noProof/>
          <w:lang w:val="en-US"/>
        </w:rPr>
        <w:t>a</w:t>
      </w:r>
      <w:r w:rsidRPr="002D0183">
        <w:rPr>
          <w:noProof/>
          <w:lang w:val="en-US"/>
        </w:rPr>
        <w:t xml:space="preserve">n attack </w:t>
      </w:r>
      <w:r w:rsidR="0045363B" w:rsidRPr="002D0183">
        <w:rPr>
          <w:noProof/>
          <w:lang w:val="en-US"/>
        </w:rPr>
        <w:t>following a 1.5-m</w:t>
      </w:r>
      <w:r w:rsidRPr="002D0183">
        <w:rPr>
          <w:noProof/>
          <w:lang w:val="en-US"/>
        </w:rPr>
        <w:t xml:space="preserve"> thrust (from now, </w:t>
      </w:r>
      <w:r w:rsidR="0045363B" w:rsidRPr="002D0183">
        <w:rPr>
          <w:noProof/>
          <w:lang w:val="en-US"/>
        </w:rPr>
        <w:t>“</w:t>
      </w:r>
      <w:r w:rsidR="00DC6103" w:rsidRPr="002D0183">
        <w:rPr>
          <w:lang w:val="en-US"/>
        </w:rPr>
        <w:t>DISTANCE</w:t>
      </w:r>
      <w:r w:rsidR="0045363B" w:rsidRPr="002D0183">
        <w:rPr>
          <w:lang w:val="en-US"/>
        </w:rPr>
        <w:t>”</w:t>
      </w:r>
      <w:r w:rsidRPr="002D0183">
        <w:rPr>
          <w:lang w:val="en-US"/>
        </w:rPr>
        <w:t>)</w:t>
      </w:r>
      <w:r w:rsidR="0045363B" w:rsidRPr="002D0183">
        <w:rPr>
          <w:lang w:val="en-US"/>
        </w:rPr>
        <w:t>.</w:t>
      </w:r>
      <w:r w:rsidR="00426A66" w:rsidRPr="002D0183">
        <w:rPr>
          <w:noProof/>
          <w:lang w:val="en-US"/>
        </w:rPr>
        <w:t xml:space="preserve"> </w:t>
      </w:r>
      <w:r w:rsidR="00830BD4" w:rsidRPr="002D0183">
        <w:rPr>
          <w:noProof/>
          <w:lang w:val="en-US"/>
        </w:rPr>
        <w:t>T</w:t>
      </w:r>
      <w:r w:rsidRPr="002D0183">
        <w:rPr>
          <w:noProof/>
          <w:lang w:val="en-US"/>
        </w:rPr>
        <w:t xml:space="preserve">he </w:t>
      </w:r>
      <w:r w:rsidR="00426A66" w:rsidRPr="002D0183">
        <w:rPr>
          <w:noProof/>
          <w:lang w:val="en-US"/>
        </w:rPr>
        <w:t>partici</w:t>
      </w:r>
      <w:r w:rsidR="00A05078" w:rsidRPr="002D0183">
        <w:rPr>
          <w:noProof/>
          <w:lang w:val="en-US"/>
        </w:rPr>
        <w:t>p</w:t>
      </w:r>
      <w:r w:rsidR="00426A66" w:rsidRPr="002D0183">
        <w:rPr>
          <w:noProof/>
          <w:lang w:val="en-US"/>
        </w:rPr>
        <w:t xml:space="preserve">ant </w:t>
      </w:r>
      <w:r w:rsidRPr="002D0183">
        <w:rPr>
          <w:noProof/>
          <w:lang w:val="en-US"/>
        </w:rPr>
        <w:t>was positioned in</w:t>
      </w:r>
      <w:r w:rsidR="00426A66" w:rsidRPr="002D0183">
        <w:rPr>
          <w:noProof/>
          <w:lang w:val="en-US"/>
        </w:rPr>
        <w:t xml:space="preserve"> the</w:t>
      </w:r>
      <w:r w:rsidRPr="002D0183">
        <w:rPr>
          <w:noProof/>
          <w:lang w:val="en-US"/>
        </w:rPr>
        <w:t xml:space="preserve"> </w:t>
      </w:r>
      <w:r w:rsidRPr="002D0183">
        <w:rPr>
          <w:i/>
          <w:noProof/>
          <w:lang w:val="en-US"/>
        </w:rPr>
        <w:t>en garde</w:t>
      </w:r>
      <w:r w:rsidRPr="002D0183">
        <w:rPr>
          <w:noProof/>
          <w:lang w:val="en-US"/>
        </w:rPr>
        <w:t xml:space="preserve"> position </w:t>
      </w:r>
      <w:r w:rsidR="0025505C" w:rsidRPr="002D0183">
        <w:rPr>
          <w:noProof/>
          <w:lang w:val="en-US"/>
        </w:rPr>
        <w:t>s</w:t>
      </w:r>
      <w:r w:rsidR="0025505C">
        <w:rPr>
          <w:noProof/>
          <w:lang w:val="en-US"/>
        </w:rPr>
        <w:t>uch</w:t>
      </w:r>
      <w:r w:rsidR="0025505C" w:rsidRPr="002D0183">
        <w:rPr>
          <w:noProof/>
          <w:lang w:val="en-US"/>
        </w:rPr>
        <w:t xml:space="preserve"> </w:t>
      </w:r>
      <w:r w:rsidRPr="002D0183">
        <w:rPr>
          <w:noProof/>
          <w:lang w:val="en-US"/>
        </w:rPr>
        <w:t xml:space="preserve">that with </w:t>
      </w:r>
      <w:r w:rsidR="0025505C">
        <w:rPr>
          <w:noProof/>
          <w:lang w:val="en-US"/>
        </w:rPr>
        <w:t xml:space="preserve">the </w:t>
      </w:r>
      <w:r w:rsidRPr="002D0183">
        <w:rPr>
          <w:noProof/>
          <w:lang w:val="en-US"/>
        </w:rPr>
        <w:t>arm naturally extended, the weapon touched the target with the tip (Fig</w:t>
      </w:r>
      <w:r w:rsidR="0045363B" w:rsidRPr="002D0183">
        <w:rPr>
          <w:noProof/>
          <w:lang w:val="en-US"/>
        </w:rPr>
        <w:t>ure</w:t>
      </w:r>
      <w:r w:rsidRPr="002D0183">
        <w:rPr>
          <w:noProof/>
          <w:lang w:val="en-US"/>
        </w:rPr>
        <w:t xml:space="preserve"> </w:t>
      </w:r>
      <w:r w:rsidR="0045363B" w:rsidRPr="002D0183">
        <w:rPr>
          <w:noProof/>
          <w:lang w:val="en-US"/>
        </w:rPr>
        <w:t>2</w:t>
      </w:r>
      <w:r w:rsidRPr="002D0183">
        <w:rPr>
          <w:noProof/>
          <w:lang w:val="en-US"/>
        </w:rPr>
        <w:t>A).</w:t>
      </w:r>
      <w:r w:rsidR="00BF44FA" w:rsidRPr="002D0183">
        <w:rPr>
          <w:noProof/>
          <w:lang w:val="en-US"/>
        </w:rPr>
        <w:t xml:space="preserve"> </w:t>
      </w:r>
      <w:r w:rsidR="00830BD4" w:rsidRPr="002D0183">
        <w:rPr>
          <w:noProof/>
          <w:lang w:val="en-US"/>
        </w:rPr>
        <w:t>In regard to</w:t>
      </w:r>
      <w:r w:rsidR="00327BA1" w:rsidRPr="002D0183">
        <w:rPr>
          <w:noProof/>
          <w:lang w:val="en-US"/>
        </w:rPr>
        <w:t xml:space="preserve"> the</w:t>
      </w:r>
      <w:r w:rsidR="00830BD4" w:rsidRPr="002D0183">
        <w:rPr>
          <w:noProof/>
          <w:lang w:val="en-US"/>
        </w:rPr>
        <w:t xml:space="preserve"> DIRECT-HIT f</w:t>
      </w:r>
      <w:r w:rsidRPr="002D0183">
        <w:rPr>
          <w:noProof/>
          <w:lang w:val="en-US"/>
        </w:rPr>
        <w:t xml:space="preserve">rom </w:t>
      </w:r>
      <w:r w:rsidR="00426A66" w:rsidRPr="002D0183">
        <w:rPr>
          <w:noProof/>
          <w:lang w:val="en-US"/>
        </w:rPr>
        <w:t xml:space="preserve">the </w:t>
      </w:r>
      <w:r w:rsidRPr="002D0183">
        <w:rPr>
          <w:i/>
          <w:noProof/>
          <w:lang w:val="en-US"/>
        </w:rPr>
        <w:t>en garde</w:t>
      </w:r>
      <w:r w:rsidRPr="002D0183">
        <w:rPr>
          <w:noProof/>
          <w:lang w:val="en-US"/>
        </w:rPr>
        <w:t xml:space="preserve"> position</w:t>
      </w:r>
      <w:r w:rsidR="00426A66" w:rsidRPr="002D0183">
        <w:rPr>
          <w:noProof/>
          <w:lang w:val="en-US"/>
        </w:rPr>
        <w:t>,</w:t>
      </w:r>
      <w:r w:rsidRPr="002D0183">
        <w:rPr>
          <w:noProof/>
          <w:lang w:val="en-US"/>
        </w:rPr>
        <w:t xml:space="preserve"> the </w:t>
      </w:r>
      <w:r w:rsidR="00493467" w:rsidRPr="002D0183">
        <w:rPr>
          <w:noProof/>
          <w:lang w:val="en-US"/>
        </w:rPr>
        <w:t>participant</w:t>
      </w:r>
      <w:r w:rsidRPr="002D0183">
        <w:rPr>
          <w:noProof/>
          <w:lang w:val="en-US"/>
        </w:rPr>
        <w:t xml:space="preserve"> had to hit the target with only </w:t>
      </w:r>
      <w:r w:rsidR="00477718" w:rsidRPr="002D0183">
        <w:rPr>
          <w:noProof/>
          <w:lang w:val="en-US"/>
        </w:rPr>
        <w:t xml:space="preserve">an </w:t>
      </w:r>
      <w:r w:rsidRPr="002D0183">
        <w:rPr>
          <w:noProof/>
          <w:lang w:val="en-US"/>
        </w:rPr>
        <w:t xml:space="preserve">arm movement (i.e., without </w:t>
      </w:r>
      <w:r w:rsidR="00477718" w:rsidRPr="002D0183">
        <w:rPr>
          <w:noProof/>
          <w:lang w:val="en-US"/>
        </w:rPr>
        <w:t xml:space="preserve">the </w:t>
      </w:r>
      <w:r w:rsidRPr="002D0183">
        <w:rPr>
          <w:noProof/>
          <w:lang w:val="en-US"/>
        </w:rPr>
        <w:t>chest and/or leg</w:t>
      </w:r>
      <w:r w:rsidR="00477718" w:rsidRPr="002D0183">
        <w:rPr>
          <w:noProof/>
          <w:lang w:val="en-US"/>
        </w:rPr>
        <w:t>s</w:t>
      </w:r>
      <w:r w:rsidRPr="002D0183">
        <w:rPr>
          <w:noProof/>
          <w:lang w:val="en-US"/>
        </w:rPr>
        <w:t xml:space="preserve"> </w:t>
      </w:r>
      <w:r w:rsidR="00477718" w:rsidRPr="002D0183">
        <w:rPr>
          <w:noProof/>
          <w:lang w:val="en-US"/>
        </w:rPr>
        <w:t>moving</w:t>
      </w:r>
      <w:r w:rsidRPr="002D0183">
        <w:rPr>
          <w:noProof/>
          <w:lang w:val="en-US"/>
        </w:rPr>
        <w:t>; Fig</w:t>
      </w:r>
      <w:r w:rsidR="00D370AD" w:rsidRPr="002D0183">
        <w:rPr>
          <w:noProof/>
          <w:lang w:val="en-US"/>
        </w:rPr>
        <w:t>ure</w:t>
      </w:r>
      <w:r w:rsidRPr="002D0183">
        <w:rPr>
          <w:noProof/>
          <w:lang w:val="en-US"/>
        </w:rPr>
        <w:t xml:space="preserve"> </w:t>
      </w:r>
      <w:r w:rsidR="00BF44FA" w:rsidRPr="002D0183">
        <w:rPr>
          <w:noProof/>
          <w:lang w:val="en-US"/>
        </w:rPr>
        <w:t>2</w:t>
      </w:r>
      <w:r w:rsidRPr="002D0183">
        <w:rPr>
          <w:noProof/>
          <w:lang w:val="en-US"/>
        </w:rPr>
        <w:t>B).</w:t>
      </w:r>
      <w:r w:rsidR="00BF44FA" w:rsidRPr="002D0183">
        <w:rPr>
          <w:noProof/>
          <w:lang w:val="en-US"/>
        </w:rPr>
        <w:t xml:space="preserve"> </w:t>
      </w:r>
      <w:r w:rsidRPr="002D0183">
        <w:rPr>
          <w:noProof/>
          <w:lang w:val="en-US"/>
        </w:rPr>
        <w:t xml:space="preserve">Regarding </w:t>
      </w:r>
      <w:r w:rsidR="00327BA1" w:rsidRPr="002D0183">
        <w:rPr>
          <w:noProof/>
          <w:lang w:val="en-US"/>
        </w:rPr>
        <w:t xml:space="preserve">the </w:t>
      </w:r>
      <w:r w:rsidR="00DC6103" w:rsidRPr="002D0183">
        <w:rPr>
          <w:noProof/>
          <w:lang w:val="en-US"/>
        </w:rPr>
        <w:t>LUNGE</w:t>
      </w:r>
      <w:r w:rsidR="00BF44FA" w:rsidRPr="002D0183">
        <w:rPr>
          <w:noProof/>
          <w:lang w:val="en-US"/>
        </w:rPr>
        <w:t>,</w:t>
      </w:r>
      <w:r w:rsidRPr="002D0183">
        <w:rPr>
          <w:noProof/>
          <w:lang w:val="en-US"/>
        </w:rPr>
        <w:t xml:space="preserve"> the </w:t>
      </w:r>
      <w:r w:rsidR="00493467" w:rsidRPr="002D0183">
        <w:rPr>
          <w:noProof/>
          <w:lang w:val="en-US"/>
        </w:rPr>
        <w:t>participant</w:t>
      </w:r>
      <w:r w:rsidRPr="002D0183">
        <w:rPr>
          <w:noProof/>
          <w:lang w:val="en-US"/>
        </w:rPr>
        <w:t xml:space="preserve"> was positioned at “lunge distance” (Fig</w:t>
      </w:r>
      <w:r w:rsidR="00D370AD" w:rsidRPr="002D0183">
        <w:rPr>
          <w:noProof/>
          <w:lang w:val="en-US"/>
        </w:rPr>
        <w:t>ure</w:t>
      </w:r>
      <w:r w:rsidRPr="002D0183">
        <w:rPr>
          <w:noProof/>
          <w:lang w:val="en-US"/>
        </w:rPr>
        <w:t xml:space="preserve"> </w:t>
      </w:r>
      <w:r w:rsidR="00D370AD" w:rsidRPr="002D0183">
        <w:rPr>
          <w:noProof/>
          <w:lang w:val="en-US"/>
        </w:rPr>
        <w:t>2</w:t>
      </w:r>
      <w:r w:rsidRPr="002D0183">
        <w:rPr>
          <w:noProof/>
          <w:lang w:val="en-US"/>
        </w:rPr>
        <w:t xml:space="preserve">C), </w:t>
      </w:r>
      <w:r w:rsidR="00A56CED" w:rsidRPr="002D0183">
        <w:rPr>
          <w:noProof/>
          <w:lang w:val="en-US"/>
        </w:rPr>
        <w:t xml:space="preserve">defined as the distance </w:t>
      </w:r>
      <w:r w:rsidR="00BF44FA" w:rsidRPr="002D0183">
        <w:rPr>
          <w:noProof/>
          <w:lang w:val="en-US"/>
        </w:rPr>
        <w:t>from</w:t>
      </w:r>
      <w:r w:rsidRPr="002D0183">
        <w:rPr>
          <w:noProof/>
          <w:lang w:val="en-US"/>
        </w:rPr>
        <w:t xml:space="preserve"> which </w:t>
      </w:r>
      <w:r w:rsidR="00BF44FA" w:rsidRPr="002D0183">
        <w:rPr>
          <w:noProof/>
          <w:lang w:val="en-US"/>
        </w:rPr>
        <w:t>a</w:t>
      </w:r>
      <w:r w:rsidRPr="002D0183">
        <w:rPr>
          <w:noProof/>
          <w:lang w:val="en-US"/>
        </w:rPr>
        <w:t xml:space="preserve"> simple arm movement </w:t>
      </w:r>
      <w:r w:rsidR="00327BA1" w:rsidRPr="002D0183">
        <w:rPr>
          <w:noProof/>
          <w:lang w:val="en-US"/>
        </w:rPr>
        <w:t>would not</w:t>
      </w:r>
      <w:r w:rsidRPr="002D0183">
        <w:rPr>
          <w:noProof/>
          <w:lang w:val="en-US"/>
        </w:rPr>
        <w:t xml:space="preserve"> </w:t>
      </w:r>
      <w:r w:rsidR="00BF44FA" w:rsidRPr="002D0183">
        <w:rPr>
          <w:noProof/>
          <w:lang w:val="en-US"/>
        </w:rPr>
        <w:t xml:space="preserve">allow </w:t>
      </w:r>
      <w:r w:rsidR="00477718" w:rsidRPr="002D0183">
        <w:rPr>
          <w:noProof/>
          <w:lang w:val="en-US"/>
        </w:rPr>
        <w:t>the target to be reached</w:t>
      </w:r>
      <w:r w:rsidRPr="002D0183">
        <w:rPr>
          <w:noProof/>
          <w:lang w:val="en-US"/>
        </w:rPr>
        <w:t>. Finally</w:t>
      </w:r>
      <w:r w:rsidR="00CA425B" w:rsidRPr="002D0183">
        <w:rPr>
          <w:noProof/>
          <w:lang w:val="en-US"/>
        </w:rPr>
        <w:t xml:space="preserve"> for</w:t>
      </w:r>
      <w:r w:rsidR="00981A57" w:rsidRPr="002D0183">
        <w:rPr>
          <w:noProof/>
          <w:lang w:val="en-US"/>
        </w:rPr>
        <w:t xml:space="preserve"> DISTANCE</w:t>
      </w:r>
      <w:r w:rsidRPr="002D0183">
        <w:rPr>
          <w:noProof/>
          <w:lang w:val="en-US"/>
        </w:rPr>
        <w:t xml:space="preserve">, the </w:t>
      </w:r>
      <w:r w:rsidR="00493467" w:rsidRPr="002D0183">
        <w:rPr>
          <w:noProof/>
          <w:lang w:val="en-US"/>
        </w:rPr>
        <w:t>participant</w:t>
      </w:r>
      <w:r w:rsidRPr="002D0183">
        <w:rPr>
          <w:noProof/>
          <w:lang w:val="en-US"/>
        </w:rPr>
        <w:t xml:space="preserve"> was positioned at standard distance from the target (i.e., 1.5</w:t>
      </w:r>
      <w:r w:rsidR="00BF44FA" w:rsidRPr="002D0183">
        <w:rPr>
          <w:noProof/>
          <w:lang w:val="en-US"/>
        </w:rPr>
        <w:t xml:space="preserve"> </w:t>
      </w:r>
      <w:r w:rsidRPr="002D0183">
        <w:rPr>
          <w:noProof/>
          <w:lang w:val="en-US"/>
        </w:rPr>
        <w:t>m)</w:t>
      </w:r>
      <w:r w:rsidR="0025505C">
        <w:rPr>
          <w:noProof/>
          <w:lang w:val="en-US"/>
        </w:rPr>
        <w:t>,</w:t>
      </w:r>
      <w:r w:rsidRPr="002D0183">
        <w:rPr>
          <w:noProof/>
          <w:lang w:val="en-US"/>
        </w:rPr>
        <w:t xml:space="preserve"> with the tip of the foot in</w:t>
      </w:r>
      <w:r w:rsidR="00327BA1" w:rsidRPr="002D0183">
        <w:rPr>
          <w:noProof/>
          <w:lang w:val="en-US"/>
        </w:rPr>
        <w:t xml:space="preserve"> the</w:t>
      </w:r>
      <w:r w:rsidRPr="002D0183">
        <w:rPr>
          <w:noProof/>
          <w:lang w:val="en-US"/>
        </w:rPr>
        <w:t xml:space="preserve"> </w:t>
      </w:r>
      <w:r w:rsidRPr="002D0183">
        <w:rPr>
          <w:i/>
          <w:noProof/>
          <w:lang w:val="en-US"/>
        </w:rPr>
        <w:t>en garde</w:t>
      </w:r>
      <w:r w:rsidRPr="002D0183">
        <w:rPr>
          <w:noProof/>
          <w:lang w:val="en-US"/>
        </w:rPr>
        <w:t xml:space="preserve"> position.</w:t>
      </w:r>
      <w:r w:rsidR="00EE7C05" w:rsidRPr="002D0183">
        <w:rPr>
          <w:noProof/>
          <w:lang w:val="en-US"/>
        </w:rPr>
        <w:t xml:space="preserve"> </w:t>
      </w:r>
      <w:r w:rsidRPr="002D0183">
        <w:rPr>
          <w:noProof/>
          <w:lang w:val="en-US"/>
        </w:rPr>
        <w:t xml:space="preserve">In this case, each </w:t>
      </w:r>
      <w:r w:rsidR="00493467" w:rsidRPr="002D0183">
        <w:rPr>
          <w:noProof/>
          <w:lang w:val="en-US"/>
        </w:rPr>
        <w:t>participant</w:t>
      </w:r>
      <w:r w:rsidRPr="002D0183">
        <w:rPr>
          <w:noProof/>
          <w:lang w:val="en-US"/>
        </w:rPr>
        <w:t xml:space="preserve"> </w:t>
      </w:r>
      <w:r w:rsidRPr="002D0183">
        <w:rPr>
          <w:noProof/>
          <w:lang w:val="en-US"/>
        </w:rPr>
        <w:lastRenderedPageBreak/>
        <w:t xml:space="preserve">could hit the target according to </w:t>
      </w:r>
      <w:r w:rsidR="0025505C">
        <w:rPr>
          <w:noProof/>
          <w:lang w:val="en-US"/>
        </w:rPr>
        <w:t>their</w:t>
      </w:r>
      <w:r w:rsidR="0025505C" w:rsidRPr="002D0183">
        <w:rPr>
          <w:noProof/>
          <w:lang w:val="en-US"/>
        </w:rPr>
        <w:t xml:space="preserve"> </w:t>
      </w:r>
      <w:r w:rsidRPr="002D0183">
        <w:rPr>
          <w:noProof/>
          <w:lang w:val="en-US"/>
        </w:rPr>
        <w:t>characteristics (</w:t>
      </w:r>
      <w:r w:rsidR="00405C92" w:rsidRPr="002D0183">
        <w:rPr>
          <w:noProof/>
          <w:lang w:val="en-US"/>
        </w:rPr>
        <w:t>i.e.</w:t>
      </w:r>
      <w:r w:rsidRPr="002D0183">
        <w:rPr>
          <w:noProof/>
          <w:lang w:val="en-US"/>
        </w:rPr>
        <w:t xml:space="preserve">, </w:t>
      </w:r>
      <w:r w:rsidR="00DC6103" w:rsidRPr="002D0183">
        <w:rPr>
          <w:noProof/>
          <w:lang w:val="en-US"/>
        </w:rPr>
        <w:t>DIRECT-HIT</w:t>
      </w:r>
      <w:r w:rsidR="00405C92" w:rsidRPr="002D0183">
        <w:rPr>
          <w:noProof/>
          <w:lang w:val="en-US"/>
        </w:rPr>
        <w:t xml:space="preserve"> or</w:t>
      </w:r>
      <w:r w:rsidRPr="002D0183">
        <w:rPr>
          <w:noProof/>
          <w:lang w:val="en-US"/>
        </w:rPr>
        <w:t xml:space="preserve"> </w:t>
      </w:r>
      <w:r w:rsidR="00981A57" w:rsidRPr="002D0183">
        <w:rPr>
          <w:noProof/>
          <w:lang w:val="en-US"/>
        </w:rPr>
        <w:t>LUNGE</w:t>
      </w:r>
      <w:r w:rsidRPr="002D0183">
        <w:rPr>
          <w:noProof/>
          <w:lang w:val="en-US"/>
        </w:rPr>
        <w:t>; Fig</w:t>
      </w:r>
      <w:r w:rsidR="00D370AD" w:rsidRPr="002D0183">
        <w:rPr>
          <w:noProof/>
          <w:lang w:val="en-US"/>
        </w:rPr>
        <w:t>ure</w:t>
      </w:r>
      <w:r w:rsidRPr="002D0183">
        <w:rPr>
          <w:noProof/>
          <w:lang w:val="en-US"/>
        </w:rPr>
        <w:t xml:space="preserve"> </w:t>
      </w:r>
      <w:r w:rsidR="00D370AD" w:rsidRPr="002D0183">
        <w:rPr>
          <w:noProof/>
        </w:rPr>
        <w:t>2</w:t>
      </w:r>
      <w:r w:rsidRPr="002D0183">
        <w:rPr>
          <w:noProof/>
        </w:rPr>
        <w:t>D).</w:t>
      </w:r>
      <w:r w:rsidR="002E14C8" w:rsidRPr="002D0183">
        <w:rPr>
          <w:noProof/>
          <w:lang w:val="en-US"/>
        </w:rPr>
        <w:t xml:space="preserve"> Each test was repeated fives times and </w:t>
      </w:r>
      <w:r w:rsidR="004D0667" w:rsidRPr="002D0183">
        <w:rPr>
          <w:noProof/>
          <w:lang w:val="en-US"/>
        </w:rPr>
        <w:t xml:space="preserve">response </w:t>
      </w:r>
      <w:r w:rsidR="002E14C8" w:rsidRPr="002D0183">
        <w:rPr>
          <w:noProof/>
          <w:lang w:val="en-US"/>
        </w:rPr>
        <w:t xml:space="preserve">time between target </w:t>
      </w:r>
      <w:r w:rsidR="002E14C8" w:rsidRPr="00873058">
        <w:rPr>
          <w:noProof/>
          <w:lang w:val="en-US"/>
        </w:rPr>
        <w:t>stimulus</w:t>
      </w:r>
      <w:r w:rsidR="002E14C8" w:rsidRPr="002D0183">
        <w:rPr>
          <w:noProof/>
          <w:lang w:val="en-US"/>
        </w:rPr>
        <w:t xml:space="preserve"> (i.e., red light) and hit (i.e., green light when hit was correct) were measured. </w:t>
      </w:r>
      <w:r w:rsidR="00324A30" w:rsidRPr="002D0183">
        <w:rPr>
          <w:noProof/>
          <w:lang w:val="en-US"/>
        </w:rPr>
        <w:t>The s</w:t>
      </w:r>
      <w:r w:rsidR="002E14C8" w:rsidRPr="002D0183">
        <w:rPr>
          <w:noProof/>
          <w:lang w:val="en-US"/>
        </w:rPr>
        <w:t xml:space="preserve">hortest </w:t>
      </w:r>
      <w:r w:rsidR="0025505C">
        <w:rPr>
          <w:noProof/>
          <w:lang w:val="en-US"/>
        </w:rPr>
        <w:t>RT</w:t>
      </w:r>
      <w:r w:rsidR="002E14C8" w:rsidRPr="002D0183">
        <w:rPr>
          <w:noProof/>
          <w:lang w:val="en-US"/>
        </w:rPr>
        <w:t xml:space="preserve"> </w:t>
      </w:r>
      <w:r w:rsidR="0025505C" w:rsidRPr="002D0183">
        <w:rPr>
          <w:noProof/>
          <w:lang w:val="en-US"/>
        </w:rPr>
        <w:t>w</w:t>
      </w:r>
      <w:r w:rsidR="0025505C">
        <w:rPr>
          <w:noProof/>
          <w:lang w:val="en-US"/>
        </w:rPr>
        <w:t>as</w:t>
      </w:r>
      <w:r w:rsidR="0025505C" w:rsidRPr="002D0183">
        <w:rPr>
          <w:noProof/>
          <w:lang w:val="en-US"/>
        </w:rPr>
        <w:t xml:space="preserve"> </w:t>
      </w:r>
      <w:r w:rsidR="002E14C8" w:rsidRPr="002D0183">
        <w:rPr>
          <w:noProof/>
          <w:lang w:val="en-US"/>
        </w:rPr>
        <w:t>used for further analysis.</w:t>
      </w:r>
      <w:r w:rsidR="004420A0" w:rsidRPr="002D0183">
        <w:rPr>
          <w:lang w:val="en-US"/>
        </w:rPr>
        <w:t xml:space="preserve"> </w:t>
      </w:r>
      <w:r w:rsidRPr="002D0183">
        <w:rPr>
          <w:lang w:val="en-US"/>
        </w:rPr>
        <w:t xml:space="preserve">At the end of the three sets of attacks, a pause was </w:t>
      </w:r>
      <w:r w:rsidR="009F5B20" w:rsidRPr="002D0183">
        <w:rPr>
          <w:lang w:val="en-US"/>
        </w:rPr>
        <w:t>administered</w:t>
      </w:r>
      <w:r w:rsidRPr="002D0183">
        <w:rPr>
          <w:lang w:val="en-US"/>
        </w:rPr>
        <w:t xml:space="preserve"> and the exercise was proposed again in reverse order </w:t>
      </w:r>
      <w:r w:rsidR="004420A0" w:rsidRPr="002D0183">
        <w:rPr>
          <w:lang w:val="en-US"/>
        </w:rPr>
        <w:t>for test-</w:t>
      </w:r>
      <w:r w:rsidRPr="002D0183">
        <w:rPr>
          <w:lang w:val="en-US"/>
        </w:rPr>
        <w:t>retest</w:t>
      </w:r>
      <w:r w:rsidR="004420A0" w:rsidRPr="002D0183">
        <w:rPr>
          <w:lang w:val="en-US"/>
        </w:rPr>
        <w:t xml:space="preserve"> purpose</w:t>
      </w:r>
      <w:r w:rsidR="001F0CF6" w:rsidRPr="002D0183">
        <w:rPr>
          <w:lang w:val="en-US"/>
        </w:rPr>
        <w:t>s</w:t>
      </w:r>
      <w:r w:rsidRPr="002D0183">
        <w:rPr>
          <w:lang w:val="en-US"/>
        </w:rPr>
        <w:t>.</w:t>
      </w:r>
    </w:p>
    <w:p w14:paraId="77312A55" w14:textId="77777777" w:rsidR="009F5B20" w:rsidRPr="002D0183" w:rsidRDefault="009F5B20" w:rsidP="00CD61EC">
      <w:pPr>
        <w:spacing w:line="480" w:lineRule="auto"/>
        <w:jc w:val="both"/>
        <w:rPr>
          <w:b/>
        </w:rPr>
      </w:pPr>
    </w:p>
    <w:p w14:paraId="3431FA37" w14:textId="77777777" w:rsidR="003E1398" w:rsidRPr="002D0183" w:rsidRDefault="003E1398" w:rsidP="00CD61EC">
      <w:pPr>
        <w:spacing w:line="480" w:lineRule="auto"/>
        <w:jc w:val="both"/>
      </w:pPr>
      <w:r w:rsidRPr="002D0183">
        <w:t xml:space="preserve">Figure 2 </w:t>
      </w:r>
      <w:r w:rsidR="00CD61EC">
        <w:t>about</w:t>
      </w:r>
      <w:r w:rsidRPr="002D0183">
        <w:t xml:space="preserve"> here</w:t>
      </w:r>
    </w:p>
    <w:p w14:paraId="7C58D07E" w14:textId="77777777" w:rsidR="003E1398" w:rsidRPr="002D0183" w:rsidRDefault="003E1398" w:rsidP="00CD61EC">
      <w:pPr>
        <w:spacing w:line="480" w:lineRule="auto"/>
        <w:jc w:val="both"/>
        <w:rPr>
          <w:b/>
        </w:rPr>
      </w:pPr>
    </w:p>
    <w:p w14:paraId="76435AAC" w14:textId="77777777" w:rsidR="00FD4F81" w:rsidRPr="002D0183" w:rsidRDefault="00493467" w:rsidP="00CD61EC">
      <w:pPr>
        <w:spacing w:line="480" w:lineRule="auto"/>
        <w:jc w:val="both"/>
        <w:rPr>
          <w:b/>
          <w:i/>
        </w:rPr>
      </w:pPr>
      <w:r w:rsidRPr="002D0183">
        <w:rPr>
          <w:b/>
          <w:i/>
        </w:rPr>
        <w:t xml:space="preserve">Statistical </w:t>
      </w:r>
      <w:r w:rsidR="00CD61EC">
        <w:rPr>
          <w:b/>
          <w:i/>
        </w:rPr>
        <w:t>A</w:t>
      </w:r>
      <w:r w:rsidR="006D3583" w:rsidRPr="002D0183">
        <w:rPr>
          <w:b/>
          <w:i/>
        </w:rPr>
        <w:t>nalys</w:t>
      </w:r>
      <w:r w:rsidR="00CD61EC">
        <w:rPr>
          <w:b/>
          <w:i/>
        </w:rPr>
        <w:t>e</w:t>
      </w:r>
      <w:r w:rsidR="006D3583" w:rsidRPr="002D0183">
        <w:rPr>
          <w:b/>
          <w:i/>
        </w:rPr>
        <w:t>s</w:t>
      </w:r>
    </w:p>
    <w:p w14:paraId="10FA5DB7" w14:textId="769CDF1B" w:rsidR="008F3F59" w:rsidRDefault="004E1416" w:rsidP="002D0183">
      <w:pPr>
        <w:spacing w:line="480" w:lineRule="auto"/>
        <w:ind w:firstLine="709"/>
        <w:jc w:val="both"/>
      </w:pPr>
      <w:r>
        <w:t>A o</w:t>
      </w:r>
      <w:r w:rsidR="00D235E4" w:rsidRPr="008F2EB3">
        <w:t>ne-way analysis of variance</w:t>
      </w:r>
      <w:r w:rsidR="00D235E4" w:rsidRPr="008F2EB3" w:rsidDel="00174C1E">
        <w:t xml:space="preserve"> </w:t>
      </w:r>
      <w:r w:rsidR="00D235E4">
        <w:t>(ANOVA)</w:t>
      </w:r>
      <w:r w:rsidR="00D235E4" w:rsidRPr="002D0183">
        <w:t xml:space="preserve"> </w:t>
      </w:r>
      <w:r w:rsidR="00DE3A35" w:rsidRPr="002D0183">
        <w:t xml:space="preserve">was performed to evaluate </w:t>
      </w:r>
      <w:r w:rsidR="00817111" w:rsidRPr="002D0183">
        <w:t xml:space="preserve">whether </w:t>
      </w:r>
      <w:r w:rsidR="00DE3A35" w:rsidRPr="002D0183">
        <w:t>significant differences existed between</w:t>
      </w:r>
      <w:r w:rsidR="0071640A" w:rsidRPr="002D0183">
        <w:t xml:space="preserve"> </w:t>
      </w:r>
      <w:r w:rsidR="00A05078" w:rsidRPr="002D0183">
        <w:t xml:space="preserve">elite </w:t>
      </w:r>
      <w:r w:rsidR="00981A57" w:rsidRPr="002D0183">
        <w:t xml:space="preserve">fencers </w:t>
      </w:r>
      <w:r w:rsidR="0071640A" w:rsidRPr="002D0183">
        <w:rPr>
          <w:i/>
        </w:rPr>
        <w:t>vs.</w:t>
      </w:r>
      <w:r w:rsidR="0071640A" w:rsidRPr="002D0183">
        <w:t xml:space="preserve"> </w:t>
      </w:r>
      <w:r w:rsidR="00981A57" w:rsidRPr="002D0183">
        <w:t>no</w:t>
      </w:r>
      <w:r w:rsidR="00A05078" w:rsidRPr="002D0183">
        <w:t xml:space="preserve">vice </w:t>
      </w:r>
      <w:r w:rsidR="00981A57" w:rsidRPr="002D0183">
        <w:t>fencers</w:t>
      </w:r>
      <w:r w:rsidR="006C2ADF">
        <w:t>,</w:t>
      </w:r>
      <w:r w:rsidR="00981A57" w:rsidRPr="002D0183">
        <w:t xml:space="preserve"> </w:t>
      </w:r>
      <w:r w:rsidR="006C2ADF">
        <w:t>across</w:t>
      </w:r>
      <w:r w:rsidR="006C2ADF" w:rsidRPr="002D0183">
        <w:t xml:space="preserve"> </w:t>
      </w:r>
      <w:r w:rsidR="0071640A" w:rsidRPr="002D0183">
        <w:t xml:space="preserve">the three test </w:t>
      </w:r>
      <w:r w:rsidR="006C2ADF">
        <w:t>types;</w:t>
      </w:r>
      <w:r w:rsidR="0071640A" w:rsidRPr="002D0183">
        <w:t xml:space="preserve"> DIRECT-HIT, LUNGE,</w:t>
      </w:r>
      <w:r w:rsidR="00A1475F" w:rsidRPr="002D0183">
        <w:t xml:space="preserve"> and</w:t>
      </w:r>
      <w:r w:rsidR="0071640A" w:rsidRPr="002D0183">
        <w:t xml:space="preserve"> DISTANCE. </w:t>
      </w:r>
      <w:r w:rsidR="00A02C85" w:rsidRPr="002D0183">
        <w:t xml:space="preserve">The same test </w:t>
      </w:r>
      <w:r w:rsidR="0071640A" w:rsidRPr="002D0183">
        <w:t>was also use</w:t>
      </w:r>
      <w:r w:rsidR="009F5B20" w:rsidRPr="002D0183">
        <w:t>d</w:t>
      </w:r>
      <w:r w:rsidR="0071640A" w:rsidRPr="002D0183">
        <w:t xml:space="preserve"> to determine </w:t>
      </w:r>
      <w:r w:rsidR="00817111" w:rsidRPr="002D0183">
        <w:t xml:space="preserve">whether </w:t>
      </w:r>
      <w:r w:rsidR="0071640A" w:rsidRPr="002D0183">
        <w:t xml:space="preserve">significant differences </w:t>
      </w:r>
      <w:r w:rsidR="00D26D9C" w:rsidRPr="002D0183">
        <w:t xml:space="preserve">existed between female and male participants, </w:t>
      </w:r>
      <w:r w:rsidR="00E973A3" w:rsidRPr="002D0183">
        <w:t xml:space="preserve">and again to evaluate </w:t>
      </w:r>
      <w:r w:rsidR="00817111" w:rsidRPr="002D0183">
        <w:t xml:space="preserve">whether </w:t>
      </w:r>
      <w:r w:rsidR="002617E2" w:rsidRPr="002D0183">
        <w:t>differences</w:t>
      </w:r>
      <w:r w:rsidR="00E973A3" w:rsidRPr="002D0183">
        <w:t xml:space="preserve"> existed between the two </w:t>
      </w:r>
      <w:r w:rsidR="00E57077" w:rsidRPr="002D0183">
        <w:t xml:space="preserve">analysed </w:t>
      </w:r>
      <w:r w:rsidR="00E973A3" w:rsidRPr="002D0183">
        <w:t>weapons (</w:t>
      </w:r>
      <w:r w:rsidR="002617E2" w:rsidRPr="002D0183">
        <w:t xml:space="preserve">foil and </w:t>
      </w:r>
      <w:r w:rsidR="00766506" w:rsidRPr="002D0183">
        <w:t>épée</w:t>
      </w:r>
      <w:r w:rsidR="00E973A3" w:rsidRPr="002D0183">
        <w:t>)</w:t>
      </w:r>
      <w:r w:rsidR="006C2ADF">
        <w:t>, but this time</w:t>
      </w:r>
      <w:r w:rsidR="00D26D9C" w:rsidRPr="002D0183">
        <w:t xml:space="preserve"> in the </w:t>
      </w:r>
      <w:r w:rsidR="00A05078" w:rsidRPr="002D0183">
        <w:t xml:space="preserve">elite </w:t>
      </w:r>
      <w:r w:rsidR="00D26D9C" w:rsidRPr="002D0183">
        <w:t>fencer group only</w:t>
      </w:r>
      <w:r w:rsidR="0071640A" w:rsidRPr="002D0183">
        <w:t>.</w:t>
      </w:r>
      <w:r w:rsidR="00627627">
        <w:t xml:space="preserve"> For each comparison, e</w:t>
      </w:r>
      <w:r w:rsidR="00627627" w:rsidRPr="007B0951">
        <w:t xml:space="preserve">ffect size (Cohen’s </w:t>
      </w:r>
      <w:r w:rsidR="00627627" w:rsidRPr="00280DB6">
        <w:rPr>
          <w:i/>
        </w:rPr>
        <w:t>d</w:t>
      </w:r>
      <w:r w:rsidR="00627627" w:rsidRPr="007B0951">
        <w:t xml:space="preserve">) </w:t>
      </w:r>
      <w:r w:rsidR="006C2ADF">
        <w:t>±</w:t>
      </w:r>
      <w:r w:rsidR="006C2ADF" w:rsidRPr="007B0951">
        <w:t xml:space="preserve"> </w:t>
      </w:r>
      <w:r w:rsidR="00627627" w:rsidRPr="007B0951">
        <w:t xml:space="preserve">95% </w:t>
      </w:r>
      <w:r w:rsidR="00627627">
        <w:t>confidence interval</w:t>
      </w:r>
      <w:r w:rsidR="006C2ADF">
        <w:t xml:space="preserve"> (CI)</w:t>
      </w:r>
      <w:r w:rsidR="00627627" w:rsidRPr="007B0951">
        <w:t xml:space="preserve"> for the difference</w:t>
      </w:r>
      <w:r w:rsidR="00627627">
        <w:t xml:space="preserve">s between means were </w:t>
      </w:r>
      <w:r w:rsidR="00D0795B">
        <w:t xml:space="preserve">also </w:t>
      </w:r>
      <w:r w:rsidR="00627627">
        <w:t>calculated</w:t>
      </w:r>
      <w:r w:rsidR="00D0795B">
        <w:t xml:space="preserve">, to provide a </w:t>
      </w:r>
      <w:r w:rsidR="00E809E6">
        <w:t xml:space="preserve">practical </w:t>
      </w:r>
      <w:r w:rsidR="00627627">
        <w:t>interpretation</w:t>
      </w:r>
      <w:r w:rsidR="006C2ADF">
        <w:t xml:space="preserve"> </w:t>
      </w:r>
      <w:r w:rsidR="00627627">
        <w:t xml:space="preserve">of the </w:t>
      </w:r>
      <w:r w:rsidR="00E809E6">
        <w:t>size of the d</w:t>
      </w:r>
      <w:r w:rsidR="00B87B81">
        <w:t>i</w:t>
      </w:r>
      <w:r w:rsidR="00E809E6">
        <w:t xml:space="preserve">fference </w:t>
      </w:r>
      <w:r w:rsidR="006C2ADF">
        <w:t>and</w:t>
      </w:r>
      <w:r w:rsidR="00E809E6">
        <w:t xml:space="preserve"> to facilitate the</w:t>
      </w:r>
      <w:r w:rsidR="006C2ADF">
        <w:t xml:space="preserve"> application</w:t>
      </w:r>
      <w:r w:rsidR="00E809E6">
        <w:t xml:space="preserve"> of results</w:t>
      </w:r>
      <w:r w:rsidR="006C2ADF">
        <w:t xml:space="preserve"> to similar samples</w:t>
      </w:r>
      <w:r w:rsidR="00627627">
        <w:t>.</w:t>
      </w:r>
    </w:p>
    <w:p w14:paraId="6FE9F83D" w14:textId="77777777" w:rsidR="00187F7D" w:rsidRPr="002D0183" w:rsidRDefault="00187F7D" w:rsidP="00187F7D">
      <w:pPr>
        <w:spacing w:line="480" w:lineRule="auto"/>
        <w:jc w:val="both"/>
      </w:pPr>
    </w:p>
    <w:p w14:paraId="7DE5364A" w14:textId="7091B3DB" w:rsidR="00B23F42" w:rsidRDefault="00CA425B" w:rsidP="002D0183">
      <w:pPr>
        <w:spacing w:line="480" w:lineRule="auto"/>
        <w:ind w:firstLine="709"/>
        <w:jc w:val="both"/>
      </w:pPr>
      <w:r w:rsidRPr="002D0183">
        <w:t>T</w:t>
      </w:r>
      <w:r w:rsidR="00EC3C6E" w:rsidRPr="002D0183">
        <w:t xml:space="preserve">he Receiver Operating Characteristic curve (ROC curve) </w:t>
      </w:r>
      <w:r w:rsidR="00A73516" w:rsidRPr="002D0183">
        <w:t xml:space="preserve">was used to analyse the </w:t>
      </w:r>
      <w:r w:rsidR="00981A57" w:rsidRPr="002D0183">
        <w:t xml:space="preserve">three </w:t>
      </w:r>
      <w:r w:rsidR="00A73516" w:rsidRPr="002D0183">
        <w:t xml:space="preserve">test scores (DIRECT-HIT, LUNGE, and DISTANCE) </w:t>
      </w:r>
      <w:r w:rsidR="00EC3C6E" w:rsidRPr="002D0183">
        <w:t xml:space="preserve">in order to </w:t>
      </w:r>
      <w:r w:rsidR="00BC1233" w:rsidRPr="002D0183">
        <w:t xml:space="preserve">evaluate </w:t>
      </w:r>
      <w:r w:rsidR="0084060A" w:rsidRPr="002D0183">
        <w:t xml:space="preserve">whether </w:t>
      </w:r>
      <w:r w:rsidR="0044609B" w:rsidRPr="002D0183">
        <w:t>the</w:t>
      </w:r>
      <w:r w:rsidR="00324A30" w:rsidRPr="002D0183">
        <w:t xml:space="preserve">y </w:t>
      </w:r>
      <w:r w:rsidR="00EF2404">
        <w:t>were</w:t>
      </w:r>
      <w:r w:rsidR="00FB083B" w:rsidRPr="002D0183">
        <w:t xml:space="preserve"> sensitive </w:t>
      </w:r>
      <w:r w:rsidR="009B0C8D">
        <w:t>(sensitivity=</w:t>
      </w:r>
      <w:r w:rsidR="009B0C8D" w:rsidRPr="002D0183">
        <w:t>true positives</w:t>
      </w:r>
      <w:proofErr w:type="gramStart"/>
      <w:r w:rsidR="009B0C8D" w:rsidRPr="002D0183">
        <w:t>/</w:t>
      </w:r>
      <w:r w:rsidR="00EF2404">
        <w:t>[</w:t>
      </w:r>
      <w:proofErr w:type="gramEnd"/>
      <w:r w:rsidR="009B0C8D" w:rsidRPr="002D0183">
        <w:t>true positives+false negatives</w:t>
      </w:r>
      <w:r w:rsidR="00EF2404">
        <w:t>])</w:t>
      </w:r>
      <w:r w:rsidR="009B0C8D">
        <w:t xml:space="preserve"> </w:t>
      </w:r>
      <w:r w:rsidR="00FB083B" w:rsidRPr="002D0183">
        <w:t xml:space="preserve">and specific </w:t>
      </w:r>
      <w:r w:rsidR="009B0C8D">
        <w:t>(specificity=</w:t>
      </w:r>
      <w:r w:rsidR="009B0C8D" w:rsidRPr="002D0183">
        <w:t xml:space="preserve">true negatives/(true negatives+false positives) </w:t>
      </w:r>
      <w:r w:rsidR="0044609B" w:rsidRPr="002D0183">
        <w:t>indicator</w:t>
      </w:r>
      <w:r w:rsidR="005D08FB" w:rsidRPr="002D0183">
        <w:t>s</w:t>
      </w:r>
      <w:r w:rsidR="0044609B" w:rsidRPr="002D0183">
        <w:t xml:space="preserve"> for</w:t>
      </w:r>
      <w:r w:rsidR="00826600" w:rsidRPr="002D0183">
        <w:t xml:space="preserve"> the detection of</w:t>
      </w:r>
      <w:r w:rsidR="00EC3C6E" w:rsidRPr="002D0183">
        <w:t xml:space="preserve"> </w:t>
      </w:r>
      <w:r w:rsidR="00A05078" w:rsidRPr="002D0183">
        <w:t xml:space="preserve">elite </w:t>
      </w:r>
      <w:r w:rsidR="00826600" w:rsidRPr="002D0183">
        <w:t>fencer</w:t>
      </w:r>
      <w:r w:rsidR="00D0795B">
        <w:t>s</w:t>
      </w:r>
      <w:r w:rsidR="00826600" w:rsidRPr="002D0183">
        <w:t xml:space="preserve"> </w:t>
      </w:r>
      <w:r w:rsidR="00826600" w:rsidRPr="002D0183">
        <w:rPr>
          <w:i/>
        </w:rPr>
        <w:t>vs.</w:t>
      </w:r>
      <w:r w:rsidR="00826600" w:rsidRPr="002D0183">
        <w:t xml:space="preserve"> </w:t>
      </w:r>
      <w:r w:rsidR="00981A57" w:rsidRPr="002D0183">
        <w:t>no</w:t>
      </w:r>
      <w:r w:rsidR="00A05078" w:rsidRPr="002D0183">
        <w:t xml:space="preserve">vice </w:t>
      </w:r>
      <w:r w:rsidR="00826600" w:rsidRPr="002D0183">
        <w:t>fencer</w:t>
      </w:r>
      <w:r w:rsidR="00D0795B">
        <w:t>s</w:t>
      </w:r>
      <w:r w:rsidR="00AE1057" w:rsidRPr="002D0183">
        <w:t xml:space="preserve">. </w:t>
      </w:r>
      <w:r w:rsidR="00EF2404">
        <w:t>Here, sensitivity is defined as a</w:t>
      </w:r>
      <w:r w:rsidR="00EF2404" w:rsidRPr="002D0183">
        <w:t xml:space="preserve"> measure of the test’s effectiveness at identifying a desired subject’s feature</w:t>
      </w:r>
      <w:r w:rsidR="00EF2404">
        <w:t>, and specific</w:t>
      </w:r>
      <w:r w:rsidR="00D0795B">
        <w:t>ity</w:t>
      </w:r>
      <w:r w:rsidR="00EF2404">
        <w:t xml:space="preserve"> as a</w:t>
      </w:r>
      <w:r w:rsidR="00EF2404" w:rsidRPr="002D0183">
        <w:t xml:space="preserve"> measure of the test’s ability to </w:t>
      </w:r>
      <w:r w:rsidR="00EF2404" w:rsidRPr="002D0183">
        <w:lastRenderedPageBreak/>
        <w:t>detect a non-desir</w:t>
      </w:r>
      <w:r w:rsidR="00EF2404">
        <w:t>able</w:t>
      </w:r>
      <w:r w:rsidR="00EF2404" w:rsidRPr="002D0183">
        <w:t xml:space="preserve"> feature </w:t>
      </w:r>
      <w:r w:rsidR="00EF2404">
        <w:t xml:space="preserve">of a subject. </w:t>
      </w:r>
      <w:r w:rsidR="00AE1057" w:rsidRPr="002D0183">
        <w:t xml:space="preserve">The </w:t>
      </w:r>
      <w:r w:rsidR="00C50AFA" w:rsidRPr="002D0183">
        <w:t xml:space="preserve">Youden’s </w:t>
      </w:r>
      <w:r w:rsidR="00C50AFA" w:rsidRPr="002D0183">
        <w:rPr>
          <w:i/>
        </w:rPr>
        <w:t>J</w:t>
      </w:r>
      <w:r w:rsidR="00C50AFA" w:rsidRPr="002D0183">
        <w:t xml:space="preserve"> index (</w:t>
      </w:r>
      <w:r w:rsidR="006E030F">
        <w:t>39</w:t>
      </w:r>
      <w:r w:rsidR="00C50AFA" w:rsidRPr="002D0183">
        <w:t xml:space="preserve">) </w:t>
      </w:r>
      <w:r w:rsidR="00310F3A" w:rsidRPr="002D0183">
        <w:t xml:space="preserve">was used </w:t>
      </w:r>
      <w:r w:rsidR="00C50AFA" w:rsidRPr="002D0183">
        <w:t>to detect the cut-off value (</w:t>
      </w:r>
      <w:r w:rsidR="00981A57" w:rsidRPr="002D0183">
        <w:t xml:space="preserve">i.e., the </w:t>
      </w:r>
      <w:r w:rsidR="00C50AFA" w:rsidRPr="002D0183">
        <w:rPr>
          <w:i/>
        </w:rPr>
        <w:t>criterion</w:t>
      </w:r>
      <w:r w:rsidR="00C50AFA" w:rsidRPr="002D0183">
        <w:t>). W</w:t>
      </w:r>
      <w:r w:rsidR="00A73516" w:rsidRPr="002D0183">
        <w:t>hen</w:t>
      </w:r>
      <w:r w:rsidR="00FE114D" w:rsidRPr="002D0183">
        <w:t xml:space="preserve"> </w:t>
      </w:r>
      <w:r w:rsidR="00A73516" w:rsidRPr="002D0183">
        <w:t xml:space="preserve">significant differences </w:t>
      </w:r>
      <w:r w:rsidR="00210CDE">
        <w:t>are found</w:t>
      </w:r>
      <w:r w:rsidR="00210CDE" w:rsidRPr="002D0183">
        <w:t xml:space="preserve"> </w:t>
      </w:r>
      <w:r w:rsidR="00457B3D" w:rsidRPr="002D0183">
        <w:t>between</w:t>
      </w:r>
      <w:r w:rsidR="003E4D4C" w:rsidRPr="002D0183">
        <w:t xml:space="preserve"> </w:t>
      </w:r>
      <w:r w:rsidR="00A40645" w:rsidRPr="002D0183">
        <w:t>gender</w:t>
      </w:r>
      <w:r w:rsidR="00A73516" w:rsidRPr="002D0183">
        <w:t xml:space="preserve"> </w:t>
      </w:r>
      <w:r w:rsidR="001F0CF6" w:rsidRPr="002D0183">
        <w:t>or weapon</w:t>
      </w:r>
      <w:r w:rsidR="00457B3D" w:rsidRPr="002D0183">
        <w:t xml:space="preserve"> </w:t>
      </w:r>
      <w:r w:rsidR="00A73516" w:rsidRPr="002D0183">
        <w:t xml:space="preserve">scores in </w:t>
      </w:r>
      <w:r w:rsidR="001F0CF6" w:rsidRPr="002D0183">
        <w:t>any</w:t>
      </w:r>
      <w:r w:rsidR="00A73516" w:rsidRPr="002D0183">
        <w:t xml:space="preserve"> of the three tests, the ROC curve analys</w:t>
      </w:r>
      <w:r w:rsidR="00981A57" w:rsidRPr="002D0183">
        <w:t>e</w:t>
      </w:r>
      <w:r w:rsidR="00A73516" w:rsidRPr="002D0183">
        <w:t xml:space="preserve">s were performed </w:t>
      </w:r>
      <w:r w:rsidR="00C50AFA" w:rsidRPr="002D0183">
        <w:t>independently for male and female</w:t>
      </w:r>
      <w:r w:rsidR="009F2273" w:rsidRPr="002D0183">
        <w:t xml:space="preserve"> participants </w:t>
      </w:r>
      <w:r w:rsidR="006E265D" w:rsidRPr="002D0183">
        <w:t xml:space="preserve">or for the </w:t>
      </w:r>
      <w:r w:rsidR="00981A57" w:rsidRPr="002D0183">
        <w:t xml:space="preserve">two </w:t>
      </w:r>
      <w:r w:rsidR="006E265D" w:rsidRPr="002D0183">
        <w:t>weapons</w:t>
      </w:r>
      <w:r w:rsidR="00324A30" w:rsidRPr="002D0183">
        <w:t>,</w:t>
      </w:r>
      <w:r w:rsidR="006E265D" w:rsidRPr="002D0183">
        <w:t xml:space="preserve"> </w:t>
      </w:r>
      <w:r w:rsidR="009F2273" w:rsidRPr="002D0183">
        <w:t xml:space="preserve">in order to obtain </w:t>
      </w:r>
      <w:r w:rsidR="004A7916" w:rsidRPr="002D0183">
        <w:t>gender-</w:t>
      </w:r>
      <w:r w:rsidR="003A2448" w:rsidRPr="002D0183">
        <w:t>specific</w:t>
      </w:r>
      <w:r w:rsidR="009F2273" w:rsidRPr="002D0183">
        <w:t xml:space="preserve"> </w:t>
      </w:r>
      <w:r w:rsidR="004A7916" w:rsidRPr="002D0183">
        <w:t xml:space="preserve">or weapon-specific </w:t>
      </w:r>
      <w:r w:rsidR="009F2273" w:rsidRPr="002D0183">
        <w:t>cut-off values.</w:t>
      </w:r>
      <w:r w:rsidR="00630F4E" w:rsidRPr="002D0183">
        <w:t xml:space="preserve"> </w:t>
      </w:r>
      <w:r w:rsidR="00921FB6" w:rsidRPr="002D0183">
        <w:t xml:space="preserve">For the ROC curve analysis, the non-parametric method of </w:t>
      </w:r>
      <w:r w:rsidR="000811F4" w:rsidRPr="002D0183">
        <w:rPr>
          <w:noProof/>
        </w:rPr>
        <w:t>DeLong</w:t>
      </w:r>
      <w:r w:rsidR="0034362C">
        <w:rPr>
          <w:noProof/>
        </w:rPr>
        <w:t xml:space="preserve"> et al.</w:t>
      </w:r>
      <w:r w:rsidR="003E039E" w:rsidRPr="002D0183">
        <w:t xml:space="preserve"> (</w:t>
      </w:r>
      <w:r w:rsidR="006E030F">
        <w:t>12</w:t>
      </w:r>
      <w:r w:rsidR="00921FB6" w:rsidRPr="002D0183">
        <w:t>) was used.</w:t>
      </w:r>
    </w:p>
    <w:p w14:paraId="5D60B815" w14:textId="77777777" w:rsidR="00187F7D" w:rsidRPr="002D0183" w:rsidRDefault="00187F7D" w:rsidP="00187F7D">
      <w:pPr>
        <w:spacing w:line="480" w:lineRule="auto"/>
        <w:jc w:val="both"/>
      </w:pPr>
    </w:p>
    <w:p w14:paraId="6282D990" w14:textId="38794542" w:rsidR="006A3811" w:rsidRPr="002D0183" w:rsidRDefault="00CA425B" w:rsidP="002D0183">
      <w:pPr>
        <w:spacing w:line="480" w:lineRule="auto"/>
        <w:ind w:firstLine="709"/>
        <w:jc w:val="both"/>
        <w:rPr>
          <w:b/>
        </w:rPr>
      </w:pPr>
      <w:r w:rsidRPr="002D0183">
        <w:t>Finally</w:t>
      </w:r>
      <w:r w:rsidR="003A4530" w:rsidRPr="002D0183">
        <w:t>, Pearson’s correlation analys</w:t>
      </w:r>
      <w:r w:rsidR="00D0795B">
        <w:t>i</w:t>
      </w:r>
      <w:r w:rsidR="003A4530" w:rsidRPr="002D0183">
        <w:t xml:space="preserve">s between scores </w:t>
      </w:r>
      <w:r w:rsidR="003A4530" w:rsidRPr="002D0183">
        <w:rPr>
          <w:i/>
        </w:rPr>
        <w:t>vs</w:t>
      </w:r>
      <w:r w:rsidR="003A4530" w:rsidRPr="002D0183">
        <w:t xml:space="preserve">. years of experience and international rank </w:t>
      </w:r>
      <w:r w:rsidR="00817111" w:rsidRPr="002D0183">
        <w:t xml:space="preserve">were </w:t>
      </w:r>
      <w:r w:rsidR="003A4530" w:rsidRPr="002D0183">
        <w:t xml:space="preserve">performed (for the </w:t>
      </w:r>
      <w:r w:rsidR="008F4ECF" w:rsidRPr="002D0183">
        <w:t xml:space="preserve">elite </w:t>
      </w:r>
      <w:r w:rsidR="003A4530" w:rsidRPr="002D0183">
        <w:t>fencer</w:t>
      </w:r>
      <w:r w:rsidR="00817111" w:rsidRPr="002D0183">
        <w:t>s</w:t>
      </w:r>
      <w:r w:rsidR="003A4530" w:rsidRPr="002D0183">
        <w:t xml:space="preserve"> only), to verify </w:t>
      </w:r>
      <w:r w:rsidR="0084060A" w:rsidRPr="002D0183">
        <w:t xml:space="preserve">whether </w:t>
      </w:r>
      <w:r w:rsidR="003A4530" w:rsidRPr="002D0183">
        <w:t xml:space="preserve">test scores </w:t>
      </w:r>
      <w:r w:rsidR="0084060A" w:rsidRPr="002D0183">
        <w:t xml:space="preserve">were </w:t>
      </w:r>
      <w:r w:rsidR="00210CDE">
        <w:t>related to</w:t>
      </w:r>
      <w:r w:rsidR="00753BB9" w:rsidRPr="002D0183">
        <w:t xml:space="preserve"> year</w:t>
      </w:r>
      <w:r w:rsidR="00B51159" w:rsidRPr="002D0183">
        <w:t>s</w:t>
      </w:r>
      <w:r w:rsidR="00753BB9" w:rsidRPr="002D0183">
        <w:t xml:space="preserve"> of practice</w:t>
      </w:r>
      <w:r w:rsidR="006137AC" w:rsidRPr="002D0183">
        <w:t>/experience</w:t>
      </w:r>
      <w:r w:rsidR="00210CDE">
        <w:t>,</w:t>
      </w:r>
      <w:r w:rsidR="00753BB9" w:rsidRPr="002D0183">
        <w:t xml:space="preserve"> or with </w:t>
      </w:r>
      <w:r w:rsidR="00210CDE">
        <w:t xml:space="preserve">the </w:t>
      </w:r>
      <w:r w:rsidR="00493467" w:rsidRPr="002D0183">
        <w:rPr>
          <w:noProof/>
          <w:lang w:val="en-US"/>
        </w:rPr>
        <w:t>participant</w:t>
      </w:r>
      <w:r w:rsidR="0084060A" w:rsidRPr="002D0183">
        <w:t>’s</w:t>
      </w:r>
      <w:r w:rsidR="00753BB9" w:rsidRPr="002D0183">
        <w:t xml:space="preserve"> worldwide ranking position</w:t>
      </w:r>
      <w:r w:rsidR="003A4530" w:rsidRPr="002D0183">
        <w:t>.</w:t>
      </w:r>
      <w:r w:rsidR="00385899" w:rsidRPr="002D0183">
        <w:t xml:space="preserve"> </w:t>
      </w:r>
      <w:r w:rsidRPr="002D0183">
        <w:t>For reliability analysis</w:t>
      </w:r>
      <w:r w:rsidR="00CD173F" w:rsidRPr="002D0183">
        <w:t>, the Intra</w:t>
      </w:r>
      <w:r w:rsidR="0084060A" w:rsidRPr="002D0183">
        <w:t>c</w:t>
      </w:r>
      <w:r w:rsidR="00CD173F" w:rsidRPr="002D0183">
        <w:t xml:space="preserve">lass Correlation </w:t>
      </w:r>
      <w:r w:rsidR="0084060A" w:rsidRPr="002D0183">
        <w:t xml:space="preserve">Coefficient </w:t>
      </w:r>
      <w:r w:rsidR="00CD173F" w:rsidRPr="002D0183">
        <w:t xml:space="preserve">(ICC) was calculated to assess the test-retest reliability of the </w:t>
      </w:r>
      <w:r w:rsidR="0009585E" w:rsidRPr="002D0183">
        <w:t xml:space="preserve">three tests. </w:t>
      </w:r>
      <w:r w:rsidR="00210CDE">
        <w:t>Specifically</w:t>
      </w:r>
      <w:r w:rsidR="0009585E" w:rsidRPr="002D0183">
        <w:t xml:space="preserve">, </w:t>
      </w:r>
      <w:r w:rsidR="00D0795B">
        <w:t xml:space="preserve">the </w:t>
      </w:r>
      <w:r w:rsidR="0009585E" w:rsidRPr="002D0183">
        <w:t>two-</w:t>
      </w:r>
      <w:r w:rsidR="009C3C56" w:rsidRPr="002D0183">
        <w:t>way</w:t>
      </w:r>
      <w:r w:rsidR="00034A48" w:rsidRPr="002D0183">
        <w:t xml:space="preserve"> </w:t>
      </w:r>
      <w:r w:rsidR="009C3C56" w:rsidRPr="002D0183">
        <w:t>consistency</w:t>
      </w:r>
      <w:r w:rsidR="00034A48" w:rsidRPr="002D0183">
        <w:t xml:space="preserve"> </w:t>
      </w:r>
      <w:r w:rsidR="009C3C56" w:rsidRPr="002D0183">
        <w:t xml:space="preserve">model </w:t>
      </w:r>
      <w:r w:rsidR="00CD173F" w:rsidRPr="002D0183">
        <w:t xml:space="preserve">ICC </w:t>
      </w:r>
      <w:r w:rsidR="007377C2" w:rsidRPr="002D0183">
        <w:t xml:space="preserve">for </w:t>
      </w:r>
      <w:r w:rsidR="00283581">
        <w:t>singl</w:t>
      </w:r>
      <w:r w:rsidR="00283581" w:rsidRPr="002D0183">
        <w:t>e</w:t>
      </w:r>
      <w:r w:rsidR="007377C2" w:rsidRPr="002D0183">
        <w:t xml:space="preserve"> measures </w:t>
      </w:r>
      <w:r w:rsidR="00CD173F" w:rsidRPr="002D0183">
        <w:t xml:space="preserve">was performed using the </w:t>
      </w:r>
      <w:r w:rsidR="00385899" w:rsidRPr="002D0183">
        <w:t xml:space="preserve">two </w:t>
      </w:r>
      <w:r w:rsidR="009740AC" w:rsidRPr="002D0183">
        <w:t xml:space="preserve">different </w:t>
      </w:r>
      <w:r w:rsidR="00CD173F" w:rsidRPr="002D0183">
        <w:t xml:space="preserve">scores obtained </w:t>
      </w:r>
      <w:r w:rsidR="009740AC" w:rsidRPr="002D0183">
        <w:t xml:space="preserve">in the </w:t>
      </w:r>
      <w:r w:rsidR="00385899" w:rsidRPr="002D0183">
        <w:t xml:space="preserve">two </w:t>
      </w:r>
      <w:r w:rsidR="009740AC" w:rsidRPr="002D0183">
        <w:t xml:space="preserve">days of </w:t>
      </w:r>
      <w:r w:rsidR="00CD173F" w:rsidRPr="002D0183">
        <w:t>test and retest.</w:t>
      </w:r>
      <w:r w:rsidR="00385899" w:rsidRPr="002D0183">
        <w:t xml:space="preserve"> </w:t>
      </w:r>
      <w:r w:rsidR="00210CDE">
        <w:t>The c</w:t>
      </w:r>
      <w:r w:rsidR="00CB5C7F" w:rsidRPr="00604815">
        <w:t>oefficient of variation</w:t>
      </w:r>
      <w:r w:rsidR="00CB5C7F">
        <w:t xml:space="preserve"> (CV)</w:t>
      </w:r>
      <w:r w:rsidR="00CB5C7F" w:rsidRPr="00604815">
        <w:t xml:space="preserve"> f</w:t>
      </w:r>
      <w:r w:rsidR="00CB5C7F">
        <w:t>or</w:t>
      </w:r>
      <w:r w:rsidR="00CB5C7F" w:rsidRPr="00604815">
        <w:t xml:space="preserve"> duplicate</w:t>
      </w:r>
      <w:r w:rsidR="00CB5C7F">
        <w:t>d</w:t>
      </w:r>
      <w:r w:rsidR="00CB5C7F" w:rsidRPr="00604815">
        <w:t xml:space="preserve"> measurements </w:t>
      </w:r>
      <w:r w:rsidR="00CB5C7F">
        <w:t xml:space="preserve">(test and retest) was also calculated. </w:t>
      </w:r>
      <w:r w:rsidR="00053F84" w:rsidRPr="00053F84">
        <w:t xml:space="preserve">Significance level was set at </w:t>
      </w:r>
      <w:r w:rsidR="00053F84" w:rsidRPr="0034362C">
        <w:rPr>
          <w:i/>
        </w:rPr>
        <w:t>P</w:t>
      </w:r>
      <w:r w:rsidR="00053F84" w:rsidRPr="00053F84">
        <w:t>&lt;0.05.</w:t>
      </w:r>
      <w:r w:rsidR="00053F84">
        <w:t xml:space="preserve"> </w:t>
      </w:r>
      <w:r w:rsidR="0075371F" w:rsidRPr="002D0183">
        <w:t xml:space="preserve">All statistical analyses were performed using </w:t>
      </w:r>
      <w:r w:rsidR="006A2240" w:rsidRPr="002D0183">
        <w:t xml:space="preserve">MedCalc Statistical Software (MedCalc Software bvba, </w:t>
      </w:r>
      <w:r w:rsidR="00E14B11" w:rsidRPr="002D0183">
        <w:t>v. 17.6, Ostend</w:t>
      </w:r>
      <w:r w:rsidR="006A2240" w:rsidRPr="002D0183">
        <w:t xml:space="preserve">, Belgium) </w:t>
      </w:r>
      <w:r w:rsidR="0075371F" w:rsidRPr="002D0183">
        <w:t xml:space="preserve">and </w:t>
      </w:r>
      <w:r w:rsidR="00D0795B">
        <w:t xml:space="preserve">Microsoft </w:t>
      </w:r>
      <w:r w:rsidR="0075371F" w:rsidRPr="002D0183">
        <w:t>Excel software (Microsoft</w:t>
      </w:r>
      <w:r w:rsidR="00CA50E9" w:rsidRPr="002D0183">
        <w:t xml:space="preserve"> c</w:t>
      </w:r>
      <w:r w:rsidR="00E14B11" w:rsidRPr="002D0183">
        <w:t>orporation</w:t>
      </w:r>
      <w:r w:rsidR="0075371F" w:rsidRPr="002D0183">
        <w:t>, v. 2016, Redmond, WA, USA).</w:t>
      </w:r>
    </w:p>
    <w:p w14:paraId="50E164A5" w14:textId="77777777" w:rsidR="006A3811" w:rsidRPr="002D0183" w:rsidRDefault="006A3811" w:rsidP="00A01095">
      <w:pPr>
        <w:spacing w:line="480" w:lineRule="auto"/>
        <w:jc w:val="both"/>
        <w:rPr>
          <w:b/>
        </w:rPr>
      </w:pPr>
    </w:p>
    <w:p w14:paraId="71DEE707" w14:textId="77777777" w:rsidR="00AE7D67" w:rsidRPr="002D0183" w:rsidRDefault="00A01095" w:rsidP="00A01095">
      <w:pPr>
        <w:spacing w:line="480" w:lineRule="auto"/>
        <w:jc w:val="both"/>
        <w:rPr>
          <w:b/>
        </w:rPr>
      </w:pPr>
      <w:r w:rsidRPr="002D0183">
        <w:rPr>
          <w:b/>
        </w:rPr>
        <w:t>RESULTS</w:t>
      </w:r>
    </w:p>
    <w:p w14:paraId="0F51F6A0" w14:textId="77777777" w:rsidR="00187F7D" w:rsidRPr="002D0183" w:rsidRDefault="00842B30" w:rsidP="00D97B3F">
      <w:pPr>
        <w:spacing w:line="480" w:lineRule="auto"/>
        <w:ind w:firstLine="709"/>
        <w:jc w:val="both"/>
      </w:pPr>
      <w:r w:rsidRPr="002D0183">
        <w:t>Reliability</w:t>
      </w:r>
      <w:r w:rsidR="004413EC" w:rsidRPr="002D0183">
        <w:t xml:space="preserve"> analysis </w:t>
      </w:r>
      <w:r w:rsidR="003C092D" w:rsidRPr="002D0183">
        <w:t>revealed</w:t>
      </w:r>
      <w:r w:rsidR="004413EC" w:rsidRPr="002D0183">
        <w:t xml:space="preserve"> ICC’s of high reliability for the three tests with ICC=0.945 </w:t>
      </w:r>
      <w:r w:rsidR="00F06964">
        <w:t xml:space="preserve">and CV=7.41% </w:t>
      </w:r>
      <w:r w:rsidR="00F06964" w:rsidRPr="002D0183">
        <w:t>for DIRECT-HIT, ICC=0.954</w:t>
      </w:r>
      <w:r w:rsidR="00F06964">
        <w:t xml:space="preserve"> and CV=6.14%</w:t>
      </w:r>
      <w:r w:rsidR="00F06964" w:rsidRPr="002D0183">
        <w:t xml:space="preserve"> for LUNGE, and ICC=0.965</w:t>
      </w:r>
      <w:r w:rsidR="00F06964">
        <w:t xml:space="preserve"> and CV=5.59%</w:t>
      </w:r>
      <w:r w:rsidR="004413EC" w:rsidRPr="002D0183">
        <w:t xml:space="preserve"> for DISTANCE. </w:t>
      </w:r>
      <w:r w:rsidR="002706C5" w:rsidRPr="002D0183">
        <w:t>The two groups (</w:t>
      </w:r>
      <w:r w:rsidR="00326589" w:rsidRPr="002D0183">
        <w:t xml:space="preserve">elite </w:t>
      </w:r>
      <w:r w:rsidR="002706C5" w:rsidRPr="002D0183">
        <w:t xml:space="preserve">fencers </w:t>
      </w:r>
      <w:r w:rsidR="002706C5" w:rsidRPr="002D0183">
        <w:rPr>
          <w:i/>
        </w:rPr>
        <w:t>vs.</w:t>
      </w:r>
      <w:r w:rsidR="002706C5" w:rsidRPr="002D0183">
        <w:t xml:space="preserve"> no</w:t>
      </w:r>
      <w:r w:rsidR="00326589" w:rsidRPr="002D0183">
        <w:t xml:space="preserve">vice </w:t>
      </w:r>
      <w:r w:rsidR="002706C5" w:rsidRPr="002D0183">
        <w:t xml:space="preserve">fencers) </w:t>
      </w:r>
      <w:r w:rsidR="00CA425B" w:rsidRPr="002D0183">
        <w:t>were</w:t>
      </w:r>
      <w:r w:rsidR="002D2358" w:rsidRPr="002D0183">
        <w:t xml:space="preserve"> </w:t>
      </w:r>
      <w:r w:rsidR="002706C5" w:rsidRPr="002D0183">
        <w:t>no</w:t>
      </w:r>
      <w:r w:rsidR="006B233C" w:rsidRPr="002D0183">
        <w:t>t</w:t>
      </w:r>
      <w:r w:rsidR="002706C5" w:rsidRPr="002D0183">
        <w:t xml:space="preserve"> </w:t>
      </w:r>
      <w:r w:rsidR="002D2358" w:rsidRPr="002D0183">
        <w:t xml:space="preserve">significantly </w:t>
      </w:r>
      <w:r w:rsidR="002706C5" w:rsidRPr="002D0183">
        <w:t>diffe</w:t>
      </w:r>
      <w:r w:rsidR="00F9769A" w:rsidRPr="002D0183">
        <w:t>r</w:t>
      </w:r>
      <w:r w:rsidR="00800EAD" w:rsidRPr="002D0183">
        <w:t xml:space="preserve">ent for age, </w:t>
      </w:r>
      <w:r w:rsidR="00432B63" w:rsidRPr="002D0183">
        <w:t xml:space="preserve">body mass, </w:t>
      </w:r>
      <w:r w:rsidR="00800EAD" w:rsidRPr="002D0183">
        <w:t>and height.</w:t>
      </w:r>
      <w:r w:rsidR="002706C5" w:rsidRPr="002D0183">
        <w:t xml:space="preserve"> </w:t>
      </w:r>
      <w:r w:rsidR="00F9769A" w:rsidRPr="002D0183">
        <w:t xml:space="preserve">Significant differences were found </w:t>
      </w:r>
      <w:r w:rsidR="00CA425B" w:rsidRPr="002D0183">
        <w:t xml:space="preserve">when the group was </w:t>
      </w:r>
      <w:r w:rsidRPr="002D0183">
        <w:t xml:space="preserve">split </w:t>
      </w:r>
      <w:r w:rsidR="00CA425B" w:rsidRPr="002D0183">
        <w:t xml:space="preserve">by gender </w:t>
      </w:r>
      <w:r w:rsidR="00621FC0" w:rsidRPr="002D0183">
        <w:t xml:space="preserve">for </w:t>
      </w:r>
      <w:r w:rsidR="00F9769A" w:rsidRPr="002D0183">
        <w:t xml:space="preserve">height and </w:t>
      </w:r>
      <w:r w:rsidR="00432B63" w:rsidRPr="002D0183">
        <w:t>body mass</w:t>
      </w:r>
      <w:r w:rsidR="00F9769A" w:rsidRPr="002D0183">
        <w:t xml:space="preserve">, with higher values for </w:t>
      </w:r>
      <w:r w:rsidR="00F9769A" w:rsidRPr="002D0183">
        <w:lastRenderedPageBreak/>
        <w:t>male</w:t>
      </w:r>
      <w:r w:rsidR="00432B63" w:rsidRPr="002D0183">
        <w:t>s</w:t>
      </w:r>
      <w:r w:rsidR="00F9769A" w:rsidRPr="002D0183">
        <w:t xml:space="preserve"> in </w:t>
      </w:r>
      <w:r w:rsidR="00326589" w:rsidRPr="002D0183">
        <w:t xml:space="preserve">elite </w:t>
      </w:r>
      <w:r w:rsidR="00F9769A" w:rsidRPr="002D0183">
        <w:t>fencers and no</w:t>
      </w:r>
      <w:r w:rsidR="00326589" w:rsidRPr="002D0183">
        <w:t xml:space="preserve">vice </w:t>
      </w:r>
      <w:r w:rsidR="00F9769A" w:rsidRPr="002D0183">
        <w:t xml:space="preserve">fencers. Concerning the comparisons </w:t>
      </w:r>
      <w:r w:rsidR="0004572D" w:rsidRPr="002D0183">
        <w:t>between the different weapons</w:t>
      </w:r>
      <w:r w:rsidR="00F9769A" w:rsidRPr="002D0183">
        <w:t>, s</w:t>
      </w:r>
      <w:r w:rsidR="002D2358" w:rsidRPr="002D0183">
        <w:t xml:space="preserve">ignificant differences appeared when </w:t>
      </w:r>
      <w:r w:rsidR="00CA425B" w:rsidRPr="002D0183">
        <w:t>analysing</w:t>
      </w:r>
      <w:r w:rsidR="00F9769A" w:rsidRPr="002D0183">
        <w:t xml:space="preserve"> </w:t>
      </w:r>
      <w:r w:rsidR="002D2358" w:rsidRPr="002D0183">
        <w:t>female participants only. In particular, the differences</w:t>
      </w:r>
      <w:r w:rsidR="006F4032" w:rsidRPr="002D0183">
        <w:t xml:space="preserve"> were</w:t>
      </w:r>
      <w:r w:rsidR="00D741EA" w:rsidRPr="002D0183">
        <w:t>:</w:t>
      </w:r>
      <w:r w:rsidR="006F4032" w:rsidRPr="002D0183">
        <w:t xml:space="preserve"> </w:t>
      </w:r>
      <w:r w:rsidR="00CA425B" w:rsidRPr="002D0183">
        <w:t>(1)</w:t>
      </w:r>
      <w:r w:rsidR="00D741EA" w:rsidRPr="002D0183">
        <w:t xml:space="preserve"> </w:t>
      </w:r>
      <w:r w:rsidR="002D2358" w:rsidRPr="002D0183">
        <w:t xml:space="preserve">higher height of </w:t>
      </w:r>
      <w:r w:rsidR="005F6ABF" w:rsidRPr="002D0183">
        <w:t>é</w:t>
      </w:r>
      <w:r w:rsidR="00432B63" w:rsidRPr="002D0183">
        <w:t xml:space="preserve">péeists </w:t>
      </w:r>
      <w:r w:rsidR="002D2358" w:rsidRPr="002D0183">
        <w:rPr>
          <w:i/>
        </w:rPr>
        <w:t>vs.</w:t>
      </w:r>
      <w:r w:rsidR="002D2358" w:rsidRPr="002D0183">
        <w:t xml:space="preserve"> foilists</w:t>
      </w:r>
      <w:r w:rsidR="00CA425B" w:rsidRPr="002D0183">
        <w:t>, (2)</w:t>
      </w:r>
      <w:r w:rsidR="009A24DB" w:rsidRPr="002D0183">
        <w:t xml:space="preserve"> </w:t>
      </w:r>
      <w:r w:rsidR="002D2358" w:rsidRPr="002D0183">
        <w:t xml:space="preserve">higher </w:t>
      </w:r>
      <w:r w:rsidR="00432B63" w:rsidRPr="002D0183">
        <w:t xml:space="preserve">body mass and </w:t>
      </w:r>
      <w:r w:rsidR="002D2358" w:rsidRPr="002D0183">
        <w:t xml:space="preserve">height of </w:t>
      </w:r>
      <w:r w:rsidR="005F6ABF" w:rsidRPr="002D0183">
        <w:t>é</w:t>
      </w:r>
      <w:r w:rsidR="002D2358" w:rsidRPr="002D0183">
        <w:t xml:space="preserve">péeists </w:t>
      </w:r>
      <w:r w:rsidR="002D2358" w:rsidRPr="002D0183">
        <w:rPr>
          <w:i/>
        </w:rPr>
        <w:t>vs.</w:t>
      </w:r>
      <w:r w:rsidR="002D2358" w:rsidRPr="002D0183">
        <w:t xml:space="preserve"> no</w:t>
      </w:r>
      <w:r w:rsidR="005E472E" w:rsidRPr="002D0183">
        <w:t xml:space="preserve">vice </w:t>
      </w:r>
      <w:r w:rsidR="002D2358" w:rsidRPr="002D0183">
        <w:t>fencers</w:t>
      </w:r>
      <w:r w:rsidR="00CA425B" w:rsidRPr="002D0183">
        <w:t>,</w:t>
      </w:r>
      <w:r w:rsidR="00935803" w:rsidRPr="002D0183">
        <w:t xml:space="preserve"> </w:t>
      </w:r>
      <w:r w:rsidR="00432B63" w:rsidRPr="002D0183">
        <w:t xml:space="preserve">and </w:t>
      </w:r>
      <w:r w:rsidR="00CA425B" w:rsidRPr="002D0183">
        <w:t>(3)</w:t>
      </w:r>
      <w:r w:rsidR="009A24DB" w:rsidRPr="002D0183">
        <w:t xml:space="preserve"> </w:t>
      </w:r>
      <w:r w:rsidR="00935803" w:rsidRPr="002D0183">
        <w:t xml:space="preserve">higher </w:t>
      </w:r>
      <w:r w:rsidR="00432B63" w:rsidRPr="002D0183">
        <w:t xml:space="preserve">body mass </w:t>
      </w:r>
      <w:r w:rsidR="00935803" w:rsidRPr="002D0183">
        <w:t xml:space="preserve">of foilists </w:t>
      </w:r>
      <w:r w:rsidR="00935803" w:rsidRPr="002D0183">
        <w:rPr>
          <w:i/>
        </w:rPr>
        <w:t xml:space="preserve">vs. </w:t>
      </w:r>
      <w:r w:rsidR="00935803" w:rsidRPr="002D0183">
        <w:t>no</w:t>
      </w:r>
      <w:r w:rsidR="005E472E" w:rsidRPr="002D0183">
        <w:t xml:space="preserve">vice </w:t>
      </w:r>
      <w:r w:rsidR="00935803" w:rsidRPr="002D0183">
        <w:t>fencers.</w:t>
      </w:r>
      <w:r w:rsidR="00802CCE" w:rsidRPr="002D0183">
        <w:t xml:space="preserve"> </w:t>
      </w:r>
      <w:r w:rsidR="00432B63" w:rsidRPr="002D0183">
        <w:t>M</w:t>
      </w:r>
      <w:r w:rsidR="00802CCE" w:rsidRPr="002D0183">
        <w:t xml:space="preserve">ale participants </w:t>
      </w:r>
      <w:r w:rsidR="00432B63" w:rsidRPr="002D0183">
        <w:t xml:space="preserve">on </w:t>
      </w:r>
      <w:r w:rsidR="00802CCE" w:rsidRPr="002D0183">
        <w:t xml:space="preserve">the contrary did not show </w:t>
      </w:r>
      <w:r w:rsidR="00432B63" w:rsidRPr="002D0183">
        <w:t xml:space="preserve">such </w:t>
      </w:r>
      <w:r w:rsidR="00802CCE" w:rsidRPr="002D0183">
        <w:t xml:space="preserve">differences in height and </w:t>
      </w:r>
      <w:r w:rsidR="00432B63" w:rsidRPr="002D0183">
        <w:t>body mass</w:t>
      </w:r>
      <w:r w:rsidR="00CA425B" w:rsidRPr="002D0183">
        <w:t>. R</w:t>
      </w:r>
      <w:r w:rsidR="006F4032" w:rsidRPr="002D0183">
        <w:t>esults are reported in Table 1.</w:t>
      </w:r>
    </w:p>
    <w:p w14:paraId="566F0DFF" w14:textId="77777777" w:rsidR="00AB4A2F" w:rsidRDefault="00AB4A2F" w:rsidP="00D97B3F">
      <w:pPr>
        <w:spacing w:line="480" w:lineRule="auto"/>
        <w:jc w:val="both"/>
      </w:pPr>
    </w:p>
    <w:p w14:paraId="7D78E07A" w14:textId="76D75ACB" w:rsidR="006C7491" w:rsidRPr="002D0183" w:rsidRDefault="00820D3D" w:rsidP="002D0183">
      <w:pPr>
        <w:spacing w:line="480" w:lineRule="auto"/>
        <w:ind w:firstLine="709"/>
        <w:jc w:val="both"/>
      </w:pPr>
      <w:r w:rsidRPr="002D0183">
        <w:t>Response times fr</w:t>
      </w:r>
      <w:r w:rsidR="004413EC" w:rsidRPr="002D0183">
        <w:t>om t</w:t>
      </w:r>
      <w:r w:rsidR="00CA425B" w:rsidRPr="002D0183">
        <w:t>h</w:t>
      </w:r>
      <w:r w:rsidR="004413EC" w:rsidRPr="002D0183">
        <w:t>e</w:t>
      </w:r>
      <w:r w:rsidR="00924E98" w:rsidRPr="002D0183">
        <w:t xml:space="preserve"> </w:t>
      </w:r>
      <w:r w:rsidR="003322CD" w:rsidRPr="002D0183">
        <w:t xml:space="preserve">three </w:t>
      </w:r>
      <w:r w:rsidR="00924E98" w:rsidRPr="002D0183">
        <w:t>tests</w:t>
      </w:r>
      <w:r w:rsidR="00D1470E" w:rsidRPr="002D0183">
        <w:t xml:space="preserve"> are reported in Table </w:t>
      </w:r>
      <w:r w:rsidR="009F5B20" w:rsidRPr="002D0183">
        <w:t>2 and</w:t>
      </w:r>
      <w:r w:rsidR="00CA425B" w:rsidRPr="002D0183">
        <w:t xml:space="preserve"> show</w:t>
      </w:r>
      <w:r w:rsidR="009125E2" w:rsidRPr="002D0183">
        <w:t xml:space="preserve"> that </w:t>
      </w:r>
      <w:r w:rsidR="00924E98" w:rsidRPr="002D0183">
        <w:t xml:space="preserve">foilists and </w:t>
      </w:r>
      <w:r w:rsidR="005F6ABF" w:rsidRPr="002D0183">
        <w:t xml:space="preserve">épéeists </w:t>
      </w:r>
      <w:r w:rsidR="007C51CD" w:rsidRPr="002D0183">
        <w:t>d</w:t>
      </w:r>
      <w:r w:rsidR="00CA425B" w:rsidRPr="002D0183">
        <w:t>o</w:t>
      </w:r>
      <w:r w:rsidR="007C51CD" w:rsidRPr="002D0183">
        <w:t xml:space="preserve"> not </w:t>
      </w:r>
      <w:r w:rsidR="00CA425B" w:rsidRPr="002D0183">
        <w:t xml:space="preserve">differ </w:t>
      </w:r>
      <w:r w:rsidR="00924E98" w:rsidRPr="002D0183">
        <w:t xml:space="preserve">significantly and consequently no specific ROC </w:t>
      </w:r>
      <w:r w:rsidR="009478DD" w:rsidRPr="002D0183">
        <w:t xml:space="preserve">analyses </w:t>
      </w:r>
      <w:r w:rsidR="00924E98" w:rsidRPr="002D0183">
        <w:t xml:space="preserve">were </w:t>
      </w:r>
      <w:r w:rsidR="008524D4" w:rsidRPr="002D0183">
        <w:t xml:space="preserve">selectively </w:t>
      </w:r>
      <w:r w:rsidR="00924E98" w:rsidRPr="002D0183">
        <w:t xml:space="preserve">conducted for the </w:t>
      </w:r>
      <w:r w:rsidR="009478DD" w:rsidRPr="002D0183">
        <w:t xml:space="preserve">two </w:t>
      </w:r>
      <w:r w:rsidR="000847C6" w:rsidRPr="002D0183">
        <w:t xml:space="preserve">different </w:t>
      </w:r>
      <w:r w:rsidR="00924E98" w:rsidRPr="002D0183">
        <w:t xml:space="preserve">weapons. </w:t>
      </w:r>
      <w:r w:rsidR="000D698F">
        <w:t>In contrast</w:t>
      </w:r>
      <w:r w:rsidR="00924E98" w:rsidRPr="002D0183">
        <w:t xml:space="preserve">, significant differences in the </w:t>
      </w:r>
      <w:r w:rsidR="009478DD" w:rsidRPr="002D0183">
        <w:t xml:space="preserve">three </w:t>
      </w:r>
      <w:r w:rsidR="00924E98" w:rsidRPr="002D0183">
        <w:t>tests emerged between male and female participants in DIRECT-HIT and DISTANCE</w:t>
      </w:r>
      <w:r w:rsidR="000D698F">
        <w:t>,</w:t>
      </w:r>
      <w:r w:rsidR="00924E98" w:rsidRPr="002D0183">
        <w:t xml:space="preserve"> but not in LUNGE</w:t>
      </w:r>
      <w:r w:rsidR="00E211CF" w:rsidRPr="002D0183">
        <w:t xml:space="preserve">. </w:t>
      </w:r>
      <w:r w:rsidR="00924E98" w:rsidRPr="002D0183">
        <w:t>Consequently, ROC analyses were separately performed for male</w:t>
      </w:r>
      <w:r w:rsidR="009478DD" w:rsidRPr="002D0183">
        <w:t>s</w:t>
      </w:r>
      <w:r w:rsidR="00924E98" w:rsidRPr="002D0183">
        <w:t xml:space="preserve"> and female</w:t>
      </w:r>
      <w:r w:rsidR="009478DD" w:rsidRPr="002D0183">
        <w:t>s</w:t>
      </w:r>
      <w:r w:rsidR="00924E98" w:rsidRPr="002D0183">
        <w:t xml:space="preserve"> in DIRECT-HIT and DISTANCE, </w:t>
      </w:r>
      <w:r w:rsidR="000215CF" w:rsidRPr="002D0183">
        <w:t xml:space="preserve">whereas </w:t>
      </w:r>
      <w:r w:rsidR="009478DD" w:rsidRPr="002D0183">
        <w:t>for</w:t>
      </w:r>
      <w:r w:rsidR="00625D2B" w:rsidRPr="002D0183">
        <w:t xml:space="preserve"> LUNGE test analysis, </w:t>
      </w:r>
      <w:r w:rsidR="000215CF" w:rsidRPr="002D0183">
        <w:t>male and female participants w</w:t>
      </w:r>
      <w:r w:rsidR="00A1646E" w:rsidRPr="002D0183">
        <w:t>ere considered together</w:t>
      </w:r>
      <w:r w:rsidR="00625D2B" w:rsidRPr="002D0183">
        <w:t xml:space="preserve"> due </w:t>
      </w:r>
      <w:r w:rsidR="000D698F">
        <w:t xml:space="preserve">to the </w:t>
      </w:r>
      <w:r w:rsidR="00625D2B" w:rsidRPr="002D0183">
        <w:t>absence of gender differences</w:t>
      </w:r>
      <w:r w:rsidR="000215CF" w:rsidRPr="002D0183">
        <w:t>.</w:t>
      </w:r>
      <w:r w:rsidR="00CA425B" w:rsidRPr="002D0183">
        <w:t xml:space="preserve"> </w:t>
      </w:r>
      <w:r w:rsidR="00D94138" w:rsidRPr="002D0183">
        <w:t xml:space="preserve">ROC curve </w:t>
      </w:r>
      <w:r w:rsidR="000D698F">
        <w:t xml:space="preserve">analysis </w:t>
      </w:r>
      <w:r w:rsidR="00743204" w:rsidRPr="002D0183">
        <w:t>showed that</w:t>
      </w:r>
      <w:r w:rsidR="00545D43" w:rsidRPr="002D0183">
        <w:t xml:space="preserve"> DIRECT-HIT</w:t>
      </w:r>
      <w:r w:rsidR="00743204" w:rsidRPr="002D0183">
        <w:t xml:space="preserve"> </w:t>
      </w:r>
      <w:r w:rsidR="001567B8" w:rsidRPr="002D0183">
        <w:t>had a moderate</w:t>
      </w:r>
      <w:r w:rsidR="00743204" w:rsidRPr="002D0183">
        <w:t xml:space="preserve"> specific</w:t>
      </w:r>
      <w:r w:rsidR="00AB0882" w:rsidRPr="002D0183">
        <w:t>ity</w:t>
      </w:r>
      <w:r w:rsidR="00CE3A26" w:rsidRPr="002D0183">
        <w:t xml:space="preserve"> </w:t>
      </w:r>
      <w:r w:rsidR="004B1D0E" w:rsidRPr="002D0183">
        <w:t>in discriminating</w:t>
      </w:r>
      <w:r w:rsidR="001567B8" w:rsidRPr="002D0183">
        <w:t xml:space="preserve"> </w:t>
      </w:r>
      <w:r w:rsidR="00743204" w:rsidRPr="002D0183">
        <w:t xml:space="preserve">male </w:t>
      </w:r>
      <w:r w:rsidR="008C6DA5" w:rsidRPr="002D0183">
        <w:t xml:space="preserve">elite </w:t>
      </w:r>
      <w:r w:rsidR="00743204" w:rsidRPr="002D0183">
        <w:t>fencers</w:t>
      </w:r>
      <w:r w:rsidR="001567B8" w:rsidRPr="002D0183">
        <w:t xml:space="preserve"> from </w:t>
      </w:r>
      <w:r w:rsidR="00743204" w:rsidRPr="002D0183">
        <w:t>male no</w:t>
      </w:r>
      <w:r w:rsidR="008C6DA5" w:rsidRPr="002D0183">
        <w:t xml:space="preserve">vice </w:t>
      </w:r>
      <w:r w:rsidR="00743204" w:rsidRPr="002D0183">
        <w:t>fencers</w:t>
      </w:r>
      <w:r w:rsidR="004B1D0E" w:rsidRPr="002D0183">
        <w:t>. In</w:t>
      </w:r>
      <w:r w:rsidR="00BF6262">
        <w:t>deed</w:t>
      </w:r>
      <w:r w:rsidR="004B1D0E" w:rsidRPr="002D0183">
        <w:t>, the analysis</w:t>
      </w:r>
      <w:r w:rsidR="00545D43" w:rsidRPr="002D0183">
        <w:t xml:space="preserve"> showed </w:t>
      </w:r>
      <w:r w:rsidR="00DA277C" w:rsidRPr="002D0183">
        <w:t xml:space="preserve">a </w:t>
      </w:r>
      <w:r w:rsidR="00A903F6" w:rsidRPr="002D0183">
        <w:t>s</w:t>
      </w:r>
      <w:r w:rsidR="00DA277C" w:rsidRPr="002D0183">
        <w:t>ensitivity</w:t>
      </w:r>
      <w:r w:rsidR="00034031" w:rsidRPr="002D0183">
        <w:t xml:space="preserve"> </w:t>
      </w:r>
      <w:r w:rsidR="001F0CF6" w:rsidRPr="002D0183">
        <w:t xml:space="preserve">of </w:t>
      </w:r>
      <w:r w:rsidR="001567B8" w:rsidRPr="002D0183">
        <w:t>81</w:t>
      </w:r>
      <w:r w:rsidR="00DA277C" w:rsidRPr="002D0183">
        <w:t>.</w:t>
      </w:r>
      <w:r w:rsidR="001567B8" w:rsidRPr="002D0183">
        <w:t>2</w:t>
      </w:r>
      <w:r w:rsidR="00DA277C" w:rsidRPr="002D0183">
        <w:t xml:space="preserve">% </w:t>
      </w:r>
      <w:r w:rsidR="001C1177" w:rsidRPr="002D0183">
        <w:t>(95%</w:t>
      </w:r>
      <w:r w:rsidR="00FE26D7" w:rsidRPr="002D0183">
        <w:t xml:space="preserve"> </w:t>
      </w:r>
      <w:r w:rsidR="001C1177" w:rsidRPr="002D0183">
        <w:t>CI=63.6</w:t>
      </w:r>
      <w:r w:rsidR="00C042E3" w:rsidRPr="002D0183">
        <w:t>–</w:t>
      </w:r>
      <w:r w:rsidR="001C1177" w:rsidRPr="002D0183">
        <w:t>92.8)</w:t>
      </w:r>
      <w:r w:rsidR="000D698F">
        <w:t xml:space="preserve"> and</w:t>
      </w:r>
      <w:r w:rsidR="002B0C49" w:rsidRPr="002D0183">
        <w:t xml:space="preserve"> </w:t>
      </w:r>
      <w:r w:rsidR="00545D43" w:rsidRPr="002D0183">
        <w:t xml:space="preserve">a </w:t>
      </w:r>
      <w:r w:rsidR="00A903F6" w:rsidRPr="002D0183">
        <w:t>s</w:t>
      </w:r>
      <w:r w:rsidR="00D94138" w:rsidRPr="002D0183">
        <w:t>pecificity</w:t>
      </w:r>
      <w:r w:rsidR="006256AA" w:rsidRPr="002D0183">
        <w:t xml:space="preserve"> </w:t>
      </w:r>
      <w:r w:rsidR="00CC788A" w:rsidRPr="002D0183">
        <w:t>of</w:t>
      </w:r>
      <w:r w:rsidR="009F5B20" w:rsidRPr="002D0183">
        <w:t xml:space="preserve"> </w:t>
      </w:r>
      <w:r w:rsidR="001567B8" w:rsidRPr="002D0183">
        <w:t>76.2</w:t>
      </w:r>
      <w:r w:rsidR="00DA277C" w:rsidRPr="002D0183">
        <w:t xml:space="preserve">% </w:t>
      </w:r>
      <w:r w:rsidR="001C1177" w:rsidRPr="002D0183">
        <w:t>(95%</w:t>
      </w:r>
      <w:r w:rsidR="00FE26D7" w:rsidRPr="002D0183">
        <w:t xml:space="preserve"> </w:t>
      </w:r>
      <w:r w:rsidR="001C1177" w:rsidRPr="002D0183">
        <w:t>CI=52.8</w:t>
      </w:r>
      <w:r w:rsidR="00C042E3" w:rsidRPr="002D0183">
        <w:t>–</w:t>
      </w:r>
      <w:r w:rsidR="001C1177" w:rsidRPr="002D0183">
        <w:t>91.8)</w:t>
      </w:r>
      <w:r w:rsidR="002B0C49" w:rsidRPr="002D0183">
        <w:t xml:space="preserve">. For both sensitivity and </w:t>
      </w:r>
      <w:r w:rsidR="009F5B20" w:rsidRPr="002D0183">
        <w:t>specificity,</w:t>
      </w:r>
      <w:r w:rsidR="001C1177" w:rsidRPr="002D0183">
        <w:t xml:space="preserve"> </w:t>
      </w:r>
      <w:r w:rsidR="001567B8" w:rsidRPr="002D0183">
        <w:t>a cut-off of 40</w:t>
      </w:r>
      <w:r w:rsidR="00D94138" w:rsidRPr="002D0183">
        <w:t xml:space="preserve"> cs </w:t>
      </w:r>
      <w:r w:rsidR="00E04982" w:rsidRPr="002D0183">
        <w:t xml:space="preserve">(i.e., hundredths of one second) </w:t>
      </w:r>
      <w:r w:rsidR="002B0C49" w:rsidRPr="002D0183">
        <w:t xml:space="preserve">was used </w:t>
      </w:r>
      <w:r w:rsidR="00D94138" w:rsidRPr="002D0183">
        <w:t xml:space="preserve">(Area under the Curve </w:t>
      </w:r>
      <w:r w:rsidR="00CC788A" w:rsidRPr="002D0183">
        <w:t>[</w:t>
      </w:r>
      <w:r w:rsidR="00D94138" w:rsidRPr="002D0183">
        <w:t>AUC</w:t>
      </w:r>
      <w:r w:rsidR="00CC788A" w:rsidRPr="002D0183">
        <w:t>]</w:t>
      </w:r>
      <w:r w:rsidR="00D94138" w:rsidRPr="002D0183">
        <w:t>=0.</w:t>
      </w:r>
      <w:r w:rsidR="002701F1" w:rsidRPr="002D0183">
        <w:t>838</w:t>
      </w:r>
      <w:r w:rsidR="00D94138" w:rsidRPr="002D0183">
        <w:t xml:space="preserve">; </w:t>
      </w:r>
      <w:r w:rsidR="002701F1" w:rsidRPr="002D0183">
        <w:t xml:space="preserve">Standard Error </w:t>
      </w:r>
      <w:r w:rsidR="00CC788A" w:rsidRPr="002D0183">
        <w:t>[</w:t>
      </w:r>
      <w:r w:rsidR="002701F1" w:rsidRPr="002D0183">
        <w:t>SE</w:t>
      </w:r>
      <w:r w:rsidR="00CC788A" w:rsidRPr="002D0183">
        <w:t>]</w:t>
      </w:r>
      <w:r w:rsidR="002701F1" w:rsidRPr="002D0183">
        <w:t>=</w:t>
      </w:r>
      <w:r w:rsidR="002701F1" w:rsidRPr="00053F84">
        <w:t>0.060</w:t>
      </w:r>
      <w:r w:rsidR="00D94138" w:rsidRPr="00053F84">
        <w:t xml:space="preserve">; </w:t>
      </w:r>
      <w:r w:rsidR="00655300" w:rsidRPr="00053F84">
        <w:rPr>
          <w:i/>
        </w:rPr>
        <w:t>P</w:t>
      </w:r>
      <w:r w:rsidR="002701F1" w:rsidRPr="00053F84">
        <w:t>&lt;</w:t>
      </w:r>
      <w:r w:rsidR="00CA1C7E" w:rsidRPr="00053F84">
        <w:t>0.0</w:t>
      </w:r>
      <w:r w:rsidR="002701F1" w:rsidRPr="00053F84">
        <w:t>001</w:t>
      </w:r>
      <w:r w:rsidR="00D94138" w:rsidRPr="00053F84">
        <w:t>).</w:t>
      </w:r>
      <w:r w:rsidR="009E2E99" w:rsidRPr="00053F84">
        <w:t xml:space="preserve"> The same analysis performed on </w:t>
      </w:r>
      <w:r w:rsidR="00BB7605" w:rsidRPr="00053F84">
        <w:t>fe</w:t>
      </w:r>
      <w:r w:rsidR="009E2E99" w:rsidRPr="00053F84">
        <w:t>male participants showed</w:t>
      </w:r>
      <w:r w:rsidR="001567B8" w:rsidRPr="00053F84">
        <w:t xml:space="preserve"> </w:t>
      </w:r>
      <w:r w:rsidR="00BB7605" w:rsidRPr="00053F84">
        <w:t>instead</w:t>
      </w:r>
      <w:r w:rsidR="00327BA1" w:rsidRPr="00053F84">
        <w:t xml:space="preserve"> </w:t>
      </w:r>
      <w:r w:rsidR="000D698F">
        <w:t>a</w:t>
      </w:r>
      <w:r w:rsidR="000D698F" w:rsidRPr="00053F84">
        <w:t xml:space="preserve"> </w:t>
      </w:r>
      <w:r w:rsidR="001567B8" w:rsidRPr="00053F84">
        <w:t>sensitivity</w:t>
      </w:r>
      <w:r w:rsidR="00CC788A" w:rsidRPr="00053F84">
        <w:t xml:space="preserve"> of </w:t>
      </w:r>
      <w:r w:rsidR="001567B8" w:rsidRPr="00053F84">
        <w:t xml:space="preserve">93.3% </w:t>
      </w:r>
      <w:r w:rsidR="00FE26D7" w:rsidRPr="00053F84">
        <w:t>(95% CI=77.9</w:t>
      </w:r>
      <w:r w:rsidR="00C042E3" w:rsidRPr="00053F84">
        <w:t>–</w:t>
      </w:r>
      <w:r w:rsidR="00FE26D7" w:rsidRPr="00053F84">
        <w:t xml:space="preserve">99.2) </w:t>
      </w:r>
      <w:r w:rsidR="001567B8" w:rsidRPr="00053F84">
        <w:t>and a specificity</w:t>
      </w:r>
      <w:r w:rsidR="00327BA1" w:rsidRPr="00053F84">
        <w:t xml:space="preserve"> </w:t>
      </w:r>
      <w:r w:rsidR="00D73035" w:rsidRPr="00053F84">
        <w:t>of</w:t>
      </w:r>
      <w:r w:rsidR="00327BA1" w:rsidRPr="00053F84">
        <w:t xml:space="preserve"> </w:t>
      </w:r>
      <w:r w:rsidR="001567B8" w:rsidRPr="00053F84">
        <w:t xml:space="preserve">50.0% </w:t>
      </w:r>
      <w:r w:rsidR="002228A8" w:rsidRPr="00053F84">
        <w:t>(95% CI=21.1</w:t>
      </w:r>
      <w:r w:rsidR="00C042E3" w:rsidRPr="00053F84">
        <w:t>–</w:t>
      </w:r>
      <w:r w:rsidR="002228A8" w:rsidRPr="00053F84">
        <w:t xml:space="preserve">78.9) </w:t>
      </w:r>
      <w:r w:rsidR="001567B8" w:rsidRPr="00053F84">
        <w:t>with a cut-off of 45 cs (</w:t>
      </w:r>
      <w:r w:rsidR="00B24B8A" w:rsidRPr="00053F84">
        <w:t>AUC</w:t>
      </w:r>
      <w:r w:rsidR="001567B8" w:rsidRPr="00053F84">
        <w:t xml:space="preserve">=0.721; SE=0.102; </w:t>
      </w:r>
      <w:r w:rsidR="00D73035" w:rsidRPr="00053F84">
        <w:rPr>
          <w:i/>
        </w:rPr>
        <w:t>P</w:t>
      </w:r>
      <w:r w:rsidR="001567B8" w:rsidRPr="00053F84">
        <w:t>=0.030).</w:t>
      </w:r>
      <w:r w:rsidR="00A05060" w:rsidRPr="00053F84">
        <w:t xml:space="preserve"> </w:t>
      </w:r>
      <w:r w:rsidR="004C3844" w:rsidRPr="00053F84">
        <w:t xml:space="preserve">ROC curve performed on LUNGE </w:t>
      </w:r>
      <w:r w:rsidR="00545D43" w:rsidRPr="00053F84">
        <w:t xml:space="preserve">scores </w:t>
      </w:r>
      <w:r w:rsidR="004C3844" w:rsidRPr="00053F84">
        <w:t xml:space="preserve">showed that </w:t>
      </w:r>
      <w:r w:rsidR="00327BA1" w:rsidRPr="00053F84">
        <w:t xml:space="preserve">the </w:t>
      </w:r>
      <w:r w:rsidR="004C3844" w:rsidRPr="00053F84">
        <w:t xml:space="preserve">test (performed on male and female participants together) had </w:t>
      </w:r>
      <w:r w:rsidR="00567ECF" w:rsidRPr="00053F84">
        <w:t>a s</w:t>
      </w:r>
      <w:r w:rsidR="00FA326A" w:rsidRPr="00053F84">
        <w:t>ensitivity</w:t>
      </w:r>
      <w:r w:rsidR="00324A30" w:rsidRPr="00053F84">
        <w:t xml:space="preserve"> </w:t>
      </w:r>
      <w:r w:rsidR="00D73035" w:rsidRPr="00053F84">
        <w:t>of</w:t>
      </w:r>
      <w:r w:rsidR="00324A30" w:rsidRPr="00053F84">
        <w:t xml:space="preserve"> </w:t>
      </w:r>
      <w:r w:rsidR="00FA326A" w:rsidRPr="00053F84">
        <w:t>88.7% (95% CI=78.1</w:t>
      </w:r>
      <w:r w:rsidR="00C042E3" w:rsidRPr="00053F84">
        <w:t>–</w:t>
      </w:r>
      <w:r w:rsidR="00FA326A" w:rsidRPr="00053F84">
        <w:t xml:space="preserve">95.3) </w:t>
      </w:r>
      <w:r w:rsidR="004C3844" w:rsidRPr="00053F84">
        <w:t xml:space="preserve">and </w:t>
      </w:r>
      <w:r w:rsidR="00567ECF" w:rsidRPr="00053F84">
        <w:t>a s</w:t>
      </w:r>
      <w:r w:rsidR="00FA326A" w:rsidRPr="00053F84">
        <w:t>pecificity</w:t>
      </w:r>
      <w:r w:rsidR="00324A30" w:rsidRPr="00053F84">
        <w:t xml:space="preserve"> </w:t>
      </w:r>
      <w:r w:rsidR="00D73035" w:rsidRPr="00053F84">
        <w:t>of</w:t>
      </w:r>
      <w:r w:rsidR="00324A30" w:rsidRPr="00053F84">
        <w:t xml:space="preserve"> </w:t>
      </w:r>
      <w:r w:rsidR="00FA326A" w:rsidRPr="00053F84">
        <w:t>90.9% (95% CI=75.7</w:t>
      </w:r>
      <w:r w:rsidR="00C042E3" w:rsidRPr="00053F84">
        <w:t>–</w:t>
      </w:r>
      <w:r w:rsidR="00FA326A" w:rsidRPr="00053F84">
        <w:t xml:space="preserve">98.1) </w:t>
      </w:r>
      <w:r w:rsidR="004C3844" w:rsidRPr="00053F84">
        <w:t>when a cut-off of 53 cs</w:t>
      </w:r>
      <w:r w:rsidR="00836668" w:rsidRPr="00053F84">
        <w:t xml:space="preserve"> is used (</w:t>
      </w:r>
      <w:r w:rsidR="00545D43" w:rsidRPr="00053F84">
        <w:t>AUC</w:t>
      </w:r>
      <w:r w:rsidR="00836668" w:rsidRPr="00053F84">
        <w:t>=</w:t>
      </w:r>
      <w:r w:rsidR="004C3844" w:rsidRPr="00053F84">
        <w:t>0</w:t>
      </w:r>
      <w:r w:rsidR="00836668" w:rsidRPr="00053F84">
        <w:t xml:space="preserve">.935; </w:t>
      </w:r>
      <w:r w:rsidR="00545D43" w:rsidRPr="00053F84">
        <w:t>SE</w:t>
      </w:r>
      <w:r w:rsidR="004C3844" w:rsidRPr="00053F84">
        <w:t>=0.03</w:t>
      </w:r>
      <w:r w:rsidR="00F74222" w:rsidRPr="00053F84">
        <w:t>1</w:t>
      </w:r>
      <w:r w:rsidR="00836668" w:rsidRPr="00053F84">
        <w:t xml:space="preserve">; </w:t>
      </w:r>
      <w:r w:rsidR="00D73035" w:rsidRPr="00053F84">
        <w:rPr>
          <w:i/>
        </w:rPr>
        <w:t>P</w:t>
      </w:r>
      <w:r w:rsidR="004C3844" w:rsidRPr="00053F84">
        <w:t>&lt;0.0001)</w:t>
      </w:r>
      <w:r w:rsidR="00836668" w:rsidRPr="00053F84">
        <w:t>.</w:t>
      </w:r>
      <w:r w:rsidR="00A05060" w:rsidRPr="00053F84">
        <w:t xml:space="preserve"> </w:t>
      </w:r>
      <w:r w:rsidR="006C7491" w:rsidRPr="00053F84">
        <w:t xml:space="preserve">Finally, ROC curve </w:t>
      </w:r>
      <w:r w:rsidR="006B284F" w:rsidRPr="00053F84">
        <w:t>performed on male participant</w:t>
      </w:r>
      <w:r w:rsidR="00DF2DC3" w:rsidRPr="00053F84">
        <w:t>s</w:t>
      </w:r>
      <w:r w:rsidR="006B284F" w:rsidRPr="00053F84">
        <w:t xml:space="preserve"> </w:t>
      </w:r>
      <w:r w:rsidR="006C7491" w:rsidRPr="00053F84">
        <w:t xml:space="preserve">showed that </w:t>
      </w:r>
      <w:r w:rsidR="006C7491" w:rsidRPr="00053F84">
        <w:lastRenderedPageBreak/>
        <w:t xml:space="preserve">DISTANCE </w:t>
      </w:r>
      <w:r w:rsidR="00C042E3" w:rsidRPr="00053F84">
        <w:t xml:space="preserve">had a </w:t>
      </w:r>
      <w:r w:rsidR="006C7491" w:rsidRPr="00053F84">
        <w:t>sensitivity</w:t>
      </w:r>
      <w:r w:rsidR="00324A30" w:rsidRPr="00053F84">
        <w:t xml:space="preserve"> </w:t>
      </w:r>
      <w:r w:rsidR="00D73035" w:rsidRPr="00053F84">
        <w:t>of</w:t>
      </w:r>
      <w:r w:rsidR="00324A30" w:rsidRPr="00053F84">
        <w:t xml:space="preserve"> </w:t>
      </w:r>
      <w:r w:rsidR="00C042E3" w:rsidRPr="00053F84">
        <w:t>90</w:t>
      </w:r>
      <w:r w:rsidR="006C7491" w:rsidRPr="00053F84">
        <w:t>.</w:t>
      </w:r>
      <w:r w:rsidR="00C042E3" w:rsidRPr="00053F84">
        <w:t>6</w:t>
      </w:r>
      <w:r w:rsidR="006C7491" w:rsidRPr="00053F84">
        <w:t>% (95% CI=</w:t>
      </w:r>
      <w:r w:rsidR="00C042E3" w:rsidRPr="00053F84">
        <w:t>75.0–98.0</w:t>
      </w:r>
      <w:r w:rsidR="006C7491" w:rsidRPr="00053F84">
        <w:t>) and a specificity</w:t>
      </w:r>
      <w:r w:rsidR="00324A30" w:rsidRPr="00053F84">
        <w:t xml:space="preserve"> </w:t>
      </w:r>
      <w:r w:rsidR="00D73035" w:rsidRPr="00053F84">
        <w:t>of</w:t>
      </w:r>
      <w:r w:rsidR="00324A30" w:rsidRPr="00053F84">
        <w:t xml:space="preserve"> </w:t>
      </w:r>
      <w:r w:rsidR="0024341F" w:rsidRPr="00053F84">
        <w:t>81.0</w:t>
      </w:r>
      <w:r w:rsidR="006C7491" w:rsidRPr="00053F84">
        <w:t>% (95% CI=</w:t>
      </w:r>
      <w:r w:rsidR="00C042E3" w:rsidRPr="00053F84">
        <w:t>58.1–94.6</w:t>
      </w:r>
      <w:r w:rsidR="006C7491" w:rsidRPr="00053F84">
        <w:t xml:space="preserve">) with </w:t>
      </w:r>
      <w:r w:rsidR="00F013EA" w:rsidRPr="00053F84">
        <w:t>a cut-off of 43</w:t>
      </w:r>
      <w:r w:rsidR="006C7491" w:rsidRPr="00053F84">
        <w:t xml:space="preserve"> cs (</w:t>
      </w:r>
      <w:r w:rsidR="00F013EA" w:rsidRPr="00053F84">
        <w:t>AUC</w:t>
      </w:r>
      <w:r w:rsidR="006C7491" w:rsidRPr="00053F84">
        <w:t>=0.</w:t>
      </w:r>
      <w:r w:rsidR="00F013EA" w:rsidRPr="00053F84">
        <w:t>885</w:t>
      </w:r>
      <w:r w:rsidR="006C7491" w:rsidRPr="00053F84">
        <w:t>; SE</w:t>
      </w:r>
      <w:r w:rsidR="00F013EA" w:rsidRPr="00053F84">
        <w:t>=0.047</w:t>
      </w:r>
      <w:r w:rsidR="006C7491" w:rsidRPr="00053F84">
        <w:t xml:space="preserve">; </w:t>
      </w:r>
      <w:r w:rsidR="00D73035" w:rsidRPr="00053F84">
        <w:rPr>
          <w:i/>
        </w:rPr>
        <w:t>P</w:t>
      </w:r>
      <w:r w:rsidR="006C7491" w:rsidRPr="00053F84">
        <w:t>&lt;0.0001).</w:t>
      </w:r>
      <w:r w:rsidR="006B284F" w:rsidRPr="00053F84">
        <w:t xml:space="preserve"> </w:t>
      </w:r>
      <w:r w:rsidR="00C2019F" w:rsidRPr="00053F84">
        <w:t>The o</w:t>
      </w:r>
      <w:r w:rsidR="006B284F" w:rsidRPr="00053F84">
        <w:t>utput on female participants showed instead a sensitivity</w:t>
      </w:r>
      <w:r w:rsidR="00324A30" w:rsidRPr="00053F84">
        <w:t xml:space="preserve"> </w:t>
      </w:r>
      <w:r w:rsidR="00D73035" w:rsidRPr="00053F84">
        <w:t>of</w:t>
      </w:r>
      <w:r w:rsidR="00324A30" w:rsidRPr="00053F84">
        <w:t xml:space="preserve"> </w:t>
      </w:r>
      <w:r w:rsidR="006B284F" w:rsidRPr="00053F84">
        <w:t>73.3% (95% CI=54.1–87.7) and a specificity</w:t>
      </w:r>
      <w:r w:rsidR="00324A30" w:rsidRPr="00053F84">
        <w:t xml:space="preserve"> </w:t>
      </w:r>
      <w:r w:rsidR="00D73035" w:rsidRPr="00053F84">
        <w:t>of</w:t>
      </w:r>
      <w:r w:rsidR="00324A30" w:rsidRPr="00053F84">
        <w:t xml:space="preserve"> </w:t>
      </w:r>
      <w:r w:rsidR="006B284F" w:rsidRPr="00053F84">
        <w:t>83.3% (95% CI=51.6–97.9) with a cut-off of 45 cs (AUC=</w:t>
      </w:r>
      <w:r w:rsidR="009F5B20" w:rsidRPr="00053F84">
        <w:t xml:space="preserve"> </w:t>
      </w:r>
      <w:r w:rsidR="006B284F" w:rsidRPr="00053F84">
        <w:t xml:space="preserve">0.854; SE=0.063; </w:t>
      </w:r>
      <w:r w:rsidR="00D73035" w:rsidRPr="00053F84">
        <w:rPr>
          <w:i/>
        </w:rPr>
        <w:t>P</w:t>
      </w:r>
      <w:r w:rsidR="006B284F" w:rsidRPr="00053F84">
        <w:t>&lt;0.00</w:t>
      </w:r>
      <w:r w:rsidR="006B284F" w:rsidRPr="002D0183">
        <w:t>01).</w:t>
      </w:r>
      <w:r w:rsidR="00A05060" w:rsidRPr="002D0183">
        <w:t xml:space="preserve"> In order to favour a better interpretation of ROC curve analysis, the </w:t>
      </w:r>
      <w:r w:rsidR="008D1C83" w:rsidRPr="002D0183">
        <w:t xml:space="preserve">relative </w:t>
      </w:r>
      <w:r w:rsidR="00A05060" w:rsidRPr="002D0183">
        <w:t xml:space="preserve">graphics of the </w:t>
      </w:r>
      <w:r w:rsidR="00DF2DC3" w:rsidRPr="002D0183">
        <w:t xml:space="preserve">three </w:t>
      </w:r>
      <w:r w:rsidR="00A05060" w:rsidRPr="002D0183">
        <w:t>tests are reported in Fig</w:t>
      </w:r>
      <w:r w:rsidR="00D370AD" w:rsidRPr="002D0183">
        <w:t>ure</w:t>
      </w:r>
      <w:r w:rsidR="00A05060" w:rsidRPr="002D0183">
        <w:t xml:space="preserve"> </w:t>
      </w:r>
      <w:r w:rsidR="00814AEC" w:rsidRPr="002D0183">
        <w:t>3</w:t>
      </w:r>
      <w:r w:rsidR="00A05060" w:rsidRPr="002D0183">
        <w:t>.</w:t>
      </w:r>
    </w:p>
    <w:p w14:paraId="2148974B" w14:textId="77777777" w:rsidR="003E1398" w:rsidRPr="002D0183" w:rsidRDefault="003E1398" w:rsidP="00A01095">
      <w:pPr>
        <w:spacing w:line="480" w:lineRule="auto"/>
        <w:jc w:val="both"/>
      </w:pPr>
    </w:p>
    <w:p w14:paraId="78E0CC2B" w14:textId="77777777" w:rsidR="003E1398" w:rsidRPr="002D0183" w:rsidRDefault="003E1398" w:rsidP="00A01095">
      <w:pPr>
        <w:spacing w:line="480" w:lineRule="auto"/>
        <w:jc w:val="both"/>
      </w:pPr>
      <w:r w:rsidRPr="002D0183">
        <w:t xml:space="preserve">Table 2 </w:t>
      </w:r>
      <w:r w:rsidR="00A01095">
        <w:t>about</w:t>
      </w:r>
      <w:r w:rsidRPr="002D0183">
        <w:t xml:space="preserve"> here</w:t>
      </w:r>
    </w:p>
    <w:p w14:paraId="6305891A" w14:textId="77777777" w:rsidR="003E1398" w:rsidRPr="002D0183" w:rsidRDefault="003E1398" w:rsidP="00A01095">
      <w:pPr>
        <w:spacing w:line="480" w:lineRule="auto"/>
        <w:jc w:val="both"/>
      </w:pPr>
    </w:p>
    <w:p w14:paraId="66699178" w14:textId="77777777" w:rsidR="003E1398" w:rsidRPr="002D0183" w:rsidRDefault="003E1398" w:rsidP="00A01095">
      <w:pPr>
        <w:spacing w:line="480" w:lineRule="auto"/>
        <w:jc w:val="both"/>
      </w:pPr>
      <w:r w:rsidRPr="002D0183">
        <w:t xml:space="preserve">Figure 3 </w:t>
      </w:r>
      <w:r w:rsidR="00A01095">
        <w:t>about</w:t>
      </w:r>
      <w:r w:rsidRPr="002D0183">
        <w:t xml:space="preserve"> here</w:t>
      </w:r>
    </w:p>
    <w:p w14:paraId="7AFE9F6D" w14:textId="77777777" w:rsidR="003E1398" w:rsidRPr="002D0183" w:rsidRDefault="003E1398" w:rsidP="00A01095">
      <w:pPr>
        <w:spacing w:line="480" w:lineRule="auto"/>
        <w:jc w:val="both"/>
      </w:pPr>
    </w:p>
    <w:p w14:paraId="15371BF3" w14:textId="77777777" w:rsidR="000202E1" w:rsidRDefault="00820D3D" w:rsidP="00D97B3F">
      <w:pPr>
        <w:spacing w:line="480" w:lineRule="auto"/>
        <w:ind w:firstLine="709"/>
        <w:jc w:val="both"/>
        <w:rPr>
          <w:b/>
        </w:rPr>
      </w:pPr>
      <w:r w:rsidRPr="002D0183">
        <w:rPr>
          <w:color w:val="000000"/>
          <w:lang w:val="en-US"/>
        </w:rPr>
        <w:t xml:space="preserve">Scores split by gender, level, sword, and strike type are presented in Table 2, where it can be noted that elite athletes respond significantly quicker than their novice counterparts across all tests. Equally, male elites are faster than female elites during </w:t>
      </w:r>
      <w:r w:rsidR="000F6AFF">
        <w:rPr>
          <w:color w:val="000000"/>
          <w:lang w:val="en-US"/>
        </w:rPr>
        <w:t>DIRECT-HIT</w:t>
      </w:r>
      <w:r w:rsidRPr="002D0183">
        <w:rPr>
          <w:color w:val="000000"/>
          <w:lang w:val="en-US"/>
        </w:rPr>
        <w:t xml:space="preserve"> as well as </w:t>
      </w:r>
      <w:r w:rsidR="000F6AFF">
        <w:rPr>
          <w:color w:val="000000"/>
          <w:lang w:val="en-US"/>
        </w:rPr>
        <w:t>during</w:t>
      </w:r>
      <w:r w:rsidRPr="002D0183">
        <w:rPr>
          <w:color w:val="000000"/>
          <w:lang w:val="en-US"/>
        </w:rPr>
        <w:t xml:space="preserve"> </w:t>
      </w:r>
      <w:r w:rsidR="000F6AFF" w:rsidRPr="002D0183">
        <w:rPr>
          <w:color w:val="000000"/>
          <w:lang w:val="en-US"/>
        </w:rPr>
        <w:t>DISTANCE</w:t>
      </w:r>
      <w:r w:rsidRPr="002D0183">
        <w:rPr>
          <w:color w:val="000000"/>
          <w:lang w:val="en-US"/>
        </w:rPr>
        <w:t xml:space="preserve">. </w:t>
      </w:r>
      <w:r w:rsidR="003A0A03" w:rsidRPr="002D0183">
        <w:rPr>
          <w:color w:val="000000"/>
          <w:lang w:val="en-US"/>
        </w:rPr>
        <w:t>However</w:t>
      </w:r>
      <w:r w:rsidR="003A0A03">
        <w:rPr>
          <w:color w:val="000000"/>
          <w:lang w:val="en-US"/>
        </w:rPr>
        <w:t>,</w:t>
      </w:r>
      <w:r w:rsidR="003A0A03" w:rsidRPr="002D0183">
        <w:rPr>
          <w:color w:val="000000"/>
          <w:lang w:val="en-US"/>
        </w:rPr>
        <w:t xml:space="preserve"> </w:t>
      </w:r>
      <w:r w:rsidR="003A0A03">
        <w:rPr>
          <w:color w:val="000000"/>
          <w:lang w:val="en-US"/>
        </w:rPr>
        <w:t>t</w:t>
      </w:r>
      <w:r w:rsidR="003A0A03" w:rsidRPr="002D0183">
        <w:rPr>
          <w:color w:val="000000"/>
          <w:lang w:val="en-US"/>
        </w:rPr>
        <w:t xml:space="preserve">here </w:t>
      </w:r>
      <w:r w:rsidRPr="002D0183">
        <w:rPr>
          <w:color w:val="000000"/>
          <w:lang w:val="en-US"/>
        </w:rPr>
        <w:t xml:space="preserve">is no difference between swords. </w:t>
      </w:r>
      <w:r w:rsidR="00941E9B" w:rsidRPr="002D0183">
        <w:t xml:space="preserve">Pearson’s </w:t>
      </w:r>
      <w:r w:rsidR="00B51159" w:rsidRPr="002D0183">
        <w:t>c</w:t>
      </w:r>
      <w:r w:rsidR="00941E9B" w:rsidRPr="002D0183">
        <w:t xml:space="preserve">orrelation </w:t>
      </w:r>
      <w:r w:rsidR="00B51159" w:rsidRPr="002D0183">
        <w:t xml:space="preserve">analyses </w:t>
      </w:r>
      <w:r w:rsidR="005A7497" w:rsidRPr="002D0183">
        <w:t>between test</w:t>
      </w:r>
      <w:r w:rsidR="00182516" w:rsidRPr="002D0183">
        <w:t>s</w:t>
      </w:r>
      <w:r w:rsidR="007620BC" w:rsidRPr="002D0183">
        <w:t xml:space="preserve"> scores</w:t>
      </w:r>
      <w:r w:rsidR="004413EC" w:rsidRPr="002D0183">
        <w:t xml:space="preserve"> (without a gender divide)</w:t>
      </w:r>
      <w:r w:rsidR="007620BC" w:rsidRPr="002D0183">
        <w:t xml:space="preserve"> </w:t>
      </w:r>
      <w:r w:rsidR="004413EC" w:rsidRPr="002D0183">
        <w:t>and</w:t>
      </w:r>
      <w:r w:rsidR="008306B7" w:rsidRPr="002D0183">
        <w:t xml:space="preserve"> years of experience and</w:t>
      </w:r>
      <w:r w:rsidR="005A7497" w:rsidRPr="002D0183">
        <w:t xml:space="preserve"> ranking placement</w:t>
      </w:r>
      <w:r w:rsidR="004413EC" w:rsidRPr="002D0183">
        <w:t>,</w:t>
      </w:r>
      <w:r w:rsidR="005A7497" w:rsidRPr="002D0183">
        <w:t xml:space="preserve"> </w:t>
      </w:r>
      <w:r w:rsidR="004413EC" w:rsidRPr="002D0183">
        <w:t xml:space="preserve">revealed </w:t>
      </w:r>
      <w:r w:rsidR="00941E9B" w:rsidRPr="002D0183">
        <w:t xml:space="preserve">that </w:t>
      </w:r>
      <w:r w:rsidR="000B3159" w:rsidRPr="002D0183">
        <w:t>w</w:t>
      </w:r>
      <w:r w:rsidR="004413EC" w:rsidRPr="002D0183">
        <w:t>hen scores were split by gender, o</w:t>
      </w:r>
      <w:r w:rsidR="005A7497" w:rsidRPr="002D0183">
        <w:t xml:space="preserve">nly DIRECT-HIT </w:t>
      </w:r>
      <w:r w:rsidR="004D2AD0" w:rsidRPr="002D0183">
        <w:t xml:space="preserve">scores </w:t>
      </w:r>
      <w:r w:rsidR="005A7497" w:rsidRPr="002D0183">
        <w:rPr>
          <w:i/>
        </w:rPr>
        <w:t>vs.</w:t>
      </w:r>
      <w:r w:rsidR="005A7497" w:rsidRPr="002D0183">
        <w:t xml:space="preserve"> ranking placement for female participants </w:t>
      </w:r>
      <w:r w:rsidR="00B51159" w:rsidRPr="002D0183">
        <w:t>show</w:t>
      </w:r>
      <w:r w:rsidR="005A7497" w:rsidRPr="002D0183">
        <w:t xml:space="preserve">ed </w:t>
      </w:r>
      <w:r w:rsidR="00B51159" w:rsidRPr="002D0183">
        <w:t xml:space="preserve">a high </w:t>
      </w:r>
      <w:r w:rsidR="000B3159" w:rsidRPr="002D0183">
        <w:t xml:space="preserve">and significant </w:t>
      </w:r>
      <w:r w:rsidR="00B51159" w:rsidRPr="002D0183">
        <w:t xml:space="preserve">correlation </w:t>
      </w:r>
      <w:r w:rsidR="00B51159" w:rsidRPr="00053F84">
        <w:t>coefficient</w:t>
      </w:r>
      <w:r w:rsidR="005A7497" w:rsidRPr="00053F84">
        <w:t xml:space="preserve"> (</w:t>
      </w:r>
      <w:r w:rsidR="005A7497" w:rsidRPr="00053F84">
        <w:rPr>
          <w:i/>
        </w:rPr>
        <w:t>r</w:t>
      </w:r>
      <w:r w:rsidR="005A7497" w:rsidRPr="00053F84">
        <w:t>=0.797</w:t>
      </w:r>
      <w:r w:rsidR="004413EC" w:rsidRPr="00053F84">
        <w:t xml:space="preserve">, </w:t>
      </w:r>
      <w:r w:rsidR="00D73035" w:rsidRPr="00053F84">
        <w:rPr>
          <w:i/>
        </w:rPr>
        <w:t>P</w:t>
      </w:r>
      <w:r w:rsidR="004413EC" w:rsidRPr="00053F84">
        <w:t>&lt;0.05</w:t>
      </w:r>
      <w:r w:rsidR="005A7497" w:rsidRPr="00053F84">
        <w:t>)</w:t>
      </w:r>
      <w:r w:rsidR="000B3159" w:rsidRPr="00053F84">
        <w:t>. All</w:t>
      </w:r>
      <w:r w:rsidR="005A7497" w:rsidRPr="00053F84">
        <w:t xml:space="preserve"> other</w:t>
      </w:r>
      <w:r w:rsidR="005A7497" w:rsidRPr="002D0183">
        <w:t xml:space="preserve"> comparisons showed poor-to-moderate </w:t>
      </w:r>
      <w:r w:rsidR="000B3159" w:rsidRPr="002D0183">
        <w:t>non-</w:t>
      </w:r>
      <w:r w:rsidR="004413EC" w:rsidRPr="002D0183">
        <w:t xml:space="preserve">significant </w:t>
      </w:r>
      <w:r w:rsidR="005A7497" w:rsidRPr="002D0183">
        <w:t>correlation</w:t>
      </w:r>
      <w:r w:rsidR="00131D4D" w:rsidRPr="002D0183">
        <w:t>s</w:t>
      </w:r>
      <w:r w:rsidRPr="002D0183">
        <w:t>.</w:t>
      </w:r>
    </w:p>
    <w:p w14:paraId="7E37FCC9" w14:textId="77777777" w:rsidR="000202E1" w:rsidRDefault="000202E1" w:rsidP="00A01095">
      <w:pPr>
        <w:spacing w:line="480" w:lineRule="auto"/>
        <w:jc w:val="both"/>
        <w:rPr>
          <w:b/>
        </w:rPr>
      </w:pPr>
    </w:p>
    <w:p w14:paraId="44E99E1C" w14:textId="77777777" w:rsidR="00A2506B" w:rsidRPr="002D0183" w:rsidRDefault="00A01095" w:rsidP="00A01095">
      <w:pPr>
        <w:spacing w:line="480" w:lineRule="auto"/>
        <w:jc w:val="both"/>
        <w:rPr>
          <w:b/>
        </w:rPr>
      </w:pPr>
      <w:r w:rsidRPr="002D0183">
        <w:rPr>
          <w:b/>
        </w:rPr>
        <w:t>DISCUSSION</w:t>
      </w:r>
    </w:p>
    <w:p w14:paraId="51637203" w14:textId="20ADD6BD" w:rsidR="00187F7D" w:rsidRPr="002D0183" w:rsidRDefault="00C2019F" w:rsidP="002B7048">
      <w:pPr>
        <w:spacing w:line="480" w:lineRule="auto"/>
        <w:jc w:val="both"/>
      </w:pPr>
      <w:r w:rsidRPr="002D0183">
        <w:rPr>
          <w:lang w:val="en-US"/>
        </w:rPr>
        <w:t xml:space="preserve">The aim of </w:t>
      </w:r>
      <w:r w:rsidR="00270955">
        <w:rPr>
          <w:lang w:val="en-US"/>
        </w:rPr>
        <w:t>t</w:t>
      </w:r>
      <w:r w:rsidRPr="002D0183">
        <w:rPr>
          <w:lang w:val="en-US"/>
        </w:rPr>
        <w:t xml:space="preserve">his paper </w:t>
      </w:r>
      <w:r w:rsidR="0078228A" w:rsidRPr="002D0183">
        <w:rPr>
          <w:lang w:val="en-US"/>
        </w:rPr>
        <w:t xml:space="preserve">was </w:t>
      </w:r>
      <w:r w:rsidRPr="002D0183">
        <w:rPr>
          <w:lang w:val="en-US"/>
        </w:rPr>
        <w:t xml:space="preserve">to test the total </w:t>
      </w:r>
      <w:r w:rsidR="003F6719">
        <w:rPr>
          <w:lang w:val="en-US"/>
        </w:rPr>
        <w:t>RT</w:t>
      </w:r>
      <w:r w:rsidRPr="002D0183">
        <w:rPr>
          <w:lang w:val="en-US"/>
        </w:rPr>
        <w:t xml:space="preserve"> (i.e., </w:t>
      </w:r>
      <w:r w:rsidR="002B34BE" w:rsidRPr="002D0183">
        <w:rPr>
          <w:lang w:val="en-US"/>
        </w:rPr>
        <w:t>reaction time</w:t>
      </w:r>
      <w:r w:rsidRPr="002D0183">
        <w:rPr>
          <w:lang w:val="en-US"/>
        </w:rPr>
        <w:t xml:space="preserve"> </w:t>
      </w:r>
      <w:r w:rsidRPr="00873058">
        <w:rPr>
          <w:lang w:val="en-US"/>
        </w:rPr>
        <w:t>plus</w:t>
      </w:r>
      <w:r w:rsidRPr="002D0183">
        <w:rPr>
          <w:lang w:val="en-US"/>
        </w:rPr>
        <w:t xml:space="preserve"> the execution of the motor skill) in fencers using a light-based electronic target.</w:t>
      </w:r>
      <w:r w:rsidR="0078228A" w:rsidRPr="002D0183">
        <w:rPr>
          <w:lang w:val="en-US"/>
        </w:rPr>
        <w:t xml:space="preserve"> </w:t>
      </w:r>
      <w:r w:rsidR="004C5693" w:rsidRPr="004C5693">
        <w:rPr>
          <w:lang w:val="en-US"/>
        </w:rPr>
        <w:t>Elite athletes respond significantly quicker than their novice counterparts</w:t>
      </w:r>
      <w:r w:rsidR="00EA5EA7">
        <w:rPr>
          <w:lang w:val="en-US"/>
        </w:rPr>
        <w:t xml:space="preserve"> (</w:t>
      </w:r>
      <w:r w:rsidR="000F6AFF">
        <w:rPr>
          <w:lang w:val="en-US"/>
        </w:rPr>
        <w:t>+24–34%</w:t>
      </w:r>
      <w:r w:rsidR="000D26D9">
        <w:rPr>
          <w:lang w:val="en-US"/>
        </w:rPr>
        <w:t xml:space="preserve">, </w:t>
      </w:r>
      <w:r w:rsidR="000D26D9" w:rsidRPr="00D97B3F">
        <w:rPr>
          <w:i/>
          <w:lang w:val="en-US"/>
        </w:rPr>
        <w:t>P</w:t>
      </w:r>
      <w:r w:rsidR="000D26D9" w:rsidRPr="000D26D9">
        <w:rPr>
          <w:lang w:val="en-US"/>
        </w:rPr>
        <w:t>&lt;0.001</w:t>
      </w:r>
      <w:r w:rsidR="00EA5EA7">
        <w:rPr>
          <w:lang w:val="en-US"/>
        </w:rPr>
        <w:t>)</w:t>
      </w:r>
      <w:r w:rsidR="000F6AFF">
        <w:rPr>
          <w:lang w:val="en-US"/>
        </w:rPr>
        <w:t>.</w:t>
      </w:r>
      <w:r w:rsidR="004C5693" w:rsidRPr="004C5693">
        <w:rPr>
          <w:lang w:val="en-US"/>
        </w:rPr>
        <w:t xml:space="preserve"> </w:t>
      </w:r>
      <w:r w:rsidR="000F6AFF">
        <w:rPr>
          <w:lang w:val="en-US"/>
        </w:rPr>
        <w:t>M</w:t>
      </w:r>
      <w:r w:rsidR="000F6AFF" w:rsidRPr="004C5693">
        <w:rPr>
          <w:lang w:val="en-US"/>
        </w:rPr>
        <w:t xml:space="preserve">ale </w:t>
      </w:r>
      <w:r w:rsidR="004C5693" w:rsidRPr="004C5693">
        <w:rPr>
          <w:lang w:val="en-US"/>
        </w:rPr>
        <w:t xml:space="preserve">elites </w:t>
      </w:r>
      <w:r w:rsidR="001817FE">
        <w:rPr>
          <w:lang w:val="en-US"/>
        </w:rPr>
        <w:t>a</w:t>
      </w:r>
      <w:r w:rsidR="001817FE" w:rsidRPr="004C5693">
        <w:rPr>
          <w:lang w:val="en-US"/>
        </w:rPr>
        <w:t xml:space="preserve">re </w:t>
      </w:r>
      <w:r w:rsidR="004C5693" w:rsidRPr="004C5693">
        <w:rPr>
          <w:lang w:val="en-US"/>
        </w:rPr>
        <w:lastRenderedPageBreak/>
        <w:t xml:space="preserve">faster than female elites during </w:t>
      </w:r>
      <w:r w:rsidR="000F6AFF">
        <w:rPr>
          <w:lang w:val="en-US"/>
        </w:rPr>
        <w:t>DIRECT-HIT</w:t>
      </w:r>
      <w:r w:rsidR="004C5693" w:rsidRPr="004C5693">
        <w:rPr>
          <w:lang w:val="en-US"/>
        </w:rPr>
        <w:t xml:space="preserve"> </w:t>
      </w:r>
      <w:r w:rsidR="000F6AFF">
        <w:rPr>
          <w:lang w:val="en-US"/>
        </w:rPr>
        <w:t>(</w:t>
      </w:r>
      <w:r w:rsidR="000D26D9">
        <w:rPr>
          <w:lang w:val="en-US"/>
        </w:rPr>
        <w:t xml:space="preserve">+12%, </w:t>
      </w:r>
      <w:r w:rsidR="000D26D9" w:rsidRPr="00D97B3F">
        <w:rPr>
          <w:i/>
          <w:lang w:val="en-US"/>
        </w:rPr>
        <w:t>P</w:t>
      </w:r>
      <w:r w:rsidR="000D26D9" w:rsidRPr="000D26D9">
        <w:rPr>
          <w:lang w:val="en-US"/>
        </w:rPr>
        <w:t>=0.005</w:t>
      </w:r>
      <w:r w:rsidR="000F6AFF">
        <w:rPr>
          <w:lang w:val="en-US"/>
        </w:rPr>
        <w:t xml:space="preserve">) </w:t>
      </w:r>
      <w:r w:rsidR="004C5693" w:rsidRPr="004C5693">
        <w:rPr>
          <w:lang w:val="en-US"/>
        </w:rPr>
        <w:t xml:space="preserve">as well as </w:t>
      </w:r>
      <w:r w:rsidR="000F6AFF">
        <w:rPr>
          <w:lang w:val="en-US"/>
        </w:rPr>
        <w:t>during</w:t>
      </w:r>
      <w:r w:rsidR="004C5693" w:rsidRPr="004C5693">
        <w:rPr>
          <w:lang w:val="en-US"/>
        </w:rPr>
        <w:t xml:space="preserve"> </w:t>
      </w:r>
      <w:r w:rsidR="000F6AFF" w:rsidRPr="004C5693">
        <w:rPr>
          <w:lang w:val="en-US"/>
        </w:rPr>
        <w:t>DISTANCE</w:t>
      </w:r>
      <w:r w:rsidR="000F6AFF">
        <w:rPr>
          <w:lang w:val="en-US"/>
        </w:rPr>
        <w:t xml:space="preserve"> (</w:t>
      </w:r>
      <w:r w:rsidR="000D26D9">
        <w:rPr>
          <w:lang w:val="en-US"/>
        </w:rPr>
        <w:t xml:space="preserve">+10%, </w:t>
      </w:r>
      <w:r w:rsidR="000D26D9" w:rsidRPr="00D97B3F">
        <w:rPr>
          <w:i/>
          <w:lang w:val="en-US"/>
        </w:rPr>
        <w:t>P</w:t>
      </w:r>
      <w:r w:rsidR="000D26D9" w:rsidRPr="000D26D9">
        <w:rPr>
          <w:lang w:val="en-US"/>
        </w:rPr>
        <w:t>=0.009</w:t>
      </w:r>
      <w:r w:rsidR="000F6AFF">
        <w:rPr>
          <w:lang w:val="en-US"/>
        </w:rPr>
        <w:t>)</w:t>
      </w:r>
      <w:r w:rsidR="004C5693" w:rsidRPr="004C5693">
        <w:rPr>
          <w:lang w:val="en-US"/>
        </w:rPr>
        <w:t>, but there is no difference between swords (</w:t>
      </w:r>
      <w:r w:rsidR="00D51DF9">
        <w:rPr>
          <w:lang w:val="en-US"/>
        </w:rPr>
        <w:t xml:space="preserve">+4%, </w:t>
      </w:r>
      <w:r w:rsidR="00D51DF9" w:rsidRPr="00D97B3F">
        <w:rPr>
          <w:i/>
          <w:lang w:val="en-US"/>
        </w:rPr>
        <w:t>ns</w:t>
      </w:r>
      <w:r w:rsidR="00D51DF9">
        <w:rPr>
          <w:lang w:val="en-US"/>
        </w:rPr>
        <w:t xml:space="preserve">; </w:t>
      </w:r>
      <w:r w:rsidR="004C5693" w:rsidRPr="004C5693">
        <w:rPr>
          <w:lang w:val="en-US"/>
        </w:rPr>
        <w:t>Ta</w:t>
      </w:r>
      <w:r w:rsidR="000F6AFF">
        <w:rPr>
          <w:lang w:val="en-US"/>
        </w:rPr>
        <w:t>b</w:t>
      </w:r>
      <w:r w:rsidR="004C5693" w:rsidRPr="004C5693">
        <w:rPr>
          <w:lang w:val="en-US"/>
        </w:rPr>
        <w:t>le 2).</w:t>
      </w:r>
      <w:r w:rsidR="00783277">
        <w:rPr>
          <w:lang w:val="en-US"/>
        </w:rPr>
        <w:t xml:space="preserve"> </w:t>
      </w:r>
      <w:r w:rsidR="0078228A" w:rsidRPr="002D0183">
        <w:t xml:space="preserve">Notably, the scores reported here are </w:t>
      </w:r>
      <w:r w:rsidR="00D7582B" w:rsidRPr="002D0183">
        <w:t>similar to</w:t>
      </w:r>
      <w:r w:rsidR="0078228A" w:rsidRPr="002D0183">
        <w:t xml:space="preserve"> th</w:t>
      </w:r>
      <w:r w:rsidR="00D7582B" w:rsidRPr="002D0183">
        <w:t>ose</w:t>
      </w:r>
      <w:r w:rsidR="0078228A" w:rsidRPr="002D0183">
        <w:t xml:space="preserve"> of </w:t>
      </w:r>
      <w:r w:rsidR="00D7582B" w:rsidRPr="002D0183">
        <w:rPr>
          <w:lang w:val="en-US"/>
        </w:rPr>
        <w:t xml:space="preserve">Williams </w:t>
      </w:r>
      <w:r w:rsidR="0034362C">
        <w:rPr>
          <w:lang w:val="en-US"/>
        </w:rPr>
        <w:t>et al.</w:t>
      </w:r>
      <w:r w:rsidR="00D7582B" w:rsidRPr="002D0183">
        <w:rPr>
          <w:lang w:val="en-US"/>
        </w:rPr>
        <w:t xml:space="preserve"> (</w:t>
      </w:r>
      <w:r w:rsidR="00413CF6">
        <w:rPr>
          <w:lang w:val="en-US"/>
        </w:rPr>
        <w:t>36</w:t>
      </w:r>
      <w:r w:rsidR="00D7582B" w:rsidRPr="002D0183">
        <w:rPr>
          <w:lang w:val="en-US"/>
        </w:rPr>
        <w:t>).</w:t>
      </w:r>
    </w:p>
    <w:p w14:paraId="6F19AEC2" w14:textId="77777777" w:rsidR="00AB4A2F" w:rsidRDefault="00AB4A2F" w:rsidP="00D97B3F">
      <w:pPr>
        <w:spacing w:line="480" w:lineRule="auto"/>
        <w:jc w:val="both"/>
        <w:rPr>
          <w:lang w:val="en-US"/>
        </w:rPr>
      </w:pPr>
    </w:p>
    <w:p w14:paraId="4752483B" w14:textId="45A8890F" w:rsidR="004768BA" w:rsidRDefault="003D351A" w:rsidP="002D0183">
      <w:pPr>
        <w:spacing w:line="480" w:lineRule="auto"/>
        <w:ind w:firstLine="709"/>
        <w:jc w:val="both"/>
        <w:rPr>
          <w:lang w:val="en-US"/>
        </w:rPr>
      </w:pPr>
      <w:r w:rsidRPr="002D0183">
        <w:rPr>
          <w:lang w:val="en-US"/>
        </w:rPr>
        <w:t xml:space="preserve">To </w:t>
      </w:r>
      <w:r w:rsidR="004768BA" w:rsidRPr="002D0183">
        <w:rPr>
          <w:lang w:val="en-US"/>
        </w:rPr>
        <w:t xml:space="preserve">achieve </w:t>
      </w:r>
      <w:r w:rsidR="003E7E09" w:rsidRPr="002D0183">
        <w:rPr>
          <w:lang w:val="en-US"/>
        </w:rPr>
        <w:t xml:space="preserve">a </w:t>
      </w:r>
      <w:r w:rsidR="004768BA" w:rsidRPr="002D0183">
        <w:rPr>
          <w:lang w:val="en-US"/>
        </w:rPr>
        <w:t>high performance</w:t>
      </w:r>
      <w:r w:rsidRPr="002D0183">
        <w:rPr>
          <w:lang w:val="en-US"/>
        </w:rPr>
        <w:t xml:space="preserve"> in fencing</w:t>
      </w:r>
      <w:r w:rsidR="004768BA" w:rsidRPr="002D0183">
        <w:rPr>
          <w:lang w:val="en-US"/>
        </w:rPr>
        <w:t xml:space="preserve">, neuromuscular control of multi-joint movements is essential. For example, </w:t>
      </w:r>
      <w:r w:rsidR="00DE6591" w:rsidRPr="002D0183">
        <w:rPr>
          <w:lang w:val="en-US"/>
        </w:rPr>
        <w:t>the</w:t>
      </w:r>
      <w:r w:rsidR="004768BA" w:rsidRPr="002D0183">
        <w:rPr>
          <w:lang w:val="en-US"/>
        </w:rPr>
        <w:t xml:space="preserve"> </w:t>
      </w:r>
      <w:r w:rsidR="004768BA" w:rsidRPr="002D0183">
        <w:rPr>
          <w:i/>
          <w:lang w:val="en-US"/>
        </w:rPr>
        <w:t>en garde</w:t>
      </w:r>
      <w:r w:rsidR="004768BA" w:rsidRPr="002D0183">
        <w:rPr>
          <w:lang w:val="en-US"/>
        </w:rPr>
        <w:t xml:space="preserve"> position requires high stability, balance, and proper muscle tension (</w:t>
      </w:r>
      <w:r w:rsidR="00413CF6">
        <w:rPr>
          <w:lang w:val="en-US"/>
        </w:rPr>
        <w:t>4</w:t>
      </w:r>
      <w:r w:rsidR="004768BA" w:rsidRPr="002D0183">
        <w:rPr>
          <w:lang w:val="en-US"/>
        </w:rPr>
        <w:t xml:space="preserve">). To score against the opponent, </w:t>
      </w:r>
      <w:r w:rsidR="00DE6591" w:rsidRPr="002D0183">
        <w:rPr>
          <w:lang w:val="en-US"/>
        </w:rPr>
        <w:t xml:space="preserve">a </w:t>
      </w:r>
      <w:r w:rsidR="004768BA" w:rsidRPr="002D0183">
        <w:rPr>
          <w:lang w:val="en-US"/>
        </w:rPr>
        <w:t xml:space="preserve">fencer must have good weapon handling </w:t>
      </w:r>
      <w:r w:rsidR="003E7E09" w:rsidRPr="002D0183">
        <w:rPr>
          <w:lang w:val="en-US"/>
        </w:rPr>
        <w:t>coupled with</w:t>
      </w:r>
      <w:r w:rsidR="004768BA" w:rsidRPr="002D0183">
        <w:rPr>
          <w:lang w:val="en-US"/>
        </w:rPr>
        <w:t xml:space="preserve"> an explosive extension of the trailing leg to perform a forceful forward lunge without losing balance</w:t>
      </w:r>
      <w:r w:rsidR="003E7E09" w:rsidRPr="002D0183">
        <w:rPr>
          <w:lang w:val="en-US"/>
        </w:rPr>
        <w:t>. Furthermore,</w:t>
      </w:r>
      <w:r w:rsidR="004768BA" w:rsidRPr="002D0183">
        <w:rPr>
          <w:lang w:val="en-US"/>
        </w:rPr>
        <w:t xml:space="preserve"> this complex movement</w:t>
      </w:r>
      <w:r w:rsidR="003E7E09" w:rsidRPr="002D0183">
        <w:rPr>
          <w:lang w:val="en-US"/>
        </w:rPr>
        <w:t xml:space="preserve"> requires</w:t>
      </w:r>
      <w:r w:rsidR="004768BA" w:rsidRPr="002D0183">
        <w:rPr>
          <w:lang w:val="en-US"/>
        </w:rPr>
        <w:t xml:space="preserve"> forces </w:t>
      </w:r>
      <w:r w:rsidR="003E7E09" w:rsidRPr="002D0183">
        <w:rPr>
          <w:lang w:val="en-US"/>
        </w:rPr>
        <w:t>to be</w:t>
      </w:r>
      <w:r w:rsidR="004768BA" w:rsidRPr="002D0183">
        <w:rPr>
          <w:lang w:val="en-US"/>
        </w:rPr>
        <w:t xml:space="preserve"> </w:t>
      </w:r>
      <w:r w:rsidR="004768BA" w:rsidRPr="002D0183">
        <w:rPr>
          <w:color w:val="000000"/>
          <w:lang w:val="en-US"/>
        </w:rPr>
        <w:t xml:space="preserve">asymmetrically </w:t>
      </w:r>
      <w:r w:rsidR="004768BA" w:rsidRPr="002D0183">
        <w:rPr>
          <w:lang w:val="en-US"/>
        </w:rPr>
        <w:t>developed across the body (</w:t>
      </w:r>
      <w:r w:rsidR="00413CF6">
        <w:rPr>
          <w:lang w:val="en-US"/>
        </w:rPr>
        <w:t>29</w:t>
      </w:r>
      <w:r w:rsidR="004768BA" w:rsidRPr="002D0183">
        <w:rPr>
          <w:lang w:val="en-US"/>
        </w:rPr>
        <w:t xml:space="preserve">). Somatosensory and neuromuscular factors are decisive in balance control, also regarding body orientation in space, which is managed by </w:t>
      </w:r>
      <w:r w:rsidR="00DE6591" w:rsidRPr="002D0183">
        <w:rPr>
          <w:lang w:val="en-US"/>
        </w:rPr>
        <w:t xml:space="preserve">the </w:t>
      </w:r>
      <w:r w:rsidR="004768BA" w:rsidRPr="002D0183">
        <w:rPr>
          <w:lang w:val="en-US"/>
        </w:rPr>
        <w:t>central process</w:t>
      </w:r>
      <w:r w:rsidR="00DE6591" w:rsidRPr="002D0183">
        <w:rPr>
          <w:lang w:val="en-US"/>
        </w:rPr>
        <w:t>es</w:t>
      </w:r>
      <w:r w:rsidR="004768BA" w:rsidRPr="002D0183">
        <w:rPr>
          <w:lang w:val="en-US"/>
        </w:rPr>
        <w:t xml:space="preserve"> of visual, vestibular, and peripheral afferences (i.e., from muscles and joints; </w:t>
      </w:r>
      <w:r w:rsidR="00413CF6">
        <w:rPr>
          <w:lang w:val="en-US"/>
        </w:rPr>
        <w:t>18</w:t>
      </w:r>
      <w:r w:rsidR="004768BA" w:rsidRPr="002D0183">
        <w:rPr>
          <w:lang w:val="en-US"/>
        </w:rPr>
        <w:t>).</w:t>
      </w:r>
      <w:r w:rsidR="004768BA" w:rsidRPr="002D0183">
        <w:t xml:space="preserve"> When many </w:t>
      </w:r>
      <w:r w:rsidR="004768BA" w:rsidRPr="002D0183">
        <w:rPr>
          <w:lang w:val="en-US"/>
        </w:rPr>
        <w:t>conflicting sensory inputs</w:t>
      </w:r>
      <w:r w:rsidR="004768BA" w:rsidRPr="002D0183">
        <w:t xml:space="preserve"> are present</w:t>
      </w:r>
      <w:r w:rsidR="004768BA" w:rsidRPr="002D0183">
        <w:rPr>
          <w:lang w:val="en-US"/>
        </w:rPr>
        <w:t>, as in an open</w:t>
      </w:r>
      <w:r w:rsidR="003F6719">
        <w:rPr>
          <w:lang w:val="en-US"/>
        </w:rPr>
        <w:t>-</w:t>
      </w:r>
      <w:r w:rsidR="004768BA" w:rsidRPr="002D0183">
        <w:rPr>
          <w:lang w:val="en-US"/>
        </w:rPr>
        <w:t>skill sport like fencing, balance control performance can decrease, highlighting the importance and relevance of each sensory system (</w:t>
      </w:r>
      <w:r w:rsidR="00413CF6">
        <w:rPr>
          <w:lang w:val="en-US"/>
        </w:rPr>
        <w:t>21</w:t>
      </w:r>
      <w:r w:rsidR="004768BA" w:rsidRPr="002D0183">
        <w:rPr>
          <w:lang w:val="en-US"/>
        </w:rPr>
        <w:t xml:space="preserve">). All sensory inputs are processed by cortical and subcortical structures in the brain such as </w:t>
      </w:r>
      <w:r w:rsidR="003E7E09" w:rsidRPr="002D0183">
        <w:rPr>
          <w:lang w:val="en-US"/>
        </w:rPr>
        <w:t xml:space="preserve">the </w:t>
      </w:r>
      <w:r w:rsidR="004768BA" w:rsidRPr="002D0183">
        <w:rPr>
          <w:lang w:val="en-US"/>
        </w:rPr>
        <w:t xml:space="preserve">visual </w:t>
      </w:r>
      <w:r w:rsidR="004768BA" w:rsidRPr="00D97B3F">
        <w:rPr>
          <w:lang w:val="en-US"/>
        </w:rPr>
        <w:t>cortex</w:t>
      </w:r>
      <w:r w:rsidR="004768BA" w:rsidRPr="00270955">
        <w:rPr>
          <w:lang w:val="en-US"/>
        </w:rPr>
        <w:t xml:space="preserve">, somatosensory </w:t>
      </w:r>
      <w:r w:rsidR="004768BA" w:rsidRPr="00D97B3F">
        <w:rPr>
          <w:lang w:val="en-US"/>
        </w:rPr>
        <w:t>cortex</w:t>
      </w:r>
      <w:r w:rsidR="004768BA" w:rsidRPr="00270955">
        <w:rPr>
          <w:lang w:val="en-US"/>
        </w:rPr>
        <w:t xml:space="preserve">, basal </w:t>
      </w:r>
      <w:r w:rsidR="004768BA" w:rsidRPr="00D97B3F">
        <w:rPr>
          <w:lang w:val="en-US"/>
        </w:rPr>
        <w:t>ganglia</w:t>
      </w:r>
      <w:r w:rsidR="004768BA" w:rsidRPr="00270955">
        <w:rPr>
          <w:lang w:val="en-US"/>
        </w:rPr>
        <w:t xml:space="preserve"> (</w:t>
      </w:r>
      <w:r w:rsidR="00413CF6">
        <w:rPr>
          <w:lang w:val="en-US"/>
        </w:rPr>
        <w:t>9</w:t>
      </w:r>
      <w:r w:rsidR="004768BA" w:rsidRPr="00F01250">
        <w:rPr>
          <w:lang w:val="en-US"/>
        </w:rPr>
        <w:t xml:space="preserve">) </w:t>
      </w:r>
      <w:r w:rsidR="003E7E09" w:rsidRPr="00F01250">
        <w:rPr>
          <w:lang w:val="en-US"/>
        </w:rPr>
        <w:t>and</w:t>
      </w:r>
      <w:r w:rsidR="004768BA" w:rsidRPr="00F01250">
        <w:rPr>
          <w:lang w:val="en-US"/>
        </w:rPr>
        <w:t xml:space="preserve"> the </w:t>
      </w:r>
      <w:r w:rsidR="004768BA" w:rsidRPr="00D97B3F">
        <w:rPr>
          <w:lang w:val="en-US"/>
        </w:rPr>
        <w:t>cerebellum</w:t>
      </w:r>
      <w:r w:rsidR="004768BA" w:rsidRPr="00270955">
        <w:rPr>
          <w:lang w:val="en-US"/>
        </w:rPr>
        <w:t xml:space="preserve"> (</w:t>
      </w:r>
      <w:r w:rsidR="00413CF6">
        <w:rPr>
          <w:lang w:val="en-US"/>
        </w:rPr>
        <w:t>6</w:t>
      </w:r>
      <w:r w:rsidR="004768BA" w:rsidRPr="00F01250">
        <w:rPr>
          <w:lang w:val="en-US"/>
        </w:rPr>
        <w:t xml:space="preserve">), </w:t>
      </w:r>
      <w:r w:rsidR="003E7E09" w:rsidRPr="00F01250">
        <w:rPr>
          <w:lang w:val="en-US"/>
        </w:rPr>
        <w:t xml:space="preserve">and </w:t>
      </w:r>
      <w:r w:rsidR="00E751C8" w:rsidRPr="00F01250">
        <w:rPr>
          <w:lang w:val="en-US"/>
        </w:rPr>
        <w:t xml:space="preserve">each </w:t>
      </w:r>
      <w:r w:rsidR="004768BA" w:rsidRPr="00F01250">
        <w:rPr>
          <w:lang w:val="en-US"/>
        </w:rPr>
        <w:t>structure affect</w:t>
      </w:r>
      <w:r w:rsidR="003E7E09" w:rsidRPr="00F01250">
        <w:rPr>
          <w:lang w:val="en-US"/>
        </w:rPr>
        <w:t>s</w:t>
      </w:r>
      <w:r w:rsidR="004768BA" w:rsidRPr="002D0183">
        <w:rPr>
          <w:lang w:val="en-US"/>
        </w:rPr>
        <w:t xml:space="preserve"> </w:t>
      </w:r>
      <w:r w:rsidR="003E7E09" w:rsidRPr="002D0183">
        <w:rPr>
          <w:lang w:val="en-US"/>
        </w:rPr>
        <w:t xml:space="preserve">the </w:t>
      </w:r>
      <w:r w:rsidR="004768BA" w:rsidRPr="002D0183">
        <w:rPr>
          <w:lang w:val="en-US"/>
        </w:rPr>
        <w:t>other (</w:t>
      </w:r>
      <w:r w:rsidR="00413CF6">
        <w:rPr>
          <w:lang w:val="en-US"/>
        </w:rPr>
        <w:t>8,10</w:t>
      </w:r>
      <w:r w:rsidR="004768BA" w:rsidRPr="002D0183">
        <w:rPr>
          <w:lang w:val="en-US"/>
        </w:rPr>
        <w:t>). These structures organize the motor response and are very sensitive to training (</w:t>
      </w:r>
      <w:r w:rsidR="00413CF6">
        <w:rPr>
          <w:lang w:val="en-US"/>
        </w:rPr>
        <w:t>26</w:t>
      </w:r>
      <w:r w:rsidR="004768BA" w:rsidRPr="002D0183">
        <w:rPr>
          <w:lang w:val="en-US"/>
        </w:rPr>
        <w:t>)</w:t>
      </w:r>
      <w:r w:rsidR="00DE6591" w:rsidRPr="002D0183">
        <w:rPr>
          <w:lang w:val="en-US"/>
        </w:rPr>
        <w:t>,</w:t>
      </w:r>
      <w:r w:rsidR="004768BA" w:rsidRPr="002D0183">
        <w:rPr>
          <w:lang w:val="en-US"/>
        </w:rPr>
        <w:t xml:space="preserve"> which show</w:t>
      </w:r>
      <w:r w:rsidR="00DE6591" w:rsidRPr="002D0183">
        <w:rPr>
          <w:lang w:val="en-US"/>
        </w:rPr>
        <w:t>s</w:t>
      </w:r>
      <w:r w:rsidR="004768BA" w:rsidRPr="002D0183">
        <w:rPr>
          <w:lang w:val="en-US"/>
        </w:rPr>
        <w:t xml:space="preserve"> a long-lasting positive effect of sport training </w:t>
      </w:r>
      <w:r w:rsidR="003E7E09" w:rsidRPr="002D0183">
        <w:rPr>
          <w:lang w:val="en-US"/>
        </w:rPr>
        <w:t>through</w:t>
      </w:r>
      <w:r w:rsidR="004768BA" w:rsidRPr="002D0183">
        <w:rPr>
          <w:lang w:val="en-US"/>
        </w:rPr>
        <w:t xml:space="preserve"> sensorimotor adaptation</w:t>
      </w:r>
      <w:r w:rsidR="003E7E09" w:rsidRPr="002D0183">
        <w:rPr>
          <w:lang w:val="en-US"/>
        </w:rPr>
        <w:t>s</w:t>
      </w:r>
      <w:r w:rsidR="004768BA" w:rsidRPr="002D0183">
        <w:rPr>
          <w:lang w:val="en-US"/>
        </w:rPr>
        <w:t xml:space="preserve"> (</w:t>
      </w:r>
      <w:r w:rsidR="00413CF6">
        <w:rPr>
          <w:lang w:val="en-US"/>
        </w:rPr>
        <w:t>7,27</w:t>
      </w:r>
      <w:r w:rsidR="004768BA" w:rsidRPr="002D0183">
        <w:rPr>
          <w:lang w:val="en-US"/>
        </w:rPr>
        <w:t xml:space="preserve">). This </w:t>
      </w:r>
      <w:r w:rsidR="003E7E09" w:rsidRPr="002D0183">
        <w:rPr>
          <w:lang w:val="en-US"/>
        </w:rPr>
        <w:t>likely</w:t>
      </w:r>
      <w:r w:rsidR="004768BA" w:rsidRPr="002D0183">
        <w:rPr>
          <w:lang w:val="en-US"/>
        </w:rPr>
        <w:t xml:space="preserve"> explain</w:t>
      </w:r>
      <w:r w:rsidR="003E7E09" w:rsidRPr="002D0183">
        <w:rPr>
          <w:lang w:val="en-US"/>
        </w:rPr>
        <w:t>s</w:t>
      </w:r>
      <w:r w:rsidR="004768BA" w:rsidRPr="002D0183">
        <w:rPr>
          <w:lang w:val="en-US"/>
        </w:rPr>
        <w:t xml:space="preserve"> the differences found </w:t>
      </w:r>
      <w:r w:rsidR="003F6719">
        <w:rPr>
          <w:lang w:val="en-US"/>
        </w:rPr>
        <w:t xml:space="preserve">herein </w:t>
      </w:r>
      <w:r w:rsidR="004768BA" w:rsidRPr="002D0183">
        <w:rPr>
          <w:lang w:val="en-US"/>
        </w:rPr>
        <w:t>between elite fencer</w:t>
      </w:r>
      <w:r w:rsidR="003E7E09" w:rsidRPr="002D0183">
        <w:rPr>
          <w:lang w:val="en-US"/>
        </w:rPr>
        <w:t>s</w:t>
      </w:r>
      <w:r w:rsidR="004768BA" w:rsidRPr="002D0183">
        <w:rPr>
          <w:lang w:val="en-US"/>
        </w:rPr>
        <w:t xml:space="preserve"> and novice fencer</w:t>
      </w:r>
      <w:r w:rsidR="003E7E09" w:rsidRPr="002D0183">
        <w:rPr>
          <w:lang w:val="en-US"/>
        </w:rPr>
        <w:t xml:space="preserve">s in </w:t>
      </w:r>
      <w:r w:rsidR="003F6719">
        <w:rPr>
          <w:lang w:val="en-US"/>
        </w:rPr>
        <w:t>RT</w:t>
      </w:r>
      <w:r w:rsidR="003E7E09" w:rsidRPr="002D0183">
        <w:rPr>
          <w:lang w:val="en-US"/>
        </w:rPr>
        <w:t xml:space="preserve"> times, a</w:t>
      </w:r>
      <w:r w:rsidR="00736EA6" w:rsidRPr="002D0183">
        <w:rPr>
          <w:lang w:val="en-US"/>
        </w:rPr>
        <w:t>nd</w:t>
      </w:r>
      <w:r w:rsidR="003E7E09" w:rsidRPr="002D0183">
        <w:rPr>
          <w:lang w:val="en-US"/>
        </w:rPr>
        <w:t xml:space="preserve"> why others have found likewise (</w:t>
      </w:r>
      <w:r w:rsidR="00413CF6">
        <w:rPr>
          <w:lang w:val="en-US"/>
        </w:rPr>
        <w:t>19,</w:t>
      </w:r>
      <w:r w:rsidR="000B1A6C">
        <w:rPr>
          <w:lang w:val="en-US"/>
        </w:rPr>
        <w:t>36</w:t>
      </w:r>
      <w:r w:rsidR="003E7E09" w:rsidRPr="002D0183">
        <w:rPr>
          <w:lang w:val="en-US"/>
        </w:rPr>
        <w:t>).</w:t>
      </w:r>
    </w:p>
    <w:p w14:paraId="3AA9CDBC" w14:textId="77777777" w:rsidR="00187F7D" w:rsidRPr="002D0183" w:rsidRDefault="00187F7D" w:rsidP="00187F7D">
      <w:pPr>
        <w:spacing w:line="480" w:lineRule="auto"/>
        <w:jc w:val="both"/>
        <w:rPr>
          <w:lang w:val="en-US"/>
        </w:rPr>
      </w:pPr>
    </w:p>
    <w:p w14:paraId="1F467805" w14:textId="28AD223E" w:rsidR="00187F7D" w:rsidRPr="002D0183" w:rsidRDefault="006B055F" w:rsidP="00D97B3F">
      <w:pPr>
        <w:spacing w:line="480" w:lineRule="auto"/>
        <w:ind w:firstLine="709"/>
        <w:jc w:val="both"/>
        <w:rPr>
          <w:lang w:val="en-US"/>
        </w:rPr>
      </w:pPr>
      <w:r w:rsidRPr="002D0183">
        <w:t>Performance in fencing can be affect</w:t>
      </w:r>
      <w:r w:rsidR="00324A30" w:rsidRPr="002D0183">
        <w:t>ed</w:t>
      </w:r>
      <w:r w:rsidRPr="002D0183">
        <w:t xml:space="preserve"> by psychological (distress, </w:t>
      </w:r>
      <w:r w:rsidR="00A653E9" w:rsidRPr="002D0183">
        <w:t>environmental</w:t>
      </w:r>
      <w:r w:rsidRPr="002D0183">
        <w:t xml:space="preserve"> demands, </w:t>
      </w:r>
      <w:r w:rsidR="00A653E9" w:rsidRPr="002D0183">
        <w:t xml:space="preserve">and psychological </w:t>
      </w:r>
      <w:r w:rsidRPr="002D0183">
        <w:t xml:space="preserve">pressure) and biomechanical (posture and kinematics, </w:t>
      </w:r>
      <w:r w:rsidR="00084740" w:rsidRPr="002D0183">
        <w:t xml:space="preserve">and </w:t>
      </w:r>
      <w:r w:rsidRPr="002D0183">
        <w:t xml:space="preserve">joint </w:t>
      </w:r>
      <w:r w:rsidR="00A653E9" w:rsidRPr="002D0183">
        <w:t xml:space="preserve">and muscle </w:t>
      </w:r>
      <w:r w:rsidRPr="002D0183">
        <w:t>coordination and synergy) demands (</w:t>
      </w:r>
      <w:r w:rsidR="000B1A6C">
        <w:t>5</w:t>
      </w:r>
      <w:r w:rsidRPr="002D0183">
        <w:t>)</w:t>
      </w:r>
      <w:r w:rsidR="004768BA" w:rsidRPr="002D0183">
        <w:t>,</w:t>
      </w:r>
      <w:r w:rsidRPr="002D0183">
        <w:t xml:space="preserve"> but also by weapons, which have </w:t>
      </w:r>
      <w:r w:rsidRPr="002D0183">
        <w:lastRenderedPageBreak/>
        <w:t xml:space="preserve">different </w:t>
      </w:r>
      <w:r w:rsidR="00084740" w:rsidRPr="002D0183">
        <w:t>masse</w:t>
      </w:r>
      <w:r w:rsidRPr="002D0183">
        <w:t xml:space="preserve">s and are characterized by different </w:t>
      </w:r>
      <w:r w:rsidR="00D83024" w:rsidRPr="002D0183">
        <w:t>rules and attack strategies</w:t>
      </w:r>
      <w:r w:rsidRPr="002D0183">
        <w:t>.</w:t>
      </w:r>
      <w:r w:rsidR="00BD1A6D" w:rsidRPr="002D0183">
        <w:t xml:space="preserve"> </w:t>
      </w:r>
      <w:r w:rsidR="00541A4F" w:rsidRPr="002D0183">
        <w:t>Weapons can affect biomechani</w:t>
      </w:r>
      <w:r w:rsidR="008B6B7C" w:rsidRPr="002D0183">
        <w:t>cs</w:t>
      </w:r>
      <w:r w:rsidR="00084740" w:rsidRPr="002D0183">
        <w:t>,</w:t>
      </w:r>
      <w:r w:rsidR="008B6B7C" w:rsidRPr="002D0183">
        <w:t xml:space="preserve"> because </w:t>
      </w:r>
      <w:r w:rsidR="00084740" w:rsidRPr="002D0183">
        <w:t xml:space="preserve">they </w:t>
      </w:r>
      <w:r w:rsidR="008B6B7C" w:rsidRPr="002D0183">
        <w:t>vary in blade type (</w:t>
      </w:r>
      <w:r w:rsidR="005F6ABF" w:rsidRPr="002D0183">
        <w:t>é</w:t>
      </w:r>
      <w:r w:rsidR="008B6B7C" w:rsidRPr="002D0183">
        <w:t xml:space="preserve">pée is heavier </w:t>
      </w:r>
      <w:r w:rsidR="00084740" w:rsidRPr="002D0183">
        <w:t>–</w:t>
      </w:r>
      <w:r w:rsidR="008B6B7C" w:rsidRPr="002D0183">
        <w:t xml:space="preserve"> 775</w:t>
      </w:r>
      <w:r w:rsidR="00084740" w:rsidRPr="002D0183">
        <w:t xml:space="preserve"> </w:t>
      </w:r>
      <w:r w:rsidR="008B6B7C" w:rsidRPr="002D0183">
        <w:t xml:space="preserve">g </w:t>
      </w:r>
      <w:r w:rsidR="008B6B7C" w:rsidRPr="002D0183">
        <w:rPr>
          <w:i/>
        </w:rPr>
        <w:t>vs</w:t>
      </w:r>
      <w:r w:rsidR="00084740" w:rsidRPr="002D0183">
        <w:rPr>
          <w:i/>
        </w:rPr>
        <w:t>.</w:t>
      </w:r>
      <w:r w:rsidR="008B6B7C" w:rsidRPr="002D0183">
        <w:t xml:space="preserve"> 350-500</w:t>
      </w:r>
      <w:r w:rsidR="00084740" w:rsidRPr="002D0183">
        <w:t xml:space="preserve"> </w:t>
      </w:r>
      <w:r w:rsidR="008B6B7C" w:rsidRPr="002D0183">
        <w:t>g – same in blade length, 90</w:t>
      </w:r>
      <w:r w:rsidR="00084740" w:rsidRPr="002D0183">
        <w:t xml:space="preserve"> </w:t>
      </w:r>
      <w:r w:rsidR="008B6B7C" w:rsidRPr="002D0183">
        <w:t>cm, than foil</w:t>
      </w:r>
      <w:r w:rsidR="00541A4F" w:rsidRPr="002D0183">
        <w:t xml:space="preserve">), scoring technique (e.g., thrusting </w:t>
      </w:r>
      <w:r w:rsidR="00541AA9" w:rsidRPr="002D0183">
        <w:t xml:space="preserve">for foil and </w:t>
      </w:r>
      <w:r w:rsidR="00084740" w:rsidRPr="002D0183">
        <w:t>é</w:t>
      </w:r>
      <w:r w:rsidR="00541AA9" w:rsidRPr="002D0183">
        <w:t xml:space="preserve">pée </w:t>
      </w:r>
      <w:r w:rsidR="00541A4F" w:rsidRPr="002D0183">
        <w:t xml:space="preserve">and </w:t>
      </w:r>
      <w:r w:rsidR="00090AE4" w:rsidRPr="002D0183">
        <w:t xml:space="preserve">also </w:t>
      </w:r>
      <w:r w:rsidR="00541A4F" w:rsidRPr="002D0183">
        <w:t>cutting</w:t>
      </w:r>
      <w:r w:rsidR="00541AA9" w:rsidRPr="002D0183">
        <w:t xml:space="preserve"> for saber</w:t>
      </w:r>
      <w:r w:rsidR="00541A4F" w:rsidRPr="002D0183">
        <w:t>)</w:t>
      </w:r>
      <w:r w:rsidR="00090AE4" w:rsidRPr="002D0183">
        <w:t xml:space="preserve">, </w:t>
      </w:r>
      <w:r w:rsidR="004768BA" w:rsidRPr="002D0183">
        <w:t xml:space="preserve">and </w:t>
      </w:r>
      <w:r w:rsidR="00541A4F" w:rsidRPr="002D0183">
        <w:t>valid target</w:t>
      </w:r>
      <w:r w:rsidR="004768BA" w:rsidRPr="002D0183">
        <w:t xml:space="preserve"> zone</w:t>
      </w:r>
      <w:r w:rsidR="003E784C">
        <w:t>s</w:t>
      </w:r>
      <w:r w:rsidR="00BD1A6D" w:rsidRPr="002D0183">
        <w:t xml:space="preserve"> (e.g.</w:t>
      </w:r>
      <w:r w:rsidR="00090AE4" w:rsidRPr="002D0183">
        <w:t>,</w:t>
      </w:r>
      <w:r w:rsidR="00BD1A6D" w:rsidRPr="002D0183">
        <w:t xml:space="preserve"> torso without the extremities</w:t>
      </w:r>
      <w:r w:rsidR="00956916" w:rsidRPr="002D0183">
        <w:t xml:space="preserve"> for foil</w:t>
      </w:r>
      <w:r w:rsidR="00B2292B" w:rsidRPr="002D0183">
        <w:t>, torso and superior extremities for sabre</w:t>
      </w:r>
      <w:r w:rsidR="00084740" w:rsidRPr="002D0183">
        <w:t>,</w:t>
      </w:r>
      <w:r w:rsidR="00956916" w:rsidRPr="002D0183">
        <w:t xml:space="preserve"> and entire body for </w:t>
      </w:r>
      <w:r w:rsidR="00084740" w:rsidRPr="002D0183">
        <w:t>é</w:t>
      </w:r>
      <w:r w:rsidR="00956916" w:rsidRPr="002D0183">
        <w:t>pée</w:t>
      </w:r>
      <w:r w:rsidR="008B6B7C" w:rsidRPr="002D0183">
        <w:t>).</w:t>
      </w:r>
      <w:r w:rsidR="004768BA" w:rsidRPr="002D0183">
        <w:rPr>
          <w:lang w:val="en-US"/>
        </w:rPr>
        <w:t xml:space="preserve"> However, these differences are either too small or not appropriately tested by the electronic device used herein, given no differences between scores were noted. </w:t>
      </w:r>
      <w:r w:rsidR="00671269" w:rsidRPr="002D0183">
        <w:rPr>
          <w:lang w:val="en-US"/>
        </w:rPr>
        <w:t>This is not a</w:t>
      </w:r>
      <w:r w:rsidR="00DE6591" w:rsidRPr="002D0183">
        <w:rPr>
          <w:lang w:val="en-US"/>
        </w:rPr>
        <w:t xml:space="preserve"> </w:t>
      </w:r>
      <w:r w:rsidR="00E055A3" w:rsidRPr="002D0183">
        <w:rPr>
          <w:lang w:val="en-US"/>
        </w:rPr>
        <w:t>surprising</w:t>
      </w:r>
      <w:r w:rsidR="00671269" w:rsidRPr="002D0183">
        <w:rPr>
          <w:lang w:val="en-US"/>
        </w:rPr>
        <w:t xml:space="preserve"> find</w:t>
      </w:r>
      <w:r w:rsidR="001F29A3" w:rsidRPr="002D0183">
        <w:rPr>
          <w:lang w:val="en-US"/>
        </w:rPr>
        <w:t>ing</w:t>
      </w:r>
      <w:r w:rsidR="00DE6591" w:rsidRPr="002D0183">
        <w:rPr>
          <w:lang w:val="en-US"/>
        </w:rPr>
        <w:t xml:space="preserve"> as no differences between swords </w:t>
      </w:r>
      <w:r w:rsidR="001F29A3" w:rsidRPr="002D0183">
        <w:rPr>
          <w:lang w:val="en-US"/>
        </w:rPr>
        <w:t xml:space="preserve">have </w:t>
      </w:r>
      <w:r w:rsidR="00DE6591" w:rsidRPr="002D0183">
        <w:rPr>
          <w:lang w:val="en-US"/>
        </w:rPr>
        <w:t xml:space="preserve">previously been reported when measuring the physical capacity </w:t>
      </w:r>
      <w:r w:rsidR="00671269" w:rsidRPr="002D0183">
        <w:rPr>
          <w:lang w:val="en-US"/>
        </w:rPr>
        <w:t>of fencers (</w:t>
      </w:r>
      <w:r w:rsidR="00BA396B">
        <w:rPr>
          <w:lang w:val="en-US"/>
        </w:rPr>
        <w:t>33</w:t>
      </w:r>
      <w:r w:rsidR="00DE6591" w:rsidRPr="002D0183">
        <w:rPr>
          <w:lang w:val="en-US"/>
        </w:rPr>
        <w:t xml:space="preserve">). This is </w:t>
      </w:r>
      <w:r w:rsidR="00671269" w:rsidRPr="002D0183">
        <w:rPr>
          <w:lang w:val="en-US"/>
        </w:rPr>
        <w:t>generally attributed to the high similarity each sword has from</w:t>
      </w:r>
      <w:r w:rsidR="003E7E09" w:rsidRPr="002D0183">
        <w:rPr>
          <w:lang w:val="en-US"/>
        </w:rPr>
        <w:t xml:space="preserve"> a fitness training perspective and supports the notion that fencers d</w:t>
      </w:r>
      <w:r w:rsidR="00736EA6" w:rsidRPr="002D0183">
        <w:rPr>
          <w:lang w:val="en-US"/>
        </w:rPr>
        <w:t>o</w:t>
      </w:r>
      <w:r w:rsidR="003E7E09" w:rsidRPr="002D0183">
        <w:rPr>
          <w:lang w:val="en-US"/>
        </w:rPr>
        <w:t xml:space="preserve"> not need to have a weapon-specific approach to sport science</w:t>
      </w:r>
      <w:r w:rsidR="003E784C">
        <w:rPr>
          <w:lang w:val="en-US"/>
        </w:rPr>
        <w:t xml:space="preserve"> (</w:t>
      </w:r>
      <w:r w:rsidR="00BA396B">
        <w:rPr>
          <w:lang w:val="en-US"/>
        </w:rPr>
        <w:t>33</w:t>
      </w:r>
      <w:r w:rsidR="003F6719">
        <w:rPr>
          <w:lang w:val="en-US"/>
        </w:rPr>
        <w:t>)</w:t>
      </w:r>
      <w:r w:rsidR="003E7E09" w:rsidRPr="002D0183">
        <w:rPr>
          <w:lang w:val="en-US"/>
        </w:rPr>
        <w:t>.</w:t>
      </w:r>
    </w:p>
    <w:p w14:paraId="6D771FAC" w14:textId="77777777" w:rsidR="00AB4A2F" w:rsidRDefault="00AB4A2F" w:rsidP="00D97B3F">
      <w:pPr>
        <w:spacing w:line="480" w:lineRule="auto"/>
        <w:jc w:val="both"/>
        <w:rPr>
          <w:lang w:val="en-US"/>
        </w:rPr>
      </w:pPr>
    </w:p>
    <w:p w14:paraId="0E06EABF" w14:textId="03C7F430" w:rsidR="006C14C6" w:rsidRDefault="00037B35" w:rsidP="002D0183">
      <w:pPr>
        <w:spacing w:line="480" w:lineRule="auto"/>
        <w:ind w:firstLine="709"/>
        <w:jc w:val="both"/>
        <w:rPr>
          <w:lang w:val="en-US" w:eastAsia="it-IT"/>
        </w:rPr>
      </w:pPr>
      <w:r w:rsidRPr="002D0183">
        <w:rPr>
          <w:lang w:val="en-US"/>
        </w:rPr>
        <w:t>A</w:t>
      </w:r>
      <w:r w:rsidR="00E1239C" w:rsidRPr="002D0183">
        <w:rPr>
          <w:lang w:val="en-US"/>
        </w:rPr>
        <w:t xml:space="preserve">ttention is decisive in </w:t>
      </w:r>
      <w:r w:rsidR="00985775">
        <w:rPr>
          <w:lang w:val="en-US"/>
        </w:rPr>
        <w:t>many sports (</w:t>
      </w:r>
      <w:r w:rsidR="00BA396B">
        <w:rPr>
          <w:lang w:val="en-US"/>
        </w:rPr>
        <w:t>11,38</w:t>
      </w:r>
      <w:r w:rsidR="00985775">
        <w:rPr>
          <w:lang w:val="en-US"/>
        </w:rPr>
        <w:t xml:space="preserve">) and also in the </w:t>
      </w:r>
      <w:r w:rsidR="00DE6591" w:rsidRPr="002D0183">
        <w:rPr>
          <w:lang w:val="en-US"/>
        </w:rPr>
        <w:t>fencer’s</w:t>
      </w:r>
      <w:r w:rsidR="006D30DA" w:rsidRPr="002D0183">
        <w:rPr>
          <w:lang w:val="en-US"/>
        </w:rPr>
        <w:t xml:space="preserve"> performance (</w:t>
      </w:r>
      <w:r w:rsidR="00BA396B">
        <w:rPr>
          <w:lang w:val="en-US"/>
        </w:rPr>
        <w:t>17</w:t>
      </w:r>
      <w:r w:rsidR="00B45762" w:rsidRPr="002D0183">
        <w:rPr>
          <w:lang w:val="en-US"/>
        </w:rPr>
        <w:t>) and it is considered to be</w:t>
      </w:r>
      <w:r w:rsidR="006D30DA" w:rsidRPr="002D0183">
        <w:rPr>
          <w:lang w:val="en-US"/>
        </w:rPr>
        <w:t xml:space="preserve"> one of the</w:t>
      </w:r>
      <w:r w:rsidR="00B45762" w:rsidRPr="002D0183">
        <w:rPr>
          <w:lang w:val="en-US"/>
        </w:rPr>
        <w:t xml:space="preserve"> most </w:t>
      </w:r>
      <w:r w:rsidR="006D30DA" w:rsidRPr="002D0183">
        <w:rPr>
          <w:lang w:val="en-US"/>
        </w:rPr>
        <w:t xml:space="preserve">important psychological </w:t>
      </w:r>
      <w:r w:rsidR="00B45762" w:rsidRPr="002D0183">
        <w:rPr>
          <w:lang w:val="en-US"/>
        </w:rPr>
        <w:t>aspects</w:t>
      </w:r>
      <w:r w:rsidR="006D30DA" w:rsidRPr="002D0183">
        <w:rPr>
          <w:lang w:val="en-US"/>
        </w:rPr>
        <w:t xml:space="preserve"> that determine</w:t>
      </w:r>
      <w:r w:rsidR="00B45762" w:rsidRPr="002D0183">
        <w:rPr>
          <w:lang w:val="en-US"/>
        </w:rPr>
        <w:t xml:space="preserve"> better performance</w:t>
      </w:r>
      <w:r w:rsidR="006D30DA" w:rsidRPr="002D0183">
        <w:rPr>
          <w:lang w:val="en-US"/>
        </w:rPr>
        <w:t xml:space="preserve"> in fencing</w:t>
      </w:r>
      <w:r w:rsidR="00832E04" w:rsidRPr="002D0183">
        <w:rPr>
          <w:lang w:val="en-US"/>
        </w:rPr>
        <w:t xml:space="preserve"> (</w:t>
      </w:r>
      <w:r w:rsidR="00BA396B">
        <w:rPr>
          <w:lang w:val="en-US"/>
        </w:rPr>
        <w:t>17</w:t>
      </w:r>
      <w:r w:rsidR="00832E04" w:rsidRPr="002D0183">
        <w:rPr>
          <w:lang w:val="en-US"/>
        </w:rPr>
        <w:t>)</w:t>
      </w:r>
      <w:r w:rsidR="006D30DA" w:rsidRPr="002D0183">
        <w:rPr>
          <w:lang w:val="en-US"/>
        </w:rPr>
        <w:t xml:space="preserve">. </w:t>
      </w:r>
      <w:r w:rsidR="00635A40" w:rsidRPr="002D0183">
        <w:rPr>
          <w:lang w:val="en-US"/>
        </w:rPr>
        <w:t xml:space="preserve">Hijazi </w:t>
      </w:r>
      <w:r w:rsidR="009B2180">
        <w:rPr>
          <w:lang w:val="en-US"/>
        </w:rPr>
        <w:t>(</w:t>
      </w:r>
      <w:r w:rsidR="00BA396B">
        <w:rPr>
          <w:lang w:val="en-US"/>
        </w:rPr>
        <w:t>17</w:t>
      </w:r>
      <w:r w:rsidR="009B2180">
        <w:rPr>
          <w:lang w:val="en-US"/>
        </w:rPr>
        <w:t xml:space="preserve">) </w:t>
      </w:r>
      <w:r w:rsidR="00635A40" w:rsidRPr="002D0183">
        <w:rPr>
          <w:lang w:val="en-US"/>
        </w:rPr>
        <w:t xml:space="preserve">demonstrated </w:t>
      </w:r>
      <w:r w:rsidR="00E271C2" w:rsidRPr="002D0183">
        <w:rPr>
          <w:lang w:val="en-US"/>
        </w:rPr>
        <w:t xml:space="preserve">a substantial </w:t>
      </w:r>
      <w:r w:rsidR="00E271C2" w:rsidRPr="002D0183">
        <w:rPr>
          <w:lang w:val="en-US" w:eastAsia="it-IT"/>
        </w:rPr>
        <w:t>similarity in the attention dimensions b</w:t>
      </w:r>
      <w:r w:rsidR="00F40A98" w:rsidRPr="002D0183">
        <w:rPr>
          <w:lang w:val="en-US" w:eastAsia="it-IT"/>
        </w:rPr>
        <w:t xml:space="preserve">etween male and female fencers, but also </w:t>
      </w:r>
      <w:r w:rsidR="00DE6591" w:rsidRPr="002D0183">
        <w:rPr>
          <w:lang w:val="en-US" w:eastAsia="it-IT"/>
        </w:rPr>
        <w:t>noted</w:t>
      </w:r>
      <w:r w:rsidR="00F40A98" w:rsidRPr="002D0183">
        <w:rPr>
          <w:lang w:val="en-US" w:eastAsia="it-IT"/>
        </w:rPr>
        <w:t xml:space="preserve"> that in terms of high scores obtained for dimensions of visual perception</w:t>
      </w:r>
      <w:r w:rsidR="00945687" w:rsidRPr="002D0183">
        <w:t xml:space="preserve">, in particular visual discrimination, </w:t>
      </w:r>
      <w:r w:rsidR="00FD3B42" w:rsidRPr="002D0183">
        <w:t xml:space="preserve">there </w:t>
      </w:r>
      <w:r w:rsidR="00F40A98" w:rsidRPr="002D0183">
        <w:rPr>
          <w:lang w:val="en-US" w:eastAsia="it-IT"/>
        </w:rPr>
        <w:t xml:space="preserve">were differences between male and female fencers. </w:t>
      </w:r>
      <w:r w:rsidR="00765E85" w:rsidRPr="002D0183">
        <w:rPr>
          <w:lang w:val="en-US" w:eastAsia="it-IT"/>
        </w:rPr>
        <w:t>A</w:t>
      </w:r>
      <w:r w:rsidR="002248FD" w:rsidRPr="002D0183">
        <w:rPr>
          <w:lang w:val="en-US" w:eastAsia="it-IT"/>
        </w:rPr>
        <w:t xml:space="preserve">ttention </w:t>
      </w:r>
      <w:r w:rsidR="00765E85" w:rsidRPr="002D0183">
        <w:rPr>
          <w:lang w:val="en-US" w:eastAsia="it-IT"/>
        </w:rPr>
        <w:t xml:space="preserve">is a process </w:t>
      </w:r>
      <w:r w:rsidR="002248FD" w:rsidRPr="002D0183">
        <w:rPr>
          <w:lang w:val="en-US" w:eastAsia="it-IT"/>
        </w:rPr>
        <w:t>related to</w:t>
      </w:r>
      <w:r w:rsidRPr="002D0183">
        <w:rPr>
          <w:lang w:val="en-US" w:eastAsia="it-IT"/>
        </w:rPr>
        <w:t>,</w:t>
      </w:r>
      <w:r w:rsidR="00765E85" w:rsidRPr="002D0183">
        <w:rPr>
          <w:lang w:val="en-US" w:eastAsia="it-IT"/>
        </w:rPr>
        <w:t xml:space="preserve"> </w:t>
      </w:r>
      <w:r w:rsidR="007A53C4" w:rsidRPr="002D0183">
        <w:rPr>
          <w:lang w:val="en-US" w:eastAsia="it-IT"/>
        </w:rPr>
        <w:t>and basic condition for</w:t>
      </w:r>
      <w:r w:rsidRPr="002D0183">
        <w:rPr>
          <w:lang w:val="en-US" w:eastAsia="it-IT"/>
        </w:rPr>
        <w:t>,</w:t>
      </w:r>
      <w:r w:rsidR="007A53C4" w:rsidRPr="002D0183">
        <w:rPr>
          <w:lang w:val="en-US" w:eastAsia="it-IT"/>
        </w:rPr>
        <w:t xml:space="preserve"> perception to occur</w:t>
      </w:r>
      <w:r w:rsidR="002248FD" w:rsidRPr="002D0183">
        <w:rPr>
          <w:lang w:val="en-US" w:eastAsia="it-IT"/>
        </w:rPr>
        <w:t xml:space="preserve">. </w:t>
      </w:r>
      <w:r w:rsidR="00765E85" w:rsidRPr="002D0183">
        <w:rPr>
          <w:lang w:val="en-US" w:eastAsia="it-IT"/>
        </w:rPr>
        <w:t>Wh</w:t>
      </w:r>
      <w:r w:rsidR="00C3405C" w:rsidRPr="002D0183">
        <w:rPr>
          <w:lang w:val="en-US" w:eastAsia="it-IT"/>
        </w:rPr>
        <w:t>ereas</w:t>
      </w:r>
      <w:r w:rsidR="00765E85" w:rsidRPr="002D0183">
        <w:rPr>
          <w:lang w:val="en-US" w:eastAsia="it-IT"/>
        </w:rPr>
        <w:t xml:space="preserve"> a</w:t>
      </w:r>
      <w:r w:rsidR="002248FD" w:rsidRPr="002D0183">
        <w:rPr>
          <w:lang w:val="en-US" w:eastAsia="it-IT"/>
        </w:rPr>
        <w:t xml:space="preserve">ttention </w:t>
      </w:r>
      <w:r w:rsidR="00765E85" w:rsidRPr="002D0183">
        <w:rPr>
          <w:lang w:val="en-US" w:eastAsia="it-IT"/>
        </w:rPr>
        <w:t xml:space="preserve">occurs first, </w:t>
      </w:r>
      <w:r w:rsidR="002248FD" w:rsidRPr="002D0183">
        <w:rPr>
          <w:lang w:val="en-US" w:eastAsia="it-IT"/>
        </w:rPr>
        <w:t>p</w:t>
      </w:r>
      <w:r w:rsidR="007A53C4" w:rsidRPr="002D0183">
        <w:rPr>
          <w:lang w:val="en-US" w:eastAsia="it-IT"/>
        </w:rPr>
        <w:t xml:space="preserve">erception interferes with it </w:t>
      </w:r>
      <w:r w:rsidR="002248FD" w:rsidRPr="002D0183">
        <w:rPr>
          <w:lang w:val="en-US" w:eastAsia="it-IT"/>
        </w:rPr>
        <w:t>(</w:t>
      </w:r>
      <w:r w:rsidR="00BA396B">
        <w:rPr>
          <w:lang w:val="en-US" w:eastAsia="it-IT"/>
        </w:rPr>
        <w:t>16</w:t>
      </w:r>
      <w:r w:rsidR="002248FD" w:rsidRPr="002D0183">
        <w:rPr>
          <w:lang w:val="en-US" w:eastAsia="it-IT"/>
        </w:rPr>
        <w:t>).</w:t>
      </w:r>
      <w:r w:rsidR="00C3405C" w:rsidRPr="002D0183">
        <w:rPr>
          <w:lang w:val="en-US" w:eastAsia="it-IT"/>
        </w:rPr>
        <w:t xml:space="preserve"> </w:t>
      </w:r>
      <w:r w:rsidR="0053253B" w:rsidRPr="002D0183">
        <w:rPr>
          <w:lang w:val="en-US" w:eastAsia="it-IT"/>
        </w:rPr>
        <w:t xml:space="preserve">In turn, perception is closely related </w:t>
      </w:r>
      <w:r w:rsidR="00657223" w:rsidRPr="002D0183">
        <w:rPr>
          <w:lang w:val="en-US" w:eastAsia="it-IT"/>
        </w:rPr>
        <w:t xml:space="preserve">to </w:t>
      </w:r>
      <w:r w:rsidRPr="002D0183">
        <w:rPr>
          <w:lang w:val="en-US" w:eastAsia="it-IT"/>
        </w:rPr>
        <w:t>reaction time</w:t>
      </w:r>
      <w:r w:rsidR="00774F73" w:rsidRPr="002D0183">
        <w:rPr>
          <w:lang w:val="en-US" w:eastAsia="it-IT"/>
        </w:rPr>
        <w:t xml:space="preserve"> (</w:t>
      </w:r>
      <w:r w:rsidR="00BA396B">
        <w:rPr>
          <w:lang w:val="en-US" w:eastAsia="it-IT"/>
        </w:rPr>
        <w:t>20</w:t>
      </w:r>
      <w:r w:rsidR="00774F73" w:rsidRPr="002D0183">
        <w:rPr>
          <w:lang w:val="en-US" w:eastAsia="it-IT"/>
        </w:rPr>
        <w:t>)</w:t>
      </w:r>
      <w:r w:rsidR="000E4AC7" w:rsidRPr="002D0183">
        <w:rPr>
          <w:lang w:val="en-US" w:eastAsia="it-IT"/>
        </w:rPr>
        <w:t xml:space="preserve">. </w:t>
      </w:r>
      <w:r w:rsidR="006C15BB" w:rsidRPr="002D0183">
        <w:rPr>
          <w:noProof/>
        </w:rPr>
        <w:t>Lahtela</w:t>
      </w:r>
      <w:r w:rsidR="006E40DA">
        <w:rPr>
          <w:noProof/>
        </w:rPr>
        <w:t xml:space="preserve"> et al.</w:t>
      </w:r>
      <w:r w:rsidR="001A4A8C" w:rsidRPr="002D0183">
        <w:rPr>
          <w:lang w:val="en-US" w:eastAsia="it-IT"/>
        </w:rPr>
        <w:t xml:space="preserve"> (</w:t>
      </w:r>
      <w:r w:rsidR="00BA396B">
        <w:rPr>
          <w:lang w:val="en-US" w:eastAsia="it-IT"/>
        </w:rPr>
        <w:t>22</w:t>
      </w:r>
      <w:r w:rsidR="001A4A8C" w:rsidRPr="002D0183">
        <w:rPr>
          <w:lang w:val="en-US" w:eastAsia="it-IT"/>
        </w:rPr>
        <w:t>) discussed how</w:t>
      </w:r>
      <w:r w:rsidR="001A4A8C" w:rsidRPr="002D0183">
        <w:t xml:space="preserve"> </w:t>
      </w:r>
      <w:r w:rsidRPr="002D0183">
        <w:rPr>
          <w:lang w:val="en-US" w:eastAsia="it-IT"/>
        </w:rPr>
        <w:t>reaction time</w:t>
      </w:r>
      <w:r w:rsidR="001A4A8C" w:rsidRPr="002D0183">
        <w:rPr>
          <w:lang w:val="en-US" w:eastAsia="it-IT"/>
        </w:rPr>
        <w:t xml:space="preserve"> tasks incorporating a strong semantic component (e.g., numbers as </w:t>
      </w:r>
      <w:r w:rsidR="001A4A8C" w:rsidRPr="00873058">
        <w:rPr>
          <w:lang w:val="en-US" w:eastAsia="it-IT"/>
        </w:rPr>
        <w:t>stimuli</w:t>
      </w:r>
      <w:r w:rsidR="001A4A8C" w:rsidRPr="002D0183">
        <w:rPr>
          <w:lang w:val="en-US" w:eastAsia="it-IT"/>
        </w:rPr>
        <w:t>)</w:t>
      </w:r>
      <w:r w:rsidR="00D52799" w:rsidRPr="002D0183">
        <w:rPr>
          <w:lang w:val="en-US" w:eastAsia="it-IT"/>
        </w:rPr>
        <w:t xml:space="preserve"> highlight a female </w:t>
      </w:r>
      <w:r w:rsidR="006D242F" w:rsidRPr="002D0183">
        <w:rPr>
          <w:lang w:val="en-US" w:eastAsia="it-IT"/>
        </w:rPr>
        <w:t>advantage</w:t>
      </w:r>
      <w:r w:rsidR="00113E5C" w:rsidRPr="002D0183">
        <w:rPr>
          <w:lang w:val="en-US" w:eastAsia="it-IT"/>
        </w:rPr>
        <w:t>. O</w:t>
      </w:r>
      <w:r w:rsidR="00D52799" w:rsidRPr="002D0183">
        <w:rPr>
          <w:lang w:val="en-US" w:eastAsia="it-IT"/>
        </w:rPr>
        <w:t>n the other hand</w:t>
      </w:r>
      <w:r w:rsidR="00113E5C" w:rsidRPr="002D0183">
        <w:rPr>
          <w:lang w:val="en-US" w:eastAsia="it-IT"/>
        </w:rPr>
        <w:t>,</w:t>
      </w:r>
      <w:r w:rsidR="001A4A8C" w:rsidRPr="002D0183">
        <w:rPr>
          <w:lang w:val="en-US" w:eastAsia="it-IT"/>
        </w:rPr>
        <w:t xml:space="preserve"> tasks </w:t>
      </w:r>
      <w:r w:rsidR="006D242F" w:rsidRPr="002D0183">
        <w:rPr>
          <w:lang w:val="en-US" w:eastAsia="it-IT"/>
        </w:rPr>
        <w:t>characterized</w:t>
      </w:r>
      <w:r w:rsidR="001A4A8C" w:rsidRPr="002D0183">
        <w:rPr>
          <w:lang w:val="en-US" w:eastAsia="it-IT"/>
        </w:rPr>
        <w:t xml:space="preserve"> by spatial features (e.g.</w:t>
      </w:r>
      <w:r w:rsidR="006D242F" w:rsidRPr="002D0183">
        <w:rPr>
          <w:lang w:val="en-US" w:eastAsia="it-IT"/>
        </w:rPr>
        <w:t>,</w:t>
      </w:r>
      <w:r w:rsidR="001A4A8C" w:rsidRPr="002D0183">
        <w:rPr>
          <w:lang w:val="en-US" w:eastAsia="it-IT"/>
        </w:rPr>
        <w:t xml:space="preserve"> spatial location </w:t>
      </w:r>
      <w:r w:rsidR="001A4A8C" w:rsidRPr="00873058">
        <w:rPr>
          <w:lang w:val="en-US" w:eastAsia="it-IT"/>
        </w:rPr>
        <w:t>stimuli</w:t>
      </w:r>
      <w:r w:rsidR="001A4A8C" w:rsidRPr="002D0183">
        <w:rPr>
          <w:lang w:val="en-US" w:eastAsia="it-IT"/>
        </w:rPr>
        <w:t xml:space="preserve">) </w:t>
      </w:r>
      <w:r w:rsidR="006D242F" w:rsidRPr="002D0183">
        <w:rPr>
          <w:lang w:val="en-US" w:eastAsia="it-IT"/>
        </w:rPr>
        <w:t>show</w:t>
      </w:r>
      <w:r w:rsidR="001A4A8C" w:rsidRPr="002D0183">
        <w:rPr>
          <w:lang w:val="en-US" w:eastAsia="it-IT"/>
        </w:rPr>
        <w:t xml:space="preserve"> a male</w:t>
      </w:r>
      <w:r w:rsidR="006D242F" w:rsidRPr="002D0183">
        <w:rPr>
          <w:lang w:val="en-US" w:eastAsia="it-IT"/>
        </w:rPr>
        <w:t xml:space="preserve"> superiority. </w:t>
      </w:r>
      <w:r w:rsidR="00F951E6" w:rsidRPr="002D0183">
        <w:rPr>
          <w:lang w:val="en-US" w:eastAsia="it-IT"/>
        </w:rPr>
        <w:t xml:space="preserve">According to </w:t>
      </w:r>
      <w:r w:rsidRPr="002D0183">
        <w:rPr>
          <w:lang w:val="en-US" w:eastAsia="it-IT"/>
        </w:rPr>
        <w:t xml:space="preserve">the </w:t>
      </w:r>
      <w:r w:rsidR="00F951E6" w:rsidRPr="002D0183">
        <w:rPr>
          <w:lang w:val="en-US" w:eastAsia="it-IT"/>
        </w:rPr>
        <w:t xml:space="preserve">literature, </w:t>
      </w:r>
      <w:r w:rsidR="000F727F" w:rsidRPr="002D0183">
        <w:rPr>
          <w:lang w:val="en-US" w:eastAsia="it-IT"/>
        </w:rPr>
        <w:t xml:space="preserve">the shorter </w:t>
      </w:r>
      <w:r w:rsidRPr="002D0183">
        <w:rPr>
          <w:lang w:val="en-US" w:eastAsia="it-IT"/>
        </w:rPr>
        <w:t>movement time</w:t>
      </w:r>
      <w:r w:rsidR="000F727F" w:rsidRPr="002D0183">
        <w:rPr>
          <w:lang w:val="en-US" w:eastAsia="it-IT"/>
        </w:rPr>
        <w:t xml:space="preserve"> in </w:t>
      </w:r>
      <w:r w:rsidR="00F951E6" w:rsidRPr="002D0183">
        <w:rPr>
          <w:lang w:val="en-US" w:eastAsia="it-IT"/>
        </w:rPr>
        <w:t>male</w:t>
      </w:r>
      <w:r w:rsidRPr="002D0183">
        <w:rPr>
          <w:lang w:val="en-US" w:eastAsia="it-IT"/>
        </w:rPr>
        <w:t>s</w:t>
      </w:r>
      <w:r w:rsidR="00F951E6" w:rsidRPr="002D0183">
        <w:rPr>
          <w:lang w:val="en-US" w:eastAsia="it-IT"/>
        </w:rPr>
        <w:t xml:space="preserve"> </w:t>
      </w:r>
      <w:r w:rsidR="006C14C6" w:rsidRPr="002D0183">
        <w:rPr>
          <w:lang w:val="en-US" w:eastAsia="it-IT"/>
        </w:rPr>
        <w:t>compared to fema</w:t>
      </w:r>
      <w:r w:rsidR="000F727F" w:rsidRPr="002D0183">
        <w:rPr>
          <w:lang w:val="en-US" w:eastAsia="it-IT"/>
        </w:rPr>
        <w:t>le</w:t>
      </w:r>
      <w:r w:rsidRPr="002D0183">
        <w:rPr>
          <w:lang w:val="en-US" w:eastAsia="it-IT"/>
        </w:rPr>
        <w:t>s</w:t>
      </w:r>
      <w:r w:rsidR="000F727F" w:rsidRPr="002D0183">
        <w:rPr>
          <w:lang w:val="en-US" w:eastAsia="it-IT"/>
        </w:rPr>
        <w:t xml:space="preserve"> could be related to </w:t>
      </w:r>
      <w:r w:rsidR="00113E5C" w:rsidRPr="002D0183">
        <w:rPr>
          <w:lang w:val="en-US" w:eastAsia="it-IT"/>
        </w:rPr>
        <w:t xml:space="preserve">a </w:t>
      </w:r>
      <w:r w:rsidR="00F951E6" w:rsidRPr="002D0183">
        <w:rPr>
          <w:lang w:val="en-US" w:eastAsia="it-IT"/>
        </w:rPr>
        <w:t>specific information processi</w:t>
      </w:r>
      <w:r w:rsidR="00DE6591" w:rsidRPr="002D0183">
        <w:rPr>
          <w:lang w:val="en-US" w:eastAsia="it-IT"/>
        </w:rPr>
        <w:t>ng strategy (</w:t>
      </w:r>
      <w:r w:rsidR="00D31E34">
        <w:rPr>
          <w:lang w:val="en-US" w:eastAsia="it-IT"/>
        </w:rPr>
        <w:t>1</w:t>
      </w:r>
      <w:r w:rsidR="00DE6591" w:rsidRPr="002D0183">
        <w:rPr>
          <w:lang w:val="en-US" w:eastAsia="it-IT"/>
        </w:rPr>
        <w:t xml:space="preserve">), and this in turn would partly explain the superior </w:t>
      </w:r>
      <w:r w:rsidR="00736EA6" w:rsidRPr="002D0183">
        <w:rPr>
          <w:lang w:val="en-US" w:eastAsia="it-IT"/>
        </w:rPr>
        <w:t xml:space="preserve">total </w:t>
      </w:r>
      <w:r w:rsidR="003F6719">
        <w:rPr>
          <w:lang w:val="en-US" w:eastAsia="it-IT"/>
        </w:rPr>
        <w:t>RT</w:t>
      </w:r>
      <w:r w:rsidR="00DE6591" w:rsidRPr="002D0183">
        <w:rPr>
          <w:lang w:val="en-US" w:eastAsia="it-IT"/>
        </w:rPr>
        <w:t xml:space="preserve"> of males. </w:t>
      </w:r>
      <w:r w:rsidR="00DE6591" w:rsidRPr="002D0183">
        <w:rPr>
          <w:lang w:val="en-US" w:eastAsia="it-IT"/>
        </w:rPr>
        <w:lastRenderedPageBreak/>
        <w:t>Furthermore, across a range of physical capacity tests (includi</w:t>
      </w:r>
      <w:r w:rsidRPr="002D0183">
        <w:rPr>
          <w:lang w:val="en-US" w:eastAsia="it-IT"/>
        </w:rPr>
        <w:t xml:space="preserve">ng </w:t>
      </w:r>
      <w:r w:rsidR="00DE6591" w:rsidRPr="002D0183">
        <w:rPr>
          <w:lang w:val="en-US" w:eastAsia="it-IT"/>
        </w:rPr>
        <w:t>th</w:t>
      </w:r>
      <w:r w:rsidRPr="002D0183">
        <w:rPr>
          <w:lang w:val="en-US" w:eastAsia="it-IT"/>
        </w:rPr>
        <w:t>e</w:t>
      </w:r>
      <w:r w:rsidR="00DE6591" w:rsidRPr="002D0183">
        <w:rPr>
          <w:lang w:val="en-US" w:eastAsia="it-IT"/>
        </w:rPr>
        <w:t xml:space="preserve"> execution of fencing specific motor skills), male fencers have scored better than females (</w:t>
      </w:r>
      <w:r w:rsidR="00BA396B">
        <w:rPr>
          <w:lang w:val="en-US" w:eastAsia="it-IT"/>
        </w:rPr>
        <w:t>33</w:t>
      </w:r>
      <w:r w:rsidR="00DE6591" w:rsidRPr="002D0183">
        <w:rPr>
          <w:lang w:val="en-US" w:eastAsia="it-IT"/>
        </w:rPr>
        <w:t>), generally considered on account of increase</w:t>
      </w:r>
      <w:r w:rsidR="00736EA6" w:rsidRPr="002D0183">
        <w:rPr>
          <w:lang w:val="en-US" w:eastAsia="it-IT"/>
        </w:rPr>
        <w:t>d</w:t>
      </w:r>
      <w:r w:rsidR="00DE6591" w:rsidRPr="002D0183">
        <w:rPr>
          <w:lang w:val="en-US" w:eastAsia="it-IT"/>
        </w:rPr>
        <w:t xml:space="preserve"> strength, power</w:t>
      </w:r>
      <w:r w:rsidR="0041753B" w:rsidRPr="002D0183">
        <w:rPr>
          <w:lang w:val="en-US" w:eastAsia="it-IT"/>
        </w:rPr>
        <w:t>,</w:t>
      </w:r>
      <w:r w:rsidR="00DE6591" w:rsidRPr="002D0183">
        <w:rPr>
          <w:lang w:val="en-US" w:eastAsia="it-IT"/>
        </w:rPr>
        <w:t xml:space="preserve"> and reduced fat mass. </w:t>
      </w:r>
      <w:r w:rsidRPr="002D0183">
        <w:rPr>
          <w:lang w:val="en-US" w:eastAsia="it-IT"/>
        </w:rPr>
        <w:t xml:space="preserve">Both these </w:t>
      </w:r>
      <w:r w:rsidR="00736EA6" w:rsidRPr="002D0183">
        <w:rPr>
          <w:lang w:val="en-US" w:eastAsia="it-IT"/>
        </w:rPr>
        <w:t xml:space="preserve">factors </w:t>
      </w:r>
      <w:r w:rsidRPr="002D0183">
        <w:rPr>
          <w:lang w:val="en-US" w:eastAsia="it-IT"/>
        </w:rPr>
        <w:t>can collectively explain the better scores obtained by males.</w:t>
      </w:r>
    </w:p>
    <w:p w14:paraId="3A684C2C" w14:textId="77777777" w:rsidR="00187F7D" w:rsidRPr="002D0183" w:rsidRDefault="00187F7D" w:rsidP="00187F7D">
      <w:pPr>
        <w:spacing w:line="480" w:lineRule="auto"/>
        <w:jc w:val="both"/>
        <w:rPr>
          <w:lang w:val="en-US" w:eastAsia="it-IT"/>
        </w:rPr>
      </w:pPr>
    </w:p>
    <w:p w14:paraId="4E3F02F5" w14:textId="6C6E5DCD" w:rsidR="0039278D" w:rsidRDefault="003E784C" w:rsidP="002D0183">
      <w:pPr>
        <w:spacing w:line="480" w:lineRule="auto"/>
        <w:ind w:firstLine="709"/>
        <w:jc w:val="both"/>
      </w:pPr>
      <w:r>
        <w:rPr>
          <w:lang w:val="en-US"/>
        </w:rPr>
        <w:t>In summary, the</w:t>
      </w:r>
      <w:r w:rsidR="003F6719">
        <w:rPr>
          <w:lang w:val="en-US"/>
        </w:rPr>
        <w:t xml:space="preserve"> </w:t>
      </w:r>
      <w:r w:rsidR="00723796">
        <w:rPr>
          <w:lang w:val="en-US"/>
        </w:rPr>
        <w:t xml:space="preserve">device </w:t>
      </w:r>
      <w:r>
        <w:t>was found</w:t>
      </w:r>
      <w:r w:rsidR="003F6719">
        <w:t xml:space="preserve"> </w:t>
      </w:r>
      <w:r w:rsidR="00723796">
        <w:t xml:space="preserve">to be highly reliable and therefore could be used by </w:t>
      </w:r>
      <w:r w:rsidR="00723796" w:rsidRPr="002D0183">
        <w:rPr>
          <w:lang w:val="en-US"/>
        </w:rPr>
        <w:t>fencing athletes</w:t>
      </w:r>
      <w:r w:rsidR="00723796">
        <w:t xml:space="preserve"> </w:t>
      </w:r>
      <w:r w:rsidR="0029088A">
        <w:t>as an additional test with</w:t>
      </w:r>
      <w:r w:rsidR="00723796">
        <w:t xml:space="preserve"> </w:t>
      </w:r>
      <w:r w:rsidR="00723796" w:rsidRPr="002D0183">
        <w:rPr>
          <w:lang w:val="en-US"/>
        </w:rPr>
        <w:t>ecological</w:t>
      </w:r>
      <w:r w:rsidR="0029088A">
        <w:rPr>
          <w:lang w:val="en-US"/>
        </w:rPr>
        <w:t xml:space="preserve"> validity,</w:t>
      </w:r>
      <w:r w:rsidR="00723796">
        <w:t xml:space="preserve"> and by inference, as an additional training </w:t>
      </w:r>
      <w:r w:rsidR="00EE4653">
        <w:t>tool</w:t>
      </w:r>
      <w:r w:rsidR="00723796">
        <w:t>.</w:t>
      </w:r>
      <w:r w:rsidR="00723796">
        <w:rPr>
          <w:lang w:val="en-US"/>
        </w:rPr>
        <w:t xml:space="preserve"> </w:t>
      </w:r>
      <w:r w:rsidR="0039278D" w:rsidRPr="002D0183">
        <w:t>Future studies should aim to investigate the use of this device as a training tool. It is likely that athletes will improve at scores</w:t>
      </w:r>
      <w:r w:rsidR="000158F3" w:rsidRPr="002D0183">
        <w:t xml:space="preserve"> through either (1) increases in strength and power and thus the execution of the motor skill, (2) improvements in reaction time</w:t>
      </w:r>
      <w:r w:rsidR="0041753B" w:rsidRPr="002D0183">
        <w:t>,</w:t>
      </w:r>
      <w:r w:rsidR="000158F3" w:rsidRPr="002D0183">
        <w:t xml:space="preserve"> or (3) both. With regards to reaction time, it would also be interesting to determine the transfer of quicker reactions to a light </w:t>
      </w:r>
      <w:r w:rsidR="000158F3" w:rsidRPr="00873058">
        <w:t>stimulu</w:t>
      </w:r>
      <w:r w:rsidR="000158F3" w:rsidRPr="002D0183">
        <w:rPr>
          <w:i/>
        </w:rPr>
        <w:t>s</w:t>
      </w:r>
      <w:r w:rsidR="000158F3" w:rsidRPr="002D0183">
        <w:t>, to that of the human body and sword. The true efficacy of this device, from a training perspective, lies in such an analysis.</w:t>
      </w:r>
    </w:p>
    <w:p w14:paraId="62615C13" w14:textId="77777777" w:rsidR="00B10C1F" w:rsidRDefault="00B10C1F" w:rsidP="00B10C1F">
      <w:pPr>
        <w:spacing w:line="480" w:lineRule="auto"/>
        <w:jc w:val="both"/>
      </w:pPr>
    </w:p>
    <w:p w14:paraId="4C163465" w14:textId="77777777" w:rsidR="00B10C1F" w:rsidRPr="005E2135" w:rsidRDefault="00B10C1F" w:rsidP="00B10C1F">
      <w:pPr>
        <w:spacing w:line="480" w:lineRule="auto"/>
        <w:jc w:val="both"/>
        <w:rPr>
          <w:b/>
        </w:rPr>
      </w:pPr>
      <w:r w:rsidRPr="005E2135">
        <w:rPr>
          <w:b/>
        </w:rPr>
        <w:t>PRACTICAL APPLICATIONS</w:t>
      </w:r>
    </w:p>
    <w:p w14:paraId="0AE4EB53" w14:textId="735D3647" w:rsidR="00B10C1F" w:rsidRDefault="00B10C1F" w:rsidP="00B10C1F">
      <w:pPr>
        <w:spacing w:line="480" w:lineRule="auto"/>
        <w:ind w:firstLine="709"/>
        <w:jc w:val="both"/>
      </w:pPr>
      <w:r w:rsidRPr="00D26595">
        <w:t xml:space="preserve">A new </w:t>
      </w:r>
      <w:r w:rsidR="008903B3" w:rsidRPr="008903B3">
        <w:t>light-based electronic target</w:t>
      </w:r>
      <w:r w:rsidR="008903B3">
        <w:t xml:space="preserve"> provides valid/reliable and sensitive/specific results for </w:t>
      </w:r>
      <w:r w:rsidR="0029088A">
        <w:t>RT</w:t>
      </w:r>
      <w:r w:rsidR="008903B3">
        <w:t xml:space="preserve"> </w:t>
      </w:r>
      <w:r w:rsidR="0029088A">
        <w:t xml:space="preserve">across </w:t>
      </w:r>
      <w:r w:rsidR="008903B3" w:rsidRPr="008903B3">
        <w:t>gender</w:t>
      </w:r>
      <w:r w:rsidR="0029088A">
        <w:t xml:space="preserve">, </w:t>
      </w:r>
      <w:r w:rsidR="008903B3" w:rsidRPr="008903B3">
        <w:t>level</w:t>
      </w:r>
      <w:r w:rsidR="0029088A">
        <w:t xml:space="preserve"> and </w:t>
      </w:r>
      <w:r w:rsidR="008903B3" w:rsidRPr="008903B3">
        <w:t xml:space="preserve">weapon </w:t>
      </w:r>
      <w:r w:rsidR="008903B3">
        <w:rPr>
          <w:lang w:val="en-US"/>
        </w:rPr>
        <w:t xml:space="preserve">during </w:t>
      </w:r>
      <w:r w:rsidR="008903B3" w:rsidRPr="002D0183">
        <w:rPr>
          <w:lang w:val="en-US"/>
        </w:rPr>
        <w:t xml:space="preserve">three different </w:t>
      </w:r>
      <w:r w:rsidR="003E784C">
        <w:rPr>
          <w:lang w:val="en-US"/>
        </w:rPr>
        <w:t xml:space="preserve">fencing </w:t>
      </w:r>
      <w:r w:rsidR="008903B3" w:rsidRPr="002D0183">
        <w:rPr>
          <w:lang w:val="en-US"/>
        </w:rPr>
        <w:t>attacks</w:t>
      </w:r>
      <w:r w:rsidR="008903B3">
        <w:rPr>
          <w:lang w:val="en-US"/>
        </w:rPr>
        <w:t>.</w:t>
      </w:r>
      <w:r w:rsidR="00875D0F">
        <w:rPr>
          <w:lang w:val="en-US"/>
        </w:rPr>
        <w:t xml:space="preserve"> </w:t>
      </w:r>
      <w:r w:rsidR="0029088A">
        <w:rPr>
          <w:lang w:val="en-US"/>
        </w:rPr>
        <w:t>The d</w:t>
      </w:r>
      <w:r w:rsidR="001817FE">
        <w:rPr>
          <w:lang w:val="en-US"/>
        </w:rPr>
        <w:t xml:space="preserve">evice </w:t>
      </w:r>
      <w:r w:rsidR="0029088A">
        <w:rPr>
          <w:lang w:val="en-US"/>
        </w:rPr>
        <w:t>shows</w:t>
      </w:r>
      <w:r w:rsidR="001817FE">
        <w:rPr>
          <w:lang w:val="en-US"/>
        </w:rPr>
        <w:t xml:space="preserve"> that e</w:t>
      </w:r>
      <w:r w:rsidR="001817FE" w:rsidRPr="002D0183">
        <w:rPr>
          <w:lang w:val="en-US"/>
        </w:rPr>
        <w:t xml:space="preserve">lite </w:t>
      </w:r>
      <w:r w:rsidR="0029088A">
        <w:rPr>
          <w:lang w:val="en-US"/>
        </w:rPr>
        <w:t>fencers</w:t>
      </w:r>
      <w:r w:rsidR="0029088A" w:rsidRPr="002D0183">
        <w:rPr>
          <w:lang w:val="en-US"/>
        </w:rPr>
        <w:t xml:space="preserve"> </w:t>
      </w:r>
      <w:r w:rsidR="001817FE" w:rsidRPr="002D0183">
        <w:rPr>
          <w:lang w:val="en-US"/>
        </w:rPr>
        <w:t>respond significantly quicker than their novice cou</w:t>
      </w:r>
      <w:r w:rsidR="001817FE">
        <w:rPr>
          <w:lang w:val="en-US"/>
        </w:rPr>
        <w:t>nter</w:t>
      </w:r>
      <w:r w:rsidR="001817FE" w:rsidRPr="002D0183">
        <w:rPr>
          <w:lang w:val="en-US"/>
        </w:rPr>
        <w:t>parts</w:t>
      </w:r>
      <w:r w:rsidR="0029088A">
        <w:rPr>
          <w:lang w:val="en-US"/>
        </w:rPr>
        <w:t>,</w:t>
      </w:r>
      <w:r w:rsidR="001817FE" w:rsidRPr="002D0183">
        <w:rPr>
          <w:lang w:val="en-US"/>
        </w:rPr>
        <w:t xml:space="preserve"> and </w:t>
      </w:r>
      <w:r w:rsidR="0029088A">
        <w:rPr>
          <w:lang w:val="en-US"/>
        </w:rPr>
        <w:t xml:space="preserve">that </w:t>
      </w:r>
      <w:r w:rsidR="001817FE" w:rsidRPr="002D0183">
        <w:rPr>
          <w:lang w:val="en-US"/>
        </w:rPr>
        <w:t xml:space="preserve">male elites </w:t>
      </w:r>
      <w:r w:rsidR="001817FE">
        <w:rPr>
          <w:lang w:val="en-US"/>
        </w:rPr>
        <w:t>a</w:t>
      </w:r>
      <w:r w:rsidR="001817FE" w:rsidRPr="002D0183">
        <w:rPr>
          <w:lang w:val="en-US"/>
        </w:rPr>
        <w:t xml:space="preserve">re faster than female elites during </w:t>
      </w:r>
      <w:r w:rsidR="001817FE" w:rsidRPr="002D0183">
        <w:rPr>
          <w:noProof/>
          <w:lang w:val="en-US"/>
        </w:rPr>
        <w:t>simple attack</w:t>
      </w:r>
      <w:r w:rsidR="001817FE" w:rsidRPr="002D0183">
        <w:rPr>
          <w:lang w:val="en-US"/>
        </w:rPr>
        <w:t xml:space="preserve">s as well as </w:t>
      </w:r>
      <w:r w:rsidR="001817FE">
        <w:rPr>
          <w:lang w:val="en-US"/>
        </w:rPr>
        <w:t>during</w:t>
      </w:r>
      <w:r w:rsidR="001817FE" w:rsidRPr="002D0183">
        <w:rPr>
          <w:lang w:val="en-US"/>
        </w:rPr>
        <w:t xml:space="preserve"> </w:t>
      </w:r>
      <w:r w:rsidR="001817FE" w:rsidRPr="002D0183">
        <w:rPr>
          <w:noProof/>
          <w:lang w:val="en-US"/>
        </w:rPr>
        <w:t>attack</w:t>
      </w:r>
      <w:r w:rsidR="001817FE">
        <w:rPr>
          <w:noProof/>
          <w:lang w:val="en-US"/>
        </w:rPr>
        <w:t>s</w:t>
      </w:r>
      <w:r w:rsidR="001817FE" w:rsidRPr="002D0183">
        <w:rPr>
          <w:noProof/>
          <w:lang w:val="en-US"/>
        </w:rPr>
        <w:t xml:space="preserve"> following a </w:t>
      </w:r>
      <w:r w:rsidR="001817FE">
        <w:rPr>
          <w:noProof/>
          <w:lang w:val="en-US"/>
        </w:rPr>
        <w:t>short</w:t>
      </w:r>
      <w:r w:rsidR="001817FE" w:rsidRPr="002D0183">
        <w:rPr>
          <w:noProof/>
          <w:lang w:val="en-US"/>
        </w:rPr>
        <w:t xml:space="preserve"> thrust</w:t>
      </w:r>
      <w:r w:rsidR="003E784C">
        <w:rPr>
          <w:lang w:val="en-US"/>
        </w:rPr>
        <w:t>.</w:t>
      </w:r>
      <w:r w:rsidR="001817FE" w:rsidRPr="002D0183">
        <w:rPr>
          <w:lang w:val="en-US"/>
        </w:rPr>
        <w:t xml:space="preserve"> </w:t>
      </w:r>
      <w:r w:rsidR="003E784C">
        <w:rPr>
          <w:lang w:val="en-US"/>
        </w:rPr>
        <w:t>H</w:t>
      </w:r>
      <w:r w:rsidR="0029088A">
        <w:rPr>
          <w:lang w:val="en-US"/>
        </w:rPr>
        <w:t>owever,</w:t>
      </w:r>
      <w:r w:rsidR="0029088A" w:rsidRPr="002D0183">
        <w:rPr>
          <w:lang w:val="en-US"/>
        </w:rPr>
        <w:t xml:space="preserve"> </w:t>
      </w:r>
      <w:r w:rsidR="001817FE" w:rsidRPr="002D0183">
        <w:rPr>
          <w:lang w:val="en-US"/>
        </w:rPr>
        <w:t>there is no difference between swords</w:t>
      </w:r>
      <w:r w:rsidR="001817FE">
        <w:rPr>
          <w:lang w:val="en-US"/>
        </w:rPr>
        <w:t xml:space="preserve">. </w:t>
      </w:r>
      <w:r w:rsidR="0029088A">
        <w:rPr>
          <w:lang w:val="en-US"/>
        </w:rPr>
        <w:t xml:space="preserve">The </w:t>
      </w:r>
      <w:r w:rsidR="001817FE">
        <w:rPr>
          <w:lang w:val="en-US"/>
        </w:rPr>
        <w:t xml:space="preserve">device </w:t>
      </w:r>
      <w:r w:rsidR="0029088A">
        <w:rPr>
          <w:lang w:val="en-US"/>
        </w:rPr>
        <w:t>may therefore be a suitable</w:t>
      </w:r>
      <w:r w:rsidR="00875D0F" w:rsidRPr="008903B3">
        <w:t xml:space="preserve"> test</w:t>
      </w:r>
      <w:r w:rsidR="001817FE">
        <w:t>ing tool</w:t>
      </w:r>
      <w:r w:rsidR="00875D0F" w:rsidRPr="008903B3">
        <w:t xml:space="preserve"> for fencers.</w:t>
      </w:r>
    </w:p>
    <w:p w14:paraId="0B248075" w14:textId="77777777" w:rsidR="00441EBE" w:rsidRPr="002D0183" w:rsidRDefault="00441EBE" w:rsidP="00B10C1F">
      <w:pPr>
        <w:spacing w:line="480" w:lineRule="auto"/>
        <w:jc w:val="both"/>
      </w:pPr>
    </w:p>
    <w:p w14:paraId="1260CFEA" w14:textId="77777777" w:rsidR="00875D0F" w:rsidRPr="00A16874" w:rsidRDefault="00875D0F" w:rsidP="00875D0F">
      <w:pPr>
        <w:spacing w:line="480" w:lineRule="auto"/>
        <w:jc w:val="both"/>
        <w:rPr>
          <w:b/>
          <w:lang w:eastAsia="en-GB"/>
        </w:rPr>
      </w:pPr>
      <w:r w:rsidRPr="00A16874">
        <w:rPr>
          <w:b/>
          <w:lang w:eastAsia="en-GB"/>
        </w:rPr>
        <w:t>ACKNOWLEDGEMENTS</w:t>
      </w:r>
    </w:p>
    <w:p w14:paraId="2714FB75" w14:textId="77777777" w:rsidR="00875D0F" w:rsidRPr="00A16874" w:rsidRDefault="00FA4AE0" w:rsidP="00875D0F">
      <w:pPr>
        <w:spacing w:line="480" w:lineRule="auto"/>
        <w:ind w:firstLine="709"/>
        <w:jc w:val="both"/>
        <w:rPr>
          <w:lang w:eastAsia="en-GB"/>
        </w:rPr>
      </w:pPr>
      <w:r w:rsidRPr="00FA4AE0">
        <w:rPr>
          <w:lang w:eastAsia="en-GB"/>
        </w:rPr>
        <w:t>We would like to thank the fencers, who voluntarily gave their best performance for this protocol, and Favero Electronics Srl for providing the light-based electronic target.</w:t>
      </w:r>
      <w:r w:rsidR="00875D0F">
        <w:rPr>
          <w:lang w:eastAsia="en-GB"/>
        </w:rPr>
        <w:t xml:space="preserve"> </w:t>
      </w:r>
      <w:r w:rsidR="00875D0F" w:rsidRPr="006465F4">
        <w:t xml:space="preserve">The </w:t>
      </w:r>
      <w:r w:rsidR="00875D0F" w:rsidRPr="006465F4">
        <w:lastRenderedPageBreak/>
        <w:t>results of the present study do not constitute endorsement of the product by the authors or the NSCA.</w:t>
      </w:r>
    </w:p>
    <w:p w14:paraId="6AFF7ADD" w14:textId="77777777" w:rsidR="009D7762" w:rsidRPr="002D0183" w:rsidRDefault="00FA4AE0" w:rsidP="00FA4AE0">
      <w:pPr>
        <w:spacing w:line="480" w:lineRule="auto"/>
        <w:jc w:val="both"/>
        <w:rPr>
          <w:b/>
        </w:rPr>
      </w:pPr>
      <w:r w:rsidRPr="002D0183">
        <w:rPr>
          <w:b/>
        </w:rPr>
        <w:br w:type="page"/>
      </w:r>
      <w:r w:rsidRPr="002D0183">
        <w:rPr>
          <w:b/>
        </w:rPr>
        <w:lastRenderedPageBreak/>
        <w:t>REFERENCES</w:t>
      </w:r>
    </w:p>
    <w:p w14:paraId="66195570" w14:textId="77777777" w:rsidR="00223DF0" w:rsidRPr="00855393" w:rsidRDefault="0088268D" w:rsidP="00FA4AE0">
      <w:pPr>
        <w:spacing w:line="480" w:lineRule="auto"/>
        <w:jc w:val="both"/>
        <w:rPr>
          <w:noProof/>
          <w:lang w:val="en-US"/>
        </w:rPr>
      </w:pPr>
      <w:r w:rsidRPr="00650BA4">
        <w:rPr>
          <w:noProof/>
          <w:lang w:val="en-US"/>
        </w:rPr>
        <w:t xml:space="preserve">1. </w:t>
      </w:r>
      <w:r w:rsidR="00223DF0" w:rsidRPr="00650BA4">
        <w:rPr>
          <w:noProof/>
          <w:lang w:val="en-US"/>
        </w:rPr>
        <w:t xml:space="preserve">Adam, JJ, </w:t>
      </w:r>
      <w:r w:rsidR="00223DF0" w:rsidRPr="00650BA4">
        <w:rPr>
          <w:noProof/>
        </w:rPr>
        <w:t xml:space="preserve">Paas, FG, Buekers, MJ, Wuyts, IJ, Spijkers, WA, </w:t>
      </w:r>
      <w:r w:rsidR="007B7814" w:rsidRPr="00650BA4">
        <w:rPr>
          <w:noProof/>
        </w:rPr>
        <w:t>and</w:t>
      </w:r>
      <w:r w:rsidR="00223DF0" w:rsidRPr="00650BA4">
        <w:rPr>
          <w:noProof/>
        </w:rPr>
        <w:t xml:space="preserve"> Wallmeyer, P.</w:t>
      </w:r>
      <w:r w:rsidR="00223DF0" w:rsidRPr="00855393">
        <w:rPr>
          <w:noProof/>
          <w:lang w:val="en-US"/>
        </w:rPr>
        <w:t xml:space="preserve"> Gender differences in choice reaction time: evidence for differential strategies. </w:t>
      </w:r>
      <w:r w:rsidR="007B7814" w:rsidRPr="00D97B3F">
        <w:rPr>
          <w:i/>
          <w:noProof/>
          <w:lang w:val="en-US"/>
        </w:rPr>
        <w:t>Ergonomics</w:t>
      </w:r>
      <w:r w:rsidR="00223DF0" w:rsidRPr="00650BA4">
        <w:rPr>
          <w:noProof/>
          <w:lang w:val="en-US"/>
        </w:rPr>
        <w:t xml:space="preserve"> 42</w:t>
      </w:r>
      <w:r w:rsidR="007B7814" w:rsidRPr="00650BA4">
        <w:rPr>
          <w:noProof/>
          <w:lang w:val="en-US"/>
        </w:rPr>
        <w:t>:</w:t>
      </w:r>
      <w:r w:rsidR="00223DF0" w:rsidRPr="00650BA4">
        <w:rPr>
          <w:noProof/>
          <w:lang w:val="en-US"/>
        </w:rPr>
        <w:t xml:space="preserve"> 327–335</w:t>
      </w:r>
      <w:r w:rsidR="007B7814" w:rsidRPr="00650BA4">
        <w:rPr>
          <w:noProof/>
          <w:lang w:val="en-US"/>
        </w:rPr>
        <w:t>, 1999.</w:t>
      </w:r>
    </w:p>
    <w:p w14:paraId="43BE46EE" w14:textId="62628173" w:rsidR="008C71CE" w:rsidRDefault="008C71CE" w:rsidP="008C71CE">
      <w:pPr>
        <w:spacing w:line="480" w:lineRule="auto"/>
        <w:jc w:val="both"/>
        <w:rPr>
          <w:noProof/>
          <w:lang w:val="en-US"/>
        </w:rPr>
      </w:pPr>
      <w:r>
        <w:rPr>
          <w:noProof/>
          <w:lang w:val="en-US"/>
        </w:rPr>
        <w:t xml:space="preserve">2. </w:t>
      </w:r>
      <w:r w:rsidRPr="008C71CE">
        <w:rPr>
          <w:noProof/>
          <w:lang w:val="en-US"/>
        </w:rPr>
        <w:t>Alesi</w:t>
      </w:r>
      <w:r>
        <w:rPr>
          <w:noProof/>
          <w:lang w:val="en-US"/>
        </w:rPr>
        <w:t>,</w:t>
      </w:r>
      <w:r w:rsidRPr="008C71CE">
        <w:rPr>
          <w:noProof/>
          <w:lang w:val="en-US"/>
        </w:rPr>
        <w:t xml:space="preserve"> M, Bianco</w:t>
      </w:r>
      <w:r>
        <w:rPr>
          <w:noProof/>
          <w:lang w:val="en-US"/>
        </w:rPr>
        <w:t>,</w:t>
      </w:r>
      <w:r w:rsidRPr="008C71CE">
        <w:rPr>
          <w:noProof/>
          <w:lang w:val="en-US"/>
        </w:rPr>
        <w:t xml:space="preserve"> A, Padulo</w:t>
      </w:r>
      <w:r>
        <w:rPr>
          <w:noProof/>
          <w:lang w:val="en-US"/>
        </w:rPr>
        <w:t>,</w:t>
      </w:r>
      <w:r w:rsidRPr="008C71CE">
        <w:rPr>
          <w:noProof/>
          <w:lang w:val="en-US"/>
        </w:rPr>
        <w:t xml:space="preserve"> J, Vella</w:t>
      </w:r>
      <w:r>
        <w:rPr>
          <w:noProof/>
          <w:lang w:val="en-US"/>
        </w:rPr>
        <w:t>,</w:t>
      </w:r>
      <w:r w:rsidRPr="008C71CE">
        <w:rPr>
          <w:noProof/>
          <w:lang w:val="en-US"/>
        </w:rPr>
        <w:t xml:space="preserve"> FP, Petruc</w:t>
      </w:r>
      <w:r>
        <w:rPr>
          <w:noProof/>
          <w:lang w:val="en-US"/>
        </w:rPr>
        <w:t xml:space="preserve">ci, M, Paoli, A, </w:t>
      </w:r>
      <w:proofErr w:type="gramStart"/>
      <w:r w:rsidRPr="005D0C32">
        <w:t>et al.</w:t>
      </w:r>
      <w:r>
        <w:rPr>
          <w:noProof/>
          <w:lang w:val="en-US"/>
        </w:rPr>
        <w:t>.</w:t>
      </w:r>
      <w:proofErr w:type="gramEnd"/>
      <w:r>
        <w:rPr>
          <w:noProof/>
          <w:lang w:val="en-US"/>
        </w:rPr>
        <w:t xml:space="preserve"> </w:t>
      </w:r>
      <w:r w:rsidRPr="008C71CE">
        <w:rPr>
          <w:noProof/>
          <w:lang w:val="en-US"/>
        </w:rPr>
        <w:t>Motor and cognitive d</w:t>
      </w:r>
      <w:r>
        <w:rPr>
          <w:noProof/>
          <w:lang w:val="en-US"/>
        </w:rPr>
        <w:t xml:space="preserve">evelopment: the role of karate. </w:t>
      </w:r>
      <w:r w:rsidRPr="00061E87">
        <w:rPr>
          <w:i/>
          <w:noProof/>
          <w:lang w:val="en-US"/>
        </w:rPr>
        <w:t>Muscles Ligaments Tendons J</w:t>
      </w:r>
      <w:r w:rsidRPr="008C71CE">
        <w:rPr>
          <w:noProof/>
          <w:lang w:val="en-US"/>
        </w:rPr>
        <w:t xml:space="preserve"> 4:</w:t>
      </w:r>
      <w:r>
        <w:rPr>
          <w:noProof/>
          <w:lang w:val="en-US"/>
        </w:rPr>
        <w:t xml:space="preserve"> </w:t>
      </w:r>
      <w:r w:rsidRPr="008C71CE">
        <w:rPr>
          <w:noProof/>
          <w:lang w:val="en-US"/>
        </w:rPr>
        <w:t>114</w:t>
      </w:r>
      <w:r>
        <w:rPr>
          <w:noProof/>
          <w:lang w:val="en-US"/>
        </w:rPr>
        <w:t>–1</w:t>
      </w:r>
      <w:r w:rsidRPr="008C71CE">
        <w:rPr>
          <w:noProof/>
          <w:lang w:val="en-US"/>
        </w:rPr>
        <w:t>20</w:t>
      </w:r>
      <w:r>
        <w:rPr>
          <w:noProof/>
          <w:lang w:val="en-US"/>
        </w:rPr>
        <w:t xml:space="preserve">, </w:t>
      </w:r>
      <w:r w:rsidRPr="008C71CE">
        <w:rPr>
          <w:noProof/>
          <w:lang w:val="en-US"/>
        </w:rPr>
        <w:t>2014.</w:t>
      </w:r>
    </w:p>
    <w:p w14:paraId="199F4CB6" w14:textId="4F5A14F6" w:rsidR="00220507" w:rsidRDefault="00220507" w:rsidP="00220507">
      <w:pPr>
        <w:spacing w:line="480" w:lineRule="auto"/>
        <w:jc w:val="both"/>
        <w:rPr>
          <w:noProof/>
          <w:lang w:val="en-US"/>
        </w:rPr>
      </w:pPr>
      <w:r>
        <w:rPr>
          <w:noProof/>
          <w:lang w:val="en-US"/>
        </w:rPr>
        <w:t xml:space="preserve">3. </w:t>
      </w:r>
      <w:r w:rsidRPr="00220507">
        <w:rPr>
          <w:noProof/>
          <w:lang w:val="en-US"/>
        </w:rPr>
        <w:t>Ardigò</w:t>
      </w:r>
      <w:r>
        <w:rPr>
          <w:noProof/>
          <w:lang w:val="en-US"/>
        </w:rPr>
        <w:t>, LP</w:t>
      </w:r>
      <w:r w:rsidRPr="00220507">
        <w:rPr>
          <w:noProof/>
          <w:lang w:val="en-US"/>
        </w:rPr>
        <w:t>, Dello Iacono</w:t>
      </w:r>
      <w:r>
        <w:rPr>
          <w:noProof/>
          <w:lang w:val="en-US"/>
        </w:rPr>
        <w:t>, A</w:t>
      </w:r>
      <w:r w:rsidRPr="00220507">
        <w:rPr>
          <w:noProof/>
          <w:lang w:val="en-US"/>
        </w:rPr>
        <w:t>, Zagatto</w:t>
      </w:r>
      <w:r>
        <w:rPr>
          <w:noProof/>
          <w:lang w:val="en-US"/>
        </w:rPr>
        <w:t>, AM</w:t>
      </w:r>
      <w:r w:rsidRPr="00220507">
        <w:rPr>
          <w:noProof/>
          <w:lang w:val="en-US"/>
        </w:rPr>
        <w:t>, Bragazzi</w:t>
      </w:r>
      <w:r>
        <w:rPr>
          <w:noProof/>
          <w:lang w:val="en-US"/>
        </w:rPr>
        <w:t>, NL</w:t>
      </w:r>
      <w:r w:rsidRPr="00220507">
        <w:rPr>
          <w:noProof/>
          <w:lang w:val="en-US"/>
        </w:rPr>
        <w:t>, Kuvacic</w:t>
      </w:r>
      <w:r>
        <w:rPr>
          <w:noProof/>
          <w:lang w:val="en-US"/>
        </w:rPr>
        <w:t>, G</w:t>
      </w:r>
      <w:r w:rsidRPr="00220507">
        <w:rPr>
          <w:noProof/>
          <w:lang w:val="en-US"/>
        </w:rPr>
        <w:t xml:space="preserve">, </w:t>
      </w:r>
      <w:r>
        <w:rPr>
          <w:noProof/>
          <w:lang w:val="en-US"/>
        </w:rPr>
        <w:t xml:space="preserve">Bellafiore, M, and </w:t>
      </w:r>
      <w:proofErr w:type="gramStart"/>
      <w:r w:rsidRPr="005D0C32">
        <w:t>et al.</w:t>
      </w:r>
      <w:r>
        <w:rPr>
          <w:noProof/>
          <w:lang w:val="en-US"/>
        </w:rPr>
        <w:t>.</w:t>
      </w:r>
      <w:proofErr w:type="gramEnd"/>
      <w:r>
        <w:rPr>
          <w:noProof/>
          <w:lang w:val="en-US"/>
        </w:rPr>
        <w:t xml:space="preserve"> </w:t>
      </w:r>
      <w:r w:rsidRPr="00220507">
        <w:rPr>
          <w:noProof/>
          <w:lang w:val="en-US"/>
        </w:rPr>
        <w:t>Vibration effect on ball score test in international vs. national level t</w:t>
      </w:r>
      <w:r>
        <w:rPr>
          <w:noProof/>
          <w:lang w:val="en-US"/>
        </w:rPr>
        <w:t xml:space="preserve">able tennis, </w:t>
      </w:r>
      <w:r w:rsidRPr="00061E87">
        <w:rPr>
          <w:i/>
          <w:noProof/>
          <w:lang w:val="en-US"/>
        </w:rPr>
        <w:t>Biol Sport</w:t>
      </w:r>
      <w:r>
        <w:rPr>
          <w:noProof/>
          <w:lang w:val="en-US"/>
        </w:rPr>
        <w:t xml:space="preserve"> </w:t>
      </w:r>
      <w:r w:rsidRPr="00220507">
        <w:rPr>
          <w:noProof/>
          <w:lang w:val="en-US"/>
        </w:rPr>
        <w:t>35:</w:t>
      </w:r>
      <w:r>
        <w:rPr>
          <w:noProof/>
          <w:lang w:val="en-US"/>
        </w:rPr>
        <w:t xml:space="preserve"> </w:t>
      </w:r>
      <w:r w:rsidRPr="00220507">
        <w:rPr>
          <w:noProof/>
          <w:lang w:val="en-US"/>
        </w:rPr>
        <w:t>329–334</w:t>
      </w:r>
      <w:r>
        <w:rPr>
          <w:noProof/>
          <w:lang w:val="en-US"/>
        </w:rPr>
        <w:t xml:space="preserve">, </w:t>
      </w:r>
      <w:r w:rsidRPr="00220507">
        <w:rPr>
          <w:noProof/>
          <w:lang w:val="en-US"/>
        </w:rPr>
        <w:t>2018</w:t>
      </w:r>
      <w:r>
        <w:rPr>
          <w:noProof/>
          <w:lang w:val="en-US"/>
        </w:rPr>
        <w:t>.</w:t>
      </w:r>
    </w:p>
    <w:p w14:paraId="24D7953B" w14:textId="28EF8A1D" w:rsidR="006C15BB" w:rsidRPr="00650BA4" w:rsidRDefault="00B170F7" w:rsidP="00FA4AE0">
      <w:pPr>
        <w:spacing w:line="480" w:lineRule="auto"/>
        <w:jc w:val="both"/>
        <w:rPr>
          <w:noProof/>
          <w:lang w:val="en-US"/>
        </w:rPr>
      </w:pPr>
      <w:r>
        <w:rPr>
          <w:noProof/>
          <w:lang w:val="en-US"/>
        </w:rPr>
        <w:t>4</w:t>
      </w:r>
      <w:r w:rsidR="0088268D" w:rsidRPr="00855393">
        <w:rPr>
          <w:noProof/>
          <w:lang w:val="en-US"/>
        </w:rPr>
        <w:t xml:space="preserve">. </w:t>
      </w:r>
      <w:r w:rsidR="006C15BB" w:rsidRPr="00855393">
        <w:rPr>
          <w:noProof/>
          <w:lang w:val="en-US"/>
        </w:rPr>
        <w:t>Barth, B. The Complete Guide to Fencing. Aachen</w:t>
      </w:r>
      <w:r w:rsidR="00EF488C" w:rsidRPr="002148CB">
        <w:rPr>
          <w:noProof/>
          <w:lang w:val="en-US"/>
        </w:rPr>
        <w:t>, Germany</w:t>
      </w:r>
      <w:r w:rsidR="006C15BB" w:rsidRPr="000B62A3">
        <w:rPr>
          <w:noProof/>
          <w:lang w:val="en-US"/>
        </w:rPr>
        <w:t xml:space="preserve">: </w:t>
      </w:r>
      <w:r w:rsidR="006C15BB" w:rsidRPr="00D97B3F">
        <w:rPr>
          <w:i/>
          <w:noProof/>
          <w:lang w:val="en-US"/>
        </w:rPr>
        <w:t>Meyer &amp; Meyer Verlag</w:t>
      </w:r>
      <w:r w:rsidR="00EF488C" w:rsidRPr="00650BA4">
        <w:rPr>
          <w:noProof/>
          <w:lang w:val="en-US"/>
        </w:rPr>
        <w:t>, 2006</w:t>
      </w:r>
      <w:r w:rsidR="006C15BB" w:rsidRPr="00650BA4">
        <w:rPr>
          <w:noProof/>
          <w:lang w:val="en-US"/>
        </w:rPr>
        <w:t>.</w:t>
      </w:r>
    </w:p>
    <w:p w14:paraId="7D84D0C5" w14:textId="0892489D" w:rsidR="00CB21DD" w:rsidRPr="00650BA4" w:rsidRDefault="00B170F7" w:rsidP="00FA4AE0">
      <w:pPr>
        <w:spacing w:line="480" w:lineRule="auto"/>
        <w:jc w:val="both"/>
        <w:rPr>
          <w:noProof/>
          <w:lang w:val="en-US"/>
        </w:rPr>
      </w:pPr>
      <w:r>
        <w:rPr>
          <w:noProof/>
          <w:lang w:val="en-US"/>
        </w:rPr>
        <w:t>5</w:t>
      </w:r>
      <w:r w:rsidR="0088268D" w:rsidRPr="00855393">
        <w:rPr>
          <w:noProof/>
          <w:lang w:val="en-US"/>
        </w:rPr>
        <w:t xml:space="preserve">. </w:t>
      </w:r>
      <w:r w:rsidR="00CB21DD" w:rsidRPr="002148CB">
        <w:rPr>
          <w:noProof/>
          <w:lang w:val="en-US"/>
        </w:rPr>
        <w:t xml:space="preserve">Chen, TLW, Wong, DWC, Wang, Y, Ren, S, Yan, F, </w:t>
      </w:r>
      <w:r w:rsidR="00A154F5" w:rsidRPr="000B62A3">
        <w:rPr>
          <w:noProof/>
          <w:lang w:val="en-US"/>
        </w:rPr>
        <w:t>and</w:t>
      </w:r>
      <w:r w:rsidR="00CB21DD" w:rsidRPr="00371E5A">
        <w:rPr>
          <w:noProof/>
          <w:lang w:val="en-US"/>
        </w:rPr>
        <w:t xml:space="preserve"> Zhang, M. Biomechani</w:t>
      </w:r>
      <w:r w:rsidR="00CB21DD" w:rsidRPr="009B0C8D">
        <w:rPr>
          <w:noProof/>
          <w:lang w:val="en-US"/>
        </w:rPr>
        <w:t xml:space="preserve">cs of fencing sport: A scoping review. </w:t>
      </w:r>
      <w:r w:rsidR="00A154F5" w:rsidRPr="00D97B3F">
        <w:rPr>
          <w:i/>
          <w:noProof/>
          <w:lang w:val="en-US"/>
        </w:rPr>
        <w:t>PLoS One</w:t>
      </w:r>
      <w:r w:rsidR="00CB21DD" w:rsidRPr="00650BA4">
        <w:rPr>
          <w:noProof/>
          <w:lang w:val="en-US"/>
        </w:rPr>
        <w:t xml:space="preserve"> 12</w:t>
      </w:r>
      <w:r w:rsidR="00A154F5" w:rsidRPr="00650BA4">
        <w:rPr>
          <w:noProof/>
          <w:lang w:val="en-US"/>
        </w:rPr>
        <w:t>:</w:t>
      </w:r>
      <w:r w:rsidR="00CB21DD" w:rsidRPr="00650BA4">
        <w:rPr>
          <w:noProof/>
          <w:lang w:val="en-US"/>
        </w:rPr>
        <w:t xml:space="preserve"> e0171578</w:t>
      </w:r>
      <w:r w:rsidR="00A154F5" w:rsidRPr="00650BA4">
        <w:rPr>
          <w:noProof/>
          <w:lang w:val="en-US"/>
        </w:rPr>
        <w:t>, 2017.</w:t>
      </w:r>
    </w:p>
    <w:p w14:paraId="6B4A1BB0" w14:textId="6EF86CD9" w:rsidR="00CB21DD" w:rsidRPr="00650BA4" w:rsidRDefault="00B170F7" w:rsidP="00FA4AE0">
      <w:pPr>
        <w:spacing w:line="480" w:lineRule="auto"/>
        <w:jc w:val="both"/>
        <w:rPr>
          <w:noProof/>
        </w:rPr>
      </w:pPr>
      <w:r>
        <w:rPr>
          <w:noProof/>
        </w:rPr>
        <w:t>6</w:t>
      </w:r>
      <w:r w:rsidR="0088268D" w:rsidRPr="00855393">
        <w:rPr>
          <w:noProof/>
        </w:rPr>
        <w:t xml:space="preserve">. </w:t>
      </w:r>
      <w:r w:rsidR="00A154F5" w:rsidRPr="002148CB">
        <w:rPr>
          <w:noProof/>
        </w:rPr>
        <w:t>Churchill, N</w:t>
      </w:r>
      <w:r w:rsidR="00CB21DD" w:rsidRPr="000B62A3">
        <w:rPr>
          <w:noProof/>
        </w:rPr>
        <w:t xml:space="preserve">, Hutchison, MG, Leung, G, Graham, S, </w:t>
      </w:r>
      <w:r w:rsidR="00A154F5" w:rsidRPr="00371E5A">
        <w:rPr>
          <w:noProof/>
        </w:rPr>
        <w:t>and</w:t>
      </w:r>
      <w:r w:rsidR="00CB21DD" w:rsidRPr="009B0C8D">
        <w:rPr>
          <w:noProof/>
        </w:rPr>
        <w:t xml:space="preserve"> Schweizer, TA. Changes in functional connectivity of the brain associated with a history of sport concussion: a preliminary investigation. </w:t>
      </w:r>
      <w:r w:rsidR="00A154F5" w:rsidRPr="00D97B3F">
        <w:rPr>
          <w:i/>
          <w:noProof/>
        </w:rPr>
        <w:t>Brain Inj</w:t>
      </w:r>
      <w:r w:rsidR="00CB21DD" w:rsidRPr="00650BA4">
        <w:rPr>
          <w:noProof/>
        </w:rPr>
        <w:t xml:space="preserve"> 31</w:t>
      </w:r>
      <w:r w:rsidR="00A154F5" w:rsidRPr="00650BA4">
        <w:rPr>
          <w:noProof/>
        </w:rPr>
        <w:t>:</w:t>
      </w:r>
      <w:r w:rsidR="00CB21DD" w:rsidRPr="00650BA4">
        <w:rPr>
          <w:noProof/>
        </w:rPr>
        <w:t xml:space="preserve"> 39–48</w:t>
      </w:r>
      <w:r w:rsidR="00A154F5" w:rsidRPr="00650BA4">
        <w:rPr>
          <w:noProof/>
        </w:rPr>
        <w:t>, 2017.</w:t>
      </w:r>
    </w:p>
    <w:p w14:paraId="15150E2D" w14:textId="4B74BB6A" w:rsidR="00CB21DD" w:rsidRPr="00650BA4" w:rsidRDefault="00B170F7" w:rsidP="00FA4AE0">
      <w:pPr>
        <w:spacing w:line="480" w:lineRule="auto"/>
        <w:jc w:val="both"/>
        <w:rPr>
          <w:noProof/>
        </w:rPr>
      </w:pPr>
      <w:r>
        <w:rPr>
          <w:noProof/>
        </w:rPr>
        <w:t>7</w:t>
      </w:r>
      <w:r w:rsidR="0088268D" w:rsidRPr="00855393">
        <w:rPr>
          <w:noProof/>
        </w:rPr>
        <w:t xml:space="preserve">. </w:t>
      </w:r>
      <w:r w:rsidR="00F47148" w:rsidRPr="002148CB">
        <w:rPr>
          <w:noProof/>
        </w:rPr>
        <w:t>Crotts, D</w:t>
      </w:r>
      <w:r w:rsidR="00CB21DD" w:rsidRPr="000B62A3">
        <w:rPr>
          <w:noProof/>
        </w:rPr>
        <w:t xml:space="preserve">, Thompson, B, Nahom, M, Ryan, S, </w:t>
      </w:r>
      <w:r w:rsidR="00F47148" w:rsidRPr="00371E5A">
        <w:rPr>
          <w:noProof/>
        </w:rPr>
        <w:t>and</w:t>
      </w:r>
      <w:r w:rsidR="00CB21DD" w:rsidRPr="009B0C8D">
        <w:rPr>
          <w:noProof/>
        </w:rPr>
        <w:t xml:space="preserve"> Newton, RA. Balance abilities of professional dancers on select balance tests. </w:t>
      </w:r>
      <w:r w:rsidR="00F47148" w:rsidRPr="00D97B3F">
        <w:rPr>
          <w:i/>
          <w:noProof/>
        </w:rPr>
        <w:t>J Orthop Sports Phys Ther</w:t>
      </w:r>
      <w:r w:rsidR="00CB21DD" w:rsidRPr="00650BA4">
        <w:rPr>
          <w:noProof/>
        </w:rPr>
        <w:t xml:space="preserve"> 23</w:t>
      </w:r>
      <w:r w:rsidR="00F47148" w:rsidRPr="00650BA4">
        <w:rPr>
          <w:noProof/>
        </w:rPr>
        <w:t>:</w:t>
      </w:r>
      <w:r w:rsidR="00CB21DD" w:rsidRPr="00650BA4">
        <w:rPr>
          <w:noProof/>
        </w:rPr>
        <w:t xml:space="preserve"> 12–17</w:t>
      </w:r>
      <w:r w:rsidR="00F47148" w:rsidRPr="00650BA4">
        <w:rPr>
          <w:noProof/>
        </w:rPr>
        <w:t>, 1996.</w:t>
      </w:r>
    </w:p>
    <w:p w14:paraId="63CD82BA" w14:textId="5846B1A4" w:rsidR="00CB21DD" w:rsidRPr="00650BA4" w:rsidRDefault="00B170F7" w:rsidP="00FA4AE0">
      <w:pPr>
        <w:spacing w:line="480" w:lineRule="auto"/>
        <w:jc w:val="both"/>
        <w:rPr>
          <w:noProof/>
        </w:rPr>
      </w:pPr>
      <w:r>
        <w:rPr>
          <w:noProof/>
        </w:rPr>
        <w:t>8</w:t>
      </w:r>
      <w:r w:rsidR="0088268D" w:rsidRPr="00855393">
        <w:rPr>
          <w:noProof/>
        </w:rPr>
        <w:t xml:space="preserve">. </w:t>
      </w:r>
      <w:r w:rsidR="00CB21DD" w:rsidRPr="002148CB">
        <w:rPr>
          <w:noProof/>
        </w:rPr>
        <w:t>De Bartolo, P, Gelfo, F, Burello, L, De Giorg</w:t>
      </w:r>
      <w:r w:rsidR="00CB21DD" w:rsidRPr="000B62A3">
        <w:rPr>
          <w:noProof/>
        </w:rPr>
        <w:t>i</w:t>
      </w:r>
      <w:r w:rsidR="00CB21DD" w:rsidRPr="00371E5A">
        <w:rPr>
          <w:noProof/>
        </w:rPr>
        <w:t xml:space="preserve">o, A, Petrosini, L, </w:t>
      </w:r>
      <w:r w:rsidR="00F47148" w:rsidRPr="009B0C8D">
        <w:rPr>
          <w:noProof/>
        </w:rPr>
        <w:t>and</w:t>
      </w:r>
      <w:r w:rsidR="00CB21DD" w:rsidRPr="009B0C8D">
        <w:rPr>
          <w:noProof/>
        </w:rPr>
        <w:t xml:space="preserve"> Granato, A. Plastic changes in striatal fast-spiking interneurons following hemicerebellectomy and environmental enrichment.</w:t>
      </w:r>
      <w:r w:rsidR="00F47148" w:rsidRPr="009B0C8D">
        <w:rPr>
          <w:noProof/>
        </w:rPr>
        <w:t xml:space="preserve"> </w:t>
      </w:r>
      <w:r w:rsidR="00F47148" w:rsidRPr="00D97B3F">
        <w:rPr>
          <w:i/>
          <w:noProof/>
        </w:rPr>
        <w:t>Cerebellum</w:t>
      </w:r>
      <w:r w:rsidR="00CB21DD" w:rsidRPr="00650BA4">
        <w:rPr>
          <w:noProof/>
        </w:rPr>
        <w:t xml:space="preserve"> 10</w:t>
      </w:r>
      <w:r w:rsidR="00F47148" w:rsidRPr="00650BA4">
        <w:rPr>
          <w:noProof/>
        </w:rPr>
        <w:t>:</w:t>
      </w:r>
      <w:r w:rsidR="00CB21DD" w:rsidRPr="00650BA4">
        <w:rPr>
          <w:noProof/>
        </w:rPr>
        <w:t xml:space="preserve"> 624–632</w:t>
      </w:r>
      <w:r w:rsidR="00F47148" w:rsidRPr="00650BA4">
        <w:rPr>
          <w:noProof/>
        </w:rPr>
        <w:t>, 2011.</w:t>
      </w:r>
    </w:p>
    <w:p w14:paraId="5E1D041E" w14:textId="2B19BC24" w:rsidR="00CB21DD" w:rsidRPr="00650BA4" w:rsidRDefault="00B170F7" w:rsidP="00FA4AE0">
      <w:pPr>
        <w:spacing w:line="480" w:lineRule="auto"/>
        <w:jc w:val="both"/>
        <w:rPr>
          <w:noProof/>
        </w:rPr>
      </w:pPr>
      <w:r>
        <w:rPr>
          <w:noProof/>
        </w:rPr>
        <w:t>9</w:t>
      </w:r>
      <w:r w:rsidR="0088268D" w:rsidRPr="00855393">
        <w:rPr>
          <w:noProof/>
        </w:rPr>
        <w:t xml:space="preserve">. </w:t>
      </w:r>
      <w:r w:rsidR="00F47148" w:rsidRPr="002148CB">
        <w:rPr>
          <w:noProof/>
        </w:rPr>
        <w:t>De Giorgio, A.</w:t>
      </w:r>
      <w:r w:rsidR="00CB21DD" w:rsidRPr="000B62A3">
        <w:rPr>
          <w:noProof/>
        </w:rPr>
        <w:t xml:space="preserve"> The roles of motor activity and environmental enrichment in</w:t>
      </w:r>
      <w:r w:rsidR="00CB21DD" w:rsidRPr="00371E5A">
        <w:rPr>
          <w:noProof/>
        </w:rPr>
        <w:t xml:space="preserve"> intellectual disability. </w:t>
      </w:r>
      <w:r w:rsidR="00F47148" w:rsidRPr="00D97B3F">
        <w:rPr>
          <w:i/>
          <w:noProof/>
        </w:rPr>
        <w:t>Somatosens Mot Res</w:t>
      </w:r>
      <w:r w:rsidR="00CB21DD" w:rsidRPr="00650BA4">
        <w:rPr>
          <w:noProof/>
        </w:rPr>
        <w:t xml:space="preserve"> 34</w:t>
      </w:r>
      <w:r w:rsidR="00F47148" w:rsidRPr="00650BA4">
        <w:rPr>
          <w:noProof/>
        </w:rPr>
        <w:t>:</w:t>
      </w:r>
      <w:r w:rsidR="00CB21DD" w:rsidRPr="00650BA4">
        <w:rPr>
          <w:noProof/>
        </w:rPr>
        <w:t xml:space="preserve"> 34–43</w:t>
      </w:r>
      <w:r w:rsidR="00F47148" w:rsidRPr="00650BA4">
        <w:rPr>
          <w:noProof/>
        </w:rPr>
        <w:t>, 2017.</w:t>
      </w:r>
    </w:p>
    <w:p w14:paraId="1A33D7FB" w14:textId="15538992" w:rsidR="00334591" w:rsidRPr="00371E5A" w:rsidRDefault="00B170F7" w:rsidP="00334591">
      <w:pPr>
        <w:spacing w:line="480" w:lineRule="auto"/>
        <w:jc w:val="both"/>
      </w:pPr>
      <w:r>
        <w:t>10</w:t>
      </w:r>
      <w:r w:rsidR="00334591" w:rsidRPr="00855393">
        <w:t xml:space="preserve">. De Giorgio, A., Kuvačić, G., Milić, M., and Padulo, J. The brain and movement: How physical activity affects the brain. </w:t>
      </w:r>
      <w:r w:rsidR="00334591" w:rsidRPr="000B62A3">
        <w:rPr>
          <w:i/>
        </w:rPr>
        <w:t>Monten J Sports Sci Med</w:t>
      </w:r>
      <w:r w:rsidR="00334591" w:rsidRPr="00371E5A">
        <w:t xml:space="preserve"> 7: 63–68, 2018.</w:t>
      </w:r>
    </w:p>
    <w:p w14:paraId="51F16CEF" w14:textId="40D16D5F" w:rsidR="009C22EF" w:rsidRPr="00D97B3F" w:rsidRDefault="00B170F7" w:rsidP="009C22EF">
      <w:pPr>
        <w:spacing w:line="480" w:lineRule="auto"/>
        <w:jc w:val="both"/>
      </w:pPr>
      <w:r>
        <w:lastRenderedPageBreak/>
        <w:t>11</w:t>
      </w:r>
      <w:r w:rsidR="009C22EF" w:rsidRPr="005D0C32">
        <w:t xml:space="preserve">. De Giorgio, A, Sellami, M, Kuvacic, G, Lawrence, G, Padulo, J, Mingardi, M, </w:t>
      </w:r>
      <w:proofErr w:type="gramStart"/>
      <w:r w:rsidR="009C22EF" w:rsidRPr="005D0C32">
        <w:t>et al..</w:t>
      </w:r>
      <w:proofErr w:type="gramEnd"/>
      <w:r w:rsidR="009C22EF" w:rsidRPr="005D0C32">
        <w:t xml:space="preserve"> Enhancing motor learning of young soccer players through preventing an internal focus of attention: The effect of shoes colour. </w:t>
      </w:r>
      <w:r w:rsidR="009C22EF" w:rsidRPr="0038645E">
        <w:rPr>
          <w:i/>
        </w:rPr>
        <w:t>PLoS One</w:t>
      </w:r>
      <w:r w:rsidR="009C22EF" w:rsidRPr="00D97B3F">
        <w:t xml:space="preserve"> 13: e0200689, 2018.</w:t>
      </w:r>
    </w:p>
    <w:p w14:paraId="35ECE1DE" w14:textId="3D5DAC5B" w:rsidR="007B2196" w:rsidRPr="009B0C8D" w:rsidRDefault="00B170F7" w:rsidP="00FA4AE0">
      <w:pPr>
        <w:spacing w:line="480" w:lineRule="auto"/>
        <w:jc w:val="both"/>
        <w:rPr>
          <w:noProof/>
        </w:rPr>
      </w:pPr>
      <w:r>
        <w:rPr>
          <w:noProof/>
        </w:rPr>
        <w:t>12</w:t>
      </w:r>
      <w:r w:rsidR="0088268D" w:rsidRPr="00D97B3F">
        <w:rPr>
          <w:noProof/>
        </w:rPr>
        <w:t xml:space="preserve">. </w:t>
      </w:r>
      <w:r w:rsidR="007B2196" w:rsidRPr="00D97B3F">
        <w:rPr>
          <w:noProof/>
        </w:rPr>
        <w:t>DeLong, ER, DeLong, D</w:t>
      </w:r>
      <w:r w:rsidR="00D50140" w:rsidRPr="00D97B3F">
        <w:rPr>
          <w:noProof/>
        </w:rPr>
        <w:t>M</w:t>
      </w:r>
      <w:r w:rsidR="007B2196" w:rsidRPr="00D97B3F">
        <w:rPr>
          <w:noProof/>
        </w:rPr>
        <w:t xml:space="preserve">, </w:t>
      </w:r>
      <w:r w:rsidR="00F47148" w:rsidRPr="00D97B3F">
        <w:rPr>
          <w:noProof/>
        </w:rPr>
        <w:t>and</w:t>
      </w:r>
      <w:r w:rsidR="007B2196" w:rsidRPr="00D97B3F">
        <w:rPr>
          <w:noProof/>
        </w:rPr>
        <w:t xml:space="preserve"> Clarke-Pearson, DL. Comparing the areas under two or more correlated receiver operating characteristic curves: a nonparametric approach. </w:t>
      </w:r>
      <w:r w:rsidR="007B2196" w:rsidRPr="00D97B3F">
        <w:rPr>
          <w:i/>
          <w:noProof/>
        </w:rPr>
        <w:t>Biometrics</w:t>
      </w:r>
      <w:r w:rsidR="002F2B64" w:rsidRPr="00650BA4">
        <w:rPr>
          <w:noProof/>
        </w:rPr>
        <w:t xml:space="preserve"> 44</w:t>
      </w:r>
      <w:r w:rsidR="00F47148" w:rsidRPr="00650BA4">
        <w:rPr>
          <w:noProof/>
        </w:rPr>
        <w:t>:</w:t>
      </w:r>
      <w:r w:rsidR="007B2196" w:rsidRPr="00650BA4">
        <w:rPr>
          <w:noProof/>
        </w:rPr>
        <w:t xml:space="preserve"> 837</w:t>
      </w:r>
      <w:r w:rsidR="002F2B64" w:rsidRPr="00650BA4">
        <w:rPr>
          <w:noProof/>
        </w:rPr>
        <w:t>–</w:t>
      </w:r>
      <w:r w:rsidR="007B2196" w:rsidRPr="00855393">
        <w:rPr>
          <w:noProof/>
        </w:rPr>
        <w:t>845</w:t>
      </w:r>
      <w:r w:rsidR="00F47148" w:rsidRPr="000B62A3">
        <w:rPr>
          <w:noProof/>
        </w:rPr>
        <w:t>, 1988</w:t>
      </w:r>
      <w:r w:rsidR="007B2196" w:rsidRPr="009B0C8D">
        <w:rPr>
          <w:noProof/>
        </w:rPr>
        <w:t>.</w:t>
      </w:r>
    </w:p>
    <w:p w14:paraId="5BA1E1B5" w14:textId="4DA9E68A" w:rsidR="002F2B64" w:rsidRPr="00650BA4" w:rsidRDefault="00B170F7" w:rsidP="00FA4AE0">
      <w:pPr>
        <w:spacing w:line="480" w:lineRule="auto"/>
        <w:jc w:val="both"/>
        <w:rPr>
          <w:noProof/>
          <w:lang w:val="en-US"/>
        </w:rPr>
      </w:pPr>
      <w:r>
        <w:rPr>
          <w:noProof/>
          <w:lang w:val="en-US"/>
        </w:rPr>
        <w:t>13</w:t>
      </w:r>
      <w:r w:rsidR="0088268D" w:rsidRPr="00723796">
        <w:rPr>
          <w:noProof/>
          <w:lang w:val="en-US"/>
        </w:rPr>
        <w:t xml:space="preserve">. </w:t>
      </w:r>
      <w:r w:rsidR="002F2B64" w:rsidRPr="00EE4653">
        <w:rPr>
          <w:noProof/>
          <w:lang w:val="en-US"/>
        </w:rPr>
        <w:t xml:space="preserve">Gabbett, TJ, </w:t>
      </w:r>
      <w:r w:rsidR="00D50140" w:rsidRPr="00EE4653">
        <w:rPr>
          <w:noProof/>
          <w:lang w:val="en-US"/>
        </w:rPr>
        <w:t>and</w:t>
      </w:r>
      <w:r w:rsidR="002F2B64" w:rsidRPr="001817FE">
        <w:rPr>
          <w:noProof/>
          <w:lang w:val="en-US"/>
        </w:rPr>
        <w:t xml:space="preserve"> Abernethy, B. Expert–novice differences in the anticipatory skill of rugby league players. </w:t>
      </w:r>
      <w:r w:rsidR="00D50140" w:rsidRPr="00D97B3F">
        <w:rPr>
          <w:i/>
          <w:noProof/>
          <w:lang w:val="en-US"/>
        </w:rPr>
        <w:t>Sport Exerc Perform Psychol</w:t>
      </w:r>
      <w:r w:rsidR="002F2B64" w:rsidRPr="00650BA4">
        <w:rPr>
          <w:noProof/>
          <w:lang w:val="en-US"/>
        </w:rPr>
        <w:t xml:space="preserve"> 2</w:t>
      </w:r>
      <w:r w:rsidR="00D50140" w:rsidRPr="00650BA4">
        <w:rPr>
          <w:noProof/>
          <w:lang w:val="en-US"/>
        </w:rPr>
        <w:t>:</w:t>
      </w:r>
      <w:r w:rsidR="002F2B64" w:rsidRPr="00650BA4">
        <w:rPr>
          <w:noProof/>
          <w:lang w:val="en-US"/>
        </w:rPr>
        <w:t xml:space="preserve"> 138</w:t>
      </w:r>
      <w:r w:rsidR="009A4416" w:rsidRPr="00650BA4">
        <w:rPr>
          <w:noProof/>
          <w:lang w:val="en-US"/>
        </w:rPr>
        <w:t>–155</w:t>
      </w:r>
      <w:r w:rsidR="00D50140" w:rsidRPr="00650BA4">
        <w:rPr>
          <w:noProof/>
          <w:lang w:val="en-US"/>
        </w:rPr>
        <w:t>, 2013.</w:t>
      </w:r>
    </w:p>
    <w:p w14:paraId="6C5CB158" w14:textId="09FE20EA" w:rsidR="009A4416" w:rsidRPr="000B62A3" w:rsidRDefault="00B170F7" w:rsidP="00FA4AE0">
      <w:pPr>
        <w:spacing w:line="480" w:lineRule="auto"/>
        <w:jc w:val="both"/>
        <w:rPr>
          <w:noProof/>
          <w:lang w:val="en-US"/>
        </w:rPr>
      </w:pPr>
      <w:r>
        <w:rPr>
          <w:noProof/>
          <w:lang w:val="en-US"/>
        </w:rPr>
        <w:t>14</w:t>
      </w:r>
      <w:r w:rsidR="0088268D" w:rsidRPr="00650BA4">
        <w:rPr>
          <w:noProof/>
          <w:lang w:val="en-US"/>
        </w:rPr>
        <w:t xml:space="preserve">. </w:t>
      </w:r>
      <w:r w:rsidR="00D50140" w:rsidRPr="00650BA4">
        <w:rPr>
          <w:noProof/>
          <w:lang w:val="en-US"/>
        </w:rPr>
        <w:t>Gil-Arias, A</w:t>
      </w:r>
      <w:r w:rsidR="00AA0658" w:rsidRPr="00650BA4">
        <w:rPr>
          <w:noProof/>
          <w:lang w:val="en-US"/>
        </w:rPr>
        <w:t>, Moreno, M</w:t>
      </w:r>
      <w:r w:rsidR="00D50140" w:rsidRPr="00650BA4">
        <w:rPr>
          <w:noProof/>
          <w:lang w:val="en-US"/>
        </w:rPr>
        <w:t>P</w:t>
      </w:r>
      <w:r w:rsidR="00AA0658" w:rsidRPr="00650BA4">
        <w:rPr>
          <w:noProof/>
          <w:lang w:val="en-US"/>
        </w:rPr>
        <w:t>, García-Mas, A, Moreno, A, García-González,</w:t>
      </w:r>
      <w:r w:rsidR="00AA0658" w:rsidRPr="00855393">
        <w:rPr>
          <w:noProof/>
          <w:lang w:val="en-US"/>
        </w:rPr>
        <w:t xml:space="preserve"> L, </w:t>
      </w:r>
      <w:r w:rsidR="00D50140" w:rsidRPr="00855393">
        <w:rPr>
          <w:noProof/>
          <w:lang w:val="en-US"/>
        </w:rPr>
        <w:t>and</w:t>
      </w:r>
      <w:r w:rsidR="00AA0658" w:rsidRPr="000B62A3">
        <w:rPr>
          <w:noProof/>
          <w:lang w:val="en-US"/>
        </w:rPr>
        <w:t xml:space="preserve"> del Villar, F. Reasoning and Action: Implementation of a Decision-Making Program in Sport. </w:t>
      </w:r>
      <w:r w:rsidR="00D50140" w:rsidRPr="00D97B3F">
        <w:rPr>
          <w:i/>
          <w:noProof/>
          <w:lang w:val="en-US"/>
        </w:rPr>
        <w:t>Span J Psychol</w:t>
      </w:r>
      <w:r w:rsidR="00AA0658" w:rsidRPr="00650BA4">
        <w:rPr>
          <w:noProof/>
          <w:lang w:val="en-US"/>
        </w:rPr>
        <w:t xml:space="preserve"> 19</w:t>
      </w:r>
      <w:r w:rsidR="00D50140" w:rsidRPr="00650BA4">
        <w:rPr>
          <w:noProof/>
          <w:lang w:val="en-US"/>
        </w:rPr>
        <w:t>:</w:t>
      </w:r>
      <w:r w:rsidR="00AA0658" w:rsidRPr="00650BA4">
        <w:rPr>
          <w:noProof/>
          <w:lang w:val="en-US"/>
        </w:rPr>
        <w:t xml:space="preserve"> E60</w:t>
      </w:r>
      <w:r w:rsidR="00D50140" w:rsidRPr="00855393">
        <w:rPr>
          <w:noProof/>
          <w:lang w:val="en-US"/>
        </w:rPr>
        <w:t>, 2016.</w:t>
      </w:r>
    </w:p>
    <w:p w14:paraId="3B0C7FF2" w14:textId="7541703F" w:rsidR="00AA0658" w:rsidRPr="00650BA4" w:rsidRDefault="00B170F7" w:rsidP="00FA4AE0">
      <w:pPr>
        <w:spacing w:line="480" w:lineRule="auto"/>
        <w:jc w:val="both"/>
        <w:rPr>
          <w:noProof/>
          <w:lang w:val="en-US"/>
        </w:rPr>
      </w:pPr>
      <w:r>
        <w:rPr>
          <w:noProof/>
          <w:lang w:val="en-US"/>
        </w:rPr>
        <w:t>15</w:t>
      </w:r>
      <w:r w:rsidR="0088268D" w:rsidRPr="00723796">
        <w:rPr>
          <w:noProof/>
          <w:lang w:val="en-US"/>
        </w:rPr>
        <w:t xml:space="preserve">. </w:t>
      </w:r>
      <w:r w:rsidR="00D50140" w:rsidRPr="00723796">
        <w:rPr>
          <w:noProof/>
          <w:lang w:val="en-US"/>
        </w:rPr>
        <w:t>Gould, D</w:t>
      </w:r>
      <w:r w:rsidR="00AA0658" w:rsidRPr="00EE4653">
        <w:rPr>
          <w:noProof/>
          <w:lang w:val="en-US"/>
        </w:rPr>
        <w:t xml:space="preserve">, Jackson, S, </w:t>
      </w:r>
      <w:r w:rsidR="00D50140" w:rsidRPr="00EE4653">
        <w:rPr>
          <w:noProof/>
          <w:lang w:val="en-US"/>
        </w:rPr>
        <w:t>and</w:t>
      </w:r>
      <w:r w:rsidR="00AA0658" w:rsidRPr="001817FE">
        <w:rPr>
          <w:noProof/>
          <w:lang w:val="en-US"/>
        </w:rPr>
        <w:t xml:space="preserve"> Finch, L. Sources of stress in national champion figure skaters. </w:t>
      </w:r>
      <w:r w:rsidR="00CC4DFC" w:rsidRPr="00D97B3F">
        <w:rPr>
          <w:i/>
          <w:noProof/>
          <w:lang w:val="en-US"/>
        </w:rPr>
        <w:t>J Sport Exerc Psychol</w:t>
      </w:r>
      <w:r w:rsidR="00AA0658" w:rsidRPr="00650BA4">
        <w:rPr>
          <w:noProof/>
          <w:lang w:val="en-US"/>
        </w:rPr>
        <w:t xml:space="preserve"> 15</w:t>
      </w:r>
      <w:r w:rsidR="00D50140" w:rsidRPr="00650BA4">
        <w:rPr>
          <w:noProof/>
          <w:lang w:val="en-US"/>
        </w:rPr>
        <w:t>:</w:t>
      </w:r>
      <w:r w:rsidR="00AA0658" w:rsidRPr="00650BA4">
        <w:rPr>
          <w:noProof/>
          <w:lang w:val="en-US"/>
        </w:rPr>
        <w:t xml:space="preserve"> 134–159</w:t>
      </w:r>
      <w:r w:rsidR="00D50140" w:rsidRPr="00650BA4">
        <w:rPr>
          <w:noProof/>
          <w:lang w:val="en-US"/>
        </w:rPr>
        <w:t>, 1993.</w:t>
      </w:r>
    </w:p>
    <w:p w14:paraId="1B0D9E61" w14:textId="330EEF25" w:rsidR="00A8353C" w:rsidRPr="00650BA4" w:rsidRDefault="00B170F7" w:rsidP="00FA4AE0">
      <w:pPr>
        <w:spacing w:line="480" w:lineRule="auto"/>
        <w:jc w:val="both"/>
        <w:rPr>
          <w:noProof/>
        </w:rPr>
      </w:pPr>
      <w:r>
        <w:rPr>
          <w:noProof/>
        </w:rPr>
        <w:t>16</w:t>
      </w:r>
      <w:r w:rsidR="0088268D" w:rsidRPr="009B0C8D">
        <w:rPr>
          <w:noProof/>
        </w:rPr>
        <w:t xml:space="preserve">. </w:t>
      </w:r>
      <w:r w:rsidR="00CC4DFC" w:rsidRPr="00723796">
        <w:rPr>
          <w:noProof/>
        </w:rPr>
        <w:t>Hagemann, N</w:t>
      </w:r>
      <w:r w:rsidR="00A8353C" w:rsidRPr="00723796">
        <w:rPr>
          <w:noProof/>
        </w:rPr>
        <w:t xml:space="preserve">, Schorer, J, Cañal-Bruland, R, Lotz, S, </w:t>
      </w:r>
      <w:r w:rsidR="00CC4DFC" w:rsidRPr="00EE4653">
        <w:rPr>
          <w:noProof/>
        </w:rPr>
        <w:t>and</w:t>
      </w:r>
      <w:r w:rsidR="00A8353C" w:rsidRPr="00EE4653">
        <w:rPr>
          <w:noProof/>
        </w:rPr>
        <w:t xml:space="preserve"> Strauss, B. Visual perception in fencing: Do the eye movements of fencers represent thei</w:t>
      </w:r>
      <w:r w:rsidR="00A8353C" w:rsidRPr="001817FE">
        <w:rPr>
          <w:noProof/>
        </w:rPr>
        <w:t>r information pickup?</w:t>
      </w:r>
      <w:r w:rsidR="006F0C04" w:rsidRPr="001817FE">
        <w:rPr>
          <w:noProof/>
        </w:rPr>
        <w:t>.</w:t>
      </w:r>
      <w:r w:rsidR="00A8353C" w:rsidRPr="005D0C32">
        <w:rPr>
          <w:noProof/>
        </w:rPr>
        <w:t xml:space="preserve"> </w:t>
      </w:r>
      <w:r w:rsidR="00CC4DFC" w:rsidRPr="00D97B3F">
        <w:rPr>
          <w:i/>
          <w:noProof/>
        </w:rPr>
        <w:t>Atten Percept Psychophys</w:t>
      </w:r>
      <w:r w:rsidR="00A8353C" w:rsidRPr="00650BA4">
        <w:rPr>
          <w:noProof/>
        </w:rPr>
        <w:t xml:space="preserve"> 72</w:t>
      </w:r>
      <w:r w:rsidR="00CC4DFC" w:rsidRPr="00650BA4">
        <w:rPr>
          <w:noProof/>
        </w:rPr>
        <w:t>:</w:t>
      </w:r>
      <w:r w:rsidR="00A8353C" w:rsidRPr="00650BA4">
        <w:rPr>
          <w:noProof/>
        </w:rPr>
        <w:t xml:space="preserve"> 2204–2214</w:t>
      </w:r>
      <w:r w:rsidR="00CC4DFC" w:rsidRPr="00650BA4">
        <w:rPr>
          <w:noProof/>
        </w:rPr>
        <w:t>, 2010.</w:t>
      </w:r>
    </w:p>
    <w:p w14:paraId="7481A4F6" w14:textId="168FBAC2" w:rsidR="00A8353C" w:rsidRPr="00650BA4" w:rsidRDefault="00B170F7" w:rsidP="00FA4AE0">
      <w:pPr>
        <w:spacing w:line="480" w:lineRule="auto"/>
        <w:jc w:val="both"/>
        <w:rPr>
          <w:noProof/>
          <w:lang w:val="en-US"/>
        </w:rPr>
      </w:pPr>
      <w:r>
        <w:rPr>
          <w:noProof/>
          <w:lang w:val="en-US"/>
        </w:rPr>
        <w:t>17</w:t>
      </w:r>
      <w:r w:rsidR="0088268D" w:rsidRPr="00650BA4">
        <w:rPr>
          <w:noProof/>
          <w:lang w:val="en-US"/>
        </w:rPr>
        <w:t xml:space="preserve">. </w:t>
      </w:r>
      <w:r w:rsidR="00A8353C" w:rsidRPr="00650BA4">
        <w:rPr>
          <w:noProof/>
          <w:lang w:val="en-US"/>
        </w:rPr>
        <w:t>Hijazi, MM. Attention, visual perception and their relationship to sport performance in fen</w:t>
      </w:r>
      <w:r w:rsidR="00CC4DFC" w:rsidRPr="00855393">
        <w:rPr>
          <w:noProof/>
          <w:lang w:val="en-US"/>
        </w:rPr>
        <w:t xml:space="preserve">cing. </w:t>
      </w:r>
      <w:r w:rsidR="00CC4DFC" w:rsidRPr="00D97B3F">
        <w:rPr>
          <w:i/>
          <w:noProof/>
          <w:lang w:val="en-US"/>
        </w:rPr>
        <w:t>J Hum Kinet</w:t>
      </w:r>
      <w:r w:rsidR="00A8353C" w:rsidRPr="00650BA4">
        <w:rPr>
          <w:noProof/>
          <w:lang w:val="en-US"/>
        </w:rPr>
        <w:t xml:space="preserve"> 39</w:t>
      </w:r>
      <w:r w:rsidR="00CC4DFC" w:rsidRPr="00650BA4">
        <w:rPr>
          <w:noProof/>
          <w:lang w:val="en-US"/>
        </w:rPr>
        <w:t>:</w:t>
      </w:r>
      <w:r w:rsidR="00A8353C" w:rsidRPr="00650BA4">
        <w:rPr>
          <w:noProof/>
          <w:lang w:val="en-US"/>
        </w:rPr>
        <w:t xml:space="preserve"> 195–201</w:t>
      </w:r>
      <w:r w:rsidR="00CC4DFC" w:rsidRPr="00650BA4">
        <w:rPr>
          <w:noProof/>
          <w:lang w:val="en-US"/>
        </w:rPr>
        <w:t>, 2013.</w:t>
      </w:r>
    </w:p>
    <w:p w14:paraId="2CA25446" w14:textId="22FC6451" w:rsidR="00A8353C" w:rsidRPr="00855393" w:rsidRDefault="00B170F7" w:rsidP="00FA4AE0">
      <w:pPr>
        <w:spacing w:line="480" w:lineRule="auto"/>
        <w:jc w:val="both"/>
        <w:rPr>
          <w:noProof/>
          <w:lang w:val="en-US"/>
        </w:rPr>
      </w:pPr>
      <w:r>
        <w:rPr>
          <w:noProof/>
          <w:lang w:val="en-US"/>
        </w:rPr>
        <w:t>18</w:t>
      </w:r>
      <w:r w:rsidR="0088268D" w:rsidRPr="00650BA4">
        <w:rPr>
          <w:noProof/>
          <w:lang w:val="en-US"/>
        </w:rPr>
        <w:t xml:space="preserve">. </w:t>
      </w:r>
      <w:r w:rsidR="00A8353C" w:rsidRPr="00650BA4">
        <w:rPr>
          <w:noProof/>
          <w:lang w:val="en-US"/>
        </w:rPr>
        <w:t xml:space="preserve">Horak, FB, Shupert, CL, Dietz, V, </w:t>
      </w:r>
      <w:r w:rsidR="00CC4DFC" w:rsidRPr="00855393">
        <w:rPr>
          <w:noProof/>
          <w:lang w:val="en-US"/>
        </w:rPr>
        <w:t>and</w:t>
      </w:r>
      <w:r w:rsidR="00A8353C" w:rsidRPr="00855393">
        <w:rPr>
          <w:noProof/>
          <w:lang w:val="en-US"/>
        </w:rPr>
        <w:t xml:space="preserve"> Horstmann, G. Vestibular and somatosensory contributions to responses to head and bo</w:t>
      </w:r>
      <w:r w:rsidR="00A8353C" w:rsidRPr="000B62A3">
        <w:rPr>
          <w:noProof/>
          <w:lang w:val="en-US"/>
        </w:rPr>
        <w:t>dy displacements in stan</w:t>
      </w:r>
      <w:r w:rsidR="00CC4DFC" w:rsidRPr="009B0C8D">
        <w:rPr>
          <w:noProof/>
          <w:lang w:val="en-US"/>
        </w:rPr>
        <w:t xml:space="preserve">ce. </w:t>
      </w:r>
      <w:r w:rsidR="00CC4DFC" w:rsidRPr="00D97B3F">
        <w:rPr>
          <w:i/>
          <w:noProof/>
          <w:lang w:val="en-US"/>
        </w:rPr>
        <w:t>Exp Brain Res</w:t>
      </w:r>
      <w:r w:rsidR="00A8353C" w:rsidRPr="00650BA4">
        <w:rPr>
          <w:noProof/>
          <w:lang w:val="en-US"/>
        </w:rPr>
        <w:t xml:space="preserve"> 100</w:t>
      </w:r>
      <w:r w:rsidR="00CC4DFC" w:rsidRPr="00650BA4">
        <w:rPr>
          <w:noProof/>
          <w:lang w:val="en-US"/>
        </w:rPr>
        <w:t>:</w:t>
      </w:r>
      <w:r w:rsidR="00A8353C" w:rsidRPr="00650BA4">
        <w:rPr>
          <w:noProof/>
          <w:lang w:val="en-US"/>
        </w:rPr>
        <w:t xml:space="preserve"> 93</w:t>
      </w:r>
      <w:r w:rsidR="006E7252" w:rsidRPr="00650BA4">
        <w:rPr>
          <w:noProof/>
          <w:lang w:val="en-US"/>
        </w:rPr>
        <w:t>–</w:t>
      </w:r>
      <w:r w:rsidR="00A8353C" w:rsidRPr="00650BA4">
        <w:rPr>
          <w:noProof/>
          <w:lang w:val="en-US"/>
        </w:rPr>
        <w:t>106</w:t>
      </w:r>
      <w:r w:rsidR="00CC4DFC" w:rsidRPr="00650BA4">
        <w:rPr>
          <w:noProof/>
          <w:lang w:val="en-US"/>
        </w:rPr>
        <w:t>, 1994.</w:t>
      </w:r>
    </w:p>
    <w:p w14:paraId="6A87D246" w14:textId="1152FF6A" w:rsidR="006E7252" w:rsidRPr="00650BA4" w:rsidRDefault="00B170F7" w:rsidP="00FA4AE0">
      <w:pPr>
        <w:spacing w:line="480" w:lineRule="auto"/>
        <w:jc w:val="both"/>
        <w:rPr>
          <w:noProof/>
          <w:lang w:val="en-US"/>
        </w:rPr>
      </w:pPr>
      <w:r>
        <w:rPr>
          <w:noProof/>
          <w:lang w:val="en-US"/>
        </w:rPr>
        <w:t>19</w:t>
      </w:r>
      <w:r w:rsidR="0088268D" w:rsidRPr="009B0C8D">
        <w:rPr>
          <w:noProof/>
          <w:lang w:val="en-US"/>
        </w:rPr>
        <w:t xml:space="preserve">. </w:t>
      </w:r>
      <w:r w:rsidR="00512762" w:rsidRPr="00723796">
        <w:rPr>
          <w:noProof/>
          <w:lang w:val="en-US"/>
        </w:rPr>
        <w:t>Hughes, P</w:t>
      </w:r>
      <w:r w:rsidR="00CC4DFC" w:rsidRPr="00723796">
        <w:rPr>
          <w:noProof/>
          <w:lang w:val="en-US"/>
        </w:rPr>
        <w:t>K</w:t>
      </w:r>
      <w:r w:rsidR="00512762" w:rsidRPr="00EE4653">
        <w:rPr>
          <w:noProof/>
          <w:lang w:val="en-US"/>
        </w:rPr>
        <w:t xml:space="preserve">, Bhundell, NL, </w:t>
      </w:r>
      <w:r w:rsidR="00CC4DFC" w:rsidRPr="00EE4653">
        <w:rPr>
          <w:noProof/>
          <w:lang w:val="en-US"/>
        </w:rPr>
        <w:t>and</w:t>
      </w:r>
      <w:r w:rsidR="00512762" w:rsidRPr="001817FE">
        <w:rPr>
          <w:noProof/>
          <w:lang w:val="en-US"/>
        </w:rPr>
        <w:t xml:space="preserve"> Waken, JM. Visual and psychomotor performance of elite, intermediate and novice table tennis competitors. </w:t>
      </w:r>
      <w:r w:rsidR="00CC4DFC" w:rsidRPr="00D97B3F">
        <w:rPr>
          <w:i/>
          <w:noProof/>
          <w:lang w:val="en-US"/>
        </w:rPr>
        <w:t>Clin Exp Optom</w:t>
      </w:r>
      <w:r w:rsidR="00512762" w:rsidRPr="00650BA4">
        <w:rPr>
          <w:noProof/>
          <w:lang w:val="en-US"/>
        </w:rPr>
        <w:t xml:space="preserve"> 76</w:t>
      </w:r>
      <w:r w:rsidR="00CC4DFC" w:rsidRPr="00650BA4">
        <w:rPr>
          <w:noProof/>
          <w:lang w:val="en-US"/>
        </w:rPr>
        <w:t>:</w:t>
      </w:r>
      <w:r w:rsidR="00512762" w:rsidRPr="00650BA4">
        <w:rPr>
          <w:noProof/>
          <w:lang w:val="en-US"/>
        </w:rPr>
        <w:t xml:space="preserve"> 51–60</w:t>
      </w:r>
      <w:r w:rsidR="00CC4DFC" w:rsidRPr="00650BA4">
        <w:rPr>
          <w:noProof/>
          <w:lang w:val="en-US"/>
        </w:rPr>
        <w:t>, 1993.</w:t>
      </w:r>
    </w:p>
    <w:p w14:paraId="779AC741" w14:textId="55E618C9" w:rsidR="00512762" w:rsidRPr="00650BA4" w:rsidRDefault="00B170F7" w:rsidP="00FA4AE0">
      <w:pPr>
        <w:spacing w:line="480" w:lineRule="auto"/>
        <w:jc w:val="both"/>
        <w:rPr>
          <w:noProof/>
          <w:lang w:val="en-US"/>
        </w:rPr>
      </w:pPr>
      <w:r>
        <w:rPr>
          <w:noProof/>
          <w:lang w:val="en-US"/>
        </w:rPr>
        <w:t>20</w:t>
      </w:r>
      <w:r w:rsidR="0088268D" w:rsidRPr="00855393">
        <w:rPr>
          <w:noProof/>
          <w:lang w:val="en-US"/>
        </w:rPr>
        <w:t xml:space="preserve">. </w:t>
      </w:r>
      <w:r w:rsidR="00CC4DFC" w:rsidRPr="00855393">
        <w:rPr>
          <w:noProof/>
          <w:lang w:val="en-US"/>
        </w:rPr>
        <w:t>Jaśkowski, P.</w:t>
      </w:r>
      <w:r w:rsidR="00512762" w:rsidRPr="00855393">
        <w:rPr>
          <w:noProof/>
          <w:lang w:val="en-US"/>
        </w:rPr>
        <w:t xml:space="preserve"> Simple reaction time and perception of temporal order: Dissociations and hypothes</w:t>
      </w:r>
      <w:r w:rsidR="00CC4DFC" w:rsidRPr="00855393">
        <w:rPr>
          <w:noProof/>
          <w:lang w:val="en-US"/>
        </w:rPr>
        <w:t xml:space="preserve">es. </w:t>
      </w:r>
      <w:r w:rsidR="00CC4DFC" w:rsidRPr="00D97B3F">
        <w:rPr>
          <w:i/>
          <w:noProof/>
          <w:lang w:val="en-US"/>
        </w:rPr>
        <w:t>Percept Mot Skills</w:t>
      </w:r>
      <w:r w:rsidR="00512762" w:rsidRPr="00650BA4">
        <w:rPr>
          <w:noProof/>
          <w:lang w:val="en-US"/>
        </w:rPr>
        <w:t xml:space="preserve"> 82</w:t>
      </w:r>
      <w:r w:rsidR="00CC4DFC" w:rsidRPr="00650BA4">
        <w:rPr>
          <w:noProof/>
          <w:lang w:val="en-US"/>
        </w:rPr>
        <w:t>:</w:t>
      </w:r>
      <w:r w:rsidR="00512762" w:rsidRPr="00650BA4">
        <w:rPr>
          <w:noProof/>
          <w:lang w:val="en-US"/>
        </w:rPr>
        <w:t xml:space="preserve"> 707–730</w:t>
      </w:r>
      <w:r w:rsidR="00CC4DFC" w:rsidRPr="00650BA4">
        <w:rPr>
          <w:noProof/>
          <w:lang w:val="en-US"/>
        </w:rPr>
        <w:t>, 1996.</w:t>
      </w:r>
    </w:p>
    <w:p w14:paraId="07DB042C" w14:textId="1411B890" w:rsidR="00512762" w:rsidRPr="00650BA4" w:rsidRDefault="00B170F7" w:rsidP="00FA4AE0">
      <w:pPr>
        <w:spacing w:line="480" w:lineRule="auto"/>
        <w:jc w:val="both"/>
        <w:rPr>
          <w:noProof/>
          <w:lang w:val="en-US"/>
        </w:rPr>
      </w:pPr>
      <w:r>
        <w:rPr>
          <w:noProof/>
          <w:lang w:val="en-US"/>
        </w:rPr>
        <w:lastRenderedPageBreak/>
        <w:t>21</w:t>
      </w:r>
      <w:r w:rsidR="0088268D" w:rsidRPr="00650BA4">
        <w:rPr>
          <w:noProof/>
          <w:lang w:val="en-US"/>
        </w:rPr>
        <w:t xml:space="preserve">. </w:t>
      </w:r>
      <w:r w:rsidR="00512762" w:rsidRPr="00650BA4">
        <w:rPr>
          <w:noProof/>
          <w:lang w:val="en-US"/>
        </w:rPr>
        <w:t xml:space="preserve">Kuo, AD, Speers, RA, Peterka, RJ, </w:t>
      </w:r>
      <w:r w:rsidR="00CC4DFC" w:rsidRPr="00650BA4">
        <w:rPr>
          <w:noProof/>
          <w:lang w:val="en-US"/>
        </w:rPr>
        <w:t>and</w:t>
      </w:r>
      <w:r w:rsidR="00512762" w:rsidRPr="00650BA4">
        <w:rPr>
          <w:noProof/>
          <w:lang w:val="en-US"/>
        </w:rPr>
        <w:t xml:space="preserve"> Horak, FB. Effect of altered sensory conditions on multivariate descriptors of human postural sw</w:t>
      </w:r>
      <w:r w:rsidR="00CC4DFC" w:rsidRPr="00650BA4">
        <w:rPr>
          <w:noProof/>
          <w:lang w:val="en-US"/>
        </w:rPr>
        <w:t xml:space="preserve">ay. </w:t>
      </w:r>
      <w:r w:rsidR="00CC4DFC" w:rsidRPr="00D97B3F">
        <w:rPr>
          <w:i/>
          <w:noProof/>
          <w:lang w:val="en-US"/>
        </w:rPr>
        <w:t>Exp Brain Res</w:t>
      </w:r>
      <w:r w:rsidR="00512762" w:rsidRPr="00650BA4">
        <w:rPr>
          <w:noProof/>
          <w:lang w:val="en-US"/>
        </w:rPr>
        <w:t xml:space="preserve"> 122</w:t>
      </w:r>
      <w:r w:rsidR="00CC4DFC" w:rsidRPr="00650BA4">
        <w:rPr>
          <w:noProof/>
          <w:lang w:val="en-US"/>
        </w:rPr>
        <w:t>:</w:t>
      </w:r>
      <w:r w:rsidR="00512762" w:rsidRPr="00650BA4">
        <w:rPr>
          <w:noProof/>
          <w:lang w:val="en-US"/>
        </w:rPr>
        <w:t xml:space="preserve"> 185–195</w:t>
      </w:r>
      <w:r w:rsidR="00CC4DFC" w:rsidRPr="00650BA4">
        <w:rPr>
          <w:noProof/>
          <w:lang w:val="en-US"/>
        </w:rPr>
        <w:t>, 1998.</w:t>
      </w:r>
    </w:p>
    <w:p w14:paraId="783BD3B0" w14:textId="2CADD143" w:rsidR="00512762" w:rsidRPr="009B0C8D" w:rsidRDefault="00B170F7" w:rsidP="00FA4AE0">
      <w:pPr>
        <w:spacing w:line="480" w:lineRule="auto"/>
        <w:jc w:val="both"/>
        <w:rPr>
          <w:noProof/>
        </w:rPr>
      </w:pPr>
      <w:r>
        <w:rPr>
          <w:noProof/>
        </w:rPr>
        <w:t>22</w:t>
      </w:r>
      <w:r w:rsidR="0088268D" w:rsidRPr="00650BA4">
        <w:rPr>
          <w:noProof/>
        </w:rPr>
        <w:t xml:space="preserve">. </w:t>
      </w:r>
      <w:r w:rsidR="00F04AE6" w:rsidRPr="00650BA4">
        <w:rPr>
          <w:noProof/>
        </w:rPr>
        <w:t>Lahtela, K</w:t>
      </w:r>
      <w:r w:rsidR="00512762" w:rsidRPr="00650BA4">
        <w:rPr>
          <w:noProof/>
        </w:rPr>
        <w:t xml:space="preserve">, Niemi, P, </w:t>
      </w:r>
      <w:r w:rsidR="00F04AE6" w:rsidRPr="00650BA4">
        <w:rPr>
          <w:noProof/>
        </w:rPr>
        <w:t>and</w:t>
      </w:r>
      <w:r w:rsidR="00512762" w:rsidRPr="00650BA4">
        <w:rPr>
          <w:noProof/>
        </w:rPr>
        <w:t xml:space="preserve"> Kuusela, V. Adult visual choice</w:t>
      </w:r>
      <w:r w:rsidR="00512762" w:rsidRPr="00650BA4">
        <w:rPr>
          <w:rFonts w:ascii="PMingLiU-ExtB" w:eastAsia="PMingLiU-ExtB" w:hAnsi="PMingLiU-ExtB" w:cs="PMingLiU-ExtB" w:hint="eastAsia"/>
          <w:noProof/>
        </w:rPr>
        <w:t>‐</w:t>
      </w:r>
      <w:r w:rsidR="00512762" w:rsidRPr="00650BA4">
        <w:rPr>
          <w:noProof/>
        </w:rPr>
        <w:t xml:space="preserve">reaction time, age, sex and preparedness: A test of Welford's problem in a large population sample. </w:t>
      </w:r>
      <w:r w:rsidR="00F04AE6" w:rsidRPr="00D97B3F">
        <w:rPr>
          <w:i/>
          <w:noProof/>
        </w:rPr>
        <w:t>Scand J Psychol</w:t>
      </w:r>
      <w:r w:rsidR="00512762" w:rsidRPr="00650BA4">
        <w:rPr>
          <w:noProof/>
        </w:rPr>
        <w:t xml:space="preserve"> 26</w:t>
      </w:r>
      <w:r w:rsidR="00F04AE6" w:rsidRPr="00650BA4">
        <w:rPr>
          <w:noProof/>
        </w:rPr>
        <w:t>:</w:t>
      </w:r>
      <w:r w:rsidR="00512762" w:rsidRPr="00650BA4">
        <w:rPr>
          <w:noProof/>
        </w:rPr>
        <w:t xml:space="preserve"> 357–362</w:t>
      </w:r>
      <w:r w:rsidR="00F04AE6" w:rsidRPr="000B62A3">
        <w:rPr>
          <w:noProof/>
        </w:rPr>
        <w:t>, 1985</w:t>
      </w:r>
      <w:r w:rsidR="00F04AE6" w:rsidRPr="009B0C8D">
        <w:rPr>
          <w:noProof/>
        </w:rPr>
        <w:t>.</w:t>
      </w:r>
    </w:p>
    <w:p w14:paraId="4E65AD00" w14:textId="2D30F856" w:rsidR="00181C6B" w:rsidRPr="00650BA4" w:rsidRDefault="00B170F7" w:rsidP="00FA4AE0">
      <w:pPr>
        <w:spacing w:line="480" w:lineRule="auto"/>
        <w:jc w:val="both"/>
        <w:rPr>
          <w:noProof/>
          <w:lang w:val="en-US"/>
        </w:rPr>
      </w:pPr>
      <w:r>
        <w:rPr>
          <w:noProof/>
          <w:lang w:val="en-US"/>
        </w:rPr>
        <w:t>23</w:t>
      </w:r>
      <w:r w:rsidR="0088268D" w:rsidRPr="00723796">
        <w:rPr>
          <w:noProof/>
          <w:lang w:val="en-US"/>
        </w:rPr>
        <w:t xml:space="preserve">. </w:t>
      </w:r>
      <w:r w:rsidR="00F04AE6" w:rsidRPr="00EE4653">
        <w:rPr>
          <w:noProof/>
          <w:lang w:val="en-US"/>
        </w:rPr>
        <w:t>Mann, D</w:t>
      </w:r>
      <w:r w:rsidR="00181C6B" w:rsidRPr="00EE4653">
        <w:rPr>
          <w:noProof/>
          <w:lang w:val="en-US"/>
        </w:rPr>
        <w:t xml:space="preserve">T, Williams, AM, Ward, P, </w:t>
      </w:r>
      <w:r w:rsidR="00F04AE6" w:rsidRPr="001817FE">
        <w:rPr>
          <w:noProof/>
          <w:lang w:val="en-US"/>
        </w:rPr>
        <w:t>and</w:t>
      </w:r>
      <w:r w:rsidR="00181C6B" w:rsidRPr="001817FE">
        <w:rPr>
          <w:noProof/>
          <w:lang w:val="en-US"/>
        </w:rPr>
        <w:t xml:space="preserve"> Janelle,</w:t>
      </w:r>
      <w:r w:rsidR="00181C6B" w:rsidRPr="005D0C32">
        <w:rPr>
          <w:noProof/>
          <w:lang w:val="en-US"/>
        </w:rPr>
        <w:t xml:space="preserve"> CM. Perceptual-cognitive expertise in sport: A meta-analysis. </w:t>
      </w:r>
      <w:r w:rsidR="00E70444" w:rsidRPr="00D97B3F">
        <w:rPr>
          <w:i/>
          <w:noProof/>
          <w:lang w:val="en-US"/>
        </w:rPr>
        <w:t>J Sport Exerc Psychol</w:t>
      </w:r>
      <w:r w:rsidR="00181C6B" w:rsidRPr="00650BA4">
        <w:rPr>
          <w:noProof/>
          <w:lang w:val="en-US"/>
        </w:rPr>
        <w:t xml:space="preserve"> 29</w:t>
      </w:r>
      <w:r w:rsidR="00F04AE6" w:rsidRPr="00650BA4">
        <w:rPr>
          <w:noProof/>
          <w:lang w:val="en-US"/>
        </w:rPr>
        <w:t>:</w:t>
      </w:r>
      <w:r w:rsidR="00181C6B" w:rsidRPr="00650BA4">
        <w:rPr>
          <w:noProof/>
          <w:lang w:val="en-US"/>
        </w:rPr>
        <w:t xml:space="preserve"> 457–478</w:t>
      </w:r>
      <w:r w:rsidR="00F04AE6" w:rsidRPr="00650BA4">
        <w:rPr>
          <w:noProof/>
          <w:lang w:val="en-US"/>
        </w:rPr>
        <w:t>, 2007</w:t>
      </w:r>
    </w:p>
    <w:p w14:paraId="0A873DAB" w14:textId="6C8180A6" w:rsidR="00A2669F" w:rsidRPr="00650BA4" w:rsidRDefault="00B170F7" w:rsidP="00FA4AE0">
      <w:pPr>
        <w:spacing w:line="480" w:lineRule="auto"/>
        <w:jc w:val="both"/>
        <w:rPr>
          <w:noProof/>
          <w:lang w:val="en-US"/>
        </w:rPr>
      </w:pPr>
      <w:r>
        <w:rPr>
          <w:noProof/>
          <w:lang w:val="en-US"/>
        </w:rPr>
        <w:t>24</w:t>
      </w:r>
      <w:r w:rsidR="0088268D" w:rsidRPr="00650BA4">
        <w:rPr>
          <w:noProof/>
          <w:lang w:val="en-US"/>
        </w:rPr>
        <w:t xml:space="preserve">. </w:t>
      </w:r>
      <w:r w:rsidR="00E70444" w:rsidRPr="00650BA4">
        <w:rPr>
          <w:noProof/>
          <w:lang w:val="en-US"/>
        </w:rPr>
        <w:t>Nuri, L</w:t>
      </w:r>
      <w:r w:rsidR="00976077" w:rsidRPr="00650BA4">
        <w:rPr>
          <w:noProof/>
          <w:lang w:val="en-US"/>
        </w:rPr>
        <w:t xml:space="preserve">, Shadmehr, A, Ghotbi, N, </w:t>
      </w:r>
      <w:r w:rsidR="00E70444" w:rsidRPr="00650BA4">
        <w:rPr>
          <w:noProof/>
          <w:lang w:val="en-US"/>
        </w:rPr>
        <w:t>and</w:t>
      </w:r>
      <w:r w:rsidR="00976077" w:rsidRPr="00650BA4">
        <w:rPr>
          <w:noProof/>
          <w:lang w:val="en-US"/>
        </w:rPr>
        <w:t xml:space="preserve"> Attarbashi Moghadam, B. Reaction time and anticipatory skill of athletes in open and closed skill-dominated sport. </w:t>
      </w:r>
      <w:r w:rsidR="00E70444" w:rsidRPr="00D97B3F">
        <w:rPr>
          <w:i/>
          <w:noProof/>
          <w:lang w:val="en-US"/>
        </w:rPr>
        <w:t>Eur J Sport Sci</w:t>
      </w:r>
      <w:r w:rsidR="00976077" w:rsidRPr="00650BA4">
        <w:rPr>
          <w:noProof/>
          <w:lang w:val="en-US"/>
        </w:rPr>
        <w:t xml:space="preserve"> 13</w:t>
      </w:r>
      <w:r w:rsidR="00E70444" w:rsidRPr="00650BA4">
        <w:rPr>
          <w:noProof/>
          <w:lang w:val="en-US"/>
        </w:rPr>
        <w:t>:</w:t>
      </w:r>
      <w:r w:rsidR="00976077" w:rsidRPr="00650BA4">
        <w:rPr>
          <w:noProof/>
          <w:lang w:val="en-US"/>
        </w:rPr>
        <w:t xml:space="preserve"> 431–436</w:t>
      </w:r>
      <w:r w:rsidR="00E70444" w:rsidRPr="00650BA4">
        <w:rPr>
          <w:noProof/>
          <w:lang w:val="en-US"/>
        </w:rPr>
        <w:t>, 2013.</w:t>
      </w:r>
    </w:p>
    <w:p w14:paraId="604CF848" w14:textId="61760DD2" w:rsidR="00387BB5" w:rsidRDefault="00B170F7" w:rsidP="00387BB5">
      <w:pPr>
        <w:spacing w:line="480" w:lineRule="auto"/>
        <w:jc w:val="both"/>
        <w:rPr>
          <w:noProof/>
          <w:lang w:val="en-US"/>
        </w:rPr>
      </w:pPr>
      <w:r>
        <w:rPr>
          <w:noProof/>
          <w:lang w:val="en-US"/>
        </w:rPr>
        <w:t>25</w:t>
      </w:r>
      <w:r w:rsidR="00387BB5">
        <w:rPr>
          <w:noProof/>
          <w:lang w:val="en-US"/>
        </w:rPr>
        <w:t xml:space="preserve">. </w:t>
      </w:r>
      <w:r w:rsidR="00387BB5" w:rsidRPr="00387BB5">
        <w:rPr>
          <w:noProof/>
          <w:lang w:val="en-US"/>
        </w:rPr>
        <w:t>Padulo</w:t>
      </w:r>
      <w:r w:rsidR="00387BB5">
        <w:rPr>
          <w:noProof/>
          <w:lang w:val="en-US"/>
        </w:rPr>
        <w:t>,</w:t>
      </w:r>
      <w:r w:rsidR="00387BB5" w:rsidRPr="00387BB5">
        <w:rPr>
          <w:noProof/>
          <w:lang w:val="en-US"/>
        </w:rPr>
        <w:t xml:space="preserve"> J, Pizzolato</w:t>
      </w:r>
      <w:r w:rsidR="00387BB5">
        <w:rPr>
          <w:noProof/>
          <w:lang w:val="en-US"/>
        </w:rPr>
        <w:t>,</w:t>
      </w:r>
      <w:r w:rsidR="00387BB5" w:rsidRPr="00387BB5">
        <w:rPr>
          <w:noProof/>
          <w:lang w:val="en-US"/>
        </w:rPr>
        <w:t xml:space="preserve"> F, Tosi Rodrigues</w:t>
      </w:r>
      <w:r w:rsidR="00387BB5">
        <w:rPr>
          <w:noProof/>
          <w:lang w:val="en-US"/>
        </w:rPr>
        <w:t>,</w:t>
      </w:r>
      <w:r w:rsidR="00387BB5" w:rsidRPr="00387BB5">
        <w:rPr>
          <w:noProof/>
          <w:lang w:val="en-US"/>
        </w:rPr>
        <w:t xml:space="preserve"> S, Migliaccio</w:t>
      </w:r>
      <w:r w:rsidR="00387BB5">
        <w:rPr>
          <w:noProof/>
          <w:lang w:val="en-US"/>
        </w:rPr>
        <w:t>,</w:t>
      </w:r>
      <w:r w:rsidR="00387BB5" w:rsidRPr="00387BB5">
        <w:rPr>
          <w:noProof/>
          <w:lang w:val="en-US"/>
        </w:rPr>
        <w:t xml:space="preserve"> GM, </w:t>
      </w:r>
      <w:r w:rsidR="00387BB5">
        <w:rPr>
          <w:noProof/>
          <w:lang w:val="en-US"/>
        </w:rPr>
        <w:t xml:space="preserve">Attene, G, Curcio, R, and Zagatto, AM. </w:t>
      </w:r>
      <w:r w:rsidR="00387BB5" w:rsidRPr="00387BB5">
        <w:rPr>
          <w:noProof/>
          <w:lang w:val="en-US"/>
        </w:rPr>
        <w:t>Task complexity reveals exp</w:t>
      </w:r>
      <w:r w:rsidR="00387BB5">
        <w:rPr>
          <w:noProof/>
          <w:lang w:val="en-US"/>
        </w:rPr>
        <w:t xml:space="preserve">ertise of table tennis players. </w:t>
      </w:r>
      <w:r w:rsidR="00387BB5" w:rsidRPr="00061E87">
        <w:rPr>
          <w:i/>
          <w:noProof/>
          <w:lang w:val="en-US"/>
        </w:rPr>
        <w:t>J Sports Med Phys Fitness</w:t>
      </w:r>
      <w:r w:rsidR="00387BB5" w:rsidRPr="00387BB5">
        <w:rPr>
          <w:noProof/>
          <w:lang w:val="en-US"/>
        </w:rPr>
        <w:t xml:space="preserve"> 56:</w:t>
      </w:r>
      <w:r w:rsidR="00387BB5">
        <w:rPr>
          <w:noProof/>
          <w:lang w:val="en-US"/>
        </w:rPr>
        <w:t xml:space="preserve"> </w:t>
      </w:r>
      <w:r w:rsidR="00387BB5" w:rsidRPr="00387BB5">
        <w:rPr>
          <w:noProof/>
          <w:lang w:val="en-US"/>
        </w:rPr>
        <w:t>149</w:t>
      </w:r>
      <w:r w:rsidR="00387BB5">
        <w:rPr>
          <w:noProof/>
          <w:lang w:val="en-US"/>
        </w:rPr>
        <w:t>–1</w:t>
      </w:r>
      <w:r w:rsidR="00387BB5" w:rsidRPr="00387BB5">
        <w:rPr>
          <w:noProof/>
          <w:lang w:val="en-US"/>
        </w:rPr>
        <w:t>56</w:t>
      </w:r>
      <w:r w:rsidR="00387BB5">
        <w:rPr>
          <w:noProof/>
          <w:lang w:val="en-US"/>
        </w:rPr>
        <w:t xml:space="preserve">, </w:t>
      </w:r>
      <w:r w:rsidR="00387BB5" w:rsidRPr="00387BB5">
        <w:rPr>
          <w:noProof/>
          <w:lang w:val="en-US"/>
        </w:rPr>
        <w:t>2016.</w:t>
      </w:r>
    </w:p>
    <w:p w14:paraId="01556DFD" w14:textId="08FD1C97" w:rsidR="00976077" w:rsidRPr="00650BA4" w:rsidRDefault="00B170F7" w:rsidP="00FA4AE0">
      <w:pPr>
        <w:spacing w:line="480" w:lineRule="auto"/>
        <w:jc w:val="both"/>
        <w:rPr>
          <w:noProof/>
          <w:lang w:val="en-US"/>
        </w:rPr>
      </w:pPr>
      <w:r>
        <w:rPr>
          <w:noProof/>
          <w:lang w:val="en-US"/>
        </w:rPr>
        <w:t>26</w:t>
      </w:r>
      <w:r w:rsidR="0088268D" w:rsidRPr="00650BA4">
        <w:rPr>
          <w:noProof/>
          <w:lang w:val="en-US"/>
        </w:rPr>
        <w:t xml:space="preserve">. </w:t>
      </w:r>
      <w:r w:rsidR="00E70444" w:rsidRPr="00650BA4">
        <w:rPr>
          <w:noProof/>
          <w:lang w:val="en-US"/>
        </w:rPr>
        <w:t>Paillard, T.</w:t>
      </w:r>
      <w:r w:rsidR="00976077" w:rsidRPr="00650BA4">
        <w:rPr>
          <w:noProof/>
          <w:lang w:val="en-US"/>
        </w:rPr>
        <w:t xml:space="preserve"> Plasticity of the postural function to sport and/or motor experience. </w:t>
      </w:r>
      <w:r w:rsidR="00E70444" w:rsidRPr="00D97B3F">
        <w:rPr>
          <w:i/>
          <w:noProof/>
          <w:lang w:val="en-US"/>
        </w:rPr>
        <w:t>Neurosci Biobehav Rev</w:t>
      </w:r>
      <w:r w:rsidR="00976077" w:rsidRPr="00650BA4">
        <w:rPr>
          <w:noProof/>
          <w:lang w:val="en-US"/>
        </w:rPr>
        <w:t xml:space="preserve"> 72</w:t>
      </w:r>
      <w:r w:rsidR="00E70444" w:rsidRPr="00650BA4">
        <w:rPr>
          <w:noProof/>
          <w:lang w:val="en-US"/>
        </w:rPr>
        <w:t>:</w:t>
      </w:r>
      <w:r w:rsidR="00976077" w:rsidRPr="00650BA4">
        <w:rPr>
          <w:noProof/>
          <w:lang w:val="en-US"/>
        </w:rPr>
        <w:t xml:space="preserve"> 129–152</w:t>
      </w:r>
      <w:r w:rsidR="00E70444" w:rsidRPr="00650BA4">
        <w:rPr>
          <w:noProof/>
          <w:lang w:val="en-US"/>
        </w:rPr>
        <w:t>, 2017.</w:t>
      </w:r>
    </w:p>
    <w:p w14:paraId="7274AD52" w14:textId="066F0750" w:rsidR="00976077" w:rsidRPr="00650BA4" w:rsidRDefault="00B170F7" w:rsidP="00FA4AE0">
      <w:pPr>
        <w:spacing w:line="480" w:lineRule="auto"/>
        <w:jc w:val="both"/>
        <w:rPr>
          <w:noProof/>
          <w:lang w:val="en-US"/>
        </w:rPr>
      </w:pPr>
      <w:r>
        <w:rPr>
          <w:noProof/>
          <w:lang w:val="en-US"/>
        </w:rPr>
        <w:t>27</w:t>
      </w:r>
      <w:r w:rsidR="0088268D" w:rsidRPr="00650BA4">
        <w:rPr>
          <w:noProof/>
          <w:lang w:val="en-US"/>
        </w:rPr>
        <w:t xml:space="preserve">. </w:t>
      </w:r>
      <w:r w:rsidR="00E70444" w:rsidRPr="00650BA4">
        <w:rPr>
          <w:noProof/>
          <w:lang w:val="en-US"/>
        </w:rPr>
        <w:t>Perrin, P</w:t>
      </w:r>
      <w:r w:rsidR="001F12ED" w:rsidRPr="00650BA4">
        <w:rPr>
          <w:noProof/>
          <w:lang w:val="en-US"/>
        </w:rPr>
        <w:t xml:space="preserve">, Deviterne, D, Hugel, F, </w:t>
      </w:r>
      <w:r w:rsidR="00E70444" w:rsidRPr="000B62A3">
        <w:rPr>
          <w:noProof/>
          <w:lang w:val="en-US"/>
        </w:rPr>
        <w:t>and</w:t>
      </w:r>
      <w:r w:rsidR="001F12ED" w:rsidRPr="009B0C8D">
        <w:rPr>
          <w:noProof/>
          <w:lang w:val="en-US"/>
        </w:rPr>
        <w:t xml:space="preserve"> Perrot, C. Judo, better than dance, develops sensorimotor adaptabilities involved in </w:t>
      </w:r>
      <w:r w:rsidR="00E70444" w:rsidRPr="00723796">
        <w:rPr>
          <w:noProof/>
          <w:lang w:val="en-US"/>
        </w:rPr>
        <w:t xml:space="preserve">balance control. </w:t>
      </w:r>
      <w:r w:rsidR="00E70444" w:rsidRPr="00D97B3F">
        <w:rPr>
          <w:i/>
          <w:noProof/>
          <w:lang w:val="en-US"/>
        </w:rPr>
        <w:t>Gait Posture</w:t>
      </w:r>
      <w:r w:rsidR="001F12ED" w:rsidRPr="00650BA4">
        <w:rPr>
          <w:noProof/>
          <w:lang w:val="en-US"/>
        </w:rPr>
        <w:t xml:space="preserve"> 15</w:t>
      </w:r>
      <w:r w:rsidR="00E70444" w:rsidRPr="00650BA4">
        <w:rPr>
          <w:noProof/>
          <w:lang w:val="en-US"/>
        </w:rPr>
        <w:t>:</w:t>
      </w:r>
      <w:r w:rsidR="001F12ED" w:rsidRPr="00650BA4">
        <w:rPr>
          <w:noProof/>
          <w:lang w:val="en-US"/>
        </w:rPr>
        <w:t xml:space="preserve"> 187–194</w:t>
      </w:r>
      <w:r w:rsidR="00E70444" w:rsidRPr="00650BA4">
        <w:rPr>
          <w:noProof/>
          <w:lang w:val="en-US"/>
        </w:rPr>
        <w:t>, 2002.</w:t>
      </w:r>
    </w:p>
    <w:p w14:paraId="012A2684" w14:textId="5B6E705B" w:rsidR="00617516" w:rsidRPr="00650BA4" w:rsidRDefault="00B170F7" w:rsidP="00FA4AE0">
      <w:pPr>
        <w:spacing w:line="480" w:lineRule="auto"/>
        <w:jc w:val="both"/>
        <w:rPr>
          <w:noProof/>
          <w:lang w:val="en-US"/>
        </w:rPr>
      </w:pPr>
      <w:r>
        <w:rPr>
          <w:noProof/>
          <w:lang w:val="en-US"/>
        </w:rPr>
        <w:t>28</w:t>
      </w:r>
      <w:r w:rsidR="0088268D" w:rsidRPr="00650BA4">
        <w:rPr>
          <w:noProof/>
          <w:lang w:val="en-US"/>
        </w:rPr>
        <w:t xml:space="preserve">. </w:t>
      </w:r>
      <w:r w:rsidR="00E70444" w:rsidRPr="00650BA4">
        <w:rPr>
          <w:noProof/>
          <w:lang w:val="en-US"/>
        </w:rPr>
        <w:t>Savelsbergh</w:t>
      </w:r>
      <w:r w:rsidR="00617516" w:rsidRPr="000B62A3">
        <w:rPr>
          <w:noProof/>
          <w:lang w:val="en-US"/>
        </w:rPr>
        <w:t xml:space="preserve"> GJ, Van der Kamp, J, Williams, A</w:t>
      </w:r>
      <w:r w:rsidR="00E70444" w:rsidRPr="009B0C8D">
        <w:rPr>
          <w:noProof/>
          <w:lang w:val="en-US"/>
        </w:rPr>
        <w:t>M</w:t>
      </w:r>
      <w:r w:rsidR="00617516" w:rsidRPr="009B0C8D">
        <w:rPr>
          <w:noProof/>
          <w:lang w:val="en-US"/>
        </w:rPr>
        <w:t xml:space="preserve">, </w:t>
      </w:r>
      <w:r w:rsidR="00E70444" w:rsidRPr="00723796">
        <w:rPr>
          <w:noProof/>
          <w:lang w:val="en-US"/>
        </w:rPr>
        <w:t>and</w:t>
      </w:r>
      <w:r w:rsidR="00617516" w:rsidRPr="00723796">
        <w:rPr>
          <w:noProof/>
          <w:lang w:val="en-US"/>
        </w:rPr>
        <w:t xml:space="preserve"> Ward, P. Anticipation and visual search behaviour in expert soccer goalkeepers. </w:t>
      </w:r>
      <w:r w:rsidR="00617516" w:rsidRPr="00D97B3F">
        <w:rPr>
          <w:i/>
          <w:noProof/>
          <w:lang w:val="en-US"/>
        </w:rPr>
        <w:t>Ergonomics</w:t>
      </w:r>
      <w:r w:rsidR="00617516" w:rsidRPr="00650BA4">
        <w:rPr>
          <w:noProof/>
          <w:lang w:val="en-US"/>
        </w:rPr>
        <w:t xml:space="preserve"> 48</w:t>
      </w:r>
      <w:r w:rsidR="00E70444" w:rsidRPr="00650BA4">
        <w:rPr>
          <w:noProof/>
          <w:lang w:val="en-US"/>
        </w:rPr>
        <w:t>: 1686–1697, 2005.</w:t>
      </w:r>
    </w:p>
    <w:p w14:paraId="49145604" w14:textId="463A329B" w:rsidR="00617516" w:rsidRPr="00650BA4" w:rsidRDefault="00B170F7" w:rsidP="00FA4AE0">
      <w:pPr>
        <w:spacing w:line="480" w:lineRule="auto"/>
        <w:jc w:val="both"/>
        <w:rPr>
          <w:noProof/>
          <w:lang w:val="en-US"/>
        </w:rPr>
      </w:pPr>
      <w:r>
        <w:rPr>
          <w:noProof/>
          <w:lang w:val="en-US"/>
        </w:rPr>
        <w:t>29</w:t>
      </w:r>
      <w:r w:rsidR="0088268D" w:rsidRPr="00650BA4">
        <w:rPr>
          <w:noProof/>
          <w:lang w:val="en-US"/>
        </w:rPr>
        <w:t xml:space="preserve">. </w:t>
      </w:r>
      <w:r w:rsidR="00701BCE" w:rsidRPr="000B62A3">
        <w:rPr>
          <w:noProof/>
          <w:lang w:val="en-US"/>
        </w:rPr>
        <w:t>Sinclair, J</w:t>
      </w:r>
      <w:r w:rsidR="00D430FF" w:rsidRPr="009B0C8D">
        <w:rPr>
          <w:noProof/>
          <w:lang w:val="en-US"/>
        </w:rPr>
        <w:t>, Bottoms, L</w:t>
      </w:r>
      <w:r w:rsidR="00701BCE" w:rsidRPr="009B0C8D">
        <w:rPr>
          <w:noProof/>
          <w:lang w:val="en-US"/>
        </w:rPr>
        <w:t>, Taylor, K</w:t>
      </w:r>
      <w:r w:rsidR="00D430FF" w:rsidRPr="00723796">
        <w:rPr>
          <w:noProof/>
          <w:lang w:val="en-US"/>
        </w:rPr>
        <w:t xml:space="preserve">, </w:t>
      </w:r>
      <w:r w:rsidR="00701BCE" w:rsidRPr="00723796">
        <w:rPr>
          <w:noProof/>
          <w:lang w:val="en-US"/>
        </w:rPr>
        <w:t>and</w:t>
      </w:r>
      <w:r w:rsidR="00D430FF" w:rsidRPr="00EE4653">
        <w:rPr>
          <w:noProof/>
          <w:lang w:val="en-US"/>
        </w:rPr>
        <w:t xml:space="preserve"> Greenhalgh, A. Tibial shock measured during the fencing lunge: the influence of footwear. </w:t>
      </w:r>
      <w:r w:rsidR="00701BCE" w:rsidRPr="00D97B3F">
        <w:rPr>
          <w:i/>
          <w:noProof/>
          <w:lang w:val="en-US"/>
        </w:rPr>
        <w:t>Sports Biomech</w:t>
      </w:r>
      <w:r w:rsidR="00D430FF" w:rsidRPr="00650BA4">
        <w:rPr>
          <w:noProof/>
          <w:lang w:val="en-US"/>
        </w:rPr>
        <w:t xml:space="preserve"> 9</w:t>
      </w:r>
      <w:r w:rsidR="00701BCE" w:rsidRPr="00650BA4">
        <w:rPr>
          <w:noProof/>
          <w:lang w:val="en-US"/>
        </w:rPr>
        <w:t>:</w:t>
      </w:r>
      <w:r w:rsidR="00D430FF" w:rsidRPr="00650BA4">
        <w:rPr>
          <w:noProof/>
          <w:lang w:val="en-US"/>
        </w:rPr>
        <w:t xml:space="preserve"> 65–71</w:t>
      </w:r>
      <w:r w:rsidR="00701BCE" w:rsidRPr="00650BA4">
        <w:rPr>
          <w:noProof/>
          <w:lang w:val="en-US"/>
        </w:rPr>
        <w:t>, 2010.</w:t>
      </w:r>
    </w:p>
    <w:p w14:paraId="2C34BCE9" w14:textId="37FDE94B" w:rsidR="00D430FF" w:rsidRPr="00650BA4" w:rsidRDefault="00B170F7" w:rsidP="00FA4AE0">
      <w:pPr>
        <w:spacing w:line="480" w:lineRule="auto"/>
        <w:jc w:val="both"/>
        <w:rPr>
          <w:noProof/>
          <w:lang w:val="en-US"/>
        </w:rPr>
      </w:pPr>
      <w:r>
        <w:rPr>
          <w:noProof/>
          <w:lang w:val="en-US"/>
        </w:rPr>
        <w:t>30</w:t>
      </w:r>
      <w:r w:rsidR="0088268D" w:rsidRPr="000B62A3">
        <w:rPr>
          <w:noProof/>
          <w:lang w:val="en-US"/>
        </w:rPr>
        <w:t xml:space="preserve">. </w:t>
      </w:r>
      <w:r w:rsidR="00701BCE" w:rsidRPr="009B0C8D">
        <w:rPr>
          <w:noProof/>
          <w:lang w:val="en-US"/>
        </w:rPr>
        <w:t>Skurvydas, A</w:t>
      </w:r>
      <w:r w:rsidR="00D430FF" w:rsidRPr="009B0C8D">
        <w:rPr>
          <w:noProof/>
          <w:lang w:val="en-US"/>
        </w:rPr>
        <w:t xml:space="preserve">, Gutnik, B, Zuoza, AK, Nash, D, Zuoziene, IJ, </w:t>
      </w:r>
      <w:r w:rsidR="00701BCE" w:rsidRPr="00723796">
        <w:rPr>
          <w:noProof/>
          <w:lang w:val="en-US"/>
        </w:rPr>
        <w:t>and</w:t>
      </w:r>
      <w:r w:rsidR="00D430FF" w:rsidRPr="00723796">
        <w:rPr>
          <w:noProof/>
          <w:lang w:val="en-US"/>
        </w:rPr>
        <w:t xml:space="preserve"> Mickeviciene,</w:t>
      </w:r>
      <w:r w:rsidR="00D430FF" w:rsidRPr="00EE4653">
        <w:rPr>
          <w:noProof/>
          <w:lang w:val="en-US"/>
        </w:rPr>
        <w:t xml:space="preserve"> D. Relationship between simple reaction time and body mass index. </w:t>
      </w:r>
      <w:r w:rsidR="00701BCE" w:rsidRPr="00D97B3F">
        <w:rPr>
          <w:i/>
          <w:noProof/>
          <w:lang w:val="en-US"/>
        </w:rPr>
        <w:t>Homo</w:t>
      </w:r>
      <w:r w:rsidR="00D430FF" w:rsidRPr="00650BA4">
        <w:rPr>
          <w:noProof/>
          <w:lang w:val="en-US"/>
        </w:rPr>
        <w:t xml:space="preserve"> 60</w:t>
      </w:r>
      <w:r w:rsidR="00701BCE" w:rsidRPr="00650BA4">
        <w:rPr>
          <w:noProof/>
          <w:lang w:val="en-US"/>
        </w:rPr>
        <w:t>:</w:t>
      </w:r>
      <w:r w:rsidR="00D430FF" w:rsidRPr="00650BA4">
        <w:rPr>
          <w:noProof/>
          <w:lang w:val="en-US"/>
        </w:rPr>
        <w:t xml:space="preserve"> 77–85</w:t>
      </w:r>
      <w:r w:rsidR="00701BCE" w:rsidRPr="00650BA4">
        <w:rPr>
          <w:noProof/>
          <w:lang w:val="en-US"/>
        </w:rPr>
        <w:t>, 2009.</w:t>
      </w:r>
    </w:p>
    <w:p w14:paraId="7E3FF355" w14:textId="453D1076" w:rsidR="00D430FF" w:rsidRPr="00650BA4" w:rsidRDefault="00B170F7" w:rsidP="00FA4AE0">
      <w:pPr>
        <w:spacing w:line="480" w:lineRule="auto"/>
        <w:jc w:val="both"/>
        <w:rPr>
          <w:noProof/>
          <w:lang w:val="en-US"/>
        </w:rPr>
      </w:pPr>
      <w:r>
        <w:rPr>
          <w:noProof/>
          <w:lang w:val="en-US"/>
        </w:rPr>
        <w:t>31</w:t>
      </w:r>
      <w:r w:rsidR="0088268D" w:rsidRPr="00650BA4">
        <w:rPr>
          <w:noProof/>
          <w:lang w:val="en-US"/>
        </w:rPr>
        <w:t xml:space="preserve">. </w:t>
      </w:r>
      <w:r w:rsidR="00D430FF" w:rsidRPr="00650BA4">
        <w:rPr>
          <w:noProof/>
          <w:lang w:val="en-US"/>
        </w:rPr>
        <w:t xml:space="preserve">Tønnessen, E, Haugen, T, </w:t>
      </w:r>
      <w:r w:rsidR="00701BCE" w:rsidRPr="00650BA4">
        <w:rPr>
          <w:noProof/>
          <w:lang w:val="en-US"/>
        </w:rPr>
        <w:t>and</w:t>
      </w:r>
      <w:r w:rsidR="00D430FF" w:rsidRPr="00650BA4">
        <w:rPr>
          <w:noProof/>
          <w:lang w:val="en-US"/>
        </w:rPr>
        <w:t xml:space="preserve"> Shalfawi, SA. Reaction time aspects of elite sprinters in athletic world championships. </w:t>
      </w:r>
      <w:r w:rsidR="00EA41F5" w:rsidRPr="00D97B3F">
        <w:rPr>
          <w:i/>
          <w:noProof/>
          <w:lang w:val="en-US"/>
        </w:rPr>
        <w:t>J Strength Cond Res</w:t>
      </w:r>
      <w:r w:rsidR="00D430FF" w:rsidRPr="00650BA4">
        <w:rPr>
          <w:noProof/>
          <w:lang w:val="en-US"/>
        </w:rPr>
        <w:t xml:space="preserve"> 27</w:t>
      </w:r>
      <w:r w:rsidR="00EA41F5" w:rsidRPr="00650BA4">
        <w:rPr>
          <w:noProof/>
          <w:lang w:val="en-US"/>
        </w:rPr>
        <w:t>:</w:t>
      </w:r>
      <w:r w:rsidR="00D430FF" w:rsidRPr="00650BA4">
        <w:rPr>
          <w:noProof/>
          <w:lang w:val="en-US"/>
        </w:rPr>
        <w:t xml:space="preserve"> 885–892</w:t>
      </w:r>
      <w:r w:rsidR="00EA41F5" w:rsidRPr="00650BA4">
        <w:rPr>
          <w:noProof/>
          <w:lang w:val="en-US"/>
        </w:rPr>
        <w:t>, 2013.</w:t>
      </w:r>
    </w:p>
    <w:p w14:paraId="76670906" w14:textId="606D1B33" w:rsidR="00D430FF" w:rsidRPr="00723796" w:rsidRDefault="00B170F7" w:rsidP="00FA4AE0">
      <w:pPr>
        <w:spacing w:line="480" w:lineRule="auto"/>
        <w:jc w:val="both"/>
        <w:rPr>
          <w:noProof/>
          <w:lang w:val="en-US"/>
        </w:rPr>
      </w:pPr>
      <w:r>
        <w:rPr>
          <w:noProof/>
          <w:lang w:val="en-US"/>
        </w:rPr>
        <w:lastRenderedPageBreak/>
        <w:t>32</w:t>
      </w:r>
      <w:r w:rsidR="0088268D" w:rsidRPr="00650BA4">
        <w:rPr>
          <w:noProof/>
          <w:lang w:val="en-US"/>
        </w:rPr>
        <w:t xml:space="preserve">. </w:t>
      </w:r>
      <w:r w:rsidR="00EA41F5" w:rsidRPr="00650BA4">
        <w:rPr>
          <w:noProof/>
          <w:lang w:val="en-US"/>
        </w:rPr>
        <w:t>Turner, A, Bishop, C</w:t>
      </w:r>
      <w:r w:rsidR="00D430FF" w:rsidRPr="00650BA4">
        <w:rPr>
          <w:noProof/>
          <w:lang w:val="en-US"/>
        </w:rPr>
        <w:t xml:space="preserve">, Chavda, S, Edwards, M, Brazier, J, </w:t>
      </w:r>
      <w:r w:rsidR="00EA41F5" w:rsidRPr="00650BA4">
        <w:rPr>
          <w:noProof/>
          <w:lang w:val="en-US"/>
        </w:rPr>
        <w:t>and</w:t>
      </w:r>
      <w:r w:rsidR="00D430FF" w:rsidRPr="00650BA4">
        <w:rPr>
          <w:noProof/>
          <w:lang w:val="en-US"/>
        </w:rPr>
        <w:t xml:space="preserve"> Kilduff, LP. Physical characteristics underpinning lunging and change of direction speed in fencing. </w:t>
      </w:r>
      <w:r w:rsidR="00EA41F5" w:rsidRPr="00D97B3F">
        <w:rPr>
          <w:i/>
          <w:noProof/>
          <w:lang w:val="en-US"/>
        </w:rPr>
        <w:t>J Strength Cond Res</w:t>
      </w:r>
      <w:r w:rsidR="00D430FF" w:rsidRPr="00650BA4">
        <w:rPr>
          <w:noProof/>
          <w:lang w:val="en-US"/>
        </w:rPr>
        <w:t xml:space="preserve"> 30</w:t>
      </w:r>
      <w:r w:rsidR="00EA41F5" w:rsidRPr="000B62A3">
        <w:rPr>
          <w:noProof/>
          <w:lang w:val="en-US"/>
        </w:rPr>
        <w:t>:</w:t>
      </w:r>
      <w:r w:rsidR="00D430FF" w:rsidRPr="009B0C8D">
        <w:rPr>
          <w:noProof/>
          <w:lang w:val="en-US"/>
        </w:rPr>
        <w:t xml:space="preserve"> 2235–2241</w:t>
      </w:r>
      <w:r w:rsidR="00EA41F5" w:rsidRPr="009B0C8D">
        <w:rPr>
          <w:noProof/>
          <w:lang w:val="en-US"/>
        </w:rPr>
        <w:t>, 2016.</w:t>
      </w:r>
    </w:p>
    <w:p w14:paraId="69D222D7" w14:textId="64D6D570" w:rsidR="00D430FF" w:rsidRPr="009B0C8D" w:rsidRDefault="00B170F7" w:rsidP="00FA4AE0">
      <w:pPr>
        <w:spacing w:line="480" w:lineRule="auto"/>
        <w:jc w:val="both"/>
        <w:rPr>
          <w:noProof/>
          <w:lang w:val="en-US"/>
        </w:rPr>
      </w:pPr>
      <w:r>
        <w:rPr>
          <w:noProof/>
          <w:lang w:val="en-US"/>
        </w:rPr>
        <w:t>33</w:t>
      </w:r>
      <w:r w:rsidR="0088268D" w:rsidRPr="00EE4653">
        <w:rPr>
          <w:noProof/>
          <w:lang w:val="en-US"/>
        </w:rPr>
        <w:t xml:space="preserve">. </w:t>
      </w:r>
      <w:r w:rsidR="003B4130" w:rsidRPr="00EE4653">
        <w:rPr>
          <w:noProof/>
          <w:lang w:val="en-US"/>
        </w:rPr>
        <w:t xml:space="preserve">Turner, AN, Bishop, CJ, Cree, JA, Edwards, ML, Chavda, S, Read, PJ, </w:t>
      </w:r>
      <w:r w:rsidR="00E279C6" w:rsidRPr="001817FE">
        <w:rPr>
          <w:noProof/>
          <w:lang w:val="en-US"/>
        </w:rPr>
        <w:t>et al.</w:t>
      </w:r>
      <w:r w:rsidR="003B4130" w:rsidRPr="005D0C32">
        <w:rPr>
          <w:noProof/>
          <w:lang w:val="en-US"/>
        </w:rPr>
        <w:t xml:space="preserve">. Do fencers require a weapon-specific approach to strength and conditioning training?. </w:t>
      </w:r>
      <w:r w:rsidR="00EA41F5" w:rsidRPr="00D97B3F">
        <w:rPr>
          <w:i/>
          <w:noProof/>
          <w:lang w:val="en-US"/>
        </w:rPr>
        <w:t>J Strength Cond Res</w:t>
      </w:r>
      <w:r w:rsidR="003B4130" w:rsidRPr="00650BA4">
        <w:rPr>
          <w:noProof/>
          <w:lang w:val="en-US"/>
        </w:rPr>
        <w:t xml:space="preserve"> 31</w:t>
      </w:r>
      <w:r w:rsidR="00EA41F5" w:rsidRPr="00650BA4">
        <w:rPr>
          <w:noProof/>
          <w:lang w:val="en-US"/>
        </w:rPr>
        <w:t>:</w:t>
      </w:r>
      <w:r w:rsidR="003B4130" w:rsidRPr="00650BA4">
        <w:rPr>
          <w:noProof/>
          <w:lang w:val="en-US"/>
        </w:rPr>
        <w:t xml:space="preserve"> 1662</w:t>
      </w:r>
      <w:r w:rsidR="00A86B1C" w:rsidRPr="00650BA4">
        <w:rPr>
          <w:noProof/>
          <w:lang w:val="en-US"/>
        </w:rPr>
        <w:t>–</w:t>
      </w:r>
      <w:r w:rsidR="003B4130" w:rsidRPr="000B62A3">
        <w:rPr>
          <w:noProof/>
          <w:lang w:val="en-US"/>
        </w:rPr>
        <w:t>1668</w:t>
      </w:r>
      <w:r w:rsidR="00EA41F5" w:rsidRPr="009B0C8D">
        <w:rPr>
          <w:noProof/>
          <w:lang w:val="en-US"/>
        </w:rPr>
        <w:t>, 2017.</w:t>
      </w:r>
    </w:p>
    <w:p w14:paraId="3D8F6F18" w14:textId="10F2C048" w:rsidR="00A86B1C" w:rsidRPr="00650BA4" w:rsidRDefault="00B170F7" w:rsidP="00FA4AE0">
      <w:pPr>
        <w:spacing w:line="480" w:lineRule="auto"/>
        <w:jc w:val="both"/>
        <w:rPr>
          <w:noProof/>
          <w:lang w:val="en-US"/>
        </w:rPr>
      </w:pPr>
      <w:r>
        <w:rPr>
          <w:noProof/>
          <w:lang w:val="en-US"/>
        </w:rPr>
        <w:t>34</w:t>
      </w:r>
      <w:r w:rsidR="0088268D" w:rsidRPr="00723796">
        <w:rPr>
          <w:noProof/>
          <w:lang w:val="en-US"/>
        </w:rPr>
        <w:t xml:space="preserve">. </w:t>
      </w:r>
      <w:r w:rsidR="00A86B1C" w:rsidRPr="00EE4653">
        <w:rPr>
          <w:noProof/>
          <w:lang w:val="en-US"/>
        </w:rPr>
        <w:t xml:space="preserve">Turner, A, James, N, Dimitriou, L, Greenhalgh, A, Moody, J, Fulcher, D, </w:t>
      </w:r>
      <w:r w:rsidR="00E279C6" w:rsidRPr="00EE4653">
        <w:rPr>
          <w:noProof/>
          <w:lang w:val="en-US"/>
        </w:rPr>
        <w:t>et al.</w:t>
      </w:r>
      <w:r w:rsidR="00A86B1C" w:rsidRPr="005D0C32">
        <w:rPr>
          <w:noProof/>
          <w:lang w:val="en-US"/>
        </w:rPr>
        <w:t xml:space="preserve">. Determinants of Olympic fencing performance and implications for strength and conditioning training. </w:t>
      </w:r>
      <w:r w:rsidR="006F42AA" w:rsidRPr="00D97B3F">
        <w:rPr>
          <w:i/>
          <w:noProof/>
          <w:lang w:val="en-US"/>
        </w:rPr>
        <w:t>J Strength Cond Res</w:t>
      </w:r>
      <w:r w:rsidR="00A86B1C" w:rsidRPr="00650BA4">
        <w:rPr>
          <w:noProof/>
          <w:lang w:val="en-US"/>
        </w:rPr>
        <w:t xml:space="preserve"> 28</w:t>
      </w:r>
      <w:r w:rsidR="006F42AA" w:rsidRPr="00650BA4">
        <w:rPr>
          <w:noProof/>
          <w:lang w:val="en-US"/>
        </w:rPr>
        <w:t>:</w:t>
      </w:r>
      <w:r w:rsidR="00A86B1C" w:rsidRPr="00650BA4">
        <w:rPr>
          <w:noProof/>
          <w:lang w:val="en-US"/>
        </w:rPr>
        <w:t xml:space="preserve"> 3001–3011</w:t>
      </w:r>
      <w:r w:rsidR="006F42AA" w:rsidRPr="00650BA4">
        <w:rPr>
          <w:noProof/>
          <w:lang w:val="en-US"/>
        </w:rPr>
        <w:t>, 2014</w:t>
      </w:r>
    </w:p>
    <w:p w14:paraId="42A5AF28" w14:textId="4BC752E9" w:rsidR="00A86B1C" w:rsidRPr="00650BA4" w:rsidRDefault="00B170F7" w:rsidP="00FA4AE0">
      <w:pPr>
        <w:spacing w:line="480" w:lineRule="auto"/>
        <w:jc w:val="both"/>
        <w:rPr>
          <w:noProof/>
          <w:lang w:val="en-US"/>
        </w:rPr>
      </w:pPr>
      <w:r>
        <w:rPr>
          <w:noProof/>
          <w:lang w:val="en-US"/>
        </w:rPr>
        <w:t>35</w:t>
      </w:r>
      <w:r w:rsidR="0088268D" w:rsidRPr="00650BA4">
        <w:rPr>
          <w:noProof/>
          <w:lang w:val="en-US"/>
        </w:rPr>
        <w:t xml:space="preserve">. </w:t>
      </w:r>
      <w:r w:rsidR="006F42AA" w:rsidRPr="00650BA4">
        <w:rPr>
          <w:noProof/>
          <w:lang w:val="en-US"/>
        </w:rPr>
        <w:t>Turner, A</w:t>
      </w:r>
      <w:r w:rsidR="00A86B1C" w:rsidRPr="00650BA4">
        <w:rPr>
          <w:noProof/>
          <w:lang w:val="en-US"/>
        </w:rPr>
        <w:t>N, Marshall, G, Noto, A, Chavda, S</w:t>
      </w:r>
      <w:r w:rsidR="006F42AA" w:rsidRPr="00650BA4">
        <w:rPr>
          <w:noProof/>
          <w:lang w:val="en-US"/>
        </w:rPr>
        <w:t>, Atlay, N</w:t>
      </w:r>
      <w:r w:rsidR="00A86B1C" w:rsidRPr="00650BA4">
        <w:rPr>
          <w:noProof/>
          <w:lang w:val="en-US"/>
        </w:rPr>
        <w:t xml:space="preserve">, </w:t>
      </w:r>
      <w:r w:rsidR="006F42AA" w:rsidRPr="000B62A3">
        <w:rPr>
          <w:noProof/>
          <w:lang w:val="en-US"/>
        </w:rPr>
        <w:t>and</w:t>
      </w:r>
      <w:r w:rsidR="00A86B1C" w:rsidRPr="009B0C8D">
        <w:rPr>
          <w:noProof/>
          <w:lang w:val="en-US"/>
        </w:rPr>
        <w:t xml:space="preserve"> Kirby, D. Staying out of range: Increasing attacking distance in fencing. </w:t>
      </w:r>
      <w:r w:rsidR="006F42AA" w:rsidRPr="00D97B3F">
        <w:rPr>
          <w:i/>
          <w:noProof/>
          <w:lang w:val="en-US"/>
        </w:rPr>
        <w:t>Int J Sports Physiol Perform</w:t>
      </w:r>
      <w:r w:rsidR="00A86B1C" w:rsidRPr="00650BA4">
        <w:rPr>
          <w:noProof/>
          <w:lang w:val="en-US"/>
        </w:rPr>
        <w:t xml:space="preserve"> 12</w:t>
      </w:r>
      <w:r w:rsidR="006F42AA" w:rsidRPr="00650BA4">
        <w:rPr>
          <w:noProof/>
          <w:lang w:val="en-US"/>
        </w:rPr>
        <w:t>:</w:t>
      </w:r>
      <w:r w:rsidR="00A86B1C" w:rsidRPr="00650BA4">
        <w:rPr>
          <w:noProof/>
          <w:lang w:val="en-US"/>
        </w:rPr>
        <w:t xml:space="preserve"> 1319–1323</w:t>
      </w:r>
      <w:r w:rsidR="006F42AA" w:rsidRPr="00650BA4">
        <w:rPr>
          <w:noProof/>
          <w:lang w:val="en-US"/>
        </w:rPr>
        <w:t>, 2017.</w:t>
      </w:r>
    </w:p>
    <w:p w14:paraId="547D22C4" w14:textId="69C00404" w:rsidR="00C204F2" w:rsidRPr="00650BA4" w:rsidRDefault="00B170F7" w:rsidP="00FA4AE0">
      <w:pPr>
        <w:spacing w:line="480" w:lineRule="auto"/>
        <w:jc w:val="both"/>
        <w:rPr>
          <w:noProof/>
          <w:lang w:val="en-US"/>
        </w:rPr>
      </w:pPr>
      <w:r>
        <w:rPr>
          <w:noProof/>
          <w:lang w:val="en-US"/>
        </w:rPr>
        <w:t>36</w:t>
      </w:r>
      <w:r w:rsidR="0088268D" w:rsidRPr="00650BA4">
        <w:rPr>
          <w:noProof/>
          <w:lang w:val="en-US"/>
        </w:rPr>
        <w:t xml:space="preserve">. </w:t>
      </w:r>
      <w:r w:rsidR="00AB0267" w:rsidRPr="00650BA4">
        <w:rPr>
          <w:noProof/>
          <w:lang w:val="en-US"/>
        </w:rPr>
        <w:t>Williams, LRT</w:t>
      </w:r>
      <w:r w:rsidR="00B17B6B" w:rsidRPr="000B62A3">
        <w:rPr>
          <w:noProof/>
          <w:lang w:val="en-US"/>
        </w:rPr>
        <w:t xml:space="preserve">, </w:t>
      </w:r>
      <w:r w:rsidR="00CD4055" w:rsidRPr="009B0C8D">
        <w:rPr>
          <w:noProof/>
          <w:lang w:val="en-US"/>
        </w:rPr>
        <w:t>and</w:t>
      </w:r>
      <w:r w:rsidR="00B17B6B" w:rsidRPr="009B0C8D">
        <w:rPr>
          <w:noProof/>
          <w:lang w:val="en-US"/>
        </w:rPr>
        <w:t xml:space="preserve"> Walmsley, A. Response timing and muscular coordination in fencing: a comparison of elite and novice fencers. </w:t>
      </w:r>
      <w:r w:rsidR="00CD4055" w:rsidRPr="00D97B3F">
        <w:rPr>
          <w:i/>
          <w:noProof/>
          <w:lang w:val="en-US"/>
        </w:rPr>
        <w:t>J Sci Med Sport</w:t>
      </w:r>
      <w:r w:rsidR="00B17B6B" w:rsidRPr="00650BA4">
        <w:rPr>
          <w:noProof/>
          <w:lang w:val="en-US"/>
        </w:rPr>
        <w:t xml:space="preserve"> 3</w:t>
      </w:r>
      <w:r w:rsidR="00CD4055" w:rsidRPr="00650BA4">
        <w:rPr>
          <w:noProof/>
          <w:lang w:val="en-US"/>
        </w:rPr>
        <w:t>:</w:t>
      </w:r>
      <w:r w:rsidR="00B17B6B" w:rsidRPr="00650BA4">
        <w:rPr>
          <w:noProof/>
          <w:lang w:val="en-US"/>
        </w:rPr>
        <w:t xml:space="preserve"> 460–475</w:t>
      </w:r>
      <w:r w:rsidR="00CD4055" w:rsidRPr="00650BA4">
        <w:rPr>
          <w:noProof/>
          <w:lang w:val="en-US"/>
        </w:rPr>
        <w:t>, 2000.</w:t>
      </w:r>
    </w:p>
    <w:p w14:paraId="5FAB9630" w14:textId="3778BAC0" w:rsidR="00B17B6B" w:rsidRPr="00650BA4" w:rsidRDefault="00B170F7" w:rsidP="00FA4AE0">
      <w:pPr>
        <w:spacing w:line="480" w:lineRule="auto"/>
        <w:jc w:val="both"/>
        <w:rPr>
          <w:noProof/>
          <w:lang w:val="en-US"/>
        </w:rPr>
      </w:pPr>
      <w:r>
        <w:rPr>
          <w:noProof/>
          <w:lang w:val="en-US"/>
        </w:rPr>
        <w:t>37</w:t>
      </w:r>
      <w:r w:rsidR="0088268D" w:rsidRPr="00650BA4">
        <w:rPr>
          <w:noProof/>
          <w:lang w:val="en-US"/>
        </w:rPr>
        <w:t xml:space="preserve">. </w:t>
      </w:r>
      <w:r w:rsidR="00B17B6B" w:rsidRPr="000B62A3">
        <w:rPr>
          <w:noProof/>
          <w:lang w:val="en-US"/>
        </w:rPr>
        <w:t xml:space="preserve">Woods, DL, Wyma, JM, Yund, EW, Herron, TJ, </w:t>
      </w:r>
      <w:r w:rsidR="00CD4055" w:rsidRPr="009B0C8D">
        <w:rPr>
          <w:noProof/>
          <w:lang w:val="en-US"/>
        </w:rPr>
        <w:t>and</w:t>
      </w:r>
      <w:r w:rsidR="00B17B6B" w:rsidRPr="009B0C8D">
        <w:rPr>
          <w:noProof/>
          <w:lang w:val="en-US"/>
        </w:rPr>
        <w:t xml:space="preserve"> Reed, B. Factors influencing the latency of simple reaction time. </w:t>
      </w:r>
      <w:r w:rsidR="00D30917" w:rsidRPr="00D97B3F">
        <w:rPr>
          <w:i/>
          <w:noProof/>
          <w:lang w:val="en-US"/>
        </w:rPr>
        <w:t>Front Hum Neurosci</w:t>
      </w:r>
      <w:r w:rsidR="00B17B6B" w:rsidRPr="00650BA4">
        <w:rPr>
          <w:noProof/>
          <w:lang w:val="en-US"/>
        </w:rPr>
        <w:t xml:space="preserve"> 9</w:t>
      </w:r>
      <w:r w:rsidR="00CD4055" w:rsidRPr="00650BA4">
        <w:rPr>
          <w:noProof/>
          <w:lang w:val="en-US"/>
        </w:rPr>
        <w:t>:</w:t>
      </w:r>
      <w:r w:rsidR="00B17B6B" w:rsidRPr="00650BA4">
        <w:rPr>
          <w:noProof/>
          <w:lang w:val="en-US"/>
        </w:rPr>
        <w:t xml:space="preserve"> 131</w:t>
      </w:r>
      <w:r w:rsidR="00CD4055" w:rsidRPr="00650BA4">
        <w:rPr>
          <w:noProof/>
          <w:lang w:val="en-US"/>
        </w:rPr>
        <w:t>, 2015.</w:t>
      </w:r>
    </w:p>
    <w:p w14:paraId="54AD993C" w14:textId="1C8AD8EF" w:rsidR="00334591" w:rsidRPr="005D0C32" w:rsidRDefault="00B170F7" w:rsidP="00334591">
      <w:pPr>
        <w:spacing w:line="480" w:lineRule="auto"/>
        <w:jc w:val="both"/>
      </w:pPr>
      <w:r>
        <w:t>38</w:t>
      </w:r>
      <w:r w:rsidR="00334591" w:rsidRPr="00650BA4">
        <w:t xml:space="preserve">. </w:t>
      </w:r>
      <w:r w:rsidR="00334591" w:rsidRPr="000B62A3">
        <w:t xml:space="preserve">Wulf, G, Shea, C, and Park, JH. Attention and motor performance: preferences for and advantages </w:t>
      </w:r>
      <w:r w:rsidR="00334591" w:rsidRPr="005D0C32">
        <w:t xml:space="preserve">of an external focus. </w:t>
      </w:r>
      <w:r w:rsidR="00334591" w:rsidRPr="005D0C32">
        <w:rPr>
          <w:i/>
        </w:rPr>
        <w:t>Res Q Exerc Sport</w:t>
      </w:r>
      <w:r w:rsidR="00334591" w:rsidRPr="005D0C32">
        <w:t xml:space="preserve"> 72: 335–344, 2001.</w:t>
      </w:r>
    </w:p>
    <w:p w14:paraId="22DC7EEC" w14:textId="44BA25E4" w:rsidR="001F35F3" w:rsidRPr="00650BA4" w:rsidRDefault="00B170F7" w:rsidP="00FA4AE0">
      <w:pPr>
        <w:spacing w:line="480" w:lineRule="auto"/>
        <w:jc w:val="both"/>
      </w:pPr>
      <w:r>
        <w:t>39</w:t>
      </w:r>
      <w:r w:rsidR="0088268D" w:rsidRPr="005D0C32">
        <w:t xml:space="preserve">. </w:t>
      </w:r>
      <w:r w:rsidR="00B17B6B" w:rsidRPr="0038645E">
        <w:t xml:space="preserve">Youden, WJ. Index for </w:t>
      </w:r>
      <w:r w:rsidR="00D30917" w:rsidRPr="00D97B3F">
        <w:t xml:space="preserve">rating diagnostic tests. </w:t>
      </w:r>
      <w:r w:rsidR="00D30917" w:rsidRPr="00D97B3F">
        <w:rPr>
          <w:i/>
        </w:rPr>
        <w:t>Cancer</w:t>
      </w:r>
      <w:r w:rsidR="00B17B6B" w:rsidRPr="00650BA4">
        <w:t xml:space="preserve"> 3</w:t>
      </w:r>
      <w:r w:rsidR="00D30917" w:rsidRPr="00650BA4">
        <w:t>:</w:t>
      </w:r>
      <w:r w:rsidR="00B17B6B" w:rsidRPr="00650BA4">
        <w:t xml:space="preserve"> 32</w:t>
      </w:r>
      <w:r w:rsidR="00D30917" w:rsidRPr="00650BA4">
        <w:t>–</w:t>
      </w:r>
      <w:r w:rsidR="00B17B6B" w:rsidRPr="00650BA4">
        <w:t>35</w:t>
      </w:r>
      <w:r w:rsidR="00D30917" w:rsidRPr="00650BA4">
        <w:t>, 1950</w:t>
      </w:r>
      <w:r w:rsidR="001F35F3" w:rsidRPr="00650BA4">
        <w:t>.</w:t>
      </w:r>
    </w:p>
    <w:p w14:paraId="7FFDDB54" w14:textId="77777777" w:rsidR="00832E07" w:rsidRPr="002D0183" w:rsidRDefault="005743B9" w:rsidP="00F85DB8">
      <w:pPr>
        <w:spacing w:line="480" w:lineRule="auto"/>
        <w:jc w:val="both"/>
      </w:pPr>
      <w:r>
        <w:br w:type="page"/>
      </w:r>
      <w:r w:rsidR="00F85DB8">
        <w:rPr>
          <w:b/>
        </w:rPr>
        <w:lastRenderedPageBreak/>
        <w:t>Figure c</w:t>
      </w:r>
      <w:r w:rsidR="00832E07" w:rsidRPr="002D0183">
        <w:rPr>
          <w:b/>
        </w:rPr>
        <w:t>aptions</w:t>
      </w:r>
    </w:p>
    <w:p w14:paraId="48D41D2D" w14:textId="77777777" w:rsidR="0045363B" w:rsidRPr="002D0183" w:rsidRDefault="00832E07" w:rsidP="00F85DB8">
      <w:pPr>
        <w:spacing w:line="480" w:lineRule="auto"/>
        <w:jc w:val="both"/>
        <w:rPr>
          <w:noProof/>
          <w:lang w:val="en-US"/>
        </w:rPr>
      </w:pPr>
      <w:r w:rsidRPr="002D0183">
        <w:rPr>
          <w:b/>
          <w:noProof/>
          <w:lang w:val="en-US"/>
        </w:rPr>
        <w:t>Figure 1.</w:t>
      </w:r>
      <w:r w:rsidRPr="002D0183">
        <w:rPr>
          <w:noProof/>
          <w:lang w:val="en-US"/>
        </w:rPr>
        <w:t xml:space="preserve"> </w:t>
      </w:r>
      <w:r w:rsidR="0045363B" w:rsidRPr="002D0183">
        <w:rPr>
          <w:noProof/>
          <w:lang w:val="en-US"/>
        </w:rPr>
        <w:t>EFT-1</w:t>
      </w:r>
      <w:r w:rsidRPr="002D0183">
        <w:rPr>
          <w:noProof/>
          <w:lang w:val="en-US"/>
        </w:rPr>
        <w:t>. Red light indicates the cue proposed by the device. When score is confirmed, green light appears. On the top</w:t>
      </w:r>
      <w:r w:rsidR="00877BDA" w:rsidRPr="002D0183">
        <w:rPr>
          <w:noProof/>
          <w:lang w:val="en-US"/>
        </w:rPr>
        <w:t>,</w:t>
      </w:r>
      <w:r w:rsidRPr="002D0183">
        <w:rPr>
          <w:noProof/>
          <w:lang w:val="en-US"/>
        </w:rPr>
        <w:t xml:space="preserve"> there are three digital displays</w:t>
      </w:r>
      <w:r w:rsidR="00877BDA" w:rsidRPr="002D0183">
        <w:rPr>
          <w:noProof/>
          <w:lang w:val="en-US"/>
        </w:rPr>
        <w:t>, which describe, from left to right: e</w:t>
      </w:r>
      <w:r w:rsidRPr="002D0183">
        <w:rPr>
          <w:noProof/>
          <w:lang w:val="en-US"/>
        </w:rPr>
        <w:t>xercise num</w:t>
      </w:r>
      <w:r w:rsidR="00877BDA" w:rsidRPr="002D0183">
        <w:rPr>
          <w:noProof/>
          <w:lang w:val="en-US"/>
        </w:rPr>
        <w:t>ber, remaining attacks, and t</w:t>
      </w:r>
      <w:r w:rsidRPr="002D0183">
        <w:rPr>
          <w:noProof/>
          <w:lang w:val="en-US"/>
        </w:rPr>
        <w:t>ime</w:t>
      </w:r>
      <w:r w:rsidR="00877BDA" w:rsidRPr="002D0183">
        <w:rPr>
          <w:noProof/>
          <w:lang w:val="en-US"/>
        </w:rPr>
        <w:t xml:space="preserve"> (as result)</w:t>
      </w:r>
      <w:r w:rsidRPr="002D0183">
        <w:rPr>
          <w:noProof/>
          <w:lang w:val="en-US"/>
        </w:rPr>
        <w:t>.</w:t>
      </w:r>
    </w:p>
    <w:p w14:paraId="0C702456" w14:textId="77777777" w:rsidR="00D370AD" w:rsidRPr="002D0183" w:rsidRDefault="0045363B" w:rsidP="00F85DB8">
      <w:pPr>
        <w:spacing w:line="480" w:lineRule="auto"/>
        <w:jc w:val="both"/>
      </w:pPr>
      <w:r w:rsidRPr="002D0183">
        <w:rPr>
          <w:b/>
        </w:rPr>
        <w:t>Figure 2.</w:t>
      </w:r>
      <w:r w:rsidRPr="002D0183">
        <w:t xml:space="preserve"> Here it is shown the three types of attacks performed. A. </w:t>
      </w:r>
      <w:r w:rsidRPr="002D0183">
        <w:rPr>
          <w:i/>
        </w:rPr>
        <w:t>en garde</w:t>
      </w:r>
      <w:r w:rsidRPr="002D0183">
        <w:t xml:space="preserve"> position, B. </w:t>
      </w:r>
      <w:r w:rsidR="00BF44FA" w:rsidRPr="002D0183">
        <w:t>direct-hit</w:t>
      </w:r>
      <w:r w:rsidRPr="002D0183">
        <w:t xml:space="preserve"> started by </w:t>
      </w:r>
      <w:r w:rsidRPr="002D0183">
        <w:rPr>
          <w:i/>
        </w:rPr>
        <w:t>en garde</w:t>
      </w:r>
      <w:r w:rsidR="00BF44FA" w:rsidRPr="002D0183">
        <w:t xml:space="preserve"> position, C. lunge, and</w:t>
      </w:r>
      <w:r w:rsidR="004420A0" w:rsidRPr="002D0183">
        <w:t xml:space="preserve"> D. lunge </w:t>
      </w:r>
      <w:r w:rsidRPr="002D0183">
        <w:t xml:space="preserve">started </w:t>
      </w:r>
      <w:r w:rsidR="00BF44FA" w:rsidRPr="002D0183">
        <w:t>from a 1.5-m</w:t>
      </w:r>
      <w:r w:rsidRPr="002D0183">
        <w:t xml:space="preserve"> distance.</w:t>
      </w:r>
    </w:p>
    <w:p w14:paraId="452EBAAD" w14:textId="77777777" w:rsidR="00135F40" w:rsidRDefault="00D370AD" w:rsidP="00F85DB8">
      <w:pPr>
        <w:spacing w:line="480" w:lineRule="auto"/>
        <w:jc w:val="both"/>
      </w:pPr>
      <w:r w:rsidRPr="002D0183">
        <w:rPr>
          <w:b/>
        </w:rPr>
        <w:t>Figure 3.</w:t>
      </w:r>
      <w:r w:rsidRPr="002D0183">
        <w:t xml:space="preserve"> ROC curve analysis relative to gr</w:t>
      </w:r>
      <w:r w:rsidR="00595CD5" w:rsidRPr="002D0183">
        <w:t>aphics of the three tests. C.O.=Cut-Off; Se.=Sensitivity; Sp.=Specificity; NF=</w:t>
      </w:r>
      <w:r w:rsidR="00584E9D" w:rsidRPr="002D0183">
        <w:t>N</w:t>
      </w:r>
      <w:r w:rsidRPr="002D0183">
        <w:t>o</w:t>
      </w:r>
      <w:r w:rsidR="00D9409D" w:rsidRPr="002D0183">
        <w:t xml:space="preserve">vice </w:t>
      </w:r>
      <w:r w:rsidRPr="002D0183">
        <w:t xml:space="preserve">fencers; </w:t>
      </w:r>
      <w:r w:rsidR="00D9409D" w:rsidRPr="002D0183">
        <w:t>E</w:t>
      </w:r>
      <w:r w:rsidR="00595CD5" w:rsidRPr="002D0183">
        <w:t>F=</w:t>
      </w:r>
      <w:r w:rsidR="00584E9D" w:rsidRPr="002D0183">
        <w:t xml:space="preserve">Elite </w:t>
      </w:r>
      <w:r w:rsidRPr="002D0183">
        <w:t>fencers.</w:t>
      </w:r>
    </w:p>
    <w:p w14:paraId="7E779ABC" w14:textId="74A2C2D7" w:rsidR="00B83DD4" w:rsidRDefault="00B83DD4" w:rsidP="00F85DB8">
      <w:pPr>
        <w:spacing w:line="480" w:lineRule="auto"/>
        <w:jc w:val="both"/>
      </w:pPr>
    </w:p>
    <w:p w14:paraId="2319B010" w14:textId="2B7F5219" w:rsidR="00B83DD4" w:rsidRDefault="00B83DD4" w:rsidP="00F85DB8">
      <w:pPr>
        <w:spacing w:line="480" w:lineRule="auto"/>
        <w:jc w:val="both"/>
      </w:pPr>
      <w:r>
        <w:t>Figure 1 (left) and Figure 2 (right)</w:t>
      </w:r>
    </w:p>
    <w:p w14:paraId="2B841654" w14:textId="19A35EFA" w:rsidR="00B83DD4" w:rsidRDefault="00B83DD4" w:rsidP="00F85DB8">
      <w:pPr>
        <w:spacing w:line="480" w:lineRule="auto"/>
        <w:jc w:val="both"/>
        <w:rPr>
          <w:b/>
        </w:rPr>
      </w:pPr>
      <w:r w:rsidRPr="00B83DD4">
        <w:rPr>
          <w:b/>
          <w:noProof/>
          <w:lang w:eastAsia="en-GB"/>
        </w:rPr>
        <w:drawing>
          <wp:inline distT="0" distB="0" distL="0" distR="0" wp14:anchorId="6C5C8590" wp14:editId="02C265D8">
            <wp:extent cx="1899736" cy="2639893"/>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8301" cy="2665692"/>
                    </a:xfrm>
                    <a:prstGeom prst="rect">
                      <a:avLst/>
                    </a:prstGeom>
                  </pic:spPr>
                </pic:pic>
              </a:graphicData>
            </a:graphic>
          </wp:inline>
        </w:drawing>
      </w:r>
      <w:r>
        <w:rPr>
          <w:b/>
        </w:rPr>
        <w:t xml:space="preserve">    </w:t>
      </w:r>
      <w:r w:rsidRPr="00B83DD4">
        <w:rPr>
          <w:b/>
          <w:noProof/>
          <w:lang w:eastAsia="en-GB"/>
        </w:rPr>
        <w:drawing>
          <wp:inline distT="0" distB="0" distL="0" distR="0" wp14:anchorId="6990BCD2" wp14:editId="64A7EFB2">
            <wp:extent cx="3360409" cy="259048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6343" cy="2618187"/>
                    </a:xfrm>
                    <a:prstGeom prst="rect">
                      <a:avLst/>
                    </a:prstGeom>
                  </pic:spPr>
                </pic:pic>
              </a:graphicData>
            </a:graphic>
          </wp:inline>
        </w:drawing>
      </w:r>
    </w:p>
    <w:p w14:paraId="4A6F611E" w14:textId="77777777" w:rsidR="00B83DD4" w:rsidRDefault="00B83DD4" w:rsidP="00F85DB8">
      <w:pPr>
        <w:spacing w:line="480" w:lineRule="auto"/>
        <w:jc w:val="both"/>
        <w:rPr>
          <w:b/>
        </w:rPr>
      </w:pPr>
    </w:p>
    <w:p w14:paraId="70D35D7F" w14:textId="77777777" w:rsidR="00B83DD4" w:rsidRDefault="00B83DD4" w:rsidP="00F85DB8">
      <w:pPr>
        <w:spacing w:line="480" w:lineRule="auto"/>
        <w:jc w:val="both"/>
        <w:rPr>
          <w:b/>
        </w:rPr>
      </w:pPr>
    </w:p>
    <w:p w14:paraId="77B6C5CC" w14:textId="77777777" w:rsidR="00B83DD4" w:rsidRDefault="00B83DD4" w:rsidP="00F85DB8">
      <w:pPr>
        <w:spacing w:line="480" w:lineRule="auto"/>
        <w:jc w:val="both"/>
        <w:rPr>
          <w:b/>
        </w:rPr>
      </w:pPr>
    </w:p>
    <w:p w14:paraId="39CF1C45" w14:textId="77777777" w:rsidR="00B83DD4" w:rsidRDefault="00B83DD4" w:rsidP="00F85DB8">
      <w:pPr>
        <w:spacing w:line="480" w:lineRule="auto"/>
        <w:jc w:val="both"/>
        <w:rPr>
          <w:b/>
        </w:rPr>
      </w:pPr>
    </w:p>
    <w:p w14:paraId="597C51F7" w14:textId="77777777" w:rsidR="00B83DD4" w:rsidRDefault="00B83DD4" w:rsidP="00F85DB8">
      <w:pPr>
        <w:spacing w:line="480" w:lineRule="auto"/>
        <w:jc w:val="both"/>
        <w:rPr>
          <w:b/>
        </w:rPr>
      </w:pPr>
    </w:p>
    <w:p w14:paraId="116154D6" w14:textId="77777777" w:rsidR="00B83DD4" w:rsidRDefault="00B83DD4" w:rsidP="00F85DB8">
      <w:pPr>
        <w:spacing w:line="480" w:lineRule="auto"/>
        <w:jc w:val="both"/>
        <w:rPr>
          <w:b/>
        </w:rPr>
      </w:pPr>
    </w:p>
    <w:p w14:paraId="5E0062FE" w14:textId="77777777" w:rsidR="00B83DD4" w:rsidRDefault="00B83DD4" w:rsidP="00F85DB8">
      <w:pPr>
        <w:spacing w:line="480" w:lineRule="auto"/>
        <w:jc w:val="both"/>
        <w:rPr>
          <w:b/>
        </w:rPr>
      </w:pPr>
    </w:p>
    <w:p w14:paraId="2DEDA360" w14:textId="1BFDEF5F" w:rsidR="00B83DD4" w:rsidRDefault="00B83DD4" w:rsidP="00F85DB8">
      <w:pPr>
        <w:spacing w:line="480" w:lineRule="auto"/>
        <w:jc w:val="both"/>
        <w:rPr>
          <w:b/>
        </w:rPr>
      </w:pPr>
      <w:r>
        <w:rPr>
          <w:b/>
        </w:rPr>
        <w:lastRenderedPageBreak/>
        <w:t>Figure 3</w:t>
      </w:r>
    </w:p>
    <w:p w14:paraId="10A16DCC" w14:textId="5796BE91" w:rsidR="00B83DD4" w:rsidRDefault="00B83DD4" w:rsidP="00F85DB8">
      <w:pPr>
        <w:spacing w:line="480" w:lineRule="auto"/>
        <w:jc w:val="both"/>
        <w:rPr>
          <w:b/>
        </w:rPr>
      </w:pPr>
      <w:r w:rsidRPr="00B83DD4">
        <w:rPr>
          <w:b/>
          <w:noProof/>
          <w:lang w:eastAsia="en-GB"/>
        </w:rPr>
        <w:drawing>
          <wp:inline distT="0" distB="0" distL="0" distR="0" wp14:anchorId="4D199DA9" wp14:editId="0ED63E5F">
            <wp:extent cx="5652135" cy="7894699"/>
            <wp:effectExtent l="0" t="0" r="1206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33"/>
                    <a:stretch/>
                  </pic:blipFill>
                  <pic:spPr bwMode="auto">
                    <a:xfrm>
                      <a:off x="0" y="0"/>
                      <a:ext cx="5661542" cy="7907839"/>
                    </a:xfrm>
                    <a:prstGeom prst="rect">
                      <a:avLst/>
                    </a:prstGeom>
                    <a:ln>
                      <a:noFill/>
                    </a:ln>
                    <a:extLst>
                      <a:ext uri="{53640926-AAD7-44D8-BBD7-CCE9431645EC}">
                        <a14:shadowObscured xmlns:a14="http://schemas.microsoft.com/office/drawing/2010/main"/>
                      </a:ext>
                    </a:extLst>
                  </pic:spPr>
                </pic:pic>
              </a:graphicData>
            </a:graphic>
          </wp:inline>
        </w:drawing>
      </w:r>
    </w:p>
    <w:p w14:paraId="4C2386EC" w14:textId="77777777" w:rsidR="00B83DD4" w:rsidRDefault="00B83DD4" w:rsidP="00F85DB8">
      <w:pPr>
        <w:spacing w:line="480" w:lineRule="auto"/>
        <w:jc w:val="both"/>
        <w:rPr>
          <w:b/>
        </w:rPr>
      </w:pPr>
    </w:p>
    <w:p w14:paraId="5DDE8EA4" w14:textId="413E8519" w:rsidR="00B83DD4" w:rsidRDefault="00B83DD4" w:rsidP="00F85DB8">
      <w:pPr>
        <w:spacing w:line="480" w:lineRule="auto"/>
        <w:jc w:val="both"/>
        <w:rPr>
          <w:b/>
        </w:rPr>
      </w:pPr>
      <w:r>
        <w:rPr>
          <w:b/>
        </w:rPr>
        <w:lastRenderedPageBreak/>
        <w:t>Table 1</w:t>
      </w:r>
    </w:p>
    <w:p w14:paraId="47090CD8" w14:textId="741582BD" w:rsidR="00B83DD4" w:rsidRDefault="00B83DD4" w:rsidP="00B83DD4">
      <w:pPr>
        <w:spacing w:line="480" w:lineRule="auto"/>
        <w:jc w:val="center"/>
        <w:rPr>
          <w:b/>
        </w:rPr>
      </w:pPr>
      <w:r w:rsidRPr="00B83DD4">
        <w:rPr>
          <w:b/>
          <w:noProof/>
          <w:lang w:eastAsia="en-GB"/>
        </w:rPr>
        <w:drawing>
          <wp:inline distT="0" distB="0" distL="0" distR="0" wp14:anchorId="784587FD" wp14:editId="5642A510">
            <wp:extent cx="8219341" cy="5046708"/>
            <wp:effectExtent l="1143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229148" cy="5052729"/>
                    </a:xfrm>
                    <a:prstGeom prst="rect">
                      <a:avLst/>
                    </a:prstGeom>
                  </pic:spPr>
                </pic:pic>
              </a:graphicData>
            </a:graphic>
          </wp:inline>
        </w:drawing>
      </w:r>
    </w:p>
    <w:p w14:paraId="589660EA" w14:textId="1867ECEB" w:rsidR="00B83DD4" w:rsidRDefault="00B83DD4" w:rsidP="00B83DD4">
      <w:pPr>
        <w:spacing w:line="480" w:lineRule="auto"/>
        <w:jc w:val="center"/>
        <w:rPr>
          <w:b/>
        </w:rPr>
      </w:pPr>
      <w:r>
        <w:rPr>
          <w:b/>
        </w:rPr>
        <w:lastRenderedPageBreak/>
        <w:t>Table 2</w:t>
      </w:r>
    </w:p>
    <w:p w14:paraId="4EAF9212" w14:textId="12FA7271" w:rsidR="00B83DD4" w:rsidRDefault="00B83DD4" w:rsidP="00B83DD4">
      <w:pPr>
        <w:spacing w:line="480" w:lineRule="auto"/>
        <w:jc w:val="center"/>
        <w:rPr>
          <w:b/>
        </w:rPr>
      </w:pPr>
      <w:r w:rsidRPr="00B83DD4">
        <w:rPr>
          <w:b/>
          <w:noProof/>
          <w:lang w:eastAsia="en-GB"/>
        </w:rPr>
        <w:drawing>
          <wp:inline distT="0" distB="0" distL="0" distR="0" wp14:anchorId="2D0513A5" wp14:editId="52730810">
            <wp:extent cx="6368916" cy="696939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9792" cy="6981298"/>
                    </a:xfrm>
                    <a:prstGeom prst="rect">
                      <a:avLst/>
                    </a:prstGeom>
                  </pic:spPr>
                </pic:pic>
              </a:graphicData>
            </a:graphic>
          </wp:inline>
        </w:drawing>
      </w:r>
    </w:p>
    <w:p w14:paraId="4FE28E87" w14:textId="77777777" w:rsidR="00B83DD4" w:rsidRDefault="00B83DD4" w:rsidP="00F85DB8">
      <w:pPr>
        <w:spacing w:line="480" w:lineRule="auto"/>
        <w:jc w:val="both"/>
        <w:rPr>
          <w:b/>
        </w:rPr>
      </w:pPr>
    </w:p>
    <w:p w14:paraId="5EDEC5AA" w14:textId="77777777" w:rsidR="00B83DD4" w:rsidRDefault="00B83DD4" w:rsidP="00F85DB8">
      <w:pPr>
        <w:spacing w:line="480" w:lineRule="auto"/>
        <w:jc w:val="both"/>
        <w:rPr>
          <w:b/>
        </w:rPr>
      </w:pPr>
    </w:p>
    <w:p w14:paraId="64D89B71" w14:textId="77777777" w:rsidR="00B83DD4" w:rsidRDefault="00B83DD4" w:rsidP="00F85DB8">
      <w:pPr>
        <w:spacing w:line="480" w:lineRule="auto"/>
        <w:jc w:val="both"/>
        <w:rPr>
          <w:b/>
        </w:rPr>
      </w:pPr>
    </w:p>
    <w:p w14:paraId="5D22E516" w14:textId="3DE37569" w:rsidR="00B83DD4" w:rsidRPr="002D0183" w:rsidRDefault="00B83DD4" w:rsidP="00F85DB8">
      <w:pPr>
        <w:spacing w:line="480" w:lineRule="auto"/>
        <w:jc w:val="both"/>
        <w:rPr>
          <w:b/>
        </w:rPr>
      </w:pPr>
    </w:p>
    <w:sectPr w:rsidR="00B83DD4" w:rsidRPr="002D0183" w:rsidSect="00B83DD4">
      <w:headerReference w:type="even" r:id="rId14"/>
      <w:headerReference w:type="default" r:id="rId15"/>
      <w:footerReference w:type="even"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ECC62" w14:textId="77777777" w:rsidR="001E1ADF" w:rsidRDefault="001E1ADF" w:rsidP="00625E24">
      <w:r>
        <w:separator/>
      </w:r>
    </w:p>
  </w:endnote>
  <w:endnote w:type="continuationSeparator" w:id="0">
    <w:p w14:paraId="6802C043" w14:textId="77777777" w:rsidR="001E1ADF" w:rsidRDefault="001E1ADF" w:rsidP="00625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PMingLiU-ExtB">
    <w:panose1 w:val="02020500000000000000"/>
    <w:charset w:val="88"/>
    <w:family w:val="auto"/>
    <w:pitch w:val="variable"/>
    <w:sig w:usb0="8000002F" w:usb1="0A080008" w:usb2="00000010" w:usb3="00000000" w:csb0="00100001"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D75A4" w14:textId="77777777" w:rsidR="00951E3C" w:rsidRDefault="00951E3C" w:rsidP="00B418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6C415" w14:textId="77777777" w:rsidR="00951E3C" w:rsidRDefault="00951E3C" w:rsidP="00625E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09BD" w14:textId="77777777" w:rsidR="00951E3C" w:rsidRDefault="00951E3C" w:rsidP="00625E2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93E7A" w14:textId="77777777" w:rsidR="001E1ADF" w:rsidRDefault="001E1ADF" w:rsidP="00625E24">
      <w:r>
        <w:separator/>
      </w:r>
    </w:p>
  </w:footnote>
  <w:footnote w:type="continuationSeparator" w:id="0">
    <w:p w14:paraId="7A8A3A84" w14:textId="77777777" w:rsidR="001E1ADF" w:rsidRDefault="001E1ADF" w:rsidP="00625E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E11C8" w14:textId="77777777" w:rsidR="00951E3C" w:rsidRDefault="00951E3C" w:rsidP="002852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CD069E" w14:textId="77777777" w:rsidR="00951E3C" w:rsidRDefault="00951E3C" w:rsidP="00404FA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C3633" w14:textId="77777777" w:rsidR="00951E3C" w:rsidRDefault="00951E3C" w:rsidP="002852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544F">
      <w:rPr>
        <w:rStyle w:val="PageNumber"/>
        <w:noProof/>
      </w:rPr>
      <w:t>1</w:t>
    </w:r>
    <w:r>
      <w:rPr>
        <w:rStyle w:val="PageNumber"/>
      </w:rPr>
      <w:fldChar w:fldCharType="end"/>
    </w:r>
  </w:p>
  <w:p w14:paraId="7BC83457" w14:textId="77777777" w:rsidR="00951E3C" w:rsidRDefault="00951E3C" w:rsidP="00B83DD4">
    <w:pPr>
      <w:pStyle w:val="Header"/>
      <w:ind w:right="360"/>
      <w:jc w:val="right"/>
    </w:pPr>
    <w:r w:rsidRPr="00132294">
      <w:t>Technology in fencing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D8C30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nsid w:val="40A37046"/>
    <w:multiLevelType w:val="hybridMultilevel"/>
    <w:tmpl w:val="E2DE2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3E2FD3"/>
    <w:multiLevelType w:val="hybridMultilevel"/>
    <w:tmpl w:val="C428ECAE"/>
    <w:lvl w:ilvl="0" w:tplc="04100001">
      <w:start w:val="1"/>
      <w:numFmt w:val="bullet"/>
      <w:lvlText w:val=""/>
      <w:lvlJc w:val="left"/>
      <w:pPr>
        <w:ind w:left="420" w:hanging="360"/>
      </w:pPr>
      <w:rPr>
        <w:rFonts w:ascii="Symbol" w:hAnsi="Symbo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4">
    <w:nsid w:val="5D392B3B"/>
    <w:multiLevelType w:val="hybridMultilevel"/>
    <w:tmpl w:val="03762E9E"/>
    <w:lvl w:ilvl="0" w:tplc="A704F4E2">
      <w:numFmt w:val="bullet"/>
      <w:lvlText w:val="-"/>
      <w:lvlJc w:val="left"/>
      <w:pPr>
        <w:ind w:left="420" w:hanging="360"/>
      </w:pPr>
      <w:rPr>
        <w:rFonts w:ascii="Calibri" w:eastAsia="Calibri" w:hAnsi="Calibri" w:cs="Calibr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5">
    <w:nsid w:val="7F867AC9"/>
    <w:multiLevelType w:val="hybridMultilevel"/>
    <w:tmpl w:val="C8CCD372"/>
    <w:lvl w:ilvl="0" w:tplc="6B32D9F2">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1"/>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proofState w:grammar="clean"/>
  <w:revisionView w:markup="0"/>
  <w:doNotTrackMoves/>
  <w:defaultTabStop w:val="720"/>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69C"/>
    <w:rsid w:val="00005F3B"/>
    <w:rsid w:val="00006A0D"/>
    <w:rsid w:val="00012682"/>
    <w:rsid w:val="00013A2E"/>
    <w:rsid w:val="00014DB7"/>
    <w:rsid w:val="000158F3"/>
    <w:rsid w:val="0001651B"/>
    <w:rsid w:val="00016CE1"/>
    <w:rsid w:val="000172D2"/>
    <w:rsid w:val="000202E1"/>
    <w:rsid w:val="000215CF"/>
    <w:rsid w:val="00034031"/>
    <w:rsid w:val="00034A48"/>
    <w:rsid w:val="00035D4A"/>
    <w:rsid w:val="00037B35"/>
    <w:rsid w:val="0004572D"/>
    <w:rsid w:val="00051A75"/>
    <w:rsid w:val="00053F84"/>
    <w:rsid w:val="00057130"/>
    <w:rsid w:val="00057B75"/>
    <w:rsid w:val="0006153B"/>
    <w:rsid w:val="00061E87"/>
    <w:rsid w:val="00075AD2"/>
    <w:rsid w:val="00080E41"/>
    <w:rsid w:val="000811F4"/>
    <w:rsid w:val="00083A6D"/>
    <w:rsid w:val="00084740"/>
    <w:rsid w:val="000847C6"/>
    <w:rsid w:val="00086003"/>
    <w:rsid w:val="00090AE4"/>
    <w:rsid w:val="00090DA3"/>
    <w:rsid w:val="0009585E"/>
    <w:rsid w:val="000A1267"/>
    <w:rsid w:val="000A19F5"/>
    <w:rsid w:val="000A2AEC"/>
    <w:rsid w:val="000A558C"/>
    <w:rsid w:val="000B1A6C"/>
    <w:rsid w:val="000B2CFD"/>
    <w:rsid w:val="000B3159"/>
    <w:rsid w:val="000B323B"/>
    <w:rsid w:val="000B3317"/>
    <w:rsid w:val="000B62A3"/>
    <w:rsid w:val="000C150C"/>
    <w:rsid w:val="000C3890"/>
    <w:rsid w:val="000C3FC5"/>
    <w:rsid w:val="000D26D9"/>
    <w:rsid w:val="000D3B60"/>
    <w:rsid w:val="000D4CEA"/>
    <w:rsid w:val="000D698F"/>
    <w:rsid w:val="000E4AC7"/>
    <w:rsid w:val="000F67C0"/>
    <w:rsid w:val="000F6AFF"/>
    <w:rsid w:val="000F727F"/>
    <w:rsid w:val="000F7C4E"/>
    <w:rsid w:val="001120D5"/>
    <w:rsid w:val="00113E5C"/>
    <w:rsid w:val="0011467D"/>
    <w:rsid w:val="00117B2E"/>
    <w:rsid w:val="00123C2E"/>
    <w:rsid w:val="001246BB"/>
    <w:rsid w:val="00125778"/>
    <w:rsid w:val="00131906"/>
    <w:rsid w:val="00131D4D"/>
    <w:rsid w:val="00131D70"/>
    <w:rsid w:val="00132099"/>
    <w:rsid w:val="001340A9"/>
    <w:rsid w:val="0013500A"/>
    <w:rsid w:val="00135F40"/>
    <w:rsid w:val="001365AC"/>
    <w:rsid w:val="0013681B"/>
    <w:rsid w:val="0014163A"/>
    <w:rsid w:val="0014405E"/>
    <w:rsid w:val="001459AA"/>
    <w:rsid w:val="001461A5"/>
    <w:rsid w:val="0014691A"/>
    <w:rsid w:val="00153414"/>
    <w:rsid w:val="00155971"/>
    <w:rsid w:val="001567B8"/>
    <w:rsid w:val="00157176"/>
    <w:rsid w:val="001670A1"/>
    <w:rsid w:val="00172CD2"/>
    <w:rsid w:val="00172D3E"/>
    <w:rsid w:val="00174BAD"/>
    <w:rsid w:val="001779BA"/>
    <w:rsid w:val="00177DDC"/>
    <w:rsid w:val="001817FE"/>
    <w:rsid w:val="00181C6B"/>
    <w:rsid w:val="00182516"/>
    <w:rsid w:val="0018789D"/>
    <w:rsid w:val="00187F7D"/>
    <w:rsid w:val="001913B0"/>
    <w:rsid w:val="00192703"/>
    <w:rsid w:val="001A0A59"/>
    <w:rsid w:val="001A24D8"/>
    <w:rsid w:val="001A4A8C"/>
    <w:rsid w:val="001A6629"/>
    <w:rsid w:val="001A7BA5"/>
    <w:rsid w:val="001B0890"/>
    <w:rsid w:val="001B172A"/>
    <w:rsid w:val="001B394A"/>
    <w:rsid w:val="001B6B72"/>
    <w:rsid w:val="001C0469"/>
    <w:rsid w:val="001C1145"/>
    <w:rsid w:val="001C1177"/>
    <w:rsid w:val="001C465E"/>
    <w:rsid w:val="001C58B9"/>
    <w:rsid w:val="001D0572"/>
    <w:rsid w:val="001D1328"/>
    <w:rsid w:val="001D590A"/>
    <w:rsid w:val="001E1ADF"/>
    <w:rsid w:val="001E5A49"/>
    <w:rsid w:val="001F0CF6"/>
    <w:rsid w:val="001F12ED"/>
    <w:rsid w:val="001F29A3"/>
    <w:rsid w:val="001F35F3"/>
    <w:rsid w:val="002048EA"/>
    <w:rsid w:val="00210CDE"/>
    <w:rsid w:val="00210DFF"/>
    <w:rsid w:val="00214805"/>
    <w:rsid w:val="002148CB"/>
    <w:rsid w:val="00216C05"/>
    <w:rsid w:val="00217A2A"/>
    <w:rsid w:val="00220507"/>
    <w:rsid w:val="00220DDB"/>
    <w:rsid w:val="002215D9"/>
    <w:rsid w:val="002228A8"/>
    <w:rsid w:val="00223DF0"/>
    <w:rsid w:val="002248FD"/>
    <w:rsid w:val="00224D37"/>
    <w:rsid w:val="002253A6"/>
    <w:rsid w:val="0024341F"/>
    <w:rsid w:val="00243D00"/>
    <w:rsid w:val="0024565C"/>
    <w:rsid w:val="002470F3"/>
    <w:rsid w:val="002502A4"/>
    <w:rsid w:val="0025505C"/>
    <w:rsid w:val="00261233"/>
    <w:rsid w:val="002617E2"/>
    <w:rsid w:val="002620AA"/>
    <w:rsid w:val="002623AF"/>
    <w:rsid w:val="00265BC2"/>
    <w:rsid w:val="00267172"/>
    <w:rsid w:val="002701F1"/>
    <w:rsid w:val="002706C5"/>
    <w:rsid w:val="00270955"/>
    <w:rsid w:val="002825CE"/>
    <w:rsid w:val="00283581"/>
    <w:rsid w:val="00283992"/>
    <w:rsid w:val="0028410F"/>
    <w:rsid w:val="002852BC"/>
    <w:rsid w:val="0029088A"/>
    <w:rsid w:val="002924EF"/>
    <w:rsid w:val="002962BA"/>
    <w:rsid w:val="002A015E"/>
    <w:rsid w:val="002A1463"/>
    <w:rsid w:val="002B0C49"/>
    <w:rsid w:val="002B34BE"/>
    <w:rsid w:val="002B7048"/>
    <w:rsid w:val="002D0183"/>
    <w:rsid w:val="002D2358"/>
    <w:rsid w:val="002D4382"/>
    <w:rsid w:val="002E0E24"/>
    <w:rsid w:val="002E0ECA"/>
    <w:rsid w:val="002E14C8"/>
    <w:rsid w:val="002E72CD"/>
    <w:rsid w:val="002F2B64"/>
    <w:rsid w:val="00310F3A"/>
    <w:rsid w:val="0031340D"/>
    <w:rsid w:val="00321018"/>
    <w:rsid w:val="00323A55"/>
    <w:rsid w:val="00324A30"/>
    <w:rsid w:val="00326589"/>
    <w:rsid w:val="00327BA1"/>
    <w:rsid w:val="00332078"/>
    <w:rsid w:val="003322CD"/>
    <w:rsid w:val="00334591"/>
    <w:rsid w:val="00334715"/>
    <w:rsid w:val="0034362C"/>
    <w:rsid w:val="00344023"/>
    <w:rsid w:val="0034646D"/>
    <w:rsid w:val="003466A7"/>
    <w:rsid w:val="003514A4"/>
    <w:rsid w:val="00354AC9"/>
    <w:rsid w:val="00357A37"/>
    <w:rsid w:val="00362628"/>
    <w:rsid w:val="00371E5A"/>
    <w:rsid w:val="00373F9D"/>
    <w:rsid w:val="003748DD"/>
    <w:rsid w:val="003770A7"/>
    <w:rsid w:val="00385899"/>
    <w:rsid w:val="0038645E"/>
    <w:rsid w:val="00387BB5"/>
    <w:rsid w:val="0039278D"/>
    <w:rsid w:val="00393AC0"/>
    <w:rsid w:val="003A0A03"/>
    <w:rsid w:val="003A2448"/>
    <w:rsid w:val="003A4530"/>
    <w:rsid w:val="003B4130"/>
    <w:rsid w:val="003B44DA"/>
    <w:rsid w:val="003C092D"/>
    <w:rsid w:val="003C2ABF"/>
    <w:rsid w:val="003C6741"/>
    <w:rsid w:val="003C6E5F"/>
    <w:rsid w:val="003D351A"/>
    <w:rsid w:val="003D7D12"/>
    <w:rsid w:val="003E039E"/>
    <w:rsid w:val="003E1398"/>
    <w:rsid w:val="003E1EC0"/>
    <w:rsid w:val="003E3593"/>
    <w:rsid w:val="003E4D4C"/>
    <w:rsid w:val="003E6A05"/>
    <w:rsid w:val="003E784C"/>
    <w:rsid w:val="003E7E09"/>
    <w:rsid w:val="003E7E6B"/>
    <w:rsid w:val="003F0690"/>
    <w:rsid w:val="003F16CE"/>
    <w:rsid w:val="003F4013"/>
    <w:rsid w:val="003F6719"/>
    <w:rsid w:val="00400976"/>
    <w:rsid w:val="00404FA3"/>
    <w:rsid w:val="00405C92"/>
    <w:rsid w:val="00411D84"/>
    <w:rsid w:val="0041229B"/>
    <w:rsid w:val="00413CF6"/>
    <w:rsid w:val="0041753B"/>
    <w:rsid w:val="00420FDD"/>
    <w:rsid w:val="00426A66"/>
    <w:rsid w:val="00432B63"/>
    <w:rsid w:val="00435679"/>
    <w:rsid w:val="004413EC"/>
    <w:rsid w:val="00441EBE"/>
    <w:rsid w:val="004420A0"/>
    <w:rsid w:val="0044609B"/>
    <w:rsid w:val="0045363B"/>
    <w:rsid w:val="00454F78"/>
    <w:rsid w:val="00455C67"/>
    <w:rsid w:val="00455C85"/>
    <w:rsid w:val="00457B3D"/>
    <w:rsid w:val="00461EFD"/>
    <w:rsid w:val="004707FD"/>
    <w:rsid w:val="004768BA"/>
    <w:rsid w:val="00477718"/>
    <w:rsid w:val="00481EEF"/>
    <w:rsid w:val="00482A1A"/>
    <w:rsid w:val="00493467"/>
    <w:rsid w:val="0049352D"/>
    <w:rsid w:val="00494521"/>
    <w:rsid w:val="004953FD"/>
    <w:rsid w:val="004A2CB3"/>
    <w:rsid w:val="004A723E"/>
    <w:rsid w:val="004A7916"/>
    <w:rsid w:val="004B1D0E"/>
    <w:rsid w:val="004C13E4"/>
    <w:rsid w:val="004C3844"/>
    <w:rsid w:val="004C5693"/>
    <w:rsid w:val="004C6FB5"/>
    <w:rsid w:val="004C7D10"/>
    <w:rsid w:val="004D0667"/>
    <w:rsid w:val="004D2AD0"/>
    <w:rsid w:val="004D3A2F"/>
    <w:rsid w:val="004E1416"/>
    <w:rsid w:val="004E6A6C"/>
    <w:rsid w:val="004F23A4"/>
    <w:rsid w:val="004F6BD6"/>
    <w:rsid w:val="0050011D"/>
    <w:rsid w:val="00502A00"/>
    <w:rsid w:val="005035EC"/>
    <w:rsid w:val="00503647"/>
    <w:rsid w:val="00506DC0"/>
    <w:rsid w:val="00512762"/>
    <w:rsid w:val="005137FB"/>
    <w:rsid w:val="00515BA3"/>
    <w:rsid w:val="00516DC8"/>
    <w:rsid w:val="00524101"/>
    <w:rsid w:val="00525585"/>
    <w:rsid w:val="005303DD"/>
    <w:rsid w:val="0053253B"/>
    <w:rsid w:val="00534259"/>
    <w:rsid w:val="00535049"/>
    <w:rsid w:val="00535216"/>
    <w:rsid w:val="0054017F"/>
    <w:rsid w:val="0054132E"/>
    <w:rsid w:val="00541A4F"/>
    <w:rsid w:val="00541AA9"/>
    <w:rsid w:val="0054413F"/>
    <w:rsid w:val="00544DB1"/>
    <w:rsid w:val="00545D43"/>
    <w:rsid w:val="00561FC2"/>
    <w:rsid w:val="005641EE"/>
    <w:rsid w:val="00564D97"/>
    <w:rsid w:val="00567ECF"/>
    <w:rsid w:val="00571A4F"/>
    <w:rsid w:val="0057339D"/>
    <w:rsid w:val="00573D8F"/>
    <w:rsid w:val="005743B9"/>
    <w:rsid w:val="00584E9D"/>
    <w:rsid w:val="00585146"/>
    <w:rsid w:val="00591E7C"/>
    <w:rsid w:val="005921CC"/>
    <w:rsid w:val="00593DAA"/>
    <w:rsid w:val="00595CD5"/>
    <w:rsid w:val="005A43D9"/>
    <w:rsid w:val="005A7497"/>
    <w:rsid w:val="005A7A3D"/>
    <w:rsid w:val="005B4BF7"/>
    <w:rsid w:val="005C107E"/>
    <w:rsid w:val="005C600B"/>
    <w:rsid w:val="005D08FB"/>
    <w:rsid w:val="005D0C32"/>
    <w:rsid w:val="005D5B27"/>
    <w:rsid w:val="005D712E"/>
    <w:rsid w:val="005E14C3"/>
    <w:rsid w:val="005E472E"/>
    <w:rsid w:val="005E5D5A"/>
    <w:rsid w:val="005E5F86"/>
    <w:rsid w:val="005F3AC4"/>
    <w:rsid w:val="005F570C"/>
    <w:rsid w:val="005F6ABF"/>
    <w:rsid w:val="00600846"/>
    <w:rsid w:val="006030C3"/>
    <w:rsid w:val="006137AC"/>
    <w:rsid w:val="0061427B"/>
    <w:rsid w:val="006155E0"/>
    <w:rsid w:val="00617516"/>
    <w:rsid w:val="0062178A"/>
    <w:rsid w:val="00621FC0"/>
    <w:rsid w:val="00622AD6"/>
    <w:rsid w:val="006255FF"/>
    <w:rsid w:val="006256AA"/>
    <w:rsid w:val="00625D2B"/>
    <w:rsid w:val="00625E24"/>
    <w:rsid w:val="00626444"/>
    <w:rsid w:val="00627627"/>
    <w:rsid w:val="00630D46"/>
    <w:rsid w:val="00630F4E"/>
    <w:rsid w:val="00635A40"/>
    <w:rsid w:val="0064070B"/>
    <w:rsid w:val="006436EC"/>
    <w:rsid w:val="006447E8"/>
    <w:rsid w:val="00650BA4"/>
    <w:rsid w:val="00653982"/>
    <w:rsid w:val="00655300"/>
    <w:rsid w:val="00657223"/>
    <w:rsid w:val="00671269"/>
    <w:rsid w:val="006716DF"/>
    <w:rsid w:val="006722F4"/>
    <w:rsid w:val="00672F3E"/>
    <w:rsid w:val="00687056"/>
    <w:rsid w:val="0069520C"/>
    <w:rsid w:val="00696F2B"/>
    <w:rsid w:val="006A1AA6"/>
    <w:rsid w:val="006A2240"/>
    <w:rsid w:val="006A3811"/>
    <w:rsid w:val="006A383B"/>
    <w:rsid w:val="006B055F"/>
    <w:rsid w:val="006B233C"/>
    <w:rsid w:val="006B284F"/>
    <w:rsid w:val="006B5D81"/>
    <w:rsid w:val="006C0EF9"/>
    <w:rsid w:val="006C14C6"/>
    <w:rsid w:val="006C15BB"/>
    <w:rsid w:val="006C2ADF"/>
    <w:rsid w:val="006C6225"/>
    <w:rsid w:val="006C7491"/>
    <w:rsid w:val="006D0E80"/>
    <w:rsid w:val="006D242F"/>
    <w:rsid w:val="006D2DBB"/>
    <w:rsid w:val="006D30DA"/>
    <w:rsid w:val="006D3583"/>
    <w:rsid w:val="006E030F"/>
    <w:rsid w:val="006E265D"/>
    <w:rsid w:val="006E2DFF"/>
    <w:rsid w:val="006E40DA"/>
    <w:rsid w:val="006E7252"/>
    <w:rsid w:val="006F01F5"/>
    <w:rsid w:val="006F06A4"/>
    <w:rsid w:val="006F0C04"/>
    <w:rsid w:val="006F3604"/>
    <w:rsid w:val="006F36BD"/>
    <w:rsid w:val="006F3765"/>
    <w:rsid w:val="006F3D79"/>
    <w:rsid w:val="006F4032"/>
    <w:rsid w:val="006F42AA"/>
    <w:rsid w:val="006F7E18"/>
    <w:rsid w:val="00700BDA"/>
    <w:rsid w:val="00701BCE"/>
    <w:rsid w:val="00703B96"/>
    <w:rsid w:val="00704AF2"/>
    <w:rsid w:val="00710C46"/>
    <w:rsid w:val="0071640A"/>
    <w:rsid w:val="00721323"/>
    <w:rsid w:val="00723796"/>
    <w:rsid w:val="00724ACD"/>
    <w:rsid w:val="00726849"/>
    <w:rsid w:val="00730B37"/>
    <w:rsid w:val="0073562C"/>
    <w:rsid w:val="00736EA6"/>
    <w:rsid w:val="007377C2"/>
    <w:rsid w:val="0074061D"/>
    <w:rsid w:val="00743204"/>
    <w:rsid w:val="0075371F"/>
    <w:rsid w:val="00753BB9"/>
    <w:rsid w:val="00754AB5"/>
    <w:rsid w:val="0075608B"/>
    <w:rsid w:val="00760B52"/>
    <w:rsid w:val="00761047"/>
    <w:rsid w:val="007620BC"/>
    <w:rsid w:val="00765E85"/>
    <w:rsid w:val="00766506"/>
    <w:rsid w:val="00767A16"/>
    <w:rsid w:val="00770A5B"/>
    <w:rsid w:val="0077241B"/>
    <w:rsid w:val="00773B65"/>
    <w:rsid w:val="00774F73"/>
    <w:rsid w:val="00777783"/>
    <w:rsid w:val="0078228A"/>
    <w:rsid w:val="007827AF"/>
    <w:rsid w:val="00783277"/>
    <w:rsid w:val="007866CE"/>
    <w:rsid w:val="007A4F05"/>
    <w:rsid w:val="007A53C4"/>
    <w:rsid w:val="007B2196"/>
    <w:rsid w:val="007B4FE5"/>
    <w:rsid w:val="007B7814"/>
    <w:rsid w:val="007C51CD"/>
    <w:rsid w:val="007D00A6"/>
    <w:rsid w:val="007D160A"/>
    <w:rsid w:val="007D21FC"/>
    <w:rsid w:val="007D2466"/>
    <w:rsid w:val="007D2D1F"/>
    <w:rsid w:val="007D3739"/>
    <w:rsid w:val="007E209B"/>
    <w:rsid w:val="007E5922"/>
    <w:rsid w:val="00800EAD"/>
    <w:rsid w:val="00802C3E"/>
    <w:rsid w:val="00802CCE"/>
    <w:rsid w:val="00811D0A"/>
    <w:rsid w:val="00814AEC"/>
    <w:rsid w:val="00817111"/>
    <w:rsid w:val="00820D3D"/>
    <w:rsid w:val="008231E1"/>
    <w:rsid w:val="008251B3"/>
    <w:rsid w:val="00826600"/>
    <w:rsid w:val="008306B7"/>
    <w:rsid w:val="00830BD4"/>
    <w:rsid w:val="00831DA0"/>
    <w:rsid w:val="00832E04"/>
    <w:rsid w:val="00832E07"/>
    <w:rsid w:val="0083314B"/>
    <w:rsid w:val="00833385"/>
    <w:rsid w:val="00836668"/>
    <w:rsid w:val="0084060A"/>
    <w:rsid w:val="00842B30"/>
    <w:rsid w:val="00846C47"/>
    <w:rsid w:val="00847D8E"/>
    <w:rsid w:val="008524D4"/>
    <w:rsid w:val="00852905"/>
    <w:rsid w:val="008548A5"/>
    <w:rsid w:val="00855393"/>
    <w:rsid w:val="008646B8"/>
    <w:rsid w:val="008729F9"/>
    <w:rsid w:val="00873058"/>
    <w:rsid w:val="00874320"/>
    <w:rsid w:val="00875D0F"/>
    <w:rsid w:val="00877BDA"/>
    <w:rsid w:val="0088173A"/>
    <w:rsid w:val="0088268D"/>
    <w:rsid w:val="00882D62"/>
    <w:rsid w:val="00884DBC"/>
    <w:rsid w:val="008903B3"/>
    <w:rsid w:val="00890409"/>
    <w:rsid w:val="00893DC9"/>
    <w:rsid w:val="008B30C6"/>
    <w:rsid w:val="008B5A88"/>
    <w:rsid w:val="008B6B7C"/>
    <w:rsid w:val="008C6A97"/>
    <w:rsid w:val="008C6DA5"/>
    <w:rsid w:val="008C71CE"/>
    <w:rsid w:val="008C7208"/>
    <w:rsid w:val="008D1C83"/>
    <w:rsid w:val="008D2D4F"/>
    <w:rsid w:val="008D458F"/>
    <w:rsid w:val="008D7D01"/>
    <w:rsid w:val="008F3F59"/>
    <w:rsid w:val="008F4339"/>
    <w:rsid w:val="008F4ECF"/>
    <w:rsid w:val="008F51C0"/>
    <w:rsid w:val="00900055"/>
    <w:rsid w:val="00904996"/>
    <w:rsid w:val="00906F34"/>
    <w:rsid w:val="0091176A"/>
    <w:rsid w:val="009123DC"/>
    <w:rsid w:val="009125E2"/>
    <w:rsid w:val="00917E7A"/>
    <w:rsid w:val="00921FB6"/>
    <w:rsid w:val="00924E98"/>
    <w:rsid w:val="00926DE7"/>
    <w:rsid w:val="0092737E"/>
    <w:rsid w:val="0093043E"/>
    <w:rsid w:val="009332D2"/>
    <w:rsid w:val="00935803"/>
    <w:rsid w:val="00935EF6"/>
    <w:rsid w:val="0093619A"/>
    <w:rsid w:val="00941E9B"/>
    <w:rsid w:val="00942319"/>
    <w:rsid w:val="00945687"/>
    <w:rsid w:val="009478DD"/>
    <w:rsid w:val="00950F27"/>
    <w:rsid w:val="00951E3C"/>
    <w:rsid w:val="00956916"/>
    <w:rsid w:val="00956951"/>
    <w:rsid w:val="00961350"/>
    <w:rsid w:val="0096176C"/>
    <w:rsid w:val="00967F7E"/>
    <w:rsid w:val="00972DDD"/>
    <w:rsid w:val="009740AC"/>
    <w:rsid w:val="00976077"/>
    <w:rsid w:val="009764C7"/>
    <w:rsid w:val="00976829"/>
    <w:rsid w:val="00977883"/>
    <w:rsid w:val="00981A57"/>
    <w:rsid w:val="00982C61"/>
    <w:rsid w:val="00985775"/>
    <w:rsid w:val="00985878"/>
    <w:rsid w:val="00985B91"/>
    <w:rsid w:val="00987F00"/>
    <w:rsid w:val="00994F5A"/>
    <w:rsid w:val="009A1174"/>
    <w:rsid w:val="009A24DB"/>
    <w:rsid w:val="009A2D87"/>
    <w:rsid w:val="009A4416"/>
    <w:rsid w:val="009A48EB"/>
    <w:rsid w:val="009A5CC2"/>
    <w:rsid w:val="009B0C8D"/>
    <w:rsid w:val="009B0CF4"/>
    <w:rsid w:val="009B2180"/>
    <w:rsid w:val="009B2CD5"/>
    <w:rsid w:val="009B424A"/>
    <w:rsid w:val="009B4D8B"/>
    <w:rsid w:val="009B6C28"/>
    <w:rsid w:val="009B7825"/>
    <w:rsid w:val="009C22EF"/>
    <w:rsid w:val="009C3C56"/>
    <w:rsid w:val="009D2BE4"/>
    <w:rsid w:val="009D7762"/>
    <w:rsid w:val="009E1CD4"/>
    <w:rsid w:val="009E2E99"/>
    <w:rsid w:val="009E2EDD"/>
    <w:rsid w:val="009E3012"/>
    <w:rsid w:val="009E3B2F"/>
    <w:rsid w:val="009F2273"/>
    <w:rsid w:val="009F5B20"/>
    <w:rsid w:val="009F7BF4"/>
    <w:rsid w:val="00A01095"/>
    <w:rsid w:val="00A028C8"/>
    <w:rsid w:val="00A02C85"/>
    <w:rsid w:val="00A03C44"/>
    <w:rsid w:val="00A05060"/>
    <w:rsid w:val="00A05078"/>
    <w:rsid w:val="00A06EA1"/>
    <w:rsid w:val="00A07D44"/>
    <w:rsid w:val="00A10769"/>
    <w:rsid w:val="00A13471"/>
    <w:rsid w:val="00A145F8"/>
    <w:rsid w:val="00A1475F"/>
    <w:rsid w:val="00A154F5"/>
    <w:rsid w:val="00A1646E"/>
    <w:rsid w:val="00A21D9F"/>
    <w:rsid w:val="00A245FA"/>
    <w:rsid w:val="00A2506B"/>
    <w:rsid w:val="00A2669F"/>
    <w:rsid w:val="00A31631"/>
    <w:rsid w:val="00A326AC"/>
    <w:rsid w:val="00A33004"/>
    <w:rsid w:val="00A347DA"/>
    <w:rsid w:val="00A3504F"/>
    <w:rsid w:val="00A359F4"/>
    <w:rsid w:val="00A370A7"/>
    <w:rsid w:val="00A40645"/>
    <w:rsid w:val="00A429DF"/>
    <w:rsid w:val="00A4630E"/>
    <w:rsid w:val="00A469BF"/>
    <w:rsid w:val="00A4700C"/>
    <w:rsid w:val="00A5162B"/>
    <w:rsid w:val="00A51DD0"/>
    <w:rsid w:val="00A56CED"/>
    <w:rsid w:val="00A57500"/>
    <w:rsid w:val="00A653E9"/>
    <w:rsid w:val="00A6570F"/>
    <w:rsid w:val="00A66420"/>
    <w:rsid w:val="00A70C43"/>
    <w:rsid w:val="00A70FBD"/>
    <w:rsid w:val="00A73516"/>
    <w:rsid w:val="00A74E76"/>
    <w:rsid w:val="00A76A2C"/>
    <w:rsid w:val="00A8136E"/>
    <w:rsid w:val="00A819D7"/>
    <w:rsid w:val="00A8353C"/>
    <w:rsid w:val="00A84421"/>
    <w:rsid w:val="00A85B7D"/>
    <w:rsid w:val="00A86B1C"/>
    <w:rsid w:val="00A903F6"/>
    <w:rsid w:val="00A94D75"/>
    <w:rsid w:val="00AA0658"/>
    <w:rsid w:val="00AB0267"/>
    <w:rsid w:val="00AB0882"/>
    <w:rsid w:val="00AB1F96"/>
    <w:rsid w:val="00AB38CB"/>
    <w:rsid w:val="00AB4A2F"/>
    <w:rsid w:val="00AC4BF5"/>
    <w:rsid w:val="00AC7A48"/>
    <w:rsid w:val="00AD78B6"/>
    <w:rsid w:val="00AE1057"/>
    <w:rsid w:val="00AE7D67"/>
    <w:rsid w:val="00AF0AA1"/>
    <w:rsid w:val="00AF3C5F"/>
    <w:rsid w:val="00AF6380"/>
    <w:rsid w:val="00B013AD"/>
    <w:rsid w:val="00B102A2"/>
    <w:rsid w:val="00B10C1F"/>
    <w:rsid w:val="00B12A8C"/>
    <w:rsid w:val="00B170F7"/>
    <w:rsid w:val="00B17B6B"/>
    <w:rsid w:val="00B20593"/>
    <w:rsid w:val="00B21954"/>
    <w:rsid w:val="00B21A74"/>
    <w:rsid w:val="00B2292B"/>
    <w:rsid w:val="00B23F42"/>
    <w:rsid w:val="00B24B8A"/>
    <w:rsid w:val="00B3544F"/>
    <w:rsid w:val="00B36F86"/>
    <w:rsid w:val="00B3756B"/>
    <w:rsid w:val="00B40A04"/>
    <w:rsid w:val="00B418F8"/>
    <w:rsid w:val="00B45380"/>
    <w:rsid w:val="00B45762"/>
    <w:rsid w:val="00B45D65"/>
    <w:rsid w:val="00B51159"/>
    <w:rsid w:val="00B52C4A"/>
    <w:rsid w:val="00B66336"/>
    <w:rsid w:val="00B67E7F"/>
    <w:rsid w:val="00B77EA0"/>
    <w:rsid w:val="00B805FA"/>
    <w:rsid w:val="00B82AA5"/>
    <w:rsid w:val="00B83DD4"/>
    <w:rsid w:val="00B87B81"/>
    <w:rsid w:val="00B975A7"/>
    <w:rsid w:val="00BA076A"/>
    <w:rsid w:val="00BA396B"/>
    <w:rsid w:val="00BB004F"/>
    <w:rsid w:val="00BB16EE"/>
    <w:rsid w:val="00BB2755"/>
    <w:rsid w:val="00BB2FDB"/>
    <w:rsid w:val="00BB4A09"/>
    <w:rsid w:val="00BB5B35"/>
    <w:rsid w:val="00BB600C"/>
    <w:rsid w:val="00BB7605"/>
    <w:rsid w:val="00BC1233"/>
    <w:rsid w:val="00BD1A6D"/>
    <w:rsid w:val="00BD4F15"/>
    <w:rsid w:val="00BD7E1B"/>
    <w:rsid w:val="00BE1BD5"/>
    <w:rsid w:val="00BE2CC4"/>
    <w:rsid w:val="00BE43DF"/>
    <w:rsid w:val="00BE7366"/>
    <w:rsid w:val="00BF44FA"/>
    <w:rsid w:val="00BF6262"/>
    <w:rsid w:val="00C042E3"/>
    <w:rsid w:val="00C066E6"/>
    <w:rsid w:val="00C2019F"/>
    <w:rsid w:val="00C204F2"/>
    <w:rsid w:val="00C24CA0"/>
    <w:rsid w:val="00C30584"/>
    <w:rsid w:val="00C3304B"/>
    <w:rsid w:val="00C3405C"/>
    <w:rsid w:val="00C43CE4"/>
    <w:rsid w:val="00C50AFA"/>
    <w:rsid w:val="00C52BBA"/>
    <w:rsid w:val="00C57A51"/>
    <w:rsid w:val="00C6124A"/>
    <w:rsid w:val="00C6605F"/>
    <w:rsid w:val="00C70BD2"/>
    <w:rsid w:val="00C71AF3"/>
    <w:rsid w:val="00C84DF2"/>
    <w:rsid w:val="00C9672E"/>
    <w:rsid w:val="00CA0EA4"/>
    <w:rsid w:val="00CA1C7E"/>
    <w:rsid w:val="00CA1F84"/>
    <w:rsid w:val="00CA2EA5"/>
    <w:rsid w:val="00CA425B"/>
    <w:rsid w:val="00CA50E9"/>
    <w:rsid w:val="00CB018D"/>
    <w:rsid w:val="00CB21DD"/>
    <w:rsid w:val="00CB5C7F"/>
    <w:rsid w:val="00CC4DFC"/>
    <w:rsid w:val="00CC788A"/>
    <w:rsid w:val="00CD173F"/>
    <w:rsid w:val="00CD4055"/>
    <w:rsid w:val="00CD44F1"/>
    <w:rsid w:val="00CD5F4C"/>
    <w:rsid w:val="00CD61EC"/>
    <w:rsid w:val="00CE047E"/>
    <w:rsid w:val="00CE198A"/>
    <w:rsid w:val="00CE3A26"/>
    <w:rsid w:val="00D0272F"/>
    <w:rsid w:val="00D06C8E"/>
    <w:rsid w:val="00D0795B"/>
    <w:rsid w:val="00D122CE"/>
    <w:rsid w:val="00D1470E"/>
    <w:rsid w:val="00D15C07"/>
    <w:rsid w:val="00D16EBB"/>
    <w:rsid w:val="00D21FAF"/>
    <w:rsid w:val="00D235E4"/>
    <w:rsid w:val="00D26D9C"/>
    <w:rsid w:val="00D30917"/>
    <w:rsid w:val="00D31E34"/>
    <w:rsid w:val="00D3369C"/>
    <w:rsid w:val="00D33CBB"/>
    <w:rsid w:val="00D36846"/>
    <w:rsid w:val="00D370AD"/>
    <w:rsid w:val="00D42F9D"/>
    <w:rsid w:val="00D430FF"/>
    <w:rsid w:val="00D438BB"/>
    <w:rsid w:val="00D440CE"/>
    <w:rsid w:val="00D464E3"/>
    <w:rsid w:val="00D47A07"/>
    <w:rsid w:val="00D50140"/>
    <w:rsid w:val="00D50B56"/>
    <w:rsid w:val="00D50C43"/>
    <w:rsid w:val="00D51DF9"/>
    <w:rsid w:val="00D52799"/>
    <w:rsid w:val="00D56BCE"/>
    <w:rsid w:val="00D63BD3"/>
    <w:rsid w:val="00D65CCC"/>
    <w:rsid w:val="00D662DD"/>
    <w:rsid w:val="00D6649B"/>
    <w:rsid w:val="00D73035"/>
    <w:rsid w:val="00D7315E"/>
    <w:rsid w:val="00D741EA"/>
    <w:rsid w:val="00D7582B"/>
    <w:rsid w:val="00D76FED"/>
    <w:rsid w:val="00D77E98"/>
    <w:rsid w:val="00D83024"/>
    <w:rsid w:val="00D866B6"/>
    <w:rsid w:val="00D866C2"/>
    <w:rsid w:val="00D921EF"/>
    <w:rsid w:val="00D9409D"/>
    <w:rsid w:val="00D94138"/>
    <w:rsid w:val="00D954A7"/>
    <w:rsid w:val="00D97B3F"/>
    <w:rsid w:val="00DA202A"/>
    <w:rsid w:val="00DA277C"/>
    <w:rsid w:val="00DA3FB3"/>
    <w:rsid w:val="00DA53A6"/>
    <w:rsid w:val="00DA574E"/>
    <w:rsid w:val="00DB1A25"/>
    <w:rsid w:val="00DC0668"/>
    <w:rsid w:val="00DC6103"/>
    <w:rsid w:val="00DD0B68"/>
    <w:rsid w:val="00DD50B6"/>
    <w:rsid w:val="00DE3A35"/>
    <w:rsid w:val="00DE6591"/>
    <w:rsid w:val="00DF2DC3"/>
    <w:rsid w:val="00E016AC"/>
    <w:rsid w:val="00E04982"/>
    <w:rsid w:val="00E055A3"/>
    <w:rsid w:val="00E06782"/>
    <w:rsid w:val="00E1239C"/>
    <w:rsid w:val="00E14B11"/>
    <w:rsid w:val="00E211CF"/>
    <w:rsid w:val="00E271C2"/>
    <w:rsid w:val="00E279C6"/>
    <w:rsid w:val="00E334D4"/>
    <w:rsid w:val="00E413F5"/>
    <w:rsid w:val="00E57077"/>
    <w:rsid w:val="00E57D88"/>
    <w:rsid w:val="00E645B5"/>
    <w:rsid w:val="00E70444"/>
    <w:rsid w:val="00E750D4"/>
    <w:rsid w:val="00E751C8"/>
    <w:rsid w:val="00E75EFB"/>
    <w:rsid w:val="00E809E6"/>
    <w:rsid w:val="00E82466"/>
    <w:rsid w:val="00E973A3"/>
    <w:rsid w:val="00EA26BC"/>
    <w:rsid w:val="00EA41F5"/>
    <w:rsid w:val="00EA5013"/>
    <w:rsid w:val="00EA5EA7"/>
    <w:rsid w:val="00EA6B01"/>
    <w:rsid w:val="00EA776A"/>
    <w:rsid w:val="00EB21E1"/>
    <w:rsid w:val="00EB252B"/>
    <w:rsid w:val="00EC3C6E"/>
    <w:rsid w:val="00EC4A84"/>
    <w:rsid w:val="00ED15D5"/>
    <w:rsid w:val="00ED3F1F"/>
    <w:rsid w:val="00EE0D51"/>
    <w:rsid w:val="00EE4653"/>
    <w:rsid w:val="00EE793E"/>
    <w:rsid w:val="00EE7C05"/>
    <w:rsid w:val="00EF0FC8"/>
    <w:rsid w:val="00EF2404"/>
    <w:rsid w:val="00EF3316"/>
    <w:rsid w:val="00EF488C"/>
    <w:rsid w:val="00F01250"/>
    <w:rsid w:val="00F013EA"/>
    <w:rsid w:val="00F045C6"/>
    <w:rsid w:val="00F04AE6"/>
    <w:rsid w:val="00F06964"/>
    <w:rsid w:val="00F07FDF"/>
    <w:rsid w:val="00F144F7"/>
    <w:rsid w:val="00F14F92"/>
    <w:rsid w:val="00F15D12"/>
    <w:rsid w:val="00F21766"/>
    <w:rsid w:val="00F23DBF"/>
    <w:rsid w:val="00F24623"/>
    <w:rsid w:val="00F246A8"/>
    <w:rsid w:val="00F26EB4"/>
    <w:rsid w:val="00F3411F"/>
    <w:rsid w:val="00F35B72"/>
    <w:rsid w:val="00F361FB"/>
    <w:rsid w:val="00F40A98"/>
    <w:rsid w:val="00F4216B"/>
    <w:rsid w:val="00F433A0"/>
    <w:rsid w:val="00F44776"/>
    <w:rsid w:val="00F47148"/>
    <w:rsid w:val="00F4721C"/>
    <w:rsid w:val="00F52622"/>
    <w:rsid w:val="00F537C0"/>
    <w:rsid w:val="00F54004"/>
    <w:rsid w:val="00F5617E"/>
    <w:rsid w:val="00F650A4"/>
    <w:rsid w:val="00F74222"/>
    <w:rsid w:val="00F828DB"/>
    <w:rsid w:val="00F83D19"/>
    <w:rsid w:val="00F85DB8"/>
    <w:rsid w:val="00F93E0F"/>
    <w:rsid w:val="00F951E6"/>
    <w:rsid w:val="00F9769A"/>
    <w:rsid w:val="00FA13C2"/>
    <w:rsid w:val="00FA326A"/>
    <w:rsid w:val="00FA4AE0"/>
    <w:rsid w:val="00FB083B"/>
    <w:rsid w:val="00FB4F51"/>
    <w:rsid w:val="00FB58DB"/>
    <w:rsid w:val="00FC1390"/>
    <w:rsid w:val="00FC65F3"/>
    <w:rsid w:val="00FC6F43"/>
    <w:rsid w:val="00FD0FB0"/>
    <w:rsid w:val="00FD24F0"/>
    <w:rsid w:val="00FD3B42"/>
    <w:rsid w:val="00FD3D97"/>
    <w:rsid w:val="00FD4F81"/>
    <w:rsid w:val="00FE06EA"/>
    <w:rsid w:val="00FE114D"/>
    <w:rsid w:val="00FE26D7"/>
    <w:rsid w:val="00FE6EF5"/>
    <w:rsid w:val="00FF0748"/>
    <w:rsid w:val="00FF1940"/>
    <w:rsid w:val="00FF1A1B"/>
    <w:rsid w:val="00FF41EE"/>
    <w:rsid w:val="00FF445E"/>
    <w:rsid w:val="00FF524D"/>
    <w:rsid w:val="00FF59B5"/>
    <w:rsid w:val="00FF6E97"/>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4F51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2"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500A"/>
    <w:rPr>
      <w:rFonts w:eastAsia="Times New Roman"/>
      <w:sz w:val="24"/>
      <w:szCs w:val="24"/>
      <w:lang w:eastAsia="en-US"/>
    </w:rPr>
  </w:style>
  <w:style w:type="paragraph" w:styleId="Heading1">
    <w:name w:val="heading 1"/>
    <w:basedOn w:val="ColorfulList-Accent11"/>
    <w:next w:val="Normal"/>
    <w:link w:val="Heading1Char"/>
    <w:uiPriority w:val="2"/>
    <w:qFormat/>
    <w:rsid w:val="00A94D75"/>
    <w:pPr>
      <w:numPr>
        <w:numId w:val="5"/>
      </w:numPr>
      <w:spacing w:before="240" w:after="240" w:line="240" w:lineRule="auto"/>
      <w:contextualSpacing w:val="0"/>
      <w:outlineLvl w:val="0"/>
    </w:pPr>
    <w:rPr>
      <w:rFonts w:eastAsia="Cambria"/>
      <w:b/>
      <w:szCs w:val="24"/>
      <w:lang w:val="en-US"/>
    </w:rPr>
  </w:style>
  <w:style w:type="paragraph" w:styleId="Heading2">
    <w:name w:val="heading 2"/>
    <w:basedOn w:val="Heading1"/>
    <w:next w:val="Normal"/>
    <w:link w:val="Heading2Char"/>
    <w:uiPriority w:val="2"/>
    <w:qFormat/>
    <w:rsid w:val="00A94D75"/>
    <w:pPr>
      <w:numPr>
        <w:ilvl w:val="1"/>
      </w:numPr>
      <w:spacing w:after="200"/>
      <w:outlineLvl w:val="1"/>
    </w:pPr>
  </w:style>
  <w:style w:type="paragraph" w:styleId="Heading3">
    <w:name w:val="heading 3"/>
    <w:basedOn w:val="Normal"/>
    <w:next w:val="Normal"/>
    <w:link w:val="Heading3Char"/>
    <w:uiPriority w:val="2"/>
    <w:qFormat/>
    <w:rsid w:val="00A94D75"/>
    <w:pPr>
      <w:keepNext/>
      <w:keepLines/>
      <w:numPr>
        <w:ilvl w:val="2"/>
        <w:numId w:val="5"/>
      </w:numPr>
      <w:spacing w:before="40" w:after="120"/>
      <w:outlineLvl w:val="2"/>
    </w:pPr>
    <w:rPr>
      <w:rFonts w:eastAsia="MS Gothic"/>
      <w:b/>
      <w:lang w:val="en-US"/>
    </w:rPr>
  </w:style>
  <w:style w:type="paragraph" w:styleId="Heading4">
    <w:name w:val="heading 4"/>
    <w:basedOn w:val="Heading3"/>
    <w:next w:val="Normal"/>
    <w:link w:val="Heading4Char"/>
    <w:uiPriority w:val="2"/>
    <w:qFormat/>
    <w:rsid w:val="00A94D75"/>
    <w:pPr>
      <w:numPr>
        <w:ilvl w:val="3"/>
      </w:numPr>
      <w:outlineLvl w:val="3"/>
    </w:pPr>
    <w:rPr>
      <w:iCs/>
    </w:rPr>
  </w:style>
  <w:style w:type="paragraph" w:styleId="Heading5">
    <w:name w:val="heading 5"/>
    <w:basedOn w:val="Heading4"/>
    <w:next w:val="Normal"/>
    <w:link w:val="Heading5Char"/>
    <w:uiPriority w:val="2"/>
    <w:qFormat/>
    <w:rsid w:val="00A94D7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F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41EA"/>
    <w:rPr>
      <w:rFonts w:eastAsia="Calibri"/>
      <w:sz w:val="18"/>
      <w:szCs w:val="18"/>
    </w:rPr>
  </w:style>
  <w:style w:type="character" w:customStyle="1" w:styleId="BalloonTextChar">
    <w:name w:val="Balloon Text Char"/>
    <w:link w:val="BalloonText"/>
    <w:uiPriority w:val="99"/>
    <w:semiHidden/>
    <w:rsid w:val="00D741EA"/>
    <w:rPr>
      <w:sz w:val="18"/>
      <w:szCs w:val="18"/>
    </w:rPr>
  </w:style>
  <w:style w:type="character" w:styleId="CommentReference">
    <w:name w:val="annotation reference"/>
    <w:uiPriority w:val="99"/>
    <w:semiHidden/>
    <w:unhideWhenUsed/>
    <w:rsid w:val="00A2506B"/>
    <w:rPr>
      <w:sz w:val="18"/>
      <w:szCs w:val="18"/>
    </w:rPr>
  </w:style>
  <w:style w:type="paragraph" w:styleId="CommentText">
    <w:name w:val="annotation text"/>
    <w:basedOn w:val="Normal"/>
    <w:link w:val="CommentTextChar"/>
    <w:uiPriority w:val="99"/>
    <w:semiHidden/>
    <w:unhideWhenUsed/>
    <w:rsid w:val="00A2506B"/>
    <w:rPr>
      <w:rFonts w:eastAsia="Calibri"/>
    </w:rPr>
  </w:style>
  <w:style w:type="character" w:customStyle="1" w:styleId="CommentTextChar">
    <w:name w:val="Comment Text Char"/>
    <w:link w:val="CommentText"/>
    <w:uiPriority w:val="99"/>
    <w:semiHidden/>
    <w:rsid w:val="00A2506B"/>
    <w:rPr>
      <w:szCs w:val="24"/>
    </w:rPr>
  </w:style>
  <w:style w:type="paragraph" w:styleId="CommentSubject">
    <w:name w:val="annotation subject"/>
    <w:basedOn w:val="CommentText"/>
    <w:next w:val="CommentText"/>
    <w:link w:val="CommentSubjectChar"/>
    <w:uiPriority w:val="99"/>
    <w:semiHidden/>
    <w:unhideWhenUsed/>
    <w:rsid w:val="00A2506B"/>
    <w:rPr>
      <w:b/>
      <w:bCs/>
      <w:sz w:val="20"/>
      <w:szCs w:val="20"/>
    </w:rPr>
  </w:style>
  <w:style w:type="character" w:customStyle="1" w:styleId="CommentSubjectChar">
    <w:name w:val="Comment Subject Char"/>
    <w:link w:val="CommentSubject"/>
    <w:uiPriority w:val="99"/>
    <w:semiHidden/>
    <w:rsid w:val="00A2506B"/>
    <w:rPr>
      <w:b/>
      <w:bCs/>
      <w:sz w:val="20"/>
      <w:szCs w:val="20"/>
    </w:rPr>
  </w:style>
  <w:style w:type="paragraph" w:customStyle="1" w:styleId="ColorfulList-Accent11">
    <w:name w:val="Colorful List - Accent 11"/>
    <w:basedOn w:val="Normal"/>
    <w:uiPriority w:val="34"/>
    <w:qFormat/>
    <w:rsid w:val="00FF0748"/>
    <w:pPr>
      <w:spacing w:line="480" w:lineRule="auto"/>
      <w:ind w:left="720"/>
      <w:contextualSpacing/>
    </w:pPr>
    <w:rPr>
      <w:rFonts w:eastAsia="Calibri"/>
      <w:szCs w:val="22"/>
    </w:rPr>
  </w:style>
  <w:style w:type="character" w:styleId="Hyperlink">
    <w:name w:val="Hyperlink"/>
    <w:uiPriority w:val="99"/>
    <w:unhideWhenUsed/>
    <w:rsid w:val="00BE7366"/>
    <w:rPr>
      <w:color w:val="0563C1"/>
      <w:u w:val="single"/>
    </w:rPr>
  </w:style>
  <w:style w:type="paragraph" w:customStyle="1" w:styleId="ColorfulShading-Accent11">
    <w:name w:val="Colorful Shading - Accent 11"/>
    <w:hidden/>
    <w:uiPriority w:val="99"/>
    <w:semiHidden/>
    <w:rsid w:val="00B40A04"/>
    <w:rPr>
      <w:sz w:val="24"/>
      <w:szCs w:val="22"/>
      <w:lang w:eastAsia="en-US"/>
    </w:rPr>
  </w:style>
  <w:style w:type="character" w:customStyle="1" w:styleId="apple-converted-space">
    <w:name w:val="apple-converted-space"/>
    <w:basedOn w:val="DefaultParagraphFont"/>
    <w:rsid w:val="00A4700C"/>
  </w:style>
  <w:style w:type="character" w:styleId="LineNumber">
    <w:name w:val="line number"/>
    <w:basedOn w:val="DefaultParagraphFont"/>
    <w:uiPriority w:val="99"/>
    <w:semiHidden/>
    <w:unhideWhenUsed/>
    <w:rsid w:val="00625E24"/>
  </w:style>
  <w:style w:type="paragraph" w:styleId="Footer">
    <w:name w:val="footer"/>
    <w:basedOn w:val="Normal"/>
    <w:link w:val="FooterChar"/>
    <w:uiPriority w:val="99"/>
    <w:unhideWhenUsed/>
    <w:rsid w:val="00625E24"/>
    <w:pPr>
      <w:tabs>
        <w:tab w:val="center" w:pos="4320"/>
        <w:tab w:val="right" w:pos="8640"/>
      </w:tabs>
    </w:pPr>
  </w:style>
  <w:style w:type="character" w:customStyle="1" w:styleId="FooterChar">
    <w:name w:val="Footer Char"/>
    <w:link w:val="Footer"/>
    <w:uiPriority w:val="99"/>
    <w:rsid w:val="00625E24"/>
    <w:rPr>
      <w:rFonts w:eastAsia="Times New Roman"/>
      <w:szCs w:val="24"/>
    </w:rPr>
  </w:style>
  <w:style w:type="character" w:styleId="PageNumber">
    <w:name w:val="page number"/>
    <w:basedOn w:val="DefaultParagraphFont"/>
    <w:uiPriority w:val="99"/>
    <w:semiHidden/>
    <w:unhideWhenUsed/>
    <w:rsid w:val="00625E24"/>
  </w:style>
  <w:style w:type="paragraph" w:customStyle="1" w:styleId="AuthorList">
    <w:name w:val="Author List"/>
    <w:aliases w:val="Keywords,Abstract"/>
    <w:basedOn w:val="Subtitle"/>
    <w:next w:val="Normal"/>
    <w:uiPriority w:val="1"/>
    <w:qFormat/>
    <w:rsid w:val="00625E24"/>
    <w:pPr>
      <w:numPr>
        <w:ilvl w:val="0"/>
      </w:numPr>
      <w:spacing w:before="240" w:after="240"/>
    </w:pPr>
    <w:rPr>
      <w:rFonts w:ascii="Times New Roman" w:eastAsia="Calibri" w:hAnsi="Times New Roman"/>
      <w:b/>
      <w:i w:val="0"/>
      <w:iCs w:val="0"/>
      <w:color w:val="auto"/>
      <w:spacing w:val="0"/>
      <w:lang w:val="en-US"/>
    </w:rPr>
  </w:style>
  <w:style w:type="paragraph" w:styleId="Subtitle">
    <w:name w:val="Subtitle"/>
    <w:basedOn w:val="Normal"/>
    <w:next w:val="Normal"/>
    <w:link w:val="SubtitleChar"/>
    <w:uiPriority w:val="11"/>
    <w:qFormat/>
    <w:rsid w:val="00625E24"/>
    <w:pPr>
      <w:numPr>
        <w:ilvl w:val="1"/>
      </w:numPr>
    </w:pPr>
    <w:rPr>
      <w:rFonts w:ascii="Calibri Light" w:eastAsia="Yu Gothic Light" w:hAnsi="Calibri Light"/>
      <w:i/>
      <w:iCs/>
      <w:color w:val="5B9BD5"/>
      <w:spacing w:val="15"/>
    </w:rPr>
  </w:style>
  <w:style w:type="character" w:customStyle="1" w:styleId="SubtitleChar">
    <w:name w:val="Subtitle Char"/>
    <w:link w:val="Subtitle"/>
    <w:uiPriority w:val="11"/>
    <w:rsid w:val="00625E24"/>
    <w:rPr>
      <w:rFonts w:ascii="Calibri Light" w:eastAsia="Yu Gothic Light" w:hAnsi="Calibri Light" w:cs="Times New Roman"/>
      <w:i/>
      <w:iCs/>
      <w:color w:val="5B9BD5"/>
      <w:spacing w:val="15"/>
      <w:szCs w:val="24"/>
    </w:rPr>
  </w:style>
  <w:style w:type="character" w:customStyle="1" w:styleId="Heading1Char">
    <w:name w:val="Heading 1 Char"/>
    <w:link w:val="Heading1"/>
    <w:uiPriority w:val="2"/>
    <w:rsid w:val="00A94D75"/>
    <w:rPr>
      <w:rFonts w:eastAsia="Cambria"/>
      <w:b/>
      <w:szCs w:val="24"/>
      <w:lang w:val="en-US"/>
    </w:rPr>
  </w:style>
  <w:style w:type="character" w:customStyle="1" w:styleId="Heading2Char">
    <w:name w:val="Heading 2 Char"/>
    <w:link w:val="Heading2"/>
    <w:uiPriority w:val="2"/>
    <w:rsid w:val="00A94D75"/>
    <w:rPr>
      <w:rFonts w:eastAsia="Cambria"/>
      <w:b/>
      <w:szCs w:val="24"/>
      <w:lang w:val="en-US"/>
    </w:rPr>
  </w:style>
  <w:style w:type="character" w:customStyle="1" w:styleId="Heading3Char">
    <w:name w:val="Heading 3 Char"/>
    <w:link w:val="Heading3"/>
    <w:uiPriority w:val="2"/>
    <w:rsid w:val="00A94D75"/>
    <w:rPr>
      <w:rFonts w:eastAsia="MS Gothic"/>
      <w:b/>
      <w:szCs w:val="24"/>
      <w:lang w:val="en-US"/>
    </w:rPr>
  </w:style>
  <w:style w:type="character" w:customStyle="1" w:styleId="Heading4Char">
    <w:name w:val="Heading 4 Char"/>
    <w:link w:val="Heading4"/>
    <w:uiPriority w:val="2"/>
    <w:rsid w:val="00A94D75"/>
    <w:rPr>
      <w:rFonts w:eastAsia="MS Gothic"/>
      <w:b/>
      <w:iCs/>
      <w:szCs w:val="24"/>
      <w:lang w:val="en-US"/>
    </w:rPr>
  </w:style>
  <w:style w:type="character" w:customStyle="1" w:styleId="Heading5Char">
    <w:name w:val="Heading 5 Char"/>
    <w:link w:val="Heading5"/>
    <w:uiPriority w:val="2"/>
    <w:rsid w:val="00A94D75"/>
    <w:rPr>
      <w:rFonts w:eastAsia="MS Gothic"/>
      <w:b/>
      <w:iCs/>
      <w:szCs w:val="24"/>
      <w:lang w:val="en-US"/>
    </w:rPr>
  </w:style>
  <w:style w:type="numbering" w:customStyle="1" w:styleId="Headings">
    <w:name w:val="Headings"/>
    <w:uiPriority w:val="99"/>
    <w:rsid w:val="00A94D75"/>
    <w:pPr>
      <w:numPr>
        <w:numId w:val="6"/>
      </w:numPr>
    </w:pPr>
  </w:style>
  <w:style w:type="paragraph" w:styleId="Header">
    <w:name w:val="header"/>
    <w:basedOn w:val="Normal"/>
    <w:link w:val="HeaderChar"/>
    <w:uiPriority w:val="99"/>
    <w:unhideWhenUsed/>
    <w:rsid w:val="00057130"/>
    <w:pPr>
      <w:tabs>
        <w:tab w:val="center" w:pos="4320"/>
        <w:tab w:val="right" w:pos="8640"/>
      </w:tabs>
    </w:pPr>
  </w:style>
  <w:style w:type="character" w:customStyle="1" w:styleId="HeaderChar">
    <w:name w:val="Header Char"/>
    <w:link w:val="Header"/>
    <w:uiPriority w:val="99"/>
    <w:rsid w:val="00057130"/>
    <w:rPr>
      <w:rFonts w:eastAsia="Times New Roman"/>
      <w:sz w:val="24"/>
      <w:szCs w:val="24"/>
    </w:rPr>
  </w:style>
  <w:style w:type="character" w:customStyle="1" w:styleId="Menzionenonrisolta">
    <w:name w:val="Menzione non risolta"/>
    <w:uiPriority w:val="99"/>
    <w:semiHidden/>
    <w:unhideWhenUsed/>
    <w:rsid w:val="00985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0383">
      <w:bodyDiv w:val="1"/>
      <w:marLeft w:val="0"/>
      <w:marRight w:val="0"/>
      <w:marTop w:val="0"/>
      <w:marBottom w:val="0"/>
      <w:divBdr>
        <w:top w:val="none" w:sz="0" w:space="0" w:color="auto"/>
        <w:left w:val="none" w:sz="0" w:space="0" w:color="auto"/>
        <w:bottom w:val="none" w:sz="0" w:space="0" w:color="auto"/>
        <w:right w:val="none" w:sz="0" w:space="0" w:color="auto"/>
      </w:divBdr>
    </w:div>
    <w:div w:id="176502258">
      <w:bodyDiv w:val="1"/>
      <w:marLeft w:val="0"/>
      <w:marRight w:val="0"/>
      <w:marTop w:val="0"/>
      <w:marBottom w:val="0"/>
      <w:divBdr>
        <w:top w:val="none" w:sz="0" w:space="0" w:color="auto"/>
        <w:left w:val="none" w:sz="0" w:space="0" w:color="auto"/>
        <w:bottom w:val="none" w:sz="0" w:space="0" w:color="auto"/>
        <w:right w:val="none" w:sz="0" w:space="0" w:color="auto"/>
      </w:divBdr>
    </w:div>
    <w:div w:id="192887376">
      <w:bodyDiv w:val="1"/>
      <w:marLeft w:val="0"/>
      <w:marRight w:val="0"/>
      <w:marTop w:val="0"/>
      <w:marBottom w:val="0"/>
      <w:divBdr>
        <w:top w:val="none" w:sz="0" w:space="0" w:color="auto"/>
        <w:left w:val="none" w:sz="0" w:space="0" w:color="auto"/>
        <w:bottom w:val="none" w:sz="0" w:space="0" w:color="auto"/>
        <w:right w:val="none" w:sz="0" w:space="0" w:color="auto"/>
      </w:divBdr>
    </w:div>
    <w:div w:id="280578671">
      <w:bodyDiv w:val="1"/>
      <w:marLeft w:val="0"/>
      <w:marRight w:val="0"/>
      <w:marTop w:val="0"/>
      <w:marBottom w:val="0"/>
      <w:divBdr>
        <w:top w:val="none" w:sz="0" w:space="0" w:color="auto"/>
        <w:left w:val="none" w:sz="0" w:space="0" w:color="auto"/>
        <w:bottom w:val="none" w:sz="0" w:space="0" w:color="auto"/>
        <w:right w:val="none" w:sz="0" w:space="0" w:color="auto"/>
      </w:divBdr>
    </w:div>
    <w:div w:id="321659731">
      <w:bodyDiv w:val="1"/>
      <w:marLeft w:val="0"/>
      <w:marRight w:val="0"/>
      <w:marTop w:val="0"/>
      <w:marBottom w:val="0"/>
      <w:divBdr>
        <w:top w:val="none" w:sz="0" w:space="0" w:color="auto"/>
        <w:left w:val="none" w:sz="0" w:space="0" w:color="auto"/>
        <w:bottom w:val="none" w:sz="0" w:space="0" w:color="auto"/>
        <w:right w:val="none" w:sz="0" w:space="0" w:color="auto"/>
      </w:divBdr>
    </w:div>
    <w:div w:id="345519848">
      <w:bodyDiv w:val="1"/>
      <w:marLeft w:val="0"/>
      <w:marRight w:val="0"/>
      <w:marTop w:val="0"/>
      <w:marBottom w:val="0"/>
      <w:divBdr>
        <w:top w:val="none" w:sz="0" w:space="0" w:color="auto"/>
        <w:left w:val="none" w:sz="0" w:space="0" w:color="auto"/>
        <w:bottom w:val="none" w:sz="0" w:space="0" w:color="auto"/>
        <w:right w:val="none" w:sz="0" w:space="0" w:color="auto"/>
      </w:divBdr>
    </w:div>
    <w:div w:id="360278486">
      <w:bodyDiv w:val="1"/>
      <w:marLeft w:val="0"/>
      <w:marRight w:val="0"/>
      <w:marTop w:val="0"/>
      <w:marBottom w:val="0"/>
      <w:divBdr>
        <w:top w:val="none" w:sz="0" w:space="0" w:color="auto"/>
        <w:left w:val="none" w:sz="0" w:space="0" w:color="auto"/>
        <w:bottom w:val="none" w:sz="0" w:space="0" w:color="auto"/>
        <w:right w:val="none" w:sz="0" w:space="0" w:color="auto"/>
      </w:divBdr>
      <w:divsChild>
        <w:div w:id="744956287">
          <w:marLeft w:val="0"/>
          <w:marRight w:val="0"/>
          <w:marTop w:val="34"/>
          <w:marBottom w:val="34"/>
          <w:divBdr>
            <w:top w:val="none" w:sz="0" w:space="0" w:color="auto"/>
            <w:left w:val="none" w:sz="0" w:space="0" w:color="auto"/>
            <w:bottom w:val="none" w:sz="0" w:space="0" w:color="auto"/>
            <w:right w:val="none" w:sz="0" w:space="0" w:color="auto"/>
          </w:divBdr>
        </w:div>
      </w:divsChild>
    </w:div>
    <w:div w:id="390617505">
      <w:bodyDiv w:val="1"/>
      <w:marLeft w:val="0"/>
      <w:marRight w:val="0"/>
      <w:marTop w:val="0"/>
      <w:marBottom w:val="0"/>
      <w:divBdr>
        <w:top w:val="none" w:sz="0" w:space="0" w:color="auto"/>
        <w:left w:val="none" w:sz="0" w:space="0" w:color="auto"/>
        <w:bottom w:val="none" w:sz="0" w:space="0" w:color="auto"/>
        <w:right w:val="none" w:sz="0" w:space="0" w:color="auto"/>
      </w:divBdr>
    </w:div>
    <w:div w:id="431512865">
      <w:bodyDiv w:val="1"/>
      <w:marLeft w:val="0"/>
      <w:marRight w:val="0"/>
      <w:marTop w:val="0"/>
      <w:marBottom w:val="0"/>
      <w:divBdr>
        <w:top w:val="none" w:sz="0" w:space="0" w:color="auto"/>
        <w:left w:val="none" w:sz="0" w:space="0" w:color="auto"/>
        <w:bottom w:val="none" w:sz="0" w:space="0" w:color="auto"/>
        <w:right w:val="none" w:sz="0" w:space="0" w:color="auto"/>
      </w:divBdr>
      <w:divsChild>
        <w:div w:id="1687630956">
          <w:marLeft w:val="0"/>
          <w:marRight w:val="0"/>
          <w:marTop w:val="34"/>
          <w:marBottom w:val="34"/>
          <w:divBdr>
            <w:top w:val="none" w:sz="0" w:space="0" w:color="auto"/>
            <w:left w:val="none" w:sz="0" w:space="0" w:color="auto"/>
            <w:bottom w:val="none" w:sz="0" w:space="0" w:color="auto"/>
            <w:right w:val="none" w:sz="0" w:space="0" w:color="auto"/>
          </w:divBdr>
        </w:div>
      </w:divsChild>
    </w:div>
    <w:div w:id="438991714">
      <w:bodyDiv w:val="1"/>
      <w:marLeft w:val="0"/>
      <w:marRight w:val="0"/>
      <w:marTop w:val="0"/>
      <w:marBottom w:val="0"/>
      <w:divBdr>
        <w:top w:val="none" w:sz="0" w:space="0" w:color="auto"/>
        <w:left w:val="none" w:sz="0" w:space="0" w:color="auto"/>
        <w:bottom w:val="none" w:sz="0" w:space="0" w:color="auto"/>
        <w:right w:val="none" w:sz="0" w:space="0" w:color="auto"/>
      </w:divBdr>
      <w:divsChild>
        <w:div w:id="133257256">
          <w:marLeft w:val="0"/>
          <w:marRight w:val="0"/>
          <w:marTop w:val="0"/>
          <w:marBottom w:val="0"/>
          <w:divBdr>
            <w:top w:val="none" w:sz="0" w:space="0" w:color="auto"/>
            <w:left w:val="none" w:sz="0" w:space="0" w:color="auto"/>
            <w:bottom w:val="none" w:sz="0" w:space="0" w:color="auto"/>
            <w:right w:val="none" w:sz="0" w:space="0" w:color="auto"/>
          </w:divBdr>
          <w:divsChild>
            <w:div w:id="85806129">
              <w:marLeft w:val="0"/>
              <w:marRight w:val="0"/>
              <w:marTop w:val="0"/>
              <w:marBottom w:val="0"/>
              <w:divBdr>
                <w:top w:val="none" w:sz="0" w:space="0" w:color="auto"/>
                <w:left w:val="none" w:sz="0" w:space="0" w:color="auto"/>
                <w:bottom w:val="none" w:sz="0" w:space="0" w:color="auto"/>
                <w:right w:val="none" w:sz="0" w:space="0" w:color="auto"/>
              </w:divBdr>
              <w:divsChild>
                <w:div w:id="5778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50143">
      <w:bodyDiv w:val="1"/>
      <w:marLeft w:val="0"/>
      <w:marRight w:val="0"/>
      <w:marTop w:val="0"/>
      <w:marBottom w:val="0"/>
      <w:divBdr>
        <w:top w:val="none" w:sz="0" w:space="0" w:color="auto"/>
        <w:left w:val="none" w:sz="0" w:space="0" w:color="auto"/>
        <w:bottom w:val="none" w:sz="0" w:space="0" w:color="auto"/>
        <w:right w:val="none" w:sz="0" w:space="0" w:color="auto"/>
      </w:divBdr>
    </w:div>
    <w:div w:id="609053188">
      <w:bodyDiv w:val="1"/>
      <w:marLeft w:val="0"/>
      <w:marRight w:val="0"/>
      <w:marTop w:val="0"/>
      <w:marBottom w:val="0"/>
      <w:divBdr>
        <w:top w:val="none" w:sz="0" w:space="0" w:color="auto"/>
        <w:left w:val="none" w:sz="0" w:space="0" w:color="auto"/>
        <w:bottom w:val="none" w:sz="0" w:space="0" w:color="auto"/>
        <w:right w:val="none" w:sz="0" w:space="0" w:color="auto"/>
      </w:divBdr>
      <w:divsChild>
        <w:div w:id="1200973485">
          <w:marLeft w:val="0"/>
          <w:marRight w:val="0"/>
          <w:marTop w:val="0"/>
          <w:marBottom w:val="0"/>
          <w:divBdr>
            <w:top w:val="none" w:sz="0" w:space="0" w:color="auto"/>
            <w:left w:val="none" w:sz="0" w:space="0" w:color="auto"/>
            <w:bottom w:val="none" w:sz="0" w:space="0" w:color="auto"/>
            <w:right w:val="none" w:sz="0" w:space="0" w:color="auto"/>
          </w:divBdr>
        </w:div>
      </w:divsChild>
    </w:div>
    <w:div w:id="650912460">
      <w:bodyDiv w:val="1"/>
      <w:marLeft w:val="0"/>
      <w:marRight w:val="0"/>
      <w:marTop w:val="0"/>
      <w:marBottom w:val="0"/>
      <w:divBdr>
        <w:top w:val="none" w:sz="0" w:space="0" w:color="auto"/>
        <w:left w:val="none" w:sz="0" w:space="0" w:color="auto"/>
        <w:bottom w:val="none" w:sz="0" w:space="0" w:color="auto"/>
        <w:right w:val="none" w:sz="0" w:space="0" w:color="auto"/>
      </w:divBdr>
    </w:div>
    <w:div w:id="691034078">
      <w:bodyDiv w:val="1"/>
      <w:marLeft w:val="0"/>
      <w:marRight w:val="0"/>
      <w:marTop w:val="0"/>
      <w:marBottom w:val="0"/>
      <w:divBdr>
        <w:top w:val="none" w:sz="0" w:space="0" w:color="auto"/>
        <w:left w:val="none" w:sz="0" w:space="0" w:color="auto"/>
        <w:bottom w:val="none" w:sz="0" w:space="0" w:color="auto"/>
        <w:right w:val="none" w:sz="0" w:space="0" w:color="auto"/>
      </w:divBdr>
      <w:divsChild>
        <w:div w:id="344090355">
          <w:marLeft w:val="0"/>
          <w:marRight w:val="0"/>
          <w:marTop w:val="0"/>
          <w:marBottom w:val="0"/>
          <w:divBdr>
            <w:top w:val="none" w:sz="0" w:space="0" w:color="auto"/>
            <w:left w:val="none" w:sz="0" w:space="0" w:color="auto"/>
            <w:bottom w:val="none" w:sz="0" w:space="0" w:color="auto"/>
            <w:right w:val="none" w:sz="0" w:space="0" w:color="auto"/>
          </w:divBdr>
        </w:div>
      </w:divsChild>
    </w:div>
    <w:div w:id="805859217">
      <w:bodyDiv w:val="1"/>
      <w:marLeft w:val="0"/>
      <w:marRight w:val="0"/>
      <w:marTop w:val="0"/>
      <w:marBottom w:val="0"/>
      <w:divBdr>
        <w:top w:val="none" w:sz="0" w:space="0" w:color="auto"/>
        <w:left w:val="none" w:sz="0" w:space="0" w:color="auto"/>
        <w:bottom w:val="none" w:sz="0" w:space="0" w:color="auto"/>
        <w:right w:val="none" w:sz="0" w:space="0" w:color="auto"/>
      </w:divBdr>
      <w:divsChild>
        <w:div w:id="466288961">
          <w:marLeft w:val="0"/>
          <w:marRight w:val="0"/>
          <w:marTop w:val="34"/>
          <w:marBottom w:val="34"/>
          <w:divBdr>
            <w:top w:val="none" w:sz="0" w:space="0" w:color="auto"/>
            <w:left w:val="none" w:sz="0" w:space="0" w:color="auto"/>
            <w:bottom w:val="none" w:sz="0" w:space="0" w:color="auto"/>
            <w:right w:val="none" w:sz="0" w:space="0" w:color="auto"/>
          </w:divBdr>
        </w:div>
      </w:divsChild>
    </w:div>
    <w:div w:id="823401118">
      <w:bodyDiv w:val="1"/>
      <w:marLeft w:val="0"/>
      <w:marRight w:val="0"/>
      <w:marTop w:val="0"/>
      <w:marBottom w:val="0"/>
      <w:divBdr>
        <w:top w:val="none" w:sz="0" w:space="0" w:color="auto"/>
        <w:left w:val="none" w:sz="0" w:space="0" w:color="auto"/>
        <w:bottom w:val="none" w:sz="0" w:space="0" w:color="auto"/>
        <w:right w:val="none" w:sz="0" w:space="0" w:color="auto"/>
      </w:divBdr>
    </w:div>
    <w:div w:id="837963155">
      <w:bodyDiv w:val="1"/>
      <w:marLeft w:val="0"/>
      <w:marRight w:val="0"/>
      <w:marTop w:val="0"/>
      <w:marBottom w:val="0"/>
      <w:divBdr>
        <w:top w:val="none" w:sz="0" w:space="0" w:color="auto"/>
        <w:left w:val="none" w:sz="0" w:space="0" w:color="auto"/>
        <w:bottom w:val="none" w:sz="0" w:space="0" w:color="auto"/>
        <w:right w:val="none" w:sz="0" w:space="0" w:color="auto"/>
      </w:divBdr>
    </w:div>
    <w:div w:id="960571263">
      <w:bodyDiv w:val="1"/>
      <w:marLeft w:val="0"/>
      <w:marRight w:val="0"/>
      <w:marTop w:val="0"/>
      <w:marBottom w:val="0"/>
      <w:divBdr>
        <w:top w:val="none" w:sz="0" w:space="0" w:color="auto"/>
        <w:left w:val="none" w:sz="0" w:space="0" w:color="auto"/>
        <w:bottom w:val="none" w:sz="0" w:space="0" w:color="auto"/>
        <w:right w:val="none" w:sz="0" w:space="0" w:color="auto"/>
      </w:divBdr>
    </w:div>
    <w:div w:id="993140384">
      <w:bodyDiv w:val="1"/>
      <w:marLeft w:val="0"/>
      <w:marRight w:val="0"/>
      <w:marTop w:val="0"/>
      <w:marBottom w:val="0"/>
      <w:divBdr>
        <w:top w:val="none" w:sz="0" w:space="0" w:color="auto"/>
        <w:left w:val="none" w:sz="0" w:space="0" w:color="auto"/>
        <w:bottom w:val="none" w:sz="0" w:space="0" w:color="auto"/>
        <w:right w:val="none" w:sz="0" w:space="0" w:color="auto"/>
      </w:divBdr>
    </w:div>
    <w:div w:id="1167983727">
      <w:bodyDiv w:val="1"/>
      <w:marLeft w:val="0"/>
      <w:marRight w:val="0"/>
      <w:marTop w:val="0"/>
      <w:marBottom w:val="0"/>
      <w:divBdr>
        <w:top w:val="none" w:sz="0" w:space="0" w:color="auto"/>
        <w:left w:val="none" w:sz="0" w:space="0" w:color="auto"/>
        <w:bottom w:val="none" w:sz="0" w:space="0" w:color="auto"/>
        <w:right w:val="none" w:sz="0" w:space="0" w:color="auto"/>
      </w:divBdr>
    </w:div>
    <w:div w:id="1265456764">
      <w:bodyDiv w:val="1"/>
      <w:marLeft w:val="0"/>
      <w:marRight w:val="0"/>
      <w:marTop w:val="0"/>
      <w:marBottom w:val="0"/>
      <w:divBdr>
        <w:top w:val="none" w:sz="0" w:space="0" w:color="auto"/>
        <w:left w:val="none" w:sz="0" w:space="0" w:color="auto"/>
        <w:bottom w:val="none" w:sz="0" w:space="0" w:color="auto"/>
        <w:right w:val="none" w:sz="0" w:space="0" w:color="auto"/>
      </w:divBdr>
    </w:div>
    <w:div w:id="1300771008">
      <w:bodyDiv w:val="1"/>
      <w:marLeft w:val="0"/>
      <w:marRight w:val="0"/>
      <w:marTop w:val="0"/>
      <w:marBottom w:val="0"/>
      <w:divBdr>
        <w:top w:val="none" w:sz="0" w:space="0" w:color="auto"/>
        <w:left w:val="none" w:sz="0" w:space="0" w:color="auto"/>
        <w:bottom w:val="none" w:sz="0" w:space="0" w:color="auto"/>
        <w:right w:val="none" w:sz="0" w:space="0" w:color="auto"/>
      </w:divBdr>
    </w:div>
    <w:div w:id="1368220452">
      <w:bodyDiv w:val="1"/>
      <w:marLeft w:val="0"/>
      <w:marRight w:val="0"/>
      <w:marTop w:val="0"/>
      <w:marBottom w:val="0"/>
      <w:divBdr>
        <w:top w:val="none" w:sz="0" w:space="0" w:color="auto"/>
        <w:left w:val="none" w:sz="0" w:space="0" w:color="auto"/>
        <w:bottom w:val="none" w:sz="0" w:space="0" w:color="auto"/>
        <w:right w:val="none" w:sz="0" w:space="0" w:color="auto"/>
      </w:divBdr>
    </w:div>
    <w:div w:id="1396735030">
      <w:bodyDiv w:val="1"/>
      <w:marLeft w:val="0"/>
      <w:marRight w:val="0"/>
      <w:marTop w:val="0"/>
      <w:marBottom w:val="0"/>
      <w:divBdr>
        <w:top w:val="none" w:sz="0" w:space="0" w:color="auto"/>
        <w:left w:val="none" w:sz="0" w:space="0" w:color="auto"/>
        <w:bottom w:val="none" w:sz="0" w:space="0" w:color="auto"/>
        <w:right w:val="none" w:sz="0" w:space="0" w:color="auto"/>
      </w:divBdr>
    </w:div>
    <w:div w:id="1422793440">
      <w:bodyDiv w:val="1"/>
      <w:marLeft w:val="0"/>
      <w:marRight w:val="0"/>
      <w:marTop w:val="0"/>
      <w:marBottom w:val="0"/>
      <w:divBdr>
        <w:top w:val="none" w:sz="0" w:space="0" w:color="auto"/>
        <w:left w:val="none" w:sz="0" w:space="0" w:color="auto"/>
        <w:bottom w:val="none" w:sz="0" w:space="0" w:color="auto"/>
        <w:right w:val="none" w:sz="0" w:space="0" w:color="auto"/>
      </w:divBdr>
    </w:div>
    <w:div w:id="1671445255">
      <w:bodyDiv w:val="1"/>
      <w:marLeft w:val="0"/>
      <w:marRight w:val="0"/>
      <w:marTop w:val="0"/>
      <w:marBottom w:val="0"/>
      <w:divBdr>
        <w:top w:val="none" w:sz="0" w:space="0" w:color="auto"/>
        <w:left w:val="none" w:sz="0" w:space="0" w:color="auto"/>
        <w:bottom w:val="none" w:sz="0" w:space="0" w:color="auto"/>
        <w:right w:val="none" w:sz="0" w:space="0" w:color="auto"/>
      </w:divBdr>
    </w:div>
    <w:div w:id="1689335794">
      <w:bodyDiv w:val="1"/>
      <w:marLeft w:val="0"/>
      <w:marRight w:val="0"/>
      <w:marTop w:val="0"/>
      <w:marBottom w:val="0"/>
      <w:divBdr>
        <w:top w:val="none" w:sz="0" w:space="0" w:color="auto"/>
        <w:left w:val="none" w:sz="0" w:space="0" w:color="auto"/>
        <w:bottom w:val="none" w:sz="0" w:space="0" w:color="auto"/>
        <w:right w:val="none" w:sz="0" w:space="0" w:color="auto"/>
      </w:divBdr>
    </w:div>
    <w:div w:id="1738437702">
      <w:bodyDiv w:val="1"/>
      <w:marLeft w:val="0"/>
      <w:marRight w:val="0"/>
      <w:marTop w:val="0"/>
      <w:marBottom w:val="0"/>
      <w:divBdr>
        <w:top w:val="none" w:sz="0" w:space="0" w:color="auto"/>
        <w:left w:val="none" w:sz="0" w:space="0" w:color="auto"/>
        <w:bottom w:val="none" w:sz="0" w:space="0" w:color="auto"/>
        <w:right w:val="none" w:sz="0" w:space="0" w:color="auto"/>
      </w:divBdr>
    </w:div>
    <w:div w:id="1747216730">
      <w:bodyDiv w:val="1"/>
      <w:marLeft w:val="0"/>
      <w:marRight w:val="0"/>
      <w:marTop w:val="0"/>
      <w:marBottom w:val="0"/>
      <w:divBdr>
        <w:top w:val="none" w:sz="0" w:space="0" w:color="auto"/>
        <w:left w:val="none" w:sz="0" w:space="0" w:color="auto"/>
        <w:bottom w:val="none" w:sz="0" w:space="0" w:color="auto"/>
        <w:right w:val="none" w:sz="0" w:space="0" w:color="auto"/>
      </w:divBdr>
    </w:div>
    <w:div w:id="1760952688">
      <w:bodyDiv w:val="1"/>
      <w:marLeft w:val="0"/>
      <w:marRight w:val="0"/>
      <w:marTop w:val="0"/>
      <w:marBottom w:val="0"/>
      <w:divBdr>
        <w:top w:val="none" w:sz="0" w:space="0" w:color="auto"/>
        <w:left w:val="none" w:sz="0" w:space="0" w:color="auto"/>
        <w:bottom w:val="none" w:sz="0" w:space="0" w:color="auto"/>
        <w:right w:val="none" w:sz="0" w:space="0" w:color="auto"/>
      </w:divBdr>
    </w:div>
    <w:div w:id="1808670203">
      <w:bodyDiv w:val="1"/>
      <w:marLeft w:val="0"/>
      <w:marRight w:val="0"/>
      <w:marTop w:val="0"/>
      <w:marBottom w:val="0"/>
      <w:divBdr>
        <w:top w:val="none" w:sz="0" w:space="0" w:color="auto"/>
        <w:left w:val="none" w:sz="0" w:space="0" w:color="auto"/>
        <w:bottom w:val="none" w:sz="0" w:space="0" w:color="auto"/>
        <w:right w:val="none" w:sz="0" w:space="0" w:color="auto"/>
      </w:divBdr>
    </w:div>
    <w:div w:id="1819833643">
      <w:bodyDiv w:val="1"/>
      <w:marLeft w:val="0"/>
      <w:marRight w:val="0"/>
      <w:marTop w:val="0"/>
      <w:marBottom w:val="0"/>
      <w:divBdr>
        <w:top w:val="none" w:sz="0" w:space="0" w:color="auto"/>
        <w:left w:val="none" w:sz="0" w:space="0" w:color="auto"/>
        <w:bottom w:val="none" w:sz="0" w:space="0" w:color="auto"/>
        <w:right w:val="none" w:sz="0" w:space="0" w:color="auto"/>
      </w:divBdr>
    </w:div>
    <w:div w:id="1840270316">
      <w:bodyDiv w:val="1"/>
      <w:marLeft w:val="0"/>
      <w:marRight w:val="0"/>
      <w:marTop w:val="0"/>
      <w:marBottom w:val="0"/>
      <w:divBdr>
        <w:top w:val="none" w:sz="0" w:space="0" w:color="auto"/>
        <w:left w:val="none" w:sz="0" w:space="0" w:color="auto"/>
        <w:bottom w:val="none" w:sz="0" w:space="0" w:color="auto"/>
        <w:right w:val="none" w:sz="0" w:space="0" w:color="auto"/>
      </w:divBdr>
    </w:div>
    <w:div w:id="1848516579">
      <w:bodyDiv w:val="1"/>
      <w:marLeft w:val="0"/>
      <w:marRight w:val="0"/>
      <w:marTop w:val="0"/>
      <w:marBottom w:val="0"/>
      <w:divBdr>
        <w:top w:val="none" w:sz="0" w:space="0" w:color="auto"/>
        <w:left w:val="none" w:sz="0" w:space="0" w:color="auto"/>
        <w:bottom w:val="none" w:sz="0" w:space="0" w:color="auto"/>
        <w:right w:val="none" w:sz="0" w:space="0" w:color="auto"/>
      </w:divBdr>
    </w:div>
    <w:div w:id="1919515360">
      <w:bodyDiv w:val="1"/>
      <w:marLeft w:val="0"/>
      <w:marRight w:val="0"/>
      <w:marTop w:val="0"/>
      <w:marBottom w:val="0"/>
      <w:divBdr>
        <w:top w:val="none" w:sz="0" w:space="0" w:color="auto"/>
        <w:left w:val="none" w:sz="0" w:space="0" w:color="auto"/>
        <w:bottom w:val="none" w:sz="0" w:space="0" w:color="auto"/>
        <w:right w:val="none" w:sz="0" w:space="0" w:color="auto"/>
      </w:divBdr>
    </w:div>
    <w:div w:id="1998072230">
      <w:bodyDiv w:val="1"/>
      <w:marLeft w:val="0"/>
      <w:marRight w:val="0"/>
      <w:marTop w:val="0"/>
      <w:marBottom w:val="0"/>
      <w:divBdr>
        <w:top w:val="none" w:sz="0" w:space="0" w:color="auto"/>
        <w:left w:val="none" w:sz="0" w:space="0" w:color="auto"/>
        <w:bottom w:val="none" w:sz="0" w:space="0" w:color="auto"/>
        <w:right w:val="none" w:sz="0" w:space="0" w:color="auto"/>
      </w:divBdr>
    </w:div>
    <w:div w:id="2109303713">
      <w:bodyDiv w:val="1"/>
      <w:marLeft w:val="0"/>
      <w:marRight w:val="0"/>
      <w:marTop w:val="0"/>
      <w:marBottom w:val="0"/>
      <w:divBdr>
        <w:top w:val="none" w:sz="0" w:space="0" w:color="auto"/>
        <w:left w:val="none" w:sz="0" w:space="0" w:color="auto"/>
        <w:bottom w:val="none" w:sz="0" w:space="0" w:color="auto"/>
        <w:right w:val="none" w:sz="0" w:space="0" w:color="auto"/>
      </w:divBdr>
    </w:div>
    <w:div w:id="21250314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fie.org/fie/documents/rules"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B06AE-6EFA-B24E-96D4-7C856314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Pages>
  <Words>4554</Words>
  <Characters>25961</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30455</CharactersWithSpaces>
  <SharedDoc>false</SharedDoc>
  <HyperlinkBase/>
  <HLinks>
    <vt:vector size="6" baseType="variant">
      <vt:variant>
        <vt:i4>3735649</vt:i4>
      </vt:variant>
      <vt:variant>
        <vt:i4>0</vt:i4>
      </vt:variant>
      <vt:variant>
        <vt:i4>0</vt:i4>
      </vt:variant>
      <vt:variant>
        <vt:i4>5</vt:i4>
      </vt:variant>
      <vt:variant>
        <vt:lpwstr>http://fie.org/fie/documents/rules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Ardigò</dc:creator>
  <cp:keywords/>
  <dc:description/>
  <cp:lastModifiedBy>Anthony Turner</cp:lastModifiedBy>
  <cp:revision>31</cp:revision>
  <dcterms:created xsi:type="dcterms:W3CDTF">2019-02-06T07:56:00Z</dcterms:created>
  <dcterms:modified xsi:type="dcterms:W3CDTF">2019-03-14T11:10:00Z</dcterms:modified>
  <cp:category/>
</cp:coreProperties>
</file>