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3C2F1C" w14:textId="77777777" w:rsidR="004865E4" w:rsidRPr="001A35AC" w:rsidRDefault="004865E4" w:rsidP="004865E4">
      <w:pPr>
        <w:spacing w:line="360" w:lineRule="auto"/>
        <w:jc w:val="center"/>
        <w:rPr>
          <w:b/>
          <w:bCs/>
          <w:sz w:val="28"/>
          <w:szCs w:val="28"/>
        </w:rPr>
      </w:pPr>
      <w:bookmarkStart w:id="0" w:name="_GoBack"/>
      <w:r w:rsidRPr="001A35AC">
        <w:rPr>
          <w:b/>
          <w:bCs/>
          <w:sz w:val="28"/>
          <w:szCs w:val="28"/>
        </w:rPr>
        <w:t>Experiencing the sense of the brand</w:t>
      </w:r>
      <w:bookmarkEnd w:id="0"/>
      <w:r w:rsidRPr="001A35AC">
        <w:rPr>
          <w:b/>
          <w:bCs/>
          <w:sz w:val="28"/>
          <w:szCs w:val="28"/>
        </w:rPr>
        <w:t>: The mining, processing and application of brand data through sensory brand experiences</w:t>
      </w:r>
    </w:p>
    <w:p w14:paraId="76E81B7C" w14:textId="77777777" w:rsidR="004865E4" w:rsidRPr="001A35AC" w:rsidRDefault="004865E4" w:rsidP="004865E4">
      <w:pPr>
        <w:spacing w:line="360" w:lineRule="auto"/>
        <w:jc w:val="center"/>
        <w:rPr>
          <w:b/>
          <w:bCs/>
        </w:rPr>
      </w:pPr>
    </w:p>
    <w:p w14:paraId="0449AC72" w14:textId="6CF8C9D5" w:rsidR="004865E4" w:rsidRPr="001A35AC" w:rsidRDefault="004865E4" w:rsidP="004E353E">
      <w:pPr>
        <w:spacing w:line="360" w:lineRule="auto"/>
        <w:rPr>
          <w:b/>
          <w:bCs/>
        </w:rPr>
      </w:pPr>
      <w:r w:rsidRPr="001A35AC">
        <w:rPr>
          <w:b/>
          <w:bCs/>
        </w:rPr>
        <w:t>ABSTRACT</w:t>
      </w:r>
    </w:p>
    <w:p w14:paraId="270A600D" w14:textId="7998B71C" w:rsidR="000E2FDF" w:rsidRPr="001A35AC" w:rsidRDefault="00D7147E" w:rsidP="00F80AF7">
      <w:pPr>
        <w:spacing w:line="480" w:lineRule="auto"/>
        <w:jc w:val="both"/>
      </w:pPr>
      <w:r w:rsidRPr="001A35AC">
        <w:rPr>
          <w:b/>
          <w:bCs/>
        </w:rPr>
        <w:t>Purpose -</w:t>
      </w:r>
      <w:r w:rsidRPr="001A35AC">
        <w:t xml:space="preserve"> </w:t>
      </w:r>
      <w:r w:rsidR="004865E4" w:rsidRPr="001A35AC">
        <w:t xml:space="preserve">This article </w:t>
      </w:r>
      <w:r w:rsidR="00F5050F" w:rsidRPr="001A35AC">
        <w:t xml:space="preserve">aims to develop </w:t>
      </w:r>
      <w:r w:rsidR="00B80F9E" w:rsidRPr="001A35AC">
        <w:t>a</w:t>
      </w:r>
      <w:r w:rsidR="0046370F" w:rsidRPr="001A35AC">
        <w:t>n integrative</w:t>
      </w:r>
      <w:r w:rsidR="00976BD6" w:rsidRPr="001A35AC">
        <w:t xml:space="preserve"> </w:t>
      </w:r>
      <w:r w:rsidR="00F5050F" w:rsidRPr="001A35AC">
        <w:t xml:space="preserve">framework </w:t>
      </w:r>
      <w:r w:rsidR="004865E4" w:rsidRPr="001A35AC">
        <w:t xml:space="preserve">based on a convergence of embodiment, ecological and phenomenological </w:t>
      </w:r>
      <w:r w:rsidR="00760F18" w:rsidRPr="001A35AC">
        <w:t xml:space="preserve">theoretical </w:t>
      </w:r>
      <w:r w:rsidR="004865E4" w:rsidRPr="001A35AC">
        <w:t>perspectives, to explai</w:t>
      </w:r>
      <w:r w:rsidR="00F80AF7" w:rsidRPr="001A35AC">
        <w:t xml:space="preserve">n the multiple processes involved in the </w:t>
      </w:r>
      <w:r w:rsidR="008A4BA1" w:rsidRPr="001A35AC">
        <w:t xml:space="preserve">consumers’ </w:t>
      </w:r>
      <w:r w:rsidR="00F80AF7" w:rsidRPr="001A35AC">
        <w:t xml:space="preserve">mining, processing and application of brand-related sensory data </w:t>
      </w:r>
      <w:r w:rsidR="008A4BA1" w:rsidRPr="001A35AC">
        <w:t>through</w:t>
      </w:r>
      <w:r w:rsidR="00F80AF7" w:rsidRPr="001A35AC">
        <w:t xml:space="preserve"> a sensory brand experience. </w:t>
      </w:r>
    </w:p>
    <w:p w14:paraId="37E782AE" w14:textId="3801F858" w:rsidR="00615CA5" w:rsidRPr="001A35AC" w:rsidRDefault="00D7147E" w:rsidP="004865E4">
      <w:pPr>
        <w:spacing w:line="480" w:lineRule="auto"/>
        <w:jc w:val="both"/>
      </w:pPr>
      <w:r w:rsidRPr="001A35AC">
        <w:rPr>
          <w:b/>
          <w:bCs/>
        </w:rPr>
        <w:t xml:space="preserve">Design/methodology/approach – </w:t>
      </w:r>
      <w:r w:rsidRPr="001A35AC">
        <w:t>This research adopts a q</w:t>
      </w:r>
      <w:r w:rsidR="004865E4" w:rsidRPr="001A35AC">
        <w:t xml:space="preserve">ualitative </w:t>
      </w:r>
      <w:r w:rsidRPr="001A35AC">
        <w:t xml:space="preserve">method </w:t>
      </w:r>
      <w:r w:rsidR="00132CB0" w:rsidRPr="001A35AC">
        <w:t xml:space="preserve">by using </w:t>
      </w:r>
      <w:r w:rsidR="00DA170C" w:rsidRPr="001A35AC">
        <w:t xml:space="preserve">face-to-face </w:t>
      </w:r>
      <w:r w:rsidR="004865E4" w:rsidRPr="001A35AC">
        <w:t xml:space="preserve">in-depth interviews </w:t>
      </w:r>
      <w:r w:rsidR="00E56518" w:rsidRPr="001A35AC">
        <w:t xml:space="preserve">(retail managers and customers) </w:t>
      </w:r>
      <w:r w:rsidR="004865E4" w:rsidRPr="001A35AC">
        <w:t>and</w:t>
      </w:r>
      <w:r w:rsidR="00053C41" w:rsidRPr="001A35AC">
        <w:t xml:space="preserve"> </w:t>
      </w:r>
      <w:r w:rsidR="004865E4" w:rsidRPr="001A35AC">
        <w:t xml:space="preserve">focus group interviews </w:t>
      </w:r>
      <w:r w:rsidR="00D73C5C" w:rsidRPr="001A35AC">
        <w:t>(</w:t>
      </w:r>
      <w:r w:rsidR="006C64D3" w:rsidRPr="001A35AC">
        <w:t>actual customers</w:t>
      </w:r>
      <w:r w:rsidR="00D73C5C" w:rsidRPr="001A35AC">
        <w:t xml:space="preserve">) with 34 respondents </w:t>
      </w:r>
      <w:r w:rsidR="004865E4" w:rsidRPr="001A35AC">
        <w:t xml:space="preserve">to investigate </w:t>
      </w:r>
      <w:r w:rsidR="007F0BCD" w:rsidRPr="001A35AC">
        <w:t>sensory brand experiences</w:t>
      </w:r>
      <w:r w:rsidR="00DA170C" w:rsidRPr="001A35AC">
        <w:t xml:space="preserve"> </w:t>
      </w:r>
      <w:r w:rsidR="007F0BCD" w:rsidRPr="001A35AC">
        <w:t xml:space="preserve">in </w:t>
      </w:r>
      <w:r w:rsidR="004865E4" w:rsidRPr="001A35AC">
        <w:t xml:space="preserve">the </w:t>
      </w:r>
      <w:r w:rsidR="007F0BCD" w:rsidRPr="001A35AC">
        <w:t xml:space="preserve">context of </w:t>
      </w:r>
      <w:r w:rsidR="004865E4" w:rsidRPr="001A35AC">
        <w:t xml:space="preserve">Chinese shopping malls. </w:t>
      </w:r>
    </w:p>
    <w:p w14:paraId="5688C018" w14:textId="36FCCBF9" w:rsidR="00053C41" w:rsidRPr="001A35AC" w:rsidRDefault="00615CA5" w:rsidP="00053C41">
      <w:pPr>
        <w:spacing w:line="480" w:lineRule="auto"/>
        <w:jc w:val="both"/>
      </w:pPr>
      <w:r w:rsidRPr="001A35AC">
        <w:rPr>
          <w:b/>
          <w:bCs/>
        </w:rPr>
        <w:t>Findings -</w:t>
      </w:r>
      <w:r w:rsidRPr="001A35AC">
        <w:t xml:space="preserve"> </w:t>
      </w:r>
      <w:r w:rsidR="00B80F9E" w:rsidRPr="001A35AC">
        <w:t>Results</w:t>
      </w:r>
      <w:r w:rsidR="004865E4" w:rsidRPr="001A35AC">
        <w:t xml:space="preserve"> show that </w:t>
      </w:r>
      <w:r w:rsidR="00D73C5C" w:rsidRPr="001A35AC">
        <w:t>the</w:t>
      </w:r>
      <w:r w:rsidR="00B80F9E" w:rsidRPr="001A35AC">
        <w:t xml:space="preserve"> brand data mined through multisensory cues </w:t>
      </w:r>
      <w:r w:rsidR="004865E4" w:rsidRPr="001A35AC">
        <w:t>(visual, auditory, olfactory, tactile and taste) in a brand setting</w:t>
      </w:r>
      <w:r w:rsidR="00B80F9E" w:rsidRPr="001A35AC">
        <w:t xml:space="preserve"> are processed internally as sensory brand experiences (involving sensory impressions such as fun, interesting, extraordinary, comforting, caring, innovative, pleasant, appealing, convenient)</w:t>
      </w:r>
      <w:r w:rsidR="00053C41" w:rsidRPr="001A35AC">
        <w:t>,</w:t>
      </w:r>
      <w:r w:rsidR="00B200EC" w:rsidRPr="001A35AC">
        <w:t xml:space="preserve"> </w:t>
      </w:r>
      <w:r w:rsidR="00E61135" w:rsidRPr="001A35AC">
        <w:t>which</w:t>
      </w:r>
      <w:r w:rsidR="00A35D54" w:rsidRPr="001A35AC">
        <w:t xml:space="preserve"> influence</w:t>
      </w:r>
      <w:r w:rsidR="004865E4" w:rsidRPr="001A35AC">
        <w:t xml:space="preserve"> </w:t>
      </w:r>
      <w:r w:rsidR="00053C41" w:rsidRPr="001A35AC">
        <w:t>key variables in customer-brand relationships including customer satisfaction, brand attachment, and customer lovemarks.</w:t>
      </w:r>
    </w:p>
    <w:p w14:paraId="19695501" w14:textId="573E4B0F" w:rsidR="004865E4" w:rsidRPr="001A35AC" w:rsidRDefault="004E353E" w:rsidP="004865E4">
      <w:pPr>
        <w:spacing w:line="480" w:lineRule="auto"/>
        <w:jc w:val="both"/>
        <w:rPr>
          <w:b/>
          <w:bCs/>
        </w:rPr>
      </w:pPr>
      <w:r w:rsidRPr="001A35AC">
        <w:rPr>
          <w:b/>
          <w:bCs/>
        </w:rPr>
        <w:t xml:space="preserve">Originality/value – </w:t>
      </w:r>
      <w:r w:rsidR="004865E4" w:rsidRPr="001A35AC">
        <w:t>This study has implications for current theory on experiential marketing, branding, consumer-brand relationships, consumer psychology and customer experience management.</w:t>
      </w:r>
    </w:p>
    <w:p w14:paraId="78EEB4B1" w14:textId="77777777" w:rsidR="004865E4" w:rsidRPr="001A35AC" w:rsidRDefault="004865E4" w:rsidP="004865E4">
      <w:pPr>
        <w:spacing w:line="360" w:lineRule="auto"/>
        <w:rPr>
          <w:b/>
          <w:bCs/>
        </w:rPr>
      </w:pPr>
    </w:p>
    <w:p w14:paraId="7896E661" w14:textId="33A5B062" w:rsidR="004865E4" w:rsidRDefault="004865E4" w:rsidP="004865E4">
      <w:pPr>
        <w:spacing w:line="360" w:lineRule="auto"/>
        <w:rPr>
          <w:bCs/>
        </w:rPr>
      </w:pPr>
      <w:r w:rsidRPr="001A35AC">
        <w:rPr>
          <w:i/>
          <w:iCs/>
        </w:rPr>
        <w:t>Keywords:</w:t>
      </w:r>
      <w:r w:rsidRPr="001A35AC">
        <w:rPr>
          <w:b/>
          <w:bCs/>
          <w:i/>
        </w:rPr>
        <w:t xml:space="preserve"> </w:t>
      </w:r>
      <w:r w:rsidRPr="001A35AC">
        <w:rPr>
          <w:bCs/>
        </w:rPr>
        <w:t>Sensory brand experience; consumer-brand relationships; sensory marketing; experiential marketing</w:t>
      </w:r>
      <w:r w:rsidR="00765006" w:rsidRPr="001A35AC">
        <w:rPr>
          <w:bCs/>
        </w:rPr>
        <w:t xml:space="preserve">; brand setting </w:t>
      </w:r>
    </w:p>
    <w:p w14:paraId="766C6894" w14:textId="61ED9C95" w:rsidR="000E67AD" w:rsidRDefault="000E67AD" w:rsidP="004865E4">
      <w:pPr>
        <w:spacing w:line="360" w:lineRule="auto"/>
        <w:rPr>
          <w:bCs/>
        </w:rPr>
      </w:pPr>
    </w:p>
    <w:p w14:paraId="6DCABEA2" w14:textId="77777777" w:rsidR="000E67AD" w:rsidRPr="005A0EE2" w:rsidRDefault="000E67AD" w:rsidP="000E67AD">
      <w:pPr>
        <w:ind w:left="567" w:hanging="567"/>
        <w:jc w:val="both"/>
        <w:rPr>
          <w:rFonts w:ascii="Calibri" w:hAnsi="Calibri" w:cs="Calibri"/>
          <w:b/>
          <w:bCs/>
          <w:sz w:val="22"/>
          <w:szCs w:val="22"/>
        </w:rPr>
      </w:pPr>
      <w:r>
        <w:rPr>
          <w:rFonts w:ascii="Calibri" w:hAnsi="Calibri" w:cs="Calibri"/>
          <w:sz w:val="22"/>
          <w:szCs w:val="22"/>
        </w:rPr>
        <w:t>Zha, D. Foroudi, P., Mele</w:t>
      </w:r>
      <w:r w:rsidRPr="005A0EE2">
        <w:rPr>
          <w:rFonts w:ascii="Calibri" w:hAnsi="Calibri" w:cs="Calibri"/>
          <w:sz w:val="22"/>
          <w:szCs w:val="22"/>
        </w:rPr>
        <w:t>w</w:t>
      </w:r>
      <w:r>
        <w:rPr>
          <w:rFonts w:ascii="Calibri" w:hAnsi="Calibri" w:cs="Calibri"/>
          <w:sz w:val="22"/>
          <w:szCs w:val="22"/>
        </w:rPr>
        <w:t>a</w:t>
      </w:r>
      <w:r w:rsidRPr="005A0EE2">
        <w:rPr>
          <w:rFonts w:ascii="Calibri" w:hAnsi="Calibri" w:cs="Calibri"/>
          <w:sz w:val="22"/>
          <w:szCs w:val="22"/>
        </w:rPr>
        <w:t xml:space="preserve">r, TC., and Jin, Z. (2021) </w:t>
      </w:r>
      <w:r w:rsidRPr="005A0EE2">
        <w:rPr>
          <w:rFonts w:ascii="Calibri" w:hAnsi="Calibri" w:cs="Calibri"/>
          <w:sz w:val="22"/>
          <w:szCs w:val="22"/>
          <w:shd w:val="clear" w:color="auto" w:fill="FFFFFF"/>
        </w:rPr>
        <w:t xml:space="preserve">Experiencing the sense of the brand: The mining, processing and application of brand data through sensory brand experiences, </w:t>
      </w:r>
      <w:r w:rsidRPr="005A0EE2">
        <w:rPr>
          <w:rFonts w:ascii="Calibri" w:hAnsi="Calibri" w:cs="Calibri"/>
          <w:b/>
          <w:i/>
          <w:sz w:val="22"/>
          <w:szCs w:val="22"/>
          <w:shd w:val="clear" w:color="auto" w:fill="FFFFFF"/>
        </w:rPr>
        <w:t>Qualitative Market Research: International Journal</w:t>
      </w:r>
      <w:r w:rsidRPr="005A0EE2">
        <w:rPr>
          <w:rFonts w:ascii="Calibri" w:hAnsi="Calibri" w:cs="Calibri"/>
          <w:sz w:val="22"/>
          <w:szCs w:val="22"/>
          <w:shd w:val="clear" w:color="auto" w:fill="FFFFFF"/>
        </w:rPr>
        <w:t xml:space="preserve"> </w:t>
      </w:r>
    </w:p>
    <w:p w14:paraId="739CDBFD" w14:textId="77777777" w:rsidR="000E67AD" w:rsidRPr="001A35AC" w:rsidRDefault="000E67AD" w:rsidP="004865E4">
      <w:pPr>
        <w:spacing w:line="360" w:lineRule="auto"/>
        <w:rPr>
          <w:bCs/>
        </w:rPr>
        <w:sectPr w:rsidR="000E67AD" w:rsidRPr="001A35AC" w:rsidSect="005E0891">
          <w:footerReference w:type="even" r:id="rId8"/>
          <w:footerReference w:type="default" r:id="rId9"/>
          <w:pgSz w:w="11900" w:h="16840"/>
          <w:pgMar w:top="1440" w:right="1440" w:bottom="1440" w:left="1440" w:header="708" w:footer="708" w:gutter="0"/>
          <w:cols w:space="708"/>
          <w:docGrid w:linePitch="360"/>
        </w:sectPr>
      </w:pPr>
    </w:p>
    <w:p w14:paraId="79832F22" w14:textId="5A01200A" w:rsidR="005E14E8" w:rsidRPr="001A35AC" w:rsidRDefault="00E53C9C" w:rsidP="005E14E8">
      <w:pPr>
        <w:spacing w:line="480" w:lineRule="auto"/>
        <w:contextualSpacing/>
        <w:jc w:val="both"/>
        <w:rPr>
          <w:bCs/>
        </w:rPr>
      </w:pPr>
      <w:r w:rsidRPr="001A35AC">
        <w:rPr>
          <w:b/>
        </w:rPr>
        <w:lastRenderedPageBreak/>
        <w:t>INTRODUCTION</w:t>
      </w:r>
      <w:r w:rsidR="008D71FA" w:rsidRPr="001A35AC">
        <w:rPr>
          <w:i/>
          <w:color w:val="000000" w:themeColor="text1"/>
          <w:sz w:val="22"/>
          <w:szCs w:val="22"/>
        </w:rPr>
        <w:br/>
      </w:r>
      <w:r w:rsidR="005E14E8" w:rsidRPr="001A35AC">
        <w:rPr>
          <w:bCs/>
        </w:rPr>
        <w:t xml:space="preserve">Understanding sensory brand experience (SBE) is fundamental to successful brand management </w:t>
      </w:r>
      <w:r w:rsidR="001A35AC" w:rsidRPr="001A35AC">
        <w:rPr>
          <w:bCs/>
        </w:rPr>
        <w:t>as well as to</w:t>
      </w:r>
      <w:r w:rsidR="005E14E8" w:rsidRPr="001A35AC">
        <w:rPr>
          <w:bCs/>
        </w:rPr>
        <w:t xml:space="preserve"> scholars, as a superior sensory experience is crucial for brands to engage customers, forging meaningful consumer-brand relationships and increas</w:t>
      </w:r>
      <w:r w:rsidR="001A35AC" w:rsidRPr="001A35AC">
        <w:rPr>
          <w:bCs/>
        </w:rPr>
        <w:t>ing</w:t>
      </w:r>
      <w:r w:rsidR="005E14E8" w:rsidRPr="001A35AC">
        <w:rPr>
          <w:bCs/>
        </w:rPr>
        <w:t xml:space="preserve"> brand competitiveness (Elder and Krishna 2021; Roggeveen </w:t>
      </w:r>
      <w:r w:rsidR="005E14E8" w:rsidRPr="00504036">
        <w:rPr>
          <w:bCs/>
          <w:i/>
          <w:iCs/>
        </w:rPr>
        <w:t>et al.</w:t>
      </w:r>
      <w:r w:rsidR="005E14E8" w:rsidRPr="001A35AC">
        <w:rPr>
          <w:bCs/>
        </w:rPr>
        <w:t xml:space="preserve"> 2021). Euromonitor </w:t>
      </w:r>
      <w:r w:rsidR="001A35AC" w:rsidRPr="001A35AC">
        <w:rPr>
          <w:bCs/>
        </w:rPr>
        <w:t>I</w:t>
      </w:r>
      <w:r w:rsidR="005E14E8" w:rsidRPr="001A35AC">
        <w:rPr>
          <w:bCs/>
        </w:rPr>
        <w:t>nternational (2021) states that over half of global consumer</w:t>
      </w:r>
      <w:r w:rsidR="001A35AC" w:rsidRPr="001A35AC">
        <w:rPr>
          <w:bCs/>
        </w:rPr>
        <w:t>s</w:t>
      </w:r>
      <w:r w:rsidR="005E14E8" w:rsidRPr="001A35AC">
        <w:rPr>
          <w:bCs/>
        </w:rPr>
        <w:t xml:space="preserve"> shop in stores that have engaging sensory experiences. The highly influential Kantar (2021) annual marketing review concluded that a superior experience is key to develop</w:t>
      </w:r>
      <w:r w:rsidR="001A35AC" w:rsidRPr="001A35AC">
        <w:rPr>
          <w:bCs/>
        </w:rPr>
        <w:t>ing</w:t>
      </w:r>
      <w:r w:rsidR="005E14E8" w:rsidRPr="001A35AC">
        <w:rPr>
          <w:bCs/>
        </w:rPr>
        <w:t xml:space="preserve"> a relationship between </w:t>
      </w:r>
      <w:r w:rsidR="001A35AC" w:rsidRPr="001A35AC">
        <w:rPr>
          <w:bCs/>
        </w:rPr>
        <w:t xml:space="preserve">a </w:t>
      </w:r>
      <w:r w:rsidR="005E14E8" w:rsidRPr="001A35AC">
        <w:rPr>
          <w:bCs/>
        </w:rPr>
        <w:t xml:space="preserve">brand and its customers. Therefore, gaining clarity on the nature of SBE to create a </w:t>
      </w:r>
      <w:r w:rsidR="00955D25">
        <w:rPr>
          <w:bCs/>
        </w:rPr>
        <w:t xml:space="preserve">positive sensory </w:t>
      </w:r>
      <w:r w:rsidR="005E14E8" w:rsidRPr="001A35AC">
        <w:rPr>
          <w:bCs/>
        </w:rPr>
        <w:t>experience has never been more important.</w:t>
      </w:r>
    </w:p>
    <w:p w14:paraId="2D5D7F8C" w14:textId="77777777" w:rsidR="005E14E8" w:rsidRPr="001A35AC" w:rsidRDefault="005E14E8" w:rsidP="005E14E8">
      <w:pPr>
        <w:spacing w:line="480" w:lineRule="auto"/>
        <w:contextualSpacing/>
        <w:jc w:val="both"/>
        <w:rPr>
          <w:bCs/>
        </w:rPr>
      </w:pPr>
    </w:p>
    <w:p w14:paraId="7250FFD5" w14:textId="6DFEDD85" w:rsidR="005E14E8" w:rsidRPr="001A35AC" w:rsidRDefault="005E14E8" w:rsidP="005E14E8">
      <w:pPr>
        <w:spacing w:line="480" w:lineRule="auto"/>
        <w:contextualSpacing/>
        <w:jc w:val="both"/>
        <w:rPr>
          <w:bCs/>
        </w:rPr>
      </w:pPr>
      <w:r w:rsidRPr="001A35AC">
        <w:rPr>
          <w:bCs/>
        </w:rPr>
        <w:t>Yet</w:t>
      </w:r>
      <w:r w:rsidR="001A35AC" w:rsidRPr="001A35AC">
        <w:rPr>
          <w:bCs/>
        </w:rPr>
        <w:t>,</w:t>
      </w:r>
      <w:r w:rsidRPr="001A35AC">
        <w:rPr>
          <w:bCs/>
        </w:rPr>
        <w:t xml:space="preserve"> </w:t>
      </w:r>
      <w:r w:rsidR="001A35AC" w:rsidRPr="001A35AC">
        <w:rPr>
          <w:bCs/>
        </w:rPr>
        <w:t xml:space="preserve">although </w:t>
      </w:r>
      <w:r w:rsidRPr="001A35AC">
        <w:rPr>
          <w:bCs/>
        </w:rPr>
        <w:t>the notion of SBE has gained increase</w:t>
      </w:r>
      <w:r w:rsidR="001A35AC" w:rsidRPr="001A35AC">
        <w:rPr>
          <w:bCs/>
        </w:rPr>
        <w:t>d</w:t>
      </w:r>
      <w:r w:rsidRPr="001A35AC">
        <w:rPr>
          <w:bCs/>
        </w:rPr>
        <w:t xml:space="preserve"> attention in marketing and consumer research, this construct remains under-theorized and poorly conceptualised. Almost all extant research adopted Brakus </w:t>
      </w:r>
      <w:r w:rsidRPr="00504036">
        <w:rPr>
          <w:bCs/>
          <w:i/>
          <w:iCs/>
        </w:rPr>
        <w:t>et al</w:t>
      </w:r>
      <w:r w:rsidRPr="001A35AC">
        <w:rPr>
          <w:bCs/>
        </w:rPr>
        <w:t>.’s (2009)</w:t>
      </w:r>
      <w:r w:rsidR="00955D25" w:rsidRPr="00955D25">
        <w:rPr>
          <w:rFonts w:ascii="Helvetica Neue" w:eastAsiaTheme="minorEastAsia" w:hAnsi="Helvetica Neue" w:cs="Helvetica Neue"/>
          <w:color w:val="3F3F3F"/>
          <w:sz w:val="26"/>
          <w:szCs w:val="26"/>
        </w:rPr>
        <w:t xml:space="preserve"> </w:t>
      </w:r>
      <w:r w:rsidR="00955D25">
        <w:rPr>
          <w:bCs/>
        </w:rPr>
        <w:t>s</w:t>
      </w:r>
      <w:r w:rsidR="00955D25" w:rsidRPr="00955D25">
        <w:rPr>
          <w:bCs/>
        </w:rPr>
        <w:t>eminal</w:t>
      </w:r>
      <w:r w:rsidR="00955D25">
        <w:rPr>
          <w:bCs/>
        </w:rPr>
        <w:t xml:space="preserve"> </w:t>
      </w:r>
      <w:r w:rsidRPr="001A35AC">
        <w:rPr>
          <w:bCs/>
        </w:rPr>
        <w:t>article on the brand experience</w:t>
      </w:r>
      <w:r w:rsidR="003668B7">
        <w:rPr>
          <w:bCs/>
        </w:rPr>
        <w:t>,</w:t>
      </w:r>
      <w:r w:rsidRPr="001A35AC">
        <w:rPr>
          <w:bCs/>
        </w:rPr>
        <w:t xml:space="preserve"> where SBE is conceived as a sub-construct.</w:t>
      </w:r>
      <w:r w:rsidR="00955D25">
        <w:rPr>
          <w:bCs/>
        </w:rPr>
        <w:t xml:space="preserve"> </w:t>
      </w:r>
      <w:r w:rsidRPr="001A35AC">
        <w:rPr>
          <w:bCs/>
        </w:rPr>
        <w:t xml:space="preserve">Within the brand experience model, SBE </w:t>
      </w:r>
      <w:r w:rsidR="001A35AC" w:rsidRPr="001A35AC">
        <w:rPr>
          <w:bCs/>
        </w:rPr>
        <w:t xml:space="preserve">is </w:t>
      </w:r>
      <w:r w:rsidRPr="001A35AC">
        <w:rPr>
          <w:bCs/>
        </w:rPr>
        <w:t>still an undifferentiated and thinly constructed</w:t>
      </w:r>
      <w:r w:rsidR="007E1CC5">
        <w:rPr>
          <w:bCs/>
        </w:rPr>
        <w:t xml:space="preserve"> concept</w:t>
      </w:r>
      <w:r w:rsidR="001A35AC" w:rsidRPr="001A35AC">
        <w:rPr>
          <w:bCs/>
        </w:rPr>
        <w:t>,</w:t>
      </w:r>
      <w:r w:rsidRPr="001A35AC">
        <w:rPr>
          <w:bCs/>
        </w:rPr>
        <w:t xml:space="preserve"> where distinguishing features pertinent to the concept remain unexplained. Moreover, each stage of the SBE phenomen</w:t>
      </w:r>
      <w:r w:rsidR="001A35AC" w:rsidRPr="001A35AC">
        <w:rPr>
          <w:bCs/>
        </w:rPr>
        <w:t>on</w:t>
      </w:r>
      <w:r w:rsidRPr="001A35AC">
        <w:rPr>
          <w:bCs/>
        </w:rPr>
        <w:t xml:space="preserve"> has been separately investigated as a discre</w:t>
      </w:r>
      <w:r w:rsidR="001A35AC" w:rsidRPr="001A35AC">
        <w:rPr>
          <w:bCs/>
        </w:rPr>
        <w:t>t</w:t>
      </w:r>
      <w:r w:rsidRPr="001A35AC">
        <w:rPr>
          <w:bCs/>
        </w:rPr>
        <w:t>e segment in past research,</w:t>
      </w:r>
      <w:r w:rsidR="001A35AC">
        <w:rPr>
          <w:bCs/>
        </w:rPr>
        <w:t xml:space="preserve"> and</w:t>
      </w:r>
      <w:r w:rsidRPr="001A35AC">
        <w:rPr>
          <w:bCs/>
        </w:rPr>
        <w:t xml:space="preserve"> an end-to-end conceptualisation of SBE viewing the construct as a series of linked processes remains unexplored. Indeed, research ha</w:t>
      </w:r>
      <w:r w:rsidR="001A35AC">
        <w:rPr>
          <w:bCs/>
        </w:rPr>
        <w:t>s</w:t>
      </w:r>
      <w:r w:rsidRPr="001A35AC">
        <w:rPr>
          <w:bCs/>
        </w:rPr>
        <w:t xml:space="preserve"> shown </w:t>
      </w:r>
      <w:r w:rsidR="001A35AC">
        <w:rPr>
          <w:bCs/>
        </w:rPr>
        <w:t xml:space="preserve">that </w:t>
      </w:r>
      <w:r w:rsidRPr="001A35AC">
        <w:rPr>
          <w:bCs/>
        </w:rPr>
        <w:t>SBE is a hybrid concept and requires a multi-paradigm</w:t>
      </w:r>
      <w:r w:rsidR="001A35AC">
        <w:rPr>
          <w:bCs/>
        </w:rPr>
        <w:t>at</w:t>
      </w:r>
      <w:r w:rsidRPr="001A35AC">
        <w:rPr>
          <w:bCs/>
        </w:rPr>
        <w:t xml:space="preserve">ic approach (Zha </w:t>
      </w:r>
      <w:r w:rsidRPr="00504036">
        <w:rPr>
          <w:bCs/>
          <w:i/>
          <w:iCs/>
        </w:rPr>
        <w:t>et al</w:t>
      </w:r>
      <w:r w:rsidRPr="001A35AC">
        <w:rPr>
          <w:bCs/>
        </w:rPr>
        <w:t xml:space="preserve">. 2021a). For example, regarding sensory marketing, Krishna (2014) highlighted the role of SBE to appeal to customers’ senses subconsciously from an embodiment perspective. </w:t>
      </w:r>
      <w:r w:rsidR="00B85252">
        <w:rPr>
          <w:bCs/>
        </w:rPr>
        <w:t>Regarding a</w:t>
      </w:r>
      <w:r w:rsidRPr="001A35AC">
        <w:rPr>
          <w:bCs/>
        </w:rPr>
        <w:t xml:space="preserve">tmospheric literature, however, Roggeveen </w:t>
      </w:r>
      <w:r w:rsidRPr="00504036">
        <w:rPr>
          <w:bCs/>
          <w:i/>
          <w:iCs/>
        </w:rPr>
        <w:t>et al</w:t>
      </w:r>
      <w:r w:rsidRPr="001A35AC">
        <w:rPr>
          <w:bCs/>
        </w:rPr>
        <w:t xml:space="preserve">. (2020) consider SBE </w:t>
      </w:r>
      <w:r w:rsidR="00B85252">
        <w:rPr>
          <w:bCs/>
        </w:rPr>
        <w:t>to be</w:t>
      </w:r>
      <w:r w:rsidRPr="001A35AC">
        <w:rPr>
          <w:bCs/>
        </w:rPr>
        <w:t xml:space="preserve"> the interaction of customers with its environmental stimuli in a retail setting from an ecological perspective</w:t>
      </w:r>
      <w:r w:rsidR="00B85252">
        <w:rPr>
          <w:bCs/>
        </w:rPr>
        <w:t>,</w:t>
      </w:r>
      <w:r w:rsidRPr="001A35AC">
        <w:rPr>
          <w:bCs/>
        </w:rPr>
        <w:t xml:space="preserve"> </w:t>
      </w:r>
      <w:r w:rsidR="00B85252">
        <w:rPr>
          <w:bCs/>
        </w:rPr>
        <w:t>w</w:t>
      </w:r>
      <w:r w:rsidRPr="001A35AC">
        <w:rPr>
          <w:bCs/>
        </w:rPr>
        <w:t>hile branding research largely focus</w:t>
      </w:r>
      <w:r w:rsidR="003668B7">
        <w:rPr>
          <w:bCs/>
        </w:rPr>
        <w:t>es</w:t>
      </w:r>
      <w:r w:rsidRPr="001A35AC">
        <w:rPr>
          <w:bCs/>
        </w:rPr>
        <w:t xml:space="preserve"> on the role of </w:t>
      </w:r>
      <w:r w:rsidRPr="001A35AC">
        <w:rPr>
          <w:bCs/>
        </w:rPr>
        <w:lastRenderedPageBreak/>
        <w:t>consumer subjectivities and brand meaning in an SBE from existential-phenomenology perspectives (Grace 2021). Accordingly, there is a lack of research that integrates the different approaches of SBE, one that can reinforce the unique characteristics of the SBE phenomen</w:t>
      </w:r>
      <w:r w:rsidR="003668B7">
        <w:rPr>
          <w:bCs/>
        </w:rPr>
        <w:t>on</w:t>
      </w:r>
      <w:r w:rsidRPr="001A35AC">
        <w:rPr>
          <w:bCs/>
        </w:rPr>
        <w:t xml:space="preserve">, including its nature, and its multiple processes as a stand-alone concept. </w:t>
      </w:r>
    </w:p>
    <w:p w14:paraId="11939DC1" w14:textId="28737794" w:rsidR="00EB7AE8" w:rsidRPr="001A35AC" w:rsidRDefault="00EB7AE8" w:rsidP="005E14E8">
      <w:pPr>
        <w:spacing w:line="480" w:lineRule="auto"/>
        <w:contextualSpacing/>
        <w:jc w:val="both"/>
        <w:rPr>
          <w:bCs/>
        </w:rPr>
      </w:pPr>
    </w:p>
    <w:p w14:paraId="790F4796" w14:textId="2123E7DE" w:rsidR="00A5002A" w:rsidRPr="001A35AC" w:rsidRDefault="00D5792C" w:rsidP="007E646A">
      <w:pPr>
        <w:spacing w:line="480" w:lineRule="auto"/>
        <w:contextualSpacing/>
        <w:jc w:val="both"/>
        <w:rPr>
          <w:bCs/>
        </w:rPr>
      </w:pPr>
      <w:r w:rsidRPr="001A35AC">
        <w:rPr>
          <w:bCs/>
        </w:rPr>
        <w:t xml:space="preserve">Furthermore, </w:t>
      </w:r>
      <w:r w:rsidR="00B85252">
        <w:rPr>
          <w:bCs/>
        </w:rPr>
        <w:t xml:space="preserve">while </w:t>
      </w:r>
      <w:r w:rsidRPr="001A35AC">
        <w:rPr>
          <w:bCs/>
        </w:rPr>
        <w:t xml:space="preserve">the extant research (e.g. Roggeveen </w:t>
      </w:r>
      <w:r w:rsidRPr="00504036">
        <w:rPr>
          <w:bCs/>
          <w:i/>
          <w:iCs/>
        </w:rPr>
        <w:t>et al</w:t>
      </w:r>
      <w:r w:rsidRPr="001A35AC">
        <w:rPr>
          <w:bCs/>
        </w:rPr>
        <w:t xml:space="preserve">. 2020; Spence </w:t>
      </w:r>
      <w:r w:rsidRPr="00504036">
        <w:rPr>
          <w:bCs/>
          <w:i/>
          <w:iCs/>
        </w:rPr>
        <w:t>et al</w:t>
      </w:r>
      <w:r w:rsidRPr="001A35AC">
        <w:rPr>
          <w:bCs/>
        </w:rPr>
        <w:t xml:space="preserve">. 2014) has contributed a great deal of insight into the relationship between the five sensory cues and SBE on a cue-by-cue basis, there is still no research available for understanding brand stimulation from a </w:t>
      </w:r>
      <w:r w:rsidRPr="001A35AC">
        <w:rPr>
          <w:bCs/>
          <w:i/>
          <w:iCs/>
        </w:rPr>
        <w:t>setting</w:t>
      </w:r>
      <w:r w:rsidRPr="001A35AC">
        <w:rPr>
          <w:bCs/>
        </w:rPr>
        <w:t xml:space="preserve"> perspective. According to Zha </w:t>
      </w:r>
      <w:r w:rsidRPr="00504036">
        <w:rPr>
          <w:bCs/>
          <w:i/>
          <w:iCs/>
        </w:rPr>
        <w:t>et al</w:t>
      </w:r>
      <w:r w:rsidRPr="001A35AC">
        <w:rPr>
          <w:bCs/>
        </w:rPr>
        <w:t xml:space="preserve">. (2021a), there should be more research on </w:t>
      </w:r>
      <w:r w:rsidR="00BC2DF1">
        <w:rPr>
          <w:bCs/>
        </w:rPr>
        <w:t xml:space="preserve">how </w:t>
      </w:r>
      <w:r w:rsidRPr="001A35AC">
        <w:rPr>
          <w:bCs/>
        </w:rPr>
        <w:t xml:space="preserve">multisensory cues </w:t>
      </w:r>
      <w:r w:rsidR="00BC2DF1">
        <w:rPr>
          <w:bCs/>
        </w:rPr>
        <w:t xml:space="preserve">function </w:t>
      </w:r>
      <w:r w:rsidRPr="001A35AC">
        <w:rPr>
          <w:bCs/>
        </w:rPr>
        <w:t xml:space="preserve">in a brand environment from a setting </w:t>
      </w:r>
      <w:r w:rsidR="00BC2DF1" w:rsidRPr="001A35AC">
        <w:rPr>
          <w:bCs/>
        </w:rPr>
        <w:t>perspective, enabling</w:t>
      </w:r>
      <w:r w:rsidRPr="001A35AC">
        <w:rPr>
          <w:bCs/>
        </w:rPr>
        <w:t xml:space="preserve"> a </w:t>
      </w:r>
      <w:r w:rsidR="00B85252">
        <w:rPr>
          <w:bCs/>
        </w:rPr>
        <w:t xml:space="preserve">memorable </w:t>
      </w:r>
      <w:r w:rsidRPr="001A35AC">
        <w:rPr>
          <w:bCs/>
        </w:rPr>
        <w:t xml:space="preserve">SBE </w:t>
      </w:r>
      <w:r w:rsidR="00B85252">
        <w:rPr>
          <w:bCs/>
        </w:rPr>
        <w:t>to be created</w:t>
      </w:r>
      <w:r w:rsidRPr="001A35AC">
        <w:rPr>
          <w:bCs/>
        </w:rPr>
        <w:t xml:space="preserve">. On the other hand, researchers (Hirschman and Holbrook 1982; Zha </w:t>
      </w:r>
      <w:r w:rsidRPr="00504036">
        <w:rPr>
          <w:bCs/>
          <w:i/>
          <w:iCs/>
        </w:rPr>
        <w:t>et al</w:t>
      </w:r>
      <w:r w:rsidRPr="001A35AC">
        <w:rPr>
          <w:bCs/>
        </w:rPr>
        <w:t>. 2020) identified the internal processes of SBE</w:t>
      </w:r>
      <w:r w:rsidR="003668B7">
        <w:rPr>
          <w:bCs/>
        </w:rPr>
        <w:t>,</w:t>
      </w:r>
      <w:r w:rsidRPr="001A35AC">
        <w:rPr>
          <w:bCs/>
        </w:rPr>
        <w:t xml:space="preserve"> includ</w:t>
      </w:r>
      <w:r w:rsidR="000027FF">
        <w:rPr>
          <w:bCs/>
        </w:rPr>
        <w:t>ing</w:t>
      </w:r>
      <w:r w:rsidRPr="001A35AC">
        <w:rPr>
          <w:bCs/>
        </w:rPr>
        <w:t xml:space="preserve"> the entrainment of exteroceptive </w:t>
      </w:r>
      <w:r w:rsidR="00BC2DF1">
        <w:rPr>
          <w:bCs/>
        </w:rPr>
        <w:t>(</w:t>
      </w:r>
      <w:r w:rsidR="00BC2DF1" w:rsidRPr="00BC2DF1">
        <w:rPr>
          <w:bCs/>
        </w:rPr>
        <w:t>customer sensation evoked by external brand-related stimuli</w:t>
      </w:r>
      <w:r w:rsidR="00BC2DF1">
        <w:rPr>
          <w:bCs/>
        </w:rPr>
        <w:t xml:space="preserve">) </w:t>
      </w:r>
      <w:r w:rsidRPr="001A35AC">
        <w:rPr>
          <w:bCs/>
        </w:rPr>
        <w:t>and interoceptive processes</w:t>
      </w:r>
      <w:r w:rsidR="00BC2DF1">
        <w:rPr>
          <w:bCs/>
        </w:rPr>
        <w:t xml:space="preserve"> (</w:t>
      </w:r>
      <w:r w:rsidR="00BC2DF1" w:rsidRPr="00BC2DF1">
        <w:rPr>
          <w:bCs/>
        </w:rPr>
        <w:t>a body-mind process that evokes customers’ feeling states and affects</w:t>
      </w:r>
      <w:r w:rsidR="00BC2DF1">
        <w:rPr>
          <w:bCs/>
        </w:rPr>
        <w:t>)</w:t>
      </w:r>
      <w:r w:rsidR="003668B7">
        <w:rPr>
          <w:bCs/>
        </w:rPr>
        <w:t>,</w:t>
      </w:r>
      <w:r w:rsidRPr="001A35AC">
        <w:rPr>
          <w:bCs/>
        </w:rPr>
        <w:t xml:space="preserve"> that can characterise the meaning of a brand for customers</w:t>
      </w:r>
      <w:r w:rsidR="00BC2DF1">
        <w:rPr>
          <w:bCs/>
        </w:rPr>
        <w:t xml:space="preserve">. </w:t>
      </w:r>
      <w:r w:rsidRPr="001A35AC">
        <w:rPr>
          <w:bCs/>
        </w:rPr>
        <w:t>However, past research differ</w:t>
      </w:r>
      <w:r w:rsidR="004E36F4">
        <w:rPr>
          <w:bCs/>
        </w:rPr>
        <w:t>ed</w:t>
      </w:r>
      <w:r w:rsidRPr="001A35AC">
        <w:rPr>
          <w:bCs/>
        </w:rPr>
        <w:t xml:space="preserve"> in </w:t>
      </w:r>
      <w:r w:rsidR="00841BFE">
        <w:rPr>
          <w:bCs/>
        </w:rPr>
        <w:t>its</w:t>
      </w:r>
      <w:r w:rsidRPr="001A35AC">
        <w:rPr>
          <w:bCs/>
        </w:rPr>
        <w:t xml:space="preserve"> scope and d</w:t>
      </w:r>
      <w:r w:rsidR="00841BFE">
        <w:rPr>
          <w:bCs/>
        </w:rPr>
        <w:t>id</w:t>
      </w:r>
      <w:r w:rsidRPr="001A35AC">
        <w:rPr>
          <w:bCs/>
        </w:rPr>
        <w:t xml:space="preserve"> not study both </w:t>
      </w:r>
      <w:r w:rsidR="004E36F4">
        <w:rPr>
          <w:bCs/>
        </w:rPr>
        <w:t>the</w:t>
      </w:r>
      <w:r w:rsidRPr="001A35AC">
        <w:rPr>
          <w:bCs/>
        </w:rPr>
        <w:t xml:space="preserve"> internal processes of SBE, resulting in an incomplete picture of the nature of SBE (Zha </w:t>
      </w:r>
      <w:r w:rsidRPr="00504036">
        <w:rPr>
          <w:bCs/>
          <w:i/>
          <w:iCs/>
        </w:rPr>
        <w:t>et al</w:t>
      </w:r>
      <w:r w:rsidRPr="001A35AC">
        <w:rPr>
          <w:bCs/>
        </w:rPr>
        <w:t>. 2021a). Last</w:t>
      </w:r>
      <w:r w:rsidR="004E36F4">
        <w:rPr>
          <w:bCs/>
        </w:rPr>
        <w:t>ly</w:t>
      </w:r>
      <w:r w:rsidRPr="001A35AC">
        <w:rPr>
          <w:bCs/>
        </w:rPr>
        <w:t xml:space="preserve">, the constructs of customer satisfaction, brand attachment and customer lovemarks have been considered as key applications of SBE in the marketing literature, but little is known about the impact of SBE on the dimensions of those constructs, resulting in a lack of understanding of the sensorial properties linking the key consumer-brand relationships. </w:t>
      </w:r>
    </w:p>
    <w:p w14:paraId="5D84E171" w14:textId="77777777" w:rsidR="007C3A7D" w:rsidRPr="001A35AC" w:rsidRDefault="007C3A7D" w:rsidP="007E646A">
      <w:pPr>
        <w:spacing w:line="480" w:lineRule="auto"/>
        <w:contextualSpacing/>
        <w:jc w:val="both"/>
        <w:rPr>
          <w:bCs/>
        </w:rPr>
      </w:pPr>
    </w:p>
    <w:p w14:paraId="269DE2BD" w14:textId="05ABE524" w:rsidR="00422E6E" w:rsidRPr="001A35AC" w:rsidRDefault="00B957BD" w:rsidP="007E646A">
      <w:pPr>
        <w:spacing w:line="480" w:lineRule="auto"/>
        <w:contextualSpacing/>
        <w:jc w:val="both"/>
        <w:rPr>
          <w:bCs/>
        </w:rPr>
      </w:pPr>
      <w:r w:rsidRPr="001A35AC">
        <w:rPr>
          <w:bCs/>
        </w:rPr>
        <w:t xml:space="preserve">To fill this gap, </w:t>
      </w:r>
      <w:r w:rsidR="008A4BA1" w:rsidRPr="001A35AC">
        <w:rPr>
          <w:bCs/>
        </w:rPr>
        <w:t xml:space="preserve">this study aims to develop </w:t>
      </w:r>
      <w:r w:rsidR="007C2B83" w:rsidRPr="001A35AC">
        <w:rPr>
          <w:bCs/>
        </w:rPr>
        <w:t>a framework</w:t>
      </w:r>
      <w:r w:rsidR="008A4BA1" w:rsidRPr="001A35AC">
        <w:rPr>
          <w:bCs/>
        </w:rPr>
        <w:t xml:space="preserve"> based on a convergence of embodiment, ecological and phenomenological perspectives, to explain consumers’ mining, internal processing and application of brand-related sensory data through SBE, </w:t>
      </w:r>
      <w:r w:rsidR="00500D8D" w:rsidRPr="001A35AC">
        <w:rPr>
          <w:bCs/>
        </w:rPr>
        <w:t xml:space="preserve">which extant research </w:t>
      </w:r>
      <w:r w:rsidR="00500D8D" w:rsidRPr="001A35AC">
        <w:rPr>
          <w:bCs/>
        </w:rPr>
        <w:lastRenderedPageBreak/>
        <w:t>has not achieved sufficient depth to provide a sound foundation for designing an integrative framework.</w:t>
      </w:r>
      <w:r w:rsidR="008A4BA1" w:rsidRPr="001A35AC">
        <w:rPr>
          <w:bCs/>
        </w:rPr>
        <w:t xml:space="preserve"> T</w:t>
      </w:r>
      <w:r w:rsidR="00501642" w:rsidRPr="001A35AC">
        <w:rPr>
          <w:bCs/>
        </w:rPr>
        <w:t xml:space="preserve">hree questions guide our efforts: </w:t>
      </w:r>
      <w:r w:rsidR="00422E6E" w:rsidRPr="001A35AC">
        <w:rPr>
          <w:bCs/>
        </w:rPr>
        <w:t xml:space="preserve">(1) what key elements of multisensory cues can influence a positive SBE in a brand setting; (2) what are the main brand-based feeling states associated with the SBE </w:t>
      </w:r>
      <w:r w:rsidR="0064473E" w:rsidRPr="001A35AC">
        <w:rPr>
          <w:bCs/>
        </w:rPr>
        <w:t xml:space="preserve">internal </w:t>
      </w:r>
      <w:r w:rsidR="00422E6E" w:rsidRPr="001A35AC">
        <w:rPr>
          <w:bCs/>
        </w:rPr>
        <w:t xml:space="preserve">process; </w:t>
      </w:r>
      <w:r w:rsidR="0082788C" w:rsidRPr="001A35AC">
        <w:rPr>
          <w:bCs/>
        </w:rPr>
        <w:t xml:space="preserve">and </w:t>
      </w:r>
      <w:r w:rsidR="00422E6E" w:rsidRPr="001A35AC">
        <w:rPr>
          <w:bCs/>
        </w:rPr>
        <w:t xml:space="preserve">(3) </w:t>
      </w:r>
      <w:r w:rsidR="003E5651" w:rsidRPr="001A35AC">
        <w:rPr>
          <w:bCs/>
        </w:rPr>
        <w:t>what are the key outcomes of SBE recognising the role of SBE in the application of brand data</w:t>
      </w:r>
      <w:r w:rsidR="00936A24" w:rsidRPr="001A35AC">
        <w:rPr>
          <w:bCs/>
        </w:rPr>
        <w:t>.</w:t>
      </w:r>
    </w:p>
    <w:p w14:paraId="266765B9" w14:textId="77777777" w:rsidR="00422E6E" w:rsidRPr="001A35AC" w:rsidRDefault="00422E6E" w:rsidP="007E646A">
      <w:pPr>
        <w:spacing w:line="480" w:lineRule="auto"/>
        <w:contextualSpacing/>
        <w:jc w:val="both"/>
        <w:rPr>
          <w:bCs/>
        </w:rPr>
      </w:pPr>
    </w:p>
    <w:p w14:paraId="638AB3D1" w14:textId="0B39C9BF" w:rsidR="003B52E8" w:rsidRPr="001A35AC" w:rsidRDefault="00CF5458" w:rsidP="007E646A">
      <w:pPr>
        <w:spacing w:line="480" w:lineRule="auto"/>
        <w:contextualSpacing/>
        <w:jc w:val="both"/>
        <w:rPr>
          <w:color w:val="000000" w:themeColor="text1"/>
        </w:rPr>
      </w:pPr>
      <w:r w:rsidRPr="001A35AC">
        <w:rPr>
          <w:bCs/>
        </w:rPr>
        <w:t xml:space="preserve">This research </w:t>
      </w:r>
      <w:r w:rsidRPr="001A35AC">
        <w:t xml:space="preserve">makes several contributions to consumer research on branding strategies. First, it offers a framework that directly responds to calls for research </w:t>
      </w:r>
      <w:r w:rsidR="00167FDC" w:rsidRPr="001A35AC">
        <w:t>(</w:t>
      </w:r>
      <w:r w:rsidR="00952088" w:rsidRPr="001A35AC">
        <w:t xml:space="preserve">Zha </w:t>
      </w:r>
      <w:r w:rsidR="00952088" w:rsidRPr="00504036">
        <w:rPr>
          <w:i/>
          <w:iCs/>
        </w:rPr>
        <w:t>et al</w:t>
      </w:r>
      <w:r w:rsidR="00952088" w:rsidRPr="001A35AC">
        <w:t xml:space="preserve">. 2020; </w:t>
      </w:r>
      <w:r w:rsidR="00167FDC" w:rsidRPr="001A35AC">
        <w:t xml:space="preserve">Zha </w:t>
      </w:r>
      <w:r w:rsidR="00167FDC" w:rsidRPr="00504036">
        <w:rPr>
          <w:i/>
          <w:iCs/>
        </w:rPr>
        <w:t>et al</w:t>
      </w:r>
      <w:r w:rsidR="00167FDC" w:rsidRPr="001A35AC">
        <w:t>. 2021</w:t>
      </w:r>
      <w:r w:rsidR="005E6F01" w:rsidRPr="001A35AC">
        <w:t>a</w:t>
      </w:r>
      <w:r w:rsidR="00167FDC" w:rsidRPr="001A35AC">
        <w:t>)</w:t>
      </w:r>
      <w:r w:rsidR="008C51C3" w:rsidRPr="001A35AC">
        <w:t xml:space="preserve">, encompassing an end-to-end conceptualisation of the multiple processes underpinning </w:t>
      </w:r>
      <w:r w:rsidR="004E36F4">
        <w:t>the</w:t>
      </w:r>
      <w:r w:rsidR="008C51C3" w:rsidRPr="001A35AC">
        <w:t xml:space="preserve"> SBE phenomen</w:t>
      </w:r>
      <w:r w:rsidR="004E36F4">
        <w:t>on</w:t>
      </w:r>
      <w:r w:rsidR="008C51C3" w:rsidRPr="001A35AC">
        <w:t>.</w:t>
      </w:r>
      <w:r w:rsidR="00D9329D" w:rsidRPr="001A35AC">
        <w:t xml:space="preserve"> </w:t>
      </w:r>
      <w:r w:rsidRPr="001A35AC">
        <w:t>Second, it extends previous research in SBE-related study</w:t>
      </w:r>
      <w:r w:rsidR="004E36F4">
        <w:t>,</w:t>
      </w:r>
      <w:r w:rsidRPr="001A35AC">
        <w:t xml:space="preserve"> </w:t>
      </w:r>
      <w:r w:rsidR="007E5929" w:rsidRPr="001A35AC">
        <w:t>proposing a multi-paradigm</w:t>
      </w:r>
      <w:r w:rsidR="004E36F4">
        <w:t>at</w:t>
      </w:r>
      <w:r w:rsidR="007E5929" w:rsidRPr="001A35AC">
        <w:t xml:space="preserve">ic approach </w:t>
      </w:r>
      <w:r w:rsidRPr="001A35AC">
        <w:t xml:space="preserve">based on three key theoretical perspectives: embodiment (Lakoff and Johnson </w:t>
      </w:r>
      <w:r w:rsidR="00737D7C" w:rsidRPr="001A35AC">
        <w:t>2020</w:t>
      </w:r>
      <w:r w:rsidRPr="001A35AC">
        <w:t>), ecological</w:t>
      </w:r>
      <w:r w:rsidR="00737D7C" w:rsidRPr="001A35AC">
        <w:t xml:space="preserve"> </w:t>
      </w:r>
      <w:r w:rsidRPr="001A35AC">
        <w:t>(</w:t>
      </w:r>
      <w:r w:rsidR="00737D7C" w:rsidRPr="001A35AC">
        <w:t xml:space="preserve">Borghini </w:t>
      </w:r>
      <w:r w:rsidR="00737D7C" w:rsidRPr="00504036">
        <w:rPr>
          <w:i/>
          <w:iCs/>
        </w:rPr>
        <w:t>et al</w:t>
      </w:r>
      <w:r w:rsidR="00737D7C" w:rsidRPr="001A35AC">
        <w:t>. 2020</w:t>
      </w:r>
      <w:r w:rsidRPr="001A35AC">
        <w:t xml:space="preserve">) and phenomenological (Grace 2021), </w:t>
      </w:r>
      <w:r w:rsidR="00506BDC" w:rsidRPr="001A35AC">
        <w:t xml:space="preserve">which enriches our understanding of a compound concept like </w:t>
      </w:r>
      <w:r w:rsidRPr="001A35AC">
        <w:t>SBE</w:t>
      </w:r>
      <w:r w:rsidR="008C20E3" w:rsidRPr="001A35AC">
        <w:t>.</w:t>
      </w:r>
      <w:r w:rsidRPr="001A35AC">
        <w:t xml:space="preserve"> Third, it</w:t>
      </w:r>
      <w:r w:rsidRPr="001A35AC">
        <w:rPr>
          <w:color w:val="000000" w:themeColor="text1"/>
        </w:rPr>
        <w:t xml:space="preserve"> contributes to the growing body of research on SBE by alerting firms to the efficacy of sensory-based engagement with customers. </w:t>
      </w:r>
      <w:r w:rsidR="00160060" w:rsidRPr="001A35AC">
        <w:rPr>
          <w:color w:val="000000" w:themeColor="text1"/>
        </w:rPr>
        <w:t xml:space="preserve">By incorporating research on three key </w:t>
      </w:r>
      <w:r w:rsidR="00386F4C" w:rsidRPr="001A35AC">
        <w:rPr>
          <w:color w:val="000000" w:themeColor="text1"/>
        </w:rPr>
        <w:t xml:space="preserve">outcomes </w:t>
      </w:r>
      <w:r w:rsidR="00D07082" w:rsidRPr="001A35AC">
        <w:rPr>
          <w:color w:val="000000" w:themeColor="text1"/>
        </w:rPr>
        <w:t>–</w:t>
      </w:r>
      <w:r w:rsidR="00285A17" w:rsidRPr="001A35AC">
        <w:rPr>
          <w:color w:val="000000" w:themeColor="text1"/>
        </w:rPr>
        <w:t xml:space="preserve"> </w:t>
      </w:r>
      <w:r w:rsidR="00D07082" w:rsidRPr="001A35AC">
        <w:rPr>
          <w:color w:val="000000" w:themeColor="text1"/>
        </w:rPr>
        <w:t>customer satisfaction (</w:t>
      </w:r>
      <w:r w:rsidR="00306521" w:rsidRPr="001A35AC">
        <w:rPr>
          <w:color w:val="000000" w:themeColor="text1"/>
        </w:rPr>
        <w:t xml:space="preserve">Dash </w:t>
      </w:r>
      <w:r w:rsidR="00306521" w:rsidRPr="00504036">
        <w:rPr>
          <w:i/>
          <w:iCs/>
          <w:color w:val="000000" w:themeColor="text1"/>
        </w:rPr>
        <w:t>et al</w:t>
      </w:r>
      <w:r w:rsidR="00306521" w:rsidRPr="001A35AC">
        <w:rPr>
          <w:color w:val="000000" w:themeColor="text1"/>
        </w:rPr>
        <w:t>. 2021)</w:t>
      </w:r>
      <w:r w:rsidR="00761929">
        <w:rPr>
          <w:color w:val="000000" w:themeColor="text1"/>
        </w:rPr>
        <w:t>,</w:t>
      </w:r>
      <w:r w:rsidR="00285A17" w:rsidRPr="001A35AC">
        <w:rPr>
          <w:color w:val="000000" w:themeColor="text1"/>
        </w:rPr>
        <w:t xml:space="preserve"> </w:t>
      </w:r>
      <w:r w:rsidRPr="001A35AC">
        <w:rPr>
          <w:color w:val="000000" w:themeColor="text1"/>
        </w:rPr>
        <w:t xml:space="preserve">brand attachment </w:t>
      </w:r>
      <w:r w:rsidR="00B30EAA" w:rsidRPr="001A35AC">
        <w:rPr>
          <w:color w:val="000000" w:themeColor="text1"/>
        </w:rPr>
        <w:t>(</w:t>
      </w:r>
      <w:r w:rsidR="00187220" w:rsidRPr="001A35AC">
        <w:rPr>
          <w:color w:val="000000" w:themeColor="text1"/>
        </w:rPr>
        <w:t xml:space="preserve">Park </w:t>
      </w:r>
      <w:r w:rsidR="00187220" w:rsidRPr="00504036">
        <w:rPr>
          <w:i/>
          <w:iCs/>
          <w:color w:val="000000" w:themeColor="text1"/>
        </w:rPr>
        <w:t>et al</w:t>
      </w:r>
      <w:r w:rsidR="00187220" w:rsidRPr="001A35AC">
        <w:rPr>
          <w:color w:val="000000" w:themeColor="text1"/>
        </w:rPr>
        <w:t>. 2010</w:t>
      </w:r>
      <w:r w:rsidRPr="001A35AC">
        <w:rPr>
          <w:color w:val="000000" w:themeColor="text1"/>
        </w:rPr>
        <w:t xml:space="preserve">) and </w:t>
      </w:r>
      <w:r w:rsidR="00E91F5D" w:rsidRPr="001A35AC">
        <w:rPr>
          <w:color w:val="000000" w:themeColor="text1"/>
        </w:rPr>
        <w:t xml:space="preserve">customer </w:t>
      </w:r>
      <w:r w:rsidRPr="001A35AC">
        <w:rPr>
          <w:color w:val="000000" w:themeColor="text1"/>
        </w:rPr>
        <w:t xml:space="preserve">lovemarks (Roberts 2005), the study provides a more coherent and rounded articulation of the </w:t>
      </w:r>
      <w:r w:rsidR="00626E9E" w:rsidRPr="001A35AC">
        <w:rPr>
          <w:color w:val="000000" w:themeColor="text1"/>
        </w:rPr>
        <w:t>consequential impact of SBE on key consumer-brand relationship variables</w:t>
      </w:r>
      <w:r w:rsidR="00013A72" w:rsidRPr="001A35AC">
        <w:rPr>
          <w:color w:val="000000" w:themeColor="text1"/>
        </w:rPr>
        <w:t xml:space="preserve">. </w:t>
      </w:r>
    </w:p>
    <w:p w14:paraId="3A5524C8" w14:textId="77777777" w:rsidR="00521703" w:rsidRPr="001A35AC" w:rsidRDefault="00521703" w:rsidP="003F0462">
      <w:pPr>
        <w:pStyle w:val="HTMLPreformatted"/>
        <w:spacing w:line="480" w:lineRule="auto"/>
        <w:jc w:val="both"/>
        <w:rPr>
          <w:rFonts w:ascii="Times New Roman" w:hAnsi="Times New Roman" w:cs="Times New Roman"/>
          <w:bCs/>
          <w:color w:val="000000" w:themeColor="text1"/>
          <w:sz w:val="24"/>
          <w:szCs w:val="24"/>
        </w:rPr>
      </w:pPr>
    </w:p>
    <w:p w14:paraId="7952F660" w14:textId="6A1413D9" w:rsidR="003F0462" w:rsidRPr="001A35AC" w:rsidRDefault="005A3828" w:rsidP="003F0462">
      <w:pPr>
        <w:pStyle w:val="HTMLPreformatted"/>
        <w:spacing w:line="480" w:lineRule="auto"/>
        <w:jc w:val="both"/>
        <w:rPr>
          <w:rFonts w:ascii="Times New Roman" w:hAnsi="Times New Roman" w:cs="Times New Roman"/>
          <w:bCs/>
          <w:color w:val="000000" w:themeColor="text1"/>
          <w:sz w:val="24"/>
          <w:szCs w:val="24"/>
        </w:rPr>
      </w:pPr>
      <w:r w:rsidRPr="001A35AC">
        <w:rPr>
          <w:rFonts w:ascii="Times New Roman" w:hAnsi="Times New Roman" w:cs="Times New Roman"/>
          <w:bCs/>
          <w:color w:val="000000" w:themeColor="text1"/>
          <w:sz w:val="24"/>
          <w:szCs w:val="24"/>
        </w:rPr>
        <w:t>This study is structured as follows</w:t>
      </w:r>
      <w:r w:rsidR="00A23784" w:rsidRPr="001A35AC">
        <w:rPr>
          <w:rFonts w:ascii="Times New Roman" w:hAnsi="Times New Roman" w:cs="Times New Roman"/>
          <w:bCs/>
          <w:color w:val="000000" w:themeColor="text1"/>
          <w:sz w:val="24"/>
          <w:szCs w:val="24"/>
        </w:rPr>
        <w:t xml:space="preserve">. It starts with the theoretical </w:t>
      </w:r>
      <w:r w:rsidR="001C410A" w:rsidRPr="001A35AC">
        <w:rPr>
          <w:rFonts w:ascii="Times New Roman" w:hAnsi="Times New Roman" w:cs="Times New Roman"/>
          <w:bCs/>
          <w:color w:val="000000" w:themeColor="text1"/>
          <w:sz w:val="24"/>
          <w:szCs w:val="24"/>
        </w:rPr>
        <w:t>perspectives</w:t>
      </w:r>
      <w:r w:rsidR="00A23784" w:rsidRPr="001A35AC">
        <w:rPr>
          <w:rFonts w:ascii="Times New Roman" w:hAnsi="Times New Roman" w:cs="Times New Roman"/>
          <w:bCs/>
          <w:color w:val="000000" w:themeColor="text1"/>
          <w:sz w:val="24"/>
          <w:szCs w:val="24"/>
        </w:rPr>
        <w:t xml:space="preserve"> of SBE, </w:t>
      </w:r>
      <w:r w:rsidR="00213B5A" w:rsidRPr="001A35AC">
        <w:rPr>
          <w:rFonts w:ascii="Times New Roman" w:hAnsi="Times New Roman" w:cs="Times New Roman"/>
          <w:bCs/>
          <w:color w:val="000000" w:themeColor="text1"/>
          <w:sz w:val="24"/>
          <w:szCs w:val="24"/>
        </w:rPr>
        <w:t>as well as</w:t>
      </w:r>
      <w:r w:rsidR="00013A72" w:rsidRPr="001A35AC">
        <w:rPr>
          <w:rFonts w:ascii="Times New Roman" w:hAnsi="Times New Roman" w:cs="Times New Roman"/>
          <w:bCs/>
          <w:color w:val="000000" w:themeColor="text1"/>
          <w:sz w:val="24"/>
          <w:szCs w:val="24"/>
        </w:rPr>
        <w:t xml:space="preserve"> its relationship with the five sensory cues</w:t>
      </w:r>
      <w:r w:rsidR="00B82B81" w:rsidRPr="001A35AC">
        <w:rPr>
          <w:rFonts w:ascii="Times New Roman" w:hAnsi="Times New Roman" w:cs="Times New Roman"/>
          <w:bCs/>
          <w:color w:val="000000" w:themeColor="text1"/>
          <w:sz w:val="24"/>
          <w:szCs w:val="24"/>
        </w:rPr>
        <w:t xml:space="preserve"> and how it shapes customer </w:t>
      </w:r>
      <w:r w:rsidR="00A23784" w:rsidRPr="001A35AC">
        <w:rPr>
          <w:rFonts w:ascii="Times New Roman" w:hAnsi="Times New Roman" w:cs="Times New Roman"/>
          <w:bCs/>
          <w:color w:val="000000" w:themeColor="text1"/>
          <w:sz w:val="24"/>
          <w:szCs w:val="24"/>
        </w:rPr>
        <w:t>satisfaction, brand attachment and customer lovemarks</w:t>
      </w:r>
      <w:r w:rsidR="007575E3" w:rsidRPr="001A35AC">
        <w:rPr>
          <w:rFonts w:ascii="Times New Roman" w:hAnsi="Times New Roman" w:cs="Times New Roman"/>
          <w:bCs/>
          <w:color w:val="000000" w:themeColor="text1"/>
          <w:sz w:val="24"/>
          <w:szCs w:val="24"/>
        </w:rPr>
        <w:t xml:space="preserve">. </w:t>
      </w:r>
      <w:r w:rsidR="00ED29A2">
        <w:rPr>
          <w:rFonts w:ascii="Times New Roman" w:hAnsi="Times New Roman" w:cs="Times New Roman"/>
          <w:bCs/>
          <w:color w:val="000000" w:themeColor="text1"/>
          <w:sz w:val="24"/>
          <w:szCs w:val="24"/>
        </w:rPr>
        <w:t>Following this</w:t>
      </w:r>
      <w:r w:rsidR="007575E3" w:rsidRPr="001A35AC">
        <w:rPr>
          <w:rFonts w:ascii="Times New Roman" w:hAnsi="Times New Roman" w:cs="Times New Roman"/>
          <w:bCs/>
          <w:color w:val="000000" w:themeColor="text1"/>
          <w:sz w:val="24"/>
          <w:szCs w:val="24"/>
        </w:rPr>
        <w:t xml:space="preserve">, we </w:t>
      </w:r>
      <w:r w:rsidR="001D73D2" w:rsidRPr="001A35AC">
        <w:rPr>
          <w:rFonts w:ascii="Times New Roman" w:hAnsi="Times New Roman" w:cs="Times New Roman"/>
          <w:bCs/>
          <w:color w:val="000000" w:themeColor="text1"/>
          <w:sz w:val="24"/>
          <w:szCs w:val="24"/>
        </w:rPr>
        <w:t>clarify</w:t>
      </w:r>
      <w:r w:rsidR="007575E3" w:rsidRPr="001A35AC">
        <w:rPr>
          <w:rFonts w:ascii="Times New Roman" w:hAnsi="Times New Roman" w:cs="Times New Roman"/>
          <w:bCs/>
          <w:color w:val="000000" w:themeColor="text1"/>
          <w:sz w:val="24"/>
          <w:szCs w:val="24"/>
        </w:rPr>
        <w:t xml:space="preserve"> </w:t>
      </w:r>
      <w:r w:rsidR="001D73D2" w:rsidRPr="001A35AC">
        <w:rPr>
          <w:rFonts w:ascii="Times New Roman" w:hAnsi="Times New Roman" w:cs="Times New Roman"/>
          <w:bCs/>
          <w:color w:val="000000" w:themeColor="text1"/>
          <w:sz w:val="24"/>
          <w:szCs w:val="24"/>
        </w:rPr>
        <w:t xml:space="preserve">the </w:t>
      </w:r>
      <w:r w:rsidR="007575E3" w:rsidRPr="001A35AC">
        <w:rPr>
          <w:rFonts w:ascii="Times New Roman" w:hAnsi="Times New Roman" w:cs="Times New Roman"/>
          <w:bCs/>
          <w:color w:val="000000" w:themeColor="text1"/>
          <w:sz w:val="24"/>
          <w:szCs w:val="24"/>
        </w:rPr>
        <w:t>research</w:t>
      </w:r>
      <w:r w:rsidR="00B82B81" w:rsidRPr="001A35AC">
        <w:rPr>
          <w:rFonts w:ascii="Times New Roman" w:hAnsi="Times New Roman" w:cs="Times New Roman"/>
          <w:bCs/>
          <w:color w:val="000000" w:themeColor="text1"/>
          <w:sz w:val="24"/>
          <w:szCs w:val="24"/>
        </w:rPr>
        <w:t xml:space="preserve"> </w:t>
      </w:r>
      <w:r w:rsidR="007575E3" w:rsidRPr="001A35AC">
        <w:rPr>
          <w:rFonts w:ascii="Times New Roman" w:hAnsi="Times New Roman" w:cs="Times New Roman"/>
          <w:bCs/>
          <w:color w:val="000000" w:themeColor="text1"/>
          <w:sz w:val="24"/>
          <w:szCs w:val="24"/>
        </w:rPr>
        <w:t xml:space="preserve">methods. Next, </w:t>
      </w:r>
      <w:r w:rsidR="00F913F9" w:rsidRPr="001A35AC">
        <w:rPr>
          <w:rFonts w:ascii="Times New Roman" w:hAnsi="Times New Roman" w:cs="Times New Roman"/>
          <w:bCs/>
          <w:color w:val="000000" w:themeColor="text1"/>
          <w:sz w:val="24"/>
          <w:szCs w:val="24"/>
        </w:rPr>
        <w:t xml:space="preserve">we propose a SBE framework based on </w:t>
      </w:r>
      <w:r w:rsidR="007575E3" w:rsidRPr="001A35AC">
        <w:rPr>
          <w:rFonts w:ascii="Times New Roman" w:hAnsi="Times New Roman" w:cs="Times New Roman"/>
          <w:bCs/>
          <w:color w:val="000000" w:themeColor="text1"/>
          <w:sz w:val="24"/>
          <w:szCs w:val="24"/>
        </w:rPr>
        <w:t>the finding</w:t>
      </w:r>
      <w:r w:rsidR="00E32136" w:rsidRPr="001A35AC">
        <w:rPr>
          <w:rFonts w:ascii="Times New Roman" w:hAnsi="Times New Roman" w:cs="Times New Roman"/>
          <w:bCs/>
          <w:color w:val="000000" w:themeColor="text1"/>
          <w:sz w:val="24"/>
          <w:szCs w:val="24"/>
        </w:rPr>
        <w:t>s</w:t>
      </w:r>
      <w:r w:rsidR="007575E3" w:rsidRPr="001A35AC">
        <w:rPr>
          <w:rFonts w:ascii="Times New Roman" w:hAnsi="Times New Roman" w:cs="Times New Roman"/>
          <w:bCs/>
          <w:color w:val="000000" w:themeColor="text1"/>
          <w:sz w:val="24"/>
          <w:szCs w:val="24"/>
        </w:rPr>
        <w:t xml:space="preserve"> of </w:t>
      </w:r>
      <w:r w:rsidR="00761929">
        <w:rPr>
          <w:rFonts w:ascii="Times New Roman" w:hAnsi="Times New Roman" w:cs="Times New Roman"/>
          <w:bCs/>
          <w:color w:val="000000" w:themeColor="text1"/>
          <w:sz w:val="24"/>
          <w:szCs w:val="24"/>
        </w:rPr>
        <w:t xml:space="preserve">the </w:t>
      </w:r>
      <w:r w:rsidR="00E32136" w:rsidRPr="001A35AC">
        <w:rPr>
          <w:rFonts w:ascii="Times New Roman" w:hAnsi="Times New Roman" w:cs="Times New Roman"/>
          <w:bCs/>
          <w:color w:val="000000" w:themeColor="text1"/>
          <w:sz w:val="24"/>
          <w:szCs w:val="24"/>
        </w:rPr>
        <w:t>qualitative study</w:t>
      </w:r>
      <w:r w:rsidR="00F913F9" w:rsidRPr="001A35AC">
        <w:rPr>
          <w:rFonts w:ascii="Times New Roman" w:hAnsi="Times New Roman" w:cs="Times New Roman"/>
          <w:bCs/>
          <w:color w:val="000000" w:themeColor="text1"/>
          <w:sz w:val="24"/>
          <w:szCs w:val="24"/>
        </w:rPr>
        <w:t xml:space="preserve"> and the literature</w:t>
      </w:r>
      <w:r w:rsidR="00E32136" w:rsidRPr="001A35AC">
        <w:rPr>
          <w:rFonts w:ascii="Times New Roman" w:hAnsi="Times New Roman" w:cs="Times New Roman"/>
          <w:bCs/>
          <w:color w:val="000000" w:themeColor="text1"/>
          <w:sz w:val="24"/>
          <w:szCs w:val="24"/>
        </w:rPr>
        <w:t xml:space="preserve">. </w:t>
      </w:r>
      <w:r w:rsidR="003F0462" w:rsidRPr="001A35AC">
        <w:rPr>
          <w:rFonts w:ascii="Times New Roman" w:hAnsi="Times New Roman" w:cs="Times New Roman"/>
          <w:bCs/>
          <w:color w:val="000000" w:themeColor="text1"/>
          <w:sz w:val="24"/>
          <w:szCs w:val="24"/>
        </w:rPr>
        <w:t xml:space="preserve">Finally, </w:t>
      </w:r>
      <w:r w:rsidR="00EB10BA" w:rsidRPr="001A35AC">
        <w:rPr>
          <w:rFonts w:ascii="Times New Roman" w:hAnsi="Times New Roman" w:cs="Times New Roman"/>
          <w:bCs/>
          <w:color w:val="000000" w:themeColor="text1"/>
          <w:sz w:val="24"/>
          <w:szCs w:val="24"/>
        </w:rPr>
        <w:t xml:space="preserve">the </w:t>
      </w:r>
      <w:r w:rsidR="003F0462" w:rsidRPr="001A35AC">
        <w:rPr>
          <w:rFonts w:ascii="Times New Roman" w:hAnsi="Times New Roman" w:cs="Times New Roman"/>
          <w:bCs/>
          <w:color w:val="000000" w:themeColor="text1"/>
          <w:sz w:val="24"/>
          <w:szCs w:val="24"/>
        </w:rPr>
        <w:t xml:space="preserve">implications </w:t>
      </w:r>
      <w:r w:rsidR="001D73D2" w:rsidRPr="001A35AC">
        <w:rPr>
          <w:rFonts w:ascii="Times New Roman" w:hAnsi="Times New Roman" w:cs="Times New Roman"/>
          <w:bCs/>
          <w:color w:val="000000" w:themeColor="text1"/>
          <w:sz w:val="24"/>
          <w:szCs w:val="24"/>
        </w:rPr>
        <w:t>and</w:t>
      </w:r>
      <w:r w:rsidR="00CA52EC" w:rsidRPr="001A35AC">
        <w:rPr>
          <w:rFonts w:ascii="Times New Roman" w:hAnsi="Times New Roman" w:cs="Times New Roman"/>
          <w:bCs/>
          <w:color w:val="000000" w:themeColor="text1"/>
          <w:sz w:val="24"/>
          <w:szCs w:val="24"/>
        </w:rPr>
        <w:t xml:space="preserve"> limitations are </w:t>
      </w:r>
      <w:r w:rsidR="003F0462" w:rsidRPr="001A35AC">
        <w:rPr>
          <w:rFonts w:ascii="Times New Roman" w:hAnsi="Times New Roman" w:cs="Times New Roman"/>
          <w:bCs/>
          <w:color w:val="000000" w:themeColor="text1"/>
          <w:sz w:val="24"/>
          <w:szCs w:val="24"/>
        </w:rPr>
        <w:t>discussed</w:t>
      </w:r>
      <w:r w:rsidR="00761929">
        <w:rPr>
          <w:rFonts w:ascii="Times New Roman" w:hAnsi="Times New Roman" w:cs="Times New Roman"/>
          <w:bCs/>
          <w:color w:val="000000" w:themeColor="text1"/>
          <w:sz w:val="24"/>
          <w:szCs w:val="24"/>
        </w:rPr>
        <w:t>,</w:t>
      </w:r>
      <w:r w:rsidR="00CA52EC" w:rsidRPr="001A35AC">
        <w:rPr>
          <w:rFonts w:ascii="Times New Roman" w:hAnsi="Times New Roman" w:cs="Times New Roman"/>
          <w:bCs/>
          <w:color w:val="000000" w:themeColor="text1"/>
          <w:sz w:val="24"/>
          <w:szCs w:val="24"/>
        </w:rPr>
        <w:t xml:space="preserve"> </w:t>
      </w:r>
      <w:r w:rsidR="00EC59EB" w:rsidRPr="001A35AC">
        <w:rPr>
          <w:rFonts w:ascii="Times New Roman" w:hAnsi="Times New Roman" w:cs="Times New Roman"/>
          <w:bCs/>
          <w:color w:val="000000" w:themeColor="text1"/>
          <w:sz w:val="24"/>
          <w:szCs w:val="24"/>
        </w:rPr>
        <w:t xml:space="preserve">along with suggestions for future research. </w:t>
      </w:r>
    </w:p>
    <w:p w14:paraId="693612E0" w14:textId="7E91B6C3" w:rsidR="001D73D2" w:rsidRPr="001A35AC" w:rsidRDefault="00B82B81" w:rsidP="00E53C9C">
      <w:pPr>
        <w:spacing w:line="480" w:lineRule="auto"/>
        <w:rPr>
          <w:b/>
        </w:rPr>
      </w:pPr>
      <w:r w:rsidRPr="001A35AC">
        <w:rPr>
          <w:b/>
        </w:rPr>
        <w:lastRenderedPageBreak/>
        <w:t>THEORETICAL FOUNDATION</w:t>
      </w:r>
    </w:p>
    <w:p w14:paraId="7A09BA42" w14:textId="465EE959" w:rsidR="002D61E4" w:rsidRPr="001A35AC" w:rsidRDefault="00F6023C" w:rsidP="009A7F11">
      <w:pPr>
        <w:spacing w:line="480" w:lineRule="auto"/>
        <w:jc w:val="both"/>
        <w:rPr>
          <w:b/>
        </w:rPr>
      </w:pPr>
      <w:r w:rsidRPr="001A35AC">
        <w:rPr>
          <w:b/>
        </w:rPr>
        <w:t xml:space="preserve">The </w:t>
      </w:r>
      <w:r w:rsidR="00951366" w:rsidRPr="001A35AC">
        <w:rPr>
          <w:b/>
        </w:rPr>
        <w:t>c</w:t>
      </w:r>
      <w:r w:rsidRPr="001A35AC">
        <w:rPr>
          <w:b/>
        </w:rPr>
        <w:t xml:space="preserve">oncept of </w:t>
      </w:r>
      <w:r w:rsidR="00951366" w:rsidRPr="001A35AC">
        <w:rPr>
          <w:b/>
        </w:rPr>
        <w:t>s</w:t>
      </w:r>
      <w:r w:rsidR="008356D2" w:rsidRPr="001A35AC">
        <w:rPr>
          <w:b/>
        </w:rPr>
        <w:t xml:space="preserve">ensory </w:t>
      </w:r>
      <w:r w:rsidR="00951366" w:rsidRPr="001A35AC">
        <w:rPr>
          <w:b/>
        </w:rPr>
        <w:t>b</w:t>
      </w:r>
      <w:r w:rsidR="008356D2" w:rsidRPr="001A35AC">
        <w:rPr>
          <w:b/>
        </w:rPr>
        <w:t xml:space="preserve">rand </w:t>
      </w:r>
      <w:r w:rsidR="00951366" w:rsidRPr="001A35AC">
        <w:rPr>
          <w:b/>
        </w:rPr>
        <w:t>e</w:t>
      </w:r>
      <w:r w:rsidR="008356D2" w:rsidRPr="001A35AC">
        <w:rPr>
          <w:b/>
        </w:rPr>
        <w:t xml:space="preserve">xperience </w:t>
      </w:r>
    </w:p>
    <w:p w14:paraId="5C7CC99A" w14:textId="72F863A9" w:rsidR="00FF1B70" w:rsidRPr="001A35AC" w:rsidRDefault="007D2C67" w:rsidP="00E402DB">
      <w:pPr>
        <w:spacing w:line="480" w:lineRule="auto"/>
        <w:jc w:val="both"/>
        <w:rPr>
          <w:bCs/>
        </w:rPr>
      </w:pPr>
      <w:r w:rsidRPr="001A35AC">
        <w:rPr>
          <w:bCs/>
        </w:rPr>
        <w:t xml:space="preserve">In </w:t>
      </w:r>
      <w:r w:rsidR="00ED29A2">
        <w:rPr>
          <w:bCs/>
        </w:rPr>
        <w:t xml:space="preserve">the </w:t>
      </w:r>
      <w:r w:rsidRPr="001A35AC">
        <w:rPr>
          <w:bCs/>
        </w:rPr>
        <w:t>marketing literature, the concept of SBE has a nascent history</w:t>
      </w:r>
      <w:r w:rsidR="00226E79" w:rsidRPr="001A35AC">
        <w:rPr>
          <w:bCs/>
        </w:rPr>
        <w:t xml:space="preserve">, but </w:t>
      </w:r>
      <w:r w:rsidR="00163C7A" w:rsidRPr="001A35AC">
        <w:rPr>
          <w:bCs/>
        </w:rPr>
        <w:t>its</w:t>
      </w:r>
      <w:r w:rsidR="00226E79" w:rsidRPr="001A35AC">
        <w:rPr>
          <w:bCs/>
        </w:rPr>
        <w:t xml:space="preserve"> </w:t>
      </w:r>
      <w:r w:rsidR="00163C7A" w:rsidRPr="001A35AC">
        <w:rPr>
          <w:bCs/>
        </w:rPr>
        <w:t xml:space="preserve">development began </w:t>
      </w:r>
      <w:r w:rsidR="00C53AE9" w:rsidRPr="001A35AC">
        <w:rPr>
          <w:bCs/>
        </w:rPr>
        <w:t>w</w:t>
      </w:r>
      <w:r w:rsidR="00615BB6" w:rsidRPr="001A35AC">
        <w:rPr>
          <w:bCs/>
        </w:rPr>
        <w:t>hen</w:t>
      </w:r>
      <w:r w:rsidR="00C53AE9" w:rsidRPr="001A35AC">
        <w:rPr>
          <w:bCs/>
        </w:rPr>
        <w:t xml:space="preserve"> Kotler (1974)</w:t>
      </w:r>
      <w:r w:rsidR="000A092D" w:rsidRPr="001A35AC">
        <w:rPr>
          <w:bCs/>
        </w:rPr>
        <w:t xml:space="preserve"> </w:t>
      </w:r>
      <w:r w:rsidR="001528D2" w:rsidRPr="001A35AC">
        <w:rPr>
          <w:bCs/>
        </w:rPr>
        <w:t xml:space="preserve">discussed the </w:t>
      </w:r>
      <w:r w:rsidR="001F30B1" w:rsidRPr="001A35AC">
        <w:rPr>
          <w:bCs/>
        </w:rPr>
        <w:t>sensory experience in in-store atmospheric</w:t>
      </w:r>
      <w:r w:rsidR="00ED29A2">
        <w:rPr>
          <w:bCs/>
        </w:rPr>
        <w:t>s,</w:t>
      </w:r>
      <w:r w:rsidR="001F30B1" w:rsidRPr="001A35AC">
        <w:rPr>
          <w:bCs/>
        </w:rPr>
        <w:t xml:space="preserve"> </w:t>
      </w:r>
      <w:r w:rsidR="001528D2" w:rsidRPr="001A35AC">
        <w:rPr>
          <w:bCs/>
        </w:rPr>
        <w:t xml:space="preserve">describing it as </w:t>
      </w:r>
      <w:r w:rsidR="00F974EB">
        <w:rPr>
          <w:bCs/>
        </w:rPr>
        <w:t xml:space="preserve">the </w:t>
      </w:r>
      <w:r w:rsidR="001528D2" w:rsidRPr="001A35AC">
        <w:rPr>
          <w:bCs/>
        </w:rPr>
        <w:t>customer’s pleasure and arousal</w:t>
      </w:r>
      <w:r w:rsidR="00057CFE" w:rsidRPr="001A35AC">
        <w:rPr>
          <w:bCs/>
        </w:rPr>
        <w:t xml:space="preserve"> experience</w:t>
      </w:r>
      <w:r w:rsidR="00D14E69" w:rsidRPr="001A35AC">
        <w:rPr>
          <w:bCs/>
        </w:rPr>
        <w:t>s</w:t>
      </w:r>
      <w:r w:rsidR="001612EA" w:rsidRPr="001A35AC">
        <w:rPr>
          <w:bCs/>
        </w:rPr>
        <w:t xml:space="preserve"> evoked </w:t>
      </w:r>
      <w:r w:rsidR="00ED29A2">
        <w:rPr>
          <w:bCs/>
        </w:rPr>
        <w:t xml:space="preserve">by </w:t>
      </w:r>
      <w:r w:rsidR="001612EA" w:rsidRPr="001A35AC">
        <w:rPr>
          <w:bCs/>
        </w:rPr>
        <w:t>environmental stimuli</w:t>
      </w:r>
      <w:r w:rsidR="008B3C20" w:rsidRPr="001A35AC">
        <w:rPr>
          <w:bCs/>
        </w:rPr>
        <w:t xml:space="preserve">. </w:t>
      </w:r>
      <w:r w:rsidR="00B9330D" w:rsidRPr="001A35AC">
        <w:rPr>
          <w:bCs/>
        </w:rPr>
        <w:t>Over the past four decades</w:t>
      </w:r>
      <w:r w:rsidR="008B3C20" w:rsidRPr="001A35AC">
        <w:rPr>
          <w:bCs/>
        </w:rPr>
        <w:t xml:space="preserve">, </w:t>
      </w:r>
      <w:r w:rsidR="00307D2B" w:rsidRPr="001A35AC">
        <w:rPr>
          <w:bCs/>
        </w:rPr>
        <w:t>more research has</w:t>
      </w:r>
      <w:r w:rsidR="00B84F89" w:rsidRPr="001A35AC">
        <w:rPr>
          <w:bCs/>
        </w:rPr>
        <w:t xml:space="preserve"> explored SBE which is key to marketing strategy and brand management (Hultén in 2011; Roggeveen </w:t>
      </w:r>
      <w:r w:rsidR="00B84F89" w:rsidRPr="00504036">
        <w:rPr>
          <w:bCs/>
          <w:i/>
          <w:iCs/>
        </w:rPr>
        <w:t>et al</w:t>
      </w:r>
      <w:r w:rsidR="00B84F89" w:rsidRPr="001A35AC">
        <w:rPr>
          <w:bCs/>
        </w:rPr>
        <w:t xml:space="preserve">. 2020). </w:t>
      </w:r>
      <w:r w:rsidR="00ED29A2">
        <w:rPr>
          <w:bCs/>
        </w:rPr>
        <w:t>I</w:t>
      </w:r>
      <w:r w:rsidR="00CF64AD" w:rsidRPr="001A35AC">
        <w:rPr>
          <w:bCs/>
        </w:rPr>
        <w:t xml:space="preserve">t </w:t>
      </w:r>
      <w:r w:rsidR="00C72E1F" w:rsidRPr="001A35AC">
        <w:rPr>
          <w:bCs/>
        </w:rPr>
        <w:t xml:space="preserve">was </w:t>
      </w:r>
      <w:r w:rsidR="00824EF3" w:rsidRPr="001A35AC">
        <w:rPr>
          <w:bCs/>
        </w:rPr>
        <w:t xml:space="preserve">Brakus </w:t>
      </w:r>
      <w:r w:rsidR="00824EF3" w:rsidRPr="00504036">
        <w:rPr>
          <w:bCs/>
          <w:i/>
          <w:iCs/>
        </w:rPr>
        <w:t>et al</w:t>
      </w:r>
      <w:r w:rsidR="00824EF3" w:rsidRPr="001A35AC">
        <w:rPr>
          <w:bCs/>
        </w:rPr>
        <w:t xml:space="preserve">. (2009) </w:t>
      </w:r>
      <w:r w:rsidR="00ED29A2">
        <w:rPr>
          <w:bCs/>
        </w:rPr>
        <w:t xml:space="preserve">who </w:t>
      </w:r>
      <w:r w:rsidR="00D04B13" w:rsidRPr="001A35AC">
        <w:rPr>
          <w:bCs/>
        </w:rPr>
        <w:t xml:space="preserve">first </w:t>
      </w:r>
      <w:r w:rsidR="00C72E1F" w:rsidRPr="001A35AC">
        <w:rPr>
          <w:bCs/>
        </w:rPr>
        <w:t>conceptuali</w:t>
      </w:r>
      <w:r w:rsidR="00ED29A2">
        <w:rPr>
          <w:bCs/>
        </w:rPr>
        <w:t>s</w:t>
      </w:r>
      <w:r w:rsidR="00C72E1F" w:rsidRPr="001A35AC">
        <w:rPr>
          <w:bCs/>
        </w:rPr>
        <w:t>ed and operationali</w:t>
      </w:r>
      <w:r w:rsidR="00ED29A2">
        <w:rPr>
          <w:bCs/>
        </w:rPr>
        <w:t>s</w:t>
      </w:r>
      <w:r w:rsidR="00C72E1F" w:rsidRPr="001A35AC">
        <w:rPr>
          <w:bCs/>
        </w:rPr>
        <w:t xml:space="preserve">ed SBE </w:t>
      </w:r>
      <w:r w:rsidR="00D04B13" w:rsidRPr="001A35AC">
        <w:rPr>
          <w:bCs/>
        </w:rPr>
        <w:t>as one dimension of brand experience with implications for customer satisfaction and loyalty</w:t>
      </w:r>
      <w:r w:rsidR="00CF64AD" w:rsidRPr="001A35AC">
        <w:rPr>
          <w:bCs/>
        </w:rPr>
        <w:t xml:space="preserve">, but since then, </w:t>
      </w:r>
      <w:r w:rsidR="00FD3BC8" w:rsidRPr="001A35AC">
        <w:rPr>
          <w:bCs/>
        </w:rPr>
        <w:t xml:space="preserve">only </w:t>
      </w:r>
      <w:r w:rsidR="00A40AAF" w:rsidRPr="001A35AC">
        <w:rPr>
          <w:bCs/>
        </w:rPr>
        <w:t xml:space="preserve">a limited number of articles </w:t>
      </w:r>
      <w:r w:rsidR="00ED29A2">
        <w:rPr>
          <w:bCs/>
        </w:rPr>
        <w:t xml:space="preserve">have </w:t>
      </w:r>
      <w:r w:rsidR="00A40AAF" w:rsidRPr="001A35AC">
        <w:rPr>
          <w:bCs/>
        </w:rPr>
        <w:t>attempt</w:t>
      </w:r>
      <w:r w:rsidR="00ED29A2">
        <w:rPr>
          <w:bCs/>
        </w:rPr>
        <w:t>ed</w:t>
      </w:r>
      <w:r w:rsidR="00A40AAF" w:rsidRPr="001A35AC">
        <w:rPr>
          <w:bCs/>
        </w:rPr>
        <w:t xml:space="preserve"> to conceptualise SBE as stand-alone construct; most prominent among them is </w:t>
      </w:r>
      <w:r w:rsidR="00F974EB">
        <w:rPr>
          <w:bCs/>
        </w:rPr>
        <w:t>t</w:t>
      </w:r>
      <w:r w:rsidR="00ED29A2">
        <w:rPr>
          <w:bCs/>
        </w:rPr>
        <w:t xml:space="preserve">he </w:t>
      </w:r>
      <w:r w:rsidR="00A40AAF" w:rsidRPr="001A35AC">
        <w:rPr>
          <w:bCs/>
        </w:rPr>
        <w:t>paper on multi-sensory brand experience by Hultén in 2011</w:t>
      </w:r>
      <w:r w:rsidR="00301C59" w:rsidRPr="001A35AC">
        <w:rPr>
          <w:bCs/>
        </w:rPr>
        <w:t xml:space="preserve">. </w:t>
      </w:r>
      <w:r w:rsidR="00776E1E" w:rsidRPr="001A35AC">
        <w:rPr>
          <w:bCs/>
        </w:rPr>
        <w:t xml:space="preserve">The construct was then refined by other scholars such as Iglesias </w:t>
      </w:r>
      <w:r w:rsidR="00776E1E" w:rsidRPr="00504036">
        <w:rPr>
          <w:bCs/>
          <w:i/>
          <w:iCs/>
        </w:rPr>
        <w:t>et al</w:t>
      </w:r>
      <w:r w:rsidR="00776E1E" w:rsidRPr="001A35AC">
        <w:rPr>
          <w:bCs/>
        </w:rPr>
        <w:t xml:space="preserve">. (2019) </w:t>
      </w:r>
      <w:r w:rsidR="00D161BC" w:rsidRPr="001A35AC">
        <w:rPr>
          <w:bCs/>
        </w:rPr>
        <w:t xml:space="preserve">and Hwang </w:t>
      </w:r>
      <w:r w:rsidR="00D161BC" w:rsidRPr="00504036">
        <w:rPr>
          <w:bCs/>
          <w:i/>
          <w:iCs/>
        </w:rPr>
        <w:t>et al</w:t>
      </w:r>
      <w:r w:rsidR="00D161BC" w:rsidRPr="001A35AC">
        <w:rPr>
          <w:bCs/>
        </w:rPr>
        <w:t>. (2021)</w:t>
      </w:r>
      <w:r w:rsidR="002555D9" w:rsidRPr="001A35AC">
        <w:rPr>
          <w:bCs/>
        </w:rPr>
        <w:t xml:space="preserve"> </w:t>
      </w:r>
      <w:r w:rsidR="00776E1E" w:rsidRPr="001A35AC">
        <w:rPr>
          <w:bCs/>
        </w:rPr>
        <w:t>where SBE is further operationalised within the brand equity framewor</w:t>
      </w:r>
      <w:r w:rsidR="00D161BC" w:rsidRPr="001A35AC">
        <w:rPr>
          <w:bCs/>
        </w:rPr>
        <w:t>k</w:t>
      </w:r>
      <w:r w:rsidR="008146D2" w:rsidRPr="001A35AC">
        <w:rPr>
          <w:bCs/>
        </w:rPr>
        <w:t>.</w:t>
      </w:r>
      <w:r w:rsidR="00EC6B05" w:rsidRPr="001A35AC">
        <w:rPr>
          <w:bCs/>
        </w:rPr>
        <w:t xml:space="preserve"> </w:t>
      </w:r>
      <w:r w:rsidR="00382436" w:rsidRPr="001A35AC">
        <w:rPr>
          <w:bCs/>
        </w:rPr>
        <w:t>Most r</w:t>
      </w:r>
      <w:r w:rsidR="0006417C" w:rsidRPr="001A35AC">
        <w:rPr>
          <w:bCs/>
        </w:rPr>
        <w:t xml:space="preserve">ecently, </w:t>
      </w:r>
      <w:r w:rsidR="007D3041" w:rsidRPr="001A35AC">
        <w:rPr>
          <w:bCs/>
        </w:rPr>
        <w:t>Zha</w:t>
      </w:r>
      <w:r w:rsidR="00583B55" w:rsidRPr="001A35AC">
        <w:rPr>
          <w:bCs/>
        </w:rPr>
        <w:t xml:space="preserve"> et al. (2021a) </w:t>
      </w:r>
      <w:r w:rsidR="00ED29A2">
        <w:rPr>
          <w:bCs/>
        </w:rPr>
        <w:t xml:space="preserve">have </w:t>
      </w:r>
      <w:r w:rsidR="007D3041" w:rsidRPr="001A35AC">
        <w:rPr>
          <w:bCs/>
        </w:rPr>
        <w:t>argue</w:t>
      </w:r>
      <w:r w:rsidR="00ED29A2">
        <w:rPr>
          <w:bCs/>
        </w:rPr>
        <w:t>d</w:t>
      </w:r>
      <w:r w:rsidR="007D3041" w:rsidRPr="001A35AC">
        <w:rPr>
          <w:bCs/>
        </w:rPr>
        <w:t xml:space="preserve"> that SBE</w:t>
      </w:r>
      <w:r w:rsidR="00E611BC" w:rsidRPr="001A35AC">
        <w:rPr>
          <w:bCs/>
        </w:rPr>
        <w:t xml:space="preserve"> </w:t>
      </w:r>
      <w:r w:rsidR="004D47BB" w:rsidRPr="001A35AC">
        <w:rPr>
          <w:bCs/>
        </w:rPr>
        <w:t xml:space="preserve">needs to be extended to incorporate </w:t>
      </w:r>
      <w:r w:rsidR="00404EF5" w:rsidRPr="001A35AC">
        <w:rPr>
          <w:bCs/>
        </w:rPr>
        <w:t xml:space="preserve">its </w:t>
      </w:r>
      <w:r w:rsidR="004D47BB" w:rsidRPr="001A35AC">
        <w:rPr>
          <w:bCs/>
        </w:rPr>
        <w:t>unique features</w:t>
      </w:r>
      <w:r w:rsidR="00A42699" w:rsidRPr="001A35AC">
        <w:rPr>
          <w:bCs/>
        </w:rPr>
        <w:t xml:space="preserve"> as a stand-alone concept</w:t>
      </w:r>
      <w:r w:rsidR="00ED29A2">
        <w:rPr>
          <w:bCs/>
        </w:rPr>
        <w:t>;</w:t>
      </w:r>
      <w:r w:rsidR="00404EF5" w:rsidRPr="001A35AC">
        <w:rPr>
          <w:bCs/>
        </w:rPr>
        <w:t xml:space="preserve"> </w:t>
      </w:r>
      <w:r w:rsidR="0006417C" w:rsidRPr="001A35AC">
        <w:rPr>
          <w:bCs/>
        </w:rPr>
        <w:t xml:space="preserve">therefore, they refer </w:t>
      </w:r>
      <w:r w:rsidR="00ED29A2">
        <w:rPr>
          <w:bCs/>
        </w:rPr>
        <w:t xml:space="preserve">to </w:t>
      </w:r>
      <w:r w:rsidR="0006417C" w:rsidRPr="001A35AC">
        <w:rPr>
          <w:bCs/>
        </w:rPr>
        <w:t xml:space="preserve">SBE as </w:t>
      </w:r>
      <w:r w:rsidR="00AF413A" w:rsidRPr="001A35AC">
        <w:rPr>
          <w:bCs/>
        </w:rPr>
        <w:t>“the internal processing of brand data from a brand setting</w:t>
      </w:r>
      <w:r w:rsidR="0006417C" w:rsidRPr="001A35AC">
        <w:rPr>
          <w:bCs/>
        </w:rPr>
        <w:t xml:space="preserve"> via </w:t>
      </w:r>
      <w:r w:rsidR="00AF413A" w:rsidRPr="001A35AC">
        <w:rPr>
          <w:bCs/>
        </w:rPr>
        <w:t>an entrainment of exteroceptive and interoceptive processes</w:t>
      </w:r>
      <w:r w:rsidR="0006417C" w:rsidRPr="001A35AC">
        <w:rPr>
          <w:bCs/>
        </w:rPr>
        <w:t>”</w:t>
      </w:r>
      <w:r w:rsidR="001D2759" w:rsidRPr="001A35AC">
        <w:rPr>
          <w:bCs/>
        </w:rPr>
        <w:t xml:space="preserve"> </w:t>
      </w:r>
      <w:r w:rsidR="00583B55" w:rsidRPr="001A35AC">
        <w:rPr>
          <w:bCs/>
        </w:rPr>
        <w:t>(</w:t>
      </w:r>
      <w:r w:rsidR="001F6096" w:rsidRPr="001A35AC">
        <w:rPr>
          <w:bCs/>
        </w:rPr>
        <w:t xml:space="preserve">p </w:t>
      </w:r>
      <w:r w:rsidR="0006417C" w:rsidRPr="001A35AC">
        <w:rPr>
          <w:bCs/>
        </w:rPr>
        <w:t>2</w:t>
      </w:r>
      <w:r w:rsidR="00583B55" w:rsidRPr="001A35AC">
        <w:rPr>
          <w:bCs/>
        </w:rPr>
        <w:t>)</w:t>
      </w:r>
      <w:r w:rsidR="00BF39F3" w:rsidRPr="001A35AC">
        <w:rPr>
          <w:bCs/>
        </w:rPr>
        <w:t xml:space="preserve">. </w:t>
      </w:r>
    </w:p>
    <w:p w14:paraId="0A51747B" w14:textId="77777777" w:rsidR="00A42699" w:rsidRPr="001A35AC" w:rsidRDefault="00A42699" w:rsidP="009E2396">
      <w:pPr>
        <w:spacing w:line="480" w:lineRule="auto"/>
        <w:jc w:val="both"/>
        <w:rPr>
          <w:bCs/>
        </w:rPr>
      </w:pPr>
    </w:p>
    <w:p w14:paraId="270AA522" w14:textId="2977D88D" w:rsidR="00677D81" w:rsidRPr="001A35AC" w:rsidRDefault="00107334" w:rsidP="00677D81">
      <w:pPr>
        <w:spacing w:line="480" w:lineRule="auto"/>
        <w:jc w:val="both"/>
        <w:rPr>
          <w:bCs/>
        </w:rPr>
      </w:pPr>
      <w:r w:rsidRPr="001A35AC">
        <w:rPr>
          <w:bCs/>
        </w:rPr>
        <w:t xml:space="preserve">A review of </w:t>
      </w:r>
      <w:r w:rsidR="002152CA" w:rsidRPr="001A35AC">
        <w:rPr>
          <w:bCs/>
        </w:rPr>
        <w:t>SBE-related topic</w:t>
      </w:r>
      <w:r w:rsidR="00ED29A2">
        <w:rPr>
          <w:bCs/>
        </w:rPr>
        <w:t>s</w:t>
      </w:r>
      <w:r w:rsidR="002152CA" w:rsidRPr="001A35AC">
        <w:rPr>
          <w:bCs/>
        </w:rPr>
        <w:t xml:space="preserve"> in marketing </w:t>
      </w:r>
      <w:r w:rsidR="001F5B9C" w:rsidRPr="001A35AC">
        <w:rPr>
          <w:bCs/>
        </w:rPr>
        <w:t xml:space="preserve">management </w:t>
      </w:r>
      <w:r w:rsidR="002152CA" w:rsidRPr="001A35AC">
        <w:rPr>
          <w:bCs/>
        </w:rPr>
        <w:t>literature</w:t>
      </w:r>
      <w:r w:rsidR="00E215F0" w:rsidRPr="001A35AC">
        <w:rPr>
          <w:bCs/>
        </w:rPr>
        <w:t xml:space="preserve"> </w:t>
      </w:r>
      <w:r w:rsidR="00617A9C" w:rsidRPr="001A35AC">
        <w:rPr>
          <w:bCs/>
        </w:rPr>
        <w:t>shows</w:t>
      </w:r>
      <w:r w:rsidR="00E215F0" w:rsidRPr="001A35AC">
        <w:rPr>
          <w:bCs/>
        </w:rPr>
        <w:t xml:space="preserve"> </w:t>
      </w:r>
      <w:r w:rsidR="00ED29A2">
        <w:rPr>
          <w:bCs/>
        </w:rPr>
        <w:t xml:space="preserve">that </w:t>
      </w:r>
      <w:r w:rsidR="00C47DB1" w:rsidRPr="001A35AC">
        <w:rPr>
          <w:bCs/>
        </w:rPr>
        <w:t xml:space="preserve">SBE </w:t>
      </w:r>
      <w:r w:rsidR="001F5B9C" w:rsidRPr="001A35AC">
        <w:rPr>
          <w:bCs/>
        </w:rPr>
        <w:t>consist</w:t>
      </w:r>
      <w:r w:rsidR="00ED29A2">
        <w:rPr>
          <w:bCs/>
        </w:rPr>
        <w:t>s</w:t>
      </w:r>
      <w:r w:rsidR="001F5B9C" w:rsidRPr="001A35AC">
        <w:rPr>
          <w:bCs/>
        </w:rPr>
        <w:t xml:space="preserve"> of a large body of research streams </w:t>
      </w:r>
      <w:r w:rsidR="00617A9C" w:rsidRPr="001A35AC">
        <w:rPr>
          <w:bCs/>
        </w:rPr>
        <w:t xml:space="preserve">such as </w:t>
      </w:r>
      <w:r w:rsidR="002207BF" w:rsidRPr="001A35AC">
        <w:rPr>
          <w:bCs/>
        </w:rPr>
        <w:t xml:space="preserve">hedonic consumption experience, </w:t>
      </w:r>
      <w:r w:rsidR="00C47DB1" w:rsidRPr="001A35AC">
        <w:rPr>
          <w:bCs/>
        </w:rPr>
        <w:t>sensory marketing, experiential marketing</w:t>
      </w:r>
      <w:r w:rsidR="00C83C97" w:rsidRPr="001A35AC">
        <w:rPr>
          <w:bCs/>
        </w:rPr>
        <w:t xml:space="preserve"> and </w:t>
      </w:r>
      <w:r w:rsidR="00B55F46" w:rsidRPr="001A35AC">
        <w:rPr>
          <w:bCs/>
        </w:rPr>
        <w:t>atmospherics</w:t>
      </w:r>
      <w:r w:rsidR="002A3B57">
        <w:rPr>
          <w:bCs/>
        </w:rPr>
        <w:t>;</w:t>
      </w:r>
      <w:r w:rsidR="00C47DB1" w:rsidRPr="001A35AC">
        <w:rPr>
          <w:bCs/>
        </w:rPr>
        <w:t xml:space="preserve"> </w:t>
      </w:r>
      <w:r w:rsidR="007577E0" w:rsidRPr="001A35AC">
        <w:rPr>
          <w:bCs/>
        </w:rPr>
        <w:t>these research domains can be agglomerated into three main theoretical perspectives - ecological, embodiment, and phenomenological</w:t>
      </w:r>
      <w:r w:rsidR="00DC4C48" w:rsidRPr="001A35AC">
        <w:rPr>
          <w:bCs/>
        </w:rPr>
        <w:t xml:space="preserve">. Each perspective </w:t>
      </w:r>
      <w:r w:rsidR="006B1518" w:rsidRPr="001A35AC">
        <w:rPr>
          <w:bCs/>
        </w:rPr>
        <w:t>provides</w:t>
      </w:r>
      <w:r w:rsidR="00DC4C48" w:rsidRPr="001A35AC">
        <w:rPr>
          <w:bCs/>
        </w:rPr>
        <w:t xml:space="preserve"> different research ideas and approach</w:t>
      </w:r>
      <w:r w:rsidR="002A3B57">
        <w:rPr>
          <w:bCs/>
        </w:rPr>
        <w:t>es</w:t>
      </w:r>
      <w:r w:rsidR="00FC00CD" w:rsidRPr="001A35AC">
        <w:rPr>
          <w:bCs/>
        </w:rPr>
        <w:t>, but conventionally have been studied independently</w:t>
      </w:r>
      <w:r w:rsidR="00F40A7A" w:rsidRPr="001A35AC">
        <w:rPr>
          <w:bCs/>
        </w:rPr>
        <w:t xml:space="preserve"> in past research</w:t>
      </w:r>
      <w:r w:rsidR="00FC00CD" w:rsidRPr="001A35AC">
        <w:rPr>
          <w:bCs/>
        </w:rPr>
        <w:t xml:space="preserve">. </w:t>
      </w:r>
      <w:r w:rsidR="00677D81" w:rsidRPr="001A35AC">
        <w:rPr>
          <w:bCs/>
        </w:rPr>
        <w:t>Utili</w:t>
      </w:r>
      <w:r w:rsidR="002A3B57">
        <w:rPr>
          <w:bCs/>
        </w:rPr>
        <w:t>s</w:t>
      </w:r>
      <w:r w:rsidR="00677D81" w:rsidRPr="001A35AC">
        <w:rPr>
          <w:bCs/>
        </w:rPr>
        <w:t xml:space="preserve">ing an ecological approach, consumer environment studies have been able to provide a view into how the sensory elements encoded as </w:t>
      </w:r>
      <w:r w:rsidR="00677D81" w:rsidRPr="001A35AC">
        <w:rPr>
          <w:bCs/>
          <w:i/>
          <w:iCs/>
        </w:rPr>
        <w:t>atmospherics</w:t>
      </w:r>
      <w:r w:rsidR="00677D81" w:rsidRPr="001A35AC">
        <w:rPr>
          <w:bCs/>
        </w:rPr>
        <w:t xml:space="preserve"> in an environment ha</w:t>
      </w:r>
      <w:r w:rsidR="002A3B57">
        <w:rPr>
          <w:bCs/>
        </w:rPr>
        <w:t>ve</w:t>
      </w:r>
      <w:r w:rsidR="00677D81" w:rsidRPr="001A35AC">
        <w:rPr>
          <w:bCs/>
        </w:rPr>
        <w:t xml:space="preserve"> a significant influence on consumer </w:t>
      </w:r>
      <w:r w:rsidR="00677D81" w:rsidRPr="001A35AC">
        <w:rPr>
          <w:bCs/>
        </w:rPr>
        <w:lastRenderedPageBreak/>
        <w:t xml:space="preserve">responses (Roggeveen </w:t>
      </w:r>
      <w:r w:rsidR="00677D81" w:rsidRPr="00504036">
        <w:rPr>
          <w:bCs/>
          <w:i/>
          <w:iCs/>
        </w:rPr>
        <w:t>et al</w:t>
      </w:r>
      <w:r w:rsidR="00677D81" w:rsidRPr="001A35AC">
        <w:rPr>
          <w:bCs/>
        </w:rPr>
        <w:t xml:space="preserve">. 2020; Vadakkepatt </w:t>
      </w:r>
      <w:r w:rsidR="00677D81" w:rsidRPr="00504036">
        <w:rPr>
          <w:bCs/>
          <w:i/>
          <w:iCs/>
        </w:rPr>
        <w:t>et al</w:t>
      </w:r>
      <w:r w:rsidR="00677D81" w:rsidRPr="001A35AC">
        <w:rPr>
          <w:bCs/>
        </w:rPr>
        <w:t xml:space="preserve">. 2021). In addition to the ecological approach, the embodied approach underpinning sensory marketing studies throws light on the internal psychological processes underlying SBE. These processes are largely subconscious and pre-cognitive but have a significant influence on consumer behaviour (Biswas </w:t>
      </w:r>
      <w:r w:rsidR="00677D81" w:rsidRPr="00504036">
        <w:rPr>
          <w:bCs/>
          <w:i/>
          <w:iCs/>
        </w:rPr>
        <w:t>et al</w:t>
      </w:r>
      <w:r w:rsidR="00677D81" w:rsidRPr="001A35AC">
        <w:rPr>
          <w:bCs/>
        </w:rPr>
        <w:t>. 2021; Hauser and Schwarz 2021; Johnson and Rohrer 2021)</w:t>
      </w:r>
      <w:r w:rsidR="002A3B57">
        <w:rPr>
          <w:bCs/>
        </w:rPr>
        <w:t>,</w:t>
      </w:r>
      <w:r w:rsidR="00677D81" w:rsidRPr="001A35AC">
        <w:rPr>
          <w:bCs/>
        </w:rPr>
        <w:t xml:space="preserve"> </w:t>
      </w:r>
      <w:r w:rsidR="002A3B57">
        <w:rPr>
          <w:bCs/>
        </w:rPr>
        <w:t>w</w:t>
      </w:r>
      <w:r w:rsidR="00677D81" w:rsidRPr="001A35AC">
        <w:rPr>
          <w:bCs/>
        </w:rPr>
        <w:t xml:space="preserve">hile the phenomenological approach underpinning experiential marketing helps researchers to understand the transfer of meaning in SBE (Batra 2019; Zha </w:t>
      </w:r>
      <w:r w:rsidR="00677D81" w:rsidRPr="00504036">
        <w:rPr>
          <w:bCs/>
          <w:i/>
          <w:iCs/>
        </w:rPr>
        <w:t>et al</w:t>
      </w:r>
      <w:r w:rsidR="00677D81" w:rsidRPr="001A35AC">
        <w:rPr>
          <w:bCs/>
        </w:rPr>
        <w:t xml:space="preserve">. 2020). In this view, </w:t>
      </w:r>
      <w:r w:rsidR="002A3B57">
        <w:rPr>
          <w:bCs/>
        </w:rPr>
        <w:t>c</w:t>
      </w:r>
      <w:r w:rsidR="00677D81" w:rsidRPr="001A35AC">
        <w:rPr>
          <w:bCs/>
        </w:rPr>
        <w:t xml:space="preserve">onsumers are not looking for sensory cues </w:t>
      </w:r>
      <w:r w:rsidR="00677D81" w:rsidRPr="008F1C68">
        <w:rPr>
          <w:bCs/>
          <w:i/>
          <w:iCs/>
        </w:rPr>
        <w:t>per se</w:t>
      </w:r>
      <w:r w:rsidR="00677D81" w:rsidRPr="001A35AC">
        <w:rPr>
          <w:bCs/>
        </w:rPr>
        <w:t xml:space="preserve"> - whether the texture of the sofa is superior to another or the high-fidelity quality of the background music. Consumers are actively mining sensory data to make sense of brand events</w:t>
      </w:r>
      <w:r w:rsidR="00F974EB">
        <w:rPr>
          <w:bCs/>
        </w:rPr>
        <w:t xml:space="preserve"> -</w:t>
      </w:r>
      <w:r w:rsidR="00677D81" w:rsidRPr="001A35AC">
        <w:rPr>
          <w:bCs/>
        </w:rPr>
        <w:t xml:space="preserve"> whether they are affectively meaningful and should be remembered as fulfilling experiences. The memories of these feeling states form the basis of brand relationship variables such as customer satisfaction, brand attachment and customer lovemarks.</w:t>
      </w:r>
    </w:p>
    <w:p w14:paraId="5E6DD6FA" w14:textId="77777777" w:rsidR="00677D81" w:rsidRPr="001A35AC" w:rsidRDefault="00677D81" w:rsidP="00677D81">
      <w:pPr>
        <w:spacing w:line="480" w:lineRule="auto"/>
        <w:jc w:val="both"/>
        <w:rPr>
          <w:bCs/>
        </w:rPr>
      </w:pPr>
    </w:p>
    <w:p w14:paraId="655B1564" w14:textId="48E009D4" w:rsidR="00DE5C55" w:rsidRPr="001A35AC" w:rsidRDefault="006A7108" w:rsidP="00185E40">
      <w:pPr>
        <w:spacing w:line="480" w:lineRule="auto"/>
        <w:jc w:val="both"/>
        <w:rPr>
          <w:bCs/>
        </w:rPr>
      </w:pPr>
      <w:r>
        <w:t xml:space="preserve">A </w:t>
      </w:r>
      <w:r w:rsidR="00677D81" w:rsidRPr="001A35AC">
        <w:t xml:space="preserve">review of </w:t>
      </w:r>
      <w:r>
        <w:t xml:space="preserve">the </w:t>
      </w:r>
      <w:r w:rsidR="00677D81" w:rsidRPr="001A35AC">
        <w:t xml:space="preserve">three key theoretical perspectives of SBE shows that </w:t>
      </w:r>
      <w:r>
        <w:t xml:space="preserve">the </w:t>
      </w:r>
      <w:r w:rsidR="00677D81" w:rsidRPr="001A35AC">
        <w:t xml:space="preserve">SBE construct is multi-paradigmatic in scope. </w:t>
      </w:r>
      <w:r w:rsidR="009C21E1" w:rsidRPr="001A35AC">
        <w:rPr>
          <w:bCs/>
        </w:rPr>
        <w:t xml:space="preserve">In this regard, there is </w:t>
      </w:r>
      <w:r w:rsidR="00784658" w:rsidRPr="001A35AC">
        <w:rPr>
          <w:bCs/>
        </w:rPr>
        <w:t xml:space="preserve">a need to </w:t>
      </w:r>
      <w:r w:rsidR="00512703" w:rsidRPr="001A35AC">
        <w:rPr>
          <w:bCs/>
        </w:rPr>
        <w:t xml:space="preserve">bridge </w:t>
      </w:r>
      <w:r w:rsidR="00160782" w:rsidRPr="001A35AC">
        <w:rPr>
          <w:bCs/>
        </w:rPr>
        <w:t xml:space="preserve">ecological, embodiment and phenomenological perspectives </w:t>
      </w:r>
      <w:r w:rsidR="00677D81" w:rsidRPr="001A35AC">
        <w:rPr>
          <w:bCs/>
        </w:rPr>
        <w:t xml:space="preserve">to explain the multiple processes involved in the consumers’ mining (ecological approach), processing </w:t>
      </w:r>
      <w:r w:rsidR="006416B2" w:rsidRPr="001A35AC">
        <w:rPr>
          <w:bCs/>
        </w:rPr>
        <w:t xml:space="preserve">(embodiment approach) </w:t>
      </w:r>
      <w:r w:rsidR="00677D81" w:rsidRPr="001A35AC">
        <w:rPr>
          <w:bCs/>
        </w:rPr>
        <w:t xml:space="preserve">and application </w:t>
      </w:r>
      <w:r w:rsidR="006416B2" w:rsidRPr="001A35AC">
        <w:rPr>
          <w:bCs/>
        </w:rPr>
        <w:t xml:space="preserve">(phenomenological approach) </w:t>
      </w:r>
      <w:r w:rsidR="00677D81" w:rsidRPr="001A35AC">
        <w:rPr>
          <w:bCs/>
        </w:rPr>
        <w:t xml:space="preserve">of brand-related sensory data through a sensory brand experience. </w:t>
      </w:r>
      <w:r w:rsidR="00D513E4" w:rsidRPr="001A35AC">
        <w:t>The following sections deals with each of these processes</w:t>
      </w:r>
      <w:r w:rsidR="00185E40" w:rsidRPr="001A35AC">
        <w:t xml:space="preserve">. </w:t>
      </w:r>
    </w:p>
    <w:p w14:paraId="5A47CD5B" w14:textId="5B80E951" w:rsidR="00DE5C55" w:rsidRDefault="00DE5C55" w:rsidP="0075206F">
      <w:pPr>
        <w:spacing w:line="480" w:lineRule="auto"/>
        <w:jc w:val="both"/>
      </w:pPr>
    </w:p>
    <w:p w14:paraId="33B7EB7B" w14:textId="52160C7C" w:rsidR="00446F07" w:rsidRPr="001A35AC" w:rsidRDefault="00446F07" w:rsidP="0075206F">
      <w:pPr>
        <w:spacing w:line="480" w:lineRule="auto"/>
        <w:jc w:val="both"/>
        <w:rPr>
          <w:b/>
          <w:bCs/>
        </w:rPr>
      </w:pPr>
      <w:r w:rsidRPr="001A35AC">
        <w:rPr>
          <w:b/>
          <w:bCs/>
        </w:rPr>
        <w:t>Mining</w:t>
      </w:r>
      <w:r w:rsidR="00F36E85" w:rsidRPr="001A35AC">
        <w:rPr>
          <w:b/>
          <w:bCs/>
        </w:rPr>
        <w:t xml:space="preserve">, </w:t>
      </w:r>
      <w:r w:rsidR="00C7203F" w:rsidRPr="001A35AC">
        <w:rPr>
          <w:b/>
          <w:bCs/>
        </w:rPr>
        <w:t>p</w:t>
      </w:r>
      <w:r w:rsidR="005C4575" w:rsidRPr="001A35AC">
        <w:rPr>
          <w:b/>
          <w:bCs/>
        </w:rPr>
        <w:t>rocess</w:t>
      </w:r>
      <w:r w:rsidR="00EE2BBE" w:rsidRPr="001A35AC">
        <w:rPr>
          <w:b/>
          <w:bCs/>
        </w:rPr>
        <w:t xml:space="preserve">ing and </w:t>
      </w:r>
      <w:r w:rsidR="00C7203F" w:rsidRPr="001A35AC">
        <w:rPr>
          <w:b/>
          <w:bCs/>
        </w:rPr>
        <w:t>a</w:t>
      </w:r>
      <w:r w:rsidR="00EE2BBE" w:rsidRPr="001A35AC">
        <w:rPr>
          <w:b/>
          <w:bCs/>
        </w:rPr>
        <w:t xml:space="preserve">pplication </w:t>
      </w:r>
      <w:r w:rsidR="00396919" w:rsidRPr="001A35AC">
        <w:rPr>
          <w:b/>
          <w:bCs/>
        </w:rPr>
        <w:t xml:space="preserve">of </w:t>
      </w:r>
      <w:r w:rsidR="00C7203F" w:rsidRPr="001A35AC">
        <w:rPr>
          <w:b/>
          <w:bCs/>
        </w:rPr>
        <w:t>s</w:t>
      </w:r>
      <w:r w:rsidR="005C4575" w:rsidRPr="001A35AC">
        <w:rPr>
          <w:b/>
          <w:bCs/>
        </w:rPr>
        <w:t xml:space="preserve">ensory </w:t>
      </w:r>
      <w:r w:rsidR="00331615" w:rsidRPr="001A35AC">
        <w:rPr>
          <w:b/>
          <w:bCs/>
        </w:rPr>
        <w:t>d</w:t>
      </w:r>
      <w:r w:rsidR="005C4575" w:rsidRPr="001A35AC">
        <w:rPr>
          <w:b/>
          <w:bCs/>
        </w:rPr>
        <w:t xml:space="preserve">ata </w:t>
      </w:r>
    </w:p>
    <w:p w14:paraId="049341F3" w14:textId="5DE37019" w:rsidR="002C225F" w:rsidRPr="001A35AC" w:rsidRDefault="00A1551D" w:rsidP="002C225F">
      <w:pPr>
        <w:spacing w:line="480" w:lineRule="auto"/>
        <w:jc w:val="both"/>
      </w:pPr>
      <w:r w:rsidRPr="001A35AC">
        <w:t>We now</w:t>
      </w:r>
      <w:r w:rsidR="00743393" w:rsidRPr="001A35AC">
        <w:t xml:space="preserve"> discuss </w:t>
      </w:r>
      <w:r w:rsidR="00797072" w:rsidRPr="001A35AC">
        <w:t xml:space="preserve">how </w:t>
      </w:r>
      <w:r w:rsidR="00F74379" w:rsidRPr="001A35AC">
        <w:t xml:space="preserve">consumer mining </w:t>
      </w:r>
      <w:r w:rsidR="00A224E3" w:rsidRPr="001A35AC">
        <w:t xml:space="preserve">and internal processing of </w:t>
      </w:r>
      <w:r w:rsidR="00F74379" w:rsidRPr="001A35AC">
        <w:t xml:space="preserve">multisensory cues </w:t>
      </w:r>
      <w:r w:rsidR="00A224E3" w:rsidRPr="001A35AC">
        <w:t>in a brand setting</w:t>
      </w:r>
      <w:r w:rsidR="008C1F94" w:rsidRPr="001A35AC">
        <w:t xml:space="preserve"> </w:t>
      </w:r>
      <w:r w:rsidR="00485332" w:rsidRPr="001A35AC">
        <w:t xml:space="preserve">impact </w:t>
      </w:r>
      <w:r w:rsidR="00D44144" w:rsidRPr="001A35AC">
        <w:t>consumer-brand relationships</w:t>
      </w:r>
      <w:r w:rsidR="008D29E6" w:rsidRPr="001A35AC">
        <w:t xml:space="preserve"> – customer satisfaction, brand attachment and customer lovemarks</w:t>
      </w:r>
      <w:r w:rsidR="00D66B45" w:rsidRPr="001A35AC">
        <w:t xml:space="preserve"> (application)</w:t>
      </w:r>
      <w:r w:rsidR="00D44144" w:rsidRPr="001A35AC">
        <w:t>.</w:t>
      </w:r>
      <w:r w:rsidR="008D29E6" w:rsidRPr="001A35AC">
        <w:t xml:space="preserve"> </w:t>
      </w:r>
      <w:r w:rsidR="002C225F" w:rsidRPr="001A35AC">
        <w:t xml:space="preserve">A definition of the key concepts shown in Table 1. </w:t>
      </w:r>
    </w:p>
    <w:p w14:paraId="2055B3DD" w14:textId="77777777" w:rsidR="002C225F" w:rsidRPr="001A35AC" w:rsidRDefault="002C225F" w:rsidP="002C225F">
      <w:pPr>
        <w:spacing w:line="480" w:lineRule="auto"/>
        <w:jc w:val="both"/>
      </w:pPr>
    </w:p>
    <w:p w14:paraId="12E1DBB0" w14:textId="77777777" w:rsidR="002C225F" w:rsidRPr="001A35AC" w:rsidRDefault="002C225F" w:rsidP="002C225F">
      <w:pPr>
        <w:spacing w:line="480" w:lineRule="auto"/>
        <w:jc w:val="center"/>
      </w:pPr>
      <w:r w:rsidRPr="001A35AC">
        <w:lastRenderedPageBreak/>
        <w:t>------- INSERT TABLE 1 HERE --------</w:t>
      </w:r>
    </w:p>
    <w:p w14:paraId="7CF00152" w14:textId="77777777" w:rsidR="002C225F" w:rsidRPr="001A35AC" w:rsidRDefault="002C225F" w:rsidP="0075206F">
      <w:pPr>
        <w:spacing w:line="480" w:lineRule="auto"/>
        <w:jc w:val="both"/>
        <w:rPr>
          <w:b/>
          <w:bCs/>
        </w:rPr>
      </w:pPr>
    </w:p>
    <w:p w14:paraId="1E89C888" w14:textId="1917488B" w:rsidR="00563355" w:rsidRPr="001A35AC" w:rsidRDefault="0075206F" w:rsidP="00A20D22">
      <w:pPr>
        <w:spacing w:line="480" w:lineRule="auto"/>
        <w:jc w:val="both"/>
      </w:pPr>
      <w:r w:rsidRPr="001A35AC">
        <w:rPr>
          <w:b/>
          <w:bCs/>
          <w:i/>
          <w:iCs/>
        </w:rPr>
        <w:t xml:space="preserve">Brand </w:t>
      </w:r>
      <w:r w:rsidR="00951366" w:rsidRPr="001A35AC">
        <w:rPr>
          <w:b/>
          <w:bCs/>
          <w:i/>
          <w:iCs/>
        </w:rPr>
        <w:t>s</w:t>
      </w:r>
      <w:r w:rsidRPr="001A35AC">
        <w:rPr>
          <w:b/>
          <w:bCs/>
          <w:i/>
          <w:iCs/>
        </w:rPr>
        <w:t xml:space="preserve">etting and </w:t>
      </w:r>
      <w:r w:rsidR="00951366" w:rsidRPr="001A35AC">
        <w:rPr>
          <w:b/>
          <w:bCs/>
          <w:i/>
          <w:iCs/>
        </w:rPr>
        <w:t>s</w:t>
      </w:r>
      <w:r w:rsidRPr="001A35AC">
        <w:rPr>
          <w:b/>
          <w:bCs/>
          <w:i/>
          <w:iCs/>
        </w:rPr>
        <w:t>ensory</w:t>
      </w:r>
      <w:r w:rsidR="00951366" w:rsidRPr="001A35AC">
        <w:rPr>
          <w:b/>
          <w:bCs/>
          <w:i/>
          <w:iCs/>
        </w:rPr>
        <w:t xml:space="preserve"> b</w:t>
      </w:r>
      <w:r w:rsidRPr="001A35AC">
        <w:rPr>
          <w:b/>
          <w:bCs/>
          <w:i/>
          <w:iCs/>
        </w:rPr>
        <w:t xml:space="preserve">rand </w:t>
      </w:r>
      <w:r w:rsidR="00951366" w:rsidRPr="001A35AC">
        <w:rPr>
          <w:b/>
          <w:bCs/>
          <w:i/>
          <w:iCs/>
        </w:rPr>
        <w:t>e</w:t>
      </w:r>
      <w:r w:rsidRPr="001A35AC">
        <w:rPr>
          <w:b/>
          <w:bCs/>
          <w:i/>
          <w:iCs/>
        </w:rPr>
        <w:t>xperience</w:t>
      </w:r>
      <w:r w:rsidR="00396919" w:rsidRPr="001A35AC">
        <w:rPr>
          <w:b/>
          <w:bCs/>
        </w:rPr>
        <w:t xml:space="preserve">  </w:t>
      </w:r>
      <w:r w:rsidR="002C2B4A" w:rsidRPr="001A35AC">
        <w:t xml:space="preserve">  </w:t>
      </w:r>
    </w:p>
    <w:p w14:paraId="287D31B7" w14:textId="1EF60259" w:rsidR="00BA7E76" w:rsidRPr="001A35AC" w:rsidRDefault="00A30756" w:rsidP="00A20D22">
      <w:pPr>
        <w:spacing w:line="480" w:lineRule="auto"/>
        <w:jc w:val="both"/>
      </w:pPr>
      <w:r w:rsidRPr="001A35AC">
        <w:t xml:space="preserve"> </w:t>
      </w:r>
      <w:r w:rsidR="00974E49" w:rsidRPr="001A35AC">
        <w:rPr>
          <w:bCs/>
        </w:rPr>
        <w:t>In a brand setting,</w:t>
      </w:r>
      <w:r w:rsidR="00B977A1" w:rsidRPr="001A35AC">
        <w:rPr>
          <w:bCs/>
        </w:rPr>
        <w:t xml:space="preserve"> </w:t>
      </w:r>
      <w:r w:rsidR="00875E64" w:rsidRPr="001A35AC">
        <w:t xml:space="preserve">the </w:t>
      </w:r>
      <w:r w:rsidR="00853A3E" w:rsidRPr="001A35AC">
        <w:t xml:space="preserve">visual modality </w:t>
      </w:r>
      <w:r w:rsidR="00875E64" w:rsidRPr="001A35AC">
        <w:t xml:space="preserve">represents the most important </w:t>
      </w:r>
      <w:r w:rsidR="000E7973" w:rsidRPr="001A35AC">
        <w:t>prime mining tool</w:t>
      </w:r>
      <w:r w:rsidR="00BF32A6" w:rsidRPr="001A35AC">
        <w:t xml:space="preserve">, </w:t>
      </w:r>
      <w:r w:rsidR="005901C4" w:rsidRPr="001A35AC">
        <w:t xml:space="preserve">because </w:t>
      </w:r>
      <w:r w:rsidR="00951F94" w:rsidRPr="001A35AC">
        <w:t xml:space="preserve">it has </w:t>
      </w:r>
      <w:r w:rsidR="00490173">
        <w:t xml:space="preserve">a </w:t>
      </w:r>
      <w:r w:rsidR="00951F94" w:rsidRPr="001A35AC">
        <w:t xml:space="preserve">higher capacity to </w:t>
      </w:r>
      <w:r w:rsidR="00B43673" w:rsidRPr="001A35AC">
        <w:t xml:space="preserve">simultaneously mine </w:t>
      </w:r>
      <w:r w:rsidR="00545178" w:rsidRPr="001A35AC">
        <w:t>inputs</w:t>
      </w:r>
      <w:r w:rsidR="003C1C5C" w:rsidRPr="001A35AC">
        <w:t xml:space="preserve"> </w:t>
      </w:r>
      <w:r w:rsidR="00B43673" w:rsidRPr="001A35AC">
        <w:t>from multiple sources to offer a coherent representation of the external environment</w:t>
      </w:r>
      <w:r w:rsidR="002A274F" w:rsidRPr="001A35AC">
        <w:t xml:space="preserve"> (Bashirzadeh </w:t>
      </w:r>
      <w:r w:rsidR="002A274F" w:rsidRPr="007B4E9E">
        <w:rPr>
          <w:i/>
          <w:iCs/>
        </w:rPr>
        <w:t>et al</w:t>
      </w:r>
      <w:r w:rsidR="002A274F" w:rsidRPr="001A35AC">
        <w:t xml:space="preserve">. 2021; Biliciler </w:t>
      </w:r>
      <w:r w:rsidR="002A274F" w:rsidRPr="007B4E9E">
        <w:rPr>
          <w:i/>
          <w:iCs/>
        </w:rPr>
        <w:t>et al</w:t>
      </w:r>
      <w:r w:rsidR="002A274F" w:rsidRPr="001A35AC">
        <w:t xml:space="preserve">. 2021). </w:t>
      </w:r>
      <w:r w:rsidR="00975773" w:rsidRPr="001A35AC">
        <w:t xml:space="preserve">With a simple glance, the visual modality </w:t>
      </w:r>
      <w:r w:rsidR="005F2907" w:rsidRPr="001A35AC">
        <w:t>can</w:t>
      </w:r>
      <w:r w:rsidR="00975773" w:rsidRPr="001A35AC">
        <w:t xml:space="preserve"> mine sensory information pertaining to </w:t>
      </w:r>
      <w:r w:rsidR="004A1BCD" w:rsidRPr="001A35AC">
        <w:t xml:space="preserve">aesthetic, social and functional elements. </w:t>
      </w:r>
      <w:r w:rsidR="00B13677" w:rsidRPr="001A35AC">
        <w:t xml:space="preserve">Researchers suggest </w:t>
      </w:r>
      <w:r w:rsidR="005C3508" w:rsidRPr="001A35AC">
        <w:t xml:space="preserve">70% of human cognition is derived from visual modality (Sample </w:t>
      </w:r>
      <w:r w:rsidR="005C3508" w:rsidRPr="007B4E9E">
        <w:rPr>
          <w:i/>
          <w:iCs/>
        </w:rPr>
        <w:t>et al.</w:t>
      </w:r>
      <w:r w:rsidR="005C3508" w:rsidRPr="001A35AC">
        <w:t xml:space="preserve"> 2020</w:t>
      </w:r>
      <w:r w:rsidR="00F83EF4" w:rsidRPr="001A35AC">
        <w:t xml:space="preserve">; </w:t>
      </w:r>
      <w:r w:rsidR="00C03FC8" w:rsidRPr="001A35AC">
        <w:t xml:space="preserve">Stillman </w:t>
      </w:r>
      <w:r w:rsidR="00C03FC8" w:rsidRPr="007B4E9E">
        <w:rPr>
          <w:i/>
          <w:iCs/>
        </w:rPr>
        <w:t>et al.</w:t>
      </w:r>
      <w:r w:rsidR="00C03FC8" w:rsidRPr="001A35AC">
        <w:t xml:space="preserve"> 2020</w:t>
      </w:r>
      <w:r w:rsidR="005C3508" w:rsidRPr="001A35AC">
        <w:t>).</w:t>
      </w:r>
      <w:r w:rsidR="00693804" w:rsidRPr="001A35AC">
        <w:t xml:space="preserve"> While</w:t>
      </w:r>
      <w:r w:rsidR="003445A8" w:rsidRPr="001A35AC">
        <w:t xml:space="preserve"> </w:t>
      </w:r>
      <w:r w:rsidR="00256BB0" w:rsidRPr="001A35AC">
        <w:t xml:space="preserve">auditory stimulation has an explicit function acting as </w:t>
      </w:r>
      <w:r w:rsidR="00D67DCE">
        <w:t xml:space="preserve">a </w:t>
      </w:r>
      <w:r w:rsidR="00256BB0" w:rsidRPr="001A35AC">
        <w:t>trigger for brand recall (Biswas 2016)</w:t>
      </w:r>
      <w:r w:rsidR="00F05A98" w:rsidRPr="001A35AC">
        <w:t xml:space="preserve">, </w:t>
      </w:r>
      <w:r w:rsidR="00490173">
        <w:t>it</w:t>
      </w:r>
      <w:r w:rsidR="00F05A98" w:rsidRPr="001A35AC">
        <w:t xml:space="preserve"> has another important implicit mining function</w:t>
      </w:r>
      <w:r w:rsidR="000A18B6" w:rsidRPr="001A35AC">
        <w:t>. A</w:t>
      </w:r>
      <w:r w:rsidR="00AB0EF2" w:rsidRPr="001A35AC">
        <w:t>uditory modality is important as a threat-detection tool because</w:t>
      </w:r>
      <w:r w:rsidR="00490173">
        <w:t>,</w:t>
      </w:r>
      <w:r w:rsidR="00AB0EF2" w:rsidRPr="001A35AC">
        <w:t xml:space="preserve"> unlike vision, it is not constrained by limits of visual span. </w:t>
      </w:r>
      <w:r w:rsidR="00B15729" w:rsidRPr="001A35AC">
        <w:t xml:space="preserve">Brand settings that </w:t>
      </w:r>
      <w:r w:rsidR="0053094D" w:rsidRPr="001A35AC">
        <w:t>can</w:t>
      </w:r>
      <w:r w:rsidR="00B15729" w:rsidRPr="001A35AC">
        <w:t xml:space="preserve"> create a soundscape to simulate a threat-free and relax</w:t>
      </w:r>
      <w:r w:rsidR="00490173">
        <w:t>ed</w:t>
      </w:r>
      <w:r w:rsidR="00B15729" w:rsidRPr="001A35AC">
        <w:t xml:space="preserve"> state are highly desirable. </w:t>
      </w:r>
    </w:p>
    <w:p w14:paraId="65B27058" w14:textId="77777777" w:rsidR="00F14EE9" w:rsidRPr="001A35AC" w:rsidRDefault="00F14EE9" w:rsidP="00086737">
      <w:pPr>
        <w:pStyle w:val="NormalWeb"/>
        <w:spacing w:line="480" w:lineRule="auto"/>
        <w:jc w:val="both"/>
        <w:rPr>
          <w:bCs/>
        </w:rPr>
      </w:pPr>
    </w:p>
    <w:p w14:paraId="47904D07" w14:textId="29EDD272" w:rsidR="00086737" w:rsidRPr="001A35AC" w:rsidRDefault="00B65FA1" w:rsidP="00086737">
      <w:pPr>
        <w:pStyle w:val="NormalWeb"/>
        <w:spacing w:line="480" w:lineRule="auto"/>
        <w:jc w:val="both"/>
        <w:rPr>
          <w:rFonts w:ascii="TimesNewRomanPSMT" w:hAnsi="TimesNewRomanPSMT"/>
        </w:rPr>
      </w:pPr>
      <w:r w:rsidRPr="001A35AC">
        <w:rPr>
          <w:bCs/>
        </w:rPr>
        <w:t xml:space="preserve">Furthermore, </w:t>
      </w:r>
      <w:r w:rsidR="00031A60" w:rsidRPr="001A35AC">
        <w:rPr>
          <w:bCs/>
        </w:rPr>
        <w:t xml:space="preserve">the processing of olfactory signals occurs </w:t>
      </w:r>
      <w:r w:rsidR="006E05FF">
        <w:rPr>
          <w:bCs/>
        </w:rPr>
        <w:t>for the</w:t>
      </w:r>
      <w:r w:rsidR="00031A60" w:rsidRPr="001A35AC">
        <w:rPr>
          <w:bCs/>
        </w:rPr>
        <w:t xml:space="preserve"> most part in the more primitive areas of the brain where the automation of behaviour requires fewer cognitive resources </w:t>
      </w:r>
      <w:r w:rsidR="00F04284" w:rsidRPr="001A35AC">
        <w:rPr>
          <w:bCs/>
        </w:rPr>
        <w:t>(</w:t>
      </w:r>
      <w:r w:rsidR="005B7B36" w:rsidRPr="001A35AC">
        <w:rPr>
          <w:rFonts w:ascii="TimesNewRomanPSMT" w:hAnsi="TimesNewRomanPSMT"/>
        </w:rPr>
        <w:t>Roschk and Hosseinpour 2020)</w:t>
      </w:r>
      <w:r w:rsidR="00872DD8" w:rsidRPr="001A35AC">
        <w:rPr>
          <w:rFonts w:ascii="TimesNewRomanPSMT" w:hAnsi="TimesNewRomanPSMT"/>
        </w:rPr>
        <w:t xml:space="preserve">. </w:t>
      </w:r>
      <w:r w:rsidR="004302DA" w:rsidRPr="001A35AC">
        <w:rPr>
          <w:rFonts w:ascii="TimesNewRomanPSMT" w:hAnsi="TimesNewRomanPSMT"/>
        </w:rPr>
        <w:t xml:space="preserve">A </w:t>
      </w:r>
      <w:r w:rsidR="00D54841" w:rsidRPr="001A35AC">
        <w:rPr>
          <w:rFonts w:ascii="TimesNewRomanPSMT" w:hAnsi="TimesNewRomanPSMT"/>
        </w:rPr>
        <w:t xml:space="preserve">positive olfaction </w:t>
      </w:r>
      <w:r w:rsidR="00EE7C3A" w:rsidRPr="001A35AC">
        <w:rPr>
          <w:rFonts w:ascii="TimesNewRomanPSMT" w:hAnsi="TimesNewRomanPSMT"/>
        </w:rPr>
        <w:t>serves</w:t>
      </w:r>
      <w:r w:rsidR="00D54841" w:rsidRPr="001A35AC">
        <w:rPr>
          <w:rFonts w:ascii="TimesNewRomanPSMT" w:hAnsi="TimesNewRomanPSMT"/>
        </w:rPr>
        <w:t xml:space="preserve"> two key purposes - the priming of hedonic states and the priming of brand recall or information retrieval.</w:t>
      </w:r>
      <w:r w:rsidR="00D26896" w:rsidRPr="001A35AC">
        <w:rPr>
          <w:rFonts w:ascii="TimesNewRomanPSMT" w:hAnsi="TimesNewRomanPSMT"/>
        </w:rPr>
        <w:t xml:space="preserve"> </w:t>
      </w:r>
      <w:r w:rsidR="008C4097" w:rsidRPr="001A35AC">
        <w:rPr>
          <w:noProof/>
        </w:rPr>
        <w:t>S</w:t>
      </w:r>
      <w:r w:rsidR="00D02618" w:rsidRPr="001A35AC">
        <w:rPr>
          <w:noProof/>
        </w:rPr>
        <w:t>tudies have found a privileged neural link between sections of the olfactory neural system and sensorial cortices of the brain linked to emotional memory (</w:t>
      </w:r>
      <w:r w:rsidR="00081BC1" w:rsidRPr="001A35AC">
        <w:rPr>
          <w:noProof/>
        </w:rPr>
        <w:t xml:space="preserve">Biswas </w:t>
      </w:r>
      <w:r w:rsidR="00081BC1" w:rsidRPr="007B4E9E">
        <w:rPr>
          <w:i/>
          <w:iCs/>
          <w:noProof/>
        </w:rPr>
        <w:t>et al.</w:t>
      </w:r>
      <w:r w:rsidR="00081BC1" w:rsidRPr="001A35AC">
        <w:rPr>
          <w:noProof/>
        </w:rPr>
        <w:t xml:space="preserve"> 2021; </w:t>
      </w:r>
      <w:r w:rsidR="003C20E4" w:rsidRPr="001A35AC">
        <w:rPr>
          <w:noProof/>
        </w:rPr>
        <w:t xml:space="preserve">Krishna and </w:t>
      </w:r>
      <w:r w:rsidR="00081BC1" w:rsidRPr="001A35AC">
        <w:rPr>
          <w:noProof/>
        </w:rPr>
        <w:t>Elder 2021</w:t>
      </w:r>
      <w:r w:rsidR="00D02618" w:rsidRPr="001A35AC">
        <w:rPr>
          <w:noProof/>
        </w:rPr>
        <w:t>).</w:t>
      </w:r>
      <w:r w:rsidR="00081BC1" w:rsidRPr="001A35AC">
        <w:rPr>
          <w:noProof/>
        </w:rPr>
        <w:t xml:space="preserve"> </w:t>
      </w:r>
      <w:r w:rsidR="00D02618" w:rsidRPr="001A35AC">
        <w:rPr>
          <w:noProof/>
        </w:rPr>
        <w:t>This connection predisposes the triggering of emotive memories and responses to olfaction signals</w:t>
      </w:r>
      <w:r w:rsidR="006E05FF">
        <w:rPr>
          <w:noProof/>
        </w:rPr>
        <w:t>,</w:t>
      </w:r>
      <w:r w:rsidR="00D02618" w:rsidRPr="001A35AC">
        <w:rPr>
          <w:noProof/>
        </w:rPr>
        <w:t xml:space="preserve"> resulting in the accentuation of a priming effect (</w:t>
      </w:r>
      <w:r w:rsidR="007C1C0A" w:rsidRPr="001A35AC">
        <w:rPr>
          <w:noProof/>
        </w:rPr>
        <w:t>De Luca and Botelho 2021</w:t>
      </w:r>
      <w:r w:rsidR="00D02618" w:rsidRPr="001A35AC">
        <w:rPr>
          <w:noProof/>
        </w:rPr>
        <w:t xml:space="preserve">). </w:t>
      </w:r>
    </w:p>
    <w:p w14:paraId="56BCE93F" w14:textId="77777777" w:rsidR="00086737" w:rsidRPr="001A35AC" w:rsidRDefault="00086737" w:rsidP="00086737">
      <w:pPr>
        <w:pStyle w:val="NormalWeb"/>
        <w:rPr>
          <w:noProof/>
        </w:rPr>
      </w:pPr>
    </w:p>
    <w:p w14:paraId="5D07328A" w14:textId="2537B618" w:rsidR="00696A06" w:rsidRPr="001A35AC" w:rsidRDefault="00B65FA1" w:rsidP="000D5A98">
      <w:pPr>
        <w:spacing w:line="480" w:lineRule="auto"/>
        <w:contextualSpacing/>
        <w:jc w:val="both"/>
        <w:rPr>
          <w:noProof/>
        </w:rPr>
      </w:pPr>
      <w:r w:rsidRPr="001A35AC">
        <w:rPr>
          <w:noProof/>
        </w:rPr>
        <w:t xml:space="preserve">Additonally, </w:t>
      </w:r>
      <w:r w:rsidR="00BC7F33" w:rsidRPr="001A35AC">
        <w:rPr>
          <w:iCs/>
          <w:noProof/>
        </w:rPr>
        <w:t xml:space="preserve">tactile cues provide a direct physical connection to the customer, bringing a sense of tangibility to the overall SBE in a brand setting. </w:t>
      </w:r>
      <w:r w:rsidR="00BC7F33" w:rsidRPr="001A35AC">
        <w:rPr>
          <w:noProof/>
        </w:rPr>
        <w:t>Re</w:t>
      </w:r>
      <w:r w:rsidR="00F25DC5" w:rsidRPr="001A35AC">
        <w:rPr>
          <w:noProof/>
        </w:rPr>
        <w:t xml:space="preserve">search </w:t>
      </w:r>
      <w:r w:rsidR="0007221F" w:rsidRPr="001A35AC">
        <w:rPr>
          <w:noProof/>
        </w:rPr>
        <w:t xml:space="preserve">has established the link between </w:t>
      </w:r>
      <w:r w:rsidR="0007221F" w:rsidRPr="001A35AC">
        <w:rPr>
          <w:noProof/>
        </w:rPr>
        <w:lastRenderedPageBreak/>
        <w:t>product evaluation and the need-for-touch (</w:t>
      </w:r>
      <w:r w:rsidR="00F25DC5" w:rsidRPr="001A35AC">
        <w:rPr>
          <w:noProof/>
        </w:rPr>
        <w:t xml:space="preserve">Luangrath </w:t>
      </w:r>
      <w:r w:rsidR="00F25DC5" w:rsidRPr="00504036">
        <w:rPr>
          <w:i/>
          <w:iCs/>
          <w:noProof/>
        </w:rPr>
        <w:t>et al.</w:t>
      </w:r>
      <w:r w:rsidR="00F25DC5" w:rsidRPr="001A35AC">
        <w:rPr>
          <w:noProof/>
        </w:rPr>
        <w:t xml:space="preserve"> 2020; </w:t>
      </w:r>
      <w:r w:rsidR="00725F4B" w:rsidRPr="001A35AC">
        <w:rPr>
          <w:noProof/>
        </w:rPr>
        <w:t xml:space="preserve">Peck </w:t>
      </w:r>
      <w:r w:rsidR="00725F4B" w:rsidRPr="00504036">
        <w:rPr>
          <w:i/>
          <w:iCs/>
          <w:noProof/>
        </w:rPr>
        <w:t>et al</w:t>
      </w:r>
      <w:r w:rsidR="00725F4B" w:rsidRPr="001A35AC">
        <w:rPr>
          <w:noProof/>
        </w:rPr>
        <w:t>. 2021</w:t>
      </w:r>
      <w:r w:rsidR="0007221F" w:rsidRPr="001A35AC">
        <w:rPr>
          <w:noProof/>
        </w:rPr>
        <w:t>). It has been shown that allowing the consumer to touch a product increases the consumer/product interactivity capacity and therefore increases the likelihood of purchase (</w:t>
      </w:r>
      <w:r w:rsidR="008B18AD" w:rsidRPr="001A35AC">
        <w:rPr>
          <w:noProof/>
        </w:rPr>
        <w:t>Jha</w:t>
      </w:r>
      <w:r w:rsidR="0007221F" w:rsidRPr="001A35AC">
        <w:rPr>
          <w:noProof/>
        </w:rPr>
        <w:t xml:space="preserve"> </w:t>
      </w:r>
      <w:r w:rsidR="0007221F" w:rsidRPr="007B4E9E">
        <w:rPr>
          <w:i/>
          <w:iCs/>
          <w:noProof/>
        </w:rPr>
        <w:t>et al.</w:t>
      </w:r>
      <w:r w:rsidR="0007221F" w:rsidRPr="001A35AC">
        <w:rPr>
          <w:noProof/>
        </w:rPr>
        <w:t xml:space="preserve"> </w:t>
      </w:r>
      <w:r w:rsidR="008B18AD" w:rsidRPr="001A35AC">
        <w:rPr>
          <w:noProof/>
        </w:rPr>
        <w:t>20</w:t>
      </w:r>
      <w:r w:rsidR="00DD071F" w:rsidRPr="001A35AC">
        <w:rPr>
          <w:noProof/>
        </w:rPr>
        <w:t>19</w:t>
      </w:r>
      <w:r w:rsidR="008B18AD" w:rsidRPr="001A35AC">
        <w:rPr>
          <w:noProof/>
        </w:rPr>
        <w:t xml:space="preserve">). </w:t>
      </w:r>
      <w:r w:rsidR="00D02618" w:rsidRPr="001A35AC">
        <w:rPr>
          <w:noProof/>
        </w:rPr>
        <w:t>By extending the scope of the tactile response beyond the haptic mode which</w:t>
      </w:r>
      <w:r w:rsidR="00412002">
        <w:rPr>
          <w:noProof/>
        </w:rPr>
        <w:t>,</w:t>
      </w:r>
      <w:r w:rsidR="00D02618" w:rsidRPr="001A35AC">
        <w:rPr>
          <w:noProof/>
        </w:rPr>
        <w:t xml:space="preserve"> strictly sp</w:t>
      </w:r>
      <w:r w:rsidR="00412002">
        <w:rPr>
          <w:noProof/>
        </w:rPr>
        <w:t>e</w:t>
      </w:r>
      <w:r w:rsidR="00D02618" w:rsidRPr="001A35AC">
        <w:rPr>
          <w:noProof/>
        </w:rPr>
        <w:t>aking</w:t>
      </w:r>
      <w:r w:rsidR="00412002">
        <w:rPr>
          <w:noProof/>
        </w:rPr>
        <w:t>,</w:t>
      </w:r>
      <w:r w:rsidR="00D02618" w:rsidRPr="001A35AC">
        <w:rPr>
          <w:noProof/>
        </w:rPr>
        <w:t xml:space="preserve"> refers only to the data havested through sensory receptors imbedded in the hand, researchers are now conceptualising a tactile modality that involves receptors imbedded throughout the largest sensory organ of the human body </w:t>
      </w:r>
      <w:r w:rsidR="00E53C9C" w:rsidRPr="001A35AC">
        <w:rPr>
          <w:noProof/>
        </w:rPr>
        <w:t>–</w:t>
      </w:r>
      <w:r w:rsidR="00D02618" w:rsidRPr="001A35AC">
        <w:rPr>
          <w:noProof/>
        </w:rPr>
        <w:t xml:space="preserve"> the skin (</w:t>
      </w:r>
      <w:r w:rsidR="004A1A3E" w:rsidRPr="001A35AC">
        <w:rPr>
          <w:noProof/>
        </w:rPr>
        <w:t>Sinha and Bagchi 2019</w:t>
      </w:r>
      <w:r w:rsidR="00D02618" w:rsidRPr="001A35AC">
        <w:rPr>
          <w:noProof/>
        </w:rPr>
        <w:t>). From this perspective, touch can be everything from the feel of softness or hardness, the sense of heaviness or lightness which is captured by receptors embedded in our muscles, to sensing the temperature changes of the external environment</w:t>
      </w:r>
      <w:r w:rsidR="00A905D5" w:rsidRPr="001A35AC">
        <w:rPr>
          <w:noProof/>
        </w:rPr>
        <w:t xml:space="preserve">. </w:t>
      </w:r>
    </w:p>
    <w:p w14:paraId="541F2400" w14:textId="77777777" w:rsidR="00BC7F33" w:rsidRPr="001A35AC" w:rsidRDefault="00BC7F33" w:rsidP="000D5A98">
      <w:pPr>
        <w:spacing w:line="480" w:lineRule="auto"/>
        <w:contextualSpacing/>
        <w:jc w:val="both"/>
        <w:rPr>
          <w:noProof/>
        </w:rPr>
      </w:pPr>
    </w:p>
    <w:p w14:paraId="3CFF224A" w14:textId="0EABE60D" w:rsidR="00F11293" w:rsidRPr="001A35AC" w:rsidRDefault="00663459" w:rsidP="00500216">
      <w:pPr>
        <w:spacing w:line="480" w:lineRule="auto"/>
        <w:jc w:val="both"/>
        <w:rPr>
          <w:bCs/>
        </w:rPr>
      </w:pPr>
      <w:r w:rsidRPr="001A35AC">
        <w:rPr>
          <w:bCs/>
        </w:rPr>
        <w:t xml:space="preserve">Finally, </w:t>
      </w:r>
      <w:r w:rsidR="006E5FF6" w:rsidRPr="001A35AC">
        <w:rPr>
          <w:bCs/>
        </w:rPr>
        <w:t>experiences that require the use of taste</w:t>
      </w:r>
      <w:r w:rsidR="004406BE">
        <w:rPr>
          <w:bCs/>
        </w:rPr>
        <w:t>,</w:t>
      </w:r>
      <w:r w:rsidR="006E5FF6" w:rsidRPr="001A35AC">
        <w:rPr>
          <w:bCs/>
        </w:rPr>
        <w:t xml:space="preserve"> such as</w:t>
      </w:r>
      <w:r w:rsidR="006E5FF6" w:rsidRPr="001A35AC">
        <w:rPr>
          <w:b/>
          <w:bCs/>
          <w:i/>
          <w:iCs/>
        </w:rPr>
        <w:t xml:space="preserve"> </w:t>
      </w:r>
      <w:r w:rsidR="006E5FF6" w:rsidRPr="001A35AC">
        <w:rPr>
          <w:bCs/>
        </w:rPr>
        <w:t>food sampling</w:t>
      </w:r>
      <w:r w:rsidR="004406BE">
        <w:rPr>
          <w:bCs/>
        </w:rPr>
        <w:t xml:space="preserve"> or</w:t>
      </w:r>
      <w:r w:rsidR="006E5FF6" w:rsidRPr="001A35AC">
        <w:rPr>
          <w:bCs/>
        </w:rPr>
        <w:t xml:space="preserve"> food and beverage patronage, are also implicated in interoceptive processes</w:t>
      </w:r>
      <w:r w:rsidR="008203B6" w:rsidRPr="001A35AC">
        <w:rPr>
          <w:bCs/>
        </w:rPr>
        <w:t xml:space="preserve"> (Biswas et al. 2021)</w:t>
      </w:r>
      <w:r w:rsidR="006E5FF6" w:rsidRPr="001A35AC">
        <w:rPr>
          <w:bCs/>
        </w:rPr>
        <w:t xml:space="preserve">. </w:t>
      </w:r>
      <w:r w:rsidR="00853AA5" w:rsidRPr="001A35AC">
        <w:rPr>
          <w:bCs/>
        </w:rPr>
        <w:t xml:space="preserve">Taste modality is unique because its efficacy depends on a whole range of parallel stimulation. When something is sensed as tasty, it is not just the sensations generated by receptors embedded in the tongue that </w:t>
      </w:r>
      <w:r w:rsidR="00C1093A">
        <w:rPr>
          <w:bCs/>
        </w:rPr>
        <w:t>are</w:t>
      </w:r>
      <w:r w:rsidR="00853AA5" w:rsidRPr="001A35AC">
        <w:rPr>
          <w:bCs/>
        </w:rPr>
        <w:t xml:space="preserve"> providing the information</w:t>
      </w:r>
      <w:r w:rsidR="004406BE">
        <w:rPr>
          <w:bCs/>
        </w:rPr>
        <w:t>;</w:t>
      </w:r>
      <w:r w:rsidR="00853AA5" w:rsidRPr="001A35AC">
        <w:rPr>
          <w:bCs/>
        </w:rPr>
        <w:t xml:space="preserve"> receptors representing different modalities are also involved (</w:t>
      </w:r>
      <w:r w:rsidR="008203B6" w:rsidRPr="001A35AC">
        <w:rPr>
          <w:bCs/>
        </w:rPr>
        <w:t>Elder and Krishna 2021; Krishna and Elder 2021</w:t>
      </w:r>
      <w:r w:rsidR="00081590" w:rsidRPr="001A35AC">
        <w:rPr>
          <w:bCs/>
        </w:rPr>
        <w:t>; Schlosser 2015</w:t>
      </w:r>
      <w:r w:rsidR="008203B6" w:rsidRPr="001A35AC">
        <w:rPr>
          <w:bCs/>
        </w:rPr>
        <w:t xml:space="preserve">). </w:t>
      </w:r>
      <w:r w:rsidR="00D02618" w:rsidRPr="001A35AC">
        <w:rPr>
          <w:bCs/>
        </w:rPr>
        <w:t xml:space="preserve">Spence </w:t>
      </w:r>
      <w:r w:rsidR="009763E9" w:rsidRPr="001A35AC">
        <w:rPr>
          <w:bCs/>
        </w:rPr>
        <w:t>and Van Doorn</w:t>
      </w:r>
      <w:r w:rsidR="00D02618" w:rsidRPr="001A35AC">
        <w:rPr>
          <w:bCs/>
        </w:rPr>
        <w:t xml:space="preserve"> (2017) highlighted the significance of this mouth/mind relationship by reminding us that the pleasures of the table reside in the mind rather than the mouth</w:t>
      </w:r>
      <w:r w:rsidR="004406BE">
        <w:rPr>
          <w:bCs/>
        </w:rPr>
        <w:t>,</w:t>
      </w:r>
      <w:r w:rsidR="00D02618" w:rsidRPr="001A35AC">
        <w:rPr>
          <w:bCs/>
        </w:rPr>
        <w:t xml:space="preserve"> </w:t>
      </w:r>
      <w:r w:rsidR="004406BE">
        <w:rPr>
          <w:bCs/>
        </w:rPr>
        <w:t>w</w:t>
      </w:r>
      <w:r w:rsidR="00371AFA" w:rsidRPr="001A35AC">
        <w:rPr>
          <w:bCs/>
        </w:rPr>
        <w:t xml:space="preserve">hile </w:t>
      </w:r>
      <w:r w:rsidR="00340ABD" w:rsidRPr="001A35AC">
        <w:rPr>
          <w:bCs/>
        </w:rPr>
        <w:t>Roggeveen et al. (2020) have argued that taste sensory cues are a key element of the trialability factor</w:t>
      </w:r>
      <w:r w:rsidR="00380FD3" w:rsidRPr="001A35AC">
        <w:rPr>
          <w:bCs/>
        </w:rPr>
        <w:t xml:space="preserve"> </w:t>
      </w:r>
      <w:r w:rsidR="00340ABD" w:rsidRPr="001A35AC">
        <w:rPr>
          <w:bCs/>
        </w:rPr>
        <w:t>and consumer</w:t>
      </w:r>
      <w:r w:rsidR="00C1093A">
        <w:rPr>
          <w:bCs/>
        </w:rPr>
        <w:t>-</w:t>
      </w:r>
      <w:r w:rsidR="00340ABD" w:rsidRPr="001A35AC">
        <w:rPr>
          <w:bCs/>
        </w:rPr>
        <w:t>perceived brand information after their taste sampling experience</w:t>
      </w:r>
      <w:r w:rsidR="00523867" w:rsidRPr="001A35AC">
        <w:rPr>
          <w:bCs/>
        </w:rPr>
        <w:t xml:space="preserve">. </w:t>
      </w:r>
      <w:r w:rsidR="00F11293" w:rsidRPr="001A35AC">
        <w:rPr>
          <w:bCs/>
        </w:rPr>
        <w:t xml:space="preserve">Based on </w:t>
      </w:r>
      <w:r w:rsidR="004406BE">
        <w:rPr>
          <w:bCs/>
        </w:rPr>
        <w:t xml:space="preserve">the </w:t>
      </w:r>
      <w:r w:rsidR="00F11293" w:rsidRPr="001A35AC">
        <w:rPr>
          <w:bCs/>
        </w:rPr>
        <w:t xml:space="preserve">above observation, we therefore propose </w:t>
      </w:r>
      <w:r w:rsidR="003161D4">
        <w:rPr>
          <w:bCs/>
        </w:rPr>
        <w:t xml:space="preserve">that </w:t>
      </w:r>
      <w:r w:rsidR="00671F9C" w:rsidRPr="001A35AC">
        <w:rPr>
          <w:bCs/>
        </w:rPr>
        <w:t xml:space="preserve">the </w:t>
      </w:r>
      <w:r w:rsidR="00500216" w:rsidRPr="001A35AC">
        <w:rPr>
          <w:bCs/>
        </w:rPr>
        <w:t>consumer</w:t>
      </w:r>
      <w:r w:rsidR="004406BE">
        <w:rPr>
          <w:bCs/>
        </w:rPr>
        <w:t>s’</w:t>
      </w:r>
      <w:r w:rsidR="00500216" w:rsidRPr="001A35AC">
        <w:rPr>
          <w:bCs/>
        </w:rPr>
        <w:t xml:space="preserve"> mining</w:t>
      </w:r>
      <w:r w:rsidR="004406BE">
        <w:rPr>
          <w:bCs/>
        </w:rPr>
        <w:t xml:space="preserve"> of</w:t>
      </w:r>
      <w:r w:rsidR="00500216" w:rsidRPr="001A35AC">
        <w:rPr>
          <w:bCs/>
        </w:rPr>
        <w:t xml:space="preserve"> the multisensory cues in a brand setting influence</w:t>
      </w:r>
      <w:r w:rsidR="004406BE">
        <w:rPr>
          <w:bCs/>
        </w:rPr>
        <w:t>s</w:t>
      </w:r>
      <w:r w:rsidR="00500216" w:rsidRPr="001A35AC">
        <w:rPr>
          <w:bCs/>
        </w:rPr>
        <w:t xml:space="preserve"> their internal processing of SBE. </w:t>
      </w:r>
    </w:p>
    <w:p w14:paraId="2E409DCC" w14:textId="77777777" w:rsidR="00500216" w:rsidRPr="001A35AC" w:rsidRDefault="00500216" w:rsidP="00500216">
      <w:pPr>
        <w:spacing w:line="480" w:lineRule="auto"/>
        <w:jc w:val="both"/>
        <w:rPr>
          <w:bCs/>
        </w:rPr>
      </w:pPr>
    </w:p>
    <w:p w14:paraId="49F57C4A" w14:textId="6BA1250A" w:rsidR="00563355" w:rsidRPr="001A35AC" w:rsidRDefault="00836A49" w:rsidP="007B4E9E">
      <w:pPr>
        <w:pStyle w:val="HeadingLOGO"/>
      </w:pPr>
      <w:r w:rsidRPr="001A35AC">
        <w:lastRenderedPageBreak/>
        <w:t xml:space="preserve">Sensory </w:t>
      </w:r>
      <w:r w:rsidR="00951366" w:rsidRPr="001A35AC">
        <w:t>b</w:t>
      </w:r>
      <w:r w:rsidR="00705D1F" w:rsidRPr="001A35AC">
        <w:t xml:space="preserve">rand experience </w:t>
      </w:r>
      <w:r w:rsidRPr="001A35AC">
        <w:t xml:space="preserve">and </w:t>
      </w:r>
      <w:r w:rsidR="00951366" w:rsidRPr="001A35AC">
        <w:t>c</w:t>
      </w:r>
      <w:r w:rsidRPr="001A35AC">
        <w:t>onsumer-</w:t>
      </w:r>
      <w:r w:rsidR="00951366" w:rsidRPr="001A35AC">
        <w:t>b</w:t>
      </w:r>
      <w:r w:rsidRPr="001A35AC">
        <w:t xml:space="preserve">rand </w:t>
      </w:r>
      <w:r w:rsidR="004406BE">
        <w:t>r</w:t>
      </w:r>
      <w:r w:rsidRPr="001A35AC">
        <w:t>elationships</w:t>
      </w:r>
      <w:r w:rsidR="00FC3666" w:rsidRPr="001A35AC">
        <w:t xml:space="preserve">  </w:t>
      </w:r>
      <w:r w:rsidR="00A30756" w:rsidRPr="001A35AC">
        <w:t xml:space="preserve">   </w:t>
      </w:r>
    </w:p>
    <w:p w14:paraId="6A2C2108" w14:textId="12EB6A71" w:rsidR="009761EB" w:rsidRPr="00990D9D" w:rsidRDefault="00CD781C" w:rsidP="00990D9D">
      <w:pPr>
        <w:pStyle w:val="HeadingLOGO"/>
        <w:rPr>
          <w:rFonts w:eastAsia="Times New Roman"/>
          <w:b w:val="0"/>
          <w:i w:val="0"/>
          <w:iCs w:val="0"/>
          <w:noProof w:val="0"/>
          <w:color w:val="auto"/>
          <w:bdr w:val="none" w:sz="0" w:space="0" w:color="auto"/>
          <w:lang w:eastAsia="zh-CN"/>
        </w:rPr>
      </w:pPr>
      <w:r w:rsidRPr="00990D9D">
        <w:rPr>
          <w:rFonts w:eastAsia="Times New Roman"/>
          <w:b w:val="0"/>
          <w:i w:val="0"/>
          <w:iCs w:val="0"/>
          <w:noProof w:val="0"/>
          <w:color w:val="auto"/>
          <w:bdr w:val="none" w:sz="0" w:space="0" w:color="auto"/>
          <w:lang w:eastAsia="zh-CN"/>
        </w:rPr>
        <w:t xml:space="preserve">Most scholars </w:t>
      </w:r>
      <w:r w:rsidR="002E1B4E" w:rsidRPr="00990D9D">
        <w:rPr>
          <w:rFonts w:eastAsia="Times New Roman"/>
          <w:b w:val="0"/>
          <w:i w:val="0"/>
          <w:iCs w:val="0"/>
          <w:noProof w:val="0"/>
          <w:color w:val="auto"/>
          <w:bdr w:val="none" w:sz="0" w:space="0" w:color="auto"/>
          <w:lang w:eastAsia="zh-CN"/>
        </w:rPr>
        <w:t xml:space="preserve">commonly </w:t>
      </w:r>
      <w:r w:rsidRPr="00990D9D">
        <w:rPr>
          <w:rFonts w:eastAsia="Times New Roman"/>
          <w:b w:val="0"/>
          <w:i w:val="0"/>
          <w:iCs w:val="0"/>
          <w:noProof w:val="0"/>
          <w:color w:val="auto"/>
          <w:bdr w:val="none" w:sz="0" w:space="0" w:color="auto"/>
          <w:lang w:eastAsia="zh-CN"/>
        </w:rPr>
        <w:t xml:space="preserve">agree that </w:t>
      </w:r>
      <w:r w:rsidR="009F6D8F" w:rsidRPr="00990D9D">
        <w:rPr>
          <w:rFonts w:eastAsia="Times New Roman"/>
          <w:b w:val="0"/>
          <w:i w:val="0"/>
          <w:iCs w:val="0"/>
          <w:noProof w:val="0"/>
          <w:color w:val="auto"/>
          <w:bdr w:val="none" w:sz="0" w:space="0" w:color="auto"/>
          <w:lang w:eastAsia="zh-CN"/>
        </w:rPr>
        <w:t xml:space="preserve">consumer-brand relationships are </w:t>
      </w:r>
      <w:r w:rsidR="00753DB5" w:rsidRPr="00990D9D">
        <w:rPr>
          <w:rFonts w:eastAsia="Times New Roman"/>
          <w:b w:val="0"/>
          <w:i w:val="0"/>
          <w:iCs w:val="0"/>
          <w:noProof w:val="0"/>
          <w:color w:val="auto"/>
          <w:bdr w:val="none" w:sz="0" w:space="0" w:color="auto"/>
          <w:lang w:eastAsia="zh-CN"/>
        </w:rPr>
        <w:t xml:space="preserve">a </w:t>
      </w:r>
      <w:r w:rsidR="009F6D8F" w:rsidRPr="00990D9D">
        <w:rPr>
          <w:rFonts w:eastAsia="Times New Roman"/>
          <w:b w:val="0"/>
          <w:i w:val="0"/>
          <w:iCs w:val="0"/>
          <w:noProof w:val="0"/>
          <w:color w:val="auto"/>
          <w:bdr w:val="none" w:sz="0" w:space="0" w:color="auto"/>
          <w:lang w:eastAsia="zh-CN"/>
        </w:rPr>
        <w:t>key application of SBE (</w:t>
      </w:r>
      <w:r w:rsidR="00E308F1" w:rsidRPr="00990D9D">
        <w:rPr>
          <w:rFonts w:eastAsia="Times New Roman"/>
          <w:b w:val="0"/>
          <w:i w:val="0"/>
          <w:iCs w:val="0"/>
          <w:noProof w:val="0"/>
          <w:color w:val="auto"/>
          <w:bdr w:val="none" w:sz="0" w:space="0" w:color="auto"/>
          <w:lang w:eastAsia="zh-CN"/>
        </w:rPr>
        <w:t>De Luca and Botelho 202</w:t>
      </w:r>
      <w:r w:rsidR="00DB1CF3" w:rsidRPr="00990D9D">
        <w:rPr>
          <w:rFonts w:eastAsia="Times New Roman"/>
          <w:b w:val="0"/>
          <w:i w:val="0"/>
          <w:iCs w:val="0"/>
          <w:noProof w:val="0"/>
          <w:color w:val="auto"/>
          <w:bdr w:val="none" w:sz="0" w:space="0" w:color="auto"/>
          <w:lang w:eastAsia="zh-CN"/>
        </w:rPr>
        <w:t>1</w:t>
      </w:r>
      <w:r w:rsidR="00E308F1" w:rsidRPr="00990D9D">
        <w:rPr>
          <w:rFonts w:eastAsia="Times New Roman"/>
          <w:b w:val="0"/>
          <w:i w:val="0"/>
          <w:iCs w:val="0"/>
          <w:noProof w:val="0"/>
          <w:color w:val="auto"/>
          <w:bdr w:val="none" w:sz="0" w:space="0" w:color="auto"/>
          <w:lang w:eastAsia="zh-CN"/>
        </w:rPr>
        <w:t xml:space="preserve">; </w:t>
      </w:r>
      <w:r w:rsidR="009F6D8F" w:rsidRPr="00990D9D">
        <w:rPr>
          <w:rFonts w:eastAsia="Times New Roman"/>
          <w:b w:val="0"/>
          <w:i w:val="0"/>
          <w:iCs w:val="0"/>
          <w:noProof w:val="0"/>
          <w:color w:val="auto"/>
          <w:bdr w:val="none" w:sz="0" w:space="0" w:color="auto"/>
          <w:lang w:eastAsia="zh-CN"/>
        </w:rPr>
        <w:t xml:space="preserve">Foroudi </w:t>
      </w:r>
      <w:r w:rsidR="00FF633C" w:rsidRPr="00990D9D">
        <w:rPr>
          <w:rFonts w:eastAsia="Times New Roman"/>
          <w:b w:val="0"/>
          <w:noProof w:val="0"/>
          <w:color w:val="auto"/>
          <w:bdr w:val="none" w:sz="0" w:space="0" w:color="auto"/>
          <w:lang w:eastAsia="zh-CN"/>
        </w:rPr>
        <w:t>et al.</w:t>
      </w:r>
      <w:r w:rsidR="00FF633C" w:rsidRPr="00990D9D">
        <w:rPr>
          <w:rFonts w:eastAsia="Times New Roman"/>
          <w:b w:val="0"/>
          <w:i w:val="0"/>
          <w:iCs w:val="0"/>
          <w:noProof w:val="0"/>
          <w:color w:val="auto"/>
          <w:bdr w:val="none" w:sz="0" w:space="0" w:color="auto"/>
          <w:lang w:eastAsia="zh-CN"/>
        </w:rPr>
        <w:t xml:space="preserve"> </w:t>
      </w:r>
      <w:r w:rsidR="009F6D8F" w:rsidRPr="00990D9D">
        <w:rPr>
          <w:rFonts w:eastAsia="Times New Roman"/>
          <w:b w:val="0"/>
          <w:i w:val="0"/>
          <w:iCs w:val="0"/>
          <w:noProof w:val="0"/>
          <w:color w:val="auto"/>
          <w:bdr w:val="none" w:sz="0" w:space="0" w:color="auto"/>
          <w:lang w:eastAsia="zh-CN"/>
        </w:rPr>
        <w:t>2020</w:t>
      </w:r>
      <w:r w:rsidR="00FF633C" w:rsidRPr="00990D9D">
        <w:rPr>
          <w:rFonts w:eastAsia="Times New Roman"/>
          <w:b w:val="0"/>
          <w:i w:val="0"/>
          <w:iCs w:val="0"/>
          <w:noProof w:val="0"/>
          <w:color w:val="auto"/>
          <w:bdr w:val="none" w:sz="0" w:space="0" w:color="auto"/>
          <w:lang w:eastAsia="zh-CN"/>
        </w:rPr>
        <w:t>a</w:t>
      </w:r>
      <w:r w:rsidR="00AD7066" w:rsidRPr="00990D9D">
        <w:rPr>
          <w:rFonts w:eastAsia="Times New Roman"/>
          <w:b w:val="0"/>
          <w:i w:val="0"/>
          <w:iCs w:val="0"/>
          <w:noProof w:val="0"/>
          <w:color w:val="auto"/>
          <w:bdr w:val="none" w:sz="0" w:space="0" w:color="auto"/>
          <w:lang w:eastAsia="zh-CN"/>
        </w:rPr>
        <w:t xml:space="preserve">). </w:t>
      </w:r>
      <w:r w:rsidR="0060717E" w:rsidRPr="00990D9D">
        <w:rPr>
          <w:rFonts w:eastAsia="Times New Roman"/>
          <w:b w:val="0"/>
          <w:i w:val="0"/>
          <w:iCs w:val="0"/>
          <w:noProof w:val="0"/>
          <w:color w:val="auto"/>
          <w:bdr w:val="none" w:sz="0" w:space="0" w:color="auto"/>
          <w:lang w:eastAsia="zh-CN"/>
        </w:rPr>
        <w:t>The influence of SBE in determining the customer satisfaction outcome is drawing increasing attention from researchers (Foroudi 2020</w:t>
      </w:r>
      <w:r w:rsidR="00AB43B9" w:rsidRPr="00990D9D">
        <w:rPr>
          <w:rFonts w:eastAsia="Times New Roman"/>
          <w:b w:val="0"/>
          <w:i w:val="0"/>
          <w:iCs w:val="0"/>
          <w:noProof w:val="0"/>
          <w:color w:val="auto"/>
          <w:bdr w:val="none" w:sz="0" w:space="0" w:color="auto"/>
          <w:lang w:eastAsia="zh-CN"/>
        </w:rPr>
        <w:t>b</w:t>
      </w:r>
      <w:r w:rsidR="0060717E" w:rsidRPr="00990D9D">
        <w:rPr>
          <w:rFonts w:eastAsia="Times New Roman"/>
          <w:b w:val="0"/>
          <w:i w:val="0"/>
          <w:iCs w:val="0"/>
          <w:noProof w:val="0"/>
          <w:color w:val="auto"/>
          <w:bdr w:val="none" w:sz="0" w:space="0" w:color="auto"/>
          <w:lang w:eastAsia="zh-CN"/>
        </w:rPr>
        <w:t xml:space="preserve">; Wolter et al. 2019; Hult </w:t>
      </w:r>
      <w:r w:rsidR="0060717E" w:rsidRPr="00990D9D">
        <w:rPr>
          <w:rFonts w:eastAsia="Times New Roman"/>
          <w:b w:val="0"/>
          <w:noProof w:val="0"/>
          <w:color w:val="auto"/>
          <w:bdr w:val="none" w:sz="0" w:space="0" w:color="auto"/>
          <w:lang w:eastAsia="zh-CN"/>
        </w:rPr>
        <w:t>et al.</w:t>
      </w:r>
      <w:r w:rsidR="0060717E" w:rsidRPr="00990D9D">
        <w:rPr>
          <w:rFonts w:eastAsia="Times New Roman"/>
          <w:b w:val="0"/>
          <w:i w:val="0"/>
          <w:iCs w:val="0"/>
          <w:noProof w:val="0"/>
          <w:color w:val="auto"/>
          <w:bdr w:val="none" w:sz="0" w:space="0" w:color="auto"/>
          <w:lang w:eastAsia="zh-CN"/>
        </w:rPr>
        <w:t xml:space="preserve"> 2019</w:t>
      </w:r>
      <w:r w:rsidR="007B4E9E" w:rsidRPr="00990D9D">
        <w:rPr>
          <w:rFonts w:eastAsia="Times New Roman"/>
          <w:b w:val="0"/>
          <w:i w:val="0"/>
          <w:iCs w:val="0"/>
          <w:noProof w:val="0"/>
          <w:color w:val="auto"/>
          <w:bdr w:val="none" w:sz="0" w:space="0" w:color="auto"/>
          <w:lang w:eastAsia="zh-CN"/>
        </w:rPr>
        <w:t xml:space="preserve">). </w:t>
      </w:r>
      <w:r w:rsidR="00102148" w:rsidRPr="00990D9D">
        <w:rPr>
          <w:rFonts w:eastAsia="Times New Roman"/>
          <w:b w:val="0"/>
          <w:i w:val="0"/>
          <w:iCs w:val="0"/>
          <w:noProof w:val="0"/>
          <w:color w:val="auto"/>
          <w:bdr w:val="none" w:sz="0" w:space="0" w:color="auto"/>
          <w:lang w:eastAsia="zh-CN"/>
        </w:rPr>
        <w:t xml:space="preserve">According to Zha </w:t>
      </w:r>
      <w:r w:rsidR="00102148" w:rsidRPr="00990D9D">
        <w:rPr>
          <w:rFonts w:eastAsia="Times New Roman"/>
          <w:b w:val="0"/>
          <w:noProof w:val="0"/>
          <w:color w:val="auto"/>
          <w:bdr w:val="none" w:sz="0" w:space="0" w:color="auto"/>
          <w:lang w:eastAsia="zh-CN"/>
        </w:rPr>
        <w:t>et al.</w:t>
      </w:r>
      <w:r w:rsidR="00102148" w:rsidRPr="00990D9D">
        <w:rPr>
          <w:rFonts w:eastAsia="Times New Roman"/>
          <w:b w:val="0"/>
          <w:i w:val="0"/>
          <w:iCs w:val="0"/>
          <w:noProof w:val="0"/>
          <w:color w:val="auto"/>
          <w:bdr w:val="none" w:sz="0" w:space="0" w:color="auto"/>
          <w:lang w:eastAsia="zh-CN"/>
        </w:rPr>
        <w:t xml:space="preserve"> (2021</w:t>
      </w:r>
      <w:r w:rsidR="00045697" w:rsidRPr="00990D9D">
        <w:rPr>
          <w:rFonts w:eastAsia="Times New Roman"/>
          <w:b w:val="0"/>
          <w:i w:val="0"/>
          <w:iCs w:val="0"/>
          <w:noProof w:val="0"/>
          <w:color w:val="auto"/>
          <w:bdr w:val="none" w:sz="0" w:space="0" w:color="auto"/>
          <w:lang w:eastAsia="zh-CN"/>
        </w:rPr>
        <w:t>b</w:t>
      </w:r>
      <w:r w:rsidR="00102148" w:rsidRPr="00990D9D">
        <w:rPr>
          <w:rFonts w:eastAsia="Times New Roman"/>
          <w:b w:val="0"/>
          <w:i w:val="0"/>
          <w:iCs w:val="0"/>
          <w:noProof w:val="0"/>
          <w:color w:val="auto"/>
          <w:bdr w:val="none" w:sz="0" w:space="0" w:color="auto"/>
          <w:lang w:eastAsia="zh-CN"/>
        </w:rPr>
        <w:t xml:space="preserve">), </w:t>
      </w:r>
      <w:r w:rsidR="00417C47" w:rsidRPr="00990D9D">
        <w:rPr>
          <w:rFonts w:eastAsia="Times New Roman"/>
          <w:b w:val="0"/>
          <w:i w:val="0"/>
          <w:iCs w:val="0"/>
          <w:noProof w:val="0"/>
          <w:color w:val="auto"/>
          <w:bdr w:val="none" w:sz="0" w:space="0" w:color="auto"/>
          <w:lang w:eastAsia="zh-CN"/>
        </w:rPr>
        <w:t xml:space="preserve">the processing of affective satisfaction correlates with the SBE process where external sensory stimuli (S) evoke body/mind processing at </w:t>
      </w:r>
      <w:r w:rsidR="00C06BF4" w:rsidRPr="00990D9D">
        <w:rPr>
          <w:rFonts w:eastAsia="Times New Roman"/>
          <w:b w:val="0"/>
          <w:i w:val="0"/>
          <w:iCs w:val="0"/>
          <w:noProof w:val="0"/>
          <w:color w:val="auto"/>
          <w:bdr w:val="none" w:sz="0" w:space="0" w:color="auto"/>
          <w:lang w:eastAsia="zh-CN"/>
        </w:rPr>
        <w:t xml:space="preserve">the </w:t>
      </w:r>
      <w:r w:rsidR="00417C47" w:rsidRPr="00990D9D">
        <w:rPr>
          <w:rFonts w:eastAsia="Times New Roman"/>
          <w:b w:val="0"/>
          <w:i w:val="0"/>
          <w:iCs w:val="0"/>
          <w:noProof w:val="0"/>
          <w:color w:val="auto"/>
          <w:bdr w:val="none" w:sz="0" w:space="0" w:color="auto"/>
          <w:lang w:eastAsia="zh-CN"/>
        </w:rPr>
        <w:t>organismic level (O)</w:t>
      </w:r>
      <w:r w:rsidR="00C06BF4" w:rsidRPr="00990D9D">
        <w:rPr>
          <w:rFonts w:eastAsia="Times New Roman"/>
          <w:b w:val="0"/>
          <w:i w:val="0"/>
          <w:iCs w:val="0"/>
          <w:noProof w:val="0"/>
          <w:color w:val="auto"/>
          <w:bdr w:val="none" w:sz="0" w:space="0" w:color="auto"/>
          <w:lang w:eastAsia="zh-CN"/>
        </w:rPr>
        <w:t>,</w:t>
      </w:r>
      <w:r w:rsidR="00417C47" w:rsidRPr="00990D9D">
        <w:rPr>
          <w:rFonts w:eastAsia="Times New Roman"/>
          <w:b w:val="0"/>
          <w:i w:val="0"/>
          <w:iCs w:val="0"/>
          <w:noProof w:val="0"/>
          <w:color w:val="auto"/>
          <w:bdr w:val="none" w:sz="0" w:space="0" w:color="auto"/>
          <w:lang w:eastAsia="zh-CN"/>
        </w:rPr>
        <w:t xml:space="preserve"> resulting in the generation of brand-induced feeling states (R). </w:t>
      </w:r>
      <w:r w:rsidR="004B0364" w:rsidRPr="00990D9D">
        <w:rPr>
          <w:rFonts w:eastAsia="Times New Roman"/>
          <w:b w:val="0"/>
          <w:i w:val="0"/>
          <w:iCs w:val="0"/>
          <w:noProof w:val="0"/>
          <w:color w:val="auto"/>
          <w:bdr w:val="none" w:sz="0" w:space="0" w:color="auto"/>
          <w:lang w:eastAsia="zh-CN"/>
        </w:rPr>
        <w:t>These feeling states are highly disruptive in that they have the capacity to override cognitive evaluative processes to bias the overall satisfaction with a brand.</w:t>
      </w:r>
      <w:r w:rsidR="00604840" w:rsidRPr="00990D9D">
        <w:rPr>
          <w:rFonts w:eastAsia="Times New Roman"/>
          <w:b w:val="0"/>
          <w:i w:val="0"/>
          <w:iCs w:val="0"/>
          <w:noProof w:val="0"/>
          <w:color w:val="auto"/>
          <w:bdr w:val="none" w:sz="0" w:space="0" w:color="auto"/>
          <w:lang w:eastAsia="zh-CN"/>
        </w:rPr>
        <w:t xml:space="preserve"> </w:t>
      </w:r>
      <w:r w:rsidR="008131A4" w:rsidRPr="00990D9D">
        <w:rPr>
          <w:rFonts w:eastAsia="Times New Roman"/>
          <w:b w:val="0"/>
          <w:i w:val="0"/>
          <w:iCs w:val="0"/>
          <w:noProof w:val="0"/>
          <w:color w:val="auto"/>
          <w:bdr w:val="none" w:sz="0" w:space="0" w:color="auto"/>
          <w:lang w:eastAsia="zh-CN"/>
        </w:rPr>
        <w:t xml:space="preserve">Similarly, </w:t>
      </w:r>
      <w:r w:rsidR="0082501F" w:rsidRPr="00990D9D">
        <w:rPr>
          <w:rFonts w:eastAsia="Times New Roman"/>
          <w:b w:val="0"/>
          <w:i w:val="0"/>
          <w:iCs w:val="0"/>
          <w:noProof w:val="0"/>
          <w:color w:val="auto"/>
          <w:bdr w:val="none" w:sz="0" w:space="0" w:color="auto"/>
          <w:lang w:eastAsia="zh-CN"/>
        </w:rPr>
        <w:t>the influence of sensorial meanings in shaping the brand attachment phenomen</w:t>
      </w:r>
      <w:r w:rsidR="00C06BF4" w:rsidRPr="00990D9D">
        <w:rPr>
          <w:rFonts w:eastAsia="Times New Roman"/>
          <w:b w:val="0"/>
          <w:i w:val="0"/>
          <w:iCs w:val="0"/>
          <w:noProof w:val="0"/>
          <w:color w:val="auto"/>
          <w:bdr w:val="none" w:sz="0" w:space="0" w:color="auto"/>
          <w:lang w:eastAsia="zh-CN"/>
        </w:rPr>
        <w:t>on</w:t>
      </w:r>
      <w:r w:rsidR="0082501F" w:rsidRPr="00990D9D">
        <w:rPr>
          <w:rFonts w:eastAsia="Times New Roman"/>
          <w:b w:val="0"/>
          <w:i w:val="0"/>
          <w:iCs w:val="0"/>
          <w:noProof w:val="0"/>
          <w:color w:val="auto"/>
          <w:bdr w:val="none" w:sz="0" w:space="0" w:color="auto"/>
          <w:lang w:eastAsia="zh-CN"/>
        </w:rPr>
        <w:t xml:space="preserve"> is also gathering pace. </w:t>
      </w:r>
      <w:r w:rsidR="001C73C0" w:rsidRPr="00990D9D">
        <w:rPr>
          <w:rFonts w:eastAsia="Times New Roman"/>
          <w:b w:val="0"/>
          <w:i w:val="0"/>
          <w:iCs w:val="0"/>
          <w:noProof w:val="0"/>
          <w:color w:val="auto"/>
          <w:bdr w:val="none" w:sz="0" w:space="0" w:color="auto"/>
          <w:lang w:eastAsia="zh-CN"/>
        </w:rPr>
        <w:t xml:space="preserve">The multidimensionality of the brand attachment construct </w:t>
      </w:r>
      <w:r w:rsidR="006901DE" w:rsidRPr="00990D9D">
        <w:rPr>
          <w:rFonts w:eastAsia="Times New Roman"/>
          <w:b w:val="0"/>
          <w:i w:val="0"/>
          <w:iCs w:val="0"/>
          <w:noProof w:val="0"/>
          <w:color w:val="auto"/>
          <w:bdr w:val="none" w:sz="0" w:space="0" w:color="auto"/>
          <w:lang w:eastAsia="zh-CN"/>
        </w:rPr>
        <w:t xml:space="preserve">– one that includes both </w:t>
      </w:r>
      <w:r w:rsidR="00AC581F" w:rsidRPr="00990D9D">
        <w:rPr>
          <w:rFonts w:eastAsia="Times New Roman"/>
          <w:b w:val="0"/>
          <w:i w:val="0"/>
          <w:iCs w:val="0"/>
          <w:noProof w:val="0"/>
          <w:color w:val="auto"/>
          <w:bdr w:val="none" w:sz="0" w:space="0" w:color="auto"/>
          <w:lang w:eastAsia="zh-CN"/>
        </w:rPr>
        <w:t>highly affective components such as brand-self connection and brand prominence - is now widely recognised by marketing scholars</w:t>
      </w:r>
      <w:r w:rsidR="001C73C0" w:rsidRPr="00990D9D">
        <w:rPr>
          <w:rFonts w:eastAsia="Times New Roman"/>
          <w:b w:val="0"/>
          <w:i w:val="0"/>
          <w:iCs w:val="0"/>
          <w:noProof w:val="0"/>
          <w:color w:val="auto"/>
          <w:bdr w:val="none" w:sz="0" w:space="0" w:color="auto"/>
          <w:lang w:eastAsia="zh-CN"/>
        </w:rPr>
        <w:t xml:space="preserve"> (Dolbec and Chebat 2013; Japutra </w:t>
      </w:r>
      <w:r w:rsidR="001C73C0" w:rsidRPr="00990D9D">
        <w:rPr>
          <w:rFonts w:eastAsia="Times New Roman"/>
          <w:b w:val="0"/>
          <w:noProof w:val="0"/>
          <w:color w:val="auto"/>
          <w:bdr w:val="none" w:sz="0" w:space="0" w:color="auto"/>
          <w:lang w:eastAsia="zh-CN"/>
        </w:rPr>
        <w:t>et al.</w:t>
      </w:r>
      <w:r w:rsidR="001C73C0" w:rsidRPr="00990D9D">
        <w:rPr>
          <w:rFonts w:eastAsia="Times New Roman"/>
          <w:b w:val="0"/>
          <w:i w:val="0"/>
          <w:iCs w:val="0"/>
          <w:noProof w:val="0"/>
          <w:color w:val="auto"/>
          <w:bdr w:val="none" w:sz="0" w:space="0" w:color="auto"/>
          <w:lang w:eastAsia="zh-CN"/>
        </w:rPr>
        <w:t xml:space="preserve"> 2018; Park et al. 2010)</w:t>
      </w:r>
      <w:r w:rsidR="00AC581F" w:rsidRPr="00990D9D">
        <w:rPr>
          <w:rFonts w:eastAsia="Times New Roman"/>
          <w:b w:val="0"/>
          <w:i w:val="0"/>
          <w:iCs w:val="0"/>
          <w:noProof w:val="0"/>
          <w:color w:val="auto"/>
          <w:bdr w:val="none" w:sz="0" w:space="0" w:color="auto"/>
          <w:lang w:eastAsia="zh-CN"/>
        </w:rPr>
        <w:t xml:space="preserve">. </w:t>
      </w:r>
      <w:r w:rsidR="00A83CA2" w:rsidRPr="00990D9D">
        <w:rPr>
          <w:rFonts w:eastAsia="Times New Roman"/>
          <w:b w:val="0"/>
          <w:i w:val="0"/>
          <w:iCs w:val="0"/>
          <w:noProof w:val="0"/>
          <w:color w:val="auto"/>
          <w:bdr w:val="none" w:sz="0" w:space="0" w:color="auto"/>
          <w:lang w:eastAsia="zh-CN"/>
        </w:rPr>
        <w:t xml:space="preserve">William and Poehlman (2017) </w:t>
      </w:r>
      <w:r w:rsidR="0004483A" w:rsidRPr="00990D9D">
        <w:rPr>
          <w:rFonts w:eastAsia="Times New Roman"/>
          <w:b w:val="0"/>
          <w:i w:val="0"/>
          <w:iCs w:val="0"/>
          <w:noProof w:val="0"/>
          <w:color w:val="auto"/>
          <w:bdr w:val="none" w:sz="0" w:space="0" w:color="auto"/>
          <w:lang w:eastAsia="zh-CN"/>
        </w:rPr>
        <w:t xml:space="preserve">also </w:t>
      </w:r>
      <w:r w:rsidR="00A83CA2" w:rsidRPr="00990D9D">
        <w:rPr>
          <w:rFonts w:eastAsia="Times New Roman"/>
          <w:b w:val="0"/>
          <w:i w:val="0"/>
          <w:iCs w:val="0"/>
          <w:noProof w:val="0"/>
          <w:color w:val="auto"/>
          <w:bdr w:val="none" w:sz="0" w:space="0" w:color="auto"/>
          <w:lang w:eastAsia="zh-CN"/>
        </w:rPr>
        <w:t xml:space="preserve">argue for a metaphoric relationship between sensory experience and personality perception, referring to metaphors </w:t>
      </w:r>
      <w:r w:rsidR="00C06BF4" w:rsidRPr="00990D9D">
        <w:rPr>
          <w:rFonts w:eastAsia="Times New Roman"/>
          <w:b w:val="0"/>
          <w:i w:val="0"/>
          <w:iCs w:val="0"/>
          <w:noProof w:val="0"/>
          <w:color w:val="auto"/>
          <w:bdr w:val="none" w:sz="0" w:space="0" w:color="auto"/>
          <w:lang w:eastAsia="zh-CN"/>
        </w:rPr>
        <w:t xml:space="preserve">as </w:t>
      </w:r>
      <w:r w:rsidR="00774433" w:rsidRPr="00990D9D">
        <w:rPr>
          <w:rFonts w:eastAsia="Times New Roman"/>
          <w:b w:val="0"/>
          <w:i w:val="0"/>
          <w:iCs w:val="0"/>
          <w:noProof w:val="0"/>
          <w:color w:val="auto"/>
          <w:bdr w:val="none" w:sz="0" w:space="0" w:color="auto"/>
          <w:lang w:eastAsia="zh-CN"/>
        </w:rPr>
        <w:t>a</w:t>
      </w:r>
      <w:r w:rsidR="00774433" w:rsidRPr="00990D9D">
        <w:rPr>
          <w:rFonts w:eastAsia="Times New Roman"/>
          <w:b w:val="0"/>
          <w:i w:val="0"/>
          <w:iCs w:val="0"/>
          <w:noProof w:val="0"/>
          <w:color w:val="auto"/>
          <w:bdr w:val="none" w:sz="0" w:space="0" w:color="auto"/>
          <w:rtl/>
          <w:lang w:eastAsia="zh-CN"/>
        </w:rPr>
        <w:t xml:space="preserve"> </w:t>
      </w:r>
      <w:r w:rsidR="00A83CA2" w:rsidRPr="00990D9D">
        <w:rPr>
          <w:rFonts w:eastAsia="Times New Roman"/>
          <w:b w:val="0"/>
          <w:i w:val="0"/>
          <w:iCs w:val="0"/>
          <w:noProof w:val="0"/>
          <w:color w:val="auto"/>
          <w:bdr w:val="none" w:sz="0" w:space="0" w:color="auto"/>
          <w:lang w:eastAsia="zh-CN"/>
        </w:rPr>
        <w:t>shared linguistic descriptor</w:t>
      </w:r>
      <w:r w:rsidR="00774433" w:rsidRPr="00990D9D">
        <w:rPr>
          <w:rFonts w:eastAsia="Times New Roman"/>
          <w:b w:val="0"/>
          <w:i w:val="0"/>
          <w:iCs w:val="0"/>
          <w:noProof w:val="0"/>
          <w:color w:val="auto"/>
          <w:bdr w:val="none" w:sz="0" w:space="0" w:color="auto"/>
          <w:lang w:eastAsia="zh-CN"/>
        </w:rPr>
        <w:t xml:space="preserve">, </w:t>
      </w:r>
      <w:r w:rsidR="00A83CA2" w:rsidRPr="00990D9D">
        <w:rPr>
          <w:rFonts w:eastAsia="Times New Roman"/>
          <w:b w:val="0"/>
          <w:i w:val="0"/>
          <w:iCs w:val="0"/>
          <w:noProof w:val="0"/>
          <w:color w:val="auto"/>
          <w:bdr w:val="none" w:sz="0" w:space="0" w:color="auto"/>
          <w:lang w:eastAsia="zh-CN"/>
        </w:rPr>
        <w:t>and individuals use metaphors that relate to their experiences to discuss abstract conceptual knowledge</w:t>
      </w:r>
      <w:r w:rsidR="007B4E9E" w:rsidRPr="00990D9D">
        <w:rPr>
          <w:rFonts w:eastAsia="Times New Roman"/>
          <w:b w:val="0"/>
          <w:i w:val="0"/>
          <w:iCs w:val="0"/>
          <w:noProof w:val="0"/>
          <w:color w:val="auto"/>
          <w:bdr w:val="none" w:sz="0" w:space="0" w:color="auto"/>
          <w:lang w:eastAsia="zh-CN"/>
        </w:rPr>
        <w:t xml:space="preserve">. </w:t>
      </w:r>
      <w:r w:rsidR="006D4D5E" w:rsidRPr="00990D9D">
        <w:rPr>
          <w:rFonts w:eastAsia="Times New Roman"/>
          <w:b w:val="0"/>
          <w:i w:val="0"/>
          <w:iCs w:val="0"/>
          <w:noProof w:val="0"/>
          <w:color w:val="auto"/>
          <w:bdr w:val="none" w:sz="0" w:space="0" w:color="auto"/>
          <w:lang w:eastAsia="zh-CN"/>
        </w:rPr>
        <w:t>Thus, customer satisfaction and brand attachment are key applications of SBE.</w:t>
      </w:r>
    </w:p>
    <w:p w14:paraId="11CBE1DE" w14:textId="77777777" w:rsidR="00990D9D" w:rsidRPr="00990D9D" w:rsidRDefault="00990D9D" w:rsidP="00990D9D"/>
    <w:p w14:paraId="10078988" w14:textId="787BC2FF" w:rsidR="00740C5A" w:rsidRPr="00990D9D" w:rsidRDefault="00950C89" w:rsidP="007B4E9E">
      <w:pPr>
        <w:pStyle w:val="HeadingLOGO"/>
        <w:rPr>
          <w:rFonts w:eastAsia="Times New Roman"/>
          <w:b w:val="0"/>
          <w:i w:val="0"/>
          <w:iCs w:val="0"/>
          <w:noProof w:val="0"/>
          <w:color w:val="auto"/>
          <w:bdr w:val="none" w:sz="0" w:space="0" w:color="auto"/>
          <w:lang w:eastAsia="zh-CN"/>
        </w:rPr>
      </w:pPr>
      <w:r w:rsidRPr="00990D9D">
        <w:rPr>
          <w:rFonts w:eastAsia="Times New Roman"/>
          <w:b w:val="0"/>
          <w:i w:val="0"/>
          <w:iCs w:val="0"/>
          <w:noProof w:val="0"/>
          <w:color w:val="auto"/>
          <w:bdr w:val="none" w:sz="0" w:space="0" w:color="auto"/>
          <w:lang w:eastAsia="zh-CN"/>
        </w:rPr>
        <w:t xml:space="preserve">Roberts (2005) first introduced the customer lovemarks theory and suggested that a company must learn how to create lovemarks to build brand loyalty. Customer lovemarks can be defined as a customer’s deep emotional connection toward a brand, including </w:t>
      </w:r>
      <w:r w:rsidR="00C06BF4" w:rsidRPr="00990D9D">
        <w:rPr>
          <w:rFonts w:eastAsia="Times New Roman"/>
          <w:b w:val="0"/>
          <w:i w:val="0"/>
          <w:iCs w:val="0"/>
          <w:noProof w:val="0"/>
          <w:color w:val="auto"/>
          <w:bdr w:val="none" w:sz="0" w:space="0" w:color="auto"/>
          <w:lang w:eastAsia="zh-CN"/>
        </w:rPr>
        <w:t xml:space="preserve">a </w:t>
      </w:r>
      <w:r w:rsidRPr="00990D9D">
        <w:rPr>
          <w:rFonts w:eastAsia="Times New Roman"/>
          <w:b w:val="0"/>
          <w:i w:val="0"/>
          <w:iCs w:val="0"/>
          <w:noProof w:val="0"/>
          <w:color w:val="auto"/>
          <w:bdr w:val="none" w:sz="0" w:space="0" w:color="auto"/>
          <w:lang w:eastAsia="zh-CN"/>
        </w:rPr>
        <w:t xml:space="preserve">high degree of brand love and brand respect. </w:t>
      </w:r>
      <w:r w:rsidR="00242D6D" w:rsidRPr="00990D9D">
        <w:rPr>
          <w:rFonts w:eastAsia="Times New Roman"/>
          <w:b w:val="0"/>
          <w:i w:val="0"/>
          <w:iCs w:val="0"/>
          <w:noProof w:val="0"/>
          <w:color w:val="auto"/>
          <w:bdr w:val="none" w:sz="0" w:space="0" w:color="auto"/>
          <w:lang w:eastAsia="zh-CN"/>
        </w:rPr>
        <w:t>B</w:t>
      </w:r>
      <w:r w:rsidRPr="00990D9D">
        <w:rPr>
          <w:rFonts w:eastAsia="Times New Roman"/>
          <w:b w:val="0"/>
          <w:i w:val="0"/>
          <w:iCs w:val="0"/>
          <w:noProof w:val="0"/>
          <w:color w:val="auto"/>
          <w:bdr w:val="none" w:sz="0" w:space="0" w:color="auto"/>
          <w:lang w:eastAsia="zh-CN"/>
        </w:rPr>
        <w:t>rand love is related to positive evaluations of a brand, that can create a positive brand image in a consumer’s mind which become</w:t>
      </w:r>
      <w:r w:rsidR="00C06BF4" w:rsidRPr="00990D9D">
        <w:rPr>
          <w:rFonts w:eastAsia="Times New Roman"/>
          <w:b w:val="0"/>
          <w:i w:val="0"/>
          <w:iCs w:val="0"/>
          <w:noProof w:val="0"/>
          <w:color w:val="auto"/>
          <w:bdr w:val="none" w:sz="0" w:space="0" w:color="auto"/>
          <w:lang w:eastAsia="zh-CN"/>
        </w:rPr>
        <w:t>s a</w:t>
      </w:r>
      <w:r w:rsidRPr="00990D9D">
        <w:rPr>
          <w:rFonts w:eastAsia="Times New Roman"/>
          <w:b w:val="0"/>
          <w:i w:val="0"/>
          <w:iCs w:val="0"/>
          <w:noProof w:val="0"/>
          <w:color w:val="auto"/>
          <w:bdr w:val="none" w:sz="0" w:space="0" w:color="auto"/>
          <w:lang w:eastAsia="zh-CN"/>
        </w:rPr>
        <w:t xml:space="preserve"> positive memor</w:t>
      </w:r>
      <w:r w:rsidR="00C06BF4" w:rsidRPr="00990D9D">
        <w:rPr>
          <w:rFonts w:eastAsia="Times New Roman"/>
          <w:b w:val="0"/>
          <w:i w:val="0"/>
          <w:iCs w:val="0"/>
          <w:noProof w:val="0"/>
          <w:color w:val="auto"/>
          <w:bdr w:val="none" w:sz="0" w:space="0" w:color="auto"/>
          <w:lang w:eastAsia="zh-CN"/>
        </w:rPr>
        <w:t>y</w:t>
      </w:r>
      <w:r w:rsidRPr="00990D9D">
        <w:rPr>
          <w:rFonts w:eastAsia="Times New Roman"/>
          <w:b w:val="0"/>
          <w:i w:val="0"/>
          <w:iCs w:val="0"/>
          <w:noProof w:val="0"/>
          <w:color w:val="auto"/>
          <w:bdr w:val="none" w:sz="0" w:space="0" w:color="auto"/>
          <w:lang w:eastAsia="zh-CN"/>
        </w:rPr>
        <w:t xml:space="preserve"> or experience related to a brand</w:t>
      </w:r>
      <w:r w:rsidR="00C06BF4" w:rsidRPr="00990D9D">
        <w:rPr>
          <w:rFonts w:eastAsia="Times New Roman"/>
          <w:b w:val="0"/>
          <w:i w:val="0"/>
          <w:iCs w:val="0"/>
          <w:noProof w:val="0"/>
          <w:color w:val="auto"/>
          <w:bdr w:val="none" w:sz="0" w:space="0" w:color="auto"/>
          <w:lang w:eastAsia="zh-CN"/>
        </w:rPr>
        <w:t>,</w:t>
      </w:r>
      <w:r w:rsidRPr="00990D9D">
        <w:rPr>
          <w:rFonts w:eastAsia="Times New Roman"/>
          <w:b w:val="0"/>
          <w:i w:val="0"/>
          <w:iCs w:val="0"/>
          <w:noProof w:val="0"/>
          <w:color w:val="auto"/>
          <w:bdr w:val="none" w:sz="0" w:space="0" w:color="auto"/>
          <w:lang w:eastAsia="zh-CN"/>
        </w:rPr>
        <w:t xml:space="preserve"> </w:t>
      </w:r>
      <w:r w:rsidR="00C06BF4" w:rsidRPr="00990D9D">
        <w:rPr>
          <w:rFonts w:eastAsia="Times New Roman"/>
          <w:b w:val="0"/>
          <w:i w:val="0"/>
          <w:iCs w:val="0"/>
          <w:noProof w:val="0"/>
          <w:color w:val="auto"/>
          <w:bdr w:val="none" w:sz="0" w:space="0" w:color="auto"/>
          <w:lang w:eastAsia="zh-CN"/>
        </w:rPr>
        <w:t>w</w:t>
      </w:r>
      <w:r w:rsidR="00242D6D" w:rsidRPr="00990D9D">
        <w:rPr>
          <w:rFonts w:eastAsia="Times New Roman"/>
          <w:b w:val="0"/>
          <w:i w:val="0"/>
          <w:iCs w:val="0"/>
          <w:noProof w:val="0"/>
          <w:color w:val="auto"/>
          <w:bdr w:val="none" w:sz="0" w:space="0" w:color="auto"/>
          <w:lang w:eastAsia="zh-CN"/>
        </w:rPr>
        <w:t xml:space="preserve">hile </w:t>
      </w:r>
      <w:r w:rsidR="00C06BF4" w:rsidRPr="00990D9D">
        <w:rPr>
          <w:rFonts w:eastAsia="Times New Roman"/>
          <w:b w:val="0"/>
          <w:i w:val="0"/>
          <w:iCs w:val="0"/>
          <w:noProof w:val="0"/>
          <w:color w:val="auto"/>
          <w:bdr w:val="none" w:sz="0" w:space="0" w:color="auto"/>
          <w:lang w:eastAsia="zh-CN"/>
        </w:rPr>
        <w:t>b</w:t>
      </w:r>
      <w:r w:rsidRPr="00990D9D">
        <w:rPr>
          <w:rFonts w:eastAsia="Times New Roman"/>
          <w:b w:val="0"/>
          <w:i w:val="0"/>
          <w:iCs w:val="0"/>
          <w:noProof w:val="0"/>
          <w:color w:val="auto"/>
          <w:bdr w:val="none" w:sz="0" w:space="0" w:color="auto"/>
          <w:lang w:eastAsia="zh-CN"/>
        </w:rPr>
        <w:t>rand respect refers to a consumer’s high regard for a brand and its attributes based on positive brand experiences (</w:t>
      </w:r>
      <w:r w:rsidR="00793A48" w:rsidRPr="00990D9D">
        <w:rPr>
          <w:rFonts w:eastAsia="Times New Roman"/>
          <w:b w:val="0"/>
          <w:i w:val="0"/>
          <w:iCs w:val="0"/>
          <w:noProof w:val="0"/>
          <w:color w:val="auto"/>
          <w:bdr w:val="none" w:sz="0" w:space="0" w:color="auto"/>
          <w:lang w:eastAsia="zh-CN"/>
        </w:rPr>
        <w:t>Keller 20</w:t>
      </w:r>
      <w:r w:rsidR="000A7C97" w:rsidRPr="00990D9D">
        <w:rPr>
          <w:rFonts w:eastAsia="Times New Roman"/>
          <w:b w:val="0"/>
          <w:i w:val="0"/>
          <w:iCs w:val="0"/>
          <w:noProof w:val="0"/>
          <w:color w:val="auto"/>
          <w:bdr w:val="none" w:sz="0" w:space="0" w:color="auto"/>
          <w:lang w:eastAsia="zh-CN"/>
        </w:rPr>
        <w:t>0</w:t>
      </w:r>
      <w:r w:rsidR="00793A48" w:rsidRPr="00990D9D">
        <w:rPr>
          <w:rFonts w:eastAsia="Times New Roman"/>
          <w:b w:val="0"/>
          <w:i w:val="0"/>
          <w:iCs w:val="0"/>
          <w:noProof w:val="0"/>
          <w:color w:val="auto"/>
          <w:bdr w:val="none" w:sz="0" w:space="0" w:color="auto"/>
          <w:lang w:eastAsia="zh-CN"/>
        </w:rPr>
        <w:t>3</w:t>
      </w:r>
      <w:r w:rsidRPr="00990D9D">
        <w:rPr>
          <w:rFonts w:eastAsia="Times New Roman"/>
          <w:b w:val="0"/>
          <w:i w:val="0"/>
          <w:iCs w:val="0"/>
          <w:noProof w:val="0"/>
          <w:color w:val="auto"/>
          <w:bdr w:val="none" w:sz="0" w:space="0" w:color="auto"/>
          <w:lang w:eastAsia="zh-CN"/>
        </w:rPr>
        <w:t>).</w:t>
      </w:r>
      <w:r w:rsidR="009A676B" w:rsidRPr="00990D9D">
        <w:rPr>
          <w:rFonts w:eastAsia="Times New Roman"/>
          <w:b w:val="0"/>
          <w:i w:val="0"/>
          <w:iCs w:val="0"/>
          <w:noProof w:val="0"/>
          <w:color w:val="auto"/>
          <w:bdr w:val="none" w:sz="0" w:space="0" w:color="auto"/>
          <w:lang w:eastAsia="zh-CN"/>
        </w:rPr>
        <w:t xml:space="preserve"> </w:t>
      </w:r>
      <w:r w:rsidRPr="00990D9D">
        <w:rPr>
          <w:rFonts w:eastAsia="Times New Roman"/>
          <w:b w:val="0"/>
          <w:i w:val="0"/>
          <w:iCs w:val="0"/>
          <w:noProof w:val="0"/>
          <w:color w:val="auto"/>
          <w:bdr w:val="none" w:sz="0" w:space="0" w:color="auto"/>
          <w:lang w:eastAsia="zh-CN"/>
        </w:rPr>
        <w:t xml:space="preserve">To create a lovemark for a </w:t>
      </w:r>
      <w:r w:rsidRPr="00990D9D">
        <w:rPr>
          <w:rFonts w:eastAsia="Times New Roman"/>
          <w:b w:val="0"/>
          <w:i w:val="0"/>
          <w:iCs w:val="0"/>
          <w:noProof w:val="0"/>
          <w:color w:val="auto"/>
          <w:bdr w:val="none" w:sz="0" w:space="0" w:color="auto"/>
          <w:lang w:eastAsia="zh-CN"/>
        </w:rPr>
        <w:lastRenderedPageBreak/>
        <w:t xml:space="preserve">customer, </w:t>
      </w:r>
      <w:r w:rsidR="008C0639" w:rsidRPr="00990D9D">
        <w:rPr>
          <w:rFonts w:eastAsia="Times New Roman"/>
          <w:b w:val="0"/>
          <w:i w:val="0"/>
          <w:iCs w:val="0"/>
          <w:noProof w:val="0"/>
          <w:color w:val="auto"/>
          <w:bdr w:val="none" w:sz="0" w:space="0" w:color="auto"/>
          <w:lang w:eastAsia="zh-CN"/>
        </w:rPr>
        <w:t xml:space="preserve">Cho </w:t>
      </w:r>
      <w:r w:rsidR="008C0639" w:rsidRPr="00990D9D">
        <w:rPr>
          <w:rFonts w:eastAsia="Times New Roman"/>
          <w:b w:val="0"/>
          <w:noProof w:val="0"/>
          <w:color w:val="auto"/>
          <w:bdr w:val="none" w:sz="0" w:space="0" w:color="auto"/>
          <w:lang w:eastAsia="zh-CN"/>
        </w:rPr>
        <w:t>et al.</w:t>
      </w:r>
      <w:r w:rsidR="008C0639" w:rsidRPr="00990D9D">
        <w:rPr>
          <w:rFonts w:eastAsia="Times New Roman"/>
          <w:b w:val="0"/>
          <w:i w:val="0"/>
          <w:iCs w:val="0"/>
          <w:noProof w:val="0"/>
          <w:color w:val="auto"/>
          <w:bdr w:val="none" w:sz="0" w:space="0" w:color="auto"/>
          <w:lang w:eastAsia="zh-CN"/>
        </w:rPr>
        <w:t xml:space="preserve"> (2018) </w:t>
      </w:r>
      <w:r w:rsidRPr="00990D9D">
        <w:rPr>
          <w:rFonts w:eastAsia="Times New Roman"/>
          <w:b w:val="0"/>
          <w:i w:val="0"/>
          <w:iCs w:val="0"/>
          <w:noProof w:val="0"/>
          <w:color w:val="auto"/>
          <w:bdr w:val="none" w:sz="0" w:space="0" w:color="auto"/>
          <w:lang w:eastAsia="zh-CN"/>
        </w:rPr>
        <w:t>suggest brands must consider three components of brand experience: mystery</w:t>
      </w:r>
      <w:r w:rsidR="008C0639" w:rsidRPr="00990D9D">
        <w:rPr>
          <w:rFonts w:eastAsia="Times New Roman"/>
          <w:b w:val="0"/>
          <w:i w:val="0"/>
          <w:iCs w:val="0"/>
          <w:noProof w:val="0"/>
          <w:color w:val="auto"/>
          <w:bdr w:val="none" w:sz="0" w:space="0" w:color="auto"/>
          <w:lang w:eastAsia="zh-CN"/>
        </w:rPr>
        <w:t xml:space="preserve">, </w:t>
      </w:r>
      <w:r w:rsidRPr="00990D9D">
        <w:rPr>
          <w:rFonts w:eastAsia="Times New Roman"/>
          <w:b w:val="0"/>
          <w:i w:val="0"/>
          <w:iCs w:val="0"/>
          <w:noProof w:val="0"/>
          <w:color w:val="auto"/>
          <w:bdr w:val="none" w:sz="0" w:space="0" w:color="auto"/>
          <w:lang w:eastAsia="zh-CN"/>
        </w:rPr>
        <w:t>sensuality and intimacy</w:t>
      </w:r>
      <w:r w:rsidR="008C0639" w:rsidRPr="00990D9D">
        <w:rPr>
          <w:rFonts w:eastAsia="Times New Roman"/>
          <w:b w:val="0"/>
          <w:i w:val="0"/>
          <w:iCs w:val="0"/>
          <w:noProof w:val="0"/>
          <w:color w:val="auto"/>
          <w:bdr w:val="none" w:sz="0" w:space="0" w:color="auto"/>
          <w:lang w:eastAsia="zh-CN"/>
        </w:rPr>
        <w:t xml:space="preserve">. </w:t>
      </w:r>
      <w:r w:rsidR="003C5177" w:rsidRPr="00990D9D">
        <w:rPr>
          <w:rFonts w:eastAsia="Times New Roman"/>
          <w:b w:val="0"/>
          <w:i w:val="0"/>
          <w:iCs w:val="0"/>
          <w:noProof w:val="0"/>
          <w:color w:val="auto"/>
          <w:bdr w:val="none" w:sz="0" w:space="0" w:color="auto"/>
          <w:lang w:eastAsia="zh-CN"/>
        </w:rPr>
        <w:t>SBE</w:t>
      </w:r>
      <w:r w:rsidRPr="00990D9D">
        <w:rPr>
          <w:rFonts w:eastAsia="Times New Roman"/>
          <w:b w:val="0"/>
          <w:i w:val="0"/>
          <w:iCs w:val="0"/>
          <w:noProof w:val="0"/>
          <w:color w:val="auto"/>
          <w:bdr w:val="none" w:sz="0" w:space="0" w:color="auto"/>
          <w:lang w:eastAsia="zh-CN"/>
        </w:rPr>
        <w:t xml:space="preserve"> can influence both pleasure and arousal, which align with the emotional experience of brand love</w:t>
      </w:r>
      <w:r w:rsidR="00C80880" w:rsidRPr="00990D9D">
        <w:rPr>
          <w:rFonts w:eastAsia="Times New Roman"/>
          <w:b w:val="0"/>
          <w:i w:val="0"/>
          <w:iCs w:val="0"/>
          <w:noProof w:val="0"/>
          <w:color w:val="auto"/>
          <w:bdr w:val="none" w:sz="0" w:space="0" w:color="auto"/>
          <w:lang w:eastAsia="zh-CN"/>
        </w:rPr>
        <w:t xml:space="preserve"> (De Luca and Botelho 2021; </w:t>
      </w:r>
      <w:r w:rsidR="008C788B" w:rsidRPr="00990D9D">
        <w:rPr>
          <w:rFonts w:eastAsia="Times New Roman"/>
          <w:b w:val="0"/>
          <w:i w:val="0"/>
          <w:iCs w:val="0"/>
          <w:noProof w:val="0"/>
          <w:color w:val="auto"/>
          <w:bdr w:val="none" w:sz="0" w:space="0" w:color="auto"/>
          <w:lang w:eastAsia="zh-CN"/>
        </w:rPr>
        <w:t xml:space="preserve">Reynolds-McIlnay </w:t>
      </w:r>
      <w:r w:rsidR="008C788B" w:rsidRPr="00990D9D">
        <w:rPr>
          <w:rFonts w:eastAsia="Times New Roman"/>
          <w:b w:val="0"/>
          <w:noProof w:val="0"/>
          <w:color w:val="auto"/>
          <w:bdr w:val="none" w:sz="0" w:space="0" w:color="auto"/>
          <w:lang w:eastAsia="zh-CN"/>
        </w:rPr>
        <w:t>et al.</w:t>
      </w:r>
      <w:r w:rsidR="008C788B" w:rsidRPr="00990D9D">
        <w:rPr>
          <w:rFonts w:eastAsia="Times New Roman"/>
          <w:b w:val="0"/>
          <w:i w:val="0"/>
          <w:iCs w:val="0"/>
          <w:noProof w:val="0"/>
          <w:color w:val="auto"/>
          <w:bdr w:val="none" w:sz="0" w:space="0" w:color="auto"/>
          <w:lang w:eastAsia="zh-CN"/>
        </w:rPr>
        <w:t xml:space="preserve"> 2017</w:t>
      </w:r>
      <w:r w:rsidR="00C80880" w:rsidRPr="00990D9D">
        <w:rPr>
          <w:rFonts w:eastAsia="Times New Roman"/>
          <w:b w:val="0"/>
          <w:i w:val="0"/>
          <w:iCs w:val="0"/>
          <w:noProof w:val="0"/>
          <w:color w:val="auto"/>
          <w:bdr w:val="none" w:sz="0" w:space="0" w:color="auto"/>
          <w:lang w:eastAsia="zh-CN"/>
        </w:rPr>
        <w:t xml:space="preserve">; </w:t>
      </w:r>
      <w:r w:rsidR="00AB7611" w:rsidRPr="00990D9D">
        <w:rPr>
          <w:rFonts w:eastAsia="Times New Roman"/>
          <w:b w:val="0"/>
          <w:i w:val="0"/>
          <w:iCs w:val="0"/>
          <w:noProof w:val="0"/>
          <w:color w:val="auto"/>
          <w:bdr w:val="none" w:sz="0" w:space="0" w:color="auto"/>
          <w:lang w:eastAsia="zh-CN"/>
        </w:rPr>
        <w:t xml:space="preserve">Knoeferle </w:t>
      </w:r>
      <w:r w:rsidR="00AB7611" w:rsidRPr="00990D9D">
        <w:rPr>
          <w:rFonts w:eastAsia="Times New Roman"/>
          <w:b w:val="0"/>
          <w:noProof w:val="0"/>
          <w:color w:val="auto"/>
          <w:bdr w:val="none" w:sz="0" w:space="0" w:color="auto"/>
          <w:lang w:eastAsia="zh-CN"/>
        </w:rPr>
        <w:t>et al.</w:t>
      </w:r>
      <w:r w:rsidR="00AB7611" w:rsidRPr="00990D9D">
        <w:rPr>
          <w:rFonts w:eastAsia="Times New Roman"/>
          <w:b w:val="0"/>
          <w:i w:val="0"/>
          <w:iCs w:val="0"/>
          <w:noProof w:val="0"/>
          <w:color w:val="auto"/>
          <w:bdr w:val="none" w:sz="0" w:space="0" w:color="auto"/>
          <w:lang w:eastAsia="zh-CN"/>
        </w:rPr>
        <w:t xml:space="preserve"> 2017</w:t>
      </w:r>
      <w:r w:rsidRPr="00990D9D">
        <w:rPr>
          <w:rFonts w:eastAsia="Times New Roman"/>
          <w:b w:val="0"/>
          <w:i w:val="0"/>
          <w:iCs w:val="0"/>
          <w:noProof w:val="0"/>
          <w:color w:val="auto"/>
          <w:bdr w:val="none" w:sz="0" w:space="0" w:color="auto"/>
          <w:lang w:eastAsia="zh-CN"/>
        </w:rPr>
        <w:t>)</w:t>
      </w:r>
      <w:r w:rsidR="007840B6" w:rsidRPr="00990D9D">
        <w:rPr>
          <w:rFonts w:eastAsia="Times New Roman"/>
          <w:b w:val="0"/>
          <w:i w:val="0"/>
          <w:iCs w:val="0"/>
          <w:noProof w:val="0"/>
          <w:color w:val="auto"/>
          <w:bdr w:val="none" w:sz="0" w:space="0" w:color="auto"/>
          <w:lang w:eastAsia="zh-CN"/>
        </w:rPr>
        <w:t xml:space="preserve">. </w:t>
      </w:r>
      <w:r w:rsidR="002F1A65" w:rsidRPr="00990D9D">
        <w:rPr>
          <w:rFonts w:eastAsia="Times New Roman"/>
          <w:b w:val="0"/>
          <w:i w:val="0"/>
          <w:iCs w:val="0"/>
          <w:noProof w:val="0"/>
          <w:color w:val="auto"/>
          <w:bdr w:val="none" w:sz="0" w:space="0" w:color="auto"/>
          <w:lang w:eastAsia="zh-CN"/>
        </w:rPr>
        <w:t>Thus</w:t>
      </w:r>
      <w:r w:rsidR="006D17F4" w:rsidRPr="00990D9D">
        <w:rPr>
          <w:rFonts w:eastAsia="Times New Roman"/>
          <w:b w:val="0"/>
          <w:i w:val="0"/>
          <w:iCs w:val="0"/>
          <w:noProof w:val="0"/>
          <w:color w:val="auto"/>
          <w:bdr w:val="none" w:sz="0" w:space="0" w:color="auto"/>
          <w:lang w:eastAsia="zh-CN"/>
        </w:rPr>
        <w:t>,</w:t>
      </w:r>
      <w:r w:rsidR="002F1A65" w:rsidRPr="00990D9D">
        <w:rPr>
          <w:rFonts w:eastAsia="Times New Roman"/>
          <w:b w:val="0"/>
          <w:i w:val="0"/>
          <w:iCs w:val="0"/>
          <w:noProof w:val="0"/>
          <w:color w:val="auto"/>
          <w:bdr w:val="none" w:sz="0" w:space="0" w:color="auto"/>
          <w:lang w:eastAsia="zh-CN"/>
        </w:rPr>
        <w:t xml:space="preserve"> </w:t>
      </w:r>
      <w:r w:rsidR="003C5177" w:rsidRPr="00990D9D">
        <w:rPr>
          <w:rFonts w:eastAsia="Times New Roman"/>
          <w:b w:val="0"/>
          <w:i w:val="0"/>
          <w:iCs w:val="0"/>
          <w:noProof w:val="0"/>
          <w:color w:val="auto"/>
          <w:bdr w:val="none" w:sz="0" w:space="0" w:color="auto"/>
          <w:lang w:eastAsia="zh-CN"/>
        </w:rPr>
        <w:t>SBE</w:t>
      </w:r>
      <w:r w:rsidRPr="00990D9D">
        <w:rPr>
          <w:rFonts w:eastAsia="Times New Roman"/>
          <w:b w:val="0"/>
          <w:i w:val="0"/>
          <w:iCs w:val="0"/>
          <w:noProof w:val="0"/>
          <w:color w:val="auto"/>
          <w:bdr w:val="none" w:sz="0" w:space="0" w:color="auto"/>
          <w:lang w:eastAsia="zh-CN"/>
        </w:rPr>
        <w:t xml:space="preserve"> is considered as </w:t>
      </w:r>
      <w:r w:rsidR="003161D4" w:rsidRPr="00990D9D">
        <w:rPr>
          <w:rFonts w:eastAsia="Times New Roman"/>
          <w:b w:val="0"/>
          <w:i w:val="0"/>
          <w:iCs w:val="0"/>
          <w:noProof w:val="0"/>
          <w:color w:val="auto"/>
          <w:bdr w:val="none" w:sz="0" w:space="0" w:color="auto"/>
          <w:lang w:eastAsia="zh-CN"/>
        </w:rPr>
        <w:t xml:space="preserve">a </w:t>
      </w:r>
      <w:r w:rsidRPr="00990D9D">
        <w:rPr>
          <w:rFonts w:eastAsia="Times New Roman"/>
          <w:b w:val="0"/>
          <w:i w:val="0"/>
          <w:iCs w:val="0"/>
          <w:noProof w:val="0"/>
          <w:color w:val="auto"/>
          <w:bdr w:val="none" w:sz="0" w:space="0" w:color="auto"/>
          <w:lang w:eastAsia="zh-CN"/>
        </w:rPr>
        <w:t xml:space="preserve">key factor influencing </w:t>
      </w:r>
      <w:r w:rsidR="00FA1223" w:rsidRPr="00990D9D">
        <w:rPr>
          <w:rFonts w:eastAsia="Times New Roman"/>
          <w:b w:val="0"/>
          <w:i w:val="0"/>
          <w:iCs w:val="0"/>
          <w:noProof w:val="0"/>
          <w:color w:val="auto"/>
          <w:bdr w:val="none" w:sz="0" w:space="0" w:color="auto"/>
          <w:lang w:eastAsia="zh-CN"/>
        </w:rPr>
        <w:t>brand love and respect.</w:t>
      </w:r>
    </w:p>
    <w:p w14:paraId="19ED16F9" w14:textId="77777777" w:rsidR="00830565" w:rsidRPr="00990D9D" w:rsidRDefault="00830565" w:rsidP="00830565">
      <w:pPr>
        <w:spacing w:line="480" w:lineRule="auto"/>
        <w:jc w:val="both"/>
        <w:rPr>
          <w:bCs/>
        </w:rPr>
      </w:pPr>
    </w:p>
    <w:p w14:paraId="7940A3B8" w14:textId="2ABE91F4" w:rsidR="00C922D7" w:rsidRPr="001A35AC" w:rsidRDefault="006C42F7" w:rsidP="006164BF">
      <w:pPr>
        <w:spacing w:line="360" w:lineRule="auto"/>
        <w:rPr>
          <w:b/>
          <w:bCs/>
        </w:rPr>
      </w:pPr>
      <w:r w:rsidRPr="001A35AC">
        <w:rPr>
          <w:b/>
          <w:bCs/>
        </w:rPr>
        <w:t>M</w:t>
      </w:r>
      <w:r w:rsidR="00773B11" w:rsidRPr="001A35AC">
        <w:rPr>
          <w:b/>
          <w:bCs/>
        </w:rPr>
        <w:t xml:space="preserve">ETHOD </w:t>
      </w:r>
    </w:p>
    <w:p w14:paraId="51683F35" w14:textId="1D257029" w:rsidR="00565EEE" w:rsidRPr="001A35AC" w:rsidRDefault="00565EEE" w:rsidP="00565EEE">
      <w:pPr>
        <w:pStyle w:val="BodyA"/>
        <w:spacing w:after="0" w:line="480" w:lineRule="auto"/>
        <w:contextualSpacing/>
        <w:rPr>
          <w:b/>
          <w:bCs/>
          <w:lang w:val="en-GB"/>
        </w:rPr>
      </w:pPr>
      <w:r w:rsidRPr="001A35AC">
        <w:rPr>
          <w:b/>
          <w:bCs/>
          <w:lang w:val="en-GB"/>
        </w:rPr>
        <w:t xml:space="preserve">Research </w:t>
      </w:r>
      <w:r w:rsidR="00951366" w:rsidRPr="001A35AC">
        <w:rPr>
          <w:b/>
          <w:bCs/>
          <w:lang w:val="en-GB"/>
        </w:rPr>
        <w:t>c</w:t>
      </w:r>
      <w:r w:rsidRPr="001A35AC">
        <w:rPr>
          <w:b/>
          <w:bCs/>
          <w:lang w:val="en-GB"/>
        </w:rPr>
        <w:t xml:space="preserve">ontexts </w:t>
      </w:r>
    </w:p>
    <w:p w14:paraId="3C6D5EA8" w14:textId="3E3882A2" w:rsidR="00840D8B" w:rsidRPr="001A35AC" w:rsidRDefault="00565EEE" w:rsidP="00AD2E7C">
      <w:pPr>
        <w:pStyle w:val="BodyA"/>
        <w:spacing w:after="0" w:line="480" w:lineRule="auto"/>
        <w:contextualSpacing/>
        <w:jc w:val="both"/>
      </w:pPr>
      <w:r w:rsidRPr="001A35AC">
        <w:rPr>
          <w:rStyle w:val="PageNumber"/>
          <w:lang w:val="en-GB"/>
        </w:rPr>
        <w:t xml:space="preserve">To achieve the objectives of this study, </w:t>
      </w:r>
      <w:r w:rsidR="00926B9E" w:rsidRPr="001A35AC">
        <w:rPr>
          <w:rStyle w:val="PageNumber"/>
          <w:lang w:val="en-GB"/>
        </w:rPr>
        <w:t>we investigate</w:t>
      </w:r>
      <w:r w:rsidR="003161D4">
        <w:rPr>
          <w:rStyle w:val="PageNumber"/>
          <w:lang w:val="en-GB"/>
        </w:rPr>
        <w:t>d</w:t>
      </w:r>
      <w:r w:rsidR="00926B9E" w:rsidRPr="001A35AC">
        <w:rPr>
          <w:rStyle w:val="PageNumber"/>
          <w:lang w:val="en-GB"/>
        </w:rPr>
        <w:t xml:space="preserve"> </w:t>
      </w:r>
      <w:r w:rsidR="005A2E01" w:rsidRPr="001A35AC">
        <w:rPr>
          <w:lang w:val="en-GB"/>
        </w:rPr>
        <w:t>one of the most popular Chinese mall brands that provides positive SBEs</w:t>
      </w:r>
      <w:r w:rsidR="00725ECC" w:rsidRPr="001A35AC">
        <w:rPr>
          <w:lang w:val="en-GB"/>
        </w:rPr>
        <w:t xml:space="preserve">: The MixC mall. The MixC mall is a luxury mall launched by China Resources in 2012, touted as the first national five-star shopping mall, and focuses on experiential shopping. </w:t>
      </w:r>
      <w:r w:rsidRPr="001A35AC">
        <w:rPr>
          <w:rStyle w:val="PageNumber"/>
          <w:lang w:val="en-GB"/>
        </w:rPr>
        <w:t>Furthermore, The MixC mall is listed in the top twenty shopping malls in China and reported positive sales revenue in 2017, with some achieving double-digit sales growth (South China Morning Post 2021). In recent years, in response to changing consumption patterns, the MixC mall has adopted a more experience-centric model</w:t>
      </w:r>
      <w:r w:rsidR="002150C5" w:rsidRPr="001A35AC">
        <w:rPr>
          <w:rStyle w:val="PageNumber"/>
          <w:lang w:val="en-GB"/>
        </w:rPr>
        <w:t xml:space="preserve"> to connect with customer</w:t>
      </w:r>
      <w:r w:rsidR="00171B8C">
        <w:rPr>
          <w:rStyle w:val="PageNumber"/>
          <w:lang w:val="en-GB"/>
        </w:rPr>
        <w:t>s</w:t>
      </w:r>
      <w:r w:rsidR="002150C5" w:rsidRPr="001A35AC">
        <w:rPr>
          <w:rStyle w:val="PageNumber"/>
          <w:lang w:val="en-GB"/>
        </w:rPr>
        <w:t xml:space="preserve"> emotionally, </w:t>
      </w:r>
      <w:r w:rsidR="0080348A">
        <w:rPr>
          <w:rStyle w:val="PageNumber"/>
          <w:lang w:val="en-GB"/>
        </w:rPr>
        <w:t>and</w:t>
      </w:r>
      <w:r w:rsidR="002150C5" w:rsidRPr="001A35AC">
        <w:rPr>
          <w:rStyle w:val="PageNumber"/>
          <w:lang w:val="en-GB"/>
        </w:rPr>
        <w:t xml:space="preserve"> </w:t>
      </w:r>
      <w:r w:rsidR="002150C5" w:rsidRPr="001A35AC">
        <w:rPr>
          <w:lang w:val="en-GB"/>
        </w:rPr>
        <w:t xml:space="preserve">has </w:t>
      </w:r>
      <w:r w:rsidR="00103EB9" w:rsidRPr="001A35AC">
        <w:rPr>
          <w:lang w:val="en-GB"/>
        </w:rPr>
        <w:t xml:space="preserve">devoted significant resources to improving the mall’s sensory experience environment in areas such as in-mall facilities, layout, renovations, asset enhancement programmes, and interactive features (e.g. entertainment, leisure activities, food options). </w:t>
      </w:r>
    </w:p>
    <w:p w14:paraId="56C22320" w14:textId="77777777" w:rsidR="00AD2E7C" w:rsidRDefault="00AD2E7C" w:rsidP="00AD2E7C">
      <w:pPr>
        <w:spacing w:line="480" w:lineRule="auto"/>
        <w:contextualSpacing/>
        <w:jc w:val="both"/>
        <w:rPr>
          <w:b/>
        </w:rPr>
      </w:pPr>
    </w:p>
    <w:p w14:paraId="02DC2F87" w14:textId="62AE60BD" w:rsidR="00EC1120" w:rsidRPr="001A35AC" w:rsidRDefault="00990D9D" w:rsidP="00AD2E7C">
      <w:pPr>
        <w:spacing w:line="480" w:lineRule="auto"/>
        <w:contextualSpacing/>
        <w:jc w:val="both"/>
      </w:pPr>
      <w:r>
        <w:rPr>
          <w:b/>
        </w:rPr>
        <w:t xml:space="preserve">Sample and </w:t>
      </w:r>
      <w:r w:rsidR="00EC1120" w:rsidRPr="001A35AC">
        <w:rPr>
          <w:b/>
        </w:rPr>
        <w:t xml:space="preserve">Data </w:t>
      </w:r>
      <w:r w:rsidR="00951366" w:rsidRPr="001A35AC">
        <w:rPr>
          <w:b/>
        </w:rPr>
        <w:t>c</w:t>
      </w:r>
      <w:r w:rsidR="00EC1120" w:rsidRPr="001A35AC">
        <w:rPr>
          <w:b/>
        </w:rPr>
        <w:t>ollection</w:t>
      </w:r>
      <w:r w:rsidR="00EC1120" w:rsidRPr="001A35AC">
        <w:t xml:space="preserve"> </w:t>
      </w:r>
    </w:p>
    <w:p w14:paraId="7C09AA03" w14:textId="77777777" w:rsidR="00BC36ED" w:rsidRPr="00BC36ED" w:rsidRDefault="0054113F" w:rsidP="00BC36ED">
      <w:pPr>
        <w:spacing w:line="480" w:lineRule="auto"/>
        <w:jc w:val="both"/>
        <w:rPr>
          <w:bCs/>
          <w:noProof/>
        </w:rPr>
      </w:pPr>
      <w:r w:rsidRPr="001A35AC">
        <w:rPr>
          <w:noProof/>
        </w:rPr>
        <w:t>We</w:t>
      </w:r>
      <w:r w:rsidR="00D048FC" w:rsidRPr="001A35AC">
        <w:rPr>
          <w:noProof/>
        </w:rPr>
        <w:t xml:space="preserve"> applied a qualitative method as it is the most appropriate, because the current literature indicates </w:t>
      </w:r>
      <w:r w:rsidR="00990D9D">
        <w:rPr>
          <w:noProof/>
        </w:rPr>
        <w:t xml:space="preserve">the </w:t>
      </w:r>
      <w:r w:rsidR="00990D9D" w:rsidRPr="00990D9D">
        <w:rPr>
          <w:bCs/>
          <w:noProof/>
        </w:rPr>
        <w:t xml:space="preserve">SBE phenomenon </w:t>
      </w:r>
      <w:r w:rsidR="00990D9D" w:rsidRPr="00990D9D">
        <w:rPr>
          <w:noProof/>
        </w:rPr>
        <w:t>is not well understood, which requires more in-depth research</w:t>
      </w:r>
      <w:r w:rsidR="00AD2E7C">
        <w:rPr>
          <w:noProof/>
        </w:rPr>
        <w:t xml:space="preserve">. </w:t>
      </w:r>
      <w:r w:rsidR="00BC36ED" w:rsidRPr="00BC36ED">
        <w:rPr>
          <w:noProof/>
        </w:rPr>
        <w:t xml:space="preserve">This research uses focus groups and </w:t>
      </w:r>
      <w:r w:rsidR="00BC36ED">
        <w:rPr>
          <w:noProof/>
        </w:rPr>
        <w:t xml:space="preserve">in-depth </w:t>
      </w:r>
      <w:r w:rsidR="00BC36ED" w:rsidRPr="00BC36ED">
        <w:rPr>
          <w:noProof/>
        </w:rPr>
        <w:t>interviews</w:t>
      </w:r>
      <w:r w:rsidR="00BC36ED">
        <w:rPr>
          <w:noProof/>
        </w:rPr>
        <w:t xml:space="preserve">. </w:t>
      </w:r>
      <w:r w:rsidR="00BC36ED" w:rsidRPr="001A35AC">
        <w:rPr>
          <w:noProof/>
        </w:rPr>
        <w:t xml:space="preserve">Researchers (Foroudi </w:t>
      </w:r>
      <w:r w:rsidR="00BC36ED" w:rsidRPr="00AD2E7C">
        <w:rPr>
          <w:i/>
          <w:iCs/>
          <w:noProof/>
        </w:rPr>
        <w:t>et al.</w:t>
      </w:r>
      <w:r w:rsidR="00BC36ED" w:rsidRPr="001A35AC">
        <w:rPr>
          <w:noProof/>
        </w:rPr>
        <w:t xml:space="preserve"> 2021; Maxwell 2008) have found that this approach is helpful, because the findings derived from the focus groups and in-depth interviews usually generate additional data over and above what is </w:t>
      </w:r>
      <w:r w:rsidR="00BC36ED" w:rsidRPr="001A35AC">
        <w:rPr>
          <w:noProof/>
        </w:rPr>
        <w:lastRenderedPageBreak/>
        <w:t>available from the literature review</w:t>
      </w:r>
      <w:r w:rsidR="00BC36ED" w:rsidRPr="001A35AC" w:rsidDel="00E63477">
        <w:rPr>
          <w:noProof/>
        </w:rPr>
        <w:t xml:space="preserve"> </w:t>
      </w:r>
      <w:r w:rsidR="00BC36ED" w:rsidRPr="001A35AC">
        <w:rPr>
          <w:noProof/>
        </w:rPr>
        <w:t xml:space="preserve">(Malhotra and Birks 2000). </w:t>
      </w:r>
      <w:r w:rsidR="00BC36ED" w:rsidRPr="00BC36ED">
        <w:rPr>
          <w:noProof/>
        </w:rPr>
        <w:t>Moreover, using different methods to collect data meets the requirement of data triangulation and improves the validity of the findings (</w:t>
      </w:r>
      <w:r w:rsidR="00BC36ED" w:rsidRPr="00BC36ED">
        <w:rPr>
          <w:iCs/>
          <w:noProof/>
        </w:rPr>
        <w:t xml:space="preserve">Akarsu </w:t>
      </w:r>
      <w:r w:rsidR="00BC36ED" w:rsidRPr="00BC36ED">
        <w:rPr>
          <w:i/>
          <w:noProof/>
        </w:rPr>
        <w:t>et al.</w:t>
      </w:r>
      <w:r w:rsidR="00BC36ED" w:rsidRPr="00BC36ED">
        <w:rPr>
          <w:iCs/>
          <w:noProof/>
        </w:rPr>
        <w:t xml:space="preserve"> 2020; Foroudi </w:t>
      </w:r>
      <w:r w:rsidR="00BC36ED" w:rsidRPr="00BC36ED">
        <w:rPr>
          <w:i/>
          <w:noProof/>
        </w:rPr>
        <w:t>et al.</w:t>
      </w:r>
      <w:r w:rsidR="00BC36ED" w:rsidRPr="00BC36ED">
        <w:rPr>
          <w:iCs/>
          <w:noProof/>
        </w:rPr>
        <w:t xml:space="preserve"> 2014; Hussain </w:t>
      </w:r>
      <w:r w:rsidR="00BC36ED" w:rsidRPr="00BC36ED">
        <w:rPr>
          <w:i/>
          <w:noProof/>
        </w:rPr>
        <w:t>et al.</w:t>
      </w:r>
      <w:r w:rsidR="00BC36ED" w:rsidRPr="00BC36ED">
        <w:rPr>
          <w:iCs/>
          <w:noProof/>
        </w:rPr>
        <w:t xml:space="preserve"> 2020)</w:t>
      </w:r>
      <w:r w:rsidR="00BC36ED" w:rsidRPr="00BC36ED">
        <w:rPr>
          <w:noProof/>
        </w:rPr>
        <w:t xml:space="preserve">. </w:t>
      </w:r>
    </w:p>
    <w:p w14:paraId="482D805B" w14:textId="19CC2C27" w:rsidR="00BC36ED" w:rsidRDefault="00BC36ED" w:rsidP="00E62BC0">
      <w:pPr>
        <w:spacing w:line="480" w:lineRule="auto"/>
        <w:jc w:val="both"/>
        <w:rPr>
          <w:noProof/>
        </w:rPr>
      </w:pPr>
    </w:p>
    <w:p w14:paraId="3FDF60BF" w14:textId="5056C60A" w:rsidR="00E62BC0" w:rsidRDefault="004B6A60" w:rsidP="00E62BC0">
      <w:pPr>
        <w:spacing w:line="480" w:lineRule="auto"/>
        <w:jc w:val="both"/>
        <w:rPr>
          <w:noProof/>
        </w:rPr>
      </w:pPr>
      <w:r w:rsidRPr="001A35AC">
        <w:rPr>
          <w:noProof/>
        </w:rPr>
        <w:t>The first author</w:t>
      </w:r>
      <w:r w:rsidR="00D8203A" w:rsidRPr="001A35AC">
        <w:rPr>
          <w:noProof/>
        </w:rPr>
        <w:t xml:space="preserve"> </w:t>
      </w:r>
      <w:r w:rsidRPr="001A35AC">
        <w:rPr>
          <w:noProof/>
        </w:rPr>
        <w:t>collected the face-to-face and semi-structured data with 34 participants in China between February 2019 and January 2020. The qualitative data was conducted by</w:t>
      </w:r>
      <w:r w:rsidRPr="001A35AC">
        <w:t xml:space="preserve"> using both</w:t>
      </w:r>
      <w:r w:rsidRPr="001A35AC">
        <w:rPr>
          <w:noProof/>
        </w:rPr>
        <w:t xml:space="preserve"> in-depth interviews with 10 key informants</w:t>
      </w:r>
      <w:r w:rsidR="00C76616">
        <w:rPr>
          <w:noProof/>
        </w:rPr>
        <w:t xml:space="preserve"> (managers and customers) </w:t>
      </w:r>
      <w:r w:rsidRPr="001A35AC">
        <w:rPr>
          <w:noProof/>
        </w:rPr>
        <w:t xml:space="preserve">and four focus-group interviews consisting of 24 participants with shopping mall customers in China. </w:t>
      </w:r>
      <w:r w:rsidR="00E62BC0" w:rsidRPr="00E62BC0">
        <w:rPr>
          <w:noProof/>
        </w:rPr>
        <w:t xml:space="preserve">Previous researchers (Neuman 2014; Foroudi </w:t>
      </w:r>
      <w:r w:rsidR="00E62BC0" w:rsidRPr="00BC36ED">
        <w:rPr>
          <w:i/>
          <w:iCs/>
          <w:noProof/>
        </w:rPr>
        <w:t>et al.</w:t>
      </w:r>
      <w:r w:rsidR="00E62BC0" w:rsidRPr="00E62BC0">
        <w:rPr>
          <w:noProof/>
        </w:rPr>
        <w:t xml:space="preserve"> 2021) have suggested that when using a small sample format, this number is an optimal size.</w:t>
      </w:r>
      <w:r w:rsidR="00E62BC0">
        <w:rPr>
          <w:noProof/>
        </w:rPr>
        <w:t xml:space="preserve"> </w:t>
      </w:r>
      <w:r w:rsidR="00E62BC0" w:rsidRPr="00E62BC0">
        <w:rPr>
          <w:noProof/>
        </w:rPr>
        <w:t>The value of qualitative samples is based on the quality of data provided by informants, which are reflective of the views of the wider sample (Jackson and Bazeley 2019).</w:t>
      </w:r>
      <w:r w:rsidR="00E62BC0">
        <w:rPr>
          <w:noProof/>
        </w:rPr>
        <w:t xml:space="preserve"> </w:t>
      </w:r>
      <w:r w:rsidR="00BC36ED" w:rsidRPr="00BC36ED">
        <w:rPr>
          <w:noProof/>
        </w:rPr>
        <w:t>The dual involvement of both mall managers and mall consumers was considered appropriate, as the combined perspective added value to the study via their relevancy, knowledge, expertise, and usage influence in the purchasing cycle.</w:t>
      </w:r>
    </w:p>
    <w:p w14:paraId="72EF67AE" w14:textId="77777777" w:rsidR="004B6A60" w:rsidRPr="001A35AC" w:rsidRDefault="004B6A60" w:rsidP="004B6A60">
      <w:pPr>
        <w:spacing w:line="480" w:lineRule="auto"/>
        <w:jc w:val="both"/>
        <w:rPr>
          <w:noProof/>
        </w:rPr>
      </w:pPr>
    </w:p>
    <w:p w14:paraId="44401F77" w14:textId="4AB5F4E4" w:rsidR="008C621B" w:rsidRDefault="006A1B9D" w:rsidP="008C621B">
      <w:pPr>
        <w:spacing w:line="480" w:lineRule="auto"/>
        <w:jc w:val="both"/>
        <w:rPr>
          <w:noProof/>
        </w:rPr>
      </w:pPr>
      <w:r w:rsidRPr="001A35AC">
        <w:rPr>
          <w:noProof/>
        </w:rPr>
        <w:t xml:space="preserve">An interview guide was designed based on </w:t>
      </w:r>
      <w:r w:rsidR="00171B8C">
        <w:rPr>
          <w:noProof/>
        </w:rPr>
        <w:t xml:space="preserve">the </w:t>
      </w:r>
      <w:r w:rsidRPr="001A35AC">
        <w:rPr>
          <w:noProof/>
        </w:rPr>
        <w:t xml:space="preserve">existing literature, definitions of the constructs and with the help of experts. </w:t>
      </w:r>
      <w:r w:rsidR="001B76FD" w:rsidRPr="001A35AC">
        <w:rPr>
          <w:noProof/>
        </w:rPr>
        <w:t xml:space="preserve">Manager interviews </w:t>
      </w:r>
      <w:r w:rsidR="00D06F9A" w:rsidRPr="001A35AC">
        <w:rPr>
          <w:noProof/>
        </w:rPr>
        <w:t>began with general questions about the sensory experience strategy in the shopping mall, followed by more direct questions linked to the studied constructs, while customer interviews started with their past positive shopping experience in a mall</w:t>
      </w:r>
      <w:r w:rsidR="001B76FD" w:rsidRPr="001A35AC">
        <w:rPr>
          <w:noProof/>
        </w:rPr>
        <w:t xml:space="preserve">. </w:t>
      </w:r>
      <w:r w:rsidR="002F73B5" w:rsidRPr="001A35AC">
        <w:rPr>
          <w:noProof/>
        </w:rPr>
        <w:t xml:space="preserve">The guide was pre-tested for its relevance to the research questions and reader accessibility. </w:t>
      </w:r>
    </w:p>
    <w:p w14:paraId="02D3FED4" w14:textId="77777777" w:rsidR="00C76616" w:rsidRDefault="00C76616" w:rsidP="00282F6E">
      <w:pPr>
        <w:spacing w:line="480" w:lineRule="auto"/>
        <w:contextualSpacing/>
        <w:jc w:val="both"/>
        <w:rPr>
          <w:noProof/>
        </w:rPr>
      </w:pPr>
    </w:p>
    <w:p w14:paraId="0E49BE9C" w14:textId="0A7C205A" w:rsidR="00563355" w:rsidRPr="001A35AC" w:rsidRDefault="00335A39" w:rsidP="00282F6E">
      <w:pPr>
        <w:spacing w:line="480" w:lineRule="auto"/>
        <w:contextualSpacing/>
        <w:jc w:val="both"/>
        <w:rPr>
          <w:b/>
          <w:bCs/>
          <w:noProof/>
        </w:rPr>
      </w:pPr>
      <w:r w:rsidRPr="001A35AC">
        <w:rPr>
          <w:b/>
          <w:bCs/>
          <w:i/>
          <w:iCs/>
          <w:noProof/>
        </w:rPr>
        <w:t>In-depth sampling</w:t>
      </w:r>
      <w:r w:rsidRPr="001A35AC">
        <w:rPr>
          <w:b/>
          <w:bCs/>
          <w:noProof/>
        </w:rPr>
        <w:t xml:space="preserve">    </w:t>
      </w:r>
    </w:p>
    <w:p w14:paraId="7879D416" w14:textId="71D05326" w:rsidR="002F08D6" w:rsidRPr="001A35AC" w:rsidRDefault="008C621B" w:rsidP="00282F6E">
      <w:pPr>
        <w:spacing w:line="480" w:lineRule="auto"/>
        <w:contextualSpacing/>
        <w:jc w:val="both"/>
        <w:rPr>
          <w:noProof/>
        </w:rPr>
      </w:pPr>
      <w:r>
        <w:rPr>
          <w:noProof/>
        </w:rPr>
        <w:t xml:space="preserve">A </w:t>
      </w:r>
      <w:r w:rsidR="009D0E01" w:rsidRPr="001A35AC">
        <w:rPr>
          <w:noProof/>
        </w:rPr>
        <w:t xml:space="preserve">purposive sampling </w:t>
      </w:r>
      <w:r>
        <w:rPr>
          <w:noProof/>
        </w:rPr>
        <w:t xml:space="preserve">which is a non-random sampling method was applied to select the </w:t>
      </w:r>
      <w:r w:rsidR="009D0E01" w:rsidRPr="001A35AC">
        <w:rPr>
          <w:noProof/>
        </w:rPr>
        <w:t>in-depth</w:t>
      </w:r>
      <w:r w:rsidR="009D0E01" w:rsidRPr="001A35AC">
        <w:rPr>
          <w:b/>
          <w:bCs/>
          <w:noProof/>
        </w:rPr>
        <w:t xml:space="preserve"> </w:t>
      </w:r>
      <w:r w:rsidR="009D0E01" w:rsidRPr="001A35AC">
        <w:rPr>
          <w:noProof/>
        </w:rPr>
        <w:t>interview</w:t>
      </w:r>
      <w:r>
        <w:rPr>
          <w:noProof/>
        </w:rPr>
        <w:t>ees</w:t>
      </w:r>
      <w:r w:rsidR="009D0E01" w:rsidRPr="001A35AC">
        <w:rPr>
          <w:b/>
          <w:bCs/>
          <w:noProof/>
        </w:rPr>
        <w:t xml:space="preserve"> </w:t>
      </w:r>
      <w:r w:rsidR="009D0E01" w:rsidRPr="001A35AC">
        <w:rPr>
          <w:noProof/>
        </w:rPr>
        <w:t>ensure</w:t>
      </w:r>
      <w:r w:rsidR="00171B8C">
        <w:rPr>
          <w:noProof/>
        </w:rPr>
        <w:t>d</w:t>
      </w:r>
      <w:r w:rsidR="009D0E01" w:rsidRPr="001A35AC">
        <w:rPr>
          <w:noProof/>
        </w:rPr>
        <w:t xml:space="preserve"> that </w:t>
      </w:r>
      <w:r w:rsidR="00171B8C">
        <w:rPr>
          <w:noProof/>
        </w:rPr>
        <w:t xml:space="preserve">the </w:t>
      </w:r>
      <w:r w:rsidR="009D0E01" w:rsidRPr="001A35AC">
        <w:rPr>
          <w:noProof/>
        </w:rPr>
        <w:t>managerial participants ha</w:t>
      </w:r>
      <w:r w:rsidR="00171B8C">
        <w:rPr>
          <w:noProof/>
        </w:rPr>
        <w:t>d</w:t>
      </w:r>
      <w:r w:rsidR="009D0E01" w:rsidRPr="001A35AC">
        <w:rPr>
          <w:noProof/>
        </w:rPr>
        <w:t xml:space="preserve"> sufficient mall management </w:t>
      </w:r>
      <w:r w:rsidR="009D0E01" w:rsidRPr="001A35AC">
        <w:rPr>
          <w:noProof/>
        </w:rPr>
        <w:lastRenderedPageBreak/>
        <w:t>and design experience</w:t>
      </w:r>
      <w:r w:rsidR="00F9072B">
        <w:rPr>
          <w:noProof/>
        </w:rPr>
        <w:t>,</w:t>
      </w:r>
      <w:r w:rsidR="009D0E01" w:rsidRPr="001A35AC">
        <w:rPr>
          <w:noProof/>
        </w:rPr>
        <w:t xml:space="preserve"> and </w:t>
      </w:r>
      <w:r w:rsidR="00171B8C">
        <w:rPr>
          <w:noProof/>
        </w:rPr>
        <w:t xml:space="preserve">the </w:t>
      </w:r>
      <w:r w:rsidR="009D0E01" w:rsidRPr="001A35AC">
        <w:rPr>
          <w:noProof/>
        </w:rPr>
        <w:t xml:space="preserve">consumer participants were regular Chinese mall patrons. Manager interviews were collected </w:t>
      </w:r>
      <w:r w:rsidR="00C76616">
        <w:rPr>
          <w:noProof/>
        </w:rPr>
        <w:t xml:space="preserve">in China between </w:t>
      </w:r>
      <w:r w:rsidR="00C76616" w:rsidRPr="00C76616">
        <w:rPr>
          <w:noProof/>
        </w:rPr>
        <w:t xml:space="preserve">February and </w:t>
      </w:r>
      <w:r w:rsidR="00C76616">
        <w:rPr>
          <w:noProof/>
        </w:rPr>
        <w:t xml:space="preserve">March </w:t>
      </w:r>
      <w:r w:rsidR="00C76616" w:rsidRPr="00C76616">
        <w:rPr>
          <w:noProof/>
        </w:rPr>
        <w:t>20</w:t>
      </w:r>
      <w:r w:rsidR="00C76616">
        <w:rPr>
          <w:noProof/>
        </w:rPr>
        <w:t xml:space="preserve">19 </w:t>
      </w:r>
      <w:r w:rsidR="009D0E01" w:rsidRPr="001A35AC">
        <w:rPr>
          <w:noProof/>
        </w:rPr>
        <w:t xml:space="preserve">by contacting 46 salespersons in the MixC mall. </w:t>
      </w:r>
      <w:r w:rsidR="002D521D" w:rsidRPr="001A35AC">
        <w:rPr>
          <w:noProof/>
        </w:rPr>
        <w:t>After informing them about the purpose of the study, requests for recommendations of suitable persons to reach out to were made</w:t>
      </w:r>
      <w:r w:rsidR="00E42FFF" w:rsidRPr="001A35AC">
        <w:rPr>
          <w:noProof/>
        </w:rPr>
        <w:t>, t</w:t>
      </w:r>
      <w:r w:rsidR="00837D30" w:rsidRPr="001A35AC">
        <w:rPr>
          <w:noProof/>
        </w:rPr>
        <w:t xml:space="preserve">hree managers </w:t>
      </w:r>
      <w:r w:rsidR="00416DFC" w:rsidRPr="001A35AC">
        <w:rPr>
          <w:noProof/>
        </w:rPr>
        <w:t>agr</w:t>
      </w:r>
      <w:r w:rsidR="00B1671A" w:rsidRPr="001A35AC">
        <w:rPr>
          <w:noProof/>
        </w:rPr>
        <w:t>e</w:t>
      </w:r>
      <w:r w:rsidR="00416DFC" w:rsidRPr="001A35AC">
        <w:rPr>
          <w:noProof/>
        </w:rPr>
        <w:t xml:space="preserve">ed </w:t>
      </w:r>
      <w:r w:rsidR="00B1671A" w:rsidRPr="001A35AC">
        <w:rPr>
          <w:noProof/>
        </w:rPr>
        <w:t xml:space="preserve">to </w:t>
      </w:r>
      <w:r w:rsidR="00416DFC" w:rsidRPr="001A35AC">
        <w:rPr>
          <w:noProof/>
        </w:rPr>
        <w:t>the intervie</w:t>
      </w:r>
      <w:r w:rsidR="00D50F87">
        <w:rPr>
          <w:noProof/>
        </w:rPr>
        <w:t>w</w:t>
      </w:r>
      <w:r w:rsidR="00C76616" w:rsidRPr="00C76616">
        <w:rPr>
          <w:noProof/>
        </w:rPr>
        <w:t xml:space="preserve"> (duty manager, store manager and marketing manager), </w:t>
      </w:r>
      <w:r w:rsidR="00886FEB" w:rsidRPr="001A35AC">
        <w:rPr>
          <w:noProof/>
        </w:rPr>
        <w:t xml:space="preserve">ages ranged from 39 to 53 years and </w:t>
      </w:r>
      <w:r w:rsidR="00DC277C" w:rsidRPr="001A35AC">
        <w:rPr>
          <w:noProof/>
        </w:rPr>
        <w:t>all three were female</w:t>
      </w:r>
      <w:r w:rsidR="00775BF7" w:rsidRPr="001A35AC">
        <w:rPr>
          <w:noProof/>
        </w:rPr>
        <w:t xml:space="preserve">, yielding a response rate of 33% (3/9). </w:t>
      </w:r>
      <w:r w:rsidR="00412AB7" w:rsidRPr="001A35AC">
        <w:rPr>
          <w:noProof/>
        </w:rPr>
        <w:t>For customer interviews, the first author made</w:t>
      </w:r>
      <w:r w:rsidR="00775BF7" w:rsidRPr="001A35AC">
        <w:t xml:space="preserve"> daily visits to the MixC mall between December 2019 and </w:t>
      </w:r>
      <w:r w:rsidR="00412AB7" w:rsidRPr="001A35AC">
        <w:rPr>
          <w:noProof/>
        </w:rPr>
        <w:t>January</w:t>
      </w:r>
      <w:r w:rsidR="00775BF7" w:rsidRPr="001A35AC">
        <w:t xml:space="preserve"> 2020</w:t>
      </w:r>
      <w:r w:rsidR="00D6687F">
        <w:rPr>
          <w:noProof/>
        </w:rPr>
        <w:t xml:space="preserve"> and</w:t>
      </w:r>
      <w:r w:rsidR="00412AB7" w:rsidRPr="001A35AC">
        <w:rPr>
          <w:noProof/>
        </w:rPr>
        <w:t xml:space="preserve"> approached</w:t>
      </w:r>
      <w:r w:rsidR="00F01F10" w:rsidRPr="001A35AC">
        <w:t xml:space="preserve"> </w:t>
      </w:r>
      <w:r w:rsidR="00335A39" w:rsidRPr="001A35AC">
        <w:t>3</w:t>
      </w:r>
      <w:r w:rsidR="00F01F10" w:rsidRPr="001A35AC">
        <w:t>6 customers</w:t>
      </w:r>
      <w:r w:rsidR="00412AB7" w:rsidRPr="001A35AC">
        <w:rPr>
          <w:noProof/>
        </w:rPr>
        <w:t xml:space="preserve"> in total, seeking their consent to participate in the</w:t>
      </w:r>
      <w:r w:rsidR="00F01F10" w:rsidRPr="001A35AC">
        <w:t xml:space="preserve"> interview</w:t>
      </w:r>
      <w:r w:rsidR="00412AB7" w:rsidRPr="001A35AC">
        <w:rPr>
          <w:noProof/>
        </w:rPr>
        <w:t>.</w:t>
      </w:r>
      <w:r w:rsidR="00F01F10" w:rsidRPr="001A35AC">
        <w:rPr>
          <w:noProof/>
        </w:rPr>
        <w:t xml:space="preserve"> Out of these, seven customers agreed</w:t>
      </w:r>
      <w:r w:rsidR="00712A0E" w:rsidRPr="001A35AC">
        <w:rPr>
          <w:noProof/>
        </w:rPr>
        <w:t xml:space="preserve">, yielding a response rate of </w:t>
      </w:r>
      <w:r w:rsidR="00505EA2" w:rsidRPr="001A35AC">
        <w:rPr>
          <w:noProof/>
        </w:rPr>
        <w:t>19</w:t>
      </w:r>
      <w:r w:rsidR="00E95FB3" w:rsidRPr="001A35AC">
        <w:rPr>
          <w:noProof/>
        </w:rPr>
        <w:t>% (7/36</w:t>
      </w:r>
      <w:r w:rsidR="004B6A60" w:rsidRPr="001A35AC">
        <w:rPr>
          <w:noProof/>
        </w:rPr>
        <w:t>)</w:t>
      </w:r>
      <w:r w:rsidR="00002173" w:rsidRPr="001A35AC">
        <w:rPr>
          <w:noProof/>
        </w:rPr>
        <w:t>. These</w:t>
      </w:r>
      <w:r w:rsidR="00E95FB3" w:rsidRPr="001A35AC">
        <w:rPr>
          <w:noProof/>
        </w:rPr>
        <w:t xml:space="preserve"> </w:t>
      </w:r>
      <w:r w:rsidR="00224F71" w:rsidRPr="001A35AC">
        <w:rPr>
          <w:noProof/>
        </w:rPr>
        <w:t>participants’</w:t>
      </w:r>
      <w:r w:rsidR="00224F71" w:rsidRPr="001A35AC">
        <w:rPr>
          <w:noProof/>
          <w:rtl/>
        </w:rPr>
        <w:t xml:space="preserve"> </w:t>
      </w:r>
      <w:r w:rsidR="00224F71" w:rsidRPr="001A35AC">
        <w:rPr>
          <w:noProof/>
        </w:rPr>
        <w:t xml:space="preserve">ages ranged from </w:t>
      </w:r>
      <w:r w:rsidR="00FC6562" w:rsidRPr="001A35AC">
        <w:rPr>
          <w:noProof/>
        </w:rPr>
        <w:t>2</w:t>
      </w:r>
      <w:r w:rsidR="003360D5" w:rsidRPr="001A35AC">
        <w:rPr>
          <w:noProof/>
        </w:rPr>
        <w:t>1</w:t>
      </w:r>
      <w:r w:rsidR="00224F71" w:rsidRPr="001A35AC">
        <w:rPr>
          <w:noProof/>
        </w:rPr>
        <w:t xml:space="preserve"> to </w:t>
      </w:r>
      <w:r w:rsidR="003360D5" w:rsidRPr="001A35AC">
        <w:rPr>
          <w:noProof/>
        </w:rPr>
        <w:t>48</w:t>
      </w:r>
      <w:r w:rsidR="00224F71" w:rsidRPr="001A35AC">
        <w:rPr>
          <w:noProof/>
        </w:rPr>
        <w:t xml:space="preserve"> years</w:t>
      </w:r>
      <w:r w:rsidR="00FC6562" w:rsidRPr="001A35AC">
        <w:rPr>
          <w:noProof/>
        </w:rPr>
        <w:t xml:space="preserve"> and gender include</w:t>
      </w:r>
      <w:r w:rsidR="00B20664" w:rsidRPr="001A35AC">
        <w:rPr>
          <w:noProof/>
        </w:rPr>
        <w:t>d</w:t>
      </w:r>
      <w:r w:rsidR="00FC6562" w:rsidRPr="001A35AC">
        <w:rPr>
          <w:noProof/>
        </w:rPr>
        <w:t xml:space="preserve"> female (5) and male (2)</w:t>
      </w:r>
      <w:r w:rsidR="00C50162" w:rsidRPr="001A35AC">
        <w:rPr>
          <w:noProof/>
        </w:rPr>
        <w:t xml:space="preserve">. </w:t>
      </w:r>
      <w:r w:rsidR="000B734C" w:rsidRPr="001A35AC">
        <w:rPr>
          <w:noProof/>
        </w:rPr>
        <w:t>The profile of customer participants shows diverse backgrounds</w:t>
      </w:r>
      <w:r w:rsidR="00D6687F">
        <w:rPr>
          <w:noProof/>
        </w:rPr>
        <w:t>,</w:t>
      </w:r>
      <w:r w:rsidR="000B734C" w:rsidRPr="001A35AC">
        <w:rPr>
          <w:noProof/>
        </w:rPr>
        <w:t xml:space="preserve"> including students (PhD, undergraduate and Master levels), managers (customer service, business) and employees (teacher, worker).</w:t>
      </w:r>
      <w:r w:rsidR="008A2B99" w:rsidRPr="001A35AC">
        <w:rPr>
          <w:noProof/>
        </w:rPr>
        <w:t xml:space="preserve"> </w:t>
      </w:r>
      <w:r w:rsidR="00282F6E" w:rsidRPr="001A35AC">
        <w:rPr>
          <w:noProof/>
        </w:rPr>
        <w:t xml:space="preserve">All of them indicated that they frequent their favourite mall more than once per month. </w:t>
      </w:r>
      <w:r w:rsidR="00C00C97" w:rsidRPr="001A35AC">
        <w:rPr>
          <w:noProof/>
        </w:rPr>
        <w:t xml:space="preserve">Manger interviews of this study lasted between 60 to 90 minutes </w:t>
      </w:r>
      <w:r w:rsidR="002A48A7" w:rsidRPr="001A35AC">
        <w:rPr>
          <w:noProof/>
        </w:rPr>
        <w:t xml:space="preserve">and customer interviews </w:t>
      </w:r>
      <w:r w:rsidR="00C00C97" w:rsidRPr="001A35AC">
        <w:rPr>
          <w:noProof/>
        </w:rPr>
        <w:t xml:space="preserve">lasted between 50 and 60 minutes. </w:t>
      </w:r>
      <w:r w:rsidR="00C41859" w:rsidRPr="001A35AC">
        <w:rPr>
          <w:noProof/>
          <w:color w:val="000000" w:themeColor="text1"/>
        </w:rPr>
        <w:t>The details of the in-depth interviews are shown in Table 2.</w:t>
      </w:r>
    </w:p>
    <w:p w14:paraId="74CA4840" w14:textId="77777777" w:rsidR="00282F6E" w:rsidRPr="001A35AC" w:rsidRDefault="00282F6E" w:rsidP="00282F6E">
      <w:pPr>
        <w:spacing w:line="480" w:lineRule="auto"/>
        <w:contextualSpacing/>
        <w:jc w:val="both"/>
        <w:rPr>
          <w:noProof/>
        </w:rPr>
      </w:pPr>
    </w:p>
    <w:p w14:paraId="0F42AD9F" w14:textId="77777777" w:rsidR="00335A39" w:rsidRPr="001A35AC" w:rsidRDefault="008A2B99" w:rsidP="00282F6E">
      <w:pPr>
        <w:spacing w:line="480" w:lineRule="auto"/>
        <w:contextualSpacing/>
        <w:jc w:val="center"/>
      </w:pPr>
      <w:r w:rsidRPr="001A35AC">
        <w:t>------- INSERT TABLE 2 HERE --------</w:t>
      </w:r>
    </w:p>
    <w:p w14:paraId="0C0B75AC" w14:textId="77777777" w:rsidR="00282F6E" w:rsidRPr="001A35AC" w:rsidRDefault="00282F6E" w:rsidP="00282F6E">
      <w:pPr>
        <w:spacing w:line="480" w:lineRule="auto"/>
        <w:contextualSpacing/>
        <w:jc w:val="center"/>
      </w:pPr>
    </w:p>
    <w:p w14:paraId="552C3B34" w14:textId="5CD7CF44" w:rsidR="00563355" w:rsidRPr="001A35AC" w:rsidRDefault="00C41859" w:rsidP="00C41859">
      <w:pPr>
        <w:spacing w:line="480" w:lineRule="auto"/>
        <w:contextualSpacing/>
        <w:jc w:val="both"/>
        <w:rPr>
          <w:noProof/>
        </w:rPr>
      </w:pPr>
      <w:r w:rsidRPr="001A35AC">
        <w:rPr>
          <w:b/>
          <w:bCs/>
          <w:i/>
          <w:iCs/>
          <w:noProof/>
        </w:rPr>
        <w:t>Focus groups sampling</w:t>
      </w:r>
      <w:r w:rsidRPr="001A35AC">
        <w:rPr>
          <w:noProof/>
        </w:rPr>
        <w:t xml:space="preserve">     </w:t>
      </w:r>
    </w:p>
    <w:p w14:paraId="2EADF0D9" w14:textId="5B74C2B5" w:rsidR="00C41859" w:rsidRPr="001A35AC" w:rsidRDefault="00C41859" w:rsidP="00C41859">
      <w:pPr>
        <w:spacing w:line="480" w:lineRule="auto"/>
        <w:contextualSpacing/>
        <w:jc w:val="both"/>
        <w:rPr>
          <w:noProof/>
        </w:rPr>
      </w:pPr>
      <w:r w:rsidRPr="001A35AC">
        <w:rPr>
          <w:noProof/>
        </w:rPr>
        <w:t xml:space="preserve">Based on snowball sampling and the </w:t>
      </w:r>
      <w:r w:rsidR="002A0A06" w:rsidRPr="001A35AC">
        <w:rPr>
          <w:noProof/>
        </w:rPr>
        <w:t xml:space="preserve">first </w:t>
      </w:r>
      <w:r w:rsidRPr="001A35AC">
        <w:rPr>
          <w:noProof/>
        </w:rPr>
        <w:t xml:space="preserve">author’s social networking, we set up four face-to-face focus groups in China with six participants </w:t>
      </w:r>
      <w:r w:rsidR="00D6687F">
        <w:rPr>
          <w:noProof/>
        </w:rPr>
        <w:t>in</w:t>
      </w:r>
      <w:r w:rsidRPr="001A35AC">
        <w:rPr>
          <w:noProof/>
        </w:rPr>
        <w:t xml:space="preserve"> each group, a total of 24 informants (17 female and 7 male) which lasted between 60 to 90 minutes. </w:t>
      </w:r>
      <w:r w:rsidR="002F1176" w:rsidRPr="001A35AC">
        <w:rPr>
          <w:noProof/>
        </w:rPr>
        <w:t xml:space="preserve">The respondents shared the same cultural background as Chinese consumers and lived in large cities in China, ensuring that they have common ideas, interests, and experiences. However, the focus groups also benefitted from </w:t>
      </w:r>
      <w:r w:rsidR="002F1176" w:rsidRPr="001A35AC">
        <w:rPr>
          <w:noProof/>
        </w:rPr>
        <w:lastRenderedPageBreak/>
        <w:t xml:space="preserve">the diversity of participants’ backgrounds, that allowed the researcher to expand on the understanding of the phenomenon. </w:t>
      </w:r>
      <w:r w:rsidRPr="001A35AC">
        <w:rPr>
          <w:noProof/>
        </w:rPr>
        <w:t xml:space="preserve">The four focus groups consisted of the following: university students aged between 23-25; a retail employee group aged between 25-35; two mixed groups. </w:t>
      </w:r>
      <w:r w:rsidRPr="001A35AC">
        <w:rPr>
          <w:rFonts w:eastAsiaTheme="minorEastAsia"/>
          <w:color w:val="000000" w:themeColor="text1"/>
        </w:rPr>
        <w:t xml:space="preserve">The details of the </w:t>
      </w:r>
      <w:r w:rsidR="00730D12" w:rsidRPr="001A35AC">
        <w:rPr>
          <w:rFonts w:eastAsiaTheme="minorEastAsia"/>
          <w:color w:val="000000" w:themeColor="text1"/>
        </w:rPr>
        <w:t>focus group interviews</w:t>
      </w:r>
      <w:r w:rsidRPr="001A35AC">
        <w:rPr>
          <w:rFonts w:eastAsiaTheme="minorEastAsia"/>
          <w:color w:val="000000" w:themeColor="text1"/>
        </w:rPr>
        <w:t xml:space="preserve"> are shown in Table 3.</w:t>
      </w:r>
    </w:p>
    <w:p w14:paraId="61FD727F" w14:textId="77777777" w:rsidR="00C41859" w:rsidRPr="001A35AC" w:rsidRDefault="00C41859" w:rsidP="00282F6E">
      <w:pPr>
        <w:spacing w:line="480" w:lineRule="auto"/>
        <w:contextualSpacing/>
        <w:jc w:val="both"/>
        <w:rPr>
          <w:noProof/>
        </w:rPr>
      </w:pPr>
    </w:p>
    <w:p w14:paraId="6CAD7E9A" w14:textId="531E5EC8" w:rsidR="00C41859" w:rsidRPr="001A35AC" w:rsidRDefault="00C41859" w:rsidP="00327133">
      <w:pPr>
        <w:spacing w:line="480" w:lineRule="auto"/>
        <w:jc w:val="center"/>
      </w:pPr>
      <w:r w:rsidRPr="001A35AC">
        <w:t>------- INSERT TABLE 3 HERE --------</w:t>
      </w:r>
    </w:p>
    <w:p w14:paraId="7579F2F0" w14:textId="77777777" w:rsidR="00107737" w:rsidRPr="001A35AC" w:rsidRDefault="00107737" w:rsidP="00107737">
      <w:pPr>
        <w:spacing w:line="480" w:lineRule="auto"/>
        <w:jc w:val="both"/>
        <w:rPr>
          <w:b/>
          <w:iCs/>
        </w:rPr>
      </w:pPr>
    </w:p>
    <w:p w14:paraId="00DC2CEF" w14:textId="1EBC73CC" w:rsidR="00D50F87" w:rsidRPr="00D50F87" w:rsidRDefault="00D50F87" w:rsidP="00D50F87">
      <w:pPr>
        <w:spacing w:line="480" w:lineRule="auto"/>
        <w:jc w:val="both"/>
        <w:rPr>
          <w:b/>
          <w:iCs/>
        </w:rPr>
      </w:pPr>
      <w:r w:rsidRPr="00D50F87">
        <w:rPr>
          <w:b/>
          <w:iCs/>
        </w:rPr>
        <w:t>Trustworthiness assessment</w:t>
      </w:r>
      <w:r w:rsidR="00983DBC">
        <w:rPr>
          <w:b/>
          <w:iCs/>
        </w:rPr>
        <w:t xml:space="preserve"> and Data analysis </w:t>
      </w:r>
    </w:p>
    <w:p w14:paraId="23C4F46E" w14:textId="60330BDC" w:rsidR="00D82C9F" w:rsidRPr="001A35AC" w:rsidRDefault="00515884" w:rsidP="00983DBC">
      <w:pPr>
        <w:spacing w:line="480" w:lineRule="auto"/>
        <w:contextualSpacing/>
        <w:jc w:val="both"/>
        <w:rPr>
          <w:bCs/>
          <w:iCs/>
          <w:noProof/>
        </w:rPr>
      </w:pPr>
      <w:r w:rsidRPr="001A35AC">
        <w:rPr>
          <w:noProof/>
        </w:rPr>
        <w:t>To assess the qualitative data and improve the trustworthiness of the results, triangulation was applied in two steps based on Creswell and Miller</w:t>
      </w:r>
      <w:r w:rsidRPr="001A35AC">
        <w:rPr>
          <w:noProof/>
          <w:rtl/>
        </w:rPr>
        <w:t>’</w:t>
      </w:r>
      <w:r w:rsidRPr="001A35AC">
        <w:rPr>
          <w:noProof/>
        </w:rPr>
        <w:t xml:space="preserve">s (2000) recommendations. </w:t>
      </w:r>
      <w:r w:rsidR="007177BD">
        <w:rPr>
          <w:noProof/>
        </w:rPr>
        <w:t>In the first stage is manual coding, w</w:t>
      </w:r>
      <w:r w:rsidR="004E1168" w:rsidRPr="001A35AC">
        <w:rPr>
          <w:noProof/>
        </w:rPr>
        <w:t>e developed codes when dealing</w:t>
      </w:r>
      <w:r w:rsidR="00D6687F">
        <w:rPr>
          <w:noProof/>
        </w:rPr>
        <w:t xml:space="preserve"> with</w:t>
      </w:r>
      <w:r w:rsidR="004E1168" w:rsidRPr="001A35AC">
        <w:rPr>
          <w:noProof/>
        </w:rPr>
        <w:t xml:space="preserve"> the research problem, questions and main construct.</w:t>
      </w:r>
      <w:r w:rsidR="008F057A" w:rsidRPr="001A35AC">
        <w:rPr>
          <w:bCs/>
          <w:iCs/>
          <w:noProof/>
        </w:rPr>
        <w:t xml:space="preserve"> </w:t>
      </w:r>
      <w:r w:rsidR="00D82C9F" w:rsidRPr="001A35AC">
        <w:rPr>
          <w:bCs/>
          <w:iCs/>
          <w:noProof/>
        </w:rPr>
        <w:t xml:space="preserve">Two experts examined the codes and the coding plan, as well as the instructions, as a check on the reliability of the results. Thus, the formal coding process and the trustworthiness assessment provided the confidence that the findings have encapsulated the meaning of SBE, its main antecedents and the consequences. In addition to manual coding, we </w:t>
      </w:r>
      <w:r w:rsidR="007177BD">
        <w:rPr>
          <w:bCs/>
          <w:iCs/>
          <w:noProof/>
        </w:rPr>
        <w:t xml:space="preserve">then </w:t>
      </w:r>
      <w:r w:rsidR="00D82C9F" w:rsidRPr="001A35AC">
        <w:rPr>
          <w:bCs/>
          <w:iCs/>
          <w:noProof/>
        </w:rPr>
        <w:t>used NVivo</w:t>
      </w:r>
      <w:r w:rsidR="00D50F87">
        <w:rPr>
          <w:bCs/>
          <w:iCs/>
          <w:noProof/>
        </w:rPr>
        <w:t xml:space="preserve"> </w:t>
      </w:r>
      <w:r w:rsidR="00973B1B" w:rsidRPr="00973B1B">
        <w:rPr>
          <w:bCs/>
          <w:iCs/>
          <w:noProof/>
        </w:rPr>
        <w:t>for diagrammatic mapping of the key themes identified in the interview data</w:t>
      </w:r>
      <w:r w:rsidR="00973B1B">
        <w:rPr>
          <w:bCs/>
          <w:iCs/>
          <w:noProof/>
        </w:rPr>
        <w:t xml:space="preserve">. </w:t>
      </w:r>
      <w:r w:rsidR="00E3774A" w:rsidRPr="00E3774A">
        <w:rPr>
          <w:bCs/>
          <w:iCs/>
          <w:noProof/>
        </w:rPr>
        <w:t>NVivo is one of the most popular and powerful software tools for assists research by storing, managing data, data reporting and analysing qualitative data (Jackson and Bazeley 2019)</w:t>
      </w:r>
      <w:r w:rsidR="00E3774A">
        <w:rPr>
          <w:bCs/>
          <w:iCs/>
          <w:noProof/>
        </w:rPr>
        <w:t xml:space="preserve">. </w:t>
      </w:r>
      <w:r w:rsidR="00FD0365">
        <w:rPr>
          <w:bCs/>
          <w:iCs/>
          <w:noProof/>
        </w:rPr>
        <w:t>By appl</w:t>
      </w:r>
      <w:r w:rsidR="00280382">
        <w:rPr>
          <w:bCs/>
          <w:iCs/>
          <w:noProof/>
        </w:rPr>
        <w:t xml:space="preserve">ying both </w:t>
      </w:r>
      <w:r w:rsidR="00E3774A">
        <w:rPr>
          <w:bCs/>
          <w:iCs/>
          <w:noProof/>
        </w:rPr>
        <w:t xml:space="preserve">manual and NVivo </w:t>
      </w:r>
      <w:r w:rsidR="00FD0365" w:rsidRPr="00FD0365">
        <w:rPr>
          <w:bCs/>
          <w:iCs/>
          <w:noProof/>
        </w:rPr>
        <w:t xml:space="preserve">coding </w:t>
      </w:r>
      <w:r w:rsidR="00E3774A">
        <w:rPr>
          <w:bCs/>
          <w:iCs/>
          <w:noProof/>
        </w:rPr>
        <w:t>enha</w:t>
      </w:r>
      <w:r w:rsidR="005A43ED">
        <w:rPr>
          <w:bCs/>
          <w:iCs/>
          <w:noProof/>
        </w:rPr>
        <w:t>n</w:t>
      </w:r>
      <w:r w:rsidR="00E3774A">
        <w:rPr>
          <w:bCs/>
          <w:iCs/>
          <w:noProof/>
        </w:rPr>
        <w:t>ce</w:t>
      </w:r>
      <w:r w:rsidR="00FD0365">
        <w:rPr>
          <w:bCs/>
          <w:iCs/>
          <w:noProof/>
        </w:rPr>
        <w:t>d</w:t>
      </w:r>
      <w:r w:rsidR="00E3774A">
        <w:rPr>
          <w:bCs/>
          <w:iCs/>
          <w:noProof/>
        </w:rPr>
        <w:t xml:space="preserve"> the trustworthiness of data</w:t>
      </w:r>
      <w:r w:rsidR="00280382">
        <w:rPr>
          <w:bCs/>
          <w:iCs/>
          <w:noProof/>
        </w:rPr>
        <w:t xml:space="preserve"> </w:t>
      </w:r>
      <w:r w:rsidR="00D82C9F" w:rsidRPr="001A35AC">
        <w:rPr>
          <w:bCs/>
          <w:iCs/>
          <w:noProof/>
        </w:rPr>
        <w:t xml:space="preserve">(Maher and Dertadian 2018). </w:t>
      </w:r>
    </w:p>
    <w:p w14:paraId="4FFA04D9" w14:textId="77777777" w:rsidR="00280382" w:rsidRPr="001A35AC" w:rsidRDefault="00280382" w:rsidP="00983DBC">
      <w:pPr>
        <w:spacing w:line="480" w:lineRule="auto"/>
        <w:contextualSpacing/>
        <w:jc w:val="both"/>
        <w:rPr>
          <w:noProof/>
        </w:rPr>
      </w:pPr>
    </w:p>
    <w:p w14:paraId="77E68A8A" w14:textId="7360F493" w:rsidR="00980EC8" w:rsidRPr="001A35AC" w:rsidRDefault="003406D9" w:rsidP="00983DBC">
      <w:pPr>
        <w:spacing w:line="480" w:lineRule="auto"/>
        <w:contextualSpacing/>
        <w:jc w:val="both"/>
        <w:rPr>
          <w:noProof/>
        </w:rPr>
      </w:pPr>
      <w:r w:rsidRPr="001A35AC">
        <w:rPr>
          <w:noProof/>
        </w:rPr>
        <w:t xml:space="preserve">The interviews were conducted in Chinese and recorded using two recorders. The auditory  recordings were then transcribed and translated into English at the end of the investigation. </w:t>
      </w:r>
      <w:r w:rsidR="008D47DC" w:rsidRPr="001A35AC">
        <w:rPr>
          <w:noProof/>
        </w:rPr>
        <w:t xml:space="preserve">For confidentiality, </w:t>
      </w:r>
      <w:r w:rsidR="00C31C73">
        <w:rPr>
          <w:noProof/>
        </w:rPr>
        <w:t>we</w:t>
      </w:r>
      <w:r w:rsidR="008D47DC" w:rsidRPr="001A35AC">
        <w:rPr>
          <w:noProof/>
        </w:rPr>
        <w:t xml:space="preserve"> renamed respondents with a code. A second recorder cross-checked the transcriptions. The translation</w:t>
      </w:r>
      <w:r w:rsidR="00D711AD">
        <w:rPr>
          <w:noProof/>
        </w:rPr>
        <w:t>-</w:t>
      </w:r>
      <w:r w:rsidR="008D47DC" w:rsidRPr="001A35AC">
        <w:rPr>
          <w:noProof/>
        </w:rPr>
        <w:t>back</w:t>
      </w:r>
      <w:r w:rsidR="00D711AD">
        <w:rPr>
          <w:noProof/>
        </w:rPr>
        <w:t>-</w:t>
      </w:r>
      <w:r w:rsidR="008D47DC" w:rsidRPr="001A35AC">
        <w:rPr>
          <w:noProof/>
        </w:rPr>
        <w:t xml:space="preserve">translation process was used for accuracy (Harpaz 2003). </w:t>
      </w:r>
      <w:r w:rsidR="008D47DC" w:rsidRPr="001A35AC">
        <w:rPr>
          <w:noProof/>
        </w:rPr>
        <w:lastRenderedPageBreak/>
        <w:t>Four bilingual experts who are fluent English and Chinese speakers translated the transcription</w:t>
      </w:r>
      <w:r w:rsidR="008F2D1E" w:rsidRPr="001A35AC">
        <w:rPr>
          <w:noProof/>
        </w:rPr>
        <w:t xml:space="preserve"> </w:t>
      </w:r>
      <w:r w:rsidR="008D47DC" w:rsidRPr="001A35AC">
        <w:rPr>
          <w:noProof/>
        </w:rPr>
        <w:t>from Chinese to English, then English to Chinese.</w:t>
      </w:r>
      <w:r w:rsidR="0027559C" w:rsidRPr="001A35AC">
        <w:rPr>
          <w:noProof/>
        </w:rPr>
        <w:t xml:space="preserve"> </w:t>
      </w:r>
      <w:r w:rsidR="00730D12" w:rsidRPr="001A35AC">
        <w:rPr>
          <w:noProof/>
        </w:rPr>
        <w:t xml:space="preserve">The data </w:t>
      </w:r>
      <w:r w:rsidR="00730D12" w:rsidRPr="001A35AC">
        <w:rPr>
          <w:rFonts w:eastAsiaTheme="minorEastAsia"/>
          <w:color w:val="000000"/>
        </w:rPr>
        <w:t xml:space="preserve">triangulation improved the richness of the </w:t>
      </w:r>
      <w:r w:rsidR="00730D12" w:rsidRPr="001A35AC">
        <w:rPr>
          <w:rFonts w:eastAsiaTheme="minorEastAsia"/>
          <w:color w:val="000000" w:themeColor="text1"/>
        </w:rPr>
        <w:t xml:space="preserve">research conclusion and validity of the results (Churchill 1979; Deshpande 1983; Foroudi </w:t>
      </w:r>
      <w:r w:rsidR="00730D12" w:rsidRPr="00506B97">
        <w:rPr>
          <w:rFonts w:eastAsiaTheme="minorEastAsia"/>
          <w:i/>
          <w:iCs/>
          <w:color w:val="000000" w:themeColor="text1"/>
        </w:rPr>
        <w:t>et al</w:t>
      </w:r>
      <w:r w:rsidR="00730D12" w:rsidRPr="001A35AC">
        <w:rPr>
          <w:rFonts w:eastAsiaTheme="minorEastAsia"/>
          <w:color w:val="000000" w:themeColor="text1"/>
        </w:rPr>
        <w:t>. 201</w:t>
      </w:r>
      <w:r w:rsidR="00BC2FBB" w:rsidRPr="001A35AC">
        <w:rPr>
          <w:rFonts w:eastAsiaTheme="minorEastAsia"/>
          <w:color w:val="000000" w:themeColor="text1"/>
        </w:rPr>
        <w:t>6</w:t>
      </w:r>
      <w:r w:rsidR="00730D12" w:rsidRPr="001A35AC">
        <w:rPr>
          <w:rFonts w:eastAsiaTheme="minorEastAsia"/>
          <w:color w:val="000000" w:themeColor="text1"/>
        </w:rPr>
        <w:t xml:space="preserve">; Saunders </w:t>
      </w:r>
      <w:r w:rsidR="00730D12" w:rsidRPr="00506B97">
        <w:rPr>
          <w:rFonts w:eastAsiaTheme="minorEastAsia"/>
          <w:i/>
          <w:iCs/>
          <w:color w:val="000000" w:themeColor="text1"/>
        </w:rPr>
        <w:t>et al</w:t>
      </w:r>
      <w:r w:rsidR="00730D12" w:rsidRPr="001A35AC">
        <w:rPr>
          <w:rFonts w:eastAsiaTheme="minorEastAsia"/>
          <w:color w:val="000000" w:themeColor="text1"/>
        </w:rPr>
        <w:t>. 2007).</w:t>
      </w:r>
      <w:r w:rsidR="007A77DD" w:rsidRPr="001A35AC">
        <w:rPr>
          <w:noProof/>
        </w:rPr>
        <w:t xml:space="preserve"> </w:t>
      </w:r>
    </w:p>
    <w:p w14:paraId="78BC12E9" w14:textId="77777777" w:rsidR="007A77DD" w:rsidRPr="001A35AC" w:rsidRDefault="007A77DD" w:rsidP="00A40F72">
      <w:pPr>
        <w:spacing w:line="480" w:lineRule="auto"/>
        <w:jc w:val="both"/>
        <w:rPr>
          <w:bCs/>
          <w:iCs/>
        </w:rPr>
      </w:pPr>
    </w:p>
    <w:p w14:paraId="3BBF24D7" w14:textId="7AEACDEF" w:rsidR="00A40F72" w:rsidRPr="001A35AC" w:rsidRDefault="00A40F72" w:rsidP="00A40F72">
      <w:pPr>
        <w:spacing w:line="480" w:lineRule="auto"/>
        <w:jc w:val="both"/>
        <w:rPr>
          <w:bCs/>
          <w:iCs/>
        </w:rPr>
      </w:pPr>
      <w:r w:rsidRPr="001A35AC">
        <w:rPr>
          <w:bCs/>
          <w:iCs/>
        </w:rPr>
        <w:t xml:space="preserve">This research followed the </w:t>
      </w:r>
      <w:r w:rsidR="00D711AD">
        <w:rPr>
          <w:bCs/>
          <w:iCs/>
        </w:rPr>
        <w:t xml:space="preserve">recommendations of </w:t>
      </w:r>
      <w:r w:rsidRPr="001A35AC">
        <w:rPr>
          <w:bCs/>
          <w:iCs/>
        </w:rPr>
        <w:t xml:space="preserve">scholars (Bryman 2016; </w:t>
      </w:r>
      <w:r w:rsidRPr="001A35AC">
        <w:rPr>
          <w:noProof/>
        </w:rPr>
        <w:t xml:space="preserve">Foroudi </w:t>
      </w:r>
      <w:r w:rsidRPr="00506B97">
        <w:rPr>
          <w:i/>
          <w:iCs/>
          <w:noProof/>
        </w:rPr>
        <w:t>et al.</w:t>
      </w:r>
      <w:r w:rsidRPr="001A35AC">
        <w:rPr>
          <w:noProof/>
        </w:rPr>
        <w:t xml:space="preserve"> </w:t>
      </w:r>
      <w:r w:rsidRPr="001A35AC">
        <w:rPr>
          <w:bCs/>
          <w:iCs/>
        </w:rPr>
        <w:t xml:space="preserve">2021; </w:t>
      </w:r>
      <w:r w:rsidRPr="001A35AC">
        <w:rPr>
          <w:noProof/>
        </w:rPr>
        <w:t>Holton 2009; Maxwell 2008)</w:t>
      </w:r>
      <w:r w:rsidR="00D711AD">
        <w:rPr>
          <w:noProof/>
        </w:rPr>
        <w:t xml:space="preserve"> and</w:t>
      </w:r>
      <w:r w:rsidRPr="001A35AC">
        <w:rPr>
          <w:noProof/>
        </w:rPr>
        <w:t xml:space="preserve"> the coding process involve</w:t>
      </w:r>
      <w:r w:rsidR="00D711AD">
        <w:rPr>
          <w:noProof/>
        </w:rPr>
        <w:t>d</w:t>
      </w:r>
      <w:r w:rsidRPr="001A35AC">
        <w:rPr>
          <w:noProof/>
        </w:rPr>
        <w:t xml:space="preserve"> three steps: open coding, axial coding, and selective coding.</w:t>
      </w:r>
      <w:r w:rsidRPr="001A35AC">
        <w:rPr>
          <w:bCs/>
          <w:iCs/>
        </w:rPr>
        <w:t xml:space="preserve"> We began with open coding, and key constructs (visual, auditory, tactile, olfactory, taste cues, SBE, customer satisfaction, brand attachment, customer lovemarks) were identified in the literature review. Next, the researcher relocated to the axial coding and provided the data similarities and differences determined in the previous stage and examined relationships between the constructs. Lastly, for the selective coding stage, the research questions were reviewed, internal consistency was checked, and the wording of the definitions was refined, as well as selecting some examples. </w:t>
      </w:r>
    </w:p>
    <w:p w14:paraId="720EDD2F" w14:textId="77777777" w:rsidR="003F409C" w:rsidRPr="001A35AC" w:rsidRDefault="003F409C" w:rsidP="00B5510D">
      <w:pPr>
        <w:spacing w:line="480" w:lineRule="auto"/>
        <w:jc w:val="both"/>
        <w:rPr>
          <w:b/>
          <w:iCs/>
        </w:rPr>
      </w:pPr>
    </w:p>
    <w:p w14:paraId="2438EEBD" w14:textId="0312F83B" w:rsidR="00445246" w:rsidRPr="001A35AC" w:rsidRDefault="00773B11" w:rsidP="00B5510D">
      <w:pPr>
        <w:spacing w:line="480" w:lineRule="auto"/>
        <w:jc w:val="both"/>
        <w:rPr>
          <w:bCs/>
        </w:rPr>
      </w:pPr>
      <w:r w:rsidRPr="001A35AC">
        <w:rPr>
          <w:b/>
          <w:iCs/>
        </w:rPr>
        <w:t xml:space="preserve">FINDINGS </w:t>
      </w:r>
    </w:p>
    <w:p w14:paraId="4A5B9D82" w14:textId="59EFE402" w:rsidR="00816E49" w:rsidRPr="00983DBC" w:rsidRDefault="004937B8" w:rsidP="00816E49">
      <w:pPr>
        <w:spacing w:line="480" w:lineRule="auto"/>
        <w:jc w:val="both"/>
        <w:rPr>
          <w:iCs/>
          <w:color w:val="000000"/>
        </w:rPr>
      </w:pPr>
      <w:r w:rsidRPr="00983DBC">
        <w:rPr>
          <w:iCs/>
          <w:color w:val="000000"/>
        </w:rPr>
        <w:t xml:space="preserve">The </w:t>
      </w:r>
      <w:r w:rsidR="005D50B8" w:rsidRPr="00983DBC">
        <w:rPr>
          <w:iCs/>
          <w:color w:val="000000"/>
        </w:rPr>
        <w:t xml:space="preserve">findings of the qualitative study </w:t>
      </w:r>
      <w:r w:rsidR="00251531" w:rsidRPr="00983DBC">
        <w:rPr>
          <w:iCs/>
          <w:color w:val="000000"/>
        </w:rPr>
        <w:t>achieved the goal of this study by develop</w:t>
      </w:r>
      <w:r w:rsidR="00D711AD" w:rsidRPr="00983DBC">
        <w:rPr>
          <w:iCs/>
          <w:color w:val="000000"/>
        </w:rPr>
        <w:t>ing</w:t>
      </w:r>
      <w:r w:rsidR="00251531" w:rsidRPr="00983DBC">
        <w:rPr>
          <w:iCs/>
          <w:color w:val="000000"/>
        </w:rPr>
        <w:t xml:space="preserve"> an integrative </w:t>
      </w:r>
      <w:r w:rsidR="0045251C" w:rsidRPr="00983DBC">
        <w:rPr>
          <w:iCs/>
          <w:color w:val="000000"/>
        </w:rPr>
        <w:t xml:space="preserve">framework </w:t>
      </w:r>
      <w:r w:rsidR="00F32794" w:rsidRPr="00983DBC">
        <w:rPr>
          <w:iCs/>
          <w:color w:val="000000"/>
        </w:rPr>
        <w:t>involv</w:t>
      </w:r>
      <w:r w:rsidR="00D711AD" w:rsidRPr="00983DBC">
        <w:rPr>
          <w:iCs/>
          <w:color w:val="000000"/>
        </w:rPr>
        <w:t>ing</w:t>
      </w:r>
      <w:r w:rsidR="00F32794" w:rsidRPr="00983DBC">
        <w:rPr>
          <w:iCs/>
          <w:color w:val="000000"/>
        </w:rPr>
        <w:t xml:space="preserve"> multi-processes, </w:t>
      </w:r>
      <w:r w:rsidR="001B7CF4" w:rsidRPr="00983DBC">
        <w:rPr>
          <w:iCs/>
          <w:color w:val="000000"/>
        </w:rPr>
        <w:t>to understand</w:t>
      </w:r>
      <w:r w:rsidR="00F32794" w:rsidRPr="00983DBC">
        <w:rPr>
          <w:iCs/>
          <w:color w:val="000000"/>
        </w:rPr>
        <w:t xml:space="preserve"> </w:t>
      </w:r>
      <w:r w:rsidR="0045251C" w:rsidRPr="00983DBC">
        <w:rPr>
          <w:iCs/>
          <w:color w:val="000000"/>
        </w:rPr>
        <w:t>SBE mining, process and applied brand data in a brand setting from both managerial and customer perspectives</w:t>
      </w:r>
      <w:r w:rsidR="00F32794" w:rsidRPr="00983DBC">
        <w:rPr>
          <w:iCs/>
          <w:color w:val="000000"/>
        </w:rPr>
        <w:t xml:space="preserve">, </w:t>
      </w:r>
      <w:r w:rsidR="001B7CF4" w:rsidRPr="00983DBC">
        <w:rPr>
          <w:iCs/>
          <w:color w:val="000000"/>
        </w:rPr>
        <w:t xml:space="preserve">that </w:t>
      </w:r>
      <w:r w:rsidR="00955689" w:rsidRPr="00983DBC">
        <w:rPr>
          <w:iCs/>
          <w:color w:val="000000"/>
        </w:rPr>
        <w:t xml:space="preserve">added new insights to </w:t>
      </w:r>
      <w:r w:rsidR="00D711AD" w:rsidRPr="00983DBC">
        <w:rPr>
          <w:iCs/>
          <w:color w:val="000000"/>
        </w:rPr>
        <w:t xml:space="preserve">the </w:t>
      </w:r>
      <w:r w:rsidR="001B7CF4" w:rsidRPr="00983DBC">
        <w:rPr>
          <w:iCs/>
          <w:color w:val="000000"/>
        </w:rPr>
        <w:t>ex</w:t>
      </w:r>
      <w:r w:rsidR="00D711AD" w:rsidRPr="00983DBC">
        <w:rPr>
          <w:iCs/>
          <w:color w:val="000000"/>
        </w:rPr>
        <w:t>i</w:t>
      </w:r>
      <w:r w:rsidR="001B7CF4" w:rsidRPr="00983DBC">
        <w:rPr>
          <w:iCs/>
          <w:color w:val="000000"/>
        </w:rPr>
        <w:t xml:space="preserve">sting </w:t>
      </w:r>
      <w:r w:rsidR="00955689" w:rsidRPr="00983DBC">
        <w:rPr>
          <w:iCs/>
          <w:color w:val="000000"/>
        </w:rPr>
        <w:t>literature</w:t>
      </w:r>
      <w:r w:rsidR="00816E49" w:rsidRPr="00983DBC">
        <w:rPr>
          <w:iCs/>
          <w:color w:val="000000"/>
        </w:rPr>
        <w:t xml:space="preserve"> (Figure 1). </w:t>
      </w:r>
    </w:p>
    <w:p w14:paraId="52F3359F" w14:textId="77777777" w:rsidR="00816E49" w:rsidRPr="001A35AC" w:rsidRDefault="00816E49" w:rsidP="00816E49">
      <w:pPr>
        <w:spacing w:line="480" w:lineRule="auto"/>
        <w:jc w:val="both"/>
        <w:rPr>
          <w:rFonts w:ascii="TimesNewRomanPSMT" w:hAnsi="TimesNewRomanPSMT"/>
        </w:rPr>
      </w:pPr>
    </w:p>
    <w:p w14:paraId="75F0537A" w14:textId="40608C4D" w:rsidR="00E61C51" w:rsidRPr="001A35AC" w:rsidRDefault="00E61C51" w:rsidP="00816E49">
      <w:pPr>
        <w:spacing w:line="480" w:lineRule="auto"/>
        <w:jc w:val="center"/>
      </w:pPr>
      <w:r w:rsidRPr="001A35AC">
        <w:rPr>
          <w:rFonts w:ascii="TimesNewRomanPSMT" w:hAnsi="TimesNewRomanPSMT"/>
        </w:rPr>
        <w:t>------- INSERT FIGURE 1 HERE --------</w:t>
      </w:r>
    </w:p>
    <w:p w14:paraId="06DF63A7" w14:textId="77777777" w:rsidR="00B82F80" w:rsidRPr="001A35AC" w:rsidRDefault="00B82F80" w:rsidP="00957692">
      <w:pPr>
        <w:spacing w:line="480" w:lineRule="auto"/>
        <w:jc w:val="both"/>
        <w:rPr>
          <w:iCs/>
          <w:color w:val="000000"/>
        </w:rPr>
      </w:pPr>
    </w:p>
    <w:p w14:paraId="0084C5B1" w14:textId="7150D43A" w:rsidR="00B02BDE" w:rsidRPr="00F7523A" w:rsidRDefault="00BA5A8C" w:rsidP="00B02BDE">
      <w:pPr>
        <w:spacing w:line="480" w:lineRule="auto"/>
        <w:jc w:val="both"/>
        <w:rPr>
          <w:bCs/>
          <w:i/>
          <w:iCs/>
        </w:rPr>
      </w:pPr>
      <w:r w:rsidRPr="00983DBC">
        <w:rPr>
          <w:iCs/>
          <w:color w:val="000000"/>
        </w:rPr>
        <w:t xml:space="preserve">To answer the first research question - </w:t>
      </w:r>
      <w:r w:rsidRPr="00983DBC">
        <w:rPr>
          <w:i/>
          <w:color w:val="000000"/>
        </w:rPr>
        <w:t>what are the key elements in a multisensory brand setting that influence a positive SBE?</w:t>
      </w:r>
      <w:r w:rsidRPr="00983DBC">
        <w:rPr>
          <w:iCs/>
          <w:color w:val="000000"/>
        </w:rPr>
        <w:t xml:space="preserve"> </w:t>
      </w:r>
      <w:r w:rsidR="00B02BDE" w:rsidRPr="00983DBC">
        <w:rPr>
          <w:bCs/>
        </w:rPr>
        <w:t>All respondents recognise the value of multisensory cues</w:t>
      </w:r>
      <w:r w:rsidR="002B21E2">
        <w:rPr>
          <w:bCs/>
        </w:rPr>
        <w:t xml:space="preserve"> </w:t>
      </w:r>
      <w:r w:rsidR="002B21E2">
        <w:rPr>
          <w:bCs/>
        </w:rPr>
        <w:lastRenderedPageBreak/>
        <w:t>on a positive sensory experience</w:t>
      </w:r>
      <w:r w:rsidR="000C2C1F" w:rsidRPr="00983DBC">
        <w:rPr>
          <w:bCs/>
        </w:rPr>
        <w:t>.</w:t>
      </w:r>
      <w:r w:rsidR="002B21E2">
        <w:rPr>
          <w:bCs/>
        </w:rPr>
        <w:t xml:space="preserve"> </w:t>
      </w:r>
      <w:r w:rsidR="00B02BDE" w:rsidRPr="00983DBC">
        <w:rPr>
          <w:bCs/>
        </w:rPr>
        <w:t xml:space="preserve">Managers recognise that to be successful in brand management, engaging customers </w:t>
      </w:r>
      <w:r w:rsidR="00B02BDE" w:rsidRPr="002B21E2">
        <w:rPr>
          <w:bCs/>
        </w:rPr>
        <w:t>sensorially is a critical task. It is interesting to note that while managerial respondents focus on atmospheric content, customers view more humanised content in a mall brand setting as critical conditions for a sensorially engaging experience. For the customer respondent</w:t>
      </w:r>
      <w:r w:rsidR="0021226C" w:rsidRPr="002B21E2">
        <w:rPr>
          <w:bCs/>
        </w:rPr>
        <w:t>,</w:t>
      </w:r>
      <w:r w:rsidR="00B02BDE" w:rsidRPr="002B21E2">
        <w:rPr>
          <w:bCs/>
        </w:rPr>
        <w:t xml:space="preserve"> it seems, sensory stimulation derived from human-to</w:t>
      </w:r>
      <w:r w:rsidR="00DD6B25" w:rsidRPr="002B21E2">
        <w:rPr>
          <w:bCs/>
        </w:rPr>
        <w:t>-</w:t>
      </w:r>
      <w:r w:rsidR="00B02BDE" w:rsidRPr="002B21E2">
        <w:rPr>
          <w:bCs/>
        </w:rPr>
        <w:t>human aspects of the environment is important</w:t>
      </w:r>
      <w:r w:rsidR="00223C8F" w:rsidRPr="002B21E2">
        <w:rPr>
          <w:bCs/>
        </w:rPr>
        <w:t xml:space="preserve">, </w:t>
      </w:r>
      <w:r w:rsidR="00B02BDE" w:rsidRPr="002B21E2">
        <w:rPr>
          <w:bCs/>
        </w:rPr>
        <w:t xml:space="preserve">such as </w:t>
      </w:r>
      <w:r w:rsidR="00B02BDE" w:rsidRPr="002B21E2">
        <w:rPr>
          <w:bCs/>
          <w:i/>
          <w:iCs/>
        </w:rPr>
        <w:t>attractive employees, the presence of other customers and</w:t>
      </w:r>
      <w:r w:rsidR="00B02BDE" w:rsidRPr="002B21E2">
        <w:rPr>
          <w:bCs/>
        </w:rPr>
        <w:t xml:space="preserve"> </w:t>
      </w:r>
      <w:r w:rsidR="00B02BDE" w:rsidRPr="002B21E2">
        <w:rPr>
          <w:bCs/>
          <w:i/>
          <w:iCs/>
        </w:rPr>
        <w:t>employees</w:t>
      </w:r>
      <w:r w:rsidR="00B02BDE" w:rsidRPr="002B21E2">
        <w:rPr>
          <w:bCs/>
        </w:rPr>
        <w:t xml:space="preserve">’ </w:t>
      </w:r>
      <w:r w:rsidR="00B02BDE" w:rsidRPr="002B21E2">
        <w:rPr>
          <w:bCs/>
          <w:i/>
          <w:iCs/>
        </w:rPr>
        <w:t>tone of voice</w:t>
      </w:r>
      <w:r w:rsidR="0021226C" w:rsidRPr="002B21E2">
        <w:rPr>
          <w:bCs/>
        </w:rPr>
        <w:t>, which</w:t>
      </w:r>
      <w:r w:rsidR="00B02BDE" w:rsidRPr="002B21E2">
        <w:rPr>
          <w:bCs/>
          <w:i/>
          <w:iCs/>
        </w:rPr>
        <w:t xml:space="preserve"> </w:t>
      </w:r>
      <w:r w:rsidR="00B02BDE" w:rsidRPr="002B21E2">
        <w:rPr>
          <w:bCs/>
        </w:rPr>
        <w:t>are among the comments put forward.</w:t>
      </w:r>
      <w:r w:rsidR="00B02BDE" w:rsidRPr="002B21E2">
        <w:rPr>
          <w:bCs/>
          <w:i/>
          <w:iCs/>
        </w:rPr>
        <w:t xml:space="preserve"> </w:t>
      </w:r>
      <w:r w:rsidR="00B02BDE" w:rsidRPr="002B21E2">
        <w:rPr>
          <w:bCs/>
        </w:rPr>
        <w:t>Even ecological aspects of the environment are processed through the human touch lenses</w:t>
      </w:r>
      <w:r w:rsidR="00F7523A">
        <w:rPr>
          <w:bCs/>
        </w:rPr>
        <w:t xml:space="preserve"> and smell of food</w:t>
      </w:r>
      <w:r w:rsidR="002B21E2">
        <w:rPr>
          <w:bCs/>
          <w:i/>
          <w:iCs/>
        </w:rPr>
        <w:t xml:space="preserve">, </w:t>
      </w:r>
      <w:r w:rsidR="002B21E2">
        <w:rPr>
          <w:bCs/>
        </w:rPr>
        <w:t xml:space="preserve">such as </w:t>
      </w:r>
      <w:r w:rsidR="00B02BDE" w:rsidRPr="002B21E2">
        <w:rPr>
          <w:bCs/>
          <w:i/>
          <w:iCs/>
        </w:rPr>
        <w:t>food aromas</w:t>
      </w:r>
      <w:r w:rsidR="00B02BDE" w:rsidRPr="00F7523A">
        <w:rPr>
          <w:bCs/>
          <w:i/>
          <w:iCs/>
        </w:rPr>
        <w:t xml:space="preserve"> to </w:t>
      </w:r>
      <w:r w:rsidR="00B02BDE" w:rsidRPr="002B21E2">
        <w:rPr>
          <w:bCs/>
          <w:i/>
          <w:iCs/>
        </w:rPr>
        <w:t>texture of chairs in the public facilities</w:t>
      </w:r>
      <w:r w:rsidR="00B02BDE" w:rsidRPr="002B21E2">
        <w:rPr>
          <w:bCs/>
        </w:rPr>
        <w:t xml:space="preserve"> infer how caring the mall is. </w:t>
      </w:r>
      <w:r w:rsidR="00F7523A" w:rsidRPr="00F7523A">
        <w:rPr>
          <w:bCs/>
        </w:rPr>
        <w:t>Furthermore, the</w:t>
      </w:r>
      <w:r w:rsidR="00F7523A" w:rsidRPr="002B21E2">
        <w:rPr>
          <w:bCs/>
          <w:i/>
          <w:iCs/>
        </w:rPr>
        <w:t xml:space="preserve"> </w:t>
      </w:r>
      <w:r w:rsidR="00B02BDE" w:rsidRPr="002B21E2">
        <w:rPr>
          <w:bCs/>
          <w:i/>
          <w:iCs/>
        </w:rPr>
        <w:t>management of temperature settings</w:t>
      </w:r>
      <w:r w:rsidR="0021226C" w:rsidRPr="002B21E2">
        <w:rPr>
          <w:bCs/>
          <w:i/>
          <w:iCs/>
        </w:rPr>
        <w:t xml:space="preserve"> </w:t>
      </w:r>
      <w:r w:rsidR="0021226C" w:rsidRPr="002B21E2">
        <w:rPr>
          <w:bCs/>
        </w:rPr>
        <w:t>and</w:t>
      </w:r>
      <w:r w:rsidR="00B02BDE" w:rsidRPr="002B21E2">
        <w:rPr>
          <w:bCs/>
          <w:i/>
          <w:iCs/>
        </w:rPr>
        <w:t xml:space="preserve"> level of background noises </w:t>
      </w:r>
      <w:r w:rsidR="00B02BDE" w:rsidRPr="002B21E2">
        <w:rPr>
          <w:bCs/>
        </w:rPr>
        <w:t xml:space="preserve">are perceived by </w:t>
      </w:r>
      <w:r w:rsidR="0087028E" w:rsidRPr="002B21E2">
        <w:rPr>
          <w:bCs/>
        </w:rPr>
        <w:t xml:space="preserve">customer </w:t>
      </w:r>
      <w:r w:rsidR="00B02BDE" w:rsidRPr="00F7523A">
        <w:rPr>
          <w:bCs/>
        </w:rPr>
        <w:t>respondents as signals of the mall’s concern for the customer’s</w:t>
      </w:r>
      <w:r w:rsidR="00F7523A">
        <w:rPr>
          <w:bCs/>
        </w:rPr>
        <w:t xml:space="preserve"> sensory experience</w:t>
      </w:r>
      <w:r w:rsidR="00B02BDE" w:rsidRPr="00F7523A">
        <w:rPr>
          <w:bCs/>
          <w:i/>
          <w:iCs/>
        </w:rPr>
        <w:t xml:space="preserve">. </w:t>
      </w:r>
      <w:r w:rsidR="00B02BDE" w:rsidRPr="00F7523A">
        <w:rPr>
          <w:bCs/>
        </w:rPr>
        <w:t xml:space="preserve"> Customers’ favourability also </w:t>
      </w:r>
      <w:r w:rsidR="0087028E" w:rsidRPr="00F7523A">
        <w:rPr>
          <w:bCs/>
        </w:rPr>
        <w:t>gravitates</w:t>
      </w:r>
      <w:r w:rsidR="00B02BDE" w:rsidRPr="00F7523A">
        <w:rPr>
          <w:bCs/>
        </w:rPr>
        <w:t xml:space="preserve"> around social activities that allow them to participate sensorially. Events like </w:t>
      </w:r>
      <w:r w:rsidR="00B02BDE" w:rsidRPr="00F7523A">
        <w:rPr>
          <w:bCs/>
          <w:i/>
          <w:iCs/>
        </w:rPr>
        <w:t>free food samples, finding popular beverages t</w:t>
      </w:r>
      <w:r w:rsidR="00292A16" w:rsidRPr="00F7523A">
        <w:rPr>
          <w:bCs/>
          <w:i/>
          <w:iCs/>
        </w:rPr>
        <w:t>r</w:t>
      </w:r>
      <w:r w:rsidR="00B02BDE" w:rsidRPr="00F7523A">
        <w:rPr>
          <w:bCs/>
          <w:i/>
          <w:iCs/>
        </w:rPr>
        <w:t xml:space="preserve">ending on social media, attraction of local </w:t>
      </w:r>
      <w:r w:rsidR="00F7523A" w:rsidRPr="00F7523A">
        <w:rPr>
          <w:bCs/>
          <w:i/>
          <w:iCs/>
        </w:rPr>
        <w:t>dishes</w:t>
      </w:r>
      <w:r w:rsidR="00F7523A" w:rsidRPr="00F7523A">
        <w:rPr>
          <w:bCs/>
        </w:rPr>
        <w:t xml:space="preserve"> are</w:t>
      </w:r>
      <w:r w:rsidR="00B02BDE" w:rsidRPr="00F7523A">
        <w:rPr>
          <w:bCs/>
        </w:rPr>
        <w:t xml:space="preserve"> all key elements influencing their </w:t>
      </w:r>
      <w:r w:rsidR="0087028E" w:rsidRPr="00F7523A">
        <w:rPr>
          <w:bCs/>
        </w:rPr>
        <w:t>SBE</w:t>
      </w:r>
      <w:r w:rsidR="00B02BDE" w:rsidRPr="00F7523A">
        <w:rPr>
          <w:bCs/>
        </w:rPr>
        <w:t>.</w:t>
      </w:r>
    </w:p>
    <w:p w14:paraId="52FEFD94" w14:textId="77777777" w:rsidR="00E665F6" w:rsidRPr="001A35AC" w:rsidRDefault="00E665F6" w:rsidP="00DA7CA5">
      <w:pPr>
        <w:spacing w:line="480" w:lineRule="auto"/>
        <w:jc w:val="both"/>
        <w:rPr>
          <w:iCs/>
          <w:color w:val="000000"/>
        </w:rPr>
      </w:pPr>
    </w:p>
    <w:p w14:paraId="7E1CE8D5" w14:textId="14E871D4" w:rsidR="00D11914" w:rsidRPr="00D11914" w:rsidRDefault="00611A1A" w:rsidP="00D11914">
      <w:pPr>
        <w:spacing w:line="480" w:lineRule="auto"/>
        <w:jc w:val="both"/>
        <w:rPr>
          <w:iCs/>
          <w:color w:val="000000"/>
        </w:rPr>
      </w:pPr>
      <w:r w:rsidRPr="00F7523A">
        <w:rPr>
          <w:iCs/>
          <w:color w:val="000000"/>
        </w:rPr>
        <w:t>In</w:t>
      </w:r>
      <w:r w:rsidR="00C41CC2" w:rsidRPr="00F7523A">
        <w:rPr>
          <w:iCs/>
          <w:color w:val="000000"/>
        </w:rPr>
        <w:t xml:space="preserve"> answer </w:t>
      </w:r>
      <w:r w:rsidRPr="00F7523A">
        <w:rPr>
          <w:iCs/>
          <w:color w:val="000000"/>
        </w:rPr>
        <w:t xml:space="preserve">to </w:t>
      </w:r>
      <w:r w:rsidR="00C41CC2" w:rsidRPr="00F7523A">
        <w:rPr>
          <w:iCs/>
          <w:color w:val="000000"/>
        </w:rPr>
        <w:t>the second questions</w:t>
      </w:r>
      <w:r w:rsidR="004067A2" w:rsidRPr="00F7523A">
        <w:rPr>
          <w:iCs/>
          <w:color w:val="000000"/>
        </w:rPr>
        <w:t xml:space="preserve"> - </w:t>
      </w:r>
      <w:r w:rsidR="004067A2" w:rsidRPr="00F7523A">
        <w:rPr>
          <w:bCs/>
          <w:i/>
          <w:color w:val="000000"/>
        </w:rPr>
        <w:t>what main brand-based feeling states of SBE are</w:t>
      </w:r>
      <w:r w:rsidR="00011B03" w:rsidRPr="00F7523A">
        <w:rPr>
          <w:i/>
          <w:color w:val="000000"/>
        </w:rPr>
        <w:t>.</w:t>
      </w:r>
      <w:r w:rsidR="00584235" w:rsidRPr="00F7523A">
        <w:rPr>
          <w:iCs/>
          <w:color w:val="000000"/>
        </w:rPr>
        <w:t xml:space="preserve"> </w:t>
      </w:r>
      <w:r w:rsidR="00584235" w:rsidRPr="00D11914">
        <w:rPr>
          <w:iCs/>
          <w:color w:val="000000"/>
        </w:rPr>
        <w:t>The finding from the study suggests that</w:t>
      </w:r>
      <w:r w:rsidR="00584235" w:rsidRPr="00F7523A">
        <w:rPr>
          <w:iCs/>
          <w:color w:val="000000"/>
        </w:rPr>
        <w:t xml:space="preserve"> </w:t>
      </w:r>
      <w:r w:rsidR="00C41CC2" w:rsidRPr="00F7523A">
        <w:rPr>
          <w:iCs/>
          <w:color w:val="000000"/>
        </w:rPr>
        <w:t xml:space="preserve">the internal processing of </w:t>
      </w:r>
      <w:r w:rsidR="00A107FD" w:rsidRPr="00F7523A">
        <w:rPr>
          <w:iCs/>
          <w:color w:val="000000"/>
        </w:rPr>
        <w:t>SBE</w:t>
      </w:r>
      <w:r w:rsidR="00C41CC2" w:rsidRPr="00F7523A">
        <w:rPr>
          <w:iCs/>
          <w:color w:val="000000"/>
        </w:rPr>
        <w:t xml:space="preserve"> involves </w:t>
      </w:r>
      <w:r w:rsidR="00F7523A">
        <w:rPr>
          <w:iCs/>
          <w:color w:val="000000"/>
        </w:rPr>
        <w:t xml:space="preserve">10 </w:t>
      </w:r>
      <w:r w:rsidR="00E44240" w:rsidRPr="00F7523A">
        <w:rPr>
          <w:iCs/>
          <w:color w:val="000000"/>
        </w:rPr>
        <w:t xml:space="preserve">feeling states such as </w:t>
      </w:r>
      <w:r w:rsidR="00C41CC2" w:rsidRPr="00F7523A">
        <w:rPr>
          <w:i/>
          <w:color w:val="000000"/>
        </w:rPr>
        <w:t>sensory impressions, fun, interesting, extraordinary, comfort, caring, innovati</w:t>
      </w:r>
      <w:r w:rsidR="008B7E48" w:rsidRPr="00F7523A">
        <w:rPr>
          <w:i/>
          <w:color w:val="000000"/>
        </w:rPr>
        <w:t>on</w:t>
      </w:r>
      <w:r w:rsidR="00C41CC2" w:rsidRPr="00F7523A">
        <w:rPr>
          <w:i/>
          <w:color w:val="000000"/>
        </w:rPr>
        <w:t>, pleasant, appealing</w:t>
      </w:r>
      <w:r w:rsidR="008B7E48" w:rsidRPr="00F7523A">
        <w:rPr>
          <w:iCs/>
          <w:color w:val="000000"/>
        </w:rPr>
        <w:t xml:space="preserve">, </w:t>
      </w:r>
      <w:r w:rsidR="008B7E48" w:rsidRPr="00F7523A">
        <w:rPr>
          <w:i/>
          <w:color w:val="000000"/>
        </w:rPr>
        <w:t>convenience</w:t>
      </w:r>
      <w:r w:rsidR="00C41CC2" w:rsidRPr="00F7523A">
        <w:rPr>
          <w:iCs/>
          <w:color w:val="000000"/>
        </w:rPr>
        <w:t xml:space="preserve">. </w:t>
      </w:r>
      <w:r w:rsidR="00861C85" w:rsidRPr="00D11914">
        <w:rPr>
          <w:iCs/>
          <w:color w:val="000000"/>
        </w:rPr>
        <w:t xml:space="preserve">The range of feeling states elicited through this study expands the current view of the SBE construct because they included several unconventional labels such as </w:t>
      </w:r>
      <w:r w:rsidR="00861C85" w:rsidRPr="00D11914">
        <w:rPr>
          <w:i/>
          <w:iCs/>
          <w:color w:val="000000"/>
        </w:rPr>
        <w:t>caring, comfort, exciting, convenience</w:t>
      </w:r>
      <w:r w:rsidR="00D11914">
        <w:rPr>
          <w:i/>
          <w:iCs/>
          <w:color w:val="000000"/>
        </w:rPr>
        <w:t xml:space="preserve">, innovation </w:t>
      </w:r>
      <w:r w:rsidR="00D11914" w:rsidRPr="00D11914">
        <w:rPr>
          <w:iCs/>
          <w:color w:val="000000"/>
        </w:rPr>
        <w:t>which</w:t>
      </w:r>
      <w:r w:rsidR="00861C85" w:rsidRPr="00D11914">
        <w:rPr>
          <w:iCs/>
          <w:color w:val="000000"/>
        </w:rPr>
        <w:t xml:space="preserve"> are not usually associated with the conventional portrayals of the SBE phenomen</w:t>
      </w:r>
      <w:r w:rsidR="00761929" w:rsidRPr="00D11914">
        <w:rPr>
          <w:iCs/>
          <w:color w:val="000000"/>
        </w:rPr>
        <w:t>on</w:t>
      </w:r>
      <w:r w:rsidR="00D11914">
        <w:rPr>
          <w:iCs/>
          <w:color w:val="000000"/>
        </w:rPr>
        <w:t xml:space="preserve">, </w:t>
      </w:r>
      <w:r w:rsidR="00D11914" w:rsidRPr="00D11914">
        <w:rPr>
          <w:iCs/>
          <w:color w:val="000000"/>
        </w:rPr>
        <w:t xml:space="preserve">but customer respondents took the view that those characteristics of SBE must contribute to the improvement of their consumption experience. </w:t>
      </w:r>
    </w:p>
    <w:p w14:paraId="3BCCD2EF" w14:textId="5653C4F2" w:rsidR="00F81BA8" w:rsidRPr="001A35AC" w:rsidRDefault="00F81BA8" w:rsidP="00B9763F">
      <w:pPr>
        <w:spacing w:line="480" w:lineRule="auto"/>
        <w:jc w:val="both"/>
        <w:rPr>
          <w:iCs/>
          <w:color w:val="000000"/>
        </w:rPr>
      </w:pPr>
    </w:p>
    <w:p w14:paraId="681CCE2D" w14:textId="382CE41E" w:rsidR="00B9763F" w:rsidRPr="00D11914" w:rsidRDefault="00F81BA8" w:rsidP="00B9763F">
      <w:pPr>
        <w:spacing w:line="480" w:lineRule="auto"/>
        <w:jc w:val="both"/>
        <w:rPr>
          <w:iCs/>
          <w:color w:val="000000"/>
        </w:rPr>
      </w:pPr>
      <w:r w:rsidRPr="00D11914">
        <w:rPr>
          <w:iCs/>
          <w:color w:val="000000"/>
        </w:rPr>
        <w:lastRenderedPageBreak/>
        <w:t>To</w:t>
      </w:r>
      <w:r w:rsidR="00930F75" w:rsidRPr="00D11914">
        <w:rPr>
          <w:iCs/>
          <w:color w:val="000000"/>
        </w:rPr>
        <w:t xml:space="preserve"> answer the third question - </w:t>
      </w:r>
      <w:r w:rsidR="00930F75" w:rsidRPr="00D11914">
        <w:rPr>
          <w:i/>
          <w:iCs/>
          <w:color w:val="000000"/>
        </w:rPr>
        <w:t xml:space="preserve">what are the key outcomes of SBE recognising the role of SBE in the application of brand data?  </w:t>
      </w:r>
      <w:r w:rsidR="00EE1E53" w:rsidRPr="00D11914">
        <w:rPr>
          <w:iCs/>
          <w:color w:val="000000"/>
        </w:rPr>
        <w:t xml:space="preserve">All </w:t>
      </w:r>
      <w:r w:rsidR="00292A16" w:rsidRPr="00D11914">
        <w:rPr>
          <w:iCs/>
          <w:color w:val="000000"/>
        </w:rPr>
        <w:t>r</w:t>
      </w:r>
      <w:r w:rsidR="00DA7CA5" w:rsidRPr="00D11914">
        <w:rPr>
          <w:iCs/>
          <w:color w:val="000000"/>
        </w:rPr>
        <w:t>espondents articulated t</w:t>
      </w:r>
      <w:r w:rsidR="00611A1A" w:rsidRPr="00D11914">
        <w:rPr>
          <w:iCs/>
          <w:color w:val="000000"/>
        </w:rPr>
        <w:t xml:space="preserve">he relationship between </w:t>
      </w:r>
      <w:r w:rsidR="00A107FD" w:rsidRPr="00D11914">
        <w:rPr>
          <w:iCs/>
          <w:color w:val="000000"/>
        </w:rPr>
        <w:t>SBE</w:t>
      </w:r>
      <w:r w:rsidR="00611A1A" w:rsidRPr="00D11914">
        <w:rPr>
          <w:iCs/>
          <w:color w:val="000000"/>
        </w:rPr>
        <w:t xml:space="preserve"> construct and consumer-brand relationships outcomes - </w:t>
      </w:r>
      <w:r w:rsidR="00611A1A" w:rsidRPr="00D11914">
        <w:rPr>
          <w:i/>
          <w:color w:val="000000"/>
        </w:rPr>
        <w:t>customer satisfaction, brand attachment, customer lovemarks</w:t>
      </w:r>
      <w:r w:rsidR="00FD2A1C" w:rsidRPr="00D11914">
        <w:rPr>
          <w:i/>
          <w:color w:val="000000"/>
        </w:rPr>
        <w:t xml:space="preserve">. </w:t>
      </w:r>
      <w:r w:rsidR="006F1AE5" w:rsidRPr="006F1AE5">
        <w:rPr>
          <w:iCs/>
          <w:color w:val="000000"/>
        </w:rPr>
        <w:t>The findings reveal that the SBE seems to play a fundamental role in consumer-brand relationships. One the other hand, consumers who are not</w:t>
      </w:r>
      <w:r w:rsidR="006F1AE5">
        <w:rPr>
          <w:iCs/>
          <w:color w:val="000000"/>
        </w:rPr>
        <w:t xml:space="preserve"> love, satisfied, attach </w:t>
      </w:r>
      <w:r w:rsidR="006F1AE5" w:rsidRPr="006F1AE5">
        <w:rPr>
          <w:iCs/>
          <w:color w:val="000000"/>
        </w:rPr>
        <w:t>to a mall brand explained that the reason is because they feel the mall does not reflect their personality, expectations and social status.</w:t>
      </w:r>
      <w:r w:rsidR="006F1AE5">
        <w:rPr>
          <w:iCs/>
          <w:color w:val="000000"/>
        </w:rPr>
        <w:t xml:space="preserve"> </w:t>
      </w:r>
      <w:r w:rsidR="00322BAD" w:rsidRPr="00D11914">
        <w:rPr>
          <w:iCs/>
          <w:color w:val="000000"/>
        </w:rPr>
        <w:t xml:space="preserve">The following subsection will discuss the findings from the </w:t>
      </w:r>
      <w:r w:rsidR="00A053A7" w:rsidRPr="00D11914">
        <w:rPr>
          <w:iCs/>
          <w:color w:val="000000"/>
        </w:rPr>
        <w:t xml:space="preserve">qualitative study along with the literature. </w:t>
      </w:r>
    </w:p>
    <w:p w14:paraId="77CDB77E" w14:textId="77777777" w:rsidR="006F1AE5" w:rsidRPr="001A35AC" w:rsidRDefault="006F1AE5" w:rsidP="0057529C">
      <w:pPr>
        <w:spacing w:line="480" w:lineRule="auto"/>
        <w:rPr>
          <w:b/>
          <w:bCs/>
          <w:iCs/>
          <w:color w:val="000000"/>
        </w:rPr>
      </w:pPr>
    </w:p>
    <w:p w14:paraId="3AE0A81D" w14:textId="45C7D628" w:rsidR="00DA7CA5" w:rsidRPr="001A35AC" w:rsidRDefault="00DA7CA5" w:rsidP="00DA7CA5">
      <w:pPr>
        <w:spacing w:line="480" w:lineRule="auto"/>
        <w:rPr>
          <w:b/>
          <w:bCs/>
          <w:iCs/>
          <w:color w:val="000000"/>
        </w:rPr>
      </w:pPr>
      <w:r w:rsidRPr="001A35AC">
        <w:rPr>
          <w:b/>
          <w:bCs/>
          <w:iCs/>
          <w:color w:val="000000"/>
        </w:rPr>
        <w:t xml:space="preserve">Sensory </w:t>
      </w:r>
      <w:r w:rsidR="00951366" w:rsidRPr="001A35AC">
        <w:rPr>
          <w:b/>
          <w:bCs/>
          <w:iCs/>
          <w:color w:val="000000"/>
        </w:rPr>
        <w:t>b</w:t>
      </w:r>
      <w:r w:rsidRPr="001A35AC">
        <w:rPr>
          <w:b/>
          <w:bCs/>
          <w:iCs/>
          <w:color w:val="000000"/>
        </w:rPr>
        <w:t xml:space="preserve">rand </w:t>
      </w:r>
      <w:r w:rsidR="00951366" w:rsidRPr="001A35AC">
        <w:rPr>
          <w:b/>
          <w:bCs/>
          <w:iCs/>
          <w:color w:val="000000"/>
        </w:rPr>
        <w:t>e</w:t>
      </w:r>
      <w:r w:rsidRPr="001A35AC">
        <w:rPr>
          <w:b/>
          <w:bCs/>
          <w:iCs/>
          <w:color w:val="000000"/>
        </w:rPr>
        <w:t>xperience</w:t>
      </w:r>
    </w:p>
    <w:p w14:paraId="579E41B7" w14:textId="77777777" w:rsidR="00DA7CA5" w:rsidRPr="001A35AC" w:rsidRDefault="00DA7CA5" w:rsidP="00D77416">
      <w:pPr>
        <w:spacing w:line="480" w:lineRule="auto"/>
        <w:contextualSpacing/>
        <w:jc w:val="both"/>
        <w:rPr>
          <w:iCs/>
          <w:noProof/>
        </w:rPr>
      </w:pPr>
      <w:r w:rsidRPr="001A35AC">
        <w:rPr>
          <w:iCs/>
          <w:noProof/>
        </w:rPr>
        <w:t xml:space="preserve">Researchers in marketing literature such as experiential marketing and sensory marketing researchers (Brakus </w:t>
      </w:r>
      <w:r w:rsidRPr="00506B97">
        <w:rPr>
          <w:i/>
          <w:noProof/>
        </w:rPr>
        <w:t>et al.</w:t>
      </w:r>
      <w:r w:rsidRPr="001A35AC">
        <w:rPr>
          <w:iCs/>
          <w:noProof/>
        </w:rPr>
        <w:t xml:space="preserve"> 2009; Krishna 2012</w:t>
      </w:r>
      <w:r w:rsidR="00B5471A" w:rsidRPr="001A35AC">
        <w:rPr>
          <w:iCs/>
          <w:noProof/>
        </w:rPr>
        <w:t xml:space="preserve">; Schmitt </w:t>
      </w:r>
      <w:r w:rsidR="00B5471A" w:rsidRPr="00506B97">
        <w:rPr>
          <w:i/>
          <w:noProof/>
        </w:rPr>
        <w:t>et al</w:t>
      </w:r>
      <w:r w:rsidR="00B5471A" w:rsidRPr="001A35AC">
        <w:rPr>
          <w:iCs/>
          <w:noProof/>
        </w:rPr>
        <w:t>. 2015</w:t>
      </w:r>
      <w:r w:rsidRPr="001A35AC">
        <w:rPr>
          <w:iCs/>
          <w:noProof/>
        </w:rPr>
        <w:t xml:space="preserve">) have broadly converged on the concept that SBE relates to how brands or brand-related cues stimulate the consumers’ five senses. This notion is also corroborated by respondents interviewed in the qualitative study. This is how </w:t>
      </w:r>
      <w:r w:rsidR="003C5177" w:rsidRPr="001A35AC">
        <w:rPr>
          <w:iCs/>
          <w:noProof/>
        </w:rPr>
        <w:t>two</w:t>
      </w:r>
      <w:r w:rsidRPr="001A35AC">
        <w:rPr>
          <w:iCs/>
          <w:noProof/>
        </w:rPr>
        <w:t xml:space="preserve"> manager respondents view the role of SBE in their marketing activities:</w:t>
      </w:r>
    </w:p>
    <w:p w14:paraId="6D4BF9DF" w14:textId="77777777" w:rsidR="00DA7CA5" w:rsidRPr="001A35AC" w:rsidRDefault="00DA7CA5" w:rsidP="00DA7CA5">
      <w:pPr>
        <w:spacing w:line="360" w:lineRule="auto"/>
        <w:contextualSpacing/>
        <w:rPr>
          <w:iCs/>
          <w:noProof/>
        </w:rPr>
      </w:pPr>
    </w:p>
    <w:p w14:paraId="16BDCB89" w14:textId="77777777" w:rsidR="00DA7CA5" w:rsidRPr="001A35AC" w:rsidRDefault="00DA7CA5" w:rsidP="00DA7CA5">
      <w:pPr>
        <w:pStyle w:val="Style4"/>
        <w:rPr>
          <w:noProof/>
          <w:lang w:val="en-GB"/>
        </w:rPr>
      </w:pPr>
      <w:r w:rsidRPr="001A35AC">
        <w:rPr>
          <w:noProof/>
          <w:lang w:val="en-GB"/>
        </w:rPr>
        <w:t>…we managers should be more considerate of how to provide a superior experience to our customers, and we believe in the power of sensory elements, if the in-store sensory experience is attractive, it can be differentiated easily among competitors, which is a key device. Typically, positive sensory experiences that can make a strong impression and connect with consumer senses, enhance customer satisfaction, awareness, and recall, so companies can improve their brand equity. (He, Store manager)</w:t>
      </w:r>
    </w:p>
    <w:p w14:paraId="0A36136D" w14:textId="77777777" w:rsidR="00DA7CA5" w:rsidRPr="001A35AC" w:rsidRDefault="00DA7CA5" w:rsidP="00DA7CA5">
      <w:pPr>
        <w:pStyle w:val="Style4"/>
        <w:rPr>
          <w:noProof/>
          <w:lang w:val="en-GB"/>
        </w:rPr>
      </w:pPr>
    </w:p>
    <w:p w14:paraId="5793E91B" w14:textId="77777777" w:rsidR="00DA7CA5" w:rsidRPr="001A35AC" w:rsidRDefault="00DA7CA5" w:rsidP="00DA7CA5">
      <w:pPr>
        <w:pStyle w:val="Style4"/>
        <w:rPr>
          <w:i/>
          <w:noProof/>
          <w:lang w:val="en-GB"/>
        </w:rPr>
      </w:pPr>
      <w:r w:rsidRPr="001A35AC">
        <w:rPr>
          <w:noProof/>
          <w:lang w:val="en-GB"/>
        </w:rPr>
        <w:t>...we want to use sensory impression effectively, not too much but focussing on the visual, it’s not just about using multiple sensory stimuli, understanding the meaning and importance of sensory cues, it’s also about choosing the right mix to create a psychologically convincing sensory experience. (Xu, Marketing manager)</w:t>
      </w:r>
    </w:p>
    <w:p w14:paraId="6062869A" w14:textId="06047322" w:rsidR="00DA7CA5" w:rsidRPr="001A35AC" w:rsidRDefault="00DA7CA5" w:rsidP="00D77416">
      <w:pPr>
        <w:spacing w:before="360" w:line="480" w:lineRule="auto"/>
        <w:jc w:val="both"/>
        <w:rPr>
          <w:iCs/>
          <w:noProof/>
          <w:color w:val="000000" w:themeColor="text1"/>
        </w:rPr>
      </w:pPr>
      <w:r w:rsidRPr="001A35AC">
        <w:rPr>
          <w:iCs/>
          <w:noProof/>
          <w:color w:val="000000" w:themeColor="text1"/>
        </w:rPr>
        <w:t>However, informants’ (managers and customers) views on what SBE represents have also extended our understanding of SBE where perception of the phenomen</w:t>
      </w:r>
      <w:r w:rsidR="00761929">
        <w:rPr>
          <w:iCs/>
          <w:noProof/>
          <w:color w:val="000000" w:themeColor="text1"/>
        </w:rPr>
        <w:t>on</w:t>
      </w:r>
      <w:r w:rsidRPr="001A35AC">
        <w:rPr>
          <w:iCs/>
          <w:noProof/>
          <w:color w:val="000000" w:themeColor="text1"/>
        </w:rPr>
        <w:t xml:space="preserve"> is described in terms </w:t>
      </w:r>
      <w:r w:rsidRPr="001A35AC">
        <w:rPr>
          <w:iCs/>
          <w:noProof/>
          <w:color w:val="000000" w:themeColor="text1"/>
        </w:rPr>
        <w:lastRenderedPageBreak/>
        <w:t xml:space="preserve">of overall affects and feeling states, rather than the stimulation from individual sensory cues. This is how one customer respondent commented: </w:t>
      </w:r>
    </w:p>
    <w:p w14:paraId="3ED29AF6" w14:textId="77777777" w:rsidR="00DA7CA5" w:rsidRPr="001A35AC" w:rsidRDefault="00DA7CA5" w:rsidP="00DA7CA5">
      <w:pPr>
        <w:pStyle w:val="Style4"/>
        <w:rPr>
          <w:i/>
          <w:noProof/>
          <w:lang w:val="en-GB"/>
        </w:rPr>
      </w:pPr>
      <w:r w:rsidRPr="001A35AC">
        <w:rPr>
          <w:noProof/>
          <w:lang w:val="en-GB"/>
        </w:rPr>
        <w:t>…Once I walked around the MixC mall with my family at the  weekend…. I saw the Giant Panda sculptures were on display in front of the shopping mall…it was amazing, many people stopped there and took a picture with it… so impressive. I think. A positive SBE should connect the brand and consumers, it sometimes becomes the signal of quality, it can provide the unique meaning to us. When we walk around the mall, the mall tells me what kind of brand it is, is good or bad. (Xu)</w:t>
      </w:r>
    </w:p>
    <w:p w14:paraId="308FA11D" w14:textId="77777777" w:rsidR="00DA7CA5" w:rsidRPr="001A35AC" w:rsidRDefault="00DA7CA5" w:rsidP="00D77416">
      <w:pPr>
        <w:pStyle w:val="BodyB"/>
        <w:spacing w:before="360"/>
        <w:rPr>
          <w:noProof/>
          <w:color w:val="000000" w:themeColor="text1"/>
          <w:u w:color="0433FF"/>
          <w:lang w:val="en-GB"/>
        </w:rPr>
      </w:pPr>
      <w:r w:rsidRPr="001A35AC">
        <w:rPr>
          <w:noProof/>
          <w:color w:val="000000" w:themeColor="text1"/>
          <w:u w:color="0433FF"/>
          <w:lang w:val="en-GB"/>
        </w:rPr>
        <w:t xml:space="preserve">Elder and Krishna (2021) noted that </w:t>
      </w:r>
      <w:r w:rsidRPr="001A35AC">
        <w:rPr>
          <w:i/>
          <w:iCs/>
          <w:noProof/>
          <w:color w:val="000000" w:themeColor="text1"/>
          <w:u w:color="0433FF"/>
          <w:lang w:val="en-GB"/>
        </w:rPr>
        <w:t>sensory impression</w:t>
      </w:r>
      <w:r w:rsidRPr="001A35AC">
        <w:rPr>
          <w:noProof/>
          <w:color w:val="000000" w:themeColor="text1"/>
          <w:u w:color="0433FF"/>
          <w:lang w:val="en-GB"/>
        </w:rPr>
        <w:t xml:space="preserve"> is related to an individual’s perception of the </w:t>
      </w:r>
      <w:r w:rsidRPr="001A35AC">
        <w:rPr>
          <w:i/>
          <w:iCs/>
          <w:noProof/>
          <w:color w:val="000000" w:themeColor="text1"/>
          <w:u w:color="0433FF"/>
          <w:lang w:val="en-GB"/>
        </w:rPr>
        <w:t>intensity</w:t>
      </w:r>
      <w:r w:rsidRPr="001A35AC">
        <w:rPr>
          <w:noProof/>
          <w:color w:val="000000" w:themeColor="text1"/>
          <w:u w:color="0433FF"/>
          <w:lang w:val="en-GB"/>
        </w:rPr>
        <w:t xml:space="preserve"> of stimuli. How is intensity achieved in a sensory-driven experience? Mere visuals of giant panda sculptures are not the direct cause of arousal; it is the organisation of visual signals that elicits attention. The mix of visual sensations: the enormity (unfamiliar sensations) of the artefact plus the use a familiar Chinese icon (familiar sensations) together generate surprise and novelty. The aesthetic mix of visual elements (aesthetic meaning the optimal organisation of visual signals) - familiar/unfamiliar, congruent/incongruent - is the takeaway in this instance for marketing strategy. </w:t>
      </w:r>
    </w:p>
    <w:p w14:paraId="1124B5E5" w14:textId="77777777" w:rsidR="00DA7CA5" w:rsidRPr="001A35AC" w:rsidRDefault="00DA7CA5" w:rsidP="00D77416">
      <w:pPr>
        <w:pStyle w:val="BodyB"/>
        <w:spacing w:before="360"/>
        <w:rPr>
          <w:noProof/>
          <w:color w:val="000000" w:themeColor="text1"/>
          <w:u w:color="0433FF"/>
          <w:lang w:val="en-GB"/>
        </w:rPr>
      </w:pPr>
      <w:r w:rsidRPr="001A35AC">
        <w:rPr>
          <w:noProof/>
          <w:color w:val="000000" w:themeColor="text1"/>
          <w:u w:color="0433FF"/>
          <w:lang w:val="en-GB"/>
        </w:rPr>
        <w:t xml:space="preserve">In addition, the qualitative data also adds to the understanding of SBE as an entrained series of processes with neurophysiological origins where external stimuli first impinge on “the receptor cells of a sensory organ” (Krishna 2012, p 334). The following comments by a regular mall patron allude to these sensory processes: </w:t>
      </w:r>
    </w:p>
    <w:p w14:paraId="4862DC4C" w14:textId="77777777" w:rsidR="00DA7CA5" w:rsidRPr="001A35AC" w:rsidRDefault="00DA7CA5" w:rsidP="00DA7CA5">
      <w:pPr>
        <w:pStyle w:val="Style4"/>
        <w:rPr>
          <w:noProof/>
          <w:lang w:val="en-GB"/>
        </w:rPr>
      </w:pPr>
      <w:r w:rsidRPr="001A35AC">
        <w:rPr>
          <w:noProof/>
          <w:lang w:val="en-GB"/>
        </w:rPr>
        <w:t>I love to go to the The MixC mall, just to window shop, walk around, designer brand shop front displays are very stimulating, besides that, the variety is also stimulating, the mall has a train for the children to move around the children’s shops, and an ice-skating rink that is popular, also some unique shops such as the precision DIY wooden toy shop…love the feeling…all these elements make me feel good. (Gao)</w:t>
      </w:r>
    </w:p>
    <w:p w14:paraId="13AA1BBD" w14:textId="77777777" w:rsidR="00DA7CA5" w:rsidRPr="001A35AC" w:rsidRDefault="00DA7CA5" w:rsidP="00D77416">
      <w:pPr>
        <w:pStyle w:val="BodyB"/>
        <w:spacing w:before="360"/>
        <w:rPr>
          <w:noProof/>
          <w:color w:val="000000" w:themeColor="text1"/>
          <w:u w:color="0433FF"/>
          <w:lang w:val="en-GB"/>
        </w:rPr>
      </w:pPr>
      <w:r w:rsidRPr="001A35AC">
        <w:rPr>
          <w:noProof/>
          <w:color w:val="000000" w:themeColor="text1"/>
          <w:u w:color="0433FF"/>
          <w:lang w:val="en-GB"/>
        </w:rPr>
        <w:t xml:space="preserve">Malls are sensorially active environments. Several customer respondents have suggested that in China people patronise malls regularly because malls offer an array of stimulations such as </w:t>
      </w:r>
      <w:r w:rsidRPr="001A35AC">
        <w:rPr>
          <w:noProof/>
          <w:color w:val="000000" w:themeColor="text1"/>
          <w:u w:color="0433FF"/>
          <w:lang w:val="en-GB"/>
        </w:rPr>
        <w:lastRenderedPageBreak/>
        <w:t xml:space="preserve">creative displays, variety of brands, tools that enable multiple stimulation of the various sensory modalities such visual (e.g. shop displays), sensorimotor (e.g. trains) or somatosensory (e.g. the sense of coolness from an ice-skating rink). Thus, stores must be sensorially fulfilling environments and not just mere purchasing environments. According to a manager respondent, the generation of overall hedonic feeling states such as </w:t>
      </w:r>
      <w:r w:rsidR="00CC2EF0" w:rsidRPr="001A35AC">
        <w:rPr>
          <w:i/>
          <w:iCs/>
          <w:noProof/>
          <w:color w:val="000000" w:themeColor="text1"/>
          <w:u w:color="0433FF"/>
          <w:lang w:val="en-GB"/>
        </w:rPr>
        <w:t xml:space="preserve">plesant </w:t>
      </w:r>
      <w:r w:rsidRPr="001A35AC">
        <w:rPr>
          <w:noProof/>
          <w:color w:val="000000" w:themeColor="text1"/>
          <w:u w:color="0433FF"/>
          <w:lang w:val="en-GB"/>
        </w:rPr>
        <w:t xml:space="preserve">and </w:t>
      </w:r>
      <w:r w:rsidR="00CC2EF0" w:rsidRPr="001A35AC">
        <w:rPr>
          <w:i/>
          <w:iCs/>
          <w:noProof/>
          <w:color w:val="000000" w:themeColor="text1"/>
          <w:u w:color="0433FF"/>
          <w:lang w:val="en-GB"/>
        </w:rPr>
        <w:t xml:space="preserve">appealing </w:t>
      </w:r>
      <w:r w:rsidR="00CC2EF0" w:rsidRPr="001A35AC">
        <w:rPr>
          <w:noProof/>
          <w:color w:val="000000" w:themeColor="text1"/>
          <w:u w:color="0433FF"/>
          <w:lang w:val="en-GB"/>
        </w:rPr>
        <w:t>are</w:t>
      </w:r>
      <w:r w:rsidRPr="001A35AC">
        <w:rPr>
          <w:noProof/>
          <w:color w:val="000000" w:themeColor="text1"/>
          <w:u w:color="0433FF"/>
          <w:lang w:val="en-GB"/>
        </w:rPr>
        <w:t xml:space="preserve"> the goal of a mall’s marketing SBE strategy: </w:t>
      </w:r>
    </w:p>
    <w:p w14:paraId="7FF6EA1D" w14:textId="77777777" w:rsidR="00DA7CA5" w:rsidRPr="001A35AC" w:rsidRDefault="00DA7CA5" w:rsidP="00DA7CA5">
      <w:pPr>
        <w:pStyle w:val="Style4"/>
        <w:rPr>
          <w:noProof/>
          <w:lang w:val="en-GB"/>
        </w:rPr>
      </w:pPr>
      <w:r w:rsidRPr="001A35AC">
        <w:rPr>
          <w:noProof/>
          <w:lang w:val="en-GB"/>
        </w:rPr>
        <w:t xml:space="preserve">Sensory experience, as a part of our sensory branding, is treated with our direct service, so it is a direct linkage between the brand and the customer’s senses ... [A] sensory experience can contribute to [the] pleasure feelings that consumers cannot find on online... So, [A] positive </w:t>
      </w:r>
      <w:r w:rsidR="00D855B5" w:rsidRPr="001A35AC">
        <w:rPr>
          <w:noProof/>
          <w:lang w:val="en-GB"/>
        </w:rPr>
        <w:t>sensory experience</w:t>
      </w:r>
      <w:r w:rsidRPr="001A35AC">
        <w:rPr>
          <w:noProof/>
          <w:lang w:val="en-GB"/>
        </w:rPr>
        <w:t xml:space="preserve"> is [the] core strategy of a company and all employees should support it. (Zhou, duty manager). </w:t>
      </w:r>
    </w:p>
    <w:p w14:paraId="3E804D2D" w14:textId="77777777" w:rsidR="00DA7CA5" w:rsidRPr="001A35AC" w:rsidRDefault="00DA7CA5" w:rsidP="00DA7CA5">
      <w:pPr>
        <w:pStyle w:val="Style4"/>
        <w:rPr>
          <w:noProof/>
          <w:lang w:val="en-GB"/>
        </w:rPr>
      </w:pPr>
    </w:p>
    <w:p w14:paraId="5B1D8DE3" w14:textId="77777777" w:rsidR="00DA7CA5" w:rsidRPr="001A35AC" w:rsidRDefault="00DA7CA5" w:rsidP="00DA7CA5">
      <w:pPr>
        <w:pStyle w:val="BodyB"/>
        <w:rPr>
          <w:noProof/>
          <w:lang w:val="en-GB"/>
        </w:rPr>
      </w:pPr>
      <w:r w:rsidRPr="001A35AC">
        <w:rPr>
          <w:noProof/>
          <w:lang w:val="en-GB"/>
        </w:rPr>
        <w:t xml:space="preserve">The importance of SBE to developing a holistic marketing strategy is underlined by a manager: </w:t>
      </w:r>
    </w:p>
    <w:p w14:paraId="17D935CD" w14:textId="77777777" w:rsidR="00DA7CA5" w:rsidRPr="001A35AC" w:rsidRDefault="00DA7CA5" w:rsidP="00DA7CA5">
      <w:pPr>
        <w:pStyle w:val="Style4"/>
        <w:rPr>
          <w:noProof/>
          <w:lang w:val="en-GB"/>
        </w:rPr>
      </w:pPr>
      <w:r w:rsidRPr="001A35AC">
        <w:rPr>
          <w:noProof/>
          <w:lang w:val="en-GB"/>
        </w:rPr>
        <w:t>Sensory experience, as a big part of the customer experience management and branding strategy, must meet the consumer’s consumption needs. It is very crucial for our management team to focus on promoting not just the functional products, but also hedonic products, to enhance the consumer-brand relationship. A positive sensory experience can improve the brand competitiveness and enhance the overall brand performances. (Xu, marketing manager)</w:t>
      </w:r>
    </w:p>
    <w:p w14:paraId="02F1C860" w14:textId="77777777" w:rsidR="00DA7CA5" w:rsidRPr="001A35AC" w:rsidRDefault="00DA7CA5" w:rsidP="007905CD">
      <w:pPr>
        <w:pStyle w:val="BodyA"/>
        <w:spacing w:before="360" w:after="360" w:line="480" w:lineRule="auto"/>
        <w:jc w:val="both"/>
        <w:rPr>
          <w:noProof/>
          <w:color w:val="000000" w:themeColor="text1"/>
          <w:lang w:val="en-GB"/>
        </w:rPr>
      </w:pPr>
      <w:r w:rsidRPr="001A35AC">
        <w:rPr>
          <w:noProof/>
          <w:color w:val="000000" w:themeColor="text1"/>
          <w:u w:color="0433FF"/>
          <w:lang w:val="en-GB"/>
        </w:rPr>
        <w:t xml:space="preserve">The above findings are consistent with hedonic consumption experience literature (Arnould and Price 1993; Carù and Cova 2003; Holbrook and Hirshman 1982; and Hirshman and Holbrook 1982) and sensory marketing literature </w:t>
      </w:r>
      <w:r w:rsidR="008C3635" w:rsidRPr="001A35AC">
        <w:rPr>
          <w:noProof/>
          <w:color w:val="000000" w:themeColor="text1"/>
          <w:u w:color="0433FF"/>
          <w:lang w:val="en-GB"/>
        </w:rPr>
        <w:t xml:space="preserve">with embodiment approach </w:t>
      </w:r>
      <w:r w:rsidRPr="001A35AC">
        <w:rPr>
          <w:noProof/>
          <w:color w:val="000000" w:themeColor="text1"/>
          <w:u w:color="0433FF"/>
          <w:lang w:val="en-GB"/>
        </w:rPr>
        <w:t>(Krishna and Schwarz 2014).</w:t>
      </w:r>
      <w:r w:rsidRPr="001A35AC">
        <w:rPr>
          <w:rStyle w:val="PageNumber"/>
          <w:noProof/>
          <w:color w:val="000000" w:themeColor="text1"/>
          <w:lang w:val="en-GB"/>
        </w:rPr>
        <w:t xml:space="preserve"> </w:t>
      </w:r>
      <w:r w:rsidRPr="001A35AC">
        <w:rPr>
          <w:noProof/>
          <w:color w:val="000000" w:themeColor="text1"/>
          <w:u w:color="0433FF"/>
          <w:lang w:val="en-GB"/>
        </w:rPr>
        <w:t xml:space="preserve">One of the key tenets of </w:t>
      </w:r>
      <w:r w:rsidR="008C3635" w:rsidRPr="001A35AC">
        <w:rPr>
          <w:noProof/>
          <w:color w:val="000000" w:themeColor="text1"/>
          <w:u w:color="0433FF"/>
          <w:lang w:val="en-GB"/>
        </w:rPr>
        <w:t>embodiment approach</w:t>
      </w:r>
      <w:r w:rsidRPr="001A35AC">
        <w:rPr>
          <w:noProof/>
          <w:color w:val="000000" w:themeColor="text1"/>
          <w:u w:color="0433FF"/>
          <w:lang w:val="en-GB"/>
        </w:rPr>
        <w:t xml:space="preserve"> is that SBE is grounded in bodily states. Brand data mined through the sensory modalities generates interoceptive responses expressed as brand effects and feeling states (Russell and Barrett 1999). </w:t>
      </w:r>
      <w:r w:rsidRPr="001A35AC">
        <w:rPr>
          <w:i/>
          <w:iCs/>
          <w:noProof/>
          <w:color w:val="000000" w:themeColor="text1"/>
          <w:u w:color="0433FF"/>
          <w:lang w:val="en-GB"/>
        </w:rPr>
        <w:t xml:space="preserve">Creating fun, interesting, </w:t>
      </w:r>
      <w:r w:rsidRPr="001A35AC">
        <w:rPr>
          <w:noProof/>
          <w:color w:val="000000" w:themeColor="text1"/>
          <w:u w:color="0433FF"/>
          <w:lang w:val="en-GB"/>
        </w:rPr>
        <w:t>and</w:t>
      </w:r>
      <w:r w:rsidRPr="001A35AC">
        <w:rPr>
          <w:i/>
          <w:iCs/>
          <w:noProof/>
          <w:color w:val="000000" w:themeColor="text1"/>
          <w:u w:color="0433FF"/>
          <w:lang w:val="en-GB"/>
        </w:rPr>
        <w:t xml:space="preserve"> extraordinary</w:t>
      </w:r>
      <w:r w:rsidRPr="001A35AC">
        <w:rPr>
          <w:noProof/>
          <w:color w:val="000000" w:themeColor="text1"/>
          <w:u w:color="0433FF"/>
          <w:lang w:val="en-GB"/>
        </w:rPr>
        <w:t xml:space="preserve"> responses is a vital part of marketing strategy</w:t>
      </w:r>
      <w:r w:rsidR="007905CD" w:rsidRPr="001A35AC">
        <w:rPr>
          <w:noProof/>
          <w:color w:val="000000" w:themeColor="text1"/>
          <w:u w:color="0433FF"/>
          <w:lang w:val="en-GB"/>
        </w:rPr>
        <w:t>.</w:t>
      </w:r>
    </w:p>
    <w:p w14:paraId="10A0C89E" w14:textId="667C3E9A" w:rsidR="00DA7CA5" w:rsidRPr="001A35AC" w:rsidRDefault="00DA7CA5" w:rsidP="00D77416">
      <w:pPr>
        <w:pStyle w:val="NormalWeb"/>
        <w:spacing w:line="480" w:lineRule="auto"/>
        <w:jc w:val="both"/>
        <w:rPr>
          <w:noProof/>
        </w:rPr>
      </w:pPr>
      <w:r w:rsidRPr="001A35AC">
        <w:rPr>
          <w:i/>
          <w:iCs/>
          <w:noProof/>
        </w:rPr>
        <w:t xml:space="preserve">Innovation  </w:t>
      </w:r>
      <w:r w:rsidRPr="001A35AC">
        <w:rPr>
          <w:noProof/>
        </w:rPr>
        <w:t xml:space="preserve">and </w:t>
      </w:r>
      <w:r w:rsidRPr="001A35AC">
        <w:rPr>
          <w:i/>
          <w:iCs/>
          <w:noProof/>
        </w:rPr>
        <w:t xml:space="preserve">comfort </w:t>
      </w:r>
      <w:r w:rsidRPr="001A35AC">
        <w:rPr>
          <w:noProof/>
        </w:rPr>
        <w:t xml:space="preserve">are two emotive labels used by participants to describe their experience of the mall and are found in the interviews. Brand innovation is  “the extent to which consumers </w:t>
      </w:r>
      <w:r w:rsidRPr="001A35AC">
        <w:rPr>
          <w:noProof/>
        </w:rPr>
        <w:lastRenderedPageBreak/>
        <w:t>perceive brands as being able to provide new and useful solutions to their needs” (</w:t>
      </w:r>
      <w:r w:rsidRPr="001A35AC">
        <w:rPr>
          <w:noProof/>
          <w:color w:val="000000" w:themeColor="text1"/>
        </w:rPr>
        <w:t xml:space="preserve">Pappu and Quester 2016, p 6). Comfort states can be both physical and psychological. </w:t>
      </w:r>
      <w:r w:rsidRPr="001A35AC">
        <w:rPr>
          <w:noProof/>
          <w:color w:val="000000" w:themeColor="text1"/>
          <w:u w:color="0433FF"/>
        </w:rPr>
        <w:t xml:space="preserve">Physical comfort relates to sensory elements (e.g. music, temperature, design etc.) in an environment that enhances positive body-mind feeling states, while psychological comfort refers to sensory elements in an environment that promotes a sense of safety and calm (Daniels 2000; Simmons 2001; Spake </w:t>
      </w:r>
      <w:r w:rsidRPr="00506B97">
        <w:rPr>
          <w:i/>
          <w:iCs/>
          <w:noProof/>
          <w:color w:val="000000" w:themeColor="text1"/>
          <w:u w:color="0433FF"/>
        </w:rPr>
        <w:t>et al</w:t>
      </w:r>
      <w:r w:rsidRPr="001A35AC">
        <w:rPr>
          <w:noProof/>
          <w:color w:val="000000" w:themeColor="text1"/>
          <w:u w:color="0433FF"/>
        </w:rPr>
        <w:t>. 2003). Ainsworth and Foster (20</w:t>
      </w:r>
      <w:r w:rsidR="005D1158" w:rsidRPr="001A35AC">
        <w:rPr>
          <w:noProof/>
          <w:color w:val="000000" w:themeColor="text1"/>
          <w:u w:color="0433FF"/>
        </w:rPr>
        <w:t>17</w:t>
      </w:r>
      <w:r w:rsidRPr="001A35AC">
        <w:rPr>
          <w:noProof/>
          <w:color w:val="000000" w:themeColor="text1"/>
          <w:u w:color="0433FF"/>
        </w:rPr>
        <w:t>) suggest that customers feel comfortable in a store where employees’ attitudes are welcoming and positive.</w:t>
      </w:r>
      <w:r w:rsidRPr="001A35AC">
        <w:rPr>
          <w:noProof/>
          <w:color w:val="000000" w:themeColor="text1"/>
          <w:u w:color="000000"/>
        </w:rPr>
        <w:t xml:space="preserve"> </w:t>
      </w:r>
      <w:r w:rsidRPr="001A35AC">
        <w:rPr>
          <w:noProof/>
          <w:color w:val="000000" w:themeColor="text1"/>
          <w:u w:color="0433FF"/>
        </w:rPr>
        <w:t>These feeling states have been alluded to by managers suggesting that one of their goals is to get customers to ‘feel at home’ in their mall.</w:t>
      </w:r>
    </w:p>
    <w:p w14:paraId="033D22A8" w14:textId="77777777" w:rsidR="007905CD" w:rsidRPr="001A35AC" w:rsidRDefault="007905CD" w:rsidP="008B7E48">
      <w:pPr>
        <w:pStyle w:val="NormalWeb"/>
        <w:spacing w:line="480" w:lineRule="auto"/>
        <w:jc w:val="both"/>
        <w:rPr>
          <w:noProof/>
        </w:rPr>
      </w:pPr>
    </w:p>
    <w:p w14:paraId="5B67358F" w14:textId="77777777" w:rsidR="00DA7CA5" w:rsidRPr="001A35AC" w:rsidRDefault="00DA7CA5" w:rsidP="008B7E48">
      <w:pPr>
        <w:pStyle w:val="NormalWeb"/>
        <w:spacing w:line="480" w:lineRule="auto"/>
        <w:jc w:val="both"/>
        <w:rPr>
          <w:noProof/>
          <w:color w:val="000000" w:themeColor="text1"/>
        </w:rPr>
      </w:pPr>
      <w:r w:rsidRPr="001A35AC">
        <w:rPr>
          <w:i/>
          <w:iCs/>
          <w:noProof/>
          <w:color w:val="000000" w:themeColor="text1"/>
        </w:rPr>
        <w:t>Convenience</w:t>
      </w:r>
      <w:r w:rsidRPr="001A35AC">
        <w:rPr>
          <w:noProof/>
          <w:color w:val="000000" w:themeColor="text1"/>
        </w:rPr>
        <w:t xml:space="preserve"> is another common emotive label used by participants and found in the interviews. </w:t>
      </w:r>
      <w:r w:rsidRPr="001A35AC">
        <w:rPr>
          <w:noProof/>
          <w:color w:val="000000" w:themeColor="text1"/>
          <w:u w:color="0433FF"/>
        </w:rPr>
        <w:t xml:space="preserve">Service marketing researchers (Berry </w:t>
      </w:r>
      <w:r w:rsidRPr="00506B97">
        <w:rPr>
          <w:i/>
          <w:iCs/>
          <w:noProof/>
          <w:color w:val="000000" w:themeColor="text1"/>
          <w:u w:color="0433FF"/>
        </w:rPr>
        <w:t>et al</w:t>
      </w:r>
      <w:r w:rsidRPr="001A35AC">
        <w:rPr>
          <w:noProof/>
          <w:color w:val="000000" w:themeColor="text1"/>
          <w:u w:color="0433FF"/>
        </w:rPr>
        <w:t xml:space="preserve">. 2002; Collier and Kimes 2013; Seiders </w:t>
      </w:r>
      <w:r w:rsidRPr="00506B97">
        <w:rPr>
          <w:i/>
          <w:iCs/>
          <w:noProof/>
          <w:color w:val="000000" w:themeColor="text1"/>
          <w:u w:color="0433FF"/>
        </w:rPr>
        <w:t>et al</w:t>
      </w:r>
      <w:r w:rsidRPr="001A35AC">
        <w:rPr>
          <w:noProof/>
          <w:color w:val="000000" w:themeColor="text1"/>
          <w:u w:color="0433FF"/>
        </w:rPr>
        <w:t>. 2007) defined convenience as effortlessness, reducing the time required for shopping or for searching for product information or location. Convenience has a positive influence on utilitarian shopping values (Kesari and Atulkar 2016). Convenience ranges from saving time to having every need meet in the same place</w:t>
      </w:r>
      <w:r w:rsidRPr="001A35AC">
        <w:rPr>
          <w:noProof/>
          <w:color w:val="000000" w:themeColor="text1"/>
        </w:rPr>
        <w:t xml:space="preserve"> and most  customers want  something that facilitates an easy life while providing a pleasurable experience. </w:t>
      </w:r>
      <w:r w:rsidRPr="001A35AC">
        <w:rPr>
          <w:noProof/>
          <w:color w:val="000000" w:themeColor="text1"/>
          <w:u w:color="0433FF"/>
        </w:rPr>
        <w:t xml:space="preserve">Customer respondents noted how the sense of convenience is linked to SBE: </w:t>
      </w:r>
    </w:p>
    <w:p w14:paraId="217EA770" w14:textId="77777777" w:rsidR="00DA7CA5" w:rsidRPr="001A35AC" w:rsidRDefault="00DA7CA5" w:rsidP="00DA7CA5">
      <w:pPr>
        <w:pStyle w:val="Style4"/>
        <w:rPr>
          <w:noProof/>
          <w:lang w:val="en-GB"/>
        </w:rPr>
      </w:pPr>
      <w:r w:rsidRPr="001A35AC">
        <w:rPr>
          <w:noProof/>
          <w:lang w:val="en-GB"/>
        </w:rPr>
        <w:t>I have seen many shopping malls have done a great job  providing a positive shopping experience by attractive design only…. [a] good SBE would also need to  [take into account]  convenience for customers, for example, can you  find what you want and need such as playgrounds for children, good location. For example, I always bring my children to a shopping mall, they can play in there and we can do shopping as well. (Li)</w:t>
      </w:r>
    </w:p>
    <w:p w14:paraId="12EA412B" w14:textId="77777777" w:rsidR="00DA7CA5" w:rsidRPr="001A35AC" w:rsidRDefault="00DA7CA5" w:rsidP="00DA7CA5">
      <w:pPr>
        <w:pStyle w:val="Style4"/>
        <w:rPr>
          <w:noProof/>
          <w:lang w:val="en-GB"/>
        </w:rPr>
      </w:pPr>
    </w:p>
    <w:p w14:paraId="3FD2BB0E" w14:textId="77777777" w:rsidR="00DA7CA5" w:rsidRPr="001A35AC" w:rsidRDefault="00DA7CA5" w:rsidP="00DA7CA5">
      <w:pPr>
        <w:pStyle w:val="Style4"/>
        <w:rPr>
          <w:i/>
          <w:noProof/>
          <w:lang w:val="en-GB"/>
        </w:rPr>
      </w:pPr>
      <w:r w:rsidRPr="001A35AC">
        <w:rPr>
          <w:noProof/>
          <w:lang w:val="en-GB"/>
        </w:rPr>
        <w:t>I think a positive SBE also links to convenience, I can meet my friend, have dinner or watch movies, can find everything in there. Our city already has over 10 shopping malls, but I prefer to go to the MixC, whatever the car park or activities, etc. It feels so convenient. (FG2)</w:t>
      </w:r>
    </w:p>
    <w:p w14:paraId="125ED6EA" w14:textId="77777777" w:rsidR="008B7E48" w:rsidRPr="001A35AC" w:rsidRDefault="008B7E48" w:rsidP="00DA7CA5">
      <w:pPr>
        <w:pStyle w:val="NormalWeb"/>
        <w:spacing w:line="360" w:lineRule="auto"/>
        <w:contextualSpacing/>
        <w:jc w:val="both"/>
        <w:rPr>
          <w:noProof/>
          <w:color w:val="000000" w:themeColor="text1"/>
        </w:rPr>
      </w:pPr>
    </w:p>
    <w:p w14:paraId="5B6785C7" w14:textId="77777777" w:rsidR="00DA7CA5" w:rsidRPr="001A35AC" w:rsidRDefault="00DA7CA5" w:rsidP="008B7E48">
      <w:pPr>
        <w:pStyle w:val="NormalWeb"/>
        <w:spacing w:line="480" w:lineRule="auto"/>
        <w:contextualSpacing/>
        <w:jc w:val="both"/>
        <w:rPr>
          <w:noProof/>
          <w:color w:val="000000" w:themeColor="text1"/>
          <w:highlight w:val="yellow"/>
        </w:rPr>
      </w:pPr>
      <w:r w:rsidRPr="001A35AC">
        <w:rPr>
          <w:noProof/>
          <w:color w:val="000000" w:themeColor="text1"/>
        </w:rPr>
        <w:lastRenderedPageBreak/>
        <w:t xml:space="preserve">It should be noted that previous researchers (e.g. Castillo-Villar and Villasante-Arellano 2020; Hultén 2011; Iglesias </w:t>
      </w:r>
      <w:r w:rsidRPr="00506B97">
        <w:rPr>
          <w:i/>
          <w:iCs/>
          <w:noProof/>
          <w:color w:val="000000" w:themeColor="text1"/>
        </w:rPr>
        <w:t>et al</w:t>
      </w:r>
      <w:r w:rsidRPr="001A35AC">
        <w:rPr>
          <w:noProof/>
          <w:color w:val="000000" w:themeColor="text1"/>
        </w:rPr>
        <w:t>. 2019) do not view convenience as an important variable in SBE. However, the results of the interviews highlighted the role of the feeling of convenience as an important variable in the creation of a SBE.</w:t>
      </w:r>
    </w:p>
    <w:p w14:paraId="2D841B08" w14:textId="77777777" w:rsidR="003C5177" w:rsidRPr="001A35AC" w:rsidRDefault="003C5177" w:rsidP="007B4E9E">
      <w:pPr>
        <w:pStyle w:val="HeadingLOGO"/>
      </w:pPr>
    </w:p>
    <w:p w14:paraId="400DBF6C" w14:textId="398C9053" w:rsidR="00D855B5" w:rsidRPr="001A35AC" w:rsidRDefault="00C2186A" w:rsidP="007B4E9E">
      <w:pPr>
        <w:pStyle w:val="HeadingLOGO"/>
      </w:pPr>
      <w:r w:rsidRPr="001A35AC">
        <w:t xml:space="preserve">Brand </w:t>
      </w:r>
      <w:r w:rsidR="00951366" w:rsidRPr="001A35AC">
        <w:t>s</w:t>
      </w:r>
      <w:r w:rsidRPr="001A35AC">
        <w:t xml:space="preserve">etting </w:t>
      </w:r>
    </w:p>
    <w:p w14:paraId="6A7570F1" w14:textId="77777777" w:rsidR="003016D7" w:rsidRPr="001A35AC" w:rsidRDefault="003016D7" w:rsidP="007B4E9E">
      <w:pPr>
        <w:pStyle w:val="HeadingLOGO"/>
      </w:pPr>
      <w:r w:rsidRPr="001A35AC">
        <w:t xml:space="preserve">Visual cues </w:t>
      </w:r>
    </w:p>
    <w:p w14:paraId="367ABE2B" w14:textId="4CDF6E1D" w:rsidR="003016D7" w:rsidRPr="001A35AC" w:rsidRDefault="003016D7" w:rsidP="00D855B5">
      <w:pPr>
        <w:pStyle w:val="BodyA"/>
        <w:spacing w:line="480" w:lineRule="auto"/>
        <w:jc w:val="both"/>
        <w:rPr>
          <w:noProof/>
          <w:color w:val="000000" w:themeColor="text1"/>
          <w:u w:color="0433FF"/>
          <w:shd w:val="clear" w:color="auto" w:fill="FFFF00"/>
          <w:lang w:val="en-GB"/>
        </w:rPr>
      </w:pPr>
      <w:r w:rsidRPr="001A35AC">
        <w:rPr>
          <w:noProof/>
          <w:color w:val="000000" w:themeColor="text1"/>
          <w:u w:color="0433FF"/>
          <w:lang w:val="en-GB"/>
        </w:rPr>
        <w:t xml:space="preserve">The result of the current research demonstrates that visual sensory cue is an important factor in engaging the customer sensorially and contributes significantly to the evaluation of the sensory experience towards a brand (Biswas </w:t>
      </w:r>
      <w:r w:rsidRPr="00506B97">
        <w:rPr>
          <w:i/>
          <w:iCs/>
          <w:noProof/>
          <w:color w:val="000000" w:themeColor="text1"/>
          <w:u w:color="0433FF"/>
          <w:lang w:val="en-GB"/>
        </w:rPr>
        <w:t>et al</w:t>
      </w:r>
      <w:r w:rsidRPr="001A35AC">
        <w:rPr>
          <w:noProof/>
          <w:color w:val="000000" w:themeColor="text1"/>
          <w:u w:color="0433FF"/>
          <w:lang w:val="en-GB"/>
        </w:rPr>
        <w:t>. 201</w:t>
      </w:r>
      <w:r w:rsidR="00171B6F" w:rsidRPr="001A35AC">
        <w:rPr>
          <w:noProof/>
          <w:color w:val="000000" w:themeColor="text1"/>
          <w:u w:color="0433FF"/>
          <w:lang w:val="en-GB"/>
        </w:rPr>
        <w:t>9</w:t>
      </w:r>
      <w:r w:rsidRPr="001A35AC">
        <w:rPr>
          <w:noProof/>
          <w:color w:val="000000" w:themeColor="text1"/>
          <w:u w:color="0433FF"/>
          <w:lang w:val="en-GB"/>
        </w:rPr>
        <w:t xml:space="preserve">; </w:t>
      </w:r>
      <w:r w:rsidR="00CC7F9E" w:rsidRPr="001A35AC">
        <w:rPr>
          <w:noProof/>
          <w:color w:val="000000" w:themeColor="text1"/>
          <w:u w:color="0433FF"/>
          <w:lang w:val="en-GB"/>
        </w:rPr>
        <w:t>Foroudi</w:t>
      </w:r>
      <w:r w:rsidRPr="001A35AC">
        <w:rPr>
          <w:noProof/>
          <w:color w:val="000000" w:themeColor="text1"/>
          <w:u w:color="0433FF"/>
          <w:lang w:val="en-GB"/>
        </w:rPr>
        <w:t xml:space="preserve"> </w:t>
      </w:r>
      <w:r w:rsidRPr="00506B97">
        <w:rPr>
          <w:i/>
          <w:iCs/>
          <w:noProof/>
          <w:color w:val="000000" w:themeColor="text1"/>
          <w:u w:color="0433FF"/>
          <w:lang w:val="en-GB"/>
        </w:rPr>
        <w:t>et al.</w:t>
      </w:r>
      <w:r w:rsidRPr="001A35AC">
        <w:rPr>
          <w:noProof/>
          <w:color w:val="000000" w:themeColor="text1"/>
          <w:u w:color="0433FF"/>
          <w:lang w:val="en-GB"/>
        </w:rPr>
        <w:t xml:space="preserve"> 2020</w:t>
      </w:r>
      <w:r w:rsidR="004E5B53" w:rsidRPr="001A35AC">
        <w:rPr>
          <w:noProof/>
          <w:color w:val="000000" w:themeColor="text1"/>
          <w:u w:color="0433FF"/>
          <w:lang w:val="en-GB"/>
        </w:rPr>
        <w:t>b</w:t>
      </w:r>
      <w:r w:rsidRPr="001A35AC">
        <w:rPr>
          <w:noProof/>
          <w:color w:val="000000" w:themeColor="text1"/>
          <w:u w:color="0433FF"/>
          <w:lang w:val="en-GB"/>
        </w:rPr>
        <w:t xml:space="preserve">; Roggeveen </w:t>
      </w:r>
      <w:r w:rsidRPr="00506B97">
        <w:rPr>
          <w:i/>
          <w:iCs/>
          <w:noProof/>
          <w:color w:val="000000" w:themeColor="text1"/>
          <w:u w:color="0433FF"/>
          <w:lang w:val="en-GB"/>
        </w:rPr>
        <w:t>et al.</w:t>
      </w:r>
      <w:r w:rsidRPr="001A35AC">
        <w:rPr>
          <w:noProof/>
          <w:color w:val="000000" w:themeColor="text1"/>
          <w:u w:color="0433FF"/>
          <w:lang w:val="en-GB"/>
        </w:rPr>
        <w:t xml:space="preserve"> 2020).</w:t>
      </w:r>
      <w:r w:rsidRPr="001A35AC">
        <w:rPr>
          <w:rStyle w:val="PageNumber"/>
          <w:noProof/>
          <w:color w:val="000000" w:themeColor="text1"/>
          <w:lang w:val="en-GB"/>
        </w:rPr>
        <w:t xml:space="preserve"> </w:t>
      </w:r>
      <w:r w:rsidR="007905CD" w:rsidRPr="001A35AC">
        <w:rPr>
          <w:noProof/>
          <w:color w:val="000000" w:themeColor="text1"/>
          <w:u w:color="0433FF"/>
          <w:lang w:val="en-GB"/>
        </w:rPr>
        <w:t>Scholars</w:t>
      </w:r>
      <w:r w:rsidRPr="001A35AC">
        <w:rPr>
          <w:noProof/>
          <w:color w:val="000000" w:themeColor="text1"/>
          <w:u w:color="0433FF"/>
          <w:lang w:val="en-GB"/>
        </w:rPr>
        <w:t xml:space="preserve"> highlighted the need for marketing managers and researchers to understand visual stimuli in order to sustain a competitive advantage in today’s competitive business environment (see a review of Sample </w:t>
      </w:r>
      <w:r w:rsidRPr="00506B97">
        <w:rPr>
          <w:i/>
          <w:iCs/>
          <w:noProof/>
          <w:color w:val="000000" w:themeColor="text1"/>
          <w:u w:color="0433FF"/>
          <w:lang w:val="en-GB"/>
        </w:rPr>
        <w:t>et al</w:t>
      </w:r>
      <w:r w:rsidRPr="001A35AC">
        <w:rPr>
          <w:noProof/>
          <w:color w:val="000000" w:themeColor="text1"/>
          <w:u w:color="0433FF"/>
          <w:lang w:val="en-GB"/>
        </w:rPr>
        <w:t>. 2020).</w:t>
      </w:r>
      <w:r w:rsidRPr="001A35AC">
        <w:rPr>
          <w:rStyle w:val="PageNumber"/>
          <w:noProof/>
          <w:color w:val="000000" w:themeColor="text1"/>
          <w:lang w:val="en-GB"/>
        </w:rPr>
        <w:t xml:space="preserve"> Interviewees of the focus group corroborate with this view emphasising the importance of visual sensory cues in shopping mall experiences and their impact on SBE</w:t>
      </w:r>
      <w:r w:rsidRPr="001A35AC">
        <w:rPr>
          <w:noProof/>
          <w:color w:val="000000" w:themeColor="text1"/>
          <w:u w:color="0433FF"/>
          <w:lang w:val="en-GB"/>
        </w:rPr>
        <w:t xml:space="preserve">: </w:t>
      </w:r>
    </w:p>
    <w:p w14:paraId="1DDE51B0" w14:textId="77777777" w:rsidR="003016D7" w:rsidRPr="001A35AC" w:rsidRDefault="003016D7" w:rsidP="003016D7">
      <w:pPr>
        <w:pStyle w:val="Style4"/>
        <w:rPr>
          <w:noProof/>
          <w:lang w:val="en-GB"/>
        </w:rPr>
      </w:pPr>
      <w:r w:rsidRPr="001A35AC">
        <w:rPr>
          <w:noProof/>
          <w:lang w:val="en-GB"/>
        </w:rPr>
        <w:t>The visual elements in the shopping mall show the façade of the shopping mall. I mean if there are no visual elements in there, such as window displays, decorations, it means it’s not a good shopping mall. But if the interior and exterior design is there that tells me that is a good place. (FG1)</w:t>
      </w:r>
    </w:p>
    <w:p w14:paraId="74F08D26" w14:textId="77777777" w:rsidR="003C5177" w:rsidRPr="001A35AC" w:rsidRDefault="003C5177" w:rsidP="003016D7">
      <w:pPr>
        <w:pStyle w:val="Style4"/>
        <w:rPr>
          <w:noProof/>
          <w:lang w:val="en-GB"/>
        </w:rPr>
      </w:pPr>
    </w:p>
    <w:p w14:paraId="4B63DE32" w14:textId="77777777" w:rsidR="003016D7" w:rsidRPr="001A35AC" w:rsidRDefault="003016D7" w:rsidP="003016D7">
      <w:pPr>
        <w:pStyle w:val="Style4"/>
        <w:rPr>
          <w:noProof/>
          <w:lang w:val="en-GB"/>
        </w:rPr>
      </w:pPr>
      <w:r w:rsidRPr="001A35AC">
        <w:rPr>
          <w:noProof/>
          <w:lang w:val="en-GB"/>
        </w:rPr>
        <w:t>I think visual elements are so important to a shopping mall because they are such an important component of a sensory impression of the mall. For example, I remember seeing a huge children’s puzzle game on display in a shopping mall, I saw a toy that looks like a real person  in a Lego shop, these images stayed with me. There were a lot of people around who took a picture with it. (FG2)</w:t>
      </w:r>
    </w:p>
    <w:p w14:paraId="514FF383" w14:textId="77777777" w:rsidR="003016D7" w:rsidRPr="001A35AC" w:rsidRDefault="003016D7" w:rsidP="00D855B5">
      <w:pPr>
        <w:spacing w:before="360" w:after="360" w:line="480" w:lineRule="auto"/>
        <w:ind w:right="91"/>
        <w:contextualSpacing/>
        <w:jc w:val="both"/>
        <w:rPr>
          <w:noProof/>
        </w:rPr>
      </w:pPr>
      <w:r w:rsidRPr="001A35AC">
        <w:rPr>
          <w:noProof/>
        </w:rPr>
        <w:t xml:space="preserve">The above comments allude to the importance of visual stimulation as agent of internal processes that enhances the transfer of affective brand information, enabling customers to recall positive sensory experiences such as </w:t>
      </w:r>
      <w:r w:rsidRPr="001A35AC">
        <w:rPr>
          <w:i/>
          <w:iCs/>
          <w:noProof/>
        </w:rPr>
        <w:t xml:space="preserve">impression, so attractive </w:t>
      </w:r>
      <w:r w:rsidRPr="001A35AC">
        <w:rPr>
          <w:noProof/>
        </w:rPr>
        <w:t xml:space="preserve">or </w:t>
      </w:r>
      <w:r w:rsidRPr="001A35AC">
        <w:rPr>
          <w:i/>
          <w:iCs/>
          <w:noProof/>
        </w:rPr>
        <w:t>feel good</w:t>
      </w:r>
      <w:r w:rsidRPr="001A35AC">
        <w:rPr>
          <w:noProof/>
        </w:rPr>
        <w:t xml:space="preserve">. Interviewees noted the importance of aesthetic design, defined in this paper as the optimal organisation of </w:t>
      </w:r>
      <w:r w:rsidRPr="001A35AC">
        <w:rPr>
          <w:noProof/>
        </w:rPr>
        <w:lastRenderedPageBreak/>
        <w:t xml:space="preserve">visual elements in a brand setting. For example, many commented that the aesthetic organisation of a storefront window is a powerful tool to draw customers into the store. The effectiveness of a store window relies in large part on visual stimulation (Romero and Biswas 2016). Still on the issue of store windows, another respondent added: ‘If I want to buy clothes when I pass a shopping mall, I probably don’t know that place, but if the window displays are attractive, I might walk in and have a look’ (Bao). </w:t>
      </w:r>
    </w:p>
    <w:p w14:paraId="033DD025" w14:textId="77777777" w:rsidR="003016D7" w:rsidRPr="001A35AC" w:rsidRDefault="003016D7" w:rsidP="00D855B5">
      <w:pPr>
        <w:spacing w:line="480" w:lineRule="auto"/>
        <w:ind w:right="89"/>
        <w:contextualSpacing/>
        <w:jc w:val="both"/>
        <w:rPr>
          <w:noProof/>
        </w:rPr>
      </w:pPr>
    </w:p>
    <w:p w14:paraId="7566CFF7" w14:textId="77777777" w:rsidR="003016D7" w:rsidRPr="001A35AC" w:rsidRDefault="003016D7" w:rsidP="00D855B5">
      <w:pPr>
        <w:spacing w:line="480" w:lineRule="auto"/>
        <w:ind w:right="89"/>
        <w:contextualSpacing/>
        <w:jc w:val="both"/>
        <w:rPr>
          <w:noProof/>
        </w:rPr>
      </w:pPr>
      <w:r w:rsidRPr="001A35AC">
        <w:rPr>
          <w:noProof/>
        </w:rPr>
        <w:t>Besides the aesthetic design, the importance of functional design is noted. For example, a customer participant mentioned layout as an important source of sensory stimulation: ‘Shopping is a kind of relaxation, it is not just buying. I don’t like the shopping mall being so crowded because it gives me a depressed feeling. so, the well-designed layout is important, especially space’ (FG4).</w:t>
      </w:r>
    </w:p>
    <w:p w14:paraId="04451D3D" w14:textId="77777777" w:rsidR="003016D7" w:rsidRPr="001A35AC" w:rsidRDefault="003016D7" w:rsidP="00D855B5">
      <w:pPr>
        <w:spacing w:line="480" w:lineRule="auto"/>
        <w:ind w:right="89"/>
        <w:contextualSpacing/>
        <w:jc w:val="both"/>
        <w:rPr>
          <w:rFonts w:eastAsia="SimSun"/>
          <w:noProof/>
        </w:rPr>
      </w:pPr>
    </w:p>
    <w:p w14:paraId="6A7F63EE" w14:textId="43B33939" w:rsidR="003016D7" w:rsidRPr="001A35AC" w:rsidRDefault="003016D7" w:rsidP="00D855B5">
      <w:pPr>
        <w:spacing w:before="360" w:after="360" w:line="480" w:lineRule="auto"/>
        <w:contextualSpacing/>
        <w:jc w:val="both"/>
        <w:rPr>
          <w:rFonts w:eastAsia="SimSun"/>
          <w:noProof/>
        </w:rPr>
      </w:pPr>
      <w:r w:rsidRPr="001A35AC">
        <w:rPr>
          <w:rFonts w:eastAsia="SimSun"/>
          <w:noProof/>
        </w:rPr>
        <w:t xml:space="preserve">Research into ambient elements often explores lighting and brightness of visual stimulation. According to Roggeveen </w:t>
      </w:r>
      <w:r w:rsidRPr="00506B97">
        <w:rPr>
          <w:rFonts w:eastAsia="SimSun"/>
          <w:i/>
          <w:iCs/>
          <w:noProof/>
        </w:rPr>
        <w:t>et al</w:t>
      </w:r>
      <w:r w:rsidRPr="001A35AC">
        <w:rPr>
          <w:rFonts w:eastAsia="SimSun"/>
          <w:noProof/>
        </w:rPr>
        <w:t>. (2020), ambient lighting is that part of visual stimulation that can evoke a high degree of pleasure, and the interviews explored how lighting and brightness influence their shopping experience. An interviewee from a focus group made the following comments: ‘I prefer the light to be warm, it gives me a very warm feeling, at least not too bright’ (FG2). Another commented: ‘Normally, shopping mall lighting is still relatively adequate, it gives you the feeling that is also relatively warm, but some are dark’ (FG 4).</w:t>
      </w:r>
    </w:p>
    <w:p w14:paraId="34299933" w14:textId="77777777" w:rsidR="007905CD" w:rsidRPr="001A35AC" w:rsidRDefault="007905CD" w:rsidP="00D855B5">
      <w:pPr>
        <w:spacing w:before="360" w:after="360" w:line="480" w:lineRule="auto"/>
        <w:contextualSpacing/>
        <w:jc w:val="both"/>
        <w:rPr>
          <w:noProof/>
          <w:color w:val="000000" w:themeColor="text1"/>
        </w:rPr>
      </w:pPr>
    </w:p>
    <w:p w14:paraId="3AE6F70B" w14:textId="3748EE6C" w:rsidR="003016D7" w:rsidRPr="001A35AC" w:rsidRDefault="003016D7" w:rsidP="00D855B5">
      <w:pPr>
        <w:spacing w:before="360" w:after="360" w:line="480" w:lineRule="auto"/>
        <w:contextualSpacing/>
        <w:jc w:val="both"/>
        <w:rPr>
          <w:rFonts w:eastAsia="SimSun"/>
          <w:noProof/>
        </w:rPr>
      </w:pPr>
      <w:r w:rsidRPr="001A35AC">
        <w:rPr>
          <w:noProof/>
          <w:color w:val="000000" w:themeColor="text1"/>
        </w:rPr>
        <w:t xml:space="preserve">Visual stimulation from the social environment including the role of service employees and shoppers within the vicinity is another important element mentioned by several respondents. </w:t>
      </w:r>
      <w:r w:rsidRPr="001A35AC">
        <w:rPr>
          <w:noProof/>
          <w:color w:val="000000" w:themeColor="text1"/>
          <w:u w:color="0433FF"/>
        </w:rPr>
        <w:t xml:space="preserve">In service experience literature, Baker </w:t>
      </w:r>
      <w:r w:rsidRPr="00506B97">
        <w:rPr>
          <w:i/>
          <w:iCs/>
          <w:noProof/>
          <w:color w:val="000000" w:themeColor="text1"/>
          <w:u w:color="0433FF"/>
        </w:rPr>
        <w:t>et al</w:t>
      </w:r>
      <w:r w:rsidRPr="001A35AC">
        <w:rPr>
          <w:noProof/>
          <w:color w:val="000000" w:themeColor="text1"/>
          <w:u w:color="0433FF"/>
        </w:rPr>
        <w:t>. (</w:t>
      </w:r>
      <w:r w:rsidR="0066369A" w:rsidRPr="001A35AC">
        <w:rPr>
          <w:noProof/>
          <w:color w:val="000000" w:themeColor="text1"/>
          <w:u w:color="0433FF"/>
        </w:rPr>
        <w:t>1992</w:t>
      </w:r>
      <w:r w:rsidRPr="001A35AC">
        <w:rPr>
          <w:noProof/>
          <w:color w:val="000000" w:themeColor="text1"/>
          <w:u w:color="0433FF"/>
        </w:rPr>
        <w:t xml:space="preserve">) found that visual cue generated by the employees’ physical or behavioural appearance predisposes the customer’s perception of the </w:t>
      </w:r>
      <w:r w:rsidRPr="001A35AC">
        <w:rPr>
          <w:noProof/>
          <w:color w:val="000000" w:themeColor="text1"/>
          <w:u w:color="0433FF"/>
        </w:rPr>
        <w:lastRenderedPageBreak/>
        <w:t xml:space="preserve">quality of a brand. In consumer psychology literature, Wongkitrungrueng </w:t>
      </w:r>
      <w:r w:rsidRPr="00506B97">
        <w:rPr>
          <w:i/>
          <w:iCs/>
          <w:noProof/>
          <w:color w:val="000000" w:themeColor="text1"/>
          <w:u w:color="0433FF"/>
        </w:rPr>
        <w:t>et al</w:t>
      </w:r>
      <w:r w:rsidRPr="001A35AC">
        <w:rPr>
          <w:noProof/>
          <w:color w:val="000000" w:themeColor="text1"/>
          <w:u w:color="0433FF"/>
        </w:rPr>
        <w:t xml:space="preserve">. (2020) studied the importance of good-looking and attractive employees in influencing consumer bargaining behaviour in retail contexts. The study concluded </w:t>
      </w:r>
      <w:r w:rsidRPr="001A35AC">
        <w:rPr>
          <w:rFonts w:eastAsia="SimSun"/>
          <w:noProof/>
        </w:rPr>
        <w:t>employees’ physical appearance is one of the important visual cues influencing sensory experience that is also mentioned in the qualitative study, as one interviewee of focus group said that ‘Staff uniforms, such as all the employees wearing their store clothes as their brand models, give people a very good feeling’ (FG 3), and another customer said that ‘if the salespeople were handsome, I would be happy’ (Li); a customer in a focus group said that ‘Nowadays, the shopping mall requires all staff to wear the uniform, normally black or grey, it means luxury I guess. For example, you can see the MixC mall staff wear black uniform, and the staff in Wanda mall wear grey uniform’ (FG 1).</w:t>
      </w:r>
    </w:p>
    <w:p w14:paraId="49A03FB5" w14:textId="36ED0FBC" w:rsidR="003016D7" w:rsidRPr="001A35AC" w:rsidRDefault="003016D7" w:rsidP="00D855B5">
      <w:pPr>
        <w:pStyle w:val="BodyA"/>
        <w:spacing w:before="360" w:after="360" w:line="480" w:lineRule="auto"/>
        <w:jc w:val="both"/>
        <w:rPr>
          <w:i/>
          <w:iCs/>
          <w:noProof/>
          <w:color w:val="000000" w:themeColor="text1"/>
          <w:lang w:val="en-GB"/>
        </w:rPr>
      </w:pPr>
      <w:r w:rsidRPr="001A35AC">
        <w:rPr>
          <w:noProof/>
          <w:color w:val="000000" w:themeColor="text1"/>
          <w:lang w:val="en-GB"/>
        </w:rPr>
        <w:t>In the context of social environment, t</w:t>
      </w:r>
      <w:r w:rsidRPr="001A35AC">
        <w:rPr>
          <w:noProof/>
          <w:color w:val="000000" w:themeColor="text1"/>
          <w:u w:color="0433FF"/>
          <w:lang w:val="en-GB"/>
        </w:rPr>
        <w:t xml:space="preserve">he other customers are another source of visual stimulation. This is true for service and retailing spaces because these settings are active social environments. The other shoppers in this instance include both people familiar to the customer and people unfamiliar. For example, </w:t>
      </w:r>
      <w:r w:rsidR="000925E0" w:rsidRPr="001A35AC">
        <w:rPr>
          <w:noProof/>
          <w:color w:val="000000" w:themeColor="text1"/>
          <w:u w:color="0433FF"/>
          <w:lang w:val="en-GB"/>
        </w:rPr>
        <w:t xml:space="preserve">Wongkitrungrueng </w:t>
      </w:r>
      <w:r w:rsidR="000925E0" w:rsidRPr="00506B97">
        <w:rPr>
          <w:i/>
          <w:iCs/>
          <w:noProof/>
          <w:color w:val="000000" w:themeColor="text1"/>
          <w:u w:color="0433FF"/>
          <w:lang w:val="en-GB"/>
        </w:rPr>
        <w:t>et al.</w:t>
      </w:r>
      <w:r w:rsidR="000925E0" w:rsidRPr="001A35AC">
        <w:rPr>
          <w:noProof/>
          <w:color w:val="000000" w:themeColor="text1"/>
          <w:u w:color="0433FF"/>
          <w:lang w:val="en-GB"/>
        </w:rPr>
        <w:t xml:space="preserve"> (2020) and </w:t>
      </w:r>
      <w:r w:rsidRPr="001A35AC">
        <w:rPr>
          <w:noProof/>
          <w:color w:val="000000" w:themeColor="text1"/>
          <w:u w:color="0433FF"/>
          <w:lang w:val="en-GB"/>
        </w:rPr>
        <w:t xml:space="preserve">Brocato </w:t>
      </w:r>
      <w:r w:rsidRPr="00506B97">
        <w:rPr>
          <w:i/>
          <w:iCs/>
          <w:noProof/>
          <w:color w:val="000000" w:themeColor="text1"/>
          <w:u w:color="0433FF"/>
          <w:lang w:val="en-GB"/>
        </w:rPr>
        <w:t>et al</w:t>
      </w:r>
      <w:r w:rsidRPr="001A35AC">
        <w:rPr>
          <w:noProof/>
          <w:color w:val="000000" w:themeColor="text1"/>
          <w:u w:color="0433FF"/>
          <w:lang w:val="en-GB"/>
        </w:rPr>
        <w:t>. (2012) ha</w:t>
      </w:r>
      <w:r w:rsidR="000925E0" w:rsidRPr="001A35AC">
        <w:rPr>
          <w:noProof/>
          <w:color w:val="000000" w:themeColor="text1"/>
          <w:u w:color="0433FF"/>
          <w:lang w:val="en-GB"/>
        </w:rPr>
        <w:t>ve</w:t>
      </w:r>
      <w:r w:rsidRPr="001A35AC">
        <w:rPr>
          <w:noProof/>
          <w:color w:val="000000" w:themeColor="text1"/>
          <w:u w:color="0433FF"/>
          <w:lang w:val="en-GB"/>
        </w:rPr>
        <w:t xml:space="preserve"> identified the impact of other customers on customer experience in a retail context by looking at the similarity effect: customers prefer the familiar sensations evoked by other customers they can identify with.</w:t>
      </w:r>
      <w:r w:rsidRPr="001A35AC">
        <w:rPr>
          <w:noProof/>
          <w:color w:val="000000" w:themeColor="text1"/>
          <w:lang w:val="en-GB"/>
        </w:rPr>
        <w:t xml:space="preserve"> </w:t>
      </w:r>
      <w:r w:rsidRPr="001A35AC">
        <w:rPr>
          <w:noProof/>
          <w:color w:val="000000" w:themeColor="text1"/>
          <w:u w:color="0433FF"/>
          <w:lang w:val="en-GB"/>
        </w:rPr>
        <w:t>In the focus group interviews, the following comments were provided by group participants demonstrating the similarity effect:</w:t>
      </w:r>
    </w:p>
    <w:p w14:paraId="23B8CD03" w14:textId="77777777" w:rsidR="003016D7" w:rsidRPr="001A35AC" w:rsidRDefault="003016D7" w:rsidP="003016D7">
      <w:pPr>
        <w:pStyle w:val="Style4"/>
        <w:rPr>
          <w:noProof/>
          <w:lang w:val="en-GB"/>
        </w:rPr>
      </w:pPr>
      <w:r w:rsidRPr="001A35AC">
        <w:rPr>
          <w:noProof/>
          <w:lang w:val="en-GB"/>
        </w:rPr>
        <w:t>One thing is different comparing the MixC mall and Wanda, you can see many young people in the MixC mall, but many middle-aged and older people in Wanda mall, I feel more comfortable to stay in the MixC mall because I feel many customers who are very like me such as have the same interests, their behavior, and just look nice. So, I like a place where I can see the other customer like me, and I can fit in with the group. (FG 2)</w:t>
      </w:r>
    </w:p>
    <w:p w14:paraId="039D9FCB" w14:textId="77777777" w:rsidR="003016D7" w:rsidRPr="001A35AC" w:rsidRDefault="003016D7" w:rsidP="003016D7">
      <w:pPr>
        <w:pStyle w:val="Style4"/>
        <w:rPr>
          <w:noProof/>
          <w:lang w:val="en-GB"/>
        </w:rPr>
      </w:pPr>
    </w:p>
    <w:p w14:paraId="5107EEF5" w14:textId="77777777" w:rsidR="003016D7" w:rsidRPr="001A35AC" w:rsidRDefault="003016D7" w:rsidP="003016D7">
      <w:pPr>
        <w:pStyle w:val="Style4"/>
        <w:rPr>
          <w:noProof/>
          <w:lang w:val="en-GB"/>
        </w:rPr>
      </w:pPr>
      <w:r w:rsidRPr="001A35AC">
        <w:rPr>
          <w:noProof/>
          <w:lang w:val="en-GB"/>
        </w:rPr>
        <w:t xml:space="preserve">When I go to a mall, I like when the customers around me are like I am, and I feel good, sometimes, I can make friends and talk to the people around me when I want to go shopping along with them or waiting for lunch because I </w:t>
      </w:r>
      <w:r w:rsidRPr="001A35AC">
        <w:rPr>
          <w:noProof/>
          <w:lang w:val="en-GB"/>
        </w:rPr>
        <w:lastRenderedPageBreak/>
        <w:t>kind of feel like I know them, and we may have some things in common. (FG 3)</w:t>
      </w:r>
    </w:p>
    <w:p w14:paraId="38672065" w14:textId="77777777" w:rsidR="003016D7" w:rsidRPr="001A35AC" w:rsidRDefault="003016D7" w:rsidP="00D855B5">
      <w:pPr>
        <w:spacing w:before="360" w:line="480" w:lineRule="auto"/>
        <w:jc w:val="both"/>
        <w:rPr>
          <w:noProof/>
        </w:rPr>
      </w:pPr>
      <w:r w:rsidRPr="001A35AC">
        <w:rPr>
          <w:noProof/>
        </w:rPr>
        <w:t xml:space="preserve">Research has developed about the association between visual sensory cues and SBE, which have been researched from an ecological perspective, and visual sensory cues having a positive impact on pleasure and arousal sensory experience (Grewal </w:t>
      </w:r>
      <w:r w:rsidRPr="00506B97">
        <w:rPr>
          <w:i/>
          <w:iCs/>
          <w:noProof/>
        </w:rPr>
        <w:t>et al.</w:t>
      </w:r>
      <w:r w:rsidRPr="001A35AC">
        <w:rPr>
          <w:noProof/>
        </w:rPr>
        <w:t xml:space="preserve"> 2003; Mattila and Wirtz 2001; Roggeveen </w:t>
      </w:r>
      <w:r w:rsidRPr="00506B97">
        <w:rPr>
          <w:i/>
          <w:iCs/>
          <w:noProof/>
        </w:rPr>
        <w:t>et al.</w:t>
      </w:r>
      <w:r w:rsidRPr="001A35AC">
        <w:rPr>
          <w:noProof/>
        </w:rPr>
        <w:t xml:space="preserve"> 2020). For example, shopping mall managers participants’ comments on visual sensory cues as a contributing factor toward the SBE are below:</w:t>
      </w:r>
    </w:p>
    <w:p w14:paraId="6752920A" w14:textId="77777777" w:rsidR="003016D7" w:rsidRPr="001A35AC" w:rsidRDefault="003016D7" w:rsidP="003016D7">
      <w:pPr>
        <w:pStyle w:val="Style4"/>
        <w:rPr>
          <w:noProof/>
          <w:lang w:val="en-GB"/>
        </w:rPr>
      </w:pPr>
      <w:r w:rsidRPr="001A35AC">
        <w:rPr>
          <w:noProof/>
          <w:lang w:val="en-GB"/>
        </w:rPr>
        <w:t>What the customers’ eyes see is extremely important. For example, our interior and exterior design, themed-branded design, window display, layout, lighting, digital screen (products and promotion). With all these efforts, I would say that these cues can offer a pleasurable and exciting experience which customers cannot buy online. This is important to bear in mind (He, store manager)</w:t>
      </w:r>
    </w:p>
    <w:p w14:paraId="65B9712F" w14:textId="77777777" w:rsidR="003016D7" w:rsidRPr="001A35AC" w:rsidRDefault="003016D7" w:rsidP="003016D7">
      <w:pPr>
        <w:pStyle w:val="Style4"/>
        <w:rPr>
          <w:noProof/>
          <w:lang w:val="en-GB"/>
        </w:rPr>
      </w:pPr>
    </w:p>
    <w:p w14:paraId="1637F2F7" w14:textId="77777777" w:rsidR="003016D7" w:rsidRPr="001A35AC" w:rsidRDefault="003016D7" w:rsidP="003016D7">
      <w:pPr>
        <w:pStyle w:val="Style4"/>
        <w:rPr>
          <w:i/>
          <w:noProof/>
          <w:lang w:val="en-GB"/>
        </w:rPr>
      </w:pPr>
      <w:r w:rsidRPr="001A35AC">
        <w:rPr>
          <w:noProof/>
          <w:lang w:val="en-GB"/>
        </w:rPr>
        <w:t>There is no doubt that vision is a key strategy for our company, including the display, outdoor posters, location, size, layout, digital signage, colour, which are all considered by us, to provide the best experience to customers (Zhou, duty manager)</w:t>
      </w:r>
    </w:p>
    <w:p w14:paraId="16985CF8" w14:textId="77777777" w:rsidR="00951366" w:rsidRPr="001A35AC" w:rsidRDefault="00951366" w:rsidP="007B4E9E">
      <w:pPr>
        <w:pStyle w:val="HeadingLOGO"/>
      </w:pPr>
      <w:bookmarkStart w:id="1" w:name="_Toc73089752"/>
      <w:bookmarkStart w:id="2" w:name="_Toc77956122"/>
      <w:bookmarkStart w:id="3" w:name="_Toc77957916"/>
      <w:bookmarkStart w:id="4" w:name="_Toc82108571"/>
    </w:p>
    <w:p w14:paraId="2CCB0A12" w14:textId="1179F399" w:rsidR="003016D7" w:rsidRPr="001A35AC" w:rsidRDefault="003016D7" w:rsidP="007B4E9E">
      <w:pPr>
        <w:pStyle w:val="HeadingLOGO"/>
      </w:pPr>
      <w:r w:rsidRPr="001A35AC">
        <w:t>Auditory cues</w:t>
      </w:r>
      <w:bookmarkEnd w:id="1"/>
      <w:bookmarkEnd w:id="2"/>
      <w:bookmarkEnd w:id="3"/>
      <w:bookmarkEnd w:id="4"/>
      <w:r w:rsidRPr="001A35AC">
        <w:t xml:space="preserve"> </w:t>
      </w:r>
    </w:p>
    <w:p w14:paraId="044E2817" w14:textId="15FF0381" w:rsidR="003016D7" w:rsidRPr="001A35AC" w:rsidRDefault="003016D7" w:rsidP="00080A69">
      <w:pPr>
        <w:pStyle w:val="BodyA"/>
        <w:spacing w:line="480" w:lineRule="auto"/>
        <w:jc w:val="both"/>
        <w:rPr>
          <w:noProof/>
          <w:lang w:val="en-GB"/>
        </w:rPr>
      </w:pPr>
      <w:r w:rsidRPr="001A35AC">
        <w:rPr>
          <w:noProof/>
          <w:lang w:val="en-GB"/>
        </w:rPr>
        <w:t xml:space="preserve">Previous researchers (Bartholme ́and Melewar 2016; Biswas 2019) have emphasised the role of auditory sensory cues as a trigger of SBE. In existing literature, music has gained the most research attention because it is perceived as a manipulatable cue. Roschk </w:t>
      </w:r>
      <w:r w:rsidRPr="00506B97">
        <w:rPr>
          <w:i/>
          <w:iCs/>
          <w:noProof/>
          <w:lang w:val="en-GB"/>
        </w:rPr>
        <w:t>et al</w:t>
      </w:r>
      <w:r w:rsidRPr="001A35AC">
        <w:rPr>
          <w:noProof/>
          <w:lang w:val="en-GB"/>
        </w:rPr>
        <w:t>.’s (2017) meta-analysis of 30 studies of store atmospherics shows that music has a positive effect on store patronage, especially if customers find the musical selection familiar and enjoyable. The consumers’ preference of a musical genre that corresponds with their sense of self-identity is alluded to by some managerial respondents:</w:t>
      </w:r>
    </w:p>
    <w:p w14:paraId="45649BC6" w14:textId="77777777" w:rsidR="003016D7" w:rsidRPr="001A35AC" w:rsidRDefault="003016D7" w:rsidP="003016D7">
      <w:pPr>
        <w:pStyle w:val="Style4"/>
        <w:rPr>
          <w:noProof/>
          <w:lang w:val="en-GB"/>
        </w:rPr>
      </w:pPr>
      <w:r w:rsidRPr="001A35AC">
        <w:rPr>
          <w:noProof/>
          <w:lang w:val="en-GB"/>
        </w:rPr>
        <w:t>It is important to have background music that can influence the shopping mall’s atmosphere, and influence consumers’ moods and feelings. For music selection covers various types of music, but mostly relaxing and cheerful, sometimes we also change the tempo once in a while to communicate visible changes in store we want the customer to take note of (He, store manager)</w:t>
      </w:r>
    </w:p>
    <w:p w14:paraId="3FB8D538" w14:textId="77777777" w:rsidR="003016D7" w:rsidRPr="001A35AC" w:rsidRDefault="003016D7" w:rsidP="003016D7">
      <w:pPr>
        <w:pStyle w:val="Style4"/>
        <w:rPr>
          <w:noProof/>
          <w:lang w:val="en-GB"/>
        </w:rPr>
      </w:pPr>
    </w:p>
    <w:p w14:paraId="30D89A77" w14:textId="77777777" w:rsidR="003016D7" w:rsidRPr="001A35AC" w:rsidRDefault="003016D7" w:rsidP="003016D7">
      <w:pPr>
        <w:pStyle w:val="Style4"/>
        <w:rPr>
          <w:i/>
          <w:noProof/>
          <w:lang w:val="en-GB"/>
        </w:rPr>
      </w:pPr>
      <w:r w:rsidRPr="001A35AC">
        <w:rPr>
          <w:noProof/>
          <w:lang w:val="en-GB"/>
        </w:rPr>
        <w:lastRenderedPageBreak/>
        <w:t>Background music can create a personal space for customers, when they browse the products, walk around the mall, and talk with their friends or family. We select the background music very carefully, sometimes it depends on the seasons such as playing Christmas songs in December, but mostly relaxing and softer music, we generally want the customer to have a happy experience, so they can stay longer (Xu, marketing manager)</w:t>
      </w:r>
    </w:p>
    <w:p w14:paraId="00AA87E6" w14:textId="77777777" w:rsidR="002F1A65" w:rsidRPr="001A35AC" w:rsidRDefault="002F1A65" w:rsidP="00D855B5">
      <w:pPr>
        <w:spacing w:line="480" w:lineRule="auto"/>
        <w:ind w:right="374"/>
        <w:contextualSpacing/>
        <w:jc w:val="both"/>
        <w:rPr>
          <w:noProof/>
        </w:rPr>
      </w:pPr>
    </w:p>
    <w:p w14:paraId="292C2CAB" w14:textId="77777777" w:rsidR="003016D7" w:rsidRPr="001A35AC" w:rsidRDefault="003016D7" w:rsidP="00D855B5">
      <w:pPr>
        <w:spacing w:line="480" w:lineRule="auto"/>
        <w:ind w:right="374"/>
        <w:contextualSpacing/>
        <w:jc w:val="both"/>
        <w:rPr>
          <w:noProof/>
        </w:rPr>
      </w:pPr>
      <w:r w:rsidRPr="001A35AC">
        <w:rPr>
          <w:noProof/>
        </w:rPr>
        <w:t xml:space="preserve">Aside from music’s influence on mood regulation, a manager respondent also mentioned music’s functional purpose in setting the emotional tone to help consumers differentiate the different times of the day: ‘We play some cheerful music in the afternoon time, but some relaxing music in the morning and lunchtime’ (Zhou, duty manager). </w:t>
      </w:r>
      <w:r w:rsidRPr="001A35AC">
        <w:rPr>
          <w:rFonts w:eastAsia="SimSun"/>
          <w:noProof/>
        </w:rPr>
        <w:t>Similarly, a customer interviewee also had this comment:</w:t>
      </w:r>
      <w:r w:rsidRPr="001A35AC">
        <w:rPr>
          <w:noProof/>
        </w:rPr>
        <w:t xml:space="preserve"> ‘</w:t>
      </w:r>
      <w:r w:rsidRPr="001A35AC">
        <w:rPr>
          <w:rFonts w:eastAsia="SimSun"/>
          <w:noProof/>
        </w:rPr>
        <w:t>In the Ocean Department Store in Nanjing, it has a great feature, it plays the same song at noon, and then this time you don’t have to look at your watch, you just know what time it is’. (Bao)</w:t>
      </w:r>
    </w:p>
    <w:p w14:paraId="1EBA52BF" w14:textId="77777777" w:rsidR="00155EC3" w:rsidRPr="001A35AC" w:rsidRDefault="00155EC3" w:rsidP="00D855B5">
      <w:pPr>
        <w:spacing w:before="360" w:after="360" w:line="480" w:lineRule="auto"/>
        <w:contextualSpacing/>
        <w:rPr>
          <w:noProof/>
          <w:color w:val="000000" w:themeColor="text1"/>
        </w:rPr>
      </w:pPr>
    </w:p>
    <w:p w14:paraId="6D053852" w14:textId="77777777" w:rsidR="003016D7" w:rsidRPr="001A35AC" w:rsidRDefault="003016D7" w:rsidP="00155EC3">
      <w:pPr>
        <w:spacing w:before="360" w:after="360" w:line="480" w:lineRule="auto"/>
        <w:contextualSpacing/>
        <w:jc w:val="both"/>
        <w:rPr>
          <w:noProof/>
          <w:color w:val="000000" w:themeColor="text1"/>
        </w:rPr>
      </w:pPr>
      <w:r w:rsidRPr="001A35AC">
        <w:rPr>
          <w:noProof/>
          <w:color w:val="000000" w:themeColor="text1"/>
        </w:rPr>
        <w:t xml:space="preserve">Aside from music, auditory sensory cues also include sounds generated by others within the environment. A customer respondent has this positive comment about the auditory sensations provided by other shoppers: ‘I prefer popular places, many people in the same place, all kinds of sounds in the background, such as the sound of conversations in the background, the sound of advertising inside the store, as well as the ambient sound of the mall. For me, a mall is a social place, if you prefer quieter places, you can go to a coffee shop’ (FG 1). </w:t>
      </w:r>
      <w:r w:rsidRPr="001A35AC">
        <w:rPr>
          <w:rFonts w:eastAsia="SimSun"/>
          <w:noProof/>
        </w:rPr>
        <w:t>However, another interview made some negative comments,  about noise affecting the positive sensory experience toward a shopping mall: ‘</w:t>
      </w:r>
      <w:r w:rsidRPr="001A35AC">
        <w:rPr>
          <w:noProof/>
        </w:rPr>
        <w:t xml:space="preserve">Maybe the noise level of the mall influences my feeling, if it is so noisy, I will run away’ </w:t>
      </w:r>
      <w:r w:rsidRPr="001A35AC">
        <w:rPr>
          <w:rFonts w:eastAsia="SimSun"/>
          <w:noProof/>
        </w:rPr>
        <w:t>(FG2).</w:t>
      </w:r>
    </w:p>
    <w:p w14:paraId="7C4E9C8E" w14:textId="77777777" w:rsidR="003016D7" w:rsidRPr="001A35AC" w:rsidRDefault="003016D7" w:rsidP="007B4E9E">
      <w:pPr>
        <w:pStyle w:val="HeadingLOGO"/>
      </w:pPr>
      <w:bookmarkStart w:id="5" w:name="_Toc77956123"/>
      <w:bookmarkStart w:id="6" w:name="_Toc77957917"/>
      <w:bookmarkStart w:id="7" w:name="_Toc82108572"/>
      <w:r w:rsidRPr="001A35AC">
        <w:t>Olfactory cues</w:t>
      </w:r>
      <w:bookmarkEnd w:id="5"/>
      <w:bookmarkEnd w:id="6"/>
      <w:bookmarkEnd w:id="7"/>
      <w:r w:rsidRPr="001A35AC">
        <w:t xml:space="preserve"> </w:t>
      </w:r>
    </w:p>
    <w:p w14:paraId="6ED8F86E" w14:textId="3BF5459C" w:rsidR="003016D7" w:rsidRPr="001A35AC" w:rsidRDefault="003016D7" w:rsidP="00D855B5">
      <w:pPr>
        <w:spacing w:line="480" w:lineRule="auto"/>
        <w:contextualSpacing/>
        <w:jc w:val="both"/>
        <w:rPr>
          <w:noProof/>
        </w:rPr>
      </w:pPr>
      <w:r w:rsidRPr="001A35AC">
        <w:rPr>
          <w:noProof/>
        </w:rPr>
        <w:t xml:space="preserve">The role of olfactory sensory cues is to arouse positive scent sensations in the organism alluding to a particular attribute of the brand setting (Biswas and Szocs 2019; Biswas </w:t>
      </w:r>
      <w:r w:rsidRPr="00506B97">
        <w:rPr>
          <w:i/>
          <w:iCs/>
          <w:noProof/>
        </w:rPr>
        <w:t>et al</w:t>
      </w:r>
      <w:r w:rsidRPr="001A35AC">
        <w:rPr>
          <w:noProof/>
        </w:rPr>
        <w:t xml:space="preserve">. 2021; Spangenberg </w:t>
      </w:r>
      <w:r w:rsidRPr="00506B97">
        <w:rPr>
          <w:i/>
          <w:iCs/>
          <w:noProof/>
        </w:rPr>
        <w:t>et al.</w:t>
      </w:r>
      <w:r w:rsidRPr="001A35AC">
        <w:rPr>
          <w:noProof/>
        </w:rPr>
        <w:t xml:space="preserve"> 2005). Researchers (Roschk and Hosseinpour 2020; Spangenberg and </w:t>
      </w:r>
      <w:r w:rsidRPr="001A35AC">
        <w:rPr>
          <w:noProof/>
        </w:rPr>
        <w:lastRenderedPageBreak/>
        <w:t xml:space="preserve">Crowley 1996) have consistently endorsed the important role of olfactory sensory cues for delivering a positive SBE to influence consumption mood, evaluations of product, brand satisfaction, brand recall and repeat purchase behaviours. A manager informant commented on the importance of creating a sense of freshness in the store: </w:t>
      </w:r>
    </w:p>
    <w:p w14:paraId="14BF961D" w14:textId="77777777" w:rsidR="003016D7" w:rsidRPr="001A35AC" w:rsidRDefault="003016D7" w:rsidP="003016D7">
      <w:pPr>
        <w:pStyle w:val="Style4"/>
        <w:rPr>
          <w:i/>
          <w:noProof/>
          <w:lang w:val="en-GB"/>
        </w:rPr>
      </w:pPr>
      <w:r w:rsidRPr="001A35AC">
        <w:rPr>
          <w:noProof/>
          <w:lang w:val="en-GB"/>
        </w:rPr>
        <w:t xml:space="preserve">Olfactory cues are important in a shopping mall, enabling them to get consumer’s attention and positive emotion. The ambient odours such as the smell of freshness, and signature scent strategy in our mall are used to differentiate us from other malls and hope consumers can remember out mall. However, the spaces are very large in the mall, so it results a lot to consider when to decide the right scent to use, so we recruited a scent company to manage it. On the other hand, as I said, a mall has a large space and includes different departments, so the smell can be different when customers walk around the mall, for example, beauty and fragrance departments may have the smell of perfume, or food stores have food aroma. (Zhou, duty manager) </w:t>
      </w:r>
    </w:p>
    <w:p w14:paraId="14EE9DA5" w14:textId="77777777" w:rsidR="003016D7" w:rsidRPr="001A35AC" w:rsidRDefault="003016D7" w:rsidP="00D855B5">
      <w:pPr>
        <w:pStyle w:val="BodyA"/>
        <w:spacing w:before="360" w:line="480" w:lineRule="auto"/>
        <w:jc w:val="both"/>
        <w:rPr>
          <w:noProof/>
          <w:color w:val="000000" w:themeColor="text1"/>
          <w:u w:color="0433FF"/>
          <w:lang w:val="en-GB"/>
        </w:rPr>
      </w:pPr>
      <w:r w:rsidRPr="001A35AC">
        <w:rPr>
          <w:noProof/>
          <w:color w:val="000000" w:themeColor="text1"/>
          <w:u w:color="0433FF"/>
          <w:lang w:val="en-GB"/>
        </w:rPr>
        <w:t xml:space="preserve">Some customer respondents also commented on the importance of food aroma in creating a positive experience. This corresponds with existing research that observed that the smelling of food can deposit sensory markers in the mind to predispose purchasing behaviour, extend shopping duration and create positive brand experiences (Spence 2015).  The following quotation is a good example of the customer response to food aromas: </w:t>
      </w:r>
    </w:p>
    <w:p w14:paraId="212284E1" w14:textId="77777777" w:rsidR="003016D7" w:rsidRPr="001A35AC" w:rsidRDefault="003016D7" w:rsidP="003016D7">
      <w:pPr>
        <w:pStyle w:val="Style4"/>
        <w:rPr>
          <w:i/>
          <w:noProof/>
          <w:lang w:val="en-GB"/>
        </w:rPr>
      </w:pPr>
      <w:r w:rsidRPr="001A35AC">
        <w:rPr>
          <w:noProof/>
          <w:lang w:val="en-GB"/>
        </w:rPr>
        <w:t>I always remember the aromas of freshly baked bread and coffee in the entrance of the MixC mall, it makes me hungry all the time when I pass that coffee shop, I really love that smell. So even though the MixC mall has 6 entrances, I always go to the same entrance of the mall to enjoy the wonderful scent. So, I think food aromas are such an important attraction for a mall brand. (Gao).</w:t>
      </w:r>
    </w:p>
    <w:p w14:paraId="44507F95" w14:textId="77777777" w:rsidR="003016D7" w:rsidRPr="001A35AC" w:rsidRDefault="003016D7" w:rsidP="003016D7">
      <w:pPr>
        <w:spacing w:line="360" w:lineRule="auto"/>
        <w:contextualSpacing/>
        <w:rPr>
          <w:noProof/>
        </w:rPr>
      </w:pPr>
    </w:p>
    <w:p w14:paraId="5F3B5AC8" w14:textId="77777777" w:rsidR="003016D7" w:rsidRPr="001A35AC" w:rsidRDefault="003016D7" w:rsidP="00D855B5">
      <w:pPr>
        <w:spacing w:line="480" w:lineRule="auto"/>
        <w:contextualSpacing/>
        <w:jc w:val="both"/>
        <w:rPr>
          <w:noProof/>
        </w:rPr>
      </w:pPr>
      <w:r w:rsidRPr="001A35AC">
        <w:rPr>
          <w:noProof/>
        </w:rPr>
        <w:t>One customer interviewee highlighted the influence of food-related ambient scent on the sensory impression of a mall: ’Bread aroma in the entrance of shopping mall, the smell of bread is so good’ (Gao). However, it is worthwhile to note that the choice of scent is critical. Not all kinds of scent, however well-meaning, have a positive impact on shopping experience, a view highlighted by another consumer respondent from the focus group interview: ‘I remember going to a shopping mall, there was a strong perfume smell at the entrance that caused me to want to leave immediately, I do not like it and don’t want to go to that mall again’ (FG2).</w:t>
      </w:r>
    </w:p>
    <w:p w14:paraId="03169AD4" w14:textId="77777777" w:rsidR="00B45D9E" w:rsidRPr="001A35AC" w:rsidRDefault="00B45D9E" w:rsidP="007B4E9E">
      <w:pPr>
        <w:pStyle w:val="HeadingLOGO"/>
      </w:pPr>
      <w:bookmarkStart w:id="8" w:name="_Toc73089753"/>
      <w:bookmarkStart w:id="9" w:name="_Toc82108573"/>
    </w:p>
    <w:p w14:paraId="153E6746" w14:textId="610F0616" w:rsidR="003016D7" w:rsidRPr="001A35AC" w:rsidRDefault="003016D7" w:rsidP="007B4E9E">
      <w:pPr>
        <w:pStyle w:val="HeadingLOGO"/>
      </w:pPr>
      <w:r w:rsidRPr="001A35AC">
        <w:t>Tactile cues</w:t>
      </w:r>
      <w:bookmarkEnd w:id="8"/>
      <w:bookmarkEnd w:id="9"/>
      <w:r w:rsidRPr="001A35AC">
        <w:t xml:space="preserve"> </w:t>
      </w:r>
    </w:p>
    <w:p w14:paraId="160C9B03" w14:textId="02CA8FC0" w:rsidR="003016D7" w:rsidRPr="001A35AC" w:rsidRDefault="003016D7" w:rsidP="00D855B5">
      <w:pPr>
        <w:pStyle w:val="BodyA"/>
        <w:spacing w:after="0" w:line="480" w:lineRule="auto"/>
        <w:jc w:val="both"/>
        <w:rPr>
          <w:noProof/>
          <w:color w:val="000000" w:themeColor="text1"/>
          <w:u w:color="0433FF"/>
          <w:lang w:val="en-GB"/>
        </w:rPr>
      </w:pPr>
      <w:r w:rsidRPr="001A35AC">
        <w:rPr>
          <w:noProof/>
          <w:color w:val="000000" w:themeColor="text1"/>
          <w:u w:color="0433FF"/>
          <w:lang w:val="en-GB"/>
        </w:rPr>
        <w:t xml:space="preserve">Previous researchers have identified tactile sensory cues as one of the most important triggers of customer satisfaction enabling the consumer to experience salient aspects of brand attributes and brand personality to reinforce brand and product evaluation (Peck and Childers 2003; Peck </w:t>
      </w:r>
      <w:r w:rsidRPr="00506B97">
        <w:rPr>
          <w:i/>
          <w:iCs/>
          <w:noProof/>
          <w:color w:val="000000" w:themeColor="text1"/>
          <w:u w:color="0433FF"/>
          <w:lang w:val="en-GB"/>
        </w:rPr>
        <w:t>et al.</w:t>
      </w:r>
      <w:r w:rsidRPr="001A35AC">
        <w:rPr>
          <w:noProof/>
          <w:color w:val="000000" w:themeColor="text1"/>
          <w:u w:color="0433FF"/>
          <w:lang w:val="en-GB"/>
        </w:rPr>
        <w:t xml:space="preserve"> </w:t>
      </w:r>
      <w:r w:rsidR="00B15B14" w:rsidRPr="001A35AC">
        <w:rPr>
          <w:noProof/>
          <w:color w:val="000000" w:themeColor="text1"/>
          <w:u w:color="0433FF"/>
          <w:lang w:val="en-GB"/>
        </w:rPr>
        <w:t>2021;</w:t>
      </w:r>
      <w:r w:rsidRPr="001A35AC">
        <w:rPr>
          <w:noProof/>
          <w:color w:val="000000" w:themeColor="text1"/>
          <w:u w:color="0433FF"/>
          <w:lang w:val="en-GB"/>
        </w:rPr>
        <w:t xml:space="preserve"> Luangrath </w:t>
      </w:r>
      <w:r w:rsidRPr="00506B97">
        <w:rPr>
          <w:i/>
          <w:iCs/>
          <w:noProof/>
          <w:color w:val="000000" w:themeColor="text1"/>
          <w:u w:color="0433FF"/>
          <w:lang w:val="en-GB"/>
        </w:rPr>
        <w:t>et al.</w:t>
      </w:r>
      <w:r w:rsidRPr="001A35AC">
        <w:rPr>
          <w:noProof/>
          <w:color w:val="000000" w:themeColor="text1"/>
          <w:u w:color="0433FF"/>
          <w:lang w:val="en-GB"/>
        </w:rPr>
        <w:t xml:space="preserve"> 2020). Enabling the customer to touch and interact with merchandise is a critical factor for successful retailing (Spence </w:t>
      </w:r>
      <w:r w:rsidRPr="00506B97">
        <w:rPr>
          <w:i/>
          <w:iCs/>
          <w:noProof/>
          <w:color w:val="000000" w:themeColor="text1"/>
          <w:u w:color="0433FF"/>
          <w:lang w:val="en-GB"/>
        </w:rPr>
        <w:t>et al.</w:t>
      </w:r>
      <w:r w:rsidRPr="001A35AC">
        <w:rPr>
          <w:noProof/>
          <w:color w:val="000000" w:themeColor="text1"/>
          <w:u w:color="0433FF"/>
          <w:lang w:val="en-GB"/>
        </w:rPr>
        <w:t xml:space="preserve"> 2014). The following comments by two consumer respondents focused on how the texture and material of public facilities in the shopping mall influence their sensory experience:</w:t>
      </w:r>
    </w:p>
    <w:p w14:paraId="7CA37D81" w14:textId="77777777" w:rsidR="003016D7" w:rsidRPr="001A35AC" w:rsidRDefault="003016D7" w:rsidP="00D855B5">
      <w:pPr>
        <w:pStyle w:val="BodyA"/>
        <w:spacing w:after="0" w:line="480" w:lineRule="auto"/>
        <w:jc w:val="both"/>
        <w:rPr>
          <w:noProof/>
          <w:color w:val="000000" w:themeColor="text1"/>
          <w:lang w:val="en-GB"/>
        </w:rPr>
      </w:pPr>
    </w:p>
    <w:p w14:paraId="2712BFA4" w14:textId="77777777" w:rsidR="003016D7" w:rsidRPr="001A35AC" w:rsidRDefault="003016D7" w:rsidP="003016D7">
      <w:pPr>
        <w:pStyle w:val="Style4"/>
        <w:rPr>
          <w:noProof/>
          <w:lang w:val="en-GB"/>
        </w:rPr>
      </w:pPr>
      <w:r w:rsidRPr="001A35AC">
        <w:rPr>
          <w:noProof/>
          <w:lang w:val="en-GB"/>
        </w:rPr>
        <w:t>I think the material and texture of public places in a shopping mall influence my feeling. From the fitting room chairs to chairs in the resting areas, after a few hours shopping, the feeling of sitting on comfortable chairs or sofa, the texture and material, leaves an unforgettable feeling in me about the mall. (Bao)</w:t>
      </w:r>
    </w:p>
    <w:p w14:paraId="154EC122" w14:textId="77777777" w:rsidR="003016D7" w:rsidRPr="001A35AC" w:rsidRDefault="003016D7" w:rsidP="003016D7">
      <w:pPr>
        <w:pStyle w:val="Style4"/>
        <w:rPr>
          <w:noProof/>
          <w:lang w:val="en-GB"/>
        </w:rPr>
      </w:pPr>
    </w:p>
    <w:p w14:paraId="095404EE" w14:textId="77777777" w:rsidR="003016D7" w:rsidRPr="001A35AC" w:rsidRDefault="003016D7" w:rsidP="003016D7">
      <w:pPr>
        <w:pStyle w:val="Style4"/>
        <w:rPr>
          <w:i/>
          <w:noProof/>
          <w:lang w:val="en-GB"/>
        </w:rPr>
      </w:pPr>
      <w:r w:rsidRPr="001A35AC">
        <w:rPr>
          <w:noProof/>
          <w:lang w:val="en-GB"/>
        </w:rPr>
        <w:t>You can tell how good a mall is by what material and texture is used for public facilities in a mall, for example, the chair in the waiting area, fitting room, even the flooring and the texture of the railing, these small details make a big difference to my feelings and experience. (FG 4)</w:t>
      </w:r>
    </w:p>
    <w:p w14:paraId="774DCE30" w14:textId="77777777" w:rsidR="003016D7" w:rsidRPr="001A35AC" w:rsidRDefault="003016D7" w:rsidP="003016D7">
      <w:pPr>
        <w:spacing w:line="360" w:lineRule="auto"/>
        <w:contextualSpacing/>
        <w:rPr>
          <w:noProof/>
        </w:rPr>
      </w:pPr>
    </w:p>
    <w:p w14:paraId="7EEBFC52" w14:textId="77777777" w:rsidR="003016D7" w:rsidRPr="001A35AC" w:rsidRDefault="003016D7" w:rsidP="00D855B5">
      <w:pPr>
        <w:spacing w:line="480" w:lineRule="auto"/>
        <w:contextualSpacing/>
        <w:jc w:val="both"/>
        <w:rPr>
          <w:noProof/>
        </w:rPr>
      </w:pPr>
      <w:r w:rsidRPr="001A35AC">
        <w:rPr>
          <w:noProof/>
        </w:rPr>
        <w:t>A focus group interviewee also commented on how a mall’s temperature regulation is a source somatosensory stimulation: ‘I am really sensitive about the temperature, so too hot or too cold makes me feel uncomfortable’ (FG4). When asked why he has a favourable impression of the mall, Li, a consumer respondent, provided an anecdote that best defines the link between somatosensory sensations and SBE. According to him, many older malls in China do not supply warm water in restrooms, not even in winter. At one mall visit, he was surprised to find that the mall’s restroom provided warm water. That warm sensation left a sensory marker in his memory: ‘Every time I decide to go shopping, that sensation always makes me recall the mall’ (Li).</w:t>
      </w:r>
      <w:bookmarkStart w:id="10" w:name="_Toc73089754"/>
      <w:bookmarkStart w:id="11" w:name="_Toc77956124"/>
      <w:bookmarkStart w:id="12" w:name="_Toc77957918"/>
    </w:p>
    <w:p w14:paraId="3E3BE3C7" w14:textId="77777777" w:rsidR="003016D7" w:rsidRPr="001A35AC" w:rsidRDefault="003016D7" w:rsidP="003016D7">
      <w:pPr>
        <w:spacing w:line="360" w:lineRule="auto"/>
        <w:contextualSpacing/>
        <w:rPr>
          <w:noProof/>
        </w:rPr>
      </w:pPr>
    </w:p>
    <w:p w14:paraId="1A9E2B3A" w14:textId="77777777" w:rsidR="003016D7" w:rsidRPr="001A35AC" w:rsidRDefault="003016D7" w:rsidP="007B4E9E">
      <w:pPr>
        <w:pStyle w:val="HeadingLOGO"/>
      </w:pPr>
      <w:bookmarkStart w:id="13" w:name="_Toc82108574"/>
      <w:r w:rsidRPr="001A35AC">
        <w:lastRenderedPageBreak/>
        <w:t>Taste cues</w:t>
      </w:r>
      <w:bookmarkEnd w:id="10"/>
      <w:bookmarkEnd w:id="11"/>
      <w:bookmarkEnd w:id="12"/>
      <w:bookmarkEnd w:id="13"/>
      <w:r w:rsidRPr="001A35AC">
        <w:t xml:space="preserve"> </w:t>
      </w:r>
    </w:p>
    <w:p w14:paraId="40ED130E" w14:textId="49AD484A" w:rsidR="003016D7" w:rsidRPr="001A35AC" w:rsidRDefault="003016D7" w:rsidP="00D855B5">
      <w:pPr>
        <w:spacing w:line="480" w:lineRule="auto"/>
        <w:contextualSpacing/>
        <w:jc w:val="both"/>
        <w:rPr>
          <w:rFonts w:eastAsia="SimSun"/>
          <w:noProof/>
        </w:rPr>
      </w:pPr>
      <w:r w:rsidRPr="001A35AC">
        <w:rPr>
          <w:rFonts w:eastAsia="SimSun"/>
          <w:noProof/>
        </w:rPr>
        <w:t xml:space="preserve">The finding of this study shows that taste stimulation derived from the consumption of food or beverage products in a mall environment contributes significantly to creating a positive SBE. Roggeveen </w:t>
      </w:r>
      <w:r w:rsidRPr="00506B97">
        <w:rPr>
          <w:rFonts w:eastAsia="SimSun"/>
          <w:i/>
          <w:iCs/>
          <w:noProof/>
        </w:rPr>
        <w:t>et al.</w:t>
      </w:r>
      <w:r w:rsidRPr="001A35AC">
        <w:rPr>
          <w:rFonts w:eastAsia="SimSun"/>
          <w:noProof/>
        </w:rPr>
        <w:t xml:space="preserve"> (2020) suggest that retailers should pay more attention to the impact of trialability on sensory experience. According to consumer behaviour researchers, taste perception heightens hedonic engagement (Crolic and Janiszewski 2016; </w:t>
      </w:r>
      <w:r w:rsidR="00F228F9" w:rsidRPr="001A35AC">
        <w:rPr>
          <w:rFonts w:eastAsia="SimSun"/>
          <w:noProof/>
        </w:rPr>
        <w:t>Yamim</w:t>
      </w:r>
      <w:r w:rsidR="00B43DCC" w:rsidRPr="001A35AC">
        <w:rPr>
          <w:rFonts w:eastAsia="SimSun"/>
          <w:noProof/>
        </w:rPr>
        <w:t xml:space="preserve"> </w:t>
      </w:r>
      <w:r w:rsidR="00B43DCC" w:rsidRPr="00506B97">
        <w:rPr>
          <w:rFonts w:eastAsia="SimSun"/>
          <w:i/>
          <w:iCs/>
          <w:noProof/>
        </w:rPr>
        <w:t>et al.</w:t>
      </w:r>
      <w:r w:rsidR="00B43DCC" w:rsidRPr="001A35AC">
        <w:rPr>
          <w:rFonts w:eastAsia="SimSun"/>
          <w:noProof/>
        </w:rPr>
        <w:t xml:space="preserve"> 2020</w:t>
      </w:r>
      <w:r w:rsidR="00FA7912" w:rsidRPr="001A35AC">
        <w:rPr>
          <w:rFonts w:eastAsia="SimSun"/>
          <w:noProof/>
        </w:rPr>
        <w:t xml:space="preserve">; Zha </w:t>
      </w:r>
      <w:r w:rsidR="00FA7912" w:rsidRPr="00506B97">
        <w:rPr>
          <w:rFonts w:eastAsia="SimSun"/>
          <w:i/>
          <w:iCs/>
          <w:noProof/>
        </w:rPr>
        <w:t>et al.</w:t>
      </w:r>
      <w:r w:rsidR="00FA7912" w:rsidRPr="001A35AC">
        <w:rPr>
          <w:rFonts w:eastAsia="SimSun"/>
          <w:noProof/>
        </w:rPr>
        <w:t xml:space="preserve"> 2021c</w:t>
      </w:r>
      <w:r w:rsidRPr="001A35AC">
        <w:rPr>
          <w:rFonts w:eastAsia="SimSun"/>
          <w:noProof/>
        </w:rPr>
        <w:t xml:space="preserve">). As consumers’ gastronomic demand becomes increasingly sophisticated, the role of taste stimulation in a mall’s marketing strategy becomes increasingly significant. This is what several of the manager respondents said: </w:t>
      </w:r>
    </w:p>
    <w:p w14:paraId="6200E8C2" w14:textId="77777777" w:rsidR="003016D7" w:rsidRPr="001A35AC" w:rsidRDefault="003016D7" w:rsidP="003016D7">
      <w:pPr>
        <w:pStyle w:val="Style4"/>
        <w:rPr>
          <w:noProof/>
          <w:lang w:val="en-GB"/>
        </w:rPr>
      </w:pPr>
      <w:r w:rsidRPr="001A35AC">
        <w:rPr>
          <w:noProof/>
          <w:lang w:val="en-GB"/>
        </w:rPr>
        <w:t>In our mall, one of the big attractions is the food and beverage section on the eighth floor where we feature traditional local delicacies. Somehow for many customers, eating traditional food is not only tastier, it brings back good memories! Many consumers are local people, they love the local food hall during the shopping or after shopping. But this section also attracts some tourists who come to mall, to taste Hefei traditional food. Importantly, food courts help the mall to keep the consumer staying longer in the mall. (Zhou, duty manager)</w:t>
      </w:r>
    </w:p>
    <w:p w14:paraId="57EE5129" w14:textId="77777777" w:rsidR="003016D7" w:rsidRPr="001A35AC" w:rsidRDefault="003016D7" w:rsidP="003016D7">
      <w:pPr>
        <w:pStyle w:val="Style4"/>
        <w:rPr>
          <w:noProof/>
          <w:lang w:val="en-GB"/>
        </w:rPr>
      </w:pPr>
    </w:p>
    <w:p w14:paraId="6CAC874E" w14:textId="77777777" w:rsidR="003016D7" w:rsidRPr="001A35AC" w:rsidRDefault="003016D7" w:rsidP="003016D7">
      <w:pPr>
        <w:pStyle w:val="Style4"/>
        <w:rPr>
          <w:rFonts w:eastAsia="SimSun"/>
          <w:i/>
          <w:noProof/>
          <w:lang w:val="en-GB"/>
        </w:rPr>
      </w:pPr>
      <w:r w:rsidRPr="001A35AC">
        <w:rPr>
          <w:noProof/>
          <w:lang w:val="en-GB"/>
        </w:rPr>
        <w:t>In the festivals or Brand Day, we provide chocolate, candies, cocktails, or fruit to customers. Free-food sampling is more often in our grocery store and food stores.</w:t>
      </w:r>
      <w:r w:rsidRPr="001A35AC">
        <w:rPr>
          <w:rFonts w:eastAsia="SimSun"/>
          <w:noProof/>
          <w:lang w:val="en-GB"/>
        </w:rPr>
        <w:t>（</w:t>
      </w:r>
      <w:r w:rsidRPr="001A35AC">
        <w:rPr>
          <w:rFonts w:eastAsia="SimSun"/>
          <w:noProof/>
          <w:lang w:val="en-GB"/>
        </w:rPr>
        <w:t>He, store manage</w:t>
      </w:r>
      <w:r w:rsidRPr="001A35AC">
        <w:rPr>
          <w:rFonts w:eastAsia="SimSun"/>
          <w:noProof/>
          <w:lang w:val="en-GB"/>
        </w:rPr>
        <w:t>）</w:t>
      </w:r>
    </w:p>
    <w:p w14:paraId="31CFAD61" w14:textId="77777777" w:rsidR="003016D7" w:rsidRPr="001A35AC" w:rsidRDefault="003016D7" w:rsidP="003016D7">
      <w:pPr>
        <w:spacing w:line="360" w:lineRule="auto"/>
        <w:rPr>
          <w:rFonts w:eastAsia="SimSun"/>
          <w:noProof/>
        </w:rPr>
      </w:pPr>
    </w:p>
    <w:p w14:paraId="073B2767" w14:textId="77777777" w:rsidR="003016D7" w:rsidRPr="001A35AC" w:rsidRDefault="003016D7" w:rsidP="00D855B5">
      <w:pPr>
        <w:spacing w:line="480" w:lineRule="auto"/>
        <w:jc w:val="both"/>
        <w:rPr>
          <w:rFonts w:eastAsia="SimSun"/>
          <w:noProof/>
        </w:rPr>
      </w:pPr>
      <w:r w:rsidRPr="001A35AC">
        <w:rPr>
          <w:rFonts w:eastAsia="SimSun"/>
          <w:noProof/>
        </w:rPr>
        <w:t>A customer interviewee shared a positive experience with free-sampling of food: ‘Some food-sampling such as yoghurt and fruit in the supermarket, when you tried something, you like, and you'll be happy’ (Sun). Another focus group interviewee mentioned how internet-famous food positively impacts SBE: ‘I will be very happy to find that internet-famous food such as black milk tea shops or food stores in the mall, so that I will want to go there next time and it makes me feel that the mall has everything’ (FG 1)</w:t>
      </w:r>
    </w:p>
    <w:p w14:paraId="036340A3" w14:textId="1FFFAB6B" w:rsidR="00D855B5" w:rsidRPr="001A35AC" w:rsidRDefault="00C2186A" w:rsidP="007B4E9E">
      <w:pPr>
        <w:pStyle w:val="HeadingLOGO"/>
      </w:pPr>
      <w:bookmarkStart w:id="14" w:name="_Toc82108576"/>
      <w:bookmarkStart w:id="15" w:name="_Toc73089756"/>
      <w:r w:rsidRPr="001A35AC">
        <w:lastRenderedPageBreak/>
        <w:t>Consumer</w:t>
      </w:r>
      <w:r w:rsidR="00D855B5" w:rsidRPr="001A35AC">
        <w:t xml:space="preserve">-brand relationships </w:t>
      </w:r>
    </w:p>
    <w:p w14:paraId="11B352C2" w14:textId="4A8D3A01" w:rsidR="003016D7" w:rsidRPr="001A35AC" w:rsidRDefault="003016D7" w:rsidP="007B4E9E">
      <w:pPr>
        <w:pStyle w:val="HeadingLOGO"/>
        <w:rPr>
          <w:color w:val="000000"/>
        </w:rPr>
      </w:pPr>
      <w:r w:rsidRPr="001A35AC">
        <w:t>Customer satisfaction</w:t>
      </w:r>
      <w:bookmarkEnd w:id="14"/>
      <w:r w:rsidRPr="001A35AC">
        <w:t xml:space="preserve"> </w:t>
      </w:r>
      <w:bookmarkEnd w:id="15"/>
    </w:p>
    <w:p w14:paraId="277A9007" w14:textId="1282B037" w:rsidR="003016D7" w:rsidRPr="001A35AC" w:rsidRDefault="003016D7" w:rsidP="00C2760B">
      <w:pPr>
        <w:autoSpaceDE w:val="0"/>
        <w:autoSpaceDN w:val="0"/>
        <w:adjustRightInd w:val="0"/>
        <w:spacing w:line="480" w:lineRule="auto"/>
        <w:contextualSpacing/>
        <w:jc w:val="both"/>
        <w:rPr>
          <w:bCs/>
          <w:noProof/>
          <w:color w:val="000000"/>
        </w:rPr>
      </w:pPr>
      <w:r w:rsidRPr="001A35AC">
        <w:rPr>
          <w:bCs/>
          <w:noProof/>
          <w:color w:val="000000"/>
        </w:rPr>
        <w:t xml:space="preserve">According to Chahal and Dutta (2015) and Meyer and Schwager (2007), SBE can affect consumers’ satisfaction because the consumer expectation has both a cognitive and a significant affective component. </w:t>
      </w:r>
      <w:r w:rsidR="001D18AE" w:rsidRPr="001A35AC">
        <w:rPr>
          <w:bCs/>
          <w:noProof/>
          <w:color w:val="000000"/>
        </w:rPr>
        <w:t>Ros</w:t>
      </w:r>
      <w:r w:rsidR="00432F72" w:rsidRPr="001A35AC">
        <w:rPr>
          <w:bCs/>
          <w:noProof/>
          <w:color w:val="000000"/>
        </w:rPr>
        <w:t>c</w:t>
      </w:r>
      <w:r w:rsidR="001D18AE" w:rsidRPr="001A35AC">
        <w:rPr>
          <w:bCs/>
          <w:noProof/>
          <w:color w:val="000000"/>
        </w:rPr>
        <w:t xml:space="preserve">hk </w:t>
      </w:r>
      <w:r w:rsidR="001D18AE" w:rsidRPr="00506B97">
        <w:rPr>
          <w:bCs/>
          <w:i/>
          <w:iCs/>
          <w:noProof/>
          <w:color w:val="000000"/>
        </w:rPr>
        <w:t>et al.</w:t>
      </w:r>
      <w:r w:rsidR="001D18AE" w:rsidRPr="001A35AC">
        <w:rPr>
          <w:bCs/>
          <w:noProof/>
          <w:color w:val="000000"/>
        </w:rPr>
        <w:t xml:space="preserve"> (2017</w:t>
      </w:r>
      <w:r w:rsidRPr="001A35AC">
        <w:rPr>
          <w:bCs/>
          <w:noProof/>
          <w:color w:val="000000"/>
        </w:rPr>
        <w:t>) suggests that the emotional and psychological elements of sensory experiences form a large of part of what makes up customer satisfaction. Furthermore, since satisfaction is an important tool to help consumers differentiate between the firm/brand offerings (Oliver 1980), the impact of SBE is far-ranging. The impact of SBE on affective satisfaction is supported by data gathered from the focus group interviewees. These are some of the comments provided by customer respondents:</w:t>
      </w:r>
    </w:p>
    <w:p w14:paraId="23F4352F" w14:textId="77777777" w:rsidR="003016D7" w:rsidRPr="001A35AC" w:rsidRDefault="003016D7" w:rsidP="003016D7">
      <w:pPr>
        <w:pStyle w:val="Style4"/>
        <w:rPr>
          <w:noProof/>
          <w:lang w:val="en-GB"/>
        </w:rPr>
      </w:pPr>
      <w:r w:rsidRPr="001A35AC">
        <w:rPr>
          <w:noProof/>
          <w:lang w:val="en-GB"/>
        </w:rPr>
        <w:t>Satisfaction is basic, sensory experience that can create a positive impression and a good feeling of the shopping mall resulting in satisfaction. When the sensory elements are right and pleasant, it makes me feel comfortable and satisfied with the shopping mall. (FG2)</w:t>
      </w:r>
    </w:p>
    <w:p w14:paraId="6AA92157" w14:textId="77777777" w:rsidR="003016D7" w:rsidRPr="001A35AC" w:rsidRDefault="003016D7" w:rsidP="003016D7">
      <w:pPr>
        <w:pStyle w:val="Style4"/>
        <w:rPr>
          <w:noProof/>
          <w:lang w:val="en-GB"/>
        </w:rPr>
      </w:pPr>
    </w:p>
    <w:p w14:paraId="7570FB91" w14:textId="77777777" w:rsidR="003016D7" w:rsidRPr="001A35AC" w:rsidRDefault="003016D7" w:rsidP="003016D7">
      <w:pPr>
        <w:pStyle w:val="Style4"/>
        <w:rPr>
          <w:noProof/>
          <w:lang w:val="en-GB"/>
        </w:rPr>
      </w:pPr>
      <w:r w:rsidRPr="001A35AC">
        <w:rPr>
          <w:noProof/>
          <w:lang w:val="en-GB"/>
        </w:rPr>
        <w:t>In my view, the parking experience can be a type of sensory experience for the mall, for the customer, parking is a vital concern that determines a positive experience for the first and last part of the shopping journey; if the parking experience is negative because of insufficient signage and an inconvenient payment system one easily becomes annoyed and it will influence one’s impression of the mall. (FG 3)</w:t>
      </w:r>
    </w:p>
    <w:p w14:paraId="0A6FD846" w14:textId="77777777" w:rsidR="003016D7" w:rsidRPr="001A35AC" w:rsidRDefault="003016D7" w:rsidP="003016D7">
      <w:pPr>
        <w:pStyle w:val="Style4"/>
        <w:rPr>
          <w:noProof/>
          <w:lang w:val="en-GB"/>
        </w:rPr>
      </w:pPr>
    </w:p>
    <w:p w14:paraId="7FC8ACCC" w14:textId="77777777" w:rsidR="003016D7" w:rsidRPr="001A35AC" w:rsidRDefault="003016D7" w:rsidP="00D855B5">
      <w:pPr>
        <w:pStyle w:val="BodyA"/>
        <w:spacing w:before="360" w:line="480" w:lineRule="auto"/>
        <w:jc w:val="both"/>
        <w:rPr>
          <w:noProof/>
          <w:color w:val="000000" w:themeColor="text1"/>
          <w:u w:color="0433FF"/>
          <w:lang w:val="en-GB"/>
        </w:rPr>
      </w:pPr>
      <w:r w:rsidRPr="001A35AC">
        <w:rPr>
          <w:bCs/>
          <w:noProof/>
          <w:color w:val="000000" w:themeColor="text1"/>
          <w:lang w:val="en-GB"/>
        </w:rPr>
        <w:t xml:space="preserve">Therefore, </w:t>
      </w:r>
      <w:r w:rsidRPr="001A35AC">
        <w:rPr>
          <w:noProof/>
          <w:color w:val="000000" w:themeColor="text1"/>
          <w:u w:color="0433FF"/>
          <w:lang w:val="en-GB"/>
        </w:rPr>
        <w:t xml:space="preserve">based on the literature and data gathered from focus group interviews, it can be surmised that affective satisfaction is one of the most important objectives of the shopping mall. At the same time, scholars (e.g. Oliver 1980; Iglesias </w:t>
      </w:r>
      <w:r w:rsidRPr="00506B97">
        <w:rPr>
          <w:i/>
          <w:iCs/>
          <w:noProof/>
          <w:color w:val="000000" w:themeColor="text1"/>
          <w:u w:color="0433FF"/>
          <w:lang w:val="en-GB"/>
        </w:rPr>
        <w:t>et al.</w:t>
      </w:r>
      <w:r w:rsidRPr="001A35AC">
        <w:rPr>
          <w:noProof/>
          <w:color w:val="000000" w:themeColor="text1"/>
          <w:u w:color="0433FF"/>
          <w:lang w:val="en-GB"/>
        </w:rPr>
        <w:t xml:space="preserve"> 2019) have also observed that sensory experience is an important component of cognitive satisfaction. This is how a manager respondent described it:</w:t>
      </w:r>
    </w:p>
    <w:p w14:paraId="509A173A" w14:textId="77777777" w:rsidR="003016D7" w:rsidRPr="001A35AC" w:rsidRDefault="003016D7" w:rsidP="003016D7">
      <w:pPr>
        <w:pStyle w:val="Style4"/>
        <w:rPr>
          <w:noProof/>
          <w:lang w:val="en-GB"/>
        </w:rPr>
      </w:pPr>
      <w:bookmarkStart w:id="16" w:name="_Toc77956126"/>
      <w:bookmarkStart w:id="17" w:name="_Toc77957919"/>
      <w:bookmarkStart w:id="18" w:name="_Toc73089757"/>
      <w:r w:rsidRPr="001A35AC">
        <w:rPr>
          <w:noProof/>
          <w:lang w:val="en-GB"/>
        </w:rPr>
        <w:t xml:space="preserve">One of the objectives of our shopping mall is to try and meet customer expectation by ensuring that the range of products/services meets their needs. So, we carefully selected brands into our mall, ensuring the quality of brand and their product. In addition, we have specific training courses for staff, morning meeting every day to ensure that we provide sufficient information to customers about the services and products in the mall so that they can </w:t>
      </w:r>
      <w:r w:rsidRPr="001A35AC">
        <w:rPr>
          <w:noProof/>
          <w:lang w:val="en-GB"/>
        </w:rPr>
        <w:lastRenderedPageBreak/>
        <w:t>maximise their mall visits. Recently, we added more service counters, one on every floor, and make sure customers can locate us when they need information and assistance. (Zhou, duty manager)</w:t>
      </w:r>
    </w:p>
    <w:p w14:paraId="5897CF32" w14:textId="77777777" w:rsidR="00D87E99" w:rsidRPr="001A35AC" w:rsidRDefault="00D87E99" w:rsidP="007B4E9E">
      <w:pPr>
        <w:pStyle w:val="HeadingLOGO"/>
      </w:pPr>
      <w:bookmarkStart w:id="19" w:name="_Toc82108577"/>
    </w:p>
    <w:p w14:paraId="5BCBD26A" w14:textId="53591C3B" w:rsidR="003016D7" w:rsidRPr="001A35AC" w:rsidRDefault="003016D7" w:rsidP="007B4E9E">
      <w:pPr>
        <w:pStyle w:val="HeadingLOGO"/>
      </w:pPr>
      <w:r w:rsidRPr="001A35AC">
        <w:t>Brand attachment</w:t>
      </w:r>
      <w:bookmarkEnd w:id="16"/>
      <w:bookmarkEnd w:id="17"/>
      <w:bookmarkEnd w:id="19"/>
      <w:r w:rsidRPr="001A35AC">
        <w:t xml:space="preserve"> </w:t>
      </w:r>
      <w:bookmarkEnd w:id="18"/>
    </w:p>
    <w:p w14:paraId="35541F13" w14:textId="77777777" w:rsidR="003016D7" w:rsidRPr="001A35AC" w:rsidRDefault="003016D7" w:rsidP="00D855B5">
      <w:pPr>
        <w:pStyle w:val="BodyA"/>
        <w:spacing w:after="0" w:line="480" w:lineRule="auto"/>
        <w:jc w:val="both"/>
        <w:rPr>
          <w:rFonts w:eastAsia="Times New Roman" w:cs="Times New Roman"/>
          <w:noProof/>
          <w:color w:val="auto"/>
          <w:bdr w:val="none" w:sz="0" w:space="0" w:color="auto"/>
          <w:lang w:val="en-GB"/>
          <w14:textOutline w14:w="0" w14:cap="rnd" w14:cmpd="sng" w14:algn="ctr">
            <w14:noFill/>
            <w14:prstDash w14:val="solid"/>
            <w14:bevel/>
          </w14:textOutline>
        </w:rPr>
      </w:pPr>
      <w:r w:rsidRPr="001A35AC">
        <w:rPr>
          <w:rFonts w:eastAsia="Times New Roman" w:cs="Times New Roman"/>
          <w:noProof/>
          <w:color w:val="auto"/>
          <w:bdr w:val="none" w:sz="0" w:space="0" w:color="auto"/>
          <w:lang w:val="en-GB"/>
          <w14:textOutline w14:w="0" w14:cap="rnd" w14:cmpd="sng" w14:algn="ctr">
            <w14:noFill/>
            <w14:prstDash w14:val="solid"/>
            <w14:bevel/>
          </w14:textOutline>
        </w:rPr>
        <w:t xml:space="preserve">Building an internalised bonding between a consumer and a brand is extremely important for today’s businesses to maximise emotional connection with their consumers. Marketing researchers have long recognised the importance of a brand performance variable like brand attachment (Park </w:t>
      </w:r>
      <w:r w:rsidRPr="00506B97">
        <w:rPr>
          <w:rFonts w:eastAsia="Times New Roman" w:cs="Times New Roman"/>
          <w:i/>
          <w:iCs/>
          <w:noProof/>
          <w:color w:val="auto"/>
          <w:bdr w:val="none" w:sz="0" w:space="0" w:color="auto"/>
          <w:lang w:val="en-GB"/>
          <w14:textOutline w14:w="0" w14:cap="rnd" w14:cmpd="sng" w14:algn="ctr">
            <w14:noFill/>
            <w14:prstDash w14:val="solid"/>
            <w14:bevel/>
          </w14:textOutline>
        </w:rPr>
        <w:t>et al.</w:t>
      </w:r>
      <w:r w:rsidRPr="001A35AC">
        <w:rPr>
          <w:rFonts w:eastAsia="Times New Roman" w:cs="Times New Roman"/>
          <w:noProof/>
          <w:color w:val="auto"/>
          <w:bdr w:val="none" w:sz="0" w:space="0" w:color="auto"/>
          <w:lang w:val="en-GB"/>
          <w14:textOutline w14:w="0" w14:cap="rnd" w14:cmpd="sng" w14:algn="ctr">
            <w14:noFill/>
            <w14:prstDash w14:val="solid"/>
            <w14:bevel/>
          </w14:textOutline>
        </w:rPr>
        <w:t xml:space="preserve"> 2010) and the connection between SBE and brand attachment (Dolbec and Chebat 2013; Ramaseshan and Stein 2014). Several consumer interviewees identify a mall’s fit with their personality as one of the prime reasons for feeling a sense of attachment:</w:t>
      </w:r>
    </w:p>
    <w:p w14:paraId="7738EB53" w14:textId="77777777" w:rsidR="003016D7" w:rsidRPr="001A35AC" w:rsidRDefault="003016D7" w:rsidP="003016D7">
      <w:pPr>
        <w:pStyle w:val="Style4"/>
        <w:rPr>
          <w:noProof/>
          <w:lang w:val="en-GB"/>
        </w:rPr>
      </w:pPr>
    </w:p>
    <w:p w14:paraId="5DA8BDAC" w14:textId="77777777" w:rsidR="003016D7" w:rsidRPr="001A35AC" w:rsidRDefault="003016D7" w:rsidP="003016D7">
      <w:pPr>
        <w:pStyle w:val="Style4"/>
        <w:rPr>
          <w:noProof/>
          <w:lang w:val="en-GB"/>
        </w:rPr>
      </w:pPr>
      <w:r w:rsidRPr="001A35AC">
        <w:rPr>
          <w:noProof/>
          <w:lang w:val="en-GB"/>
        </w:rPr>
        <w:t xml:space="preserve">I can sense The Mixc mall is my type of shopping mall, it’s just because each time I came here, I enjoyed the atmospheric and shopping experience, and all the things that I brought from here are good, and the time I spent in here with my friends and family is happy, I feel everything in this mall is nice, such as the food, and I even made some friends among the shopping mall staff. (Zhang) </w:t>
      </w:r>
    </w:p>
    <w:p w14:paraId="2D814654" w14:textId="77777777" w:rsidR="003016D7" w:rsidRPr="001A35AC" w:rsidRDefault="003016D7" w:rsidP="003016D7">
      <w:pPr>
        <w:pStyle w:val="Style4"/>
        <w:rPr>
          <w:noProof/>
          <w:lang w:val="en-GB"/>
        </w:rPr>
      </w:pPr>
    </w:p>
    <w:p w14:paraId="5373CBFF" w14:textId="77777777" w:rsidR="003016D7" w:rsidRPr="001A35AC" w:rsidRDefault="003016D7" w:rsidP="003016D7">
      <w:pPr>
        <w:pStyle w:val="Style4"/>
        <w:rPr>
          <w:noProof/>
          <w:lang w:val="en-GB"/>
        </w:rPr>
      </w:pPr>
      <w:r w:rsidRPr="001A35AC">
        <w:rPr>
          <w:noProof/>
          <w:lang w:val="en-GB"/>
        </w:rPr>
        <w:t>The ambience is nice, all products and stores are aesthetic, very clean and there’s a lot of space. We feel very comfortable to be here, very relaxed. It also smells very nice, I mean the food smells good, also the staff look good and welcoming, so you want to go inside, and have a look inside or just walk around. (FG1)</w:t>
      </w:r>
    </w:p>
    <w:p w14:paraId="1C65DA6B" w14:textId="77777777" w:rsidR="003016D7" w:rsidRPr="001A35AC" w:rsidRDefault="003016D7" w:rsidP="00D855B5">
      <w:pPr>
        <w:spacing w:before="360" w:line="480" w:lineRule="auto"/>
        <w:ind w:right="374"/>
        <w:jc w:val="both"/>
        <w:rPr>
          <w:iCs/>
          <w:noProof/>
        </w:rPr>
      </w:pPr>
      <w:r w:rsidRPr="001A35AC">
        <w:rPr>
          <w:iCs/>
          <w:noProof/>
        </w:rPr>
        <w:t xml:space="preserve">Thus, developing brand-self connection represents one of the most important objectives of firms. Scholars (Japutra </w:t>
      </w:r>
      <w:r w:rsidRPr="00506B97">
        <w:rPr>
          <w:i/>
          <w:noProof/>
        </w:rPr>
        <w:t>et al.</w:t>
      </w:r>
      <w:r w:rsidRPr="001A35AC">
        <w:rPr>
          <w:iCs/>
          <w:noProof/>
        </w:rPr>
        <w:t xml:space="preserve"> 201</w:t>
      </w:r>
      <w:r w:rsidR="003833E0" w:rsidRPr="001A35AC">
        <w:rPr>
          <w:iCs/>
          <w:noProof/>
        </w:rPr>
        <w:t>8</w:t>
      </w:r>
      <w:r w:rsidRPr="001A35AC">
        <w:rPr>
          <w:iCs/>
          <w:noProof/>
        </w:rPr>
        <w:t xml:space="preserve">; Park </w:t>
      </w:r>
      <w:r w:rsidRPr="00506B97">
        <w:rPr>
          <w:i/>
          <w:noProof/>
        </w:rPr>
        <w:t>et al.</w:t>
      </w:r>
      <w:r w:rsidRPr="001A35AC">
        <w:rPr>
          <w:iCs/>
          <w:noProof/>
        </w:rPr>
        <w:t xml:space="preserve"> 2010) have demonstrated that consumers often view brands as a part of the self (e.g. personality) through a process called brand prominence. A consumer’s repeated experience with a brand, over time, leads to feelings and sentiments deposited into memory. With replication of the process, memory recall develops a fluency which eventually becomes brand prominence. This is how two consumer interviewees described their experience of brand attachment:</w:t>
      </w:r>
    </w:p>
    <w:p w14:paraId="0A78FA1D" w14:textId="77777777" w:rsidR="003016D7" w:rsidRPr="001A35AC" w:rsidRDefault="003016D7" w:rsidP="003016D7">
      <w:pPr>
        <w:pStyle w:val="Style4"/>
        <w:rPr>
          <w:noProof/>
          <w:lang w:val="en-GB"/>
        </w:rPr>
      </w:pPr>
      <w:bookmarkStart w:id="20" w:name="_Toc77956127"/>
      <w:bookmarkStart w:id="21" w:name="_Toc77957920"/>
      <w:bookmarkStart w:id="22" w:name="_Toc73089758"/>
      <w:r w:rsidRPr="001A35AC">
        <w:rPr>
          <w:noProof/>
          <w:lang w:val="en-GB"/>
        </w:rPr>
        <w:t xml:space="preserve">There are three shopping malls near my house. However, I always go the MixC mall and I don’t really know why. Also, sometimes I go to another city for work, and if there is a MixC mall nearby, I still want to go there, maybe </w:t>
      </w:r>
      <w:r w:rsidRPr="001A35AC">
        <w:rPr>
          <w:noProof/>
          <w:lang w:val="en-GB"/>
        </w:rPr>
        <w:lastRenderedPageBreak/>
        <w:t>its because I can easily find the things I need, and I trust that every time I go there I can have a positive experience, so its become a habit, And you don’t have to think, it just makes you feel happy. (Liu)</w:t>
      </w:r>
    </w:p>
    <w:p w14:paraId="5E1FE9B3" w14:textId="77777777" w:rsidR="003016D7" w:rsidRPr="001A35AC" w:rsidRDefault="003016D7" w:rsidP="003016D7">
      <w:pPr>
        <w:pStyle w:val="Style4"/>
        <w:rPr>
          <w:noProof/>
          <w:lang w:val="en-GB"/>
        </w:rPr>
      </w:pPr>
    </w:p>
    <w:p w14:paraId="09555697" w14:textId="77777777" w:rsidR="003016D7" w:rsidRPr="001A35AC" w:rsidRDefault="003016D7" w:rsidP="003016D7">
      <w:pPr>
        <w:pStyle w:val="Style4"/>
        <w:rPr>
          <w:noProof/>
          <w:lang w:val="en-GB"/>
        </w:rPr>
      </w:pPr>
      <w:r w:rsidRPr="001A35AC">
        <w:rPr>
          <w:noProof/>
          <w:lang w:val="en-GB"/>
        </w:rPr>
        <w:t>Deji mall sometimes comes to my mind, I miss it when I leave Nanjing, because I have really good memories in there, maybe because I often go there to meet my friends, we have a coffee or dinner in there. It is not a place for buying things, for me, it is a place that has so many happy memories. So, when I have chance to go back to Nanjing, Deji is my first option to go to. (Tian)</w:t>
      </w:r>
    </w:p>
    <w:p w14:paraId="29E79B2D" w14:textId="77777777" w:rsidR="003016D7" w:rsidRPr="001A35AC" w:rsidRDefault="003016D7" w:rsidP="003016D7">
      <w:pPr>
        <w:pStyle w:val="Style4"/>
        <w:rPr>
          <w:noProof/>
          <w:lang w:val="en-GB"/>
        </w:rPr>
      </w:pPr>
    </w:p>
    <w:p w14:paraId="3538C94B" w14:textId="77777777" w:rsidR="003016D7" w:rsidRPr="001A35AC" w:rsidRDefault="003016D7" w:rsidP="007B4E9E">
      <w:pPr>
        <w:pStyle w:val="HeadingLOGO"/>
      </w:pPr>
      <w:bookmarkStart w:id="23" w:name="_Toc82108578"/>
      <w:r w:rsidRPr="001A35AC">
        <w:t>Customer lovemark</w:t>
      </w:r>
      <w:bookmarkEnd w:id="20"/>
      <w:bookmarkEnd w:id="21"/>
      <w:bookmarkEnd w:id="23"/>
      <w:r w:rsidRPr="001A35AC">
        <w:t xml:space="preserve"> </w:t>
      </w:r>
      <w:bookmarkEnd w:id="22"/>
    </w:p>
    <w:p w14:paraId="5E8F01B5" w14:textId="77777777" w:rsidR="003016D7" w:rsidRPr="001A35AC" w:rsidRDefault="003016D7" w:rsidP="00D855B5">
      <w:pPr>
        <w:autoSpaceDE w:val="0"/>
        <w:autoSpaceDN w:val="0"/>
        <w:adjustRightInd w:val="0"/>
        <w:spacing w:line="480" w:lineRule="auto"/>
        <w:jc w:val="both"/>
        <w:rPr>
          <w:bCs/>
          <w:i/>
          <w:iCs/>
          <w:noProof/>
          <w:color w:val="000000"/>
        </w:rPr>
      </w:pPr>
      <w:r w:rsidRPr="001A35AC">
        <w:rPr>
          <w:bCs/>
          <w:noProof/>
          <w:color w:val="000000"/>
        </w:rPr>
        <w:t xml:space="preserve">Sensuality is considered as one of the key drivers of customer lovemarks (brand love and brand respect). According to Roberts (2005), the three variables of lovemarks are mystery, sensuality, and intimacy. Cho </w:t>
      </w:r>
      <w:r w:rsidRPr="00506B97">
        <w:rPr>
          <w:bCs/>
          <w:i/>
          <w:iCs/>
          <w:noProof/>
          <w:color w:val="000000"/>
        </w:rPr>
        <w:t>et al.</w:t>
      </w:r>
      <w:r w:rsidRPr="001A35AC">
        <w:rPr>
          <w:bCs/>
          <w:noProof/>
          <w:color w:val="000000"/>
        </w:rPr>
        <w:t xml:space="preserve"> (2015) argued that SBE has a strong impact on brand love and brand respect. Cho </w:t>
      </w:r>
      <w:r w:rsidRPr="00506B97">
        <w:rPr>
          <w:bCs/>
          <w:i/>
          <w:iCs/>
          <w:noProof/>
          <w:color w:val="000000"/>
        </w:rPr>
        <w:t>et al.</w:t>
      </w:r>
      <w:r w:rsidRPr="001A35AC">
        <w:rPr>
          <w:bCs/>
          <w:noProof/>
          <w:color w:val="000000"/>
        </w:rPr>
        <w:t xml:space="preserve"> (2018) also suggest that brand association helps create the conditions for brand love and respect. Consumer interviewees and focus group respondents have described how a positive SBE evoked love towards a shopping mall brand: </w:t>
      </w:r>
    </w:p>
    <w:p w14:paraId="2F417730" w14:textId="77777777" w:rsidR="003016D7" w:rsidRPr="001A35AC" w:rsidRDefault="003016D7" w:rsidP="003016D7">
      <w:pPr>
        <w:pStyle w:val="Style4"/>
        <w:rPr>
          <w:noProof/>
          <w:lang w:val="en-GB"/>
        </w:rPr>
      </w:pPr>
      <w:r w:rsidRPr="001A35AC">
        <w:rPr>
          <w:noProof/>
          <w:lang w:val="en-GB"/>
        </w:rPr>
        <w:t>I like the MixC mall store atmospheric because I love the window display, I also like the lighting, the smell, the shops. Even though sometimes I don’t buy anything, I can stay the whole day, have dinner or coffee with my friends or read a book in a bookstore. Just staying there makes me feel good. I keep buying a lot of products because I am very happy, every time I go I have a lot of confidence that the MixC mall will meet my needs.  (Tang)</w:t>
      </w:r>
    </w:p>
    <w:p w14:paraId="7D863EA1" w14:textId="77777777" w:rsidR="003016D7" w:rsidRPr="001A35AC" w:rsidRDefault="003016D7" w:rsidP="003016D7">
      <w:pPr>
        <w:pStyle w:val="Style4"/>
        <w:rPr>
          <w:noProof/>
          <w:lang w:val="en-GB"/>
        </w:rPr>
      </w:pPr>
    </w:p>
    <w:p w14:paraId="221DB0A8" w14:textId="77777777" w:rsidR="003016D7" w:rsidRPr="001A35AC" w:rsidRDefault="003016D7" w:rsidP="003016D7">
      <w:pPr>
        <w:pStyle w:val="Style4"/>
        <w:rPr>
          <w:noProof/>
          <w:lang w:val="en-GB"/>
        </w:rPr>
      </w:pPr>
      <w:r w:rsidRPr="001A35AC">
        <w:rPr>
          <w:noProof/>
          <w:lang w:val="en-GB"/>
        </w:rPr>
        <w:t>I love the MixC mall because the atmospherics are stimulating, I feel happy when I am there. Every time I go to the mall I find a lot of fun stuff to do. I can do yoga in the 5th floor gym, or learn English in the 4th floor English academy. After I finish my lesson or workout, I can meet my friend in the café, we can shop together, stay the whole day in the mall. Because of these consistent experiences with the mall, I love the Mixc mall.  (FG 3)</w:t>
      </w:r>
    </w:p>
    <w:p w14:paraId="680EF4C5" w14:textId="77777777" w:rsidR="003016D7" w:rsidRPr="001A35AC" w:rsidRDefault="003016D7" w:rsidP="003016D7">
      <w:pPr>
        <w:pStyle w:val="BodyA"/>
        <w:spacing w:before="100" w:after="100" w:line="360" w:lineRule="auto"/>
        <w:rPr>
          <w:noProof/>
          <w:color w:val="0433FF"/>
          <w:u w:color="0433FF"/>
          <w:lang w:val="en-GB"/>
        </w:rPr>
      </w:pPr>
    </w:p>
    <w:p w14:paraId="20D11E4F" w14:textId="77777777" w:rsidR="003016D7" w:rsidRPr="001A35AC" w:rsidRDefault="003016D7" w:rsidP="00D855B5">
      <w:pPr>
        <w:pStyle w:val="BodyA"/>
        <w:spacing w:before="100" w:after="100" w:line="480" w:lineRule="auto"/>
        <w:jc w:val="both"/>
        <w:rPr>
          <w:noProof/>
          <w:color w:val="000000" w:themeColor="text1"/>
          <w:u w:color="0433FF"/>
          <w:lang w:val="en-GB"/>
        </w:rPr>
      </w:pPr>
      <w:r w:rsidRPr="001A35AC">
        <w:rPr>
          <w:noProof/>
          <w:color w:val="000000" w:themeColor="text1"/>
          <w:u w:color="0433FF"/>
          <w:lang w:val="en-GB"/>
        </w:rPr>
        <w:t xml:space="preserve">Perceived brand respect of the shopping mall is another positive outcome of sensory experiences. This is how </w:t>
      </w:r>
      <w:r w:rsidR="00080A69" w:rsidRPr="001A35AC">
        <w:rPr>
          <w:noProof/>
          <w:color w:val="000000" w:themeColor="text1"/>
          <w:u w:color="0433FF"/>
          <w:lang w:val="en-GB"/>
        </w:rPr>
        <w:t xml:space="preserve">one </w:t>
      </w:r>
      <w:r w:rsidRPr="001A35AC">
        <w:rPr>
          <w:noProof/>
          <w:color w:val="000000" w:themeColor="text1"/>
          <w:u w:color="0433FF"/>
          <w:lang w:val="en-GB"/>
        </w:rPr>
        <w:t xml:space="preserve">of the customer respondents described the impact of positive sensory experiences on the building of brand respect: </w:t>
      </w:r>
    </w:p>
    <w:p w14:paraId="11847007" w14:textId="77777777" w:rsidR="003016D7" w:rsidRPr="001A35AC" w:rsidRDefault="003016D7" w:rsidP="003016D7">
      <w:pPr>
        <w:pStyle w:val="Style4"/>
        <w:rPr>
          <w:i/>
          <w:noProof/>
          <w:lang w:val="en-GB"/>
        </w:rPr>
      </w:pPr>
      <w:r w:rsidRPr="001A35AC">
        <w:rPr>
          <w:noProof/>
          <w:lang w:val="en-GB"/>
        </w:rPr>
        <w:t xml:space="preserve">The mall is remarkably responsive to their customers. First, they know what the customer needs and what they are looking for - friendly service (umbrellas, childcare etc.), a comfortable resting space, sufficient parking </w:t>
      </w:r>
      <w:r w:rsidRPr="001A35AC">
        <w:rPr>
          <w:noProof/>
          <w:lang w:val="en-GB"/>
        </w:rPr>
        <w:lastRenderedPageBreak/>
        <w:t>space, great promotions, high quality products, responsive to complaints. (FG4)</w:t>
      </w:r>
    </w:p>
    <w:p w14:paraId="20CA8048" w14:textId="77777777" w:rsidR="003016D7" w:rsidRPr="001A35AC" w:rsidRDefault="003016D7" w:rsidP="003016D7">
      <w:pPr>
        <w:pStyle w:val="Style4"/>
        <w:rPr>
          <w:noProof/>
          <w:lang w:val="en-GB"/>
        </w:rPr>
      </w:pPr>
    </w:p>
    <w:p w14:paraId="13A8056D" w14:textId="77777777" w:rsidR="003E61E9" w:rsidRPr="001A35AC" w:rsidRDefault="003E61E9" w:rsidP="0057529C">
      <w:pPr>
        <w:spacing w:line="480" w:lineRule="auto"/>
        <w:rPr>
          <w:b/>
          <w:bCs/>
          <w:iCs/>
          <w:color w:val="000000"/>
        </w:rPr>
      </w:pPr>
    </w:p>
    <w:p w14:paraId="5C96F03A" w14:textId="77EE9AB0" w:rsidR="00017B56" w:rsidRPr="001A35AC" w:rsidRDefault="00773B11" w:rsidP="0057529C">
      <w:pPr>
        <w:spacing w:line="480" w:lineRule="auto"/>
        <w:rPr>
          <w:b/>
          <w:bCs/>
          <w:iCs/>
          <w:color w:val="000000"/>
        </w:rPr>
      </w:pPr>
      <w:r w:rsidRPr="001A35AC">
        <w:rPr>
          <w:b/>
          <w:bCs/>
          <w:iCs/>
          <w:color w:val="000000"/>
        </w:rPr>
        <w:t>CONCLUSION</w:t>
      </w:r>
    </w:p>
    <w:p w14:paraId="0F0F1FC0" w14:textId="32F10843" w:rsidR="008334F3" w:rsidRPr="001A35AC" w:rsidRDefault="008334F3" w:rsidP="00552569">
      <w:pPr>
        <w:spacing w:line="480" w:lineRule="auto"/>
        <w:rPr>
          <w:b/>
          <w:bCs/>
          <w:iCs/>
          <w:color w:val="000000"/>
        </w:rPr>
      </w:pPr>
      <w:r w:rsidRPr="001A35AC">
        <w:rPr>
          <w:b/>
          <w:bCs/>
          <w:iCs/>
          <w:color w:val="000000"/>
        </w:rPr>
        <w:t xml:space="preserve">Theoretical </w:t>
      </w:r>
      <w:r w:rsidR="00FB613A" w:rsidRPr="001A35AC">
        <w:rPr>
          <w:b/>
          <w:bCs/>
          <w:iCs/>
          <w:color w:val="000000"/>
        </w:rPr>
        <w:t xml:space="preserve">contributions and </w:t>
      </w:r>
      <w:r w:rsidRPr="001A35AC">
        <w:rPr>
          <w:b/>
          <w:bCs/>
          <w:iCs/>
          <w:color w:val="000000"/>
        </w:rPr>
        <w:t xml:space="preserve">Implications </w:t>
      </w:r>
    </w:p>
    <w:p w14:paraId="39655A76" w14:textId="30692657" w:rsidR="00FF0E1C" w:rsidRPr="001A35AC" w:rsidRDefault="00FB613A" w:rsidP="00C44C2A">
      <w:pPr>
        <w:spacing w:line="480" w:lineRule="auto"/>
        <w:jc w:val="both"/>
        <w:rPr>
          <w:color w:val="000000" w:themeColor="text1"/>
        </w:rPr>
      </w:pPr>
      <w:r w:rsidRPr="001A35AC">
        <w:rPr>
          <w:iCs/>
          <w:color w:val="000000"/>
        </w:rPr>
        <w:t xml:space="preserve">The purposed SBE framework </w:t>
      </w:r>
      <w:r w:rsidR="00BB21AD" w:rsidRPr="001A35AC">
        <w:rPr>
          <w:iCs/>
          <w:color w:val="000000"/>
        </w:rPr>
        <w:t xml:space="preserve">offers </w:t>
      </w:r>
      <w:r w:rsidR="003F409C">
        <w:rPr>
          <w:iCs/>
          <w:color w:val="000000"/>
        </w:rPr>
        <w:t xml:space="preserve">an </w:t>
      </w:r>
      <w:r w:rsidR="00BB21AD" w:rsidRPr="001A35AC">
        <w:rPr>
          <w:iCs/>
          <w:color w:val="000000"/>
        </w:rPr>
        <w:t xml:space="preserve">integrated </w:t>
      </w:r>
      <w:r w:rsidRPr="001A35AC">
        <w:rPr>
          <w:color w:val="000000"/>
        </w:rPr>
        <w:t xml:space="preserve">view on the mining, internal processing and application of brand data </w:t>
      </w:r>
      <w:r w:rsidR="00BB21AD" w:rsidRPr="001A35AC">
        <w:rPr>
          <w:iCs/>
          <w:color w:val="000000"/>
        </w:rPr>
        <w:t xml:space="preserve">in an </w:t>
      </w:r>
      <w:r w:rsidRPr="001A35AC">
        <w:rPr>
          <w:color w:val="000000"/>
        </w:rPr>
        <w:t>SBE</w:t>
      </w:r>
      <w:r w:rsidR="00742778" w:rsidRPr="001A35AC">
        <w:rPr>
          <w:iCs/>
          <w:color w:val="000000"/>
        </w:rPr>
        <w:t xml:space="preserve">, </w:t>
      </w:r>
      <w:r w:rsidR="004B160A" w:rsidRPr="001A35AC">
        <w:rPr>
          <w:iCs/>
          <w:color w:val="000000"/>
        </w:rPr>
        <w:t xml:space="preserve">that provide a novel understanding of SBE </w:t>
      </w:r>
      <w:r w:rsidR="003F409C">
        <w:rPr>
          <w:iCs/>
          <w:color w:val="000000"/>
        </w:rPr>
        <w:t>a</w:t>
      </w:r>
      <w:r w:rsidR="00E429C5" w:rsidRPr="001A35AC">
        <w:rPr>
          <w:iCs/>
          <w:color w:val="000000"/>
        </w:rPr>
        <w:t>s a compound of a multiple series of linked processes</w:t>
      </w:r>
      <w:r w:rsidR="00A7177C" w:rsidRPr="001A35AC">
        <w:rPr>
          <w:iCs/>
          <w:color w:val="000000"/>
        </w:rPr>
        <w:t xml:space="preserve">. </w:t>
      </w:r>
      <w:r w:rsidRPr="001A35AC">
        <w:rPr>
          <w:iCs/>
          <w:color w:val="000000"/>
        </w:rPr>
        <w:t xml:space="preserve">To our best knowledge, this is the first research to explore </w:t>
      </w:r>
      <w:r w:rsidR="00A4422D" w:rsidRPr="001A35AC">
        <w:rPr>
          <w:iCs/>
          <w:color w:val="000000"/>
        </w:rPr>
        <w:t>th</w:t>
      </w:r>
      <w:r w:rsidR="003F409C">
        <w:rPr>
          <w:iCs/>
          <w:color w:val="000000"/>
        </w:rPr>
        <w:t>ese</w:t>
      </w:r>
      <w:r w:rsidR="00A4422D" w:rsidRPr="001A35AC">
        <w:rPr>
          <w:iCs/>
          <w:color w:val="000000"/>
        </w:rPr>
        <w:t xml:space="preserve"> afferent</w:t>
      </w:r>
      <w:r w:rsidR="00016425" w:rsidRPr="001A35AC">
        <w:rPr>
          <w:iCs/>
          <w:color w:val="000000"/>
        </w:rPr>
        <w:t xml:space="preserve"> and efferent qualities</w:t>
      </w:r>
      <w:r w:rsidR="00880023" w:rsidRPr="001A35AC">
        <w:rPr>
          <w:color w:val="000000"/>
        </w:rPr>
        <w:t xml:space="preserve"> of SBE, </w:t>
      </w:r>
      <w:r w:rsidR="00016425" w:rsidRPr="001A35AC">
        <w:rPr>
          <w:iCs/>
          <w:color w:val="000000"/>
        </w:rPr>
        <w:t>offering a richer understanding of the SBE construct, providing</w:t>
      </w:r>
      <w:r w:rsidR="00880023" w:rsidRPr="001A35AC">
        <w:rPr>
          <w:color w:val="000000"/>
        </w:rPr>
        <w:t xml:space="preserve"> a theoretical foundation on which further </w:t>
      </w:r>
      <w:r w:rsidR="00A80ACB" w:rsidRPr="001A35AC">
        <w:rPr>
          <w:color w:val="000000"/>
        </w:rPr>
        <w:t>development</w:t>
      </w:r>
      <w:r w:rsidR="00880023" w:rsidRPr="001A35AC">
        <w:rPr>
          <w:color w:val="000000"/>
        </w:rPr>
        <w:t xml:space="preserve"> of the SBE </w:t>
      </w:r>
      <w:r w:rsidR="00016425" w:rsidRPr="001A35AC">
        <w:rPr>
          <w:iCs/>
          <w:color w:val="000000"/>
        </w:rPr>
        <w:t>concept</w:t>
      </w:r>
      <w:r w:rsidR="00880023" w:rsidRPr="001A35AC">
        <w:rPr>
          <w:color w:val="000000"/>
        </w:rPr>
        <w:t xml:space="preserve"> can be built</w:t>
      </w:r>
      <w:r w:rsidR="00016425" w:rsidRPr="001A35AC">
        <w:rPr>
          <w:iCs/>
          <w:color w:val="000000"/>
        </w:rPr>
        <w:t>.</w:t>
      </w:r>
      <w:r w:rsidR="00A4422D" w:rsidRPr="001A35AC">
        <w:rPr>
          <w:iCs/>
          <w:color w:val="000000"/>
        </w:rPr>
        <w:t xml:space="preserve"> </w:t>
      </w:r>
      <w:r w:rsidR="002F04B0" w:rsidRPr="001A35AC">
        <w:rPr>
          <w:noProof/>
          <w:color w:val="000000" w:themeColor="text1"/>
        </w:rPr>
        <w:t>Furthermore,</w:t>
      </w:r>
      <w:r w:rsidR="00880023" w:rsidRPr="001A35AC">
        <w:rPr>
          <w:color w:val="000000" w:themeColor="text1"/>
        </w:rPr>
        <w:t xml:space="preserve"> </w:t>
      </w:r>
      <w:r w:rsidR="008F21F2" w:rsidRPr="001A35AC">
        <w:rPr>
          <w:color w:val="000000" w:themeColor="text1"/>
        </w:rPr>
        <w:t>this study expanded the current view of the SBE construct by identif</w:t>
      </w:r>
      <w:r w:rsidR="003F409C">
        <w:rPr>
          <w:color w:val="000000" w:themeColor="text1"/>
        </w:rPr>
        <w:t>ying</w:t>
      </w:r>
      <w:r w:rsidR="008F21F2" w:rsidRPr="001A35AC">
        <w:rPr>
          <w:color w:val="000000" w:themeColor="text1"/>
        </w:rPr>
        <w:t xml:space="preserve"> </w:t>
      </w:r>
      <w:r w:rsidR="003F409C">
        <w:rPr>
          <w:color w:val="000000" w:themeColor="text1"/>
        </w:rPr>
        <w:t>ten</w:t>
      </w:r>
      <w:r w:rsidR="008F21F2" w:rsidRPr="001A35AC">
        <w:rPr>
          <w:color w:val="000000" w:themeColor="text1"/>
        </w:rPr>
        <w:t xml:space="preserve"> key emotive labels to describe </w:t>
      </w:r>
      <w:r w:rsidR="00BC59C6" w:rsidRPr="001A35AC">
        <w:rPr>
          <w:color w:val="000000" w:themeColor="text1"/>
        </w:rPr>
        <w:t xml:space="preserve">SBE </w:t>
      </w:r>
      <w:r w:rsidR="00FE275E" w:rsidRPr="001A35AC">
        <w:rPr>
          <w:color w:val="000000" w:themeColor="text1"/>
        </w:rPr>
        <w:t xml:space="preserve">that can be employed for further </w:t>
      </w:r>
      <w:r w:rsidR="000519EC" w:rsidRPr="001A35AC">
        <w:rPr>
          <w:color w:val="000000" w:themeColor="text1"/>
        </w:rPr>
        <w:t xml:space="preserve">study. </w:t>
      </w:r>
    </w:p>
    <w:p w14:paraId="08BF948F" w14:textId="77777777" w:rsidR="00FF0E1C" w:rsidRPr="001A35AC" w:rsidRDefault="00FF0E1C" w:rsidP="00C44C2A">
      <w:pPr>
        <w:spacing w:line="480" w:lineRule="auto"/>
        <w:jc w:val="both"/>
        <w:rPr>
          <w:color w:val="000000" w:themeColor="text1"/>
        </w:rPr>
      </w:pPr>
    </w:p>
    <w:p w14:paraId="510FA464" w14:textId="248FE1EE" w:rsidR="00945C2E" w:rsidRPr="001A35AC" w:rsidRDefault="000519EC" w:rsidP="00C44C2A">
      <w:pPr>
        <w:spacing w:line="480" w:lineRule="auto"/>
        <w:jc w:val="both"/>
        <w:rPr>
          <w:color w:val="000000" w:themeColor="text1"/>
        </w:rPr>
      </w:pPr>
      <w:r w:rsidRPr="001A35AC">
        <w:rPr>
          <w:color w:val="000000" w:themeColor="text1"/>
        </w:rPr>
        <w:t xml:space="preserve">Additionally, </w:t>
      </w:r>
      <w:r w:rsidR="00880023" w:rsidRPr="001A35AC">
        <w:rPr>
          <w:color w:val="000000" w:themeColor="text1"/>
        </w:rPr>
        <w:t xml:space="preserve">this research contributes to branding </w:t>
      </w:r>
      <w:r w:rsidR="000D42C4" w:rsidRPr="001A35AC">
        <w:rPr>
          <w:noProof/>
          <w:color w:val="000000" w:themeColor="text1"/>
        </w:rPr>
        <w:t>literature</w:t>
      </w:r>
      <w:r w:rsidR="00880023" w:rsidRPr="001A35AC">
        <w:rPr>
          <w:color w:val="000000" w:themeColor="text1"/>
        </w:rPr>
        <w:t xml:space="preserve"> by showing </w:t>
      </w:r>
      <w:r w:rsidR="0094688C">
        <w:rPr>
          <w:color w:val="000000" w:themeColor="text1"/>
        </w:rPr>
        <w:t xml:space="preserve">that, </w:t>
      </w:r>
      <w:r w:rsidR="00880023" w:rsidRPr="001A35AC">
        <w:rPr>
          <w:color w:val="000000" w:themeColor="text1"/>
        </w:rPr>
        <w:t xml:space="preserve">while individual cues generate sensations and feelings, only a set of thematically integrated cues, acting in consort within a defined setting, generate </w:t>
      </w:r>
      <w:r w:rsidR="000D42C4" w:rsidRPr="001A35AC">
        <w:rPr>
          <w:noProof/>
          <w:color w:val="000000" w:themeColor="text1"/>
        </w:rPr>
        <w:t>affective meanings</w:t>
      </w:r>
      <w:r w:rsidR="00880023" w:rsidRPr="001A35AC">
        <w:rPr>
          <w:color w:val="000000" w:themeColor="text1"/>
        </w:rPr>
        <w:t xml:space="preserve"> for a brand </w:t>
      </w:r>
      <w:r w:rsidR="000D42C4" w:rsidRPr="001A35AC">
        <w:rPr>
          <w:noProof/>
          <w:color w:val="000000" w:themeColor="text1"/>
        </w:rPr>
        <w:t>through</w:t>
      </w:r>
      <w:r w:rsidR="00880023" w:rsidRPr="001A35AC">
        <w:rPr>
          <w:color w:val="000000" w:themeColor="text1"/>
        </w:rPr>
        <w:t xml:space="preserve"> a positive SBE. </w:t>
      </w:r>
      <w:r w:rsidR="00A66EB3" w:rsidRPr="001A35AC">
        <w:rPr>
          <w:noProof/>
          <w:color w:val="000000" w:themeColor="text1"/>
        </w:rPr>
        <w:t>B</w:t>
      </w:r>
      <w:r w:rsidR="00473976" w:rsidRPr="001A35AC">
        <w:rPr>
          <w:noProof/>
          <w:color w:val="000000" w:themeColor="text1"/>
        </w:rPr>
        <w:t>ecause we explored all components of consumers’ relationship with brands, this research shows how SBE impact</w:t>
      </w:r>
      <w:r w:rsidR="0094688C">
        <w:rPr>
          <w:noProof/>
          <w:color w:val="000000" w:themeColor="text1"/>
        </w:rPr>
        <w:t>s</w:t>
      </w:r>
      <w:r w:rsidR="00473976" w:rsidRPr="001A35AC">
        <w:rPr>
          <w:noProof/>
          <w:color w:val="000000" w:themeColor="text1"/>
        </w:rPr>
        <w:t xml:space="preserve"> consumers</w:t>
      </w:r>
      <w:r w:rsidR="0094688C">
        <w:rPr>
          <w:noProof/>
          <w:color w:val="000000" w:themeColor="text1"/>
        </w:rPr>
        <w:t>’</w:t>
      </w:r>
      <w:r w:rsidR="00473976" w:rsidRPr="001A35AC">
        <w:rPr>
          <w:noProof/>
          <w:color w:val="000000" w:themeColor="text1"/>
        </w:rPr>
        <w:t xml:space="preserve"> brand re</w:t>
      </w:r>
      <w:r w:rsidR="0094688C">
        <w:rPr>
          <w:noProof/>
          <w:color w:val="000000" w:themeColor="text1"/>
        </w:rPr>
        <w:t>l</w:t>
      </w:r>
      <w:r w:rsidR="00473976" w:rsidRPr="001A35AC">
        <w:rPr>
          <w:noProof/>
          <w:color w:val="000000" w:themeColor="text1"/>
        </w:rPr>
        <w:t xml:space="preserve">ationships in the </w:t>
      </w:r>
      <w:r w:rsidR="00945C2E" w:rsidRPr="001A35AC">
        <w:rPr>
          <w:noProof/>
          <w:color w:val="000000" w:themeColor="text1"/>
        </w:rPr>
        <w:t>normal course of sensory interactions with a brand. Whereas previous findings have demonstrated the impact of SBE on several outcome variables such as customer satisfaction (Ig</w:t>
      </w:r>
      <w:r w:rsidR="0094688C">
        <w:rPr>
          <w:noProof/>
          <w:color w:val="000000" w:themeColor="text1"/>
        </w:rPr>
        <w:t>l</w:t>
      </w:r>
      <w:r w:rsidR="00945C2E" w:rsidRPr="001A35AC">
        <w:rPr>
          <w:noProof/>
          <w:color w:val="000000" w:themeColor="text1"/>
        </w:rPr>
        <w:t>esia</w:t>
      </w:r>
      <w:r w:rsidR="0094688C">
        <w:rPr>
          <w:noProof/>
          <w:color w:val="000000" w:themeColor="text1"/>
        </w:rPr>
        <w:t>s</w:t>
      </w:r>
      <w:r w:rsidR="00945C2E" w:rsidRPr="001A35AC">
        <w:rPr>
          <w:noProof/>
          <w:color w:val="000000" w:themeColor="text1"/>
        </w:rPr>
        <w:t xml:space="preserve"> </w:t>
      </w:r>
      <w:r w:rsidR="00945C2E" w:rsidRPr="00506B97">
        <w:rPr>
          <w:i/>
          <w:iCs/>
          <w:noProof/>
          <w:color w:val="000000" w:themeColor="text1"/>
        </w:rPr>
        <w:t>et al.</w:t>
      </w:r>
      <w:r w:rsidR="00945C2E" w:rsidRPr="001A35AC">
        <w:rPr>
          <w:noProof/>
          <w:color w:val="000000" w:themeColor="text1"/>
        </w:rPr>
        <w:t xml:space="preserve"> 2019), this study adds to the research by asserting the primary function of SBE as the first point of interface between the environment and the consumer. Moreover, while previous studies have focused on the affective and cognitive dimensions of brand experience, this study asserts that SBE has a directive role in the brand relationship quality process. A positive SBE generates customer satisfaction, instigates brand attachment, and creates customer lovemarks. </w:t>
      </w:r>
    </w:p>
    <w:p w14:paraId="53DD0236" w14:textId="77777777" w:rsidR="00D448F4" w:rsidRPr="001A35AC" w:rsidRDefault="00D448F4" w:rsidP="00552569">
      <w:pPr>
        <w:spacing w:line="480" w:lineRule="auto"/>
        <w:rPr>
          <w:noProof/>
          <w:color w:val="000000" w:themeColor="text1"/>
        </w:rPr>
      </w:pPr>
    </w:p>
    <w:p w14:paraId="37D875AA" w14:textId="786A6476" w:rsidR="008334F3" w:rsidRPr="001A35AC" w:rsidRDefault="008334F3" w:rsidP="009E7A60">
      <w:pPr>
        <w:spacing w:line="480" w:lineRule="auto"/>
        <w:rPr>
          <w:b/>
          <w:bCs/>
          <w:iCs/>
          <w:color w:val="000000"/>
        </w:rPr>
      </w:pPr>
      <w:r w:rsidRPr="001A35AC">
        <w:rPr>
          <w:b/>
          <w:color w:val="000000"/>
        </w:rPr>
        <w:lastRenderedPageBreak/>
        <w:t xml:space="preserve">Managerial </w:t>
      </w:r>
      <w:r w:rsidR="00951366" w:rsidRPr="001A35AC">
        <w:rPr>
          <w:b/>
          <w:color w:val="000000"/>
        </w:rPr>
        <w:t>i</w:t>
      </w:r>
      <w:r w:rsidRPr="001A35AC">
        <w:rPr>
          <w:b/>
          <w:color w:val="000000"/>
        </w:rPr>
        <w:t>mplications</w:t>
      </w:r>
    </w:p>
    <w:p w14:paraId="6BA0C4C2" w14:textId="648468A2" w:rsidR="002426A8" w:rsidRPr="008D4059" w:rsidRDefault="00CA29FC" w:rsidP="00A65D61">
      <w:pPr>
        <w:spacing w:line="480" w:lineRule="auto"/>
        <w:contextualSpacing/>
        <w:jc w:val="both"/>
        <w:rPr>
          <w:noProof/>
        </w:rPr>
      </w:pPr>
      <w:r w:rsidRPr="001A35AC">
        <w:rPr>
          <w:noProof/>
        </w:rPr>
        <w:t xml:space="preserve">The findings of this </w:t>
      </w:r>
      <w:r w:rsidR="00A9203E" w:rsidRPr="001A35AC">
        <w:rPr>
          <w:noProof/>
        </w:rPr>
        <w:t>study</w:t>
      </w:r>
      <w:r w:rsidRPr="001A35AC">
        <w:rPr>
          <w:noProof/>
        </w:rPr>
        <w:t xml:space="preserve"> offer managerial contributions for </w:t>
      </w:r>
      <w:r w:rsidR="00301208" w:rsidRPr="001A35AC">
        <w:rPr>
          <w:noProof/>
        </w:rPr>
        <w:t xml:space="preserve">decision-makers (i.e. </w:t>
      </w:r>
      <w:r w:rsidR="004D2FC1" w:rsidRPr="001A35AC">
        <w:rPr>
          <w:noProof/>
        </w:rPr>
        <w:t xml:space="preserve">marketing and </w:t>
      </w:r>
      <w:r w:rsidR="000852D4" w:rsidRPr="001A35AC">
        <w:rPr>
          <w:noProof/>
        </w:rPr>
        <w:t xml:space="preserve">brand </w:t>
      </w:r>
      <w:r w:rsidR="00A9203E" w:rsidRPr="001A35AC">
        <w:rPr>
          <w:noProof/>
        </w:rPr>
        <w:t>managers</w:t>
      </w:r>
      <w:r w:rsidR="004D2FC1" w:rsidRPr="001A35AC">
        <w:rPr>
          <w:noProof/>
        </w:rPr>
        <w:t>, mall operator</w:t>
      </w:r>
      <w:r w:rsidR="0094688C">
        <w:rPr>
          <w:noProof/>
        </w:rPr>
        <w:t>s</w:t>
      </w:r>
      <w:r w:rsidR="004D2FC1" w:rsidRPr="001A35AC">
        <w:rPr>
          <w:noProof/>
        </w:rPr>
        <w:t>, policy</w:t>
      </w:r>
      <w:r w:rsidR="002426A8">
        <w:rPr>
          <w:noProof/>
        </w:rPr>
        <w:t xml:space="preserve"> makers) </w:t>
      </w:r>
      <w:r w:rsidR="00A9203E" w:rsidRPr="001A35AC">
        <w:rPr>
          <w:noProof/>
        </w:rPr>
        <w:t>who wish to develop</w:t>
      </w:r>
      <w:r w:rsidRPr="001A35AC">
        <w:rPr>
          <w:noProof/>
        </w:rPr>
        <w:t xml:space="preserve"> a </w:t>
      </w:r>
      <w:r w:rsidR="00AC5B07" w:rsidRPr="001A35AC">
        <w:rPr>
          <w:noProof/>
        </w:rPr>
        <w:t xml:space="preserve">holistic </w:t>
      </w:r>
      <w:r w:rsidR="00A9203E" w:rsidRPr="001A35AC">
        <w:rPr>
          <w:noProof/>
        </w:rPr>
        <w:t>sensory strategy</w:t>
      </w:r>
      <w:r w:rsidR="00045993" w:rsidRPr="001A35AC">
        <w:rPr>
          <w:noProof/>
        </w:rPr>
        <w:t xml:space="preserve">. </w:t>
      </w:r>
      <w:r w:rsidR="00A65D61">
        <w:rPr>
          <w:noProof/>
        </w:rPr>
        <w:t xml:space="preserve">The </w:t>
      </w:r>
      <w:r w:rsidR="007531C6">
        <w:rPr>
          <w:noProof/>
        </w:rPr>
        <w:t xml:space="preserve">developed </w:t>
      </w:r>
      <w:r w:rsidR="00A65D61">
        <w:rPr>
          <w:noProof/>
        </w:rPr>
        <w:t xml:space="preserve">research framwork </w:t>
      </w:r>
      <w:r w:rsidR="007531C6">
        <w:rPr>
          <w:noProof/>
        </w:rPr>
        <w:t xml:space="preserve">in this research </w:t>
      </w:r>
      <w:r w:rsidR="00A65D61">
        <w:rPr>
          <w:noProof/>
        </w:rPr>
        <w:t xml:space="preserve">presents that </w:t>
      </w:r>
      <w:r w:rsidR="008D4059">
        <w:rPr>
          <w:noProof/>
        </w:rPr>
        <w:t>a positive customers’ sensory experience</w:t>
      </w:r>
      <w:r w:rsidR="008D4059" w:rsidRPr="008D4059">
        <w:rPr>
          <w:noProof/>
        </w:rPr>
        <w:t xml:space="preserve"> generates for the brand is </w:t>
      </w:r>
      <w:r w:rsidR="008D4059">
        <w:rPr>
          <w:noProof/>
        </w:rPr>
        <w:t>based</w:t>
      </w:r>
      <w:r w:rsidR="008D4059" w:rsidRPr="008D4059">
        <w:rPr>
          <w:noProof/>
        </w:rPr>
        <w:t xml:space="preserve"> on the effective manipulation </w:t>
      </w:r>
      <w:r w:rsidR="008D4059">
        <w:rPr>
          <w:noProof/>
        </w:rPr>
        <w:t xml:space="preserve">and management </w:t>
      </w:r>
      <w:r w:rsidR="008D4059" w:rsidRPr="008D4059">
        <w:rPr>
          <w:noProof/>
        </w:rPr>
        <w:t xml:space="preserve">of </w:t>
      </w:r>
      <w:r w:rsidR="008D4059">
        <w:rPr>
          <w:noProof/>
        </w:rPr>
        <w:t xml:space="preserve">five </w:t>
      </w:r>
      <w:r w:rsidR="008D4059" w:rsidRPr="008D4059">
        <w:rPr>
          <w:noProof/>
        </w:rPr>
        <w:t>sensory cues</w:t>
      </w:r>
      <w:r w:rsidR="008D4059">
        <w:rPr>
          <w:noProof/>
        </w:rPr>
        <w:t xml:space="preserve">, that can </w:t>
      </w:r>
      <w:r w:rsidR="008869DC">
        <w:rPr>
          <w:noProof/>
        </w:rPr>
        <w:t>enhance customer</w:t>
      </w:r>
      <w:r w:rsidR="008869DC" w:rsidRPr="002426A8">
        <w:rPr>
          <w:noProof/>
        </w:rPr>
        <w:t xml:space="preserve"> </w:t>
      </w:r>
      <w:r w:rsidR="002426A8" w:rsidRPr="002426A8">
        <w:rPr>
          <w:noProof/>
        </w:rPr>
        <w:t xml:space="preserve">satisfaction, brand attachment and customer lovemarks. </w:t>
      </w:r>
    </w:p>
    <w:p w14:paraId="02656E16" w14:textId="77777777" w:rsidR="008D4059" w:rsidRPr="001A35AC" w:rsidRDefault="008D4059" w:rsidP="009E7A60">
      <w:pPr>
        <w:spacing w:line="480" w:lineRule="auto"/>
        <w:contextualSpacing/>
        <w:jc w:val="both"/>
        <w:rPr>
          <w:noProof/>
        </w:rPr>
      </w:pPr>
    </w:p>
    <w:p w14:paraId="39C220CE" w14:textId="7270D598" w:rsidR="009E7A60" w:rsidRPr="001A35AC" w:rsidRDefault="00DC03DF" w:rsidP="009E7A60">
      <w:pPr>
        <w:spacing w:line="480" w:lineRule="auto"/>
        <w:contextualSpacing/>
        <w:jc w:val="both"/>
        <w:rPr>
          <w:noProof/>
        </w:rPr>
      </w:pPr>
      <w:r w:rsidRPr="001A35AC">
        <w:rPr>
          <w:noProof/>
        </w:rPr>
        <w:t xml:space="preserve">As the world emerges from the scourge of the pandemic, much has been discussed about the changes to human consumption patterns brought about by the pandemic. Of special note is the concern that consumers may stick to consumption habits like online shopping and other forms of digital consumption cultivated during the prolonged periods of lockdown and isolation, signalling a permanent turning away from patronage of physical stores and servicescapes. </w:t>
      </w:r>
      <w:r w:rsidR="002426A8">
        <w:rPr>
          <w:noProof/>
        </w:rPr>
        <w:t xml:space="preserve">We argure that </w:t>
      </w:r>
      <w:r w:rsidRPr="001A35AC">
        <w:rPr>
          <w:noProof/>
        </w:rPr>
        <w:t>the need and desire for sensorially fulfilling consumption as intrinsic to human consumption. The prolonged periods of isolation will not diminish the desire for sensorial experiences</w:t>
      </w:r>
      <w:r w:rsidR="00B7191E">
        <w:rPr>
          <w:noProof/>
        </w:rPr>
        <w:t>;</w:t>
      </w:r>
      <w:r w:rsidRPr="001A35AC">
        <w:rPr>
          <w:noProof/>
        </w:rPr>
        <w:t xml:space="preserve"> on the contrary, </w:t>
      </w:r>
      <w:r w:rsidR="00B7191E">
        <w:rPr>
          <w:noProof/>
        </w:rPr>
        <w:t>they</w:t>
      </w:r>
      <w:r w:rsidRPr="001A35AC">
        <w:rPr>
          <w:noProof/>
        </w:rPr>
        <w:t xml:space="preserve"> will only serve to induce greater demand for sensorially fulfilling products and brands. But to meet this demand, policy</w:t>
      </w:r>
      <w:r w:rsidR="00E65E55">
        <w:rPr>
          <w:noProof/>
        </w:rPr>
        <w:t xml:space="preserve"> </w:t>
      </w:r>
      <w:r w:rsidRPr="001A35AC">
        <w:rPr>
          <w:noProof/>
        </w:rPr>
        <w:t>makers, planners</w:t>
      </w:r>
      <w:r w:rsidR="00B7191E">
        <w:rPr>
          <w:noProof/>
        </w:rPr>
        <w:t xml:space="preserve"> and</w:t>
      </w:r>
      <w:r w:rsidRPr="001A35AC">
        <w:rPr>
          <w:noProof/>
        </w:rPr>
        <w:t xml:space="preserve"> managers need a fundamental change in their approach and mindset. </w:t>
      </w:r>
    </w:p>
    <w:p w14:paraId="6C836ECC" w14:textId="77777777" w:rsidR="002B05FF" w:rsidRPr="001A35AC" w:rsidRDefault="002B05FF" w:rsidP="0097345B">
      <w:pPr>
        <w:spacing w:line="480" w:lineRule="auto"/>
        <w:jc w:val="both"/>
        <w:rPr>
          <w:noProof/>
        </w:rPr>
      </w:pPr>
    </w:p>
    <w:p w14:paraId="0B146763" w14:textId="42F01EC9" w:rsidR="00E65E55" w:rsidRPr="001A35AC" w:rsidRDefault="008C4162" w:rsidP="0097345B">
      <w:pPr>
        <w:spacing w:line="480" w:lineRule="auto"/>
        <w:jc w:val="both"/>
        <w:rPr>
          <w:noProof/>
        </w:rPr>
      </w:pPr>
      <w:r w:rsidRPr="001A35AC">
        <w:rPr>
          <w:noProof/>
        </w:rPr>
        <w:t xml:space="preserve">First, </w:t>
      </w:r>
      <w:r w:rsidR="00657305">
        <w:rPr>
          <w:noProof/>
        </w:rPr>
        <w:t>the</w:t>
      </w:r>
      <w:r w:rsidR="00657305" w:rsidRPr="00657305">
        <w:rPr>
          <w:noProof/>
        </w:rPr>
        <w:t xml:space="preserve"> findings </w:t>
      </w:r>
      <w:r w:rsidR="00657305">
        <w:rPr>
          <w:noProof/>
        </w:rPr>
        <w:t xml:space="preserve">of this study suggest that to </w:t>
      </w:r>
      <w:r w:rsidR="00554366">
        <w:rPr>
          <w:noProof/>
        </w:rPr>
        <w:t xml:space="preserve">have a deeper understanding of </w:t>
      </w:r>
      <w:r w:rsidR="00554366" w:rsidRPr="00554366">
        <w:rPr>
          <w:bCs/>
          <w:iCs/>
          <w:noProof/>
        </w:rPr>
        <w:t>what main brand-based feeling states of SBE are</w:t>
      </w:r>
      <w:r w:rsidR="00554366" w:rsidRPr="00554366">
        <w:rPr>
          <w:iCs/>
          <w:noProof/>
        </w:rPr>
        <w:t xml:space="preserve"> </w:t>
      </w:r>
      <w:r w:rsidR="00657305" w:rsidRPr="00554366">
        <w:rPr>
          <w:iCs/>
          <w:noProof/>
        </w:rPr>
        <w:t>in order to gain a competitive adavantage.</w:t>
      </w:r>
      <w:r w:rsidR="00554366" w:rsidRPr="00554366">
        <w:rPr>
          <w:iCs/>
          <w:noProof/>
        </w:rPr>
        <w:t xml:space="preserve"> </w:t>
      </w:r>
      <w:r w:rsidR="00554366">
        <w:rPr>
          <w:iCs/>
          <w:noProof/>
        </w:rPr>
        <w:t xml:space="preserve">The </w:t>
      </w:r>
      <w:r w:rsidR="00657305" w:rsidRPr="00657305">
        <w:rPr>
          <w:noProof/>
        </w:rPr>
        <w:t xml:space="preserve">ten aspects of the SBE construct (caring, fun, comfortable, interesting, extraordinary, fun, innovative, pleasant and convenient) </w:t>
      </w:r>
      <w:r w:rsidR="00554366">
        <w:rPr>
          <w:noProof/>
        </w:rPr>
        <w:t xml:space="preserve">shown in Figure 1 </w:t>
      </w:r>
      <w:r w:rsidR="00657305" w:rsidRPr="00657305">
        <w:rPr>
          <w:noProof/>
        </w:rPr>
        <w:t>provide the conceptual mechanism to depict SBE, that helps decision-makers to measure the construct.</w:t>
      </w:r>
      <w:r w:rsidR="00657305">
        <w:rPr>
          <w:noProof/>
        </w:rPr>
        <w:t xml:space="preserve"> This results </w:t>
      </w:r>
      <w:r w:rsidR="00657305" w:rsidRPr="00657305">
        <w:rPr>
          <w:noProof/>
        </w:rPr>
        <w:t xml:space="preserve">imply that the consumer is an agent actively seeking sensorially gratifying, sensorially engaging and sensorially fulfilling </w:t>
      </w:r>
      <w:r w:rsidR="00657305" w:rsidRPr="00657305">
        <w:rPr>
          <w:noProof/>
        </w:rPr>
        <w:lastRenderedPageBreak/>
        <w:t>experiences. Responses to brands are contingent on sensorially arousing, sensorially memorable and crucially, what is sensorially gratifying now. Triggers for continual brand engagement include a unique blend of brand sensations and various types of feeling states with a brand. Recognising that the consumer is actively mining sensory information means the practitioner should</w:t>
      </w:r>
      <w:r w:rsidR="00657305">
        <w:rPr>
          <w:noProof/>
        </w:rPr>
        <w:t xml:space="preserve"> </w:t>
      </w:r>
      <w:r w:rsidR="00657305" w:rsidRPr="00657305">
        <w:rPr>
          <w:noProof/>
        </w:rPr>
        <w:t xml:space="preserve">view the consumer as a </w:t>
      </w:r>
      <w:r w:rsidR="00657305" w:rsidRPr="00657305">
        <w:rPr>
          <w:i/>
          <w:iCs/>
          <w:noProof/>
        </w:rPr>
        <w:t>sensory consumer</w:t>
      </w:r>
      <w:r w:rsidR="00657305">
        <w:rPr>
          <w:noProof/>
        </w:rPr>
        <w:t xml:space="preserve"> and</w:t>
      </w:r>
      <w:r w:rsidR="00657305" w:rsidRPr="00657305">
        <w:rPr>
          <w:noProof/>
        </w:rPr>
        <w:t xml:space="preserve"> focus on delivering </w:t>
      </w:r>
      <w:r w:rsidR="00554366">
        <w:rPr>
          <w:noProof/>
        </w:rPr>
        <w:t xml:space="preserve">a </w:t>
      </w:r>
      <w:r w:rsidR="00657305" w:rsidRPr="00657305">
        <w:rPr>
          <w:noProof/>
        </w:rPr>
        <w:t xml:space="preserve">positive SBE </w:t>
      </w:r>
      <w:r w:rsidR="004A3507">
        <w:rPr>
          <w:noProof/>
        </w:rPr>
        <w:t xml:space="preserve">that can evoke both sensations and various feeling states </w:t>
      </w:r>
      <w:r w:rsidR="00657305" w:rsidRPr="00657305">
        <w:rPr>
          <w:noProof/>
        </w:rPr>
        <w:t xml:space="preserve">rather delivering products. </w:t>
      </w:r>
    </w:p>
    <w:p w14:paraId="138FE549" w14:textId="77777777" w:rsidR="00657305" w:rsidRPr="001A35AC" w:rsidRDefault="00657305" w:rsidP="00383B60">
      <w:pPr>
        <w:spacing w:line="480" w:lineRule="auto"/>
        <w:jc w:val="both"/>
        <w:rPr>
          <w:noProof/>
        </w:rPr>
      </w:pPr>
    </w:p>
    <w:p w14:paraId="6CBC53FB" w14:textId="4EC44D54" w:rsidR="00383B60" w:rsidRPr="001A35AC" w:rsidRDefault="009F30B4" w:rsidP="00383B60">
      <w:pPr>
        <w:spacing w:line="480" w:lineRule="auto"/>
        <w:jc w:val="both"/>
        <w:rPr>
          <w:noProof/>
        </w:rPr>
      </w:pPr>
      <w:r w:rsidRPr="001A35AC">
        <w:rPr>
          <w:noProof/>
        </w:rPr>
        <w:t xml:space="preserve">Second, </w:t>
      </w:r>
      <w:r w:rsidR="009E6E3C">
        <w:rPr>
          <w:noProof/>
        </w:rPr>
        <w:t xml:space="preserve">this study </w:t>
      </w:r>
      <w:r w:rsidR="00AC5B07" w:rsidRPr="001A35AC">
        <w:rPr>
          <w:noProof/>
        </w:rPr>
        <w:t xml:space="preserve">stresses the </w:t>
      </w:r>
      <w:r w:rsidR="00386240">
        <w:rPr>
          <w:noProof/>
        </w:rPr>
        <w:t xml:space="preserve">marketers </w:t>
      </w:r>
      <w:r w:rsidR="00AC5B07" w:rsidRPr="001A35AC">
        <w:rPr>
          <w:noProof/>
        </w:rPr>
        <w:t xml:space="preserve">need </w:t>
      </w:r>
      <w:r w:rsidR="002F29F4">
        <w:rPr>
          <w:noProof/>
        </w:rPr>
        <w:t>to</w:t>
      </w:r>
      <w:r w:rsidR="00AC5B07" w:rsidRPr="001A35AC">
        <w:rPr>
          <w:noProof/>
        </w:rPr>
        <w:t xml:space="preserve"> pay </w:t>
      </w:r>
      <w:r w:rsidR="00F93CF8" w:rsidRPr="001A35AC">
        <w:rPr>
          <w:noProof/>
        </w:rPr>
        <w:t>great</w:t>
      </w:r>
      <w:r w:rsidR="002F29F4">
        <w:rPr>
          <w:noProof/>
        </w:rPr>
        <w:t>er</w:t>
      </w:r>
      <w:r w:rsidR="00F93CF8" w:rsidRPr="001A35AC">
        <w:rPr>
          <w:noProof/>
        </w:rPr>
        <w:t xml:space="preserve"> attention to</w:t>
      </w:r>
      <w:r w:rsidR="00AC5B07" w:rsidRPr="001A35AC">
        <w:rPr>
          <w:noProof/>
        </w:rPr>
        <w:t xml:space="preserve"> </w:t>
      </w:r>
      <w:r w:rsidR="00226955" w:rsidRPr="001A35AC">
        <w:rPr>
          <w:noProof/>
        </w:rPr>
        <w:t xml:space="preserve">the </w:t>
      </w:r>
      <w:r w:rsidR="0097345B" w:rsidRPr="001A35AC">
        <w:rPr>
          <w:noProof/>
        </w:rPr>
        <w:t xml:space="preserve">integration of the </w:t>
      </w:r>
      <w:r w:rsidR="00226955" w:rsidRPr="001A35AC">
        <w:rPr>
          <w:noProof/>
        </w:rPr>
        <w:t>customer’s interoceptive and exteroceptive processes of brand data in a brand setting</w:t>
      </w:r>
      <w:r w:rsidR="00AC5B07" w:rsidRPr="001A35AC">
        <w:rPr>
          <w:noProof/>
        </w:rPr>
        <w:t xml:space="preserve">. </w:t>
      </w:r>
      <w:r w:rsidR="00383B60" w:rsidRPr="001A35AC">
        <w:rPr>
          <w:noProof/>
        </w:rPr>
        <w:t xml:space="preserve">For example, managers need to consider the air-conditioning systems that induce that somatosensory feeling of pleasantness, the warm water in the bathroom which show a caring environment, the outdoor space of a store </w:t>
      </w:r>
      <w:r w:rsidR="002F29F4">
        <w:rPr>
          <w:noProof/>
        </w:rPr>
        <w:t xml:space="preserve">that </w:t>
      </w:r>
      <w:r w:rsidR="00383B60" w:rsidRPr="001A35AC">
        <w:rPr>
          <w:noProof/>
        </w:rPr>
        <w:t>can</w:t>
      </w:r>
      <w:r w:rsidR="002F29F4">
        <w:rPr>
          <w:noProof/>
        </w:rPr>
        <w:t xml:space="preserve"> be</w:t>
      </w:r>
      <w:r w:rsidR="00383B60" w:rsidRPr="001A35AC">
        <w:rPr>
          <w:noProof/>
        </w:rPr>
        <w:t xml:space="preserve"> kept away from the ambient noise that mitigate</w:t>
      </w:r>
      <w:r w:rsidR="00C352EE">
        <w:rPr>
          <w:noProof/>
        </w:rPr>
        <w:t>s</w:t>
      </w:r>
      <w:r w:rsidR="00383B60" w:rsidRPr="001A35AC">
        <w:rPr>
          <w:noProof/>
        </w:rPr>
        <w:t xml:space="preserve"> the discomfort of jolt sensations, offer</w:t>
      </w:r>
      <w:r w:rsidR="00C352EE">
        <w:rPr>
          <w:noProof/>
        </w:rPr>
        <w:t>ing</w:t>
      </w:r>
      <w:r w:rsidR="00383B60" w:rsidRPr="001A35AC">
        <w:rPr>
          <w:noProof/>
        </w:rPr>
        <w:t xml:space="preserve"> exciting programmes for members on membership day </w:t>
      </w:r>
      <w:r w:rsidR="00C352EE">
        <w:rPr>
          <w:noProof/>
        </w:rPr>
        <w:t xml:space="preserve">to </w:t>
      </w:r>
      <w:r w:rsidR="00383B60" w:rsidRPr="001A35AC">
        <w:rPr>
          <w:noProof/>
        </w:rPr>
        <w:t xml:space="preserve">engage </w:t>
      </w:r>
      <w:r w:rsidR="00C352EE">
        <w:rPr>
          <w:noProof/>
        </w:rPr>
        <w:t xml:space="preserve">a feeling of </w:t>
      </w:r>
      <w:r w:rsidR="00383B60" w:rsidRPr="001A35AC">
        <w:rPr>
          <w:noProof/>
        </w:rPr>
        <w:t>customer excitement, a feeling of the unknow</w:t>
      </w:r>
      <w:r w:rsidR="00C352EE">
        <w:rPr>
          <w:noProof/>
        </w:rPr>
        <w:t>n</w:t>
      </w:r>
      <w:r w:rsidR="00383B60" w:rsidRPr="001A35AC">
        <w:rPr>
          <w:noProof/>
        </w:rPr>
        <w:t xml:space="preserve">, or something yet to be explored. By gratifying all aspects of customers’ multisensory needs, these body-mind signals quickly associate sensations, affects and feeling states with the brand, thus creating the desire to repeat the same brand experience, resulting in a superior SBE.  </w:t>
      </w:r>
    </w:p>
    <w:p w14:paraId="6A01E1F2" w14:textId="53057D56" w:rsidR="00383B60" w:rsidRPr="001A35AC" w:rsidRDefault="00383B60" w:rsidP="0097345B">
      <w:pPr>
        <w:spacing w:line="480" w:lineRule="auto"/>
        <w:jc w:val="both"/>
        <w:rPr>
          <w:noProof/>
        </w:rPr>
      </w:pPr>
    </w:p>
    <w:p w14:paraId="1E92B13E" w14:textId="620125BA" w:rsidR="00E5740F" w:rsidRDefault="00383B60" w:rsidP="0097345B">
      <w:pPr>
        <w:spacing w:line="480" w:lineRule="auto"/>
        <w:jc w:val="both"/>
        <w:rPr>
          <w:noProof/>
        </w:rPr>
      </w:pPr>
      <w:r w:rsidRPr="001A35AC">
        <w:rPr>
          <w:noProof/>
        </w:rPr>
        <w:t xml:space="preserve">Third, </w:t>
      </w:r>
      <w:r w:rsidR="00E5740F" w:rsidRPr="001A35AC">
        <w:rPr>
          <w:noProof/>
        </w:rPr>
        <w:t>it is important that managers ackno</w:t>
      </w:r>
      <w:r w:rsidR="00C352EE">
        <w:rPr>
          <w:noProof/>
        </w:rPr>
        <w:t>w</w:t>
      </w:r>
      <w:r w:rsidR="00E5740F" w:rsidRPr="001A35AC">
        <w:rPr>
          <w:noProof/>
        </w:rPr>
        <w:t xml:space="preserve">ledge </w:t>
      </w:r>
      <w:r w:rsidR="006175AB" w:rsidRPr="001A35AC">
        <w:rPr>
          <w:noProof/>
        </w:rPr>
        <w:t xml:space="preserve">all </w:t>
      </w:r>
      <w:r w:rsidR="00C352EE">
        <w:rPr>
          <w:noProof/>
        </w:rPr>
        <w:t xml:space="preserve">the </w:t>
      </w:r>
      <w:r w:rsidR="006175AB" w:rsidRPr="001A35AC">
        <w:rPr>
          <w:noProof/>
        </w:rPr>
        <w:t xml:space="preserve">elements of </w:t>
      </w:r>
      <w:r w:rsidR="00C352EE">
        <w:rPr>
          <w:noProof/>
        </w:rPr>
        <w:t xml:space="preserve">the </w:t>
      </w:r>
      <w:r w:rsidR="006175AB" w:rsidRPr="001A35AC">
        <w:rPr>
          <w:noProof/>
        </w:rPr>
        <w:t xml:space="preserve">five sensory cues in the context of driving a positive SBE. </w:t>
      </w:r>
      <w:r w:rsidR="00527305" w:rsidRPr="001A35AC">
        <w:rPr>
          <w:noProof/>
        </w:rPr>
        <w:t xml:space="preserve">Our findings show </w:t>
      </w:r>
      <w:r w:rsidR="00D1336C" w:rsidRPr="001A35AC">
        <w:rPr>
          <w:noProof/>
        </w:rPr>
        <w:t>it is the combination of the five sensory cues in a brand setting</w:t>
      </w:r>
      <w:r w:rsidR="00C352EE">
        <w:rPr>
          <w:noProof/>
        </w:rPr>
        <w:t>,</w:t>
      </w:r>
      <w:r w:rsidR="00D1336C" w:rsidRPr="001A35AC">
        <w:rPr>
          <w:noProof/>
        </w:rPr>
        <w:t xml:space="preserve"> rather than any single stimulant</w:t>
      </w:r>
      <w:r w:rsidR="00C352EE">
        <w:rPr>
          <w:noProof/>
        </w:rPr>
        <w:t>,</w:t>
      </w:r>
      <w:r w:rsidR="00D1336C" w:rsidRPr="001A35AC">
        <w:rPr>
          <w:noProof/>
        </w:rPr>
        <w:t xml:space="preserve"> that has a strong impact on </w:t>
      </w:r>
      <w:r w:rsidR="00527305" w:rsidRPr="001A35AC">
        <w:rPr>
          <w:noProof/>
        </w:rPr>
        <w:t>SBE</w:t>
      </w:r>
      <w:r w:rsidR="007C58EA" w:rsidRPr="001A35AC">
        <w:rPr>
          <w:noProof/>
        </w:rPr>
        <w:t xml:space="preserve">. Also managers should consider both intended and unintended elements when managing </w:t>
      </w:r>
      <w:r w:rsidR="002060E5" w:rsidRPr="001A35AC">
        <w:rPr>
          <w:noProof/>
        </w:rPr>
        <w:t xml:space="preserve">multisensory cues in a setting. </w:t>
      </w:r>
      <w:r w:rsidR="00C154DC" w:rsidRPr="001A35AC">
        <w:rPr>
          <w:noProof/>
        </w:rPr>
        <w:t>The implication for this managerial contribution is not only confined to mall operators</w:t>
      </w:r>
      <w:r w:rsidR="00C352EE">
        <w:rPr>
          <w:noProof/>
        </w:rPr>
        <w:t>;</w:t>
      </w:r>
      <w:r w:rsidR="00C154DC" w:rsidRPr="001A35AC">
        <w:rPr>
          <w:noProof/>
        </w:rPr>
        <w:t xml:space="preserve"> this principle is applicable to all brand settings such as digital settings (e.g. social media or website). </w:t>
      </w:r>
    </w:p>
    <w:p w14:paraId="712844B5" w14:textId="1D737D72" w:rsidR="00315162" w:rsidRPr="001A35AC" w:rsidRDefault="001D0E3B" w:rsidP="002574F2">
      <w:pPr>
        <w:spacing w:before="360" w:after="360" w:line="480" w:lineRule="auto"/>
        <w:contextualSpacing/>
        <w:jc w:val="both"/>
        <w:rPr>
          <w:noProof/>
        </w:rPr>
      </w:pPr>
      <w:r w:rsidRPr="001A35AC">
        <w:rPr>
          <w:noProof/>
        </w:rPr>
        <w:lastRenderedPageBreak/>
        <w:t xml:space="preserve">Finally, </w:t>
      </w:r>
      <w:r w:rsidR="009A32AF" w:rsidRPr="001A35AC">
        <w:rPr>
          <w:noProof/>
        </w:rPr>
        <w:t xml:space="preserve">our findings show SBE as key drivers </w:t>
      </w:r>
      <w:r w:rsidR="00C352EE">
        <w:rPr>
          <w:noProof/>
        </w:rPr>
        <w:t>for</w:t>
      </w:r>
      <w:r w:rsidR="009A32AF" w:rsidRPr="001A35AC">
        <w:rPr>
          <w:noProof/>
        </w:rPr>
        <w:t xml:space="preserve"> </w:t>
      </w:r>
      <w:r w:rsidR="0017488A" w:rsidRPr="001A35AC">
        <w:rPr>
          <w:noProof/>
        </w:rPr>
        <w:t xml:space="preserve">all dimensions of </w:t>
      </w:r>
      <w:r w:rsidR="009A32AF" w:rsidRPr="001A35AC">
        <w:rPr>
          <w:noProof/>
        </w:rPr>
        <w:t>consumer-brand relationships</w:t>
      </w:r>
      <w:r w:rsidR="0017488A" w:rsidRPr="001A35AC">
        <w:rPr>
          <w:noProof/>
        </w:rPr>
        <w:t xml:space="preserve">. Managers should </w:t>
      </w:r>
      <w:r w:rsidR="00EE2ECF" w:rsidRPr="001A35AC">
        <w:rPr>
          <w:noProof/>
        </w:rPr>
        <w:t>be engaged in the creation of SBE to achieve a strong emotional connection between customer and brand</w:t>
      </w:r>
      <w:r w:rsidR="0017488A" w:rsidRPr="001A35AC">
        <w:rPr>
          <w:noProof/>
        </w:rPr>
        <w:t xml:space="preserve">, as </w:t>
      </w:r>
      <w:r w:rsidR="00EE2ECF" w:rsidRPr="001A35AC">
        <w:rPr>
          <w:noProof/>
        </w:rPr>
        <w:t>SBE can transfer metaphorical meaning to brand personality perception, helping to match brand personality with consumers’ personality</w:t>
      </w:r>
      <w:r w:rsidR="00C7702C" w:rsidRPr="001A35AC">
        <w:rPr>
          <w:noProof/>
        </w:rPr>
        <w:t xml:space="preserve">, </w:t>
      </w:r>
      <w:r w:rsidR="00E52750" w:rsidRPr="001A35AC">
        <w:rPr>
          <w:noProof/>
        </w:rPr>
        <w:t>contribut</w:t>
      </w:r>
      <w:r w:rsidR="00C352EE">
        <w:rPr>
          <w:noProof/>
        </w:rPr>
        <w:t>ing</w:t>
      </w:r>
      <w:r w:rsidR="00E52750" w:rsidRPr="001A35AC">
        <w:rPr>
          <w:noProof/>
        </w:rPr>
        <w:t xml:space="preserve"> strongly to a feeling of love towards a brand. </w:t>
      </w:r>
    </w:p>
    <w:p w14:paraId="02F80286" w14:textId="77777777" w:rsidR="00AF20D3" w:rsidRPr="001A35AC" w:rsidRDefault="00AF20D3" w:rsidP="0057529C">
      <w:pPr>
        <w:spacing w:line="480" w:lineRule="auto"/>
        <w:rPr>
          <w:noProof/>
        </w:rPr>
      </w:pPr>
    </w:p>
    <w:p w14:paraId="6B6CF1B1" w14:textId="118DAB79" w:rsidR="008334F3" w:rsidRPr="001A35AC" w:rsidRDefault="008334F3" w:rsidP="0057529C">
      <w:pPr>
        <w:spacing w:line="480" w:lineRule="auto"/>
        <w:rPr>
          <w:b/>
          <w:bCs/>
          <w:iCs/>
          <w:color w:val="000000"/>
        </w:rPr>
      </w:pPr>
      <w:r w:rsidRPr="001A35AC">
        <w:rPr>
          <w:b/>
          <w:bCs/>
          <w:iCs/>
          <w:color w:val="000000"/>
        </w:rPr>
        <w:t>Limitations and future research</w:t>
      </w:r>
    </w:p>
    <w:p w14:paraId="1FF438AA" w14:textId="2039EF00" w:rsidR="00463F32" w:rsidRPr="001A35AC" w:rsidRDefault="00916D53" w:rsidP="00EC146D">
      <w:pPr>
        <w:spacing w:line="480" w:lineRule="auto"/>
        <w:jc w:val="both"/>
        <w:rPr>
          <w:iCs/>
          <w:color w:val="000000"/>
        </w:rPr>
        <w:sectPr w:rsidR="00463F32" w:rsidRPr="001A35AC" w:rsidSect="005E0891">
          <w:footerReference w:type="even" r:id="rId10"/>
          <w:footerReference w:type="default" r:id="rId11"/>
          <w:pgSz w:w="11900" w:h="16840"/>
          <w:pgMar w:top="1440" w:right="1440" w:bottom="1440" w:left="1440" w:header="708" w:footer="708" w:gutter="0"/>
          <w:cols w:space="708"/>
          <w:docGrid w:linePitch="360"/>
        </w:sectPr>
      </w:pPr>
      <w:r w:rsidRPr="001A35AC">
        <w:rPr>
          <w:iCs/>
          <w:color w:val="000000"/>
        </w:rPr>
        <w:t xml:space="preserve">This research </w:t>
      </w:r>
      <w:r w:rsidR="008D179C">
        <w:rPr>
          <w:iCs/>
          <w:color w:val="000000"/>
        </w:rPr>
        <w:t xml:space="preserve">is </w:t>
      </w:r>
      <w:r w:rsidRPr="001A35AC">
        <w:rPr>
          <w:iCs/>
          <w:color w:val="000000"/>
        </w:rPr>
        <w:t xml:space="preserve">limited to </w:t>
      </w:r>
      <w:r w:rsidR="004B5A84" w:rsidRPr="001A35AC">
        <w:rPr>
          <w:iCs/>
          <w:color w:val="000000"/>
        </w:rPr>
        <w:t xml:space="preserve">focus on single context-shopping mall brands </w:t>
      </w:r>
      <w:r w:rsidR="00273197" w:rsidRPr="001A35AC">
        <w:rPr>
          <w:iCs/>
          <w:color w:val="000000"/>
        </w:rPr>
        <w:t>and physical setting</w:t>
      </w:r>
      <w:r w:rsidR="008D179C">
        <w:rPr>
          <w:iCs/>
          <w:color w:val="000000"/>
        </w:rPr>
        <w:t>s</w:t>
      </w:r>
      <w:r w:rsidR="00273197" w:rsidRPr="001A35AC">
        <w:rPr>
          <w:iCs/>
          <w:color w:val="000000"/>
        </w:rPr>
        <w:t xml:space="preserve"> </w:t>
      </w:r>
      <w:r w:rsidR="004B5A84" w:rsidRPr="001A35AC">
        <w:rPr>
          <w:iCs/>
          <w:color w:val="000000"/>
        </w:rPr>
        <w:t>that provide</w:t>
      </w:r>
      <w:r w:rsidR="008D179C">
        <w:rPr>
          <w:iCs/>
          <w:color w:val="000000"/>
        </w:rPr>
        <w:t xml:space="preserve"> the</w:t>
      </w:r>
      <w:r w:rsidR="004B5A84" w:rsidRPr="001A35AC">
        <w:rPr>
          <w:iCs/>
          <w:color w:val="000000"/>
        </w:rPr>
        <w:t xml:space="preserve"> most sensory cues to consumers, but the finding</w:t>
      </w:r>
      <w:r w:rsidR="008D179C">
        <w:rPr>
          <w:iCs/>
          <w:color w:val="000000"/>
        </w:rPr>
        <w:t>s</w:t>
      </w:r>
      <w:r w:rsidR="004B5A84" w:rsidRPr="001A35AC">
        <w:rPr>
          <w:iCs/>
          <w:color w:val="000000"/>
        </w:rPr>
        <w:t xml:space="preserve"> of this investigation can be further applied to other contexts. </w:t>
      </w:r>
      <w:r w:rsidR="008D179C">
        <w:rPr>
          <w:iCs/>
          <w:color w:val="000000"/>
        </w:rPr>
        <w:t>T</w:t>
      </w:r>
      <w:r w:rsidR="004B5A84" w:rsidRPr="001A35AC">
        <w:rPr>
          <w:iCs/>
          <w:color w:val="000000"/>
        </w:rPr>
        <w:t xml:space="preserve">he proposed model </w:t>
      </w:r>
      <w:r w:rsidR="008D179C">
        <w:rPr>
          <w:iCs/>
          <w:color w:val="000000"/>
        </w:rPr>
        <w:t xml:space="preserve">is </w:t>
      </w:r>
      <w:r w:rsidR="004B5A84" w:rsidRPr="001A35AC">
        <w:rPr>
          <w:iCs/>
          <w:color w:val="000000"/>
        </w:rPr>
        <w:t xml:space="preserve">applicable to </w:t>
      </w:r>
      <w:r w:rsidR="0062087B" w:rsidRPr="001A35AC">
        <w:rPr>
          <w:iCs/>
          <w:color w:val="000000"/>
        </w:rPr>
        <w:t xml:space="preserve">digital settings. This may include less developed SBE </w:t>
      </w:r>
      <w:r w:rsidR="00273197" w:rsidRPr="001A35AC">
        <w:rPr>
          <w:iCs/>
          <w:color w:val="000000"/>
        </w:rPr>
        <w:t xml:space="preserve">and artificial intelligence (AI), In SBE, AI intervention shapes brand settings via the introduction of virtual actants. Machine learning and the predicting capability of AI alter the relationality between actants in a brand setting </w:t>
      </w:r>
      <w:r w:rsidR="0053094D" w:rsidRPr="001A35AC">
        <w:rPr>
          <w:iCs/>
          <w:color w:val="000000"/>
        </w:rPr>
        <w:t>and</w:t>
      </w:r>
      <w:r w:rsidR="00273197" w:rsidRPr="001A35AC">
        <w:rPr>
          <w:iCs/>
          <w:color w:val="000000"/>
        </w:rPr>
        <w:t xml:space="preserve"> the sensory representation of the brand setting in the consumer’s mind (</w:t>
      </w:r>
      <w:r w:rsidR="006E2FDF" w:rsidRPr="001A35AC">
        <w:rPr>
          <w:iCs/>
          <w:color w:val="000000"/>
        </w:rPr>
        <w:t xml:space="preserve">Petit </w:t>
      </w:r>
      <w:r w:rsidR="006E2FDF" w:rsidRPr="00506B97">
        <w:rPr>
          <w:i/>
          <w:color w:val="000000"/>
        </w:rPr>
        <w:t>et al.</w:t>
      </w:r>
      <w:r w:rsidR="006E2FDF" w:rsidRPr="001A35AC">
        <w:rPr>
          <w:iCs/>
          <w:color w:val="000000"/>
        </w:rPr>
        <w:t xml:space="preserve"> 2021; </w:t>
      </w:r>
      <w:r w:rsidR="00273197" w:rsidRPr="001A35AC">
        <w:rPr>
          <w:iCs/>
          <w:color w:val="000000"/>
        </w:rPr>
        <w:t xml:space="preserve">Puntoni </w:t>
      </w:r>
      <w:r w:rsidR="00273197" w:rsidRPr="00506B97">
        <w:rPr>
          <w:i/>
          <w:iCs/>
          <w:color w:val="000000"/>
        </w:rPr>
        <w:t>et al.</w:t>
      </w:r>
      <w:r w:rsidR="00273197" w:rsidRPr="001A35AC">
        <w:rPr>
          <w:iCs/>
          <w:color w:val="000000"/>
        </w:rPr>
        <w:t xml:space="preserve"> 2020; Swaminathan </w:t>
      </w:r>
      <w:r w:rsidR="00273197" w:rsidRPr="00506B97">
        <w:rPr>
          <w:i/>
          <w:iCs/>
          <w:color w:val="000000"/>
        </w:rPr>
        <w:t>et al</w:t>
      </w:r>
      <w:r w:rsidR="00273197" w:rsidRPr="000173F7">
        <w:rPr>
          <w:i/>
          <w:iCs/>
          <w:color w:val="000000"/>
        </w:rPr>
        <w:t>.</w:t>
      </w:r>
      <w:r w:rsidR="00273197" w:rsidRPr="001A35AC">
        <w:rPr>
          <w:iCs/>
          <w:color w:val="000000"/>
        </w:rPr>
        <w:t xml:space="preserve"> 2020).</w:t>
      </w:r>
      <w:r w:rsidR="00EC146D" w:rsidRPr="001A35AC">
        <w:rPr>
          <w:iCs/>
          <w:color w:val="000000"/>
        </w:rPr>
        <w:t xml:space="preserve"> </w:t>
      </w:r>
      <w:r w:rsidR="00780C9E" w:rsidRPr="001A35AC">
        <w:rPr>
          <w:iCs/>
          <w:color w:val="000000"/>
        </w:rPr>
        <w:t>Considering</w:t>
      </w:r>
      <w:r w:rsidR="00EC146D" w:rsidRPr="001A35AC">
        <w:rPr>
          <w:iCs/>
          <w:color w:val="000000"/>
        </w:rPr>
        <w:t xml:space="preserve"> the rapid intervention of digital entities in brand settings, </w:t>
      </w:r>
      <w:r w:rsidR="00D2409C" w:rsidRPr="001A35AC">
        <w:rPr>
          <w:iCs/>
          <w:color w:val="000000"/>
        </w:rPr>
        <w:t>we</w:t>
      </w:r>
      <w:r w:rsidR="00EC146D" w:rsidRPr="001A35AC">
        <w:rPr>
          <w:iCs/>
          <w:color w:val="000000"/>
        </w:rPr>
        <w:t xml:space="preserve"> suggest </w:t>
      </w:r>
      <w:r w:rsidR="00F67702">
        <w:rPr>
          <w:iCs/>
          <w:color w:val="000000"/>
        </w:rPr>
        <w:t xml:space="preserve">that </w:t>
      </w:r>
      <w:r w:rsidR="00EC146D" w:rsidRPr="001A35AC">
        <w:rPr>
          <w:iCs/>
          <w:color w:val="000000"/>
        </w:rPr>
        <w:t xml:space="preserve">future SBE researchers </w:t>
      </w:r>
      <w:r w:rsidR="00F67702">
        <w:rPr>
          <w:iCs/>
          <w:color w:val="000000"/>
        </w:rPr>
        <w:t>should</w:t>
      </w:r>
      <w:r w:rsidR="00EC146D" w:rsidRPr="001A35AC">
        <w:rPr>
          <w:iCs/>
          <w:color w:val="000000"/>
        </w:rPr>
        <w:t xml:space="preserve"> operationalise the model in </w:t>
      </w:r>
      <w:r w:rsidR="00F67702">
        <w:rPr>
          <w:iCs/>
          <w:color w:val="000000"/>
        </w:rPr>
        <w:t xml:space="preserve">a </w:t>
      </w:r>
      <w:r w:rsidR="00EC146D" w:rsidRPr="001A35AC">
        <w:rPr>
          <w:iCs/>
          <w:color w:val="000000"/>
        </w:rPr>
        <w:t>digital setting.</w:t>
      </w:r>
      <w:r w:rsidR="00780C9E" w:rsidRPr="001A35AC">
        <w:rPr>
          <w:iCs/>
          <w:color w:val="000000"/>
        </w:rPr>
        <w:t xml:space="preserve"> This research investigated the positive SBE marketing strategy with successful experiential malls. Future research could examine both positive and negative SBE in their marketing strategies to unpack what had led a multisensory marketing strategy to failure.</w:t>
      </w:r>
      <w:r w:rsidR="005D6EA2" w:rsidRPr="001A35AC">
        <w:rPr>
          <w:iCs/>
          <w:color w:val="000000"/>
        </w:rPr>
        <w:t xml:space="preserve"> </w:t>
      </w:r>
      <w:r w:rsidR="00E73BEB" w:rsidRPr="001A35AC">
        <w:rPr>
          <w:color w:val="000000"/>
        </w:rPr>
        <w:t>In addition, w</w:t>
      </w:r>
      <w:r w:rsidR="00E73BEB" w:rsidRPr="001A35AC">
        <w:rPr>
          <w:color w:val="000000" w:themeColor="text1"/>
          <w:lang w:eastAsia="de-DE"/>
        </w:rPr>
        <w:t xml:space="preserve">e suggest </w:t>
      </w:r>
      <w:r w:rsidR="00F67702">
        <w:rPr>
          <w:color w:val="000000" w:themeColor="text1"/>
          <w:lang w:eastAsia="de-DE"/>
        </w:rPr>
        <w:t xml:space="preserve">that </w:t>
      </w:r>
      <w:r w:rsidR="00E73BEB" w:rsidRPr="001A35AC">
        <w:rPr>
          <w:color w:val="000000" w:themeColor="text1"/>
          <w:lang w:eastAsia="de-DE"/>
        </w:rPr>
        <w:t>future researcher</w:t>
      </w:r>
      <w:r w:rsidR="00F67702">
        <w:rPr>
          <w:color w:val="000000" w:themeColor="text1"/>
          <w:lang w:eastAsia="de-DE"/>
        </w:rPr>
        <w:t>s should</w:t>
      </w:r>
      <w:r w:rsidR="00E73BEB" w:rsidRPr="001A35AC">
        <w:rPr>
          <w:color w:val="000000" w:themeColor="text1"/>
          <w:lang w:eastAsia="de-DE"/>
        </w:rPr>
        <w:t xml:space="preserve"> discuss the outcome of customer satisfaction, brand attachment and customer lovemarks</w:t>
      </w:r>
      <w:r w:rsidR="00DB77ED">
        <w:rPr>
          <w:iCs/>
          <w:color w:val="000000"/>
        </w:rPr>
        <w:t>.</w:t>
      </w:r>
    </w:p>
    <w:p w14:paraId="1D3C941D" w14:textId="77777777" w:rsidR="00FB46CA" w:rsidRPr="001A35AC" w:rsidRDefault="00FB46CA" w:rsidP="00FB46CA">
      <w:pPr>
        <w:spacing w:line="480" w:lineRule="auto"/>
        <w:jc w:val="both"/>
        <w:rPr>
          <w:b/>
          <w:bCs/>
          <w:iCs/>
          <w:color w:val="000000"/>
        </w:rPr>
      </w:pPr>
      <w:r w:rsidRPr="001A35AC">
        <w:rPr>
          <w:b/>
          <w:bCs/>
          <w:iCs/>
          <w:color w:val="000000"/>
        </w:rPr>
        <w:lastRenderedPageBreak/>
        <w:t xml:space="preserve">REFERENCES </w:t>
      </w:r>
    </w:p>
    <w:p w14:paraId="380AD7CE" w14:textId="77777777" w:rsidR="00FB46CA" w:rsidRPr="001A35AC" w:rsidRDefault="00FB46CA" w:rsidP="00FB46CA">
      <w:pPr>
        <w:spacing w:line="360" w:lineRule="auto"/>
        <w:ind w:left="284" w:hanging="284"/>
        <w:jc w:val="both"/>
      </w:pPr>
      <w:r w:rsidRPr="001A35AC">
        <w:t>Ackerman, J. M., Nocera, C. C., &amp; Bargh, J. A. (2010). Incidental haptic sensations influence social judgments and decisions.</w:t>
      </w:r>
      <w:r w:rsidRPr="001A35AC">
        <w:rPr>
          <w:rFonts w:eastAsiaTheme="majorEastAsia"/>
        </w:rPr>
        <w:t> </w:t>
      </w:r>
      <w:r w:rsidRPr="001A35AC">
        <w:rPr>
          <w:i/>
          <w:iCs/>
        </w:rPr>
        <w:t>Science</w:t>
      </w:r>
      <w:r w:rsidRPr="001A35AC">
        <w:t>,</w:t>
      </w:r>
      <w:r w:rsidRPr="001A35AC">
        <w:rPr>
          <w:rFonts w:eastAsiaTheme="majorEastAsia"/>
        </w:rPr>
        <w:t> </w:t>
      </w:r>
      <w:r w:rsidRPr="001A35AC">
        <w:rPr>
          <w:i/>
          <w:iCs/>
        </w:rPr>
        <w:t>328</w:t>
      </w:r>
      <w:r w:rsidRPr="001A35AC">
        <w:t>(5986), 1712-1715.</w:t>
      </w:r>
    </w:p>
    <w:p w14:paraId="1305C751" w14:textId="77777777" w:rsidR="00FB46CA" w:rsidRPr="001A35AC" w:rsidRDefault="00FB46CA" w:rsidP="00FB46CA">
      <w:pPr>
        <w:spacing w:line="360" w:lineRule="auto"/>
        <w:ind w:left="284" w:hanging="284"/>
        <w:jc w:val="both"/>
      </w:pPr>
      <w:r w:rsidRPr="001A35AC">
        <w:t>Ainsworth, J., &amp; Foster, J. (2017). Comfort in brick-and-mortar shopping experiences: Examining antecedents and consequences of comfortable retail experiences.</w:t>
      </w:r>
      <w:r w:rsidRPr="001A35AC">
        <w:rPr>
          <w:rFonts w:eastAsiaTheme="majorEastAsia"/>
        </w:rPr>
        <w:t> </w:t>
      </w:r>
      <w:r w:rsidRPr="001A35AC">
        <w:rPr>
          <w:i/>
          <w:iCs/>
        </w:rPr>
        <w:t>Journal of Retailing and Consumer Services</w:t>
      </w:r>
      <w:r w:rsidRPr="001A35AC">
        <w:t>,</w:t>
      </w:r>
      <w:r w:rsidRPr="001A35AC">
        <w:rPr>
          <w:rFonts w:eastAsiaTheme="majorEastAsia"/>
        </w:rPr>
        <w:t> </w:t>
      </w:r>
      <w:r w:rsidRPr="001A35AC">
        <w:rPr>
          <w:i/>
          <w:iCs/>
        </w:rPr>
        <w:t>35</w:t>
      </w:r>
      <w:r w:rsidRPr="001A35AC">
        <w:t>, 27-35.</w:t>
      </w:r>
    </w:p>
    <w:p w14:paraId="5FBC1ADB" w14:textId="77777777" w:rsidR="00FB46CA" w:rsidRPr="001A35AC" w:rsidRDefault="00FB46CA" w:rsidP="00FB46CA">
      <w:pPr>
        <w:spacing w:line="360" w:lineRule="auto"/>
        <w:ind w:left="284" w:hanging="284"/>
        <w:jc w:val="both"/>
      </w:pPr>
      <w:r w:rsidRPr="001A35AC">
        <w:t>Akarsu, T. N., Foroudi, P., &amp; Melewar, T. C. (2020). What makes Airbnb likeable? Exploring the nexus between service attractiveness, country image, perceived authenticity and experience from a social exchange theory perspective within an emerging economy context.</w:t>
      </w:r>
      <w:r w:rsidRPr="001A35AC">
        <w:rPr>
          <w:rFonts w:eastAsiaTheme="majorEastAsia"/>
        </w:rPr>
        <w:t> </w:t>
      </w:r>
      <w:r w:rsidRPr="001A35AC">
        <w:rPr>
          <w:i/>
          <w:iCs/>
        </w:rPr>
        <w:t>International Journal of Hospitality Management</w:t>
      </w:r>
      <w:r w:rsidRPr="001A35AC">
        <w:t>,</w:t>
      </w:r>
      <w:r w:rsidRPr="001A35AC">
        <w:rPr>
          <w:rFonts w:eastAsiaTheme="majorEastAsia"/>
        </w:rPr>
        <w:t> </w:t>
      </w:r>
      <w:r w:rsidRPr="001A35AC">
        <w:rPr>
          <w:i/>
          <w:iCs/>
        </w:rPr>
        <w:t>91</w:t>
      </w:r>
      <w:r w:rsidRPr="001A35AC">
        <w:t>, 102635.</w:t>
      </w:r>
    </w:p>
    <w:p w14:paraId="4E5F38BF" w14:textId="24AC54B4" w:rsidR="00FB46CA" w:rsidRPr="001A35AC" w:rsidRDefault="00FB46CA" w:rsidP="00FB46CA">
      <w:pPr>
        <w:spacing w:line="360" w:lineRule="auto"/>
        <w:ind w:left="284" w:hanging="284"/>
        <w:jc w:val="both"/>
      </w:pPr>
      <w:r w:rsidRPr="001A35AC">
        <w:t xml:space="preserve">Arnould, E.J. and Price, L.L. (1993). River magic: Extraordinary experience and the extended service encounter. </w:t>
      </w:r>
      <w:r w:rsidRPr="001A35AC">
        <w:rPr>
          <w:i/>
          <w:iCs/>
        </w:rPr>
        <w:t>Journal of Consumer Research</w:t>
      </w:r>
      <w:r w:rsidRPr="001A35AC">
        <w:t xml:space="preserve">, </w:t>
      </w:r>
      <w:r w:rsidRPr="001A35AC">
        <w:rPr>
          <w:i/>
          <w:iCs/>
        </w:rPr>
        <w:t>20,</w:t>
      </w:r>
      <w:r w:rsidRPr="001A35AC">
        <w:t xml:space="preserve"> 24–45. </w:t>
      </w:r>
    </w:p>
    <w:p w14:paraId="3610D486" w14:textId="77777777" w:rsidR="00FB46CA" w:rsidRPr="001A35AC" w:rsidRDefault="00FB46CA" w:rsidP="00FB46CA">
      <w:pPr>
        <w:spacing w:line="360" w:lineRule="auto"/>
        <w:ind w:left="284" w:hanging="284"/>
        <w:jc w:val="both"/>
      </w:pPr>
      <w:r w:rsidRPr="001A35AC">
        <w:t>Bagozzi, R. P., Batra, R., &amp; Ahuvia, A. (2017). Brand love: development and validation of a practical scale.</w:t>
      </w:r>
      <w:r w:rsidRPr="001A35AC">
        <w:rPr>
          <w:rFonts w:eastAsiaTheme="majorEastAsia"/>
        </w:rPr>
        <w:t> </w:t>
      </w:r>
      <w:r w:rsidRPr="001A35AC">
        <w:rPr>
          <w:i/>
          <w:iCs/>
        </w:rPr>
        <w:t>Marketing Letters</w:t>
      </w:r>
      <w:r w:rsidRPr="001A35AC">
        <w:t>,</w:t>
      </w:r>
      <w:r w:rsidRPr="001A35AC">
        <w:rPr>
          <w:rFonts w:eastAsiaTheme="majorEastAsia"/>
        </w:rPr>
        <w:t> </w:t>
      </w:r>
      <w:r w:rsidRPr="001A35AC">
        <w:rPr>
          <w:i/>
          <w:iCs/>
        </w:rPr>
        <w:t>28</w:t>
      </w:r>
      <w:r w:rsidRPr="001A35AC">
        <w:t>(1), 1-14.</w:t>
      </w:r>
    </w:p>
    <w:p w14:paraId="3EB5EA0D" w14:textId="77777777" w:rsidR="00FB46CA" w:rsidRPr="001A35AC" w:rsidRDefault="00FB46CA" w:rsidP="00FB46CA">
      <w:pPr>
        <w:spacing w:line="360" w:lineRule="auto"/>
        <w:ind w:left="284" w:hanging="284"/>
        <w:jc w:val="both"/>
        <w:rPr>
          <w:rFonts w:eastAsiaTheme="minorEastAsia"/>
        </w:rPr>
      </w:pPr>
      <w:r w:rsidRPr="001A35AC">
        <w:rPr>
          <w:rFonts w:eastAsiaTheme="minorEastAsia"/>
        </w:rPr>
        <w:t>Baker, J., Levy, M., &amp; Grewal, D. (1992). An experimental approach to making retail store environmental decisions. </w:t>
      </w:r>
      <w:r w:rsidRPr="001A35AC">
        <w:rPr>
          <w:rFonts w:eastAsiaTheme="minorEastAsia"/>
          <w:i/>
          <w:iCs/>
        </w:rPr>
        <w:t>Journal of retailing</w:t>
      </w:r>
      <w:r w:rsidRPr="001A35AC">
        <w:rPr>
          <w:rFonts w:eastAsiaTheme="minorEastAsia"/>
        </w:rPr>
        <w:t>, </w:t>
      </w:r>
      <w:r w:rsidRPr="001A35AC">
        <w:rPr>
          <w:rFonts w:eastAsiaTheme="minorEastAsia"/>
          <w:i/>
          <w:iCs/>
        </w:rPr>
        <w:t>68</w:t>
      </w:r>
      <w:r w:rsidRPr="001A35AC">
        <w:rPr>
          <w:rFonts w:eastAsiaTheme="minorEastAsia"/>
        </w:rPr>
        <w:t>(4), 445.</w:t>
      </w:r>
    </w:p>
    <w:p w14:paraId="63E0D89A" w14:textId="77777777" w:rsidR="00FB46CA" w:rsidRPr="001A35AC" w:rsidRDefault="00FB46CA" w:rsidP="00FB46CA">
      <w:pPr>
        <w:spacing w:line="360" w:lineRule="auto"/>
        <w:ind w:left="284" w:hanging="284"/>
        <w:jc w:val="both"/>
      </w:pPr>
      <w:r w:rsidRPr="001A35AC">
        <w:t>Bartholmé, R. H., &amp; Melewar, T. C. (2016). The end of silence? Qualitative findings on corporate auditory identity from the UK.</w:t>
      </w:r>
      <w:r w:rsidRPr="001A35AC">
        <w:rPr>
          <w:rFonts w:eastAsiaTheme="majorEastAsia"/>
        </w:rPr>
        <w:t> </w:t>
      </w:r>
      <w:r w:rsidRPr="001A35AC">
        <w:rPr>
          <w:i/>
          <w:iCs/>
        </w:rPr>
        <w:t>Journal of Marketing Communications</w:t>
      </w:r>
      <w:r w:rsidRPr="001A35AC">
        <w:t>,</w:t>
      </w:r>
      <w:r w:rsidRPr="001A35AC">
        <w:rPr>
          <w:rFonts w:eastAsiaTheme="majorEastAsia"/>
        </w:rPr>
        <w:t> </w:t>
      </w:r>
      <w:r w:rsidRPr="001A35AC">
        <w:rPr>
          <w:i/>
          <w:iCs/>
        </w:rPr>
        <w:t>22</w:t>
      </w:r>
      <w:r w:rsidRPr="001A35AC">
        <w:t>(4), 419-436.</w:t>
      </w:r>
    </w:p>
    <w:p w14:paraId="43E26AA8" w14:textId="77777777" w:rsidR="00FB46CA" w:rsidRPr="001A35AC" w:rsidRDefault="00FB46CA" w:rsidP="00FB46CA">
      <w:pPr>
        <w:spacing w:line="360" w:lineRule="auto"/>
        <w:ind w:left="284" w:hanging="284"/>
        <w:jc w:val="both"/>
      </w:pPr>
      <w:r w:rsidRPr="001A35AC">
        <w:t>Bashirzadeh, Y., Mai, R., &amp; Faure, C. (2021). How rich is too rich? Visual design elements in digital marketing communications.</w:t>
      </w:r>
      <w:r w:rsidRPr="001A35AC">
        <w:rPr>
          <w:rFonts w:eastAsiaTheme="majorEastAsia"/>
        </w:rPr>
        <w:t> </w:t>
      </w:r>
      <w:r w:rsidRPr="001A35AC">
        <w:rPr>
          <w:i/>
          <w:iCs/>
        </w:rPr>
        <w:t>International Journal of Research in Marketing</w:t>
      </w:r>
      <w:r w:rsidRPr="001A35AC">
        <w:t>. (Just published)</w:t>
      </w:r>
    </w:p>
    <w:p w14:paraId="60227949" w14:textId="77777777" w:rsidR="00FB46CA" w:rsidRPr="001A35AC" w:rsidRDefault="00FB46CA" w:rsidP="00FB46CA">
      <w:pPr>
        <w:spacing w:line="360" w:lineRule="auto"/>
        <w:ind w:left="284" w:hanging="284"/>
        <w:jc w:val="both"/>
      </w:pPr>
      <w:r w:rsidRPr="001A35AC">
        <w:t xml:space="preserve">Batra, R. (2019). Creating brand meaning: A review and research agenda. </w:t>
      </w:r>
      <w:r w:rsidRPr="001A35AC">
        <w:rPr>
          <w:i/>
          <w:iCs/>
        </w:rPr>
        <w:t>Journal of Consumer Psychology</w:t>
      </w:r>
      <w:r w:rsidRPr="001A35AC">
        <w:t xml:space="preserve">, 29(3), 535–546. </w:t>
      </w:r>
    </w:p>
    <w:p w14:paraId="2593BF96" w14:textId="77777777" w:rsidR="00FB46CA" w:rsidRPr="001A35AC" w:rsidRDefault="00FB46CA" w:rsidP="00FB46CA">
      <w:pPr>
        <w:spacing w:line="360" w:lineRule="auto"/>
        <w:ind w:left="284" w:hanging="284"/>
        <w:jc w:val="both"/>
      </w:pPr>
      <w:r w:rsidRPr="001A35AC">
        <w:t>Batra, R., Ahuvia, A., &amp; Bagozzi, R. P. (2012). Brand love.</w:t>
      </w:r>
      <w:r w:rsidRPr="001A35AC">
        <w:rPr>
          <w:rFonts w:eastAsiaTheme="majorEastAsia"/>
        </w:rPr>
        <w:t> </w:t>
      </w:r>
      <w:r w:rsidRPr="001A35AC">
        <w:rPr>
          <w:i/>
          <w:iCs/>
        </w:rPr>
        <w:t>Journal of marketing</w:t>
      </w:r>
      <w:r w:rsidRPr="001A35AC">
        <w:t>,</w:t>
      </w:r>
      <w:r w:rsidRPr="001A35AC">
        <w:rPr>
          <w:rFonts w:eastAsiaTheme="majorEastAsia"/>
        </w:rPr>
        <w:t> </w:t>
      </w:r>
      <w:r w:rsidRPr="001A35AC">
        <w:rPr>
          <w:i/>
          <w:iCs/>
        </w:rPr>
        <w:t>76</w:t>
      </w:r>
      <w:r w:rsidRPr="001A35AC">
        <w:t>(2), 1-16.</w:t>
      </w:r>
    </w:p>
    <w:p w14:paraId="30299DB5" w14:textId="77777777" w:rsidR="00FB46CA" w:rsidRPr="001A35AC" w:rsidRDefault="00FB46CA" w:rsidP="00FB46CA">
      <w:pPr>
        <w:spacing w:line="360" w:lineRule="auto"/>
        <w:ind w:left="284" w:hanging="284"/>
        <w:jc w:val="both"/>
      </w:pPr>
      <w:r w:rsidRPr="001A35AC">
        <w:t xml:space="preserve">Belk, R. (2014) Digital consumption and the extended self. </w:t>
      </w:r>
      <w:r w:rsidRPr="001A35AC">
        <w:rPr>
          <w:i/>
          <w:iCs/>
        </w:rPr>
        <w:t>Journal of Marketing Management</w:t>
      </w:r>
      <w:r w:rsidRPr="001A35AC">
        <w:t xml:space="preserve">, 30(11–12), 1101–1118. </w:t>
      </w:r>
    </w:p>
    <w:p w14:paraId="4793F5C8" w14:textId="77777777" w:rsidR="00FB46CA" w:rsidRPr="001A35AC" w:rsidRDefault="00FB46CA" w:rsidP="00FB46CA">
      <w:pPr>
        <w:spacing w:line="360" w:lineRule="auto"/>
        <w:ind w:left="284" w:hanging="284"/>
        <w:jc w:val="both"/>
      </w:pPr>
      <w:r w:rsidRPr="001A35AC">
        <w:t>Berry, L. L., Seiders, K., &amp; Grewal, D. (2002). Understanding service convenience.</w:t>
      </w:r>
      <w:r w:rsidRPr="001A35AC">
        <w:rPr>
          <w:rFonts w:eastAsiaTheme="majorEastAsia"/>
        </w:rPr>
        <w:t> </w:t>
      </w:r>
      <w:r w:rsidRPr="001A35AC">
        <w:rPr>
          <w:i/>
          <w:iCs/>
        </w:rPr>
        <w:t>Journal of marketing</w:t>
      </w:r>
      <w:r w:rsidRPr="001A35AC">
        <w:t>,</w:t>
      </w:r>
      <w:r w:rsidRPr="001A35AC">
        <w:rPr>
          <w:rFonts w:eastAsiaTheme="majorEastAsia"/>
        </w:rPr>
        <w:t> </w:t>
      </w:r>
      <w:r w:rsidRPr="001A35AC">
        <w:rPr>
          <w:i/>
          <w:iCs/>
        </w:rPr>
        <w:t>66</w:t>
      </w:r>
      <w:r w:rsidRPr="001A35AC">
        <w:t>(3), 1-17.</w:t>
      </w:r>
    </w:p>
    <w:p w14:paraId="1248C902" w14:textId="77777777" w:rsidR="00FB46CA" w:rsidRPr="001A35AC" w:rsidRDefault="00FB46CA" w:rsidP="00FB46CA">
      <w:pPr>
        <w:spacing w:line="360" w:lineRule="auto"/>
        <w:ind w:left="284" w:hanging="284"/>
        <w:jc w:val="both"/>
      </w:pPr>
      <w:r w:rsidRPr="001A35AC">
        <w:t>Biliciler, G., Raghunathan, R., &amp; Ward, A. F. (2021). Consumers as Naive Physicists: How Visual Entropy Cues Shift Temporal Focus and Influence Product Evaluations.</w:t>
      </w:r>
      <w:r w:rsidRPr="001A35AC">
        <w:rPr>
          <w:rFonts w:eastAsiaTheme="majorEastAsia"/>
        </w:rPr>
        <w:t> </w:t>
      </w:r>
      <w:r w:rsidRPr="001A35AC">
        <w:rPr>
          <w:i/>
          <w:iCs/>
        </w:rPr>
        <w:t>Journal of Consumer Research</w:t>
      </w:r>
      <w:r w:rsidRPr="001A35AC">
        <w:t>. (Just published)</w:t>
      </w:r>
    </w:p>
    <w:p w14:paraId="0D5412EB" w14:textId="77777777" w:rsidR="00FB46CA" w:rsidRPr="001A35AC" w:rsidRDefault="00FB46CA" w:rsidP="00FB46CA">
      <w:pPr>
        <w:spacing w:line="360" w:lineRule="auto"/>
        <w:ind w:left="284" w:hanging="284"/>
        <w:jc w:val="both"/>
      </w:pPr>
      <w:r w:rsidRPr="001A35AC">
        <w:lastRenderedPageBreak/>
        <w:t>Biswas, A., Sahu, P. K., &amp; Chandra, M. (2016). Multiple cameras audio visual speech recognition using active appearance model visual features in car environment.</w:t>
      </w:r>
      <w:r w:rsidRPr="001A35AC">
        <w:rPr>
          <w:rFonts w:eastAsiaTheme="majorEastAsia"/>
        </w:rPr>
        <w:t> </w:t>
      </w:r>
      <w:r w:rsidRPr="001A35AC">
        <w:rPr>
          <w:i/>
          <w:iCs/>
        </w:rPr>
        <w:t>International Journal of Speech Technology</w:t>
      </w:r>
      <w:r w:rsidRPr="001A35AC">
        <w:t>,</w:t>
      </w:r>
      <w:r w:rsidRPr="001A35AC">
        <w:rPr>
          <w:rFonts w:eastAsiaTheme="majorEastAsia"/>
        </w:rPr>
        <w:t> </w:t>
      </w:r>
      <w:r w:rsidRPr="001A35AC">
        <w:rPr>
          <w:i/>
          <w:iCs/>
        </w:rPr>
        <w:t>19</w:t>
      </w:r>
      <w:r w:rsidRPr="001A35AC">
        <w:t>(1), 159-171.</w:t>
      </w:r>
    </w:p>
    <w:p w14:paraId="6D6675E5" w14:textId="77777777" w:rsidR="00FB46CA" w:rsidRPr="001A35AC" w:rsidRDefault="00FB46CA" w:rsidP="00FB46CA">
      <w:pPr>
        <w:spacing w:line="360" w:lineRule="auto"/>
        <w:ind w:left="284" w:hanging="284"/>
        <w:jc w:val="both"/>
      </w:pPr>
      <w:r w:rsidRPr="001A35AC">
        <w:t>Biswas, D. (2019). Sensory aspects of retailing: Theoretical and practical implications. 95</w:t>
      </w:r>
      <w:r w:rsidRPr="001A35AC">
        <w:rPr>
          <w:rFonts w:eastAsiaTheme="majorEastAsia"/>
        </w:rPr>
        <w:t> </w:t>
      </w:r>
      <w:r w:rsidRPr="001A35AC">
        <w:t>(4), 111-115.</w:t>
      </w:r>
    </w:p>
    <w:p w14:paraId="0EC5B8B2" w14:textId="77777777" w:rsidR="00FB46CA" w:rsidRPr="001A35AC" w:rsidRDefault="00FB46CA" w:rsidP="00FB46CA">
      <w:pPr>
        <w:spacing w:line="360" w:lineRule="auto"/>
        <w:ind w:left="284" w:hanging="284"/>
        <w:jc w:val="both"/>
      </w:pPr>
      <w:r w:rsidRPr="001A35AC">
        <w:t>Biswas, D., &amp; Szocs, C. (2019). The smell of healthy choices: Cross-modal sensory compensation effects of ambient scent on food purchases.</w:t>
      </w:r>
      <w:r w:rsidRPr="001A35AC">
        <w:rPr>
          <w:rFonts w:eastAsiaTheme="majorEastAsia"/>
        </w:rPr>
        <w:t> </w:t>
      </w:r>
      <w:r w:rsidRPr="001A35AC">
        <w:rPr>
          <w:i/>
          <w:iCs/>
        </w:rPr>
        <w:t>Journal of Marketing Research</w:t>
      </w:r>
      <w:r w:rsidRPr="001A35AC">
        <w:t>,</w:t>
      </w:r>
      <w:r w:rsidRPr="001A35AC">
        <w:rPr>
          <w:rFonts w:eastAsiaTheme="majorEastAsia"/>
        </w:rPr>
        <w:t> </w:t>
      </w:r>
      <w:r w:rsidRPr="001A35AC">
        <w:rPr>
          <w:i/>
          <w:iCs/>
        </w:rPr>
        <w:t>56</w:t>
      </w:r>
      <w:r w:rsidRPr="001A35AC">
        <w:t xml:space="preserve">(1), 123-141. </w:t>
      </w:r>
    </w:p>
    <w:p w14:paraId="524B4AB9" w14:textId="77777777" w:rsidR="00FB46CA" w:rsidRPr="001A35AC" w:rsidRDefault="00FB46CA" w:rsidP="00FB46CA">
      <w:pPr>
        <w:spacing w:line="360" w:lineRule="auto"/>
        <w:ind w:left="284" w:hanging="284"/>
        <w:jc w:val="both"/>
      </w:pPr>
      <w:r w:rsidRPr="001A35AC">
        <w:t>Biswas, D., Labrecque, L. I., &amp; Lehmann, D. R. (2021). Effects of Sequential Sensory Cues on Food Taste Perception: Cross‐Modal Interplay Between Visual and Olfactory Stimuli.</w:t>
      </w:r>
      <w:r w:rsidRPr="001A35AC">
        <w:rPr>
          <w:rFonts w:eastAsiaTheme="majorEastAsia"/>
        </w:rPr>
        <w:t> </w:t>
      </w:r>
      <w:r w:rsidRPr="001A35AC">
        <w:rPr>
          <w:i/>
          <w:iCs/>
        </w:rPr>
        <w:t>Journal of Consumer Psychology</w:t>
      </w:r>
      <w:r w:rsidRPr="001A35AC">
        <w:t>. (Just Published)</w:t>
      </w:r>
    </w:p>
    <w:p w14:paraId="2D7E6EAE" w14:textId="77777777" w:rsidR="00FB46CA" w:rsidRPr="001A35AC" w:rsidRDefault="00FB46CA" w:rsidP="00FB46CA">
      <w:pPr>
        <w:spacing w:line="360" w:lineRule="auto"/>
        <w:ind w:left="284" w:hanging="284"/>
        <w:jc w:val="both"/>
      </w:pPr>
      <w:r w:rsidRPr="001A35AC">
        <w:t>Biswas, D., Lund, K., &amp; Szocs, C. (2019). Sounds like a healthy retail atmospheric strategy: effects of ambient music and background noise on food sales.</w:t>
      </w:r>
      <w:r w:rsidRPr="001A35AC">
        <w:rPr>
          <w:rFonts w:eastAsiaTheme="majorEastAsia"/>
        </w:rPr>
        <w:t> </w:t>
      </w:r>
      <w:r w:rsidRPr="001A35AC">
        <w:rPr>
          <w:i/>
          <w:iCs/>
        </w:rPr>
        <w:t>Journal of the Academy of Marketing Science</w:t>
      </w:r>
      <w:r w:rsidRPr="001A35AC">
        <w:t>,</w:t>
      </w:r>
      <w:r w:rsidRPr="001A35AC">
        <w:rPr>
          <w:rFonts w:eastAsiaTheme="majorEastAsia"/>
        </w:rPr>
        <w:t> </w:t>
      </w:r>
      <w:r w:rsidRPr="001A35AC">
        <w:rPr>
          <w:i/>
          <w:iCs/>
        </w:rPr>
        <w:t>47</w:t>
      </w:r>
      <w:r w:rsidRPr="001A35AC">
        <w:t>(1), 37-55.</w:t>
      </w:r>
    </w:p>
    <w:p w14:paraId="6668CA06" w14:textId="77777777" w:rsidR="00FB46CA" w:rsidRPr="001A35AC" w:rsidRDefault="00FB46CA" w:rsidP="00FB46CA">
      <w:pPr>
        <w:spacing w:line="360" w:lineRule="auto"/>
        <w:ind w:left="284" w:hanging="284"/>
        <w:jc w:val="both"/>
      </w:pPr>
      <w:r w:rsidRPr="001A35AC">
        <w:t>Brakus, J. J., Schmitt, B. H., &amp; Zarantonello, L. (2009). Brand experience: what is it? How is it measured? Does it affect loyalty?</w:t>
      </w:r>
      <w:r w:rsidRPr="001A35AC">
        <w:rPr>
          <w:rFonts w:eastAsiaTheme="majorEastAsia"/>
        </w:rPr>
        <w:t> </w:t>
      </w:r>
      <w:r w:rsidRPr="001A35AC">
        <w:rPr>
          <w:i/>
          <w:iCs/>
        </w:rPr>
        <w:t>Journal of marketing</w:t>
      </w:r>
      <w:r w:rsidRPr="001A35AC">
        <w:t>,</w:t>
      </w:r>
      <w:r w:rsidRPr="001A35AC">
        <w:rPr>
          <w:rFonts w:eastAsiaTheme="majorEastAsia"/>
        </w:rPr>
        <w:t> </w:t>
      </w:r>
      <w:r w:rsidRPr="001A35AC">
        <w:rPr>
          <w:i/>
          <w:iCs/>
        </w:rPr>
        <w:t>73</w:t>
      </w:r>
      <w:r w:rsidRPr="001A35AC">
        <w:t>(3), 52-68.</w:t>
      </w:r>
    </w:p>
    <w:p w14:paraId="5D1B2696" w14:textId="77777777" w:rsidR="00FB46CA" w:rsidRPr="001A35AC" w:rsidRDefault="00FB46CA" w:rsidP="00FB46CA">
      <w:pPr>
        <w:spacing w:line="360" w:lineRule="auto"/>
        <w:ind w:left="284" w:hanging="284"/>
        <w:jc w:val="both"/>
      </w:pPr>
      <w:r w:rsidRPr="001A35AC">
        <w:t>Borghini, S., Maclaran, P., Bonnin, G., &amp; Cova, V. (2020). The ecology of the marketplace experience: from consumers’ imaginary to design implications. In</w:t>
      </w:r>
      <w:r w:rsidRPr="001A35AC">
        <w:rPr>
          <w:rFonts w:eastAsiaTheme="majorEastAsia"/>
        </w:rPr>
        <w:t> </w:t>
      </w:r>
      <w:r w:rsidRPr="001A35AC">
        <w:rPr>
          <w:i/>
          <w:iCs/>
        </w:rPr>
        <w:t xml:space="preserve">Marketing Management </w:t>
      </w:r>
      <w:r w:rsidRPr="001A35AC">
        <w:t>(pp. 408-426). Routledge.</w:t>
      </w:r>
    </w:p>
    <w:p w14:paraId="75A44399" w14:textId="77777777" w:rsidR="00FB46CA" w:rsidRPr="001A35AC" w:rsidRDefault="00FB46CA" w:rsidP="00FB46CA">
      <w:pPr>
        <w:spacing w:line="360" w:lineRule="auto"/>
        <w:ind w:left="284" w:hanging="284"/>
        <w:jc w:val="both"/>
      </w:pPr>
      <w:r w:rsidRPr="001A35AC">
        <w:t>Brocato, E. D., Voorhees, C. M., &amp; Baker, J. (2012). Understanding the influence of cues from other customers in the service experience: A scale development and validation.</w:t>
      </w:r>
      <w:r w:rsidRPr="001A35AC">
        <w:rPr>
          <w:rFonts w:eastAsiaTheme="majorEastAsia"/>
        </w:rPr>
        <w:t> </w:t>
      </w:r>
      <w:r w:rsidRPr="001A35AC">
        <w:rPr>
          <w:i/>
          <w:iCs/>
        </w:rPr>
        <w:t>Journal of retailing</w:t>
      </w:r>
      <w:r w:rsidRPr="001A35AC">
        <w:t>,</w:t>
      </w:r>
      <w:r w:rsidRPr="001A35AC">
        <w:rPr>
          <w:rFonts w:eastAsiaTheme="majorEastAsia"/>
        </w:rPr>
        <w:t> </w:t>
      </w:r>
      <w:r w:rsidRPr="001A35AC">
        <w:rPr>
          <w:i/>
          <w:iCs/>
        </w:rPr>
        <w:t>88</w:t>
      </w:r>
      <w:r w:rsidRPr="001A35AC">
        <w:t>(3), 384-398.</w:t>
      </w:r>
    </w:p>
    <w:p w14:paraId="39C22F21" w14:textId="77777777" w:rsidR="00FB46CA" w:rsidRPr="001A35AC" w:rsidRDefault="00FB46CA" w:rsidP="00FB46CA">
      <w:pPr>
        <w:spacing w:line="360" w:lineRule="auto"/>
        <w:ind w:left="284" w:hanging="284"/>
        <w:jc w:val="both"/>
      </w:pPr>
      <w:r w:rsidRPr="001A35AC">
        <w:t>Bryman, A. (2016).</w:t>
      </w:r>
      <w:r w:rsidRPr="001A35AC">
        <w:rPr>
          <w:rFonts w:eastAsiaTheme="majorEastAsia"/>
        </w:rPr>
        <w:t> </w:t>
      </w:r>
      <w:r w:rsidRPr="001A35AC">
        <w:rPr>
          <w:i/>
          <w:iCs/>
        </w:rPr>
        <w:t>Social research methods</w:t>
      </w:r>
      <w:r w:rsidRPr="001A35AC">
        <w:t>. Oxford university press.</w:t>
      </w:r>
    </w:p>
    <w:p w14:paraId="6996EA37" w14:textId="77777777" w:rsidR="00FB46CA" w:rsidRPr="001A35AC" w:rsidRDefault="00FB46CA" w:rsidP="00FB46CA">
      <w:pPr>
        <w:spacing w:line="360" w:lineRule="auto"/>
        <w:ind w:left="284" w:hanging="284"/>
        <w:jc w:val="both"/>
      </w:pPr>
      <w:r w:rsidRPr="001A35AC">
        <w:t xml:space="preserve">Caru`, A. and Cova, B. (2003). Revisiting consumption experience: A more humble but complete view of the concept. </w:t>
      </w:r>
      <w:r w:rsidRPr="001A35AC">
        <w:rPr>
          <w:i/>
          <w:iCs/>
        </w:rPr>
        <w:t>Marketing Theory</w:t>
      </w:r>
      <w:r w:rsidRPr="001A35AC">
        <w:t xml:space="preserve">, </w:t>
      </w:r>
      <w:r w:rsidRPr="001A35AC">
        <w:rPr>
          <w:i/>
          <w:iCs/>
        </w:rPr>
        <w:t>3, 267</w:t>
      </w:r>
      <w:r w:rsidRPr="001A35AC">
        <w:t>–286.</w:t>
      </w:r>
    </w:p>
    <w:p w14:paraId="5DA42907" w14:textId="77777777" w:rsidR="00FB46CA" w:rsidRPr="001A35AC" w:rsidRDefault="00FB46CA" w:rsidP="00FB46CA">
      <w:pPr>
        <w:spacing w:line="360" w:lineRule="auto"/>
        <w:ind w:left="284" w:hanging="284"/>
        <w:jc w:val="both"/>
      </w:pPr>
      <w:r w:rsidRPr="001A35AC">
        <w:t xml:space="preserve">Castillo-Villar, F.R. &amp; Villasante-Arellano, A.J. (2020) Applying the multisensory sculpture technique to explore the role of brand usage on multisensory brand experiences. </w:t>
      </w:r>
      <w:r w:rsidRPr="001A35AC">
        <w:rPr>
          <w:i/>
          <w:iCs/>
        </w:rPr>
        <w:t>Journal of Retailing and Consumer Services</w:t>
      </w:r>
      <w:r w:rsidRPr="001A35AC">
        <w:t xml:space="preserve">, 57, art. 102185. </w:t>
      </w:r>
    </w:p>
    <w:p w14:paraId="7DC6E4B4" w14:textId="77777777" w:rsidR="00FB46CA" w:rsidRPr="001A35AC" w:rsidRDefault="00FB46CA" w:rsidP="00FB46CA">
      <w:pPr>
        <w:spacing w:line="360" w:lineRule="auto"/>
        <w:ind w:left="284" w:hanging="284"/>
        <w:jc w:val="both"/>
      </w:pPr>
      <w:r w:rsidRPr="001A35AC">
        <w:t>Chahal, H., &amp; Dutta, K. (2015). Measurement and impact of customer experience in banking sector.</w:t>
      </w:r>
      <w:r w:rsidRPr="001A35AC">
        <w:rPr>
          <w:rFonts w:eastAsiaTheme="majorEastAsia"/>
        </w:rPr>
        <w:t> </w:t>
      </w:r>
      <w:r w:rsidRPr="001A35AC">
        <w:rPr>
          <w:i/>
          <w:iCs/>
        </w:rPr>
        <w:t>Decision</w:t>
      </w:r>
      <w:r w:rsidRPr="001A35AC">
        <w:t>,</w:t>
      </w:r>
      <w:r w:rsidRPr="001A35AC">
        <w:rPr>
          <w:rFonts w:eastAsiaTheme="majorEastAsia"/>
        </w:rPr>
        <w:t> </w:t>
      </w:r>
      <w:r w:rsidRPr="001A35AC">
        <w:rPr>
          <w:i/>
          <w:iCs/>
        </w:rPr>
        <w:t>42</w:t>
      </w:r>
      <w:r w:rsidRPr="001A35AC">
        <w:t>(1), 57-70.</w:t>
      </w:r>
    </w:p>
    <w:p w14:paraId="5240D48F" w14:textId="77777777" w:rsidR="00FB46CA" w:rsidRPr="001A35AC" w:rsidRDefault="00FB46CA" w:rsidP="00FB46CA">
      <w:pPr>
        <w:spacing w:line="360" w:lineRule="auto"/>
        <w:ind w:left="284" w:hanging="284"/>
        <w:jc w:val="both"/>
      </w:pPr>
      <w:r w:rsidRPr="001A35AC">
        <w:t>Cho, E., Fiore, A. M., &amp; Russell, D. W. (2015). Validation of a fashion brand image scale capturing cognitive, sensory, and affective associations: Testing its role in an extended brand equity model.</w:t>
      </w:r>
      <w:r w:rsidRPr="001A35AC">
        <w:rPr>
          <w:rFonts w:eastAsiaTheme="majorEastAsia"/>
        </w:rPr>
        <w:t> </w:t>
      </w:r>
      <w:r w:rsidRPr="001A35AC">
        <w:rPr>
          <w:i/>
          <w:iCs/>
        </w:rPr>
        <w:t>Psychology &amp; Marketing</w:t>
      </w:r>
      <w:r w:rsidRPr="001A35AC">
        <w:t>,</w:t>
      </w:r>
      <w:r w:rsidRPr="001A35AC">
        <w:rPr>
          <w:rFonts w:eastAsiaTheme="majorEastAsia"/>
        </w:rPr>
        <w:t> </w:t>
      </w:r>
      <w:r w:rsidRPr="001A35AC">
        <w:rPr>
          <w:i/>
          <w:iCs/>
        </w:rPr>
        <w:t>32</w:t>
      </w:r>
      <w:r w:rsidRPr="001A35AC">
        <w:t>(1), 28-48.</w:t>
      </w:r>
    </w:p>
    <w:p w14:paraId="1C2765DE" w14:textId="77777777" w:rsidR="00FB46CA" w:rsidRPr="001A35AC" w:rsidRDefault="00FB46CA" w:rsidP="00FB46CA">
      <w:pPr>
        <w:spacing w:line="360" w:lineRule="auto"/>
        <w:ind w:left="284" w:hanging="284"/>
        <w:jc w:val="both"/>
      </w:pPr>
      <w:r w:rsidRPr="001A35AC">
        <w:lastRenderedPageBreak/>
        <w:t>Cho, E., Fiore, A. M., &amp; Yu, U. J. (2018). Impact of fashion innovativeness on consumer-based brand equity.</w:t>
      </w:r>
      <w:r w:rsidRPr="001A35AC">
        <w:rPr>
          <w:rFonts w:eastAsiaTheme="majorEastAsia"/>
        </w:rPr>
        <w:t> </w:t>
      </w:r>
      <w:r w:rsidRPr="001A35AC">
        <w:rPr>
          <w:i/>
          <w:iCs/>
        </w:rPr>
        <w:t>Journal of consumer marketing</w:t>
      </w:r>
      <w:r w:rsidRPr="001A35AC">
        <w:t>, 35 (3): 40–350.</w:t>
      </w:r>
    </w:p>
    <w:p w14:paraId="2E7BA90D" w14:textId="77777777" w:rsidR="00FB46CA" w:rsidRPr="001A35AC" w:rsidRDefault="00FB46CA" w:rsidP="00FB46CA">
      <w:pPr>
        <w:spacing w:line="360" w:lineRule="auto"/>
        <w:ind w:left="284" w:hanging="284"/>
        <w:jc w:val="both"/>
      </w:pPr>
      <w:r w:rsidRPr="001A35AC">
        <w:rPr>
          <w:color w:val="222222"/>
          <w:shd w:val="clear" w:color="auto" w:fill="FFFFFF"/>
        </w:rPr>
        <w:t>Churchill Jr, G. A. (1979). A paradigm for developing better measures of marketing constructs. </w:t>
      </w:r>
      <w:r w:rsidRPr="001A35AC">
        <w:rPr>
          <w:i/>
          <w:iCs/>
          <w:color w:val="222222"/>
          <w:shd w:val="clear" w:color="auto" w:fill="FFFFFF"/>
        </w:rPr>
        <w:t>Journal of marketing research</w:t>
      </w:r>
      <w:r w:rsidRPr="001A35AC">
        <w:rPr>
          <w:color w:val="222222"/>
          <w:shd w:val="clear" w:color="auto" w:fill="FFFFFF"/>
        </w:rPr>
        <w:t>, </w:t>
      </w:r>
      <w:r w:rsidRPr="001A35AC">
        <w:rPr>
          <w:i/>
          <w:iCs/>
          <w:color w:val="222222"/>
          <w:shd w:val="clear" w:color="auto" w:fill="FFFFFF"/>
        </w:rPr>
        <w:t>16</w:t>
      </w:r>
      <w:r w:rsidRPr="001A35AC">
        <w:rPr>
          <w:color w:val="222222"/>
          <w:shd w:val="clear" w:color="auto" w:fill="FFFFFF"/>
        </w:rPr>
        <w:t>(1), 64-73.</w:t>
      </w:r>
    </w:p>
    <w:p w14:paraId="5911226D" w14:textId="77777777" w:rsidR="00FB46CA" w:rsidRPr="001A35AC" w:rsidRDefault="00FB46CA" w:rsidP="00FB46CA">
      <w:pPr>
        <w:spacing w:line="360" w:lineRule="auto"/>
        <w:ind w:left="284" w:hanging="284"/>
        <w:jc w:val="both"/>
      </w:pPr>
      <w:r w:rsidRPr="001A35AC">
        <w:t>Collier, J. E., &amp; Kimes, S. E. (2013). Only if it is convenient: Understanding how convenience influences self-service technology evaluation.</w:t>
      </w:r>
      <w:r w:rsidRPr="001A35AC">
        <w:rPr>
          <w:rFonts w:eastAsiaTheme="majorEastAsia"/>
        </w:rPr>
        <w:t> </w:t>
      </w:r>
      <w:r w:rsidRPr="001A35AC">
        <w:rPr>
          <w:i/>
          <w:iCs/>
        </w:rPr>
        <w:t>Journal of Service Research</w:t>
      </w:r>
      <w:r w:rsidRPr="001A35AC">
        <w:t>,</w:t>
      </w:r>
      <w:r w:rsidRPr="001A35AC">
        <w:rPr>
          <w:rFonts w:eastAsiaTheme="majorEastAsia"/>
        </w:rPr>
        <w:t> </w:t>
      </w:r>
      <w:r w:rsidRPr="001A35AC">
        <w:rPr>
          <w:i/>
          <w:iCs/>
        </w:rPr>
        <w:t>16</w:t>
      </w:r>
      <w:r w:rsidRPr="001A35AC">
        <w:t>(1), 39-51.</w:t>
      </w:r>
    </w:p>
    <w:p w14:paraId="01628D1D" w14:textId="77777777" w:rsidR="00FB46CA" w:rsidRPr="001A35AC" w:rsidRDefault="00FB46CA" w:rsidP="00FB46CA">
      <w:pPr>
        <w:spacing w:line="360" w:lineRule="auto"/>
        <w:ind w:left="284" w:hanging="284"/>
        <w:jc w:val="both"/>
      </w:pPr>
      <w:r w:rsidRPr="001A35AC">
        <w:t>Creswell, J. W., &amp; Miller, D. L. (2000). Determining validity in qualitative inquiry.</w:t>
      </w:r>
      <w:r w:rsidRPr="001A35AC">
        <w:rPr>
          <w:rFonts w:eastAsiaTheme="majorEastAsia"/>
        </w:rPr>
        <w:t> </w:t>
      </w:r>
      <w:r w:rsidRPr="001A35AC">
        <w:rPr>
          <w:i/>
          <w:iCs/>
        </w:rPr>
        <w:t>Theory into practice</w:t>
      </w:r>
      <w:r w:rsidRPr="001A35AC">
        <w:t>,</w:t>
      </w:r>
      <w:r w:rsidRPr="001A35AC">
        <w:rPr>
          <w:rFonts w:eastAsiaTheme="majorEastAsia"/>
        </w:rPr>
        <w:t> </w:t>
      </w:r>
      <w:r w:rsidRPr="001A35AC">
        <w:rPr>
          <w:i/>
          <w:iCs/>
        </w:rPr>
        <w:t>39</w:t>
      </w:r>
      <w:r w:rsidRPr="001A35AC">
        <w:t>(3), 124-130.</w:t>
      </w:r>
    </w:p>
    <w:p w14:paraId="3CCC3906" w14:textId="77777777" w:rsidR="00FB46CA" w:rsidRPr="001A35AC" w:rsidRDefault="00FB46CA" w:rsidP="00FB46CA">
      <w:pPr>
        <w:spacing w:line="360" w:lineRule="auto"/>
        <w:ind w:left="284" w:hanging="284"/>
        <w:jc w:val="both"/>
      </w:pPr>
      <w:r w:rsidRPr="001A35AC">
        <w:t>Crolic, C., &amp; Janiszewski, C. (2016). Hedonic escalation: When food just tastes better and better.</w:t>
      </w:r>
      <w:r w:rsidRPr="001A35AC">
        <w:rPr>
          <w:rFonts w:eastAsiaTheme="majorEastAsia"/>
        </w:rPr>
        <w:t> </w:t>
      </w:r>
      <w:r w:rsidRPr="001A35AC">
        <w:rPr>
          <w:i/>
          <w:iCs/>
        </w:rPr>
        <w:t>Journal of Consumer Research</w:t>
      </w:r>
      <w:r w:rsidRPr="001A35AC">
        <w:t>,</w:t>
      </w:r>
      <w:r w:rsidRPr="001A35AC">
        <w:rPr>
          <w:rFonts w:eastAsiaTheme="majorEastAsia"/>
        </w:rPr>
        <w:t> </w:t>
      </w:r>
      <w:r w:rsidRPr="001A35AC">
        <w:rPr>
          <w:i/>
          <w:iCs/>
        </w:rPr>
        <w:t>43</w:t>
      </w:r>
      <w:r w:rsidRPr="001A35AC">
        <w:t>(3), 388-406.</w:t>
      </w:r>
    </w:p>
    <w:p w14:paraId="01B46A76" w14:textId="77777777" w:rsidR="00FB46CA" w:rsidRPr="001A35AC" w:rsidRDefault="00FB46CA" w:rsidP="00FB46CA">
      <w:pPr>
        <w:spacing w:line="360" w:lineRule="auto"/>
        <w:ind w:left="284" w:hanging="284"/>
        <w:jc w:val="both"/>
      </w:pPr>
      <w:r w:rsidRPr="001A35AC">
        <w:t>Daniels, Kevin (</w:t>
      </w:r>
      <w:r w:rsidRPr="001A35AC">
        <w:rPr>
          <w:rFonts w:eastAsiaTheme="majorEastAsia"/>
        </w:rPr>
        <w:t>2000</w:t>
      </w:r>
      <w:r w:rsidRPr="001A35AC">
        <w:t>), “Measures of Five Aspects of Affective Well-Being at Work,” Human Relations, 53 (2), 275-294. </w:t>
      </w:r>
    </w:p>
    <w:p w14:paraId="0164D031" w14:textId="77777777" w:rsidR="00FB46CA" w:rsidRPr="001A35AC" w:rsidRDefault="00FB46CA" w:rsidP="00FB46CA">
      <w:pPr>
        <w:spacing w:line="360" w:lineRule="auto"/>
        <w:ind w:left="284" w:hanging="284"/>
        <w:jc w:val="both"/>
      </w:pPr>
      <w:r w:rsidRPr="001A35AC">
        <w:t>Dash, G., Kiefer, K., &amp; Paul, J. (2021). Marketing-to-Millennials: Marketing 4.0, customer satisfaction and purchase intention.</w:t>
      </w:r>
      <w:r w:rsidRPr="001A35AC">
        <w:rPr>
          <w:rFonts w:eastAsiaTheme="majorEastAsia"/>
        </w:rPr>
        <w:t> </w:t>
      </w:r>
      <w:r w:rsidRPr="001A35AC">
        <w:rPr>
          <w:i/>
          <w:iCs/>
        </w:rPr>
        <w:t>Journal of Business Research</w:t>
      </w:r>
      <w:r w:rsidRPr="001A35AC">
        <w:t>,</w:t>
      </w:r>
      <w:r w:rsidRPr="001A35AC">
        <w:rPr>
          <w:rFonts w:eastAsiaTheme="majorEastAsia"/>
        </w:rPr>
        <w:t> </w:t>
      </w:r>
      <w:r w:rsidRPr="001A35AC">
        <w:rPr>
          <w:i/>
          <w:iCs/>
        </w:rPr>
        <w:t>122</w:t>
      </w:r>
      <w:r w:rsidRPr="001A35AC">
        <w:t>, 608-620.</w:t>
      </w:r>
    </w:p>
    <w:p w14:paraId="1393986F" w14:textId="77777777" w:rsidR="00FB46CA" w:rsidRPr="001A35AC" w:rsidRDefault="00FB46CA" w:rsidP="00FB46CA">
      <w:pPr>
        <w:spacing w:line="360" w:lineRule="auto"/>
        <w:ind w:left="284" w:hanging="284"/>
        <w:jc w:val="both"/>
      </w:pPr>
      <w:r w:rsidRPr="001A35AC">
        <w:t>De Luca, R., &amp; Botelho, D. (2021). The unconscious perception of smells as a driver of consumer responses: A framework integrating the emotion-cognition approach to scent marketing.</w:t>
      </w:r>
      <w:r w:rsidRPr="001A35AC">
        <w:rPr>
          <w:rFonts w:eastAsiaTheme="majorEastAsia"/>
        </w:rPr>
        <w:t> </w:t>
      </w:r>
      <w:r w:rsidRPr="001A35AC">
        <w:rPr>
          <w:i/>
          <w:iCs/>
        </w:rPr>
        <w:t>AMS Review</w:t>
      </w:r>
      <w:r w:rsidRPr="001A35AC">
        <w:t>,</w:t>
      </w:r>
      <w:r w:rsidRPr="001A35AC">
        <w:rPr>
          <w:rFonts w:eastAsiaTheme="majorEastAsia"/>
        </w:rPr>
        <w:t> </w:t>
      </w:r>
      <w:r w:rsidRPr="001A35AC">
        <w:rPr>
          <w:i/>
          <w:iCs/>
        </w:rPr>
        <w:t>11</w:t>
      </w:r>
      <w:r w:rsidRPr="001A35AC">
        <w:t>(1), 145-161.</w:t>
      </w:r>
    </w:p>
    <w:p w14:paraId="204BA061" w14:textId="77777777" w:rsidR="00FB46CA" w:rsidRPr="001A35AC" w:rsidRDefault="00FB46CA" w:rsidP="00FB46CA">
      <w:pPr>
        <w:spacing w:line="360" w:lineRule="auto"/>
        <w:ind w:left="284" w:hanging="284"/>
        <w:jc w:val="both"/>
      </w:pPr>
      <w:r w:rsidRPr="001A35AC">
        <w:rPr>
          <w:color w:val="222222"/>
          <w:shd w:val="clear" w:color="auto" w:fill="FFFFFF"/>
        </w:rPr>
        <w:t>Deshpande, R. (1983). “Paradigms lost”: On theory and method in research in marketing. </w:t>
      </w:r>
      <w:r w:rsidRPr="001A35AC">
        <w:rPr>
          <w:i/>
          <w:iCs/>
          <w:color w:val="222222"/>
          <w:shd w:val="clear" w:color="auto" w:fill="FFFFFF"/>
        </w:rPr>
        <w:t>Journal of marketing</w:t>
      </w:r>
      <w:r w:rsidRPr="001A35AC">
        <w:rPr>
          <w:color w:val="222222"/>
          <w:shd w:val="clear" w:color="auto" w:fill="FFFFFF"/>
        </w:rPr>
        <w:t>, </w:t>
      </w:r>
      <w:r w:rsidRPr="001A35AC">
        <w:rPr>
          <w:i/>
          <w:iCs/>
          <w:color w:val="222222"/>
          <w:shd w:val="clear" w:color="auto" w:fill="FFFFFF"/>
        </w:rPr>
        <w:t>47</w:t>
      </w:r>
      <w:r w:rsidRPr="001A35AC">
        <w:rPr>
          <w:color w:val="222222"/>
          <w:shd w:val="clear" w:color="auto" w:fill="FFFFFF"/>
        </w:rPr>
        <w:t>(4), 101-110.</w:t>
      </w:r>
    </w:p>
    <w:p w14:paraId="10546996" w14:textId="77777777" w:rsidR="00FB46CA" w:rsidRPr="001A35AC" w:rsidRDefault="00FB46CA" w:rsidP="00FB46CA">
      <w:pPr>
        <w:spacing w:line="360" w:lineRule="auto"/>
        <w:ind w:left="284" w:hanging="284"/>
        <w:jc w:val="both"/>
      </w:pPr>
      <w:r w:rsidRPr="001A35AC">
        <w:t xml:space="preserve">Dolbec, P.Y. and Chebat, J.C. (2013). The impact of a flagship vs. a brand store on brand attitude, brand attach ment and brand equity. </w:t>
      </w:r>
      <w:r w:rsidRPr="001A35AC">
        <w:rPr>
          <w:i/>
          <w:iCs/>
        </w:rPr>
        <w:t>Journal of Retailing</w:t>
      </w:r>
      <w:r w:rsidRPr="001A35AC">
        <w:t>, 89, 460– 466.</w:t>
      </w:r>
    </w:p>
    <w:p w14:paraId="11635BF6" w14:textId="77777777" w:rsidR="00FB46CA" w:rsidRPr="001A35AC" w:rsidRDefault="00FB46CA" w:rsidP="00FB46CA">
      <w:pPr>
        <w:spacing w:line="360" w:lineRule="auto"/>
        <w:ind w:left="284" w:hanging="284"/>
        <w:jc w:val="both"/>
      </w:pPr>
      <w:r w:rsidRPr="001A35AC">
        <w:t>Elder, R. S., &amp; Krishna, A. (2021). A Review of Sensory Imagery for Consumer Psychology.</w:t>
      </w:r>
      <w:r w:rsidRPr="001A35AC">
        <w:rPr>
          <w:rFonts w:eastAsiaTheme="majorEastAsia"/>
        </w:rPr>
        <w:t> </w:t>
      </w:r>
      <w:r w:rsidRPr="001A35AC">
        <w:rPr>
          <w:i/>
          <w:iCs/>
        </w:rPr>
        <w:t>Journal of Consumer Psychology</w:t>
      </w:r>
      <w:r w:rsidRPr="001A35AC">
        <w:t xml:space="preserve">, 38 (6), 988–1003. </w:t>
      </w:r>
    </w:p>
    <w:p w14:paraId="2BCBB63F" w14:textId="77777777" w:rsidR="00FB46CA" w:rsidRPr="001A35AC" w:rsidRDefault="00FB46CA" w:rsidP="00FB46CA">
      <w:pPr>
        <w:spacing w:line="360" w:lineRule="auto"/>
        <w:ind w:left="284" w:hanging="284"/>
        <w:jc w:val="both"/>
        <w:rPr>
          <w:color w:val="000000" w:themeColor="text1"/>
        </w:rPr>
      </w:pPr>
      <w:r w:rsidRPr="001A35AC">
        <w:rPr>
          <w:bCs/>
        </w:rPr>
        <w:t xml:space="preserve">Euromonitor international (2021). </w:t>
      </w:r>
      <w:r w:rsidRPr="001A35AC">
        <w:t xml:space="preserve">The Future of the Store. Available at: </w:t>
      </w:r>
      <w:hyperlink r:id="rId12" w:history="1">
        <w:r w:rsidRPr="001A35AC">
          <w:rPr>
            <w:rStyle w:val="Hyperlink"/>
            <w:rFonts w:eastAsiaTheme="majorEastAsia"/>
            <w:color w:val="000000" w:themeColor="text1"/>
            <w:u w:val="none"/>
          </w:rPr>
          <w:t>https://www.euromonitor.com/article/the-future-of-the-store (</w:t>
        </w:r>
      </w:hyperlink>
      <w:r w:rsidRPr="001A35AC">
        <w:rPr>
          <w:color w:val="000000" w:themeColor="text1"/>
        </w:rPr>
        <w:t>accessed 20 May 2021)</w:t>
      </w:r>
    </w:p>
    <w:p w14:paraId="411B6C79" w14:textId="77777777" w:rsidR="00FB46CA" w:rsidRPr="001A35AC" w:rsidRDefault="00FB46CA" w:rsidP="00FB46CA">
      <w:pPr>
        <w:spacing w:line="360" w:lineRule="auto"/>
        <w:ind w:left="284" w:hanging="284"/>
        <w:jc w:val="both"/>
      </w:pPr>
      <w:r w:rsidRPr="001A35AC">
        <w:rPr>
          <w:color w:val="000000" w:themeColor="text1"/>
        </w:rPr>
        <w:t>Foroudi, M. M., Balmer, J. M., Chen, W., Foroudi, P., &amp; Patsala, P. (2020b). Explicatin</w:t>
      </w:r>
      <w:r w:rsidRPr="001A35AC">
        <w:t>g place identity attitudes, place architecture attitudes, and identification triad theory.</w:t>
      </w:r>
      <w:r w:rsidRPr="001A35AC">
        <w:rPr>
          <w:rFonts w:eastAsiaTheme="majorEastAsia"/>
        </w:rPr>
        <w:t> </w:t>
      </w:r>
      <w:r w:rsidRPr="001A35AC">
        <w:rPr>
          <w:i/>
          <w:iCs/>
        </w:rPr>
        <w:t>Journal of Business Research</w:t>
      </w:r>
      <w:r w:rsidRPr="001A35AC">
        <w:t>,</w:t>
      </w:r>
      <w:r w:rsidRPr="001A35AC">
        <w:rPr>
          <w:rFonts w:eastAsiaTheme="majorEastAsia"/>
        </w:rPr>
        <w:t> </w:t>
      </w:r>
      <w:r w:rsidRPr="001A35AC">
        <w:rPr>
          <w:i/>
          <w:iCs/>
        </w:rPr>
        <w:t>109</w:t>
      </w:r>
      <w:r w:rsidRPr="001A35AC">
        <w:t>, 321-336.</w:t>
      </w:r>
    </w:p>
    <w:p w14:paraId="541D32C6" w14:textId="77777777" w:rsidR="00FB46CA" w:rsidRPr="001A35AC" w:rsidRDefault="00FB46CA" w:rsidP="00FB46CA">
      <w:pPr>
        <w:spacing w:line="360" w:lineRule="auto"/>
        <w:ind w:left="284" w:hanging="284"/>
        <w:jc w:val="both"/>
      </w:pPr>
      <w:r w:rsidRPr="001A35AC">
        <w:t>Foroudi, P. (2020a). Corporate brand strategy: drivers and outcomes of hotel industry’s brand orientation.</w:t>
      </w:r>
      <w:r w:rsidRPr="001A35AC">
        <w:rPr>
          <w:rFonts w:eastAsiaTheme="majorEastAsia"/>
        </w:rPr>
        <w:t> </w:t>
      </w:r>
      <w:r w:rsidRPr="001A35AC">
        <w:rPr>
          <w:i/>
          <w:iCs/>
        </w:rPr>
        <w:t>International Journal of Hospitality Management</w:t>
      </w:r>
      <w:r w:rsidRPr="001A35AC">
        <w:t>,</w:t>
      </w:r>
      <w:r w:rsidRPr="001A35AC">
        <w:rPr>
          <w:rFonts w:eastAsiaTheme="majorEastAsia"/>
        </w:rPr>
        <w:t> </w:t>
      </w:r>
      <w:r w:rsidRPr="001A35AC">
        <w:rPr>
          <w:i/>
          <w:iCs/>
        </w:rPr>
        <w:t>88</w:t>
      </w:r>
      <w:r w:rsidRPr="001A35AC">
        <w:t>, 102519.</w:t>
      </w:r>
    </w:p>
    <w:p w14:paraId="7F31C771" w14:textId="77777777" w:rsidR="00FB46CA" w:rsidRPr="001A35AC" w:rsidRDefault="00FB46CA" w:rsidP="00FB46CA">
      <w:pPr>
        <w:spacing w:line="360" w:lineRule="auto"/>
        <w:ind w:left="284" w:hanging="284"/>
        <w:jc w:val="both"/>
      </w:pPr>
      <w:r w:rsidRPr="001A35AC">
        <w:t xml:space="preserve">Foroudi, P., Gupta, S., Kitchen, P., Foroudi, M.M., and Nguyen, B. (2016). A framework of place branding, place image, and place reputation: Antecedents and moderators. Qualitative Market Research: An International Journal, 19(2), 241-264. </w:t>
      </w:r>
    </w:p>
    <w:p w14:paraId="33BD415F" w14:textId="77777777" w:rsidR="00FB46CA" w:rsidRPr="001A35AC" w:rsidRDefault="00FB46CA" w:rsidP="00FB46CA">
      <w:pPr>
        <w:spacing w:line="360" w:lineRule="auto"/>
        <w:ind w:left="284" w:hanging="284"/>
        <w:jc w:val="both"/>
      </w:pPr>
      <w:r w:rsidRPr="001A35AC">
        <w:lastRenderedPageBreak/>
        <w:t>Foroudi, P., Melewar, T. C., &amp; Gupta, S. (2014). Linking corporate logo, corporate image, and reputation: An examination of consumer perceptions in the financial setting.</w:t>
      </w:r>
      <w:r w:rsidRPr="001A35AC">
        <w:rPr>
          <w:rFonts w:eastAsiaTheme="majorEastAsia"/>
        </w:rPr>
        <w:t> </w:t>
      </w:r>
      <w:r w:rsidRPr="001A35AC">
        <w:rPr>
          <w:i/>
          <w:iCs/>
        </w:rPr>
        <w:t>Journal of Business Research</w:t>
      </w:r>
      <w:r w:rsidRPr="001A35AC">
        <w:t>,</w:t>
      </w:r>
      <w:r w:rsidRPr="001A35AC">
        <w:rPr>
          <w:rFonts w:eastAsiaTheme="majorEastAsia"/>
        </w:rPr>
        <w:t> </w:t>
      </w:r>
      <w:r w:rsidRPr="001A35AC">
        <w:rPr>
          <w:i/>
          <w:iCs/>
        </w:rPr>
        <w:t>67</w:t>
      </w:r>
      <w:r w:rsidRPr="001A35AC">
        <w:t>(11), 2269-2281.</w:t>
      </w:r>
    </w:p>
    <w:p w14:paraId="7E81B525" w14:textId="77777777" w:rsidR="00FB46CA" w:rsidRPr="001A35AC" w:rsidRDefault="00FB46CA" w:rsidP="00FB46CA">
      <w:pPr>
        <w:spacing w:line="360" w:lineRule="auto"/>
        <w:ind w:left="284" w:hanging="284"/>
        <w:jc w:val="both"/>
      </w:pPr>
      <w:r w:rsidRPr="001A35AC">
        <w:rPr>
          <w:color w:val="222222"/>
          <w:shd w:val="clear" w:color="auto" w:fill="FFFFFF"/>
        </w:rPr>
        <w:t>Foroudi, P., Melewar, T. C., &amp; Gupta, S. (2014). Linking corporate logo, corporate image, and reputation: An examination of consumer perceptions in the financial setting. </w:t>
      </w:r>
      <w:r w:rsidRPr="001A35AC">
        <w:rPr>
          <w:i/>
          <w:iCs/>
          <w:color w:val="222222"/>
          <w:shd w:val="clear" w:color="auto" w:fill="FFFFFF"/>
        </w:rPr>
        <w:t>Journal of Business Research</w:t>
      </w:r>
      <w:r w:rsidRPr="001A35AC">
        <w:rPr>
          <w:color w:val="222222"/>
          <w:shd w:val="clear" w:color="auto" w:fill="FFFFFF"/>
        </w:rPr>
        <w:t>, </w:t>
      </w:r>
      <w:r w:rsidRPr="001A35AC">
        <w:rPr>
          <w:i/>
          <w:iCs/>
          <w:color w:val="222222"/>
          <w:shd w:val="clear" w:color="auto" w:fill="FFFFFF"/>
        </w:rPr>
        <w:t>67</w:t>
      </w:r>
      <w:r w:rsidRPr="001A35AC">
        <w:rPr>
          <w:color w:val="222222"/>
          <w:shd w:val="clear" w:color="auto" w:fill="FFFFFF"/>
        </w:rPr>
        <w:t>(11), 2269-2281.</w:t>
      </w:r>
    </w:p>
    <w:p w14:paraId="510F5243" w14:textId="77777777" w:rsidR="00FB46CA" w:rsidRPr="001A35AC" w:rsidRDefault="00FB46CA" w:rsidP="00FB46CA">
      <w:pPr>
        <w:spacing w:line="360" w:lineRule="auto"/>
        <w:ind w:left="284" w:hanging="284"/>
        <w:jc w:val="both"/>
      </w:pPr>
      <w:r w:rsidRPr="001A35AC">
        <w:t>Foroudi, P., Palazzo, M., &amp; Stone, M. (2021). MIXED-METHODS RESEARCH.</w:t>
      </w:r>
      <w:r w:rsidRPr="001A35AC">
        <w:rPr>
          <w:rFonts w:eastAsiaTheme="majorEastAsia"/>
        </w:rPr>
        <w:t> </w:t>
      </w:r>
      <w:r w:rsidRPr="001A35AC">
        <w:rPr>
          <w:i/>
          <w:iCs/>
        </w:rPr>
        <w:t>The Routledge Companion to Marketing Research</w:t>
      </w:r>
      <w:r w:rsidRPr="001A35AC">
        <w:t>.</w:t>
      </w:r>
    </w:p>
    <w:p w14:paraId="53D3BE10" w14:textId="77777777" w:rsidR="00FB46CA" w:rsidRPr="001A35AC" w:rsidRDefault="00FB46CA" w:rsidP="00FB46CA">
      <w:pPr>
        <w:spacing w:line="360" w:lineRule="auto"/>
        <w:ind w:left="284" w:hanging="284"/>
        <w:jc w:val="both"/>
      </w:pPr>
      <w:r w:rsidRPr="001A35AC">
        <w:t>Johnson, M., &amp; Rohrer, T. (2021).</w:t>
      </w:r>
      <w:r w:rsidRPr="001A35AC">
        <w:rPr>
          <w:rFonts w:eastAsiaTheme="majorEastAsia"/>
        </w:rPr>
        <w:t> </w:t>
      </w:r>
      <w:r w:rsidRPr="001A35AC">
        <w:rPr>
          <w:i/>
          <w:iCs/>
        </w:rPr>
        <w:t>We Are Live Creatures Embodiment, American Pragmatism, and the Cognitive Organism</w:t>
      </w:r>
      <w:r w:rsidRPr="001A35AC">
        <w:rPr>
          <w:rFonts w:eastAsiaTheme="majorEastAsia"/>
        </w:rPr>
        <w:t> </w:t>
      </w:r>
      <w:r w:rsidRPr="001A35AC">
        <w:t>(pp. 67-97). University of Chicago Press.</w:t>
      </w:r>
    </w:p>
    <w:p w14:paraId="7D2F50F6" w14:textId="77777777" w:rsidR="00FB46CA" w:rsidRPr="001A35AC" w:rsidRDefault="00FB46CA" w:rsidP="00FB46CA">
      <w:pPr>
        <w:spacing w:line="360" w:lineRule="auto"/>
        <w:ind w:left="284" w:hanging="284"/>
        <w:jc w:val="both"/>
      </w:pPr>
      <w:r w:rsidRPr="001A35AC">
        <w:t xml:space="preserve">Grace, S.C. (2021). The intermingling of meanings in marketing: Semiology and phenomenology in consumer culture theory. </w:t>
      </w:r>
      <w:r w:rsidRPr="001A35AC">
        <w:rPr>
          <w:i/>
          <w:iCs/>
        </w:rPr>
        <w:t>AMS Review</w:t>
      </w:r>
      <w:r w:rsidRPr="001A35AC">
        <w:t xml:space="preserve">. </w:t>
      </w:r>
      <w:hyperlink r:id="rId13" w:history="1">
        <w:r w:rsidRPr="001A35AC">
          <w:rPr>
            <w:rStyle w:val="Hyperlink"/>
            <w:rFonts w:eastAsiaTheme="majorEastAsia"/>
          </w:rPr>
          <w:t>https://doi.org/10.1007/s13162-021-00192-1</w:t>
        </w:r>
      </w:hyperlink>
      <w:r w:rsidRPr="001A35AC">
        <w:t xml:space="preserve">. </w:t>
      </w:r>
    </w:p>
    <w:p w14:paraId="1B41F5D0" w14:textId="77777777" w:rsidR="00FB46CA" w:rsidRPr="001A35AC" w:rsidRDefault="00FB46CA" w:rsidP="00FB46CA">
      <w:pPr>
        <w:spacing w:line="360" w:lineRule="auto"/>
        <w:ind w:left="284" w:hanging="284"/>
        <w:jc w:val="both"/>
      </w:pPr>
      <w:r w:rsidRPr="001A35AC">
        <w:t>Grewal, D., Baker, J., Levy, M., &amp; Voss, G. B. (2003). The effects of wait expectations and store atmosphere evaluations on patronage intentions in service-intensive retail stores.</w:t>
      </w:r>
      <w:r w:rsidRPr="001A35AC">
        <w:rPr>
          <w:rFonts w:eastAsiaTheme="majorEastAsia"/>
        </w:rPr>
        <w:t> </w:t>
      </w:r>
      <w:r w:rsidRPr="001A35AC">
        <w:rPr>
          <w:i/>
          <w:iCs/>
        </w:rPr>
        <w:t>Journal of retailing</w:t>
      </w:r>
      <w:r w:rsidRPr="001A35AC">
        <w:t>,</w:t>
      </w:r>
      <w:r w:rsidRPr="001A35AC">
        <w:rPr>
          <w:rFonts w:eastAsiaTheme="majorEastAsia"/>
        </w:rPr>
        <w:t> </w:t>
      </w:r>
      <w:r w:rsidRPr="001A35AC">
        <w:rPr>
          <w:i/>
          <w:iCs/>
        </w:rPr>
        <w:t>79</w:t>
      </w:r>
      <w:r w:rsidRPr="001A35AC">
        <w:t>(4), 259-268.</w:t>
      </w:r>
    </w:p>
    <w:p w14:paraId="4C7FFD8F" w14:textId="77777777" w:rsidR="00FB46CA" w:rsidRPr="001A35AC" w:rsidRDefault="00FB46CA" w:rsidP="00FB46CA">
      <w:pPr>
        <w:spacing w:line="360" w:lineRule="auto"/>
        <w:ind w:left="284" w:hanging="284"/>
        <w:jc w:val="both"/>
      </w:pPr>
      <w:r w:rsidRPr="001A35AC">
        <w:t>Ha, H. Y., &amp; Perks, H. (2005). Effects of consumer perceptions of brand experience on the web: Brand familiarity, satisfaction and brand trust.</w:t>
      </w:r>
      <w:r w:rsidRPr="001A35AC">
        <w:rPr>
          <w:rFonts w:eastAsiaTheme="majorEastAsia"/>
        </w:rPr>
        <w:t> </w:t>
      </w:r>
      <w:r w:rsidRPr="001A35AC">
        <w:rPr>
          <w:i/>
          <w:iCs/>
        </w:rPr>
        <w:t>Journal of Consumer Behaviour: An International Research Review</w:t>
      </w:r>
      <w:r w:rsidRPr="001A35AC">
        <w:t>,</w:t>
      </w:r>
      <w:r w:rsidRPr="001A35AC">
        <w:rPr>
          <w:rFonts w:eastAsiaTheme="majorEastAsia"/>
        </w:rPr>
        <w:t> </w:t>
      </w:r>
      <w:r w:rsidRPr="001A35AC">
        <w:rPr>
          <w:i/>
          <w:iCs/>
        </w:rPr>
        <w:t>4</w:t>
      </w:r>
      <w:r w:rsidRPr="001A35AC">
        <w:t>(6), 438-452.</w:t>
      </w:r>
    </w:p>
    <w:p w14:paraId="652F3E59" w14:textId="77777777" w:rsidR="00FB46CA" w:rsidRPr="001A35AC" w:rsidRDefault="00FB46CA" w:rsidP="00FB46CA">
      <w:pPr>
        <w:spacing w:line="360" w:lineRule="auto"/>
        <w:ind w:left="284" w:hanging="284"/>
        <w:jc w:val="both"/>
      </w:pPr>
      <w:r w:rsidRPr="001A35AC">
        <w:t>Hauser, D. J., &amp; Schwarz, N. (2021). Situated embodiment: When physical weight does and does not inform judgments of importance.</w:t>
      </w:r>
      <w:r w:rsidRPr="001A35AC">
        <w:rPr>
          <w:rFonts w:eastAsiaTheme="majorEastAsia"/>
        </w:rPr>
        <w:t> </w:t>
      </w:r>
      <w:r w:rsidRPr="001A35AC">
        <w:rPr>
          <w:i/>
          <w:iCs/>
        </w:rPr>
        <w:t>Social Psychological and Personality Science</w:t>
      </w:r>
      <w:r w:rsidRPr="001A35AC">
        <w:t>,</w:t>
      </w:r>
      <w:r w:rsidRPr="001A35AC">
        <w:rPr>
          <w:rFonts w:eastAsiaTheme="majorEastAsia"/>
        </w:rPr>
        <w:t> </w:t>
      </w:r>
      <w:r w:rsidRPr="001A35AC">
        <w:rPr>
          <w:i/>
          <w:iCs/>
        </w:rPr>
        <w:t>12</w:t>
      </w:r>
      <w:r w:rsidRPr="001A35AC">
        <w:t>(7), 1225-1232.</w:t>
      </w:r>
    </w:p>
    <w:p w14:paraId="6077CFA5" w14:textId="77777777" w:rsidR="00FB46CA" w:rsidRPr="001A35AC" w:rsidRDefault="00FB46CA" w:rsidP="00FB46CA">
      <w:pPr>
        <w:spacing w:line="360" w:lineRule="auto"/>
        <w:ind w:left="284" w:hanging="284"/>
        <w:jc w:val="both"/>
      </w:pPr>
      <w:r w:rsidRPr="001A35AC">
        <w:t xml:space="preserve">Hirschman, E.C. and Holbrook, M.B. (1982). Hedonic con- sumption: Emerging concepts, methods and propositions. </w:t>
      </w:r>
      <w:r w:rsidRPr="001A35AC">
        <w:rPr>
          <w:i/>
          <w:iCs/>
        </w:rPr>
        <w:t>Journal of Marketing</w:t>
      </w:r>
      <w:r w:rsidRPr="001A35AC">
        <w:t xml:space="preserve">, </w:t>
      </w:r>
      <w:r w:rsidRPr="001A35AC">
        <w:rPr>
          <w:i/>
          <w:iCs/>
        </w:rPr>
        <w:t>46, 92</w:t>
      </w:r>
      <w:r w:rsidRPr="001A35AC">
        <w:t xml:space="preserve">–101. </w:t>
      </w:r>
    </w:p>
    <w:p w14:paraId="6F65DBAF" w14:textId="77777777" w:rsidR="00FB46CA" w:rsidRPr="001A35AC" w:rsidRDefault="00FB46CA" w:rsidP="00FB46CA">
      <w:pPr>
        <w:spacing w:line="360" w:lineRule="auto"/>
        <w:ind w:left="284" w:hanging="284"/>
        <w:jc w:val="both"/>
      </w:pPr>
      <w:r w:rsidRPr="001A35AC">
        <w:t>Hoegg, J., &amp; Alba, J. W. (2007). Taste perception: More than meets the tongue.</w:t>
      </w:r>
      <w:r w:rsidRPr="001A35AC">
        <w:rPr>
          <w:rFonts w:eastAsiaTheme="majorEastAsia"/>
        </w:rPr>
        <w:t> </w:t>
      </w:r>
      <w:r w:rsidRPr="001A35AC">
        <w:rPr>
          <w:i/>
          <w:iCs/>
        </w:rPr>
        <w:t>Journal of Consumer Research</w:t>
      </w:r>
      <w:r w:rsidRPr="001A35AC">
        <w:t>,</w:t>
      </w:r>
      <w:r w:rsidRPr="001A35AC">
        <w:rPr>
          <w:rFonts w:eastAsiaTheme="majorEastAsia"/>
        </w:rPr>
        <w:t> </w:t>
      </w:r>
      <w:r w:rsidRPr="001A35AC">
        <w:rPr>
          <w:i/>
          <w:iCs/>
        </w:rPr>
        <w:t>33</w:t>
      </w:r>
      <w:r w:rsidRPr="001A35AC">
        <w:t>(4), 490-498.</w:t>
      </w:r>
    </w:p>
    <w:p w14:paraId="31A9B43F" w14:textId="77777777" w:rsidR="00FB46CA" w:rsidRPr="001A35AC" w:rsidRDefault="00FB46CA" w:rsidP="00FB46CA">
      <w:pPr>
        <w:spacing w:line="360" w:lineRule="auto"/>
        <w:ind w:left="284" w:hanging="284"/>
        <w:jc w:val="both"/>
      </w:pPr>
      <w:r w:rsidRPr="001A35AC">
        <w:t xml:space="preserve">Holbrook, M.B. and Hirschman, E.C. (1982). The experiential aspects of consumption: Consumer fantasies, feelings, and fun. </w:t>
      </w:r>
      <w:r w:rsidRPr="001A35AC">
        <w:rPr>
          <w:i/>
          <w:iCs/>
        </w:rPr>
        <w:t>Journal of Consumer Research</w:t>
      </w:r>
      <w:r w:rsidRPr="001A35AC">
        <w:t xml:space="preserve">, </w:t>
      </w:r>
      <w:r w:rsidRPr="001A35AC">
        <w:rPr>
          <w:i/>
          <w:iCs/>
        </w:rPr>
        <w:t xml:space="preserve">9, </w:t>
      </w:r>
      <w:r w:rsidRPr="001A35AC">
        <w:t xml:space="preserve">132–140. </w:t>
      </w:r>
    </w:p>
    <w:p w14:paraId="5674AF79" w14:textId="77777777" w:rsidR="00FB46CA" w:rsidRPr="001A35AC" w:rsidRDefault="00FB46CA" w:rsidP="00FB46CA">
      <w:pPr>
        <w:spacing w:line="360" w:lineRule="auto"/>
        <w:ind w:left="284" w:hanging="284"/>
        <w:jc w:val="both"/>
      </w:pPr>
      <w:r w:rsidRPr="001A35AC">
        <w:t>Holton, J. A. (2009). Qualitative tussles in undertaking a grounded theory study.</w:t>
      </w:r>
      <w:r w:rsidRPr="001A35AC">
        <w:rPr>
          <w:rFonts w:eastAsiaTheme="majorEastAsia"/>
        </w:rPr>
        <w:t> </w:t>
      </w:r>
      <w:r w:rsidRPr="001A35AC">
        <w:rPr>
          <w:i/>
          <w:iCs/>
        </w:rPr>
        <w:t>The Grounded Theory Review</w:t>
      </w:r>
      <w:r w:rsidRPr="001A35AC">
        <w:t>,</w:t>
      </w:r>
      <w:r w:rsidRPr="001A35AC">
        <w:rPr>
          <w:rFonts w:eastAsiaTheme="majorEastAsia"/>
        </w:rPr>
        <w:t> </w:t>
      </w:r>
      <w:r w:rsidRPr="001A35AC">
        <w:rPr>
          <w:i/>
          <w:iCs/>
        </w:rPr>
        <w:t>8</w:t>
      </w:r>
      <w:r w:rsidRPr="001A35AC">
        <w:t>(3), 37-49.</w:t>
      </w:r>
    </w:p>
    <w:p w14:paraId="557CA5F3" w14:textId="77777777" w:rsidR="00FB46CA" w:rsidRPr="001A35AC" w:rsidRDefault="00FB46CA" w:rsidP="00FB46CA">
      <w:pPr>
        <w:spacing w:line="360" w:lineRule="auto"/>
        <w:ind w:left="284" w:hanging="284"/>
        <w:jc w:val="both"/>
      </w:pPr>
      <w:r w:rsidRPr="001A35AC">
        <w:t>Hult, G. T. M., Sharma, P. N., Morgeson III, F. V., &amp; Zhang, Y. (2019). Antecedents and consequences of customer satisfaction: do they differ across online and offline purchases?</w:t>
      </w:r>
      <w:r w:rsidRPr="001A35AC">
        <w:rPr>
          <w:rFonts w:eastAsiaTheme="majorEastAsia"/>
        </w:rPr>
        <w:t> </w:t>
      </w:r>
      <w:r w:rsidRPr="001A35AC">
        <w:rPr>
          <w:i/>
          <w:iCs/>
        </w:rPr>
        <w:t>Journal of Retailing</w:t>
      </w:r>
      <w:r w:rsidRPr="001A35AC">
        <w:t>,</w:t>
      </w:r>
      <w:r w:rsidRPr="001A35AC">
        <w:rPr>
          <w:rFonts w:eastAsiaTheme="majorEastAsia"/>
        </w:rPr>
        <w:t> </w:t>
      </w:r>
      <w:r w:rsidRPr="001A35AC">
        <w:rPr>
          <w:i/>
          <w:iCs/>
        </w:rPr>
        <w:t>95</w:t>
      </w:r>
      <w:r w:rsidRPr="001A35AC">
        <w:t>(1), 10-23.</w:t>
      </w:r>
    </w:p>
    <w:p w14:paraId="29F731D2" w14:textId="77777777" w:rsidR="00FB46CA" w:rsidRPr="001A35AC" w:rsidRDefault="00FB46CA" w:rsidP="00FB46CA">
      <w:pPr>
        <w:spacing w:line="360" w:lineRule="auto"/>
        <w:ind w:left="284" w:hanging="284"/>
        <w:jc w:val="both"/>
      </w:pPr>
      <w:r w:rsidRPr="001A35AC">
        <w:lastRenderedPageBreak/>
        <w:t xml:space="preserve">Hultén, B. (2011) Sensory marketing: The multi-sensory brand- experience concept. </w:t>
      </w:r>
      <w:r w:rsidRPr="001A35AC">
        <w:rPr>
          <w:i/>
          <w:iCs/>
        </w:rPr>
        <w:t>European Business Review</w:t>
      </w:r>
      <w:r w:rsidRPr="001A35AC">
        <w:t xml:space="preserve">, 23(3), pp. 256–273. </w:t>
      </w:r>
    </w:p>
    <w:p w14:paraId="0B3F1744" w14:textId="77777777" w:rsidR="00FB46CA" w:rsidRPr="001A35AC" w:rsidRDefault="00FB46CA" w:rsidP="00FB46CA">
      <w:pPr>
        <w:spacing w:line="360" w:lineRule="auto"/>
        <w:ind w:left="284" w:hanging="284"/>
        <w:jc w:val="both"/>
      </w:pPr>
      <w:r w:rsidRPr="001A35AC">
        <w:t>Hussain, S., Melewar, T. C., Priporas, C. V., Foroudi, P., &amp; Dennis, C. (2020). Examining the effects of celebrity trust on advertising credibility, brand credibility and corporate credibility.</w:t>
      </w:r>
      <w:r w:rsidRPr="001A35AC">
        <w:rPr>
          <w:rFonts w:eastAsiaTheme="majorEastAsia"/>
        </w:rPr>
        <w:t> </w:t>
      </w:r>
      <w:r w:rsidRPr="001A35AC">
        <w:rPr>
          <w:i/>
          <w:iCs/>
        </w:rPr>
        <w:t>Journal of Business Research</w:t>
      </w:r>
      <w:r w:rsidRPr="001A35AC">
        <w:t>,</w:t>
      </w:r>
      <w:r w:rsidRPr="001A35AC">
        <w:rPr>
          <w:rFonts w:eastAsiaTheme="majorEastAsia"/>
        </w:rPr>
        <w:t> </w:t>
      </w:r>
      <w:r w:rsidRPr="001A35AC">
        <w:rPr>
          <w:i/>
          <w:iCs/>
        </w:rPr>
        <w:t>109</w:t>
      </w:r>
      <w:r w:rsidRPr="001A35AC">
        <w:t>, 472-488.</w:t>
      </w:r>
    </w:p>
    <w:p w14:paraId="0E6C343E" w14:textId="77777777" w:rsidR="00FB46CA" w:rsidRPr="001A35AC" w:rsidRDefault="00FB46CA" w:rsidP="00FB46CA">
      <w:pPr>
        <w:spacing w:line="360" w:lineRule="auto"/>
        <w:ind w:left="284" w:hanging="284"/>
        <w:jc w:val="both"/>
      </w:pPr>
      <w:r w:rsidRPr="001A35AC">
        <w:t>Iglesias, O., Markovic, S., &amp; Rialp, J. (2019). How does sensory brand experience influence brand equity? Considering the roles of customer satisfaction, customer affective commitment, and employee empathy.</w:t>
      </w:r>
      <w:r w:rsidRPr="001A35AC">
        <w:rPr>
          <w:rFonts w:eastAsiaTheme="majorEastAsia"/>
        </w:rPr>
        <w:t> </w:t>
      </w:r>
      <w:r w:rsidRPr="001A35AC">
        <w:rPr>
          <w:i/>
          <w:iCs/>
        </w:rPr>
        <w:t>Journal of Business Research</w:t>
      </w:r>
      <w:r w:rsidRPr="001A35AC">
        <w:t>,</w:t>
      </w:r>
      <w:r w:rsidRPr="001A35AC">
        <w:rPr>
          <w:rFonts w:eastAsiaTheme="majorEastAsia"/>
        </w:rPr>
        <w:t> </w:t>
      </w:r>
      <w:r w:rsidRPr="001A35AC">
        <w:rPr>
          <w:i/>
          <w:iCs/>
        </w:rPr>
        <w:t>96</w:t>
      </w:r>
      <w:r w:rsidRPr="001A35AC">
        <w:t>, 343-354.</w:t>
      </w:r>
    </w:p>
    <w:p w14:paraId="681CEC43" w14:textId="77777777" w:rsidR="00FB46CA" w:rsidRPr="001A35AC" w:rsidRDefault="00FB46CA" w:rsidP="00FB46CA">
      <w:pPr>
        <w:spacing w:line="360" w:lineRule="auto"/>
        <w:ind w:left="284" w:hanging="284"/>
        <w:jc w:val="both"/>
      </w:pPr>
      <w:r w:rsidRPr="001A35AC">
        <w:t xml:space="preserve">Hwang, J., Choe, J. Y. J., Kim, H. M., &amp; Kim, J. J. (2021). Human baristas and robot baristas: How does brand experience affect brand satisfaction, brand attitude, brand attachment, and brand loyalty? </w:t>
      </w:r>
      <w:r w:rsidRPr="001A35AC">
        <w:rPr>
          <w:i/>
          <w:iCs/>
        </w:rPr>
        <w:t>International Journal of Hospitality Management</w:t>
      </w:r>
      <w:r w:rsidRPr="001A35AC">
        <w:t>,</w:t>
      </w:r>
      <w:r w:rsidRPr="001A35AC">
        <w:rPr>
          <w:rFonts w:eastAsiaTheme="majorEastAsia"/>
        </w:rPr>
        <w:t> </w:t>
      </w:r>
      <w:r w:rsidRPr="001A35AC">
        <w:rPr>
          <w:i/>
          <w:iCs/>
        </w:rPr>
        <w:t>99</w:t>
      </w:r>
      <w:r w:rsidRPr="001A35AC">
        <w:t>, 103050.</w:t>
      </w:r>
    </w:p>
    <w:p w14:paraId="38A0B9F4" w14:textId="77777777" w:rsidR="00FB46CA" w:rsidRPr="001A35AC" w:rsidRDefault="00FB46CA" w:rsidP="00FB46CA">
      <w:pPr>
        <w:spacing w:line="360" w:lineRule="auto"/>
        <w:ind w:left="284" w:hanging="284"/>
        <w:jc w:val="both"/>
      </w:pPr>
      <w:r w:rsidRPr="001A35AC">
        <w:t>Jackson, K., &amp; Bazeley, P. (2019).</w:t>
      </w:r>
      <w:r w:rsidRPr="001A35AC">
        <w:rPr>
          <w:rFonts w:eastAsiaTheme="majorEastAsia"/>
        </w:rPr>
        <w:t> </w:t>
      </w:r>
      <w:r w:rsidRPr="001A35AC">
        <w:rPr>
          <w:i/>
          <w:iCs/>
        </w:rPr>
        <w:t>Qualitative data analysis with NVivo</w:t>
      </w:r>
      <w:r w:rsidRPr="001A35AC">
        <w:t>. Sage.</w:t>
      </w:r>
    </w:p>
    <w:p w14:paraId="090AA9E6" w14:textId="77777777" w:rsidR="00FB46CA" w:rsidRPr="001A35AC" w:rsidRDefault="00FB46CA" w:rsidP="00FB46CA">
      <w:pPr>
        <w:spacing w:line="360" w:lineRule="auto"/>
        <w:ind w:left="284" w:hanging="284"/>
        <w:jc w:val="both"/>
      </w:pPr>
      <w:r w:rsidRPr="001A35AC">
        <w:t>Japutra, A., Ekinci, Y., &amp; Simkin, L. (2018). Tie the knot: building stronger consumers’ attachment toward a brand.</w:t>
      </w:r>
      <w:r w:rsidRPr="001A35AC">
        <w:rPr>
          <w:rFonts w:eastAsiaTheme="majorEastAsia"/>
        </w:rPr>
        <w:t> </w:t>
      </w:r>
      <w:r w:rsidRPr="001A35AC">
        <w:rPr>
          <w:i/>
          <w:iCs/>
        </w:rPr>
        <w:t>Journal of Strategic Marketing</w:t>
      </w:r>
      <w:r w:rsidRPr="001A35AC">
        <w:t>,</w:t>
      </w:r>
      <w:r w:rsidRPr="001A35AC">
        <w:rPr>
          <w:rFonts w:eastAsiaTheme="majorEastAsia"/>
        </w:rPr>
        <w:t> </w:t>
      </w:r>
      <w:r w:rsidRPr="001A35AC">
        <w:rPr>
          <w:i/>
          <w:iCs/>
        </w:rPr>
        <w:t>26</w:t>
      </w:r>
      <w:r w:rsidRPr="001A35AC">
        <w:t>(3), 223-240.</w:t>
      </w:r>
    </w:p>
    <w:p w14:paraId="79249160" w14:textId="77777777" w:rsidR="00FB46CA" w:rsidRPr="001A35AC" w:rsidRDefault="00FB46CA" w:rsidP="00FB46CA">
      <w:pPr>
        <w:spacing w:line="360" w:lineRule="auto"/>
        <w:ind w:left="284" w:hanging="284"/>
        <w:jc w:val="both"/>
      </w:pPr>
      <w:r w:rsidRPr="001A35AC">
        <w:t>Jha, S., Balaji, M. S., Stafford, M. B. R., &amp; Spears, N. (2019). Haptic information processing and need for touch in product evaluation.</w:t>
      </w:r>
      <w:r w:rsidRPr="001A35AC">
        <w:rPr>
          <w:rFonts w:eastAsiaTheme="majorEastAsia"/>
        </w:rPr>
        <w:t> </w:t>
      </w:r>
      <w:r w:rsidRPr="001A35AC">
        <w:rPr>
          <w:i/>
          <w:iCs/>
        </w:rPr>
        <w:t>Journal of Consumer Marketing</w:t>
      </w:r>
      <w:r w:rsidRPr="001A35AC">
        <w:t>, 37</w:t>
      </w:r>
      <w:r w:rsidRPr="001A35AC">
        <w:rPr>
          <w:rFonts w:eastAsiaTheme="majorEastAsia"/>
        </w:rPr>
        <w:t> </w:t>
      </w:r>
      <w:r w:rsidRPr="001A35AC">
        <w:t>(1)</w:t>
      </w:r>
      <w:r w:rsidRPr="001A35AC">
        <w:rPr>
          <w:rFonts w:eastAsiaTheme="majorEastAsia"/>
        </w:rPr>
        <w:t> </w:t>
      </w:r>
      <w:r w:rsidRPr="001A35AC">
        <w:t>(2019), 55-64.</w:t>
      </w:r>
    </w:p>
    <w:p w14:paraId="0AEA1241" w14:textId="77777777" w:rsidR="00FB46CA" w:rsidRPr="001A35AC" w:rsidRDefault="00FB46CA" w:rsidP="00FB46CA">
      <w:pPr>
        <w:spacing w:line="360" w:lineRule="auto"/>
        <w:ind w:left="284" w:hanging="284"/>
      </w:pPr>
      <w:r w:rsidRPr="001A35AC">
        <w:t xml:space="preserve">Kantar (2021). How can you influence consumer perceptions to build brand equity? Available at: </w:t>
      </w:r>
      <w:hyperlink r:id="rId14" w:history="1">
        <w:r w:rsidRPr="001A35AC">
          <w:rPr>
            <w:rStyle w:val="Hyperlink"/>
            <w:rFonts w:eastAsiaTheme="majorEastAsia"/>
            <w:color w:val="000000" w:themeColor="text1"/>
            <w:u w:val="none"/>
          </w:rPr>
          <w:t>https://www.kantar.com/inspiration/brands/how-can-you-influence-consumer-perceptions-to-build-brand-equity</w:t>
        </w:r>
      </w:hyperlink>
      <w:r w:rsidRPr="001A35AC">
        <w:rPr>
          <w:color w:val="000000" w:themeColor="text1"/>
        </w:rPr>
        <w:t xml:space="preserve"> (</w:t>
      </w:r>
      <w:r w:rsidRPr="001A35AC">
        <w:t xml:space="preserve">assessed 4 November, 2021). </w:t>
      </w:r>
    </w:p>
    <w:p w14:paraId="50CAFD30" w14:textId="77777777" w:rsidR="00FB46CA" w:rsidRPr="001A35AC" w:rsidRDefault="00FB46CA" w:rsidP="00FB46CA">
      <w:pPr>
        <w:spacing w:line="360" w:lineRule="auto"/>
        <w:ind w:left="284" w:hanging="284"/>
        <w:jc w:val="both"/>
      </w:pPr>
      <w:r w:rsidRPr="001A35AC">
        <w:t>Keller, K. L. (2003). Brand synthesis: The multidimensionality of brand knowledge.</w:t>
      </w:r>
      <w:r w:rsidRPr="001A35AC">
        <w:rPr>
          <w:rFonts w:eastAsiaTheme="majorEastAsia"/>
        </w:rPr>
        <w:t> </w:t>
      </w:r>
      <w:r w:rsidRPr="001A35AC">
        <w:rPr>
          <w:i/>
          <w:iCs/>
        </w:rPr>
        <w:t>Journal of consumer research</w:t>
      </w:r>
      <w:r w:rsidRPr="001A35AC">
        <w:t>,</w:t>
      </w:r>
      <w:r w:rsidRPr="001A35AC">
        <w:rPr>
          <w:rFonts w:eastAsiaTheme="majorEastAsia"/>
        </w:rPr>
        <w:t> </w:t>
      </w:r>
      <w:r w:rsidRPr="001A35AC">
        <w:rPr>
          <w:i/>
          <w:iCs/>
        </w:rPr>
        <w:t>29</w:t>
      </w:r>
      <w:r w:rsidRPr="001A35AC">
        <w:t>(4), 595-600.</w:t>
      </w:r>
    </w:p>
    <w:p w14:paraId="165FEF69" w14:textId="77777777" w:rsidR="00FB46CA" w:rsidRPr="001A35AC" w:rsidRDefault="00FB46CA" w:rsidP="00FB46CA">
      <w:pPr>
        <w:spacing w:line="360" w:lineRule="auto"/>
        <w:ind w:left="284" w:hanging="284"/>
        <w:jc w:val="both"/>
      </w:pPr>
      <w:r w:rsidRPr="001A35AC">
        <w:t>Kesari, B., &amp; Atulkar, S. (2016). Satisfaction of mall shoppers: A study on perceived utilitarian and hedonic shopping values.</w:t>
      </w:r>
      <w:r w:rsidRPr="001A35AC">
        <w:rPr>
          <w:rFonts w:eastAsiaTheme="majorEastAsia"/>
        </w:rPr>
        <w:t> </w:t>
      </w:r>
      <w:r w:rsidRPr="001A35AC">
        <w:rPr>
          <w:i/>
          <w:iCs/>
        </w:rPr>
        <w:t>Journal of Retailing and Consumer services</w:t>
      </w:r>
      <w:r w:rsidRPr="001A35AC">
        <w:t>,</w:t>
      </w:r>
      <w:r w:rsidRPr="001A35AC">
        <w:rPr>
          <w:rFonts w:eastAsiaTheme="majorEastAsia"/>
        </w:rPr>
        <w:t> </w:t>
      </w:r>
      <w:r w:rsidRPr="001A35AC">
        <w:rPr>
          <w:i/>
          <w:iCs/>
        </w:rPr>
        <w:t>31</w:t>
      </w:r>
      <w:r w:rsidRPr="001A35AC">
        <w:t>, 22-31.</w:t>
      </w:r>
    </w:p>
    <w:p w14:paraId="797041DE" w14:textId="77777777" w:rsidR="00FB46CA" w:rsidRPr="001A35AC" w:rsidRDefault="00FB46CA" w:rsidP="00FB46CA">
      <w:pPr>
        <w:spacing w:line="360" w:lineRule="auto"/>
        <w:ind w:left="284" w:hanging="284"/>
        <w:jc w:val="both"/>
      </w:pPr>
      <w:r w:rsidRPr="001A35AC">
        <w:t>Knoeferle, K. M., Paus, V. C., &amp; Vossen, A. (2017). An upbeat crowd: Fast in-store music alleviates negative effects of high social density on customers’ spending.</w:t>
      </w:r>
      <w:r w:rsidRPr="001A35AC">
        <w:rPr>
          <w:rFonts w:eastAsiaTheme="majorEastAsia"/>
        </w:rPr>
        <w:t> </w:t>
      </w:r>
      <w:r w:rsidRPr="001A35AC">
        <w:rPr>
          <w:i/>
          <w:iCs/>
        </w:rPr>
        <w:t>Journal of Retailing</w:t>
      </w:r>
      <w:r w:rsidRPr="001A35AC">
        <w:t>,</w:t>
      </w:r>
      <w:r w:rsidRPr="001A35AC">
        <w:rPr>
          <w:rFonts w:eastAsiaTheme="majorEastAsia"/>
        </w:rPr>
        <w:t> </w:t>
      </w:r>
      <w:r w:rsidRPr="001A35AC">
        <w:rPr>
          <w:i/>
          <w:iCs/>
        </w:rPr>
        <w:t>93</w:t>
      </w:r>
      <w:r w:rsidRPr="001A35AC">
        <w:t>(4), 541-549.</w:t>
      </w:r>
    </w:p>
    <w:p w14:paraId="629BE0BA" w14:textId="77777777" w:rsidR="00FB46CA" w:rsidRPr="001A35AC" w:rsidRDefault="00FB46CA" w:rsidP="00FB46CA">
      <w:pPr>
        <w:spacing w:line="360" w:lineRule="auto"/>
        <w:ind w:left="284" w:hanging="284"/>
        <w:jc w:val="both"/>
      </w:pPr>
      <w:r w:rsidRPr="001A35AC">
        <w:t xml:space="preserve">Krishna, A. (2012). An integrative review of sensory marketing: Engaging the senses to affect perception, judgment and behaviour. </w:t>
      </w:r>
      <w:r w:rsidRPr="001A35AC">
        <w:rPr>
          <w:i/>
          <w:iCs/>
        </w:rPr>
        <w:t>Journal of Consumer Psychology</w:t>
      </w:r>
      <w:r w:rsidRPr="001A35AC">
        <w:t>, 22(3), 332–351.</w:t>
      </w:r>
    </w:p>
    <w:p w14:paraId="11091BCF" w14:textId="77777777" w:rsidR="00FB46CA" w:rsidRPr="001A35AC" w:rsidRDefault="00FB46CA" w:rsidP="00FB46CA">
      <w:pPr>
        <w:spacing w:line="360" w:lineRule="auto"/>
        <w:ind w:left="284" w:hanging="284"/>
        <w:jc w:val="both"/>
      </w:pPr>
      <w:r w:rsidRPr="001A35AC">
        <w:t>Krishna, A., &amp; Elder, R. S. (2021). A review of the cognitive and sensory cues impacting taste perceptions and consumption.</w:t>
      </w:r>
      <w:r w:rsidRPr="001A35AC">
        <w:rPr>
          <w:rFonts w:eastAsiaTheme="majorEastAsia"/>
        </w:rPr>
        <w:t> </w:t>
      </w:r>
      <w:r w:rsidRPr="001A35AC">
        <w:rPr>
          <w:i/>
          <w:iCs/>
        </w:rPr>
        <w:t>Consumer Psychology Review</w:t>
      </w:r>
      <w:r w:rsidRPr="001A35AC">
        <w:t>,</w:t>
      </w:r>
      <w:r w:rsidRPr="001A35AC">
        <w:rPr>
          <w:rFonts w:eastAsiaTheme="majorEastAsia"/>
        </w:rPr>
        <w:t> </w:t>
      </w:r>
      <w:r w:rsidRPr="001A35AC">
        <w:rPr>
          <w:i/>
          <w:iCs/>
        </w:rPr>
        <w:t>4</w:t>
      </w:r>
      <w:r w:rsidRPr="001A35AC">
        <w:t>(1), 121-134.</w:t>
      </w:r>
    </w:p>
    <w:p w14:paraId="257C9EAE" w14:textId="77777777" w:rsidR="00FB46CA" w:rsidRPr="001A35AC" w:rsidRDefault="00FB46CA" w:rsidP="00FB46CA">
      <w:pPr>
        <w:spacing w:line="360" w:lineRule="auto"/>
        <w:ind w:left="284" w:hanging="284"/>
        <w:jc w:val="both"/>
      </w:pPr>
      <w:r w:rsidRPr="001A35AC">
        <w:t>Krishna, A., &amp; Schwarz, N. (2014). Sensory marketing, embodiment, and grounded cognition: A review and introduction.</w:t>
      </w:r>
      <w:r w:rsidRPr="001A35AC">
        <w:rPr>
          <w:rFonts w:eastAsiaTheme="majorEastAsia"/>
        </w:rPr>
        <w:t> </w:t>
      </w:r>
      <w:r w:rsidRPr="001A35AC">
        <w:rPr>
          <w:i/>
          <w:iCs/>
        </w:rPr>
        <w:t>Journal of consumer psychology</w:t>
      </w:r>
      <w:r w:rsidRPr="001A35AC">
        <w:t>,</w:t>
      </w:r>
      <w:r w:rsidRPr="001A35AC">
        <w:rPr>
          <w:rFonts w:eastAsiaTheme="majorEastAsia"/>
        </w:rPr>
        <w:t> </w:t>
      </w:r>
      <w:r w:rsidRPr="001A35AC">
        <w:rPr>
          <w:i/>
          <w:iCs/>
        </w:rPr>
        <w:t>24</w:t>
      </w:r>
      <w:r w:rsidRPr="001A35AC">
        <w:t>(2), 159-168.</w:t>
      </w:r>
    </w:p>
    <w:p w14:paraId="38E041D1" w14:textId="77777777" w:rsidR="00FB46CA" w:rsidRPr="001A35AC" w:rsidRDefault="00FB46CA" w:rsidP="00FB46CA">
      <w:pPr>
        <w:spacing w:line="360" w:lineRule="auto"/>
        <w:ind w:left="284" w:hanging="284"/>
        <w:jc w:val="both"/>
      </w:pPr>
      <w:r w:rsidRPr="001A35AC">
        <w:lastRenderedPageBreak/>
        <w:t>Lakoff, G., &amp; Johnson, M. (2020). The embodied mind. In</w:t>
      </w:r>
      <w:r w:rsidRPr="001A35AC">
        <w:rPr>
          <w:rFonts w:eastAsiaTheme="majorEastAsia"/>
        </w:rPr>
        <w:t> </w:t>
      </w:r>
      <w:r w:rsidRPr="001A35AC">
        <w:rPr>
          <w:i/>
          <w:iCs/>
        </w:rPr>
        <w:t>Shaping Entrepreneurship Research</w:t>
      </w:r>
      <w:r w:rsidRPr="001A35AC">
        <w:rPr>
          <w:rFonts w:eastAsiaTheme="majorEastAsia"/>
        </w:rPr>
        <w:t> </w:t>
      </w:r>
      <w:r w:rsidRPr="001A35AC">
        <w:t>(pp. 80-103). Routledge.</w:t>
      </w:r>
    </w:p>
    <w:p w14:paraId="0E49C925" w14:textId="77777777" w:rsidR="00FB46CA" w:rsidRPr="001A35AC" w:rsidRDefault="00FB46CA" w:rsidP="00FB46CA">
      <w:pPr>
        <w:spacing w:line="360" w:lineRule="auto"/>
        <w:ind w:left="284" w:hanging="284"/>
        <w:jc w:val="both"/>
      </w:pPr>
      <w:r w:rsidRPr="001A35AC">
        <w:t>Luangrath, A. W., Peck, J., &amp; Gustafsson, A. (2020). Should I touch the customer? Rethinking interpersonal touch effects from the perspective of the touch initiator.</w:t>
      </w:r>
      <w:r w:rsidRPr="001A35AC">
        <w:rPr>
          <w:rFonts w:eastAsiaTheme="majorEastAsia"/>
        </w:rPr>
        <w:t> </w:t>
      </w:r>
      <w:r w:rsidRPr="001A35AC">
        <w:rPr>
          <w:i/>
          <w:iCs/>
        </w:rPr>
        <w:t>Journal of Consumer Research</w:t>
      </w:r>
      <w:r w:rsidRPr="001A35AC">
        <w:t>,</w:t>
      </w:r>
      <w:r w:rsidRPr="001A35AC">
        <w:rPr>
          <w:rFonts w:eastAsiaTheme="majorEastAsia"/>
        </w:rPr>
        <w:t> </w:t>
      </w:r>
      <w:r w:rsidRPr="001A35AC">
        <w:rPr>
          <w:i/>
          <w:iCs/>
        </w:rPr>
        <w:t>47</w:t>
      </w:r>
      <w:r w:rsidRPr="001A35AC">
        <w:t>(4), 588-607.</w:t>
      </w:r>
    </w:p>
    <w:p w14:paraId="3FB6383B" w14:textId="77777777" w:rsidR="00FB46CA" w:rsidRPr="001A35AC" w:rsidRDefault="00FB46CA" w:rsidP="00FB46CA">
      <w:pPr>
        <w:spacing w:line="360" w:lineRule="auto"/>
        <w:ind w:left="284" w:hanging="284"/>
        <w:jc w:val="both"/>
      </w:pPr>
      <w:r w:rsidRPr="001A35AC">
        <w:t>Maher, L., &amp; Dertadian, G. (2018). Qualitative research.</w:t>
      </w:r>
      <w:r w:rsidRPr="001A35AC">
        <w:rPr>
          <w:rFonts w:eastAsiaTheme="majorEastAsia"/>
        </w:rPr>
        <w:t> </w:t>
      </w:r>
      <w:r w:rsidRPr="001A35AC">
        <w:rPr>
          <w:i/>
          <w:iCs/>
        </w:rPr>
        <w:t>Addiction</w:t>
      </w:r>
      <w:r w:rsidRPr="001A35AC">
        <w:t>,</w:t>
      </w:r>
      <w:r w:rsidRPr="001A35AC">
        <w:rPr>
          <w:rFonts w:eastAsiaTheme="majorEastAsia"/>
        </w:rPr>
        <w:t> </w:t>
      </w:r>
      <w:r w:rsidRPr="001A35AC">
        <w:rPr>
          <w:i/>
          <w:iCs/>
        </w:rPr>
        <w:t>113</w:t>
      </w:r>
      <w:r w:rsidRPr="001A35AC">
        <w:t>(1), 167-172.</w:t>
      </w:r>
    </w:p>
    <w:p w14:paraId="4C97F438" w14:textId="77777777" w:rsidR="00FB46CA" w:rsidRPr="001A35AC" w:rsidRDefault="00FB46CA" w:rsidP="00FB46CA">
      <w:pPr>
        <w:spacing w:line="360" w:lineRule="auto"/>
        <w:ind w:left="284" w:hanging="284"/>
        <w:jc w:val="both"/>
      </w:pPr>
      <w:r w:rsidRPr="001A35AC">
        <w:t>Mattila, A. S., &amp; Wirtz, J. (2001). Congruency of scent and music as a driver of in-store evaluations and behavior.</w:t>
      </w:r>
      <w:r w:rsidRPr="001A35AC">
        <w:rPr>
          <w:rFonts w:eastAsiaTheme="majorEastAsia"/>
        </w:rPr>
        <w:t> </w:t>
      </w:r>
      <w:r w:rsidRPr="001A35AC">
        <w:rPr>
          <w:i/>
          <w:iCs/>
        </w:rPr>
        <w:t>Journal of retailing</w:t>
      </w:r>
      <w:r w:rsidRPr="001A35AC">
        <w:t>,</w:t>
      </w:r>
      <w:r w:rsidRPr="001A35AC">
        <w:rPr>
          <w:rFonts w:eastAsiaTheme="majorEastAsia"/>
        </w:rPr>
        <w:t> </w:t>
      </w:r>
      <w:r w:rsidRPr="001A35AC">
        <w:rPr>
          <w:i/>
          <w:iCs/>
        </w:rPr>
        <w:t>77</w:t>
      </w:r>
      <w:r w:rsidRPr="001A35AC">
        <w:t>(2), 273-289.</w:t>
      </w:r>
    </w:p>
    <w:p w14:paraId="7C80D870" w14:textId="77777777" w:rsidR="00FB46CA" w:rsidRPr="001A35AC" w:rsidRDefault="00FB46CA" w:rsidP="00FB46CA">
      <w:pPr>
        <w:spacing w:line="360" w:lineRule="auto"/>
        <w:ind w:left="284" w:hanging="284"/>
        <w:jc w:val="both"/>
      </w:pPr>
      <w:r w:rsidRPr="001A35AC">
        <w:t>Maxwell, J. A. (2008). Designing a qualitative study.</w:t>
      </w:r>
      <w:r w:rsidRPr="001A35AC">
        <w:rPr>
          <w:rFonts w:eastAsiaTheme="majorEastAsia"/>
        </w:rPr>
        <w:t> </w:t>
      </w:r>
      <w:r w:rsidRPr="001A35AC">
        <w:rPr>
          <w:i/>
          <w:iCs/>
        </w:rPr>
        <w:t>The SAGE handbook of applied social research methods</w:t>
      </w:r>
      <w:r w:rsidRPr="001A35AC">
        <w:t>,</w:t>
      </w:r>
      <w:r w:rsidRPr="001A35AC">
        <w:rPr>
          <w:rFonts w:eastAsiaTheme="majorEastAsia"/>
        </w:rPr>
        <w:t> </w:t>
      </w:r>
      <w:r w:rsidRPr="001A35AC">
        <w:rPr>
          <w:i/>
          <w:iCs/>
        </w:rPr>
        <w:t>2</w:t>
      </w:r>
      <w:r w:rsidRPr="001A35AC">
        <w:t>, 214-253.</w:t>
      </w:r>
    </w:p>
    <w:p w14:paraId="75FC478E" w14:textId="77777777" w:rsidR="00FB46CA" w:rsidRPr="001A35AC" w:rsidRDefault="00FB46CA" w:rsidP="00FB46CA">
      <w:pPr>
        <w:spacing w:line="360" w:lineRule="auto"/>
        <w:ind w:left="284" w:hanging="284"/>
        <w:jc w:val="both"/>
      </w:pPr>
      <w:r w:rsidRPr="001A35AC">
        <w:t>Meyer, C., &amp; Schwager, A. (2007). Understanding customer experience.</w:t>
      </w:r>
      <w:r w:rsidRPr="001A35AC">
        <w:rPr>
          <w:rFonts w:eastAsiaTheme="majorEastAsia"/>
        </w:rPr>
        <w:t> </w:t>
      </w:r>
      <w:r w:rsidRPr="001A35AC">
        <w:rPr>
          <w:i/>
          <w:iCs/>
        </w:rPr>
        <w:t>Harvard business review</w:t>
      </w:r>
      <w:r w:rsidRPr="001A35AC">
        <w:t>,</w:t>
      </w:r>
      <w:r w:rsidRPr="001A35AC">
        <w:rPr>
          <w:rFonts w:eastAsiaTheme="majorEastAsia"/>
        </w:rPr>
        <w:t> </w:t>
      </w:r>
      <w:r w:rsidRPr="001A35AC">
        <w:rPr>
          <w:i/>
          <w:iCs/>
        </w:rPr>
        <w:t>85</w:t>
      </w:r>
      <w:r w:rsidRPr="001A35AC">
        <w:t>(2), 116.</w:t>
      </w:r>
    </w:p>
    <w:p w14:paraId="6A5210FD" w14:textId="77777777" w:rsidR="00FB46CA" w:rsidRPr="001A35AC" w:rsidRDefault="00FB46CA" w:rsidP="00FB46CA">
      <w:pPr>
        <w:spacing w:line="360" w:lineRule="auto"/>
        <w:ind w:left="284" w:hanging="284"/>
        <w:jc w:val="both"/>
      </w:pPr>
      <w:r w:rsidRPr="001A35AC">
        <w:t>Neuman, D. (2014). Qualitative research in educational communications and technology: A brief introduction to principles and procedures.</w:t>
      </w:r>
      <w:r w:rsidRPr="001A35AC">
        <w:rPr>
          <w:rFonts w:eastAsiaTheme="majorEastAsia"/>
        </w:rPr>
        <w:t> </w:t>
      </w:r>
      <w:r w:rsidRPr="001A35AC">
        <w:rPr>
          <w:i/>
          <w:iCs/>
        </w:rPr>
        <w:t>Journal of Computing in Higher Education</w:t>
      </w:r>
      <w:r w:rsidRPr="001A35AC">
        <w:t>,</w:t>
      </w:r>
      <w:r w:rsidRPr="001A35AC">
        <w:rPr>
          <w:rFonts w:eastAsiaTheme="majorEastAsia"/>
        </w:rPr>
        <w:t> </w:t>
      </w:r>
      <w:r w:rsidRPr="001A35AC">
        <w:rPr>
          <w:i/>
          <w:iCs/>
        </w:rPr>
        <w:t>26</w:t>
      </w:r>
      <w:r w:rsidRPr="001A35AC">
        <w:t>(1), 69-86.</w:t>
      </w:r>
    </w:p>
    <w:p w14:paraId="6962A43B" w14:textId="77777777" w:rsidR="00FB46CA" w:rsidRPr="001A35AC" w:rsidRDefault="00FB46CA" w:rsidP="00FB46CA">
      <w:pPr>
        <w:spacing w:line="360" w:lineRule="auto"/>
        <w:ind w:left="284" w:hanging="284"/>
        <w:jc w:val="both"/>
      </w:pPr>
      <w:r w:rsidRPr="001A35AC">
        <w:t>Oliver, R. L. (1980). A cognitive model of the antecedents and consequences of satisfaction decisions.</w:t>
      </w:r>
      <w:r w:rsidRPr="001A35AC">
        <w:rPr>
          <w:rFonts w:eastAsiaTheme="majorEastAsia"/>
        </w:rPr>
        <w:t> </w:t>
      </w:r>
      <w:r w:rsidRPr="001A35AC">
        <w:rPr>
          <w:i/>
          <w:iCs/>
        </w:rPr>
        <w:t>Journal of marketing research</w:t>
      </w:r>
      <w:r w:rsidRPr="001A35AC">
        <w:t>,</w:t>
      </w:r>
      <w:r w:rsidRPr="001A35AC">
        <w:rPr>
          <w:rFonts w:eastAsiaTheme="majorEastAsia"/>
        </w:rPr>
        <w:t> </w:t>
      </w:r>
      <w:r w:rsidRPr="001A35AC">
        <w:rPr>
          <w:i/>
          <w:iCs/>
        </w:rPr>
        <w:t>17</w:t>
      </w:r>
      <w:r w:rsidRPr="001A35AC">
        <w:t>(4), 460-469.</w:t>
      </w:r>
    </w:p>
    <w:p w14:paraId="084361F9" w14:textId="77777777" w:rsidR="00FB46CA" w:rsidRPr="001A35AC" w:rsidRDefault="00FB46CA" w:rsidP="00FB46CA">
      <w:pPr>
        <w:spacing w:line="360" w:lineRule="auto"/>
        <w:ind w:left="284" w:hanging="284"/>
        <w:jc w:val="both"/>
      </w:pPr>
      <w:r w:rsidRPr="001A35AC">
        <w:t>Packard, G., &amp; Berger, J. (2021). How Concrete Language Shapes Customer Satisfaction.</w:t>
      </w:r>
      <w:r w:rsidRPr="001A35AC">
        <w:rPr>
          <w:rFonts w:eastAsiaTheme="majorEastAsia"/>
        </w:rPr>
        <w:t> </w:t>
      </w:r>
      <w:r w:rsidRPr="001A35AC">
        <w:rPr>
          <w:i/>
          <w:iCs/>
        </w:rPr>
        <w:t>Journal of Consumer Research</w:t>
      </w:r>
      <w:r w:rsidRPr="001A35AC">
        <w:t>,</w:t>
      </w:r>
      <w:r w:rsidRPr="001A35AC">
        <w:rPr>
          <w:rFonts w:eastAsiaTheme="majorEastAsia"/>
        </w:rPr>
        <w:t> </w:t>
      </w:r>
      <w:r w:rsidRPr="001A35AC">
        <w:rPr>
          <w:i/>
          <w:iCs/>
        </w:rPr>
        <w:t>47</w:t>
      </w:r>
      <w:r w:rsidRPr="001A35AC">
        <w:t>(5), 787-806.</w:t>
      </w:r>
    </w:p>
    <w:p w14:paraId="1C124E92" w14:textId="77777777" w:rsidR="00FB46CA" w:rsidRPr="001A35AC" w:rsidRDefault="00FB46CA" w:rsidP="00FB46CA">
      <w:pPr>
        <w:spacing w:line="360" w:lineRule="auto"/>
        <w:ind w:left="284" w:hanging="284"/>
        <w:jc w:val="both"/>
      </w:pPr>
      <w:r w:rsidRPr="001A35AC">
        <w:t xml:space="preserve">Pappu, R. and Quester, P.G. (2016), How does brand innovativeness affect brand loyalty? European Journal of Marketing, 50(1/2), 2-28. </w:t>
      </w:r>
    </w:p>
    <w:p w14:paraId="055D0AF6" w14:textId="77777777" w:rsidR="00FB46CA" w:rsidRPr="001A35AC" w:rsidRDefault="00FB46CA" w:rsidP="00FB46CA">
      <w:pPr>
        <w:spacing w:line="360" w:lineRule="auto"/>
        <w:ind w:left="284" w:hanging="284"/>
        <w:jc w:val="both"/>
      </w:pPr>
      <w:r w:rsidRPr="001A35AC">
        <w:t xml:space="preserve">Park, C.W., MacInnis, D.J., Priester, J., Eisingerich, A.B. and Iacobucci, D. (2010). Brand attachment and brand attitude strength: Conceptual and empirical differentiation of two critical brand equity drivers. </w:t>
      </w:r>
      <w:r w:rsidRPr="001A35AC">
        <w:rPr>
          <w:i/>
          <w:iCs/>
        </w:rPr>
        <w:t>Journal of Marketing</w:t>
      </w:r>
      <w:r w:rsidRPr="001A35AC">
        <w:t xml:space="preserve">, 74, 1–17. </w:t>
      </w:r>
    </w:p>
    <w:p w14:paraId="5D7A43A0" w14:textId="77777777" w:rsidR="00FB46CA" w:rsidRPr="001A35AC" w:rsidRDefault="00FB46CA" w:rsidP="00FB46CA">
      <w:pPr>
        <w:spacing w:line="360" w:lineRule="auto"/>
        <w:ind w:left="284" w:hanging="284"/>
        <w:jc w:val="both"/>
      </w:pPr>
      <w:r w:rsidRPr="001A35AC">
        <w:t>Peck, J., &amp; Childers, T. L. (2003). To have and to hold: The influence of haptic information on product judgments.</w:t>
      </w:r>
      <w:r w:rsidRPr="001A35AC">
        <w:rPr>
          <w:rFonts w:eastAsiaTheme="majorEastAsia"/>
        </w:rPr>
        <w:t> </w:t>
      </w:r>
      <w:r w:rsidRPr="001A35AC">
        <w:rPr>
          <w:i/>
          <w:iCs/>
        </w:rPr>
        <w:t>Journal of Marketing</w:t>
      </w:r>
      <w:r w:rsidRPr="001A35AC">
        <w:t>,</w:t>
      </w:r>
      <w:r w:rsidRPr="001A35AC">
        <w:rPr>
          <w:rFonts w:eastAsiaTheme="majorEastAsia"/>
        </w:rPr>
        <w:t> </w:t>
      </w:r>
      <w:r w:rsidRPr="001A35AC">
        <w:rPr>
          <w:i/>
          <w:iCs/>
        </w:rPr>
        <w:t>67</w:t>
      </w:r>
      <w:r w:rsidRPr="001A35AC">
        <w:t>(2), 35-48.</w:t>
      </w:r>
    </w:p>
    <w:p w14:paraId="36813D2C" w14:textId="77777777" w:rsidR="00FB46CA" w:rsidRPr="001A35AC" w:rsidRDefault="00FB46CA" w:rsidP="00FB46CA">
      <w:pPr>
        <w:spacing w:line="360" w:lineRule="auto"/>
        <w:ind w:left="284" w:hanging="284"/>
        <w:jc w:val="both"/>
      </w:pPr>
      <w:r w:rsidRPr="001A35AC">
        <w:t>Peck, J., Kirk, C. P., Luangrath, A. W., &amp; Shu, S. B. (2021). Caring for the commons: using psychological ownership to enhance stewardship behavior for public goods.</w:t>
      </w:r>
      <w:r w:rsidRPr="001A35AC">
        <w:rPr>
          <w:rFonts w:eastAsiaTheme="majorEastAsia"/>
        </w:rPr>
        <w:t> </w:t>
      </w:r>
      <w:r w:rsidRPr="001A35AC">
        <w:rPr>
          <w:i/>
          <w:iCs/>
        </w:rPr>
        <w:t>Journal of Marketing</w:t>
      </w:r>
      <w:r w:rsidRPr="001A35AC">
        <w:t>,</w:t>
      </w:r>
      <w:r w:rsidRPr="001A35AC">
        <w:rPr>
          <w:rFonts w:eastAsiaTheme="majorEastAsia"/>
        </w:rPr>
        <w:t> </w:t>
      </w:r>
      <w:r w:rsidRPr="001A35AC">
        <w:rPr>
          <w:i/>
          <w:iCs/>
        </w:rPr>
        <w:t>85</w:t>
      </w:r>
      <w:r w:rsidRPr="001A35AC">
        <w:t>(2), 33-49.</w:t>
      </w:r>
    </w:p>
    <w:p w14:paraId="171497FB" w14:textId="77777777" w:rsidR="00FB46CA" w:rsidRPr="001A35AC" w:rsidRDefault="00FB46CA" w:rsidP="00FB46CA">
      <w:pPr>
        <w:spacing w:line="360" w:lineRule="auto"/>
        <w:ind w:left="284" w:hanging="284"/>
        <w:jc w:val="both"/>
      </w:pPr>
      <w:r w:rsidRPr="001A35AC">
        <w:t>Petit, O., Javornik, A., &amp; Velasco, C. (2021). We Eat First with Our (Digital) Eyes: Enhancing Mental Simulation of Eating Experiences via Visual-Enabling Technologies.</w:t>
      </w:r>
      <w:r w:rsidRPr="001A35AC">
        <w:rPr>
          <w:rFonts w:eastAsiaTheme="majorEastAsia"/>
        </w:rPr>
        <w:t> </w:t>
      </w:r>
      <w:r w:rsidRPr="001A35AC">
        <w:rPr>
          <w:i/>
          <w:iCs/>
        </w:rPr>
        <w:t>Journal of Retailing</w:t>
      </w:r>
      <w:r w:rsidRPr="001A35AC">
        <w:t>. (Just published)</w:t>
      </w:r>
    </w:p>
    <w:p w14:paraId="0C17273E" w14:textId="77777777" w:rsidR="00FB46CA" w:rsidRPr="001A35AC" w:rsidRDefault="00FB46CA" w:rsidP="00FB46CA">
      <w:pPr>
        <w:spacing w:line="360" w:lineRule="auto"/>
        <w:ind w:left="284" w:hanging="284"/>
        <w:jc w:val="both"/>
      </w:pPr>
      <w:r w:rsidRPr="001A35AC">
        <w:t>Puntoni, S., Reczek, R. W., Giesler, M., &amp; Botti, S. (2021). Consumers and artificial intelligence: An experiential perspective.</w:t>
      </w:r>
      <w:r w:rsidRPr="001A35AC">
        <w:rPr>
          <w:rFonts w:eastAsiaTheme="majorEastAsia"/>
        </w:rPr>
        <w:t> </w:t>
      </w:r>
      <w:r w:rsidRPr="001A35AC">
        <w:rPr>
          <w:i/>
          <w:iCs/>
        </w:rPr>
        <w:t>Journal of Marketing</w:t>
      </w:r>
      <w:r w:rsidRPr="001A35AC">
        <w:t>,</w:t>
      </w:r>
      <w:r w:rsidRPr="001A35AC">
        <w:rPr>
          <w:rFonts w:eastAsiaTheme="majorEastAsia"/>
        </w:rPr>
        <w:t> </w:t>
      </w:r>
      <w:r w:rsidRPr="001A35AC">
        <w:rPr>
          <w:i/>
          <w:iCs/>
        </w:rPr>
        <w:t>85</w:t>
      </w:r>
      <w:r w:rsidRPr="001A35AC">
        <w:t>(1), 131-151.</w:t>
      </w:r>
    </w:p>
    <w:p w14:paraId="6F492BB2" w14:textId="77777777" w:rsidR="00FB46CA" w:rsidRPr="001A35AC" w:rsidRDefault="00FB46CA" w:rsidP="00FB46CA">
      <w:pPr>
        <w:spacing w:line="360" w:lineRule="auto"/>
        <w:ind w:left="284" w:hanging="284"/>
        <w:jc w:val="both"/>
      </w:pPr>
      <w:r w:rsidRPr="001A35AC">
        <w:lastRenderedPageBreak/>
        <w:t>Ramaseshan, B., &amp; Stein, A. (2014). Connecting the dots between brand experience and brand loyalty: The mediating role of brand personality and brand relationships.</w:t>
      </w:r>
      <w:r w:rsidRPr="001A35AC">
        <w:rPr>
          <w:rFonts w:eastAsiaTheme="majorEastAsia"/>
        </w:rPr>
        <w:t> </w:t>
      </w:r>
      <w:r w:rsidRPr="001A35AC">
        <w:rPr>
          <w:i/>
          <w:iCs/>
        </w:rPr>
        <w:t>Journal of Brand Management</w:t>
      </w:r>
      <w:r w:rsidRPr="001A35AC">
        <w:t>,</w:t>
      </w:r>
      <w:r w:rsidRPr="001A35AC">
        <w:rPr>
          <w:rFonts w:eastAsiaTheme="majorEastAsia"/>
        </w:rPr>
        <w:t> </w:t>
      </w:r>
      <w:r w:rsidRPr="001A35AC">
        <w:rPr>
          <w:i/>
          <w:iCs/>
        </w:rPr>
        <w:t>21</w:t>
      </w:r>
      <w:r w:rsidRPr="001A35AC">
        <w:t>(7), 664-683.</w:t>
      </w:r>
    </w:p>
    <w:p w14:paraId="651E3204" w14:textId="77777777" w:rsidR="00FB46CA" w:rsidRPr="001A35AC" w:rsidRDefault="00FB46CA" w:rsidP="00FB46CA">
      <w:pPr>
        <w:spacing w:line="360" w:lineRule="auto"/>
        <w:ind w:left="284" w:hanging="284"/>
        <w:jc w:val="both"/>
      </w:pPr>
      <w:r w:rsidRPr="001A35AC">
        <w:t>Reynolds-McIlnay, R., &amp; Morrin, M. (2019). Increasing shopper trust in retailer technological interfaces via auditory confirmation.</w:t>
      </w:r>
      <w:r w:rsidRPr="001A35AC">
        <w:rPr>
          <w:rFonts w:eastAsiaTheme="majorEastAsia"/>
        </w:rPr>
        <w:t> </w:t>
      </w:r>
      <w:r w:rsidRPr="001A35AC">
        <w:rPr>
          <w:i/>
          <w:iCs/>
        </w:rPr>
        <w:t>Journal of Retailing</w:t>
      </w:r>
      <w:r w:rsidRPr="001A35AC">
        <w:t>,</w:t>
      </w:r>
      <w:r w:rsidRPr="001A35AC">
        <w:rPr>
          <w:rFonts w:eastAsiaTheme="majorEastAsia"/>
        </w:rPr>
        <w:t> </w:t>
      </w:r>
      <w:r w:rsidRPr="001A35AC">
        <w:rPr>
          <w:i/>
          <w:iCs/>
        </w:rPr>
        <w:t>95</w:t>
      </w:r>
      <w:r w:rsidRPr="001A35AC">
        <w:t>(4), 128-142.</w:t>
      </w:r>
    </w:p>
    <w:p w14:paraId="5271A216" w14:textId="77777777" w:rsidR="00FB46CA" w:rsidRPr="001A35AC" w:rsidRDefault="00FB46CA" w:rsidP="00FB46CA">
      <w:pPr>
        <w:spacing w:line="360" w:lineRule="auto"/>
        <w:ind w:left="284" w:hanging="284"/>
        <w:jc w:val="both"/>
      </w:pPr>
      <w:r w:rsidRPr="001A35AC">
        <w:t>Reynolds-McIlnay, R., Morrin, M., &amp; Nordfält, J. (2017). How product–environment brightness contrast and product disarray impact consumer choice in retail environments.</w:t>
      </w:r>
      <w:r w:rsidRPr="001A35AC">
        <w:rPr>
          <w:rFonts w:eastAsiaTheme="majorEastAsia"/>
        </w:rPr>
        <w:t> </w:t>
      </w:r>
      <w:r w:rsidRPr="001A35AC">
        <w:rPr>
          <w:i/>
          <w:iCs/>
        </w:rPr>
        <w:t>Journal of Retailing</w:t>
      </w:r>
      <w:r w:rsidRPr="001A35AC">
        <w:t>,</w:t>
      </w:r>
      <w:r w:rsidRPr="001A35AC">
        <w:rPr>
          <w:rFonts w:eastAsiaTheme="majorEastAsia"/>
        </w:rPr>
        <w:t> </w:t>
      </w:r>
      <w:r w:rsidRPr="001A35AC">
        <w:rPr>
          <w:i/>
          <w:iCs/>
        </w:rPr>
        <w:t>93</w:t>
      </w:r>
      <w:r w:rsidRPr="001A35AC">
        <w:t>(3), 266-282.</w:t>
      </w:r>
    </w:p>
    <w:p w14:paraId="6C640FA4" w14:textId="77777777" w:rsidR="00FB46CA" w:rsidRPr="001A35AC" w:rsidRDefault="00FB46CA" w:rsidP="00FB46CA">
      <w:pPr>
        <w:spacing w:line="360" w:lineRule="auto"/>
        <w:ind w:left="284" w:hanging="284"/>
        <w:jc w:val="both"/>
      </w:pPr>
      <w:r w:rsidRPr="001A35AC">
        <w:t xml:space="preserve">Roberts, K. (2005). </w:t>
      </w:r>
      <w:r w:rsidRPr="001A35AC">
        <w:rPr>
          <w:i/>
          <w:iCs/>
        </w:rPr>
        <w:t>Lovemarks: The Future Beyond Brands</w:t>
      </w:r>
      <w:r w:rsidRPr="001A35AC">
        <w:t>. New York: Powerhouse Books.</w:t>
      </w:r>
    </w:p>
    <w:p w14:paraId="55B8E4C3" w14:textId="77777777" w:rsidR="00FB46CA" w:rsidRPr="001A35AC" w:rsidRDefault="00FB46CA" w:rsidP="00FB46CA">
      <w:pPr>
        <w:spacing w:line="360" w:lineRule="auto"/>
        <w:ind w:left="284" w:hanging="284"/>
        <w:jc w:val="both"/>
      </w:pPr>
      <w:r w:rsidRPr="001A35AC">
        <w:t xml:space="preserve">Roggeveen, A.L., Grewal, D. &amp; Schweiger, E.B. (2020) The DAST framework for retail atmospherics: The impact of in- and out-of- store retail journey touchpoints on the customer experience. </w:t>
      </w:r>
      <w:r w:rsidRPr="001A35AC">
        <w:rPr>
          <w:i/>
          <w:iCs/>
        </w:rPr>
        <w:t>Jour nal of Retailing</w:t>
      </w:r>
      <w:r w:rsidRPr="001A35AC">
        <w:t>, 96, 128–137.</w:t>
      </w:r>
    </w:p>
    <w:p w14:paraId="312CF31E" w14:textId="77777777" w:rsidR="00FB46CA" w:rsidRPr="001A35AC" w:rsidRDefault="00FB46CA" w:rsidP="00FB46CA">
      <w:pPr>
        <w:spacing w:line="360" w:lineRule="auto"/>
        <w:ind w:left="284" w:hanging="284"/>
        <w:jc w:val="both"/>
      </w:pPr>
      <w:r w:rsidRPr="001A35AC">
        <w:t>Romero, M., &amp; Biswas, D. (2016). Healthy-left, unhealthy-right: Can displaying healthy items to the left (versus right) of unhealthy items nudge healthier choices?</w:t>
      </w:r>
      <w:r w:rsidRPr="001A35AC">
        <w:rPr>
          <w:rFonts w:eastAsiaTheme="majorEastAsia"/>
        </w:rPr>
        <w:t> </w:t>
      </w:r>
      <w:r w:rsidRPr="001A35AC">
        <w:rPr>
          <w:i/>
          <w:iCs/>
        </w:rPr>
        <w:t>Journal of Consumer Research</w:t>
      </w:r>
      <w:r w:rsidRPr="001A35AC">
        <w:t>,</w:t>
      </w:r>
      <w:r w:rsidRPr="001A35AC">
        <w:rPr>
          <w:rFonts w:eastAsiaTheme="majorEastAsia"/>
        </w:rPr>
        <w:t> </w:t>
      </w:r>
      <w:r w:rsidRPr="001A35AC">
        <w:rPr>
          <w:i/>
          <w:iCs/>
        </w:rPr>
        <w:t>43</w:t>
      </w:r>
      <w:r w:rsidRPr="001A35AC">
        <w:t>(1), 103-112.</w:t>
      </w:r>
    </w:p>
    <w:p w14:paraId="24779D6B" w14:textId="77777777" w:rsidR="00FB46CA" w:rsidRPr="001A35AC" w:rsidRDefault="00FB46CA" w:rsidP="00FB46CA">
      <w:pPr>
        <w:spacing w:line="360" w:lineRule="auto"/>
        <w:ind w:left="284" w:hanging="284"/>
        <w:jc w:val="both"/>
      </w:pPr>
      <w:r w:rsidRPr="001A35AC">
        <w:t>Roschk, H., &amp; Hosseinpour, M. (2020). Pleasant ambient scents: a meta-analysis of customer responses and situational contingencies.</w:t>
      </w:r>
      <w:r w:rsidRPr="001A35AC">
        <w:rPr>
          <w:rFonts w:eastAsiaTheme="majorEastAsia"/>
        </w:rPr>
        <w:t> </w:t>
      </w:r>
      <w:r w:rsidRPr="001A35AC">
        <w:rPr>
          <w:i/>
          <w:iCs/>
        </w:rPr>
        <w:t>Journal of Marketing</w:t>
      </w:r>
      <w:r w:rsidRPr="001A35AC">
        <w:t>,</w:t>
      </w:r>
      <w:r w:rsidRPr="001A35AC">
        <w:rPr>
          <w:rFonts w:eastAsiaTheme="majorEastAsia"/>
        </w:rPr>
        <w:t> </w:t>
      </w:r>
      <w:r w:rsidRPr="001A35AC">
        <w:rPr>
          <w:i/>
          <w:iCs/>
        </w:rPr>
        <w:t>84</w:t>
      </w:r>
      <w:r w:rsidRPr="001A35AC">
        <w:t>(1), 125-145.</w:t>
      </w:r>
    </w:p>
    <w:p w14:paraId="1BDECB58" w14:textId="77777777" w:rsidR="00FB46CA" w:rsidRPr="001A35AC" w:rsidRDefault="00FB46CA" w:rsidP="00FB46CA">
      <w:pPr>
        <w:spacing w:line="360" w:lineRule="auto"/>
        <w:ind w:left="284" w:hanging="284"/>
        <w:jc w:val="both"/>
      </w:pPr>
      <w:r w:rsidRPr="001A35AC">
        <w:t xml:space="preserve">Roschk, H., Loureiro, S.M.C. &amp; Breitsohl, J. (2017) Calibrating 30 years of experimental research: A meta-analysis of the atmo- spheric effects of music, scent, and color. </w:t>
      </w:r>
      <w:r w:rsidRPr="001A35AC">
        <w:rPr>
          <w:i/>
          <w:iCs/>
        </w:rPr>
        <w:t>Journal of Retailing</w:t>
      </w:r>
      <w:r w:rsidRPr="001A35AC">
        <w:t xml:space="preserve">, 93(2), 228–240. </w:t>
      </w:r>
    </w:p>
    <w:p w14:paraId="4D2BAEA8" w14:textId="77777777" w:rsidR="00FB46CA" w:rsidRPr="001A35AC" w:rsidRDefault="00FB46CA" w:rsidP="00FB46CA">
      <w:pPr>
        <w:spacing w:line="360" w:lineRule="auto"/>
        <w:ind w:left="284" w:hanging="284"/>
        <w:jc w:val="both"/>
      </w:pPr>
      <w:r w:rsidRPr="001A35AC">
        <w:t>Sample, K. L., Hagtvedt, H., &amp; Brasel, S. A. (2020). Components of visual perception in marketing contexts: A conceptual framework and review.</w:t>
      </w:r>
      <w:r w:rsidRPr="001A35AC">
        <w:rPr>
          <w:rFonts w:eastAsiaTheme="majorEastAsia"/>
        </w:rPr>
        <w:t> </w:t>
      </w:r>
      <w:r w:rsidRPr="001A35AC">
        <w:rPr>
          <w:i/>
          <w:iCs/>
        </w:rPr>
        <w:t>Journal of the Academy of Marketing Science</w:t>
      </w:r>
      <w:r w:rsidRPr="001A35AC">
        <w:t>,</w:t>
      </w:r>
      <w:r w:rsidRPr="001A35AC">
        <w:rPr>
          <w:rFonts w:eastAsiaTheme="majorEastAsia"/>
        </w:rPr>
        <w:t> </w:t>
      </w:r>
      <w:r w:rsidRPr="001A35AC">
        <w:rPr>
          <w:i/>
          <w:iCs/>
        </w:rPr>
        <w:t>48</w:t>
      </w:r>
      <w:r w:rsidRPr="001A35AC">
        <w:t>(3), 405-421.</w:t>
      </w:r>
    </w:p>
    <w:p w14:paraId="1FD84C02" w14:textId="77777777" w:rsidR="00FB46CA" w:rsidRPr="001A35AC" w:rsidRDefault="00FB46CA" w:rsidP="00FB46CA">
      <w:pPr>
        <w:spacing w:line="360" w:lineRule="auto"/>
        <w:ind w:left="284" w:hanging="284"/>
        <w:jc w:val="both"/>
      </w:pPr>
      <w:r w:rsidRPr="001A35AC">
        <w:t>Sarantopoulos, P., Theotokis, A., Pramatari, K., &amp; Roggeveen, A. L. (2019). The impact of a complement-based assortment organization on purchases.</w:t>
      </w:r>
      <w:r w:rsidRPr="001A35AC">
        <w:rPr>
          <w:rFonts w:eastAsiaTheme="majorEastAsia"/>
        </w:rPr>
        <w:t> </w:t>
      </w:r>
      <w:r w:rsidRPr="001A35AC">
        <w:rPr>
          <w:i/>
          <w:iCs/>
        </w:rPr>
        <w:t>Journal of Marketing Research</w:t>
      </w:r>
      <w:r w:rsidRPr="001A35AC">
        <w:t>,</w:t>
      </w:r>
      <w:r w:rsidRPr="001A35AC">
        <w:rPr>
          <w:rFonts w:eastAsiaTheme="majorEastAsia"/>
        </w:rPr>
        <w:t> </w:t>
      </w:r>
      <w:r w:rsidRPr="001A35AC">
        <w:rPr>
          <w:i/>
          <w:iCs/>
        </w:rPr>
        <w:t>56</w:t>
      </w:r>
      <w:r w:rsidRPr="001A35AC">
        <w:t>(3), 459-478.</w:t>
      </w:r>
    </w:p>
    <w:p w14:paraId="47E8AE8F" w14:textId="77777777" w:rsidR="00FB46CA" w:rsidRPr="001A35AC" w:rsidRDefault="00FB46CA" w:rsidP="00FB46CA">
      <w:pPr>
        <w:spacing w:line="360" w:lineRule="auto"/>
        <w:ind w:left="284" w:hanging="284"/>
        <w:jc w:val="both"/>
      </w:pPr>
      <w:r w:rsidRPr="001A35AC">
        <w:t>Saunders, M., Lewis, P. H. I. L. I. P., &amp; Thornhill, A. D. R. I. A. N. (2007). Research methods.</w:t>
      </w:r>
      <w:r w:rsidRPr="001A35AC">
        <w:rPr>
          <w:rFonts w:eastAsiaTheme="majorEastAsia"/>
        </w:rPr>
        <w:t> </w:t>
      </w:r>
      <w:r w:rsidRPr="001A35AC">
        <w:rPr>
          <w:i/>
          <w:iCs/>
        </w:rPr>
        <w:t>Business Students 4th edition Pearson Education Limited, England</w:t>
      </w:r>
      <w:r w:rsidRPr="001A35AC">
        <w:t>.</w:t>
      </w:r>
    </w:p>
    <w:p w14:paraId="447D88E1" w14:textId="77777777" w:rsidR="00FB46CA" w:rsidRPr="001A35AC" w:rsidRDefault="00FB46CA" w:rsidP="00FB46CA">
      <w:pPr>
        <w:spacing w:line="360" w:lineRule="auto"/>
        <w:ind w:left="284" w:hanging="284"/>
        <w:jc w:val="both"/>
      </w:pPr>
      <w:r w:rsidRPr="001A35AC">
        <w:t>Schlosser, A. E. (2015). The sweet taste of gratitude: Feeling grateful increases choice and consumption of sweets.</w:t>
      </w:r>
      <w:r w:rsidRPr="001A35AC">
        <w:rPr>
          <w:rFonts w:eastAsiaTheme="majorEastAsia"/>
        </w:rPr>
        <w:t> </w:t>
      </w:r>
      <w:r w:rsidRPr="001A35AC">
        <w:rPr>
          <w:i/>
          <w:iCs/>
        </w:rPr>
        <w:t>Journal of Consumer Psychology</w:t>
      </w:r>
      <w:r w:rsidRPr="001A35AC">
        <w:t>,</w:t>
      </w:r>
      <w:r w:rsidRPr="001A35AC">
        <w:rPr>
          <w:rFonts w:eastAsiaTheme="majorEastAsia"/>
        </w:rPr>
        <w:t> </w:t>
      </w:r>
      <w:r w:rsidRPr="001A35AC">
        <w:rPr>
          <w:i/>
          <w:iCs/>
        </w:rPr>
        <w:t>25</w:t>
      </w:r>
      <w:r w:rsidRPr="001A35AC">
        <w:t>(4), 561-576.</w:t>
      </w:r>
    </w:p>
    <w:p w14:paraId="1EF8ECEB" w14:textId="77777777" w:rsidR="00FB46CA" w:rsidRPr="001A35AC" w:rsidRDefault="00FB46CA" w:rsidP="00FB46CA">
      <w:pPr>
        <w:spacing w:line="360" w:lineRule="auto"/>
        <w:ind w:left="284" w:hanging="284"/>
        <w:jc w:val="both"/>
      </w:pPr>
      <w:r w:rsidRPr="001A35AC">
        <w:t>Schmitt, B., Brakus, J. J., &amp; Zarantonello, L. (2015). From experiential psychology to consumer experience.</w:t>
      </w:r>
      <w:r w:rsidRPr="001A35AC">
        <w:rPr>
          <w:rFonts w:eastAsiaTheme="majorEastAsia"/>
        </w:rPr>
        <w:t> </w:t>
      </w:r>
      <w:r w:rsidRPr="001A35AC">
        <w:rPr>
          <w:i/>
          <w:iCs/>
        </w:rPr>
        <w:t>Journal of Consumer Psychology</w:t>
      </w:r>
      <w:r w:rsidRPr="001A35AC">
        <w:t>,</w:t>
      </w:r>
      <w:r w:rsidRPr="001A35AC">
        <w:rPr>
          <w:rFonts w:eastAsiaTheme="majorEastAsia"/>
        </w:rPr>
        <w:t> </w:t>
      </w:r>
      <w:r w:rsidRPr="001A35AC">
        <w:rPr>
          <w:i/>
          <w:iCs/>
        </w:rPr>
        <w:t>25</w:t>
      </w:r>
      <w:r w:rsidRPr="001A35AC">
        <w:t>(1), 166-171.</w:t>
      </w:r>
    </w:p>
    <w:p w14:paraId="4EA5AA4B" w14:textId="77777777" w:rsidR="00FB46CA" w:rsidRPr="001A35AC" w:rsidRDefault="00FB46CA" w:rsidP="00FB46CA">
      <w:pPr>
        <w:spacing w:line="360" w:lineRule="auto"/>
        <w:ind w:left="284" w:hanging="284"/>
        <w:jc w:val="both"/>
      </w:pPr>
      <w:r w:rsidRPr="001A35AC">
        <w:lastRenderedPageBreak/>
        <w:t>Seiders, K., Voss, G. B., Godfrey, A. L., &amp; Grewal, D. (2007). SERVCON: development and validation of a multidimensional service convenience scale.</w:t>
      </w:r>
      <w:r w:rsidRPr="001A35AC">
        <w:rPr>
          <w:rFonts w:eastAsiaTheme="majorEastAsia"/>
        </w:rPr>
        <w:t> </w:t>
      </w:r>
      <w:r w:rsidRPr="001A35AC">
        <w:rPr>
          <w:i/>
          <w:iCs/>
        </w:rPr>
        <w:t>Journal of the academy of Marketing Science</w:t>
      </w:r>
      <w:r w:rsidRPr="001A35AC">
        <w:t>,</w:t>
      </w:r>
      <w:r w:rsidRPr="001A35AC">
        <w:rPr>
          <w:rFonts w:eastAsiaTheme="majorEastAsia"/>
        </w:rPr>
        <w:t> </w:t>
      </w:r>
      <w:r w:rsidRPr="001A35AC">
        <w:rPr>
          <w:i/>
          <w:iCs/>
        </w:rPr>
        <w:t>35</w:t>
      </w:r>
      <w:r w:rsidRPr="001A35AC">
        <w:t>(1), 144-156.</w:t>
      </w:r>
    </w:p>
    <w:p w14:paraId="4482DE8E" w14:textId="77777777" w:rsidR="00FB46CA" w:rsidRPr="001A35AC" w:rsidRDefault="00FB46CA" w:rsidP="00FB46CA">
      <w:pPr>
        <w:spacing w:line="360" w:lineRule="auto"/>
        <w:ind w:left="284" w:hanging="284"/>
        <w:jc w:val="both"/>
      </w:pPr>
      <w:r w:rsidRPr="001A35AC">
        <w:t>Simmons, Roberta G. (</w:t>
      </w:r>
      <w:r w:rsidRPr="001A35AC">
        <w:rPr>
          <w:rFonts w:eastAsiaTheme="majorEastAsia"/>
        </w:rPr>
        <w:t>2001</w:t>
      </w:r>
      <w:r w:rsidRPr="001A35AC">
        <w:t>), “Comfort with the Self,” in Extending Self-Esteem Theory and Research: Sociological and Psychological Currents, Timothy J. Owens, Sheldon Stryker, and Norman Goodman, eds. Cambridge, UK: Cambridge University Press, 198-222. </w:t>
      </w:r>
    </w:p>
    <w:p w14:paraId="6BA0C939" w14:textId="77777777" w:rsidR="00FB46CA" w:rsidRPr="001A35AC" w:rsidRDefault="00FB46CA" w:rsidP="00FB46CA">
      <w:pPr>
        <w:spacing w:line="360" w:lineRule="auto"/>
        <w:ind w:left="284" w:hanging="284"/>
        <w:jc w:val="both"/>
      </w:pPr>
      <w:r w:rsidRPr="001A35AC">
        <w:t>Sinha, J., &amp; Bagchi, R. (2019). Role of ambient temperature in influencing willingness to pay in auctions and negotiations.</w:t>
      </w:r>
      <w:r w:rsidRPr="001A35AC">
        <w:rPr>
          <w:rFonts w:eastAsiaTheme="majorEastAsia"/>
        </w:rPr>
        <w:t> </w:t>
      </w:r>
      <w:r w:rsidRPr="001A35AC">
        <w:rPr>
          <w:i/>
          <w:iCs/>
        </w:rPr>
        <w:t>Journal of Marketing</w:t>
      </w:r>
      <w:r w:rsidRPr="001A35AC">
        <w:t>,</w:t>
      </w:r>
      <w:r w:rsidRPr="001A35AC">
        <w:rPr>
          <w:rFonts w:eastAsiaTheme="majorEastAsia"/>
        </w:rPr>
        <w:t> </w:t>
      </w:r>
      <w:r w:rsidRPr="001A35AC">
        <w:rPr>
          <w:i/>
          <w:iCs/>
        </w:rPr>
        <w:t>83</w:t>
      </w:r>
      <w:r w:rsidRPr="001A35AC">
        <w:t>(4), 121-138.</w:t>
      </w:r>
    </w:p>
    <w:p w14:paraId="12546F2B" w14:textId="77777777" w:rsidR="00FB46CA" w:rsidRPr="001A35AC" w:rsidRDefault="00FB46CA" w:rsidP="00FB46CA">
      <w:pPr>
        <w:spacing w:line="360" w:lineRule="auto"/>
        <w:ind w:left="284" w:hanging="284"/>
        <w:jc w:val="both"/>
      </w:pPr>
      <w:r w:rsidRPr="001A35AC">
        <w:t xml:space="preserve">South China Morning Post (2021). Retail industry in China - statistics &amp; facts. Available at: </w:t>
      </w:r>
      <w:hyperlink r:id="rId15" w:history="1">
        <w:r w:rsidRPr="001A35AC">
          <w:t>https://www.statista.com/topics/1839/retail-in-china/(Accssed</w:t>
        </w:r>
      </w:hyperlink>
      <w:r w:rsidRPr="001A35AC">
        <w:t xml:space="preserve"> 8 June 2021)</w:t>
      </w:r>
    </w:p>
    <w:p w14:paraId="4C3987FB" w14:textId="77777777" w:rsidR="00FB46CA" w:rsidRPr="001A35AC" w:rsidRDefault="00FB46CA" w:rsidP="00FB46CA">
      <w:pPr>
        <w:spacing w:line="360" w:lineRule="auto"/>
        <w:ind w:left="284" w:hanging="284"/>
        <w:jc w:val="both"/>
      </w:pPr>
      <w:r w:rsidRPr="001A35AC">
        <w:t>Spake, D. F., Beatty, S. E., Brockman, B. K., &amp; Crutchfield, T. N. (2003). Consumer comfort in service relationships: Measurement and importance.</w:t>
      </w:r>
      <w:r w:rsidRPr="001A35AC">
        <w:rPr>
          <w:rFonts w:eastAsiaTheme="majorEastAsia"/>
        </w:rPr>
        <w:t> </w:t>
      </w:r>
      <w:r w:rsidRPr="001A35AC">
        <w:rPr>
          <w:i/>
          <w:iCs/>
        </w:rPr>
        <w:t>Journal of Service Research</w:t>
      </w:r>
      <w:r w:rsidRPr="001A35AC">
        <w:t>,</w:t>
      </w:r>
      <w:r w:rsidRPr="001A35AC">
        <w:rPr>
          <w:rFonts w:eastAsiaTheme="majorEastAsia"/>
        </w:rPr>
        <w:t> </w:t>
      </w:r>
      <w:r w:rsidRPr="001A35AC">
        <w:rPr>
          <w:i/>
          <w:iCs/>
        </w:rPr>
        <w:t>5</w:t>
      </w:r>
      <w:r w:rsidRPr="001A35AC">
        <w:t>(4), 316-332.</w:t>
      </w:r>
    </w:p>
    <w:p w14:paraId="56228D56" w14:textId="77777777" w:rsidR="00FB46CA" w:rsidRPr="001A35AC" w:rsidRDefault="00FB46CA" w:rsidP="00FB46CA">
      <w:pPr>
        <w:spacing w:line="360" w:lineRule="auto"/>
        <w:ind w:left="284" w:hanging="284"/>
        <w:jc w:val="both"/>
      </w:pPr>
      <w:r w:rsidRPr="001A35AC">
        <w:t>Spangenberg, E. R., Crowley, A. E., &amp; Henderson, P. W. (1996). Improving the store environment: do olfactory cues affect evaluations and behaviors?</w:t>
      </w:r>
      <w:r w:rsidRPr="001A35AC">
        <w:rPr>
          <w:rFonts w:eastAsiaTheme="majorEastAsia"/>
        </w:rPr>
        <w:t> </w:t>
      </w:r>
      <w:r w:rsidRPr="001A35AC">
        <w:rPr>
          <w:i/>
          <w:iCs/>
        </w:rPr>
        <w:t>Journal of marketing</w:t>
      </w:r>
      <w:r w:rsidRPr="001A35AC">
        <w:t>,</w:t>
      </w:r>
      <w:r w:rsidRPr="001A35AC">
        <w:rPr>
          <w:rFonts w:eastAsiaTheme="majorEastAsia"/>
        </w:rPr>
        <w:t> </w:t>
      </w:r>
      <w:r w:rsidRPr="001A35AC">
        <w:rPr>
          <w:i/>
          <w:iCs/>
        </w:rPr>
        <w:t>60</w:t>
      </w:r>
      <w:r w:rsidRPr="001A35AC">
        <w:t>(2), 67-80.</w:t>
      </w:r>
    </w:p>
    <w:p w14:paraId="0694FE54" w14:textId="77777777" w:rsidR="00FB46CA" w:rsidRPr="001A35AC" w:rsidRDefault="00FB46CA" w:rsidP="00FB46CA">
      <w:pPr>
        <w:spacing w:line="360" w:lineRule="auto"/>
        <w:ind w:left="284" w:hanging="284"/>
        <w:jc w:val="both"/>
      </w:pPr>
      <w:r w:rsidRPr="001A35AC">
        <w:t>Spangenberg, E. R., Grohmann, B., &amp; Sprott, D. E. (2005). It's beginning to smell (and sound) a lot like Christmas: the interactive effects of ambient scent and music in a retail setting.</w:t>
      </w:r>
      <w:r w:rsidRPr="001A35AC">
        <w:rPr>
          <w:rFonts w:eastAsiaTheme="majorEastAsia"/>
        </w:rPr>
        <w:t> </w:t>
      </w:r>
      <w:r w:rsidRPr="001A35AC">
        <w:rPr>
          <w:i/>
          <w:iCs/>
        </w:rPr>
        <w:t>Journal of business research</w:t>
      </w:r>
      <w:r w:rsidRPr="001A35AC">
        <w:t>,</w:t>
      </w:r>
      <w:r w:rsidRPr="001A35AC">
        <w:rPr>
          <w:rFonts w:eastAsiaTheme="majorEastAsia"/>
        </w:rPr>
        <w:t> </w:t>
      </w:r>
      <w:r w:rsidRPr="001A35AC">
        <w:rPr>
          <w:i/>
          <w:iCs/>
        </w:rPr>
        <w:t>58</w:t>
      </w:r>
      <w:r w:rsidRPr="001A35AC">
        <w:t>(11), 1583-1589.</w:t>
      </w:r>
    </w:p>
    <w:p w14:paraId="1CED8714" w14:textId="77777777" w:rsidR="00FB46CA" w:rsidRPr="001A35AC" w:rsidRDefault="00FB46CA" w:rsidP="00FB46CA">
      <w:pPr>
        <w:spacing w:line="360" w:lineRule="auto"/>
        <w:ind w:left="284" w:hanging="284"/>
        <w:jc w:val="both"/>
      </w:pPr>
      <w:r w:rsidRPr="001A35AC">
        <w:t>Spence, C. (2015). Multisensory flavor perception.</w:t>
      </w:r>
      <w:r w:rsidRPr="001A35AC">
        <w:rPr>
          <w:rFonts w:eastAsiaTheme="majorEastAsia"/>
        </w:rPr>
        <w:t> </w:t>
      </w:r>
      <w:r w:rsidRPr="001A35AC">
        <w:rPr>
          <w:i/>
          <w:iCs/>
        </w:rPr>
        <w:t>Cell</w:t>
      </w:r>
      <w:r w:rsidRPr="001A35AC">
        <w:t>,</w:t>
      </w:r>
      <w:r w:rsidRPr="001A35AC">
        <w:rPr>
          <w:rFonts w:eastAsiaTheme="majorEastAsia"/>
        </w:rPr>
        <w:t> </w:t>
      </w:r>
      <w:r w:rsidRPr="001A35AC">
        <w:rPr>
          <w:i/>
          <w:iCs/>
        </w:rPr>
        <w:t>161</w:t>
      </w:r>
      <w:r w:rsidRPr="001A35AC">
        <w:t>(1), 24-35.</w:t>
      </w:r>
    </w:p>
    <w:p w14:paraId="5F63C455" w14:textId="77777777" w:rsidR="00FB46CA" w:rsidRPr="001A35AC" w:rsidRDefault="00FB46CA" w:rsidP="00FB46CA">
      <w:pPr>
        <w:spacing w:line="360" w:lineRule="auto"/>
        <w:ind w:left="284" w:hanging="284"/>
        <w:jc w:val="both"/>
      </w:pPr>
      <w:r w:rsidRPr="001A35AC">
        <w:t xml:space="preserve">Spence, C., Puccinelli, N.M., Grewal, D. &amp; Roggeveen, A.L. (2014) Store atmospherics: A multisensory perspective. </w:t>
      </w:r>
      <w:r w:rsidRPr="001A35AC">
        <w:rPr>
          <w:i/>
          <w:iCs/>
        </w:rPr>
        <w:t>Psychology &amp; Marketing</w:t>
      </w:r>
      <w:r w:rsidRPr="001A35AC">
        <w:t xml:space="preserve">, 31(7), 472–488. </w:t>
      </w:r>
    </w:p>
    <w:p w14:paraId="116FE851" w14:textId="77777777" w:rsidR="00FB46CA" w:rsidRPr="001A35AC" w:rsidRDefault="00FB46CA" w:rsidP="00FB46CA">
      <w:pPr>
        <w:spacing w:line="360" w:lineRule="auto"/>
        <w:ind w:left="284" w:hanging="284"/>
        <w:jc w:val="both"/>
      </w:pPr>
      <w:r w:rsidRPr="001A35AC">
        <w:t>Swaminathan, V., Sorescu, A., Steenkamp, J. B. E., O’Guinn, T. C. G., &amp; Schmitt, B. (2020). Branding in a hyperconnected world: Refocusing theories and rethinking boundaries.</w:t>
      </w:r>
      <w:r w:rsidRPr="001A35AC">
        <w:rPr>
          <w:rFonts w:eastAsiaTheme="majorEastAsia"/>
        </w:rPr>
        <w:t> </w:t>
      </w:r>
      <w:r w:rsidRPr="001A35AC">
        <w:rPr>
          <w:i/>
          <w:iCs/>
        </w:rPr>
        <w:t>Journal of Marketing</w:t>
      </w:r>
      <w:r w:rsidRPr="001A35AC">
        <w:t>,</w:t>
      </w:r>
      <w:r w:rsidRPr="001A35AC">
        <w:rPr>
          <w:rFonts w:eastAsiaTheme="majorEastAsia"/>
        </w:rPr>
        <w:t> </w:t>
      </w:r>
      <w:r w:rsidRPr="001A35AC">
        <w:rPr>
          <w:i/>
          <w:iCs/>
        </w:rPr>
        <w:t>84</w:t>
      </w:r>
      <w:r w:rsidRPr="001A35AC">
        <w:t>(2), 24-46.</w:t>
      </w:r>
    </w:p>
    <w:p w14:paraId="0D30336F" w14:textId="77777777" w:rsidR="00FB46CA" w:rsidRPr="001A35AC" w:rsidRDefault="00FB46CA" w:rsidP="00FB46CA">
      <w:pPr>
        <w:spacing w:line="360" w:lineRule="auto"/>
        <w:ind w:left="284" w:hanging="284"/>
        <w:jc w:val="both"/>
      </w:pPr>
      <w:r w:rsidRPr="001A35AC">
        <w:t>Stillman, P., Lee, H., Deng, X., Unnava, H. R., &amp; Fujita, K. (2020). Examining consumers’ sensory experiences with color: A consumer neuroscience approach.</w:t>
      </w:r>
      <w:r w:rsidRPr="001A35AC">
        <w:rPr>
          <w:rFonts w:eastAsiaTheme="majorEastAsia"/>
        </w:rPr>
        <w:t> </w:t>
      </w:r>
      <w:r w:rsidRPr="001A35AC">
        <w:rPr>
          <w:i/>
          <w:iCs/>
        </w:rPr>
        <w:t>Psychology &amp; Marketing</w:t>
      </w:r>
      <w:r w:rsidRPr="001A35AC">
        <w:t>,</w:t>
      </w:r>
      <w:r w:rsidRPr="001A35AC">
        <w:rPr>
          <w:rFonts w:eastAsiaTheme="majorEastAsia"/>
        </w:rPr>
        <w:t> </w:t>
      </w:r>
      <w:r w:rsidRPr="001A35AC">
        <w:rPr>
          <w:i/>
          <w:iCs/>
        </w:rPr>
        <w:t>37</w:t>
      </w:r>
      <w:r w:rsidRPr="001A35AC">
        <w:t>(7), 995-1007.</w:t>
      </w:r>
    </w:p>
    <w:p w14:paraId="0D31F228" w14:textId="77777777" w:rsidR="00FB46CA" w:rsidRPr="001A35AC" w:rsidRDefault="00FB46CA" w:rsidP="00FB46CA">
      <w:pPr>
        <w:spacing w:line="360" w:lineRule="auto"/>
        <w:ind w:left="284" w:hanging="284"/>
        <w:jc w:val="both"/>
      </w:pPr>
      <w:r w:rsidRPr="001A35AC">
        <w:t>Vadakkepatt, G. G., Winterich, K. P., Mittal, V., Zinn, W., Beitelspacher, L., Aloysius, J., ... &amp; Reilman, J. (2021). Sustainable retailing.</w:t>
      </w:r>
      <w:r w:rsidRPr="001A35AC">
        <w:rPr>
          <w:rFonts w:eastAsiaTheme="majorEastAsia"/>
        </w:rPr>
        <w:t> </w:t>
      </w:r>
      <w:r w:rsidRPr="001A35AC">
        <w:rPr>
          <w:i/>
          <w:iCs/>
        </w:rPr>
        <w:t>Journal of Retailing</w:t>
      </w:r>
      <w:r w:rsidRPr="001A35AC">
        <w:t>,</w:t>
      </w:r>
      <w:r w:rsidRPr="001A35AC">
        <w:rPr>
          <w:rFonts w:eastAsiaTheme="majorEastAsia"/>
        </w:rPr>
        <w:t> </w:t>
      </w:r>
      <w:r w:rsidRPr="001A35AC">
        <w:rPr>
          <w:i/>
          <w:iCs/>
        </w:rPr>
        <w:t>97</w:t>
      </w:r>
      <w:r w:rsidRPr="001A35AC">
        <w:t>(1), 62-80.</w:t>
      </w:r>
    </w:p>
    <w:p w14:paraId="5023B149" w14:textId="77777777" w:rsidR="00FB46CA" w:rsidRPr="001A35AC" w:rsidRDefault="00FB46CA" w:rsidP="00FB46CA">
      <w:pPr>
        <w:spacing w:line="360" w:lineRule="auto"/>
        <w:ind w:left="284" w:hanging="284"/>
        <w:jc w:val="both"/>
      </w:pPr>
      <w:r w:rsidRPr="001A35AC">
        <w:t xml:space="preserve">Williams, L.E. &amp; Poehlman, T.A. (2017) Conceptualizing consciousness in consumer research. </w:t>
      </w:r>
      <w:r w:rsidRPr="001A35AC">
        <w:rPr>
          <w:i/>
          <w:iCs/>
        </w:rPr>
        <w:t>Journal of Consumer Research</w:t>
      </w:r>
      <w:r w:rsidRPr="001A35AC">
        <w:t xml:space="preserve">, 44(2), 231–251. </w:t>
      </w:r>
    </w:p>
    <w:p w14:paraId="045525AC" w14:textId="77777777" w:rsidR="00FB46CA" w:rsidRPr="001A35AC" w:rsidRDefault="00FB46CA" w:rsidP="00FB46CA">
      <w:pPr>
        <w:spacing w:line="360" w:lineRule="auto"/>
        <w:ind w:left="284" w:hanging="284"/>
        <w:jc w:val="both"/>
      </w:pPr>
      <w:r w:rsidRPr="001A35AC">
        <w:lastRenderedPageBreak/>
        <w:t>Wolter, J. S., Bock, D., Mackey, J., Xu, P., &amp; Smith, J. S. (2019). Employee satisfaction trajectories and their effect on customer satisfaction and repatronage intentions.</w:t>
      </w:r>
      <w:r w:rsidRPr="001A35AC">
        <w:rPr>
          <w:rFonts w:eastAsiaTheme="majorEastAsia"/>
        </w:rPr>
        <w:t> </w:t>
      </w:r>
      <w:r w:rsidRPr="001A35AC">
        <w:rPr>
          <w:i/>
          <w:iCs/>
        </w:rPr>
        <w:t>Journal of the Academy of Marketing Science</w:t>
      </w:r>
      <w:r w:rsidRPr="001A35AC">
        <w:t>,</w:t>
      </w:r>
      <w:r w:rsidRPr="001A35AC">
        <w:rPr>
          <w:rFonts w:eastAsiaTheme="majorEastAsia"/>
        </w:rPr>
        <w:t> </w:t>
      </w:r>
      <w:r w:rsidRPr="001A35AC">
        <w:rPr>
          <w:i/>
          <w:iCs/>
        </w:rPr>
        <w:t>47</w:t>
      </w:r>
      <w:r w:rsidRPr="001A35AC">
        <w:t>(5), 815-836.</w:t>
      </w:r>
    </w:p>
    <w:p w14:paraId="5192FD64" w14:textId="77777777" w:rsidR="00FB46CA" w:rsidRPr="001A35AC" w:rsidRDefault="00FB46CA" w:rsidP="00FB46CA">
      <w:pPr>
        <w:spacing w:line="360" w:lineRule="auto"/>
        <w:ind w:left="284" w:hanging="284"/>
        <w:jc w:val="both"/>
      </w:pPr>
      <w:r w:rsidRPr="001A35AC">
        <w:t>Wongkitrungrueng, A., Hildebrand, D., Sen, S., &amp; Nuttavuthisit, K. (2020). Is Salesperson Attractiveness a Boon or a Bane? The Moderating Role of Perceived Labor Cost‐To‐Price Ratio in Retail Bargaining.</w:t>
      </w:r>
      <w:r w:rsidRPr="001A35AC">
        <w:rPr>
          <w:rFonts w:eastAsiaTheme="majorEastAsia"/>
        </w:rPr>
        <w:t> </w:t>
      </w:r>
      <w:r w:rsidRPr="001A35AC">
        <w:rPr>
          <w:i/>
          <w:iCs/>
        </w:rPr>
        <w:t>Journal of Consumer Psychology</w:t>
      </w:r>
      <w:r w:rsidRPr="001A35AC">
        <w:t>,</w:t>
      </w:r>
      <w:r w:rsidRPr="001A35AC">
        <w:rPr>
          <w:rFonts w:eastAsiaTheme="majorEastAsia"/>
        </w:rPr>
        <w:t> </w:t>
      </w:r>
      <w:r w:rsidRPr="001A35AC">
        <w:rPr>
          <w:i/>
          <w:iCs/>
        </w:rPr>
        <w:t>30</w:t>
      </w:r>
      <w:r w:rsidRPr="001A35AC">
        <w:t>(3), 447-465.</w:t>
      </w:r>
    </w:p>
    <w:p w14:paraId="0F0FD13A" w14:textId="77777777" w:rsidR="00FB46CA" w:rsidRPr="001A35AC" w:rsidRDefault="00FB46CA" w:rsidP="00FB46CA">
      <w:pPr>
        <w:spacing w:line="360" w:lineRule="auto"/>
        <w:ind w:left="284" w:hanging="284"/>
        <w:jc w:val="both"/>
      </w:pPr>
      <w:r w:rsidRPr="001A35AC">
        <w:t>Yamim, A. P., Mai, R., &amp; Werle, C. O. (2020). Make it hot? How food temperature (mis) guides product judgments.</w:t>
      </w:r>
      <w:r w:rsidRPr="001A35AC">
        <w:rPr>
          <w:rFonts w:eastAsiaTheme="majorEastAsia"/>
        </w:rPr>
        <w:t> </w:t>
      </w:r>
      <w:r w:rsidRPr="001A35AC">
        <w:rPr>
          <w:i/>
          <w:iCs/>
        </w:rPr>
        <w:t>Journal of Consumer Research</w:t>
      </w:r>
      <w:r w:rsidRPr="001A35AC">
        <w:t>,</w:t>
      </w:r>
      <w:r w:rsidRPr="001A35AC">
        <w:rPr>
          <w:rFonts w:eastAsiaTheme="majorEastAsia"/>
        </w:rPr>
        <w:t> </w:t>
      </w:r>
      <w:r w:rsidRPr="001A35AC">
        <w:rPr>
          <w:i/>
          <w:iCs/>
        </w:rPr>
        <w:t>47</w:t>
      </w:r>
      <w:r w:rsidRPr="001A35AC">
        <w:t>(4), 523-543.</w:t>
      </w:r>
    </w:p>
    <w:p w14:paraId="6CDA671F" w14:textId="77777777" w:rsidR="00FB46CA" w:rsidRPr="001A35AC" w:rsidRDefault="00FB46CA" w:rsidP="00FB46CA">
      <w:pPr>
        <w:spacing w:line="360" w:lineRule="auto"/>
        <w:ind w:left="284" w:hanging="284"/>
        <w:jc w:val="both"/>
      </w:pPr>
      <w:r w:rsidRPr="001A35AC">
        <w:t>Zha, D. (2021c). Gustative Signatures as Corporate Brand Identifiers: Exploring the sensuality of taste as a marketing strategy. In</w:t>
      </w:r>
      <w:r w:rsidRPr="001A35AC">
        <w:rPr>
          <w:rFonts w:eastAsiaTheme="majorEastAsia"/>
        </w:rPr>
        <w:t> </w:t>
      </w:r>
      <w:r w:rsidRPr="001A35AC">
        <w:rPr>
          <w:i/>
          <w:iCs/>
        </w:rPr>
        <w:t>Corporate Brand Design</w:t>
      </w:r>
      <w:r w:rsidRPr="001A35AC">
        <w:rPr>
          <w:rFonts w:eastAsiaTheme="majorEastAsia"/>
        </w:rPr>
        <w:t> </w:t>
      </w:r>
      <w:r w:rsidRPr="001A35AC">
        <w:t>(pp. 251-263). Routledge.</w:t>
      </w:r>
    </w:p>
    <w:p w14:paraId="11B3144A" w14:textId="77777777" w:rsidR="00FB46CA" w:rsidRPr="001A35AC" w:rsidRDefault="00FB46CA" w:rsidP="00FB46CA">
      <w:pPr>
        <w:spacing w:line="360" w:lineRule="auto"/>
        <w:ind w:left="284" w:hanging="284"/>
        <w:jc w:val="both"/>
      </w:pPr>
      <w:r w:rsidRPr="001A35AC">
        <w:t>Zha, D., Foroudi, P., Jin, Z., &amp; Melewar, T. C. (2021b). Conceptualising sensory brand experience Using review of knowledge fields to identify potential future research direction. In</w:t>
      </w:r>
      <w:r w:rsidRPr="001A35AC">
        <w:rPr>
          <w:rFonts w:eastAsiaTheme="majorEastAsia"/>
        </w:rPr>
        <w:t> </w:t>
      </w:r>
      <w:r w:rsidRPr="001A35AC">
        <w:rPr>
          <w:i/>
          <w:iCs/>
        </w:rPr>
        <w:t>Building Corporate Identity, Image and Reputation in the Digital Era</w:t>
      </w:r>
      <w:r w:rsidRPr="001A35AC">
        <w:rPr>
          <w:rFonts w:eastAsiaTheme="majorEastAsia"/>
        </w:rPr>
        <w:t> </w:t>
      </w:r>
      <w:r w:rsidRPr="001A35AC">
        <w:t>(pp. 140-168). Routledge.</w:t>
      </w:r>
    </w:p>
    <w:p w14:paraId="1E1E1075" w14:textId="77777777" w:rsidR="00FB46CA" w:rsidRPr="001A35AC" w:rsidRDefault="00FB46CA" w:rsidP="00FB46CA">
      <w:pPr>
        <w:spacing w:line="360" w:lineRule="auto"/>
        <w:ind w:left="284" w:hanging="284"/>
        <w:jc w:val="both"/>
      </w:pPr>
      <w:r w:rsidRPr="001A35AC">
        <w:t>Zha, D., Foroudi, P., Jin, Z., &amp; Melewar, T. C. (2021a). Making sense of sensory brand experience: Constructing an integrative framework for future research.</w:t>
      </w:r>
      <w:r w:rsidRPr="001A35AC">
        <w:rPr>
          <w:rFonts w:eastAsiaTheme="majorEastAsia"/>
        </w:rPr>
        <w:t> </w:t>
      </w:r>
      <w:r w:rsidRPr="001A35AC">
        <w:rPr>
          <w:i/>
          <w:iCs/>
        </w:rPr>
        <w:t>International Journal of Management Reviews</w:t>
      </w:r>
      <w:r w:rsidRPr="001A35AC">
        <w:t xml:space="preserve">, 1–38. </w:t>
      </w:r>
    </w:p>
    <w:p w14:paraId="026A2D7A" w14:textId="77777777" w:rsidR="00FB46CA" w:rsidRPr="001A35AC" w:rsidRDefault="00FB46CA" w:rsidP="00FB46CA">
      <w:pPr>
        <w:spacing w:line="360" w:lineRule="auto"/>
        <w:ind w:left="284" w:hanging="284"/>
        <w:jc w:val="both"/>
      </w:pPr>
      <w:r w:rsidRPr="001A35AC">
        <w:t xml:space="preserve">Zha, D., Melewar, T.C., Foroudi, P. &amp; Jin, Z. (2020) An assessment of brand experience knowledge literature: Using bibliometric data to identify future research direction. </w:t>
      </w:r>
      <w:r w:rsidRPr="001A35AC">
        <w:rPr>
          <w:i/>
          <w:iCs/>
        </w:rPr>
        <w:t>International Journal of Management Reviews</w:t>
      </w:r>
      <w:r w:rsidRPr="001A35AC">
        <w:t xml:space="preserve">, 22, 287–317. </w:t>
      </w:r>
    </w:p>
    <w:p w14:paraId="3E5F540C" w14:textId="77777777" w:rsidR="00FB46CA" w:rsidRPr="001A35AC" w:rsidRDefault="00FB46CA" w:rsidP="00FB46CA"/>
    <w:p w14:paraId="03E3F5CB" w14:textId="03423301" w:rsidR="00463F32" w:rsidRPr="001A35AC" w:rsidRDefault="00463F32" w:rsidP="00F73A38">
      <w:pPr>
        <w:spacing w:line="360" w:lineRule="auto"/>
        <w:sectPr w:rsidR="00463F32" w:rsidRPr="001A35AC" w:rsidSect="005E0891">
          <w:pgSz w:w="11900" w:h="16840"/>
          <w:pgMar w:top="1440" w:right="1440" w:bottom="1440" w:left="1440" w:header="708" w:footer="708" w:gutter="0"/>
          <w:cols w:space="708"/>
          <w:docGrid w:linePitch="360"/>
        </w:sectPr>
      </w:pPr>
    </w:p>
    <w:p w14:paraId="252C4504" w14:textId="5EF5FA1E" w:rsidR="003C66DF" w:rsidRPr="001A35AC" w:rsidRDefault="003C66DF" w:rsidP="003C66DF">
      <w:pPr>
        <w:pStyle w:val="ListofTables"/>
        <w:rPr>
          <w:b w:val="0"/>
          <w:bCs w:val="0"/>
          <w:iCs/>
          <w:lang w:val="en-GB"/>
        </w:rPr>
      </w:pPr>
      <w:r w:rsidRPr="001A35AC">
        <w:rPr>
          <w:bCs w:val="0"/>
          <w:lang w:val="en-GB"/>
        </w:rPr>
        <w:lastRenderedPageBreak/>
        <w:t xml:space="preserve">Table </w:t>
      </w:r>
      <w:r w:rsidR="00C90819" w:rsidRPr="001A35AC">
        <w:rPr>
          <w:bCs w:val="0"/>
          <w:lang w:val="en-GB"/>
        </w:rPr>
        <w:t>1</w:t>
      </w:r>
      <w:r w:rsidRPr="001A35AC">
        <w:rPr>
          <w:bCs w:val="0"/>
          <w:lang w:val="en-GB"/>
        </w:rPr>
        <w:t xml:space="preserve">: </w:t>
      </w:r>
      <w:r w:rsidRPr="001A35AC">
        <w:rPr>
          <w:b w:val="0"/>
          <w:bCs w:val="0"/>
          <w:iCs/>
          <w:lang w:val="en-GB"/>
        </w:rPr>
        <w:t>Definitions for the key research constructs</w:t>
      </w:r>
    </w:p>
    <w:tbl>
      <w:tblPr>
        <w:tblStyle w:val="TableGrid"/>
        <w:tblW w:w="0" w:type="auto"/>
        <w:tblLook w:val="04A0" w:firstRow="1" w:lastRow="0" w:firstColumn="1" w:lastColumn="0" w:noHBand="0" w:noVBand="1"/>
      </w:tblPr>
      <w:tblGrid>
        <w:gridCol w:w="1363"/>
        <w:gridCol w:w="1096"/>
        <w:gridCol w:w="3284"/>
        <w:gridCol w:w="3267"/>
      </w:tblGrid>
      <w:tr w:rsidR="00DB77ED" w:rsidRPr="001A35AC" w14:paraId="26B8A37A" w14:textId="77777777" w:rsidTr="00DB77ED">
        <w:trPr>
          <w:trHeight w:val="397"/>
        </w:trPr>
        <w:tc>
          <w:tcPr>
            <w:tcW w:w="1363" w:type="dxa"/>
            <w:shd w:val="clear" w:color="auto" w:fill="D9D9D9" w:themeFill="background1" w:themeFillShade="D9"/>
            <w:vAlign w:val="center"/>
          </w:tcPr>
          <w:p w14:paraId="76CFD9DC" w14:textId="77777777" w:rsidR="00DB77ED" w:rsidRPr="001A35AC" w:rsidRDefault="00DB77ED" w:rsidP="00244B3E">
            <w:pPr>
              <w:spacing w:line="276" w:lineRule="auto"/>
              <w:rPr>
                <w:b/>
                <w:bCs/>
                <w:noProof/>
                <w:sz w:val="18"/>
                <w:szCs w:val="18"/>
              </w:rPr>
            </w:pPr>
            <w:r w:rsidRPr="001A35AC">
              <w:rPr>
                <w:b/>
                <w:bCs/>
                <w:noProof/>
                <w:sz w:val="18"/>
                <w:szCs w:val="18"/>
              </w:rPr>
              <w:t xml:space="preserve">Construct </w:t>
            </w:r>
          </w:p>
        </w:tc>
        <w:tc>
          <w:tcPr>
            <w:tcW w:w="4380" w:type="dxa"/>
            <w:gridSpan w:val="2"/>
            <w:shd w:val="clear" w:color="auto" w:fill="D9D9D9" w:themeFill="background1" w:themeFillShade="D9"/>
            <w:vAlign w:val="center"/>
          </w:tcPr>
          <w:p w14:paraId="1EE5CB41" w14:textId="77777777" w:rsidR="00DB77ED" w:rsidRPr="001A35AC" w:rsidRDefault="00DB77ED" w:rsidP="00244B3E">
            <w:pPr>
              <w:spacing w:line="276" w:lineRule="auto"/>
              <w:rPr>
                <w:b/>
                <w:bCs/>
                <w:noProof/>
                <w:sz w:val="18"/>
                <w:szCs w:val="18"/>
              </w:rPr>
            </w:pPr>
            <w:r w:rsidRPr="001A35AC">
              <w:rPr>
                <w:b/>
                <w:bCs/>
                <w:noProof/>
                <w:sz w:val="18"/>
                <w:szCs w:val="18"/>
              </w:rPr>
              <w:t xml:space="preserve">Definitions </w:t>
            </w:r>
          </w:p>
        </w:tc>
        <w:tc>
          <w:tcPr>
            <w:tcW w:w="3267" w:type="dxa"/>
            <w:shd w:val="clear" w:color="auto" w:fill="D9D9D9" w:themeFill="background1" w:themeFillShade="D9"/>
            <w:vAlign w:val="center"/>
          </w:tcPr>
          <w:p w14:paraId="70B339AD" w14:textId="77777777" w:rsidR="00DB77ED" w:rsidRPr="001A35AC" w:rsidRDefault="00DB77ED" w:rsidP="00244B3E">
            <w:pPr>
              <w:spacing w:line="276" w:lineRule="auto"/>
              <w:rPr>
                <w:b/>
                <w:bCs/>
                <w:noProof/>
                <w:sz w:val="18"/>
                <w:szCs w:val="18"/>
              </w:rPr>
            </w:pPr>
            <w:r w:rsidRPr="001A35AC">
              <w:rPr>
                <w:b/>
                <w:bCs/>
                <w:noProof/>
                <w:sz w:val="18"/>
                <w:szCs w:val="18"/>
              </w:rPr>
              <w:t xml:space="preserve">Major references </w:t>
            </w:r>
          </w:p>
        </w:tc>
      </w:tr>
      <w:tr w:rsidR="00DB77ED" w:rsidRPr="001A35AC" w14:paraId="2BFA2D00" w14:textId="77777777" w:rsidTr="00DB77ED">
        <w:tc>
          <w:tcPr>
            <w:tcW w:w="1363" w:type="dxa"/>
            <w:shd w:val="clear" w:color="auto" w:fill="D9D9D9" w:themeFill="background1" w:themeFillShade="D9"/>
          </w:tcPr>
          <w:p w14:paraId="14643C17" w14:textId="77777777" w:rsidR="00DB77ED" w:rsidRPr="001A35AC" w:rsidRDefault="00DB77ED" w:rsidP="00244B3E">
            <w:pPr>
              <w:rPr>
                <w:b/>
                <w:bCs/>
              </w:rPr>
            </w:pPr>
            <w:r w:rsidRPr="001A35AC">
              <w:rPr>
                <w:b/>
                <w:bCs/>
                <w:sz w:val="18"/>
                <w:szCs w:val="18"/>
              </w:rPr>
              <w:t>Sensory brand Experience</w:t>
            </w:r>
          </w:p>
        </w:tc>
        <w:tc>
          <w:tcPr>
            <w:tcW w:w="4380" w:type="dxa"/>
            <w:gridSpan w:val="2"/>
          </w:tcPr>
          <w:p w14:paraId="6461FDBE" w14:textId="77777777" w:rsidR="00DB77ED" w:rsidRPr="001A35AC" w:rsidRDefault="00DB77ED" w:rsidP="00244B3E">
            <w:pPr>
              <w:rPr>
                <w:sz w:val="18"/>
                <w:szCs w:val="18"/>
              </w:rPr>
            </w:pPr>
            <w:r w:rsidRPr="001A35AC">
              <w:rPr>
                <w:sz w:val="18"/>
                <w:szCs w:val="18"/>
              </w:rPr>
              <w:t>An internal processing of brand-related stimuli from a brand setting through external and internal processes, engaging the individual sensation, affects and feeling states, affecting judgment and behaviour to support purchase and consumption processes</w:t>
            </w:r>
          </w:p>
          <w:p w14:paraId="1E50557E" w14:textId="77777777" w:rsidR="00DB77ED" w:rsidRPr="001A35AC" w:rsidRDefault="00DB77ED" w:rsidP="00244B3E">
            <w:pPr>
              <w:rPr>
                <w:sz w:val="18"/>
                <w:szCs w:val="18"/>
              </w:rPr>
            </w:pPr>
          </w:p>
        </w:tc>
        <w:tc>
          <w:tcPr>
            <w:tcW w:w="3267" w:type="dxa"/>
          </w:tcPr>
          <w:p w14:paraId="0AEC72BB" w14:textId="77777777" w:rsidR="00DB77ED" w:rsidRPr="001A35AC" w:rsidRDefault="00DB77ED" w:rsidP="00244B3E">
            <w:r w:rsidRPr="001A35AC">
              <w:rPr>
                <w:bCs/>
                <w:sz w:val="18"/>
                <w:szCs w:val="18"/>
              </w:rPr>
              <w:t>Iglesias</w:t>
            </w:r>
            <w:r w:rsidRPr="00151014">
              <w:rPr>
                <w:bCs/>
                <w:i/>
                <w:iCs/>
                <w:sz w:val="18"/>
                <w:szCs w:val="18"/>
              </w:rPr>
              <w:t xml:space="preserve"> et al</w:t>
            </w:r>
            <w:r w:rsidRPr="001A35AC">
              <w:rPr>
                <w:bCs/>
                <w:sz w:val="18"/>
                <w:szCs w:val="18"/>
              </w:rPr>
              <w:t xml:space="preserve">. (2019). </w:t>
            </w:r>
            <w:r w:rsidRPr="001A35AC">
              <w:rPr>
                <w:sz w:val="18"/>
                <w:szCs w:val="18"/>
              </w:rPr>
              <w:t xml:space="preserve">Krishna (2012); Zha </w:t>
            </w:r>
            <w:r w:rsidRPr="00151014">
              <w:rPr>
                <w:i/>
                <w:iCs/>
                <w:sz w:val="18"/>
                <w:szCs w:val="18"/>
              </w:rPr>
              <w:t>et al.</w:t>
            </w:r>
            <w:r w:rsidRPr="001A35AC">
              <w:rPr>
                <w:sz w:val="18"/>
                <w:szCs w:val="18"/>
              </w:rPr>
              <w:t xml:space="preserve"> (2021a)</w:t>
            </w:r>
          </w:p>
        </w:tc>
      </w:tr>
      <w:tr w:rsidR="00DB77ED" w:rsidRPr="001A35AC" w14:paraId="33BEB1EB" w14:textId="77777777" w:rsidTr="00DB77ED">
        <w:tc>
          <w:tcPr>
            <w:tcW w:w="1363" w:type="dxa"/>
            <w:shd w:val="clear" w:color="auto" w:fill="D9D9D9" w:themeFill="background1" w:themeFillShade="D9"/>
          </w:tcPr>
          <w:p w14:paraId="379D3443" w14:textId="77777777" w:rsidR="00DB77ED" w:rsidRPr="001A35AC" w:rsidRDefault="00DB77ED" w:rsidP="00244B3E">
            <w:pPr>
              <w:rPr>
                <w:b/>
                <w:bCs/>
                <w:sz w:val="18"/>
                <w:szCs w:val="18"/>
              </w:rPr>
            </w:pPr>
            <w:r w:rsidRPr="001A35AC">
              <w:rPr>
                <w:b/>
                <w:bCs/>
                <w:sz w:val="18"/>
                <w:szCs w:val="18"/>
              </w:rPr>
              <w:t>Visual cues</w:t>
            </w:r>
          </w:p>
        </w:tc>
        <w:tc>
          <w:tcPr>
            <w:tcW w:w="4380" w:type="dxa"/>
            <w:gridSpan w:val="2"/>
          </w:tcPr>
          <w:p w14:paraId="24EAD152" w14:textId="77777777" w:rsidR="00DB77ED" w:rsidRPr="001A35AC" w:rsidRDefault="00DB77ED" w:rsidP="00244B3E">
            <w:pPr>
              <w:rPr>
                <w:sz w:val="18"/>
                <w:szCs w:val="18"/>
              </w:rPr>
            </w:pPr>
            <w:r w:rsidRPr="001A35AC">
              <w:rPr>
                <w:sz w:val="18"/>
                <w:szCs w:val="18"/>
              </w:rPr>
              <w:t>Visual-related cues includ</w:t>
            </w:r>
            <w:r>
              <w:rPr>
                <w:sz w:val="18"/>
                <w:szCs w:val="18"/>
              </w:rPr>
              <w:t>ing</w:t>
            </w:r>
            <w:r w:rsidRPr="001A35AC">
              <w:rPr>
                <w:sz w:val="18"/>
                <w:szCs w:val="18"/>
              </w:rPr>
              <w:t xml:space="preserve"> functional, aesthetic</w:t>
            </w:r>
            <w:r>
              <w:rPr>
                <w:sz w:val="18"/>
                <w:szCs w:val="18"/>
              </w:rPr>
              <w:t xml:space="preserve"> and</w:t>
            </w:r>
            <w:r w:rsidRPr="001A35AC">
              <w:rPr>
                <w:sz w:val="18"/>
                <w:szCs w:val="18"/>
              </w:rPr>
              <w:t xml:space="preserve"> social elements, which are used by companies to affect consumer behaviour and enhance the likelihood of purchase </w:t>
            </w:r>
          </w:p>
          <w:p w14:paraId="5F6D0E9A" w14:textId="77777777" w:rsidR="00DB77ED" w:rsidRPr="001A35AC" w:rsidRDefault="00DB77ED" w:rsidP="00244B3E"/>
        </w:tc>
        <w:tc>
          <w:tcPr>
            <w:tcW w:w="3267" w:type="dxa"/>
          </w:tcPr>
          <w:p w14:paraId="75D625A6" w14:textId="77777777" w:rsidR="00DB77ED" w:rsidRPr="001A35AC" w:rsidRDefault="00DB77ED" w:rsidP="00244B3E">
            <w:pPr>
              <w:rPr>
                <w:sz w:val="18"/>
                <w:szCs w:val="18"/>
              </w:rPr>
            </w:pPr>
            <w:r w:rsidRPr="001A35AC">
              <w:rPr>
                <w:sz w:val="18"/>
                <w:szCs w:val="18"/>
              </w:rPr>
              <w:t xml:space="preserve">Biswas </w:t>
            </w:r>
            <w:r w:rsidRPr="00151014">
              <w:rPr>
                <w:i/>
                <w:iCs/>
                <w:sz w:val="18"/>
                <w:szCs w:val="18"/>
              </w:rPr>
              <w:t>et al.</w:t>
            </w:r>
            <w:r w:rsidRPr="001A35AC">
              <w:rPr>
                <w:sz w:val="18"/>
                <w:szCs w:val="18"/>
              </w:rPr>
              <w:t xml:space="preserve"> (2021); Roggeveen </w:t>
            </w:r>
            <w:r w:rsidRPr="00151014">
              <w:rPr>
                <w:i/>
                <w:iCs/>
                <w:sz w:val="18"/>
                <w:szCs w:val="18"/>
              </w:rPr>
              <w:t>et al.</w:t>
            </w:r>
            <w:r w:rsidRPr="001A35AC">
              <w:rPr>
                <w:sz w:val="18"/>
                <w:szCs w:val="18"/>
              </w:rPr>
              <w:t xml:space="preserve"> (2020); Sample </w:t>
            </w:r>
            <w:r w:rsidRPr="00151014">
              <w:rPr>
                <w:i/>
                <w:iCs/>
                <w:sz w:val="18"/>
                <w:szCs w:val="18"/>
              </w:rPr>
              <w:t>et al</w:t>
            </w:r>
            <w:r w:rsidRPr="001A35AC">
              <w:rPr>
                <w:sz w:val="18"/>
                <w:szCs w:val="18"/>
              </w:rPr>
              <w:t xml:space="preserve">. (2020) </w:t>
            </w:r>
          </w:p>
          <w:p w14:paraId="336F4D3D" w14:textId="77777777" w:rsidR="00DB77ED" w:rsidRPr="001A35AC" w:rsidRDefault="00DB77ED" w:rsidP="00244B3E">
            <w:pPr>
              <w:rPr>
                <w:sz w:val="18"/>
                <w:szCs w:val="18"/>
              </w:rPr>
            </w:pPr>
          </w:p>
          <w:p w14:paraId="4FF2E16B" w14:textId="77777777" w:rsidR="00DB77ED" w:rsidRPr="001A35AC" w:rsidRDefault="00DB77ED" w:rsidP="00244B3E">
            <w:pPr>
              <w:rPr>
                <w:sz w:val="18"/>
                <w:szCs w:val="18"/>
              </w:rPr>
            </w:pPr>
          </w:p>
        </w:tc>
      </w:tr>
      <w:tr w:rsidR="00DB77ED" w:rsidRPr="001A35AC" w14:paraId="3DA35AF3" w14:textId="77777777" w:rsidTr="00DB77ED">
        <w:tc>
          <w:tcPr>
            <w:tcW w:w="1363" w:type="dxa"/>
            <w:shd w:val="clear" w:color="auto" w:fill="D9D9D9" w:themeFill="background1" w:themeFillShade="D9"/>
          </w:tcPr>
          <w:p w14:paraId="35BC5B5D" w14:textId="77777777" w:rsidR="00DB77ED" w:rsidRPr="001A35AC" w:rsidRDefault="00DB77ED" w:rsidP="00244B3E">
            <w:pPr>
              <w:rPr>
                <w:b/>
                <w:bCs/>
                <w:sz w:val="18"/>
                <w:szCs w:val="18"/>
              </w:rPr>
            </w:pPr>
            <w:r w:rsidRPr="001A35AC">
              <w:rPr>
                <w:b/>
                <w:bCs/>
                <w:sz w:val="18"/>
                <w:szCs w:val="18"/>
              </w:rPr>
              <w:t>Auditory cues</w:t>
            </w:r>
          </w:p>
        </w:tc>
        <w:tc>
          <w:tcPr>
            <w:tcW w:w="4380" w:type="dxa"/>
            <w:gridSpan w:val="2"/>
          </w:tcPr>
          <w:p w14:paraId="1609D435" w14:textId="77777777" w:rsidR="00DB77ED" w:rsidRPr="001A35AC" w:rsidRDefault="00DB77ED" w:rsidP="00244B3E">
            <w:pPr>
              <w:rPr>
                <w:sz w:val="18"/>
                <w:szCs w:val="18"/>
              </w:rPr>
            </w:pPr>
            <w:r w:rsidRPr="001A35AC">
              <w:rPr>
                <w:sz w:val="18"/>
                <w:szCs w:val="18"/>
              </w:rPr>
              <w:t>Sound-related cues includ</w:t>
            </w:r>
            <w:r>
              <w:rPr>
                <w:sz w:val="18"/>
                <w:szCs w:val="18"/>
              </w:rPr>
              <w:t>ing</w:t>
            </w:r>
            <w:r w:rsidRPr="001A35AC">
              <w:rPr>
                <w:sz w:val="18"/>
                <w:szCs w:val="18"/>
              </w:rPr>
              <w:t xml:space="preserve"> the hearing and listening stimuli present in brand settings realised in the context of music, words or voices and ambient background sounds, that have an undeniable effect on consumers’ mood, evaluation, and behavioural and emotional responses </w:t>
            </w:r>
          </w:p>
        </w:tc>
        <w:tc>
          <w:tcPr>
            <w:tcW w:w="3267" w:type="dxa"/>
          </w:tcPr>
          <w:p w14:paraId="121EAB6E" w14:textId="77777777" w:rsidR="00DB77ED" w:rsidRPr="001A35AC" w:rsidRDefault="00DB77ED" w:rsidP="00244B3E">
            <w:pPr>
              <w:rPr>
                <w:sz w:val="18"/>
                <w:szCs w:val="18"/>
              </w:rPr>
            </w:pPr>
            <w:r w:rsidRPr="001A35AC">
              <w:rPr>
                <w:sz w:val="18"/>
                <w:szCs w:val="18"/>
              </w:rPr>
              <w:t xml:space="preserve">Bartholomé and Melewar (2016); Biswas </w:t>
            </w:r>
            <w:r w:rsidRPr="00151014">
              <w:rPr>
                <w:i/>
                <w:iCs/>
                <w:sz w:val="18"/>
                <w:szCs w:val="18"/>
              </w:rPr>
              <w:t>et al.</w:t>
            </w:r>
            <w:r w:rsidRPr="001A35AC">
              <w:rPr>
                <w:sz w:val="18"/>
                <w:szCs w:val="18"/>
              </w:rPr>
              <w:t xml:space="preserve"> (2019); Reynolds-McIlnay and Morrin (2019)</w:t>
            </w:r>
          </w:p>
        </w:tc>
      </w:tr>
      <w:tr w:rsidR="00DB77ED" w:rsidRPr="001A35AC" w14:paraId="55FE57F0" w14:textId="77777777" w:rsidTr="00DB77ED">
        <w:tc>
          <w:tcPr>
            <w:tcW w:w="1363" w:type="dxa"/>
            <w:shd w:val="clear" w:color="auto" w:fill="D9D9D9" w:themeFill="background1" w:themeFillShade="D9"/>
          </w:tcPr>
          <w:p w14:paraId="3EE4FAC3" w14:textId="77777777" w:rsidR="00DB77ED" w:rsidRPr="001A35AC" w:rsidRDefault="00DB77ED" w:rsidP="00244B3E">
            <w:pPr>
              <w:rPr>
                <w:b/>
                <w:bCs/>
                <w:sz w:val="18"/>
                <w:szCs w:val="18"/>
              </w:rPr>
            </w:pPr>
            <w:r w:rsidRPr="001A35AC">
              <w:rPr>
                <w:b/>
                <w:bCs/>
                <w:sz w:val="18"/>
                <w:szCs w:val="18"/>
              </w:rPr>
              <w:t>Olfactory cues</w:t>
            </w:r>
          </w:p>
        </w:tc>
        <w:tc>
          <w:tcPr>
            <w:tcW w:w="4380" w:type="dxa"/>
            <w:gridSpan w:val="2"/>
          </w:tcPr>
          <w:p w14:paraId="7174E68D" w14:textId="77777777" w:rsidR="00DB77ED" w:rsidRPr="001A35AC" w:rsidRDefault="00DB77ED" w:rsidP="00244B3E">
            <w:pPr>
              <w:rPr>
                <w:sz w:val="18"/>
                <w:szCs w:val="18"/>
              </w:rPr>
            </w:pPr>
            <w:r w:rsidRPr="001A35AC">
              <w:rPr>
                <w:sz w:val="18"/>
                <w:szCs w:val="18"/>
              </w:rPr>
              <w:t>Smell-related cues includ</w:t>
            </w:r>
            <w:r>
              <w:rPr>
                <w:sz w:val="18"/>
                <w:szCs w:val="18"/>
              </w:rPr>
              <w:t>ing</w:t>
            </w:r>
            <w:r w:rsidRPr="001A35AC">
              <w:rPr>
                <w:sz w:val="18"/>
                <w:szCs w:val="18"/>
              </w:rPr>
              <w:t xml:space="preserve"> ambient scent, </w:t>
            </w:r>
          </w:p>
          <w:p w14:paraId="2CBD95A7" w14:textId="77777777" w:rsidR="00DB77ED" w:rsidRPr="001A35AC" w:rsidRDefault="00DB77ED" w:rsidP="00244B3E">
            <w:pPr>
              <w:rPr>
                <w:sz w:val="18"/>
                <w:szCs w:val="18"/>
              </w:rPr>
            </w:pPr>
            <w:r w:rsidRPr="001A35AC">
              <w:rPr>
                <w:sz w:val="18"/>
                <w:szCs w:val="18"/>
              </w:rPr>
              <w:t>signature brand scent</w:t>
            </w:r>
            <w:r>
              <w:rPr>
                <w:sz w:val="18"/>
                <w:szCs w:val="18"/>
              </w:rPr>
              <w:t xml:space="preserve"> and</w:t>
            </w:r>
            <w:r w:rsidRPr="001A35AC">
              <w:rPr>
                <w:sz w:val="18"/>
                <w:szCs w:val="18"/>
              </w:rPr>
              <w:t xml:space="preserve"> product scent, that can attract attention, priming of affective states and brand recall </w:t>
            </w:r>
          </w:p>
        </w:tc>
        <w:tc>
          <w:tcPr>
            <w:tcW w:w="3267" w:type="dxa"/>
          </w:tcPr>
          <w:p w14:paraId="0022E6D6" w14:textId="77777777" w:rsidR="00DB77ED" w:rsidRPr="001A35AC" w:rsidRDefault="00DB77ED" w:rsidP="00244B3E">
            <w:pPr>
              <w:rPr>
                <w:sz w:val="18"/>
                <w:szCs w:val="18"/>
              </w:rPr>
            </w:pPr>
            <w:r w:rsidRPr="001A35AC">
              <w:rPr>
                <w:bCs/>
                <w:sz w:val="18"/>
                <w:szCs w:val="18"/>
              </w:rPr>
              <w:t xml:space="preserve">Biswas </w:t>
            </w:r>
            <w:r w:rsidRPr="00151014">
              <w:rPr>
                <w:bCs/>
                <w:i/>
                <w:iCs/>
                <w:sz w:val="18"/>
                <w:szCs w:val="18"/>
              </w:rPr>
              <w:t>et al.</w:t>
            </w:r>
            <w:r w:rsidRPr="001A35AC">
              <w:rPr>
                <w:bCs/>
                <w:sz w:val="18"/>
                <w:szCs w:val="18"/>
              </w:rPr>
              <w:t xml:space="preserve"> (2021); De Luca and Botelho (2021); Roschk and Hosseinpour (2020)</w:t>
            </w:r>
          </w:p>
        </w:tc>
      </w:tr>
      <w:tr w:rsidR="00DB77ED" w:rsidRPr="001A35AC" w14:paraId="41D632BF" w14:textId="77777777" w:rsidTr="00DB77ED">
        <w:tc>
          <w:tcPr>
            <w:tcW w:w="1363" w:type="dxa"/>
            <w:shd w:val="clear" w:color="auto" w:fill="D9D9D9" w:themeFill="background1" w:themeFillShade="D9"/>
          </w:tcPr>
          <w:p w14:paraId="198074DF" w14:textId="77777777" w:rsidR="00DB77ED" w:rsidRPr="001A35AC" w:rsidRDefault="00DB77ED" w:rsidP="00244B3E">
            <w:pPr>
              <w:rPr>
                <w:b/>
                <w:bCs/>
                <w:sz w:val="18"/>
                <w:szCs w:val="18"/>
              </w:rPr>
            </w:pPr>
            <w:r w:rsidRPr="001A35AC">
              <w:rPr>
                <w:b/>
                <w:bCs/>
                <w:sz w:val="18"/>
                <w:szCs w:val="18"/>
              </w:rPr>
              <w:t>Tactile cues</w:t>
            </w:r>
          </w:p>
        </w:tc>
        <w:tc>
          <w:tcPr>
            <w:tcW w:w="4380" w:type="dxa"/>
            <w:gridSpan w:val="2"/>
          </w:tcPr>
          <w:p w14:paraId="70105957" w14:textId="77777777" w:rsidR="00DB77ED" w:rsidRPr="001A35AC" w:rsidRDefault="00DB77ED" w:rsidP="00244B3E">
            <w:pPr>
              <w:rPr>
                <w:sz w:val="18"/>
                <w:szCs w:val="18"/>
              </w:rPr>
            </w:pPr>
            <w:r w:rsidRPr="001A35AC">
              <w:rPr>
                <w:iCs/>
                <w:sz w:val="18"/>
                <w:szCs w:val="18"/>
              </w:rPr>
              <w:t>Touch-related cues includ</w:t>
            </w:r>
            <w:r>
              <w:rPr>
                <w:iCs/>
                <w:sz w:val="18"/>
                <w:szCs w:val="18"/>
              </w:rPr>
              <w:t>ing</w:t>
            </w:r>
            <w:r w:rsidRPr="001A35AC">
              <w:rPr>
                <w:iCs/>
                <w:sz w:val="18"/>
                <w:szCs w:val="18"/>
              </w:rPr>
              <w:t xml:space="preserve"> the material of objects, surface temperature, weight, st</w:t>
            </w:r>
            <w:r>
              <w:rPr>
                <w:iCs/>
                <w:sz w:val="18"/>
                <w:szCs w:val="18"/>
              </w:rPr>
              <w:t>ur</w:t>
            </w:r>
            <w:r w:rsidRPr="001A35AC">
              <w:rPr>
                <w:iCs/>
                <w:sz w:val="18"/>
                <w:szCs w:val="18"/>
              </w:rPr>
              <w:t>diness</w:t>
            </w:r>
            <w:r>
              <w:rPr>
                <w:iCs/>
                <w:sz w:val="18"/>
                <w:szCs w:val="18"/>
              </w:rPr>
              <w:t xml:space="preserve"> and</w:t>
            </w:r>
            <w:r w:rsidRPr="001A35AC">
              <w:rPr>
                <w:iCs/>
                <w:sz w:val="18"/>
                <w:szCs w:val="18"/>
              </w:rPr>
              <w:t xml:space="preserve"> physical contact with the skin, that can increase the likelihood of purchase </w:t>
            </w:r>
          </w:p>
        </w:tc>
        <w:tc>
          <w:tcPr>
            <w:tcW w:w="3267" w:type="dxa"/>
          </w:tcPr>
          <w:p w14:paraId="3E403FA3" w14:textId="77777777" w:rsidR="00DB77ED" w:rsidRPr="001A35AC" w:rsidRDefault="00DB77ED" w:rsidP="00244B3E">
            <w:pPr>
              <w:rPr>
                <w:sz w:val="18"/>
                <w:szCs w:val="18"/>
              </w:rPr>
            </w:pPr>
            <w:r w:rsidRPr="001A35AC">
              <w:rPr>
                <w:sz w:val="18"/>
                <w:szCs w:val="18"/>
              </w:rPr>
              <w:t xml:space="preserve">Ackerman </w:t>
            </w:r>
            <w:r w:rsidRPr="00151014">
              <w:rPr>
                <w:i/>
                <w:iCs/>
                <w:sz w:val="18"/>
                <w:szCs w:val="18"/>
              </w:rPr>
              <w:t>et al.</w:t>
            </w:r>
            <w:r w:rsidRPr="001A35AC">
              <w:rPr>
                <w:sz w:val="18"/>
                <w:szCs w:val="18"/>
              </w:rPr>
              <w:t xml:space="preserve"> (2010); Jha </w:t>
            </w:r>
            <w:r w:rsidRPr="00151014">
              <w:rPr>
                <w:i/>
                <w:iCs/>
                <w:sz w:val="18"/>
                <w:szCs w:val="18"/>
              </w:rPr>
              <w:t>et al.</w:t>
            </w:r>
            <w:r w:rsidRPr="001A35AC">
              <w:rPr>
                <w:sz w:val="18"/>
                <w:szCs w:val="18"/>
              </w:rPr>
              <w:t xml:space="preserve"> (2019); Luangrath </w:t>
            </w:r>
            <w:r w:rsidRPr="00151014">
              <w:rPr>
                <w:i/>
                <w:iCs/>
                <w:sz w:val="18"/>
                <w:szCs w:val="18"/>
              </w:rPr>
              <w:t>et al.</w:t>
            </w:r>
            <w:r w:rsidRPr="001A35AC">
              <w:rPr>
                <w:sz w:val="18"/>
                <w:szCs w:val="18"/>
              </w:rPr>
              <w:t xml:space="preserve"> (2020); Peck </w:t>
            </w:r>
            <w:r w:rsidRPr="00151014">
              <w:rPr>
                <w:i/>
                <w:iCs/>
                <w:sz w:val="18"/>
                <w:szCs w:val="18"/>
              </w:rPr>
              <w:t>et al.</w:t>
            </w:r>
            <w:r w:rsidRPr="001A35AC">
              <w:rPr>
                <w:sz w:val="18"/>
                <w:szCs w:val="18"/>
              </w:rPr>
              <w:t xml:space="preserve"> (2021)</w:t>
            </w:r>
          </w:p>
        </w:tc>
      </w:tr>
      <w:tr w:rsidR="00DB77ED" w:rsidRPr="001A35AC" w14:paraId="24B9DCEF" w14:textId="77777777" w:rsidTr="00DB77ED">
        <w:tc>
          <w:tcPr>
            <w:tcW w:w="1363" w:type="dxa"/>
            <w:shd w:val="clear" w:color="auto" w:fill="D9D9D9" w:themeFill="background1" w:themeFillShade="D9"/>
          </w:tcPr>
          <w:p w14:paraId="51659DC1" w14:textId="77777777" w:rsidR="00DB77ED" w:rsidRPr="001A35AC" w:rsidRDefault="00DB77ED" w:rsidP="00244B3E">
            <w:pPr>
              <w:rPr>
                <w:b/>
                <w:bCs/>
                <w:sz w:val="18"/>
                <w:szCs w:val="18"/>
              </w:rPr>
            </w:pPr>
            <w:r w:rsidRPr="001A35AC">
              <w:rPr>
                <w:b/>
                <w:bCs/>
                <w:sz w:val="18"/>
                <w:szCs w:val="18"/>
              </w:rPr>
              <w:t>Taste cues</w:t>
            </w:r>
          </w:p>
        </w:tc>
        <w:tc>
          <w:tcPr>
            <w:tcW w:w="4380" w:type="dxa"/>
            <w:gridSpan w:val="2"/>
          </w:tcPr>
          <w:p w14:paraId="4261E32F" w14:textId="77777777" w:rsidR="00DB77ED" w:rsidRPr="001A35AC" w:rsidRDefault="00DB77ED" w:rsidP="00244B3E">
            <w:pPr>
              <w:rPr>
                <w:sz w:val="18"/>
                <w:szCs w:val="18"/>
              </w:rPr>
            </w:pPr>
            <w:r w:rsidRPr="001A35AC">
              <w:rPr>
                <w:bCs/>
                <w:sz w:val="18"/>
                <w:szCs w:val="18"/>
              </w:rPr>
              <w:t>Taste-related product cues includ</w:t>
            </w:r>
            <w:r>
              <w:rPr>
                <w:bCs/>
                <w:sz w:val="18"/>
                <w:szCs w:val="18"/>
              </w:rPr>
              <w:t>ing</w:t>
            </w:r>
            <w:r w:rsidRPr="001A35AC">
              <w:rPr>
                <w:bCs/>
                <w:sz w:val="18"/>
                <w:szCs w:val="18"/>
              </w:rPr>
              <w:t xml:space="preserve"> food-sampling and food-related products</w:t>
            </w:r>
            <w:r>
              <w:rPr>
                <w:bCs/>
                <w:sz w:val="18"/>
                <w:szCs w:val="18"/>
              </w:rPr>
              <w:t>;</w:t>
            </w:r>
            <w:r w:rsidRPr="001A35AC">
              <w:rPr>
                <w:bCs/>
                <w:sz w:val="18"/>
                <w:szCs w:val="18"/>
              </w:rPr>
              <w:t xml:space="preserve"> taste can include five different types of elements that the sensory modality can evaluate, </w:t>
            </w:r>
            <w:r>
              <w:rPr>
                <w:bCs/>
                <w:sz w:val="18"/>
                <w:szCs w:val="18"/>
              </w:rPr>
              <w:t>i.e.</w:t>
            </w:r>
            <w:r w:rsidRPr="001A35AC">
              <w:rPr>
                <w:bCs/>
                <w:sz w:val="18"/>
                <w:szCs w:val="18"/>
              </w:rPr>
              <w:t xml:space="preserve"> sweet, salty, bitter, sour and umami</w:t>
            </w:r>
          </w:p>
        </w:tc>
        <w:tc>
          <w:tcPr>
            <w:tcW w:w="3267" w:type="dxa"/>
          </w:tcPr>
          <w:p w14:paraId="40555565" w14:textId="77777777" w:rsidR="00DB77ED" w:rsidRPr="001A35AC" w:rsidRDefault="00DB77ED" w:rsidP="00244B3E">
            <w:pPr>
              <w:rPr>
                <w:sz w:val="18"/>
                <w:szCs w:val="18"/>
              </w:rPr>
            </w:pPr>
            <w:r w:rsidRPr="001A35AC">
              <w:rPr>
                <w:sz w:val="18"/>
                <w:szCs w:val="18"/>
              </w:rPr>
              <w:t xml:space="preserve">Elder and Krishna (2021); Hoegg and Alba (2007); Krishna (2012); Spence </w:t>
            </w:r>
            <w:r w:rsidRPr="00151014">
              <w:rPr>
                <w:i/>
                <w:iCs/>
                <w:sz w:val="18"/>
                <w:szCs w:val="18"/>
              </w:rPr>
              <w:t>et al.</w:t>
            </w:r>
            <w:r w:rsidRPr="001A35AC">
              <w:rPr>
                <w:sz w:val="18"/>
                <w:szCs w:val="18"/>
              </w:rPr>
              <w:t xml:space="preserve"> (2014)</w:t>
            </w:r>
          </w:p>
        </w:tc>
      </w:tr>
      <w:tr w:rsidR="00DB77ED" w:rsidRPr="001A35AC" w14:paraId="642D27C6" w14:textId="77777777" w:rsidTr="00DB77ED">
        <w:trPr>
          <w:trHeight w:val="262"/>
        </w:trPr>
        <w:tc>
          <w:tcPr>
            <w:tcW w:w="1363" w:type="dxa"/>
            <w:vMerge w:val="restart"/>
            <w:shd w:val="clear" w:color="auto" w:fill="D9D9D9" w:themeFill="background1" w:themeFillShade="D9"/>
          </w:tcPr>
          <w:p w14:paraId="095D7D1E" w14:textId="77777777" w:rsidR="00DB77ED" w:rsidRPr="001A35AC" w:rsidRDefault="00DB77ED" w:rsidP="00244B3E">
            <w:pPr>
              <w:rPr>
                <w:b/>
                <w:bCs/>
                <w:sz w:val="18"/>
                <w:szCs w:val="18"/>
              </w:rPr>
            </w:pPr>
            <w:r w:rsidRPr="001A35AC">
              <w:rPr>
                <w:b/>
                <w:bCs/>
                <w:sz w:val="18"/>
                <w:szCs w:val="18"/>
              </w:rPr>
              <w:t>Customer Satisfaction</w:t>
            </w:r>
          </w:p>
        </w:tc>
        <w:tc>
          <w:tcPr>
            <w:tcW w:w="4380" w:type="dxa"/>
            <w:gridSpan w:val="2"/>
          </w:tcPr>
          <w:p w14:paraId="62959587" w14:textId="77777777" w:rsidR="00DB77ED" w:rsidRPr="001A35AC" w:rsidRDefault="00DB77ED" w:rsidP="00244B3E">
            <w:pPr>
              <w:rPr>
                <w:bCs/>
                <w:sz w:val="18"/>
                <w:szCs w:val="18"/>
              </w:rPr>
            </w:pPr>
            <w:r w:rsidRPr="001A35AC">
              <w:rPr>
                <w:bCs/>
                <w:iCs/>
                <w:sz w:val="18"/>
                <w:szCs w:val="18"/>
              </w:rPr>
              <w:t>The post-consumption evaluation that meets the customer’s expectations, also an emotional outcome from a customer’s experience, including affective and cognitive satisfaction</w:t>
            </w:r>
          </w:p>
        </w:tc>
        <w:tc>
          <w:tcPr>
            <w:tcW w:w="3267" w:type="dxa"/>
            <w:vMerge w:val="restart"/>
          </w:tcPr>
          <w:p w14:paraId="1F964DA3" w14:textId="77777777" w:rsidR="00DB77ED" w:rsidRPr="001A35AC" w:rsidRDefault="00DB77ED" w:rsidP="00244B3E">
            <w:pPr>
              <w:rPr>
                <w:sz w:val="18"/>
                <w:szCs w:val="18"/>
              </w:rPr>
            </w:pPr>
            <w:r w:rsidRPr="001A35AC">
              <w:rPr>
                <w:sz w:val="18"/>
                <w:szCs w:val="18"/>
              </w:rPr>
              <w:t xml:space="preserve">Foroudi (2020a); Hult </w:t>
            </w:r>
            <w:r w:rsidRPr="00151014">
              <w:rPr>
                <w:i/>
                <w:iCs/>
                <w:sz w:val="18"/>
                <w:szCs w:val="18"/>
              </w:rPr>
              <w:t xml:space="preserve">et al. </w:t>
            </w:r>
            <w:r w:rsidRPr="001A35AC">
              <w:rPr>
                <w:sz w:val="18"/>
                <w:szCs w:val="18"/>
              </w:rPr>
              <w:t xml:space="preserve">(2019); Wolter </w:t>
            </w:r>
            <w:r w:rsidRPr="00151014">
              <w:rPr>
                <w:i/>
                <w:iCs/>
                <w:sz w:val="18"/>
                <w:szCs w:val="18"/>
              </w:rPr>
              <w:t xml:space="preserve">et al. </w:t>
            </w:r>
            <w:r w:rsidRPr="001A35AC">
              <w:rPr>
                <w:sz w:val="18"/>
                <w:szCs w:val="18"/>
              </w:rPr>
              <w:t>(2019)</w:t>
            </w:r>
          </w:p>
        </w:tc>
      </w:tr>
      <w:tr w:rsidR="00DB77ED" w:rsidRPr="001A35AC" w14:paraId="4C61DC5A" w14:textId="77777777" w:rsidTr="00DB77ED">
        <w:trPr>
          <w:trHeight w:val="261"/>
        </w:trPr>
        <w:tc>
          <w:tcPr>
            <w:tcW w:w="1363" w:type="dxa"/>
            <w:vMerge/>
            <w:shd w:val="clear" w:color="auto" w:fill="D9D9D9" w:themeFill="background1" w:themeFillShade="D9"/>
          </w:tcPr>
          <w:p w14:paraId="335BD4A9" w14:textId="77777777" w:rsidR="00DB77ED" w:rsidRPr="001A35AC" w:rsidRDefault="00DB77ED" w:rsidP="00244B3E">
            <w:pPr>
              <w:rPr>
                <w:b/>
                <w:bCs/>
                <w:sz w:val="18"/>
                <w:szCs w:val="18"/>
              </w:rPr>
            </w:pPr>
          </w:p>
        </w:tc>
        <w:tc>
          <w:tcPr>
            <w:tcW w:w="1096" w:type="dxa"/>
          </w:tcPr>
          <w:p w14:paraId="64FA294A" w14:textId="77777777" w:rsidR="00DB77ED" w:rsidRPr="001A35AC" w:rsidRDefault="00DB77ED" w:rsidP="00244B3E">
            <w:pPr>
              <w:rPr>
                <w:b/>
                <w:i/>
                <w:sz w:val="18"/>
                <w:szCs w:val="18"/>
              </w:rPr>
            </w:pPr>
            <w:r w:rsidRPr="001A35AC">
              <w:rPr>
                <w:b/>
                <w:i/>
                <w:sz w:val="18"/>
                <w:szCs w:val="18"/>
              </w:rPr>
              <w:t>Affective</w:t>
            </w:r>
          </w:p>
        </w:tc>
        <w:tc>
          <w:tcPr>
            <w:tcW w:w="3284" w:type="dxa"/>
          </w:tcPr>
          <w:p w14:paraId="6C0EEA2D" w14:textId="77777777" w:rsidR="00DB77ED" w:rsidRPr="001A35AC" w:rsidRDefault="00DB77ED" w:rsidP="00244B3E">
            <w:pPr>
              <w:rPr>
                <w:bCs/>
                <w:iCs/>
                <w:sz w:val="18"/>
                <w:szCs w:val="18"/>
              </w:rPr>
            </w:pPr>
            <w:r w:rsidRPr="001A35AC">
              <w:rPr>
                <w:bCs/>
                <w:iCs/>
                <w:sz w:val="18"/>
                <w:szCs w:val="18"/>
              </w:rPr>
              <w:t>A consumer’s affective expectations derived from a consumption experience related to products or services</w:t>
            </w:r>
          </w:p>
        </w:tc>
        <w:tc>
          <w:tcPr>
            <w:tcW w:w="3267" w:type="dxa"/>
            <w:vMerge/>
          </w:tcPr>
          <w:p w14:paraId="133AA893" w14:textId="77777777" w:rsidR="00DB77ED" w:rsidRPr="001A35AC" w:rsidRDefault="00DB77ED" w:rsidP="00244B3E">
            <w:pPr>
              <w:rPr>
                <w:sz w:val="18"/>
                <w:szCs w:val="18"/>
              </w:rPr>
            </w:pPr>
          </w:p>
        </w:tc>
      </w:tr>
      <w:tr w:rsidR="00DB77ED" w:rsidRPr="001A35AC" w14:paraId="1CB9777F" w14:textId="77777777" w:rsidTr="00DB77ED">
        <w:trPr>
          <w:trHeight w:val="261"/>
        </w:trPr>
        <w:tc>
          <w:tcPr>
            <w:tcW w:w="1363" w:type="dxa"/>
            <w:vMerge/>
            <w:shd w:val="clear" w:color="auto" w:fill="D9D9D9" w:themeFill="background1" w:themeFillShade="D9"/>
          </w:tcPr>
          <w:p w14:paraId="614F5770" w14:textId="77777777" w:rsidR="00DB77ED" w:rsidRPr="001A35AC" w:rsidRDefault="00DB77ED" w:rsidP="00244B3E">
            <w:pPr>
              <w:rPr>
                <w:b/>
                <w:bCs/>
                <w:sz w:val="18"/>
                <w:szCs w:val="18"/>
              </w:rPr>
            </w:pPr>
          </w:p>
        </w:tc>
        <w:tc>
          <w:tcPr>
            <w:tcW w:w="1096" w:type="dxa"/>
          </w:tcPr>
          <w:p w14:paraId="3BDA4F5C" w14:textId="77777777" w:rsidR="00DB77ED" w:rsidRPr="001A35AC" w:rsidRDefault="00DB77ED" w:rsidP="00244B3E">
            <w:pPr>
              <w:rPr>
                <w:b/>
                <w:i/>
                <w:sz w:val="18"/>
                <w:szCs w:val="18"/>
              </w:rPr>
            </w:pPr>
            <w:r w:rsidRPr="001A35AC">
              <w:rPr>
                <w:b/>
                <w:i/>
                <w:sz w:val="18"/>
                <w:szCs w:val="18"/>
              </w:rPr>
              <w:t xml:space="preserve">Cognitive </w:t>
            </w:r>
          </w:p>
        </w:tc>
        <w:tc>
          <w:tcPr>
            <w:tcW w:w="3284" w:type="dxa"/>
          </w:tcPr>
          <w:p w14:paraId="412356EF" w14:textId="77777777" w:rsidR="00DB77ED" w:rsidRPr="001A35AC" w:rsidRDefault="00DB77ED" w:rsidP="00244B3E">
            <w:pPr>
              <w:rPr>
                <w:bCs/>
                <w:iCs/>
                <w:sz w:val="18"/>
                <w:szCs w:val="18"/>
              </w:rPr>
            </w:pPr>
            <w:r w:rsidRPr="001A35AC">
              <w:rPr>
                <w:bCs/>
                <w:iCs/>
                <w:sz w:val="18"/>
                <w:szCs w:val="18"/>
              </w:rPr>
              <w:t xml:space="preserve">A consumer’s cognitive development of the level of the consumption experience related to products or services </w:t>
            </w:r>
          </w:p>
        </w:tc>
        <w:tc>
          <w:tcPr>
            <w:tcW w:w="3267" w:type="dxa"/>
            <w:vMerge/>
          </w:tcPr>
          <w:p w14:paraId="03CAF8DA" w14:textId="77777777" w:rsidR="00DB77ED" w:rsidRPr="001A35AC" w:rsidRDefault="00DB77ED" w:rsidP="00244B3E">
            <w:pPr>
              <w:rPr>
                <w:sz w:val="18"/>
                <w:szCs w:val="18"/>
              </w:rPr>
            </w:pPr>
          </w:p>
        </w:tc>
      </w:tr>
      <w:tr w:rsidR="00DB77ED" w:rsidRPr="001A35AC" w14:paraId="46E6A641" w14:textId="77777777" w:rsidTr="00DB77ED">
        <w:trPr>
          <w:trHeight w:val="324"/>
        </w:trPr>
        <w:tc>
          <w:tcPr>
            <w:tcW w:w="1363" w:type="dxa"/>
            <w:vMerge w:val="restart"/>
            <w:shd w:val="clear" w:color="auto" w:fill="D9D9D9" w:themeFill="background1" w:themeFillShade="D9"/>
          </w:tcPr>
          <w:p w14:paraId="122A14BD" w14:textId="77777777" w:rsidR="00DB77ED" w:rsidRPr="001A35AC" w:rsidRDefault="00DB77ED" w:rsidP="00244B3E">
            <w:pPr>
              <w:rPr>
                <w:b/>
                <w:bCs/>
                <w:sz w:val="18"/>
                <w:szCs w:val="18"/>
              </w:rPr>
            </w:pPr>
            <w:r w:rsidRPr="001A35AC">
              <w:rPr>
                <w:b/>
                <w:bCs/>
                <w:sz w:val="18"/>
                <w:szCs w:val="18"/>
              </w:rPr>
              <w:t>Brand attachment</w:t>
            </w:r>
          </w:p>
        </w:tc>
        <w:tc>
          <w:tcPr>
            <w:tcW w:w="4380" w:type="dxa"/>
            <w:gridSpan w:val="2"/>
          </w:tcPr>
          <w:p w14:paraId="736A42B7" w14:textId="77777777" w:rsidR="00DB77ED" w:rsidRPr="001A35AC" w:rsidRDefault="00DB77ED" w:rsidP="00244B3E">
            <w:pPr>
              <w:rPr>
                <w:iCs/>
                <w:sz w:val="18"/>
                <w:szCs w:val="18"/>
              </w:rPr>
            </w:pPr>
            <w:r w:rsidRPr="001A35AC">
              <w:rPr>
                <w:iCs/>
                <w:sz w:val="18"/>
                <w:szCs w:val="18"/>
              </w:rPr>
              <w:t xml:space="preserve">Brand attachment is the emotional bond between consumers and brands, including the brand-self connection and brand prominence </w:t>
            </w:r>
          </w:p>
        </w:tc>
        <w:tc>
          <w:tcPr>
            <w:tcW w:w="3267" w:type="dxa"/>
            <w:vMerge w:val="restart"/>
          </w:tcPr>
          <w:p w14:paraId="4E8E5F30" w14:textId="77777777" w:rsidR="00DB77ED" w:rsidRPr="001A35AC" w:rsidRDefault="00DB77ED" w:rsidP="00244B3E">
            <w:pPr>
              <w:rPr>
                <w:sz w:val="18"/>
                <w:szCs w:val="18"/>
              </w:rPr>
            </w:pPr>
            <w:r w:rsidRPr="001A35AC">
              <w:rPr>
                <w:iCs/>
                <w:sz w:val="18"/>
                <w:szCs w:val="18"/>
              </w:rPr>
              <w:t>Dolbec and Chebat (2013); Japutra</w:t>
            </w:r>
            <w:r w:rsidRPr="00CB02AB">
              <w:rPr>
                <w:i/>
                <w:sz w:val="18"/>
                <w:szCs w:val="18"/>
              </w:rPr>
              <w:t xml:space="preserve"> et al.</w:t>
            </w:r>
            <w:r w:rsidRPr="001A35AC">
              <w:rPr>
                <w:iCs/>
                <w:sz w:val="18"/>
                <w:szCs w:val="18"/>
              </w:rPr>
              <w:t xml:space="preserve"> (2018); Park </w:t>
            </w:r>
            <w:r w:rsidRPr="00CB02AB">
              <w:rPr>
                <w:i/>
                <w:sz w:val="18"/>
                <w:szCs w:val="18"/>
              </w:rPr>
              <w:t>et al.</w:t>
            </w:r>
            <w:r w:rsidRPr="001A35AC">
              <w:rPr>
                <w:iCs/>
                <w:sz w:val="18"/>
                <w:szCs w:val="18"/>
              </w:rPr>
              <w:t xml:space="preserve"> (2010)</w:t>
            </w:r>
          </w:p>
        </w:tc>
      </w:tr>
      <w:tr w:rsidR="00DB77ED" w:rsidRPr="001A35AC" w14:paraId="0C5F72CD" w14:textId="77777777" w:rsidTr="00DB77ED">
        <w:trPr>
          <w:trHeight w:val="324"/>
        </w:trPr>
        <w:tc>
          <w:tcPr>
            <w:tcW w:w="1363" w:type="dxa"/>
            <w:vMerge/>
            <w:shd w:val="clear" w:color="auto" w:fill="D9D9D9" w:themeFill="background1" w:themeFillShade="D9"/>
          </w:tcPr>
          <w:p w14:paraId="1984E215" w14:textId="77777777" w:rsidR="00DB77ED" w:rsidRPr="001A35AC" w:rsidRDefault="00DB77ED" w:rsidP="00244B3E">
            <w:pPr>
              <w:rPr>
                <w:b/>
                <w:bCs/>
                <w:sz w:val="18"/>
                <w:szCs w:val="18"/>
              </w:rPr>
            </w:pPr>
          </w:p>
        </w:tc>
        <w:tc>
          <w:tcPr>
            <w:tcW w:w="1096" w:type="dxa"/>
          </w:tcPr>
          <w:p w14:paraId="19E20AA3" w14:textId="77777777" w:rsidR="00DB77ED" w:rsidRPr="001A35AC" w:rsidRDefault="00DB77ED" w:rsidP="00244B3E">
            <w:pPr>
              <w:rPr>
                <w:b/>
                <w:bCs/>
                <w:i/>
                <w:sz w:val="18"/>
                <w:szCs w:val="18"/>
              </w:rPr>
            </w:pPr>
            <w:r w:rsidRPr="001A35AC">
              <w:rPr>
                <w:b/>
                <w:bCs/>
                <w:i/>
                <w:sz w:val="18"/>
                <w:szCs w:val="18"/>
              </w:rPr>
              <w:t>Brand-self connection</w:t>
            </w:r>
          </w:p>
        </w:tc>
        <w:tc>
          <w:tcPr>
            <w:tcW w:w="3284" w:type="dxa"/>
          </w:tcPr>
          <w:p w14:paraId="0FBEBBE0" w14:textId="77777777" w:rsidR="00DB77ED" w:rsidRPr="001A35AC" w:rsidRDefault="00DB77ED" w:rsidP="00244B3E">
            <w:pPr>
              <w:rPr>
                <w:iCs/>
                <w:sz w:val="18"/>
                <w:szCs w:val="18"/>
              </w:rPr>
            </w:pPr>
            <w:r w:rsidRPr="001A35AC">
              <w:rPr>
                <w:iCs/>
                <w:sz w:val="18"/>
                <w:szCs w:val="18"/>
              </w:rPr>
              <w:t xml:space="preserve">The strong emotional bonds between consumer and brand as </w:t>
            </w:r>
            <w:r>
              <w:rPr>
                <w:iCs/>
                <w:sz w:val="18"/>
                <w:szCs w:val="18"/>
              </w:rPr>
              <w:t xml:space="preserve">the </w:t>
            </w:r>
            <w:r w:rsidRPr="001A35AC">
              <w:rPr>
                <w:iCs/>
                <w:sz w:val="18"/>
                <w:szCs w:val="18"/>
              </w:rPr>
              <w:t>consumer views a brand as part of themselves</w:t>
            </w:r>
          </w:p>
        </w:tc>
        <w:tc>
          <w:tcPr>
            <w:tcW w:w="3267" w:type="dxa"/>
            <w:vMerge/>
          </w:tcPr>
          <w:p w14:paraId="233A3DBE" w14:textId="77777777" w:rsidR="00DB77ED" w:rsidRPr="001A35AC" w:rsidRDefault="00DB77ED" w:rsidP="00244B3E">
            <w:pPr>
              <w:rPr>
                <w:iCs/>
                <w:sz w:val="18"/>
                <w:szCs w:val="18"/>
              </w:rPr>
            </w:pPr>
          </w:p>
        </w:tc>
      </w:tr>
      <w:tr w:rsidR="00DB77ED" w:rsidRPr="001A35AC" w14:paraId="05984CED" w14:textId="77777777" w:rsidTr="00DB77ED">
        <w:trPr>
          <w:trHeight w:val="324"/>
        </w:trPr>
        <w:tc>
          <w:tcPr>
            <w:tcW w:w="1363" w:type="dxa"/>
            <w:vMerge/>
            <w:shd w:val="clear" w:color="auto" w:fill="D9D9D9" w:themeFill="background1" w:themeFillShade="D9"/>
          </w:tcPr>
          <w:p w14:paraId="44C3CE9B" w14:textId="77777777" w:rsidR="00DB77ED" w:rsidRPr="001A35AC" w:rsidRDefault="00DB77ED" w:rsidP="00244B3E">
            <w:pPr>
              <w:rPr>
                <w:b/>
                <w:bCs/>
                <w:sz w:val="18"/>
                <w:szCs w:val="18"/>
              </w:rPr>
            </w:pPr>
          </w:p>
        </w:tc>
        <w:tc>
          <w:tcPr>
            <w:tcW w:w="1096" w:type="dxa"/>
          </w:tcPr>
          <w:p w14:paraId="26D9E9A0" w14:textId="77777777" w:rsidR="00DB77ED" w:rsidRPr="001A35AC" w:rsidRDefault="00DB77ED" w:rsidP="00244B3E">
            <w:pPr>
              <w:rPr>
                <w:b/>
                <w:bCs/>
                <w:i/>
                <w:sz w:val="18"/>
                <w:szCs w:val="18"/>
              </w:rPr>
            </w:pPr>
            <w:r w:rsidRPr="001A35AC">
              <w:rPr>
                <w:b/>
                <w:bCs/>
                <w:i/>
                <w:sz w:val="18"/>
                <w:szCs w:val="18"/>
              </w:rPr>
              <w:t xml:space="preserve">Brand prominence </w:t>
            </w:r>
          </w:p>
        </w:tc>
        <w:tc>
          <w:tcPr>
            <w:tcW w:w="3284" w:type="dxa"/>
          </w:tcPr>
          <w:p w14:paraId="10E46663" w14:textId="77777777" w:rsidR="00DB77ED" w:rsidRPr="001A35AC" w:rsidRDefault="00DB77ED" w:rsidP="00244B3E">
            <w:pPr>
              <w:rPr>
                <w:iCs/>
                <w:sz w:val="18"/>
                <w:szCs w:val="18"/>
              </w:rPr>
            </w:pPr>
            <w:r w:rsidRPr="001A35AC">
              <w:rPr>
                <w:iCs/>
                <w:sz w:val="18"/>
                <w:szCs w:val="18"/>
              </w:rPr>
              <w:t>Developed over repeat</w:t>
            </w:r>
            <w:r>
              <w:rPr>
                <w:iCs/>
                <w:sz w:val="18"/>
                <w:szCs w:val="18"/>
              </w:rPr>
              <w:t>ed</w:t>
            </w:r>
            <w:r w:rsidRPr="001A35AC">
              <w:rPr>
                <w:iCs/>
                <w:sz w:val="18"/>
                <w:szCs w:val="18"/>
              </w:rPr>
              <w:t xml:space="preserve"> experiences of brand-self connection, that becomes an automatic positive feeling towards a brand</w:t>
            </w:r>
          </w:p>
        </w:tc>
        <w:tc>
          <w:tcPr>
            <w:tcW w:w="3267" w:type="dxa"/>
            <w:vMerge/>
          </w:tcPr>
          <w:p w14:paraId="25388D7A" w14:textId="77777777" w:rsidR="00DB77ED" w:rsidRPr="001A35AC" w:rsidRDefault="00DB77ED" w:rsidP="00244B3E">
            <w:pPr>
              <w:rPr>
                <w:iCs/>
                <w:sz w:val="18"/>
                <w:szCs w:val="18"/>
              </w:rPr>
            </w:pPr>
          </w:p>
        </w:tc>
      </w:tr>
      <w:tr w:rsidR="00DB77ED" w:rsidRPr="001A35AC" w14:paraId="64A4620F" w14:textId="77777777" w:rsidTr="00DB77ED">
        <w:trPr>
          <w:trHeight w:val="251"/>
        </w:trPr>
        <w:tc>
          <w:tcPr>
            <w:tcW w:w="1363" w:type="dxa"/>
            <w:vMerge w:val="restart"/>
            <w:shd w:val="clear" w:color="auto" w:fill="D9D9D9" w:themeFill="background1" w:themeFillShade="D9"/>
          </w:tcPr>
          <w:p w14:paraId="3ECBDE24" w14:textId="77777777" w:rsidR="00DB77ED" w:rsidRPr="001A35AC" w:rsidRDefault="00DB77ED" w:rsidP="00244B3E">
            <w:pPr>
              <w:rPr>
                <w:b/>
                <w:bCs/>
                <w:sz w:val="18"/>
                <w:szCs w:val="18"/>
              </w:rPr>
            </w:pPr>
            <w:r w:rsidRPr="001A35AC">
              <w:rPr>
                <w:b/>
                <w:bCs/>
                <w:sz w:val="18"/>
                <w:szCs w:val="18"/>
              </w:rPr>
              <w:t>Customer Lovemarks</w:t>
            </w:r>
          </w:p>
        </w:tc>
        <w:tc>
          <w:tcPr>
            <w:tcW w:w="4380" w:type="dxa"/>
            <w:gridSpan w:val="2"/>
          </w:tcPr>
          <w:p w14:paraId="2E15CDD7" w14:textId="77777777" w:rsidR="00DB77ED" w:rsidRPr="001A35AC" w:rsidRDefault="00DB77ED" w:rsidP="00244B3E">
            <w:r w:rsidRPr="001A35AC">
              <w:rPr>
                <w:sz w:val="18"/>
                <w:szCs w:val="18"/>
              </w:rPr>
              <w:t>A customer’s deep emotional connection toward a brand includ</w:t>
            </w:r>
            <w:r>
              <w:rPr>
                <w:sz w:val="18"/>
                <w:szCs w:val="18"/>
              </w:rPr>
              <w:t>ing</w:t>
            </w:r>
            <w:r w:rsidRPr="001A35AC">
              <w:rPr>
                <w:sz w:val="18"/>
                <w:szCs w:val="18"/>
              </w:rPr>
              <w:t xml:space="preserve"> brand love and brand respect  </w:t>
            </w:r>
          </w:p>
        </w:tc>
        <w:tc>
          <w:tcPr>
            <w:tcW w:w="3267" w:type="dxa"/>
            <w:vMerge w:val="restart"/>
          </w:tcPr>
          <w:p w14:paraId="158684E1" w14:textId="77777777" w:rsidR="00DB77ED" w:rsidRPr="001A35AC" w:rsidRDefault="00DB77ED" w:rsidP="00244B3E">
            <w:pPr>
              <w:rPr>
                <w:sz w:val="18"/>
                <w:szCs w:val="18"/>
              </w:rPr>
            </w:pPr>
            <w:r w:rsidRPr="001A35AC">
              <w:rPr>
                <w:sz w:val="18"/>
                <w:szCs w:val="18"/>
              </w:rPr>
              <w:t>Batra</w:t>
            </w:r>
            <w:r w:rsidRPr="00CB02AB">
              <w:rPr>
                <w:i/>
                <w:iCs/>
                <w:sz w:val="18"/>
                <w:szCs w:val="18"/>
              </w:rPr>
              <w:t xml:space="preserve"> et al</w:t>
            </w:r>
            <w:r w:rsidRPr="001A35AC">
              <w:rPr>
                <w:sz w:val="18"/>
                <w:szCs w:val="18"/>
              </w:rPr>
              <w:t xml:space="preserve">. (2012); Bagozzi </w:t>
            </w:r>
            <w:r w:rsidRPr="00CB02AB">
              <w:rPr>
                <w:i/>
                <w:iCs/>
                <w:sz w:val="18"/>
                <w:szCs w:val="18"/>
              </w:rPr>
              <w:t>et al</w:t>
            </w:r>
            <w:r w:rsidRPr="001A35AC">
              <w:rPr>
                <w:sz w:val="18"/>
                <w:szCs w:val="18"/>
              </w:rPr>
              <w:t xml:space="preserve">. (2017); Cho </w:t>
            </w:r>
            <w:r w:rsidRPr="00CB02AB">
              <w:rPr>
                <w:i/>
                <w:iCs/>
                <w:sz w:val="18"/>
                <w:szCs w:val="18"/>
              </w:rPr>
              <w:t>et al</w:t>
            </w:r>
            <w:r w:rsidRPr="001A35AC">
              <w:rPr>
                <w:sz w:val="18"/>
                <w:szCs w:val="18"/>
              </w:rPr>
              <w:t>.  (2018); Roberts (2005)</w:t>
            </w:r>
          </w:p>
        </w:tc>
      </w:tr>
      <w:tr w:rsidR="00DB77ED" w:rsidRPr="001A35AC" w14:paraId="2D046D5E" w14:textId="77777777" w:rsidTr="00DB77ED">
        <w:trPr>
          <w:trHeight w:val="249"/>
        </w:trPr>
        <w:tc>
          <w:tcPr>
            <w:tcW w:w="1363" w:type="dxa"/>
            <w:vMerge/>
            <w:shd w:val="clear" w:color="auto" w:fill="D9D9D9" w:themeFill="background1" w:themeFillShade="D9"/>
          </w:tcPr>
          <w:p w14:paraId="1152CDBE" w14:textId="77777777" w:rsidR="00DB77ED" w:rsidRPr="001A35AC" w:rsidRDefault="00DB77ED" w:rsidP="00244B3E">
            <w:pPr>
              <w:rPr>
                <w:sz w:val="18"/>
                <w:szCs w:val="18"/>
              </w:rPr>
            </w:pPr>
          </w:p>
        </w:tc>
        <w:tc>
          <w:tcPr>
            <w:tcW w:w="1096" w:type="dxa"/>
          </w:tcPr>
          <w:p w14:paraId="30ABA1E7" w14:textId="77777777" w:rsidR="00DB77ED" w:rsidRPr="001A35AC" w:rsidRDefault="00DB77ED" w:rsidP="00244B3E">
            <w:pPr>
              <w:rPr>
                <w:b/>
                <w:bCs/>
                <w:i/>
                <w:iCs/>
                <w:sz w:val="18"/>
                <w:szCs w:val="18"/>
              </w:rPr>
            </w:pPr>
            <w:r w:rsidRPr="001A35AC">
              <w:rPr>
                <w:b/>
                <w:bCs/>
                <w:i/>
                <w:iCs/>
                <w:sz w:val="18"/>
                <w:szCs w:val="18"/>
              </w:rPr>
              <w:t>Brand love</w:t>
            </w:r>
          </w:p>
        </w:tc>
        <w:tc>
          <w:tcPr>
            <w:tcW w:w="3284" w:type="dxa"/>
          </w:tcPr>
          <w:p w14:paraId="436EF761" w14:textId="77777777" w:rsidR="00DB77ED" w:rsidRPr="001A35AC" w:rsidRDefault="00DB77ED" w:rsidP="00244B3E">
            <w:pPr>
              <w:rPr>
                <w:sz w:val="18"/>
                <w:szCs w:val="18"/>
              </w:rPr>
            </w:pPr>
            <w:r w:rsidRPr="001A35AC">
              <w:rPr>
                <w:sz w:val="18"/>
                <w:szCs w:val="18"/>
              </w:rPr>
              <w:t>A strong emotional bond consumers have for a specific brand, these deep emotions reflecting the consumer’s thinking and beliefs</w:t>
            </w:r>
          </w:p>
        </w:tc>
        <w:tc>
          <w:tcPr>
            <w:tcW w:w="3267" w:type="dxa"/>
            <w:vMerge/>
          </w:tcPr>
          <w:p w14:paraId="131523A0" w14:textId="77777777" w:rsidR="00DB77ED" w:rsidRPr="001A35AC" w:rsidRDefault="00DB77ED" w:rsidP="00244B3E">
            <w:pPr>
              <w:rPr>
                <w:sz w:val="18"/>
                <w:szCs w:val="18"/>
              </w:rPr>
            </w:pPr>
          </w:p>
        </w:tc>
      </w:tr>
      <w:tr w:rsidR="00DB77ED" w:rsidRPr="001A35AC" w14:paraId="55B6C3A1" w14:textId="77777777" w:rsidTr="00DB77ED">
        <w:trPr>
          <w:trHeight w:val="249"/>
        </w:trPr>
        <w:tc>
          <w:tcPr>
            <w:tcW w:w="1363" w:type="dxa"/>
            <w:vMerge/>
            <w:shd w:val="clear" w:color="auto" w:fill="D9D9D9" w:themeFill="background1" w:themeFillShade="D9"/>
          </w:tcPr>
          <w:p w14:paraId="1DE48A7D" w14:textId="77777777" w:rsidR="00DB77ED" w:rsidRPr="001A35AC" w:rsidRDefault="00DB77ED" w:rsidP="00244B3E">
            <w:pPr>
              <w:rPr>
                <w:sz w:val="18"/>
                <w:szCs w:val="18"/>
              </w:rPr>
            </w:pPr>
          </w:p>
        </w:tc>
        <w:tc>
          <w:tcPr>
            <w:tcW w:w="1096" w:type="dxa"/>
          </w:tcPr>
          <w:p w14:paraId="63A1A0FE" w14:textId="77777777" w:rsidR="00DB77ED" w:rsidRPr="001A35AC" w:rsidRDefault="00DB77ED" w:rsidP="00244B3E">
            <w:pPr>
              <w:rPr>
                <w:b/>
                <w:bCs/>
                <w:i/>
                <w:iCs/>
                <w:sz w:val="18"/>
                <w:szCs w:val="18"/>
              </w:rPr>
            </w:pPr>
            <w:r w:rsidRPr="001A35AC">
              <w:rPr>
                <w:b/>
                <w:bCs/>
                <w:i/>
                <w:iCs/>
                <w:sz w:val="18"/>
                <w:szCs w:val="18"/>
              </w:rPr>
              <w:t>Brand respect</w:t>
            </w:r>
          </w:p>
        </w:tc>
        <w:tc>
          <w:tcPr>
            <w:tcW w:w="3284" w:type="dxa"/>
          </w:tcPr>
          <w:p w14:paraId="4AAA2A55" w14:textId="77777777" w:rsidR="00DB77ED" w:rsidRPr="001A35AC" w:rsidRDefault="00DB77ED" w:rsidP="00244B3E">
            <w:pPr>
              <w:rPr>
                <w:sz w:val="18"/>
                <w:szCs w:val="18"/>
              </w:rPr>
            </w:pPr>
            <w:r w:rsidRPr="001A35AC">
              <w:rPr>
                <w:sz w:val="18"/>
                <w:szCs w:val="18"/>
              </w:rPr>
              <w:t>A consumer’s high regard for a brand and its attributes based on positive brand experiences</w:t>
            </w:r>
          </w:p>
        </w:tc>
        <w:tc>
          <w:tcPr>
            <w:tcW w:w="3267" w:type="dxa"/>
            <w:vMerge/>
          </w:tcPr>
          <w:p w14:paraId="7D26D498" w14:textId="77777777" w:rsidR="00DB77ED" w:rsidRPr="001A35AC" w:rsidRDefault="00DB77ED" w:rsidP="00244B3E">
            <w:pPr>
              <w:rPr>
                <w:sz w:val="18"/>
                <w:szCs w:val="18"/>
              </w:rPr>
            </w:pPr>
          </w:p>
        </w:tc>
      </w:tr>
    </w:tbl>
    <w:p w14:paraId="104C174F" w14:textId="77777777" w:rsidR="003C66DF" w:rsidRPr="001A35AC" w:rsidRDefault="003C66DF" w:rsidP="003C66DF">
      <w:pPr>
        <w:pStyle w:val="ListofTables"/>
        <w:rPr>
          <w:b w:val="0"/>
          <w:bCs w:val="0"/>
          <w:iCs/>
          <w:lang w:val="en-GB"/>
        </w:rPr>
      </w:pPr>
    </w:p>
    <w:p w14:paraId="5CB421C7" w14:textId="2E60771B" w:rsidR="003C66DF" w:rsidRPr="001A35AC" w:rsidRDefault="003C66DF" w:rsidP="0088464B">
      <w:pPr>
        <w:pStyle w:val="ListofTables"/>
        <w:rPr>
          <w:bCs w:val="0"/>
          <w:lang w:val="en-GB"/>
        </w:rPr>
      </w:pPr>
    </w:p>
    <w:p w14:paraId="337DD3AE" w14:textId="77777777" w:rsidR="003C66DF" w:rsidRPr="001A35AC" w:rsidRDefault="003C66DF" w:rsidP="0088464B">
      <w:pPr>
        <w:pStyle w:val="ListofTables"/>
        <w:rPr>
          <w:bCs w:val="0"/>
          <w:lang w:val="en-GB"/>
        </w:rPr>
      </w:pPr>
    </w:p>
    <w:p w14:paraId="7E1DD1F6" w14:textId="77777777" w:rsidR="003C66DF" w:rsidRPr="001A35AC" w:rsidRDefault="003C66DF" w:rsidP="0088464B">
      <w:pPr>
        <w:pStyle w:val="ListofTables"/>
        <w:rPr>
          <w:bCs w:val="0"/>
          <w:lang w:val="en-GB"/>
        </w:rPr>
      </w:pPr>
    </w:p>
    <w:p w14:paraId="4CCF706F" w14:textId="77777777" w:rsidR="00DB77ED" w:rsidRDefault="00DB77ED" w:rsidP="0088464B">
      <w:pPr>
        <w:pStyle w:val="ListofTables"/>
        <w:rPr>
          <w:bCs w:val="0"/>
          <w:lang w:val="en-GB"/>
        </w:rPr>
      </w:pPr>
    </w:p>
    <w:p w14:paraId="5CA2F784" w14:textId="77777777" w:rsidR="00DB77ED" w:rsidRPr="001A35AC" w:rsidRDefault="00DB77ED" w:rsidP="00DB77ED">
      <w:pPr>
        <w:pStyle w:val="ListofTables"/>
        <w:rPr>
          <w:b w:val="0"/>
          <w:bCs w:val="0"/>
          <w:noProof/>
          <w:lang w:val="en-GB"/>
        </w:rPr>
      </w:pPr>
      <w:r w:rsidRPr="001A35AC">
        <w:rPr>
          <w:bCs w:val="0"/>
          <w:lang w:val="en-GB"/>
        </w:rPr>
        <w:t xml:space="preserve">Table 2: </w:t>
      </w:r>
      <w:r>
        <w:rPr>
          <w:b w:val="0"/>
          <w:bCs w:val="0"/>
          <w:lang w:val="en-GB"/>
        </w:rPr>
        <w:t>D</w:t>
      </w:r>
      <w:r w:rsidRPr="001A35AC">
        <w:rPr>
          <w:b w:val="0"/>
          <w:bCs w:val="0"/>
          <w:lang w:val="en-GB"/>
        </w:rPr>
        <w:t>etails of in-depth interviews with customers and managers (Total 10)</w:t>
      </w:r>
    </w:p>
    <w:tbl>
      <w:tblPr>
        <w:tblStyle w:val="TableGrid1"/>
        <w:tblW w:w="9067" w:type="dxa"/>
        <w:tblLook w:val="04A0" w:firstRow="1" w:lastRow="0" w:firstColumn="1" w:lastColumn="0" w:noHBand="0" w:noVBand="1"/>
      </w:tblPr>
      <w:tblGrid>
        <w:gridCol w:w="1271"/>
        <w:gridCol w:w="4345"/>
        <w:gridCol w:w="2413"/>
        <w:gridCol w:w="1038"/>
      </w:tblGrid>
      <w:tr w:rsidR="00DB77ED" w:rsidRPr="001A35AC" w14:paraId="5A1C9D78" w14:textId="77777777" w:rsidTr="00244B3E">
        <w:trPr>
          <w:trHeight w:val="317"/>
        </w:trPr>
        <w:tc>
          <w:tcPr>
            <w:tcW w:w="1271" w:type="dxa"/>
            <w:tcBorders>
              <w:right w:val="nil"/>
            </w:tcBorders>
            <w:shd w:val="clear" w:color="auto" w:fill="D9D9D9" w:themeFill="background1" w:themeFillShade="D9"/>
          </w:tcPr>
          <w:p w14:paraId="72FE62B5" w14:textId="77777777" w:rsidR="00DB77ED" w:rsidRPr="001A35AC" w:rsidRDefault="00DB77ED" w:rsidP="00244B3E">
            <w:pPr>
              <w:spacing w:line="276" w:lineRule="auto"/>
              <w:rPr>
                <w:b/>
                <w:bCs/>
                <w:noProof/>
                <w:sz w:val="18"/>
                <w:szCs w:val="18"/>
              </w:rPr>
            </w:pPr>
            <w:r w:rsidRPr="001A35AC">
              <w:rPr>
                <w:b/>
                <w:bCs/>
                <w:noProof/>
                <w:sz w:val="18"/>
                <w:szCs w:val="18"/>
              </w:rPr>
              <w:t>Interview Date</w:t>
            </w:r>
          </w:p>
        </w:tc>
        <w:tc>
          <w:tcPr>
            <w:tcW w:w="4345" w:type="dxa"/>
            <w:tcBorders>
              <w:left w:val="nil"/>
              <w:right w:val="nil"/>
            </w:tcBorders>
            <w:shd w:val="clear" w:color="auto" w:fill="D9D9D9" w:themeFill="background1" w:themeFillShade="D9"/>
          </w:tcPr>
          <w:p w14:paraId="241DBF34" w14:textId="77777777" w:rsidR="00DB77ED" w:rsidRPr="001A35AC" w:rsidRDefault="00DB77ED" w:rsidP="00244B3E">
            <w:pPr>
              <w:spacing w:line="276" w:lineRule="auto"/>
              <w:rPr>
                <w:b/>
                <w:bCs/>
                <w:noProof/>
                <w:sz w:val="18"/>
                <w:szCs w:val="18"/>
              </w:rPr>
            </w:pPr>
            <w:r w:rsidRPr="001A35AC">
              <w:rPr>
                <w:b/>
                <w:bCs/>
                <w:noProof/>
                <w:sz w:val="18"/>
                <w:szCs w:val="18"/>
              </w:rPr>
              <w:t>Organisation</w:t>
            </w:r>
          </w:p>
        </w:tc>
        <w:tc>
          <w:tcPr>
            <w:tcW w:w="2413" w:type="dxa"/>
            <w:tcBorders>
              <w:left w:val="nil"/>
              <w:right w:val="nil"/>
            </w:tcBorders>
            <w:shd w:val="clear" w:color="auto" w:fill="D9D9D9" w:themeFill="background1" w:themeFillShade="D9"/>
          </w:tcPr>
          <w:p w14:paraId="243CF4B3" w14:textId="77777777" w:rsidR="00DB77ED" w:rsidRPr="001A35AC" w:rsidRDefault="00DB77ED" w:rsidP="00244B3E">
            <w:pPr>
              <w:spacing w:line="276" w:lineRule="auto"/>
              <w:rPr>
                <w:b/>
                <w:bCs/>
                <w:noProof/>
                <w:sz w:val="18"/>
                <w:szCs w:val="18"/>
              </w:rPr>
            </w:pPr>
            <w:r w:rsidRPr="001A35AC">
              <w:rPr>
                <w:b/>
                <w:bCs/>
                <w:noProof/>
                <w:sz w:val="18"/>
                <w:szCs w:val="18"/>
              </w:rPr>
              <w:t>Interview position</w:t>
            </w:r>
          </w:p>
        </w:tc>
        <w:tc>
          <w:tcPr>
            <w:tcW w:w="1038" w:type="dxa"/>
            <w:tcBorders>
              <w:left w:val="nil"/>
            </w:tcBorders>
            <w:shd w:val="clear" w:color="auto" w:fill="D9D9D9" w:themeFill="background1" w:themeFillShade="D9"/>
          </w:tcPr>
          <w:p w14:paraId="51844374" w14:textId="77777777" w:rsidR="00DB77ED" w:rsidRPr="001A35AC" w:rsidRDefault="00DB77ED" w:rsidP="00244B3E">
            <w:pPr>
              <w:spacing w:line="276" w:lineRule="auto"/>
              <w:rPr>
                <w:b/>
                <w:bCs/>
                <w:noProof/>
                <w:sz w:val="18"/>
                <w:szCs w:val="18"/>
              </w:rPr>
            </w:pPr>
            <w:r w:rsidRPr="001A35AC">
              <w:rPr>
                <w:b/>
                <w:bCs/>
                <w:noProof/>
                <w:sz w:val="18"/>
                <w:szCs w:val="18"/>
              </w:rPr>
              <w:t>Interview approx. duration</w:t>
            </w:r>
          </w:p>
        </w:tc>
      </w:tr>
      <w:tr w:rsidR="00DB77ED" w:rsidRPr="001A35AC" w14:paraId="0D8E2BA5" w14:textId="77777777" w:rsidTr="00244B3E">
        <w:tc>
          <w:tcPr>
            <w:tcW w:w="9067" w:type="dxa"/>
            <w:gridSpan w:val="4"/>
          </w:tcPr>
          <w:p w14:paraId="16D1E6C1" w14:textId="77777777" w:rsidR="00DB77ED" w:rsidRPr="001A35AC" w:rsidRDefault="00DB77ED" w:rsidP="00244B3E">
            <w:pPr>
              <w:spacing w:line="276" w:lineRule="auto"/>
              <w:rPr>
                <w:b/>
                <w:bCs/>
                <w:noProof/>
                <w:sz w:val="18"/>
                <w:szCs w:val="18"/>
              </w:rPr>
            </w:pPr>
            <w:r w:rsidRPr="001A35AC">
              <w:rPr>
                <w:noProof/>
                <w:sz w:val="18"/>
                <w:szCs w:val="18"/>
              </w:rPr>
              <w:t xml:space="preserve">                          </w:t>
            </w:r>
            <w:r w:rsidRPr="001A35AC">
              <w:rPr>
                <w:b/>
                <w:bCs/>
                <w:noProof/>
                <w:sz w:val="18"/>
                <w:szCs w:val="18"/>
              </w:rPr>
              <w:t>Retail managers</w:t>
            </w:r>
          </w:p>
        </w:tc>
      </w:tr>
      <w:tr w:rsidR="00DB77ED" w:rsidRPr="001A35AC" w14:paraId="4CB6424E" w14:textId="77777777" w:rsidTr="00244B3E">
        <w:tc>
          <w:tcPr>
            <w:tcW w:w="1271" w:type="dxa"/>
            <w:shd w:val="clear" w:color="auto" w:fill="D9D9D9" w:themeFill="background1" w:themeFillShade="D9"/>
          </w:tcPr>
          <w:p w14:paraId="222D0EE4" w14:textId="77777777" w:rsidR="00DB77ED" w:rsidRPr="001A35AC" w:rsidRDefault="00DB77ED" w:rsidP="00244B3E">
            <w:pPr>
              <w:spacing w:line="276" w:lineRule="auto"/>
              <w:rPr>
                <w:noProof/>
                <w:sz w:val="18"/>
                <w:szCs w:val="18"/>
              </w:rPr>
            </w:pPr>
            <w:r w:rsidRPr="001A35AC">
              <w:rPr>
                <w:noProof/>
                <w:sz w:val="18"/>
                <w:szCs w:val="18"/>
              </w:rPr>
              <w:t>21.02.2019</w:t>
            </w:r>
          </w:p>
        </w:tc>
        <w:tc>
          <w:tcPr>
            <w:tcW w:w="4345" w:type="dxa"/>
          </w:tcPr>
          <w:p w14:paraId="35A11247" w14:textId="77777777" w:rsidR="00DB77ED" w:rsidRPr="001A35AC" w:rsidRDefault="00DB77ED" w:rsidP="00244B3E">
            <w:pPr>
              <w:spacing w:line="276" w:lineRule="auto"/>
              <w:rPr>
                <w:noProof/>
                <w:sz w:val="18"/>
                <w:szCs w:val="18"/>
              </w:rPr>
            </w:pPr>
            <w:r w:rsidRPr="001A35AC">
              <w:rPr>
                <w:noProof/>
                <w:sz w:val="18"/>
                <w:szCs w:val="18"/>
              </w:rPr>
              <w:t xml:space="preserve">The MixC mall </w:t>
            </w:r>
          </w:p>
        </w:tc>
        <w:tc>
          <w:tcPr>
            <w:tcW w:w="2413" w:type="dxa"/>
          </w:tcPr>
          <w:p w14:paraId="7F46F246" w14:textId="77777777" w:rsidR="00DB77ED" w:rsidRPr="001A35AC" w:rsidRDefault="00DB77ED" w:rsidP="00244B3E">
            <w:pPr>
              <w:spacing w:line="276" w:lineRule="auto"/>
              <w:rPr>
                <w:noProof/>
                <w:sz w:val="18"/>
                <w:szCs w:val="18"/>
              </w:rPr>
            </w:pPr>
            <w:r w:rsidRPr="001A35AC">
              <w:rPr>
                <w:noProof/>
                <w:sz w:val="18"/>
                <w:szCs w:val="18"/>
              </w:rPr>
              <w:t>Duty manager</w:t>
            </w:r>
          </w:p>
        </w:tc>
        <w:tc>
          <w:tcPr>
            <w:tcW w:w="1038" w:type="dxa"/>
          </w:tcPr>
          <w:p w14:paraId="5FC96861" w14:textId="77777777" w:rsidR="00DB77ED" w:rsidRPr="001A35AC" w:rsidRDefault="00DB77ED" w:rsidP="00244B3E">
            <w:pPr>
              <w:spacing w:line="276" w:lineRule="auto"/>
              <w:rPr>
                <w:noProof/>
                <w:sz w:val="18"/>
                <w:szCs w:val="18"/>
              </w:rPr>
            </w:pPr>
            <w:r w:rsidRPr="001A35AC">
              <w:rPr>
                <w:noProof/>
                <w:sz w:val="18"/>
                <w:szCs w:val="18"/>
              </w:rPr>
              <w:t>60 min.</w:t>
            </w:r>
          </w:p>
        </w:tc>
      </w:tr>
      <w:tr w:rsidR="00DB77ED" w:rsidRPr="001A35AC" w14:paraId="31118B85" w14:textId="77777777" w:rsidTr="00244B3E">
        <w:tc>
          <w:tcPr>
            <w:tcW w:w="1271" w:type="dxa"/>
            <w:shd w:val="clear" w:color="auto" w:fill="D9D9D9" w:themeFill="background1" w:themeFillShade="D9"/>
          </w:tcPr>
          <w:p w14:paraId="071A87DA" w14:textId="77777777" w:rsidR="00DB77ED" w:rsidRPr="001A35AC" w:rsidRDefault="00DB77ED" w:rsidP="00244B3E">
            <w:pPr>
              <w:spacing w:line="276" w:lineRule="auto"/>
              <w:rPr>
                <w:noProof/>
                <w:sz w:val="18"/>
                <w:szCs w:val="18"/>
              </w:rPr>
            </w:pPr>
            <w:r w:rsidRPr="001A35AC">
              <w:rPr>
                <w:noProof/>
                <w:sz w:val="18"/>
                <w:szCs w:val="18"/>
              </w:rPr>
              <w:t>26.02.2019</w:t>
            </w:r>
          </w:p>
        </w:tc>
        <w:tc>
          <w:tcPr>
            <w:tcW w:w="4345" w:type="dxa"/>
          </w:tcPr>
          <w:p w14:paraId="1FDA5DAF" w14:textId="77777777" w:rsidR="00DB77ED" w:rsidRPr="001A35AC" w:rsidRDefault="00DB77ED" w:rsidP="00244B3E">
            <w:pPr>
              <w:spacing w:line="276" w:lineRule="auto"/>
              <w:rPr>
                <w:noProof/>
                <w:sz w:val="18"/>
                <w:szCs w:val="18"/>
              </w:rPr>
            </w:pPr>
            <w:r w:rsidRPr="001A35AC">
              <w:rPr>
                <w:noProof/>
                <w:sz w:val="18"/>
                <w:szCs w:val="18"/>
              </w:rPr>
              <w:t>The MixC mall</w:t>
            </w:r>
          </w:p>
        </w:tc>
        <w:tc>
          <w:tcPr>
            <w:tcW w:w="2413" w:type="dxa"/>
          </w:tcPr>
          <w:p w14:paraId="1748D1DA" w14:textId="77777777" w:rsidR="00DB77ED" w:rsidRPr="001A35AC" w:rsidRDefault="00DB77ED" w:rsidP="00244B3E">
            <w:pPr>
              <w:spacing w:line="276" w:lineRule="auto"/>
              <w:rPr>
                <w:noProof/>
                <w:sz w:val="18"/>
                <w:szCs w:val="18"/>
              </w:rPr>
            </w:pPr>
            <w:r w:rsidRPr="001A35AC">
              <w:rPr>
                <w:noProof/>
                <w:sz w:val="18"/>
                <w:szCs w:val="18"/>
              </w:rPr>
              <w:t>Store manager</w:t>
            </w:r>
          </w:p>
        </w:tc>
        <w:tc>
          <w:tcPr>
            <w:tcW w:w="1038" w:type="dxa"/>
          </w:tcPr>
          <w:p w14:paraId="5FA7526A" w14:textId="77777777" w:rsidR="00DB77ED" w:rsidRPr="001A35AC" w:rsidRDefault="00DB77ED" w:rsidP="00244B3E">
            <w:pPr>
              <w:spacing w:line="276" w:lineRule="auto"/>
              <w:rPr>
                <w:noProof/>
                <w:sz w:val="18"/>
                <w:szCs w:val="18"/>
              </w:rPr>
            </w:pPr>
            <w:r w:rsidRPr="001A35AC">
              <w:rPr>
                <w:noProof/>
                <w:sz w:val="18"/>
                <w:szCs w:val="18"/>
              </w:rPr>
              <w:t>90 min.</w:t>
            </w:r>
          </w:p>
        </w:tc>
      </w:tr>
      <w:tr w:rsidR="00DB77ED" w:rsidRPr="001A35AC" w14:paraId="164F99D1" w14:textId="77777777" w:rsidTr="00244B3E">
        <w:tc>
          <w:tcPr>
            <w:tcW w:w="1271" w:type="dxa"/>
            <w:tcBorders>
              <w:bottom w:val="single" w:sz="4" w:space="0" w:color="auto"/>
            </w:tcBorders>
            <w:shd w:val="clear" w:color="auto" w:fill="D9D9D9" w:themeFill="background1" w:themeFillShade="D9"/>
          </w:tcPr>
          <w:p w14:paraId="09222D16" w14:textId="77777777" w:rsidR="00DB77ED" w:rsidRPr="001A35AC" w:rsidRDefault="00DB77ED" w:rsidP="00244B3E">
            <w:pPr>
              <w:spacing w:line="276" w:lineRule="auto"/>
              <w:rPr>
                <w:noProof/>
                <w:sz w:val="18"/>
                <w:szCs w:val="18"/>
              </w:rPr>
            </w:pPr>
            <w:r w:rsidRPr="001A35AC">
              <w:rPr>
                <w:noProof/>
                <w:sz w:val="18"/>
                <w:szCs w:val="18"/>
              </w:rPr>
              <w:t>12.03.2019</w:t>
            </w:r>
          </w:p>
        </w:tc>
        <w:tc>
          <w:tcPr>
            <w:tcW w:w="4345" w:type="dxa"/>
            <w:tcBorders>
              <w:bottom w:val="single" w:sz="4" w:space="0" w:color="auto"/>
            </w:tcBorders>
          </w:tcPr>
          <w:p w14:paraId="7F284834" w14:textId="77777777" w:rsidR="00DB77ED" w:rsidRPr="001A35AC" w:rsidRDefault="00DB77ED" w:rsidP="00244B3E">
            <w:pPr>
              <w:spacing w:line="276" w:lineRule="auto"/>
              <w:rPr>
                <w:noProof/>
                <w:sz w:val="18"/>
                <w:szCs w:val="18"/>
              </w:rPr>
            </w:pPr>
            <w:r w:rsidRPr="001A35AC">
              <w:rPr>
                <w:noProof/>
                <w:sz w:val="18"/>
                <w:szCs w:val="18"/>
              </w:rPr>
              <w:t>The MixC mall</w:t>
            </w:r>
          </w:p>
        </w:tc>
        <w:tc>
          <w:tcPr>
            <w:tcW w:w="2413" w:type="dxa"/>
            <w:tcBorders>
              <w:bottom w:val="single" w:sz="4" w:space="0" w:color="auto"/>
            </w:tcBorders>
          </w:tcPr>
          <w:p w14:paraId="47670154" w14:textId="77777777" w:rsidR="00DB77ED" w:rsidRPr="001A35AC" w:rsidRDefault="00DB77ED" w:rsidP="00244B3E">
            <w:pPr>
              <w:spacing w:line="276" w:lineRule="auto"/>
              <w:rPr>
                <w:noProof/>
                <w:sz w:val="18"/>
                <w:szCs w:val="18"/>
              </w:rPr>
            </w:pPr>
            <w:r w:rsidRPr="001A35AC">
              <w:rPr>
                <w:noProof/>
                <w:sz w:val="18"/>
                <w:szCs w:val="18"/>
              </w:rPr>
              <w:t>Marketing manager</w:t>
            </w:r>
          </w:p>
        </w:tc>
        <w:tc>
          <w:tcPr>
            <w:tcW w:w="1038" w:type="dxa"/>
            <w:tcBorders>
              <w:bottom w:val="single" w:sz="4" w:space="0" w:color="auto"/>
            </w:tcBorders>
          </w:tcPr>
          <w:p w14:paraId="55AAD8E5" w14:textId="77777777" w:rsidR="00DB77ED" w:rsidRPr="001A35AC" w:rsidRDefault="00DB77ED" w:rsidP="00244B3E">
            <w:pPr>
              <w:spacing w:line="276" w:lineRule="auto"/>
              <w:rPr>
                <w:noProof/>
                <w:sz w:val="18"/>
                <w:szCs w:val="18"/>
              </w:rPr>
            </w:pPr>
            <w:r w:rsidRPr="001A35AC">
              <w:rPr>
                <w:noProof/>
                <w:sz w:val="18"/>
                <w:szCs w:val="18"/>
              </w:rPr>
              <w:t>75 min.</w:t>
            </w:r>
          </w:p>
        </w:tc>
      </w:tr>
      <w:tr w:rsidR="00DB77ED" w:rsidRPr="001A35AC" w14:paraId="74DB959A" w14:textId="77777777" w:rsidTr="00244B3E">
        <w:tc>
          <w:tcPr>
            <w:tcW w:w="9067" w:type="dxa"/>
            <w:gridSpan w:val="4"/>
            <w:tcBorders>
              <w:bottom w:val="nil"/>
            </w:tcBorders>
          </w:tcPr>
          <w:p w14:paraId="06CCAB7D" w14:textId="77777777" w:rsidR="00DB77ED" w:rsidRPr="001A35AC" w:rsidRDefault="00DB77ED" w:rsidP="00244B3E">
            <w:pPr>
              <w:spacing w:line="276" w:lineRule="auto"/>
              <w:rPr>
                <w:b/>
                <w:bCs/>
                <w:noProof/>
                <w:sz w:val="18"/>
                <w:szCs w:val="18"/>
              </w:rPr>
            </w:pPr>
            <w:r w:rsidRPr="001A35AC">
              <w:rPr>
                <w:noProof/>
                <w:sz w:val="18"/>
                <w:szCs w:val="18"/>
              </w:rPr>
              <w:t xml:space="preserve">       </w:t>
            </w:r>
            <w:r w:rsidRPr="001A35AC">
              <w:rPr>
                <w:b/>
                <w:bCs/>
                <w:noProof/>
                <w:sz w:val="18"/>
                <w:szCs w:val="18"/>
              </w:rPr>
              <w:t>Topics discussed with managers</w:t>
            </w:r>
          </w:p>
        </w:tc>
      </w:tr>
      <w:tr w:rsidR="00DB77ED" w:rsidRPr="001A35AC" w14:paraId="1F757AD8" w14:textId="77777777" w:rsidTr="00244B3E">
        <w:tc>
          <w:tcPr>
            <w:tcW w:w="9067" w:type="dxa"/>
            <w:gridSpan w:val="4"/>
            <w:tcBorders>
              <w:top w:val="nil"/>
            </w:tcBorders>
          </w:tcPr>
          <w:p w14:paraId="270721D1" w14:textId="77777777" w:rsidR="00DB77ED" w:rsidRPr="001A35AC" w:rsidRDefault="00DB77ED" w:rsidP="00244B3E">
            <w:pPr>
              <w:spacing w:line="276" w:lineRule="auto"/>
              <w:rPr>
                <w:noProof/>
                <w:sz w:val="18"/>
                <w:szCs w:val="18"/>
              </w:rPr>
            </w:pPr>
            <w:r w:rsidRPr="001A35AC">
              <w:rPr>
                <w:noProof/>
                <w:sz w:val="18"/>
                <w:szCs w:val="18"/>
              </w:rPr>
              <w:t>To understand the sensory brand experience.</w:t>
            </w:r>
          </w:p>
          <w:p w14:paraId="57A925EB" w14:textId="77777777" w:rsidR="00DB77ED" w:rsidRPr="001A35AC" w:rsidRDefault="00DB77ED" w:rsidP="00244B3E">
            <w:pPr>
              <w:spacing w:line="276" w:lineRule="auto"/>
              <w:rPr>
                <w:noProof/>
                <w:sz w:val="18"/>
                <w:szCs w:val="18"/>
              </w:rPr>
            </w:pPr>
            <w:r w:rsidRPr="001A35AC">
              <w:rPr>
                <w:noProof/>
                <w:sz w:val="18"/>
                <w:szCs w:val="18"/>
              </w:rPr>
              <w:t>The factors that influence sensory brand experience.</w:t>
            </w:r>
          </w:p>
          <w:p w14:paraId="0F207DCB" w14:textId="77777777" w:rsidR="00DB77ED" w:rsidRPr="001A35AC" w:rsidRDefault="00DB77ED" w:rsidP="00244B3E">
            <w:pPr>
              <w:spacing w:line="276" w:lineRule="auto"/>
              <w:rPr>
                <w:noProof/>
                <w:sz w:val="18"/>
                <w:szCs w:val="18"/>
              </w:rPr>
            </w:pPr>
            <w:r w:rsidRPr="001A35AC">
              <w:rPr>
                <w:noProof/>
                <w:sz w:val="18"/>
                <w:szCs w:val="18"/>
              </w:rPr>
              <w:t>Their experience of what they understand by the SBE and its influence on brand loyalty.</w:t>
            </w:r>
          </w:p>
          <w:p w14:paraId="6C868AEB" w14:textId="77777777" w:rsidR="00DB77ED" w:rsidRPr="001A35AC" w:rsidRDefault="00DB77ED" w:rsidP="00244B3E">
            <w:pPr>
              <w:spacing w:line="276" w:lineRule="auto"/>
              <w:rPr>
                <w:noProof/>
                <w:sz w:val="18"/>
                <w:szCs w:val="18"/>
              </w:rPr>
            </w:pPr>
            <w:r w:rsidRPr="001A35AC">
              <w:rPr>
                <w:noProof/>
                <w:sz w:val="18"/>
                <w:szCs w:val="18"/>
              </w:rPr>
              <w:t>Discussion of visual</w:t>
            </w:r>
            <w:r>
              <w:rPr>
                <w:noProof/>
                <w:sz w:val="18"/>
                <w:szCs w:val="18"/>
              </w:rPr>
              <w:t>,</w:t>
            </w:r>
            <w:r w:rsidRPr="001A35AC">
              <w:rPr>
                <w:noProof/>
                <w:sz w:val="18"/>
                <w:szCs w:val="18"/>
              </w:rPr>
              <w:t xml:space="preserve"> auditory, olfactory, tactile and taste sensory cues in retail setting.</w:t>
            </w:r>
          </w:p>
          <w:p w14:paraId="008C3FBA" w14:textId="77777777" w:rsidR="00DB77ED" w:rsidRPr="001A35AC" w:rsidRDefault="00DB77ED" w:rsidP="00244B3E">
            <w:pPr>
              <w:spacing w:line="276" w:lineRule="auto"/>
              <w:rPr>
                <w:noProof/>
                <w:sz w:val="18"/>
                <w:szCs w:val="18"/>
              </w:rPr>
            </w:pPr>
            <w:r w:rsidRPr="001A35AC">
              <w:rPr>
                <w:noProof/>
                <w:sz w:val="18"/>
                <w:szCs w:val="18"/>
              </w:rPr>
              <w:t>The main perceived impacts of SBE.</w:t>
            </w:r>
          </w:p>
        </w:tc>
      </w:tr>
      <w:tr w:rsidR="00DB77ED" w:rsidRPr="001A35AC" w14:paraId="21C39CCD" w14:textId="77777777" w:rsidTr="00244B3E">
        <w:tc>
          <w:tcPr>
            <w:tcW w:w="9067" w:type="dxa"/>
            <w:gridSpan w:val="4"/>
          </w:tcPr>
          <w:p w14:paraId="78F673C1" w14:textId="77777777" w:rsidR="00DB77ED" w:rsidRPr="001A35AC" w:rsidRDefault="00DB77ED" w:rsidP="00244B3E">
            <w:pPr>
              <w:spacing w:line="276" w:lineRule="auto"/>
              <w:rPr>
                <w:rFonts w:eastAsiaTheme="minorHAnsi"/>
                <w:b/>
                <w:bCs/>
                <w:noProof/>
                <w:sz w:val="18"/>
                <w:szCs w:val="18"/>
              </w:rPr>
            </w:pPr>
            <w:r w:rsidRPr="001A35AC">
              <w:rPr>
                <w:noProof/>
                <w:sz w:val="18"/>
                <w:szCs w:val="18"/>
              </w:rPr>
              <w:t xml:space="preserve">                          </w:t>
            </w:r>
            <w:r w:rsidRPr="001A35AC">
              <w:rPr>
                <w:b/>
                <w:bCs/>
                <w:noProof/>
                <w:sz w:val="18"/>
                <w:szCs w:val="18"/>
              </w:rPr>
              <w:t>Consumers</w:t>
            </w:r>
          </w:p>
        </w:tc>
      </w:tr>
      <w:tr w:rsidR="00DB77ED" w:rsidRPr="001A35AC" w14:paraId="572E2CA9" w14:textId="77777777" w:rsidTr="00244B3E">
        <w:tc>
          <w:tcPr>
            <w:tcW w:w="1271" w:type="dxa"/>
            <w:shd w:val="clear" w:color="auto" w:fill="D9D9D9" w:themeFill="background1" w:themeFillShade="D9"/>
          </w:tcPr>
          <w:p w14:paraId="68633312" w14:textId="77777777" w:rsidR="00DB77ED" w:rsidRPr="001A35AC" w:rsidRDefault="00DB77ED" w:rsidP="00244B3E">
            <w:pPr>
              <w:spacing w:line="276" w:lineRule="auto"/>
              <w:rPr>
                <w:noProof/>
                <w:sz w:val="18"/>
                <w:szCs w:val="18"/>
              </w:rPr>
            </w:pPr>
            <w:r w:rsidRPr="001A35AC">
              <w:rPr>
                <w:noProof/>
                <w:sz w:val="18"/>
                <w:szCs w:val="18"/>
              </w:rPr>
              <w:t>24.12.2019</w:t>
            </w:r>
          </w:p>
        </w:tc>
        <w:tc>
          <w:tcPr>
            <w:tcW w:w="4345" w:type="dxa"/>
          </w:tcPr>
          <w:p w14:paraId="40AB2822" w14:textId="77777777" w:rsidR="00DB77ED" w:rsidRPr="001A35AC" w:rsidRDefault="00DB77ED" w:rsidP="00244B3E">
            <w:pPr>
              <w:spacing w:line="276" w:lineRule="auto"/>
              <w:rPr>
                <w:noProof/>
                <w:sz w:val="18"/>
                <w:szCs w:val="18"/>
              </w:rPr>
            </w:pPr>
            <w:r w:rsidRPr="001A35AC">
              <w:rPr>
                <w:noProof/>
                <w:sz w:val="18"/>
                <w:szCs w:val="18"/>
              </w:rPr>
              <w:t>48/regular 2 times per month/female</w:t>
            </w:r>
          </w:p>
        </w:tc>
        <w:tc>
          <w:tcPr>
            <w:tcW w:w="2413" w:type="dxa"/>
          </w:tcPr>
          <w:p w14:paraId="012F7E17" w14:textId="77777777" w:rsidR="00DB77ED" w:rsidRPr="001A35AC" w:rsidRDefault="00DB77ED" w:rsidP="00244B3E">
            <w:pPr>
              <w:spacing w:line="276" w:lineRule="auto"/>
              <w:rPr>
                <w:noProof/>
                <w:sz w:val="18"/>
                <w:szCs w:val="18"/>
              </w:rPr>
            </w:pPr>
            <w:r w:rsidRPr="001A35AC">
              <w:rPr>
                <w:noProof/>
                <w:sz w:val="18"/>
                <w:szCs w:val="18"/>
              </w:rPr>
              <w:t xml:space="preserve">Manufacturing employee </w:t>
            </w:r>
          </w:p>
        </w:tc>
        <w:tc>
          <w:tcPr>
            <w:tcW w:w="1038" w:type="dxa"/>
          </w:tcPr>
          <w:p w14:paraId="1604F4C0" w14:textId="77777777" w:rsidR="00DB77ED" w:rsidRPr="001A35AC" w:rsidRDefault="00DB77ED" w:rsidP="00244B3E">
            <w:pPr>
              <w:spacing w:line="276" w:lineRule="auto"/>
              <w:rPr>
                <w:noProof/>
                <w:sz w:val="18"/>
                <w:szCs w:val="18"/>
              </w:rPr>
            </w:pPr>
            <w:r w:rsidRPr="001A35AC">
              <w:rPr>
                <w:noProof/>
                <w:sz w:val="18"/>
                <w:szCs w:val="18"/>
              </w:rPr>
              <w:t>50 min.</w:t>
            </w:r>
          </w:p>
        </w:tc>
      </w:tr>
      <w:tr w:rsidR="00DB77ED" w:rsidRPr="001A35AC" w14:paraId="02048479" w14:textId="77777777" w:rsidTr="00244B3E">
        <w:tc>
          <w:tcPr>
            <w:tcW w:w="1271" w:type="dxa"/>
            <w:shd w:val="clear" w:color="auto" w:fill="D9D9D9" w:themeFill="background1" w:themeFillShade="D9"/>
          </w:tcPr>
          <w:p w14:paraId="21743C9B" w14:textId="77777777" w:rsidR="00DB77ED" w:rsidRPr="001A35AC" w:rsidRDefault="00DB77ED" w:rsidP="00244B3E">
            <w:pPr>
              <w:spacing w:line="276" w:lineRule="auto"/>
              <w:rPr>
                <w:noProof/>
                <w:sz w:val="18"/>
                <w:szCs w:val="18"/>
              </w:rPr>
            </w:pPr>
            <w:r w:rsidRPr="001A35AC">
              <w:rPr>
                <w:noProof/>
                <w:sz w:val="18"/>
                <w:szCs w:val="18"/>
              </w:rPr>
              <w:t>30.12.2019</w:t>
            </w:r>
          </w:p>
        </w:tc>
        <w:tc>
          <w:tcPr>
            <w:tcW w:w="4345" w:type="dxa"/>
          </w:tcPr>
          <w:p w14:paraId="0345C301" w14:textId="77777777" w:rsidR="00DB77ED" w:rsidRPr="001A35AC" w:rsidRDefault="00DB77ED" w:rsidP="00244B3E">
            <w:pPr>
              <w:spacing w:line="276" w:lineRule="auto"/>
              <w:rPr>
                <w:noProof/>
                <w:sz w:val="18"/>
                <w:szCs w:val="18"/>
              </w:rPr>
            </w:pPr>
            <w:r w:rsidRPr="001A35AC">
              <w:rPr>
                <w:noProof/>
                <w:sz w:val="18"/>
                <w:szCs w:val="18"/>
              </w:rPr>
              <w:t>31/regular 2-3 times per month/female</w:t>
            </w:r>
          </w:p>
        </w:tc>
        <w:tc>
          <w:tcPr>
            <w:tcW w:w="2413" w:type="dxa"/>
          </w:tcPr>
          <w:p w14:paraId="2656B5C9" w14:textId="77777777" w:rsidR="00DB77ED" w:rsidRPr="001A35AC" w:rsidRDefault="00DB77ED" w:rsidP="00244B3E">
            <w:pPr>
              <w:spacing w:line="276" w:lineRule="auto"/>
              <w:rPr>
                <w:noProof/>
                <w:sz w:val="18"/>
                <w:szCs w:val="18"/>
              </w:rPr>
            </w:pPr>
            <w:r w:rsidRPr="001A35AC">
              <w:rPr>
                <w:noProof/>
                <w:sz w:val="18"/>
                <w:szCs w:val="18"/>
              </w:rPr>
              <w:t xml:space="preserve">Customer service manager </w:t>
            </w:r>
          </w:p>
        </w:tc>
        <w:tc>
          <w:tcPr>
            <w:tcW w:w="1038" w:type="dxa"/>
          </w:tcPr>
          <w:p w14:paraId="6788B13E" w14:textId="77777777" w:rsidR="00DB77ED" w:rsidRPr="001A35AC" w:rsidRDefault="00DB77ED" w:rsidP="00244B3E">
            <w:pPr>
              <w:spacing w:line="276" w:lineRule="auto"/>
              <w:rPr>
                <w:noProof/>
                <w:sz w:val="18"/>
                <w:szCs w:val="18"/>
              </w:rPr>
            </w:pPr>
            <w:r w:rsidRPr="001A35AC">
              <w:rPr>
                <w:noProof/>
                <w:sz w:val="18"/>
                <w:szCs w:val="18"/>
              </w:rPr>
              <w:t>50 min.</w:t>
            </w:r>
          </w:p>
        </w:tc>
      </w:tr>
      <w:tr w:rsidR="00DB77ED" w:rsidRPr="001A35AC" w14:paraId="7E5DA4E6" w14:textId="77777777" w:rsidTr="00244B3E">
        <w:trPr>
          <w:trHeight w:val="221"/>
        </w:trPr>
        <w:tc>
          <w:tcPr>
            <w:tcW w:w="1271" w:type="dxa"/>
            <w:shd w:val="clear" w:color="auto" w:fill="D9D9D9" w:themeFill="background1" w:themeFillShade="D9"/>
          </w:tcPr>
          <w:p w14:paraId="025ACD7C" w14:textId="77777777" w:rsidR="00DB77ED" w:rsidRPr="001A35AC" w:rsidRDefault="00DB77ED" w:rsidP="00244B3E">
            <w:pPr>
              <w:spacing w:line="276" w:lineRule="auto"/>
              <w:rPr>
                <w:noProof/>
                <w:sz w:val="18"/>
                <w:szCs w:val="18"/>
              </w:rPr>
            </w:pPr>
            <w:r w:rsidRPr="001A35AC">
              <w:rPr>
                <w:noProof/>
                <w:sz w:val="18"/>
                <w:szCs w:val="18"/>
              </w:rPr>
              <w:t>31.12.2019</w:t>
            </w:r>
          </w:p>
        </w:tc>
        <w:tc>
          <w:tcPr>
            <w:tcW w:w="4345" w:type="dxa"/>
          </w:tcPr>
          <w:p w14:paraId="7089B203" w14:textId="77777777" w:rsidR="00DB77ED" w:rsidRPr="001A35AC" w:rsidRDefault="00DB77ED" w:rsidP="00244B3E">
            <w:pPr>
              <w:spacing w:line="276" w:lineRule="auto"/>
              <w:rPr>
                <w:noProof/>
                <w:sz w:val="18"/>
                <w:szCs w:val="18"/>
              </w:rPr>
            </w:pPr>
            <w:r w:rsidRPr="001A35AC">
              <w:rPr>
                <w:noProof/>
                <w:sz w:val="18"/>
                <w:szCs w:val="18"/>
              </w:rPr>
              <w:t xml:space="preserve">32/regular 1-2 times per month/female </w:t>
            </w:r>
          </w:p>
        </w:tc>
        <w:tc>
          <w:tcPr>
            <w:tcW w:w="2413" w:type="dxa"/>
          </w:tcPr>
          <w:p w14:paraId="6D7F151E" w14:textId="77777777" w:rsidR="00DB77ED" w:rsidRPr="001A35AC" w:rsidRDefault="00DB77ED" w:rsidP="00244B3E">
            <w:pPr>
              <w:spacing w:line="276" w:lineRule="auto"/>
              <w:rPr>
                <w:noProof/>
                <w:sz w:val="18"/>
                <w:szCs w:val="18"/>
              </w:rPr>
            </w:pPr>
            <w:r w:rsidRPr="001A35AC">
              <w:rPr>
                <w:noProof/>
                <w:sz w:val="18"/>
                <w:szCs w:val="18"/>
              </w:rPr>
              <w:t>Banker</w:t>
            </w:r>
          </w:p>
        </w:tc>
        <w:tc>
          <w:tcPr>
            <w:tcW w:w="1038" w:type="dxa"/>
          </w:tcPr>
          <w:p w14:paraId="3F5A1829" w14:textId="77777777" w:rsidR="00DB77ED" w:rsidRPr="001A35AC" w:rsidRDefault="00DB77ED" w:rsidP="00244B3E">
            <w:pPr>
              <w:spacing w:line="276" w:lineRule="auto"/>
              <w:rPr>
                <w:noProof/>
                <w:sz w:val="18"/>
                <w:szCs w:val="18"/>
              </w:rPr>
            </w:pPr>
            <w:r w:rsidRPr="001A35AC">
              <w:rPr>
                <w:noProof/>
                <w:sz w:val="18"/>
                <w:szCs w:val="18"/>
              </w:rPr>
              <w:t>60 min.</w:t>
            </w:r>
          </w:p>
        </w:tc>
      </w:tr>
      <w:tr w:rsidR="00DB77ED" w:rsidRPr="001A35AC" w14:paraId="4D05FD51" w14:textId="77777777" w:rsidTr="00244B3E">
        <w:tc>
          <w:tcPr>
            <w:tcW w:w="1271" w:type="dxa"/>
            <w:shd w:val="clear" w:color="auto" w:fill="D9D9D9" w:themeFill="background1" w:themeFillShade="D9"/>
          </w:tcPr>
          <w:p w14:paraId="698BFABF" w14:textId="77777777" w:rsidR="00DB77ED" w:rsidRPr="001A35AC" w:rsidRDefault="00DB77ED" w:rsidP="00244B3E">
            <w:pPr>
              <w:spacing w:line="276" w:lineRule="auto"/>
              <w:rPr>
                <w:noProof/>
                <w:sz w:val="18"/>
                <w:szCs w:val="18"/>
              </w:rPr>
            </w:pPr>
            <w:r w:rsidRPr="001A35AC">
              <w:rPr>
                <w:noProof/>
                <w:sz w:val="18"/>
                <w:szCs w:val="18"/>
              </w:rPr>
              <w:t>03.01.2020</w:t>
            </w:r>
          </w:p>
        </w:tc>
        <w:tc>
          <w:tcPr>
            <w:tcW w:w="4345" w:type="dxa"/>
          </w:tcPr>
          <w:p w14:paraId="3A1F6082" w14:textId="77777777" w:rsidR="00DB77ED" w:rsidRPr="001A35AC" w:rsidRDefault="00DB77ED" w:rsidP="00244B3E">
            <w:pPr>
              <w:spacing w:line="276" w:lineRule="auto"/>
              <w:rPr>
                <w:noProof/>
                <w:sz w:val="18"/>
                <w:szCs w:val="18"/>
              </w:rPr>
            </w:pPr>
            <w:r w:rsidRPr="001A35AC">
              <w:rPr>
                <w:noProof/>
                <w:sz w:val="18"/>
                <w:szCs w:val="18"/>
              </w:rPr>
              <w:t>25/regular 2-3 times per month/female</w:t>
            </w:r>
          </w:p>
        </w:tc>
        <w:tc>
          <w:tcPr>
            <w:tcW w:w="2413" w:type="dxa"/>
          </w:tcPr>
          <w:p w14:paraId="60C61D03" w14:textId="77777777" w:rsidR="00DB77ED" w:rsidRPr="001A35AC" w:rsidRDefault="00DB77ED" w:rsidP="00244B3E">
            <w:pPr>
              <w:spacing w:line="276" w:lineRule="auto"/>
              <w:rPr>
                <w:noProof/>
                <w:sz w:val="18"/>
                <w:szCs w:val="18"/>
              </w:rPr>
            </w:pPr>
            <w:r w:rsidRPr="001A35AC">
              <w:rPr>
                <w:noProof/>
                <w:sz w:val="18"/>
                <w:szCs w:val="18"/>
              </w:rPr>
              <w:t>Graduate</w:t>
            </w:r>
          </w:p>
        </w:tc>
        <w:tc>
          <w:tcPr>
            <w:tcW w:w="1038" w:type="dxa"/>
          </w:tcPr>
          <w:p w14:paraId="2B53E85D" w14:textId="77777777" w:rsidR="00DB77ED" w:rsidRPr="001A35AC" w:rsidRDefault="00DB77ED" w:rsidP="00244B3E">
            <w:pPr>
              <w:spacing w:line="276" w:lineRule="auto"/>
              <w:rPr>
                <w:noProof/>
                <w:sz w:val="18"/>
                <w:szCs w:val="18"/>
              </w:rPr>
            </w:pPr>
            <w:r w:rsidRPr="001A35AC">
              <w:rPr>
                <w:noProof/>
                <w:sz w:val="18"/>
                <w:szCs w:val="18"/>
              </w:rPr>
              <w:t>60 min.</w:t>
            </w:r>
          </w:p>
        </w:tc>
      </w:tr>
      <w:tr w:rsidR="00DB77ED" w:rsidRPr="001A35AC" w14:paraId="73F7C643" w14:textId="77777777" w:rsidTr="00244B3E">
        <w:tc>
          <w:tcPr>
            <w:tcW w:w="1271" w:type="dxa"/>
            <w:shd w:val="clear" w:color="auto" w:fill="D9D9D9" w:themeFill="background1" w:themeFillShade="D9"/>
          </w:tcPr>
          <w:p w14:paraId="79D3FBD7" w14:textId="77777777" w:rsidR="00DB77ED" w:rsidRPr="001A35AC" w:rsidRDefault="00DB77ED" w:rsidP="00244B3E">
            <w:pPr>
              <w:spacing w:line="276" w:lineRule="auto"/>
              <w:rPr>
                <w:noProof/>
                <w:sz w:val="18"/>
                <w:szCs w:val="18"/>
              </w:rPr>
            </w:pPr>
            <w:r w:rsidRPr="001A35AC">
              <w:rPr>
                <w:noProof/>
                <w:sz w:val="18"/>
                <w:szCs w:val="18"/>
              </w:rPr>
              <w:t>07.01.2020</w:t>
            </w:r>
          </w:p>
        </w:tc>
        <w:tc>
          <w:tcPr>
            <w:tcW w:w="4345" w:type="dxa"/>
          </w:tcPr>
          <w:p w14:paraId="54716B21" w14:textId="77777777" w:rsidR="00DB77ED" w:rsidRPr="001A35AC" w:rsidRDefault="00DB77ED" w:rsidP="00244B3E">
            <w:pPr>
              <w:spacing w:line="276" w:lineRule="auto"/>
              <w:rPr>
                <w:noProof/>
                <w:sz w:val="18"/>
                <w:szCs w:val="18"/>
              </w:rPr>
            </w:pPr>
            <w:r w:rsidRPr="001A35AC">
              <w:rPr>
                <w:noProof/>
                <w:sz w:val="18"/>
                <w:szCs w:val="18"/>
              </w:rPr>
              <w:t>21/regular 1-2 times per month/male</w:t>
            </w:r>
          </w:p>
        </w:tc>
        <w:tc>
          <w:tcPr>
            <w:tcW w:w="2413" w:type="dxa"/>
          </w:tcPr>
          <w:p w14:paraId="1E27ACED" w14:textId="77777777" w:rsidR="00DB77ED" w:rsidRPr="001A35AC" w:rsidRDefault="00DB77ED" w:rsidP="00244B3E">
            <w:pPr>
              <w:spacing w:line="276" w:lineRule="auto"/>
              <w:rPr>
                <w:noProof/>
                <w:sz w:val="18"/>
                <w:szCs w:val="18"/>
              </w:rPr>
            </w:pPr>
            <w:r w:rsidRPr="001A35AC">
              <w:rPr>
                <w:noProof/>
                <w:sz w:val="18"/>
                <w:szCs w:val="18"/>
              </w:rPr>
              <w:t>Undergraduate student</w:t>
            </w:r>
          </w:p>
        </w:tc>
        <w:tc>
          <w:tcPr>
            <w:tcW w:w="1038" w:type="dxa"/>
          </w:tcPr>
          <w:p w14:paraId="7321D510" w14:textId="77777777" w:rsidR="00DB77ED" w:rsidRPr="001A35AC" w:rsidRDefault="00DB77ED" w:rsidP="00244B3E">
            <w:pPr>
              <w:spacing w:line="276" w:lineRule="auto"/>
              <w:rPr>
                <w:noProof/>
                <w:sz w:val="18"/>
                <w:szCs w:val="18"/>
              </w:rPr>
            </w:pPr>
            <w:r w:rsidRPr="001A35AC">
              <w:rPr>
                <w:noProof/>
                <w:sz w:val="18"/>
                <w:szCs w:val="18"/>
              </w:rPr>
              <w:t>50 min.</w:t>
            </w:r>
          </w:p>
        </w:tc>
      </w:tr>
      <w:tr w:rsidR="00DB77ED" w:rsidRPr="001A35AC" w14:paraId="2E8CAE37" w14:textId="77777777" w:rsidTr="00244B3E">
        <w:tc>
          <w:tcPr>
            <w:tcW w:w="1271" w:type="dxa"/>
            <w:shd w:val="clear" w:color="auto" w:fill="D9D9D9" w:themeFill="background1" w:themeFillShade="D9"/>
          </w:tcPr>
          <w:p w14:paraId="037DF77F" w14:textId="77777777" w:rsidR="00DB77ED" w:rsidRPr="001A35AC" w:rsidRDefault="00DB77ED" w:rsidP="00244B3E">
            <w:pPr>
              <w:spacing w:line="276" w:lineRule="auto"/>
              <w:rPr>
                <w:noProof/>
                <w:sz w:val="18"/>
                <w:szCs w:val="18"/>
              </w:rPr>
            </w:pPr>
            <w:r w:rsidRPr="001A35AC">
              <w:rPr>
                <w:noProof/>
                <w:sz w:val="18"/>
                <w:szCs w:val="18"/>
              </w:rPr>
              <w:t>08.01.2020</w:t>
            </w:r>
          </w:p>
        </w:tc>
        <w:tc>
          <w:tcPr>
            <w:tcW w:w="4345" w:type="dxa"/>
          </w:tcPr>
          <w:p w14:paraId="128C800E" w14:textId="77777777" w:rsidR="00DB77ED" w:rsidRPr="001A35AC" w:rsidRDefault="00DB77ED" w:rsidP="00244B3E">
            <w:pPr>
              <w:spacing w:line="276" w:lineRule="auto"/>
              <w:rPr>
                <w:noProof/>
                <w:sz w:val="18"/>
                <w:szCs w:val="18"/>
              </w:rPr>
            </w:pPr>
            <w:r w:rsidRPr="001A35AC">
              <w:rPr>
                <w:noProof/>
                <w:sz w:val="18"/>
                <w:szCs w:val="18"/>
              </w:rPr>
              <w:t>26/regular 2 times per month/male</w:t>
            </w:r>
          </w:p>
        </w:tc>
        <w:tc>
          <w:tcPr>
            <w:tcW w:w="2413" w:type="dxa"/>
          </w:tcPr>
          <w:p w14:paraId="3319666A" w14:textId="77777777" w:rsidR="00DB77ED" w:rsidRPr="001A35AC" w:rsidRDefault="00DB77ED" w:rsidP="00244B3E">
            <w:pPr>
              <w:spacing w:line="276" w:lineRule="auto"/>
              <w:rPr>
                <w:noProof/>
                <w:sz w:val="18"/>
                <w:szCs w:val="18"/>
              </w:rPr>
            </w:pPr>
            <w:r w:rsidRPr="001A35AC">
              <w:rPr>
                <w:noProof/>
                <w:sz w:val="18"/>
                <w:szCs w:val="18"/>
              </w:rPr>
              <w:t>Teacher</w:t>
            </w:r>
          </w:p>
        </w:tc>
        <w:tc>
          <w:tcPr>
            <w:tcW w:w="1038" w:type="dxa"/>
          </w:tcPr>
          <w:p w14:paraId="707AB55D" w14:textId="77777777" w:rsidR="00DB77ED" w:rsidRPr="001A35AC" w:rsidRDefault="00DB77ED" w:rsidP="00244B3E">
            <w:pPr>
              <w:spacing w:line="276" w:lineRule="auto"/>
              <w:rPr>
                <w:noProof/>
                <w:sz w:val="18"/>
                <w:szCs w:val="18"/>
              </w:rPr>
            </w:pPr>
            <w:r w:rsidRPr="001A35AC">
              <w:rPr>
                <w:noProof/>
                <w:sz w:val="18"/>
                <w:szCs w:val="18"/>
              </w:rPr>
              <w:t>60 min.</w:t>
            </w:r>
          </w:p>
        </w:tc>
      </w:tr>
      <w:tr w:rsidR="00DB77ED" w:rsidRPr="001A35AC" w14:paraId="67059E6D" w14:textId="77777777" w:rsidTr="00244B3E">
        <w:tc>
          <w:tcPr>
            <w:tcW w:w="1271" w:type="dxa"/>
            <w:shd w:val="clear" w:color="auto" w:fill="D9D9D9" w:themeFill="background1" w:themeFillShade="D9"/>
          </w:tcPr>
          <w:p w14:paraId="66045084" w14:textId="77777777" w:rsidR="00DB77ED" w:rsidRPr="001A35AC" w:rsidRDefault="00DB77ED" w:rsidP="00244B3E">
            <w:pPr>
              <w:spacing w:line="276" w:lineRule="auto"/>
              <w:rPr>
                <w:noProof/>
                <w:sz w:val="18"/>
                <w:szCs w:val="18"/>
              </w:rPr>
            </w:pPr>
            <w:r w:rsidRPr="001A35AC">
              <w:rPr>
                <w:noProof/>
                <w:sz w:val="18"/>
                <w:szCs w:val="18"/>
              </w:rPr>
              <w:t>08.01.2020</w:t>
            </w:r>
          </w:p>
        </w:tc>
        <w:tc>
          <w:tcPr>
            <w:tcW w:w="4345" w:type="dxa"/>
          </w:tcPr>
          <w:p w14:paraId="4E91BE4E" w14:textId="77777777" w:rsidR="00DB77ED" w:rsidRPr="001A35AC" w:rsidRDefault="00DB77ED" w:rsidP="00244B3E">
            <w:pPr>
              <w:spacing w:line="276" w:lineRule="auto"/>
              <w:rPr>
                <w:noProof/>
                <w:sz w:val="18"/>
                <w:szCs w:val="18"/>
              </w:rPr>
            </w:pPr>
            <w:r w:rsidRPr="001A35AC">
              <w:rPr>
                <w:noProof/>
                <w:sz w:val="18"/>
                <w:szCs w:val="18"/>
              </w:rPr>
              <w:t>28/regular 1-2 times per month/male</w:t>
            </w:r>
          </w:p>
        </w:tc>
        <w:tc>
          <w:tcPr>
            <w:tcW w:w="2413" w:type="dxa"/>
          </w:tcPr>
          <w:p w14:paraId="483E94D2" w14:textId="77777777" w:rsidR="00DB77ED" w:rsidRPr="001A35AC" w:rsidRDefault="00DB77ED" w:rsidP="00244B3E">
            <w:pPr>
              <w:spacing w:line="276" w:lineRule="auto"/>
              <w:rPr>
                <w:noProof/>
                <w:sz w:val="18"/>
                <w:szCs w:val="18"/>
              </w:rPr>
            </w:pPr>
            <w:r w:rsidRPr="001A35AC">
              <w:rPr>
                <w:noProof/>
                <w:sz w:val="18"/>
                <w:szCs w:val="18"/>
              </w:rPr>
              <w:t xml:space="preserve">PhD candidate </w:t>
            </w:r>
          </w:p>
        </w:tc>
        <w:tc>
          <w:tcPr>
            <w:tcW w:w="1038" w:type="dxa"/>
          </w:tcPr>
          <w:p w14:paraId="23E01801" w14:textId="77777777" w:rsidR="00DB77ED" w:rsidRPr="001A35AC" w:rsidRDefault="00DB77ED" w:rsidP="00244B3E">
            <w:pPr>
              <w:spacing w:line="276" w:lineRule="auto"/>
              <w:rPr>
                <w:noProof/>
                <w:sz w:val="18"/>
                <w:szCs w:val="18"/>
              </w:rPr>
            </w:pPr>
            <w:r w:rsidRPr="001A35AC">
              <w:rPr>
                <w:noProof/>
                <w:sz w:val="18"/>
                <w:szCs w:val="18"/>
              </w:rPr>
              <w:t>60 min.</w:t>
            </w:r>
          </w:p>
        </w:tc>
      </w:tr>
      <w:tr w:rsidR="00DB77ED" w:rsidRPr="001A35AC" w14:paraId="254EB2AD" w14:textId="77777777" w:rsidTr="00244B3E">
        <w:tc>
          <w:tcPr>
            <w:tcW w:w="9067" w:type="dxa"/>
            <w:gridSpan w:val="4"/>
            <w:tcBorders>
              <w:bottom w:val="single" w:sz="4" w:space="0" w:color="auto"/>
            </w:tcBorders>
          </w:tcPr>
          <w:p w14:paraId="5D9BA10D" w14:textId="77777777" w:rsidR="00DB77ED" w:rsidRPr="001A35AC" w:rsidRDefault="00DB77ED" w:rsidP="00244B3E">
            <w:pPr>
              <w:spacing w:line="276" w:lineRule="auto"/>
              <w:rPr>
                <w:b/>
                <w:bCs/>
                <w:noProof/>
                <w:sz w:val="18"/>
                <w:szCs w:val="18"/>
              </w:rPr>
            </w:pPr>
            <w:r w:rsidRPr="001A35AC">
              <w:rPr>
                <w:noProof/>
                <w:sz w:val="18"/>
                <w:szCs w:val="18"/>
              </w:rPr>
              <w:t xml:space="preserve">       </w:t>
            </w:r>
            <w:r w:rsidRPr="001A35AC">
              <w:rPr>
                <w:b/>
                <w:bCs/>
                <w:noProof/>
                <w:sz w:val="18"/>
                <w:szCs w:val="18"/>
              </w:rPr>
              <w:t>Topic discussed with consumers</w:t>
            </w:r>
          </w:p>
          <w:p w14:paraId="367E4751" w14:textId="77777777" w:rsidR="00DB77ED" w:rsidRPr="001A35AC" w:rsidRDefault="00DB77ED" w:rsidP="00244B3E">
            <w:pPr>
              <w:spacing w:line="276" w:lineRule="auto"/>
              <w:rPr>
                <w:noProof/>
                <w:sz w:val="18"/>
                <w:szCs w:val="18"/>
              </w:rPr>
            </w:pPr>
            <w:r w:rsidRPr="001A35AC">
              <w:rPr>
                <w:noProof/>
                <w:sz w:val="18"/>
                <w:szCs w:val="18"/>
              </w:rPr>
              <w:t>General information about different sensory brand experiences in shopping malls.</w:t>
            </w:r>
          </w:p>
          <w:p w14:paraId="2582AEDE" w14:textId="77777777" w:rsidR="00DB77ED" w:rsidRPr="001A35AC" w:rsidRDefault="00DB77ED" w:rsidP="00244B3E">
            <w:pPr>
              <w:spacing w:line="276" w:lineRule="auto"/>
              <w:rPr>
                <w:noProof/>
                <w:sz w:val="18"/>
                <w:szCs w:val="18"/>
              </w:rPr>
            </w:pPr>
            <w:r w:rsidRPr="001A35AC">
              <w:rPr>
                <w:noProof/>
                <w:sz w:val="18"/>
                <w:szCs w:val="18"/>
              </w:rPr>
              <w:t>Impression of what they understand about sensory brand experience, brand loyalty.</w:t>
            </w:r>
          </w:p>
          <w:p w14:paraId="217B3638" w14:textId="77777777" w:rsidR="00DB77ED" w:rsidRPr="001A35AC" w:rsidRDefault="00DB77ED" w:rsidP="00244B3E">
            <w:pPr>
              <w:spacing w:line="276" w:lineRule="auto"/>
              <w:rPr>
                <w:noProof/>
                <w:sz w:val="18"/>
                <w:szCs w:val="18"/>
              </w:rPr>
            </w:pPr>
            <w:r w:rsidRPr="001A35AC">
              <w:rPr>
                <w:noProof/>
                <w:sz w:val="18"/>
                <w:szCs w:val="18"/>
              </w:rPr>
              <w:t>The impact of the sensory brand experience on their mind.</w:t>
            </w:r>
          </w:p>
          <w:p w14:paraId="0EDBC555" w14:textId="77777777" w:rsidR="00DB77ED" w:rsidRPr="001A35AC" w:rsidRDefault="00DB77ED" w:rsidP="00244B3E">
            <w:pPr>
              <w:spacing w:line="276" w:lineRule="auto"/>
              <w:rPr>
                <w:noProof/>
                <w:sz w:val="18"/>
                <w:szCs w:val="18"/>
              </w:rPr>
            </w:pPr>
            <w:r w:rsidRPr="001A35AC">
              <w:rPr>
                <w:noProof/>
                <w:sz w:val="18"/>
                <w:szCs w:val="18"/>
              </w:rPr>
              <w:t>Discussion of the name of visual, auditory, tactile, olfactory and taste cues.</w:t>
            </w:r>
          </w:p>
          <w:p w14:paraId="202E1031" w14:textId="77777777" w:rsidR="00DB77ED" w:rsidRPr="001A35AC" w:rsidRDefault="00DB77ED" w:rsidP="00244B3E">
            <w:pPr>
              <w:spacing w:line="276" w:lineRule="auto"/>
              <w:rPr>
                <w:noProof/>
                <w:sz w:val="18"/>
                <w:szCs w:val="18"/>
              </w:rPr>
            </w:pPr>
            <w:r w:rsidRPr="001A35AC">
              <w:rPr>
                <w:noProof/>
                <w:sz w:val="18"/>
                <w:szCs w:val="18"/>
              </w:rPr>
              <w:t>Discussion of the most influential sensory cues for them.</w:t>
            </w:r>
          </w:p>
          <w:p w14:paraId="222FF820" w14:textId="77777777" w:rsidR="00DB77ED" w:rsidRPr="001A35AC" w:rsidRDefault="00DB77ED" w:rsidP="00244B3E">
            <w:pPr>
              <w:spacing w:line="276" w:lineRule="auto"/>
              <w:rPr>
                <w:noProof/>
                <w:sz w:val="18"/>
                <w:szCs w:val="18"/>
              </w:rPr>
            </w:pPr>
            <w:r w:rsidRPr="001A35AC">
              <w:rPr>
                <w:noProof/>
                <w:sz w:val="18"/>
                <w:szCs w:val="18"/>
              </w:rPr>
              <w:t>The influence of sensory brand experience on customer satisfaction, brand attachment, customer lovemarks.</w:t>
            </w:r>
          </w:p>
        </w:tc>
      </w:tr>
    </w:tbl>
    <w:p w14:paraId="57296286" w14:textId="77777777" w:rsidR="00DB77ED" w:rsidRPr="001A35AC" w:rsidRDefault="00DB77ED" w:rsidP="00DB77ED">
      <w:pPr>
        <w:spacing w:line="480" w:lineRule="auto"/>
        <w:rPr>
          <w:bCs/>
        </w:rPr>
      </w:pPr>
    </w:p>
    <w:p w14:paraId="69B59A0D" w14:textId="77777777" w:rsidR="00DB77ED" w:rsidRPr="001A35AC" w:rsidRDefault="00DB77ED" w:rsidP="00DB77ED">
      <w:pPr>
        <w:spacing w:line="480" w:lineRule="auto"/>
        <w:rPr>
          <w:bCs/>
        </w:rPr>
      </w:pPr>
    </w:p>
    <w:p w14:paraId="76E3C9B9" w14:textId="77777777" w:rsidR="00DB77ED" w:rsidRPr="001A35AC" w:rsidRDefault="00DB77ED" w:rsidP="00DB77ED">
      <w:pPr>
        <w:spacing w:line="480" w:lineRule="auto"/>
        <w:rPr>
          <w:bCs/>
        </w:rPr>
        <w:sectPr w:rsidR="00DB77ED" w:rsidRPr="001A35AC" w:rsidSect="005E0891">
          <w:pgSz w:w="11900" w:h="16840"/>
          <w:pgMar w:top="1440" w:right="1440" w:bottom="1440" w:left="1440" w:header="708" w:footer="708" w:gutter="0"/>
          <w:cols w:space="708"/>
          <w:docGrid w:linePitch="360"/>
        </w:sectPr>
      </w:pPr>
    </w:p>
    <w:p w14:paraId="1BBEB8B8" w14:textId="77777777" w:rsidR="00DB77ED" w:rsidRPr="001A35AC" w:rsidRDefault="00DB77ED" w:rsidP="00DB77ED">
      <w:pPr>
        <w:pStyle w:val="ListofTables"/>
        <w:rPr>
          <w:rFonts w:eastAsiaTheme="minorEastAsia"/>
          <w:b w:val="0"/>
          <w:lang w:val="en-GB"/>
        </w:rPr>
      </w:pPr>
      <w:r w:rsidRPr="001A35AC">
        <w:rPr>
          <w:lang w:val="en-GB"/>
        </w:rPr>
        <w:lastRenderedPageBreak/>
        <w:t xml:space="preserve">Table 3. </w:t>
      </w:r>
      <w:r w:rsidRPr="001A35AC">
        <w:rPr>
          <w:b w:val="0"/>
          <w:bCs w:val="0"/>
          <w:lang w:val="en-GB"/>
        </w:rPr>
        <w:t>Details of the participants in the focus groups (Total 24)</w:t>
      </w:r>
    </w:p>
    <w:tbl>
      <w:tblPr>
        <w:tblW w:w="9067"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4"/>
        <w:gridCol w:w="811"/>
        <w:gridCol w:w="1276"/>
        <w:gridCol w:w="3402"/>
        <w:gridCol w:w="992"/>
        <w:gridCol w:w="992"/>
        <w:gridCol w:w="1210"/>
      </w:tblGrid>
      <w:tr w:rsidR="00DB77ED" w:rsidRPr="001A35AC" w14:paraId="428A2BA0" w14:textId="77777777" w:rsidTr="00244B3E">
        <w:trPr>
          <w:jc w:val="right"/>
        </w:trPr>
        <w:tc>
          <w:tcPr>
            <w:tcW w:w="1195"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7EC11DB7" w14:textId="77777777" w:rsidR="00DB77ED" w:rsidRPr="001A35AC" w:rsidRDefault="00DB77ED" w:rsidP="00244B3E">
            <w:pPr>
              <w:spacing w:line="276" w:lineRule="auto"/>
              <w:rPr>
                <w:b/>
                <w:bCs/>
                <w:noProof/>
                <w:sz w:val="18"/>
                <w:szCs w:val="18"/>
              </w:rPr>
            </w:pPr>
            <w:r w:rsidRPr="001A35AC">
              <w:rPr>
                <w:b/>
                <w:bCs/>
                <w:noProof/>
                <w:sz w:val="18"/>
                <w:szCs w:val="18"/>
              </w:rPr>
              <w:t>Interview date</w:t>
            </w:r>
          </w:p>
        </w:tc>
        <w:tc>
          <w:tcPr>
            <w:tcW w:w="1276" w:type="dxa"/>
            <w:tcBorders>
              <w:top w:val="single" w:sz="4" w:space="0" w:color="auto"/>
              <w:left w:val="nil"/>
              <w:bottom w:val="single" w:sz="4" w:space="0" w:color="auto"/>
              <w:right w:val="nil"/>
            </w:tcBorders>
            <w:shd w:val="clear" w:color="auto" w:fill="D9D9D9" w:themeFill="background1" w:themeFillShade="D9"/>
          </w:tcPr>
          <w:p w14:paraId="519E027F" w14:textId="77777777" w:rsidR="00DB77ED" w:rsidRPr="001A35AC" w:rsidRDefault="00DB77ED" w:rsidP="00244B3E">
            <w:pPr>
              <w:spacing w:line="276" w:lineRule="auto"/>
              <w:rPr>
                <w:b/>
                <w:bCs/>
                <w:noProof/>
                <w:sz w:val="18"/>
                <w:szCs w:val="18"/>
              </w:rPr>
            </w:pPr>
            <w:r w:rsidRPr="001A35AC">
              <w:rPr>
                <w:b/>
                <w:bCs/>
                <w:noProof/>
                <w:sz w:val="18"/>
                <w:szCs w:val="18"/>
              </w:rPr>
              <w:t>Number of participants</w:t>
            </w:r>
          </w:p>
        </w:tc>
        <w:tc>
          <w:tcPr>
            <w:tcW w:w="3402" w:type="dxa"/>
            <w:tcBorders>
              <w:top w:val="single" w:sz="4" w:space="0" w:color="auto"/>
              <w:left w:val="nil"/>
              <w:bottom w:val="single" w:sz="4" w:space="0" w:color="auto"/>
              <w:right w:val="nil"/>
            </w:tcBorders>
            <w:shd w:val="clear" w:color="auto" w:fill="D9D9D9" w:themeFill="background1" w:themeFillShade="D9"/>
          </w:tcPr>
          <w:p w14:paraId="35D29648" w14:textId="77777777" w:rsidR="00DB77ED" w:rsidRPr="001A35AC" w:rsidRDefault="00DB77ED" w:rsidP="00244B3E">
            <w:pPr>
              <w:spacing w:line="276" w:lineRule="auto"/>
              <w:rPr>
                <w:b/>
                <w:bCs/>
                <w:noProof/>
                <w:sz w:val="18"/>
                <w:szCs w:val="18"/>
              </w:rPr>
            </w:pPr>
            <w:r w:rsidRPr="001A35AC">
              <w:rPr>
                <w:b/>
                <w:bCs/>
                <w:noProof/>
                <w:sz w:val="18"/>
                <w:szCs w:val="18"/>
              </w:rPr>
              <w:t>Interviewee occupation</w:t>
            </w:r>
          </w:p>
        </w:tc>
        <w:tc>
          <w:tcPr>
            <w:tcW w:w="992" w:type="dxa"/>
            <w:tcBorders>
              <w:top w:val="single" w:sz="4" w:space="0" w:color="auto"/>
              <w:left w:val="nil"/>
              <w:bottom w:val="single" w:sz="4" w:space="0" w:color="auto"/>
              <w:right w:val="nil"/>
            </w:tcBorders>
            <w:shd w:val="clear" w:color="auto" w:fill="D9D9D9" w:themeFill="background1" w:themeFillShade="D9"/>
          </w:tcPr>
          <w:p w14:paraId="6ADC2152" w14:textId="77777777" w:rsidR="00DB77ED" w:rsidRPr="001A35AC" w:rsidRDefault="00DB77ED" w:rsidP="00244B3E">
            <w:pPr>
              <w:spacing w:line="276" w:lineRule="auto"/>
              <w:rPr>
                <w:b/>
                <w:bCs/>
                <w:noProof/>
                <w:sz w:val="18"/>
                <w:szCs w:val="18"/>
              </w:rPr>
            </w:pPr>
            <w:r w:rsidRPr="001A35AC">
              <w:rPr>
                <w:b/>
                <w:bCs/>
                <w:noProof/>
                <w:sz w:val="18"/>
                <w:szCs w:val="18"/>
              </w:rPr>
              <w:t>Location</w:t>
            </w:r>
          </w:p>
        </w:tc>
        <w:tc>
          <w:tcPr>
            <w:tcW w:w="992" w:type="dxa"/>
            <w:tcBorders>
              <w:top w:val="single" w:sz="4" w:space="0" w:color="auto"/>
              <w:left w:val="nil"/>
              <w:bottom w:val="single" w:sz="4" w:space="0" w:color="auto"/>
              <w:right w:val="nil"/>
            </w:tcBorders>
            <w:shd w:val="clear" w:color="auto" w:fill="D9D9D9" w:themeFill="background1" w:themeFillShade="D9"/>
          </w:tcPr>
          <w:p w14:paraId="19F7267A" w14:textId="77777777" w:rsidR="00DB77ED" w:rsidRPr="001A35AC" w:rsidRDefault="00DB77ED" w:rsidP="00244B3E">
            <w:pPr>
              <w:spacing w:line="276" w:lineRule="auto"/>
              <w:rPr>
                <w:b/>
                <w:bCs/>
                <w:noProof/>
                <w:sz w:val="18"/>
                <w:szCs w:val="18"/>
              </w:rPr>
            </w:pPr>
            <w:r w:rsidRPr="001A35AC">
              <w:rPr>
                <w:b/>
                <w:bCs/>
                <w:noProof/>
                <w:sz w:val="18"/>
                <w:szCs w:val="18"/>
              </w:rPr>
              <w:t>Age range</w:t>
            </w:r>
          </w:p>
        </w:tc>
        <w:tc>
          <w:tcPr>
            <w:tcW w:w="1210" w:type="dxa"/>
            <w:tcBorders>
              <w:top w:val="single" w:sz="4" w:space="0" w:color="auto"/>
              <w:left w:val="nil"/>
              <w:bottom w:val="single" w:sz="4" w:space="0" w:color="auto"/>
              <w:right w:val="single" w:sz="4" w:space="0" w:color="auto"/>
            </w:tcBorders>
            <w:shd w:val="clear" w:color="auto" w:fill="D9D9D9" w:themeFill="background1" w:themeFillShade="D9"/>
          </w:tcPr>
          <w:p w14:paraId="398BC826" w14:textId="77777777" w:rsidR="00DB77ED" w:rsidRPr="001A35AC" w:rsidRDefault="00DB77ED" w:rsidP="00244B3E">
            <w:pPr>
              <w:spacing w:line="276" w:lineRule="auto"/>
              <w:rPr>
                <w:b/>
                <w:bCs/>
                <w:noProof/>
                <w:sz w:val="18"/>
                <w:szCs w:val="18"/>
              </w:rPr>
            </w:pPr>
            <w:r w:rsidRPr="001A35AC">
              <w:rPr>
                <w:b/>
                <w:bCs/>
                <w:noProof/>
                <w:sz w:val="18"/>
                <w:szCs w:val="18"/>
              </w:rPr>
              <w:t>Interview approx. length</w:t>
            </w:r>
          </w:p>
        </w:tc>
      </w:tr>
      <w:tr w:rsidR="00DB77ED" w:rsidRPr="001A35AC" w14:paraId="760A42E6" w14:textId="77777777" w:rsidTr="00244B3E">
        <w:trPr>
          <w:jc w:val="right"/>
        </w:trPr>
        <w:tc>
          <w:tcPr>
            <w:tcW w:w="1195" w:type="dxa"/>
            <w:gridSpan w:val="2"/>
            <w:tcBorders>
              <w:top w:val="single" w:sz="4" w:space="0" w:color="auto"/>
              <w:bottom w:val="single" w:sz="4" w:space="0" w:color="auto"/>
            </w:tcBorders>
            <w:shd w:val="clear" w:color="auto" w:fill="D9D9D9" w:themeFill="background1" w:themeFillShade="D9"/>
          </w:tcPr>
          <w:p w14:paraId="49B88073" w14:textId="77777777" w:rsidR="00DB77ED" w:rsidRPr="001A35AC" w:rsidRDefault="00DB77ED" w:rsidP="00244B3E">
            <w:pPr>
              <w:spacing w:line="276" w:lineRule="auto"/>
              <w:rPr>
                <w:noProof/>
                <w:sz w:val="18"/>
                <w:szCs w:val="18"/>
              </w:rPr>
            </w:pPr>
            <w:r w:rsidRPr="001A35AC">
              <w:rPr>
                <w:noProof/>
                <w:sz w:val="18"/>
                <w:szCs w:val="18"/>
              </w:rPr>
              <w:t>20.02.2019</w:t>
            </w:r>
          </w:p>
        </w:tc>
        <w:tc>
          <w:tcPr>
            <w:tcW w:w="1276" w:type="dxa"/>
            <w:tcBorders>
              <w:top w:val="single" w:sz="4" w:space="0" w:color="auto"/>
            </w:tcBorders>
            <w:shd w:val="clear" w:color="auto" w:fill="auto"/>
          </w:tcPr>
          <w:p w14:paraId="4624A820" w14:textId="77777777" w:rsidR="00DB77ED" w:rsidRPr="001A35AC" w:rsidRDefault="00DB77ED" w:rsidP="00244B3E">
            <w:pPr>
              <w:spacing w:line="276" w:lineRule="auto"/>
              <w:rPr>
                <w:noProof/>
                <w:sz w:val="18"/>
                <w:szCs w:val="18"/>
              </w:rPr>
            </w:pPr>
            <w:r w:rsidRPr="001A35AC">
              <w:rPr>
                <w:noProof/>
                <w:sz w:val="18"/>
                <w:szCs w:val="18"/>
              </w:rPr>
              <w:t>6</w:t>
            </w:r>
          </w:p>
        </w:tc>
        <w:tc>
          <w:tcPr>
            <w:tcW w:w="3402" w:type="dxa"/>
            <w:tcBorders>
              <w:top w:val="single" w:sz="4" w:space="0" w:color="auto"/>
            </w:tcBorders>
            <w:shd w:val="clear" w:color="auto" w:fill="auto"/>
          </w:tcPr>
          <w:p w14:paraId="0752A021" w14:textId="77777777" w:rsidR="00DB77ED" w:rsidRPr="001A35AC" w:rsidRDefault="00DB77ED" w:rsidP="00244B3E">
            <w:pPr>
              <w:spacing w:line="276" w:lineRule="auto"/>
              <w:rPr>
                <w:noProof/>
                <w:sz w:val="18"/>
                <w:szCs w:val="18"/>
              </w:rPr>
            </w:pPr>
            <w:r w:rsidRPr="001A35AC">
              <w:rPr>
                <w:noProof/>
                <w:sz w:val="18"/>
                <w:szCs w:val="18"/>
              </w:rPr>
              <w:t xml:space="preserve">R1: Event manager </w:t>
            </w:r>
          </w:p>
          <w:p w14:paraId="07D5D6ED" w14:textId="77777777" w:rsidR="00DB77ED" w:rsidRPr="001A35AC" w:rsidRDefault="00DB77ED" w:rsidP="00244B3E">
            <w:pPr>
              <w:spacing w:line="276" w:lineRule="auto"/>
              <w:rPr>
                <w:noProof/>
                <w:sz w:val="18"/>
                <w:szCs w:val="18"/>
              </w:rPr>
            </w:pPr>
            <w:r w:rsidRPr="001A35AC">
              <w:rPr>
                <w:noProof/>
                <w:sz w:val="18"/>
                <w:szCs w:val="18"/>
              </w:rPr>
              <w:t>R2: Graphic designer</w:t>
            </w:r>
          </w:p>
          <w:p w14:paraId="31A2F9C5" w14:textId="77777777" w:rsidR="00DB77ED" w:rsidRPr="001A35AC" w:rsidRDefault="00DB77ED" w:rsidP="00244B3E">
            <w:pPr>
              <w:spacing w:line="276" w:lineRule="auto"/>
              <w:rPr>
                <w:noProof/>
                <w:sz w:val="18"/>
                <w:szCs w:val="18"/>
              </w:rPr>
            </w:pPr>
            <w:r w:rsidRPr="001A35AC">
              <w:rPr>
                <w:noProof/>
                <w:sz w:val="18"/>
                <w:szCs w:val="18"/>
              </w:rPr>
              <w:t>R3: Teacher</w:t>
            </w:r>
          </w:p>
          <w:p w14:paraId="5454D2D5" w14:textId="77777777" w:rsidR="00DB77ED" w:rsidRPr="001A35AC" w:rsidRDefault="00DB77ED" w:rsidP="00244B3E">
            <w:pPr>
              <w:spacing w:line="276" w:lineRule="auto"/>
              <w:rPr>
                <w:noProof/>
                <w:sz w:val="18"/>
                <w:szCs w:val="18"/>
              </w:rPr>
            </w:pPr>
            <w:r w:rsidRPr="001A35AC">
              <w:rPr>
                <w:noProof/>
                <w:sz w:val="18"/>
                <w:szCs w:val="18"/>
              </w:rPr>
              <w:t>R4: Banker</w:t>
            </w:r>
          </w:p>
          <w:p w14:paraId="55290E2B" w14:textId="77777777" w:rsidR="00DB77ED" w:rsidRPr="001A35AC" w:rsidRDefault="00DB77ED" w:rsidP="00244B3E">
            <w:pPr>
              <w:spacing w:line="276" w:lineRule="auto"/>
              <w:rPr>
                <w:noProof/>
                <w:sz w:val="18"/>
                <w:szCs w:val="18"/>
              </w:rPr>
            </w:pPr>
            <w:r w:rsidRPr="001A35AC">
              <w:rPr>
                <w:noProof/>
                <w:sz w:val="18"/>
                <w:szCs w:val="18"/>
              </w:rPr>
              <w:t>R5: Project manager</w:t>
            </w:r>
          </w:p>
          <w:p w14:paraId="23116AD4" w14:textId="77777777" w:rsidR="00DB77ED" w:rsidRPr="001A35AC" w:rsidRDefault="00DB77ED" w:rsidP="00244B3E">
            <w:pPr>
              <w:spacing w:line="276" w:lineRule="auto"/>
              <w:rPr>
                <w:noProof/>
                <w:sz w:val="18"/>
                <w:szCs w:val="18"/>
              </w:rPr>
            </w:pPr>
            <w:r w:rsidRPr="001A35AC">
              <w:rPr>
                <w:noProof/>
                <w:sz w:val="18"/>
                <w:szCs w:val="18"/>
              </w:rPr>
              <w:t>R6: Entrepreneur</w:t>
            </w:r>
          </w:p>
        </w:tc>
        <w:tc>
          <w:tcPr>
            <w:tcW w:w="992" w:type="dxa"/>
            <w:tcBorders>
              <w:top w:val="single" w:sz="4" w:space="0" w:color="auto"/>
            </w:tcBorders>
            <w:shd w:val="clear" w:color="auto" w:fill="auto"/>
          </w:tcPr>
          <w:p w14:paraId="6E3C0D5F" w14:textId="77777777" w:rsidR="00DB77ED" w:rsidRPr="001A35AC" w:rsidRDefault="00DB77ED" w:rsidP="00244B3E">
            <w:pPr>
              <w:spacing w:line="276" w:lineRule="auto"/>
              <w:rPr>
                <w:noProof/>
                <w:sz w:val="18"/>
                <w:szCs w:val="18"/>
              </w:rPr>
            </w:pPr>
            <w:r w:rsidRPr="001A35AC">
              <w:rPr>
                <w:noProof/>
                <w:sz w:val="18"/>
                <w:szCs w:val="18"/>
              </w:rPr>
              <w:t>China</w:t>
            </w:r>
          </w:p>
        </w:tc>
        <w:tc>
          <w:tcPr>
            <w:tcW w:w="992" w:type="dxa"/>
            <w:tcBorders>
              <w:top w:val="single" w:sz="4" w:space="0" w:color="auto"/>
            </w:tcBorders>
            <w:shd w:val="clear" w:color="auto" w:fill="auto"/>
          </w:tcPr>
          <w:p w14:paraId="10D9E4DC" w14:textId="77777777" w:rsidR="00DB77ED" w:rsidRPr="001A35AC" w:rsidRDefault="00DB77ED" w:rsidP="00244B3E">
            <w:pPr>
              <w:spacing w:line="276" w:lineRule="auto"/>
              <w:rPr>
                <w:noProof/>
                <w:sz w:val="18"/>
                <w:szCs w:val="18"/>
              </w:rPr>
            </w:pPr>
            <w:r w:rsidRPr="001A35AC">
              <w:rPr>
                <w:noProof/>
                <w:sz w:val="18"/>
                <w:szCs w:val="18"/>
              </w:rPr>
              <w:t>35-55</w:t>
            </w:r>
          </w:p>
        </w:tc>
        <w:tc>
          <w:tcPr>
            <w:tcW w:w="1210" w:type="dxa"/>
            <w:tcBorders>
              <w:top w:val="single" w:sz="4" w:space="0" w:color="auto"/>
            </w:tcBorders>
            <w:shd w:val="clear" w:color="auto" w:fill="auto"/>
          </w:tcPr>
          <w:p w14:paraId="122D7C67" w14:textId="77777777" w:rsidR="00DB77ED" w:rsidRPr="001A35AC" w:rsidRDefault="00DB77ED" w:rsidP="00244B3E">
            <w:pPr>
              <w:spacing w:line="276" w:lineRule="auto"/>
              <w:rPr>
                <w:noProof/>
                <w:sz w:val="18"/>
                <w:szCs w:val="18"/>
              </w:rPr>
            </w:pPr>
            <w:r w:rsidRPr="001A35AC">
              <w:rPr>
                <w:noProof/>
                <w:sz w:val="18"/>
                <w:szCs w:val="18"/>
              </w:rPr>
              <w:t>90 min.</w:t>
            </w:r>
          </w:p>
        </w:tc>
      </w:tr>
      <w:tr w:rsidR="00DB77ED" w:rsidRPr="001A35AC" w14:paraId="32AD57BB" w14:textId="77777777" w:rsidTr="00244B3E">
        <w:trPr>
          <w:trHeight w:val="395"/>
          <w:jc w:val="right"/>
        </w:trPr>
        <w:tc>
          <w:tcPr>
            <w:tcW w:w="1195" w:type="dxa"/>
            <w:gridSpan w:val="2"/>
            <w:tcBorders>
              <w:top w:val="single" w:sz="4" w:space="0" w:color="auto"/>
              <w:bottom w:val="single" w:sz="4" w:space="0" w:color="auto"/>
            </w:tcBorders>
            <w:shd w:val="clear" w:color="auto" w:fill="D9D9D9" w:themeFill="background1" w:themeFillShade="D9"/>
          </w:tcPr>
          <w:p w14:paraId="02B55656" w14:textId="77777777" w:rsidR="00DB77ED" w:rsidRPr="001A35AC" w:rsidRDefault="00DB77ED" w:rsidP="00244B3E">
            <w:pPr>
              <w:spacing w:line="276" w:lineRule="auto"/>
              <w:rPr>
                <w:noProof/>
                <w:sz w:val="18"/>
                <w:szCs w:val="18"/>
              </w:rPr>
            </w:pPr>
            <w:r w:rsidRPr="001A35AC">
              <w:rPr>
                <w:noProof/>
                <w:sz w:val="18"/>
                <w:szCs w:val="18"/>
              </w:rPr>
              <w:t>25.02.2019</w:t>
            </w:r>
          </w:p>
        </w:tc>
        <w:tc>
          <w:tcPr>
            <w:tcW w:w="1276" w:type="dxa"/>
            <w:shd w:val="clear" w:color="auto" w:fill="auto"/>
          </w:tcPr>
          <w:p w14:paraId="01BDE090" w14:textId="77777777" w:rsidR="00DB77ED" w:rsidRPr="001A35AC" w:rsidRDefault="00DB77ED" w:rsidP="00244B3E">
            <w:pPr>
              <w:spacing w:line="276" w:lineRule="auto"/>
              <w:rPr>
                <w:noProof/>
                <w:sz w:val="18"/>
                <w:szCs w:val="18"/>
              </w:rPr>
            </w:pPr>
            <w:r w:rsidRPr="001A35AC">
              <w:rPr>
                <w:noProof/>
                <w:sz w:val="18"/>
                <w:szCs w:val="18"/>
              </w:rPr>
              <w:t>6</w:t>
            </w:r>
          </w:p>
        </w:tc>
        <w:tc>
          <w:tcPr>
            <w:tcW w:w="3402" w:type="dxa"/>
            <w:shd w:val="clear" w:color="auto" w:fill="auto"/>
          </w:tcPr>
          <w:p w14:paraId="6C5C9415" w14:textId="77777777" w:rsidR="00DB77ED" w:rsidRPr="001A35AC" w:rsidRDefault="00DB77ED" w:rsidP="00244B3E">
            <w:pPr>
              <w:spacing w:line="276" w:lineRule="auto"/>
              <w:rPr>
                <w:noProof/>
                <w:sz w:val="18"/>
                <w:szCs w:val="18"/>
              </w:rPr>
            </w:pPr>
            <w:r w:rsidRPr="001A35AC">
              <w:rPr>
                <w:noProof/>
                <w:sz w:val="18"/>
                <w:szCs w:val="18"/>
              </w:rPr>
              <w:t xml:space="preserve">Retail employee </w:t>
            </w:r>
          </w:p>
        </w:tc>
        <w:tc>
          <w:tcPr>
            <w:tcW w:w="992" w:type="dxa"/>
            <w:shd w:val="clear" w:color="auto" w:fill="auto"/>
          </w:tcPr>
          <w:p w14:paraId="36A9DB11" w14:textId="77777777" w:rsidR="00DB77ED" w:rsidRPr="001A35AC" w:rsidRDefault="00DB77ED" w:rsidP="00244B3E">
            <w:pPr>
              <w:spacing w:line="276" w:lineRule="auto"/>
              <w:rPr>
                <w:noProof/>
                <w:sz w:val="18"/>
                <w:szCs w:val="18"/>
              </w:rPr>
            </w:pPr>
            <w:r w:rsidRPr="001A35AC">
              <w:rPr>
                <w:noProof/>
                <w:sz w:val="18"/>
                <w:szCs w:val="18"/>
              </w:rPr>
              <w:t>China</w:t>
            </w:r>
          </w:p>
        </w:tc>
        <w:tc>
          <w:tcPr>
            <w:tcW w:w="992" w:type="dxa"/>
            <w:shd w:val="clear" w:color="auto" w:fill="auto"/>
          </w:tcPr>
          <w:p w14:paraId="2D45EDAC" w14:textId="77777777" w:rsidR="00DB77ED" w:rsidRPr="001A35AC" w:rsidRDefault="00DB77ED" w:rsidP="00244B3E">
            <w:pPr>
              <w:spacing w:line="276" w:lineRule="auto"/>
              <w:rPr>
                <w:noProof/>
                <w:sz w:val="18"/>
                <w:szCs w:val="18"/>
              </w:rPr>
            </w:pPr>
            <w:r w:rsidRPr="001A35AC">
              <w:rPr>
                <w:noProof/>
                <w:sz w:val="18"/>
                <w:szCs w:val="18"/>
              </w:rPr>
              <w:t>25-35</w:t>
            </w:r>
          </w:p>
        </w:tc>
        <w:tc>
          <w:tcPr>
            <w:tcW w:w="1210" w:type="dxa"/>
            <w:shd w:val="clear" w:color="auto" w:fill="auto"/>
          </w:tcPr>
          <w:p w14:paraId="6EBBB8CC" w14:textId="77777777" w:rsidR="00DB77ED" w:rsidRPr="001A35AC" w:rsidRDefault="00DB77ED" w:rsidP="00244B3E">
            <w:pPr>
              <w:spacing w:line="276" w:lineRule="auto"/>
              <w:rPr>
                <w:noProof/>
                <w:sz w:val="18"/>
                <w:szCs w:val="18"/>
              </w:rPr>
            </w:pPr>
            <w:r w:rsidRPr="001A35AC">
              <w:rPr>
                <w:noProof/>
                <w:sz w:val="18"/>
                <w:szCs w:val="18"/>
              </w:rPr>
              <w:t>83 min.</w:t>
            </w:r>
          </w:p>
        </w:tc>
      </w:tr>
      <w:tr w:rsidR="00DB77ED" w:rsidRPr="001A35AC" w14:paraId="41DDD132" w14:textId="77777777" w:rsidTr="00244B3E">
        <w:trPr>
          <w:trHeight w:val="353"/>
          <w:jc w:val="right"/>
        </w:trPr>
        <w:tc>
          <w:tcPr>
            <w:tcW w:w="1195" w:type="dxa"/>
            <w:gridSpan w:val="2"/>
            <w:tcBorders>
              <w:top w:val="single" w:sz="4" w:space="0" w:color="auto"/>
              <w:bottom w:val="single" w:sz="4" w:space="0" w:color="auto"/>
            </w:tcBorders>
            <w:shd w:val="clear" w:color="auto" w:fill="D9D9D9" w:themeFill="background1" w:themeFillShade="D9"/>
          </w:tcPr>
          <w:p w14:paraId="3F0B70E2" w14:textId="77777777" w:rsidR="00DB77ED" w:rsidRPr="001A35AC" w:rsidRDefault="00DB77ED" w:rsidP="00244B3E">
            <w:pPr>
              <w:spacing w:line="276" w:lineRule="auto"/>
              <w:rPr>
                <w:noProof/>
                <w:sz w:val="18"/>
                <w:szCs w:val="18"/>
              </w:rPr>
            </w:pPr>
            <w:r w:rsidRPr="001A35AC">
              <w:rPr>
                <w:noProof/>
                <w:sz w:val="18"/>
                <w:szCs w:val="18"/>
              </w:rPr>
              <w:t>01.03.2019</w:t>
            </w:r>
          </w:p>
        </w:tc>
        <w:tc>
          <w:tcPr>
            <w:tcW w:w="1276" w:type="dxa"/>
            <w:shd w:val="clear" w:color="auto" w:fill="auto"/>
          </w:tcPr>
          <w:p w14:paraId="34F660AC" w14:textId="77777777" w:rsidR="00DB77ED" w:rsidRPr="001A35AC" w:rsidRDefault="00DB77ED" w:rsidP="00244B3E">
            <w:pPr>
              <w:spacing w:line="276" w:lineRule="auto"/>
              <w:rPr>
                <w:noProof/>
                <w:sz w:val="18"/>
                <w:szCs w:val="18"/>
              </w:rPr>
            </w:pPr>
            <w:r w:rsidRPr="001A35AC">
              <w:rPr>
                <w:noProof/>
                <w:sz w:val="18"/>
                <w:szCs w:val="18"/>
              </w:rPr>
              <w:t>6</w:t>
            </w:r>
          </w:p>
        </w:tc>
        <w:tc>
          <w:tcPr>
            <w:tcW w:w="3402" w:type="dxa"/>
            <w:shd w:val="clear" w:color="auto" w:fill="auto"/>
          </w:tcPr>
          <w:p w14:paraId="6AE786C4" w14:textId="77777777" w:rsidR="00DB77ED" w:rsidRPr="001A35AC" w:rsidRDefault="00DB77ED" w:rsidP="00244B3E">
            <w:pPr>
              <w:spacing w:line="276" w:lineRule="auto"/>
              <w:rPr>
                <w:noProof/>
                <w:sz w:val="18"/>
                <w:szCs w:val="18"/>
              </w:rPr>
            </w:pPr>
            <w:r w:rsidRPr="001A35AC">
              <w:rPr>
                <w:noProof/>
                <w:sz w:val="18"/>
                <w:szCs w:val="18"/>
              </w:rPr>
              <w:t>Masters student</w:t>
            </w:r>
          </w:p>
        </w:tc>
        <w:tc>
          <w:tcPr>
            <w:tcW w:w="992" w:type="dxa"/>
            <w:shd w:val="clear" w:color="auto" w:fill="auto"/>
          </w:tcPr>
          <w:p w14:paraId="4F29F6B4" w14:textId="77777777" w:rsidR="00DB77ED" w:rsidRPr="001A35AC" w:rsidRDefault="00DB77ED" w:rsidP="00244B3E">
            <w:pPr>
              <w:spacing w:line="276" w:lineRule="auto"/>
              <w:rPr>
                <w:noProof/>
                <w:sz w:val="18"/>
                <w:szCs w:val="18"/>
              </w:rPr>
            </w:pPr>
            <w:r w:rsidRPr="001A35AC">
              <w:rPr>
                <w:noProof/>
                <w:sz w:val="18"/>
                <w:szCs w:val="18"/>
              </w:rPr>
              <w:t>China</w:t>
            </w:r>
          </w:p>
        </w:tc>
        <w:tc>
          <w:tcPr>
            <w:tcW w:w="992" w:type="dxa"/>
            <w:shd w:val="clear" w:color="auto" w:fill="auto"/>
          </w:tcPr>
          <w:p w14:paraId="17EA27A4" w14:textId="77777777" w:rsidR="00DB77ED" w:rsidRPr="001A35AC" w:rsidRDefault="00DB77ED" w:rsidP="00244B3E">
            <w:pPr>
              <w:spacing w:line="276" w:lineRule="auto"/>
              <w:rPr>
                <w:noProof/>
                <w:sz w:val="18"/>
                <w:szCs w:val="18"/>
              </w:rPr>
            </w:pPr>
            <w:r w:rsidRPr="001A35AC">
              <w:rPr>
                <w:noProof/>
                <w:sz w:val="18"/>
                <w:szCs w:val="18"/>
              </w:rPr>
              <w:t>25-29</w:t>
            </w:r>
          </w:p>
        </w:tc>
        <w:tc>
          <w:tcPr>
            <w:tcW w:w="1210" w:type="dxa"/>
            <w:shd w:val="clear" w:color="auto" w:fill="auto"/>
          </w:tcPr>
          <w:p w14:paraId="0CFF86AA" w14:textId="77777777" w:rsidR="00DB77ED" w:rsidRPr="001A35AC" w:rsidRDefault="00DB77ED" w:rsidP="00244B3E">
            <w:pPr>
              <w:spacing w:line="276" w:lineRule="auto"/>
              <w:rPr>
                <w:noProof/>
                <w:sz w:val="18"/>
                <w:szCs w:val="18"/>
              </w:rPr>
            </w:pPr>
            <w:r w:rsidRPr="001A35AC">
              <w:rPr>
                <w:noProof/>
                <w:sz w:val="18"/>
                <w:szCs w:val="18"/>
              </w:rPr>
              <w:t>60 min.</w:t>
            </w:r>
          </w:p>
        </w:tc>
      </w:tr>
      <w:tr w:rsidR="00DB77ED" w:rsidRPr="001A35AC" w14:paraId="6B3CF72E" w14:textId="77777777" w:rsidTr="00244B3E">
        <w:trPr>
          <w:jc w:val="right"/>
        </w:trPr>
        <w:tc>
          <w:tcPr>
            <w:tcW w:w="1195" w:type="dxa"/>
            <w:gridSpan w:val="2"/>
            <w:tcBorders>
              <w:top w:val="single" w:sz="4" w:space="0" w:color="auto"/>
              <w:bottom w:val="single" w:sz="4" w:space="0" w:color="000000"/>
            </w:tcBorders>
            <w:shd w:val="clear" w:color="auto" w:fill="D9D9D9" w:themeFill="background1" w:themeFillShade="D9"/>
          </w:tcPr>
          <w:p w14:paraId="75AF2FCC" w14:textId="77777777" w:rsidR="00DB77ED" w:rsidRPr="001A35AC" w:rsidRDefault="00DB77ED" w:rsidP="00244B3E">
            <w:pPr>
              <w:spacing w:line="276" w:lineRule="auto"/>
              <w:rPr>
                <w:noProof/>
                <w:sz w:val="18"/>
                <w:szCs w:val="18"/>
              </w:rPr>
            </w:pPr>
            <w:r w:rsidRPr="001A35AC">
              <w:rPr>
                <w:noProof/>
                <w:sz w:val="18"/>
                <w:szCs w:val="18"/>
              </w:rPr>
              <w:t>02.03.2019</w:t>
            </w:r>
          </w:p>
        </w:tc>
        <w:tc>
          <w:tcPr>
            <w:tcW w:w="1276" w:type="dxa"/>
            <w:tcBorders>
              <w:bottom w:val="single" w:sz="4" w:space="0" w:color="000000"/>
            </w:tcBorders>
            <w:shd w:val="clear" w:color="auto" w:fill="auto"/>
          </w:tcPr>
          <w:p w14:paraId="5CC98DA2" w14:textId="77777777" w:rsidR="00DB77ED" w:rsidRPr="001A35AC" w:rsidRDefault="00DB77ED" w:rsidP="00244B3E">
            <w:pPr>
              <w:spacing w:line="276" w:lineRule="auto"/>
              <w:rPr>
                <w:noProof/>
                <w:sz w:val="18"/>
                <w:szCs w:val="18"/>
              </w:rPr>
            </w:pPr>
            <w:r w:rsidRPr="001A35AC">
              <w:rPr>
                <w:noProof/>
                <w:sz w:val="18"/>
                <w:szCs w:val="18"/>
              </w:rPr>
              <w:t>6</w:t>
            </w:r>
          </w:p>
        </w:tc>
        <w:tc>
          <w:tcPr>
            <w:tcW w:w="3402" w:type="dxa"/>
            <w:tcBorders>
              <w:bottom w:val="single" w:sz="4" w:space="0" w:color="000000"/>
            </w:tcBorders>
            <w:shd w:val="clear" w:color="auto" w:fill="auto"/>
          </w:tcPr>
          <w:p w14:paraId="3B4B68AD" w14:textId="77777777" w:rsidR="00DB77ED" w:rsidRPr="001A35AC" w:rsidRDefault="00DB77ED" w:rsidP="00244B3E">
            <w:pPr>
              <w:spacing w:line="276" w:lineRule="auto"/>
              <w:rPr>
                <w:noProof/>
                <w:sz w:val="18"/>
                <w:szCs w:val="18"/>
              </w:rPr>
            </w:pPr>
            <w:r w:rsidRPr="001A35AC">
              <w:rPr>
                <w:noProof/>
                <w:sz w:val="18"/>
                <w:szCs w:val="18"/>
              </w:rPr>
              <w:t xml:space="preserve">R1: Tech employee </w:t>
            </w:r>
          </w:p>
          <w:p w14:paraId="56FB931B" w14:textId="77777777" w:rsidR="00DB77ED" w:rsidRPr="001A35AC" w:rsidRDefault="00DB77ED" w:rsidP="00244B3E">
            <w:pPr>
              <w:spacing w:line="276" w:lineRule="auto"/>
              <w:rPr>
                <w:noProof/>
                <w:sz w:val="18"/>
                <w:szCs w:val="18"/>
              </w:rPr>
            </w:pPr>
            <w:r w:rsidRPr="001A35AC">
              <w:rPr>
                <w:noProof/>
                <w:sz w:val="18"/>
                <w:szCs w:val="18"/>
              </w:rPr>
              <w:t>R2: Homemaker</w:t>
            </w:r>
          </w:p>
          <w:p w14:paraId="0C475FFC" w14:textId="77777777" w:rsidR="00DB77ED" w:rsidRPr="001A35AC" w:rsidRDefault="00DB77ED" w:rsidP="00244B3E">
            <w:pPr>
              <w:spacing w:line="276" w:lineRule="auto"/>
              <w:rPr>
                <w:noProof/>
                <w:sz w:val="18"/>
                <w:szCs w:val="18"/>
              </w:rPr>
            </w:pPr>
            <w:r w:rsidRPr="001A35AC">
              <w:rPr>
                <w:noProof/>
                <w:sz w:val="18"/>
                <w:szCs w:val="18"/>
              </w:rPr>
              <w:t>R3: Homemaker</w:t>
            </w:r>
          </w:p>
          <w:p w14:paraId="2939EC9D" w14:textId="77777777" w:rsidR="00DB77ED" w:rsidRPr="001A35AC" w:rsidRDefault="00DB77ED" w:rsidP="00244B3E">
            <w:pPr>
              <w:spacing w:line="276" w:lineRule="auto"/>
              <w:rPr>
                <w:noProof/>
                <w:sz w:val="18"/>
                <w:szCs w:val="18"/>
              </w:rPr>
            </w:pPr>
            <w:r w:rsidRPr="001A35AC">
              <w:rPr>
                <w:noProof/>
                <w:sz w:val="18"/>
                <w:szCs w:val="18"/>
              </w:rPr>
              <w:t xml:space="preserve">R4: Property staff </w:t>
            </w:r>
          </w:p>
          <w:p w14:paraId="2E370101" w14:textId="77777777" w:rsidR="00DB77ED" w:rsidRPr="001A35AC" w:rsidRDefault="00DB77ED" w:rsidP="00244B3E">
            <w:pPr>
              <w:spacing w:line="276" w:lineRule="auto"/>
              <w:rPr>
                <w:noProof/>
                <w:sz w:val="18"/>
                <w:szCs w:val="18"/>
              </w:rPr>
            </w:pPr>
            <w:r w:rsidRPr="001A35AC">
              <w:rPr>
                <w:noProof/>
                <w:sz w:val="18"/>
                <w:szCs w:val="18"/>
              </w:rPr>
              <w:t>R5: Store designer</w:t>
            </w:r>
          </w:p>
          <w:p w14:paraId="0F2E3F29" w14:textId="77777777" w:rsidR="00DB77ED" w:rsidRPr="001A35AC" w:rsidRDefault="00DB77ED" w:rsidP="00244B3E">
            <w:pPr>
              <w:spacing w:line="276" w:lineRule="auto"/>
              <w:rPr>
                <w:noProof/>
                <w:sz w:val="18"/>
                <w:szCs w:val="18"/>
              </w:rPr>
            </w:pPr>
            <w:r w:rsidRPr="001A35AC">
              <w:rPr>
                <w:noProof/>
                <w:sz w:val="18"/>
                <w:szCs w:val="18"/>
              </w:rPr>
              <w:t>R6: Homemaker</w:t>
            </w:r>
          </w:p>
        </w:tc>
        <w:tc>
          <w:tcPr>
            <w:tcW w:w="992" w:type="dxa"/>
            <w:tcBorders>
              <w:bottom w:val="single" w:sz="4" w:space="0" w:color="000000"/>
            </w:tcBorders>
            <w:shd w:val="clear" w:color="auto" w:fill="auto"/>
          </w:tcPr>
          <w:p w14:paraId="7C39B96B" w14:textId="77777777" w:rsidR="00DB77ED" w:rsidRPr="001A35AC" w:rsidRDefault="00DB77ED" w:rsidP="00244B3E">
            <w:pPr>
              <w:spacing w:line="276" w:lineRule="auto"/>
              <w:rPr>
                <w:noProof/>
                <w:sz w:val="18"/>
                <w:szCs w:val="18"/>
              </w:rPr>
            </w:pPr>
            <w:r w:rsidRPr="001A35AC">
              <w:rPr>
                <w:noProof/>
                <w:sz w:val="18"/>
                <w:szCs w:val="18"/>
              </w:rPr>
              <w:t>China</w:t>
            </w:r>
          </w:p>
        </w:tc>
        <w:tc>
          <w:tcPr>
            <w:tcW w:w="992" w:type="dxa"/>
            <w:tcBorders>
              <w:bottom w:val="single" w:sz="4" w:space="0" w:color="000000"/>
            </w:tcBorders>
            <w:shd w:val="clear" w:color="auto" w:fill="auto"/>
          </w:tcPr>
          <w:p w14:paraId="4D8B408C" w14:textId="77777777" w:rsidR="00DB77ED" w:rsidRPr="001A35AC" w:rsidRDefault="00DB77ED" w:rsidP="00244B3E">
            <w:pPr>
              <w:spacing w:line="276" w:lineRule="auto"/>
              <w:rPr>
                <w:noProof/>
                <w:sz w:val="18"/>
                <w:szCs w:val="18"/>
              </w:rPr>
            </w:pPr>
            <w:r w:rsidRPr="001A35AC">
              <w:rPr>
                <w:noProof/>
                <w:sz w:val="18"/>
                <w:szCs w:val="18"/>
              </w:rPr>
              <w:t>25-37</w:t>
            </w:r>
          </w:p>
        </w:tc>
        <w:tc>
          <w:tcPr>
            <w:tcW w:w="1210" w:type="dxa"/>
            <w:tcBorders>
              <w:bottom w:val="single" w:sz="4" w:space="0" w:color="000000"/>
            </w:tcBorders>
            <w:shd w:val="clear" w:color="auto" w:fill="auto"/>
          </w:tcPr>
          <w:p w14:paraId="72380C4E" w14:textId="77777777" w:rsidR="00DB77ED" w:rsidRPr="001A35AC" w:rsidRDefault="00DB77ED" w:rsidP="00244B3E">
            <w:pPr>
              <w:spacing w:line="276" w:lineRule="auto"/>
              <w:rPr>
                <w:noProof/>
                <w:sz w:val="18"/>
                <w:szCs w:val="18"/>
              </w:rPr>
            </w:pPr>
            <w:r w:rsidRPr="001A35AC">
              <w:rPr>
                <w:noProof/>
                <w:sz w:val="18"/>
                <w:szCs w:val="18"/>
              </w:rPr>
              <w:t>62 min.</w:t>
            </w:r>
          </w:p>
        </w:tc>
      </w:tr>
      <w:tr w:rsidR="00DB77ED" w:rsidRPr="001A35AC" w14:paraId="1E82B429" w14:textId="77777777" w:rsidTr="00244B3E">
        <w:trPr>
          <w:jc w:val="right"/>
        </w:trPr>
        <w:tc>
          <w:tcPr>
            <w:tcW w:w="384" w:type="dxa"/>
            <w:tcBorders>
              <w:bottom w:val="nil"/>
              <w:right w:val="nil"/>
            </w:tcBorders>
            <w:shd w:val="clear" w:color="auto" w:fill="auto"/>
          </w:tcPr>
          <w:p w14:paraId="1CE3A0D1" w14:textId="77777777" w:rsidR="00DB77ED" w:rsidRPr="001A35AC" w:rsidRDefault="00DB77ED" w:rsidP="00244B3E">
            <w:pPr>
              <w:spacing w:line="276" w:lineRule="auto"/>
              <w:rPr>
                <w:noProof/>
                <w:sz w:val="18"/>
                <w:szCs w:val="18"/>
              </w:rPr>
            </w:pPr>
          </w:p>
        </w:tc>
        <w:tc>
          <w:tcPr>
            <w:tcW w:w="8683" w:type="dxa"/>
            <w:gridSpan w:val="6"/>
            <w:tcBorders>
              <w:left w:val="nil"/>
              <w:bottom w:val="nil"/>
            </w:tcBorders>
            <w:shd w:val="clear" w:color="auto" w:fill="auto"/>
          </w:tcPr>
          <w:p w14:paraId="639D2433" w14:textId="77777777" w:rsidR="00DB77ED" w:rsidRPr="001A35AC" w:rsidRDefault="00DB77ED" w:rsidP="00244B3E">
            <w:pPr>
              <w:spacing w:line="276" w:lineRule="auto"/>
              <w:rPr>
                <w:b/>
                <w:bCs/>
                <w:noProof/>
                <w:sz w:val="18"/>
                <w:szCs w:val="18"/>
              </w:rPr>
            </w:pPr>
            <w:r w:rsidRPr="001A35AC">
              <w:rPr>
                <w:b/>
                <w:bCs/>
                <w:noProof/>
                <w:sz w:val="18"/>
                <w:szCs w:val="18"/>
              </w:rPr>
              <w:t>Topics discussed</w:t>
            </w:r>
          </w:p>
        </w:tc>
      </w:tr>
      <w:tr w:rsidR="00DB77ED" w:rsidRPr="001A35AC" w14:paraId="5330AE66" w14:textId="77777777" w:rsidTr="00244B3E">
        <w:trPr>
          <w:trHeight w:val="2298"/>
          <w:jc w:val="right"/>
        </w:trPr>
        <w:tc>
          <w:tcPr>
            <w:tcW w:w="9067" w:type="dxa"/>
            <w:gridSpan w:val="7"/>
            <w:tcBorders>
              <w:top w:val="nil"/>
            </w:tcBorders>
            <w:shd w:val="clear" w:color="auto" w:fill="auto"/>
          </w:tcPr>
          <w:p w14:paraId="1746577F" w14:textId="77777777" w:rsidR="00DB77ED" w:rsidRPr="001A35AC" w:rsidRDefault="00DB77ED" w:rsidP="00244B3E">
            <w:pPr>
              <w:spacing w:line="276" w:lineRule="auto"/>
              <w:rPr>
                <w:noProof/>
                <w:sz w:val="18"/>
                <w:szCs w:val="18"/>
              </w:rPr>
            </w:pPr>
            <w:r w:rsidRPr="001A35AC">
              <w:rPr>
                <w:noProof/>
                <w:sz w:val="18"/>
                <w:szCs w:val="18"/>
              </w:rPr>
              <w:t>Understanding of the sensory brand experience.</w:t>
            </w:r>
          </w:p>
          <w:p w14:paraId="00976B5F" w14:textId="77777777" w:rsidR="00DB77ED" w:rsidRPr="001A35AC" w:rsidRDefault="00DB77ED" w:rsidP="00244B3E">
            <w:pPr>
              <w:spacing w:line="276" w:lineRule="auto"/>
              <w:rPr>
                <w:noProof/>
                <w:sz w:val="18"/>
                <w:szCs w:val="18"/>
              </w:rPr>
            </w:pPr>
            <w:r w:rsidRPr="001A35AC">
              <w:rPr>
                <w:noProof/>
                <w:sz w:val="18"/>
                <w:szCs w:val="18"/>
              </w:rPr>
              <w:t>General information about different sensory brand experiences in shopping malls.</w:t>
            </w:r>
          </w:p>
          <w:p w14:paraId="4BFED2E2" w14:textId="77777777" w:rsidR="00DB77ED" w:rsidRPr="001A35AC" w:rsidRDefault="00DB77ED" w:rsidP="00244B3E">
            <w:pPr>
              <w:spacing w:line="276" w:lineRule="auto"/>
              <w:rPr>
                <w:noProof/>
                <w:sz w:val="18"/>
                <w:szCs w:val="18"/>
              </w:rPr>
            </w:pPr>
            <w:r w:rsidRPr="001A35AC">
              <w:rPr>
                <w:noProof/>
                <w:sz w:val="18"/>
                <w:szCs w:val="18"/>
              </w:rPr>
              <w:t>Impression of what they understand about sensory brand experience</w:t>
            </w:r>
            <w:r>
              <w:rPr>
                <w:noProof/>
                <w:sz w:val="18"/>
                <w:szCs w:val="18"/>
              </w:rPr>
              <w:t xml:space="preserve"> and</w:t>
            </w:r>
            <w:r w:rsidRPr="001A35AC">
              <w:rPr>
                <w:noProof/>
                <w:sz w:val="18"/>
                <w:szCs w:val="18"/>
              </w:rPr>
              <w:t xml:space="preserve"> brand loyalty.</w:t>
            </w:r>
          </w:p>
          <w:p w14:paraId="09ED0ADD" w14:textId="77777777" w:rsidR="00DB77ED" w:rsidRPr="001A35AC" w:rsidRDefault="00DB77ED" w:rsidP="00244B3E">
            <w:pPr>
              <w:spacing w:line="276" w:lineRule="auto"/>
              <w:rPr>
                <w:noProof/>
                <w:sz w:val="18"/>
                <w:szCs w:val="18"/>
              </w:rPr>
            </w:pPr>
            <w:r w:rsidRPr="001A35AC">
              <w:rPr>
                <w:noProof/>
                <w:sz w:val="18"/>
                <w:szCs w:val="18"/>
              </w:rPr>
              <w:t>The impact of the sensory brand experience on the consumers’ mind.</w:t>
            </w:r>
          </w:p>
          <w:p w14:paraId="65C6684B" w14:textId="77777777" w:rsidR="00DB77ED" w:rsidRPr="001A35AC" w:rsidRDefault="00DB77ED" w:rsidP="00244B3E">
            <w:pPr>
              <w:spacing w:line="276" w:lineRule="auto"/>
              <w:rPr>
                <w:noProof/>
                <w:sz w:val="18"/>
                <w:szCs w:val="18"/>
              </w:rPr>
            </w:pPr>
            <w:r w:rsidRPr="001A35AC">
              <w:rPr>
                <w:noProof/>
                <w:sz w:val="18"/>
                <w:szCs w:val="18"/>
              </w:rPr>
              <w:t>Discussion of the name of visual, auditory, tactile, taste and olfactory sensory cues.</w:t>
            </w:r>
          </w:p>
          <w:p w14:paraId="079C054D" w14:textId="77777777" w:rsidR="00DB77ED" w:rsidRPr="001A35AC" w:rsidRDefault="00DB77ED" w:rsidP="00244B3E">
            <w:pPr>
              <w:spacing w:line="276" w:lineRule="auto"/>
              <w:rPr>
                <w:noProof/>
                <w:sz w:val="18"/>
                <w:szCs w:val="18"/>
              </w:rPr>
            </w:pPr>
            <w:r w:rsidRPr="001A35AC">
              <w:rPr>
                <w:noProof/>
                <w:sz w:val="18"/>
                <w:szCs w:val="18"/>
              </w:rPr>
              <w:t>Discussion of the most influential sensory cues for them.</w:t>
            </w:r>
          </w:p>
          <w:p w14:paraId="07841EB6" w14:textId="77777777" w:rsidR="00DB77ED" w:rsidRPr="001A35AC" w:rsidRDefault="00DB77ED" w:rsidP="00244B3E">
            <w:pPr>
              <w:spacing w:line="276" w:lineRule="auto"/>
              <w:rPr>
                <w:noProof/>
                <w:sz w:val="18"/>
                <w:szCs w:val="18"/>
              </w:rPr>
            </w:pPr>
            <w:r w:rsidRPr="001A35AC">
              <w:rPr>
                <w:noProof/>
                <w:sz w:val="18"/>
                <w:szCs w:val="18"/>
              </w:rPr>
              <w:t>The influence of sensory brand experience on customer lovemarks.</w:t>
            </w:r>
          </w:p>
          <w:p w14:paraId="729AE762" w14:textId="77777777" w:rsidR="00DB77ED" w:rsidRPr="001A35AC" w:rsidRDefault="00DB77ED" w:rsidP="00244B3E">
            <w:pPr>
              <w:spacing w:line="276" w:lineRule="auto"/>
              <w:rPr>
                <w:noProof/>
                <w:sz w:val="18"/>
                <w:szCs w:val="18"/>
              </w:rPr>
            </w:pPr>
            <w:r w:rsidRPr="001A35AC">
              <w:rPr>
                <w:noProof/>
                <w:sz w:val="18"/>
                <w:szCs w:val="18"/>
              </w:rPr>
              <w:t>The influence of sensory brand experience on customer satisfaction.</w:t>
            </w:r>
          </w:p>
          <w:p w14:paraId="3BAB8E71" w14:textId="77777777" w:rsidR="00DB77ED" w:rsidRPr="001A35AC" w:rsidRDefault="00DB77ED" w:rsidP="00244B3E">
            <w:pPr>
              <w:spacing w:line="276" w:lineRule="auto"/>
              <w:rPr>
                <w:noProof/>
                <w:sz w:val="18"/>
                <w:szCs w:val="18"/>
              </w:rPr>
            </w:pPr>
            <w:r w:rsidRPr="001A35AC">
              <w:rPr>
                <w:noProof/>
                <w:sz w:val="18"/>
                <w:szCs w:val="18"/>
              </w:rPr>
              <w:t>The influence of sensory brand experience on brand attachment.</w:t>
            </w:r>
          </w:p>
          <w:p w14:paraId="3F8457FF" w14:textId="77777777" w:rsidR="00DB77ED" w:rsidRPr="001A35AC" w:rsidRDefault="00DB77ED" w:rsidP="00244B3E">
            <w:pPr>
              <w:spacing w:line="276" w:lineRule="auto"/>
              <w:rPr>
                <w:noProof/>
                <w:sz w:val="18"/>
                <w:szCs w:val="18"/>
              </w:rPr>
            </w:pPr>
            <w:r w:rsidRPr="001A35AC">
              <w:rPr>
                <w:noProof/>
                <w:sz w:val="18"/>
                <w:szCs w:val="18"/>
              </w:rPr>
              <w:t>The elements of sensory brand experience.</w:t>
            </w:r>
          </w:p>
        </w:tc>
      </w:tr>
    </w:tbl>
    <w:p w14:paraId="0D9F53F4" w14:textId="77777777" w:rsidR="00DB77ED" w:rsidRPr="001A35AC" w:rsidRDefault="00DB77ED" w:rsidP="00DB77ED">
      <w:pPr>
        <w:autoSpaceDE w:val="0"/>
        <w:autoSpaceDN w:val="0"/>
        <w:adjustRightInd w:val="0"/>
        <w:spacing w:line="360" w:lineRule="auto"/>
        <w:ind w:left="567" w:hanging="567"/>
        <w:jc w:val="both"/>
        <w:rPr>
          <w:rFonts w:eastAsiaTheme="minorEastAsia"/>
          <w:color w:val="000000"/>
        </w:rPr>
        <w:sectPr w:rsidR="00DB77ED" w:rsidRPr="001A35AC" w:rsidSect="005E0891">
          <w:pgSz w:w="11900" w:h="16840"/>
          <w:pgMar w:top="1440" w:right="1440" w:bottom="1440" w:left="1440" w:header="708" w:footer="708" w:gutter="0"/>
          <w:cols w:space="708"/>
          <w:docGrid w:linePitch="360"/>
        </w:sectPr>
      </w:pPr>
    </w:p>
    <w:p w14:paraId="4A47DBEE" w14:textId="77777777" w:rsidR="004F2A43" w:rsidRPr="001A35AC" w:rsidRDefault="00FC364F" w:rsidP="002F4910">
      <w:pPr>
        <w:autoSpaceDE w:val="0"/>
        <w:autoSpaceDN w:val="0"/>
        <w:adjustRightInd w:val="0"/>
        <w:spacing w:line="360" w:lineRule="auto"/>
        <w:jc w:val="both"/>
        <w:rPr>
          <w:rFonts w:eastAsiaTheme="minorEastAsia"/>
          <w:color w:val="000000"/>
          <w:sz w:val="20"/>
          <w:szCs w:val="20"/>
        </w:rPr>
      </w:pPr>
      <w:r w:rsidRPr="001A35AC">
        <w:rPr>
          <w:rFonts w:eastAsiaTheme="minorEastAsia"/>
          <w:b/>
          <w:bCs/>
          <w:color w:val="000000"/>
          <w:sz w:val="20"/>
          <w:szCs w:val="20"/>
        </w:rPr>
        <w:lastRenderedPageBreak/>
        <w:t>Figure 1</w:t>
      </w:r>
      <w:r w:rsidR="00A748B3" w:rsidRPr="001A35AC">
        <w:rPr>
          <w:rFonts w:eastAsiaTheme="minorEastAsia"/>
          <w:b/>
          <w:bCs/>
          <w:color w:val="000000"/>
          <w:sz w:val="20"/>
          <w:szCs w:val="20"/>
        </w:rPr>
        <w:t>.</w:t>
      </w:r>
      <w:r w:rsidRPr="001A35AC">
        <w:rPr>
          <w:rFonts w:eastAsiaTheme="minorEastAsia"/>
          <w:color w:val="000000"/>
          <w:sz w:val="20"/>
          <w:szCs w:val="20"/>
        </w:rPr>
        <w:t xml:space="preserve"> </w:t>
      </w:r>
      <w:r w:rsidR="00463F32" w:rsidRPr="001A35AC">
        <w:rPr>
          <w:rFonts w:eastAsiaTheme="minorEastAsia"/>
          <w:color w:val="000000"/>
          <w:sz w:val="20"/>
          <w:szCs w:val="20"/>
        </w:rPr>
        <w:t xml:space="preserve">The </w:t>
      </w:r>
      <w:r w:rsidR="003B7B64" w:rsidRPr="001A35AC">
        <w:rPr>
          <w:rFonts w:eastAsiaTheme="minorEastAsia"/>
          <w:color w:val="000000"/>
          <w:sz w:val="20"/>
          <w:szCs w:val="20"/>
        </w:rPr>
        <w:t>proposed model for</w:t>
      </w:r>
      <w:r w:rsidR="00463F32" w:rsidRPr="001A35AC">
        <w:rPr>
          <w:rFonts w:eastAsiaTheme="minorEastAsia"/>
          <w:color w:val="000000"/>
          <w:sz w:val="20"/>
          <w:szCs w:val="20"/>
        </w:rPr>
        <w:t xml:space="preserve"> sensory brand experience </w:t>
      </w:r>
    </w:p>
    <w:p w14:paraId="48D9E657" w14:textId="0F00560A" w:rsidR="004F2A43" w:rsidRPr="001A35AC" w:rsidRDefault="00DB77ED" w:rsidP="002F4910">
      <w:pPr>
        <w:autoSpaceDE w:val="0"/>
        <w:autoSpaceDN w:val="0"/>
        <w:adjustRightInd w:val="0"/>
        <w:spacing w:line="360" w:lineRule="auto"/>
        <w:jc w:val="both"/>
        <w:rPr>
          <w:rFonts w:eastAsiaTheme="minorEastAsia"/>
          <w:color w:val="000000"/>
          <w:sz w:val="20"/>
          <w:szCs w:val="20"/>
        </w:rPr>
        <w:sectPr w:rsidR="004F2A43" w:rsidRPr="001A35AC" w:rsidSect="00216BC7">
          <w:pgSz w:w="11900" w:h="16840"/>
          <w:pgMar w:top="1440" w:right="1440" w:bottom="1440" w:left="1440" w:header="708" w:footer="708" w:gutter="0"/>
          <w:cols w:space="708"/>
          <w:docGrid w:linePitch="360"/>
        </w:sectPr>
      </w:pPr>
      <w:r w:rsidRPr="00DB77ED">
        <w:rPr>
          <w:rFonts w:eastAsiaTheme="minorEastAsia"/>
          <w:noProof/>
          <w:color w:val="000000"/>
          <w:sz w:val="20"/>
          <w:szCs w:val="20"/>
          <w:lang w:eastAsia="en-GB"/>
        </w:rPr>
        <w:drawing>
          <wp:inline distT="0" distB="0" distL="0" distR="0" wp14:anchorId="1CF048A8" wp14:editId="1A6312AB">
            <wp:extent cx="5727700" cy="50685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27700" cy="5068570"/>
                    </a:xfrm>
                    <a:prstGeom prst="rect">
                      <a:avLst/>
                    </a:prstGeom>
                  </pic:spPr>
                </pic:pic>
              </a:graphicData>
            </a:graphic>
          </wp:inline>
        </w:drawing>
      </w:r>
    </w:p>
    <w:p w14:paraId="15E7F089" w14:textId="36554755" w:rsidR="002B0342" w:rsidRPr="001A35AC" w:rsidRDefault="002B0342" w:rsidP="0057529C">
      <w:pPr>
        <w:spacing w:line="360" w:lineRule="auto"/>
      </w:pPr>
    </w:p>
    <w:sectPr w:rsidR="002B0342" w:rsidRPr="001A35AC" w:rsidSect="00ED24C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821AD" w14:textId="77777777" w:rsidR="005F3921" w:rsidRDefault="005F3921" w:rsidP="00A657C6">
      <w:r>
        <w:separator/>
      </w:r>
    </w:p>
  </w:endnote>
  <w:endnote w:type="continuationSeparator" w:id="0">
    <w:p w14:paraId="34E80055" w14:textId="77777777" w:rsidR="005F3921" w:rsidRDefault="005F3921" w:rsidP="00A657C6">
      <w:r>
        <w:continuationSeparator/>
      </w:r>
    </w:p>
  </w:endnote>
  <w:endnote w:type="continuationNotice" w:id="1">
    <w:p w14:paraId="12869B05" w14:textId="77777777" w:rsidR="005F3921" w:rsidRDefault="005F39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altName w:val="Adobe Thai"/>
    <w:panose1 w:val="02020603050405020304"/>
    <w:charset w:val="DE"/>
    <w:family w:val="roman"/>
    <w:pitch w:val="variable"/>
    <w:sig w:usb0="00000000"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Helvetica Neue">
    <w:altName w:val="Myriad Pro"/>
    <w:charset w:val="00"/>
    <w:family w:val="auto"/>
    <w:pitch w:val="variable"/>
    <w:sig w:usb0="00000003" w:usb1="500079DB" w:usb2="0000001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931701898"/>
      <w:docPartObj>
        <w:docPartGallery w:val="Page Numbers (Bottom of Page)"/>
        <w:docPartUnique/>
      </w:docPartObj>
    </w:sdtPr>
    <w:sdtEndPr>
      <w:rPr>
        <w:rStyle w:val="PageNumber"/>
      </w:rPr>
    </w:sdtEndPr>
    <w:sdtContent>
      <w:p w14:paraId="47494DB8" w14:textId="77777777" w:rsidR="004865E4" w:rsidRDefault="004865E4" w:rsidP="00BA285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375532" w14:textId="77777777" w:rsidR="004865E4" w:rsidRDefault="004865E4" w:rsidP="00A657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327754090"/>
      <w:docPartObj>
        <w:docPartGallery w:val="Page Numbers (Bottom of Page)"/>
        <w:docPartUnique/>
      </w:docPartObj>
    </w:sdtPr>
    <w:sdtEndPr>
      <w:rPr>
        <w:rStyle w:val="PageNumber"/>
      </w:rPr>
    </w:sdtEndPr>
    <w:sdtContent>
      <w:p w14:paraId="5D739654" w14:textId="66549101" w:rsidR="004865E4" w:rsidRDefault="004865E4" w:rsidP="00BA285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E67AD">
          <w:rPr>
            <w:rStyle w:val="PageNumber"/>
            <w:noProof/>
          </w:rPr>
          <w:t>1</w:t>
        </w:r>
        <w:r>
          <w:rPr>
            <w:rStyle w:val="PageNumber"/>
          </w:rPr>
          <w:fldChar w:fldCharType="end"/>
        </w:r>
      </w:p>
    </w:sdtContent>
  </w:sdt>
  <w:p w14:paraId="365B037C" w14:textId="77777777" w:rsidR="004865E4" w:rsidRDefault="004865E4" w:rsidP="00A657C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87432983"/>
      <w:docPartObj>
        <w:docPartGallery w:val="Page Numbers (Bottom of Page)"/>
        <w:docPartUnique/>
      </w:docPartObj>
    </w:sdtPr>
    <w:sdtEndPr>
      <w:rPr>
        <w:rStyle w:val="PageNumber"/>
      </w:rPr>
    </w:sdtEndPr>
    <w:sdtContent>
      <w:p w14:paraId="7E036326" w14:textId="77777777" w:rsidR="00BC1D84" w:rsidRDefault="00BC1D84" w:rsidP="00BA285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FFAF86" w14:textId="77777777" w:rsidR="00BC1D84" w:rsidRDefault="00BC1D84" w:rsidP="00A657C6">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307858863"/>
      <w:docPartObj>
        <w:docPartGallery w:val="Page Numbers (Bottom of Page)"/>
        <w:docPartUnique/>
      </w:docPartObj>
    </w:sdtPr>
    <w:sdtEndPr>
      <w:rPr>
        <w:rStyle w:val="PageNumber"/>
      </w:rPr>
    </w:sdtEndPr>
    <w:sdtContent>
      <w:p w14:paraId="6CC875AC" w14:textId="6958AFF9" w:rsidR="00BC1D84" w:rsidRDefault="00BC1D84" w:rsidP="00BA285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07ADC">
          <w:rPr>
            <w:rStyle w:val="PageNumber"/>
            <w:noProof/>
          </w:rPr>
          <w:t>4</w:t>
        </w:r>
        <w:r>
          <w:rPr>
            <w:rStyle w:val="PageNumber"/>
          </w:rPr>
          <w:fldChar w:fldCharType="end"/>
        </w:r>
      </w:p>
    </w:sdtContent>
  </w:sdt>
  <w:p w14:paraId="61572E0F" w14:textId="77777777" w:rsidR="00BC1D84" w:rsidRDefault="00BC1D84" w:rsidP="00A657C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0CE3E" w14:textId="77777777" w:rsidR="005F3921" w:rsidRDefault="005F3921" w:rsidP="00A657C6">
      <w:r>
        <w:separator/>
      </w:r>
    </w:p>
  </w:footnote>
  <w:footnote w:type="continuationSeparator" w:id="0">
    <w:p w14:paraId="086898D7" w14:textId="77777777" w:rsidR="005F3921" w:rsidRDefault="005F3921" w:rsidP="00A657C6">
      <w:r>
        <w:continuationSeparator/>
      </w:r>
    </w:p>
  </w:footnote>
  <w:footnote w:type="continuationNotice" w:id="1">
    <w:p w14:paraId="605A550A" w14:textId="77777777" w:rsidR="005F3921" w:rsidRDefault="005F392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D17BA"/>
    <w:multiLevelType w:val="hybridMultilevel"/>
    <w:tmpl w:val="E1F63D6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1F3CFB"/>
    <w:multiLevelType w:val="hybridMultilevel"/>
    <w:tmpl w:val="61406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47730B"/>
    <w:multiLevelType w:val="hybridMultilevel"/>
    <w:tmpl w:val="CDE203B6"/>
    <w:lvl w:ilvl="0" w:tplc="78ACFE5C">
      <w:start w:val="3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700559"/>
    <w:multiLevelType w:val="hybridMultilevel"/>
    <w:tmpl w:val="CCAA2BF6"/>
    <w:lvl w:ilvl="0" w:tplc="F4E8ED00">
      <w:start w:val="1"/>
      <w:numFmt w:val="bullet"/>
      <w:lvlText w:val="§"/>
      <w:lvlJc w:val="left"/>
      <w:pPr>
        <w:tabs>
          <w:tab w:val="num" w:pos="720"/>
        </w:tabs>
        <w:ind w:left="720" w:hanging="360"/>
      </w:pPr>
      <w:rPr>
        <w:rFonts w:ascii="Wingdings" w:hAnsi="Wingdings" w:hint="default"/>
      </w:rPr>
    </w:lvl>
    <w:lvl w:ilvl="1" w:tplc="C0A4FC3E" w:tentative="1">
      <w:start w:val="1"/>
      <w:numFmt w:val="bullet"/>
      <w:lvlText w:val="§"/>
      <w:lvlJc w:val="left"/>
      <w:pPr>
        <w:tabs>
          <w:tab w:val="num" w:pos="1440"/>
        </w:tabs>
        <w:ind w:left="1440" w:hanging="360"/>
      </w:pPr>
      <w:rPr>
        <w:rFonts w:ascii="Wingdings" w:hAnsi="Wingdings" w:hint="default"/>
      </w:rPr>
    </w:lvl>
    <w:lvl w:ilvl="2" w:tplc="648A8FAC" w:tentative="1">
      <w:start w:val="1"/>
      <w:numFmt w:val="bullet"/>
      <w:lvlText w:val="§"/>
      <w:lvlJc w:val="left"/>
      <w:pPr>
        <w:tabs>
          <w:tab w:val="num" w:pos="2160"/>
        </w:tabs>
        <w:ind w:left="2160" w:hanging="360"/>
      </w:pPr>
      <w:rPr>
        <w:rFonts w:ascii="Wingdings" w:hAnsi="Wingdings" w:hint="default"/>
      </w:rPr>
    </w:lvl>
    <w:lvl w:ilvl="3" w:tplc="4784DFB2" w:tentative="1">
      <w:start w:val="1"/>
      <w:numFmt w:val="bullet"/>
      <w:lvlText w:val="§"/>
      <w:lvlJc w:val="left"/>
      <w:pPr>
        <w:tabs>
          <w:tab w:val="num" w:pos="2880"/>
        </w:tabs>
        <w:ind w:left="2880" w:hanging="360"/>
      </w:pPr>
      <w:rPr>
        <w:rFonts w:ascii="Wingdings" w:hAnsi="Wingdings" w:hint="default"/>
      </w:rPr>
    </w:lvl>
    <w:lvl w:ilvl="4" w:tplc="64707F32" w:tentative="1">
      <w:start w:val="1"/>
      <w:numFmt w:val="bullet"/>
      <w:lvlText w:val="§"/>
      <w:lvlJc w:val="left"/>
      <w:pPr>
        <w:tabs>
          <w:tab w:val="num" w:pos="3600"/>
        </w:tabs>
        <w:ind w:left="3600" w:hanging="360"/>
      </w:pPr>
      <w:rPr>
        <w:rFonts w:ascii="Wingdings" w:hAnsi="Wingdings" w:hint="default"/>
      </w:rPr>
    </w:lvl>
    <w:lvl w:ilvl="5" w:tplc="0D083C8C" w:tentative="1">
      <w:start w:val="1"/>
      <w:numFmt w:val="bullet"/>
      <w:lvlText w:val="§"/>
      <w:lvlJc w:val="left"/>
      <w:pPr>
        <w:tabs>
          <w:tab w:val="num" w:pos="4320"/>
        </w:tabs>
        <w:ind w:left="4320" w:hanging="360"/>
      </w:pPr>
      <w:rPr>
        <w:rFonts w:ascii="Wingdings" w:hAnsi="Wingdings" w:hint="default"/>
      </w:rPr>
    </w:lvl>
    <w:lvl w:ilvl="6" w:tplc="3D7A03E6" w:tentative="1">
      <w:start w:val="1"/>
      <w:numFmt w:val="bullet"/>
      <w:lvlText w:val="§"/>
      <w:lvlJc w:val="left"/>
      <w:pPr>
        <w:tabs>
          <w:tab w:val="num" w:pos="5040"/>
        </w:tabs>
        <w:ind w:left="5040" w:hanging="360"/>
      </w:pPr>
      <w:rPr>
        <w:rFonts w:ascii="Wingdings" w:hAnsi="Wingdings" w:hint="default"/>
      </w:rPr>
    </w:lvl>
    <w:lvl w:ilvl="7" w:tplc="CF4087FA" w:tentative="1">
      <w:start w:val="1"/>
      <w:numFmt w:val="bullet"/>
      <w:lvlText w:val="§"/>
      <w:lvlJc w:val="left"/>
      <w:pPr>
        <w:tabs>
          <w:tab w:val="num" w:pos="5760"/>
        </w:tabs>
        <w:ind w:left="5760" w:hanging="360"/>
      </w:pPr>
      <w:rPr>
        <w:rFonts w:ascii="Wingdings" w:hAnsi="Wingdings" w:hint="default"/>
      </w:rPr>
    </w:lvl>
    <w:lvl w:ilvl="8" w:tplc="F078F39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5F1A4C"/>
    <w:multiLevelType w:val="hybridMultilevel"/>
    <w:tmpl w:val="112AD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8F5008"/>
    <w:multiLevelType w:val="multilevel"/>
    <w:tmpl w:val="2CE49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C10241"/>
    <w:multiLevelType w:val="hybridMultilevel"/>
    <w:tmpl w:val="492A3BEE"/>
    <w:lvl w:ilvl="0" w:tplc="A72E3F28">
      <w:start w:val="1"/>
      <w:numFmt w:val="bullet"/>
      <w:lvlText w:val="§"/>
      <w:lvlJc w:val="left"/>
      <w:pPr>
        <w:tabs>
          <w:tab w:val="num" w:pos="720"/>
        </w:tabs>
        <w:ind w:left="720" w:hanging="360"/>
      </w:pPr>
      <w:rPr>
        <w:rFonts w:ascii="Wingdings" w:hAnsi="Wingdings" w:hint="default"/>
      </w:rPr>
    </w:lvl>
    <w:lvl w:ilvl="1" w:tplc="6BB0969E" w:tentative="1">
      <w:start w:val="1"/>
      <w:numFmt w:val="bullet"/>
      <w:lvlText w:val="§"/>
      <w:lvlJc w:val="left"/>
      <w:pPr>
        <w:tabs>
          <w:tab w:val="num" w:pos="1440"/>
        </w:tabs>
        <w:ind w:left="1440" w:hanging="360"/>
      </w:pPr>
      <w:rPr>
        <w:rFonts w:ascii="Wingdings" w:hAnsi="Wingdings" w:hint="default"/>
      </w:rPr>
    </w:lvl>
    <w:lvl w:ilvl="2" w:tplc="A4889710" w:tentative="1">
      <w:start w:val="1"/>
      <w:numFmt w:val="bullet"/>
      <w:lvlText w:val="§"/>
      <w:lvlJc w:val="left"/>
      <w:pPr>
        <w:tabs>
          <w:tab w:val="num" w:pos="2160"/>
        </w:tabs>
        <w:ind w:left="2160" w:hanging="360"/>
      </w:pPr>
      <w:rPr>
        <w:rFonts w:ascii="Wingdings" w:hAnsi="Wingdings" w:hint="default"/>
      </w:rPr>
    </w:lvl>
    <w:lvl w:ilvl="3" w:tplc="BC38651E" w:tentative="1">
      <w:start w:val="1"/>
      <w:numFmt w:val="bullet"/>
      <w:lvlText w:val="§"/>
      <w:lvlJc w:val="left"/>
      <w:pPr>
        <w:tabs>
          <w:tab w:val="num" w:pos="2880"/>
        </w:tabs>
        <w:ind w:left="2880" w:hanging="360"/>
      </w:pPr>
      <w:rPr>
        <w:rFonts w:ascii="Wingdings" w:hAnsi="Wingdings" w:hint="default"/>
      </w:rPr>
    </w:lvl>
    <w:lvl w:ilvl="4" w:tplc="AF8E4DAE" w:tentative="1">
      <w:start w:val="1"/>
      <w:numFmt w:val="bullet"/>
      <w:lvlText w:val="§"/>
      <w:lvlJc w:val="left"/>
      <w:pPr>
        <w:tabs>
          <w:tab w:val="num" w:pos="3600"/>
        </w:tabs>
        <w:ind w:left="3600" w:hanging="360"/>
      </w:pPr>
      <w:rPr>
        <w:rFonts w:ascii="Wingdings" w:hAnsi="Wingdings" w:hint="default"/>
      </w:rPr>
    </w:lvl>
    <w:lvl w:ilvl="5" w:tplc="A1CE0492" w:tentative="1">
      <w:start w:val="1"/>
      <w:numFmt w:val="bullet"/>
      <w:lvlText w:val="§"/>
      <w:lvlJc w:val="left"/>
      <w:pPr>
        <w:tabs>
          <w:tab w:val="num" w:pos="4320"/>
        </w:tabs>
        <w:ind w:left="4320" w:hanging="360"/>
      </w:pPr>
      <w:rPr>
        <w:rFonts w:ascii="Wingdings" w:hAnsi="Wingdings" w:hint="default"/>
      </w:rPr>
    </w:lvl>
    <w:lvl w:ilvl="6" w:tplc="99F85EAC" w:tentative="1">
      <w:start w:val="1"/>
      <w:numFmt w:val="bullet"/>
      <w:lvlText w:val="§"/>
      <w:lvlJc w:val="left"/>
      <w:pPr>
        <w:tabs>
          <w:tab w:val="num" w:pos="5040"/>
        </w:tabs>
        <w:ind w:left="5040" w:hanging="360"/>
      </w:pPr>
      <w:rPr>
        <w:rFonts w:ascii="Wingdings" w:hAnsi="Wingdings" w:hint="default"/>
      </w:rPr>
    </w:lvl>
    <w:lvl w:ilvl="7" w:tplc="733642D8" w:tentative="1">
      <w:start w:val="1"/>
      <w:numFmt w:val="bullet"/>
      <w:lvlText w:val="§"/>
      <w:lvlJc w:val="left"/>
      <w:pPr>
        <w:tabs>
          <w:tab w:val="num" w:pos="5760"/>
        </w:tabs>
        <w:ind w:left="5760" w:hanging="360"/>
      </w:pPr>
      <w:rPr>
        <w:rFonts w:ascii="Wingdings" w:hAnsi="Wingdings" w:hint="default"/>
      </w:rPr>
    </w:lvl>
    <w:lvl w:ilvl="8" w:tplc="AF721F7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5F2730"/>
    <w:multiLevelType w:val="hybridMultilevel"/>
    <w:tmpl w:val="0ECAA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EC2725"/>
    <w:multiLevelType w:val="hybridMultilevel"/>
    <w:tmpl w:val="E6143798"/>
    <w:lvl w:ilvl="0" w:tplc="46FCC490">
      <w:start w:val="1"/>
      <w:numFmt w:val="bullet"/>
      <w:lvlText w:val=""/>
      <w:lvlJc w:val="left"/>
      <w:pPr>
        <w:tabs>
          <w:tab w:val="num" w:pos="720"/>
        </w:tabs>
        <w:ind w:left="720" w:hanging="360"/>
      </w:pPr>
      <w:rPr>
        <w:rFonts w:ascii="Wingdings" w:hAnsi="Wingdings" w:hint="default"/>
      </w:rPr>
    </w:lvl>
    <w:lvl w:ilvl="1" w:tplc="49467540" w:tentative="1">
      <w:start w:val="1"/>
      <w:numFmt w:val="bullet"/>
      <w:lvlText w:val=""/>
      <w:lvlJc w:val="left"/>
      <w:pPr>
        <w:tabs>
          <w:tab w:val="num" w:pos="1440"/>
        </w:tabs>
        <w:ind w:left="1440" w:hanging="360"/>
      </w:pPr>
      <w:rPr>
        <w:rFonts w:ascii="Wingdings" w:hAnsi="Wingdings" w:hint="default"/>
      </w:rPr>
    </w:lvl>
    <w:lvl w:ilvl="2" w:tplc="9BD01524" w:tentative="1">
      <w:start w:val="1"/>
      <w:numFmt w:val="bullet"/>
      <w:lvlText w:val=""/>
      <w:lvlJc w:val="left"/>
      <w:pPr>
        <w:tabs>
          <w:tab w:val="num" w:pos="2160"/>
        </w:tabs>
        <w:ind w:left="2160" w:hanging="360"/>
      </w:pPr>
      <w:rPr>
        <w:rFonts w:ascii="Wingdings" w:hAnsi="Wingdings" w:hint="default"/>
      </w:rPr>
    </w:lvl>
    <w:lvl w:ilvl="3" w:tplc="448AE6C8" w:tentative="1">
      <w:start w:val="1"/>
      <w:numFmt w:val="bullet"/>
      <w:lvlText w:val=""/>
      <w:lvlJc w:val="left"/>
      <w:pPr>
        <w:tabs>
          <w:tab w:val="num" w:pos="2880"/>
        </w:tabs>
        <w:ind w:left="2880" w:hanging="360"/>
      </w:pPr>
      <w:rPr>
        <w:rFonts w:ascii="Wingdings" w:hAnsi="Wingdings" w:hint="default"/>
      </w:rPr>
    </w:lvl>
    <w:lvl w:ilvl="4" w:tplc="4560E418" w:tentative="1">
      <w:start w:val="1"/>
      <w:numFmt w:val="bullet"/>
      <w:lvlText w:val=""/>
      <w:lvlJc w:val="left"/>
      <w:pPr>
        <w:tabs>
          <w:tab w:val="num" w:pos="3600"/>
        </w:tabs>
        <w:ind w:left="3600" w:hanging="360"/>
      </w:pPr>
      <w:rPr>
        <w:rFonts w:ascii="Wingdings" w:hAnsi="Wingdings" w:hint="default"/>
      </w:rPr>
    </w:lvl>
    <w:lvl w:ilvl="5" w:tplc="0884179C" w:tentative="1">
      <w:start w:val="1"/>
      <w:numFmt w:val="bullet"/>
      <w:lvlText w:val=""/>
      <w:lvlJc w:val="left"/>
      <w:pPr>
        <w:tabs>
          <w:tab w:val="num" w:pos="4320"/>
        </w:tabs>
        <w:ind w:left="4320" w:hanging="360"/>
      </w:pPr>
      <w:rPr>
        <w:rFonts w:ascii="Wingdings" w:hAnsi="Wingdings" w:hint="default"/>
      </w:rPr>
    </w:lvl>
    <w:lvl w:ilvl="6" w:tplc="326A760A" w:tentative="1">
      <w:start w:val="1"/>
      <w:numFmt w:val="bullet"/>
      <w:lvlText w:val=""/>
      <w:lvlJc w:val="left"/>
      <w:pPr>
        <w:tabs>
          <w:tab w:val="num" w:pos="5040"/>
        </w:tabs>
        <w:ind w:left="5040" w:hanging="360"/>
      </w:pPr>
      <w:rPr>
        <w:rFonts w:ascii="Wingdings" w:hAnsi="Wingdings" w:hint="default"/>
      </w:rPr>
    </w:lvl>
    <w:lvl w:ilvl="7" w:tplc="C91841EE" w:tentative="1">
      <w:start w:val="1"/>
      <w:numFmt w:val="bullet"/>
      <w:lvlText w:val=""/>
      <w:lvlJc w:val="left"/>
      <w:pPr>
        <w:tabs>
          <w:tab w:val="num" w:pos="5760"/>
        </w:tabs>
        <w:ind w:left="5760" w:hanging="360"/>
      </w:pPr>
      <w:rPr>
        <w:rFonts w:ascii="Wingdings" w:hAnsi="Wingdings" w:hint="default"/>
      </w:rPr>
    </w:lvl>
    <w:lvl w:ilvl="8" w:tplc="A112966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790140"/>
    <w:multiLevelType w:val="hybridMultilevel"/>
    <w:tmpl w:val="5B0E9374"/>
    <w:lvl w:ilvl="0" w:tplc="B5A04B62">
      <w:start w:val="1"/>
      <w:numFmt w:val="bullet"/>
      <w:lvlText w:val="•"/>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2E50CE"/>
    <w:multiLevelType w:val="hybridMultilevel"/>
    <w:tmpl w:val="71321904"/>
    <w:lvl w:ilvl="0" w:tplc="1940EF9E">
      <w:start w:val="1"/>
      <w:numFmt w:val="bullet"/>
      <w:lvlText w:val="§"/>
      <w:lvlJc w:val="left"/>
      <w:pPr>
        <w:tabs>
          <w:tab w:val="num" w:pos="720"/>
        </w:tabs>
        <w:ind w:left="720" w:hanging="360"/>
      </w:pPr>
      <w:rPr>
        <w:rFonts w:ascii="Wingdings" w:hAnsi="Wingdings" w:hint="default"/>
      </w:rPr>
    </w:lvl>
    <w:lvl w:ilvl="1" w:tplc="3AE84764" w:tentative="1">
      <w:start w:val="1"/>
      <w:numFmt w:val="bullet"/>
      <w:lvlText w:val="§"/>
      <w:lvlJc w:val="left"/>
      <w:pPr>
        <w:tabs>
          <w:tab w:val="num" w:pos="1440"/>
        </w:tabs>
        <w:ind w:left="1440" w:hanging="360"/>
      </w:pPr>
      <w:rPr>
        <w:rFonts w:ascii="Wingdings" w:hAnsi="Wingdings" w:hint="default"/>
      </w:rPr>
    </w:lvl>
    <w:lvl w:ilvl="2" w:tplc="532061AE" w:tentative="1">
      <w:start w:val="1"/>
      <w:numFmt w:val="bullet"/>
      <w:lvlText w:val="§"/>
      <w:lvlJc w:val="left"/>
      <w:pPr>
        <w:tabs>
          <w:tab w:val="num" w:pos="2160"/>
        </w:tabs>
        <w:ind w:left="2160" w:hanging="360"/>
      </w:pPr>
      <w:rPr>
        <w:rFonts w:ascii="Wingdings" w:hAnsi="Wingdings" w:hint="default"/>
      </w:rPr>
    </w:lvl>
    <w:lvl w:ilvl="3" w:tplc="D4184E1E" w:tentative="1">
      <w:start w:val="1"/>
      <w:numFmt w:val="bullet"/>
      <w:lvlText w:val="§"/>
      <w:lvlJc w:val="left"/>
      <w:pPr>
        <w:tabs>
          <w:tab w:val="num" w:pos="2880"/>
        </w:tabs>
        <w:ind w:left="2880" w:hanging="360"/>
      </w:pPr>
      <w:rPr>
        <w:rFonts w:ascii="Wingdings" w:hAnsi="Wingdings" w:hint="default"/>
      </w:rPr>
    </w:lvl>
    <w:lvl w:ilvl="4" w:tplc="4112BE48" w:tentative="1">
      <w:start w:val="1"/>
      <w:numFmt w:val="bullet"/>
      <w:lvlText w:val="§"/>
      <w:lvlJc w:val="left"/>
      <w:pPr>
        <w:tabs>
          <w:tab w:val="num" w:pos="3600"/>
        </w:tabs>
        <w:ind w:left="3600" w:hanging="360"/>
      </w:pPr>
      <w:rPr>
        <w:rFonts w:ascii="Wingdings" w:hAnsi="Wingdings" w:hint="default"/>
      </w:rPr>
    </w:lvl>
    <w:lvl w:ilvl="5" w:tplc="6DD4BF9A" w:tentative="1">
      <w:start w:val="1"/>
      <w:numFmt w:val="bullet"/>
      <w:lvlText w:val="§"/>
      <w:lvlJc w:val="left"/>
      <w:pPr>
        <w:tabs>
          <w:tab w:val="num" w:pos="4320"/>
        </w:tabs>
        <w:ind w:left="4320" w:hanging="360"/>
      </w:pPr>
      <w:rPr>
        <w:rFonts w:ascii="Wingdings" w:hAnsi="Wingdings" w:hint="default"/>
      </w:rPr>
    </w:lvl>
    <w:lvl w:ilvl="6" w:tplc="1F5441A4" w:tentative="1">
      <w:start w:val="1"/>
      <w:numFmt w:val="bullet"/>
      <w:lvlText w:val="§"/>
      <w:lvlJc w:val="left"/>
      <w:pPr>
        <w:tabs>
          <w:tab w:val="num" w:pos="5040"/>
        </w:tabs>
        <w:ind w:left="5040" w:hanging="360"/>
      </w:pPr>
      <w:rPr>
        <w:rFonts w:ascii="Wingdings" w:hAnsi="Wingdings" w:hint="default"/>
      </w:rPr>
    </w:lvl>
    <w:lvl w:ilvl="7" w:tplc="A072B968" w:tentative="1">
      <w:start w:val="1"/>
      <w:numFmt w:val="bullet"/>
      <w:lvlText w:val="§"/>
      <w:lvlJc w:val="left"/>
      <w:pPr>
        <w:tabs>
          <w:tab w:val="num" w:pos="5760"/>
        </w:tabs>
        <w:ind w:left="5760" w:hanging="360"/>
      </w:pPr>
      <w:rPr>
        <w:rFonts w:ascii="Wingdings" w:hAnsi="Wingdings" w:hint="default"/>
      </w:rPr>
    </w:lvl>
    <w:lvl w:ilvl="8" w:tplc="3898B05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AD6FDB"/>
    <w:multiLevelType w:val="hybridMultilevel"/>
    <w:tmpl w:val="FC666D12"/>
    <w:lvl w:ilvl="0" w:tplc="B470DB50">
      <w:start w:val="1"/>
      <w:numFmt w:val="bullet"/>
      <w:lvlText w:val="§"/>
      <w:lvlJc w:val="left"/>
      <w:pPr>
        <w:tabs>
          <w:tab w:val="num" w:pos="720"/>
        </w:tabs>
        <w:ind w:left="720" w:hanging="360"/>
      </w:pPr>
      <w:rPr>
        <w:rFonts w:ascii="Wingdings" w:hAnsi="Wingdings" w:hint="default"/>
      </w:rPr>
    </w:lvl>
    <w:lvl w:ilvl="1" w:tplc="0D5A74C0" w:tentative="1">
      <w:start w:val="1"/>
      <w:numFmt w:val="bullet"/>
      <w:lvlText w:val="§"/>
      <w:lvlJc w:val="left"/>
      <w:pPr>
        <w:tabs>
          <w:tab w:val="num" w:pos="1440"/>
        </w:tabs>
        <w:ind w:left="1440" w:hanging="360"/>
      </w:pPr>
      <w:rPr>
        <w:rFonts w:ascii="Wingdings" w:hAnsi="Wingdings" w:hint="default"/>
      </w:rPr>
    </w:lvl>
    <w:lvl w:ilvl="2" w:tplc="543AC6C4" w:tentative="1">
      <w:start w:val="1"/>
      <w:numFmt w:val="bullet"/>
      <w:lvlText w:val="§"/>
      <w:lvlJc w:val="left"/>
      <w:pPr>
        <w:tabs>
          <w:tab w:val="num" w:pos="2160"/>
        </w:tabs>
        <w:ind w:left="2160" w:hanging="360"/>
      </w:pPr>
      <w:rPr>
        <w:rFonts w:ascii="Wingdings" w:hAnsi="Wingdings" w:hint="default"/>
      </w:rPr>
    </w:lvl>
    <w:lvl w:ilvl="3" w:tplc="C4E04D76" w:tentative="1">
      <w:start w:val="1"/>
      <w:numFmt w:val="bullet"/>
      <w:lvlText w:val="§"/>
      <w:lvlJc w:val="left"/>
      <w:pPr>
        <w:tabs>
          <w:tab w:val="num" w:pos="2880"/>
        </w:tabs>
        <w:ind w:left="2880" w:hanging="360"/>
      </w:pPr>
      <w:rPr>
        <w:rFonts w:ascii="Wingdings" w:hAnsi="Wingdings" w:hint="default"/>
      </w:rPr>
    </w:lvl>
    <w:lvl w:ilvl="4" w:tplc="0D24640C" w:tentative="1">
      <w:start w:val="1"/>
      <w:numFmt w:val="bullet"/>
      <w:lvlText w:val="§"/>
      <w:lvlJc w:val="left"/>
      <w:pPr>
        <w:tabs>
          <w:tab w:val="num" w:pos="3600"/>
        </w:tabs>
        <w:ind w:left="3600" w:hanging="360"/>
      </w:pPr>
      <w:rPr>
        <w:rFonts w:ascii="Wingdings" w:hAnsi="Wingdings" w:hint="default"/>
      </w:rPr>
    </w:lvl>
    <w:lvl w:ilvl="5" w:tplc="82464446" w:tentative="1">
      <w:start w:val="1"/>
      <w:numFmt w:val="bullet"/>
      <w:lvlText w:val="§"/>
      <w:lvlJc w:val="left"/>
      <w:pPr>
        <w:tabs>
          <w:tab w:val="num" w:pos="4320"/>
        </w:tabs>
        <w:ind w:left="4320" w:hanging="360"/>
      </w:pPr>
      <w:rPr>
        <w:rFonts w:ascii="Wingdings" w:hAnsi="Wingdings" w:hint="default"/>
      </w:rPr>
    </w:lvl>
    <w:lvl w:ilvl="6" w:tplc="ACF0FBCA" w:tentative="1">
      <w:start w:val="1"/>
      <w:numFmt w:val="bullet"/>
      <w:lvlText w:val="§"/>
      <w:lvlJc w:val="left"/>
      <w:pPr>
        <w:tabs>
          <w:tab w:val="num" w:pos="5040"/>
        </w:tabs>
        <w:ind w:left="5040" w:hanging="360"/>
      </w:pPr>
      <w:rPr>
        <w:rFonts w:ascii="Wingdings" w:hAnsi="Wingdings" w:hint="default"/>
      </w:rPr>
    </w:lvl>
    <w:lvl w:ilvl="7" w:tplc="151632C2" w:tentative="1">
      <w:start w:val="1"/>
      <w:numFmt w:val="bullet"/>
      <w:lvlText w:val="§"/>
      <w:lvlJc w:val="left"/>
      <w:pPr>
        <w:tabs>
          <w:tab w:val="num" w:pos="5760"/>
        </w:tabs>
        <w:ind w:left="5760" w:hanging="360"/>
      </w:pPr>
      <w:rPr>
        <w:rFonts w:ascii="Wingdings" w:hAnsi="Wingdings" w:hint="default"/>
      </w:rPr>
    </w:lvl>
    <w:lvl w:ilvl="8" w:tplc="CD18912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4E0AB8"/>
    <w:multiLevelType w:val="hybridMultilevel"/>
    <w:tmpl w:val="BCA6DF02"/>
    <w:lvl w:ilvl="0" w:tplc="F79A672C">
      <w:start w:val="1"/>
      <w:numFmt w:val="bullet"/>
      <w:lvlText w:val="§"/>
      <w:lvlJc w:val="left"/>
      <w:pPr>
        <w:tabs>
          <w:tab w:val="num" w:pos="720"/>
        </w:tabs>
        <w:ind w:left="720" w:hanging="360"/>
      </w:pPr>
      <w:rPr>
        <w:rFonts w:ascii="Wingdings" w:hAnsi="Wingdings" w:hint="default"/>
      </w:rPr>
    </w:lvl>
    <w:lvl w:ilvl="1" w:tplc="84B815FA" w:tentative="1">
      <w:start w:val="1"/>
      <w:numFmt w:val="bullet"/>
      <w:lvlText w:val="§"/>
      <w:lvlJc w:val="left"/>
      <w:pPr>
        <w:tabs>
          <w:tab w:val="num" w:pos="1440"/>
        </w:tabs>
        <w:ind w:left="1440" w:hanging="360"/>
      </w:pPr>
      <w:rPr>
        <w:rFonts w:ascii="Wingdings" w:hAnsi="Wingdings" w:hint="default"/>
      </w:rPr>
    </w:lvl>
    <w:lvl w:ilvl="2" w:tplc="743A65F6" w:tentative="1">
      <w:start w:val="1"/>
      <w:numFmt w:val="bullet"/>
      <w:lvlText w:val="§"/>
      <w:lvlJc w:val="left"/>
      <w:pPr>
        <w:tabs>
          <w:tab w:val="num" w:pos="2160"/>
        </w:tabs>
        <w:ind w:left="2160" w:hanging="360"/>
      </w:pPr>
      <w:rPr>
        <w:rFonts w:ascii="Wingdings" w:hAnsi="Wingdings" w:hint="default"/>
      </w:rPr>
    </w:lvl>
    <w:lvl w:ilvl="3" w:tplc="125E0B7C" w:tentative="1">
      <w:start w:val="1"/>
      <w:numFmt w:val="bullet"/>
      <w:lvlText w:val="§"/>
      <w:lvlJc w:val="left"/>
      <w:pPr>
        <w:tabs>
          <w:tab w:val="num" w:pos="2880"/>
        </w:tabs>
        <w:ind w:left="2880" w:hanging="360"/>
      </w:pPr>
      <w:rPr>
        <w:rFonts w:ascii="Wingdings" w:hAnsi="Wingdings" w:hint="default"/>
      </w:rPr>
    </w:lvl>
    <w:lvl w:ilvl="4" w:tplc="DE8C5176" w:tentative="1">
      <w:start w:val="1"/>
      <w:numFmt w:val="bullet"/>
      <w:lvlText w:val="§"/>
      <w:lvlJc w:val="left"/>
      <w:pPr>
        <w:tabs>
          <w:tab w:val="num" w:pos="3600"/>
        </w:tabs>
        <w:ind w:left="3600" w:hanging="360"/>
      </w:pPr>
      <w:rPr>
        <w:rFonts w:ascii="Wingdings" w:hAnsi="Wingdings" w:hint="default"/>
      </w:rPr>
    </w:lvl>
    <w:lvl w:ilvl="5" w:tplc="8E106DC0" w:tentative="1">
      <w:start w:val="1"/>
      <w:numFmt w:val="bullet"/>
      <w:lvlText w:val="§"/>
      <w:lvlJc w:val="left"/>
      <w:pPr>
        <w:tabs>
          <w:tab w:val="num" w:pos="4320"/>
        </w:tabs>
        <w:ind w:left="4320" w:hanging="360"/>
      </w:pPr>
      <w:rPr>
        <w:rFonts w:ascii="Wingdings" w:hAnsi="Wingdings" w:hint="default"/>
      </w:rPr>
    </w:lvl>
    <w:lvl w:ilvl="6" w:tplc="DAB85C38" w:tentative="1">
      <w:start w:val="1"/>
      <w:numFmt w:val="bullet"/>
      <w:lvlText w:val="§"/>
      <w:lvlJc w:val="left"/>
      <w:pPr>
        <w:tabs>
          <w:tab w:val="num" w:pos="5040"/>
        </w:tabs>
        <w:ind w:left="5040" w:hanging="360"/>
      </w:pPr>
      <w:rPr>
        <w:rFonts w:ascii="Wingdings" w:hAnsi="Wingdings" w:hint="default"/>
      </w:rPr>
    </w:lvl>
    <w:lvl w:ilvl="7" w:tplc="345C1094" w:tentative="1">
      <w:start w:val="1"/>
      <w:numFmt w:val="bullet"/>
      <w:lvlText w:val="§"/>
      <w:lvlJc w:val="left"/>
      <w:pPr>
        <w:tabs>
          <w:tab w:val="num" w:pos="5760"/>
        </w:tabs>
        <w:ind w:left="5760" w:hanging="360"/>
      </w:pPr>
      <w:rPr>
        <w:rFonts w:ascii="Wingdings" w:hAnsi="Wingdings" w:hint="default"/>
      </w:rPr>
    </w:lvl>
    <w:lvl w:ilvl="8" w:tplc="5474778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041192"/>
    <w:multiLevelType w:val="hybridMultilevel"/>
    <w:tmpl w:val="848200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3"/>
  </w:num>
  <w:num w:numId="3">
    <w:abstractNumId w:val="0"/>
  </w:num>
  <w:num w:numId="4">
    <w:abstractNumId w:val="4"/>
  </w:num>
  <w:num w:numId="5">
    <w:abstractNumId w:val="1"/>
  </w:num>
  <w:num w:numId="6">
    <w:abstractNumId w:val="8"/>
  </w:num>
  <w:num w:numId="7">
    <w:abstractNumId w:val="2"/>
  </w:num>
  <w:num w:numId="8">
    <w:abstractNumId w:val="10"/>
  </w:num>
  <w:num w:numId="9">
    <w:abstractNumId w:val="3"/>
  </w:num>
  <w:num w:numId="10">
    <w:abstractNumId w:val="6"/>
  </w:num>
  <w:num w:numId="11">
    <w:abstractNumId w:val="11"/>
  </w:num>
  <w:num w:numId="12">
    <w:abstractNumId w:val="12"/>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EA5"/>
    <w:rsid w:val="00001160"/>
    <w:rsid w:val="0000131D"/>
    <w:rsid w:val="00001540"/>
    <w:rsid w:val="0000202C"/>
    <w:rsid w:val="00002173"/>
    <w:rsid w:val="00002233"/>
    <w:rsid w:val="0000257B"/>
    <w:rsid w:val="00002687"/>
    <w:rsid w:val="000027FF"/>
    <w:rsid w:val="00002B54"/>
    <w:rsid w:val="00003038"/>
    <w:rsid w:val="00003331"/>
    <w:rsid w:val="000033A9"/>
    <w:rsid w:val="00003A48"/>
    <w:rsid w:val="00003EF2"/>
    <w:rsid w:val="000041EF"/>
    <w:rsid w:val="0000490B"/>
    <w:rsid w:val="00004C12"/>
    <w:rsid w:val="000051C7"/>
    <w:rsid w:val="00005691"/>
    <w:rsid w:val="00005E53"/>
    <w:rsid w:val="00005F5D"/>
    <w:rsid w:val="00006EF6"/>
    <w:rsid w:val="000070E5"/>
    <w:rsid w:val="0000741E"/>
    <w:rsid w:val="00010057"/>
    <w:rsid w:val="00010623"/>
    <w:rsid w:val="0001077B"/>
    <w:rsid w:val="000108E8"/>
    <w:rsid w:val="000111B4"/>
    <w:rsid w:val="000112E0"/>
    <w:rsid w:val="0001190E"/>
    <w:rsid w:val="00011B03"/>
    <w:rsid w:val="00012ACC"/>
    <w:rsid w:val="00012B38"/>
    <w:rsid w:val="00013A72"/>
    <w:rsid w:val="00013BD3"/>
    <w:rsid w:val="00013D58"/>
    <w:rsid w:val="00016425"/>
    <w:rsid w:val="00016530"/>
    <w:rsid w:val="000169AE"/>
    <w:rsid w:val="000170A2"/>
    <w:rsid w:val="00017179"/>
    <w:rsid w:val="0001719A"/>
    <w:rsid w:val="000173F7"/>
    <w:rsid w:val="0001765C"/>
    <w:rsid w:val="00017AEE"/>
    <w:rsid w:val="00017B56"/>
    <w:rsid w:val="00017BA5"/>
    <w:rsid w:val="00020082"/>
    <w:rsid w:val="00020654"/>
    <w:rsid w:val="0002086B"/>
    <w:rsid w:val="00020C6E"/>
    <w:rsid w:val="00021403"/>
    <w:rsid w:val="000216DC"/>
    <w:rsid w:val="00021789"/>
    <w:rsid w:val="00021D16"/>
    <w:rsid w:val="00021D81"/>
    <w:rsid w:val="00021F52"/>
    <w:rsid w:val="00021FD0"/>
    <w:rsid w:val="000228A2"/>
    <w:rsid w:val="00022A5F"/>
    <w:rsid w:val="00022D87"/>
    <w:rsid w:val="00022DF9"/>
    <w:rsid w:val="00023554"/>
    <w:rsid w:val="00024B40"/>
    <w:rsid w:val="00024D4E"/>
    <w:rsid w:val="0002504E"/>
    <w:rsid w:val="00025363"/>
    <w:rsid w:val="00025682"/>
    <w:rsid w:val="000257C7"/>
    <w:rsid w:val="00025FAE"/>
    <w:rsid w:val="00026178"/>
    <w:rsid w:val="00026610"/>
    <w:rsid w:val="00027658"/>
    <w:rsid w:val="00027D74"/>
    <w:rsid w:val="00030182"/>
    <w:rsid w:val="000301B7"/>
    <w:rsid w:val="000302E6"/>
    <w:rsid w:val="0003056B"/>
    <w:rsid w:val="000307A2"/>
    <w:rsid w:val="000307D6"/>
    <w:rsid w:val="00030C6E"/>
    <w:rsid w:val="0003115D"/>
    <w:rsid w:val="0003149F"/>
    <w:rsid w:val="00031744"/>
    <w:rsid w:val="00031916"/>
    <w:rsid w:val="000319A8"/>
    <w:rsid w:val="00031A60"/>
    <w:rsid w:val="00031E70"/>
    <w:rsid w:val="00032E28"/>
    <w:rsid w:val="000339FB"/>
    <w:rsid w:val="00034C1F"/>
    <w:rsid w:val="00034C48"/>
    <w:rsid w:val="0003569B"/>
    <w:rsid w:val="00035B5B"/>
    <w:rsid w:val="000370C5"/>
    <w:rsid w:val="00037914"/>
    <w:rsid w:val="00037E15"/>
    <w:rsid w:val="00037E6D"/>
    <w:rsid w:val="00040AAD"/>
    <w:rsid w:val="00040AEA"/>
    <w:rsid w:val="00041273"/>
    <w:rsid w:val="00041393"/>
    <w:rsid w:val="00041465"/>
    <w:rsid w:val="00042389"/>
    <w:rsid w:val="000435C6"/>
    <w:rsid w:val="000439B4"/>
    <w:rsid w:val="00043B32"/>
    <w:rsid w:val="00044107"/>
    <w:rsid w:val="00044667"/>
    <w:rsid w:val="0004483A"/>
    <w:rsid w:val="00044896"/>
    <w:rsid w:val="00044B9C"/>
    <w:rsid w:val="000451AE"/>
    <w:rsid w:val="00045574"/>
    <w:rsid w:val="0004563A"/>
    <w:rsid w:val="00045697"/>
    <w:rsid w:val="00045963"/>
    <w:rsid w:val="00045993"/>
    <w:rsid w:val="00046556"/>
    <w:rsid w:val="00047A35"/>
    <w:rsid w:val="00047EF9"/>
    <w:rsid w:val="00047FAD"/>
    <w:rsid w:val="0005067C"/>
    <w:rsid w:val="00050914"/>
    <w:rsid w:val="000519EC"/>
    <w:rsid w:val="00051B6B"/>
    <w:rsid w:val="00051CB2"/>
    <w:rsid w:val="0005205C"/>
    <w:rsid w:val="000520F7"/>
    <w:rsid w:val="00052228"/>
    <w:rsid w:val="000523D3"/>
    <w:rsid w:val="00052440"/>
    <w:rsid w:val="00052B92"/>
    <w:rsid w:val="00053C41"/>
    <w:rsid w:val="00054C0D"/>
    <w:rsid w:val="0005507E"/>
    <w:rsid w:val="00056642"/>
    <w:rsid w:val="0005677F"/>
    <w:rsid w:val="0005694F"/>
    <w:rsid w:val="00056E96"/>
    <w:rsid w:val="0005718C"/>
    <w:rsid w:val="00057851"/>
    <w:rsid w:val="00057869"/>
    <w:rsid w:val="00057950"/>
    <w:rsid w:val="00057CFE"/>
    <w:rsid w:val="00057E19"/>
    <w:rsid w:val="00057E30"/>
    <w:rsid w:val="00060386"/>
    <w:rsid w:val="0006129E"/>
    <w:rsid w:val="00061542"/>
    <w:rsid w:val="00062B7E"/>
    <w:rsid w:val="00063E4C"/>
    <w:rsid w:val="00063F5E"/>
    <w:rsid w:val="0006417C"/>
    <w:rsid w:val="00064824"/>
    <w:rsid w:val="00064D72"/>
    <w:rsid w:val="00065022"/>
    <w:rsid w:val="0006562B"/>
    <w:rsid w:val="000657AF"/>
    <w:rsid w:val="00065AFD"/>
    <w:rsid w:val="000661DF"/>
    <w:rsid w:val="00066367"/>
    <w:rsid w:val="00067916"/>
    <w:rsid w:val="00067A0E"/>
    <w:rsid w:val="00071F7D"/>
    <w:rsid w:val="0007221F"/>
    <w:rsid w:val="00072A80"/>
    <w:rsid w:val="00072C2C"/>
    <w:rsid w:val="00072CDF"/>
    <w:rsid w:val="000735A1"/>
    <w:rsid w:val="000737BD"/>
    <w:rsid w:val="00073A5D"/>
    <w:rsid w:val="00073B16"/>
    <w:rsid w:val="00074049"/>
    <w:rsid w:val="000745B9"/>
    <w:rsid w:val="00075A78"/>
    <w:rsid w:val="000771DF"/>
    <w:rsid w:val="0007739B"/>
    <w:rsid w:val="00077B16"/>
    <w:rsid w:val="00077B90"/>
    <w:rsid w:val="000800B2"/>
    <w:rsid w:val="00080303"/>
    <w:rsid w:val="00080490"/>
    <w:rsid w:val="000805A3"/>
    <w:rsid w:val="000808B1"/>
    <w:rsid w:val="00080A69"/>
    <w:rsid w:val="00080AA5"/>
    <w:rsid w:val="00080F3D"/>
    <w:rsid w:val="00080F73"/>
    <w:rsid w:val="0008116A"/>
    <w:rsid w:val="00081590"/>
    <w:rsid w:val="00081BC1"/>
    <w:rsid w:val="00081F72"/>
    <w:rsid w:val="0008212B"/>
    <w:rsid w:val="00082F41"/>
    <w:rsid w:val="00082F69"/>
    <w:rsid w:val="000833ED"/>
    <w:rsid w:val="00083A92"/>
    <w:rsid w:val="00083B38"/>
    <w:rsid w:val="00083E96"/>
    <w:rsid w:val="0008401A"/>
    <w:rsid w:val="000840DF"/>
    <w:rsid w:val="00084223"/>
    <w:rsid w:val="000842D1"/>
    <w:rsid w:val="00084575"/>
    <w:rsid w:val="00084878"/>
    <w:rsid w:val="000852D4"/>
    <w:rsid w:val="000856A4"/>
    <w:rsid w:val="00085ADD"/>
    <w:rsid w:val="000865A3"/>
    <w:rsid w:val="00086737"/>
    <w:rsid w:val="00090296"/>
    <w:rsid w:val="000902C4"/>
    <w:rsid w:val="00090BB0"/>
    <w:rsid w:val="000910D9"/>
    <w:rsid w:val="0009208A"/>
    <w:rsid w:val="0009243F"/>
    <w:rsid w:val="000924B5"/>
    <w:rsid w:val="000925E0"/>
    <w:rsid w:val="000926BD"/>
    <w:rsid w:val="00092872"/>
    <w:rsid w:val="00092AB1"/>
    <w:rsid w:val="00092AD7"/>
    <w:rsid w:val="00092EAE"/>
    <w:rsid w:val="0009303D"/>
    <w:rsid w:val="00093581"/>
    <w:rsid w:val="00093869"/>
    <w:rsid w:val="00093ABF"/>
    <w:rsid w:val="00093E7A"/>
    <w:rsid w:val="00094A1A"/>
    <w:rsid w:val="00094B6F"/>
    <w:rsid w:val="00095233"/>
    <w:rsid w:val="000964AC"/>
    <w:rsid w:val="00096654"/>
    <w:rsid w:val="00096F4C"/>
    <w:rsid w:val="000970CD"/>
    <w:rsid w:val="00097354"/>
    <w:rsid w:val="000974EF"/>
    <w:rsid w:val="00097BD3"/>
    <w:rsid w:val="000A02E4"/>
    <w:rsid w:val="000A074D"/>
    <w:rsid w:val="000A092D"/>
    <w:rsid w:val="000A0B88"/>
    <w:rsid w:val="000A0EA9"/>
    <w:rsid w:val="000A18B6"/>
    <w:rsid w:val="000A1D10"/>
    <w:rsid w:val="000A23AD"/>
    <w:rsid w:val="000A2727"/>
    <w:rsid w:val="000A2EB8"/>
    <w:rsid w:val="000A33F2"/>
    <w:rsid w:val="000A3FBE"/>
    <w:rsid w:val="000A41D9"/>
    <w:rsid w:val="000A4ECD"/>
    <w:rsid w:val="000A52B3"/>
    <w:rsid w:val="000A53F5"/>
    <w:rsid w:val="000A55F3"/>
    <w:rsid w:val="000A5951"/>
    <w:rsid w:val="000A5B0B"/>
    <w:rsid w:val="000A5B3F"/>
    <w:rsid w:val="000A5BFA"/>
    <w:rsid w:val="000A5D0A"/>
    <w:rsid w:val="000A6294"/>
    <w:rsid w:val="000A6518"/>
    <w:rsid w:val="000A6782"/>
    <w:rsid w:val="000A6D6E"/>
    <w:rsid w:val="000A794F"/>
    <w:rsid w:val="000A7B28"/>
    <w:rsid w:val="000A7C97"/>
    <w:rsid w:val="000A7D5C"/>
    <w:rsid w:val="000B05B0"/>
    <w:rsid w:val="000B07EB"/>
    <w:rsid w:val="000B080D"/>
    <w:rsid w:val="000B0A6F"/>
    <w:rsid w:val="000B169A"/>
    <w:rsid w:val="000B2467"/>
    <w:rsid w:val="000B25FE"/>
    <w:rsid w:val="000B2640"/>
    <w:rsid w:val="000B28A1"/>
    <w:rsid w:val="000B2A5C"/>
    <w:rsid w:val="000B2E14"/>
    <w:rsid w:val="000B2E79"/>
    <w:rsid w:val="000B4CFC"/>
    <w:rsid w:val="000B4DC7"/>
    <w:rsid w:val="000B52E7"/>
    <w:rsid w:val="000B5429"/>
    <w:rsid w:val="000B6186"/>
    <w:rsid w:val="000B6593"/>
    <w:rsid w:val="000B67CA"/>
    <w:rsid w:val="000B6EA2"/>
    <w:rsid w:val="000B734C"/>
    <w:rsid w:val="000B7799"/>
    <w:rsid w:val="000B7A9A"/>
    <w:rsid w:val="000B7DCF"/>
    <w:rsid w:val="000C0920"/>
    <w:rsid w:val="000C0F50"/>
    <w:rsid w:val="000C105D"/>
    <w:rsid w:val="000C1804"/>
    <w:rsid w:val="000C241E"/>
    <w:rsid w:val="000C275F"/>
    <w:rsid w:val="000C2C1F"/>
    <w:rsid w:val="000C38B6"/>
    <w:rsid w:val="000C3E4F"/>
    <w:rsid w:val="000C4311"/>
    <w:rsid w:val="000C4860"/>
    <w:rsid w:val="000C49C3"/>
    <w:rsid w:val="000C6708"/>
    <w:rsid w:val="000C6C82"/>
    <w:rsid w:val="000C740C"/>
    <w:rsid w:val="000D0709"/>
    <w:rsid w:val="000D0EE0"/>
    <w:rsid w:val="000D14D5"/>
    <w:rsid w:val="000D170B"/>
    <w:rsid w:val="000D1F9D"/>
    <w:rsid w:val="000D230B"/>
    <w:rsid w:val="000D2D6C"/>
    <w:rsid w:val="000D3259"/>
    <w:rsid w:val="000D3777"/>
    <w:rsid w:val="000D42C4"/>
    <w:rsid w:val="000D49D0"/>
    <w:rsid w:val="000D5A98"/>
    <w:rsid w:val="000D791B"/>
    <w:rsid w:val="000D7D81"/>
    <w:rsid w:val="000E0896"/>
    <w:rsid w:val="000E0912"/>
    <w:rsid w:val="000E09DF"/>
    <w:rsid w:val="000E0CD7"/>
    <w:rsid w:val="000E122A"/>
    <w:rsid w:val="000E1EFD"/>
    <w:rsid w:val="000E1EFF"/>
    <w:rsid w:val="000E2168"/>
    <w:rsid w:val="000E2839"/>
    <w:rsid w:val="000E2C21"/>
    <w:rsid w:val="000E2FDF"/>
    <w:rsid w:val="000E301D"/>
    <w:rsid w:val="000E311A"/>
    <w:rsid w:val="000E3184"/>
    <w:rsid w:val="000E34BD"/>
    <w:rsid w:val="000E3AE8"/>
    <w:rsid w:val="000E46D9"/>
    <w:rsid w:val="000E4A4B"/>
    <w:rsid w:val="000E5706"/>
    <w:rsid w:val="000E60AC"/>
    <w:rsid w:val="000E676C"/>
    <w:rsid w:val="000E67AD"/>
    <w:rsid w:val="000E6C14"/>
    <w:rsid w:val="000E76FC"/>
    <w:rsid w:val="000E7841"/>
    <w:rsid w:val="000E7973"/>
    <w:rsid w:val="000E7C7C"/>
    <w:rsid w:val="000F0624"/>
    <w:rsid w:val="000F084E"/>
    <w:rsid w:val="000F0879"/>
    <w:rsid w:val="000F0A56"/>
    <w:rsid w:val="000F0A5D"/>
    <w:rsid w:val="000F0B92"/>
    <w:rsid w:val="000F1744"/>
    <w:rsid w:val="000F1A7D"/>
    <w:rsid w:val="000F1F8F"/>
    <w:rsid w:val="000F29BC"/>
    <w:rsid w:val="000F36DE"/>
    <w:rsid w:val="000F3B35"/>
    <w:rsid w:val="000F3DF4"/>
    <w:rsid w:val="000F42C6"/>
    <w:rsid w:val="000F49D7"/>
    <w:rsid w:val="000F5137"/>
    <w:rsid w:val="000F54E1"/>
    <w:rsid w:val="000F5783"/>
    <w:rsid w:val="000F6463"/>
    <w:rsid w:val="000F6F78"/>
    <w:rsid w:val="000F7583"/>
    <w:rsid w:val="000F7593"/>
    <w:rsid w:val="000F7901"/>
    <w:rsid w:val="000F7D0F"/>
    <w:rsid w:val="000F7D91"/>
    <w:rsid w:val="000F7E0C"/>
    <w:rsid w:val="001002AF"/>
    <w:rsid w:val="001011C6"/>
    <w:rsid w:val="00101267"/>
    <w:rsid w:val="0010131F"/>
    <w:rsid w:val="001014DB"/>
    <w:rsid w:val="00102148"/>
    <w:rsid w:val="0010279C"/>
    <w:rsid w:val="00103280"/>
    <w:rsid w:val="001037BB"/>
    <w:rsid w:val="001037D1"/>
    <w:rsid w:val="00103BEC"/>
    <w:rsid w:val="00103BED"/>
    <w:rsid w:val="00103EB9"/>
    <w:rsid w:val="00104E90"/>
    <w:rsid w:val="00104EDE"/>
    <w:rsid w:val="00105545"/>
    <w:rsid w:val="00106157"/>
    <w:rsid w:val="00106EE8"/>
    <w:rsid w:val="00107334"/>
    <w:rsid w:val="00107737"/>
    <w:rsid w:val="00110EA0"/>
    <w:rsid w:val="00111934"/>
    <w:rsid w:val="0011225C"/>
    <w:rsid w:val="001122FB"/>
    <w:rsid w:val="001125A3"/>
    <w:rsid w:val="001126F0"/>
    <w:rsid w:val="00113176"/>
    <w:rsid w:val="00113848"/>
    <w:rsid w:val="00114EAC"/>
    <w:rsid w:val="001159F8"/>
    <w:rsid w:val="00115E94"/>
    <w:rsid w:val="001162A1"/>
    <w:rsid w:val="0011635F"/>
    <w:rsid w:val="0011670A"/>
    <w:rsid w:val="00116773"/>
    <w:rsid w:val="001169FB"/>
    <w:rsid w:val="00116B3B"/>
    <w:rsid w:val="00117B97"/>
    <w:rsid w:val="00117C6F"/>
    <w:rsid w:val="00117E8F"/>
    <w:rsid w:val="00117EC2"/>
    <w:rsid w:val="0012058C"/>
    <w:rsid w:val="00120B46"/>
    <w:rsid w:val="0012132F"/>
    <w:rsid w:val="00121EC5"/>
    <w:rsid w:val="0012233E"/>
    <w:rsid w:val="00122CC2"/>
    <w:rsid w:val="001231B9"/>
    <w:rsid w:val="001232A7"/>
    <w:rsid w:val="001236F9"/>
    <w:rsid w:val="00123A35"/>
    <w:rsid w:val="00123A78"/>
    <w:rsid w:val="00124391"/>
    <w:rsid w:val="00124DA4"/>
    <w:rsid w:val="00125749"/>
    <w:rsid w:val="00125BFA"/>
    <w:rsid w:val="00126750"/>
    <w:rsid w:val="001267D5"/>
    <w:rsid w:val="00126EED"/>
    <w:rsid w:val="001279B9"/>
    <w:rsid w:val="001302CE"/>
    <w:rsid w:val="0013259F"/>
    <w:rsid w:val="00132BEA"/>
    <w:rsid w:val="00132CB0"/>
    <w:rsid w:val="001333A3"/>
    <w:rsid w:val="00133999"/>
    <w:rsid w:val="0013469D"/>
    <w:rsid w:val="00134B9B"/>
    <w:rsid w:val="00134F06"/>
    <w:rsid w:val="00134FB5"/>
    <w:rsid w:val="0013521C"/>
    <w:rsid w:val="001357B7"/>
    <w:rsid w:val="00136062"/>
    <w:rsid w:val="001365E5"/>
    <w:rsid w:val="001367A8"/>
    <w:rsid w:val="00136E4A"/>
    <w:rsid w:val="00137394"/>
    <w:rsid w:val="001374F0"/>
    <w:rsid w:val="00137DF3"/>
    <w:rsid w:val="00140422"/>
    <w:rsid w:val="001414F9"/>
    <w:rsid w:val="001417E7"/>
    <w:rsid w:val="00141C20"/>
    <w:rsid w:val="00141CF8"/>
    <w:rsid w:val="00141EBD"/>
    <w:rsid w:val="00141F17"/>
    <w:rsid w:val="001420C2"/>
    <w:rsid w:val="00142E62"/>
    <w:rsid w:val="00143297"/>
    <w:rsid w:val="00143DD3"/>
    <w:rsid w:val="00143EF6"/>
    <w:rsid w:val="00144015"/>
    <w:rsid w:val="00144670"/>
    <w:rsid w:val="00146521"/>
    <w:rsid w:val="001467D8"/>
    <w:rsid w:val="001473AC"/>
    <w:rsid w:val="00147C6D"/>
    <w:rsid w:val="00147EC6"/>
    <w:rsid w:val="00150177"/>
    <w:rsid w:val="00150423"/>
    <w:rsid w:val="00150745"/>
    <w:rsid w:val="00150DBE"/>
    <w:rsid w:val="001512E7"/>
    <w:rsid w:val="00151582"/>
    <w:rsid w:val="00151AF5"/>
    <w:rsid w:val="001522BA"/>
    <w:rsid w:val="00152601"/>
    <w:rsid w:val="00152854"/>
    <w:rsid w:val="001528D2"/>
    <w:rsid w:val="00153C4E"/>
    <w:rsid w:val="00154414"/>
    <w:rsid w:val="001548B4"/>
    <w:rsid w:val="00154981"/>
    <w:rsid w:val="00154A24"/>
    <w:rsid w:val="00154A44"/>
    <w:rsid w:val="001551D3"/>
    <w:rsid w:val="001557C2"/>
    <w:rsid w:val="00155B85"/>
    <w:rsid w:val="00155EC3"/>
    <w:rsid w:val="001562D5"/>
    <w:rsid w:val="00156887"/>
    <w:rsid w:val="00157002"/>
    <w:rsid w:val="001570BA"/>
    <w:rsid w:val="001578EB"/>
    <w:rsid w:val="00157D01"/>
    <w:rsid w:val="00160060"/>
    <w:rsid w:val="0016059D"/>
    <w:rsid w:val="00160782"/>
    <w:rsid w:val="00160F2C"/>
    <w:rsid w:val="001612EA"/>
    <w:rsid w:val="00161401"/>
    <w:rsid w:val="0016165F"/>
    <w:rsid w:val="00161706"/>
    <w:rsid w:val="00161BEF"/>
    <w:rsid w:val="00163989"/>
    <w:rsid w:val="001639B8"/>
    <w:rsid w:val="00163C7A"/>
    <w:rsid w:val="00163E26"/>
    <w:rsid w:val="00164E9E"/>
    <w:rsid w:val="00165272"/>
    <w:rsid w:val="0016551E"/>
    <w:rsid w:val="00166116"/>
    <w:rsid w:val="00166CAC"/>
    <w:rsid w:val="00166F01"/>
    <w:rsid w:val="001676C7"/>
    <w:rsid w:val="0016772B"/>
    <w:rsid w:val="00167FDC"/>
    <w:rsid w:val="00170DBC"/>
    <w:rsid w:val="00170DD1"/>
    <w:rsid w:val="00171386"/>
    <w:rsid w:val="001717F0"/>
    <w:rsid w:val="00171A20"/>
    <w:rsid w:val="00171B6F"/>
    <w:rsid w:val="00171B8C"/>
    <w:rsid w:val="0017221B"/>
    <w:rsid w:val="00172B0F"/>
    <w:rsid w:val="001733E5"/>
    <w:rsid w:val="00173BAE"/>
    <w:rsid w:val="00173C7B"/>
    <w:rsid w:val="0017488A"/>
    <w:rsid w:val="00174BD6"/>
    <w:rsid w:val="00175783"/>
    <w:rsid w:val="001762AC"/>
    <w:rsid w:val="00176AA7"/>
    <w:rsid w:val="00177141"/>
    <w:rsid w:val="0017739A"/>
    <w:rsid w:val="0017798A"/>
    <w:rsid w:val="0018054B"/>
    <w:rsid w:val="001816DB"/>
    <w:rsid w:val="001816DF"/>
    <w:rsid w:val="00182085"/>
    <w:rsid w:val="001826DD"/>
    <w:rsid w:val="00182763"/>
    <w:rsid w:val="00182F76"/>
    <w:rsid w:val="0018320F"/>
    <w:rsid w:val="0018357A"/>
    <w:rsid w:val="00183E70"/>
    <w:rsid w:val="00183E88"/>
    <w:rsid w:val="00184090"/>
    <w:rsid w:val="001846BF"/>
    <w:rsid w:val="00184ED6"/>
    <w:rsid w:val="00185120"/>
    <w:rsid w:val="0018579D"/>
    <w:rsid w:val="00185BDF"/>
    <w:rsid w:val="00185C48"/>
    <w:rsid w:val="00185E40"/>
    <w:rsid w:val="001865B3"/>
    <w:rsid w:val="00186A44"/>
    <w:rsid w:val="00186E6C"/>
    <w:rsid w:val="00186E76"/>
    <w:rsid w:val="00187220"/>
    <w:rsid w:val="0018743C"/>
    <w:rsid w:val="00187560"/>
    <w:rsid w:val="00187EC3"/>
    <w:rsid w:val="00190035"/>
    <w:rsid w:val="00190C49"/>
    <w:rsid w:val="00190E86"/>
    <w:rsid w:val="0019191B"/>
    <w:rsid w:val="00192629"/>
    <w:rsid w:val="00193694"/>
    <w:rsid w:val="001942D2"/>
    <w:rsid w:val="00195269"/>
    <w:rsid w:val="0019576B"/>
    <w:rsid w:val="00195838"/>
    <w:rsid w:val="00195A04"/>
    <w:rsid w:val="00196B1C"/>
    <w:rsid w:val="0019711F"/>
    <w:rsid w:val="001972D6"/>
    <w:rsid w:val="0019753D"/>
    <w:rsid w:val="0019794F"/>
    <w:rsid w:val="00197B28"/>
    <w:rsid w:val="00197E33"/>
    <w:rsid w:val="00197E44"/>
    <w:rsid w:val="00197E4E"/>
    <w:rsid w:val="001A03A5"/>
    <w:rsid w:val="001A0419"/>
    <w:rsid w:val="001A05DF"/>
    <w:rsid w:val="001A0C7A"/>
    <w:rsid w:val="001A14F8"/>
    <w:rsid w:val="001A25CB"/>
    <w:rsid w:val="001A2785"/>
    <w:rsid w:val="001A319B"/>
    <w:rsid w:val="001A35AC"/>
    <w:rsid w:val="001A3CC9"/>
    <w:rsid w:val="001A4157"/>
    <w:rsid w:val="001A415D"/>
    <w:rsid w:val="001A4AD1"/>
    <w:rsid w:val="001A5135"/>
    <w:rsid w:val="001A56EF"/>
    <w:rsid w:val="001A6080"/>
    <w:rsid w:val="001A6156"/>
    <w:rsid w:val="001A6757"/>
    <w:rsid w:val="001A6D84"/>
    <w:rsid w:val="001A71DF"/>
    <w:rsid w:val="001B001F"/>
    <w:rsid w:val="001B093E"/>
    <w:rsid w:val="001B0A2F"/>
    <w:rsid w:val="001B0A84"/>
    <w:rsid w:val="001B12A8"/>
    <w:rsid w:val="001B171E"/>
    <w:rsid w:val="001B2901"/>
    <w:rsid w:val="001B29C6"/>
    <w:rsid w:val="001B38B8"/>
    <w:rsid w:val="001B3CA5"/>
    <w:rsid w:val="001B49DD"/>
    <w:rsid w:val="001B5638"/>
    <w:rsid w:val="001B56FF"/>
    <w:rsid w:val="001B5B44"/>
    <w:rsid w:val="001B6FE6"/>
    <w:rsid w:val="001B73D9"/>
    <w:rsid w:val="001B74C1"/>
    <w:rsid w:val="001B76FD"/>
    <w:rsid w:val="001B7843"/>
    <w:rsid w:val="001B7CF4"/>
    <w:rsid w:val="001C15D3"/>
    <w:rsid w:val="001C1A25"/>
    <w:rsid w:val="001C1E58"/>
    <w:rsid w:val="001C1ECC"/>
    <w:rsid w:val="001C24A6"/>
    <w:rsid w:val="001C2757"/>
    <w:rsid w:val="001C3615"/>
    <w:rsid w:val="001C410A"/>
    <w:rsid w:val="001C4404"/>
    <w:rsid w:val="001C5745"/>
    <w:rsid w:val="001C5986"/>
    <w:rsid w:val="001C5C46"/>
    <w:rsid w:val="001C5D44"/>
    <w:rsid w:val="001C73C0"/>
    <w:rsid w:val="001D096E"/>
    <w:rsid w:val="001D0AC6"/>
    <w:rsid w:val="001D0E3B"/>
    <w:rsid w:val="001D187B"/>
    <w:rsid w:val="001D18AE"/>
    <w:rsid w:val="001D1AEC"/>
    <w:rsid w:val="001D20B3"/>
    <w:rsid w:val="001D21C8"/>
    <w:rsid w:val="001D22F3"/>
    <w:rsid w:val="001D2759"/>
    <w:rsid w:val="001D3984"/>
    <w:rsid w:val="001D3E63"/>
    <w:rsid w:val="001D40DF"/>
    <w:rsid w:val="001D4328"/>
    <w:rsid w:val="001D481A"/>
    <w:rsid w:val="001D5526"/>
    <w:rsid w:val="001D5751"/>
    <w:rsid w:val="001D64AC"/>
    <w:rsid w:val="001D6A13"/>
    <w:rsid w:val="001D6EA6"/>
    <w:rsid w:val="001D73D2"/>
    <w:rsid w:val="001D761E"/>
    <w:rsid w:val="001D763A"/>
    <w:rsid w:val="001D7A37"/>
    <w:rsid w:val="001E080F"/>
    <w:rsid w:val="001E0AED"/>
    <w:rsid w:val="001E0C8D"/>
    <w:rsid w:val="001E0D13"/>
    <w:rsid w:val="001E105C"/>
    <w:rsid w:val="001E12A9"/>
    <w:rsid w:val="001E1459"/>
    <w:rsid w:val="001E1588"/>
    <w:rsid w:val="001E169E"/>
    <w:rsid w:val="001E19F4"/>
    <w:rsid w:val="001E1C3C"/>
    <w:rsid w:val="001E23EB"/>
    <w:rsid w:val="001E2958"/>
    <w:rsid w:val="001E334F"/>
    <w:rsid w:val="001E3466"/>
    <w:rsid w:val="001E3BED"/>
    <w:rsid w:val="001E51C2"/>
    <w:rsid w:val="001E526A"/>
    <w:rsid w:val="001E787E"/>
    <w:rsid w:val="001E7E36"/>
    <w:rsid w:val="001F1018"/>
    <w:rsid w:val="001F1699"/>
    <w:rsid w:val="001F1C19"/>
    <w:rsid w:val="001F1FCA"/>
    <w:rsid w:val="001F30B1"/>
    <w:rsid w:val="001F38C0"/>
    <w:rsid w:val="001F3C1A"/>
    <w:rsid w:val="001F3E6C"/>
    <w:rsid w:val="001F465C"/>
    <w:rsid w:val="001F57E8"/>
    <w:rsid w:val="001F5B9C"/>
    <w:rsid w:val="001F6096"/>
    <w:rsid w:val="001F645D"/>
    <w:rsid w:val="001F68A3"/>
    <w:rsid w:val="001F6FB2"/>
    <w:rsid w:val="001F70A9"/>
    <w:rsid w:val="001F7C14"/>
    <w:rsid w:val="0020019A"/>
    <w:rsid w:val="0020044F"/>
    <w:rsid w:val="00200687"/>
    <w:rsid w:val="002010EA"/>
    <w:rsid w:val="002017DA"/>
    <w:rsid w:val="00201812"/>
    <w:rsid w:val="00202109"/>
    <w:rsid w:val="0020323F"/>
    <w:rsid w:val="00203ACD"/>
    <w:rsid w:val="00203BDB"/>
    <w:rsid w:val="00204696"/>
    <w:rsid w:val="00204F2E"/>
    <w:rsid w:val="00205292"/>
    <w:rsid w:val="00205DE6"/>
    <w:rsid w:val="002060E5"/>
    <w:rsid w:val="00206457"/>
    <w:rsid w:val="002074D5"/>
    <w:rsid w:val="00210967"/>
    <w:rsid w:val="002109CE"/>
    <w:rsid w:val="00210BCE"/>
    <w:rsid w:val="00211C90"/>
    <w:rsid w:val="0021226C"/>
    <w:rsid w:val="00212852"/>
    <w:rsid w:val="0021329A"/>
    <w:rsid w:val="00213346"/>
    <w:rsid w:val="00213455"/>
    <w:rsid w:val="00213645"/>
    <w:rsid w:val="00213B5A"/>
    <w:rsid w:val="002150C5"/>
    <w:rsid w:val="002152CA"/>
    <w:rsid w:val="00215559"/>
    <w:rsid w:val="002155A5"/>
    <w:rsid w:val="00216146"/>
    <w:rsid w:val="00216379"/>
    <w:rsid w:val="002163C7"/>
    <w:rsid w:val="002165FB"/>
    <w:rsid w:val="00216749"/>
    <w:rsid w:val="002168F2"/>
    <w:rsid w:val="00216BC7"/>
    <w:rsid w:val="00216BD3"/>
    <w:rsid w:val="002174E9"/>
    <w:rsid w:val="002207BF"/>
    <w:rsid w:val="0022136D"/>
    <w:rsid w:val="002221E3"/>
    <w:rsid w:val="00222687"/>
    <w:rsid w:val="00222FD9"/>
    <w:rsid w:val="00223638"/>
    <w:rsid w:val="00223C8F"/>
    <w:rsid w:val="0022482F"/>
    <w:rsid w:val="00224F71"/>
    <w:rsid w:val="00225763"/>
    <w:rsid w:val="0022589F"/>
    <w:rsid w:val="0022596F"/>
    <w:rsid w:val="00225A75"/>
    <w:rsid w:val="00226830"/>
    <w:rsid w:val="00226955"/>
    <w:rsid w:val="002269F4"/>
    <w:rsid w:val="00226E79"/>
    <w:rsid w:val="002278FA"/>
    <w:rsid w:val="002305C1"/>
    <w:rsid w:val="00230AB1"/>
    <w:rsid w:val="00230CB8"/>
    <w:rsid w:val="00230FCF"/>
    <w:rsid w:val="00231FF2"/>
    <w:rsid w:val="002324E4"/>
    <w:rsid w:val="00232708"/>
    <w:rsid w:val="00232B47"/>
    <w:rsid w:val="00233186"/>
    <w:rsid w:val="00233897"/>
    <w:rsid w:val="00233CC9"/>
    <w:rsid w:val="00233F4A"/>
    <w:rsid w:val="00234021"/>
    <w:rsid w:val="00234A6A"/>
    <w:rsid w:val="00234FA8"/>
    <w:rsid w:val="002359A5"/>
    <w:rsid w:val="00235BFC"/>
    <w:rsid w:val="00235C09"/>
    <w:rsid w:val="00235E6B"/>
    <w:rsid w:val="00235EB9"/>
    <w:rsid w:val="00235FFA"/>
    <w:rsid w:val="00236B63"/>
    <w:rsid w:val="00237858"/>
    <w:rsid w:val="002407B1"/>
    <w:rsid w:val="0024108C"/>
    <w:rsid w:val="002410C1"/>
    <w:rsid w:val="00241305"/>
    <w:rsid w:val="0024170E"/>
    <w:rsid w:val="002426A8"/>
    <w:rsid w:val="00242B00"/>
    <w:rsid w:val="00242B86"/>
    <w:rsid w:val="00242D6D"/>
    <w:rsid w:val="0024318C"/>
    <w:rsid w:val="0024370B"/>
    <w:rsid w:val="00243D59"/>
    <w:rsid w:val="00244494"/>
    <w:rsid w:val="002445DC"/>
    <w:rsid w:val="00244E20"/>
    <w:rsid w:val="00246467"/>
    <w:rsid w:val="002465AD"/>
    <w:rsid w:val="0024693D"/>
    <w:rsid w:val="00246A0A"/>
    <w:rsid w:val="002470AB"/>
    <w:rsid w:val="002470B5"/>
    <w:rsid w:val="0024758A"/>
    <w:rsid w:val="00247636"/>
    <w:rsid w:val="0024793C"/>
    <w:rsid w:val="002479CF"/>
    <w:rsid w:val="00247D61"/>
    <w:rsid w:val="00250062"/>
    <w:rsid w:val="0025032B"/>
    <w:rsid w:val="0025110D"/>
    <w:rsid w:val="00251111"/>
    <w:rsid w:val="00251531"/>
    <w:rsid w:val="00252198"/>
    <w:rsid w:val="00252897"/>
    <w:rsid w:val="00252EF6"/>
    <w:rsid w:val="00252EFF"/>
    <w:rsid w:val="002532C8"/>
    <w:rsid w:val="002534E0"/>
    <w:rsid w:val="00253559"/>
    <w:rsid w:val="0025417C"/>
    <w:rsid w:val="0025446C"/>
    <w:rsid w:val="0025469D"/>
    <w:rsid w:val="002552AE"/>
    <w:rsid w:val="002554BF"/>
    <w:rsid w:val="002555D9"/>
    <w:rsid w:val="002559DD"/>
    <w:rsid w:val="00255DA6"/>
    <w:rsid w:val="00256BB0"/>
    <w:rsid w:val="002574F2"/>
    <w:rsid w:val="00257AAE"/>
    <w:rsid w:val="00260225"/>
    <w:rsid w:val="002606CF"/>
    <w:rsid w:val="002614C5"/>
    <w:rsid w:val="002616B5"/>
    <w:rsid w:val="00261814"/>
    <w:rsid w:val="002618E3"/>
    <w:rsid w:val="00261A1D"/>
    <w:rsid w:val="00262844"/>
    <w:rsid w:val="0026294B"/>
    <w:rsid w:val="00262D9D"/>
    <w:rsid w:val="00263107"/>
    <w:rsid w:val="00263203"/>
    <w:rsid w:val="002637BD"/>
    <w:rsid w:val="00263850"/>
    <w:rsid w:val="002642CC"/>
    <w:rsid w:val="00264684"/>
    <w:rsid w:val="0026477A"/>
    <w:rsid w:val="00264F60"/>
    <w:rsid w:val="00265672"/>
    <w:rsid w:val="002656B1"/>
    <w:rsid w:val="00265E7C"/>
    <w:rsid w:val="0026623E"/>
    <w:rsid w:val="0026664F"/>
    <w:rsid w:val="0026672D"/>
    <w:rsid w:val="0026736C"/>
    <w:rsid w:val="002678A6"/>
    <w:rsid w:val="00267FD3"/>
    <w:rsid w:val="00270AD2"/>
    <w:rsid w:val="00270CB2"/>
    <w:rsid w:val="0027115B"/>
    <w:rsid w:val="00271563"/>
    <w:rsid w:val="00271980"/>
    <w:rsid w:val="00272328"/>
    <w:rsid w:val="00272505"/>
    <w:rsid w:val="00272C13"/>
    <w:rsid w:val="00272DFC"/>
    <w:rsid w:val="00273197"/>
    <w:rsid w:val="00273921"/>
    <w:rsid w:val="0027421B"/>
    <w:rsid w:val="0027559C"/>
    <w:rsid w:val="00275ACF"/>
    <w:rsid w:val="00275F1B"/>
    <w:rsid w:val="00276575"/>
    <w:rsid w:val="0027674C"/>
    <w:rsid w:val="00276C56"/>
    <w:rsid w:val="00276F84"/>
    <w:rsid w:val="002775F1"/>
    <w:rsid w:val="00277A08"/>
    <w:rsid w:val="00277B83"/>
    <w:rsid w:val="00280382"/>
    <w:rsid w:val="002807C9"/>
    <w:rsid w:val="00280A83"/>
    <w:rsid w:val="00281B68"/>
    <w:rsid w:val="00281D72"/>
    <w:rsid w:val="0028273D"/>
    <w:rsid w:val="00282816"/>
    <w:rsid w:val="00282F6E"/>
    <w:rsid w:val="00283021"/>
    <w:rsid w:val="0028360E"/>
    <w:rsid w:val="002838E2"/>
    <w:rsid w:val="00283C3E"/>
    <w:rsid w:val="002842EF"/>
    <w:rsid w:val="0028440D"/>
    <w:rsid w:val="0028506C"/>
    <w:rsid w:val="002855F5"/>
    <w:rsid w:val="002857C8"/>
    <w:rsid w:val="00285A17"/>
    <w:rsid w:val="00285F29"/>
    <w:rsid w:val="002875AD"/>
    <w:rsid w:val="00287E4A"/>
    <w:rsid w:val="00287EC7"/>
    <w:rsid w:val="0029024D"/>
    <w:rsid w:val="0029027B"/>
    <w:rsid w:val="00290411"/>
    <w:rsid w:val="002921E9"/>
    <w:rsid w:val="00292408"/>
    <w:rsid w:val="00292A16"/>
    <w:rsid w:val="00293512"/>
    <w:rsid w:val="0029397F"/>
    <w:rsid w:val="00293EA5"/>
    <w:rsid w:val="002940E3"/>
    <w:rsid w:val="0029438C"/>
    <w:rsid w:val="00295A17"/>
    <w:rsid w:val="00295BBC"/>
    <w:rsid w:val="00297457"/>
    <w:rsid w:val="00297729"/>
    <w:rsid w:val="00297C2C"/>
    <w:rsid w:val="00297CBE"/>
    <w:rsid w:val="00297FC6"/>
    <w:rsid w:val="002A0843"/>
    <w:rsid w:val="002A0939"/>
    <w:rsid w:val="002A0A06"/>
    <w:rsid w:val="002A0C43"/>
    <w:rsid w:val="002A14C7"/>
    <w:rsid w:val="002A1B83"/>
    <w:rsid w:val="002A274F"/>
    <w:rsid w:val="002A3037"/>
    <w:rsid w:val="002A32F2"/>
    <w:rsid w:val="002A3380"/>
    <w:rsid w:val="002A3B57"/>
    <w:rsid w:val="002A48A7"/>
    <w:rsid w:val="002A5334"/>
    <w:rsid w:val="002A5785"/>
    <w:rsid w:val="002A60F2"/>
    <w:rsid w:val="002A67A7"/>
    <w:rsid w:val="002A716C"/>
    <w:rsid w:val="002A720E"/>
    <w:rsid w:val="002A7AD7"/>
    <w:rsid w:val="002B018B"/>
    <w:rsid w:val="002B0342"/>
    <w:rsid w:val="002B05FF"/>
    <w:rsid w:val="002B0CB4"/>
    <w:rsid w:val="002B133C"/>
    <w:rsid w:val="002B199F"/>
    <w:rsid w:val="002B21E2"/>
    <w:rsid w:val="002B2518"/>
    <w:rsid w:val="002B307C"/>
    <w:rsid w:val="002B33D6"/>
    <w:rsid w:val="002B3DFE"/>
    <w:rsid w:val="002B44CC"/>
    <w:rsid w:val="002B540D"/>
    <w:rsid w:val="002B5A8A"/>
    <w:rsid w:val="002B5AFD"/>
    <w:rsid w:val="002B60DD"/>
    <w:rsid w:val="002B704C"/>
    <w:rsid w:val="002B71CC"/>
    <w:rsid w:val="002B7A99"/>
    <w:rsid w:val="002B7F16"/>
    <w:rsid w:val="002C0808"/>
    <w:rsid w:val="002C1601"/>
    <w:rsid w:val="002C1D2E"/>
    <w:rsid w:val="002C1D5A"/>
    <w:rsid w:val="002C225F"/>
    <w:rsid w:val="002C23E7"/>
    <w:rsid w:val="002C24DF"/>
    <w:rsid w:val="002C2979"/>
    <w:rsid w:val="002C2B4A"/>
    <w:rsid w:val="002C2D0A"/>
    <w:rsid w:val="002C2DC9"/>
    <w:rsid w:val="002C3012"/>
    <w:rsid w:val="002C34DC"/>
    <w:rsid w:val="002C4776"/>
    <w:rsid w:val="002C4A0A"/>
    <w:rsid w:val="002C4F45"/>
    <w:rsid w:val="002C5236"/>
    <w:rsid w:val="002C5496"/>
    <w:rsid w:val="002C5D1A"/>
    <w:rsid w:val="002C5DD5"/>
    <w:rsid w:val="002C60E2"/>
    <w:rsid w:val="002C6EDC"/>
    <w:rsid w:val="002C6FE3"/>
    <w:rsid w:val="002C7B65"/>
    <w:rsid w:val="002D1D1A"/>
    <w:rsid w:val="002D1EA7"/>
    <w:rsid w:val="002D225B"/>
    <w:rsid w:val="002D29F7"/>
    <w:rsid w:val="002D2DC4"/>
    <w:rsid w:val="002D521D"/>
    <w:rsid w:val="002D61CF"/>
    <w:rsid w:val="002D61E4"/>
    <w:rsid w:val="002D7CED"/>
    <w:rsid w:val="002E0056"/>
    <w:rsid w:val="002E1079"/>
    <w:rsid w:val="002E1B4E"/>
    <w:rsid w:val="002E1D30"/>
    <w:rsid w:val="002E2092"/>
    <w:rsid w:val="002E27FB"/>
    <w:rsid w:val="002E2982"/>
    <w:rsid w:val="002E2A98"/>
    <w:rsid w:val="002E348F"/>
    <w:rsid w:val="002E391A"/>
    <w:rsid w:val="002E43FA"/>
    <w:rsid w:val="002E451D"/>
    <w:rsid w:val="002E4955"/>
    <w:rsid w:val="002E4A04"/>
    <w:rsid w:val="002E553E"/>
    <w:rsid w:val="002E627C"/>
    <w:rsid w:val="002E6387"/>
    <w:rsid w:val="002E6543"/>
    <w:rsid w:val="002E663F"/>
    <w:rsid w:val="002E66F6"/>
    <w:rsid w:val="002E6971"/>
    <w:rsid w:val="002F04B0"/>
    <w:rsid w:val="002F08D6"/>
    <w:rsid w:val="002F1176"/>
    <w:rsid w:val="002F1A65"/>
    <w:rsid w:val="002F29F4"/>
    <w:rsid w:val="002F3292"/>
    <w:rsid w:val="002F3B00"/>
    <w:rsid w:val="002F3B41"/>
    <w:rsid w:val="002F3FE5"/>
    <w:rsid w:val="002F4910"/>
    <w:rsid w:val="002F4C92"/>
    <w:rsid w:val="002F4D09"/>
    <w:rsid w:val="002F545C"/>
    <w:rsid w:val="002F5691"/>
    <w:rsid w:val="002F5707"/>
    <w:rsid w:val="002F5E80"/>
    <w:rsid w:val="002F60D7"/>
    <w:rsid w:val="002F64D0"/>
    <w:rsid w:val="002F68CB"/>
    <w:rsid w:val="002F7172"/>
    <w:rsid w:val="002F73B5"/>
    <w:rsid w:val="002F7973"/>
    <w:rsid w:val="00300787"/>
    <w:rsid w:val="00300937"/>
    <w:rsid w:val="00300B8E"/>
    <w:rsid w:val="00300D83"/>
    <w:rsid w:val="0030119E"/>
    <w:rsid w:val="00301208"/>
    <w:rsid w:val="003012B2"/>
    <w:rsid w:val="003016D7"/>
    <w:rsid w:val="0030179F"/>
    <w:rsid w:val="0030196D"/>
    <w:rsid w:val="00301C59"/>
    <w:rsid w:val="003028C6"/>
    <w:rsid w:val="00302BBF"/>
    <w:rsid w:val="0030364E"/>
    <w:rsid w:val="00303972"/>
    <w:rsid w:val="00303C91"/>
    <w:rsid w:val="00304294"/>
    <w:rsid w:val="0030434A"/>
    <w:rsid w:val="00304DC0"/>
    <w:rsid w:val="00304DDB"/>
    <w:rsid w:val="00304ED7"/>
    <w:rsid w:val="00304F55"/>
    <w:rsid w:val="0030574E"/>
    <w:rsid w:val="00306391"/>
    <w:rsid w:val="00306521"/>
    <w:rsid w:val="003070C5"/>
    <w:rsid w:val="00307A44"/>
    <w:rsid w:val="00307C5A"/>
    <w:rsid w:val="00307D2B"/>
    <w:rsid w:val="00307F35"/>
    <w:rsid w:val="003105C1"/>
    <w:rsid w:val="003111E2"/>
    <w:rsid w:val="00311598"/>
    <w:rsid w:val="003117DE"/>
    <w:rsid w:val="00312945"/>
    <w:rsid w:val="00312F9F"/>
    <w:rsid w:val="0031364C"/>
    <w:rsid w:val="0031383E"/>
    <w:rsid w:val="0031421C"/>
    <w:rsid w:val="003144E0"/>
    <w:rsid w:val="003147F8"/>
    <w:rsid w:val="00314E53"/>
    <w:rsid w:val="00314F26"/>
    <w:rsid w:val="00315078"/>
    <w:rsid w:val="00315162"/>
    <w:rsid w:val="00315A4D"/>
    <w:rsid w:val="003161D4"/>
    <w:rsid w:val="00316512"/>
    <w:rsid w:val="0031669B"/>
    <w:rsid w:val="00316863"/>
    <w:rsid w:val="00316AF4"/>
    <w:rsid w:val="0031789B"/>
    <w:rsid w:val="00317937"/>
    <w:rsid w:val="00317A73"/>
    <w:rsid w:val="0032086A"/>
    <w:rsid w:val="003214A0"/>
    <w:rsid w:val="003214C4"/>
    <w:rsid w:val="003215EC"/>
    <w:rsid w:val="0032204F"/>
    <w:rsid w:val="00322527"/>
    <w:rsid w:val="00322BAD"/>
    <w:rsid w:val="00323042"/>
    <w:rsid w:val="003234DC"/>
    <w:rsid w:val="00323A67"/>
    <w:rsid w:val="00323C5C"/>
    <w:rsid w:val="00323FA2"/>
    <w:rsid w:val="00324C19"/>
    <w:rsid w:val="00324F1E"/>
    <w:rsid w:val="0032542D"/>
    <w:rsid w:val="0032595B"/>
    <w:rsid w:val="00325A71"/>
    <w:rsid w:val="00325CFA"/>
    <w:rsid w:val="003261B1"/>
    <w:rsid w:val="003262C5"/>
    <w:rsid w:val="00326AE4"/>
    <w:rsid w:val="00326AF1"/>
    <w:rsid w:val="00326C09"/>
    <w:rsid w:val="00327133"/>
    <w:rsid w:val="003271B3"/>
    <w:rsid w:val="003275F6"/>
    <w:rsid w:val="003306E0"/>
    <w:rsid w:val="0033086E"/>
    <w:rsid w:val="00330EAA"/>
    <w:rsid w:val="0033121D"/>
    <w:rsid w:val="00331615"/>
    <w:rsid w:val="00331AAA"/>
    <w:rsid w:val="00331D1F"/>
    <w:rsid w:val="00332BA0"/>
    <w:rsid w:val="00332C53"/>
    <w:rsid w:val="003330CA"/>
    <w:rsid w:val="00333588"/>
    <w:rsid w:val="00333B60"/>
    <w:rsid w:val="0033468A"/>
    <w:rsid w:val="00335A08"/>
    <w:rsid w:val="00335A39"/>
    <w:rsid w:val="00335AC5"/>
    <w:rsid w:val="003360D5"/>
    <w:rsid w:val="0033632D"/>
    <w:rsid w:val="00336CEA"/>
    <w:rsid w:val="00336DF2"/>
    <w:rsid w:val="003406D9"/>
    <w:rsid w:val="00340ABD"/>
    <w:rsid w:val="00341C54"/>
    <w:rsid w:val="003424A1"/>
    <w:rsid w:val="003425AA"/>
    <w:rsid w:val="00342627"/>
    <w:rsid w:val="00343413"/>
    <w:rsid w:val="003434C1"/>
    <w:rsid w:val="00343B66"/>
    <w:rsid w:val="0034446E"/>
    <w:rsid w:val="003445A8"/>
    <w:rsid w:val="00344C9E"/>
    <w:rsid w:val="00344D74"/>
    <w:rsid w:val="00346010"/>
    <w:rsid w:val="00346319"/>
    <w:rsid w:val="0034677A"/>
    <w:rsid w:val="00346A3A"/>
    <w:rsid w:val="00347C32"/>
    <w:rsid w:val="003505F9"/>
    <w:rsid w:val="003512FF"/>
    <w:rsid w:val="00351351"/>
    <w:rsid w:val="0035168E"/>
    <w:rsid w:val="00351C0E"/>
    <w:rsid w:val="00351CDE"/>
    <w:rsid w:val="00352128"/>
    <w:rsid w:val="0035259B"/>
    <w:rsid w:val="00352CF4"/>
    <w:rsid w:val="0035356C"/>
    <w:rsid w:val="003537E2"/>
    <w:rsid w:val="00354025"/>
    <w:rsid w:val="00354FC4"/>
    <w:rsid w:val="003558AE"/>
    <w:rsid w:val="003565E5"/>
    <w:rsid w:val="00356B77"/>
    <w:rsid w:val="00356BFF"/>
    <w:rsid w:val="0035734C"/>
    <w:rsid w:val="003573B6"/>
    <w:rsid w:val="00357450"/>
    <w:rsid w:val="003578AC"/>
    <w:rsid w:val="003579C7"/>
    <w:rsid w:val="00357DBF"/>
    <w:rsid w:val="00357E0A"/>
    <w:rsid w:val="00357F91"/>
    <w:rsid w:val="0036031E"/>
    <w:rsid w:val="003608DE"/>
    <w:rsid w:val="00360D90"/>
    <w:rsid w:val="003612FA"/>
    <w:rsid w:val="0036186B"/>
    <w:rsid w:val="00361F8A"/>
    <w:rsid w:val="003623C2"/>
    <w:rsid w:val="00362AA7"/>
    <w:rsid w:val="00362BCB"/>
    <w:rsid w:val="00363373"/>
    <w:rsid w:val="003635A9"/>
    <w:rsid w:val="00363A93"/>
    <w:rsid w:val="003645BC"/>
    <w:rsid w:val="00364B00"/>
    <w:rsid w:val="003656F3"/>
    <w:rsid w:val="003659F1"/>
    <w:rsid w:val="00365F38"/>
    <w:rsid w:val="003668B7"/>
    <w:rsid w:val="00366D6F"/>
    <w:rsid w:val="00367BDD"/>
    <w:rsid w:val="00367BED"/>
    <w:rsid w:val="0037002F"/>
    <w:rsid w:val="00370680"/>
    <w:rsid w:val="00370880"/>
    <w:rsid w:val="0037193D"/>
    <w:rsid w:val="00371AFA"/>
    <w:rsid w:val="00372487"/>
    <w:rsid w:val="003726C2"/>
    <w:rsid w:val="0037382C"/>
    <w:rsid w:val="0037419B"/>
    <w:rsid w:val="003742B8"/>
    <w:rsid w:val="003749EF"/>
    <w:rsid w:val="00375D89"/>
    <w:rsid w:val="00376389"/>
    <w:rsid w:val="003763B3"/>
    <w:rsid w:val="00376577"/>
    <w:rsid w:val="0037774E"/>
    <w:rsid w:val="00377FB1"/>
    <w:rsid w:val="00380295"/>
    <w:rsid w:val="003805D2"/>
    <w:rsid w:val="00380773"/>
    <w:rsid w:val="00380B00"/>
    <w:rsid w:val="00380E40"/>
    <w:rsid w:val="00380FA9"/>
    <w:rsid w:val="00380FD3"/>
    <w:rsid w:val="003814FD"/>
    <w:rsid w:val="00382436"/>
    <w:rsid w:val="00382557"/>
    <w:rsid w:val="00382770"/>
    <w:rsid w:val="003827AA"/>
    <w:rsid w:val="00382FAD"/>
    <w:rsid w:val="0038304E"/>
    <w:rsid w:val="0038317A"/>
    <w:rsid w:val="003833E0"/>
    <w:rsid w:val="003836C6"/>
    <w:rsid w:val="00383B60"/>
    <w:rsid w:val="003843C1"/>
    <w:rsid w:val="00385CC6"/>
    <w:rsid w:val="00385E7E"/>
    <w:rsid w:val="00386240"/>
    <w:rsid w:val="0038639E"/>
    <w:rsid w:val="003867B6"/>
    <w:rsid w:val="003867BF"/>
    <w:rsid w:val="00386C5A"/>
    <w:rsid w:val="00386C9E"/>
    <w:rsid w:val="00386F4C"/>
    <w:rsid w:val="003879CD"/>
    <w:rsid w:val="00387CA0"/>
    <w:rsid w:val="00390BA8"/>
    <w:rsid w:val="00391278"/>
    <w:rsid w:val="00391B1A"/>
    <w:rsid w:val="00392266"/>
    <w:rsid w:val="003923B6"/>
    <w:rsid w:val="003925ED"/>
    <w:rsid w:val="00392707"/>
    <w:rsid w:val="00392CFC"/>
    <w:rsid w:val="00393275"/>
    <w:rsid w:val="00393B08"/>
    <w:rsid w:val="0039446B"/>
    <w:rsid w:val="003946D4"/>
    <w:rsid w:val="003957D6"/>
    <w:rsid w:val="00396919"/>
    <w:rsid w:val="00396D00"/>
    <w:rsid w:val="003975BB"/>
    <w:rsid w:val="00397975"/>
    <w:rsid w:val="003979D2"/>
    <w:rsid w:val="003A0408"/>
    <w:rsid w:val="003A1063"/>
    <w:rsid w:val="003A2290"/>
    <w:rsid w:val="003A28E4"/>
    <w:rsid w:val="003A2CCC"/>
    <w:rsid w:val="003A3096"/>
    <w:rsid w:val="003A34DF"/>
    <w:rsid w:val="003A4346"/>
    <w:rsid w:val="003A4637"/>
    <w:rsid w:val="003A5B5F"/>
    <w:rsid w:val="003A6423"/>
    <w:rsid w:val="003A67F8"/>
    <w:rsid w:val="003A6E5A"/>
    <w:rsid w:val="003A78DB"/>
    <w:rsid w:val="003A7BC6"/>
    <w:rsid w:val="003A7F4D"/>
    <w:rsid w:val="003B0AA4"/>
    <w:rsid w:val="003B191A"/>
    <w:rsid w:val="003B1C8C"/>
    <w:rsid w:val="003B1DE1"/>
    <w:rsid w:val="003B1F8D"/>
    <w:rsid w:val="003B2068"/>
    <w:rsid w:val="003B2957"/>
    <w:rsid w:val="003B3250"/>
    <w:rsid w:val="003B36CF"/>
    <w:rsid w:val="003B3D13"/>
    <w:rsid w:val="003B401A"/>
    <w:rsid w:val="003B4454"/>
    <w:rsid w:val="003B4860"/>
    <w:rsid w:val="003B496D"/>
    <w:rsid w:val="003B52E8"/>
    <w:rsid w:val="003B5795"/>
    <w:rsid w:val="003B57FF"/>
    <w:rsid w:val="003B5D26"/>
    <w:rsid w:val="003B60EE"/>
    <w:rsid w:val="003B634A"/>
    <w:rsid w:val="003B6CD9"/>
    <w:rsid w:val="003B7439"/>
    <w:rsid w:val="003B7820"/>
    <w:rsid w:val="003B7A70"/>
    <w:rsid w:val="003B7B64"/>
    <w:rsid w:val="003C08EC"/>
    <w:rsid w:val="003C0B36"/>
    <w:rsid w:val="003C0C45"/>
    <w:rsid w:val="003C1C5C"/>
    <w:rsid w:val="003C20E4"/>
    <w:rsid w:val="003C266A"/>
    <w:rsid w:val="003C2FED"/>
    <w:rsid w:val="003C39CF"/>
    <w:rsid w:val="003C3DCC"/>
    <w:rsid w:val="003C4384"/>
    <w:rsid w:val="003C4833"/>
    <w:rsid w:val="003C48B4"/>
    <w:rsid w:val="003C4EB1"/>
    <w:rsid w:val="003C5177"/>
    <w:rsid w:val="003C52BF"/>
    <w:rsid w:val="003C64E1"/>
    <w:rsid w:val="003C66DF"/>
    <w:rsid w:val="003C67B9"/>
    <w:rsid w:val="003C7BA0"/>
    <w:rsid w:val="003D03BB"/>
    <w:rsid w:val="003D07D1"/>
    <w:rsid w:val="003D0D10"/>
    <w:rsid w:val="003D113F"/>
    <w:rsid w:val="003D163E"/>
    <w:rsid w:val="003D1F7C"/>
    <w:rsid w:val="003D2448"/>
    <w:rsid w:val="003D3C32"/>
    <w:rsid w:val="003D45A8"/>
    <w:rsid w:val="003D4F01"/>
    <w:rsid w:val="003D522F"/>
    <w:rsid w:val="003D617F"/>
    <w:rsid w:val="003D662B"/>
    <w:rsid w:val="003D6ACE"/>
    <w:rsid w:val="003D6BD7"/>
    <w:rsid w:val="003D76EA"/>
    <w:rsid w:val="003D77D5"/>
    <w:rsid w:val="003D7ECA"/>
    <w:rsid w:val="003E0E46"/>
    <w:rsid w:val="003E1610"/>
    <w:rsid w:val="003E1FBC"/>
    <w:rsid w:val="003E2281"/>
    <w:rsid w:val="003E2B15"/>
    <w:rsid w:val="003E369F"/>
    <w:rsid w:val="003E36E8"/>
    <w:rsid w:val="003E37BD"/>
    <w:rsid w:val="003E4006"/>
    <w:rsid w:val="003E40E0"/>
    <w:rsid w:val="003E41E2"/>
    <w:rsid w:val="003E441B"/>
    <w:rsid w:val="003E465B"/>
    <w:rsid w:val="003E5428"/>
    <w:rsid w:val="003E5651"/>
    <w:rsid w:val="003E5714"/>
    <w:rsid w:val="003E6166"/>
    <w:rsid w:val="003E61E9"/>
    <w:rsid w:val="003E6A69"/>
    <w:rsid w:val="003E73E9"/>
    <w:rsid w:val="003F0462"/>
    <w:rsid w:val="003F07E3"/>
    <w:rsid w:val="003F108A"/>
    <w:rsid w:val="003F1CD2"/>
    <w:rsid w:val="003F1E17"/>
    <w:rsid w:val="003F224C"/>
    <w:rsid w:val="003F2337"/>
    <w:rsid w:val="003F28B0"/>
    <w:rsid w:val="003F2A07"/>
    <w:rsid w:val="003F2A13"/>
    <w:rsid w:val="003F2D41"/>
    <w:rsid w:val="003F37AD"/>
    <w:rsid w:val="003F37E4"/>
    <w:rsid w:val="003F409C"/>
    <w:rsid w:val="003F4567"/>
    <w:rsid w:val="003F5299"/>
    <w:rsid w:val="003F53F8"/>
    <w:rsid w:val="003F6A22"/>
    <w:rsid w:val="003F6B53"/>
    <w:rsid w:val="003F6C22"/>
    <w:rsid w:val="0040039F"/>
    <w:rsid w:val="004004F2"/>
    <w:rsid w:val="0040065B"/>
    <w:rsid w:val="00400E5E"/>
    <w:rsid w:val="00401056"/>
    <w:rsid w:val="00401B63"/>
    <w:rsid w:val="0040214A"/>
    <w:rsid w:val="00402558"/>
    <w:rsid w:val="00402866"/>
    <w:rsid w:val="004031D1"/>
    <w:rsid w:val="004041D0"/>
    <w:rsid w:val="00404410"/>
    <w:rsid w:val="00404527"/>
    <w:rsid w:val="00404542"/>
    <w:rsid w:val="00404D24"/>
    <w:rsid w:val="00404EF5"/>
    <w:rsid w:val="00404FC4"/>
    <w:rsid w:val="0040584E"/>
    <w:rsid w:val="00405986"/>
    <w:rsid w:val="00405C85"/>
    <w:rsid w:val="00405CC5"/>
    <w:rsid w:val="004067A2"/>
    <w:rsid w:val="0040688E"/>
    <w:rsid w:val="0040695A"/>
    <w:rsid w:val="004069A4"/>
    <w:rsid w:val="00406B27"/>
    <w:rsid w:val="00406B5D"/>
    <w:rsid w:val="00407512"/>
    <w:rsid w:val="004075A8"/>
    <w:rsid w:val="00407796"/>
    <w:rsid w:val="00407CBB"/>
    <w:rsid w:val="00407DCF"/>
    <w:rsid w:val="0041085E"/>
    <w:rsid w:val="0041090E"/>
    <w:rsid w:val="00410D5A"/>
    <w:rsid w:val="00410EAD"/>
    <w:rsid w:val="00410FA3"/>
    <w:rsid w:val="004116AD"/>
    <w:rsid w:val="004116D1"/>
    <w:rsid w:val="00411B71"/>
    <w:rsid w:val="00412002"/>
    <w:rsid w:val="0041226C"/>
    <w:rsid w:val="00412895"/>
    <w:rsid w:val="00412AB7"/>
    <w:rsid w:val="00412CD2"/>
    <w:rsid w:val="00412CED"/>
    <w:rsid w:val="004135A6"/>
    <w:rsid w:val="004139D6"/>
    <w:rsid w:val="00413B16"/>
    <w:rsid w:val="0041402C"/>
    <w:rsid w:val="00414248"/>
    <w:rsid w:val="004144C9"/>
    <w:rsid w:val="004149A8"/>
    <w:rsid w:val="00414B28"/>
    <w:rsid w:val="004159E7"/>
    <w:rsid w:val="00416ADD"/>
    <w:rsid w:val="00416DFC"/>
    <w:rsid w:val="004171B0"/>
    <w:rsid w:val="0041771C"/>
    <w:rsid w:val="00417C47"/>
    <w:rsid w:val="00420B7A"/>
    <w:rsid w:val="00420DE3"/>
    <w:rsid w:val="00420F71"/>
    <w:rsid w:val="00421876"/>
    <w:rsid w:val="00422E6E"/>
    <w:rsid w:val="0042389F"/>
    <w:rsid w:val="00423B6C"/>
    <w:rsid w:val="00424999"/>
    <w:rsid w:val="00424B86"/>
    <w:rsid w:val="00425292"/>
    <w:rsid w:val="00425A75"/>
    <w:rsid w:val="00426C7D"/>
    <w:rsid w:val="00427222"/>
    <w:rsid w:val="004273E3"/>
    <w:rsid w:val="00427D7C"/>
    <w:rsid w:val="004300DC"/>
    <w:rsid w:val="004302DA"/>
    <w:rsid w:val="00432B0B"/>
    <w:rsid w:val="00432F72"/>
    <w:rsid w:val="00433238"/>
    <w:rsid w:val="00433695"/>
    <w:rsid w:val="00434183"/>
    <w:rsid w:val="004342A8"/>
    <w:rsid w:val="00434CD3"/>
    <w:rsid w:val="004350E9"/>
    <w:rsid w:val="00435890"/>
    <w:rsid w:val="00436230"/>
    <w:rsid w:val="004369D2"/>
    <w:rsid w:val="00436CD1"/>
    <w:rsid w:val="00437F81"/>
    <w:rsid w:val="00440303"/>
    <w:rsid w:val="004406BE"/>
    <w:rsid w:val="004411A7"/>
    <w:rsid w:val="004412AF"/>
    <w:rsid w:val="00441777"/>
    <w:rsid w:val="004418D9"/>
    <w:rsid w:val="00442557"/>
    <w:rsid w:val="00442F1C"/>
    <w:rsid w:val="004431EE"/>
    <w:rsid w:val="004434F7"/>
    <w:rsid w:val="004435A3"/>
    <w:rsid w:val="00443955"/>
    <w:rsid w:val="00443E52"/>
    <w:rsid w:val="00443EC8"/>
    <w:rsid w:val="00444CDE"/>
    <w:rsid w:val="00444DF5"/>
    <w:rsid w:val="00445246"/>
    <w:rsid w:val="00445781"/>
    <w:rsid w:val="00446017"/>
    <w:rsid w:val="00446137"/>
    <w:rsid w:val="00446677"/>
    <w:rsid w:val="00446F07"/>
    <w:rsid w:val="004470D0"/>
    <w:rsid w:val="00447662"/>
    <w:rsid w:val="00447E69"/>
    <w:rsid w:val="00450021"/>
    <w:rsid w:val="004503E5"/>
    <w:rsid w:val="00450FBA"/>
    <w:rsid w:val="004511E8"/>
    <w:rsid w:val="00451FC6"/>
    <w:rsid w:val="004520FF"/>
    <w:rsid w:val="0045251C"/>
    <w:rsid w:val="00452E59"/>
    <w:rsid w:val="00452E6B"/>
    <w:rsid w:val="0045338C"/>
    <w:rsid w:val="00453A98"/>
    <w:rsid w:val="00453CA0"/>
    <w:rsid w:val="00453E32"/>
    <w:rsid w:val="00454965"/>
    <w:rsid w:val="00454A3F"/>
    <w:rsid w:val="00454BC9"/>
    <w:rsid w:val="00455448"/>
    <w:rsid w:val="00455A67"/>
    <w:rsid w:val="0045634F"/>
    <w:rsid w:val="004563FC"/>
    <w:rsid w:val="004565ED"/>
    <w:rsid w:val="0045667B"/>
    <w:rsid w:val="00456C1F"/>
    <w:rsid w:val="00456FFD"/>
    <w:rsid w:val="004572B2"/>
    <w:rsid w:val="00457358"/>
    <w:rsid w:val="00457630"/>
    <w:rsid w:val="00457C07"/>
    <w:rsid w:val="004604EE"/>
    <w:rsid w:val="00460913"/>
    <w:rsid w:val="00461567"/>
    <w:rsid w:val="004619F3"/>
    <w:rsid w:val="00461D40"/>
    <w:rsid w:val="00461E21"/>
    <w:rsid w:val="0046370F"/>
    <w:rsid w:val="00463CBC"/>
    <w:rsid w:val="00463F32"/>
    <w:rsid w:val="004649DE"/>
    <w:rsid w:val="00464BDD"/>
    <w:rsid w:val="004654C8"/>
    <w:rsid w:val="00465813"/>
    <w:rsid w:val="004667CA"/>
    <w:rsid w:val="00466C99"/>
    <w:rsid w:val="004672A8"/>
    <w:rsid w:val="00467331"/>
    <w:rsid w:val="004677B7"/>
    <w:rsid w:val="00470177"/>
    <w:rsid w:val="004714CC"/>
    <w:rsid w:val="00471E15"/>
    <w:rsid w:val="00473545"/>
    <w:rsid w:val="004738F6"/>
    <w:rsid w:val="00473976"/>
    <w:rsid w:val="00473F57"/>
    <w:rsid w:val="00474077"/>
    <w:rsid w:val="004745ED"/>
    <w:rsid w:val="00474803"/>
    <w:rsid w:val="00477432"/>
    <w:rsid w:val="004775B0"/>
    <w:rsid w:val="004778C9"/>
    <w:rsid w:val="00477AD6"/>
    <w:rsid w:val="00477F43"/>
    <w:rsid w:val="00480173"/>
    <w:rsid w:val="004819CA"/>
    <w:rsid w:val="00481AF2"/>
    <w:rsid w:val="00482DEC"/>
    <w:rsid w:val="004830CD"/>
    <w:rsid w:val="00483188"/>
    <w:rsid w:val="004832C1"/>
    <w:rsid w:val="004834B3"/>
    <w:rsid w:val="00483BE7"/>
    <w:rsid w:val="00483FD3"/>
    <w:rsid w:val="0048416E"/>
    <w:rsid w:val="00484350"/>
    <w:rsid w:val="00484905"/>
    <w:rsid w:val="00484B71"/>
    <w:rsid w:val="00485229"/>
    <w:rsid w:val="00485332"/>
    <w:rsid w:val="00485626"/>
    <w:rsid w:val="004856EF"/>
    <w:rsid w:val="004865E4"/>
    <w:rsid w:val="004865E8"/>
    <w:rsid w:val="004868C1"/>
    <w:rsid w:val="00486C28"/>
    <w:rsid w:val="00486EE0"/>
    <w:rsid w:val="00487FBC"/>
    <w:rsid w:val="00490173"/>
    <w:rsid w:val="0049063E"/>
    <w:rsid w:val="0049089B"/>
    <w:rsid w:val="00490A94"/>
    <w:rsid w:val="00490F3C"/>
    <w:rsid w:val="00490FDF"/>
    <w:rsid w:val="00492383"/>
    <w:rsid w:val="00492B28"/>
    <w:rsid w:val="00492E91"/>
    <w:rsid w:val="0049321E"/>
    <w:rsid w:val="0049323C"/>
    <w:rsid w:val="004937B8"/>
    <w:rsid w:val="0049471A"/>
    <w:rsid w:val="004948E3"/>
    <w:rsid w:val="00494B15"/>
    <w:rsid w:val="00495013"/>
    <w:rsid w:val="00495947"/>
    <w:rsid w:val="00495AEC"/>
    <w:rsid w:val="00496D2A"/>
    <w:rsid w:val="0049722E"/>
    <w:rsid w:val="004978C5"/>
    <w:rsid w:val="004A0216"/>
    <w:rsid w:val="004A0C08"/>
    <w:rsid w:val="004A0C75"/>
    <w:rsid w:val="004A179D"/>
    <w:rsid w:val="004A1A3E"/>
    <w:rsid w:val="004A1AD0"/>
    <w:rsid w:val="004A1BCD"/>
    <w:rsid w:val="004A1BFD"/>
    <w:rsid w:val="004A22A9"/>
    <w:rsid w:val="004A2ACD"/>
    <w:rsid w:val="004A2BD5"/>
    <w:rsid w:val="004A32A2"/>
    <w:rsid w:val="004A3507"/>
    <w:rsid w:val="004A36F1"/>
    <w:rsid w:val="004A37F3"/>
    <w:rsid w:val="004A5F52"/>
    <w:rsid w:val="004A6597"/>
    <w:rsid w:val="004A6CA8"/>
    <w:rsid w:val="004A73D4"/>
    <w:rsid w:val="004A740A"/>
    <w:rsid w:val="004A7535"/>
    <w:rsid w:val="004A76AD"/>
    <w:rsid w:val="004A7F65"/>
    <w:rsid w:val="004B01F8"/>
    <w:rsid w:val="004B0364"/>
    <w:rsid w:val="004B0C20"/>
    <w:rsid w:val="004B1149"/>
    <w:rsid w:val="004B1361"/>
    <w:rsid w:val="004B160A"/>
    <w:rsid w:val="004B2D8C"/>
    <w:rsid w:val="004B2E06"/>
    <w:rsid w:val="004B2E0B"/>
    <w:rsid w:val="004B3163"/>
    <w:rsid w:val="004B4282"/>
    <w:rsid w:val="004B469C"/>
    <w:rsid w:val="004B507F"/>
    <w:rsid w:val="004B5705"/>
    <w:rsid w:val="004B5A84"/>
    <w:rsid w:val="004B5CDA"/>
    <w:rsid w:val="004B67C9"/>
    <w:rsid w:val="004B6A60"/>
    <w:rsid w:val="004B7881"/>
    <w:rsid w:val="004B7CB9"/>
    <w:rsid w:val="004C0471"/>
    <w:rsid w:val="004C050F"/>
    <w:rsid w:val="004C05FE"/>
    <w:rsid w:val="004C140C"/>
    <w:rsid w:val="004C16C5"/>
    <w:rsid w:val="004C1B9D"/>
    <w:rsid w:val="004C1FED"/>
    <w:rsid w:val="004C27D1"/>
    <w:rsid w:val="004C2DC8"/>
    <w:rsid w:val="004C3376"/>
    <w:rsid w:val="004C3560"/>
    <w:rsid w:val="004C3D14"/>
    <w:rsid w:val="004C3EFD"/>
    <w:rsid w:val="004C4039"/>
    <w:rsid w:val="004C47A3"/>
    <w:rsid w:val="004C49E3"/>
    <w:rsid w:val="004C4E3E"/>
    <w:rsid w:val="004C4FD7"/>
    <w:rsid w:val="004C55D1"/>
    <w:rsid w:val="004C588E"/>
    <w:rsid w:val="004C666B"/>
    <w:rsid w:val="004C67DC"/>
    <w:rsid w:val="004C689A"/>
    <w:rsid w:val="004C70D0"/>
    <w:rsid w:val="004C72BD"/>
    <w:rsid w:val="004D0017"/>
    <w:rsid w:val="004D0139"/>
    <w:rsid w:val="004D0A6F"/>
    <w:rsid w:val="004D0F93"/>
    <w:rsid w:val="004D1240"/>
    <w:rsid w:val="004D23AF"/>
    <w:rsid w:val="004D28F5"/>
    <w:rsid w:val="004D2CCF"/>
    <w:rsid w:val="004D2FC1"/>
    <w:rsid w:val="004D359F"/>
    <w:rsid w:val="004D35A2"/>
    <w:rsid w:val="004D3A57"/>
    <w:rsid w:val="004D3AA2"/>
    <w:rsid w:val="004D3CFC"/>
    <w:rsid w:val="004D4001"/>
    <w:rsid w:val="004D47BB"/>
    <w:rsid w:val="004D48FB"/>
    <w:rsid w:val="004D4D79"/>
    <w:rsid w:val="004D5218"/>
    <w:rsid w:val="004D655A"/>
    <w:rsid w:val="004D7066"/>
    <w:rsid w:val="004D7D6D"/>
    <w:rsid w:val="004E00E0"/>
    <w:rsid w:val="004E0224"/>
    <w:rsid w:val="004E08DF"/>
    <w:rsid w:val="004E0A28"/>
    <w:rsid w:val="004E0F22"/>
    <w:rsid w:val="004E10F8"/>
    <w:rsid w:val="004E1168"/>
    <w:rsid w:val="004E259E"/>
    <w:rsid w:val="004E33E6"/>
    <w:rsid w:val="004E353E"/>
    <w:rsid w:val="004E357B"/>
    <w:rsid w:val="004E36F4"/>
    <w:rsid w:val="004E3983"/>
    <w:rsid w:val="004E3C33"/>
    <w:rsid w:val="004E3E33"/>
    <w:rsid w:val="004E4149"/>
    <w:rsid w:val="004E41C6"/>
    <w:rsid w:val="004E4336"/>
    <w:rsid w:val="004E4623"/>
    <w:rsid w:val="004E4B4A"/>
    <w:rsid w:val="004E4D58"/>
    <w:rsid w:val="004E5453"/>
    <w:rsid w:val="004E5973"/>
    <w:rsid w:val="004E5B53"/>
    <w:rsid w:val="004E5DC2"/>
    <w:rsid w:val="004E60CA"/>
    <w:rsid w:val="004E6FF2"/>
    <w:rsid w:val="004E72BC"/>
    <w:rsid w:val="004E73BB"/>
    <w:rsid w:val="004E73E6"/>
    <w:rsid w:val="004E7B73"/>
    <w:rsid w:val="004E7BEB"/>
    <w:rsid w:val="004F0136"/>
    <w:rsid w:val="004F0198"/>
    <w:rsid w:val="004F0BBF"/>
    <w:rsid w:val="004F0FF9"/>
    <w:rsid w:val="004F11A0"/>
    <w:rsid w:val="004F1E79"/>
    <w:rsid w:val="004F2718"/>
    <w:rsid w:val="004F2890"/>
    <w:rsid w:val="004F290D"/>
    <w:rsid w:val="004F2A43"/>
    <w:rsid w:val="004F2ED4"/>
    <w:rsid w:val="004F2F81"/>
    <w:rsid w:val="004F30AC"/>
    <w:rsid w:val="004F3515"/>
    <w:rsid w:val="004F358B"/>
    <w:rsid w:val="004F38BC"/>
    <w:rsid w:val="004F3915"/>
    <w:rsid w:val="004F418D"/>
    <w:rsid w:val="004F4C51"/>
    <w:rsid w:val="004F5486"/>
    <w:rsid w:val="004F57C4"/>
    <w:rsid w:val="004F5915"/>
    <w:rsid w:val="004F61C7"/>
    <w:rsid w:val="004F627A"/>
    <w:rsid w:val="004F6709"/>
    <w:rsid w:val="004F6A70"/>
    <w:rsid w:val="004F6A9C"/>
    <w:rsid w:val="004F6B3E"/>
    <w:rsid w:val="004F6F5B"/>
    <w:rsid w:val="004F734D"/>
    <w:rsid w:val="004F7523"/>
    <w:rsid w:val="004F75C7"/>
    <w:rsid w:val="00500216"/>
    <w:rsid w:val="005008A3"/>
    <w:rsid w:val="00500D8D"/>
    <w:rsid w:val="00501642"/>
    <w:rsid w:val="00501B5F"/>
    <w:rsid w:val="00501D6F"/>
    <w:rsid w:val="00502136"/>
    <w:rsid w:val="00502515"/>
    <w:rsid w:val="00502D47"/>
    <w:rsid w:val="0050305A"/>
    <w:rsid w:val="00503C53"/>
    <w:rsid w:val="00504036"/>
    <w:rsid w:val="005041EF"/>
    <w:rsid w:val="00504355"/>
    <w:rsid w:val="00504436"/>
    <w:rsid w:val="00504550"/>
    <w:rsid w:val="00504637"/>
    <w:rsid w:val="00504EC0"/>
    <w:rsid w:val="0050548B"/>
    <w:rsid w:val="005055E3"/>
    <w:rsid w:val="00505CC0"/>
    <w:rsid w:val="00505EA2"/>
    <w:rsid w:val="00506605"/>
    <w:rsid w:val="0050663D"/>
    <w:rsid w:val="005066D8"/>
    <w:rsid w:val="0050678E"/>
    <w:rsid w:val="00506B97"/>
    <w:rsid w:val="00506BDC"/>
    <w:rsid w:val="00510BDA"/>
    <w:rsid w:val="00511039"/>
    <w:rsid w:val="00511963"/>
    <w:rsid w:val="00511FBB"/>
    <w:rsid w:val="005120D5"/>
    <w:rsid w:val="0051217D"/>
    <w:rsid w:val="00512395"/>
    <w:rsid w:val="005126D8"/>
    <w:rsid w:val="00512703"/>
    <w:rsid w:val="0051271D"/>
    <w:rsid w:val="00512E8E"/>
    <w:rsid w:val="00513026"/>
    <w:rsid w:val="00513179"/>
    <w:rsid w:val="00514641"/>
    <w:rsid w:val="005153F0"/>
    <w:rsid w:val="00515698"/>
    <w:rsid w:val="005157DC"/>
    <w:rsid w:val="00515884"/>
    <w:rsid w:val="005158B3"/>
    <w:rsid w:val="00515FBF"/>
    <w:rsid w:val="005164E4"/>
    <w:rsid w:val="00516758"/>
    <w:rsid w:val="0051692E"/>
    <w:rsid w:val="00516AAE"/>
    <w:rsid w:val="00516D0E"/>
    <w:rsid w:val="00517536"/>
    <w:rsid w:val="00520270"/>
    <w:rsid w:val="00520401"/>
    <w:rsid w:val="00520A29"/>
    <w:rsid w:val="005211CB"/>
    <w:rsid w:val="00521703"/>
    <w:rsid w:val="00521BA1"/>
    <w:rsid w:val="00521DFB"/>
    <w:rsid w:val="005222B0"/>
    <w:rsid w:val="00522A08"/>
    <w:rsid w:val="00523650"/>
    <w:rsid w:val="00523867"/>
    <w:rsid w:val="0052399C"/>
    <w:rsid w:val="00523B3B"/>
    <w:rsid w:val="00523B6D"/>
    <w:rsid w:val="00523D73"/>
    <w:rsid w:val="00524273"/>
    <w:rsid w:val="005246ED"/>
    <w:rsid w:val="00524E61"/>
    <w:rsid w:val="00525426"/>
    <w:rsid w:val="00526145"/>
    <w:rsid w:val="005270B4"/>
    <w:rsid w:val="00527305"/>
    <w:rsid w:val="00527541"/>
    <w:rsid w:val="00527574"/>
    <w:rsid w:val="005276C3"/>
    <w:rsid w:val="0052796B"/>
    <w:rsid w:val="00527A93"/>
    <w:rsid w:val="00527F19"/>
    <w:rsid w:val="0053084A"/>
    <w:rsid w:val="0053086C"/>
    <w:rsid w:val="0053094D"/>
    <w:rsid w:val="00530A2C"/>
    <w:rsid w:val="00530F73"/>
    <w:rsid w:val="005315E8"/>
    <w:rsid w:val="0053168C"/>
    <w:rsid w:val="00531C34"/>
    <w:rsid w:val="00532058"/>
    <w:rsid w:val="00532901"/>
    <w:rsid w:val="0053344C"/>
    <w:rsid w:val="005335DF"/>
    <w:rsid w:val="00533A1F"/>
    <w:rsid w:val="00534C31"/>
    <w:rsid w:val="00534D34"/>
    <w:rsid w:val="00534FB8"/>
    <w:rsid w:val="005350BF"/>
    <w:rsid w:val="005358EB"/>
    <w:rsid w:val="005359CB"/>
    <w:rsid w:val="0053631B"/>
    <w:rsid w:val="005368AF"/>
    <w:rsid w:val="00536BA4"/>
    <w:rsid w:val="00537490"/>
    <w:rsid w:val="00540053"/>
    <w:rsid w:val="00540C48"/>
    <w:rsid w:val="005410E5"/>
    <w:rsid w:val="0054113F"/>
    <w:rsid w:val="00541AD6"/>
    <w:rsid w:val="00541F38"/>
    <w:rsid w:val="00542250"/>
    <w:rsid w:val="005437A2"/>
    <w:rsid w:val="00543C74"/>
    <w:rsid w:val="00544DEC"/>
    <w:rsid w:val="00544F16"/>
    <w:rsid w:val="00545178"/>
    <w:rsid w:val="00546E74"/>
    <w:rsid w:val="0054730D"/>
    <w:rsid w:val="0054785A"/>
    <w:rsid w:val="005501ED"/>
    <w:rsid w:val="005517AD"/>
    <w:rsid w:val="00551D4C"/>
    <w:rsid w:val="00552569"/>
    <w:rsid w:val="005525F1"/>
    <w:rsid w:val="00552800"/>
    <w:rsid w:val="00552F60"/>
    <w:rsid w:val="005531A6"/>
    <w:rsid w:val="00553DF3"/>
    <w:rsid w:val="00553EC6"/>
    <w:rsid w:val="00554093"/>
    <w:rsid w:val="00554366"/>
    <w:rsid w:val="00554920"/>
    <w:rsid w:val="0055524C"/>
    <w:rsid w:val="00555C89"/>
    <w:rsid w:val="00555D47"/>
    <w:rsid w:val="005565D3"/>
    <w:rsid w:val="005568E3"/>
    <w:rsid w:val="00556CAE"/>
    <w:rsid w:val="00557C6B"/>
    <w:rsid w:val="00557CC7"/>
    <w:rsid w:val="00557DAA"/>
    <w:rsid w:val="0056044F"/>
    <w:rsid w:val="00560891"/>
    <w:rsid w:val="005611DA"/>
    <w:rsid w:val="00561779"/>
    <w:rsid w:val="005620E5"/>
    <w:rsid w:val="00562314"/>
    <w:rsid w:val="0056301E"/>
    <w:rsid w:val="005630BC"/>
    <w:rsid w:val="00563355"/>
    <w:rsid w:val="00563C2F"/>
    <w:rsid w:val="00564273"/>
    <w:rsid w:val="00564CC1"/>
    <w:rsid w:val="00564D53"/>
    <w:rsid w:val="00564EA0"/>
    <w:rsid w:val="00565911"/>
    <w:rsid w:val="00565A91"/>
    <w:rsid w:val="00565EEE"/>
    <w:rsid w:val="00567212"/>
    <w:rsid w:val="00567482"/>
    <w:rsid w:val="005676A6"/>
    <w:rsid w:val="0056773F"/>
    <w:rsid w:val="005677F9"/>
    <w:rsid w:val="0057105B"/>
    <w:rsid w:val="005714B3"/>
    <w:rsid w:val="0057156C"/>
    <w:rsid w:val="0057181C"/>
    <w:rsid w:val="0057187D"/>
    <w:rsid w:val="00571ECD"/>
    <w:rsid w:val="00572034"/>
    <w:rsid w:val="00572B24"/>
    <w:rsid w:val="00572C9F"/>
    <w:rsid w:val="00572DFD"/>
    <w:rsid w:val="00573060"/>
    <w:rsid w:val="00573191"/>
    <w:rsid w:val="00573C4C"/>
    <w:rsid w:val="00574231"/>
    <w:rsid w:val="00574AF3"/>
    <w:rsid w:val="00574B4C"/>
    <w:rsid w:val="0057529C"/>
    <w:rsid w:val="00575B71"/>
    <w:rsid w:val="00575F04"/>
    <w:rsid w:val="00575F0E"/>
    <w:rsid w:val="00577664"/>
    <w:rsid w:val="0058087C"/>
    <w:rsid w:val="00580C05"/>
    <w:rsid w:val="005812A0"/>
    <w:rsid w:val="0058187D"/>
    <w:rsid w:val="00581B8A"/>
    <w:rsid w:val="00581BC9"/>
    <w:rsid w:val="00582419"/>
    <w:rsid w:val="00582658"/>
    <w:rsid w:val="00583B55"/>
    <w:rsid w:val="00583C7A"/>
    <w:rsid w:val="00583EE9"/>
    <w:rsid w:val="005840F1"/>
    <w:rsid w:val="00584235"/>
    <w:rsid w:val="0058439F"/>
    <w:rsid w:val="005846B6"/>
    <w:rsid w:val="00584845"/>
    <w:rsid w:val="00584A34"/>
    <w:rsid w:val="00584E98"/>
    <w:rsid w:val="00584F88"/>
    <w:rsid w:val="005851B9"/>
    <w:rsid w:val="00585468"/>
    <w:rsid w:val="00585610"/>
    <w:rsid w:val="00585677"/>
    <w:rsid w:val="00585A13"/>
    <w:rsid w:val="00585E2E"/>
    <w:rsid w:val="005861AE"/>
    <w:rsid w:val="005864F4"/>
    <w:rsid w:val="0058664B"/>
    <w:rsid w:val="00586ADF"/>
    <w:rsid w:val="005875F1"/>
    <w:rsid w:val="00587672"/>
    <w:rsid w:val="00587BC3"/>
    <w:rsid w:val="00587EA1"/>
    <w:rsid w:val="005901C4"/>
    <w:rsid w:val="0059139E"/>
    <w:rsid w:val="00592AAA"/>
    <w:rsid w:val="00592E01"/>
    <w:rsid w:val="00592F7A"/>
    <w:rsid w:val="0059344F"/>
    <w:rsid w:val="00594D48"/>
    <w:rsid w:val="00595846"/>
    <w:rsid w:val="00596858"/>
    <w:rsid w:val="005973CF"/>
    <w:rsid w:val="005A0079"/>
    <w:rsid w:val="005A02FD"/>
    <w:rsid w:val="005A04CF"/>
    <w:rsid w:val="005A06CB"/>
    <w:rsid w:val="005A082B"/>
    <w:rsid w:val="005A1879"/>
    <w:rsid w:val="005A272A"/>
    <w:rsid w:val="005A2B84"/>
    <w:rsid w:val="005A2E01"/>
    <w:rsid w:val="005A30DB"/>
    <w:rsid w:val="005A3187"/>
    <w:rsid w:val="005A3412"/>
    <w:rsid w:val="005A345F"/>
    <w:rsid w:val="005A3808"/>
    <w:rsid w:val="005A3828"/>
    <w:rsid w:val="005A43ED"/>
    <w:rsid w:val="005A55FA"/>
    <w:rsid w:val="005A5F5B"/>
    <w:rsid w:val="005A6330"/>
    <w:rsid w:val="005A667C"/>
    <w:rsid w:val="005A66F6"/>
    <w:rsid w:val="005A729D"/>
    <w:rsid w:val="005A7F3E"/>
    <w:rsid w:val="005B0010"/>
    <w:rsid w:val="005B101D"/>
    <w:rsid w:val="005B1796"/>
    <w:rsid w:val="005B22B4"/>
    <w:rsid w:val="005B27FA"/>
    <w:rsid w:val="005B285A"/>
    <w:rsid w:val="005B34F1"/>
    <w:rsid w:val="005B35D8"/>
    <w:rsid w:val="005B3DCA"/>
    <w:rsid w:val="005B4B31"/>
    <w:rsid w:val="005B51BE"/>
    <w:rsid w:val="005B5589"/>
    <w:rsid w:val="005B60A8"/>
    <w:rsid w:val="005B60CC"/>
    <w:rsid w:val="005B67D2"/>
    <w:rsid w:val="005B75B5"/>
    <w:rsid w:val="005B7A4D"/>
    <w:rsid w:val="005B7B36"/>
    <w:rsid w:val="005B7C7B"/>
    <w:rsid w:val="005B7DB5"/>
    <w:rsid w:val="005C073B"/>
    <w:rsid w:val="005C0B72"/>
    <w:rsid w:val="005C134D"/>
    <w:rsid w:val="005C13A5"/>
    <w:rsid w:val="005C2124"/>
    <w:rsid w:val="005C2AC6"/>
    <w:rsid w:val="005C3508"/>
    <w:rsid w:val="005C3BCE"/>
    <w:rsid w:val="005C44C6"/>
    <w:rsid w:val="005C4575"/>
    <w:rsid w:val="005C49F5"/>
    <w:rsid w:val="005C4CBA"/>
    <w:rsid w:val="005C53B1"/>
    <w:rsid w:val="005C54AB"/>
    <w:rsid w:val="005C63B1"/>
    <w:rsid w:val="005C6BF5"/>
    <w:rsid w:val="005C7395"/>
    <w:rsid w:val="005C7567"/>
    <w:rsid w:val="005C7FD1"/>
    <w:rsid w:val="005D0285"/>
    <w:rsid w:val="005D0582"/>
    <w:rsid w:val="005D09DF"/>
    <w:rsid w:val="005D1158"/>
    <w:rsid w:val="005D195D"/>
    <w:rsid w:val="005D203D"/>
    <w:rsid w:val="005D337D"/>
    <w:rsid w:val="005D3C0C"/>
    <w:rsid w:val="005D3D7D"/>
    <w:rsid w:val="005D3E2B"/>
    <w:rsid w:val="005D40E9"/>
    <w:rsid w:val="005D4158"/>
    <w:rsid w:val="005D4B61"/>
    <w:rsid w:val="005D4BF4"/>
    <w:rsid w:val="005D4D53"/>
    <w:rsid w:val="005D503A"/>
    <w:rsid w:val="005D50B8"/>
    <w:rsid w:val="005D584D"/>
    <w:rsid w:val="005D5CED"/>
    <w:rsid w:val="005D6EA2"/>
    <w:rsid w:val="005D6F2C"/>
    <w:rsid w:val="005D769C"/>
    <w:rsid w:val="005D7CBE"/>
    <w:rsid w:val="005D7DF2"/>
    <w:rsid w:val="005D7E64"/>
    <w:rsid w:val="005E0891"/>
    <w:rsid w:val="005E12B5"/>
    <w:rsid w:val="005E13D6"/>
    <w:rsid w:val="005E14E8"/>
    <w:rsid w:val="005E1587"/>
    <w:rsid w:val="005E1A52"/>
    <w:rsid w:val="005E3104"/>
    <w:rsid w:val="005E357A"/>
    <w:rsid w:val="005E3BBB"/>
    <w:rsid w:val="005E3F5C"/>
    <w:rsid w:val="005E421C"/>
    <w:rsid w:val="005E43CA"/>
    <w:rsid w:val="005E4750"/>
    <w:rsid w:val="005E493C"/>
    <w:rsid w:val="005E4B45"/>
    <w:rsid w:val="005E4EC2"/>
    <w:rsid w:val="005E4F0F"/>
    <w:rsid w:val="005E5DA0"/>
    <w:rsid w:val="005E5FA4"/>
    <w:rsid w:val="005E624E"/>
    <w:rsid w:val="005E6279"/>
    <w:rsid w:val="005E62D4"/>
    <w:rsid w:val="005E6AF9"/>
    <w:rsid w:val="005E6F01"/>
    <w:rsid w:val="005E7546"/>
    <w:rsid w:val="005E770E"/>
    <w:rsid w:val="005E7F15"/>
    <w:rsid w:val="005F0504"/>
    <w:rsid w:val="005F1523"/>
    <w:rsid w:val="005F21FE"/>
    <w:rsid w:val="005F2907"/>
    <w:rsid w:val="005F2F01"/>
    <w:rsid w:val="005F32C0"/>
    <w:rsid w:val="005F363F"/>
    <w:rsid w:val="005F3921"/>
    <w:rsid w:val="005F3FDB"/>
    <w:rsid w:val="005F4941"/>
    <w:rsid w:val="005F4C14"/>
    <w:rsid w:val="005F4C1C"/>
    <w:rsid w:val="005F5463"/>
    <w:rsid w:val="005F5A1B"/>
    <w:rsid w:val="005F6810"/>
    <w:rsid w:val="005F77C8"/>
    <w:rsid w:val="0060007B"/>
    <w:rsid w:val="00600421"/>
    <w:rsid w:val="00600595"/>
    <w:rsid w:val="00601272"/>
    <w:rsid w:val="0060190A"/>
    <w:rsid w:val="00602477"/>
    <w:rsid w:val="0060354C"/>
    <w:rsid w:val="0060369D"/>
    <w:rsid w:val="00603706"/>
    <w:rsid w:val="00603CF7"/>
    <w:rsid w:val="00604191"/>
    <w:rsid w:val="00604840"/>
    <w:rsid w:val="00604FA2"/>
    <w:rsid w:val="00605061"/>
    <w:rsid w:val="006055A9"/>
    <w:rsid w:val="00605824"/>
    <w:rsid w:val="0060632C"/>
    <w:rsid w:val="006063E1"/>
    <w:rsid w:val="0060717E"/>
    <w:rsid w:val="0060757B"/>
    <w:rsid w:val="00607847"/>
    <w:rsid w:val="006079E3"/>
    <w:rsid w:val="00610446"/>
    <w:rsid w:val="00610BEB"/>
    <w:rsid w:val="00610BF1"/>
    <w:rsid w:val="00610C11"/>
    <w:rsid w:val="00611522"/>
    <w:rsid w:val="00611677"/>
    <w:rsid w:val="00611A1A"/>
    <w:rsid w:val="00612992"/>
    <w:rsid w:val="00612DA8"/>
    <w:rsid w:val="00614502"/>
    <w:rsid w:val="0061572F"/>
    <w:rsid w:val="00615BB6"/>
    <w:rsid w:val="00615CA5"/>
    <w:rsid w:val="006164BF"/>
    <w:rsid w:val="00616C21"/>
    <w:rsid w:val="006175AB"/>
    <w:rsid w:val="00617A5F"/>
    <w:rsid w:val="00617A9C"/>
    <w:rsid w:val="00617D41"/>
    <w:rsid w:val="0062009D"/>
    <w:rsid w:val="00620625"/>
    <w:rsid w:val="0062083C"/>
    <w:rsid w:val="0062087B"/>
    <w:rsid w:val="00620B14"/>
    <w:rsid w:val="00620CF4"/>
    <w:rsid w:val="006213B9"/>
    <w:rsid w:val="00621458"/>
    <w:rsid w:val="006215F8"/>
    <w:rsid w:val="00622012"/>
    <w:rsid w:val="006220AD"/>
    <w:rsid w:val="0062346C"/>
    <w:rsid w:val="0062384F"/>
    <w:rsid w:val="006239D3"/>
    <w:rsid w:val="00623AD8"/>
    <w:rsid w:val="00623B4C"/>
    <w:rsid w:val="00623C96"/>
    <w:rsid w:val="0062463B"/>
    <w:rsid w:val="006257AB"/>
    <w:rsid w:val="00625FEE"/>
    <w:rsid w:val="00626603"/>
    <w:rsid w:val="00626CE3"/>
    <w:rsid w:val="00626E9E"/>
    <w:rsid w:val="00626F93"/>
    <w:rsid w:val="006273D3"/>
    <w:rsid w:val="00630B40"/>
    <w:rsid w:val="0063188E"/>
    <w:rsid w:val="0063192F"/>
    <w:rsid w:val="00632237"/>
    <w:rsid w:val="00633111"/>
    <w:rsid w:val="00633435"/>
    <w:rsid w:val="006339CB"/>
    <w:rsid w:val="00633D4F"/>
    <w:rsid w:val="00634005"/>
    <w:rsid w:val="0063585E"/>
    <w:rsid w:val="0063613B"/>
    <w:rsid w:val="00636A01"/>
    <w:rsid w:val="00636DF3"/>
    <w:rsid w:val="00636F12"/>
    <w:rsid w:val="00637173"/>
    <w:rsid w:val="0063756A"/>
    <w:rsid w:val="00637A1D"/>
    <w:rsid w:val="00637EB3"/>
    <w:rsid w:val="00640306"/>
    <w:rsid w:val="00640535"/>
    <w:rsid w:val="00640A4D"/>
    <w:rsid w:val="006416B2"/>
    <w:rsid w:val="00643B03"/>
    <w:rsid w:val="00643C88"/>
    <w:rsid w:val="00643E8B"/>
    <w:rsid w:val="006443C3"/>
    <w:rsid w:val="0064473E"/>
    <w:rsid w:val="00644F6C"/>
    <w:rsid w:val="00645010"/>
    <w:rsid w:val="00645091"/>
    <w:rsid w:val="0064528C"/>
    <w:rsid w:val="006460CD"/>
    <w:rsid w:val="00647510"/>
    <w:rsid w:val="00650761"/>
    <w:rsid w:val="0065079E"/>
    <w:rsid w:val="00651210"/>
    <w:rsid w:val="00651625"/>
    <w:rsid w:val="0065194F"/>
    <w:rsid w:val="00651A4F"/>
    <w:rsid w:val="006529A5"/>
    <w:rsid w:val="006534A6"/>
    <w:rsid w:val="0065374A"/>
    <w:rsid w:val="00653F47"/>
    <w:rsid w:val="006550D3"/>
    <w:rsid w:val="00655883"/>
    <w:rsid w:val="006561CF"/>
    <w:rsid w:val="006561D1"/>
    <w:rsid w:val="00656217"/>
    <w:rsid w:val="00657305"/>
    <w:rsid w:val="006575F3"/>
    <w:rsid w:val="00657910"/>
    <w:rsid w:val="00657CFF"/>
    <w:rsid w:val="00657D4F"/>
    <w:rsid w:val="006615C5"/>
    <w:rsid w:val="00661B37"/>
    <w:rsid w:val="00661FEC"/>
    <w:rsid w:val="006626DE"/>
    <w:rsid w:val="00662825"/>
    <w:rsid w:val="00663459"/>
    <w:rsid w:val="0066369A"/>
    <w:rsid w:val="006639D8"/>
    <w:rsid w:val="00663CDF"/>
    <w:rsid w:val="00664246"/>
    <w:rsid w:val="00664687"/>
    <w:rsid w:val="00664E47"/>
    <w:rsid w:val="006652E2"/>
    <w:rsid w:val="00665309"/>
    <w:rsid w:val="006659C0"/>
    <w:rsid w:val="006674AB"/>
    <w:rsid w:val="00667EF1"/>
    <w:rsid w:val="006704E9"/>
    <w:rsid w:val="0067052D"/>
    <w:rsid w:val="00670777"/>
    <w:rsid w:val="0067079A"/>
    <w:rsid w:val="0067082A"/>
    <w:rsid w:val="00670957"/>
    <w:rsid w:val="00670EF5"/>
    <w:rsid w:val="00670F9A"/>
    <w:rsid w:val="00671170"/>
    <w:rsid w:val="00671F9C"/>
    <w:rsid w:val="00672024"/>
    <w:rsid w:val="00672189"/>
    <w:rsid w:val="00672414"/>
    <w:rsid w:val="00672946"/>
    <w:rsid w:val="00673AA8"/>
    <w:rsid w:val="00674114"/>
    <w:rsid w:val="00674915"/>
    <w:rsid w:val="00674AF1"/>
    <w:rsid w:val="00675734"/>
    <w:rsid w:val="00676747"/>
    <w:rsid w:val="0067698D"/>
    <w:rsid w:val="00676CB7"/>
    <w:rsid w:val="00677029"/>
    <w:rsid w:val="0067799E"/>
    <w:rsid w:val="00677D81"/>
    <w:rsid w:val="00680401"/>
    <w:rsid w:val="00680976"/>
    <w:rsid w:val="0068122A"/>
    <w:rsid w:val="0068176E"/>
    <w:rsid w:val="00681A5F"/>
    <w:rsid w:val="006825DB"/>
    <w:rsid w:val="00683068"/>
    <w:rsid w:val="0068370F"/>
    <w:rsid w:val="0068392B"/>
    <w:rsid w:val="00683CA7"/>
    <w:rsid w:val="0068430E"/>
    <w:rsid w:val="0068470F"/>
    <w:rsid w:val="00684F52"/>
    <w:rsid w:val="0068560A"/>
    <w:rsid w:val="006858C3"/>
    <w:rsid w:val="0068597C"/>
    <w:rsid w:val="00685A6B"/>
    <w:rsid w:val="0068669C"/>
    <w:rsid w:val="00686A56"/>
    <w:rsid w:val="0068793D"/>
    <w:rsid w:val="00687E41"/>
    <w:rsid w:val="00687E5C"/>
    <w:rsid w:val="00687F31"/>
    <w:rsid w:val="006901DE"/>
    <w:rsid w:val="0069035B"/>
    <w:rsid w:val="006904E0"/>
    <w:rsid w:val="00690B5A"/>
    <w:rsid w:val="00690C7B"/>
    <w:rsid w:val="00690DBF"/>
    <w:rsid w:val="00690ED3"/>
    <w:rsid w:val="00691C82"/>
    <w:rsid w:val="0069376B"/>
    <w:rsid w:val="00693804"/>
    <w:rsid w:val="00693979"/>
    <w:rsid w:val="00693CE5"/>
    <w:rsid w:val="00693D3A"/>
    <w:rsid w:val="00694368"/>
    <w:rsid w:val="00694689"/>
    <w:rsid w:val="006948B1"/>
    <w:rsid w:val="00694DDC"/>
    <w:rsid w:val="006950ED"/>
    <w:rsid w:val="006961CD"/>
    <w:rsid w:val="006964F0"/>
    <w:rsid w:val="00696616"/>
    <w:rsid w:val="00696A06"/>
    <w:rsid w:val="00697221"/>
    <w:rsid w:val="00697A00"/>
    <w:rsid w:val="00697AE2"/>
    <w:rsid w:val="00697B49"/>
    <w:rsid w:val="00697BDC"/>
    <w:rsid w:val="00697F7E"/>
    <w:rsid w:val="006A096F"/>
    <w:rsid w:val="006A0F48"/>
    <w:rsid w:val="006A184B"/>
    <w:rsid w:val="006A1B9D"/>
    <w:rsid w:val="006A2462"/>
    <w:rsid w:val="006A2771"/>
    <w:rsid w:val="006A2820"/>
    <w:rsid w:val="006A3878"/>
    <w:rsid w:val="006A3CC6"/>
    <w:rsid w:val="006A43F9"/>
    <w:rsid w:val="006A4754"/>
    <w:rsid w:val="006A5449"/>
    <w:rsid w:val="006A5858"/>
    <w:rsid w:val="006A6A44"/>
    <w:rsid w:val="006A7108"/>
    <w:rsid w:val="006A78CF"/>
    <w:rsid w:val="006B0ACB"/>
    <w:rsid w:val="006B0CAE"/>
    <w:rsid w:val="006B0F46"/>
    <w:rsid w:val="006B1439"/>
    <w:rsid w:val="006B1518"/>
    <w:rsid w:val="006B1BE8"/>
    <w:rsid w:val="006B220F"/>
    <w:rsid w:val="006B2489"/>
    <w:rsid w:val="006B25E1"/>
    <w:rsid w:val="006B2B94"/>
    <w:rsid w:val="006B2FC5"/>
    <w:rsid w:val="006B3250"/>
    <w:rsid w:val="006B3832"/>
    <w:rsid w:val="006B48AA"/>
    <w:rsid w:val="006B4EA9"/>
    <w:rsid w:val="006B4F8D"/>
    <w:rsid w:val="006B5136"/>
    <w:rsid w:val="006B5934"/>
    <w:rsid w:val="006B5B37"/>
    <w:rsid w:val="006B5E29"/>
    <w:rsid w:val="006B5ECC"/>
    <w:rsid w:val="006B6058"/>
    <w:rsid w:val="006B651A"/>
    <w:rsid w:val="006B690D"/>
    <w:rsid w:val="006B6978"/>
    <w:rsid w:val="006B6E4F"/>
    <w:rsid w:val="006B78A5"/>
    <w:rsid w:val="006C0892"/>
    <w:rsid w:val="006C23D1"/>
    <w:rsid w:val="006C2B19"/>
    <w:rsid w:val="006C32D7"/>
    <w:rsid w:val="006C3787"/>
    <w:rsid w:val="006C42F7"/>
    <w:rsid w:val="006C4390"/>
    <w:rsid w:val="006C4BF6"/>
    <w:rsid w:val="006C597C"/>
    <w:rsid w:val="006C5FB1"/>
    <w:rsid w:val="006C64D3"/>
    <w:rsid w:val="006C6723"/>
    <w:rsid w:val="006C73E4"/>
    <w:rsid w:val="006C740A"/>
    <w:rsid w:val="006C7443"/>
    <w:rsid w:val="006D04AB"/>
    <w:rsid w:val="006D0A8F"/>
    <w:rsid w:val="006D0B73"/>
    <w:rsid w:val="006D17F4"/>
    <w:rsid w:val="006D1BF5"/>
    <w:rsid w:val="006D240F"/>
    <w:rsid w:val="006D28A0"/>
    <w:rsid w:val="006D369A"/>
    <w:rsid w:val="006D3704"/>
    <w:rsid w:val="006D3812"/>
    <w:rsid w:val="006D3D5C"/>
    <w:rsid w:val="006D49FF"/>
    <w:rsid w:val="006D4CD1"/>
    <w:rsid w:val="006D4D5E"/>
    <w:rsid w:val="006D57EB"/>
    <w:rsid w:val="006D6593"/>
    <w:rsid w:val="006D6882"/>
    <w:rsid w:val="006D69E1"/>
    <w:rsid w:val="006D7416"/>
    <w:rsid w:val="006D7808"/>
    <w:rsid w:val="006D79EA"/>
    <w:rsid w:val="006E0356"/>
    <w:rsid w:val="006E05FF"/>
    <w:rsid w:val="006E0882"/>
    <w:rsid w:val="006E1823"/>
    <w:rsid w:val="006E2329"/>
    <w:rsid w:val="006E2355"/>
    <w:rsid w:val="006E2975"/>
    <w:rsid w:val="006E2EFB"/>
    <w:rsid w:val="006E2FDF"/>
    <w:rsid w:val="006E3899"/>
    <w:rsid w:val="006E4A52"/>
    <w:rsid w:val="006E5243"/>
    <w:rsid w:val="006E5FF6"/>
    <w:rsid w:val="006E64B9"/>
    <w:rsid w:val="006E6553"/>
    <w:rsid w:val="006E6575"/>
    <w:rsid w:val="006E7A73"/>
    <w:rsid w:val="006E7FF8"/>
    <w:rsid w:val="006F01A3"/>
    <w:rsid w:val="006F0BE5"/>
    <w:rsid w:val="006F105D"/>
    <w:rsid w:val="006F10BB"/>
    <w:rsid w:val="006F167C"/>
    <w:rsid w:val="006F1AE5"/>
    <w:rsid w:val="006F2010"/>
    <w:rsid w:val="006F22F0"/>
    <w:rsid w:val="006F2F95"/>
    <w:rsid w:val="006F314E"/>
    <w:rsid w:val="006F372E"/>
    <w:rsid w:val="006F405E"/>
    <w:rsid w:val="006F4362"/>
    <w:rsid w:val="006F472F"/>
    <w:rsid w:val="006F4B6B"/>
    <w:rsid w:val="006F4FD0"/>
    <w:rsid w:val="006F5403"/>
    <w:rsid w:val="006F54AF"/>
    <w:rsid w:val="006F6746"/>
    <w:rsid w:val="006F6933"/>
    <w:rsid w:val="006F6B90"/>
    <w:rsid w:val="006F71FE"/>
    <w:rsid w:val="006F7707"/>
    <w:rsid w:val="006F7EC4"/>
    <w:rsid w:val="006F7F61"/>
    <w:rsid w:val="007004B3"/>
    <w:rsid w:val="00700805"/>
    <w:rsid w:val="007018E2"/>
    <w:rsid w:val="00701B0F"/>
    <w:rsid w:val="00701E34"/>
    <w:rsid w:val="00703F0A"/>
    <w:rsid w:val="00704C33"/>
    <w:rsid w:val="00704CA2"/>
    <w:rsid w:val="00704D8A"/>
    <w:rsid w:val="00704E4E"/>
    <w:rsid w:val="00704F31"/>
    <w:rsid w:val="00704F3C"/>
    <w:rsid w:val="007058DD"/>
    <w:rsid w:val="007058E7"/>
    <w:rsid w:val="00705D1F"/>
    <w:rsid w:val="00706137"/>
    <w:rsid w:val="007065A0"/>
    <w:rsid w:val="007069D0"/>
    <w:rsid w:val="007109B6"/>
    <w:rsid w:val="00711015"/>
    <w:rsid w:val="007110CF"/>
    <w:rsid w:val="00711984"/>
    <w:rsid w:val="00711A5A"/>
    <w:rsid w:val="00711C8A"/>
    <w:rsid w:val="00711E73"/>
    <w:rsid w:val="007125B9"/>
    <w:rsid w:val="00712A0E"/>
    <w:rsid w:val="00712F49"/>
    <w:rsid w:val="00713493"/>
    <w:rsid w:val="00714289"/>
    <w:rsid w:val="007152CF"/>
    <w:rsid w:val="007152E3"/>
    <w:rsid w:val="00715F85"/>
    <w:rsid w:val="00716022"/>
    <w:rsid w:val="0071604D"/>
    <w:rsid w:val="00716EB2"/>
    <w:rsid w:val="007177BD"/>
    <w:rsid w:val="00717868"/>
    <w:rsid w:val="007178FC"/>
    <w:rsid w:val="007200EC"/>
    <w:rsid w:val="00720151"/>
    <w:rsid w:val="007204E4"/>
    <w:rsid w:val="007205FD"/>
    <w:rsid w:val="00722080"/>
    <w:rsid w:val="0072231B"/>
    <w:rsid w:val="00722574"/>
    <w:rsid w:val="0072282B"/>
    <w:rsid w:val="007232AB"/>
    <w:rsid w:val="00723CC4"/>
    <w:rsid w:val="00723F27"/>
    <w:rsid w:val="00725DCD"/>
    <w:rsid w:val="00725ECC"/>
    <w:rsid w:val="00725F4B"/>
    <w:rsid w:val="00725FB3"/>
    <w:rsid w:val="007265C4"/>
    <w:rsid w:val="00726954"/>
    <w:rsid w:val="00727F8E"/>
    <w:rsid w:val="00730D12"/>
    <w:rsid w:val="00730E62"/>
    <w:rsid w:val="00732FBA"/>
    <w:rsid w:val="0073307B"/>
    <w:rsid w:val="0073341F"/>
    <w:rsid w:val="007334D7"/>
    <w:rsid w:val="00733948"/>
    <w:rsid w:val="00733F7A"/>
    <w:rsid w:val="00734F3E"/>
    <w:rsid w:val="00734F6F"/>
    <w:rsid w:val="00735455"/>
    <w:rsid w:val="007354C0"/>
    <w:rsid w:val="007364EB"/>
    <w:rsid w:val="00736667"/>
    <w:rsid w:val="00737669"/>
    <w:rsid w:val="007377BB"/>
    <w:rsid w:val="00737D7C"/>
    <w:rsid w:val="00740825"/>
    <w:rsid w:val="00740C5A"/>
    <w:rsid w:val="007410C3"/>
    <w:rsid w:val="00741728"/>
    <w:rsid w:val="00742385"/>
    <w:rsid w:val="00742494"/>
    <w:rsid w:val="00742504"/>
    <w:rsid w:val="00742596"/>
    <w:rsid w:val="00742778"/>
    <w:rsid w:val="00742902"/>
    <w:rsid w:val="007431FC"/>
    <w:rsid w:val="00743393"/>
    <w:rsid w:val="00743886"/>
    <w:rsid w:val="00744C22"/>
    <w:rsid w:val="00744E4F"/>
    <w:rsid w:val="00745616"/>
    <w:rsid w:val="0074578E"/>
    <w:rsid w:val="00745C6A"/>
    <w:rsid w:val="00746325"/>
    <w:rsid w:val="00747267"/>
    <w:rsid w:val="00750397"/>
    <w:rsid w:val="007507F8"/>
    <w:rsid w:val="007518B0"/>
    <w:rsid w:val="0075196A"/>
    <w:rsid w:val="00751AAE"/>
    <w:rsid w:val="00751B38"/>
    <w:rsid w:val="00751D8A"/>
    <w:rsid w:val="0075206F"/>
    <w:rsid w:val="007527DA"/>
    <w:rsid w:val="00752D69"/>
    <w:rsid w:val="007531C6"/>
    <w:rsid w:val="007539E0"/>
    <w:rsid w:val="00753B8D"/>
    <w:rsid w:val="00753DB5"/>
    <w:rsid w:val="00754415"/>
    <w:rsid w:val="007546F0"/>
    <w:rsid w:val="00754749"/>
    <w:rsid w:val="00754833"/>
    <w:rsid w:val="00754871"/>
    <w:rsid w:val="0075686E"/>
    <w:rsid w:val="007569C8"/>
    <w:rsid w:val="00756B40"/>
    <w:rsid w:val="00756E9F"/>
    <w:rsid w:val="007575E3"/>
    <w:rsid w:val="007575EB"/>
    <w:rsid w:val="007577E0"/>
    <w:rsid w:val="00757D40"/>
    <w:rsid w:val="00757EAE"/>
    <w:rsid w:val="00760A9B"/>
    <w:rsid w:val="00760F18"/>
    <w:rsid w:val="007616CD"/>
    <w:rsid w:val="00761929"/>
    <w:rsid w:val="00761964"/>
    <w:rsid w:val="00761B3E"/>
    <w:rsid w:val="00761D3C"/>
    <w:rsid w:val="00761F23"/>
    <w:rsid w:val="007620C3"/>
    <w:rsid w:val="00762427"/>
    <w:rsid w:val="00762EB0"/>
    <w:rsid w:val="00763442"/>
    <w:rsid w:val="00763D0F"/>
    <w:rsid w:val="00764002"/>
    <w:rsid w:val="007640EA"/>
    <w:rsid w:val="007642B7"/>
    <w:rsid w:val="007642E5"/>
    <w:rsid w:val="007647D1"/>
    <w:rsid w:val="00765006"/>
    <w:rsid w:val="0076522D"/>
    <w:rsid w:val="00765F8A"/>
    <w:rsid w:val="00766564"/>
    <w:rsid w:val="00766A2F"/>
    <w:rsid w:val="00767BCA"/>
    <w:rsid w:val="00767DB4"/>
    <w:rsid w:val="0077030D"/>
    <w:rsid w:val="00770B09"/>
    <w:rsid w:val="00771F99"/>
    <w:rsid w:val="007726E0"/>
    <w:rsid w:val="00772E09"/>
    <w:rsid w:val="0077324D"/>
    <w:rsid w:val="00773B11"/>
    <w:rsid w:val="00773D8F"/>
    <w:rsid w:val="00773F1F"/>
    <w:rsid w:val="00774433"/>
    <w:rsid w:val="00775941"/>
    <w:rsid w:val="00775BF7"/>
    <w:rsid w:val="00775F24"/>
    <w:rsid w:val="00776660"/>
    <w:rsid w:val="00776E1E"/>
    <w:rsid w:val="00776E55"/>
    <w:rsid w:val="0077744F"/>
    <w:rsid w:val="0077788D"/>
    <w:rsid w:val="00777925"/>
    <w:rsid w:val="00777993"/>
    <w:rsid w:val="007801E1"/>
    <w:rsid w:val="00780209"/>
    <w:rsid w:val="007805B8"/>
    <w:rsid w:val="00780802"/>
    <w:rsid w:val="00780C9E"/>
    <w:rsid w:val="00781B8F"/>
    <w:rsid w:val="00781EE4"/>
    <w:rsid w:val="007821A5"/>
    <w:rsid w:val="00782444"/>
    <w:rsid w:val="00782471"/>
    <w:rsid w:val="00782ED2"/>
    <w:rsid w:val="007833BE"/>
    <w:rsid w:val="00783BB1"/>
    <w:rsid w:val="00783BD1"/>
    <w:rsid w:val="00783DDC"/>
    <w:rsid w:val="00783F7D"/>
    <w:rsid w:val="00783FC9"/>
    <w:rsid w:val="007840B6"/>
    <w:rsid w:val="00784658"/>
    <w:rsid w:val="00784ADD"/>
    <w:rsid w:val="0078544C"/>
    <w:rsid w:val="00785ED0"/>
    <w:rsid w:val="00786208"/>
    <w:rsid w:val="00786494"/>
    <w:rsid w:val="0078713C"/>
    <w:rsid w:val="007905CD"/>
    <w:rsid w:val="00792112"/>
    <w:rsid w:val="007926D2"/>
    <w:rsid w:val="00792901"/>
    <w:rsid w:val="00792C79"/>
    <w:rsid w:val="007937EB"/>
    <w:rsid w:val="00793A48"/>
    <w:rsid w:val="007942BB"/>
    <w:rsid w:val="00794608"/>
    <w:rsid w:val="00794F8C"/>
    <w:rsid w:val="00795F78"/>
    <w:rsid w:val="00796506"/>
    <w:rsid w:val="0079683A"/>
    <w:rsid w:val="00797072"/>
    <w:rsid w:val="007972FC"/>
    <w:rsid w:val="007974FC"/>
    <w:rsid w:val="0079764F"/>
    <w:rsid w:val="007976EF"/>
    <w:rsid w:val="00797780"/>
    <w:rsid w:val="00797C5D"/>
    <w:rsid w:val="007A0490"/>
    <w:rsid w:val="007A072C"/>
    <w:rsid w:val="007A08B2"/>
    <w:rsid w:val="007A0A83"/>
    <w:rsid w:val="007A0B55"/>
    <w:rsid w:val="007A0DAD"/>
    <w:rsid w:val="007A106F"/>
    <w:rsid w:val="007A1375"/>
    <w:rsid w:val="007A1971"/>
    <w:rsid w:val="007A2124"/>
    <w:rsid w:val="007A3DC1"/>
    <w:rsid w:val="007A42AD"/>
    <w:rsid w:val="007A46A5"/>
    <w:rsid w:val="007A4F4A"/>
    <w:rsid w:val="007A51B1"/>
    <w:rsid w:val="007A5A66"/>
    <w:rsid w:val="007A77DD"/>
    <w:rsid w:val="007A78B3"/>
    <w:rsid w:val="007B0481"/>
    <w:rsid w:val="007B0635"/>
    <w:rsid w:val="007B0E51"/>
    <w:rsid w:val="007B10ED"/>
    <w:rsid w:val="007B18CD"/>
    <w:rsid w:val="007B18EA"/>
    <w:rsid w:val="007B1CC6"/>
    <w:rsid w:val="007B2798"/>
    <w:rsid w:val="007B29DD"/>
    <w:rsid w:val="007B29FC"/>
    <w:rsid w:val="007B2AB1"/>
    <w:rsid w:val="007B3543"/>
    <w:rsid w:val="007B37A7"/>
    <w:rsid w:val="007B3B29"/>
    <w:rsid w:val="007B3FEC"/>
    <w:rsid w:val="007B49AB"/>
    <w:rsid w:val="007B4E0C"/>
    <w:rsid w:val="007B4E9E"/>
    <w:rsid w:val="007B69E1"/>
    <w:rsid w:val="007B6E7D"/>
    <w:rsid w:val="007C0095"/>
    <w:rsid w:val="007C0643"/>
    <w:rsid w:val="007C07A9"/>
    <w:rsid w:val="007C1BF7"/>
    <w:rsid w:val="007C1C0A"/>
    <w:rsid w:val="007C2612"/>
    <w:rsid w:val="007C2B83"/>
    <w:rsid w:val="007C328B"/>
    <w:rsid w:val="007C39E5"/>
    <w:rsid w:val="007C3A7D"/>
    <w:rsid w:val="007C4543"/>
    <w:rsid w:val="007C4D2F"/>
    <w:rsid w:val="007C58EA"/>
    <w:rsid w:val="007C59EB"/>
    <w:rsid w:val="007C5B77"/>
    <w:rsid w:val="007C60E9"/>
    <w:rsid w:val="007C649F"/>
    <w:rsid w:val="007C6769"/>
    <w:rsid w:val="007D041D"/>
    <w:rsid w:val="007D110A"/>
    <w:rsid w:val="007D161D"/>
    <w:rsid w:val="007D1DC5"/>
    <w:rsid w:val="007D1DFB"/>
    <w:rsid w:val="007D1FD7"/>
    <w:rsid w:val="007D2BD9"/>
    <w:rsid w:val="007D2C66"/>
    <w:rsid w:val="007D2C67"/>
    <w:rsid w:val="007D3041"/>
    <w:rsid w:val="007D31F3"/>
    <w:rsid w:val="007D353B"/>
    <w:rsid w:val="007D3576"/>
    <w:rsid w:val="007D4320"/>
    <w:rsid w:val="007D489C"/>
    <w:rsid w:val="007D4BD0"/>
    <w:rsid w:val="007D504C"/>
    <w:rsid w:val="007E0182"/>
    <w:rsid w:val="007E0868"/>
    <w:rsid w:val="007E1A79"/>
    <w:rsid w:val="007E1CC5"/>
    <w:rsid w:val="007E2EA5"/>
    <w:rsid w:val="007E2EAB"/>
    <w:rsid w:val="007E3138"/>
    <w:rsid w:val="007E319D"/>
    <w:rsid w:val="007E331E"/>
    <w:rsid w:val="007E5834"/>
    <w:rsid w:val="007E5929"/>
    <w:rsid w:val="007E5A6B"/>
    <w:rsid w:val="007E646A"/>
    <w:rsid w:val="007E690D"/>
    <w:rsid w:val="007E6C72"/>
    <w:rsid w:val="007E6D2B"/>
    <w:rsid w:val="007E70BF"/>
    <w:rsid w:val="007F0557"/>
    <w:rsid w:val="007F0846"/>
    <w:rsid w:val="007F0BCD"/>
    <w:rsid w:val="007F0F0B"/>
    <w:rsid w:val="007F19F0"/>
    <w:rsid w:val="007F3265"/>
    <w:rsid w:val="007F3359"/>
    <w:rsid w:val="007F3E92"/>
    <w:rsid w:val="007F40C9"/>
    <w:rsid w:val="007F5573"/>
    <w:rsid w:val="007F5B3F"/>
    <w:rsid w:val="007F5D67"/>
    <w:rsid w:val="007F6309"/>
    <w:rsid w:val="007F67B1"/>
    <w:rsid w:val="007F696B"/>
    <w:rsid w:val="007F6F12"/>
    <w:rsid w:val="00800F51"/>
    <w:rsid w:val="0080116C"/>
    <w:rsid w:val="00801359"/>
    <w:rsid w:val="0080142F"/>
    <w:rsid w:val="0080177F"/>
    <w:rsid w:val="00801ECE"/>
    <w:rsid w:val="0080213C"/>
    <w:rsid w:val="00802368"/>
    <w:rsid w:val="00802BC0"/>
    <w:rsid w:val="0080348A"/>
    <w:rsid w:val="008040F4"/>
    <w:rsid w:val="00804E70"/>
    <w:rsid w:val="0080541F"/>
    <w:rsid w:val="00805819"/>
    <w:rsid w:val="00805CE1"/>
    <w:rsid w:val="00805E9C"/>
    <w:rsid w:val="008065AF"/>
    <w:rsid w:val="008067F6"/>
    <w:rsid w:val="008068E4"/>
    <w:rsid w:val="00806DF0"/>
    <w:rsid w:val="008070E3"/>
    <w:rsid w:val="00807574"/>
    <w:rsid w:val="0080795E"/>
    <w:rsid w:val="00807D62"/>
    <w:rsid w:val="00807F2D"/>
    <w:rsid w:val="00810DDD"/>
    <w:rsid w:val="00811288"/>
    <w:rsid w:val="008113C0"/>
    <w:rsid w:val="008124BA"/>
    <w:rsid w:val="00812A29"/>
    <w:rsid w:val="00812CF2"/>
    <w:rsid w:val="00812F9E"/>
    <w:rsid w:val="008131A4"/>
    <w:rsid w:val="0081331A"/>
    <w:rsid w:val="0081343A"/>
    <w:rsid w:val="0081403A"/>
    <w:rsid w:val="008146D2"/>
    <w:rsid w:val="00814A00"/>
    <w:rsid w:val="00814F9A"/>
    <w:rsid w:val="0081519B"/>
    <w:rsid w:val="008162E0"/>
    <w:rsid w:val="008163A2"/>
    <w:rsid w:val="00816718"/>
    <w:rsid w:val="00816C7C"/>
    <w:rsid w:val="00816D67"/>
    <w:rsid w:val="00816DFD"/>
    <w:rsid w:val="00816E49"/>
    <w:rsid w:val="00817A8D"/>
    <w:rsid w:val="00820329"/>
    <w:rsid w:val="008203B6"/>
    <w:rsid w:val="00820833"/>
    <w:rsid w:val="008209EA"/>
    <w:rsid w:val="00821F16"/>
    <w:rsid w:val="00822A1F"/>
    <w:rsid w:val="00822B87"/>
    <w:rsid w:val="00822F2E"/>
    <w:rsid w:val="00823115"/>
    <w:rsid w:val="00823247"/>
    <w:rsid w:val="00823456"/>
    <w:rsid w:val="0082386F"/>
    <w:rsid w:val="0082449D"/>
    <w:rsid w:val="0082470B"/>
    <w:rsid w:val="00824DDF"/>
    <w:rsid w:val="00824DF0"/>
    <w:rsid w:val="00824EF3"/>
    <w:rsid w:val="0082501F"/>
    <w:rsid w:val="008268F5"/>
    <w:rsid w:val="0082694E"/>
    <w:rsid w:val="00826D73"/>
    <w:rsid w:val="0082732E"/>
    <w:rsid w:val="008274B9"/>
    <w:rsid w:val="00827651"/>
    <w:rsid w:val="0082788C"/>
    <w:rsid w:val="00827EA2"/>
    <w:rsid w:val="00830416"/>
    <w:rsid w:val="00830565"/>
    <w:rsid w:val="00830DB7"/>
    <w:rsid w:val="00831234"/>
    <w:rsid w:val="008324D4"/>
    <w:rsid w:val="00832CE4"/>
    <w:rsid w:val="00833014"/>
    <w:rsid w:val="008334F3"/>
    <w:rsid w:val="0083352D"/>
    <w:rsid w:val="008335C7"/>
    <w:rsid w:val="00833CC9"/>
    <w:rsid w:val="00833F75"/>
    <w:rsid w:val="00833FA1"/>
    <w:rsid w:val="008341C7"/>
    <w:rsid w:val="00834283"/>
    <w:rsid w:val="0083444C"/>
    <w:rsid w:val="00834F61"/>
    <w:rsid w:val="008356D2"/>
    <w:rsid w:val="00835E92"/>
    <w:rsid w:val="00835EDD"/>
    <w:rsid w:val="00835FBB"/>
    <w:rsid w:val="00836A49"/>
    <w:rsid w:val="00837D30"/>
    <w:rsid w:val="0084096C"/>
    <w:rsid w:val="0084096F"/>
    <w:rsid w:val="00840D8B"/>
    <w:rsid w:val="0084148F"/>
    <w:rsid w:val="00841BFE"/>
    <w:rsid w:val="00842821"/>
    <w:rsid w:val="008429D7"/>
    <w:rsid w:val="00843992"/>
    <w:rsid w:val="00843E1C"/>
    <w:rsid w:val="008446DE"/>
    <w:rsid w:val="0084551F"/>
    <w:rsid w:val="00845615"/>
    <w:rsid w:val="00845925"/>
    <w:rsid w:val="00846674"/>
    <w:rsid w:val="00846AE2"/>
    <w:rsid w:val="00846C06"/>
    <w:rsid w:val="00846C4E"/>
    <w:rsid w:val="00847B09"/>
    <w:rsid w:val="00847DB6"/>
    <w:rsid w:val="00850AA8"/>
    <w:rsid w:val="00850BF5"/>
    <w:rsid w:val="00850D3F"/>
    <w:rsid w:val="008510A8"/>
    <w:rsid w:val="00851198"/>
    <w:rsid w:val="00851750"/>
    <w:rsid w:val="00851B28"/>
    <w:rsid w:val="008526DA"/>
    <w:rsid w:val="00852C69"/>
    <w:rsid w:val="0085303E"/>
    <w:rsid w:val="00853522"/>
    <w:rsid w:val="00853A3E"/>
    <w:rsid w:val="00853AA5"/>
    <w:rsid w:val="00853DD1"/>
    <w:rsid w:val="008547F5"/>
    <w:rsid w:val="00854A4A"/>
    <w:rsid w:val="00854F4D"/>
    <w:rsid w:val="0085527E"/>
    <w:rsid w:val="00855A16"/>
    <w:rsid w:val="00855CCD"/>
    <w:rsid w:val="00855F9D"/>
    <w:rsid w:val="008563D5"/>
    <w:rsid w:val="00856F7C"/>
    <w:rsid w:val="0085732C"/>
    <w:rsid w:val="008602E9"/>
    <w:rsid w:val="00860356"/>
    <w:rsid w:val="00860565"/>
    <w:rsid w:val="008608A7"/>
    <w:rsid w:val="00861114"/>
    <w:rsid w:val="00861C85"/>
    <w:rsid w:val="0086282B"/>
    <w:rsid w:val="00863128"/>
    <w:rsid w:val="00863FC3"/>
    <w:rsid w:val="00864489"/>
    <w:rsid w:val="00864BA5"/>
    <w:rsid w:val="00864DA5"/>
    <w:rsid w:val="008656C7"/>
    <w:rsid w:val="00866057"/>
    <w:rsid w:val="00866AD0"/>
    <w:rsid w:val="00866DB5"/>
    <w:rsid w:val="008674B3"/>
    <w:rsid w:val="00867978"/>
    <w:rsid w:val="00870164"/>
    <w:rsid w:val="0087028E"/>
    <w:rsid w:val="00870510"/>
    <w:rsid w:val="008708C4"/>
    <w:rsid w:val="00872DD8"/>
    <w:rsid w:val="00872E53"/>
    <w:rsid w:val="0087391D"/>
    <w:rsid w:val="00873927"/>
    <w:rsid w:val="00873B02"/>
    <w:rsid w:val="00873BA2"/>
    <w:rsid w:val="00873BE6"/>
    <w:rsid w:val="008741FE"/>
    <w:rsid w:val="00874360"/>
    <w:rsid w:val="00874FC8"/>
    <w:rsid w:val="00875831"/>
    <w:rsid w:val="00875B88"/>
    <w:rsid w:val="00875E64"/>
    <w:rsid w:val="00876E59"/>
    <w:rsid w:val="00877260"/>
    <w:rsid w:val="00880023"/>
    <w:rsid w:val="00880354"/>
    <w:rsid w:val="00880D8D"/>
    <w:rsid w:val="00882B5C"/>
    <w:rsid w:val="00882BCC"/>
    <w:rsid w:val="00882DAC"/>
    <w:rsid w:val="0088464B"/>
    <w:rsid w:val="0088532F"/>
    <w:rsid w:val="00885594"/>
    <w:rsid w:val="00885C8B"/>
    <w:rsid w:val="00885D87"/>
    <w:rsid w:val="00885FC7"/>
    <w:rsid w:val="00886131"/>
    <w:rsid w:val="00886930"/>
    <w:rsid w:val="008869DC"/>
    <w:rsid w:val="00886A89"/>
    <w:rsid w:val="00886FEB"/>
    <w:rsid w:val="0088750E"/>
    <w:rsid w:val="0089043E"/>
    <w:rsid w:val="00890ADC"/>
    <w:rsid w:val="00890F43"/>
    <w:rsid w:val="008910EC"/>
    <w:rsid w:val="008922A8"/>
    <w:rsid w:val="00892638"/>
    <w:rsid w:val="00892667"/>
    <w:rsid w:val="008927CC"/>
    <w:rsid w:val="00894E6A"/>
    <w:rsid w:val="00896414"/>
    <w:rsid w:val="00896BB1"/>
    <w:rsid w:val="0089712A"/>
    <w:rsid w:val="00897A8E"/>
    <w:rsid w:val="008A00C6"/>
    <w:rsid w:val="008A07D0"/>
    <w:rsid w:val="008A0998"/>
    <w:rsid w:val="008A1050"/>
    <w:rsid w:val="008A1568"/>
    <w:rsid w:val="008A1583"/>
    <w:rsid w:val="008A1742"/>
    <w:rsid w:val="008A2442"/>
    <w:rsid w:val="008A2477"/>
    <w:rsid w:val="008A2B99"/>
    <w:rsid w:val="008A34BE"/>
    <w:rsid w:val="008A35D1"/>
    <w:rsid w:val="008A3777"/>
    <w:rsid w:val="008A403F"/>
    <w:rsid w:val="008A43DF"/>
    <w:rsid w:val="008A487A"/>
    <w:rsid w:val="008A4BA1"/>
    <w:rsid w:val="008A4D54"/>
    <w:rsid w:val="008A4FE9"/>
    <w:rsid w:val="008A519E"/>
    <w:rsid w:val="008A527B"/>
    <w:rsid w:val="008A5A09"/>
    <w:rsid w:val="008A5FEF"/>
    <w:rsid w:val="008A6468"/>
    <w:rsid w:val="008A65B7"/>
    <w:rsid w:val="008A6FA4"/>
    <w:rsid w:val="008B0189"/>
    <w:rsid w:val="008B0408"/>
    <w:rsid w:val="008B09C7"/>
    <w:rsid w:val="008B18AD"/>
    <w:rsid w:val="008B19D7"/>
    <w:rsid w:val="008B1C5A"/>
    <w:rsid w:val="008B2F89"/>
    <w:rsid w:val="008B3519"/>
    <w:rsid w:val="008B3A58"/>
    <w:rsid w:val="008B3C20"/>
    <w:rsid w:val="008B4788"/>
    <w:rsid w:val="008B55BF"/>
    <w:rsid w:val="008B5744"/>
    <w:rsid w:val="008B5B64"/>
    <w:rsid w:val="008B5EFD"/>
    <w:rsid w:val="008B610E"/>
    <w:rsid w:val="008B7608"/>
    <w:rsid w:val="008B7633"/>
    <w:rsid w:val="008B7E48"/>
    <w:rsid w:val="008C0404"/>
    <w:rsid w:val="008C0639"/>
    <w:rsid w:val="008C14FD"/>
    <w:rsid w:val="008C16FD"/>
    <w:rsid w:val="008C197E"/>
    <w:rsid w:val="008C1B98"/>
    <w:rsid w:val="008C1F94"/>
    <w:rsid w:val="008C20E3"/>
    <w:rsid w:val="008C2A03"/>
    <w:rsid w:val="008C3635"/>
    <w:rsid w:val="008C3C6A"/>
    <w:rsid w:val="008C4097"/>
    <w:rsid w:val="008C4162"/>
    <w:rsid w:val="008C41B6"/>
    <w:rsid w:val="008C4AE8"/>
    <w:rsid w:val="008C5066"/>
    <w:rsid w:val="008C51C3"/>
    <w:rsid w:val="008C581A"/>
    <w:rsid w:val="008C61FB"/>
    <w:rsid w:val="008C621B"/>
    <w:rsid w:val="008C6257"/>
    <w:rsid w:val="008C64C0"/>
    <w:rsid w:val="008C6ADD"/>
    <w:rsid w:val="008C6F76"/>
    <w:rsid w:val="008C7342"/>
    <w:rsid w:val="008C7353"/>
    <w:rsid w:val="008C752E"/>
    <w:rsid w:val="008C788B"/>
    <w:rsid w:val="008C7890"/>
    <w:rsid w:val="008C7AF0"/>
    <w:rsid w:val="008D0624"/>
    <w:rsid w:val="008D179C"/>
    <w:rsid w:val="008D18A7"/>
    <w:rsid w:val="008D1BB5"/>
    <w:rsid w:val="008D29E6"/>
    <w:rsid w:val="008D2E84"/>
    <w:rsid w:val="008D3085"/>
    <w:rsid w:val="008D3522"/>
    <w:rsid w:val="008D366A"/>
    <w:rsid w:val="008D3ADE"/>
    <w:rsid w:val="008D4059"/>
    <w:rsid w:val="008D47DC"/>
    <w:rsid w:val="008D4F97"/>
    <w:rsid w:val="008D61A6"/>
    <w:rsid w:val="008D6E6F"/>
    <w:rsid w:val="008D70BE"/>
    <w:rsid w:val="008D71FA"/>
    <w:rsid w:val="008D7FB2"/>
    <w:rsid w:val="008E09D1"/>
    <w:rsid w:val="008E11C3"/>
    <w:rsid w:val="008E1F93"/>
    <w:rsid w:val="008E2064"/>
    <w:rsid w:val="008E2AAE"/>
    <w:rsid w:val="008E364C"/>
    <w:rsid w:val="008E3D30"/>
    <w:rsid w:val="008E42CB"/>
    <w:rsid w:val="008E430D"/>
    <w:rsid w:val="008E447D"/>
    <w:rsid w:val="008E5026"/>
    <w:rsid w:val="008E5261"/>
    <w:rsid w:val="008E540A"/>
    <w:rsid w:val="008E5426"/>
    <w:rsid w:val="008E5B71"/>
    <w:rsid w:val="008E6138"/>
    <w:rsid w:val="008E7FB7"/>
    <w:rsid w:val="008F0004"/>
    <w:rsid w:val="008F03D8"/>
    <w:rsid w:val="008F057A"/>
    <w:rsid w:val="008F0CBA"/>
    <w:rsid w:val="008F0EE6"/>
    <w:rsid w:val="008F11C1"/>
    <w:rsid w:val="008F1C68"/>
    <w:rsid w:val="008F1D41"/>
    <w:rsid w:val="008F1D4F"/>
    <w:rsid w:val="008F21F2"/>
    <w:rsid w:val="008F22A5"/>
    <w:rsid w:val="008F2B8A"/>
    <w:rsid w:val="008F2D1E"/>
    <w:rsid w:val="008F2EBD"/>
    <w:rsid w:val="008F3540"/>
    <w:rsid w:val="008F3722"/>
    <w:rsid w:val="008F387C"/>
    <w:rsid w:val="008F3B1E"/>
    <w:rsid w:val="008F474A"/>
    <w:rsid w:val="008F4DD0"/>
    <w:rsid w:val="008F5409"/>
    <w:rsid w:val="008F561E"/>
    <w:rsid w:val="008F66DE"/>
    <w:rsid w:val="008F6B29"/>
    <w:rsid w:val="008F757A"/>
    <w:rsid w:val="008F7B03"/>
    <w:rsid w:val="009000FF"/>
    <w:rsid w:val="009009BB"/>
    <w:rsid w:val="00900A2A"/>
    <w:rsid w:val="00900A95"/>
    <w:rsid w:val="00900ED8"/>
    <w:rsid w:val="0090225D"/>
    <w:rsid w:val="009027E8"/>
    <w:rsid w:val="00902D37"/>
    <w:rsid w:val="00904355"/>
    <w:rsid w:val="009046F5"/>
    <w:rsid w:val="00904AD9"/>
    <w:rsid w:val="00905389"/>
    <w:rsid w:val="00905703"/>
    <w:rsid w:val="00905B1F"/>
    <w:rsid w:val="0090647B"/>
    <w:rsid w:val="00906BCE"/>
    <w:rsid w:val="00906C4D"/>
    <w:rsid w:val="009071FA"/>
    <w:rsid w:val="00907448"/>
    <w:rsid w:val="00907ED0"/>
    <w:rsid w:val="009101F8"/>
    <w:rsid w:val="0091153D"/>
    <w:rsid w:val="00911702"/>
    <w:rsid w:val="009118E8"/>
    <w:rsid w:val="00911D37"/>
    <w:rsid w:val="00912266"/>
    <w:rsid w:val="00912964"/>
    <w:rsid w:val="009139B8"/>
    <w:rsid w:val="0091408E"/>
    <w:rsid w:val="0091524F"/>
    <w:rsid w:val="00915483"/>
    <w:rsid w:val="00915736"/>
    <w:rsid w:val="009168DA"/>
    <w:rsid w:val="00916D53"/>
    <w:rsid w:val="00917878"/>
    <w:rsid w:val="009202D6"/>
    <w:rsid w:val="00920B11"/>
    <w:rsid w:val="00920D14"/>
    <w:rsid w:val="00921005"/>
    <w:rsid w:val="0092126C"/>
    <w:rsid w:val="00921736"/>
    <w:rsid w:val="00921958"/>
    <w:rsid w:val="009227FE"/>
    <w:rsid w:val="00922912"/>
    <w:rsid w:val="0092380B"/>
    <w:rsid w:val="0092408A"/>
    <w:rsid w:val="009240ED"/>
    <w:rsid w:val="00924221"/>
    <w:rsid w:val="009249BC"/>
    <w:rsid w:val="009249E4"/>
    <w:rsid w:val="00924D9E"/>
    <w:rsid w:val="009250A2"/>
    <w:rsid w:val="00925128"/>
    <w:rsid w:val="009263F2"/>
    <w:rsid w:val="009264B8"/>
    <w:rsid w:val="00926B9E"/>
    <w:rsid w:val="00926EB3"/>
    <w:rsid w:val="00927C93"/>
    <w:rsid w:val="00927F5A"/>
    <w:rsid w:val="0093007A"/>
    <w:rsid w:val="00930564"/>
    <w:rsid w:val="00930CBE"/>
    <w:rsid w:val="00930F75"/>
    <w:rsid w:val="00931C65"/>
    <w:rsid w:val="009324FD"/>
    <w:rsid w:val="009327A1"/>
    <w:rsid w:val="00933560"/>
    <w:rsid w:val="009336A7"/>
    <w:rsid w:val="00934871"/>
    <w:rsid w:val="00934A2A"/>
    <w:rsid w:val="0093560E"/>
    <w:rsid w:val="0093571F"/>
    <w:rsid w:val="00935CA0"/>
    <w:rsid w:val="0093606A"/>
    <w:rsid w:val="00936220"/>
    <w:rsid w:val="009363FC"/>
    <w:rsid w:val="009369BC"/>
    <w:rsid w:val="00936A24"/>
    <w:rsid w:val="00936C63"/>
    <w:rsid w:val="0093703C"/>
    <w:rsid w:val="00937FAA"/>
    <w:rsid w:val="0094002E"/>
    <w:rsid w:val="009402B5"/>
    <w:rsid w:val="0094067B"/>
    <w:rsid w:val="0094096F"/>
    <w:rsid w:val="00940DBF"/>
    <w:rsid w:val="0094228F"/>
    <w:rsid w:val="009425CD"/>
    <w:rsid w:val="00942A9E"/>
    <w:rsid w:val="00942C8F"/>
    <w:rsid w:val="00943FE6"/>
    <w:rsid w:val="00944227"/>
    <w:rsid w:val="00944254"/>
    <w:rsid w:val="0094489D"/>
    <w:rsid w:val="0094568F"/>
    <w:rsid w:val="00945718"/>
    <w:rsid w:val="00945C2E"/>
    <w:rsid w:val="0094641C"/>
    <w:rsid w:val="00946538"/>
    <w:rsid w:val="0094688C"/>
    <w:rsid w:val="0094725D"/>
    <w:rsid w:val="009472A5"/>
    <w:rsid w:val="0094756E"/>
    <w:rsid w:val="00950076"/>
    <w:rsid w:val="00950633"/>
    <w:rsid w:val="00950C89"/>
    <w:rsid w:val="00950EF3"/>
    <w:rsid w:val="00951366"/>
    <w:rsid w:val="00951D0A"/>
    <w:rsid w:val="00951F94"/>
    <w:rsid w:val="00952088"/>
    <w:rsid w:val="009528AD"/>
    <w:rsid w:val="00952A65"/>
    <w:rsid w:val="00952A98"/>
    <w:rsid w:val="00953138"/>
    <w:rsid w:val="00953368"/>
    <w:rsid w:val="00953474"/>
    <w:rsid w:val="0095378D"/>
    <w:rsid w:val="00953852"/>
    <w:rsid w:val="009540A3"/>
    <w:rsid w:val="009551E9"/>
    <w:rsid w:val="00955689"/>
    <w:rsid w:val="00955763"/>
    <w:rsid w:val="00955D25"/>
    <w:rsid w:val="00956470"/>
    <w:rsid w:val="009567B3"/>
    <w:rsid w:val="00956C9C"/>
    <w:rsid w:val="00957496"/>
    <w:rsid w:val="00957692"/>
    <w:rsid w:val="009604E4"/>
    <w:rsid w:val="00960677"/>
    <w:rsid w:val="00960F0A"/>
    <w:rsid w:val="00961058"/>
    <w:rsid w:val="009610D4"/>
    <w:rsid w:val="00961780"/>
    <w:rsid w:val="00961C4F"/>
    <w:rsid w:val="00962176"/>
    <w:rsid w:val="00962934"/>
    <w:rsid w:val="00962BB2"/>
    <w:rsid w:val="00965713"/>
    <w:rsid w:val="00966CB0"/>
    <w:rsid w:val="00966D34"/>
    <w:rsid w:val="0096762A"/>
    <w:rsid w:val="0096790E"/>
    <w:rsid w:val="0096795B"/>
    <w:rsid w:val="00970056"/>
    <w:rsid w:val="00970AAF"/>
    <w:rsid w:val="009727D1"/>
    <w:rsid w:val="00972FE2"/>
    <w:rsid w:val="0097345B"/>
    <w:rsid w:val="009735EB"/>
    <w:rsid w:val="00973B1B"/>
    <w:rsid w:val="0097415D"/>
    <w:rsid w:val="00974273"/>
    <w:rsid w:val="00974E49"/>
    <w:rsid w:val="009751AA"/>
    <w:rsid w:val="00975364"/>
    <w:rsid w:val="00975773"/>
    <w:rsid w:val="009761EB"/>
    <w:rsid w:val="009762CA"/>
    <w:rsid w:val="009763E9"/>
    <w:rsid w:val="00976475"/>
    <w:rsid w:val="00976BD6"/>
    <w:rsid w:val="00977189"/>
    <w:rsid w:val="0097734E"/>
    <w:rsid w:val="00980EC8"/>
    <w:rsid w:val="00981574"/>
    <w:rsid w:val="00982338"/>
    <w:rsid w:val="00982339"/>
    <w:rsid w:val="009824F9"/>
    <w:rsid w:val="009827A9"/>
    <w:rsid w:val="00982AB2"/>
    <w:rsid w:val="00982E76"/>
    <w:rsid w:val="00983151"/>
    <w:rsid w:val="009834B2"/>
    <w:rsid w:val="00983871"/>
    <w:rsid w:val="00983DBC"/>
    <w:rsid w:val="00984952"/>
    <w:rsid w:val="00986972"/>
    <w:rsid w:val="00986A30"/>
    <w:rsid w:val="0098754C"/>
    <w:rsid w:val="0099079E"/>
    <w:rsid w:val="00990D9D"/>
    <w:rsid w:val="009910A8"/>
    <w:rsid w:val="009918E3"/>
    <w:rsid w:val="009932B5"/>
    <w:rsid w:val="009932D9"/>
    <w:rsid w:val="00993DC3"/>
    <w:rsid w:val="00994162"/>
    <w:rsid w:val="00994454"/>
    <w:rsid w:val="00994CBE"/>
    <w:rsid w:val="00994EBF"/>
    <w:rsid w:val="00995241"/>
    <w:rsid w:val="00995BD6"/>
    <w:rsid w:val="00995F68"/>
    <w:rsid w:val="009960CC"/>
    <w:rsid w:val="0099633A"/>
    <w:rsid w:val="009969B8"/>
    <w:rsid w:val="00996B67"/>
    <w:rsid w:val="00996BB3"/>
    <w:rsid w:val="00996BB4"/>
    <w:rsid w:val="00997294"/>
    <w:rsid w:val="00997FF4"/>
    <w:rsid w:val="009A017A"/>
    <w:rsid w:val="009A070C"/>
    <w:rsid w:val="009A0CDA"/>
    <w:rsid w:val="009A0F42"/>
    <w:rsid w:val="009A1E04"/>
    <w:rsid w:val="009A2A07"/>
    <w:rsid w:val="009A2D1E"/>
    <w:rsid w:val="009A32AF"/>
    <w:rsid w:val="009A3C3D"/>
    <w:rsid w:val="009A3F03"/>
    <w:rsid w:val="009A42A8"/>
    <w:rsid w:val="009A454D"/>
    <w:rsid w:val="009A46DC"/>
    <w:rsid w:val="009A4B32"/>
    <w:rsid w:val="009A5675"/>
    <w:rsid w:val="009A603E"/>
    <w:rsid w:val="009A676B"/>
    <w:rsid w:val="009A68E0"/>
    <w:rsid w:val="009A7461"/>
    <w:rsid w:val="009A763A"/>
    <w:rsid w:val="009A7CBA"/>
    <w:rsid w:val="009A7F11"/>
    <w:rsid w:val="009B0758"/>
    <w:rsid w:val="009B1AFD"/>
    <w:rsid w:val="009B1E44"/>
    <w:rsid w:val="009B1EBB"/>
    <w:rsid w:val="009B2311"/>
    <w:rsid w:val="009B2856"/>
    <w:rsid w:val="009B3468"/>
    <w:rsid w:val="009B38EA"/>
    <w:rsid w:val="009B3B63"/>
    <w:rsid w:val="009B3E92"/>
    <w:rsid w:val="009B3F9B"/>
    <w:rsid w:val="009B41B4"/>
    <w:rsid w:val="009B4E3E"/>
    <w:rsid w:val="009B52A3"/>
    <w:rsid w:val="009B56F1"/>
    <w:rsid w:val="009B5A22"/>
    <w:rsid w:val="009B5E6C"/>
    <w:rsid w:val="009B614E"/>
    <w:rsid w:val="009B6900"/>
    <w:rsid w:val="009B6E00"/>
    <w:rsid w:val="009B7065"/>
    <w:rsid w:val="009B70FD"/>
    <w:rsid w:val="009B7EAF"/>
    <w:rsid w:val="009C0947"/>
    <w:rsid w:val="009C1494"/>
    <w:rsid w:val="009C2166"/>
    <w:rsid w:val="009C21E1"/>
    <w:rsid w:val="009C293A"/>
    <w:rsid w:val="009C2D1B"/>
    <w:rsid w:val="009C464F"/>
    <w:rsid w:val="009C4E22"/>
    <w:rsid w:val="009C5EF8"/>
    <w:rsid w:val="009C6239"/>
    <w:rsid w:val="009C63FB"/>
    <w:rsid w:val="009C6D2A"/>
    <w:rsid w:val="009C6E03"/>
    <w:rsid w:val="009C7054"/>
    <w:rsid w:val="009C7092"/>
    <w:rsid w:val="009C7485"/>
    <w:rsid w:val="009C779E"/>
    <w:rsid w:val="009C78D2"/>
    <w:rsid w:val="009D00B5"/>
    <w:rsid w:val="009D0190"/>
    <w:rsid w:val="009D073A"/>
    <w:rsid w:val="009D082E"/>
    <w:rsid w:val="009D08A3"/>
    <w:rsid w:val="009D0E01"/>
    <w:rsid w:val="009D18E2"/>
    <w:rsid w:val="009D3529"/>
    <w:rsid w:val="009D380C"/>
    <w:rsid w:val="009D380D"/>
    <w:rsid w:val="009D3D4E"/>
    <w:rsid w:val="009D4B96"/>
    <w:rsid w:val="009D4BFC"/>
    <w:rsid w:val="009D4C74"/>
    <w:rsid w:val="009D5520"/>
    <w:rsid w:val="009D5E77"/>
    <w:rsid w:val="009D5F28"/>
    <w:rsid w:val="009D6B3A"/>
    <w:rsid w:val="009D78D4"/>
    <w:rsid w:val="009D7A57"/>
    <w:rsid w:val="009D7C81"/>
    <w:rsid w:val="009E08A9"/>
    <w:rsid w:val="009E0B14"/>
    <w:rsid w:val="009E143B"/>
    <w:rsid w:val="009E169E"/>
    <w:rsid w:val="009E2253"/>
    <w:rsid w:val="009E2392"/>
    <w:rsid w:val="009E2396"/>
    <w:rsid w:val="009E29C3"/>
    <w:rsid w:val="009E3505"/>
    <w:rsid w:val="009E3A58"/>
    <w:rsid w:val="009E5228"/>
    <w:rsid w:val="009E5A68"/>
    <w:rsid w:val="009E63EE"/>
    <w:rsid w:val="009E6E3C"/>
    <w:rsid w:val="009E7A60"/>
    <w:rsid w:val="009F04DA"/>
    <w:rsid w:val="009F077D"/>
    <w:rsid w:val="009F0964"/>
    <w:rsid w:val="009F0B25"/>
    <w:rsid w:val="009F14DD"/>
    <w:rsid w:val="009F2060"/>
    <w:rsid w:val="009F2CDB"/>
    <w:rsid w:val="009F2FDE"/>
    <w:rsid w:val="009F30B4"/>
    <w:rsid w:val="009F34AE"/>
    <w:rsid w:val="009F3DBB"/>
    <w:rsid w:val="009F467A"/>
    <w:rsid w:val="009F46C2"/>
    <w:rsid w:val="009F4AC5"/>
    <w:rsid w:val="009F5826"/>
    <w:rsid w:val="009F5867"/>
    <w:rsid w:val="009F59DE"/>
    <w:rsid w:val="009F5A29"/>
    <w:rsid w:val="009F66BE"/>
    <w:rsid w:val="009F66F9"/>
    <w:rsid w:val="009F6C8E"/>
    <w:rsid w:val="009F6D8F"/>
    <w:rsid w:val="009F6E27"/>
    <w:rsid w:val="009F7279"/>
    <w:rsid w:val="00A002A7"/>
    <w:rsid w:val="00A006B3"/>
    <w:rsid w:val="00A0144E"/>
    <w:rsid w:val="00A0170C"/>
    <w:rsid w:val="00A017B0"/>
    <w:rsid w:val="00A02399"/>
    <w:rsid w:val="00A0291A"/>
    <w:rsid w:val="00A02BE4"/>
    <w:rsid w:val="00A0326C"/>
    <w:rsid w:val="00A04FB8"/>
    <w:rsid w:val="00A053A7"/>
    <w:rsid w:val="00A05C0D"/>
    <w:rsid w:val="00A06A13"/>
    <w:rsid w:val="00A06DB1"/>
    <w:rsid w:val="00A07289"/>
    <w:rsid w:val="00A07565"/>
    <w:rsid w:val="00A07AE1"/>
    <w:rsid w:val="00A102AD"/>
    <w:rsid w:val="00A107FD"/>
    <w:rsid w:val="00A10C1D"/>
    <w:rsid w:val="00A10CC2"/>
    <w:rsid w:val="00A10DF0"/>
    <w:rsid w:val="00A10EED"/>
    <w:rsid w:val="00A111A8"/>
    <w:rsid w:val="00A11B3F"/>
    <w:rsid w:val="00A132DC"/>
    <w:rsid w:val="00A1398C"/>
    <w:rsid w:val="00A147BF"/>
    <w:rsid w:val="00A1491F"/>
    <w:rsid w:val="00A1525C"/>
    <w:rsid w:val="00A15347"/>
    <w:rsid w:val="00A1551D"/>
    <w:rsid w:val="00A156CF"/>
    <w:rsid w:val="00A15F8F"/>
    <w:rsid w:val="00A2042F"/>
    <w:rsid w:val="00A20535"/>
    <w:rsid w:val="00A20ACB"/>
    <w:rsid w:val="00A20B5F"/>
    <w:rsid w:val="00A20D22"/>
    <w:rsid w:val="00A21F2F"/>
    <w:rsid w:val="00A224E3"/>
    <w:rsid w:val="00A22798"/>
    <w:rsid w:val="00A23784"/>
    <w:rsid w:val="00A2402F"/>
    <w:rsid w:val="00A24393"/>
    <w:rsid w:val="00A245F0"/>
    <w:rsid w:val="00A25206"/>
    <w:rsid w:val="00A257AF"/>
    <w:rsid w:val="00A25AC5"/>
    <w:rsid w:val="00A25C8E"/>
    <w:rsid w:val="00A26C64"/>
    <w:rsid w:val="00A273EC"/>
    <w:rsid w:val="00A27A31"/>
    <w:rsid w:val="00A30756"/>
    <w:rsid w:val="00A30BE1"/>
    <w:rsid w:val="00A31952"/>
    <w:rsid w:val="00A31C70"/>
    <w:rsid w:val="00A31DEE"/>
    <w:rsid w:val="00A31F54"/>
    <w:rsid w:val="00A322D2"/>
    <w:rsid w:val="00A32319"/>
    <w:rsid w:val="00A327D1"/>
    <w:rsid w:val="00A32FFC"/>
    <w:rsid w:val="00A33BFE"/>
    <w:rsid w:val="00A33C91"/>
    <w:rsid w:val="00A3421C"/>
    <w:rsid w:val="00A34E6A"/>
    <w:rsid w:val="00A350A0"/>
    <w:rsid w:val="00A35937"/>
    <w:rsid w:val="00A35D54"/>
    <w:rsid w:val="00A371CE"/>
    <w:rsid w:val="00A373A4"/>
    <w:rsid w:val="00A37471"/>
    <w:rsid w:val="00A375B7"/>
    <w:rsid w:val="00A37BE6"/>
    <w:rsid w:val="00A40AAF"/>
    <w:rsid w:val="00A40BE0"/>
    <w:rsid w:val="00A40F72"/>
    <w:rsid w:val="00A41AB8"/>
    <w:rsid w:val="00A41BDF"/>
    <w:rsid w:val="00A42387"/>
    <w:rsid w:val="00A42699"/>
    <w:rsid w:val="00A42D1F"/>
    <w:rsid w:val="00A439F9"/>
    <w:rsid w:val="00A43A0C"/>
    <w:rsid w:val="00A43DCB"/>
    <w:rsid w:val="00A4422D"/>
    <w:rsid w:val="00A44FDF"/>
    <w:rsid w:val="00A45087"/>
    <w:rsid w:val="00A4625C"/>
    <w:rsid w:val="00A462A1"/>
    <w:rsid w:val="00A466F3"/>
    <w:rsid w:val="00A46769"/>
    <w:rsid w:val="00A46E68"/>
    <w:rsid w:val="00A473D7"/>
    <w:rsid w:val="00A47E34"/>
    <w:rsid w:val="00A47E41"/>
    <w:rsid w:val="00A5002A"/>
    <w:rsid w:val="00A50658"/>
    <w:rsid w:val="00A50872"/>
    <w:rsid w:val="00A5106A"/>
    <w:rsid w:val="00A5106E"/>
    <w:rsid w:val="00A519A4"/>
    <w:rsid w:val="00A52ECA"/>
    <w:rsid w:val="00A532BD"/>
    <w:rsid w:val="00A5399D"/>
    <w:rsid w:val="00A540A3"/>
    <w:rsid w:val="00A54F15"/>
    <w:rsid w:val="00A55810"/>
    <w:rsid w:val="00A55D8D"/>
    <w:rsid w:val="00A5641F"/>
    <w:rsid w:val="00A56633"/>
    <w:rsid w:val="00A5663C"/>
    <w:rsid w:val="00A56671"/>
    <w:rsid w:val="00A5667E"/>
    <w:rsid w:val="00A572D7"/>
    <w:rsid w:val="00A575D8"/>
    <w:rsid w:val="00A57A52"/>
    <w:rsid w:val="00A601D6"/>
    <w:rsid w:val="00A604D6"/>
    <w:rsid w:val="00A60888"/>
    <w:rsid w:val="00A60B5D"/>
    <w:rsid w:val="00A611E1"/>
    <w:rsid w:val="00A61512"/>
    <w:rsid w:val="00A61757"/>
    <w:rsid w:val="00A61A6B"/>
    <w:rsid w:val="00A620B0"/>
    <w:rsid w:val="00A620B5"/>
    <w:rsid w:val="00A620C8"/>
    <w:rsid w:val="00A62CD2"/>
    <w:rsid w:val="00A63BEC"/>
    <w:rsid w:val="00A63D63"/>
    <w:rsid w:val="00A64D04"/>
    <w:rsid w:val="00A657C6"/>
    <w:rsid w:val="00A659C4"/>
    <w:rsid w:val="00A65D61"/>
    <w:rsid w:val="00A66354"/>
    <w:rsid w:val="00A66769"/>
    <w:rsid w:val="00A668D1"/>
    <w:rsid w:val="00A66AC6"/>
    <w:rsid w:val="00A66EB3"/>
    <w:rsid w:val="00A671EE"/>
    <w:rsid w:val="00A675B3"/>
    <w:rsid w:val="00A67C15"/>
    <w:rsid w:val="00A702AB"/>
    <w:rsid w:val="00A71015"/>
    <w:rsid w:val="00A71573"/>
    <w:rsid w:val="00A7177C"/>
    <w:rsid w:val="00A71D2E"/>
    <w:rsid w:val="00A71EA5"/>
    <w:rsid w:val="00A72253"/>
    <w:rsid w:val="00A726E6"/>
    <w:rsid w:val="00A7273C"/>
    <w:rsid w:val="00A73651"/>
    <w:rsid w:val="00A73C8B"/>
    <w:rsid w:val="00A73EF2"/>
    <w:rsid w:val="00A7422B"/>
    <w:rsid w:val="00A748B3"/>
    <w:rsid w:val="00A74933"/>
    <w:rsid w:val="00A753EA"/>
    <w:rsid w:val="00A75956"/>
    <w:rsid w:val="00A759FB"/>
    <w:rsid w:val="00A75B15"/>
    <w:rsid w:val="00A76146"/>
    <w:rsid w:val="00A764D9"/>
    <w:rsid w:val="00A768B6"/>
    <w:rsid w:val="00A76975"/>
    <w:rsid w:val="00A80549"/>
    <w:rsid w:val="00A8087F"/>
    <w:rsid w:val="00A80ACB"/>
    <w:rsid w:val="00A80AFF"/>
    <w:rsid w:val="00A81AF2"/>
    <w:rsid w:val="00A821FF"/>
    <w:rsid w:val="00A82395"/>
    <w:rsid w:val="00A82B35"/>
    <w:rsid w:val="00A82CF5"/>
    <w:rsid w:val="00A82D03"/>
    <w:rsid w:val="00A82D93"/>
    <w:rsid w:val="00A83CA2"/>
    <w:rsid w:val="00A84B16"/>
    <w:rsid w:val="00A8520C"/>
    <w:rsid w:val="00A86A7E"/>
    <w:rsid w:val="00A87932"/>
    <w:rsid w:val="00A87D3B"/>
    <w:rsid w:val="00A87E74"/>
    <w:rsid w:val="00A903F6"/>
    <w:rsid w:val="00A905D5"/>
    <w:rsid w:val="00A90649"/>
    <w:rsid w:val="00A9081C"/>
    <w:rsid w:val="00A90FCC"/>
    <w:rsid w:val="00A9134F"/>
    <w:rsid w:val="00A915DA"/>
    <w:rsid w:val="00A9203E"/>
    <w:rsid w:val="00A927F9"/>
    <w:rsid w:val="00A9296F"/>
    <w:rsid w:val="00A92A9D"/>
    <w:rsid w:val="00A92CEC"/>
    <w:rsid w:val="00A92E32"/>
    <w:rsid w:val="00A9352F"/>
    <w:rsid w:val="00A93771"/>
    <w:rsid w:val="00A93BAF"/>
    <w:rsid w:val="00A93C96"/>
    <w:rsid w:val="00A94678"/>
    <w:rsid w:val="00A94C44"/>
    <w:rsid w:val="00A94FAC"/>
    <w:rsid w:val="00A95232"/>
    <w:rsid w:val="00A952A6"/>
    <w:rsid w:val="00A96099"/>
    <w:rsid w:val="00A96292"/>
    <w:rsid w:val="00A96326"/>
    <w:rsid w:val="00A97094"/>
    <w:rsid w:val="00A97A12"/>
    <w:rsid w:val="00A97F3E"/>
    <w:rsid w:val="00AA082B"/>
    <w:rsid w:val="00AA13E3"/>
    <w:rsid w:val="00AA147B"/>
    <w:rsid w:val="00AA1695"/>
    <w:rsid w:val="00AA1D1E"/>
    <w:rsid w:val="00AA253A"/>
    <w:rsid w:val="00AA2ED3"/>
    <w:rsid w:val="00AA33FB"/>
    <w:rsid w:val="00AA36D8"/>
    <w:rsid w:val="00AA408E"/>
    <w:rsid w:val="00AA4418"/>
    <w:rsid w:val="00AA49AD"/>
    <w:rsid w:val="00AA56C9"/>
    <w:rsid w:val="00AA5770"/>
    <w:rsid w:val="00AA64BC"/>
    <w:rsid w:val="00AA6D8F"/>
    <w:rsid w:val="00AA6DB2"/>
    <w:rsid w:val="00AA6E2F"/>
    <w:rsid w:val="00AA708A"/>
    <w:rsid w:val="00AA7705"/>
    <w:rsid w:val="00AA77BE"/>
    <w:rsid w:val="00AB003E"/>
    <w:rsid w:val="00AB00FA"/>
    <w:rsid w:val="00AB01E3"/>
    <w:rsid w:val="00AB03D1"/>
    <w:rsid w:val="00AB08C2"/>
    <w:rsid w:val="00AB08EC"/>
    <w:rsid w:val="00AB0EF2"/>
    <w:rsid w:val="00AB1B0B"/>
    <w:rsid w:val="00AB23ED"/>
    <w:rsid w:val="00AB2E35"/>
    <w:rsid w:val="00AB36A0"/>
    <w:rsid w:val="00AB43B9"/>
    <w:rsid w:val="00AB4CD9"/>
    <w:rsid w:val="00AB609A"/>
    <w:rsid w:val="00AB66D4"/>
    <w:rsid w:val="00AB6AF3"/>
    <w:rsid w:val="00AB74D6"/>
    <w:rsid w:val="00AB7611"/>
    <w:rsid w:val="00AC068F"/>
    <w:rsid w:val="00AC0907"/>
    <w:rsid w:val="00AC0A4C"/>
    <w:rsid w:val="00AC121D"/>
    <w:rsid w:val="00AC17C1"/>
    <w:rsid w:val="00AC18D9"/>
    <w:rsid w:val="00AC1E10"/>
    <w:rsid w:val="00AC1EEA"/>
    <w:rsid w:val="00AC284B"/>
    <w:rsid w:val="00AC29AF"/>
    <w:rsid w:val="00AC326E"/>
    <w:rsid w:val="00AC33BD"/>
    <w:rsid w:val="00AC3D52"/>
    <w:rsid w:val="00AC444C"/>
    <w:rsid w:val="00AC581F"/>
    <w:rsid w:val="00AC5B07"/>
    <w:rsid w:val="00AC5D6D"/>
    <w:rsid w:val="00AC61B0"/>
    <w:rsid w:val="00AC71C4"/>
    <w:rsid w:val="00AC7972"/>
    <w:rsid w:val="00AC7E72"/>
    <w:rsid w:val="00AD00DE"/>
    <w:rsid w:val="00AD19D0"/>
    <w:rsid w:val="00AD1B29"/>
    <w:rsid w:val="00AD2E7C"/>
    <w:rsid w:val="00AD3058"/>
    <w:rsid w:val="00AD3319"/>
    <w:rsid w:val="00AD5C74"/>
    <w:rsid w:val="00AD7020"/>
    <w:rsid w:val="00AD7066"/>
    <w:rsid w:val="00AD7A66"/>
    <w:rsid w:val="00AD7D98"/>
    <w:rsid w:val="00AE0143"/>
    <w:rsid w:val="00AE0852"/>
    <w:rsid w:val="00AE1060"/>
    <w:rsid w:val="00AE163C"/>
    <w:rsid w:val="00AE1EFC"/>
    <w:rsid w:val="00AE25B1"/>
    <w:rsid w:val="00AE2FBC"/>
    <w:rsid w:val="00AE37FB"/>
    <w:rsid w:val="00AE394B"/>
    <w:rsid w:val="00AE61D8"/>
    <w:rsid w:val="00AE69E1"/>
    <w:rsid w:val="00AE72C1"/>
    <w:rsid w:val="00AE7AB9"/>
    <w:rsid w:val="00AE7E6A"/>
    <w:rsid w:val="00AF07B2"/>
    <w:rsid w:val="00AF0850"/>
    <w:rsid w:val="00AF0E04"/>
    <w:rsid w:val="00AF10D1"/>
    <w:rsid w:val="00AF172C"/>
    <w:rsid w:val="00AF20D3"/>
    <w:rsid w:val="00AF21D0"/>
    <w:rsid w:val="00AF238D"/>
    <w:rsid w:val="00AF2509"/>
    <w:rsid w:val="00AF2A55"/>
    <w:rsid w:val="00AF2BF9"/>
    <w:rsid w:val="00AF2C1E"/>
    <w:rsid w:val="00AF2E83"/>
    <w:rsid w:val="00AF3010"/>
    <w:rsid w:val="00AF324A"/>
    <w:rsid w:val="00AF32BF"/>
    <w:rsid w:val="00AF34C9"/>
    <w:rsid w:val="00AF413A"/>
    <w:rsid w:val="00AF4447"/>
    <w:rsid w:val="00AF4C7E"/>
    <w:rsid w:val="00AF5910"/>
    <w:rsid w:val="00AF5E21"/>
    <w:rsid w:val="00AF66D1"/>
    <w:rsid w:val="00AF7057"/>
    <w:rsid w:val="00AF76C4"/>
    <w:rsid w:val="00AF770F"/>
    <w:rsid w:val="00AF773C"/>
    <w:rsid w:val="00AF77DF"/>
    <w:rsid w:val="00AF7C68"/>
    <w:rsid w:val="00B0074F"/>
    <w:rsid w:val="00B01219"/>
    <w:rsid w:val="00B0133A"/>
    <w:rsid w:val="00B01B00"/>
    <w:rsid w:val="00B028AA"/>
    <w:rsid w:val="00B02BDE"/>
    <w:rsid w:val="00B02D32"/>
    <w:rsid w:val="00B02D5D"/>
    <w:rsid w:val="00B034DE"/>
    <w:rsid w:val="00B0453C"/>
    <w:rsid w:val="00B048FF"/>
    <w:rsid w:val="00B05335"/>
    <w:rsid w:val="00B0534F"/>
    <w:rsid w:val="00B056F1"/>
    <w:rsid w:val="00B05854"/>
    <w:rsid w:val="00B05DB7"/>
    <w:rsid w:val="00B061BF"/>
    <w:rsid w:val="00B0634E"/>
    <w:rsid w:val="00B06410"/>
    <w:rsid w:val="00B068B5"/>
    <w:rsid w:val="00B07ADC"/>
    <w:rsid w:val="00B07E18"/>
    <w:rsid w:val="00B117F3"/>
    <w:rsid w:val="00B119DC"/>
    <w:rsid w:val="00B11B66"/>
    <w:rsid w:val="00B11E77"/>
    <w:rsid w:val="00B12F13"/>
    <w:rsid w:val="00B13421"/>
    <w:rsid w:val="00B134FC"/>
    <w:rsid w:val="00B13677"/>
    <w:rsid w:val="00B140FC"/>
    <w:rsid w:val="00B14907"/>
    <w:rsid w:val="00B15729"/>
    <w:rsid w:val="00B15B14"/>
    <w:rsid w:val="00B15B5E"/>
    <w:rsid w:val="00B164AD"/>
    <w:rsid w:val="00B1671A"/>
    <w:rsid w:val="00B1724C"/>
    <w:rsid w:val="00B1747B"/>
    <w:rsid w:val="00B178BA"/>
    <w:rsid w:val="00B200EC"/>
    <w:rsid w:val="00B20375"/>
    <w:rsid w:val="00B20447"/>
    <w:rsid w:val="00B20664"/>
    <w:rsid w:val="00B20DD5"/>
    <w:rsid w:val="00B21392"/>
    <w:rsid w:val="00B214AD"/>
    <w:rsid w:val="00B21B37"/>
    <w:rsid w:val="00B21B80"/>
    <w:rsid w:val="00B21BF2"/>
    <w:rsid w:val="00B21C37"/>
    <w:rsid w:val="00B221ED"/>
    <w:rsid w:val="00B22222"/>
    <w:rsid w:val="00B2229E"/>
    <w:rsid w:val="00B224E4"/>
    <w:rsid w:val="00B22F4E"/>
    <w:rsid w:val="00B23359"/>
    <w:rsid w:val="00B23AFB"/>
    <w:rsid w:val="00B23C1A"/>
    <w:rsid w:val="00B23D34"/>
    <w:rsid w:val="00B23D7C"/>
    <w:rsid w:val="00B24486"/>
    <w:rsid w:val="00B24791"/>
    <w:rsid w:val="00B24B83"/>
    <w:rsid w:val="00B24BFC"/>
    <w:rsid w:val="00B24DEE"/>
    <w:rsid w:val="00B25F0B"/>
    <w:rsid w:val="00B261DC"/>
    <w:rsid w:val="00B26544"/>
    <w:rsid w:val="00B27094"/>
    <w:rsid w:val="00B274CF"/>
    <w:rsid w:val="00B27C42"/>
    <w:rsid w:val="00B309FE"/>
    <w:rsid w:val="00B30EAA"/>
    <w:rsid w:val="00B31267"/>
    <w:rsid w:val="00B319C0"/>
    <w:rsid w:val="00B322D4"/>
    <w:rsid w:val="00B32982"/>
    <w:rsid w:val="00B32CD8"/>
    <w:rsid w:val="00B32EF2"/>
    <w:rsid w:val="00B33151"/>
    <w:rsid w:val="00B332CF"/>
    <w:rsid w:val="00B3371B"/>
    <w:rsid w:val="00B33BBE"/>
    <w:rsid w:val="00B34154"/>
    <w:rsid w:val="00B348A7"/>
    <w:rsid w:val="00B3517B"/>
    <w:rsid w:val="00B35319"/>
    <w:rsid w:val="00B35352"/>
    <w:rsid w:val="00B36E9C"/>
    <w:rsid w:val="00B37DE2"/>
    <w:rsid w:val="00B405D4"/>
    <w:rsid w:val="00B41018"/>
    <w:rsid w:val="00B41A35"/>
    <w:rsid w:val="00B41D5D"/>
    <w:rsid w:val="00B41F90"/>
    <w:rsid w:val="00B422DB"/>
    <w:rsid w:val="00B427FB"/>
    <w:rsid w:val="00B42833"/>
    <w:rsid w:val="00B42DD0"/>
    <w:rsid w:val="00B42F22"/>
    <w:rsid w:val="00B43673"/>
    <w:rsid w:val="00B438F3"/>
    <w:rsid w:val="00B43AA9"/>
    <w:rsid w:val="00B43DCC"/>
    <w:rsid w:val="00B44689"/>
    <w:rsid w:val="00B449C8"/>
    <w:rsid w:val="00B45516"/>
    <w:rsid w:val="00B45927"/>
    <w:rsid w:val="00B45D9E"/>
    <w:rsid w:val="00B45E77"/>
    <w:rsid w:val="00B467C6"/>
    <w:rsid w:val="00B468BC"/>
    <w:rsid w:val="00B46EA5"/>
    <w:rsid w:val="00B474FD"/>
    <w:rsid w:val="00B47A9A"/>
    <w:rsid w:val="00B47B5D"/>
    <w:rsid w:val="00B50282"/>
    <w:rsid w:val="00B51331"/>
    <w:rsid w:val="00B513AF"/>
    <w:rsid w:val="00B51735"/>
    <w:rsid w:val="00B5204A"/>
    <w:rsid w:val="00B5238A"/>
    <w:rsid w:val="00B52727"/>
    <w:rsid w:val="00B52A56"/>
    <w:rsid w:val="00B534A5"/>
    <w:rsid w:val="00B536EA"/>
    <w:rsid w:val="00B537CC"/>
    <w:rsid w:val="00B537E8"/>
    <w:rsid w:val="00B5471A"/>
    <w:rsid w:val="00B5510D"/>
    <w:rsid w:val="00B55F46"/>
    <w:rsid w:val="00B56C30"/>
    <w:rsid w:val="00B572C5"/>
    <w:rsid w:val="00B57411"/>
    <w:rsid w:val="00B57548"/>
    <w:rsid w:val="00B57C1F"/>
    <w:rsid w:val="00B57C45"/>
    <w:rsid w:val="00B57CC0"/>
    <w:rsid w:val="00B57DC3"/>
    <w:rsid w:val="00B602A3"/>
    <w:rsid w:val="00B60399"/>
    <w:rsid w:val="00B6059A"/>
    <w:rsid w:val="00B605C9"/>
    <w:rsid w:val="00B60BEE"/>
    <w:rsid w:val="00B60F55"/>
    <w:rsid w:val="00B611B9"/>
    <w:rsid w:val="00B61959"/>
    <w:rsid w:val="00B619CB"/>
    <w:rsid w:val="00B620E0"/>
    <w:rsid w:val="00B62D32"/>
    <w:rsid w:val="00B62E51"/>
    <w:rsid w:val="00B63465"/>
    <w:rsid w:val="00B64090"/>
    <w:rsid w:val="00B6420A"/>
    <w:rsid w:val="00B649E7"/>
    <w:rsid w:val="00B655CF"/>
    <w:rsid w:val="00B65FA1"/>
    <w:rsid w:val="00B660D7"/>
    <w:rsid w:val="00B66425"/>
    <w:rsid w:val="00B66BD9"/>
    <w:rsid w:val="00B67B94"/>
    <w:rsid w:val="00B67BCE"/>
    <w:rsid w:val="00B67C48"/>
    <w:rsid w:val="00B707E1"/>
    <w:rsid w:val="00B70B16"/>
    <w:rsid w:val="00B70BDF"/>
    <w:rsid w:val="00B71464"/>
    <w:rsid w:val="00B7191E"/>
    <w:rsid w:val="00B71CE3"/>
    <w:rsid w:val="00B71F39"/>
    <w:rsid w:val="00B741E2"/>
    <w:rsid w:val="00B7449C"/>
    <w:rsid w:val="00B7484E"/>
    <w:rsid w:val="00B74CED"/>
    <w:rsid w:val="00B74D2C"/>
    <w:rsid w:val="00B74EB0"/>
    <w:rsid w:val="00B75DF7"/>
    <w:rsid w:val="00B77704"/>
    <w:rsid w:val="00B779E3"/>
    <w:rsid w:val="00B77CDD"/>
    <w:rsid w:val="00B77D05"/>
    <w:rsid w:val="00B80025"/>
    <w:rsid w:val="00B80640"/>
    <w:rsid w:val="00B80EDD"/>
    <w:rsid w:val="00B80EDE"/>
    <w:rsid w:val="00B80F9E"/>
    <w:rsid w:val="00B81D0B"/>
    <w:rsid w:val="00B81F45"/>
    <w:rsid w:val="00B82B81"/>
    <w:rsid w:val="00B82F80"/>
    <w:rsid w:val="00B8317B"/>
    <w:rsid w:val="00B846CD"/>
    <w:rsid w:val="00B84981"/>
    <w:rsid w:val="00B84F89"/>
    <w:rsid w:val="00B85252"/>
    <w:rsid w:val="00B85E79"/>
    <w:rsid w:val="00B85EFA"/>
    <w:rsid w:val="00B860CD"/>
    <w:rsid w:val="00B86232"/>
    <w:rsid w:val="00B8655D"/>
    <w:rsid w:val="00B866B4"/>
    <w:rsid w:val="00B87A2A"/>
    <w:rsid w:val="00B91AD4"/>
    <w:rsid w:val="00B92392"/>
    <w:rsid w:val="00B926AC"/>
    <w:rsid w:val="00B9282B"/>
    <w:rsid w:val="00B930DC"/>
    <w:rsid w:val="00B9330D"/>
    <w:rsid w:val="00B93449"/>
    <w:rsid w:val="00B94B2B"/>
    <w:rsid w:val="00B94CAD"/>
    <w:rsid w:val="00B950B6"/>
    <w:rsid w:val="00B950C9"/>
    <w:rsid w:val="00B957BD"/>
    <w:rsid w:val="00B95B02"/>
    <w:rsid w:val="00B95DE8"/>
    <w:rsid w:val="00B96335"/>
    <w:rsid w:val="00B96510"/>
    <w:rsid w:val="00B96EC6"/>
    <w:rsid w:val="00B971CF"/>
    <w:rsid w:val="00B97388"/>
    <w:rsid w:val="00B9763F"/>
    <w:rsid w:val="00B97667"/>
    <w:rsid w:val="00B9774D"/>
    <w:rsid w:val="00B977A1"/>
    <w:rsid w:val="00B978A1"/>
    <w:rsid w:val="00BA0A70"/>
    <w:rsid w:val="00BA1ED6"/>
    <w:rsid w:val="00BA20E2"/>
    <w:rsid w:val="00BA23DE"/>
    <w:rsid w:val="00BA2852"/>
    <w:rsid w:val="00BA3142"/>
    <w:rsid w:val="00BA31D9"/>
    <w:rsid w:val="00BA31FC"/>
    <w:rsid w:val="00BA3266"/>
    <w:rsid w:val="00BA3778"/>
    <w:rsid w:val="00BA38A0"/>
    <w:rsid w:val="00BA4409"/>
    <w:rsid w:val="00BA44FC"/>
    <w:rsid w:val="00BA46FA"/>
    <w:rsid w:val="00BA4B14"/>
    <w:rsid w:val="00BA4D21"/>
    <w:rsid w:val="00BA4F79"/>
    <w:rsid w:val="00BA582D"/>
    <w:rsid w:val="00BA5A6A"/>
    <w:rsid w:val="00BA5A8C"/>
    <w:rsid w:val="00BA61B7"/>
    <w:rsid w:val="00BA6BD7"/>
    <w:rsid w:val="00BA6C74"/>
    <w:rsid w:val="00BA6C8D"/>
    <w:rsid w:val="00BA7094"/>
    <w:rsid w:val="00BA7202"/>
    <w:rsid w:val="00BA7E76"/>
    <w:rsid w:val="00BB011C"/>
    <w:rsid w:val="00BB067B"/>
    <w:rsid w:val="00BB10AA"/>
    <w:rsid w:val="00BB12B9"/>
    <w:rsid w:val="00BB15EC"/>
    <w:rsid w:val="00BB190B"/>
    <w:rsid w:val="00BB1B44"/>
    <w:rsid w:val="00BB21AD"/>
    <w:rsid w:val="00BB290B"/>
    <w:rsid w:val="00BB3187"/>
    <w:rsid w:val="00BB322C"/>
    <w:rsid w:val="00BB32B5"/>
    <w:rsid w:val="00BB396B"/>
    <w:rsid w:val="00BB408F"/>
    <w:rsid w:val="00BB4252"/>
    <w:rsid w:val="00BB4D98"/>
    <w:rsid w:val="00BB6BA8"/>
    <w:rsid w:val="00BB6DC1"/>
    <w:rsid w:val="00BB6E58"/>
    <w:rsid w:val="00BB78E4"/>
    <w:rsid w:val="00BC0592"/>
    <w:rsid w:val="00BC1314"/>
    <w:rsid w:val="00BC1442"/>
    <w:rsid w:val="00BC1977"/>
    <w:rsid w:val="00BC1A21"/>
    <w:rsid w:val="00BC1D84"/>
    <w:rsid w:val="00BC1F3F"/>
    <w:rsid w:val="00BC284F"/>
    <w:rsid w:val="00BC29CE"/>
    <w:rsid w:val="00BC29E3"/>
    <w:rsid w:val="00BC2DF1"/>
    <w:rsid w:val="00BC2FBB"/>
    <w:rsid w:val="00BC3542"/>
    <w:rsid w:val="00BC35B7"/>
    <w:rsid w:val="00BC36ED"/>
    <w:rsid w:val="00BC399F"/>
    <w:rsid w:val="00BC3BF2"/>
    <w:rsid w:val="00BC3EC9"/>
    <w:rsid w:val="00BC4361"/>
    <w:rsid w:val="00BC4F30"/>
    <w:rsid w:val="00BC59BA"/>
    <w:rsid w:val="00BC59C6"/>
    <w:rsid w:val="00BC5C19"/>
    <w:rsid w:val="00BC5CF4"/>
    <w:rsid w:val="00BC6C8E"/>
    <w:rsid w:val="00BC7861"/>
    <w:rsid w:val="00BC7F33"/>
    <w:rsid w:val="00BD03A8"/>
    <w:rsid w:val="00BD0548"/>
    <w:rsid w:val="00BD05BF"/>
    <w:rsid w:val="00BD09B9"/>
    <w:rsid w:val="00BD11B5"/>
    <w:rsid w:val="00BD12E4"/>
    <w:rsid w:val="00BD1301"/>
    <w:rsid w:val="00BD1950"/>
    <w:rsid w:val="00BD1BC8"/>
    <w:rsid w:val="00BD4132"/>
    <w:rsid w:val="00BD444A"/>
    <w:rsid w:val="00BD4533"/>
    <w:rsid w:val="00BD4F44"/>
    <w:rsid w:val="00BD6A69"/>
    <w:rsid w:val="00BD6B9D"/>
    <w:rsid w:val="00BD7454"/>
    <w:rsid w:val="00BE04C1"/>
    <w:rsid w:val="00BE0EA5"/>
    <w:rsid w:val="00BE2105"/>
    <w:rsid w:val="00BE27D3"/>
    <w:rsid w:val="00BE285F"/>
    <w:rsid w:val="00BE2D7A"/>
    <w:rsid w:val="00BE2E91"/>
    <w:rsid w:val="00BE301F"/>
    <w:rsid w:val="00BE3634"/>
    <w:rsid w:val="00BE4230"/>
    <w:rsid w:val="00BE4372"/>
    <w:rsid w:val="00BE4B52"/>
    <w:rsid w:val="00BE5521"/>
    <w:rsid w:val="00BE6351"/>
    <w:rsid w:val="00BE6B33"/>
    <w:rsid w:val="00BE6D15"/>
    <w:rsid w:val="00BE706D"/>
    <w:rsid w:val="00BE7303"/>
    <w:rsid w:val="00BE7390"/>
    <w:rsid w:val="00BE742E"/>
    <w:rsid w:val="00BF01BF"/>
    <w:rsid w:val="00BF05A5"/>
    <w:rsid w:val="00BF0C62"/>
    <w:rsid w:val="00BF12D7"/>
    <w:rsid w:val="00BF14B9"/>
    <w:rsid w:val="00BF16EC"/>
    <w:rsid w:val="00BF1F9A"/>
    <w:rsid w:val="00BF32A6"/>
    <w:rsid w:val="00BF3896"/>
    <w:rsid w:val="00BF39F3"/>
    <w:rsid w:val="00BF3A9C"/>
    <w:rsid w:val="00BF3EDD"/>
    <w:rsid w:val="00BF4678"/>
    <w:rsid w:val="00BF4AB1"/>
    <w:rsid w:val="00BF4C6B"/>
    <w:rsid w:val="00BF6056"/>
    <w:rsid w:val="00BF669E"/>
    <w:rsid w:val="00BF6B50"/>
    <w:rsid w:val="00BF6B61"/>
    <w:rsid w:val="00C00B50"/>
    <w:rsid w:val="00C00C97"/>
    <w:rsid w:val="00C00E4F"/>
    <w:rsid w:val="00C012DE"/>
    <w:rsid w:val="00C012F8"/>
    <w:rsid w:val="00C01BC5"/>
    <w:rsid w:val="00C01C44"/>
    <w:rsid w:val="00C0215D"/>
    <w:rsid w:val="00C026D5"/>
    <w:rsid w:val="00C02AAF"/>
    <w:rsid w:val="00C03CF2"/>
    <w:rsid w:val="00C03F93"/>
    <w:rsid w:val="00C03FC8"/>
    <w:rsid w:val="00C042D2"/>
    <w:rsid w:val="00C04521"/>
    <w:rsid w:val="00C04AC9"/>
    <w:rsid w:val="00C04C12"/>
    <w:rsid w:val="00C04DCA"/>
    <w:rsid w:val="00C04F4E"/>
    <w:rsid w:val="00C054C1"/>
    <w:rsid w:val="00C0589B"/>
    <w:rsid w:val="00C065F5"/>
    <w:rsid w:val="00C06BF4"/>
    <w:rsid w:val="00C06FCB"/>
    <w:rsid w:val="00C0704A"/>
    <w:rsid w:val="00C1065A"/>
    <w:rsid w:val="00C10877"/>
    <w:rsid w:val="00C1093A"/>
    <w:rsid w:val="00C10B4B"/>
    <w:rsid w:val="00C11328"/>
    <w:rsid w:val="00C1161A"/>
    <w:rsid w:val="00C12866"/>
    <w:rsid w:val="00C129C8"/>
    <w:rsid w:val="00C12B2E"/>
    <w:rsid w:val="00C12B31"/>
    <w:rsid w:val="00C12EDD"/>
    <w:rsid w:val="00C130FA"/>
    <w:rsid w:val="00C141F6"/>
    <w:rsid w:val="00C144FF"/>
    <w:rsid w:val="00C14D18"/>
    <w:rsid w:val="00C154C1"/>
    <w:rsid w:val="00C154DC"/>
    <w:rsid w:val="00C1551F"/>
    <w:rsid w:val="00C159AD"/>
    <w:rsid w:val="00C161A5"/>
    <w:rsid w:val="00C162C0"/>
    <w:rsid w:val="00C16833"/>
    <w:rsid w:val="00C205C2"/>
    <w:rsid w:val="00C20619"/>
    <w:rsid w:val="00C20BBC"/>
    <w:rsid w:val="00C20C6B"/>
    <w:rsid w:val="00C210AD"/>
    <w:rsid w:val="00C2186A"/>
    <w:rsid w:val="00C222E9"/>
    <w:rsid w:val="00C223F5"/>
    <w:rsid w:val="00C22437"/>
    <w:rsid w:val="00C2313A"/>
    <w:rsid w:val="00C23770"/>
    <w:rsid w:val="00C23985"/>
    <w:rsid w:val="00C239CA"/>
    <w:rsid w:val="00C23AD5"/>
    <w:rsid w:val="00C24873"/>
    <w:rsid w:val="00C251FB"/>
    <w:rsid w:val="00C257CC"/>
    <w:rsid w:val="00C26073"/>
    <w:rsid w:val="00C261D8"/>
    <w:rsid w:val="00C264BD"/>
    <w:rsid w:val="00C26A6C"/>
    <w:rsid w:val="00C26A82"/>
    <w:rsid w:val="00C272EC"/>
    <w:rsid w:val="00C27473"/>
    <w:rsid w:val="00C275AB"/>
    <w:rsid w:val="00C2760B"/>
    <w:rsid w:val="00C27B38"/>
    <w:rsid w:val="00C3001C"/>
    <w:rsid w:val="00C314CC"/>
    <w:rsid w:val="00C31A95"/>
    <w:rsid w:val="00C31C73"/>
    <w:rsid w:val="00C31FC2"/>
    <w:rsid w:val="00C323DA"/>
    <w:rsid w:val="00C32C7F"/>
    <w:rsid w:val="00C32DBE"/>
    <w:rsid w:val="00C33384"/>
    <w:rsid w:val="00C33C9E"/>
    <w:rsid w:val="00C33EC6"/>
    <w:rsid w:val="00C3405D"/>
    <w:rsid w:val="00C34335"/>
    <w:rsid w:val="00C35207"/>
    <w:rsid w:val="00C352EE"/>
    <w:rsid w:val="00C364AF"/>
    <w:rsid w:val="00C36BD7"/>
    <w:rsid w:val="00C371B2"/>
    <w:rsid w:val="00C37BEE"/>
    <w:rsid w:val="00C37C7D"/>
    <w:rsid w:val="00C40082"/>
    <w:rsid w:val="00C40C37"/>
    <w:rsid w:val="00C41859"/>
    <w:rsid w:val="00C41BA0"/>
    <w:rsid w:val="00C41CC2"/>
    <w:rsid w:val="00C42046"/>
    <w:rsid w:val="00C4299A"/>
    <w:rsid w:val="00C43432"/>
    <w:rsid w:val="00C43442"/>
    <w:rsid w:val="00C43766"/>
    <w:rsid w:val="00C43C02"/>
    <w:rsid w:val="00C44C2A"/>
    <w:rsid w:val="00C45EEB"/>
    <w:rsid w:val="00C46109"/>
    <w:rsid w:val="00C47309"/>
    <w:rsid w:val="00C47DB1"/>
    <w:rsid w:val="00C50162"/>
    <w:rsid w:val="00C51400"/>
    <w:rsid w:val="00C51476"/>
    <w:rsid w:val="00C51B6A"/>
    <w:rsid w:val="00C52E78"/>
    <w:rsid w:val="00C530BF"/>
    <w:rsid w:val="00C538A0"/>
    <w:rsid w:val="00C53AE9"/>
    <w:rsid w:val="00C55163"/>
    <w:rsid w:val="00C55A2C"/>
    <w:rsid w:val="00C56052"/>
    <w:rsid w:val="00C56099"/>
    <w:rsid w:val="00C566D7"/>
    <w:rsid w:val="00C568AF"/>
    <w:rsid w:val="00C56904"/>
    <w:rsid w:val="00C57909"/>
    <w:rsid w:val="00C600AA"/>
    <w:rsid w:val="00C60B9B"/>
    <w:rsid w:val="00C60BF7"/>
    <w:rsid w:val="00C60D48"/>
    <w:rsid w:val="00C611B7"/>
    <w:rsid w:val="00C6162E"/>
    <w:rsid w:val="00C622DF"/>
    <w:rsid w:val="00C626FA"/>
    <w:rsid w:val="00C62D5D"/>
    <w:rsid w:val="00C631DB"/>
    <w:rsid w:val="00C634A0"/>
    <w:rsid w:val="00C63868"/>
    <w:rsid w:val="00C64304"/>
    <w:rsid w:val="00C64EAD"/>
    <w:rsid w:val="00C64FD0"/>
    <w:rsid w:val="00C6500A"/>
    <w:rsid w:val="00C65297"/>
    <w:rsid w:val="00C655A9"/>
    <w:rsid w:val="00C66346"/>
    <w:rsid w:val="00C66CB0"/>
    <w:rsid w:val="00C678C2"/>
    <w:rsid w:val="00C67930"/>
    <w:rsid w:val="00C708E9"/>
    <w:rsid w:val="00C7189B"/>
    <w:rsid w:val="00C71C8D"/>
    <w:rsid w:val="00C71E71"/>
    <w:rsid w:val="00C71F93"/>
    <w:rsid w:val="00C7203F"/>
    <w:rsid w:val="00C721E1"/>
    <w:rsid w:val="00C72386"/>
    <w:rsid w:val="00C7297E"/>
    <w:rsid w:val="00C72E1F"/>
    <w:rsid w:val="00C73C66"/>
    <w:rsid w:val="00C74A04"/>
    <w:rsid w:val="00C74B07"/>
    <w:rsid w:val="00C74B12"/>
    <w:rsid w:val="00C75121"/>
    <w:rsid w:val="00C75277"/>
    <w:rsid w:val="00C752B2"/>
    <w:rsid w:val="00C75F9C"/>
    <w:rsid w:val="00C76616"/>
    <w:rsid w:val="00C768E8"/>
    <w:rsid w:val="00C7692A"/>
    <w:rsid w:val="00C76B4C"/>
    <w:rsid w:val="00C76F0E"/>
    <w:rsid w:val="00C7702C"/>
    <w:rsid w:val="00C77A07"/>
    <w:rsid w:val="00C77B6C"/>
    <w:rsid w:val="00C80798"/>
    <w:rsid w:val="00C80880"/>
    <w:rsid w:val="00C80BC3"/>
    <w:rsid w:val="00C80CE8"/>
    <w:rsid w:val="00C818B0"/>
    <w:rsid w:val="00C81BEF"/>
    <w:rsid w:val="00C81C22"/>
    <w:rsid w:val="00C8218F"/>
    <w:rsid w:val="00C82301"/>
    <w:rsid w:val="00C82BB9"/>
    <w:rsid w:val="00C82E9C"/>
    <w:rsid w:val="00C82F70"/>
    <w:rsid w:val="00C83487"/>
    <w:rsid w:val="00C83B6E"/>
    <w:rsid w:val="00C83C97"/>
    <w:rsid w:val="00C8434C"/>
    <w:rsid w:val="00C849AC"/>
    <w:rsid w:val="00C84A6F"/>
    <w:rsid w:val="00C86B1B"/>
    <w:rsid w:val="00C8710E"/>
    <w:rsid w:val="00C87D27"/>
    <w:rsid w:val="00C90228"/>
    <w:rsid w:val="00C903B4"/>
    <w:rsid w:val="00C903DD"/>
    <w:rsid w:val="00C907E2"/>
    <w:rsid w:val="00C90819"/>
    <w:rsid w:val="00C90A67"/>
    <w:rsid w:val="00C91100"/>
    <w:rsid w:val="00C91C28"/>
    <w:rsid w:val="00C92079"/>
    <w:rsid w:val="00C9220C"/>
    <w:rsid w:val="00C922D7"/>
    <w:rsid w:val="00C92A0B"/>
    <w:rsid w:val="00C92F0E"/>
    <w:rsid w:val="00C933B4"/>
    <w:rsid w:val="00C93B90"/>
    <w:rsid w:val="00C94263"/>
    <w:rsid w:val="00C94CDB"/>
    <w:rsid w:val="00C94D0B"/>
    <w:rsid w:val="00C950DD"/>
    <w:rsid w:val="00C9542E"/>
    <w:rsid w:val="00C9565E"/>
    <w:rsid w:val="00C95BC1"/>
    <w:rsid w:val="00C96227"/>
    <w:rsid w:val="00C96988"/>
    <w:rsid w:val="00C96F28"/>
    <w:rsid w:val="00C97879"/>
    <w:rsid w:val="00C97EBE"/>
    <w:rsid w:val="00CA121F"/>
    <w:rsid w:val="00CA13E0"/>
    <w:rsid w:val="00CA1FAD"/>
    <w:rsid w:val="00CA2310"/>
    <w:rsid w:val="00CA2694"/>
    <w:rsid w:val="00CA29FC"/>
    <w:rsid w:val="00CA3152"/>
    <w:rsid w:val="00CA3154"/>
    <w:rsid w:val="00CA35E6"/>
    <w:rsid w:val="00CA3A30"/>
    <w:rsid w:val="00CA3DB1"/>
    <w:rsid w:val="00CA4D4E"/>
    <w:rsid w:val="00CA52EC"/>
    <w:rsid w:val="00CA5C16"/>
    <w:rsid w:val="00CA5E36"/>
    <w:rsid w:val="00CA5EBA"/>
    <w:rsid w:val="00CA6241"/>
    <w:rsid w:val="00CA6BB8"/>
    <w:rsid w:val="00CA74EF"/>
    <w:rsid w:val="00CB02AB"/>
    <w:rsid w:val="00CB100D"/>
    <w:rsid w:val="00CB1DDF"/>
    <w:rsid w:val="00CB2232"/>
    <w:rsid w:val="00CB2B46"/>
    <w:rsid w:val="00CB37E5"/>
    <w:rsid w:val="00CB3D09"/>
    <w:rsid w:val="00CB3D12"/>
    <w:rsid w:val="00CB634B"/>
    <w:rsid w:val="00CB6939"/>
    <w:rsid w:val="00CC1365"/>
    <w:rsid w:val="00CC158B"/>
    <w:rsid w:val="00CC1730"/>
    <w:rsid w:val="00CC2037"/>
    <w:rsid w:val="00CC245F"/>
    <w:rsid w:val="00CC2AB8"/>
    <w:rsid w:val="00CC2EF0"/>
    <w:rsid w:val="00CC2F5F"/>
    <w:rsid w:val="00CC36F7"/>
    <w:rsid w:val="00CC38FD"/>
    <w:rsid w:val="00CC3DC6"/>
    <w:rsid w:val="00CC3F03"/>
    <w:rsid w:val="00CC40E3"/>
    <w:rsid w:val="00CC4619"/>
    <w:rsid w:val="00CC5005"/>
    <w:rsid w:val="00CC515D"/>
    <w:rsid w:val="00CC5450"/>
    <w:rsid w:val="00CC63A4"/>
    <w:rsid w:val="00CC6D77"/>
    <w:rsid w:val="00CC7B08"/>
    <w:rsid w:val="00CC7E98"/>
    <w:rsid w:val="00CC7F9E"/>
    <w:rsid w:val="00CD05B2"/>
    <w:rsid w:val="00CD0BBB"/>
    <w:rsid w:val="00CD100E"/>
    <w:rsid w:val="00CD104B"/>
    <w:rsid w:val="00CD1761"/>
    <w:rsid w:val="00CD1BE0"/>
    <w:rsid w:val="00CD1DC1"/>
    <w:rsid w:val="00CD1FC2"/>
    <w:rsid w:val="00CD1FE4"/>
    <w:rsid w:val="00CD220A"/>
    <w:rsid w:val="00CD2721"/>
    <w:rsid w:val="00CD2871"/>
    <w:rsid w:val="00CD2883"/>
    <w:rsid w:val="00CD293D"/>
    <w:rsid w:val="00CD3537"/>
    <w:rsid w:val="00CD3B40"/>
    <w:rsid w:val="00CD435C"/>
    <w:rsid w:val="00CD49E5"/>
    <w:rsid w:val="00CD4CE5"/>
    <w:rsid w:val="00CD4D26"/>
    <w:rsid w:val="00CD615A"/>
    <w:rsid w:val="00CD7377"/>
    <w:rsid w:val="00CD781C"/>
    <w:rsid w:val="00CE058F"/>
    <w:rsid w:val="00CE0BBE"/>
    <w:rsid w:val="00CE1287"/>
    <w:rsid w:val="00CE1691"/>
    <w:rsid w:val="00CE2690"/>
    <w:rsid w:val="00CE29FA"/>
    <w:rsid w:val="00CE2A34"/>
    <w:rsid w:val="00CE3356"/>
    <w:rsid w:val="00CE3852"/>
    <w:rsid w:val="00CE4791"/>
    <w:rsid w:val="00CE4980"/>
    <w:rsid w:val="00CE4F02"/>
    <w:rsid w:val="00CE5968"/>
    <w:rsid w:val="00CE6AB0"/>
    <w:rsid w:val="00CE766E"/>
    <w:rsid w:val="00CF0CB5"/>
    <w:rsid w:val="00CF1B98"/>
    <w:rsid w:val="00CF2638"/>
    <w:rsid w:val="00CF27E5"/>
    <w:rsid w:val="00CF2800"/>
    <w:rsid w:val="00CF31A6"/>
    <w:rsid w:val="00CF327B"/>
    <w:rsid w:val="00CF32E6"/>
    <w:rsid w:val="00CF34B3"/>
    <w:rsid w:val="00CF3B2B"/>
    <w:rsid w:val="00CF49C0"/>
    <w:rsid w:val="00CF5069"/>
    <w:rsid w:val="00CF5458"/>
    <w:rsid w:val="00CF5E86"/>
    <w:rsid w:val="00CF6373"/>
    <w:rsid w:val="00CF64AD"/>
    <w:rsid w:val="00CF65AF"/>
    <w:rsid w:val="00CF67FA"/>
    <w:rsid w:val="00CF7125"/>
    <w:rsid w:val="00CF7197"/>
    <w:rsid w:val="00CF72C2"/>
    <w:rsid w:val="00D00375"/>
    <w:rsid w:val="00D00F12"/>
    <w:rsid w:val="00D02618"/>
    <w:rsid w:val="00D02882"/>
    <w:rsid w:val="00D02BC3"/>
    <w:rsid w:val="00D032DC"/>
    <w:rsid w:val="00D03474"/>
    <w:rsid w:val="00D03F35"/>
    <w:rsid w:val="00D044C5"/>
    <w:rsid w:val="00D044FA"/>
    <w:rsid w:val="00D048FC"/>
    <w:rsid w:val="00D04B13"/>
    <w:rsid w:val="00D0523C"/>
    <w:rsid w:val="00D0528E"/>
    <w:rsid w:val="00D06856"/>
    <w:rsid w:val="00D06BAD"/>
    <w:rsid w:val="00D06F9A"/>
    <w:rsid w:val="00D07082"/>
    <w:rsid w:val="00D10534"/>
    <w:rsid w:val="00D106BC"/>
    <w:rsid w:val="00D10B89"/>
    <w:rsid w:val="00D110E7"/>
    <w:rsid w:val="00D11914"/>
    <w:rsid w:val="00D11C10"/>
    <w:rsid w:val="00D11C5D"/>
    <w:rsid w:val="00D11D76"/>
    <w:rsid w:val="00D11EB2"/>
    <w:rsid w:val="00D12048"/>
    <w:rsid w:val="00D12680"/>
    <w:rsid w:val="00D1336C"/>
    <w:rsid w:val="00D138C4"/>
    <w:rsid w:val="00D13D35"/>
    <w:rsid w:val="00D14E69"/>
    <w:rsid w:val="00D15568"/>
    <w:rsid w:val="00D1619B"/>
    <w:rsid w:val="00D161BC"/>
    <w:rsid w:val="00D16D02"/>
    <w:rsid w:val="00D17EAF"/>
    <w:rsid w:val="00D2050E"/>
    <w:rsid w:val="00D20784"/>
    <w:rsid w:val="00D209E2"/>
    <w:rsid w:val="00D20B54"/>
    <w:rsid w:val="00D20CB5"/>
    <w:rsid w:val="00D20DB5"/>
    <w:rsid w:val="00D21519"/>
    <w:rsid w:val="00D215F1"/>
    <w:rsid w:val="00D21BB3"/>
    <w:rsid w:val="00D22365"/>
    <w:rsid w:val="00D2281C"/>
    <w:rsid w:val="00D22885"/>
    <w:rsid w:val="00D22986"/>
    <w:rsid w:val="00D2409C"/>
    <w:rsid w:val="00D243BA"/>
    <w:rsid w:val="00D24C60"/>
    <w:rsid w:val="00D262A7"/>
    <w:rsid w:val="00D26896"/>
    <w:rsid w:val="00D26C8B"/>
    <w:rsid w:val="00D27773"/>
    <w:rsid w:val="00D2795F"/>
    <w:rsid w:val="00D27CA1"/>
    <w:rsid w:val="00D30001"/>
    <w:rsid w:val="00D313A9"/>
    <w:rsid w:val="00D31866"/>
    <w:rsid w:val="00D3205E"/>
    <w:rsid w:val="00D320B3"/>
    <w:rsid w:val="00D32596"/>
    <w:rsid w:val="00D325B8"/>
    <w:rsid w:val="00D332A9"/>
    <w:rsid w:val="00D34CBC"/>
    <w:rsid w:val="00D34F53"/>
    <w:rsid w:val="00D35392"/>
    <w:rsid w:val="00D35803"/>
    <w:rsid w:val="00D35812"/>
    <w:rsid w:val="00D362BD"/>
    <w:rsid w:val="00D37A3F"/>
    <w:rsid w:val="00D40DC8"/>
    <w:rsid w:val="00D412CB"/>
    <w:rsid w:val="00D41445"/>
    <w:rsid w:val="00D41C28"/>
    <w:rsid w:val="00D42869"/>
    <w:rsid w:val="00D428B2"/>
    <w:rsid w:val="00D42DF2"/>
    <w:rsid w:val="00D4347B"/>
    <w:rsid w:val="00D43B56"/>
    <w:rsid w:val="00D44144"/>
    <w:rsid w:val="00D448F4"/>
    <w:rsid w:val="00D452C0"/>
    <w:rsid w:val="00D45498"/>
    <w:rsid w:val="00D45700"/>
    <w:rsid w:val="00D46070"/>
    <w:rsid w:val="00D46234"/>
    <w:rsid w:val="00D47333"/>
    <w:rsid w:val="00D4754F"/>
    <w:rsid w:val="00D477A5"/>
    <w:rsid w:val="00D47C39"/>
    <w:rsid w:val="00D47D37"/>
    <w:rsid w:val="00D47EDD"/>
    <w:rsid w:val="00D50F87"/>
    <w:rsid w:val="00D51029"/>
    <w:rsid w:val="00D513E4"/>
    <w:rsid w:val="00D51673"/>
    <w:rsid w:val="00D52B41"/>
    <w:rsid w:val="00D52BDB"/>
    <w:rsid w:val="00D54841"/>
    <w:rsid w:val="00D54900"/>
    <w:rsid w:val="00D5498E"/>
    <w:rsid w:val="00D54F74"/>
    <w:rsid w:val="00D551D9"/>
    <w:rsid w:val="00D55BA4"/>
    <w:rsid w:val="00D57101"/>
    <w:rsid w:val="00D57280"/>
    <w:rsid w:val="00D5728B"/>
    <w:rsid w:val="00D5792C"/>
    <w:rsid w:val="00D57CE6"/>
    <w:rsid w:val="00D601F9"/>
    <w:rsid w:val="00D608AC"/>
    <w:rsid w:val="00D6162B"/>
    <w:rsid w:val="00D61B5C"/>
    <w:rsid w:val="00D61DED"/>
    <w:rsid w:val="00D62B0D"/>
    <w:rsid w:val="00D631F1"/>
    <w:rsid w:val="00D63C29"/>
    <w:rsid w:val="00D63C75"/>
    <w:rsid w:val="00D63D94"/>
    <w:rsid w:val="00D64730"/>
    <w:rsid w:val="00D649D8"/>
    <w:rsid w:val="00D64C03"/>
    <w:rsid w:val="00D65258"/>
    <w:rsid w:val="00D65418"/>
    <w:rsid w:val="00D65719"/>
    <w:rsid w:val="00D65B5A"/>
    <w:rsid w:val="00D65CF2"/>
    <w:rsid w:val="00D65F11"/>
    <w:rsid w:val="00D6687F"/>
    <w:rsid w:val="00D66B45"/>
    <w:rsid w:val="00D66F37"/>
    <w:rsid w:val="00D67267"/>
    <w:rsid w:val="00D677BC"/>
    <w:rsid w:val="00D67DCE"/>
    <w:rsid w:val="00D7018E"/>
    <w:rsid w:val="00D70547"/>
    <w:rsid w:val="00D7086F"/>
    <w:rsid w:val="00D70910"/>
    <w:rsid w:val="00D711AD"/>
    <w:rsid w:val="00D7147E"/>
    <w:rsid w:val="00D722CD"/>
    <w:rsid w:val="00D726FD"/>
    <w:rsid w:val="00D72BFB"/>
    <w:rsid w:val="00D737E3"/>
    <w:rsid w:val="00D7390B"/>
    <w:rsid w:val="00D73C5C"/>
    <w:rsid w:val="00D75521"/>
    <w:rsid w:val="00D76A85"/>
    <w:rsid w:val="00D76F28"/>
    <w:rsid w:val="00D76FB5"/>
    <w:rsid w:val="00D77416"/>
    <w:rsid w:val="00D778BE"/>
    <w:rsid w:val="00D77F7D"/>
    <w:rsid w:val="00D80301"/>
    <w:rsid w:val="00D80354"/>
    <w:rsid w:val="00D80736"/>
    <w:rsid w:val="00D80CB6"/>
    <w:rsid w:val="00D8137D"/>
    <w:rsid w:val="00D814A8"/>
    <w:rsid w:val="00D818AE"/>
    <w:rsid w:val="00D8203A"/>
    <w:rsid w:val="00D820FA"/>
    <w:rsid w:val="00D8241A"/>
    <w:rsid w:val="00D82C9F"/>
    <w:rsid w:val="00D82D41"/>
    <w:rsid w:val="00D82E29"/>
    <w:rsid w:val="00D831E8"/>
    <w:rsid w:val="00D836FA"/>
    <w:rsid w:val="00D83CB8"/>
    <w:rsid w:val="00D83E0C"/>
    <w:rsid w:val="00D845F4"/>
    <w:rsid w:val="00D8488E"/>
    <w:rsid w:val="00D851AF"/>
    <w:rsid w:val="00D8529C"/>
    <w:rsid w:val="00D852E3"/>
    <w:rsid w:val="00D854C1"/>
    <w:rsid w:val="00D855B5"/>
    <w:rsid w:val="00D85B27"/>
    <w:rsid w:val="00D85F46"/>
    <w:rsid w:val="00D873C9"/>
    <w:rsid w:val="00D8742F"/>
    <w:rsid w:val="00D8780F"/>
    <w:rsid w:val="00D87E99"/>
    <w:rsid w:val="00D909AD"/>
    <w:rsid w:val="00D91454"/>
    <w:rsid w:val="00D926C8"/>
    <w:rsid w:val="00D92866"/>
    <w:rsid w:val="00D9329D"/>
    <w:rsid w:val="00D95325"/>
    <w:rsid w:val="00D956C4"/>
    <w:rsid w:val="00D95CF8"/>
    <w:rsid w:val="00D96436"/>
    <w:rsid w:val="00D96EDE"/>
    <w:rsid w:val="00D96F45"/>
    <w:rsid w:val="00DA02DE"/>
    <w:rsid w:val="00DA0965"/>
    <w:rsid w:val="00DA0E2F"/>
    <w:rsid w:val="00DA11CA"/>
    <w:rsid w:val="00DA170C"/>
    <w:rsid w:val="00DA1D7D"/>
    <w:rsid w:val="00DA2631"/>
    <w:rsid w:val="00DA2D7C"/>
    <w:rsid w:val="00DA3095"/>
    <w:rsid w:val="00DA3C01"/>
    <w:rsid w:val="00DA3F6A"/>
    <w:rsid w:val="00DA440D"/>
    <w:rsid w:val="00DA44E3"/>
    <w:rsid w:val="00DA4FE5"/>
    <w:rsid w:val="00DA5206"/>
    <w:rsid w:val="00DA52C0"/>
    <w:rsid w:val="00DA543D"/>
    <w:rsid w:val="00DA5A1B"/>
    <w:rsid w:val="00DA72EE"/>
    <w:rsid w:val="00DA741A"/>
    <w:rsid w:val="00DA79CD"/>
    <w:rsid w:val="00DA7B4B"/>
    <w:rsid w:val="00DA7CA5"/>
    <w:rsid w:val="00DB01C8"/>
    <w:rsid w:val="00DB0248"/>
    <w:rsid w:val="00DB071F"/>
    <w:rsid w:val="00DB0A36"/>
    <w:rsid w:val="00DB0FA7"/>
    <w:rsid w:val="00DB124D"/>
    <w:rsid w:val="00DB19D2"/>
    <w:rsid w:val="00DB1AF4"/>
    <w:rsid w:val="00DB1CF3"/>
    <w:rsid w:val="00DB3348"/>
    <w:rsid w:val="00DB33AC"/>
    <w:rsid w:val="00DB3938"/>
    <w:rsid w:val="00DB4056"/>
    <w:rsid w:val="00DB51B9"/>
    <w:rsid w:val="00DB5616"/>
    <w:rsid w:val="00DB57A5"/>
    <w:rsid w:val="00DB6BEC"/>
    <w:rsid w:val="00DB7003"/>
    <w:rsid w:val="00DB70F6"/>
    <w:rsid w:val="00DB75A6"/>
    <w:rsid w:val="00DB77ED"/>
    <w:rsid w:val="00DC03DF"/>
    <w:rsid w:val="00DC0679"/>
    <w:rsid w:val="00DC1515"/>
    <w:rsid w:val="00DC21E8"/>
    <w:rsid w:val="00DC26D5"/>
    <w:rsid w:val="00DC277C"/>
    <w:rsid w:val="00DC2B29"/>
    <w:rsid w:val="00DC363F"/>
    <w:rsid w:val="00DC3A34"/>
    <w:rsid w:val="00DC3AF3"/>
    <w:rsid w:val="00DC4153"/>
    <w:rsid w:val="00DC4C48"/>
    <w:rsid w:val="00DC5E19"/>
    <w:rsid w:val="00DC61FE"/>
    <w:rsid w:val="00DC6237"/>
    <w:rsid w:val="00DC7D8D"/>
    <w:rsid w:val="00DC7DA7"/>
    <w:rsid w:val="00DD0193"/>
    <w:rsid w:val="00DD019B"/>
    <w:rsid w:val="00DD02E2"/>
    <w:rsid w:val="00DD071F"/>
    <w:rsid w:val="00DD22F7"/>
    <w:rsid w:val="00DD2AEA"/>
    <w:rsid w:val="00DD2B4D"/>
    <w:rsid w:val="00DD2C91"/>
    <w:rsid w:val="00DD308F"/>
    <w:rsid w:val="00DD3A7C"/>
    <w:rsid w:val="00DD3D0A"/>
    <w:rsid w:val="00DD4365"/>
    <w:rsid w:val="00DD4418"/>
    <w:rsid w:val="00DD4AC9"/>
    <w:rsid w:val="00DD54D4"/>
    <w:rsid w:val="00DD5FC3"/>
    <w:rsid w:val="00DD5FE2"/>
    <w:rsid w:val="00DD634D"/>
    <w:rsid w:val="00DD6969"/>
    <w:rsid w:val="00DD6B25"/>
    <w:rsid w:val="00DD78BA"/>
    <w:rsid w:val="00DD7996"/>
    <w:rsid w:val="00DD7C40"/>
    <w:rsid w:val="00DE0109"/>
    <w:rsid w:val="00DE0A5F"/>
    <w:rsid w:val="00DE1013"/>
    <w:rsid w:val="00DE106A"/>
    <w:rsid w:val="00DE11B5"/>
    <w:rsid w:val="00DE1283"/>
    <w:rsid w:val="00DE180D"/>
    <w:rsid w:val="00DE1EDB"/>
    <w:rsid w:val="00DE215A"/>
    <w:rsid w:val="00DE2733"/>
    <w:rsid w:val="00DE2CF8"/>
    <w:rsid w:val="00DE2E49"/>
    <w:rsid w:val="00DE36C8"/>
    <w:rsid w:val="00DE3726"/>
    <w:rsid w:val="00DE40F7"/>
    <w:rsid w:val="00DE424F"/>
    <w:rsid w:val="00DE4D0E"/>
    <w:rsid w:val="00DE5C55"/>
    <w:rsid w:val="00DE6C29"/>
    <w:rsid w:val="00DE6F34"/>
    <w:rsid w:val="00DF026E"/>
    <w:rsid w:val="00DF0683"/>
    <w:rsid w:val="00DF06DA"/>
    <w:rsid w:val="00DF092A"/>
    <w:rsid w:val="00DF0932"/>
    <w:rsid w:val="00DF19D1"/>
    <w:rsid w:val="00DF1C89"/>
    <w:rsid w:val="00DF2179"/>
    <w:rsid w:val="00DF2D0C"/>
    <w:rsid w:val="00DF3595"/>
    <w:rsid w:val="00DF3BDF"/>
    <w:rsid w:val="00DF40E7"/>
    <w:rsid w:val="00DF4607"/>
    <w:rsid w:val="00DF4E2E"/>
    <w:rsid w:val="00DF566C"/>
    <w:rsid w:val="00DF585B"/>
    <w:rsid w:val="00DF5952"/>
    <w:rsid w:val="00DF61D8"/>
    <w:rsid w:val="00DF6C5A"/>
    <w:rsid w:val="00DF723A"/>
    <w:rsid w:val="00DF7585"/>
    <w:rsid w:val="00DF7AB2"/>
    <w:rsid w:val="00E0001B"/>
    <w:rsid w:val="00E0009C"/>
    <w:rsid w:val="00E0023D"/>
    <w:rsid w:val="00E008F9"/>
    <w:rsid w:val="00E00B96"/>
    <w:rsid w:val="00E01455"/>
    <w:rsid w:val="00E0145D"/>
    <w:rsid w:val="00E018AE"/>
    <w:rsid w:val="00E01BE9"/>
    <w:rsid w:val="00E0246F"/>
    <w:rsid w:val="00E02C5D"/>
    <w:rsid w:val="00E03072"/>
    <w:rsid w:val="00E03129"/>
    <w:rsid w:val="00E03B30"/>
    <w:rsid w:val="00E03D63"/>
    <w:rsid w:val="00E0415A"/>
    <w:rsid w:val="00E05337"/>
    <w:rsid w:val="00E06270"/>
    <w:rsid w:val="00E06432"/>
    <w:rsid w:val="00E06D76"/>
    <w:rsid w:val="00E0707E"/>
    <w:rsid w:val="00E07FE6"/>
    <w:rsid w:val="00E10282"/>
    <w:rsid w:val="00E11F78"/>
    <w:rsid w:val="00E12692"/>
    <w:rsid w:val="00E13779"/>
    <w:rsid w:val="00E137E8"/>
    <w:rsid w:val="00E138A5"/>
    <w:rsid w:val="00E13F81"/>
    <w:rsid w:val="00E14026"/>
    <w:rsid w:val="00E148F8"/>
    <w:rsid w:val="00E14ACC"/>
    <w:rsid w:val="00E156B4"/>
    <w:rsid w:val="00E15852"/>
    <w:rsid w:val="00E15D88"/>
    <w:rsid w:val="00E15F81"/>
    <w:rsid w:val="00E15FC2"/>
    <w:rsid w:val="00E16189"/>
    <w:rsid w:val="00E16E49"/>
    <w:rsid w:val="00E17245"/>
    <w:rsid w:val="00E173A5"/>
    <w:rsid w:val="00E1792C"/>
    <w:rsid w:val="00E20329"/>
    <w:rsid w:val="00E2086E"/>
    <w:rsid w:val="00E21402"/>
    <w:rsid w:val="00E215F0"/>
    <w:rsid w:val="00E220BA"/>
    <w:rsid w:val="00E22314"/>
    <w:rsid w:val="00E2262D"/>
    <w:rsid w:val="00E22885"/>
    <w:rsid w:val="00E22DD6"/>
    <w:rsid w:val="00E23194"/>
    <w:rsid w:val="00E23ECF"/>
    <w:rsid w:val="00E24A97"/>
    <w:rsid w:val="00E2534F"/>
    <w:rsid w:val="00E25E36"/>
    <w:rsid w:val="00E2628E"/>
    <w:rsid w:val="00E2631A"/>
    <w:rsid w:val="00E2679C"/>
    <w:rsid w:val="00E26B50"/>
    <w:rsid w:val="00E277DD"/>
    <w:rsid w:val="00E27CD1"/>
    <w:rsid w:val="00E30093"/>
    <w:rsid w:val="00E304BD"/>
    <w:rsid w:val="00E307D6"/>
    <w:rsid w:val="00E308F1"/>
    <w:rsid w:val="00E3091C"/>
    <w:rsid w:val="00E30F2C"/>
    <w:rsid w:val="00E313B6"/>
    <w:rsid w:val="00E31862"/>
    <w:rsid w:val="00E32136"/>
    <w:rsid w:val="00E32723"/>
    <w:rsid w:val="00E3272C"/>
    <w:rsid w:val="00E3285F"/>
    <w:rsid w:val="00E32B4E"/>
    <w:rsid w:val="00E32DC4"/>
    <w:rsid w:val="00E3383B"/>
    <w:rsid w:val="00E339FF"/>
    <w:rsid w:val="00E33A98"/>
    <w:rsid w:val="00E34229"/>
    <w:rsid w:val="00E34CF4"/>
    <w:rsid w:val="00E34FA3"/>
    <w:rsid w:val="00E366BF"/>
    <w:rsid w:val="00E372AF"/>
    <w:rsid w:val="00E3774A"/>
    <w:rsid w:val="00E402DB"/>
    <w:rsid w:val="00E40A1A"/>
    <w:rsid w:val="00E4106A"/>
    <w:rsid w:val="00E414E8"/>
    <w:rsid w:val="00E429C5"/>
    <w:rsid w:val="00E429F3"/>
    <w:rsid w:val="00E42B52"/>
    <w:rsid w:val="00E42FFF"/>
    <w:rsid w:val="00E43B12"/>
    <w:rsid w:val="00E440D2"/>
    <w:rsid w:val="00E44240"/>
    <w:rsid w:val="00E44390"/>
    <w:rsid w:val="00E44844"/>
    <w:rsid w:val="00E44B54"/>
    <w:rsid w:val="00E44B76"/>
    <w:rsid w:val="00E4514B"/>
    <w:rsid w:val="00E45364"/>
    <w:rsid w:val="00E45942"/>
    <w:rsid w:val="00E4608C"/>
    <w:rsid w:val="00E46994"/>
    <w:rsid w:val="00E46AB7"/>
    <w:rsid w:val="00E46E2C"/>
    <w:rsid w:val="00E46F46"/>
    <w:rsid w:val="00E47A87"/>
    <w:rsid w:val="00E511BF"/>
    <w:rsid w:val="00E5127D"/>
    <w:rsid w:val="00E512F9"/>
    <w:rsid w:val="00E51480"/>
    <w:rsid w:val="00E51765"/>
    <w:rsid w:val="00E51CFB"/>
    <w:rsid w:val="00E51DDF"/>
    <w:rsid w:val="00E51DF9"/>
    <w:rsid w:val="00E51FF3"/>
    <w:rsid w:val="00E52364"/>
    <w:rsid w:val="00E52750"/>
    <w:rsid w:val="00E53607"/>
    <w:rsid w:val="00E53916"/>
    <w:rsid w:val="00E53C9C"/>
    <w:rsid w:val="00E53E3A"/>
    <w:rsid w:val="00E546F6"/>
    <w:rsid w:val="00E54765"/>
    <w:rsid w:val="00E54AE1"/>
    <w:rsid w:val="00E54E60"/>
    <w:rsid w:val="00E55575"/>
    <w:rsid w:val="00E56169"/>
    <w:rsid w:val="00E56518"/>
    <w:rsid w:val="00E56DFE"/>
    <w:rsid w:val="00E572CD"/>
    <w:rsid w:val="00E5740F"/>
    <w:rsid w:val="00E5765F"/>
    <w:rsid w:val="00E5776B"/>
    <w:rsid w:val="00E578E2"/>
    <w:rsid w:val="00E57904"/>
    <w:rsid w:val="00E605AA"/>
    <w:rsid w:val="00E60A3C"/>
    <w:rsid w:val="00E61135"/>
    <w:rsid w:val="00E611BC"/>
    <w:rsid w:val="00E612B7"/>
    <w:rsid w:val="00E61C51"/>
    <w:rsid w:val="00E61E84"/>
    <w:rsid w:val="00E6237D"/>
    <w:rsid w:val="00E62466"/>
    <w:rsid w:val="00E62524"/>
    <w:rsid w:val="00E62904"/>
    <w:rsid w:val="00E62BC0"/>
    <w:rsid w:val="00E63A36"/>
    <w:rsid w:val="00E63CCB"/>
    <w:rsid w:val="00E641FF"/>
    <w:rsid w:val="00E642A3"/>
    <w:rsid w:val="00E64444"/>
    <w:rsid w:val="00E64A04"/>
    <w:rsid w:val="00E64EDF"/>
    <w:rsid w:val="00E65E55"/>
    <w:rsid w:val="00E66446"/>
    <w:rsid w:val="00E665F6"/>
    <w:rsid w:val="00E66B90"/>
    <w:rsid w:val="00E66F10"/>
    <w:rsid w:val="00E671C1"/>
    <w:rsid w:val="00E67241"/>
    <w:rsid w:val="00E70166"/>
    <w:rsid w:val="00E7029E"/>
    <w:rsid w:val="00E7037D"/>
    <w:rsid w:val="00E71B76"/>
    <w:rsid w:val="00E73BD0"/>
    <w:rsid w:val="00E73BEB"/>
    <w:rsid w:val="00E73E03"/>
    <w:rsid w:val="00E73E9B"/>
    <w:rsid w:val="00E748C7"/>
    <w:rsid w:val="00E751D0"/>
    <w:rsid w:val="00E75FB3"/>
    <w:rsid w:val="00E76283"/>
    <w:rsid w:val="00E802BB"/>
    <w:rsid w:val="00E8038F"/>
    <w:rsid w:val="00E80423"/>
    <w:rsid w:val="00E8048B"/>
    <w:rsid w:val="00E80695"/>
    <w:rsid w:val="00E80803"/>
    <w:rsid w:val="00E809A3"/>
    <w:rsid w:val="00E80BF2"/>
    <w:rsid w:val="00E81E84"/>
    <w:rsid w:val="00E828FB"/>
    <w:rsid w:val="00E830BB"/>
    <w:rsid w:val="00E8385C"/>
    <w:rsid w:val="00E83E5F"/>
    <w:rsid w:val="00E83F6C"/>
    <w:rsid w:val="00E84D12"/>
    <w:rsid w:val="00E85559"/>
    <w:rsid w:val="00E86CBD"/>
    <w:rsid w:val="00E87825"/>
    <w:rsid w:val="00E90AE9"/>
    <w:rsid w:val="00E90CF7"/>
    <w:rsid w:val="00E91BB4"/>
    <w:rsid w:val="00E91F5D"/>
    <w:rsid w:val="00E9204A"/>
    <w:rsid w:val="00E925C1"/>
    <w:rsid w:val="00E927D6"/>
    <w:rsid w:val="00E92B12"/>
    <w:rsid w:val="00E92DED"/>
    <w:rsid w:val="00E93435"/>
    <w:rsid w:val="00E9379A"/>
    <w:rsid w:val="00E938EB"/>
    <w:rsid w:val="00E94013"/>
    <w:rsid w:val="00E945A5"/>
    <w:rsid w:val="00E947B4"/>
    <w:rsid w:val="00E95D5A"/>
    <w:rsid w:val="00E95FB3"/>
    <w:rsid w:val="00E97049"/>
    <w:rsid w:val="00E97704"/>
    <w:rsid w:val="00E97FCF"/>
    <w:rsid w:val="00EA02BA"/>
    <w:rsid w:val="00EA0974"/>
    <w:rsid w:val="00EA0F56"/>
    <w:rsid w:val="00EA17CE"/>
    <w:rsid w:val="00EA1FAE"/>
    <w:rsid w:val="00EA2375"/>
    <w:rsid w:val="00EA270A"/>
    <w:rsid w:val="00EA28D5"/>
    <w:rsid w:val="00EA2915"/>
    <w:rsid w:val="00EA2E97"/>
    <w:rsid w:val="00EA36C3"/>
    <w:rsid w:val="00EA380F"/>
    <w:rsid w:val="00EA3DF3"/>
    <w:rsid w:val="00EA459E"/>
    <w:rsid w:val="00EA4809"/>
    <w:rsid w:val="00EA490F"/>
    <w:rsid w:val="00EA4B79"/>
    <w:rsid w:val="00EA4D06"/>
    <w:rsid w:val="00EA4D2D"/>
    <w:rsid w:val="00EA4DBD"/>
    <w:rsid w:val="00EA4EA2"/>
    <w:rsid w:val="00EA4F77"/>
    <w:rsid w:val="00EA5817"/>
    <w:rsid w:val="00EA70F4"/>
    <w:rsid w:val="00EA72BE"/>
    <w:rsid w:val="00EA79DB"/>
    <w:rsid w:val="00EA7B65"/>
    <w:rsid w:val="00EA7D2B"/>
    <w:rsid w:val="00EA7D35"/>
    <w:rsid w:val="00EB08BA"/>
    <w:rsid w:val="00EB10BA"/>
    <w:rsid w:val="00EB10F4"/>
    <w:rsid w:val="00EB10F8"/>
    <w:rsid w:val="00EB1102"/>
    <w:rsid w:val="00EB1738"/>
    <w:rsid w:val="00EB1C5E"/>
    <w:rsid w:val="00EB1E98"/>
    <w:rsid w:val="00EB306C"/>
    <w:rsid w:val="00EB3DEC"/>
    <w:rsid w:val="00EB3E2F"/>
    <w:rsid w:val="00EB403F"/>
    <w:rsid w:val="00EB408A"/>
    <w:rsid w:val="00EB45B8"/>
    <w:rsid w:val="00EB4F6A"/>
    <w:rsid w:val="00EB5345"/>
    <w:rsid w:val="00EB5FA1"/>
    <w:rsid w:val="00EB6945"/>
    <w:rsid w:val="00EB697B"/>
    <w:rsid w:val="00EB7013"/>
    <w:rsid w:val="00EB7534"/>
    <w:rsid w:val="00EB7AE8"/>
    <w:rsid w:val="00EB7C87"/>
    <w:rsid w:val="00EC03D3"/>
    <w:rsid w:val="00EC05B3"/>
    <w:rsid w:val="00EC05F7"/>
    <w:rsid w:val="00EC0E62"/>
    <w:rsid w:val="00EC0F72"/>
    <w:rsid w:val="00EC1120"/>
    <w:rsid w:val="00EC146D"/>
    <w:rsid w:val="00EC17B0"/>
    <w:rsid w:val="00EC1A90"/>
    <w:rsid w:val="00EC282B"/>
    <w:rsid w:val="00EC2DA3"/>
    <w:rsid w:val="00EC2DDA"/>
    <w:rsid w:val="00EC36E4"/>
    <w:rsid w:val="00EC3C73"/>
    <w:rsid w:val="00EC3CCF"/>
    <w:rsid w:val="00EC4066"/>
    <w:rsid w:val="00EC43E1"/>
    <w:rsid w:val="00EC44C8"/>
    <w:rsid w:val="00EC4675"/>
    <w:rsid w:val="00EC4C4E"/>
    <w:rsid w:val="00EC59EB"/>
    <w:rsid w:val="00EC5AE5"/>
    <w:rsid w:val="00EC5C60"/>
    <w:rsid w:val="00EC6263"/>
    <w:rsid w:val="00EC6453"/>
    <w:rsid w:val="00EC6AD3"/>
    <w:rsid w:val="00EC6B05"/>
    <w:rsid w:val="00EC6F22"/>
    <w:rsid w:val="00ED0747"/>
    <w:rsid w:val="00ED0C87"/>
    <w:rsid w:val="00ED0EB2"/>
    <w:rsid w:val="00ED16B9"/>
    <w:rsid w:val="00ED2278"/>
    <w:rsid w:val="00ED24C9"/>
    <w:rsid w:val="00ED29A2"/>
    <w:rsid w:val="00ED2A80"/>
    <w:rsid w:val="00ED2DEA"/>
    <w:rsid w:val="00ED31E9"/>
    <w:rsid w:val="00ED32CC"/>
    <w:rsid w:val="00ED39FF"/>
    <w:rsid w:val="00ED3BBC"/>
    <w:rsid w:val="00ED4389"/>
    <w:rsid w:val="00ED4520"/>
    <w:rsid w:val="00ED4632"/>
    <w:rsid w:val="00ED47B0"/>
    <w:rsid w:val="00ED4B48"/>
    <w:rsid w:val="00ED4F4C"/>
    <w:rsid w:val="00ED57C7"/>
    <w:rsid w:val="00ED58AF"/>
    <w:rsid w:val="00ED5C27"/>
    <w:rsid w:val="00ED5C9C"/>
    <w:rsid w:val="00ED6C86"/>
    <w:rsid w:val="00ED6EA0"/>
    <w:rsid w:val="00ED7597"/>
    <w:rsid w:val="00EE0184"/>
    <w:rsid w:val="00EE0258"/>
    <w:rsid w:val="00EE0279"/>
    <w:rsid w:val="00EE0646"/>
    <w:rsid w:val="00EE0652"/>
    <w:rsid w:val="00EE0CC5"/>
    <w:rsid w:val="00EE1703"/>
    <w:rsid w:val="00EE17F0"/>
    <w:rsid w:val="00EE1C83"/>
    <w:rsid w:val="00EE1CC8"/>
    <w:rsid w:val="00EE1E53"/>
    <w:rsid w:val="00EE22C7"/>
    <w:rsid w:val="00EE2BBE"/>
    <w:rsid w:val="00EE2ECF"/>
    <w:rsid w:val="00EE33BA"/>
    <w:rsid w:val="00EE3697"/>
    <w:rsid w:val="00EE36D2"/>
    <w:rsid w:val="00EE3916"/>
    <w:rsid w:val="00EE4201"/>
    <w:rsid w:val="00EE4756"/>
    <w:rsid w:val="00EE4A49"/>
    <w:rsid w:val="00EE4E5E"/>
    <w:rsid w:val="00EE5E7E"/>
    <w:rsid w:val="00EE659F"/>
    <w:rsid w:val="00EE77D1"/>
    <w:rsid w:val="00EE7C3A"/>
    <w:rsid w:val="00EF0876"/>
    <w:rsid w:val="00EF14FE"/>
    <w:rsid w:val="00EF1A70"/>
    <w:rsid w:val="00EF255F"/>
    <w:rsid w:val="00EF2AB9"/>
    <w:rsid w:val="00EF2DD9"/>
    <w:rsid w:val="00EF3187"/>
    <w:rsid w:val="00EF36F6"/>
    <w:rsid w:val="00EF3DBF"/>
    <w:rsid w:val="00EF4793"/>
    <w:rsid w:val="00EF525F"/>
    <w:rsid w:val="00EF6792"/>
    <w:rsid w:val="00EF6CCC"/>
    <w:rsid w:val="00F004DD"/>
    <w:rsid w:val="00F006EA"/>
    <w:rsid w:val="00F00840"/>
    <w:rsid w:val="00F00E59"/>
    <w:rsid w:val="00F01090"/>
    <w:rsid w:val="00F0194E"/>
    <w:rsid w:val="00F01F10"/>
    <w:rsid w:val="00F02428"/>
    <w:rsid w:val="00F02480"/>
    <w:rsid w:val="00F0299E"/>
    <w:rsid w:val="00F035EF"/>
    <w:rsid w:val="00F03A3A"/>
    <w:rsid w:val="00F03C56"/>
    <w:rsid w:val="00F03CE4"/>
    <w:rsid w:val="00F03E0B"/>
    <w:rsid w:val="00F04284"/>
    <w:rsid w:val="00F045E8"/>
    <w:rsid w:val="00F056F8"/>
    <w:rsid w:val="00F05A98"/>
    <w:rsid w:val="00F05CA4"/>
    <w:rsid w:val="00F06078"/>
    <w:rsid w:val="00F0618F"/>
    <w:rsid w:val="00F06358"/>
    <w:rsid w:val="00F06718"/>
    <w:rsid w:val="00F07144"/>
    <w:rsid w:val="00F0767F"/>
    <w:rsid w:val="00F10F19"/>
    <w:rsid w:val="00F11293"/>
    <w:rsid w:val="00F11356"/>
    <w:rsid w:val="00F11A07"/>
    <w:rsid w:val="00F11C74"/>
    <w:rsid w:val="00F1257D"/>
    <w:rsid w:val="00F12C89"/>
    <w:rsid w:val="00F1426E"/>
    <w:rsid w:val="00F14621"/>
    <w:rsid w:val="00F147D3"/>
    <w:rsid w:val="00F14EE9"/>
    <w:rsid w:val="00F154E8"/>
    <w:rsid w:val="00F154EB"/>
    <w:rsid w:val="00F159BF"/>
    <w:rsid w:val="00F16048"/>
    <w:rsid w:val="00F16101"/>
    <w:rsid w:val="00F16355"/>
    <w:rsid w:val="00F1656A"/>
    <w:rsid w:val="00F16D88"/>
    <w:rsid w:val="00F1706D"/>
    <w:rsid w:val="00F2036A"/>
    <w:rsid w:val="00F2139B"/>
    <w:rsid w:val="00F219FD"/>
    <w:rsid w:val="00F21B8D"/>
    <w:rsid w:val="00F22570"/>
    <w:rsid w:val="00F2262E"/>
    <w:rsid w:val="00F228F9"/>
    <w:rsid w:val="00F22AD3"/>
    <w:rsid w:val="00F22B14"/>
    <w:rsid w:val="00F23A38"/>
    <w:rsid w:val="00F23E85"/>
    <w:rsid w:val="00F23F2B"/>
    <w:rsid w:val="00F2424B"/>
    <w:rsid w:val="00F242E8"/>
    <w:rsid w:val="00F24F92"/>
    <w:rsid w:val="00F254B6"/>
    <w:rsid w:val="00F25AC4"/>
    <w:rsid w:val="00F25C23"/>
    <w:rsid w:val="00F25C37"/>
    <w:rsid w:val="00F25DC5"/>
    <w:rsid w:val="00F261F0"/>
    <w:rsid w:val="00F261FD"/>
    <w:rsid w:val="00F2622E"/>
    <w:rsid w:val="00F2633E"/>
    <w:rsid w:val="00F2744A"/>
    <w:rsid w:val="00F2763B"/>
    <w:rsid w:val="00F277E5"/>
    <w:rsid w:val="00F301D8"/>
    <w:rsid w:val="00F30424"/>
    <w:rsid w:val="00F30AA2"/>
    <w:rsid w:val="00F30B35"/>
    <w:rsid w:val="00F30D5F"/>
    <w:rsid w:val="00F31791"/>
    <w:rsid w:val="00F31A95"/>
    <w:rsid w:val="00F32243"/>
    <w:rsid w:val="00F32794"/>
    <w:rsid w:val="00F32F5A"/>
    <w:rsid w:val="00F33174"/>
    <w:rsid w:val="00F33208"/>
    <w:rsid w:val="00F33396"/>
    <w:rsid w:val="00F33547"/>
    <w:rsid w:val="00F33C08"/>
    <w:rsid w:val="00F3439A"/>
    <w:rsid w:val="00F34645"/>
    <w:rsid w:val="00F3466E"/>
    <w:rsid w:val="00F352FB"/>
    <w:rsid w:val="00F35F75"/>
    <w:rsid w:val="00F36283"/>
    <w:rsid w:val="00F36E85"/>
    <w:rsid w:val="00F37083"/>
    <w:rsid w:val="00F3745B"/>
    <w:rsid w:val="00F37751"/>
    <w:rsid w:val="00F37C99"/>
    <w:rsid w:val="00F37F6F"/>
    <w:rsid w:val="00F400B6"/>
    <w:rsid w:val="00F40184"/>
    <w:rsid w:val="00F403B9"/>
    <w:rsid w:val="00F404C3"/>
    <w:rsid w:val="00F4054E"/>
    <w:rsid w:val="00F40A7A"/>
    <w:rsid w:val="00F40C72"/>
    <w:rsid w:val="00F410A5"/>
    <w:rsid w:val="00F4110F"/>
    <w:rsid w:val="00F42205"/>
    <w:rsid w:val="00F427F2"/>
    <w:rsid w:val="00F42F56"/>
    <w:rsid w:val="00F43001"/>
    <w:rsid w:val="00F43A5E"/>
    <w:rsid w:val="00F43E63"/>
    <w:rsid w:val="00F44363"/>
    <w:rsid w:val="00F44641"/>
    <w:rsid w:val="00F44900"/>
    <w:rsid w:val="00F45386"/>
    <w:rsid w:val="00F45507"/>
    <w:rsid w:val="00F45629"/>
    <w:rsid w:val="00F45D30"/>
    <w:rsid w:val="00F45EB4"/>
    <w:rsid w:val="00F45F31"/>
    <w:rsid w:val="00F46081"/>
    <w:rsid w:val="00F472DA"/>
    <w:rsid w:val="00F50373"/>
    <w:rsid w:val="00F5050F"/>
    <w:rsid w:val="00F50807"/>
    <w:rsid w:val="00F51131"/>
    <w:rsid w:val="00F51175"/>
    <w:rsid w:val="00F51E22"/>
    <w:rsid w:val="00F52403"/>
    <w:rsid w:val="00F525FD"/>
    <w:rsid w:val="00F52681"/>
    <w:rsid w:val="00F526B4"/>
    <w:rsid w:val="00F52CB9"/>
    <w:rsid w:val="00F536B7"/>
    <w:rsid w:val="00F53DA1"/>
    <w:rsid w:val="00F543BA"/>
    <w:rsid w:val="00F545D2"/>
    <w:rsid w:val="00F54ACB"/>
    <w:rsid w:val="00F555DC"/>
    <w:rsid w:val="00F5639E"/>
    <w:rsid w:val="00F569E4"/>
    <w:rsid w:val="00F57529"/>
    <w:rsid w:val="00F57656"/>
    <w:rsid w:val="00F57780"/>
    <w:rsid w:val="00F578F4"/>
    <w:rsid w:val="00F6023C"/>
    <w:rsid w:val="00F60CDA"/>
    <w:rsid w:val="00F612E0"/>
    <w:rsid w:val="00F61869"/>
    <w:rsid w:val="00F61EC2"/>
    <w:rsid w:val="00F6270E"/>
    <w:rsid w:val="00F63312"/>
    <w:rsid w:val="00F63D91"/>
    <w:rsid w:val="00F63FAA"/>
    <w:rsid w:val="00F645E9"/>
    <w:rsid w:val="00F657C7"/>
    <w:rsid w:val="00F6636F"/>
    <w:rsid w:val="00F6769C"/>
    <w:rsid w:val="00F67702"/>
    <w:rsid w:val="00F67760"/>
    <w:rsid w:val="00F67B65"/>
    <w:rsid w:val="00F7015C"/>
    <w:rsid w:val="00F7089E"/>
    <w:rsid w:val="00F7092C"/>
    <w:rsid w:val="00F70FBD"/>
    <w:rsid w:val="00F713D3"/>
    <w:rsid w:val="00F72546"/>
    <w:rsid w:val="00F72925"/>
    <w:rsid w:val="00F72977"/>
    <w:rsid w:val="00F73A38"/>
    <w:rsid w:val="00F73DA6"/>
    <w:rsid w:val="00F73EA1"/>
    <w:rsid w:val="00F74165"/>
    <w:rsid w:val="00F74379"/>
    <w:rsid w:val="00F7481B"/>
    <w:rsid w:val="00F74AB4"/>
    <w:rsid w:val="00F7523A"/>
    <w:rsid w:val="00F756B5"/>
    <w:rsid w:val="00F757F0"/>
    <w:rsid w:val="00F75C13"/>
    <w:rsid w:val="00F75D46"/>
    <w:rsid w:val="00F75FF7"/>
    <w:rsid w:val="00F7615E"/>
    <w:rsid w:val="00F76515"/>
    <w:rsid w:val="00F76727"/>
    <w:rsid w:val="00F76C51"/>
    <w:rsid w:val="00F76D68"/>
    <w:rsid w:val="00F77F65"/>
    <w:rsid w:val="00F807AA"/>
    <w:rsid w:val="00F80AF7"/>
    <w:rsid w:val="00F80E48"/>
    <w:rsid w:val="00F80F33"/>
    <w:rsid w:val="00F81BA8"/>
    <w:rsid w:val="00F81CEA"/>
    <w:rsid w:val="00F82C3D"/>
    <w:rsid w:val="00F833EB"/>
    <w:rsid w:val="00F83463"/>
    <w:rsid w:val="00F836A5"/>
    <w:rsid w:val="00F83DB0"/>
    <w:rsid w:val="00F83EF4"/>
    <w:rsid w:val="00F84595"/>
    <w:rsid w:val="00F84AAA"/>
    <w:rsid w:val="00F857FA"/>
    <w:rsid w:val="00F85CE6"/>
    <w:rsid w:val="00F8661E"/>
    <w:rsid w:val="00F86972"/>
    <w:rsid w:val="00F86E12"/>
    <w:rsid w:val="00F8701E"/>
    <w:rsid w:val="00F8766E"/>
    <w:rsid w:val="00F87ACC"/>
    <w:rsid w:val="00F87C73"/>
    <w:rsid w:val="00F87F3F"/>
    <w:rsid w:val="00F9047A"/>
    <w:rsid w:val="00F904B2"/>
    <w:rsid w:val="00F905BB"/>
    <w:rsid w:val="00F90717"/>
    <w:rsid w:val="00F9072B"/>
    <w:rsid w:val="00F9102E"/>
    <w:rsid w:val="00F913F9"/>
    <w:rsid w:val="00F91557"/>
    <w:rsid w:val="00F91694"/>
    <w:rsid w:val="00F91C59"/>
    <w:rsid w:val="00F93143"/>
    <w:rsid w:val="00F931A7"/>
    <w:rsid w:val="00F934CD"/>
    <w:rsid w:val="00F934F3"/>
    <w:rsid w:val="00F93CF8"/>
    <w:rsid w:val="00F93D90"/>
    <w:rsid w:val="00F9409A"/>
    <w:rsid w:val="00F9454B"/>
    <w:rsid w:val="00F946DC"/>
    <w:rsid w:val="00F947FE"/>
    <w:rsid w:val="00F94944"/>
    <w:rsid w:val="00F94B27"/>
    <w:rsid w:val="00F94EA7"/>
    <w:rsid w:val="00F94EA8"/>
    <w:rsid w:val="00F94F10"/>
    <w:rsid w:val="00F94FDB"/>
    <w:rsid w:val="00F9559B"/>
    <w:rsid w:val="00F95E18"/>
    <w:rsid w:val="00F9608E"/>
    <w:rsid w:val="00F97363"/>
    <w:rsid w:val="00F974B2"/>
    <w:rsid w:val="00F974EB"/>
    <w:rsid w:val="00F97B7B"/>
    <w:rsid w:val="00FA09E9"/>
    <w:rsid w:val="00FA105A"/>
    <w:rsid w:val="00FA1223"/>
    <w:rsid w:val="00FA1371"/>
    <w:rsid w:val="00FA1637"/>
    <w:rsid w:val="00FA2633"/>
    <w:rsid w:val="00FA2BCD"/>
    <w:rsid w:val="00FA317A"/>
    <w:rsid w:val="00FA3942"/>
    <w:rsid w:val="00FA3D4B"/>
    <w:rsid w:val="00FA3EF2"/>
    <w:rsid w:val="00FA5135"/>
    <w:rsid w:val="00FA5869"/>
    <w:rsid w:val="00FA5C8E"/>
    <w:rsid w:val="00FA5F9E"/>
    <w:rsid w:val="00FA673A"/>
    <w:rsid w:val="00FA7912"/>
    <w:rsid w:val="00FB007D"/>
    <w:rsid w:val="00FB0494"/>
    <w:rsid w:val="00FB06CE"/>
    <w:rsid w:val="00FB072F"/>
    <w:rsid w:val="00FB0F79"/>
    <w:rsid w:val="00FB1038"/>
    <w:rsid w:val="00FB2249"/>
    <w:rsid w:val="00FB270B"/>
    <w:rsid w:val="00FB38DE"/>
    <w:rsid w:val="00FB4414"/>
    <w:rsid w:val="00FB4420"/>
    <w:rsid w:val="00FB4422"/>
    <w:rsid w:val="00FB4654"/>
    <w:rsid w:val="00FB46CA"/>
    <w:rsid w:val="00FB4A3A"/>
    <w:rsid w:val="00FB4CC5"/>
    <w:rsid w:val="00FB5375"/>
    <w:rsid w:val="00FB59C6"/>
    <w:rsid w:val="00FB5DCC"/>
    <w:rsid w:val="00FB5E85"/>
    <w:rsid w:val="00FB613A"/>
    <w:rsid w:val="00FB63C1"/>
    <w:rsid w:val="00FB6ACF"/>
    <w:rsid w:val="00FB72EC"/>
    <w:rsid w:val="00FC00CD"/>
    <w:rsid w:val="00FC098A"/>
    <w:rsid w:val="00FC156F"/>
    <w:rsid w:val="00FC1883"/>
    <w:rsid w:val="00FC2DB2"/>
    <w:rsid w:val="00FC31B6"/>
    <w:rsid w:val="00FC364F"/>
    <w:rsid w:val="00FC3666"/>
    <w:rsid w:val="00FC4010"/>
    <w:rsid w:val="00FC50C3"/>
    <w:rsid w:val="00FC51F3"/>
    <w:rsid w:val="00FC54E9"/>
    <w:rsid w:val="00FC55B1"/>
    <w:rsid w:val="00FC5BB0"/>
    <w:rsid w:val="00FC5EA2"/>
    <w:rsid w:val="00FC6562"/>
    <w:rsid w:val="00FC659E"/>
    <w:rsid w:val="00FC693C"/>
    <w:rsid w:val="00FC717F"/>
    <w:rsid w:val="00FC759F"/>
    <w:rsid w:val="00FC78AD"/>
    <w:rsid w:val="00FC7E95"/>
    <w:rsid w:val="00FD020C"/>
    <w:rsid w:val="00FD0365"/>
    <w:rsid w:val="00FD0747"/>
    <w:rsid w:val="00FD0F77"/>
    <w:rsid w:val="00FD1948"/>
    <w:rsid w:val="00FD2149"/>
    <w:rsid w:val="00FD26BE"/>
    <w:rsid w:val="00FD2A1C"/>
    <w:rsid w:val="00FD2A4B"/>
    <w:rsid w:val="00FD2FE3"/>
    <w:rsid w:val="00FD3814"/>
    <w:rsid w:val="00FD3867"/>
    <w:rsid w:val="00FD3BC8"/>
    <w:rsid w:val="00FD51D6"/>
    <w:rsid w:val="00FD52D4"/>
    <w:rsid w:val="00FD7F9F"/>
    <w:rsid w:val="00FE0301"/>
    <w:rsid w:val="00FE0346"/>
    <w:rsid w:val="00FE03E8"/>
    <w:rsid w:val="00FE08A7"/>
    <w:rsid w:val="00FE107E"/>
    <w:rsid w:val="00FE275E"/>
    <w:rsid w:val="00FE2AEB"/>
    <w:rsid w:val="00FE35A6"/>
    <w:rsid w:val="00FE3713"/>
    <w:rsid w:val="00FE39C7"/>
    <w:rsid w:val="00FE3BCB"/>
    <w:rsid w:val="00FE3C35"/>
    <w:rsid w:val="00FE42F3"/>
    <w:rsid w:val="00FE50CC"/>
    <w:rsid w:val="00FE5580"/>
    <w:rsid w:val="00FE5A9A"/>
    <w:rsid w:val="00FE6997"/>
    <w:rsid w:val="00FE6C8A"/>
    <w:rsid w:val="00FE73BB"/>
    <w:rsid w:val="00FF0BEB"/>
    <w:rsid w:val="00FF0E1C"/>
    <w:rsid w:val="00FF1B70"/>
    <w:rsid w:val="00FF1C47"/>
    <w:rsid w:val="00FF1DEA"/>
    <w:rsid w:val="00FF281D"/>
    <w:rsid w:val="00FF294A"/>
    <w:rsid w:val="00FF2CF3"/>
    <w:rsid w:val="00FF2DED"/>
    <w:rsid w:val="00FF317F"/>
    <w:rsid w:val="00FF31DF"/>
    <w:rsid w:val="00FF4814"/>
    <w:rsid w:val="00FF4D71"/>
    <w:rsid w:val="00FF5525"/>
    <w:rsid w:val="00FF58F7"/>
    <w:rsid w:val="00FF5A6C"/>
    <w:rsid w:val="00FF633C"/>
    <w:rsid w:val="00FF699F"/>
    <w:rsid w:val="00FF787F"/>
    <w:rsid w:val="00FF78A3"/>
    <w:rsid w:val="00FF794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40345"/>
  <w15:chartTrackingRefBased/>
  <w15:docId w15:val="{AF4ACD8C-51A0-5141-97D5-F40FFFDB6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A85"/>
    <w:rPr>
      <w:rFonts w:ascii="Times New Roman" w:eastAsia="Times New Roman" w:hAnsi="Times New Roman" w:cs="Times New Roman"/>
    </w:rPr>
  </w:style>
  <w:style w:type="paragraph" w:styleId="Heading1">
    <w:name w:val="heading 1"/>
    <w:basedOn w:val="Normal"/>
    <w:next w:val="Normal"/>
    <w:link w:val="Heading1Char"/>
    <w:uiPriority w:val="9"/>
    <w:qFormat/>
    <w:rsid w:val="0013739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3739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37394"/>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137394"/>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982338"/>
    <w:rPr>
      <w:sz w:val="16"/>
      <w:szCs w:val="16"/>
    </w:rPr>
  </w:style>
  <w:style w:type="paragraph" w:styleId="CommentText">
    <w:name w:val="annotation text"/>
    <w:basedOn w:val="Normal"/>
    <w:link w:val="CommentTextChar"/>
    <w:uiPriority w:val="99"/>
    <w:semiHidden/>
    <w:unhideWhenUsed/>
    <w:rsid w:val="00982338"/>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982338"/>
    <w:rPr>
      <w:sz w:val="20"/>
      <w:szCs w:val="20"/>
    </w:rPr>
  </w:style>
  <w:style w:type="paragraph" w:styleId="CommentSubject">
    <w:name w:val="annotation subject"/>
    <w:basedOn w:val="CommentText"/>
    <w:next w:val="CommentText"/>
    <w:link w:val="CommentSubjectChar"/>
    <w:uiPriority w:val="99"/>
    <w:semiHidden/>
    <w:unhideWhenUsed/>
    <w:rsid w:val="00982338"/>
    <w:rPr>
      <w:b/>
      <w:bCs/>
    </w:rPr>
  </w:style>
  <w:style w:type="character" w:customStyle="1" w:styleId="CommentSubjectChar">
    <w:name w:val="Comment Subject Char"/>
    <w:basedOn w:val="CommentTextChar"/>
    <w:link w:val="CommentSubject"/>
    <w:uiPriority w:val="99"/>
    <w:semiHidden/>
    <w:rsid w:val="00982338"/>
    <w:rPr>
      <w:b/>
      <w:bCs/>
      <w:sz w:val="20"/>
      <w:szCs w:val="20"/>
    </w:rPr>
  </w:style>
  <w:style w:type="paragraph" w:styleId="BalloonText">
    <w:name w:val="Balloon Text"/>
    <w:basedOn w:val="Normal"/>
    <w:link w:val="BalloonTextChar"/>
    <w:uiPriority w:val="99"/>
    <w:semiHidden/>
    <w:unhideWhenUsed/>
    <w:rsid w:val="00982338"/>
    <w:rPr>
      <w:sz w:val="18"/>
      <w:szCs w:val="18"/>
    </w:rPr>
  </w:style>
  <w:style w:type="character" w:customStyle="1" w:styleId="BalloonTextChar">
    <w:name w:val="Balloon Text Char"/>
    <w:basedOn w:val="DefaultParagraphFont"/>
    <w:link w:val="BalloonText"/>
    <w:uiPriority w:val="99"/>
    <w:semiHidden/>
    <w:rsid w:val="00982338"/>
    <w:rPr>
      <w:rFonts w:ascii="Times New Roman" w:hAnsi="Times New Roman" w:cs="Times New Roman"/>
      <w:sz w:val="18"/>
      <w:szCs w:val="18"/>
    </w:rPr>
  </w:style>
  <w:style w:type="character" w:styleId="Hyperlink">
    <w:name w:val="Hyperlink"/>
    <w:basedOn w:val="DefaultParagraphFont"/>
    <w:uiPriority w:val="99"/>
    <w:unhideWhenUsed/>
    <w:rsid w:val="0084096C"/>
    <w:rPr>
      <w:color w:val="0563C1" w:themeColor="hyperlink"/>
      <w:u w:val="single"/>
    </w:rPr>
  </w:style>
  <w:style w:type="character" w:customStyle="1" w:styleId="UnresolvedMention1">
    <w:name w:val="Unresolved Mention1"/>
    <w:basedOn w:val="DefaultParagraphFont"/>
    <w:uiPriority w:val="99"/>
    <w:semiHidden/>
    <w:unhideWhenUsed/>
    <w:rsid w:val="0084096C"/>
    <w:rPr>
      <w:color w:val="605E5C"/>
      <w:shd w:val="clear" w:color="auto" w:fill="E1DFDD"/>
    </w:rPr>
  </w:style>
  <w:style w:type="character" w:styleId="FollowedHyperlink">
    <w:name w:val="FollowedHyperlink"/>
    <w:basedOn w:val="DefaultParagraphFont"/>
    <w:uiPriority w:val="99"/>
    <w:semiHidden/>
    <w:unhideWhenUsed/>
    <w:rsid w:val="0093571F"/>
    <w:rPr>
      <w:color w:val="954F72" w:themeColor="followedHyperlink"/>
      <w:u w:val="single"/>
    </w:rPr>
  </w:style>
  <w:style w:type="table" w:styleId="TableGrid">
    <w:name w:val="Table Grid"/>
    <w:basedOn w:val="TableNormal"/>
    <w:uiPriority w:val="39"/>
    <w:rsid w:val="006A5858"/>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585E2E"/>
    <w:pPr>
      <w:pBdr>
        <w:top w:val="nil"/>
        <w:left w:val="nil"/>
        <w:bottom w:val="nil"/>
        <w:right w:val="nil"/>
        <w:between w:val="nil"/>
        <w:bar w:val="nil"/>
      </w:pBdr>
    </w:pPr>
    <w:rPr>
      <w:rFonts w:ascii="Calibri" w:eastAsia="Calibri" w:hAnsi="Calibri" w:cs="Calibri"/>
      <w:color w:val="000000"/>
      <w:u w:color="000000"/>
      <w:bdr w:val="nil"/>
      <w:lang w:val="en-US"/>
    </w:rPr>
  </w:style>
  <w:style w:type="paragraph" w:styleId="ListParagraph">
    <w:name w:val="List Paragraph"/>
    <w:basedOn w:val="Normal"/>
    <w:uiPriority w:val="34"/>
    <w:qFormat/>
    <w:rsid w:val="0059139E"/>
    <w:pPr>
      <w:ind w:left="720"/>
      <w:contextualSpacing/>
    </w:pPr>
    <w:rPr>
      <w:rFonts w:asciiTheme="minorHAnsi" w:eastAsiaTheme="minorEastAsia" w:hAnsiTheme="minorHAnsi" w:cstheme="minorBidi"/>
    </w:rPr>
  </w:style>
  <w:style w:type="paragraph" w:styleId="Footer">
    <w:name w:val="footer"/>
    <w:basedOn w:val="Normal"/>
    <w:link w:val="FooterChar"/>
    <w:uiPriority w:val="99"/>
    <w:unhideWhenUsed/>
    <w:rsid w:val="00A657C6"/>
    <w:pPr>
      <w:tabs>
        <w:tab w:val="center" w:pos="4680"/>
        <w:tab w:val="right" w:pos="9360"/>
      </w:tabs>
    </w:pPr>
  </w:style>
  <w:style w:type="character" w:customStyle="1" w:styleId="FooterChar">
    <w:name w:val="Footer Char"/>
    <w:basedOn w:val="DefaultParagraphFont"/>
    <w:link w:val="Footer"/>
    <w:uiPriority w:val="99"/>
    <w:rsid w:val="00A657C6"/>
    <w:rPr>
      <w:rFonts w:ascii="Times New Roman" w:eastAsia="Times New Roman" w:hAnsi="Times New Roman" w:cs="Times New Roman"/>
    </w:rPr>
  </w:style>
  <w:style w:type="character" w:styleId="PageNumber">
    <w:name w:val="page number"/>
    <w:basedOn w:val="DefaultParagraphFont"/>
    <w:unhideWhenUsed/>
    <w:rsid w:val="00A657C6"/>
  </w:style>
  <w:style w:type="paragraph" w:styleId="Header">
    <w:name w:val="header"/>
    <w:basedOn w:val="Normal"/>
    <w:link w:val="HeaderChar"/>
    <w:uiPriority w:val="99"/>
    <w:unhideWhenUsed/>
    <w:rsid w:val="0041090E"/>
    <w:pPr>
      <w:tabs>
        <w:tab w:val="center" w:pos="4513"/>
        <w:tab w:val="right" w:pos="9026"/>
      </w:tabs>
    </w:pPr>
  </w:style>
  <w:style w:type="character" w:customStyle="1" w:styleId="HeaderChar">
    <w:name w:val="Header Char"/>
    <w:basedOn w:val="DefaultParagraphFont"/>
    <w:link w:val="Header"/>
    <w:uiPriority w:val="99"/>
    <w:rsid w:val="0041090E"/>
    <w:rPr>
      <w:rFonts w:ascii="Times New Roman" w:eastAsia="Times New Roman" w:hAnsi="Times New Roman" w:cs="Times New Roman"/>
    </w:rPr>
  </w:style>
  <w:style w:type="paragraph" w:styleId="NormalWeb">
    <w:name w:val="Normal (Web)"/>
    <w:basedOn w:val="Normal"/>
    <w:uiPriority w:val="99"/>
    <w:unhideWhenUsed/>
    <w:rsid w:val="002010EA"/>
  </w:style>
  <w:style w:type="character" w:customStyle="1" w:styleId="UnresolvedMention2">
    <w:name w:val="Unresolved Mention2"/>
    <w:basedOn w:val="DefaultParagraphFont"/>
    <w:uiPriority w:val="99"/>
    <w:semiHidden/>
    <w:unhideWhenUsed/>
    <w:rsid w:val="00150423"/>
    <w:rPr>
      <w:color w:val="605E5C"/>
      <w:shd w:val="clear" w:color="auto" w:fill="E1DFDD"/>
    </w:rPr>
  </w:style>
  <w:style w:type="character" w:customStyle="1" w:styleId="UnresolvedMention3">
    <w:name w:val="Unresolved Mention3"/>
    <w:basedOn w:val="DefaultParagraphFont"/>
    <w:uiPriority w:val="99"/>
    <w:semiHidden/>
    <w:unhideWhenUsed/>
    <w:rsid w:val="00F934CD"/>
    <w:rPr>
      <w:color w:val="605E5C"/>
      <w:shd w:val="clear" w:color="auto" w:fill="E1DFDD"/>
    </w:rPr>
  </w:style>
  <w:style w:type="character" w:customStyle="1" w:styleId="ts-alignment-element">
    <w:name w:val="ts-alignment-element"/>
    <w:basedOn w:val="DefaultParagraphFont"/>
    <w:rsid w:val="00C66CB0"/>
  </w:style>
  <w:style w:type="table" w:styleId="GridTable2-Accent3">
    <w:name w:val="Grid Table 2 Accent 3"/>
    <w:basedOn w:val="TableNormal"/>
    <w:uiPriority w:val="47"/>
    <w:rsid w:val="003A3096"/>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3-Accent3">
    <w:name w:val="Grid Table 3 Accent 3"/>
    <w:basedOn w:val="TableNormal"/>
    <w:uiPriority w:val="48"/>
    <w:rsid w:val="003A3096"/>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5Dark-Accent3">
    <w:name w:val="Grid Table 5 Dark Accent 3"/>
    <w:basedOn w:val="TableNormal"/>
    <w:uiPriority w:val="50"/>
    <w:rsid w:val="003A309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4-Accent2">
    <w:name w:val="Grid Table 4 Accent 2"/>
    <w:basedOn w:val="TableNormal"/>
    <w:uiPriority w:val="49"/>
    <w:rsid w:val="003A3096"/>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7Colorful">
    <w:name w:val="Grid Table 7 Colorful"/>
    <w:basedOn w:val="TableNormal"/>
    <w:uiPriority w:val="52"/>
    <w:rsid w:val="003A309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1Light">
    <w:name w:val="List Table 1 Light"/>
    <w:basedOn w:val="TableNormal"/>
    <w:uiPriority w:val="46"/>
    <w:rsid w:val="003A309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3">
    <w:name w:val="List Table 1 Light Accent 3"/>
    <w:basedOn w:val="TableNormal"/>
    <w:uiPriority w:val="46"/>
    <w:rsid w:val="003A3096"/>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PlainTable5">
    <w:name w:val="Plain Table 5"/>
    <w:basedOn w:val="TableNormal"/>
    <w:uiPriority w:val="45"/>
    <w:rsid w:val="0053290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53290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3290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347C32"/>
    <w:rPr>
      <w:rFonts w:ascii="Times New Roman" w:eastAsia="Times New Roman" w:hAnsi="Times New Roman" w:cs="Times New Roman"/>
    </w:rPr>
  </w:style>
  <w:style w:type="character" w:customStyle="1" w:styleId="NoneA">
    <w:name w:val="None A"/>
    <w:rsid w:val="00DA0965"/>
  </w:style>
  <w:style w:type="paragraph" w:customStyle="1" w:styleId="BodyC">
    <w:name w:val="Body C"/>
    <w:rsid w:val="00DA0965"/>
    <w:pPr>
      <w:pBdr>
        <w:top w:val="nil"/>
        <w:left w:val="nil"/>
        <w:bottom w:val="nil"/>
        <w:right w:val="nil"/>
        <w:between w:val="nil"/>
        <w:bar w:val="nil"/>
      </w:pBdr>
    </w:pPr>
    <w:rPr>
      <w:rFonts w:ascii="Times New Roman" w:eastAsia="Arial Unicode MS" w:hAnsi="Times New Roman" w:cs="Arial Unicode MS"/>
      <w:color w:val="000000"/>
      <w:u w:color="000000"/>
      <w:bdr w:val="nil"/>
      <w:lang w:val="en-US"/>
      <w14:textOutline w14:w="12700" w14:cap="flat" w14:cmpd="sng" w14:algn="ctr">
        <w14:noFill/>
        <w14:prstDash w14:val="solid"/>
        <w14:miter w14:lim="400000"/>
      </w14:textOutline>
    </w:rPr>
  </w:style>
  <w:style w:type="paragraph" w:customStyle="1" w:styleId="HeadingLOGO">
    <w:name w:val="***Heading LOGO"/>
    <w:basedOn w:val="Heading1"/>
    <w:next w:val="Normal"/>
    <w:autoRedefine/>
    <w:qFormat/>
    <w:rsid w:val="007B4E9E"/>
    <w:pPr>
      <w:keepLines w:val="0"/>
      <w:spacing w:before="0" w:line="480" w:lineRule="auto"/>
      <w:contextualSpacing/>
      <w:jc w:val="both"/>
      <w:outlineLvl w:val="2"/>
    </w:pPr>
    <w:rPr>
      <w:rFonts w:ascii="Times New Roman" w:eastAsia="Calibri" w:hAnsi="Times New Roman" w:cs="Times New Roman"/>
      <w:b/>
      <w:bCs/>
      <w:i/>
      <w:iCs/>
      <w:noProof/>
      <w:color w:val="000000" w:themeColor="text1"/>
      <w:sz w:val="24"/>
      <w:szCs w:val="24"/>
      <w:u w:color="000000"/>
      <w:bdr w:val="nil"/>
      <w:lang w:eastAsia="x-none"/>
    </w:rPr>
  </w:style>
  <w:style w:type="paragraph" w:customStyle="1" w:styleId="BodyA">
    <w:name w:val="Body A"/>
    <w:rsid w:val="00DA7CA5"/>
    <w:pPr>
      <w:pBdr>
        <w:top w:val="nil"/>
        <w:left w:val="nil"/>
        <w:bottom w:val="nil"/>
        <w:right w:val="nil"/>
        <w:between w:val="nil"/>
        <w:bar w:val="nil"/>
      </w:pBdr>
      <w:spacing w:after="200"/>
    </w:pPr>
    <w:rPr>
      <w:rFonts w:ascii="Times New Roman" w:eastAsia="Arial Unicode MS" w:hAnsi="Times New Roman" w:cs="Arial Unicode MS"/>
      <w:color w:val="000000"/>
      <w:u w:color="000000"/>
      <w:bdr w:val="nil"/>
      <w:lang w:val="en-US"/>
      <w14:textOutline w14:w="12700" w14:cap="flat" w14:cmpd="sng" w14:algn="ctr">
        <w14:noFill/>
        <w14:prstDash w14:val="solid"/>
        <w14:miter w14:lim="400000"/>
      </w14:textOutline>
    </w:rPr>
  </w:style>
  <w:style w:type="paragraph" w:customStyle="1" w:styleId="Style4">
    <w:name w:val="Style4"/>
    <w:basedOn w:val="Quote"/>
    <w:autoRedefine/>
    <w:qFormat/>
    <w:rsid w:val="00DA7CA5"/>
    <w:pPr>
      <w:spacing w:before="0" w:after="0"/>
      <w:ind w:left="862" w:right="862"/>
      <w:contextualSpacing/>
      <w:jc w:val="both"/>
    </w:pPr>
    <w:rPr>
      <w:i w:val="0"/>
      <w:color w:val="000000" w:themeColor="text1"/>
      <w:u w:color="0433FF"/>
      <w:lang w:val="en-US"/>
    </w:rPr>
  </w:style>
  <w:style w:type="paragraph" w:customStyle="1" w:styleId="BodyB">
    <w:name w:val="Body B"/>
    <w:rsid w:val="00DA7CA5"/>
    <w:pPr>
      <w:pBdr>
        <w:top w:val="nil"/>
        <w:left w:val="nil"/>
        <w:bottom w:val="nil"/>
        <w:right w:val="nil"/>
        <w:between w:val="nil"/>
        <w:bar w:val="nil"/>
      </w:pBdr>
      <w:spacing w:after="200" w:line="480" w:lineRule="auto"/>
      <w:jc w:val="both"/>
    </w:pPr>
    <w:rPr>
      <w:rFonts w:ascii="Times New Roman" w:eastAsia="Arial Unicode MS" w:hAnsi="Times New Roman" w:cs="Arial Unicode MS"/>
      <w:color w:val="000000"/>
      <w:u w:color="000000"/>
      <w:bdr w:val="nil"/>
      <w:lang w:val="de-DE"/>
      <w14:textOutline w14:w="0" w14:cap="flat" w14:cmpd="sng" w14:algn="ctr">
        <w14:noFill/>
        <w14:prstDash w14:val="solid"/>
        <w14:bevel/>
      </w14:textOutline>
    </w:rPr>
  </w:style>
  <w:style w:type="paragraph" w:styleId="Quote">
    <w:name w:val="Quote"/>
    <w:basedOn w:val="Normal"/>
    <w:next w:val="Normal"/>
    <w:link w:val="QuoteChar"/>
    <w:uiPriority w:val="29"/>
    <w:qFormat/>
    <w:rsid w:val="00DA7CA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A7CA5"/>
    <w:rPr>
      <w:rFonts w:ascii="Times New Roman" w:eastAsia="Times New Roman" w:hAnsi="Times New Roman" w:cs="Times New Roman"/>
      <w:i/>
      <w:iCs/>
      <w:color w:val="404040" w:themeColor="text1" w:themeTint="BF"/>
    </w:rPr>
  </w:style>
  <w:style w:type="paragraph" w:customStyle="1" w:styleId="Heading1TimesNewRoman">
    <w:name w:val="Heading 1 + Times New Roman"/>
    <w:aliases w:val="12 pt"/>
    <w:basedOn w:val="Heading1"/>
    <w:rsid w:val="003016D7"/>
    <w:pPr>
      <w:keepLines w:val="0"/>
      <w:spacing w:before="200" w:after="200"/>
      <w:jc w:val="both"/>
    </w:pPr>
    <w:rPr>
      <w:rFonts w:ascii="Times New Roman" w:eastAsia="Calibri" w:hAnsi="Times New Roman" w:cs="Times New Roman"/>
      <w:b/>
      <w:bCs/>
      <w:i/>
      <w:noProof/>
      <w:color w:val="auto"/>
      <w:kern w:val="32"/>
      <w:sz w:val="24"/>
      <w:szCs w:val="28"/>
      <w:lang w:eastAsia="x-none"/>
    </w:rPr>
  </w:style>
  <w:style w:type="paragraph" w:customStyle="1" w:styleId="HeadingLOGO0">
    <w:name w:val="Heading LOGO"/>
    <w:basedOn w:val="Heading1"/>
    <w:autoRedefine/>
    <w:rsid w:val="003016D7"/>
    <w:pPr>
      <w:keepLines w:val="0"/>
      <w:spacing w:before="0" w:line="360" w:lineRule="auto"/>
      <w:contextualSpacing/>
      <w:mirrorIndents/>
      <w:jc w:val="both"/>
    </w:pPr>
    <w:rPr>
      <w:rFonts w:ascii="Times New Roman" w:eastAsia="Calibri" w:hAnsi="Times New Roman" w:cs="Times New Roman"/>
      <w:bCs/>
      <w:noProof/>
      <w:color w:val="auto"/>
      <w:kern w:val="32"/>
      <w:sz w:val="24"/>
      <w:szCs w:val="24"/>
      <w:lang w:eastAsia="x-none"/>
    </w:rPr>
  </w:style>
  <w:style w:type="table" w:customStyle="1" w:styleId="TableGrid1">
    <w:name w:val="Table Grid1"/>
    <w:basedOn w:val="TableNormal"/>
    <w:next w:val="TableGrid"/>
    <w:uiPriority w:val="39"/>
    <w:rsid w:val="00D138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ofTables">
    <w:name w:val="List of Tables"/>
    <w:basedOn w:val="Caption"/>
    <w:link w:val="ListofTablesChar"/>
    <w:qFormat/>
    <w:rsid w:val="0088464B"/>
    <w:pPr>
      <w:spacing w:after="120"/>
      <w:jc w:val="both"/>
    </w:pPr>
    <w:rPr>
      <w:rFonts w:cs="Angsana New"/>
      <w:b/>
      <w:bCs/>
      <w:i w:val="0"/>
      <w:iCs w:val="0"/>
      <w:color w:val="auto"/>
      <w:sz w:val="20"/>
      <w:szCs w:val="20"/>
      <w:lang w:val="x-none" w:eastAsia="en-GB" w:bidi="th-TH"/>
    </w:rPr>
  </w:style>
  <w:style w:type="character" w:customStyle="1" w:styleId="ListofTablesChar">
    <w:name w:val="List of Tables Char"/>
    <w:link w:val="ListofTables"/>
    <w:rsid w:val="0088464B"/>
    <w:rPr>
      <w:rFonts w:ascii="Times New Roman" w:eastAsia="Times New Roman" w:hAnsi="Times New Roman" w:cs="Angsana New"/>
      <w:b/>
      <w:bCs/>
      <w:sz w:val="20"/>
      <w:szCs w:val="20"/>
      <w:lang w:val="x-none" w:eastAsia="en-GB" w:bidi="th-TH"/>
    </w:rPr>
  </w:style>
  <w:style w:type="paragraph" w:styleId="Caption">
    <w:name w:val="caption"/>
    <w:basedOn w:val="Normal"/>
    <w:next w:val="Normal"/>
    <w:uiPriority w:val="35"/>
    <w:semiHidden/>
    <w:unhideWhenUsed/>
    <w:qFormat/>
    <w:rsid w:val="0088464B"/>
    <w:pPr>
      <w:spacing w:after="200"/>
    </w:pPr>
    <w:rPr>
      <w:i/>
      <w:iCs/>
      <w:color w:val="44546A" w:themeColor="text2"/>
      <w:sz w:val="18"/>
      <w:szCs w:val="18"/>
    </w:rPr>
  </w:style>
  <w:style w:type="character" w:customStyle="1" w:styleId="apple-converted-space">
    <w:name w:val="apple-converted-space"/>
    <w:basedOn w:val="DefaultParagraphFont"/>
    <w:rsid w:val="00F82C3D"/>
  </w:style>
  <w:style w:type="paragraph" w:styleId="HTMLPreformatted">
    <w:name w:val="HTML Preformatted"/>
    <w:basedOn w:val="Normal"/>
    <w:link w:val="HTMLPreformattedChar"/>
    <w:uiPriority w:val="99"/>
    <w:unhideWhenUsed/>
    <w:rsid w:val="00E90AE9"/>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E90AE9"/>
    <w:rPr>
      <w:rFonts w:ascii="Consolas" w:eastAsia="Times New Roman"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8152">
      <w:bodyDiv w:val="1"/>
      <w:marLeft w:val="0"/>
      <w:marRight w:val="0"/>
      <w:marTop w:val="0"/>
      <w:marBottom w:val="0"/>
      <w:divBdr>
        <w:top w:val="none" w:sz="0" w:space="0" w:color="auto"/>
        <w:left w:val="none" w:sz="0" w:space="0" w:color="auto"/>
        <w:bottom w:val="none" w:sz="0" w:space="0" w:color="auto"/>
        <w:right w:val="none" w:sz="0" w:space="0" w:color="auto"/>
      </w:divBdr>
      <w:divsChild>
        <w:div w:id="1831750751">
          <w:marLeft w:val="0"/>
          <w:marRight w:val="0"/>
          <w:marTop w:val="0"/>
          <w:marBottom w:val="0"/>
          <w:divBdr>
            <w:top w:val="none" w:sz="0" w:space="0" w:color="auto"/>
            <w:left w:val="none" w:sz="0" w:space="0" w:color="auto"/>
            <w:bottom w:val="none" w:sz="0" w:space="0" w:color="auto"/>
            <w:right w:val="none" w:sz="0" w:space="0" w:color="auto"/>
          </w:divBdr>
          <w:divsChild>
            <w:div w:id="716701745">
              <w:marLeft w:val="0"/>
              <w:marRight w:val="0"/>
              <w:marTop w:val="0"/>
              <w:marBottom w:val="0"/>
              <w:divBdr>
                <w:top w:val="none" w:sz="0" w:space="0" w:color="auto"/>
                <w:left w:val="none" w:sz="0" w:space="0" w:color="auto"/>
                <w:bottom w:val="none" w:sz="0" w:space="0" w:color="auto"/>
                <w:right w:val="none" w:sz="0" w:space="0" w:color="auto"/>
              </w:divBdr>
              <w:divsChild>
                <w:div w:id="1240213414">
                  <w:marLeft w:val="0"/>
                  <w:marRight w:val="0"/>
                  <w:marTop w:val="0"/>
                  <w:marBottom w:val="0"/>
                  <w:divBdr>
                    <w:top w:val="none" w:sz="0" w:space="0" w:color="auto"/>
                    <w:left w:val="none" w:sz="0" w:space="0" w:color="auto"/>
                    <w:bottom w:val="none" w:sz="0" w:space="0" w:color="auto"/>
                    <w:right w:val="none" w:sz="0" w:space="0" w:color="auto"/>
                  </w:divBdr>
                </w:div>
              </w:divsChild>
            </w:div>
            <w:div w:id="1369600047">
              <w:marLeft w:val="0"/>
              <w:marRight w:val="0"/>
              <w:marTop w:val="0"/>
              <w:marBottom w:val="0"/>
              <w:divBdr>
                <w:top w:val="none" w:sz="0" w:space="0" w:color="auto"/>
                <w:left w:val="none" w:sz="0" w:space="0" w:color="auto"/>
                <w:bottom w:val="none" w:sz="0" w:space="0" w:color="auto"/>
                <w:right w:val="none" w:sz="0" w:space="0" w:color="auto"/>
              </w:divBdr>
              <w:divsChild>
                <w:div w:id="848174337">
                  <w:marLeft w:val="0"/>
                  <w:marRight w:val="0"/>
                  <w:marTop w:val="0"/>
                  <w:marBottom w:val="0"/>
                  <w:divBdr>
                    <w:top w:val="none" w:sz="0" w:space="0" w:color="auto"/>
                    <w:left w:val="none" w:sz="0" w:space="0" w:color="auto"/>
                    <w:bottom w:val="none" w:sz="0" w:space="0" w:color="auto"/>
                    <w:right w:val="none" w:sz="0" w:space="0" w:color="auto"/>
                  </w:divBdr>
                </w:div>
              </w:divsChild>
            </w:div>
            <w:div w:id="1373535739">
              <w:marLeft w:val="0"/>
              <w:marRight w:val="0"/>
              <w:marTop w:val="0"/>
              <w:marBottom w:val="0"/>
              <w:divBdr>
                <w:top w:val="none" w:sz="0" w:space="0" w:color="auto"/>
                <w:left w:val="none" w:sz="0" w:space="0" w:color="auto"/>
                <w:bottom w:val="none" w:sz="0" w:space="0" w:color="auto"/>
                <w:right w:val="none" w:sz="0" w:space="0" w:color="auto"/>
              </w:divBdr>
              <w:divsChild>
                <w:div w:id="132704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4236">
      <w:bodyDiv w:val="1"/>
      <w:marLeft w:val="0"/>
      <w:marRight w:val="0"/>
      <w:marTop w:val="0"/>
      <w:marBottom w:val="0"/>
      <w:divBdr>
        <w:top w:val="none" w:sz="0" w:space="0" w:color="auto"/>
        <w:left w:val="none" w:sz="0" w:space="0" w:color="auto"/>
        <w:bottom w:val="none" w:sz="0" w:space="0" w:color="auto"/>
        <w:right w:val="none" w:sz="0" w:space="0" w:color="auto"/>
      </w:divBdr>
      <w:divsChild>
        <w:div w:id="1828083882">
          <w:marLeft w:val="0"/>
          <w:marRight w:val="0"/>
          <w:marTop w:val="0"/>
          <w:marBottom w:val="0"/>
          <w:divBdr>
            <w:top w:val="none" w:sz="0" w:space="0" w:color="auto"/>
            <w:left w:val="none" w:sz="0" w:space="0" w:color="auto"/>
            <w:bottom w:val="none" w:sz="0" w:space="0" w:color="auto"/>
            <w:right w:val="none" w:sz="0" w:space="0" w:color="auto"/>
          </w:divBdr>
          <w:divsChild>
            <w:div w:id="897320119">
              <w:marLeft w:val="0"/>
              <w:marRight w:val="0"/>
              <w:marTop w:val="0"/>
              <w:marBottom w:val="0"/>
              <w:divBdr>
                <w:top w:val="none" w:sz="0" w:space="0" w:color="auto"/>
                <w:left w:val="none" w:sz="0" w:space="0" w:color="auto"/>
                <w:bottom w:val="none" w:sz="0" w:space="0" w:color="auto"/>
                <w:right w:val="none" w:sz="0" w:space="0" w:color="auto"/>
              </w:divBdr>
              <w:divsChild>
                <w:div w:id="61729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95943">
      <w:bodyDiv w:val="1"/>
      <w:marLeft w:val="0"/>
      <w:marRight w:val="0"/>
      <w:marTop w:val="0"/>
      <w:marBottom w:val="0"/>
      <w:divBdr>
        <w:top w:val="none" w:sz="0" w:space="0" w:color="auto"/>
        <w:left w:val="none" w:sz="0" w:space="0" w:color="auto"/>
        <w:bottom w:val="none" w:sz="0" w:space="0" w:color="auto"/>
        <w:right w:val="none" w:sz="0" w:space="0" w:color="auto"/>
      </w:divBdr>
    </w:div>
    <w:div w:id="26873923">
      <w:bodyDiv w:val="1"/>
      <w:marLeft w:val="0"/>
      <w:marRight w:val="0"/>
      <w:marTop w:val="0"/>
      <w:marBottom w:val="0"/>
      <w:divBdr>
        <w:top w:val="none" w:sz="0" w:space="0" w:color="auto"/>
        <w:left w:val="none" w:sz="0" w:space="0" w:color="auto"/>
        <w:bottom w:val="none" w:sz="0" w:space="0" w:color="auto"/>
        <w:right w:val="none" w:sz="0" w:space="0" w:color="auto"/>
      </w:divBdr>
    </w:div>
    <w:div w:id="27880893">
      <w:bodyDiv w:val="1"/>
      <w:marLeft w:val="0"/>
      <w:marRight w:val="0"/>
      <w:marTop w:val="0"/>
      <w:marBottom w:val="0"/>
      <w:divBdr>
        <w:top w:val="none" w:sz="0" w:space="0" w:color="auto"/>
        <w:left w:val="none" w:sz="0" w:space="0" w:color="auto"/>
        <w:bottom w:val="none" w:sz="0" w:space="0" w:color="auto"/>
        <w:right w:val="none" w:sz="0" w:space="0" w:color="auto"/>
      </w:divBdr>
    </w:div>
    <w:div w:id="32577921">
      <w:bodyDiv w:val="1"/>
      <w:marLeft w:val="0"/>
      <w:marRight w:val="0"/>
      <w:marTop w:val="0"/>
      <w:marBottom w:val="0"/>
      <w:divBdr>
        <w:top w:val="none" w:sz="0" w:space="0" w:color="auto"/>
        <w:left w:val="none" w:sz="0" w:space="0" w:color="auto"/>
        <w:bottom w:val="none" w:sz="0" w:space="0" w:color="auto"/>
        <w:right w:val="none" w:sz="0" w:space="0" w:color="auto"/>
      </w:divBdr>
      <w:divsChild>
        <w:div w:id="548153060">
          <w:marLeft w:val="0"/>
          <w:marRight w:val="0"/>
          <w:marTop w:val="0"/>
          <w:marBottom w:val="0"/>
          <w:divBdr>
            <w:top w:val="none" w:sz="0" w:space="0" w:color="auto"/>
            <w:left w:val="none" w:sz="0" w:space="0" w:color="auto"/>
            <w:bottom w:val="none" w:sz="0" w:space="0" w:color="auto"/>
            <w:right w:val="none" w:sz="0" w:space="0" w:color="auto"/>
          </w:divBdr>
          <w:divsChild>
            <w:div w:id="203759155">
              <w:marLeft w:val="0"/>
              <w:marRight w:val="0"/>
              <w:marTop w:val="0"/>
              <w:marBottom w:val="0"/>
              <w:divBdr>
                <w:top w:val="none" w:sz="0" w:space="0" w:color="auto"/>
                <w:left w:val="none" w:sz="0" w:space="0" w:color="auto"/>
                <w:bottom w:val="none" w:sz="0" w:space="0" w:color="auto"/>
                <w:right w:val="none" w:sz="0" w:space="0" w:color="auto"/>
              </w:divBdr>
              <w:divsChild>
                <w:div w:id="79247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98870">
      <w:bodyDiv w:val="1"/>
      <w:marLeft w:val="0"/>
      <w:marRight w:val="0"/>
      <w:marTop w:val="0"/>
      <w:marBottom w:val="0"/>
      <w:divBdr>
        <w:top w:val="none" w:sz="0" w:space="0" w:color="auto"/>
        <w:left w:val="none" w:sz="0" w:space="0" w:color="auto"/>
        <w:bottom w:val="none" w:sz="0" w:space="0" w:color="auto"/>
        <w:right w:val="none" w:sz="0" w:space="0" w:color="auto"/>
      </w:divBdr>
    </w:div>
    <w:div w:id="39481882">
      <w:bodyDiv w:val="1"/>
      <w:marLeft w:val="0"/>
      <w:marRight w:val="0"/>
      <w:marTop w:val="0"/>
      <w:marBottom w:val="0"/>
      <w:divBdr>
        <w:top w:val="none" w:sz="0" w:space="0" w:color="auto"/>
        <w:left w:val="none" w:sz="0" w:space="0" w:color="auto"/>
        <w:bottom w:val="none" w:sz="0" w:space="0" w:color="auto"/>
        <w:right w:val="none" w:sz="0" w:space="0" w:color="auto"/>
      </w:divBdr>
    </w:div>
    <w:div w:id="42826946">
      <w:bodyDiv w:val="1"/>
      <w:marLeft w:val="0"/>
      <w:marRight w:val="0"/>
      <w:marTop w:val="0"/>
      <w:marBottom w:val="0"/>
      <w:divBdr>
        <w:top w:val="none" w:sz="0" w:space="0" w:color="auto"/>
        <w:left w:val="none" w:sz="0" w:space="0" w:color="auto"/>
        <w:bottom w:val="none" w:sz="0" w:space="0" w:color="auto"/>
        <w:right w:val="none" w:sz="0" w:space="0" w:color="auto"/>
      </w:divBdr>
    </w:div>
    <w:div w:id="48187294">
      <w:bodyDiv w:val="1"/>
      <w:marLeft w:val="0"/>
      <w:marRight w:val="0"/>
      <w:marTop w:val="0"/>
      <w:marBottom w:val="0"/>
      <w:divBdr>
        <w:top w:val="none" w:sz="0" w:space="0" w:color="auto"/>
        <w:left w:val="none" w:sz="0" w:space="0" w:color="auto"/>
        <w:bottom w:val="none" w:sz="0" w:space="0" w:color="auto"/>
        <w:right w:val="none" w:sz="0" w:space="0" w:color="auto"/>
      </w:divBdr>
      <w:divsChild>
        <w:div w:id="1953441411">
          <w:marLeft w:val="0"/>
          <w:marRight w:val="0"/>
          <w:marTop w:val="0"/>
          <w:marBottom w:val="0"/>
          <w:divBdr>
            <w:top w:val="none" w:sz="0" w:space="0" w:color="auto"/>
            <w:left w:val="none" w:sz="0" w:space="0" w:color="auto"/>
            <w:bottom w:val="none" w:sz="0" w:space="0" w:color="auto"/>
            <w:right w:val="none" w:sz="0" w:space="0" w:color="auto"/>
          </w:divBdr>
          <w:divsChild>
            <w:div w:id="1618222976">
              <w:marLeft w:val="0"/>
              <w:marRight w:val="0"/>
              <w:marTop w:val="0"/>
              <w:marBottom w:val="0"/>
              <w:divBdr>
                <w:top w:val="none" w:sz="0" w:space="0" w:color="auto"/>
                <w:left w:val="none" w:sz="0" w:space="0" w:color="auto"/>
                <w:bottom w:val="none" w:sz="0" w:space="0" w:color="auto"/>
                <w:right w:val="none" w:sz="0" w:space="0" w:color="auto"/>
              </w:divBdr>
              <w:divsChild>
                <w:div w:id="193936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28716">
      <w:bodyDiv w:val="1"/>
      <w:marLeft w:val="0"/>
      <w:marRight w:val="0"/>
      <w:marTop w:val="0"/>
      <w:marBottom w:val="0"/>
      <w:divBdr>
        <w:top w:val="none" w:sz="0" w:space="0" w:color="auto"/>
        <w:left w:val="none" w:sz="0" w:space="0" w:color="auto"/>
        <w:bottom w:val="none" w:sz="0" w:space="0" w:color="auto"/>
        <w:right w:val="none" w:sz="0" w:space="0" w:color="auto"/>
      </w:divBdr>
    </w:div>
    <w:div w:id="52700460">
      <w:bodyDiv w:val="1"/>
      <w:marLeft w:val="0"/>
      <w:marRight w:val="0"/>
      <w:marTop w:val="0"/>
      <w:marBottom w:val="0"/>
      <w:divBdr>
        <w:top w:val="none" w:sz="0" w:space="0" w:color="auto"/>
        <w:left w:val="none" w:sz="0" w:space="0" w:color="auto"/>
        <w:bottom w:val="none" w:sz="0" w:space="0" w:color="auto"/>
        <w:right w:val="none" w:sz="0" w:space="0" w:color="auto"/>
      </w:divBdr>
      <w:divsChild>
        <w:div w:id="1895854078">
          <w:marLeft w:val="0"/>
          <w:marRight w:val="0"/>
          <w:marTop w:val="0"/>
          <w:marBottom w:val="0"/>
          <w:divBdr>
            <w:top w:val="none" w:sz="0" w:space="0" w:color="auto"/>
            <w:left w:val="none" w:sz="0" w:space="0" w:color="auto"/>
            <w:bottom w:val="none" w:sz="0" w:space="0" w:color="auto"/>
            <w:right w:val="none" w:sz="0" w:space="0" w:color="auto"/>
          </w:divBdr>
          <w:divsChild>
            <w:div w:id="187647948">
              <w:marLeft w:val="0"/>
              <w:marRight w:val="0"/>
              <w:marTop w:val="0"/>
              <w:marBottom w:val="0"/>
              <w:divBdr>
                <w:top w:val="none" w:sz="0" w:space="0" w:color="auto"/>
                <w:left w:val="none" w:sz="0" w:space="0" w:color="auto"/>
                <w:bottom w:val="none" w:sz="0" w:space="0" w:color="auto"/>
                <w:right w:val="none" w:sz="0" w:space="0" w:color="auto"/>
              </w:divBdr>
              <w:divsChild>
                <w:div w:id="92379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6482">
      <w:bodyDiv w:val="1"/>
      <w:marLeft w:val="0"/>
      <w:marRight w:val="0"/>
      <w:marTop w:val="0"/>
      <w:marBottom w:val="0"/>
      <w:divBdr>
        <w:top w:val="none" w:sz="0" w:space="0" w:color="auto"/>
        <w:left w:val="none" w:sz="0" w:space="0" w:color="auto"/>
        <w:bottom w:val="none" w:sz="0" w:space="0" w:color="auto"/>
        <w:right w:val="none" w:sz="0" w:space="0" w:color="auto"/>
      </w:divBdr>
    </w:div>
    <w:div w:id="60493876">
      <w:bodyDiv w:val="1"/>
      <w:marLeft w:val="0"/>
      <w:marRight w:val="0"/>
      <w:marTop w:val="0"/>
      <w:marBottom w:val="0"/>
      <w:divBdr>
        <w:top w:val="none" w:sz="0" w:space="0" w:color="auto"/>
        <w:left w:val="none" w:sz="0" w:space="0" w:color="auto"/>
        <w:bottom w:val="none" w:sz="0" w:space="0" w:color="auto"/>
        <w:right w:val="none" w:sz="0" w:space="0" w:color="auto"/>
      </w:divBdr>
      <w:divsChild>
        <w:div w:id="1015116539">
          <w:marLeft w:val="0"/>
          <w:marRight w:val="0"/>
          <w:marTop w:val="0"/>
          <w:marBottom w:val="0"/>
          <w:divBdr>
            <w:top w:val="none" w:sz="0" w:space="0" w:color="auto"/>
            <w:left w:val="none" w:sz="0" w:space="0" w:color="auto"/>
            <w:bottom w:val="none" w:sz="0" w:space="0" w:color="auto"/>
            <w:right w:val="none" w:sz="0" w:space="0" w:color="auto"/>
          </w:divBdr>
          <w:divsChild>
            <w:div w:id="1977976">
              <w:marLeft w:val="0"/>
              <w:marRight w:val="0"/>
              <w:marTop w:val="0"/>
              <w:marBottom w:val="0"/>
              <w:divBdr>
                <w:top w:val="none" w:sz="0" w:space="0" w:color="auto"/>
                <w:left w:val="none" w:sz="0" w:space="0" w:color="auto"/>
                <w:bottom w:val="none" w:sz="0" w:space="0" w:color="auto"/>
                <w:right w:val="none" w:sz="0" w:space="0" w:color="auto"/>
              </w:divBdr>
              <w:divsChild>
                <w:div w:id="410782928">
                  <w:marLeft w:val="0"/>
                  <w:marRight w:val="0"/>
                  <w:marTop w:val="0"/>
                  <w:marBottom w:val="0"/>
                  <w:divBdr>
                    <w:top w:val="none" w:sz="0" w:space="0" w:color="auto"/>
                    <w:left w:val="none" w:sz="0" w:space="0" w:color="auto"/>
                    <w:bottom w:val="none" w:sz="0" w:space="0" w:color="auto"/>
                    <w:right w:val="none" w:sz="0" w:space="0" w:color="auto"/>
                  </w:divBdr>
                </w:div>
              </w:divsChild>
            </w:div>
            <w:div w:id="1996062062">
              <w:marLeft w:val="0"/>
              <w:marRight w:val="0"/>
              <w:marTop w:val="0"/>
              <w:marBottom w:val="0"/>
              <w:divBdr>
                <w:top w:val="none" w:sz="0" w:space="0" w:color="auto"/>
                <w:left w:val="none" w:sz="0" w:space="0" w:color="auto"/>
                <w:bottom w:val="none" w:sz="0" w:space="0" w:color="auto"/>
                <w:right w:val="none" w:sz="0" w:space="0" w:color="auto"/>
              </w:divBdr>
              <w:divsChild>
                <w:div w:id="126780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98376">
          <w:marLeft w:val="0"/>
          <w:marRight w:val="0"/>
          <w:marTop w:val="0"/>
          <w:marBottom w:val="0"/>
          <w:divBdr>
            <w:top w:val="none" w:sz="0" w:space="0" w:color="auto"/>
            <w:left w:val="none" w:sz="0" w:space="0" w:color="auto"/>
            <w:bottom w:val="none" w:sz="0" w:space="0" w:color="auto"/>
            <w:right w:val="none" w:sz="0" w:space="0" w:color="auto"/>
          </w:divBdr>
          <w:divsChild>
            <w:div w:id="294332814">
              <w:marLeft w:val="0"/>
              <w:marRight w:val="0"/>
              <w:marTop w:val="0"/>
              <w:marBottom w:val="0"/>
              <w:divBdr>
                <w:top w:val="none" w:sz="0" w:space="0" w:color="auto"/>
                <w:left w:val="none" w:sz="0" w:space="0" w:color="auto"/>
                <w:bottom w:val="none" w:sz="0" w:space="0" w:color="auto"/>
                <w:right w:val="none" w:sz="0" w:space="0" w:color="auto"/>
              </w:divBdr>
              <w:divsChild>
                <w:div w:id="81834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76575">
      <w:bodyDiv w:val="1"/>
      <w:marLeft w:val="0"/>
      <w:marRight w:val="0"/>
      <w:marTop w:val="0"/>
      <w:marBottom w:val="0"/>
      <w:divBdr>
        <w:top w:val="none" w:sz="0" w:space="0" w:color="auto"/>
        <w:left w:val="none" w:sz="0" w:space="0" w:color="auto"/>
        <w:bottom w:val="none" w:sz="0" w:space="0" w:color="auto"/>
        <w:right w:val="none" w:sz="0" w:space="0" w:color="auto"/>
      </w:divBdr>
    </w:div>
    <w:div w:id="72286691">
      <w:bodyDiv w:val="1"/>
      <w:marLeft w:val="0"/>
      <w:marRight w:val="0"/>
      <w:marTop w:val="0"/>
      <w:marBottom w:val="0"/>
      <w:divBdr>
        <w:top w:val="none" w:sz="0" w:space="0" w:color="auto"/>
        <w:left w:val="none" w:sz="0" w:space="0" w:color="auto"/>
        <w:bottom w:val="none" w:sz="0" w:space="0" w:color="auto"/>
        <w:right w:val="none" w:sz="0" w:space="0" w:color="auto"/>
      </w:divBdr>
    </w:div>
    <w:div w:id="75901364">
      <w:bodyDiv w:val="1"/>
      <w:marLeft w:val="0"/>
      <w:marRight w:val="0"/>
      <w:marTop w:val="0"/>
      <w:marBottom w:val="0"/>
      <w:divBdr>
        <w:top w:val="none" w:sz="0" w:space="0" w:color="auto"/>
        <w:left w:val="none" w:sz="0" w:space="0" w:color="auto"/>
        <w:bottom w:val="none" w:sz="0" w:space="0" w:color="auto"/>
        <w:right w:val="none" w:sz="0" w:space="0" w:color="auto"/>
      </w:divBdr>
      <w:divsChild>
        <w:div w:id="518783763">
          <w:marLeft w:val="0"/>
          <w:marRight w:val="0"/>
          <w:marTop w:val="200"/>
          <w:marBottom w:val="40"/>
          <w:divBdr>
            <w:top w:val="none" w:sz="0" w:space="0" w:color="auto"/>
            <w:left w:val="none" w:sz="0" w:space="0" w:color="auto"/>
            <w:bottom w:val="none" w:sz="0" w:space="0" w:color="auto"/>
            <w:right w:val="none" w:sz="0" w:space="0" w:color="auto"/>
          </w:divBdr>
        </w:div>
      </w:divsChild>
    </w:div>
    <w:div w:id="78253385">
      <w:bodyDiv w:val="1"/>
      <w:marLeft w:val="0"/>
      <w:marRight w:val="0"/>
      <w:marTop w:val="0"/>
      <w:marBottom w:val="0"/>
      <w:divBdr>
        <w:top w:val="none" w:sz="0" w:space="0" w:color="auto"/>
        <w:left w:val="none" w:sz="0" w:space="0" w:color="auto"/>
        <w:bottom w:val="none" w:sz="0" w:space="0" w:color="auto"/>
        <w:right w:val="none" w:sz="0" w:space="0" w:color="auto"/>
      </w:divBdr>
    </w:div>
    <w:div w:id="79446129">
      <w:bodyDiv w:val="1"/>
      <w:marLeft w:val="0"/>
      <w:marRight w:val="0"/>
      <w:marTop w:val="0"/>
      <w:marBottom w:val="0"/>
      <w:divBdr>
        <w:top w:val="none" w:sz="0" w:space="0" w:color="auto"/>
        <w:left w:val="none" w:sz="0" w:space="0" w:color="auto"/>
        <w:bottom w:val="none" w:sz="0" w:space="0" w:color="auto"/>
        <w:right w:val="none" w:sz="0" w:space="0" w:color="auto"/>
      </w:divBdr>
      <w:divsChild>
        <w:div w:id="938223602">
          <w:marLeft w:val="0"/>
          <w:marRight w:val="0"/>
          <w:marTop w:val="0"/>
          <w:marBottom w:val="0"/>
          <w:divBdr>
            <w:top w:val="none" w:sz="0" w:space="0" w:color="auto"/>
            <w:left w:val="none" w:sz="0" w:space="0" w:color="auto"/>
            <w:bottom w:val="none" w:sz="0" w:space="0" w:color="auto"/>
            <w:right w:val="none" w:sz="0" w:space="0" w:color="auto"/>
          </w:divBdr>
          <w:divsChild>
            <w:div w:id="1015612254">
              <w:marLeft w:val="0"/>
              <w:marRight w:val="0"/>
              <w:marTop w:val="0"/>
              <w:marBottom w:val="0"/>
              <w:divBdr>
                <w:top w:val="none" w:sz="0" w:space="0" w:color="auto"/>
                <w:left w:val="none" w:sz="0" w:space="0" w:color="auto"/>
                <w:bottom w:val="none" w:sz="0" w:space="0" w:color="auto"/>
                <w:right w:val="none" w:sz="0" w:space="0" w:color="auto"/>
              </w:divBdr>
              <w:divsChild>
                <w:div w:id="44932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62698">
      <w:bodyDiv w:val="1"/>
      <w:marLeft w:val="0"/>
      <w:marRight w:val="0"/>
      <w:marTop w:val="0"/>
      <w:marBottom w:val="0"/>
      <w:divBdr>
        <w:top w:val="none" w:sz="0" w:space="0" w:color="auto"/>
        <w:left w:val="none" w:sz="0" w:space="0" w:color="auto"/>
        <w:bottom w:val="none" w:sz="0" w:space="0" w:color="auto"/>
        <w:right w:val="none" w:sz="0" w:space="0" w:color="auto"/>
      </w:divBdr>
    </w:div>
    <w:div w:id="81925261">
      <w:bodyDiv w:val="1"/>
      <w:marLeft w:val="0"/>
      <w:marRight w:val="0"/>
      <w:marTop w:val="0"/>
      <w:marBottom w:val="0"/>
      <w:divBdr>
        <w:top w:val="none" w:sz="0" w:space="0" w:color="auto"/>
        <w:left w:val="none" w:sz="0" w:space="0" w:color="auto"/>
        <w:bottom w:val="none" w:sz="0" w:space="0" w:color="auto"/>
        <w:right w:val="none" w:sz="0" w:space="0" w:color="auto"/>
      </w:divBdr>
    </w:div>
    <w:div w:id="85856657">
      <w:bodyDiv w:val="1"/>
      <w:marLeft w:val="0"/>
      <w:marRight w:val="0"/>
      <w:marTop w:val="0"/>
      <w:marBottom w:val="0"/>
      <w:divBdr>
        <w:top w:val="none" w:sz="0" w:space="0" w:color="auto"/>
        <w:left w:val="none" w:sz="0" w:space="0" w:color="auto"/>
        <w:bottom w:val="none" w:sz="0" w:space="0" w:color="auto"/>
        <w:right w:val="none" w:sz="0" w:space="0" w:color="auto"/>
      </w:divBdr>
    </w:div>
    <w:div w:id="92821720">
      <w:bodyDiv w:val="1"/>
      <w:marLeft w:val="0"/>
      <w:marRight w:val="0"/>
      <w:marTop w:val="0"/>
      <w:marBottom w:val="0"/>
      <w:divBdr>
        <w:top w:val="none" w:sz="0" w:space="0" w:color="auto"/>
        <w:left w:val="none" w:sz="0" w:space="0" w:color="auto"/>
        <w:bottom w:val="none" w:sz="0" w:space="0" w:color="auto"/>
        <w:right w:val="none" w:sz="0" w:space="0" w:color="auto"/>
      </w:divBdr>
    </w:div>
    <w:div w:id="96797935">
      <w:bodyDiv w:val="1"/>
      <w:marLeft w:val="0"/>
      <w:marRight w:val="0"/>
      <w:marTop w:val="0"/>
      <w:marBottom w:val="0"/>
      <w:divBdr>
        <w:top w:val="none" w:sz="0" w:space="0" w:color="auto"/>
        <w:left w:val="none" w:sz="0" w:space="0" w:color="auto"/>
        <w:bottom w:val="none" w:sz="0" w:space="0" w:color="auto"/>
        <w:right w:val="none" w:sz="0" w:space="0" w:color="auto"/>
      </w:divBdr>
      <w:divsChild>
        <w:div w:id="680931288">
          <w:marLeft w:val="0"/>
          <w:marRight w:val="0"/>
          <w:marTop w:val="0"/>
          <w:marBottom w:val="0"/>
          <w:divBdr>
            <w:top w:val="none" w:sz="0" w:space="0" w:color="auto"/>
            <w:left w:val="none" w:sz="0" w:space="0" w:color="auto"/>
            <w:bottom w:val="none" w:sz="0" w:space="0" w:color="auto"/>
            <w:right w:val="none" w:sz="0" w:space="0" w:color="auto"/>
          </w:divBdr>
          <w:divsChild>
            <w:div w:id="465855312">
              <w:marLeft w:val="0"/>
              <w:marRight w:val="0"/>
              <w:marTop w:val="0"/>
              <w:marBottom w:val="0"/>
              <w:divBdr>
                <w:top w:val="none" w:sz="0" w:space="0" w:color="auto"/>
                <w:left w:val="none" w:sz="0" w:space="0" w:color="auto"/>
                <w:bottom w:val="none" w:sz="0" w:space="0" w:color="auto"/>
                <w:right w:val="none" w:sz="0" w:space="0" w:color="auto"/>
              </w:divBdr>
              <w:divsChild>
                <w:div w:id="194746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3957">
      <w:bodyDiv w:val="1"/>
      <w:marLeft w:val="0"/>
      <w:marRight w:val="0"/>
      <w:marTop w:val="0"/>
      <w:marBottom w:val="0"/>
      <w:divBdr>
        <w:top w:val="none" w:sz="0" w:space="0" w:color="auto"/>
        <w:left w:val="none" w:sz="0" w:space="0" w:color="auto"/>
        <w:bottom w:val="none" w:sz="0" w:space="0" w:color="auto"/>
        <w:right w:val="none" w:sz="0" w:space="0" w:color="auto"/>
      </w:divBdr>
      <w:divsChild>
        <w:div w:id="507257240">
          <w:marLeft w:val="0"/>
          <w:marRight w:val="0"/>
          <w:marTop w:val="0"/>
          <w:marBottom w:val="0"/>
          <w:divBdr>
            <w:top w:val="none" w:sz="0" w:space="0" w:color="auto"/>
            <w:left w:val="none" w:sz="0" w:space="0" w:color="auto"/>
            <w:bottom w:val="none" w:sz="0" w:space="0" w:color="auto"/>
            <w:right w:val="none" w:sz="0" w:space="0" w:color="auto"/>
          </w:divBdr>
          <w:divsChild>
            <w:div w:id="1350645354">
              <w:marLeft w:val="0"/>
              <w:marRight w:val="0"/>
              <w:marTop w:val="0"/>
              <w:marBottom w:val="0"/>
              <w:divBdr>
                <w:top w:val="none" w:sz="0" w:space="0" w:color="auto"/>
                <w:left w:val="none" w:sz="0" w:space="0" w:color="auto"/>
                <w:bottom w:val="none" w:sz="0" w:space="0" w:color="auto"/>
                <w:right w:val="none" w:sz="0" w:space="0" w:color="auto"/>
              </w:divBdr>
              <w:divsChild>
                <w:div w:id="389351663">
                  <w:marLeft w:val="0"/>
                  <w:marRight w:val="0"/>
                  <w:marTop w:val="0"/>
                  <w:marBottom w:val="0"/>
                  <w:divBdr>
                    <w:top w:val="none" w:sz="0" w:space="0" w:color="auto"/>
                    <w:left w:val="none" w:sz="0" w:space="0" w:color="auto"/>
                    <w:bottom w:val="none" w:sz="0" w:space="0" w:color="auto"/>
                    <w:right w:val="none" w:sz="0" w:space="0" w:color="auto"/>
                  </w:divBdr>
                  <w:divsChild>
                    <w:div w:id="245695979">
                      <w:marLeft w:val="0"/>
                      <w:marRight w:val="0"/>
                      <w:marTop w:val="0"/>
                      <w:marBottom w:val="0"/>
                      <w:divBdr>
                        <w:top w:val="single" w:sz="6" w:space="0" w:color="CCCCCC"/>
                        <w:left w:val="single" w:sz="6" w:space="0" w:color="CCCCCC"/>
                        <w:bottom w:val="single" w:sz="6" w:space="0" w:color="CCCCCC"/>
                        <w:right w:val="single" w:sz="6" w:space="0" w:color="CCCCCC"/>
                      </w:divBdr>
                      <w:divsChild>
                        <w:div w:id="174767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742337">
          <w:marLeft w:val="0"/>
          <w:marRight w:val="0"/>
          <w:marTop w:val="0"/>
          <w:marBottom w:val="0"/>
          <w:divBdr>
            <w:top w:val="none" w:sz="0" w:space="0" w:color="auto"/>
            <w:left w:val="none" w:sz="0" w:space="0" w:color="auto"/>
            <w:bottom w:val="none" w:sz="0" w:space="0" w:color="auto"/>
            <w:right w:val="none" w:sz="0" w:space="0" w:color="auto"/>
          </w:divBdr>
          <w:divsChild>
            <w:div w:id="65231977">
              <w:marLeft w:val="0"/>
              <w:marRight w:val="0"/>
              <w:marTop w:val="0"/>
              <w:marBottom w:val="0"/>
              <w:divBdr>
                <w:top w:val="none" w:sz="0" w:space="0" w:color="auto"/>
                <w:left w:val="none" w:sz="0" w:space="0" w:color="auto"/>
                <w:bottom w:val="none" w:sz="0" w:space="0" w:color="auto"/>
                <w:right w:val="none" w:sz="0" w:space="0" w:color="auto"/>
              </w:divBdr>
              <w:divsChild>
                <w:div w:id="774129299">
                  <w:marLeft w:val="0"/>
                  <w:marRight w:val="0"/>
                  <w:marTop w:val="0"/>
                  <w:marBottom w:val="0"/>
                  <w:divBdr>
                    <w:top w:val="none" w:sz="0" w:space="0" w:color="auto"/>
                    <w:left w:val="none" w:sz="0" w:space="0" w:color="auto"/>
                    <w:bottom w:val="none" w:sz="0" w:space="0" w:color="auto"/>
                    <w:right w:val="none" w:sz="0" w:space="0" w:color="auto"/>
                  </w:divBdr>
                  <w:divsChild>
                    <w:div w:id="324287200">
                      <w:marLeft w:val="0"/>
                      <w:marRight w:val="0"/>
                      <w:marTop w:val="0"/>
                      <w:marBottom w:val="0"/>
                      <w:divBdr>
                        <w:top w:val="none" w:sz="0" w:space="0" w:color="auto"/>
                        <w:left w:val="none" w:sz="0" w:space="0" w:color="auto"/>
                        <w:bottom w:val="none" w:sz="0" w:space="0" w:color="auto"/>
                        <w:right w:val="none" w:sz="0" w:space="0" w:color="auto"/>
                      </w:divBdr>
                      <w:divsChild>
                        <w:div w:id="1546678877">
                          <w:marLeft w:val="120"/>
                          <w:marRight w:val="120"/>
                          <w:marTop w:val="60"/>
                          <w:marBottom w:val="60"/>
                          <w:divBdr>
                            <w:top w:val="none" w:sz="0" w:space="0" w:color="auto"/>
                            <w:left w:val="none" w:sz="0" w:space="0" w:color="auto"/>
                            <w:bottom w:val="none" w:sz="0" w:space="0" w:color="auto"/>
                            <w:right w:val="none" w:sz="0" w:space="0" w:color="auto"/>
                          </w:divBdr>
                          <w:divsChild>
                            <w:div w:id="1002513596">
                              <w:marLeft w:val="0"/>
                              <w:marRight w:val="0"/>
                              <w:marTop w:val="0"/>
                              <w:marBottom w:val="0"/>
                              <w:divBdr>
                                <w:top w:val="none" w:sz="0" w:space="0" w:color="auto"/>
                                <w:left w:val="none" w:sz="0" w:space="0" w:color="auto"/>
                                <w:bottom w:val="none" w:sz="0" w:space="0" w:color="auto"/>
                                <w:right w:val="none" w:sz="0" w:space="0" w:color="auto"/>
                              </w:divBdr>
                              <w:divsChild>
                                <w:div w:id="1229146842">
                                  <w:marLeft w:val="0"/>
                                  <w:marRight w:val="0"/>
                                  <w:marTop w:val="0"/>
                                  <w:marBottom w:val="0"/>
                                  <w:divBdr>
                                    <w:top w:val="none" w:sz="0" w:space="0" w:color="auto"/>
                                    <w:left w:val="none" w:sz="0" w:space="0" w:color="auto"/>
                                    <w:bottom w:val="none" w:sz="0" w:space="0" w:color="auto"/>
                                    <w:right w:val="none" w:sz="0" w:space="0" w:color="auto"/>
                                  </w:divBdr>
                                  <w:divsChild>
                                    <w:div w:id="1489058231">
                                      <w:marLeft w:val="0"/>
                                      <w:marRight w:val="0"/>
                                      <w:marTop w:val="0"/>
                                      <w:marBottom w:val="0"/>
                                      <w:divBdr>
                                        <w:top w:val="none" w:sz="0" w:space="0" w:color="auto"/>
                                        <w:left w:val="none" w:sz="0" w:space="0" w:color="auto"/>
                                        <w:bottom w:val="none" w:sz="0" w:space="0" w:color="auto"/>
                                        <w:right w:val="none" w:sz="0" w:space="0" w:color="auto"/>
                                      </w:divBdr>
                                    </w:div>
                                  </w:divsChild>
                                </w:div>
                                <w:div w:id="1462533381">
                                  <w:marLeft w:val="0"/>
                                  <w:marRight w:val="0"/>
                                  <w:marTop w:val="0"/>
                                  <w:marBottom w:val="0"/>
                                  <w:divBdr>
                                    <w:top w:val="none" w:sz="0" w:space="0" w:color="auto"/>
                                    <w:left w:val="none" w:sz="0" w:space="0" w:color="auto"/>
                                    <w:bottom w:val="none" w:sz="0" w:space="0" w:color="auto"/>
                                    <w:right w:val="none" w:sz="0" w:space="0" w:color="auto"/>
                                  </w:divBdr>
                                  <w:divsChild>
                                    <w:div w:id="2152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25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85835">
          <w:marLeft w:val="0"/>
          <w:marRight w:val="0"/>
          <w:marTop w:val="0"/>
          <w:marBottom w:val="0"/>
          <w:divBdr>
            <w:top w:val="none" w:sz="0" w:space="0" w:color="auto"/>
            <w:left w:val="none" w:sz="0" w:space="0" w:color="auto"/>
            <w:bottom w:val="none" w:sz="0" w:space="0" w:color="auto"/>
            <w:right w:val="none" w:sz="0" w:space="0" w:color="auto"/>
          </w:divBdr>
          <w:divsChild>
            <w:div w:id="561452003">
              <w:marLeft w:val="0"/>
              <w:marRight w:val="0"/>
              <w:marTop w:val="0"/>
              <w:marBottom w:val="0"/>
              <w:divBdr>
                <w:top w:val="none" w:sz="0" w:space="0" w:color="auto"/>
                <w:left w:val="none" w:sz="0" w:space="0" w:color="auto"/>
                <w:bottom w:val="none" w:sz="0" w:space="0" w:color="auto"/>
                <w:right w:val="none" w:sz="0" w:space="0" w:color="auto"/>
              </w:divBdr>
              <w:divsChild>
                <w:div w:id="223879812">
                  <w:marLeft w:val="0"/>
                  <w:marRight w:val="0"/>
                  <w:marTop w:val="0"/>
                  <w:marBottom w:val="0"/>
                  <w:divBdr>
                    <w:top w:val="none" w:sz="0" w:space="0" w:color="auto"/>
                    <w:left w:val="none" w:sz="0" w:space="0" w:color="auto"/>
                    <w:bottom w:val="none" w:sz="0" w:space="0" w:color="auto"/>
                    <w:right w:val="none" w:sz="0" w:space="0" w:color="auto"/>
                  </w:divBdr>
                  <w:divsChild>
                    <w:div w:id="339355094">
                      <w:marLeft w:val="0"/>
                      <w:marRight w:val="0"/>
                      <w:marTop w:val="0"/>
                      <w:marBottom w:val="0"/>
                      <w:divBdr>
                        <w:top w:val="none" w:sz="0" w:space="0" w:color="auto"/>
                        <w:left w:val="none" w:sz="0" w:space="0" w:color="auto"/>
                        <w:bottom w:val="none" w:sz="0" w:space="0" w:color="auto"/>
                        <w:right w:val="none" w:sz="0" w:space="0" w:color="auto"/>
                      </w:divBdr>
                      <w:divsChild>
                        <w:div w:id="574778042">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59481">
      <w:bodyDiv w:val="1"/>
      <w:marLeft w:val="0"/>
      <w:marRight w:val="0"/>
      <w:marTop w:val="0"/>
      <w:marBottom w:val="0"/>
      <w:divBdr>
        <w:top w:val="none" w:sz="0" w:space="0" w:color="auto"/>
        <w:left w:val="none" w:sz="0" w:space="0" w:color="auto"/>
        <w:bottom w:val="none" w:sz="0" w:space="0" w:color="auto"/>
        <w:right w:val="none" w:sz="0" w:space="0" w:color="auto"/>
      </w:divBdr>
      <w:divsChild>
        <w:div w:id="638070353">
          <w:marLeft w:val="0"/>
          <w:marRight w:val="0"/>
          <w:marTop w:val="0"/>
          <w:marBottom w:val="0"/>
          <w:divBdr>
            <w:top w:val="none" w:sz="0" w:space="0" w:color="auto"/>
            <w:left w:val="none" w:sz="0" w:space="0" w:color="auto"/>
            <w:bottom w:val="none" w:sz="0" w:space="0" w:color="auto"/>
            <w:right w:val="none" w:sz="0" w:space="0" w:color="auto"/>
          </w:divBdr>
          <w:divsChild>
            <w:div w:id="955059876">
              <w:marLeft w:val="0"/>
              <w:marRight w:val="0"/>
              <w:marTop w:val="0"/>
              <w:marBottom w:val="0"/>
              <w:divBdr>
                <w:top w:val="none" w:sz="0" w:space="0" w:color="auto"/>
                <w:left w:val="none" w:sz="0" w:space="0" w:color="auto"/>
                <w:bottom w:val="none" w:sz="0" w:space="0" w:color="auto"/>
                <w:right w:val="none" w:sz="0" w:space="0" w:color="auto"/>
              </w:divBdr>
              <w:divsChild>
                <w:div w:id="1074858832">
                  <w:marLeft w:val="0"/>
                  <w:marRight w:val="0"/>
                  <w:marTop w:val="0"/>
                  <w:marBottom w:val="0"/>
                  <w:divBdr>
                    <w:top w:val="none" w:sz="0" w:space="0" w:color="auto"/>
                    <w:left w:val="none" w:sz="0" w:space="0" w:color="auto"/>
                    <w:bottom w:val="none" w:sz="0" w:space="0" w:color="auto"/>
                    <w:right w:val="none" w:sz="0" w:space="0" w:color="auto"/>
                  </w:divBdr>
                </w:div>
                <w:div w:id="202836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4043">
          <w:marLeft w:val="0"/>
          <w:marRight w:val="0"/>
          <w:marTop w:val="0"/>
          <w:marBottom w:val="0"/>
          <w:divBdr>
            <w:top w:val="none" w:sz="0" w:space="0" w:color="auto"/>
            <w:left w:val="none" w:sz="0" w:space="0" w:color="auto"/>
            <w:bottom w:val="none" w:sz="0" w:space="0" w:color="auto"/>
            <w:right w:val="none" w:sz="0" w:space="0" w:color="auto"/>
          </w:divBdr>
          <w:divsChild>
            <w:div w:id="1447970010">
              <w:marLeft w:val="0"/>
              <w:marRight w:val="0"/>
              <w:marTop w:val="0"/>
              <w:marBottom w:val="0"/>
              <w:divBdr>
                <w:top w:val="none" w:sz="0" w:space="0" w:color="auto"/>
                <w:left w:val="none" w:sz="0" w:space="0" w:color="auto"/>
                <w:bottom w:val="none" w:sz="0" w:space="0" w:color="auto"/>
                <w:right w:val="none" w:sz="0" w:space="0" w:color="auto"/>
              </w:divBdr>
              <w:divsChild>
                <w:div w:id="2120251460">
                  <w:marLeft w:val="0"/>
                  <w:marRight w:val="0"/>
                  <w:marTop w:val="0"/>
                  <w:marBottom w:val="0"/>
                  <w:divBdr>
                    <w:top w:val="none" w:sz="0" w:space="0" w:color="auto"/>
                    <w:left w:val="none" w:sz="0" w:space="0" w:color="auto"/>
                    <w:bottom w:val="none" w:sz="0" w:space="0" w:color="auto"/>
                    <w:right w:val="none" w:sz="0" w:space="0" w:color="auto"/>
                  </w:divBdr>
                </w:div>
                <w:div w:id="172887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52063">
      <w:bodyDiv w:val="1"/>
      <w:marLeft w:val="0"/>
      <w:marRight w:val="0"/>
      <w:marTop w:val="0"/>
      <w:marBottom w:val="0"/>
      <w:divBdr>
        <w:top w:val="none" w:sz="0" w:space="0" w:color="auto"/>
        <w:left w:val="none" w:sz="0" w:space="0" w:color="auto"/>
        <w:bottom w:val="none" w:sz="0" w:space="0" w:color="auto"/>
        <w:right w:val="none" w:sz="0" w:space="0" w:color="auto"/>
      </w:divBdr>
    </w:div>
    <w:div w:id="137383918">
      <w:bodyDiv w:val="1"/>
      <w:marLeft w:val="0"/>
      <w:marRight w:val="0"/>
      <w:marTop w:val="0"/>
      <w:marBottom w:val="0"/>
      <w:divBdr>
        <w:top w:val="none" w:sz="0" w:space="0" w:color="auto"/>
        <w:left w:val="none" w:sz="0" w:space="0" w:color="auto"/>
        <w:bottom w:val="none" w:sz="0" w:space="0" w:color="auto"/>
        <w:right w:val="none" w:sz="0" w:space="0" w:color="auto"/>
      </w:divBdr>
      <w:divsChild>
        <w:div w:id="191918371">
          <w:marLeft w:val="0"/>
          <w:marRight w:val="0"/>
          <w:marTop w:val="0"/>
          <w:marBottom w:val="0"/>
          <w:divBdr>
            <w:top w:val="none" w:sz="0" w:space="0" w:color="auto"/>
            <w:left w:val="none" w:sz="0" w:space="0" w:color="auto"/>
            <w:bottom w:val="none" w:sz="0" w:space="0" w:color="auto"/>
            <w:right w:val="none" w:sz="0" w:space="0" w:color="auto"/>
          </w:divBdr>
          <w:divsChild>
            <w:div w:id="1584992594">
              <w:marLeft w:val="0"/>
              <w:marRight w:val="0"/>
              <w:marTop w:val="0"/>
              <w:marBottom w:val="0"/>
              <w:divBdr>
                <w:top w:val="none" w:sz="0" w:space="0" w:color="auto"/>
                <w:left w:val="none" w:sz="0" w:space="0" w:color="auto"/>
                <w:bottom w:val="none" w:sz="0" w:space="0" w:color="auto"/>
                <w:right w:val="none" w:sz="0" w:space="0" w:color="auto"/>
              </w:divBdr>
              <w:divsChild>
                <w:div w:id="27486364">
                  <w:marLeft w:val="0"/>
                  <w:marRight w:val="0"/>
                  <w:marTop w:val="0"/>
                  <w:marBottom w:val="0"/>
                  <w:divBdr>
                    <w:top w:val="none" w:sz="0" w:space="0" w:color="auto"/>
                    <w:left w:val="none" w:sz="0" w:space="0" w:color="auto"/>
                    <w:bottom w:val="none" w:sz="0" w:space="0" w:color="auto"/>
                    <w:right w:val="none" w:sz="0" w:space="0" w:color="auto"/>
                  </w:divBdr>
                  <w:divsChild>
                    <w:div w:id="86016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48761">
      <w:bodyDiv w:val="1"/>
      <w:marLeft w:val="0"/>
      <w:marRight w:val="0"/>
      <w:marTop w:val="0"/>
      <w:marBottom w:val="0"/>
      <w:divBdr>
        <w:top w:val="none" w:sz="0" w:space="0" w:color="auto"/>
        <w:left w:val="none" w:sz="0" w:space="0" w:color="auto"/>
        <w:bottom w:val="none" w:sz="0" w:space="0" w:color="auto"/>
        <w:right w:val="none" w:sz="0" w:space="0" w:color="auto"/>
      </w:divBdr>
    </w:div>
    <w:div w:id="155656342">
      <w:bodyDiv w:val="1"/>
      <w:marLeft w:val="0"/>
      <w:marRight w:val="0"/>
      <w:marTop w:val="0"/>
      <w:marBottom w:val="0"/>
      <w:divBdr>
        <w:top w:val="none" w:sz="0" w:space="0" w:color="auto"/>
        <w:left w:val="none" w:sz="0" w:space="0" w:color="auto"/>
        <w:bottom w:val="none" w:sz="0" w:space="0" w:color="auto"/>
        <w:right w:val="none" w:sz="0" w:space="0" w:color="auto"/>
      </w:divBdr>
    </w:div>
    <w:div w:id="156045541">
      <w:bodyDiv w:val="1"/>
      <w:marLeft w:val="0"/>
      <w:marRight w:val="0"/>
      <w:marTop w:val="0"/>
      <w:marBottom w:val="0"/>
      <w:divBdr>
        <w:top w:val="none" w:sz="0" w:space="0" w:color="auto"/>
        <w:left w:val="none" w:sz="0" w:space="0" w:color="auto"/>
        <w:bottom w:val="none" w:sz="0" w:space="0" w:color="auto"/>
        <w:right w:val="none" w:sz="0" w:space="0" w:color="auto"/>
      </w:divBdr>
    </w:div>
    <w:div w:id="158622183">
      <w:bodyDiv w:val="1"/>
      <w:marLeft w:val="0"/>
      <w:marRight w:val="0"/>
      <w:marTop w:val="0"/>
      <w:marBottom w:val="0"/>
      <w:divBdr>
        <w:top w:val="none" w:sz="0" w:space="0" w:color="auto"/>
        <w:left w:val="none" w:sz="0" w:space="0" w:color="auto"/>
        <w:bottom w:val="none" w:sz="0" w:space="0" w:color="auto"/>
        <w:right w:val="none" w:sz="0" w:space="0" w:color="auto"/>
      </w:divBdr>
    </w:div>
    <w:div w:id="159347783">
      <w:bodyDiv w:val="1"/>
      <w:marLeft w:val="0"/>
      <w:marRight w:val="0"/>
      <w:marTop w:val="0"/>
      <w:marBottom w:val="0"/>
      <w:divBdr>
        <w:top w:val="none" w:sz="0" w:space="0" w:color="auto"/>
        <w:left w:val="none" w:sz="0" w:space="0" w:color="auto"/>
        <w:bottom w:val="none" w:sz="0" w:space="0" w:color="auto"/>
        <w:right w:val="none" w:sz="0" w:space="0" w:color="auto"/>
      </w:divBdr>
      <w:divsChild>
        <w:div w:id="1137334926">
          <w:marLeft w:val="0"/>
          <w:marRight w:val="0"/>
          <w:marTop w:val="0"/>
          <w:marBottom w:val="0"/>
          <w:divBdr>
            <w:top w:val="none" w:sz="0" w:space="0" w:color="auto"/>
            <w:left w:val="none" w:sz="0" w:space="0" w:color="auto"/>
            <w:bottom w:val="none" w:sz="0" w:space="0" w:color="auto"/>
            <w:right w:val="none" w:sz="0" w:space="0" w:color="auto"/>
          </w:divBdr>
          <w:divsChild>
            <w:div w:id="464012234">
              <w:marLeft w:val="0"/>
              <w:marRight w:val="0"/>
              <w:marTop w:val="0"/>
              <w:marBottom w:val="0"/>
              <w:divBdr>
                <w:top w:val="none" w:sz="0" w:space="0" w:color="auto"/>
                <w:left w:val="none" w:sz="0" w:space="0" w:color="auto"/>
                <w:bottom w:val="none" w:sz="0" w:space="0" w:color="auto"/>
                <w:right w:val="none" w:sz="0" w:space="0" w:color="auto"/>
              </w:divBdr>
              <w:divsChild>
                <w:div w:id="129715690">
                  <w:marLeft w:val="0"/>
                  <w:marRight w:val="0"/>
                  <w:marTop w:val="0"/>
                  <w:marBottom w:val="0"/>
                  <w:divBdr>
                    <w:top w:val="none" w:sz="0" w:space="0" w:color="auto"/>
                    <w:left w:val="none" w:sz="0" w:space="0" w:color="auto"/>
                    <w:bottom w:val="none" w:sz="0" w:space="0" w:color="auto"/>
                    <w:right w:val="none" w:sz="0" w:space="0" w:color="auto"/>
                  </w:divBdr>
                  <w:divsChild>
                    <w:div w:id="58577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56656">
      <w:bodyDiv w:val="1"/>
      <w:marLeft w:val="0"/>
      <w:marRight w:val="0"/>
      <w:marTop w:val="0"/>
      <w:marBottom w:val="0"/>
      <w:divBdr>
        <w:top w:val="none" w:sz="0" w:space="0" w:color="auto"/>
        <w:left w:val="none" w:sz="0" w:space="0" w:color="auto"/>
        <w:bottom w:val="none" w:sz="0" w:space="0" w:color="auto"/>
        <w:right w:val="none" w:sz="0" w:space="0" w:color="auto"/>
      </w:divBdr>
      <w:divsChild>
        <w:div w:id="238950933">
          <w:marLeft w:val="0"/>
          <w:marRight w:val="0"/>
          <w:marTop w:val="0"/>
          <w:marBottom w:val="0"/>
          <w:divBdr>
            <w:top w:val="none" w:sz="0" w:space="0" w:color="auto"/>
            <w:left w:val="none" w:sz="0" w:space="0" w:color="auto"/>
            <w:bottom w:val="none" w:sz="0" w:space="0" w:color="auto"/>
            <w:right w:val="none" w:sz="0" w:space="0" w:color="auto"/>
          </w:divBdr>
        </w:div>
        <w:div w:id="429935222">
          <w:marLeft w:val="0"/>
          <w:marRight w:val="0"/>
          <w:marTop w:val="0"/>
          <w:marBottom w:val="0"/>
          <w:divBdr>
            <w:top w:val="none" w:sz="0" w:space="0" w:color="auto"/>
            <w:left w:val="none" w:sz="0" w:space="0" w:color="auto"/>
            <w:bottom w:val="none" w:sz="0" w:space="0" w:color="auto"/>
            <w:right w:val="none" w:sz="0" w:space="0" w:color="auto"/>
          </w:divBdr>
        </w:div>
        <w:div w:id="552154516">
          <w:marLeft w:val="0"/>
          <w:marRight w:val="0"/>
          <w:marTop w:val="0"/>
          <w:marBottom w:val="0"/>
          <w:divBdr>
            <w:top w:val="none" w:sz="0" w:space="0" w:color="auto"/>
            <w:left w:val="none" w:sz="0" w:space="0" w:color="auto"/>
            <w:bottom w:val="none" w:sz="0" w:space="0" w:color="auto"/>
            <w:right w:val="none" w:sz="0" w:space="0" w:color="auto"/>
          </w:divBdr>
        </w:div>
        <w:div w:id="700907939">
          <w:marLeft w:val="0"/>
          <w:marRight w:val="0"/>
          <w:marTop w:val="0"/>
          <w:marBottom w:val="0"/>
          <w:divBdr>
            <w:top w:val="none" w:sz="0" w:space="0" w:color="auto"/>
            <w:left w:val="none" w:sz="0" w:space="0" w:color="auto"/>
            <w:bottom w:val="none" w:sz="0" w:space="0" w:color="auto"/>
            <w:right w:val="none" w:sz="0" w:space="0" w:color="auto"/>
          </w:divBdr>
        </w:div>
        <w:div w:id="1268150783">
          <w:marLeft w:val="0"/>
          <w:marRight w:val="0"/>
          <w:marTop w:val="0"/>
          <w:marBottom w:val="0"/>
          <w:divBdr>
            <w:top w:val="none" w:sz="0" w:space="0" w:color="auto"/>
            <w:left w:val="none" w:sz="0" w:space="0" w:color="auto"/>
            <w:bottom w:val="none" w:sz="0" w:space="0" w:color="auto"/>
            <w:right w:val="none" w:sz="0" w:space="0" w:color="auto"/>
          </w:divBdr>
        </w:div>
        <w:div w:id="1359427131">
          <w:marLeft w:val="0"/>
          <w:marRight w:val="0"/>
          <w:marTop w:val="0"/>
          <w:marBottom w:val="0"/>
          <w:divBdr>
            <w:top w:val="none" w:sz="0" w:space="0" w:color="auto"/>
            <w:left w:val="none" w:sz="0" w:space="0" w:color="auto"/>
            <w:bottom w:val="none" w:sz="0" w:space="0" w:color="auto"/>
            <w:right w:val="none" w:sz="0" w:space="0" w:color="auto"/>
          </w:divBdr>
        </w:div>
        <w:div w:id="1935090813">
          <w:marLeft w:val="0"/>
          <w:marRight w:val="0"/>
          <w:marTop w:val="0"/>
          <w:marBottom w:val="0"/>
          <w:divBdr>
            <w:top w:val="none" w:sz="0" w:space="0" w:color="auto"/>
            <w:left w:val="none" w:sz="0" w:space="0" w:color="auto"/>
            <w:bottom w:val="none" w:sz="0" w:space="0" w:color="auto"/>
            <w:right w:val="none" w:sz="0" w:space="0" w:color="auto"/>
          </w:divBdr>
        </w:div>
        <w:div w:id="1974753393">
          <w:marLeft w:val="0"/>
          <w:marRight w:val="0"/>
          <w:marTop w:val="0"/>
          <w:marBottom w:val="0"/>
          <w:divBdr>
            <w:top w:val="none" w:sz="0" w:space="0" w:color="auto"/>
            <w:left w:val="none" w:sz="0" w:space="0" w:color="auto"/>
            <w:bottom w:val="none" w:sz="0" w:space="0" w:color="auto"/>
            <w:right w:val="none" w:sz="0" w:space="0" w:color="auto"/>
          </w:divBdr>
        </w:div>
        <w:div w:id="2058896298">
          <w:marLeft w:val="0"/>
          <w:marRight w:val="0"/>
          <w:marTop w:val="0"/>
          <w:marBottom w:val="0"/>
          <w:divBdr>
            <w:top w:val="none" w:sz="0" w:space="0" w:color="auto"/>
            <w:left w:val="none" w:sz="0" w:space="0" w:color="auto"/>
            <w:bottom w:val="none" w:sz="0" w:space="0" w:color="auto"/>
            <w:right w:val="none" w:sz="0" w:space="0" w:color="auto"/>
          </w:divBdr>
        </w:div>
        <w:div w:id="2137605476">
          <w:marLeft w:val="0"/>
          <w:marRight w:val="0"/>
          <w:marTop w:val="0"/>
          <w:marBottom w:val="0"/>
          <w:divBdr>
            <w:top w:val="none" w:sz="0" w:space="0" w:color="auto"/>
            <w:left w:val="none" w:sz="0" w:space="0" w:color="auto"/>
            <w:bottom w:val="none" w:sz="0" w:space="0" w:color="auto"/>
            <w:right w:val="none" w:sz="0" w:space="0" w:color="auto"/>
          </w:divBdr>
        </w:div>
      </w:divsChild>
    </w:div>
    <w:div w:id="168561808">
      <w:bodyDiv w:val="1"/>
      <w:marLeft w:val="0"/>
      <w:marRight w:val="0"/>
      <w:marTop w:val="0"/>
      <w:marBottom w:val="0"/>
      <w:divBdr>
        <w:top w:val="none" w:sz="0" w:space="0" w:color="auto"/>
        <w:left w:val="none" w:sz="0" w:space="0" w:color="auto"/>
        <w:bottom w:val="none" w:sz="0" w:space="0" w:color="auto"/>
        <w:right w:val="none" w:sz="0" w:space="0" w:color="auto"/>
      </w:divBdr>
      <w:divsChild>
        <w:div w:id="702751053">
          <w:marLeft w:val="0"/>
          <w:marRight w:val="0"/>
          <w:marTop w:val="0"/>
          <w:marBottom w:val="0"/>
          <w:divBdr>
            <w:top w:val="none" w:sz="0" w:space="0" w:color="auto"/>
            <w:left w:val="none" w:sz="0" w:space="0" w:color="auto"/>
            <w:bottom w:val="none" w:sz="0" w:space="0" w:color="auto"/>
            <w:right w:val="none" w:sz="0" w:space="0" w:color="auto"/>
          </w:divBdr>
          <w:divsChild>
            <w:div w:id="161360143">
              <w:marLeft w:val="0"/>
              <w:marRight w:val="0"/>
              <w:marTop w:val="0"/>
              <w:marBottom w:val="0"/>
              <w:divBdr>
                <w:top w:val="none" w:sz="0" w:space="0" w:color="auto"/>
                <w:left w:val="none" w:sz="0" w:space="0" w:color="auto"/>
                <w:bottom w:val="none" w:sz="0" w:space="0" w:color="auto"/>
                <w:right w:val="none" w:sz="0" w:space="0" w:color="auto"/>
              </w:divBdr>
              <w:divsChild>
                <w:div w:id="159084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33339">
      <w:bodyDiv w:val="1"/>
      <w:marLeft w:val="0"/>
      <w:marRight w:val="0"/>
      <w:marTop w:val="0"/>
      <w:marBottom w:val="0"/>
      <w:divBdr>
        <w:top w:val="none" w:sz="0" w:space="0" w:color="auto"/>
        <w:left w:val="none" w:sz="0" w:space="0" w:color="auto"/>
        <w:bottom w:val="none" w:sz="0" w:space="0" w:color="auto"/>
        <w:right w:val="none" w:sz="0" w:space="0" w:color="auto"/>
      </w:divBdr>
      <w:divsChild>
        <w:div w:id="589239087">
          <w:marLeft w:val="0"/>
          <w:marRight w:val="0"/>
          <w:marTop w:val="0"/>
          <w:marBottom w:val="0"/>
          <w:divBdr>
            <w:top w:val="none" w:sz="0" w:space="0" w:color="auto"/>
            <w:left w:val="none" w:sz="0" w:space="0" w:color="auto"/>
            <w:bottom w:val="none" w:sz="0" w:space="0" w:color="auto"/>
            <w:right w:val="none" w:sz="0" w:space="0" w:color="auto"/>
          </w:divBdr>
          <w:divsChild>
            <w:div w:id="355271818">
              <w:marLeft w:val="0"/>
              <w:marRight w:val="0"/>
              <w:marTop w:val="0"/>
              <w:marBottom w:val="0"/>
              <w:divBdr>
                <w:top w:val="none" w:sz="0" w:space="0" w:color="auto"/>
                <w:left w:val="none" w:sz="0" w:space="0" w:color="auto"/>
                <w:bottom w:val="none" w:sz="0" w:space="0" w:color="auto"/>
                <w:right w:val="none" w:sz="0" w:space="0" w:color="auto"/>
              </w:divBdr>
              <w:divsChild>
                <w:div w:id="2846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491157">
          <w:marLeft w:val="0"/>
          <w:marRight w:val="0"/>
          <w:marTop w:val="0"/>
          <w:marBottom w:val="0"/>
          <w:divBdr>
            <w:top w:val="none" w:sz="0" w:space="0" w:color="auto"/>
            <w:left w:val="none" w:sz="0" w:space="0" w:color="auto"/>
            <w:bottom w:val="none" w:sz="0" w:space="0" w:color="auto"/>
            <w:right w:val="none" w:sz="0" w:space="0" w:color="auto"/>
          </w:divBdr>
          <w:divsChild>
            <w:div w:id="1567492151">
              <w:marLeft w:val="0"/>
              <w:marRight w:val="0"/>
              <w:marTop w:val="0"/>
              <w:marBottom w:val="0"/>
              <w:divBdr>
                <w:top w:val="none" w:sz="0" w:space="0" w:color="auto"/>
                <w:left w:val="none" w:sz="0" w:space="0" w:color="auto"/>
                <w:bottom w:val="none" w:sz="0" w:space="0" w:color="auto"/>
                <w:right w:val="none" w:sz="0" w:space="0" w:color="auto"/>
              </w:divBdr>
              <w:divsChild>
                <w:div w:id="675616148">
                  <w:marLeft w:val="0"/>
                  <w:marRight w:val="0"/>
                  <w:marTop w:val="0"/>
                  <w:marBottom w:val="0"/>
                  <w:divBdr>
                    <w:top w:val="none" w:sz="0" w:space="0" w:color="auto"/>
                    <w:left w:val="none" w:sz="0" w:space="0" w:color="auto"/>
                    <w:bottom w:val="none" w:sz="0" w:space="0" w:color="auto"/>
                    <w:right w:val="none" w:sz="0" w:space="0" w:color="auto"/>
                  </w:divBdr>
                </w:div>
              </w:divsChild>
            </w:div>
            <w:div w:id="2025939859">
              <w:marLeft w:val="0"/>
              <w:marRight w:val="0"/>
              <w:marTop w:val="0"/>
              <w:marBottom w:val="0"/>
              <w:divBdr>
                <w:top w:val="none" w:sz="0" w:space="0" w:color="auto"/>
                <w:left w:val="none" w:sz="0" w:space="0" w:color="auto"/>
                <w:bottom w:val="none" w:sz="0" w:space="0" w:color="auto"/>
                <w:right w:val="none" w:sz="0" w:space="0" w:color="auto"/>
              </w:divBdr>
              <w:divsChild>
                <w:div w:id="152312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4450">
      <w:bodyDiv w:val="1"/>
      <w:marLeft w:val="0"/>
      <w:marRight w:val="0"/>
      <w:marTop w:val="0"/>
      <w:marBottom w:val="0"/>
      <w:divBdr>
        <w:top w:val="none" w:sz="0" w:space="0" w:color="auto"/>
        <w:left w:val="none" w:sz="0" w:space="0" w:color="auto"/>
        <w:bottom w:val="none" w:sz="0" w:space="0" w:color="auto"/>
        <w:right w:val="none" w:sz="0" w:space="0" w:color="auto"/>
      </w:divBdr>
      <w:divsChild>
        <w:div w:id="1084036364">
          <w:marLeft w:val="0"/>
          <w:marRight w:val="0"/>
          <w:marTop w:val="0"/>
          <w:marBottom w:val="0"/>
          <w:divBdr>
            <w:top w:val="none" w:sz="0" w:space="0" w:color="auto"/>
            <w:left w:val="none" w:sz="0" w:space="0" w:color="auto"/>
            <w:bottom w:val="none" w:sz="0" w:space="0" w:color="auto"/>
            <w:right w:val="none" w:sz="0" w:space="0" w:color="auto"/>
          </w:divBdr>
          <w:divsChild>
            <w:div w:id="1013532272">
              <w:marLeft w:val="0"/>
              <w:marRight w:val="0"/>
              <w:marTop w:val="0"/>
              <w:marBottom w:val="0"/>
              <w:divBdr>
                <w:top w:val="none" w:sz="0" w:space="0" w:color="auto"/>
                <w:left w:val="none" w:sz="0" w:space="0" w:color="auto"/>
                <w:bottom w:val="none" w:sz="0" w:space="0" w:color="auto"/>
                <w:right w:val="none" w:sz="0" w:space="0" w:color="auto"/>
              </w:divBdr>
              <w:divsChild>
                <w:div w:id="1467619832">
                  <w:marLeft w:val="0"/>
                  <w:marRight w:val="0"/>
                  <w:marTop w:val="0"/>
                  <w:marBottom w:val="0"/>
                  <w:divBdr>
                    <w:top w:val="none" w:sz="0" w:space="0" w:color="auto"/>
                    <w:left w:val="none" w:sz="0" w:space="0" w:color="auto"/>
                    <w:bottom w:val="none" w:sz="0" w:space="0" w:color="auto"/>
                    <w:right w:val="none" w:sz="0" w:space="0" w:color="auto"/>
                  </w:divBdr>
                  <w:divsChild>
                    <w:div w:id="197113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479613">
      <w:bodyDiv w:val="1"/>
      <w:marLeft w:val="0"/>
      <w:marRight w:val="0"/>
      <w:marTop w:val="0"/>
      <w:marBottom w:val="0"/>
      <w:divBdr>
        <w:top w:val="none" w:sz="0" w:space="0" w:color="auto"/>
        <w:left w:val="none" w:sz="0" w:space="0" w:color="auto"/>
        <w:bottom w:val="none" w:sz="0" w:space="0" w:color="auto"/>
        <w:right w:val="none" w:sz="0" w:space="0" w:color="auto"/>
      </w:divBdr>
    </w:div>
    <w:div w:id="227151624">
      <w:bodyDiv w:val="1"/>
      <w:marLeft w:val="0"/>
      <w:marRight w:val="0"/>
      <w:marTop w:val="0"/>
      <w:marBottom w:val="0"/>
      <w:divBdr>
        <w:top w:val="none" w:sz="0" w:space="0" w:color="auto"/>
        <w:left w:val="none" w:sz="0" w:space="0" w:color="auto"/>
        <w:bottom w:val="none" w:sz="0" w:space="0" w:color="auto"/>
        <w:right w:val="none" w:sz="0" w:space="0" w:color="auto"/>
      </w:divBdr>
    </w:div>
    <w:div w:id="237372004">
      <w:bodyDiv w:val="1"/>
      <w:marLeft w:val="0"/>
      <w:marRight w:val="0"/>
      <w:marTop w:val="0"/>
      <w:marBottom w:val="0"/>
      <w:divBdr>
        <w:top w:val="none" w:sz="0" w:space="0" w:color="auto"/>
        <w:left w:val="none" w:sz="0" w:space="0" w:color="auto"/>
        <w:bottom w:val="none" w:sz="0" w:space="0" w:color="auto"/>
        <w:right w:val="none" w:sz="0" w:space="0" w:color="auto"/>
      </w:divBdr>
      <w:divsChild>
        <w:div w:id="1325400421">
          <w:marLeft w:val="0"/>
          <w:marRight w:val="0"/>
          <w:marTop w:val="0"/>
          <w:marBottom w:val="0"/>
          <w:divBdr>
            <w:top w:val="none" w:sz="0" w:space="0" w:color="auto"/>
            <w:left w:val="none" w:sz="0" w:space="0" w:color="auto"/>
            <w:bottom w:val="none" w:sz="0" w:space="0" w:color="auto"/>
            <w:right w:val="none" w:sz="0" w:space="0" w:color="auto"/>
          </w:divBdr>
          <w:divsChild>
            <w:div w:id="1756047168">
              <w:marLeft w:val="0"/>
              <w:marRight w:val="0"/>
              <w:marTop w:val="0"/>
              <w:marBottom w:val="0"/>
              <w:divBdr>
                <w:top w:val="none" w:sz="0" w:space="0" w:color="auto"/>
                <w:left w:val="none" w:sz="0" w:space="0" w:color="auto"/>
                <w:bottom w:val="none" w:sz="0" w:space="0" w:color="auto"/>
                <w:right w:val="none" w:sz="0" w:space="0" w:color="auto"/>
              </w:divBdr>
              <w:divsChild>
                <w:div w:id="115888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041019">
      <w:bodyDiv w:val="1"/>
      <w:marLeft w:val="0"/>
      <w:marRight w:val="0"/>
      <w:marTop w:val="0"/>
      <w:marBottom w:val="0"/>
      <w:divBdr>
        <w:top w:val="none" w:sz="0" w:space="0" w:color="auto"/>
        <w:left w:val="none" w:sz="0" w:space="0" w:color="auto"/>
        <w:bottom w:val="none" w:sz="0" w:space="0" w:color="auto"/>
        <w:right w:val="none" w:sz="0" w:space="0" w:color="auto"/>
      </w:divBdr>
    </w:div>
    <w:div w:id="256327075">
      <w:bodyDiv w:val="1"/>
      <w:marLeft w:val="0"/>
      <w:marRight w:val="0"/>
      <w:marTop w:val="0"/>
      <w:marBottom w:val="0"/>
      <w:divBdr>
        <w:top w:val="none" w:sz="0" w:space="0" w:color="auto"/>
        <w:left w:val="none" w:sz="0" w:space="0" w:color="auto"/>
        <w:bottom w:val="none" w:sz="0" w:space="0" w:color="auto"/>
        <w:right w:val="none" w:sz="0" w:space="0" w:color="auto"/>
      </w:divBdr>
      <w:divsChild>
        <w:div w:id="61609002">
          <w:marLeft w:val="0"/>
          <w:marRight w:val="0"/>
          <w:marTop w:val="0"/>
          <w:marBottom w:val="0"/>
          <w:divBdr>
            <w:top w:val="none" w:sz="0" w:space="0" w:color="auto"/>
            <w:left w:val="none" w:sz="0" w:space="0" w:color="auto"/>
            <w:bottom w:val="none" w:sz="0" w:space="0" w:color="auto"/>
            <w:right w:val="none" w:sz="0" w:space="0" w:color="auto"/>
          </w:divBdr>
        </w:div>
        <w:div w:id="99765200">
          <w:marLeft w:val="0"/>
          <w:marRight w:val="0"/>
          <w:marTop w:val="0"/>
          <w:marBottom w:val="0"/>
          <w:divBdr>
            <w:top w:val="none" w:sz="0" w:space="0" w:color="auto"/>
            <w:left w:val="none" w:sz="0" w:space="0" w:color="auto"/>
            <w:bottom w:val="none" w:sz="0" w:space="0" w:color="auto"/>
            <w:right w:val="none" w:sz="0" w:space="0" w:color="auto"/>
          </w:divBdr>
        </w:div>
        <w:div w:id="201286334">
          <w:marLeft w:val="0"/>
          <w:marRight w:val="0"/>
          <w:marTop w:val="0"/>
          <w:marBottom w:val="0"/>
          <w:divBdr>
            <w:top w:val="none" w:sz="0" w:space="0" w:color="auto"/>
            <w:left w:val="none" w:sz="0" w:space="0" w:color="auto"/>
            <w:bottom w:val="none" w:sz="0" w:space="0" w:color="auto"/>
            <w:right w:val="none" w:sz="0" w:space="0" w:color="auto"/>
          </w:divBdr>
        </w:div>
        <w:div w:id="302392024">
          <w:marLeft w:val="0"/>
          <w:marRight w:val="0"/>
          <w:marTop w:val="0"/>
          <w:marBottom w:val="0"/>
          <w:divBdr>
            <w:top w:val="none" w:sz="0" w:space="0" w:color="auto"/>
            <w:left w:val="none" w:sz="0" w:space="0" w:color="auto"/>
            <w:bottom w:val="none" w:sz="0" w:space="0" w:color="auto"/>
            <w:right w:val="none" w:sz="0" w:space="0" w:color="auto"/>
          </w:divBdr>
        </w:div>
        <w:div w:id="334304266">
          <w:marLeft w:val="0"/>
          <w:marRight w:val="0"/>
          <w:marTop w:val="0"/>
          <w:marBottom w:val="0"/>
          <w:divBdr>
            <w:top w:val="none" w:sz="0" w:space="0" w:color="auto"/>
            <w:left w:val="none" w:sz="0" w:space="0" w:color="auto"/>
            <w:bottom w:val="none" w:sz="0" w:space="0" w:color="auto"/>
            <w:right w:val="none" w:sz="0" w:space="0" w:color="auto"/>
          </w:divBdr>
        </w:div>
        <w:div w:id="486895608">
          <w:marLeft w:val="0"/>
          <w:marRight w:val="0"/>
          <w:marTop w:val="0"/>
          <w:marBottom w:val="0"/>
          <w:divBdr>
            <w:top w:val="none" w:sz="0" w:space="0" w:color="auto"/>
            <w:left w:val="none" w:sz="0" w:space="0" w:color="auto"/>
            <w:bottom w:val="none" w:sz="0" w:space="0" w:color="auto"/>
            <w:right w:val="none" w:sz="0" w:space="0" w:color="auto"/>
          </w:divBdr>
        </w:div>
        <w:div w:id="618341341">
          <w:marLeft w:val="0"/>
          <w:marRight w:val="0"/>
          <w:marTop w:val="0"/>
          <w:marBottom w:val="0"/>
          <w:divBdr>
            <w:top w:val="none" w:sz="0" w:space="0" w:color="auto"/>
            <w:left w:val="none" w:sz="0" w:space="0" w:color="auto"/>
            <w:bottom w:val="none" w:sz="0" w:space="0" w:color="auto"/>
            <w:right w:val="none" w:sz="0" w:space="0" w:color="auto"/>
          </w:divBdr>
        </w:div>
        <w:div w:id="789394660">
          <w:marLeft w:val="0"/>
          <w:marRight w:val="0"/>
          <w:marTop w:val="0"/>
          <w:marBottom w:val="0"/>
          <w:divBdr>
            <w:top w:val="none" w:sz="0" w:space="0" w:color="auto"/>
            <w:left w:val="none" w:sz="0" w:space="0" w:color="auto"/>
            <w:bottom w:val="none" w:sz="0" w:space="0" w:color="auto"/>
            <w:right w:val="none" w:sz="0" w:space="0" w:color="auto"/>
          </w:divBdr>
        </w:div>
        <w:div w:id="836192595">
          <w:marLeft w:val="0"/>
          <w:marRight w:val="0"/>
          <w:marTop w:val="0"/>
          <w:marBottom w:val="0"/>
          <w:divBdr>
            <w:top w:val="none" w:sz="0" w:space="0" w:color="auto"/>
            <w:left w:val="none" w:sz="0" w:space="0" w:color="auto"/>
            <w:bottom w:val="none" w:sz="0" w:space="0" w:color="auto"/>
            <w:right w:val="none" w:sz="0" w:space="0" w:color="auto"/>
          </w:divBdr>
        </w:div>
        <w:div w:id="849373157">
          <w:marLeft w:val="0"/>
          <w:marRight w:val="0"/>
          <w:marTop w:val="0"/>
          <w:marBottom w:val="0"/>
          <w:divBdr>
            <w:top w:val="none" w:sz="0" w:space="0" w:color="auto"/>
            <w:left w:val="none" w:sz="0" w:space="0" w:color="auto"/>
            <w:bottom w:val="none" w:sz="0" w:space="0" w:color="auto"/>
            <w:right w:val="none" w:sz="0" w:space="0" w:color="auto"/>
          </w:divBdr>
        </w:div>
        <w:div w:id="882985252">
          <w:marLeft w:val="0"/>
          <w:marRight w:val="0"/>
          <w:marTop w:val="0"/>
          <w:marBottom w:val="0"/>
          <w:divBdr>
            <w:top w:val="none" w:sz="0" w:space="0" w:color="auto"/>
            <w:left w:val="none" w:sz="0" w:space="0" w:color="auto"/>
            <w:bottom w:val="none" w:sz="0" w:space="0" w:color="auto"/>
            <w:right w:val="none" w:sz="0" w:space="0" w:color="auto"/>
          </w:divBdr>
        </w:div>
        <w:div w:id="893857603">
          <w:marLeft w:val="0"/>
          <w:marRight w:val="0"/>
          <w:marTop w:val="0"/>
          <w:marBottom w:val="0"/>
          <w:divBdr>
            <w:top w:val="none" w:sz="0" w:space="0" w:color="auto"/>
            <w:left w:val="none" w:sz="0" w:space="0" w:color="auto"/>
            <w:bottom w:val="none" w:sz="0" w:space="0" w:color="auto"/>
            <w:right w:val="none" w:sz="0" w:space="0" w:color="auto"/>
          </w:divBdr>
        </w:div>
        <w:div w:id="919412089">
          <w:marLeft w:val="0"/>
          <w:marRight w:val="0"/>
          <w:marTop w:val="0"/>
          <w:marBottom w:val="0"/>
          <w:divBdr>
            <w:top w:val="none" w:sz="0" w:space="0" w:color="auto"/>
            <w:left w:val="none" w:sz="0" w:space="0" w:color="auto"/>
            <w:bottom w:val="none" w:sz="0" w:space="0" w:color="auto"/>
            <w:right w:val="none" w:sz="0" w:space="0" w:color="auto"/>
          </w:divBdr>
        </w:div>
        <w:div w:id="978147377">
          <w:marLeft w:val="0"/>
          <w:marRight w:val="0"/>
          <w:marTop w:val="0"/>
          <w:marBottom w:val="0"/>
          <w:divBdr>
            <w:top w:val="none" w:sz="0" w:space="0" w:color="auto"/>
            <w:left w:val="none" w:sz="0" w:space="0" w:color="auto"/>
            <w:bottom w:val="none" w:sz="0" w:space="0" w:color="auto"/>
            <w:right w:val="none" w:sz="0" w:space="0" w:color="auto"/>
          </w:divBdr>
        </w:div>
        <w:div w:id="1006590077">
          <w:marLeft w:val="0"/>
          <w:marRight w:val="0"/>
          <w:marTop w:val="0"/>
          <w:marBottom w:val="0"/>
          <w:divBdr>
            <w:top w:val="none" w:sz="0" w:space="0" w:color="auto"/>
            <w:left w:val="none" w:sz="0" w:space="0" w:color="auto"/>
            <w:bottom w:val="none" w:sz="0" w:space="0" w:color="auto"/>
            <w:right w:val="none" w:sz="0" w:space="0" w:color="auto"/>
          </w:divBdr>
        </w:div>
        <w:div w:id="1035890982">
          <w:marLeft w:val="0"/>
          <w:marRight w:val="0"/>
          <w:marTop w:val="0"/>
          <w:marBottom w:val="0"/>
          <w:divBdr>
            <w:top w:val="none" w:sz="0" w:space="0" w:color="auto"/>
            <w:left w:val="none" w:sz="0" w:space="0" w:color="auto"/>
            <w:bottom w:val="none" w:sz="0" w:space="0" w:color="auto"/>
            <w:right w:val="none" w:sz="0" w:space="0" w:color="auto"/>
          </w:divBdr>
        </w:div>
        <w:div w:id="1088504243">
          <w:marLeft w:val="0"/>
          <w:marRight w:val="0"/>
          <w:marTop w:val="0"/>
          <w:marBottom w:val="0"/>
          <w:divBdr>
            <w:top w:val="none" w:sz="0" w:space="0" w:color="auto"/>
            <w:left w:val="none" w:sz="0" w:space="0" w:color="auto"/>
            <w:bottom w:val="none" w:sz="0" w:space="0" w:color="auto"/>
            <w:right w:val="none" w:sz="0" w:space="0" w:color="auto"/>
          </w:divBdr>
        </w:div>
        <w:div w:id="1146121344">
          <w:marLeft w:val="0"/>
          <w:marRight w:val="0"/>
          <w:marTop w:val="0"/>
          <w:marBottom w:val="0"/>
          <w:divBdr>
            <w:top w:val="none" w:sz="0" w:space="0" w:color="auto"/>
            <w:left w:val="none" w:sz="0" w:space="0" w:color="auto"/>
            <w:bottom w:val="none" w:sz="0" w:space="0" w:color="auto"/>
            <w:right w:val="none" w:sz="0" w:space="0" w:color="auto"/>
          </w:divBdr>
        </w:div>
        <w:div w:id="1155536282">
          <w:marLeft w:val="0"/>
          <w:marRight w:val="0"/>
          <w:marTop w:val="0"/>
          <w:marBottom w:val="0"/>
          <w:divBdr>
            <w:top w:val="none" w:sz="0" w:space="0" w:color="auto"/>
            <w:left w:val="none" w:sz="0" w:space="0" w:color="auto"/>
            <w:bottom w:val="none" w:sz="0" w:space="0" w:color="auto"/>
            <w:right w:val="none" w:sz="0" w:space="0" w:color="auto"/>
          </w:divBdr>
        </w:div>
        <w:div w:id="1175656907">
          <w:marLeft w:val="0"/>
          <w:marRight w:val="0"/>
          <w:marTop w:val="0"/>
          <w:marBottom w:val="0"/>
          <w:divBdr>
            <w:top w:val="none" w:sz="0" w:space="0" w:color="auto"/>
            <w:left w:val="none" w:sz="0" w:space="0" w:color="auto"/>
            <w:bottom w:val="none" w:sz="0" w:space="0" w:color="auto"/>
            <w:right w:val="none" w:sz="0" w:space="0" w:color="auto"/>
          </w:divBdr>
        </w:div>
        <w:div w:id="1243107469">
          <w:marLeft w:val="0"/>
          <w:marRight w:val="0"/>
          <w:marTop w:val="0"/>
          <w:marBottom w:val="0"/>
          <w:divBdr>
            <w:top w:val="none" w:sz="0" w:space="0" w:color="auto"/>
            <w:left w:val="none" w:sz="0" w:space="0" w:color="auto"/>
            <w:bottom w:val="none" w:sz="0" w:space="0" w:color="auto"/>
            <w:right w:val="none" w:sz="0" w:space="0" w:color="auto"/>
          </w:divBdr>
        </w:div>
        <w:div w:id="1339967935">
          <w:marLeft w:val="0"/>
          <w:marRight w:val="0"/>
          <w:marTop w:val="0"/>
          <w:marBottom w:val="0"/>
          <w:divBdr>
            <w:top w:val="none" w:sz="0" w:space="0" w:color="auto"/>
            <w:left w:val="none" w:sz="0" w:space="0" w:color="auto"/>
            <w:bottom w:val="none" w:sz="0" w:space="0" w:color="auto"/>
            <w:right w:val="none" w:sz="0" w:space="0" w:color="auto"/>
          </w:divBdr>
        </w:div>
        <w:div w:id="1441954049">
          <w:marLeft w:val="0"/>
          <w:marRight w:val="0"/>
          <w:marTop w:val="0"/>
          <w:marBottom w:val="0"/>
          <w:divBdr>
            <w:top w:val="none" w:sz="0" w:space="0" w:color="auto"/>
            <w:left w:val="none" w:sz="0" w:space="0" w:color="auto"/>
            <w:bottom w:val="none" w:sz="0" w:space="0" w:color="auto"/>
            <w:right w:val="none" w:sz="0" w:space="0" w:color="auto"/>
          </w:divBdr>
        </w:div>
        <w:div w:id="1460996967">
          <w:marLeft w:val="0"/>
          <w:marRight w:val="0"/>
          <w:marTop w:val="0"/>
          <w:marBottom w:val="0"/>
          <w:divBdr>
            <w:top w:val="none" w:sz="0" w:space="0" w:color="auto"/>
            <w:left w:val="none" w:sz="0" w:space="0" w:color="auto"/>
            <w:bottom w:val="none" w:sz="0" w:space="0" w:color="auto"/>
            <w:right w:val="none" w:sz="0" w:space="0" w:color="auto"/>
          </w:divBdr>
        </w:div>
        <w:div w:id="1765297572">
          <w:marLeft w:val="0"/>
          <w:marRight w:val="0"/>
          <w:marTop w:val="0"/>
          <w:marBottom w:val="0"/>
          <w:divBdr>
            <w:top w:val="none" w:sz="0" w:space="0" w:color="auto"/>
            <w:left w:val="none" w:sz="0" w:space="0" w:color="auto"/>
            <w:bottom w:val="none" w:sz="0" w:space="0" w:color="auto"/>
            <w:right w:val="none" w:sz="0" w:space="0" w:color="auto"/>
          </w:divBdr>
        </w:div>
        <w:div w:id="1814134441">
          <w:marLeft w:val="0"/>
          <w:marRight w:val="0"/>
          <w:marTop w:val="0"/>
          <w:marBottom w:val="0"/>
          <w:divBdr>
            <w:top w:val="none" w:sz="0" w:space="0" w:color="auto"/>
            <w:left w:val="none" w:sz="0" w:space="0" w:color="auto"/>
            <w:bottom w:val="none" w:sz="0" w:space="0" w:color="auto"/>
            <w:right w:val="none" w:sz="0" w:space="0" w:color="auto"/>
          </w:divBdr>
        </w:div>
        <w:div w:id="1854152604">
          <w:marLeft w:val="0"/>
          <w:marRight w:val="0"/>
          <w:marTop w:val="0"/>
          <w:marBottom w:val="0"/>
          <w:divBdr>
            <w:top w:val="none" w:sz="0" w:space="0" w:color="auto"/>
            <w:left w:val="none" w:sz="0" w:space="0" w:color="auto"/>
            <w:bottom w:val="none" w:sz="0" w:space="0" w:color="auto"/>
            <w:right w:val="none" w:sz="0" w:space="0" w:color="auto"/>
          </w:divBdr>
        </w:div>
        <w:div w:id="1904362831">
          <w:marLeft w:val="0"/>
          <w:marRight w:val="0"/>
          <w:marTop w:val="0"/>
          <w:marBottom w:val="0"/>
          <w:divBdr>
            <w:top w:val="none" w:sz="0" w:space="0" w:color="auto"/>
            <w:left w:val="none" w:sz="0" w:space="0" w:color="auto"/>
            <w:bottom w:val="none" w:sz="0" w:space="0" w:color="auto"/>
            <w:right w:val="none" w:sz="0" w:space="0" w:color="auto"/>
          </w:divBdr>
        </w:div>
        <w:div w:id="1943101598">
          <w:marLeft w:val="0"/>
          <w:marRight w:val="0"/>
          <w:marTop w:val="0"/>
          <w:marBottom w:val="0"/>
          <w:divBdr>
            <w:top w:val="none" w:sz="0" w:space="0" w:color="auto"/>
            <w:left w:val="none" w:sz="0" w:space="0" w:color="auto"/>
            <w:bottom w:val="none" w:sz="0" w:space="0" w:color="auto"/>
            <w:right w:val="none" w:sz="0" w:space="0" w:color="auto"/>
          </w:divBdr>
        </w:div>
      </w:divsChild>
    </w:div>
    <w:div w:id="257063317">
      <w:bodyDiv w:val="1"/>
      <w:marLeft w:val="0"/>
      <w:marRight w:val="0"/>
      <w:marTop w:val="0"/>
      <w:marBottom w:val="0"/>
      <w:divBdr>
        <w:top w:val="none" w:sz="0" w:space="0" w:color="auto"/>
        <w:left w:val="none" w:sz="0" w:space="0" w:color="auto"/>
        <w:bottom w:val="none" w:sz="0" w:space="0" w:color="auto"/>
        <w:right w:val="none" w:sz="0" w:space="0" w:color="auto"/>
      </w:divBdr>
      <w:divsChild>
        <w:div w:id="869144458">
          <w:marLeft w:val="0"/>
          <w:marRight w:val="0"/>
          <w:marTop w:val="0"/>
          <w:marBottom w:val="0"/>
          <w:divBdr>
            <w:top w:val="none" w:sz="0" w:space="0" w:color="auto"/>
            <w:left w:val="none" w:sz="0" w:space="0" w:color="auto"/>
            <w:bottom w:val="none" w:sz="0" w:space="0" w:color="auto"/>
            <w:right w:val="none" w:sz="0" w:space="0" w:color="auto"/>
          </w:divBdr>
          <w:divsChild>
            <w:div w:id="663314457">
              <w:marLeft w:val="0"/>
              <w:marRight w:val="0"/>
              <w:marTop w:val="0"/>
              <w:marBottom w:val="0"/>
              <w:divBdr>
                <w:top w:val="none" w:sz="0" w:space="0" w:color="auto"/>
                <w:left w:val="none" w:sz="0" w:space="0" w:color="auto"/>
                <w:bottom w:val="none" w:sz="0" w:space="0" w:color="auto"/>
                <w:right w:val="none" w:sz="0" w:space="0" w:color="auto"/>
              </w:divBdr>
              <w:divsChild>
                <w:div w:id="99680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756694">
      <w:bodyDiv w:val="1"/>
      <w:marLeft w:val="0"/>
      <w:marRight w:val="0"/>
      <w:marTop w:val="0"/>
      <w:marBottom w:val="0"/>
      <w:divBdr>
        <w:top w:val="none" w:sz="0" w:space="0" w:color="auto"/>
        <w:left w:val="none" w:sz="0" w:space="0" w:color="auto"/>
        <w:bottom w:val="none" w:sz="0" w:space="0" w:color="auto"/>
        <w:right w:val="none" w:sz="0" w:space="0" w:color="auto"/>
      </w:divBdr>
    </w:div>
    <w:div w:id="260728494">
      <w:bodyDiv w:val="1"/>
      <w:marLeft w:val="0"/>
      <w:marRight w:val="0"/>
      <w:marTop w:val="0"/>
      <w:marBottom w:val="0"/>
      <w:divBdr>
        <w:top w:val="none" w:sz="0" w:space="0" w:color="auto"/>
        <w:left w:val="none" w:sz="0" w:space="0" w:color="auto"/>
        <w:bottom w:val="none" w:sz="0" w:space="0" w:color="auto"/>
        <w:right w:val="none" w:sz="0" w:space="0" w:color="auto"/>
      </w:divBdr>
    </w:div>
    <w:div w:id="267585462">
      <w:bodyDiv w:val="1"/>
      <w:marLeft w:val="0"/>
      <w:marRight w:val="0"/>
      <w:marTop w:val="0"/>
      <w:marBottom w:val="0"/>
      <w:divBdr>
        <w:top w:val="none" w:sz="0" w:space="0" w:color="auto"/>
        <w:left w:val="none" w:sz="0" w:space="0" w:color="auto"/>
        <w:bottom w:val="none" w:sz="0" w:space="0" w:color="auto"/>
        <w:right w:val="none" w:sz="0" w:space="0" w:color="auto"/>
      </w:divBdr>
      <w:divsChild>
        <w:div w:id="418522382">
          <w:marLeft w:val="0"/>
          <w:marRight w:val="0"/>
          <w:marTop w:val="0"/>
          <w:marBottom w:val="0"/>
          <w:divBdr>
            <w:top w:val="none" w:sz="0" w:space="0" w:color="auto"/>
            <w:left w:val="none" w:sz="0" w:space="0" w:color="auto"/>
            <w:bottom w:val="none" w:sz="0" w:space="0" w:color="auto"/>
            <w:right w:val="none" w:sz="0" w:space="0" w:color="auto"/>
          </w:divBdr>
          <w:divsChild>
            <w:div w:id="187333281">
              <w:marLeft w:val="0"/>
              <w:marRight w:val="0"/>
              <w:marTop w:val="0"/>
              <w:marBottom w:val="0"/>
              <w:divBdr>
                <w:top w:val="none" w:sz="0" w:space="0" w:color="auto"/>
                <w:left w:val="none" w:sz="0" w:space="0" w:color="auto"/>
                <w:bottom w:val="none" w:sz="0" w:space="0" w:color="auto"/>
                <w:right w:val="none" w:sz="0" w:space="0" w:color="auto"/>
              </w:divBdr>
              <w:divsChild>
                <w:div w:id="13068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591509">
      <w:bodyDiv w:val="1"/>
      <w:marLeft w:val="0"/>
      <w:marRight w:val="0"/>
      <w:marTop w:val="0"/>
      <w:marBottom w:val="0"/>
      <w:divBdr>
        <w:top w:val="none" w:sz="0" w:space="0" w:color="auto"/>
        <w:left w:val="none" w:sz="0" w:space="0" w:color="auto"/>
        <w:bottom w:val="none" w:sz="0" w:space="0" w:color="auto"/>
        <w:right w:val="none" w:sz="0" w:space="0" w:color="auto"/>
      </w:divBdr>
    </w:div>
    <w:div w:id="274363411">
      <w:bodyDiv w:val="1"/>
      <w:marLeft w:val="0"/>
      <w:marRight w:val="0"/>
      <w:marTop w:val="0"/>
      <w:marBottom w:val="0"/>
      <w:divBdr>
        <w:top w:val="none" w:sz="0" w:space="0" w:color="auto"/>
        <w:left w:val="none" w:sz="0" w:space="0" w:color="auto"/>
        <w:bottom w:val="none" w:sz="0" w:space="0" w:color="auto"/>
        <w:right w:val="none" w:sz="0" w:space="0" w:color="auto"/>
      </w:divBdr>
    </w:div>
    <w:div w:id="276103771">
      <w:bodyDiv w:val="1"/>
      <w:marLeft w:val="0"/>
      <w:marRight w:val="0"/>
      <w:marTop w:val="0"/>
      <w:marBottom w:val="0"/>
      <w:divBdr>
        <w:top w:val="none" w:sz="0" w:space="0" w:color="auto"/>
        <w:left w:val="none" w:sz="0" w:space="0" w:color="auto"/>
        <w:bottom w:val="none" w:sz="0" w:space="0" w:color="auto"/>
        <w:right w:val="none" w:sz="0" w:space="0" w:color="auto"/>
      </w:divBdr>
    </w:div>
    <w:div w:id="288049680">
      <w:bodyDiv w:val="1"/>
      <w:marLeft w:val="0"/>
      <w:marRight w:val="0"/>
      <w:marTop w:val="0"/>
      <w:marBottom w:val="0"/>
      <w:divBdr>
        <w:top w:val="none" w:sz="0" w:space="0" w:color="auto"/>
        <w:left w:val="none" w:sz="0" w:space="0" w:color="auto"/>
        <w:bottom w:val="none" w:sz="0" w:space="0" w:color="auto"/>
        <w:right w:val="none" w:sz="0" w:space="0" w:color="auto"/>
      </w:divBdr>
      <w:divsChild>
        <w:div w:id="697197785">
          <w:marLeft w:val="0"/>
          <w:marRight w:val="0"/>
          <w:marTop w:val="0"/>
          <w:marBottom w:val="0"/>
          <w:divBdr>
            <w:top w:val="none" w:sz="0" w:space="0" w:color="auto"/>
            <w:left w:val="none" w:sz="0" w:space="0" w:color="auto"/>
            <w:bottom w:val="none" w:sz="0" w:space="0" w:color="auto"/>
            <w:right w:val="none" w:sz="0" w:space="0" w:color="auto"/>
          </w:divBdr>
          <w:divsChild>
            <w:div w:id="128792491">
              <w:marLeft w:val="0"/>
              <w:marRight w:val="0"/>
              <w:marTop w:val="0"/>
              <w:marBottom w:val="0"/>
              <w:divBdr>
                <w:top w:val="none" w:sz="0" w:space="0" w:color="auto"/>
                <w:left w:val="none" w:sz="0" w:space="0" w:color="auto"/>
                <w:bottom w:val="none" w:sz="0" w:space="0" w:color="auto"/>
                <w:right w:val="none" w:sz="0" w:space="0" w:color="auto"/>
              </w:divBdr>
              <w:divsChild>
                <w:div w:id="161436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677290">
      <w:bodyDiv w:val="1"/>
      <w:marLeft w:val="0"/>
      <w:marRight w:val="0"/>
      <w:marTop w:val="0"/>
      <w:marBottom w:val="0"/>
      <w:divBdr>
        <w:top w:val="none" w:sz="0" w:space="0" w:color="auto"/>
        <w:left w:val="none" w:sz="0" w:space="0" w:color="auto"/>
        <w:bottom w:val="none" w:sz="0" w:space="0" w:color="auto"/>
        <w:right w:val="none" w:sz="0" w:space="0" w:color="auto"/>
      </w:divBdr>
    </w:div>
    <w:div w:id="307441495">
      <w:bodyDiv w:val="1"/>
      <w:marLeft w:val="0"/>
      <w:marRight w:val="0"/>
      <w:marTop w:val="0"/>
      <w:marBottom w:val="0"/>
      <w:divBdr>
        <w:top w:val="none" w:sz="0" w:space="0" w:color="auto"/>
        <w:left w:val="none" w:sz="0" w:space="0" w:color="auto"/>
        <w:bottom w:val="none" w:sz="0" w:space="0" w:color="auto"/>
        <w:right w:val="none" w:sz="0" w:space="0" w:color="auto"/>
      </w:divBdr>
      <w:divsChild>
        <w:div w:id="1444812165">
          <w:marLeft w:val="0"/>
          <w:marRight w:val="0"/>
          <w:marTop w:val="0"/>
          <w:marBottom w:val="0"/>
          <w:divBdr>
            <w:top w:val="none" w:sz="0" w:space="0" w:color="auto"/>
            <w:left w:val="none" w:sz="0" w:space="0" w:color="auto"/>
            <w:bottom w:val="none" w:sz="0" w:space="0" w:color="auto"/>
            <w:right w:val="none" w:sz="0" w:space="0" w:color="auto"/>
          </w:divBdr>
          <w:divsChild>
            <w:div w:id="139350217">
              <w:marLeft w:val="0"/>
              <w:marRight w:val="0"/>
              <w:marTop w:val="0"/>
              <w:marBottom w:val="0"/>
              <w:divBdr>
                <w:top w:val="none" w:sz="0" w:space="0" w:color="auto"/>
                <w:left w:val="none" w:sz="0" w:space="0" w:color="auto"/>
                <w:bottom w:val="none" w:sz="0" w:space="0" w:color="auto"/>
                <w:right w:val="none" w:sz="0" w:space="0" w:color="auto"/>
              </w:divBdr>
              <w:divsChild>
                <w:div w:id="178187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677271">
      <w:bodyDiv w:val="1"/>
      <w:marLeft w:val="0"/>
      <w:marRight w:val="0"/>
      <w:marTop w:val="0"/>
      <w:marBottom w:val="0"/>
      <w:divBdr>
        <w:top w:val="none" w:sz="0" w:space="0" w:color="auto"/>
        <w:left w:val="none" w:sz="0" w:space="0" w:color="auto"/>
        <w:bottom w:val="none" w:sz="0" w:space="0" w:color="auto"/>
        <w:right w:val="none" w:sz="0" w:space="0" w:color="auto"/>
      </w:divBdr>
    </w:div>
    <w:div w:id="309942050">
      <w:bodyDiv w:val="1"/>
      <w:marLeft w:val="0"/>
      <w:marRight w:val="0"/>
      <w:marTop w:val="0"/>
      <w:marBottom w:val="0"/>
      <w:divBdr>
        <w:top w:val="none" w:sz="0" w:space="0" w:color="auto"/>
        <w:left w:val="none" w:sz="0" w:space="0" w:color="auto"/>
        <w:bottom w:val="none" w:sz="0" w:space="0" w:color="auto"/>
        <w:right w:val="none" w:sz="0" w:space="0" w:color="auto"/>
      </w:divBdr>
      <w:divsChild>
        <w:div w:id="1446581330">
          <w:marLeft w:val="0"/>
          <w:marRight w:val="0"/>
          <w:marTop w:val="0"/>
          <w:marBottom w:val="0"/>
          <w:divBdr>
            <w:top w:val="none" w:sz="0" w:space="0" w:color="auto"/>
            <w:left w:val="none" w:sz="0" w:space="0" w:color="auto"/>
            <w:bottom w:val="none" w:sz="0" w:space="0" w:color="auto"/>
            <w:right w:val="none" w:sz="0" w:space="0" w:color="auto"/>
          </w:divBdr>
          <w:divsChild>
            <w:div w:id="1920283340">
              <w:marLeft w:val="0"/>
              <w:marRight w:val="0"/>
              <w:marTop w:val="0"/>
              <w:marBottom w:val="0"/>
              <w:divBdr>
                <w:top w:val="none" w:sz="0" w:space="0" w:color="auto"/>
                <w:left w:val="none" w:sz="0" w:space="0" w:color="auto"/>
                <w:bottom w:val="none" w:sz="0" w:space="0" w:color="auto"/>
                <w:right w:val="none" w:sz="0" w:space="0" w:color="auto"/>
              </w:divBdr>
              <w:divsChild>
                <w:div w:id="165348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35791">
      <w:bodyDiv w:val="1"/>
      <w:marLeft w:val="0"/>
      <w:marRight w:val="0"/>
      <w:marTop w:val="0"/>
      <w:marBottom w:val="0"/>
      <w:divBdr>
        <w:top w:val="none" w:sz="0" w:space="0" w:color="auto"/>
        <w:left w:val="none" w:sz="0" w:space="0" w:color="auto"/>
        <w:bottom w:val="none" w:sz="0" w:space="0" w:color="auto"/>
        <w:right w:val="none" w:sz="0" w:space="0" w:color="auto"/>
      </w:divBdr>
    </w:div>
    <w:div w:id="333344394">
      <w:bodyDiv w:val="1"/>
      <w:marLeft w:val="0"/>
      <w:marRight w:val="0"/>
      <w:marTop w:val="0"/>
      <w:marBottom w:val="0"/>
      <w:divBdr>
        <w:top w:val="none" w:sz="0" w:space="0" w:color="auto"/>
        <w:left w:val="none" w:sz="0" w:space="0" w:color="auto"/>
        <w:bottom w:val="none" w:sz="0" w:space="0" w:color="auto"/>
        <w:right w:val="none" w:sz="0" w:space="0" w:color="auto"/>
      </w:divBdr>
      <w:divsChild>
        <w:div w:id="580145068">
          <w:marLeft w:val="0"/>
          <w:marRight w:val="0"/>
          <w:marTop w:val="0"/>
          <w:marBottom w:val="0"/>
          <w:divBdr>
            <w:top w:val="none" w:sz="0" w:space="0" w:color="auto"/>
            <w:left w:val="none" w:sz="0" w:space="0" w:color="auto"/>
            <w:bottom w:val="none" w:sz="0" w:space="0" w:color="auto"/>
            <w:right w:val="none" w:sz="0" w:space="0" w:color="auto"/>
          </w:divBdr>
          <w:divsChild>
            <w:div w:id="163281139">
              <w:marLeft w:val="0"/>
              <w:marRight w:val="0"/>
              <w:marTop w:val="0"/>
              <w:marBottom w:val="0"/>
              <w:divBdr>
                <w:top w:val="none" w:sz="0" w:space="0" w:color="auto"/>
                <w:left w:val="none" w:sz="0" w:space="0" w:color="auto"/>
                <w:bottom w:val="none" w:sz="0" w:space="0" w:color="auto"/>
                <w:right w:val="none" w:sz="0" w:space="0" w:color="auto"/>
              </w:divBdr>
              <w:divsChild>
                <w:div w:id="200870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217238">
      <w:bodyDiv w:val="1"/>
      <w:marLeft w:val="0"/>
      <w:marRight w:val="0"/>
      <w:marTop w:val="0"/>
      <w:marBottom w:val="0"/>
      <w:divBdr>
        <w:top w:val="none" w:sz="0" w:space="0" w:color="auto"/>
        <w:left w:val="none" w:sz="0" w:space="0" w:color="auto"/>
        <w:bottom w:val="none" w:sz="0" w:space="0" w:color="auto"/>
        <w:right w:val="none" w:sz="0" w:space="0" w:color="auto"/>
      </w:divBdr>
    </w:div>
    <w:div w:id="352345037">
      <w:bodyDiv w:val="1"/>
      <w:marLeft w:val="0"/>
      <w:marRight w:val="0"/>
      <w:marTop w:val="0"/>
      <w:marBottom w:val="0"/>
      <w:divBdr>
        <w:top w:val="none" w:sz="0" w:space="0" w:color="auto"/>
        <w:left w:val="none" w:sz="0" w:space="0" w:color="auto"/>
        <w:bottom w:val="none" w:sz="0" w:space="0" w:color="auto"/>
        <w:right w:val="none" w:sz="0" w:space="0" w:color="auto"/>
      </w:divBdr>
      <w:divsChild>
        <w:div w:id="342053327">
          <w:marLeft w:val="0"/>
          <w:marRight w:val="0"/>
          <w:marTop w:val="0"/>
          <w:marBottom w:val="0"/>
          <w:divBdr>
            <w:top w:val="none" w:sz="0" w:space="0" w:color="auto"/>
            <w:left w:val="none" w:sz="0" w:space="0" w:color="auto"/>
            <w:bottom w:val="none" w:sz="0" w:space="0" w:color="auto"/>
            <w:right w:val="none" w:sz="0" w:space="0" w:color="auto"/>
          </w:divBdr>
          <w:divsChild>
            <w:div w:id="340284676">
              <w:marLeft w:val="0"/>
              <w:marRight w:val="0"/>
              <w:marTop w:val="0"/>
              <w:marBottom w:val="0"/>
              <w:divBdr>
                <w:top w:val="none" w:sz="0" w:space="0" w:color="auto"/>
                <w:left w:val="none" w:sz="0" w:space="0" w:color="auto"/>
                <w:bottom w:val="none" w:sz="0" w:space="0" w:color="auto"/>
                <w:right w:val="none" w:sz="0" w:space="0" w:color="auto"/>
              </w:divBdr>
              <w:divsChild>
                <w:div w:id="192545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266467">
      <w:bodyDiv w:val="1"/>
      <w:marLeft w:val="0"/>
      <w:marRight w:val="0"/>
      <w:marTop w:val="0"/>
      <w:marBottom w:val="0"/>
      <w:divBdr>
        <w:top w:val="none" w:sz="0" w:space="0" w:color="auto"/>
        <w:left w:val="none" w:sz="0" w:space="0" w:color="auto"/>
        <w:bottom w:val="none" w:sz="0" w:space="0" w:color="auto"/>
        <w:right w:val="none" w:sz="0" w:space="0" w:color="auto"/>
      </w:divBdr>
      <w:divsChild>
        <w:div w:id="978261678">
          <w:marLeft w:val="0"/>
          <w:marRight w:val="0"/>
          <w:marTop w:val="0"/>
          <w:marBottom w:val="0"/>
          <w:divBdr>
            <w:top w:val="none" w:sz="0" w:space="0" w:color="auto"/>
            <w:left w:val="none" w:sz="0" w:space="0" w:color="auto"/>
            <w:bottom w:val="none" w:sz="0" w:space="0" w:color="auto"/>
            <w:right w:val="none" w:sz="0" w:space="0" w:color="auto"/>
          </w:divBdr>
          <w:divsChild>
            <w:div w:id="1291977493">
              <w:marLeft w:val="0"/>
              <w:marRight w:val="0"/>
              <w:marTop w:val="0"/>
              <w:marBottom w:val="0"/>
              <w:divBdr>
                <w:top w:val="none" w:sz="0" w:space="0" w:color="auto"/>
                <w:left w:val="none" w:sz="0" w:space="0" w:color="auto"/>
                <w:bottom w:val="none" w:sz="0" w:space="0" w:color="auto"/>
                <w:right w:val="none" w:sz="0" w:space="0" w:color="auto"/>
              </w:divBdr>
              <w:divsChild>
                <w:div w:id="84516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395842">
      <w:bodyDiv w:val="1"/>
      <w:marLeft w:val="0"/>
      <w:marRight w:val="0"/>
      <w:marTop w:val="0"/>
      <w:marBottom w:val="0"/>
      <w:divBdr>
        <w:top w:val="none" w:sz="0" w:space="0" w:color="auto"/>
        <w:left w:val="none" w:sz="0" w:space="0" w:color="auto"/>
        <w:bottom w:val="none" w:sz="0" w:space="0" w:color="auto"/>
        <w:right w:val="none" w:sz="0" w:space="0" w:color="auto"/>
      </w:divBdr>
    </w:div>
    <w:div w:id="357001591">
      <w:bodyDiv w:val="1"/>
      <w:marLeft w:val="0"/>
      <w:marRight w:val="0"/>
      <w:marTop w:val="0"/>
      <w:marBottom w:val="0"/>
      <w:divBdr>
        <w:top w:val="none" w:sz="0" w:space="0" w:color="auto"/>
        <w:left w:val="none" w:sz="0" w:space="0" w:color="auto"/>
        <w:bottom w:val="none" w:sz="0" w:space="0" w:color="auto"/>
        <w:right w:val="none" w:sz="0" w:space="0" w:color="auto"/>
      </w:divBdr>
      <w:divsChild>
        <w:div w:id="303122707">
          <w:marLeft w:val="0"/>
          <w:marRight w:val="0"/>
          <w:marTop w:val="0"/>
          <w:marBottom w:val="0"/>
          <w:divBdr>
            <w:top w:val="none" w:sz="0" w:space="0" w:color="auto"/>
            <w:left w:val="none" w:sz="0" w:space="0" w:color="auto"/>
            <w:bottom w:val="none" w:sz="0" w:space="0" w:color="auto"/>
            <w:right w:val="none" w:sz="0" w:space="0" w:color="auto"/>
          </w:divBdr>
          <w:divsChild>
            <w:div w:id="438837978">
              <w:marLeft w:val="0"/>
              <w:marRight w:val="0"/>
              <w:marTop w:val="0"/>
              <w:marBottom w:val="0"/>
              <w:divBdr>
                <w:top w:val="none" w:sz="0" w:space="0" w:color="auto"/>
                <w:left w:val="none" w:sz="0" w:space="0" w:color="auto"/>
                <w:bottom w:val="none" w:sz="0" w:space="0" w:color="auto"/>
                <w:right w:val="none" w:sz="0" w:space="0" w:color="auto"/>
              </w:divBdr>
              <w:divsChild>
                <w:div w:id="2033264210">
                  <w:marLeft w:val="0"/>
                  <w:marRight w:val="0"/>
                  <w:marTop w:val="0"/>
                  <w:marBottom w:val="0"/>
                  <w:divBdr>
                    <w:top w:val="none" w:sz="0" w:space="0" w:color="auto"/>
                    <w:left w:val="none" w:sz="0" w:space="0" w:color="auto"/>
                    <w:bottom w:val="none" w:sz="0" w:space="0" w:color="auto"/>
                    <w:right w:val="none" w:sz="0" w:space="0" w:color="auto"/>
                  </w:divBdr>
                </w:div>
              </w:divsChild>
            </w:div>
            <w:div w:id="1424255293">
              <w:marLeft w:val="0"/>
              <w:marRight w:val="0"/>
              <w:marTop w:val="0"/>
              <w:marBottom w:val="0"/>
              <w:divBdr>
                <w:top w:val="none" w:sz="0" w:space="0" w:color="auto"/>
                <w:left w:val="none" w:sz="0" w:space="0" w:color="auto"/>
                <w:bottom w:val="none" w:sz="0" w:space="0" w:color="auto"/>
                <w:right w:val="none" w:sz="0" w:space="0" w:color="auto"/>
              </w:divBdr>
              <w:divsChild>
                <w:div w:id="139115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70726">
          <w:marLeft w:val="0"/>
          <w:marRight w:val="0"/>
          <w:marTop w:val="0"/>
          <w:marBottom w:val="0"/>
          <w:divBdr>
            <w:top w:val="none" w:sz="0" w:space="0" w:color="auto"/>
            <w:left w:val="none" w:sz="0" w:space="0" w:color="auto"/>
            <w:bottom w:val="none" w:sz="0" w:space="0" w:color="auto"/>
            <w:right w:val="none" w:sz="0" w:space="0" w:color="auto"/>
          </w:divBdr>
          <w:divsChild>
            <w:div w:id="100419237">
              <w:marLeft w:val="0"/>
              <w:marRight w:val="0"/>
              <w:marTop w:val="0"/>
              <w:marBottom w:val="0"/>
              <w:divBdr>
                <w:top w:val="none" w:sz="0" w:space="0" w:color="auto"/>
                <w:left w:val="none" w:sz="0" w:space="0" w:color="auto"/>
                <w:bottom w:val="none" w:sz="0" w:space="0" w:color="auto"/>
                <w:right w:val="none" w:sz="0" w:space="0" w:color="auto"/>
              </w:divBdr>
              <w:divsChild>
                <w:div w:id="1982690959">
                  <w:marLeft w:val="0"/>
                  <w:marRight w:val="0"/>
                  <w:marTop w:val="0"/>
                  <w:marBottom w:val="0"/>
                  <w:divBdr>
                    <w:top w:val="none" w:sz="0" w:space="0" w:color="auto"/>
                    <w:left w:val="none" w:sz="0" w:space="0" w:color="auto"/>
                    <w:bottom w:val="none" w:sz="0" w:space="0" w:color="auto"/>
                    <w:right w:val="none" w:sz="0" w:space="0" w:color="auto"/>
                  </w:divBdr>
                </w:div>
              </w:divsChild>
            </w:div>
            <w:div w:id="1216970580">
              <w:marLeft w:val="0"/>
              <w:marRight w:val="0"/>
              <w:marTop w:val="0"/>
              <w:marBottom w:val="0"/>
              <w:divBdr>
                <w:top w:val="none" w:sz="0" w:space="0" w:color="auto"/>
                <w:left w:val="none" w:sz="0" w:space="0" w:color="auto"/>
                <w:bottom w:val="none" w:sz="0" w:space="0" w:color="auto"/>
                <w:right w:val="none" w:sz="0" w:space="0" w:color="auto"/>
              </w:divBdr>
              <w:divsChild>
                <w:div w:id="183987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31189">
          <w:marLeft w:val="0"/>
          <w:marRight w:val="0"/>
          <w:marTop w:val="0"/>
          <w:marBottom w:val="0"/>
          <w:divBdr>
            <w:top w:val="none" w:sz="0" w:space="0" w:color="auto"/>
            <w:left w:val="none" w:sz="0" w:space="0" w:color="auto"/>
            <w:bottom w:val="none" w:sz="0" w:space="0" w:color="auto"/>
            <w:right w:val="none" w:sz="0" w:space="0" w:color="auto"/>
          </w:divBdr>
          <w:divsChild>
            <w:div w:id="484706247">
              <w:marLeft w:val="0"/>
              <w:marRight w:val="0"/>
              <w:marTop w:val="0"/>
              <w:marBottom w:val="0"/>
              <w:divBdr>
                <w:top w:val="none" w:sz="0" w:space="0" w:color="auto"/>
                <w:left w:val="none" w:sz="0" w:space="0" w:color="auto"/>
                <w:bottom w:val="none" w:sz="0" w:space="0" w:color="auto"/>
                <w:right w:val="none" w:sz="0" w:space="0" w:color="auto"/>
              </w:divBdr>
              <w:divsChild>
                <w:div w:id="212764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89740">
          <w:marLeft w:val="0"/>
          <w:marRight w:val="0"/>
          <w:marTop w:val="0"/>
          <w:marBottom w:val="0"/>
          <w:divBdr>
            <w:top w:val="none" w:sz="0" w:space="0" w:color="auto"/>
            <w:left w:val="none" w:sz="0" w:space="0" w:color="auto"/>
            <w:bottom w:val="none" w:sz="0" w:space="0" w:color="auto"/>
            <w:right w:val="none" w:sz="0" w:space="0" w:color="auto"/>
          </w:divBdr>
          <w:divsChild>
            <w:div w:id="1281111493">
              <w:marLeft w:val="0"/>
              <w:marRight w:val="0"/>
              <w:marTop w:val="0"/>
              <w:marBottom w:val="0"/>
              <w:divBdr>
                <w:top w:val="none" w:sz="0" w:space="0" w:color="auto"/>
                <w:left w:val="none" w:sz="0" w:space="0" w:color="auto"/>
                <w:bottom w:val="none" w:sz="0" w:space="0" w:color="auto"/>
                <w:right w:val="none" w:sz="0" w:space="0" w:color="auto"/>
              </w:divBdr>
              <w:divsChild>
                <w:div w:id="240141489">
                  <w:marLeft w:val="0"/>
                  <w:marRight w:val="0"/>
                  <w:marTop w:val="0"/>
                  <w:marBottom w:val="0"/>
                  <w:divBdr>
                    <w:top w:val="none" w:sz="0" w:space="0" w:color="auto"/>
                    <w:left w:val="none" w:sz="0" w:space="0" w:color="auto"/>
                    <w:bottom w:val="none" w:sz="0" w:space="0" w:color="auto"/>
                    <w:right w:val="none" w:sz="0" w:space="0" w:color="auto"/>
                  </w:divBdr>
                </w:div>
              </w:divsChild>
            </w:div>
            <w:div w:id="1927496829">
              <w:marLeft w:val="0"/>
              <w:marRight w:val="0"/>
              <w:marTop w:val="0"/>
              <w:marBottom w:val="0"/>
              <w:divBdr>
                <w:top w:val="none" w:sz="0" w:space="0" w:color="auto"/>
                <w:left w:val="none" w:sz="0" w:space="0" w:color="auto"/>
                <w:bottom w:val="none" w:sz="0" w:space="0" w:color="auto"/>
                <w:right w:val="none" w:sz="0" w:space="0" w:color="auto"/>
              </w:divBdr>
              <w:divsChild>
                <w:div w:id="84308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044639">
      <w:bodyDiv w:val="1"/>
      <w:marLeft w:val="0"/>
      <w:marRight w:val="0"/>
      <w:marTop w:val="0"/>
      <w:marBottom w:val="0"/>
      <w:divBdr>
        <w:top w:val="none" w:sz="0" w:space="0" w:color="auto"/>
        <w:left w:val="none" w:sz="0" w:space="0" w:color="auto"/>
        <w:bottom w:val="none" w:sz="0" w:space="0" w:color="auto"/>
        <w:right w:val="none" w:sz="0" w:space="0" w:color="auto"/>
      </w:divBdr>
      <w:divsChild>
        <w:div w:id="1556820662">
          <w:marLeft w:val="0"/>
          <w:marRight w:val="0"/>
          <w:marTop w:val="0"/>
          <w:marBottom w:val="0"/>
          <w:divBdr>
            <w:top w:val="none" w:sz="0" w:space="0" w:color="auto"/>
            <w:left w:val="none" w:sz="0" w:space="0" w:color="auto"/>
            <w:bottom w:val="none" w:sz="0" w:space="0" w:color="auto"/>
            <w:right w:val="none" w:sz="0" w:space="0" w:color="auto"/>
          </w:divBdr>
          <w:divsChild>
            <w:div w:id="971786244">
              <w:marLeft w:val="0"/>
              <w:marRight w:val="0"/>
              <w:marTop w:val="0"/>
              <w:marBottom w:val="0"/>
              <w:divBdr>
                <w:top w:val="none" w:sz="0" w:space="0" w:color="auto"/>
                <w:left w:val="none" w:sz="0" w:space="0" w:color="auto"/>
                <w:bottom w:val="none" w:sz="0" w:space="0" w:color="auto"/>
                <w:right w:val="none" w:sz="0" w:space="0" w:color="auto"/>
              </w:divBdr>
              <w:divsChild>
                <w:div w:id="122552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53337">
      <w:bodyDiv w:val="1"/>
      <w:marLeft w:val="0"/>
      <w:marRight w:val="0"/>
      <w:marTop w:val="0"/>
      <w:marBottom w:val="0"/>
      <w:divBdr>
        <w:top w:val="none" w:sz="0" w:space="0" w:color="auto"/>
        <w:left w:val="none" w:sz="0" w:space="0" w:color="auto"/>
        <w:bottom w:val="none" w:sz="0" w:space="0" w:color="auto"/>
        <w:right w:val="none" w:sz="0" w:space="0" w:color="auto"/>
      </w:divBdr>
    </w:div>
    <w:div w:id="371269172">
      <w:bodyDiv w:val="1"/>
      <w:marLeft w:val="0"/>
      <w:marRight w:val="0"/>
      <w:marTop w:val="0"/>
      <w:marBottom w:val="0"/>
      <w:divBdr>
        <w:top w:val="none" w:sz="0" w:space="0" w:color="auto"/>
        <w:left w:val="none" w:sz="0" w:space="0" w:color="auto"/>
        <w:bottom w:val="none" w:sz="0" w:space="0" w:color="auto"/>
        <w:right w:val="none" w:sz="0" w:space="0" w:color="auto"/>
      </w:divBdr>
    </w:div>
    <w:div w:id="377046397">
      <w:bodyDiv w:val="1"/>
      <w:marLeft w:val="0"/>
      <w:marRight w:val="0"/>
      <w:marTop w:val="0"/>
      <w:marBottom w:val="0"/>
      <w:divBdr>
        <w:top w:val="none" w:sz="0" w:space="0" w:color="auto"/>
        <w:left w:val="none" w:sz="0" w:space="0" w:color="auto"/>
        <w:bottom w:val="none" w:sz="0" w:space="0" w:color="auto"/>
        <w:right w:val="none" w:sz="0" w:space="0" w:color="auto"/>
      </w:divBdr>
      <w:divsChild>
        <w:div w:id="271598143">
          <w:marLeft w:val="0"/>
          <w:marRight w:val="0"/>
          <w:marTop w:val="0"/>
          <w:marBottom w:val="0"/>
          <w:divBdr>
            <w:top w:val="none" w:sz="0" w:space="0" w:color="auto"/>
            <w:left w:val="none" w:sz="0" w:space="0" w:color="auto"/>
            <w:bottom w:val="none" w:sz="0" w:space="0" w:color="auto"/>
            <w:right w:val="none" w:sz="0" w:space="0" w:color="auto"/>
          </w:divBdr>
          <w:divsChild>
            <w:div w:id="221406419">
              <w:marLeft w:val="0"/>
              <w:marRight w:val="0"/>
              <w:marTop w:val="0"/>
              <w:marBottom w:val="0"/>
              <w:divBdr>
                <w:top w:val="none" w:sz="0" w:space="0" w:color="auto"/>
                <w:left w:val="none" w:sz="0" w:space="0" w:color="auto"/>
                <w:bottom w:val="none" w:sz="0" w:space="0" w:color="auto"/>
                <w:right w:val="none" w:sz="0" w:space="0" w:color="auto"/>
              </w:divBdr>
              <w:divsChild>
                <w:div w:id="19805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4914">
      <w:bodyDiv w:val="1"/>
      <w:marLeft w:val="0"/>
      <w:marRight w:val="0"/>
      <w:marTop w:val="0"/>
      <w:marBottom w:val="0"/>
      <w:divBdr>
        <w:top w:val="none" w:sz="0" w:space="0" w:color="auto"/>
        <w:left w:val="none" w:sz="0" w:space="0" w:color="auto"/>
        <w:bottom w:val="none" w:sz="0" w:space="0" w:color="auto"/>
        <w:right w:val="none" w:sz="0" w:space="0" w:color="auto"/>
      </w:divBdr>
    </w:div>
    <w:div w:id="382141630">
      <w:bodyDiv w:val="1"/>
      <w:marLeft w:val="0"/>
      <w:marRight w:val="0"/>
      <w:marTop w:val="0"/>
      <w:marBottom w:val="0"/>
      <w:divBdr>
        <w:top w:val="none" w:sz="0" w:space="0" w:color="auto"/>
        <w:left w:val="none" w:sz="0" w:space="0" w:color="auto"/>
        <w:bottom w:val="none" w:sz="0" w:space="0" w:color="auto"/>
        <w:right w:val="none" w:sz="0" w:space="0" w:color="auto"/>
      </w:divBdr>
    </w:div>
    <w:div w:id="382337880">
      <w:bodyDiv w:val="1"/>
      <w:marLeft w:val="0"/>
      <w:marRight w:val="0"/>
      <w:marTop w:val="0"/>
      <w:marBottom w:val="0"/>
      <w:divBdr>
        <w:top w:val="none" w:sz="0" w:space="0" w:color="auto"/>
        <w:left w:val="none" w:sz="0" w:space="0" w:color="auto"/>
        <w:bottom w:val="none" w:sz="0" w:space="0" w:color="auto"/>
        <w:right w:val="none" w:sz="0" w:space="0" w:color="auto"/>
      </w:divBdr>
    </w:div>
    <w:div w:id="385182596">
      <w:bodyDiv w:val="1"/>
      <w:marLeft w:val="0"/>
      <w:marRight w:val="0"/>
      <w:marTop w:val="0"/>
      <w:marBottom w:val="0"/>
      <w:divBdr>
        <w:top w:val="none" w:sz="0" w:space="0" w:color="auto"/>
        <w:left w:val="none" w:sz="0" w:space="0" w:color="auto"/>
        <w:bottom w:val="none" w:sz="0" w:space="0" w:color="auto"/>
        <w:right w:val="none" w:sz="0" w:space="0" w:color="auto"/>
      </w:divBdr>
    </w:div>
    <w:div w:id="387343853">
      <w:bodyDiv w:val="1"/>
      <w:marLeft w:val="0"/>
      <w:marRight w:val="0"/>
      <w:marTop w:val="0"/>
      <w:marBottom w:val="0"/>
      <w:divBdr>
        <w:top w:val="none" w:sz="0" w:space="0" w:color="auto"/>
        <w:left w:val="none" w:sz="0" w:space="0" w:color="auto"/>
        <w:bottom w:val="none" w:sz="0" w:space="0" w:color="auto"/>
        <w:right w:val="none" w:sz="0" w:space="0" w:color="auto"/>
      </w:divBdr>
    </w:div>
    <w:div w:id="388848628">
      <w:bodyDiv w:val="1"/>
      <w:marLeft w:val="0"/>
      <w:marRight w:val="0"/>
      <w:marTop w:val="0"/>
      <w:marBottom w:val="0"/>
      <w:divBdr>
        <w:top w:val="none" w:sz="0" w:space="0" w:color="auto"/>
        <w:left w:val="none" w:sz="0" w:space="0" w:color="auto"/>
        <w:bottom w:val="none" w:sz="0" w:space="0" w:color="auto"/>
        <w:right w:val="none" w:sz="0" w:space="0" w:color="auto"/>
      </w:divBdr>
    </w:div>
    <w:div w:id="388921507">
      <w:bodyDiv w:val="1"/>
      <w:marLeft w:val="0"/>
      <w:marRight w:val="0"/>
      <w:marTop w:val="0"/>
      <w:marBottom w:val="0"/>
      <w:divBdr>
        <w:top w:val="none" w:sz="0" w:space="0" w:color="auto"/>
        <w:left w:val="none" w:sz="0" w:space="0" w:color="auto"/>
        <w:bottom w:val="none" w:sz="0" w:space="0" w:color="auto"/>
        <w:right w:val="none" w:sz="0" w:space="0" w:color="auto"/>
      </w:divBdr>
    </w:div>
    <w:div w:id="401486805">
      <w:bodyDiv w:val="1"/>
      <w:marLeft w:val="0"/>
      <w:marRight w:val="0"/>
      <w:marTop w:val="0"/>
      <w:marBottom w:val="0"/>
      <w:divBdr>
        <w:top w:val="none" w:sz="0" w:space="0" w:color="auto"/>
        <w:left w:val="none" w:sz="0" w:space="0" w:color="auto"/>
        <w:bottom w:val="none" w:sz="0" w:space="0" w:color="auto"/>
        <w:right w:val="none" w:sz="0" w:space="0" w:color="auto"/>
      </w:divBdr>
    </w:div>
    <w:div w:id="406465945">
      <w:bodyDiv w:val="1"/>
      <w:marLeft w:val="0"/>
      <w:marRight w:val="0"/>
      <w:marTop w:val="0"/>
      <w:marBottom w:val="0"/>
      <w:divBdr>
        <w:top w:val="none" w:sz="0" w:space="0" w:color="auto"/>
        <w:left w:val="none" w:sz="0" w:space="0" w:color="auto"/>
        <w:bottom w:val="none" w:sz="0" w:space="0" w:color="auto"/>
        <w:right w:val="none" w:sz="0" w:space="0" w:color="auto"/>
      </w:divBdr>
    </w:div>
    <w:div w:id="406540893">
      <w:bodyDiv w:val="1"/>
      <w:marLeft w:val="0"/>
      <w:marRight w:val="0"/>
      <w:marTop w:val="0"/>
      <w:marBottom w:val="0"/>
      <w:divBdr>
        <w:top w:val="none" w:sz="0" w:space="0" w:color="auto"/>
        <w:left w:val="none" w:sz="0" w:space="0" w:color="auto"/>
        <w:bottom w:val="none" w:sz="0" w:space="0" w:color="auto"/>
        <w:right w:val="none" w:sz="0" w:space="0" w:color="auto"/>
      </w:divBdr>
      <w:divsChild>
        <w:div w:id="91122817">
          <w:marLeft w:val="0"/>
          <w:marRight w:val="0"/>
          <w:marTop w:val="0"/>
          <w:marBottom w:val="0"/>
          <w:divBdr>
            <w:top w:val="none" w:sz="0" w:space="0" w:color="auto"/>
            <w:left w:val="none" w:sz="0" w:space="0" w:color="auto"/>
            <w:bottom w:val="none" w:sz="0" w:space="0" w:color="auto"/>
            <w:right w:val="none" w:sz="0" w:space="0" w:color="auto"/>
          </w:divBdr>
        </w:div>
        <w:div w:id="869218809">
          <w:marLeft w:val="0"/>
          <w:marRight w:val="0"/>
          <w:marTop w:val="0"/>
          <w:marBottom w:val="0"/>
          <w:divBdr>
            <w:top w:val="none" w:sz="0" w:space="0" w:color="auto"/>
            <w:left w:val="none" w:sz="0" w:space="0" w:color="auto"/>
            <w:bottom w:val="none" w:sz="0" w:space="0" w:color="auto"/>
            <w:right w:val="none" w:sz="0" w:space="0" w:color="auto"/>
          </w:divBdr>
        </w:div>
      </w:divsChild>
    </w:div>
    <w:div w:id="409347955">
      <w:bodyDiv w:val="1"/>
      <w:marLeft w:val="0"/>
      <w:marRight w:val="0"/>
      <w:marTop w:val="0"/>
      <w:marBottom w:val="0"/>
      <w:divBdr>
        <w:top w:val="none" w:sz="0" w:space="0" w:color="auto"/>
        <w:left w:val="none" w:sz="0" w:space="0" w:color="auto"/>
        <w:bottom w:val="none" w:sz="0" w:space="0" w:color="auto"/>
        <w:right w:val="none" w:sz="0" w:space="0" w:color="auto"/>
      </w:divBdr>
    </w:div>
    <w:div w:id="411320758">
      <w:bodyDiv w:val="1"/>
      <w:marLeft w:val="0"/>
      <w:marRight w:val="0"/>
      <w:marTop w:val="0"/>
      <w:marBottom w:val="0"/>
      <w:divBdr>
        <w:top w:val="none" w:sz="0" w:space="0" w:color="auto"/>
        <w:left w:val="none" w:sz="0" w:space="0" w:color="auto"/>
        <w:bottom w:val="none" w:sz="0" w:space="0" w:color="auto"/>
        <w:right w:val="none" w:sz="0" w:space="0" w:color="auto"/>
      </w:divBdr>
    </w:div>
    <w:div w:id="417604339">
      <w:bodyDiv w:val="1"/>
      <w:marLeft w:val="0"/>
      <w:marRight w:val="0"/>
      <w:marTop w:val="0"/>
      <w:marBottom w:val="0"/>
      <w:divBdr>
        <w:top w:val="none" w:sz="0" w:space="0" w:color="auto"/>
        <w:left w:val="none" w:sz="0" w:space="0" w:color="auto"/>
        <w:bottom w:val="none" w:sz="0" w:space="0" w:color="auto"/>
        <w:right w:val="none" w:sz="0" w:space="0" w:color="auto"/>
      </w:divBdr>
      <w:divsChild>
        <w:div w:id="182015026">
          <w:marLeft w:val="0"/>
          <w:marRight w:val="0"/>
          <w:marTop w:val="0"/>
          <w:marBottom w:val="0"/>
          <w:divBdr>
            <w:top w:val="none" w:sz="0" w:space="0" w:color="auto"/>
            <w:left w:val="none" w:sz="0" w:space="0" w:color="auto"/>
            <w:bottom w:val="none" w:sz="0" w:space="0" w:color="auto"/>
            <w:right w:val="none" w:sz="0" w:space="0" w:color="auto"/>
          </w:divBdr>
          <w:divsChild>
            <w:div w:id="1735154971">
              <w:marLeft w:val="0"/>
              <w:marRight w:val="0"/>
              <w:marTop w:val="0"/>
              <w:marBottom w:val="0"/>
              <w:divBdr>
                <w:top w:val="none" w:sz="0" w:space="0" w:color="auto"/>
                <w:left w:val="none" w:sz="0" w:space="0" w:color="auto"/>
                <w:bottom w:val="none" w:sz="0" w:space="0" w:color="auto"/>
                <w:right w:val="none" w:sz="0" w:space="0" w:color="auto"/>
              </w:divBdr>
              <w:divsChild>
                <w:div w:id="1402757646">
                  <w:marLeft w:val="0"/>
                  <w:marRight w:val="0"/>
                  <w:marTop w:val="0"/>
                  <w:marBottom w:val="0"/>
                  <w:divBdr>
                    <w:top w:val="none" w:sz="0" w:space="0" w:color="auto"/>
                    <w:left w:val="none" w:sz="0" w:space="0" w:color="auto"/>
                    <w:bottom w:val="none" w:sz="0" w:space="0" w:color="auto"/>
                    <w:right w:val="none" w:sz="0" w:space="0" w:color="auto"/>
                  </w:divBdr>
                  <w:divsChild>
                    <w:div w:id="156286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685947">
      <w:bodyDiv w:val="1"/>
      <w:marLeft w:val="0"/>
      <w:marRight w:val="0"/>
      <w:marTop w:val="0"/>
      <w:marBottom w:val="0"/>
      <w:divBdr>
        <w:top w:val="none" w:sz="0" w:space="0" w:color="auto"/>
        <w:left w:val="none" w:sz="0" w:space="0" w:color="auto"/>
        <w:bottom w:val="none" w:sz="0" w:space="0" w:color="auto"/>
        <w:right w:val="none" w:sz="0" w:space="0" w:color="auto"/>
      </w:divBdr>
    </w:div>
    <w:div w:id="423454057">
      <w:bodyDiv w:val="1"/>
      <w:marLeft w:val="0"/>
      <w:marRight w:val="0"/>
      <w:marTop w:val="0"/>
      <w:marBottom w:val="0"/>
      <w:divBdr>
        <w:top w:val="none" w:sz="0" w:space="0" w:color="auto"/>
        <w:left w:val="none" w:sz="0" w:space="0" w:color="auto"/>
        <w:bottom w:val="none" w:sz="0" w:space="0" w:color="auto"/>
        <w:right w:val="none" w:sz="0" w:space="0" w:color="auto"/>
      </w:divBdr>
      <w:divsChild>
        <w:div w:id="751972156">
          <w:marLeft w:val="0"/>
          <w:marRight w:val="0"/>
          <w:marTop w:val="0"/>
          <w:marBottom w:val="0"/>
          <w:divBdr>
            <w:top w:val="none" w:sz="0" w:space="0" w:color="auto"/>
            <w:left w:val="none" w:sz="0" w:space="0" w:color="auto"/>
            <w:bottom w:val="none" w:sz="0" w:space="0" w:color="auto"/>
            <w:right w:val="none" w:sz="0" w:space="0" w:color="auto"/>
          </w:divBdr>
          <w:divsChild>
            <w:div w:id="1452549771">
              <w:marLeft w:val="0"/>
              <w:marRight w:val="0"/>
              <w:marTop w:val="0"/>
              <w:marBottom w:val="0"/>
              <w:divBdr>
                <w:top w:val="none" w:sz="0" w:space="0" w:color="auto"/>
                <w:left w:val="none" w:sz="0" w:space="0" w:color="auto"/>
                <w:bottom w:val="none" w:sz="0" w:space="0" w:color="auto"/>
                <w:right w:val="none" w:sz="0" w:space="0" w:color="auto"/>
              </w:divBdr>
              <w:divsChild>
                <w:div w:id="28667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228487">
      <w:bodyDiv w:val="1"/>
      <w:marLeft w:val="0"/>
      <w:marRight w:val="0"/>
      <w:marTop w:val="0"/>
      <w:marBottom w:val="0"/>
      <w:divBdr>
        <w:top w:val="none" w:sz="0" w:space="0" w:color="auto"/>
        <w:left w:val="none" w:sz="0" w:space="0" w:color="auto"/>
        <w:bottom w:val="none" w:sz="0" w:space="0" w:color="auto"/>
        <w:right w:val="none" w:sz="0" w:space="0" w:color="auto"/>
      </w:divBdr>
      <w:divsChild>
        <w:div w:id="499202917">
          <w:marLeft w:val="0"/>
          <w:marRight w:val="0"/>
          <w:marTop w:val="0"/>
          <w:marBottom w:val="0"/>
          <w:divBdr>
            <w:top w:val="none" w:sz="0" w:space="0" w:color="auto"/>
            <w:left w:val="none" w:sz="0" w:space="0" w:color="auto"/>
            <w:bottom w:val="none" w:sz="0" w:space="0" w:color="auto"/>
            <w:right w:val="none" w:sz="0" w:space="0" w:color="auto"/>
          </w:divBdr>
          <w:divsChild>
            <w:div w:id="209852111">
              <w:marLeft w:val="0"/>
              <w:marRight w:val="0"/>
              <w:marTop w:val="0"/>
              <w:marBottom w:val="0"/>
              <w:divBdr>
                <w:top w:val="none" w:sz="0" w:space="0" w:color="auto"/>
                <w:left w:val="none" w:sz="0" w:space="0" w:color="auto"/>
                <w:bottom w:val="none" w:sz="0" w:space="0" w:color="auto"/>
                <w:right w:val="none" w:sz="0" w:space="0" w:color="auto"/>
              </w:divBdr>
              <w:divsChild>
                <w:div w:id="43294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742415">
      <w:bodyDiv w:val="1"/>
      <w:marLeft w:val="0"/>
      <w:marRight w:val="0"/>
      <w:marTop w:val="0"/>
      <w:marBottom w:val="0"/>
      <w:divBdr>
        <w:top w:val="none" w:sz="0" w:space="0" w:color="auto"/>
        <w:left w:val="none" w:sz="0" w:space="0" w:color="auto"/>
        <w:bottom w:val="none" w:sz="0" w:space="0" w:color="auto"/>
        <w:right w:val="none" w:sz="0" w:space="0" w:color="auto"/>
      </w:divBdr>
    </w:div>
    <w:div w:id="437220118">
      <w:bodyDiv w:val="1"/>
      <w:marLeft w:val="0"/>
      <w:marRight w:val="0"/>
      <w:marTop w:val="0"/>
      <w:marBottom w:val="0"/>
      <w:divBdr>
        <w:top w:val="none" w:sz="0" w:space="0" w:color="auto"/>
        <w:left w:val="none" w:sz="0" w:space="0" w:color="auto"/>
        <w:bottom w:val="none" w:sz="0" w:space="0" w:color="auto"/>
        <w:right w:val="none" w:sz="0" w:space="0" w:color="auto"/>
      </w:divBdr>
      <w:divsChild>
        <w:div w:id="325935165">
          <w:marLeft w:val="0"/>
          <w:marRight w:val="0"/>
          <w:marTop w:val="0"/>
          <w:marBottom w:val="0"/>
          <w:divBdr>
            <w:top w:val="none" w:sz="0" w:space="0" w:color="auto"/>
            <w:left w:val="none" w:sz="0" w:space="0" w:color="auto"/>
            <w:bottom w:val="none" w:sz="0" w:space="0" w:color="auto"/>
            <w:right w:val="none" w:sz="0" w:space="0" w:color="auto"/>
          </w:divBdr>
          <w:divsChild>
            <w:div w:id="604659609">
              <w:marLeft w:val="0"/>
              <w:marRight w:val="0"/>
              <w:marTop w:val="0"/>
              <w:marBottom w:val="0"/>
              <w:divBdr>
                <w:top w:val="none" w:sz="0" w:space="0" w:color="auto"/>
                <w:left w:val="none" w:sz="0" w:space="0" w:color="auto"/>
                <w:bottom w:val="none" w:sz="0" w:space="0" w:color="auto"/>
                <w:right w:val="none" w:sz="0" w:space="0" w:color="auto"/>
              </w:divBdr>
              <w:divsChild>
                <w:div w:id="194950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630560">
      <w:bodyDiv w:val="1"/>
      <w:marLeft w:val="0"/>
      <w:marRight w:val="0"/>
      <w:marTop w:val="0"/>
      <w:marBottom w:val="0"/>
      <w:divBdr>
        <w:top w:val="none" w:sz="0" w:space="0" w:color="auto"/>
        <w:left w:val="none" w:sz="0" w:space="0" w:color="auto"/>
        <w:bottom w:val="none" w:sz="0" w:space="0" w:color="auto"/>
        <w:right w:val="none" w:sz="0" w:space="0" w:color="auto"/>
      </w:divBdr>
    </w:div>
    <w:div w:id="453450158">
      <w:bodyDiv w:val="1"/>
      <w:marLeft w:val="0"/>
      <w:marRight w:val="0"/>
      <w:marTop w:val="0"/>
      <w:marBottom w:val="0"/>
      <w:divBdr>
        <w:top w:val="none" w:sz="0" w:space="0" w:color="auto"/>
        <w:left w:val="none" w:sz="0" w:space="0" w:color="auto"/>
        <w:bottom w:val="none" w:sz="0" w:space="0" w:color="auto"/>
        <w:right w:val="none" w:sz="0" w:space="0" w:color="auto"/>
      </w:divBdr>
      <w:divsChild>
        <w:div w:id="1645160982">
          <w:marLeft w:val="0"/>
          <w:marRight w:val="0"/>
          <w:marTop w:val="0"/>
          <w:marBottom w:val="0"/>
          <w:divBdr>
            <w:top w:val="none" w:sz="0" w:space="0" w:color="auto"/>
            <w:left w:val="none" w:sz="0" w:space="0" w:color="auto"/>
            <w:bottom w:val="none" w:sz="0" w:space="0" w:color="auto"/>
            <w:right w:val="none" w:sz="0" w:space="0" w:color="auto"/>
          </w:divBdr>
          <w:divsChild>
            <w:div w:id="199561643">
              <w:marLeft w:val="0"/>
              <w:marRight w:val="0"/>
              <w:marTop w:val="0"/>
              <w:marBottom w:val="0"/>
              <w:divBdr>
                <w:top w:val="none" w:sz="0" w:space="0" w:color="auto"/>
                <w:left w:val="none" w:sz="0" w:space="0" w:color="auto"/>
                <w:bottom w:val="none" w:sz="0" w:space="0" w:color="auto"/>
                <w:right w:val="none" w:sz="0" w:space="0" w:color="auto"/>
              </w:divBdr>
              <w:divsChild>
                <w:div w:id="207180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99461">
      <w:bodyDiv w:val="1"/>
      <w:marLeft w:val="0"/>
      <w:marRight w:val="0"/>
      <w:marTop w:val="0"/>
      <w:marBottom w:val="0"/>
      <w:divBdr>
        <w:top w:val="none" w:sz="0" w:space="0" w:color="auto"/>
        <w:left w:val="none" w:sz="0" w:space="0" w:color="auto"/>
        <w:bottom w:val="none" w:sz="0" w:space="0" w:color="auto"/>
        <w:right w:val="none" w:sz="0" w:space="0" w:color="auto"/>
      </w:divBdr>
    </w:div>
    <w:div w:id="461728964">
      <w:bodyDiv w:val="1"/>
      <w:marLeft w:val="0"/>
      <w:marRight w:val="0"/>
      <w:marTop w:val="0"/>
      <w:marBottom w:val="0"/>
      <w:divBdr>
        <w:top w:val="none" w:sz="0" w:space="0" w:color="auto"/>
        <w:left w:val="none" w:sz="0" w:space="0" w:color="auto"/>
        <w:bottom w:val="none" w:sz="0" w:space="0" w:color="auto"/>
        <w:right w:val="none" w:sz="0" w:space="0" w:color="auto"/>
      </w:divBdr>
      <w:divsChild>
        <w:div w:id="949167207">
          <w:marLeft w:val="0"/>
          <w:marRight w:val="0"/>
          <w:marTop w:val="0"/>
          <w:marBottom w:val="0"/>
          <w:divBdr>
            <w:top w:val="none" w:sz="0" w:space="0" w:color="auto"/>
            <w:left w:val="none" w:sz="0" w:space="0" w:color="auto"/>
            <w:bottom w:val="none" w:sz="0" w:space="0" w:color="auto"/>
            <w:right w:val="none" w:sz="0" w:space="0" w:color="auto"/>
          </w:divBdr>
          <w:divsChild>
            <w:div w:id="437676444">
              <w:marLeft w:val="0"/>
              <w:marRight w:val="0"/>
              <w:marTop w:val="0"/>
              <w:marBottom w:val="0"/>
              <w:divBdr>
                <w:top w:val="none" w:sz="0" w:space="0" w:color="auto"/>
                <w:left w:val="none" w:sz="0" w:space="0" w:color="auto"/>
                <w:bottom w:val="none" w:sz="0" w:space="0" w:color="auto"/>
                <w:right w:val="none" w:sz="0" w:space="0" w:color="auto"/>
              </w:divBdr>
              <w:divsChild>
                <w:div w:id="29827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424463">
      <w:bodyDiv w:val="1"/>
      <w:marLeft w:val="0"/>
      <w:marRight w:val="0"/>
      <w:marTop w:val="0"/>
      <w:marBottom w:val="0"/>
      <w:divBdr>
        <w:top w:val="none" w:sz="0" w:space="0" w:color="auto"/>
        <w:left w:val="none" w:sz="0" w:space="0" w:color="auto"/>
        <w:bottom w:val="none" w:sz="0" w:space="0" w:color="auto"/>
        <w:right w:val="none" w:sz="0" w:space="0" w:color="auto"/>
      </w:divBdr>
    </w:div>
    <w:div w:id="483663786">
      <w:bodyDiv w:val="1"/>
      <w:marLeft w:val="0"/>
      <w:marRight w:val="0"/>
      <w:marTop w:val="0"/>
      <w:marBottom w:val="0"/>
      <w:divBdr>
        <w:top w:val="none" w:sz="0" w:space="0" w:color="auto"/>
        <w:left w:val="none" w:sz="0" w:space="0" w:color="auto"/>
        <w:bottom w:val="none" w:sz="0" w:space="0" w:color="auto"/>
        <w:right w:val="none" w:sz="0" w:space="0" w:color="auto"/>
      </w:divBdr>
    </w:div>
    <w:div w:id="488788359">
      <w:bodyDiv w:val="1"/>
      <w:marLeft w:val="0"/>
      <w:marRight w:val="0"/>
      <w:marTop w:val="0"/>
      <w:marBottom w:val="0"/>
      <w:divBdr>
        <w:top w:val="none" w:sz="0" w:space="0" w:color="auto"/>
        <w:left w:val="none" w:sz="0" w:space="0" w:color="auto"/>
        <w:bottom w:val="none" w:sz="0" w:space="0" w:color="auto"/>
        <w:right w:val="none" w:sz="0" w:space="0" w:color="auto"/>
      </w:divBdr>
    </w:div>
    <w:div w:id="493227957">
      <w:bodyDiv w:val="1"/>
      <w:marLeft w:val="0"/>
      <w:marRight w:val="0"/>
      <w:marTop w:val="0"/>
      <w:marBottom w:val="0"/>
      <w:divBdr>
        <w:top w:val="none" w:sz="0" w:space="0" w:color="auto"/>
        <w:left w:val="none" w:sz="0" w:space="0" w:color="auto"/>
        <w:bottom w:val="none" w:sz="0" w:space="0" w:color="auto"/>
        <w:right w:val="none" w:sz="0" w:space="0" w:color="auto"/>
      </w:divBdr>
    </w:div>
    <w:div w:id="499387769">
      <w:bodyDiv w:val="1"/>
      <w:marLeft w:val="0"/>
      <w:marRight w:val="0"/>
      <w:marTop w:val="0"/>
      <w:marBottom w:val="0"/>
      <w:divBdr>
        <w:top w:val="none" w:sz="0" w:space="0" w:color="auto"/>
        <w:left w:val="none" w:sz="0" w:space="0" w:color="auto"/>
        <w:bottom w:val="none" w:sz="0" w:space="0" w:color="auto"/>
        <w:right w:val="none" w:sz="0" w:space="0" w:color="auto"/>
      </w:divBdr>
    </w:div>
    <w:div w:id="499466219">
      <w:bodyDiv w:val="1"/>
      <w:marLeft w:val="0"/>
      <w:marRight w:val="0"/>
      <w:marTop w:val="0"/>
      <w:marBottom w:val="0"/>
      <w:divBdr>
        <w:top w:val="none" w:sz="0" w:space="0" w:color="auto"/>
        <w:left w:val="none" w:sz="0" w:space="0" w:color="auto"/>
        <w:bottom w:val="none" w:sz="0" w:space="0" w:color="auto"/>
        <w:right w:val="none" w:sz="0" w:space="0" w:color="auto"/>
      </w:divBdr>
    </w:div>
    <w:div w:id="499778931">
      <w:bodyDiv w:val="1"/>
      <w:marLeft w:val="0"/>
      <w:marRight w:val="0"/>
      <w:marTop w:val="0"/>
      <w:marBottom w:val="0"/>
      <w:divBdr>
        <w:top w:val="none" w:sz="0" w:space="0" w:color="auto"/>
        <w:left w:val="none" w:sz="0" w:space="0" w:color="auto"/>
        <w:bottom w:val="none" w:sz="0" w:space="0" w:color="auto"/>
        <w:right w:val="none" w:sz="0" w:space="0" w:color="auto"/>
      </w:divBdr>
      <w:divsChild>
        <w:div w:id="1631283074">
          <w:marLeft w:val="0"/>
          <w:marRight w:val="0"/>
          <w:marTop w:val="0"/>
          <w:marBottom w:val="0"/>
          <w:divBdr>
            <w:top w:val="none" w:sz="0" w:space="0" w:color="auto"/>
            <w:left w:val="none" w:sz="0" w:space="0" w:color="auto"/>
            <w:bottom w:val="none" w:sz="0" w:space="0" w:color="auto"/>
            <w:right w:val="none" w:sz="0" w:space="0" w:color="auto"/>
          </w:divBdr>
          <w:divsChild>
            <w:div w:id="1886984603">
              <w:marLeft w:val="0"/>
              <w:marRight w:val="0"/>
              <w:marTop w:val="0"/>
              <w:marBottom w:val="0"/>
              <w:divBdr>
                <w:top w:val="none" w:sz="0" w:space="0" w:color="auto"/>
                <w:left w:val="none" w:sz="0" w:space="0" w:color="auto"/>
                <w:bottom w:val="none" w:sz="0" w:space="0" w:color="auto"/>
                <w:right w:val="none" w:sz="0" w:space="0" w:color="auto"/>
              </w:divBdr>
              <w:divsChild>
                <w:div w:id="5477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698183">
      <w:bodyDiv w:val="1"/>
      <w:marLeft w:val="0"/>
      <w:marRight w:val="0"/>
      <w:marTop w:val="0"/>
      <w:marBottom w:val="0"/>
      <w:divBdr>
        <w:top w:val="none" w:sz="0" w:space="0" w:color="auto"/>
        <w:left w:val="none" w:sz="0" w:space="0" w:color="auto"/>
        <w:bottom w:val="none" w:sz="0" w:space="0" w:color="auto"/>
        <w:right w:val="none" w:sz="0" w:space="0" w:color="auto"/>
      </w:divBdr>
    </w:div>
    <w:div w:id="503864814">
      <w:bodyDiv w:val="1"/>
      <w:marLeft w:val="0"/>
      <w:marRight w:val="0"/>
      <w:marTop w:val="0"/>
      <w:marBottom w:val="0"/>
      <w:divBdr>
        <w:top w:val="none" w:sz="0" w:space="0" w:color="auto"/>
        <w:left w:val="none" w:sz="0" w:space="0" w:color="auto"/>
        <w:bottom w:val="none" w:sz="0" w:space="0" w:color="auto"/>
        <w:right w:val="none" w:sz="0" w:space="0" w:color="auto"/>
      </w:divBdr>
      <w:divsChild>
        <w:div w:id="1372724730">
          <w:marLeft w:val="0"/>
          <w:marRight w:val="0"/>
          <w:marTop w:val="0"/>
          <w:marBottom w:val="0"/>
          <w:divBdr>
            <w:top w:val="none" w:sz="0" w:space="0" w:color="auto"/>
            <w:left w:val="none" w:sz="0" w:space="0" w:color="auto"/>
            <w:bottom w:val="none" w:sz="0" w:space="0" w:color="auto"/>
            <w:right w:val="none" w:sz="0" w:space="0" w:color="auto"/>
          </w:divBdr>
          <w:divsChild>
            <w:div w:id="474837566">
              <w:marLeft w:val="0"/>
              <w:marRight w:val="0"/>
              <w:marTop w:val="0"/>
              <w:marBottom w:val="0"/>
              <w:divBdr>
                <w:top w:val="none" w:sz="0" w:space="0" w:color="auto"/>
                <w:left w:val="none" w:sz="0" w:space="0" w:color="auto"/>
                <w:bottom w:val="none" w:sz="0" w:space="0" w:color="auto"/>
                <w:right w:val="none" w:sz="0" w:space="0" w:color="auto"/>
              </w:divBdr>
              <w:divsChild>
                <w:div w:id="206787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528367">
      <w:bodyDiv w:val="1"/>
      <w:marLeft w:val="0"/>
      <w:marRight w:val="0"/>
      <w:marTop w:val="0"/>
      <w:marBottom w:val="0"/>
      <w:divBdr>
        <w:top w:val="none" w:sz="0" w:space="0" w:color="auto"/>
        <w:left w:val="none" w:sz="0" w:space="0" w:color="auto"/>
        <w:bottom w:val="none" w:sz="0" w:space="0" w:color="auto"/>
        <w:right w:val="none" w:sz="0" w:space="0" w:color="auto"/>
      </w:divBdr>
    </w:div>
    <w:div w:id="507260153">
      <w:bodyDiv w:val="1"/>
      <w:marLeft w:val="0"/>
      <w:marRight w:val="0"/>
      <w:marTop w:val="0"/>
      <w:marBottom w:val="0"/>
      <w:divBdr>
        <w:top w:val="none" w:sz="0" w:space="0" w:color="auto"/>
        <w:left w:val="none" w:sz="0" w:space="0" w:color="auto"/>
        <w:bottom w:val="none" w:sz="0" w:space="0" w:color="auto"/>
        <w:right w:val="none" w:sz="0" w:space="0" w:color="auto"/>
      </w:divBdr>
    </w:div>
    <w:div w:id="518394058">
      <w:bodyDiv w:val="1"/>
      <w:marLeft w:val="0"/>
      <w:marRight w:val="0"/>
      <w:marTop w:val="0"/>
      <w:marBottom w:val="0"/>
      <w:divBdr>
        <w:top w:val="none" w:sz="0" w:space="0" w:color="auto"/>
        <w:left w:val="none" w:sz="0" w:space="0" w:color="auto"/>
        <w:bottom w:val="none" w:sz="0" w:space="0" w:color="auto"/>
        <w:right w:val="none" w:sz="0" w:space="0" w:color="auto"/>
      </w:divBdr>
      <w:divsChild>
        <w:div w:id="1606694683">
          <w:marLeft w:val="0"/>
          <w:marRight w:val="0"/>
          <w:marTop w:val="0"/>
          <w:marBottom w:val="0"/>
          <w:divBdr>
            <w:top w:val="none" w:sz="0" w:space="0" w:color="auto"/>
            <w:left w:val="none" w:sz="0" w:space="0" w:color="auto"/>
            <w:bottom w:val="none" w:sz="0" w:space="0" w:color="auto"/>
            <w:right w:val="none" w:sz="0" w:space="0" w:color="auto"/>
          </w:divBdr>
          <w:divsChild>
            <w:div w:id="172116416">
              <w:marLeft w:val="0"/>
              <w:marRight w:val="0"/>
              <w:marTop w:val="0"/>
              <w:marBottom w:val="0"/>
              <w:divBdr>
                <w:top w:val="none" w:sz="0" w:space="0" w:color="auto"/>
                <w:left w:val="none" w:sz="0" w:space="0" w:color="auto"/>
                <w:bottom w:val="none" w:sz="0" w:space="0" w:color="auto"/>
                <w:right w:val="none" w:sz="0" w:space="0" w:color="auto"/>
              </w:divBdr>
              <w:divsChild>
                <w:div w:id="18031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435671">
      <w:bodyDiv w:val="1"/>
      <w:marLeft w:val="0"/>
      <w:marRight w:val="0"/>
      <w:marTop w:val="0"/>
      <w:marBottom w:val="0"/>
      <w:divBdr>
        <w:top w:val="none" w:sz="0" w:space="0" w:color="auto"/>
        <w:left w:val="none" w:sz="0" w:space="0" w:color="auto"/>
        <w:bottom w:val="none" w:sz="0" w:space="0" w:color="auto"/>
        <w:right w:val="none" w:sz="0" w:space="0" w:color="auto"/>
      </w:divBdr>
    </w:div>
    <w:div w:id="526602707">
      <w:bodyDiv w:val="1"/>
      <w:marLeft w:val="0"/>
      <w:marRight w:val="0"/>
      <w:marTop w:val="0"/>
      <w:marBottom w:val="0"/>
      <w:divBdr>
        <w:top w:val="none" w:sz="0" w:space="0" w:color="auto"/>
        <w:left w:val="none" w:sz="0" w:space="0" w:color="auto"/>
        <w:bottom w:val="none" w:sz="0" w:space="0" w:color="auto"/>
        <w:right w:val="none" w:sz="0" w:space="0" w:color="auto"/>
      </w:divBdr>
    </w:div>
    <w:div w:id="527570363">
      <w:bodyDiv w:val="1"/>
      <w:marLeft w:val="0"/>
      <w:marRight w:val="0"/>
      <w:marTop w:val="0"/>
      <w:marBottom w:val="0"/>
      <w:divBdr>
        <w:top w:val="none" w:sz="0" w:space="0" w:color="auto"/>
        <w:left w:val="none" w:sz="0" w:space="0" w:color="auto"/>
        <w:bottom w:val="none" w:sz="0" w:space="0" w:color="auto"/>
        <w:right w:val="none" w:sz="0" w:space="0" w:color="auto"/>
      </w:divBdr>
    </w:div>
    <w:div w:id="550573881">
      <w:bodyDiv w:val="1"/>
      <w:marLeft w:val="0"/>
      <w:marRight w:val="0"/>
      <w:marTop w:val="0"/>
      <w:marBottom w:val="0"/>
      <w:divBdr>
        <w:top w:val="none" w:sz="0" w:space="0" w:color="auto"/>
        <w:left w:val="none" w:sz="0" w:space="0" w:color="auto"/>
        <w:bottom w:val="none" w:sz="0" w:space="0" w:color="auto"/>
        <w:right w:val="none" w:sz="0" w:space="0" w:color="auto"/>
      </w:divBdr>
    </w:div>
    <w:div w:id="561479065">
      <w:bodyDiv w:val="1"/>
      <w:marLeft w:val="0"/>
      <w:marRight w:val="0"/>
      <w:marTop w:val="0"/>
      <w:marBottom w:val="0"/>
      <w:divBdr>
        <w:top w:val="none" w:sz="0" w:space="0" w:color="auto"/>
        <w:left w:val="none" w:sz="0" w:space="0" w:color="auto"/>
        <w:bottom w:val="none" w:sz="0" w:space="0" w:color="auto"/>
        <w:right w:val="none" w:sz="0" w:space="0" w:color="auto"/>
      </w:divBdr>
      <w:divsChild>
        <w:div w:id="1514346195">
          <w:marLeft w:val="0"/>
          <w:marRight w:val="0"/>
          <w:marTop w:val="0"/>
          <w:marBottom w:val="0"/>
          <w:divBdr>
            <w:top w:val="none" w:sz="0" w:space="0" w:color="auto"/>
            <w:left w:val="none" w:sz="0" w:space="0" w:color="auto"/>
            <w:bottom w:val="none" w:sz="0" w:space="0" w:color="auto"/>
            <w:right w:val="none" w:sz="0" w:space="0" w:color="auto"/>
          </w:divBdr>
          <w:divsChild>
            <w:div w:id="548884868">
              <w:marLeft w:val="0"/>
              <w:marRight w:val="0"/>
              <w:marTop w:val="0"/>
              <w:marBottom w:val="0"/>
              <w:divBdr>
                <w:top w:val="none" w:sz="0" w:space="0" w:color="auto"/>
                <w:left w:val="none" w:sz="0" w:space="0" w:color="auto"/>
                <w:bottom w:val="none" w:sz="0" w:space="0" w:color="auto"/>
                <w:right w:val="none" w:sz="0" w:space="0" w:color="auto"/>
              </w:divBdr>
              <w:divsChild>
                <w:div w:id="3087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379155">
      <w:bodyDiv w:val="1"/>
      <w:marLeft w:val="0"/>
      <w:marRight w:val="0"/>
      <w:marTop w:val="0"/>
      <w:marBottom w:val="0"/>
      <w:divBdr>
        <w:top w:val="none" w:sz="0" w:space="0" w:color="auto"/>
        <w:left w:val="none" w:sz="0" w:space="0" w:color="auto"/>
        <w:bottom w:val="none" w:sz="0" w:space="0" w:color="auto"/>
        <w:right w:val="none" w:sz="0" w:space="0" w:color="auto"/>
      </w:divBdr>
      <w:divsChild>
        <w:div w:id="843980229">
          <w:marLeft w:val="0"/>
          <w:marRight w:val="0"/>
          <w:marTop w:val="0"/>
          <w:marBottom w:val="0"/>
          <w:divBdr>
            <w:top w:val="none" w:sz="0" w:space="0" w:color="auto"/>
            <w:left w:val="none" w:sz="0" w:space="0" w:color="auto"/>
            <w:bottom w:val="none" w:sz="0" w:space="0" w:color="auto"/>
            <w:right w:val="none" w:sz="0" w:space="0" w:color="auto"/>
          </w:divBdr>
          <w:divsChild>
            <w:div w:id="1568344826">
              <w:marLeft w:val="0"/>
              <w:marRight w:val="0"/>
              <w:marTop w:val="0"/>
              <w:marBottom w:val="0"/>
              <w:divBdr>
                <w:top w:val="none" w:sz="0" w:space="0" w:color="auto"/>
                <w:left w:val="none" w:sz="0" w:space="0" w:color="auto"/>
                <w:bottom w:val="none" w:sz="0" w:space="0" w:color="auto"/>
                <w:right w:val="none" w:sz="0" w:space="0" w:color="auto"/>
              </w:divBdr>
              <w:divsChild>
                <w:div w:id="18691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583198">
      <w:bodyDiv w:val="1"/>
      <w:marLeft w:val="0"/>
      <w:marRight w:val="0"/>
      <w:marTop w:val="0"/>
      <w:marBottom w:val="0"/>
      <w:divBdr>
        <w:top w:val="none" w:sz="0" w:space="0" w:color="auto"/>
        <w:left w:val="none" w:sz="0" w:space="0" w:color="auto"/>
        <w:bottom w:val="none" w:sz="0" w:space="0" w:color="auto"/>
        <w:right w:val="none" w:sz="0" w:space="0" w:color="auto"/>
      </w:divBdr>
      <w:divsChild>
        <w:div w:id="1643928803">
          <w:marLeft w:val="0"/>
          <w:marRight w:val="0"/>
          <w:marTop w:val="0"/>
          <w:marBottom w:val="0"/>
          <w:divBdr>
            <w:top w:val="none" w:sz="0" w:space="0" w:color="auto"/>
            <w:left w:val="none" w:sz="0" w:space="0" w:color="auto"/>
            <w:bottom w:val="none" w:sz="0" w:space="0" w:color="auto"/>
            <w:right w:val="none" w:sz="0" w:space="0" w:color="auto"/>
          </w:divBdr>
          <w:divsChild>
            <w:div w:id="398094897">
              <w:marLeft w:val="0"/>
              <w:marRight w:val="0"/>
              <w:marTop w:val="0"/>
              <w:marBottom w:val="0"/>
              <w:divBdr>
                <w:top w:val="none" w:sz="0" w:space="0" w:color="auto"/>
                <w:left w:val="none" w:sz="0" w:space="0" w:color="auto"/>
                <w:bottom w:val="none" w:sz="0" w:space="0" w:color="auto"/>
                <w:right w:val="none" w:sz="0" w:space="0" w:color="auto"/>
              </w:divBdr>
              <w:divsChild>
                <w:div w:id="170282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22760">
      <w:bodyDiv w:val="1"/>
      <w:marLeft w:val="0"/>
      <w:marRight w:val="0"/>
      <w:marTop w:val="0"/>
      <w:marBottom w:val="0"/>
      <w:divBdr>
        <w:top w:val="none" w:sz="0" w:space="0" w:color="auto"/>
        <w:left w:val="none" w:sz="0" w:space="0" w:color="auto"/>
        <w:bottom w:val="none" w:sz="0" w:space="0" w:color="auto"/>
        <w:right w:val="none" w:sz="0" w:space="0" w:color="auto"/>
      </w:divBdr>
      <w:divsChild>
        <w:div w:id="1085808406">
          <w:marLeft w:val="0"/>
          <w:marRight w:val="0"/>
          <w:marTop w:val="0"/>
          <w:marBottom w:val="0"/>
          <w:divBdr>
            <w:top w:val="none" w:sz="0" w:space="0" w:color="auto"/>
            <w:left w:val="none" w:sz="0" w:space="0" w:color="auto"/>
            <w:bottom w:val="none" w:sz="0" w:space="0" w:color="auto"/>
            <w:right w:val="none" w:sz="0" w:space="0" w:color="auto"/>
          </w:divBdr>
          <w:divsChild>
            <w:div w:id="698626527">
              <w:marLeft w:val="0"/>
              <w:marRight w:val="0"/>
              <w:marTop w:val="0"/>
              <w:marBottom w:val="0"/>
              <w:divBdr>
                <w:top w:val="none" w:sz="0" w:space="0" w:color="auto"/>
                <w:left w:val="none" w:sz="0" w:space="0" w:color="auto"/>
                <w:bottom w:val="none" w:sz="0" w:space="0" w:color="auto"/>
                <w:right w:val="none" w:sz="0" w:space="0" w:color="auto"/>
              </w:divBdr>
              <w:divsChild>
                <w:div w:id="122738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822717">
      <w:bodyDiv w:val="1"/>
      <w:marLeft w:val="0"/>
      <w:marRight w:val="0"/>
      <w:marTop w:val="0"/>
      <w:marBottom w:val="0"/>
      <w:divBdr>
        <w:top w:val="none" w:sz="0" w:space="0" w:color="auto"/>
        <w:left w:val="none" w:sz="0" w:space="0" w:color="auto"/>
        <w:bottom w:val="none" w:sz="0" w:space="0" w:color="auto"/>
        <w:right w:val="none" w:sz="0" w:space="0" w:color="auto"/>
      </w:divBdr>
    </w:div>
    <w:div w:id="595135625">
      <w:bodyDiv w:val="1"/>
      <w:marLeft w:val="0"/>
      <w:marRight w:val="0"/>
      <w:marTop w:val="0"/>
      <w:marBottom w:val="0"/>
      <w:divBdr>
        <w:top w:val="none" w:sz="0" w:space="0" w:color="auto"/>
        <w:left w:val="none" w:sz="0" w:space="0" w:color="auto"/>
        <w:bottom w:val="none" w:sz="0" w:space="0" w:color="auto"/>
        <w:right w:val="none" w:sz="0" w:space="0" w:color="auto"/>
      </w:divBdr>
    </w:div>
    <w:div w:id="597056795">
      <w:bodyDiv w:val="1"/>
      <w:marLeft w:val="0"/>
      <w:marRight w:val="0"/>
      <w:marTop w:val="0"/>
      <w:marBottom w:val="0"/>
      <w:divBdr>
        <w:top w:val="none" w:sz="0" w:space="0" w:color="auto"/>
        <w:left w:val="none" w:sz="0" w:space="0" w:color="auto"/>
        <w:bottom w:val="none" w:sz="0" w:space="0" w:color="auto"/>
        <w:right w:val="none" w:sz="0" w:space="0" w:color="auto"/>
      </w:divBdr>
      <w:divsChild>
        <w:div w:id="1740979685">
          <w:marLeft w:val="0"/>
          <w:marRight w:val="0"/>
          <w:marTop w:val="0"/>
          <w:marBottom w:val="0"/>
          <w:divBdr>
            <w:top w:val="none" w:sz="0" w:space="0" w:color="auto"/>
            <w:left w:val="none" w:sz="0" w:space="0" w:color="auto"/>
            <w:bottom w:val="none" w:sz="0" w:space="0" w:color="auto"/>
            <w:right w:val="none" w:sz="0" w:space="0" w:color="auto"/>
          </w:divBdr>
          <w:divsChild>
            <w:div w:id="1214780136">
              <w:marLeft w:val="0"/>
              <w:marRight w:val="0"/>
              <w:marTop w:val="0"/>
              <w:marBottom w:val="0"/>
              <w:divBdr>
                <w:top w:val="none" w:sz="0" w:space="0" w:color="auto"/>
                <w:left w:val="none" w:sz="0" w:space="0" w:color="auto"/>
                <w:bottom w:val="none" w:sz="0" w:space="0" w:color="auto"/>
                <w:right w:val="none" w:sz="0" w:space="0" w:color="auto"/>
              </w:divBdr>
              <w:divsChild>
                <w:div w:id="73658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477116">
      <w:bodyDiv w:val="1"/>
      <w:marLeft w:val="0"/>
      <w:marRight w:val="0"/>
      <w:marTop w:val="0"/>
      <w:marBottom w:val="0"/>
      <w:divBdr>
        <w:top w:val="none" w:sz="0" w:space="0" w:color="auto"/>
        <w:left w:val="none" w:sz="0" w:space="0" w:color="auto"/>
        <w:bottom w:val="none" w:sz="0" w:space="0" w:color="auto"/>
        <w:right w:val="none" w:sz="0" w:space="0" w:color="auto"/>
      </w:divBdr>
    </w:div>
    <w:div w:id="612983272">
      <w:bodyDiv w:val="1"/>
      <w:marLeft w:val="0"/>
      <w:marRight w:val="0"/>
      <w:marTop w:val="0"/>
      <w:marBottom w:val="0"/>
      <w:divBdr>
        <w:top w:val="none" w:sz="0" w:space="0" w:color="auto"/>
        <w:left w:val="none" w:sz="0" w:space="0" w:color="auto"/>
        <w:bottom w:val="none" w:sz="0" w:space="0" w:color="auto"/>
        <w:right w:val="none" w:sz="0" w:space="0" w:color="auto"/>
      </w:divBdr>
    </w:div>
    <w:div w:id="621422693">
      <w:bodyDiv w:val="1"/>
      <w:marLeft w:val="0"/>
      <w:marRight w:val="0"/>
      <w:marTop w:val="0"/>
      <w:marBottom w:val="0"/>
      <w:divBdr>
        <w:top w:val="none" w:sz="0" w:space="0" w:color="auto"/>
        <w:left w:val="none" w:sz="0" w:space="0" w:color="auto"/>
        <w:bottom w:val="none" w:sz="0" w:space="0" w:color="auto"/>
        <w:right w:val="none" w:sz="0" w:space="0" w:color="auto"/>
      </w:divBdr>
      <w:divsChild>
        <w:div w:id="1323508536">
          <w:marLeft w:val="0"/>
          <w:marRight w:val="0"/>
          <w:marTop w:val="0"/>
          <w:marBottom w:val="0"/>
          <w:divBdr>
            <w:top w:val="none" w:sz="0" w:space="0" w:color="auto"/>
            <w:left w:val="none" w:sz="0" w:space="0" w:color="auto"/>
            <w:bottom w:val="none" w:sz="0" w:space="0" w:color="auto"/>
            <w:right w:val="none" w:sz="0" w:space="0" w:color="auto"/>
          </w:divBdr>
          <w:divsChild>
            <w:div w:id="1738046955">
              <w:marLeft w:val="0"/>
              <w:marRight w:val="0"/>
              <w:marTop w:val="0"/>
              <w:marBottom w:val="0"/>
              <w:divBdr>
                <w:top w:val="none" w:sz="0" w:space="0" w:color="auto"/>
                <w:left w:val="none" w:sz="0" w:space="0" w:color="auto"/>
                <w:bottom w:val="none" w:sz="0" w:space="0" w:color="auto"/>
                <w:right w:val="none" w:sz="0" w:space="0" w:color="auto"/>
              </w:divBdr>
              <w:divsChild>
                <w:div w:id="2292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242292">
      <w:bodyDiv w:val="1"/>
      <w:marLeft w:val="0"/>
      <w:marRight w:val="0"/>
      <w:marTop w:val="0"/>
      <w:marBottom w:val="0"/>
      <w:divBdr>
        <w:top w:val="none" w:sz="0" w:space="0" w:color="auto"/>
        <w:left w:val="none" w:sz="0" w:space="0" w:color="auto"/>
        <w:bottom w:val="none" w:sz="0" w:space="0" w:color="auto"/>
        <w:right w:val="none" w:sz="0" w:space="0" w:color="auto"/>
      </w:divBdr>
    </w:div>
    <w:div w:id="627587018">
      <w:bodyDiv w:val="1"/>
      <w:marLeft w:val="0"/>
      <w:marRight w:val="0"/>
      <w:marTop w:val="0"/>
      <w:marBottom w:val="0"/>
      <w:divBdr>
        <w:top w:val="none" w:sz="0" w:space="0" w:color="auto"/>
        <w:left w:val="none" w:sz="0" w:space="0" w:color="auto"/>
        <w:bottom w:val="none" w:sz="0" w:space="0" w:color="auto"/>
        <w:right w:val="none" w:sz="0" w:space="0" w:color="auto"/>
      </w:divBdr>
      <w:divsChild>
        <w:div w:id="602030467">
          <w:marLeft w:val="0"/>
          <w:marRight w:val="0"/>
          <w:marTop w:val="0"/>
          <w:marBottom w:val="0"/>
          <w:divBdr>
            <w:top w:val="none" w:sz="0" w:space="0" w:color="auto"/>
            <w:left w:val="none" w:sz="0" w:space="0" w:color="auto"/>
            <w:bottom w:val="none" w:sz="0" w:space="0" w:color="auto"/>
            <w:right w:val="none" w:sz="0" w:space="0" w:color="auto"/>
          </w:divBdr>
          <w:divsChild>
            <w:div w:id="58794390">
              <w:marLeft w:val="0"/>
              <w:marRight w:val="0"/>
              <w:marTop w:val="0"/>
              <w:marBottom w:val="0"/>
              <w:divBdr>
                <w:top w:val="none" w:sz="0" w:space="0" w:color="auto"/>
                <w:left w:val="none" w:sz="0" w:space="0" w:color="auto"/>
                <w:bottom w:val="none" w:sz="0" w:space="0" w:color="auto"/>
                <w:right w:val="none" w:sz="0" w:space="0" w:color="auto"/>
              </w:divBdr>
              <w:divsChild>
                <w:div w:id="1287273506">
                  <w:marLeft w:val="0"/>
                  <w:marRight w:val="0"/>
                  <w:marTop w:val="0"/>
                  <w:marBottom w:val="0"/>
                  <w:divBdr>
                    <w:top w:val="none" w:sz="0" w:space="0" w:color="auto"/>
                    <w:left w:val="none" w:sz="0" w:space="0" w:color="auto"/>
                    <w:bottom w:val="none" w:sz="0" w:space="0" w:color="auto"/>
                    <w:right w:val="none" w:sz="0" w:space="0" w:color="auto"/>
                  </w:divBdr>
                </w:div>
              </w:divsChild>
            </w:div>
            <w:div w:id="1458527286">
              <w:marLeft w:val="0"/>
              <w:marRight w:val="0"/>
              <w:marTop w:val="0"/>
              <w:marBottom w:val="0"/>
              <w:divBdr>
                <w:top w:val="none" w:sz="0" w:space="0" w:color="auto"/>
                <w:left w:val="none" w:sz="0" w:space="0" w:color="auto"/>
                <w:bottom w:val="none" w:sz="0" w:space="0" w:color="auto"/>
                <w:right w:val="none" w:sz="0" w:space="0" w:color="auto"/>
              </w:divBdr>
              <w:divsChild>
                <w:div w:id="1455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4278">
          <w:marLeft w:val="0"/>
          <w:marRight w:val="0"/>
          <w:marTop w:val="0"/>
          <w:marBottom w:val="0"/>
          <w:divBdr>
            <w:top w:val="none" w:sz="0" w:space="0" w:color="auto"/>
            <w:left w:val="none" w:sz="0" w:space="0" w:color="auto"/>
            <w:bottom w:val="none" w:sz="0" w:space="0" w:color="auto"/>
            <w:right w:val="none" w:sz="0" w:space="0" w:color="auto"/>
          </w:divBdr>
          <w:divsChild>
            <w:div w:id="1516963857">
              <w:marLeft w:val="0"/>
              <w:marRight w:val="0"/>
              <w:marTop w:val="0"/>
              <w:marBottom w:val="0"/>
              <w:divBdr>
                <w:top w:val="none" w:sz="0" w:space="0" w:color="auto"/>
                <w:left w:val="none" w:sz="0" w:space="0" w:color="auto"/>
                <w:bottom w:val="none" w:sz="0" w:space="0" w:color="auto"/>
                <w:right w:val="none" w:sz="0" w:space="0" w:color="auto"/>
              </w:divBdr>
              <w:divsChild>
                <w:div w:id="182762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143948">
      <w:bodyDiv w:val="1"/>
      <w:marLeft w:val="0"/>
      <w:marRight w:val="0"/>
      <w:marTop w:val="0"/>
      <w:marBottom w:val="0"/>
      <w:divBdr>
        <w:top w:val="none" w:sz="0" w:space="0" w:color="auto"/>
        <w:left w:val="none" w:sz="0" w:space="0" w:color="auto"/>
        <w:bottom w:val="none" w:sz="0" w:space="0" w:color="auto"/>
        <w:right w:val="none" w:sz="0" w:space="0" w:color="auto"/>
      </w:divBdr>
    </w:div>
    <w:div w:id="654070193">
      <w:bodyDiv w:val="1"/>
      <w:marLeft w:val="0"/>
      <w:marRight w:val="0"/>
      <w:marTop w:val="0"/>
      <w:marBottom w:val="0"/>
      <w:divBdr>
        <w:top w:val="none" w:sz="0" w:space="0" w:color="auto"/>
        <w:left w:val="none" w:sz="0" w:space="0" w:color="auto"/>
        <w:bottom w:val="none" w:sz="0" w:space="0" w:color="auto"/>
        <w:right w:val="none" w:sz="0" w:space="0" w:color="auto"/>
      </w:divBdr>
    </w:div>
    <w:div w:id="654263755">
      <w:bodyDiv w:val="1"/>
      <w:marLeft w:val="0"/>
      <w:marRight w:val="0"/>
      <w:marTop w:val="0"/>
      <w:marBottom w:val="0"/>
      <w:divBdr>
        <w:top w:val="none" w:sz="0" w:space="0" w:color="auto"/>
        <w:left w:val="none" w:sz="0" w:space="0" w:color="auto"/>
        <w:bottom w:val="none" w:sz="0" w:space="0" w:color="auto"/>
        <w:right w:val="none" w:sz="0" w:space="0" w:color="auto"/>
      </w:divBdr>
    </w:div>
    <w:div w:id="668293994">
      <w:bodyDiv w:val="1"/>
      <w:marLeft w:val="0"/>
      <w:marRight w:val="0"/>
      <w:marTop w:val="0"/>
      <w:marBottom w:val="0"/>
      <w:divBdr>
        <w:top w:val="none" w:sz="0" w:space="0" w:color="auto"/>
        <w:left w:val="none" w:sz="0" w:space="0" w:color="auto"/>
        <w:bottom w:val="none" w:sz="0" w:space="0" w:color="auto"/>
        <w:right w:val="none" w:sz="0" w:space="0" w:color="auto"/>
      </w:divBdr>
    </w:div>
    <w:div w:id="676272969">
      <w:bodyDiv w:val="1"/>
      <w:marLeft w:val="0"/>
      <w:marRight w:val="0"/>
      <w:marTop w:val="0"/>
      <w:marBottom w:val="0"/>
      <w:divBdr>
        <w:top w:val="none" w:sz="0" w:space="0" w:color="auto"/>
        <w:left w:val="none" w:sz="0" w:space="0" w:color="auto"/>
        <w:bottom w:val="none" w:sz="0" w:space="0" w:color="auto"/>
        <w:right w:val="none" w:sz="0" w:space="0" w:color="auto"/>
      </w:divBdr>
      <w:divsChild>
        <w:div w:id="1056975335">
          <w:marLeft w:val="0"/>
          <w:marRight w:val="0"/>
          <w:marTop w:val="0"/>
          <w:marBottom w:val="0"/>
          <w:divBdr>
            <w:top w:val="none" w:sz="0" w:space="0" w:color="auto"/>
            <w:left w:val="none" w:sz="0" w:space="0" w:color="auto"/>
            <w:bottom w:val="none" w:sz="0" w:space="0" w:color="auto"/>
            <w:right w:val="none" w:sz="0" w:space="0" w:color="auto"/>
          </w:divBdr>
          <w:divsChild>
            <w:div w:id="314262875">
              <w:marLeft w:val="0"/>
              <w:marRight w:val="0"/>
              <w:marTop w:val="0"/>
              <w:marBottom w:val="0"/>
              <w:divBdr>
                <w:top w:val="none" w:sz="0" w:space="0" w:color="auto"/>
                <w:left w:val="none" w:sz="0" w:space="0" w:color="auto"/>
                <w:bottom w:val="none" w:sz="0" w:space="0" w:color="auto"/>
                <w:right w:val="none" w:sz="0" w:space="0" w:color="auto"/>
              </w:divBdr>
              <w:divsChild>
                <w:div w:id="130642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25332">
      <w:bodyDiv w:val="1"/>
      <w:marLeft w:val="0"/>
      <w:marRight w:val="0"/>
      <w:marTop w:val="0"/>
      <w:marBottom w:val="0"/>
      <w:divBdr>
        <w:top w:val="none" w:sz="0" w:space="0" w:color="auto"/>
        <w:left w:val="none" w:sz="0" w:space="0" w:color="auto"/>
        <w:bottom w:val="none" w:sz="0" w:space="0" w:color="auto"/>
        <w:right w:val="none" w:sz="0" w:space="0" w:color="auto"/>
      </w:divBdr>
    </w:div>
    <w:div w:id="691498170">
      <w:bodyDiv w:val="1"/>
      <w:marLeft w:val="0"/>
      <w:marRight w:val="0"/>
      <w:marTop w:val="0"/>
      <w:marBottom w:val="0"/>
      <w:divBdr>
        <w:top w:val="none" w:sz="0" w:space="0" w:color="auto"/>
        <w:left w:val="none" w:sz="0" w:space="0" w:color="auto"/>
        <w:bottom w:val="none" w:sz="0" w:space="0" w:color="auto"/>
        <w:right w:val="none" w:sz="0" w:space="0" w:color="auto"/>
      </w:divBdr>
    </w:div>
    <w:div w:id="692027217">
      <w:bodyDiv w:val="1"/>
      <w:marLeft w:val="0"/>
      <w:marRight w:val="0"/>
      <w:marTop w:val="0"/>
      <w:marBottom w:val="0"/>
      <w:divBdr>
        <w:top w:val="none" w:sz="0" w:space="0" w:color="auto"/>
        <w:left w:val="none" w:sz="0" w:space="0" w:color="auto"/>
        <w:bottom w:val="none" w:sz="0" w:space="0" w:color="auto"/>
        <w:right w:val="none" w:sz="0" w:space="0" w:color="auto"/>
      </w:divBdr>
      <w:divsChild>
        <w:div w:id="1706297642">
          <w:marLeft w:val="0"/>
          <w:marRight w:val="0"/>
          <w:marTop w:val="0"/>
          <w:marBottom w:val="0"/>
          <w:divBdr>
            <w:top w:val="none" w:sz="0" w:space="0" w:color="auto"/>
            <w:left w:val="none" w:sz="0" w:space="0" w:color="auto"/>
            <w:bottom w:val="none" w:sz="0" w:space="0" w:color="auto"/>
            <w:right w:val="none" w:sz="0" w:space="0" w:color="auto"/>
          </w:divBdr>
          <w:divsChild>
            <w:div w:id="1286692383">
              <w:marLeft w:val="0"/>
              <w:marRight w:val="0"/>
              <w:marTop w:val="0"/>
              <w:marBottom w:val="0"/>
              <w:divBdr>
                <w:top w:val="none" w:sz="0" w:space="0" w:color="auto"/>
                <w:left w:val="none" w:sz="0" w:space="0" w:color="auto"/>
                <w:bottom w:val="none" w:sz="0" w:space="0" w:color="auto"/>
                <w:right w:val="none" w:sz="0" w:space="0" w:color="auto"/>
              </w:divBdr>
              <w:divsChild>
                <w:div w:id="177039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924111">
      <w:bodyDiv w:val="1"/>
      <w:marLeft w:val="0"/>
      <w:marRight w:val="0"/>
      <w:marTop w:val="0"/>
      <w:marBottom w:val="0"/>
      <w:divBdr>
        <w:top w:val="none" w:sz="0" w:space="0" w:color="auto"/>
        <w:left w:val="none" w:sz="0" w:space="0" w:color="auto"/>
        <w:bottom w:val="none" w:sz="0" w:space="0" w:color="auto"/>
        <w:right w:val="none" w:sz="0" w:space="0" w:color="auto"/>
      </w:divBdr>
    </w:div>
    <w:div w:id="696002509">
      <w:bodyDiv w:val="1"/>
      <w:marLeft w:val="0"/>
      <w:marRight w:val="0"/>
      <w:marTop w:val="0"/>
      <w:marBottom w:val="0"/>
      <w:divBdr>
        <w:top w:val="none" w:sz="0" w:space="0" w:color="auto"/>
        <w:left w:val="none" w:sz="0" w:space="0" w:color="auto"/>
        <w:bottom w:val="none" w:sz="0" w:space="0" w:color="auto"/>
        <w:right w:val="none" w:sz="0" w:space="0" w:color="auto"/>
      </w:divBdr>
    </w:div>
    <w:div w:id="701976120">
      <w:bodyDiv w:val="1"/>
      <w:marLeft w:val="0"/>
      <w:marRight w:val="0"/>
      <w:marTop w:val="0"/>
      <w:marBottom w:val="0"/>
      <w:divBdr>
        <w:top w:val="none" w:sz="0" w:space="0" w:color="auto"/>
        <w:left w:val="none" w:sz="0" w:space="0" w:color="auto"/>
        <w:bottom w:val="none" w:sz="0" w:space="0" w:color="auto"/>
        <w:right w:val="none" w:sz="0" w:space="0" w:color="auto"/>
      </w:divBdr>
    </w:div>
    <w:div w:id="703556231">
      <w:bodyDiv w:val="1"/>
      <w:marLeft w:val="0"/>
      <w:marRight w:val="0"/>
      <w:marTop w:val="0"/>
      <w:marBottom w:val="0"/>
      <w:divBdr>
        <w:top w:val="none" w:sz="0" w:space="0" w:color="auto"/>
        <w:left w:val="none" w:sz="0" w:space="0" w:color="auto"/>
        <w:bottom w:val="none" w:sz="0" w:space="0" w:color="auto"/>
        <w:right w:val="none" w:sz="0" w:space="0" w:color="auto"/>
      </w:divBdr>
    </w:div>
    <w:div w:id="705058789">
      <w:bodyDiv w:val="1"/>
      <w:marLeft w:val="0"/>
      <w:marRight w:val="0"/>
      <w:marTop w:val="0"/>
      <w:marBottom w:val="0"/>
      <w:divBdr>
        <w:top w:val="none" w:sz="0" w:space="0" w:color="auto"/>
        <w:left w:val="none" w:sz="0" w:space="0" w:color="auto"/>
        <w:bottom w:val="none" w:sz="0" w:space="0" w:color="auto"/>
        <w:right w:val="none" w:sz="0" w:space="0" w:color="auto"/>
      </w:divBdr>
    </w:div>
    <w:div w:id="705832724">
      <w:bodyDiv w:val="1"/>
      <w:marLeft w:val="0"/>
      <w:marRight w:val="0"/>
      <w:marTop w:val="0"/>
      <w:marBottom w:val="0"/>
      <w:divBdr>
        <w:top w:val="none" w:sz="0" w:space="0" w:color="auto"/>
        <w:left w:val="none" w:sz="0" w:space="0" w:color="auto"/>
        <w:bottom w:val="none" w:sz="0" w:space="0" w:color="auto"/>
        <w:right w:val="none" w:sz="0" w:space="0" w:color="auto"/>
      </w:divBdr>
    </w:div>
    <w:div w:id="708646532">
      <w:bodyDiv w:val="1"/>
      <w:marLeft w:val="0"/>
      <w:marRight w:val="0"/>
      <w:marTop w:val="0"/>
      <w:marBottom w:val="0"/>
      <w:divBdr>
        <w:top w:val="none" w:sz="0" w:space="0" w:color="auto"/>
        <w:left w:val="none" w:sz="0" w:space="0" w:color="auto"/>
        <w:bottom w:val="none" w:sz="0" w:space="0" w:color="auto"/>
        <w:right w:val="none" w:sz="0" w:space="0" w:color="auto"/>
      </w:divBdr>
    </w:div>
    <w:div w:id="710114306">
      <w:bodyDiv w:val="1"/>
      <w:marLeft w:val="0"/>
      <w:marRight w:val="0"/>
      <w:marTop w:val="0"/>
      <w:marBottom w:val="0"/>
      <w:divBdr>
        <w:top w:val="none" w:sz="0" w:space="0" w:color="auto"/>
        <w:left w:val="none" w:sz="0" w:space="0" w:color="auto"/>
        <w:bottom w:val="none" w:sz="0" w:space="0" w:color="auto"/>
        <w:right w:val="none" w:sz="0" w:space="0" w:color="auto"/>
      </w:divBdr>
    </w:div>
    <w:div w:id="713193966">
      <w:bodyDiv w:val="1"/>
      <w:marLeft w:val="0"/>
      <w:marRight w:val="0"/>
      <w:marTop w:val="0"/>
      <w:marBottom w:val="0"/>
      <w:divBdr>
        <w:top w:val="none" w:sz="0" w:space="0" w:color="auto"/>
        <w:left w:val="none" w:sz="0" w:space="0" w:color="auto"/>
        <w:bottom w:val="none" w:sz="0" w:space="0" w:color="auto"/>
        <w:right w:val="none" w:sz="0" w:space="0" w:color="auto"/>
      </w:divBdr>
    </w:div>
    <w:div w:id="716320862">
      <w:bodyDiv w:val="1"/>
      <w:marLeft w:val="0"/>
      <w:marRight w:val="0"/>
      <w:marTop w:val="0"/>
      <w:marBottom w:val="0"/>
      <w:divBdr>
        <w:top w:val="none" w:sz="0" w:space="0" w:color="auto"/>
        <w:left w:val="none" w:sz="0" w:space="0" w:color="auto"/>
        <w:bottom w:val="none" w:sz="0" w:space="0" w:color="auto"/>
        <w:right w:val="none" w:sz="0" w:space="0" w:color="auto"/>
      </w:divBdr>
    </w:div>
    <w:div w:id="737287705">
      <w:bodyDiv w:val="1"/>
      <w:marLeft w:val="0"/>
      <w:marRight w:val="0"/>
      <w:marTop w:val="0"/>
      <w:marBottom w:val="0"/>
      <w:divBdr>
        <w:top w:val="none" w:sz="0" w:space="0" w:color="auto"/>
        <w:left w:val="none" w:sz="0" w:space="0" w:color="auto"/>
        <w:bottom w:val="none" w:sz="0" w:space="0" w:color="auto"/>
        <w:right w:val="none" w:sz="0" w:space="0" w:color="auto"/>
      </w:divBdr>
    </w:div>
    <w:div w:id="739451309">
      <w:bodyDiv w:val="1"/>
      <w:marLeft w:val="0"/>
      <w:marRight w:val="0"/>
      <w:marTop w:val="0"/>
      <w:marBottom w:val="0"/>
      <w:divBdr>
        <w:top w:val="none" w:sz="0" w:space="0" w:color="auto"/>
        <w:left w:val="none" w:sz="0" w:space="0" w:color="auto"/>
        <w:bottom w:val="none" w:sz="0" w:space="0" w:color="auto"/>
        <w:right w:val="none" w:sz="0" w:space="0" w:color="auto"/>
      </w:divBdr>
      <w:divsChild>
        <w:div w:id="266499835">
          <w:marLeft w:val="0"/>
          <w:marRight w:val="0"/>
          <w:marTop w:val="0"/>
          <w:marBottom w:val="0"/>
          <w:divBdr>
            <w:top w:val="none" w:sz="0" w:space="0" w:color="auto"/>
            <w:left w:val="none" w:sz="0" w:space="0" w:color="auto"/>
            <w:bottom w:val="none" w:sz="0" w:space="0" w:color="auto"/>
            <w:right w:val="none" w:sz="0" w:space="0" w:color="auto"/>
          </w:divBdr>
          <w:divsChild>
            <w:div w:id="938410875">
              <w:marLeft w:val="0"/>
              <w:marRight w:val="0"/>
              <w:marTop w:val="0"/>
              <w:marBottom w:val="0"/>
              <w:divBdr>
                <w:top w:val="none" w:sz="0" w:space="0" w:color="auto"/>
                <w:left w:val="none" w:sz="0" w:space="0" w:color="auto"/>
                <w:bottom w:val="none" w:sz="0" w:space="0" w:color="auto"/>
                <w:right w:val="none" w:sz="0" w:space="0" w:color="auto"/>
              </w:divBdr>
              <w:divsChild>
                <w:div w:id="158907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462320">
      <w:bodyDiv w:val="1"/>
      <w:marLeft w:val="0"/>
      <w:marRight w:val="0"/>
      <w:marTop w:val="0"/>
      <w:marBottom w:val="0"/>
      <w:divBdr>
        <w:top w:val="none" w:sz="0" w:space="0" w:color="auto"/>
        <w:left w:val="none" w:sz="0" w:space="0" w:color="auto"/>
        <w:bottom w:val="none" w:sz="0" w:space="0" w:color="auto"/>
        <w:right w:val="none" w:sz="0" w:space="0" w:color="auto"/>
      </w:divBdr>
      <w:divsChild>
        <w:div w:id="925579506">
          <w:marLeft w:val="0"/>
          <w:marRight w:val="0"/>
          <w:marTop w:val="0"/>
          <w:marBottom w:val="0"/>
          <w:divBdr>
            <w:top w:val="none" w:sz="0" w:space="0" w:color="auto"/>
            <w:left w:val="none" w:sz="0" w:space="0" w:color="auto"/>
            <w:bottom w:val="none" w:sz="0" w:space="0" w:color="auto"/>
            <w:right w:val="none" w:sz="0" w:space="0" w:color="auto"/>
          </w:divBdr>
          <w:divsChild>
            <w:div w:id="1042823023">
              <w:marLeft w:val="0"/>
              <w:marRight w:val="0"/>
              <w:marTop w:val="0"/>
              <w:marBottom w:val="0"/>
              <w:divBdr>
                <w:top w:val="none" w:sz="0" w:space="0" w:color="auto"/>
                <w:left w:val="none" w:sz="0" w:space="0" w:color="auto"/>
                <w:bottom w:val="none" w:sz="0" w:space="0" w:color="auto"/>
                <w:right w:val="none" w:sz="0" w:space="0" w:color="auto"/>
              </w:divBdr>
              <w:divsChild>
                <w:div w:id="68498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965821">
      <w:bodyDiv w:val="1"/>
      <w:marLeft w:val="0"/>
      <w:marRight w:val="0"/>
      <w:marTop w:val="0"/>
      <w:marBottom w:val="0"/>
      <w:divBdr>
        <w:top w:val="none" w:sz="0" w:space="0" w:color="auto"/>
        <w:left w:val="none" w:sz="0" w:space="0" w:color="auto"/>
        <w:bottom w:val="none" w:sz="0" w:space="0" w:color="auto"/>
        <w:right w:val="none" w:sz="0" w:space="0" w:color="auto"/>
      </w:divBdr>
    </w:div>
    <w:div w:id="750127742">
      <w:bodyDiv w:val="1"/>
      <w:marLeft w:val="0"/>
      <w:marRight w:val="0"/>
      <w:marTop w:val="0"/>
      <w:marBottom w:val="0"/>
      <w:divBdr>
        <w:top w:val="none" w:sz="0" w:space="0" w:color="auto"/>
        <w:left w:val="none" w:sz="0" w:space="0" w:color="auto"/>
        <w:bottom w:val="none" w:sz="0" w:space="0" w:color="auto"/>
        <w:right w:val="none" w:sz="0" w:space="0" w:color="auto"/>
      </w:divBdr>
      <w:divsChild>
        <w:div w:id="1443106104">
          <w:marLeft w:val="0"/>
          <w:marRight w:val="0"/>
          <w:marTop w:val="0"/>
          <w:marBottom w:val="0"/>
          <w:divBdr>
            <w:top w:val="none" w:sz="0" w:space="0" w:color="auto"/>
            <w:left w:val="none" w:sz="0" w:space="0" w:color="auto"/>
            <w:bottom w:val="none" w:sz="0" w:space="0" w:color="auto"/>
            <w:right w:val="none" w:sz="0" w:space="0" w:color="auto"/>
          </w:divBdr>
          <w:divsChild>
            <w:div w:id="2108187720">
              <w:marLeft w:val="0"/>
              <w:marRight w:val="0"/>
              <w:marTop w:val="0"/>
              <w:marBottom w:val="0"/>
              <w:divBdr>
                <w:top w:val="none" w:sz="0" w:space="0" w:color="auto"/>
                <w:left w:val="none" w:sz="0" w:space="0" w:color="auto"/>
                <w:bottom w:val="none" w:sz="0" w:space="0" w:color="auto"/>
                <w:right w:val="none" w:sz="0" w:space="0" w:color="auto"/>
              </w:divBdr>
              <w:divsChild>
                <w:div w:id="26099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629626">
      <w:bodyDiv w:val="1"/>
      <w:marLeft w:val="0"/>
      <w:marRight w:val="0"/>
      <w:marTop w:val="0"/>
      <w:marBottom w:val="0"/>
      <w:divBdr>
        <w:top w:val="none" w:sz="0" w:space="0" w:color="auto"/>
        <w:left w:val="none" w:sz="0" w:space="0" w:color="auto"/>
        <w:bottom w:val="none" w:sz="0" w:space="0" w:color="auto"/>
        <w:right w:val="none" w:sz="0" w:space="0" w:color="auto"/>
      </w:divBdr>
    </w:div>
    <w:div w:id="756442214">
      <w:bodyDiv w:val="1"/>
      <w:marLeft w:val="0"/>
      <w:marRight w:val="0"/>
      <w:marTop w:val="0"/>
      <w:marBottom w:val="0"/>
      <w:divBdr>
        <w:top w:val="none" w:sz="0" w:space="0" w:color="auto"/>
        <w:left w:val="none" w:sz="0" w:space="0" w:color="auto"/>
        <w:bottom w:val="none" w:sz="0" w:space="0" w:color="auto"/>
        <w:right w:val="none" w:sz="0" w:space="0" w:color="auto"/>
      </w:divBdr>
    </w:div>
    <w:div w:id="763503336">
      <w:bodyDiv w:val="1"/>
      <w:marLeft w:val="0"/>
      <w:marRight w:val="0"/>
      <w:marTop w:val="0"/>
      <w:marBottom w:val="0"/>
      <w:divBdr>
        <w:top w:val="none" w:sz="0" w:space="0" w:color="auto"/>
        <w:left w:val="none" w:sz="0" w:space="0" w:color="auto"/>
        <w:bottom w:val="none" w:sz="0" w:space="0" w:color="auto"/>
        <w:right w:val="none" w:sz="0" w:space="0" w:color="auto"/>
      </w:divBdr>
    </w:div>
    <w:div w:id="764158563">
      <w:bodyDiv w:val="1"/>
      <w:marLeft w:val="0"/>
      <w:marRight w:val="0"/>
      <w:marTop w:val="0"/>
      <w:marBottom w:val="0"/>
      <w:divBdr>
        <w:top w:val="none" w:sz="0" w:space="0" w:color="auto"/>
        <w:left w:val="none" w:sz="0" w:space="0" w:color="auto"/>
        <w:bottom w:val="none" w:sz="0" w:space="0" w:color="auto"/>
        <w:right w:val="none" w:sz="0" w:space="0" w:color="auto"/>
      </w:divBdr>
      <w:divsChild>
        <w:div w:id="1275751953">
          <w:marLeft w:val="0"/>
          <w:marRight w:val="0"/>
          <w:marTop w:val="0"/>
          <w:marBottom w:val="0"/>
          <w:divBdr>
            <w:top w:val="none" w:sz="0" w:space="0" w:color="auto"/>
            <w:left w:val="none" w:sz="0" w:space="0" w:color="auto"/>
            <w:bottom w:val="none" w:sz="0" w:space="0" w:color="auto"/>
            <w:right w:val="none" w:sz="0" w:space="0" w:color="auto"/>
          </w:divBdr>
          <w:divsChild>
            <w:div w:id="1904098247">
              <w:marLeft w:val="0"/>
              <w:marRight w:val="0"/>
              <w:marTop w:val="0"/>
              <w:marBottom w:val="0"/>
              <w:divBdr>
                <w:top w:val="none" w:sz="0" w:space="0" w:color="auto"/>
                <w:left w:val="none" w:sz="0" w:space="0" w:color="auto"/>
                <w:bottom w:val="none" w:sz="0" w:space="0" w:color="auto"/>
                <w:right w:val="none" w:sz="0" w:space="0" w:color="auto"/>
              </w:divBdr>
              <w:divsChild>
                <w:div w:id="195004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509625">
      <w:bodyDiv w:val="1"/>
      <w:marLeft w:val="0"/>
      <w:marRight w:val="0"/>
      <w:marTop w:val="0"/>
      <w:marBottom w:val="0"/>
      <w:divBdr>
        <w:top w:val="none" w:sz="0" w:space="0" w:color="auto"/>
        <w:left w:val="none" w:sz="0" w:space="0" w:color="auto"/>
        <w:bottom w:val="none" w:sz="0" w:space="0" w:color="auto"/>
        <w:right w:val="none" w:sz="0" w:space="0" w:color="auto"/>
      </w:divBdr>
    </w:div>
    <w:div w:id="777263098">
      <w:bodyDiv w:val="1"/>
      <w:marLeft w:val="0"/>
      <w:marRight w:val="0"/>
      <w:marTop w:val="0"/>
      <w:marBottom w:val="0"/>
      <w:divBdr>
        <w:top w:val="none" w:sz="0" w:space="0" w:color="auto"/>
        <w:left w:val="none" w:sz="0" w:space="0" w:color="auto"/>
        <w:bottom w:val="none" w:sz="0" w:space="0" w:color="auto"/>
        <w:right w:val="none" w:sz="0" w:space="0" w:color="auto"/>
      </w:divBdr>
    </w:div>
    <w:div w:id="781539573">
      <w:bodyDiv w:val="1"/>
      <w:marLeft w:val="0"/>
      <w:marRight w:val="0"/>
      <w:marTop w:val="0"/>
      <w:marBottom w:val="0"/>
      <w:divBdr>
        <w:top w:val="none" w:sz="0" w:space="0" w:color="auto"/>
        <w:left w:val="none" w:sz="0" w:space="0" w:color="auto"/>
        <w:bottom w:val="none" w:sz="0" w:space="0" w:color="auto"/>
        <w:right w:val="none" w:sz="0" w:space="0" w:color="auto"/>
      </w:divBdr>
      <w:divsChild>
        <w:div w:id="1902322672">
          <w:marLeft w:val="0"/>
          <w:marRight w:val="0"/>
          <w:marTop w:val="0"/>
          <w:marBottom w:val="0"/>
          <w:divBdr>
            <w:top w:val="none" w:sz="0" w:space="0" w:color="auto"/>
            <w:left w:val="none" w:sz="0" w:space="0" w:color="auto"/>
            <w:bottom w:val="none" w:sz="0" w:space="0" w:color="auto"/>
            <w:right w:val="none" w:sz="0" w:space="0" w:color="auto"/>
          </w:divBdr>
          <w:divsChild>
            <w:div w:id="1017148337">
              <w:marLeft w:val="0"/>
              <w:marRight w:val="0"/>
              <w:marTop w:val="0"/>
              <w:marBottom w:val="0"/>
              <w:divBdr>
                <w:top w:val="none" w:sz="0" w:space="0" w:color="auto"/>
                <w:left w:val="none" w:sz="0" w:space="0" w:color="auto"/>
                <w:bottom w:val="none" w:sz="0" w:space="0" w:color="auto"/>
                <w:right w:val="none" w:sz="0" w:space="0" w:color="auto"/>
              </w:divBdr>
              <w:divsChild>
                <w:div w:id="17369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81875">
      <w:bodyDiv w:val="1"/>
      <w:marLeft w:val="0"/>
      <w:marRight w:val="0"/>
      <w:marTop w:val="0"/>
      <w:marBottom w:val="0"/>
      <w:divBdr>
        <w:top w:val="none" w:sz="0" w:space="0" w:color="auto"/>
        <w:left w:val="none" w:sz="0" w:space="0" w:color="auto"/>
        <w:bottom w:val="none" w:sz="0" w:space="0" w:color="auto"/>
        <w:right w:val="none" w:sz="0" w:space="0" w:color="auto"/>
      </w:divBdr>
      <w:divsChild>
        <w:div w:id="815143806">
          <w:marLeft w:val="0"/>
          <w:marRight w:val="0"/>
          <w:marTop w:val="0"/>
          <w:marBottom w:val="0"/>
          <w:divBdr>
            <w:top w:val="none" w:sz="0" w:space="0" w:color="auto"/>
            <w:left w:val="none" w:sz="0" w:space="0" w:color="auto"/>
            <w:bottom w:val="none" w:sz="0" w:space="0" w:color="auto"/>
            <w:right w:val="none" w:sz="0" w:space="0" w:color="auto"/>
          </w:divBdr>
          <w:divsChild>
            <w:div w:id="2056850934">
              <w:marLeft w:val="0"/>
              <w:marRight w:val="0"/>
              <w:marTop w:val="0"/>
              <w:marBottom w:val="0"/>
              <w:divBdr>
                <w:top w:val="none" w:sz="0" w:space="0" w:color="auto"/>
                <w:left w:val="none" w:sz="0" w:space="0" w:color="auto"/>
                <w:bottom w:val="none" w:sz="0" w:space="0" w:color="auto"/>
                <w:right w:val="none" w:sz="0" w:space="0" w:color="auto"/>
              </w:divBdr>
              <w:divsChild>
                <w:div w:id="155596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920312">
      <w:bodyDiv w:val="1"/>
      <w:marLeft w:val="0"/>
      <w:marRight w:val="0"/>
      <w:marTop w:val="0"/>
      <w:marBottom w:val="0"/>
      <w:divBdr>
        <w:top w:val="none" w:sz="0" w:space="0" w:color="auto"/>
        <w:left w:val="none" w:sz="0" w:space="0" w:color="auto"/>
        <w:bottom w:val="none" w:sz="0" w:space="0" w:color="auto"/>
        <w:right w:val="none" w:sz="0" w:space="0" w:color="auto"/>
      </w:divBdr>
      <w:divsChild>
        <w:div w:id="1843351375">
          <w:marLeft w:val="0"/>
          <w:marRight w:val="0"/>
          <w:marTop w:val="0"/>
          <w:marBottom w:val="0"/>
          <w:divBdr>
            <w:top w:val="none" w:sz="0" w:space="0" w:color="auto"/>
            <w:left w:val="none" w:sz="0" w:space="0" w:color="auto"/>
            <w:bottom w:val="none" w:sz="0" w:space="0" w:color="auto"/>
            <w:right w:val="none" w:sz="0" w:space="0" w:color="auto"/>
          </w:divBdr>
          <w:divsChild>
            <w:div w:id="2003657614">
              <w:marLeft w:val="0"/>
              <w:marRight w:val="0"/>
              <w:marTop w:val="0"/>
              <w:marBottom w:val="0"/>
              <w:divBdr>
                <w:top w:val="none" w:sz="0" w:space="0" w:color="auto"/>
                <w:left w:val="none" w:sz="0" w:space="0" w:color="auto"/>
                <w:bottom w:val="none" w:sz="0" w:space="0" w:color="auto"/>
                <w:right w:val="none" w:sz="0" w:space="0" w:color="auto"/>
              </w:divBdr>
              <w:divsChild>
                <w:div w:id="85041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634383">
      <w:bodyDiv w:val="1"/>
      <w:marLeft w:val="0"/>
      <w:marRight w:val="0"/>
      <w:marTop w:val="0"/>
      <w:marBottom w:val="0"/>
      <w:divBdr>
        <w:top w:val="none" w:sz="0" w:space="0" w:color="auto"/>
        <w:left w:val="none" w:sz="0" w:space="0" w:color="auto"/>
        <w:bottom w:val="none" w:sz="0" w:space="0" w:color="auto"/>
        <w:right w:val="none" w:sz="0" w:space="0" w:color="auto"/>
      </w:divBdr>
      <w:divsChild>
        <w:div w:id="1407343550">
          <w:marLeft w:val="0"/>
          <w:marRight w:val="0"/>
          <w:marTop w:val="0"/>
          <w:marBottom w:val="0"/>
          <w:divBdr>
            <w:top w:val="none" w:sz="0" w:space="0" w:color="auto"/>
            <w:left w:val="none" w:sz="0" w:space="0" w:color="auto"/>
            <w:bottom w:val="none" w:sz="0" w:space="0" w:color="auto"/>
            <w:right w:val="none" w:sz="0" w:space="0" w:color="auto"/>
          </w:divBdr>
          <w:divsChild>
            <w:div w:id="1738358787">
              <w:marLeft w:val="0"/>
              <w:marRight w:val="0"/>
              <w:marTop w:val="0"/>
              <w:marBottom w:val="0"/>
              <w:divBdr>
                <w:top w:val="none" w:sz="0" w:space="0" w:color="auto"/>
                <w:left w:val="none" w:sz="0" w:space="0" w:color="auto"/>
                <w:bottom w:val="none" w:sz="0" w:space="0" w:color="auto"/>
                <w:right w:val="none" w:sz="0" w:space="0" w:color="auto"/>
              </w:divBdr>
              <w:divsChild>
                <w:div w:id="116952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752327">
      <w:bodyDiv w:val="1"/>
      <w:marLeft w:val="0"/>
      <w:marRight w:val="0"/>
      <w:marTop w:val="0"/>
      <w:marBottom w:val="0"/>
      <w:divBdr>
        <w:top w:val="none" w:sz="0" w:space="0" w:color="auto"/>
        <w:left w:val="none" w:sz="0" w:space="0" w:color="auto"/>
        <w:bottom w:val="none" w:sz="0" w:space="0" w:color="auto"/>
        <w:right w:val="none" w:sz="0" w:space="0" w:color="auto"/>
      </w:divBdr>
      <w:divsChild>
        <w:div w:id="991758228">
          <w:marLeft w:val="0"/>
          <w:marRight w:val="0"/>
          <w:marTop w:val="0"/>
          <w:marBottom w:val="0"/>
          <w:divBdr>
            <w:top w:val="none" w:sz="0" w:space="0" w:color="auto"/>
            <w:left w:val="none" w:sz="0" w:space="0" w:color="auto"/>
            <w:bottom w:val="none" w:sz="0" w:space="0" w:color="auto"/>
            <w:right w:val="none" w:sz="0" w:space="0" w:color="auto"/>
          </w:divBdr>
          <w:divsChild>
            <w:div w:id="609312626">
              <w:marLeft w:val="0"/>
              <w:marRight w:val="0"/>
              <w:marTop w:val="0"/>
              <w:marBottom w:val="0"/>
              <w:divBdr>
                <w:top w:val="none" w:sz="0" w:space="0" w:color="auto"/>
                <w:left w:val="none" w:sz="0" w:space="0" w:color="auto"/>
                <w:bottom w:val="none" w:sz="0" w:space="0" w:color="auto"/>
                <w:right w:val="none" w:sz="0" w:space="0" w:color="auto"/>
              </w:divBdr>
              <w:divsChild>
                <w:div w:id="1050810347">
                  <w:marLeft w:val="0"/>
                  <w:marRight w:val="0"/>
                  <w:marTop w:val="0"/>
                  <w:marBottom w:val="0"/>
                  <w:divBdr>
                    <w:top w:val="none" w:sz="0" w:space="0" w:color="auto"/>
                    <w:left w:val="none" w:sz="0" w:space="0" w:color="auto"/>
                    <w:bottom w:val="none" w:sz="0" w:space="0" w:color="auto"/>
                    <w:right w:val="none" w:sz="0" w:space="0" w:color="auto"/>
                  </w:divBdr>
                </w:div>
              </w:divsChild>
            </w:div>
            <w:div w:id="1160577973">
              <w:marLeft w:val="0"/>
              <w:marRight w:val="0"/>
              <w:marTop w:val="0"/>
              <w:marBottom w:val="0"/>
              <w:divBdr>
                <w:top w:val="none" w:sz="0" w:space="0" w:color="auto"/>
                <w:left w:val="none" w:sz="0" w:space="0" w:color="auto"/>
                <w:bottom w:val="none" w:sz="0" w:space="0" w:color="auto"/>
                <w:right w:val="none" w:sz="0" w:space="0" w:color="auto"/>
              </w:divBdr>
              <w:divsChild>
                <w:div w:id="1175920404">
                  <w:marLeft w:val="0"/>
                  <w:marRight w:val="0"/>
                  <w:marTop w:val="0"/>
                  <w:marBottom w:val="0"/>
                  <w:divBdr>
                    <w:top w:val="none" w:sz="0" w:space="0" w:color="auto"/>
                    <w:left w:val="none" w:sz="0" w:space="0" w:color="auto"/>
                    <w:bottom w:val="none" w:sz="0" w:space="0" w:color="auto"/>
                    <w:right w:val="none" w:sz="0" w:space="0" w:color="auto"/>
                  </w:divBdr>
                </w:div>
              </w:divsChild>
            </w:div>
            <w:div w:id="1574778021">
              <w:marLeft w:val="0"/>
              <w:marRight w:val="0"/>
              <w:marTop w:val="0"/>
              <w:marBottom w:val="0"/>
              <w:divBdr>
                <w:top w:val="none" w:sz="0" w:space="0" w:color="auto"/>
                <w:left w:val="none" w:sz="0" w:space="0" w:color="auto"/>
                <w:bottom w:val="none" w:sz="0" w:space="0" w:color="auto"/>
                <w:right w:val="none" w:sz="0" w:space="0" w:color="auto"/>
              </w:divBdr>
              <w:divsChild>
                <w:div w:id="60014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735511">
      <w:bodyDiv w:val="1"/>
      <w:marLeft w:val="0"/>
      <w:marRight w:val="0"/>
      <w:marTop w:val="0"/>
      <w:marBottom w:val="0"/>
      <w:divBdr>
        <w:top w:val="none" w:sz="0" w:space="0" w:color="auto"/>
        <w:left w:val="none" w:sz="0" w:space="0" w:color="auto"/>
        <w:bottom w:val="none" w:sz="0" w:space="0" w:color="auto"/>
        <w:right w:val="none" w:sz="0" w:space="0" w:color="auto"/>
      </w:divBdr>
    </w:div>
    <w:div w:id="822162112">
      <w:bodyDiv w:val="1"/>
      <w:marLeft w:val="0"/>
      <w:marRight w:val="0"/>
      <w:marTop w:val="0"/>
      <w:marBottom w:val="0"/>
      <w:divBdr>
        <w:top w:val="none" w:sz="0" w:space="0" w:color="auto"/>
        <w:left w:val="none" w:sz="0" w:space="0" w:color="auto"/>
        <w:bottom w:val="none" w:sz="0" w:space="0" w:color="auto"/>
        <w:right w:val="none" w:sz="0" w:space="0" w:color="auto"/>
      </w:divBdr>
      <w:divsChild>
        <w:div w:id="2008705403">
          <w:marLeft w:val="0"/>
          <w:marRight w:val="0"/>
          <w:marTop w:val="0"/>
          <w:marBottom w:val="0"/>
          <w:divBdr>
            <w:top w:val="none" w:sz="0" w:space="0" w:color="auto"/>
            <w:left w:val="none" w:sz="0" w:space="0" w:color="auto"/>
            <w:bottom w:val="none" w:sz="0" w:space="0" w:color="auto"/>
            <w:right w:val="none" w:sz="0" w:space="0" w:color="auto"/>
          </w:divBdr>
          <w:divsChild>
            <w:div w:id="1067260980">
              <w:marLeft w:val="0"/>
              <w:marRight w:val="0"/>
              <w:marTop w:val="0"/>
              <w:marBottom w:val="0"/>
              <w:divBdr>
                <w:top w:val="none" w:sz="0" w:space="0" w:color="auto"/>
                <w:left w:val="none" w:sz="0" w:space="0" w:color="auto"/>
                <w:bottom w:val="none" w:sz="0" w:space="0" w:color="auto"/>
                <w:right w:val="none" w:sz="0" w:space="0" w:color="auto"/>
              </w:divBdr>
              <w:divsChild>
                <w:div w:id="58159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163208">
      <w:bodyDiv w:val="1"/>
      <w:marLeft w:val="0"/>
      <w:marRight w:val="0"/>
      <w:marTop w:val="0"/>
      <w:marBottom w:val="0"/>
      <w:divBdr>
        <w:top w:val="none" w:sz="0" w:space="0" w:color="auto"/>
        <w:left w:val="none" w:sz="0" w:space="0" w:color="auto"/>
        <w:bottom w:val="none" w:sz="0" w:space="0" w:color="auto"/>
        <w:right w:val="none" w:sz="0" w:space="0" w:color="auto"/>
      </w:divBdr>
      <w:divsChild>
        <w:div w:id="1132404902">
          <w:marLeft w:val="0"/>
          <w:marRight w:val="0"/>
          <w:marTop w:val="0"/>
          <w:marBottom w:val="0"/>
          <w:divBdr>
            <w:top w:val="none" w:sz="0" w:space="0" w:color="auto"/>
            <w:left w:val="none" w:sz="0" w:space="0" w:color="auto"/>
            <w:bottom w:val="none" w:sz="0" w:space="0" w:color="auto"/>
            <w:right w:val="none" w:sz="0" w:space="0" w:color="auto"/>
          </w:divBdr>
          <w:divsChild>
            <w:div w:id="1310208429">
              <w:marLeft w:val="0"/>
              <w:marRight w:val="0"/>
              <w:marTop w:val="0"/>
              <w:marBottom w:val="0"/>
              <w:divBdr>
                <w:top w:val="none" w:sz="0" w:space="0" w:color="auto"/>
                <w:left w:val="none" w:sz="0" w:space="0" w:color="auto"/>
                <w:bottom w:val="none" w:sz="0" w:space="0" w:color="auto"/>
                <w:right w:val="none" w:sz="0" w:space="0" w:color="auto"/>
              </w:divBdr>
              <w:divsChild>
                <w:div w:id="933443460">
                  <w:marLeft w:val="0"/>
                  <w:marRight w:val="0"/>
                  <w:marTop w:val="0"/>
                  <w:marBottom w:val="0"/>
                  <w:divBdr>
                    <w:top w:val="none" w:sz="0" w:space="0" w:color="auto"/>
                    <w:left w:val="none" w:sz="0" w:space="0" w:color="auto"/>
                    <w:bottom w:val="none" w:sz="0" w:space="0" w:color="auto"/>
                    <w:right w:val="none" w:sz="0" w:space="0" w:color="auto"/>
                  </w:divBdr>
                </w:div>
              </w:divsChild>
            </w:div>
            <w:div w:id="2144076798">
              <w:marLeft w:val="0"/>
              <w:marRight w:val="0"/>
              <w:marTop w:val="0"/>
              <w:marBottom w:val="0"/>
              <w:divBdr>
                <w:top w:val="none" w:sz="0" w:space="0" w:color="auto"/>
                <w:left w:val="none" w:sz="0" w:space="0" w:color="auto"/>
                <w:bottom w:val="none" w:sz="0" w:space="0" w:color="auto"/>
                <w:right w:val="none" w:sz="0" w:space="0" w:color="auto"/>
              </w:divBdr>
              <w:divsChild>
                <w:div w:id="112350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69163">
          <w:marLeft w:val="0"/>
          <w:marRight w:val="0"/>
          <w:marTop w:val="0"/>
          <w:marBottom w:val="0"/>
          <w:divBdr>
            <w:top w:val="none" w:sz="0" w:space="0" w:color="auto"/>
            <w:left w:val="none" w:sz="0" w:space="0" w:color="auto"/>
            <w:bottom w:val="none" w:sz="0" w:space="0" w:color="auto"/>
            <w:right w:val="none" w:sz="0" w:space="0" w:color="auto"/>
          </w:divBdr>
          <w:divsChild>
            <w:div w:id="205726369">
              <w:marLeft w:val="0"/>
              <w:marRight w:val="0"/>
              <w:marTop w:val="0"/>
              <w:marBottom w:val="0"/>
              <w:divBdr>
                <w:top w:val="none" w:sz="0" w:space="0" w:color="auto"/>
                <w:left w:val="none" w:sz="0" w:space="0" w:color="auto"/>
                <w:bottom w:val="none" w:sz="0" w:space="0" w:color="auto"/>
                <w:right w:val="none" w:sz="0" w:space="0" w:color="auto"/>
              </w:divBdr>
              <w:divsChild>
                <w:div w:id="26045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518627">
      <w:bodyDiv w:val="1"/>
      <w:marLeft w:val="0"/>
      <w:marRight w:val="0"/>
      <w:marTop w:val="0"/>
      <w:marBottom w:val="0"/>
      <w:divBdr>
        <w:top w:val="none" w:sz="0" w:space="0" w:color="auto"/>
        <w:left w:val="none" w:sz="0" w:space="0" w:color="auto"/>
        <w:bottom w:val="none" w:sz="0" w:space="0" w:color="auto"/>
        <w:right w:val="none" w:sz="0" w:space="0" w:color="auto"/>
      </w:divBdr>
    </w:div>
    <w:div w:id="834800082">
      <w:bodyDiv w:val="1"/>
      <w:marLeft w:val="0"/>
      <w:marRight w:val="0"/>
      <w:marTop w:val="0"/>
      <w:marBottom w:val="0"/>
      <w:divBdr>
        <w:top w:val="none" w:sz="0" w:space="0" w:color="auto"/>
        <w:left w:val="none" w:sz="0" w:space="0" w:color="auto"/>
        <w:bottom w:val="none" w:sz="0" w:space="0" w:color="auto"/>
        <w:right w:val="none" w:sz="0" w:space="0" w:color="auto"/>
      </w:divBdr>
      <w:divsChild>
        <w:div w:id="1687059119">
          <w:marLeft w:val="0"/>
          <w:marRight w:val="0"/>
          <w:marTop w:val="0"/>
          <w:marBottom w:val="0"/>
          <w:divBdr>
            <w:top w:val="none" w:sz="0" w:space="0" w:color="auto"/>
            <w:left w:val="none" w:sz="0" w:space="0" w:color="auto"/>
            <w:bottom w:val="none" w:sz="0" w:space="0" w:color="auto"/>
            <w:right w:val="none" w:sz="0" w:space="0" w:color="auto"/>
          </w:divBdr>
          <w:divsChild>
            <w:div w:id="1605649812">
              <w:marLeft w:val="0"/>
              <w:marRight w:val="0"/>
              <w:marTop w:val="0"/>
              <w:marBottom w:val="0"/>
              <w:divBdr>
                <w:top w:val="none" w:sz="0" w:space="0" w:color="auto"/>
                <w:left w:val="none" w:sz="0" w:space="0" w:color="auto"/>
                <w:bottom w:val="none" w:sz="0" w:space="0" w:color="auto"/>
                <w:right w:val="none" w:sz="0" w:space="0" w:color="auto"/>
              </w:divBdr>
              <w:divsChild>
                <w:div w:id="85762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699804">
      <w:bodyDiv w:val="1"/>
      <w:marLeft w:val="0"/>
      <w:marRight w:val="0"/>
      <w:marTop w:val="0"/>
      <w:marBottom w:val="0"/>
      <w:divBdr>
        <w:top w:val="none" w:sz="0" w:space="0" w:color="auto"/>
        <w:left w:val="none" w:sz="0" w:space="0" w:color="auto"/>
        <w:bottom w:val="none" w:sz="0" w:space="0" w:color="auto"/>
        <w:right w:val="none" w:sz="0" w:space="0" w:color="auto"/>
      </w:divBdr>
      <w:divsChild>
        <w:div w:id="648899539">
          <w:marLeft w:val="0"/>
          <w:marRight w:val="0"/>
          <w:marTop w:val="0"/>
          <w:marBottom w:val="0"/>
          <w:divBdr>
            <w:top w:val="none" w:sz="0" w:space="0" w:color="auto"/>
            <w:left w:val="none" w:sz="0" w:space="0" w:color="auto"/>
            <w:bottom w:val="none" w:sz="0" w:space="0" w:color="auto"/>
            <w:right w:val="none" w:sz="0" w:space="0" w:color="auto"/>
          </w:divBdr>
          <w:divsChild>
            <w:div w:id="1249651859">
              <w:marLeft w:val="0"/>
              <w:marRight w:val="0"/>
              <w:marTop w:val="0"/>
              <w:marBottom w:val="0"/>
              <w:divBdr>
                <w:top w:val="none" w:sz="0" w:space="0" w:color="auto"/>
                <w:left w:val="none" w:sz="0" w:space="0" w:color="auto"/>
                <w:bottom w:val="none" w:sz="0" w:space="0" w:color="auto"/>
                <w:right w:val="none" w:sz="0" w:space="0" w:color="auto"/>
              </w:divBdr>
              <w:divsChild>
                <w:div w:id="174379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546931">
      <w:bodyDiv w:val="1"/>
      <w:marLeft w:val="0"/>
      <w:marRight w:val="0"/>
      <w:marTop w:val="0"/>
      <w:marBottom w:val="0"/>
      <w:divBdr>
        <w:top w:val="none" w:sz="0" w:space="0" w:color="auto"/>
        <w:left w:val="none" w:sz="0" w:space="0" w:color="auto"/>
        <w:bottom w:val="none" w:sz="0" w:space="0" w:color="auto"/>
        <w:right w:val="none" w:sz="0" w:space="0" w:color="auto"/>
      </w:divBdr>
      <w:divsChild>
        <w:div w:id="1186863724">
          <w:marLeft w:val="0"/>
          <w:marRight w:val="0"/>
          <w:marTop w:val="0"/>
          <w:marBottom w:val="0"/>
          <w:divBdr>
            <w:top w:val="none" w:sz="0" w:space="0" w:color="auto"/>
            <w:left w:val="none" w:sz="0" w:space="0" w:color="auto"/>
            <w:bottom w:val="none" w:sz="0" w:space="0" w:color="auto"/>
            <w:right w:val="none" w:sz="0" w:space="0" w:color="auto"/>
          </w:divBdr>
          <w:divsChild>
            <w:div w:id="1440637704">
              <w:marLeft w:val="0"/>
              <w:marRight w:val="0"/>
              <w:marTop w:val="0"/>
              <w:marBottom w:val="0"/>
              <w:divBdr>
                <w:top w:val="none" w:sz="0" w:space="0" w:color="auto"/>
                <w:left w:val="none" w:sz="0" w:space="0" w:color="auto"/>
                <w:bottom w:val="none" w:sz="0" w:space="0" w:color="auto"/>
                <w:right w:val="none" w:sz="0" w:space="0" w:color="auto"/>
              </w:divBdr>
              <w:divsChild>
                <w:div w:id="9872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711140">
      <w:bodyDiv w:val="1"/>
      <w:marLeft w:val="0"/>
      <w:marRight w:val="0"/>
      <w:marTop w:val="0"/>
      <w:marBottom w:val="0"/>
      <w:divBdr>
        <w:top w:val="none" w:sz="0" w:space="0" w:color="auto"/>
        <w:left w:val="none" w:sz="0" w:space="0" w:color="auto"/>
        <w:bottom w:val="none" w:sz="0" w:space="0" w:color="auto"/>
        <w:right w:val="none" w:sz="0" w:space="0" w:color="auto"/>
      </w:divBdr>
      <w:divsChild>
        <w:div w:id="1029338231">
          <w:marLeft w:val="547"/>
          <w:marRight w:val="0"/>
          <w:marTop w:val="77"/>
          <w:marBottom w:val="0"/>
          <w:divBdr>
            <w:top w:val="none" w:sz="0" w:space="0" w:color="auto"/>
            <w:left w:val="none" w:sz="0" w:space="0" w:color="auto"/>
            <w:bottom w:val="none" w:sz="0" w:space="0" w:color="auto"/>
            <w:right w:val="none" w:sz="0" w:space="0" w:color="auto"/>
          </w:divBdr>
        </w:div>
      </w:divsChild>
    </w:div>
    <w:div w:id="846484381">
      <w:bodyDiv w:val="1"/>
      <w:marLeft w:val="0"/>
      <w:marRight w:val="0"/>
      <w:marTop w:val="0"/>
      <w:marBottom w:val="0"/>
      <w:divBdr>
        <w:top w:val="none" w:sz="0" w:space="0" w:color="auto"/>
        <w:left w:val="none" w:sz="0" w:space="0" w:color="auto"/>
        <w:bottom w:val="none" w:sz="0" w:space="0" w:color="auto"/>
        <w:right w:val="none" w:sz="0" w:space="0" w:color="auto"/>
      </w:divBdr>
    </w:div>
    <w:div w:id="858660434">
      <w:bodyDiv w:val="1"/>
      <w:marLeft w:val="0"/>
      <w:marRight w:val="0"/>
      <w:marTop w:val="0"/>
      <w:marBottom w:val="0"/>
      <w:divBdr>
        <w:top w:val="none" w:sz="0" w:space="0" w:color="auto"/>
        <w:left w:val="none" w:sz="0" w:space="0" w:color="auto"/>
        <w:bottom w:val="none" w:sz="0" w:space="0" w:color="auto"/>
        <w:right w:val="none" w:sz="0" w:space="0" w:color="auto"/>
      </w:divBdr>
      <w:divsChild>
        <w:div w:id="1600983696">
          <w:marLeft w:val="0"/>
          <w:marRight w:val="0"/>
          <w:marTop w:val="0"/>
          <w:marBottom w:val="0"/>
          <w:divBdr>
            <w:top w:val="none" w:sz="0" w:space="0" w:color="auto"/>
            <w:left w:val="none" w:sz="0" w:space="0" w:color="auto"/>
            <w:bottom w:val="none" w:sz="0" w:space="0" w:color="auto"/>
            <w:right w:val="none" w:sz="0" w:space="0" w:color="auto"/>
          </w:divBdr>
          <w:divsChild>
            <w:div w:id="67118031">
              <w:marLeft w:val="0"/>
              <w:marRight w:val="0"/>
              <w:marTop w:val="0"/>
              <w:marBottom w:val="0"/>
              <w:divBdr>
                <w:top w:val="none" w:sz="0" w:space="0" w:color="auto"/>
                <w:left w:val="none" w:sz="0" w:space="0" w:color="auto"/>
                <w:bottom w:val="none" w:sz="0" w:space="0" w:color="auto"/>
                <w:right w:val="none" w:sz="0" w:space="0" w:color="auto"/>
              </w:divBdr>
              <w:divsChild>
                <w:div w:id="105561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13362">
      <w:bodyDiv w:val="1"/>
      <w:marLeft w:val="0"/>
      <w:marRight w:val="0"/>
      <w:marTop w:val="0"/>
      <w:marBottom w:val="0"/>
      <w:divBdr>
        <w:top w:val="none" w:sz="0" w:space="0" w:color="auto"/>
        <w:left w:val="none" w:sz="0" w:space="0" w:color="auto"/>
        <w:bottom w:val="none" w:sz="0" w:space="0" w:color="auto"/>
        <w:right w:val="none" w:sz="0" w:space="0" w:color="auto"/>
      </w:divBdr>
      <w:divsChild>
        <w:div w:id="846285450">
          <w:marLeft w:val="0"/>
          <w:marRight w:val="0"/>
          <w:marTop w:val="0"/>
          <w:marBottom w:val="0"/>
          <w:divBdr>
            <w:top w:val="none" w:sz="0" w:space="0" w:color="auto"/>
            <w:left w:val="none" w:sz="0" w:space="0" w:color="auto"/>
            <w:bottom w:val="none" w:sz="0" w:space="0" w:color="auto"/>
            <w:right w:val="none" w:sz="0" w:space="0" w:color="auto"/>
          </w:divBdr>
          <w:divsChild>
            <w:div w:id="1187524225">
              <w:marLeft w:val="0"/>
              <w:marRight w:val="0"/>
              <w:marTop w:val="0"/>
              <w:marBottom w:val="0"/>
              <w:divBdr>
                <w:top w:val="none" w:sz="0" w:space="0" w:color="auto"/>
                <w:left w:val="none" w:sz="0" w:space="0" w:color="auto"/>
                <w:bottom w:val="none" w:sz="0" w:space="0" w:color="auto"/>
                <w:right w:val="none" w:sz="0" w:space="0" w:color="auto"/>
              </w:divBdr>
              <w:divsChild>
                <w:div w:id="118182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834460">
      <w:bodyDiv w:val="1"/>
      <w:marLeft w:val="0"/>
      <w:marRight w:val="0"/>
      <w:marTop w:val="0"/>
      <w:marBottom w:val="0"/>
      <w:divBdr>
        <w:top w:val="none" w:sz="0" w:space="0" w:color="auto"/>
        <w:left w:val="none" w:sz="0" w:space="0" w:color="auto"/>
        <w:bottom w:val="none" w:sz="0" w:space="0" w:color="auto"/>
        <w:right w:val="none" w:sz="0" w:space="0" w:color="auto"/>
      </w:divBdr>
    </w:div>
    <w:div w:id="875000350">
      <w:bodyDiv w:val="1"/>
      <w:marLeft w:val="0"/>
      <w:marRight w:val="0"/>
      <w:marTop w:val="0"/>
      <w:marBottom w:val="0"/>
      <w:divBdr>
        <w:top w:val="none" w:sz="0" w:space="0" w:color="auto"/>
        <w:left w:val="none" w:sz="0" w:space="0" w:color="auto"/>
        <w:bottom w:val="none" w:sz="0" w:space="0" w:color="auto"/>
        <w:right w:val="none" w:sz="0" w:space="0" w:color="auto"/>
      </w:divBdr>
    </w:div>
    <w:div w:id="882329545">
      <w:bodyDiv w:val="1"/>
      <w:marLeft w:val="0"/>
      <w:marRight w:val="0"/>
      <w:marTop w:val="0"/>
      <w:marBottom w:val="0"/>
      <w:divBdr>
        <w:top w:val="none" w:sz="0" w:space="0" w:color="auto"/>
        <w:left w:val="none" w:sz="0" w:space="0" w:color="auto"/>
        <w:bottom w:val="none" w:sz="0" w:space="0" w:color="auto"/>
        <w:right w:val="none" w:sz="0" w:space="0" w:color="auto"/>
      </w:divBdr>
      <w:divsChild>
        <w:div w:id="1388530418">
          <w:marLeft w:val="0"/>
          <w:marRight w:val="0"/>
          <w:marTop w:val="0"/>
          <w:marBottom w:val="0"/>
          <w:divBdr>
            <w:top w:val="none" w:sz="0" w:space="0" w:color="auto"/>
            <w:left w:val="none" w:sz="0" w:space="0" w:color="auto"/>
            <w:bottom w:val="none" w:sz="0" w:space="0" w:color="auto"/>
            <w:right w:val="none" w:sz="0" w:space="0" w:color="auto"/>
          </w:divBdr>
          <w:divsChild>
            <w:div w:id="1339163577">
              <w:marLeft w:val="0"/>
              <w:marRight w:val="0"/>
              <w:marTop w:val="0"/>
              <w:marBottom w:val="0"/>
              <w:divBdr>
                <w:top w:val="none" w:sz="0" w:space="0" w:color="auto"/>
                <w:left w:val="none" w:sz="0" w:space="0" w:color="auto"/>
                <w:bottom w:val="none" w:sz="0" w:space="0" w:color="auto"/>
                <w:right w:val="none" w:sz="0" w:space="0" w:color="auto"/>
              </w:divBdr>
              <w:divsChild>
                <w:div w:id="147837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530742">
      <w:bodyDiv w:val="1"/>
      <w:marLeft w:val="0"/>
      <w:marRight w:val="0"/>
      <w:marTop w:val="0"/>
      <w:marBottom w:val="0"/>
      <w:divBdr>
        <w:top w:val="none" w:sz="0" w:space="0" w:color="auto"/>
        <w:left w:val="none" w:sz="0" w:space="0" w:color="auto"/>
        <w:bottom w:val="none" w:sz="0" w:space="0" w:color="auto"/>
        <w:right w:val="none" w:sz="0" w:space="0" w:color="auto"/>
      </w:divBdr>
    </w:div>
    <w:div w:id="891617791">
      <w:bodyDiv w:val="1"/>
      <w:marLeft w:val="0"/>
      <w:marRight w:val="0"/>
      <w:marTop w:val="0"/>
      <w:marBottom w:val="0"/>
      <w:divBdr>
        <w:top w:val="none" w:sz="0" w:space="0" w:color="auto"/>
        <w:left w:val="none" w:sz="0" w:space="0" w:color="auto"/>
        <w:bottom w:val="none" w:sz="0" w:space="0" w:color="auto"/>
        <w:right w:val="none" w:sz="0" w:space="0" w:color="auto"/>
      </w:divBdr>
      <w:divsChild>
        <w:div w:id="1862430189">
          <w:marLeft w:val="0"/>
          <w:marRight w:val="0"/>
          <w:marTop w:val="0"/>
          <w:marBottom w:val="0"/>
          <w:divBdr>
            <w:top w:val="none" w:sz="0" w:space="0" w:color="auto"/>
            <w:left w:val="none" w:sz="0" w:space="0" w:color="auto"/>
            <w:bottom w:val="none" w:sz="0" w:space="0" w:color="auto"/>
            <w:right w:val="none" w:sz="0" w:space="0" w:color="auto"/>
          </w:divBdr>
          <w:divsChild>
            <w:div w:id="1842238349">
              <w:marLeft w:val="0"/>
              <w:marRight w:val="0"/>
              <w:marTop w:val="0"/>
              <w:marBottom w:val="0"/>
              <w:divBdr>
                <w:top w:val="none" w:sz="0" w:space="0" w:color="auto"/>
                <w:left w:val="none" w:sz="0" w:space="0" w:color="auto"/>
                <w:bottom w:val="none" w:sz="0" w:space="0" w:color="auto"/>
                <w:right w:val="none" w:sz="0" w:space="0" w:color="auto"/>
              </w:divBdr>
              <w:divsChild>
                <w:div w:id="45587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891231">
      <w:bodyDiv w:val="1"/>
      <w:marLeft w:val="0"/>
      <w:marRight w:val="0"/>
      <w:marTop w:val="0"/>
      <w:marBottom w:val="0"/>
      <w:divBdr>
        <w:top w:val="none" w:sz="0" w:space="0" w:color="auto"/>
        <w:left w:val="none" w:sz="0" w:space="0" w:color="auto"/>
        <w:bottom w:val="none" w:sz="0" w:space="0" w:color="auto"/>
        <w:right w:val="none" w:sz="0" w:space="0" w:color="auto"/>
      </w:divBdr>
      <w:divsChild>
        <w:div w:id="300303843">
          <w:marLeft w:val="0"/>
          <w:marRight w:val="0"/>
          <w:marTop w:val="0"/>
          <w:marBottom w:val="0"/>
          <w:divBdr>
            <w:top w:val="none" w:sz="0" w:space="0" w:color="auto"/>
            <w:left w:val="none" w:sz="0" w:space="0" w:color="auto"/>
            <w:bottom w:val="none" w:sz="0" w:space="0" w:color="auto"/>
            <w:right w:val="none" w:sz="0" w:space="0" w:color="auto"/>
          </w:divBdr>
          <w:divsChild>
            <w:div w:id="1264532134">
              <w:marLeft w:val="0"/>
              <w:marRight w:val="0"/>
              <w:marTop w:val="0"/>
              <w:marBottom w:val="0"/>
              <w:divBdr>
                <w:top w:val="none" w:sz="0" w:space="0" w:color="auto"/>
                <w:left w:val="none" w:sz="0" w:space="0" w:color="auto"/>
                <w:bottom w:val="none" w:sz="0" w:space="0" w:color="auto"/>
                <w:right w:val="none" w:sz="0" w:space="0" w:color="auto"/>
              </w:divBdr>
              <w:divsChild>
                <w:div w:id="83696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565647">
      <w:bodyDiv w:val="1"/>
      <w:marLeft w:val="0"/>
      <w:marRight w:val="0"/>
      <w:marTop w:val="0"/>
      <w:marBottom w:val="0"/>
      <w:divBdr>
        <w:top w:val="none" w:sz="0" w:space="0" w:color="auto"/>
        <w:left w:val="none" w:sz="0" w:space="0" w:color="auto"/>
        <w:bottom w:val="none" w:sz="0" w:space="0" w:color="auto"/>
        <w:right w:val="none" w:sz="0" w:space="0" w:color="auto"/>
      </w:divBdr>
      <w:divsChild>
        <w:div w:id="1604725020">
          <w:marLeft w:val="0"/>
          <w:marRight w:val="0"/>
          <w:marTop w:val="0"/>
          <w:marBottom w:val="0"/>
          <w:divBdr>
            <w:top w:val="none" w:sz="0" w:space="0" w:color="auto"/>
            <w:left w:val="none" w:sz="0" w:space="0" w:color="auto"/>
            <w:bottom w:val="none" w:sz="0" w:space="0" w:color="auto"/>
            <w:right w:val="none" w:sz="0" w:space="0" w:color="auto"/>
          </w:divBdr>
          <w:divsChild>
            <w:div w:id="764347511">
              <w:marLeft w:val="0"/>
              <w:marRight w:val="0"/>
              <w:marTop w:val="0"/>
              <w:marBottom w:val="0"/>
              <w:divBdr>
                <w:top w:val="none" w:sz="0" w:space="0" w:color="auto"/>
                <w:left w:val="none" w:sz="0" w:space="0" w:color="auto"/>
                <w:bottom w:val="none" w:sz="0" w:space="0" w:color="auto"/>
                <w:right w:val="none" w:sz="0" w:space="0" w:color="auto"/>
              </w:divBdr>
              <w:divsChild>
                <w:div w:id="33615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497521">
      <w:bodyDiv w:val="1"/>
      <w:marLeft w:val="0"/>
      <w:marRight w:val="0"/>
      <w:marTop w:val="0"/>
      <w:marBottom w:val="0"/>
      <w:divBdr>
        <w:top w:val="none" w:sz="0" w:space="0" w:color="auto"/>
        <w:left w:val="none" w:sz="0" w:space="0" w:color="auto"/>
        <w:bottom w:val="none" w:sz="0" w:space="0" w:color="auto"/>
        <w:right w:val="none" w:sz="0" w:space="0" w:color="auto"/>
      </w:divBdr>
      <w:divsChild>
        <w:div w:id="1496409727">
          <w:marLeft w:val="0"/>
          <w:marRight w:val="0"/>
          <w:marTop w:val="0"/>
          <w:marBottom w:val="0"/>
          <w:divBdr>
            <w:top w:val="none" w:sz="0" w:space="0" w:color="auto"/>
            <w:left w:val="none" w:sz="0" w:space="0" w:color="auto"/>
            <w:bottom w:val="none" w:sz="0" w:space="0" w:color="auto"/>
            <w:right w:val="none" w:sz="0" w:space="0" w:color="auto"/>
          </w:divBdr>
          <w:divsChild>
            <w:div w:id="362172767">
              <w:marLeft w:val="0"/>
              <w:marRight w:val="0"/>
              <w:marTop w:val="0"/>
              <w:marBottom w:val="0"/>
              <w:divBdr>
                <w:top w:val="none" w:sz="0" w:space="0" w:color="auto"/>
                <w:left w:val="none" w:sz="0" w:space="0" w:color="auto"/>
                <w:bottom w:val="none" w:sz="0" w:space="0" w:color="auto"/>
                <w:right w:val="none" w:sz="0" w:space="0" w:color="auto"/>
              </w:divBdr>
              <w:divsChild>
                <w:div w:id="131479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544470">
      <w:bodyDiv w:val="1"/>
      <w:marLeft w:val="0"/>
      <w:marRight w:val="0"/>
      <w:marTop w:val="0"/>
      <w:marBottom w:val="0"/>
      <w:divBdr>
        <w:top w:val="none" w:sz="0" w:space="0" w:color="auto"/>
        <w:left w:val="none" w:sz="0" w:space="0" w:color="auto"/>
        <w:bottom w:val="none" w:sz="0" w:space="0" w:color="auto"/>
        <w:right w:val="none" w:sz="0" w:space="0" w:color="auto"/>
      </w:divBdr>
    </w:div>
    <w:div w:id="917599003">
      <w:bodyDiv w:val="1"/>
      <w:marLeft w:val="0"/>
      <w:marRight w:val="0"/>
      <w:marTop w:val="0"/>
      <w:marBottom w:val="0"/>
      <w:divBdr>
        <w:top w:val="none" w:sz="0" w:space="0" w:color="auto"/>
        <w:left w:val="none" w:sz="0" w:space="0" w:color="auto"/>
        <w:bottom w:val="none" w:sz="0" w:space="0" w:color="auto"/>
        <w:right w:val="none" w:sz="0" w:space="0" w:color="auto"/>
      </w:divBdr>
      <w:divsChild>
        <w:div w:id="893196421">
          <w:marLeft w:val="0"/>
          <w:marRight w:val="0"/>
          <w:marTop w:val="0"/>
          <w:marBottom w:val="0"/>
          <w:divBdr>
            <w:top w:val="none" w:sz="0" w:space="0" w:color="auto"/>
            <w:left w:val="none" w:sz="0" w:space="0" w:color="auto"/>
            <w:bottom w:val="none" w:sz="0" w:space="0" w:color="auto"/>
            <w:right w:val="none" w:sz="0" w:space="0" w:color="auto"/>
          </w:divBdr>
          <w:divsChild>
            <w:div w:id="142891833">
              <w:marLeft w:val="0"/>
              <w:marRight w:val="0"/>
              <w:marTop w:val="0"/>
              <w:marBottom w:val="0"/>
              <w:divBdr>
                <w:top w:val="none" w:sz="0" w:space="0" w:color="auto"/>
                <w:left w:val="none" w:sz="0" w:space="0" w:color="auto"/>
                <w:bottom w:val="none" w:sz="0" w:space="0" w:color="auto"/>
                <w:right w:val="none" w:sz="0" w:space="0" w:color="auto"/>
              </w:divBdr>
              <w:divsChild>
                <w:div w:id="83029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066531">
      <w:bodyDiv w:val="1"/>
      <w:marLeft w:val="0"/>
      <w:marRight w:val="0"/>
      <w:marTop w:val="0"/>
      <w:marBottom w:val="0"/>
      <w:divBdr>
        <w:top w:val="none" w:sz="0" w:space="0" w:color="auto"/>
        <w:left w:val="none" w:sz="0" w:space="0" w:color="auto"/>
        <w:bottom w:val="none" w:sz="0" w:space="0" w:color="auto"/>
        <w:right w:val="none" w:sz="0" w:space="0" w:color="auto"/>
      </w:divBdr>
      <w:divsChild>
        <w:div w:id="1007710824">
          <w:marLeft w:val="0"/>
          <w:marRight w:val="0"/>
          <w:marTop w:val="0"/>
          <w:marBottom w:val="0"/>
          <w:divBdr>
            <w:top w:val="none" w:sz="0" w:space="0" w:color="auto"/>
            <w:left w:val="none" w:sz="0" w:space="0" w:color="auto"/>
            <w:bottom w:val="none" w:sz="0" w:space="0" w:color="auto"/>
            <w:right w:val="none" w:sz="0" w:space="0" w:color="auto"/>
          </w:divBdr>
          <w:divsChild>
            <w:div w:id="1550263900">
              <w:marLeft w:val="0"/>
              <w:marRight w:val="0"/>
              <w:marTop w:val="0"/>
              <w:marBottom w:val="0"/>
              <w:divBdr>
                <w:top w:val="none" w:sz="0" w:space="0" w:color="auto"/>
                <w:left w:val="none" w:sz="0" w:space="0" w:color="auto"/>
                <w:bottom w:val="none" w:sz="0" w:space="0" w:color="auto"/>
                <w:right w:val="none" w:sz="0" w:space="0" w:color="auto"/>
              </w:divBdr>
              <w:divsChild>
                <w:div w:id="91312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80860">
      <w:bodyDiv w:val="1"/>
      <w:marLeft w:val="0"/>
      <w:marRight w:val="0"/>
      <w:marTop w:val="0"/>
      <w:marBottom w:val="0"/>
      <w:divBdr>
        <w:top w:val="none" w:sz="0" w:space="0" w:color="auto"/>
        <w:left w:val="none" w:sz="0" w:space="0" w:color="auto"/>
        <w:bottom w:val="none" w:sz="0" w:space="0" w:color="auto"/>
        <w:right w:val="none" w:sz="0" w:space="0" w:color="auto"/>
      </w:divBdr>
      <w:divsChild>
        <w:div w:id="1275746819">
          <w:marLeft w:val="0"/>
          <w:marRight w:val="0"/>
          <w:marTop w:val="0"/>
          <w:marBottom w:val="0"/>
          <w:divBdr>
            <w:top w:val="none" w:sz="0" w:space="0" w:color="auto"/>
            <w:left w:val="none" w:sz="0" w:space="0" w:color="auto"/>
            <w:bottom w:val="none" w:sz="0" w:space="0" w:color="auto"/>
            <w:right w:val="none" w:sz="0" w:space="0" w:color="auto"/>
          </w:divBdr>
          <w:divsChild>
            <w:div w:id="2068722510">
              <w:marLeft w:val="0"/>
              <w:marRight w:val="0"/>
              <w:marTop w:val="0"/>
              <w:marBottom w:val="0"/>
              <w:divBdr>
                <w:top w:val="none" w:sz="0" w:space="0" w:color="auto"/>
                <w:left w:val="none" w:sz="0" w:space="0" w:color="auto"/>
                <w:bottom w:val="none" w:sz="0" w:space="0" w:color="auto"/>
                <w:right w:val="none" w:sz="0" w:space="0" w:color="auto"/>
              </w:divBdr>
              <w:divsChild>
                <w:div w:id="107219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473583">
      <w:bodyDiv w:val="1"/>
      <w:marLeft w:val="0"/>
      <w:marRight w:val="0"/>
      <w:marTop w:val="0"/>
      <w:marBottom w:val="0"/>
      <w:divBdr>
        <w:top w:val="none" w:sz="0" w:space="0" w:color="auto"/>
        <w:left w:val="none" w:sz="0" w:space="0" w:color="auto"/>
        <w:bottom w:val="none" w:sz="0" w:space="0" w:color="auto"/>
        <w:right w:val="none" w:sz="0" w:space="0" w:color="auto"/>
      </w:divBdr>
    </w:div>
    <w:div w:id="938219738">
      <w:bodyDiv w:val="1"/>
      <w:marLeft w:val="0"/>
      <w:marRight w:val="0"/>
      <w:marTop w:val="0"/>
      <w:marBottom w:val="0"/>
      <w:divBdr>
        <w:top w:val="none" w:sz="0" w:space="0" w:color="auto"/>
        <w:left w:val="none" w:sz="0" w:space="0" w:color="auto"/>
        <w:bottom w:val="none" w:sz="0" w:space="0" w:color="auto"/>
        <w:right w:val="none" w:sz="0" w:space="0" w:color="auto"/>
      </w:divBdr>
    </w:div>
    <w:div w:id="961107759">
      <w:bodyDiv w:val="1"/>
      <w:marLeft w:val="0"/>
      <w:marRight w:val="0"/>
      <w:marTop w:val="0"/>
      <w:marBottom w:val="0"/>
      <w:divBdr>
        <w:top w:val="none" w:sz="0" w:space="0" w:color="auto"/>
        <w:left w:val="none" w:sz="0" w:space="0" w:color="auto"/>
        <w:bottom w:val="none" w:sz="0" w:space="0" w:color="auto"/>
        <w:right w:val="none" w:sz="0" w:space="0" w:color="auto"/>
      </w:divBdr>
      <w:divsChild>
        <w:div w:id="261954940">
          <w:marLeft w:val="0"/>
          <w:marRight w:val="0"/>
          <w:marTop w:val="0"/>
          <w:marBottom w:val="0"/>
          <w:divBdr>
            <w:top w:val="none" w:sz="0" w:space="0" w:color="auto"/>
            <w:left w:val="none" w:sz="0" w:space="0" w:color="auto"/>
            <w:bottom w:val="none" w:sz="0" w:space="0" w:color="auto"/>
            <w:right w:val="none" w:sz="0" w:space="0" w:color="auto"/>
          </w:divBdr>
          <w:divsChild>
            <w:div w:id="1831486886">
              <w:marLeft w:val="0"/>
              <w:marRight w:val="0"/>
              <w:marTop w:val="0"/>
              <w:marBottom w:val="0"/>
              <w:divBdr>
                <w:top w:val="none" w:sz="0" w:space="0" w:color="auto"/>
                <w:left w:val="none" w:sz="0" w:space="0" w:color="auto"/>
                <w:bottom w:val="none" w:sz="0" w:space="0" w:color="auto"/>
                <w:right w:val="none" w:sz="0" w:space="0" w:color="auto"/>
              </w:divBdr>
              <w:divsChild>
                <w:div w:id="106275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34725">
      <w:bodyDiv w:val="1"/>
      <w:marLeft w:val="0"/>
      <w:marRight w:val="0"/>
      <w:marTop w:val="0"/>
      <w:marBottom w:val="0"/>
      <w:divBdr>
        <w:top w:val="none" w:sz="0" w:space="0" w:color="auto"/>
        <w:left w:val="none" w:sz="0" w:space="0" w:color="auto"/>
        <w:bottom w:val="none" w:sz="0" w:space="0" w:color="auto"/>
        <w:right w:val="none" w:sz="0" w:space="0" w:color="auto"/>
      </w:divBdr>
    </w:div>
    <w:div w:id="964578339">
      <w:bodyDiv w:val="1"/>
      <w:marLeft w:val="0"/>
      <w:marRight w:val="0"/>
      <w:marTop w:val="0"/>
      <w:marBottom w:val="0"/>
      <w:divBdr>
        <w:top w:val="none" w:sz="0" w:space="0" w:color="auto"/>
        <w:left w:val="none" w:sz="0" w:space="0" w:color="auto"/>
        <w:bottom w:val="none" w:sz="0" w:space="0" w:color="auto"/>
        <w:right w:val="none" w:sz="0" w:space="0" w:color="auto"/>
      </w:divBdr>
      <w:divsChild>
        <w:div w:id="1529641153">
          <w:marLeft w:val="0"/>
          <w:marRight w:val="0"/>
          <w:marTop w:val="0"/>
          <w:marBottom w:val="0"/>
          <w:divBdr>
            <w:top w:val="none" w:sz="0" w:space="0" w:color="auto"/>
            <w:left w:val="none" w:sz="0" w:space="0" w:color="auto"/>
            <w:bottom w:val="none" w:sz="0" w:space="0" w:color="auto"/>
            <w:right w:val="none" w:sz="0" w:space="0" w:color="auto"/>
          </w:divBdr>
          <w:divsChild>
            <w:div w:id="1021738165">
              <w:marLeft w:val="0"/>
              <w:marRight w:val="0"/>
              <w:marTop w:val="0"/>
              <w:marBottom w:val="0"/>
              <w:divBdr>
                <w:top w:val="none" w:sz="0" w:space="0" w:color="auto"/>
                <w:left w:val="none" w:sz="0" w:space="0" w:color="auto"/>
                <w:bottom w:val="none" w:sz="0" w:space="0" w:color="auto"/>
                <w:right w:val="none" w:sz="0" w:space="0" w:color="auto"/>
              </w:divBdr>
              <w:divsChild>
                <w:div w:id="136020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392730">
      <w:bodyDiv w:val="1"/>
      <w:marLeft w:val="0"/>
      <w:marRight w:val="0"/>
      <w:marTop w:val="0"/>
      <w:marBottom w:val="0"/>
      <w:divBdr>
        <w:top w:val="none" w:sz="0" w:space="0" w:color="auto"/>
        <w:left w:val="none" w:sz="0" w:space="0" w:color="auto"/>
        <w:bottom w:val="none" w:sz="0" w:space="0" w:color="auto"/>
        <w:right w:val="none" w:sz="0" w:space="0" w:color="auto"/>
      </w:divBdr>
    </w:div>
    <w:div w:id="968360584">
      <w:bodyDiv w:val="1"/>
      <w:marLeft w:val="0"/>
      <w:marRight w:val="0"/>
      <w:marTop w:val="0"/>
      <w:marBottom w:val="0"/>
      <w:divBdr>
        <w:top w:val="none" w:sz="0" w:space="0" w:color="auto"/>
        <w:left w:val="none" w:sz="0" w:space="0" w:color="auto"/>
        <w:bottom w:val="none" w:sz="0" w:space="0" w:color="auto"/>
        <w:right w:val="none" w:sz="0" w:space="0" w:color="auto"/>
      </w:divBdr>
      <w:divsChild>
        <w:div w:id="1973749105">
          <w:marLeft w:val="0"/>
          <w:marRight w:val="0"/>
          <w:marTop w:val="0"/>
          <w:marBottom w:val="0"/>
          <w:divBdr>
            <w:top w:val="none" w:sz="0" w:space="0" w:color="auto"/>
            <w:left w:val="none" w:sz="0" w:space="0" w:color="auto"/>
            <w:bottom w:val="none" w:sz="0" w:space="0" w:color="auto"/>
            <w:right w:val="none" w:sz="0" w:space="0" w:color="auto"/>
          </w:divBdr>
          <w:divsChild>
            <w:div w:id="2032488333">
              <w:marLeft w:val="0"/>
              <w:marRight w:val="0"/>
              <w:marTop w:val="0"/>
              <w:marBottom w:val="0"/>
              <w:divBdr>
                <w:top w:val="none" w:sz="0" w:space="0" w:color="auto"/>
                <w:left w:val="none" w:sz="0" w:space="0" w:color="auto"/>
                <w:bottom w:val="none" w:sz="0" w:space="0" w:color="auto"/>
                <w:right w:val="none" w:sz="0" w:space="0" w:color="auto"/>
              </w:divBdr>
              <w:divsChild>
                <w:div w:id="76888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17477">
      <w:bodyDiv w:val="1"/>
      <w:marLeft w:val="0"/>
      <w:marRight w:val="0"/>
      <w:marTop w:val="0"/>
      <w:marBottom w:val="0"/>
      <w:divBdr>
        <w:top w:val="none" w:sz="0" w:space="0" w:color="auto"/>
        <w:left w:val="none" w:sz="0" w:space="0" w:color="auto"/>
        <w:bottom w:val="none" w:sz="0" w:space="0" w:color="auto"/>
        <w:right w:val="none" w:sz="0" w:space="0" w:color="auto"/>
      </w:divBdr>
      <w:divsChild>
        <w:div w:id="1728797210">
          <w:marLeft w:val="0"/>
          <w:marRight w:val="0"/>
          <w:marTop w:val="0"/>
          <w:marBottom w:val="0"/>
          <w:divBdr>
            <w:top w:val="none" w:sz="0" w:space="0" w:color="auto"/>
            <w:left w:val="none" w:sz="0" w:space="0" w:color="auto"/>
            <w:bottom w:val="none" w:sz="0" w:space="0" w:color="auto"/>
            <w:right w:val="none" w:sz="0" w:space="0" w:color="auto"/>
          </w:divBdr>
          <w:divsChild>
            <w:div w:id="201676231">
              <w:marLeft w:val="0"/>
              <w:marRight w:val="0"/>
              <w:marTop w:val="0"/>
              <w:marBottom w:val="0"/>
              <w:divBdr>
                <w:top w:val="none" w:sz="0" w:space="0" w:color="auto"/>
                <w:left w:val="none" w:sz="0" w:space="0" w:color="auto"/>
                <w:bottom w:val="none" w:sz="0" w:space="0" w:color="auto"/>
                <w:right w:val="none" w:sz="0" w:space="0" w:color="auto"/>
              </w:divBdr>
              <w:divsChild>
                <w:div w:id="115507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067999">
      <w:bodyDiv w:val="1"/>
      <w:marLeft w:val="0"/>
      <w:marRight w:val="0"/>
      <w:marTop w:val="0"/>
      <w:marBottom w:val="0"/>
      <w:divBdr>
        <w:top w:val="none" w:sz="0" w:space="0" w:color="auto"/>
        <w:left w:val="none" w:sz="0" w:space="0" w:color="auto"/>
        <w:bottom w:val="none" w:sz="0" w:space="0" w:color="auto"/>
        <w:right w:val="none" w:sz="0" w:space="0" w:color="auto"/>
      </w:divBdr>
    </w:div>
    <w:div w:id="976373720">
      <w:bodyDiv w:val="1"/>
      <w:marLeft w:val="0"/>
      <w:marRight w:val="0"/>
      <w:marTop w:val="0"/>
      <w:marBottom w:val="0"/>
      <w:divBdr>
        <w:top w:val="none" w:sz="0" w:space="0" w:color="auto"/>
        <w:left w:val="none" w:sz="0" w:space="0" w:color="auto"/>
        <w:bottom w:val="none" w:sz="0" w:space="0" w:color="auto"/>
        <w:right w:val="none" w:sz="0" w:space="0" w:color="auto"/>
      </w:divBdr>
    </w:div>
    <w:div w:id="979310533">
      <w:bodyDiv w:val="1"/>
      <w:marLeft w:val="0"/>
      <w:marRight w:val="0"/>
      <w:marTop w:val="0"/>
      <w:marBottom w:val="0"/>
      <w:divBdr>
        <w:top w:val="none" w:sz="0" w:space="0" w:color="auto"/>
        <w:left w:val="none" w:sz="0" w:space="0" w:color="auto"/>
        <w:bottom w:val="none" w:sz="0" w:space="0" w:color="auto"/>
        <w:right w:val="none" w:sz="0" w:space="0" w:color="auto"/>
      </w:divBdr>
      <w:divsChild>
        <w:div w:id="672685875">
          <w:marLeft w:val="0"/>
          <w:marRight w:val="0"/>
          <w:marTop w:val="0"/>
          <w:marBottom w:val="0"/>
          <w:divBdr>
            <w:top w:val="none" w:sz="0" w:space="0" w:color="auto"/>
            <w:left w:val="none" w:sz="0" w:space="0" w:color="auto"/>
            <w:bottom w:val="none" w:sz="0" w:space="0" w:color="auto"/>
            <w:right w:val="none" w:sz="0" w:space="0" w:color="auto"/>
          </w:divBdr>
          <w:divsChild>
            <w:div w:id="1541632065">
              <w:marLeft w:val="0"/>
              <w:marRight w:val="0"/>
              <w:marTop w:val="0"/>
              <w:marBottom w:val="0"/>
              <w:divBdr>
                <w:top w:val="none" w:sz="0" w:space="0" w:color="auto"/>
                <w:left w:val="none" w:sz="0" w:space="0" w:color="auto"/>
                <w:bottom w:val="none" w:sz="0" w:space="0" w:color="auto"/>
                <w:right w:val="none" w:sz="0" w:space="0" w:color="auto"/>
              </w:divBdr>
              <w:divsChild>
                <w:div w:id="27980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495566">
      <w:bodyDiv w:val="1"/>
      <w:marLeft w:val="0"/>
      <w:marRight w:val="0"/>
      <w:marTop w:val="0"/>
      <w:marBottom w:val="0"/>
      <w:divBdr>
        <w:top w:val="none" w:sz="0" w:space="0" w:color="auto"/>
        <w:left w:val="none" w:sz="0" w:space="0" w:color="auto"/>
        <w:bottom w:val="none" w:sz="0" w:space="0" w:color="auto"/>
        <w:right w:val="none" w:sz="0" w:space="0" w:color="auto"/>
      </w:divBdr>
    </w:div>
    <w:div w:id="1019431178">
      <w:bodyDiv w:val="1"/>
      <w:marLeft w:val="0"/>
      <w:marRight w:val="0"/>
      <w:marTop w:val="0"/>
      <w:marBottom w:val="0"/>
      <w:divBdr>
        <w:top w:val="none" w:sz="0" w:space="0" w:color="auto"/>
        <w:left w:val="none" w:sz="0" w:space="0" w:color="auto"/>
        <w:bottom w:val="none" w:sz="0" w:space="0" w:color="auto"/>
        <w:right w:val="none" w:sz="0" w:space="0" w:color="auto"/>
      </w:divBdr>
      <w:divsChild>
        <w:div w:id="315382979">
          <w:marLeft w:val="0"/>
          <w:marRight w:val="0"/>
          <w:marTop w:val="0"/>
          <w:marBottom w:val="0"/>
          <w:divBdr>
            <w:top w:val="none" w:sz="0" w:space="0" w:color="auto"/>
            <w:left w:val="none" w:sz="0" w:space="0" w:color="auto"/>
            <w:bottom w:val="none" w:sz="0" w:space="0" w:color="auto"/>
            <w:right w:val="none" w:sz="0" w:space="0" w:color="auto"/>
          </w:divBdr>
          <w:divsChild>
            <w:div w:id="1444375313">
              <w:marLeft w:val="0"/>
              <w:marRight w:val="0"/>
              <w:marTop w:val="0"/>
              <w:marBottom w:val="0"/>
              <w:divBdr>
                <w:top w:val="none" w:sz="0" w:space="0" w:color="auto"/>
                <w:left w:val="none" w:sz="0" w:space="0" w:color="auto"/>
                <w:bottom w:val="none" w:sz="0" w:space="0" w:color="auto"/>
                <w:right w:val="none" w:sz="0" w:space="0" w:color="auto"/>
              </w:divBdr>
              <w:divsChild>
                <w:div w:id="103711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696598">
      <w:bodyDiv w:val="1"/>
      <w:marLeft w:val="0"/>
      <w:marRight w:val="0"/>
      <w:marTop w:val="0"/>
      <w:marBottom w:val="0"/>
      <w:divBdr>
        <w:top w:val="none" w:sz="0" w:space="0" w:color="auto"/>
        <w:left w:val="none" w:sz="0" w:space="0" w:color="auto"/>
        <w:bottom w:val="none" w:sz="0" w:space="0" w:color="auto"/>
        <w:right w:val="none" w:sz="0" w:space="0" w:color="auto"/>
      </w:divBdr>
    </w:div>
    <w:div w:id="1028604537">
      <w:bodyDiv w:val="1"/>
      <w:marLeft w:val="0"/>
      <w:marRight w:val="0"/>
      <w:marTop w:val="0"/>
      <w:marBottom w:val="0"/>
      <w:divBdr>
        <w:top w:val="none" w:sz="0" w:space="0" w:color="auto"/>
        <w:left w:val="none" w:sz="0" w:space="0" w:color="auto"/>
        <w:bottom w:val="none" w:sz="0" w:space="0" w:color="auto"/>
        <w:right w:val="none" w:sz="0" w:space="0" w:color="auto"/>
      </w:divBdr>
    </w:div>
    <w:div w:id="1029528381">
      <w:bodyDiv w:val="1"/>
      <w:marLeft w:val="0"/>
      <w:marRight w:val="0"/>
      <w:marTop w:val="0"/>
      <w:marBottom w:val="0"/>
      <w:divBdr>
        <w:top w:val="none" w:sz="0" w:space="0" w:color="auto"/>
        <w:left w:val="none" w:sz="0" w:space="0" w:color="auto"/>
        <w:bottom w:val="none" w:sz="0" w:space="0" w:color="auto"/>
        <w:right w:val="none" w:sz="0" w:space="0" w:color="auto"/>
      </w:divBdr>
      <w:divsChild>
        <w:div w:id="972373301">
          <w:marLeft w:val="0"/>
          <w:marRight w:val="0"/>
          <w:marTop w:val="0"/>
          <w:marBottom w:val="0"/>
          <w:divBdr>
            <w:top w:val="none" w:sz="0" w:space="0" w:color="auto"/>
            <w:left w:val="none" w:sz="0" w:space="0" w:color="auto"/>
            <w:bottom w:val="none" w:sz="0" w:space="0" w:color="auto"/>
            <w:right w:val="none" w:sz="0" w:space="0" w:color="auto"/>
          </w:divBdr>
          <w:divsChild>
            <w:div w:id="1621836723">
              <w:marLeft w:val="0"/>
              <w:marRight w:val="0"/>
              <w:marTop w:val="0"/>
              <w:marBottom w:val="0"/>
              <w:divBdr>
                <w:top w:val="none" w:sz="0" w:space="0" w:color="auto"/>
                <w:left w:val="none" w:sz="0" w:space="0" w:color="auto"/>
                <w:bottom w:val="none" w:sz="0" w:space="0" w:color="auto"/>
                <w:right w:val="none" w:sz="0" w:space="0" w:color="auto"/>
              </w:divBdr>
              <w:divsChild>
                <w:div w:id="976449076">
                  <w:marLeft w:val="0"/>
                  <w:marRight w:val="0"/>
                  <w:marTop w:val="0"/>
                  <w:marBottom w:val="0"/>
                  <w:divBdr>
                    <w:top w:val="none" w:sz="0" w:space="0" w:color="auto"/>
                    <w:left w:val="none" w:sz="0" w:space="0" w:color="auto"/>
                    <w:bottom w:val="none" w:sz="0" w:space="0" w:color="auto"/>
                    <w:right w:val="none" w:sz="0" w:space="0" w:color="auto"/>
                  </w:divBdr>
                  <w:divsChild>
                    <w:div w:id="93062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009420">
      <w:bodyDiv w:val="1"/>
      <w:marLeft w:val="0"/>
      <w:marRight w:val="0"/>
      <w:marTop w:val="0"/>
      <w:marBottom w:val="0"/>
      <w:divBdr>
        <w:top w:val="none" w:sz="0" w:space="0" w:color="auto"/>
        <w:left w:val="none" w:sz="0" w:space="0" w:color="auto"/>
        <w:bottom w:val="none" w:sz="0" w:space="0" w:color="auto"/>
        <w:right w:val="none" w:sz="0" w:space="0" w:color="auto"/>
      </w:divBdr>
    </w:div>
    <w:div w:id="1040470588">
      <w:bodyDiv w:val="1"/>
      <w:marLeft w:val="0"/>
      <w:marRight w:val="0"/>
      <w:marTop w:val="0"/>
      <w:marBottom w:val="0"/>
      <w:divBdr>
        <w:top w:val="none" w:sz="0" w:space="0" w:color="auto"/>
        <w:left w:val="none" w:sz="0" w:space="0" w:color="auto"/>
        <w:bottom w:val="none" w:sz="0" w:space="0" w:color="auto"/>
        <w:right w:val="none" w:sz="0" w:space="0" w:color="auto"/>
      </w:divBdr>
    </w:div>
    <w:div w:id="1049111515">
      <w:bodyDiv w:val="1"/>
      <w:marLeft w:val="0"/>
      <w:marRight w:val="0"/>
      <w:marTop w:val="0"/>
      <w:marBottom w:val="0"/>
      <w:divBdr>
        <w:top w:val="none" w:sz="0" w:space="0" w:color="auto"/>
        <w:left w:val="none" w:sz="0" w:space="0" w:color="auto"/>
        <w:bottom w:val="none" w:sz="0" w:space="0" w:color="auto"/>
        <w:right w:val="none" w:sz="0" w:space="0" w:color="auto"/>
      </w:divBdr>
      <w:divsChild>
        <w:div w:id="658386221">
          <w:marLeft w:val="0"/>
          <w:marRight w:val="0"/>
          <w:marTop w:val="0"/>
          <w:marBottom w:val="0"/>
          <w:divBdr>
            <w:top w:val="none" w:sz="0" w:space="0" w:color="auto"/>
            <w:left w:val="none" w:sz="0" w:space="0" w:color="auto"/>
            <w:bottom w:val="none" w:sz="0" w:space="0" w:color="auto"/>
            <w:right w:val="none" w:sz="0" w:space="0" w:color="auto"/>
          </w:divBdr>
          <w:divsChild>
            <w:div w:id="1113087691">
              <w:marLeft w:val="0"/>
              <w:marRight w:val="0"/>
              <w:marTop w:val="0"/>
              <w:marBottom w:val="0"/>
              <w:divBdr>
                <w:top w:val="none" w:sz="0" w:space="0" w:color="auto"/>
                <w:left w:val="none" w:sz="0" w:space="0" w:color="auto"/>
                <w:bottom w:val="none" w:sz="0" w:space="0" w:color="auto"/>
                <w:right w:val="none" w:sz="0" w:space="0" w:color="auto"/>
              </w:divBdr>
              <w:divsChild>
                <w:div w:id="65275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403349">
      <w:bodyDiv w:val="1"/>
      <w:marLeft w:val="0"/>
      <w:marRight w:val="0"/>
      <w:marTop w:val="0"/>
      <w:marBottom w:val="0"/>
      <w:divBdr>
        <w:top w:val="none" w:sz="0" w:space="0" w:color="auto"/>
        <w:left w:val="none" w:sz="0" w:space="0" w:color="auto"/>
        <w:bottom w:val="none" w:sz="0" w:space="0" w:color="auto"/>
        <w:right w:val="none" w:sz="0" w:space="0" w:color="auto"/>
      </w:divBdr>
      <w:divsChild>
        <w:div w:id="1836796348">
          <w:marLeft w:val="0"/>
          <w:marRight w:val="0"/>
          <w:marTop w:val="0"/>
          <w:marBottom w:val="0"/>
          <w:divBdr>
            <w:top w:val="none" w:sz="0" w:space="0" w:color="auto"/>
            <w:left w:val="none" w:sz="0" w:space="0" w:color="auto"/>
            <w:bottom w:val="none" w:sz="0" w:space="0" w:color="auto"/>
            <w:right w:val="none" w:sz="0" w:space="0" w:color="auto"/>
          </w:divBdr>
          <w:divsChild>
            <w:div w:id="1356349511">
              <w:marLeft w:val="0"/>
              <w:marRight w:val="0"/>
              <w:marTop w:val="0"/>
              <w:marBottom w:val="0"/>
              <w:divBdr>
                <w:top w:val="none" w:sz="0" w:space="0" w:color="auto"/>
                <w:left w:val="none" w:sz="0" w:space="0" w:color="auto"/>
                <w:bottom w:val="none" w:sz="0" w:space="0" w:color="auto"/>
                <w:right w:val="none" w:sz="0" w:space="0" w:color="auto"/>
              </w:divBdr>
              <w:divsChild>
                <w:div w:id="81291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982969">
      <w:bodyDiv w:val="1"/>
      <w:marLeft w:val="0"/>
      <w:marRight w:val="0"/>
      <w:marTop w:val="0"/>
      <w:marBottom w:val="0"/>
      <w:divBdr>
        <w:top w:val="none" w:sz="0" w:space="0" w:color="auto"/>
        <w:left w:val="none" w:sz="0" w:space="0" w:color="auto"/>
        <w:bottom w:val="none" w:sz="0" w:space="0" w:color="auto"/>
        <w:right w:val="none" w:sz="0" w:space="0" w:color="auto"/>
      </w:divBdr>
    </w:div>
    <w:div w:id="1070612611">
      <w:bodyDiv w:val="1"/>
      <w:marLeft w:val="0"/>
      <w:marRight w:val="0"/>
      <w:marTop w:val="0"/>
      <w:marBottom w:val="0"/>
      <w:divBdr>
        <w:top w:val="none" w:sz="0" w:space="0" w:color="auto"/>
        <w:left w:val="none" w:sz="0" w:space="0" w:color="auto"/>
        <w:bottom w:val="none" w:sz="0" w:space="0" w:color="auto"/>
        <w:right w:val="none" w:sz="0" w:space="0" w:color="auto"/>
      </w:divBdr>
    </w:div>
    <w:div w:id="1077745820">
      <w:bodyDiv w:val="1"/>
      <w:marLeft w:val="0"/>
      <w:marRight w:val="0"/>
      <w:marTop w:val="0"/>
      <w:marBottom w:val="0"/>
      <w:divBdr>
        <w:top w:val="none" w:sz="0" w:space="0" w:color="auto"/>
        <w:left w:val="none" w:sz="0" w:space="0" w:color="auto"/>
        <w:bottom w:val="none" w:sz="0" w:space="0" w:color="auto"/>
        <w:right w:val="none" w:sz="0" w:space="0" w:color="auto"/>
      </w:divBdr>
    </w:div>
    <w:div w:id="1081945882">
      <w:bodyDiv w:val="1"/>
      <w:marLeft w:val="0"/>
      <w:marRight w:val="0"/>
      <w:marTop w:val="0"/>
      <w:marBottom w:val="0"/>
      <w:divBdr>
        <w:top w:val="none" w:sz="0" w:space="0" w:color="auto"/>
        <w:left w:val="none" w:sz="0" w:space="0" w:color="auto"/>
        <w:bottom w:val="none" w:sz="0" w:space="0" w:color="auto"/>
        <w:right w:val="none" w:sz="0" w:space="0" w:color="auto"/>
      </w:divBdr>
      <w:divsChild>
        <w:div w:id="71899866">
          <w:marLeft w:val="0"/>
          <w:marRight w:val="0"/>
          <w:marTop w:val="0"/>
          <w:marBottom w:val="0"/>
          <w:divBdr>
            <w:top w:val="none" w:sz="0" w:space="0" w:color="auto"/>
            <w:left w:val="none" w:sz="0" w:space="0" w:color="auto"/>
            <w:bottom w:val="none" w:sz="0" w:space="0" w:color="auto"/>
            <w:right w:val="none" w:sz="0" w:space="0" w:color="auto"/>
          </w:divBdr>
        </w:div>
        <w:div w:id="119610654">
          <w:marLeft w:val="0"/>
          <w:marRight w:val="0"/>
          <w:marTop w:val="0"/>
          <w:marBottom w:val="0"/>
          <w:divBdr>
            <w:top w:val="none" w:sz="0" w:space="0" w:color="auto"/>
            <w:left w:val="none" w:sz="0" w:space="0" w:color="auto"/>
            <w:bottom w:val="none" w:sz="0" w:space="0" w:color="auto"/>
            <w:right w:val="none" w:sz="0" w:space="0" w:color="auto"/>
          </w:divBdr>
        </w:div>
        <w:div w:id="121652377">
          <w:marLeft w:val="0"/>
          <w:marRight w:val="0"/>
          <w:marTop w:val="0"/>
          <w:marBottom w:val="0"/>
          <w:divBdr>
            <w:top w:val="none" w:sz="0" w:space="0" w:color="auto"/>
            <w:left w:val="none" w:sz="0" w:space="0" w:color="auto"/>
            <w:bottom w:val="none" w:sz="0" w:space="0" w:color="auto"/>
            <w:right w:val="none" w:sz="0" w:space="0" w:color="auto"/>
          </w:divBdr>
        </w:div>
        <w:div w:id="203520221">
          <w:marLeft w:val="0"/>
          <w:marRight w:val="0"/>
          <w:marTop w:val="0"/>
          <w:marBottom w:val="0"/>
          <w:divBdr>
            <w:top w:val="none" w:sz="0" w:space="0" w:color="auto"/>
            <w:left w:val="none" w:sz="0" w:space="0" w:color="auto"/>
            <w:bottom w:val="none" w:sz="0" w:space="0" w:color="auto"/>
            <w:right w:val="none" w:sz="0" w:space="0" w:color="auto"/>
          </w:divBdr>
        </w:div>
        <w:div w:id="582032991">
          <w:marLeft w:val="0"/>
          <w:marRight w:val="0"/>
          <w:marTop w:val="0"/>
          <w:marBottom w:val="0"/>
          <w:divBdr>
            <w:top w:val="none" w:sz="0" w:space="0" w:color="auto"/>
            <w:left w:val="none" w:sz="0" w:space="0" w:color="auto"/>
            <w:bottom w:val="none" w:sz="0" w:space="0" w:color="auto"/>
            <w:right w:val="none" w:sz="0" w:space="0" w:color="auto"/>
          </w:divBdr>
        </w:div>
        <w:div w:id="600912209">
          <w:marLeft w:val="0"/>
          <w:marRight w:val="0"/>
          <w:marTop w:val="0"/>
          <w:marBottom w:val="0"/>
          <w:divBdr>
            <w:top w:val="none" w:sz="0" w:space="0" w:color="auto"/>
            <w:left w:val="none" w:sz="0" w:space="0" w:color="auto"/>
            <w:bottom w:val="none" w:sz="0" w:space="0" w:color="auto"/>
            <w:right w:val="none" w:sz="0" w:space="0" w:color="auto"/>
          </w:divBdr>
        </w:div>
        <w:div w:id="723024666">
          <w:marLeft w:val="0"/>
          <w:marRight w:val="0"/>
          <w:marTop w:val="0"/>
          <w:marBottom w:val="0"/>
          <w:divBdr>
            <w:top w:val="none" w:sz="0" w:space="0" w:color="auto"/>
            <w:left w:val="none" w:sz="0" w:space="0" w:color="auto"/>
            <w:bottom w:val="none" w:sz="0" w:space="0" w:color="auto"/>
            <w:right w:val="none" w:sz="0" w:space="0" w:color="auto"/>
          </w:divBdr>
        </w:div>
        <w:div w:id="738793874">
          <w:marLeft w:val="0"/>
          <w:marRight w:val="0"/>
          <w:marTop w:val="0"/>
          <w:marBottom w:val="0"/>
          <w:divBdr>
            <w:top w:val="none" w:sz="0" w:space="0" w:color="auto"/>
            <w:left w:val="none" w:sz="0" w:space="0" w:color="auto"/>
            <w:bottom w:val="none" w:sz="0" w:space="0" w:color="auto"/>
            <w:right w:val="none" w:sz="0" w:space="0" w:color="auto"/>
          </w:divBdr>
        </w:div>
        <w:div w:id="767308944">
          <w:marLeft w:val="0"/>
          <w:marRight w:val="0"/>
          <w:marTop w:val="0"/>
          <w:marBottom w:val="0"/>
          <w:divBdr>
            <w:top w:val="none" w:sz="0" w:space="0" w:color="auto"/>
            <w:left w:val="none" w:sz="0" w:space="0" w:color="auto"/>
            <w:bottom w:val="none" w:sz="0" w:space="0" w:color="auto"/>
            <w:right w:val="none" w:sz="0" w:space="0" w:color="auto"/>
          </w:divBdr>
        </w:div>
        <w:div w:id="921060850">
          <w:marLeft w:val="0"/>
          <w:marRight w:val="0"/>
          <w:marTop w:val="0"/>
          <w:marBottom w:val="0"/>
          <w:divBdr>
            <w:top w:val="none" w:sz="0" w:space="0" w:color="auto"/>
            <w:left w:val="none" w:sz="0" w:space="0" w:color="auto"/>
            <w:bottom w:val="none" w:sz="0" w:space="0" w:color="auto"/>
            <w:right w:val="none" w:sz="0" w:space="0" w:color="auto"/>
          </w:divBdr>
        </w:div>
        <w:div w:id="948662945">
          <w:marLeft w:val="0"/>
          <w:marRight w:val="0"/>
          <w:marTop w:val="0"/>
          <w:marBottom w:val="0"/>
          <w:divBdr>
            <w:top w:val="none" w:sz="0" w:space="0" w:color="auto"/>
            <w:left w:val="none" w:sz="0" w:space="0" w:color="auto"/>
            <w:bottom w:val="none" w:sz="0" w:space="0" w:color="auto"/>
            <w:right w:val="none" w:sz="0" w:space="0" w:color="auto"/>
          </w:divBdr>
        </w:div>
        <w:div w:id="950824516">
          <w:marLeft w:val="0"/>
          <w:marRight w:val="0"/>
          <w:marTop w:val="0"/>
          <w:marBottom w:val="0"/>
          <w:divBdr>
            <w:top w:val="none" w:sz="0" w:space="0" w:color="auto"/>
            <w:left w:val="none" w:sz="0" w:space="0" w:color="auto"/>
            <w:bottom w:val="none" w:sz="0" w:space="0" w:color="auto"/>
            <w:right w:val="none" w:sz="0" w:space="0" w:color="auto"/>
          </w:divBdr>
        </w:div>
        <w:div w:id="1072587000">
          <w:marLeft w:val="0"/>
          <w:marRight w:val="0"/>
          <w:marTop w:val="0"/>
          <w:marBottom w:val="0"/>
          <w:divBdr>
            <w:top w:val="none" w:sz="0" w:space="0" w:color="auto"/>
            <w:left w:val="none" w:sz="0" w:space="0" w:color="auto"/>
            <w:bottom w:val="none" w:sz="0" w:space="0" w:color="auto"/>
            <w:right w:val="none" w:sz="0" w:space="0" w:color="auto"/>
          </w:divBdr>
        </w:div>
        <w:div w:id="1142427274">
          <w:marLeft w:val="0"/>
          <w:marRight w:val="0"/>
          <w:marTop w:val="0"/>
          <w:marBottom w:val="0"/>
          <w:divBdr>
            <w:top w:val="none" w:sz="0" w:space="0" w:color="auto"/>
            <w:left w:val="none" w:sz="0" w:space="0" w:color="auto"/>
            <w:bottom w:val="none" w:sz="0" w:space="0" w:color="auto"/>
            <w:right w:val="none" w:sz="0" w:space="0" w:color="auto"/>
          </w:divBdr>
        </w:div>
        <w:div w:id="1145463077">
          <w:marLeft w:val="0"/>
          <w:marRight w:val="0"/>
          <w:marTop w:val="0"/>
          <w:marBottom w:val="0"/>
          <w:divBdr>
            <w:top w:val="none" w:sz="0" w:space="0" w:color="auto"/>
            <w:left w:val="none" w:sz="0" w:space="0" w:color="auto"/>
            <w:bottom w:val="none" w:sz="0" w:space="0" w:color="auto"/>
            <w:right w:val="none" w:sz="0" w:space="0" w:color="auto"/>
          </w:divBdr>
        </w:div>
        <w:div w:id="1230311966">
          <w:marLeft w:val="0"/>
          <w:marRight w:val="0"/>
          <w:marTop w:val="0"/>
          <w:marBottom w:val="0"/>
          <w:divBdr>
            <w:top w:val="none" w:sz="0" w:space="0" w:color="auto"/>
            <w:left w:val="none" w:sz="0" w:space="0" w:color="auto"/>
            <w:bottom w:val="none" w:sz="0" w:space="0" w:color="auto"/>
            <w:right w:val="none" w:sz="0" w:space="0" w:color="auto"/>
          </w:divBdr>
        </w:div>
        <w:div w:id="1343314396">
          <w:marLeft w:val="0"/>
          <w:marRight w:val="0"/>
          <w:marTop w:val="0"/>
          <w:marBottom w:val="0"/>
          <w:divBdr>
            <w:top w:val="none" w:sz="0" w:space="0" w:color="auto"/>
            <w:left w:val="none" w:sz="0" w:space="0" w:color="auto"/>
            <w:bottom w:val="none" w:sz="0" w:space="0" w:color="auto"/>
            <w:right w:val="none" w:sz="0" w:space="0" w:color="auto"/>
          </w:divBdr>
        </w:div>
        <w:div w:id="1381397974">
          <w:marLeft w:val="0"/>
          <w:marRight w:val="0"/>
          <w:marTop w:val="0"/>
          <w:marBottom w:val="0"/>
          <w:divBdr>
            <w:top w:val="none" w:sz="0" w:space="0" w:color="auto"/>
            <w:left w:val="none" w:sz="0" w:space="0" w:color="auto"/>
            <w:bottom w:val="none" w:sz="0" w:space="0" w:color="auto"/>
            <w:right w:val="none" w:sz="0" w:space="0" w:color="auto"/>
          </w:divBdr>
        </w:div>
        <w:div w:id="1578981386">
          <w:marLeft w:val="0"/>
          <w:marRight w:val="0"/>
          <w:marTop w:val="0"/>
          <w:marBottom w:val="0"/>
          <w:divBdr>
            <w:top w:val="none" w:sz="0" w:space="0" w:color="auto"/>
            <w:left w:val="none" w:sz="0" w:space="0" w:color="auto"/>
            <w:bottom w:val="none" w:sz="0" w:space="0" w:color="auto"/>
            <w:right w:val="none" w:sz="0" w:space="0" w:color="auto"/>
          </w:divBdr>
        </w:div>
        <w:div w:id="1730877743">
          <w:marLeft w:val="0"/>
          <w:marRight w:val="0"/>
          <w:marTop w:val="0"/>
          <w:marBottom w:val="0"/>
          <w:divBdr>
            <w:top w:val="none" w:sz="0" w:space="0" w:color="auto"/>
            <w:left w:val="none" w:sz="0" w:space="0" w:color="auto"/>
            <w:bottom w:val="none" w:sz="0" w:space="0" w:color="auto"/>
            <w:right w:val="none" w:sz="0" w:space="0" w:color="auto"/>
          </w:divBdr>
        </w:div>
        <w:div w:id="1773476040">
          <w:marLeft w:val="0"/>
          <w:marRight w:val="0"/>
          <w:marTop w:val="0"/>
          <w:marBottom w:val="0"/>
          <w:divBdr>
            <w:top w:val="none" w:sz="0" w:space="0" w:color="auto"/>
            <w:left w:val="none" w:sz="0" w:space="0" w:color="auto"/>
            <w:bottom w:val="none" w:sz="0" w:space="0" w:color="auto"/>
            <w:right w:val="none" w:sz="0" w:space="0" w:color="auto"/>
          </w:divBdr>
        </w:div>
        <w:div w:id="1828747662">
          <w:marLeft w:val="0"/>
          <w:marRight w:val="0"/>
          <w:marTop w:val="0"/>
          <w:marBottom w:val="0"/>
          <w:divBdr>
            <w:top w:val="none" w:sz="0" w:space="0" w:color="auto"/>
            <w:left w:val="none" w:sz="0" w:space="0" w:color="auto"/>
            <w:bottom w:val="none" w:sz="0" w:space="0" w:color="auto"/>
            <w:right w:val="none" w:sz="0" w:space="0" w:color="auto"/>
          </w:divBdr>
        </w:div>
        <w:div w:id="1856535366">
          <w:marLeft w:val="0"/>
          <w:marRight w:val="0"/>
          <w:marTop w:val="0"/>
          <w:marBottom w:val="0"/>
          <w:divBdr>
            <w:top w:val="none" w:sz="0" w:space="0" w:color="auto"/>
            <w:left w:val="none" w:sz="0" w:space="0" w:color="auto"/>
            <w:bottom w:val="none" w:sz="0" w:space="0" w:color="auto"/>
            <w:right w:val="none" w:sz="0" w:space="0" w:color="auto"/>
          </w:divBdr>
        </w:div>
        <w:div w:id="2018730456">
          <w:marLeft w:val="0"/>
          <w:marRight w:val="0"/>
          <w:marTop w:val="0"/>
          <w:marBottom w:val="0"/>
          <w:divBdr>
            <w:top w:val="none" w:sz="0" w:space="0" w:color="auto"/>
            <w:left w:val="none" w:sz="0" w:space="0" w:color="auto"/>
            <w:bottom w:val="none" w:sz="0" w:space="0" w:color="auto"/>
            <w:right w:val="none" w:sz="0" w:space="0" w:color="auto"/>
          </w:divBdr>
        </w:div>
        <w:div w:id="2115861097">
          <w:marLeft w:val="0"/>
          <w:marRight w:val="0"/>
          <w:marTop w:val="0"/>
          <w:marBottom w:val="0"/>
          <w:divBdr>
            <w:top w:val="none" w:sz="0" w:space="0" w:color="auto"/>
            <w:left w:val="none" w:sz="0" w:space="0" w:color="auto"/>
            <w:bottom w:val="none" w:sz="0" w:space="0" w:color="auto"/>
            <w:right w:val="none" w:sz="0" w:space="0" w:color="auto"/>
          </w:divBdr>
        </w:div>
        <w:div w:id="2119522867">
          <w:marLeft w:val="0"/>
          <w:marRight w:val="0"/>
          <w:marTop w:val="0"/>
          <w:marBottom w:val="0"/>
          <w:divBdr>
            <w:top w:val="none" w:sz="0" w:space="0" w:color="auto"/>
            <w:left w:val="none" w:sz="0" w:space="0" w:color="auto"/>
            <w:bottom w:val="none" w:sz="0" w:space="0" w:color="auto"/>
            <w:right w:val="none" w:sz="0" w:space="0" w:color="auto"/>
          </w:divBdr>
        </w:div>
      </w:divsChild>
    </w:div>
    <w:div w:id="1086610550">
      <w:bodyDiv w:val="1"/>
      <w:marLeft w:val="0"/>
      <w:marRight w:val="0"/>
      <w:marTop w:val="0"/>
      <w:marBottom w:val="0"/>
      <w:divBdr>
        <w:top w:val="none" w:sz="0" w:space="0" w:color="auto"/>
        <w:left w:val="none" w:sz="0" w:space="0" w:color="auto"/>
        <w:bottom w:val="none" w:sz="0" w:space="0" w:color="auto"/>
        <w:right w:val="none" w:sz="0" w:space="0" w:color="auto"/>
      </w:divBdr>
    </w:div>
    <w:div w:id="1093477828">
      <w:bodyDiv w:val="1"/>
      <w:marLeft w:val="0"/>
      <w:marRight w:val="0"/>
      <w:marTop w:val="0"/>
      <w:marBottom w:val="0"/>
      <w:divBdr>
        <w:top w:val="none" w:sz="0" w:space="0" w:color="auto"/>
        <w:left w:val="none" w:sz="0" w:space="0" w:color="auto"/>
        <w:bottom w:val="none" w:sz="0" w:space="0" w:color="auto"/>
        <w:right w:val="none" w:sz="0" w:space="0" w:color="auto"/>
      </w:divBdr>
    </w:div>
    <w:div w:id="1098406240">
      <w:bodyDiv w:val="1"/>
      <w:marLeft w:val="0"/>
      <w:marRight w:val="0"/>
      <w:marTop w:val="0"/>
      <w:marBottom w:val="0"/>
      <w:divBdr>
        <w:top w:val="none" w:sz="0" w:space="0" w:color="auto"/>
        <w:left w:val="none" w:sz="0" w:space="0" w:color="auto"/>
        <w:bottom w:val="none" w:sz="0" w:space="0" w:color="auto"/>
        <w:right w:val="none" w:sz="0" w:space="0" w:color="auto"/>
      </w:divBdr>
    </w:div>
    <w:div w:id="1098717890">
      <w:bodyDiv w:val="1"/>
      <w:marLeft w:val="0"/>
      <w:marRight w:val="0"/>
      <w:marTop w:val="0"/>
      <w:marBottom w:val="0"/>
      <w:divBdr>
        <w:top w:val="none" w:sz="0" w:space="0" w:color="auto"/>
        <w:left w:val="none" w:sz="0" w:space="0" w:color="auto"/>
        <w:bottom w:val="none" w:sz="0" w:space="0" w:color="auto"/>
        <w:right w:val="none" w:sz="0" w:space="0" w:color="auto"/>
      </w:divBdr>
      <w:divsChild>
        <w:div w:id="887107319">
          <w:marLeft w:val="0"/>
          <w:marRight w:val="0"/>
          <w:marTop w:val="0"/>
          <w:marBottom w:val="0"/>
          <w:divBdr>
            <w:top w:val="none" w:sz="0" w:space="0" w:color="auto"/>
            <w:left w:val="none" w:sz="0" w:space="0" w:color="auto"/>
            <w:bottom w:val="none" w:sz="0" w:space="0" w:color="auto"/>
            <w:right w:val="none" w:sz="0" w:space="0" w:color="auto"/>
          </w:divBdr>
          <w:divsChild>
            <w:div w:id="270405521">
              <w:marLeft w:val="0"/>
              <w:marRight w:val="0"/>
              <w:marTop w:val="0"/>
              <w:marBottom w:val="0"/>
              <w:divBdr>
                <w:top w:val="none" w:sz="0" w:space="0" w:color="auto"/>
                <w:left w:val="none" w:sz="0" w:space="0" w:color="auto"/>
                <w:bottom w:val="none" w:sz="0" w:space="0" w:color="auto"/>
                <w:right w:val="none" w:sz="0" w:space="0" w:color="auto"/>
              </w:divBdr>
              <w:divsChild>
                <w:div w:id="15031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411921">
      <w:bodyDiv w:val="1"/>
      <w:marLeft w:val="0"/>
      <w:marRight w:val="0"/>
      <w:marTop w:val="0"/>
      <w:marBottom w:val="0"/>
      <w:divBdr>
        <w:top w:val="none" w:sz="0" w:space="0" w:color="auto"/>
        <w:left w:val="none" w:sz="0" w:space="0" w:color="auto"/>
        <w:bottom w:val="none" w:sz="0" w:space="0" w:color="auto"/>
        <w:right w:val="none" w:sz="0" w:space="0" w:color="auto"/>
      </w:divBdr>
    </w:div>
    <w:div w:id="1118455906">
      <w:bodyDiv w:val="1"/>
      <w:marLeft w:val="0"/>
      <w:marRight w:val="0"/>
      <w:marTop w:val="0"/>
      <w:marBottom w:val="0"/>
      <w:divBdr>
        <w:top w:val="none" w:sz="0" w:space="0" w:color="auto"/>
        <w:left w:val="none" w:sz="0" w:space="0" w:color="auto"/>
        <w:bottom w:val="none" w:sz="0" w:space="0" w:color="auto"/>
        <w:right w:val="none" w:sz="0" w:space="0" w:color="auto"/>
      </w:divBdr>
    </w:div>
    <w:div w:id="1125153006">
      <w:bodyDiv w:val="1"/>
      <w:marLeft w:val="0"/>
      <w:marRight w:val="0"/>
      <w:marTop w:val="0"/>
      <w:marBottom w:val="0"/>
      <w:divBdr>
        <w:top w:val="none" w:sz="0" w:space="0" w:color="auto"/>
        <w:left w:val="none" w:sz="0" w:space="0" w:color="auto"/>
        <w:bottom w:val="none" w:sz="0" w:space="0" w:color="auto"/>
        <w:right w:val="none" w:sz="0" w:space="0" w:color="auto"/>
      </w:divBdr>
    </w:div>
    <w:div w:id="1135026826">
      <w:bodyDiv w:val="1"/>
      <w:marLeft w:val="0"/>
      <w:marRight w:val="0"/>
      <w:marTop w:val="0"/>
      <w:marBottom w:val="0"/>
      <w:divBdr>
        <w:top w:val="none" w:sz="0" w:space="0" w:color="auto"/>
        <w:left w:val="none" w:sz="0" w:space="0" w:color="auto"/>
        <w:bottom w:val="none" w:sz="0" w:space="0" w:color="auto"/>
        <w:right w:val="none" w:sz="0" w:space="0" w:color="auto"/>
      </w:divBdr>
    </w:div>
    <w:div w:id="1136483615">
      <w:bodyDiv w:val="1"/>
      <w:marLeft w:val="0"/>
      <w:marRight w:val="0"/>
      <w:marTop w:val="0"/>
      <w:marBottom w:val="0"/>
      <w:divBdr>
        <w:top w:val="none" w:sz="0" w:space="0" w:color="auto"/>
        <w:left w:val="none" w:sz="0" w:space="0" w:color="auto"/>
        <w:bottom w:val="none" w:sz="0" w:space="0" w:color="auto"/>
        <w:right w:val="none" w:sz="0" w:space="0" w:color="auto"/>
      </w:divBdr>
    </w:div>
    <w:div w:id="1137143829">
      <w:bodyDiv w:val="1"/>
      <w:marLeft w:val="0"/>
      <w:marRight w:val="0"/>
      <w:marTop w:val="0"/>
      <w:marBottom w:val="0"/>
      <w:divBdr>
        <w:top w:val="none" w:sz="0" w:space="0" w:color="auto"/>
        <w:left w:val="none" w:sz="0" w:space="0" w:color="auto"/>
        <w:bottom w:val="none" w:sz="0" w:space="0" w:color="auto"/>
        <w:right w:val="none" w:sz="0" w:space="0" w:color="auto"/>
      </w:divBdr>
      <w:divsChild>
        <w:div w:id="2041666748">
          <w:marLeft w:val="0"/>
          <w:marRight w:val="0"/>
          <w:marTop w:val="0"/>
          <w:marBottom w:val="0"/>
          <w:divBdr>
            <w:top w:val="none" w:sz="0" w:space="0" w:color="auto"/>
            <w:left w:val="none" w:sz="0" w:space="0" w:color="auto"/>
            <w:bottom w:val="none" w:sz="0" w:space="0" w:color="auto"/>
            <w:right w:val="none" w:sz="0" w:space="0" w:color="auto"/>
          </w:divBdr>
          <w:divsChild>
            <w:div w:id="1585142840">
              <w:marLeft w:val="0"/>
              <w:marRight w:val="0"/>
              <w:marTop w:val="0"/>
              <w:marBottom w:val="0"/>
              <w:divBdr>
                <w:top w:val="none" w:sz="0" w:space="0" w:color="auto"/>
                <w:left w:val="none" w:sz="0" w:space="0" w:color="auto"/>
                <w:bottom w:val="none" w:sz="0" w:space="0" w:color="auto"/>
                <w:right w:val="none" w:sz="0" w:space="0" w:color="auto"/>
              </w:divBdr>
              <w:divsChild>
                <w:div w:id="204219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760676">
      <w:bodyDiv w:val="1"/>
      <w:marLeft w:val="0"/>
      <w:marRight w:val="0"/>
      <w:marTop w:val="0"/>
      <w:marBottom w:val="0"/>
      <w:divBdr>
        <w:top w:val="none" w:sz="0" w:space="0" w:color="auto"/>
        <w:left w:val="none" w:sz="0" w:space="0" w:color="auto"/>
        <w:bottom w:val="none" w:sz="0" w:space="0" w:color="auto"/>
        <w:right w:val="none" w:sz="0" w:space="0" w:color="auto"/>
      </w:divBdr>
      <w:divsChild>
        <w:div w:id="1729107878">
          <w:marLeft w:val="0"/>
          <w:marRight w:val="0"/>
          <w:marTop w:val="0"/>
          <w:marBottom w:val="0"/>
          <w:divBdr>
            <w:top w:val="none" w:sz="0" w:space="0" w:color="auto"/>
            <w:left w:val="none" w:sz="0" w:space="0" w:color="auto"/>
            <w:bottom w:val="none" w:sz="0" w:space="0" w:color="auto"/>
            <w:right w:val="none" w:sz="0" w:space="0" w:color="auto"/>
          </w:divBdr>
          <w:divsChild>
            <w:div w:id="1229341026">
              <w:marLeft w:val="0"/>
              <w:marRight w:val="0"/>
              <w:marTop w:val="0"/>
              <w:marBottom w:val="0"/>
              <w:divBdr>
                <w:top w:val="none" w:sz="0" w:space="0" w:color="auto"/>
                <w:left w:val="none" w:sz="0" w:space="0" w:color="auto"/>
                <w:bottom w:val="none" w:sz="0" w:space="0" w:color="auto"/>
                <w:right w:val="none" w:sz="0" w:space="0" w:color="auto"/>
              </w:divBdr>
              <w:divsChild>
                <w:div w:id="62319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328823">
      <w:bodyDiv w:val="1"/>
      <w:marLeft w:val="0"/>
      <w:marRight w:val="0"/>
      <w:marTop w:val="0"/>
      <w:marBottom w:val="0"/>
      <w:divBdr>
        <w:top w:val="none" w:sz="0" w:space="0" w:color="auto"/>
        <w:left w:val="none" w:sz="0" w:space="0" w:color="auto"/>
        <w:bottom w:val="none" w:sz="0" w:space="0" w:color="auto"/>
        <w:right w:val="none" w:sz="0" w:space="0" w:color="auto"/>
      </w:divBdr>
    </w:div>
    <w:div w:id="1156217075">
      <w:bodyDiv w:val="1"/>
      <w:marLeft w:val="0"/>
      <w:marRight w:val="0"/>
      <w:marTop w:val="0"/>
      <w:marBottom w:val="0"/>
      <w:divBdr>
        <w:top w:val="none" w:sz="0" w:space="0" w:color="auto"/>
        <w:left w:val="none" w:sz="0" w:space="0" w:color="auto"/>
        <w:bottom w:val="none" w:sz="0" w:space="0" w:color="auto"/>
        <w:right w:val="none" w:sz="0" w:space="0" w:color="auto"/>
      </w:divBdr>
      <w:divsChild>
        <w:div w:id="1205753977">
          <w:marLeft w:val="0"/>
          <w:marRight w:val="0"/>
          <w:marTop w:val="0"/>
          <w:marBottom w:val="0"/>
          <w:divBdr>
            <w:top w:val="none" w:sz="0" w:space="0" w:color="auto"/>
            <w:left w:val="none" w:sz="0" w:space="0" w:color="auto"/>
            <w:bottom w:val="none" w:sz="0" w:space="0" w:color="auto"/>
            <w:right w:val="none" w:sz="0" w:space="0" w:color="auto"/>
          </w:divBdr>
          <w:divsChild>
            <w:div w:id="1315767111">
              <w:marLeft w:val="0"/>
              <w:marRight w:val="0"/>
              <w:marTop w:val="0"/>
              <w:marBottom w:val="0"/>
              <w:divBdr>
                <w:top w:val="none" w:sz="0" w:space="0" w:color="auto"/>
                <w:left w:val="none" w:sz="0" w:space="0" w:color="auto"/>
                <w:bottom w:val="none" w:sz="0" w:space="0" w:color="auto"/>
                <w:right w:val="none" w:sz="0" w:space="0" w:color="auto"/>
              </w:divBdr>
              <w:divsChild>
                <w:div w:id="21004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076653">
      <w:bodyDiv w:val="1"/>
      <w:marLeft w:val="0"/>
      <w:marRight w:val="0"/>
      <w:marTop w:val="0"/>
      <w:marBottom w:val="0"/>
      <w:divBdr>
        <w:top w:val="none" w:sz="0" w:space="0" w:color="auto"/>
        <w:left w:val="none" w:sz="0" w:space="0" w:color="auto"/>
        <w:bottom w:val="none" w:sz="0" w:space="0" w:color="auto"/>
        <w:right w:val="none" w:sz="0" w:space="0" w:color="auto"/>
      </w:divBdr>
    </w:div>
    <w:div w:id="1177888769">
      <w:bodyDiv w:val="1"/>
      <w:marLeft w:val="0"/>
      <w:marRight w:val="0"/>
      <w:marTop w:val="0"/>
      <w:marBottom w:val="0"/>
      <w:divBdr>
        <w:top w:val="none" w:sz="0" w:space="0" w:color="auto"/>
        <w:left w:val="none" w:sz="0" w:space="0" w:color="auto"/>
        <w:bottom w:val="none" w:sz="0" w:space="0" w:color="auto"/>
        <w:right w:val="none" w:sz="0" w:space="0" w:color="auto"/>
      </w:divBdr>
    </w:div>
    <w:div w:id="1177967338">
      <w:bodyDiv w:val="1"/>
      <w:marLeft w:val="0"/>
      <w:marRight w:val="0"/>
      <w:marTop w:val="0"/>
      <w:marBottom w:val="0"/>
      <w:divBdr>
        <w:top w:val="none" w:sz="0" w:space="0" w:color="auto"/>
        <w:left w:val="none" w:sz="0" w:space="0" w:color="auto"/>
        <w:bottom w:val="none" w:sz="0" w:space="0" w:color="auto"/>
        <w:right w:val="none" w:sz="0" w:space="0" w:color="auto"/>
      </w:divBdr>
    </w:div>
    <w:div w:id="1181818366">
      <w:bodyDiv w:val="1"/>
      <w:marLeft w:val="0"/>
      <w:marRight w:val="0"/>
      <w:marTop w:val="0"/>
      <w:marBottom w:val="0"/>
      <w:divBdr>
        <w:top w:val="none" w:sz="0" w:space="0" w:color="auto"/>
        <w:left w:val="none" w:sz="0" w:space="0" w:color="auto"/>
        <w:bottom w:val="none" w:sz="0" w:space="0" w:color="auto"/>
        <w:right w:val="none" w:sz="0" w:space="0" w:color="auto"/>
      </w:divBdr>
    </w:div>
    <w:div w:id="1187406016">
      <w:bodyDiv w:val="1"/>
      <w:marLeft w:val="0"/>
      <w:marRight w:val="0"/>
      <w:marTop w:val="0"/>
      <w:marBottom w:val="0"/>
      <w:divBdr>
        <w:top w:val="none" w:sz="0" w:space="0" w:color="auto"/>
        <w:left w:val="none" w:sz="0" w:space="0" w:color="auto"/>
        <w:bottom w:val="none" w:sz="0" w:space="0" w:color="auto"/>
        <w:right w:val="none" w:sz="0" w:space="0" w:color="auto"/>
      </w:divBdr>
      <w:divsChild>
        <w:div w:id="2138790937">
          <w:marLeft w:val="0"/>
          <w:marRight w:val="0"/>
          <w:marTop w:val="0"/>
          <w:marBottom w:val="0"/>
          <w:divBdr>
            <w:top w:val="none" w:sz="0" w:space="0" w:color="auto"/>
            <w:left w:val="none" w:sz="0" w:space="0" w:color="auto"/>
            <w:bottom w:val="none" w:sz="0" w:space="0" w:color="auto"/>
            <w:right w:val="none" w:sz="0" w:space="0" w:color="auto"/>
          </w:divBdr>
          <w:divsChild>
            <w:div w:id="1321932875">
              <w:marLeft w:val="0"/>
              <w:marRight w:val="0"/>
              <w:marTop w:val="0"/>
              <w:marBottom w:val="0"/>
              <w:divBdr>
                <w:top w:val="none" w:sz="0" w:space="0" w:color="auto"/>
                <w:left w:val="none" w:sz="0" w:space="0" w:color="auto"/>
                <w:bottom w:val="none" w:sz="0" w:space="0" w:color="auto"/>
                <w:right w:val="none" w:sz="0" w:space="0" w:color="auto"/>
              </w:divBdr>
              <w:divsChild>
                <w:div w:id="156875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294158">
      <w:bodyDiv w:val="1"/>
      <w:marLeft w:val="0"/>
      <w:marRight w:val="0"/>
      <w:marTop w:val="0"/>
      <w:marBottom w:val="0"/>
      <w:divBdr>
        <w:top w:val="none" w:sz="0" w:space="0" w:color="auto"/>
        <w:left w:val="none" w:sz="0" w:space="0" w:color="auto"/>
        <w:bottom w:val="none" w:sz="0" w:space="0" w:color="auto"/>
        <w:right w:val="none" w:sz="0" w:space="0" w:color="auto"/>
      </w:divBdr>
    </w:div>
    <w:div w:id="1192887902">
      <w:bodyDiv w:val="1"/>
      <w:marLeft w:val="0"/>
      <w:marRight w:val="0"/>
      <w:marTop w:val="0"/>
      <w:marBottom w:val="0"/>
      <w:divBdr>
        <w:top w:val="none" w:sz="0" w:space="0" w:color="auto"/>
        <w:left w:val="none" w:sz="0" w:space="0" w:color="auto"/>
        <w:bottom w:val="none" w:sz="0" w:space="0" w:color="auto"/>
        <w:right w:val="none" w:sz="0" w:space="0" w:color="auto"/>
      </w:divBdr>
    </w:div>
    <w:div w:id="1198008964">
      <w:bodyDiv w:val="1"/>
      <w:marLeft w:val="0"/>
      <w:marRight w:val="0"/>
      <w:marTop w:val="0"/>
      <w:marBottom w:val="0"/>
      <w:divBdr>
        <w:top w:val="none" w:sz="0" w:space="0" w:color="auto"/>
        <w:left w:val="none" w:sz="0" w:space="0" w:color="auto"/>
        <w:bottom w:val="none" w:sz="0" w:space="0" w:color="auto"/>
        <w:right w:val="none" w:sz="0" w:space="0" w:color="auto"/>
      </w:divBdr>
    </w:div>
    <w:div w:id="1202474139">
      <w:bodyDiv w:val="1"/>
      <w:marLeft w:val="0"/>
      <w:marRight w:val="0"/>
      <w:marTop w:val="0"/>
      <w:marBottom w:val="0"/>
      <w:divBdr>
        <w:top w:val="none" w:sz="0" w:space="0" w:color="auto"/>
        <w:left w:val="none" w:sz="0" w:space="0" w:color="auto"/>
        <w:bottom w:val="none" w:sz="0" w:space="0" w:color="auto"/>
        <w:right w:val="none" w:sz="0" w:space="0" w:color="auto"/>
      </w:divBdr>
      <w:divsChild>
        <w:div w:id="2141876360">
          <w:marLeft w:val="0"/>
          <w:marRight w:val="0"/>
          <w:marTop w:val="0"/>
          <w:marBottom w:val="0"/>
          <w:divBdr>
            <w:top w:val="none" w:sz="0" w:space="0" w:color="auto"/>
            <w:left w:val="none" w:sz="0" w:space="0" w:color="auto"/>
            <w:bottom w:val="none" w:sz="0" w:space="0" w:color="auto"/>
            <w:right w:val="none" w:sz="0" w:space="0" w:color="auto"/>
          </w:divBdr>
          <w:divsChild>
            <w:div w:id="2085182787">
              <w:marLeft w:val="0"/>
              <w:marRight w:val="0"/>
              <w:marTop w:val="0"/>
              <w:marBottom w:val="0"/>
              <w:divBdr>
                <w:top w:val="none" w:sz="0" w:space="0" w:color="auto"/>
                <w:left w:val="none" w:sz="0" w:space="0" w:color="auto"/>
                <w:bottom w:val="none" w:sz="0" w:space="0" w:color="auto"/>
                <w:right w:val="none" w:sz="0" w:space="0" w:color="auto"/>
              </w:divBdr>
              <w:divsChild>
                <w:div w:id="21176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860685">
      <w:bodyDiv w:val="1"/>
      <w:marLeft w:val="0"/>
      <w:marRight w:val="0"/>
      <w:marTop w:val="0"/>
      <w:marBottom w:val="0"/>
      <w:divBdr>
        <w:top w:val="none" w:sz="0" w:space="0" w:color="auto"/>
        <w:left w:val="none" w:sz="0" w:space="0" w:color="auto"/>
        <w:bottom w:val="none" w:sz="0" w:space="0" w:color="auto"/>
        <w:right w:val="none" w:sz="0" w:space="0" w:color="auto"/>
      </w:divBdr>
    </w:div>
    <w:div w:id="1203862055">
      <w:bodyDiv w:val="1"/>
      <w:marLeft w:val="0"/>
      <w:marRight w:val="0"/>
      <w:marTop w:val="0"/>
      <w:marBottom w:val="0"/>
      <w:divBdr>
        <w:top w:val="none" w:sz="0" w:space="0" w:color="auto"/>
        <w:left w:val="none" w:sz="0" w:space="0" w:color="auto"/>
        <w:bottom w:val="none" w:sz="0" w:space="0" w:color="auto"/>
        <w:right w:val="none" w:sz="0" w:space="0" w:color="auto"/>
      </w:divBdr>
      <w:divsChild>
        <w:div w:id="126288955">
          <w:marLeft w:val="0"/>
          <w:marRight w:val="0"/>
          <w:marTop w:val="0"/>
          <w:marBottom w:val="0"/>
          <w:divBdr>
            <w:top w:val="none" w:sz="0" w:space="0" w:color="auto"/>
            <w:left w:val="none" w:sz="0" w:space="0" w:color="auto"/>
            <w:bottom w:val="none" w:sz="0" w:space="0" w:color="auto"/>
            <w:right w:val="none" w:sz="0" w:space="0" w:color="auto"/>
          </w:divBdr>
          <w:divsChild>
            <w:div w:id="674191329">
              <w:marLeft w:val="0"/>
              <w:marRight w:val="0"/>
              <w:marTop w:val="0"/>
              <w:marBottom w:val="0"/>
              <w:divBdr>
                <w:top w:val="none" w:sz="0" w:space="0" w:color="auto"/>
                <w:left w:val="none" w:sz="0" w:space="0" w:color="auto"/>
                <w:bottom w:val="none" w:sz="0" w:space="0" w:color="auto"/>
                <w:right w:val="none" w:sz="0" w:space="0" w:color="auto"/>
              </w:divBdr>
              <w:divsChild>
                <w:div w:id="211670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143345">
      <w:bodyDiv w:val="1"/>
      <w:marLeft w:val="0"/>
      <w:marRight w:val="0"/>
      <w:marTop w:val="0"/>
      <w:marBottom w:val="0"/>
      <w:divBdr>
        <w:top w:val="none" w:sz="0" w:space="0" w:color="auto"/>
        <w:left w:val="none" w:sz="0" w:space="0" w:color="auto"/>
        <w:bottom w:val="none" w:sz="0" w:space="0" w:color="auto"/>
        <w:right w:val="none" w:sz="0" w:space="0" w:color="auto"/>
      </w:divBdr>
      <w:divsChild>
        <w:div w:id="238223385">
          <w:marLeft w:val="0"/>
          <w:marRight w:val="0"/>
          <w:marTop w:val="0"/>
          <w:marBottom w:val="0"/>
          <w:divBdr>
            <w:top w:val="none" w:sz="0" w:space="0" w:color="auto"/>
            <w:left w:val="none" w:sz="0" w:space="0" w:color="auto"/>
            <w:bottom w:val="none" w:sz="0" w:space="0" w:color="auto"/>
            <w:right w:val="none" w:sz="0" w:space="0" w:color="auto"/>
          </w:divBdr>
          <w:divsChild>
            <w:div w:id="496727015">
              <w:marLeft w:val="0"/>
              <w:marRight w:val="0"/>
              <w:marTop w:val="0"/>
              <w:marBottom w:val="0"/>
              <w:divBdr>
                <w:top w:val="none" w:sz="0" w:space="0" w:color="auto"/>
                <w:left w:val="none" w:sz="0" w:space="0" w:color="auto"/>
                <w:bottom w:val="none" w:sz="0" w:space="0" w:color="auto"/>
                <w:right w:val="none" w:sz="0" w:space="0" w:color="auto"/>
              </w:divBdr>
              <w:divsChild>
                <w:div w:id="118813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791356">
      <w:bodyDiv w:val="1"/>
      <w:marLeft w:val="0"/>
      <w:marRight w:val="0"/>
      <w:marTop w:val="0"/>
      <w:marBottom w:val="0"/>
      <w:divBdr>
        <w:top w:val="none" w:sz="0" w:space="0" w:color="auto"/>
        <w:left w:val="none" w:sz="0" w:space="0" w:color="auto"/>
        <w:bottom w:val="none" w:sz="0" w:space="0" w:color="auto"/>
        <w:right w:val="none" w:sz="0" w:space="0" w:color="auto"/>
      </w:divBdr>
      <w:divsChild>
        <w:div w:id="1822116194">
          <w:marLeft w:val="0"/>
          <w:marRight w:val="0"/>
          <w:marTop w:val="0"/>
          <w:marBottom w:val="0"/>
          <w:divBdr>
            <w:top w:val="none" w:sz="0" w:space="0" w:color="auto"/>
            <w:left w:val="none" w:sz="0" w:space="0" w:color="auto"/>
            <w:bottom w:val="none" w:sz="0" w:space="0" w:color="auto"/>
            <w:right w:val="none" w:sz="0" w:space="0" w:color="auto"/>
          </w:divBdr>
          <w:divsChild>
            <w:div w:id="1823963040">
              <w:marLeft w:val="0"/>
              <w:marRight w:val="0"/>
              <w:marTop w:val="0"/>
              <w:marBottom w:val="0"/>
              <w:divBdr>
                <w:top w:val="none" w:sz="0" w:space="0" w:color="auto"/>
                <w:left w:val="none" w:sz="0" w:space="0" w:color="auto"/>
                <w:bottom w:val="none" w:sz="0" w:space="0" w:color="auto"/>
                <w:right w:val="none" w:sz="0" w:space="0" w:color="auto"/>
              </w:divBdr>
              <w:divsChild>
                <w:div w:id="12694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824366">
      <w:bodyDiv w:val="1"/>
      <w:marLeft w:val="0"/>
      <w:marRight w:val="0"/>
      <w:marTop w:val="0"/>
      <w:marBottom w:val="0"/>
      <w:divBdr>
        <w:top w:val="none" w:sz="0" w:space="0" w:color="auto"/>
        <w:left w:val="none" w:sz="0" w:space="0" w:color="auto"/>
        <w:bottom w:val="none" w:sz="0" w:space="0" w:color="auto"/>
        <w:right w:val="none" w:sz="0" w:space="0" w:color="auto"/>
      </w:divBdr>
    </w:div>
    <w:div w:id="1228567917">
      <w:bodyDiv w:val="1"/>
      <w:marLeft w:val="0"/>
      <w:marRight w:val="0"/>
      <w:marTop w:val="0"/>
      <w:marBottom w:val="0"/>
      <w:divBdr>
        <w:top w:val="none" w:sz="0" w:space="0" w:color="auto"/>
        <w:left w:val="none" w:sz="0" w:space="0" w:color="auto"/>
        <w:bottom w:val="none" w:sz="0" w:space="0" w:color="auto"/>
        <w:right w:val="none" w:sz="0" w:space="0" w:color="auto"/>
      </w:divBdr>
      <w:divsChild>
        <w:div w:id="927426169">
          <w:marLeft w:val="0"/>
          <w:marRight w:val="0"/>
          <w:marTop w:val="0"/>
          <w:marBottom w:val="0"/>
          <w:divBdr>
            <w:top w:val="none" w:sz="0" w:space="0" w:color="auto"/>
            <w:left w:val="none" w:sz="0" w:space="0" w:color="auto"/>
            <w:bottom w:val="none" w:sz="0" w:space="0" w:color="auto"/>
            <w:right w:val="none" w:sz="0" w:space="0" w:color="auto"/>
          </w:divBdr>
          <w:divsChild>
            <w:div w:id="1267077583">
              <w:marLeft w:val="0"/>
              <w:marRight w:val="0"/>
              <w:marTop w:val="0"/>
              <w:marBottom w:val="0"/>
              <w:divBdr>
                <w:top w:val="none" w:sz="0" w:space="0" w:color="auto"/>
                <w:left w:val="none" w:sz="0" w:space="0" w:color="auto"/>
                <w:bottom w:val="none" w:sz="0" w:space="0" w:color="auto"/>
                <w:right w:val="none" w:sz="0" w:space="0" w:color="auto"/>
              </w:divBdr>
              <w:divsChild>
                <w:div w:id="21288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342938">
      <w:bodyDiv w:val="1"/>
      <w:marLeft w:val="0"/>
      <w:marRight w:val="0"/>
      <w:marTop w:val="0"/>
      <w:marBottom w:val="0"/>
      <w:divBdr>
        <w:top w:val="none" w:sz="0" w:space="0" w:color="auto"/>
        <w:left w:val="none" w:sz="0" w:space="0" w:color="auto"/>
        <w:bottom w:val="none" w:sz="0" w:space="0" w:color="auto"/>
        <w:right w:val="none" w:sz="0" w:space="0" w:color="auto"/>
      </w:divBdr>
      <w:divsChild>
        <w:div w:id="1593663310">
          <w:marLeft w:val="0"/>
          <w:marRight w:val="0"/>
          <w:marTop w:val="0"/>
          <w:marBottom w:val="0"/>
          <w:divBdr>
            <w:top w:val="none" w:sz="0" w:space="0" w:color="auto"/>
            <w:left w:val="none" w:sz="0" w:space="0" w:color="auto"/>
            <w:bottom w:val="none" w:sz="0" w:space="0" w:color="auto"/>
            <w:right w:val="none" w:sz="0" w:space="0" w:color="auto"/>
          </w:divBdr>
          <w:divsChild>
            <w:div w:id="99956802">
              <w:marLeft w:val="0"/>
              <w:marRight w:val="0"/>
              <w:marTop w:val="0"/>
              <w:marBottom w:val="0"/>
              <w:divBdr>
                <w:top w:val="none" w:sz="0" w:space="0" w:color="auto"/>
                <w:left w:val="none" w:sz="0" w:space="0" w:color="auto"/>
                <w:bottom w:val="none" w:sz="0" w:space="0" w:color="auto"/>
                <w:right w:val="none" w:sz="0" w:space="0" w:color="auto"/>
              </w:divBdr>
              <w:divsChild>
                <w:div w:id="26607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513107">
      <w:bodyDiv w:val="1"/>
      <w:marLeft w:val="0"/>
      <w:marRight w:val="0"/>
      <w:marTop w:val="0"/>
      <w:marBottom w:val="0"/>
      <w:divBdr>
        <w:top w:val="none" w:sz="0" w:space="0" w:color="auto"/>
        <w:left w:val="none" w:sz="0" w:space="0" w:color="auto"/>
        <w:bottom w:val="none" w:sz="0" w:space="0" w:color="auto"/>
        <w:right w:val="none" w:sz="0" w:space="0" w:color="auto"/>
      </w:divBdr>
      <w:divsChild>
        <w:div w:id="494734782">
          <w:marLeft w:val="0"/>
          <w:marRight w:val="0"/>
          <w:marTop w:val="0"/>
          <w:marBottom w:val="0"/>
          <w:divBdr>
            <w:top w:val="none" w:sz="0" w:space="0" w:color="auto"/>
            <w:left w:val="none" w:sz="0" w:space="0" w:color="auto"/>
            <w:bottom w:val="none" w:sz="0" w:space="0" w:color="auto"/>
            <w:right w:val="none" w:sz="0" w:space="0" w:color="auto"/>
          </w:divBdr>
          <w:divsChild>
            <w:div w:id="1340352739">
              <w:marLeft w:val="0"/>
              <w:marRight w:val="0"/>
              <w:marTop w:val="0"/>
              <w:marBottom w:val="0"/>
              <w:divBdr>
                <w:top w:val="none" w:sz="0" w:space="0" w:color="auto"/>
                <w:left w:val="none" w:sz="0" w:space="0" w:color="auto"/>
                <w:bottom w:val="none" w:sz="0" w:space="0" w:color="auto"/>
                <w:right w:val="none" w:sz="0" w:space="0" w:color="auto"/>
              </w:divBdr>
              <w:divsChild>
                <w:div w:id="2085104632">
                  <w:marLeft w:val="0"/>
                  <w:marRight w:val="0"/>
                  <w:marTop w:val="0"/>
                  <w:marBottom w:val="0"/>
                  <w:divBdr>
                    <w:top w:val="none" w:sz="0" w:space="0" w:color="auto"/>
                    <w:left w:val="none" w:sz="0" w:space="0" w:color="auto"/>
                    <w:bottom w:val="none" w:sz="0" w:space="0" w:color="auto"/>
                    <w:right w:val="none" w:sz="0" w:space="0" w:color="auto"/>
                  </w:divBdr>
                  <w:divsChild>
                    <w:div w:id="213702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687200">
      <w:bodyDiv w:val="1"/>
      <w:marLeft w:val="0"/>
      <w:marRight w:val="0"/>
      <w:marTop w:val="0"/>
      <w:marBottom w:val="0"/>
      <w:divBdr>
        <w:top w:val="none" w:sz="0" w:space="0" w:color="auto"/>
        <w:left w:val="none" w:sz="0" w:space="0" w:color="auto"/>
        <w:bottom w:val="none" w:sz="0" w:space="0" w:color="auto"/>
        <w:right w:val="none" w:sz="0" w:space="0" w:color="auto"/>
      </w:divBdr>
    </w:div>
    <w:div w:id="1267425431">
      <w:bodyDiv w:val="1"/>
      <w:marLeft w:val="0"/>
      <w:marRight w:val="0"/>
      <w:marTop w:val="0"/>
      <w:marBottom w:val="0"/>
      <w:divBdr>
        <w:top w:val="none" w:sz="0" w:space="0" w:color="auto"/>
        <w:left w:val="none" w:sz="0" w:space="0" w:color="auto"/>
        <w:bottom w:val="none" w:sz="0" w:space="0" w:color="auto"/>
        <w:right w:val="none" w:sz="0" w:space="0" w:color="auto"/>
      </w:divBdr>
    </w:div>
    <w:div w:id="1273592464">
      <w:bodyDiv w:val="1"/>
      <w:marLeft w:val="0"/>
      <w:marRight w:val="0"/>
      <w:marTop w:val="0"/>
      <w:marBottom w:val="0"/>
      <w:divBdr>
        <w:top w:val="none" w:sz="0" w:space="0" w:color="auto"/>
        <w:left w:val="none" w:sz="0" w:space="0" w:color="auto"/>
        <w:bottom w:val="none" w:sz="0" w:space="0" w:color="auto"/>
        <w:right w:val="none" w:sz="0" w:space="0" w:color="auto"/>
      </w:divBdr>
    </w:div>
    <w:div w:id="1278563329">
      <w:bodyDiv w:val="1"/>
      <w:marLeft w:val="0"/>
      <w:marRight w:val="0"/>
      <w:marTop w:val="0"/>
      <w:marBottom w:val="0"/>
      <w:divBdr>
        <w:top w:val="none" w:sz="0" w:space="0" w:color="auto"/>
        <w:left w:val="none" w:sz="0" w:space="0" w:color="auto"/>
        <w:bottom w:val="none" w:sz="0" w:space="0" w:color="auto"/>
        <w:right w:val="none" w:sz="0" w:space="0" w:color="auto"/>
      </w:divBdr>
      <w:divsChild>
        <w:div w:id="140927905">
          <w:marLeft w:val="605"/>
          <w:marRight w:val="0"/>
          <w:marTop w:val="0"/>
          <w:marBottom w:val="0"/>
          <w:divBdr>
            <w:top w:val="none" w:sz="0" w:space="0" w:color="auto"/>
            <w:left w:val="none" w:sz="0" w:space="0" w:color="auto"/>
            <w:bottom w:val="none" w:sz="0" w:space="0" w:color="auto"/>
            <w:right w:val="none" w:sz="0" w:space="0" w:color="auto"/>
          </w:divBdr>
        </w:div>
      </w:divsChild>
    </w:div>
    <w:div w:id="1287810542">
      <w:bodyDiv w:val="1"/>
      <w:marLeft w:val="0"/>
      <w:marRight w:val="0"/>
      <w:marTop w:val="0"/>
      <w:marBottom w:val="0"/>
      <w:divBdr>
        <w:top w:val="none" w:sz="0" w:space="0" w:color="auto"/>
        <w:left w:val="none" w:sz="0" w:space="0" w:color="auto"/>
        <w:bottom w:val="none" w:sz="0" w:space="0" w:color="auto"/>
        <w:right w:val="none" w:sz="0" w:space="0" w:color="auto"/>
      </w:divBdr>
    </w:div>
    <w:div w:id="1291473056">
      <w:bodyDiv w:val="1"/>
      <w:marLeft w:val="0"/>
      <w:marRight w:val="0"/>
      <w:marTop w:val="0"/>
      <w:marBottom w:val="0"/>
      <w:divBdr>
        <w:top w:val="none" w:sz="0" w:space="0" w:color="auto"/>
        <w:left w:val="none" w:sz="0" w:space="0" w:color="auto"/>
        <w:bottom w:val="none" w:sz="0" w:space="0" w:color="auto"/>
        <w:right w:val="none" w:sz="0" w:space="0" w:color="auto"/>
      </w:divBdr>
    </w:div>
    <w:div w:id="1296374555">
      <w:bodyDiv w:val="1"/>
      <w:marLeft w:val="0"/>
      <w:marRight w:val="0"/>
      <w:marTop w:val="0"/>
      <w:marBottom w:val="0"/>
      <w:divBdr>
        <w:top w:val="none" w:sz="0" w:space="0" w:color="auto"/>
        <w:left w:val="none" w:sz="0" w:space="0" w:color="auto"/>
        <w:bottom w:val="none" w:sz="0" w:space="0" w:color="auto"/>
        <w:right w:val="none" w:sz="0" w:space="0" w:color="auto"/>
      </w:divBdr>
      <w:divsChild>
        <w:div w:id="941112993">
          <w:marLeft w:val="0"/>
          <w:marRight w:val="0"/>
          <w:marTop w:val="0"/>
          <w:marBottom w:val="0"/>
          <w:divBdr>
            <w:top w:val="none" w:sz="0" w:space="0" w:color="auto"/>
            <w:left w:val="none" w:sz="0" w:space="0" w:color="auto"/>
            <w:bottom w:val="none" w:sz="0" w:space="0" w:color="auto"/>
            <w:right w:val="none" w:sz="0" w:space="0" w:color="auto"/>
          </w:divBdr>
          <w:divsChild>
            <w:div w:id="660700256">
              <w:marLeft w:val="0"/>
              <w:marRight w:val="0"/>
              <w:marTop w:val="0"/>
              <w:marBottom w:val="0"/>
              <w:divBdr>
                <w:top w:val="none" w:sz="0" w:space="0" w:color="auto"/>
                <w:left w:val="none" w:sz="0" w:space="0" w:color="auto"/>
                <w:bottom w:val="none" w:sz="0" w:space="0" w:color="auto"/>
                <w:right w:val="none" w:sz="0" w:space="0" w:color="auto"/>
              </w:divBdr>
              <w:divsChild>
                <w:div w:id="533155183">
                  <w:marLeft w:val="0"/>
                  <w:marRight w:val="0"/>
                  <w:marTop w:val="0"/>
                  <w:marBottom w:val="0"/>
                  <w:divBdr>
                    <w:top w:val="none" w:sz="0" w:space="0" w:color="auto"/>
                    <w:left w:val="none" w:sz="0" w:space="0" w:color="auto"/>
                    <w:bottom w:val="none" w:sz="0" w:space="0" w:color="auto"/>
                    <w:right w:val="none" w:sz="0" w:space="0" w:color="auto"/>
                  </w:divBdr>
                </w:div>
              </w:divsChild>
            </w:div>
            <w:div w:id="1831754006">
              <w:marLeft w:val="0"/>
              <w:marRight w:val="0"/>
              <w:marTop w:val="0"/>
              <w:marBottom w:val="0"/>
              <w:divBdr>
                <w:top w:val="none" w:sz="0" w:space="0" w:color="auto"/>
                <w:left w:val="none" w:sz="0" w:space="0" w:color="auto"/>
                <w:bottom w:val="none" w:sz="0" w:space="0" w:color="auto"/>
                <w:right w:val="none" w:sz="0" w:space="0" w:color="auto"/>
              </w:divBdr>
              <w:divsChild>
                <w:div w:id="28261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87877">
          <w:marLeft w:val="0"/>
          <w:marRight w:val="0"/>
          <w:marTop w:val="0"/>
          <w:marBottom w:val="0"/>
          <w:divBdr>
            <w:top w:val="none" w:sz="0" w:space="0" w:color="auto"/>
            <w:left w:val="none" w:sz="0" w:space="0" w:color="auto"/>
            <w:bottom w:val="none" w:sz="0" w:space="0" w:color="auto"/>
            <w:right w:val="none" w:sz="0" w:space="0" w:color="auto"/>
          </w:divBdr>
          <w:divsChild>
            <w:div w:id="20861617">
              <w:marLeft w:val="0"/>
              <w:marRight w:val="0"/>
              <w:marTop w:val="0"/>
              <w:marBottom w:val="0"/>
              <w:divBdr>
                <w:top w:val="none" w:sz="0" w:space="0" w:color="auto"/>
                <w:left w:val="none" w:sz="0" w:space="0" w:color="auto"/>
                <w:bottom w:val="none" w:sz="0" w:space="0" w:color="auto"/>
                <w:right w:val="none" w:sz="0" w:space="0" w:color="auto"/>
              </w:divBdr>
              <w:divsChild>
                <w:div w:id="5505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458505">
      <w:bodyDiv w:val="1"/>
      <w:marLeft w:val="0"/>
      <w:marRight w:val="0"/>
      <w:marTop w:val="0"/>
      <w:marBottom w:val="0"/>
      <w:divBdr>
        <w:top w:val="none" w:sz="0" w:space="0" w:color="auto"/>
        <w:left w:val="none" w:sz="0" w:space="0" w:color="auto"/>
        <w:bottom w:val="none" w:sz="0" w:space="0" w:color="auto"/>
        <w:right w:val="none" w:sz="0" w:space="0" w:color="auto"/>
      </w:divBdr>
      <w:divsChild>
        <w:div w:id="1651211225">
          <w:marLeft w:val="0"/>
          <w:marRight w:val="0"/>
          <w:marTop w:val="0"/>
          <w:marBottom w:val="0"/>
          <w:divBdr>
            <w:top w:val="none" w:sz="0" w:space="0" w:color="auto"/>
            <w:left w:val="none" w:sz="0" w:space="0" w:color="auto"/>
            <w:bottom w:val="none" w:sz="0" w:space="0" w:color="auto"/>
            <w:right w:val="none" w:sz="0" w:space="0" w:color="auto"/>
          </w:divBdr>
          <w:divsChild>
            <w:div w:id="479033572">
              <w:marLeft w:val="0"/>
              <w:marRight w:val="0"/>
              <w:marTop w:val="0"/>
              <w:marBottom w:val="0"/>
              <w:divBdr>
                <w:top w:val="none" w:sz="0" w:space="0" w:color="auto"/>
                <w:left w:val="none" w:sz="0" w:space="0" w:color="auto"/>
                <w:bottom w:val="none" w:sz="0" w:space="0" w:color="auto"/>
                <w:right w:val="none" w:sz="0" w:space="0" w:color="auto"/>
              </w:divBdr>
              <w:divsChild>
                <w:div w:id="161448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969175">
      <w:bodyDiv w:val="1"/>
      <w:marLeft w:val="0"/>
      <w:marRight w:val="0"/>
      <w:marTop w:val="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213075429">
              <w:marLeft w:val="0"/>
              <w:marRight w:val="0"/>
              <w:marTop w:val="0"/>
              <w:marBottom w:val="0"/>
              <w:divBdr>
                <w:top w:val="none" w:sz="0" w:space="0" w:color="auto"/>
                <w:left w:val="none" w:sz="0" w:space="0" w:color="auto"/>
                <w:bottom w:val="none" w:sz="0" w:space="0" w:color="auto"/>
                <w:right w:val="none" w:sz="0" w:space="0" w:color="auto"/>
              </w:divBdr>
              <w:divsChild>
                <w:div w:id="16555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04900">
      <w:bodyDiv w:val="1"/>
      <w:marLeft w:val="0"/>
      <w:marRight w:val="0"/>
      <w:marTop w:val="0"/>
      <w:marBottom w:val="0"/>
      <w:divBdr>
        <w:top w:val="none" w:sz="0" w:space="0" w:color="auto"/>
        <w:left w:val="none" w:sz="0" w:space="0" w:color="auto"/>
        <w:bottom w:val="none" w:sz="0" w:space="0" w:color="auto"/>
        <w:right w:val="none" w:sz="0" w:space="0" w:color="auto"/>
      </w:divBdr>
      <w:divsChild>
        <w:div w:id="2065761672">
          <w:marLeft w:val="0"/>
          <w:marRight w:val="0"/>
          <w:marTop w:val="0"/>
          <w:marBottom w:val="0"/>
          <w:divBdr>
            <w:top w:val="none" w:sz="0" w:space="0" w:color="auto"/>
            <w:left w:val="none" w:sz="0" w:space="0" w:color="auto"/>
            <w:bottom w:val="none" w:sz="0" w:space="0" w:color="auto"/>
            <w:right w:val="none" w:sz="0" w:space="0" w:color="auto"/>
          </w:divBdr>
          <w:divsChild>
            <w:div w:id="793062880">
              <w:marLeft w:val="0"/>
              <w:marRight w:val="0"/>
              <w:marTop w:val="0"/>
              <w:marBottom w:val="0"/>
              <w:divBdr>
                <w:top w:val="none" w:sz="0" w:space="0" w:color="auto"/>
                <w:left w:val="none" w:sz="0" w:space="0" w:color="auto"/>
                <w:bottom w:val="none" w:sz="0" w:space="0" w:color="auto"/>
                <w:right w:val="none" w:sz="0" w:space="0" w:color="auto"/>
              </w:divBdr>
              <w:divsChild>
                <w:div w:id="59155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080129">
      <w:bodyDiv w:val="1"/>
      <w:marLeft w:val="0"/>
      <w:marRight w:val="0"/>
      <w:marTop w:val="0"/>
      <w:marBottom w:val="0"/>
      <w:divBdr>
        <w:top w:val="none" w:sz="0" w:space="0" w:color="auto"/>
        <w:left w:val="none" w:sz="0" w:space="0" w:color="auto"/>
        <w:bottom w:val="none" w:sz="0" w:space="0" w:color="auto"/>
        <w:right w:val="none" w:sz="0" w:space="0" w:color="auto"/>
      </w:divBdr>
      <w:divsChild>
        <w:div w:id="1290550078">
          <w:marLeft w:val="0"/>
          <w:marRight w:val="0"/>
          <w:marTop w:val="0"/>
          <w:marBottom w:val="0"/>
          <w:divBdr>
            <w:top w:val="none" w:sz="0" w:space="0" w:color="auto"/>
            <w:left w:val="none" w:sz="0" w:space="0" w:color="auto"/>
            <w:bottom w:val="none" w:sz="0" w:space="0" w:color="auto"/>
            <w:right w:val="none" w:sz="0" w:space="0" w:color="auto"/>
          </w:divBdr>
          <w:divsChild>
            <w:div w:id="1816297082">
              <w:marLeft w:val="0"/>
              <w:marRight w:val="0"/>
              <w:marTop w:val="0"/>
              <w:marBottom w:val="0"/>
              <w:divBdr>
                <w:top w:val="none" w:sz="0" w:space="0" w:color="auto"/>
                <w:left w:val="none" w:sz="0" w:space="0" w:color="auto"/>
                <w:bottom w:val="none" w:sz="0" w:space="0" w:color="auto"/>
                <w:right w:val="none" w:sz="0" w:space="0" w:color="auto"/>
              </w:divBdr>
              <w:divsChild>
                <w:div w:id="93751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654027">
      <w:bodyDiv w:val="1"/>
      <w:marLeft w:val="0"/>
      <w:marRight w:val="0"/>
      <w:marTop w:val="0"/>
      <w:marBottom w:val="0"/>
      <w:divBdr>
        <w:top w:val="none" w:sz="0" w:space="0" w:color="auto"/>
        <w:left w:val="none" w:sz="0" w:space="0" w:color="auto"/>
        <w:bottom w:val="none" w:sz="0" w:space="0" w:color="auto"/>
        <w:right w:val="none" w:sz="0" w:space="0" w:color="auto"/>
      </w:divBdr>
    </w:div>
    <w:div w:id="1325359443">
      <w:bodyDiv w:val="1"/>
      <w:marLeft w:val="0"/>
      <w:marRight w:val="0"/>
      <w:marTop w:val="0"/>
      <w:marBottom w:val="0"/>
      <w:divBdr>
        <w:top w:val="none" w:sz="0" w:space="0" w:color="auto"/>
        <w:left w:val="none" w:sz="0" w:space="0" w:color="auto"/>
        <w:bottom w:val="none" w:sz="0" w:space="0" w:color="auto"/>
        <w:right w:val="none" w:sz="0" w:space="0" w:color="auto"/>
      </w:divBdr>
    </w:div>
    <w:div w:id="1336762054">
      <w:bodyDiv w:val="1"/>
      <w:marLeft w:val="0"/>
      <w:marRight w:val="0"/>
      <w:marTop w:val="0"/>
      <w:marBottom w:val="0"/>
      <w:divBdr>
        <w:top w:val="none" w:sz="0" w:space="0" w:color="auto"/>
        <w:left w:val="none" w:sz="0" w:space="0" w:color="auto"/>
        <w:bottom w:val="none" w:sz="0" w:space="0" w:color="auto"/>
        <w:right w:val="none" w:sz="0" w:space="0" w:color="auto"/>
      </w:divBdr>
      <w:divsChild>
        <w:div w:id="61803293">
          <w:marLeft w:val="0"/>
          <w:marRight w:val="0"/>
          <w:marTop w:val="0"/>
          <w:marBottom w:val="0"/>
          <w:divBdr>
            <w:top w:val="none" w:sz="0" w:space="0" w:color="auto"/>
            <w:left w:val="none" w:sz="0" w:space="0" w:color="auto"/>
            <w:bottom w:val="none" w:sz="0" w:space="0" w:color="auto"/>
            <w:right w:val="none" w:sz="0" w:space="0" w:color="auto"/>
          </w:divBdr>
          <w:divsChild>
            <w:div w:id="976060205">
              <w:marLeft w:val="0"/>
              <w:marRight w:val="0"/>
              <w:marTop w:val="0"/>
              <w:marBottom w:val="0"/>
              <w:divBdr>
                <w:top w:val="none" w:sz="0" w:space="0" w:color="auto"/>
                <w:left w:val="none" w:sz="0" w:space="0" w:color="auto"/>
                <w:bottom w:val="none" w:sz="0" w:space="0" w:color="auto"/>
                <w:right w:val="none" w:sz="0" w:space="0" w:color="auto"/>
              </w:divBdr>
              <w:divsChild>
                <w:div w:id="92507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768192">
      <w:bodyDiv w:val="1"/>
      <w:marLeft w:val="0"/>
      <w:marRight w:val="0"/>
      <w:marTop w:val="0"/>
      <w:marBottom w:val="0"/>
      <w:divBdr>
        <w:top w:val="none" w:sz="0" w:space="0" w:color="auto"/>
        <w:left w:val="none" w:sz="0" w:space="0" w:color="auto"/>
        <w:bottom w:val="none" w:sz="0" w:space="0" w:color="auto"/>
        <w:right w:val="none" w:sz="0" w:space="0" w:color="auto"/>
      </w:divBdr>
    </w:div>
    <w:div w:id="1352878374">
      <w:bodyDiv w:val="1"/>
      <w:marLeft w:val="0"/>
      <w:marRight w:val="0"/>
      <w:marTop w:val="0"/>
      <w:marBottom w:val="0"/>
      <w:divBdr>
        <w:top w:val="none" w:sz="0" w:space="0" w:color="auto"/>
        <w:left w:val="none" w:sz="0" w:space="0" w:color="auto"/>
        <w:bottom w:val="none" w:sz="0" w:space="0" w:color="auto"/>
        <w:right w:val="none" w:sz="0" w:space="0" w:color="auto"/>
      </w:divBdr>
      <w:divsChild>
        <w:div w:id="2143040524">
          <w:marLeft w:val="0"/>
          <w:marRight w:val="0"/>
          <w:marTop w:val="0"/>
          <w:marBottom w:val="0"/>
          <w:divBdr>
            <w:top w:val="none" w:sz="0" w:space="0" w:color="auto"/>
            <w:left w:val="none" w:sz="0" w:space="0" w:color="auto"/>
            <w:bottom w:val="none" w:sz="0" w:space="0" w:color="auto"/>
            <w:right w:val="none" w:sz="0" w:space="0" w:color="auto"/>
          </w:divBdr>
          <w:divsChild>
            <w:div w:id="664284286">
              <w:marLeft w:val="0"/>
              <w:marRight w:val="0"/>
              <w:marTop w:val="0"/>
              <w:marBottom w:val="0"/>
              <w:divBdr>
                <w:top w:val="none" w:sz="0" w:space="0" w:color="auto"/>
                <w:left w:val="none" w:sz="0" w:space="0" w:color="auto"/>
                <w:bottom w:val="none" w:sz="0" w:space="0" w:color="auto"/>
                <w:right w:val="none" w:sz="0" w:space="0" w:color="auto"/>
              </w:divBdr>
              <w:divsChild>
                <w:div w:id="47652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541264">
      <w:bodyDiv w:val="1"/>
      <w:marLeft w:val="0"/>
      <w:marRight w:val="0"/>
      <w:marTop w:val="0"/>
      <w:marBottom w:val="0"/>
      <w:divBdr>
        <w:top w:val="none" w:sz="0" w:space="0" w:color="auto"/>
        <w:left w:val="none" w:sz="0" w:space="0" w:color="auto"/>
        <w:bottom w:val="none" w:sz="0" w:space="0" w:color="auto"/>
        <w:right w:val="none" w:sz="0" w:space="0" w:color="auto"/>
      </w:divBdr>
    </w:div>
    <w:div w:id="1359509851">
      <w:bodyDiv w:val="1"/>
      <w:marLeft w:val="0"/>
      <w:marRight w:val="0"/>
      <w:marTop w:val="0"/>
      <w:marBottom w:val="0"/>
      <w:divBdr>
        <w:top w:val="none" w:sz="0" w:space="0" w:color="auto"/>
        <w:left w:val="none" w:sz="0" w:space="0" w:color="auto"/>
        <w:bottom w:val="none" w:sz="0" w:space="0" w:color="auto"/>
        <w:right w:val="none" w:sz="0" w:space="0" w:color="auto"/>
      </w:divBdr>
    </w:div>
    <w:div w:id="1361664910">
      <w:bodyDiv w:val="1"/>
      <w:marLeft w:val="0"/>
      <w:marRight w:val="0"/>
      <w:marTop w:val="0"/>
      <w:marBottom w:val="0"/>
      <w:divBdr>
        <w:top w:val="none" w:sz="0" w:space="0" w:color="auto"/>
        <w:left w:val="none" w:sz="0" w:space="0" w:color="auto"/>
        <w:bottom w:val="none" w:sz="0" w:space="0" w:color="auto"/>
        <w:right w:val="none" w:sz="0" w:space="0" w:color="auto"/>
      </w:divBdr>
      <w:divsChild>
        <w:div w:id="1434395075">
          <w:marLeft w:val="0"/>
          <w:marRight w:val="0"/>
          <w:marTop w:val="0"/>
          <w:marBottom w:val="0"/>
          <w:divBdr>
            <w:top w:val="none" w:sz="0" w:space="0" w:color="auto"/>
            <w:left w:val="none" w:sz="0" w:space="0" w:color="auto"/>
            <w:bottom w:val="none" w:sz="0" w:space="0" w:color="auto"/>
            <w:right w:val="none" w:sz="0" w:space="0" w:color="auto"/>
          </w:divBdr>
          <w:divsChild>
            <w:div w:id="1998998475">
              <w:marLeft w:val="0"/>
              <w:marRight w:val="0"/>
              <w:marTop w:val="0"/>
              <w:marBottom w:val="0"/>
              <w:divBdr>
                <w:top w:val="none" w:sz="0" w:space="0" w:color="auto"/>
                <w:left w:val="none" w:sz="0" w:space="0" w:color="auto"/>
                <w:bottom w:val="none" w:sz="0" w:space="0" w:color="auto"/>
                <w:right w:val="none" w:sz="0" w:space="0" w:color="auto"/>
              </w:divBdr>
              <w:divsChild>
                <w:div w:id="63545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097918">
      <w:bodyDiv w:val="1"/>
      <w:marLeft w:val="0"/>
      <w:marRight w:val="0"/>
      <w:marTop w:val="0"/>
      <w:marBottom w:val="0"/>
      <w:divBdr>
        <w:top w:val="none" w:sz="0" w:space="0" w:color="auto"/>
        <w:left w:val="none" w:sz="0" w:space="0" w:color="auto"/>
        <w:bottom w:val="none" w:sz="0" w:space="0" w:color="auto"/>
        <w:right w:val="none" w:sz="0" w:space="0" w:color="auto"/>
      </w:divBdr>
    </w:div>
    <w:div w:id="1370765736">
      <w:bodyDiv w:val="1"/>
      <w:marLeft w:val="0"/>
      <w:marRight w:val="0"/>
      <w:marTop w:val="0"/>
      <w:marBottom w:val="0"/>
      <w:divBdr>
        <w:top w:val="none" w:sz="0" w:space="0" w:color="auto"/>
        <w:left w:val="none" w:sz="0" w:space="0" w:color="auto"/>
        <w:bottom w:val="none" w:sz="0" w:space="0" w:color="auto"/>
        <w:right w:val="none" w:sz="0" w:space="0" w:color="auto"/>
      </w:divBdr>
    </w:div>
    <w:div w:id="1371105159">
      <w:bodyDiv w:val="1"/>
      <w:marLeft w:val="0"/>
      <w:marRight w:val="0"/>
      <w:marTop w:val="0"/>
      <w:marBottom w:val="0"/>
      <w:divBdr>
        <w:top w:val="none" w:sz="0" w:space="0" w:color="auto"/>
        <w:left w:val="none" w:sz="0" w:space="0" w:color="auto"/>
        <w:bottom w:val="none" w:sz="0" w:space="0" w:color="auto"/>
        <w:right w:val="none" w:sz="0" w:space="0" w:color="auto"/>
      </w:divBdr>
    </w:div>
    <w:div w:id="1376613196">
      <w:bodyDiv w:val="1"/>
      <w:marLeft w:val="0"/>
      <w:marRight w:val="0"/>
      <w:marTop w:val="0"/>
      <w:marBottom w:val="0"/>
      <w:divBdr>
        <w:top w:val="none" w:sz="0" w:space="0" w:color="auto"/>
        <w:left w:val="none" w:sz="0" w:space="0" w:color="auto"/>
        <w:bottom w:val="none" w:sz="0" w:space="0" w:color="auto"/>
        <w:right w:val="none" w:sz="0" w:space="0" w:color="auto"/>
      </w:divBdr>
      <w:divsChild>
        <w:div w:id="748815693">
          <w:marLeft w:val="0"/>
          <w:marRight w:val="0"/>
          <w:marTop w:val="0"/>
          <w:marBottom w:val="0"/>
          <w:divBdr>
            <w:top w:val="none" w:sz="0" w:space="0" w:color="auto"/>
            <w:left w:val="none" w:sz="0" w:space="0" w:color="auto"/>
            <w:bottom w:val="none" w:sz="0" w:space="0" w:color="auto"/>
            <w:right w:val="none" w:sz="0" w:space="0" w:color="auto"/>
          </w:divBdr>
          <w:divsChild>
            <w:div w:id="146090251">
              <w:marLeft w:val="0"/>
              <w:marRight w:val="0"/>
              <w:marTop w:val="0"/>
              <w:marBottom w:val="0"/>
              <w:divBdr>
                <w:top w:val="none" w:sz="0" w:space="0" w:color="auto"/>
                <w:left w:val="none" w:sz="0" w:space="0" w:color="auto"/>
                <w:bottom w:val="none" w:sz="0" w:space="0" w:color="auto"/>
                <w:right w:val="none" w:sz="0" w:space="0" w:color="auto"/>
              </w:divBdr>
              <w:divsChild>
                <w:div w:id="123092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507074">
      <w:bodyDiv w:val="1"/>
      <w:marLeft w:val="0"/>
      <w:marRight w:val="0"/>
      <w:marTop w:val="0"/>
      <w:marBottom w:val="0"/>
      <w:divBdr>
        <w:top w:val="none" w:sz="0" w:space="0" w:color="auto"/>
        <w:left w:val="none" w:sz="0" w:space="0" w:color="auto"/>
        <w:bottom w:val="none" w:sz="0" w:space="0" w:color="auto"/>
        <w:right w:val="none" w:sz="0" w:space="0" w:color="auto"/>
      </w:divBdr>
      <w:divsChild>
        <w:div w:id="815995514">
          <w:marLeft w:val="0"/>
          <w:marRight w:val="0"/>
          <w:marTop w:val="0"/>
          <w:marBottom w:val="0"/>
          <w:divBdr>
            <w:top w:val="none" w:sz="0" w:space="0" w:color="auto"/>
            <w:left w:val="none" w:sz="0" w:space="0" w:color="auto"/>
            <w:bottom w:val="none" w:sz="0" w:space="0" w:color="auto"/>
            <w:right w:val="none" w:sz="0" w:space="0" w:color="auto"/>
          </w:divBdr>
          <w:divsChild>
            <w:div w:id="1769155668">
              <w:marLeft w:val="0"/>
              <w:marRight w:val="0"/>
              <w:marTop w:val="0"/>
              <w:marBottom w:val="0"/>
              <w:divBdr>
                <w:top w:val="none" w:sz="0" w:space="0" w:color="auto"/>
                <w:left w:val="none" w:sz="0" w:space="0" w:color="auto"/>
                <w:bottom w:val="none" w:sz="0" w:space="0" w:color="auto"/>
                <w:right w:val="none" w:sz="0" w:space="0" w:color="auto"/>
              </w:divBdr>
              <w:divsChild>
                <w:div w:id="18232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743533">
      <w:bodyDiv w:val="1"/>
      <w:marLeft w:val="0"/>
      <w:marRight w:val="0"/>
      <w:marTop w:val="0"/>
      <w:marBottom w:val="0"/>
      <w:divBdr>
        <w:top w:val="none" w:sz="0" w:space="0" w:color="auto"/>
        <w:left w:val="none" w:sz="0" w:space="0" w:color="auto"/>
        <w:bottom w:val="none" w:sz="0" w:space="0" w:color="auto"/>
        <w:right w:val="none" w:sz="0" w:space="0" w:color="auto"/>
      </w:divBdr>
    </w:div>
    <w:div w:id="1403286285">
      <w:bodyDiv w:val="1"/>
      <w:marLeft w:val="0"/>
      <w:marRight w:val="0"/>
      <w:marTop w:val="0"/>
      <w:marBottom w:val="0"/>
      <w:divBdr>
        <w:top w:val="none" w:sz="0" w:space="0" w:color="auto"/>
        <w:left w:val="none" w:sz="0" w:space="0" w:color="auto"/>
        <w:bottom w:val="none" w:sz="0" w:space="0" w:color="auto"/>
        <w:right w:val="none" w:sz="0" w:space="0" w:color="auto"/>
      </w:divBdr>
      <w:divsChild>
        <w:div w:id="2132362857">
          <w:marLeft w:val="0"/>
          <w:marRight w:val="0"/>
          <w:marTop w:val="0"/>
          <w:marBottom w:val="0"/>
          <w:divBdr>
            <w:top w:val="none" w:sz="0" w:space="0" w:color="auto"/>
            <w:left w:val="none" w:sz="0" w:space="0" w:color="auto"/>
            <w:bottom w:val="none" w:sz="0" w:space="0" w:color="auto"/>
            <w:right w:val="none" w:sz="0" w:space="0" w:color="auto"/>
          </w:divBdr>
          <w:divsChild>
            <w:div w:id="819082987">
              <w:marLeft w:val="0"/>
              <w:marRight w:val="0"/>
              <w:marTop w:val="0"/>
              <w:marBottom w:val="0"/>
              <w:divBdr>
                <w:top w:val="none" w:sz="0" w:space="0" w:color="auto"/>
                <w:left w:val="none" w:sz="0" w:space="0" w:color="auto"/>
                <w:bottom w:val="none" w:sz="0" w:space="0" w:color="auto"/>
                <w:right w:val="none" w:sz="0" w:space="0" w:color="auto"/>
              </w:divBdr>
              <w:divsChild>
                <w:div w:id="9902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031380">
      <w:bodyDiv w:val="1"/>
      <w:marLeft w:val="0"/>
      <w:marRight w:val="0"/>
      <w:marTop w:val="0"/>
      <w:marBottom w:val="0"/>
      <w:divBdr>
        <w:top w:val="none" w:sz="0" w:space="0" w:color="auto"/>
        <w:left w:val="none" w:sz="0" w:space="0" w:color="auto"/>
        <w:bottom w:val="none" w:sz="0" w:space="0" w:color="auto"/>
        <w:right w:val="none" w:sz="0" w:space="0" w:color="auto"/>
      </w:divBdr>
    </w:div>
    <w:div w:id="1408575773">
      <w:bodyDiv w:val="1"/>
      <w:marLeft w:val="0"/>
      <w:marRight w:val="0"/>
      <w:marTop w:val="0"/>
      <w:marBottom w:val="0"/>
      <w:divBdr>
        <w:top w:val="none" w:sz="0" w:space="0" w:color="auto"/>
        <w:left w:val="none" w:sz="0" w:space="0" w:color="auto"/>
        <w:bottom w:val="none" w:sz="0" w:space="0" w:color="auto"/>
        <w:right w:val="none" w:sz="0" w:space="0" w:color="auto"/>
      </w:divBdr>
    </w:div>
    <w:div w:id="1423993500">
      <w:bodyDiv w:val="1"/>
      <w:marLeft w:val="0"/>
      <w:marRight w:val="0"/>
      <w:marTop w:val="0"/>
      <w:marBottom w:val="0"/>
      <w:divBdr>
        <w:top w:val="none" w:sz="0" w:space="0" w:color="auto"/>
        <w:left w:val="none" w:sz="0" w:space="0" w:color="auto"/>
        <w:bottom w:val="none" w:sz="0" w:space="0" w:color="auto"/>
        <w:right w:val="none" w:sz="0" w:space="0" w:color="auto"/>
      </w:divBdr>
      <w:divsChild>
        <w:div w:id="479885713">
          <w:marLeft w:val="0"/>
          <w:marRight w:val="0"/>
          <w:marTop w:val="0"/>
          <w:marBottom w:val="0"/>
          <w:divBdr>
            <w:top w:val="none" w:sz="0" w:space="0" w:color="auto"/>
            <w:left w:val="none" w:sz="0" w:space="0" w:color="auto"/>
            <w:bottom w:val="none" w:sz="0" w:space="0" w:color="auto"/>
            <w:right w:val="none" w:sz="0" w:space="0" w:color="auto"/>
          </w:divBdr>
          <w:divsChild>
            <w:div w:id="1473870637">
              <w:marLeft w:val="0"/>
              <w:marRight w:val="0"/>
              <w:marTop w:val="0"/>
              <w:marBottom w:val="0"/>
              <w:divBdr>
                <w:top w:val="none" w:sz="0" w:space="0" w:color="auto"/>
                <w:left w:val="none" w:sz="0" w:space="0" w:color="auto"/>
                <w:bottom w:val="none" w:sz="0" w:space="0" w:color="auto"/>
                <w:right w:val="none" w:sz="0" w:space="0" w:color="auto"/>
              </w:divBdr>
              <w:divsChild>
                <w:div w:id="25101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182960">
      <w:bodyDiv w:val="1"/>
      <w:marLeft w:val="0"/>
      <w:marRight w:val="0"/>
      <w:marTop w:val="0"/>
      <w:marBottom w:val="0"/>
      <w:divBdr>
        <w:top w:val="none" w:sz="0" w:space="0" w:color="auto"/>
        <w:left w:val="none" w:sz="0" w:space="0" w:color="auto"/>
        <w:bottom w:val="none" w:sz="0" w:space="0" w:color="auto"/>
        <w:right w:val="none" w:sz="0" w:space="0" w:color="auto"/>
      </w:divBdr>
      <w:divsChild>
        <w:div w:id="1713531376">
          <w:marLeft w:val="0"/>
          <w:marRight w:val="0"/>
          <w:marTop w:val="0"/>
          <w:marBottom w:val="0"/>
          <w:divBdr>
            <w:top w:val="none" w:sz="0" w:space="0" w:color="auto"/>
            <w:left w:val="none" w:sz="0" w:space="0" w:color="auto"/>
            <w:bottom w:val="none" w:sz="0" w:space="0" w:color="auto"/>
            <w:right w:val="none" w:sz="0" w:space="0" w:color="auto"/>
          </w:divBdr>
          <w:divsChild>
            <w:div w:id="937521179">
              <w:marLeft w:val="0"/>
              <w:marRight w:val="0"/>
              <w:marTop w:val="0"/>
              <w:marBottom w:val="0"/>
              <w:divBdr>
                <w:top w:val="none" w:sz="0" w:space="0" w:color="auto"/>
                <w:left w:val="none" w:sz="0" w:space="0" w:color="auto"/>
                <w:bottom w:val="none" w:sz="0" w:space="0" w:color="auto"/>
                <w:right w:val="none" w:sz="0" w:space="0" w:color="auto"/>
              </w:divBdr>
              <w:divsChild>
                <w:div w:id="36818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226467">
      <w:bodyDiv w:val="1"/>
      <w:marLeft w:val="0"/>
      <w:marRight w:val="0"/>
      <w:marTop w:val="0"/>
      <w:marBottom w:val="0"/>
      <w:divBdr>
        <w:top w:val="none" w:sz="0" w:space="0" w:color="auto"/>
        <w:left w:val="none" w:sz="0" w:space="0" w:color="auto"/>
        <w:bottom w:val="none" w:sz="0" w:space="0" w:color="auto"/>
        <w:right w:val="none" w:sz="0" w:space="0" w:color="auto"/>
      </w:divBdr>
    </w:div>
    <w:div w:id="1425228679">
      <w:bodyDiv w:val="1"/>
      <w:marLeft w:val="0"/>
      <w:marRight w:val="0"/>
      <w:marTop w:val="0"/>
      <w:marBottom w:val="0"/>
      <w:divBdr>
        <w:top w:val="none" w:sz="0" w:space="0" w:color="auto"/>
        <w:left w:val="none" w:sz="0" w:space="0" w:color="auto"/>
        <w:bottom w:val="none" w:sz="0" w:space="0" w:color="auto"/>
        <w:right w:val="none" w:sz="0" w:space="0" w:color="auto"/>
      </w:divBdr>
    </w:div>
    <w:div w:id="1426877196">
      <w:bodyDiv w:val="1"/>
      <w:marLeft w:val="0"/>
      <w:marRight w:val="0"/>
      <w:marTop w:val="0"/>
      <w:marBottom w:val="0"/>
      <w:divBdr>
        <w:top w:val="none" w:sz="0" w:space="0" w:color="auto"/>
        <w:left w:val="none" w:sz="0" w:space="0" w:color="auto"/>
        <w:bottom w:val="none" w:sz="0" w:space="0" w:color="auto"/>
        <w:right w:val="none" w:sz="0" w:space="0" w:color="auto"/>
      </w:divBdr>
    </w:div>
    <w:div w:id="1429816577">
      <w:bodyDiv w:val="1"/>
      <w:marLeft w:val="0"/>
      <w:marRight w:val="0"/>
      <w:marTop w:val="0"/>
      <w:marBottom w:val="0"/>
      <w:divBdr>
        <w:top w:val="none" w:sz="0" w:space="0" w:color="auto"/>
        <w:left w:val="none" w:sz="0" w:space="0" w:color="auto"/>
        <w:bottom w:val="none" w:sz="0" w:space="0" w:color="auto"/>
        <w:right w:val="none" w:sz="0" w:space="0" w:color="auto"/>
      </w:divBdr>
    </w:div>
    <w:div w:id="1431273025">
      <w:bodyDiv w:val="1"/>
      <w:marLeft w:val="0"/>
      <w:marRight w:val="0"/>
      <w:marTop w:val="0"/>
      <w:marBottom w:val="0"/>
      <w:divBdr>
        <w:top w:val="none" w:sz="0" w:space="0" w:color="auto"/>
        <w:left w:val="none" w:sz="0" w:space="0" w:color="auto"/>
        <w:bottom w:val="none" w:sz="0" w:space="0" w:color="auto"/>
        <w:right w:val="none" w:sz="0" w:space="0" w:color="auto"/>
      </w:divBdr>
      <w:divsChild>
        <w:div w:id="123040108">
          <w:marLeft w:val="0"/>
          <w:marRight w:val="0"/>
          <w:marTop w:val="0"/>
          <w:marBottom w:val="0"/>
          <w:divBdr>
            <w:top w:val="none" w:sz="0" w:space="0" w:color="auto"/>
            <w:left w:val="none" w:sz="0" w:space="0" w:color="auto"/>
            <w:bottom w:val="none" w:sz="0" w:space="0" w:color="auto"/>
            <w:right w:val="none" w:sz="0" w:space="0" w:color="auto"/>
          </w:divBdr>
          <w:divsChild>
            <w:div w:id="2079785991">
              <w:marLeft w:val="0"/>
              <w:marRight w:val="0"/>
              <w:marTop w:val="0"/>
              <w:marBottom w:val="0"/>
              <w:divBdr>
                <w:top w:val="none" w:sz="0" w:space="0" w:color="auto"/>
                <w:left w:val="none" w:sz="0" w:space="0" w:color="auto"/>
                <w:bottom w:val="none" w:sz="0" w:space="0" w:color="auto"/>
                <w:right w:val="none" w:sz="0" w:space="0" w:color="auto"/>
              </w:divBdr>
              <w:divsChild>
                <w:div w:id="10114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80842">
      <w:bodyDiv w:val="1"/>
      <w:marLeft w:val="0"/>
      <w:marRight w:val="0"/>
      <w:marTop w:val="0"/>
      <w:marBottom w:val="0"/>
      <w:divBdr>
        <w:top w:val="none" w:sz="0" w:space="0" w:color="auto"/>
        <w:left w:val="none" w:sz="0" w:space="0" w:color="auto"/>
        <w:bottom w:val="none" w:sz="0" w:space="0" w:color="auto"/>
        <w:right w:val="none" w:sz="0" w:space="0" w:color="auto"/>
      </w:divBdr>
    </w:div>
    <w:div w:id="1437401977">
      <w:bodyDiv w:val="1"/>
      <w:marLeft w:val="0"/>
      <w:marRight w:val="0"/>
      <w:marTop w:val="0"/>
      <w:marBottom w:val="0"/>
      <w:divBdr>
        <w:top w:val="none" w:sz="0" w:space="0" w:color="auto"/>
        <w:left w:val="none" w:sz="0" w:space="0" w:color="auto"/>
        <w:bottom w:val="none" w:sz="0" w:space="0" w:color="auto"/>
        <w:right w:val="none" w:sz="0" w:space="0" w:color="auto"/>
      </w:divBdr>
    </w:div>
    <w:div w:id="1444035548">
      <w:bodyDiv w:val="1"/>
      <w:marLeft w:val="0"/>
      <w:marRight w:val="0"/>
      <w:marTop w:val="0"/>
      <w:marBottom w:val="0"/>
      <w:divBdr>
        <w:top w:val="none" w:sz="0" w:space="0" w:color="auto"/>
        <w:left w:val="none" w:sz="0" w:space="0" w:color="auto"/>
        <w:bottom w:val="none" w:sz="0" w:space="0" w:color="auto"/>
        <w:right w:val="none" w:sz="0" w:space="0" w:color="auto"/>
      </w:divBdr>
      <w:divsChild>
        <w:div w:id="845635309">
          <w:marLeft w:val="0"/>
          <w:marRight w:val="0"/>
          <w:marTop w:val="0"/>
          <w:marBottom w:val="0"/>
          <w:divBdr>
            <w:top w:val="none" w:sz="0" w:space="0" w:color="auto"/>
            <w:left w:val="none" w:sz="0" w:space="0" w:color="auto"/>
            <w:bottom w:val="none" w:sz="0" w:space="0" w:color="auto"/>
            <w:right w:val="none" w:sz="0" w:space="0" w:color="auto"/>
          </w:divBdr>
          <w:divsChild>
            <w:div w:id="53310400">
              <w:marLeft w:val="0"/>
              <w:marRight w:val="0"/>
              <w:marTop w:val="0"/>
              <w:marBottom w:val="0"/>
              <w:divBdr>
                <w:top w:val="none" w:sz="0" w:space="0" w:color="auto"/>
                <w:left w:val="none" w:sz="0" w:space="0" w:color="auto"/>
                <w:bottom w:val="none" w:sz="0" w:space="0" w:color="auto"/>
                <w:right w:val="none" w:sz="0" w:space="0" w:color="auto"/>
              </w:divBdr>
              <w:divsChild>
                <w:div w:id="208576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386553">
      <w:bodyDiv w:val="1"/>
      <w:marLeft w:val="0"/>
      <w:marRight w:val="0"/>
      <w:marTop w:val="0"/>
      <w:marBottom w:val="0"/>
      <w:divBdr>
        <w:top w:val="none" w:sz="0" w:space="0" w:color="auto"/>
        <w:left w:val="none" w:sz="0" w:space="0" w:color="auto"/>
        <w:bottom w:val="none" w:sz="0" w:space="0" w:color="auto"/>
        <w:right w:val="none" w:sz="0" w:space="0" w:color="auto"/>
      </w:divBdr>
    </w:div>
    <w:div w:id="1447389549">
      <w:bodyDiv w:val="1"/>
      <w:marLeft w:val="0"/>
      <w:marRight w:val="0"/>
      <w:marTop w:val="0"/>
      <w:marBottom w:val="0"/>
      <w:divBdr>
        <w:top w:val="none" w:sz="0" w:space="0" w:color="auto"/>
        <w:left w:val="none" w:sz="0" w:space="0" w:color="auto"/>
        <w:bottom w:val="none" w:sz="0" w:space="0" w:color="auto"/>
        <w:right w:val="none" w:sz="0" w:space="0" w:color="auto"/>
      </w:divBdr>
      <w:divsChild>
        <w:div w:id="1711104703">
          <w:marLeft w:val="0"/>
          <w:marRight w:val="0"/>
          <w:marTop w:val="0"/>
          <w:marBottom w:val="0"/>
          <w:divBdr>
            <w:top w:val="none" w:sz="0" w:space="0" w:color="auto"/>
            <w:left w:val="none" w:sz="0" w:space="0" w:color="auto"/>
            <w:bottom w:val="none" w:sz="0" w:space="0" w:color="auto"/>
            <w:right w:val="none" w:sz="0" w:space="0" w:color="auto"/>
          </w:divBdr>
          <w:divsChild>
            <w:div w:id="776674499">
              <w:marLeft w:val="0"/>
              <w:marRight w:val="0"/>
              <w:marTop w:val="0"/>
              <w:marBottom w:val="0"/>
              <w:divBdr>
                <w:top w:val="none" w:sz="0" w:space="0" w:color="auto"/>
                <w:left w:val="none" w:sz="0" w:space="0" w:color="auto"/>
                <w:bottom w:val="none" w:sz="0" w:space="0" w:color="auto"/>
                <w:right w:val="none" w:sz="0" w:space="0" w:color="auto"/>
              </w:divBdr>
              <w:divsChild>
                <w:div w:id="148172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962002">
      <w:bodyDiv w:val="1"/>
      <w:marLeft w:val="0"/>
      <w:marRight w:val="0"/>
      <w:marTop w:val="0"/>
      <w:marBottom w:val="0"/>
      <w:divBdr>
        <w:top w:val="none" w:sz="0" w:space="0" w:color="auto"/>
        <w:left w:val="none" w:sz="0" w:space="0" w:color="auto"/>
        <w:bottom w:val="none" w:sz="0" w:space="0" w:color="auto"/>
        <w:right w:val="none" w:sz="0" w:space="0" w:color="auto"/>
      </w:divBdr>
      <w:divsChild>
        <w:div w:id="1917208566">
          <w:marLeft w:val="0"/>
          <w:marRight w:val="0"/>
          <w:marTop w:val="0"/>
          <w:marBottom w:val="0"/>
          <w:divBdr>
            <w:top w:val="none" w:sz="0" w:space="0" w:color="auto"/>
            <w:left w:val="none" w:sz="0" w:space="0" w:color="auto"/>
            <w:bottom w:val="none" w:sz="0" w:space="0" w:color="auto"/>
            <w:right w:val="none" w:sz="0" w:space="0" w:color="auto"/>
          </w:divBdr>
          <w:divsChild>
            <w:div w:id="1786849606">
              <w:marLeft w:val="0"/>
              <w:marRight w:val="0"/>
              <w:marTop w:val="0"/>
              <w:marBottom w:val="0"/>
              <w:divBdr>
                <w:top w:val="none" w:sz="0" w:space="0" w:color="auto"/>
                <w:left w:val="none" w:sz="0" w:space="0" w:color="auto"/>
                <w:bottom w:val="none" w:sz="0" w:space="0" w:color="auto"/>
                <w:right w:val="none" w:sz="0" w:space="0" w:color="auto"/>
              </w:divBdr>
              <w:divsChild>
                <w:div w:id="129093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548703">
      <w:bodyDiv w:val="1"/>
      <w:marLeft w:val="0"/>
      <w:marRight w:val="0"/>
      <w:marTop w:val="0"/>
      <w:marBottom w:val="0"/>
      <w:divBdr>
        <w:top w:val="none" w:sz="0" w:space="0" w:color="auto"/>
        <w:left w:val="none" w:sz="0" w:space="0" w:color="auto"/>
        <w:bottom w:val="none" w:sz="0" w:space="0" w:color="auto"/>
        <w:right w:val="none" w:sz="0" w:space="0" w:color="auto"/>
      </w:divBdr>
      <w:divsChild>
        <w:div w:id="587346256">
          <w:marLeft w:val="0"/>
          <w:marRight w:val="0"/>
          <w:marTop w:val="200"/>
          <w:marBottom w:val="40"/>
          <w:divBdr>
            <w:top w:val="none" w:sz="0" w:space="0" w:color="auto"/>
            <w:left w:val="none" w:sz="0" w:space="0" w:color="auto"/>
            <w:bottom w:val="none" w:sz="0" w:space="0" w:color="auto"/>
            <w:right w:val="none" w:sz="0" w:space="0" w:color="auto"/>
          </w:divBdr>
        </w:div>
      </w:divsChild>
    </w:div>
    <w:div w:id="1454518789">
      <w:bodyDiv w:val="1"/>
      <w:marLeft w:val="0"/>
      <w:marRight w:val="0"/>
      <w:marTop w:val="0"/>
      <w:marBottom w:val="0"/>
      <w:divBdr>
        <w:top w:val="none" w:sz="0" w:space="0" w:color="auto"/>
        <w:left w:val="none" w:sz="0" w:space="0" w:color="auto"/>
        <w:bottom w:val="none" w:sz="0" w:space="0" w:color="auto"/>
        <w:right w:val="none" w:sz="0" w:space="0" w:color="auto"/>
      </w:divBdr>
      <w:divsChild>
        <w:div w:id="475488542">
          <w:marLeft w:val="0"/>
          <w:marRight w:val="0"/>
          <w:marTop w:val="0"/>
          <w:marBottom w:val="0"/>
          <w:divBdr>
            <w:top w:val="none" w:sz="0" w:space="0" w:color="auto"/>
            <w:left w:val="none" w:sz="0" w:space="0" w:color="auto"/>
            <w:bottom w:val="none" w:sz="0" w:space="0" w:color="auto"/>
            <w:right w:val="none" w:sz="0" w:space="0" w:color="auto"/>
          </w:divBdr>
          <w:divsChild>
            <w:div w:id="2135100504">
              <w:marLeft w:val="0"/>
              <w:marRight w:val="0"/>
              <w:marTop w:val="0"/>
              <w:marBottom w:val="0"/>
              <w:divBdr>
                <w:top w:val="none" w:sz="0" w:space="0" w:color="auto"/>
                <w:left w:val="none" w:sz="0" w:space="0" w:color="auto"/>
                <w:bottom w:val="none" w:sz="0" w:space="0" w:color="auto"/>
                <w:right w:val="none" w:sz="0" w:space="0" w:color="auto"/>
              </w:divBdr>
              <w:divsChild>
                <w:div w:id="1619070600">
                  <w:marLeft w:val="0"/>
                  <w:marRight w:val="0"/>
                  <w:marTop w:val="0"/>
                  <w:marBottom w:val="0"/>
                  <w:divBdr>
                    <w:top w:val="none" w:sz="0" w:space="0" w:color="auto"/>
                    <w:left w:val="none" w:sz="0" w:space="0" w:color="auto"/>
                    <w:bottom w:val="none" w:sz="0" w:space="0" w:color="auto"/>
                    <w:right w:val="none" w:sz="0" w:space="0" w:color="auto"/>
                  </w:divBdr>
                  <w:divsChild>
                    <w:div w:id="161378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520947">
      <w:bodyDiv w:val="1"/>
      <w:marLeft w:val="0"/>
      <w:marRight w:val="0"/>
      <w:marTop w:val="0"/>
      <w:marBottom w:val="0"/>
      <w:divBdr>
        <w:top w:val="none" w:sz="0" w:space="0" w:color="auto"/>
        <w:left w:val="none" w:sz="0" w:space="0" w:color="auto"/>
        <w:bottom w:val="none" w:sz="0" w:space="0" w:color="auto"/>
        <w:right w:val="none" w:sz="0" w:space="0" w:color="auto"/>
      </w:divBdr>
    </w:div>
    <w:div w:id="1455369040">
      <w:bodyDiv w:val="1"/>
      <w:marLeft w:val="0"/>
      <w:marRight w:val="0"/>
      <w:marTop w:val="0"/>
      <w:marBottom w:val="0"/>
      <w:divBdr>
        <w:top w:val="none" w:sz="0" w:space="0" w:color="auto"/>
        <w:left w:val="none" w:sz="0" w:space="0" w:color="auto"/>
        <w:bottom w:val="none" w:sz="0" w:space="0" w:color="auto"/>
        <w:right w:val="none" w:sz="0" w:space="0" w:color="auto"/>
      </w:divBdr>
    </w:div>
    <w:div w:id="1457673168">
      <w:bodyDiv w:val="1"/>
      <w:marLeft w:val="0"/>
      <w:marRight w:val="0"/>
      <w:marTop w:val="0"/>
      <w:marBottom w:val="0"/>
      <w:divBdr>
        <w:top w:val="none" w:sz="0" w:space="0" w:color="auto"/>
        <w:left w:val="none" w:sz="0" w:space="0" w:color="auto"/>
        <w:bottom w:val="none" w:sz="0" w:space="0" w:color="auto"/>
        <w:right w:val="none" w:sz="0" w:space="0" w:color="auto"/>
      </w:divBdr>
    </w:div>
    <w:div w:id="1460803085">
      <w:bodyDiv w:val="1"/>
      <w:marLeft w:val="0"/>
      <w:marRight w:val="0"/>
      <w:marTop w:val="0"/>
      <w:marBottom w:val="0"/>
      <w:divBdr>
        <w:top w:val="none" w:sz="0" w:space="0" w:color="auto"/>
        <w:left w:val="none" w:sz="0" w:space="0" w:color="auto"/>
        <w:bottom w:val="none" w:sz="0" w:space="0" w:color="auto"/>
        <w:right w:val="none" w:sz="0" w:space="0" w:color="auto"/>
      </w:divBdr>
    </w:div>
    <w:div w:id="1475484890">
      <w:bodyDiv w:val="1"/>
      <w:marLeft w:val="0"/>
      <w:marRight w:val="0"/>
      <w:marTop w:val="0"/>
      <w:marBottom w:val="0"/>
      <w:divBdr>
        <w:top w:val="none" w:sz="0" w:space="0" w:color="auto"/>
        <w:left w:val="none" w:sz="0" w:space="0" w:color="auto"/>
        <w:bottom w:val="none" w:sz="0" w:space="0" w:color="auto"/>
        <w:right w:val="none" w:sz="0" w:space="0" w:color="auto"/>
      </w:divBdr>
    </w:div>
    <w:div w:id="1475560501">
      <w:bodyDiv w:val="1"/>
      <w:marLeft w:val="0"/>
      <w:marRight w:val="0"/>
      <w:marTop w:val="0"/>
      <w:marBottom w:val="0"/>
      <w:divBdr>
        <w:top w:val="none" w:sz="0" w:space="0" w:color="auto"/>
        <w:left w:val="none" w:sz="0" w:space="0" w:color="auto"/>
        <w:bottom w:val="none" w:sz="0" w:space="0" w:color="auto"/>
        <w:right w:val="none" w:sz="0" w:space="0" w:color="auto"/>
      </w:divBdr>
      <w:divsChild>
        <w:div w:id="775296154">
          <w:marLeft w:val="0"/>
          <w:marRight w:val="0"/>
          <w:marTop w:val="0"/>
          <w:marBottom w:val="0"/>
          <w:divBdr>
            <w:top w:val="none" w:sz="0" w:space="0" w:color="auto"/>
            <w:left w:val="none" w:sz="0" w:space="0" w:color="auto"/>
            <w:bottom w:val="none" w:sz="0" w:space="0" w:color="auto"/>
            <w:right w:val="none" w:sz="0" w:space="0" w:color="auto"/>
          </w:divBdr>
          <w:divsChild>
            <w:div w:id="567886924">
              <w:marLeft w:val="0"/>
              <w:marRight w:val="0"/>
              <w:marTop w:val="0"/>
              <w:marBottom w:val="0"/>
              <w:divBdr>
                <w:top w:val="none" w:sz="0" w:space="0" w:color="auto"/>
                <w:left w:val="none" w:sz="0" w:space="0" w:color="auto"/>
                <w:bottom w:val="none" w:sz="0" w:space="0" w:color="auto"/>
                <w:right w:val="none" w:sz="0" w:space="0" w:color="auto"/>
              </w:divBdr>
              <w:divsChild>
                <w:div w:id="4373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89734">
      <w:bodyDiv w:val="1"/>
      <w:marLeft w:val="0"/>
      <w:marRight w:val="0"/>
      <w:marTop w:val="0"/>
      <w:marBottom w:val="0"/>
      <w:divBdr>
        <w:top w:val="none" w:sz="0" w:space="0" w:color="auto"/>
        <w:left w:val="none" w:sz="0" w:space="0" w:color="auto"/>
        <w:bottom w:val="none" w:sz="0" w:space="0" w:color="auto"/>
        <w:right w:val="none" w:sz="0" w:space="0" w:color="auto"/>
      </w:divBdr>
      <w:divsChild>
        <w:div w:id="455609702">
          <w:marLeft w:val="0"/>
          <w:marRight w:val="0"/>
          <w:marTop w:val="0"/>
          <w:marBottom w:val="0"/>
          <w:divBdr>
            <w:top w:val="none" w:sz="0" w:space="0" w:color="auto"/>
            <w:left w:val="none" w:sz="0" w:space="0" w:color="auto"/>
            <w:bottom w:val="none" w:sz="0" w:space="0" w:color="auto"/>
            <w:right w:val="none" w:sz="0" w:space="0" w:color="auto"/>
          </w:divBdr>
        </w:div>
        <w:div w:id="468941821">
          <w:marLeft w:val="0"/>
          <w:marRight w:val="0"/>
          <w:marTop w:val="0"/>
          <w:marBottom w:val="0"/>
          <w:divBdr>
            <w:top w:val="none" w:sz="0" w:space="0" w:color="auto"/>
            <w:left w:val="none" w:sz="0" w:space="0" w:color="auto"/>
            <w:bottom w:val="none" w:sz="0" w:space="0" w:color="auto"/>
            <w:right w:val="none" w:sz="0" w:space="0" w:color="auto"/>
          </w:divBdr>
        </w:div>
        <w:div w:id="569267472">
          <w:marLeft w:val="0"/>
          <w:marRight w:val="0"/>
          <w:marTop w:val="0"/>
          <w:marBottom w:val="0"/>
          <w:divBdr>
            <w:top w:val="none" w:sz="0" w:space="0" w:color="auto"/>
            <w:left w:val="none" w:sz="0" w:space="0" w:color="auto"/>
            <w:bottom w:val="none" w:sz="0" w:space="0" w:color="auto"/>
            <w:right w:val="none" w:sz="0" w:space="0" w:color="auto"/>
          </w:divBdr>
        </w:div>
        <w:div w:id="771511860">
          <w:marLeft w:val="0"/>
          <w:marRight w:val="0"/>
          <w:marTop w:val="0"/>
          <w:marBottom w:val="0"/>
          <w:divBdr>
            <w:top w:val="none" w:sz="0" w:space="0" w:color="auto"/>
            <w:left w:val="none" w:sz="0" w:space="0" w:color="auto"/>
            <w:bottom w:val="none" w:sz="0" w:space="0" w:color="auto"/>
            <w:right w:val="none" w:sz="0" w:space="0" w:color="auto"/>
          </w:divBdr>
        </w:div>
        <w:div w:id="837960160">
          <w:marLeft w:val="0"/>
          <w:marRight w:val="0"/>
          <w:marTop w:val="0"/>
          <w:marBottom w:val="0"/>
          <w:divBdr>
            <w:top w:val="none" w:sz="0" w:space="0" w:color="auto"/>
            <w:left w:val="none" w:sz="0" w:space="0" w:color="auto"/>
            <w:bottom w:val="none" w:sz="0" w:space="0" w:color="auto"/>
            <w:right w:val="none" w:sz="0" w:space="0" w:color="auto"/>
          </w:divBdr>
        </w:div>
        <w:div w:id="891111023">
          <w:marLeft w:val="0"/>
          <w:marRight w:val="0"/>
          <w:marTop w:val="0"/>
          <w:marBottom w:val="0"/>
          <w:divBdr>
            <w:top w:val="none" w:sz="0" w:space="0" w:color="auto"/>
            <w:left w:val="none" w:sz="0" w:space="0" w:color="auto"/>
            <w:bottom w:val="none" w:sz="0" w:space="0" w:color="auto"/>
            <w:right w:val="none" w:sz="0" w:space="0" w:color="auto"/>
          </w:divBdr>
        </w:div>
        <w:div w:id="1322661884">
          <w:marLeft w:val="0"/>
          <w:marRight w:val="0"/>
          <w:marTop w:val="0"/>
          <w:marBottom w:val="0"/>
          <w:divBdr>
            <w:top w:val="none" w:sz="0" w:space="0" w:color="auto"/>
            <w:left w:val="none" w:sz="0" w:space="0" w:color="auto"/>
            <w:bottom w:val="none" w:sz="0" w:space="0" w:color="auto"/>
            <w:right w:val="none" w:sz="0" w:space="0" w:color="auto"/>
          </w:divBdr>
        </w:div>
        <w:div w:id="1337073542">
          <w:marLeft w:val="0"/>
          <w:marRight w:val="0"/>
          <w:marTop w:val="0"/>
          <w:marBottom w:val="0"/>
          <w:divBdr>
            <w:top w:val="none" w:sz="0" w:space="0" w:color="auto"/>
            <w:left w:val="none" w:sz="0" w:space="0" w:color="auto"/>
            <w:bottom w:val="none" w:sz="0" w:space="0" w:color="auto"/>
            <w:right w:val="none" w:sz="0" w:space="0" w:color="auto"/>
          </w:divBdr>
        </w:div>
        <w:div w:id="1438065928">
          <w:marLeft w:val="0"/>
          <w:marRight w:val="0"/>
          <w:marTop w:val="0"/>
          <w:marBottom w:val="0"/>
          <w:divBdr>
            <w:top w:val="none" w:sz="0" w:space="0" w:color="auto"/>
            <w:left w:val="none" w:sz="0" w:space="0" w:color="auto"/>
            <w:bottom w:val="none" w:sz="0" w:space="0" w:color="auto"/>
            <w:right w:val="none" w:sz="0" w:space="0" w:color="auto"/>
          </w:divBdr>
        </w:div>
        <w:div w:id="1618414268">
          <w:marLeft w:val="0"/>
          <w:marRight w:val="0"/>
          <w:marTop w:val="0"/>
          <w:marBottom w:val="0"/>
          <w:divBdr>
            <w:top w:val="none" w:sz="0" w:space="0" w:color="auto"/>
            <w:left w:val="none" w:sz="0" w:space="0" w:color="auto"/>
            <w:bottom w:val="none" w:sz="0" w:space="0" w:color="auto"/>
            <w:right w:val="none" w:sz="0" w:space="0" w:color="auto"/>
          </w:divBdr>
        </w:div>
        <w:div w:id="1675838064">
          <w:marLeft w:val="0"/>
          <w:marRight w:val="0"/>
          <w:marTop w:val="0"/>
          <w:marBottom w:val="0"/>
          <w:divBdr>
            <w:top w:val="none" w:sz="0" w:space="0" w:color="auto"/>
            <w:left w:val="none" w:sz="0" w:space="0" w:color="auto"/>
            <w:bottom w:val="none" w:sz="0" w:space="0" w:color="auto"/>
            <w:right w:val="none" w:sz="0" w:space="0" w:color="auto"/>
          </w:divBdr>
        </w:div>
        <w:div w:id="2015109460">
          <w:marLeft w:val="0"/>
          <w:marRight w:val="0"/>
          <w:marTop w:val="0"/>
          <w:marBottom w:val="0"/>
          <w:divBdr>
            <w:top w:val="none" w:sz="0" w:space="0" w:color="auto"/>
            <w:left w:val="none" w:sz="0" w:space="0" w:color="auto"/>
            <w:bottom w:val="none" w:sz="0" w:space="0" w:color="auto"/>
            <w:right w:val="none" w:sz="0" w:space="0" w:color="auto"/>
          </w:divBdr>
        </w:div>
      </w:divsChild>
    </w:div>
    <w:div w:id="1490944638">
      <w:bodyDiv w:val="1"/>
      <w:marLeft w:val="0"/>
      <w:marRight w:val="0"/>
      <w:marTop w:val="0"/>
      <w:marBottom w:val="0"/>
      <w:divBdr>
        <w:top w:val="none" w:sz="0" w:space="0" w:color="auto"/>
        <w:left w:val="none" w:sz="0" w:space="0" w:color="auto"/>
        <w:bottom w:val="none" w:sz="0" w:space="0" w:color="auto"/>
        <w:right w:val="none" w:sz="0" w:space="0" w:color="auto"/>
      </w:divBdr>
      <w:divsChild>
        <w:div w:id="1094089232">
          <w:marLeft w:val="0"/>
          <w:marRight w:val="0"/>
          <w:marTop w:val="0"/>
          <w:marBottom w:val="0"/>
          <w:divBdr>
            <w:top w:val="none" w:sz="0" w:space="0" w:color="auto"/>
            <w:left w:val="none" w:sz="0" w:space="0" w:color="auto"/>
            <w:bottom w:val="none" w:sz="0" w:space="0" w:color="auto"/>
            <w:right w:val="none" w:sz="0" w:space="0" w:color="auto"/>
          </w:divBdr>
          <w:divsChild>
            <w:div w:id="1772584363">
              <w:marLeft w:val="0"/>
              <w:marRight w:val="0"/>
              <w:marTop w:val="0"/>
              <w:marBottom w:val="0"/>
              <w:divBdr>
                <w:top w:val="none" w:sz="0" w:space="0" w:color="auto"/>
                <w:left w:val="none" w:sz="0" w:space="0" w:color="auto"/>
                <w:bottom w:val="none" w:sz="0" w:space="0" w:color="auto"/>
                <w:right w:val="none" w:sz="0" w:space="0" w:color="auto"/>
              </w:divBdr>
              <w:divsChild>
                <w:div w:id="115155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181669">
      <w:bodyDiv w:val="1"/>
      <w:marLeft w:val="0"/>
      <w:marRight w:val="0"/>
      <w:marTop w:val="0"/>
      <w:marBottom w:val="0"/>
      <w:divBdr>
        <w:top w:val="none" w:sz="0" w:space="0" w:color="auto"/>
        <w:left w:val="none" w:sz="0" w:space="0" w:color="auto"/>
        <w:bottom w:val="none" w:sz="0" w:space="0" w:color="auto"/>
        <w:right w:val="none" w:sz="0" w:space="0" w:color="auto"/>
      </w:divBdr>
      <w:divsChild>
        <w:div w:id="170224073">
          <w:marLeft w:val="0"/>
          <w:marRight w:val="0"/>
          <w:marTop w:val="0"/>
          <w:marBottom w:val="0"/>
          <w:divBdr>
            <w:top w:val="none" w:sz="0" w:space="0" w:color="auto"/>
            <w:left w:val="none" w:sz="0" w:space="0" w:color="auto"/>
            <w:bottom w:val="none" w:sz="0" w:space="0" w:color="auto"/>
            <w:right w:val="none" w:sz="0" w:space="0" w:color="auto"/>
          </w:divBdr>
          <w:divsChild>
            <w:div w:id="653293323">
              <w:marLeft w:val="0"/>
              <w:marRight w:val="0"/>
              <w:marTop w:val="0"/>
              <w:marBottom w:val="0"/>
              <w:divBdr>
                <w:top w:val="none" w:sz="0" w:space="0" w:color="auto"/>
                <w:left w:val="none" w:sz="0" w:space="0" w:color="auto"/>
                <w:bottom w:val="none" w:sz="0" w:space="0" w:color="auto"/>
                <w:right w:val="none" w:sz="0" w:space="0" w:color="auto"/>
              </w:divBdr>
              <w:divsChild>
                <w:div w:id="171627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120643">
      <w:bodyDiv w:val="1"/>
      <w:marLeft w:val="0"/>
      <w:marRight w:val="0"/>
      <w:marTop w:val="0"/>
      <w:marBottom w:val="0"/>
      <w:divBdr>
        <w:top w:val="none" w:sz="0" w:space="0" w:color="auto"/>
        <w:left w:val="none" w:sz="0" w:space="0" w:color="auto"/>
        <w:bottom w:val="none" w:sz="0" w:space="0" w:color="auto"/>
        <w:right w:val="none" w:sz="0" w:space="0" w:color="auto"/>
      </w:divBdr>
      <w:divsChild>
        <w:div w:id="687413505">
          <w:marLeft w:val="0"/>
          <w:marRight w:val="0"/>
          <w:marTop w:val="0"/>
          <w:marBottom w:val="0"/>
          <w:divBdr>
            <w:top w:val="none" w:sz="0" w:space="0" w:color="auto"/>
            <w:left w:val="none" w:sz="0" w:space="0" w:color="auto"/>
            <w:bottom w:val="none" w:sz="0" w:space="0" w:color="auto"/>
            <w:right w:val="none" w:sz="0" w:space="0" w:color="auto"/>
          </w:divBdr>
          <w:divsChild>
            <w:div w:id="2028752309">
              <w:marLeft w:val="0"/>
              <w:marRight w:val="0"/>
              <w:marTop w:val="0"/>
              <w:marBottom w:val="0"/>
              <w:divBdr>
                <w:top w:val="none" w:sz="0" w:space="0" w:color="auto"/>
                <w:left w:val="none" w:sz="0" w:space="0" w:color="auto"/>
                <w:bottom w:val="none" w:sz="0" w:space="0" w:color="auto"/>
                <w:right w:val="none" w:sz="0" w:space="0" w:color="auto"/>
              </w:divBdr>
              <w:divsChild>
                <w:div w:id="45792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203429">
      <w:bodyDiv w:val="1"/>
      <w:marLeft w:val="0"/>
      <w:marRight w:val="0"/>
      <w:marTop w:val="0"/>
      <w:marBottom w:val="0"/>
      <w:divBdr>
        <w:top w:val="none" w:sz="0" w:space="0" w:color="auto"/>
        <w:left w:val="none" w:sz="0" w:space="0" w:color="auto"/>
        <w:bottom w:val="none" w:sz="0" w:space="0" w:color="auto"/>
        <w:right w:val="none" w:sz="0" w:space="0" w:color="auto"/>
      </w:divBdr>
    </w:div>
    <w:div w:id="1523587584">
      <w:bodyDiv w:val="1"/>
      <w:marLeft w:val="0"/>
      <w:marRight w:val="0"/>
      <w:marTop w:val="0"/>
      <w:marBottom w:val="0"/>
      <w:divBdr>
        <w:top w:val="none" w:sz="0" w:space="0" w:color="auto"/>
        <w:left w:val="none" w:sz="0" w:space="0" w:color="auto"/>
        <w:bottom w:val="none" w:sz="0" w:space="0" w:color="auto"/>
        <w:right w:val="none" w:sz="0" w:space="0" w:color="auto"/>
      </w:divBdr>
    </w:div>
    <w:div w:id="1523978035">
      <w:bodyDiv w:val="1"/>
      <w:marLeft w:val="0"/>
      <w:marRight w:val="0"/>
      <w:marTop w:val="0"/>
      <w:marBottom w:val="0"/>
      <w:divBdr>
        <w:top w:val="none" w:sz="0" w:space="0" w:color="auto"/>
        <w:left w:val="none" w:sz="0" w:space="0" w:color="auto"/>
        <w:bottom w:val="none" w:sz="0" w:space="0" w:color="auto"/>
        <w:right w:val="none" w:sz="0" w:space="0" w:color="auto"/>
      </w:divBdr>
      <w:divsChild>
        <w:div w:id="1753504977">
          <w:marLeft w:val="0"/>
          <w:marRight w:val="0"/>
          <w:marTop w:val="0"/>
          <w:marBottom w:val="0"/>
          <w:divBdr>
            <w:top w:val="none" w:sz="0" w:space="0" w:color="auto"/>
            <w:left w:val="none" w:sz="0" w:space="0" w:color="auto"/>
            <w:bottom w:val="none" w:sz="0" w:space="0" w:color="auto"/>
            <w:right w:val="none" w:sz="0" w:space="0" w:color="auto"/>
          </w:divBdr>
          <w:divsChild>
            <w:div w:id="1115246407">
              <w:marLeft w:val="0"/>
              <w:marRight w:val="0"/>
              <w:marTop w:val="0"/>
              <w:marBottom w:val="0"/>
              <w:divBdr>
                <w:top w:val="none" w:sz="0" w:space="0" w:color="auto"/>
                <w:left w:val="none" w:sz="0" w:space="0" w:color="auto"/>
                <w:bottom w:val="none" w:sz="0" w:space="0" w:color="auto"/>
                <w:right w:val="none" w:sz="0" w:space="0" w:color="auto"/>
              </w:divBdr>
              <w:divsChild>
                <w:div w:id="30463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099583">
      <w:bodyDiv w:val="1"/>
      <w:marLeft w:val="0"/>
      <w:marRight w:val="0"/>
      <w:marTop w:val="0"/>
      <w:marBottom w:val="0"/>
      <w:divBdr>
        <w:top w:val="none" w:sz="0" w:space="0" w:color="auto"/>
        <w:left w:val="none" w:sz="0" w:space="0" w:color="auto"/>
        <w:bottom w:val="none" w:sz="0" w:space="0" w:color="auto"/>
        <w:right w:val="none" w:sz="0" w:space="0" w:color="auto"/>
      </w:divBdr>
    </w:div>
    <w:div w:id="1526214847">
      <w:bodyDiv w:val="1"/>
      <w:marLeft w:val="0"/>
      <w:marRight w:val="0"/>
      <w:marTop w:val="0"/>
      <w:marBottom w:val="0"/>
      <w:divBdr>
        <w:top w:val="none" w:sz="0" w:space="0" w:color="auto"/>
        <w:left w:val="none" w:sz="0" w:space="0" w:color="auto"/>
        <w:bottom w:val="none" w:sz="0" w:space="0" w:color="auto"/>
        <w:right w:val="none" w:sz="0" w:space="0" w:color="auto"/>
      </w:divBdr>
    </w:div>
    <w:div w:id="1526478062">
      <w:bodyDiv w:val="1"/>
      <w:marLeft w:val="0"/>
      <w:marRight w:val="0"/>
      <w:marTop w:val="0"/>
      <w:marBottom w:val="0"/>
      <w:divBdr>
        <w:top w:val="none" w:sz="0" w:space="0" w:color="auto"/>
        <w:left w:val="none" w:sz="0" w:space="0" w:color="auto"/>
        <w:bottom w:val="none" w:sz="0" w:space="0" w:color="auto"/>
        <w:right w:val="none" w:sz="0" w:space="0" w:color="auto"/>
      </w:divBdr>
    </w:div>
    <w:div w:id="1526558853">
      <w:bodyDiv w:val="1"/>
      <w:marLeft w:val="0"/>
      <w:marRight w:val="0"/>
      <w:marTop w:val="0"/>
      <w:marBottom w:val="0"/>
      <w:divBdr>
        <w:top w:val="none" w:sz="0" w:space="0" w:color="auto"/>
        <w:left w:val="none" w:sz="0" w:space="0" w:color="auto"/>
        <w:bottom w:val="none" w:sz="0" w:space="0" w:color="auto"/>
        <w:right w:val="none" w:sz="0" w:space="0" w:color="auto"/>
      </w:divBdr>
      <w:divsChild>
        <w:div w:id="1705786354">
          <w:marLeft w:val="0"/>
          <w:marRight w:val="0"/>
          <w:marTop w:val="0"/>
          <w:marBottom w:val="0"/>
          <w:divBdr>
            <w:top w:val="none" w:sz="0" w:space="0" w:color="auto"/>
            <w:left w:val="none" w:sz="0" w:space="0" w:color="auto"/>
            <w:bottom w:val="none" w:sz="0" w:space="0" w:color="auto"/>
            <w:right w:val="none" w:sz="0" w:space="0" w:color="auto"/>
          </w:divBdr>
          <w:divsChild>
            <w:div w:id="136460051">
              <w:marLeft w:val="0"/>
              <w:marRight w:val="0"/>
              <w:marTop w:val="0"/>
              <w:marBottom w:val="0"/>
              <w:divBdr>
                <w:top w:val="none" w:sz="0" w:space="0" w:color="auto"/>
                <w:left w:val="none" w:sz="0" w:space="0" w:color="auto"/>
                <w:bottom w:val="none" w:sz="0" w:space="0" w:color="auto"/>
                <w:right w:val="none" w:sz="0" w:space="0" w:color="auto"/>
              </w:divBdr>
              <w:divsChild>
                <w:div w:id="147937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782839">
      <w:bodyDiv w:val="1"/>
      <w:marLeft w:val="0"/>
      <w:marRight w:val="0"/>
      <w:marTop w:val="0"/>
      <w:marBottom w:val="0"/>
      <w:divBdr>
        <w:top w:val="none" w:sz="0" w:space="0" w:color="auto"/>
        <w:left w:val="none" w:sz="0" w:space="0" w:color="auto"/>
        <w:bottom w:val="none" w:sz="0" w:space="0" w:color="auto"/>
        <w:right w:val="none" w:sz="0" w:space="0" w:color="auto"/>
      </w:divBdr>
    </w:div>
    <w:div w:id="1546673788">
      <w:bodyDiv w:val="1"/>
      <w:marLeft w:val="0"/>
      <w:marRight w:val="0"/>
      <w:marTop w:val="0"/>
      <w:marBottom w:val="0"/>
      <w:divBdr>
        <w:top w:val="none" w:sz="0" w:space="0" w:color="auto"/>
        <w:left w:val="none" w:sz="0" w:space="0" w:color="auto"/>
        <w:bottom w:val="none" w:sz="0" w:space="0" w:color="auto"/>
        <w:right w:val="none" w:sz="0" w:space="0" w:color="auto"/>
      </w:divBdr>
    </w:div>
    <w:div w:id="1554460543">
      <w:bodyDiv w:val="1"/>
      <w:marLeft w:val="0"/>
      <w:marRight w:val="0"/>
      <w:marTop w:val="0"/>
      <w:marBottom w:val="0"/>
      <w:divBdr>
        <w:top w:val="none" w:sz="0" w:space="0" w:color="auto"/>
        <w:left w:val="none" w:sz="0" w:space="0" w:color="auto"/>
        <w:bottom w:val="none" w:sz="0" w:space="0" w:color="auto"/>
        <w:right w:val="none" w:sz="0" w:space="0" w:color="auto"/>
      </w:divBdr>
    </w:div>
    <w:div w:id="1563909372">
      <w:bodyDiv w:val="1"/>
      <w:marLeft w:val="0"/>
      <w:marRight w:val="0"/>
      <w:marTop w:val="0"/>
      <w:marBottom w:val="0"/>
      <w:divBdr>
        <w:top w:val="none" w:sz="0" w:space="0" w:color="auto"/>
        <w:left w:val="none" w:sz="0" w:space="0" w:color="auto"/>
        <w:bottom w:val="none" w:sz="0" w:space="0" w:color="auto"/>
        <w:right w:val="none" w:sz="0" w:space="0" w:color="auto"/>
      </w:divBdr>
    </w:div>
    <w:div w:id="1564024845">
      <w:bodyDiv w:val="1"/>
      <w:marLeft w:val="0"/>
      <w:marRight w:val="0"/>
      <w:marTop w:val="0"/>
      <w:marBottom w:val="0"/>
      <w:divBdr>
        <w:top w:val="none" w:sz="0" w:space="0" w:color="auto"/>
        <w:left w:val="none" w:sz="0" w:space="0" w:color="auto"/>
        <w:bottom w:val="none" w:sz="0" w:space="0" w:color="auto"/>
        <w:right w:val="none" w:sz="0" w:space="0" w:color="auto"/>
      </w:divBdr>
    </w:div>
    <w:div w:id="1566724639">
      <w:bodyDiv w:val="1"/>
      <w:marLeft w:val="0"/>
      <w:marRight w:val="0"/>
      <w:marTop w:val="0"/>
      <w:marBottom w:val="0"/>
      <w:divBdr>
        <w:top w:val="none" w:sz="0" w:space="0" w:color="auto"/>
        <w:left w:val="none" w:sz="0" w:space="0" w:color="auto"/>
        <w:bottom w:val="none" w:sz="0" w:space="0" w:color="auto"/>
        <w:right w:val="none" w:sz="0" w:space="0" w:color="auto"/>
      </w:divBdr>
      <w:divsChild>
        <w:div w:id="1949383426">
          <w:marLeft w:val="0"/>
          <w:marRight w:val="0"/>
          <w:marTop w:val="0"/>
          <w:marBottom w:val="0"/>
          <w:divBdr>
            <w:top w:val="none" w:sz="0" w:space="0" w:color="auto"/>
            <w:left w:val="none" w:sz="0" w:space="0" w:color="auto"/>
            <w:bottom w:val="none" w:sz="0" w:space="0" w:color="auto"/>
            <w:right w:val="none" w:sz="0" w:space="0" w:color="auto"/>
          </w:divBdr>
          <w:divsChild>
            <w:div w:id="1830362691">
              <w:marLeft w:val="0"/>
              <w:marRight w:val="0"/>
              <w:marTop w:val="0"/>
              <w:marBottom w:val="0"/>
              <w:divBdr>
                <w:top w:val="none" w:sz="0" w:space="0" w:color="auto"/>
                <w:left w:val="none" w:sz="0" w:space="0" w:color="auto"/>
                <w:bottom w:val="none" w:sz="0" w:space="0" w:color="auto"/>
                <w:right w:val="none" w:sz="0" w:space="0" w:color="auto"/>
              </w:divBdr>
              <w:divsChild>
                <w:div w:id="1478717631">
                  <w:marLeft w:val="0"/>
                  <w:marRight w:val="0"/>
                  <w:marTop w:val="0"/>
                  <w:marBottom w:val="0"/>
                  <w:divBdr>
                    <w:top w:val="none" w:sz="0" w:space="0" w:color="auto"/>
                    <w:left w:val="none" w:sz="0" w:space="0" w:color="auto"/>
                    <w:bottom w:val="none" w:sz="0" w:space="0" w:color="auto"/>
                    <w:right w:val="none" w:sz="0" w:space="0" w:color="auto"/>
                  </w:divBdr>
                  <w:divsChild>
                    <w:div w:id="105430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953272">
      <w:bodyDiv w:val="1"/>
      <w:marLeft w:val="0"/>
      <w:marRight w:val="0"/>
      <w:marTop w:val="0"/>
      <w:marBottom w:val="0"/>
      <w:divBdr>
        <w:top w:val="none" w:sz="0" w:space="0" w:color="auto"/>
        <w:left w:val="none" w:sz="0" w:space="0" w:color="auto"/>
        <w:bottom w:val="none" w:sz="0" w:space="0" w:color="auto"/>
        <w:right w:val="none" w:sz="0" w:space="0" w:color="auto"/>
      </w:divBdr>
    </w:div>
    <w:div w:id="1569075201">
      <w:bodyDiv w:val="1"/>
      <w:marLeft w:val="0"/>
      <w:marRight w:val="0"/>
      <w:marTop w:val="0"/>
      <w:marBottom w:val="0"/>
      <w:divBdr>
        <w:top w:val="none" w:sz="0" w:space="0" w:color="auto"/>
        <w:left w:val="none" w:sz="0" w:space="0" w:color="auto"/>
        <w:bottom w:val="none" w:sz="0" w:space="0" w:color="auto"/>
        <w:right w:val="none" w:sz="0" w:space="0" w:color="auto"/>
      </w:divBdr>
    </w:div>
    <w:div w:id="1587376959">
      <w:bodyDiv w:val="1"/>
      <w:marLeft w:val="0"/>
      <w:marRight w:val="0"/>
      <w:marTop w:val="0"/>
      <w:marBottom w:val="0"/>
      <w:divBdr>
        <w:top w:val="none" w:sz="0" w:space="0" w:color="auto"/>
        <w:left w:val="none" w:sz="0" w:space="0" w:color="auto"/>
        <w:bottom w:val="none" w:sz="0" w:space="0" w:color="auto"/>
        <w:right w:val="none" w:sz="0" w:space="0" w:color="auto"/>
      </w:divBdr>
      <w:divsChild>
        <w:div w:id="1491557041">
          <w:marLeft w:val="0"/>
          <w:marRight w:val="0"/>
          <w:marTop w:val="0"/>
          <w:marBottom w:val="0"/>
          <w:divBdr>
            <w:top w:val="none" w:sz="0" w:space="0" w:color="auto"/>
            <w:left w:val="none" w:sz="0" w:space="0" w:color="auto"/>
            <w:bottom w:val="none" w:sz="0" w:space="0" w:color="auto"/>
            <w:right w:val="none" w:sz="0" w:space="0" w:color="auto"/>
          </w:divBdr>
          <w:divsChild>
            <w:div w:id="553933019">
              <w:marLeft w:val="0"/>
              <w:marRight w:val="0"/>
              <w:marTop w:val="0"/>
              <w:marBottom w:val="0"/>
              <w:divBdr>
                <w:top w:val="none" w:sz="0" w:space="0" w:color="auto"/>
                <w:left w:val="none" w:sz="0" w:space="0" w:color="auto"/>
                <w:bottom w:val="none" w:sz="0" w:space="0" w:color="auto"/>
                <w:right w:val="none" w:sz="0" w:space="0" w:color="auto"/>
              </w:divBdr>
              <w:divsChild>
                <w:div w:id="140610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659957">
      <w:bodyDiv w:val="1"/>
      <w:marLeft w:val="0"/>
      <w:marRight w:val="0"/>
      <w:marTop w:val="0"/>
      <w:marBottom w:val="0"/>
      <w:divBdr>
        <w:top w:val="none" w:sz="0" w:space="0" w:color="auto"/>
        <w:left w:val="none" w:sz="0" w:space="0" w:color="auto"/>
        <w:bottom w:val="none" w:sz="0" w:space="0" w:color="auto"/>
        <w:right w:val="none" w:sz="0" w:space="0" w:color="auto"/>
      </w:divBdr>
      <w:divsChild>
        <w:div w:id="720636948">
          <w:marLeft w:val="0"/>
          <w:marRight w:val="0"/>
          <w:marTop w:val="0"/>
          <w:marBottom w:val="0"/>
          <w:divBdr>
            <w:top w:val="none" w:sz="0" w:space="0" w:color="auto"/>
            <w:left w:val="none" w:sz="0" w:space="0" w:color="auto"/>
            <w:bottom w:val="none" w:sz="0" w:space="0" w:color="auto"/>
            <w:right w:val="none" w:sz="0" w:space="0" w:color="auto"/>
          </w:divBdr>
          <w:divsChild>
            <w:div w:id="951790659">
              <w:marLeft w:val="0"/>
              <w:marRight w:val="0"/>
              <w:marTop w:val="0"/>
              <w:marBottom w:val="0"/>
              <w:divBdr>
                <w:top w:val="none" w:sz="0" w:space="0" w:color="auto"/>
                <w:left w:val="none" w:sz="0" w:space="0" w:color="auto"/>
                <w:bottom w:val="none" w:sz="0" w:space="0" w:color="auto"/>
                <w:right w:val="none" w:sz="0" w:space="0" w:color="auto"/>
              </w:divBdr>
              <w:divsChild>
                <w:div w:id="138478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251866">
      <w:bodyDiv w:val="1"/>
      <w:marLeft w:val="0"/>
      <w:marRight w:val="0"/>
      <w:marTop w:val="0"/>
      <w:marBottom w:val="0"/>
      <w:divBdr>
        <w:top w:val="none" w:sz="0" w:space="0" w:color="auto"/>
        <w:left w:val="none" w:sz="0" w:space="0" w:color="auto"/>
        <w:bottom w:val="none" w:sz="0" w:space="0" w:color="auto"/>
        <w:right w:val="none" w:sz="0" w:space="0" w:color="auto"/>
      </w:divBdr>
    </w:div>
    <w:div w:id="1610816246">
      <w:bodyDiv w:val="1"/>
      <w:marLeft w:val="0"/>
      <w:marRight w:val="0"/>
      <w:marTop w:val="0"/>
      <w:marBottom w:val="0"/>
      <w:divBdr>
        <w:top w:val="none" w:sz="0" w:space="0" w:color="auto"/>
        <w:left w:val="none" w:sz="0" w:space="0" w:color="auto"/>
        <w:bottom w:val="none" w:sz="0" w:space="0" w:color="auto"/>
        <w:right w:val="none" w:sz="0" w:space="0" w:color="auto"/>
      </w:divBdr>
      <w:divsChild>
        <w:div w:id="888105700">
          <w:marLeft w:val="0"/>
          <w:marRight w:val="0"/>
          <w:marTop w:val="0"/>
          <w:marBottom w:val="0"/>
          <w:divBdr>
            <w:top w:val="none" w:sz="0" w:space="0" w:color="auto"/>
            <w:left w:val="none" w:sz="0" w:space="0" w:color="auto"/>
            <w:bottom w:val="none" w:sz="0" w:space="0" w:color="auto"/>
            <w:right w:val="none" w:sz="0" w:space="0" w:color="auto"/>
          </w:divBdr>
          <w:divsChild>
            <w:div w:id="997807505">
              <w:marLeft w:val="0"/>
              <w:marRight w:val="0"/>
              <w:marTop w:val="0"/>
              <w:marBottom w:val="0"/>
              <w:divBdr>
                <w:top w:val="none" w:sz="0" w:space="0" w:color="auto"/>
                <w:left w:val="none" w:sz="0" w:space="0" w:color="auto"/>
                <w:bottom w:val="none" w:sz="0" w:space="0" w:color="auto"/>
                <w:right w:val="none" w:sz="0" w:space="0" w:color="auto"/>
              </w:divBdr>
              <w:divsChild>
                <w:div w:id="822700174">
                  <w:marLeft w:val="0"/>
                  <w:marRight w:val="0"/>
                  <w:marTop w:val="0"/>
                  <w:marBottom w:val="0"/>
                  <w:divBdr>
                    <w:top w:val="none" w:sz="0" w:space="0" w:color="auto"/>
                    <w:left w:val="none" w:sz="0" w:space="0" w:color="auto"/>
                    <w:bottom w:val="none" w:sz="0" w:space="0" w:color="auto"/>
                    <w:right w:val="none" w:sz="0" w:space="0" w:color="auto"/>
                  </w:divBdr>
                </w:div>
                <w:div w:id="1267612067">
                  <w:marLeft w:val="0"/>
                  <w:marRight w:val="0"/>
                  <w:marTop w:val="0"/>
                  <w:marBottom w:val="0"/>
                  <w:divBdr>
                    <w:top w:val="none" w:sz="0" w:space="0" w:color="auto"/>
                    <w:left w:val="none" w:sz="0" w:space="0" w:color="auto"/>
                    <w:bottom w:val="none" w:sz="0" w:space="0" w:color="auto"/>
                    <w:right w:val="none" w:sz="0" w:space="0" w:color="auto"/>
                  </w:divBdr>
                </w:div>
                <w:div w:id="148461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104623">
      <w:bodyDiv w:val="1"/>
      <w:marLeft w:val="0"/>
      <w:marRight w:val="0"/>
      <w:marTop w:val="0"/>
      <w:marBottom w:val="0"/>
      <w:divBdr>
        <w:top w:val="none" w:sz="0" w:space="0" w:color="auto"/>
        <w:left w:val="none" w:sz="0" w:space="0" w:color="auto"/>
        <w:bottom w:val="none" w:sz="0" w:space="0" w:color="auto"/>
        <w:right w:val="none" w:sz="0" w:space="0" w:color="auto"/>
      </w:divBdr>
    </w:div>
    <w:div w:id="1626304662">
      <w:bodyDiv w:val="1"/>
      <w:marLeft w:val="0"/>
      <w:marRight w:val="0"/>
      <w:marTop w:val="0"/>
      <w:marBottom w:val="0"/>
      <w:divBdr>
        <w:top w:val="none" w:sz="0" w:space="0" w:color="auto"/>
        <w:left w:val="none" w:sz="0" w:space="0" w:color="auto"/>
        <w:bottom w:val="none" w:sz="0" w:space="0" w:color="auto"/>
        <w:right w:val="none" w:sz="0" w:space="0" w:color="auto"/>
      </w:divBdr>
      <w:divsChild>
        <w:div w:id="1912038736">
          <w:marLeft w:val="0"/>
          <w:marRight w:val="0"/>
          <w:marTop w:val="0"/>
          <w:marBottom w:val="0"/>
          <w:divBdr>
            <w:top w:val="none" w:sz="0" w:space="0" w:color="auto"/>
            <w:left w:val="none" w:sz="0" w:space="0" w:color="auto"/>
            <w:bottom w:val="none" w:sz="0" w:space="0" w:color="auto"/>
            <w:right w:val="none" w:sz="0" w:space="0" w:color="auto"/>
          </w:divBdr>
          <w:divsChild>
            <w:div w:id="865486539">
              <w:marLeft w:val="0"/>
              <w:marRight w:val="0"/>
              <w:marTop w:val="0"/>
              <w:marBottom w:val="0"/>
              <w:divBdr>
                <w:top w:val="none" w:sz="0" w:space="0" w:color="auto"/>
                <w:left w:val="none" w:sz="0" w:space="0" w:color="auto"/>
                <w:bottom w:val="none" w:sz="0" w:space="0" w:color="auto"/>
                <w:right w:val="none" w:sz="0" w:space="0" w:color="auto"/>
              </w:divBdr>
              <w:divsChild>
                <w:div w:id="2038582282">
                  <w:marLeft w:val="0"/>
                  <w:marRight w:val="0"/>
                  <w:marTop w:val="0"/>
                  <w:marBottom w:val="0"/>
                  <w:divBdr>
                    <w:top w:val="none" w:sz="0" w:space="0" w:color="auto"/>
                    <w:left w:val="none" w:sz="0" w:space="0" w:color="auto"/>
                    <w:bottom w:val="none" w:sz="0" w:space="0" w:color="auto"/>
                    <w:right w:val="none" w:sz="0" w:space="0" w:color="auto"/>
                  </w:divBdr>
                </w:div>
              </w:divsChild>
            </w:div>
            <w:div w:id="1532180593">
              <w:marLeft w:val="0"/>
              <w:marRight w:val="0"/>
              <w:marTop w:val="0"/>
              <w:marBottom w:val="0"/>
              <w:divBdr>
                <w:top w:val="none" w:sz="0" w:space="0" w:color="auto"/>
                <w:left w:val="none" w:sz="0" w:space="0" w:color="auto"/>
                <w:bottom w:val="none" w:sz="0" w:space="0" w:color="auto"/>
                <w:right w:val="none" w:sz="0" w:space="0" w:color="auto"/>
              </w:divBdr>
              <w:divsChild>
                <w:div w:id="1555778884">
                  <w:marLeft w:val="0"/>
                  <w:marRight w:val="0"/>
                  <w:marTop w:val="0"/>
                  <w:marBottom w:val="0"/>
                  <w:divBdr>
                    <w:top w:val="none" w:sz="0" w:space="0" w:color="auto"/>
                    <w:left w:val="none" w:sz="0" w:space="0" w:color="auto"/>
                    <w:bottom w:val="none" w:sz="0" w:space="0" w:color="auto"/>
                    <w:right w:val="none" w:sz="0" w:space="0" w:color="auto"/>
                  </w:divBdr>
                </w:div>
              </w:divsChild>
            </w:div>
            <w:div w:id="2119449934">
              <w:marLeft w:val="0"/>
              <w:marRight w:val="0"/>
              <w:marTop w:val="0"/>
              <w:marBottom w:val="0"/>
              <w:divBdr>
                <w:top w:val="none" w:sz="0" w:space="0" w:color="auto"/>
                <w:left w:val="none" w:sz="0" w:space="0" w:color="auto"/>
                <w:bottom w:val="none" w:sz="0" w:space="0" w:color="auto"/>
                <w:right w:val="none" w:sz="0" w:space="0" w:color="auto"/>
              </w:divBdr>
              <w:divsChild>
                <w:div w:id="137333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409583">
      <w:bodyDiv w:val="1"/>
      <w:marLeft w:val="0"/>
      <w:marRight w:val="0"/>
      <w:marTop w:val="0"/>
      <w:marBottom w:val="0"/>
      <w:divBdr>
        <w:top w:val="none" w:sz="0" w:space="0" w:color="auto"/>
        <w:left w:val="none" w:sz="0" w:space="0" w:color="auto"/>
        <w:bottom w:val="none" w:sz="0" w:space="0" w:color="auto"/>
        <w:right w:val="none" w:sz="0" w:space="0" w:color="auto"/>
      </w:divBdr>
    </w:div>
    <w:div w:id="1635678780">
      <w:bodyDiv w:val="1"/>
      <w:marLeft w:val="0"/>
      <w:marRight w:val="0"/>
      <w:marTop w:val="0"/>
      <w:marBottom w:val="0"/>
      <w:divBdr>
        <w:top w:val="none" w:sz="0" w:space="0" w:color="auto"/>
        <w:left w:val="none" w:sz="0" w:space="0" w:color="auto"/>
        <w:bottom w:val="none" w:sz="0" w:space="0" w:color="auto"/>
        <w:right w:val="none" w:sz="0" w:space="0" w:color="auto"/>
      </w:divBdr>
    </w:div>
    <w:div w:id="1635792719">
      <w:bodyDiv w:val="1"/>
      <w:marLeft w:val="0"/>
      <w:marRight w:val="0"/>
      <w:marTop w:val="0"/>
      <w:marBottom w:val="0"/>
      <w:divBdr>
        <w:top w:val="none" w:sz="0" w:space="0" w:color="auto"/>
        <w:left w:val="none" w:sz="0" w:space="0" w:color="auto"/>
        <w:bottom w:val="none" w:sz="0" w:space="0" w:color="auto"/>
        <w:right w:val="none" w:sz="0" w:space="0" w:color="auto"/>
      </w:divBdr>
    </w:div>
    <w:div w:id="1648895924">
      <w:bodyDiv w:val="1"/>
      <w:marLeft w:val="0"/>
      <w:marRight w:val="0"/>
      <w:marTop w:val="0"/>
      <w:marBottom w:val="0"/>
      <w:divBdr>
        <w:top w:val="none" w:sz="0" w:space="0" w:color="auto"/>
        <w:left w:val="none" w:sz="0" w:space="0" w:color="auto"/>
        <w:bottom w:val="none" w:sz="0" w:space="0" w:color="auto"/>
        <w:right w:val="none" w:sz="0" w:space="0" w:color="auto"/>
      </w:divBdr>
    </w:div>
    <w:div w:id="1657956318">
      <w:bodyDiv w:val="1"/>
      <w:marLeft w:val="0"/>
      <w:marRight w:val="0"/>
      <w:marTop w:val="0"/>
      <w:marBottom w:val="0"/>
      <w:divBdr>
        <w:top w:val="none" w:sz="0" w:space="0" w:color="auto"/>
        <w:left w:val="none" w:sz="0" w:space="0" w:color="auto"/>
        <w:bottom w:val="none" w:sz="0" w:space="0" w:color="auto"/>
        <w:right w:val="none" w:sz="0" w:space="0" w:color="auto"/>
      </w:divBdr>
    </w:div>
    <w:div w:id="1661080115">
      <w:bodyDiv w:val="1"/>
      <w:marLeft w:val="0"/>
      <w:marRight w:val="0"/>
      <w:marTop w:val="0"/>
      <w:marBottom w:val="0"/>
      <w:divBdr>
        <w:top w:val="none" w:sz="0" w:space="0" w:color="auto"/>
        <w:left w:val="none" w:sz="0" w:space="0" w:color="auto"/>
        <w:bottom w:val="none" w:sz="0" w:space="0" w:color="auto"/>
        <w:right w:val="none" w:sz="0" w:space="0" w:color="auto"/>
      </w:divBdr>
      <w:divsChild>
        <w:div w:id="1724399926">
          <w:marLeft w:val="0"/>
          <w:marRight w:val="0"/>
          <w:marTop w:val="0"/>
          <w:marBottom w:val="0"/>
          <w:divBdr>
            <w:top w:val="none" w:sz="0" w:space="0" w:color="auto"/>
            <w:left w:val="none" w:sz="0" w:space="0" w:color="auto"/>
            <w:bottom w:val="none" w:sz="0" w:space="0" w:color="auto"/>
            <w:right w:val="none" w:sz="0" w:space="0" w:color="auto"/>
          </w:divBdr>
          <w:divsChild>
            <w:div w:id="1718699949">
              <w:marLeft w:val="0"/>
              <w:marRight w:val="0"/>
              <w:marTop w:val="0"/>
              <w:marBottom w:val="0"/>
              <w:divBdr>
                <w:top w:val="none" w:sz="0" w:space="0" w:color="auto"/>
                <w:left w:val="none" w:sz="0" w:space="0" w:color="auto"/>
                <w:bottom w:val="none" w:sz="0" w:space="0" w:color="auto"/>
                <w:right w:val="none" w:sz="0" w:space="0" w:color="auto"/>
              </w:divBdr>
              <w:divsChild>
                <w:div w:id="130705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929097">
      <w:bodyDiv w:val="1"/>
      <w:marLeft w:val="0"/>
      <w:marRight w:val="0"/>
      <w:marTop w:val="0"/>
      <w:marBottom w:val="0"/>
      <w:divBdr>
        <w:top w:val="none" w:sz="0" w:space="0" w:color="auto"/>
        <w:left w:val="none" w:sz="0" w:space="0" w:color="auto"/>
        <w:bottom w:val="none" w:sz="0" w:space="0" w:color="auto"/>
        <w:right w:val="none" w:sz="0" w:space="0" w:color="auto"/>
      </w:divBdr>
    </w:div>
    <w:div w:id="1664047362">
      <w:bodyDiv w:val="1"/>
      <w:marLeft w:val="0"/>
      <w:marRight w:val="0"/>
      <w:marTop w:val="0"/>
      <w:marBottom w:val="0"/>
      <w:divBdr>
        <w:top w:val="none" w:sz="0" w:space="0" w:color="auto"/>
        <w:left w:val="none" w:sz="0" w:space="0" w:color="auto"/>
        <w:bottom w:val="none" w:sz="0" w:space="0" w:color="auto"/>
        <w:right w:val="none" w:sz="0" w:space="0" w:color="auto"/>
      </w:divBdr>
      <w:divsChild>
        <w:div w:id="133915954">
          <w:marLeft w:val="0"/>
          <w:marRight w:val="0"/>
          <w:marTop w:val="0"/>
          <w:marBottom w:val="0"/>
          <w:divBdr>
            <w:top w:val="none" w:sz="0" w:space="0" w:color="auto"/>
            <w:left w:val="none" w:sz="0" w:space="0" w:color="auto"/>
            <w:bottom w:val="none" w:sz="0" w:space="0" w:color="auto"/>
            <w:right w:val="none" w:sz="0" w:space="0" w:color="auto"/>
          </w:divBdr>
          <w:divsChild>
            <w:div w:id="134221495">
              <w:marLeft w:val="0"/>
              <w:marRight w:val="0"/>
              <w:marTop w:val="0"/>
              <w:marBottom w:val="0"/>
              <w:divBdr>
                <w:top w:val="none" w:sz="0" w:space="0" w:color="auto"/>
                <w:left w:val="none" w:sz="0" w:space="0" w:color="auto"/>
                <w:bottom w:val="none" w:sz="0" w:space="0" w:color="auto"/>
                <w:right w:val="none" w:sz="0" w:space="0" w:color="auto"/>
              </w:divBdr>
              <w:divsChild>
                <w:div w:id="80361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741374">
      <w:bodyDiv w:val="1"/>
      <w:marLeft w:val="0"/>
      <w:marRight w:val="0"/>
      <w:marTop w:val="0"/>
      <w:marBottom w:val="0"/>
      <w:divBdr>
        <w:top w:val="none" w:sz="0" w:space="0" w:color="auto"/>
        <w:left w:val="none" w:sz="0" w:space="0" w:color="auto"/>
        <w:bottom w:val="none" w:sz="0" w:space="0" w:color="auto"/>
        <w:right w:val="none" w:sz="0" w:space="0" w:color="auto"/>
      </w:divBdr>
    </w:div>
    <w:div w:id="1668556226">
      <w:bodyDiv w:val="1"/>
      <w:marLeft w:val="0"/>
      <w:marRight w:val="0"/>
      <w:marTop w:val="0"/>
      <w:marBottom w:val="0"/>
      <w:divBdr>
        <w:top w:val="none" w:sz="0" w:space="0" w:color="auto"/>
        <w:left w:val="none" w:sz="0" w:space="0" w:color="auto"/>
        <w:bottom w:val="none" w:sz="0" w:space="0" w:color="auto"/>
        <w:right w:val="none" w:sz="0" w:space="0" w:color="auto"/>
      </w:divBdr>
      <w:divsChild>
        <w:div w:id="832643187">
          <w:marLeft w:val="0"/>
          <w:marRight w:val="0"/>
          <w:marTop w:val="0"/>
          <w:marBottom w:val="0"/>
          <w:divBdr>
            <w:top w:val="none" w:sz="0" w:space="0" w:color="auto"/>
            <w:left w:val="none" w:sz="0" w:space="0" w:color="auto"/>
            <w:bottom w:val="none" w:sz="0" w:space="0" w:color="auto"/>
            <w:right w:val="none" w:sz="0" w:space="0" w:color="auto"/>
          </w:divBdr>
          <w:divsChild>
            <w:div w:id="1916352881">
              <w:marLeft w:val="0"/>
              <w:marRight w:val="0"/>
              <w:marTop w:val="0"/>
              <w:marBottom w:val="0"/>
              <w:divBdr>
                <w:top w:val="none" w:sz="0" w:space="0" w:color="auto"/>
                <w:left w:val="none" w:sz="0" w:space="0" w:color="auto"/>
                <w:bottom w:val="none" w:sz="0" w:space="0" w:color="auto"/>
                <w:right w:val="none" w:sz="0" w:space="0" w:color="auto"/>
              </w:divBdr>
              <w:divsChild>
                <w:div w:id="15048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264903">
      <w:bodyDiv w:val="1"/>
      <w:marLeft w:val="0"/>
      <w:marRight w:val="0"/>
      <w:marTop w:val="0"/>
      <w:marBottom w:val="0"/>
      <w:divBdr>
        <w:top w:val="none" w:sz="0" w:space="0" w:color="auto"/>
        <w:left w:val="none" w:sz="0" w:space="0" w:color="auto"/>
        <w:bottom w:val="none" w:sz="0" w:space="0" w:color="auto"/>
        <w:right w:val="none" w:sz="0" w:space="0" w:color="auto"/>
      </w:divBdr>
      <w:divsChild>
        <w:div w:id="935212559">
          <w:marLeft w:val="0"/>
          <w:marRight w:val="0"/>
          <w:marTop w:val="0"/>
          <w:marBottom w:val="0"/>
          <w:divBdr>
            <w:top w:val="none" w:sz="0" w:space="0" w:color="auto"/>
            <w:left w:val="none" w:sz="0" w:space="0" w:color="auto"/>
            <w:bottom w:val="none" w:sz="0" w:space="0" w:color="auto"/>
            <w:right w:val="none" w:sz="0" w:space="0" w:color="auto"/>
          </w:divBdr>
          <w:divsChild>
            <w:div w:id="205333161">
              <w:marLeft w:val="0"/>
              <w:marRight w:val="0"/>
              <w:marTop w:val="0"/>
              <w:marBottom w:val="0"/>
              <w:divBdr>
                <w:top w:val="none" w:sz="0" w:space="0" w:color="auto"/>
                <w:left w:val="none" w:sz="0" w:space="0" w:color="auto"/>
                <w:bottom w:val="none" w:sz="0" w:space="0" w:color="auto"/>
                <w:right w:val="none" w:sz="0" w:space="0" w:color="auto"/>
              </w:divBdr>
              <w:divsChild>
                <w:div w:id="189203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25502">
      <w:bodyDiv w:val="1"/>
      <w:marLeft w:val="0"/>
      <w:marRight w:val="0"/>
      <w:marTop w:val="0"/>
      <w:marBottom w:val="0"/>
      <w:divBdr>
        <w:top w:val="none" w:sz="0" w:space="0" w:color="auto"/>
        <w:left w:val="none" w:sz="0" w:space="0" w:color="auto"/>
        <w:bottom w:val="none" w:sz="0" w:space="0" w:color="auto"/>
        <w:right w:val="none" w:sz="0" w:space="0" w:color="auto"/>
      </w:divBdr>
    </w:div>
    <w:div w:id="1685328139">
      <w:bodyDiv w:val="1"/>
      <w:marLeft w:val="0"/>
      <w:marRight w:val="0"/>
      <w:marTop w:val="0"/>
      <w:marBottom w:val="0"/>
      <w:divBdr>
        <w:top w:val="none" w:sz="0" w:space="0" w:color="auto"/>
        <w:left w:val="none" w:sz="0" w:space="0" w:color="auto"/>
        <w:bottom w:val="none" w:sz="0" w:space="0" w:color="auto"/>
        <w:right w:val="none" w:sz="0" w:space="0" w:color="auto"/>
      </w:divBdr>
    </w:div>
    <w:div w:id="1690451855">
      <w:bodyDiv w:val="1"/>
      <w:marLeft w:val="0"/>
      <w:marRight w:val="0"/>
      <w:marTop w:val="0"/>
      <w:marBottom w:val="0"/>
      <w:divBdr>
        <w:top w:val="none" w:sz="0" w:space="0" w:color="auto"/>
        <w:left w:val="none" w:sz="0" w:space="0" w:color="auto"/>
        <w:bottom w:val="none" w:sz="0" w:space="0" w:color="auto"/>
        <w:right w:val="none" w:sz="0" w:space="0" w:color="auto"/>
      </w:divBdr>
    </w:div>
    <w:div w:id="1692218200">
      <w:bodyDiv w:val="1"/>
      <w:marLeft w:val="0"/>
      <w:marRight w:val="0"/>
      <w:marTop w:val="0"/>
      <w:marBottom w:val="0"/>
      <w:divBdr>
        <w:top w:val="none" w:sz="0" w:space="0" w:color="auto"/>
        <w:left w:val="none" w:sz="0" w:space="0" w:color="auto"/>
        <w:bottom w:val="none" w:sz="0" w:space="0" w:color="auto"/>
        <w:right w:val="none" w:sz="0" w:space="0" w:color="auto"/>
      </w:divBdr>
    </w:div>
    <w:div w:id="1706980644">
      <w:bodyDiv w:val="1"/>
      <w:marLeft w:val="0"/>
      <w:marRight w:val="0"/>
      <w:marTop w:val="0"/>
      <w:marBottom w:val="0"/>
      <w:divBdr>
        <w:top w:val="none" w:sz="0" w:space="0" w:color="auto"/>
        <w:left w:val="none" w:sz="0" w:space="0" w:color="auto"/>
        <w:bottom w:val="none" w:sz="0" w:space="0" w:color="auto"/>
        <w:right w:val="none" w:sz="0" w:space="0" w:color="auto"/>
      </w:divBdr>
      <w:divsChild>
        <w:div w:id="530997841">
          <w:marLeft w:val="0"/>
          <w:marRight w:val="0"/>
          <w:marTop w:val="0"/>
          <w:marBottom w:val="0"/>
          <w:divBdr>
            <w:top w:val="none" w:sz="0" w:space="0" w:color="auto"/>
            <w:left w:val="none" w:sz="0" w:space="0" w:color="auto"/>
            <w:bottom w:val="none" w:sz="0" w:space="0" w:color="auto"/>
            <w:right w:val="none" w:sz="0" w:space="0" w:color="auto"/>
          </w:divBdr>
          <w:divsChild>
            <w:div w:id="625159389">
              <w:marLeft w:val="0"/>
              <w:marRight w:val="0"/>
              <w:marTop w:val="0"/>
              <w:marBottom w:val="0"/>
              <w:divBdr>
                <w:top w:val="none" w:sz="0" w:space="0" w:color="auto"/>
                <w:left w:val="none" w:sz="0" w:space="0" w:color="auto"/>
                <w:bottom w:val="none" w:sz="0" w:space="0" w:color="auto"/>
                <w:right w:val="none" w:sz="0" w:space="0" w:color="auto"/>
              </w:divBdr>
              <w:divsChild>
                <w:div w:id="96550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723855">
      <w:bodyDiv w:val="1"/>
      <w:marLeft w:val="0"/>
      <w:marRight w:val="0"/>
      <w:marTop w:val="0"/>
      <w:marBottom w:val="0"/>
      <w:divBdr>
        <w:top w:val="none" w:sz="0" w:space="0" w:color="auto"/>
        <w:left w:val="none" w:sz="0" w:space="0" w:color="auto"/>
        <w:bottom w:val="none" w:sz="0" w:space="0" w:color="auto"/>
        <w:right w:val="none" w:sz="0" w:space="0" w:color="auto"/>
      </w:divBdr>
    </w:div>
    <w:div w:id="1713193596">
      <w:bodyDiv w:val="1"/>
      <w:marLeft w:val="0"/>
      <w:marRight w:val="0"/>
      <w:marTop w:val="0"/>
      <w:marBottom w:val="0"/>
      <w:divBdr>
        <w:top w:val="none" w:sz="0" w:space="0" w:color="auto"/>
        <w:left w:val="none" w:sz="0" w:space="0" w:color="auto"/>
        <w:bottom w:val="none" w:sz="0" w:space="0" w:color="auto"/>
        <w:right w:val="none" w:sz="0" w:space="0" w:color="auto"/>
      </w:divBdr>
      <w:divsChild>
        <w:div w:id="995259126">
          <w:marLeft w:val="0"/>
          <w:marRight w:val="0"/>
          <w:marTop w:val="0"/>
          <w:marBottom w:val="0"/>
          <w:divBdr>
            <w:top w:val="none" w:sz="0" w:space="0" w:color="auto"/>
            <w:left w:val="none" w:sz="0" w:space="0" w:color="auto"/>
            <w:bottom w:val="none" w:sz="0" w:space="0" w:color="auto"/>
            <w:right w:val="none" w:sz="0" w:space="0" w:color="auto"/>
          </w:divBdr>
          <w:divsChild>
            <w:div w:id="2076929737">
              <w:marLeft w:val="0"/>
              <w:marRight w:val="0"/>
              <w:marTop w:val="0"/>
              <w:marBottom w:val="0"/>
              <w:divBdr>
                <w:top w:val="none" w:sz="0" w:space="0" w:color="auto"/>
                <w:left w:val="none" w:sz="0" w:space="0" w:color="auto"/>
                <w:bottom w:val="none" w:sz="0" w:space="0" w:color="auto"/>
                <w:right w:val="none" w:sz="0" w:space="0" w:color="auto"/>
              </w:divBdr>
              <w:divsChild>
                <w:div w:id="61579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006137">
      <w:bodyDiv w:val="1"/>
      <w:marLeft w:val="0"/>
      <w:marRight w:val="0"/>
      <w:marTop w:val="0"/>
      <w:marBottom w:val="0"/>
      <w:divBdr>
        <w:top w:val="none" w:sz="0" w:space="0" w:color="auto"/>
        <w:left w:val="none" w:sz="0" w:space="0" w:color="auto"/>
        <w:bottom w:val="none" w:sz="0" w:space="0" w:color="auto"/>
        <w:right w:val="none" w:sz="0" w:space="0" w:color="auto"/>
      </w:divBdr>
    </w:div>
    <w:div w:id="1726877660">
      <w:bodyDiv w:val="1"/>
      <w:marLeft w:val="0"/>
      <w:marRight w:val="0"/>
      <w:marTop w:val="0"/>
      <w:marBottom w:val="0"/>
      <w:divBdr>
        <w:top w:val="none" w:sz="0" w:space="0" w:color="auto"/>
        <w:left w:val="none" w:sz="0" w:space="0" w:color="auto"/>
        <w:bottom w:val="none" w:sz="0" w:space="0" w:color="auto"/>
        <w:right w:val="none" w:sz="0" w:space="0" w:color="auto"/>
      </w:divBdr>
    </w:div>
    <w:div w:id="1729916590">
      <w:bodyDiv w:val="1"/>
      <w:marLeft w:val="0"/>
      <w:marRight w:val="0"/>
      <w:marTop w:val="0"/>
      <w:marBottom w:val="0"/>
      <w:divBdr>
        <w:top w:val="none" w:sz="0" w:space="0" w:color="auto"/>
        <w:left w:val="none" w:sz="0" w:space="0" w:color="auto"/>
        <w:bottom w:val="none" w:sz="0" w:space="0" w:color="auto"/>
        <w:right w:val="none" w:sz="0" w:space="0" w:color="auto"/>
      </w:divBdr>
      <w:divsChild>
        <w:div w:id="425001893">
          <w:marLeft w:val="605"/>
          <w:marRight w:val="0"/>
          <w:marTop w:val="0"/>
          <w:marBottom w:val="0"/>
          <w:divBdr>
            <w:top w:val="none" w:sz="0" w:space="0" w:color="auto"/>
            <w:left w:val="none" w:sz="0" w:space="0" w:color="auto"/>
            <w:bottom w:val="none" w:sz="0" w:space="0" w:color="auto"/>
            <w:right w:val="none" w:sz="0" w:space="0" w:color="auto"/>
          </w:divBdr>
        </w:div>
      </w:divsChild>
    </w:div>
    <w:div w:id="1735200772">
      <w:bodyDiv w:val="1"/>
      <w:marLeft w:val="0"/>
      <w:marRight w:val="0"/>
      <w:marTop w:val="0"/>
      <w:marBottom w:val="0"/>
      <w:divBdr>
        <w:top w:val="none" w:sz="0" w:space="0" w:color="auto"/>
        <w:left w:val="none" w:sz="0" w:space="0" w:color="auto"/>
        <w:bottom w:val="none" w:sz="0" w:space="0" w:color="auto"/>
        <w:right w:val="none" w:sz="0" w:space="0" w:color="auto"/>
      </w:divBdr>
    </w:div>
    <w:div w:id="1740981370">
      <w:bodyDiv w:val="1"/>
      <w:marLeft w:val="0"/>
      <w:marRight w:val="0"/>
      <w:marTop w:val="0"/>
      <w:marBottom w:val="0"/>
      <w:divBdr>
        <w:top w:val="none" w:sz="0" w:space="0" w:color="auto"/>
        <w:left w:val="none" w:sz="0" w:space="0" w:color="auto"/>
        <w:bottom w:val="none" w:sz="0" w:space="0" w:color="auto"/>
        <w:right w:val="none" w:sz="0" w:space="0" w:color="auto"/>
      </w:divBdr>
      <w:divsChild>
        <w:div w:id="9065409">
          <w:marLeft w:val="0"/>
          <w:marRight w:val="0"/>
          <w:marTop w:val="0"/>
          <w:marBottom w:val="0"/>
          <w:divBdr>
            <w:top w:val="none" w:sz="0" w:space="0" w:color="auto"/>
            <w:left w:val="none" w:sz="0" w:space="0" w:color="auto"/>
            <w:bottom w:val="none" w:sz="0" w:space="0" w:color="auto"/>
            <w:right w:val="none" w:sz="0" w:space="0" w:color="auto"/>
          </w:divBdr>
        </w:div>
        <w:div w:id="13192235">
          <w:marLeft w:val="0"/>
          <w:marRight w:val="0"/>
          <w:marTop w:val="0"/>
          <w:marBottom w:val="0"/>
          <w:divBdr>
            <w:top w:val="none" w:sz="0" w:space="0" w:color="auto"/>
            <w:left w:val="none" w:sz="0" w:space="0" w:color="auto"/>
            <w:bottom w:val="none" w:sz="0" w:space="0" w:color="auto"/>
            <w:right w:val="none" w:sz="0" w:space="0" w:color="auto"/>
          </w:divBdr>
        </w:div>
        <w:div w:id="14889791">
          <w:marLeft w:val="0"/>
          <w:marRight w:val="0"/>
          <w:marTop w:val="0"/>
          <w:marBottom w:val="0"/>
          <w:divBdr>
            <w:top w:val="none" w:sz="0" w:space="0" w:color="auto"/>
            <w:left w:val="none" w:sz="0" w:space="0" w:color="auto"/>
            <w:bottom w:val="none" w:sz="0" w:space="0" w:color="auto"/>
            <w:right w:val="none" w:sz="0" w:space="0" w:color="auto"/>
          </w:divBdr>
        </w:div>
        <w:div w:id="33428405">
          <w:marLeft w:val="0"/>
          <w:marRight w:val="0"/>
          <w:marTop w:val="0"/>
          <w:marBottom w:val="0"/>
          <w:divBdr>
            <w:top w:val="none" w:sz="0" w:space="0" w:color="auto"/>
            <w:left w:val="none" w:sz="0" w:space="0" w:color="auto"/>
            <w:bottom w:val="none" w:sz="0" w:space="0" w:color="auto"/>
            <w:right w:val="none" w:sz="0" w:space="0" w:color="auto"/>
          </w:divBdr>
        </w:div>
        <w:div w:id="34933714">
          <w:marLeft w:val="0"/>
          <w:marRight w:val="0"/>
          <w:marTop w:val="0"/>
          <w:marBottom w:val="0"/>
          <w:divBdr>
            <w:top w:val="none" w:sz="0" w:space="0" w:color="auto"/>
            <w:left w:val="none" w:sz="0" w:space="0" w:color="auto"/>
            <w:bottom w:val="none" w:sz="0" w:space="0" w:color="auto"/>
            <w:right w:val="none" w:sz="0" w:space="0" w:color="auto"/>
          </w:divBdr>
        </w:div>
        <w:div w:id="35395145">
          <w:marLeft w:val="0"/>
          <w:marRight w:val="0"/>
          <w:marTop w:val="0"/>
          <w:marBottom w:val="0"/>
          <w:divBdr>
            <w:top w:val="none" w:sz="0" w:space="0" w:color="auto"/>
            <w:left w:val="none" w:sz="0" w:space="0" w:color="auto"/>
            <w:bottom w:val="none" w:sz="0" w:space="0" w:color="auto"/>
            <w:right w:val="none" w:sz="0" w:space="0" w:color="auto"/>
          </w:divBdr>
        </w:div>
        <w:div w:id="59981868">
          <w:marLeft w:val="0"/>
          <w:marRight w:val="0"/>
          <w:marTop w:val="0"/>
          <w:marBottom w:val="0"/>
          <w:divBdr>
            <w:top w:val="none" w:sz="0" w:space="0" w:color="auto"/>
            <w:left w:val="none" w:sz="0" w:space="0" w:color="auto"/>
            <w:bottom w:val="none" w:sz="0" w:space="0" w:color="auto"/>
            <w:right w:val="none" w:sz="0" w:space="0" w:color="auto"/>
          </w:divBdr>
        </w:div>
        <w:div w:id="99841372">
          <w:marLeft w:val="0"/>
          <w:marRight w:val="0"/>
          <w:marTop w:val="0"/>
          <w:marBottom w:val="0"/>
          <w:divBdr>
            <w:top w:val="none" w:sz="0" w:space="0" w:color="auto"/>
            <w:left w:val="none" w:sz="0" w:space="0" w:color="auto"/>
            <w:bottom w:val="none" w:sz="0" w:space="0" w:color="auto"/>
            <w:right w:val="none" w:sz="0" w:space="0" w:color="auto"/>
          </w:divBdr>
        </w:div>
        <w:div w:id="106124756">
          <w:marLeft w:val="0"/>
          <w:marRight w:val="0"/>
          <w:marTop w:val="0"/>
          <w:marBottom w:val="0"/>
          <w:divBdr>
            <w:top w:val="none" w:sz="0" w:space="0" w:color="auto"/>
            <w:left w:val="none" w:sz="0" w:space="0" w:color="auto"/>
            <w:bottom w:val="none" w:sz="0" w:space="0" w:color="auto"/>
            <w:right w:val="none" w:sz="0" w:space="0" w:color="auto"/>
          </w:divBdr>
        </w:div>
        <w:div w:id="122231742">
          <w:marLeft w:val="0"/>
          <w:marRight w:val="0"/>
          <w:marTop w:val="0"/>
          <w:marBottom w:val="0"/>
          <w:divBdr>
            <w:top w:val="none" w:sz="0" w:space="0" w:color="auto"/>
            <w:left w:val="none" w:sz="0" w:space="0" w:color="auto"/>
            <w:bottom w:val="none" w:sz="0" w:space="0" w:color="auto"/>
            <w:right w:val="none" w:sz="0" w:space="0" w:color="auto"/>
          </w:divBdr>
        </w:div>
        <w:div w:id="128666580">
          <w:marLeft w:val="0"/>
          <w:marRight w:val="0"/>
          <w:marTop w:val="0"/>
          <w:marBottom w:val="0"/>
          <w:divBdr>
            <w:top w:val="none" w:sz="0" w:space="0" w:color="auto"/>
            <w:left w:val="none" w:sz="0" w:space="0" w:color="auto"/>
            <w:bottom w:val="none" w:sz="0" w:space="0" w:color="auto"/>
            <w:right w:val="none" w:sz="0" w:space="0" w:color="auto"/>
          </w:divBdr>
        </w:div>
        <w:div w:id="170337895">
          <w:marLeft w:val="0"/>
          <w:marRight w:val="0"/>
          <w:marTop w:val="0"/>
          <w:marBottom w:val="0"/>
          <w:divBdr>
            <w:top w:val="none" w:sz="0" w:space="0" w:color="auto"/>
            <w:left w:val="none" w:sz="0" w:space="0" w:color="auto"/>
            <w:bottom w:val="none" w:sz="0" w:space="0" w:color="auto"/>
            <w:right w:val="none" w:sz="0" w:space="0" w:color="auto"/>
          </w:divBdr>
        </w:div>
        <w:div w:id="233978670">
          <w:marLeft w:val="0"/>
          <w:marRight w:val="0"/>
          <w:marTop w:val="0"/>
          <w:marBottom w:val="0"/>
          <w:divBdr>
            <w:top w:val="none" w:sz="0" w:space="0" w:color="auto"/>
            <w:left w:val="none" w:sz="0" w:space="0" w:color="auto"/>
            <w:bottom w:val="none" w:sz="0" w:space="0" w:color="auto"/>
            <w:right w:val="none" w:sz="0" w:space="0" w:color="auto"/>
          </w:divBdr>
        </w:div>
        <w:div w:id="265968505">
          <w:marLeft w:val="0"/>
          <w:marRight w:val="0"/>
          <w:marTop w:val="0"/>
          <w:marBottom w:val="0"/>
          <w:divBdr>
            <w:top w:val="none" w:sz="0" w:space="0" w:color="auto"/>
            <w:left w:val="none" w:sz="0" w:space="0" w:color="auto"/>
            <w:bottom w:val="none" w:sz="0" w:space="0" w:color="auto"/>
            <w:right w:val="none" w:sz="0" w:space="0" w:color="auto"/>
          </w:divBdr>
        </w:div>
        <w:div w:id="297104211">
          <w:marLeft w:val="0"/>
          <w:marRight w:val="0"/>
          <w:marTop w:val="0"/>
          <w:marBottom w:val="0"/>
          <w:divBdr>
            <w:top w:val="none" w:sz="0" w:space="0" w:color="auto"/>
            <w:left w:val="none" w:sz="0" w:space="0" w:color="auto"/>
            <w:bottom w:val="none" w:sz="0" w:space="0" w:color="auto"/>
            <w:right w:val="none" w:sz="0" w:space="0" w:color="auto"/>
          </w:divBdr>
        </w:div>
        <w:div w:id="307826904">
          <w:marLeft w:val="0"/>
          <w:marRight w:val="0"/>
          <w:marTop w:val="0"/>
          <w:marBottom w:val="0"/>
          <w:divBdr>
            <w:top w:val="none" w:sz="0" w:space="0" w:color="auto"/>
            <w:left w:val="none" w:sz="0" w:space="0" w:color="auto"/>
            <w:bottom w:val="none" w:sz="0" w:space="0" w:color="auto"/>
            <w:right w:val="none" w:sz="0" w:space="0" w:color="auto"/>
          </w:divBdr>
        </w:div>
        <w:div w:id="308486557">
          <w:marLeft w:val="0"/>
          <w:marRight w:val="0"/>
          <w:marTop w:val="0"/>
          <w:marBottom w:val="0"/>
          <w:divBdr>
            <w:top w:val="none" w:sz="0" w:space="0" w:color="auto"/>
            <w:left w:val="none" w:sz="0" w:space="0" w:color="auto"/>
            <w:bottom w:val="none" w:sz="0" w:space="0" w:color="auto"/>
            <w:right w:val="none" w:sz="0" w:space="0" w:color="auto"/>
          </w:divBdr>
        </w:div>
        <w:div w:id="336350394">
          <w:marLeft w:val="0"/>
          <w:marRight w:val="0"/>
          <w:marTop w:val="0"/>
          <w:marBottom w:val="0"/>
          <w:divBdr>
            <w:top w:val="none" w:sz="0" w:space="0" w:color="auto"/>
            <w:left w:val="none" w:sz="0" w:space="0" w:color="auto"/>
            <w:bottom w:val="none" w:sz="0" w:space="0" w:color="auto"/>
            <w:right w:val="none" w:sz="0" w:space="0" w:color="auto"/>
          </w:divBdr>
        </w:div>
        <w:div w:id="363946185">
          <w:marLeft w:val="0"/>
          <w:marRight w:val="0"/>
          <w:marTop w:val="0"/>
          <w:marBottom w:val="0"/>
          <w:divBdr>
            <w:top w:val="none" w:sz="0" w:space="0" w:color="auto"/>
            <w:left w:val="none" w:sz="0" w:space="0" w:color="auto"/>
            <w:bottom w:val="none" w:sz="0" w:space="0" w:color="auto"/>
            <w:right w:val="none" w:sz="0" w:space="0" w:color="auto"/>
          </w:divBdr>
        </w:div>
        <w:div w:id="386030858">
          <w:marLeft w:val="0"/>
          <w:marRight w:val="0"/>
          <w:marTop w:val="0"/>
          <w:marBottom w:val="0"/>
          <w:divBdr>
            <w:top w:val="none" w:sz="0" w:space="0" w:color="auto"/>
            <w:left w:val="none" w:sz="0" w:space="0" w:color="auto"/>
            <w:bottom w:val="none" w:sz="0" w:space="0" w:color="auto"/>
            <w:right w:val="none" w:sz="0" w:space="0" w:color="auto"/>
          </w:divBdr>
        </w:div>
        <w:div w:id="464782370">
          <w:marLeft w:val="0"/>
          <w:marRight w:val="0"/>
          <w:marTop w:val="0"/>
          <w:marBottom w:val="0"/>
          <w:divBdr>
            <w:top w:val="none" w:sz="0" w:space="0" w:color="auto"/>
            <w:left w:val="none" w:sz="0" w:space="0" w:color="auto"/>
            <w:bottom w:val="none" w:sz="0" w:space="0" w:color="auto"/>
            <w:right w:val="none" w:sz="0" w:space="0" w:color="auto"/>
          </w:divBdr>
        </w:div>
        <w:div w:id="500434072">
          <w:marLeft w:val="0"/>
          <w:marRight w:val="0"/>
          <w:marTop w:val="0"/>
          <w:marBottom w:val="0"/>
          <w:divBdr>
            <w:top w:val="none" w:sz="0" w:space="0" w:color="auto"/>
            <w:left w:val="none" w:sz="0" w:space="0" w:color="auto"/>
            <w:bottom w:val="none" w:sz="0" w:space="0" w:color="auto"/>
            <w:right w:val="none" w:sz="0" w:space="0" w:color="auto"/>
          </w:divBdr>
        </w:div>
        <w:div w:id="557594955">
          <w:marLeft w:val="0"/>
          <w:marRight w:val="0"/>
          <w:marTop w:val="0"/>
          <w:marBottom w:val="0"/>
          <w:divBdr>
            <w:top w:val="none" w:sz="0" w:space="0" w:color="auto"/>
            <w:left w:val="none" w:sz="0" w:space="0" w:color="auto"/>
            <w:bottom w:val="none" w:sz="0" w:space="0" w:color="auto"/>
            <w:right w:val="none" w:sz="0" w:space="0" w:color="auto"/>
          </w:divBdr>
        </w:div>
        <w:div w:id="584219622">
          <w:marLeft w:val="0"/>
          <w:marRight w:val="0"/>
          <w:marTop w:val="0"/>
          <w:marBottom w:val="0"/>
          <w:divBdr>
            <w:top w:val="none" w:sz="0" w:space="0" w:color="auto"/>
            <w:left w:val="none" w:sz="0" w:space="0" w:color="auto"/>
            <w:bottom w:val="none" w:sz="0" w:space="0" w:color="auto"/>
            <w:right w:val="none" w:sz="0" w:space="0" w:color="auto"/>
          </w:divBdr>
        </w:div>
        <w:div w:id="602999307">
          <w:marLeft w:val="0"/>
          <w:marRight w:val="0"/>
          <w:marTop w:val="0"/>
          <w:marBottom w:val="0"/>
          <w:divBdr>
            <w:top w:val="none" w:sz="0" w:space="0" w:color="auto"/>
            <w:left w:val="none" w:sz="0" w:space="0" w:color="auto"/>
            <w:bottom w:val="none" w:sz="0" w:space="0" w:color="auto"/>
            <w:right w:val="none" w:sz="0" w:space="0" w:color="auto"/>
          </w:divBdr>
        </w:div>
        <w:div w:id="612906223">
          <w:marLeft w:val="0"/>
          <w:marRight w:val="0"/>
          <w:marTop w:val="0"/>
          <w:marBottom w:val="0"/>
          <w:divBdr>
            <w:top w:val="none" w:sz="0" w:space="0" w:color="auto"/>
            <w:left w:val="none" w:sz="0" w:space="0" w:color="auto"/>
            <w:bottom w:val="none" w:sz="0" w:space="0" w:color="auto"/>
            <w:right w:val="none" w:sz="0" w:space="0" w:color="auto"/>
          </w:divBdr>
        </w:div>
        <w:div w:id="672411614">
          <w:marLeft w:val="0"/>
          <w:marRight w:val="0"/>
          <w:marTop w:val="0"/>
          <w:marBottom w:val="0"/>
          <w:divBdr>
            <w:top w:val="none" w:sz="0" w:space="0" w:color="auto"/>
            <w:left w:val="none" w:sz="0" w:space="0" w:color="auto"/>
            <w:bottom w:val="none" w:sz="0" w:space="0" w:color="auto"/>
            <w:right w:val="none" w:sz="0" w:space="0" w:color="auto"/>
          </w:divBdr>
        </w:div>
        <w:div w:id="736560740">
          <w:marLeft w:val="0"/>
          <w:marRight w:val="0"/>
          <w:marTop w:val="0"/>
          <w:marBottom w:val="0"/>
          <w:divBdr>
            <w:top w:val="none" w:sz="0" w:space="0" w:color="auto"/>
            <w:left w:val="none" w:sz="0" w:space="0" w:color="auto"/>
            <w:bottom w:val="none" w:sz="0" w:space="0" w:color="auto"/>
            <w:right w:val="none" w:sz="0" w:space="0" w:color="auto"/>
          </w:divBdr>
        </w:div>
        <w:div w:id="740300020">
          <w:marLeft w:val="0"/>
          <w:marRight w:val="0"/>
          <w:marTop w:val="0"/>
          <w:marBottom w:val="0"/>
          <w:divBdr>
            <w:top w:val="none" w:sz="0" w:space="0" w:color="auto"/>
            <w:left w:val="none" w:sz="0" w:space="0" w:color="auto"/>
            <w:bottom w:val="none" w:sz="0" w:space="0" w:color="auto"/>
            <w:right w:val="none" w:sz="0" w:space="0" w:color="auto"/>
          </w:divBdr>
        </w:div>
        <w:div w:id="745568260">
          <w:marLeft w:val="0"/>
          <w:marRight w:val="0"/>
          <w:marTop w:val="0"/>
          <w:marBottom w:val="0"/>
          <w:divBdr>
            <w:top w:val="none" w:sz="0" w:space="0" w:color="auto"/>
            <w:left w:val="none" w:sz="0" w:space="0" w:color="auto"/>
            <w:bottom w:val="none" w:sz="0" w:space="0" w:color="auto"/>
            <w:right w:val="none" w:sz="0" w:space="0" w:color="auto"/>
          </w:divBdr>
        </w:div>
        <w:div w:id="865290760">
          <w:marLeft w:val="0"/>
          <w:marRight w:val="0"/>
          <w:marTop w:val="0"/>
          <w:marBottom w:val="0"/>
          <w:divBdr>
            <w:top w:val="none" w:sz="0" w:space="0" w:color="auto"/>
            <w:left w:val="none" w:sz="0" w:space="0" w:color="auto"/>
            <w:bottom w:val="none" w:sz="0" w:space="0" w:color="auto"/>
            <w:right w:val="none" w:sz="0" w:space="0" w:color="auto"/>
          </w:divBdr>
        </w:div>
        <w:div w:id="920413153">
          <w:marLeft w:val="0"/>
          <w:marRight w:val="0"/>
          <w:marTop w:val="0"/>
          <w:marBottom w:val="0"/>
          <w:divBdr>
            <w:top w:val="none" w:sz="0" w:space="0" w:color="auto"/>
            <w:left w:val="none" w:sz="0" w:space="0" w:color="auto"/>
            <w:bottom w:val="none" w:sz="0" w:space="0" w:color="auto"/>
            <w:right w:val="none" w:sz="0" w:space="0" w:color="auto"/>
          </w:divBdr>
        </w:div>
        <w:div w:id="993754869">
          <w:marLeft w:val="0"/>
          <w:marRight w:val="0"/>
          <w:marTop w:val="0"/>
          <w:marBottom w:val="0"/>
          <w:divBdr>
            <w:top w:val="none" w:sz="0" w:space="0" w:color="auto"/>
            <w:left w:val="none" w:sz="0" w:space="0" w:color="auto"/>
            <w:bottom w:val="none" w:sz="0" w:space="0" w:color="auto"/>
            <w:right w:val="none" w:sz="0" w:space="0" w:color="auto"/>
          </w:divBdr>
        </w:div>
        <w:div w:id="1004472554">
          <w:marLeft w:val="0"/>
          <w:marRight w:val="0"/>
          <w:marTop w:val="0"/>
          <w:marBottom w:val="0"/>
          <w:divBdr>
            <w:top w:val="none" w:sz="0" w:space="0" w:color="auto"/>
            <w:left w:val="none" w:sz="0" w:space="0" w:color="auto"/>
            <w:bottom w:val="none" w:sz="0" w:space="0" w:color="auto"/>
            <w:right w:val="none" w:sz="0" w:space="0" w:color="auto"/>
          </w:divBdr>
        </w:div>
        <w:div w:id="1007902555">
          <w:marLeft w:val="0"/>
          <w:marRight w:val="0"/>
          <w:marTop w:val="0"/>
          <w:marBottom w:val="0"/>
          <w:divBdr>
            <w:top w:val="none" w:sz="0" w:space="0" w:color="auto"/>
            <w:left w:val="none" w:sz="0" w:space="0" w:color="auto"/>
            <w:bottom w:val="none" w:sz="0" w:space="0" w:color="auto"/>
            <w:right w:val="none" w:sz="0" w:space="0" w:color="auto"/>
          </w:divBdr>
        </w:div>
        <w:div w:id="1038966092">
          <w:marLeft w:val="0"/>
          <w:marRight w:val="0"/>
          <w:marTop w:val="0"/>
          <w:marBottom w:val="0"/>
          <w:divBdr>
            <w:top w:val="none" w:sz="0" w:space="0" w:color="auto"/>
            <w:left w:val="none" w:sz="0" w:space="0" w:color="auto"/>
            <w:bottom w:val="none" w:sz="0" w:space="0" w:color="auto"/>
            <w:right w:val="none" w:sz="0" w:space="0" w:color="auto"/>
          </w:divBdr>
        </w:div>
        <w:div w:id="1114636535">
          <w:marLeft w:val="0"/>
          <w:marRight w:val="0"/>
          <w:marTop w:val="0"/>
          <w:marBottom w:val="0"/>
          <w:divBdr>
            <w:top w:val="none" w:sz="0" w:space="0" w:color="auto"/>
            <w:left w:val="none" w:sz="0" w:space="0" w:color="auto"/>
            <w:bottom w:val="none" w:sz="0" w:space="0" w:color="auto"/>
            <w:right w:val="none" w:sz="0" w:space="0" w:color="auto"/>
          </w:divBdr>
        </w:div>
        <w:div w:id="1128817505">
          <w:marLeft w:val="0"/>
          <w:marRight w:val="0"/>
          <w:marTop w:val="0"/>
          <w:marBottom w:val="0"/>
          <w:divBdr>
            <w:top w:val="none" w:sz="0" w:space="0" w:color="auto"/>
            <w:left w:val="none" w:sz="0" w:space="0" w:color="auto"/>
            <w:bottom w:val="none" w:sz="0" w:space="0" w:color="auto"/>
            <w:right w:val="none" w:sz="0" w:space="0" w:color="auto"/>
          </w:divBdr>
        </w:div>
        <w:div w:id="1152064990">
          <w:marLeft w:val="0"/>
          <w:marRight w:val="0"/>
          <w:marTop w:val="0"/>
          <w:marBottom w:val="0"/>
          <w:divBdr>
            <w:top w:val="none" w:sz="0" w:space="0" w:color="auto"/>
            <w:left w:val="none" w:sz="0" w:space="0" w:color="auto"/>
            <w:bottom w:val="none" w:sz="0" w:space="0" w:color="auto"/>
            <w:right w:val="none" w:sz="0" w:space="0" w:color="auto"/>
          </w:divBdr>
        </w:div>
        <w:div w:id="1159074020">
          <w:marLeft w:val="0"/>
          <w:marRight w:val="0"/>
          <w:marTop w:val="0"/>
          <w:marBottom w:val="0"/>
          <w:divBdr>
            <w:top w:val="none" w:sz="0" w:space="0" w:color="auto"/>
            <w:left w:val="none" w:sz="0" w:space="0" w:color="auto"/>
            <w:bottom w:val="none" w:sz="0" w:space="0" w:color="auto"/>
            <w:right w:val="none" w:sz="0" w:space="0" w:color="auto"/>
          </w:divBdr>
        </w:div>
        <w:div w:id="1191458691">
          <w:marLeft w:val="0"/>
          <w:marRight w:val="0"/>
          <w:marTop w:val="0"/>
          <w:marBottom w:val="0"/>
          <w:divBdr>
            <w:top w:val="none" w:sz="0" w:space="0" w:color="auto"/>
            <w:left w:val="none" w:sz="0" w:space="0" w:color="auto"/>
            <w:bottom w:val="none" w:sz="0" w:space="0" w:color="auto"/>
            <w:right w:val="none" w:sz="0" w:space="0" w:color="auto"/>
          </w:divBdr>
        </w:div>
        <w:div w:id="1206336521">
          <w:marLeft w:val="0"/>
          <w:marRight w:val="0"/>
          <w:marTop w:val="0"/>
          <w:marBottom w:val="0"/>
          <w:divBdr>
            <w:top w:val="none" w:sz="0" w:space="0" w:color="auto"/>
            <w:left w:val="none" w:sz="0" w:space="0" w:color="auto"/>
            <w:bottom w:val="none" w:sz="0" w:space="0" w:color="auto"/>
            <w:right w:val="none" w:sz="0" w:space="0" w:color="auto"/>
          </w:divBdr>
        </w:div>
        <w:div w:id="1223636073">
          <w:marLeft w:val="0"/>
          <w:marRight w:val="0"/>
          <w:marTop w:val="0"/>
          <w:marBottom w:val="0"/>
          <w:divBdr>
            <w:top w:val="none" w:sz="0" w:space="0" w:color="auto"/>
            <w:left w:val="none" w:sz="0" w:space="0" w:color="auto"/>
            <w:bottom w:val="none" w:sz="0" w:space="0" w:color="auto"/>
            <w:right w:val="none" w:sz="0" w:space="0" w:color="auto"/>
          </w:divBdr>
        </w:div>
        <w:div w:id="1223715917">
          <w:marLeft w:val="0"/>
          <w:marRight w:val="0"/>
          <w:marTop w:val="0"/>
          <w:marBottom w:val="0"/>
          <w:divBdr>
            <w:top w:val="none" w:sz="0" w:space="0" w:color="auto"/>
            <w:left w:val="none" w:sz="0" w:space="0" w:color="auto"/>
            <w:bottom w:val="none" w:sz="0" w:space="0" w:color="auto"/>
            <w:right w:val="none" w:sz="0" w:space="0" w:color="auto"/>
          </w:divBdr>
        </w:div>
        <w:div w:id="1250233088">
          <w:marLeft w:val="0"/>
          <w:marRight w:val="0"/>
          <w:marTop w:val="0"/>
          <w:marBottom w:val="0"/>
          <w:divBdr>
            <w:top w:val="none" w:sz="0" w:space="0" w:color="auto"/>
            <w:left w:val="none" w:sz="0" w:space="0" w:color="auto"/>
            <w:bottom w:val="none" w:sz="0" w:space="0" w:color="auto"/>
            <w:right w:val="none" w:sz="0" w:space="0" w:color="auto"/>
          </w:divBdr>
        </w:div>
        <w:div w:id="1263762401">
          <w:marLeft w:val="0"/>
          <w:marRight w:val="0"/>
          <w:marTop w:val="0"/>
          <w:marBottom w:val="0"/>
          <w:divBdr>
            <w:top w:val="none" w:sz="0" w:space="0" w:color="auto"/>
            <w:left w:val="none" w:sz="0" w:space="0" w:color="auto"/>
            <w:bottom w:val="none" w:sz="0" w:space="0" w:color="auto"/>
            <w:right w:val="none" w:sz="0" w:space="0" w:color="auto"/>
          </w:divBdr>
        </w:div>
        <w:div w:id="1297494342">
          <w:marLeft w:val="0"/>
          <w:marRight w:val="0"/>
          <w:marTop w:val="0"/>
          <w:marBottom w:val="0"/>
          <w:divBdr>
            <w:top w:val="none" w:sz="0" w:space="0" w:color="auto"/>
            <w:left w:val="none" w:sz="0" w:space="0" w:color="auto"/>
            <w:bottom w:val="none" w:sz="0" w:space="0" w:color="auto"/>
            <w:right w:val="none" w:sz="0" w:space="0" w:color="auto"/>
          </w:divBdr>
        </w:div>
        <w:div w:id="1332293175">
          <w:marLeft w:val="0"/>
          <w:marRight w:val="0"/>
          <w:marTop w:val="0"/>
          <w:marBottom w:val="0"/>
          <w:divBdr>
            <w:top w:val="none" w:sz="0" w:space="0" w:color="auto"/>
            <w:left w:val="none" w:sz="0" w:space="0" w:color="auto"/>
            <w:bottom w:val="none" w:sz="0" w:space="0" w:color="auto"/>
            <w:right w:val="none" w:sz="0" w:space="0" w:color="auto"/>
          </w:divBdr>
        </w:div>
        <w:div w:id="1341617750">
          <w:marLeft w:val="0"/>
          <w:marRight w:val="0"/>
          <w:marTop w:val="0"/>
          <w:marBottom w:val="0"/>
          <w:divBdr>
            <w:top w:val="none" w:sz="0" w:space="0" w:color="auto"/>
            <w:left w:val="none" w:sz="0" w:space="0" w:color="auto"/>
            <w:bottom w:val="none" w:sz="0" w:space="0" w:color="auto"/>
            <w:right w:val="none" w:sz="0" w:space="0" w:color="auto"/>
          </w:divBdr>
        </w:div>
        <w:div w:id="1347558735">
          <w:marLeft w:val="0"/>
          <w:marRight w:val="0"/>
          <w:marTop w:val="0"/>
          <w:marBottom w:val="0"/>
          <w:divBdr>
            <w:top w:val="none" w:sz="0" w:space="0" w:color="auto"/>
            <w:left w:val="none" w:sz="0" w:space="0" w:color="auto"/>
            <w:bottom w:val="none" w:sz="0" w:space="0" w:color="auto"/>
            <w:right w:val="none" w:sz="0" w:space="0" w:color="auto"/>
          </w:divBdr>
        </w:div>
        <w:div w:id="1360008597">
          <w:marLeft w:val="0"/>
          <w:marRight w:val="0"/>
          <w:marTop w:val="0"/>
          <w:marBottom w:val="0"/>
          <w:divBdr>
            <w:top w:val="none" w:sz="0" w:space="0" w:color="auto"/>
            <w:left w:val="none" w:sz="0" w:space="0" w:color="auto"/>
            <w:bottom w:val="none" w:sz="0" w:space="0" w:color="auto"/>
            <w:right w:val="none" w:sz="0" w:space="0" w:color="auto"/>
          </w:divBdr>
        </w:div>
        <w:div w:id="1365248599">
          <w:marLeft w:val="0"/>
          <w:marRight w:val="0"/>
          <w:marTop w:val="0"/>
          <w:marBottom w:val="0"/>
          <w:divBdr>
            <w:top w:val="none" w:sz="0" w:space="0" w:color="auto"/>
            <w:left w:val="none" w:sz="0" w:space="0" w:color="auto"/>
            <w:bottom w:val="none" w:sz="0" w:space="0" w:color="auto"/>
            <w:right w:val="none" w:sz="0" w:space="0" w:color="auto"/>
          </w:divBdr>
        </w:div>
        <w:div w:id="1398287405">
          <w:marLeft w:val="0"/>
          <w:marRight w:val="0"/>
          <w:marTop w:val="0"/>
          <w:marBottom w:val="0"/>
          <w:divBdr>
            <w:top w:val="none" w:sz="0" w:space="0" w:color="auto"/>
            <w:left w:val="none" w:sz="0" w:space="0" w:color="auto"/>
            <w:bottom w:val="none" w:sz="0" w:space="0" w:color="auto"/>
            <w:right w:val="none" w:sz="0" w:space="0" w:color="auto"/>
          </w:divBdr>
        </w:div>
        <w:div w:id="1459909657">
          <w:marLeft w:val="0"/>
          <w:marRight w:val="0"/>
          <w:marTop w:val="0"/>
          <w:marBottom w:val="0"/>
          <w:divBdr>
            <w:top w:val="none" w:sz="0" w:space="0" w:color="auto"/>
            <w:left w:val="none" w:sz="0" w:space="0" w:color="auto"/>
            <w:bottom w:val="none" w:sz="0" w:space="0" w:color="auto"/>
            <w:right w:val="none" w:sz="0" w:space="0" w:color="auto"/>
          </w:divBdr>
        </w:div>
        <w:div w:id="1465345397">
          <w:marLeft w:val="0"/>
          <w:marRight w:val="0"/>
          <w:marTop w:val="0"/>
          <w:marBottom w:val="0"/>
          <w:divBdr>
            <w:top w:val="none" w:sz="0" w:space="0" w:color="auto"/>
            <w:left w:val="none" w:sz="0" w:space="0" w:color="auto"/>
            <w:bottom w:val="none" w:sz="0" w:space="0" w:color="auto"/>
            <w:right w:val="none" w:sz="0" w:space="0" w:color="auto"/>
          </w:divBdr>
        </w:div>
        <w:div w:id="1469472026">
          <w:marLeft w:val="0"/>
          <w:marRight w:val="0"/>
          <w:marTop w:val="0"/>
          <w:marBottom w:val="0"/>
          <w:divBdr>
            <w:top w:val="none" w:sz="0" w:space="0" w:color="auto"/>
            <w:left w:val="none" w:sz="0" w:space="0" w:color="auto"/>
            <w:bottom w:val="none" w:sz="0" w:space="0" w:color="auto"/>
            <w:right w:val="none" w:sz="0" w:space="0" w:color="auto"/>
          </w:divBdr>
        </w:div>
        <w:div w:id="1506091926">
          <w:marLeft w:val="0"/>
          <w:marRight w:val="0"/>
          <w:marTop w:val="0"/>
          <w:marBottom w:val="0"/>
          <w:divBdr>
            <w:top w:val="none" w:sz="0" w:space="0" w:color="auto"/>
            <w:left w:val="none" w:sz="0" w:space="0" w:color="auto"/>
            <w:bottom w:val="none" w:sz="0" w:space="0" w:color="auto"/>
            <w:right w:val="none" w:sz="0" w:space="0" w:color="auto"/>
          </w:divBdr>
        </w:div>
        <w:div w:id="1524438884">
          <w:marLeft w:val="0"/>
          <w:marRight w:val="0"/>
          <w:marTop w:val="0"/>
          <w:marBottom w:val="0"/>
          <w:divBdr>
            <w:top w:val="none" w:sz="0" w:space="0" w:color="auto"/>
            <w:left w:val="none" w:sz="0" w:space="0" w:color="auto"/>
            <w:bottom w:val="none" w:sz="0" w:space="0" w:color="auto"/>
            <w:right w:val="none" w:sz="0" w:space="0" w:color="auto"/>
          </w:divBdr>
        </w:div>
        <w:div w:id="1534264701">
          <w:marLeft w:val="0"/>
          <w:marRight w:val="0"/>
          <w:marTop w:val="0"/>
          <w:marBottom w:val="0"/>
          <w:divBdr>
            <w:top w:val="none" w:sz="0" w:space="0" w:color="auto"/>
            <w:left w:val="none" w:sz="0" w:space="0" w:color="auto"/>
            <w:bottom w:val="none" w:sz="0" w:space="0" w:color="auto"/>
            <w:right w:val="none" w:sz="0" w:space="0" w:color="auto"/>
          </w:divBdr>
        </w:div>
        <w:div w:id="1540584555">
          <w:marLeft w:val="0"/>
          <w:marRight w:val="0"/>
          <w:marTop w:val="0"/>
          <w:marBottom w:val="0"/>
          <w:divBdr>
            <w:top w:val="none" w:sz="0" w:space="0" w:color="auto"/>
            <w:left w:val="none" w:sz="0" w:space="0" w:color="auto"/>
            <w:bottom w:val="none" w:sz="0" w:space="0" w:color="auto"/>
            <w:right w:val="none" w:sz="0" w:space="0" w:color="auto"/>
          </w:divBdr>
        </w:div>
        <w:div w:id="1546327902">
          <w:marLeft w:val="0"/>
          <w:marRight w:val="0"/>
          <w:marTop w:val="0"/>
          <w:marBottom w:val="0"/>
          <w:divBdr>
            <w:top w:val="none" w:sz="0" w:space="0" w:color="auto"/>
            <w:left w:val="none" w:sz="0" w:space="0" w:color="auto"/>
            <w:bottom w:val="none" w:sz="0" w:space="0" w:color="auto"/>
            <w:right w:val="none" w:sz="0" w:space="0" w:color="auto"/>
          </w:divBdr>
        </w:div>
        <w:div w:id="1565137588">
          <w:marLeft w:val="0"/>
          <w:marRight w:val="0"/>
          <w:marTop w:val="0"/>
          <w:marBottom w:val="0"/>
          <w:divBdr>
            <w:top w:val="none" w:sz="0" w:space="0" w:color="auto"/>
            <w:left w:val="none" w:sz="0" w:space="0" w:color="auto"/>
            <w:bottom w:val="none" w:sz="0" w:space="0" w:color="auto"/>
            <w:right w:val="none" w:sz="0" w:space="0" w:color="auto"/>
          </w:divBdr>
        </w:div>
        <w:div w:id="1567259916">
          <w:marLeft w:val="0"/>
          <w:marRight w:val="0"/>
          <w:marTop w:val="0"/>
          <w:marBottom w:val="0"/>
          <w:divBdr>
            <w:top w:val="none" w:sz="0" w:space="0" w:color="auto"/>
            <w:left w:val="none" w:sz="0" w:space="0" w:color="auto"/>
            <w:bottom w:val="none" w:sz="0" w:space="0" w:color="auto"/>
            <w:right w:val="none" w:sz="0" w:space="0" w:color="auto"/>
          </w:divBdr>
        </w:div>
        <w:div w:id="1572734352">
          <w:marLeft w:val="0"/>
          <w:marRight w:val="0"/>
          <w:marTop w:val="0"/>
          <w:marBottom w:val="0"/>
          <w:divBdr>
            <w:top w:val="none" w:sz="0" w:space="0" w:color="auto"/>
            <w:left w:val="none" w:sz="0" w:space="0" w:color="auto"/>
            <w:bottom w:val="none" w:sz="0" w:space="0" w:color="auto"/>
            <w:right w:val="none" w:sz="0" w:space="0" w:color="auto"/>
          </w:divBdr>
        </w:div>
        <w:div w:id="1625305030">
          <w:marLeft w:val="0"/>
          <w:marRight w:val="0"/>
          <w:marTop w:val="0"/>
          <w:marBottom w:val="0"/>
          <w:divBdr>
            <w:top w:val="none" w:sz="0" w:space="0" w:color="auto"/>
            <w:left w:val="none" w:sz="0" w:space="0" w:color="auto"/>
            <w:bottom w:val="none" w:sz="0" w:space="0" w:color="auto"/>
            <w:right w:val="none" w:sz="0" w:space="0" w:color="auto"/>
          </w:divBdr>
        </w:div>
        <w:div w:id="1667591999">
          <w:marLeft w:val="0"/>
          <w:marRight w:val="0"/>
          <w:marTop w:val="0"/>
          <w:marBottom w:val="0"/>
          <w:divBdr>
            <w:top w:val="none" w:sz="0" w:space="0" w:color="auto"/>
            <w:left w:val="none" w:sz="0" w:space="0" w:color="auto"/>
            <w:bottom w:val="none" w:sz="0" w:space="0" w:color="auto"/>
            <w:right w:val="none" w:sz="0" w:space="0" w:color="auto"/>
          </w:divBdr>
        </w:div>
        <w:div w:id="1739283699">
          <w:marLeft w:val="0"/>
          <w:marRight w:val="0"/>
          <w:marTop w:val="0"/>
          <w:marBottom w:val="0"/>
          <w:divBdr>
            <w:top w:val="none" w:sz="0" w:space="0" w:color="auto"/>
            <w:left w:val="none" w:sz="0" w:space="0" w:color="auto"/>
            <w:bottom w:val="none" w:sz="0" w:space="0" w:color="auto"/>
            <w:right w:val="none" w:sz="0" w:space="0" w:color="auto"/>
          </w:divBdr>
        </w:div>
        <w:div w:id="1742368048">
          <w:marLeft w:val="0"/>
          <w:marRight w:val="0"/>
          <w:marTop w:val="0"/>
          <w:marBottom w:val="0"/>
          <w:divBdr>
            <w:top w:val="none" w:sz="0" w:space="0" w:color="auto"/>
            <w:left w:val="none" w:sz="0" w:space="0" w:color="auto"/>
            <w:bottom w:val="none" w:sz="0" w:space="0" w:color="auto"/>
            <w:right w:val="none" w:sz="0" w:space="0" w:color="auto"/>
          </w:divBdr>
        </w:div>
        <w:div w:id="1751536243">
          <w:marLeft w:val="0"/>
          <w:marRight w:val="0"/>
          <w:marTop w:val="0"/>
          <w:marBottom w:val="0"/>
          <w:divBdr>
            <w:top w:val="none" w:sz="0" w:space="0" w:color="auto"/>
            <w:left w:val="none" w:sz="0" w:space="0" w:color="auto"/>
            <w:bottom w:val="none" w:sz="0" w:space="0" w:color="auto"/>
            <w:right w:val="none" w:sz="0" w:space="0" w:color="auto"/>
          </w:divBdr>
        </w:div>
        <w:div w:id="1789004639">
          <w:marLeft w:val="0"/>
          <w:marRight w:val="0"/>
          <w:marTop w:val="0"/>
          <w:marBottom w:val="0"/>
          <w:divBdr>
            <w:top w:val="none" w:sz="0" w:space="0" w:color="auto"/>
            <w:left w:val="none" w:sz="0" w:space="0" w:color="auto"/>
            <w:bottom w:val="none" w:sz="0" w:space="0" w:color="auto"/>
            <w:right w:val="none" w:sz="0" w:space="0" w:color="auto"/>
          </w:divBdr>
        </w:div>
        <w:div w:id="1802262297">
          <w:marLeft w:val="0"/>
          <w:marRight w:val="0"/>
          <w:marTop w:val="0"/>
          <w:marBottom w:val="0"/>
          <w:divBdr>
            <w:top w:val="none" w:sz="0" w:space="0" w:color="auto"/>
            <w:left w:val="none" w:sz="0" w:space="0" w:color="auto"/>
            <w:bottom w:val="none" w:sz="0" w:space="0" w:color="auto"/>
            <w:right w:val="none" w:sz="0" w:space="0" w:color="auto"/>
          </w:divBdr>
        </w:div>
        <w:div w:id="1806579932">
          <w:marLeft w:val="0"/>
          <w:marRight w:val="0"/>
          <w:marTop w:val="0"/>
          <w:marBottom w:val="0"/>
          <w:divBdr>
            <w:top w:val="none" w:sz="0" w:space="0" w:color="auto"/>
            <w:left w:val="none" w:sz="0" w:space="0" w:color="auto"/>
            <w:bottom w:val="none" w:sz="0" w:space="0" w:color="auto"/>
            <w:right w:val="none" w:sz="0" w:space="0" w:color="auto"/>
          </w:divBdr>
        </w:div>
        <w:div w:id="1817723371">
          <w:marLeft w:val="0"/>
          <w:marRight w:val="0"/>
          <w:marTop w:val="0"/>
          <w:marBottom w:val="0"/>
          <w:divBdr>
            <w:top w:val="none" w:sz="0" w:space="0" w:color="auto"/>
            <w:left w:val="none" w:sz="0" w:space="0" w:color="auto"/>
            <w:bottom w:val="none" w:sz="0" w:space="0" w:color="auto"/>
            <w:right w:val="none" w:sz="0" w:space="0" w:color="auto"/>
          </w:divBdr>
        </w:div>
        <w:div w:id="1838689210">
          <w:marLeft w:val="0"/>
          <w:marRight w:val="0"/>
          <w:marTop w:val="0"/>
          <w:marBottom w:val="0"/>
          <w:divBdr>
            <w:top w:val="none" w:sz="0" w:space="0" w:color="auto"/>
            <w:left w:val="none" w:sz="0" w:space="0" w:color="auto"/>
            <w:bottom w:val="none" w:sz="0" w:space="0" w:color="auto"/>
            <w:right w:val="none" w:sz="0" w:space="0" w:color="auto"/>
          </w:divBdr>
        </w:div>
        <w:div w:id="1867327709">
          <w:marLeft w:val="0"/>
          <w:marRight w:val="0"/>
          <w:marTop w:val="0"/>
          <w:marBottom w:val="0"/>
          <w:divBdr>
            <w:top w:val="none" w:sz="0" w:space="0" w:color="auto"/>
            <w:left w:val="none" w:sz="0" w:space="0" w:color="auto"/>
            <w:bottom w:val="none" w:sz="0" w:space="0" w:color="auto"/>
            <w:right w:val="none" w:sz="0" w:space="0" w:color="auto"/>
          </w:divBdr>
        </w:div>
        <w:div w:id="2028677740">
          <w:marLeft w:val="0"/>
          <w:marRight w:val="0"/>
          <w:marTop w:val="0"/>
          <w:marBottom w:val="0"/>
          <w:divBdr>
            <w:top w:val="none" w:sz="0" w:space="0" w:color="auto"/>
            <w:left w:val="none" w:sz="0" w:space="0" w:color="auto"/>
            <w:bottom w:val="none" w:sz="0" w:space="0" w:color="auto"/>
            <w:right w:val="none" w:sz="0" w:space="0" w:color="auto"/>
          </w:divBdr>
        </w:div>
        <w:div w:id="2052804132">
          <w:marLeft w:val="0"/>
          <w:marRight w:val="0"/>
          <w:marTop w:val="0"/>
          <w:marBottom w:val="0"/>
          <w:divBdr>
            <w:top w:val="none" w:sz="0" w:space="0" w:color="auto"/>
            <w:left w:val="none" w:sz="0" w:space="0" w:color="auto"/>
            <w:bottom w:val="none" w:sz="0" w:space="0" w:color="auto"/>
            <w:right w:val="none" w:sz="0" w:space="0" w:color="auto"/>
          </w:divBdr>
        </w:div>
        <w:div w:id="2056542518">
          <w:marLeft w:val="0"/>
          <w:marRight w:val="0"/>
          <w:marTop w:val="0"/>
          <w:marBottom w:val="0"/>
          <w:divBdr>
            <w:top w:val="none" w:sz="0" w:space="0" w:color="auto"/>
            <w:left w:val="none" w:sz="0" w:space="0" w:color="auto"/>
            <w:bottom w:val="none" w:sz="0" w:space="0" w:color="auto"/>
            <w:right w:val="none" w:sz="0" w:space="0" w:color="auto"/>
          </w:divBdr>
        </w:div>
        <w:div w:id="2062360056">
          <w:marLeft w:val="0"/>
          <w:marRight w:val="0"/>
          <w:marTop w:val="0"/>
          <w:marBottom w:val="0"/>
          <w:divBdr>
            <w:top w:val="none" w:sz="0" w:space="0" w:color="auto"/>
            <w:left w:val="none" w:sz="0" w:space="0" w:color="auto"/>
            <w:bottom w:val="none" w:sz="0" w:space="0" w:color="auto"/>
            <w:right w:val="none" w:sz="0" w:space="0" w:color="auto"/>
          </w:divBdr>
        </w:div>
        <w:div w:id="2076658576">
          <w:marLeft w:val="0"/>
          <w:marRight w:val="0"/>
          <w:marTop w:val="0"/>
          <w:marBottom w:val="0"/>
          <w:divBdr>
            <w:top w:val="none" w:sz="0" w:space="0" w:color="auto"/>
            <w:left w:val="none" w:sz="0" w:space="0" w:color="auto"/>
            <w:bottom w:val="none" w:sz="0" w:space="0" w:color="auto"/>
            <w:right w:val="none" w:sz="0" w:space="0" w:color="auto"/>
          </w:divBdr>
        </w:div>
        <w:div w:id="2083023790">
          <w:marLeft w:val="0"/>
          <w:marRight w:val="0"/>
          <w:marTop w:val="0"/>
          <w:marBottom w:val="0"/>
          <w:divBdr>
            <w:top w:val="none" w:sz="0" w:space="0" w:color="auto"/>
            <w:left w:val="none" w:sz="0" w:space="0" w:color="auto"/>
            <w:bottom w:val="none" w:sz="0" w:space="0" w:color="auto"/>
            <w:right w:val="none" w:sz="0" w:space="0" w:color="auto"/>
          </w:divBdr>
        </w:div>
        <w:div w:id="2100788476">
          <w:marLeft w:val="0"/>
          <w:marRight w:val="0"/>
          <w:marTop w:val="0"/>
          <w:marBottom w:val="0"/>
          <w:divBdr>
            <w:top w:val="none" w:sz="0" w:space="0" w:color="auto"/>
            <w:left w:val="none" w:sz="0" w:space="0" w:color="auto"/>
            <w:bottom w:val="none" w:sz="0" w:space="0" w:color="auto"/>
            <w:right w:val="none" w:sz="0" w:space="0" w:color="auto"/>
          </w:divBdr>
        </w:div>
        <w:div w:id="2114394735">
          <w:marLeft w:val="0"/>
          <w:marRight w:val="0"/>
          <w:marTop w:val="0"/>
          <w:marBottom w:val="0"/>
          <w:divBdr>
            <w:top w:val="none" w:sz="0" w:space="0" w:color="auto"/>
            <w:left w:val="none" w:sz="0" w:space="0" w:color="auto"/>
            <w:bottom w:val="none" w:sz="0" w:space="0" w:color="auto"/>
            <w:right w:val="none" w:sz="0" w:space="0" w:color="auto"/>
          </w:divBdr>
        </w:div>
        <w:div w:id="2120366005">
          <w:marLeft w:val="0"/>
          <w:marRight w:val="0"/>
          <w:marTop w:val="0"/>
          <w:marBottom w:val="0"/>
          <w:divBdr>
            <w:top w:val="none" w:sz="0" w:space="0" w:color="auto"/>
            <w:left w:val="none" w:sz="0" w:space="0" w:color="auto"/>
            <w:bottom w:val="none" w:sz="0" w:space="0" w:color="auto"/>
            <w:right w:val="none" w:sz="0" w:space="0" w:color="auto"/>
          </w:divBdr>
        </w:div>
        <w:div w:id="2139447383">
          <w:marLeft w:val="0"/>
          <w:marRight w:val="0"/>
          <w:marTop w:val="0"/>
          <w:marBottom w:val="0"/>
          <w:divBdr>
            <w:top w:val="none" w:sz="0" w:space="0" w:color="auto"/>
            <w:left w:val="none" w:sz="0" w:space="0" w:color="auto"/>
            <w:bottom w:val="none" w:sz="0" w:space="0" w:color="auto"/>
            <w:right w:val="none" w:sz="0" w:space="0" w:color="auto"/>
          </w:divBdr>
        </w:div>
      </w:divsChild>
    </w:div>
    <w:div w:id="1755468131">
      <w:bodyDiv w:val="1"/>
      <w:marLeft w:val="0"/>
      <w:marRight w:val="0"/>
      <w:marTop w:val="0"/>
      <w:marBottom w:val="0"/>
      <w:divBdr>
        <w:top w:val="none" w:sz="0" w:space="0" w:color="auto"/>
        <w:left w:val="none" w:sz="0" w:space="0" w:color="auto"/>
        <w:bottom w:val="none" w:sz="0" w:space="0" w:color="auto"/>
        <w:right w:val="none" w:sz="0" w:space="0" w:color="auto"/>
      </w:divBdr>
      <w:divsChild>
        <w:div w:id="623804317">
          <w:marLeft w:val="0"/>
          <w:marRight w:val="0"/>
          <w:marTop w:val="0"/>
          <w:marBottom w:val="0"/>
          <w:divBdr>
            <w:top w:val="none" w:sz="0" w:space="0" w:color="auto"/>
            <w:left w:val="none" w:sz="0" w:space="0" w:color="auto"/>
            <w:bottom w:val="none" w:sz="0" w:space="0" w:color="auto"/>
            <w:right w:val="none" w:sz="0" w:space="0" w:color="auto"/>
          </w:divBdr>
          <w:divsChild>
            <w:div w:id="1291126078">
              <w:marLeft w:val="0"/>
              <w:marRight w:val="0"/>
              <w:marTop w:val="0"/>
              <w:marBottom w:val="0"/>
              <w:divBdr>
                <w:top w:val="none" w:sz="0" w:space="0" w:color="auto"/>
                <w:left w:val="none" w:sz="0" w:space="0" w:color="auto"/>
                <w:bottom w:val="none" w:sz="0" w:space="0" w:color="auto"/>
                <w:right w:val="none" w:sz="0" w:space="0" w:color="auto"/>
              </w:divBdr>
              <w:divsChild>
                <w:div w:id="171927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937016">
      <w:bodyDiv w:val="1"/>
      <w:marLeft w:val="0"/>
      <w:marRight w:val="0"/>
      <w:marTop w:val="0"/>
      <w:marBottom w:val="0"/>
      <w:divBdr>
        <w:top w:val="none" w:sz="0" w:space="0" w:color="auto"/>
        <w:left w:val="none" w:sz="0" w:space="0" w:color="auto"/>
        <w:bottom w:val="none" w:sz="0" w:space="0" w:color="auto"/>
        <w:right w:val="none" w:sz="0" w:space="0" w:color="auto"/>
      </w:divBdr>
    </w:div>
    <w:div w:id="1771000835">
      <w:bodyDiv w:val="1"/>
      <w:marLeft w:val="0"/>
      <w:marRight w:val="0"/>
      <w:marTop w:val="0"/>
      <w:marBottom w:val="0"/>
      <w:divBdr>
        <w:top w:val="none" w:sz="0" w:space="0" w:color="auto"/>
        <w:left w:val="none" w:sz="0" w:space="0" w:color="auto"/>
        <w:bottom w:val="none" w:sz="0" w:space="0" w:color="auto"/>
        <w:right w:val="none" w:sz="0" w:space="0" w:color="auto"/>
      </w:divBdr>
      <w:divsChild>
        <w:div w:id="1921525138">
          <w:marLeft w:val="0"/>
          <w:marRight w:val="0"/>
          <w:marTop w:val="0"/>
          <w:marBottom w:val="0"/>
          <w:divBdr>
            <w:top w:val="none" w:sz="0" w:space="0" w:color="auto"/>
            <w:left w:val="none" w:sz="0" w:space="0" w:color="auto"/>
            <w:bottom w:val="none" w:sz="0" w:space="0" w:color="auto"/>
            <w:right w:val="none" w:sz="0" w:space="0" w:color="auto"/>
          </w:divBdr>
          <w:divsChild>
            <w:div w:id="2057200893">
              <w:marLeft w:val="0"/>
              <w:marRight w:val="0"/>
              <w:marTop w:val="0"/>
              <w:marBottom w:val="0"/>
              <w:divBdr>
                <w:top w:val="none" w:sz="0" w:space="0" w:color="auto"/>
                <w:left w:val="none" w:sz="0" w:space="0" w:color="auto"/>
                <w:bottom w:val="none" w:sz="0" w:space="0" w:color="auto"/>
                <w:right w:val="none" w:sz="0" w:space="0" w:color="auto"/>
              </w:divBdr>
              <w:divsChild>
                <w:div w:id="171561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894315">
      <w:bodyDiv w:val="1"/>
      <w:marLeft w:val="0"/>
      <w:marRight w:val="0"/>
      <w:marTop w:val="0"/>
      <w:marBottom w:val="0"/>
      <w:divBdr>
        <w:top w:val="none" w:sz="0" w:space="0" w:color="auto"/>
        <w:left w:val="none" w:sz="0" w:space="0" w:color="auto"/>
        <w:bottom w:val="none" w:sz="0" w:space="0" w:color="auto"/>
        <w:right w:val="none" w:sz="0" w:space="0" w:color="auto"/>
      </w:divBdr>
    </w:div>
    <w:div w:id="1783526137">
      <w:bodyDiv w:val="1"/>
      <w:marLeft w:val="0"/>
      <w:marRight w:val="0"/>
      <w:marTop w:val="0"/>
      <w:marBottom w:val="0"/>
      <w:divBdr>
        <w:top w:val="none" w:sz="0" w:space="0" w:color="auto"/>
        <w:left w:val="none" w:sz="0" w:space="0" w:color="auto"/>
        <w:bottom w:val="none" w:sz="0" w:space="0" w:color="auto"/>
        <w:right w:val="none" w:sz="0" w:space="0" w:color="auto"/>
      </w:divBdr>
      <w:divsChild>
        <w:div w:id="1915627482">
          <w:marLeft w:val="0"/>
          <w:marRight w:val="0"/>
          <w:marTop w:val="0"/>
          <w:marBottom w:val="0"/>
          <w:divBdr>
            <w:top w:val="none" w:sz="0" w:space="0" w:color="auto"/>
            <w:left w:val="none" w:sz="0" w:space="0" w:color="auto"/>
            <w:bottom w:val="none" w:sz="0" w:space="0" w:color="auto"/>
            <w:right w:val="none" w:sz="0" w:space="0" w:color="auto"/>
          </w:divBdr>
          <w:divsChild>
            <w:div w:id="1837527628">
              <w:marLeft w:val="0"/>
              <w:marRight w:val="0"/>
              <w:marTop w:val="0"/>
              <w:marBottom w:val="0"/>
              <w:divBdr>
                <w:top w:val="none" w:sz="0" w:space="0" w:color="auto"/>
                <w:left w:val="none" w:sz="0" w:space="0" w:color="auto"/>
                <w:bottom w:val="none" w:sz="0" w:space="0" w:color="auto"/>
                <w:right w:val="none" w:sz="0" w:space="0" w:color="auto"/>
              </w:divBdr>
              <w:divsChild>
                <w:div w:id="144900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576082">
      <w:bodyDiv w:val="1"/>
      <w:marLeft w:val="0"/>
      <w:marRight w:val="0"/>
      <w:marTop w:val="0"/>
      <w:marBottom w:val="0"/>
      <w:divBdr>
        <w:top w:val="none" w:sz="0" w:space="0" w:color="auto"/>
        <w:left w:val="none" w:sz="0" w:space="0" w:color="auto"/>
        <w:bottom w:val="none" w:sz="0" w:space="0" w:color="auto"/>
        <w:right w:val="none" w:sz="0" w:space="0" w:color="auto"/>
      </w:divBdr>
    </w:div>
    <w:div w:id="1800804859">
      <w:bodyDiv w:val="1"/>
      <w:marLeft w:val="0"/>
      <w:marRight w:val="0"/>
      <w:marTop w:val="0"/>
      <w:marBottom w:val="0"/>
      <w:divBdr>
        <w:top w:val="none" w:sz="0" w:space="0" w:color="auto"/>
        <w:left w:val="none" w:sz="0" w:space="0" w:color="auto"/>
        <w:bottom w:val="none" w:sz="0" w:space="0" w:color="auto"/>
        <w:right w:val="none" w:sz="0" w:space="0" w:color="auto"/>
      </w:divBdr>
    </w:div>
    <w:div w:id="1802114309">
      <w:bodyDiv w:val="1"/>
      <w:marLeft w:val="0"/>
      <w:marRight w:val="0"/>
      <w:marTop w:val="0"/>
      <w:marBottom w:val="0"/>
      <w:divBdr>
        <w:top w:val="none" w:sz="0" w:space="0" w:color="auto"/>
        <w:left w:val="none" w:sz="0" w:space="0" w:color="auto"/>
        <w:bottom w:val="none" w:sz="0" w:space="0" w:color="auto"/>
        <w:right w:val="none" w:sz="0" w:space="0" w:color="auto"/>
      </w:divBdr>
    </w:div>
    <w:div w:id="1804224990">
      <w:bodyDiv w:val="1"/>
      <w:marLeft w:val="0"/>
      <w:marRight w:val="0"/>
      <w:marTop w:val="0"/>
      <w:marBottom w:val="0"/>
      <w:divBdr>
        <w:top w:val="none" w:sz="0" w:space="0" w:color="auto"/>
        <w:left w:val="none" w:sz="0" w:space="0" w:color="auto"/>
        <w:bottom w:val="none" w:sz="0" w:space="0" w:color="auto"/>
        <w:right w:val="none" w:sz="0" w:space="0" w:color="auto"/>
      </w:divBdr>
      <w:divsChild>
        <w:div w:id="2559463">
          <w:marLeft w:val="0"/>
          <w:marRight w:val="0"/>
          <w:marTop w:val="0"/>
          <w:marBottom w:val="0"/>
          <w:divBdr>
            <w:top w:val="none" w:sz="0" w:space="0" w:color="auto"/>
            <w:left w:val="none" w:sz="0" w:space="0" w:color="auto"/>
            <w:bottom w:val="none" w:sz="0" w:space="0" w:color="auto"/>
            <w:right w:val="none" w:sz="0" w:space="0" w:color="auto"/>
          </w:divBdr>
        </w:div>
        <w:div w:id="182014103">
          <w:marLeft w:val="0"/>
          <w:marRight w:val="0"/>
          <w:marTop w:val="0"/>
          <w:marBottom w:val="0"/>
          <w:divBdr>
            <w:top w:val="none" w:sz="0" w:space="0" w:color="auto"/>
            <w:left w:val="none" w:sz="0" w:space="0" w:color="auto"/>
            <w:bottom w:val="none" w:sz="0" w:space="0" w:color="auto"/>
            <w:right w:val="none" w:sz="0" w:space="0" w:color="auto"/>
          </w:divBdr>
        </w:div>
        <w:div w:id="226381232">
          <w:marLeft w:val="0"/>
          <w:marRight w:val="0"/>
          <w:marTop w:val="0"/>
          <w:marBottom w:val="0"/>
          <w:divBdr>
            <w:top w:val="none" w:sz="0" w:space="0" w:color="auto"/>
            <w:left w:val="none" w:sz="0" w:space="0" w:color="auto"/>
            <w:bottom w:val="none" w:sz="0" w:space="0" w:color="auto"/>
            <w:right w:val="none" w:sz="0" w:space="0" w:color="auto"/>
          </w:divBdr>
        </w:div>
        <w:div w:id="659428167">
          <w:marLeft w:val="0"/>
          <w:marRight w:val="0"/>
          <w:marTop w:val="0"/>
          <w:marBottom w:val="0"/>
          <w:divBdr>
            <w:top w:val="none" w:sz="0" w:space="0" w:color="auto"/>
            <w:left w:val="none" w:sz="0" w:space="0" w:color="auto"/>
            <w:bottom w:val="none" w:sz="0" w:space="0" w:color="auto"/>
            <w:right w:val="none" w:sz="0" w:space="0" w:color="auto"/>
          </w:divBdr>
        </w:div>
        <w:div w:id="758795456">
          <w:marLeft w:val="0"/>
          <w:marRight w:val="0"/>
          <w:marTop w:val="0"/>
          <w:marBottom w:val="0"/>
          <w:divBdr>
            <w:top w:val="none" w:sz="0" w:space="0" w:color="auto"/>
            <w:left w:val="none" w:sz="0" w:space="0" w:color="auto"/>
            <w:bottom w:val="none" w:sz="0" w:space="0" w:color="auto"/>
            <w:right w:val="none" w:sz="0" w:space="0" w:color="auto"/>
          </w:divBdr>
        </w:div>
        <w:div w:id="830609481">
          <w:marLeft w:val="0"/>
          <w:marRight w:val="0"/>
          <w:marTop w:val="0"/>
          <w:marBottom w:val="0"/>
          <w:divBdr>
            <w:top w:val="none" w:sz="0" w:space="0" w:color="auto"/>
            <w:left w:val="none" w:sz="0" w:space="0" w:color="auto"/>
            <w:bottom w:val="none" w:sz="0" w:space="0" w:color="auto"/>
            <w:right w:val="none" w:sz="0" w:space="0" w:color="auto"/>
          </w:divBdr>
        </w:div>
        <w:div w:id="1094593720">
          <w:marLeft w:val="0"/>
          <w:marRight w:val="0"/>
          <w:marTop w:val="0"/>
          <w:marBottom w:val="0"/>
          <w:divBdr>
            <w:top w:val="none" w:sz="0" w:space="0" w:color="auto"/>
            <w:left w:val="none" w:sz="0" w:space="0" w:color="auto"/>
            <w:bottom w:val="none" w:sz="0" w:space="0" w:color="auto"/>
            <w:right w:val="none" w:sz="0" w:space="0" w:color="auto"/>
          </w:divBdr>
        </w:div>
        <w:div w:id="1287590645">
          <w:marLeft w:val="0"/>
          <w:marRight w:val="0"/>
          <w:marTop w:val="0"/>
          <w:marBottom w:val="0"/>
          <w:divBdr>
            <w:top w:val="none" w:sz="0" w:space="0" w:color="auto"/>
            <w:left w:val="none" w:sz="0" w:space="0" w:color="auto"/>
            <w:bottom w:val="none" w:sz="0" w:space="0" w:color="auto"/>
            <w:right w:val="none" w:sz="0" w:space="0" w:color="auto"/>
          </w:divBdr>
        </w:div>
        <w:div w:id="1747798635">
          <w:marLeft w:val="0"/>
          <w:marRight w:val="0"/>
          <w:marTop w:val="0"/>
          <w:marBottom w:val="0"/>
          <w:divBdr>
            <w:top w:val="none" w:sz="0" w:space="0" w:color="auto"/>
            <w:left w:val="none" w:sz="0" w:space="0" w:color="auto"/>
            <w:bottom w:val="none" w:sz="0" w:space="0" w:color="auto"/>
            <w:right w:val="none" w:sz="0" w:space="0" w:color="auto"/>
          </w:divBdr>
        </w:div>
        <w:div w:id="1877699344">
          <w:marLeft w:val="0"/>
          <w:marRight w:val="0"/>
          <w:marTop w:val="0"/>
          <w:marBottom w:val="0"/>
          <w:divBdr>
            <w:top w:val="none" w:sz="0" w:space="0" w:color="auto"/>
            <w:left w:val="none" w:sz="0" w:space="0" w:color="auto"/>
            <w:bottom w:val="none" w:sz="0" w:space="0" w:color="auto"/>
            <w:right w:val="none" w:sz="0" w:space="0" w:color="auto"/>
          </w:divBdr>
        </w:div>
        <w:div w:id="2001929114">
          <w:marLeft w:val="0"/>
          <w:marRight w:val="0"/>
          <w:marTop w:val="0"/>
          <w:marBottom w:val="0"/>
          <w:divBdr>
            <w:top w:val="none" w:sz="0" w:space="0" w:color="auto"/>
            <w:left w:val="none" w:sz="0" w:space="0" w:color="auto"/>
            <w:bottom w:val="none" w:sz="0" w:space="0" w:color="auto"/>
            <w:right w:val="none" w:sz="0" w:space="0" w:color="auto"/>
          </w:divBdr>
        </w:div>
      </w:divsChild>
    </w:div>
    <w:div w:id="1813401582">
      <w:bodyDiv w:val="1"/>
      <w:marLeft w:val="0"/>
      <w:marRight w:val="0"/>
      <w:marTop w:val="0"/>
      <w:marBottom w:val="0"/>
      <w:divBdr>
        <w:top w:val="none" w:sz="0" w:space="0" w:color="auto"/>
        <w:left w:val="none" w:sz="0" w:space="0" w:color="auto"/>
        <w:bottom w:val="none" w:sz="0" w:space="0" w:color="auto"/>
        <w:right w:val="none" w:sz="0" w:space="0" w:color="auto"/>
      </w:divBdr>
    </w:div>
    <w:div w:id="1819614561">
      <w:bodyDiv w:val="1"/>
      <w:marLeft w:val="0"/>
      <w:marRight w:val="0"/>
      <w:marTop w:val="0"/>
      <w:marBottom w:val="0"/>
      <w:divBdr>
        <w:top w:val="none" w:sz="0" w:space="0" w:color="auto"/>
        <w:left w:val="none" w:sz="0" w:space="0" w:color="auto"/>
        <w:bottom w:val="none" w:sz="0" w:space="0" w:color="auto"/>
        <w:right w:val="none" w:sz="0" w:space="0" w:color="auto"/>
      </w:divBdr>
    </w:div>
    <w:div w:id="1851017835">
      <w:bodyDiv w:val="1"/>
      <w:marLeft w:val="0"/>
      <w:marRight w:val="0"/>
      <w:marTop w:val="0"/>
      <w:marBottom w:val="0"/>
      <w:divBdr>
        <w:top w:val="none" w:sz="0" w:space="0" w:color="auto"/>
        <w:left w:val="none" w:sz="0" w:space="0" w:color="auto"/>
        <w:bottom w:val="none" w:sz="0" w:space="0" w:color="auto"/>
        <w:right w:val="none" w:sz="0" w:space="0" w:color="auto"/>
      </w:divBdr>
    </w:div>
    <w:div w:id="1852642676">
      <w:bodyDiv w:val="1"/>
      <w:marLeft w:val="0"/>
      <w:marRight w:val="0"/>
      <w:marTop w:val="0"/>
      <w:marBottom w:val="0"/>
      <w:divBdr>
        <w:top w:val="none" w:sz="0" w:space="0" w:color="auto"/>
        <w:left w:val="none" w:sz="0" w:space="0" w:color="auto"/>
        <w:bottom w:val="none" w:sz="0" w:space="0" w:color="auto"/>
        <w:right w:val="none" w:sz="0" w:space="0" w:color="auto"/>
      </w:divBdr>
      <w:divsChild>
        <w:div w:id="1405836307">
          <w:marLeft w:val="0"/>
          <w:marRight w:val="0"/>
          <w:marTop w:val="0"/>
          <w:marBottom w:val="0"/>
          <w:divBdr>
            <w:top w:val="none" w:sz="0" w:space="0" w:color="auto"/>
            <w:left w:val="none" w:sz="0" w:space="0" w:color="auto"/>
            <w:bottom w:val="none" w:sz="0" w:space="0" w:color="auto"/>
            <w:right w:val="none" w:sz="0" w:space="0" w:color="auto"/>
          </w:divBdr>
          <w:divsChild>
            <w:div w:id="1312371464">
              <w:marLeft w:val="0"/>
              <w:marRight w:val="0"/>
              <w:marTop w:val="0"/>
              <w:marBottom w:val="0"/>
              <w:divBdr>
                <w:top w:val="none" w:sz="0" w:space="0" w:color="auto"/>
                <w:left w:val="none" w:sz="0" w:space="0" w:color="auto"/>
                <w:bottom w:val="none" w:sz="0" w:space="0" w:color="auto"/>
                <w:right w:val="none" w:sz="0" w:space="0" w:color="auto"/>
              </w:divBdr>
              <w:divsChild>
                <w:div w:id="141951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582325">
      <w:bodyDiv w:val="1"/>
      <w:marLeft w:val="0"/>
      <w:marRight w:val="0"/>
      <w:marTop w:val="0"/>
      <w:marBottom w:val="0"/>
      <w:divBdr>
        <w:top w:val="none" w:sz="0" w:space="0" w:color="auto"/>
        <w:left w:val="none" w:sz="0" w:space="0" w:color="auto"/>
        <w:bottom w:val="none" w:sz="0" w:space="0" w:color="auto"/>
        <w:right w:val="none" w:sz="0" w:space="0" w:color="auto"/>
      </w:divBdr>
    </w:div>
    <w:div w:id="1879194779">
      <w:bodyDiv w:val="1"/>
      <w:marLeft w:val="0"/>
      <w:marRight w:val="0"/>
      <w:marTop w:val="0"/>
      <w:marBottom w:val="0"/>
      <w:divBdr>
        <w:top w:val="none" w:sz="0" w:space="0" w:color="auto"/>
        <w:left w:val="none" w:sz="0" w:space="0" w:color="auto"/>
        <w:bottom w:val="none" w:sz="0" w:space="0" w:color="auto"/>
        <w:right w:val="none" w:sz="0" w:space="0" w:color="auto"/>
      </w:divBdr>
    </w:div>
    <w:div w:id="1880894196">
      <w:bodyDiv w:val="1"/>
      <w:marLeft w:val="0"/>
      <w:marRight w:val="0"/>
      <w:marTop w:val="0"/>
      <w:marBottom w:val="0"/>
      <w:divBdr>
        <w:top w:val="none" w:sz="0" w:space="0" w:color="auto"/>
        <w:left w:val="none" w:sz="0" w:space="0" w:color="auto"/>
        <w:bottom w:val="none" w:sz="0" w:space="0" w:color="auto"/>
        <w:right w:val="none" w:sz="0" w:space="0" w:color="auto"/>
      </w:divBdr>
      <w:divsChild>
        <w:div w:id="703554616">
          <w:marLeft w:val="0"/>
          <w:marRight w:val="0"/>
          <w:marTop w:val="0"/>
          <w:marBottom w:val="0"/>
          <w:divBdr>
            <w:top w:val="none" w:sz="0" w:space="0" w:color="auto"/>
            <w:left w:val="none" w:sz="0" w:space="0" w:color="auto"/>
            <w:bottom w:val="none" w:sz="0" w:space="0" w:color="auto"/>
            <w:right w:val="none" w:sz="0" w:space="0" w:color="auto"/>
          </w:divBdr>
          <w:divsChild>
            <w:div w:id="966357601">
              <w:marLeft w:val="0"/>
              <w:marRight w:val="0"/>
              <w:marTop w:val="0"/>
              <w:marBottom w:val="0"/>
              <w:divBdr>
                <w:top w:val="none" w:sz="0" w:space="0" w:color="auto"/>
                <w:left w:val="none" w:sz="0" w:space="0" w:color="auto"/>
                <w:bottom w:val="none" w:sz="0" w:space="0" w:color="auto"/>
                <w:right w:val="none" w:sz="0" w:space="0" w:color="auto"/>
              </w:divBdr>
              <w:divsChild>
                <w:div w:id="170551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903072">
      <w:bodyDiv w:val="1"/>
      <w:marLeft w:val="0"/>
      <w:marRight w:val="0"/>
      <w:marTop w:val="0"/>
      <w:marBottom w:val="0"/>
      <w:divBdr>
        <w:top w:val="none" w:sz="0" w:space="0" w:color="auto"/>
        <w:left w:val="none" w:sz="0" w:space="0" w:color="auto"/>
        <w:bottom w:val="none" w:sz="0" w:space="0" w:color="auto"/>
        <w:right w:val="none" w:sz="0" w:space="0" w:color="auto"/>
      </w:divBdr>
    </w:div>
    <w:div w:id="1886332355">
      <w:bodyDiv w:val="1"/>
      <w:marLeft w:val="0"/>
      <w:marRight w:val="0"/>
      <w:marTop w:val="0"/>
      <w:marBottom w:val="0"/>
      <w:divBdr>
        <w:top w:val="none" w:sz="0" w:space="0" w:color="auto"/>
        <w:left w:val="none" w:sz="0" w:space="0" w:color="auto"/>
        <w:bottom w:val="none" w:sz="0" w:space="0" w:color="auto"/>
        <w:right w:val="none" w:sz="0" w:space="0" w:color="auto"/>
      </w:divBdr>
      <w:divsChild>
        <w:div w:id="1619331866">
          <w:marLeft w:val="0"/>
          <w:marRight w:val="0"/>
          <w:marTop w:val="0"/>
          <w:marBottom w:val="0"/>
          <w:divBdr>
            <w:top w:val="none" w:sz="0" w:space="0" w:color="auto"/>
            <w:left w:val="none" w:sz="0" w:space="0" w:color="auto"/>
            <w:bottom w:val="none" w:sz="0" w:space="0" w:color="auto"/>
            <w:right w:val="none" w:sz="0" w:space="0" w:color="auto"/>
          </w:divBdr>
          <w:divsChild>
            <w:div w:id="701125417">
              <w:marLeft w:val="0"/>
              <w:marRight w:val="0"/>
              <w:marTop w:val="0"/>
              <w:marBottom w:val="0"/>
              <w:divBdr>
                <w:top w:val="none" w:sz="0" w:space="0" w:color="auto"/>
                <w:left w:val="none" w:sz="0" w:space="0" w:color="auto"/>
                <w:bottom w:val="none" w:sz="0" w:space="0" w:color="auto"/>
                <w:right w:val="none" w:sz="0" w:space="0" w:color="auto"/>
              </w:divBdr>
              <w:divsChild>
                <w:div w:id="15776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688494">
      <w:bodyDiv w:val="1"/>
      <w:marLeft w:val="0"/>
      <w:marRight w:val="0"/>
      <w:marTop w:val="0"/>
      <w:marBottom w:val="0"/>
      <w:divBdr>
        <w:top w:val="none" w:sz="0" w:space="0" w:color="auto"/>
        <w:left w:val="none" w:sz="0" w:space="0" w:color="auto"/>
        <w:bottom w:val="none" w:sz="0" w:space="0" w:color="auto"/>
        <w:right w:val="none" w:sz="0" w:space="0" w:color="auto"/>
      </w:divBdr>
    </w:div>
    <w:div w:id="1906643423">
      <w:bodyDiv w:val="1"/>
      <w:marLeft w:val="0"/>
      <w:marRight w:val="0"/>
      <w:marTop w:val="0"/>
      <w:marBottom w:val="0"/>
      <w:divBdr>
        <w:top w:val="none" w:sz="0" w:space="0" w:color="auto"/>
        <w:left w:val="none" w:sz="0" w:space="0" w:color="auto"/>
        <w:bottom w:val="none" w:sz="0" w:space="0" w:color="auto"/>
        <w:right w:val="none" w:sz="0" w:space="0" w:color="auto"/>
      </w:divBdr>
      <w:divsChild>
        <w:div w:id="1129589776">
          <w:marLeft w:val="0"/>
          <w:marRight w:val="0"/>
          <w:marTop w:val="0"/>
          <w:marBottom w:val="0"/>
          <w:divBdr>
            <w:top w:val="none" w:sz="0" w:space="0" w:color="auto"/>
            <w:left w:val="none" w:sz="0" w:space="0" w:color="auto"/>
            <w:bottom w:val="none" w:sz="0" w:space="0" w:color="auto"/>
            <w:right w:val="none" w:sz="0" w:space="0" w:color="auto"/>
          </w:divBdr>
          <w:divsChild>
            <w:div w:id="513037523">
              <w:marLeft w:val="0"/>
              <w:marRight w:val="0"/>
              <w:marTop w:val="0"/>
              <w:marBottom w:val="0"/>
              <w:divBdr>
                <w:top w:val="none" w:sz="0" w:space="0" w:color="auto"/>
                <w:left w:val="none" w:sz="0" w:space="0" w:color="auto"/>
                <w:bottom w:val="none" w:sz="0" w:space="0" w:color="auto"/>
                <w:right w:val="none" w:sz="0" w:space="0" w:color="auto"/>
              </w:divBdr>
              <w:divsChild>
                <w:div w:id="3624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642993">
      <w:bodyDiv w:val="1"/>
      <w:marLeft w:val="0"/>
      <w:marRight w:val="0"/>
      <w:marTop w:val="0"/>
      <w:marBottom w:val="0"/>
      <w:divBdr>
        <w:top w:val="none" w:sz="0" w:space="0" w:color="auto"/>
        <w:left w:val="none" w:sz="0" w:space="0" w:color="auto"/>
        <w:bottom w:val="none" w:sz="0" w:space="0" w:color="auto"/>
        <w:right w:val="none" w:sz="0" w:space="0" w:color="auto"/>
      </w:divBdr>
      <w:divsChild>
        <w:div w:id="1740519931">
          <w:marLeft w:val="0"/>
          <w:marRight w:val="0"/>
          <w:marTop w:val="0"/>
          <w:marBottom w:val="0"/>
          <w:divBdr>
            <w:top w:val="none" w:sz="0" w:space="0" w:color="auto"/>
            <w:left w:val="none" w:sz="0" w:space="0" w:color="auto"/>
            <w:bottom w:val="none" w:sz="0" w:space="0" w:color="auto"/>
            <w:right w:val="none" w:sz="0" w:space="0" w:color="auto"/>
          </w:divBdr>
          <w:divsChild>
            <w:div w:id="1428692760">
              <w:marLeft w:val="0"/>
              <w:marRight w:val="0"/>
              <w:marTop w:val="0"/>
              <w:marBottom w:val="0"/>
              <w:divBdr>
                <w:top w:val="none" w:sz="0" w:space="0" w:color="auto"/>
                <w:left w:val="none" w:sz="0" w:space="0" w:color="auto"/>
                <w:bottom w:val="none" w:sz="0" w:space="0" w:color="auto"/>
                <w:right w:val="none" w:sz="0" w:space="0" w:color="auto"/>
              </w:divBdr>
              <w:divsChild>
                <w:div w:id="187133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126513">
      <w:bodyDiv w:val="1"/>
      <w:marLeft w:val="0"/>
      <w:marRight w:val="0"/>
      <w:marTop w:val="0"/>
      <w:marBottom w:val="0"/>
      <w:divBdr>
        <w:top w:val="none" w:sz="0" w:space="0" w:color="auto"/>
        <w:left w:val="none" w:sz="0" w:space="0" w:color="auto"/>
        <w:bottom w:val="none" w:sz="0" w:space="0" w:color="auto"/>
        <w:right w:val="none" w:sz="0" w:space="0" w:color="auto"/>
      </w:divBdr>
      <w:divsChild>
        <w:div w:id="1229463390">
          <w:marLeft w:val="0"/>
          <w:marRight w:val="0"/>
          <w:marTop w:val="0"/>
          <w:marBottom w:val="0"/>
          <w:divBdr>
            <w:top w:val="none" w:sz="0" w:space="0" w:color="auto"/>
            <w:left w:val="none" w:sz="0" w:space="0" w:color="auto"/>
            <w:bottom w:val="none" w:sz="0" w:space="0" w:color="auto"/>
            <w:right w:val="none" w:sz="0" w:space="0" w:color="auto"/>
          </w:divBdr>
          <w:divsChild>
            <w:div w:id="1457405124">
              <w:marLeft w:val="0"/>
              <w:marRight w:val="0"/>
              <w:marTop w:val="0"/>
              <w:marBottom w:val="0"/>
              <w:divBdr>
                <w:top w:val="none" w:sz="0" w:space="0" w:color="auto"/>
                <w:left w:val="none" w:sz="0" w:space="0" w:color="auto"/>
                <w:bottom w:val="none" w:sz="0" w:space="0" w:color="auto"/>
                <w:right w:val="none" w:sz="0" w:space="0" w:color="auto"/>
              </w:divBdr>
              <w:divsChild>
                <w:div w:id="74510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318887">
      <w:bodyDiv w:val="1"/>
      <w:marLeft w:val="0"/>
      <w:marRight w:val="0"/>
      <w:marTop w:val="0"/>
      <w:marBottom w:val="0"/>
      <w:divBdr>
        <w:top w:val="none" w:sz="0" w:space="0" w:color="auto"/>
        <w:left w:val="none" w:sz="0" w:space="0" w:color="auto"/>
        <w:bottom w:val="none" w:sz="0" w:space="0" w:color="auto"/>
        <w:right w:val="none" w:sz="0" w:space="0" w:color="auto"/>
      </w:divBdr>
      <w:divsChild>
        <w:div w:id="844520471">
          <w:marLeft w:val="0"/>
          <w:marRight w:val="0"/>
          <w:marTop w:val="0"/>
          <w:marBottom w:val="0"/>
          <w:divBdr>
            <w:top w:val="none" w:sz="0" w:space="0" w:color="auto"/>
            <w:left w:val="none" w:sz="0" w:space="0" w:color="auto"/>
            <w:bottom w:val="none" w:sz="0" w:space="0" w:color="auto"/>
            <w:right w:val="none" w:sz="0" w:space="0" w:color="auto"/>
          </w:divBdr>
          <w:divsChild>
            <w:div w:id="2057855047">
              <w:marLeft w:val="0"/>
              <w:marRight w:val="0"/>
              <w:marTop w:val="0"/>
              <w:marBottom w:val="0"/>
              <w:divBdr>
                <w:top w:val="none" w:sz="0" w:space="0" w:color="auto"/>
                <w:left w:val="none" w:sz="0" w:space="0" w:color="auto"/>
                <w:bottom w:val="none" w:sz="0" w:space="0" w:color="auto"/>
                <w:right w:val="none" w:sz="0" w:space="0" w:color="auto"/>
              </w:divBdr>
              <w:divsChild>
                <w:div w:id="85033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552554">
      <w:bodyDiv w:val="1"/>
      <w:marLeft w:val="0"/>
      <w:marRight w:val="0"/>
      <w:marTop w:val="0"/>
      <w:marBottom w:val="0"/>
      <w:divBdr>
        <w:top w:val="none" w:sz="0" w:space="0" w:color="auto"/>
        <w:left w:val="none" w:sz="0" w:space="0" w:color="auto"/>
        <w:bottom w:val="none" w:sz="0" w:space="0" w:color="auto"/>
        <w:right w:val="none" w:sz="0" w:space="0" w:color="auto"/>
      </w:divBdr>
      <w:divsChild>
        <w:div w:id="329019763">
          <w:marLeft w:val="0"/>
          <w:marRight w:val="0"/>
          <w:marTop w:val="0"/>
          <w:marBottom w:val="0"/>
          <w:divBdr>
            <w:top w:val="none" w:sz="0" w:space="0" w:color="auto"/>
            <w:left w:val="none" w:sz="0" w:space="0" w:color="auto"/>
            <w:bottom w:val="none" w:sz="0" w:space="0" w:color="auto"/>
            <w:right w:val="none" w:sz="0" w:space="0" w:color="auto"/>
          </w:divBdr>
          <w:divsChild>
            <w:div w:id="11566957">
              <w:marLeft w:val="0"/>
              <w:marRight w:val="0"/>
              <w:marTop w:val="0"/>
              <w:marBottom w:val="0"/>
              <w:divBdr>
                <w:top w:val="none" w:sz="0" w:space="0" w:color="auto"/>
                <w:left w:val="none" w:sz="0" w:space="0" w:color="auto"/>
                <w:bottom w:val="none" w:sz="0" w:space="0" w:color="auto"/>
                <w:right w:val="none" w:sz="0" w:space="0" w:color="auto"/>
              </w:divBdr>
              <w:divsChild>
                <w:div w:id="118852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71590">
      <w:bodyDiv w:val="1"/>
      <w:marLeft w:val="0"/>
      <w:marRight w:val="0"/>
      <w:marTop w:val="0"/>
      <w:marBottom w:val="0"/>
      <w:divBdr>
        <w:top w:val="none" w:sz="0" w:space="0" w:color="auto"/>
        <w:left w:val="none" w:sz="0" w:space="0" w:color="auto"/>
        <w:bottom w:val="none" w:sz="0" w:space="0" w:color="auto"/>
        <w:right w:val="none" w:sz="0" w:space="0" w:color="auto"/>
      </w:divBdr>
      <w:divsChild>
        <w:div w:id="151455066">
          <w:marLeft w:val="0"/>
          <w:marRight w:val="0"/>
          <w:marTop w:val="0"/>
          <w:marBottom w:val="0"/>
          <w:divBdr>
            <w:top w:val="none" w:sz="0" w:space="0" w:color="auto"/>
            <w:left w:val="none" w:sz="0" w:space="0" w:color="auto"/>
            <w:bottom w:val="none" w:sz="0" w:space="0" w:color="auto"/>
            <w:right w:val="none" w:sz="0" w:space="0" w:color="auto"/>
          </w:divBdr>
          <w:divsChild>
            <w:div w:id="942343832">
              <w:marLeft w:val="0"/>
              <w:marRight w:val="0"/>
              <w:marTop w:val="0"/>
              <w:marBottom w:val="0"/>
              <w:divBdr>
                <w:top w:val="none" w:sz="0" w:space="0" w:color="auto"/>
                <w:left w:val="none" w:sz="0" w:space="0" w:color="auto"/>
                <w:bottom w:val="none" w:sz="0" w:space="0" w:color="auto"/>
                <w:right w:val="none" w:sz="0" w:space="0" w:color="auto"/>
              </w:divBdr>
              <w:divsChild>
                <w:div w:id="1151141917">
                  <w:marLeft w:val="0"/>
                  <w:marRight w:val="0"/>
                  <w:marTop w:val="0"/>
                  <w:marBottom w:val="0"/>
                  <w:divBdr>
                    <w:top w:val="none" w:sz="0" w:space="0" w:color="auto"/>
                    <w:left w:val="none" w:sz="0" w:space="0" w:color="auto"/>
                    <w:bottom w:val="none" w:sz="0" w:space="0" w:color="auto"/>
                    <w:right w:val="none" w:sz="0" w:space="0" w:color="auto"/>
                  </w:divBdr>
                </w:div>
              </w:divsChild>
            </w:div>
            <w:div w:id="1448115597">
              <w:marLeft w:val="0"/>
              <w:marRight w:val="0"/>
              <w:marTop w:val="0"/>
              <w:marBottom w:val="0"/>
              <w:divBdr>
                <w:top w:val="none" w:sz="0" w:space="0" w:color="auto"/>
                <w:left w:val="none" w:sz="0" w:space="0" w:color="auto"/>
                <w:bottom w:val="none" w:sz="0" w:space="0" w:color="auto"/>
                <w:right w:val="none" w:sz="0" w:space="0" w:color="auto"/>
              </w:divBdr>
              <w:divsChild>
                <w:div w:id="103430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18777">
          <w:marLeft w:val="0"/>
          <w:marRight w:val="0"/>
          <w:marTop w:val="0"/>
          <w:marBottom w:val="0"/>
          <w:divBdr>
            <w:top w:val="none" w:sz="0" w:space="0" w:color="auto"/>
            <w:left w:val="none" w:sz="0" w:space="0" w:color="auto"/>
            <w:bottom w:val="none" w:sz="0" w:space="0" w:color="auto"/>
            <w:right w:val="none" w:sz="0" w:space="0" w:color="auto"/>
          </w:divBdr>
          <w:divsChild>
            <w:div w:id="530651179">
              <w:marLeft w:val="0"/>
              <w:marRight w:val="0"/>
              <w:marTop w:val="0"/>
              <w:marBottom w:val="0"/>
              <w:divBdr>
                <w:top w:val="none" w:sz="0" w:space="0" w:color="auto"/>
                <w:left w:val="none" w:sz="0" w:space="0" w:color="auto"/>
                <w:bottom w:val="none" w:sz="0" w:space="0" w:color="auto"/>
                <w:right w:val="none" w:sz="0" w:space="0" w:color="auto"/>
              </w:divBdr>
              <w:divsChild>
                <w:div w:id="135145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085306">
      <w:bodyDiv w:val="1"/>
      <w:marLeft w:val="0"/>
      <w:marRight w:val="0"/>
      <w:marTop w:val="0"/>
      <w:marBottom w:val="0"/>
      <w:divBdr>
        <w:top w:val="none" w:sz="0" w:space="0" w:color="auto"/>
        <w:left w:val="none" w:sz="0" w:space="0" w:color="auto"/>
        <w:bottom w:val="none" w:sz="0" w:space="0" w:color="auto"/>
        <w:right w:val="none" w:sz="0" w:space="0" w:color="auto"/>
      </w:divBdr>
    </w:div>
    <w:div w:id="1931770619">
      <w:bodyDiv w:val="1"/>
      <w:marLeft w:val="0"/>
      <w:marRight w:val="0"/>
      <w:marTop w:val="0"/>
      <w:marBottom w:val="0"/>
      <w:divBdr>
        <w:top w:val="none" w:sz="0" w:space="0" w:color="auto"/>
        <w:left w:val="none" w:sz="0" w:space="0" w:color="auto"/>
        <w:bottom w:val="none" w:sz="0" w:space="0" w:color="auto"/>
        <w:right w:val="none" w:sz="0" w:space="0" w:color="auto"/>
      </w:divBdr>
    </w:div>
    <w:div w:id="1934898319">
      <w:bodyDiv w:val="1"/>
      <w:marLeft w:val="0"/>
      <w:marRight w:val="0"/>
      <w:marTop w:val="0"/>
      <w:marBottom w:val="0"/>
      <w:divBdr>
        <w:top w:val="none" w:sz="0" w:space="0" w:color="auto"/>
        <w:left w:val="none" w:sz="0" w:space="0" w:color="auto"/>
        <w:bottom w:val="none" w:sz="0" w:space="0" w:color="auto"/>
        <w:right w:val="none" w:sz="0" w:space="0" w:color="auto"/>
      </w:divBdr>
    </w:div>
    <w:div w:id="1936670816">
      <w:bodyDiv w:val="1"/>
      <w:marLeft w:val="0"/>
      <w:marRight w:val="0"/>
      <w:marTop w:val="0"/>
      <w:marBottom w:val="0"/>
      <w:divBdr>
        <w:top w:val="none" w:sz="0" w:space="0" w:color="auto"/>
        <w:left w:val="none" w:sz="0" w:space="0" w:color="auto"/>
        <w:bottom w:val="none" w:sz="0" w:space="0" w:color="auto"/>
        <w:right w:val="none" w:sz="0" w:space="0" w:color="auto"/>
      </w:divBdr>
    </w:div>
    <w:div w:id="1939174251">
      <w:bodyDiv w:val="1"/>
      <w:marLeft w:val="0"/>
      <w:marRight w:val="0"/>
      <w:marTop w:val="0"/>
      <w:marBottom w:val="0"/>
      <w:divBdr>
        <w:top w:val="none" w:sz="0" w:space="0" w:color="auto"/>
        <w:left w:val="none" w:sz="0" w:space="0" w:color="auto"/>
        <w:bottom w:val="none" w:sz="0" w:space="0" w:color="auto"/>
        <w:right w:val="none" w:sz="0" w:space="0" w:color="auto"/>
      </w:divBdr>
    </w:div>
    <w:div w:id="1953055642">
      <w:bodyDiv w:val="1"/>
      <w:marLeft w:val="0"/>
      <w:marRight w:val="0"/>
      <w:marTop w:val="0"/>
      <w:marBottom w:val="0"/>
      <w:divBdr>
        <w:top w:val="none" w:sz="0" w:space="0" w:color="auto"/>
        <w:left w:val="none" w:sz="0" w:space="0" w:color="auto"/>
        <w:bottom w:val="none" w:sz="0" w:space="0" w:color="auto"/>
        <w:right w:val="none" w:sz="0" w:space="0" w:color="auto"/>
      </w:divBdr>
    </w:div>
    <w:div w:id="1959750918">
      <w:bodyDiv w:val="1"/>
      <w:marLeft w:val="0"/>
      <w:marRight w:val="0"/>
      <w:marTop w:val="0"/>
      <w:marBottom w:val="0"/>
      <w:divBdr>
        <w:top w:val="none" w:sz="0" w:space="0" w:color="auto"/>
        <w:left w:val="none" w:sz="0" w:space="0" w:color="auto"/>
        <w:bottom w:val="none" w:sz="0" w:space="0" w:color="auto"/>
        <w:right w:val="none" w:sz="0" w:space="0" w:color="auto"/>
      </w:divBdr>
    </w:div>
    <w:div w:id="1965580907">
      <w:bodyDiv w:val="1"/>
      <w:marLeft w:val="0"/>
      <w:marRight w:val="0"/>
      <w:marTop w:val="0"/>
      <w:marBottom w:val="0"/>
      <w:divBdr>
        <w:top w:val="none" w:sz="0" w:space="0" w:color="auto"/>
        <w:left w:val="none" w:sz="0" w:space="0" w:color="auto"/>
        <w:bottom w:val="none" w:sz="0" w:space="0" w:color="auto"/>
        <w:right w:val="none" w:sz="0" w:space="0" w:color="auto"/>
      </w:divBdr>
    </w:div>
    <w:div w:id="1966345513">
      <w:bodyDiv w:val="1"/>
      <w:marLeft w:val="0"/>
      <w:marRight w:val="0"/>
      <w:marTop w:val="0"/>
      <w:marBottom w:val="0"/>
      <w:divBdr>
        <w:top w:val="none" w:sz="0" w:space="0" w:color="auto"/>
        <w:left w:val="none" w:sz="0" w:space="0" w:color="auto"/>
        <w:bottom w:val="none" w:sz="0" w:space="0" w:color="auto"/>
        <w:right w:val="none" w:sz="0" w:space="0" w:color="auto"/>
      </w:divBdr>
    </w:div>
    <w:div w:id="1970739103">
      <w:bodyDiv w:val="1"/>
      <w:marLeft w:val="0"/>
      <w:marRight w:val="0"/>
      <w:marTop w:val="0"/>
      <w:marBottom w:val="0"/>
      <w:divBdr>
        <w:top w:val="none" w:sz="0" w:space="0" w:color="auto"/>
        <w:left w:val="none" w:sz="0" w:space="0" w:color="auto"/>
        <w:bottom w:val="none" w:sz="0" w:space="0" w:color="auto"/>
        <w:right w:val="none" w:sz="0" w:space="0" w:color="auto"/>
      </w:divBdr>
    </w:div>
    <w:div w:id="1971200865">
      <w:bodyDiv w:val="1"/>
      <w:marLeft w:val="0"/>
      <w:marRight w:val="0"/>
      <w:marTop w:val="0"/>
      <w:marBottom w:val="0"/>
      <w:divBdr>
        <w:top w:val="none" w:sz="0" w:space="0" w:color="auto"/>
        <w:left w:val="none" w:sz="0" w:space="0" w:color="auto"/>
        <w:bottom w:val="none" w:sz="0" w:space="0" w:color="auto"/>
        <w:right w:val="none" w:sz="0" w:space="0" w:color="auto"/>
      </w:divBdr>
      <w:divsChild>
        <w:div w:id="556164146">
          <w:marLeft w:val="0"/>
          <w:marRight w:val="0"/>
          <w:marTop w:val="0"/>
          <w:marBottom w:val="0"/>
          <w:divBdr>
            <w:top w:val="none" w:sz="0" w:space="0" w:color="auto"/>
            <w:left w:val="none" w:sz="0" w:space="0" w:color="auto"/>
            <w:bottom w:val="none" w:sz="0" w:space="0" w:color="auto"/>
            <w:right w:val="none" w:sz="0" w:space="0" w:color="auto"/>
          </w:divBdr>
          <w:divsChild>
            <w:div w:id="837159170">
              <w:marLeft w:val="0"/>
              <w:marRight w:val="0"/>
              <w:marTop w:val="0"/>
              <w:marBottom w:val="0"/>
              <w:divBdr>
                <w:top w:val="none" w:sz="0" w:space="0" w:color="auto"/>
                <w:left w:val="none" w:sz="0" w:space="0" w:color="auto"/>
                <w:bottom w:val="none" w:sz="0" w:space="0" w:color="auto"/>
                <w:right w:val="none" w:sz="0" w:space="0" w:color="auto"/>
              </w:divBdr>
              <w:divsChild>
                <w:div w:id="148262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853493">
      <w:bodyDiv w:val="1"/>
      <w:marLeft w:val="0"/>
      <w:marRight w:val="0"/>
      <w:marTop w:val="0"/>
      <w:marBottom w:val="0"/>
      <w:divBdr>
        <w:top w:val="none" w:sz="0" w:space="0" w:color="auto"/>
        <w:left w:val="none" w:sz="0" w:space="0" w:color="auto"/>
        <w:bottom w:val="none" w:sz="0" w:space="0" w:color="auto"/>
        <w:right w:val="none" w:sz="0" w:space="0" w:color="auto"/>
      </w:divBdr>
    </w:div>
    <w:div w:id="1994328042">
      <w:bodyDiv w:val="1"/>
      <w:marLeft w:val="0"/>
      <w:marRight w:val="0"/>
      <w:marTop w:val="0"/>
      <w:marBottom w:val="0"/>
      <w:divBdr>
        <w:top w:val="none" w:sz="0" w:space="0" w:color="auto"/>
        <w:left w:val="none" w:sz="0" w:space="0" w:color="auto"/>
        <w:bottom w:val="none" w:sz="0" w:space="0" w:color="auto"/>
        <w:right w:val="none" w:sz="0" w:space="0" w:color="auto"/>
      </w:divBdr>
    </w:div>
    <w:div w:id="2003970337">
      <w:bodyDiv w:val="1"/>
      <w:marLeft w:val="0"/>
      <w:marRight w:val="0"/>
      <w:marTop w:val="0"/>
      <w:marBottom w:val="0"/>
      <w:divBdr>
        <w:top w:val="none" w:sz="0" w:space="0" w:color="auto"/>
        <w:left w:val="none" w:sz="0" w:space="0" w:color="auto"/>
        <w:bottom w:val="none" w:sz="0" w:space="0" w:color="auto"/>
        <w:right w:val="none" w:sz="0" w:space="0" w:color="auto"/>
      </w:divBdr>
      <w:divsChild>
        <w:div w:id="1242258742">
          <w:marLeft w:val="0"/>
          <w:marRight w:val="0"/>
          <w:marTop w:val="0"/>
          <w:marBottom w:val="0"/>
          <w:divBdr>
            <w:top w:val="none" w:sz="0" w:space="0" w:color="auto"/>
            <w:left w:val="none" w:sz="0" w:space="0" w:color="auto"/>
            <w:bottom w:val="none" w:sz="0" w:space="0" w:color="auto"/>
            <w:right w:val="none" w:sz="0" w:space="0" w:color="auto"/>
          </w:divBdr>
          <w:divsChild>
            <w:div w:id="1095787619">
              <w:marLeft w:val="0"/>
              <w:marRight w:val="0"/>
              <w:marTop w:val="0"/>
              <w:marBottom w:val="0"/>
              <w:divBdr>
                <w:top w:val="none" w:sz="0" w:space="0" w:color="auto"/>
                <w:left w:val="none" w:sz="0" w:space="0" w:color="auto"/>
                <w:bottom w:val="none" w:sz="0" w:space="0" w:color="auto"/>
                <w:right w:val="none" w:sz="0" w:space="0" w:color="auto"/>
              </w:divBdr>
              <w:divsChild>
                <w:div w:id="198982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829763">
      <w:bodyDiv w:val="1"/>
      <w:marLeft w:val="0"/>
      <w:marRight w:val="0"/>
      <w:marTop w:val="0"/>
      <w:marBottom w:val="0"/>
      <w:divBdr>
        <w:top w:val="none" w:sz="0" w:space="0" w:color="auto"/>
        <w:left w:val="none" w:sz="0" w:space="0" w:color="auto"/>
        <w:bottom w:val="none" w:sz="0" w:space="0" w:color="auto"/>
        <w:right w:val="none" w:sz="0" w:space="0" w:color="auto"/>
      </w:divBdr>
    </w:div>
    <w:div w:id="2011104651">
      <w:bodyDiv w:val="1"/>
      <w:marLeft w:val="0"/>
      <w:marRight w:val="0"/>
      <w:marTop w:val="0"/>
      <w:marBottom w:val="0"/>
      <w:divBdr>
        <w:top w:val="none" w:sz="0" w:space="0" w:color="auto"/>
        <w:left w:val="none" w:sz="0" w:space="0" w:color="auto"/>
        <w:bottom w:val="none" w:sz="0" w:space="0" w:color="auto"/>
        <w:right w:val="none" w:sz="0" w:space="0" w:color="auto"/>
      </w:divBdr>
      <w:divsChild>
        <w:div w:id="588537319">
          <w:marLeft w:val="0"/>
          <w:marRight w:val="0"/>
          <w:marTop w:val="0"/>
          <w:marBottom w:val="0"/>
          <w:divBdr>
            <w:top w:val="none" w:sz="0" w:space="0" w:color="auto"/>
            <w:left w:val="none" w:sz="0" w:space="0" w:color="auto"/>
            <w:bottom w:val="none" w:sz="0" w:space="0" w:color="auto"/>
            <w:right w:val="none" w:sz="0" w:space="0" w:color="auto"/>
          </w:divBdr>
          <w:divsChild>
            <w:div w:id="1069764634">
              <w:marLeft w:val="0"/>
              <w:marRight w:val="0"/>
              <w:marTop w:val="0"/>
              <w:marBottom w:val="0"/>
              <w:divBdr>
                <w:top w:val="none" w:sz="0" w:space="0" w:color="auto"/>
                <w:left w:val="none" w:sz="0" w:space="0" w:color="auto"/>
                <w:bottom w:val="none" w:sz="0" w:space="0" w:color="auto"/>
                <w:right w:val="none" w:sz="0" w:space="0" w:color="auto"/>
              </w:divBdr>
              <w:divsChild>
                <w:div w:id="165152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103256">
      <w:bodyDiv w:val="1"/>
      <w:marLeft w:val="0"/>
      <w:marRight w:val="0"/>
      <w:marTop w:val="0"/>
      <w:marBottom w:val="0"/>
      <w:divBdr>
        <w:top w:val="none" w:sz="0" w:space="0" w:color="auto"/>
        <w:left w:val="none" w:sz="0" w:space="0" w:color="auto"/>
        <w:bottom w:val="none" w:sz="0" w:space="0" w:color="auto"/>
        <w:right w:val="none" w:sz="0" w:space="0" w:color="auto"/>
      </w:divBdr>
    </w:div>
    <w:div w:id="2017724725">
      <w:bodyDiv w:val="1"/>
      <w:marLeft w:val="0"/>
      <w:marRight w:val="0"/>
      <w:marTop w:val="0"/>
      <w:marBottom w:val="0"/>
      <w:divBdr>
        <w:top w:val="none" w:sz="0" w:space="0" w:color="auto"/>
        <w:left w:val="none" w:sz="0" w:space="0" w:color="auto"/>
        <w:bottom w:val="none" w:sz="0" w:space="0" w:color="auto"/>
        <w:right w:val="none" w:sz="0" w:space="0" w:color="auto"/>
      </w:divBdr>
    </w:div>
    <w:div w:id="2020958946">
      <w:bodyDiv w:val="1"/>
      <w:marLeft w:val="0"/>
      <w:marRight w:val="0"/>
      <w:marTop w:val="0"/>
      <w:marBottom w:val="0"/>
      <w:divBdr>
        <w:top w:val="none" w:sz="0" w:space="0" w:color="auto"/>
        <w:left w:val="none" w:sz="0" w:space="0" w:color="auto"/>
        <w:bottom w:val="none" w:sz="0" w:space="0" w:color="auto"/>
        <w:right w:val="none" w:sz="0" w:space="0" w:color="auto"/>
      </w:divBdr>
    </w:div>
    <w:div w:id="2024429164">
      <w:bodyDiv w:val="1"/>
      <w:marLeft w:val="0"/>
      <w:marRight w:val="0"/>
      <w:marTop w:val="0"/>
      <w:marBottom w:val="0"/>
      <w:divBdr>
        <w:top w:val="none" w:sz="0" w:space="0" w:color="auto"/>
        <w:left w:val="none" w:sz="0" w:space="0" w:color="auto"/>
        <w:bottom w:val="none" w:sz="0" w:space="0" w:color="auto"/>
        <w:right w:val="none" w:sz="0" w:space="0" w:color="auto"/>
      </w:divBdr>
      <w:divsChild>
        <w:div w:id="2040354532">
          <w:marLeft w:val="0"/>
          <w:marRight w:val="0"/>
          <w:marTop w:val="0"/>
          <w:marBottom w:val="0"/>
          <w:divBdr>
            <w:top w:val="none" w:sz="0" w:space="0" w:color="auto"/>
            <w:left w:val="none" w:sz="0" w:space="0" w:color="auto"/>
            <w:bottom w:val="none" w:sz="0" w:space="0" w:color="auto"/>
            <w:right w:val="none" w:sz="0" w:space="0" w:color="auto"/>
          </w:divBdr>
          <w:divsChild>
            <w:div w:id="2039964372">
              <w:marLeft w:val="0"/>
              <w:marRight w:val="0"/>
              <w:marTop w:val="0"/>
              <w:marBottom w:val="0"/>
              <w:divBdr>
                <w:top w:val="none" w:sz="0" w:space="0" w:color="auto"/>
                <w:left w:val="none" w:sz="0" w:space="0" w:color="auto"/>
                <w:bottom w:val="none" w:sz="0" w:space="0" w:color="auto"/>
                <w:right w:val="none" w:sz="0" w:space="0" w:color="auto"/>
              </w:divBdr>
              <w:divsChild>
                <w:div w:id="57528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784876">
      <w:bodyDiv w:val="1"/>
      <w:marLeft w:val="0"/>
      <w:marRight w:val="0"/>
      <w:marTop w:val="0"/>
      <w:marBottom w:val="0"/>
      <w:divBdr>
        <w:top w:val="none" w:sz="0" w:space="0" w:color="auto"/>
        <w:left w:val="none" w:sz="0" w:space="0" w:color="auto"/>
        <w:bottom w:val="none" w:sz="0" w:space="0" w:color="auto"/>
        <w:right w:val="none" w:sz="0" w:space="0" w:color="auto"/>
      </w:divBdr>
      <w:divsChild>
        <w:div w:id="1454401199">
          <w:marLeft w:val="0"/>
          <w:marRight w:val="0"/>
          <w:marTop w:val="0"/>
          <w:marBottom w:val="0"/>
          <w:divBdr>
            <w:top w:val="none" w:sz="0" w:space="0" w:color="auto"/>
            <w:left w:val="none" w:sz="0" w:space="0" w:color="auto"/>
            <w:bottom w:val="none" w:sz="0" w:space="0" w:color="auto"/>
            <w:right w:val="none" w:sz="0" w:space="0" w:color="auto"/>
          </w:divBdr>
          <w:divsChild>
            <w:div w:id="193494911">
              <w:marLeft w:val="0"/>
              <w:marRight w:val="0"/>
              <w:marTop w:val="0"/>
              <w:marBottom w:val="0"/>
              <w:divBdr>
                <w:top w:val="none" w:sz="0" w:space="0" w:color="auto"/>
                <w:left w:val="none" w:sz="0" w:space="0" w:color="auto"/>
                <w:bottom w:val="none" w:sz="0" w:space="0" w:color="auto"/>
                <w:right w:val="none" w:sz="0" w:space="0" w:color="auto"/>
              </w:divBdr>
              <w:divsChild>
                <w:div w:id="152883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920652">
      <w:bodyDiv w:val="1"/>
      <w:marLeft w:val="0"/>
      <w:marRight w:val="0"/>
      <w:marTop w:val="0"/>
      <w:marBottom w:val="0"/>
      <w:divBdr>
        <w:top w:val="none" w:sz="0" w:space="0" w:color="auto"/>
        <w:left w:val="none" w:sz="0" w:space="0" w:color="auto"/>
        <w:bottom w:val="none" w:sz="0" w:space="0" w:color="auto"/>
        <w:right w:val="none" w:sz="0" w:space="0" w:color="auto"/>
      </w:divBdr>
      <w:divsChild>
        <w:div w:id="1162430365">
          <w:marLeft w:val="0"/>
          <w:marRight w:val="0"/>
          <w:marTop w:val="0"/>
          <w:marBottom w:val="0"/>
          <w:divBdr>
            <w:top w:val="none" w:sz="0" w:space="0" w:color="auto"/>
            <w:left w:val="none" w:sz="0" w:space="0" w:color="auto"/>
            <w:bottom w:val="none" w:sz="0" w:space="0" w:color="auto"/>
            <w:right w:val="none" w:sz="0" w:space="0" w:color="auto"/>
          </w:divBdr>
          <w:divsChild>
            <w:div w:id="1533112303">
              <w:marLeft w:val="0"/>
              <w:marRight w:val="0"/>
              <w:marTop w:val="0"/>
              <w:marBottom w:val="0"/>
              <w:divBdr>
                <w:top w:val="none" w:sz="0" w:space="0" w:color="auto"/>
                <w:left w:val="none" w:sz="0" w:space="0" w:color="auto"/>
                <w:bottom w:val="none" w:sz="0" w:space="0" w:color="auto"/>
                <w:right w:val="none" w:sz="0" w:space="0" w:color="auto"/>
              </w:divBdr>
              <w:divsChild>
                <w:div w:id="183344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987479">
      <w:bodyDiv w:val="1"/>
      <w:marLeft w:val="0"/>
      <w:marRight w:val="0"/>
      <w:marTop w:val="0"/>
      <w:marBottom w:val="0"/>
      <w:divBdr>
        <w:top w:val="none" w:sz="0" w:space="0" w:color="auto"/>
        <w:left w:val="none" w:sz="0" w:space="0" w:color="auto"/>
        <w:bottom w:val="none" w:sz="0" w:space="0" w:color="auto"/>
        <w:right w:val="none" w:sz="0" w:space="0" w:color="auto"/>
      </w:divBdr>
      <w:divsChild>
        <w:div w:id="2023584602">
          <w:marLeft w:val="0"/>
          <w:marRight w:val="0"/>
          <w:marTop w:val="0"/>
          <w:marBottom w:val="0"/>
          <w:divBdr>
            <w:top w:val="none" w:sz="0" w:space="0" w:color="auto"/>
            <w:left w:val="none" w:sz="0" w:space="0" w:color="auto"/>
            <w:bottom w:val="none" w:sz="0" w:space="0" w:color="auto"/>
            <w:right w:val="none" w:sz="0" w:space="0" w:color="auto"/>
          </w:divBdr>
          <w:divsChild>
            <w:div w:id="1125345384">
              <w:marLeft w:val="0"/>
              <w:marRight w:val="0"/>
              <w:marTop w:val="0"/>
              <w:marBottom w:val="0"/>
              <w:divBdr>
                <w:top w:val="none" w:sz="0" w:space="0" w:color="auto"/>
                <w:left w:val="none" w:sz="0" w:space="0" w:color="auto"/>
                <w:bottom w:val="none" w:sz="0" w:space="0" w:color="auto"/>
                <w:right w:val="none" w:sz="0" w:space="0" w:color="auto"/>
              </w:divBdr>
              <w:divsChild>
                <w:div w:id="76245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155723">
      <w:bodyDiv w:val="1"/>
      <w:marLeft w:val="0"/>
      <w:marRight w:val="0"/>
      <w:marTop w:val="0"/>
      <w:marBottom w:val="0"/>
      <w:divBdr>
        <w:top w:val="none" w:sz="0" w:space="0" w:color="auto"/>
        <w:left w:val="none" w:sz="0" w:space="0" w:color="auto"/>
        <w:bottom w:val="none" w:sz="0" w:space="0" w:color="auto"/>
        <w:right w:val="none" w:sz="0" w:space="0" w:color="auto"/>
      </w:divBdr>
    </w:div>
    <w:div w:id="2050491639">
      <w:bodyDiv w:val="1"/>
      <w:marLeft w:val="0"/>
      <w:marRight w:val="0"/>
      <w:marTop w:val="0"/>
      <w:marBottom w:val="0"/>
      <w:divBdr>
        <w:top w:val="none" w:sz="0" w:space="0" w:color="auto"/>
        <w:left w:val="none" w:sz="0" w:space="0" w:color="auto"/>
        <w:bottom w:val="none" w:sz="0" w:space="0" w:color="auto"/>
        <w:right w:val="none" w:sz="0" w:space="0" w:color="auto"/>
      </w:divBdr>
      <w:divsChild>
        <w:div w:id="1236747669">
          <w:marLeft w:val="0"/>
          <w:marRight w:val="0"/>
          <w:marTop w:val="0"/>
          <w:marBottom w:val="0"/>
          <w:divBdr>
            <w:top w:val="none" w:sz="0" w:space="0" w:color="auto"/>
            <w:left w:val="none" w:sz="0" w:space="0" w:color="auto"/>
            <w:bottom w:val="none" w:sz="0" w:space="0" w:color="auto"/>
            <w:right w:val="none" w:sz="0" w:space="0" w:color="auto"/>
          </w:divBdr>
          <w:divsChild>
            <w:div w:id="2004308920">
              <w:marLeft w:val="0"/>
              <w:marRight w:val="0"/>
              <w:marTop w:val="0"/>
              <w:marBottom w:val="0"/>
              <w:divBdr>
                <w:top w:val="none" w:sz="0" w:space="0" w:color="auto"/>
                <w:left w:val="none" w:sz="0" w:space="0" w:color="auto"/>
                <w:bottom w:val="none" w:sz="0" w:space="0" w:color="auto"/>
                <w:right w:val="none" w:sz="0" w:space="0" w:color="auto"/>
              </w:divBdr>
              <w:divsChild>
                <w:div w:id="66979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392543">
      <w:bodyDiv w:val="1"/>
      <w:marLeft w:val="0"/>
      <w:marRight w:val="0"/>
      <w:marTop w:val="0"/>
      <w:marBottom w:val="0"/>
      <w:divBdr>
        <w:top w:val="none" w:sz="0" w:space="0" w:color="auto"/>
        <w:left w:val="none" w:sz="0" w:space="0" w:color="auto"/>
        <w:bottom w:val="none" w:sz="0" w:space="0" w:color="auto"/>
        <w:right w:val="none" w:sz="0" w:space="0" w:color="auto"/>
      </w:divBdr>
      <w:divsChild>
        <w:div w:id="1207183423">
          <w:marLeft w:val="0"/>
          <w:marRight w:val="0"/>
          <w:marTop w:val="0"/>
          <w:marBottom w:val="0"/>
          <w:divBdr>
            <w:top w:val="none" w:sz="0" w:space="0" w:color="auto"/>
            <w:left w:val="none" w:sz="0" w:space="0" w:color="auto"/>
            <w:bottom w:val="none" w:sz="0" w:space="0" w:color="auto"/>
            <w:right w:val="none" w:sz="0" w:space="0" w:color="auto"/>
          </w:divBdr>
          <w:divsChild>
            <w:div w:id="1601255566">
              <w:marLeft w:val="0"/>
              <w:marRight w:val="0"/>
              <w:marTop w:val="0"/>
              <w:marBottom w:val="0"/>
              <w:divBdr>
                <w:top w:val="none" w:sz="0" w:space="0" w:color="auto"/>
                <w:left w:val="none" w:sz="0" w:space="0" w:color="auto"/>
                <w:bottom w:val="none" w:sz="0" w:space="0" w:color="auto"/>
                <w:right w:val="none" w:sz="0" w:space="0" w:color="auto"/>
              </w:divBdr>
              <w:divsChild>
                <w:div w:id="97610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402724">
      <w:bodyDiv w:val="1"/>
      <w:marLeft w:val="0"/>
      <w:marRight w:val="0"/>
      <w:marTop w:val="0"/>
      <w:marBottom w:val="0"/>
      <w:divBdr>
        <w:top w:val="none" w:sz="0" w:space="0" w:color="auto"/>
        <w:left w:val="none" w:sz="0" w:space="0" w:color="auto"/>
        <w:bottom w:val="none" w:sz="0" w:space="0" w:color="auto"/>
        <w:right w:val="none" w:sz="0" w:space="0" w:color="auto"/>
      </w:divBdr>
      <w:divsChild>
        <w:div w:id="1758744234">
          <w:marLeft w:val="0"/>
          <w:marRight w:val="0"/>
          <w:marTop w:val="0"/>
          <w:marBottom w:val="0"/>
          <w:divBdr>
            <w:top w:val="none" w:sz="0" w:space="0" w:color="auto"/>
            <w:left w:val="none" w:sz="0" w:space="0" w:color="auto"/>
            <w:bottom w:val="none" w:sz="0" w:space="0" w:color="auto"/>
            <w:right w:val="none" w:sz="0" w:space="0" w:color="auto"/>
          </w:divBdr>
          <w:divsChild>
            <w:div w:id="1506554079">
              <w:marLeft w:val="0"/>
              <w:marRight w:val="0"/>
              <w:marTop w:val="0"/>
              <w:marBottom w:val="0"/>
              <w:divBdr>
                <w:top w:val="none" w:sz="0" w:space="0" w:color="auto"/>
                <w:left w:val="none" w:sz="0" w:space="0" w:color="auto"/>
                <w:bottom w:val="none" w:sz="0" w:space="0" w:color="auto"/>
                <w:right w:val="none" w:sz="0" w:space="0" w:color="auto"/>
              </w:divBdr>
              <w:divsChild>
                <w:div w:id="26739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365696">
      <w:bodyDiv w:val="1"/>
      <w:marLeft w:val="0"/>
      <w:marRight w:val="0"/>
      <w:marTop w:val="0"/>
      <w:marBottom w:val="0"/>
      <w:divBdr>
        <w:top w:val="none" w:sz="0" w:space="0" w:color="auto"/>
        <w:left w:val="none" w:sz="0" w:space="0" w:color="auto"/>
        <w:bottom w:val="none" w:sz="0" w:space="0" w:color="auto"/>
        <w:right w:val="none" w:sz="0" w:space="0" w:color="auto"/>
      </w:divBdr>
    </w:div>
    <w:div w:id="2070837574">
      <w:bodyDiv w:val="1"/>
      <w:marLeft w:val="0"/>
      <w:marRight w:val="0"/>
      <w:marTop w:val="0"/>
      <w:marBottom w:val="0"/>
      <w:divBdr>
        <w:top w:val="none" w:sz="0" w:space="0" w:color="auto"/>
        <w:left w:val="none" w:sz="0" w:space="0" w:color="auto"/>
        <w:bottom w:val="none" w:sz="0" w:space="0" w:color="auto"/>
        <w:right w:val="none" w:sz="0" w:space="0" w:color="auto"/>
      </w:divBdr>
      <w:divsChild>
        <w:div w:id="1949505387">
          <w:marLeft w:val="0"/>
          <w:marRight w:val="0"/>
          <w:marTop w:val="0"/>
          <w:marBottom w:val="0"/>
          <w:divBdr>
            <w:top w:val="none" w:sz="0" w:space="0" w:color="auto"/>
            <w:left w:val="none" w:sz="0" w:space="0" w:color="auto"/>
            <w:bottom w:val="none" w:sz="0" w:space="0" w:color="auto"/>
            <w:right w:val="none" w:sz="0" w:space="0" w:color="auto"/>
          </w:divBdr>
          <w:divsChild>
            <w:div w:id="1176386100">
              <w:marLeft w:val="0"/>
              <w:marRight w:val="0"/>
              <w:marTop w:val="0"/>
              <w:marBottom w:val="0"/>
              <w:divBdr>
                <w:top w:val="none" w:sz="0" w:space="0" w:color="auto"/>
                <w:left w:val="none" w:sz="0" w:space="0" w:color="auto"/>
                <w:bottom w:val="none" w:sz="0" w:space="0" w:color="auto"/>
                <w:right w:val="none" w:sz="0" w:space="0" w:color="auto"/>
              </w:divBdr>
              <w:divsChild>
                <w:div w:id="10736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626725">
      <w:bodyDiv w:val="1"/>
      <w:marLeft w:val="0"/>
      <w:marRight w:val="0"/>
      <w:marTop w:val="0"/>
      <w:marBottom w:val="0"/>
      <w:divBdr>
        <w:top w:val="none" w:sz="0" w:space="0" w:color="auto"/>
        <w:left w:val="none" w:sz="0" w:space="0" w:color="auto"/>
        <w:bottom w:val="none" w:sz="0" w:space="0" w:color="auto"/>
        <w:right w:val="none" w:sz="0" w:space="0" w:color="auto"/>
      </w:divBdr>
      <w:divsChild>
        <w:div w:id="117379830">
          <w:marLeft w:val="0"/>
          <w:marRight w:val="0"/>
          <w:marTop w:val="0"/>
          <w:marBottom w:val="0"/>
          <w:divBdr>
            <w:top w:val="none" w:sz="0" w:space="0" w:color="auto"/>
            <w:left w:val="none" w:sz="0" w:space="0" w:color="auto"/>
            <w:bottom w:val="none" w:sz="0" w:space="0" w:color="auto"/>
            <w:right w:val="none" w:sz="0" w:space="0" w:color="auto"/>
          </w:divBdr>
          <w:divsChild>
            <w:div w:id="1797479948">
              <w:marLeft w:val="0"/>
              <w:marRight w:val="0"/>
              <w:marTop w:val="0"/>
              <w:marBottom w:val="0"/>
              <w:divBdr>
                <w:top w:val="none" w:sz="0" w:space="0" w:color="auto"/>
                <w:left w:val="none" w:sz="0" w:space="0" w:color="auto"/>
                <w:bottom w:val="none" w:sz="0" w:space="0" w:color="auto"/>
                <w:right w:val="none" w:sz="0" w:space="0" w:color="auto"/>
              </w:divBdr>
              <w:divsChild>
                <w:div w:id="129868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06214">
      <w:bodyDiv w:val="1"/>
      <w:marLeft w:val="0"/>
      <w:marRight w:val="0"/>
      <w:marTop w:val="0"/>
      <w:marBottom w:val="0"/>
      <w:divBdr>
        <w:top w:val="none" w:sz="0" w:space="0" w:color="auto"/>
        <w:left w:val="none" w:sz="0" w:space="0" w:color="auto"/>
        <w:bottom w:val="none" w:sz="0" w:space="0" w:color="auto"/>
        <w:right w:val="none" w:sz="0" w:space="0" w:color="auto"/>
      </w:divBdr>
    </w:div>
    <w:div w:id="2083327075">
      <w:bodyDiv w:val="1"/>
      <w:marLeft w:val="0"/>
      <w:marRight w:val="0"/>
      <w:marTop w:val="0"/>
      <w:marBottom w:val="0"/>
      <w:divBdr>
        <w:top w:val="none" w:sz="0" w:space="0" w:color="auto"/>
        <w:left w:val="none" w:sz="0" w:space="0" w:color="auto"/>
        <w:bottom w:val="none" w:sz="0" w:space="0" w:color="auto"/>
        <w:right w:val="none" w:sz="0" w:space="0" w:color="auto"/>
      </w:divBdr>
    </w:div>
    <w:div w:id="2090812939">
      <w:bodyDiv w:val="1"/>
      <w:marLeft w:val="0"/>
      <w:marRight w:val="0"/>
      <w:marTop w:val="0"/>
      <w:marBottom w:val="0"/>
      <w:divBdr>
        <w:top w:val="none" w:sz="0" w:space="0" w:color="auto"/>
        <w:left w:val="none" w:sz="0" w:space="0" w:color="auto"/>
        <w:bottom w:val="none" w:sz="0" w:space="0" w:color="auto"/>
        <w:right w:val="none" w:sz="0" w:space="0" w:color="auto"/>
      </w:divBdr>
      <w:divsChild>
        <w:div w:id="1043335605">
          <w:marLeft w:val="0"/>
          <w:marRight w:val="0"/>
          <w:marTop w:val="0"/>
          <w:marBottom w:val="0"/>
          <w:divBdr>
            <w:top w:val="none" w:sz="0" w:space="0" w:color="auto"/>
            <w:left w:val="none" w:sz="0" w:space="0" w:color="auto"/>
            <w:bottom w:val="none" w:sz="0" w:space="0" w:color="auto"/>
            <w:right w:val="none" w:sz="0" w:space="0" w:color="auto"/>
          </w:divBdr>
          <w:divsChild>
            <w:div w:id="1704206356">
              <w:marLeft w:val="0"/>
              <w:marRight w:val="0"/>
              <w:marTop w:val="0"/>
              <w:marBottom w:val="0"/>
              <w:divBdr>
                <w:top w:val="none" w:sz="0" w:space="0" w:color="auto"/>
                <w:left w:val="none" w:sz="0" w:space="0" w:color="auto"/>
                <w:bottom w:val="none" w:sz="0" w:space="0" w:color="auto"/>
                <w:right w:val="none" w:sz="0" w:space="0" w:color="auto"/>
              </w:divBdr>
              <w:divsChild>
                <w:div w:id="895238818">
                  <w:marLeft w:val="0"/>
                  <w:marRight w:val="0"/>
                  <w:marTop w:val="0"/>
                  <w:marBottom w:val="0"/>
                  <w:divBdr>
                    <w:top w:val="none" w:sz="0" w:space="0" w:color="auto"/>
                    <w:left w:val="none" w:sz="0" w:space="0" w:color="auto"/>
                    <w:bottom w:val="none" w:sz="0" w:space="0" w:color="auto"/>
                    <w:right w:val="none" w:sz="0" w:space="0" w:color="auto"/>
                  </w:divBdr>
                  <w:divsChild>
                    <w:div w:id="88402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407176">
      <w:bodyDiv w:val="1"/>
      <w:marLeft w:val="0"/>
      <w:marRight w:val="0"/>
      <w:marTop w:val="0"/>
      <w:marBottom w:val="0"/>
      <w:divBdr>
        <w:top w:val="none" w:sz="0" w:space="0" w:color="auto"/>
        <w:left w:val="none" w:sz="0" w:space="0" w:color="auto"/>
        <w:bottom w:val="none" w:sz="0" w:space="0" w:color="auto"/>
        <w:right w:val="none" w:sz="0" w:space="0" w:color="auto"/>
      </w:divBdr>
    </w:div>
    <w:div w:id="2102093643">
      <w:bodyDiv w:val="1"/>
      <w:marLeft w:val="0"/>
      <w:marRight w:val="0"/>
      <w:marTop w:val="0"/>
      <w:marBottom w:val="0"/>
      <w:divBdr>
        <w:top w:val="none" w:sz="0" w:space="0" w:color="auto"/>
        <w:left w:val="none" w:sz="0" w:space="0" w:color="auto"/>
        <w:bottom w:val="none" w:sz="0" w:space="0" w:color="auto"/>
        <w:right w:val="none" w:sz="0" w:space="0" w:color="auto"/>
      </w:divBdr>
    </w:div>
    <w:div w:id="2105228194">
      <w:bodyDiv w:val="1"/>
      <w:marLeft w:val="0"/>
      <w:marRight w:val="0"/>
      <w:marTop w:val="0"/>
      <w:marBottom w:val="0"/>
      <w:divBdr>
        <w:top w:val="none" w:sz="0" w:space="0" w:color="auto"/>
        <w:left w:val="none" w:sz="0" w:space="0" w:color="auto"/>
        <w:bottom w:val="none" w:sz="0" w:space="0" w:color="auto"/>
        <w:right w:val="none" w:sz="0" w:space="0" w:color="auto"/>
      </w:divBdr>
    </w:div>
    <w:div w:id="2108499040">
      <w:bodyDiv w:val="1"/>
      <w:marLeft w:val="0"/>
      <w:marRight w:val="0"/>
      <w:marTop w:val="0"/>
      <w:marBottom w:val="0"/>
      <w:divBdr>
        <w:top w:val="none" w:sz="0" w:space="0" w:color="auto"/>
        <w:left w:val="none" w:sz="0" w:space="0" w:color="auto"/>
        <w:bottom w:val="none" w:sz="0" w:space="0" w:color="auto"/>
        <w:right w:val="none" w:sz="0" w:space="0" w:color="auto"/>
      </w:divBdr>
    </w:div>
    <w:div w:id="2113937213">
      <w:bodyDiv w:val="1"/>
      <w:marLeft w:val="0"/>
      <w:marRight w:val="0"/>
      <w:marTop w:val="0"/>
      <w:marBottom w:val="0"/>
      <w:divBdr>
        <w:top w:val="none" w:sz="0" w:space="0" w:color="auto"/>
        <w:left w:val="none" w:sz="0" w:space="0" w:color="auto"/>
        <w:bottom w:val="none" w:sz="0" w:space="0" w:color="auto"/>
        <w:right w:val="none" w:sz="0" w:space="0" w:color="auto"/>
      </w:divBdr>
    </w:div>
    <w:div w:id="2120296225">
      <w:bodyDiv w:val="1"/>
      <w:marLeft w:val="0"/>
      <w:marRight w:val="0"/>
      <w:marTop w:val="0"/>
      <w:marBottom w:val="0"/>
      <w:divBdr>
        <w:top w:val="none" w:sz="0" w:space="0" w:color="auto"/>
        <w:left w:val="none" w:sz="0" w:space="0" w:color="auto"/>
        <w:bottom w:val="none" w:sz="0" w:space="0" w:color="auto"/>
        <w:right w:val="none" w:sz="0" w:space="0" w:color="auto"/>
      </w:divBdr>
    </w:div>
    <w:div w:id="2126919317">
      <w:bodyDiv w:val="1"/>
      <w:marLeft w:val="0"/>
      <w:marRight w:val="0"/>
      <w:marTop w:val="0"/>
      <w:marBottom w:val="0"/>
      <w:divBdr>
        <w:top w:val="none" w:sz="0" w:space="0" w:color="auto"/>
        <w:left w:val="none" w:sz="0" w:space="0" w:color="auto"/>
        <w:bottom w:val="none" w:sz="0" w:space="0" w:color="auto"/>
        <w:right w:val="none" w:sz="0" w:space="0" w:color="auto"/>
      </w:divBdr>
      <w:divsChild>
        <w:div w:id="1549026565">
          <w:marLeft w:val="0"/>
          <w:marRight w:val="0"/>
          <w:marTop w:val="0"/>
          <w:marBottom w:val="0"/>
          <w:divBdr>
            <w:top w:val="none" w:sz="0" w:space="0" w:color="auto"/>
            <w:left w:val="none" w:sz="0" w:space="0" w:color="auto"/>
            <w:bottom w:val="none" w:sz="0" w:space="0" w:color="auto"/>
            <w:right w:val="none" w:sz="0" w:space="0" w:color="auto"/>
          </w:divBdr>
          <w:divsChild>
            <w:div w:id="34626138">
              <w:marLeft w:val="0"/>
              <w:marRight w:val="0"/>
              <w:marTop w:val="0"/>
              <w:marBottom w:val="0"/>
              <w:divBdr>
                <w:top w:val="none" w:sz="0" w:space="0" w:color="auto"/>
                <w:left w:val="none" w:sz="0" w:space="0" w:color="auto"/>
                <w:bottom w:val="none" w:sz="0" w:space="0" w:color="auto"/>
                <w:right w:val="none" w:sz="0" w:space="0" w:color="auto"/>
              </w:divBdr>
              <w:divsChild>
                <w:div w:id="98258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763425">
      <w:bodyDiv w:val="1"/>
      <w:marLeft w:val="0"/>
      <w:marRight w:val="0"/>
      <w:marTop w:val="0"/>
      <w:marBottom w:val="0"/>
      <w:divBdr>
        <w:top w:val="none" w:sz="0" w:space="0" w:color="auto"/>
        <w:left w:val="none" w:sz="0" w:space="0" w:color="auto"/>
        <w:bottom w:val="none" w:sz="0" w:space="0" w:color="auto"/>
        <w:right w:val="none" w:sz="0" w:space="0" w:color="auto"/>
      </w:divBdr>
      <w:divsChild>
        <w:div w:id="1789083162">
          <w:marLeft w:val="0"/>
          <w:marRight w:val="0"/>
          <w:marTop w:val="0"/>
          <w:marBottom w:val="0"/>
          <w:divBdr>
            <w:top w:val="none" w:sz="0" w:space="0" w:color="auto"/>
            <w:left w:val="none" w:sz="0" w:space="0" w:color="auto"/>
            <w:bottom w:val="none" w:sz="0" w:space="0" w:color="auto"/>
            <w:right w:val="none" w:sz="0" w:space="0" w:color="auto"/>
          </w:divBdr>
          <w:divsChild>
            <w:div w:id="545069597">
              <w:marLeft w:val="0"/>
              <w:marRight w:val="0"/>
              <w:marTop w:val="0"/>
              <w:marBottom w:val="0"/>
              <w:divBdr>
                <w:top w:val="none" w:sz="0" w:space="0" w:color="auto"/>
                <w:left w:val="none" w:sz="0" w:space="0" w:color="auto"/>
                <w:bottom w:val="none" w:sz="0" w:space="0" w:color="auto"/>
                <w:right w:val="none" w:sz="0" w:space="0" w:color="auto"/>
              </w:divBdr>
              <w:divsChild>
                <w:div w:id="1475831929">
                  <w:marLeft w:val="0"/>
                  <w:marRight w:val="0"/>
                  <w:marTop w:val="0"/>
                  <w:marBottom w:val="0"/>
                  <w:divBdr>
                    <w:top w:val="none" w:sz="0" w:space="0" w:color="auto"/>
                    <w:left w:val="none" w:sz="0" w:space="0" w:color="auto"/>
                    <w:bottom w:val="none" w:sz="0" w:space="0" w:color="auto"/>
                    <w:right w:val="none" w:sz="0" w:space="0" w:color="auto"/>
                  </w:divBdr>
                </w:div>
              </w:divsChild>
            </w:div>
            <w:div w:id="1294209658">
              <w:marLeft w:val="0"/>
              <w:marRight w:val="0"/>
              <w:marTop w:val="0"/>
              <w:marBottom w:val="0"/>
              <w:divBdr>
                <w:top w:val="none" w:sz="0" w:space="0" w:color="auto"/>
                <w:left w:val="none" w:sz="0" w:space="0" w:color="auto"/>
                <w:bottom w:val="none" w:sz="0" w:space="0" w:color="auto"/>
                <w:right w:val="none" w:sz="0" w:space="0" w:color="auto"/>
              </w:divBdr>
              <w:divsChild>
                <w:div w:id="202166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25958">
          <w:marLeft w:val="0"/>
          <w:marRight w:val="0"/>
          <w:marTop w:val="0"/>
          <w:marBottom w:val="0"/>
          <w:divBdr>
            <w:top w:val="none" w:sz="0" w:space="0" w:color="auto"/>
            <w:left w:val="none" w:sz="0" w:space="0" w:color="auto"/>
            <w:bottom w:val="none" w:sz="0" w:space="0" w:color="auto"/>
            <w:right w:val="none" w:sz="0" w:space="0" w:color="auto"/>
          </w:divBdr>
          <w:divsChild>
            <w:div w:id="671566089">
              <w:marLeft w:val="0"/>
              <w:marRight w:val="0"/>
              <w:marTop w:val="0"/>
              <w:marBottom w:val="0"/>
              <w:divBdr>
                <w:top w:val="none" w:sz="0" w:space="0" w:color="auto"/>
                <w:left w:val="none" w:sz="0" w:space="0" w:color="auto"/>
                <w:bottom w:val="none" w:sz="0" w:space="0" w:color="auto"/>
                <w:right w:val="none" w:sz="0" w:space="0" w:color="auto"/>
              </w:divBdr>
              <w:divsChild>
                <w:div w:id="179668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i.org/10.1007/s13162-021-00192-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uromonitor.com/article/the-future-of-the-store%20(2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statista.com/topics/1839/retail-in-china/(Accssed" TargetMode="Externa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kantar.com/inspiration/brands/how-can-you-influence-consumer-perceptions-to-build-brand-equ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CC5B91D-A1DE-CA4E-9139-DF8AA0B1F35B}">
  <we:reference id="wa200001011" version="1.1.0.0" store="en-GB" storeType="OMEX"/>
  <we:alternateReferences>
    <we:reference id="wa200001011" version="1.1.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Placeholder1</b:Tag>
    <b:SourceType>JournalArticle</b:SourceType>
    <b:Guid>{7508BFEF-631B-F14B-ABF1-8DAC4DB0E2C6}</b:Guid>
    <b:RefOrder>1</b:RefOrder>
  </b:Source>
</b:Sources>
</file>

<file path=customXml/itemProps1.xml><?xml version="1.0" encoding="utf-8"?>
<ds:datastoreItem xmlns:ds="http://schemas.openxmlformats.org/officeDocument/2006/customXml" ds:itemID="{636F813C-7722-4AF3-B70B-43CDBCE4E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14450</Words>
  <Characters>82366</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Dongmei Zha</dc:creator>
  <cp:keywords/>
  <dc:description/>
  <cp:lastModifiedBy>Pantea Foroudi</cp:lastModifiedBy>
  <cp:revision>2</cp:revision>
  <cp:lastPrinted>2020-07-22T08:35:00Z</cp:lastPrinted>
  <dcterms:created xsi:type="dcterms:W3CDTF">2022-01-03T13:53:00Z</dcterms:created>
  <dcterms:modified xsi:type="dcterms:W3CDTF">2022-01-03T13:53:00Z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documentId_6906</vt:lpwstr>
  </property>
  <property fmtid="{D5CDD505-2E9C-101B-9397-08002B2CF9AE}" pid="3" name="grammarly_documentContext">
    <vt:lpwstr>{"goals":[],"domain":"general","emotions":[],"dialect":"british"}</vt:lpwstr>
  </property>
</Properties>
</file>