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E3B065" w14:textId="7445B825" w:rsidR="001339E3" w:rsidRDefault="001339E3" w:rsidP="009D43F1">
      <w:pPr>
        <w:pStyle w:val="Nessunaspaziatura1"/>
        <w:spacing w:line="480" w:lineRule="auto"/>
        <w:jc w:val="both"/>
        <w:rPr>
          <w:rFonts w:asciiTheme="minorHAnsi" w:hAnsiTheme="minorHAnsi" w:cs="Arial"/>
          <w:b/>
          <w:bCs/>
          <w:noProof w:val="0"/>
          <w:sz w:val="22"/>
          <w:szCs w:val="22"/>
          <w:lang w:eastAsia="it-IT" w:bidi="it-IT"/>
        </w:rPr>
      </w:pPr>
      <w:bookmarkStart w:id="0" w:name="_GoBack"/>
      <w:bookmarkEnd w:id="0"/>
      <w:r w:rsidRPr="00785916">
        <w:rPr>
          <w:rFonts w:asciiTheme="minorHAnsi" w:hAnsiTheme="minorHAnsi" w:cs="Arial"/>
          <w:b/>
          <w:bCs/>
          <w:noProof w:val="0"/>
          <w:sz w:val="22"/>
          <w:szCs w:val="22"/>
          <w:u w:val="single"/>
          <w:lang w:eastAsia="it-IT" w:bidi="it-IT"/>
        </w:rPr>
        <w:t>Title:</w:t>
      </w:r>
      <w:r w:rsidRPr="00785916">
        <w:rPr>
          <w:rFonts w:asciiTheme="minorHAnsi" w:hAnsiTheme="minorHAnsi" w:cs="Arial"/>
          <w:b/>
          <w:bCs/>
          <w:noProof w:val="0"/>
          <w:sz w:val="22"/>
          <w:szCs w:val="22"/>
          <w:lang w:eastAsia="it-IT" w:bidi="it-IT"/>
        </w:rPr>
        <w:t xml:space="preserve"> Sex Differences in the Association of Psychological Status with Measures of Physical Activity and Sedentary </w:t>
      </w:r>
      <w:proofErr w:type="spellStart"/>
      <w:r w:rsidR="004C56F1" w:rsidRPr="00655E95">
        <w:rPr>
          <w:rFonts w:asciiTheme="minorHAnsi" w:hAnsiTheme="minorHAnsi" w:cs="Arial"/>
          <w:b/>
          <w:bCs/>
          <w:noProof w:val="0"/>
          <w:color w:val="FF0000"/>
          <w:sz w:val="22"/>
          <w:szCs w:val="22"/>
          <w:lang w:eastAsia="it-IT" w:bidi="it-IT"/>
        </w:rPr>
        <w:t>Behaviour</w:t>
      </w:r>
      <w:proofErr w:type="spellEnd"/>
      <w:r w:rsidRPr="00785916">
        <w:rPr>
          <w:rFonts w:asciiTheme="minorHAnsi" w:hAnsiTheme="minorHAnsi" w:cs="Arial"/>
          <w:b/>
          <w:bCs/>
          <w:noProof w:val="0"/>
          <w:sz w:val="22"/>
          <w:szCs w:val="22"/>
          <w:lang w:eastAsia="it-IT" w:bidi="it-IT"/>
        </w:rPr>
        <w:t xml:space="preserve"> in Adults with Type 2 Diabetes</w:t>
      </w:r>
    </w:p>
    <w:p w14:paraId="1DF2E364" w14:textId="77777777" w:rsidR="001339E3" w:rsidRPr="00785916" w:rsidRDefault="001339E3" w:rsidP="009D43F1">
      <w:pPr>
        <w:pStyle w:val="Nessunaspaziatura1"/>
        <w:spacing w:line="480" w:lineRule="auto"/>
        <w:jc w:val="both"/>
        <w:rPr>
          <w:rFonts w:asciiTheme="minorHAnsi" w:hAnsiTheme="minorHAnsi" w:cs="Arial"/>
          <w:b/>
          <w:bCs/>
          <w:noProof w:val="0"/>
          <w:sz w:val="22"/>
          <w:szCs w:val="22"/>
          <w:lang w:eastAsia="it-IT" w:bidi="it-IT"/>
        </w:rPr>
      </w:pPr>
    </w:p>
    <w:p w14:paraId="0A0A3EDC" w14:textId="77777777" w:rsidR="001339E3" w:rsidRPr="00785916" w:rsidRDefault="001339E3" w:rsidP="007A6A49">
      <w:pPr>
        <w:pStyle w:val="Nessunaspaziatura1"/>
        <w:spacing w:line="480" w:lineRule="auto"/>
        <w:jc w:val="both"/>
        <w:outlineLvl w:val="0"/>
        <w:rPr>
          <w:rFonts w:asciiTheme="minorHAnsi" w:hAnsiTheme="minorHAnsi" w:cs="Arial"/>
          <w:bCs/>
          <w:noProof w:val="0"/>
          <w:sz w:val="22"/>
          <w:szCs w:val="22"/>
          <w:lang w:eastAsia="it-IT" w:bidi="it-IT"/>
        </w:rPr>
      </w:pPr>
      <w:r w:rsidRPr="00785916">
        <w:rPr>
          <w:rFonts w:asciiTheme="minorHAnsi" w:hAnsiTheme="minorHAnsi" w:cs="Arial"/>
          <w:b/>
          <w:bCs/>
          <w:noProof w:val="0"/>
          <w:sz w:val="22"/>
          <w:szCs w:val="22"/>
          <w:lang w:eastAsia="it-IT" w:bidi="it-IT"/>
        </w:rPr>
        <w:t xml:space="preserve">Short title: </w:t>
      </w:r>
      <w:r w:rsidRPr="00785916">
        <w:rPr>
          <w:rFonts w:asciiTheme="minorHAnsi" w:hAnsiTheme="minorHAnsi" w:cs="Arial"/>
          <w:bCs/>
          <w:noProof w:val="0"/>
          <w:sz w:val="22"/>
          <w:szCs w:val="22"/>
          <w:lang w:eastAsia="it-IT" w:bidi="it-IT"/>
        </w:rPr>
        <w:t>Psychological Status and Physical Activity in Type 2 Diabetes</w:t>
      </w:r>
    </w:p>
    <w:p w14:paraId="461A34FE" w14:textId="77777777" w:rsidR="001339E3" w:rsidRPr="00785916" w:rsidRDefault="001339E3" w:rsidP="009D43F1">
      <w:pPr>
        <w:pStyle w:val="Nessunaspaziatura1"/>
        <w:spacing w:line="480" w:lineRule="auto"/>
        <w:jc w:val="both"/>
        <w:rPr>
          <w:rFonts w:asciiTheme="minorHAnsi" w:hAnsiTheme="minorHAnsi" w:cs="Arial"/>
          <w:b/>
          <w:bCs/>
          <w:noProof w:val="0"/>
          <w:sz w:val="22"/>
          <w:szCs w:val="22"/>
          <w:lang w:eastAsia="it-IT" w:bidi="it-IT"/>
        </w:rPr>
      </w:pPr>
    </w:p>
    <w:p w14:paraId="766FE184" w14:textId="6C65D8BC" w:rsidR="001339E3" w:rsidRDefault="001339E3" w:rsidP="009D43F1">
      <w:pPr>
        <w:pStyle w:val="Nessunaspaziatura1"/>
        <w:spacing w:line="480" w:lineRule="auto"/>
        <w:jc w:val="both"/>
        <w:rPr>
          <w:rFonts w:asciiTheme="minorHAnsi" w:hAnsiTheme="minorHAnsi" w:cs="Arial"/>
          <w:bCs/>
          <w:noProof w:val="0"/>
          <w:sz w:val="22"/>
          <w:szCs w:val="22"/>
          <w:lang w:eastAsia="it-IT" w:bidi="it-IT"/>
        </w:rPr>
      </w:pPr>
      <w:r w:rsidRPr="00785916">
        <w:rPr>
          <w:rFonts w:asciiTheme="minorHAnsi" w:hAnsiTheme="minorHAnsi" w:cs="Arial"/>
          <w:b/>
          <w:bCs/>
          <w:noProof w:val="0"/>
          <w:sz w:val="22"/>
          <w:szCs w:val="22"/>
          <w:lang w:eastAsia="it-IT" w:bidi="it-IT"/>
        </w:rPr>
        <w:t xml:space="preserve">Authors: </w:t>
      </w:r>
      <w:proofErr w:type="spellStart"/>
      <w:r w:rsidRPr="00785916">
        <w:rPr>
          <w:rFonts w:asciiTheme="minorHAnsi" w:hAnsiTheme="minorHAnsi" w:cs="Arial"/>
          <w:bCs/>
          <w:noProof w:val="0"/>
          <w:sz w:val="22"/>
          <w:szCs w:val="22"/>
          <w:lang w:eastAsia="it-IT" w:bidi="it-IT"/>
        </w:rPr>
        <w:t>Indelicato</w:t>
      </w:r>
      <w:proofErr w:type="spellEnd"/>
      <w:r w:rsidR="00CF67BF" w:rsidRPr="00785916">
        <w:rPr>
          <w:rFonts w:asciiTheme="minorHAnsi" w:hAnsiTheme="minorHAnsi" w:cs="Arial"/>
          <w:bCs/>
          <w:noProof w:val="0"/>
          <w:sz w:val="22"/>
          <w:szCs w:val="22"/>
          <w:lang w:eastAsia="it-IT" w:bidi="it-IT"/>
        </w:rPr>
        <w:t xml:space="preserve"> Liliana</w:t>
      </w:r>
      <w:r w:rsidRPr="00785916">
        <w:rPr>
          <w:rFonts w:asciiTheme="minorHAnsi" w:hAnsiTheme="minorHAnsi" w:cs="Arial"/>
          <w:noProof w:val="0"/>
          <w:color w:val="000000"/>
          <w:sz w:val="22"/>
          <w:szCs w:val="22"/>
          <w:vertAlign w:val="superscript"/>
        </w:rPr>
        <w:t>1</w:t>
      </w:r>
      <w:r w:rsidR="00E76206" w:rsidRPr="00785916">
        <w:rPr>
          <w:rFonts w:asciiTheme="minorHAnsi" w:hAnsiTheme="minorHAnsi" w:cs="Arial"/>
          <w:noProof w:val="0"/>
          <w:color w:val="000000"/>
          <w:sz w:val="22"/>
          <w:szCs w:val="22"/>
          <w:vertAlign w:val="superscript"/>
        </w:rPr>
        <w:t>*</w:t>
      </w:r>
      <w:r w:rsidR="00773A83">
        <w:rPr>
          <w:rFonts w:asciiTheme="minorHAnsi" w:hAnsiTheme="minorHAnsi" w:cs="Arial"/>
          <w:bCs/>
          <w:noProof w:val="0"/>
          <w:sz w:val="22"/>
          <w:szCs w:val="22"/>
          <w:lang w:eastAsia="it-IT" w:bidi="it-IT"/>
        </w:rPr>
        <w:t>;</w:t>
      </w:r>
      <w:r w:rsidR="00E76206" w:rsidRPr="00785916">
        <w:rPr>
          <w:rFonts w:asciiTheme="minorHAnsi" w:hAnsiTheme="minorHAnsi" w:cs="Arial"/>
          <w:bCs/>
          <w:noProof w:val="0"/>
          <w:sz w:val="22"/>
          <w:szCs w:val="22"/>
          <w:lang w:eastAsia="it-IT" w:bidi="it-IT"/>
        </w:rPr>
        <w:t xml:space="preserve"> </w:t>
      </w:r>
      <w:r w:rsidRPr="00785916">
        <w:rPr>
          <w:rFonts w:asciiTheme="minorHAnsi" w:hAnsiTheme="minorHAnsi" w:cs="Arial"/>
          <w:bCs/>
          <w:noProof w:val="0"/>
          <w:sz w:val="22"/>
          <w:szCs w:val="22"/>
          <w:lang w:eastAsia="it-IT" w:bidi="it-IT"/>
        </w:rPr>
        <w:t>Marco Dauriz</w:t>
      </w:r>
      <w:r w:rsidRPr="00785916">
        <w:rPr>
          <w:rFonts w:asciiTheme="minorHAnsi" w:hAnsiTheme="minorHAnsi" w:cs="Arial"/>
          <w:noProof w:val="0"/>
          <w:color w:val="000000"/>
          <w:sz w:val="22"/>
          <w:szCs w:val="22"/>
          <w:vertAlign w:val="superscript"/>
        </w:rPr>
        <w:t>1</w:t>
      </w:r>
      <w:r w:rsidR="00E76206" w:rsidRPr="00785916">
        <w:rPr>
          <w:rFonts w:asciiTheme="minorHAnsi" w:hAnsiTheme="minorHAnsi" w:cs="Arial"/>
          <w:noProof w:val="0"/>
          <w:color w:val="000000"/>
          <w:sz w:val="22"/>
          <w:szCs w:val="22"/>
          <w:vertAlign w:val="superscript"/>
        </w:rPr>
        <w:t>*</w:t>
      </w:r>
      <w:r w:rsidR="00773A83">
        <w:rPr>
          <w:rFonts w:asciiTheme="minorHAnsi" w:hAnsiTheme="minorHAnsi" w:cs="Arial"/>
          <w:bCs/>
          <w:noProof w:val="0"/>
          <w:sz w:val="22"/>
          <w:szCs w:val="22"/>
          <w:lang w:eastAsia="it-IT" w:bidi="it-IT"/>
        </w:rPr>
        <w:t xml:space="preserve">; </w:t>
      </w:r>
      <w:proofErr w:type="spellStart"/>
      <w:r w:rsidR="00773A83" w:rsidRPr="00785916">
        <w:rPr>
          <w:rFonts w:asciiTheme="minorHAnsi" w:hAnsiTheme="minorHAnsi" w:cs="Arial"/>
          <w:bCs/>
          <w:noProof w:val="0"/>
          <w:sz w:val="22"/>
          <w:szCs w:val="22"/>
          <w:lang w:eastAsia="it-IT" w:bidi="it-IT"/>
        </w:rPr>
        <w:t>Elisabetta</w:t>
      </w:r>
      <w:proofErr w:type="spellEnd"/>
      <w:r w:rsidR="00773A83" w:rsidRPr="00785916">
        <w:rPr>
          <w:rFonts w:asciiTheme="minorHAnsi" w:hAnsiTheme="minorHAnsi" w:cs="Arial"/>
          <w:bCs/>
          <w:noProof w:val="0"/>
          <w:sz w:val="22"/>
          <w:szCs w:val="22"/>
          <w:lang w:eastAsia="it-IT" w:bidi="it-IT"/>
        </w:rPr>
        <w:t xml:space="preserve"> Bacchi</w:t>
      </w:r>
      <w:r w:rsidR="00773A83" w:rsidRPr="00785916">
        <w:rPr>
          <w:rFonts w:asciiTheme="minorHAnsi" w:hAnsiTheme="minorHAnsi" w:cs="Arial"/>
          <w:noProof w:val="0"/>
          <w:color w:val="000000"/>
          <w:sz w:val="22"/>
          <w:szCs w:val="22"/>
          <w:vertAlign w:val="superscript"/>
        </w:rPr>
        <w:t>1*</w:t>
      </w:r>
      <w:r w:rsidR="00773A83">
        <w:rPr>
          <w:rFonts w:asciiTheme="minorHAnsi" w:hAnsiTheme="minorHAnsi" w:cs="Arial"/>
          <w:bCs/>
          <w:noProof w:val="0"/>
          <w:sz w:val="22"/>
          <w:szCs w:val="22"/>
          <w:lang w:eastAsia="it-IT" w:bidi="it-IT"/>
        </w:rPr>
        <w:t>; Silvia Donà</w:t>
      </w:r>
      <w:r w:rsidR="007547E7" w:rsidRPr="007547E7">
        <w:rPr>
          <w:rFonts w:asciiTheme="minorHAnsi" w:hAnsiTheme="minorHAnsi" w:cs="Arial"/>
          <w:bCs/>
          <w:noProof w:val="0"/>
          <w:sz w:val="22"/>
          <w:szCs w:val="22"/>
          <w:vertAlign w:val="superscript"/>
          <w:lang w:eastAsia="it-IT" w:bidi="it-IT"/>
        </w:rPr>
        <w:t>1</w:t>
      </w:r>
      <w:r w:rsidR="00773A83">
        <w:rPr>
          <w:rFonts w:asciiTheme="minorHAnsi" w:hAnsiTheme="minorHAnsi" w:cs="Arial"/>
          <w:bCs/>
          <w:noProof w:val="0"/>
          <w:sz w:val="22"/>
          <w:szCs w:val="22"/>
          <w:lang w:eastAsia="it-IT" w:bidi="it-IT"/>
        </w:rPr>
        <w:t>;</w:t>
      </w:r>
      <w:r w:rsidRPr="00785916">
        <w:rPr>
          <w:rFonts w:asciiTheme="minorHAnsi" w:hAnsiTheme="minorHAnsi" w:cs="Arial"/>
          <w:bCs/>
          <w:noProof w:val="0"/>
          <w:sz w:val="22"/>
          <w:szCs w:val="22"/>
          <w:lang w:eastAsia="it-IT" w:bidi="it-IT"/>
        </w:rPr>
        <w:t xml:space="preserve"> </w:t>
      </w:r>
      <w:proofErr w:type="spellStart"/>
      <w:r w:rsidRPr="00785916">
        <w:rPr>
          <w:rFonts w:asciiTheme="minorHAnsi" w:hAnsiTheme="minorHAnsi" w:cs="Arial"/>
          <w:bCs/>
          <w:noProof w:val="0"/>
          <w:sz w:val="22"/>
          <w:szCs w:val="22"/>
          <w:lang w:eastAsia="it-IT" w:bidi="it-IT"/>
        </w:rPr>
        <w:t>Lorenza</w:t>
      </w:r>
      <w:proofErr w:type="spellEnd"/>
      <w:r w:rsidRPr="00785916">
        <w:rPr>
          <w:rFonts w:asciiTheme="minorHAnsi" w:hAnsiTheme="minorHAnsi" w:cs="Arial"/>
          <w:bCs/>
          <w:noProof w:val="0"/>
          <w:sz w:val="22"/>
          <w:szCs w:val="22"/>
          <w:lang w:eastAsia="it-IT" w:bidi="it-IT"/>
        </w:rPr>
        <w:t xml:space="preserve"> Santi</w:t>
      </w:r>
      <w:r w:rsidRPr="00785916">
        <w:rPr>
          <w:rFonts w:asciiTheme="minorHAnsi" w:hAnsiTheme="minorHAnsi" w:cs="Arial"/>
          <w:noProof w:val="0"/>
          <w:color w:val="000000"/>
          <w:sz w:val="22"/>
          <w:szCs w:val="22"/>
          <w:vertAlign w:val="superscript"/>
        </w:rPr>
        <w:t>1</w:t>
      </w:r>
      <w:r w:rsidRPr="00785916">
        <w:rPr>
          <w:rFonts w:asciiTheme="minorHAnsi" w:hAnsiTheme="minorHAnsi" w:cs="Arial"/>
          <w:bCs/>
          <w:noProof w:val="0"/>
          <w:sz w:val="22"/>
          <w:szCs w:val="22"/>
          <w:lang w:eastAsia="it-IT" w:bidi="it-IT"/>
        </w:rPr>
        <w:t xml:space="preserve">; Carlo </w:t>
      </w:r>
      <w:r w:rsidRPr="00785916">
        <w:rPr>
          <w:rFonts w:asciiTheme="minorHAnsi" w:hAnsiTheme="minorHAnsi" w:cs="Arial"/>
          <w:noProof w:val="0"/>
          <w:color w:val="000000"/>
          <w:sz w:val="22"/>
          <w:szCs w:val="22"/>
        </w:rPr>
        <w:t>Negri</w:t>
      </w:r>
      <w:r w:rsidRPr="00785916">
        <w:rPr>
          <w:rFonts w:asciiTheme="minorHAnsi" w:hAnsiTheme="minorHAnsi" w:cs="Arial"/>
          <w:noProof w:val="0"/>
          <w:color w:val="000000"/>
          <w:sz w:val="22"/>
          <w:szCs w:val="22"/>
          <w:vertAlign w:val="superscript"/>
        </w:rPr>
        <w:t>1</w:t>
      </w:r>
      <w:r w:rsidRPr="00785916">
        <w:rPr>
          <w:rFonts w:asciiTheme="minorHAnsi" w:hAnsiTheme="minorHAnsi" w:cs="Arial"/>
          <w:noProof w:val="0"/>
          <w:color w:val="000000"/>
          <w:sz w:val="22"/>
          <w:szCs w:val="22"/>
        </w:rPr>
        <w:t>; Vittorio Cacciatori</w:t>
      </w:r>
      <w:r w:rsidRPr="00785916">
        <w:rPr>
          <w:rFonts w:asciiTheme="minorHAnsi" w:hAnsiTheme="minorHAnsi" w:cs="Arial"/>
          <w:noProof w:val="0"/>
          <w:color w:val="000000"/>
          <w:sz w:val="22"/>
          <w:szCs w:val="22"/>
          <w:vertAlign w:val="superscript"/>
        </w:rPr>
        <w:t>1</w:t>
      </w:r>
      <w:r w:rsidRPr="00785916">
        <w:rPr>
          <w:rFonts w:asciiTheme="minorHAnsi" w:hAnsiTheme="minorHAnsi" w:cs="Arial"/>
          <w:noProof w:val="0"/>
          <w:color w:val="000000"/>
          <w:sz w:val="22"/>
          <w:szCs w:val="22"/>
        </w:rPr>
        <w:t>;</w:t>
      </w:r>
      <w:r w:rsidRPr="00785916">
        <w:rPr>
          <w:rFonts w:asciiTheme="minorHAnsi" w:hAnsiTheme="minorHAnsi" w:cs="Arial"/>
          <w:bCs/>
          <w:noProof w:val="0"/>
          <w:sz w:val="22"/>
          <w:szCs w:val="22"/>
          <w:lang w:eastAsia="it-IT" w:bidi="it-IT"/>
        </w:rPr>
        <w:t xml:space="preserve"> </w:t>
      </w:r>
      <w:proofErr w:type="spellStart"/>
      <w:r w:rsidRPr="00785916">
        <w:rPr>
          <w:rFonts w:asciiTheme="minorHAnsi" w:hAnsiTheme="minorHAnsi" w:cs="Arial"/>
          <w:bCs/>
          <w:noProof w:val="0"/>
          <w:sz w:val="22"/>
          <w:szCs w:val="22"/>
          <w:lang w:eastAsia="it-IT" w:bidi="it-IT"/>
        </w:rPr>
        <w:t>Enzo</w:t>
      </w:r>
      <w:proofErr w:type="spellEnd"/>
      <w:r w:rsidRPr="00785916">
        <w:rPr>
          <w:rFonts w:asciiTheme="minorHAnsi" w:hAnsiTheme="minorHAnsi" w:cs="Arial"/>
          <w:bCs/>
          <w:noProof w:val="0"/>
          <w:sz w:val="22"/>
          <w:szCs w:val="22"/>
          <w:lang w:eastAsia="it-IT" w:bidi="it-IT"/>
        </w:rPr>
        <w:t xml:space="preserve"> Bonora</w:t>
      </w:r>
      <w:r w:rsidRPr="00785916">
        <w:rPr>
          <w:rFonts w:asciiTheme="minorHAnsi" w:hAnsiTheme="minorHAnsi" w:cs="Arial"/>
          <w:noProof w:val="0"/>
          <w:color w:val="000000"/>
          <w:sz w:val="22"/>
          <w:szCs w:val="22"/>
          <w:vertAlign w:val="superscript"/>
        </w:rPr>
        <w:t>1</w:t>
      </w:r>
      <w:r w:rsidRPr="00785916">
        <w:rPr>
          <w:rFonts w:asciiTheme="minorHAnsi" w:hAnsiTheme="minorHAnsi" w:cs="Arial"/>
          <w:noProof w:val="0"/>
          <w:color w:val="000000"/>
          <w:sz w:val="22"/>
          <w:szCs w:val="22"/>
        </w:rPr>
        <w:t xml:space="preserve">; </w:t>
      </w:r>
      <w:proofErr w:type="spellStart"/>
      <w:r w:rsidRPr="00785916">
        <w:rPr>
          <w:rFonts w:asciiTheme="minorHAnsi" w:hAnsiTheme="minorHAnsi" w:cs="Arial"/>
          <w:bCs/>
          <w:noProof w:val="0"/>
          <w:sz w:val="22"/>
          <w:szCs w:val="22"/>
          <w:lang w:eastAsia="it-IT" w:bidi="it-IT"/>
        </w:rPr>
        <w:t>Arie</w:t>
      </w:r>
      <w:proofErr w:type="spellEnd"/>
      <w:r w:rsidRPr="00785916">
        <w:rPr>
          <w:rFonts w:asciiTheme="minorHAnsi" w:hAnsiTheme="minorHAnsi" w:cs="Arial"/>
          <w:bCs/>
          <w:noProof w:val="0"/>
          <w:sz w:val="22"/>
          <w:szCs w:val="22"/>
          <w:lang w:eastAsia="it-IT" w:bidi="it-IT"/>
        </w:rPr>
        <w:t xml:space="preserve"> Nouwen</w:t>
      </w:r>
      <w:r w:rsidRPr="00785916">
        <w:rPr>
          <w:rFonts w:asciiTheme="minorHAnsi" w:hAnsiTheme="minorHAnsi" w:cs="Arial"/>
          <w:bCs/>
          <w:noProof w:val="0"/>
          <w:sz w:val="22"/>
          <w:szCs w:val="22"/>
          <w:vertAlign w:val="superscript"/>
          <w:lang w:eastAsia="it-IT" w:bidi="it-IT"/>
        </w:rPr>
        <w:t>2</w:t>
      </w:r>
      <w:r w:rsidRPr="00785916">
        <w:rPr>
          <w:rFonts w:asciiTheme="minorHAnsi" w:hAnsiTheme="minorHAnsi" w:cs="Arial"/>
          <w:noProof w:val="0"/>
          <w:color w:val="000000"/>
          <w:sz w:val="22"/>
          <w:szCs w:val="22"/>
        </w:rPr>
        <w:t>; Paolo Moghetti</w:t>
      </w:r>
      <w:r w:rsidRPr="00785916">
        <w:rPr>
          <w:rFonts w:asciiTheme="minorHAnsi" w:hAnsiTheme="minorHAnsi" w:cs="Arial"/>
          <w:noProof w:val="0"/>
          <w:color w:val="000000"/>
          <w:sz w:val="22"/>
          <w:szCs w:val="22"/>
          <w:vertAlign w:val="superscript"/>
        </w:rPr>
        <w:t>1</w:t>
      </w:r>
      <w:r w:rsidRPr="00785916">
        <w:rPr>
          <w:rFonts w:asciiTheme="minorHAnsi" w:hAnsiTheme="minorHAnsi" w:cs="Arial"/>
          <w:bCs/>
          <w:noProof w:val="0"/>
          <w:sz w:val="22"/>
          <w:szCs w:val="22"/>
          <w:lang w:eastAsia="it-IT" w:bidi="it-IT"/>
        </w:rPr>
        <w:t>.</w:t>
      </w:r>
    </w:p>
    <w:p w14:paraId="3D2B7EB6" w14:textId="77777777" w:rsidR="001339E3" w:rsidRPr="00785916" w:rsidRDefault="00E76206" w:rsidP="00E76206">
      <w:pPr>
        <w:pStyle w:val="Nessunaspaziatura1"/>
        <w:spacing w:line="480" w:lineRule="auto"/>
        <w:jc w:val="both"/>
        <w:rPr>
          <w:rFonts w:asciiTheme="minorHAnsi" w:hAnsiTheme="minorHAnsi" w:cs="Arial"/>
          <w:bCs/>
          <w:noProof w:val="0"/>
          <w:sz w:val="22"/>
          <w:szCs w:val="22"/>
          <w:lang w:eastAsia="it-IT" w:bidi="it-IT"/>
        </w:rPr>
      </w:pPr>
      <w:r w:rsidRPr="00785916">
        <w:rPr>
          <w:rFonts w:asciiTheme="minorHAnsi" w:hAnsiTheme="minorHAnsi" w:cs="Arial"/>
          <w:bCs/>
          <w:noProof w:val="0"/>
          <w:sz w:val="22"/>
          <w:szCs w:val="22"/>
          <w:lang w:eastAsia="it-IT" w:bidi="it-IT"/>
        </w:rPr>
        <w:t>* Equal contribution.</w:t>
      </w:r>
    </w:p>
    <w:p w14:paraId="48A8EC66" w14:textId="77777777" w:rsidR="00CF67BF" w:rsidRPr="00785916" w:rsidRDefault="00CF67BF" w:rsidP="007A6A49">
      <w:pPr>
        <w:pStyle w:val="Nessunaspaziatura1"/>
        <w:spacing w:line="480" w:lineRule="auto"/>
        <w:jc w:val="both"/>
        <w:outlineLvl w:val="0"/>
        <w:rPr>
          <w:rFonts w:asciiTheme="minorHAnsi" w:hAnsiTheme="minorHAnsi" w:cs="Arial"/>
          <w:b/>
          <w:bCs/>
          <w:noProof w:val="0"/>
          <w:sz w:val="22"/>
          <w:szCs w:val="22"/>
          <w:lang w:eastAsia="it-IT" w:bidi="it-IT"/>
        </w:rPr>
      </w:pPr>
    </w:p>
    <w:p w14:paraId="1381EE8F" w14:textId="77777777" w:rsidR="001339E3" w:rsidRPr="00785916" w:rsidRDefault="001339E3" w:rsidP="007A6A49">
      <w:pPr>
        <w:pStyle w:val="Nessunaspaziatura1"/>
        <w:spacing w:line="480" w:lineRule="auto"/>
        <w:jc w:val="both"/>
        <w:outlineLvl w:val="0"/>
        <w:rPr>
          <w:rFonts w:asciiTheme="minorHAnsi" w:hAnsiTheme="minorHAnsi" w:cs="Arial"/>
          <w:b/>
          <w:bCs/>
          <w:noProof w:val="0"/>
          <w:sz w:val="22"/>
          <w:szCs w:val="22"/>
          <w:lang w:eastAsia="it-IT" w:bidi="it-IT"/>
        </w:rPr>
      </w:pPr>
      <w:r w:rsidRPr="00785916">
        <w:rPr>
          <w:rFonts w:asciiTheme="minorHAnsi" w:hAnsiTheme="minorHAnsi" w:cs="Arial"/>
          <w:b/>
          <w:bCs/>
          <w:noProof w:val="0"/>
          <w:sz w:val="22"/>
          <w:szCs w:val="22"/>
          <w:lang w:eastAsia="it-IT" w:bidi="it-IT"/>
        </w:rPr>
        <w:t xml:space="preserve">Institutions: </w:t>
      </w:r>
    </w:p>
    <w:p w14:paraId="7AA98DD5" w14:textId="77777777" w:rsidR="001339E3" w:rsidRPr="00785916" w:rsidRDefault="001339E3" w:rsidP="009D43F1">
      <w:pPr>
        <w:pStyle w:val="Nessunaspaziatura1"/>
        <w:spacing w:line="480" w:lineRule="auto"/>
        <w:jc w:val="both"/>
        <w:rPr>
          <w:rFonts w:asciiTheme="minorHAnsi" w:hAnsiTheme="minorHAnsi"/>
          <w:noProof w:val="0"/>
          <w:sz w:val="22"/>
          <w:szCs w:val="22"/>
        </w:rPr>
      </w:pPr>
      <w:r w:rsidRPr="00785916">
        <w:rPr>
          <w:rFonts w:asciiTheme="minorHAnsi" w:hAnsiTheme="minorHAnsi"/>
          <w:noProof w:val="0"/>
          <w:sz w:val="22"/>
          <w:szCs w:val="22"/>
          <w:vertAlign w:val="superscript"/>
        </w:rPr>
        <w:t xml:space="preserve">1 </w:t>
      </w:r>
      <w:r w:rsidRPr="00785916">
        <w:rPr>
          <w:rFonts w:asciiTheme="minorHAnsi" w:hAnsiTheme="minorHAnsi"/>
          <w:noProof w:val="0"/>
          <w:sz w:val="22"/>
          <w:szCs w:val="22"/>
        </w:rPr>
        <w:t>Division of Endocrinology, Diabetes and Metabolism, Department of Medicine, University and Hospital Trust of Verona, Verona, Italy</w:t>
      </w:r>
    </w:p>
    <w:p w14:paraId="55B312D2" w14:textId="77777777" w:rsidR="001339E3" w:rsidRPr="00785916" w:rsidRDefault="001339E3" w:rsidP="007A6A49">
      <w:pPr>
        <w:pStyle w:val="Nessunaspaziatura1"/>
        <w:spacing w:line="480" w:lineRule="auto"/>
        <w:jc w:val="both"/>
        <w:outlineLvl w:val="0"/>
        <w:rPr>
          <w:rFonts w:asciiTheme="minorHAnsi" w:hAnsiTheme="minorHAnsi"/>
          <w:noProof w:val="0"/>
          <w:sz w:val="22"/>
          <w:szCs w:val="22"/>
        </w:rPr>
      </w:pPr>
      <w:r w:rsidRPr="00785916">
        <w:rPr>
          <w:rFonts w:asciiTheme="minorHAnsi" w:hAnsiTheme="minorHAnsi"/>
          <w:noProof w:val="0"/>
          <w:sz w:val="22"/>
          <w:szCs w:val="22"/>
          <w:vertAlign w:val="superscript"/>
        </w:rPr>
        <w:t xml:space="preserve">2 </w:t>
      </w:r>
      <w:proofErr w:type="gramStart"/>
      <w:r w:rsidRPr="00785916">
        <w:rPr>
          <w:rFonts w:asciiTheme="minorHAnsi" w:hAnsiTheme="minorHAnsi"/>
          <w:noProof w:val="0"/>
          <w:sz w:val="22"/>
          <w:szCs w:val="22"/>
        </w:rPr>
        <w:t>Department</w:t>
      </w:r>
      <w:proofErr w:type="gramEnd"/>
      <w:r w:rsidRPr="00785916">
        <w:rPr>
          <w:rFonts w:asciiTheme="minorHAnsi" w:hAnsiTheme="minorHAnsi"/>
          <w:noProof w:val="0"/>
          <w:sz w:val="22"/>
          <w:szCs w:val="22"/>
        </w:rPr>
        <w:t xml:space="preserve"> of Psychology, Middlesex University, London, UK</w:t>
      </w:r>
    </w:p>
    <w:p w14:paraId="51E5F89A" w14:textId="77777777" w:rsidR="001339E3" w:rsidRPr="00785916" w:rsidRDefault="001339E3" w:rsidP="009D43F1">
      <w:pPr>
        <w:pStyle w:val="Nessunaspaziatura1"/>
        <w:spacing w:line="480" w:lineRule="auto"/>
        <w:jc w:val="both"/>
        <w:rPr>
          <w:rFonts w:asciiTheme="minorHAnsi" w:hAnsiTheme="minorHAnsi"/>
          <w:noProof w:val="0"/>
          <w:sz w:val="22"/>
          <w:szCs w:val="22"/>
        </w:rPr>
      </w:pPr>
    </w:p>
    <w:p w14:paraId="7E7EFE83" w14:textId="77777777" w:rsidR="001339E3" w:rsidRPr="00785916" w:rsidRDefault="001339E3" w:rsidP="009D43F1">
      <w:pPr>
        <w:pStyle w:val="WW-Nessunaspaziatura1"/>
        <w:jc w:val="both"/>
        <w:rPr>
          <w:rFonts w:asciiTheme="minorHAnsi" w:hAnsiTheme="minorHAnsi" w:cs="Arial"/>
          <w:noProof w:val="0"/>
          <w:color w:val="000000"/>
          <w:sz w:val="22"/>
          <w:szCs w:val="22"/>
        </w:rPr>
      </w:pPr>
      <w:r w:rsidRPr="00785916">
        <w:rPr>
          <w:rFonts w:asciiTheme="minorHAnsi" w:hAnsiTheme="minorHAnsi" w:cs="Arial"/>
          <w:noProof w:val="0"/>
          <w:color w:val="000000"/>
          <w:sz w:val="22"/>
          <w:szCs w:val="22"/>
        </w:rPr>
        <w:t>Please address all the correspondence to:</w:t>
      </w:r>
    </w:p>
    <w:p w14:paraId="68F6EE3C" w14:textId="77777777" w:rsidR="001339E3" w:rsidRPr="00785916" w:rsidRDefault="001339E3" w:rsidP="009D43F1">
      <w:pPr>
        <w:pStyle w:val="WW-Nessunaspaziatura1"/>
        <w:jc w:val="both"/>
        <w:rPr>
          <w:rFonts w:asciiTheme="minorHAnsi" w:hAnsiTheme="minorHAnsi" w:cs="Arial"/>
          <w:b/>
          <w:noProof w:val="0"/>
          <w:color w:val="000000"/>
          <w:sz w:val="22"/>
          <w:szCs w:val="22"/>
          <w:lang w:eastAsia="it-IT" w:bidi="it-IT"/>
        </w:rPr>
      </w:pPr>
    </w:p>
    <w:p w14:paraId="641E5D5E" w14:textId="77777777" w:rsidR="001339E3" w:rsidRPr="00785916" w:rsidRDefault="001339E3" w:rsidP="007A6A49">
      <w:pPr>
        <w:autoSpaceDE w:val="0"/>
        <w:jc w:val="both"/>
        <w:outlineLvl w:val="0"/>
        <w:rPr>
          <w:rFonts w:asciiTheme="minorHAnsi" w:hAnsiTheme="minorHAnsi" w:cs="Arial"/>
          <w:b/>
          <w:noProof w:val="0"/>
          <w:color w:val="000000"/>
          <w:sz w:val="22"/>
          <w:szCs w:val="22"/>
          <w:lang w:eastAsia="it-IT" w:bidi="it-IT"/>
        </w:rPr>
      </w:pPr>
      <w:r w:rsidRPr="00785916">
        <w:rPr>
          <w:rFonts w:asciiTheme="minorHAnsi" w:hAnsiTheme="minorHAnsi" w:cs="Arial"/>
          <w:b/>
          <w:noProof w:val="0"/>
          <w:color w:val="000000"/>
          <w:sz w:val="22"/>
          <w:szCs w:val="22"/>
          <w:lang w:eastAsia="it-IT" w:bidi="it-IT"/>
        </w:rPr>
        <w:t xml:space="preserve">Dr. </w:t>
      </w:r>
      <w:proofErr w:type="spellStart"/>
      <w:r w:rsidRPr="00785916">
        <w:rPr>
          <w:rFonts w:asciiTheme="minorHAnsi" w:hAnsiTheme="minorHAnsi" w:cs="Arial"/>
          <w:b/>
          <w:noProof w:val="0"/>
          <w:color w:val="000000"/>
          <w:sz w:val="22"/>
          <w:szCs w:val="22"/>
          <w:lang w:eastAsia="it-IT" w:bidi="it-IT"/>
        </w:rPr>
        <w:t>Liliana</w:t>
      </w:r>
      <w:proofErr w:type="spellEnd"/>
      <w:r w:rsidRPr="00785916">
        <w:rPr>
          <w:rFonts w:asciiTheme="minorHAnsi" w:hAnsiTheme="minorHAnsi" w:cs="Arial"/>
          <w:b/>
          <w:noProof w:val="0"/>
          <w:color w:val="000000"/>
          <w:sz w:val="22"/>
          <w:szCs w:val="22"/>
          <w:lang w:eastAsia="it-IT" w:bidi="it-IT"/>
        </w:rPr>
        <w:t xml:space="preserve"> </w:t>
      </w:r>
      <w:proofErr w:type="spellStart"/>
      <w:r w:rsidRPr="00785916">
        <w:rPr>
          <w:rFonts w:asciiTheme="minorHAnsi" w:hAnsiTheme="minorHAnsi" w:cs="Arial"/>
          <w:b/>
          <w:noProof w:val="0"/>
          <w:color w:val="000000"/>
          <w:sz w:val="22"/>
          <w:szCs w:val="22"/>
          <w:lang w:eastAsia="it-IT" w:bidi="it-IT"/>
        </w:rPr>
        <w:t>Indelicato</w:t>
      </w:r>
      <w:proofErr w:type="spellEnd"/>
      <w:r w:rsidRPr="00785916">
        <w:rPr>
          <w:rFonts w:asciiTheme="minorHAnsi" w:hAnsiTheme="minorHAnsi" w:cs="Arial"/>
          <w:b/>
          <w:noProof w:val="0"/>
          <w:color w:val="000000"/>
          <w:sz w:val="22"/>
          <w:szCs w:val="22"/>
          <w:lang w:eastAsia="it-IT" w:bidi="it-IT"/>
        </w:rPr>
        <w:t xml:space="preserve">, </w:t>
      </w:r>
      <w:proofErr w:type="spellStart"/>
      <w:r w:rsidRPr="00785916">
        <w:rPr>
          <w:rFonts w:asciiTheme="minorHAnsi" w:hAnsiTheme="minorHAnsi" w:cs="Arial"/>
          <w:b/>
          <w:noProof w:val="0"/>
          <w:color w:val="000000"/>
          <w:sz w:val="22"/>
          <w:szCs w:val="22"/>
          <w:lang w:eastAsia="it-IT" w:bidi="it-IT"/>
        </w:rPr>
        <w:t>Psy.D</w:t>
      </w:r>
      <w:proofErr w:type="spellEnd"/>
      <w:r w:rsidRPr="00785916">
        <w:rPr>
          <w:rFonts w:asciiTheme="minorHAnsi" w:hAnsiTheme="minorHAnsi" w:cs="Arial"/>
          <w:b/>
          <w:noProof w:val="0"/>
          <w:color w:val="000000"/>
          <w:sz w:val="22"/>
          <w:szCs w:val="22"/>
          <w:lang w:eastAsia="it-IT" w:bidi="it-IT"/>
        </w:rPr>
        <w:t>. Ph.D.</w:t>
      </w:r>
      <w:r w:rsidRPr="00785916">
        <w:rPr>
          <w:rFonts w:asciiTheme="minorHAnsi" w:hAnsiTheme="minorHAnsi" w:cs="Arial"/>
          <w:b/>
          <w:noProof w:val="0"/>
          <w:color w:val="000000"/>
          <w:sz w:val="22"/>
          <w:szCs w:val="22"/>
          <w:lang w:eastAsia="it-IT" w:bidi="it-IT"/>
        </w:rPr>
        <w:tab/>
      </w:r>
      <w:r w:rsidRPr="00785916">
        <w:rPr>
          <w:rFonts w:asciiTheme="minorHAnsi" w:hAnsiTheme="minorHAnsi" w:cs="Arial"/>
          <w:b/>
          <w:noProof w:val="0"/>
          <w:color w:val="000000"/>
          <w:sz w:val="22"/>
          <w:szCs w:val="22"/>
          <w:lang w:eastAsia="it-IT" w:bidi="it-IT"/>
        </w:rPr>
        <w:tab/>
      </w:r>
      <w:r w:rsidRPr="00785916">
        <w:rPr>
          <w:rFonts w:asciiTheme="minorHAnsi" w:hAnsiTheme="minorHAnsi" w:cs="Arial"/>
          <w:b/>
          <w:noProof w:val="0"/>
          <w:color w:val="000000"/>
          <w:sz w:val="22"/>
          <w:szCs w:val="22"/>
          <w:lang w:eastAsia="it-IT" w:bidi="it-IT"/>
        </w:rPr>
        <w:tab/>
      </w:r>
      <w:r w:rsidRPr="00785916">
        <w:rPr>
          <w:rFonts w:asciiTheme="minorHAnsi" w:hAnsiTheme="minorHAnsi" w:cs="Arial"/>
          <w:b/>
          <w:noProof w:val="0"/>
          <w:color w:val="000000"/>
          <w:sz w:val="22"/>
          <w:szCs w:val="22"/>
          <w:lang w:eastAsia="it-IT" w:bidi="it-IT"/>
        </w:rPr>
        <w:tab/>
      </w:r>
      <w:r w:rsidRPr="00785916">
        <w:rPr>
          <w:rFonts w:asciiTheme="minorHAnsi" w:hAnsiTheme="minorHAnsi" w:cs="Arial"/>
          <w:b/>
          <w:noProof w:val="0"/>
          <w:color w:val="000000"/>
          <w:sz w:val="22"/>
          <w:szCs w:val="22"/>
          <w:lang w:eastAsia="it-IT" w:bidi="it-IT"/>
        </w:rPr>
        <w:tab/>
      </w:r>
    </w:p>
    <w:p w14:paraId="7BF0DCBA" w14:textId="77777777" w:rsidR="001339E3" w:rsidRPr="00785916" w:rsidRDefault="001339E3" w:rsidP="007A6A49">
      <w:pPr>
        <w:autoSpaceDE w:val="0"/>
        <w:jc w:val="both"/>
        <w:outlineLvl w:val="0"/>
        <w:rPr>
          <w:rFonts w:asciiTheme="minorHAnsi" w:hAnsiTheme="minorHAnsi" w:cs="Calibri"/>
          <w:noProof w:val="0"/>
          <w:color w:val="000000"/>
          <w:sz w:val="22"/>
          <w:szCs w:val="22"/>
        </w:rPr>
      </w:pPr>
      <w:r w:rsidRPr="00785916">
        <w:rPr>
          <w:rFonts w:asciiTheme="minorHAnsi" w:hAnsiTheme="minorHAnsi" w:cs="Calibri"/>
          <w:noProof w:val="0"/>
          <w:color w:val="000000"/>
          <w:sz w:val="22"/>
          <w:szCs w:val="22"/>
        </w:rPr>
        <w:t>Division of Endocrinology, Diabetes and Metabolism</w:t>
      </w:r>
    </w:p>
    <w:p w14:paraId="6250B5E4" w14:textId="77777777" w:rsidR="001339E3" w:rsidRPr="00785916" w:rsidRDefault="001339E3" w:rsidP="009D43F1">
      <w:pPr>
        <w:autoSpaceDE w:val="0"/>
        <w:jc w:val="both"/>
        <w:rPr>
          <w:rFonts w:asciiTheme="minorHAnsi" w:hAnsiTheme="minorHAnsi" w:cs="Calibri"/>
          <w:noProof w:val="0"/>
          <w:color w:val="000000"/>
          <w:sz w:val="22"/>
          <w:szCs w:val="22"/>
        </w:rPr>
      </w:pPr>
      <w:r w:rsidRPr="00785916">
        <w:rPr>
          <w:rFonts w:asciiTheme="minorHAnsi" w:hAnsiTheme="minorHAnsi" w:cs="Calibri"/>
          <w:noProof w:val="0"/>
          <w:color w:val="000000"/>
          <w:sz w:val="22"/>
          <w:szCs w:val="22"/>
        </w:rPr>
        <w:t>Department of Medicine</w:t>
      </w:r>
    </w:p>
    <w:p w14:paraId="4D5EE270" w14:textId="77777777" w:rsidR="001339E3" w:rsidRPr="00785916" w:rsidRDefault="001339E3" w:rsidP="009D43F1">
      <w:pPr>
        <w:autoSpaceDE w:val="0"/>
        <w:jc w:val="both"/>
        <w:rPr>
          <w:rFonts w:asciiTheme="minorHAnsi" w:hAnsiTheme="minorHAnsi" w:cs="Calibri"/>
          <w:noProof w:val="0"/>
          <w:color w:val="000000"/>
          <w:sz w:val="22"/>
          <w:szCs w:val="22"/>
        </w:rPr>
      </w:pPr>
      <w:r w:rsidRPr="00785916">
        <w:rPr>
          <w:rFonts w:asciiTheme="minorHAnsi" w:hAnsiTheme="minorHAnsi" w:cs="Calibri"/>
          <w:noProof w:val="0"/>
          <w:color w:val="000000"/>
          <w:sz w:val="22"/>
          <w:szCs w:val="22"/>
        </w:rPr>
        <w:t>University of Verona and Hospital Trust of Verona</w:t>
      </w:r>
    </w:p>
    <w:p w14:paraId="4C21D122" w14:textId="77777777" w:rsidR="001339E3" w:rsidRPr="00785916" w:rsidRDefault="001339E3" w:rsidP="009D43F1">
      <w:pPr>
        <w:autoSpaceDE w:val="0"/>
        <w:jc w:val="both"/>
        <w:rPr>
          <w:rFonts w:asciiTheme="minorHAnsi" w:hAnsiTheme="minorHAnsi" w:cs="Calibri"/>
          <w:noProof w:val="0"/>
          <w:color w:val="000000"/>
          <w:sz w:val="22"/>
          <w:szCs w:val="22"/>
        </w:rPr>
      </w:pPr>
      <w:proofErr w:type="spellStart"/>
      <w:r w:rsidRPr="00785916">
        <w:rPr>
          <w:rFonts w:asciiTheme="minorHAnsi" w:hAnsiTheme="minorHAnsi" w:cs="Calibri"/>
          <w:noProof w:val="0"/>
          <w:color w:val="000000"/>
          <w:sz w:val="22"/>
          <w:szCs w:val="22"/>
        </w:rPr>
        <w:t>Piazzale</w:t>
      </w:r>
      <w:proofErr w:type="spellEnd"/>
      <w:r w:rsidRPr="00785916">
        <w:rPr>
          <w:rFonts w:asciiTheme="minorHAnsi" w:hAnsiTheme="minorHAnsi" w:cs="Calibri"/>
          <w:noProof w:val="0"/>
          <w:color w:val="000000"/>
          <w:sz w:val="22"/>
          <w:szCs w:val="22"/>
        </w:rPr>
        <w:t xml:space="preserve"> Stefani, 1</w:t>
      </w:r>
    </w:p>
    <w:p w14:paraId="4860D526" w14:textId="77777777" w:rsidR="001339E3" w:rsidRPr="00785916" w:rsidRDefault="001339E3" w:rsidP="009D43F1">
      <w:pPr>
        <w:autoSpaceDE w:val="0"/>
        <w:jc w:val="both"/>
        <w:rPr>
          <w:rFonts w:asciiTheme="minorHAnsi" w:hAnsiTheme="minorHAnsi" w:cs="Calibri"/>
          <w:noProof w:val="0"/>
          <w:color w:val="000000"/>
          <w:sz w:val="22"/>
          <w:szCs w:val="22"/>
        </w:rPr>
      </w:pPr>
      <w:r w:rsidRPr="00785916">
        <w:rPr>
          <w:rFonts w:asciiTheme="minorHAnsi" w:hAnsiTheme="minorHAnsi" w:cs="Calibri"/>
          <w:noProof w:val="0"/>
          <w:color w:val="000000"/>
          <w:sz w:val="22"/>
          <w:szCs w:val="22"/>
        </w:rPr>
        <w:t>37126 Verona - Italy</w:t>
      </w:r>
    </w:p>
    <w:p w14:paraId="45DDFDCD" w14:textId="77777777" w:rsidR="001339E3" w:rsidRPr="00785916" w:rsidRDefault="001339E3" w:rsidP="009D43F1">
      <w:pPr>
        <w:jc w:val="both"/>
        <w:rPr>
          <w:rFonts w:asciiTheme="minorHAnsi" w:hAnsiTheme="minorHAnsi" w:cs="Calibri"/>
          <w:noProof w:val="0"/>
          <w:color w:val="000000"/>
          <w:sz w:val="22"/>
          <w:szCs w:val="22"/>
        </w:rPr>
      </w:pPr>
      <w:r w:rsidRPr="00785916">
        <w:rPr>
          <w:rFonts w:asciiTheme="minorHAnsi" w:hAnsiTheme="minorHAnsi" w:cs="Calibri"/>
          <w:noProof w:val="0"/>
          <w:color w:val="000000"/>
          <w:sz w:val="22"/>
          <w:szCs w:val="22"/>
        </w:rPr>
        <w:t>Phone: +39 (045) 812-3110</w:t>
      </w:r>
    </w:p>
    <w:p w14:paraId="705E89FF" w14:textId="77777777" w:rsidR="001339E3" w:rsidRPr="00785916" w:rsidRDefault="001339E3" w:rsidP="009D43F1">
      <w:pPr>
        <w:jc w:val="both"/>
        <w:rPr>
          <w:rFonts w:asciiTheme="minorHAnsi" w:hAnsiTheme="minorHAnsi" w:cs="Calibri"/>
          <w:noProof w:val="0"/>
          <w:color w:val="000000"/>
          <w:sz w:val="22"/>
          <w:szCs w:val="22"/>
        </w:rPr>
      </w:pPr>
      <w:r w:rsidRPr="00785916">
        <w:rPr>
          <w:rFonts w:asciiTheme="minorHAnsi" w:hAnsiTheme="minorHAnsi" w:cs="Calibri"/>
          <w:noProof w:val="0"/>
          <w:color w:val="000000"/>
          <w:sz w:val="22"/>
          <w:szCs w:val="22"/>
        </w:rPr>
        <w:t>Fax: +39 (045) 802-7314</w:t>
      </w:r>
    </w:p>
    <w:p w14:paraId="75E0E462" w14:textId="6A3CF002" w:rsidR="007364D9" w:rsidRDefault="001339E3" w:rsidP="007A6A49">
      <w:pPr>
        <w:pStyle w:val="WW-Nessunaspaziatura1"/>
        <w:spacing w:line="360" w:lineRule="auto"/>
        <w:jc w:val="both"/>
        <w:outlineLvl w:val="0"/>
        <w:rPr>
          <w:rStyle w:val="Hyperlink"/>
          <w:rFonts w:asciiTheme="minorHAnsi" w:hAnsiTheme="minorHAnsi"/>
          <w:noProof w:val="0"/>
          <w:sz w:val="22"/>
          <w:szCs w:val="22"/>
          <w:u w:val="single"/>
        </w:rPr>
      </w:pPr>
      <w:r w:rsidRPr="00785916">
        <w:rPr>
          <w:rFonts w:asciiTheme="minorHAnsi" w:hAnsiTheme="minorHAnsi" w:cs="Calibri"/>
          <w:noProof w:val="0"/>
          <w:color w:val="000000"/>
          <w:sz w:val="22"/>
          <w:szCs w:val="22"/>
        </w:rPr>
        <w:t xml:space="preserve">E-mail: </w:t>
      </w:r>
      <w:hyperlink r:id="rId8" w:history="1">
        <w:r w:rsidRPr="00785916">
          <w:rPr>
            <w:rStyle w:val="Hyperlink"/>
            <w:rFonts w:asciiTheme="minorHAnsi" w:hAnsiTheme="minorHAnsi"/>
            <w:noProof w:val="0"/>
            <w:sz w:val="22"/>
            <w:szCs w:val="22"/>
            <w:u w:val="single"/>
          </w:rPr>
          <w:t>liliana.indelicato@univr.it</w:t>
        </w:r>
      </w:hyperlink>
    </w:p>
    <w:p w14:paraId="3ED07F8D" w14:textId="77777777" w:rsidR="007364D9" w:rsidRDefault="007364D9">
      <w:pPr>
        <w:widowControl/>
        <w:suppressAutoHyphens w:val="0"/>
        <w:rPr>
          <w:rStyle w:val="Hyperlink"/>
          <w:rFonts w:asciiTheme="minorHAnsi" w:eastAsia="Arial" w:hAnsiTheme="minorHAnsi" w:cs="Times New Roman"/>
          <w:noProof w:val="0"/>
          <w:sz w:val="22"/>
          <w:szCs w:val="22"/>
          <w:u w:val="single"/>
        </w:rPr>
      </w:pPr>
      <w:r>
        <w:rPr>
          <w:rStyle w:val="Hyperlink"/>
          <w:rFonts w:asciiTheme="minorHAnsi" w:hAnsiTheme="minorHAnsi"/>
          <w:noProof w:val="0"/>
          <w:sz w:val="22"/>
          <w:szCs w:val="22"/>
          <w:u w:val="single"/>
        </w:rPr>
        <w:br w:type="page"/>
      </w:r>
    </w:p>
    <w:p w14:paraId="4FA68168" w14:textId="77777777" w:rsidR="001339E3" w:rsidRPr="00785916" w:rsidRDefault="001339E3" w:rsidP="007A6A49">
      <w:pPr>
        <w:pStyle w:val="Nessunaspaziatura1"/>
        <w:pageBreakBefore/>
        <w:spacing w:line="480" w:lineRule="auto"/>
        <w:jc w:val="both"/>
        <w:outlineLvl w:val="0"/>
        <w:rPr>
          <w:rFonts w:asciiTheme="minorHAnsi" w:hAnsiTheme="minorHAnsi"/>
          <w:b/>
          <w:noProof w:val="0"/>
          <w:sz w:val="22"/>
          <w:szCs w:val="22"/>
          <w:lang w:eastAsia="it-IT" w:bidi="it-IT"/>
        </w:rPr>
      </w:pPr>
      <w:r w:rsidRPr="00785916">
        <w:rPr>
          <w:rFonts w:asciiTheme="minorHAnsi" w:hAnsiTheme="minorHAnsi"/>
          <w:b/>
          <w:noProof w:val="0"/>
          <w:sz w:val="22"/>
          <w:szCs w:val="22"/>
          <w:lang w:eastAsia="it-IT" w:bidi="it-IT"/>
        </w:rPr>
        <w:lastRenderedPageBreak/>
        <w:t xml:space="preserve">ABSTRACT </w:t>
      </w:r>
    </w:p>
    <w:p w14:paraId="41BF4BB9" w14:textId="77777777" w:rsidR="001339E3" w:rsidRPr="00785916" w:rsidRDefault="001339E3" w:rsidP="000072B5">
      <w:pPr>
        <w:spacing w:line="480" w:lineRule="auto"/>
        <w:jc w:val="both"/>
        <w:rPr>
          <w:rFonts w:asciiTheme="minorHAnsi" w:hAnsiTheme="minorHAnsi" w:cs="Arial"/>
          <w:noProof w:val="0"/>
          <w:sz w:val="22"/>
          <w:szCs w:val="22"/>
          <w:lang w:eastAsia="it-IT" w:bidi="it-IT"/>
        </w:rPr>
      </w:pPr>
      <w:r w:rsidRPr="00785916">
        <w:rPr>
          <w:rFonts w:asciiTheme="minorHAnsi" w:hAnsiTheme="minorHAnsi" w:cs="Arial"/>
          <w:b/>
          <w:bCs/>
          <w:iCs/>
          <w:noProof w:val="0"/>
          <w:sz w:val="22"/>
          <w:szCs w:val="22"/>
          <w:lang w:eastAsia="it-IT" w:bidi="it-IT"/>
        </w:rPr>
        <w:t xml:space="preserve">Aim – </w:t>
      </w:r>
      <w:r w:rsidRPr="00785916">
        <w:rPr>
          <w:rFonts w:asciiTheme="minorHAnsi" w:hAnsiTheme="minorHAnsi" w:cs="Arial"/>
          <w:noProof w:val="0"/>
          <w:sz w:val="22"/>
          <w:szCs w:val="22"/>
          <w:lang w:eastAsia="it-IT" w:bidi="it-IT"/>
        </w:rPr>
        <w:t xml:space="preserve">To assess the association of psychological variables on leisure time physical activity and sedentary time in men and women with type </w:t>
      </w:r>
      <w:proofErr w:type="gramStart"/>
      <w:r w:rsidRPr="00785916">
        <w:rPr>
          <w:rFonts w:asciiTheme="minorHAnsi" w:hAnsiTheme="minorHAnsi" w:cs="Arial"/>
          <w:noProof w:val="0"/>
          <w:sz w:val="22"/>
          <w:szCs w:val="22"/>
          <w:lang w:eastAsia="it-IT" w:bidi="it-IT"/>
        </w:rPr>
        <w:t>2 diabetes mellitus</w:t>
      </w:r>
      <w:proofErr w:type="gramEnd"/>
      <w:r w:rsidRPr="00785916">
        <w:rPr>
          <w:rFonts w:asciiTheme="minorHAnsi" w:hAnsiTheme="minorHAnsi" w:cs="Arial"/>
          <w:noProof w:val="0"/>
          <w:sz w:val="22"/>
          <w:szCs w:val="22"/>
          <w:lang w:eastAsia="it-IT" w:bidi="it-IT"/>
        </w:rPr>
        <w:t xml:space="preserve"> (T2D). </w:t>
      </w:r>
    </w:p>
    <w:p w14:paraId="62C8C2FC" w14:textId="159E99E5" w:rsidR="001339E3" w:rsidRPr="00785916" w:rsidRDefault="001339E3" w:rsidP="000072B5">
      <w:pPr>
        <w:spacing w:line="480" w:lineRule="auto"/>
        <w:jc w:val="both"/>
        <w:rPr>
          <w:rFonts w:asciiTheme="minorHAnsi" w:hAnsiTheme="minorHAnsi" w:cs="Calibri"/>
          <w:bCs/>
          <w:noProof w:val="0"/>
          <w:sz w:val="22"/>
          <w:szCs w:val="22"/>
          <w:lang w:eastAsia="it-IT" w:bidi="it-IT"/>
        </w:rPr>
      </w:pPr>
      <w:r w:rsidRPr="00785916">
        <w:rPr>
          <w:rFonts w:asciiTheme="minorHAnsi" w:hAnsiTheme="minorHAnsi" w:cs="Calibri"/>
          <w:b/>
          <w:bCs/>
          <w:noProof w:val="0"/>
          <w:sz w:val="22"/>
          <w:szCs w:val="22"/>
          <w:lang w:eastAsia="it-IT" w:bidi="it-IT"/>
        </w:rPr>
        <w:t>Methods</w:t>
      </w:r>
      <w:r w:rsidRPr="00785916">
        <w:rPr>
          <w:rFonts w:asciiTheme="minorHAnsi" w:hAnsiTheme="minorHAnsi" w:cs="Arial"/>
          <w:b/>
          <w:bCs/>
          <w:iCs/>
          <w:noProof w:val="0"/>
          <w:sz w:val="22"/>
          <w:szCs w:val="22"/>
          <w:lang w:eastAsia="it-IT" w:bidi="it-IT"/>
        </w:rPr>
        <w:t xml:space="preserve"> –</w:t>
      </w:r>
      <w:r w:rsidR="008B2944">
        <w:rPr>
          <w:rFonts w:asciiTheme="minorHAnsi" w:hAnsiTheme="minorHAnsi" w:cs="Calibri"/>
          <w:noProof w:val="0"/>
          <w:sz w:val="22"/>
          <w:szCs w:val="22"/>
          <w:lang w:eastAsia="it-IT" w:bidi="it-IT"/>
        </w:rPr>
        <w:t xml:space="preserve"> In this cross-sectional study</w:t>
      </w:r>
      <w:r w:rsidR="00DC53A8">
        <w:rPr>
          <w:rFonts w:asciiTheme="minorHAnsi" w:hAnsiTheme="minorHAnsi" w:cs="Calibri"/>
          <w:noProof w:val="0"/>
          <w:sz w:val="22"/>
          <w:szCs w:val="22"/>
          <w:lang w:eastAsia="it-IT" w:bidi="it-IT"/>
        </w:rPr>
        <w:t>,</w:t>
      </w:r>
      <w:r w:rsidR="008B2944">
        <w:rPr>
          <w:rFonts w:asciiTheme="minorHAnsi" w:hAnsiTheme="minorHAnsi" w:cs="Calibri"/>
          <w:noProof w:val="0"/>
          <w:sz w:val="22"/>
          <w:szCs w:val="22"/>
          <w:lang w:eastAsia="it-IT" w:bidi="it-IT"/>
        </w:rPr>
        <w:t xml:space="preserve"> w</w:t>
      </w:r>
      <w:r w:rsidR="005E5E88">
        <w:rPr>
          <w:rFonts w:asciiTheme="minorHAnsi" w:hAnsiTheme="minorHAnsi" w:cs="Calibri"/>
          <w:noProof w:val="0"/>
          <w:sz w:val="22"/>
          <w:szCs w:val="22"/>
          <w:lang w:eastAsia="it-IT" w:bidi="it-IT"/>
        </w:rPr>
        <w:t>e</w:t>
      </w:r>
      <w:r w:rsidRPr="00785916">
        <w:rPr>
          <w:rFonts w:asciiTheme="minorHAnsi" w:hAnsiTheme="minorHAnsi" w:cs="Calibri"/>
          <w:noProof w:val="0"/>
          <w:sz w:val="22"/>
          <w:szCs w:val="22"/>
          <w:lang w:eastAsia="it-IT" w:bidi="it-IT"/>
        </w:rPr>
        <w:t xml:space="preserve"> </w:t>
      </w:r>
      <w:r w:rsidR="00AE7CC0">
        <w:rPr>
          <w:rFonts w:asciiTheme="minorHAnsi" w:hAnsiTheme="minorHAnsi" w:cs="Calibri"/>
          <w:noProof w:val="0"/>
          <w:sz w:val="22"/>
          <w:szCs w:val="22"/>
          <w:lang w:eastAsia="it-IT" w:bidi="it-IT"/>
        </w:rPr>
        <w:t>evaluated</w:t>
      </w:r>
      <w:r w:rsidRPr="00785916">
        <w:rPr>
          <w:rFonts w:asciiTheme="minorHAnsi" w:hAnsiTheme="minorHAnsi" w:cs="Calibri"/>
          <w:noProof w:val="0"/>
          <w:sz w:val="22"/>
          <w:szCs w:val="22"/>
          <w:lang w:eastAsia="it-IT" w:bidi="it-IT"/>
        </w:rPr>
        <w:t xml:space="preserve"> 163 patients with T2D, consecutively recruited at the Diabetes Centre of the Verona General Hospital. Scores on </w:t>
      </w:r>
      <w:r w:rsidRPr="00785916">
        <w:rPr>
          <w:rFonts w:asciiTheme="minorHAnsi" w:hAnsiTheme="minorHAnsi" w:cs="Calibri"/>
          <w:bCs/>
          <w:noProof w:val="0"/>
          <w:sz w:val="22"/>
          <w:szCs w:val="22"/>
          <w:lang w:eastAsia="it-IT" w:bidi="it-IT"/>
        </w:rPr>
        <w:t xml:space="preserve">depression and anxiety symptoms, psychosocial factors (including self-efficacy, </w:t>
      </w:r>
      <w:r w:rsidRPr="00785916">
        <w:rPr>
          <w:rFonts w:asciiTheme="minorHAnsi" w:hAnsiTheme="minorHAnsi" w:cs="Calibri"/>
          <w:noProof w:val="0"/>
          <w:sz w:val="22"/>
          <w:szCs w:val="22"/>
        </w:rPr>
        <w:t xml:space="preserve">perceived interference, perceived severity, social support, misguided support </w:t>
      </w:r>
      <w:proofErr w:type="spellStart"/>
      <w:r w:rsidR="004C56F1" w:rsidRPr="000369D4">
        <w:rPr>
          <w:rFonts w:asciiTheme="minorHAnsi" w:hAnsiTheme="minorHAnsi" w:cs="Calibri"/>
          <w:noProof w:val="0"/>
          <w:color w:val="FF0000"/>
          <w:sz w:val="22"/>
          <w:szCs w:val="22"/>
        </w:rPr>
        <w:t>behaviour</w:t>
      </w:r>
      <w:proofErr w:type="spellEnd"/>
      <w:r w:rsidRPr="00785916">
        <w:rPr>
          <w:rFonts w:asciiTheme="minorHAnsi" w:hAnsiTheme="minorHAnsi" w:cs="Calibri"/>
          <w:noProof w:val="0"/>
          <w:sz w:val="22"/>
          <w:szCs w:val="22"/>
        </w:rPr>
        <w:t xml:space="preserve">, spouse’s positive </w:t>
      </w:r>
      <w:proofErr w:type="spellStart"/>
      <w:r w:rsidR="004C56F1" w:rsidRPr="000369D4">
        <w:rPr>
          <w:rFonts w:asciiTheme="minorHAnsi" w:hAnsiTheme="minorHAnsi" w:cs="Calibri"/>
          <w:noProof w:val="0"/>
          <w:color w:val="FF0000"/>
          <w:sz w:val="22"/>
          <w:szCs w:val="22"/>
        </w:rPr>
        <w:t>behaviour</w:t>
      </w:r>
      <w:proofErr w:type="spellEnd"/>
      <w:r w:rsidRPr="00785916">
        <w:rPr>
          <w:rFonts w:asciiTheme="minorHAnsi" w:hAnsiTheme="minorHAnsi" w:cs="Calibri"/>
          <w:noProof w:val="0"/>
          <w:sz w:val="22"/>
          <w:szCs w:val="22"/>
        </w:rPr>
        <w:t>)</w:t>
      </w:r>
      <w:r w:rsidR="00A13B4C" w:rsidRPr="00785916">
        <w:rPr>
          <w:rFonts w:asciiTheme="minorHAnsi" w:hAnsiTheme="minorHAnsi" w:cs="Calibri"/>
          <w:noProof w:val="0"/>
          <w:sz w:val="22"/>
          <w:szCs w:val="22"/>
        </w:rPr>
        <w:t>,</w:t>
      </w:r>
      <w:r w:rsidRPr="00785916">
        <w:rPr>
          <w:rFonts w:asciiTheme="minorHAnsi" w:hAnsiTheme="minorHAnsi" w:cs="Calibri"/>
          <w:noProof w:val="0"/>
          <w:sz w:val="22"/>
          <w:szCs w:val="22"/>
        </w:rPr>
        <w:t xml:space="preserve"> physical activity and time spent sitting were ascertained using questionnaires responses to the </w:t>
      </w:r>
      <w:r w:rsidRPr="00785916">
        <w:rPr>
          <w:rFonts w:asciiTheme="minorHAnsi" w:hAnsiTheme="minorHAnsi" w:cs="Calibri"/>
          <w:bCs/>
          <w:noProof w:val="0"/>
          <w:sz w:val="22"/>
          <w:szCs w:val="22"/>
          <w:lang w:eastAsia="it-IT" w:bidi="it-IT"/>
        </w:rPr>
        <w:t xml:space="preserve">Beck Depression Inventory-II, Beck Anxiety Inventory, Multidimensional Diabetes Questionnaire, International Physical Activity Questionnaire. </w:t>
      </w:r>
    </w:p>
    <w:p w14:paraId="4AED2206" w14:textId="77777777" w:rsidR="001339E3" w:rsidRPr="00785916" w:rsidRDefault="001339E3" w:rsidP="000072B5">
      <w:pPr>
        <w:spacing w:line="480" w:lineRule="auto"/>
        <w:jc w:val="both"/>
        <w:rPr>
          <w:rFonts w:asciiTheme="minorHAnsi" w:hAnsiTheme="minorHAnsi" w:cs="Arial"/>
          <w:noProof w:val="0"/>
          <w:sz w:val="22"/>
          <w:szCs w:val="22"/>
          <w:lang w:eastAsia="it-IT" w:bidi="it-IT"/>
        </w:rPr>
      </w:pPr>
      <w:r w:rsidRPr="00785916">
        <w:rPr>
          <w:rFonts w:asciiTheme="minorHAnsi" w:hAnsiTheme="minorHAnsi"/>
          <w:b/>
          <w:noProof w:val="0"/>
          <w:sz w:val="22"/>
          <w:szCs w:val="22"/>
        </w:rPr>
        <w:t>R</w:t>
      </w:r>
      <w:r w:rsidRPr="00785916">
        <w:rPr>
          <w:rFonts w:asciiTheme="minorHAnsi" w:hAnsiTheme="minorHAnsi" w:cs="Arial"/>
          <w:b/>
          <w:bCs/>
          <w:iCs/>
          <w:noProof w:val="0"/>
          <w:sz w:val="22"/>
          <w:szCs w:val="22"/>
          <w:lang w:eastAsia="it-IT" w:bidi="it-IT"/>
        </w:rPr>
        <w:t>esults –</w:t>
      </w:r>
      <w:r w:rsidR="00A13B4C" w:rsidRPr="00785916">
        <w:rPr>
          <w:rFonts w:asciiTheme="minorHAnsi" w:hAnsiTheme="minorHAnsi" w:cs="Arial"/>
          <w:b/>
          <w:bCs/>
          <w:iCs/>
          <w:noProof w:val="0"/>
          <w:sz w:val="22"/>
          <w:szCs w:val="22"/>
          <w:lang w:eastAsia="it-IT" w:bidi="it-IT"/>
        </w:rPr>
        <w:t xml:space="preserve"> </w:t>
      </w:r>
      <w:r w:rsidR="00A13B4C" w:rsidRPr="00785916">
        <w:rPr>
          <w:rFonts w:asciiTheme="minorHAnsi" w:hAnsiTheme="minorHAnsi" w:cs="Arial"/>
          <w:noProof w:val="0"/>
          <w:sz w:val="22"/>
          <w:szCs w:val="22"/>
          <w:lang w:eastAsia="it-IT" w:bidi="it-IT"/>
        </w:rPr>
        <w:t>P</w:t>
      </w:r>
      <w:r w:rsidRPr="00785916">
        <w:rPr>
          <w:rFonts w:asciiTheme="minorHAnsi" w:hAnsiTheme="minorHAnsi" w:cs="Arial"/>
          <w:noProof w:val="0"/>
          <w:sz w:val="22"/>
          <w:szCs w:val="22"/>
          <w:lang w:eastAsia="it-IT" w:bidi="it-IT"/>
        </w:rPr>
        <w:t xml:space="preserve">hysical activity was significantly associated with higher social support in women, and with increased self-efficacy in men. Sedentary time was significantly associated with higher perceived interference, anxiety and depressive symptoms, and with reduced diabetes self-efficacy in women, while it was associated solely with anxiety in men. Depressive symptoms and self-efficacy in women and anxiety symptoms in men were independent predictors of sedentary time when entered in a </w:t>
      </w:r>
      <w:r w:rsidR="002B7807" w:rsidRPr="00785916">
        <w:rPr>
          <w:rFonts w:asciiTheme="minorHAnsi" w:hAnsiTheme="minorHAnsi" w:cs="Arial"/>
          <w:noProof w:val="0"/>
          <w:sz w:val="22"/>
          <w:szCs w:val="22"/>
          <w:lang w:eastAsia="it-IT" w:bidi="it-IT"/>
        </w:rPr>
        <w:t>multivariable regression model</w:t>
      </w:r>
      <w:r w:rsidRPr="00785916">
        <w:rPr>
          <w:rFonts w:asciiTheme="minorHAnsi" w:hAnsiTheme="minorHAnsi" w:cs="Arial"/>
          <w:noProof w:val="0"/>
          <w:sz w:val="22"/>
          <w:szCs w:val="22"/>
          <w:lang w:eastAsia="it-IT" w:bidi="it-IT"/>
        </w:rPr>
        <w:t xml:space="preserve"> </w:t>
      </w:r>
      <w:r w:rsidR="00596FF7" w:rsidRPr="00785916">
        <w:rPr>
          <w:rFonts w:asciiTheme="minorHAnsi" w:hAnsiTheme="minorHAnsi" w:cs="Arial"/>
          <w:noProof w:val="0"/>
          <w:sz w:val="22"/>
          <w:szCs w:val="22"/>
          <w:lang w:eastAsia="it-IT" w:bidi="it-IT"/>
        </w:rPr>
        <w:t xml:space="preserve">also including </w:t>
      </w:r>
      <w:r w:rsidR="002B7807" w:rsidRPr="00785916">
        <w:rPr>
          <w:rFonts w:asciiTheme="minorHAnsi" w:hAnsiTheme="minorHAnsi" w:cs="Arial"/>
          <w:noProof w:val="0"/>
          <w:sz w:val="22"/>
          <w:szCs w:val="22"/>
          <w:lang w:eastAsia="it-IT" w:bidi="it-IT"/>
        </w:rPr>
        <w:t xml:space="preserve">age, </w:t>
      </w:r>
      <w:r w:rsidRPr="00785916">
        <w:rPr>
          <w:rFonts w:asciiTheme="minorHAnsi" w:hAnsiTheme="minorHAnsi" w:cs="Arial"/>
          <w:noProof w:val="0"/>
          <w:sz w:val="22"/>
          <w:szCs w:val="22"/>
          <w:lang w:eastAsia="it-IT" w:bidi="it-IT"/>
        </w:rPr>
        <w:t>BMI</w:t>
      </w:r>
      <w:r w:rsidR="00B149A5" w:rsidRPr="00785916">
        <w:rPr>
          <w:rFonts w:asciiTheme="minorHAnsi" w:hAnsiTheme="minorHAnsi" w:cs="Arial"/>
          <w:noProof w:val="0"/>
          <w:sz w:val="22"/>
          <w:szCs w:val="22"/>
          <w:lang w:eastAsia="it-IT" w:bidi="it-IT"/>
        </w:rPr>
        <w:t>, hemoglobin</w:t>
      </w:r>
      <w:r w:rsidR="00D103D2" w:rsidRPr="00785916">
        <w:rPr>
          <w:rFonts w:asciiTheme="minorHAnsi" w:hAnsiTheme="minorHAnsi" w:cs="Arial"/>
          <w:noProof w:val="0"/>
          <w:sz w:val="22"/>
          <w:szCs w:val="22"/>
          <w:lang w:eastAsia="it-IT" w:bidi="it-IT"/>
        </w:rPr>
        <w:t xml:space="preserve"> A1c,</w:t>
      </w:r>
      <w:r w:rsidRPr="00785916">
        <w:rPr>
          <w:rFonts w:asciiTheme="minorHAnsi" w:hAnsiTheme="minorHAnsi" w:cs="Arial"/>
          <w:noProof w:val="0"/>
          <w:sz w:val="22"/>
          <w:szCs w:val="22"/>
          <w:lang w:eastAsia="it-IT" w:bidi="it-IT"/>
        </w:rPr>
        <w:t xml:space="preserve"> diabetes duration</w:t>
      </w:r>
      <w:r w:rsidR="00A97D68" w:rsidRPr="00785916">
        <w:rPr>
          <w:rFonts w:asciiTheme="minorHAnsi" w:hAnsiTheme="minorHAnsi" w:cs="Arial"/>
          <w:noProof w:val="0"/>
          <w:sz w:val="22"/>
          <w:szCs w:val="22"/>
          <w:lang w:eastAsia="it-IT" w:bidi="it-IT"/>
        </w:rPr>
        <w:t xml:space="preserve">, perceived </w:t>
      </w:r>
      <w:r w:rsidR="00B149A5" w:rsidRPr="00785916">
        <w:rPr>
          <w:rFonts w:asciiTheme="minorHAnsi" w:hAnsiTheme="minorHAnsi" w:cs="Arial"/>
          <w:noProof w:val="0"/>
          <w:sz w:val="22"/>
          <w:szCs w:val="22"/>
          <w:lang w:eastAsia="it-IT" w:bidi="it-IT"/>
        </w:rPr>
        <w:t>interference</w:t>
      </w:r>
      <w:r w:rsidR="00293F12" w:rsidRPr="00785916">
        <w:rPr>
          <w:rFonts w:asciiTheme="minorHAnsi" w:hAnsiTheme="minorHAnsi" w:cs="Arial"/>
          <w:noProof w:val="0"/>
          <w:sz w:val="22"/>
          <w:szCs w:val="22"/>
          <w:lang w:eastAsia="it-IT" w:bidi="it-IT"/>
        </w:rPr>
        <w:t xml:space="preserve"> and self-efficacy</w:t>
      </w:r>
      <w:r w:rsidRPr="00785916">
        <w:rPr>
          <w:rFonts w:asciiTheme="minorHAnsi" w:hAnsiTheme="minorHAnsi" w:cs="Arial"/>
          <w:noProof w:val="0"/>
          <w:sz w:val="22"/>
          <w:szCs w:val="22"/>
          <w:lang w:eastAsia="it-IT" w:bidi="it-IT"/>
        </w:rPr>
        <w:t xml:space="preserve"> as covariates.</w:t>
      </w:r>
    </w:p>
    <w:p w14:paraId="063F3047" w14:textId="20882A94" w:rsidR="001339E3" w:rsidRPr="00785916" w:rsidRDefault="001339E3" w:rsidP="000072B5">
      <w:pPr>
        <w:spacing w:line="480" w:lineRule="auto"/>
        <w:jc w:val="both"/>
        <w:rPr>
          <w:rFonts w:asciiTheme="minorHAnsi" w:hAnsiTheme="minorHAnsi" w:cs="Arial"/>
          <w:noProof w:val="0"/>
          <w:sz w:val="22"/>
          <w:szCs w:val="22"/>
          <w:lang w:eastAsia="it-IT" w:bidi="it-IT"/>
        </w:rPr>
      </w:pPr>
      <w:r w:rsidRPr="00785916">
        <w:rPr>
          <w:rFonts w:asciiTheme="minorHAnsi" w:hAnsiTheme="minorHAnsi" w:cs="Arial"/>
          <w:b/>
          <w:noProof w:val="0"/>
          <w:sz w:val="22"/>
          <w:szCs w:val="22"/>
          <w:lang w:eastAsia="it-IT" w:bidi="it-IT"/>
        </w:rPr>
        <w:t xml:space="preserve">Conclusions </w:t>
      </w:r>
      <w:r w:rsidRPr="00785916">
        <w:rPr>
          <w:rFonts w:asciiTheme="minorHAnsi" w:hAnsiTheme="minorHAnsi" w:cs="Arial"/>
          <w:b/>
          <w:bCs/>
          <w:iCs/>
          <w:noProof w:val="0"/>
          <w:sz w:val="22"/>
          <w:szCs w:val="22"/>
          <w:lang w:eastAsia="it-IT" w:bidi="it-IT"/>
        </w:rPr>
        <w:t>–</w:t>
      </w:r>
      <w:r w:rsidRPr="00785916">
        <w:rPr>
          <w:rFonts w:asciiTheme="minorHAnsi" w:hAnsiTheme="minorHAnsi" w:cs="Arial"/>
          <w:b/>
          <w:noProof w:val="0"/>
          <w:sz w:val="22"/>
          <w:szCs w:val="22"/>
          <w:lang w:eastAsia="it-IT" w:bidi="it-IT"/>
        </w:rPr>
        <w:t xml:space="preserve"> </w:t>
      </w:r>
      <w:r w:rsidRPr="00785916">
        <w:rPr>
          <w:rFonts w:asciiTheme="minorHAnsi" w:hAnsiTheme="minorHAnsi" w:cs="Arial"/>
          <w:noProof w:val="0"/>
          <w:sz w:val="22"/>
          <w:szCs w:val="22"/>
          <w:lang w:eastAsia="it-IT" w:bidi="it-IT"/>
        </w:rPr>
        <w:t xml:space="preserve">Lower self-efficacy and higher symptoms of depression were closely associated with increased sedentary time in women, but not in men, with T2D. It is possible that individualized </w:t>
      </w:r>
      <w:r w:rsidR="00D00467">
        <w:rPr>
          <w:rFonts w:asciiTheme="minorHAnsi" w:hAnsiTheme="minorHAnsi" w:cs="Arial"/>
          <w:noProof w:val="0"/>
          <w:sz w:val="22"/>
          <w:szCs w:val="22"/>
          <w:lang w:eastAsia="it-IT" w:bidi="it-IT"/>
        </w:rPr>
        <w:t>behavior</w:t>
      </w:r>
      <w:r w:rsidRPr="00785916">
        <w:rPr>
          <w:rFonts w:asciiTheme="minorHAnsi" w:hAnsiTheme="minorHAnsi" w:cs="Arial"/>
          <w:noProof w:val="0"/>
          <w:sz w:val="22"/>
          <w:szCs w:val="22"/>
          <w:lang w:eastAsia="it-IT" w:bidi="it-IT"/>
        </w:rPr>
        <w:t xml:space="preserve">al interventions designed to reduce depressive symptoms and to improve diabetes self-efficacy would ultimately reduce sedentary </w:t>
      </w:r>
      <w:proofErr w:type="spellStart"/>
      <w:r w:rsidR="004C56F1" w:rsidRPr="000369D4">
        <w:rPr>
          <w:rFonts w:asciiTheme="minorHAnsi" w:hAnsiTheme="minorHAnsi" w:cs="Arial"/>
          <w:noProof w:val="0"/>
          <w:color w:val="FF0000"/>
          <w:sz w:val="22"/>
          <w:szCs w:val="22"/>
          <w:lang w:eastAsia="it-IT" w:bidi="it-IT"/>
        </w:rPr>
        <w:t>behaviour</w:t>
      </w:r>
      <w:r w:rsidRPr="000369D4">
        <w:rPr>
          <w:rFonts w:asciiTheme="minorHAnsi" w:hAnsiTheme="minorHAnsi" w:cs="Arial"/>
          <w:noProof w:val="0"/>
          <w:color w:val="FF0000"/>
          <w:sz w:val="22"/>
          <w:szCs w:val="22"/>
          <w:lang w:eastAsia="it-IT" w:bidi="it-IT"/>
        </w:rPr>
        <w:t>s</w:t>
      </w:r>
      <w:proofErr w:type="spellEnd"/>
      <w:r w:rsidRPr="00785916">
        <w:rPr>
          <w:rFonts w:asciiTheme="minorHAnsi" w:hAnsiTheme="minorHAnsi" w:cs="Arial"/>
          <w:noProof w:val="0"/>
          <w:sz w:val="22"/>
          <w:szCs w:val="22"/>
          <w:lang w:eastAsia="it-IT" w:bidi="it-IT"/>
        </w:rPr>
        <w:t>, particularly in women with T2D.</w:t>
      </w:r>
    </w:p>
    <w:p w14:paraId="412BBD14" w14:textId="77777777" w:rsidR="001339E3" w:rsidRPr="00785916" w:rsidRDefault="001339E3" w:rsidP="000072B5">
      <w:pPr>
        <w:spacing w:line="480" w:lineRule="auto"/>
        <w:jc w:val="both"/>
        <w:rPr>
          <w:rFonts w:asciiTheme="minorHAnsi" w:hAnsiTheme="minorHAnsi" w:cs="Arial"/>
          <w:noProof w:val="0"/>
          <w:sz w:val="22"/>
          <w:szCs w:val="22"/>
          <w:shd w:val="clear" w:color="auto" w:fill="FF00FF"/>
          <w:lang w:eastAsia="it-IT" w:bidi="it-IT"/>
        </w:rPr>
      </w:pPr>
    </w:p>
    <w:p w14:paraId="46018554" w14:textId="41E5534F" w:rsidR="001339E3" w:rsidRPr="00785916" w:rsidRDefault="001339E3" w:rsidP="007A6A49">
      <w:pPr>
        <w:spacing w:line="480" w:lineRule="auto"/>
        <w:jc w:val="both"/>
        <w:outlineLvl w:val="0"/>
        <w:rPr>
          <w:rFonts w:asciiTheme="minorHAnsi" w:hAnsiTheme="minorHAnsi" w:cs="Arial"/>
          <w:noProof w:val="0"/>
          <w:sz w:val="22"/>
          <w:szCs w:val="22"/>
          <w:lang w:eastAsia="it-IT" w:bidi="it-IT"/>
        </w:rPr>
      </w:pPr>
      <w:r w:rsidRPr="00785916">
        <w:rPr>
          <w:rFonts w:asciiTheme="minorHAnsi" w:hAnsiTheme="minorHAnsi" w:cs="Arial"/>
          <w:b/>
          <w:noProof w:val="0"/>
          <w:sz w:val="22"/>
          <w:szCs w:val="22"/>
          <w:lang w:eastAsia="it-IT" w:bidi="it-IT"/>
        </w:rPr>
        <w:t>Keywords (5):</w:t>
      </w:r>
      <w:r w:rsidRPr="00785916">
        <w:rPr>
          <w:rFonts w:asciiTheme="minorHAnsi" w:hAnsiTheme="minorHAnsi" w:cs="Arial"/>
          <w:noProof w:val="0"/>
          <w:sz w:val="22"/>
          <w:szCs w:val="22"/>
          <w:lang w:eastAsia="it-IT" w:bidi="it-IT"/>
        </w:rPr>
        <w:t xml:space="preserve"> </w:t>
      </w:r>
      <w:r w:rsidR="009B5B1A">
        <w:rPr>
          <w:rFonts w:asciiTheme="minorHAnsi" w:hAnsiTheme="minorHAnsi" w:cs="Arial"/>
          <w:i/>
          <w:noProof w:val="0"/>
          <w:sz w:val="22"/>
          <w:szCs w:val="22"/>
          <w:lang w:eastAsia="it-IT" w:bidi="it-IT"/>
        </w:rPr>
        <w:t>Diabetes; Depression; Anxiety; Physical Activity;</w:t>
      </w:r>
      <w:r w:rsidRPr="00785916">
        <w:rPr>
          <w:rFonts w:asciiTheme="minorHAnsi" w:hAnsiTheme="minorHAnsi" w:cs="Arial"/>
          <w:i/>
          <w:noProof w:val="0"/>
          <w:sz w:val="22"/>
          <w:szCs w:val="22"/>
          <w:lang w:eastAsia="it-IT" w:bidi="it-IT"/>
        </w:rPr>
        <w:t xml:space="preserve"> Sedentary </w:t>
      </w:r>
      <w:proofErr w:type="spellStart"/>
      <w:r w:rsidR="004C56F1" w:rsidRPr="000369D4">
        <w:rPr>
          <w:rFonts w:asciiTheme="minorHAnsi" w:hAnsiTheme="minorHAnsi" w:cs="Arial"/>
          <w:i/>
          <w:noProof w:val="0"/>
          <w:color w:val="FF0000"/>
          <w:sz w:val="22"/>
          <w:szCs w:val="22"/>
          <w:lang w:eastAsia="it-IT" w:bidi="it-IT"/>
        </w:rPr>
        <w:t>Behaviour</w:t>
      </w:r>
      <w:proofErr w:type="spellEnd"/>
      <w:r w:rsidRPr="00785916">
        <w:rPr>
          <w:rFonts w:asciiTheme="minorHAnsi" w:hAnsiTheme="minorHAnsi" w:cs="Arial"/>
          <w:noProof w:val="0"/>
          <w:sz w:val="22"/>
          <w:szCs w:val="22"/>
          <w:lang w:eastAsia="it-IT" w:bidi="it-IT"/>
        </w:rPr>
        <w:t xml:space="preserve"> </w:t>
      </w:r>
    </w:p>
    <w:p w14:paraId="4364B1EB" w14:textId="77777777" w:rsidR="001339E3" w:rsidRPr="00785916" w:rsidRDefault="001339E3" w:rsidP="000072B5">
      <w:pPr>
        <w:spacing w:line="480" w:lineRule="auto"/>
        <w:jc w:val="both"/>
        <w:rPr>
          <w:rFonts w:asciiTheme="minorHAnsi" w:hAnsiTheme="minorHAnsi" w:cs="Arial"/>
          <w:b/>
          <w:bCs/>
          <w:noProof w:val="0"/>
          <w:sz w:val="22"/>
          <w:szCs w:val="22"/>
          <w:shd w:val="clear" w:color="auto" w:fill="FF00FF"/>
          <w:lang w:eastAsia="it-IT" w:bidi="it-IT"/>
        </w:rPr>
      </w:pPr>
    </w:p>
    <w:p w14:paraId="090A6C60" w14:textId="77777777" w:rsidR="001339E3" w:rsidRPr="00785916" w:rsidRDefault="001339E3" w:rsidP="007A6A49">
      <w:pPr>
        <w:pageBreakBefore/>
        <w:spacing w:line="480" w:lineRule="auto"/>
        <w:contextualSpacing/>
        <w:jc w:val="both"/>
        <w:outlineLvl w:val="0"/>
        <w:rPr>
          <w:rFonts w:asciiTheme="minorHAnsi" w:hAnsiTheme="minorHAnsi" w:cs="Arial"/>
          <w:b/>
          <w:bCs/>
          <w:noProof w:val="0"/>
          <w:sz w:val="22"/>
          <w:szCs w:val="22"/>
          <w:lang w:eastAsia="it-IT" w:bidi="it-IT"/>
        </w:rPr>
      </w:pPr>
      <w:r w:rsidRPr="00785916">
        <w:rPr>
          <w:rFonts w:asciiTheme="minorHAnsi" w:hAnsiTheme="minorHAnsi" w:cs="Arial"/>
          <w:b/>
          <w:bCs/>
          <w:noProof w:val="0"/>
          <w:sz w:val="22"/>
          <w:szCs w:val="22"/>
          <w:lang w:eastAsia="it-IT" w:bidi="it-IT"/>
        </w:rPr>
        <w:lastRenderedPageBreak/>
        <w:t>INTRODUCTION</w:t>
      </w:r>
    </w:p>
    <w:p w14:paraId="635179D8" w14:textId="775A30DF" w:rsidR="00192408" w:rsidRDefault="001339E3" w:rsidP="007A6A49">
      <w:pPr>
        <w:spacing w:line="480" w:lineRule="auto"/>
        <w:contextualSpacing/>
        <w:jc w:val="both"/>
        <w:rPr>
          <w:rFonts w:asciiTheme="minorHAnsi" w:hAnsiTheme="minorHAnsi" w:cs="Arial"/>
          <w:noProof w:val="0"/>
          <w:sz w:val="22"/>
          <w:szCs w:val="22"/>
        </w:rPr>
      </w:pPr>
      <w:r w:rsidRPr="00785916">
        <w:rPr>
          <w:rFonts w:asciiTheme="minorHAnsi" w:hAnsiTheme="minorHAnsi" w:cs="Arial"/>
          <w:noProof w:val="0"/>
          <w:color w:val="000000"/>
          <w:sz w:val="22"/>
          <w:szCs w:val="22"/>
        </w:rPr>
        <w:t xml:space="preserve">Depression is diagnosed in about 15-20% of adults with type 2 diabetes (T2D), </w:t>
      </w:r>
      <w:r w:rsidRPr="00785916">
        <w:rPr>
          <w:rFonts w:asciiTheme="minorHAnsi" w:hAnsiTheme="minorHAnsi" w:cs="Arial"/>
          <w:noProof w:val="0"/>
          <w:sz w:val="22"/>
          <w:szCs w:val="22"/>
        </w:rPr>
        <w:t>with women twice as likely to be affected as men</w:t>
      </w:r>
      <w:r w:rsidR="005A438C">
        <w:rPr>
          <w:rFonts w:asciiTheme="minorHAnsi" w:hAnsiTheme="minorHAnsi" w:cs="Arial"/>
          <w:noProof w:val="0"/>
          <w:sz w:val="22"/>
          <w:szCs w:val="22"/>
        </w:rPr>
        <w:t xml:space="preserve"> </w:t>
      </w:r>
      <w:r w:rsidR="00D125E6" w:rsidRPr="00785916">
        <w:rPr>
          <w:rFonts w:asciiTheme="minorHAnsi" w:hAnsiTheme="minorHAnsi" w:cs="Arial"/>
          <w:noProof w:val="0"/>
          <w:sz w:val="22"/>
          <w:szCs w:val="22"/>
        </w:rPr>
        <w:fldChar w:fldCharType="begin"/>
      </w:r>
      <w:r w:rsidR="00740AED">
        <w:rPr>
          <w:rFonts w:asciiTheme="minorHAnsi" w:hAnsiTheme="minorHAnsi" w:cs="Arial"/>
          <w:noProof w:val="0"/>
          <w:sz w:val="22"/>
          <w:szCs w:val="22"/>
        </w:rPr>
        <w:instrText xml:space="preserve"> ADDIN EN.CITE &lt;EndNote&gt;&lt;Cite&gt;&lt;Author&gt;Anderson&lt;/Author&gt;&lt;Year&gt;2001&lt;/Year&gt;&lt;RecNum&gt;1&lt;/RecNum&gt;&lt;DisplayText&gt;[1]&lt;/DisplayText&gt;&lt;record&gt;&lt;rec-number&gt;1&lt;/rec-number&gt;&lt;foreign-keys&gt;&lt;key app="EN" db-id="tzvx9dztk9t905ed2f4papf0dsx5s202erst" timestamp="1478185885"&gt;1&lt;/key&gt;&lt;/foreign-keys&gt;&lt;ref-type name="Journal Article"&gt;17&lt;/ref-type&gt;&lt;contributors&gt;&lt;authors&gt;&lt;author&gt;Anderson, R.J.&lt;/author&gt;&lt;author&gt;Freedland, K.E.&lt;/author&gt;&lt;author&gt;Clouse, R.E.&lt;/author&gt;&lt;author&gt;Lustman, P.J.&lt;/author&gt;&lt;/authors&gt;&lt;/contributors&gt;&lt;auth-address&gt;Department of Psychiatry, Washington University School of Medicine, St. Louis, MO 63110, USA.&lt;/auth-address&gt;&lt;titles&gt;&lt;title&gt;The prevalence of comorbid depression in adults with diabetes: a meta-analysis&lt;/title&gt;&lt;secondary-title&gt;Diabetes Care&lt;/secondary-title&gt;&lt;/titles&gt;&lt;periodical&gt;&lt;full-title&gt;Diabetes Care&lt;/full-title&gt;&lt;/periodical&gt;&lt;pages&gt;1069-78&lt;/pages&gt;&lt;volume&gt;24&lt;/volume&gt;&lt;number&gt;6&lt;/number&gt;&lt;keywords&gt;&lt;keyword&gt;Adult&lt;/keyword&gt;&lt;keyword&gt;Databases, Bibliographic&lt;/keyword&gt;&lt;keyword&gt;Depression/*epidemiology&lt;/keyword&gt;&lt;keyword&gt;Depressive Disorder/*epidemiology&lt;/keyword&gt;&lt;keyword&gt;*Diabetes Complications&lt;/keyword&gt;&lt;keyword&gt;Diabetes Mellitus/*psychology&lt;/keyword&gt;&lt;keyword&gt;Diabetes Mellitus, Type 1/complications/psychology&lt;/keyword&gt;&lt;keyword&gt;Diabetes Mellitus, Type 2/complications/psychology&lt;/keyword&gt;&lt;keyword&gt;Female&lt;/keyword&gt;&lt;keyword&gt;Humans&lt;/keyword&gt;&lt;keyword&gt;Medline&lt;/keyword&gt;&lt;keyword&gt;Male&lt;/keyword&gt;&lt;keyword&gt;Morbidity&lt;/keyword&gt;&lt;keyword&gt;Prevalence&lt;/keyword&gt;&lt;keyword&gt;Research Design&lt;/keyword&gt;&lt;/keywords&gt;&lt;dates&gt;&lt;year&gt;2001&lt;/year&gt;&lt;pub-dates&gt;&lt;date&gt;Jun&lt;/date&gt;&lt;/pub-dates&gt;&lt;/dates&gt;&lt;isbn&gt;0149-5992 (Print)&amp;#xD;0149-5992 (Linking)&lt;/isbn&gt;&lt;accession-num&gt;11375373&lt;/accession-num&gt;&lt;urls&gt;&lt;related-urls&gt;&lt;url&gt;https://www.ncbi.nlm.nih.gov/pubmed/11375373&lt;/url&gt;&lt;/related-urls&gt;&lt;/urls&gt;&lt;/record&gt;&lt;/Cite&gt;&lt;/EndNote&gt;</w:instrText>
      </w:r>
      <w:r w:rsidR="00D125E6" w:rsidRPr="00785916">
        <w:rPr>
          <w:rFonts w:asciiTheme="minorHAnsi" w:hAnsiTheme="minorHAnsi" w:cs="Arial"/>
          <w:noProof w:val="0"/>
          <w:sz w:val="22"/>
          <w:szCs w:val="22"/>
        </w:rPr>
        <w:fldChar w:fldCharType="separate"/>
      </w:r>
      <w:r w:rsidR="00740AED">
        <w:rPr>
          <w:rFonts w:asciiTheme="minorHAnsi" w:hAnsiTheme="minorHAnsi" w:cs="Arial"/>
          <w:sz w:val="22"/>
          <w:szCs w:val="22"/>
        </w:rPr>
        <w:t>[1]</w:t>
      </w:r>
      <w:r w:rsidR="00D125E6" w:rsidRPr="00785916">
        <w:rPr>
          <w:rFonts w:asciiTheme="minorHAnsi" w:hAnsiTheme="minorHAnsi" w:cs="Arial"/>
          <w:noProof w:val="0"/>
          <w:sz w:val="22"/>
          <w:szCs w:val="22"/>
        </w:rPr>
        <w:fldChar w:fldCharType="end"/>
      </w:r>
      <w:r w:rsidR="00606171">
        <w:rPr>
          <w:rFonts w:asciiTheme="minorHAnsi" w:hAnsiTheme="minorHAnsi" w:cs="Arial"/>
          <w:noProof w:val="0"/>
          <w:sz w:val="22"/>
          <w:szCs w:val="22"/>
        </w:rPr>
        <w:t xml:space="preserve">. Depression </w:t>
      </w:r>
      <w:r w:rsidRPr="00785916">
        <w:rPr>
          <w:rFonts w:asciiTheme="minorHAnsi" w:hAnsiTheme="minorHAnsi" w:cs="Arial"/>
          <w:noProof w:val="0"/>
          <w:sz w:val="22"/>
          <w:szCs w:val="22"/>
        </w:rPr>
        <w:t>interfere</w:t>
      </w:r>
      <w:r w:rsidR="00E47362">
        <w:rPr>
          <w:rFonts w:asciiTheme="minorHAnsi" w:hAnsiTheme="minorHAnsi" w:cs="Arial"/>
          <w:noProof w:val="0"/>
          <w:sz w:val="22"/>
          <w:szCs w:val="22"/>
        </w:rPr>
        <w:t>s</w:t>
      </w:r>
      <w:r w:rsidRPr="00785916">
        <w:rPr>
          <w:rFonts w:asciiTheme="minorHAnsi" w:hAnsiTheme="minorHAnsi" w:cs="Arial"/>
          <w:noProof w:val="0"/>
          <w:sz w:val="22"/>
          <w:szCs w:val="22"/>
        </w:rPr>
        <w:t xml:space="preserve"> with diabetes self-management and metabolic control</w:t>
      </w:r>
      <w:r w:rsidR="005A438C">
        <w:rPr>
          <w:rFonts w:asciiTheme="minorHAnsi" w:hAnsiTheme="minorHAnsi" w:cs="Arial"/>
          <w:noProof w:val="0"/>
          <w:sz w:val="22"/>
          <w:szCs w:val="22"/>
        </w:rPr>
        <w:t xml:space="preserve"> </w:t>
      </w:r>
      <w:r w:rsidR="00D125E6" w:rsidRPr="00785916">
        <w:rPr>
          <w:rFonts w:asciiTheme="minorHAnsi" w:hAnsiTheme="minorHAnsi" w:cs="Arial"/>
          <w:noProof w:val="0"/>
          <w:sz w:val="22"/>
          <w:szCs w:val="22"/>
        </w:rPr>
        <w:fldChar w:fldCharType="begin">
          <w:fldData xml:space="preserve">PEVuZE5vdGU+PENpdGU+PEF1dGhvcj5JbmRlbGljYXRvPC9BdXRob3I+PFllYXI+MjAxNzwvWWVh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</w:fldData>
        </w:fldChar>
      </w:r>
      <w:r w:rsidR="00573F57">
        <w:rPr>
          <w:rFonts w:asciiTheme="minorHAnsi" w:hAnsiTheme="minorHAnsi" w:cs="Arial"/>
          <w:noProof w:val="0"/>
          <w:sz w:val="22"/>
          <w:szCs w:val="22"/>
        </w:rPr>
        <w:instrText xml:space="preserve"> ADDIN EN.CITE </w:instrText>
      </w:r>
      <w:r w:rsidR="00573F57">
        <w:rPr>
          <w:rFonts w:asciiTheme="minorHAnsi" w:hAnsiTheme="minorHAnsi" w:cs="Arial"/>
          <w:noProof w:val="0"/>
          <w:sz w:val="22"/>
          <w:szCs w:val="22"/>
        </w:rPr>
        <w:fldChar w:fldCharType="begin">
          <w:fldData xml:space="preserve">PEVuZE5vdGU+PENpdGU+PEF1dGhvcj5JbmRlbGljYXRvPC9BdXRob3I+PFllYXI+MjAxNzwvWWVh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</w:fldData>
        </w:fldChar>
      </w:r>
      <w:r w:rsidR="00573F57">
        <w:rPr>
          <w:rFonts w:asciiTheme="minorHAnsi" w:hAnsiTheme="minorHAnsi" w:cs="Arial"/>
          <w:noProof w:val="0"/>
          <w:sz w:val="22"/>
          <w:szCs w:val="22"/>
        </w:rPr>
        <w:instrText xml:space="preserve"> ADDIN EN.CITE.DATA </w:instrText>
      </w:r>
      <w:r w:rsidR="00573F57">
        <w:rPr>
          <w:rFonts w:asciiTheme="minorHAnsi" w:hAnsiTheme="minorHAnsi" w:cs="Arial"/>
          <w:noProof w:val="0"/>
          <w:sz w:val="22"/>
          <w:szCs w:val="22"/>
        </w:rPr>
      </w:r>
      <w:r w:rsidR="00573F57">
        <w:rPr>
          <w:rFonts w:asciiTheme="minorHAnsi" w:hAnsiTheme="minorHAnsi" w:cs="Arial"/>
          <w:noProof w:val="0"/>
          <w:sz w:val="22"/>
          <w:szCs w:val="22"/>
        </w:rPr>
        <w:fldChar w:fldCharType="end"/>
      </w:r>
      <w:r w:rsidR="00D125E6" w:rsidRPr="00785916">
        <w:rPr>
          <w:rFonts w:asciiTheme="minorHAnsi" w:hAnsiTheme="minorHAnsi" w:cs="Arial"/>
          <w:noProof w:val="0"/>
          <w:sz w:val="22"/>
          <w:szCs w:val="22"/>
        </w:rPr>
      </w:r>
      <w:r w:rsidR="00D125E6" w:rsidRPr="00785916">
        <w:rPr>
          <w:rFonts w:asciiTheme="minorHAnsi" w:hAnsiTheme="minorHAnsi" w:cs="Arial"/>
          <w:noProof w:val="0"/>
          <w:sz w:val="22"/>
          <w:szCs w:val="22"/>
        </w:rPr>
        <w:fldChar w:fldCharType="separate"/>
      </w:r>
      <w:r w:rsidR="00573F57">
        <w:rPr>
          <w:rFonts w:asciiTheme="minorHAnsi" w:hAnsiTheme="minorHAnsi" w:cs="Arial"/>
          <w:sz w:val="22"/>
          <w:szCs w:val="22"/>
        </w:rPr>
        <w:t>[2-4]</w:t>
      </w:r>
      <w:r w:rsidR="00D125E6" w:rsidRPr="00785916">
        <w:rPr>
          <w:rFonts w:asciiTheme="minorHAnsi" w:hAnsiTheme="minorHAnsi" w:cs="Arial"/>
          <w:noProof w:val="0"/>
          <w:sz w:val="22"/>
          <w:szCs w:val="22"/>
        </w:rPr>
        <w:fldChar w:fldCharType="end"/>
      </w:r>
      <w:r w:rsidR="00606171">
        <w:rPr>
          <w:rFonts w:asciiTheme="minorHAnsi" w:hAnsiTheme="minorHAnsi" w:cs="Arial"/>
          <w:noProof w:val="0"/>
          <w:sz w:val="22"/>
          <w:szCs w:val="22"/>
        </w:rPr>
        <w:t xml:space="preserve"> and may </w:t>
      </w:r>
      <w:r w:rsidR="00C7591F">
        <w:rPr>
          <w:rFonts w:asciiTheme="minorHAnsi" w:hAnsiTheme="minorHAnsi" w:cs="Arial"/>
          <w:noProof w:val="0"/>
          <w:sz w:val="22"/>
          <w:szCs w:val="22"/>
        </w:rPr>
        <w:t>increase the</w:t>
      </w:r>
      <w:r w:rsidR="00606171">
        <w:rPr>
          <w:rFonts w:asciiTheme="minorHAnsi" w:hAnsiTheme="minorHAnsi" w:cs="Arial"/>
          <w:noProof w:val="0"/>
          <w:sz w:val="22"/>
          <w:szCs w:val="22"/>
        </w:rPr>
        <w:t xml:space="preserve"> risk of complications</w:t>
      </w:r>
      <w:r w:rsidR="005A438C">
        <w:rPr>
          <w:rFonts w:asciiTheme="minorHAnsi" w:hAnsiTheme="minorHAnsi" w:cs="Arial"/>
          <w:noProof w:val="0"/>
          <w:sz w:val="22"/>
          <w:szCs w:val="22"/>
        </w:rPr>
        <w:t xml:space="preserve"> </w:t>
      </w:r>
      <w:r w:rsidR="00D125E6">
        <w:rPr>
          <w:rFonts w:asciiTheme="minorHAnsi" w:hAnsiTheme="minorHAnsi" w:cs="Arial"/>
          <w:noProof w:val="0"/>
          <w:sz w:val="22"/>
          <w:szCs w:val="22"/>
        </w:rPr>
        <w:fldChar w:fldCharType="begin">
          <w:fldData xml:space="preserve">PEVuZE5vdGU+PENpdGU+PEF1dGhvcj5MaW48L0F1dGhvcj48WWVhcj4yMDEwPC9ZZWFyPjxSZWNO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</w:fldData>
        </w:fldChar>
      </w:r>
      <w:r w:rsidR="00573F57">
        <w:rPr>
          <w:rFonts w:asciiTheme="minorHAnsi" w:hAnsiTheme="minorHAnsi" w:cs="Arial"/>
          <w:noProof w:val="0"/>
          <w:sz w:val="22"/>
          <w:szCs w:val="22"/>
        </w:rPr>
        <w:instrText xml:space="preserve"> ADDIN EN.CITE </w:instrText>
      </w:r>
      <w:r w:rsidR="00573F57">
        <w:rPr>
          <w:rFonts w:asciiTheme="minorHAnsi" w:hAnsiTheme="minorHAnsi" w:cs="Arial"/>
          <w:noProof w:val="0"/>
          <w:sz w:val="22"/>
          <w:szCs w:val="22"/>
        </w:rPr>
        <w:fldChar w:fldCharType="begin">
          <w:fldData xml:space="preserve">PEVuZE5vdGU+PENpdGU+PEF1dGhvcj5MaW48L0F1dGhvcj48WWVhcj4yMDEwPC9ZZWFyPjxSZWNO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</w:fldData>
        </w:fldChar>
      </w:r>
      <w:r w:rsidR="00573F57">
        <w:rPr>
          <w:rFonts w:asciiTheme="minorHAnsi" w:hAnsiTheme="minorHAnsi" w:cs="Arial"/>
          <w:noProof w:val="0"/>
          <w:sz w:val="22"/>
          <w:szCs w:val="22"/>
        </w:rPr>
        <w:instrText xml:space="preserve"> ADDIN EN.CITE.DATA </w:instrText>
      </w:r>
      <w:r w:rsidR="00573F57">
        <w:rPr>
          <w:rFonts w:asciiTheme="minorHAnsi" w:hAnsiTheme="minorHAnsi" w:cs="Arial"/>
          <w:noProof w:val="0"/>
          <w:sz w:val="22"/>
          <w:szCs w:val="22"/>
        </w:rPr>
      </w:r>
      <w:r w:rsidR="00573F57">
        <w:rPr>
          <w:rFonts w:asciiTheme="minorHAnsi" w:hAnsiTheme="minorHAnsi" w:cs="Arial"/>
          <w:noProof w:val="0"/>
          <w:sz w:val="22"/>
          <w:szCs w:val="22"/>
        </w:rPr>
        <w:fldChar w:fldCharType="end"/>
      </w:r>
      <w:r w:rsidR="00D125E6">
        <w:rPr>
          <w:rFonts w:asciiTheme="minorHAnsi" w:hAnsiTheme="minorHAnsi" w:cs="Arial"/>
          <w:noProof w:val="0"/>
          <w:sz w:val="22"/>
          <w:szCs w:val="22"/>
        </w:rPr>
      </w:r>
      <w:r w:rsidR="00D125E6">
        <w:rPr>
          <w:rFonts w:asciiTheme="minorHAnsi" w:hAnsiTheme="minorHAnsi" w:cs="Arial"/>
          <w:noProof w:val="0"/>
          <w:sz w:val="22"/>
          <w:szCs w:val="22"/>
        </w:rPr>
        <w:fldChar w:fldCharType="separate"/>
      </w:r>
      <w:r w:rsidR="00573F57">
        <w:rPr>
          <w:rFonts w:asciiTheme="minorHAnsi" w:hAnsiTheme="minorHAnsi" w:cs="Arial"/>
          <w:sz w:val="22"/>
          <w:szCs w:val="22"/>
        </w:rPr>
        <w:t>[5]</w:t>
      </w:r>
      <w:r w:rsidR="00D125E6">
        <w:rPr>
          <w:rFonts w:asciiTheme="minorHAnsi" w:hAnsiTheme="minorHAnsi" w:cs="Arial"/>
          <w:noProof w:val="0"/>
          <w:sz w:val="22"/>
          <w:szCs w:val="22"/>
        </w:rPr>
        <w:fldChar w:fldCharType="end"/>
      </w:r>
      <w:r w:rsidR="00606171">
        <w:rPr>
          <w:rFonts w:asciiTheme="minorHAnsi" w:hAnsiTheme="minorHAnsi" w:cs="Arial"/>
          <w:noProof w:val="0"/>
          <w:sz w:val="22"/>
          <w:szCs w:val="22"/>
        </w:rPr>
        <w:t>, cognitive decline</w:t>
      </w:r>
      <w:r w:rsidR="007A5D98">
        <w:rPr>
          <w:rFonts w:asciiTheme="minorHAnsi" w:hAnsiTheme="minorHAnsi" w:cs="Arial"/>
          <w:noProof w:val="0"/>
          <w:sz w:val="22"/>
          <w:szCs w:val="22"/>
        </w:rPr>
        <w:t xml:space="preserve"> </w:t>
      </w:r>
      <w:r w:rsidR="00B013C2">
        <w:rPr>
          <w:rFonts w:asciiTheme="minorHAnsi" w:hAnsiTheme="minorHAnsi" w:cs="Arial"/>
          <w:noProof w:val="0"/>
          <w:sz w:val="22"/>
          <w:szCs w:val="22"/>
        </w:rPr>
        <w:fldChar w:fldCharType="begin"/>
      </w:r>
      <w:r w:rsidR="00573F57">
        <w:rPr>
          <w:rFonts w:asciiTheme="minorHAnsi" w:hAnsiTheme="minorHAnsi" w:cs="Arial"/>
          <w:noProof w:val="0"/>
          <w:sz w:val="22"/>
          <w:szCs w:val="22"/>
        </w:rPr>
        <w:instrText xml:space="preserve"> ADDIN EN.CITE &lt;EndNote&gt;&lt;Cite&gt;&lt;Author&gt;Demakakos&lt;/Author&gt;&lt;Year&gt;2017&lt;/Year&gt;&lt;RecNum&gt;57&lt;/RecNum&gt;&lt;DisplayText&gt;[6]&lt;/DisplayText&gt;&lt;record&gt;&lt;rec-number&gt;57&lt;/rec-number&gt;&lt;foreign-keys&gt;&lt;key app="EN" db-id="tzvx9dztk9t905ed2f4papf0dsx5s202erst" timestamp="1508848536"&gt;57&lt;/key&gt;&lt;/foreign-keys&gt;&lt;ref-type name="Journal Article"&gt;17&lt;/ref-type&gt;&lt;contributors&gt;&lt;authors&gt;&lt;author&gt;Demakakos, P.&lt;/author&gt;&lt;author&gt;Muniz-Terrera, G.&lt;/author&gt;&lt;author&gt;Nouwen, A.&lt;/author&gt;&lt;/authors&gt;&lt;/contributors&gt;&lt;auth-address&gt;Department of Epidemiology and Public Health, University College London, London, United Kingdom.&amp;#xD;Centre for Dementia Prevention, University of Edinburgh, Edinburgh, United Kingdom.&amp;#xD;Department of Psychology, Middlesex University, London, United Kingdom.&lt;/auth-address&gt;&lt;titles&gt;&lt;title&gt;Type 2 diabetes, depressive symptoms and trajectories of cognitive decline in a national sample of community-dwellers: A prospective cohort study&lt;/title&gt;&lt;secondary-title&gt;PLoS One&lt;/secondary-title&gt;&lt;/titles&gt;&lt;periodical&gt;&lt;full-title&gt;PLoS One&lt;/full-title&gt;&lt;/periodical&gt;&lt;pages&gt;e0175827&lt;/pages&gt;&lt;volume&gt;12&lt;/volume&gt;&lt;number&gt;4&lt;/number&gt;&lt;keywords&gt;&lt;keyword&gt;Aged&lt;/keyword&gt;&lt;keyword&gt;Aging/physiology&lt;/keyword&gt;&lt;keyword&gt;Cognitive Dysfunction/*epidemiology/*physiopathology&lt;/keyword&gt;&lt;keyword&gt;Depression/*epidemiology/*physiopathology&lt;/keyword&gt;&lt;keyword&gt;Diabetes Mellitus, Type 2/*epidemiology/*physiopathology&lt;/keyword&gt;&lt;keyword&gt;Executive Function/physiology&lt;/keyword&gt;&lt;keyword&gt;Female&lt;/keyword&gt;&lt;keyword&gt;Humans&lt;/keyword&gt;&lt;keyword&gt;Longitudinal Studies&lt;/keyword&gt;&lt;keyword&gt;Male&lt;/keyword&gt;&lt;keyword&gt;Memory/physiology&lt;/keyword&gt;&lt;keyword&gt;Middle Aged&lt;/keyword&gt;&lt;keyword&gt;Prospective Studies&lt;/keyword&gt;&lt;/keywords&gt;&lt;dates&gt;&lt;year&gt;2017&lt;/year&gt;&lt;/dates&gt;&lt;isbn&gt;1932-6203 (Electronic)&amp;#xD;1932-6203 (Linking)&lt;/isbn&gt;&lt;accession-num&gt;28414754&lt;/accession-num&gt;&lt;urls&gt;&lt;related-urls&gt;&lt;url&gt;https://www.ncbi.nlm.nih.gov/pubmed/28414754&lt;/url&gt;&lt;/related-urls&gt;&lt;/urls&gt;&lt;custom2&gt;PMC5393617&lt;/custom2&gt;&lt;electronic-resource-num&gt;10.1371/journal.pone.0175827&lt;/electronic-resource-num&gt;&lt;/record&gt;&lt;/Cite&gt;&lt;/EndNote&gt;</w:instrText>
      </w:r>
      <w:r w:rsidR="00B013C2">
        <w:rPr>
          <w:rFonts w:asciiTheme="minorHAnsi" w:hAnsiTheme="minorHAnsi" w:cs="Arial"/>
          <w:noProof w:val="0"/>
          <w:sz w:val="22"/>
          <w:szCs w:val="22"/>
        </w:rPr>
        <w:fldChar w:fldCharType="separate"/>
      </w:r>
      <w:r w:rsidR="00573F57">
        <w:rPr>
          <w:rFonts w:asciiTheme="minorHAnsi" w:hAnsiTheme="minorHAnsi" w:cs="Arial"/>
          <w:sz w:val="22"/>
          <w:szCs w:val="22"/>
        </w:rPr>
        <w:t>[6]</w:t>
      </w:r>
      <w:r w:rsidR="00B013C2">
        <w:rPr>
          <w:rFonts w:asciiTheme="minorHAnsi" w:hAnsiTheme="minorHAnsi" w:cs="Arial"/>
          <w:noProof w:val="0"/>
          <w:sz w:val="22"/>
          <w:szCs w:val="22"/>
        </w:rPr>
        <w:fldChar w:fldCharType="end"/>
      </w:r>
      <w:r w:rsidR="00606171">
        <w:rPr>
          <w:rFonts w:asciiTheme="minorHAnsi" w:hAnsiTheme="minorHAnsi" w:cs="Arial"/>
          <w:noProof w:val="0"/>
          <w:sz w:val="22"/>
          <w:szCs w:val="22"/>
        </w:rPr>
        <w:t xml:space="preserve"> and mortality</w:t>
      </w:r>
      <w:r w:rsidR="00362B0B">
        <w:rPr>
          <w:rFonts w:asciiTheme="minorHAnsi" w:hAnsiTheme="minorHAnsi" w:cs="Arial"/>
          <w:noProof w:val="0"/>
          <w:sz w:val="22"/>
          <w:szCs w:val="22"/>
        </w:rPr>
        <w:fldChar w:fldCharType="begin"/>
      </w:r>
      <w:r w:rsidR="00573F57">
        <w:rPr>
          <w:rFonts w:asciiTheme="minorHAnsi" w:hAnsiTheme="minorHAnsi" w:cs="Arial"/>
          <w:noProof w:val="0"/>
          <w:sz w:val="22"/>
          <w:szCs w:val="22"/>
        </w:rPr>
        <w:instrText xml:space="preserve"> ADDIN EN.CITE &lt;EndNote&gt;&lt;Cite&gt;&lt;Author&gt;van Dooren&lt;/Author&gt;&lt;Year&gt;2013&lt;/Year&gt;&lt;RecNum&gt;58&lt;/RecNum&gt;&lt;DisplayText&gt;[7]&lt;/DisplayText&gt;&lt;record&gt;&lt;rec-number&gt;58&lt;/rec-number&gt;&lt;foreign-keys&gt;&lt;key app="EN" db-id="tzvx9dztk9t905ed2f4papf0dsx5s202erst" timestamp="1508848595"&gt;58&lt;/key&gt;&lt;/foreign-keys&gt;&lt;ref-type name="Journal Article"&gt;17&lt;/ref-type&gt;&lt;contributors&gt;&lt;authors&gt;&lt;author&gt;van Dooren, F. E.&lt;/author&gt;&lt;author&gt;Nefs, G.&lt;/author&gt;&lt;author&gt;Schram, M. T.&lt;/author&gt;&lt;author&gt;Verhey, F. R.&lt;/author&gt;&lt;author&gt;Denollet, J.&lt;/author&gt;&lt;author&gt;Pouwer, F.&lt;/author&gt;&lt;/authors&gt;&lt;/contributors&gt;&lt;auth-address&gt;CoRPS - Center of Research on Psychology in Somatic Diseases, Department of Medical and Clinical Psychology, Tilburg University, Tilburg, The Netherlands.&lt;/auth-address&gt;&lt;titles&gt;&lt;title&gt;Depression and risk of mortality in people with diabetes mellitus: a systematic review and meta-analysis&lt;/title&gt;&lt;secondary-title&gt;PLoS One&lt;/secondary-title&gt;&lt;/titles&gt;&lt;periodical&gt;&lt;full-title&gt;PLoS One&lt;/full-title&gt;&lt;/periodical&gt;&lt;pages&gt;e57058&lt;/pages&gt;&lt;volume&gt;8&lt;/volume&gt;&lt;number&gt;3&lt;/number&gt;&lt;keywords&gt;&lt;keyword&gt;Cardiovascular Diseases/complications/mortality&lt;/keyword&gt;&lt;keyword&gt;Depression/*complications/*mortality&lt;/keyword&gt;&lt;keyword&gt;Diabetes Complications/*mortality&lt;/keyword&gt;&lt;keyword&gt;Diabetes Mellitus/*mortality/psychology&lt;/keyword&gt;&lt;keyword&gt;Humans&lt;/keyword&gt;&lt;keyword&gt;Multivariate Analysis&lt;/keyword&gt;&lt;keyword&gt;Odds Ratio&lt;/keyword&gt;&lt;keyword&gt;Proportional Hazards Models&lt;/keyword&gt;&lt;keyword&gt;Risk Factors&lt;/keyword&gt;&lt;/keywords&gt;&lt;dates&gt;&lt;year&gt;2013&lt;/year&gt;&lt;/dates&gt;&lt;isbn&gt;1932-6203 (Electronic)&amp;#xD;1932-6203 (Linking)&lt;/isbn&gt;&lt;accession-num&gt;23472075&lt;/accession-num&gt;&lt;urls&gt;&lt;related-urls&gt;&lt;url&gt;https://www.ncbi.nlm.nih.gov/pubmed/23472075&lt;/url&gt;&lt;/related-urls&gt;&lt;/urls&gt;&lt;custom2&gt;PMC3589463&lt;/custom2&gt;&lt;electronic-resource-num&gt;10.1371/journal.pone.0057058&lt;/electronic-resource-num&gt;&lt;/record&gt;&lt;/Cite&gt;&lt;/EndNote&gt;</w:instrText>
      </w:r>
      <w:r w:rsidR="00362B0B">
        <w:rPr>
          <w:rFonts w:asciiTheme="minorHAnsi" w:hAnsiTheme="minorHAnsi" w:cs="Arial"/>
          <w:noProof w:val="0"/>
          <w:sz w:val="22"/>
          <w:szCs w:val="22"/>
        </w:rPr>
        <w:fldChar w:fldCharType="separate"/>
      </w:r>
      <w:r w:rsidR="00573F57">
        <w:rPr>
          <w:rFonts w:asciiTheme="minorHAnsi" w:hAnsiTheme="minorHAnsi" w:cs="Arial"/>
          <w:sz w:val="22"/>
          <w:szCs w:val="22"/>
        </w:rPr>
        <w:t>[7]</w:t>
      </w:r>
      <w:r w:rsidR="00362B0B">
        <w:rPr>
          <w:rFonts w:asciiTheme="minorHAnsi" w:hAnsiTheme="minorHAnsi" w:cs="Arial"/>
          <w:noProof w:val="0"/>
          <w:sz w:val="22"/>
          <w:szCs w:val="22"/>
        </w:rPr>
        <w:fldChar w:fldCharType="end"/>
      </w:r>
      <w:r w:rsidR="0026677D">
        <w:rPr>
          <w:rFonts w:asciiTheme="minorHAnsi" w:hAnsiTheme="minorHAnsi" w:cs="Arial"/>
          <w:noProof w:val="0"/>
          <w:sz w:val="22"/>
          <w:szCs w:val="22"/>
        </w:rPr>
        <w:t xml:space="preserve">. </w:t>
      </w:r>
    </w:p>
    <w:p w14:paraId="2080AF33" w14:textId="084FB5F3" w:rsidR="005D584E" w:rsidRPr="00E61018" w:rsidRDefault="00FC5C57" w:rsidP="00F24AB4">
      <w:pPr>
        <w:spacing w:line="480" w:lineRule="auto"/>
        <w:jc w:val="both"/>
        <w:rPr>
          <w:rFonts w:asciiTheme="minorHAnsi" w:hAnsiTheme="minorHAnsi"/>
          <w:color w:val="FF0000"/>
          <w:sz w:val="22"/>
          <w:szCs w:val="22"/>
        </w:rPr>
      </w:pPr>
      <w:r w:rsidRPr="003F444A">
        <w:rPr>
          <w:rFonts w:asciiTheme="minorHAnsi" w:hAnsiTheme="minorHAnsi" w:cs="Arial"/>
          <w:noProof w:val="0"/>
          <w:color w:val="FF0000"/>
          <w:sz w:val="22"/>
          <w:szCs w:val="22"/>
        </w:rPr>
        <w:t xml:space="preserve">According to </w:t>
      </w:r>
      <w:proofErr w:type="spellStart"/>
      <w:r w:rsidRPr="003F444A">
        <w:rPr>
          <w:rFonts w:asciiTheme="minorHAnsi" w:hAnsiTheme="minorHAnsi" w:cs="Arial"/>
          <w:noProof w:val="0"/>
          <w:color w:val="FF0000"/>
          <w:sz w:val="22"/>
          <w:szCs w:val="22"/>
        </w:rPr>
        <w:t>Mezuk</w:t>
      </w:r>
      <w:proofErr w:type="spellEnd"/>
      <w:r w:rsidRPr="003F444A">
        <w:rPr>
          <w:rFonts w:asciiTheme="minorHAnsi" w:hAnsiTheme="minorHAnsi" w:cs="Arial"/>
          <w:noProof w:val="0"/>
          <w:color w:val="FF0000"/>
          <w:sz w:val="22"/>
          <w:szCs w:val="22"/>
        </w:rPr>
        <w:t xml:space="preserve"> </w:t>
      </w:r>
      <w:r w:rsidRPr="003F444A">
        <w:rPr>
          <w:rFonts w:asciiTheme="minorHAnsi" w:hAnsiTheme="minorHAnsi" w:cs="Arial"/>
          <w:i/>
          <w:noProof w:val="0"/>
          <w:color w:val="FF0000"/>
          <w:sz w:val="22"/>
          <w:szCs w:val="22"/>
        </w:rPr>
        <w:t>et al.</w:t>
      </w:r>
      <w:r w:rsidR="00874F29" w:rsidRPr="003F444A">
        <w:rPr>
          <w:rFonts w:asciiTheme="minorHAnsi" w:hAnsiTheme="minorHAnsi" w:cs="Arial"/>
          <w:noProof w:val="0"/>
          <w:color w:val="FF0000"/>
          <w:sz w:val="22"/>
          <w:szCs w:val="22"/>
        </w:rPr>
        <w:t xml:space="preserve"> </w:t>
      </w:r>
      <w:r w:rsidR="000C2584" w:rsidRPr="003F444A">
        <w:rPr>
          <w:rFonts w:asciiTheme="minorHAnsi" w:hAnsiTheme="minorHAnsi" w:cs="Arial"/>
          <w:noProof w:val="0"/>
          <w:color w:val="FF0000"/>
          <w:sz w:val="22"/>
          <w:szCs w:val="22"/>
        </w:rPr>
        <w:fldChar w:fldCharType="begin"/>
      </w:r>
      <w:r w:rsidR="000C2584" w:rsidRPr="003F444A">
        <w:rPr>
          <w:rFonts w:asciiTheme="minorHAnsi" w:hAnsiTheme="minorHAnsi" w:cs="Arial"/>
          <w:noProof w:val="0"/>
          <w:color w:val="FF0000"/>
          <w:sz w:val="22"/>
          <w:szCs w:val="22"/>
        </w:rPr>
        <w:instrText xml:space="preserve"> ADDIN EN.CITE &lt;EndNote&gt;&lt;Cite&gt;&lt;Author&gt;Mezuk&lt;/Author&gt;&lt;Year&gt;2008&lt;/Year&gt;&lt;RecNum&gt;59&lt;/RecNum&gt;&lt;DisplayText&gt;[8]&lt;/DisplayText&gt;&lt;record&gt;&lt;rec-number&gt;59&lt;/rec-number&gt;&lt;foreign-keys&gt;&lt;key app="EN" db-id="tzvx9dztk9t905ed2f4papf0dsx5s202erst" timestamp="1518516339"&gt;59&lt;/key&gt;&lt;/foreign-keys&gt;&lt;ref-type name="Journal Article"&gt;17&lt;/ref-type&gt;&lt;contributors&gt;&lt;authors&gt;&lt;author&gt;Mezuk, B.&lt;/author&gt;&lt;author&gt;Eaton, W. W.&lt;/author&gt;&lt;author&gt;Albrecht, S.&lt;/author&gt;&lt;author&gt;Golden, S. H.&lt;/author&gt;&lt;/authors&gt;&lt;/contributors&gt;&lt;auth-address&gt;Department of Epidemiology, University of Michigan, Ann Arbor, Michigan, USA. bmezuk@umich.edu&lt;/auth-address&gt;&lt;titles&gt;&lt;title&gt;Depression and type 2 diabetes over the lifespan: a meta-analysis&lt;/title&gt;&lt;secondary-title&gt;Diabetes Care&lt;/secondary-title&gt;&lt;/titles&gt;&lt;periodical&gt;&lt;full-title&gt;Diabetes Care&lt;/full-title&gt;&lt;/periodical&gt;&lt;pages&gt;2383-90&lt;/pages&gt;&lt;volume&gt;31&lt;/volume&gt;&lt;number&gt;12&lt;/number&gt;&lt;keywords&gt;&lt;keyword&gt;Comorbidity&lt;/keyword&gt;&lt;keyword&gt;Depression/*epidemiology&lt;/keyword&gt;&lt;keyword&gt;Diabetes Mellitus, Type 2/*epidemiology&lt;/keyword&gt;&lt;keyword&gt;Humans&lt;/keyword&gt;&lt;keyword&gt;Risk Factors&lt;/keyword&gt;&lt;/keywords&gt;&lt;dates&gt;&lt;year&gt;2008&lt;/year&gt;&lt;pub-dates&gt;&lt;date&gt;Dec&lt;/date&gt;&lt;/pub-dates&gt;&lt;/dates&gt;&lt;isbn&gt;1935-5548 (Electronic)&amp;#xD;0149-5992 (Linking)&lt;/isbn&gt;&lt;accession-num&gt;19033418&lt;/accession-num&gt;&lt;urls&gt;&lt;related-urls&gt;&lt;url&gt;https://www.ncbi.nlm.nih.gov/pubmed/19033418&lt;/url&gt;&lt;/related-urls&gt;&lt;/urls&gt;&lt;custom2&gt;PMC2584200&lt;/custom2&gt;&lt;electronic-resource-num&gt;10.2337/dc08-0985&lt;/electronic-resource-num&gt;&lt;/record&gt;&lt;/Cite&gt;&lt;/EndNote&gt;</w:instrText>
      </w:r>
      <w:r w:rsidR="000C2584" w:rsidRPr="003F444A">
        <w:rPr>
          <w:rFonts w:asciiTheme="minorHAnsi" w:hAnsiTheme="minorHAnsi" w:cs="Arial"/>
          <w:noProof w:val="0"/>
          <w:color w:val="FF0000"/>
          <w:sz w:val="22"/>
          <w:szCs w:val="22"/>
        </w:rPr>
        <w:fldChar w:fldCharType="separate"/>
      </w:r>
      <w:r w:rsidR="000C2584" w:rsidRPr="003F444A">
        <w:rPr>
          <w:rFonts w:asciiTheme="minorHAnsi" w:hAnsiTheme="minorHAnsi" w:cs="Arial"/>
          <w:color w:val="FF0000"/>
          <w:sz w:val="22"/>
          <w:szCs w:val="22"/>
        </w:rPr>
        <w:t>[8]</w:t>
      </w:r>
      <w:r w:rsidR="000C2584" w:rsidRPr="003F444A">
        <w:rPr>
          <w:rFonts w:asciiTheme="minorHAnsi" w:hAnsiTheme="minorHAnsi" w:cs="Arial"/>
          <w:noProof w:val="0"/>
          <w:color w:val="FF0000"/>
          <w:sz w:val="22"/>
          <w:szCs w:val="22"/>
        </w:rPr>
        <w:fldChar w:fldCharType="end"/>
      </w:r>
      <w:r w:rsidR="002C62C8" w:rsidRPr="003F444A">
        <w:rPr>
          <w:rFonts w:asciiTheme="minorHAnsi" w:hAnsiTheme="minorHAnsi" w:cs="Arial"/>
          <w:noProof w:val="0"/>
          <w:color w:val="FF0000"/>
          <w:sz w:val="22"/>
          <w:szCs w:val="22"/>
        </w:rPr>
        <w:t>,</w:t>
      </w:r>
      <w:r w:rsidRPr="003F444A">
        <w:rPr>
          <w:rFonts w:asciiTheme="minorHAnsi" w:hAnsiTheme="minorHAnsi" w:cs="Arial"/>
          <w:noProof w:val="0"/>
          <w:color w:val="FF0000"/>
          <w:sz w:val="22"/>
          <w:szCs w:val="22"/>
        </w:rPr>
        <w:t xml:space="preserve"> </w:t>
      </w:r>
      <w:r w:rsidR="002C62C8" w:rsidRPr="003F444A">
        <w:rPr>
          <w:rFonts w:asciiTheme="minorHAnsi" w:hAnsiTheme="minorHAnsi" w:cs="Arial"/>
          <w:noProof w:val="0"/>
          <w:color w:val="FF0000"/>
          <w:sz w:val="22"/>
          <w:szCs w:val="22"/>
        </w:rPr>
        <w:t>d</w:t>
      </w:r>
      <w:r w:rsidR="005D584E" w:rsidRPr="003F444A">
        <w:rPr>
          <w:rFonts w:asciiTheme="minorHAnsi" w:hAnsiTheme="minorHAnsi" w:cs="Arial"/>
          <w:noProof w:val="0"/>
          <w:color w:val="FF0000"/>
          <w:sz w:val="22"/>
          <w:szCs w:val="22"/>
        </w:rPr>
        <w:t xml:space="preserve">iabetes and depression </w:t>
      </w:r>
      <w:r w:rsidR="00280D85" w:rsidRPr="003F444A">
        <w:rPr>
          <w:rFonts w:asciiTheme="minorHAnsi" w:hAnsiTheme="minorHAnsi" w:cs="Arial"/>
          <w:noProof w:val="0"/>
          <w:color w:val="FF0000"/>
          <w:sz w:val="22"/>
          <w:szCs w:val="22"/>
        </w:rPr>
        <w:t>appear to</w:t>
      </w:r>
      <w:r w:rsidR="009C7937" w:rsidRPr="003F444A">
        <w:rPr>
          <w:rFonts w:asciiTheme="minorHAnsi" w:hAnsiTheme="minorHAnsi" w:cs="Arial"/>
          <w:noProof w:val="0"/>
          <w:color w:val="FF0000"/>
          <w:sz w:val="22"/>
          <w:szCs w:val="22"/>
        </w:rPr>
        <w:t xml:space="preserve"> share a </w:t>
      </w:r>
      <w:r w:rsidR="005D584E" w:rsidRPr="003F444A">
        <w:rPr>
          <w:rFonts w:asciiTheme="minorHAnsi" w:hAnsiTheme="minorHAnsi" w:cs="Arial"/>
          <w:noProof w:val="0"/>
          <w:color w:val="FF0000"/>
          <w:sz w:val="22"/>
          <w:szCs w:val="22"/>
        </w:rPr>
        <w:t>bi</w:t>
      </w:r>
      <w:r w:rsidR="000430DC" w:rsidRPr="003F444A">
        <w:rPr>
          <w:rFonts w:asciiTheme="minorHAnsi" w:hAnsiTheme="minorHAnsi" w:cs="Arial"/>
          <w:noProof w:val="0"/>
          <w:color w:val="FF0000"/>
          <w:sz w:val="22"/>
          <w:szCs w:val="22"/>
        </w:rPr>
        <w:t>-</w:t>
      </w:r>
      <w:r w:rsidR="005D584E" w:rsidRPr="003F444A">
        <w:rPr>
          <w:rFonts w:asciiTheme="minorHAnsi" w:hAnsiTheme="minorHAnsi" w:cs="Arial"/>
          <w:noProof w:val="0"/>
          <w:color w:val="FF0000"/>
          <w:sz w:val="22"/>
          <w:szCs w:val="22"/>
        </w:rPr>
        <w:t>directional</w:t>
      </w:r>
      <w:r w:rsidR="009C7937" w:rsidRPr="003F444A">
        <w:rPr>
          <w:rFonts w:asciiTheme="minorHAnsi" w:hAnsiTheme="minorHAnsi" w:cs="Arial"/>
          <w:noProof w:val="0"/>
          <w:color w:val="FF0000"/>
          <w:sz w:val="22"/>
          <w:szCs w:val="22"/>
        </w:rPr>
        <w:t xml:space="preserve"> relationship</w:t>
      </w:r>
      <w:r w:rsidR="005D584E" w:rsidRPr="003F444A">
        <w:rPr>
          <w:rFonts w:asciiTheme="minorHAnsi" w:hAnsiTheme="minorHAnsi" w:cs="Arial"/>
          <w:noProof w:val="0"/>
          <w:color w:val="FF0000"/>
          <w:sz w:val="22"/>
          <w:szCs w:val="22"/>
        </w:rPr>
        <w:t xml:space="preserve">, </w:t>
      </w:r>
      <w:r w:rsidR="005D584E" w:rsidRPr="0095525D">
        <w:rPr>
          <w:rFonts w:asciiTheme="minorHAnsi" w:hAnsiTheme="minorHAnsi" w:cs="Arial"/>
          <w:noProof w:val="0"/>
          <w:color w:val="FF0000"/>
          <w:sz w:val="22"/>
          <w:szCs w:val="22"/>
        </w:rPr>
        <w:t xml:space="preserve">with depression increasing the risk of incident diabetes and diabetes increasing the risk of depression. However, </w:t>
      </w:r>
      <w:r w:rsidR="0017725D" w:rsidRPr="004214E2">
        <w:rPr>
          <w:rFonts w:asciiTheme="minorHAnsi" w:hAnsiTheme="minorHAnsi" w:cs="Arial"/>
          <w:noProof w:val="0"/>
          <w:color w:val="FF0000"/>
          <w:sz w:val="22"/>
          <w:szCs w:val="22"/>
        </w:rPr>
        <w:t>according to recent</w:t>
      </w:r>
      <w:r w:rsidR="00A84219" w:rsidRPr="004214E2">
        <w:rPr>
          <w:rFonts w:asciiTheme="minorHAnsi" w:hAnsiTheme="minorHAnsi" w:cs="Arial"/>
          <w:noProof w:val="0"/>
          <w:color w:val="FF0000"/>
          <w:sz w:val="22"/>
          <w:szCs w:val="22"/>
        </w:rPr>
        <w:t xml:space="preserve"> </w:t>
      </w:r>
      <w:r w:rsidR="003F64B1" w:rsidRPr="004214E2">
        <w:rPr>
          <w:rFonts w:asciiTheme="minorHAnsi" w:hAnsiTheme="minorHAnsi" w:cs="Arial"/>
          <w:noProof w:val="0"/>
          <w:color w:val="FF0000"/>
          <w:sz w:val="22"/>
          <w:szCs w:val="22"/>
        </w:rPr>
        <w:t>meta-analys</w:t>
      </w:r>
      <w:r w:rsidR="00807CDD" w:rsidRPr="004214E2">
        <w:rPr>
          <w:rFonts w:asciiTheme="minorHAnsi" w:hAnsiTheme="minorHAnsi" w:cs="Arial"/>
          <w:noProof w:val="0"/>
          <w:color w:val="FF0000"/>
          <w:sz w:val="22"/>
          <w:szCs w:val="22"/>
        </w:rPr>
        <w:t>e</w:t>
      </w:r>
      <w:r w:rsidR="003F64B1" w:rsidRPr="00903EA5">
        <w:rPr>
          <w:rFonts w:asciiTheme="minorHAnsi" w:hAnsiTheme="minorHAnsi" w:cs="Arial"/>
          <w:noProof w:val="0"/>
          <w:color w:val="FF0000"/>
          <w:sz w:val="22"/>
          <w:szCs w:val="22"/>
        </w:rPr>
        <w:t>s</w:t>
      </w:r>
      <w:r w:rsidR="002F55C6" w:rsidRPr="00903EA5">
        <w:rPr>
          <w:rFonts w:asciiTheme="minorHAnsi" w:hAnsiTheme="minorHAnsi" w:cs="Arial"/>
          <w:noProof w:val="0"/>
          <w:color w:val="FF0000"/>
          <w:sz w:val="22"/>
          <w:szCs w:val="22"/>
        </w:rPr>
        <w:t xml:space="preserve"> </w:t>
      </w:r>
      <w:r w:rsidR="00232853" w:rsidRPr="0095525D">
        <w:rPr>
          <w:rFonts w:asciiTheme="minorHAnsi" w:hAnsiTheme="minorHAnsi" w:cs="Arial"/>
          <w:noProof w:val="0"/>
          <w:color w:val="FF0000"/>
          <w:sz w:val="22"/>
          <w:szCs w:val="22"/>
        </w:rPr>
        <w:fldChar w:fldCharType="begin">
          <w:fldData xml:space="preserve">PEVuZE5vdGU+PENpdGU+PEF1dGhvcj5Ub25nPC9BdXRob3I+PFllYXI+MjAxNjwvWWVhcj48UmVj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</w:fldData>
        </w:fldChar>
      </w:r>
      <w:r w:rsidR="009C3A81" w:rsidRPr="00E61018">
        <w:rPr>
          <w:rFonts w:asciiTheme="minorHAnsi" w:hAnsiTheme="minorHAnsi" w:cs="Arial"/>
          <w:noProof w:val="0"/>
          <w:color w:val="FF0000"/>
          <w:sz w:val="22"/>
          <w:szCs w:val="22"/>
        </w:rPr>
        <w:instrText xml:space="preserve"> ADDIN EN.CITE </w:instrText>
      </w:r>
      <w:r w:rsidR="009C3A81" w:rsidRPr="00E61018">
        <w:rPr>
          <w:rFonts w:asciiTheme="minorHAnsi" w:hAnsiTheme="minorHAnsi" w:cs="Arial"/>
          <w:noProof w:val="0"/>
          <w:color w:val="FF0000"/>
          <w:sz w:val="22"/>
          <w:szCs w:val="22"/>
        </w:rPr>
        <w:fldChar w:fldCharType="begin">
          <w:fldData xml:space="preserve">PEVuZE5vdGU+PENpdGU+PEF1dGhvcj5Ub25nPC9BdXRob3I+PFllYXI+MjAxNjwvWWVhcj48UmVj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</w:fldData>
        </w:fldChar>
      </w:r>
      <w:r w:rsidR="009C3A81" w:rsidRPr="00E61018">
        <w:rPr>
          <w:rFonts w:asciiTheme="minorHAnsi" w:hAnsiTheme="minorHAnsi" w:cs="Arial"/>
          <w:noProof w:val="0"/>
          <w:color w:val="FF0000"/>
          <w:sz w:val="22"/>
          <w:szCs w:val="22"/>
        </w:rPr>
        <w:instrText xml:space="preserve"> ADDIN EN.CITE.DATA </w:instrText>
      </w:r>
      <w:r w:rsidR="009C3A81" w:rsidRPr="00E61018">
        <w:rPr>
          <w:rFonts w:asciiTheme="minorHAnsi" w:hAnsiTheme="minorHAnsi" w:cs="Arial"/>
          <w:noProof w:val="0"/>
          <w:color w:val="FF0000"/>
          <w:sz w:val="22"/>
          <w:szCs w:val="22"/>
        </w:rPr>
      </w:r>
      <w:r w:rsidR="009C3A81" w:rsidRPr="00E61018">
        <w:rPr>
          <w:rFonts w:asciiTheme="minorHAnsi" w:hAnsiTheme="minorHAnsi" w:cs="Arial"/>
          <w:noProof w:val="0"/>
          <w:color w:val="FF0000"/>
          <w:sz w:val="22"/>
          <w:szCs w:val="22"/>
        </w:rPr>
        <w:fldChar w:fldCharType="end"/>
      </w:r>
      <w:r w:rsidR="00232853" w:rsidRPr="0095525D">
        <w:rPr>
          <w:rFonts w:asciiTheme="minorHAnsi" w:hAnsiTheme="minorHAnsi" w:cs="Arial"/>
          <w:noProof w:val="0"/>
          <w:color w:val="FF0000"/>
          <w:sz w:val="22"/>
          <w:szCs w:val="22"/>
        </w:rPr>
      </w:r>
      <w:r w:rsidR="00232853" w:rsidRPr="0095525D">
        <w:rPr>
          <w:rFonts w:asciiTheme="minorHAnsi" w:hAnsiTheme="minorHAnsi" w:cs="Arial"/>
          <w:noProof w:val="0"/>
          <w:color w:val="FF0000"/>
          <w:sz w:val="22"/>
          <w:szCs w:val="22"/>
        </w:rPr>
        <w:fldChar w:fldCharType="separate"/>
      </w:r>
      <w:r w:rsidR="009C3A81" w:rsidRPr="0095525D">
        <w:rPr>
          <w:rFonts w:asciiTheme="minorHAnsi" w:hAnsiTheme="minorHAnsi" w:cs="Arial"/>
          <w:color w:val="FF0000"/>
          <w:sz w:val="22"/>
          <w:szCs w:val="22"/>
        </w:rPr>
        <w:t>[9, 10]</w:t>
      </w:r>
      <w:r w:rsidR="00232853" w:rsidRPr="0095525D">
        <w:rPr>
          <w:rFonts w:asciiTheme="minorHAnsi" w:hAnsiTheme="minorHAnsi" w:cs="Arial"/>
          <w:noProof w:val="0"/>
          <w:color w:val="FF0000"/>
          <w:sz w:val="22"/>
          <w:szCs w:val="22"/>
        </w:rPr>
        <w:fldChar w:fldCharType="end"/>
      </w:r>
      <w:r w:rsidR="00856710" w:rsidRPr="004214E2">
        <w:rPr>
          <w:rFonts w:asciiTheme="minorHAnsi" w:hAnsiTheme="minorHAnsi" w:cs="Arial"/>
          <w:noProof w:val="0"/>
          <w:color w:val="FF0000"/>
          <w:sz w:val="22"/>
          <w:szCs w:val="22"/>
        </w:rPr>
        <w:t>,</w:t>
      </w:r>
      <w:r w:rsidR="006A53CB" w:rsidRPr="00903EA5">
        <w:rPr>
          <w:rFonts w:asciiTheme="minorHAnsi" w:hAnsiTheme="minorHAnsi" w:cs="Arial"/>
          <w:noProof w:val="0"/>
          <w:color w:val="FF0000"/>
          <w:sz w:val="22"/>
          <w:szCs w:val="22"/>
        </w:rPr>
        <w:t xml:space="preserve"> the prevalence of depression </w:t>
      </w:r>
      <w:r w:rsidR="00F507EF" w:rsidRPr="00903EA5">
        <w:rPr>
          <w:rFonts w:asciiTheme="minorHAnsi" w:hAnsiTheme="minorHAnsi" w:cs="Arial"/>
          <w:noProof w:val="0"/>
          <w:color w:val="FF0000"/>
          <w:sz w:val="22"/>
          <w:szCs w:val="22"/>
        </w:rPr>
        <w:t>appears to be</w:t>
      </w:r>
      <w:r w:rsidR="00F507EF" w:rsidRPr="00BD5455">
        <w:rPr>
          <w:rFonts w:asciiTheme="minorHAnsi" w:hAnsiTheme="minorHAnsi" w:cs="Arial"/>
          <w:noProof w:val="0"/>
          <w:color w:val="FF0000"/>
          <w:sz w:val="22"/>
          <w:szCs w:val="22"/>
        </w:rPr>
        <w:t xml:space="preserve"> </w:t>
      </w:r>
      <w:r w:rsidR="006A53CB" w:rsidRPr="00BD5455">
        <w:rPr>
          <w:rFonts w:asciiTheme="minorHAnsi" w:hAnsiTheme="minorHAnsi" w:cs="Arial"/>
          <w:noProof w:val="0"/>
          <w:color w:val="FF0000"/>
          <w:sz w:val="22"/>
          <w:szCs w:val="22"/>
        </w:rPr>
        <w:t>higher</w:t>
      </w:r>
      <w:r w:rsidR="00C304E5" w:rsidRPr="00BD5455">
        <w:rPr>
          <w:rFonts w:asciiTheme="minorHAnsi" w:hAnsiTheme="minorHAnsi" w:cs="Arial"/>
          <w:noProof w:val="0"/>
          <w:color w:val="FF0000"/>
          <w:sz w:val="22"/>
          <w:szCs w:val="22"/>
        </w:rPr>
        <w:t xml:space="preserve"> in individuals with </w:t>
      </w:r>
      <w:r w:rsidR="0079118D" w:rsidRPr="00F24AB4">
        <w:rPr>
          <w:rFonts w:asciiTheme="minorHAnsi" w:hAnsiTheme="minorHAnsi" w:cs="Arial"/>
          <w:noProof w:val="0"/>
          <w:color w:val="FF0000"/>
          <w:sz w:val="22"/>
          <w:szCs w:val="22"/>
        </w:rPr>
        <w:t>known</w:t>
      </w:r>
      <w:r w:rsidR="00C304E5" w:rsidRPr="00F24AB4">
        <w:rPr>
          <w:rFonts w:asciiTheme="minorHAnsi" w:hAnsiTheme="minorHAnsi" w:cs="Arial"/>
          <w:noProof w:val="0"/>
          <w:color w:val="FF0000"/>
          <w:sz w:val="22"/>
          <w:szCs w:val="22"/>
        </w:rPr>
        <w:t xml:space="preserve"> diabetes, </w:t>
      </w:r>
      <w:r w:rsidR="00807CDD" w:rsidRPr="00E61018">
        <w:rPr>
          <w:rFonts w:asciiTheme="minorHAnsi" w:hAnsiTheme="minorHAnsi" w:cs="Arial"/>
          <w:noProof w:val="0"/>
          <w:color w:val="FF0000"/>
          <w:sz w:val="22"/>
          <w:szCs w:val="22"/>
        </w:rPr>
        <w:t>than in</w:t>
      </w:r>
      <w:r w:rsidR="00C304E5" w:rsidRPr="00E61018">
        <w:rPr>
          <w:rFonts w:asciiTheme="minorHAnsi" w:hAnsiTheme="minorHAnsi" w:cs="Arial"/>
          <w:noProof w:val="0"/>
          <w:color w:val="FF0000"/>
          <w:sz w:val="22"/>
          <w:szCs w:val="22"/>
        </w:rPr>
        <w:t xml:space="preserve"> those with </w:t>
      </w:r>
      <w:r w:rsidR="0079118D" w:rsidRPr="00E61018">
        <w:rPr>
          <w:rFonts w:asciiTheme="minorHAnsi" w:hAnsiTheme="minorHAnsi" w:cs="Arial"/>
          <w:noProof w:val="0"/>
          <w:color w:val="FF0000"/>
          <w:sz w:val="22"/>
          <w:szCs w:val="22"/>
        </w:rPr>
        <w:t>impaired glucose regulation or newly diagnosed</w:t>
      </w:r>
      <w:r w:rsidR="00A87884" w:rsidRPr="00E61018">
        <w:rPr>
          <w:rFonts w:asciiTheme="minorHAnsi" w:hAnsiTheme="minorHAnsi" w:cs="Arial"/>
          <w:noProof w:val="0"/>
          <w:color w:val="FF0000"/>
          <w:sz w:val="22"/>
          <w:szCs w:val="22"/>
        </w:rPr>
        <w:t xml:space="preserve"> diabetes</w:t>
      </w:r>
      <w:r w:rsidR="0054560A" w:rsidRPr="00E61018">
        <w:rPr>
          <w:rFonts w:asciiTheme="minorHAnsi" w:hAnsiTheme="minorHAnsi" w:cs="Arial"/>
          <w:noProof w:val="0"/>
          <w:color w:val="FF0000"/>
          <w:sz w:val="22"/>
          <w:szCs w:val="22"/>
        </w:rPr>
        <w:t>, an observation also confirmed by a recent report from a large cross-sectional study in Chinese individuals</w:t>
      </w:r>
      <w:r w:rsidR="009372F5" w:rsidRPr="00E61018">
        <w:rPr>
          <w:rFonts w:asciiTheme="minorHAnsi" w:hAnsiTheme="minorHAnsi" w:cs="Arial"/>
          <w:noProof w:val="0"/>
          <w:color w:val="FF0000"/>
          <w:sz w:val="22"/>
          <w:szCs w:val="22"/>
        </w:rPr>
        <w:t xml:space="preserve"> </w:t>
      </w:r>
      <w:r w:rsidR="001D26D9" w:rsidRPr="00F24AB4">
        <w:rPr>
          <w:rFonts w:asciiTheme="minorHAnsi" w:hAnsiTheme="minorHAnsi" w:cs="Arial"/>
          <w:noProof w:val="0"/>
          <w:color w:val="FF0000"/>
          <w:sz w:val="22"/>
          <w:szCs w:val="22"/>
        </w:rPr>
        <w:fldChar w:fldCharType="begin">
          <w:fldData xml:space="preserve">PEVuZE5vdGU+PENpdGU+PEF1dGhvcj5TdW48L0F1dGhvcj48WWVhcj4yMDE1PC9ZZWFyPjxSZWNO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</w:fldData>
        </w:fldChar>
      </w:r>
      <w:r w:rsidR="001D26D9" w:rsidRPr="00E61018">
        <w:rPr>
          <w:rFonts w:asciiTheme="minorHAnsi" w:hAnsiTheme="minorHAnsi" w:cs="Arial"/>
          <w:noProof w:val="0"/>
          <w:color w:val="FF0000"/>
          <w:sz w:val="22"/>
          <w:szCs w:val="22"/>
        </w:rPr>
        <w:instrText xml:space="preserve"> ADDIN EN.CITE </w:instrText>
      </w:r>
      <w:r w:rsidR="001D26D9" w:rsidRPr="00E61018">
        <w:rPr>
          <w:rFonts w:asciiTheme="minorHAnsi" w:hAnsiTheme="minorHAnsi" w:cs="Arial"/>
          <w:noProof w:val="0"/>
          <w:color w:val="FF0000"/>
          <w:sz w:val="22"/>
          <w:szCs w:val="22"/>
        </w:rPr>
        <w:fldChar w:fldCharType="begin">
          <w:fldData xml:space="preserve">PEVuZE5vdGU+PENpdGU+PEF1dGhvcj5TdW48L0F1dGhvcj48WWVhcj4yMDE1PC9ZZWFyPjxSZWNO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</w:fldData>
        </w:fldChar>
      </w:r>
      <w:r w:rsidR="001D26D9" w:rsidRPr="00E61018">
        <w:rPr>
          <w:rFonts w:asciiTheme="minorHAnsi" w:hAnsiTheme="minorHAnsi" w:cs="Arial"/>
          <w:noProof w:val="0"/>
          <w:color w:val="FF0000"/>
          <w:sz w:val="22"/>
          <w:szCs w:val="22"/>
        </w:rPr>
        <w:instrText xml:space="preserve"> ADDIN EN.CITE.DATA </w:instrText>
      </w:r>
      <w:r w:rsidR="001D26D9" w:rsidRPr="00E61018">
        <w:rPr>
          <w:rFonts w:asciiTheme="minorHAnsi" w:hAnsiTheme="minorHAnsi" w:cs="Arial"/>
          <w:noProof w:val="0"/>
          <w:color w:val="FF0000"/>
          <w:sz w:val="22"/>
          <w:szCs w:val="22"/>
        </w:rPr>
      </w:r>
      <w:r w:rsidR="001D26D9" w:rsidRPr="00E61018">
        <w:rPr>
          <w:rFonts w:asciiTheme="minorHAnsi" w:hAnsiTheme="minorHAnsi" w:cs="Arial"/>
          <w:noProof w:val="0"/>
          <w:color w:val="FF0000"/>
          <w:sz w:val="22"/>
          <w:szCs w:val="22"/>
        </w:rPr>
        <w:fldChar w:fldCharType="end"/>
      </w:r>
      <w:r w:rsidR="001D26D9" w:rsidRPr="00F24AB4">
        <w:rPr>
          <w:rFonts w:asciiTheme="minorHAnsi" w:hAnsiTheme="minorHAnsi" w:cs="Arial"/>
          <w:noProof w:val="0"/>
          <w:color w:val="FF0000"/>
          <w:sz w:val="22"/>
          <w:szCs w:val="22"/>
        </w:rPr>
      </w:r>
      <w:r w:rsidR="001D26D9" w:rsidRPr="00F24AB4">
        <w:rPr>
          <w:rFonts w:asciiTheme="minorHAnsi" w:hAnsiTheme="minorHAnsi" w:cs="Arial"/>
          <w:noProof w:val="0"/>
          <w:color w:val="FF0000"/>
          <w:sz w:val="22"/>
          <w:szCs w:val="22"/>
        </w:rPr>
        <w:fldChar w:fldCharType="separate"/>
      </w:r>
      <w:r w:rsidR="001D26D9" w:rsidRPr="00F24AB4">
        <w:rPr>
          <w:rFonts w:asciiTheme="minorHAnsi" w:hAnsiTheme="minorHAnsi" w:cs="Arial"/>
          <w:color w:val="FF0000"/>
          <w:sz w:val="22"/>
          <w:szCs w:val="22"/>
        </w:rPr>
        <w:t>[11]</w:t>
      </w:r>
      <w:r w:rsidR="001D26D9" w:rsidRPr="00F24AB4">
        <w:rPr>
          <w:rFonts w:asciiTheme="minorHAnsi" w:hAnsiTheme="minorHAnsi" w:cs="Arial"/>
          <w:noProof w:val="0"/>
          <w:color w:val="FF0000"/>
          <w:sz w:val="22"/>
          <w:szCs w:val="22"/>
        </w:rPr>
        <w:fldChar w:fldCharType="end"/>
      </w:r>
      <w:r w:rsidR="00A87884" w:rsidRPr="00BD5455">
        <w:rPr>
          <w:rFonts w:asciiTheme="minorHAnsi" w:hAnsiTheme="minorHAnsi" w:cs="Arial"/>
          <w:noProof w:val="0"/>
          <w:color w:val="FF0000"/>
          <w:sz w:val="22"/>
          <w:szCs w:val="22"/>
        </w:rPr>
        <w:t>.</w:t>
      </w:r>
      <w:r w:rsidR="006A53CB" w:rsidRPr="00F24AB4">
        <w:rPr>
          <w:rFonts w:asciiTheme="minorHAnsi" w:hAnsiTheme="minorHAnsi" w:cs="Arial"/>
          <w:noProof w:val="0"/>
          <w:color w:val="FF0000"/>
          <w:sz w:val="22"/>
          <w:szCs w:val="22"/>
        </w:rPr>
        <w:t xml:space="preserve"> </w:t>
      </w:r>
      <w:r w:rsidR="00807CDD" w:rsidRPr="00F24AB4">
        <w:rPr>
          <w:rFonts w:asciiTheme="minorHAnsi" w:hAnsiTheme="minorHAnsi" w:cs="Arial"/>
          <w:noProof w:val="0"/>
          <w:color w:val="FF0000"/>
          <w:sz w:val="22"/>
          <w:szCs w:val="22"/>
        </w:rPr>
        <w:t xml:space="preserve">Moreover, </w:t>
      </w:r>
      <w:r w:rsidR="00807CDD" w:rsidRPr="00E61018">
        <w:rPr>
          <w:rFonts w:asciiTheme="minorHAnsi" w:hAnsiTheme="minorHAnsi"/>
          <w:color w:val="FF0000"/>
          <w:sz w:val="22"/>
          <w:szCs w:val="22"/>
        </w:rPr>
        <w:t>a study from the English Longitudinal Study of Aging (ELSA) database, found higher incident depressive symptoms in younger older adults with diabetes than their non-diabetic counterparts (&lt;65 years) but not in those 65 years and older</w:t>
      </w:r>
      <w:r w:rsidR="00AA3AFC" w:rsidRPr="00E61018">
        <w:rPr>
          <w:rFonts w:asciiTheme="minorHAnsi" w:hAnsiTheme="minorHAnsi"/>
          <w:color w:val="FF0000"/>
          <w:sz w:val="22"/>
          <w:szCs w:val="22"/>
        </w:rPr>
        <w:t xml:space="preserve"> </w:t>
      </w:r>
      <w:r w:rsidR="00AA3AFC" w:rsidRPr="00E61018">
        <w:rPr>
          <w:rFonts w:asciiTheme="minorHAnsi" w:hAnsiTheme="minorHAnsi"/>
          <w:color w:val="FF0000"/>
          <w:sz w:val="22"/>
          <w:szCs w:val="22"/>
        </w:rPr>
        <w:fldChar w:fldCharType="begin"/>
      </w:r>
      <w:r w:rsidR="001D26D9" w:rsidRPr="00E61018">
        <w:rPr>
          <w:rFonts w:asciiTheme="minorHAnsi" w:hAnsiTheme="minorHAnsi"/>
          <w:color w:val="FF0000"/>
          <w:sz w:val="22"/>
          <w:szCs w:val="22"/>
        </w:rPr>
        <w:instrText xml:space="preserve"> ADDIN EN.CITE &lt;EndNote&gt;&lt;Cite&gt;&lt;Author&gt;Demakakos&lt;/Author&gt;&lt;Year&gt;2014&lt;/Year&gt;&lt;RecNum&gt;76&lt;/RecNum&gt;&lt;DisplayText&gt;[12]&lt;/DisplayText&gt;&lt;record&gt;&lt;rec-number&gt;76&lt;/rec-number&gt;&lt;foreign-keys&gt;&lt;key app="EN" db-id="tzvx9dztk9t905ed2f4papf0dsx5s202erst" timestamp="1518698641"&gt;76&lt;/key&gt;&lt;/foreign-keys&gt;&lt;ref-type name="Journal Article"&gt;17&lt;/ref-type&gt;&lt;contributors&gt;&lt;authors&gt;&lt;author&gt;Demakakos, P.&lt;/author&gt;&lt;author&gt;Zaninotto, P.&lt;/author&gt;&lt;author&gt;Nouwen, A.&lt;/author&gt;&lt;/authors&gt;&lt;/contributors&gt;&lt;auth-address&gt;From the Department of Epidemiology and Public Health (P.D., P.Z.), University College London, London, United Kingdom; and Department of Psychology (A.N.), Middlesex University, London, United Kingdom.&lt;/auth-address&gt;&lt;titles&gt;&lt;title&gt;Is the association between depressive symptoms and glucose metabolism bidirectional? Evidence from the English Longitudinal Study of Ageing&lt;/title&gt;&lt;secondary-title&gt;Psychosom Med&lt;/secondary-title&gt;&lt;/titles&gt;&lt;periodical&gt;&lt;full-title&gt;Psychosom Med&lt;/full-title&gt;&lt;/periodical&gt;&lt;pages&gt;555-61&lt;/pages&gt;&lt;volume&gt;76&lt;/volume&gt;&lt;number&gt;7&lt;/number&gt;&lt;keywords&gt;&lt;keyword&gt;Age Factors&lt;/keyword&gt;&lt;keyword&gt;Aged&lt;/keyword&gt;&lt;keyword&gt;Depression/*complications&lt;/keyword&gt;&lt;keyword&gt;Diabetes Mellitus, Type 2/*complications/psychology&lt;/keyword&gt;&lt;keyword&gt;England/epidemiology&lt;/keyword&gt;&lt;keyword&gt;Female&lt;/keyword&gt;&lt;keyword&gt;Glucose/*metabolism&lt;/keyword&gt;&lt;keyword&gt;Glycated Hemoglobin A/analysis&lt;/keyword&gt;&lt;keyword&gt;Humans&lt;/keyword&gt;&lt;keyword&gt;Longitudinal Studies&lt;/keyword&gt;&lt;keyword&gt;Male&lt;/keyword&gt;&lt;keyword&gt;Middle Aged&lt;/keyword&gt;&lt;keyword&gt;Psychiatric Status Rating Scales&lt;/keyword&gt;&lt;/keywords&gt;&lt;dates&gt;&lt;year&gt;2014&lt;/year&gt;&lt;pub-dates&gt;&lt;date&gt;Sep&lt;/date&gt;&lt;/pub-dates&gt;&lt;/dates&gt;&lt;isbn&gt;1534-7796 (Electronic)&amp;#xD;0033-3174 (Linking)&lt;/isbn&gt;&lt;accession-num&gt;25077428&lt;/accession-num&gt;&lt;urls&gt;&lt;related-urls&gt;&lt;url&gt;https://www.ncbi.nlm.nih.gov/pubmed/25077428&lt;/url&gt;&lt;/related-urls&gt;&lt;/urls&gt;&lt;custom2&gt;PMC4458700&lt;/custom2&gt;&lt;electronic-resource-num&gt;10.1097/PSY.0000000000000082&lt;/electronic-resource-num&gt;&lt;/record&gt;&lt;/Cite&gt;&lt;/EndNote&gt;</w:instrText>
      </w:r>
      <w:r w:rsidR="00AA3AFC" w:rsidRPr="00E61018">
        <w:rPr>
          <w:rFonts w:asciiTheme="minorHAnsi" w:hAnsiTheme="minorHAnsi"/>
          <w:color w:val="FF0000"/>
          <w:sz w:val="22"/>
          <w:szCs w:val="22"/>
        </w:rPr>
        <w:fldChar w:fldCharType="separate"/>
      </w:r>
      <w:r w:rsidR="001D26D9" w:rsidRPr="00E61018">
        <w:rPr>
          <w:rFonts w:asciiTheme="minorHAnsi" w:hAnsiTheme="minorHAnsi"/>
          <w:color w:val="FF0000"/>
          <w:sz w:val="22"/>
          <w:szCs w:val="22"/>
        </w:rPr>
        <w:t>[12]</w:t>
      </w:r>
      <w:r w:rsidR="00AA3AFC" w:rsidRPr="00E61018">
        <w:rPr>
          <w:rFonts w:asciiTheme="minorHAnsi" w:hAnsiTheme="minorHAnsi"/>
          <w:color w:val="FF0000"/>
          <w:sz w:val="22"/>
          <w:szCs w:val="22"/>
        </w:rPr>
        <w:fldChar w:fldCharType="end"/>
      </w:r>
      <w:r w:rsidR="00E40591" w:rsidRPr="00E61018">
        <w:rPr>
          <w:rFonts w:asciiTheme="minorHAnsi" w:hAnsiTheme="minorHAnsi"/>
          <w:color w:val="FF0000"/>
          <w:sz w:val="22"/>
          <w:szCs w:val="22"/>
        </w:rPr>
        <w:t>.</w:t>
      </w:r>
      <w:r w:rsidR="004214E2" w:rsidRPr="00BD5455">
        <w:rPr>
          <w:rFonts w:asciiTheme="minorHAnsi" w:hAnsiTheme="minorHAnsi"/>
          <w:color w:val="FF0000"/>
          <w:sz w:val="22"/>
          <w:szCs w:val="22"/>
        </w:rPr>
        <w:t xml:space="preserve"> </w:t>
      </w:r>
      <w:r w:rsidR="00807CDD" w:rsidRPr="00E61018">
        <w:rPr>
          <w:rFonts w:asciiTheme="minorHAnsi" w:hAnsiTheme="minorHAnsi"/>
          <w:color w:val="FF0000"/>
          <w:sz w:val="22"/>
          <w:szCs w:val="22"/>
        </w:rPr>
        <w:t xml:space="preserve">These studies suggest that the presence of </w:t>
      </w:r>
      <w:r w:rsidR="004214E2" w:rsidRPr="00BD5455">
        <w:rPr>
          <w:rFonts w:asciiTheme="minorHAnsi" w:hAnsiTheme="minorHAnsi"/>
          <w:color w:val="FF0000"/>
          <w:sz w:val="22"/>
          <w:szCs w:val="22"/>
        </w:rPr>
        <w:t>T2D</w:t>
      </w:r>
      <w:r w:rsidR="00807CDD" w:rsidRPr="00E61018">
        <w:rPr>
          <w:rFonts w:asciiTheme="minorHAnsi" w:hAnsiTheme="minorHAnsi"/>
          <w:color w:val="FF0000"/>
          <w:sz w:val="22"/>
          <w:szCs w:val="22"/>
        </w:rPr>
        <w:t xml:space="preserve"> alone is not sufficient to increase the prevalence or incidence of depression. Rather, they suggest that</w:t>
      </w:r>
      <w:r w:rsidR="002B484D" w:rsidRPr="00BD5455">
        <w:rPr>
          <w:rFonts w:asciiTheme="minorHAnsi" w:hAnsiTheme="minorHAnsi"/>
          <w:color w:val="FF0000"/>
          <w:sz w:val="22"/>
          <w:szCs w:val="22"/>
        </w:rPr>
        <w:t xml:space="preserve"> </w:t>
      </w:r>
      <w:r w:rsidR="005D584E" w:rsidRPr="00F24AB4">
        <w:rPr>
          <w:rFonts w:asciiTheme="minorHAnsi" w:hAnsiTheme="minorHAnsi" w:cs="Arial"/>
          <w:noProof w:val="0"/>
          <w:color w:val="FF0000"/>
          <w:sz w:val="22"/>
          <w:szCs w:val="22"/>
        </w:rPr>
        <w:t>psychologica</w:t>
      </w:r>
      <w:r w:rsidR="00F24AB4">
        <w:rPr>
          <w:rFonts w:asciiTheme="minorHAnsi" w:hAnsiTheme="minorHAnsi" w:cs="Arial"/>
          <w:noProof w:val="0"/>
          <w:color w:val="FF0000"/>
          <w:sz w:val="22"/>
          <w:szCs w:val="22"/>
        </w:rPr>
        <w:t>l</w:t>
      </w:r>
      <w:r w:rsidR="005D584E" w:rsidRPr="00E61018">
        <w:rPr>
          <w:rFonts w:asciiTheme="minorHAnsi" w:hAnsiTheme="minorHAnsi" w:cs="Arial"/>
          <w:noProof w:val="0"/>
          <w:color w:val="FF0000"/>
          <w:sz w:val="22"/>
          <w:szCs w:val="22"/>
        </w:rPr>
        <w:t xml:space="preserve"> factors </w:t>
      </w:r>
      <w:r w:rsidR="00C03B06" w:rsidRPr="00E61018">
        <w:rPr>
          <w:rFonts w:asciiTheme="minorHAnsi" w:hAnsiTheme="minorHAnsi" w:cs="Arial"/>
          <w:noProof w:val="0"/>
          <w:color w:val="FF0000"/>
          <w:sz w:val="22"/>
          <w:szCs w:val="22"/>
        </w:rPr>
        <w:t xml:space="preserve">are likely to </w:t>
      </w:r>
      <w:r w:rsidR="005D584E" w:rsidRPr="00E61018">
        <w:rPr>
          <w:rFonts w:asciiTheme="minorHAnsi" w:hAnsiTheme="minorHAnsi" w:cs="Arial"/>
          <w:noProof w:val="0"/>
          <w:color w:val="FF0000"/>
          <w:sz w:val="22"/>
          <w:szCs w:val="22"/>
        </w:rPr>
        <w:t xml:space="preserve">play a role in developing depression among people with diabetes </w:t>
      </w:r>
      <w:r w:rsidR="00C03B06" w:rsidRPr="00E61018">
        <w:rPr>
          <w:rFonts w:asciiTheme="minorHAnsi" w:hAnsiTheme="minorHAnsi" w:cs="Arial"/>
          <w:noProof w:val="0"/>
          <w:color w:val="FF0000"/>
          <w:sz w:val="22"/>
          <w:szCs w:val="22"/>
        </w:rPr>
        <w:t xml:space="preserve">but </w:t>
      </w:r>
      <w:r w:rsidR="005D584E" w:rsidRPr="00E61018">
        <w:rPr>
          <w:rFonts w:asciiTheme="minorHAnsi" w:hAnsiTheme="minorHAnsi" w:cs="Arial"/>
          <w:noProof w:val="0"/>
          <w:color w:val="FF0000"/>
          <w:sz w:val="22"/>
          <w:szCs w:val="22"/>
        </w:rPr>
        <w:t xml:space="preserve">that </w:t>
      </w:r>
      <w:r w:rsidR="00C03B06" w:rsidRPr="00E61018">
        <w:rPr>
          <w:rFonts w:asciiTheme="minorHAnsi" w:hAnsiTheme="minorHAnsi" w:cs="Arial"/>
          <w:noProof w:val="0"/>
          <w:color w:val="FF0000"/>
          <w:sz w:val="22"/>
          <w:szCs w:val="22"/>
        </w:rPr>
        <w:t xml:space="preserve">it is </w:t>
      </w:r>
      <w:r w:rsidR="00C03B06" w:rsidRPr="00E61018">
        <w:rPr>
          <w:rFonts w:asciiTheme="minorHAnsi" w:hAnsiTheme="minorHAnsi"/>
          <w:color w:val="FF0000"/>
          <w:sz w:val="22"/>
          <w:szCs w:val="22"/>
        </w:rPr>
        <w:t xml:space="preserve">the burden of living with and having to care for diabetes especially in the presence of diabetes complications and the stresses of a working life that increases the risk of developing depression </w:t>
      </w:r>
      <w:r w:rsidR="001F42E1" w:rsidRPr="00F24AB4">
        <w:rPr>
          <w:rFonts w:asciiTheme="minorHAnsi" w:hAnsiTheme="minorHAnsi" w:cs="Arial"/>
          <w:noProof w:val="0"/>
          <w:color w:val="FF0000"/>
          <w:sz w:val="22"/>
          <w:szCs w:val="22"/>
        </w:rPr>
        <w:fldChar w:fldCharType="begin">
          <w:fldData xml:space="preserve">PEVuZE5vdGU+PENpdGU+PEF1dGhvcj5LdW5pc3M8L0F1dGhvcj48WWVhcj4yMDE3PC9ZZWFyPjxS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</w:fldData>
        </w:fldChar>
      </w:r>
      <w:r w:rsidR="001D26D9" w:rsidRPr="00E61018">
        <w:rPr>
          <w:rFonts w:asciiTheme="minorHAnsi" w:hAnsiTheme="minorHAnsi" w:cs="Arial"/>
          <w:noProof w:val="0"/>
          <w:color w:val="FF0000"/>
          <w:sz w:val="22"/>
          <w:szCs w:val="22"/>
        </w:rPr>
        <w:instrText xml:space="preserve"> ADDIN EN.CITE </w:instrText>
      </w:r>
      <w:r w:rsidR="001D26D9" w:rsidRPr="00E61018">
        <w:rPr>
          <w:rFonts w:asciiTheme="minorHAnsi" w:hAnsiTheme="minorHAnsi" w:cs="Arial"/>
          <w:noProof w:val="0"/>
          <w:color w:val="FF0000"/>
          <w:sz w:val="22"/>
          <w:szCs w:val="22"/>
        </w:rPr>
        <w:fldChar w:fldCharType="begin">
          <w:fldData xml:space="preserve">PEVuZE5vdGU+PENpdGU+PEF1dGhvcj5LdW5pc3M8L0F1dGhvcj48WWVhcj4yMDE3PC9ZZWFyPjxS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</w:fldData>
        </w:fldChar>
      </w:r>
      <w:r w:rsidR="001D26D9" w:rsidRPr="00E61018">
        <w:rPr>
          <w:rFonts w:asciiTheme="minorHAnsi" w:hAnsiTheme="minorHAnsi" w:cs="Arial"/>
          <w:noProof w:val="0"/>
          <w:color w:val="FF0000"/>
          <w:sz w:val="22"/>
          <w:szCs w:val="22"/>
        </w:rPr>
        <w:instrText xml:space="preserve"> ADDIN EN.CITE.DATA </w:instrText>
      </w:r>
      <w:r w:rsidR="001D26D9" w:rsidRPr="00E61018">
        <w:rPr>
          <w:rFonts w:asciiTheme="minorHAnsi" w:hAnsiTheme="minorHAnsi" w:cs="Arial"/>
          <w:noProof w:val="0"/>
          <w:color w:val="FF0000"/>
          <w:sz w:val="22"/>
          <w:szCs w:val="22"/>
        </w:rPr>
      </w:r>
      <w:r w:rsidR="001D26D9" w:rsidRPr="00E61018">
        <w:rPr>
          <w:rFonts w:asciiTheme="minorHAnsi" w:hAnsiTheme="minorHAnsi" w:cs="Arial"/>
          <w:noProof w:val="0"/>
          <w:color w:val="FF0000"/>
          <w:sz w:val="22"/>
          <w:szCs w:val="22"/>
        </w:rPr>
        <w:fldChar w:fldCharType="end"/>
      </w:r>
      <w:r w:rsidR="001F42E1" w:rsidRPr="00F24AB4">
        <w:rPr>
          <w:rFonts w:asciiTheme="minorHAnsi" w:hAnsiTheme="minorHAnsi" w:cs="Arial"/>
          <w:noProof w:val="0"/>
          <w:color w:val="FF0000"/>
          <w:sz w:val="22"/>
          <w:szCs w:val="22"/>
        </w:rPr>
      </w:r>
      <w:r w:rsidR="001F42E1" w:rsidRPr="00F24AB4">
        <w:rPr>
          <w:rFonts w:asciiTheme="minorHAnsi" w:hAnsiTheme="minorHAnsi" w:cs="Arial"/>
          <w:noProof w:val="0"/>
          <w:color w:val="FF0000"/>
          <w:sz w:val="22"/>
          <w:szCs w:val="22"/>
        </w:rPr>
        <w:fldChar w:fldCharType="separate"/>
      </w:r>
      <w:r w:rsidR="001D26D9" w:rsidRPr="00F24AB4">
        <w:rPr>
          <w:rFonts w:asciiTheme="minorHAnsi" w:hAnsiTheme="minorHAnsi" w:cs="Arial"/>
          <w:color w:val="FF0000"/>
          <w:sz w:val="22"/>
          <w:szCs w:val="22"/>
        </w:rPr>
        <w:t>[13]</w:t>
      </w:r>
      <w:r w:rsidR="001F42E1" w:rsidRPr="00F24AB4">
        <w:rPr>
          <w:rFonts w:asciiTheme="minorHAnsi" w:hAnsiTheme="minorHAnsi" w:cs="Arial"/>
          <w:noProof w:val="0"/>
          <w:color w:val="FF0000"/>
          <w:sz w:val="22"/>
          <w:szCs w:val="22"/>
        </w:rPr>
        <w:fldChar w:fldCharType="end"/>
      </w:r>
      <w:r w:rsidR="005D584E" w:rsidRPr="00BD5455">
        <w:rPr>
          <w:rFonts w:asciiTheme="minorHAnsi" w:hAnsiTheme="minorHAnsi" w:cs="Arial"/>
          <w:noProof w:val="0"/>
          <w:color w:val="FF0000"/>
          <w:sz w:val="22"/>
          <w:szCs w:val="22"/>
        </w:rPr>
        <w:t>.</w:t>
      </w:r>
    </w:p>
    <w:p w14:paraId="75E5B113" w14:textId="13C28938" w:rsidR="00C16FB6" w:rsidRDefault="001339E3" w:rsidP="007A6A49">
      <w:pPr>
        <w:spacing w:line="480" w:lineRule="auto"/>
        <w:contextualSpacing/>
        <w:jc w:val="both"/>
        <w:rPr>
          <w:rFonts w:asciiTheme="minorHAnsi" w:hAnsiTheme="minorHAnsi" w:cs="Arial"/>
          <w:noProof w:val="0"/>
          <w:color w:val="FF0000"/>
          <w:sz w:val="22"/>
          <w:szCs w:val="22"/>
        </w:rPr>
      </w:pPr>
      <w:r w:rsidRPr="00785916">
        <w:rPr>
          <w:rFonts w:asciiTheme="minorHAnsi" w:hAnsiTheme="minorHAnsi"/>
          <w:noProof w:val="0"/>
          <w:sz w:val="22"/>
          <w:szCs w:val="22"/>
        </w:rPr>
        <w:t>Several studies have shown that increased physical ac</w:t>
      </w:r>
      <w:r w:rsidR="00981535" w:rsidRPr="00785916">
        <w:rPr>
          <w:rFonts w:asciiTheme="minorHAnsi" w:hAnsiTheme="minorHAnsi"/>
          <w:noProof w:val="0"/>
          <w:sz w:val="22"/>
          <w:szCs w:val="22"/>
        </w:rPr>
        <w:t>tivity</w:t>
      </w:r>
      <w:r w:rsidR="00F350FA" w:rsidRPr="00F350FA">
        <w:rPr>
          <w:rFonts w:asciiTheme="minorHAnsi" w:hAnsiTheme="minorHAnsi"/>
          <w:noProof w:val="0"/>
          <w:sz w:val="22"/>
          <w:szCs w:val="22"/>
        </w:rPr>
        <w:t xml:space="preserve"> </w:t>
      </w:r>
      <w:r w:rsidR="00F350FA" w:rsidRPr="00785916">
        <w:rPr>
          <w:rFonts w:asciiTheme="minorHAnsi" w:hAnsiTheme="minorHAnsi"/>
          <w:noProof w:val="0"/>
          <w:sz w:val="22"/>
          <w:szCs w:val="22"/>
        </w:rPr>
        <w:t>levels</w:t>
      </w:r>
      <w:r w:rsidR="00981535" w:rsidRPr="00785916">
        <w:rPr>
          <w:rFonts w:asciiTheme="minorHAnsi" w:hAnsiTheme="minorHAnsi"/>
          <w:noProof w:val="0"/>
          <w:sz w:val="22"/>
          <w:szCs w:val="22"/>
        </w:rPr>
        <w:t xml:space="preserve"> are associated with </w:t>
      </w:r>
      <w:r w:rsidRPr="00785916">
        <w:rPr>
          <w:rFonts w:asciiTheme="minorHAnsi" w:hAnsiTheme="minorHAnsi"/>
          <w:noProof w:val="0"/>
          <w:sz w:val="22"/>
          <w:szCs w:val="22"/>
        </w:rPr>
        <w:t>lower symptoms of depression, stress and anxiet</w:t>
      </w:r>
      <w:r w:rsidR="00C14B1E">
        <w:rPr>
          <w:rFonts w:asciiTheme="minorHAnsi" w:hAnsiTheme="minorHAnsi"/>
          <w:noProof w:val="0"/>
          <w:sz w:val="22"/>
          <w:szCs w:val="22"/>
        </w:rPr>
        <w:t>y</w:t>
      </w:r>
      <w:r w:rsidR="007A5D98">
        <w:rPr>
          <w:rFonts w:asciiTheme="minorHAnsi" w:hAnsiTheme="minorHAnsi"/>
          <w:noProof w:val="0"/>
          <w:sz w:val="22"/>
          <w:szCs w:val="22"/>
        </w:rPr>
        <w:t xml:space="preserve"> </w:t>
      </w:r>
      <w:r w:rsidR="00C14B1E">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&lt;EndNote&gt;&lt;Cite&gt;&lt;Author&gt;Babyak&lt;/Author&gt;&lt;Year&gt;2000&lt;/Year&gt;&lt;RecNum&gt;2&lt;/RecNum&gt;&lt;DisplayText&gt;[14]&lt;/DisplayText&gt;&lt;record&gt;&lt;rec-number&gt;2&lt;/rec-number&gt;&lt;foreign-keys&gt;&lt;key app="EN" db-id="tzvx9dztk9t905ed2f4papf0dsx5s202erst" timestamp="1478185885"&gt;2&lt;/key&gt;&lt;/foreign-keys&gt;&lt;ref-type name="Journal Article"&gt;17&lt;/ref-type&gt;&lt;contributors&gt;&lt;authors&gt;&lt;author&gt;Babyak, M.&lt;/author&gt;&lt;author&gt;Blumenthal, J. A.&lt;/author&gt;&lt;author&gt;Herman, S.&lt;/author&gt;&lt;author&gt;Khatri, P.&lt;/author&gt;&lt;author&gt;Doraiswamy, M.&lt;/author&gt;&lt;author&gt;Moore, K.&lt;/author&gt;&lt;author&gt;Craighead, W. E.&lt;/author&gt;&lt;author&gt;Baldewicz, T. T.&lt;/author&gt;&lt;author&gt;Krishnan, K. R.&lt;/author&gt;&lt;/authors&gt;&lt;/contributors&gt;&lt;auth-address&gt;Department of Psychiatry and Behavioral Sciences, Duke University Medical Center, Durham, NC 27710, USA.&lt;/auth-address&gt;&lt;titles&gt;&lt;title&gt;Exercise treatment for major depression: maintenance of therapeutic benefit at 10 months&lt;/title&gt;&lt;secondary-title&gt;Psychosom Med&lt;/secondary-title&gt;&lt;/titles&gt;&lt;periodical&gt;&lt;full-title&gt;Psychosom Med&lt;/full-title&gt;&lt;/periodical&gt;&lt;pages&gt;633-8&lt;/pages&gt;&lt;volume&gt;62&lt;/volume&gt;&lt;number&gt;5&lt;/number&gt;&lt;keywords&gt;&lt;keyword&gt;Antidepressive Agents/*therapeutic use&lt;/keyword&gt;&lt;keyword&gt;Combined Modality Therapy&lt;/keyword&gt;&lt;keyword&gt;Depressive Disorder, Major/diagnosis/*therapy&lt;/keyword&gt;&lt;keyword&gt;*Exercise&lt;/keyword&gt;&lt;keyword&gt;Female&lt;/keyword&gt;&lt;keyword&gt;Follow-Up Studies&lt;/keyword&gt;&lt;keyword&gt;Humans&lt;/keyword&gt;&lt;keyword&gt;Middle Aged&lt;/keyword&gt;&lt;keyword&gt;Psychiatric Status Rating Scales&lt;/keyword&gt;&lt;keyword&gt;Sertraline/*therapeutic use&lt;/keyword&gt;&lt;keyword&gt;Severity of Illness Index&lt;/keyword&gt;&lt;/keywords&gt;&lt;dates&gt;&lt;year&gt;2000&lt;/year&gt;&lt;pub-dates&gt;&lt;date&gt;Sep-Oct&lt;/date&gt;&lt;/pub-dates&gt;&lt;/dates&gt;&lt;isbn&gt;0033-3174 (Print)&amp;#xD;0033-3174 (Linking)&lt;/isbn&gt;&lt;accession-num&gt;11020092&lt;/accession-num&gt;&lt;urls&gt;&lt;related-urls&gt;&lt;url&gt;https://www.ncbi.nlm.nih.gov/pubmed/11020092&lt;/url&gt;&lt;/related-urls&gt;&lt;/urls&gt;&lt;/record&gt;&lt;/Cite&gt;&lt;/EndNote&gt;</w:instrText>
      </w:r>
      <w:r w:rsidR="00C14B1E">
        <w:rPr>
          <w:rFonts w:asciiTheme="minorHAnsi" w:hAnsiTheme="minorHAnsi"/>
          <w:noProof w:val="0"/>
          <w:sz w:val="22"/>
          <w:szCs w:val="22"/>
        </w:rPr>
        <w:fldChar w:fldCharType="separate"/>
      </w:r>
      <w:r w:rsidR="001D26D9">
        <w:rPr>
          <w:rFonts w:asciiTheme="minorHAnsi" w:hAnsiTheme="minorHAnsi"/>
          <w:sz w:val="22"/>
          <w:szCs w:val="22"/>
        </w:rPr>
        <w:t>[14]</w:t>
      </w:r>
      <w:r w:rsidR="00C14B1E">
        <w:rPr>
          <w:rFonts w:asciiTheme="minorHAnsi" w:hAnsiTheme="minorHAnsi"/>
          <w:noProof w:val="0"/>
          <w:sz w:val="22"/>
          <w:szCs w:val="22"/>
        </w:rPr>
        <w:fldChar w:fldCharType="end"/>
      </w:r>
      <w:r w:rsidRPr="00785916">
        <w:rPr>
          <w:rFonts w:asciiTheme="minorHAnsi" w:hAnsiTheme="minorHAnsi"/>
          <w:noProof w:val="0"/>
          <w:sz w:val="22"/>
          <w:szCs w:val="22"/>
        </w:rPr>
        <w:t xml:space="preserve">. </w:t>
      </w:r>
      <w:r w:rsidR="00087ECD">
        <w:rPr>
          <w:rFonts w:asciiTheme="minorHAnsi" w:hAnsiTheme="minorHAnsi" w:cs="Arial"/>
          <w:noProof w:val="0"/>
          <w:color w:val="FF0000"/>
          <w:sz w:val="22"/>
          <w:szCs w:val="22"/>
        </w:rPr>
        <w:t>T</w:t>
      </w:r>
      <w:r w:rsidR="002A46F5" w:rsidRPr="000F2F57">
        <w:rPr>
          <w:rFonts w:asciiTheme="minorHAnsi" w:hAnsiTheme="minorHAnsi" w:cs="Arial"/>
          <w:noProof w:val="0"/>
          <w:color w:val="FF0000"/>
          <w:sz w:val="22"/>
          <w:szCs w:val="22"/>
        </w:rPr>
        <w:t xml:space="preserve">he </w:t>
      </w:r>
      <w:r w:rsidR="00087ECD">
        <w:rPr>
          <w:rFonts w:asciiTheme="minorHAnsi" w:hAnsiTheme="minorHAnsi" w:cs="Arial"/>
          <w:noProof w:val="0"/>
          <w:color w:val="FF0000"/>
          <w:sz w:val="22"/>
          <w:szCs w:val="22"/>
        </w:rPr>
        <w:t xml:space="preserve">evidence provided by the </w:t>
      </w:r>
      <w:r w:rsidR="002A46F5" w:rsidRPr="000F2F57">
        <w:rPr>
          <w:rFonts w:asciiTheme="minorHAnsi" w:hAnsiTheme="minorHAnsi" w:cs="Arial"/>
          <w:noProof w:val="0"/>
          <w:color w:val="FF0000"/>
          <w:sz w:val="22"/>
          <w:szCs w:val="22"/>
        </w:rPr>
        <w:t>Diabetes Prevention Progr</w:t>
      </w:r>
      <w:r w:rsidR="005651E5">
        <w:rPr>
          <w:rFonts w:asciiTheme="minorHAnsi" w:hAnsiTheme="minorHAnsi" w:cs="Arial"/>
          <w:noProof w:val="0"/>
          <w:color w:val="FF0000"/>
          <w:sz w:val="22"/>
          <w:szCs w:val="22"/>
        </w:rPr>
        <w:t>am</w:t>
      </w:r>
      <w:r w:rsidR="00933722">
        <w:rPr>
          <w:rFonts w:asciiTheme="minorHAnsi" w:hAnsiTheme="minorHAnsi" w:cs="Arial"/>
          <w:noProof w:val="0"/>
          <w:color w:val="FF0000"/>
          <w:sz w:val="22"/>
          <w:szCs w:val="22"/>
        </w:rPr>
        <w:t xml:space="preserve"> and other</w:t>
      </w:r>
      <w:r w:rsidR="00CA5CD1">
        <w:rPr>
          <w:rFonts w:asciiTheme="minorHAnsi" w:hAnsiTheme="minorHAnsi" w:cs="Arial"/>
          <w:noProof w:val="0"/>
          <w:color w:val="FF0000"/>
          <w:sz w:val="22"/>
          <w:szCs w:val="22"/>
        </w:rPr>
        <w:t xml:space="preserve"> landmark</w:t>
      </w:r>
      <w:r w:rsidR="00933722">
        <w:rPr>
          <w:rFonts w:asciiTheme="minorHAnsi" w:hAnsiTheme="minorHAnsi" w:cs="Arial"/>
          <w:noProof w:val="0"/>
          <w:color w:val="FF0000"/>
          <w:sz w:val="22"/>
          <w:szCs w:val="22"/>
        </w:rPr>
        <w:t xml:space="preserve"> trials </w:t>
      </w:r>
      <w:r w:rsidR="00CB3DF8">
        <w:rPr>
          <w:rFonts w:asciiTheme="minorHAnsi" w:hAnsiTheme="minorHAnsi" w:cs="Arial"/>
          <w:noProof w:val="0"/>
          <w:color w:val="FF0000"/>
          <w:sz w:val="22"/>
          <w:szCs w:val="22"/>
        </w:rPr>
        <w:fldChar w:fldCharType="begin">
          <w:fldData xml:space="preserve">PEVuZE5vdGU+PENpdGU+PEF1dGhvcj5Lbm93bGVyPC9BdXRob3I+PFllYXI+MjAwMjwvWWVhcj48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=
</w:fldData>
        </w:fldChar>
      </w:r>
      <w:r w:rsidR="001D26D9">
        <w:rPr>
          <w:rFonts w:asciiTheme="minorHAnsi" w:hAnsiTheme="minorHAnsi" w:cs="Arial"/>
          <w:noProof w:val="0"/>
          <w:color w:val="FF0000"/>
          <w:sz w:val="22"/>
          <w:szCs w:val="22"/>
        </w:rPr>
        <w:instrText xml:space="preserve"> ADDIN EN.CITE </w:instrText>
      </w:r>
      <w:r w:rsidR="001D26D9">
        <w:rPr>
          <w:rFonts w:asciiTheme="minorHAnsi" w:hAnsiTheme="minorHAnsi" w:cs="Arial"/>
          <w:noProof w:val="0"/>
          <w:color w:val="FF0000"/>
          <w:sz w:val="22"/>
          <w:szCs w:val="22"/>
        </w:rPr>
        <w:fldChar w:fldCharType="begin">
          <w:fldData xml:space="preserve">PEVuZE5vdGU+PENpdGU+PEF1dGhvcj5Lbm93bGVyPC9BdXRob3I+PFllYXI+MjAwMjwvWWVhcj48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=
</w:fldData>
        </w:fldChar>
      </w:r>
      <w:r w:rsidR="001D26D9">
        <w:rPr>
          <w:rFonts w:asciiTheme="minorHAnsi" w:hAnsiTheme="minorHAnsi" w:cs="Arial"/>
          <w:noProof w:val="0"/>
          <w:color w:val="FF0000"/>
          <w:sz w:val="22"/>
          <w:szCs w:val="22"/>
        </w:rPr>
        <w:instrText xml:space="preserve"> ADDIN EN.CITE.DATA </w:instrText>
      </w:r>
      <w:r w:rsidR="001D26D9">
        <w:rPr>
          <w:rFonts w:asciiTheme="minorHAnsi" w:hAnsiTheme="minorHAnsi" w:cs="Arial"/>
          <w:noProof w:val="0"/>
          <w:color w:val="FF0000"/>
          <w:sz w:val="22"/>
          <w:szCs w:val="22"/>
        </w:rPr>
      </w:r>
      <w:r w:rsidR="001D26D9">
        <w:rPr>
          <w:rFonts w:asciiTheme="minorHAnsi" w:hAnsiTheme="minorHAnsi" w:cs="Arial"/>
          <w:noProof w:val="0"/>
          <w:color w:val="FF0000"/>
          <w:sz w:val="22"/>
          <w:szCs w:val="22"/>
        </w:rPr>
        <w:fldChar w:fldCharType="end"/>
      </w:r>
      <w:r w:rsidR="00CB3DF8">
        <w:rPr>
          <w:rFonts w:asciiTheme="minorHAnsi" w:hAnsiTheme="minorHAnsi" w:cs="Arial"/>
          <w:noProof w:val="0"/>
          <w:color w:val="FF0000"/>
          <w:sz w:val="22"/>
          <w:szCs w:val="22"/>
        </w:rPr>
      </w:r>
      <w:r w:rsidR="00CB3DF8">
        <w:rPr>
          <w:rFonts w:asciiTheme="minorHAnsi" w:hAnsiTheme="minorHAnsi" w:cs="Arial"/>
          <w:noProof w:val="0"/>
          <w:color w:val="FF0000"/>
          <w:sz w:val="22"/>
          <w:szCs w:val="22"/>
        </w:rPr>
        <w:fldChar w:fldCharType="separate"/>
      </w:r>
      <w:r w:rsidR="001D26D9">
        <w:rPr>
          <w:rFonts w:asciiTheme="minorHAnsi" w:hAnsiTheme="minorHAnsi" w:cs="Arial"/>
          <w:color w:val="FF0000"/>
          <w:sz w:val="22"/>
          <w:szCs w:val="22"/>
        </w:rPr>
        <w:t>[15, 16]</w:t>
      </w:r>
      <w:r w:rsidR="00CB3DF8">
        <w:rPr>
          <w:rFonts w:asciiTheme="minorHAnsi" w:hAnsiTheme="minorHAnsi" w:cs="Arial"/>
          <w:noProof w:val="0"/>
          <w:color w:val="FF0000"/>
          <w:sz w:val="22"/>
          <w:szCs w:val="22"/>
        </w:rPr>
        <w:fldChar w:fldCharType="end"/>
      </w:r>
      <w:r w:rsidR="00087ECD">
        <w:rPr>
          <w:rFonts w:asciiTheme="minorHAnsi" w:hAnsiTheme="minorHAnsi" w:cs="Arial"/>
          <w:noProof w:val="0"/>
          <w:color w:val="FF0000"/>
          <w:sz w:val="22"/>
          <w:szCs w:val="22"/>
        </w:rPr>
        <w:t xml:space="preserve"> strongly </w:t>
      </w:r>
      <w:r w:rsidR="005651E5">
        <w:rPr>
          <w:rFonts w:asciiTheme="minorHAnsi" w:hAnsiTheme="minorHAnsi" w:cs="Arial"/>
          <w:noProof w:val="0"/>
          <w:color w:val="FF0000"/>
          <w:sz w:val="22"/>
          <w:szCs w:val="22"/>
        </w:rPr>
        <w:t>support</w:t>
      </w:r>
      <w:r w:rsidR="00087ECD">
        <w:rPr>
          <w:rFonts w:asciiTheme="minorHAnsi" w:hAnsiTheme="minorHAnsi" w:cs="Arial"/>
          <w:noProof w:val="0"/>
          <w:color w:val="FF0000"/>
          <w:sz w:val="22"/>
          <w:szCs w:val="22"/>
        </w:rPr>
        <w:t xml:space="preserve"> </w:t>
      </w:r>
      <w:r w:rsidR="002A46F5" w:rsidRPr="000F2F57">
        <w:rPr>
          <w:rFonts w:asciiTheme="minorHAnsi" w:hAnsiTheme="minorHAnsi" w:cs="Arial"/>
          <w:noProof w:val="0"/>
          <w:color w:val="FF0000"/>
          <w:sz w:val="22"/>
          <w:szCs w:val="22"/>
        </w:rPr>
        <w:t xml:space="preserve">the benefits of </w:t>
      </w:r>
      <w:r w:rsidR="005651E5">
        <w:rPr>
          <w:rFonts w:asciiTheme="minorHAnsi" w:hAnsiTheme="minorHAnsi" w:cs="Arial"/>
          <w:noProof w:val="0"/>
          <w:color w:val="FF0000"/>
          <w:sz w:val="22"/>
          <w:szCs w:val="22"/>
        </w:rPr>
        <w:t>physical activity</w:t>
      </w:r>
      <w:r w:rsidR="002A46F5" w:rsidRPr="000F2F57">
        <w:rPr>
          <w:rFonts w:asciiTheme="minorHAnsi" w:hAnsiTheme="minorHAnsi" w:cs="Arial"/>
          <w:noProof w:val="0"/>
          <w:color w:val="FF0000"/>
          <w:sz w:val="22"/>
          <w:szCs w:val="22"/>
        </w:rPr>
        <w:t xml:space="preserve"> </w:t>
      </w:r>
      <w:r w:rsidR="00B95F0E">
        <w:rPr>
          <w:rFonts w:asciiTheme="minorHAnsi" w:hAnsiTheme="minorHAnsi" w:cs="Arial"/>
          <w:noProof w:val="0"/>
          <w:color w:val="FF0000"/>
          <w:sz w:val="22"/>
          <w:szCs w:val="22"/>
        </w:rPr>
        <w:t>to prevent T2D and relent its progression.</w:t>
      </w:r>
      <w:r w:rsidR="005651E5">
        <w:rPr>
          <w:rFonts w:asciiTheme="minorHAnsi" w:hAnsiTheme="minorHAnsi" w:cs="Arial"/>
          <w:noProof w:val="0"/>
          <w:color w:val="FF0000"/>
          <w:sz w:val="22"/>
          <w:szCs w:val="22"/>
        </w:rPr>
        <w:t xml:space="preserve"> </w:t>
      </w:r>
      <w:r w:rsidR="002069B4">
        <w:rPr>
          <w:rFonts w:asciiTheme="minorHAnsi" w:hAnsiTheme="minorHAnsi" w:cs="Arial"/>
          <w:noProof w:val="0"/>
          <w:color w:val="FF0000"/>
          <w:sz w:val="22"/>
          <w:szCs w:val="22"/>
        </w:rPr>
        <w:t>Indeed, a</w:t>
      </w:r>
      <w:r w:rsidR="00B76FF5" w:rsidRPr="00B76FF5">
        <w:rPr>
          <w:rFonts w:asciiTheme="minorHAnsi" w:hAnsiTheme="minorHAnsi" w:cs="Arial"/>
          <w:noProof w:val="0"/>
          <w:color w:val="FF0000"/>
          <w:sz w:val="22"/>
          <w:szCs w:val="22"/>
        </w:rPr>
        <w:t xml:space="preserve"> general increase in daily physical activity is </w:t>
      </w:r>
      <w:r w:rsidR="0049762F">
        <w:rPr>
          <w:rFonts w:asciiTheme="minorHAnsi" w:hAnsiTheme="minorHAnsi" w:cs="Arial"/>
          <w:noProof w:val="0"/>
          <w:color w:val="FF0000"/>
          <w:sz w:val="22"/>
          <w:szCs w:val="22"/>
        </w:rPr>
        <w:t>included</w:t>
      </w:r>
      <w:r w:rsidR="00F16EE7">
        <w:rPr>
          <w:rFonts w:asciiTheme="minorHAnsi" w:hAnsiTheme="minorHAnsi" w:cs="Arial"/>
          <w:noProof w:val="0"/>
          <w:color w:val="FF0000"/>
          <w:sz w:val="22"/>
          <w:szCs w:val="22"/>
        </w:rPr>
        <w:t xml:space="preserve"> among the first-line intervention</w:t>
      </w:r>
      <w:r w:rsidR="00B76FF5" w:rsidRPr="00B76FF5">
        <w:rPr>
          <w:rFonts w:asciiTheme="minorHAnsi" w:hAnsiTheme="minorHAnsi" w:cs="Arial"/>
          <w:noProof w:val="0"/>
          <w:color w:val="FF0000"/>
          <w:sz w:val="22"/>
          <w:szCs w:val="22"/>
        </w:rPr>
        <w:t xml:space="preserve"> of current structured programs for dia</w:t>
      </w:r>
      <w:r w:rsidR="002E3DDF">
        <w:rPr>
          <w:rFonts w:asciiTheme="minorHAnsi" w:hAnsiTheme="minorHAnsi" w:cs="Arial"/>
          <w:noProof w:val="0"/>
          <w:color w:val="FF0000"/>
          <w:sz w:val="22"/>
          <w:szCs w:val="22"/>
        </w:rPr>
        <w:t xml:space="preserve">betes prevention and care </w:t>
      </w:r>
      <w:r w:rsidR="00AA761F">
        <w:rPr>
          <w:rFonts w:asciiTheme="minorHAnsi" w:hAnsiTheme="minorHAnsi" w:cs="Arial"/>
          <w:noProof w:val="0"/>
          <w:color w:val="FF0000"/>
          <w:sz w:val="22"/>
          <w:szCs w:val="22"/>
        </w:rPr>
        <w:fldChar w:fldCharType="begin">
          <w:fldData xml:space="preserve">PEVuZE5vdGU+PENpdGU+PEF1dGhvcj5BbWVyaWNhbiBEaWFiZXRlczwvQXV0aG9yPjxZZWFyPjIw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</w:fldData>
        </w:fldChar>
      </w:r>
      <w:r w:rsidR="001D26D9">
        <w:rPr>
          <w:rFonts w:asciiTheme="minorHAnsi" w:hAnsiTheme="minorHAnsi" w:cs="Arial"/>
          <w:noProof w:val="0"/>
          <w:color w:val="FF0000"/>
          <w:sz w:val="22"/>
          <w:szCs w:val="22"/>
        </w:rPr>
        <w:instrText xml:space="preserve"> ADDIN EN.CITE </w:instrText>
      </w:r>
      <w:r w:rsidR="001D26D9">
        <w:rPr>
          <w:rFonts w:asciiTheme="minorHAnsi" w:hAnsiTheme="minorHAnsi" w:cs="Arial"/>
          <w:noProof w:val="0"/>
          <w:color w:val="FF0000"/>
          <w:sz w:val="22"/>
          <w:szCs w:val="22"/>
        </w:rPr>
        <w:fldChar w:fldCharType="begin">
          <w:fldData xml:space="preserve">PEVuZE5vdGU+PENpdGU+PEF1dGhvcj5BbWVyaWNhbiBEaWFiZXRlczwvQXV0aG9yPjxZZWFyPjIw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</w:fldData>
        </w:fldChar>
      </w:r>
      <w:r w:rsidR="001D26D9">
        <w:rPr>
          <w:rFonts w:asciiTheme="minorHAnsi" w:hAnsiTheme="minorHAnsi" w:cs="Arial"/>
          <w:noProof w:val="0"/>
          <w:color w:val="FF0000"/>
          <w:sz w:val="22"/>
          <w:szCs w:val="22"/>
        </w:rPr>
        <w:instrText xml:space="preserve"> ADDIN EN.CITE.DATA </w:instrText>
      </w:r>
      <w:r w:rsidR="001D26D9">
        <w:rPr>
          <w:rFonts w:asciiTheme="minorHAnsi" w:hAnsiTheme="minorHAnsi" w:cs="Arial"/>
          <w:noProof w:val="0"/>
          <w:color w:val="FF0000"/>
          <w:sz w:val="22"/>
          <w:szCs w:val="22"/>
        </w:rPr>
      </w:r>
      <w:r w:rsidR="001D26D9">
        <w:rPr>
          <w:rFonts w:asciiTheme="minorHAnsi" w:hAnsiTheme="minorHAnsi" w:cs="Arial"/>
          <w:noProof w:val="0"/>
          <w:color w:val="FF0000"/>
          <w:sz w:val="22"/>
          <w:szCs w:val="22"/>
        </w:rPr>
        <w:fldChar w:fldCharType="end"/>
      </w:r>
      <w:r w:rsidR="00AA761F">
        <w:rPr>
          <w:rFonts w:asciiTheme="minorHAnsi" w:hAnsiTheme="minorHAnsi" w:cs="Arial"/>
          <w:noProof w:val="0"/>
          <w:color w:val="FF0000"/>
          <w:sz w:val="22"/>
          <w:szCs w:val="22"/>
        </w:rPr>
      </w:r>
      <w:r w:rsidR="00AA761F">
        <w:rPr>
          <w:rFonts w:asciiTheme="minorHAnsi" w:hAnsiTheme="minorHAnsi" w:cs="Arial"/>
          <w:noProof w:val="0"/>
          <w:color w:val="FF0000"/>
          <w:sz w:val="22"/>
          <w:szCs w:val="22"/>
        </w:rPr>
        <w:fldChar w:fldCharType="separate"/>
      </w:r>
      <w:r w:rsidR="001D26D9">
        <w:rPr>
          <w:rFonts w:asciiTheme="minorHAnsi" w:hAnsiTheme="minorHAnsi" w:cs="Arial"/>
          <w:color w:val="FF0000"/>
          <w:sz w:val="22"/>
          <w:szCs w:val="22"/>
        </w:rPr>
        <w:t>[17, 18]</w:t>
      </w:r>
      <w:r w:rsidR="00AA761F">
        <w:rPr>
          <w:rFonts w:asciiTheme="minorHAnsi" w:hAnsiTheme="minorHAnsi" w:cs="Arial"/>
          <w:noProof w:val="0"/>
          <w:color w:val="FF0000"/>
          <w:sz w:val="22"/>
          <w:szCs w:val="22"/>
        </w:rPr>
        <w:fldChar w:fldCharType="end"/>
      </w:r>
      <w:r w:rsidR="00B76FF5" w:rsidRPr="00B76FF5">
        <w:rPr>
          <w:rFonts w:asciiTheme="minorHAnsi" w:hAnsiTheme="minorHAnsi" w:cs="Arial"/>
          <w:noProof w:val="0"/>
          <w:color w:val="FF0000"/>
          <w:sz w:val="22"/>
          <w:szCs w:val="22"/>
        </w:rPr>
        <w:t>.</w:t>
      </w:r>
      <w:r w:rsidR="00123408">
        <w:rPr>
          <w:rFonts w:asciiTheme="minorHAnsi" w:hAnsiTheme="minorHAnsi" w:cs="Arial"/>
          <w:noProof w:val="0"/>
          <w:color w:val="FF0000"/>
          <w:sz w:val="22"/>
          <w:szCs w:val="22"/>
        </w:rPr>
        <w:t xml:space="preserve"> </w:t>
      </w:r>
    </w:p>
    <w:p w14:paraId="6FEC56D8" w14:textId="228668B8" w:rsidR="001339E3" w:rsidRDefault="00123408" w:rsidP="007A6A49">
      <w:pPr>
        <w:spacing w:line="480" w:lineRule="auto"/>
        <w:contextualSpacing/>
        <w:jc w:val="both"/>
        <w:rPr>
          <w:rFonts w:asciiTheme="minorHAnsi" w:hAnsiTheme="minorHAnsi" w:cs="Arial"/>
          <w:noProof w:val="0"/>
          <w:sz w:val="22"/>
          <w:szCs w:val="22"/>
        </w:rPr>
      </w:pPr>
      <w:r w:rsidRPr="00785916">
        <w:rPr>
          <w:rFonts w:asciiTheme="minorHAnsi" w:hAnsiTheme="minorHAnsi"/>
          <w:noProof w:val="0"/>
          <w:sz w:val="22"/>
          <w:szCs w:val="22"/>
        </w:rPr>
        <w:t>How</w:t>
      </w:r>
      <w:r w:rsidRPr="00785916">
        <w:rPr>
          <w:rFonts w:asciiTheme="minorHAnsi" w:hAnsiTheme="minorHAnsi" w:cs="Arial"/>
          <w:noProof w:val="0"/>
          <w:sz w:val="22"/>
          <w:szCs w:val="22"/>
        </w:rPr>
        <w:t xml:space="preserve">ever, </w:t>
      </w:r>
      <w:r>
        <w:rPr>
          <w:rFonts w:asciiTheme="minorHAnsi" w:hAnsiTheme="minorHAnsi" w:cs="Arial"/>
          <w:noProof w:val="0"/>
          <w:sz w:val="22"/>
          <w:szCs w:val="22"/>
        </w:rPr>
        <w:t xml:space="preserve">the </w:t>
      </w:r>
      <w:r w:rsidRPr="00785916">
        <w:rPr>
          <w:rFonts w:asciiTheme="minorHAnsi" w:hAnsiTheme="minorHAnsi" w:cs="Arial"/>
          <w:noProof w:val="0"/>
          <w:sz w:val="22"/>
          <w:szCs w:val="22"/>
        </w:rPr>
        <w:t>achievement of recommended exercise goals is challenging</w:t>
      </w:r>
      <w:r>
        <w:rPr>
          <w:rFonts w:asciiTheme="minorHAnsi" w:hAnsiTheme="minorHAnsi" w:cs="Arial"/>
          <w:noProof w:val="0"/>
          <w:sz w:val="22"/>
          <w:szCs w:val="22"/>
        </w:rPr>
        <w:t>,</w:t>
      </w:r>
      <w:r w:rsidRPr="00785916">
        <w:rPr>
          <w:rFonts w:asciiTheme="minorHAnsi" w:hAnsiTheme="minorHAnsi" w:cs="Arial"/>
          <w:noProof w:val="0"/>
          <w:sz w:val="22"/>
          <w:szCs w:val="22"/>
        </w:rPr>
        <w:t xml:space="preserve"> due to a number of limiting factors</w:t>
      </w:r>
      <w:r>
        <w:rPr>
          <w:rFonts w:asciiTheme="minorHAnsi" w:hAnsiTheme="minorHAnsi" w:cs="Arial"/>
          <w:noProof w:val="0"/>
          <w:sz w:val="22"/>
          <w:szCs w:val="22"/>
        </w:rPr>
        <w:t>,</w:t>
      </w:r>
      <w:r w:rsidRPr="00785916">
        <w:rPr>
          <w:rFonts w:asciiTheme="minorHAnsi" w:hAnsiTheme="minorHAnsi" w:cs="Arial"/>
          <w:noProof w:val="0"/>
          <w:sz w:val="22"/>
          <w:szCs w:val="22"/>
        </w:rPr>
        <w:t xml:space="preserve"> </w:t>
      </w:r>
      <w:r w:rsidRPr="00785916">
        <w:rPr>
          <w:rFonts w:asciiTheme="minorHAnsi" w:hAnsiTheme="minorHAnsi"/>
          <w:noProof w:val="0"/>
          <w:sz w:val="22"/>
          <w:szCs w:val="22"/>
        </w:rPr>
        <w:t>such as</w:t>
      </w:r>
      <w:r w:rsidRPr="00785916">
        <w:rPr>
          <w:rFonts w:asciiTheme="minorHAnsi" w:hAnsiTheme="minorHAnsi" w:cs="Arial"/>
          <w:noProof w:val="0"/>
          <w:sz w:val="22"/>
          <w:szCs w:val="22"/>
        </w:rPr>
        <w:t xml:space="preserve"> individual motivation and accompanying comorbidities</w:t>
      </w:r>
      <w:r w:rsidR="00F94A72">
        <w:rPr>
          <w:rFonts w:asciiTheme="minorHAnsi" w:hAnsiTheme="minorHAnsi" w:cs="Arial"/>
          <w:noProof w:val="0"/>
          <w:sz w:val="22"/>
          <w:szCs w:val="22"/>
        </w:rPr>
        <w:t xml:space="preserve"> </w:t>
      </w:r>
      <w:r w:rsidR="00DF571C">
        <w:rPr>
          <w:rFonts w:asciiTheme="minorHAnsi" w:hAnsiTheme="minorHAnsi" w:cs="Arial"/>
          <w:noProof w:val="0"/>
          <w:sz w:val="22"/>
          <w:szCs w:val="22"/>
        </w:rPr>
        <w:fldChar w:fldCharType="begin"/>
      </w:r>
      <w:r w:rsidR="001D26D9">
        <w:rPr>
          <w:rFonts w:asciiTheme="minorHAnsi" w:hAnsiTheme="minorHAnsi" w:cs="Arial"/>
          <w:noProof w:val="0"/>
          <w:sz w:val="22"/>
          <w:szCs w:val="22"/>
        </w:rPr>
        <w:instrText xml:space="preserve"> ADDIN EN.CITE &lt;EndNote&gt;&lt;Cite&gt;&lt;Author&gt;Kirk&lt;/Author&gt;&lt;Year&gt;2007&lt;/Year&gt;&lt;RecNum&gt;50&lt;/RecNum&gt;&lt;DisplayText&gt;[19]&lt;/DisplayText&gt;&lt;record&gt;&lt;rec-number&gt;50&lt;/rec-number&gt;&lt;foreign-keys&gt;&lt;key app="EN" db-id="tzvx9dztk9t905ed2f4papf0dsx5s202erst" timestamp="1496243278"&gt;50&lt;/key&gt;&lt;/foreign-keys&gt;&lt;ref-type name="Journal Article"&gt;17&lt;/ref-type&gt;&lt;contributors&gt;&lt;authors&gt;&lt;author&gt;Kirk, A. F.&lt;/author&gt;&lt;author&gt;Barnett, J.&lt;/author&gt;&lt;author&gt;Mutrie, N.&lt;/author&gt;&lt;/authors&gt;&lt;/contributors&gt;&lt;auth-address&gt;Institute of Sport and Exercise, University of Dundee, Dundee, UK. a.kirk@dundee.ac.uk&lt;/auth-address&gt;&lt;titles&gt;&lt;title&gt;Physical activity consultation for people with Type 2 diabetes: evidence and guidelines&lt;/title&gt;&lt;secondary-title&gt;Diabet Med&lt;/secondary-title&gt;&lt;/titles&gt;&lt;periodical&gt;&lt;full-title&gt;Diabet Med&lt;/full-title&gt;&lt;/periodical&gt;&lt;pages&gt;809-16&lt;/pages&gt;&lt;volume&gt;24&lt;/volume&gt;&lt;number&gt;8&lt;/number&gt;&lt;keywords&gt;&lt;keyword&gt;Diabetes Mellitus, Type 2/*prevention &amp;amp; control&lt;/keyword&gt;&lt;keyword&gt;Exercise/*physiology/psychology&lt;/keyword&gt;&lt;keyword&gt;Health Behavior&lt;/keyword&gt;&lt;keyword&gt;Health Promotion/*methods&lt;/keyword&gt;&lt;keyword&gt;Humans&lt;/keyword&gt;&lt;keyword&gt;Life Style&lt;/keyword&gt;&lt;keyword&gt;Motivation&lt;/keyword&gt;&lt;keyword&gt;Motor Activity/*physiology&lt;/keyword&gt;&lt;keyword&gt;Patient Education as Topic/methods&lt;/keyword&gt;&lt;keyword&gt;Practice Guidelines as Topic&lt;/keyword&gt;&lt;keyword&gt;Treatment Outcome&lt;/keyword&gt;&lt;/keywords&gt;&lt;dates&gt;&lt;year&gt;2007&lt;/year&gt;&lt;pub-dates&gt;&lt;date&gt;Aug&lt;/date&gt;&lt;/pub-dates&gt;&lt;/dates&gt;&lt;isbn&gt;0742-3071 (Print)&amp;#xD;0742-3071 (Linking)&lt;/isbn&gt;&lt;accession-num&gt;17650156&lt;/accession-num&gt;&lt;urls&gt;&lt;related-urls&gt;&lt;url&gt;https://www.ncbi.nlm.nih.gov/pubmed/17650156&lt;/url&gt;&lt;/related-urls&gt;&lt;/urls&gt;&lt;electronic-resource-num&gt;10.1111/j.1464-5491.2007.02190.x&lt;/electronic-resource-num&gt;&lt;/record&gt;&lt;/Cite&gt;&lt;/EndNote&gt;</w:instrText>
      </w:r>
      <w:r w:rsidR="00DF571C">
        <w:rPr>
          <w:rFonts w:asciiTheme="minorHAnsi" w:hAnsiTheme="minorHAnsi" w:cs="Arial"/>
          <w:noProof w:val="0"/>
          <w:sz w:val="22"/>
          <w:szCs w:val="22"/>
        </w:rPr>
        <w:fldChar w:fldCharType="separate"/>
      </w:r>
      <w:r w:rsidR="001D26D9">
        <w:rPr>
          <w:rFonts w:asciiTheme="minorHAnsi" w:hAnsiTheme="minorHAnsi" w:cs="Arial"/>
          <w:sz w:val="22"/>
          <w:szCs w:val="22"/>
        </w:rPr>
        <w:t>[19]</w:t>
      </w:r>
      <w:r w:rsidR="00DF571C">
        <w:rPr>
          <w:rFonts w:asciiTheme="minorHAnsi" w:hAnsiTheme="minorHAnsi" w:cs="Arial"/>
          <w:noProof w:val="0"/>
          <w:sz w:val="22"/>
          <w:szCs w:val="22"/>
        </w:rPr>
        <w:fldChar w:fldCharType="end"/>
      </w:r>
      <w:r w:rsidRPr="00785916">
        <w:rPr>
          <w:rFonts w:asciiTheme="minorHAnsi" w:hAnsiTheme="minorHAnsi" w:cs="Arial"/>
          <w:noProof w:val="0"/>
          <w:sz w:val="22"/>
          <w:szCs w:val="22"/>
        </w:rPr>
        <w:t>.</w:t>
      </w:r>
      <w:r>
        <w:rPr>
          <w:rFonts w:asciiTheme="minorHAnsi" w:hAnsiTheme="minorHAnsi" w:cs="Arial"/>
          <w:noProof w:val="0"/>
          <w:sz w:val="22"/>
          <w:szCs w:val="22"/>
        </w:rPr>
        <w:t xml:space="preserve"> </w:t>
      </w:r>
      <w:r w:rsidR="001339E3" w:rsidRPr="00785916">
        <w:rPr>
          <w:rFonts w:asciiTheme="minorHAnsi" w:hAnsiTheme="minorHAnsi" w:cs="Arial"/>
          <w:noProof w:val="0"/>
          <w:sz w:val="22"/>
          <w:szCs w:val="22"/>
        </w:rPr>
        <w:t>Therefore, despite the clear benefits of physica</w:t>
      </w:r>
      <w:r w:rsidR="00277E1E">
        <w:rPr>
          <w:rFonts w:asciiTheme="minorHAnsi" w:hAnsiTheme="minorHAnsi" w:cs="Arial"/>
          <w:noProof w:val="0"/>
          <w:sz w:val="22"/>
          <w:szCs w:val="22"/>
        </w:rPr>
        <w:t>l activity on metabolic control</w:t>
      </w:r>
      <w:r w:rsidR="00BA4E37">
        <w:rPr>
          <w:rFonts w:asciiTheme="minorHAnsi" w:hAnsiTheme="minorHAnsi" w:cs="Arial"/>
          <w:noProof w:val="0"/>
          <w:sz w:val="22"/>
          <w:szCs w:val="22"/>
        </w:rPr>
        <w:t xml:space="preserve"> </w:t>
      </w:r>
      <w:r w:rsidR="001339E3" w:rsidRPr="00785916">
        <w:rPr>
          <w:rFonts w:asciiTheme="minorHAnsi" w:hAnsiTheme="minorHAnsi" w:cs="Arial"/>
          <w:noProof w:val="0"/>
          <w:sz w:val="22"/>
          <w:szCs w:val="22"/>
        </w:rPr>
        <w:t xml:space="preserve">and mental health, many people </w:t>
      </w:r>
      <w:r w:rsidR="001339E3" w:rsidRPr="00785916">
        <w:rPr>
          <w:rFonts w:asciiTheme="minorHAnsi" w:hAnsiTheme="minorHAnsi" w:cs="Arial"/>
          <w:noProof w:val="0"/>
          <w:sz w:val="22"/>
          <w:szCs w:val="22"/>
        </w:rPr>
        <w:lastRenderedPageBreak/>
        <w:t>remain physically inactive</w:t>
      </w:r>
      <w:r w:rsidR="007A5D98">
        <w:rPr>
          <w:rFonts w:asciiTheme="minorHAnsi" w:hAnsiTheme="minorHAnsi" w:cs="Arial"/>
          <w:noProof w:val="0"/>
          <w:sz w:val="22"/>
          <w:szCs w:val="22"/>
        </w:rPr>
        <w:t xml:space="preserve"> </w:t>
      </w:r>
      <w:r w:rsidR="005307A1">
        <w:rPr>
          <w:rFonts w:asciiTheme="minorHAnsi" w:hAnsiTheme="minorHAnsi" w:cs="Arial"/>
          <w:noProof w:val="0"/>
          <w:sz w:val="22"/>
          <w:szCs w:val="22"/>
        </w:rPr>
        <w:fldChar w:fldCharType="begin">
          <w:fldData xml:space="preserve">PEVuZE5vdGU+PENpdGU+PEF1dGhvcj5LaXJrPC9BdXRob3I+PFllYXI+MjAwNzwvWWVhcj48UmVj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==
</w:fldData>
        </w:fldChar>
      </w:r>
      <w:r w:rsidR="001D26D9">
        <w:rPr>
          <w:rFonts w:asciiTheme="minorHAnsi" w:hAnsiTheme="minorHAnsi" w:cs="Arial"/>
          <w:noProof w:val="0"/>
          <w:sz w:val="22"/>
          <w:szCs w:val="22"/>
        </w:rPr>
        <w:instrText xml:space="preserve"> ADDIN EN.CITE </w:instrText>
      </w:r>
      <w:r w:rsidR="001D26D9">
        <w:rPr>
          <w:rFonts w:asciiTheme="minorHAnsi" w:hAnsiTheme="minorHAnsi" w:cs="Arial"/>
          <w:noProof w:val="0"/>
          <w:sz w:val="22"/>
          <w:szCs w:val="22"/>
        </w:rPr>
        <w:fldChar w:fldCharType="begin">
          <w:fldData xml:space="preserve">PEVuZE5vdGU+PENpdGU+PEF1dGhvcj5LaXJrPC9BdXRob3I+PFllYXI+MjAwNzwvWWVhcj48UmVj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==
</w:fldData>
        </w:fldChar>
      </w:r>
      <w:r w:rsidR="001D26D9">
        <w:rPr>
          <w:rFonts w:asciiTheme="minorHAnsi" w:hAnsiTheme="minorHAnsi" w:cs="Arial"/>
          <w:noProof w:val="0"/>
          <w:sz w:val="22"/>
          <w:szCs w:val="22"/>
        </w:rPr>
        <w:instrText xml:space="preserve"> ADDIN EN.CITE.DATA </w:instrText>
      </w:r>
      <w:r w:rsidR="001D26D9">
        <w:rPr>
          <w:rFonts w:asciiTheme="minorHAnsi" w:hAnsiTheme="minorHAnsi" w:cs="Arial"/>
          <w:noProof w:val="0"/>
          <w:sz w:val="22"/>
          <w:szCs w:val="22"/>
        </w:rPr>
      </w:r>
      <w:r w:rsidR="001D26D9">
        <w:rPr>
          <w:rFonts w:asciiTheme="minorHAnsi" w:hAnsiTheme="minorHAnsi" w:cs="Arial"/>
          <w:noProof w:val="0"/>
          <w:sz w:val="22"/>
          <w:szCs w:val="22"/>
        </w:rPr>
        <w:fldChar w:fldCharType="end"/>
      </w:r>
      <w:r w:rsidR="005307A1">
        <w:rPr>
          <w:rFonts w:asciiTheme="minorHAnsi" w:hAnsiTheme="minorHAnsi" w:cs="Arial"/>
          <w:noProof w:val="0"/>
          <w:sz w:val="22"/>
          <w:szCs w:val="22"/>
        </w:rPr>
      </w:r>
      <w:r w:rsidR="005307A1">
        <w:rPr>
          <w:rFonts w:asciiTheme="minorHAnsi" w:hAnsiTheme="minorHAnsi" w:cs="Arial"/>
          <w:noProof w:val="0"/>
          <w:sz w:val="22"/>
          <w:szCs w:val="22"/>
        </w:rPr>
        <w:fldChar w:fldCharType="separate"/>
      </w:r>
      <w:r w:rsidR="001D26D9">
        <w:rPr>
          <w:rFonts w:asciiTheme="minorHAnsi" w:hAnsiTheme="minorHAnsi" w:cs="Arial"/>
          <w:sz w:val="22"/>
          <w:szCs w:val="22"/>
        </w:rPr>
        <w:t>[19, 20]</w:t>
      </w:r>
      <w:r w:rsidR="005307A1">
        <w:rPr>
          <w:rFonts w:asciiTheme="minorHAnsi" w:hAnsiTheme="minorHAnsi" w:cs="Arial"/>
          <w:noProof w:val="0"/>
          <w:sz w:val="22"/>
          <w:szCs w:val="22"/>
        </w:rPr>
        <w:fldChar w:fldCharType="end"/>
      </w:r>
      <w:r w:rsidR="001339E3" w:rsidRPr="00785916">
        <w:rPr>
          <w:rFonts w:asciiTheme="minorHAnsi" w:hAnsiTheme="minorHAnsi" w:cs="Arial"/>
          <w:noProof w:val="0"/>
          <w:sz w:val="22"/>
          <w:szCs w:val="22"/>
        </w:rPr>
        <w:t>.</w:t>
      </w:r>
      <w:r w:rsidR="002A46F5">
        <w:rPr>
          <w:rFonts w:asciiTheme="minorHAnsi" w:hAnsiTheme="minorHAnsi" w:cs="Arial"/>
          <w:noProof w:val="0"/>
          <w:sz w:val="22"/>
          <w:szCs w:val="22"/>
        </w:rPr>
        <w:t xml:space="preserve"> </w:t>
      </w:r>
    </w:p>
    <w:p w14:paraId="58CC909B" w14:textId="77777777" w:rsidR="001339E3" w:rsidRPr="00785916" w:rsidRDefault="001339E3" w:rsidP="007A6A49">
      <w:pPr>
        <w:spacing w:line="480" w:lineRule="auto"/>
        <w:contextualSpacing/>
        <w:jc w:val="both"/>
        <w:rPr>
          <w:rFonts w:asciiTheme="minorHAnsi" w:hAnsiTheme="minorHAnsi"/>
          <w:noProof w:val="0"/>
          <w:sz w:val="22"/>
          <w:szCs w:val="22"/>
        </w:rPr>
      </w:pPr>
    </w:p>
    <w:p w14:paraId="3AD47921" w14:textId="5CA4108F" w:rsidR="0030520C" w:rsidRPr="00785916" w:rsidRDefault="001339E3" w:rsidP="007A6A49">
      <w:pPr>
        <w:spacing w:line="480" w:lineRule="auto"/>
        <w:contextualSpacing/>
        <w:jc w:val="both"/>
        <w:rPr>
          <w:rFonts w:asciiTheme="minorHAnsi" w:hAnsiTheme="minorHAnsi"/>
          <w:noProof w:val="0"/>
          <w:sz w:val="22"/>
          <w:szCs w:val="22"/>
        </w:rPr>
      </w:pPr>
      <w:r w:rsidRPr="00785916">
        <w:rPr>
          <w:rFonts w:asciiTheme="minorHAnsi" w:hAnsiTheme="minorHAnsi"/>
          <w:noProof w:val="0"/>
          <w:sz w:val="22"/>
          <w:szCs w:val="22"/>
        </w:rPr>
        <w:t xml:space="preserve">These observations have recently prompted research efforts to identify the psychological factors associated with leisure physical activity in </w:t>
      </w:r>
      <w:r w:rsidR="007E6AEE">
        <w:rPr>
          <w:rFonts w:asciiTheme="minorHAnsi" w:hAnsiTheme="minorHAnsi"/>
          <w:noProof w:val="0"/>
          <w:sz w:val="22"/>
          <w:szCs w:val="22"/>
        </w:rPr>
        <w:t>individuals</w:t>
      </w:r>
      <w:r w:rsidRPr="00785916">
        <w:rPr>
          <w:rFonts w:asciiTheme="minorHAnsi" w:hAnsiTheme="minorHAnsi"/>
          <w:noProof w:val="0"/>
          <w:sz w:val="22"/>
          <w:szCs w:val="22"/>
        </w:rPr>
        <w:t xml:space="preserve"> with T2D</w:t>
      </w:r>
      <w:r w:rsidR="008005D2">
        <w:rPr>
          <w:rFonts w:asciiTheme="minorHAnsi" w:hAnsiTheme="minorHAnsi"/>
          <w:noProof w:val="0"/>
          <w:sz w:val="22"/>
          <w:szCs w:val="22"/>
        </w:rPr>
        <w:t xml:space="preserve"> </w:t>
      </w:r>
      <w:r w:rsidR="00E264DF">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&lt;EndNote&gt;&lt;Cite&gt;&lt;Author&gt;Bauman&lt;/Author&gt;&lt;Year&gt;2002&lt;/Year&gt;&lt;RecNum&gt;5&lt;/RecNum&gt;&lt;DisplayText&gt;[21]&lt;/DisplayText&gt;&lt;record&gt;&lt;rec-number&gt;5&lt;/rec-number&gt;&lt;foreign-keys&gt;&lt;key app="EN" db-id="tzvx9dztk9t905ed2f4papf0dsx5s202erst" timestamp="1478185885"&gt;5&lt;/key&gt;&lt;/foreign-keys&gt;&lt;ref-type name="Journal Article"&gt;17&lt;/ref-type&gt;&lt;contributors&gt;&lt;authors&gt;&lt;author&gt;Bauman, A. E.&lt;/author&gt;&lt;author&gt;Sallis, J. F.&lt;/author&gt;&lt;author&gt;Dzewaltowski, D. A.&lt;/author&gt;&lt;author&gt;Owen, N.&lt;/author&gt;&lt;/authors&gt;&lt;/contributors&gt;&lt;auth-address&gt;School of Community Medicine and Public Health, University of New South Wales, Sydney, Australia. a.bauman@unsw.edu.au&lt;/auth-address&gt;&lt;titles&gt;&lt;title&gt;Toward a better understanding of the influences on physical activity: the role of determinants, correlates, causal variables, mediators, moderators, and confounders&lt;/title&gt;&lt;secondary-title&gt;Am J Prev Med&lt;/secondary-title&gt;&lt;/titles&gt;&lt;periodical&gt;&lt;full-title&gt;Am J Prev Med&lt;/full-title&gt;&lt;/periodical&gt;&lt;pages&gt;5-14&lt;/pages&gt;&lt;volume&gt;23&lt;/volume&gt;&lt;number&gt;2 Suppl&lt;/number&gt;&lt;keywords&gt;&lt;keyword&gt;*Behavioral Sciences&lt;/keyword&gt;&lt;keyword&gt;Causality&lt;/keyword&gt;&lt;keyword&gt;Choice Behavior&lt;/keyword&gt;&lt;keyword&gt;Confounding Factors (Epidemiology)&lt;/keyword&gt;&lt;keyword&gt;Health Behavior&lt;/keyword&gt;&lt;keyword&gt;*Health Promotion&lt;/keyword&gt;&lt;keyword&gt;Humans&lt;/keyword&gt;&lt;keyword&gt;*Physical Fitness&lt;/keyword&gt;&lt;keyword&gt;Research Design&lt;/keyword&gt;&lt;/keywords&gt;&lt;dates&gt;&lt;year&gt;2002&lt;/year&gt;&lt;pub-dates&gt;&lt;date&gt;Aug&lt;/date&gt;&lt;/pub-dates&gt;&lt;/dates&gt;&lt;isbn&gt;0749-3797 (Print)&amp;#xD;0749-3797 (Linking)&lt;/isbn&gt;&lt;accession-num&gt;12133733&lt;/accession-num&gt;&lt;urls&gt;&lt;related-urls&gt;&lt;url&gt;https://www.ncbi.nlm.nih.gov/pubmed/12133733&lt;/url&gt;&lt;/related-urls&gt;&lt;/urls&gt;&lt;/record&gt;&lt;/Cite&gt;&lt;/EndNote&gt;</w:instrText>
      </w:r>
      <w:r w:rsidR="00E264DF">
        <w:rPr>
          <w:rFonts w:asciiTheme="minorHAnsi" w:hAnsiTheme="minorHAnsi"/>
          <w:noProof w:val="0"/>
          <w:sz w:val="22"/>
          <w:szCs w:val="22"/>
        </w:rPr>
        <w:fldChar w:fldCharType="separate"/>
      </w:r>
      <w:r w:rsidR="001D26D9">
        <w:rPr>
          <w:rFonts w:asciiTheme="minorHAnsi" w:hAnsiTheme="minorHAnsi"/>
          <w:sz w:val="22"/>
          <w:szCs w:val="22"/>
        </w:rPr>
        <w:t>[21]</w:t>
      </w:r>
      <w:r w:rsidR="00E264DF">
        <w:rPr>
          <w:rFonts w:asciiTheme="minorHAnsi" w:hAnsiTheme="minorHAnsi"/>
          <w:noProof w:val="0"/>
          <w:sz w:val="22"/>
          <w:szCs w:val="22"/>
        </w:rPr>
        <w:fldChar w:fldCharType="end"/>
      </w:r>
      <w:r w:rsidRPr="00785916">
        <w:rPr>
          <w:rFonts w:asciiTheme="minorHAnsi" w:hAnsiTheme="minorHAnsi"/>
          <w:noProof w:val="0"/>
          <w:sz w:val="22"/>
          <w:szCs w:val="22"/>
        </w:rPr>
        <w:t xml:space="preserve">. </w:t>
      </w:r>
      <w:r w:rsidR="00436C76">
        <w:rPr>
          <w:rFonts w:asciiTheme="minorHAnsi" w:hAnsiTheme="minorHAnsi"/>
          <w:noProof w:val="0"/>
          <w:sz w:val="22"/>
          <w:szCs w:val="22"/>
        </w:rPr>
        <w:t>A</w:t>
      </w:r>
      <w:r w:rsidRPr="00785916">
        <w:rPr>
          <w:rFonts w:asciiTheme="minorHAnsi" w:hAnsiTheme="minorHAnsi"/>
          <w:noProof w:val="0"/>
          <w:sz w:val="22"/>
          <w:szCs w:val="22"/>
        </w:rPr>
        <w:t xml:space="preserve"> number of psychological models have been developed to explore the reciprocal interaction of personal and environmental factors as determinants of exercise </w:t>
      </w:r>
      <w:proofErr w:type="spellStart"/>
      <w:r w:rsidR="004C56F1" w:rsidRPr="000369D4">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change. For instance,</w:t>
      </w:r>
      <w:r w:rsidR="00CB55D3" w:rsidRPr="00785916">
        <w:rPr>
          <w:rFonts w:asciiTheme="minorHAnsi" w:hAnsiTheme="minorHAnsi"/>
          <w:noProof w:val="0"/>
          <w:sz w:val="22"/>
          <w:szCs w:val="22"/>
        </w:rPr>
        <w:t xml:space="preserve"> </w:t>
      </w:r>
      <w:r w:rsidR="00A11853">
        <w:rPr>
          <w:rFonts w:asciiTheme="minorHAnsi" w:hAnsiTheme="minorHAnsi"/>
          <w:noProof w:val="0"/>
          <w:sz w:val="22"/>
          <w:szCs w:val="22"/>
        </w:rPr>
        <w:t xml:space="preserve">the </w:t>
      </w:r>
      <w:r w:rsidRPr="00785916">
        <w:rPr>
          <w:rFonts w:asciiTheme="minorHAnsi" w:hAnsiTheme="minorHAnsi"/>
          <w:noProof w:val="0"/>
          <w:sz w:val="22"/>
          <w:szCs w:val="22"/>
        </w:rPr>
        <w:t xml:space="preserve">Social Learning Theory (SLT) provides a theoretical framework to isolate the psychosocial variables specifically relevant to chronic diseases, such as T2D, by emphasizing the reciprocal interactions occurring at the level of social support, </w:t>
      </w:r>
      <w:r w:rsidR="00067BE8" w:rsidRPr="00785916">
        <w:rPr>
          <w:rFonts w:asciiTheme="minorHAnsi" w:hAnsiTheme="minorHAnsi"/>
          <w:noProof w:val="0"/>
          <w:sz w:val="22"/>
          <w:szCs w:val="22"/>
        </w:rPr>
        <w:t>patients' idiosyncratic beliefs</w:t>
      </w:r>
      <w:r w:rsidRPr="00785916">
        <w:rPr>
          <w:rFonts w:asciiTheme="minorHAnsi" w:hAnsiTheme="minorHAnsi"/>
          <w:noProof w:val="0"/>
          <w:sz w:val="22"/>
          <w:szCs w:val="22"/>
        </w:rPr>
        <w:t xml:space="preserve"> and social incentives related to self-care activities</w:t>
      </w:r>
      <w:r w:rsidR="00F4313E">
        <w:rPr>
          <w:rFonts w:asciiTheme="minorHAnsi" w:hAnsiTheme="minorHAnsi"/>
          <w:noProof w:val="0"/>
          <w:sz w:val="22"/>
          <w:szCs w:val="22"/>
        </w:rPr>
        <w:t xml:space="preserve"> </w:t>
      </w:r>
      <w:r w:rsidR="00D125E6" w:rsidRPr="00785916">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&lt;EndNote&gt;&lt;Cite&gt;&lt;Author&gt;Talbot&lt;/Author&gt;&lt;Year&gt;1997&lt;/Year&gt;&lt;RecNum&gt;19&lt;/RecNum&gt;&lt;DisplayText&gt;[22]&lt;/DisplayText&gt;&lt;record&gt;&lt;rec-number&gt;19&lt;/rec-number&gt;&lt;foreign-keys&gt;&lt;key app="EN" db-id="tzvx9dztk9t905ed2f4papf0dsx5s202erst" timestamp="1478185885"&gt;19&lt;/key&gt;&lt;/foreign-keys&gt;&lt;ref-type name="Journal Article"&gt;17&lt;/ref-type&gt;&lt;contributors&gt;&lt;authors&gt;&lt;author&gt;Talbot, F.&lt;/author&gt;&lt;author&gt;Nouwen, A.&lt;/author&gt;&lt;author&gt;Gingras, J.&lt;/author&gt;&lt;author&gt;Gosselin, M.&lt;/author&gt;&lt;author&gt;Audet, J.&lt;/author&gt;&lt;/authors&gt;&lt;/contributors&gt;&lt;auth-address&gt;Universite Laval, Quebec, Canada.&lt;/auth-address&gt;&lt;titles&gt;&lt;title&gt;The assessment of diabetes-related cognitive and social factors: the Multidimensional Diabetes Questionnaire&lt;/title&gt;&lt;secondary-title&gt;J Behav Med&lt;/secondary-title&gt;&lt;/titles&gt;&lt;periodical&gt;&lt;full-title&gt;J Behav Med&lt;/full-title&gt;&lt;/periodical&gt;&lt;pages&gt;291-312&lt;/pages&gt;&lt;volume&gt;20&lt;/volume&gt;&lt;number&gt;3&lt;/number&gt;&lt;keywords&gt;&lt;keyword&gt;Adult&lt;/keyword&gt;&lt;keyword&gt;Analysis of Variance&lt;/keyword&gt;&lt;keyword&gt;Depression/complications&lt;/keyword&gt;&lt;keyword&gt;Diabetes Mellitus, Type 2/*psychology&lt;/keyword&gt;&lt;keyword&gt;Factor Analysis, Statistical&lt;/keyword&gt;&lt;keyword&gt;Female&lt;/keyword&gt;&lt;keyword&gt;Humans&lt;/keyword&gt;&lt;keyword&gt;Internal-External Control&lt;/keyword&gt;&lt;keyword&gt;Male&lt;/keyword&gt;&lt;keyword&gt;Middle Aged&lt;/keyword&gt;&lt;keyword&gt;*Psychometrics&lt;/keyword&gt;&lt;keyword&gt;Quebec&lt;/keyword&gt;&lt;keyword&gt;Reproducibility of Results&lt;/keyword&gt;&lt;keyword&gt;Self Care&lt;/keyword&gt;&lt;keyword&gt;*Social Adjustment&lt;/keyword&gt;&lt;keyword&gt;Social Support&lt;/keyword&gt;&lt;keyword&gt;*Surveys and Questionnaires&lt;/keyword&gt;&lt;/keywords&gt;&lt;dates&gt;&lt;year&gt;1997&lt;/year&gt;&lt;pub-dates&gt;&lt;date&gt;Jun&lt;/date&gt;&lt;/pub-dates&gt;&lt;/dates&gt;&lt;isbn&gt;0160-7715 (Print)&amp;#xD;0160-7715 (Linking)&lt;/isbn&gt;&lt;accession-num&gt;9212382&lt;/accession-num&gt;&lt;urls&gt;&lt;related-urls&gt;&lt;url&gt;https://www.ncbi.nlm.nih.gov/pubmed/9212382&lt;/url&gt;&lt;/related-urls&gt;&lt;/urls&gt;&lt;/record&gt;&lt;/Cite&gt;&lt;/EndNote&gt;</w:instrText>
      </w:r>
      <w:r w:rsidR="00D125E6" w:rsidRPr="00785916">
        <w:rPr>
          <w:rFonts w:asciiTheme="minorHAnsi" w:hAnsiTheme="minorHAnsi"/>
          <w:noProof w:val="0"/>
          <w:sz w:val="22"/>
          <w:szCs w:val="22"/>
        </w:rPr>
        <w:fldChar w:fldCharType="separate"/>
      </w:r>
      <w:r w:rsidR="001D26D9">
        <w:rPr>
          <w:rFonts w:asciiTheme="minorHAnsi" w:hAnsiTheme="minorHAnsi"/>
          <w:sz w:val="22"/>
          <w:szCs w:val="22"/>
        </w:rPr>
        <w:t>[22]</w:t>
      </w:r>
      <w:r w:rsidR="00D125E6" w:rsidRPr="00785916">
        <w:rPr>
          <w:rFonts w:asciiTheme="minorHAnsi" w:hAnsiTheme="minorHAnsi"/>
          <w:noProof w:val="0"/>
          <w:sz w:val="22"/>
          <w:szCs w:val="22"/>
        </w:rPr>
        <w:fldChar w:fldCharType="end"/>
      </w:r>
      <w:r w:rsidRPr="00785916">
        <w:rPr>
          <w:rFonts w:asciiTheme="minorHAnsi" w:hAnsiTheme="minorHAnsi"/>
          <w:noProof w:val="0"/>
          <w:sz w:val="22"/>
          <w:szCs w:val="22"/>
        </w:rPr>
        <w:t xml:space="preserve">. Self-efficacy, defined as a person's belief in his or her own ability to execute a specific </w:t>
      </w:r>
      <w:proofErr w:type="spellStart"/>
      <w:r w:rsidR="004C56F1" w:rsidRPr="000369D4">
        <w:rPr>
          <w:rFonts w:asciiTheme="minorHAnsi" w:hAnsiTheme="minorHAnsi"/>
          <w:noProof w:val="0"/>
          <w:color w:val="FF0000"/>
          <w:sz w:val="22"/>
          <w:szCs w:val="22"/>
        </w:rPr>
        <w:t>behaviour</w:t>
      </w:r>
      <w:proofErr w:type="spellEnd"/>
      <w:r w:rsidR="00F4313E">
        <w:rPr>
          <w:rFonts w:asciiTheme="minorHAnsi" w:hAnsiTheme="minorHAnsi"/>
          <w:noProof w:val="0"/>
          <w:sz w:val="22"/>
          <w:szCs w:val="22"/>
        </w:rPr>
        <w:t xml:space="preserve"> </w:t>
      </w:r>
      <w:r w:rsidR="00D125E6" w:rsidRPr="00785916">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&lt;EndNote&gt;&lt;Cite&gt;&lt;Author&gt;Bandura&lt;/Author&gt;&lt;Year&gt;1986&lt;/Year&gt;&lt;RecNum&gt;36&lt;/RecNum&gt;&lt;DisplayText&gt;[23]&lt;/DisplayText&gt;&lt;record&gt;&lt;rec-number&gt;36&lt;/rec-number&gt;&lt;foreign-keys&gt;&lt;key app="EN" db-id="tzvx9dztk9t905ed2f4papf0dsx5s202erst" timestamp="1487867372"&gt;36&lt;/key&gt;&lt;/foreign-keys&gt;&lt;ref-type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Theory&lt;/title&gt;&lt;/titles&gt;&lt;dates&gt;&lt;year&gt;1986&lt;/year&gt;&lt;/dates&gt;&lt;publisher&gt;Prentice Hall, Englewood Cliffs, NJ, US&lt;/publisher&gt;&lt;urls&gt;&lt;/urls&gt;&lt;/record&gt;&lt;/Cite&gt;&lt;/EndNote&gt;</w:instrText>
      </w:r>
      <w:r w:rsidR="00D125E6" w:rsidRPr="00785916">
        <w:rPr>
          <w:rFonts w:asciiTheme="minorHAnsi" w:hAnsiTheme="minorHAnsi"/>
          <w:noProof w:val="0"/>
          <w:sz w:val="22"/>
          <w:szCs w:val="22"/>
        </w:rPr>
        <w:fldChar w:fldCharType="separate"/>
      </w:r>
      <w:r w:rsidR="001D26D9">
        <w:rPr>
          <w:rFonts w:asciiTheme="minorHAnsi" w:hAnsiTheme="minorHAnsi"/>
          <w:sz w:val="22"/>
          <w:szCs w:val="22"/>
        </w:rPr>
        <w:t>[23]</w:t>
      </w:r>
      <w:r w:rsidR="00D125E6" w:rsidRPr="00785916">
        <w:rPr>
          <w:rFonts w:asciiTheme="minorHAnsi" w:hAnsiTheme="minorHAnsi"/>
          <w:noProof w:val="0"/>
          <w:sz w:val="22"/>
          <w:szCs w:val="22"/>
        </w:rPr>
        <w:fldChar w:fldCharType="end"/>
      </w:r>
      <w:r w:rsidRPr="00785916">
        <w:rPr>
          <w:rFonts w:asciiTheme="minorHAnsi" w:hAnsiTheme="minorHAnsi"/>
          <w:noProof w:val="0"/>
          <w:sz w:val="22"/>
          <w:szCs w:val="22"/>
        </w:rPr>
        <w:t xml:space="preserve">, candidates among the psychological variables as a major determinant of </w:t>
      </w:r>
      <w:proofErr w:type="spellStart"/>
      <w:r w:rsidR="004C56F1" w:rsidRPr="000369D4">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change. Indeed, low self-efficacy percepts may underlie the difficulties experienced by T2D patients to start and maintain a regular physical activity. In this context, the </w:t>
      </w:r>
      <w:r w:rsidR="003835C6" w:rsidRPr="00785916">
        <w:rPr>
          <w:rFonts w:asciiTheme="minorHAnsi" w:hAnsiTheme="minorHAnsi"/>
          <w:noProof w:val="0"/>
          <w:sz w:val="22"/>
          <w:szCs w:val="22"/>
        </w:rPr>
        <w:t>SLT</w:t>
      </w:r>
      <w:r w:rsidRPr="00785916">
        <w:rPr>
          <w:rFonts w:asciiTheme="minorHAnsi" w:hAnsiTheme="minorHAnsi"/>
          <w:noProof w:val="0"/>
          <w:sz w:val="22"/>
          <w:szCs w:val="22"/>
        </w:rPr>
        <w:t xml:space="preserve"> provides a perspective that emphasizes the role of self-efficacy in driving successful </w:t>
      </w:r>
      <w:proofErr w:type="spellStart"/>
      <w:r w:rsidR="004C56F1" w:rsidRPr="000369D4">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change</w:t>
      </w:r>
      <w:r w:rsidR="00F4313E">
        <w:rPr>
          <w:rFonts w:asciiTheme="minorHAnsi" w:hAnsiTheme="minorHAnsi"/>
          <w:noProof w:val="0"/>
          <w:sz w:val="22"/>
          <w:szCs w:val="22"/>
        </w:rPr>
        <w:t xml:space="preserve"> </w:t>
      </w:r>
      <w:r w:rsidR="00D125E6" w:rsidRPr="00785916">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&lt;EndNote&gt;&lt;Cite&gt;&lt;Author&gt;Bandura&lt;/Author&gt;&lt;Year&gt;1986&lt;/Year&gt;&lt;RecNum&gt;36&lt;/RecNum&gt;&lt;DisplayText&gt;[23]&lt;/DisplayText&gt;&lt;record&gt;&lt;rec-number&gt;36&lt;/rec-number&gt;&lt;foreign-keys&gt;&lt;key app="EN" db-id="tzvx9dztk9t905ed2f4papf0dsx5s202erst" timestamp="1487867372"&gt;36&lt;/key&gt;&lt;/foreign-keys&gt;&lt;ref-type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Theory&lt;/title&gt;&lt;/titles&gt;&lt;dates&gt;&lt;year&gt;1986&lt;/year&gt;&lt;/dates&gt;&lt;publisher&gt;Prentice Hall, Englewood Cliffs, NJ, US&lt;/publisher&gt;&lt;urls&gt;&lt;/urls&gt;&lt;/record&gt;&lt;/Cite&gt;&lt;/EndNote&gt;</w:instrText>
      </w:r>
      <w:r w:rsidR="00D125E6" w:rsidRPr="00785916">
        <w:rPr>
          <w:rFonts w:asciiTheme="minorHAnsi" w:hAnsiTheme="minorHAnsi"/>
          <w:noProof w:val="0"/>
          <w:sz w:val="22"/>
          <w:szCs w:val="22"/>
        </w:rPr>
        <w:fldChar w:fldCharType="separate"/>
      </w:r>
      <w:r w:rsidR="001D26D9">
        <w:rPr>
          <w:rFonts w:asciiTheme="minorHAnsi" w:hAnsiTheme="minorHAnsi"/>
          <w:sz w:val="22"/>
          <w:szCs w:val="22"/>
        </w:rPr>
        <w:t>[23]</w:t>
      </w:r>
      <w:r w:rsidR="00D125E6" w:rsidRPr="00785916">
        <w:rPr>
          <w:rFonts w:asciiTheme="minorHAnsi" w:hAnsiTheme="minorHAnsi"/>
          <w:noProof w:val="0"/>
          <w:sz w:val="22"/>
          <w:szCs w:val="22"/>
        </w:rPr>
        <w:fldChar w:fldCharType="end"/>
      </w:r>
      <w:r w:rsidR="00CE469D" w:rsidRPr="00785916">
        <w:rPr>
          <w:rFonts w:asciiTheme="minorHAnsi" w:hAnsiTheme="minorHAnsi"/>
          <w:noProof w:val="0"/>
          <w:sz w:val="22"/>
          <w:szCs w:val="22"/>
        </w:rPr>
        <w:t>.</w:t>
      </w:r>
    </w:p>
    <w:p w14:paraId="0437B345" w14:textId="77777777" w:rsidR="001339E3" w:rsidRPr="00785916" w:rsidRDefault="00CE469D" w:rsidP="0030520C">
      <w:pPr>
        <w:spacing w:line="480" w:lineRule="auto"/>
        <w:contextualSpacing/>
        <w:jc w:val="both"/>
        <w:rPr>
          <w:rFonts w:asciiTheme="minorHAnsi" w:hAnsiTheme="minorHAnsi"/>
          <w:noProof w:val="0"/>
          <w:sz w:val="22"/>
          <w:szCs w:val="22"/>
        </w:rPr>
      </w:pPr>
      <w:r w:rsidRPr="00785916">
        <w:rPr>
          <w:rFonts w:asciiTheme="minorHAnsi" w:hAnsiTheme="minorHAnsi"/>
          <w:noProof w:val="0"/>
          <w:sz w:val="22"/>
          <w:szCs w:val="22"/>
        </w:rPr>
        <w:t xml:space="preserve"> </w:t>
      </w:r>
    </w:p>
    <w:p w14:paraId="67E50E18" w14:textId="2AB77FC4" w:rsidR="001339E3" w:rsidRPr="00785916" w:rsidRDefault="001339E3" w:rsidP="007A6A49">
      <w:pPr>
        <w:spacing w:line="480" w:lineRule="auto"/>
        <w:contextualSpacing/>
        <w:jc w:val="both"/>
        <w:rPr>
          <w:rFonts w:asciiTheme="minorHAnsi" w:hAnsiTheme="minorHAnsi"/>
          <w:noProof w:val="0"/>
          <w:sz w:val="22"/>
          <w:szCs w:val="22"/>
        </w:rPr>
      </w:pPr>
      <w:r w:rsidRPr="00785916">
        <w:rPr>
          <w:rFonts w:asciiTheme="minorHAnsi" w:hAnsiTheme="minorHAnsi"/>
          <w:noProof w:val="0"/>
          <w:sz w:val="22"/>
          <w:szCs w:val="22"/>
        </w:rPr>
        <w:t>Whereas some studies have investigated associations between psychological variables and leisure physical activity</w:t>
      </w:r>
      <w:r w:rsidR="00D00467">
        <w:rPr>
          <w:rFonts w:asciiTheme="minorHAnsi" w:hAnsiTheme="minorHAnsi"/>
          <w:noProof w:val="0"/>
          <w:sz w:val="22"/>
          <w:szCs w:val="22"/>
        </w:rPr>
        <w:t xml:space="preserve"> </w:t>
      </w:r>
      <w:r w:rsidR="00C75468">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&lt;EndNote&gt;&lt;Cite&gt;&lt;Author&gt;Dunn&lt;/Author&gt;&lt;Year&gt;2001&lt;/Year&gt;&lt;RecNum&gt;8&lt;/RecNum&gt;&lt;DisplayText&gt;[24]&lt;/DisplayText&gt;&lt;record&gt;&lt;rec-number&gt;8&lt;/rec-number&gt;&lt;foreign-keys&gt;&lt;key app="EN" db-id="tzvx9dztk9t905ed2f4papf0dsx5s202erst" timestamp="1478185885"&gt;8&lt;/key&gt;&lt;/foreign-keys&gt;&lt;ref-type name="Journal Article"&gt;17&lt;/ref-type&gt;&lt;contributors&gt;&lt;authors&gt;&lt;author&gt;Dunn, A. L.&lt;/author&gt;&lt;author&gt;Trivedi, M. H.&lt;/author&gt;&lt;author&gt;O&amp;apos;Neal, H. A.&lt;/author&gt;&lt;/authors&gt;&lt;/contributors&gt;&lt;auth-address&gt;The Cooper Institute, Dallas, TX 75230, USA. adunn@cooperinst.org&lt;/auth-address&gt;&lt;titles&gt;&lt;title&gt;Physical activity dose-response effects on outcomes of depression and anxiety&lt;/title&gt;&lt;secondary-title&gt;Med Sci Sports Exerc&lt;/secondary-title&gt;&lt;/titles&gt;&lt;periodical&gt;&lt;full-title&gt;Med Sci Sports Exerc&lt;/full-title&gt;&lt;/periodical&gt;&lt;pages&gt;S587-97; discussion 609-10&lt;/pages&gt;&lt;volume&gt;33&lt;/volume&gt;&lt;number&gt;6 Suppl&lt;/number&gt;&lt;keywords&gt;&lt;keyword&gt;Adult&lt;/keyword&gt;&lt;keyword&gt;Affect&lt;/keyword&gt;&lt;keyword&gt;Aged&lt;/keyword&gt;&lt;keyword&gt;Aged, 80 and over&lt;/keyword&gt;&lt;keyword&gt;Anxiety Disorders/*prevention &amp;amp; control/therapy&lt;/keyword&gt;&lt;keyword&gt;Depression/*prevention &amp;amp; control/therapy&lt;/keyword&gt;&lt;keyword&gt;Energy Metabolism&lt;/keyword&gt;&lt;keyword&gt;*Exercise&lt;/keyword&gt;&lt;keyword&gt;Exercise Therapy&lt;/keyword&gt;&lt;keyword&gt;Female&lt;/keyword&gt;&lt;keyword&gt;Humans&lt;/keyword&gt;&lt;keyword&gt;Male&lt;/keyword&gt;&lt;keyword&gt;Middle Aged&lt;/keyword&gt;&lt;keyword&gt;Outcome Assessment (Health Care)&lt;/keyword&gt;&lt;keyword&gt;*Physical Fitness&lt;/keyword&gt;&lt;keyword&gt;Stress, Psychological&lt;/keyword&gt;&lt;keyword&gt;Weight Lifting&lt;/keyword&gt;&lt;/keywords&gt;&lt;dates&gt;&lt;year&gt;2001&lt;/year&gt;&lt;pub-dates&gt;&lt;date&gt;Jun&lt;/date&gt;&lt;/pub-dates&gt;&lt;/dates&gt;&lt;isbn&gt;0195-9131 (Print)&amp;#xD;0195-9131 (Linking)&lt;/isbn&gt;&lt;accession-num&gt;11427783&lt;/accession-num&gt;&lt;urls&gt;&lt;related-urls&gt;&lt;url&gt;https://www.ncbi.nlm.nih.gov/pubmed/11427783&lt;/url&gt;&lt;/related-urls&gt;&lt;/urls&gt;&lt;/record&gt;&lt;/Cite&gt;&lt;/EndNote&gt;</w:instrText>
      </w:r>
      <w:r w:rsidR="00C75468">
        <w:rPr>
          <w:rFonts w:asciiTheme="minorHAnsi" w:hAnsiTheme="minorHAnsi"/>
          <w:noProof w:val="0"/>
          <w:sz w:val="22"/>
          <w:szCs w:val="22"/>
        </w:rPr>
        <w:fldChar w:fldCharType="separate"/>
      </w:r>
      <w:r w:rsidR="001D26D9">
        <w:rPr>
          <w:rFonts w:asciiTheme="minorHAnsi" w:hAnsiTheme="minorHAnsi"/>
          <w:sz w:val="22"/>
          <w:szCs w:val="22"/>
        </w:rPr>
        <w:t>[24]</w:t>
      </w:r>
      <w:r w:rsidR="00C75468">
        <w:rPr>
          <w:rFonts w:asciiTheme="minorHAnsi" w:hAnsiTheme="minorHAnsi"/>
          <w:noProof w:val="0"/>
          <w:sz w:val="22"/>
          <w:szCs w:val="22"/>
        </w:rPr>
        <w:fldChar w:fldCharType="end"/>
      </w:r>
      <w:r w:rsidR="00E74515" w:rsidRPr="00785916">
        <w:rPr>
          <w:rFonts w:asciiTheme="minorHAnsi" w:hAnsiTheme="minorHAnsi"/>
          <w:noProof w:val="0"/>
          <w:sz w:val="22"/>
          <w:szCs w:val="22"/>
        </w:rPr>
        <w:t>,</w:t>
      </w:r>
      <w:r w:rsidRPr="00785916">
        <w:rPr>
          <w:rFonts w:asciiTheme="minorHAnsi" w:hAnsiTheme="minorHAnsi"/>
          <w:noProof w:val="0"/>
          <w:sz w:val="22"/>
          <w:szCs w:val="22"/>
        </w:rPr>
        <w:t xml:space="preserve"> the relationships of the former with sedentary </w:t>
      </w:r>
      <w:proofErr w:type="spellStart"/>
      <w:r w:rsidR="004C56F1" w:rsidRPr="000369D4">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have received much less attention, particularly among people suffering from chronic diseases such as T2D. </w:t>
      </w:r>
      <w:r w:rsidR="006C7485" w:rsidRPr="00785916">
        <w:rPr>
          <w:rFonts w:asciiTheme="minorHAnsi" w:hAnsiTheme="minorHAnsi"/>
          <w:noProof w:val="0"/>
          <w:sz w:val="22"/>
          <w:szCs w:val="22"/>
        </w:rPr>
        <w:t xml:space="preserve">Notably, sedentary </w:t>
      </w:r>
      <w:proofErr w:type="spellStart"/>
      <w:r w:rsidR="004C56F1" w:rsidRPr="000369D4">
        <w:rPr>
          <w:rFonts w:asciiTheme="minorHAnsi" w:hAnsiTheme="minorHAnsi"/>
          <w:noProof w:val="0"/>
          <w:color w:val="FF0000"/>
          <w:sz w:val="22"/>
          <w:szCs w:val="22"/>
        </w:rPr>
        <w:t>behaviour</w:t>
      </w:r>
      <w:proofErr w:type="spellEnd"/>
      <w:r w:rsidR="006C7485" w:rsidRPr="00785916">
        <w:rPr>
          <w:rFonts w:asciiTheme="minorHAnsi" w:hAnsiTheme="minorHAnsi"/>
          <w:noProof w:val="0"/>
          <w:sz w:val="22"/>
          <w:szCs w:val="22"/>
        </w:rPr>
        <w:t xml:space="preserve"> is not the opposite of physical activity, rather it refers to </w:t>
      </w:r>
      <w:proofErr w:type="spellStart"/>
      <w:r w:rsidR="004C56F1" w:rsidRPr="000369D4">
        <w:rPr>
          <w:rFonts w:asciiTheme="minorHAnsi" w:hAnsiTheme="minorHAnsi"/>
          <w:noProof w:val="0"/>
          <w:color w:val="FF0000"/>
          <w:sz w:val="22"/>
          <w:szCs w:val="22"/>
        </w:rPr>
        <w:t>behaviour</w:t>
      </w:r>
      <w:r w:rsidR="006C7485" w:rsidRPr="000369D4">
        <w:rPr>
          <w:rFonts w:asciiTheme="minorHAnsi" w:hAnsiTheme="minorHAnsi"/>
          <w:noProof w:val="0"/>
          <w:color w:val="FF0000"/>
          <w:sz w:val="22"/>
          <w:szCs w:val="22"/>
        </w:rPr>
        <w:t>s</w:t>
      </w:r>
      <w:proofErr w:type="spellEnd"/>
      <w:r w:rsidR="006C7485" w:rsidRPr="00785916">
        <w:rPr>
          <w:rFonts w:asciiTheme="minorHAnsi" w:hAnsiTheme="minorHAnsi"/>
          <w:noProof w:val="0"/>
          <w:sz w:val="22"/>
          <w:szCs w:val="22"/>
        </w:rPr>
        <w:t xml:space="preserve"> that do not increase energy expenditure above resting levels</w:t>
      </w:r>
      <w:r w:rsidR="007A359E">
        <w:rPr>
          <w:rFonts w:asciiTheme="minorHAnsi" w:hAnsiTheme="minorHAnsi"/>
          <w:noProof w:val="0"/>
          <w:sz w:val="22"/>
          <w:szCs w:val="22"/>
        </w:rPr>
        <w:t xml:space="preserve"> </w:t>
      </w:r>
      <w:r w:rsidR="00D125E6" w:rsidRPr="00785916">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&lt;EndNote&gt;&lt;Cite&gt;&lt;Author&gt;Pate&lt;/Author&gt;&lt;Year&gt;2008&lt;/Year&gt;&lt;RecNum&gt;51&lt;/RecNum&gt;&lt;DisplayText&gt;[25]&lt;/DisplayText&gt;&lt;record&gt;&lt;rec-number&gt;51&lt;/rec-number&gt;&lt;foreign-keys&gt;&lt;key app="EN" db-id="tzvx9dztk9t905ed2f4papf0dsx5s202erst" timestamp="1496316095"&gt;51&lt;/key&gt;&lt;/foreign-keys&gt;&lt;ref-type name="Journal Article"&gt;17&lt;/ref-type&gt;&lt;contributors&gt;&lt;authors&gt;&lt;author&gt;Pate, R. R.&lt;/author&gt;&lt;author&gt;O&amp;apos;Neill, J. R.&lt;/author&gt;&lt;author&gt;Lobelo, F.&lt;/author&gt;&lt;/authors&gt;&lt;/contributors&gt;&lt;auth-address&gt;Department of Exercise Science, Arnold School of Public Health, University of South Carolina, Columbia, SC 29208, USA. rpate@maibox.sc.edu&lt;/auth-address&gt;&lt;titles&gt;&lt;title&gt;The evolving definition of &amp;quot;sedentary&amp;quot;&lt;/title&gt;&lt;secondary-title&gt;Exerc Sport Sci Rev&lt;/secondary-title&gt;&lt;/titles&gt;&lt;periodical&gt;&lt;full-title&gt;Exerc Sport Sci Rev&lt;/full-title&gt;&lt;/periodical&gt;&lt;pages&gt;173-8&lt;/pages&gt;&lt;volume&gt;36&lt;/volume&gt;&lt;number&gt;4&lt;/number&gt;&lt;keywords&gt;&lt;keyword&gt;Adult&lt;/keyword&gt;&lt;keyword&gt;Female&lt;/keyword&gt;&lt;keyword&gt;*Health Behavior&lt;/keyword&gt;&lt;keyword&gt;Health Status&lt;/keyword&gt;&lt;keyword&gt;Humans&lt;/keyword&gt;&lt;keyword&gt;Leisure Activities&lt;/keyword&gt;&lt;keyword&gt;*Life Style&lt;/keyword&gt;&lt;keyword&gt;Male&lt;/keyword&gt;&lt;keyword&gt;*Motor Activity&lt;/keyword&gt;&lt;keyword&gt;*Terminology as Topic&lt;/keyword&gt;&lt;/keywords&gt;&lt;dates&gt;&lt;year&gt;2008&lt;/year&gt;&lt;pub-dates&gt;&lt;date&gt;Oct&lt;/date&gt;&lt;/pub-dates&gt;&lt;/dates&gt;&lt;isbn&gt;1538-3008 (Electronic)&amp;#xD;0091-6331 (Linking)&lt;/isbn&gt;&lt;accession-num&gt;18815485&lt;/accession-num&gt;&lt;urls&gt;&lt;related-urls&gt;&lt;url&gt;https://www.ncbi.nlm.nih.gov/pubmed/18815485&lt;/url&gt;&lt;/related-urls&gt;&lt;/urls&gt;&lt;electronic-resource-num&gt;10.1097/JES.0b013e3181877d1a&lt;/electronic-resource-num&gt;&lt;/record&gt;&lt;/Cite&gt;&lt;/EndNote&gt;</w:instrText>
      </w:r>
      <w:r w:rsidR="00D125E6" w:rsidRPr="00785916">
        <w:rPr>
          <w:rFonts w:asciiTheme="minorHAnsi" w:hAnsiTheme="minorHAnsi"/>
          <w:noProof w:val="0"/>
          <w:sz w:val="22"/>
          <w:szCs w:val="22"/>
        </w:rPr>
        <w:fldChar w:fldCharType="separate"/>
      </w:r>
      <w:r w:rsidR="001D26D9">
        <w:rPr>
          <w:rFonts w:asciiTheme="minorHAnsi" w:hAnsiTheme="minorHAnsi"/>
          <w:sz w:val="22"/>
          <w:szCs w:val="22"/>
        </w:rPr>
        <w:t>[25]</w:t>
      </w:r>
      <w:r w:rsidR="00D125E6" w:rsidRPr="00785916">
        <w:rPr>
          <w:rFonts w:asciiTheme="minorHAnsi" w:hAnsiTheme="minorHAnsi"/>
          <w:noProof w:val="0"/>
          <w:sz w:val="22"/>
          <w:szCs w:val="22"/>
        </w:rPr>
        <w:fldChar w:fldCharType="end"/>
      </w:r>
      <w:r w:rsidR="00651B8B" w:rsidRPr="00785916">
        <w:rPr>
          <w:rFonts w:asciiTheme="minorHAnsi" w:hAnsiTheme="minorHAnsi"/>
          <w:noProof w:val="0"/>
          <w:sz w:val="22"/>
          <w:szCs w:val="22"/>
        </w:rPr>
        <w:t>.</w:t>
      </w:r>
      <w:r w:rsidR="006E2961" w:rsidRPr="00785916">
        <w:rPr>
          <w:rFonts w:asciiTheme="minorHAnsi" w:hAnsiTheme="minorHAnsi"/>
          <w:noProof w:val="0"/>
          <w:sz w:val="22"/>
          <w:szCs w:val="22"/>
        </w:rPr>
        <w:t xml:space="preserve"> Specifically, sedentary </w:t>
      </w:r>
      <w:proofErr w:type="spellStart"/>
      <w:r w:rsidR="004C56F1" w:rsidRPr="000369D4">
        <w:rPr>
          <w:rFonts w:asciiTheme="minorHAnsi" w:hAnsiTheme="minorHAnsi"/>
          <w:noProof w:val="0"/>
          <w:color w:val="FF0000"/>
          <w:sz w:val="22"/>
          <w:szCs w:val="22"/>
        </w:rPr>
        <w:t>behaviour</w:t>
      </w:r>
      <w:proofErr w:type="spellEnd"/>
      <w:r w:rsidR="006E2961" w:rsidRPr="00785916">
        <w:rPr>
          <w:rFonts w:asciiTheme="minorHAnsi" w:hAnsiTheme="minorHAnsi"/>
          <w:noProof w:val="0"/>
          <w:sz w:val="22"/>
          <w:szCs w:val="22"/>
        </w:rPr>
        <w:t xml:space="preserve"> is defined as the time spent in non-exercising or reclining pursuits, including screen-time </w:t>
      </w:r>
      <w:proofErr w:type="spellStart"/>
      <w:r w:rsidR="004C56F1" w:rsidRPr="000369D4">
        <w:rPr>
          <w:rFonts w:asciiTheme="minorHAnsi" w:hAnsiTheme="minorHAnsi"/>
          <w:noProof w:val="0"/>
          <w:color w:val="FF0000"/>
          <w:sz w:val="22"/>
          <w:szCs w:val="22"/>
        </w:rPr>
        <w:t>behaviour</w:t>
      </w:r>
      <w:r w:rsidR="006E2961" w:rsidRPr="000369D4">
        <w:rPr>
          <w:rFonts w:asciiTheme="minorHAnsi" w:hAnsiTheme="minorHAnsi"/>
          <w:noProof w:val="0"/>
          <w:color w:val="FF0000"/>
          <w:sz w:val="22"/>
          <w:szCs w:val="22"/>
        </w:rPr>
        <w:t>s</w:t>
      </w:r>
      <w:proofErr w:type="spellEnd"/>
      <w:r w:rsidR="006E2961" w:rsidRPr="00785916">
        <w:rPr>
          <w:rFonts w:asciiTheme="minorHAnsi" w:hAnsiTheme="minorHAnsi"/>
          <w:noProof w:val="0"/>
          <w:sz w:val="22"/>
          <w:szCs w:val="22"/>
        </w:rPr>
        <w:t xml:space="preserve"> such as watching television or computer use</w:t>
      </w:r>
      <w:r w:rsidR="0066680B">
        <w:rPr>
          <w:rFonts w:asciiTheme="minorHAnsi" w:hAnsiTheme="minorHAnsi"/>
          <w:noProof w:val="0"/>
          <w:sz w:val="22"/>
          <w:szCs w:val="22"/>
        </w:rPr>
        <w:t xml:space="preserve"> </w:t>
      </w:r>
      <w:r w:rsidR="00D125E6" w:rsidRPr="00785916">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&lt;EndNote&gt;&lt;Cite&gt;&lt;Author&gt;Sedentary Behaviour Research&lt;/Author&gt;&lt;Year&gt;2012&lt;/Year&gt;&lt;RecNum&gt;52&lt;/RecNum&gt;&lt;DisplayText&gt;[26]&lt;/DisplayText&gt;&lt;record&gt;&lt;rec-number&gt;52&lt;/rec-number&gt;&lt;foreign-keys&gt;&lt;key app="EN" db-id="tzvx9dztk9t905ed2f4papf0dsx5s202erst" timestamp="1496316362"&gt;52&lt;/key&gt;&lt;/foreign-keys&gt;&lt;ref-type name="Journal Article"&gt;17&lt;/ref-type&gt;&lt;contributors&gt;&lt;authors&gt;&lt;author&gt;Sedentary Behaviour Research, Network&lt;/author&gt;&lt;/authors&gt;&lt;/contributors&gt;&lt;titles&gt;&lt;title&gt;Letter to the editor: standardized use of the terms &amp;quot;sedentary&amp;quot; and &amp;quot;sedentary behaviours&amp;quot;&lt;/title&gt;&lt;secondary-title&gt;Appl Physiol Nutr Metab&lt;/secondary-title&gt;&lt;/titles&gt;&lt;periodical&gt;&lt;full-title&gt;Appl Physiol Nutr Metab&lt;/full-title&gt;&lt;/periodical&gt;&lt;pages&gt;540-2&lt;/pages&gt;&lt;volume&gt;37&lt;/volume&gt;&lt;number&gt;3&lt;/number&gt;&lt;keywords&gt;&lt;keyword&gt;*Health Behavior&lt;/keyword&gt;&lt;keyword&gt;Humans&lt;/keyword&gt;&lt;keyword&gt;*Motor Activity&lt;/keyword&gt;&lt;keyword&gt;*Sedentary Lifestyle&lt;/keyword&gt;&lt;keyword&gt;*Terminology as Topic&lt;/keyword&gt;&lt;/keywords&gt;&lt;dates&gt;&lt;year&gt;2012&lt;/year&gt;&lt;pub-dates&gt;&lt;date&gt;Jun&lt;/date&gt;&lt;/pub-dates&gt;&lt;/dates&gt;&lt;isbn&gt;1715-5312 (Print)&amp;#xD;1715-5312 (Linking)&lt;/isbn&gt;&lt;accession-num&gt;22540258&lt;/accession-num&gt;&lt;urls&gt;&lt;related-urls&gt;&lt;url&gt;https://www.ncbi.nlm.nih.gov/pubmed/22540258&lt;/url&gt;&lt;/related-urls&gt;&lt;/urls&gt;&lt;electronic-resource-num&gt;10.1139/h2012-024&lt;/electronic-resource-num&gt;&lt;/record&gt;&lt;/Cite&gt;&lt;/EndNote&gt;</w:instrText>
      </w:r>
      <w:r w:rsidR="00D125E6" w:rsidRPr="00785916">
        <w:rPr>
          <w:rFonts w:asciiTheme="minorHAnsi" w:hAnsiTheme="minorHAnsi"/>
          <w:noProof w:val="0"/>
          <w:sz w:val="22"/>
          <w:szCs w:val="22"/>
        </w:rPr>
        <w:fldChar w:fldCharType="separate"/>
      </w:r>
      <w:r w:rsidR="001D26D9">
        <w:rPr>
          <w:rFonts w:asciiTheme="minorHAnsi" w:hAnsiTheme="minorHAnsi"/>
          <w:sz w:val="22"/>
          <w:szCs w:val="22"/>
        </w:rPr>
        <w:t>[26]</w:t>
      </w:r>
      <w:r w:rsidR="00D125E6" w:rsidRPr="00785916">
        <w:rPr>
          <w:rFonts w:asciiTheme="minorHAnsi" w:hAnsiTheme="minorHAnsi"/>
          <w:noProof w:val="0"/>
          <w:sz w:val="22"/>
          <w:szCs w:val="22"/>
        </w:rPr>
        <w:fldChar w:fldCharType="end"/>
      </w:r>
      <w:r w:rsidR="00243808" w:rsidRPr="00785916">
        <w:rPr>
          <w:rFonts w:asciiTheme="minorHAnsi" w:hAnsiTheme="minorHAnsi"/>
          <w:noProof w:val="0"/>
          <w:sz w:val="22"/>
          <w:szCs w:val="22"/>
        </w:rPr>
        <w:t>.</w:t>
      </w:r>
    </w:p>
    <w:p w14:paraId="595A991E" w14:textId="17E7E555" w:rsidR="001339E3" w:rsidRPr="00785916" w:rsidRDefault="006B14CD" w:rsidP="00E20121">
      <w:pPr>
        <w:suppressAutoHyphens w:val="0"/>
        <w:autoSpaceDE w:val="0"/>
        <w:autoSpaceDN w:val="0"/>
        <w:adjustRightInd w:val="0"/>
        <w:spacing w:line="480" w:lineRule="auto"/>
        <w:jc w:val="both"/>
        <w:rPr>
          <w:rFonts w:asciiTheme="minorHAnsi" w:hAnsiTheme="minorHAnsi" w:cs="Arial"/>
          <w:noProof w:val="0"/>
          <w:sz w:val="22"/>
          <w:szCs w:val="22"/>
        </w:rPr>
      </w:pPr>
      <w:r w:rsidRPr="00785916">
        <w:rPr>
          <w:rFonts w:asciiTheme="minorHAnsi" w:hAnsiTheme="minorHAnsi" w:cs="Arial"/>
          <w:noProof w:val="0"/>
          <w:sz w:val="22"/>
          <w:szCs w:val="22"/>
        </w:rPr>
        <w:t>Recent</w:t>
      </w:r>
      <w:r w:rsidR="001339E3" w:rsidRPr="00785916">
        <w:rPr>
          <w:rFonts w:asciiTheme="minorHAnsi" w:hAnsiTheme="minorHAnsi" w:cs="Arial"/>
          <w:noProof w:val="0"/>
          <w:sz w:val="22"/>
          <w:szCs w:val="22"/>
        </w:rPr>
        <w:t xml:space="preserve"> evidence revealed a direct association of daily sitting time and other sedentary habits with </w:t>
      </w:r>
      <w:r w:rsidR="001339E3" w:rsidRPr="00BD301F">
        <w:rPr>
          <w:rFonts w:asciiTheme="minorHAnsi" w:hAnsiTheme="minorHAnsi" w:cs="Arial"/>
          <w:noProof w:val="0"/>
          <w:sz w:val="22"/>
          <w:szCs w:val="22"/>
        </w:rPr>
        <w:t>all-cause mortality and cardiovascular diseases</w:t>
      </w:r>
      <w:r w:rsidR="00A86248" w:rsidRPr="00BD301F">
        <w:rPr>
          <w:rFonts w:asciiTheme="minorHAnsi" w:hAnsiTheme="minorHAnsi" w:cs="Arial"/>
          <w:noProof w:val="0"/>
          <w:sz w:val="22"/>
          <w:szCs w:val="22"/>
        </w:rPr>
        <w:t xml:space="preserve"> </w:t>
      </w:r>
      <w:r w:rsidR="006E60FD" w:rsidRPr="00573F57">
        <w:rPr>
          <w:rFonts w:asciiTheme="minorHAnsi" w:hAnsiTheme="minorHAnsi" w:cs="Arial"/>
          <w:noProof w:val="0"/>
          <w:sz w:val="22"/>
          <w:szCs w:val="22"/>
        </w:rPr>
        <w:fldChar w:fldCharType="begin">
          <w:fldData xml:space="preserve">PEVuZE5vdGU+PENpdGU+PEF1dGhvcj5GaXR6Z2VyYWxkPC9BdXRob3I+PFllYXI+MjAxNTwvWWVh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</w:fldData>
        </w:fldChar>
      </w:r>
      <w:r w:rsidR="001D26D9">
        <w:rPr>
          <w:rFonts w:asciiTheme="minorHAnsi" w:hAnsiTheme="minorHAnsi" w:cs="Arial"/>
          <w:noProof w:val="0"/>
          <w:sz w:val="22"/>
          <w:szCs w:val="22"/>
        </w:rPr>
        <w:instrText xml:space="preserve"> ADDIN EN.CITE </w:instrText>
      </w:r>
      <w:r w:rsidR="001D26D9">
        <w:rPr>
          <w:rFonts w:asciiTheme="minorHAnsi" w:hAnsiTheme="minorHAnsi" w:cs="Arial"/>
          <w:noProof w:val="0"/>
          <w:sz w:val="22"/>
          <w:szCs w:val="22"/>
        </w:rPr>
        <w:fldChar w:fldCharType="begin">
          <w:fldData xml:space="preserve">PEVuZE5vdGU+PENpdGU+PEF1dGhvcj5GaXR6Z2VyYWxkPC9BdXRob3I+PFllYXI+MjAxNTwvWWVh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</w:fldData>
        </w:fldChar>
      </w:r>
      <w:r w:rsidR="001D26D9">
        <w:rPr>
          <w:rFonts w:asciiTheme="minorHAnsi" w:hAnsiTheme="minorHAnsi" w:cs="Arial"/>
          <w:noProof w:val="0"/>
          <w:sz w:val="22"/>
          <w:szCs w:val="22"/>
        </w:rPr>
        <w:instrText xml:space="preserve"> ADDIN EN.CITE.DATA </w:instrText>
      </w:r>
      <w:r w:rsidR="001D26D9">
        <w:rPr>
          <w:rFonts w:asciiTheme="minorHAnsi" w:hAnsiTheme="minorHAnsi" w:cs="Arial"/>
          <w:noProof w:val="0"/>
          <w:sz w:val="22"/>
          <w:szCs w:val="22"/>
        </w:rPr>
      </w:r>
      <w:r w:rsidR="001D26D9">
        <w:rPr>
          <w:rFonts w:asciiTheme="minorHAnsi" w:hAnsiTheme="minorHAnsi" w:cs="Arial"/>
          <w:noProof w:val="0"/>
          <w:sz w:val="22"/>
          <w:szCs w:val="22"/>
        </w:rPr>
        <w:fldChar w:fldCharType="end"/>
      </w:r>
      <w:r w:rsidR="006E60FD" w:rsidRPr="00573F57">
        <w:rPr>
          <w:rFonts w:asciiTheme="minorHAnsi" w:hAnsiTheme="minorHAnsi" w:cs="Arial"/>
          <w:noProof w:val="0"/>
          <w:sz w:val="22"/>
          <w:szCs w:val="22"/>
        </w:rPr>
      </w:r>
      <w:r w:rsidR="006E60FD" w:rsidRPr="00573F57">
        <w:rPr>
          <w:rFonts w:asciiTheme="minorHAnsi" w:hAnsiTheme="minorHAnsi" w:cs="Arial"/>
          <w:noProof w:val="0"/>
          <w:sz w:val="22"/>
          <w:szCs w:val="22"/>
        </w:rPr>
        <w:fldChar w:fldCharType="separate"/>
      </w:r>
      <w:r w:rsidR="001D26D9">
        <w:rPr>
          <w:rFonts w:asciiTheme="minorHAnsi" w:hAnsiTheme="minorHAnsi" w:cs="Arial"/>
          <w:sz w:val="22"/>
          <w:szCs w:val="22"/>
        </w:rPr>
        <w:t>[27]</w:t>
      </w:r>
      <w:r w:rsidR="006E60FD" w:rsidRPr="00573F57">
        <w:rPr>
          <w:rFonts w:asciiTheme="minorHAnsi" w:hAnsiTheme="minorHAnsi" w:cs="Arial"/>
          <w:noProof w:val="0"/>
          <w:sz w:val="22"/>
          <w:szCs w:val="22"/>
        </w:rPr>
        <w:fldChar w:fldCharType="end"/>
      </w:r>
      <w:r w:rsidR="001339E3" w:rsidRPr="006972E9">
        <w:rPr>
          <w:rFonts w:asciiTheme="minorHAnsi" w:hAnsiTheme="minorHAnsi" w:cs="Arial"/>
          <w:noProof w:val="0"/>
          <w:sz w:val="22"/>
          <w:szCs w:val="22"/>
        </w:rPr>
        <w:t xml:space="preserve">. </w:t>
      </w:r>
      <w:r w:rsidR="00DE64DB" w:rsidRPr="000C2584">
        <w:rPr>
          <w:rFonts w:asciiTheme="minorHAnsi" w:hAnsiTheme="minorHAnsi" w:cs="Arial"/>
          <w:noProof w:val="0"/>
          <w:sz w:val="22"/>
          <w:szCs w:val="22"/>
        </w:rPr>
        <w:t>Other studies have sh</w:t>
      </w:r>
      <w:r w:rsidR="00DE64DB" w:rsidRPr="00280D85">
        <w:rPr>
          <w:rFonts w:asciiTheme="minorHAnsi" w:hAnsiTheme="minorHAnsi" w:cs="Arial"/>
          <w:noProof w:val="0"/>
          <w:sz w:val="22"/>
          <w:szCs w:val="22"/>
        </w:rPr>
        <w:t>own that s</w:t>
      </w:r>
      <w:r w:rsidR="001339E3" w:rsidRPr="00280D85">
        <w:rPr>
          <w:rFonts w:asciiTheme="minorHAnsi" w:hAnsiTheme="minorHAnsi" w:cs="Arial"/>
          <w:noProof w:val="0"/>
          <w:sz w:val="22"/>
          <w:szCs w:val="22"/>
        </w:rPr>
        <w:t xml:space="preserve">edentary </w:t>
      </w:r>
      <w:proofErr w:type="spellStart"/>
      <w:r w:rsidR="004C56F1" w:rsidRPr="000369D4">
        <w:rPr>
          <w:rFonts w:asciiTheme="minorHAnsi" w:hAnsiTheme="minorHAnsi" w:cs="Arial"/>
          <w:noProof w:val="0"/>
          <w:color w:val="FF0000"/>
          <w:sz w:val="22"/>
          <w:szCs w:val="22"/>
        </w:rPr>
        <w:t>behaviour</w:t>
      </w:r>
      <w:proofErr w:type="spellEnd"/>
      <w:r w:rsidR="001339E3" w:rsidRPr="00661355">
        <w:rPr>
          <w:rFonts w:asciiTheme="minorHAnsi" w:hAnsiTheme="minorHAnsi" w:cs="Arial"/>
          <w:noProof w:val="0"/>
          <w:sz w:val="22"/>
          <w:szCs w:val="22"/>
        </w:rPr>
        <w:t xml:space="preserve"> </w:t>
      </w:r>
      <w:r w:rsidR="001339E3" w:rsidRPr="001F42E1">
        <w:rPr>
          <w:rFonts w:asciiTheme="minorHAnsi" w:hAnsiTheme="minorHAnsi" w:cs="Arial"/>
          <w:i/>
          <w:noProof w:val="0"/>
          <w:sz w:val="22"/>
          <w:szCs w:val="22"/>
        </w:rPr>
        <w:t>per se</w:t>
      </w:r>
      <w:r w:rsidR="001339E3" w:rsidRPr="00A13240">
        <w:rPr>
          <w:rFonts w:asciiTheme="minorHAnsi" w:hAnsiTheme="minorHAnsi" w:cs="Arial"/>
          <w:noProof w:val="0"/>
          <w:sz w:val="22"/>
          <w:szCs w:val="22"/>
        </w:rPr>
        <w:t xml:space="preserve"> adversely affect</w:t>
      </w:r>
      <w:r w:rsidR="00DE64DB" w:rsidRPr="00A13240">
        <w:rPr>
          <w:rFonts w:asciiTheme="minorHAnsi" w:hAnsiTheme="minorHAnsi" w:cs="Arial"/>
          <w:noProof w:val="0"/>
          <w:sz w:val="22"/>
          <w:szCs w:val="22"/>
        </w:rPr>
        <w:t>s</w:t>
      </w:r>
      <w:r w:rsidR="001339E3" w:rsidRPr="00A13240">
        <w:rPr>
          <w:rFonts w:asciiTheme="minorHAnsi" w:hAnsiTheme="minorHAnsi" w:cs="Arial"/>
          <w:noProof w:val="0"/>
          <w:sz w:val="22"/>
          <w:szCs w:val="22"/>
        </w:rPr>
        <w:t xml:space="preserve"> individual health, independent of the amount of physical activity</w:t>
      </w:r>
      <w:r w:rsidR="00CA01B7" w:rsidRPr="00E20121">
        <w:rPr>
          <w:rFonts w:asciiTheme="minorHAnsi" w:hAnsiTheme="minorHAnsi" w:cs="Arial"/>
          <w:noProof w:val="0"/>
          <w:sz w:val="22"/>
          <w:szCs w:val="22"/>
        </w:rPr>
        <w:t xml:space="preserve"> in the general population</w:t>
      </w:r>
      <w:r w:rsidR="006E2061" w:rsidRPr="00E20121">
        <w:rPr>
          <w:rFonts w:asciiTheme="minorHAnsi" w:hAnsiTheme="minorHAnsi" w:cs="Arial"/>
          <w:noProof w:val="0"/>
          <w:sz w:val="22"/>
          <w:szCs w:val="22"/>
        </w:rPr>
        <w:t xml:space="preserve"> </w:t>
      </w:r>
      <w:r w:rsidR="00472D70" w:rsidRPr="00E20121">
        <w:rPr>
          <w:rFonts w:asciiTheme="minorHAnsi" w:hAnsiTheme="minorHAnsi" w:cs="Arial"/>
          <w:noProof w:val="0"/>
          <w:sz w:val="22"/>
          <w:szCs w:val="22"/>
        </w:rPr>
        <w:fldChar w:fldCharType="begin"/>
      </w:r>
      <w:r w:rsidR="001D26D9">
        <w:rPr>
          <w:rFonts w:asciiTheme="minorHAnsi" w:hAnsiTheme="minorHAnsi" w:cs="Arial"/>
          <w:noProof w:val="0"/>
          <w:sz w:val="22"/>
          <w:szCs w:val="22"/>
        </w:rPr>
        <w:instrText xml:space="preserve"> ADDIN EN.CITE &lt;EndNote&gt;&lt;Cite&gt;&lt;Author&gt;Tremblay&lt;/Author&gt;&lt;Year&gt;2010&lt;/Year&gt;&lt;RecNum&gt;43&lt;/RecNum&gt;&lt;DisplayText&gt;[28]&lt;/DisplayText&gt;&lt;record&gt;&lt;rec-number&gt;43&lt;/rec-number&gt;&lt;foreign-keys&gt;&lt;key app="EN" db-id="tzvx9dztk9t905ed2f4papf0dsx5s202erst" timestamp="1487870527"&gt;43&lt;/key&gt;&lt;/foreign-keys&gt;&lt;ref-type name="Journal Article"&gt;17&lt;/ref-type&gt;&lt;contributors&gt;&lt;authors&gt;&lt;author&gt;Tremblay, M. S.&lt;/author&gt;&lt;author&gt;Colley, R. C.&lt;/author&gt;&lt;author&gt;Saunders, T. J.&lt;/author&gt;&lt;author&gt;Healy, G. N.&lt;/author&gt;&lt;author&gt;Owen, N.&lt;/author&gt;&lt;/authors&gt;&lt;/contributors&gt;&lt;auth-address&gt;Healthy Active Living and Obesity Research Group, Children&amp;apos;s Hospital of Eastern Ontario Research Institute, 401 Smyth Road, Ottawa, ON K1H 8L1 Canada. mtremblay@cheo.on.ca&lt;/auth-address&gt;&lt;titles&gt;&lt;title&gt;Physiological and health implications of a sedentary lifestyle&lt;/title&gt;&lt;secondary-title&gt;Appl Physiol Nutr Metab&lt;/secondary-title&gt;&lt;/titles&gt;&lt;periodical&gt;&lt;full-title&gt;Appl Physiol Nutr Metab&lt;/full-title&gt;&lt;/periodical&gt;&lt;pages&gt;725-40&lt;/pages&gt;&lt;volume&gt;35&lt;/volume&gt;&lt;number&gt;6&lt;/number&gt;&lt;keywords&gt;&lt;keyword&gt;Adolescent&lt;/keyword&gt;&lt;keyword&gt;Adult&lt;/keyword&gt;&lt;keyword&gt;Animals&lt;/keyword&gt;&lt;keyword&gt;Biomarkers/metabolism&lt;/keyword&gt;&lt;keyword&gt;Bone Resorption/prevention &amp;amp; control&lt;/keyword&gt;&lt;keyword&gt;Cardiovascular Diseases/prevention &amp;amp; control&lt;/keyword&gt;&lt;keyword&gt;Child&lt;/keyword&gt;&lt;keyword&gt;*Health Status&lt;/keyword&gt;&lt;keyword&gt;Humans&lt;/keyword&gt;&lt;keyword&gt;Monitoring, Ambulatory&lt;/keyword&gt;&lt;keyword&gt;Motor Activity/*physiology&lt;/keyword&gt;&lt;keyword&gt;Obesity/prevention &amp;amp; control&lt;/keyword&gt;&lt;keyword&gt;Physiology/methods&lt;/keyword&gt;&lt;keyword&gt;Population Surveillance&lt;/keyword&gt;&lt;keyword&gt;*Sedentary Lifestyle&lt;/keyword&gt;&lt;keyword&gt;Self Report&lt;/keyword&gt;&lt;/keywords&gt;&lt;dates&gt;&lt;year&gt;2010&lt;/year&gt;&lt;pub-dates&gt;&lt;date&gt;Dec&lt;/date&gt;&lt;/pub-dates&gt;&lt;/dates&gt;&lt;isbn&gt;1715-5312 (Print)&amp;#xD;1715-5312 (Linking)&lt;/isbn&gt;&lt;accession-num&gt;21164543&lt;/accession-num&gt;&lt;urls&gt;&lt;related-urls&gt;&lt;url&gt;https://www.ncbi.nlm.nih.gov/pubmed/21164543&lt;/url&gt;&lt;/related-urls&gt;&lt;/urls&gt;&lt;electronic-resource-num&gt;10.1139/H10-079&lt;/electronic-resource-num&gt;&lt;/record&gt;&lt;/Cite&gt;&lt;/EndNote&gt;</w:instrText>
      </w:r>
      <w:r w:rsidR="00472D70" w:rsidRPr="00E20121">
        <w:rPr>
          <w:rFonts w:asciiTheme="minorHAnsi" w:hAnsiTheme="minorHAnsi" w:cs="Arial"/>
          <w:noProof w:val="0"/>
          <w:sz w:val="22"/>
          <w:szCs w:val="22"/>
        </w:rPr>
        <w:fldChar w:fldCharType="separate"/>
      </w:r>
      <w:r w:rsidR="001D26D9">
        <w:rPr>
          <w:rFonts w:asciiTheme="minorHAnsi" w:hAnsiTheme="minorHAnsi" w:cs="Arial"/>
          <w:sz w:val="22"/>
          <w:szCs w:val="22"/>
        </w:rPr>
        <w:t>[28]</w:t>
      </w:r>
      <w:r w:rsidR="00472D70" w:rsidRPr="00E20121">
        <w:rPr>
          <w:rFonts w:asciiTheme="minorHAnsi" w:hAnsiTheme="minorHAnsi" w:cs="Arial"/>
          <w:noProof w:val="0"/>
          <w:sz w:val="22"/>
          <w:szCs w:val="22"/>
        </w:rPr>
        <w:fldChar w:fldCharType="end"/>
      </w:r>
      <w:r w:rsidR="00C535BC" w:rsidRPr="00E20121">
        <w:rPr>
          <w:rFonts w:asciiTheme="minorHAnsi" w:hAnsiTheme="minorHAnsi" w:cs="Arial"/>
          <w:noProof w:val="0"/>
          <w:sz w:val="22"/>
          <w:szCs w:val="22"/>
        </w:rPr>
        <w:t xml:space="preserve"> </w:t>
      </w:r>
      <w:r w:rsidR="00C535BC" w:rsidRPr="004C0F97">
        <w:rPr>
          <w:rFonts w:asciiTheme="minorHAnsi" w:hAnsiTheme="minorHAnsi" w:cs="Arial"/>
          <w:noProof w:val="0"/>
          <w:color w:val="FF0000"/>
          <w:sz w:val="22"/>
          <w:szCs w:val="22"/>
        </w:rPr>
        <w:t>and in individuals with T2D</w:t>
      </w:r>
      <w:r w:rsidR="000B1CCC" w:rsidRPr="004C0F97">
        <w:rPr>
          <w:rFonts w:asciiTheme="minorHAnsi" w:hAnsiTheme="minorHAnsi" w:cs="Arial"/>
          <w:noProof w:val="0"/>
          <w:color w:val="FF0000"/>
          <w:sz w:val="22"/>
          <w:szCs w:val="22"/>
        </w:rPr>
        <w:t xml:space="preserve"> </w:t>
      </w:r>
      <w:r w:rsidR="000B1CCC" w:rsidRPr="004C0F97">
        <w:rPr>
          <w:rFonts w:asciiTheme="minorHAnsi" w:hAnsiTheme="minorHAnsi" w:cs="Arial"/>
          <w:noProof w:val="0"/>
          <w:color w:val="FF0000"/>
          <w:sz w:val="22"/>
          <w:szCs w:val="22"/>
        </w:rPr>
        <w:fldChar w:fldCharType="begin">
          <w:fldData xml:space="preserve">PEVuZE5vdGU+PENpdGU+PEF1dGhvcj5Db29wZXI8L0F1dGhvcj48WWVhcj4yMDE0PC9ZZWFyPjxS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==
</w:fldData>
        </w:fldChar>
      </w:r>
      <w:r w:rsidR="001D26D9">
        <w:rPr>
          <w:rFonts w:asciiTheme="minorHAnsi" w:hAnsiTheme="minorHAnsi" w:cs="Arial"/>
          <w:noProof w:val="0"/>
          <w:color w:val="FF0000"/>
          <w:sz w:val="22"/>
          <w:szCs w:val="22"/>
        </w:rPr>
        <w:instrText xml:space="preserve"> ADDIN EN.CITE </w:instrText>
      </w:r>
      <w:r w:rsidR="001D26D9">
        <w:rPr>
          <w:rFonts w:asciiTheme="minorHAnsi" w:hAnsiTheme="minorHAnsi" w:cs="Arial"/>
          <w:noProof w:val="0"/>
          <w:color w:val="FF0000"/>
          <w:sz w:val="22"/>
          <w:szCs w:val="22"/>
        </w:rPr>
        <w:fldChar w:fldCharType="begin">
          <w:fldData xml:space="preserve">PEVuZE5vdGU+PENpdGU+PEF1dGhvcj5Db29wZXI8L0F1dGhvcj48WWVhcj4yMDE0PC9ZZWFyPjxS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==
</w:fldData>
        </w:fldChar>
      </w:r>
      <w:r w:rsidR="001D26D9">
        <w:rPr>
          <w:rFonts w:asciiTheme="minorHAnsi" w:hAnsiTheme="minorHAnsi" w:cs="Arial"/>
          <w:noProof w:val="0"/>
          <w:color w:val="FF0000"/>
          <w:sz w:val="22"/>
          <w:szCs w:val="22"/>
        </w:rPr>
        <w:instrText xml:space="preserve"> ADDIN EN.CITE.DATA </w:instrText>
      </w:r>
      <w:r w:rsidR="001D26D9">
        <w:rPr>
          <w:rFonts w:asciiTheme="minorHAnsi" w:hAnsiTheme="minorHAnsi" w:cs="Arial"/>
          <w:noProof w:val="0"/>
          <w:color w:val="FF0000"/>
          <w:sz w:val="22"/>
          <w:szCs w:val="22"/>
        </w:rPr>
      </w:r>
      <w:r w:rsidR="001D26D9">
        <w:rPr>
          <w:rFonts w:asciiTheme="minorHAnsi" w:hAnsiTheme="minorHAnsi" w:cs="Arial"/>
          <w:noProof w:val="0"/>
          <w:color w:val="FF0000"/>
          <w:sz w:val="22"/>
          <w:szCs w:val="22"/>
        </w:rPr>
        <w:fldChar w:fldCharType="end"/>
      </w:r>
      <w:r w:rsidR="000B1CCC" w:rsidRPr="004C0F97">
        <w:rPr>
          <w:rFonts w:asciiTheme="minorHAnsi" w:hAnsiTheme="minorHAnsi" w:cs="Arial"/>
          <w:noProof w:val="0"/>
          <w:color w:val="FF0000"/>
          <w:sz w:val="22"/>
          <w:szCs w:val="22"/>
        </w:rPr>
      </w:r>
      <w:r w:rsidR="000B1CCC" w:rsidRPr="004C0F97">
        <w:rPr>
          <w:rFonts w:asciiTheme="minorHAnsi" w:hAnsiTheme="minorHAnsi" w:cs="Arial"/>
          <w:noProof w:val="0"/>
          <w:color w:val="FF0000"/>
          <w:sz w:val="22"/>
          <w:szCs w:val="22"/>
        </w:rPr>
        <w:fldChar w:fldCharType="separate"/>
      </w:r>
      <w:r w:rsidR="001D26D9">
        <w:rPr>
          <w:rFonts w:asciiTheme="minorHAnsi" w:hAnsiTheme="minorHAnsi" w:cs="Arial"/>
          <w:color w:val="FF0000"/>
          <w:sz w:val="22"/>
          <w:szCs w:val="22"/>
        </w:rPr>
        <w:t>[29, 30]</w:t>
      </w:r>
      <w:r w:rsidR="000B1CCC" w:rsidRPr="004C0F97">
        <w:rPr>
          <w:rFonts w:asciiTheme="minorHAnsi" w:hAnsiTheme="minorHAnsi" w:cs="Arial"/>
          <w:noProof w:val="0"/>
          <w:color w:val="FF0000"/>
          <w:sz w:val="22"/>
          <w:szCs w:val="22"/>
        </w:rPr>
        <w:fldChar w:fldCharType="end"/>
      </w:r>
      <w:r w:rsidR="003529F0" w:rsidRPr="004C0F97">
        <w:rPr>
          <w:rFonts w:asciiTheme="minorHAnsi" w:hAnsiTheme="minorHAnsi" w:cs="Arial"/>
          <w:noProof w:val="0"/>
          <w:color w:val="FF0000"/>
          <w:sz w:val="22"/>
          <w:szCs w:val="22"/>
        </w:rPr>
        <w:t>. These evidences</w:t>
      </w:r>
      <w:r w:rsidR="0088539E" w:rsidRPr="004C0F97">
        <w:rPr>
          <w:rFonts w:asciiTheme="minorHAnsi" w:hAnsiTheme="minorHAnsi" w:cs="Arial"/>
          <w:noProof w:val="0"/>
          <w:color w:val="FF0000"/>
          <w:sz w:val="22"/>
          <w:szCs w:val="22"/>
        </w:rPr>
        <w:t xml:space="preserve"> </w:t>
      </w:r>
      <w:r w:rsidR="003529F0" w:rsidRPr="004C0F97">
        <w:rPr>
          <w:rFonts w:asciiTheme="minorHAnsi" w:hAnsiTheme="minorHAnsi" w:cs="Arial"/>
          <w:noProof w:val="0"/>
          <w:color w:val="FF0000"/>
          <w:sz w:val="22"/>
          <w:szCs w:val="22"/>
        </w:rPr>
        <w:t>suggest</w:t>
      </w:r>
      <w:r w:rsidR="000B0960" w:rsidRPr="004C0F97">
        <w:rPr>
          <w:rFonts w:asciiTheme="minorHAnsi" w:hAnsiTheme="minorHAnsi" w:cs="Arial"/>
          <w:noProof w:val="0"/>
          <w:color w:val="FF0000"/>
          <w:sz w:val="22"/>
          <w:szCs w:val="22"/>
        </w:rPr>
        <w:t xml:space="preserve"> that </w:t>
      </w:r>
      <w:r w:rsidR="00126518" w:rsidRPr="004C0F97">
        <w:rPr>
          <w:rFonts w:asciiTheme="minorHAnsi" w:hAnsiTheme="minorHAnsi" w:cs="Arial"/>
          <w:noProof w:val="0"/>
          <w:color w:val="FF0000"/>
          <w:sz w:val="22"/>
          <w:szCs w:val="22"/>
        </w:rPr>
        <w:lastRenderedPageBreak/>
        <w:t xml:space="preserve">sedentary </w:t>
      </w:r>
      <w:proofErr w:type="spellStart"/>
      <w:r w:rsidR="004C56F1" w:rsidRPr="007B1A9E">
        <w:rPr>
          <w:rFonts w:asciiTheme="minorHAnsi" w:hAnsiTheme="minorHAnsi" w:cs="Arial"/>
          <w:noProof w:val="0"/>
          <w:color w:val="FF0000"/>
          <w:sz w:val="22"/>
          <w:szCs w:val="22"/>
        </w:rPr>
        <w:t>behaviour</w:t>
      </w:r>
      <w:proofErr w:type="spellEnd"/>
      <w:r w:rsidR="00126518" w:rsidRPr="004C0F97">
        <w:rPr>
          <w:rFonts w:asciiTheme="minorHAnsi" w:hAnsiTheme="minorHAnsi" w:cs="Arial"/>
          <w:noProof w:val="0"/>
          <w:color w:val="FF0000"/>
          <w:sz w:val="22"/>
          <w:szCs w:val="22"/>
        </w:rPr>
        <w:t xml:space="preserve"> recognizes </w:t>
      </w:r>
      <w:r w:rsidR="008E77B7" w:rsidRPr="004C0F97">
        <w:rPr>
          <w:rFonts w:asciiTheme="minorHAnsi" w:hAnsiTheme="minorHAnsi" w:cs="Arial"/>
          <w:noProof w:val="0"/>
          <w:color w:val="FF0000"/>
          <w:sz w:val="22"/>
          <w:szCs w:val="22"/>
        </w:rPr>
        <w:t xml:space="preserve">specific </w:t>
      </w:r>
      <w:r w:rsidR="000B0960" w:rsidRPr="004C0F97">
        <w:rPr>
          <w:rFonts w:asciiTheme="minorHAnsi" w:hAnsiTheme="minorHAnsi" w:cs="Arial"/>
          <w:noProof w:val="0"/>
          <w:color w:val="FF0000"/>
          <w:sz w:val="22"/>
          <w:szCs w:val="22"/>
        </w:rPr>
        <w:t xml:space="preserve">biological pathways </w:t>
      </w:r>
      <w:r w:rsidR="003529F0" w:rsidRPr="004C0F97">
        <w:rPr>
          <w:rFonts w:asciiTheme="minorHAnsi" w:hAnsiTheme="minorHAnsi" w:cs="Arial"/>
          <w:noProof w:val="0"/>
          <w:color w:val="FF0000"/>
          <w:sz w:val="22"/>
          <w:szCs w:val="22"/>
        </w:rPr>
        <w:t>distinct</w:t>
      </w:r>
      <w:r w:rsidR="00B163FF" w:rsidRPr="004C0F97">
        <w:rPr>
          <w:rFonts w:asciiTheme="minorHAnsi" w:hAnsiTheme="minorHAnsi" w:cs="Arial"/>
          <w:noProof w:val="0"/>
          <w:color w:val="FF0000"/>
          <w:sz w:val="22"/>
          <w:szCs w:val="22"/>
        </w:rPr>
        <w:t xml:space="preserve"> </w:t>
      </w:r>
      <w:r w:rsidR="008E77B7" w:rsidRPr="004C0F97">
        <w:rPr>
          <w:rFonts w:asciiTheme="minorHAnsi" w:hAnsiTheme="minorHAnsi" w:cs="Arial"/>
          <w:noProof w:val="0"/>
          <w:color w:val="FF0000"/>
          <w:sz w:val="22"/>
          <w:szCs w:val="22"/>
        </w:rPr>
        <w:t xml:space="preserve">from those </w:t>
      </w:r>
      <w:r w:rsidR="0041374B" w:rsidRPr="004C0F97">
        <w:rPr>
          <w:rFonts w:asciiTheme="minorHAnsi" w:hAnsiTheme="minorHAnsi" w:cs="Arial"/>
          <w:noProof w:val="0"/>
          <w:color w:val="FF0000"/>
          <w:sz w:val="22"/>
          <w:szCs w:val="22"/>
        </w:rPr>
        <w:t>elici</w:t>
      </w:r>
      <w:r w:rsidR="00024485" w:rsidRPr="004C0F97">
        <w:rPr>
          <w:rFonts w:asciiTheme="minorHAnsi" w:hAnsiTheme="minorHAnsi" w:cs="Arial"/>
          <w:noProof w:val="0"/>
          <w:color w:val="FF0000"/>
          <w:sz w:val="22"/>
          <w:szCs w:val="22"/>
        </w:rPr>
        <w:t>ted</w:t>
      </w:r>
      <w:r w:rsidR="005877DA" w:rsidRPr="004C0F97">
        <w:rPr>
          <w:rFonts w:asciiTheme="minorHAnsi" w:hAnsiTheme="minorHAnsi" w:cs="Arial"/>
          <w:noProof w:val="0"/>
          <w:color w:val="FF0000"/>
          <w:sz w:val="22"/>
          <w:szCs w:val="22"/>
        </w:rPr>
        <w:t xml:space="preserve"> </w:t>
      </w:r>
      <w:r w:rsidR="00A05394" w:rsidRPr="004C0F97">
        <w:rPr>
          <w:rFonts w:asciiTheme="minorHAnsi" w:hAnsiTheme="minorHAnsi" w:cs="Arial"/>
          <w:noProof w:val="0"/>
          <w:color w:val="FF0000"/>
          <w:sz w:val="22"/>
          <w:szCs w:val="22"/>
        </w:rPr>
        <w:t>by</w:t>
      </w:r>
      <w:r w:rsidR="008E77B7" w:rsidRPr="004C0F97">
        <w:rPr>
          <w:rFonts w:asciiTheme="minorHAnsi" w:hAnsiTheme="minorHAnsi" w:cs="Arial"/>
          <w:noProof w:val="0"/>
          <w:color w:val="FF0000"/>
          <w:sz w:val="22"/>
          <w:szCs w:val="22"/>
        </w:rPr>
        <w:t xml:space="preserve"> </w:t>
      </w:r>
      <w:r w:rsidR="003529F0" w:rsidRPr="004C0F97">
        <w:rPr>
          <w:rFonts w:asciiTheme="minorHAnsi" w:hAnsiTheme="minorHAnsi" w:cs="Arial"/>
          <w:noProof w:val="0"/>
          <w:color w:val="FF0000"/>
          <w:sz w:val="22"/>
          <w:szCs w:val="22"/>
        </w:rPr>
        <w:t>p</w:t>
      </w:r>
      <w:r w:rsidR="00306589" w:rsidRPr="004C0F97">
        <w:rPr>
          <w:rFonts w:asciiTheme="minorHAnsi" w:hAnsiTheme="minorHAnsi" w:cs="Arial"/>
          <w:noProof w:val="0"/>
          <w:color w:val="FF0000"/>
          <w:sz w:val="22"/>
          <w:szCs w:val="22"/>
        </w:rPr>
        <w:t>hysical activity</w:t>
      </w:r>
      <w:r w:rsidR="00F05356" w:rsidRPr="004C0F97">
        <w:rPr>
          <w:rFonts w:asciiTheme="minorHAnsi" w:hAnsiTheme="minorHAnsi" w:cs="Arial"/>
          <w:noProof w:val="0"/>
          <w:color w:val="FF0000"/>
          <w:sz w:val="22"/>
          <w:szCs w:val="22"/>
        </w:rPr>
        <w:t xml:space="preserve"> </w:t>
      </w:r>
      <w:r w:rsidR="001A7962" w:rsidRPr="004C0F97">
        <w:rPr>
          <w:rFonts w:asciiTheme="minorHAnsi" w:hAnsiTheme="minorHAnsi" w:cs="Arial"/>
          <w:noProof w:val="0"/>
          <w:color w:val="FF0000"/>
          <w:sz w:val="22"/>
          <w:szCs w:val="22"/>
        </w:rPr>
        <w:fldChar w:fldCharType="begin"/>
      </w:r>
      <w:r w:rsidR="001D26D9">
        <w:rPr>
          <w:rFonts w:asciiTheme="minorHAnsi" w:hAnsiTheme="minorHAnsi" w:cs="Arial"/>
          <w:noProof w:val="0"/>
          <w:color w:val="FF0000"/>
          <w:sz w:val="22"/>
          <w:szCs w:val="22"/>
        </w:rPr>
        <w:instrText xml:space="preserve"> ADDIN EN.CITE &lt;EndNote&gt;&lt;Cite&gt;&lt;Author&gt;Owen&lt;/Author&gt;&lt;Year&gt;2010&lt;/Year&gt;&lt;RecNum&gt;65&lt;/RecNum&gt;&lt;DisplayText&gt;[31]&lt;/DisplayText&gt;&lt;record&gt;&lt;rec-number&gt;65&lt;/rec-number&gt;&lt;foreign-keys&gt;&lt;key app="EN" db-id="tzvx9dztk9t905ed2f4papf0dsx5s202erst" timestamp="1518517729"&gt;65&lt;/key&gt;&lt;/foreign-keys&gt;&lt;ref-type name="Journal Article"&gt;17&lt;/ref-type&gt;&lt;contributors&gt;&lt;authors&gt;&lt;author&gt;Owen, N.&lt;/author&gt;&lt;author&gt;Healy, G. N.&lt;/author&gt;&lt;author&gt;Matthews, C. E.&lt;/author&gt;&lt;author&gt;Dunstan, D. W.&lt;/author&gt;&lt;/authors&gt;&lt;/contributors&gt;&lt;auth-address&gt;The University of Queensland, School of Population Health, Cancer Prevention Research Centre, Brisbane, Australia. n.owen@sph.uq.edu.au&lt;/auth-address&gt;&lt;titles&gt;&lt;title&gt;Too much sitting: the population health science of sedentary behavior&lt;/title&gt;&lt;secondary-title&gt;Exerc Sport Sci Rev&lt;/secondary-title&gt;&lt;/titles&gt;&lt;periodical&gt;&lt;full-title&gt;Exerc Sport Sci Rev&lt;/full-title&gt;&lt;/periodical&gt;&lt;pages&gt;105-13&lt;/pages&gt;&lt;volume&gt;38&lt;/volume&gt;&lt;number&gt;3&lt;/number&gt;&lt;keywords&gt;&lt;keyword&gt;Adult&lt;/keyword&gt;&lt;keyword&gt;Blood Glucose/physiology&lt;/keyword&gt;&lt;keyword&gt;Body Weight/*physiology&lt;/keyword&gt;&lt;keyword&gt;Female&lt;/keyword&gt;&lt;keyword&gt;Health&lt;/keyword&gt;&lt;keyword&gt;Humans&lt;/keyword&gt;&lt;keyword&gt;Insulin/blood/physiology&lt;/keyword&gt;&lt;keyword&gt;Male&lt;/keyword&gt;&lt;keyword&gt;*Mortality&lt;/keyword&gt;&lt;keyword&gt;Motor Activity/*physiology&lt;/keyword&gt;&lt;keyword&gt;Obesity/physiopathology&lt;/keyword&gt;&lt;keyword&gt;Risk Factors&lt;/keyword&gt;&lt;keyword&gt;*Sedentary Lifestyle&lt;/keyword&gt;&lt;keyword&gt;Television&lt;/keyword&gt;&lt;/keywords&gt;&lt;dates&gt;&lt;year&gt;2010&lt;/year&gt;&lt;pub-dates&gt;&lt;date&gt;Jul&lt;/date&gt;&lt;/pub-dates&gt;&lt;/dates&gt;&lt;isbn&gt;1538-3008 (Electronic)&amp;#xD;0091-6331 (Linking)&lt;/isbn&gt;&lt;accession-num&gt;20577058&lt;/accession-num&gt;&lt;urls&gt;&lt;related-urls&gt;&lt;url&gt;https://www.ncbi.nlm.nih.gov/pubmed/20577058&lt;/url&gt;&lt;/related-urls&gt;&lt;/urls&gt;&lt;custom2&gt;PMC3404815&lt;/custom2&gt;&lt;electronic-resource-num&gt;10.1097/JES.0b013e3181e373a2&lt;/electronic-resource-num&gt;&lt;/record&gt;&lt;/Cite&gt;&lt;/EndNote&gt;</w:instrText>
      </w:r>
      <w:r w:rsidR="001A7962" w:rsidRPr="004C0F97">
        <w:rPr>
          <w:rFonts w:asciiTheme="minorHAnsi" w:hAnsiTheme="minorHAnsi" w:cs="Arial"/>
          <w:noProof w:val="0"/>
          <w:color w:val="FF0000"/>
          <w:sz w:val="22"/>
          <w:szCs w:val="22"/>
        </w:rPr>
        <w:fldChar w:fldCharType="separate"/>
      </w:r>
      <w:r w:rsidR="001D26D9">
        <w:rPr>
          <w:rFonts w:asciiTheme="minorHAnsi" w:hAnsiTheme="minorHAnsi" w:cs="Arial"/>
          <w:color w:val="FF0000"/>
          <w:sz w:val="22"/>
          <w:szCs w:val="22"/>
        </w:rPr>
        <w:t>[31]</w:t>
      </w:r>
      <w:r w:rsidR="001A7962" w:rsidRPr="004C0F97">
        <w:rPr>
          <w:rFonts w:asciiTheme="minorHAnsi" w:hAnsiTheme="minorHAnsi" w:cs="Arial"/>
          <w:noProof w:val="0"/>
          <w:color w:val="FF0000"/>
          <w:sz w:val="22"/>
          <w:szCs w:val="22"/>
        </w:rPr>
        <w:fldChar w:fldCharType="end"/>
      </w:r>
      <w:r w:rsidR="0091384E" w:rsidRPr="004C0F97">
        <w:rPr>
          <w:rFonts w:asciiTheme="minorHAnsi" w:hAnsiTheme="minorHAnsi" w:cs="Arial"/>
          <w:noProof w:val="0"/>
          <w:color w:val="FF0000"/>
          <w:sz w:val="22"/>
          <w:szCs w:val="22"/>
        </w:rPr>
        <w:t>.</w:t>
      </w:r>
      <w:r w:rsidR="0091384E">
        <w:rPr>
          <w:rFonts w:asciiTheme="minorHAnsi" w:hAnsiTheme="minorHAnsi" w:cs="Arial"/>
          <w:noProof w:val="0"/>
          <w:sz w:val="22"/>
          <w:szCs w:val="22"/>
        </w:rPr>
        <w:t xml:space="preserve"> </w:t>
      </w:r>
      <w:r w:rsidR="00DE64DB" w:rsidRPr="00785916">
        <w:rPr>
          <w:rFonts w:asciiTheme="minorHAnsi" w:hAnsiTheme="minorHAnsi" w:cs="Arial"/>
          <w:noProof w:val="0"/>
          <w:sz w:val="22"/>
          <w:szCs w:val="22"/>
        </w:rPr>
        <w:t xml:space="preserve">Of note, </w:t>
      </w:r>
      <w:r w:rsidR="00DE64DB" w:rsidRPr="00785916">
        <w:rPr>
          <w:rFonts w:asciiTheme="minorHAnsi" w:hAnsiTheme="minorHAnsi"/>
          <w:noProof w:val="0"/>
          <w:sz w:val="22"/>
          <w:szCs w:val="22"/>
          <w:lang w:eastAsia="it-IT" w:bidi="it-IT"/>
        </w:rPr>
        <w:t>t</w:t>
      </w:r>
      <w:r w:rsidR="00CA01B7" w:rsidRPr="00785916">
        <w:rPr>
          <w:rFonts w:asciiTheme="minorHAnsi" w:hAnsiTheme="minorHAnsi"/>
          <w:noProof w:val="0"/>
          <w:sz w:val="22"/>
          <w:szCs w:val="22"/>
          <w:lang w:eastAsia="it-IT" w:bidi="it-IT"/>
        </w:rPr>
        <w:t xml:space="preserve">he psychosocial mechanisms leading to sedentary </w:t>
      </w:r>
      <w:proofErr w:type="spellStart"/>
      <w:r w:rsidR="004C56F1" w:rsidRPr="00D11AB6">
        <w:rPr>
          <w:rFonts w:asciiTheme="minorHAnsi" w:hAnsiTheme="minorHAnsi"/>
          <w:noProof w:val="0"/>
          <w:color w:val="FF0000"/>
          <w:sz w:val="22"/>
          <w:szCs w:val="22"/>
          <w:lang w:eastAsia="it-IT" w:bidi="it-IT"/>
        </w:rPr>
        <w:t>behaviour</w:t>
      </w:r>
      <w:proofErr w:type="spellEnd"/>
      <w:r w:rsidR="00CA01B7" w:rsidRPr="00785916">
        <w:rPr>
          <w:rFonts w:asciiTheme="minorHAnsi" w:hAnsiTheme="minorHAnsi"/>
          <w:noProof w:val="0"/>
          <w:sz w:val="22"/>
          <w:szCs w:val="22"/>
          <w:lang w:eastAsia="it-IT" w:bidi="it-IT"/>
        </w:rPr>
        <w:t xml:space="preserve"> differ from those leading to physical activity, thus supporting the rationale for testing the hypothesis that sedentary </w:t>
      </w:r>
      <w:proofErr w:type="spellStart"/>
      <w:r w:rsidR="004C56F1" w:rsidRPr="00D11AB6">
        <w:rPr>
          <w:rFonts w:asciiTheme="minorHAnsi" w:hAnsiTheme="minorHAnsi"/>
          <w:noProof w:val="0"/>
          <w:color w:val="FF0000"/>
          <w:sz w:val="22"/>
          <w:szCs w:val="22"/>
          <w:lang w:eastAsia="it-IT" w:bidi="it-IT"/>
        </w:rPr>
        <w:t>behaviour</w:t>
      </w:r>
      <w:r w:rsidR="00CA01B7" w:rsidRPr="00D11AB6">
        <w:rPr>
          <w:rFonts w:asciiTheme="minorHAnsi" w:hAnsiTheme="minorHAnsi"/>
          <w:noProof w:val="0"/>
          <w:color w:val="FF0000"/>
          <w:sz w:val="22"/>
          <w:szCs w:val="22"/>
          <w:lang w:eastAsia="it-IT" w:bidi="it-IT"/>
        </w:rPr>
        <w:t>s</w:t>
      </w:r>
      <w:proofErr w:type="spellEnd"/>
      <w:r w:rsidR="00CA01B7" w:rsidRPr="00785916">
        <w:rPr>
          <w:rFonts w:asciiTheme="minorHAnsi" w:hAnsiTheme="minorHAnsi"/>
          <w:noProof w:val="0"/>
          <w:sz w:val="22"/>
          <w:szCs w:val="22"/>
          <w:lang w:eastAsia="it-IT" w:bidi="it-IT"/>
        </w:rPr>
        <w:t xml:space="preserve"> may recognize specific psychological determinants also in patients with T2D.</w:t>
      </w:r>
      <w:r w:rsidR="00CA01B7" w:rsidRPr="00785916">
        <w:rPr>
          <w:rFonts w:asciiTheme="minorHAnsi" w:hAnsiTheme="minorHAnsi" w:cs="Arial"/>
          <w:bCs/>
          <w:noProof w:val="0"/>
          <w:sz w:val="22"/>
          <w:szCs w:val="22"/>
          <w:lang w:eastAsia="it-IT" w:bidi="it-IT"/>
        </w:rPr>
        <w:t xml:space="preserve"> </w:t>
      </w:r>
      <w:r w:rsidR="001339E3" w:rsidRPr="00785916">
        <w:rPr>
          <w:rFonts w:asciiTheme="minorHAnsi" w:hAnsiTheme="minorHAnsi" w:cs="Arial"/>
          <w:bCs/>
          <w:noProof w:val="0"/>
          <w:sz w:val="22"/>
          <w:szCs w:val="22"/>
          <w:lang w:eastAsia="it-IT" w:bidi="it-IT"/>
        </w:rPr>
        <w:t xml:space="preserve">Moreover, </w:t>
      </w:r>
      <w:proofErr w:type="spellStart"/>
      <w:r w:rsidR="001339E3" w:rsidRPr="00785916">
        <w:rPr>
          <w:rFonts w:asciiTheme="minorHAnsi" w:hAnsiTheme="minorHAnsi" w:cs="Arial"/>
          <w:bCs/>
          <w:noProof w:val="0"/>
          <w:sz w:val="22"/>
          <w:szCs w:val="22"/>
          <w:lang w:eastAsia="it-IT" w:bidi="it-IT"/>
        </w:rPr>
        <w:t>Hamer</w:t>
      </w:r>
      <w:proofErr w:type="spellEnd"/>
      <w:r w:rsidR="001339E3" w:rsidRPr="00785916">
        <w:rPr>
          <w:rFonts w:asciiTheme="minorHAnsi" w:hAnsiTheme="minorHAnsi" w:cs="Arial"/>
          <w:bCs/>
          <w:noProof w:val="0"/>
          <w:sz w:val="22"/>
          <w:szCs w:val="22"/>
          <w:lang w:eastAsia="it-IT" w:bidi="it-IT"/>
        </w:rPr>
        <w:t xml:space="preserve"> </w:t>
      </w:r>
      <w:r w:rsidR="001339E3" w:rsidRPr="00785916">
        <w:rPr>
          <w:rFonts w:asciiTheme="minorHAnsi" w:hAnsiTheme="minorHAnsi" w:cs="Arial"/>
          <w:bCs/>
          <w:i/>
          <w:noProof w:val="0"/>
          <w:sz w:val="22"/>
          <w:szCs w:val="22"/>
          <w:lang w:eastAsia="it-IT" w:bidi="it-IT"/>
        </w:rPr>
        <w:t>et al.</w:t>
      </w:r>
      <w:r w:rsidR="001D6036">
        <w:rPr>
          <w:rFonts w:asciiTheme="minorHAnsi" w:hAnsiTheme="minorHAnsi" w:cs="Arial"/>
          <w:bCs/>
          <w:i/>
          <w:noProof w:val="0"/>
          <w:sz w:val="22"/>
          <w:szCs w:val="22"/>
          <w:lang w:eastAsia="it-IT" w:bidi="it-IT"/>
        </w:rPr>
        <w:t xml:space="preserve"> </w:t>
      </w:r>
      <w:r w:rsidR="00D125E6" w:rsidRPr="00785916">
        <w:rPr>
          <w:rFonts w:asciiTheme="minorHAnsi" w:hAnsiTheme="minorHAnsi" w:cs="Arial"/>
          <w:bCs/>
          <w:noProof w:val="0"/>
          <w:sz w:val="22"/>
          <w:szCs w:val="22"/>
          <w:lang w:eastAsia="it-IT" w:bidi="it-IT"/>
        </w:rPr>
        <w:fldChar w:fldCharType="begin"/>
      </w:r>
      <w:r w:rsidR="001D26D9">
        <w:rPr>
          <w:rFonts w:asciiTheme="minorHAnsi" w:hAnsiTheme="minorHAnsi" w:cs="Arial"/>
          <w:bCs/>
          <w:noProof w:val="0"/>
          <w:sz w:val="22"/>
          <w:szCs w:val="22"/>
          <w:lang w:eastAsia="it-IT" w:bidi="it-IT"/>
        </w:rPr>
        <w:instrText xml:space="preserve"> ADDIN EN.CITE &lt;EndNote&gt;&lt;Cite&gt;&lt;Author&gt;Hamer&lt;/Author&gt;&lt;Year&gt;2010&lt;/Year&gt;&lt;RecNum&gt;31&lt;/RecNum&gt;&lt;DisplayText&gt;[32]&lt;/DisplayText&gt;&lt;record&gt;&lt;rec-number&gt;31&lt;/rec-number&gt;&lt;foreign-keys&gt;&lt;key app="EN" db-id="tzvx9dztk9t905ed2f4papf0dsx5s202erst" timestamp="1487867080"&gt;31&lt;/key&gt;&lt;/foreign-keys&gt;&lt;ref-type name="Journal Article"&gt;17&lt;/ref-type&gt;&lt;contributors&gt;&lt;authors&gt;&lt;author&gt;Hamer, M.&lt;/author&gt;&lt;author&gt;Stamatakis, E.&lt;/author&gt;&lt;author&gt;Mishra, G. D.&lt;/author&gt;&lt;/authors&gt;&lt;/contributors&gt;&lt;auth-address&gt;Department of Epidemiology and Public Health, University College London, United Kingdom. m.hamer@ucl.ac.uk&lt;/auth-address&gt;&lt;titles&gt;&lt;title&gt;Television- and screen-based activity and mental well-being in adults&lt;/title&gt;&lt;secondary-title&gt;Am J Prev Med&lt;/secondary-title&gt;&lt;/titles&gt;&lt;periodical&gt;&lt;full-title&gt;Am J Prev Med&lt;/full-title&gt;&lt;/periodical&gt;&lt;pages&gt;375-80&lt;/pages&gt;&lt;volume&gt;38&lt;/volume&gt;&lt;number&gt;4&lt;/number&gt;&lt;keywords&gt;&lt;keyword&gt;Age Factors&lt;/keyword&gt;&lt;keyword&gt;Body Mass Index&lt;/keyword&gt;&lt;keyword&gt;Female&lt;/keyword&gt;&lt;keyword&gt;Health Surveys&lt;/keyword&gt;&lt;keyword&gt;Humans&lt;/keyword&gt;&lt;keyword&gt;Logistic Models&lt;/keyword&gt;&lt;keyword&gt;Male&lt;/keyword&gt;&lt;keyword&gt;*Mental Health/statistics &amp;amp; numerical data&lt;/keyword&gt;&lt;keyword&gt;Middle Aged&lt;/keyword&gt;&lt;keyword&gt;Models, Statistical&lt;/keyword&gt;&lt;keyword&gt;Motor Activity&lt;/keyword&gt;&lt;keyword&gt;Risk Factors&lt;/keyword&gt;&lt;keyword&gt;Scotland/epidemiology&lt;/keyword&gt;&lt;keyword&gt;Sedentary Lifestyle&lt;/keyword&gt;&lt;keyword&gt;Sex Factors&lt;/keyword&gt;&lt;keyword&gt;Surveys and Questionnaires&lt;/keyword&gt;&lt;keyword&gt;*Television/statistics &amp;amp; numerical data&lt;/keyword&gt;&lt;keyword&gt;Time Factors&lt;/keyword&gt;&lt;/keywords&gt;&lt;dates&gt;&lt;year&gt;2010&lt;/year&gt;&lt;pub-dates&gt;&lt;date&gt;Apr&lt;/date&gt;&lt;/pub-dates&gt;&lt;/dates&gt;&lt;isbn&gt;1873-2607 (Electronic)&amp;#xD;0749-3797 (Linking)&lt;/isbn&gt;&lt;accession-num&gt;20307805&lt;/accession-num&gt;&lt;urls&gt;&lt;related-urls&gt;&lt;url&gt;https://www.ncbi.nlm.nih.gov/pubmed/20307805&lt;/url&gt;&lt;/related-urls&gt;&lt;/urls&gt;&lt;electronic-resource-num&gt;10.1016/j.amepre.2009.12.030&lt;/electronic-resource-num&gt;&lt;/record&gt;&lt;/Cite&gt;&lt;/EndNote&gt;</w:instrText>
      </w:r>
      <w:r w:rsidR="00D125E6" w:rsidRPr="00785916">
        <w:rPr>
          <w:rFonts w:asciiTheme="minorHAnsi" w:hAnsiTheme="minorHAnsi" w:cs="Arial"/>
          <w:bCs/>
          <w:noProof w:val="0"/>
          <w:sz w:val="22"/>
          <w:szCs w:val="22"/>
          <w:lang w:eastAsia="it-IT" w:bidi="it-IT"/>
        </w:rPr>
        <w:fldChar w:fldCharType="separate"/>
      </w:r>
      <w:r w:rsidR="001D26D9">
        <w:rPr>
          <w:rFonts w:asciiTheme="minorHAnsi" w:hAnsiTheme="minorHAnsi" w:cs="Arial"/>
          <w:bCs/>
          <w:sz w:val="22"/>
          <w:szCs w:val="22"/>
          <w:lang w:eastAsia="it-IT" w:bidi="it-IT"/>
        </w:rPr>
        <w:t>[32]</w:t>
      </w:r>
      <w:r w:rsidR="00D125E6" w:rsidRPr="00785916">
        <w:rPr>
          <w:rFonts w:asciiTheme="minorHAnsi" w:hAnsiTheme="minorHAnsi" w:cs="Arial"/>
          <w:bCs/>
          <w:noProof w:val="0"/>
          <w:sz w:val="22"/>
          <w:szCs w:val="22"/>
          <w:lang w:eastAsia="it-IT" w:bidi="it-IT"/>
        </w:rPr>
        <w:fldChar w:fldCharType="end"/>
      </w:r>
      <w:r w:rsidR="001339E3" w:rsidRPr="00785916">
        <w:rPr>
          <w:rFonts w:asciiTheme="minorHAnsi" w:hAnsiTheme="minorHAnsi" w:cs="Arial"/>
          <w:bCs/>
          <w:noProof w:val="0"/>
          <w:sz w:val="22"/>
          <w:szCs w:val="22"/>
          <w:lang w:eastAsia="it-IT" w:bidi="it-IT"/>
        </w:rPr>
        <w:t xml:space="preserve"> have observed that sedentary </w:t>
      </w:r>
      <w:proofErr w:type="spellStart"/>
      <w:r w:rsidR="004C56F1" w:rsidRPr="00D11AB6">
        <w:rPr>
          <w:rFonts w:asciiTheme="minorHAnsi" w:hAnsiTheme="minorHAnsi" w:cs="Arial"/>
          <w:bCs/>
          <w:noProof w:val="0"/>
          <w:color w:val="FF0000"/>
          <w:sz w:val="22"/>
          <w:szCs w:val="22"/>
          <w:lang w:eastAsia="it-IT" w:bidi="it-IT"/>
        </w:rPr>
        <w:t>behaviour</w:t>
      </w:r>
      <w:proofErr w:type="spellEnd"/>
      <w:r w:rsidR="001339E3" w:rsidRPr="00785916">
        <w:rPr>
          <w:rFonts w:asciiTheme="minorHAnsi" w:hAnsiTheme="minorHAnsi" w:cs="Arial"/>
          <w:bCs/>
          <w:noProof w:val="0"/>
          <w:sz w:val="22"/>
          <w:szCs w:val="22"/>
          <w:lang w:eastAsia="it-IT" w:bidi="it-IT"/>
        </w:rPr>
        <w:t xml:space="preserve"> is actually associated with depression and that this relationship remains significant after controlling for physical activity, thus providing compelling evidence that physical activity and sedentary </w:t>
      </w:r>
      <w:proofErr w:type="spellStart"/>
      <w:r w:rsidR="004C56F1" w:rsidRPr="00D11AB6">
        <w:rPr>
          <w:rFonts w:asciiTheme="minorHAnsi" w:hAnsiTheme="minorHAnsi" w:cs="Arial"/>
          <w:bCs/>
          <w:noProof w:val="0"/>
          <w:color w:val="FF0000"/>
          <w:sz w:val="22"/>
          <w:szCs w:val="22"/>
          <w:lang w:eastAsia="it-IT" w:bidi="it-IT"/>
        </w:rPr>
        <w:t>behaviour</w:t>
      </w:r>
      <w:proofErr w:type="spellEnd"/>
      <w:r w:rsidR="001339E3" w:rsidRPr="00785916">
        <w:rPr>
          <w:rFonts w:asciiTheme="minorHAnsi" w:hAnsiTheme="minorHAnsi" w:cs="Arial"/>
          <w:bCs/>
          <w:noProof w:val="0"/>
          <w:sz w:val="22"/>
          <w:szCs w:val="22"/>
          <w:lang w:eastAsia="it-IT" w:bidi="it-IT"/>
        </w:rPr>
        <w:t xml:space="preserve"> have distinct and independent associations with depressive symptoms. </w:t>
      </w:r>
      <w:r w:rsidR="006E6788">
        <w:rPr>
          <w:rFonts w:asciiTheme="minorHAnsi" w:hAnsiTheme="minorHAnsi"/>
          <w:noProof w:val="0"/>
          <w:sz w:val="22"/>
          <w:szCs w:val="22"/>
        </w:rPr>
        <w:t>The</w:t>
      </w:r>
      <w:r w:rsidR="003C6C1C" w:rsidRPr="00785916">
        <w:rPr>
          <w:rFonts w:asciiTheme="minorHAnsi" w:hAnsiTheme="minorHAnsi"/>
          <w:noProof w:val="0"/>
          <w:sz w:val="22"/>
          <w:szCs w:val="22"/>
        </w:rPr>
        <w:t xml:space="preserve"> direct </w:t>
      </w:r>
      <w:r w:rsidR="006E6788">
        <w:rPr>
          <w:rFonts w:asciiTheme="minorHAnsi" w:hAnsiTheme="minorHAnsi"/>
          <w:noProof w:val="0"/>
          <w:sz w:val="22"/>
          <w:szCs w:val="22"/>
        </w:rPr>
        <w:t>relationship existing</w:t>
      </w:r>
      <w:r w:rsidR="003C6C1C" w:rsidRPr="00785916">
        <w:rPr>
          <w:rFonts w:asciiTheme="minorHAnsi" w:hAnsiTheme="minorHAnsi"/>
          <w:noProof w:val="0"/>
          <w:sz w:val="22"/>
          <w:szCs w:val="22"/>
        </w:rPr>
        <w:t xml:space="preserve"> between depressive symptoms and sedentary </w:t>
      </w:r>
      <w:proofErr w:type="spellStart"/>
      <w:r w:rsidR="004C56F1" w:rsidRPr="00D11AB6">
        <w:rPr>
          <w:rFonts w:asciiTheme="minorHAnsi" w:hAnsiTheme="minorHAnsi"/>
          <w:noProof w:val="0"/>
          <w:color w:val="FF0000"/>
          <w:sz w:val="22"/>
          <w:szCs w:val="22"/>
        </w:rPr>
        <w:t>behaviour</w:t>
      </w:r>
      <w:proofErr w:type="spellEnd"/>
      <w:r w:rsidR="006E6788">
        <w:rPr>
          <w:rFonts w:asciiTheme="minorHAnsi" w:hAnsiTheme="minorHAnsi"/>
          <w:noProof w:val="0"/>
          <w:sz w:val="22"/>
          <w:szCs w:val="22"/>
        </w:rPr>
        <w:t xml:space="preserve"> has been highlighted by a recent review</w:t>
      </w:r>
      <w:r w:rsidR="005923D4">
        <w:rPr>
          <w:rFonts w:asciiTheme="minorHAnsi" w:hAnsiTheme="minorHAnsi"/>
          <w:noProof w:val="0"/>
          <w:sz w:val="22"/>
          <w:szCs w:val="22"/>
        </w:rPr>
        <w:t xml:space="preserve"> </w:t>
      </w:r>
      <w:r w:rsidR="00CE7204">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&lt;EndNote&gt;&lt;Cite&gt;&lt;Author&gt;Teychenne&lt;/Author&gt;&lt;Year&gt;2010&lt;/Year&gt;&lt;RecNum&gt;21&lt;/RecNum&gt;&lt;DisplayText&gt;[33]&lt;/DisplayText&gt;&lt;record&gt;&lt;rec-number&gt;21&lt;/rec-number&gt;&lt;foreign-keys&gt;&lt;key app="EN" db-id="tzvx9dztk9t905ed2f4papf0dsx5s202erst" timestamp="1478185885"&gt;21&lt;/key&gt;&lt;/foreign-keys&gt;&lt;ref-type name="Journal Article"&gt;17&lt;/ref-type&gt;&lt;contributors&gt;&lt;authors&gt;&lt;author&gt;Teychenne, M.&lt;/author&gt;&lt;author&gt;Ball, K.&lt;/author&gt;&lt;author&gt;Salmon, J.&lt;/author&gt;&lt;/authors&gt;&lt;/contributors&gt;&lt;auth-address&gt;Centre for Physical Activity and Nutrition Research, School of Exercise and Nutrition Sciences, Deakin University, 221 Burwood Hwy, Burwood, VIC 3125, Australia. mteych@deakin.edu.au&lt;/auth-address&gt;&lt;titles&gt;&lt;title&gt;Sedentary behavior and depression among adults: a review&lt;/title&gt;&lt;secondary-title&gt;Int J Behav Med&lt;/secondary-title&gt;&lt;/titles&gt;&lt;periodical&gt;&lt;full-title&gt;Int J Behav Med&lt;/full-title&gt;&lt;/periodical&gt;&lt;pages&gt;246-54&lt;/pages&gt;&lt;volume&gt;17&lt;/volume&gt;&lt;number&gt;4&lt;/number&gt;&lt;keywords&gt;&lt;keyword&gt;Adult&lt;/keyword&gt;&lt;keyword&gt;Depression/diagnosis/*epidemiology/*psychology&lt;/keyword&gt;&lt;keyword&gt;*Exercise&lt;/keyword&gt;&lt;keyword&gt;Humans&lt;/keyword&gt;&lt;keyword&gt;*Mental Health&lt;/keyword&gt;&lt;keyword&gt;Physical Exertion&lt;/keyword&gt;&lt;keyword&gt;Risk Factors&lt;/keyword&gt;&lt;keyword&gt;*Sedentary Lifestyle&lt;/keyword&gt;&lt;/keywords&gt;&lt;dates&gt;&lt;year&gt;2010&lt;/year&gt;&lt;pub-dates&gt;&lt;date&gt;Dec&lt;/date&gt;&lt;/pub-dates&gt;&lt;/dates&gt;&lt;isbn&gt;1532-7558 (Electronic)&amp;#xD;1070-5503 (Linking)&lt;/isbn&gt;&lt;accession-num&gt;20174982&lt;/accession-num&gt;&lt;urls&gt;&lt;related-urls&gt;&lt;url&gt;https://www.ncbi.nlm.nih.gov/pubmed/20174982&lt;/url&gt;&lt;/related-urls&gt;&lt;/urls&gt;&lt;electronic-resource-num&gt;10.1007/s12529-010-9075-z&lt;/electronic-resource-num&gt;&lt;/record&gt;&lt;/Cite&gt;&lt;/EndNote&gt;</w:instrText>
      </w:r>
      <w:r w:rsidR="00CE7204">
        <w:rPr>
          <w:rFonts w:asciiTheme="minorHAnsi" w:hAnsiTheme="minorHAnsi"/>
          <w:noProof w:val="0"/>
          <w:sz w:val="22"/>
          <w:szCs w:val="22"/>
        </w:rPr>
        <w:fldChar w:fldCharType="separate"/>
      </w:r>
      <w:r w:rsidR="001D26D9">
        <w:rPr>
          <w:rFonts w:asciiTheme="minorHAnsi" w:hAnsiTheme="minorHAnsi"/>
          <w:sz w:val="22"/>
          <w:szCs w:val="22"/>
        </w:rPr>
        <w:t>[33]</w:t>
      </w:r>
      <w:r w:rsidR="00CE7204">
        <w:rPr>
          <w:rFonts w:asciiTheme="minorHAnsi" w:hAnsiTheme="minorHAnsi"/>
          <w:noProof w:val="0"/>
          <w:sz w:val="22"/>
          <w:szCs w:val="22"/>
        </w:rPr>
        <w:fldChar w:fldCharType="end"/>
      </w:r>
      <w:r w:rsidR="003C6C1C" w:rsidRPr="00785916">
        <w:rPr>
          <w:rFonts w:asciiTheme="minorHAnsi" w:hAnsiTheme="minorHAnsi"/>
          <w:noProof w:val="0"/>
          <w:sz w:val="22"/>
          <w:szCs w:val="22"/>
        </w:rPr>
        <w:t>,</w:t>
      </w:r>
      <w:r w:rsidR="002B55C8">
        <w:rPr>
          <w:rFonts w:asciiTheme="minorHAnsi" w:hAnsiTheme="minorHAnsi"/>
          <w:noProof w:val="0"/>
          <w:sz w:val="22"/>
          <w:szCs w:val="22"/>
        </w:rPr>
        <w:t xml:space="preserve"> thus corroborating</w:t>
      </w:r>
      <w:r w:rsidR="007453BF">
        <w:rPr>
          <w:rFonts w:asciiTheme="minorHAnsi" w:hAnsiTheme="minorHAnsi"/>
          <w:noProof w:val="0"/>
          <w:sz w:val="22"/>
          <w:szCs w:val="22"/>
        </w:rPr>
        <w:t xml:space="preserve"> previous findings by</w:t>
      </w:r>
      <w:r w:rsidR="003C6C1C" w:rsidRPr="00785916">
        <w:rPr>
          <w:rFonts w:asciiTheme="minorHAnsi" w:hAnsiTheme="minorHAnsi"/>
          <w:noProof w:val="0"/>
          <w:sz w:val="22"/>
          <w:szCs w:val="22"/>
        </w:rPr>
        <w:t xml:space="preserve"> </w:t>
      </w:r>
      <w:proofErr w:type="spellStart"/>
      <w:r w:rsidR="003C6C1C" w:rsidRPr="00785916">
        <w:rPr>
          <w:rFonts w:asciiTheme="minorHAnsi" w:hAnsiTheme="minorHAnsi"/>
          <w:noProof w:val="0"/>
          <w:sz w:val="22"/>
          <w:szCs w:val="22"/>
        </w:rPr>
        <w:t>Vallance</w:t>
      </w:r>
      <w:proofErr w:type="spellEnd"/>
      <w:r w:rsidR="003C6C1C" w:rsidRPr="00785916">
        <w:rPr>
          <w:rFonts w:asciiTheme="minorHAnsi" w:hAnsiTheme="minorHAnsi"/>
          <w:noProof w:val="0"/>
          <w:sz w:val="22"/>
          <w:szCs w:val="22"/>
        </w:rPr>
        <w:t xml:space="preserve"> </w:t>
      </w:r>
      <w:r w:rsidR="003C6C1C" w:rsidRPr="00785916">
        <w:rPr>
          <w:rFonts w:asciiTheme="minorHAnsi" w:hAnsiTheme="minorHAnsi"/>
          <w:i/>
          <w:noProof w:val="0"/>
          <w:sz w:val="22"/>
          <w:szCs w:val="22"/>
        </w:rPr>
        <w:t>et al.</w:t>
      </w:r>
      <w:r w:rsidR="005923D4">
        <w:rPr>
          <w:rFonts w:asciiTheme="minorHAnsi" w:hAnsiTheme="minorHAnsi"/>
          <w:i/>
          <w:noProof w:val="0"/>
          <w:sz w:val="22"/>
          <w:szCs w:val="22"/>
        </w:rPr>
        <w:t xml:space="preserve"> </w:t>
      </w:r>
      <w:r w:rsidR="00D125E6" w:rsidRPr="00785916">
        <w:rPr>
          <w:rFonts w:asciiTheme="minorHAnsi" w:hAnsiTheme="minorHAnsi"/>
          <w:noProof w:val="0"/>
          <w:sz w:val="22"/>
          <w:szCs w:val="22"/>
        </w:rPr>
        <w:fldChar w:fldCharType="begin"/>
      </w:r>
      <w:r w:rsidR="001D26D9">
        <w:rPr>
          <w:rFonts w:asciiTheme="minorHAnsi" w:hAnsiTheme="minorHAnsi"/>
          <w:noProof w:val="0"/>
          <w:sz w:val="22"/>
          <w:szCs w:val="22"/>
        </w:rPr>
        <w:instrText xml:space="preserve"> ADDIN EN.CITE &lt;EndNote&gt;&lt;Cite&gt;&lt;Author&gt;Vallance&lt;/Author&gt;&lt;Year&gt;2011&lt;/Year&gt;&lt;RecNum&gt;23&lt;/RecNum&gt;&lt;DisplayText&gt;[34]&lt;/DisplayText&gt;&lt;record&gt;&lt;rec-number&gt;23&lt;/rec-number&gt;&lt;foreign-keys&gt;&lt;key app="EN" db-id="tzvx9dztk9t905ed2f4papf0dsx5s202erst" timestamp="1478185885"&gt;23&lt;/key&gt;&lt;/foreign-keys&gt;&lt;ref-type name="Journal Article"&gt;17&lt;/ref-type&gt;&lt;contributors&gt;&lt;authors&gt;&lt;author&gt;Vallance, J. K.&lt;/author&gt;&lt;author&gt;Winkler, E. A.&lt;/author&gt;&lt;author&gt;Gardiner, P. A.&lt;/author&gt;&lt;author&gt;Healy, G. N.&lt;/author&gt;&lt;author&gt;Lynch, B. M.&lt;/author&gt;&lt;author&gt;Owen, N.&lt;/author&gt;&lt;/authors&gt;&lt;/contributors&gt;&lt;auth-address&gt;Athabasca University, Athabasca, AB, Canada. jeffv@athabascau.ca&lt;/auth-address&gt;&lt;titles&gt;&lt;title&gt;Associations of objectively-assessed physical activity and sedentary time with depression: NHANES (2005-2006)&lt;/title&gt;&lt;secondary-title&gt;Prev Med&lt;/secondary-title&gt;&lt;/titles&gt;&lt;periodical&gt;&lt;full-title&gt;Prev Med&lt;/full-title&gt;&lt;/periodical&gt;&lt;pages&gt;284-8&lt;/pages&gt;&lt;volume&gt;53&lt;/volume&gt;&lt;number&gt;4-5&lt;/number&gt;&lt;keywords&gt;&lt;keyword&gt;Adult&lt;/keyword&gt;&lt;keyword&gt;Cross-Sectional Studies&lt;/keyword&gt;&lt;keyword&gt;Depressive Disorder/*physiopathology/psychology&lt;/keyword&gt;&lt;keyword&gt;Exercise/*physiology/psychology&lt;/keyword&gt;&lt;keyword&gt;Female&lt;/keyword&gt;&lt;keyword&gt;Humans&lt;/keyword&gt;&lt;keyword&gt;Male&lt;/keyword&gt;&lt;keyword&gt;Middle Aged&lt;/keyword&gt;&lt;keyword&gt;Nutrition Surveys&lt;/keyword&gt;&lt;keyword&gt;Obesity/physiopathology/psychology&lt;/keyword&gt;&lt;keyword&gt;Overweight/physiopathology/psychology&lt;/keyword&gt;&lt;keyword&gt;*Sedentary Lifestyle&lt;/keyword&gt;&lt;keyword&gt;Surveys and Questionnaires&lt;/keyword&gt;&lt;/keywords&gt;&lt;dates&gt;&lt;year&gt;2011&lt;/year&gt;&lt;pub-dates&gt;&lt;date&gt;Oct&lt;/date&gt;&lt;/pub-dates&gt;&lt;/dates&gt;&lt;isbn&gt;1096-0260 (Electronic)&amp;#xD;0091-7435 (Linking)&lt;/isbn&gt;&lt;accession-num&gt;21820466&lt;/accession-num&gt;&lt;urls&gt;&lt;related-urls&gt;&lt;url&gt;https://www.ncbi.nlm.nih.gov/pubmed/21820466&lt;/url&gt;&lt;/related-urls&gt;&lt;/urls&gt;&lt;electronic-resource-num&gt;10.1016/j.ypmed.2011.07.013&lt;/electronic-resource-num&gt;&lt;/record&gt;&lt;/Cite&gt;&lt;/EndNote&gt;</w:instrText>
      </w:r>
      <w:r w:rsidR="00D125E6" w:rsidRPr="00785916">
        <w:rPr>
          <w:rFonts w:asciiTheme="minorHAnsi" w:hAnsiTheme="minorHAnsi"/>
          <w:noProof w:val="0"/>
          <w:sz w:val="22"/>
          <w:szCs w:val="22"/>
        </w:rPr>
        <w:fldChar w:fldCharType="separate"/>
      </w:r>
      <w:r w:rsidR="001D26D9">
        <w:rPr>
          <w:rFonts w:asciiTheme="minorHAnsi" w:hAnsiTheme="minorHAnsi"/>
          <w:sz w:val="22"/>
          <w:szCs w:val="22"/>
        </w:rPr>
        <w:t>[34]</w:t>
      </w:r>
      <w:r w:rsidR="00D125E6" w:rsidRPr="00785916">
        <w:rPr>
          <w:rFonts w:asciiTheme="minorHAnsi" w:hAnsiTheme="minorHAnsi"/>
          <w:noProof w:val="0"/>
          <w:sz w:val="22"/>
          <w:szCs w:val="22"/>
        </w:rPr>
        <w:fldChar w:fldCharType="end"/>
      </w:r>
      <w:r w:rsidR="003C6C1C" w:rsidRPr="00785916">
        <w:rPr>
          <w:rFonts w:asciiTheme="minorHAnsi" w:hAnsiTheme="minorHAnsi"/>
          <w:noProof w:val="0"/>
          <w:sz w:val="22"/>
          <w:szCs w:val="22"/>
        </w:rPr>
        <w:t xml:space="preserve"> that depressive symptoms are twice as high in adults spending more time in sedentary </w:t>
      </w:r>
      <w:proofErr w:type="spellStart"/>
      <w:r w:rsidR="004C56F1" w:rsidRPr="00D11AB6">
        <w:rPr>
          <w:rFonts w:asciiTheme="minorHAnsi" w:hAnsiTheme="minorHAnsi"/>
          <w:noProof w:val="0"/>
          <w:color w:val="FF0000"/>
          <w:sz w:val="22"/>
          <w:szCs w:val="22"/>
        </w:rPr>
        <w:t>behaviour</w:t>
      </w:r>
      <w:r w:rsidR="003C6C1C" w:rsidRPr="00D11AB6">
        <w:rPr>
          <w:rFonts w:asciiTheme="minorHAnsi" w:hAnsiTheme="minorHAnsi"/>
          <w:noProof w:val="0"/>
          <w:color w:val="FF0000"/>
          <w:sz w:val="22"/>
          <w:szCs w:val="22"/>
        </w:rPr>
        <w:t>s</w:t>
      </w:r>
      <w:proofErr w:type="spellEnd"/>
      <w:r w:rsidR="003C6C1C" w:rsidRPr="00785916">
        <w:rPr>
          <w:rFonts w:asciiTheme="minorHAnsi" w:hAnsiTheme="minorHAnsi"/>
          <w:noProof w:val="0"/>
          <w:sz w:val="22"/>
          <w:szCs w:val="22"/>
        </w:rPr>
        <w:t>.</w:t>
      </w:r>
    </w:p>
    <w:p w14:paraId="6F83F37C" w14:textId="33B2622A" w:rsidR="00B54499" w:rsidRDefault="001339E3" w:rsidP="007A6A49">
      <w:pPr>
        <w:spacing w:line="480" w:lineRule="auto"/>
        <w:contextualSpacing/>
        <w:jc w:val="both"/>
        <w:rPr>
          <w:rFonts w:asciiTheme="minorHAnsi" w:hAnsiTheme="minorHAnsi" w:cs="Arial"/>
          <w:noProof w:val="0"/>
          <w:sz w:val="22"/>
          <w:szCs w:val="22"/>
        </w:rPr>
      </w:pPr>
      <w:r w:rsidRPr="00785916">
        <w:rPr>
          <w:rFonts w:asciiTheme="minorHAnsi" w:hAnsiTheme="minorHAnsi" w:cs="Arial"/>
          <w:noProof w:val="0"/>
          <w:sz w:val="22"/>
          <w:szCs w:val="22"/>
        </w:rPr>
        <w:t xml:space="preserve">In </w:t>
      </w:r>
      <w:r w:rsidR="009337CE">
        <w:rPr>
          <w:rFonts w:asciiTheme="minorHAnsi" w:hAnsiTheme="minorHAnsi" w:cs="Arial"/>
          <w:noProof w:val="0"/>
          <w:sz w:val="22"/>
          <w:szCs w:val="22"/>
        </w:rPr>
        <w:t xml:space="preserve">the </w:t>
      </w:r>
      <w:r w:rsidRPr="00785916">
        <w:rPr>
          <w:rFonts w:asciiTheme="minorHAnsi" w:hAnsiTheme="minorHAnsi" w:cs="Arial"/>
          <w:noProof w:val="0"/>
          <w:sz w:val="22"/>
          <w:szCs w:val="22"/>
        </w:rPr>
        <w:t xml:space="preserve">light of this evidence, novel approaches to reduce sedentary </w:t>
      </w:r>
      <w:proofErr w:type="spellStart"/>
      <w:r w:rsidR="004C56F1" w:rsidRPr="00D11AB6">
        <w:rPr>
          <w:rFonts w:asciiTheme="minorHAnsi" w:hAnsiTheme="minorHAnsi" w:cs="Arial"/>
          <w:noProof w:val="0"/>
          <w:color w:val="FF0000"/>
          <w:sz w:val="22"/>
          <w:szCs w:val="22"/>
        </w:rPr>
        <w:t>behaviour</w:t>
      </w:r>
      <w:r w:rsidRPr="00D11AB6">
        <w:rPr>
          <w:rFonts w:asciiTheme="minorHAnsi" w:hAnsiTheme="minorHAnsi" w:cs="Arial"/>
          <w:noProof w:val="0"/>
          <w:color w:val="FF0000"/>
          <w:sz w:val="22"/>
          <w:szCs w:val="22"/>
        </w:rPr>
        <w:t>s</w:t>
      </w:r>
      <w:proofErr w:type="spellEnd"/>
      <w:r w:rsidRPr="00785916">
        <w:rPr>
          <w:rFonts w:asciiTheme="minorHAnsi" w:hAnsiTheme="minorHAnsi" w:cs="Arial"/>
          <w:noProof w:val="0"/>
          <w:sz w:val="22"/>
          <w:szCs w:val="22"/>
        </w:rPr>
        <w:t xml:space="preserve"> are urgently needed, as well as updated public health recommendations increasing awareness of the risk associated with these </w:t>
      </w:r>
      <w:proofErr w:type="spellStart"/>
      <w:r w:rsidR="004C56F1" w:rsidRPr="00D11AB6">
        <w:rPr>
          <w:rFonts w:asciiTheme="minorHAnsi" w:hAnsiTheme="minorHAnsi" w:cs="Arial"/>
          <w:noProof w:val="0"/>
          <w:color w:val="FF0000"/>
          <w:sz w:val="22"/>
          <w:szCs w:val="22"/>
        </w:rPr>
        <w:t>behaviour</w:t>
      </w:r>
      <w:r w:rsidRPr="00D11AB6">
        <w:rPr>
          <w:rFonts w:asciiTheme="minorHAnsi" w:hAnsiTheme="minorHAnsi" w:cs="Arial"/>
          <w:noProof w:val="0"/>
          <w:color w:val="FF0000"/>
          <w:sz w:val="22"/>
          <w:szCs w:val="22"/>
        </w:rPr>
        <w:t>s</w:t>
      </w:r>
      <w:proofErr w:type="spellEnd"/>
      <w:r w:rsidRPr="00785916">
        <w:rPr>
          <w:rFonts w:asciiTheme="minorHAnsi" w:hAnsiTheme="minorHAnsi" w:cs="Arial"/>
          <w:noProof w:val="0"/>
          <w:sz w:val="22"/>
          <w:szCs w:val="22"/>
        </w:rPr>
        <w:t xml:space="preserve">. </w:t>
      </w:r>
      <w:r w:rsidR="007C6E22" w:rsidRPr="003F349C">
        <w:rPr>
          <w:rFonts w:asciiTheme="minorHAnsi" w:hAnsiTheme="minorHAnsi" w:cs="Arial"/>
          <w:bCs/>
          <w:noProof w:val="0"/>
          <w:color w:val="FF0000"/>
          <w:sz w:val="22"/>
          <w:szCs w:val="22"/>
          <w:lang w:eastAsia="it-IT" w:bidi="it-IT"/>
        </w:rPr>
        <w:t>T</w:t>
      </w:r>
      <w:r w:rsidR="007C6E22" w:rsidRPr="003F349C">
        <w:rPr>
          <w:rFonts w:asciiTheme="minorHAnsi" w:hAnsiTheme="minorHAnsi" w:cs="Arial"/>
          <w:noProof w:val="0"/>
          <w:color w:val="FF0000"/>
          <w:sz w:val="22"/>
          <w:szCs w:val="22"/>
        </w:rPr>
        <w:t>h</w:t>
      </w:r>
      <w:r w:rsidR="00F720CA">
        <w:rPr>
          <w:rFonts w:asciiTheme="minorHAnsi" w:hAnsiTheme="minorHAnsi" w:cs="Arial"/>
          <w:noProof w:val="0"/>
          <w:color w:val="FF0000"/>
          <w:sz w:val="22"/>
          <w:szCs w:val="22"/>
        </w:rPr>
        <w:t>i</w:t>
      </w:r>
      <w:r w:rsidR="007C6E22" w:rsidRPr="003F349C">
        <w:rPr>
          <w:rFonts w:asciiTheme="minorHAnsi" w:hAnsiTheme="minorHAnsi" w:cs="Arial"/>
          <w:noProof w:val="0"/>
          <w:color w:val="FF0000"/>
          <w:sz w:val="22"/>
          <w:szCs w:val="22"/>
        </w:rPr>
        <w:t>s</w:t>
      </w:r>
      <w:r w:rsidR="00F720CA">
        <w:rPr>
          <w:rFonts w:asciiTheme="minorHAnsi" w:hAnsiTheme="minorHAnsi" w:cs="Arial"/>
          <w:noProof w:val="0"/>
          <w:color w:val="FF0000"/>
          <w:sz w:val="22"/>
          <w:szCs w:val="22"/>
        </w:rPr>
        <w:t xml:space="preserve"> is</w:t>
      </w:r>
      <w:r w:rsidR="007C6E22" w:rsidRPr="003F349C">
        <w:rPr>
          <w:rFonts w:asciiTheme="minorHAnsi" w:hAnsiTheme="minorHAnsi" w:cs="Arial"/>
          <w:noProof w:val="0"/>
          <w:color w:val="FF0000"/>
          <w:sz w:val="22"/>
          <w:szCs w:val="22"/>
        </w:rPr>
        <w:t xml:space="preserve"> particularly relevant for individuals with T2D</w:t>
      </w:r>
      <w:r w:rsidR="00804216" w:rsidRPr="003F349C">
        <w:rPr>
          <w:rFonts w:asciiTheme="minorHAnsi" w:hAnsiTheme="minorHAnsi" w:cs="Arial"/>
          <w:noProof w:val="0"/>
          <w:color w:val="FF0000"/>
          <w:sz w:val="22"/>
          <w:szCs w:val="22"/>
        </w:rPr>
        <w:t xml:space="preserve">, as they are </w:t>
      </w:r>
      <w:r w:rsidR="00C52A96" w:rsidRPr="003F349C">
        <w:rPr>
          <w:rFonts w:asciiTheme="minorHAnsi" w:hAnsiTheme="minorHAnsi" w:cs="Arial"/>
          <w:noProof w:val="0"/>
          <w:color w:val="FF0000"/>
          <w:sz w:val="22"/>
          <w:szCs w:val="22"/>
        </w:rPr>
        <w:t xml:space="preserve">exposed to an increased demand of </w:t>
      </w:r>
      <w:r w:rsidR="00B00A06" w:rsidRPr="003F349C">
        <w:rPr>
          <w:rFonts w:asciiTheme="minorHAnsi" w:hAnsiTheme="minorHAnsi" w:cs="Arial"/>
          <w:noProof w:val="0"/>
          <w:color w:val="FF0000"/>
          <w:sz w:val="22"/>
          <w:szCs w:val="22"/>
        </w:rPr>
        <w:t>self-care</w:t>
      </w:r>
      <w:r w:rsidR="007F148D" w:rsidRPr="003F349C">
        <w:rPr>
          <w:rFonts w:asciiTheme="minorHAnsi" w:hAnsiTheme="minorHAnsi" w:cs="Arial"/>
          <w:noProof w:val="0"/>
          <w:color w:val="FF0000"/>
          <w:sz w:val="22"/>
          <w:szCs w:val="22"/>
        </w:rPr>
        <w:t xml:space="preserve"> and</w:t>
      </w:r>
      <w:r w:rsidR="00472B0A" w:rsidRPr="003F349C">
        <w:rPr>
          <w:rFonts w:asciiTheme="minorHAnsi" w:hAnsiTheme="minorHAnsi" w:cs="Arial"/>
          <w:noProof w:val="0"/>
          <w:color w:val="FF0000"/>
          <w:sz w:val="22"/>
          <w:szCs w:val="22"/>
        </w:rPr>
        <w:t>,</w:t>
      </w:r>
      <w:r w:rsidR="007F148D" w:rsidRPr="003F349C">
        <w:rPr>
          <w:rFonts w:asciiTheme="minorHAnsi" w:hAnsiTheme="minorHAnsi" w:cs="Arial"/>
          <w:noProof w:val="0"/>
          <w:color w:val="FF0000"/>
          <w:sz w:val="22"/>
          <w:szCs w:val="22"/>
        </w:rPr>
        <w:t xml:space="preserve"> </w:t>
      </w:r>
      <w:r w:rsidR="00472B0A" w:rsidRPr="003F349C">
        <w:rPr>
          <w:rFonts w:asciiTheme="minorHAnsi" w:hAnsiTheme="minorHAnsi" w:cs="Arial"/>
          <w:noProof w:val="0"/>
          <w:color w:val="FF0000"/>
          <w:sz w:val="22"/>
          <w:szCs w:val="22"/>
        </w:rPr>
        <w:t>simultaneously, they</w:t>
      </w:r>
      <w:r w:rsidR="00B05D71" w:rsidRPr="003F349C">
        <w:rPr>
          <w:rFonts w:asciiTheme="minorHAnsi" w:hAnsiTheme="minorHAnsi" w:cs="Arial"/>
          <w:noProof w:val="0"/>
          <w:color w:val="FF0000"/>
          <w:sz w:val="22"/>
          <w:szCs w:val="22"/>
        </w:rPr>
        <w:t xml:space="preserve"> </w:t>
      </w:r>
      <w:r w:rsidR="00083697" w:rsidRPr="003F349C">
        <w:rPr>
          <w:rFonts w:asciiTheme="minorHAnsi" w:hAnsiTheme="minorHAnsi" w:cs="Arial"/>
          <w:noProof w:val="0"/>
          <w:color w:val="FF0000"/>
          <w:sz w:val="22"/>
          <w:szCs w:val="22"/>
        </w:rPr>
        <w:t>typically display an</w:t>
      </w:r>
      <w:r w:rsidR="007F148D" w:rsidRPr="003F349C">
        <w:rPr>
          <w:rFonts w:asciiTheme="minorHAnsi" w:hAnsiTheme="minorHAnsi" w:cs="Arial"/>
          <w:noProof w:val="0"/>
          <w:color w:val="FF0000"/>
          <w:sz w:val="22"/>
          <w:szCs w:val="22"/>
        </w:rPr>
        <w:t xml:space="preserve"> increased vulnerability</w:t>
      </w:r>
      <w:r w:rsidR="007C6E22" w:rsidRPr="003F349C">
        <w:rPr>
          <w:rFonts w:asciiTheme="minorHAnsi" w:hAnsiTheme="minorHAnsi" w:cs="Arial"/>
          <w:noProof w:val="0"/>
          <w:color w:val="FF0000"/>
          <w:sz w:val="22"/>
          <w:szCs w:val="22"/>
        </w:rPr>
        <w:t xml:space="preserve"> to psychological distress</w:t>
      </w:r>
      <w:r w:rsidR="000C67F4">
        <w:rPr>
          <w:rFonts w:asciiTheme="minorHAnsi" w:hAnsiTheme="minorHAnsi" w:cs="Arial"/>
          <w:noProof w:val="0"/>
          <w:color w:val="FF0000"/>
          <w:sz w:val="22"/>
          <w:szCs w:val="22"/>
        </w:rPr>
        <w:t xml:space="preserve"> </w:t>
      </w:r>
      <w:r w:rsidR="00F910D3">
        <w:rPr>
          <w:rFonts w:asciiTheme="minorHAnsi" w:hAnsiTheme="minorHAnsi" w:cs="Arial"/>
          <w:noProof w:val="0"/>
          <w:color w:val="FF0000"/>
          <w:sz w:val="22"/>
          <w:szCs w:val="22"/>
        </w:rPr>
        <w:fldChar w:fldCharType="begin">
          <w:fldData xml:space="preserve">PEVuZE5vdGU+PENpdGU+PEF1dGhvcj5JbmRlbGljYXRvPC9BdXRob3I+PFllYXI+MjAxNzwvWWVh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</w:fldData>
        </w:fldChar>
      </w:r>
      <w:r w:rsidR="001E59B5">
        <w:rPr>
          <w:rFonts w:asciiTheme="minorHAnsi" w:hAnsiTheme="minorHAnsi" w:cs="Arial"/>
          <w:noProof w:val="0"/>
          <w:color w:val="FF0000"/>
          <w:sz w:val="22"/>
          <w:szCs w:val="22"/>
        </w:rPr>
        <w:instrText xml:space="preserve"> ADDIN EN.CITE </w:instrText>
      </w:r>
      <w:r w:rsidR="001E59B5">
        <w:rPr>
          <w:rFonts w:asciiTheme="minorHAnsi" w:hAnsiTheme="minorHAnsi" w:cs="Arial"/>
          <w:noProof w:val="0"/>
          <w:color w:val="FF0000"/>
          <w:sz w:val="22"/>
          <w:szCs w:val="22"/>
        </w:rPr>
        <w:fldChar w:fldCharType="begin">
          <w:fldData xml:space="preserve">PEVuZE5vdGU+PENpdGU+PEF1dGhvcj5JbmRlbGljYXRvPC9BdXRob3I+PFllYXI+MjAxNzwvWWVh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</w:fldData>
        </w:fldChar>
      </w:r>
      <w:r w:rsidR="001E59B5">
        <w:rPr>
          <w:rFonts w:asciiTheme="minorHAnsi" w:hAnsiTheme="minorHAnsi" w:cs="Arial"/>
          <w:noProof w:val="0"/>
          <w:color w:val="FF0000"/>
          <w:sz w:val="22"/>
          <w:szCs w:val="22"/>
        </w:rPr>
        <w:instrText xml:space="preserve"> ADDIN EN.CITE.DATA </w:instrText>
      </w:r>
      <w:r w:rsidR="001E59B5">
        <w:rPr>
          <w:rFonts w:asciiTheme="minorHAnsi" w:hAnsiTheme="minorHAnsi" w:cs="Arial"/>
          <w:noProof w:val="0"/>
          <w:color w:val="FF0000"/>
          <w:sz w:val="22"/>
          <w:szCs w:val="22"/>
        </w:rPr>
      </w:r>
      <w:r w:rsidR="001E59B5">
        <w:rPr>
          <w:rFonts w:asciiTheme="minorHAnsi" w:hAnsiTheme="minorHAnsi" w:cs="Arial"/>
          <w:noProof w:val="0"/>
          <w:color w:val="FF0000"/>
          <w:sz w:val="22"/>
          <w:szCs w:val="22"/>
        </w:rPr>
        <w:fldChar w:fldCharType="end"/>
      </w:r>
      <w:r w:rsidR="00F910D3">
        <w:rPr>
          <w:rFonts w:asciiTheme="minorHAnsi" w:hAnsiTheme="minorHAnsi" w:cs="Arial"/>
          <w:noProof w:val="0"/>
          <w:color w:val="FF0000"/>
          <w:sz w:val="22"/>
          <w:szCs w:val="22"/>
        </w:rPr>
      </w:r>
      <w:r w:rsidR="00F910D3">
        <w:rPr>
          <w:rFonts w:asciiTheme="minorHAnsi" w:hAnsiTheme="minorHAnsi" w:cs="Arial"/>
          <w:noProof w:val="0"/>
          <w:color w:val="FF0000"/>
          <w:sz w:val="22"/>
          <w:szCs w:val="22"/>
        </w:rPr>
        <w:fldChar w:fldCharType="separate"/>
      </w:r>
      <w:r w:rsidR="001E59B5">
        <w:rPr>
          <w:rFonts w:asciiTheme="minorHAnsi" w:hAnsiTheme="minorHAnsi" w:cs="Arial"/>
          <w:color w:val="FF0000"/>
          <w:sz w:val="22"/>
          <w:szCs w:val="22"/>
        </w:rPr>
        <w:t>[2, 35, 36]</w:t>
      </w:r>
      <w:r w:rsidR="00F910D3">
        <w:rPr>
          <w:rFonts w:asciiTheme="minorHAnsi" w:hAnsiTheme="minorHAnsi" w:cs="Arial"/>
          <w:noProof w:val="0"/>
          <w:color w:val="FF0000"/>
          <w:sz w:val="22"/>
          <w:szCs w:val="22"/>
        </w:rPr>
        <w:fldChar w:fldCharType="end"/>
      </w:r>
      <w:r w:rsidR="007C6E22" w:rsidRPr="003F349C">
        <w:rPr>
          <w:rFonts w:asciiTheme="minorHAnsi" w:hAnsiTheme="minorHAnsi" w:cs="Arial"/>
          <w:noProof w:val="0"/>
          <w:color w:val="FF0000"/>
          <w:sz w:val="22"/>
          <w:szCs w:val="22"/>
        </w:rPr>
        <w:t>, which</w:t>
      </w:r>
      <w:r w:rsidR="00FE0AC1" w:rsidRPr="003F349C">
        <w:rPr>
          <w:rFonts w:asciiTheme="minorHAnsi" w:hAnsiTheme="minorHAnsi" w:cs="Arial"/>
          <w:noProof w:val="0"/>
          <w:color w:val="FF0000"/>
          <w:sz w:val="22"/>
          <w:szCs w:val="22"/>
        </w:rPr>
        <w:t xml:space="preserve">, in turn, </w:t>
      </w:r>
      <w:r w:rsidR="00DB1968" w:rsidRPr="003F349C">
        <w:rPr>
          <w:rFonts w:asciiTheme="minorHAnsi" w:hAnsiTheme="minorHAnsi" w:cs="Arial"/>
          <w:noProof w:val="0"/>
          <w:color w:val="FF0000"/>
          <w:sz w:val="22"/>
          <w:szCs w:val="22"/>
        </w:rPr>
        <w:t>is</w:t>
      </w:r>
      <w:r w:rsidR="007C6E22" w:rsidRPr="003F349C">
        <w:rPr>
          <w:rFonts w:asciiTheme="minorHAnsi" w:hAnsiTheme="minorHAnsi" w:cs="Arial"/>
          <w:noProof w:val="0"/>
          <w:color w:val="FF0000"/>
          <w:sz w:val="22"/>
          <w:szCs w:val="22"/>
        </w:rPr>
        <w:t xml:space="preserve"> associat</w:t>
      </w:r>
      <w:r w:rsidR="00C35833" w:rsidRPr="003F349C">
        <w:rPr>
          <w:rFonts w:asciiTheme="minorHAnsi" w:hAnsiTheme="minorHAnsi" w:cs="Arial"/>
          <w:noProof w:val="0"/>
          <w:color w:val="FF0000"/>
          <w:sz w:val="22"/>
          <w:szCs w:val="22"/>
        </w:rPr>
        <w:t xml:space="preserve">ed with </w:t>
      </w:r>
      <w:r w:rsidR="004C7333" w:rsidRPr="003F349C">
        <w:rPr>
          <w:rFonts w:asciiTheme="minorHAnsi" w:hAnsiTheme="minorHAnsi" w:cs="Arial"/>
          <w:noProof w:val="0"/>
          <w:color w:val="FF0000"/>
          <w:sz w:val="22"/>
          <w:szCs w:val="22"/>
        </w:rPr>
        <w:t xml:space="preserve">poorer clinical outcomes and </w:t>
      </w:r>
      <w:r w:rsidR="009B4241" w:rsidRPr="003F349C">
        <w:rPr>
          <w:rFonts w:asciiTheme="minorHAnsi" w:hAnsiTheme="minorHAnsi" w:cs="Arial"/>
          <w:noProof w:val="0"/>
          <w:color w:val="FF0000"/>
          <w:sz w:val="22"/>
          <w:szCs w:val="22"/>
        </w:rPr>
        <w:t xml:space="preserve">a higher occurrence of </w:t>
      </w:r>
      <w:r w:rsidR="00C35833" w:rsidRPr="003F349C">
        <w:rPr>
          <w:rFonts w:asciiTheme="minorHAnsi" w:hAnsiTheme="minorHAnsi" w:cs="Arial"/>
          <w:noProof w:val="0"/>
          <w:color w:val="FF0000"/>
          <w:sz w:val="22"/>
          <w:szCs w:val="22"/>
        </w:rPr>
        <w:t>un-heal</w:t>
      </w:r>
      <w:r w:rsidR="00DB1968" w:rsidRPr="003F349C">
        <w:rPr>
          <w:rFonts w:asciiTheme="minorHAnsi" w:hAnsiTheme="minorHAnsi" w:cs="Arial"/>
          <w:noProof w:val="0"/>
          <w:color w:val="FF0000"/>
          <w:sz w:val="22"/>
          <w:szCs w:val="22"/>
        </w:rPr>
        <w:t xml:space="preserve">thy </w:t>
      </w:r>
      <w:proofErr w:type="spellStart"/>
      <w:r w:rsidR="004C56F1" w:rsidRPr="000369D4">
        <w:rPr>
          <w:rFonts w:asciiTheme="minorHAnsi" w:hAnsiTheme="minorHAnsi" w:cs="Arial"/>
          <w:noProof w:val="0"/>
          <w:color w:val="FF0000"/>
          <w:sz w:val="22"/>
          <w:szCs w:val="22"/>
        </w:rPr>
        <w:t>behaviour</w:t>
      </w:r>
      <w:r w:rsidR="007C6E22" w:rsidRPr="000369D4">
        <w:rPr>
          <w:rFonts w:asciiTheme="minorHAnsi" w:hAnsiTheme="minorHAnsi" w:cs="Arial"/>
          <w:noProof w:val="0"/>
          <w:color w:val="FF0000"/>
          <w:sz w:val="22"/>
          <w:szCs w:val="22"/>
        </w:rPr>
        <w:t>s</w:t>
      </w:r>
      <w:proofErr w:type="spellEnd"/>
      <w:r w:rsidR="00B54499" w:rsidRPr="003F349C">
        <w:rPr>
          <w:rFonts w:asciiTheme="minorHAnsi" w:hAnsiTheme="minorHAnsi" w:cs="Arial"/>
          <w:noProof w:val="0"/>
          <w:color w:val="FF0000"/>
          <w:sz w:val="22"/>
          <w:szCs w:val="22"/>
        </w:rPr>
        <w:t>.</w:t>
      </w:r>
    </w:p>
    <w:p w14:paraId="3535C1FD" w14:textId="77777777" w:rsidR="00E966CB" w:rsidRPr="00785916" w:rsidRDefault="00E966CB" w:rsidP="007A6A49">
      <w:pPr>
        <w:spacing w:line="480" w:lineRule="auto"/>
        <w:contextualSpacing/>
        <w:jc w:val="both"/>
        <w:rPr>
          <w:rFonts w:asciiTheme="minorHAnsi" w:hAnsiTheme="minorHAnsi"/>
          <w:noProof w:val="0"/>
          <w:sz w:val="22"/>
          <w:szCs w:val="22"/>
        </w:rPr>
      </w:pPr>
    </w:p>
    <w:p w14:paraId="6A5FDB34" w14:textId="699B3BF0" w:rsidR="0072793A" w:rsidRDefault="001339E3" w:rsidP="00AC4ECD">
      <w:pPr>
        <w:spacing w:line="480" w:lineRule="auto"/>
        <w:contextualSpacing/>
        <w:jc w:val="both"/>
        <w:rPr>
          <w:rFonts w:asciiTheme="minorHAnsi" w:hAnsiTheme="minorHAnsi" w:cs="Calibri"/>
          <w:bCs/>
          <w:noProof w:val="0"/>
          <w:sz w:val="22"/>
          <w:szCs w:val="22"/>
          <w:lang w:eastAsia="it-IT" w:bidi="it-IT"/>
        </w:rPr>
      </w:pPr>
      <w:r w:rsidRPr="00785916">
        <w:rPr>
          <w:rFonts w:asciiTheme="minorHAnsi" w:hAnsiTheme="minorHAnsi"/>
          <w:noProof w:val="0"/>
          <w:sz w:val="22"/>
          <w:szCs w:val="22"/>
        </w:rPr>
        <w:t xml:space="preserve">The research efforts hitherto conducted to unravel the </w:t>
      </w:r>
      <w:r w:rsidR="00C24D27">
        <w:rPr>
          <w:rFonts w:asciiTheme="minorHAnsi" w:hAnsiTheme="minorHAnsi"/>
          <w:noProof w:val="0"/>
          <w:sz w:val="22"/>
          <w:szCs w:val="22"/>
        </w:rPr>
        <w:t xml:space="preserve">motivational </w:t>
      </w:r>
      <w:r w:rsidRPr="00785916">
        <w:rPr>
          <w:rFonts w:asciiTheme="minorHAnsi" w:hAnsiTheme="minorHAnsi"/>
          <w:noProof w:val="0"/>
          <w:sz w:val="22"/>
          <w:szCs w:val="22"/>
        </w:rPr>
        <w:t xml:space="preserve">determinants </w:t>
      </w:r>
      <w:r w:rsidR="00457DA3">
        <w:rPr>
          <w:rFonts w:asciiTheme="minorHAnsi" w:hAnsiTheme="minorHAnsi"/>
          <w:noProof w:val="0"/>
          <w:sz w:val="22"/>
          <w:szCs w:val="22"/>
        </w:rPr>
        <w:t>of</w:t>
      </w:r>
      <w:r w:rsidRPr="00785916">
        <w:rPr>
          <w:rFonts w:asciiTheme="minorHAnsi" w:hAnsiTheme="minorHAnsi"/>
          <w:noProof w:val="0"/>
          <w:sz w:val="22"/>
          <w:szCs w:val="22"/>
        </w:rPr>
        <w:t xml:space="preserve"> physical activity </w:t>
      </w:r>
      <w:r w:rsidR="00457DA3">
        <w:rPr>
          <w:rFonts w:asciiTheme="minorHAnsi" w:hAnsiTheme="minorHAnsi"/>
          <w:noProof w:val="0"/>
          <w:sz w:val="22"/>
          <w:szCs w:val="22"/>
        </w:rPr>
        <w:t>engagement in</w:t>
      </w:r>
      <w:r w:rsidRPr="00785916">
        <w:rPr>
          <w:rFonts w:asciiTheme="minorHAnsi" w:hAnsiTheme="minorHAnsi"/>
          <w:noProof w:val="0"/>
          <w:sz w:val="22"/>
          <w:szCs w:val="22"/>
        </w:rPr>
        <w:t xml:space="preserve"> adults have shown that </w:t>
      </w:r>
      <w:r w:rsidR="00D00467">
        <w:rPr>
          <w:rFonts w:asciiTheme="minorHAnsi" w:hAnsiTheme="minorHAnsi"/>
          <w:noProof w:val="0"/>
          <w:sz w:val="22"/>
          <w:szCs w:val="22"/>
        </w:rPr>
        <w:t>behavior</w:t>
      </w:r>
      <w:r w:rsidRPr="00785916">
        <w:rPr>
          <w:rFonts w:asciiTheme="minorHAnsi" w:hAnsiTheme="minorHAnsi"/>
          <w:noProof w:val="0"/>
          <w:sz w:val="22"/>
          <w:szCs w:val="22"/>
        </w:rPr>
        <w:t>al and cognitive factors (particularly self-efficacy) are crucial for the initiation and long-term maintenance of physical activity. However, it is currently unknown wheth</w:t>
      </w:r>
      <w:r w:rsidR="00F278C2">
        <w:rPr>
          <w:rFonts w:asciiTheme="minorHAnsi" w:hAnsiTheme="minorHAnsi"/>
          <w:noProof w:val="0"/>
          <w:sz w:val="22"/>
          <w:szCs w:val="22"/>
        </w:rPr>
        <w:t>er the same factors also act on</w:t>
      </w:r>
      <w:r w:rsidRPr="00785916">
        <w:rPr>
          <w:rFonts w:asciiTheme="minorHAnsi" w:hAnsiTheme="minorHAnsi"/>
          <w:noProof w:val="0"/>
          <w:sz w:val="22"/>
          <w:szCs w:val="22"/>
        </w:rPr>
        <w:t xml:space="preserve"> sedentary </w:t>
      </w:r>
      <w:proofErr w:type="spellStart"/>
      <w:r w:rsidR="004C56F1" w:rsidRPr="009F6147">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w:t>
      </w:r>
      <w:r w:rsidR="00A1750B" w:rsidRPr="00785916">
        <w:rPr>
          <w:rFonts w:asciiTheme="minorHAnsi" w:hAnsiTheme="minorHAnsi"/>
          <w:noProof w:val="0"/>
          <w:sz w:val="22"/>
          <w:szCs w:val="22"/>
        </w:rPr>
        <w:t xml:space="preserve"> </w:t>
      </w:r>
      <w:r w:rsidR="001C2797" w:rsidRPr="00785916">
        <w:rPr>
          <w:rFonts w:asciiTheme="minorHAnsi" w:hAnsiTheme="minorHAnsi"/>
          <w:noProof w:val="0"/>
          <w:sz w:val="22"/>
          <w:szCs w:val="22"/>
        </w:rPr>
        <w:t>Furthermore</w:t>
      </w:r>
      <w:r w:rsidRPr="00785916">
        <w:rPr>
          <w:rFonts w:asciiTheme="minorHAnsi" w:hAnsiTheme="minorHAnsi"/>
          <w:noProof w:val="0"/>
          <w:sz w:val="22"/>
          <w:szCs w:val="22"/>
        </w:rPr>
        <w:t xml:space="preserve">, there are no studies that have examined the association between physical activity measures (including time </w:t>
      </w:r>
      <w:r w:rsidRPr="00785916">
        <w:rPr>
          <w:rFonts w:asciiTheme="minorHAnsi" w:hAnsiTheme="minorHAnsi"/>
          <w:noProof w:val="0"/>
          <w:color w:val="000000"/>
          <w:sz w:val="22"/>
          <w:szCs w:val="22"/>
        </w:rPr>
        <w:t xml:space="preserve">spent sitting and leisure physical activity), psychological distress </w:t>
      </w:r>
      <w:r w:rsidRPr="00785916">
        <w:rPr>
          <w:rFonts w:asciiTheme="minorHAnsi" w:hAnsiTheme="minorHAnsi" w:cs="Arial"/>
          <w:noProof w:val="0"/>
          <w:color w:val="000000"/>
          <w:sz w:val="22"/>
          <w:szCs w:val="22"/>
        </w:rPr>
        <w:t>(depression and anxiety)</w:t>
      </w:r>
      <w:r w:rsidRPr="00785916">
        <w:rPr>
          <w:rFonts w:asciiTheme="minorHAnsi" w:hAnsiTheme="minorHAnsi"/>
          <w:noProof w:val="0"/>
          <w:color w:val="000000"/>
          <w:sz w:val="22"/>
          <w:szCs w:val="22"/>
        </w:rPr>
        <w:t xml:space="preserve"> and psychological</w:t>
      </w:r>
      <w:r w:rsidRPr="00785916">
        <w:rPr>
          <w:rFonts w:asciiTheme="minorHAnsi" w:hAnsiTheme="minorHAnsi"/>
          <w:noProof w:val="0"/>
          <w:sz w:val="22"/>
          <w:szCs w:val="22"/>
        </w:rPr>
        <w:t xml:space="preserve"> factors </w:t>
      </w:r>
      <w:r w:rsidRPr="00785916">
        <w:rPr>
          <w:rFonts w:asciiTheme="minorHAnsi" w:hAnsiTheme="minorHAnsi" w:cs="Arial"/>
          <w:noProof w:val="0"/>
          <w:color w:val="000000"/>
          <w:sz w:val="22"/>
          <w:szCs w:val="22"/>
        </w:rPr>
        <w:t xml:space="preserve">(e.g. </w:t>
      </w:r>
      <w:r w:rsidRPr="00785916">
        <w:rPr>
          <w:rFonts w:asciiTheme="minorHAnsi" w:hAnsiTheme="minorHAnsi" w:cs="Calibri"/>
          <w:bCs/>
          <w:noProof w:val="0"/>
          <w:color w:val="000000"/>
          <w:sz w:val="22"/>
          <w:szCs w:val="22"/>
          <w:lang w:eastAsia="it-IT" w:bidi="it-IT"/>
        </w:rPr>
        <w:t>s</w:t>
      </w:r>
      <w:r w:rsidRPr="00785916">
        <w:rPr>
          <w:rFonts w:asciiTheme="minorHAnsi" w:hAnsiTheme="minorHAnsi" w:cs="Calibri"/>
          <w:bCs/>
          <w:noProof w:val="0"/>
          <w:sz w:val="22"/>
          <w:szCs w:val="22"/>
          <w:lang w:eastAsia="it-IT" w:bidi="it-IT"/>
        </w:rPr>
        <w:t>elf-efficacy) in individuals with T2D</w:t>
      </w:r>
      <w:r w:rsidR="0072793A">
        <w:rPr>
          <w:rFonts w:asciiTheme="minorHAnsi" w:hAnsiTheme="minorHAnsi" w:cs="Calibri"/>
          <w:bCs/>
          <w:noProof w:val="0"/>
          <w:sz w:val="22"/>
          <w:szCs w:val="22"/>
          <w:lang w:eastAsia="it-IT" w:bidi="it-IT"/>
        </w:rPr>
        <w:t>.</w:t>
      </w:r>
    </w:p>
    <w:p w14:paraId="32EF27B7" w14:textId="7F70BF8A" w:rsidR="001B382D" w:rsidRPr="00785916" w:rsidRDefault="001339E3" w:rsidP="00AC4ECD">
      <w:pPr>
        <w:spacing w:line="480" w:lineRule="auto"/>
        <w:contextualSpacing/>
        <w:jc w:val="both"/>
        <w:rPr>
          <w:rFonts w:asciiTheme="minorHAnsi" w:hAnsiTheme="minorHAnsi" w:cs="Arial"/>
          <w:b/>
          <w:bCs/>
          <w:noProof w:val="0"/>
          <w:sz w:val="22"/>
          <w:szCs w:val="22"/>
        </w:rPr>
      </w:pPr>
      <w:r w:rsidRPr="00785916">
        <w:rPr>
          <w:rFonts w:asciiTheme="minorHAnsi" w:hAnsiTheme="minorHAnsi" w:cs="Arial"/>
          <w:noProof w:val="0"/>
          <w:sz w:val="22"/>
          <w:szCs w:val="22"/>
        </w:rPr>
        <w:t xml:space="preserve">Hence, the present study aimed at investigating the associations of </w:t>
      </w:r>
      <w:r w:rsidR="005D521E" w:rsidRPr="00785916">
        <w:rPr>
          <w:rFonts w:asciiTheme="minorHAnsi" w:hAnsiTheme="minorHAnsi" w:cs="Arial"/>
          <w:noProof w:val="0"/>
          <w:sz w:val="22"/>
          <w:szCs w:val="22"/>
        </w:rPr>
        <w:t xml:space="preserve">anxiety, depression and other </w:t>
      </w:r>
      <w:r w:rsidRPr="00785916">
        <w:rPr>
          <w:rFonts w:asciiTheme="minorHAnsi" w:hAnsiTheme="minorHAnsi" w:cs="Arial"/>
          <w:noProof w:val="0"/>
          <w:color w:val="000000"/>
          <w:sz w:val="22"/>
          <w:szCs w:val="22"/>
        </w:rPr>
        <w:lastRenderedPageBreak/>
        <w:t xml:space="preserve">psychosocial variables </w:t>
      </w:r>
      <w:r w:rsidR="005D521E" w:rsidRPr="00785916">
        <w:rPr>
          <w:rFonts w:asciiTheme="minorHAnsi" w:hAnsiTheme="minorHAnsi" w:cs="Arial"/>
          <w:noProof w:val="0"/>
          <w:color w:val="000000"/>
          <w:sz w:val="22"/>
          <w:szCs w:val="22"/>
        </w:rPr>
        <w:t>with</w:t>
      </w:r>
      <w:r w:rsidRPr="00785916">
        <w:rPr>
          <w:rFonts w:asciiTheme="minorHAnsi" w:hAnsiTheme="minorHAnsi" w:cs="Arial"/>
          <w:noProof w:val="0"/>
          <w:color w:val="000000"/>
          <w:sz w:val="22"/>
          <w:szCs w:val="22"/>
        </w:rPr>
        <w:t xml:space="preserve"> lei</w:t>
      </w:r>
      <w:r w:rsidR="002E233E" w:rsidRPr="00785916">
        <w:rPr>
          <w:rFonts w:asciiTheme="minorHAnsi" w:hAnsiTheme="minorHAnsi" w:cs="Arial"/>
          <w:noProof w:val="0"/>
          <w:color w:val="000000"/>
          <w:sz w:val="22"/>
          <w:szCs w:val="22"/>
        </w:rPr>
        <w:t>sure physical activity and</w:t>
      </w:r>
      <w:r w:rsidRPr="00785916">
        <w:rPr>
          <w:rFonts w:asciiTheme="minorHAnsi" w:hAnsiTheme="minorHAnsi" w:cs="Arial"/>
          <w:noProof w:val="0"/>
          <w:color w:val="000000"/>
          <w:sz w:val="22"/>
          <w:szCs w:val="22"/>
        </w:rPr>
        <w:t xml:space="preserve"> sedentary </w:t>
      </w:r>
      <w:proofErr w:type="spellStart"/>
      <w:r w:rsidR="004C56F1" w:rsidRPr="001502A3">
        <w:rPr>
          <w:rFonts w:asciiTheme="minorHAnsi" w:hAnsiTheme="minorHAnsi" w:cs="Arial"/>
          <w:noProof w:val="0"/>
          <w:color w:val="FF0000"/>
          <w:sz w:val="22"/>
          <w:szCs w:val="22"/>
        </w:rPr>
        <w:t>behaviour</w:t>
      </w:r>
      <w:proofErr w:type="spellEnd"/>
      <w:r w:rsidRPr="00785916">
        <w:rPr>
          <w:rFonts w:asciiTheme="minorHAnsi" w:hAnsiTheme="minorHAnsi" w:cs="Arial"/>
          <w:noProof w:val="0"/>
          <w:color w:val="000000"/>
          <w:sz w:val="22"/>
          <w:szCs w:val="22"/>
        </w:rPr>
        <w:t xml:space="preserve"> in </w:t>
      </w:r>
      <w:r w:rsidR="005D521E" w:rsidRPr="00785916">
        <w:rPr>
          <w:rFonts w:asciiTheme="minorHAnsi" w:hAnsiTheme="minorHAnsi" w:cs="Arial"/>
          <w:noProof w:val="0"/>
          <w:color w:val="000000"/>
          <w:sz w:val="22"/>
          <w:szCs w:val="22"/>
        </w:rPr>
        <w:t>individuals</w:t>
      </w:r>
      <w:r w:rsidRPr="00785916">
        <w:rPr>
          <w:rFonts w:asciiTheme="minorHAnsi" w:hAnsiTheme="minorHAnsi" w:cs="Arial"/>
          <w:noProof w:val="0"/>
          <w:color w:val="000000"/>
          <w:sz w:val="22"/>
          <w:szCs w:val="22"/>
        </w:rPr>
        <w:t xml:space="preserve"> with </w:t>
      </w:r>
      <w:r w:rsidR="005D521E" w:rsidRPr="00785916">
        <w:rPr>
          <w:rFonts w:asciiTheme="minorHAnsi" w:hAnsiTheme="minorHAnsi" w:cs="Arial"/>
          <w:noProof w:val="0"/>
          <w:color w:val="000000"/>
          <w:sz w:val="22"/>
          <w:szCs w:val="22"/>
        </w:rPr>
        <w:t>T2D</w:t>
      </w:r>
      <w:r w:rsidRPr="00785916">
        <w:rPr>
          <w:rFonts w:asciiTheme="minorHAnsi" w:hAnsiTheme="minorHAnsi" w:cs="Arial"/>
          <w:noProof w:val="0"/>
          <w:color w:val="000000"/>
          <w:sz w:val="22"/>
          <w:szCs w:val="22"/>
        </w:rPr>
        <w:t xml:space="preserve">. </w:t>
      </w:r>
      <w:r w:rsidR="0087226F">
        <w:rPr>
          <w:rFonts w:asciiTheme="minorHAnsi" w:hAnsiTheme="minorHAnsi" w:cs="Arial"/>
          <w:noProof w:val="0"/>
          <w:color w:val="000000"/>
          <w:sz w:val="22"/>
          <w:szCs w:val="22"/>
        </w:rPr>
        <w:t>Since</w:t>
      </w:r>
      <w:r w:rsidR="00576CF7" w:rsidRPr="00576CF7">
        <w:rPr>
          <w:rFonts w:asciiTheme="minorHAnsi" w:hAnsiTheme="minorHAnsi" w:cs="Arial"/>
          <w:noProof w:val="0"/>
          <w:color w:val="000000"/>
          <w:sz w:val="22"/>
          <w:szCs w:val="22"/>
        </w:rPr>
        <w:t xml:space="preserve"> the relationship </w:t>
      </w:r>
      <w:r w:rsidR="0087226F">
        <w:rPr>
          <w:rFonts w:asciiTheme="minorHAnsi" w:hAnsiTheme="minorHAnsi" w:cs="Arial"/>
          <w:noProof w:val="0"/>
          <w:color w:val="000000"/>
          <w:sz w:val="22"/>
          <w:szCs w:val="22"/>
        </w:rPr>
        <w:t>of the psychological variables with</w:t>
      </w:r>
      <w:r w:rsidR="00622718">
        <w:rPr>
          <w:rFonts w:asciiTheme="minorHAnsi" w:hAnsiTheme="minorHAnsi" w:cs="Arial"/>
          <w:noProof w:val="0"/>
          <w:color w:val="000000"/>
          <w:sz w:val="22"/>
          <w:szCs w:val="22"/>
        </w:rPr>
        <w:t xml:space="preserve"> </w:t>
      </w:r>
      <w:r w:rsidR="00622718">
        <w:rPr>
          <w:rFonts w:asciiTheme="minorHAnsi" w:eastAsia="Sabon-Roman" w:hAnsiTheme="minorHAnsi" w:cs="Arial"/>
          <w:noProof w:val="0"/>
          <w:color w:val="000000"/>
          <w:sz w:val="22"/>
          <w:szCs w:val="22"/>
        </w:rPr>
        <w:t xml:space="preserve">the individual sedentary </w:t>
      </w:r>
      <w:proofErr w:type="spellStart"/>
      <w:r w:rsidR="004C56F1" w:rsidRPr="001502A3">
        <w:rPr>
          <w:rFonts w:asciiTheme="minorHAnsi" w:eastAsia="Sabon-Roman" w:hAnsiTheme="minorHAnsi" w:cs="Arial"/>
          <w:noProof w:val="0"/>
          <w:color w:val="FF0000"/>
          <w:sz w:val="22"/>
          <w:szCs w:val="22"/>
        </w:rPr>
        <w:t>behaviour</w:t>
      </w:r>
      <w:proofErr w:type="spellEnd"/>
      <w:r w:rsidR="00622718">
        <w:rPr>
          <w:rFonts w:asciiTheme="minorHAnsi" w:eastAsia="Sabon-Roman" w:hAnsiTheme="minorHAnsi" w:cs="Arial"/>
          <w:noProof w:val="0"/>
          <w:color w:val="000000"/>
          <w:sz w:val="22"/>
          <w:szCs w:val="22"/>
        </w:rPr>
        <w:t xml:space="preserve"> or the attitude at exerting physical activity</w:t>
      </w:r>
      <w:r w:rsidR="00576CF7" w:rsidRPr="00576CF7">
        <w:rPr>
          <w:rFonts w:asciiTheme="minorHAnsi" w:hAnsiTheme="minorHAnsi" w:cs="Arial"/>
          <w:noProof w:val="0"/>
          <w:color w:val="000000"/>
          <w:sz w:val="22"/>
          <w:szCs w:val="22"/>
        </w:rPr>
        <w:t xml:space="preserve"> may vary by sex </w:t>
      </w:r>
      <w:r w:rsidR="00A16B40">
        <w:rPr>
          <w:rFonts w:asciiTheme="minorHAnsi" w:hAnsiTheme="minorHAnsi" w:cs="Arial"/>
          <w:noProof w:val="0"/>
          <w:color w:val="000000"/>
          <w:sz w:val="22"/>
          <w:szCs w:val="22"/>
        </w:rPr>
        <w:t>in the general population</w:t>
      </w:r>
      <w:r w:rsidR="002161D0">
        <w:rPr>
          <w:rFonts w:asciiTheme="minorHAnsi" w:hAnsiTheme="minorHAnsi" w:cs="Arial"/>
          <w:noProof w:val="0"/>
          <w:color w:val="000000"/>
          <w:sz w:val="22"/>
          <w:szCs w:val="22"/>
        </w:rPr>
        <w:t xml:space="preserve"> </w:t>
      </w:r>
      <w:r w:rsidR="00D50FB8">
        <w:rPr>
          <w:rFonts w:asciiTheme="minorHAnsi" w:hAnsiTheme="minorHAnsi" w:cs="Arial"/>
          <w:noProof w:val="0"/>
          <w:color w:val="000000"/>
          <w:sz w:val="22"/>
          <w:szCs w:val="22"/>
        </w:rPr>
        <w:fldChar w:fldCharType="begin"/>
      </w:r>
      <w:r w:rsidR="001E59B5">
        <w:rPr>
          <w:rFonts w:asciiTheme="minorHAnsi" w:hAnsiTheme="minorHAnsi" w:cs="Arial"/>
          <w:noProof w:val="0"/>
          <w:color w:val="000000"/>
          <w:sz w:val="22"/>
          <w:szCs w:val="22"/>
        </w:rPr>
        <w:instrText xml:space="preserve"> ADDIN EN.CITE &lt;EndNote&gt;&lt;Cite&gt;&lt;Author&gt;Pinto&lt;/Author&gt;&lt;Year&gt;1996&lt;/Year&gt;&lt;RecNum&gt;38&lt;/RecNum&gt;&lt;DisplayText&gt;[37]&lt;/DisplayText&gt;&lt;record&gt;&lt;rec-number&gt;38&lt;/rec-number&gt;&lt;foreign-keys&gt;&lt;key app="EN" db-id="tzvx9dztk9t905ed2f4papf0dsx5s202erst" timestamp="1487869176"&gt;38&lt;/key&gt;&lt;/foreign-keys&gt;&lt;ref-type name="Journal Article"&gt;17&lt;/ref-type&gt;&lt;contributors&gt;&lt;authors&gt;&lt;author&gt;Pinto, B. M.&lt;/author&gt;&lt;author&gt;Marcus, B. H.&lt;/author&gt;&lt;author&gt;Clark, M. M.&lt;/author&gt;&lt;/authors&gt;&lt;/contributors&gt;&lt;auth-address&gt;Department of Psychiatry and Human Behavior, Brown University School of Medicine, USA.&lt;/auth-address&gt;&lt;titles&gt;&lt;title&gt;Promoting physical activity in women: the new challenges&lt;/title&gt;&lt;secondary-title&gt;Am J Prev Med&lt;/secondary-title&gt;&lt;/titles&gt;&lt;periodical&gt;&lt;full-title&gt;Am J Prev Med&lt;/full-title&gt;&lt;/periodical&gt;&lt;pages&gt;395-400&lt;/pages&gt;&lt;volume&gt;12&lt;/volume&gt;&lt;number&gt;5&lt;/number&gt;&lt;keywords&gt;&lt;keyword&gt;Adult&lt;/keyword&gt;&lt;keyword&gt;Attitude to Health&lt;/keyword&gt;&lt;keyword&gt;*Exercise&lt;/keyword&gt;&lt;keyword&gt;Female&lt;/keyword&gt;&lt;keyword&gt;Health Knowledge, Attitudes, Practice&lt;/keyword&gt;&lt;keyword&gt;Health Policy&lt;/keyword&gt;&lt;keyword&gt;*Health Promotion&lt;/keyword&gt;&lt;keyword&gt;Humans&lt;/keyword&gt;&lt;keyword&gt;Mental Health&lt;/keyword&gt;&lt;keyword&gt;Sex Factors&lt;/keyword&gt;&lt;keyword&gt;Social Support&lt;/keyword&gt;&lt;keyword&gt;United States&lt;/keyword&gt;&lt;/keywords&gt;&lt;dates&gt;&lt;year&gt;1996&lt;/year&gt;&lt;pub-dates&gt;&lt;date&gt;Sep-Oct&lt;/date&gt;&lt;/pub-dates&gt;&lt;/dates&gt;&lt;isbn&gt;0749-3797 (Print)&amp;#xD;0749-3797 (Linking)&lt;/isbn&gt;&lt;accession-num&gt;8909651&lt;/accession-num&gt;&lt;urls&gt;&lt;related-urls&gt;&lt;url&gt;https://www.ncbi.nlm.nih.gov/pubmed/8909651&lt;/url&gt;&lt;/related-urls&gt;&lt;/urls&gt;&lt;/record&gt;&lt;/Cite&gt;&lt;/EndNote&gt;</w:instrText>
      </w:r>
      <w:r w:rsidR="00D50FB8">
        <w:rPr>
          <w:rFonts w:asciiTheme="minorHAnsi" w:hAnsiTheme="minorHAnsi" w:cs="Arial"/>
          <w:noProof w:val="0"/>
          <w:color w:val="000000"/>
          <w:sz w:val="22"/>
          <w:szCs w:val="22"/>
        </w:rPr>
        <w:fldChar w:fldCharType="separate"/>
      </w:r>
      <w:r w:rsidR="001E59B5">
        <w:rPr>
          <w:rFonts w:asciiTheme="minorHAnsi" w:hAnsiTheme="minorHAnsi" w:cs="Arial"/>
          <w:color w:val="000000"/>
          <w:sz w:val="22"/>
          <w:szCs w:val="22"/>
        </w:rPr>
        <w:t>[37]</w:t>
      </w:r>
      <w:r w:rsidR="00D50FB8">
        <w:rPr>
          <w:rFonts w:asciiTheme="minorHAnsi" w:hAnsiTheme="minorHAnsi" w:cs="Arial"/>
          <w:noProof w:val="0"/>
          <w:color w:val="000000"/>
          <w:sz w:val="22"/>
          <w:szCs w:val="22"/>
        </w:rPr>
        <w:fldChar w:fldCharType="end"/>
      </w:r>
      <w:r w:rsidR="00A16B40">
        <w:rPr>
          <w:rFonts w:asciiTheme="minorHAnsi" w:hAnsiTheme="minorHAnsi" w:cs="Arial"/>
          <w:noProof w:val="0"/>
          <w:color w:val="000000"/>
          <w:sz w:val="22"/>
          <w:szCs w:val="22"/>
        </w:rPr>
        <w:t xml:space="preserve"> and in patients with T2D</w:t>
      </w:r>
      <w:r w:rsidR="002161D0">
        <w:rPr>
          <w:rFonts w:asciiTheme="minorHAnsi" w:hAnsiTheme="minorHAnsi" w:cs="Arial"/>
          <w:noProof w:val="0"/>
          <w:color w:val="000000"/>
          <w:sz w:val="22"/>
          <w:szCs w:val="22"/>
        </w:rPr>
        <w:t xml:space="preserve"> </w:t>
      </w:r>
      <w:r w:rsidR="009672C6">
        <w:rPr>
          <w:rFonts w:asciiTheme="minorHAnsi" w:hAnsiTheme="minorHAnsi" w:cs="Arial"/>
          <w:noProof w:val="0"/>
          <w:color w:val="000000"/>
          <w:sz w:val="22"/>
          <w:szCs w:val="22"/>
        </w:rPr>
        <w:fldChar w:fldCharType="begin"/>
      </w:r>
      <w:r w:rsidR="001E59B5">
        <w:rPr>
          <w:rFonts w:asciiTheme="minorHAnsi" w:hAnsiTheme="minorHAnsi" w:cs="Arial"/>
          <w:noProof w:val="0"/>
          <w:color w:val="000000"/>
          <w:sz w:val="22"/>
          <w:szCs w:val="22"/>
        </w:rPr>
        <w:instrText xml:space="preserve"> ADDIN EN.CITE &lt;EndNote&gt;&lt;Cite&gt;&lt;Author&gt;Barrett&lt;/Author&gt;&lt;Year&gt;2007&lt;/Year&gt;&lt;RecNum&gt;3&lt;/RecNum&gt;&lt;DisplayText&gt;[38]&lt;/DisplayText&gt;&lt;record&gt;&lt;rec-number&gt;3&lt;/rec-number&gt;&lt;foreign-keys&gt;&lt;key app="EN" db-id="tzvx9dztk9t905ed2f4papf0dsx5s202erst" timestamp="1478185885"&gt;3&lt;/key&gt;&lt;/foreign-keys&gt;&lt;ref-type name="Journal Article"&gt;17&lt;/ref-type&gt;&lt;contributors&gt;&lt;authors&gt;&lt;author&gt;Barrett, J. E.&lt;/author&gt;&lt;author&gt;Plotnikoff, R. C.&lt;/author&gt;&lt;author&gt;Courneya, K. S.&lt;/author&gt;&lt;author&gt;Raine, K. D.&lt;/author&gt;&lt;/authors&gt;&lt;/contributors&gt;&lt;auth-address&gt;Centre for Health Promotion Studies, School of Public Health, University of Alberta, Edmonton, Alberta, Canada.&lt;/auth-address&gt;&lt;titles&gt;&lt;title&gt;Physical activity and type 2 diabetes: exploring the role of gender and income&lt;/title&gt;&lt;secondary-title&gt;Diabetes Educ&lt;/secondary-title&gt;&lt;/titles&gt;&lt;periodical&gt;&lt;full-title&gt;Diabetes Educ&lt;/full-title&gt;&lt;/periodical&gt;&lt;pages&gt;128-43&lt;/pages&gt;&lt;volume&gt;33&lt;/volume&gt;&lt;number&gt;1&lt;/number&gt;&lt;keywords&gt;&lt;keyword&gt;Adolescent&lt;/keyword&gt;&lt;keyword&gt;Adult&lt;/keyword&gt;&lt;keyword&gt;Alberta&lt;/keyword&gt;&lt;keyword&gt;Diabetes Mellitus, Type 2/economics/physiopathology/*rehabilitation&lt;/keyword&gt;&lt;keyword&gt;*Exercise&lt;/keyword&gt;&lt;keyword&gt;Female&lt;/keyword&gt;&lt;keyword&gt;Humans&lt;/keyword&gt;&lt;keyword&gt;Male&lt;/keyword&gt;&lt;keyword&gt;Patient Education as Topic&lt;/keyword&gt;&lt;keyword&gt;*Physical Fitness&lt;/keyword&gt;&lt;keyword&gt;Sex Characteristics&lt;/keyword&gt;&lt;/keywords&gt;&lt;dates&gt;&lt;year&gt;2007&lt;/year&gt;&lt;pub-dates&gt;&lt;date&gt;Jan-Feb&lt;/date&gt;&lt;/pub-dates&gt;&lt;/dates&gt;&lt;isbn&gt;0145-7217 (Print)&amp;#xD;0145-7217 (Linking)&lt;/isbn&gt;&lt;accession-num&gt;17272799&lt;/accession-num&gt;&lt;urls&gt;&lt;related-urls&gt;&lt;url&gt;https://www.ncbi.nlm.nih.gov/pubmed/17272799&lt;/url&gt;&lt;/related-urls&gt;&lt;/urls&gt;&lt;electronic-resource-num&gt;10.1177/0145721706297453&lt;/electronic-resource-num&gt;&lt;/record&gt;&lt;/Cite&gt;&lt;/EndNote&gt;</w:instrText>
      </w:r>
      <w:r w:rsidR="009672C6">
        <w:rPr>
          <w:rFonts w:asciiTheme="minorHAnsi" w:hAnsiTheme="minorHAnsi" w:cs="Arial"/>
          <w:noProof w:val="0"/>
          <w:color w:val="000000"/>
          <w:sz w:val="22"/>
          <w:szCs w:val="22"/>
        </w:rPr>
        <w:fldChar w:fldCharType="separate"/>
      </w:r>
      <w:r w:rsidR="001E59B5">
        <w:rPr>
          <w:rFonts w:asciiTheme="minorHAnsi" w:hAnsiTheme="minorHAnsi" w:cs="Arial"/>
          <w:color w:val="000000"/>
          <w:sz w:val="22"/>
          <w:szCs w:val="22"/>
        </w:rPr>
        <w:t>[38]</w:t>
      </w:r>
      <w:r w:rsidR="009672C6">
        <w:rPr>
          <w:rFonts w:asciiTheme="minorHAnsi" w:hAnsiTheme="minorHAnsi" w:cs="Arial"/>
          <w:noProof w:val="0"/>
          <w:color w:val="000000"/>
          <w:sz w:val="22"/>
          <w:szCs w:val="22"/>
        </w:rPr>
        <w:fldChar w:fldCharType="end"/>
      </w:r>
      <w:r w:rsidR="00576CF7" w:rsidRPr="00576CF7">
        <w:rPr>
          <w:rFonts w:asciiTheme="minorHAnsi" w:hAnsiTheme="minorHAnsi" w:cs="Arial"/>
          <w:noProof w:val="0"/>
          <w:color w:val="000000"/>
          <w:sz w:val="22"/>
          <w:szCs w:val="22"/>
        </w:rPr>
        <w:t xml:space="preserve">, a secondary objective of the study was to examine these relationships </w:t>
      </w:r>
      <w:r w:rsidR="00926DC0">
        <w:rPr>
          <w:rFonts w:asciiTheme="minorHAnsi" w:hAnsiTheme="minorHAnsi" w:cs="Arial"/>
          <w:noProof w:val="0"/>
          <w:color w:val="000000"/>
          <w:sz w:val="22"/>
          <w:szCs w:val="22"/>
        </w:rPr>
        <w:t>in men and women</w:t>
      </w:r>
      <w:r w:rsidR="004E5C91">
        <w:rPr>
          <w:rFonts w:asciiTheme="minorHAnsi" w:hAnsiTheme="minorHAnsi" w:cs="Arial"/>
          <w:noProof w:val="0"/>
          <w:color w:val="000000"/>
          <w:sz w:val="22"/>
          <w:szCs w:val="22"/>
        </w:rPr>
        <w:t>, separately</w:t>
      </w:r>
      <w:r w:rsidR="00576CF7" w:rsidRPr="00576CF7">
        <w:rPr>
          <w:rFonts w:asciiTheme="minorHAnsi" w:hAnsiTheme="minorHAnsi" w:cs="Arial"/>
          <w:noProof w:val="0"/>
          <w:color w:val="000000"/>
          <w:sz w:val="22"/>
          <w:szCs w:val="22"/>
        </w:rPr>
        <w:t xml:space="preserve">. We </w:t>
      </w:r>
      <w:r w:rsidR="00317B77">
        <w:rPr>
          <w:rFonts w:asciiTheme="minorHAnsi" w:hAnsiTheme="minorHAnsi" w:cs="Arial"/>
          <w:noProof w:val="0"/>
          <w:color w:val="000000"/>
          <w:sz w:val="22"/>
          <w:szCs w:val="22"/>
        </w:rPr>
        <w:t xml:space="preserve">therefore </w:t>
      </w:r>
      <w:r w:rsidR="00576CF7" w:rsidRPr="00576CF7">
        <w:rPr>
          <w:rFonts w:asciiTheme="minorHAnsi" w:hAnsiTheme="minorHAnsi" w:cs="Arial"/>
          <w:noProof w:val="0"/>
          <w:color w:val="000000"/>
          <w:sz w:val="22"/>
          <w:szCs w:val="22"/>
        </w:rPr>
        <w:t xml:space="preserve">examined associations first </w:t>
      </w:r>
      <w:r w:rsidR="00465F34">
        <w:rPr>
          <w:rFonts w:asciiTheme="minorHAnsi" w:hAnsiTheme="minorHAnsi" w:cs="Arial"/>
          <w:noProof w:val="0"/>
          <w:color w:val="000000"/>
          <w:sz w:val="22"/>
          <w:szCs w:val="22"/>
        </w:rPr>
        <w:t xml:space="preserve">in </w:t>
      </w:r>
      <w:r w:rsidR="00576CF7" w:rsidRPr="00576CF7">
        <w:rPr>
          <w:rFonts w:asciiTheme="minorHAnsi" w:hAnsiTheme="minorHAnsi" w:cs="Arial"/>
          <w:noProof w:val="0"/>
          <w:color w:val="000000"/>
          <w:sz w:val="22"/>
          <w:szCs w:val="22"/>
        </w:rPr>
        <w:t xml:space="preserve">the </w:t>
      </w:r>
      <w:r w:rsidR="00465F34">
        <w:rPr>
          <w:rFonts w:asciiTheme="minorHAnsi" w:hAnsiTheme="minorHAnsi" w:cs="Arial"/>
          <w:noProof w:val="0"/>
          <w:color w:val="000000"/>
          <w:sz w:val="22"/>
          <w:szCs w:val="22"/>
        </w:rPr>
        <w:t>entire cohort</w:t>
      </w:r>
      <w:r w:rsidR="00576CF7" w:rsidRPr="00576CF7">
        <w:rPr>
          <w:rFonts w:asciiTheme="minorHAnsi" w:hAnsiTheme="minorHAnsi" w:cs="Arial"/>
          <w:noProof w:val="0"/>
          <w:color w:val="000000"/>
          <w:sz w:val="22"/>
          <w:szCs w:val="22"/>
        </w:rPr>
        <w:t>, then for men and women separately.</w:t>
      </w:r>
    </w:p>
    <w:p w14:paraId="1BD3706C" w14:textId="77777777" w:rsidR="006B57C3" w:rsidRPr="00785916" w:rsidRDefault="006B57C3" w:rsidP="004410B6">
      <w:pPr>
        <w:spacing w:line="480" w:lineRule="auto"/>
        <w:contextualSpacing/>
        <w:jc w:val="both"/>
        <w:rPr>
          <w:rFonts w:asciiTheme="minorHAnsi" w:hAnsiTheme="minorHAnsi" w:cs="Arial"/>
          <w:b/>
          <w:bCs/>
          <w:noProof w:val="0"/>
          <w:sz w:val="22"/>
          <w:szCs w:val="22"/>
        </w:rPr>
      </w:pPr>
    </w:p>
    <w:p w14:paraId="198CAA04" w14:textId="77777777" w:rsidR="00746191" w:rsidRPr="00785916" w:rsidRDefault="00746191" w:rsidP="004410B6">
      <w:pPr>
        <w:spacing w:line="480" w:lineRule="auto"/>
        <w:contextualSpacing/>
        <w:jc w:val="both"/>
        <w:outlineLvl w:val="0"/>
        <w:rPr>
          <w:rFonts w:asciiTheme="minorHAnsi" w:hAnsiTheme="minorHAnsi" w:cs="Arial"/>
          <w:b/>
          <w:bCs/>
          <w:noProof w:val="0"/>
          <w:sz w:val="22"/>
          <w:szCs w:val="22"/>
        </w:rPr>
      </w:pPr>
    </w:p>
    <w:p w14:paraId="44631992" w14:textId="77777777" w:rsidR="001339E3" w:rsidRPr="00785916" w:rsidRDefault="001339E3" w:rsidP="004410B6">
      <w:pPr>
        <w:spacing w:line="480" w:lineRule="auto"/>
        <w:contextualSpacing/>
        <w:jc w:val="both"/>
        <w:outlineLvl w:val="0"/>
        <w:rPr>
          <w:rFonts w:asciiTheme="minorHAnsi" w:hAnsiTheme="minorHAnsi" w:cs="Arial"/>
          <w:b/>
          <w:bCs/>
          <w:noProof w:val="0"/>
          <w:sz w:val="22"/>
          <w:szCs w:val="22"/>
        </w:rPr>
      </w:pPr>
      <w:r w:rsidRPr="00785916">
        <w:rPr>
          <w:rFonts w:asciiTheme="minorHAnsi" w:hAnsiTheme="minorHAnsi" w:cs="Arial"/>
          <w:b/>
          <w:bCs/>
          <w:noProof w:val="0"/>
          <w:sz w:val="22"/>
          <w:szCs w:val="22"/>
        </w:rPr>
        <w:t>METHODS</w:t>
      </w:r>
    </w:p>
    <w:p w14:paraId="28D8BFC5" w14:textId="77777777" w:rsidR="001339E3" w:rsidRPr="00785916" w:rsidRDefault="001339E3" w:rsidP="004410B6">
      <w:pPr>
        <w:spacing w:line="480" w:lineRule="auto"/>
        <w:contextualSpacing/>
        <w:jc w:val="both"/>
        <w:outlineLvl w:val="0"/>
        <w:rPr>
          <w:rFonts w:asciiTheme="minorHAnsi" w:hAnsiTheme="minorHAnsi" w:cs="Arial"/>
          <w:b/>
          <w:iCs/>
          <w:noProof w:val="0"/>
          <w:sz w:val="22"/>
          <w:szCs w:val="22"/>
        </w:rPr>
      </w:pPr>
      <w:r w:rsidRPr="00785916">
        <w:rPr>
          <w:rFonts w:asciiTheme="minorHAnsi" w:hAnsiTheme="minorHAnsi" w:cs="Arial"/>
          <w:b/>
          <w:iCs/>
          <w:noProof w:val="0"/>
          <w:sz w:val="22"/>
          <w:szCs w:val="22"/>
        </w:rPr>
        <w:t>Participants</w:t>
      </w:r>
    </w:p>
    <w:p w14:paraId="5A44F30A" w14:textId="3829C05C" w:rsidR="00AE7C08" w:rsidRDefault="001339E3" w:rsidP="004D0FC3">
      <w:pPr>
        <w:suppressAutoHyphens w:val="0"/>
        <w:autoSpaceDE w:val="0"/>
        <w:spacing w:line="480" w:lineRule="auto"/>
        <w:contextualSpacing/>
        <w:jc w:val="both"/>
        <w:rPr>
          <w:rFonts w:asciiTheme="minorHAnsi" w:hAnsiTheme="minorHAnsi" w:cs="Arial"/>
          <w:noProof w:val="0"/>
          <w:sz w:val="22"/>
          <w:szCs w:val="22"/>
        </w:rPr>
      </w:pPr>
      <w:r w:rsidRPr="00785916">
        <w:rPr>
          <w:rFonts w:asciiTheme="minorHAnsi" w:hAnsiTheme="minorHAnsi" w:cs="Arial"/>
          <w:noProof w:val="0"/>
          <w:sz w:val="22"/>
          <w:szCs w:val="22"/>
        </w:rPr>
        <w:t xml:space="preserve">In this cross-sectional study, we report baseline data </w:t>
      </w:r>
      <w:r w:rsidR="004C5AF9">
        <w:rPr>
          <w:rFonts w:asciiTheme="minorHAnsi" w:hAnsiTheme="minorHAnsi" w:cs="Arial"/>
          <w:noProof w:val="0"/>
          <w:sz w:val="22"/>
          <w:szCs w:val="22"/>
        </w:rPr>
        <w:t>of</w:t>
      </w:r>
      <w:r w:rsidRPr="00785916">
        <w:rPr>
          <w:rFonts w:asciiTheme="minorHAnsi" w:hAnsiTheme="minorHAnsi" w:cs="Arial"/>
          <w:noProof w:val="0"/>
          <w:sz w:val="22"/>
          <w:szCs w:val="22"/>
        </w:rPr>
        <w:t xml:space="preserve"> 163 individuals with T2D</w:t>
      </w:r>
      <w:r w:rsidR="004C5AF9">
        <w:rPr>
          <w:rFonts w:asciiTheme="minorHAnsi" w:hAnsiTheme="minorHAnsi" w:cs="Arial"/>
          <w:noProof w:val="0"/>
          <w:sz w:val="22"/>
          <w:szCs w:val="22"/>
        </w:rPr>
        <w:t>,</w:t>
      </w:r>
      <w:r w:rsidRPr="00785916">
        <w:rPr>
          <w:rFonts w:asciiTheme="minorHAnsi" w:hAnsiTheme="minorHAnsi" w:cs="Calibri"/>
          <w:noProof w:val="0"/>
          <w:sz w:val="22"/>
          <w:szCs w:val="22"/>
        </w:rPr>
        <w:t xml:space="preserve"> recruited </w:t>
      </w:r>
      <w:r w:rsidRPr="00785916">
        <w:rPr>
          <w:rFonts w:asciiTheme="minorHAnsi" w:hAnsiTheme="minorHAnsi"/>
          <w:noProof w:val="0"/>
          <w:sz w:val="22"/>
          <w:szCs w:val="22"/>
        </w:rPr>
        <w:t xml:space="preserve">among the outpatients </w:t>
      </w:r>
      <w:r w:rsidRPr="00785916">
        <w:rPr>
          <w:rFonts w:asciiTheme="minorHAnsi" w:hAnsiTheme="minorHAnsi" w:cs="Calibri"/>
          <w:noProof w:val="0"/>
          <w:sz w:val="22"/>
          <w:szCs w:val="22"/>
        </w:rPr>
        <w:t xml:space="preserve">included in the larger research project “glycemic </w:t>
      </w:r>
      <w:proofErr w:type="spellStart"/>
      <w:r w:rsidRPr="00785916">
        <w:rPr>
          <w:rFonts w:asciiTheme="minorHAnsi" w:hAnsiTheme="minorHAnsi" w:cs="Calibri"/>
          <w:i/>
          <w:noProof w:val="0"/>
          <w:sz w:val="22"/>
          <w:szCs w:val="22"/>
        </w:rPr>
        <w:t>CO</w:t>
      </w:r>
      <w:r w:rsidRPr="00785916">
        <w:rPr>
          <w:rFonts w:asciiTheme="minorHAnsi" w:hAnsiTheme="minorHAnsi" w:cs="Calibri"/>
          <w:noProof w:val="0"/>
          <w:sz w:val="22"/>
          <w:szCs w:val="22"/>
        </w:rPr>
        <w:t>ntrol</w:t>
      </w:r>
      <w:proofErr w:type="spellEnd"/>
      <w:r w:rsidRPr="00785916">
        <w:rPr>
          <w:rFonts w:asciiTheme="minorHAnsi" w:hAnsiTheme="minorHAnsi" w:cs="Calibri"/>
          <w:noProof w:val="0"/>
          <w:sz w:val="22"/>
          <w:szCs w:val="22"/>
        </w:rPr>
        <w:t xml:space="preserve">, </w:t>
      </w:r>
      <w:r w:rsidRPr="00785916">
        <w:rPr>
          <w:rFonts w:asciiTheme="minorHAnsi" w:hAnsiTheme="minorHAnsi" w:cs="Calibri"/>
          <w:i/>
          <w:noProof w:val="0"/>
          <w:sz w:val="22"/>
          <w:szCs w:val="22"/>
        </w:rPr>
        <w:t>P</w:t>
      </w:r>
      <w:r w:rsidRPr="00785916">
        <w:rPr>
          <w:rFonts w:asciiTheme="minorHAnsi" w:hAnsiTheme="minorHAnsi" w:cs="Calibri"/>
          <w:noProof w:val="0"/>
          <w:sz w:val="22"/>
          <w:szCs w:val="22"/>
        </w:rPr>
        <w:t xml:space="preserve">sychological </w:t>
      </w:r>
      <w:proofErr w:type="spellStart"/>
      <w:r w:rsidRPr="00785916">
        <w:rPr>
          <w:rFonts w:asciiTheme="minorHAnsi" w:hAnsiTheme="minorHAnsi" w:cs="Calibri"/>
          <w:noProof w:val="0"/>
          <w:sz w:val="22"/>
          <w:szCs w:val="22"/>
        </w:rPr>
        <w:t>distr</w:t>
      </w:r>
      <w:r w:rsidRPr="00785916">
        <w:rPr>
          <w:rFonts w:asciiTheme="minorHAnsi" w:hAnsiTheme="minorHAnsi" w:cs="Calibri"/>
          <w:i/>
          <w:noProof w:val="0"/>
          <w:sz w:val="22"/>
          <w:szCs w:val="22"/>
        </w:rPr>
        <w:t>E</w:t>
      </w:r>
      <w:r w:rsidRPr="00785916">
        <w:rPr>
          <w:rFonts w:asciiTheme="minorHAnsi" w:hAnsiTheme="minorHAnsi" w:cs="Calibri"/>
          <w:noProof w:val="0"/>
          <w:sz w:val="22"/>
          <w:szCs w:val="22"/>
        </w:rPr>
        <w:t>ss</w:t>
      </w:r>
      <w:proofErr w:type="spellEnd"/>
      <w:r w:rsidRPr="00785916">
        <w:rPr>
          <w:rFonts w:asciiTheme="minorHAnsi" w:hAnsiTheme="minorHAnsi" w:cs="Calibri"/>
          <w:noProof w:val="0"/>
          <w:sz w:val="22"/>
          <w:szCs w:val="22"/>
        </w:rPr>
        <w:t xml:space="preserve"> and </w:t>
      </w:r>
      <w:r w:rsidRPr="00785916">
        <w:rPr>
          <w:rFonts w:asciiTheme="minorHAnsi" w:hAnsiTheme="minorHAnsi" w:cs="Calibri"/>
          <w:i/>
          <w:noProof w:val="0"/>
          <w:sz w:val="22"/>
          <w:szCs w:val="22"/>
        </w:rPr>
        <w:t>S</w:t>
      </w:r>
      <w:r w:rsidRPr="00785916">
        <w:rPr>
          <w:rFonts w:asciiTheme="minorHAnsi" w:hAnsiTheme="minorHAnsi" w:cs="Calibri"/>
          <w:noProof w:val="0"/>
          <w:sz w:val="22"/>
          <w:szCs w:val="22"/>
        </w:rPr>
        <w:t xml:space="preserve">elf-efficacy in </w:t>
      </w:r>
      <w:r w:rsidRPr="00785916">
        <w:rPr>
          <w:rFonts w:asciiTheme="minorHAnsi" w:hAnsiTheme="minorHAnsi" w:cs="Calibri"/>
          <w:i/>
          <w:noProof w:val="0"/>
          <w:sz w:val="22"/>
          <w:szCs w:val="22"/>
        </w:rPr>
        <w:t>T</w:t>
      </w:r>
      <w:r w:rsidRPr="00785916">
        <w:rPr>
          <w:rFonts w:asciiTheme="minorHAnsi" w:hAnsiTheme="minorHAnsi" w:cs="Calibri"/>
          <w:noProof w:val="0"/>
          <w:sz w:val="22"/>
          <w:szCs w:val="22"/>
        </w:rPr>
        <w:t>ype 2 diabetes” (COPEST), conducted</w:t>
      </w:r>
      <w:r w:rsidRPr="00785916">
        <w:rPr>
          <w:rFonts w:asciiTheme="minorHAnsi" w:hAnsiTheme="minorHAnsi"/>
          <w:noProof w:val="0"/>
          <w:sz w:val="22"/>
          <w:szCs w:val="22"/>
        </w:rPr>
        <w:t xml:space="preserve"> at the Diabetes Centre of Verona City Hospital</w:t>
      </w:r>
      <w:r w:rsidRPr="00785916">
        <w:rPr>
          <w:rFonts w:asciiTheme="minorHAnsi" w:hAnsiTheme="minorHAnsi" w:cs="Calibri"/>
          <w:noProof w:val="0"/>
          <w:sz w:val="22"/>
          <w:szCs w:val="22"/>
        </w:rPr>
        <w:t>. As specified elsewhere</w:t>
      </w:r>
      <w:r w:rsidR="00D125E6" w:rsidRPr="00785916">
        <w:rPr>
          <w:rFonts w:asciiTheme="minorHAnsi" w:hAnsiTheme="minorHAnsi" w:cs="Calibri"/>
          <w:noProof w:val="0"/>
          <w:sz w:val="22"/>
          <w:szCs w:val="22"/>
        </w:rPr>
        <w:fldChar w:fldCharType="begin"/>
      </w:r>
      <w:r w:rsidR="00740AED">
        <w:rPr>
          <w:rFonts w:asciiTheme="minorHAnsi" w:hAnsiTheme="minorHAnsi" w:cs="Calibri"/>
          <w:noProof w:val="0"/>
          <w:sz w:val="22"/>
          <w:szCs w:val="22"/>
        </w:rPr>
        <w:instrText xml:space="preserve"> ADDIN EN.CITE &lt;EndNote&gt;&lt;Cite&gt;&lt;Author&gt;Indelicato&lt;/Author&gt;&lt;Year&gt;2017&lt;/Year&gt;&lt;RecNum&gt;44&lt;/RecNum&gt;&lt;DisplayText&gt;[2]&lt;/DisplayText&gt;&lt;record&gt;&lt;rec-number&gt;44&lt;/rec-number&gt;&lt;foreign-keys&gt;&lt;key app="EN" db-id="tzvx9dztk9t905ed2f4papf0dsx5s202erst" timestamp="1488106160"&gt;44&lt;/key&gt;&lt;/foreign-keys&gt;&lt;ref-type name="Journal Article"&gt;17&lt;/ref-type&gt;&lt;contributors&gt;&lt;authors&gt;&lt;author&gt;Indelicato, L.&lt;/author&gt;&lt;author&gt;Dauriz, M.&lt;/author&gt;&lt;author&gt;Santi, L.&lt;/author&gt;&lt;author&gt;Bonora, F.&lt;/author&gt;&lt;author&gt;Negri, C.&lt;/author&gt;&lt;author&gt;Cacciatori, V.&lt;/author&gt;&lt;author&gt;Targher, G.&lt;/author&gt;&lt;author&gt;Trento, M.&lt;/author&gt;&lt;author&gt;Bonora, E.&lt;/author&gt;&lt;/authors&gt;&lt;/contributors&gt;&lt;auth-address&gt;Division of Endocrinology, Diabetes and Metabolism, Department of Medicine, University and Hospital Trust of Verona, Verona, Italy. Electronic address: liliana.indelicato@univr.it.&amp;#xD;Division of Endocrinology, Diabetes and Metabolism, Department of Medicine, University and Hospital Trust of Verona, Verona, Italy. Electronic address: marco.dauriz@univr.it.&amp;#xD;Division of Endocrinology, Diabetes and Metabolism, Department of Medicine, University and Hospital Trust of Verona, Verona, Italy.&amp;#xD;Laboratory of Clinical Pedagogy, Department of Medical Sciences, University of Turin, Italy.&lt;/auth-address&gt;&lt;titles&gt;&lt;title&gt;Psychological distress, self-efficacy and glycemic control in type 2 diabetes&lt;/title&gt;&lt;secondary-title&gt;Nutr Metab Cardiovasc Dis&lt;/secondary-title&gt;&lt;/titles&gt;&lt;pages&gt;300-306&lt;/pages&gt;&lt;volume&gt;27&lt;/volume&gt;&lt;number&gt;4&lt;/number&gt;&lt;keywords&gt;&lt;keyword&gt;Anxiety&lt;/keyword&gt;&lt;keyword&gt;Depression&lt;/keyword&gt;&lt;keyword&gt;Glycemic control&lt;/keyword&gt;&lt;keyword&gt;Self-efficacy&lt;/keyword&gt;&lt;keyword&gt;Type 2 diabetes&lt;/keyword&gt;&lt;/keywords&gt;&lt;dates&gt;&lt;year&gt;2017&lt;/year&gt;&lt;pub-dates&gt;&lt;date&gt;Apr&lt;/date&gt;&lt;/pub-dates&gt;&lt;/dates&gt;&lt;isbn&gt;1590-3729 (Electronic)&amp;#xD;0939-4753 (Linking)&lt;/isbn&gt;&lt;accession-num&gt;28274728&lt;/accession-num&gt;&lt;urls&gt;&lt;related-urls&gt;&lt;url&gt;https://www.ncbi.nlm.nih.gov/pubmed/28274728&lt;/url&gt;&lt;/related-urls&gt;&lt;/urls&gt;&lt;electronic-resource-num&gt;10.1016/j.numecd.2017.01.006&lt;/electronic-resource-num&gt;&lt;/record&gt;&lt;/Cite&gt;&lt;/EndNote&gt;</w:instrText>
      </w:r>
      <w:r w:rsidR="00D125E6" w:rsidRPr="00785916">
        <w:rPr>
          <w:rFonts w:asciiTheme="minorHAnsi" w:hAnsiTheme="minorHAnsi" w:cs="Calibri"/>
          <w:noProof w:val="0"/>
          <w:sz w:val="22"/>
          <w:szCs w:val="22"/>
        </w:rPr>
        <w:fldChar w:fldCharType="separate"/>
      </w:r>
      <w:r w:rsidR="00740AED">
        <w:rPr>
          <w:rFonts w:asciiTheme="minorHAnsi" w:hAnsiTheme="minorHAnsi" w:cs="Calibri"/>
          <w:sz w:val="22"/>
          <w:szCs w:val="22"/>
        </w:rPr>
        <w:t>[2]</w:t>
      </w:r>
      <w:r w:rsidR="00D125E6" w:rsidRPr="00785916">
        <w:rPr>
          <w:rFonts w:asciiTheme="minorHAnsi" w:hAnsiTheme="minorHAnsi" w:cs="Calibri"/>
          <w:noProof w:val="0"/>
          <w:sz w:val="22"/>
          <w:szCs w:val="22"/>
        </w:rPr>
        <w:fldChar w:fldCharType="end"/>
      </w:r>
      <w:r w:rsidR="00B70EE8">
        <w:rPr>
          <w:rFonts w:asciiTheme="minorHAnsi" w:hAnsiTheme="minorHAnsi" w:cs="Calibri"/>
          <w:noProof w:val="0"/>
          <w:sz w:val="22"/>
          <w:szCs w:val="22"/>
        </w:rPr>
        <w:t>, the COPEST s</w:t>
      </w:r>
      <w:r w:rsidRPr="00785916">
        <w:rPr>
          <w:rFonts w:asciiTheme="minorHAnsi" w:hAnsiTheme="minorHAnsi" w:cs="Calibri"/>
          <w:noProof w:val="0"/>
          <w:sz w:val="22"/>
          <w:szCs w:val="22"/>
        </w:rPr>
        <w:t xml:space="preserve">tudy </w:t>
      </w:r>
      <w:r w:rsidR="000C030C">
        <w:rPr>
          <w:rFonts w:asciiTheme="minorHAnsi" w:hAnsiTheme="minorHAnsi" w:cs="Calibri"/>
          <w:noProof w:val="0"/>
          <w:sz w:val="22"/>
          <w:szCs w:val="22"/>
        </w:rPr>
        <w:t>tested</w:t>
      </w:r>
      <w:r w:rsidRPr="00785916">
        <w:rPr>
          <w:rFonts w:asciiTheme="minorHAnsi" w:hAnsiTheme="minorHAnsi" w:cs="Calibri"/>
          <w:noProof w:val="0"/>
          <w:sz w:val="22"/>
          <w:szCs w:val="22"/>
        </w:rPr>
        <w:t xml:space="preserve"> the effect of a </w:t>
      </w:r>
      <w:r w:rsidR="005534A9" w:rsidRPr="00785916">
        <w:rPr>
          <w:rFonts w:asciiTheme="minorHAnsi" w:hAnsiTheme="minorHAnsi" w:cs="Calibri"/>
          <w:noProof w:val="0"/>
          <w:sz w:val="22"/>
          <w:szCs w:val="22"/>
        </w:rPr>
        <w:t xml:space="preserve">self-efficacy oriented </w:t>
      </w:r>
      <w:r w:rsidRPr="00785916">
        <w:rPr>
          <w:rFonts w:asciiTheme="minorHAnsi" w:hAnsiTheme="minorHAnsi" w:cs="Calibri"/>
          <w:noProof w:val="0"/>
          <w:sz w:val="22"/>
          <w:szCs w:val="22"/>
        </w:rPr>
        <w:t xml:space="preserve">psychological </w:t>
      </w:r>
      <w:r w:rsidR="00DB660C">
        <w:rPr>
          <w:rFonts w:asciiTheme="minorHAnsi" w:hAnsiTheme="minorHAnsi" w:cs="Calibri"/>
          <w:noProof w:val="0"/>
          <w:sz w:val="22"/>
          <w:szCs w:val="22"/>
        </w:rPr>
        <w:t>intervention</w:t>
      </w:r>
      <w:r w:rsidR="006C0C6A">
        <w:rPr>
          <w:rFonts w:asciiTheme="minorHAnsi" w:hAnsiTheme="minorHAnsi" w:cs="Calibri"/>
          <w:noProof w:val="0"/>
          <w:sz w:val="22"/>
          <w:szCs w:val="22"/>
        </w:rPr>
        <w:t xml:space="preserve"> on </w:t>
      </w:r>
      <w:proofErr w:type="spellStart"/>
      <w:r w:rsidR="006C0C6A">
        <w:rPr>
          <w:rFonts w:asciiTheme="minorHAnsi" w:hAnsiTheme="minorHAnsi" w:cs="Calibri"/>
          <w:noProof w:val="0"/>
          <w:sz w:val="22"/>
          <w:szCs w:val="22"/>
        </w:rPr>
        <w:t>glyc</w:t>
      </w:r>
      <w:r w:rsidR="00FB00D1">
        <w:rPr>
          <w:rFonts w:asciiTheme="minorHAnsi" w:hAnsiTheme="minorHAnsi" w:cs="Calibri"/>
          <w:noProof w:val="0"/>
          <w:sz w:val="22"/>
          <w:szCs w:val="22"/>
        </w:rPr>
        <w:t>a</w:t>
      </w:r>
      <w:r w:rsidRPr="00785916">
        <w:rPr>
          <w:rFonts w:asciiTheme="minorHAnsi" w:hAnsiTheme="minorHAnsi" w:cs="Calibri"/>
          <w:noProof w:val="0"/>
          <w:sz w:val="22"/>
          <w:szCs w:val="22"/>
        </w:rPr>
        <w:t>emic</w:t>
      </w:r>
      <w:proofErr w:type="spellEnd"/>
      <w:r w:rsidRPr="00785916">
        <w:rPr>
          <w:rFonts w:asciiTheme="minorHAnsi" w:hAnsiTheme="minorHAnsi" w:cs="Calibri"/>
          <w:noProof w:val="0"/>
          <w:sz w:val="22"/>
          <w:szCs w:val="22"/>
        </w:rPr>
        <w:t xml:space="preserve"> control in T2D patients with baseline suboptimal glucose control. </w:t>
      </w:r>
      <w:r w:rsidR="004D0FC3" w:rsidRPr="00785916">
        <w:rPr>
          <w:rFonts w:asciiTheme="minorHAnsi" w:hAnsiTheme="minorHAnsi" w:cs="Arial"/>
          <w:noProof w:val="0"/>
          <w:sz w:val="22"/>
          <w:szCs w:val="22"/>
        </w:rPr>
        <w:t xml:space="preserve">The </w:t>
      </w:r>
      <w:proofErr w:type="gramStart"/>
      <w:r w:rsidR="004D0FC3" w:rsidRPr="00785916">
        <w:rPr>
          <w:rFonts w:asciiTheme="minorHAnsi" w:hAnsiTheme="minorHAnsi" w:cs="Arial"/>
          <w:noProof w:val="0"/>
          <w:sz w:val="22"/>
          <w:szCs w:val="22"/>
        </w:rPr>
        <w:t xml:space="preserve">study protocol was approved by the Ethics Committee </w:t>
      </w:r>
      <w:r w:rsidR="00800C51">
        <w:rPr>
          <w:rFonts w:asciiTheme="minorHAnsi" w:hAnsiTheme="minorHAnsi" w:cs="Arial"/>
          <w:noProof w:val="0"/>
          <w:sz w:val="22"/>
          <w:szCs w:val="22"/>
        </w:rPr>
        <w:t>of the Hospital Trust of Verona</w:t>
      </w:r>
      <w:proofErr w:type="gramEnd"/>
      <w:r w:rsidR="00800C51">
        <w:rPr>
          <w:rFonts w:asciiTheme="minorHAnsi" w:hAnsiTheme="minorHAnsi" w:cs="Arial"/>
          <w:noProof w:val="0"/>
          <w:sz w:val="22"/>
          <w:szCs w:val="22"/>
        </w:rPr>
        <w:t>.</w:t>
      </w:r>
      <w:r w:rsidR="004D0FC3" w:rsidRPr="00785916">
        <w:rPr>
          <w:rFonts w:asciiTheme="minorHAnsi" w:hAnsiTheme="minorHAnsi" w:cs="Arial"/>
          <w:noProof w:val="0"/>
          <w:sz w:val="22"/>
          <w:szCs w:val="22"/>
        </w:rPr>
        <w:t xml:space="preserve"> </w:t>
      </w:r>
      <w:r w:rsidR="00800C51">
        <w:rPr>
          <w:rFonts w:asciiTheme="minorHAnsi" w:hAnsiTheme="minorHAnsi" w:cs="Arial"/>
          <w:noProof w:val="0"/>
          <w:sz w:val="22"/>
          <w:szCs w:val="22"/>
        </w:rPr>
        <w:t>A</w:t>
      </w:r>
      <w:r w:rsidR="004D0FC3" w:rsidRPr="00785916">
        <w:rPr>
          <w:rFonts w:asciiTheme="minorHAnsi" w:hAnsiTheme="minorHAnsi" w:cs="Arial"/>
          <w:noProof w:val="0"/>
          <w:sz w:val="22"/>
          <w:szCs w:val="22"/>
        </w:rPr>
        <w:t>ll participants gave written informed consent upon recruitment.</w:t>
      </w:r>
      <w:r w:rsidR="004D0FC3">
        <w:rPr>
          <w:rFonts w:asciiTheme="minorHAnsi" w:hAnsiTheme="minorHAnsi" w:cs="Arial"/>
          <w:noProof w:val="0"/>
          <w:sz w:val="22"/>
          <w:szCs w:val="22"/>
        </w:rPr>
        <w:t xml:space="preserve"> </w:t>
      </w:r>
      <w:r w:rsidR="00B211D5">
        <w:rPr>
          <w:rFonts w:asciiTheme="minorHAnsi" w:hAnsiTheme="minorHAnsi" w:cs="Arial"/>
          <w:noProof w:val="0"/>
          <w:sz w:val="22"/>
          <w:szCs w:val="22"/>
        </w:rPr>
        <w:t xml:space="preserve">Further details on the study design </w:t>
      </w:r>
      <w:r w:rsidR="006600E7">
        <w:rPr>
          <w:rFonts w:asciiTheme="minorHAnsi" w:hAnsiTheme="minorHAnsi" w:cs="Arial"/>
          <w:noProof w:val="0"/>
          <w:sz w:val="22"/>
          <w:szCs w:val="22"/>
        </w:rPr>
        <w:t xml:space="preserve">and enrollment criteria </w:t>
      </w:r>
      <w:r w:rsidR="00B211D5">
        <w:rPr>
          <w:rFonts w:asciiTheme="minorHAnsi" w:hAnsiTheme="minorHAnsi" w:cs="Arial"/>
          <w:noProof w:val="0"/>
          <w:sz w:val="22"/>
          <w:szCs w:val="22"/>
        </w:rPr>
        <w:t xml:space="preserve">are provided as online Supplementary Material. </w:t>
      </w:r>
    </w:p>
    <w:p w14:paraId="222CB767" w14:textId="77777777" w:rsidR="001339E3" w:rsidRPr="00785916" w:rsidRDefault="001339E3" w:rsidP="00A01AB2">
      <w:pPr>
        <w:spacing w:line="480" w:lineRule="auto"/>
        <w:contextualSpacing/>
        <w:jc w:val="both"/>
        <w:rPr>
          <w:rFonts w:asciiTheme="minorHAnsi" w:hAnsiTheme="minorHAnsi" w:cs="Arial"/>
          <w:b/>
          <w:bCs/>
          <w:noProof w:val="0"/>
          <w:sz w:val="22"/>
          <w:szCs w:val="22"/>
        </w:rPr>
      </w:pPr>
    </w:p>
    <w:p w14:paraId="2884AC0F" w14:textId="77777777" w:rsidR="001339E3" w:rsidRPr="00785916" w:rsidRDefault="001339E3" w:rsidP="00EC1ADD">
      <w:pPr>
        <w:spacing w:line="480" w:lineRule="auto"/>
        <w:contextualSpacing/>
        <w:jc w:val="both"/>
        <w:outlineLvl w:val="0"/>
        <w:rPr>
          <w:rFonts w:asciiTheme="minorHAnsi" w:hAnsiTheme="minorHAnsi" w:cs="Arial"/>
          <w:b/>
          <w:bCs/>
          <w:noProof w:val="0"/>
          <w:sz w:val="22"/>
          <w:szCs w:val="22"/>
        </w:rPr>
      </w:pPr>
      <w:r w:rsidRPr="00785916">
        <w:rPr>
          <w:rFonts w:asciiTheme="minorHAnsi" w:hAnsiTheme="minorHAnsi" w:cs="Arial"/>
          <w:b/>
          <w:bCs/>
          <w:noProof w:val="0"/>
          <w:sz w:val="22"/>
          <w:szCs w:val="22"/>
        </w:rPr>
        <w:t>Assessment of depressive and anxiety symptoms</w:t>
      </w:r>
    </w:p>
    <w:p w14:paraId="04C9736D" w14:textId="613D2F7E" w:rsidR="001339E3" w:rsidRPr="00137101" w:rsidRDefault="001339E3" w:rsidP="00EC1ADD">
      <w:pPr>
        <w:spacing w:line="480" w:lineRule="auto"/>
        <w:contextualSpacing/>
        <w:jc w:val="both"/>
        <w:rPr>
          <w:rFonts w:asciiTheme="minorHAnsi" w:hAnsiTheme="minorHAnsi" w:cs="Arial"/>
          <w:noProof w:val="0"/>
          <w:sz w:val="22"/>
          <w:szCs w:val="22"/>
          <w:highlight w:val="yellow"/>
        </w:rPr>
      </w:pPr>
      <w:r w:rsidRPr="00785916">
        <w:rPr>
          <w:rFonts w:asciiTheme="minorHAnsi" w:hAnsiTheme="minorHAnsi" w:cs="Arial"/>
          <w:bCs/>
          <w:noProof w:val="0"/>
          <w:sz w:val="22"/>
          <w:szCs w:val="22"/>
        </w:rPr>
        <w:t xml:space="preserve">Depressive symptoms were </w:t>
      </w:r>
      <w:r w:rsidRPr="00785916">
        <w:rPr>
          <w:rFonts w:asciiTheme="minorHAnsi" w:hAnsiTheme="minorHAnsi" w:cs="Arial"/>
          <w:noProof w:val="0"/>
          <w:sz w:val="22"/>
          <w:szCs w:val="22"/>
        </w:rPr>
        <w:t>assessed by the validated Italian version of the Beck Depression Inventory-II (BDI-II)</w:t>
      </w:r>
      <w:r w:rsidR="00A7140A">
        <w:rPr>
          <w:rFonts w:asciiTheme="minorHAnsi" w:hAnsiTheme="minorHAnsi" w:cs="Arial"/>
          <w:noProof w:val="0"/>
          <w:sz w:val="22"/>
          <w:szCs w:val="22"/>
        </w:rPr>
        <w:t xml:space="preserve"> </w:t>
      </w:r>
      <w:r w:rsidR="00D125E6" w:rsidRPr="00785916">
        <w:rPr>
          <w:rFonts w:asciiTheme="minorHAnsi" w:hAnsiTheme="minorHAnsi" w:cs="Arial"/>
          <w:noProof w:val="0"/>
          <w:sz w:val="22"/>
          <w:szCs w:val="22"/>
        </w:rPr>
        <w:fldChar w:fldCharType="begin"/>
      </w:r>
      <w:r w:rsidR="001E59B5">
        <w:rPr>
          <w:rFonts w:asciiTheme="minorHAnsi" w:hAnsiTheme="minorHAnsi" w:cs="Arial"/>
          <w:noProof w:val="0"/>
          <w:sz w:val="22"/>
          <w:szCs w:val="22"/>
        </w:rPr>
        <w:instrText xml:space="preserve"> ADDIN EN.CITE &lt;EndNote&gt;&lt;Cite&gt;&lt;Author&gt;Ghisi M&lt;/Author&gt;&lt;Year&gt;2006&lt;/Year&gt;&lt;RecNum&gt;30&lt;/RecNum&gt;&lt;DisplayText&gt;[39]&lt;/DisplayText&gt;&lt;record&gt;&lt;rec-number&gt;30&lt;/rec-number&gt;&lt;foreign-keys&gt;&lt;key app="EN" db-id="tzvx9dztk9t905ed2f4papf0dsx5s202erst" timestamp="1487866291"&gt;30&lt;/key&gt;&lt;/foreign-keys&gt;&lt;ref-type name="Book"&gt;6&lt;/ref-type&gt;&lt;contributors&gt;&lt;authors&gt;&lt;author&gt;Ghisi M, Flebus GB, Montano A, Sanavio E, Sica C&lt;/author&gt;&lt;/authors&gt;&lt;tertiary-authors&gt;&lt;author&gt;Giunti&lt;/author&gt;&lt;/tertiary-authors&gt;&lt;/contributors&gt;&lt;titles&gt;&lt;title&gt;BDI-II, Beck Depression Inventory-II. Manuale&lt;/title&gt;&lt;/titles&gt;&lt;dates&gt;&lt;year&gt;2006&lt;/year&gt;&lt;pub-dates&gt;&lt;date&gt;2006&lt;/date&gt;&lt;/pub-dates&gt;&lt;/dates&gt;&lt;publisher&gt;Giunti O.S.&lt;/publisher&gt;&lt;urls&gt;&lt;/urls&gt;&lt;/record&gt;&lt;/Cite&gt;&lt;/EndNote&gt;</w:instrText>
      </w:r>
      <w:r w:rsidR="00D125E6" w:rsidRPr="00785916">
        <w:rPr>
          <w:rFonts w:asciiTheme="minorHAnsi" w:hAnsiTheme="minorHAnsi" w:cs="Arial"/>
          <w:noProof w:val="0"/>
          <w:sz w:val="22"/>
          <w:szCs w:val="22"/>
        </w:rPr>
        <w:fldChar w:fldCharType="separate"/>
      </w:r>
      <w:r w:rsidR="001E59B5">
        <w:rPr>
          <w:rFonts w:asciiTheme="minorHAnsi" w:hAnsiTheme="minorHAnsi" w:cs="Arial"/>
          <w:sz w:val="22"/>
          <w:szCs w:val="22"/>
        </w:rPr>
        <w:t>[39]</w:t>
      </w:r>
      <w:r w:rsidR="00D125E6" w:rsidRPr="00785916">
        <w:rPr>
          <w:rFonts w:asciiTheme="minorHAnsi" w:hAnsiTheme="minorHAnsi" w:cs="Arial"/>
          <w:noProof w:val="0"/>
          <w:sz w:val="22"/>
          <w:szCs w:val="22"/>
        </w:rPr>
        <w:fldChar w:fldCharType="end"/>
      </w:r>
      <w:r w:rsidRPr="00785916">
        <w:rPr>
          <w:rFonts w:asciiTheme="minorHAnsi" w:hAnsiTheme="minorHAnsi" w:cs="Arial"/>
          <w:noProof w:val="0"/>
          <w:sz w:val="22"/>
          <w:szCs w:val="22"/>
        </w:rPr>
        <w:t xml:space="preserve">. The BDI-II is a 21-item questionnaire assessing the intensity of depressive symptoms as defined by the Diagnostic and Statistical Manual of Mental </w:t>
      </w:r>
      <w:r w:rsidR="00D3262A" w:rsidRPr="00785916">
        <w:rPr>
          <w:rFonts w:asciiTheme="minorHAnsi" w:hAnsiTheme="minorHAnsi" w:cs="Arial"/>
          <w:noProof w:val="0"/>
          <w:sz w:val="22"/>
          <w:szCs w:val="22"/>
        </w:rPr>
        <w:t>Disorders-Fourth Edition (DSM-IV). Internal consistency (</w:t>
      </w:r>
      <w:proofErr w:type="spellStart"/>
      <w:r w:rsidR="00D3262A" w:rsidRPr="00785916">
        <w:rPr>
          <w:rFonts w:asciiTheme="minorHAnsi" w:hAnsiTheme="minorHAnsi" w:cs="Arial"/>
          <w:noProof w:val="0"/>
          <w:sz w:val="22"/>
          <w:szCs w:val="22"/>
        </w:rPr>
        <w:t>Cronbach’s</w:t>
      </w:r>
      <w:proofErr w:type="spellEnd"/>
      <w:r w:rsidR="00D3262A" w:rsidRPr="00785916">
        <w:rPr>
          <w:rFonts w:asciiTheme="minorHAnsi" w:hAnsiTheme="minorHAnsi" w:cs="Arial"/>
          <w:noProof w:val="0"/>
          <w:sz w:val="22"/>
          <w:szCs w:val="22"/>
        </w:rPr>
        <w:t xml:space="preserve"> alpha) was α = 0.80.</w:t>
      </w:r>
    </w:p>
    <w:p w14:paraId="3F5DC403" w14:textId="774FC14B" w:rsidR="001339E3" w:rsidRPr="00785916" w:rsidRDefault="001339E3" w:rsidP="00EC1ADD">
      <w:pPr>
        <w:spacing w:line="480" w:lineRule="auto"/>
        <w:contextualSpacing/>
        <w:jc w:val="both"/>
        <w:rPr>
          <w:rFonts w:asciiTheme="minorHAnsi" w:hAnsiTheme="minorHAnsi" w:cs="Arial"/>
          <w:noProof w:val="0"/>
          <w:sz w:val="22"/>
          <w:szCs w:val="22"/>
        </w:rPr>
      </w:pPr>
      <w:r w:rsidRPr="00785916">
        <w:rPr>
          <w:rFonts w:asciiTheme="minorHAnsi" w:hAnsiTheme="minorHAnsi" w:cs="Arial"/>
          <w:bCs/>
          <w:noProof w:val="0"/>
          <w:sz w:val="22"/>
          <w:szCs w:val="22"/>
        </w:rPr>
        <w:t xml:space="preserve">Anxiety symptoms </w:t>
      </w:r>
      <w:r w:rsidRPr="00785916">
        <w:rPr>
          <w:rFonts w:asciiTheme="minorHAnsi" w:hAnsiTheme="minorHAnsi" w:cs="Arial"/>
          <w:noProof w:val="0"/>
          <w:sz w:val="22"/>
          <w:szCs w:val="22"/>
        </w:rPr>
        <w:t>were assessed by the validated Italian version of the Beck Anxiety Inventory (BAI)</w:t>
      </w:r>
      <w:r w:rsidR="00A7140A">
        <w:rPr>
          <w:rFonts w:asciiTheme="minorHAnsi" w:hAnsiTheme="minorHAnsi" w:cs="Arial"/>
          <w:noProof w:val="0"/>
          <w:sz w:val="22"/>
          <w:szCs w:val="22"/>
        </w:rPr>
        <w:t xml:space="preserve"> </w:t>
      </w:r>
      <w:r w:rsidR="00D125E6" w:rsidRPr="00785916">
        <w:rPr>
          <w:rFonts w:asciiTheme="minorHAnsi" w:hAnsiTheme="minorHAnsi" w:cs="Arial"/>
          <w:noProof w:val="0"/>
          <w:sz w:val="22"/>
          <w:szCs w:val="22"/>
        </w:rPr>
        <w:fldChar w:fldCharType="begin"/>
      </w:r>
      <w:r w:rsidR="001E59B5">
        <w:rPr>
          <w:rFonts w:asciiTheme="minorHAnsi" w:hAnsiTheme="minorHAnsi" w:cs="Arial"/>
          <w:noProof w:val="0"/>
          <w:sz w:val="22"/>
          <w:szCs w:val="22"/>
        </w:rPr>
        <w:instrText xml:space="preserve"> ADDIN EN.CITE &lt;EndNote&gt;&lt;Cite&gt;&lt;Author&gt;Sica C&lt;/Author&gt;&lt;Year&gt;2006&lt;/Year&gt;&lt;RecNum&gt;28&lt;/RecNum&gt;&lt;DisplayText&gt;[40]&lt;/DisplayText&gt;&lt;record&gt;&lt;rec-number&gt;28&lt;/rec-number&gt;&lt;foreign-keys&gt;&lt;key app="EN" db-id="tzvx9dztk9t905ed2f4papf0dsx5s202erst" timestamp="1487866237"&gt;28&lt;/key&gt;&lt;/foreign-keys&gt;&lt;ref-type name="Book"&gt;6&lt;/ref-type&gt;&lt;contributors&gt;&lt;authors&gt;&lt;author&gt;Sica C, Coradeschi D, Ghisi M, Sanavio E&lt;/author&gt;&lt;/authors&gt;&lt;tertiary-authors&gt;&lt;author&gt;Giunti&lt;/author&gt;&lt;/tertiary-authors&gt;&lt;/contributors&gt;&lt;titles&gt;&lt;title&gt;BAI, Beck Anxiety Inventory. Manuale&lt;/title&gt;&lt;/titles&gt;&lt;dates&gt;&lt;year&gt;2006&lt;/year&gt;&lt;pub-dates&gt;&lt;date&gt;2006&lt;/date&gt;&lt;/pub-dates&gt;&lt;/dates&gt;&lt;publisher&gt;Giunti O.S.&lt;/publisher&gt;&lt;urls&gt;&lt;/urls&gt;&lt;/record&gt;&lt;/Cite&gt;&lt;/EndNote&gt;</w:instrText>
      </w:r>
      <w:r w:rsidR="00D125E6" w:rsidRPr="00785916">
        <w:rPr>
          <w:rFonts w:asciiTheme="minorHAnsi" w:hAnsiTheme="minorHAnsi" w:cs="Arial"/>
          <w:noProof w:val="0"/>
          <w:sz w:val="22"/>
          <w:szCs w:val="22"/>
        </w:rPr>
        <w:fldChar w:fldCharType="separate"/>
      </w:r>
      <w:r w:rsidR="001E59B5">
        <w:rPr>
          <w:rFonts w:asciiTheme="minorHAnsi" w:hAnsiTheme="minorHAnsi" w:cs="Arial"/>
          <w:sz w:val="22"/>
          <w:szCs w:val="22"/>
        </w:rPr>
        <w:t>[40]</w:t>
      </w:r>
      <w:r w:rsidR="00D125E6" w:rsidRPr="00785916">
        <w:rPr>
          <w:rFonts w:asciiTheme="minorHAnsi" w:hAnsiTheme="minorHAnsi" w:cs="Arial"/>
          <w:noProof w:val="0"/>
          <w:sz w:val="22"/>
          <w:szCs w:val="22"/>
        </w:rPr>
        <w:fldChar w:fldCharType="end"/>
      </w:r>
      <w:r w:rsidRPr="00785916">
        <w:rPr>
          <w:rFonts w:asciiTheme="minorHAnsi" w:hAnsiTheme="minorHAnsi" w:cs="Arial"/>
          <w:noProof w:val="0"/>
          <w:sz w:val="22"/>
          <w:szCs w:val="22"/>
        </w:rPr>
        <w:t xml:space="preserve">. </w:t>
      </w:r>
      <w:r w:rsidR="00A2509D">
        <w:rPr>
          <w:rFonts w:asciiTheme="minorHAnsi" w:hAnsiTheme="minorHAnsi" w:cs="Arial"/>
          <w:noProof w:val="0"/>
          <w:sz w:val="22"/>
          <w:szCs w:val="22"/>
        </w:rPr>
        <w:t>The BAI consist of 21-</w:t>
      </w:r>
      <w:r w:rsidR="00A26AD4" w:rsidRPr="00785916">
        <w:rPr>
          <w:rFonts w:asciiTheme="minorHAnsi" w:hAnsiTheme="minorHAnsi" w:cs="Arial"/>
          <w:noProof w:val="0"/>
          <w:sz w:val="22"/>
          <w:szCs w:val="22"/>
        </w:rPr>
        <w:t>items</w:t>
      </w:r>
      <w:r w:rsidR="00A2509D">
        <w:rPr>
          <w:rFonts w:asciiTheme="minorHAnsi" w:hAnsiTheme="minorHAnsi" w:cs="Arial"/>
          <w:noProof w:val="0"/>
          <w:sz w:val="22"/>
          <w:szCs w:val="22"/>
        </w:rPr>
        <w:t xml:space="preserve"> </w:t>
      </w:r>
      <w:r w:rsidR="00295BC2">
        <w:rPr>
          <w:rFonts w:asciiTheme="minorHAnsi" w:hAnsiTheme="minorHAnsi" w:cs="Arial"/>
          <w:noProof w:val="0"/>
          <w:sz w:val="22"/>
          <w:szCs w:val="22"/>
        </w:rPr>
        <w:t>developed to assess</w:t>
      </w:r>
      <w:r w:rsidR="00A26AD4" w:rsidRPr="00785916">
        <w:rPr>
          <w:rFonts w:asciiTheme="minorHAnsi" w:hAnsiTheme="minorHAnsi" w:cs="Arial"/>
          <w:noProof w:val="0"/>
          <w:sz w:val="22"/>
          <w:szCs w:val="22"/>
        </w:rPr>
        <w:t xml:space="preserve"> the severity of anxiety symptoms</w:t>
      </w:r>
      <w:r w:rsidR="007B2390">
        <w:rPr>
          <w:rFonts w:asciiTheme="minorHAnsi" w:hAnsiTheme="minorHAnsi" w:cs="Arial"/>
          <w:noProof w:val="0"/>
          <w:sz w:val="22"/>
          <w:szCs w:val="22"/>
        </w:rPr>
        <w:t xml:space="preserve"> (</w:t>
      </w:r>
      <w:r w:rsidR="00637BC6" w:rsidRPr="00785916">
        <w:rPr>
          <w:rFonts w:asciiTheme="minorHAnsi" w:hAnsiTheme="minorHAnsi" w:cs="Arial"/>
          <w:noProof w:val="0"/>
          <w:sz w:val="22"/>
          <w:szCs w:val="22"/>
        </w:rPr>
        <w:t>α</w:t>
      </w:r>
      <w:r w:rsidR="00637BC6">
        <w:rPr>
          <w:rFonts w:asciiTheme="minorHAnsi" w:hAnsiTheme="minorHAnsi" w:cs="Arial"/>
          <w:noProof w:val="0"/>
          <w:sz w:val="22"/>
          <w:szCs w:val="22"/>
        </w:rPr>
        <w:t xml:space="preserve"> </w:t>
      </w:r>
      <w:r w:rsidR="008E2DAF">
        <w:rPr>
          <w:rFonts w:asciiTheme="minorHAnsi" w:hAnsiTheme="minorHAnsi" w:cs="Arial"/>
          <w:noProof w:val="0"/>
          <w:sz w:val="22"/>
          <w:szCs w:val="22"/>
        </w:rPr>
        <w:t>=</w:t>
      </w:r>
      <w:r w:rsidR="00A26AD4" w:rsidRPr="00785916">
        <w:rPr>
          <w:rFonts w:asciiTheme="minorHAnsi" w:hAnsiTheme="minorHAnsi" w:cs="Arial"/>
          <w:noProof w:val="0"/>
          <w:sz w:val="22"/>
          <w:szCs w:val="22"/>
        </w:rPr>
        <w:t xml:space="preserve"> 0.89</w:t>
      </w:r>
      <w:r w:rsidR="007B2390">
        <w:rPr>
          <w:rFonts w:asciiTheme="minorHAnsi" w:hAnsiTheme="minorHAnsi" w:cs="Arial"/>
          <w:noProof w:val="0"/>
          <w:sz w:val="22"/>
          <w:szCs w:val="22"/>
        </w:rPr>
        <w:t>)</w:t>
      </w:r>
      <w:r w:rsidR="00A26AD4" w:rsidRPr="00785916">
        <w:rPr>
          <w:rFonts w:asciiTheme="minorHAnsi" w:hAnsiTheme="minorHAnsi" w:cs="Arial"/>
          <w:noProof w:val="0"/>
          <w:sz w:val="22"/>
          <w:szCs w:val="22"/>
        </w:rPr>
        <w:t>.</w:t>
      </w:r>
    </w:p>
    <w:p w14:paraId="0B356F66" w14:textId="77777777" w:rsidR="001339E3" w:rsidRPr="00785916" w:rsidRDefault="001339E3" w:rsidP="00EC1ADD">
      <w:pPr>
        <w:spacing w:line="480" w:lineRule="auto"/>
        <w:contextualSpacing/>
        <w:jc w:val="both"/>
        <w:rPr>
          <w:rFonts w:asciiTheme="minorHAnsi" w:hAnsiTheme="minorHAnsi" w:cs="Arial"/>
          <w:noProof w:val="0"/>
          <w:sz w:val="22"/>
          <w:szCs w:val="22"/>
        </w:rPr>
      </w:pPr>
    </w:p>
    <w:p w14:paraId="1BFF5A66" w14:textId="77777777" w:rsidR="001339E3" w:rsidRPr="00785916" w:rsidRDefault="001339E3" w:rsidP="009E63CF">
      <w:pPr>
        <w:spacing w:line="480" w:lineRule="auto"/>
        <w:contextualSpacing/>
        <w:jc w:val="both"/>
        <w:outlineLvl w:val="0"/>
        <w:rPr>
          <w:rFonts w:asciiTheme="minorHAnsi" w:hAnsiTheme="minorHAnsi" w:cs="Arial"/>
          <w:b/>
          <w:bCs/>
          <w:noProof w:val="0"/>
          <w:sz w:val="22"/>
          <w:szCs w:val="22"/>
        </w:rPr>
      </w:pPr>
      <w:r w:rsidRPr="00785916">
        <w:rPr>
          <w:rFonts w:asciiTheme="minorHAnsi" w:hAnsiTheme="minorHAnsi" w:cs="Arial"/>
          <w:b/>
          <w:bCs/>
          <w:noProof w:val="0"/>
          <w:sz w:val="22"/>
          <w:szCs w:val="22"/>
        </w:rPr>
        <w:t xml:space="preserve">Assessment of diabetes psychological adjustments </w:t>
      </w:r>
    </w:p>
    <w:p w14:paraId="2E3BB354" w14:textId="7D2D867E" w:rsidR="001339E3" w:rsidRPr="00086B52" w:rsidRDefault="001339E3" w:rsidP="008441EB">
      <w:pPr>
        <w:spacing w:line="480" w:lineRule="auto"/>
        <w:contextualSpacing/>
        <w:jc w:val="both"/>
        <w:rPr>
          <w:rFonts w:asciiTheme="minorHAnsi" w:hAnsiTheme="minorHAnsi" w:cs="Arial"/>
          <w:b/>
          <w:bCs/>
          <w:noProof w:val="0"/>
          <w:color w:val="FF0000"/>
          <w:sz w:val="22"/>
          <w:szCs w:val="22"/>
        </w:rPr>
      </w:pPr>
      <w:r w:rsidRPr="00785916">
        <w:rPr>
          <w:rFonts w:asciiTheme="minorHAnsi" w:hAnsiTheme="minorHAnsi" w:cs="Arial"/>
          <w:noProof w:val="0"/>
          <w:sz w:val="22"/>
          <w:szCs w:val="22"/>
        </w:rPr>
        <w:t xml:space="preserve">Diabetes-related cognitive and social factors were assessed by </w:t>
      </w:r>
      <w:r w:rsidRPr="00785916">
        <w:rPr>
          <w:rFonts w:asciiTheme="minorHAnsi" w:hAnsiTheme="minorHAnsi" w:cs="Arial"/>
          <w:bCs/>
          <w:noProof w:val="0"/>
          <w:sz w:val="22"/>
          <w:szCs w:val="22"/>
        </w:rPr>
        <w:t xml:space="preserve">the validated Italian version of the Multidimensional Diabetes Questionnaire (MDQ), which </w:t>
      </w:r>
      <w:r w:rsidRPr="00785916">
        <w:rPr>
          <w:rFonts w:asciiTheme="minorHAnsi" w:hAnsiTheme="minorHAnsi" w:cs="Arial"/>
          <w:noProof w:val="0"/>
          <w:sz w:val="22"/>
          <w:szCs w:val="22"/>
        </w:rPr>
        <w:t>includes three sections</w:t>
      </w:r>
      <w:r w:rsidR="009A6B45">
        <w:rPr>
          <w:rFonts w:asciiTheme="minorHAnsi" w:hAnsiTheme="minorHAnsi" w:cs="Arial"/>
          <w:noProof w:val="0"/>
          <w:sz w:val="22"/>
          <w:szCs w:val="22"/>
        </w:rPr>
        <w:t xml:space="preserve"> </w:t>
      </w:r>
      <w:r w:rsidR="00D125E6" w:rsidRPr="00785916">
        <w:rPr>
          <w:rFonts w:asciiTheme="minorHAnsi" w:hAnsiTheme="minorHAnsi" w:cs="Arial"/>
          <w:noProof w:val="0"/>
          <w:sz w:val="22"/>
          <w:szCs w:val="22"/>
        </w:rPr>
        <w:fldChar w:fldCharType="begin"/>
      </w:r>
      <w:r w:rsidR="001E59B5">
        <w:rPr>
          <w:rFonts w:asciiTheme="minorHAnsi" w:hAnsiTheme="minorHAnsi" w:cs="Arial"/>
          <w:noProof w:val="0"/>
          <w:sz w:val="22"/>
          <w:szCs w:val="22"/>
        </w:rPr>
        <w:instrText xml:space="preserve"> ADDIN EN.CITE &lt;EndNote&gt;&lt;Cite&gt;&lt;Author&gt;Lazzari&lt;/Author&gt;&lt;Year&gt;2009&lt;/Year&gt;&lt;RecNum&gt;29&lt;/RecNum&gt;&lt;DisplayText&gt;[41]&lt;/DisplayText&gt;&lt;record&gt;&lt;rec-number&gt;29&lt;/rec-number&gt;&lt;foreign-keys&gt;&lt;key app="EN" db-id="tzvx9dztk9t905ed2f4papf0dsx5s202erst" timestamp="1487866237"&gt;29&lt;/key&gt;&lt;/foreign-keys&gt;&lt;ref-type name="Journal Article"&gt;17&lt;/ref-type&gt;&lt;contributors&gt;&lt;authors&gt;&lt;author&gt;Lazzari, D.&lt;/author&gt;&lt;author&gt;Pisanti, R.&lt;/author&gt;&lt;author&gt;Marici, C.G.&lt;/author&gt;&lt;author&gt;Fatati, G.&lt;/author&gt;&lt;/authors&gt;&lt;/contributors&gt;&lt;titles&gt;&lt;title&gt;Il Multidimensional Diabetes Questionnaire (MDQ): analisi fattoriale confermativa e proprietà psicometriche della traduzione italiana. &lt;/title&gt;&lt;secondary-title&gt;Psicoterapia Cognitiva e Comportamentale (Italian)&lt;/secondary-title&gt;&lt;/titles&gt;&lt;periodical&gt;&lt;full-title&gt;Psicoterapia Cognitiva e Comportamentale (Italian)&lt;/full-title&gt;&lt;/periodical&gt;&lt;pages&gt;171-188&lt;/pages&gt;&lt;volume&gt;15&lt;/volume&gt;&lt;number&gt;2&lt;/number&gt;&lt;section&gt;171&lt;/section&gt;&lt;dates&gt;&lt;year&gt;2009&lt;/year&gt;&lt;/dates&gt;&lt;urls&gt;&lt;/urls&gt;&lt;/record&gt;&lt;/Cite&gt;&lt;/EndNote&gt;</w:instrText>
      </w:r>
      <w:r w:rsidR="00D125E6" w:rsidRPr="00785916">
        <w:rPr>
          <w:rFonts w:asciiTheme="minorHAnsi" w:hAnsiTheme="minorHAnsi" w:cs="Arial"/>
          <w:noProof w:val="0"/>
          <w:sz w:val="22"/>
          <w:szCs w:val="22"/>
        </w:rPr>
        <w:fldChar w:fldCharType="separate"/>
      </w:r>
      <w:r w:rsidR="001E59B5">
        <w:rPr>
          <w:rFonts w:asciiTheme="minorHAnsi" w:hAnsiTheme="minorHAnsi" w:cs="Arial"/>
          <w:sz w:val="22"/>
          <w:szCs w:val="22"/>
        </w:rPr>
        <w:t>[41]</w:t>
      </w:r>
      <w:r w:rsidR="00D125E6" w:rsidRPr="00785916">
        <w:rPr>
          <w:rFonts w:asciiTheme="minorHAnsi" w:hAnsiTheme="minorHAnsi" w:cs="Arial"/>
          <w:noProof w:val="0"/>
          <w:sz w:val="22"/>
          <w:szCs w:val="22"/>
        </w:rPr>
        <w:fldChar w:fldCharType="end"/>
      </w:r>
      <w:r w:rsidR="00485E74" w:rsidRPr="00785916">
        <w:rPr>
          <w:rFonts w:asciiTheme="minorHAnsi" w:hAnsiTheme="minorHAnsi" w:cs="Arial"/>
          <w:noProof w:val="0"/>
          <w:sz w:val="22"/>
          <w:szCs w:val="22"/>
        </w:rPr>
        <w:t xml:space="preserve">. </w:t>
      </w:r>
      <w:r w:rsidR="006D0E92" w:rsidRPr="00785916">
        <w:rPr>
          <w:rFonts w:asciiTheme="minorHAnsi" w:hAnsiTheme="minorHAnsi" w:cs="Arial"/>
          <w:noProof w:val="0"/>
          <w:sz w:val="22"/>
          <w:szCs w:val="22"/>
        </w:rPr>
        <w:t>The first section is designed to assess the general perception of diab</w:t>
      </w:r>
      <w:r w:rsidR="00021340">
        <w:rPr>
          <w:rFonts w:asciiTheme="minorHAnsi" w:hAnsiTheme="minorHAnsi" w:cs="Arial"/>
          <w:noProof w:val="0"/>
          <w:sz w:val="22"/>
          <w:szCs w:val="22"/>
        </w:rPr>
        <w:t>etes and related social support</w:t>
      </w:r>
      <w:r w:rsidR="006D0E92" w:rsidRPr="00785916">
        <w:rPr>
          <w:rFonts w:asciiTheme="minorHAnsi" w:hAnsiTheme="minorHAnsi" w:cs="Arial"/>
          <w:noProof w:val="0"/>
          <w:sz w:val="22"/>
          <w:szCs w:val="22"/>
        </w:rPr>
        <w:t xml:space="preserve">. </w:t>
      </w:r>
      <w:proofErr w:type="spellStart"/>
      <w:r w:rsidR="006B28C6" w:rsidRPr="00785916">
        <w:rPr>
          <w:rFonts w:asciiTheme="minorHAnsi" w:hAnsiTheme="minorHAnsi" w:cs="Arial"/>
          <w:noProof w:val="0"/>
          <w:sz w:val="22"/>
          <w:szCs w:val="22"/>
        </w:rPr>
        <w:t>Cronbach’s</w:t>
      </w:r>
      <w:proofErr w:type="spellEnd"/>
      <w:r w:rsidR="006B28C6" w:rsidRPr="00785916">
        <w:rPr>
          <w:rFonts w:asciiTheme="minorHAnsi" w:hAnsiTheme="minorHAnsi" w:cs="Arial"/>
          <w:noProof w:val="0"/>
          <w:sz w:val="22"/>
          <w:szCs w:val="22"/>
        </w:rPr>
        <w:t xml:space="preserve"> alphas for the subscales ranged from 0.81 to 0.92</w:t>
      </w:r>
      <w:r w:rsidR="00050CA8" w:rsidRPr="00785916">
        <w:rPr>
          <w:rFonts w:asciiTheme="minorHAnsi" w:hAnsiTheme="minorHAnsi" w:cs="Arial"/>
          <w:noProof w:val="0"/>
          <w:sz w:val="22"/>
          <w:szCs w:val="22"/>
        </w:rPr>
        <w:t>. T</w:t>
      </w:r>
      <w:r w:rsidR="006D0E92" w:rsidRPr="00785916">
        <w:rPr>
          <w:rFonts w:asciiTheme="minorHAnsi" w:hAnsiTheme="minorHAnsi" w:cs="Arial"/>
          <w:noProof w:val="0"/>
          <w:sz w:val="22"/>
          <w:szCs w:val="22"/>
        </w:rPr>
        <w:t xml:space="preserve">he second section measures social incentives in relation to self-care activities. </w:t>
      </w:r>
      <w:proofErr w:type="spellStart"/>
      <w:r w:rsidR="00552B74" w:rsidRPr="00785916">
        <w:rPr>
          <w:rFonts w:asciiTheme="minorHAnsi" w:hAnsiTheme="minorHAnsi" w:cs="Arial"/>
          <w:noProof w:val="0"/>
          <w:sz w:val="22"/>
          <w:szCs w:val="22"/>
        </w:rPr>
        <w:t>Cron</w:t>
      </w:r>
      <w:r w:rsidR="00E23727" w:rsidRPr="00785916">
        <w:rPr>
          <w:rFonts w:asciiTheme="minorHAnsi" w:hAnsiTheme="minorHAnsi" w:cs="Arial"/>
          <w:noProof w:val="0"/>
          <w:sz w:val="22"/>
          <w:szCs w:val="22"/>
        </w:rPr>
        <w:t>bach’s</w:t>
      </w:r>
      <w:proofErr w:type="spellEnd"/>
      <w:r w:rsidR="00E23727" w:rsidRPr="00785916">
        <w:rPr>
          <w:rFonts w:asciiTheme="minorHAnsi" w:hAnsiTheme="minorHAnsi" w:cs="Arial"/>
          <w:noProof w:val="0"/>
          <w:sz w:val="22"/>
          <w:szCs w:val="22"/>
        </w:rPr>
        <w:t xml:space="preserve"> alpha </w:t>
      </w:r>
      <w:r w:rsidR="001677E0">
        <w:rPr>
          <w:rFonts w:asciiTheme="minorHAnsi" w:hAnsiTheme="minorHAnsi" w:cs="Arial"/>
          <w:noProof w:val="0"/>
          <w:sz w:val="22"/>
          <w:szCs w:val="22"/>
        </w:rPr>
        <w:t xml:space="preserve">for </w:t>
      </w:r>
      <w:r w:rsidR="001677E0" w:rsidRPr="00785916">
        <w:rPr>
          <w:rFonts w:asciiTheme="minorHAnsi" w:hAnsiTheme="minorHAnsi" w:cs="Arial"/>
          <w:noProof w:val="0"/>
          <w:sz w:val="22"/>
          <w:szCs w:val="22"/>
        </w:rPr>
        <w:t xml:space="preserve">positive and misguided reinforcement </w:t>
      </w:r>
      <w:proofErr w:type="spellStart"/>
      <w:r w:rsidR="004C56F1" w:rsidRPr="001502A3">
        <w:rPr>
          <w:rFonts w:asciiTheme="minorHAnsi" w:hAnsiTheme="minorHAnsi" w:cs="Arial"/>
          <w:noProof w:val="0"/>
          <w:color w:val="FF0000"/>
          <w:sz w:val="22"/>
          <w:szCs w:val="22"/>
        </w:rPr>
        <w:t>behaviour</w:t>
      </w:r>
      <w:r w:rsidR="001677E0" w:rsidRPr="001502A3">
        <w:rPr>
          <w:rFonts w:asciiTheme="minorHAnsi" w:hAnsiTheme="minorHAnsi" w:cs="Arial"/>
          <w:noProof w:val="0"/>
          <w:color w:val="FF0000"/>
          <w:sz w:val="22"/>
          <w:szCs w:val="22"/>
        </w:rPr>
        <w:t>s</w:t>
      </w:r>
      <w:proofErr w:type="spellEnd"/>
      <w:r w:rsidR="001677E0" w:rsidRPr="00785916">
        <w:rPr>
          <w:rFonts w:asciiTheme="minorHAnsi" w:hAnsiTheme="minorHAnsi" w:cs="Arial"/>
          <w:noProof w:val="0"/>
          <w:sz w:val="22"/>
          <w:szCs w:val="22"/>
        </w:rPr>
        <w:t xml:space="preserve"> </w:t>
      </w:r>
      <w:r w:rsidR="00E23727" w:rsidRPr="00785916">
        <w:rPr>
          <w:rFonts w:asciiTheme="minorHAnsi" w:hAnsiTheme="minorHAnsi" w:cs="Arial"/>
          <w:noProof w:val="0"/>
          <w:sz w:val="22"/>
          <w:szCs w:val="22"/>
        </w:rPr>
        <w:t>was</w:t>
      </w:r>
      <w:r w:rsidR="006D0E92" w:rsidRPr="00785916">
        <w:rPr>
          <w:rFonts w:asciiTheme="minorHAnsi" w:hAnsiTheme="minorHAnsi" w:cs="Arial"/>
          <w:noProof w:val="0"/>
          <w:sz w:val="22"/>
          <w:szCs w:val="22"/>
        </w:rPr>
        <w:t xml:space="preserve"> 0.88 and 0.83, respectively. The </w:t>
      </w:r>
      <w:r w:rsidR="009B4419">
        <w:rPr>
          <w:rFonts w:asciiTheme="minorHAnsi" w:hAnsiTheme="minorHAnsi" w:cs="Arial"/>
          <w:noProof w:val="0"/>
          <w:sz w:val="22"/>
          <w:szCs w:val="22"/>
        </w:rPr>
        <w:t>third</w:t>
      </w:r>
      <w:r w:rsidR="006D0E92" w:rsidRPr="00785916">
        <w:rPr>
          <w:rFonts w:asciiTheme="minorHAnsi" w:hAnsiTheme="minorHAnsi" w:cs="Arial"/>
          <w:noProof w:val="0"/>
          <w:sz w:val="22"/>
          <w:szCs w:val="22"/>
        </w:rPr>
        <w:t xml:space="preserve"> section measures self-efficacy and outcome expectancies</w:t>
      </w:r>
      <w:r w:rsidR="00391F24">
        <w:rPr>
          <w:rFonts w:asciiTheme="minorHAnsi" w:hAnsiTheme="minorHAnsi" w:cs="Arial"/>
          <w:noProof w:val="0"/>
          <w:sz w:val="22"/>
          <w:szCs w:val="22"/>
        </w:rPr>
        <w:t xml:space="preserve"> (</w:t>
      </w:r>
      <w:r w:rsidR="000A3C16" w:rsidRPr="00785916">
        <w:rPr>
          <w:rFonts w:asciiTheme="minorHAnsi" w:hAnsiTheme="minorHAnsi" w:cs="Arial"/>
          <w:noProof w:val="0"/>
          <w:sz w:val="22"/>
          <w:szCs w:val="22"/>
        </w:rPr>
        <w:t>α</w:t>
      </w:r>
      <w:r w:rsidR="000A3C16">
        <w:rPr>
          <w:rFonts w:asciiTheme="minorHAnsi" w:hAnsiTheme="minorHAnsi" w:cs="Arial"/>
          <w:noProof w:val="0"/>
          <w:sz w:val="22"/>
          <w:szCs w:val="22"/>
        </w:rPr>
        <w:t xml:space="preserve"> </w:t>
      </w:r>
      <w:r w:rsidR="00391F24">
        <w:rPr>
          <w:rFonts w:asciiTheme="minorHAnsi" w:hAnsiTheme="minorHAnsi" w:cs="Arial"/>
          <w:noProof w:val="0"/>
          <w:sz w:val="22"/>
          <w:szCs w:val="22"/>
        </w:rPr>
        <w:t>=</w:t>
      </w:r>
      <w:r w:rsidR="004C5904" w:rsidRPr="00785916">
        <w:rPr>
          <w:rFonts w:asciiTheme="minorHAnsi" w:hAnsiTheme="minorHAnsi" w:cs="Arial"/>
          <w:noProof w:val="0"/>
          <w:sz w:val="22"/>
          <w:szCs w:val="22"/>
        </w:rPr>
        <w:t xml:space="preserve"> </w:t>
      </w:r>
      <w:r w:rsidR="006D0E92" w:rsidRPr="00785916">
        <w:rPr>
          <w:rFonts w:asciiTheme="minorHAnsi" w:hAnsiTheme="minorHAnsi" w:cs="Arial"/>
          <w:noProof w:val="0"/>
          <w:sz w:val="22"/>
          <w:szCs w:val="22"/>
        </w:rPr>
        <w:t>0.84 and 0.90, respectively</w:t>
      </w:r>
      <w:r w:rsidR="00391F24">
        <w:rPr>
          <w:rFonts w:asciiTheme="minorHAnsi" w:hAnsiTheme="minorHAnsi" w:cs="Arial"/>
          <w:noProof w:val="0"/>
          <w:sz w:val="22"/>
          <w:szCs w:val="22"/>
        </w:rPr>
        <w:t>)</w:t>
      </w:r>
      <w:r w:rsidR="00CC7ABA">
        <w:rPr>
          <w:rFonts w:asciiTheme="minorHAnsi" w:hAnsiTheme="minorHAnsi" w:cs="Arial"/>
          <w:noProof w:val="0"/>
          <w:sz w:val="22"/>
          <w:szCs w:val="22"/>
        </w:rPr>
        <w:t>.</w:t>
      </w:r>
      <w:r w:rsidR="006113DA">
        <w:rPr>
          <w:rFonts w:asciiTheme="minorHAnsi" w:hAnsiTheme="minorHAnsi" w:cs="Arial"/>
          <w:noProof w:val="0"/>
          <w:sz w:val="22"/>
          <w:szCs w:val="22"/>
        </w:rPr>
        <w:t xml:space="preserve"> </w:t>
      </w:r>
      <w:r w:rsidR="00CC7ABA" w:rsidRPr="00086B52">
        <w:rPr>
          <w:rFonts w:asciiTheme="minorHAnsi" w:hAnsiTheme="minorHAnsi" w:cs="Arial"/>
          <w:noProof w:val="0"/>
          <w:color w:val="FF0000"/>
          <w:sz w:val="22"/>
          <w:szCs w:val="22"/>
        </w:rPr>
        <w:t>I</w:t>
      </w:r>
      <w:r w:rsidR="006113DA" w:rsidRPr="00086B52">
        <w:rPr>
          <w:rFonts w:asciiTheme="minorHAnsi" w:hAnsiTheme="minorHAnsi" w:cs="Arial"/>
          <w:noProof w:val="0"/>
          <w:color w:val="FF0000"/>
          <w:sz w:val="22"/>
          <w:szCs w:val="22"/>
        </w:rPr>
        <w:t xml:space="preserve">n particular, </w:t>
      </w:r>
      <w:r w:rsidR="006113DA" w:rsidRPr="00086B52">
        <w:rPr>
          <w:rFonts w:ascii="Calibri" w:hAnsi="Calibri" w:cs="Calibri"/>
          <w:color w:val="FF0000"/>
          <w:sz w:val="21"/>
          <w:szCs w:val="21"/>
        </w:rPr>
        <w:t>the</w:t>
      </w:r>
      <w:r w:rsidR="00A4082F" w:rsidRPr="00086B52">
        <w:rPr>
          <w:rFonts w:ascii="Calibri" w:hAnsi="Calibri" w:cs="Calibri"/>
          <w:color w:val="FF0000"/>
          <w:sz w:val="21"/>
          <w:szCs w:val="21"/>
        </w:rPr>
        <w:t xml:space="preserve"> self-efficacy measure stands on</w:t>
      </w:r>
      <w:r w:rsidR="00EA49D5" w:rsidRPr="00086B52">
        <w:rPr>
          <w:rFonts w:ascii="Calibri" w:hAnsi="Calibri" w:cs="Calibri"/>
          <w:color w:val="FF0000"/>
          <w:sz w:val="21"/>
          <w:szCs w:val="21"/>
        </w:rPr>
        <w:t xml:space="preserve"> a</w:t>
      </w:r>
      <w:r w:rsidR="006113DA" w:rsidRPr="00086B52">
        <w:rPr>
          <w:rFonts w:ascii="Calibri" w:hAnsi="Calibri" w:cs="Calibri"/>
          <w:color w:val="FF0000"/>
          <w:sz w:val="21"/>
          <w:szCs w:val="21"/>
        </w:rPr>
        <w:t xml:space="preserve"> 7-item scale </w:t>
      </w:r>
      <w:r w:rsidR="004C4FB3" w:rsidRPr="00086B52">
        <w:rPr>
          <w:rFonts w:ascii="Calibri" w:hAnsi="Calibri" w:cs="Calibri"/>
          <w:color w:val="FF0000"/>
          <w:sz w:val="21"/>
          <w:szCs w:val="21"/>
        </w:rPr>
        <w:t>assessing the</w:t>
      </w:r>
      <w:r w:rsidR="006113DA" w:rsidRPr="00086B52">
        <w:rPr>
          <w:rFonts w:ascii="Calibri" w:hAnsi="Calibri" w:cs="Calibri"/>
          <w:color w:val="FF0000"/>
          <w:sz w:val="21"/>
          <w:szCs w:val="21"/>
        </w:rPr>
        <w:t xml:space="preserve"> patients' confidence in t</w:t>
      </w:r>
      <w:r w:rsidR="00513E0E">
        <w:rPr>
          <w:rFonts w:ascii="Calibri" w:hAnsi="Calibri" w:cs="Calibri"/>
          <w:color w:val="FF0000"/>
          <w:sz w:val="21"/>
          <w:szCs w:val="21"/>
        </w:rPr>
        <w:t xml:space="preserve">heir ability to perform </w:t>
      </w:r>
      <w:r w:rsidR="004C56F1" w:rsidRPr="00BB6F21">
        <w:rPr>
          <w:rFonts w:ascii="Calibri" w:hAnsi="Calibri" w:cs="Calibri"/>
          <w:color w:val="FF0000"/>
          <w:sz w:val="21"/>
          <w:szCs w:val="21"/>
        </w:rPr>
        <w:t>b</w:t>
      </w:r>
      <w:r w:rsidR="004C56F1" w:rsidRPr="000369D4">
        <w:rPr>
          <w:rFonts w:ascii="Calibri" w:hAnsi="Calibri" w:cs="Calibri"/>
          <w:color w:val="FF0000"/>
          <w:sz w:val="21"/>
          <w:szCs w:val="21"/>
        </w:rPr>
        <w:t>ehaviour</w:t>
      </w:r>
      <w:r w:rsidR="006113DA" w:rsidRPr="000369D4">
        <w:rPr>
          <w:rFonts w:ascii="Calibri" w:hAnsi="Calibri" w:cs="Calibri"/>
          <w:color w:val="FF0000"/>
          <w:sz w:val="21"/>
          <w:szCs w:val="21"/>
        </w:rPr>
        <w:t>s</w:t>
      </w:r>
      <w:r w:rsidR="006113DA" w:rsidRPr="00086B52">
        <w:rPr>
          <w:rFonts w:ascii="Calibri" w:hAnsi="Calibri" w:cs="Calibri"/>
          <w:color w:val="FF0000"/>
          <w:sz w:val="21"/>
          <w:szCs w:val="21"/>
        </w:rPr>
        <w:t xml:space="preserve"> specific to diabetes self-care activities including diet, exercise, medication</w:t>
      </w:r>
      <w:r w:rsidR="00B83A9B" w:rsidRPr="00086B52">
        <w:rPr>
          <w:rFonts w:ascii="Calibri" w:hAnsi="Calibri" w:cs="Calibri"/>
          <w:color w:val="FF0000"/>
          <w:sz w:val="21"/>
          <w:szCs w:val="21"/>
        </w:rPr>
        <w:t>, self blood glucose monitoring</w:t>
      </w:r>
      <w:r w:rsidR="006113DA" w:rsidRPr="00086B52">
        <w:rPr>
          <w:rFonts w:ascii="Calibri" w:hAnsi="Calibri" w:cs="Calibri"/>
          <w:color w:val="FF0000"/>
          <w:sz w:val="21"/>
          <w:szCs w:val="21"/>
        </w:rPr>
        <w:t xml:space="preserve"> and general diabetes management. Sample items i</w:t>
      </w:r>
      <w:r w:rsidR="005C6028" w:rsidRPr="00086B52">
        <w:rPr>
          <w:rFonts w:ascii="Calibri" w:hAnsi="Calibri" w:cs="Calibri"/>
          <w:color w:val="FF0000"/>
          <w:sz w:val="21"/>
          <w:szCs w:val="21"/>
        </w:rPr>
        <w:t>nclude</w:t>
      </w:r>
      <w:r w:rsidR="006113DA" w:rsidRPr="00086B52">
        <w:rPr>
          <w:rFonts w:ascii="Calibri" w:hAnsi="Calibri" w:cs="Calibri"/>
          <w:color w:val="FF0000"/>
          <w:sz w:val="21"/>
          <w:szCs w:val="21"/>
        </w:rPr>
        <w:t xml:space="preserve"> "How confident are you/your ability to: (1) follow your diet, (2) test your blood sugar at the recommended frequency, (3) to exercise regularly?</w:t>
      </w:r>
      <w:r w:rsidR="005C6028" w:rsidRPr="00086B52">
        <w:rPr>
          <w:rFonts w:ascii="Calibri" w:hAnsi="Calibri" w:cs="Calibri"/>
          <w:color w:val="FF0000"/>
          <w:sz w:val="21"/>
          <w:szCs w:val="21"/>
        </w:rPr>
        <w:t>”.</w:t>
      </w:r>
    </w:p>
    <w:p w14:paraId="435B60CD" w14:textId="77777777" w:rsidR="001339E3" w:rsidRPr="00785916" w:rsidRDefault="001339E3" w:rsidP="009E63CF">
      <w:pPr>
        <w:spacing w:line="480" w:lineRule="auto"/>
        <w:contextualSpacing/>
        <w:jc w:val="both"/>
        <w:rPr>
          <w:rFonts w:asciiTheme="minorHAnsi" w:hAnsiTheme="minorHAnsi" w:cs="Arial"/>
          <w:b/>
          <w:bCs/>
          <w:noProof w:val="0"/>
          <w:sz w:val="22"/>
          <w:szCs w:val="22"/>
        </w:rPr>
      </w:pPr>
    </w:p>
    <w:p w14:paraId="239D76A9" w14:textId="1A6092C2" w:rsidR="001339E3" w:rsidRPr="00785916" w:rsidRDefault="001339E3" w:rsidP="009E63CF">
      <w:pPr>
        <w:spacing w:line="480" w:lineRule="auto"/>
        <w:contextualSpacing/>
        <w:jc w:val="both"/>
        <w:outlineLvl w:val="0"/>
        <w:rPr>
          <w:rFonts w:asciiTheme="minorHAnsi" w:hAnsiTheme="minorHAnsi" w:cs="Arial"/>
          <w:b/>
          <w:bCs/>
          <w:noProof w:val="0"/>
          <w:sz w:val="22"/>
          <w:szCs w:val="22"/>
        </w:rPr>
      </w:pPr>
      <w:r w:rsidRPr="00785916">
        <w:rPr>
          <w:rFonts w:asciiTheme="minorHAnsi" w:hAnsiTheme="minorHAnsi" w:cs="Arial"/>
          <w:b/>
          <w:bCs/>
          <w:noProof w:val="0"/>
          <w:sz w:val="22"/>
          <w:szCs w:val="22"/>
        </w:rPr>
        <w:t xml:space="preserve">Physical activity and sedentary </w:t>
      </w:r>
      <w:proofErr w:type="spellStart"/>
      <w:r w:rsidR="004C56F1" w:rsidRPr="001502A3">
        <w:rPr>
          <w:rFonts w:asciiTheme="minorHAnsi" w:hAnsiTheme="minorHAnsi" w:cs="Arial"/>
          <w:b/>
          <w:bCs/>
          <w:noProof w:val="0"/>
          <w:color w:val="FF0000"/>
          <w:sz w:val="22"/>
          <w:szCs w:val="22"/>
        </w:rPr>
        <w:t>behaviour</w:t>
      </w:r>
      <w:proofErr w:type="spellEnd"/>
      <w:r w:rsidRPr="00785916">
        <w:rPr>
          <w:rFonts w:asciiTheme="minorHAnsi" w:hAnsiTheme="minorHAnsi" w:cs="Arial"/>
          <w:b/>
          <w:bCs/>
          <w:noProof w:val="0"/>
          <w:sz w:val="22"/>
          <w:szCs w:val="22"/>
        </w:rPr>
        <w:t xml:space="preserve"> measurements</w:t>
      </w:r>
    </w:p>
    <w:p w14:paraId="6ADDF13B" w14:textId="60E47519" w:rsidR="001339E3" w:rsidRPr="00785916" w:rsidRDefault="001339E3" w:rsidP="009E63CF">
      <w:pPr>
        <w:pStyle w:val="BodyText"/>
        <w:spacing w:after="0" w:line="480" w:lineRule="auto"/>
        <w:contextualSpacing/>
        <w:jc w:val="both"/>
        <w:rPr>
          <w:rFonts w:asciiTheme="minorHAnsi" w:hAnsiTheme="minorHAnsi" w:cs="Arial"/>
          <w:bCs/>
          <w:noProof w:val="0"/>
          <w:sz w:val="22"/>
          <w:szCs w:val="22"/>
        </w:rPr>
      </w:pPr>
      <w:r w:rsidRPr="00785916">
        <w:rPr>
          <w:rFonts w:asciiTheme="minorHAnsi" w:hAnsiTheme="minorHAnsi" w:cs="Arial"/>
          <w:bCs/>
          <w:noProof w:val="0"/>
          <w:sz w:val="22"/>
          <w:szCs w:val="22"/>
        </w:rPr>
        <w:t>Assessment of leisure physical activity and time spent sitting were assessed using the Italian shortened version of the International Physical Activity Questionnaire (IPAQ)</w:t>
      </w:r>
      <w:r w:rsidR="009A6B45">
        <w:rPr>
          <w:rFonts w:asciiTheme="minorHAnsi" w:hAnsiTheme="minorHAnsi" w:cs="Arial"/>
          <w:bCs/>
          <w:noProof w:val="0"/>
          <w:sz w:val="22"/>
          <w:szCs w:val="22"/>
        </w:rPr>
        <w:t xml:space="preserve"> </w:t>
      </w:r>
      <w:r w:rsidR="00D125E6" w:rsidRPr="00785916">
        <w:rPr>
          <w:rFonts w:asciiTheme="minorHAnsi" w:hAnsiTheme="minorHAnsi" w:cs="Arial"/>
          <w:bCs/>
          <w:noProof w:val="0"/>
          <w:sz w:val="22"/>
          <w:szCs w:val="22"/>
        </w:rPr>
        <w:fldChar w:fldCharType="begin">
          <w:fldData xml:space="preserve">PEVuZE5vdGU+PENpdGU+PEF1dGhvcj5CYXVtYW48L0F1dGhvcj48WWVhcj4yMDExPC9ZZWFyPjxS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</w:fldData>
        </w:fldChar>
      </w:r>
      <w:r w:rsidR="001E59B5">
        <w:rPr>
          <w:rFonts w:asciiTheme="minorHAnsi" w:hAnsiTheme="minorHAnsi" w:cs="Arial"/>
          <w:bCs/>
          <w:noProof w:val="0"/>
          <w:sz w:val="22"/>
          <w:szCs w:val="22"/>
        </w:rPr>
        <w:instrText xml:space="preserve"> ADDIN EN.CITE </w:instrText>
      </w:r>
      <w:r w:rsidR="001E59B5">
        <w:rPr>
          <w:rFonts w:asciiTheme="minorHAnsi" w:hAnsiTheme="minorHAnsi" w:cs="Arial"/>
          <w:bCs/>
          <w:noProof w:val="0"/>
          <w:sz w:val="22"/>
          <w:szCs w:val="22"/>
        </w:rPr>
        <w:fldChar w:fldCharType="begin">
          <w:fldData xml:space="preserve">PEVuZE5vdGU+PENpdGU+PEF1dGhvcj5CYXVtYW48L0F1dGhvcj48WWVhcj4yMDExPC9ZZWFyPjxS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</w:fldData>
        </w:fldChar>
      </w:r>
      <w:r w:rsidR="001E59B5">
        <w:rPr>
          <w:rFonts w:asciiTheme="minorHAnsi" w:hAnsiTheme="minorHAnsi" w:cs="Arial"/>
          <w:bCs/>
          <w:noProof w:val="0"/>
          <w:sz w:val="22"/>
          <w:szCs w:val="22"/>
        </w:rPr>
        <w:instrText xml:space="preserve"> ADDIN EN.CITE.DATA </w:instrText>
      </w:r>
      <w:r w:rsidR="001E59B5">
        <w:rPr>
          <w:rFonts w:asciiTheme="minorHAnsi" w:hAnsiTheme="minorHAnsi" w:cs="Arial"/>
          <w:bCs/>
          <w:noProof w:val="0"/>
          <w:sz w:val="22"/>
          <w:szCs w:val="22"/>
        </w:rPr>
      </w:r>
      <w:r w:rsidR="001E59B5">
        <w:rPr>
          <w:rFonts w:asciiTheme="minorHAnsi" w:hAnsiTheme="minorHAnsi" w:cs="Arial"/>
          <w:bCs/>
          <w:noProof w:val="0"/>
          <w:sz w:val="22"/>
          <w:szCs w:val="22"/>
        </w:rPr>
        <w:fldChar w:fldCharType="end"/>
      </w:r>
      <w:r w:rsidR="00D125E6" w:rsidRPr="00785916">
        <w:rPr>
          <w:rFonts w:asciiTheme="minorHAnsi" w:hAnsiTheme="minorHAnsi" w:cs="Arial"/>
          <w:bCs/>
          <w:noProof w:val="0"/>
          <w:sz w:val="22"/>
          <w:szCs w:val="22"/>
        </w:rPr>
      </w:r>
      <w:r w:rsidR="00D125E6" w:rsidRPr="00785916">
        <w:rPr>
          <w:rFonts w:asciiTheme="minorHAnsi" w:hAnsiTheme="minorHAnsi" w:cs="Arial"/>
          <w:bCs/>
          <w:noProof w:val="0"/>
          <w:sz w:val="22"/>
          <w:szCs w:val="22"/>
        </w:rPr>
        <w:fldChar w:fldCharType="separate"/>
      </w:r>
      <w:r w:rsidR="001E59B5">
        <w:rPr>
          <w:rFonts w:asciiTheme="minorHAnsi" w:hAnsiTheme="minorHAnsi" w:cs="Arial"/>
          <w:bCs/>
          <w:sz w:val="22"/>
          <w:szCs w:val="22"/>
        </w:rPr>
        <w:t>[42]</w:t>
      </w:r>
      <w:r w:rsidR="00D125E6" w:rsidRPr="00785916">
        <w:rPr>
          <w:rFonts w:asciiTheme="minorHAnsi" w:hAnsiTheme="minorHAnsi" w:cs="Arial"/>
          <w:bCs/>
          <w:noProof w:val="0"/>
          <w:sz w:val="22"/>
          <w:szCs w:val="22"/>
        </w:rPr>
        <w:fldChar w:fldCharType="end"/>
      </w:r>
      <w:r w:rsidRPr="00785916">
        <w:rPr>
          <w:rFonts w:asciiTheme="minorHAnsi" w:hAnsiTheme="minorHAnsi" w:cs="Arial"/>
          <w:bCs/>
          <w:noProof w:val="0"/>
          <w:sz w:val="22"/>
          <w:szCs w:val="22"/>
        </w:rPr>
        <w:t>. This version provides information on time spent walking or on sedentary pursuits or being engaged in vigorous-to-moderate intensity over the last 7 days. The IPAQ questionnaire estimates the total weekly physical activity by</w:t>
      </w:r>
      <w:r w:rsidR="003E1E97">
        <w:rPr>
          <w:rFonts w:asciiTheme="minorHAnsi" w:hAnsiTheme="minorHAnsi" w:cs="Arial"/>
          <w:bCs/>
          <w:noProof w:val="0"/>
          <w:sz w:val="22"/>
          <w:szCs w:val="22"/>
        </w:rPr>
        <w:t xml:space="preserve"> weighting the reported minutes-per-</w:t>
      </w:r>
      <w:r w:rsidRPr="00785916">
        <w:rPr>
          <w:rFonts w:asciiTheme="minorHAnsi" w:hAnsiTheme="minorHAnsi" w:cs="Arial"/>
          <w:bCs/>
          <w:noProof w:val="0"/>
          <w:sz w:val="22"/>
          <w:szCs w:val="22"/>
        </w:rPr>
        <w:t xml:space="preserve">week within each activity category by an energy expenditure estimate (dubbed as MET, metabolic equivalent, </w:t>
      </w:r>
      <w:r w:rsidR="00CA3052">
        <w:rPr>
          <w:rFonts w:asciiTheme="minorHAnsi" w:hAnsiTheme="minorHAnsi" w:cs="Arial"/>
          <w:bCs/>
          <w:noProof w:val="0"/>
          <w:sz w:val="22"/>
          <w:szCs w:val="22"/>
        </w:rPr>
        <w:t>according to</w:t>
      </w:r>
      <w:r w:rsidRPr="00785916">
        <w:rPr>
          <w:rFonts w:asciiTheme="minorHAnsi" w:hAnsiTheme="minorHAnsi" w:cs="Arial"/>
          <w:bCs/>
          <w:noProof w:val="0"/>
          <w:sz w:val="22"/>
          <w:szCs w:val="22"/>
        </w:rPr>
        <w:t xml:space="preserve"> </w:t>
      </w:r>
      <w:proofErr w:type="spellStart"/>
      <w:r w:rsidRPr="00785916">
        <w:rPr>
          <w:rFonts w:asciiTheme="minorHAnsi" w:hAnsiTheme="minorHAnsi" w:cs="Arial"/>
          <w:bCs/>
          <w:noProof w:val="0"/>
          <w:sz w:val="22"/>
          <w:szCs w:val="22"/>
        </w:rPr>
        <w:t>Jetté</w:t>
      </w:r>
      <w:proofErr w:type="spellEnd"/>
      <w:r w:rsidRPr="00785916">
        <w:rPr>
          <w:rFonts w:asciiTheme="minorHAnsi" w:hAnsiTheme="minorHAnsi" w:cs="Arial"/>
          <w:bCs/>
          <w:noProof w:val="0"/>
          <w:sz w:val="22"/>
          <w:szCs w:val="22"/>
        </w:rPr>
        <w:t xml:space="preserve"> </w:t>
      </w:r>
      <w:r w:rsidRPr="00785916">
        <w:rPr>
          <w:rFonts w:asciiTheme="minorHAnsi" w:hAnsiTheme="minorHAnsi" w:cs="Arial"/>
          <w:bCs/>
          <w:i/>
          <w:noProof w:val="0"/>
          <w:sz w:val="22"/>
          <w:szCs w:val="22"/>
        </w:rPr>
        <w:t>et al.</w:t>
      </w:r>
      <w:r w:rsidR="009A6B45">
        <w:rPr>
          <w:rFonts w:asciiTheme="minorHAnsi" w:hAnsiTheme="minorHAnsi" w:cs="Arial"/>
          <w:bCs/>
          <w:i/>
          <w:noProof w:val="0"/>
          <w:sz w:val="22"/>
          <w:szCs w:val="22"/>
        </w:rPr>
        <w:t xml:space="preserve"> </w:t>
      </w:r>
      <w:r w:rsidR="00D125E6" w:rsidRPr="00785916">
        <w:rPr>
          <w:rFonts w:asciiTheme="minorHAnsi" w:hAnsiTheme="minorHAnsi" w:cs="Arial"/>
          <w:bCs/>
          <w:noProof w:val="0"/>
          <w:sz w:val="22"/>
          <w:szCs w:val="22"/>
        </w:rPr>
        <w:fldChar w:fldCharType="begin"/>
      </w:r>
      <w:r w:rsidR="001E59B5">
        <w:rPr>
          <w:rFonts w:asciiTheme="minorHAnsi" w:hAnsiTheme="minorHAnsi" w:cs="Arial"/>
          <w:bCs/>
          <w:noProof w:val="0"/>
          <w:sz w:val="22"/>
          <w:szCs w:val="22"/>
        </w:rPr>
        <w:instrText xml:space="preserve"> ADDIN EN.CITE &lt;EndNote&gt;&lt;Cite&gt;&lt;Author&gt;Jette&lt;/Author&gt;&lt;Year&gt;1990&lt;/Year&gt;&lt;RecNum&gt;47&lt;/RecNum&gt;&lt;DisplayText&gt;[43]&lt;/DisplayText&gt;&lt;record&gt;&lt;rec-number&gt;47&lt;/rec-number&gt;&lt;foreign-keys&gt;&lt;key app="EN" db-id="tzvx9dztk9t905ed2f4papf0dsx5s202erst" timestamp="1490716638"&gt;47&lt;/key&gt;&lt;/foreign-keys&gt;&lt;ref-type name="Journal Article"&gt;17&lt;/ref-type&gt;&lt;contributors&gt;&lt;authors&gt;&lt;author&gt;Jetté, M.&lt;/author&gt;&lt;author&gt;Sidney, K.&lt;/author&gt;&lt;author&gt;Blumchen, G.&lt;/author&gt;&lt;/authors&gt;&lt;/contributors&gt;&lt;auth-address&gt;Department of Kinanthropology, School of Human Kinetics, University of Ottawa, Canada.&lt;/auth-address&gt;&lt;titles&gt;&lt;title&gt;Metabolic equivalents (METS) in exercise testing, exercise prescription, and evaluation of functional capacity&lt;/title&gt;&lt;secondary-title&gt;Clin Cardiol&lt;/secondary-title&gt;&lt;/titles&gt;&lt;periodical&gt;&lt;full-title&gt;Clin Cardiol&lt;/full-title&gt;&lt;/periodical&gt;&lt;pages&gt;555-65&lt;/pages&gt;&lt;volume&gt;13&lt;/volume&gt;&lt;number&gt;8&lt;/number&gt;&lt;keywords&gt;&lt;keyword&gt;*Activities of Daily Living&lt;/keyword&gt;&lt;keyword&gt;*Energy Metabolism&lt;/keyword&gt;&lt;keyword&gt;*Exercise&lt;/keyword&gt;&lt;keyword&gt;Exercise Test&lt;/keyword&gt;&lt;keyword&gt;*Exercise Therapy&lt;/keyword&gt;&lt;keyword&gt;Humans&lt;/keyword&gt;&lt;keyword&gt;*Oxygen Consumption&lt;/keyword&gt;&lt;/keywords&gt;&lt;dates&gt;&lt;year&gt;1990&lt;/year&gt;&lt;pub-dates&gt;&lt;date&gt;Aug&lt;/date&gt;&lt;/pub-dates&gt;&lt;/dates&gt;&lt;isbn&gt;0160-9289 (Print)&amp;#xD;0160-9289 (Linking)&lt;/isbn&gt;&lt;accession-num&gt;2204507&lt;/accession-num&gt;&lt;urls&gt;&lt;related-urls&gt;&lt;url&gt;https://www.ncbi.nlm.nih.gov/pubmed/2204507&lt;/url&gt;&lt;/related-urls&gt;&lt;/urls&gt;&lt;/record&gt;&lt;/Cite&gt;&lt;/EndNote&gt;</w:instrText>
      </w:r>
      <w:r w:rsidR="00D125E6" w:rsidRPr="00785916">
        <w:rPr>
          <w:rFonts w:asciiTheme="minorHAnsi" w:hAnsiTheme="minorHAnsi" w:cs="Arial"/>
          <w:bCs/>
          <w:noProof w:val="0"/>
          <w:sz w:val="22"/>
          <w:szCs w:val="22"/>
        </w:rPr>
        <w:fldChar w:fldCharType="separate"/>
      </w:r>
      <w:r w:rsidR="001E59B5">
        <w:rPr>
          <w:rFonts w:asciiTheme="minorHAnsi" w:hAnsiTheme="minorHAnsi" w:cs="Arial"/>
          <w:bCs/>
          <w:sz w:val="22"/>
          <w:szCs w:val="22"/>
        </w:rPr>
        <w:t>[43]</w:t>
      </w:r>
      <w:r w:rsidR="00D125E6" w:rsidRPr="00785916">
        <w:rPr>
          <w:rFonts w:asciiTheme="minorHAnsi" w:hAnsiTheme="minorHAnsi" w:cs="Arial"/>
          <w:bCs/>
          <w:noProof w:val="0"/>
          <w:sz w:val="22"/>
          <w:szCs w:val="22"/>
        </w:rPr>
        <w:fldChar w:fldCharType="end"/>
      </w:r>
      <w:r w:rsidRPr="00785916">
        <w:rPr>
          <w:rFonts w:asciiTheme="minorHAnsi" w:hAnsiTheme="minorHAnsi" w:cs="Arial"/>
          <w:bCs/>
          <w:noProof w:val="0"/>
          <w:sz w:val="22"/>
          <w:szCs w:val="22"/>
        </w:rPr>
        <w:t>) assigned to each category of activity (3.3 METs for moderate walking, 4.0 METs for moderate physical activity and 8.0 METs for vigorous physical activity). The weighted MET-min per week (MET·min·wk</w:t>
      </w:r>
      <w:r w:rsidRPr="00785916">
        <w:rPr>
          <w:rFonts w:asciiTheme="minorHAnsi" w:hAnsiTheme="minorHAnsi" w:cs="Arial"/>
          <w:bCs/>
          <w:noProof w:val="0"/>
          <w:sz w:val="22"/>
          <w:szCs w:val="22"/>
          <w:vertAlign w:val="superscript"/>
        </w:rPr>
        <w:t>-1</w:t>
      </w:r>
      <w:r w:rsidRPr="00785916">
        <w:rPr>
          <w:rFonts w:asciiTheme="minorHAnsi" w:hAnsiTheme="minorHAnsi" w:cs="Arial"/>
          <w:bCs/>
          <w:noProof w:val="0"/>
          <w:sz w:val="22"/>
          <w:szCs w:val="22"/>
        </w:rPr>
        <w:t xml:space="preserve">) </w:t>
      </w:r>
      <w:proofErr w:type="gramStart"/>
      <w:r w:rsidRPr="00785916">
        <w:rPr>
          <w:rFonts w:asciiTheme="minorHAnsi" w:hAnsiTheme="minorHAnsi" w:cs="Arial"/>
          <w:bCs/>
          <w:noProof w:val="0"/>
          <w:sz w:val="22"/>
          <w:szCs w:val="22"/>
        </w:rPr>
        <w:t>were</w:t>
      </w:r>
      <w:proofErr w:type="gramEnd"/>
      <w:r w:rsidRPr="00785916">
        <w:rPr>
          <w:rFonts w:asciiTheme="minorHAnsi" w:hAnsiTheme="minorHAnsi" w:cs="Arial"/>
          <w:bCs/>
          <w:noProof w:val="0"/>
          <w:sz w:val="22"/>
          <w:szCs w:val="22"/>
        </w:rPr>
        <w:t xml:space="preserve"> calculated as </w:t>
      </w:r>
      <w:proofErr w:type="spellStart"/>
      <w:r w:rsidRPr="00785916">
        <w:rPr>
          <w:rFonts w:asciiTheme="minorHAnsi" w:hAnsiTheme="minorHAnsi" w:cs="Arial"/>
          <w:bCs/>
          <w:noProof w:val="0"/>
          <w:sz w:val="22"/>
          <w:szCs w:val="22"/>
        </w:rPr>
        <w:t>duration·frequency·MET</w:t>
      </w:r>
      <w:proofErr w:type="spellEnd"/>
      <w:r w:rsidRPr="00785916">
        <w:rPr>
          <w:rFonts w:asciiTheme="minorHAnsi" w:hAnsiTheme="minorHAnsi" w:cs="Arial"/>
          <w:bCs/>
          <w:noProof w:val="0"/>
          <w:sz w:val="22"/>
          <w:szCs w:val="22"/>
        </w:rPr>
        <w:t xml:space="preserve"> intensity, which were summed across activity domains to produce a weighted estimate of total physical activity from all reported activities per week. In terms of sedentary </w:t>
      </w:r>
      <w:proofErr w:type="spellStart"/>
      <w:r w:rsidR="004C56F1" w:rsidRPr="001502A3">
        <w:rPr>
          <w:rFonts w:asciiTheme="minorHAnsi" w:hAnsiTheme="minorHAnsi" w:cs="Arial"/>
          <w:bCs/>
          <w:noProof w:val="0"/>
          <w:color w:val="FF0000"/>
          <w:sz w:val="22"/>
          <w:szCs w:val="22"/>
        </w:rPr>
        <w:t>behaviour</w:t>
      </w:r>
      <w:proofErr w:type="spellEnd"/>
      <w:r w:rsidRPr="00785916">
        <w:rPr>
          <w:rFonts w:asciiTheme="minorHAnsi" w:hAnsiTheme="minorHAnsi" w:cs="Arial"/>
          <w:bCs/>
          <w:noProof w:val="0"/>
          <w:sz w:val="22"/>
          <w:szCs w:val="22"/>
        </w:rPr>
        <w:t xml:space="preserve">, sitting questions were developed as separate indicators </w:t>
      </w:r>
      <w:r w:rsidRPr="00785916">
        <w:rPr>
          <w:rFonts w:asciiTheme="minorHAnsi" w:hAnsiTheme="minorHAnsi" w:cs="Arial"/>
          <w:bCs/>
          <w:noProof w:val="0"/>
          <w:sz w:val="22"/>
          <w:szCs w:val="22"/>
        </w:rPr>
        <w:lastRenderedPageBreak/>
        <w:t>and not as part of physical activity score. Participants were instructed to consider the time spent sitting (hours and minutes per day) at work, a</w:t>
      </w:r>
      <w:r w:rsidR="008517FB">
        <w:rPr>
          <w:rFonts w:asciiTheme="minorHAnsi" w:hAnsiTheme="minorHAnsi" w:cs="Arial"/>
          <w:bCs/>
          <w:noProof w:val="0"/>
          <w:sz w:val="22"/>
          <w:szCs w:val="22"/>
        </w:rPr>
        <w:t>t home, while doing course work</w:t>
      </w:r>
      <w:r w:rsidRPr="00785916">
        <w:rPr>
          <w:rFonts w:asciiTheme="minorHAnsi" w:hAnsiTheme="minorHAnsi" w:cs="Arial"/>
          <w:bCs/>
          <w:noProof w:val="0"/>
          <w:sz w:val="22"/>
          <w:szCs w:val="22"/>
        </w:rPr>
        <w:t xml:space="preserve"> and during leisure </w:t>
      </w:r>
      <w:r w:rsidRPr="00CB4260">
        <w:rPr>
          <w:rFonts w:asciiTheme="minorHAnsi" w:hAnsiTheme="minorHAnsi" w:cs="Arial"/>
          <w:bCs/>
          <w:noProof w:val="0"/>
          <w:sz w:val="22"/>
          <w:szCs w:val="22"/>
        </w:rPr>
        <w:t xml:space="preserve">time. </w:t>
      </w:r>
      <w:r w:rsidR="006F2776" w:rsidRPr="00CB4260">
        <w:rPr>
          <w:rFonts w:ascii="Calibri" w:hAnsi="Calibri" w:cs="Calibri"/>
          <w:color w:val="FF0000"/>
          <w:sz w:val="22"/>
          <w:szCs w:val="22"/>
        </w:rPr>
        <w:t xml:space="preserve">Both the leisure physical activity and sedentary </w:t>
      </w:r>
      <w:r w:rsidR="004C56F1" w:rsidRPr="00BB6F21">
        <w:rPr>
          <w:rFonts w:ascii="Calibri" w:hAnsi="Calibri" w:cs="Calibri"/>
          <w:color w:val="FF0000"/>
          <w:sz w:val="22"/>
          <w:szCs w:val="22"/>
        </w:rPr>
        <w:t>behaviour</w:t>
      </w:r>
      <w:r w:rsidR="006F2776" w:rsidRPr="00CB4260">
        <w:rPr>
          <w:rFonts w:ascii="Calibri" w:hAnsi="Calibri" w:cs="Calibri"/>
          <w:color w:val="FF0000"/>
          <w:sz w:val="22"/>
          <w:szCs w:val="22"/>
        </w:rPr>
        <w:t xml:space="preserve"> measures assessed by IPAQ are supported by validated data</w:t>
      </w:r>
      <w:r w:rsidR="00806FC2" w:rsidRPr="00CB4260">
        <w:rPr>
          <w:rFonts w:ascii="Calibri" w:hAnsi="Calibri" w:cs="Calibri"/>
          <w:color w:val="FF0000"/>
          <w:sz w:val="22"/>
          <w:szCs w:val="22"/>
        </w:rPr>
        <w:t xml:space="preserve"> </w:t>
      </w:r>
      <w:r w:rsidR="00806FC2" w:rsidRPr="00CB4260">
        <w:rPr>
          <w:rFonts w:ascii="Calibri" w:hAnsi="Calibri" w:cs="Calibri"/>
          <w:color w:val="FF0000"/>
          <w:sz w:val="22"/>
          <w:szCs w:val="22"/>
        </w:rPr>
        <w:fldChar w:fldCharType="begin">
          <w:fldData xml:space="preserve">PEVuZE5vdGU+PENpdGU+PEF1dGhvcj5DcmFpZzwvQXV0aG9yPjxZZWFyPjIwMDM8L1llYXI+PFJl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</w:fldData>
        </w:fldChar>
      </w:r>
      <w:r w:rsidR="001E59B5">
        <w:rPr>
          <w:rFonts w:ascii="Calibri" w:hAnsi="Calibri" w:cs="Calibri"/>
          <w:color w:val="FF0000"/>
          <w:sz w:val="22"/>
          <w:szCs w:val="22"/>
        </w:rPr>
        <w:instrText xml:space="preserve"> ADDIN EN.CITE </w:instrText>
      </w:r>
      <w:r w:rsidR="001E59B5">
        <w:rPr>
          <w:rFonts w:ascii="Calibri" w:hAnsi="Calibri" w:cs="Calibri"/>
          <w:color w:val="FF0000"/>
          <w:sz w:val="22"/>
          <w:szCs w:val="22"/>
        </w:rPr>
        <w:fldChar w:fldCharType="begin">
          <w:fldData xml:space="preserve">PEVuZE5vdGU+PENpdGU+PEF1dGhvcj5DcmFpZzwvQXV0aG9yPjxZZWFyPjIwMDM8L1llYXI+PFJl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</w:fldData>
        </w:fldChar>
      </w:r>
      <w:r w:rsidR="001E59B5">
        <w:rPr>
          <w:rFonts w:ascii="Calibri" w:hAnsi="Calibri" w:cs="Calibri"/>
          <w:color w:val="FF0000"/>
          <w:sz w:val="22"/>
          <w:szCs w:val="22"/>
        </w:rPr>
        <w:instrText xml:space="preserve"> ADDIN EN.CITE.DATA </w:instrText>
      </w:r>
      <w:r w:rsidR="001E59B5">
        <w:rPr>
          <w:rFonts w:ascii="Calibri" w:hAnsi="Calibri" w:cs="Calibri"/>
          <w:color w:val="FF0000"/>
          <w:sz w:val="22"/>
          <w:szCs w:val="22"/>
        </w:rPr>
      </w:r>
      <w:r w:rsidR="001E59B5">
        <w:rPr>
          <w:rFonts w:ascii="Calibri" w:hAnsi="Calibri" w:cs="Calibri"/>
          <w:color w:val="FF0000"/>
          <w:sz w:val="22"/>
          <w:szCs w:val="22"/>
        </w:rPr>
        <w:fldChar w:fldCharType="end"/>
      </w:r>
      <w:r w:rsidR="00806FC2" w:rsidRPr="00CB4260">
        <w:rPr>
          <w:rFonts w:ascii="Calibri" w:hAnsi="Calibri" w:cs="Calibri"/>
          <w:color w:val="FF0000"/>
          <w:sz w:val="22"/>
          <w:szCs w:val="22"/>
        </w:rPr>
      </w:r>
      <w:r w:rsidR="00806FC2" w:rsidRPr="00CB4260">
        <w:rPr>
          <w:rFonts w:ascii="Calibri" w:hAnsi="Calibri" w:cs="Calibri"/>
          <w:color w:val="FF0000"/>
          <w:sz w:val="22"/>
          <w:szCs w:val="22"/>
        </w:rPr>
        <w:fldChar w:fldCharType="separate"/>
      </w:r>
      <w:r w:rsidR="001E59B5">
        <w:rPr>
          <w:rFonts w:ascii="Calibri" w:hAnsi="Calibri" w:cs="Calibri"/>
          <w:color w:val="FF0000"/>
          <w:sz w:val="22"/>
          <w:szCs w:val="22"/>
        </w:rPr>
        <w:t>[44, 45]</w:t>
      </w:r>
      <w:r w:rsidR="00806FC2" w:rsidRPr="00CB4260">
        <w:rPr>
          <w:rFonts w:ascii="Calibri" w:hAnsi="Calibri" w:cs="Calibri"/>
          <w:color w:val="FF0000"/>
          <w:sz w:val="22"/>
          <w:szCs w:val="22"/>
        </w:rPr>
        <w:fldChar w:fldCharType="end"/>
      </w:r>
      <w:r w:rsidR="00470FBD" w:rsidRPr="00CB4260">
        <w:rPr>
          <w:rFonts w:ascii="Calibri" w:hAnsi="Calibri" w:cs="Calibri"/>
          <w:color w:val="FF0000"/>
          <w:sz w:val="22"/>
          <w:szCs w:val="22"/>
        </w:rPr>
        <w:t>.</w:t>
      </w:r>
    </w:p>
    <w:p w14:paraId="5F7C5B58" w14:textId="77777777" w:rsidR="001339E3" w:rsidRPr="00785916" w:rsidRDefault="001339E3" w:rsidP="009E63CF">
      <w:pPr>
        <w:pStyle w:val="BodyText"/>
        <w:spacing w:after="0" w:line="480" w:lineRule="auto"/>
        <w:contextualSpacing/>
        <w:jc w:val="both"/>
        <w:rPr>
          <w:rFonts w:asciiTheme="minorHAnsi" w:hAnsiTheme="minorHAnsi"/>
          <w:noProof w:val="0"/>
          <w:sz w:val="22"/>
          <w:szCs w:val="22"/>
        </w:rPr>
      </w:pPr>
    </w:p>
    <w:p w14:paraId="40C92300" w14:textId="77777777" w:rsidR="001339E3" w:rsidRPr="00785916" w:rsidRDefault="001339E3" w:rsidP="009E63CF">
      <w:pPr>
        <w:pStyle w:val="NormaleWeb1"/>
        <w:spacing w:before="0" w:after="0" w:line="480" w:lineRule="auto"/>
        <w:contextualSpacing/>
        <w:jc w:val="both"/>
        <w:outlineLvl w:val="0"/>
        <w:rPr>
          <w:rFonts w:asciiTheme="minorHAnsi" w:eastAsia="Sabon-Roman" w:hAnsiTheme="minorHAnsi" w:cs="Arial"/>
          <w:b/>
          <w:noProof w:val="0"/>
          <w:color w:val="000000"/>
          <w:sz w:val="22"/>
          <w:szCs w:val="22"/>
        </w:rPr>
      </w:pPr>
      <w:r w:rsidRPr="00785916">
        <w:rPr>
          <w:rFonts w:asciiTheme="minorHAnsi" w:hAnsiTheme="minorHAnsi" w:cs="Arial"/>
          <w:b/>
          <w:bCs/>
          <w:noProof w:val="0"/>
          <w:sz w:val="22"/>
          <w:szCs w:val="22"/>
        </w:rPr>
        <w:t>Statistical analysi</w:t>
      </w:r>
      <w:r w:rsidRPr="00785916">
        <w:rPr>
          <w:rFonts w:asciiTheme="minorHAnsi" w:eastAsia="Sabon-Roman" w:hAnsiTheme="minorHAnsi" w:cs="Arial"/>
          <w:b/>
          <w:noProof w:val="0"/>
          <w:color w:val="000000"/>
          <w:sz w:val="22"/>
          <w:szCs w:val="22"/>
        </w:rPr>
        <w:t>s</w:t>
      </w:r>
    </w:p>
    <w:p w14:paraId="7F507D47" w14:textId="0134B5FF" w:rsidR="004D6A60" w:rsidRPr="00785916" w:rsidRDefault="001339E3" w:rsidP="004D6A60">
      <w:pPr>
        <w:pStyle w:val="NormaleWeb1"/>
        <w:spacing w:before="0" w:after="0" w:line="480" w:lineRule="auto"/>
        <w:contextualSpacing/>
        <w:jc w:val="both"/>
        <w:rPr>
          <w:rFonts w:asciiTheme="minorHAnsi" w:eastAsia="Sabon-Roman" w:hAnsiTheme="minorHAnsi" w:cs="Arial"/>
          <w:bCs/>
          <w:noProof w:val="0"/>
          <w:color w:val="000000"/>
          <w:sz w:val="22"/>
          <w:szCs w:val="22"/>
        </w:rPr>
      </w:pPr>
      <w:r w:rsidRPr="00785916">
        <w:rPr>
          <w:rFonts w:asciiTheme="minorHAnsi" w:eastAsia="Sabon-Roman" w:hAnsiTheme="minorHAnsi" w:cs="Arial"/>
          <w:noProof w:val="0"/>
          <w:color w:val="000000"/>
          <w:sz w:val="22"/>
          <w:szCs w:val="22"/>
        </w:rPr>
        <w:t>Data are presented as mean and standard deviation (SD) or median and interquartile range [IQR], unless otherwise indicated. Standard normal distribution of the variables was assessed by the Kolmogorov-Smirnov test. Variables deviating from the Gaussian distribution (leisure physical activity, anxiety, depressive symptoms, perceived i</w:t>
      </w:r>
      <w:r w:rsidR="00322E2C">
        <w:rPr>
          <w:rFonts w:asciiTheme="minorHAnsi" w:eastAsia="Sabon-Roman" w:hAnsiTheme="minorHAnsi" w:cs="Arial"/>
          <w:noProof w:val="0"/>
          <w:color w:val="000000"/>
          <w:sz w:val="22"/>
          <w:szCs w:val="22"/>
        </w:rPr>
        <w:t>nterference) were naturally log-</w:t>
      </w:r>
      <w:r w:rsidRPr="00785916">
        <w:rPr>
          <w:rFonts w:asciiTheme="minorHAnsi" w:eastAsia="Sabon-Roman" w:hAnsiTheme="minorHAnsi" w:cs="Arial"/>
          <w:noProof w:val="0"/>
          <w:color w:val="000000"/>
          <w:sz w:val="22"/>
          <w:szCs w:val="22"/>
        </w:rPr>
        <w:t xml:space="preserve">transformed to improve normality before analysis. </w:t>
      </w:r>
      <w:r w:rsidR="00E06A9F">
        <w:rPr>
          <w:rFonts w:asciiTheme="minorHAnsi" w:eastAsia="Sabon-Roman" w:hAnsiTheme="minorHAnsi" w:cs="Arial"/>
          <w:noProof w:val="0"/>
          <w:color w:val="000000"/>
          <w:sz w:val="22"/>
          <w:szCs w:val="22"/>
        </w:rPr>
        <w:t>D</w:t>
      </w:r>
      <w:r w:rsidR="00B8375B">
        <w:rPr>
          <w:rFonts w:asciiTheme="minorHAnsi" w:eastAsia="Sabon-Roman" w:hAnsiTheme="minorHAnsi" w:cs="Arial"/>
          <w:noProof w:val="0"/>
          <w:color w:val="000000"/>
          <w:sz w:val="22"/>
          <w:szCs w:val="22"/>
        </w:rPr>
        <w:t>ata analysis was conducted firstly in</w:t>
      </w:r>
      <w:r w:rsidR="000E25C5">
        <w:rPr>
          <w:rFonts w:asciiTheme="minorHAnsi" w:eastAsia="Sabon-Roman" w:hAnsiTheme="minorHAnsi" w:cs="Arial"/>
          <w:noProof w:val="0"/>
          <w:color w:val="000000"/>
          <w:sz w:val="22"/>
          <w:szCs w:val="22"/>
        </w:rPr>
        <w:t xml:space="preserve"> the overall cohort and </w:t>
      </w:r>
      <w:r w:rsidR="00B8375B">
        <w:rPr>
          <w:rFonts w:asciiTheme="minorHAnsi" w:eastAsia="Sabon-Roman" w:hAnsiTheme="minorHAnsi" w:cs="Arial"/>
          <w:noProof w:val="0"/>
          <w:color w:val="000000"/>
          <w:sz w:val="22"/>
          <w:szCs w:val="22"/>
        </w:rPr>
        <w:t xml:space="preserve">thereafter </w:t>
      </w:r>
      <w:r w:rsidR="0047762D">
        <w:rPr>
          <w:rFonts w:asciiTheme="minorHAnsi" w:eastAsia="Sabon-Roman" w:hAnsiTheme="minorHAnsi" w:cs="Arial"/>
          <w:noProof w:val="0"/>
          <w:color w:val="000000"/>
          <w:sz w:val="22"/>
          <w:szCs w:val="22"/>
        </w:rPr>
        <w:t>separat</w:t>
      </w:r>
      <w:r w:rsidR="000E25C5">
        <w:rPr>
          <w:rFonts w:asciiTheme="minorHAnsi" w:eastAsia="Sabon-Roman" w:hAnsiTheme="minorHAnsi" w:cs="Arial"/>
          <w:noProof w:val="0"/>
          <w:color w:val="000000"/>
          <w:sz w:val="22"/>
          <w:szCs w:val="22"/>
        </w:rPr>
        <w:t>ely for men and women</w:t>
      </w:r>
      <w:r w:rsidR="002D0756">
        <w:rPr>
          <w:rFonts w:asciiTheme="minorHAnsi" w:eastAsia="Sabon-Roman" w:hAnsiTheme="minorHAnsi" w:cs="Arial"/>
          <w:noProof w:val="0"/>
          <w:color w:val="000000"/>
          <w:sz w:val="22"/>
          <w:szCs w:val="22"/>
        </w:rPr>
        <w:t xml:space="preserve">. </w:t>
      </w:r>
      <w:r w:rsidRPr="00785916">
        <w:rPr>
          <w:rFonts w:asciiTheme="minorHAnsi" w:eastAsia="Sabon-Roman" w:hAnsiTheme="minorHAnsi" w:cs="Arial"/>
          <w:noProof w:val="0"/>
          <w:color w:val="000000"/>
          <w:sz w:val="22"/>
          <w:szCs w:val="22"/>
        </w:rPr>
        <w:t xml:space="preserve">The comparisons of clinical, socio-psychological and physical activity parameters between women and men were conducted by Student’s </w:t>
      </w:r>
      <w:r w:rsidRPr="00785916">
        <w:rPr>
          <w:rFonts w:asciiTheme="minorHAnsi" w:eastAsia="Sabon-Roman" w:hAnsiTheme="minorHAnsi" w:cs="Arial"/>
          <w:i/>
          <w:noProof w:val="0"/>
          <w:color w:val="000000"/>
          <w:sz w:val="22"/>
          <w:szCs w:val="22"/>
        </w:rPr>
        <w:t>t</w:t>
      </w:r>
      <w:r w:rsidR="00431C1B" w:rsidRPr="00785916">
        <w:rPr>
          <w:rFonts w:asciiTheme="minorHAnsi" w:eastAsia="Sabon-Roman" w:hAnsiTheme="minorHAnsi" w:cs="Arial"/>
          <w:noProof w:val="0"/>
          <w:color w:val="000000"/>
          <w:sz w:val="22"/>
          <w:szCs w:val="22"/>
        </w:rPr>
        <w:t>-test</w:t>
      </w:r>
      <w:r w:rsidR="004366A2" w:rsidRPr="00785916">
        <w:rPr>
          <w:rFonts w:asciiTheme="minorHAnsi" w:eastAsia="Sabon-Roman" w:hAnsiTheme="minorHAnsi" w:cs="Arial"/>
          <w:noProof w:val="0"/>
          <w:color w:val="000000"/>
          <w:sz w:val="22"/>
          <w:szCs w:val="22"/>
        </w:rPr>
        <w:t xml:space="preserve">. Simple </w:t>
      </w:r>
      <w:r w:rsidRPr="00785916">
        <w:rPr>
          <w:rFonts w:asciiTheme="minorHAnsi" w:eastAsia="Sabon-Roman" w:hAnsiTheme="minorHAnsi" w:cs="Arial"/>
          <w:noProof w:val="0"/>
          <w:color w:val="000000"/>
          <w:sz w:val="22"/>
          <w:szCs w:val="22"/>
        </w:rPr>
        <w:t>correlations</w:t>
      </w:r>
      <w:r w:rsidR="004366A2" w:rsidRPr="00785916">
        <w:rPr>
          <w:rFonts w:asciiTheme="minorHAnsi" w:eastAsia="Sabon-Roman" w:hAnsiTheme="minorHAnsi" w:cs="Arial"/>
          <w:noProof w:val="0"/>
          <w:color w:val="000000"/>
          <w:sz w:val="22"/>
          <w:szCs w:val="22"/>
        </w:rPr>
        <w:t xml:space="preserve"> </w:t>
      </w:r>
      <w:r w:rsidR="00B37783" w:rsidRPr="00785916">
        <w:rPr>
          <w:rFonts w:asciiTheme="minorHAnsi" w:eastAsia="Sabon-Roman" w:hAnsiTheme="minorHAnsi" w:cs="Arial"/>
          <w:noProof w:val="0"/>
          <w:color w:val="000000"/>
          <w:sz w:val="22"/>
          <w:szCs w:val="22"/>
        </w:rPr>
        <w:t xml:space="preserve">(expressed as Pearson’s </w:t>
      </w:r>
      <w:r w:rsidR="00B37783" w:rsidRPr="00785916">
        <w:rPr>
          <w:rFonts w:asciiTheme="minorHAnsi" w:eastAsia="Sabon-Roman" w:hAnsiTheme="minorHAnsi" w:cs="Arial"/>
          <w:i/>
          <w:noProof w:val="0"/>
          <w:color w:val="000000"/>
          <w:sz w:val="22"/>
          <w:szCs w:val="22"/>
        </w:rPr>
        <w:t>r</w:t>
      </w:r>
      <w:r w:rsidR="00B37783" w:rsidRPr="00785916">
        <w:rPr>
          <w:rFonts w:asciiTheme="minorHAnsi" w:eastAsia="Sabon-Roman" w:hAnsiTheme="minorHAnsi" w:cs="Arial"/>
          <w:noProof w:val="0"/>
          <w:color w:val="000000"/>
          <w:sz w:val="22"/>
          <w:szCs w:val="22"/>
        </w:rPr>
        <w:t xml:space="preserve">) were calculated </w:t>
      </w:r>
      <w:r w:rsidR="004366A2" w:rsidRPr="00785916">
        <w:rPr>
          <w:rFonts w:asciiTheme="minorHAnsi" w:eastAsia="Sabon-Roman" w:hAnsiTheme="minorHAnsi" w:cs="Arial"/>
          <w:noProof w:val="0"/>
          <w:color w:val="000000"/>
          <w:sz w:val="22"/>
          <w:szCs w:val="22"/>
        </w:rPr>
        <w:t xml:space="preserve">to explore the relationship of sedentary </w:t>
      </w:r>
      <w:proofErr w:type="spellStart"/>
      <w:r w:rsidR="004C56F1" w:rsidRPr="00025860">
        <w:rPr>
          <w:rFonts w:asciiTheme="minorHAnsi" w:eastAsia="Sabon-Roman" w:hAnsiTheme="minorHAnsi" w:cs="Arial"/>
          <w:noProof w:val="0"/>
          <w:color w:val="FF0000"/>
          <w:sz w:val="22"/>
          <w:szCs w:val="22"/>
        </w:rPr>
        <w:t>behaviour</w:t>
      </w:r>
      <w:proofErr w:type="spellEnd"/>
      <w:r w:rsidR="004366A2" w:rsidRPr="00785916">
        <w:rPr>
          <w:rFonts w:asciiTheme="minorHAnsi" w:eastAsia="Sabon-Roman" w:hAnsiTheme="minorHAnsi" w:cs="Arial"/>
          <w:noProof w:val="0"/>
          <w:color w:val="000000"/>
          <w:sz w:val="22"/>
          <w:szCs w:val="22"/>
        </w:rPr>
        <w:t xml:space="preserve"> and physical activity with</w:t>
      </w:r>
      <w:r w:rsidRPr="00785916">
        <w:rPr>
          <w:rFonts w:asciiTheme="minorHAnsi" w:eastAsia="Sabon-Roman" w:hAnsiTheme="minorHAnsi" w:cs="Arial"/>
          <w:noProof w:val="0"/>
          <w:color w:val="000000"/>
          <w:sz w:val="22"/>
          <w:szCs w:val="22"/>
        </w:rPr>
        <w:t xml:space="preserve"> depressive </w:t>
      </w:r>
      <w:r w:rsidR="004366A2" w:rsidRPr="00785916">
        <w:rPr>
          <w:rFonts w:asciiTheme="minorHAnsi" w:eastAsia="Sabon-Roman" w:hAnsiTheme="minorHAnsi" w:cs="Arial"/>
          <w:noProof w:val="0"/>
          <w:color w:val="000000"/>
          <w:sz w:val="22"/>
          <w:szCs w:val="22"/>
        </w:rPr>
        <w:t>and anxiety symptoms</w:t>
      </w:r>
      <w:r w:rsidRPr="00785916">
        <w:rPr>
          <w:rFonts w:asciiTheme="minorHAnsi" w:eastAsia="Sabon-Roman" w:hAnsiTheme="minorHAnsi" w:cs="Arial"/>
          <w:noProof w:val="0"/>
          <w:color w:val="000000"/>
          <w:sz w:val="22"/>
          <w:szCs w:val="22"/>
        </w:rPr>
        <w:t xml:space="preserve">, </w:t>
      </w:r>
      <w:r w:rsidRPr="00785916">
        <w:rPr>
          <w:rFonts w:asciiTheme="minorHAnsi" w:hAnsiTheme="minorHAnsi" w:cs="Arial"/>
          <w:bCs/>
          <w:noProof w:val="0"/>
          <w:sz w:val="22"/>
          <w:szCs w:val="22"/>
        </w:rPr>
        <w:t>diabetes-specific</w:t>
      </w:r>
      <w:r w:rsidR="004366A2" w:rsidRPr="00785916">
        <w:rPr>
          <w:rFonts w:asciiTheme="minorHAnsi" w:hAnsiTheme="minorHAnsi" w:cs="Arial"/>
          <w:bCs/>
          <w:noProof w:val="0"/>
          <w:sz w:val="22"/>
          <w:szCs w:val="22"/>
        </w:rPr>
        <w:t xml:space="preserve"> self-efficacy and other </w:t>
      </w:r>
      <w:r w:rsidRPr="00785916">
        <w:rPr>
          <w:rFonts w:asciiTheme="minorHAnsi" w:hAnsiTheme="minorHAnsi" w:cs="Arial"/>
          <w:bCs/>
          <w:noProof w:val="0"/>
          <w:sz w:val="22"/>
          <w:szCs w:val="22"/>
        </w:rPr>
        <w:t>psychological</w:t>
      </w:r>
      <w:r w:rsidR="004A5463" w:rsidRPr="00785916">
        <w:rPr>
          <w:rFonts w:asciiTheme="minorHAnsi" w:eastAsia="Sabon-Roman" w:hAnsiTheme="minorHAnsi" w:cs="Arial"/>
          <w:bCs/>
          <w:noProof w:val="0"/>
          <w:color w:val="000000"/>
          <w:sz w:val="22"/>
          <w:szCs w:val="22"/>
        </w:rPr>
        <w:t xml:space="preserve"> </w:t>
      </w:r>
      <w:r w:rsidR="004366A2" w:rsidRPr="00785916">
        <w:rPr>
          <w:rFonts w:asciiTheme="minorHAnsi" w:eastAsia="Sabon-Roman" w:hAnsiTheme="minorHAnsi" w:cs="Arial"/>
          <w:bCs/>
          <w:noProof w:val="0"/>
          <w:color w:val="000000"/>
          <w:sz w:val="22"/>
          <w:szCs w:val="22"/>
        </w:rPr>
        <w:t>v</w:t>
      </w:r>
      <w:r w:rsidR="00B37783" w:rsidRPr="00785916">
        <w:rPr>
          <w:rFonts w:asciiTheme="minorHAnsi" w:eastAsia="Sabon-Roman" w:hAnsiTheme="minorHAnsi" w:cs="Arial"/>
          <w:bCs/>
          <w:noProof w:val="0"/>
          <w:color w:val="000000"/>
          <w:sz w:val="22"/>
          <w:szCs w:val="22"/>
        </w:rPr>
        <w:t>aria</w:t>
      </w:r>
      <w:r w:rsidR="004366A2" w:rsidRPr="00785916">
        <w:rPr>
          <w:rFonts w:asciiTheme="minorHAnsi" w:eastAsia="Sabon-Roman" w:hAnsiTheme="minorHAnsi" w:cs="Arial"/>
          <w:bCs/>
          <w:noProof w:val="0"/>
          <w:color w:val="000000"/>
          <w:sz w:val="22"/>
          <w:szCs w:val="22"/>
        </w:rPr>
        <w:t>bles</w:t>
      </w:r>
      <w:r w:rsidR="00B37783" w:rsidRPr="00785916">
        <w:rPr>
          <w:rFonts w:asciiTheme="minorHAnsi" w:eastAsia="Sabon-Roman" w:hAnsiTheme="minorHAnsi" w:cs="Arial"/>
          <w:bCs/>
          <w:noProof w:val="0"/>
          <w:color w:val="000000"/>
          <w:sz w:val="22"/>
          <w:szCs w:val="22"/>
        </w:rPr>
        <w:t xml:space="preserve">. </w:t>
      </w:r>
      <w:r w:rsidR="00944AE4" w:rsidRPr="00785916">
        <w:rPr>
          <w:rFonts w:asciiTheme="minorHAnsi" w:eastAsia="Sabon-Roman" w:hAnsiTheme="minorHAnsi" w:cs="Arial"/>
          <w:bCs/>
          <w:noProof w:val="0"/>
          <w:color w:val="000000"/>
          <w:sz w:val="22"/>
          <w:szCs w:val="22"/>
        </w:rPr>
        <w:t>Partial correlations controlling for age, BMI, diabetes duration</w:t>
      </w:r>
      <w:r w:rsidR="00B90742" w:rsidRPr="00785916">
        <w:rPr>
          <w:rFonts w:asciiTheme="minorHAnsi" w:eastAsia="Sabon-Roman" w:hAnsiTheme="minorHAnsi" w:cs="Arial"/>
          <w:bCs/>
          <w:noProof w:val="0"/>
          <w:color w:val="000000"/>
          <w:sz w:val="22"/>
          <w:szCs w:val="22"/>
        </w:rPr>
        <w:t xml:space="preserve"> and HbA1c were also calculated.</w:t>
      </w:r>
      <w:r w:rsidR="00B3438B" w:rsidRPr="00785916">
        <w:rPr>
          <w:rFonts w:asciiTheme="minorHAnsi" w:eastAsia="Sabon-Roman" w:hAnsiTheme="minorHAnsi" w:cs="Arial"/>
          <w:bCs/>
          <w:noProof w:val="0"/>
          <w:color w:val="000000"/>
          <w:sz w:val="22"/>
          <w:szCs w:val="22"/>
        </w:rPr>
        <w:t xml:space="preserve"> </w:t>
      </w:r>
      <w:r w:rsidR="00C31709" w:rsidRPr="00DD29F2">
        <w:rPr>
          <w:rFonts w:asciiTheme="minorHAnsi" w:eastAsia="Sabon-Roman" w:hAnsiTheme="minorHAnsi" w:cs="Arial"/>
          <w:bCs/>
          <w:noProof w:val="0"/>
          <w:color w:val="000000"/>
          <w:sz w:val="22"/>
          <w:szCs w:val="22"/>
        </w:rPr>
        <w:t>We then explored</w:t>
      </w:r>
      <w:r w:rsidR="004223C4">
        <w:rPr>
          <w:rFonts w:asciiTheme="minorHAnsi" w:eastAsia="Sabon-Roman" w:hAnsiTheme="minorHAnsi" w:cs="Arial"/>
          <w:bCs/>
          <w:noProof w:val="0"/>
          <w:color w:val="000000"/>
          <w:sz w:val="22"/>
          <w:szCs w:val="22"/>
        </w:rPr>
        <w:t xml:space="preserve"> </w:t>
      </w:r>
      <w:r w:rsidR="00E92564" w:rsidRPr="00785916">
        <w:rPr>
          <w:rFonts w:asciiTheme="minorHAnsi" w:eastAsia="Sabon-Roman" w:hAnsiTheme="minorHAnsi" w:cs="Arial"/>
          <w:bCs/>
          <w:noProof w:val="0"/>
          <w:color w:val="000000"/>
          <w:sz w:val="22"/>
          <w:szCs w:val="22"/>
        </w:rPr>
        <w:t xml:space="preserve">whether symptoms of depression and anxiety, self-efficacy and perceived interference were independent predictors, alone or in combination,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E92564" w:rsidRPr="00785916">
        <w:rPr>
          <w:rFonts w:asciiTheme="minorHAnsi" w:eastAsia="Sabon-Roman" w:hAnsiTheme="minorHAnsi" w:cs="Arial"/>
          <w:bCs/>
          <w:noProof w:val="0"/>
          <w:color w:val="000000"/>
          <w:sz w:val="22"/>
          <w:szCs w:val="22"/>
        </w:rPr>
        <w:t xml:space="preserve"> </w:t>
      </w:r>
      <w:r w:rsidR="00EC70DE" w:rsidRPr="00785916">
        <w:rPr>
          <w:rFonts w:asciiTheme="minorHAnsi" w:eastAsia="Sabon-Roman" w:hAnsiTheme="minorHAnsi" w:cs="Arial"/>
          <w:bCs/>
          <w:noProof w:val="0"/>
          <w:color w:val="000000"/>
          <w:sz w:val="22"/>
          <w:szCs w:val="22"/>
        </w:rPr>
        <w:t xml:space="preserve">and physical activity </w:t>
      </w:r>
      <w:r w:rsidR="00E92564" w:rsidRPr="00785916">
        <w:rPr>
          <w:rFonts w:asciiTheme="minorHAnsi" w:eastAsia="Sabon-Roman" w:hAnsiTheme="minorHAnsi" w:cs="Arial"/>
          <w:bCs/>
          <w:noProof w:val="0"/>
          <w:color w:val="000000"/>
          <w:sz w:val="22"/>
          <w:szCs w:val="22"/>
        </w:rPr>
        <w:t>b</w:t>
      </w:r>
      <w:r w:rsidR="00D97281" w:rsidRPr="00785916">
        <w:rPr>
          <w:rFonts w:asciiTheme="minorHAnsi" w:eastAsia="Sabon-Roman" w:hAnsiTheme="minorHAnsi" w:cs="Arial"/>
          <w:bCs/>
          <w:noProof w:val="0"/>
          <w:color w:val="000000"/>
          <w:sz w:val="22"/>
          <w:szCs w:val="22"/>
        </w:rPr>
        <w:t xml:space="preserve">y entering these variables </w:t>
      </w:r>
      <w:r w:rsidR="00F71292" w:rsidRPr="00785916">
        <w:rPr>
          <w:rFonts w:asciiTheme="minorHAnsi" w:eastAsia="Sabon-Roman" w:hAnsiTheme="minorHAnsi" w:cs="Arial"/>
          <w:bCs/>
          <w:noProof w:val="0"/>
          <w:color w:val="000000"/>
          <w:sz w:val="22"/>
          <w:szCs w:val="22"/>
        </w:rPr>
        <w:t>in</w:t>
      </w:r>
      <w:r w:rsidR="006E6DAB" w:rsidRPr="00785916">
        <w:rPr>
          <w:rFonts w:asciiTheme="minorHAnsi" w:eastAsia="Sabon-Roman" w:hAnsiTheme="minorHAnsi" w:cs="Arial"/>
          <w:bCs/>
          <w:noProof w:val="0"/>
          <w:color w:val="000000"/>
          <w:sz w:val="22"/>
          <w:szCs w:val="22"/>
        </w:rPr>
        <w:t xml:space="preserve"> </w:t>
      </w:r>
      <w:r w:rsidR="004B3074">
        <w:rPr>
          <w:rFonts w:asciiTheme="minorHAnsi" w:eastAsia="Sabon-Roman" w:hAnsiTheme="minorHAnsi" w:cs="Arial"/>
          <w:bCs/>
          <w:noProof w:val="0"/>
          <w:color w:val="000000"/>
          <w:sz w:val="22"/>
          <w:szCs w:val="22"/>
        </w:rPr>
        <w:t xml:space="preserve">linear </w:t>
      </w:r>
      <w:r w:rsidR="006E6DAB" w:rsidRPr="00785916">
        <w:rPr>
          <w:rFonts w:asciiTheme="minorHAnsi" w:eastAsia="Sabon-Roman" w:hAnsiTheme="minorHAnsi" w:cs="Arial"/>
          <w:bCs/>
          <w:noProof w:val="0"/>
          <w:color w:val="000000"/>
          <w:sz w:val="22"/>
          <w:szCs w:val="22"/>
        </w:rPr>
        <w:t>regression model</w:t>
      </w:r>
      <w:r w:rsidR="00EE0FD5">
        <w:rPr>
          <w:rFonts w:asciiTheme="minorHAnsi" w:eastAsia="Sabon-Roman" w:hAnsiTheme="minorHAnsi" w:cs="Arial"/>
          <w:bCs/>
          <w:noProof w:val="0"/>
          <w:color w:val="000000"/>
          <w:sz w:val="22"/>
          <w:szCs w:val="22"/>
        </w:rPr>
        <w:t>s</w:t>
      </w:r>
      <w:r w:rsidR="006E6DAB" w:rsidRPr="00785916">
        <w:rPr>
          <w:rFonts w:asciiTheme="minorHAnsi" w:eastAsia="Sabon-Roman" w:hAnsiTheme="minorHAnsi" w:cs="Arial"/>
          <w:bCs/>
          <w:noProof w:val="0"/>
          <w:color w:val="000000"/>
          <w:sz w:val="22"/>
          <w:szCs w:val="22"/>
        </w:rPr>
        <w:t xml:space="preserve"> with age, BMI, diabetes duration</w:t>
      </w:r>
      <w:r w:rsidR="003A6563">
        <w:rPr>
          <w:rFonts w:asciiTheme="minorHAnsi" w:eastAsia="Sabon-Roman" w:hAnsiTheme="minorHAnsi" w:cs="Arial"/>
          <w:bCs/>
          <w:noProof w:val="0"/>
          <w:color w:val="000000"/>
          <w:sz w:val="22"/>
          <w:szCs w:val="22"/>
        </w:rPr>
        <w:t>,</w:t>
      </w:r>
      <w:r w:rsidR="006E6DAB" w:rsidRPr="00785916">
        <w:rPr>
          <w:rFonts w:asciiTheme="minorHAnsi" w:eastAsia="Sabon-Roman" w:hAnsiTheme="minorHAnsi" w:cs="Arial"/>
          <w:bCs/>
          <w:noProof w:val="0"/>
          <w:color w:val="000000"/>
          <w:sz w:val="22"/>
          <w:szCs w:val="22"/>
        </w:rPr>
        <w:t xml:space="preserve"> HbA1c </w:t>
      </w:r>
      <w:r w:rsidR="003A6563">
        <w:rPr>
          <w:rFonts w:asciiTheme="minorHAnsi" w:eastAsia="Sabon-Roman" w:hAnsiTheme="minorHAnsi" w:cs="Arial"/>
          <w:bCs/>
          <w:noProof w:val="0"/>
          <w:color w:val="000000"/>
          <w:sz w:val="22"/>
          <w:szCs w:val="22"/>
        </w:rPr>
        <w:t xml:space="preserve">and </w:t>
      </w:r>
      <w:r w:rsidR="003A6563" w:rsidRPr="00BD6346">
        <w:rPr>
          <w:rFonts w:asciiTheme="minorHAnsi" w:eastAsia="Sabon-Roman" w:hAnsiTheme="minorHAnsi" w:cs="Arial"/>
          <w:bCs/>
          <w:noProof w:val="0"/>
          <w:color w:val="000000"/>
          <w:sz w:val="22"/>
          <w:szCs w:val="22"/>
        </w:rPr>
        <w:t>sex</w:t>
      </w:r>
      <w:r w:rsidR="000823CB" w:rsidRPr="0067240C">
        <w:rPr>
          <w:rFonts w:asciiTheme="minorHAnsi" w:eastAsia="Sabon-Roman" w:hAnsiTheme="minorHAnsi" w:cs="Arial"/>
          <w:bCs/>
          <w:noProof w:val="0"/>
          <w:color w:val="000000"/>
          <w:sz w:val="22"/>
          <w:szCs w:val="22"/>
        </w:rPr>
        <w:t xml:space="preserve"> (</w:t>
      </w:r>
      <w:r w:rsidR="00FD64AB" w:rsidRPr="0067240C">
        <w:rPr>
          <w:rFonts w:asciiTheme="minorHAnsi" w:eastAsia="Sabon-Roman" w:hAnsiTheme="minorHAnsi" w:cs="Arial"/>
          <w:bCs/>
          <w:noProof w:val="0"/>
          <w:color w:val="000000"/>
          <w:sz w:val="22"/>
          <w:szCs w:val="22"/>
        </w:rPr>
        <w:t xml:space="preserve">coded as </w:t>
      </w:r>
      <w:r w:rsidR="000823CB" w:rsidRPr="0067240C">
        <w:rPr>
          <w:rFonts w:asciiTheme="minorHAnsi" w:eastAsia="Sabon-Roman" w:hAnsiTheme="minorHAnsi" w:cs="Arial"/>
          <w:bCs/>
          <w:noProof w:val="0"/>
          <w:color w:val="000000"/>
          <w:sz w:val="22"/>
          <w:szCs w:val="22"/>
        </w:rPr>
        <w:t>female=</w:t>
      </w:r>
      <w:r w:rsidR="00E92ACD">
        <w:rPr>
          <w:rFonts w:asciiTheme="minorHAnsi" w:eastAsia="Sabon-Roman" w:hAnsiTheme="minorHAnsi" w:cs="Arial"/>
          <w:bCs/>
          <w:noProof w:val="0"/>
          <w:color w:val="000000"/>
          <w:sz w:val="22"/>
          <w:szCs w:val="22"/>
        </w:rPr>
        <w:t>1</w:t>
      </w:r>
      <w:r w:rsidR="000823CB" w:rsidRPr="00BD6346">
        <w:rPr>
          <w:rFonts w:asciiTheme="minorHAnsi" w:eastAsia="Sabon-Roman" w:hAnsiTheme="minorHAnsi" w:cs="Arial"/>
          <w:bCs/>
          <w:noProof w:val="0"/>
          <w:color w:val="000000"/>
          <w:sz w:val="22"/>
          <w:szCs w:val="22"/>
        </w:rPr>
        <w:t>; male</w:t>
      </w:r>
      <w:r w:rsidR="005B07D5" w:rsidRPr="0067240C">
        <w:rPr>
          <w:rFonts w:asciiTheme="minorHAnsi" w:eastAsia="Sabon-Roman" w:hAnsiTheme="minorHAnsi" w:cs="Arial"/>
          <w:bCs/>
          <w:noProof w:val="0"/>
          <w:color w:val="000000"/>
          <w:sz w:val="22"/>
          <w:szCs w:val="22"/>
        </w:rPr>
        <w:t>=</w:t>
      </w:r>
      <w:r w:rsidR="00E92ACD">
        <w:rPr>
          <w:rFonts w:asciiTheme="minorHAnsi" w:eastAsia="Sabon-Roman" w:hAnsiTheme="minorHAnsi" w:cs="Arial"/>
          <w:bCs/>
          <w:noProof w:val="0"/>
          <w:color w:val="000000"/>
          <w:sz w:val="22"/>
          <w:szCs w:val="22"/>
        </w:rPr>
        <w:t>0</w:t>
      </w:r>
      <w:r w:rsidR="006B427E">
        <w:rPr>
          <w:rFonts w:asciiTheme="minorHAnsi" w:eastAsia="Sabon-Roman" w:hAnsiTheme="minorHAnsi" w:cs="Arial"/>
          <w:bCs/>
          <w:noProof w:val="0"/>
          <w:color w:val="000000"/>
          <w:sz w:val="22"/>
          <w:szCs w:val="22"/>
        </w:rPr>
        <w:t>)</w:t>
      </w:r>
      <w:r w:rsidR="003A6563" w:rsidRPr="0067240C">
        <w:rPr>
          <w:rFonts w:asciiTheme="minorHAnsi" w:eastAsia="Sabon-Roman" w:hAnsiTheme="minorHAnsi" w:cs="Arial"/>
          <w:bCs/>
          <w:noProof w:val="0"/>
          <w:color w:val="000000"/>
          <w:sz w:val="22"/>
          <w:szCs w:val="22"/>
        </w:rPr>
        <w:t xml:space="preserve"> </w:t>
      </w:r>
      <w:r w:rsidR="006E6DAB" w:rsidRPr="00785916">
        <w:rPr>
          <w:rFonts w:asciiTheme="minorHAnsi" w:eastAsia="Sabon-Roman" w:hAnsiTheme="minorHAnsi" w:cs="Arial"/>
          <w:bCs/>
          <w:noProof w:val="0"/>
          <w:color w:val="000000"/>
          <w:sz w:val="22"/>
          <w:szCs w:val="22"/>
        </w:rPr>
        <w:t>as covariates.</w:t>
      </w:r>
      <w:r w:rsidR="00C31709">
        <w:rPr>
          <w:rFonts w:asciiTheme="minorHAnsi" w:eastAsia="Sabon-Roman" w:hAnsiTheme="minorHAnsi" w:cs="Arial"/>
          <w:bCs/>
          <w:noProof w:val="0"/>
          <w:color w:val="000000"/>
          <w:sz w:val="22"/>
          <w:szCs w:val="22"/>
        </w:rPr>
        <w:t xml:space="preserve"> </w:t>
      </w:r>
      <w:r w:rsidR="00647D8E">
        <w:rPr>
          <w:rFonts w:asciiTheme="minorHAnsi" w:eastAsia="Sabon-Roman" w:hAnsiTheme="minorHAnsi" w:cs="Arial"/>
          <w:bCs/>
          <w:noProof w:val="0"/>
          <w:color w:val="000000"/>
          <w:sz w:val="22"/>
          <w:szCs w:val="22"/>
        </w:rPr>
        <w:t xml:space="preserve">The </w:t>
      </w:r>
      <w:r w:rsidR="00EE03D9">
        <w:rPr>
          <w:rFonts w:asciiTheme="minorHAnsi" w:eastAsia="Sabon-Roman" w:hAnsiTheme="minorHAnsi" w:cs="Arial"/>
          <w:bCs/>
          <w:noProof w:val="0"/>
          <w:color w:val="000000"/>
          <w:sz w:val="22"/>
          <w:szCs w:val="22"/>
        </w:rPr>
        <w:t>latter</w:t>
      </w:r>
      <w:r w:rsidR="00612836">
        <w:rPr>
          <w:rFonts w:asciiTheme="minorHAnsi" w:eastAsia="Sabon-Roman" w:hAnsiTheme="minorHAnsi" w:cs="Arial"/>
          <w:bCs/>
          <w:noProof w:val="0"/>
          <w:color w:val="000000"/>
          <w:sz w:val="22"/>
          <w:szCs w:val="22"/>
        </w:rPr>
        <w:t xml:space="preserve"> was then excluded in the </w:t>
      </w:r>
      <w:r w:rsidR="00C96E53">
        <w:rPr>
          <w:rFonts w:asciiTheme="minorHAnsi" w:eastAsia="Sabon-Roman" w:hAnsiTheme="minorHAnsi" w:cs="Arial"/>
          <w:bCs/>
          <w:noProof w:val="0"/>
          <w:color w:val="000000"/>
          <w:sz w:val="22"/>
          <w:szCs w:val="22"/>
        </w:rPr>
        <w:t>analyses</w:t>
      </w:r>
      <w:r w:rsidR="00612836">
        <w:rPr>
          <w:rFonts w:asciiTheme="minorHAnsi" w:eastAsia="Sabon-Roman" w:hAnsiTheme="minorHAnsi" w:cs="Arial"/>
          <w:bCs/>
          <w:noProof w:val="0"/>
          <w:color w:val="000000"/>
          <w:sz w:val="22"/>
          <w:szCs w:val="22"/>
        </w:rPr>
        <w:t xml:space="preserve"> by sex subgroups</w:t>
      </w:r>
      <w:r w:rsidR="00647D8E">
        <w:rPr>
          <w:rFonts w:asciiTheme="minorHAnsi" w:eastAsia="Sabon-Roman" w:hAnsiTheme="minorHAnsi" w:cs="Arial"/>
          <w:bCs/>
          <w:noProof w:val="0"/>
          <w:color w:val="000000"/>
          <w:sz w:val="22"/>
          <w:szCs w:val="22"/>
        </w:rPr>
        <w:t xml:space="preserve">. </w:t>
      </w:r>
      <w:r w:rsidR="00F71292" w:rsidRPr="00785916">
        <w:rPr>
          <w:rFonts w:asciiTheme="minorHAnsi" w:eastAsia="Sabon-Roman" w:hAnsiTheme="minorHAnsi" w:cs="Arial"/>
          <w:bCs/>
          <w:noProof w:val="0"/>
          <w:color w:val="000000"/>
          <w:sz w:val="22"/>
          <w:szCs w:val="22"/>
        </w:rPr>
        <w:t>All</w:t>
      </w:r>
      <w:r w:rsidRPr="00785916">
        <w:rPr>
          <w:rFonts w:asciiTheme="minorHAnsi" w:eastAsia="Sabon-Roman" w:hAnsiTheme="minorHAnsi" w:cs="Arial"/>
          <w:bCs/>
          <w:noProof w:val="0"/>
          <w:color w:val="000000"/>
          <w:sz w:val="22"/>
          <w:szCs w:val="22"/>
        </w:rPr>
        <w:t xml:space="preserve"> covariates were selected for inclusion in the </w:t>
      </w:r>
      <w:r w:rsidR="00B86238">
        <w:rPr>
          <w:rFonts w:asciiTheme="minorHAnsi" w:eastAsia="Sabon-Roman" w:hAnsiTheme="minorHAnsi" w:cs="Arial"/>
          <w:bCs/>
          <w:noProof w:val="0"/>
          <w:color w:val="000000"/>
          <w:sz w:val="22"/>
          <w:szCs w:val="22"/>
        </w:rPr>
        <w:t xml:space="preserve">partial correlations and </w:t>
      </w:r>
      <w:r w:rsidR="00F71292" w:rsidRPr="00785916">
        <w:rPr>
          <w:rFonts w:asciiTheme="minorHAnsi" w:eastAsia="Sabon-Roman" w:hAnsiTheme="minorHAnsi" w:cs="Arial"/>
          <w:bCs/>
          <w:noProof w:val="0"/>
          <w:color w:val="000000"/>
          <w:sz w:val="22"/>
          <w:szCs w:val="22"/>
        </w:rPr>
        <w:t xml:space="preserve">regression </w:t>
      </w:r>
      <w:r w:rsidRPr="00785916">
        <w:rPr>
          <w:rFonts w:asciiTheme="minorHAnsi" w:eastAsia="Sabon-Roman" w:hAnsiTheme="minorHAnsi" w:cs="Arial"/>
          <w:bCs/>
          <w:noProof w:val="0"/>
          <w:color w:val="000000"/>
          <w:sz w:val="22"/>
          <w:szCs w:val="22"/>
        </w:rPr>
        <w:t xml:space="preserve">models </w:t>
      </w:r>
      <w:r w:rsidR="003868BA">
        <w:rPr>
          <w:rFonts w:asciiTheme="minorHAnsi" w:eastAsia="Sabon-Roman" w:hAnsiTheme="minorHAnsi" w:cs="Arial"/>
          <w:bCs/>
          <w:noProof w:val="0"/>
          <w:color w:val="000000"/>
          <w:sz w:val="22"/>
          <w:szCs w:val="22"/>
        </w:rPr>
        <w:t>if significant</w:t>
      </w:r>
      <w:r w:rsidRPr="00785916">
        <w:rPr>
          <w:rFonts w:asciiTheme="minorHAnsi" w:eastAsia="Sabon-Roman" w:hAnsiTheme="minorHAnsi" w:cs="Arial"/>
          <w:bCs/>
          <w:noProof w:val="0"/>
          <w:color w:val="000000"/>
          <w:sz w:val="22"/>
          <w:szCs w:val="22"/>
        </w:rPr>
        <w:t xml:space="preserve"> in </w:t>
      </w:r>
      <w:proofErr w:type="spellStart"/>
      <w:r w:rsidRPr="00785916">
        <w:rPr>
          <w:rFonts w:asciiTheme="minorHAnsi" w:eastAsia="Sabon-Roman" w:hAnsiTheme="minorHAnsi" w:cs="Arial"/>
          <w:bCs/>
          <w:noProof w:val="0"/>
          <w:color w:val="000000"/>
          <w:sz w:val="22"/>
          <w:szCs w:val="22"/>
        </w:rPr>
        <w:t>univariate</w:t>
      </w:r>
      <w:proofErr w:type="spellEnd"/>
      <w:r w:rsidRPr="00785916">
        <w:rPr>
          <w:rFonts w:asciiTheme="minorHAnsi" w:eastAsia="Sabon-Roman" w:hAnsiTheme="minorHAnsi" w:cs="Arial"/>
          <w:bCs/>
          <w:noProof w:val="0"/>
          <w:color w:val="000000"/>
          <w:sz w:val="22"/>
          <w:szCs w:val="22"/>
        </w:rPr>
        <w:t xml:space="preserve"> analysis</w:t>
      </w:r>
      <w:r w:rsidR="00564FF6" w:rsidRPr="00785916">
        <w:rPr>
          <w:rFonts w:asciiTheme="minorHAnsi" w:eastAsia="Sabon-Roman" w:hAnsiTheme="minorHAnsi" w:cs="Arial"/>
          <w:bCs/>
          <w:noProof w:val="0"/>
          <w:color w:val="000000"/>
          <w:sz w:val="22"/>
          <w:szCs w:val="22"/>
        </w:rPr>
        <w:t xml:space="preserve"> or according to their biological plausibility</w:t>
      </w:r>
      <w:r w:rsidR="00224956" w:rsidRPr="00785916">
        <w:rPr>
          <w:rFonts w:asciiTheme="minorHAnsi" w:eastAsia="Sabon-Roman" w:hAnsiTheme="minorHAnsi" w:cs="Arial"/>
          <w:bCs/>
          <w:noProof w:val="0"/>
          <w:color w:val="000000"/>
          <w:sz w:val="22"/>
          <w:szCs w:val="22"/>
        </w:rPr>
        <w:t>.</w:t>
      </w:r>
      <w:r w:rsidRPr="00785916">
        <w:rPr>
          <w:rFonts w:asciiTheme="minorHAnsi" w:eastAsia="Sabon-Roman" w:hAnsiTheme="minorHAnsi" w:cs="Arial"/>
          <w:bCs/>
          <w:noProof w:val="0"/>
          <w:color w:val="000000"/>
          <w:sz w:val="22"/>
          <w:szCs w:val="22"/>
        </w:rPr>
        <w:t xml:space="preserve"> </w:t>
      </w:r>
      <w:r w:rsidRPr="00785916">
        <w:rPr>
          <w:rFonts w:asciiTheme="minorHAnsi" w:eastAsia="Sabon-Roman" w:hAnsiTheme="minorHAnsi" w:cs="Arial"/>
          <w:noProof w:val="0"/>
          <w:color w:val="000000"/>
          <w:sz w:val="22"/>
          <w:szCs w:val="22"/>
        </w:rPr>
        <w:t xml:space="preserve">All statistics were carried out with </w:t>
      </w:r>
      <w:r w:rsidR="00C227CB" w:rsidRPr="00785916">
        <w:rPr>
          <w:rFonts w:asciiTheme="minorHAnsi" w:eastAsia="Sabon-Roman" w:hAnsiTheme="minorHAnsi" w:cs="Arial"/>
          <w:noProof w:val="0"/>
          <w:color w:val="000000"/>
          <w:sz w:val="22"/>
          <w:szCs w:val="22"/>
        </w:rPr>
        <w:t xml:space="preserve">IBM </w:t>
      </w:r>
      <w:r w:rsidRPr="00785916">
        <w:rPr>
          <w:rFonts w:asciiTheme="minorHAnsi" w:eastAsia="Sabon-Roman" w:hAnsiTheme="minorHAnsi" w:cs="Arial"/>
          <w:noProof w:val="0"/>
          <w:color w:val="000000"/>
          <w:sz w:val="22"/>
          <w:szCs w:val="22"/>
        </w:rPr>
        <w:t>SPSS 22.0</w:t>
      </w:r>
      <w:r w:rsidR="00C227CB" w:rsidRPr="00785916">
        <w:rPr>
          <w:rFonts w:asciiTheme="minorHAnsi" w:eastAsia="Sabon-Roman" w:hAnsiTheme="minorHAnsi" w:cs="Arial"/>
          <w:noProof w:val="0"/>
          <w:color w:val="000000"/>
          <w:sz w:val="22"/>
          <w:szCs w:val="22"/>
        </w:rPr>
        <w:t>®</w:t>
      </w:r>
      <w:r w:rsidR="00B35CEA" w:rsidRPr="00785916">
        <w:rPr>
          <w:rFonts w:asciiTheme="minorHAnsi" w:eastAsia="Sabon-Roman" w:hAnsiTheme="minorHAnsi" w:cs="Arial"/>
          <w:noProof w:val="0"/>
          <w:color w:val="000000"/>
          <w:sz w:val="22"/>
          <w:szCs w:val="22"/>
        </w:rPr>
        <w:t xml:space="preserve"> software</w:t>
      </w:r>
      <w:r w:rsidRPr="00785916">
        <w:rPr>
          <w:rFonts w:asciiTheme="minorHAnsi" w:eastAsia="Sabon-Roman" w:hAnsiTheme="minorHAnsi" w:cs="Arial"/>
          <w:noProof w:val="0"/>
          <w:color w:val="000000"/>
          <w:sz w:val="22"/>
          <w:szCs w:val="22"/>
        </w:rPr>
        <w:t xml:space="preserve">. Statistical significance was declared at two-tailed </w:t>
      </w:r>
      <w:r w:rsidRPr="00785916">
        <w:rPr>
          <w:rFonts w:asciiTheme="minorHAnsi" w:eastAsia="Sabon-Roman" w:hAnsiTheme="minorHAnsi" w:cs="Arial"/>
          <w:i/>
          <w:noProof w:val="0"/>
          <w:color w:val="000000"/>
          <w:sz w:val="22"/>
          <w:szCs w:val="22"/>
        </w:rPr>
        <w:t>P</w:t>
      </w:r>
      <w:r w:rsidRPr="00785916">
        <w:rPr>
          <w:rFonts w:asciiTheme="minorHAnsi" w:eastAsia="Sabon-Roman" w:hAnsiTheme="minorHAnsi" w:cs="Arial"/>
          <w:noProof w:val="0"/>
          <w:color w:val="000000"/>
          <w:sz w:val="22"/>
          <w:szCs w:val="22"/>
        </w:rPr>
        <w:t>-value</w:t>
      </w:r>
      <w:r w:rsidRPr="00785916">
        <w:rPr>
          <w:rFonts w:asciiTheme="minorHAnsi" w:eastAsia="Sabon-Roman" w:hAnsiTheme="minorHAnsi" w:cs="Arial"/>
          <w:i/>
          <w:noProof w:val="0"/>
          <w:color w:val="000000"/>
          <w:sz w:val="22"/>
          <w:szCs w:val="22"/>
        </w:rPr>
        <w:t xml:space="preserve"> </w:t>
      </w:r>
      <w:r w:rsidRPr="00785916">
        <w:rPr>
          <w:rFonts w:asciiTheme="minorHAnsi" w:eastAsia="Sabon-Roman" w:hAnsiTheme="minorHAnsi" w:cs="Arial"/>
          <w:noProof w:val="0"/>
          <w:color w:val="000000"/>
          <w:sz w:val="22"/>
          <w:szCs w:val="22"/>
        </w:rPr>
        <w:t>&lt;0.05 for all comparisons.</w:t>
      </w:r>
    </w:p>
    <w:p w14:paraId="4DE31B88" w14:textId="77777777" w:rsidR="004D6A60" w:rsidRDefault="004D6A60" w:rsidP="004D6A60">
      <w:pPr>
        <w:pStyle w:val="NormaleWeb1"/>
        <w:spacing w:before="0" w:after="0" w:line="480" w:lineRule="auto"/>
        <w:contextualSpacing/>
        <w:jc w:val="both"/>
        <w:rPr>
          <w:rFonts w:asciiTheme="minorHAnsi" w:eastAsia="Sabon-Roman" w:hAnsiTheme="minorHAnsi" w:cs="Arial"/>
          <w:noProof w:val="0"/>
          <w:color w:val="000000"/>
          <w:sz w:val="22"/>
          <w:szCs w:val="22"/>
        </w:rPr>
      </w:pPr>
    </w:p>
    <w:p w14:paraId="1CA40B4C" w14:textId="77777777" w:rsidR="00746191" w:rsidRPr="00785916" w:rsidRDefault="00746191" w:rsidP="004D6A60">
      <w:pPr>
        <w:pStyle w:val="NormaleWeb1"/>
        <w:spacing w:before="0" w:after="0" w:line="480" w:lineRule="auto"/>
        <w:contextualSpacing/>
        <w:jc w:val="both"/>
        <w:rPr>
          <w:rFonts w:asciiTheme="minorHAnsi" w:eastAsia="Sabon-Roman" w:hAnsiTheme="minorHAnsi" w:cs="Arial"/>
          <w:noProof w:val="0"/>
          <w:color w:val="000000"/>
          <w:sz w:val="22"/>
          <w:szCs w:val="22"/>
        </w:rPr>
      </w:pPr>
    </w:p>
    <w:p w14:paraId="5C5222BF" w14:textId="77777777" w:rsidR="001339E3" w:rsidRPr="00785916" w:rsidRDefault="001339E3" w:rsidP="004D6A60">
      <w:pPr>
        <w:pStyle w:val="NormaleWeb1"/>
        <w:spacing w:before="0" w:after="0" w:line="480" w:lineRule="auto"/>
        <w:contextualSpacing/>
        <w:jc w:val="both"/>
        <w:rPr>
          <w:rFonts w:asciiTheme="minorHAnsi" w:hAnsiTheme="minorHAnsi" w:cs="Arial"/>
          <w:b/>
          <w:noProof w:val="0"/>
          <w:sz w:val="22"/>
          <w:szCs w:val="22"/>
        </w:rPr>
      </w:pPr>
      <w:r w:rsidRPr="00785916">
        <w:rPr>
          <w:rFonts w:asciiTheme="minorHAnsi" w:hAnsiTheme="minorHAnsi" w:cs="Arial"/>
          <w:b/>
          <w:noProof w:val="0"/>
          <w:sz w:val="22"/>
          <w:szCs w:val="22"/>
        </w:rPr>
        <w:lastRenderedPageBreak/>
        <w:t>RESULTS</w:t>
      </w:r>
    </w:p>
    <w:p w14:paraId="560BE5CF" w14:textId="0233C328" w:rsidR="001339E3" w:rsidRPr="00785916" w:rsidRDefault="00736619" w:rsidP="005B42BB">
      <w:pPr>
        <w:spacing w:line="480" w:lineRule="auto"/>
        <w:contextualSpacing/>
        <w:jc w:val="both"/>
        <w:rPr>
          <w:rFonts w:asciiTheme="minorHAnsi" w:hAnsiTheme="minorHAnsi"/>
          <w:noProof w:val="0"/>
          <w:sz w:val="22"/>
          <w:szCs w:val="22"/>
        </w:rPr>
      </w:pPr>
      <w:r w:rsidRPr="00785916">
        <w:rPr>
          <w:rFonts w:asciiTheme="minorHAnsi" w:hAnsiTheme="minorHAnsi" w:cs="Arial"/>
          <w:b/>
          <w:noProof w:val="0"/>
          <w:sz w:val="22"/>
          <w:szCs w:val="22"/>
        </w:rPr>
        <w:t>Table 1</w:t>
      </w:r>
      <w:r>
        <w:rPr>
          <w:rFonts w:asciiTheme="minorHAnsi" w:hAnsiTheme="minorHAnsi" w:cs="Arial"/>
          <w:b/>
          <w:noProof w:val="0"/>
          <w:sz w:val="22"/>
          <w:szCs w:val="22"/>
        </w:rPr>
        <w:t xml:space="preserve"> </w:t>
      </w:r>
      <w:r>
        <w:rPr>
          <w:rFonts w:asciiTheme="minorHAnsi" w:hAnsiTheme="minorHAnsi" w:cs="Arial"/>
          <w:noProof w:val="0"/>
          <w:sz w:val="22"/>
          <w:szCs w:val="22"/>
        </w:rPr>
        <w:t>summarizes t</w:t>
      </w:r>
      <w:r w:rsidR="001339E3" w:rsidRPr="00785916">
        <w:rPr>
          <w:rFonts w:asciiTheme="minorHAnsi" w:hAnsiTheme="minorHAnsi" w:cs="Arial"/>
          <w:noProof w:val="0"/>
          <w:sz w:val="22"/>
          <w:szCs w:val="22"/>
        </w:rPr>
        <w:t>he clinical, socio-demographic and psychological characteristics of the study cohort</w:t>
      </w:r>
      <w:r w:rsidR="00B1247F" w:rsidRPr="00785916">
        <w:rPr>
          <w:rFonts w:asciiTheme="minorHAnsi" w:hAnsiTheme="minorHAnsi" w:cs="Arial"/>
          <w:noProof w:val="0"/>
          <w:sz w:val="22"/>
          <w:szCs w:val="22"/>
        </w:rPr>
        <w:t xml:space="preserve"> (</w:t>
      </w:r>
      <w:r w:rsidR="00B1247F" w:rsidRPr="00785916">
        <w:rPr>
          <w:rFonts w:asciiTheme="minorHAnsi" w:hAnsiTheme="minorHAnsi" w:cs="Arial"/>
          <w:i/>
          <w:noProof w:val="0"/>
          <w:sz w:val="22"/>
          <w:szCs w:val="22"/>
        </w:rPr>
        <w:t xml:space="preserve">N </w:t>
      </w:r>
      <w:r w:rsidR="00B1247F" w:rsidRPr="00785916">
        <w:rPr>
          <w:rFonts w:asciiTheme="minorHAnsi" w:hAnsiTheme="minorHAnsi" w:cs="Arial"/>
          <w:noProof w:val="0"/>
          <w:sz w:val="22"/>
          <w:szCs w:val="22"/>
        </w:rPr>
        <w:t>= 163)</w:t>
      </w:r>
      <w:r w:rsidR="001339E3" w:rsidRPr="00785916">
        <w:rPr>
          <w:rFonts w:asciiTheme="minorHAnsi" w:hAnsiTheme="minorHAnsi" w:cs="Arial"/>
          <w:noProof w:val="0"/>
          <w:sz w:val="22"/>
          <w:szCs w:val="22"/>
        </w:rPr>
        <w:t xml:space="preserve">. The </w:t>
      </w:r>
      <w:r w:rsidR="00D8684D" w:rsidRPr="00785916">
        <w:rPr>
          <w:rFonts w:asciiTheme="minorHAnsi" w:hAnsiTheme="minorHAnsi" w:cs="Arial"/>
          <w:noProof w:val="0"/>
          <w:sz w:val="22"/>
          <w:szCs w:val="22"/>
        </w:rPr>
        <w:t>study</w:t>
      </w:r>
      <w:r w:rsidR="00C760D8" w:rsidRPr="00785916">
        <w:rPr>
          <w:rFonts w:asciiTheme="minorHAnsi" w:hAnsiTheme="minorHAnsi" w:cs="Arial"/>
          <w:noProof w:val="0"/>
          <w:sz w:val="22"/>
          <w:szCs w:val="22"/>
        </w:rPr>
        <w:t xml:space="preserve"> participants included</w:t>
      </w:r>
      <w:r w:rsidR="00D8684D" w:rsidRPr="00785916">
        <w:rPr>
          <w:rFonts w:asciiTheme="minorHAnsi" w:hAnsiTheme="minorHAnsi" w:cs="Arial"/>
          <w:noProof w:val="0"/>
          <w:sz w:val="22"/>
          <w:szCs w:val="22"/>
        </w:rPr>
        <w:t xml:space="preserve"> </w:t>
      </w:r>
      <w:r w:rsidR="00CD5ED4" w:rsidRPr="00785916">
        <w:rPr>
          <w:rFonts w:asciiTheme="minorHAnsi" w:hAnsiTheme="minorHAnsi" w:cs="Arial"/>
          <w:noProof w:val="0"/>
          <w:sz w:val="22"/>
          <w:szCs w:val="22"/>
        </w:rPr>
        <w:t>marginally more</w:t>
      </w:r>
      <w:r w:rsidR="001339E3" w:rsidRPr="00785916">
        <w:rPr>
          <w:rFonts w:asciiTheme="minorHAnsi" w:hAnsiTheme="minorHAnsi" w:cs="Arial"/>
          <w:noProof w:val="0"/>
          <w:sz w:val="22"/>
          <w:szCs w:val="22"/>
        </w:rPr>
        <w:t xml:space="preserve"> men (</w:t>
      </w:r>
      <w:r w:rsidR="00D9286A" w:rsidRPr="00785916">
        <w:rPr>
          <w:rFonts w:asciiTheme="minorHAnsi" w:hAnsiTheme="minorHAnsi" w:cs="Arial"/>
          <w:noProof w:val="0"/>
          <w:sz w:val="22"/>
          <w:szCs w:val="22"/>
        </w:rPr>
        <w:t>59.5%</w:t>
      </w:r>
      <w:r w:rsidR="001B6429" w:rsidRPr="00785916">
        <w:rPr>
          <w:rFonts w:asciiTheme="minorHAnsi" w:hAnsiTheme="minorHAnsi" w:cs="Arial"/>
          <w:noProof w:val="0"/>
          <w:sz w:val="22"/>
          <w:szCs w:val="22"/>
        </w:rPr>
        <w:t>);</w:t>
      </w:r>
      <w:r w:rsidR="006058C8" w:rsidRPr="00785916">
        <w:rPr>
          <w:rFonts w:asciiTheme="minorHAnsi" w:hAnsiTheme="minorHAnsi" w:cs="Arial"/>
          <w:noProof w:val="0"/>
          <w:sz w:val="22"/>
          <w:szCs w:val="22"/>
        </w:rPr>
        <w:t xml:space="preserve"> </w:t>
      </w:r>
      <w:r w:rsidR="001B6429" w:rsidRPr="00785916">
        <w:rPr>
          <w:rFonts w:asciiTheme="minorHAnsi" w:hAnsiTheme="minorHAnsi"/>
          <w:noProof w:val="0"/>
          <w:sz w:val="22"/>
          <w:szCs w:val="22"/>
        </w:rPr>
        <w:t>a</w:t>
      </w:r>
      <w:r w:rsidR="001339E3" w:rsidRPr="00785916">
        <w:rPr>
          <w:rFonts w:asciiTheme="minorHAnsi" w:hAnsiTheme="minorHAnsi"/>
          <w:noProof w:val="0"/>
          <w:sz w:val="22"/>
          <w:szCs w:val="22"/>
        </w:rPr>
        <w:t>ge</w:t>
      </w:r>
      <w:r w:rsidR="002A5E4B" w:rsidRPr="00785916">
        <w:rPr>
          <w:rFonts w:asciiTheme="minorHAnsi" w:hAnsiTheme="minorHAnsi"/>
          <w:noProof w:val="0"/>
          <w:sz w:val="22"/>
          <w:szCs w:val="22"/>
        </w:rPr>
        <w:t xml:space="preserve"> (</w:t>
      </w:r>
      <w:r w:rsidR="002A5E4B" w:rsidRPr="00785916">
        <w:rPr>
          <w:rFonts w:asciiTheme="minorHAnsi" w:hAnsiTheme="minorHAnsi" w:cs="Arial"/>
          <w:noProof w:val="0"/>
          <w:sz w:val="22"/>
          <w:szCs w:val="22"/>
        </w:rPr>
        <w:t>mean</w:t>
      </w:r>
      <w:r w:rsidR="00684E21">
        <w:rPr>
          <w:rFonts w:asciiTheme="minorHAnsi" w:hAnsiTheme="minorHAnsi" w:cs="Arial"/>
          <w:noProof w:val="0"/>
          <w:sz w:val="22"/>
          <w:szCs w:val="22"/>
        </w:rPr>
        <w:t xml:space="preserve"> </w:t>
      </w:r>
      <w:r w:rsidR="002A5E4B" w:rsidRPr="00785916">
        <w:rPr>
          <w:rFonts w:asciiTheme="minorHAnsi" w:hAnsiTheme="minorHAnsi" w:cs="Arial"/>
          <w:noProof w:val="0"/>
          <w:sz w:val="22"/>
          <w:szCs w:val="22"/>
        </w:rPr>
        <w:t>±SD</w:t>
      </w:r>
      <w:r w:rsidR="002A5E4B" w:rsidRPr="00785916">
        <w:rPr>
          <w:rFonts w:asciiTheme="minorHAnsi" w:hAnsiTheme="minorHAnsi"/>
          <w:noProof w:val="0"/>
          <w:sz w:val="22"/>
          <w:szCs w:val="22"/>
        </w:rPr>
        <w:t>)</w:t>
      </w:r>
      <w:r w:rsidR="001339E3" w:rsidRPr="00785916">
        <w:rPr>
          <w:rFonts w:asciiTheme="minorHAnsi" w:hAnsiTheme="minorHAnsi"/>
          <w:noProof w:val="0"/>
          <w:sz w:val="22"/>
          <w:szCs w:val="22"/>
        </w:rPr>
        <w:t xml:space="preserve"> was 62.7</w:t>
      </w:r>
      <w:r w:rsidR="001339E3" w:rsidRPr="00785916">
        <w:rPr>
          <w:rFonts w:asciiTheme="minorHAnsi" w:hAnsiTheme="minorHAnsi" w:cs="Arial"/>
          <w:noProof w:val="0"/>
          <w:sz w:val="22"/>
          <w:szCs w:val="22"/>
        </w:rPr>
        <w:t>±7.6</w:t>
      </w:r>
      <w:r w:rsidR="001339E3" w:rsidRPr="00785916">
        <w:rPr>
          <w:rFonts w:asciiTheme="minorHAnsi" w:hAnsiTheme="minorHAnsi"/>
          <w:noProof w:val="0"/>
          <w:sz w:val="22"/>
          <w:szCs w:val="22"/>
        </w:rPr>
        <w:t xml:space="preserve"> years, while diabetes duration and HbA1c were 11.1</w:t>
      </w:r>
      <w:r w:rsidR="001339E3" w:rsidRPr="00785916">
        <w:rPr>
          <w:rFonts w:asciiTheme="minorHAnsi" w:hAnsiTheme="minorHAnsi" w:cs="Arial"/>
          <w:noProof w:val="0"/>
          <w:sz w:val="22"/>
          <w:szCs w:val="22"/>
        </w:rPr>
        <w:t xml:space="preserve">±8.6 years and </w:t>
      </w:r>
      <w:r w:rsidR="001339E3" w:rsidRPr="00785916">
        <w:rPr>
          <w:rFonts w:asciiTheme="minorHAnsi" w:hAnsiTheme="minorHAnsi"/>
          <w:noProof w:val="0"/>
          <w:sz w:val="22"/>
          <w:szCs w:val="22"/>
        </w:rPr>
        <w:t>7.6</w:t>
      </w:r>
      <w:r w:rsidR="001339E3" w:rsidRPr="00785916">
        <w:rPr>
          <w:rFonts w:asciiTheme="minorHAnsi" w:hAnsiTheme="minorHAnsi" w:cs="Arial"/>
          <w:noProof w:val="0"/>
          <w:sz w:val="22"/>
          <w:szCs w:val="22"/>
        </w:rPr>
        <w:t>±1.3</w:t>
      </w:r>
      <w:r w:rsidR="001339E3" w:rsidRPr="00785916">
        <w:rPr>
          <w:rFonts w:asciiTheme="minorHAnsi" w:hAnsiTheme="minorHAnsi"/>
          <w:noProof w:val="0"/>
          <w:sz w:val="22"/>
          <w:szCs w:val="22"/>
        </w:rPr>
        <w:t xml:space="preserve"> %, respectively. The majority of patients </w:t>
      </w:r>
      <w:proofErr w:type="gramStart"/>
      <w:r w:rsidR="008A0130">
        <w:rPr>
          <w:rFonts w:asciiTheme="minorHAnsi" w:hAnsiTheme="minorHAnsi"/>
          <w:noProof w:val="0"/>
          <w:sz w:val="22"/>
          <w:szCs w:val="22"/>
        </w:rPr>
        <w:t>was</w:t>
      </w:r>
      <w:proofErr w:type="gramEnd"/>
      <w:r w:rsidR="001339E3" w:rsidRPr="00785916">
        <w:rPr>
          <w:rFonts w:asciiTheme="minorHAnsi" w:hAnsiTheme="minorHAnsi"/>
          <w:noProof w:val="0"/>
          <w:sz w:val="22"/>
          <w:szCs w:val="22"/>
        </w:rPr>
        <w:t xml:space="preserve"> on oral hypoglycemic agents (</w:t>
      </w:r>
      <w:r w:rsidR="00FC1BC6" w:rsidRPr="00785916">
        <w:rPr>
          <w:rFonts w:asciiTheme="minorHAnsi" w:hAnsiTheme="minorHAnsi"/>
          <w:noProof w:val="0"/>
          <w:sz w:val="22"/>
          <w:szCs w:val="22"/>
        </w:rPr>
        <w:t xml:space="preserve">OHA, 70.3%), </w:t>
      </w:r>
      <w:r w:rsidR="001339E3" w:rsidRPr="00785916">
        <w:rPr>
          <w:rFonts w:asciiTheme="minorHAnsi" w:hAnsiTheme="minorHAnsi"/>
          <w:noProof w:val="0"/>
          <w:sz w:val="22"/>
          <w:szCs w:val="22"/>
        </w:rPr>
        <w:t xml:space="preserve">while a smaller number of them </w:t>
      </w:r>
      <w:r w:rsidR="00B66E4B" w:rsidRPr="00785916">
        <w:rPr>
          <w:rFonts w:asciiTheme="minorHAnsi" w:hAnsiTheme="minorHAnsi"/>
          <w:noProof w:val="0"/>
          <w:sz w:val="22"/>
          <w:szCs w:val="22"/>
        </w:rPr>
        <w:t>were prescribed a</w:t>
      </w:r>
      <w:r w:rsidR="001339E3" w:rsidRPr="00785916">
        <w:rPr>
          <w:rFonts w:asciiTheme="minorHAnsi" w:hAnsiTheme="minorHAnsi"/>
          <w:noProof w:val="0"/>
          <w:sz w:val="22"/>
          <w:szCs w:val="22"/>
        </w:rPr>
        <w:t xml:space="preserve"> combina</w:t>
      </w:r>
      <w:r w:rsidR="006A332B" w:rsidRPr="00785916">
        <w:rPr>
          <w:rFonts w:asciiTheme="minorHAnsi" w:hAnsiTheme="minorHAnsi"/>
          <w:noProof w:val="0"/>
          <w:sz w:val="22"/>
          <w:szCs w:val="22"/>
        </w:rPr>
        <w:t>tion therapy (OHA + insulin, 18.8</w:t>
      </w:r>
      <w:r w:rsidR="001339E3" w:rsidRPr="00785916">
        <w:rPr>
          <w:rFonts w:asciiTheme="minorHAnsi" w:hAnsiTheme="minorHAnsi"/>
          <w:noProof w:val="0"/>
          <w:sz w:val="22"/>
          <w:szCs w:val="22"/>
        </w:rPr>
        <w:t xml:space="preserve">%) or insulin </w:t>
      </w:r>
      <w:r w:rsidR="00FC1BC6" w:rsidRPr="00785916">
        <w:rPr>
          <w:rFonts w:asciiTheme="minorHAnsi" w:hAnsiTheme="minorHAnsi"/>
          <w:noProof w:val="0"/>
          <w:sz w:val="22"/>
          <w:szCs w:val="22"/>
        </w:rPr>
        <w:t xml:space="preserve">alone (10.9%). No </w:t>
      </w:r>
      <w:r w:rsidR="001339E3" w:rsidRPr="00785916">
        <w:rPr>
          <w:rFonts w:asciiTheme="minorHAnsi" w:hAnsiTheme="minorHAnsi"/>
          <w:noProof w:val="0"/>
          <w:sz w:val="22"/>
          <w:szCs w:val="22"/>
        </w:rPr>
        <w:t>sex-differences were found for any of the clinical study variables, with the only exception of BMI, which was significantly higher in men than in women (32.0</w:t>
      </w:r>
      <w:r w:rsidR="001339E3" w:rsidRPr="00785916">
        <w:rPr>
          <w:rFonts w:asciiTheme="minorHAnsi" w:hAnsiTheme="minorHAnsi" w:cs="Arial"/>
          <w:noProof w:val="0"/>
          <w:sz w:val="22"/>
          <w:szCs w:val="22"/>
        </w:rPr>
        <w:t>±4.3</w:t>
      </w:r>
      <w:r w:rsidR="001339E3" w:rsidRPr="00785916">
        <w:rPr>
          <w:rFonts w:asciiTheme="minorHAnsi" w:hAnsiTheme="minorHAnsi"/>
          <w:noProof w:val="0"/>
          <w:sz w:val="22"/>
          <w:szCs w:val="22"/>
        </w:rPr>
        <w:t xml:space="preserve"> </w:t>
      </w:r>
      <w:r w:rsidR="001339E3" w:rsidRPr="00785916">
        <w:rPr>
          <w:rFonts w:asciiTheme="minorHAnsi" w:hAnsiTheme="minorHAnsi"/>
          <w:i/>
          <w:noProof w:val="0"/>
          <w:sz w:val="22"/>
          <w:szCs w:val="22"/>
        </w:rPr>
        <w:t>vs.</w:t>
      </w:r>
      <w:r w:rsidR="001339E3" w:rsidRPr="00785916">
        <w:rPr>
          <w:rFonts w:asciiTheme="minorHAnsi" w:hAnsiTheme="minorHAnsi"/>
          <w:noProof w:val="0"/>
          <w:sz w:val="22"/>
          <w:szCs w:val="22"/>
        </w:rPr>
        <w:t xml:space="preserve"> 30.6</w:t>
      </w:r>
      <w:r w:rsidR="001339E3" w:rsidRPr="00785916">
        <w:rPr>
          <w:rFonts w:asciiTheme="minorHAnsi" w:hAnsiTheme="minorHAnsi" w:cs="Arial"/>
          <w:noProof w:val="0"/>
          <w:sz w:val="22"/>
          <w:szCs w:val="22"/>
        </w:rPr>
        <w:t>±3.6</w:t>
      </w:r>
      <w:r w:rsidR="00C42E9D" w:rsidRPr="00785916">
        <w:rPr>
          <w:rFonts w:asciiTheme="minorHAnsi" w:hAnsiTheme="minorHAnsi"/>
          <w:noProof w:val="0"/>
          <w:sz w:val="22"/>
          <w:szCs w:val="22"/>
        </w:rPr>
        <w:t xml:space="preserve"> K</w:t>
      </w:r>
      <w:r w:rsidR="001339E3" w:rsidRPr="00785916">
        <w:rPr>
          <w:rFonts w:asciiTheme="minorHAnsi" w:hAnsiTheme="minorHAnsi"/>
          <w:noProof w:val="0"/>
          <w:sz w:val="22"/>
          <w:szCs w:val="22"/>
        </w:rPr>
        <w:t>g/m</w:t>
      </w:r>
      <w:r w:rsidR="001339E3" w:rsidRPr="00785916">
        <w:rPr>
          <w:rFonts w:asciiTheme="minorHAnsi" w:hAnsiTheme="minorHAnsi"/>
          <w:noProof w:val="0"/>
          <w:sz w:val="22"/>
          <w:szCs w:val="22"/>
          <w:vertAlign w:val="superscript"/>
        </w:rPr>
        <w:t>2</w:t>
      </w:r>
      <w:r w:rsidR="001339E3" w:rsidRPr="00785916">
        <w:rPr>
          <w:rFonts w:asciiTheme="minorHAnsi" w:hAnsiTheme="minorHAnsi"/>
          <w:noProof w:val="0"/>
          <w:sz w:val="22"/>
          <w:szCs w:val="22"/>
        </w:rPr>
        <w:t>, p&lt;0.05).</w:t>
      </w:r>
    </w:p>
    <w:p w14:paraId="217C09AC" w14:textId="53561B26" w:rsidR="001339E3" w:rsidRPr="00785916" w:rsidRDefault="001339E3" w:rsidP="005B42BB">
      <w:pPr>
        <w:spacing w:line="480" w:lineRule="auto"/>
        <w:contextualSpacing/>
        <w:jc w:val="both"/>
        <w:rPr>
          <w:rFonts w:asciiTheme="minorHAnsi" w:hAnsiTheme="minorHAnsi" w:cs="Arial"/>
          <w:noProof w:val="0"/>
          <w:sz w:val="22"/>
          <w:szCs w:val="22"/>
        </w:rPr>
      </w:pPr>
      <w:r w:rsidRPr="00785916">
        <w:rPr>
          <w:rFonts w:asciiTheme="minorHAnsi" w:hAnsiTheme="minorHAnsi" w:cs="Arial"/>
          <w:noProof w:val="0"/>
          <w:sz w:val="22"/>
          <w:szCs w:val="22"/>
        </w:rPr>
        <w:t xml:space="preserve">Compared to men, women reported higher levels of anxiety but lower social support, spouse's misguided support </w:t>
      </w:r>
      <w:proofErr w:type="spellStart"/>
      <w:r w:rsidR="004C56F1" w:rsidRPr="00025860">
        <w:rPr>
          <w:rFonts w:asciiTheme="minorHAnsi" w:hAnsiTheme="minorHAnsi" w:cs="Arial"/>
          <w:noProof w:val="0"/>
          <w:color w:val="FF0000"/>
          <w:sz w:val="22"/>
          <w:szCs w:val="22"/>
        </w:rPr>
        <w:t>behaviour</w:t>
      </w:r>
      <w:proofErr w:type="spellEnd"/>
      <w:r w:rsidRPr="00785916">
        <w:rPr>
          <w:rFonts w:asciiTheme="minorHAnsi" w:hAnsiTheme="minorHAnsi" w:cs="Arial"/>
          <w:noProof w:val="0"/>
          <w:sz w:val="22"/>
          <w:szCs w:val="22"/>
        </w:rPr>
        <w:t xml:space="preserve"> and spouse's positive reinforcing </w:t>
      </w:r>
      <w:proofErr w:type="spellStart"/>
      <w:r w:rsidR="004C56F1" w:rsidRPr="00025860">
        <w:rPr>
          <w:rFonts w:asciiTheme="minorHAnsi" w:hAnsiTheme="minorHAnsi" w:cs="Arial"/>
          <w:noProof w:val="0"/>
          <w:color w:val="FF0000"/>
          <w:sz w:val="22"/>
          <w:szCs w:val="22"/>
        </w:rPr>
        <w:t>behaviour</w:t>
      </w:r>
      <w:proofErr w:type="spellEnd"/>
      <w:r w:rsidRPr="00785916">
        <w:rPr>
          <w:rFonts w:asciiTheme="minorHAnsi" w:hAnsiTheme="minorHAnsi" w:cs="Arial"/>
          <w:noProof w:val="0"/>
          <w:sz w:val="22"/>
          <w:szCs w:val="22"/>
        </w:rPr>
        <w:t xml:space="preserve">. However, these differences reached statistically significance </w:t>
      </w:r>
      <w:r w:rsidR="00FC6B8A" w:rsidRPr="00785916">
        <w:rPr>
          <w:rFonts w:asciiTheme="minorHAnsi" w:hAnsiTheme="minorHAnsi" w:cs="Arial"/>
          <w:noProof w:val="0"/>
          <w:sz w:val="22"/>
          <w:szCs w:val="22"/>
        </w:rPr>
        <w:t xml:space="preserve">only </w:t>
      </w:r>
      <w:r w:rsidRPr="00785916">
        <w:rPr>
          <w:rFonts w:asciiTheme="minorHAnsi" w:hAnsiTheme="minorHAnsi" w:cs="Arial"/>
          <w:noProof w:val="0"/>
          <w:sz w:val="22"/>
          <w:szCs w:val="22"/>
        </w:rPr>
        <w:t xml:space="preserve">after adjustment for BMI. Both men and women </w:t>
      </w:r>
      <w:r w:rsidR="00595DF3" w:rsidRPr="00785916">
        <w:rPr>
          <w:rFonts w:asciiTheme="minorHAnsi" w:hAnsiTheme="minorHAnsi" w:cs="Arial"/>
          <w:noProof w:val="0"/>
          <w:sz w:val="22"/>
          <w:szCs w:val="22"/>
        </w:rPr>
        <w:t>reported similar</w:t>
      </w:r>
      <w:r w:rsidRPr="00785916">
        <w:rPr>
          <w:rFonts w:asciiTheme="minorHAnsi" w:hAnsiTheme="minorHAnsi" w:cs="Arial"/>
          <w:noProof w:val="0"/>
          <w:sz w:val="22"/>
          <w:szCs w:val="22"/>
        </w:rPr>
        <w:t xml:space="preserve"> physical activity</w:t>
      </w:r>
      <w:r w:rsidR="00595DF3" w:rsidRPr="00785916">
        <w:rPr>
          <w:rFonts w:asciiTheme="minorHAnsi" w:hAnsiTheme="minorHAnsi" w:cs="Arial"/>
          <w:noProof w:val="0"/>
          <w:sz w:val="22"/>
          <w:szCs w:val="22"/>
        </w:rPr>
        <w:t xml:space="preserve"> rates</w:t>
      </w:r>
      <w:r w:rsidRPr="00785916">
        <w:rPr>
          <w:rFonts w:asciiTheme="minorHAnsi" w:hAnsiTheme="minorHAnsi" w:cs="Arial"/>
          <w:noProof w:val="0"/>
          <w:sz w:val="22"/>
          <w:szCs w:val="22"/>
        </w:rPr>
        <w:t xml:space="preserve">, but men spent more time in sedentary </w:t>
      </w:r>
      <w:proofErr w:type="spellStart"/>
      <w:r w:rsidR="004C56F1" w:rsidRPr="00025860">
        <w:rPr>
          <w:rFonts w:asciiTheme="minorHAnsi" w:hAnsiTheme="minorHAnsi" w:cs="Arial"/>
          <w:noProof w:val="0"/>
          <w:color w:val="FF0000"/>
          <w:sz w:val="22"/>
          <w:szCs w:val="22"/>
        </w:rPr>
        <w:t>behaviour</w:t>
      </w:r>
      <w:r w:rsidRPr="00025860">
        <w:rPr>
          <w:rFonts w:asciiTheme="minorHAnsi" w:hAnsiTheme="minorHAnsi" w:cs="Arial"/>
          <w:noProof w:val="0"/>
          <w:color w:val="FF0000"/>
          <w:sz w:val="22"/>
          <w:szCs w:val="22"/>
        </w:rPr>
        <w:t>s</w:t>
      </w:r>
      <w:proofErr w:type="spellEnd"/>
      <w:r w:rsidRPr="00785916">
        <w:rPr>
          <w:rFonts w:asciiTheme="minorHAnsi" w:hAnsiTheme="minorHAnsi" w:cs="Arial"/>
          <w:noProof w:val="0"/>
          <w:sz w:val="22"/>
          <w:szCs w:val="22"/>
        </w:rPr>
        <w:t xml:space="preserve"> than women.</w:t>
      </w:r>
    </w:p>
    <w:p w14:paraId="2E8BCC4C" w14:textId="77777777" w:rsidR="001339E3" w:rsidRPr="00785916" w:rsidRDefault="001339E3" w:rsidP="005B42BB">
      <w:pPr>
        <w:pStyle w:val="NormaleWeb1"/>
        <w:spacing w:before="0" w:after="0" w:line="480" w:lineRule="auto"/>
        <w:contextualSpacing/>
        <w:jc w:val="both"/>
        <w:rPr>
          <w:rFonts w:asciiTheme="minorHAnsi" w:hAnsiTheme="minorHAnsi" w:cs="Arial"/>
          <w:bCs/>
          <w:i/>
          <w:noProof w:val="0"/>
          <w:sz w:val="22"/>
          <w:szCs w:val="22"/>
        </w:rPr>
      </w:pPr>
    </w:p>
    <w:p w14:paraId="44295E05" w14:textId="115E8988" w:rsidR="00B63BA8" w:rsidRDefault="001339E3" w:rsidP="005B42BB">
      <w:pPr>
        <w:pStyle w:val="NormaleWeb1"/>
        <w:spacing w:before="0" w:after="0" w:line="480" w:lineRule="auto"/>
        <w:contextualSpacing/>
        <w:jc w:val="both"/>
        <w:rPr>
          <w:rFonts w:asciiTheme="minorHAnsi" w:hAnsiTheme="minorHAnsi" w:cs="Arial"/>
          <w:noProof w:val="0"/>
          <w:sz w:val="22"/>
          <w:szCs w:val="22"/>
        </w:rPr>
      </w:pPr>
      <w:r w:rsidRPr="00785916">
        <w:rPr>
          <w:rFonts w:asciiTheme="minorHAnsi" w:hAnsiTheme="minorHAnsi" w:cs="Arial"/>
          <w:bCs/>
          <w:noProof w:val="0"/>
          <w:sz w:val="22"/>
          <w:szCs w:val="22"/>
        </w:rPr>
        <w:t>We considered</w:t>
      </w:r>
      <w:r w:rsidR="002C3DC8" w:rsidRPr="00785916">
        <w:rPr>
          <w:rFonts w:asciiTheme="minorHAnsi" w:hAnsiTheme="minorHAnsi" w:cs="Arial"/>
          <w:bCs/>
          <w:noProof w:val="0"/>
          <w:sz w:val="22"/>
          <w:szCs w:val="22"/>
        </w:rPr>
        <w:t xml:space="preserve"> </w:t>
      </w:r>
      <w:r w:rsidRPr="00785916">
        <w:rPr>
          <w:rFonts w:asciiTheme="minorHAnsi" w:hAnsiTheme="minorHAnsi" w:cs="Arial"/>
          <w:bCs/>
          <w:noProof w:val="0"/>
          <w:sz w:val="22"/>
          <w:szCs w:val="22"/>
        </w:rPr>
        <w:t xml:space="preserve">physical activity and sedentary time as health </w:t>
      </w:r>
      <w:proofErr w:type="spellStart"/>
      <w:r w:rsidR="004C56F1" w:rsidRPr="00025860">
        <w:rPr>
          <w:rFonts w:asciiTheme="minorHAnsi" w:hAnsiTheme="minorHAnsi" w:cs="Arial"/>
          <w:bCs/>
          <w:noProof w:val="0"/>
          <w:color w:val="FF0000"/>
          <w:sz w:val="22"/>
          <w:szCs w:val="22"/>
        </w:rPr>
        <w:t>behaviour</w:t>
      </w:r>
      <w:proofErr w:type="spellEnd"/>
      <w:r w:rsidRPr="00785916">
        <w:rPr>
          <w:rFonts w:asciiTheme="minorHAnsi" w:hAnsiTheme="minorHAnsi" w:cs="Arial"/>
          <w:bCs/>
          <w:noProof w:val="0"/>
          <w:sz w:val="22"/>
          <w:szCs w:val="22"/>
        </w:rPr>
        <w:t xml:space="preserve"> variables </w:t>
      </w:r>
      <w:r w:rsidRPr="00785916">
        <w:rPr>
          <w:rFonts w:asciiTheme="minorHAnsi" w:hAnsiTheme="minorHAnsi" w:cs="Arial"/>
          <w:noProof w:val="0"/>
          <w:sz w:val="22"/>
          <w:szCs w:val="22"/>
        </w:rPr>
        <w:t xml:space="preserve">and we calculated their </w:t>
      </w:r>
      <w:r w:rsidRPr="00785916">
        <w:rPr>
          <w:rFonts w:asciiTheme="minorHAnsi" w:hAnsiTheme="minorHAnsi" w:cs="Arial"/>
          <w:bCs/>
          <w:noProof w:val="0"/>
          <w:sz w:val="22"/>
          <w:szCs w:val="22"/>
        </w:rPr>
        <w:t xml:space="preserve">simple correlations (reported as Pearson’s </w:t>
      </w:r>
      <w:r w:rsidRPr="00785916">
        <w:rPr>
          <w:rFonts w:asciiTheme="minorHAnsi" w:hAnsiTheme="minorHAnsi" w:cs="Arial"/>
          <w:bCs/>
          <w:i/>
          <w:noProof w:val="0"/>
          <w:sz w:val="22"/>
          <w:szCs w:val="22"/>
        </w:rPr>
        <w:t>r</w:t>
      </w:r>
      <w:r w:rsidRPr="00785916">
        <w:rPr>
          <w:rFonts w:asciiTheme="minorHAnsi" w:hAnsiTheme="minorHAnsi" w:cs="Arial"/>
          <w:bCs/>
          <w:noProof w:val="0"/>
          <w:sz w:val="22"/>
          <w:szCs w:val="22"/>
        </w:rPr>
        <w:t xml:space="preserve">) with the psychological variables. As shown in </w:t>
      </w:r>
      <w:r w:rsidRPr="00785916">
        <w:rPr>
          <w:rFonts w:asciiTheme="minorHAnsi" w:hAnsiTheme="minorHAnsi" w:cs="Arial"/>
          <w:b/>
          <w:noProof w:val="0"/>
          <w:sz w:val="22"/>
          <w:szCs w:val="22"/>
        </w:rPr>
        <w:t xml:space="preserve">Table </w:t>
      </w:r>
      <w:r w:rsidR="004815B2" w:rsidRPr="00785916">
        <w:rPr>
          <w:rFonts w:asciiTheme="minorHAnsi" w:hAnsiTheme="minorHAnsi" w:cs="Arial"/>
          <w:b/>
          <w:noProof w:val="0"/>
          <w:sz w:val="22"/>
          <w:szCs w:val="22"/>
        </w:rPr>
        <w:t>2</w:t>
      </w:r>
      <w:r w:rsidRPr="00785916">
        <w:rPr>
          <w:rFonts w:asciiTheme="minorHAnsi" w:hAnsiTheme="minorHAnsi" w:cs="Arial"/>
          <w:noProof w:val="0"/>
          <w:sz w:val="22"/>
          <w:szCs w:val="22"/>
        </w:rPr>
        <w:t>,</w:t>
      </w:r>
      <w:r w:rsidR="005539AB">
        <w:rPr>
          <w:rFonts w:asciiTheme="minorHAnsi" w:hAnsiTheme="minorHAnsi" w:cs="Arial"/>
          <w:noProof w:val="0"/>
          <w:sz w:val="22"/>
          <w:szCs w:val="22"/>
        </w:rPr>
        <w:t xml:space="preserve"> </w:t>
      </w:r>
      <w:r w:rsidR="00740E28">
        <w:rPr>
          <w:rFonts w:asciiTheme="minorHAnsi" w:hAnsiTheme="minorHAnsi" w:cs="Arial"/>
          <w:noProof w:val="0"/>
          <w:sz w:val="22"/>
          <w:szCs w:val="22"/>
        </w:rPr>
        <w:t>higher degrees of</w:t>
      </w:r>
      <w:r w:rsidR="00726A9B">
        <w:rPr>
          <w:rFonts w:asciiTheme="minorHAnsi" w:hAnsiTheme="minorHAnsi" w:cs="Arial"/>
          <w:noProof w:val="0"/>
          <w:sz w:val="22"/>
          <w:szCs w:val="22"/>
        </w:rPr>
        <w:t xml:space="preserve"> </w:t>
      </w:r>
      <w:r w:rsidR="005539AB">
        <w:rPr>
          <w:rFonts w:asciiTheme="minorHAnsi" w:hAnsiTheme="minorHAnsi" w:cs="Arial"/>
          <w:noProof w:val="0"/>
          <w:sz w:val="22"/>
          <w:szCs w:val="22"/>
        </w:rPr>
        <w:t xml:space="preserve">physical activity </w:t>
      </w:r>
      <w:r w:rsidR="00BD04DF">
        <w:rPr>
          <w:rFonts w:asciiTheme="minorHAnsi" w:hAnsiTheme="minorHAnsi" w:cs="Arial"/>
          <w:noProof w:val="0"/>
          <w:sz w:val="22"/>
          <w:szCs w:val="22"/>
        </w:rPr>
        <w:t xml:space="preserve">showed a </w:t>
      </w:r>
      <w:r w:rsidR="00191BC0">
        <w:rPr>
          <w:rFonts w:asciiTheme="minorHAnsi" w:hAnsiTheme="minorHAnsi" w:cs="Arial"/>
          <w:noProof w:val="0"/>
          <w:sz w:val="22"/>
          <w:szCs w:val="22"/>
        </w:rPr>
        <w:t>significant</w:t>
      </w:r>
      <w:r w:rsidR="00D12FB2">
        <w:rPr>
          <w:rFonts w:asciiTheme="minorHAnsi" w:hAnsiTheme="minorHAnsi" w:cs="Arial"/>
          <w:noProof w:val="0"/>
          <w:sz w:val="22"/>
          <w:szCs w:val="22"/>
        </w:rPr>
        <w:t xml:space="preserve"> relationship</w:t>
      </w:r>
      <w:r w:rsidR="005539AB">
        <w:rPr>
          <w:rFonts w:asciiTheme="minorHAnsi" w:hAnsiTheme="minorHAnsi" w:cs="Arial"/>
          <w:noProof w:val="0"/>
          <w:sz w:val="22"/>
          <w:szCs w:val="22"/>
        </w:rPr>
        <w:t xml:space="preserve"> </w:t>
      </w:r>
      <w:r w:rsidR="00191BC0">
        <w:rPr>
          <w:rFonts w:asciiTheme="minorHAnsi" w:hAnsiTheme="minorHAnsi" w:cs="Arial"/>
          <w:noProof w:val="0"/>
          <w:sz w:val="22"/>
          <w:szCs w:val="22"/>
        </w:rPr>
        <w:t xml:space="preserve">with </w:t>
      </w:r>
      <w:r w:rsidR="00AF56B7">
        <w:rPr>
          <w:rFonts w:asciiTheme="minorHAnsi" w:hAnsiTheme="minorHAnsi" w:cs="Arial"/>
          <w:noProof w:val="0"/>
          <w:sz w:val="22"/>
          <w:szCs w:val="22"/>
        </w:rPr>
        <w:t>increasing</w:t>
      </w:r>
      <w:r w:rsidR="00191BC0">
        <w:rPr>
          <w:rFonts w:asciiTheme="minorHAnsi" w:hAnsiTheme="minorHAnsi" w:cs="Arial"/>
          <w:noProof w:val="0"/>
          <w:sz w:val="22"/>
          <w:szCs w:val="22"/>
        </w:rPr>
        <w:t xml:space="preserve"> self-efficacy</w:t>
      </w:r>
      <w:r w:rsidR="005539AB">
        <w:rPr>
          <w:rFonts w:asciiTheme="minorHAnsi" w:hAnsiTheme="minorHAnsi" w:cs="Arial"/>
          <w:noProof w:val="0"/>
          <w:sz w:val="22"/>
          <w:szCs w:val="22"/>
        </w:rPr>
        <w:t xml:space="preserve">, while </w:t>
      </w:r>
      <w:r w:rsidR="008E1F9F">
        <w:rPr>
          <w:rFonts w:asciiTheme="minorHAnsi" w:hAnsiTheme="minorHAnsi" w:cs="Arial"/>
          <w:noProof w:val="0"/>
          <w:sz w:val="22"/>
          <w:szCs w:val="22"/>
        </w:rPr>
        <w:t xml:space="preserve">no significant figure </w:t>
      </w:r>
      <w:r w:rsidR="000D1019">
        <w:rPr>
          <w:rFonts w:asciiTheme="minorHAnsi" w:hAnsiTheme="minorHAnsi" w:cs="Arial"/>
          <w:noProof w:val="0"/>
          <w:sz w:val="22"/>
          <w:szCs w:val="22"/>
        </w:rPr>
        <w:t>was apparent in relation to other psycho</w:t>
      </w:r>
      <w:r w:rsidR="00E35AEE">
        <w:rPr>
          <w:rFonts w:asciiTheme="minorHAnsi" w:hAnsiTheme="minorHAnsi" w:cs="Arial"/>
          <w:noProof w:val="0"/>
          <w:sz w:val="22"/>
          <w:szCs w:val="22"/>
        </w:rPr>
        <w:t>logical variables. In contrast,</w:t>
      </w:r>
      <w:r w:rsidR="004E0A25">
        <w:rPr>
          <w:rFonts w:asciiTheme="minorHAnsi" w:hAnsiTheme="minorHAnsi" w:cs="Arial"/>
          <w:noProof w:val="0"/>
          <w:sz w:val="22"/>
          <w:szCs w:val="22"/>
        </w:rPr>
        <w:t xml:space="preserve"> </w:t>
      </w:r>
      <w:r w:rsidR="00114723">
        <w:rPr>
          <w:rFonts w:asciiTheme="minorHAnsi" w:hAnsiTheme="minorHAnsi" w:cs="Arial"/>
          <w:noProof w:val="0"/>
          <w:sz w:val="22"/>
          <w:szCs w:val="22"/>
        </w:rPr>
        <w:t xml:space="preserve">sedentary </w:t>
      </w:r>
      <w:proofErr w:type="spellStart"/>
      <w:r w:rsidR="004C56F1" w:rsidRPr="00025860">
        <w:rPr>
          <w:rFonts w:asciiTheme="minorHAnsi" w:hAnsiTheme="minorHAnsi" w:cs="Arial"/>
          <w:noProof w:val="0"/>
          <w:color w:val="FF0000"/>
          <w:sz w:val="22"/>
          <w:szCs w:val="22"/>
        </w:rPr>
        <w:t>behaviour</w:t>
      </w:r>
      <w:proofErr w:type="spellEnd"/>
      <w:r w:rsidR="005539AB">
        <w:rPr>
          <w:rFonts w:asciiTheme="minorHAnsi" w:hAnsiTheme="minorHAnsi" w:cs="Arial"/>
          <w:noProof w:val="0"/>
          <w:sz w:val="22"/>
          <w:szCs w:val="22"/>
        </w:rPr>
        <w:t xml:space="preserve"> </w:t>
      </w:r>
      <w:r w:rsidR="00B70161">
        <w:rPr>
          <w:rFonts w:asciiTheme="minorHAnsi" w:hAnsiTheme="minorHAnsi" w:cs="Arial"/>
          <w:noProof w:val="0"/>
          <w:sz w:val="22"/>
          <w:szCs w:val="22"/>
        </w:rPr>
        <w:t>exhibited a</w:t>
      </w:r>
      <w:r w:rsidR="00F74F99">
        <w:rPr>
          <w:rFonts w:asciiTheme="minorHAnsi" w:hAnsiTheme="minorHAnsi" w:cs="Arial"/>
          <w:noProof w:val="0"/>
          <w:sz w:val="22"/>
          <w:szCs w:val="22"/>
        </w:rPr>
        <w:t xml:space="preserve">n inverse association with </w:t>
      </w:r>
      <w:r w:rsidR="0076145E">
        <w:rPr>
          <w:rFonts w:asciiTheme="minorHAnsi" w:hAnsiTheme="minorHAnsi" w:cs="Arial"/>
          <w:noProof w:val="0"/>
          <w:sz w:val="22"/>
          <w:szCs w:val="22"/>
        </w:rPr>
        <w:t xml:space="preserve">self-efficacy and it was related </w:t>
      </w:r>
      <w:r w:rsidR="009337CE">
        <w:rPr>
          <w:rFonts w:asciiTheme="minorHAnsi" w:hAnsiTheme="minorHAnsi" w:cs="Arial"/>
          <w:noProof w:val="0"/>
          <w:sz w:val="22"/>
          <w:szCs w:val="22"/>
        </w:rPr>
        <w:t xml:space="preserve">to </w:t>
      </w:r>
      <w:r w:rsidR="00764D02">
        <w:rPr>
          <w:rFonts w:asciiTheme="minorHAnsi" w:hAnsiTheme="minorHAnsi" w:cs="Arial"/>
          <w:noProof w:val="0"/>
          <w:sz w:val="22"/>
          <w:szCs w:val="22"/>
        </w:rPr>
        <w:t>more severe</w:t>
      </w:r>
      <w:r w:rsidR="004E0A25">
        <w:rPr>
          <w:rFonts w:asciiTheme="minorHAnsi" w:hAnsiTheme="minorHAnsi" w:cs="Arial"/>
          <w:noProof w:val="0"/>
          <w:sz w:val="22"/>
          <w:szCs w:val="22"/>
        </w:rPr>
        <w:t xml:space="preserve"> sympt</w:t>
      </w:r>
      <w:r w:rsidR="0076145E">
        <w:rPr>
          <w:rFonts w:asciiTheme="minorHAnsi" w:hAnsiTheme="minorHAnsi" w:cs="Arial"/>
          <w:noProof w:val="0"/>
          <w:sz w:val="22"/>
          <w:szCs w:val="22"/>
        </w:rPr>
        <w:t xml:space="preserve">oms of anxiety </w:t>
      </w:r>
      <w:r w:rsidR="004E0A25">
        <w:rPr>
          <w:rFonts w:asciiTheme="minorHAnsi" w:hAnsiTheme="minorHAnsi" w:cs="Arial"/>
          <w:noProof w:val="0"/>
          <w:sz w:val="22"/>
          <w:szCs w:val="22"/>
        </w:rPr>
        <w:t xml:space="preserve">and </w:t>
      </w:r>
      <w:r w:rsidR="0076145E">
        <w:rPr>
          <w:rFonts w:asciiTheme="minorHAnsi" w:hAnsiTheme="minorHAnsi" w:cs="Arial"/>
          <w:noProof w:val="0"/>
          <w:sz w:val="22"/>
          <w:szCs w:val="22"/>
        </w:rPr>
        <w:t>d</w:t>
      </w:r>
      <w:r w:rsidR="004E0A25">
        <w:rPr>
          <w:rFonts w:asciiTheme="minorHAnsi" w:hAnsiTheme="minorHAnsi" w:cs="Arial"/>
          <w:noProof w:val="0"/>
          <w:sz w:val="22"/>
          <w:szCs w:val="22"/>
        </w:rPr>
        <w:t>e</w:t>
      </w:r>
      <w:r w:rsidR="0076145E">
        <w:rPr>
          <w:rFonts w:asciiTheme="minorHAnsi" w:hAnsiTheme="minorHAnsi" w:cs="Arial"/>
          <w:noProof w:val="0"/>
          <w:sz w:val="22"/>
          <w:szCs w:val="22"/>
        </w:rPr>
        <w:t>pression</w:t>
      </w:r>
      <w:r w:rsidR="00275139">
        <w:rPr>
          <w:rFonts w:asciiTheme="minorHAnsi" w:hAnsiTheme="minorHAnsi" w:cs="Arial"/>
          <w:noProof w:val="0"/>
          <w:sz w:val="22"/>
          <w:szCs w:val="22"/>
        </w:rPr>
        <w:t xml:space="preserve"> </w:t>
      </w:r>
      <w:r w:rsidR="0047058B">
        <w:rPr>
          <w:rFonts w:asciiTheme="minorHAnsi" w:hAnsiTheme="minorHAnsi" w:cs="Arial"/>
          <w:noProof w:val="0"/>
          <w:sz w:val="22"/>
          <w:szCs w:val="22"/>
        </w:rPr>
        <w:t xml:space="preserve">and with </w:t>
      </w:r>
      <w:r w:rsidR="00764D02">
        <w:rPr>
          <w:rFonts w:asciiTheme="minorHAnsi" w:hAnsiTheme="minorHAnsi" w:cs="Arial"/>
          <w:noProof w:val="0"/>
          <w:sz w:val="22"/>
          <w:szCs w:val="22"/>
        </w:rPr>
        <w:t>an increased occurrence</w:t>
      </w:r>
      <w:r w:rsidR="005D4360">
        <w:rPr>
          <w:rFonts w:asciiTheme="minorHAnsi" w:hAnsiTheme="minorHAnsi" w:cs="Arial"/>
          <w:noProof w:val="0"/>
          <w:sz w:val="22"/>
          <w:szCs w:val="22"/>
        </w:rPr>
        <w:t xml:space="preserve"> </w:t>
      </w:r>
      <w:r w:rsidR="00A87665">
        <w:rPr>
          <w:rFonts w:asciiTheme="minorHAnsi" w:hAnsiTheme="minorHAnsi" w:cs="Arial"/>
          <w:noProof w:val="0"/>
          <w:sz w:val="22"/>
          <w:szCs w:val="22"/>
        </w:rPr>
        <w:t xml:space="preserve">of misguided support </w:t>
      </w:r>
      <w:proofErr w:type="spellStart"/>
      <w:r w:rsidR="004C56F1" w:rsidRPr="00025860">
        <w:rPr>
          <w:rFonts w:asciiTheme="minorHAnsi" w:hAnsiTheme="minorHAnsi" w:cs="Arial"/>
          <w:noProof w:val="0"/>
          <w:color w:val="FF0000"/>
          <w:sz w:val="22"/>
          <w:szCs w:val="22"/>
        </w:rPr>
        <w:t>behaviour</w:t>
      </w:r>
      <w:r w:rsidR="00E06BC6" w:rsidRPr="00025860">
        <w:rPr>
          <w:rFonts w:asciiTheme="minorHAnsi" w:hAnsiTheme="minorHAnsi" w:cs="Arial"/>
          <w:noProof w:val="0"/>
          <w:color w:val="FF0000"/>
          <w:sz w:val="22"/>
          <w:szCs w:val="22"/>
        </w:rPr>
        <w:t>s</w:t>
      </w:r>
      <w:proofErr w:type="spellEnd"/>
      <w:r w:rsidR="00275139">
        <w:rPr>
          <w:rFonts w:asciiTheme="minorHAnsi" w:hAnsiTheme="minorHAnsi" w:cs="Arial"/>
          <w:noProof w:val="0"/>
          <w:sz w:val="22"/>
          <w:szCs w:val="22"/>
        </w:rPr>
        <w:t>.</w:t>
      </w:r>
      <w:r w:rsidR="00B70161">
        <w:rPr>
          <w:rFonts w:asciiTheme="minorHAnsi" w:hAnsiTheme="minorHAnsi" w:cs="Arial"/>
          <w:noProof w:val="0"/>
          <w:sz w:val="22"/>
          <w:szCs w:val="22"/>
        </w:rPr>
        <w:t xml:space="preserve"> </w:t>
      </w:r>
      <w:r w:rsidR="009A1FEA">
        <w:rPr>
          <w:rFonts w:asciiTheme="minorHAnsi" w:hAnsiTheme="minorHAnsi" w:cs="Arial"/>
          <w:noProof w:val="0"/>
          <w:sz w:val="22"/>
          <w:szCs w:val="22"/>
        </w:rPr>
        <w:t>Hence,</w:t>
      </w:r>
      <w:r w:rsidR="005A65D5">
        <w:rPr>
          <w:rFonts w:asciiTheme="minorHAnsi" w:hAnsiTheme="minorHAnsi" w:cs="Arial"/>
          <w:noProof w:val="0"/>
          <w:sz w:val="22"/>
          <w:szCs w:val="22"/>
        </w:rPr>
        <w:t xml:space="preserve"> in contrast </w:t>
      </w:r>
      <w:r w:rsidR="00954D8B">
        <w:rPr>
          <w:rFonts w:asciiTheme="minorHAnsi" w:hAnsiTheme="minorHAnsi" w:cs="Arial"/>
          <w:noProof w:val="0"/>
          <w:sz w:val="22"/>
          <w:szCs w:val="22"/>
        </w:rPr>
        <w:t xml:space="preserve">to what observed for </w:t>
      </w:r>
      <w:r w:rsidR="009A3B71">
        <w:rPr>
          <w:rFonts w:asciiTheme="minorHAnsi" w:hAnsiTheme="minorHAnsi" w:cs="Arial"/>
          <w:noProof w:val="0"/>
          <w:sz w:val="22"/>
          <w:szCs w:val="22"/>
        </w:rPr>
        <w:t xml:space="preserve">physical </w:t>
      </w:r>
      <w:r w:rsidR="002E3614">
        <w:rPr>
          <w:rFonts w:asciiTheme="minorHAnsi" w:hAnsiTheme="minorHAnsi" w:cs="Arial"/>
          <w:noProof w:val="0"/>
          <w:sz w:val="22"/>
          <w:szCs w:val="22"/>
        </w:rPr>
        <w:t xml:space="preserve">activity, </w:t>
      </w:r>
      <w:r w:rsidR="00405AEC">
        <w:rPr>
          <w:rFonts w:asciiTheme="minorHAnsi" w:hAnsiTheme="minorHAnsi" w:cs="Arial"/>
          <w:noProof w:val="0"/>
          <w:sz w:val="22"/>
          <w:szCs w:val="22"/>
        </w:rPr>
        <w:t xml:space="preserve">sedentary </w:t>
      </w:r>
      <w:proofErr w:type="spellStart"/>
      <w:r w:rsidR="004C56F1" w:rsidRPr="00025860">
        <w:rPr>
          <w:rFonts w:asciiTheme="minorHAnsi" w:hAnsiTheme="minorHAnsi" w:cs="Arial"/>
          <w:noProof w:val="0"/>
          <w:color w:val="FF0000"/>
          <w:sz w:val="22"/>
          <w:szCs w:val="22"/>
        </w:rPr>
        <w:t>behaviour</w:t>
      </w:r>
      <w:proofErr w:type="spellEnd"/>
      <w:r w:rsidR="00405AEC">
        <w:rPr>
          <w:rFonts w:asciiTheme="minorHAnsi" w:hAnsiTheme="minorHAnsi" w:cs="Arial"/>
          <w:noProof w:val="0"/>
          <w:sz w:val="22"/>
          <w:szCs w:val="22"/>
        </w:rPr>
        <w:t xml:space="preserve"> </w:t>
      </w:r>
      <w:r w:rsidR="00D8032F">
        <w:rPr>
          <w:rFonts w:asciiTheme="minorHAnsi" w:hAnsiTheme="minorHAnsi" w:cs="Arial"/>
          <w:noProof w:val="0"/>
          <w:sz w:val="22"/>
          <w:szCs w:val="22"/>
        </w:rPr>
        <w:t xml:space="preserve">appeared to be </w:t>
      </w:r>
      <w:r w:rsidR="00894264">
        <w:rPr>
          <w:rFonts w:asciiTheme="minorHAnsi" w:hAnsiTheme="minorHAnsi" w:cs="Arial"/>
          <w:noProof w:val="0"/>
          <w:sz w:val="22"/>
          <w:szCs w:val="22"/>
        </w:rPr>
        <w:t xml:space="preserve">significantly </w:t>
      </w:r>
      <w:r w:rsidR="007B6A8F">
        <w:rPr>
          <w:rFonts w:asciiTheme="minorHAnsi" w:hAnsiTheme="minorHAnsi" w:cs="Arial"/>
          <w:noProof w:val="0"/>
          <w:sz w:val="22"/>
          <w:szCs w:val="22"/>
        </w:rPr>
        <w:t xml:space="preserve">related </w:t>
      </w:r>
      <w:r w:rsidR="009337CE">
        <w:rPr>
          <w:rFonts w:asciiTheme="minorHAnsi" w:hAnsiTheme="minorHAnsi" w:cs="Arial"/>
          <w:noProof w:val="0"/>
          <w:sz w:val="22"/>
          <w:szCs w:val="22"/>
        </w:rPr>
        <w:t xml:space="preserve">to </w:t>
      </w:r>
      <w:r w:rsidR="007A6751">
        <w:rPr>
          <w:rFonts w:asciiTheme="minorHAnsi" w:hAnsiTheme="minorHAnsi" w:cs="Arial"/>
          <w:noProof w:val="0"/>
          <w:sz w:val="22"/>
          <w:szCs w:val="22"/>
        </w:rPr>
        <w:t>negative</w:t>
      </w:r>
      <w:r w:rsidR="007B6A8F">
        <w:rPr>
          <w:rFonts w:asciiTheme="minorHAnsi" w:hAnsiTheme="minorHAnsi" w:cs="Arial"/>
          <w:noProof w:val="0"/>
          <w:sz w:val="22"/>
          <w:szCs w:val="22"/>
        </w:rPr>
        <w:t xml:space="preserve"> emotions.</w:t>
      </w:r>
    </w:p>
    <w:p w14:paraId="0208BA90" w14:textId="043348A8" w:rsidR="001339E3" w:rsidRPr="00785916" w:rsidRDefault="00CD4FA3" w:rsidP="005B42BB">
      <w:pPr>
        <w:pStyle w:val="NormaleWeb1"/>
        <w:spacing w:before="0" w:after="0" w:line="480" w:lineRule="auto"/>
        <w:contextualSpacing/>
        <w:jc w:val="both"/>
        <w:rPr>
          <w:rFonts w:asciiTheme="minorHAnsi" w:hAnsiTheme="minorHAnsi"/>
          <w:noProof w:val="0"/>
          <w:sz w:val="22"/>
          <w:szCs w:val="22"/>
        </w:rPr>
      </w:pPr>
      <w:r>
        <w:rPr>
          <w:rFonts w:asciiTheme="minorHAnsi" w:hAnsiTheme="minorHAnsi" w:cs="Arial"/>
          <w:noProof w:val="0"/>
          <w:sz w:val="22"/>
          <w:szCs w:val="22"/>
        </w:rPr>
        <w:t>When the same a</w:t>
      </w:r>
      <w:r w:rsidR="00A14E22">
        <w:rPr>
          <w:rFonts w:asciiTheme="minorHAnsi" w:hAnsiTheme="minorHAnsi" w:cs="Arial"/>
          <w:noProof w:val="0"/>
          <w:sz w:val="22"/>
          <w:szCs w:val="22"/>
        </w:rPr>
        <w:t>nalyses were conducted separately</w:t>
      </w:r>
      <w:r>
        <w:rPr>
          <w:rFonts w:asciiTheme="minorHAnsi" w:hAnsiTheme="minorHAnsi" w:cs="Arial"/>
          <w:noProof w:val="0"/>
          <w:sz w:val="22"/>
          <w:szCs w:val="22"/>
        </w:rPr>
        <w:t xml:space="preserve"> in men and women, </w:t>
      </w:r>
      <w:r w:rsidR="00A14E22">
        <w:rPr>
          <w:rFonts w:asciiTheme="minorHAnsi" w:hAnsiTheme="minorHAnsi" w:cs="Arial"/>
          <w:noProof w:val="0"/>
          <w:sz w:val="22"/>
          <w:szCs w:val="22"/>
        </w:rPr>
        <w:t xml:space="preserve">we observed that </w:t>
      </w:r>
      <w:r w:rsidR="001339E3" w:rsidRPr="00785916">
        <w:rPr>
          <w:rFonts w:asciiTheme="minorHAnsi" w:hAnsiTheme="minorHAnsi" w:cs="Arial"/>
          <w:noProof w:val="0"/>
          <w:sz w:val="22"/>
          <w:szCs w:val="22"/>
        </w:rPr>
        <w:t>physical activity was associated with social support</w:t>
      </w:r>
      <w:r w:rsidR="006722B1" w:rsidRPr="00785916">
        <w:rPr>
          <w:rFonts w:asciiTheme="minorHAnsi" w:hAnsiTheme="minorHAnsi" w:cs="Arial"/>
          <w:noProof w:val="0"/>
          <w:sz w:val="22"/>
          <w:szCs w:val="22"/>
        </w:rPr>
        <w:t xml:space="preserve"> in women</w:t>
      </w:r>
      <w:r w:rsidR="006F14A9">
        <w:rPr>
          <w:rFonts w:asciiTheme="minorHAnsi" w:hAnsiTheme="minorHAnsi" w:cs="Arial"/>
          <w:noProof w:val="0"/>
          <w:sz w:val="22"/>
          <w:szCs w:val="22"/>
        </w:rPr>
        <w:t xml:space="preserve"> and with</w:t>
      </w:r>
      <w:r w:rsidR="001339E3" w:rsidRPr="00785916">
        <w:rPr>
          <w:rFonts w:asciiTheme="minorHAnsi" w:hAnsiTheme="minorHAnsi" w:cs="Arial"/>
          <w:noProof w:val="0"/>
          <w:sz w:val="22"/>
          <w:szCs w:val="22"/>
        </w:rPr>
        <w:t xml:space="preserve"> diabetes self-efficacy</w:t>
      </w:r>
      <w:r w:rsidR="006722B1" w:rsidRPr="00785916">
        <w:rPr>
          <w:rFonts w:asciiTheme="minorHAnsi" w:hAnsiTheme="minorHAnsi" w:cs="Arial"/>
          <w:noProof w:val="0"/>
          <w:sz w:val="22"/>
          <w:szCs w:val="22"/>
        </w:rPr>
        <w:t xml:space="preserve"> in men</w:t>
      </w:r>
      <w:r w:rsidR="001339E3" w:rsidRPr="00785916">
        <w:rPr>
          <w:rFonts w:asciiTheme="minorHAnsi" w:hAnsiTheme="minorHAnsi" w:cs="Arial"/>
          <w:noProof w:val="0"/>
          <w:sz w:val="22"/>
          <w:szCs w:val="22"/>
        </w:rPr>
        <w:t xml:space="preserve">. </w:t>
      </w:r>
      <w:r w:rsidR="009337CE">
        <w:rPr>
          <w:rFonts w:asciiTheme="minorHAnsi" w:hAnsiTheme="minorHAnsi" w:cs="Arial"/>
          <w:noProof w:val="0"/>
          <w:sz w:val="22"/>
          <w:szCs w:val="22"/>
        </w:rPr>
        <w:t>For</w:t>
      </w:r>
      <w:r w:rsidR="003A36BC" w:rsidRPr="00785916">
        <w:rPr>
          <w:rFonts w:asciiTheme="minorHAnsi" w:hAnsiTheme="minorHAnsi" w:cs="Arial"/>
          <w:noProof w:val="0"/>
          <w:sz w:val="22"/>
          <w:szCs w:val="22"/>
        </w:rPr>
        <w:t xml:space="preserve"> </w:t>
      </w:r>
      <w:r w:rsidR="001339E3" w:rsidRPr="00785916">
        <w:rPr>
          <w:rFonts w:asciiTheme="minorHAnsi" w:hAnsiTheme="minorHAnsi" w:cs="Arial"/>
          <w:noProof w:val="0"/>
          <w:sz w:val="22"/>
          <w:szCs w:val="22"/>
        </w:rPr>
        <w:t xml:space="preserve">women, </w:t>
      </w:r>
      <w:r w:rsidR="00F207D0">
        <w:rPr>
          <w:rFonts w:asciiTheme="minorHAnsi" w:hAnsiTheme="minorHAnsi" w:cs="Arial"/>
          <w:noProof w:val="0"/>
          <w:sz w:val="22"/>
          <w:szCs w:val="22"/>
        </w:rPr>
        <w:t xml:space="preserve">sedentary </w:t>
      </w:r>
      <w:proofErr w:type="spellStart"/>
      <w:r w:rsidR="004C56F1" w:rsidRPr="00025860">
        <w:rPr>
          <w:rFonts w:asciiTheme="minorHAnsi" w:hAnsiTheme="minorHAnsi" w:cs="Arial"/>
          <w:noProof w:val="0"/>
          <w:color w:val="FF0000"/>
          <w:sz w:val="22"/>
          <w:szCs w:val="22"/>
        </w:rPr>
        <w:t>behaviour</w:t>
      </w:r>
      <w:proofErr w:type="spellEnd"/>
      <w:r w:rsidR="001339E3" w:rsidRPr="00785916">
        <w:rPr>
          <w:rFonts w:asciiTheme="minorHAnsi" w:hAnsiTheme="minorHAnsi" w:cs="Arial"/>
          <w:noProof w:val="0"/>
          <w:sz w:val="22"/>
          <w:szCs w:val="22"/>
        </w:rPr>
        <w:t xml:space="preserve"> </w:t>
      </w:r>
      <w:r w:rsidR="007F7E4B" w:rsidRPr="00785916">
        <w:rPr>
          <w:rFonts w:asciiTheme="minorHAnsi" w:hAnsiTheme="minorHAnsi" w:cs="Arial"/>
          <w:noProof w:val="0"/>
          <w:sz w:val="22"/>
          <w:szCs w:val="22"/>
        </w:rPr>
        <w:t>showed a negative and significant association</w:t>
      </w:r>
      <w:r w:rsidR="001339E3" w:rsidRPr="00785916">
        <w:rPr>
          <w:rFonts w:asciiTheme="minorHAnsi" w:hAnsiTheme="minorHAnsi" w:cs="Arial"/>
          <w:noProof w:val="0"/>
          <w:sz w:val="22"/>
          <w:szCs w:val="22"/>
        </w:rPr>
        <w:t xml:space="preserve"> with diabetes self-efficacy and </w:t>
      </w:r>
      <w:r w:rsidR="0050475E" w:rsidRPr="00785916">
        <w:rPr>
          <w:rFonts w:asciiTheme="minorHAnsi" w:hAnsiTheme="minorHAnsi" w:cs="Arial"/>
          <w:noProof w:val="0"/>
          <w:sz w:val="22"/>
          <w:szCs w:val="22"/>
        </w:rPr>
        <w:t>a</w:t>
      </w:r>
      <w:r w:rsidR="007F7E4B" w:rsidRPr="00785916">
        <w:rPr>
          <w:rFonts w:asciiTheme="minorHAnsi" w:hAnsiTheme="minorHAnsi" w:cs="Arial"/>
          <w:noProof w:val="0"/>
          <w:sz w:val="22"/>
          <w:szCs w:val="22"/>
        </w:rPr>
        <w:t xml:space="preserve"> </w:t>
      </w:r>
      <w:r w:rsidR="001339E3" w:rsidRPr="00785916">
        <w:rPr>
          <w:rFonts w:asciiTheme="minorHAnsi" w:hAnsiTheme="minorHAnsi" w:cs="Arial"/>
          <w:noProof w:val="0"/>
          <w:sz w:val="22"/>
          <w:szCs w:val="22"/>
        </w:rPr>
        <w:t>positive</w:t>
      </w:r>
      <w:r w:rsidR="0050475E" w:rsidRPr="00785916">
        <w:rPr>
          <w:rFonts w:asciiTheme="minorHAnsi" w:hAnsiTheme="minorHAnsi" w:cs="Arial"/>
          <w:noProof w:val="0"/>
          <w:sz w:val="22"/>
          <w:szCs w:val="22"/>
        </w:rPr>
        <w:t xml:space="preserve"> association</w:t>
      </w:r>
      <w:r w:rsidR="001339E3" w:rsidRPr="00785916">
        <w:rPr>
          <w:rFonts w:asciiTheme="minorHAnsi" w:hAnsiTheme="minorHAnsi" w:cs="Arial"/>
          <w:noProof w:val="0"/>
          <w:sz w:val="22"/>
          <w:szCs w:val="22"/>
        </w:rPr>
        <w:t xml:space="preserve"> with </w:t>
      </w:r>
      <w:r w:rsidR="00D96BFE" w:rsidRPr="00785916">
        <w:rPr>
          <w:rFonts w:asciiTheme="minorHAnsi" w:hAnsiTheme="minorHAnsi" w:cs="Arial"/>
          <w:noProof w:val="0"/>
          <w:sz w:val="22"/>
          <w:szCs w:val="22"/>
        </w:rPr>
        <w:t xml:space="preserve">symptoms of </w:t>
      </w:r>
      <w:r w:rsidR="00DE0A40" w:rsidRPr="00785916">
        <w:rPr>
          <w:rFonts w:asciiTheme="minorHAnsi" w:hAnsiTheme="minorHAnsi" w:cs="Arial"/>
          <w:noProof w:val="0"/>
          <w:sz w:val="22"/>
          <w:szCs w:val="22"/>
        </w:rPr>
        <w:t>depression</w:t>
      </w:r>
      <w:r w:rsidR="001339E3" w:rsidRPr="00785916">
        <w:rPr>
          <w:rFonts w:asciiTheme="minorHAnsi" w:hAnsiTheme="minorHAnsi" w:cs="Arial"/>
          <w:noProof w:val="0"/>
          <w:sz w:val="22"/>
          <w:szCs w:val="22"/>
        </w:rPr>
        <w:t xml:space="preserve"> and anxiety and with perceived </w:t>
      </w:r>
      <w:r w:rsidR="001339E3" w:rsidRPr="00785916">
        <w:rPr>
          <w:rFonts w:asciiTheme="minorHAnsi" w:hAnsiTheme="minorHAnsi" w:cs="Arial"/>
          <w:noProof w:val="0"/>
          <w:sz w:val="22"/>
          <w:szCs w:val="22"/>
        </w:rPr>
        <w:lastRenderedPageBreak/>
        <w:t xml:space="preserve">interference. In contrast, sedentary time </w:t>
      </w:r>
      <w:r w:rsidR="00923E5F" w:rsidRPr="00785916">
        <w:rPr>
          <w:rFonts w:asciiTheme="minorHAnsi" w:hAnsiTheme="minorHAnsi" w:cs="Arial"/>
          <w:noProof w:val="0"/>
          <w:sz w:val="22"/>
          <w:szCs w:val="22"/>
        </w:rPr>
        <w:t xml:space="preserve">in men </w:t>
      </w:r>
      <w:r w:rsidR="001339E3" w:rsidRPr="00785916">
        <w:rPr>
          <w:rFonts w:asciiTheme="minorHAnsi" w:hAnsiTheme="minorHAnsi" w:cs="Arial"/>
          <w:noProof w:val="0"/>
          <w:sz w:val="22"/>
          <w:szCs w:val="22"/>
        </w:rPr>
        <w:t xml:space="preserve">was only associated with anxiety symptoms. </w:t>
      </w:r>
      <w:r w:rsidR="001339E3" w:rsidRPr="00785916">
        <w:rPr>
          <w:rFonts w:asciiTheme="minorHAnsi" w:hAnsiTheme="minorHAnsi"/>
          <w:noProof w:val="0"/>
          <w:sz w:val="22"/>
          <w:szCs w:val="22"/>
        </w:rPr>
        <w:t xml:space="preserve">Thus, in contrast to what observed in men, sedentary </w:t>
      </w:r>
      <w:proofErr w:type="spellStart"/>
      <w:r w:rsidR="004C56F1" w:rsidRPr="00025860">
        <w:rPr>
          <w:rFonts w:asciiTheme="minorHAnsi" w:hAnsiTheme="minorHAnsi"/>
          <w:noProof w:val="0"/>
          <w:color w:val="FF0000"/>
          <w:sz w:val="22"/>
          <w:szCs w:val="22"/>
        </w:rPr>
        <w:t>behaviour</w:t>
      </w:r>
      <w:proofErr w:type="spellEnd"/>
      <w:r w:rsidR="001339E3" w:rsidRPr="00785916">
        <w:rPr>
          <w:rFonts w:asciiTheme="minorHAnsi" w:hAnsiTheme="minorHAnsi"/>
          <w:noProof w:val="0"/>
          <w:sz w:val="22"/>
          <w:szCs w:val="22"/>
        </w:rPr>
        <w:t xml:space="preserve"> </w:t>
      </w:r>
      <w:r w:rsidR="00235987" w:rsidRPr="00785916">
        <w:rPr>
          <w:rFonts w:asciiTheme="minorHAnsi" w:hAnsiTheme="minorHAnsi"/>
          <w:noProof w:val="0"/>
          <w:sz w:val="22"/>
          <w:szCs w:val="22"/>
        </w:rPr>
        <w:t>in</w:t>
      </w:r>
      <w:r w:rsidR="001339E3" w:rsidRPr="00785916">
        <w:rPr>
          <w:rFonts w:asciiTheme="minorHAnsi" w:hAnsiTheme="minorHAnsi"/>
          <w:noProof w:val="0"/>
          <w:sz w:val="22"/>
          <w:szCs w:val="22"/>
        </w:rPr>
        <w:t xml:space="preserve"> women appeared to </w:t>
      </w:r>
      <w:r w:rsidR="00C612B4" w:rsidRPr="00785916">
        <w:rPr>
          <w:rFonts w:asciiTheme="minorHAnsi" w:hAnsiTheme="minorHAnsi"/>
          <w:noProof w:val="0"/>
          <w:sz w:val="22"/>
          <w:szCs w:val="22"/>
        </w:rPr>
        <w:t xml:space="preserve">be linked </w:t>
      </w:r>
      <w:r w:rsidR="00343EC7">
        <w:rPr>
          <w:rFonts w:asciiTheme="minorHAnsi" w:hAnsiTheme="minorHAnsi"/>
          <w:noProof w:val="0"/>
          <w:sz w:val="22"/>
          <w:szCs w:val="22"/>
        </w:rPr>
        <w:t>with</w:t>
      </w:r>
      <w:r w:rsidR="00343EC7" w:rsidRPr="00785916">
        <w:rPr>
          <w:rFonts w:asciiTheme="minorHAnsi" w:hAnsiTheme="minorHAnsi"/>
          <w:noProof w:val="0"/>
          <w:sz w:val="22"/>
          <w:szCs w:val="22"/>
        </w:rPr>
        <w:t xml:space="preserve"> </w:t>
      </w:r>
      <w:r w:rsidR="00C612B4" w:rsidRPr="00785916">
        <w:rPr>
          <w:rFonts w:asciiTheme="minorHAnsi" w:hAnsiTheme="minorHAnsi"/>
          <w:noProof w:val="0"/>
          <w:sz w:val="22"/>
          <w:szCs w:val="22"/>
        </w:rPr>
        <w:t xml:space="preserve">negative emotions and </w:t>
      </w:r>
      <w:r w:rsidR="00B560BB">
        <w:rPr>
          <w:rFonts w:asciiTheme="minorHAnsi" w:hAnsiTheme="minorHAnsi"/>
          <w:noProof w:val="0"/>
          <w:sz w:val="22"/>
          <w:szCs w:val="22"/>
        </w:rPr>
        <w:t>with</w:t>
      </w:r>
      <w:r w:rsidR="00327DA7">
        <w:rPr>
          <w:rFonts w:asciiTheme="minorHAnsi" w:hAnsiTheme="minorHAnsi"/>
          <w:noProof w:val="0"/>
          <w:sz w:val="22"/>
          <w:szCs w:val="22"/>
        </w:rPr>
        <w:t xml:space="preserve"> the </w:t>
      </w:r>
      <w:r w:rsidR="00C612B4" w:rsidRPr="00785916">
        <w:rPr>
          <w:rFonts w:asciiTheme="minorHAnsi" w:hAnsiTheme="minorHAnsi"/>
          <w:noProof w:val="0"/>
          <w:sz w:val="22"/>
          <w:szCs w:val="22"/>
        </w:rPr>
        <w:t xml:space="preserve">impact of diabetes in their lives. </w:t>
      </w:r>
    </w:p>
    <w:p w14:paraId="23E9EA80" w14:textId="77777777" w:rsidR="001339E3" w:rsidRPr="00785916" w:rsidRDefault="001339E3" w:rsidP="005B42BB">
      <w:pPr>
        <w:pStyle w:val="NormaleWeb1"/>
        <w:spacing w:before="0" w:after="0" w:line="480" w:lineRule="auto"/>
        <w:contextualSpacing/>
        <w:jc w:val="both"/>
        <w:rPr>
          <w:rFonts w:asciiTheme="minorHAnsi" w:hAnsiTheme="minorHAnsi"/>
          <w:noProof w:val="0"/>
          <w:sz w:val="22"/>
          <w:szCs w:val="22"/>
        </w:rPr>
      </w:pPr>
    </w:p>
    <w:p w14:paraId="5FD5EF37" w14:textId="0C7DCC1E" w:rsidR="00572B38" w:rsidRPr="00785916" w:rsidRDefault="001339E3" w:rsidP="005740EC">
      <w:pPr>
        <w:pStyle w:val="NormaleWeb1"/>
        <w:spacing w:before="0" w:after="0" w:line="480" w:lineRule="auto"/>
        <w:contextualSpacing/>
        <w:jc w:val="both"/>
        <w:rPr>
          <w:rFonts w:asciiTheme="minorHAnsi" w:eastAsia="Sabon-Roman" w:hAnsiTheme="minorHAnsi" w:cs="Arial"/>
          <w:bCs/>
          <w:noProof w:val="0"/>
          <w:color w:val="000000"/>
          <w:sz w:val="22"/>
          <w:szCs w:val="22"/>
        </w:rPr>
      </w:pPr>
      <w:r w:rsidRPr="00785916">
        <w:rPr>
          <w:rFonts w:asciiTheme="minorHAnsi" w:hAnsiTheme="minorHAnsi"/>
          <w:noProof w:val="0"/>
          <w:sz w:val="22"/>
          <w:szCs w:val="22"/>
        </w:rPr>
        <w:t xml:space="preserve">In order to further investigate the </w:t>
      </w:r>
      <w:r w:rsidR="009F2EFE" w:rsidRPr="00785916">
        <w:rPr>
          <w:rFonts w:asciiTheme="minorHAnsi" w:hAnsiTheme="minorHAnsi"/>
          <w:noProof w:val="0"/>
          <w:sz w:val="22"/>
          <w:szCs w:val="22"/>
        </w:rPr>
        <w:t xml:space="preserve">association </w:t>
      </w:r>
      <w:r w:rsidRPr="00785916">
        <w:rPr>
          <w:rFonts w:asciiTheme="minorHAnsi" w:hAnsiTheme="minorHAnsi"/>
          <w:noProof w:val="0"/>
          <w:sz w:val="22"/>
          <w:szCs w:val="22"/>
        </w:rPr>
        <w:t xml:space="preserve">of these psychological variables </w:t>
      </w:r>
      <w:r w:rsidR="009F2EFE" w:rsidRPr="00785916">
        <w:rPr>
          <w:rFonts w:asciiTheme="minorHAnsi" w:hAnsiTheme="minorHAnsi"/>
          <w:noProof w:val="0"/>
          <w:sz w:val="22"/>
          <w:szCs w:val="22"/>
        </w:rPr>
        <w:t xml:space="preserve">with </w:t>
      </w:r>
      <w:r w:rsidRPr="00785916">
        <w:rPr>
          <w:rFonts w:asciiTheme="minorHAnsi" w:hAnsiTheme="minorHAnsi"/>
          <w:noProof w:val="0"/>
          <w:sz w:val="22"/>
          <w:szCs w:val="22"/>
        </w:rPr>
        <w:t xml:space="preserve">sedentary </w:t>
      </w:r>
      <w:proofErr w:type="spellStart"/>
      <w:r w:rsidR="004C56F1" w:rsidRPr="00025860">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in light of accompanying confounding variables, we </w:t>
      </w:r>
      <w:r w:rsidR="009D79FF" w:rsidRPr="00785916">
        <w:rPr>
          <w:rFonts w:asciiTheme="minorHAnsi" w:eastAsia="Sabon-Roman" w:hAnsiTheme="minorHAnsi" w:cs="Arial"/>
          <w:bCs/>
          <w:noProof w:val="0"/>
          <w:color w:val="000000"/>
          <w:sz w:val="22"/>
          <w:szCs w:val="22"/>
        </w:rPr>
        <w:t>calculated</w:t>
      </w:r>
      <w:r w:rsidR="004D3312" w:rsidRPr="00785916">
        <w:rPr>
          <w:rFonts w:asciiTheme="minorHAnsi" w:eastAsia="Sabon-Roman" w:hAnsiTheme="minorHAnsi" w:cs="Arial"/>
          <w:bCs/>
          <w:noProof w:val="0"/>
          <w:color w:val="000000"/>
          <w:sz w:val="22"/>
          <w:szCs w:val="22"/>
        </w:rPr>
        <w:t xml:space="preserve"> partial correlations </w:t>
      </w:r>
      <w:r w:rsidR="00572B38" w:rsidRPr="00785916">
        <w:rPr>
          <w:rFonts w:asciiTheme="minorHAnsi" w:eastAsia="Sabon-Roman" w:hAnsiTheme="minorHAnsi" w:cs="Arial"/>
          <w:bCs/>
          <w:noProof w:val="0"/>
          <w:color w:val="000000"/>
          <w:sz w:val="22"/>
          <w:szCs w:val="22"/>
        </w:rPr>
        <w:t xml:space="preserve">by </w:t>
      </w:r>
      <w:r w:rsidR="004D3312" w:rsidRPr="00785916">
        <w:rPr>
          <w:rFonts w:asciiTheme="minorHAnsi" w:eastAsia="Sabon-Roman" w:hAnsiTheme="minorHAnsi" w:cs="Arial"/>
          <w:bCs/>
          <w:noProof w:val="0"/>
          <w:color w:val="000000"/>
          <w:sz w:val="22"/>
          <w:szCs w:val="22"/>
        </w:rPr>
        <w:t xml:space="preserve">controlling for age, BMI, </w:t>
      </w:r>
      <w:r w:rsidR="00F1532E" w:rsidRPr="00785916">
        <w:rPr>
          <w:rFonts w:asciiTheme="minorHAnsi" w:eastAsia="Sabon-Roman" w:hAnsiTheme="minorHAnsi" w:cs="Arial"/>
          <w:bCs/>
          <w:noProof w:val="0"/>
          <w:color w:val="000000"/>
          <w:sz w:val="22"/>
          <w:szCs w:val="22"/>
        </w:rPr>
        <w:t>diabetes duration and HbA1c</w:t>
      </w:r>
      <w:r w:rsidR="00243A9C">
        <w:rPr>
          <w:rFonts w:asciiTheme="minorHAnsi" w:eastAsia="Sabon-Roman" w:hAnsiTheme="minorHAnsi" w:cs="Arial"/>
          <w:bCs/>
          <w:noProof w:val="0"/>
          <w:color w:val="000000"/>
          <w:sz w:val="22"/>
          <w:szCs w:val="22"/>
        </w:rPr>
        <w:t xml:space="preserve"> in the whole sample</w:t>
      </w:r>
      <w:r w:rsidR="00D35181">
        <w:rPr>
          <w:rFonts w:asciiTheme="minorHAnsi" w:eastAsia="Sabon-Roman" w:hAnsiTheme="minorHAnsi" w:cs="Arial"/>
          <w:bCs/>
          <w:noProof w:val="0"/>
          <w:color w:val="000000"/>
          <w:sz w:val="22"/>
          <w:szCs w:val="22"/>
        </w:rPr>
        <w:t xml:space="preserve"> and separately for men and women</w:t>
      </w:r>
      <w:r w:rsidR="00191A1F" w:rsidRPr="00785916">
        <w:rPr>
          <w:rFonts w:asciiTheme="minorHAnsi" w:eastAsia="Sabon-Roman" w:hAnsiTheme="minorHAnsi" w:cs="Arial"/>
          <w:bCs/>
          <w:noProof w:val="0"/>
          <w:color w:val="000000"/>
          <w:sz w:val="22"/>
          <w:szCs w:val="22"/>
        </w:rPr>
        <w:t xml:space="preserve">. </w:t>
      </w:r>
      <w:r w:rsidR="003A543A" w:rsidRPr="00785916">
        <w:rPr>
          <w:rFonts w:asciiTheme="minorHAnsi" w:eastAsia="Sabon-Roman" w:hAnsiTheme="minorHAnsi" w:cs="Arial"/>
          <w:bCs/>
          <w:noProof w:val="0"/>
          <w:color w:val="000000"/>
          <w:sz w:val="22"/>
          <w:szCs w:val="22"/>
        </w:rPr>
        <w:t>A</w:t>
      </w:r>
      <w:r w:rsidR="00A502B0" w:rsidRPr="00785916">
        <w:rPr>
          <w:rFonts w:asciiTheme="minorHAnsi" w:eastAsia="Sabon-Roman" w:hAnsiTheme="minorHAnsi" w:cs="Arial"/>
          <w:bCs/>
          <w:noProof w:val="0"/>
          <w:color w:val="000000"/>
          <w:sz w:val="22"/>
          <w:szCs w:val="22"/>
        </w:rPr>
        <w:t xml:space="preserve">s reported in </w:t>
      </w:r>
      <w:r w:rsidR="00A502B0" w:rsidRPr="00785916">
        <w:rPr>
          <w:rFonts w:asciiTheme="minorHAnsi" w:eastAsia="Sabon-Roman" w:hAnsiTheme="minorHAnsi" w:cs="Arial"/>
          <w:b/>
          <w:bCs/>
          <w:noProof w:val="0"/>
          <w:color w:val="000000"/>
          <w:sz w:val="22"/>
          <w:szCs w:val="22"/>
        </w:rPr>
        <w:t xml:space="preserve">Table </w:t>
      </w:r>
      <w:r w:rsidR="00804069" w:rsidRPr="00785916">
        <w:rPr>
          <w:rFonts w:asciiTheme="minorHAnsi" w:eastAsia="Sabon-Roman" w:hAnsiTheme="minorHAnsi" w:cs="Arial"/>
          <w:b/>
          <w:bCs/>
          <w:noProof w:val="0"/>
          <w:color w:val="000000"/>
          <w:sz w:val="22"/>
          <w:szCs w:val="22"/>
        </w:rPr>
        <w:t>S1</w:t>
      </w:r>
      <w:r w:rsidR="003A543A" w:rsidRPr="00785916">
        <w:rPr>
          <w:rFonts w:asciiTheme="minorHAnsi" w:eastAsia="Sabon-Roman" w:hAnsiTheme="minorHAnsi" w:cs="Arial"/>
          <w:bCs/>
          <w:noProof w:val="0"/>
          <w:color w:val="000000"/>
          <w:sz w:val="22"/>
          <w:szCs w:val="22"/>
        </w:rPr>
        <w:t xml:space="preserve">, the relationship </w:t>
      </w:r>
      <w:r w:rsidR="00BE3EAD" w:rsidRPr="00785916">
        <w:rPr>
          <w:rFonts w:asciiTheme="minorHAnsi" w:eastAsia="Sabon-Roman" w:hAnsiTheme="minorHAnsi" w:cs="Arial"/>
          <w:bCs/>
          <w:noProof w:val="0"/>
          <w:color w:val="000000"/>
          <w:sz w:val="22"/>
          <w:szCs w:val="22"/>
        </w:rPr>
        <w:t>of</w:t>
      </w:r>
      <w:r w:rsidR="003A543A" w:rsidRPr="00785916">
        <w:rPr>
          <w:rFonts w:asciiTheme="minorHAnsi" w:eastAsia="Sabon-Roman" w:hAnsiTheme="minorHAnsi" w:cs="Arial"/>
          <w:bCs/>
          <w:noProof w:val="0"/>
          <w:color w:val="000000"/>
          <w:sz w:val="22"/>
          <w:szCs w:val="22"/>
        </w:rPr>
        <w:t xml:space="preserve">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3A543A" w:rsidRPr="00785916">
        <w:rPr>
          <w:rFonts w:asciiTheme="minorHAnsi" w:eastAsia="Sabon-Roman" w:hAnsiTheme="minorHAnsi" w:cs="Arial"/>
          <w:bCs/>
          <w:noProof w:val="0"/>
          <w:color w:val="000000"/>
          <w:sz w:val="22"/>
          <w:szCs w:val="22"/>
        </w:rPr>
        <w:t xml:space="preserve"> </w:t>
      </w:r>
      <w:r w:rsidR="00BE3EAD" w:rsidRPr="00785916">
        <w:rPr>
          <w:rFonts w:asciiTheme="minorHAnsi" w:eastAsia="Sabon-Roman" w:hAnsiTheme="minorHAnsi" w:cs="Arial"/>
          <w:bCs/>
          <w:noProof w:val="0"/>
          <w:color w:val="000000"/>
          <w:sz w:val="22"/>
          <w:szCs w:val="22"/>
        </w:rPr>
        <w:t xml:space="preserve">with </w:t>
      </w:r>
      <w:r w:rsidR="00BF29B0" w:rsidRPr="00785916">
        <w:rPr>
          <w:rFonts w:asciiTheme="minorHAnsi" w:eastAsia="Sabon-Roman" w:hAnsiTheme="minorHAnsi" w:cs="Arial"/>
          <w:bCs/>
          <w:noProof w:val="0"/>
          <w:color w:val="000000"/>
          <w:sz w:val="22"/>
          <w:szCs w:val="22"/>
        </w:rPr>
        <w:t>depressive sympt</w:t>
      </w:r>
      <w:r w:rsidR="00643D0E" w:rsidRPr="00785916">
        <w:rPr>
          <w:rFonts w:asciiTheme="minorHAnsi" w:eastAsia="Sabon-Roman" w:hAnsiTheme="minorHAnsi" w:cs="Arial"/>
          <w:bCs/>
          <w:noProof w:val="0"/>
          <w:color w:val="000000"/>
          <w:sz w:val="22"/>
          <w:szCs w:val="22"/>
        </w:rPr>
        <w:t xml:space="preserve">oms and self-efficacy in women </w:t>
      </w:r>
      <w:r w:rsidR="00516992" w:rsidRPr="00785916">
        <w:rPr>
          <w:rFonts w:asciiTheme="minorHAnsi" w:eastAsia="Sabon-Roman" w:hAnsiTheme="minorHAnsi" w:cs="Arial"/>
          <w:bCs/>
          <w:noProof w:val="0"/>
          <w:color w:val="000000"/>
          <w:sz w:val="22"/>
          <w:szCs w:val="22"/>
        </w:rPr>
        <w:t>held statistical significance</w:t>
      </w:r>
      <w:r w:rsidR="006B2DD7" w:rsidRPr="00785916">
        <w:rPr>
          <w:rFonts w:asciiTheme="minorHAnsi" w:eastAsia="Sabon-Roman" w:hAnsiTheme="minorHAnsi" w:cs="Arial"/>
          <w:bCs/>
          <w:noProof w:val="0"/>
          <w:color w:val="000000"/>
          <w:sz w:val="22"/>
          <w:szCs w:val="22"/>
        </w:rPr>
        <w:t xml:space="preserve"> and effect direction.</w:t>
      </w:r>
      <w:r w:rsidR="007546A3" w:rsidRPr="00785916">
        <w:rPr>
          <w:rFonts w:asciiTheme="minorHAnsi" w:eastAsia="Sabon-Roman" w:hAnsiTheme="minorHAnsi" w:cs="Arial"/>
          <w:bCs/>
          <w:noProof w:val="0"/>
          <w:color w:val="000000"/>
          <w:sz w:val="22"/>
          <w:szCs w:val="22"/>
        </w:rPr>
        <w:t xml:space="preserve"> </w:t>
      </w:r>
      <w:r w:rsidR="003E2ACB" w:rsidRPr="00785916">
        <w:rPr>
          <w:rFonts w:asciiTheme="minorHAnsi" w:eastAsia="Sabon-Roman" w:hAnsiTheme="minorHAnsi" w:cs="Arial"/>
          <w:bCs/>
          <w:noProof w:val="0"/>
          <w:color w:val="000000"/>
          <w:sz w:val="22"/>
          <w:szCs w:val="22"/>
        </w:rPr>
        <w:t>The same applied</w:t>
      </w:r>
      <w:r w:rsidR="007F0F7D" w:rsidRPr="00785916">
        <w:rPr>
          <w:rFonts w:asciiTheme="minorHAnsi" w:eastAsia="Sabon-Roman" w:hAnsiTheme="minorHAnsi" w:cs="Arial"/>
          <w:bCs/>
          <w:noProof w:val="0"/>
          <w:color w:val="000000"/>
          <w:sz w:val="22"/>
          <w:szCs w:val="22"/>
        </w:rPr>
        <w:t xml:space="preserve"> to the association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7F0F7D" w:rsidRPr="00785916">
        <w:rPr>
          <w:rFonts w:asciiTheme="minorHAnsi" w:eastAsia="Sabon-Roman" w:hAnsiTheme="minorHAnsi" w:cs="Arial"/>
          <w:bCs/>
          <w:noProof w:val="0"/>
          <w:color w:val="000000"/>
          <w:sz w:val="22"/>
          <w:szCs w:val="22"/>
        </w:rPr>
        <w:t xml:space="preserve"> </w:t>
      </w:r>
      <w:r w:rsidR="00DE3552" w:rsidRPr="00785916">
        <w:rPr>
          <w:rFonts w:asciiTheme="minorHAnsi" w:eastAsia="Sabon-Roman" w:hAnsiTheme="minorHAnsi" w:cs="Arial"/>
          <w:bCs/>
          <w:noProof w:val="0"/>
          <w:color w:val="000000"/>
          <w:sz w:val="22"/>
          <w:szCs w:val="22"/>
        </w:rPr>
        <w:t xml:space="preserve">with </w:t>
      </w:r>
      <w:r w:rsidR="00BF29B0" w:rsidRPr="00785916">
        <w:rPr>
          <w:rFonts w:asciiTheme="minorHAnsi" w:eastAsia="Sabon-Roman" w:hAnsiTheme="minorHAnsi" w:cs="Arial"/>
          <w:bCs/>
          <w:noProof w:val="0"/>
          <w:color w:val="000000"/>
          <w:sz w:val="22"/>
          <w:szCs w:val="22"/>
        </w:rPr>
        <w:t>anxiety sympt</w:t>
      </w:r>
      <w:r w:rsidR="007F0F7D" w:rsidRPr="00785916">
        <w:rPr>
          <w:rFonts w:asciiTheme="minorHAnsi" w:eastAsia="Sabon-Roman" w:hAnsiTheme="minorHAnsi" w:cs="Arial"/>
          <w:bCs/>
          <w:noProof w:val="0"/>
          <w:color w:val="000000"/>
          <w:sz w:val="22"/>
          <w:szCs w:val="22"/>
        </w:rPr>
        <w:t>oms in men.</w:t>
      </w:r>
      <w:r w:rsidR="00BF29B0" w:rsidRPr="00785916">
        <w:rPr>
          <w:rFonts w:asciiTheme="minorHAnsi" w:eastAsia="Sabon-Roman" w:hAnsiTheme="minorHAnsi" w:cs="Arial"/>
          <w:bCs/>
          <w:noProof w:val="0"/>
          <w:color w:val="000000"/>
          <w:sz w:val="22"/>
          <w:szCs w:val="22"/>
        </w:rPr>
        <w:t xml:space="preserve"> </w:t>
      </w:r>
      <w:r w:rsidR="00595DF3" w:rsidRPr="00785916">
        <w:rPr>
          <w:rFonts w:asciiTheme="minorHAnsi" w:eastAsia="Sabon-Roman" w:hAnsiTheme="minorHAnsi" w:cs="Arial"/>
          <w:bCs/>
          <w:noProof w:val="0"/>
          <w:color w:val="000000"/>
          <w:sz w:val="22"/>
          <w:szCs w:val="22"/>
        </w:rPr>
        <w:t>However</w:t>
      </w:r>
      <w:r w:rsidR="00BF29B0" w:rsidRPr="00785916">
        <w:rPr>
          <w:rFonts w:asciiTheme="minorHAnsi" w:eastAsia="Sabon-Roman" w:hAnsiTheme="minorHAnsi" w:cs="Arial"/>
          <w:bCs/>
          <w:noProof w:val="0"/>
          <w:color w:val="000000"/>
          <w:sz w:val="22"/>
          <w:szCs w:val="22"/>
        </w:rPr>
        <w:t>, anxiety sympt</w:t>
      </w:r>
      <w:r w:rsidR="005A6C37" w:rsidRPr="00785916">
        <w:rPr>
          <w:rFonts w:asciiTheme="minorHAnsi" w:eastAsia="Sabon-Roman" w:hAnsiTheme="minorHAnsi" w:cs="Arial"/>
          <w:bCs/>
          <w:noProof w:val="0"/>
          <w:color w:val="000000"/>
          <w:sz w:val="22"/>
          <w:szCs w:val="22"/>
        </w:rPr>
        <w:t>oms and perceived interference in women did not</w:t>
      </w:r>
      <w:r w:rsidR="007F768A" w:rsidRPr="00785916">
        <w:rPr>
          <w:rFonts w:asciiTheme="minorHAnsi" w:eastAsia="Sabon-Roman" w:hAnsiTheme="minorHAnsi" w:cs="Arial"/>
          <w:bCs/>
          <w:noProof w:val="0"/>
          <w:color w:val="000000"/>
          <w:sz w:val="22"/>
          <w:szCs w:val="22"/>
        </w:rPr>
        <w:t xml:space="preserve"> </w:t>
      </w:r>
      <w:r w:rsidR="00504CD5" w:rsidRPr="00785916">
        <w:rPr>
          <w:rFonts w:asciiTheme="minorHAnsi" w:eastAsia="Sabon-Roman" w:hAnsiTheme="minorHAnsi" w:cs="Arial"/>
          <w:bCs/>
          <w:noProof w:val="0"/>
          <w:color w:val="000000"/>
          <w:sz w:val="22"/>
          <w:szCs w:val="22"/>
        </w:rPr>
        <w:t>retain</w:t>
      </w:r>
      <w:r w:rsidR="007F768A" w:rsidRPr="00785916">
        <w:rPr>
          <w:rFonts w:asciiTheme="minorHAnsi" w:eastAsia="Sabon-Roman" w:hAnsiTheme="minorHAnsi" w:cs="Arial"/>
          <w:bCs/>
          <w:noProof w:val="0"/>
          <w:color w:val="000000"/>
          <w:sz w:val="22"/>
          <w:szCs w:val="22"/>
        </w:rPr>
        <w:t xml:space="preserve"> statistical significance</w:t>
      </w:r>
      <w:r w:rsidR="00710C63" w:rsidRPr="00785916">
        <w:rPr>
          <w:rFonts w:asciiTheme="minorHAnsi" w:eastAsia="Sabon-Roman" w:hAnsiTheme="minorHAnsi" w:cs="Arial"/>
          <w:bCs/>
          <w:noProof w:val="0"/>
          <w:color w:val="000000"/>
          <w:sz w:val="22"/>
          <w:szCs w:val="22"/>
        </w:rPr>
        <w:t xml:space="preserve"> for the association wi</w:t>
      </w:r>
      <w:r w:rsidR="00ED7218" w:rsidRPr="00785916">
        <w:rPr>
          <w:rFonts w:asciiTheme="minorHAnsi" w:eastAsia="Sabon-Roman" w:hAnsiTheme="minorHAnsi" w:cs="Arial"/>
          <w:bCs/>
          <w:noProof w:val="0"/>
          <w:color w:val="000000"/>
          <w:sz w:val="22"/>
          <w:szCs w:val="22"/>
        </w:rPr>
        <w:t xml:space="preserve">th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7F768A" w:rsidRPr="00785916">
        <w:rPr>
          <w:rFonts w:asciiTheme="minorHAnsi" w:eastAsia="Sabon-Roman" w:hAnsiTheme="minorHAnsi" w:cs="Arial"/>
          <w:bCs/>
          <w:noProof w:val="0"/>
          <w:color w:val="000000"/>
          <w:sz w:val="22"/>
          <w:szCs w:val="22"/>
        </w:rPr>
        <w:t xml:space="preserve"> after adjustment for confounders.</w:t>
      </w:r>
    </w:p>
    <w:p w14:paraId="2D470319" w14:textId="77777777" w:rsidR="00D45DF8" w:rsidRPr="00785916" w:rsidRDefault="00D45DF8" w:rsidP="005B42BB">
      <w:pPr>
        <w:pStyle w:val="NormaleWeb1"/>
        <w:spacing w:before="0" w:after="0" w:line="480" w:lineRule="auto"/>
        <w:contextualSpacing/>
        <w:jc w:val="both"/>
        <w:rPr>
          <w:rFonts w:asciiTheme="minorHAnsi" w:eastAsia="Sabon-Roman" w:hAnsiTheme="minorHAnsi" w:cs="Arial"/>
          <w:bCs/>
          <w:noProof w:val="0"/>
          <w:color w:val="000000"/>
          <w:sz w:val="22"/>
          <w:szCs w:val="22"/>
        </w:rPr>
      </w:pPr>
    </w:p>
    <w:p w14:paraId="184EA210" w14:textId="7991C922" w:rsidR="000F550A" w:rsidRPr="00785916" w:rsidRDefault="00300A52" w:rsidP="005B42BB">
      <w:pPr>
        <w:pStyle w:val="NormaleWeb1"/>
        <w:spacing w:before="0" w:after="0" w:line="480" w:lineRule="auto"/>
        <w:contextualSpacing/>
        <w:jc w:val="both"/>
        <w:rPr>
          <w:rFonts w:asciiTheme="minorHAnsi" w:eastAsia="Sabon-Roman" w:hAnsiTheme="minorHAnsi" w:cs="Arial"/>
          <w:bCs/>
          <w:noProof w:val="0"/>
          <w:color w:val="000000"/>
          <w:sz w:val="22"/>
          <w:szCs w:val="22"/>
        </w:rPr>
      </w:pPr>
      <w:r w:rsidRPr="00785916">
        <w:rPr>
          <w:rFonts w:asciiTheme="minorHAnsi" w:eastAsia="Sabon-Roman" w:hAnsiTheme="minorHAnsi" w:cs="Arial"/>
          <w:bCs/>
          <w:noProof w:val="0"/>
          <w:color w:val="000000"/>
          <w:sz w:val="22"/>
          <w:szCs w:val="22"/>
        </w:rPr>
        <w:t>W</w:t>
      </w:r>
      <w:r w:rsidR="005060CE" w:rsidRPr="00785916">
        <w:rPr>
          <w:rFonts w:asciiTheme="minorHAnsi" w:eastAsia="Sabon-Roman" w:hAnsiTheme="minorHAnsi" w:cs="Arial"/>
          <w:bCs/>
          <w:noProof w:val="0"/>
          <w:color w:val="000000"/>
          <w:sz w:val="22"/>
          <w:szCs w:val="22"/>
        </w:rPr>
        <w:t xml:space="preserve">e then </w:t>
      </w:r>
      <w:r w:rsidR="00EE2D32" w:rsidRPr="00785916">
        <w:rPr>
          <w:rFonts w:asciiTheme="minorHAnsi" w:eastAsia="Sabon-Roman" w:hAnsiTheme="minorHAnsi" w:cs="Arial"/>
          <w:bCs/>
          <w:noProof w:val="0"/>
          <w:color w:val="000000"/>
          <w:sz w:val="22"/>
          <w:szCs w:val="22"/>
        </w:rPr>
        <w:t>explored</w:t>
      </w:r>
      <w:r w:rsidR="00331E2F" w:rsidRPr="00785916">
        <w:rPr>
          <w:rFonts w:asciiTheme="minorHAnsi" w:eastAsia="Sabon-Roman" w:hAnsiTheme="minorHAnsi" w:cs="Arial"/>
          <w:bCs/>
          <w:noProof w:val="0"/>
          <w:color w:val="000000"/>
          <w:sz w:val="22"/>
          <w:szCs w:val="22"/>
        </w:rPr>
        <w:t xml:space="preserve">, </w:t>
      </w:r>
      <w:r w:rsidR="005740EC">
        <w:rPr>
          <w:rFonts w:asciiTheme="minorHAnsi" w:eastAsia="Sabon-Roman" w:hAnsiTheme="minorHAnsi" w:cs="Arial"/>
          <w:bCs/>
          <w:noProof w:val="0"/>
          <w:color w:val="000000"/>
          <w:sz w:val="22"/>
          <w:szCs w:val="22"/>
        </w:rPr>
        <w:t xml:space="preserve">in the whole sample, </w:t>
      </w:r>
      <w:r w:rsidR="005060CE" w:rsidRPr="00785916">
        <w:rPr>
          <w:rFonts w:asciiTheme="minorHAnsi" w:eastAsia="Sabon-Roman" w:hAnsiTheme="minorHAnsi" w:cs="Arial"/>
          <w:bCs/>
          <w:noProof w:val="0"/>
          <w:color w:val="000000"/>
          <w:sz w:val="22"/>
          <w:szCs w:val="22"/>
        </w:rPr>
        <w:t xml:space="preserve">whether </w:t>
      </w:r>
      <w:r w:rsidR="00F146B3" w:rsidRPr="00785916">
        <w:rPr>
          <w:rFonts w:asciiTheme="minorHAnsi" w:eastAsia="Sabon-Roman" w:hAnsiTheme="minorHAnsi" w:cs="Arial"/>
          <w:bCs/>
          <w:noProof w:val="0"/>
          <w:color w:val="000000"/>
          <w:sz w:val="22"/>
          <w:szCs w:val="22"/>
        </w:rPr>
        <w:t>sympt</w:t>
      </w:r>
      <w:r w:rsidR="005060CE" w:rsidRPr="00785916">
        <w:rPr>
          <w:rFonts w:asciiTheme="minorHAnsi" w:eastAsia="Sabon-Roman" w:hAnsiTheme="minorHAnsi" w:cs="Arial"/>
          <w:bCs/>
          <w:noProof w:val="0"/>
          <w:color w:val="000000"/>
          <w:sz w:val="22"/>
          <w:szCs w:val="22"/>
        </w:rPr>
        <w:t xml:space="preserve">oms of depression and anxiety, self-efficacy and perceived interference were independent predictors, alone or in combination,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5060CE" w:rsidRPr="00785916">
        <w:rPr>
          <w:rFonts w:asciiTheme="minorHAnsi" w:eastAsia="Sabon-Roman" w:hAnsiTheme="minorHAnsi" w:cs="Arial"/>
          <w:bCs/>
          <w:noProof w:val="0"/>
          <w:color w:val="000000"/>
          <w:sz w:val="22"/>
          <w:szCs w:val="22"/>
        </w:rPr>
        <w:t xml:space="preserve"> by entering these variables in </w:t>
      </w:r>
      <w:r w:rsidR="001339E3" w:rsidRPr="00785916">
        <w:rPr>
          <w:rFonts w:asciiTheme="minorHAnsi" w:eastAsia="Sabon-Roman" w:hAnsiTheme="minorHAnsi" w:cs="Arial"/>
          <w:bCs/>
          <w:noProof w:val="0"/>
          <w:color w:val="000000"/>
          <w:sz w:val="22"/>
          <w:szCs w:val="22"/>
        </w:rPr>
        <w:t xml:space="preserve">a </w:t>
      </w:r>
      <w:r w:rsidR="00413DC1">
        <w:rPr>
          <w:rFonts w:asciiTheme="minorHAnsi" w:eastAsia="Sabon-Roman" w:hAnsiTheme="minorHAnsi" w:cs="Arial"/>
          <w:bCs/>
          <w:noProof w:val="0"/>
          <w:color w:val="000000"/>
          <w:sz w:val="22"/>
          <w:szCs w:val="22"/>
        </w:rPr>
        <w:t xml:space="preserve">linear </w:t>
      </w:r>
      <w:r w:rsidR="001339E3" w:rsidRPr="00785916">
        <w:rPr>
          <w:rFonts w:asciiTheme="minorHAnsi" w:eastAsia="Sabon-Roman" w:hAnsiTheme="minorHAnsi" w:cs="Arial"/>
          <w:bCs/>
          <w:noProof w:val="0"/>
          <w:color w:val="000000"/>
          <w:sz w:val="22"/>
          <w:szCs w:val="22"/>
        </w:rPr>
        <w:t xml:space="preserve">regression model with </w:t>
      </w:r>
      <w:r w:rsidR="000D0AF0" w:rsidRPr="00785916">
        <w:rPr>
          <w:rFonts w:asciiTheme="minorHAnsi" w:eastAsia="Sabon-Roman" w:hAnsiTheme="minorHAnsi" w:cs="Arial"/>
          <w:bCs/>
          <w:noProof w:val="0"/>
          <w:color w:val="000000"/>
          <w:sz w:val="22"/>
          <w:szCs w:val="22"/>
        </w:rPr>
        <w:t xml:space="preserve">age, </w:t>
      </w:r>
      <w:r w:rsidR="007E7210" w:rsidRPr="00785916">
        <w:rPr>
          <w:rFonts w:asciiTheme="minorHAnsi" w:eastAsia="Sabon-Roman" w:hAnsiTheme="minorHAnsi" w:cs="Arial"/>
          <w:bCs/>
          <w:noProof w:val="0"/>
          <w:color w:val="000000"/>
          <w:sz w:val="22"/>
          <w:szCs w:val="22"/>
        </w:rPr>
        <w:t>BMI, diabetes duration</w:t>
      </w:r>
      <w:r w:rsidR="005740EC">
        <w:rPr>
          <w:rFonts w:asciiTheme="minorHAnsi" w:eastAsia="Sabon-Roman" w:hAnsiTheme="minorHAnsi" w:cs="Arial"/>
          <w:bCs/>
          <w:noProof w:val="0"/>
          <w:color w:val="000000"/>
          <w:sz w:val="22"/>
          <w:szCs w:val="22"/>
        </w:rPr>
        <w:t>,</w:t>
      </w:r>
      <w:r w:rsidR="007E7210" w:rsidRPr="00785916">
        <w:rPr>
          <w:rFonts w:asciiTheme="minorHAnsi" w:eastAsia="Sabon-Roman" w:hAnsiTheme="minorHAnsi" w:cs="Arial"/>
          <w:bCs/>
          <w:noProof w:val="0"/>
          <w:color w:val="000000"/>
          <w:sz w:val="22"/>
          <w:szCs w:val="22"/>
        </w:rPr>
        <w:t xml:space="preserve"> HbA1c </w:t>
      </w:r>
      <w:r w:rsidR="005740EC">
        <w:rPr>
          <w:rFonts w:asciiTheme="minorHAnsi" w:eastAsia="Sabon-Roman" w:hAnsiTheme="minorHAnsi" w:cs="Arial"/>
          <w:bCs/>
          <w:noProof w:val="0"/>
          <w:color w:val="000000"/>
          <w:sz w:val="22"/>
          <w:szCs w:val="22"/>
        </w:rPr>
        <w:t xml:space="preserve">and sex </w:t>
      </w:r>
      <w:r w:rsidR="00331E2F" w:rsidRPr="00785916">
        <w:rPr>
          <w:rFonts w:asciiTheme="minorHAnsi" w:eastAsia="Sabon-Roman" w:hAnsiTheme="minorHAnsi" w:cs="Arial"/>
          <w:bCs/>
          <w:noProof w:val="0"/>
          <w:color w:val="000000"/>
          <w:sz w:val="22"/>
          <w:szCs w:val="22"/>
        </w:rPr>
        <w:t>as covariates</w:t>
      </w:r>
      <w:r w:rsidR="004362F5">
        <w:rPr>
          <w:rFonts w:asciiTheme="minorHAnsi" w:eastAsia="Sabon-Roman" w:hAnsiTheme="minorHAnsi" w:cs="Arial"/>
          <w:bCs/>
          <w:noProof w:val="0"/>
          <w:color w:val="000000"/>
          <w:sz w:val="22"/>
          <w:szCs w:val="22"/>
        </w:rPr>
        <w:t xml:space="preserve"> (</w:t>
      </w:r>
      <w:r w:rsidR="004362F5" w:rsidRPr="00785916">
        <w:rPr>
          <w:rFonts w:asciiTheme="minorHAnsi" w:eastAsia="Sabon-Roman" w:hAnsiTheme="minorHAnsi" w:cs="Arial"/>
          <w:b/>
          <w:bCs/>
          <w:noProof w:val="0"/>
          <w:color w:val="000000"/>
          <w:sz w:val="22"/>
          <w:szCs w:val="22"/>
        </w:rPr>
        <w:t>Table 3</w:t>
      </w:r>
      <w:r w:rsidR="004362F5">
        <w:rPr>
          <w:rFonts w:asciiTheme="minorHAnsi" w:eastAsia="Sabon-Roman" w:hAnsiTheme="minorHAnsi" w:cs="Arial"/>
          <w:bCs/>
          <w:noProof w:val="0"/>
          <w:color w:val="000000"/>
          <w:sz w:val="22"/>
          <w:szCs w:val="22"/>
        </w:rPr>
        <w:t>)</w:t>
      </w:r>
      <w:r w:rsidR="00331E2F" w:rsidRPr="00785916">
        <w:rPr>
          <w:rFonts w:asciiTheme="minorHAnsi" w:eastAsia="Sabon-Roman" w:hAnsiTheme="minorHAnsi" w:cs="Arial"/>
          <w:bCs/>
          <w:noProof w:val="0"/>
          <w:color w:val="000000"/>
          <w:sz w:val="22"/>
          <w:szCs w:val="22"/>
        </w:rPr>
        <w:t xml:space="preserve">. </w:t>
      </w:r>
      <w:r w:rsidR="009337CE">
        <w:rPr>
          <w:rFonts w:asciiTheme="minorHAnsi" w:eastAsia="Sabon-Roman" w:hAnsiTheme="minorHAnsi" w:cs="Arial"/>
          <w:bCs/>
          <w:noProof w:val="0"/>
          <w:color w:val="000000"/>
          <w:sz w:val="22"/>
          <w:szCs w:val="22"/>
        </w:rPr>
        <w:t>Results showed that l</w:t>
      </w:r>
      <w:r w:rsidR="006542CA">
        <w:rPr>
          <w:rFonts w:asciiTheme="minorHAnsi" w:eastAsia="Sabon-Roman" w:hAnsiTheme="minorHAnsi" w:cs="Arial"/>
          <w:bCs/>
          <w:noProof w:val="0"/>
          <w:color w:val="000000"/>
          <w:sz w:val="22"/>
          <w:szCs w:val="22"/>
        </w:rPr>
        <w:t xml:space="preserve">ower self-efficacy and increased anxiety symptoms </w:t>
      </w:r>
      <w:r w:rsidR="009337CE">
        <w:rPr>
          <w:rFonts w:asciiTheme="minorHAnsi" w:eastAsia="Sabon-Roman" w:hAnsiTheme="minorHAnsi" w:cs="Arial"/>
          <w:bCs/>
          <w:noProof w:val="0"/>
          <w:color w:val="000000"/>
          <w:sz w:val="22"/>
          <w:szCs w:val="22"/>
        </w:rPr>
        <w:t>were</w:t>
      </w:r>
      <w:r w:rsidR="00815629">
        <w:rPr>
          <w:rFonts w:asciiTheme="minorHAnsi" w:eastAsia="Sabon-Roman" w:hAnsiTheme="minorHAnsi" w:cs="Arial"/>
          <w:bCs/>
          <w:noProof w:val="0"/>
          <w:color w:val="000000"/>
          <w:sz w:val="22"/>
          <w:szCs w:val="22"/>
        </w:rPr>
        <w:t xml:space="preserve"> independent predictors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7C539A">
        <w:rPr>
          <w:rFonts w:asciiTheme="minorHAnsi" w:eastAsia="Sabon-Roman" w:hAnsiTheme="minorHAnsi" w:cs="Arial"/>
          <w:bCs/>
          <w:noProof w:val="0"/>
          <w:color w:val="000000"/>
          <w:sz w:val="22"/>
          <w:szCs w:val="22"/>
        </w:rPr>
        <w:t xml:space="preserve">. </w:t>
      </w:r>
      <w:r w:rsidR="00EF0907">
        <w:rPr>
          <w:rFonts w:asciiTheme="minorHAnsi" w:eastAsia="Sabon-Roman" w:hAnsiTheme="minorHAnsi" w:cs="Arial"/>
          <w:bCs/>
          <w:noProof w:val="0"/>
          <w:color w:val="000000"/>
          <w:sz w:val="22"/>
          <w:szCs w:val="22"/>
        </w:rPr>
        <w:t xml:space="preserve">Among the other variables included in the analysis, a clear </w:t>
      </w:r>
      <w:r w:rsidR="00FA3A56">
        <w:rPr>
          <w:rFonts w:asciiTheme="minorHAnsi" w:eastAsia="Sabon-Roman" w:hAnsiTheme="minorHAnsi" w:cs="Arial"/>
          <w:bCs/>
          <w:noProof w:val="0"/>
          <w:color w:val="000000"/>
          <w:sz w:val="22"/>
          <w:szCs w:val="22"/>
        </w:rPr>
        <w:t xml:space="preserve">contribution of sex to the variance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FA3A56">
        <w:rPr>
          <w:rFonts w:asciiTheme="minorHAnsi" w:eastAsia="Sabon-Roman" w:hAnsiTheme="minorHAnsi" w:cs="Arial"/>
          <w:bCs/>
          <w:noProof w:val="0"/>
          <w:color w:val="000000"/>
          <w:sz w:val="22"/>
          <w:szCs w:val="22"/>
        </w:rPr>
        <w:t xml:space="preserve"> </w:t>
      </w:r>
      <w:r w:rsidR="006B51AC">
        <w:rPr>
          <w:rFonts w:asciiTheme="minorHAnsi" w:eastAsia="Sabon-Roman" w:hAnsiTheme="minorHAnsi" w:cs="Arial"/>
          <w:bCs/>
          <w:noProof w:val="0"/>
          <w:color w:val="000000"/>
          <w:sz w:val="22"/>
          <w:szCs w:val="22"/>
        </w:rPr>
        <w:t xml:space="preserve">prompted </w:t>
      </w:r>
      <w:r w:rsidR="004362F5">
        <w:rPr>
          <w:rFonts w:asciiTheme="minorHAnsi" w:eastAsia="Sabon-Roman" w:hAnsiTheme="minorHAnsi" w:cs="Arial"/>
          <w:bCs/>
          <w:noProof w:val="0"/>
          <w:color w:val="000000"/>
          <w:sz w:val="22"/>
          <w:szCs w:val="22"/>
        </w:rPr>
        <w:t>a str</w:t>
      </w:r>
      <w:r w:rsidR="006B51AC">
        <w:rPr>
          <w:rFonts w:asciiTheme="minorHAnsi" w:eastAsia="Sabon-Roman" w:hAnsiTheme="minorHAnsi" w:cs="Arial"/>
          <w:bCs/>
          <w:noProof w:val="0"/>
          <w:color w:val="000000"/>
          <w:sz w:val="22"/>
          <w:szCs w:val="22"/>
        </w:rPr>
        <w:t>atified analysi</w:t>
      </w:r>
      <w:r w:rsidR="00204453">
        <w:rPr>
          <w:rFonts w:asciiTheme="minorHAnsi" w:eastAsia="Sabon-Roman" w:hAnsiTheme="minorHAnsi" w:cs="Arial"/>
          <w:bCs/>
          <w:noProof w:val="0"/>
          <w:color w:val="000000"/>
          <w:sz w:val="22"/>
          <w:szCs w:val="22"/>
        </w:rPr>
        <w:t>s separately for men and women.</w:t>
      </w:r>
      <w:r w:rsidR="00165899">
        <w:rPr>
          <w:rFonts w:asciiTheme="minorHAnsi" w:eastAsia="Sabon-Roman" w:hAnsiTheme="minorHAnsi" w:cs="Arial"/>
          <w:bCs/>
          <w:noProof w:val="0"/>
          <w:color w:val="000000"/>
          <w:sz w:val="22"/>
          <w:szCs w:val="22"/>
        </w:rPr>
        <w:t xml:space="preserve"> </w:t>
      </w:r>
      <w:r w:rsidR="006C7DC1">
        <w:rPr>
          <w:rFonts w:asciiTheme="minorHAnsi" w:eastAsia="Sabon-Roman" w:hAnsiTheme="minorHAnsi" w:cs="Arial"/>
          <w:bCs/>
          <w:noProof w:val="0"/>
          <w:color w:val="000000"/>
          <w:sz w:val="22"/>
          <w:szCs w:val="22"/>
        </w:rPr>
        <w:t>D</w:t>
      </w:r>
      <w:r w:rsidR="001339E3" w:rsidRPr="00785916">
        <w:rPr>
          <w:rFonts w:asciiTheme="minorHAnsi" w:eastAsia="Sabon-Roman" w:hAnsiTheme="minorHAnsi" w:cs="Arial"/>
          <w:bCs/>
          <w:noProof w:val="0"/>
          <w:color w:val="000000"/>
          <w:sz w:val="22"/>
          <w:szCs w:val="22"/>
        </w:rPr>
        <w:t>epressive symptoms (</w:t>
      </w:r>
      <w:proofErr w:type="spellStart"/>
      <w:r w:rsidR="001339E3" w:rsidRPr="00785916">
        <w:rPr>
          <w:rFonts w:asciiTheme="minorHAnsi" w:eastAsia="Sabon-Roman" w:hAnsiTheme="minorHAnsi" w:cs="Arial"/>
          <w:bCs/>
          <w:i/>
          <w:noProof w:val="0"/>
          <w:color w:val="000000"/>
          <w:sz w:val="22"/>
          <w:szCs w:val="22"/>
        </w:rPr>
        <w:t>ß</w:t>
      </w:r>
      <w:r w:rsidR="001339E3" w:rsidRPr="00785916">
        <w:rPr>
          <w:rFonts w:asciiTheme="minorHAnsi" w:eastAsia="Sabon-Roman" w:hAnsiTheme="minorHAnsi" w:cs="Arial"/>
          <w:bCs/>
          <w:i/>
          <w:noProof w:val="0"/>
          <w:color w:val="000000"/>
          <w:sz w:val="22"/>
          <w:szCs w:val="22"/>
          <w:vertAlign w:val="subscript"/>
        </w:rPr>
        <w:t>std</w:t>
      </w:r>
      <w:proofErr w:type="spellEnd"/>
      <w:r w:rsidR="001339E3" w:rsidRPr="00785916">
        <w:rPr>
          <w:rFonts w:asciiTheme="minorHAnsi" w:eastAsia="Sabon-Roman" w:hAnsiTheme="minorHAnsi" w:cs="Arial"/>
          <w:bCs/>
          <w:noProof w:val="0"/>
          <w:color w:val="000000"/>
          <w:sz w:val="22"/>
          <w:szCs w:val="22"/>
        </w:rPr>
        <w:t xml:space="preserve"> = 0.30, </w:t>
      </w:r>
      <w:r w:rsidR="001339E3" w:rsidRPr="00785916">
        <w:rPr>
          <w:rFonts w:asciiTheme="minorHAnsi" w:eastAsia="Sabon-Roman" w:hAnsiTheme="minorHAnsi" w:cs="Arial"/>
          <w:bCs/>
          <w:i/>
          <w:noProof w:val="0"/>
          <w:color w:val="000000"/>
          <w:sz w:val="22"/>
          <w:szCs w:val="22"/>
        </w:rPr>
        <w:t>p</w:t>
      </w:r>
      <w:r w:rsidR="001339E3" w:rsidRPr="00785916">
        <w:rPr>
          <w:rFonts w:asciiTheme="minorHAnsi" w:eastAsia="Sabon-Roman" w:hAnsiTheme="minorHAnsi" w:cs="Arial"/>
          <w:bCs/>
          <w:noProof w:val="0"/>
          <w:color w:val="000000"/>
          <w:sz w:val="22"/>
          <w:szCs w:val="22"/>
        </w:rPr>
        <w:t xml:space="preserve"> = 0.023) and diabetes-specific self-efficacy (</w:t>
      </w:r>
      <w:proofErr w:type="spellStart"/>
      <w:r w:rsidR="001339E3" w:rsidRPr="00785916">
        <w:rPr>
          <w:rFonts w:asciiTheme="minorHAnsi" w:eastAsia="Sabon-Roman" w:hAnsiTheme="minorHAnsi" w:cs="Arial"/>
          <w:bCs/>
          <w:i/>
          <w:noProof w:val="0"/>
          <w:color w:val="000000"/>
          <w:sz w:val="22"/>
          <w:szCs w:val="22"/>
        </w:rPr>
        <w:t>ß</w:t>
      </w:r>
      <w:r w:rsidR="001339E3" w:rsidRPr="00785916">
        <w:rPr>
          <w:rFonts w:asciiTheme="minorHAnsi" w:eastAsia="Sabon-Roman" w:hAnsiTheme="minorHAnsi" w:cs="Arial"/>
          <w:bCs/>
          <w:i/>
          <w:noProof w:val="0"/>
          <w:color w:val="000000"/>
          <w:sz w:val="22"/>
          <w:szCs w:val="22"/>
          <w:vertAlign w:val="subscript"/>
        </w:rPr>
        <w:t>std</w:t>
      </w:r>
      <w:proofErr w:type="spellEnd"/>
      <w:r w:rsidR="001339E3" w:rsidRPr="00785916">
        <w:rPr>
          <w:rFonts w:asciiTheme="minorHAnsi" w:eastAsia="Sabon-Roman" w:hAnsiTheme="minorHAnsi" w:cs="Arial"/>
          <w:bCs/>
          <w:noProof w:val="0"/>
          <w:color w:val="000000"/>
          <w:sz w:val="22"/>
          <w:szCs w:val="22"/>
        </w:rPr>
        <w:t xml:space="preserve"> = -0.27, </w:t>
      </w:r>
      <w:r w:rsidR="001339E3" w:rsidRPr="00785916">
        <w:rPr>
          <w:rFonts w:asciiTheme="minorHAnsi" w:eastAsia="Sabon-Roman" w:hAnsiTheme="minorHAnsi" w:cs="Arial"/>
          <w:bCs/>
          <w:i/>
          <w:noProof w:val="0"/>
          <w:color w:val="000000"/>
          <w:sz w:val="22"/>
          <w:szCs w:val="22"/>
        </w:rPr>
        <w:t>p</w:t>
      </w:r>
      <w:r w:rsidR="001339E3" w:rsidRPr="00785916">
        <w:rPr>
          <w:rFonts w:asciiTheme="minorHAnsi" w:eastAsia="Sabon-Roman" w:hAnsiTheme="minorHAnsi" w:cs="Arial"/>
          <w:bCs/>
          <w:noProof w:val="0"/>
          <w:color w:val="000000"/>
          <w:sz w:val="22"/>
          <w:szCs w:val="22"/>
        </w:rPr>
        <w:t xml:space="preserve"> = 0.041) </w:t>
      </w:r>
      <w:r w:rsidR="009337CE">
        <w:rPr>
          <w:rFonts w:asciiTheme="minorHAnsi" w:eastAsia="Sabon-Roman" w:hAnsiTheme="minorHAnsi" w:cs="Arial"/>
          <w:bCs/>
          <w:noProof w:val="0"/>
          <w:color w:val="000000"/>
          <w:sz w:val="22"/>
          <w:szCs w:val="22"/>
        </w:rPr>
        <w:t>were</w:t>
      </w:r>
      <w:r w:rsidR="001339E3" w:rsidRPr="00785916">
        <w:rPr>
          <w:rFonts w:asciiTheme="minorHAnsi" w:eastAsia="Sabon-Roman" w:hAnsiTheme="minorHAnsi" w:cs="Arial"/>
          <w:bCs/>
          <w:noProof w:val="0"/>
          <w:color w:val="000000"/>
          <w:sz w:val="22"/>
          <w:szCs w:val="22"/>
        </w:rPr>
        <w:t xml:space="preserve"> indepen</w:t>
      </w:r>
      <w:r w:rsidR="00BF29B0" w:rsidRPr="00785916">
        <w:rPr>
          <w:rFonts w:asciiTheme="minorHAnsi" w:eastAsia="Sabon-Roman" w:hAnsiTheme="minorHAnsi" w:cs="Arial"/>
          <w:bCs/>
          <w:noProof w:val="0"/>
          <w:color w:val="000000"/>
          <w:sz w:val="22"/>
          <w:szCs w:val="22"/>
        </w:rPr>
        <w:t xml:space="preserve">dent predictors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1339E3" w:rsidRPr="00785916">
        <w:rPr>
          <w:rFonts w:asciiTheme="minorHAnsi" w:eastAsia="Sabon-Roman" w:hAnsiTheme="minorHAnsi" w:cs="Arial"/>
          <w:bCs/>
          <w:noProof w:val="0"/>
          <w:color w:val="000000"/>
          <w:sz w:val="22"/>
          <w:szCs w:val="22"/>
        </w:rPr>
        <w:t xml:space="preserve"> in women</w:t>
      </w:r>
      <w:r w:rsidR="00787C2B" w:rsidRPr="00785916">
        <w:rPr>
          <w:rFonts w:asciiTheme="minorHAnsi" w:eastAsia="Sabon-Roman" w:hAnsiTheme="minorHAnsi" w:cs="Arial"/>
          <w:bCs/>
          <w:noProof w:val="0"/>
          <w:color w:val="000000"/>
          <w:sz w:val="22"/>
          <w:szCs w:val="22"/>
        </w:rPr>
        <w:t xml:space="preserve"> only</w:t>
      </w:r>
      <w:r w:rsidR="001339E3" w:rsidRPr="00785916">
        <w:rPr>
          <w:rFonts w:asciiTheme="minorHAnsi" w:eastAsia="Sabon-Roman" w:hAnsiTheme="minorHAnsi" w:cs="Arial"/>
          <w:bCs/>
          <w:noProof w:val="0"/>
          <w:color w:val="000000"/>
          <w:sz w:val="22"/>
          <w:szCs w:val="22"/>
        </w:rPr>
        <w:t xml:space="preserve"> (adjust</w:t>
      </w:r>
      <w:r w:rsidR="006B7E0C" w:rsidRPr="00785916">
        <w:rPr>
          <w:rFonts w:asciiTheme="minorHAnsi" w:eastAsia="Sabon-Roman" w:hAnsiTheme="minorHAnsi" w:cs="Arial"/>
          <w:bCs/>
          <w:noProof w:val="0"/>
          <w:color w:val="000000"/>
          <w:sz w:val="22"/>
          <w:szCs w:val="22"/>
        </w:rPr>
        <w:t>e</w:t>
      </w:r>
      <w:r w:rsidR="001339E3" w:rsidRPr="00785916">
        <w:rPr>
          <w:rFonts w:asciiTheme="minorHAnsi" w:eastAsia="Sabon-Roman" w:hAnsiTheme="minorHAnsi" w:cs="Arial"/>
          <w:bCs/>
          <w:noProof w:val="0"/>
          <w:color w:val="000000"/>
          <w:sz w:val="22"/>
          <w:szCs w:val="22"/>
        </w:rPr>
        <w:t>d model-</w:t>
      </w:r>
      <w:r w:rsidR="001339E3" w:rsidRPr="00785916">
        <w:rPr>
          <w:rFonts w:asciiTheme="minorHAnsi" w:eastAsia="Sabon-Roman" w:hAnsiTheme="minorHAnsi" w:cs="Arial"/>
          <w:bCs/>
          <w:i/>
          <w:noProof w:val="0"/>
          <w:color w:val="000000"/>
          <w:sz w:val="22"/>
          <w:szCs w:val="22"/>
        </w:rPr>
        <w:t>R</w:t>
      </w:r>
      <w:r w:rsidR="001339E3" w:rsidRPr="00785916">
        <w:rPr>
          <w:rFonts w:asciiTheme="minorHAnsi" w:eastAsia="Sabon-Roman" w:hAnsiTheme="minorHAnsi" w:cs="Arial"/>
          <w:bCs/>
          <w:i/>
          <w:noProof w:val="0"/>
          <w:color w:val="000000"/>
          <w:sz w:val="22"/>
          <w:szCs w:val="22"/>
          <w:vertAlign w:val="superscript"/>
        </w:rPr>
        <w:t>2</w:t>
      </w:r>
      <w:r w:rsidR="001339E3" w:rsidRPr="00785916">
        <w:rPr>
          <w:rFonts w:asciiTheme="minorHAnsi" w:eastAsia="Sabon-Roman" w:hAnsiTheme="minorHAnsi" w:cs="Arial"/>
          <w:bCs/>
          <w:noProof w:val="0"/>
          <w:color w:val="000000"/>
          <w:sz w:val="22"/>
          <w:szCs w:val="22"/>
        </w:rPr>
        <w:t xml:space="preserve">= 0.21). Conversely, </w:t>
      </w:r>
      <w:r w:rsidR="003D1F10" w:rsidRPr="00785916">
        <w:rPr>
          <w:rFonts w:asciiTheme="minorHAnsi" w:eastAsia="Sabon-Roman" w:hAnsiTheme="minorHAnsi" w:cs="Arial"/>
          <w:bCs/>
          <w:noProof w:val="0"/>
          <w:color w:val="000000"/>
          <w:sz w:val="22"/>
          <w:szCs w:val="22"/>
        </w:rPr>
        <w:t xml:space="preserve">only </w:t>
      </w:r>
      <w:r w:rsidR="001339E3" w:rsidRPr="00785916">
        <w:rPr>
          <w:rFonts w:asciiTheme="minorHAnsi" w:eastAsia="Sabon-Roman" w:hAnsiTheme="minorHAnsi" w:cs="Arial"/>
          <w:bCs/>
          <w:noProof w:val="0"/>
          <w:color w:val="000000"/>
          <w:sz w:val="22"/>
          <w:szCs w:val="22"/>
        </w:rPr>
        <w:t xml:space="preserve">anxiety symptoms </w:t>
      </w:r>
      <w:r w:rsidR="006C7DC1">
        <w:rPr>
          <w:rFonts w:asciiTheme="minorHAnsi" w:eastAsia="Sabon-Roman" w:hAnsiTheme="minorHAnsi" w:cs="Arial"/>
          <w:bCs/>
          <w:noProof w:val="0"/>
          <w:color w:val="000000"/>
          <w:sz w:val="22"/>
          <w:szCs w:val="22"/>
        </w:rPr>
        <w:t>were</w:t>
      </w:r>
      <w:r w:rsidR="001339E3" w:rsidRPr="00785916">
        <w:rPr>
          <w:rFonts w:asciiTheme="minorHAnsi" w:eastAsia="Sabon-Roman" w:hAnsiTheme="minorHAnsi" w:cs="Arial"/>
          <w:bCs/>
          <w:noProof w:val="0"/>
          <w:color w:val="000000"/>
          <w:sz w:val="22"/>
          <w:szCs w:val="22"/>
        </w:rPr>
        <w:t xml:space="preserve"> </w:t>
      </w:r>
      <w:r w:rsidR="006C7DC1">
        <w:rPr>
          <w:rFonts w:asciiTheme="minorHAnsi" w:eastAsia="Sabon-Roman" w:hAnsiTheme="minorHAnsi" w:cs="Arial"/>
          <w:bCs/>
          <w:noProof w:val="0"/>
          <w:color w:val="000000"/>
          <w:sz w:val="22"/>
          <w:szCs w:val="22"/>
        </w:rPr>
        <w:t xml:space="preserve">found to be </w:t>
      </w:r>
      <w:r w:rsidR="003D1F10" w:rsidRPr="00785916">
        <w:rPr>
          <w:rFonts w:asciiTheme="minorHAnsi" w:eastAsia="Sabon-Roman" w:hAnsiTheme="minorHAnsi" w:cs="Arial"/>
          <w:bCs/>
          <w:noProof w:val="0"/>
          <w:color w:val="000000"/>
          <w:sz w:val="22"/>
          <w:szCs w:val="22"/>
        </w:rPr>
        <w:t xml:space="preserve">independent </w:t>
      </w:r>
      <w:r w:rsidR="001339E3" w:rsidRPr="00785916">
        <w:rPr>
          <w:rFonts w:asciiTheme="minorHAnsi" w:eastAsia="Sabon-Roman" w:hAnsiTheme="minorHAnsi" w:cs="Arial"/>
          <w:bCs/>
          <w:noProof w:val="0"/>
          <w:color w:val="000000"/>
          <w:sz w:val="22"/>
          <w:szCs w:val="22"/>
        </w:rPr>
        <w:t>predictors of sedentary time, when the same model was applied to men (</w:t>
      </w:r>
      <w:proofErr w:type="spellStart"/>
      <w:r w:rsidR="001339E3" w:rsidRPr="00785916">
        <w:rPr>
          <w:rFonts w:asciiTheme="minorHAnsi" w:eastAsia="Sabon-Roman" w:hAnsiTheme="minorHAnsi" w:cs="Arial"/>
          <w:bCs/>
          <w:i/>
          <w:noProof w:val="0"/>
          <w:color w:val="000000"/>
          <w:sz w:val="22"/>
          <w:szCs w:val="22"/>
        </w:rPr>
        <w:t>ß</w:t>
      </w:r>
      <w:r w:rsidR="001339E3" w:rsidRPr="00785916">
        <w:rPr>
          <w:rFonts w:asciiTheme="minorHAnsi" w:eastAsia="Sabon-Roman" w:hAnsiTheme="minorHAnsi" w:cs="Arial"/>
          <w:bCs/>
          <w:i/>
          <w:noProof w:val="0"/>
          <w:color w:val="000000"/>
          <w:sz w:val="22"/>
          <w:szCs w:val="22"/>
          <w:vertAlign w:val="subscript"/>
        </w:rPr>
        <w:t>std</w:t>
      </w:r>
      <w:proofErr w:type="spellEnd"/>
      <w:r w:rsidR="001339E3" w:rsidRPr="00785916">
        <w:rPr>
          <w:rFonts w:asciiTheme="minorHAnsi" w:eastAsia="Sabon-Roman" w:hAnsiTheme="minorHAnsi" w:cs="Arial"/>
          <w:bCs/>
          <w:noProof w:val="0"/>
          <w:color w:val="000000"/>
          <w:sz w:val="22"/>
          <w:szCs w:val="22"/>
        </w:rPr>
        <w:t xml:space="preserve"> = 0.24, </w:t>
      </w:r>
      <w:r w:rsidR="001339E3" w:rsidRPr="00785916">
        <w:rPr>
          <w:rFonts w:asciiTheme="minorHAnsi" w:eastAsia="Sabon-Roman" w:hAnsiTheme="minorHAnsi" w:cs="Arial"/>
          <w:bCs/>
          <w:i/>
          <w:noProof w:val="0"/>
          <w:color w:val="000000"/>
          <w:sz w:val="22"/>
          <w:szCs w:val="22"/>
        </w:rPr>
        <w:t>p</w:t>
      </w:r>
      <w:r w:rsidR="001339E3" w:rsidRPr="00785916">
        <w:rPr>
          <w:rFonts w:asciiTheme="minorHAnsi" w:eastAsia="Sabon-Roman" w:hAnsiTheme="minorHAnsi" w:cs="Arial"/>
          <w:bCs/>
          <w:noProof w:val="0"/>
          <w:color w:val="000000"/>
          <w:sz w:val="22"/>
          <w:szCs w:val="22"/>
        </w:rPr>
        <w:t xml:space="preserve"> = 0.023), despite a negligible overall explained variance (adjusted model-</w:t>
      </w:r>
      <w:r w:rsidR="001339E3" w:rsidRPr="00785916">
        <w:rPr>
          <w:rFonts w:asciiTheme="minorHAnsi" w:eastAsia="Sabon-Roman" w:hAnsiTheme="minorHAnsi" w:cs="Arial"/>
          <w:bCs/>
          <w:i/>
          <w:noProof w:val="0"/>
          <w:color w:val="000000"/>
          <w:sz w:val="22"/>
          <w:szCs w:val="22"/>
        </w:rPr>
        <w:t>R</w:t>
      </w:r>
      <w:r w:rsidR="001339E3" w:rsidRPr="00785916">
        <w:rPr>
          <w:rFonts w:asciiTheme="minorHAnsi" w:eastAsia="Sabon-Roman" w:hAnsiTheme="minorHAnsi" w:cs="Arial"/>
          <w:bCs/>
          <w:i/>
          <w:noProof w:val="0"/>
          <w:color w:val="000000"/>
          <w:sz w:val="22"/>
          <w:szCs w:val="22"/>
          <w:vertAlign w:val="superscript"/>
        </w:rPr>
        <w:t>2</w:t>
      </w:r>
      <w:r w:rsidR="00164647" w:rsidRPr="00785916">
        <w:rPr>
          <w:rFonts w:asciiTheme="minorHAnsi" w:eastAsia="Sabon-Roman" w:hAnsiTheme="minorHAnsi" w:cs="Arial"/>
          <w:bCs/>
          <w:noProof w:val="0"/>
          <w:color w:val="000000"/>
          <w:sz w:val="22"/>
          <w:szCs w:val="22"/>
        </w:rPr>
        <w:t>= 0.05).</w:t>
      </w:r>
    </w:p>
    <w:p w14:paraId="1BABFA56" w14:textId="77777777" w:rsidR="000F550A" w:rsidRPr="00785916" w:rsidRDefault="000F550A" w:rsidP="005B42BB">
      <w:pPr>
        <w:pStyle w:val="NormaleWeb1"/>
        <w:spacing w:before="0" w:after="0" w:line="480" w:lineRule="auto"/>
        <w:contextualSpacing/>
        <w:jc w:val="both"/>
        <w:rPr>
          <w:rFonts w:asciiTheme="minorHAnsi" w:eastAsia="Sabon-Roman" w:hAnsiTheme="minorHAnsi" w:cs="Arial"/>
          <w:bCs/>
          <w:noProof w:val="0"/>
          <w:color w:val="000000"/>
          <w:sz w:val="22"/>
          <w:szCs w:val="22"/>
        </w:rPr>
      </w:pPr>
    </w:p>
    <w:p w14:paraId="440845D4" w14:textId="77777777" w:rsidR="00393FBF" w:rsidRDefault="00BC4521" w:rsidP="00393FBF">
      <w:pPr>
        <w:spacing w:line="480" w:lineRule="auto"/>
        <w:contextualSpacing/>
        <w:jc w:val="both"/>
        <w:rPr>
          <w:rFonts w:asciiTheme="minorHAnsi" w:eastAsia="Sabon-Roman" w:hAnsiTheme="minorHAnsi" w:cs="Arial"/>
          <w:bCs/>
          <w:noProof w:val="0"/>
          <w:color w:val="000000"/>
          <w:sz w:val="22"/>
          <w:szCs w:val="22"/>
        </w:rPr>
      </w:pPr>
      <w:r w:rsidRPr="00785916">
        <w:rPr>
          <w:rFonts w:asciiTheme="minorHAnsi" w:eastAsia="Sabon-Roman" w:hAnsiTheme="minorHAnsi" w:cs="Arial"/>
          <w:bCs/>
          <w:noProof w:val="0"/>
          <w:color w:val="000000"/>
          <w:sz w:val="22"/>
          <w:szCs w:val="22"/>
        </w:rPr>
        <w:t>T</w:t>
      </w:r>
      <w:r w:rsidR="001339E3" w:rsidRPr="00785916">
        <w:rPr>
          <w:rFonts w:asciiTheme="minorHAnsi" w:eastAsia="Sabon-Roman" w:hAnsiTheme="minorHAnsi" w:cs="Arial"/>
          <w:bCs/>
          <w:noProof w:val="0"/>
          <w:color w:val="000000"/>
          <w:sz w:val="22"/>
          <w:szCs w:val="22"/>
        </w:rPr>
        <w:t>he association of physical activity with social support in wome</w:t>
      </w:r>
      <w:r w:rsidR="001131ED" w:rsidRPr="00785916">
        <w:rPr>
          <w:rFonts w:asciiTheme="minorHAnsi" w:eastAsia="Sabon-Roman" w:hAnsiTheme="minorHAnsi" w:cs="Arial"/>
          <w:bCs/>
          <w:noProof w:val="0"/>
          <w:color w:val="000000"/>
          <w:sz w:val="22"/>
          <w:szCs w:val="22"/>
        </w:rPr>
        <w:t>n and with self-efficacy in men</w:t>
      </w:r>
      <w:r w:rsidR="001339E3" w:rsidRPr="00785916">
        <w:rPr>
          <w:rFonts w:asciiTheme="minorHAnsi" w:eastAsia="Sabon-Roman" w:hAnsiTheme="minorHAnsi" w:cs="Arial"/>
          <w:bCs/>
          <w:noProof w:val="0"/>
          <w:color w:val="000000"/>
          <w:sz w:val="22"/>
          <w:szCs w:val="22"/>
        </w:rPr>
        <w:t xml:space="preserve"> </w:t>
      </w:r>
      <w:r w:rsidRPr="00785916">
        <w:rPr>
          <w:rFonts w:asciiTheme="minorHAnsi" w:eastAsia="Sabon-Roman" w:hAnsiTheme="minorHAnsi" w:cs="Arial"/>
          <w:bCs/>
          <w:noProof w:val="0"/>
          <w:color w:val="000000"/>
          <w:sz w:val="22"/>
          <w:szCs w:val="22"/>
        </w:rPr>
        <w:t xml:space="preserve">was </w:t>
      </w:r>
      <w:r w:rsidRPr="00785916">
        <w:rPr>
          <w:rFonts w:asciiTheme="minorHAnsi" w:eastAsia="Sabon-Roman" w:hAnsiTheme="minorHAnsi" w:cs="Arial"/>
          <w:bCs/>
          <w:noProof w:val="0"/>
          <w:color w:val="000000"/>
          <w:sz w:val="22"/>
          <w:szCs w:val="22"/>
        </w:rPr>
        <w:lastRenderedPageBreak/>
        <w:t xml:space="preserve">investigated by applying </w:t>
      </w:r>
      <w:r w:rsidR="001339E3" w:rsidRPr="00785916">
        <w:rPr>
          <w:rFonts w:asciiTheme="minorHAnsi" w:eastAsia="Sabon-Roman" w:hAnsiTheme="minorHAnsi" w:cs="Arial"/>
          <w:bCs/>
          <w:noProof w:val="0"/>
          <w:color w:val="000000"/>
          <w:sz w:val="22"/>
          <w:szCs w:val="22"/>
        </w:rPr>
        <w:t xml:space="preserve">distinct </w:t>
      </w:r>
      <w:r w:rsidR="00AA2AF9">
        <w:rPr>
          <w:rFonts w:asciiTheme="minorHAnsi" w:eastAsia="Sabon-Roman" w:hAnsiTheme="minorHAnsi" w:cs="Arial"/>
          <w:bCs/>
          <w:noProof w:val="0"/>
          <w:color w:val="000000"/>
          <w:sz w:val="22"/>
          <w:szCs w:val="22"/>
        </w:rPr>
        <w:t>linear</w:t>
      </w:r>
      <w:r w:rsidR="001339E3" w:rsidRPr="00785916">
        <w:rPr>
          <w:rFonts w:asciiTheme="minorHAnsi" w:eastAsia="Sabon-Roman" w:hAnsiTheme="minorHAnsi" w:cs="Arial"/>
          <w:bCs/>
          <w:noProof w:val="0"/>
          <w:color w:val="000000"/>
          <w:sz w:val="22"/>
          <w:szCs w:val="22"/>
        </w:rPr>
        <w:t xml:space="preserve"> regression models also including </w:t>
      </w:r>
      <w:r w:rsidR="00DF1864" w:rsidRPr="00785916">
        <w:rPr>
          <w:rFonts w:asciiTheme="minorHAnsi" w:eastAsia="Sabon-Roman" w:hAnsiTheme="minorHAnsi" w:cs="Arial"/>
          <w:bCs/>
          <w:noProof w:val="0"/>
          <w:color w:val="000000"/>
          <w:sz w:val="22"/>
          <w:szCs w:val="22"/>
        </w:rPr>
        <w:t xml:space="preserve">age, </w:t>
      </w:r>
      <w:r w:rsidR="00C22ABF" w:rsidRPr="00785916">
        <w:rPr>
          <w:rFonts w:asciiTheme="minorHAnsi" w:eastAsia="Sabon-Roman" w:hAnsiTheme="minorHAnsi" w:cs="Arial"/>
          <w:bCs/>
          <w:noProof w:val="0"/>
          <w:color w:val="000000"/>
          <w:sz w:val="22"/>
          <w:szCs w:val="22"/>
        </w:rPr>
        <w:t>BMI, diabetes duration and HbA1c as covariates</w:t>
      </w:r>
      <w:r w:rsidR="001339E3" w:rsidRPr="00785916">
        <w:rPr>
          <w:rFonts w:asciiTheme="minorHAnsi" w:eastAsia="Sabon-Roman" w:hAnsiTheme="minorHAnsi" w:cs="Arial"/>
          <w:bCs/>
          <w:noProof w:val="0"/>
          <w:color w:val="000000"/>
          <w:sz w:val="22"/>
          <w:szCs w:val="22"/>
        </w:rPr>
        <w:t>. Social support was found to be the unique predictor of physical activity in women (</w:t>
      </w:r>
      <w:proofErr w:type="spellStart"/>
      <w:r w:rsidR="001339E3" w:rsidRPr="00785916">
        <w:rPr>
          <w:rFonts w:asciiTheme="minorHAnsi" w:eastAsia="Sabon-Roman" w:hAnsiTheme="minorHAnsi" w:cs="Arial"/>
          <w:bCs/>
          <w:i/>
          <w:noProof w:val="0"/>
          <w:color w:val="000000"/>
          <w:sz w:val="22"/>
          <w:szCs w:val="22"/>
        </w:rPr>
        <w:t>ß</w:t>
      </w:r>
      <w:r w:rsidR="001339E3" w:rsidRPr="00785916">
        <w:rPr>
          <w:rFonts w:asciiTheme="minorHAnsi" w:eastAsia="Sabon-Roman" w:hAnsiTheme="minorHAnsi" w:cs="Arial"/>
          <w:bCs/>
          <w:i/>
          <w:noProof w:val="0"/>
          <w:color w:val="000000"/>
          <w:sz w:val="22"/>
          <w:szCs w:val="22"/>
          <w:vertAlign w:val="subscript"/>
        </w:rPr>
        <w:t>std</w:t>
      </w:r>
      <w:proofErr w:type="spellEnd"/>
      <w:r w:rsidR="001339E3" w:rsidRPr="00785916">
        <w:rPr>
          <w:rFonts w:asciiTheme="minorHAnsi" w:eastAsia="Sabon-Roman" w:hAnsiTheme="minorHAnsi" w:cs="Arial"/>
          <w:bCs/>
          <w:noProof w:val="0"/>
          <w:color w:val="000000"/>
          <w:sz w:val="22"/>
          <w:szCs w:val="22"/>
        </w:rPr>
        <w:t xml:space="preserve"> = 0.27, </w:t>
      </w:r>
      <w:r w:rsidR="001339E3" w:rsidRPr="00785916">
        <w:rPr>
          <w:rFonts w:asciiTheme="minorHAnsi" w:eastAsia="Sabon-Roman" w:hAnsiTheme="minorHAnsi" w:cs="Arial"/>
          <w:bCs/>
          <w:i/>
          <w:noProof w:val="0"/>
          <w:color w:val="000000"/>
          <w:sz w:val="22"/>
          <w:szCs w:val="22"/>
        </w:rPr>
        <w:t>p</w:t>
      </w:r>
      <w:r w:rsidR="001339E3" w:rsidRPr="00785916">
        <w:rPr>
          <w:rFonts w:asciiTheme="minorHAnsi" w:eastAsia="Sabon-Roman" w:hAnsiTheme="minorHAnsi" w:cs="Arial"/>
          <w:bCs/>
          <w:noProof w:val="0"/>
          <w:color w:val="000000"/>
          <w:sz w:val="22"/>
          <w:szCs w:val="22"/>
        </w:rPr>
        <w:t xml:space="preserve"> = 0.027), with an overall explained variance of 6.1%. The model did not retain self-efficacy, but only BMI (</w:t>
      </w:r>
      <w:proofErr w:type="spellStart"/>
      <w:r w:rsidR="001339E3" w:rsidRPr="00785916">
        <w:rPr>
          <w:rFonts w:asciiTheme="minorHAnsi" w:eastAsia="Sabon-Roman" w:hAnsiTheme="minorHAnsi" w:cs="Arial"/>
          <w:bCs/>
          <w:i/>
          <w:noProof w:val="0"/>
          <w:color w:val="000000"/>
          <w:sz w:val="22"/>
          <w:szCs w:val="22"/>
        </w:rPr>
        <w:t>ß</w:t>
      </w:r>
      <w:r w:rsidR="001339E3" w:rsidRPr="00785916">
        <w:rPr>
          <w:rFonts w:asciiTheme="minorHAnsi" w:eastAsia="Sabon-Roman" w:hAnsiTheme="minorHAnsi" w:cs="Arial"/>
          <w:bCs/>
          <w:i/>
          <w:noProof w:val="0"/>
          <w:color w:val="000000"/>
          <w:sz w:val="22"/>
          <w:szCs w:val="22"/>
          <w:vertAlign w:val="subscript"/>
        </w:rPr>
        <w:t>std</w:t>
      </w:r>
      <w:proofErr w:type="spellEnd"/>
      <w:r w:rsidR="001339E3" w:rsidRPr="00785916">
        <w:rPr>
          <w:rFonts w:asciiTheme="minorHAnsi" w:eastAsia="Sabon-Roman" w:hAnsiTheme="minorHAnsi" w:cs="Arial"/>
          <w:bCs/>
          <w:noProof w:val="0"/>
          <w:color w:val="000000"/>
          <w:sz w:val="22"/>
          <w:szCs w:val="22"/>
        </w:rPr>
        <w:t xml:space="preserve"> = -0.33, </w:t>
      </w:r>
      <w:r w:rsidR="001339E3" w:rsidRPr="00785916">
        <w:rPr>
          <w:rFonts w:asciiTheme="minorHAnsi" w:eastAsia="Sabon-Roman" w:hAnsiTheme="minorHAnsi" w:cs="Arial"/>
          <w:bCs/>
          <w:i/>
          <w:noProof w:val="0"/>
          <w:color w:val="000000"/>
          <w:sz w:val="22"/>
          <w:szCs w:val="22"/>
        </w:rPr>
        <w:t>p</w:t>
      </w:r>
      <w:r w:rsidR="001339E3" w:rsidRPr="00785916">
        <w:rPr>
          <w:rFonts w:asciiTheme="minorHAnsi" w:eastAsia="Sabon-Roman" w:hAnsiTheme="minorHAnsi" w:cs="Arial"/>
          <w:bCs/>
          <w:noProof w:val="0"/>
          <w:color w:val="000000"/>
          <w:sz w:val="22"/>
          <w:szCs w:val="22"/>
        </w:rPr>
        <w:t xml:space="preserve"> = 0.001), as </w:t>
      </w:r>
      <w:r w:rsidR="006C7DC1">
        <w:rPr>
          <w:rFonts w:asciiTheme="minorHAnsi" w:eastAsia="Sabon-Roman" w:hAnsiTheme="minorHAnsi" w:cs="Arial"/>
          <w:bCs/>
          <w:noProof w:val="0"/>
          <w:color w:val="000000"/>
          <w:sz w:val="22"/>
          <w:szCs w:val="22"/>
        </w:rPr>
        <w:t xml:space="preserve">a </w:t>
      </w:r>
      <w:r w:rsidR="001339E3" w:rsidRPr="00785916">
        <w:rPr>
          <w:rFonts w:asciiTheme="minorHAnsi" w:eastAsia="Sabon-Roman" w:hAnsiTheme="minorHAnsi" w:cs="Arial"/>
          <w:bCs/>
          <w:noProof w:val="0"/>
          <w:color w:val="000000"/>
          <w:sz w:val="22"/>
          <w:szCs w:val="22"/>
        </w:rPr>
        <w:t>predictor of physical activity in men (adjusted model-</w:t>
      </w:r>
      <w:r w:rsidR="001339E3" w:rsidRPr="00785916">
        <w:rPr>
          <w:rFonts w:asciiTheme="minorHAnsi" w:eastAsia="Sabon-Roman" w:hAnsiTheme="minorHAnsi" w:cs="Arial"/>
          <w:bCs/>
          <w:i/>
          <w:noProof w:val="0"/>
          <w:color w:val="000000"/>
          <w:sz w:val="22"/>
          <w:szCs w:val="22"/>
        </w:rPr>
        <w:t>R</w:t>
      </w:r>
      <w:r w:rsidR="001339E3" w:rsidRPr="00785916">
        <w:rPr>
          <w:rFonts w:asciiTheme="minorHAnsi" w:eastAsia="Sabon-Roman" w:hAnsiTheme="minorHAnsi" w:cs="Arial"/>
          <w:bCs/>
          <w:i/>
          <w:noProof w:val="0"/>
          <w:color w:val="000000"/>
          <w:sz w:val="22"/>
          <w:szCs w:val="22"/>
          <w:vertAlign w:val="superscript"/>
        </w:rPr>
        <w:t>2</w:t>
      </w:r>
      <w:r w:rsidRPr="00785916">
        <w:rPr>
          <w:rFonts w:asciiTheme="minorHAnsi" w:eastAsia="Sabon-Roman" w:hAnsiTheme="minorHAnsi" w:cs="Arial"/>
          <w:bCs/>
          <w:noProof w:val="0"/>
          <w:color w:val="000000"/>
          <w:sz w:val="22"/>
          <w:szCs w:val="22"/>
        </w:rPr>
        <w:t>= 0.10).</w:t>
      </w:r>
    </w:p>
    <w:p w14:paraId="16403704" w14:textId="77777777" w:rsidR="00393FBF" w:rsidRDefault="00393FBF" w:rsidP="00393FBF">
      <w:pPr>
        <w:spacing w:line="480" w:lineRule="auto"/>
        <w:contextualSpacing/>
        <w:jc w:val="both"/>
        <w:rPr>
          <w:rFonts w:asciiTheme="minorHAnsi" w:eastAsia="Sabon-Roman" w:hAnsiTheme="minorHAnsi" w:cs="Arial"/>
          <w:bCs/>
          <w:noProof w:val="0"/>
          <w:color w:val="000000"/>
          <w:sz w:val="22"/>
          <w:szCs w:val="22"/>
        </w:rPr>
      </w:pPr>
    </w:p>
    <w:p w14:paraId="1DC1CB08" w14:textId="77777777" w:rsidR="00393FBF" w:rsidRDefault="00393FBF" w:rsidP="00393FBF">
      <w:pPr>
        <w:spacing w:line="480" w:lineRule="auto"/>
        <w:contextualSpacing/>
        <w:jc w:val="both"/>
        <w:rPr>
          <w:rFonts w:asciiTheme="minorHAnsi" w:eastAsia="Sabon-Roman" w:hAnsiTheme="minorHAnsi" w:cs="Arial"/>
          <w:bCs/>
          <w:noProof w:val="0"/>
          <w:color w:val="000000"/>
          <w:sz w:val="22"/>
          <w:szCs w:val="22"/>
        </w:rPr>
      </w:pPr>
    </w:p>
    <w:p w14:paraId="768515B2" w14:textId="0C6BA1EC" w:rsidR="001339E3" w:rsidRPr="00785916" w:rsidRDefault="001339E3" w:rsidP="00393FBF">
      <w:pPr>
        <w:spacing w:line="480" w:lineRule="auto"/>
        <w:contextualSpacing/>
        <w:jc w:val="both"/>
        <w:rPr>
          <w:rFonts w:asciiTheme="minorHAnsi" w:hAnsiTheme="minorHAnsi"/>
          <w:noProof w:val="0"/>
          <w:sz w:val="22"/>
          <w:szCs w:val="22"/>
        </w:rPr>
      </w:pPr>
      <w:r w:rsidRPr="00785916">
        <w:rPr>
          <w:rFonts w:asciiTheme="minorHAnsi" w:hAnsiTheme="minorHAnsi" w:cs="Symbol"/>
          <w:b/>
          <w:bCs/>
          <w:noProof w:val="0"/>
          <w:sz w:val="22"/>
          <w:szCs w:val="22"/>
        </w:rPr>
        <w:t xml:space="preserve">DISCUSSION </w:t>
      </w:r>
    </w:p>
    <w:p w14:paraId="6A9E3F1A" w14:textId="68DE0354" w:rsidR="00835EDE" w:rsidRPr="00785916" w:rsidRDefault="001339E3" w:rsidP="00785916">
      <w:pPr>
        <w:autoSpaceDE w:val="0"/>
        <w:spacing w:line="480" w:lineRule="auto"/>
        <w:contextualSpacing/>
        <w:jc w:val="both"/>
        <w:rPr>
          <w:rFonts w:asciiTheme="minorHAnsi" w:eastAsia="Sabon-Roman" w:hAnsiTheme="minorHAnsi"/>
          <w:sz w:val="22"/>
          <w:szCs w:val="22"/>
        </w:rPr>
      </w:pPr>
      <w:r w:rsidRPr="00785916">
        <w:rPr>
          <w:rFonts w:asciiTheme="minorHAnsi" w:eastAsia="Sabon-Roman" w:hAnsiTheme="minorHAnsi" w:cs="Arial"/>
          <w:bCs/>
          <w:noProof w:val="0"/>
          <w:color w:val="000000"/>
          <w:sz w:val="22"/>
          <w:szCs w:val="22"/>
          <w:lang w:eastAsia="it-IT" w:bidi="it-IT"/>
        </w:rPr>
        <w:t xml:space="preserve">In this study we </w:t>
      </w:r>
      <w:r w:rsidR="00931DE4">
        <w:rPr>
          <w:rFonts w:asciiTheme="minorHAnsi" w:eastAsia="Sabon-Roman" w:hAnsiTheme="minorHAnsi" w:cs="Arial"/>
          <w:bCs/>
          <w:noProof w:val="0"/>
          <w:color w:val="000000"/>
          <w:sz w:val="22"/>
          <w:szCs w:val="22"/>
          <w:lang w:eastAsia="it-IT" w:bidi="it-IT"/>
        </w:rPr>
        <w:t xml:space="preserve">have </w:t>
      </w:r>
      <w:r w:rsidRPr="00785916">
        <w:rPr>
          <w:rFonts w:asciiTheme="minorHAnsi" w:eastAsia="Sabon-Roman" w:hAnsiTheme="minorHAnsi" w:cs="Arial"/>
          <w:bCs/>
          <w:noProof w:val="0"/>
          <w:color w:val="000000"/>
          <w:sz w:val="22"/>
          <w:szCs w:val="22"/>
          <w:lang w:eastAsia="it-IT" w:bidi="it-IT"/>
        </w:rPr>
        <w:t xml:space="preserve">examined the relationship </w:t>
      </w:r>
      <w:r w:rsidR="00D05C59" w:rsidRPr="00785916">
        <w:rPr>
          <w:rFonts w:asciiTheme="minorHAnsi" w:eastAsia="Sabon-Roman" w:hAnsiTheme="minorHAnsi" w:cs="Arial"/>
          <w:bCs/>
          <w:noProof w:val="0"/>
          <w:color w:val="000000"/>
          <w:sz w:val="22"/>
          <w:szCs w:val="22"/>
          <w:lang w:eastAsia="it-IT" w:bidi="it-IT"/>
        </w:rPr>
        <w:t xml:space="preserve">of </w:t>
      </w:r>
      <w:r w:rsidR="00F717EF" w:rsidRPr="00785916">
        <w:rPr>
          <w:rFonts w:asciiTheme="minorHAnsi" w:eastAsia="Sabon-Roman" w:hAnsiTheme="minorHAnsi" w:cs="Arial"/>
          <w:bCs/>
          <w:noProof w:val="0"/>
          <w:color w:val="000000"/>
          <w:sz w:val="22"/>
          <w:szCs w:val="22"/>
          <w:lang w:eastAsia="it-IT" w:bidi="it-IT"/>
        </w:rPr>
        <w:t xml:space="preserve">sedentary </w:t>
      </w:r>
      <w:proofErr w:type="spellStart"/>
      <w:r w:rsidR="004C56F1" w:rsidRPr="00025860">
        <w:rPr>
          <w:rFonts w:asciiTheme="minorHAnsi" w:eastAsia="Sabon-Roman" w:hAnsiTheme="minorHAnsi" w:cs="Arial"/>
          <w:bCs/>
          <w:noProof w:val="0"/>
          <w:color w:val="FF0000"/>
          <w:sz w:val="22"/>
          <w:szCs w:val="22"/>
          <w:lang w:eastAsia="it-IT" w:bidi="it-IT"/>
        </w:rPr>
        <w:t>behaviour</w:t>
      </w:r>
      <w:proofErr w:type="spellEnd"/>
      <w:r w:rsidR="00D05C59" w:rsidRPr="00785916">
        <w:rPr>
          <w:rFonts w:asciiTheme="minorHAnsi" w:eastAsia="Sabon-Roman" w:hAnsiTheme="minorHAnsi" w:cs="Arial"/>
          <w:bCs/>
          <w:noProof w:val="0"/>
          <w:color w:val="000000"/>
          <w:sz w:val="22"/>
          <w:szCs w:val="22"/>
          <w:lang w:eastAsia="it-IT" w:bidi="it-IT"/>
        </w:rPr>
        <w:t xml:space="preserve"> and physical activity with</w:t>
      </w:r>
      <w:r w:rsidRPr="00785916">
        <w:rPr>
          <w:rFonts w:asciiTheme="minorHAnsi" w:eastAsia="Sabon-Roman" w:hAnsiTheme="minorHAnsi" w:cs="Arial"/>
          <w:bCs/>
          <w:noProof w:val="0"/>
          <w:color w:val="000000"/>
          <w:sz w:val="22"/>
          <w:szCs w:val="22"/>
          <w:lang w:eastAsia="it-IT" w:bidi="it-IT"/>
        </w:rPr>
        <w:t xml:space="preserve"> symptoms</w:t>
      </w:r>
      <w:r w:rsidR="009621C6">
        <w:rPr>
          <w:rFonts w:asciiTheme="minorHAnsi" w:eastAsia="Sabon-Roman" w:hAnsiTheme="minorHAnsi" w:cs="Arial"/>
          <w:bCs/>
          <w:noProof w:val="0"/>
          <w:color w:val="000000"/>
          <w:sz w:val="22"/>
          <w:szCs w:val="22"/>
          <w:lang w:eastAsia="it-IT" w:bidi="it-IT"/>
        </w:rPr>
        <w:t xml:space="preserve"> of depression and</w:t>
      </w:r>
      <w:r w:rsidRPr="00785916">
        <w:rPr>
          <w:rFonts w:asciiTheme="minorHAnsi" w:eastAsia="Sabon-Roman" w:hAnsiTheme="minorHAnsi" w:cs="Arial"/>
          <w:bCs/>
          <w:noProof w:val="0"/>
          <w:color w:val="000000"/>
          <w:sz w:val="22"/>
          <w:szCs w:val="22"/>
          <w:lang w:eastAsia="it-IT" w:bidi="it-IT"/>
        </w:rPr>
        <w:t xml:space="preserve"> anxiety and </w:t>
      </w:r>
      <w:r w:rsidR="009621C6">
        <w:rPr>
          <w:rFonts w:asciiTheme="minorHAnsi" w:eastAsia="Sabon-Roman" w:hAnsiTheme="minorHAnsi" w:cs="Arial"/>
          <w:bCs/>
          <w:noProof w:val="0"/>
          <w:color w:val="000000"/>
          <w:sz w:val="22"/>
          <w:szCs w:val="22"/>
          <w:lang w:eastAsia="it-IT" w:bidi="it-IT"/>
        </w:rPr>
        <w:t xml:space="preserve">with </w:t>
      </w:r>
      <w:r w:rsidRPr="00785916">
        <w:rPr>
          <w:rFonts w:asciiTheme="minorHAnsi" w:eastAsia="Sabon-Roman" w:hAnsiTheme="minorHAnsi" w:cs="Arial"/>
          <w:bCs/>
          <w:noProof w:val="0"/>
          <w:color w:val="000000"/>
          <w:sz w:val="22"/>
          <w:szCs w:val="22"/>
          <w:lang w:eastAsia="it-IT" w:bidi="it-IT"/>
        </w:rPr>
        <w:t>diabetes-</w:t>
      </w:r>
      <w:r w:rsidR="00D05C59" w:rsidRPr="00785916">
        <w:rPr>
          <w:rFonts w:asciiTheme="minorHAnsi" w:eastAsia="Sabon-Roman" w:hAnsiTheme="minorHAnsi" w:cs="Arial"/>
          <w:bCs/>
          <w:noProof w:val="0"/>
          <w:color w:val="000000"/>
          <w:sz w:val="22"/>
          <w:szCs w:val="22"/>
          <w:lang w:eastAsia="it-IT" w:bidi="it-IT"/>
        </w:rPr>
        <w:t>specific psychosocial variables</w:t>
      </w:r>
      <w:r w:rsidRPr="00785916">
        <w:rPr>
          <w:rFonts w:asciiTheme="minorHAnsi" w:eastAsia="Sabon-Roman" w:hAnsiTheme="minorHAnsi" w:cs="Arial"/>
          <w:bCs/>
          <w:noProof w:val="0"/>
          <w:color w:val="000000"/>
          <w:sz w:val="22"/>
          <w:szCs w:val="22"/>
          <w:lang w:eastAsia="it-IT" w:bidi="it-IT"/>
        </w:rPr>
        <w:t xml:space="preserve"> in adults with T2D admitted to the outpatient clinic of a major diabetes referral </w:t>
      </w:r>
      <w:proofErr w:type="spellStart"/>
      <w:r w:rsidRPr="00785916">
        <w:rPr>
          <w:rFonts w:asciiTheme="minorHAnsi" w:eastAsia="Sabon-Roman" w:hAnsiTheme="minorHAnsi" w:cs="Arial"/>
          <w:bCs/>
          <w:noProof w:val="0"/>
          <w:color w:val="000000"/>
          <w:sz w:val="22"/>
          <w:szCs w:val="22"/>
          <w:lang w:eastAsia="it-IT" w:bidi="it-IT"/>
        </w:rPr>
        <w:t>centre</w:t>
      </w:r>
      <w:proofErr w:type="spellEnd"/>
      <w:r w:rsidRPr="00785916">
        <w:rPr>
          <w:rFonts w:asciiTheme="minorHAnsi" w:eastAsia="Sabon-Roman" w:hAnsiTheme="minorHAnsi" w:cs="Arial"/>
          <w:bCs/>
          <w:noProof w:val="0"/>
          <w:color w:val="000000"/>
          <w:sz w:val="22"/>
          <w:szCs w:val="22"/>
          <w:lang w:eastAsia="it-IT" w:bidi="it-IT"/>
        </w:rPr>
        <w:t>.</w:t>
      </w:r>
    </w:p>
    <w:p w14:paraId="7E14D975" w14:textId="57B46EAE" w:rsidR="0016071F" w:rsidRPr="00785916" w:rsidDel="0016071F" w:rsidRDefault="00CD0237" w:rsidP="00203DD6">
      <w:pPr>
        <w:pStyle w:val="NormaleWeb1"/>
        <w:spacing w:before="0" w:after="0" w:line="480" w:lineRule="auto"/>
        <w:contextualSpacing/>
        <w:jc w:val="both"/>
        <w:rPr>
          <w:rFonts w:asciiTheme="minorHAnsi" w:eastAsia="Sabon-Roman" w:hAnsiTheme="minorHAnsi" w:cs="Arial"/>
          <w:bCs/>
          <w:noProof w:val="0"/>
          <w:color w:val="000000"/>
          <w:sz w:val="22"/>
          <w:szCs w:val="22"/>
        </w:rPr>
      </w:pPr>
      <w:r>
        <w:rPr>
          <w:rFonts w:asciiTheme="minorHAnsi" w:eastAsia="Sabon-Roman" w:hAnsiTheme="minorHAnsi" w:cs="Arial"/>
          <w:bCs/>
          <w:noProof w:val="0"/>
          <w:color w:val="000000"/>
          <w:sz w:val="22"/>
          <w:szCs w:val="22"/>
        </w:rPr>
        <w:t>The observation that</w:t>
      </w:r>
      <w:r w:rsidRPr="00785916">
        <w:rPr>
          <w:rFonts w:asciiTheme="minorHAnsi" w:eastAsia="Sabon-Roman" w:hAnsiTheme="minorHAnsi" w:cs="Arial"/>
          <w:bCs/>
          <w:noProof w:val="0"/>
          <w:color w:val="000000"/>
          <w:sz w:val="22"/>
          <w:szCs w:val="22"/>
        </w:rPr>
        <w:t xml:space="preserve"> </w:t>
      </w:r>
      <w:r w:rsidR="00B76D1A" w:rsidRPr="00785916">
        <w:rPr>
          <w:rFonts w:asciiTheme="minorHAnsi" w:eastAsia="Sabon-Roman" w:hAnsiTheme="minorHAnsi" w:cs="Arial"/>
          <w:bCs/>
          <w:noProof w:val="0"/>
          <w:color w:val="000000"/>
          <w:sz w:val="22"/>
          <w:szCs w:val="22"/>
        </w:rPr>
        <w:t>se</w:t>
      </w:r>
      <w:r w:rsidR="00F717EF" w:rsidRPr="00785916">
        <w:rPr>
          <w:rFonts w:asciiTheme="minorHAnsi" w:eastAsia="Sabon-Roman" w:hAnsiTheme="minorHAnsi" w:cs="Arial"/>
          <w:bCs/>
          <w:noProof w:val="0"/>
          <w:color w:val="000000"/>
          <w:sz w:val="22"/>
          <w:szCs w:val="22"/>
        </w:rPr>
        <w:t xml:space="preserv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B76D1A" w:rsidRPr="00785916">
        <w:rPr>
          <w:rFonts w:asciiTheme="minorHAnsi" w:eastAsia="Sabon-Roman" w:hAnsiTheme="minorHAnsi" w:cs="Arial"/>
          <w:bCs/>
          <w:noProof w:val="0"/>
          <w:color w:val="000000"/>
          <w:sz w:val="22"/>
          <w:szCs w:val="22"/>
        </w:rPr>
        <w:t xml:space="preserve"> </w:t>
      </w:r>
      <w:r w:rsidR="00595DF3" w:rsidRPr="00785916">
        <w:rPr>
          <w:rFonts w:asciiTheme="minorHAnsi" w:eastAsia="Sabon-Roman" w:hAnsiTheme="minorHAnsi" w:cs="Arial"/>
          <w:bCs/>
          <w:noProof w:val="0"/>
          <w:color w:val="000000"/>
          <w:sz w:val="22"/>
          <w:szCs w:val="22"/>
        </w:rPr>
        <w:t xml:space="preserve">and physical activity </w:t>
      </w:r>
      <w:r w:rsidR="00CA185C">
        <w:rPr>
          <w:rFonts w:asciiTheme="minorHAnsi" w:eastAsia="Sabon-Roman" w:hAnsiTheme="minorHAnsi" w:cs="Arial"/>
          <w:bCs/>
          <w:noProof w:val="0"/>
          <w:color w:val="000000"/>
          <w:sz w:val="22"/>
          <w:szCs w:val="22"/>
        </w:rPr>
        <w:t>show</w:t>
      </w:r>
      <w:r w:rsidR="006C7DC1">
        <w:rPr>
          <w:rFonts w:asciiTheme="minorHAnsi" w:eastAsia="Sabon-Roman" w:hAnsiTheme="minorHAnsi" w:cs="Arial"/>
          <w:bCs/>
          <w:noProof w:val="0"/>
          <w:color w:val="000000"/>
          <w:sz w:val="22"/>
          <w:szCs w:val="22"/>
        </w:rPr>
        <w:t xml:space="preserve"> </w:t>
      </w:r>
      <w:r w:rsidR="004904B9">
        <w:rPr>
          <w:rFonts w:asciiTheme="minorHAnsi" w:eastAsia="Sabon-Roman" w:hAnsiTheme="minorHAnsi" w:cs="Arial"/>
          <w:bCs/>
          <w:noProof w:val="0"/>
          <w:color w:val="000000"/>
          <w:sz w:val="22"/>
          <w:szCs w:val="22"/>
        </w:rPr>
        <w:t xml:space="preserve">distinct associations with </w:t>
      </w:r>
      <w:r w:rsidR="00187936">
        <w:rPr>
          <w:rFonts w:asciiTheme="minorHAnsi" w:eastAsia="Sabon-Roman" w:hAnsiTheme="minorHAnsi" w:cs="Arial"/>
          <w:bCs/>
          <w:noProof w:val="0"/>
          <w:color w:val="000000"/>
          <w:sz w:val="22"/>
          <w:szCs w:val="22"/>
        </w:rPr>
        <w:t>the</w:t>
      </w:r>
      <w:r w:rsidR="00B76D1A" w:rsidRPr="00785916">
        <w:rPr>
          <w:rFonts w:asciiTheme="minorHAnsi" w:eastAsia="Sabon-Roman" w:hAnsiTheme="minorHAnsi" w:cs="Arial"/>
          <w:bCs/>
          <w:noProof w:val="0"/>
          <w:color w:val="000000"/>
          <w:sz w:val="22"/>
          <w:szCs w:val="22"/>
        </w:rPr>
        <w:t xml:space="preserve"> psychosocial </w:t>
      </w:r>
      <w:r w:rsidR="00E33C7E" w:rsidRPr="00785916">
        <w:rPr>
          <w:rFonts w:asciiTheme="minorHAnsi" w:eastAsia="Sabon-Roman" w:hAnsiTheme="minorHAnsi" w:cs="Arial"/>
          <w:bCs/>
          <w:noProof w:val="0"/>
          <w:color w:val="000000"/>
          <w:sz w:val="22"/>
          <w:szCs w:val="22"/>
        </w:rPr>
        <w:t>variables</w:t>
      </w:r>
      <w:r w:rsidR="0027383A">
        <w:rPr>
          <w:rFonts w:asciiTheme="minorHAnsi" w:eastAsia="Sabon-Roman" w:hAnsiTheme="minorHAnsi" w:cs="Arial"/>
          <w:bCs/>
          <w:noProof w:val="0"/>
          <w:color w:val="000000"/>
          <w:sz w:val="22"/>
          <w:szCs w:val="22"/>
        </w:rPr>
        <w:t xml:space="preserve"> herein evaluated</w:t>
      </w:r>
      <w:r w:rsidR="00BC6730">
        <w:rPr>
          <w:rFonts w:asciiTheme="minorHAnsi" w:eastAsia="Sabon-Roman" w:hAnsiTheme="minorHAnsi" w:cs="Arial"/>
          <w:bCs/>
          <w:noProof w:val="0"/>
          <w:color w:val="000000"/>
          <w:sz w:val="22"/>
          <w:szCs w:val="22"/>
        </w:rPr>
        <w:t xml:space="preserve"> stands as</w:t>
      </w:r>
      <w:r w:rsidR="00BC6730" w:rsidRPr="006E1775">
        <w:rPr>
          <w:rFonts w:asciiTheme="minorHAnsi" w:eastAsia="Sabon-Roman" w:hAnsiTheme="minorHAnsi" w:cs="Arial"/>
          <w:bCs/>
          <w:noProof w:val="0"/>
          <w:color w:val="000000"/>
          <w:sz w:val="22"/>
          <w:szCs w:val="22"/>
        </w:rPr>
        <w:t xml:space="preserve"> </w:t>
      </w:r>
      <w:r w:rsidR="0027383A">
        <w:rPr>
          <w:rFonts w:asciiTheme="minorHAnsi" w:eastAsia="Sabon-Roman" w:hAnsiTheme="minorHAnsi" w:cs="Arial"/>
          <w:bCs/>
          <w:noProof w:val="0"/>
          <w:color w:val="000000"/>
          <w:sz w:val="22"/>
          <w:szCs w:val="22"/>
        </w:rPr>
        <w:t xml:space="preserve">a </w:t>
      </w:r>
      <w:r w:rsidR="00BC6730" w:rsidRPr="006E1775">
        <w:rPr>
          <w:rFonts w:asciiTheme="minorHAnsi" w:eastAsia="Sabon-Roman" w:hAnsiTheme="minorHAnsi" w:cs="Arial"/>
          <w:bCs/>
          <w:noProof w:val="0"/>
          <w:color w:val="000000"/>
          <w:sz w:val="22"/>
          <w:szCs w:val="22"/>
        </w:rPr>
        <w:t>key finding of our study</w:t>
      </w:r>
      <w:r w:rsidR="006959CD">
        <w:rPr>
          <w:rFonts w:asciiTheme="minorHAnsi" w:eastAsia="Sabon-Roman" w:hAnsiTheme="minorHAnsi" w:cs="Arial"/>
          <w:bCs/>
          <w:noProof w:val="0"/>
          <w:color w:val="000000"/>
          <w:sz w:val="22"/>
          <w:szCs w:val="22"/>
        </w:rPr>
        <w:t>. W</w:t>
      </w:r>
      <w:r w:rsidR="00DF6D2B">
        <w:rPr>
          <w:rFonts w:asciiTheme="minorHAnsi" w:eastAsia="Sabon-Roman" w:hAnsiTheme="minorHAnsi" w:cs="Arial"/>
          <w:bCs/>
          <w:noProof w:val="0"/>
          <w:color w:val="000000"/>
          <w:sz w:val="22"/>
          <w:szCs w:val="22"/>
        </w:rPr>
        <w:t>hile</w:t>
      </w:r>
      <w:r w:rsidR="006F6B84">
        <w:rPr>
          <w:rFonts w:asciiTheme="minorHAnsi" w:eastAsia="Sabon-Roman" w:hAnsiTheme="minorHAnsi" w:cs="Arial"/>
          <w:bCs/>
          <w:noProof w:val="0"/>
          <w:color w:val="000000"/>
          <w:sz w:val="22"/>
          <w:szCs w:val="22"/>
        </w:rPr>
        <w:t xml:space="preserve"> </w:t>
      </w:r>
      <w:r w:rsidR="006F6B84">
        <w:rPr>
          <w:rFonts w:asciiTheme="minorHAnsi" w:hAnsiTheme="minorHAnsi" w:cs="Arial"/>
          <w:noProof w:val="0"/>
          <w:sz w:val="22"/>
          <w:szCs w:val="22"/>
        </w:rPr>
        <w:t xml:space="preserve">physical activity showed a significant relationship with increasing </w:t>
      </w:r>
      <w:r w:rsidR="006C7DC1">
        <w:rPr>
          <w:rFonts w:asciiTheme="minorHAnsi" w:hAnsiTheme="minorHAnsi" w:cs="Arial"/>
          <w:noProof w:val="0"/>
          <w:sz w:val="22"/>
          <w:szCs w:val="22"/>
        </w:rPr>
        <w:t xml:space="preserve">diabetes </w:t>
      </w:r>
      <w:r w:rsidR="006F6B84">
        <w:rPr>
          <w:rFonts w:asciiTheme="minorHAnsi" w:hAnsiTheme="minorHAnsi" w:cs="Arial"/>
          <w:noProof w:val="0"/>
          <w:sz w:val="22"/>
          <w:szCs w:val="22"/>
        </w:rPr>
        <w:t xml:space="preserve">self-efficacy only, the opposite was observed in relation to sedentary </w:t>
      </w:r>
      <w:proofErr w:type="spellStart"/>
      <w:r w:rsidR="004C56F1" w:rsidRPr="00025860">
        <w:rPr>
          <w:rFonts w:asciiTheme="minorHAnsi" w:hAnsiTheme="minorHAnsi" w:cs="Arial"/>
          <w:noProof w:val="0"/>
          <w:color w:val="FF0000"/>
          <w:sz w:val="22"/>
          <w:szCs w:val="22"/>
        </w:rPr>
        <w:t>behaviour</w:t>
      </w:r>
      <w:proofErr w:type="spellEnd"/>
      <w:r w:rsidR="006F6B84">
        <w:rPr>
          <w:rFonts w:asciiTheme="minorHAnsi" w:hAnsiTheme="minorHAnsi" w:cs="Arial"/>
          <w:noProof w:val="0"/>
          <w:sz w:val="22"/>
          <w:szCs w:val="22"/>
        </w:rPr>
        <w:t xml:space="preserve">, which also appeared to be significantly related with </w:t>
      </w:r>
      <w:r w:rsidR="00BF4A63">
        <w:rPr>
          <w:rFonts w:asciiTheme="minorHAnsi" w:hAnsiTheme="minorHAnsi" w:cs="Arial"/>
          <w:noProof w:val="0"/>
          <w:sz w:val="22"/>
          <w:szCs w:val="22"/>
        </w:rPr>
        <w:t>a more articulated combination of psychosocial variables</w:t>
      </w:r>
      <w:r w:rsidR="00573853">
        <w:rPr>
          <w:rFonts w:asciiTheme="minorHAnsi" w:hAnsiTheme="minorHAnsi" w:cs="Arial"/>
          <w:noProof w:val="0"/>
          <w:sz w:val="22"/>
          <w:szCs w:val="22"/>
        </w:rPr>
        <w:t xml:space="preserve">, namely </w:t>
      </w:r>
      <w:r w:rsidR="00705E42">
        <w:rPr>
          <w:rFonts w:asciiTheme="minorHAnsi" w:hAnsiTheme="minorHAnsi" w:cs="Arial"/>
          <w:noProof w:val="0"/>
          <w:sz w:val="22"/>
          <w:szCs w:val="22"/>
        </w:rPr>
        <w:t xml:space="preserve">more severe symptoms of anxiety and depression and an increased occurrence of misguided support </w:t>
      </w:r>
      <w:proofErr w:type="spellStart"/>
      <w:r w:rsidR="004C56F1" w:rsidRPr="00025860">
        <w:rPr>
          <w:rFonts w:asciiTheme="minorHAnsi" w:hAnsiTheme="minorHAnsi" w:cs="Arial"/>
          <w:noProof w:val="0"/>
          <w:color w:val="FF0000"/>
          <w:sz w:val="22"/>
          <w:szCs w:val="22"/>
        </w:rPr>
        <w:t>behaviour</w:t>
      </w:r>
      <w:r w:rsidR="00705E42" w:rsidRPr="00025860">
        <w:rPr>
          <w:rFonts w:asciiTheme="minorHAnsi" w:hAnsiTheme="minorHAnsi" w:cs="Arial"/>
          <w:noProof w:val="0"/>
          <w:color w:val="FF0000"/>
          <w:sz w:val="22"/>
          <w:szCs w:val="22"/>
        </w:rPr>
        <w:t>s</w:t>
      </w:r>
      <w:proofErr w:type="spellEnd"/>
      <w:r w:rsidR="006F6B84">
        <w:rPr>
          <w:rFonts w:asciiTheme="minorHAnsi" w:hAnsiTheme="minorHAnsi" w:cs="Arial"/>
          <w:noProof w:val="0"/>
          <w:sz w:val="22"/>
          <w:szCs w:val="22"/>
        </w:rPr>
        <w:t xml:space="preserve">. </w:t>
      </w:r>
      <w:r w:rsidR="007C2430">
        <w:rPr>
          <w:rFonts w:asciiTheme="minorHAnsi" w:hAnsiTheme="minorHAnsi" w:cs="Arial"/>
          <w:noProof w:val="0"/>
          <w:sz w:val="22"/>
          <w:szCs w:val="22"/>
        </w:rPr>
        <w:t xml:space="preserve">More specifically, </w:t>
      </w:r>
      <w:r w:rsidR="00BF4A63">
        <w:rPr>
          <w:rFonts w:asciiTheme="minorHAnsi" w:eastAsia="Sabon-Roman" w:hAnsiTheme="minorHAnsi" w:cs="Arial"/>
          <w:bCs/>
          <w:noProof w:val="0"/>
          <w:color w:val="000000"/>
          <w:sz w:val="22"/>
          <w:szCs w:val="22"/>
        </w:rPr>
        <w:t>we</w:t>
      </w:r>
      <w:r w:rsidR="00E1404F">
        <w:rPr>
          <w:rFonts w:asciiTheme="minorHAnsi" w:eastAsia="Sabon-Roman" w:hAnsiTheme="minorHAnsi" w:cs="Arial"/>
          <w:bCs/>
          <w:noProof w:val="0"/>
          <w:color w:val="000000"/>
          <w:sz w:val="22"/>
          <w:szCs w:val="22"/>
        </w:rPr>
        <w:t xml:space="preserve"> observed that </w:t>
      </w:r>
      <w:r w:rsidR="00BC5E2E" w:rsidRPr="00785916">
        <w:rPr>
          <w:rFonts w:asciiTheme="minorHAnsi" w:eastAsia="Sabon-Roman" w:hAnsiTheme="minorHAnsi" w:cs="Arial"/>
          <w:bCs/>
          <w:noProof w:val="0"/>
          <w:color w:val="000000"/>
          <w:sz w:val="22"/>
          <w:szCs w:val="22"/>
        </w:rPr>
        <w:t xml:space="preserve">women, in contrast to men, were less sedentary and were characterized by a closer relationship of sedentary </w:t>
      </w:r>
      <w:proofErr w:type="spellStart"/>
      <w:r w:rsidR="004C56F1" w:rsidRPr="00025860">
        <w:rPr>
          <w:rFonts w:asciiTheme="minorHAnsi" w:eastAsia="Sabon-Roman" w:hAnsiTheme="minorHAnsi" w:cs="Arial"/>
          <w:bCs/>
          <w:noProof w:val="0"/>
          <w:color w:val="FF0000"/>
          <w:sz w:val="22"/>
          <w:szCs w:val="22"/>
        </w:rPr>
        <w:t>behaviour</w:t>
      </w:r>
      <w:proofErr w:type="spellEnd"/>
      <w:r w:rsidR="00BC5E2E" w:rsidRPr="00785916">
        <w:rPr>
          <w:rFonts w:asciiTheme="minorHAnsi" w:eastAsia="Sabon-Roman" w:hAnsiTheme="minorHAnsi" w:cs="Arial"/>
          <w:bCs/>
          <w:noProof w:val="0"/>
          <w:color w:val="000000"/>
          <w:sz w:val="22"/>
          <w:szCs w:val="22"/>
        </w:rPr>
        <w:t xml:space="preserve"> with negative emotions and with the impact of diabetes in their lives</w:t>
      </w:r>
      <w:r w:rsidR="0016071F">
        <w:rPr>
          <w:rFonts w:asciiTheme="minorHAnsi" w:eastAsia="Sabon-Roman" w:hAnsiTheme="minorHAnsi" w:cs="Arial"/>
          <w:bCs/>
          <w:noProof w:val="0"/>
          <w:color w:val="000000"/>
          <w:sz w:val="22"/>
          <w:szCs w:val="22"/>
        </w:rPr>
        <w:t xml:space="preserve">. </w:t>
      </w:r>
    </w:p>
    <w:p w14:paraId="447917BA" w14:textId="6654D7F5" w:rsidR="00D92675" w:rsidRPr="00931242" w:rsidRDefault="00794985" w:rsidP="005E1BB2">
      <w:pPr>
        <w:pStyle w:val="NormaleWeb1"/>
        <w:spacing w:before="0" w:after="0" w:line="480" w:lineRule="auto"/>
        <w:contextualSpacing/>
        <w:jc w:val="both"/>
        <w:rPr>
          <w:rFonts w:asciiTheme="minorHAnsi" w:hAnsiTheme="minorHAnsi" w:cs="Arial"/>
          <w:bCs/>
          <w:noProof w:val="0"/>
          <w:color w:val="FF0000"/>
          <w:sz w:val="22"/>
          <w:szCs w:val="22"/>
          <w:lang w:eastAsia="it-IT" w:bidi="it-IT"/>
        </w:rPr>
      </w:pPr>
      <w:r w:rsidRPr="006E1775">
        <w:rPr>
          <w:rFonts w:asciiTheme="minorHAnsi" w:hAnsiTheme="minorHAnsi" w:cs="Arial"/>
          <w:bCs/>
          <w:noProof w:val="0"/>
          <w:sz w:val="22"/>
          <w:szCs w:val="22"/>
          <w:lang w:eastAsia="it-IT" w:bidi="it-IT"/>
        </w:rPr>
        <w:t xml:space="preserve">To date, research has mainly focused on the determinants of physical activity, whereas sedentary </w:t>
      </w:r>
      <w:proofErr w:type="spellStart"/>
      <w:r w:rsidR="004C56F1" w:rsidRPr="00025860">
        <w:rPr>
          <w:rFonts w:asciiTheme="minorHAnsi" w:hAnsiTheme="minorHAnsi" w:cs="Arial"/>
          <w:bCs/>
          <w:noProof w:val="0"/>
          <w:color w:val="FF0000"/>
          <w:sz w:val="22"/>
          <w:szCs w:val="22"/>
          <w:lang w:eastAsia="it-IT" w:bidi="it-IT"/>
        </w:rPr>
        <w:t>behaviour</w:t>
      </w:r>
      <w:proofErr w:type="spellEnd"/>
      <w:r w:rsidRPr="006E1775">
        <w:rPr>
          <w:rFonts w:asciiTheme="minorHAnsi" w:hAnsiTheme="minorHAnsi" w:cs="Arial"/>
          <w:bCs/>
          <w:noProof w:val="0"/>
          <w:sz w:val="22"/>
          <w:szCs w:val="22"/>
          <w:lang w:eastAsia="it-IT" w:bidi="it-IT"/>
        </w:rPr>
        <w:t xml:space="preserve"> has received much less attention. </w:t>
      </w:r>
      <w:r w:rsidR="003C61C9">
        <w:rPr>
          <w:rFonts w:asciiTheme="minorHAnsi" w:hAnsiTheme="minorHAnsi" w:cs="Arial"/>
          <w:bCs/>
          <w:noProof w:val="0"/>
          <w:sz w:val="22"/>
          <w:szCs w:val="22"/>
          <w:lang w:eastAsia="it-IT" w:bidi="it-IT"/>
        </w:rPr>
        <w:t xml:space="preserve">Our study evaluated both of these aspects and </w:t>
      </w:r>
      <w:r w:rsidR="003C61C9" w:rsidRPr="006E1775">
        <w:rPr>
          <w:rFonts w:asciiTheme="minorHAnsi" w:hAnsiTheme="minorHAnsi"/>
          <w:noProof w:val="0"/>
          <w:sz w:val="22"/>
          <w:szCs w:val="22"/>
          <w:lang w:eastAsia="it-IT" w:bidi="it-IT"/>
        </w:rPr>
        <w:t>provid</w:t>
      </w:r>
      <w:r w:rsidR="003C61C9">
        <w:rPr>
          <w:rFonts w:asciiTheme="minorHAnsi" w:hAnsiTheme="minorHAnsi"/>
          <w:noProof w:val="0"/>
          <w:sz w:val="22"/>
          <w:szCs w:val="22"/>
          <w:lang w:eastAsia="it-IT" w:bidi="it-IT"/>
        </w:rPr>
        <w:t>ed</w:t>
      </w:r>
      <w:r w:rsidR="003C61C9" w:rsidRPr="006E1775">
        <w:rPr>
          <w:rFonts w:asciiTheme="minorHAnsi" w:hAnsiTheme="minorHAnsi"/>
          <w:noProof w:val="0"/>
          <w:sz w:val="22"/>
          <w:szCs w:val="22"/>
          <w:lang w:eastAsia="it-IT" w:bidi="it-IT"/>
        </w:rPr>
        <w:t xml:space="preserve"> supporting evidence that</w:t>
      </w:r>
      <w:r w:rsidR="003C61C9">
        <w:rPr>
          <w:rFonts w:asciiTheme="minorHAnsi" w:hAnsiTheme="minorHAnsi"/>
          <w:noProof w:val="0"/>
          <w:sz w:val="22"/>
          <w:szCs w:val="22"/>
          <w:lang w:eastAsia="it-IT" w:bidi="it-IT"/>
        </w:rPr>
        <w:t xml:space="preserve">, </w:t>
      </w:r>
      <w:r w:rsidR="00E378DC">
        <w:rPr>
          <w:rFonts w:asciiTheme="minorHAnsi" w:hAnsiTheme="minorHAnsi"/>
          <w:noProof w:val="0"/>
          <w:sz w:val="22"/>
          <w:szCs w:val="22"/>
          <w:lang w:eastAsia="it-IT" w:bidi="it-IT"/>
        </w:rPr>
        <w:t>similarly</w:t>
      </w:r>
      <w:r w:rsidR="003C61C9">
        <w:rPr>
          <w:rFonts w:asciiTheme="minorHAnsi" w:hAnsiTheme="minorHAnsi"/>
          <w:noProof w:val="0"/>
          <w:sz w:val="22"/>
          <w:szCs w:val="22"/>
          <w:lang w:eastAsia="it-IT" w:bidi="it-IT"/>
        </w:rPr>
        <w:t xml:space="preserve"> to </w:t>
      </w:r>
      <w:r w:rsidR="00E378DC">
        <w:rPr>
          <w:rFonts w:asciiTheme="minorHAnsi" w:hAnsiTheme="minorHAnsi" w:cs="Arial"/>
          <w:bCs/>
          <w:noProof w:val="0"/>
          <w:sz w:val="22"/>
          <w:szCs w:val="22"/>
          <w:lang w:eastAsia="it-IT" w:bidi="it-IT"/>
        </w:rPr>
        <w:t>r</w:t>
      </w:r>
      <w:r w:rsidR="00E378DC" w:rsidRPr="006E1775">
        <w:rPr>
          <w:rFonts w:asciiTheme="minorHAnsi" w:hAnsiTheme="minorHAnsi" w:cs="Arial"/>
          <w:bCs/>
          <w:noProof w:val="0"/>
          <w:sz w:val="22"/>
          <w:szCs w:val="22"/>
          <w:lang w:eastAsia="it-IT" w:bidi="it-IT"/>
        </w:rPr>
        <w:t xml:space="preserve">ecent </w:t>
      </w:r>
      <w:r w:rsidR="00E378DC">
        <w:rPr>
          <w:rFonts w:asciiTheme="minorHAnsi" w:hAnsiTheme="minorHAnsi" w:cs="Arial"/>
          <w:bCs/>
          <w:noProof w:val="0"/>
          <w:sz w:val="22"/>
          <w:szCs w:val="22"/>
          <w:lang w:eastAsia="it-IT" w:bidi="it-IT"/>
        </w:rPr>
        <w:t>observations</w:t>
      </w:r>
      <w:r w:rsidR="00E378DC" w:rsidRPr="006E1775">
        <w:rPr>
          <w:rFonts w:asciiTheme="minorHAnsi" w:hAnsiTheme="minorHAnsi" w:cs="Arial"/>
          <w:bCs/>
          <w:noProof w:val="0"/>
          <w:sz w:val="22"/>
          <w:szCs w:val="22"/>
          <w:lang w:eastAsia="it-IT" w:bidi="it-IT"/>
        </w:rPr>
        <w:t xml:space="preserve"> in the general population</w:t>
      </w:r>
      <w:r w:rsidR="00CC51B1">
        <w:rPr>
          <w:rFonts w:asciiTheme="minorHAnsi" w:hAnsiTheme="minorHAnsi" w:cs="Arial"/>
          <w:bCs/>
          <w:noProof w:val="0"/>
          <w:sz w:val="22"/>
          <w:szCs w:val="22"/>
          <w:lang w:eastAsia="it-IT" w:bidi="it-IT"/>
        </w:rPr>
        <w:t xml:space="preserve"> </w:t>
      </w:r>
      <w:r w:rsidR="00EF7083">
        <w:rPr>
          <w:rFonts w:asciiTheme="minorHAnsi" w:hAnsiTheme="minorHAnsi" w:cs="Arial"/>
          <w:bCs/>
          <w:noProof w:val="0"/>
          <w:sz w:val="22"/>
          <w:szCs w:val="22"/>
          <w:lang w:eastAsia="it-IT" w:bidi="it-IT"/>
        </w:rPr>
        <w:fldChar w:fldCharType="begin"/>
      </w:r>
      <w:r w:rsidR="001D26D9">
        <w:rPr>
          <w:rFonts w:asciiTheme="minorHAnsi" w:hAnsiTheme="minorHAnsi" w:cs="Arial"/>
          <w:bCs/>
          <w:noProof w:val="0"/>
          <w:sz w:val="22"/>
          <w:szCs w:val="22"/>
          <w:lang w:eastAsia="it-IT" w:bidi="it-IT"/>
        </w:rPr>
        <w:instrText xml:space="preserve"> ADDIN EN.CITE &lt;EndNote&gt;&lt;Cite&gt;&lt;Author&gt;Teychenne&lt;/Author&gt;&lt;Year&gt;2010&lt;/Year&gt;&lt;RecNum&gt;21&lt;/RecNum&gt;&lt;DisplayText&gt;[33]&lt;/DisplayText&gt;&lt;record&gt;&lt;rec-number&gt;21&lt;/rec-number&gt;&lt;foreign-keys&gt;&lt;key app="EN" db-id="tzvx9dztk9t905ed2f4papf0dsx5s202erst" timestamp="1478185885"&gt;21&lt;/key&gt;&lt;/foreign-keys&gt;&lt;ref-type name="Journal Article"&gt;17&lt;/ref-type&gt;&lt;contributors&gt;&lt;authors&gt;&lt;author&gt;Teychenne, M.&lt;/author&gt;&lt;author&gt;Ball, K.&lt;/author&gt;&lt;author&gt;Salmon, J.&lt;/author&gt;&lt;/authors&gt;&lt;/contributors&gt;&lt;auth-address&gt;Centre for Physical Activity and Nutrition Research, School of Exercise and Nutrition Sciences, Deakin University, 221 Burwood Hwy, Burwood, VIC 3125, Australia. mteych@deakin.edu.au&lt;/auth-address&gt;&lt;titles&gt;&lt;title&gt;Sedentary behavior and depression among adults: a review&lt;/title&gt;&lt;secondary-title&gt;Int J Behav Med&lt;/secondary-title&gt;&lt;/titles&gt;&lt;periodical&gt;&lt;full-title&gt;Int J Behav Med&lt;/full-title&gt;&lt;/periodical&gt;&lt;pages&gt;246-54&lt;/pages&gt;&lt;volume&gt;17&lt;/volume&gt;&lt;number&gt;4&lt;/number&gt;&lt;keywords&gt;&lt;keyword&gt;Adult&lt;/keyword&gt;&lt;keyword&gt;Depression/diagnosis/*epidemiology/*psychology&lt;/keyword&gt;&lt;keyword&gt;*Exercise&lt;/keyword&gt;&lt;keyword&gt;Humans&lt;/keyword&gt;&lt;keyword&gt;*Mental Health&lt;/keyword&gt;&lt;keyword&gt;Physical Exertion&lt;/keyword&gt;&lt;keyword&gt;Risk Factors&lt;/keyword&gt;&lt;keyword&gt;*Sedentary Lifestyle&lt;/keyword&gt;&lt;/keywords&gt;&lt;dates&gt;&lt;year&gt;2010&lt;/year&gt;&lt;pub-dates&gt;&lt;date&gt;Dec&lt;/date&gt;&lt;/pub-dates&gt;&lt;/dates&gt;&lt;isbn&gt;1532-7558 (Electronic)&amp;#xD;1070-5503 (Linking)&lt;/isbn&gt;&lt;accession-num&gt;20174982&lt;/accession-num&gt;&lt;urls&gt;&lt;related-urls&gt;&lt;url&gt;https://www.ncbi.nlm.nih.gov/pubmed/20174982&lt;/url&gt;&lt;/related-urls&gt;&lt;/urls&gt;&lt;electronic-resource-num&gt;10.1007/s12529-010-9075-z&lt;/electronic-resource-num&gt;&lt;/record&gt;&lt;/Cite&gt;&lt;/EndNote&gt;</w:instrText>
      </w:r>
      <w:r w:rsidR="00EF7083">
        <w:rPr>
          <w:rFonts w:asciiTheme="minorHAnsi" w:hAnsiTheme="minorHAnsi" w:cs="Arial"/>
          <w:bCs/>
          <w:noProof w:val="0"/>
          <w:sz w:val="22"/>
          <w:szCs w:val="22"/>
          <w:lang w:eastAsia="it-IT" w:bidi="it-IT"/>
        </w:rPr>
        <w:fldChar w:fldCharType="separate"/>
      </w:r>
      <w:r w:rsidR="001D26D9">
        <w:rPr>
          <w:rFonts w:asciiTheme="minorHAnsi" w:hAnsiTheme="minorHAnsi" w:cs="Arial"/>
          <w:bCs/>
          <w:sz w:val="22"/>
          <w:szCs w:val="22"/>
          <w:lang w:eastAsia="it-IT" w:bidi="it-IT"/>
        </w:rPr>
        <w:t>[33]</w:t>
      </w:r>
      <w:r w:rsidR="00EF7083">
        <w:rPr>
          <w:rFonts w:asciiTheme="minorHAnsi" w:hAnsiTheme="minorHAnsi" w:cs="Arial"/>
          <w:bCs/>
          <w:noProof w:val="0"/>
          <w:sz w:val="22"/>
          <w:szCs w:val="22"/>
          <w:lang w:eastAsia="it-IT" w:bidi="it-IT"/>
        </w:rPr>
        <w:fldChar w:fldCharType="end"/>
      </w:r>
      <w:r w:rsidR="00E378DC">
        <w:rPr>
          <w:rFonts w:asciiTheme="minorHAnsi" w:hAnsiTheme="minorHAnsi" w:cs="Arial"/>
          <w:bCs/>
          <w:noProof w:val="0"/>
          <w:sz w:val="22"/>
          <w:szCs w:val="22"/>
          <w:lang w:eastAsia="it-IT" w:bidi="it-IT"/>
        </w:rPr>
        <w:t xml:space="preserve">, </w:t>
      </w:r>
      <w:r w:rsidR="003C61C9" w:rsidRPr="006E1775">
        <w:rPr>
          <w:rFonts w:asciiTheme="minorHAnsi" w:hAnsiTheme="minorHAnsi"/>
          <w:noProof w:val="0"/>
          <w:sz w:val="22"/>
          <w:szCs w:val="22"/>
          <w:lang w:eastAsia="it-IT" w:bidi="it-IT"/>
        </w:rPr>
        <w:t xml:space="preserve">sedentary </w:t>
      </w:r>
      <w:proofErr w:type="spellStart"/>
      <w:r w:rsidR="004C56F1" w:rsidRPr="00025860">
        <w:rPr>
          <w:rFonts w:asciiTheme="minorHAnsi" w:hAnsiTheme="minorHAnsi"/>
          <w:noProof w:val="0"/>
          <w:color w:val="FF0000"/>
          <w:sz w:val="22"/>
          <w:szCs w:val="22"/>
          <w:lang w:eastAsia="it-IT" w:bidi="it-IT"/>
        </w:rPr>
        <w:t>behaviour</w:t>
      </w:r>
      <w:proofErr w:type="spellEnd"/>
      <w:r w:rsidR="003C61C9" w:rsidRPr="006E1775">
        <w:rPr>
          <w:rFonts w:asciiTheme="minorHAnsi" w:hAnsiTheme="minorHAnsi"/>
          <w:noProof w:val="0"/>
          <w:sz w:val="22"/>
          <w:szCs w:val="22"/>
          <w:lang w:eastAsia="it-IT" w:bidi="it-IT"/>
        </w:rPr>
        <w:t xml:space="preserve"> and physical activity recognize differential</w:t>
      </w:r>
      <w:r w:rsidR="00D67E9A">
        <w:rPr>
          <w:rFonts w:asciiTheme="minorHAnsi" w:hAnsiTheme="minorHAnsi"/>
          <w:noProof w:val="0"/>
          <w:sz w:val="22"/>
          <w:szCs w:val="22"/>
          <w:lang w:eastAsia="it-IT" w:bidi="it-IT"/>
        </w:rPr>
        <w:t xml:space="preserve"> </w:t>
      </w:r>
      <w:r w:rsidR="003C61C9" w:rsidRPr="006E1775">
        <w:rPr>
          <w:rFonts w:asciiTheme="minorHAnsi" w:hAnsiTheme="minorHAnsi"/>
          <w:noProof w:val="0"/>
          <w:sz w:val="22"/>
          <w:szCs w:val="22"/>
          <w:lang w:eastAsia="it-IT" w:bidi="it-IT"/>
        </w:rPr>
        <w:t xml:space="preserve">psychosocial </w:t>
      </w:r>
      <w:r w:rsidR="00D67E9A">
        <w:rPr>
          <w:rFonts w:asciiTheme="minorHAnsi" w:hAnsiTheme="minorHAnsi"/>
          <w:noProof w:val="0"/>
          <w:sz w:val="22"/>
          <w:szCs w:val="22"/>
          <w:lang w:eastAsia="it-IT" w:bidi="it-IT"/>
        </w:rPr>
        <w:t>variables</w:t>
      </w:r>
      <w:r w:rsidR="003C61C9" w:rsidRPr="006E1775">
        <w:rPr>
          <w:rFonts w:asciiTheme="minorHAnsi" w:hAnsiTheme="minorHAnsi"/>
          <w:noProof w:val="0"/>
          <w:sz w:val="22"/>
          <w:szCs w:val="22"/>
          <w:lang w:eastAsia="it-IT" w:bidi="it-IT"/>
        </w:rPr>
        <w:t xml:space="preserve"> as underlying </w:t>
      </w:r>
      <w:r w:rsidR="003C61C9">
        <w:rPr>
          <w:rFonts w:asciiTheme="minorHAnsi" w:hAnsiTheme="minorHAnsi"/>
          <w:noProof w:val="0"/>
          <w:sz w:val="22"/>
          <w:szCs w:val="22"/>
          <w:lang w:eastAsia="it-IT" w:bidi="it-IT"/>
        </w:rPr>
        <w:t>factors</w:t>
      </w:r>
      <w:r w:rsidR="000C31C6">
        <w:rPr>
          <w:rFonts w:asciiTheme="minorHAnsi" w:hAnsiTheme="minorHAnsi"/>
          <w:noProof w:val="0"/>
          <w:sz w:val="22"/>
          <w:szCs w:val="22"/>
          <w:lang w:eastAsia="it-IT" w:bidi="it-IT"/>
        </w:rPr>
        <w:t xml:space="preserve"> </w:t>
      </w:r>
      <w:r w:rsidR="000C31C6" w:rsidRPr="006E1775">
        <w:rPr>
          <w:rFonts w:asciiTheme="minorHAnsi" w:hAnsiTheme="minorHAnsi"/>
          <w:noProof w:val="0"/>
          <w:sz w:val="22"/>
          <w:szCs w:val="22"/>
          <w:lang w:eastAsia="it-IT" w:bidi="it-IT"/>
        </w:rPr>
        <w:t>also in individuals with T2D</w:t>
      </w:r>
      <w:r w:rsidR="003C61C9" w:rsidRPr="006E1775">
        <w:rPr>
          <w:rFonts w:asciiTheme="minorHAnsi" w:hAnsiTheme="minorHAnsi"/>
          <w:noProof w:val="0"/>
          <w:sz w:val="22"/>
          <w:szCs w:val="22"/>
          <w:lang w:eastAsia="it-IT" w:bidi="it-IT"/>
        </w:rPr>
        <w:t xml:space="preserve">. </w:t>
      </w:r>
      <w:r w:rsidR="00203DD6" w:rsidRPr="00785916">
        <w:rPr>
          <w:rFonts w:asciiTheme="minorHAnsi" w:hAnsiTheme="minorHAnsi"/>
          <w:noProof w:val="0"/>
          <w:sz w:val="22"/>
          <w:szCs w:val="22"/>
          <w:lang w:eastAsia="it-IT" w:bidi="it-IT"/>
        </w:rPr>
        <w:t xml:space="preserve"> </w:t>
      </w:r>
    </w:p>
    <w:p w14:paraId="3E8D2753" w14:textId="70CCF3F0" w:rsidR="00376C14" w:rsidRPr="004B0D48" w:rsidRDefault="00C149D1" w:rsidP="00376C14">
      <w:pPr>
        <w:pStyle w:val="NormaleWeb1"/>
        <w:spacing w:line="480" w:lineRule="auto"/>
        <w:contextualSpacing/>
        <w:jc w:val="both"/>
        <w:rPr>
          <w:rFonts w:asciiTheme="minorHAnsi" w:eastAsia="font720" w:hAnsiTheme="minorHAnsi" w:cs="font720"/>
          <w:noProof w:val="0"/>
          <w:color w:val="FF0000"/>
          <w:sz w:val="22"/>
          <w:szCs w:val="22"/>
        </w:rPr>
      </w:pPr>
      <w:r>
        <w:rPr>
          <w:rFonts w:asciiTheme="minorHAnsi" w:hAnsiTheme="minorHAnsi" w:cs="Arial"/>
          <w:bCs/>
          <w:noProof w:val="0"/>
          <w:sz w:val="22"/>
          <w:szCs w:val="22"/>
          <w:lang w:eastAsia="it-IT" w:bidi="it-IT"/>
        </w:rPr>
        <w:t>S</w:t>
      </w:r>
      <w:r w:rsidR="00203DD6" w:rsidRPr="00785916">
        <w:rPr>
          <w:rFonts w:asciiTheme="minorHAnsi" w:hAnsiTheme="minorHAnsi" w:cs="Arial"/>
          <w:bCs/>
          <w:noProof w:val="0"/>
          <w:sz w:val="22"/>
          <w:szCs w:val="22"/>
          <w:lang w:eastAsia="it-IT" w:bidi="it-IT"/>
        </w:rPr>
        <w:t xml:space="preserve">ome studies </w:t>
      </w:r>
      <w:r w:rsidR="00E6412A">
        <w:rPr>
          <w:rFonts w:asciiTheme="minorHAnsi" w:hAnsiTheme="minorHAnsi" w:cs="Arial"/>
          <w:bCs/>
          <w:noProof w:val="0"/>
          <w:sz w:val="22"/>
          <w:szCs w:val="22"/>
          <w:lang w:eastAsia="it-IT" w:bidi="it-IT"/>
        </w:rPr>
        <w:t>have previously reported</w:t>
      </w:r>
      <w:r w:rsidR="00203DD6" w:rsidRPr="00785916">
        <w:rPr>
          <w:rFonts w:asciiTheme="minorHAnsi" w:hAnsiTheme="minorHAnsi" w:cs="Arial"/>
          <w:bCs/>
          <w:noProof w:val="0"/>
          <w:sz w:val="22"/>
          <w:szCs w:val="22"/>
          <w:lang w:eastAsia="it-IT" w:bidi="it-IT"/>
        </w:rPr>
        <w:t xml:space="preserve"> that sedentary </w:t>
      </w:r>
      <w:proofErr w:type="spellStart"/>
      <w:r w:rsidR="004C56F1" w:rsidRPr="00025860">
        <w:rPr>
          <w:rFonts w:asciiTheme="minorHAnsi" w:hAnsiTheme="minorHAnsi" w:cs="Arial"/>
          <w:bCs/>
          <w:noProof w:val="0"/>
          <w:color w:val="FF0000"/>
          <w:sz w:val="22"/>
          <w:szCs w:val="22"/>
          <w:lang w:eastAsia="it-IT" w:bidi="it-IT"/>
        </w:rPr>
        <w:t>behaviour</w:t>
      </w:r>
      <w:proofErr w:type="spellEnd"/>
      <w:r w:rsidR="00203DD6" w:rsidRPr="00785916">
        <w:rPr>
          <w:rFonts w:asciiTheme="minorHAnsi" w:hAnsiTheme="minorHAnsi" w:cs="Arial"/>
          <w:bCs/>
          <w:noProof w:val="0"/>
          <w:sz w:val="22"/>
          <w:szCs w:val="22"/>
          <w:lang w:eastAsia="it-IT" w:bidi="it-IT"/>
        </w:rPr>
        <w:t xml:space="preserve"> is associated with depression </w:t>
      </w:r>
      <w:r w:rsidR="00203DD6" w:rsidRPr="00785916">
        <w:rPr>
          <w:rFonts w:asciiTheme="minorHAnsi" w:hAnsiTheme="minorHAnsi" w:cs="Arial"/>
          <w:bCs/>
          <w:noProof w:val="0"/>
          <w:sz w:val="22"/>
          <w:szCs w:val="22"/>
          <w:lang w:eastAsia="it-IT" w:bidi="it-IT"/>
        </w:rPr>
        <w:lastRenderedPageBreak/>
        <w:t>independently of extant physical activity levels</w:t>
      </w:r>
      <w:r w:rsidR="00CC51B1">
        <w:rPr>
          <w:rFonts w:asciiTheme="minorHAnsi" w:hAnsiTheme="minorHAnsi" w:cs="Arial"/>
          <w:bCs/>
          <w:noProof w:val="0"/>
          <w:sz w:val="22"/>
          <w:szCs w:val="22"/>
          <w:lang w:eastAsia="it-IT" w:bidi="it-IT"/>
        </w:rPr>
        <w:t xml:space="preserve"> </w:t>
      </w:r>
      <w:r w:rsidR="00245732">
        <w:rPr>
          <w:rFonts w:asciiTheme="minorHAnsi" w:hAnsiTheme="minorHAnsi" w:cs="Arial"/>
          <w:bCs/>
          <w:noProof w:val="0"/>
          <w:sz w:val="22"/>
          <w:szCs w:val="22"/>
          <w:lang w:eastAsia="it-IT" w:bidi="it-IT"/>
        </w:rPr>
        <w:fldChar w:fldCharType="begin"/>
      </w:r>
      <w:r w:rsidR="001D26D9">
        <w:rPr>
          <w:rFonts w:asciiTheme="minorHAnsi" w:hAnsiTheme="minorHAnsi" w:cs="Arial"/>
          <w:bCs/>
          <w:noProof w:val="0"/>
          <w:sz w:val="22"/>
          <w:szCs w:val="22"/>
          <w:lang w:eastAsia="it-IT" w:bidi="it-IT"/>
        </w:rPr>
        <w:instrText xml:space="preserve"> ADDIN EN.CITE &lt;EndNote&gt;&lt;Cite&gt;&lt;Author&gt;Hamer&lt;/Author&gt;&lt;Year&gt;2010&lt;/Year&gt;&lt;RecNum&gt;31&lt;/RecNum&gt;&lt;DisplayText&gt;[32]&lt;/DisplayText&gt;&lt;record&gt;&lt;rec-number&gt;31&lt;/rec-number&gt;&lt;foreign-keys&gt;&lt;key app="EN" db-id="tzvx9dztk9t905ed2f4papf0dsx5s202erst" timestamp="1487867080"&gt;31&lt;/key&gt;&lt;/foreign-keys&gt;&lt;ref-type name="Journal Article"&gt;17&lt;/ref-type&gt;&lt;contributors&gt;&lt;authors&gt;&lt;author&gt;Hamer, M.&lt;/author&gt;&lt;author&gt;Stamatakis, E.&lt;/author&gt;&lt;author&gt;Mishra, G. D.&lt;/author&gt;&lt;/authors&gt;&lt;/contributors&gt;&lt;auth-address&gt;Department of Epidemiology and Public Health, University College London, United Kingdom. m.hamer@ucl.ac.uk&lt;/auth-address&gt;&lt;titles&gt;&lt;title&gt;Television- and screen-based activity and mental well-being in adults&lt;/title&gt;&lt;secondary-title&gt;Am J Prev Med&lt;/secondary-title&gt;&lt;/titles&gt;&lt;periodical&gt;&lt;full-title&gt;Am J Prev Med&lt;/full-title&gt;&lt;/periodical&gt;&lt;pages&gt;375-80&lt;/pages&gt;&lt;volume&gt;38&lt;/volume&gt;&lt;number&gt;4&lt;/number&gt;&lt;keywords&gt;&lt;keyword&gt;Age Factors&lt;/keyword&gt;&lt;keyword&gt;Body Mass Index&lt;/keyword&gt;&lt;keyword&gt;Female&lt;/keyword&gt;&lt;keyword&gt;Health Surveys&lt;/keyword&gt;&lt;keyword&gt;Humans&lt;/keyword&gt;&lt;keyword&gt;Logistic Models&lt;/keyword&gt;&lt;keyword&gt;Male&lt;/keyword&gt;&lt;keyword&gt;*Mental Health/statistics &amp;amp; numerical data&lt;/keyword&gt;&lt;keyword&gt;Middle Aged&lt;/keyword&gt;&lt;keyword&gt;Models, Statistical&lt;/keyword&gt;&lt;keyword&gt;Motor Activity&lt;/keyword&gt;&lt;keyword&gt;Risk Factors&lt;/keyword&gt;&lt;keyword&gt;Scotland/epidemiology&lt;/keyword&gt;&lt;keyword&gt;Sedentary Lifestyle&lt;/keyword&gt;&lt;keyword&gt;Sex Factors&lt;/keyword&gt;&lt;keyword&gt;Surveys and Questionnaires&lt;/keyword&gt;&lt;keyword&gt;*Television/statistics &amp;amp; numerical data&lt;/keyword&gt;&lt;keyword&gt;Time Factors&lt;/keyword&gt;&lt;/keywords&gt;&lt;dates&gt;&lt;year&gt;2010&lt;/year&gt;&lt;pub-dates&gt;&lt;date&gt;Apr&lt;/date&gt;&lt;/pub-dates&gt;&lt;/dates&gt;&lt;isbn&gt;1873-2607 (Electronic)&amp;#xD;0749-3797 (Linking)&lt;/isbn&gt;&lt;accession-num&gt;20307805&lt;/accession-num&gt;&lt;urls&gt;&lt;related-urls&gt;&lt;url&gt;https://www.ncbi.nlm.nih.gov/pubmed/20307805&lt;/url&gt;&lt;/related-urls&gt;&lt;/urls&gt;&lt;electronic-resource-num&gt;10.1016/j.amepre.2009.12.030&lt;/electronic-resource-num&gt;&lt;/record&gt;&lt;/Cite&gt;&lt;/EndNote&gt;</w:instrText>
      </w:r>
      <w:r w:rsidR="00245732">
        <w:rPr>
          <w:rFonts w:asciiTheme="minorHAnsi" w:hAnsiTheme="minorHAnsi" w:cs="Arial"/>
          <w:bCs/>
          <w:noProof w:val="0"/>
          <w:sz w:val="22"/>
          <w:szCs w:val="22"/>
          <w:lang w:eastAsia="it-IT" w:bidi="it-IT"/>
        </w:rPr>
        <w:fldChar w:fldCharType="separate"/>
      </w:r>
      <w:r w:rsidR="001D26D9">
        <w:rPr>
          <w:rFonts w:asciiTheme="minorHAnsi" w:hAnsiTheme="minorHAnsi" w:cs="Arial"/>
          <w:bCs/>
          <w:sz w:val="22"/>
          <w:szCs w:val="22"/>
          <w:lang w:eastAsia="it-IT" w:bidi="it-IT"/>
        </w:rPr>
        <w:t>[32]</w:t>
      </w:r>
      <w:r w:rsidR="00245732">
        <w:rPr>
          <w:rFonts w:asciiTheme="minorHAnsi" w:hAnsiTheme="minorHAnsi" w:cs="Arial"/>
          <w:bCs/>
          <w:noProof w:val="0"/>
          <w:sz w:val="22"/>
          <w:szCs w:val="22"/>
          <w:lang w:eastAsia="it-IT" w:bidi="it-IT"/>
        </w:rPr>
        <w:fldChar w:fldCharType="end"/>
      </w:r>
      <w:r w:rsidR="00203DD6" w:rsidRPr="00785916">
        <w:rPr>
          <w:rFonts w:asciiTheme="minorHAnsi" w:hAnsiTheme="minorHAnsi" w:cs="Arial"/>
          <w:bCs/>
          <w:noProof w:val="0"/>
          <w:sz w:val="22"/>
          <w:szCs w:val="22"/>
          <w:lang w:eastAsia="it-IT" w:bidi="it-IT"/>
        </w:rPr>
        <w:t>.</w:t>
      </w:r>
      <w:r w:rsidR="00014BBA" w:rsidRPr="00785916">
        <w:rPr>
          <w:rFonts w:asciiTheme="minorHAnsi" w:hAnsiTheme="minorHAnsi"/>
          <w:noProof w:val="0"/>
          <w:sz w:val="22"/>
          <w:szCs w:val="22"/>
          <w:lang w:eastAsia="it-IT" w:bidi="it-IT"/>
        </w:rPr>
        <w:t xml:space="preserve"> </w:t>
      </w:r>
      <w:r w:rsidR="00E84B88">
        <w:rPr>
          <w:rFonts w:asciiTheme="minorHAnsi" w:hAnsiTheme="minorHAnsi"/>
          <w:noProof w:val="0"/>
          <w:sz w:val="22"/>
          <w:szCs w:val="22"/>
          <w:lang w:eastAsia="it-IT" w:bidi="it-IT"/>
        </w:rPr>
        <w:t xml:space="preserve">On the </w:t>
      </w:r>
      <w:r w:rsidR="00B957DC" w:rsidRPr="006E13C1">
        <w:rPr>
          <w:rFonts w:asciiTheme="minorHAnsi" w:hAnsiTheme="minorHAnsi"/>
          <w:noProof w:val="0"/>
          <w:color w:val="FF0000"/>
          <w:sz w:val="22"/>
          <w:szCs w:val="22"/>
          <w:lang w:eastAsia="it-IT" w:bidi="it-IT"/>
        </w:rPr>
        <w:t>other hand</w:t>
      </w:r>
      <w:r w:rsidR="00E84B88">
        <w:rPr>
          <w:rFonts w:asciiTheme="minorHAnsi" w:hAnsiTheme="minorHAnsi"/>
          <w:noProof w:val="0"/>
          <w:sz w:val="22"/>
          <w:szCs w:val="22"/>
          <w:lang w:eastAsia="it-IT" w:bidi="it-IT"/>
        </w:rPr>
        <w:t xml:space="preserve">, a recent study by </w:t>
      </w:r>
      <w:proofErr w:type="spellStart"/>
      <w:r w:rsidR="00E84B88">
        <w:rPr>
          <w:rFonts w:asciiTheme="minorHAnsi" w:hAnsiTheme="minorHAnsi"/>
          <w:noProof w:val="0"/>
          <w:sz w:val="22"/>
          <w:szCs w:val="22"/>
          <w:lang w:eastAsia="it-IT" w:bidi="it-IT"/>
        </w:rPr>
        <w:t>Breland</w:t>
      </w:r>
      <w:proofErr w:type="spellEnd"/>
      <w:r w:rsidR="00E84B88">
        <w:rPr>
          <w:rFonts w:asciiTheme="minorHAnsi" w:hAnsiTheme="minorHAnsi"/>
          <w:noProof w:val="0"/>
          <w:sz w:val="22"/>
          <w:szCs w:val="22"/>
          <w:lang w:eastAsia="it-IT" w:bidi="it-IT"/>
        </w:rPr>
        <w:t xml:space="preserve"> </w:t>
      </w:r>
      <w:r w:rsidR="00E84B88" w:rsidRPr="00E84B88">
        <w:rPr>
          <w:rFonts w:asciiTheme="minorHAnsi" w:hAnsiTheme="minorHAnsi"/>
          <w:i/>
          <w:noProof w:val="0"/>
          <w:sz w:val="22"/>
          <w:szCs w:val="22"/>
          <w:lang w:eastAsia="it-IT" w:bidi="it-IT"/>
        </w:rPr>
        <w:t>et al.</w:t>
      </w:r>
      <w:r w:rsidR="00CC51B1">
        <w:rPr>
          <w:rFonts w:asciiTheme="minorHAnsi" w:hAnsiTheme="minorHAnsi"/>
          <w:i/>
          <w:noProof w:val="0"/>
          <w:sz w:val="22"/>
          <w:szCs w:val="22"/>
          <w:lang w:eastAsia="it-IT" w:bidi="it-IT"/>
        </w:rPr>
        <w:t xml:space="preserve"> </w:t>
      </w:r>
      <w:r w:rsidR="00437E13" w:rsidRPr="00785916">
        <w:rPr>
          <w:rFonts w:asciiTheme="minorHAnsi" w:hAnsiTheme="minorHAnsi"/>
          <w:noProof w:val="0"/>
          <w:sz w:val="22"/>
          <w:szCs w:val="22"/>
          <w:lang w:eastAsia="it-IT" w:bidi="it-IT"/>
        </w:rPr>
        <w:fldChar w:fldCharType="begin"/>
      </w:r>
      <w:r w:rsidR="001E59B5">
        <w:rPr>
          <w:rFonts w:asciiTheme="minorHAnsi" w:hAnsiTheme="minorHAnsi"/>
          <w:noProof w:val="0"/>
          <w:sz w:val="22"/>
          <w:szCs w:val="22"/>
          <w:lang w:eastAsia="it-IT" w:bidi="it-IT"/>
        </w:rPr>
        <w:instrText xml:space="preserve"> ADDIN EN.CITE &lt;EndNote&gt;&lt;Cite&gt;&lt;Author&gt;Breland&lt;/Author&gt;&lt;Year&gt;2013&lt;/Year&gt;&lt;RecNum&gt;33&lt;/RecNum&gt;&lt;DisplayText&gt;[46]&lt;/DisplayText&gt;&lt;record&gt;&lt;rec-number&gt;33&lt;/rec-number&gt;&lt;foreign-keys&gt;&lt;key app="EN" db-id="tzvx9dztk9t905ed2f4papf0dsx5s202erst" timestamp="1487867143"&gt;33&lt;/key&gt;&lt;/foreign-keys&gt;&lt;ref-type name="Journal Article"&gt;17&lt;/ref-type&gt;&lt;contributors&gt;&lt;authors&gt;&lt;author&gt;Breland, J. Y.&lt;/author&gt;&lt;author&gt;Fox, A. M.&lt;/author&gt;&lt;author&gt;Horowitz, C. R.&lt;/author&gt;&lt;/authors&gt;&lt;/contributors&gt;&lt;auth-address&gt;Department of Psychology, Rutgers, The State University of New Jersey, 152 Frelinghuysen Road, Piscataway, NJ 08854, USA ; Institute for Health, Health Care Policy and Aging Research, Rutgers, The State University of New Jersey, 112 Paterson Street, New Brunswick, NJ 08901, USA.&amp;#xD;Department of Health Evidence and Policy, Mount Sinai School of Medicine, One Gustave L. Levy Place, Box 1077, New York, NY 10029, USA.&lt;/auth-address&gt;&lt;titles&gt;&lt;title&gt;Screen time, physical activity and depression risk in minority women&lt;/title&gt;&lt;secondary-title&gt;Ment Health Phys Act&lt;/secondary-title&gt;&lt;/titles&gt;&lt;periodical&gt;&lt;full-title&gt;Ment Health Phys Act&lt;/full-title&gt;&lt;/periodical&gt;&lt;pages&gt;10-15&lt;/pages&gt;&lt;volume&gt;6&lt;/volume&gt;&lt;number&gt;1&lt;/number&gt;&lt;keywords&gt;&lt;keyword&gt;Mood&lt;/keyword&gt;&lt;keyword&gt;Obesity&lt;/keyword&gt;&lt;keyword&gt;Sedentary behavior&lt;/keyword&gt;&lt;/keywords&gt;&lt;dates&gt;&lt;year&gt;2013&lt;/year&gt;&lt;pub-dates&gt;&lt;date&gt;Mar&lt;/date&gt;&lt;/pub-dates&gt;&lt;/dates&gt;&lt;isbn&gt;1755-2966 (Print)&amp;#xD;1878-0199 (Linking)&lt;/isbn&gt;&lt;accession-num&gt;25635185&lt;/accession-num&gt;&lt;urls&gt;&lt;related-urls&gt;&lt;url&gt;https://www.ncbi.nlm.nih.gov/pubmed/25635185&lt;/url&gt;&lt;/related-urls&gt;&lt;/urls&gt;&lt;custom2&gt;PMC4307815&lt;/custom2&gt;&lt;electronic-resource-num&gt;10.1016/j.mhpa.2012.08.002&lt;/electronic-resource-num&gt;&lt;/record&gt;&lt;/Cite&gt;&lt;/EndNote&gt;</w:instrText>
      </w:r>
      <w:r w:rsidR="00437E13" w:rsidRPr="00785916">
        <w:rPr>
          <w:rFonts w:asciiTheme="minorHAnsi" w:hAnsiTheme="minorHAnsi"/>
          <w:noProof w:val="0"/>
          <w:sz w:val="22"/>
          <w:szCs w:val="22"/>
          <w:lang w:eastAsia="it-IT" w:bidi="it-IT"/>
        </w:rPr>
        <w:fldChar w:fldCharType="separate"/>
      </w:r>
      <w:r w:rsidR="001E59B5">
        <w:rPr>
          <w:rFonts w:asciiTheme="minorHAnsi" w:hAnsiTheme="minorHAnsi"/>
          <w:sz w:val="22"/>
          <w:szCs w:val="22"/>
          <w:lang w:eastAsia="it-IT" w:bidi="it-IT"/>
        </w:rPr>
        <w:t>[46]</w:t>
      </w:r>
      <w:r w:rsidR="00437E13" w:rsidRPr="00785916">
        <w:rPr>
          <w:rFonts w:asciiTheme="minorHAnsi" w:hAnsiTheme="minorHAnsi"/>
          <w:noProof w:val="0"/>
          <w:sz w:val="22"/>
          <w:szCs w:val="22"/>
          <w:lang w:eastAsia="it-IT" w:bidi="it-IT"/>
        </w:rPr>
        <w:fldChar w:fldCharType="end"/>
      </w:r>
      <w:r w:rsidR="00E84B88">
        <w:rPr>
          <w:rFonts w:asciiTheme="minorHAnsi" w:hAnsiTheme="minorHAnsi"/>
          <w:noProof w:val="0"/>
          <w:sz w:val="22"/>
          <w:szCs w:val="22"/>
          <w:lang w:eastAsia="it-IT" w:bidi="it-IT"/>
        </w:rPr>
        <w:t xml:space="preserve"> </w:t>
      </w:r>
      <w:r w:rsidR="00904D6D">
        <w:rPr>
          <w:rFonts w:asciiTheme="minorHAnsi" w:hAnsiTheme="minorHAnsi"/>
          <w:noProof w:val="0"/>
          <w:sz w:val="22"/>
          <w:szCs w:val="22"/>
          <w:lang w:eastAsia="it-IT" w:bidi="it-IT"/>
        </w:rPr>
        <w:t>showed</w:t>
      </w:r>
      <w:r w:rsidR="00904D6D" w:rsidRPr="00904D6D">
        <w:rPr>
          <w:rFonts w:asciiTheme="minorHAnsi" w:hAnsiTheme="minorHAnsi"/>
          <w:noProof w:val="0"/>
          <w:sz w:val="22"/>
          <w:szCs w:val="22"/>
          <w:lang w:eastAsia="it-IT" w:bidi="it-IT"/>
        </w:rPr>
        <w:t xml:space="preserve"> that daily sitting time, but not physical activity, </w:t>
      </w:r>
      <w:r w:rsidR="00AA7832">
        <w:rPr>
          <w:rFonts w:asciiTheme="minorHAnsi" w:hAnsiTheme="minorHAnsi"/>
          <w:noProof w:val="0"/>
          <w:sz w:val="22"/>
          <w:szCs w:val="22"/>
          <w:lang w:eastAsia="it-IT" w:bidi="it-IT"/>
        </w:rPr>
        <w:t>increases the</w:t>
      </w:r>
      <w:r w:rsidR="00904D6D" w:rsidRPr="00904D6D">
        <w:rPr>
          <w:rFonts w:asciiTheme="minorHAnsi" w:hAnsiTheme="minorHAnsi"/>
          <w:noProof w:val="0"/>
          <w:sz w:val="22"/>
          <w:szCs w:val="22"/>
          <w:lang w:eastAsia="it-IT" w:bidi="it-IT"/>
        </w:rPr>
        <w:t xml:space="preserve"> risk of depressive symptoms</w:t>
      </w:r>
      <w:r w:rsidR="001B1AA7">
        <w:rPr>
          <w:rFonts w:asciiTheme="minorHAnsi" w:hAnsiTheme="minorHAnsi"/>
          <w:noProof w:val="0"/>
          <w:sz w:val="22"/>
          <w:szCs w:val="22"/>
          <w:lang w:eastAsia="it-IT" w:bidi="it-IT"/>
        </w:rPr>
        <w:t xml:space="preserve">. </w:t>
      </w:r>
      <w:r w:rsidR="00437E13">
        <w:rPr>
          <w:rFonts w:asciiTheme="minorHAnsi" w:hAnsiTheme="minorHAnsi"/>
          <w:noProof w:val="0"/>
          <w:sz w:val="22"/>
          <w:szCs w:val="22"/>
          <w:lang w:eastAsia="it-IT" w:bidi="it-IT"/>
        </w:rPr>
        <w:t>Accordingly, i</w:t>
      </w:r>
      <w:r w:rsidR="00E7403A" w:rsidRPr="00785916">
        <w:rPr>
          <w:rFonts w:asciiTheme="minorHAnsi" w:hAnsiTheme="minorHAnsi"/>
          <w:noProof w:val="0"/>
          <w:sz w:val="22"/>
          <w:szCs w:val="22"/>
          <w:lang w:eastAsia="it-IT" w:bidi="it-IT"/>
        </w:rPr>
        <w:t>n our study</w:t>
      </w:r>
      <w:r w:rsidR="005133F7" w:rsidRPr="00785916">
        <w:rPr>
          <w:rFonts w:asciiTheme="minorHAnsi" w:hAnsiTheme="minorHAnsi"/>
          <w:noProof w:val="0"/>
          <w:sz w:val="22"/>
          <w:szCs w:val="22"/>
          <w:lang w:eastAsia="it-IT" w:bidi="it-IT"/>
        </w:rPr>
        <w:t>,</w:t>
      </w:r>
      <w:r w:rsidR="00E7403A" w:rsidRPr="00785916">
        <w:rPr>
          <w:rFonts w:asciiTheme="minorHAnsi" w:hAnsiTheme="minorHAnsi"/>
          <w:noProof w:val="0"/>
          <w:sz w:val="22"/>
          <w:szCs w:val="22"/>
          <w:lang w:eastAsia="it-IT" w:bidi="it-IT"/>
        </w:rPr>
        <w:t xml:space="preserve"> </w:t>
      </w:r>
      <w:r w:rsidR="00203DD6" w:rsidRPr="00785916">
        <w:rPr>
          <w:rFonts w:asciiTheme="minorHAnsi" w:hAnsiTheme="minorHAnsi"/>
          <w:noProof w:val="0"/>
          <w:sz w:val="22"/>
          <w:szCs w:val="22"/>
          <w:lang w:eastAsia="it-IT" w:bidi="it-IT"/>
        </w:rPr>
        <w:t>we f</w:t>
      </w:r>
      <w:r w:rsidR="00BA5C50">
        <w:rPr>
          <w:rFonts w:asciiTheme="minorHAnsi" w:hAnsiTheme="minorHAnsi"/>
          <w:noProof w:val="0"/>
          <w:sz w:val="22"/>
          <w:szCs w:val="22"/>
          <w:lang w:eastAsia="it-IT" w:bidi="it-IT"/>
        </w:rPr>
        <w:t>ou</w:t>
      </w:r>
      <w:r w:rsidR="00203DD6" w:rsidRPr="00785916">
        <w:rPr>
          <w:rFonts w:asciiTheme="minorHAnsi" w:hAnsiTheme="minorHAnsi"/>
          <w:noProof w:val="0"/>
          <w:sz w:val="22"/>
          <w:szCs w:val="22"/>
          <w:lang w:eastAsia="it-IT" w:bidi="it-IT"/>
        </w:rPr>
        <w:t xml:space="preserve">nd </w:t>
      </w:r>
      <w:r w:rsidR="00BA5C50">
        <w:rPr>
          <w:rFonts w:asciiTheme="minorHAnsi" w:hAnsiTheme="minorHAnsi"/>
          <w:noProof w:val="0"/>
          <w:sz w:val="22"/>
          <w:szCs w:val="22"/>
          <w:lang w:eastAsia="it-IT" w:bidi="it-IT"/>
        </w:rPr>
        <w:t xml:space="preserve">no </w:t>
      </w:r>
      <w:r w:rsidR="0022746D">
        <w:rPr>
          <w:rFonts w:asciiTheme="minorHAnsi" w:hAnsiTheme="minorHAnsi"/>
          <w:noProof w:val="0"/>
          <w:sz w:val="22"/>
          <w:szCs w:val="22"/>
          <w:lang w:eastAsia="it-IT" w:bidi="it-IT"/>
        </w:rPr>
        <w:t>evidence of</w:t>
      </w:r>
      <w:r w:rsidR="00BA5C50" w:rsidRPr="00785916">
        <w:rPr>
          <w:rFonts w:asciiTheme="minorHAnsi" w:hAnsiTheme="minorHAnsi"/>
          <w:noProof w:val="0"/>
          <w:sz w:val="22"/>
          <w:szCs w:val="22"/>
          <w:lang w:eastAsia="it-IT" w:bidi="it-IT"/>
        </w:rPr>
        <w:t xml:space="preserve"> </w:t>
      </w:r>
      <w:r w:rsidR="00203DD6" w:rsidRPr="00785916">
        <w:rPr>
          <w:rFonts w:asciiTheme="minorHAnsi" w:hAnsiTheme="minorHAnsi"/>
          <w:noProof w:val="0"/>
          <w:sz w:val="22"/>
          <w:szCs w:val="22"/>
          <w:lang w:eastAsia="it-IT" w:bidi="it-IT"/>
        </w:rPr>
        <w:t xml:space="preserve">association </w:t>
      </w:r>
      <w:r w:rsidR="0022746D">
        <w:rPr>
          <w:rFonts w:asciiTheme="minorHAnsi" w:hAnsiTheme="minorHAnsi"/>
          <w:noProof w:val="0"/>
          <w:sz w:val="22"/>
          <w:szCs w:val="22"/>
          <w:lang w:eastAsia="it-IT" w:bidi="it-IT"/>
        </w:rPr>
        <w:t>between</w:t>
      </w:r>
      <w:r w:rsidR="0022746D" w:rsidRPr="00785916">
        <w:rPr>
          <w:rFonts w:asciiTheme="minorHAnsi" w:hAnsiTheme="minorHAnsi"/>
          <w:noProof w:val="0"/>
          <w:sz w:val="22"/>
          <w:szCs w:val="22"/>
          <w:lang w:eastAsia="it-IT" w:bidi="it-IT"/>
        </w:rPr>
        <w:t xml:space="preserve"> </w:t>
      </w:r>
      <w:r w:rsidR="00203DD6" w:rsidRPr="00785916">
        <w:rPr>
          <w:rFonts w:asciiTheme="minorHAnsi" w:hAnsiTheme="minorHAnsi"/>
          <w:noProof w:val="0"/>
          <w:sz w:val="22"/>
          <w:szCs w:val="22"/>
          <w:lang w:eastAsia="it-IT" w:bidi="it-IT"/>
        </w:rPr>
        <w:t xml:space="preserve">physical activity </w:t>
      </w:r>
      <w:r w:rsidR="0022746D">
        <w:rPr>
          <w:rFonts w:asciiTheme="minorHAnsi" w:hAnsiTheme="minorHAnsi"/>
          <w:noProof w:val="0"/>
          <w:sz w:val="22"/>
          <w:szCs w:val="22"/>
          <w:lang w:eastAsia="it-IT" w:bidi="it-IT"/>
        </w:rPr>
        <w:t>and</w:t>
      </w:r>
      <w:r w:rsidR="0022746D" w:rsidRPr="00785916">
        <w:rPr>
          <w:rFonts w:asciiTheme="minorHAnsi" w:hAnsiTheme="minorHAnsi"/>
          <w:noProof w:val="0"/>
          <w:sz w:val="22"/>
          <w:szCs w:val="22"/>
          <w:lang w:eastAsia="it-IT" w:bidi="it-IT"/>
        </w:rPr>
        <w:t xml:space="preserve"> </w:t>
      </w:r>
      <w:r w:rsidR="00203DD6" w:rsidRPr="00785916">
        <w:rPr>
          <w:rFonts w:asciiTheme="minorHAnsi" w:hAnsiTheme="minorHAnsi"/>
          <w:noProof w:val="0"/>
          <w:sz w:val="22"/>
          <w:szCs w:val="22"/>
          <w:lang w:eastAsia="it-IT" w:bidi="it-IT"/>
        </w:rPr>
        <w:t>symptoms of depression and anxiety</w:t>
      </w:r>
      <w:r w:rsidR="00D76727">
        <w:rPr>
          <w:rFonts w:asciiTheme="minorHAnsi" w:hAnsiTheme="minorHAnsi"/>
          <w:noProof w:val="0"/>
          <w:sz w:val="22"/>
          <w:szCs w:val="22"/>
          <w:lang w:eastAsia="it-IT" w:bidi="it-IT"/>
        </w:rPr>
        <w:t>.</w:t>
      </w:r>
      <w:r w:rsidR="00203DD6" w:rsidRPr="00785916">
        <w:rPr>
          <w:rFonts w:asciiTheme="minorHAnsi" w:hAnsiTheme="minorHAnsi"/>
          <w:noProof w:val="0"/>
          <w:sz w:val="22"/>
          <w:szCs w:val="22"/>
          <w:lang w:eastAsia="it-IT" w:bidi="it-IT"/>
        </w:rPr>
        <w:t xml:space="preserve"> </w:t>
      </w:r>
      <w:r w:rsidR="00582F00" w:rsidRPr="003336EF">
        <w:rPr>
          <w:rFonts w:asciiTheme="minorHAnsi" w:eastAsia="font720" w:hAnsiTheme="minorHAnsi" w:cs="font720"/>
          <w:noProof w:val="0"/>
          <w:color w:val="FF0000"/>
          <w:sz w:val="22"/>
          <w:szCs w:val="22"/>
        </w:rPr>
        <w:t xml:space="preserve">One possible explanation for the lack of association is </w:t>
      </w:r>
      <w:r w:rsidR="0062501C" w:rsidRPr="003336EF">
        <w:rPr>
          <w:rFonts w:asciiTheme="minorHAnsi" w:eastAsia="font720" w:hAnsiTheme="minorHAnsi" w:cs="font720"/>
          <w:noProof w:val="0"/>
          <w:color w:val="FF0000"/>
          <w:sz w:val="22"/>
          <w:szCs w:val="22"/>
        </w:rPr>
        <w:t>that</w:t>
      </w:r>
      <w:r w:rsidR="00236598" w:rsidRPr="003336EF">
        <w:rPr>
          <w:rFonts w:asciiTheme="minorHAnsi" w:eastAsia="font720" w:hAnsiTheme="minorHAnsi" w:cs="font720"/>
          <w:noProof w:val="0"/>
          <w:color w:val="FF0000"/>
          <w:sz w:val="22"/>
          <w:szCs w:val="22"/>
        </w:rPr>
        <w:t>, on average,</w:t>
      </w:r>
      <w:r w:rsidR="0062501C" w:rsidRPr="003336EF">
        <w:rPr>
          <w:rFonts w:asciiTheme="minorHAnsi" w:eastAsia="font720" w:hAnsiTheme="minorHAnsi" w:cs="font720"/>
          <w:noProof w:val="0"/>
          <w:color w:val="FF0000"/>
          <w:sz w:val="22"/>
          <w:szCs w:val="22"/>
        </w:rPr>
        <w:t xml:space="preserve"> </w:t>
      </w:r>
      <w:r w:rsidR="00222B7E" w:rsidRPr="003336EF">
        <w:rPr>
          <w:rFonts w:asciiTheme="minorHAnsi" w:eastAsia="font720" w:hAnsiTheme="minorHAnsi" w:cs="font720"/>
          <w:noProof w:val="0"/>
          <w:color w:val="FF0000"/>
          <w:sz w:val="22"/>
          <w:szCs w:val="22"/>
        </w:rPr>
        <w:t xml:space="preserve">the individuals </w:t>
      </w:r>
      <w:r w:rsidR="00236598" w:rsidRPr="003336EF">
        <w:rPr>
          <w:rFonts w:asciiTheme="minorHAnsi" w:eastAsia="font720" w:hAnsiTheme="minorHAnsi" w:cs="font720"/>
          <w:noProof w:val="0"/>
          <w:color w:val="FF0000"/>
          <w:sz w:val="22"/>
          <w:szCs w:val="22"/>
        </w:rPr>
        <w:t xml:space="preserve">included in our study </w:t>
      </w:r>
      <w:r w:rsidR="00FF11CC" w:rsidRPr="003336EF">
        <w:rPr>
          <w:rFonts w:asciiTheme="minorHAnsi" w:eastAsia="font720" w:hAnsiTheme="minorHAnsi" w:cs="font720"/>
          <w:noProof w:val="0"/>
          <w:color w:val="FF0000"/>
          <w:sz w:val="22"/>
          <w:szCs w:val="22"/>
        </w:rPr>
        <w:t>did not engage</w:t>
      </w:r>
      <w:r w:rsidR="00222B7E" w:rsidRPr="003336EF">
        <w:rPr>
          <w:rFonts w:asciiTheme="minorHAnsi" w:eastAsia="font720" w:hAnsiTheme="minorHAnsi" w:cs="font720"/>
          <w:noProof w:val="0"/>
          <w:color w:val="FF0000"/>
          <w:sz w:val="22"/>
          <w:szCs w:val="22"/>
        </w:rPr>
        <w:t xml:space="preserve"> in </w:t>
      </w:r>
      <w:r w:rsidR="00236598" w:rsidRPr="003336EF">
        <w:rPr>
          <w:rFonts w:asciiTheme="minorHAnsi" w:eastAsia="font720" w:hAnsiTheme="minorHAnsi" w:cs="font720"/>
          <w:noProof w:val="0"/>
          <w:color w:val="FF0000"/>
          <w:sz w:val="22"/>
          <w:szCs w:val="22"/>
        </w:rPr>
        <w:t>high intensity exercise</w:t>
      </w:r>
      <w:r w:rsidR="00222B7E" w:rsidRPr="003336EF">
        <w:rPr>
          <w:rFonts w:asciiTheme="minorHAnsi" w:eastAsia="font720" w:hAnsiTheme="minorHAnsi" w:cs="font720"/>
          <w:noProof w:val="0"/>
          <w:color w:val="FF0000"/>
          <w:sz w:val="22"/>
          <w:szCs w:val="22"/>
        </w:rPr>
        <w:t xml:space="preserve"> </w:t>
      </w:r>
      <w:r w:rsidR="007126C2" w:rsidRPr="003336EF">
        <w:rPr>
          <w:rFonts w:asciiTheme="minorHAnsi" w:eastAsia="font720" w:hAnsiTheme="minorHAnsi" w:cs="font720"/>
          <w:noProof w:val="0"/>
          <w:color w:val="FF0000"/>
          <w:sz w:val="22"/>
          <w:szCs w:val="22"/>
        </w:rPr>
        <w:t xml:space="preserve">and </w:t>
      </w:r>
      <w:r w:rsidR="00D002D9" w:rsidRPr="003336EF">
        <w:rPr>
          <w:rFonts w:asciiTheme="minorHAnsi" w:eastAsia="font720" w:hAnsiTheme="minorHAnsi" w:cs="font720"/>
          <w:noProof w:val="0"/>
          <w:color w:val="FF0000"/>
          <w:sz w:val="22"/>
          <w:szCs w:val="22"/>
        </w:rPr>
        <w:t xml:space="preserve">they </w:t>
      </w:r>
      <w:r w:rsidR="007126C2" w:rsidRPr="003336EF">
        <w:rPr>
          <w:rFonts w:asciiTheme="minorHAnsi" w:eastAsia="font720" w:hAnsiTheme="minorHAnsi" w:cs="font720"/>
          <w:noProof w:val="0"/>
          <w:color w:val="FF0000"/>
          <w:sz w:val="22"/>
          <w:szCs w:val="22"/>
        </w:rPr>
        <w:t xml:space="preserve">were not </w:t>
      </w:r>
      <w:r w:rsidR="007126C2" w:rsidRPr="003336EF">
        <w:rPr>
          <w:rFonts w:ascii="Calibri" w:hAnsi="Calibri" w:cs="Calibri"/>
          <w:color w:val="FF0000"/>
          <w:sz w:val="22"/>
          <w:szCs w:val="22"/>
        </w:rPr>
        <w:t>formally enrolled in a structured physical activity program</w:t>
      </w:r>
      <w:r w:rsidR="00764E00" w:rsidRPr="003336EF">
        <w:rPr>
          <w:rFonts w:ascii="Calibri" w:hAnsi="Calibri" w:cs="Calibri"/>
          <w:color w:val="FF0000"/>
          <w:sz w:val="22"/>
          <w:szCs w:val="22"/>
        </w:rPr>
        <w:t>.</w:t>
      </w:r>
      <w:r w:rsidR="00D1135F" w:rsidRPr="003336EF">
        <w:rPr>
          <w:rFonts w:ascii="Calibri" w:hAnsi="Calibri" w:cs="Calibri"/>
          <w:color w:val="FF0000"/>
          <w:sz w:val="22"/>
          <w:szCs w:val="22"/>
        </w:rPr>
        <w:t xml:space="preserve"> </w:t>
      </w:r>
      <w:r w:rsidR="00376C14" w:rsidRPr="003336EF">
        <w:rPr>
          <w:rFonts w:ascii="Calibri" w:hAnsi="Calibri" w:cs="Calibri"/>
          <w:color w:val="FF0000"/>
          <w:sz w:val="22"/>
          <w:szCs w:val="22"/>
        </w:rPr>
        <w:t xml:space="preserve">Therefore, </w:t>
      </w:r>
      <w:r w:rsidR="00376C14" w:rsidRPr="003336EF">
        <w:rPr>
          <w:rFonts w:asciiTheme="minorHAnsi" w:eastAsia="font720" w:hAnsiTheme="minorHAnsi" w:cs="font720"/>
          <w:noProof w:val="0"/>
          <w:color w:val="FF0000"/>
          <w:sz w:val="22"/>
          <w:szCs w:val="22"/>
        </w:rPr>
        <w:t xml:space="preserve">although physical activity </w:t>
      </w:r>
      <w:r w:rsidR="00FA6B73" w:rsidRPr="003336EF">
        <w:rPr>
          <w:rFonts w:asciiTheme="minorHAnsi" w:eastAsia="font720" w:hAnsiTheme="minorHAnsi" w:cs="font720"/>
          <w:noProof w:val="0"/>
          <w:color w:val="FF0000"/>
          <w:sz w:val="22"/>
          <w:szCs w:val="22"/>
        </w:rPr>
        <w:t xml:space="preserve">and depression are </w:t>
      </w:r>
      <w:r w:rsidR="00554977" w:rsidRPr="003336EF">
        <w:rPr>
          <w:rFonts w:asciiTheme="minorHAnsi" w:eastAsia="font720" w:hAnsiTheme="minorHAnsi" w:cs="font720"/>
          <w:noProof w:val="0"/>
          <w:color w:val="FF0000"/>
          <w:sz w:val="22"/>
          <w:szCs w:val="22"/>
        </w:rPr>
        <w:t xml:space="preserve">closely </w:t>
      </w:r>
      <w:r w:rsidR="00E2426D" w:rsidRPr="003336EF">
        <w:rPr>
          <w:rFonts w:asciiTheme="minorHAnsi" w:eastAsia="font720" w:hAnsiTheme="minorHAnsi" w:cs="font720"/>
          <w:noProof w:val="0"/>
          <w:color w:val="FF0000"/>
          <w:sz w:val="22"/>
          <w:szCs w:val="22"/>
        </w:rPr>
        <w:t>linked</w:t>
      </w:r>
      <w:r w:rsidR="00A93DC9" w:rsidRPr="003336EF">
        <w:rPr>
          <w:rFonts w:asciiTheme="minorHAnsi" w:eastAsia="font720" w:hAnsiTheme="minorHAnsi" w:cs="font720"/>
          <w:noProof w:val="0"/>
          <w:color w:val="FF0000"/>
          <w:sz w:val="22"/>
          <w:szCs w:val="22"/>
        </w:rPr>
        <w:t xml:space="preserve"> </w:t>
      </w:r>
      <w:r w:rsidR="00BD74C8" w:rsidRPr="003336EF">
        <w:rPr>
          <w:rFonts w:asciiTheme="minorHAnsi" w:eastAsia="font720" w:hAnsiTheme="minorHAnsi" w:cs="font720"/>
          <w:noProof w:val="0"/>
          <w:color w:val="FF0000"/>
          <w:sz w:val="22"/>
          <w:szCs w:val="22"/>
        </w:rPr>
        <w:fldChar w:fldCharType="begin"/>
      </w:r>
      <w:r w:rsidR="001E59B5">
        <w:rPr>
          <w:rFonts w:asciiTheme="minorHAnsi" w:eastAsia="font720" w:hAnsiTheme="minorHAnsi" w:cs="font720"/>
          <w:noProof w:val="0"/>
          <w:color w:val="FF0000"/>
          <w:sz w:val="22"/>
          <w:szCs w:val="22"/>
        </w:rPr>
        <w:instrText xml:space="preserve"> ADDIN EN.CITE &lt;EndNote&gt;&lt;Cite&gt;&lt;Author&gt;Salmon&lt;/Author&gt;&lt;Year&gt;2001&lt;/Year&gt;&lt;RecNum&gt;74&lt;/RecNum&gt;&lt;DisplayText&gt;[47]&lt;/DisplayText&gt;&lt;record&gt;&lt;rec-number&gt;74&lt;/rec-number&gt;&lt;foreign-keys&gt;&lt;key app="EN" db-id="tzvx9dztk9t905ed2f4papf0dsx5s202erst" timestamp="1518624421"&gt;74&lt;/key&gt;&lt;/foreign-keys&gt;&lt;ref-type name="Journal Article"&gt;17&lt;/ref-type&gt;&lt;contributors&gt;&lt;authors&gt;&lt;author&gt;Salmon, P.&lt;/author&gt;&lt;/authors&gt;&lt;/contributors&gt;&lt;auth-address&gt;Department of Clinical Psychology, University of Liverpool, Whelan Building, Liverpool L69 3GB, United Kingdom. psalmon@liv.ac.uk&lt;/auth-address&gt;&lt;titles&gt;&lt;title&gt;Effects of physical exercise on anxiety, depression, and sensitivity to stress: a unifying theory&lt;/title&gt;&lt;secondary-title&gt;Clin Psychol Rev&lt;/secondary-title&gt;&lt;/titles&gt;&lt;periodical&gt;&lt;full-title&gt;Clin Psychol Rev&lt;/full-title&gt;&lt;/periodical&gt;&lt;pages&gt;33-61&lt;/pages&gt;&lt;volume&gt;21&lt;/volume&gt;&lt;number&gt;1&lt;/number&gt;&lt;keywords&gt;&lt;keyword&gt;Anxiety/psychology/*therapy&lt;/keyword&gt;&lt;keyword&gt;Cross-Sectional Studies&lt;/keyword&gt;&lt;keyword&gt;Depression/psychology/*therapy&lt;/keyword&gt;&lt;keyword&gt;Exercise/*psychology&lt;/keyword&gt;&lt;keyword&gt;Humans&lt;/keyword&gt;&lt;keyword&gt;Longitudinal Studies&lt;/keyword&gt;&lt;keyword&gt;Stress, Psychological/*complications&lt;/keyword&gt;&lt;keyword&gt;Treatment Outcome&lt;/keyword&gt;&lt;/keywords&gt;&lt;dates&gt;&lt;year&gt;2001&lt;/year&gt;&lt;pub-dates&gt;&lt;date&gt;Feb&lt;/date&gt;&lt;/pub-dates&gt;&lt;/dates&gt;&lt;isbn&gt;0272-7358 (Print)&amp;#xD;0272-7358 (Linking)&lt;/isbn&gt;&lt;accession-num&gt;11148895&lt;/accession-num&gt;&lt;urls&gt;&lt;related-urls&gt;&lt;url&gt;https://www.ncbi.nlm.nih.gov/pubmed/11148895&lt;/url&gt;&lt;/related-urls&gt;&lt;/urls&gt;&lt;/record&gt;&lt;/Cite&gt;&lt;/EndNote&gt;</w:instrText>
      </w:r>
      <w:r w:rsidR="00BD74C8" w:rsidRPr="003336EF">
        <w:rPr>
          <w:rFonts w:asciiTheme="minorHAnsi" w:eastAsia="font720" w:hAnsiTheme="minorHAnsi" w:cs="font720"/>
          <w:noProof w:val="0"/>
          <w:color w:val="FF0000"/>
          <w:sz w:val="22"/>
          <w:szCs w:val="22"/>
        </w:rPr>
        <w:fldChar w:fldCharType="separate"/>
      </w:r>
      <w:r w:rsidR="001E59B5">
        <w:rPr>
          <w:rFonts w:asciiTheme="minorHAnsi" w:eastAsia="font720" w:hAnsiTheme="minorHAnsi" w:cs="font720"/>
          <w:color w:val="FF0000"/>
          <w:sz w:val="22"/>
          <w:szCs w:val="22"/>
        </w:rPr>
        <w:t>[47]</w:t>
      </w:r>
      <w:r w:rsidR="00BD74C8" w:rsidRPr="003336EF">
        <w:rPr>
          <w:rFonts w:asciiTheme="minorHAnsi" w:eastAsia="font720" w:hAnsiTheme="minorHAnsi" w:cs="font720"/>
          <w:noProof w:val="0"/>
          <w:color w:val="FF0000"/>
          <w:sz w:val="22"/>
          <w:szCs w:val="22"/>
        </w:rPr>
        <w:fldChar w:fldCharType="end"/>
      </w:r>
      <w:r w:rsidR="004D2657" w:rsidRPr="003336EF">
        <w:rPr>
          <w:rFonts w:asciiTheme="minorHAnsi" w:eastAsia="font720" w:hAnsiTheme="minorHAnsi" w:cs="font720"/>
          <w:noProof w:val="0"/>
          <w:color w:val="FF0000"/>
          <w:sz w:val="22"/>
          <w:szCs w:val="22"/>
        </w:rPr>
        <w:t>,</w:t>
      </w:r>
      <w:r w:rsidR="00376C14" w:rsidRPr="003336EF">
        <w:rPr>
          <w:rFonts w:asciiTheme="minorHAnsi" w:eastAsia="font720" w:hAnsiTheme="minorHAnsi" w:cs="font720"/>
          <w:noProof w:val="0"/>
          <w:color w:val="FF0000"/>
          <w:sz w:val="22"/>
          <w:szCs w:val="22"/>
        </w:rPr>
        <w:t xml:space="preserve"> </w:t>
      </w:r>
      <w:r w:rsidR="0016387A">
        <w:rPr>
          <w:rFonts w:ascii="Calibri" w:eastAsia="font720" w:hAnsi="Calibri" w:cs="font720"/>
          <w:i/>
          <w:color w:val="FF0000"/>
          <w:sz w:val="22"/>
          <w:szCs w:val="22"/>
        </w:rPr>
        <w:t>)</w:t>
      </w:r>
      <w:r w:rsidR="0016387A" w:rsidRPr="00EE500F">
        <w:rPr>
          <w:rFonts w:ascii="Calibri" w:eastAsia="font720" w:hAnsi="Calibri" w:cs="font720"/>
          <w:color w:val="FF0000"/>
          <w:sz w:val="22"/>
          <w:szCs w:val="22"/>
        </w:rPr>
        <w:t xml:space="preserve">, </w:t>
      </w:r>
      <w:r w:rsidR="0016387A" w:rsidRPr="00EE500F">
        <w:rPr>
          <w:rFonts w:ascii="Calibri" w:eastAsia="font720" w:hAnsi="Calibri" w:cs="font720"/>
          <w:color w:val="FF0000"/>
          <w:sz w:val="22"/>
          <w:szCs w:val="22"/>
          <w:highlight w:val="yellow"/>
        </w:rPr>
        <w:t>it could be reasonably assumed that low levels of unstructured physical activity may have no major effect on mental health.</w:t>
      </w:r>
    </w:p>
    <w:p w14:paraId="69F540A5" w14:textId="68C21E26" w:rsidR="005D03C0" w:rsidRPr="004B0D48" w:rsidRDefault="00582F00" w:rsidP="00093134">
      <w:pPr>
        <w:pStyle w:val="NormaleWeb1"/>
        <w:spacing w:line="480" w:lineRule="auto"/>
        <w:contextualSpacing/>
        <w:jc w:val="both"/>
        <w:rPr>
          <w:rFonts w:asciiTheme="minorHAnsi" w:eastAsia="font720" w:hAnsiTheme="minorHAnsi" w:cs="font720"/>
          <w:noProof w:val="0"/>
          <w:color w:val="FF0000"/>
          <w:sz w:val="22"/>
          <w:szCs w:val="22"/>
        </w:rPr>
      </w:pPr>
      <w:r w:rsidRPr="004B0D48">
        <w:rPr>
          <w:rFonts w:ascii="Calibri" w:hAnsi="Calibri" w:cs="Calibri"/>
          <w:color w:val="FF0000"/>
          <w:sz w:val="22"/>
          <w:szCs w:val="22"/>
        </w:rPr>
        <w:t xml:space="preserve">Alernatively, the lack of association between physical activity and symptoms of depression and anxiety results </w:t>
      </w:r>
      <w:r w:rsidR="007910B3" w:rsidRPr="004B0D48">
        <w:rPr>
          <w:rFonts w:ascii="Calibri" w:hAnsi="Calibri" w:cs="Calibri"/>
          <w:color w:val="FF0000"/>
          <w:sz w:val="22"/>
          <w:szCs w:val="22"/>
        </w:rPr>
        <w:t>might be</w:t>
      </w:r>
      <w:r w:rsidR="00D1135F" w:rsidRPr="004B0D48">
        <w:rPr>
          <w:rFonts w:ascii="Calibri" w:hAnsi="Calibri" w:cs="Calibri"/>
          <w:color w:val="FF0000"/>
          <w:sz w:val="22"/>
          <w:szCs w:val="22"/>
        </w:rPr>
        <w:t xml:space="preserve"> </w:t>
      </w:r>
      <w:r w:rsidR="00B20ADC" w:rsidRPr="004B0D48">
        <w:rPr>
          <w:rFonts w:ascii="Calibri" w:hAnsi="Calibri" w:cs="Calibri"/>
          <w:color w:val="FF0000"/>
          <w:sz w:val="22"/>
          <w:szCs w:val="22"/>
        </w:rPr>
        <w:t xml:space="preserve">inherent to </w:t>
      </w:r>
      <w:r w:rsidR="00C82411" w:rsidRPr="004B0D48">
        <w:rPr>
          <w:rFonts w:asciiTheme="minorHAnsi" w:eastAsia="font720" w:hAnsiTheme="minorHAnsi" w:cs="font720"/>
          <w:noProof w:val="0"/>
          <w:color w:val="FF0000"/>
          <w:sz w:val="22"/>
          <w:szCs w:val="22"/>
        </w:rPr>
        <w:t>the instrument</w:t>
      </w:r>
      <w:r w:rsidR="00397AFC" w:rsidRPr="004B0D48">
        <w:rPr>
          <w:rFonts w:asciiTheme="minorHAnsi" w:eastAsia="font720" w:hAnsiTheme="minorHAnsi" w:cs="font720"/>
          <w:noProof w:val="0"/>
          <w:color w:val="FF0000"/>
          <w:sz w:val="22"/>
          <w:szCs w:val="22"/>
        </w:rPr>
        <w:t xml:space="preserve"> employed to evaluate</w:t>
      </w:r>
      <w:r w:rsidR="00D61730" w:rsidRPr="004B0D48">
        <w:rPr>
          <w:rFonts w:asciiTheme="minorHAnsi" w:eastAsia="font720" w:hAnsiTheme="minorHAnsi" w:cs="font720"/>
          <w:noProof w:val="0"/>
          <w:color w:val="FF0000"/>
          <w:sz w:val="22"/>
          <w:szCs w:val="22"/>
        </w:rPr>
        <w:t xml:space="preserve"> </w:t>
      </w:r>
      <w:r w:rsidR="00A42DBF" w:rsidRPr="004B0D48">
        <w:rPr>
          <w:rFonts w:asciiTheme="minorHAnsi" w:eastAsia="font720" w:hAnsiTheme="minorHAnsi" w:cs="font720"/>
          <w:noProof w:val="0"/>
          <w:color w:val="FF0000"/>
          <w:sz w:val="22"/>
          <w:szCs w:val="22"/>
        </w:rPr>
        <w:t>physical activity</w:t>
      </w:r>
      <w:r w:rsidR="00093134" w:rsidRPr="004B0D48">
        <w:rPr>
          <w:rFonts w:asciiTheme="minorHAnsi" w:eastAsia="font720" w:hAnsiTheme="minorHAnsi" w:cs="font720"/>
          <w:noProof w:val="0"/>
          <w:color w:val="FF0000"/>
          <w:sz w:val="22"/>
          <w:szCs w:val="22"/>
        </w:rPr>
        <w:t xml:space="preserve">. </w:t>
      </w:r>
      <w:r w:rsidR="00F87E07" w:rsidRPr="004B0D48">
        <w:rPr>
          <w:rFonts w:asciiTheme="minorHAnsi" w:eastAsia="font720" w:hAnsiTheme="minorHAnsi" w:cs="font720"/>
          <w:noProof w:val="0"/>
          <w:color w:val="FF0000"/>
          <w:sz w:val="22"/>
          <w:szCs w:val="22"/>
        </w:rPr>
        <w:t xml:space="preserve">Indeed, </w:t>
      </w:r>
      <w:r w:rsidR="008832BF" w:rsidRPr="004B0D48">
        <w:rPr>
          <w:rFonts w:asciiTheme="minorHAnsi" w:eastAsia="font720" w:hAnsiTheme="minorHAnsi" w:cs="font720"/>
          <w:noProof w:val="0"/>
          <w:color w:val="FF0000"/>
          <w:sz w:val="22"/>
          <w:szCs w:val="22"/>
        </w:rPr>
        <w:t>the IPAQ</w:t>
      </w:r>
      <w:r w:rsidR="00D630B2" w:rsidRPr="004B0D48">
        <w:rPr>
          <w:rFonts w:asciiTheme="minorHAnsi" w:eastAsia="font720" w:hAnsiTheme="minorHAnsi" w:cs="font720"/>
          <w:noProof w:val="0"/>
          <w:color w:val="FF0000"/>
          <w:sz w:val="22"/>
          <w:szCs w:val="22"/>
        </w:rPr>
        <w:t xml:space="preserve"> score</w:t>
      </w:r>
      <w:r w:rsidR="008832BF" w:rsidRPr="004B0D48">
        <w:rPr>
          <w:rFonts w:asciiTheme="minorHAnsi" w:eastAsia="font720" w:hAnsiTheme="minorHAnsi" w:cs="font720"/>
          <w:noProof w:val="0"/>
          <w:color w:val="FF0000"/>
          <w:sz w:val="22"/>
          <w:szCs w:val="22"/>
        </w:rPr>
        <w:t xml:space="preserve"> does not allow to clearly</w:t>
      </w:r>
      <w:r w:rsidR="00093134" w:rsidRPr="004B0D48">
        <w:rPr>
          <w:rFonts w:asciiTheme="minorHAnsi" w:eastAsia="font720" w:hAnsiTheme="minorHAnsi" w:cs="font720"/>
          <w:noProof w:val="0"/>
          <w:color w:val="FF0000"/>
          <w:sz w:val="22"/>
          <w:szCs w:val="22"/>
        </w:rPr>
        <w:t xml:space="preserve"> </w:t>
      </w:r>
      <w:r w:rsidR="00B20F89" w:rsidRPr="004B0D48">
        <w:rPr>
          <w:rFonts w:asciiTheme="minorHAnsi" w:eastAsia="font720" w:hAnsiTheme="minorHAnsi" w:cs="font720"/>
          <w:noProof w:val="0"/>
          <w:color w:val="FF0000"/>
          <w:sz w:val="22"/>
          <w:szCs w:val="22"/>
        </w:rPr>
        <w:t>discriminate</w:t>
      </w:r>
      <w:r w:rsidR="00093134" w:rsidRPr="004B0D48">
        <w:rPr>
          <w:rFonts w:asciiTheme="minorHAnsi" w:eastAsia="font720" w:hAnsiTheme="minorHAnsi" w:cs="font720"/>
          <w:noProof w:val="0"/>
          <w:color w:val="FF0000"/>
          <w:sz w:val="22"/>
          <w:szCs w:val="22"/>
        </w:rPr>
        <w:t xml:space="preserve"> </w:t>
      </w:r>
      <w:r w:rsidR="00FA55C6" w:rsidRPr="004B0D48">
        <w:rPr>
          <w:rFonts w:asciiTheme="minorHAnsi" w:eastAsia="font720" w:hAnsiTheme="minorHAnsi" w:cs="font720"/>
          <w:noProof w:val="0"/>
          <w:color w:val="FF0000"/>
          <w:sz w:val="22"/>
          <w:szCs w:val="22"/>
        </w:rPr>
        <w:t xml:space="preserve">among </w:t>
      </w:r>
      <w:r w:rsidR="00093134" w:rsidRPr="004B0D48">
        <w:rPr>
          <w:rFonts w:asciiTheme="minorHAnsi" w:eastAsia="font720" w:hAnsiTheme="minorHAnsi" w:cs="font720"/>
          <w:noProof w:val="0"/>
          <w:color w:val="FF0000"/>
          <w:sz w:val="22"/>
          <w:szCs w:val="22"/>
        </w:rPr>
        <w:t xml:space="preserve">different </w:t>
      </w:r>
      <w:r w:rsidR="002E6FF8" w:rsidRPr="004B0D48">
        <w:rPr>
          <w:rFonts w:asciiTheme="minorHAnsi" w:eastAsia="font720" w:hAnsiTheme="minorHAnsi" w:cs="font720"/>
          <w:noProof w:val="0"/>
          <w:color w:val="FF0000"/>
          <w:sz w:val="22"/>
          <w:szCs w:val="22"/>
        </w:rPr>
        <w:t>classes</w:t>
      </w:r>
      <w:r w:rsidR="00093134" w:rsidRPr="004B0D48">
        <w:rPr>
          <w:rFonts w:asciiTheme="minorHAnsi" w:eastAsia="font720" w:hAnsiTheme="minorHAnsi" w:cs="font720"/>
          <w:noProof w:val="0"/>
          <w:color w:val="FF0000"/>
          <w:sz w:val="22"/>
          <w:szCs w:val="22"/>
        </w:rPr>
        <w:t xml:space="preserve"> of physical activity</w:t>
      </w:r>
      <w:r w:rsidR="000704BE" w:rsidRPr="004B0D48">
        <w:rPr>
          <w:rFonts w:asciiTheme="minorHAnsi" w:eastAsia="font720" w:hAnsiTheme="minorHAnsi" w:cs="font720"/>
          <w:noProof w:val="0"/>
          <w:color w:val="FF0000"/>
          <w:sz w:val="22"/>
          <w:szCs w:val="22"/>
        </w:rPr>
        <w:t xml:space="preserve"> </w:t>
      </w:r>
      <w:r w:rsidR="00093134" w:rsidRPr="004B0D48">
        <w:rPr>
          <w:rFonts w:asciiTheme="minorHAnsi" w:eastAsia="font720" w:hAnsiTheme="minorHAnsi" w:cs="font720"/>
          <w:noProof w:val="0"/>
          <w:color w:val="FF0000"/>
          <w:sz w:val="22"/>
          <w:szCs w:val="22"/>
        </w:rPr>
        <w:t xml:space="preserve">or </w:t>
      </w:r>
      <w:r w:rsidR="00237338" w:rsidRPr="004B0D48">
        <w:rPr>
          <w:rFonts w:asciiTheme="minorHAnsi" w:eastAsia="font720" w:hAnsiTheme="minorHAnsi" w:cs="font720"/>
          <w:noProof w:val="0"/>
          <w:color w:val="FF0000"/>
          <w:sz w:val="22"/>
          <w:szCs w:val="22"/>
        </w:rPr>
        <w:t xml:space="preserve">to </w:t>
      </w:r>
      <w:r w:rsidR="00BF2A36" w:rsidRPr="004B0D48">
        <w:rPr>
          <w:rFonts w:asciiTheme="minorHAnsi" w:eastAsia="font720" w:hAnsiTheme="minorHAnsi" w:cs="font720"/>
          <w:noProof w:val="0"/>
          <w:color w:val="FF0000"/>
          <w:sz w:val="22"/>
          <w:szCs w:val="22"/>
        </w:rPr>
        <w:t>clarif</w:t>
      </w:r>
      <w:r w:rsidR="006248BE" w:rsidRPr="004B0D48">
        <w:rPr>
          <w:rFonts w:asciiTheme="minorHAnsi" w:eastAsia="font720" w:hAnsiTheme="minorHAnsi" w:cs="font720"/>
          <w:noProof w:val="0"/>
          <w:color w:val="FF0000"/>
          <w:sz w:val="22"/>
          <w:szCs w:val="22"/>
        </w:rPr>
        <w:t xml:space="preserve">y whether physical activity is </w:t>
      </w:r>
      <w:r w:rsidR="00D76869" w:rsidRPr="004B0D48">
        <w:rPr>
          <w:rFonts w:asciiTheme="minorHAnsi" w:eastAsia="font720" w:hAnsiTheme="minorHAnsi" w:cs="font720"/>
          <w:noProof w:val="0"/>
          <w:color w:val="FF0000"/>
          <w:sz w:val="22"/>
          <w:szCs w:val="22"/>
        </w:rPr>
        <w:t xml:space="preserve">conducted alone or </w:t>
      </w:r>
      <w:r w:rsidR="002E44B2" w:rsidRPr="004B0D48">
        <w:rPr>
          <w:rFonts w:asciiTheme="minorHAnsi" w:eastAsia="font720" w:hAnsiTheme="minorHAnsi" w:cs="font720"/>
          <w:noProof w:val="0"/>
          <w:color w:val="FF0000"/>
          <w:sz w:val="22"/>
          <w:szCs w:val="22"/>
        </w:rPr>
        <w:t>in concer</w:t>
      </w:r>
      <w:r w:rsidR="00B107C0" w:rsidRPr="004B0D48">
        <w:rPr>
          <w:rFonts w:asciiTheme="minorHAnsi" w:eastAsia="font720" w:hAnsiTheme="minorHAnsi" w:cs="font720"/>
          <w:noProof w:val="0"/>
          <w:color w:val="FF0000"/>
          <w:sz w:val="22"/>
          <w:szCs w:val="22"/>
        </w:rPr>
        <w:t xml:space="preserve">t </w:t>
      </w:r>
      <w:r w:rsidR="00D76869" w:rsidRPr="004B0D48">
        <w:rPr>
          <w:rFonts w:asciiTheme="minorHAnsi" w:eastAsia="font720" w:hAnsiTheme="minorHAnsi" w:cs="font720"/>
          <w:noProof w:val="0"/>
          <w:color w:val="FF0000"/>
          <w:sz w:val="22"/>
          <w:szCs w:val="22"/>
        </w:rPr>
        <w:t xml:space="preserve">with </w:t>
      </w:r>
      <w:r w:rsidR="00093134" w:rsidRPr="004B0D48">
        <w:rPr>
          <w:rFonts w:asciiTheme="minorHAnsi" w:eastAsia="font720" w:hAnsiTheme="minorHAnsi" w:cs="font720"/>
          <w:noProof w:val="0"/>
          <w:color w:val="FF0000"/>
          <w:sz w:val="22"/>
          <w:szCs w:val="22"/>
        </w:rPr>
        <w:t>significant others.</w:t>
      </w:r>
      <w:r w:rsidR="00CF01B7" w:rsidRPr="004B0D48">
        <w:rPr>
          <w:rFonts w:asciiTheme="minorHAnsi" w:eastAsia="font720" w:hAnsiTheme="minorHAnsi" w:cs="font720"/>
          <w:noProof w:val="0"/>
          <w:color w:val="FF0000"/>
          <w:sz w:val="22"/>
          <w:szCs w:val="22"/>
        </w:rPr>
        <w:t xml:space="preserve"> </w:t>
      </w:r>
      <w:r w:rsidR="005D03C0" w:rsidRPr="004B0D48">
        <w:rPr>
          <w:rFonts w:asciiTheme="minorHAnsi" w:eastAsia="font720" w:hAnsiTheme="minorHAnsi" w:cs="font720"/>
          <w:noProof w:val="0"/>
          <w:color w:val="FF0000"/>
          <w:sz w:val="22"/>
          <w:szCs w:val="22"/>
        </w:rPr>
        <w:t xml:space="preserve">For example, </w:t>
      </w:r>
      <w:proofErr w:type="spellStart"/>
      <w:r w:rsidR="005D03C0" w:rsidRPr="004B0D48">
        <w:rPr>
          <w:rFonts w:asciiTheme="minorHAnsi" w:eastAsia="font720" w:hAnsiTheme="minorHAnsi" w:cs="font720"/>
          <w:noProof w:val="0"/>
          <w:color w:val="FF0000"/>
          <w:sz w:val="22"/>
          <w:szCs w:val="22"/>
        </w:rPr>
        <w:t>Teychenne</w:t>
      </w:r>
      <w:proofErr w:type="spellEnd"/>
      <w:r w:rsidR="005D03C0" w:rsidRPr="004B0D48">
        <w:rPr>
          <w:rFonts w:asciiTheme="minorHAnsi" w:eastAsia="font720" w:hAnsiTheme="minorHAnsi" w:cs="font720"/>
          <w:noProof w:val="0"/>
          <w:color w:val="FF0000"/>
          <w:sz w:val="22"/>
          <w:szCs w:val="22"/>
        </w:rPr>
        <w:t xml:space="preserve"> </w:t>
      </w:r>
      <w:r w:rsidR="005D03C0" w:rsidRPr="004B0D48">
        <w:rPr>
          <w:rFonts w:asciiTheme="minorHAnsi" w:eastAsia="font720" w:hAnsiTheme="minorHAnsi" w:cs="font720"/>
          <w:i/>
          <w:noProof w:val="0"/>
          <w:color w:val="FF0000"/>
          <w:sz w:val="22"/>
          <w:szCs w:val="22"/>
        </w:rPr>
        <w:t>et al.</w:t>
      </w:r>
      <w:r w:rsidR="005D03C0" w:rsidRPr="004B0D48">
        <w:rPr>
          <w:rFonts w:asciiTheme="minorHAnsi" w:eastAsia="font720" w:hAnsiTheme="minorHAnsi" w:cs="font720"/>
          <w:noProof w:val="0"/>
          <w:color w:val="FF0000"/>
          <w:sz w:val="22"/>
          <w:szCs w:val="22"/>
        </w:rPr>
        <w:t xml:space="preserve"> </w:t>
      </w:r>
      <w:r w:rsidR="005D03C0" w:rsidRPr="004B0D48">
        <w:rPr>
          <w:rFonts w:asciiTheme="minorHAnsi" w:eastAsia="font720" w:hAnsiTheme="minorHAnsi" w:cs="font720"/>
          <w:noProof w:val="0"/>
          <w:color w:val="FF0000"/>
          <w:sz w:val="22"/>
          <w:szCs w:val="22"/>
        </w:rPr>
        <w:fldChar w:fldCharType="begin"/>
      </w:r>
      <w:r w:rsidR="001E59B5">
        <w:rPr>
          <w:rFonts w:asciiTheme="minorHAnsi" w:eastAsia="font720" w:hAnsiTheme="minorHAnsi" w:cs="font720"/>
          <w:noProof w:val="0"/>
          <w:color w:val="FF0000"/>
          <w:sz w:val="22"/>
          <w:szCs w:val="22"/>
        </w:rPr>
        <w:instrText xml:space="preserve"> ADDIN EN.CITE &lt;EndNote&gt;&lt;Cite&gt;&lt;Author&gt;Teychenne&lt;/Author&gt;&lt;Year&gt;2010&lt;/Year&gt;&lt;RecNum&gt;73&lt;/RecNum&gt;&lt;DisplayText&gt;[48]&lt;/DisplayText&gt;&lt;record&gt;&lt;rec-number&gt;73&lt;/rec-number&gt;&lt;foreign-keys&gt;&lt;key app="EN" db-id="tzvx9dztk9t905ed2f4papf0dsx5s202erst" timestamp="1518547436"&gt;73&lt;/key&gt;&lt;/foreign-keys&gt;&lt;ref-type name="Journal Article"&gt;17&lt;/ref-type&gt;&lt;contributors&gt;&lt;authors&gt;&lt;author&gt;Teychenne, M.&lt;/author&gt;&lt;author&gt;Ball, K.&lt;/author&gt;&lt;author&gt;Salmon, J.&lt;/author&gt;&lt;/authors&gt;&lt;/contributors&gt;&lt;auth-address&gt;Centre for Physical Activity and Nutrition Research, School of Exercise and Nutrition Sciences, Deakin University, 221 Burwood Highway, Burwood, Victoria 3125, Australia. mteych@deakin.edu.au&lt;/auth-address&gt;&lt;titles&gt;&lt;title&gt;Physical activity, sedentary behavior and depression among disadvantaged women&lt;/title&gt;&lt;secondary-title&gt;Health Educ Res&lt;/secondary-title&gt;&lt;/titles&gt;&lt;periodical&gt;&lt;full-title&gt;Health Educ Res&lt;/full-title&gt;&lt;/periodical&gt;&lt;pages&gt;632-44&lt;/pages&gt;&lt;volume&gt;25&lt;/volume&gt;&lt;number&gt;4&lt;/number&gt;&lt;keywords&gt;&lt;keyword&gt;Adolescent&lt;/keyword&gt;&lt;keyword&gt;Adult&lt;/keyword&gt;&lt;keyword&gt;Cross-Sectional Studies&lt;/keyword&gt;&lt;keyword&gt;Depression/*psychology&lt;/keyword&gt;&lt;keyword&gt;Exercise/*psychology&lt;/keyword&gt;&lt;keyword&gt;Female&lt;/keyword&gt;&lt;keyword&gt;*Health Behavior&lt;/keyword&gt;&lt;keyword&gt;Humans&lt;/keyword&gt;&lt;keyword&gt;Leisure Activities&lt;/keyword&gt;&lt;keyword&gt;Middle Aged&lt;/keyword&gt;&lt;keyword&gt;*Poverty&lt;/keyword&gt;&lt;keyword&gt;Socioeconomic Factors&lt;/keyword&gt;&lt;keyword&gt;Television&lt;/keyword&gt;&lt;keyword&gt;Young Adult&lt;/keyword&gt;&lt;/keywords&gt;&lt;dates&gt;&lt;year&gt;2010&lt;/year&gt;&lt;pub-dates&gt;&lt;date&gt;Aug&lt;/date&gt;&lt;/pub-dates&gt;&lt;/dates&gt;&lt;isbn&gt;1465-3648 (Electronic)&amp;#xD;0268-1153 (Linking)&lt;/isbn&gt;&lt;accession-num&gt;20145009&lt;/accession-num&gt;&lt;urls&gt;&lt;related-urls&gt;&lt;url&gt;https://www.ncbi.nlm.nih.gov/pubmed/20145009&lt;/url&gt;&lt;/related-urls&gt;&lt;/urls&gt;&lt;electronic-resource-num&gt;10.1093/her/cyq008&lt;/electronic-resource-num&gt;&lt;/record&gt;&lt;/Cite&gt;&lt;/EndNote&gt;</w:instrText>
      </w:r>
      <w:r w:rsidR="005D03C0" w:rsidRPr="004B0D48">
        <w:rPr>
          <w:rFonts w:asciiTheme="minorHAnsi" w:eastAsia="font720" w:hAnsiTheme="minorHAnsi" w:cs="font720"/>
          <w:noProof w:val="0"/>
          <w:color w:val="FF0000"/>
          <w:sz w:val="22"/>
          <w:szCs w:val="22"/>
        </w:rPr>
        <w:fldChar w:fldCharType="separate"/>
      </w:r>
      <w:r w:rsidR="001E59B5">
        <w:rPr>
          <w:rFonts w:asciiTheme="minorHAnsi" w:eastAsia="font720" w:hAnsiTheme="minorHAnsi" w:cs="font720"/>
          <w:color w:val="FF0000"/>
          <w:sz w:val="22"/>
          <w:szCs w:val="22"/>
        </w:rPr>
        <w:t>[48]</w:t>
      </w:r>
      <w:r w:rsidR="005D03C0" w:rsidRPr="004B0D48">
        <w:rPr>
          <w:rFonts w:asciiTheme="minorHAnsi" w:eastAsia="font720" w:hAnsiTheme="minorHAnsi" w:cs="font720"/>
          <w:noProof w:val="0"/>
          <w:color w:val="FF0000"/>
          <w:sz w:val="22"/>
          <w:szCs w:val="22"/>
        </w:rPr>
        <w:fldChar w:fldCharType="end"/>
      </w:r>
      <w:r w:rsidR="005D03C0" w:rsidRPr="004B0D48">
        <w:rPr>
          <w:rFonts w:asciiTheme="minorHAnsi" w:eastAsia="font720" w:hAnsiTheme="minorHAnsi" w:cs="font720"/>
          <w:noProof w:val="0"/>
          <w:color w:val="FF0000"/>
          <w:sz w:val="22"/>
          <w:szCs w:val="22"/>
        </w:rPr>
        <w:t xml:space="preserve"> observed that only leisure-time physical activity was associated with a lower risk of depression</w:t>
      </w:r>
      <w:r w:rsidR="00511900" w:rsidRPr="004B0D48">
        <w:rPr>
          <w:rFonts w:asciiTheme="minorHAnsi" w:eastAsia="font720" w:hAnsiTheme="minorHAnsi" w:cs="font720"/>
          <w:noProof w:val="0"/>
          <w:color w:val="FF0000"/>
          <w:sz w:val="22"/>
          <w:szCs w:val="22"/>
        </w:rPr>
        <w:t>.</w:t>
      </w:r>
    </w:p>
    <w:p w14:paraId="58FE1FAA" w14:textId="77777777" w:rsidR="002C32D7" w:rsidRPr="00785916" w:rsidRDefault="002C32D7" w:rsidP="001B20A1">
      <w:pPr>
        <w:pStyle w:val="NormaleWeb1"/>
        <w:spacing w:before="0" w:after="0" w:line="480" w:lineRule="auto"/>
        <w:contextualSpacing/>
        <w:jc w:val="both"/>
        <w:rPr>
          <w:rFonts w:asciiTheme="minorHAnsi" w:hAnsiTheme="minorHAnsi" w:cs="Symbol"/>
          <w:bCs/>
          <w:i/>
          <w:noProof w:val="0"/>
          <w:sz w:val="22"/>
          <w:szCs w:val="22"/>
          <w:lang w:eastAsia="it-IT" w:bidi="it-IT"/>
        </w:rPr>
      </w:pPr>
    </w:p>
    <w:p w14:paraId="3E4D06BC" w14:textId="6B63EC21" w:rsidR="00A26873" w:rsidRPr="000451F7" w:rsidRDefault="00660AA2" w:rsidP="00A26873">
      <w:pPr>
        <w:pStyle w:val="NormaleWeb1"/>
        <w:spacing w:before="0" w:after="0" w:line="480" w:lineRule="auto"/>
        <w:contextualSpacing/>
        <w:jc w:val="both"/>
        <w:rPr>
          <w:rFonts w:asciiTheme="minorHAnsi" w:hAnsiTheme="minorHAnsi"/>
          <w:bCs/>
          <w:noProof w:val="0"/>
          <w:sz w:val="22"/>
          <w:szCs w:val="22"/>
        </w:rPr>
      </w:pPr>
      <w:r>
        <w:rPr>
          <w:rFonts w:asciiTheme="minorHAnsi" w:hAnsiTheme="minorHAnsi" w:cs="Arial"/>
          <w:noProof w:val="0"/>
          <w:color w:val="000000"/>
          <w:sz w:val="22"/>
          <w:szCs w:val="22"/>
          <w:lang w:eastAsia="it-IT" w:bidi="it-IT"/>
        </w:rPr>
        <w:t>O</w:t>
      </w:r>
      <w:r w:rsidR="00674D5E">
        <w:rPr>
          <w:rFonts w:asciiTheme="minorHAnsi" w:hAnsiTheme="minorHAnsi" w:cs="Arial"/>
          <w:noProof w:val="0"/>
          <w:color w:val="000000"/>
          <w:sz w:val="22"/>
          <w:szCs w:val="22"/>
          <w:lang w:eastAsia="it-IT" w:bidi="it-IT"/>
        </w:rPr>
        <w:t xml:space="preserve">ur </w:t>
      </w:r>
      <w:r w:rsidR="005E6049">
        <w:rPr>
          <w:rFonts w:asciiTheme="minorHAnsi" w:hAnsiTheme="minorHAnsi" w:cs="Arial"/>
          <w:noProof w:val="0"/>
          <w:color w:val="000000"/>
          <w:sz w:val="22"/>
          <w:szCs w:val="22"/>
          <w:lang w:eastAsia="it-IT" w:bidi="it-IT"/>
        </w:rPr>
        <w:t>results</w:t>
      </w:r>
      <w:r w:rsidR="009440A4">
        <w:rPr>
          <w:rFonts w:asciiTheme="minorHAnsi" w:hAnsiTheme="minorHAnsi" w:cs="Arial"/>
          <w:noProof w:val="0"/>
          <w:color w:val="000000"/>
          <w:sz w:val="22"/>
          <w:szCs w:val="22"/>
          <w:lang w:eastAsia="it-IT" w:bidi="it-IT"/>
        </w:rPr>
        <w:t xml:space="preserve"> also confirm previous findings</w:t>
      </w:r>
      <w:r w:rsidR="0094735D">
        <w:rPr>
          <w:rFonts w:asciiTheme="minorHAnsi" w:hAnsiTheme="minorHAnsi" w:cs="Arial"/>
          <w:noProof w:val="0"/>
          <w:color w:val="000000"/>
          <w:sz w:val="22"/>
          <w:szCs w:val="22"/>
          <w:lang w:eastAsia="it-IT" w:bidi="it-IT"/>
        </w:rPr>
        <w:t xml:space="preserve"> </w:t>
      </w:r>
      <w:r w:rsidR="0004115E">
        <w:rPr>
          <w:rFonts w:asciiTheme="minorHAnsi" w:hAnsiTheme="minorHAnsi" w:cs="Arial"/>
          <w:noProof w:val="0"/>
          <w:color w:val="000000"/>
          <w:sz w:val="22"/>
          <w:szCs w:val="22"/>
          <w:lang w:eastAsia="it-IT" w:bidi="it-IT"/>
        </w:rPr>
        <w:fldChar w:fldCharType="begin">
          <w:fldData xml:space="preserve">PEVuZE5vdGU+PENpdGU+PEF1dGhvcj5CYXJyZXR0PC9BdXRob3I+PFllYXI+MjAwNzwvWWVhcj48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</w:fldData>
        </w:fldChar>
      </w:r>
      <w:r w:rsidR="001E59B5">
        <w:rPr>
          <w:rFonts w:asciiTheme="minorHAnsi" w:hAnsiTheme="minorHAnsi" w:cs="Arial"/>
          <w:noProof w:val="0"/>
          <w:color w:val="000000"/>
          <w:sz w:val="22"/>
          <w:szCs w:val="22"/>
          <w:lang w:eastAsia="it-IT" w:bidi="it-IT"/>
        </w:rPr>
        <w:instrText xml:space="preserve"> ADDIN EN.CITE </w:instrText>
      </w:r>
      <w:r w:rsidR="001E59B5">
        <w:rPr>
          <w:rFonts w:asciiTheme="minorHAnsi" w:hAnsiTheme="minorHAnsi" w:cs="Arial"/>
          <w:noProof w:val="0"/>
          <w:color w:val="000000"/>
          <w:sz w:val="22"/>
          <w:szCs w:val="22"/>
          <w:lang w:eastAsia="it-IT" w:bidi="it-IT"/>
        </w:rPr>
        <w:fldChar w:fldCharType="begin">
          <w:fldData xml:space="preserve">PEVuZE5vdGU+PENpdGU+PEF1dGhvcj5CYXJyZXR0PC9BdXRob3I+PFllYXI+MjAwNzwvWWVhcj48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</w:fldData>
        </w:fldChar>
      </w:r>
      <w:r w:rsidR="001E59B5">
        <w:rPr>
          <w:rFonts w:asciiTheme="minorHAnsi" w:hAnsiTheme="minorHAnsi" w:cs="Arial"/>
          <w:noProof w:val="0"/>
          <w:color w:val="000000"/>
          <w:sz w:val="22"/>
          <w:szCs w:val="22"/>
          <w:lang w:eastAsia="it-IT" w:bidi="it-IT"/>
        </w:rPr>
        <w:instrText xml:space="preserve"> ADDIN EN.CITE.DATA </w:instrText>
      </w:r>
      <w:r w:rsidR="001E59B5">
        <w:rPr>
          <w:rFonts w:asciiTheme="minorHAnsi" w:hAnsiTheme="minorHAnsi" w:cs="Arial"/>
          <w:noProof w:val="0"/>
          <w:color w:val="000000"/>
          <w:sz w:val="22"/>
          <w:szCs w:val="22"/>
          <w:lang w:eastAsia="it-IT" w:bidi="it-IT"/>
        </w:rPr>
      </w:r>
      <w:r w:rsidR="001E59B5">
        <w:rPr>
          <w:rFonts w:asciiTheme="minorHAnsi" w:hAnsiTheme="minorHAnsi" w:cs="Arial"/>
          <w:noProof w:val="0"/>
          <w:color w:val="000000"/>
          <w:sz w:val="22"/>
          <w:szCs w:val="22"/>
          <w:lang w:eastAsia="it-IT" w:bidi="it-IT"/>
        </w:rPr>
        <w:fldChar w:fldCharType="end"/>
      </w:r>
      <w:r w:rsidR="0004115E">
        <w:rPr>
          <w:rFonts w:asciiTheme="minorHAnsi" w:hAnsiTheme="minorHAnsi" w:cs="Arial"/>
          <w:noProof w:val="0"/>
          <w:color w:val="000000"/>
          <w:sz w:val="22"/>
          <w:szCs w:val="22"/>
          <w:lang w:eastAsia="it-IT" w:bidi="it-IT"/>
        </w:rPr>
      </w:r>
      <w:r w:rsidR="0004115E">
        <w:rPr>
          <w:rFonts w:asciiTheme="minorHAnsi" w:hAnsiTheme="minorHAnsi" w:cs="Arial"/>
          <w:noProof w:val="0"/>
          <w:color w:val="000000"/>
          <w:sz w:val="22"/>
          <w:szCs w:val="22"/>
          <w:lang w:eastAsia="it-IT" w:bidi="it-IT"/>
        </w:rPr>
        <w:fldChar w:fldCharType="separate"/>
      </w:r>
      <w:r w:rsidR="001E59B5">
        <w:rPr>
          <w:rFonts w:asciiTheme="minorHAnsi" w:hAnsiTheme="minorHAnsi" w:cs="Arial"/>
          <w:color w:val="000000"/>
          <w:sz w:val="22"/>
          <w:szCs w:val="22"/>
          <w:lang w:eastAsia="it-IT" w:bidi="it-IT"/>
        </w:rPr>
        <w:t>[38, 49]</w:t>
      </w:r>
      <w:r w:rsidR="0004115E">
        <w:rPr>
          <w:rFonts w:asciiTheme="minorHAnsi" w:hAnsiTheme="minorHAnsi" w:cs="Arial"/>
          <w:noProof w:val="0"/>
          <w:color w:val="000000"/>
          <w:sz w:val="22"/>
          <w:szCs w:val="22"/>
          <w:lang w:eastAsia="it-IT" w:bidi="it-IT"/>
        </w:rPr>
        <w:fldChar w:fldCharType="end"/>
      </w:r>
      <w:r w:rsidR="009440A4">
        <w:rPr>
          <w:rFonts w:asciiTheme="minorHAnsi" w:hAnsiTheme="minorHAnsi" w:cs="Arial"/>
          <w:noProof w:val="0"/>
          <w:color w:val="000000"/>
          <w:sz w:val="22"/>
          <w:szCs w:val="22"/>
          <w:lang w:eastAsia="it-IT" w:bidi="it-IT"/>
        </w:rPr>
        <w:t xml:space="preserve">, </w:t>
      </w:r>
      <w:r w:rsidR="005E6049">
        <w:rPr>
          <w:rFonts w:asciiTheme="minorHAnsi" w:hAnsiTheme="minorHAnsi" w:cs="Arial"/>
          <w:noProof w:val="0"/>
          <w:color w:val="000000"/>
          <w:sz w:val="22"/>
          <w:szCs w:val="22"/>
          <w:lang w:eastAsia="it-IT" w:bidi="it-IT"/>
        </w:rPr>
        <w:t xml:space="preserve">in </w:t>
      </w:r>
      <w:r w:rsidR="00134664">
        <w:rPr>
          <w:rFonts w:asciiTheme="minorHAnsi" w:hAnsiTheme="minorHAnsi" w:cs="Arial"/>
          <w:noProof w:val="0"/>
          <w:color w:val="000000"/>
          <w:sz w:val="22"/>
          <w:szCs w:val="22"/>
          <w:lang w:eastAsia="it-IT" w:bidi="it-IT"/>
        </w:rPr>
        <w:t>that</w:t>
      </w:r>
      <w:r w:rsidR="00923C04" w:rsidRPr="00785916">
        <w:rPr>
          <w:rFonts w:asciiTheme="minorHAnsi" w:hAnsiTheme="minorHAnsi" w:cs="Arial"/>
          <w:noProof w:val="0"/>
          <w:color w:val="000000"/>
          <w:sz w:val="22"/>
          <w:szCs w:val="22"/>
          <w:lang w:eastAsia="it-IT" w:bidi="it-IT"/>
        </w:rPr>
        <w:t xml:space="preserve"> </w:t>
      </w:r>
      <w:r w:rsidR="005E6049">
        <w:rPr>
          <w:rFonts w:asciiTheme="minorHAnsi" w:hAnsiTheme="minorHAnsi" w:cs="Arial"/>
          <w:noProof w:val="0"/>
          <w:color w:val="000000"/>
          <w:sz w:val="22"/>
          <w:szCs w:val="22"/>
          <w:lang w:eastAsia="it-IT" w:bidi="it-IT"/>
        </w:rPr>
        <w:t xml:space="preserve">we observed </w:t>
      </w:r>
      <w:r w:rsidR="00923C04" w:rsidRPr="00785916">
        <w:rPr>
          <w:rFonts w:asciiTheme="minorHAnsi" w:hAnsiTheme="minorHAnsi" w:cs="Arial"/>
          <w:noProof w:val="0"/>
          <w:color w:val="000000"/>
          <w:sz w:val="22"/>
          <w:szCs w:val="22"/>
          <w:lang w:eastAsia="it-IT" w:bidi="it-IT"/>
        </w:rPr>
        <w:t xml:space="preserve">differential patterns between men and women </w:t>
      </w:r>
      <w:r w:rsidR="008E3C83">
        <w:rPr>
          <w:rFonts w:asciiTheme="minorHAnsi" w:hAnsiTheme="minorHAnsi" w:cs="Arial"/>
          <w:noProof w:val="0"/>
          <w:color w:val="000000"/>
          <w:sz w:val="22"/>
          <w:szCs w:val="22"/>
          <w:lang w:eastAsia="it-IT" w:bidi="it-IT"/>
        </w:rPr>
        <w:t>regarding</w:t>
      </w:r>
      <w:r w:rsidR="00923C04" w:rsidRPr="00785916">
        <w:rPr>
          <w:rFonts w:asciiTheme="minorHAnsi" w:hAnsiTheme="minorHAnsi" w:cs="Arial"/>
          <w:noProof w:val="0"/>
          <w:color w:val="000000"/>
          <w:sz w:val="22"/>
          <w:szCs w:val="22"/>
          <w:lang w:eastAsia="it-IT" w:bidi="it-IT"/>
        </w:rPr>
        <w:t xml:space="preserve"> the associations of psychological variables with sedentary </w:t>
      </w:r>
      <w:proofErr w:type="spellStart"/>
      <w:r w:rsidR="004C56F1" w:rsidRPr="00FF3FA2">
        <w:rPr>
          <w:rFonts w:asciiTheme="minorHAnsi" w:hAnsiTheme="minorHAnsi" w:cs="Arial"/>
          <w:noProof w:val="0"/>
          <w:color w:val="FF0000"/>
          <w:sz w:val="22"/>
          <w:szCs w:val="22"/>
          <w:lang w:eastAsia="it-IT" w:bidi="it-IT"/>
        </w:rPr>
        <w:t>behaviour</w:t>
      </w:r>
      <w:proofErr w:type="spellEnd"/>
      <w:r w:rsidR="00923C04" w:rsidRPr="00785916">
        <w:rPr>
          <w:rFonts w:asciiTheme="minorHAnsi" w:hAnsiTheme="minorHAnsi" w:cs="Arial"/>
          <w:noProof w:val="0"/>
          <w:color w:val="000000"/>
          <w:sz w:val="22"/>
          <w:szCs w:val="22"/>
          <w:lang w:eastAsia="it-IT" w:bidi="it-IT"/>
        </w:rPr>
        <w:t xml:space="preserve"> and physical activity</w:t>
      </w:r>
      <w:r w:rsidR="00C0246E" w:rsidRPr="00785916">
        <w:rPr>
          <w:rFonts w:asciiTheme="minorHAnsi" w:hAnsiTheme="minorHAnsi" w:cs="Arial"/>
          <w:bCs/>
          <w:noProof w:val="0"/>
          <w:sz w:val="22"/>
          <w:szCs w:val="22"/>
          <w:lang w:eastAsia="it-IT" w:bidi="it-IT"/>
        </w:rPr>
        <w:t>.</w:t>
      </w:r>
      <w:r w:rsidR="008C39D4">
        <w:rPr>
          <w:rFonts w:asciiTheme="minorHAnsi" w:hAnsiTheme="minorHAnsi" w:cs="Arial"/>
          <w:noProof w:val="0"/>
          <w:color w:val="000000"/>
          <w:sz w:val="22"/>
          <w:szCs w:val="22"/>
          <w:lang w:eastAsia="it-IT" w:bidi="it-IT"/>
        </w:rPr>
        <w:t xml:space="preserve"> </w:t>
      </w:r>
      <w:r w:rsidR="006B5121" w:rsidRPr="00C924B0">
        <w:rPr>
          <w:rFonts w:asciiTheme="minorHAnsi" w:hAnsiTheme="minorHAnsi" w:cs="Arial"/>
          <w:noProof w:val="0"/>
          <w:color w:val="000000"/>
          <w:sz w:val="22"/>
          <w:szCs w:val="22"/>
          <w:lang w:eastAsia="it-IT" w:bidi="it-IT"/>
        </w:rPr>
        <w:t>Indeed</w:t>
      </w:r>
      <w:r w:rsidR="00D85674" w:rsidRPr="00C924B0">
        <w:rPr>
          <w:rFonts w:asciiTheme="minorHAnsi" w:hAnsiTheme="minorHAnsi" w:cs="Arial"/>
          <w:noProof w:val="0"/>
          <w:color w:val="000000"/>
          <w:sz w:val="22"/>
          <w:szCs w:val="22"/>
          <w:lang w:eastAsia="it-IT" w:bidi="it-IT"/>
        </w:rPr>
        <w:t>,</w:t>
      </w:r>
      <w:r w:rsidR="008835AA" w:rsidRPr="00C924B0">
        <w:rPr>
          <w:rFonts w:asciiTheme="minorHAnsi" w:hAnsiTheme="minorHAnsi" w:cs="Arial"/>
          <w:noProof w:val="0"/>
          <w:color w:val="000000"/>
          <w:sz w:val="22"/>
          <w:szCs w:val="22"/>
          <w:lang w:eastAsia="it-IT" w:bidi="it-IT"/>
        </w:rPr>
        <w:t xml:space="preserve"> </w:t>
      </w:r>
      <w:r w:rsidR="001339E3" w:rsidRPr="00C924B0">
        <w:rPr>
          <w:rFonts w:asciiTheme="minorHAnsi" w:hAnsiTheme="minorHAnsi"/>
          <w:bCs/>
          <w:noProof w:val="0"/>
          <w:sz w:val="22"/>
          <w:szCs w:val="22"/>
        </w:rPr>
        <w:t xml:space="preserve">diabetes-specific self-efficacy and depressive symptoms in women and anxiety symptoms in men </w:t>
      </w:r>
      <w:r w:rsidR="004912AD" w:rsidRPr="00C924B0">
        <w:rPr>
          <w:rFonts w:asciiTheme="minorHAnsi" w:hAnsiTheme="minorHAnsi"/>
          <w:bCs/>
          <w:noProof w:val="0"/>
          <w:sz w:val="22"/>
          <w:szCs w:val="22"/>
        </w:rPr>
        <w:t>resulted as</w:t>
      </w:r>
      <w:r w:rsidR="001339E3" w:rsidRPr="00C924B0">
        <w:rPr>
          <w:rFonts w:asciiTheme="minorHAnsi" w:hAnsiTheme="minorHAnsi"/>
          <w:bCs/>
          <w:noProof w:val="0"/>
          <w:sz w:val="22"/>
          <w:szCs w:val="22"/>
        </w:rPr>
        <w:t xml:space="preserve"> independent predictors of sedentary time, </w:t>
      </w:r>
      <w:r w:rsidR="001339E3" w:rsidRPr="00E34F7B">
        <w:rPr>
          <w:rFonts w:asciiTheme="minorHAnsi" w:hAnsiTheme="minorHAnsi"/>
          <w:bCs/>
          <w:noProof w:val="0"/>
          <w:sz w:val="22"/>
          <w:szCs w:val="22"/>
        </w:rPr>
        <w:t>while social support retained statistically significant association with physical activity in women only.</w:t>
      </w:r>
      <w:r w:rsidR="00197182" w:rsidRPr="00E34F7B">
        <w:rPr>
          <w:rFonts w:asciiTheme="minorHAnsi" w:hAnsiTheme="minorHAnsi"/>
          <w:bCs/>
          <w:noProof w:val="0"/>
          <w:sz w:val="22"/>
          <w:szCs w:val="22"/>
        </w:rPr>
        <w:t xml:space="preserve"> </w:t>
      </w:r>
      <w:r w:rsidR="001339E3" w:rsidRPr="00E34F7B">
        <w:rPr>
          <w:rFonts w:asciiTheme="minorHAnsi" w:hAnsiTheme="minorHAnsi"/>
          <w:bCs/>
          <w:noProof w:val="0"/>
          <w:sz w:val="22"/>
          <w:szCs w:val="22"/>
        </w:rPr>
        <w:t xml:space="preserve"> </w:t>
      </w:r>
      <w:r w:rsidR="00D85674" w:rsidRPr="00E34F7B">
        <w:rPr>
          <w:rFonts w:asciiTheme="minorHAnsi" w:hAnsiTheme="minorHAnsi"/>
          <w:bCs/>
          <w:noProof w:val="0"/>
          <w:sz w:val="22"/>
          <w:szCs w:val="22"/>
        </w:rPr>
        <w:t>These</w:t>
      </w:r>
      <w:r w:rsidR="00372D97" w:rsidRPr="00E34F7B">
        <w:rPr>
          <w:rFonts w:asciiTheme="minorHAnsi" w:eastAsia="Sabon-Roman" w:hAnsiTheme="minorHAnsi" w:cs="Arial"/>
          <w:bCs/>
          <w:noProof w:val="0"/>
          <w:color w:val="000000"/>
          <w:sz w:val="22"/>
          <w:szCs w:val="22"/>
        </w:rPr>
        <w:t xml:space="preserve"> data may provide rationale </w:t>
      </w:r>
      <w:r w:rsidR="00501BED" w:rsidRPr="00E34F7B">
        <w:rPr>
          <w:rFonts w:asciiTheme="minorHAnsi" w:eastAsia="Sabon-Roman" w:hAnsiTheme="minorHAnsi" w:cs="Arial"/>
          <w:bCs/>
          <w:noProof w:val="0"/>
          <w:color w:val="000000"/>
          <w:sz w:val="22"/>
          <w:szCs w:val="22"/>
        </w:rPr>
        <w:t>for</w:t>
      </w:r>
      <w:r w:rsidR="00372D97" w:rsidRPr="00E34F7B">
        <w:rPr>
          <w:rFonts w:asciiTheme="minorHAnsi" w:eastAsia="Sabon-Roman" w:hAnsiTheme="minorHAnsi" w:cs="Arial"/>
          <w:bCs/>
          <w:noProof w:val="0"/>
          <w:color w:val="000000"/>
          <w:sz w:val="22"/>
          <w:szCs w:val="22"/>
        </w:rPr>
        <w:t xml:space="preserve"> </w:t>
      </w:r>
      <w:r w:rsidR="00E34F7B" w:rsidRPr="00E34F7B">
        <w:rPr>
          <w:rFonts w:asciiTheme="minorHAnsi" w:eastAsia="Sabon-Roman" w:hAnsiTheme="minorHAnsi" w:cs="Arial"/>
          <w:bCs/>
          <w:noProof w:val="0"/>
          <w:color w:val="000000"/>
          <w:sz w:val="22"/>
          <w:szCs w:val="22"/>
        </w:rPr>
        <w:t xml:space="preserve">further </w:t>
      </w:r>
      <w:r w:rsidR="00D85674" w:rsidRPr="00E34F7B">
        <w:rPr>
          <w:rFonts w:asciiTheme="minorHAnsi" w:eastAsia="Sabon-Roman" w:hAnsiTheme="minorHAnsi" w:cs="Arial"/>
          <w:bCs/>
          <w:noProof w:val="0"/>
          <w:color w:val="000000"/>
          <w:sz w:val="22"/>
          <w:szCs w:val="22"/>
        </w:rPr>
        <w:t>intervention studies</w:t>
      </w:r>
      <w:r w:rsidR="001B20A1" w:rsidRPr="00E34F7B">
        <w:rPr>
          <w:rFonts w:asciiTheme="minorHAnsi" w:eastAsia="Sabon-Roman" w:hAnsiTheme="minorHAnsi" w:cs="Arial"/>
          <w:bCs/>
          <w:noProof w:val="0"/>
          <w:color w:val="000000"/>
          <w:sz w:val="22"/>
          <w:szCs w:val="22"/>
        </w:rPr>
        <w:t xml:space="preserve"> target</w:t>
      </w:r>
      <w:r w:rsidR="00372D97" w:rsidRPr="00E34F7B">
        <w:rPr>
          <w:rFonts w:asciiTheme="minorHAnsi" w:eastAsia="Sabon-Roman" w:hAnsiTheme="minorHAnsi" w:cs="Arial"/>
          <w:bCs/>
          <w:noProof w:val="0"/>
          <w:color w:val="000000"/>
          <w:sz w:val="22"/>
          <w:szCs w:val="22"/>
        </w:rPr>
        <w:t>ing</w:t>
      </w:r>
      <w:r w:rsidR="001B20A1" w:rsidRPr="00E34F7B">
        <w:rPr>
          <w:rFonts w:asciiTheme="minorHAnsi" w:eastAsia="Sabon-Roman" w:hAnsiTheme="minorHAnsi" w:cs="Arial"/>
          <w:bCs/>
          <w:noProof w:val="0"/>
          <w:color w:val="000000"/>
          <w:sz w:val="22"/>
          <w:szCs w:val="22"/>
        </w:rPr>
        <w:t xml:space="preserve"> negative mood (anxiety in men; depression in women) and diabetes self-efficacy in women</w:t>
      </w:r>
      <w:r w:rsidR="00372D97" w:rsidRPr="00E34F7B">
        <w:rPr>
          <w:rFonts w:asciiTheme="minorHAnsi" w:eastAsia="Sabon-Roman" w:hAnsiTheme="minorHAnsi" w:cs="Arial"/>
          <w:bCs/>
          <w:noProof w:val="0"/>
          <w:color w:val="000000"/>
          <w:sz w:val="22"/>
          <w:szCs w:val="22"/>
        </w:rPr>
        <w:t xml:space="preserve"> </w:t>
      </w:r>
      <w:r w:rsidR="00501BED" w:rsidRPr="00E34F7B">
        <w:rPr>
          <w:rFonts w:asciiTheme="minorHAnsi" w:eastAsia="Sabon-Roman" w:hAnsiTheme="minorHAnsi" w:cs="Arial"/>
          <w:bCs/>
          <w:noProof w:val="0"/>
          <w:color w:val="000000"/>
          <w:sz w:val="22"/>
          <w:szCs w:val="22"/>
        </w:rPr>
        <w:t xml:space="preserve">in order </w:t>
      </w:r>
      <w:r w:rsidR="00372D97" w:rsidRPr="00E34F7B">
        <w:rPr>
          <w:rFonts w:asciiTheme="minorHAnsi" w:eastAsia="Sabon-Roman" w:hAnsiTheme="minorHAnsi" w:cs="Arial"/>
          <w:bCs/>
          <w:noProof w:val="0"/>
          <w:color w:val="000000"/>
          <w:sz w:val="22"/>
          <w:szCs w:val="22"/>
        </w:rPr>
        <w:t xml:space="preserve">to </w:t>
      </w:r>
      <w:r w:rsidR="00D41286" w:rsidRPr="00E34F7B">
        <w:rPr>
          <w:rFonts w:asciiTheme="minorHAnsi" w:eastAsia="Sabon-Roman" w:hAnsiTheme="minorHAnsi" w:cs="Arial"/>
          <w:bCs/>
          <w:noProof w:val="0"/>
          <w:color w:val="000000"/>
          <w:sz w:val="22"/>
          <w:szCs w:val="22"/>
        </w:rPr>
        <w:t>reduc</w:t>
      </w:r>
      <w:r w:rsidR="00822344" w:rsidRPr="00E34F7B">
        <w:rPr>
          <w:rFonts w:asciiTheme="minorHAnsi" w:eastAsia="Sabon-Roman" w:hAnsiTheme="minorHAnsi" w:cs="Arial"/>
          <w:bCs/>
          <w:noProof w:val="0"/>
          <w:color w:val="000000"/>
          <w:sz w:val="22"/>
          <w:szCs w:val="22"/>
        </w:rPr>
        <w:t>e</w:t>
      </w:r>
      <w:r w:rsidR="00D41286" w:rsidRPr="00E34F7B">
        <w:rPr>
          <w:rFonts w:asciiTheme="minorHAnsi" w:eastAsia="Sabon-Roman" w:hAnsiTheme="minorHAnsi" w:cs="Arial"/>
          <w:bCs/>
          <w:noProof w:val="0"/>
          <w:color w:val="000000"/>
          <w:sz w:val="22"/>
          <w:szCs w:val="22"/>
        </w:rPr>
        <w:t xml:space="preserve"> sedentary </w:t>
      </w:r>
      <w:proofErr w:type="spellStart"/>
      <w:r w:rsidR="004C56F1" w:rsidRPr="00FF3FA2">
        <w:rPr>
          <w:rFonts w:asciiTheme="minorHAnsi" w:eastAsia="Sabon-Roman" w:hAnsiTheme="minorHAnsi" w:cs="Arial"/>
          <w:bCs/>
          <w:noProof w:val="0"/>
          <w:color w:val="FF0000"/>
          <w:sz w:val="22"/>
          <w:szCs w:val="22"/>
        </w:rPr>
        <w:t>behaviour</w:t>
      </w:r>
      <w:r w:rsidR="00D41286" w:rsidRPr="00FF3FA2">
        <w:rPr>
          <w:rFonts w:asciiTheme="minorHAnsi" w:eastAsia="Sabon-Roman" w:hAnsiTheme="minorHAnsi" w:cs="Arial"/>
          <w:bCs/>
          <w:noProof w:val="0"/>
          <w:color w:val="FF0000"/>
          <w:sz w:val="22"/>
          <w:szCs w:val="22"/>
        </w:rPr>
        <w:t>s</w:t>
      </w:r>
      <w:proofErr w:type="spellEnd"/>
      <w:r w:rsidR="00D41286" w:rsidRPr="00E34F7B">
        <w:rPr>
          <w:rFonts w:asciiTheme="minorHAnsi" w:eastAsia="Sabon-Roman" w:hAnsiTheme="minorHAnsi" w:cs="Arial"/>
          <w:bCs/>
          <w:noProof w:val="0"/>
          <w:color w:val="000000"/>
          <w:sz w:val="22"/>
          <w:szCs w:val="22"/>
        </w:rPr>
        <w:t xml:space="preserve"> and, ultimately</w:t>
      </w:r>
      <w:r w:rsidR="00822344" w:rsidRPr="00E34F7B">
        <w:rPr>
          <w:rFonts w:asciiTheme="minorHAnsi" w:eastAsia="Sabon-Roman" w:hAnsiTheme="minorHAnsi" w:cs="Arial"/>
          <w:bCs/>
          <w:noProof w:val="0"/>
          <w:color w:val="000000"/>
          <w:sz w:val="22"/>
          <w:szCs w:val="22"/>
        </w:rPr>
        <w:t>,</w:t>
      </w:r>
      <w:r w:rsidR="00D41286" w:rsidRPr="00E34F7B">
        <w:rPr>
          <w:rFonts w:asciiTheme="minorHAnsi" w:eastAsia="Sabon-Roman" w:hAnsiTheme="minorHAnsi" w:cs="Arial"/>
          <w:bCs/>
          <w:noProof w:val="0"/>
          <w:color w:val="000000"/>
          <w:sz w:val="22"/>
          <w:szCs w:val="22"/>
        </w:rPr>
        <w:t xml:space="preserve"> to </w:t>
      </w:r>
      <w:r w:rsidR="00372D97" w:rsidRPr="00E34F7B">
        <w:rPr>
          <w:rFonts w:asciiTheme="minorHAnsi" w:eastAsia="Sabon-Roman" w:hAnsiTheme="minorHAnsi" w:cs="Arial"/>
          <w:bCs/>
          <w:noProof w:val="0"/>
          <w:color w:val="000000"/>
          <w:sz w:val="22"/>
          <w:szCs w:val="22"/>
        </w:rPr>
        <w:t xml:space="preserve">improve </w:t>
      </w:r>
      <w:r w:rsidR="00886338" w:rsidRPr="00E34F7B">
        <w:rPr>
          <w:rFonts w:asciiTheme="minorHAnsi" w:eastAsia="Sabon-Roman" w:hAnsiTheme="minorHAnsi" w:cs="Arial"/>
          <w:bCs/>
          <w:noProof w:val="0"/>
          <w:color w:val="000000"/>
          <w:sz w:val="22"/>
          <w:szCs w:val="22"/>
        </w:rPr>
        <w:t>the individual cardiovascular risk profile</w:t>
      </w:r>
      <w:r w:rsidR="00D41286" w:rsidRPr="00E34F7B">
        <w:rPr>
          <w:rFonts w:asciiTheme="minorHAnsi" w:eastAsia="Sabon-Roman" w:hAnsiTheme="minorHAnsi" w:cs="Arial"/>
          <w:bCs/>
          <w:noProof w:val="0"/>
          <w:color w:val="000000"/>
          <w:sz w:val="22"/>
          <w:szCs w:val="22"/>
        </w:rPr>
        <w:t>.</w:t>
      </w:r>
      <w:r w:rsidR="001B20A1" w:rsidRPr="00197182">
        <w:rPr>
          <w:rFonts w:asciiTheme="minorHAnsi" w:eastAsia="Sabon-Roman" w:hAnsiTheme="minorHAnsi" w:cs="Arial"/>
          <w:bCs/>
          <w:noProof w:val="0"/>
          <w:color w:val="000000"/>
          <w:sz w:val="22"/>
          <w:szCs w:val="22"/>
        </w:rPr>
        <w:t xml:space="preserve">  </w:t>
      </w:r>
    </w:p>
    <w:p w14:paraId="43B5368E" w14:textId="0850C23D" w:rsidR="00835EDE" w:rsidRPr="00197182" w:rsidRDefault="00A26873" w:rsidP="00DE42F5">
      <w:pPr>
        <w:pStyle w:val="NormaleWeb1"/>
        <w:spacing w:before="0" w:after="0" w:line="480" w:lineRule="auto"/>
        <w:contextualSpacing/>
        <w:jc w:val="both"/>
        <w:rPr>
          <w:rFonts w:asciiTheme="minorHAnsi" w:hAnsiTheme="minorHAnsi"/>
          <w:sz w:val="22"/>
          <w:szCs w:val="22"/>
        </w:rPr>
      </w:pPr>
      <w:r>
        <w:rPr>
          <w:rFonts w:asciiTheme="minorHAnsi" w:eastAsia="font720" w:hAnsiTheme="minorHAnsi"/>
          <w:sz w:val="22"/>
          <w:szCs w:val="22"/>
        </w:rPr>
        <w:t>In contrast with</w:t>
      </w:r>
      <w:r w:rsidR="00931E54" w:rsidRPr="00197182">
        <w:rPr>
          <w:rFonts w:asciiTheme="minorHAnsi" w:eastAsia="font720" w:hAnsiTheme="minorHAnsi"/>
          <w:sz w:val="22"/>
          <w:szCs w:val="22"/>
        </w:rPr>
        <w:t xml:space="preserve"> previous studies in T2D</w:t>
      </w:r>
      <w:r>
        <w:rPr>
          <w:rFonts w:asciiTheme="minorHAnsi" w:eastAsia="font720" w:hAnsiTheme="minorHAnsi"/>
          <w:sz w:val="22"/>
          <w:szCs w:val="22"/>
        </w:rPr>
        <w:t xml:space="preserve"> individuals</w:t>
      </w:r>
      <w:r w:rsidR="00D04B78">
        <w:rPr>
          <w:rFonts w:asciiTheme="minorHAnsi" w:eastAsia="font720" w:hAnsiTheme="minorHAnsi"/>
          <w:sz w:val="22"/>
          <w:szCs w:val="22"/>
        </w:rPr>
        <w:t xml:space="preserve"> </w:t>
      </w:r>
      <w:r w:rsidR="00E91D5D">
        <w:rPr>
          <w:rFonts w:asciiTheme="minorHAnsi" w:eastAsia="font720" w:hAnsiTheme="minorHAnsi"/>
          <w:sz w:val="22"/>
          <w:szCs w:val="22"/>
        </w:rPr>
        <w:fldChar w:fldCharType="begin">
          <w:fldData xml:space="preserve">PEVuZE5vdGU+PENpdGU+PEF1dGhvcj5CYXJyZXR0PC9BdXRob3I+PFllYXI+MjAwNzwvWWVhcj48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</w:fldData>
        </w:fldChar>
      </w:r>
      <w:r w:rsidR="001E59B5">
        <w:rPr>
          <w:rFonts w:asciiTheme="minorHAnsi" w:eastAsia="font720" w:hAnsiTheme="minorHAnsi"/>
          <w:sz w:val="22"/>
          <w:szCs w:val="22"/>
        </w:rPr>
        <w:instrText xml:space="preserve"> ADDIN EN.CITE </w:instrText>
      </w:r>
      <w:r w:rsidR="001E59B5">
        <w:rPr>
          <w:rFonts w:asciiTheme="minorHAnsi" w:eastAsia="font720" w:hAnsiTheme="minorHAnsi"/>
          <w:sz w:val="22"/>
          <w:szCs w:val="22"/>
        </w:rPr>
        <w:fldChar w:fldCharType="begin">
          <w:fldData xml:space="preserve">PEVuZE5vdGU+PENpdGU+PEF1dGhvcj5CYXJyZXR0PC9BdXRob3I+PFllYXI+MjAwNzwvWWVhcj48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</w:fldData>
        </w:fldChar>
      </w:r>
      <w:r w:rsidR="001E59B5">
        <w:rPr>
          <w:rFonts w:asciiTheme="minorHAnsi" w:eastAsia="font720" w:hAnsiTheme="minorHAnsi"/>
          <w:sz w:val="22"/>
          <w:szCs w:val="22"/>
        </w:rPr>
        <w:instrText xml:space="preserve"> ADDIN EN.CITE.DATA </w:instrText>
      </w:r>
      <w:r w:rsidR="001E59B5">
        <w:rPr>
          <w:rFonts w:asciiTheme="minorHAnsi" w:eastAsia="font720" w:hAnsiTheme="minorHAnsi"/>
          <w:sz w:val="22"/>
          <w:szCs w:val="22"/>
        </w:rPr>
      </w:r>
      <w:r w:rsidR="001E59B5">
        <w:rPr>
          <w:rFonts w:asciiTheme="minorHAnsi" w:eastAsia="font720" w:hAnsiTheme="minorHAnsi"/>
          <w:sz w:val="22"/>
          <w:szCs w:val="22"/>
        </w:rPr>
        <w:fldChar w:fldCharType="end"/>
      </w:r>
      <w:r w:rsidR="00E91D5D">
        <w:rPr>
          <w:rFonts w:asciiTheme="minorHAnsi" w:eastAsia="font720" w:hAnsiTheme="minorHAnsi"/>
          <w:sz w:val="22"/>
          <w:szCs w:val="22"/>
        </w:rPr>
      </w:r>
      <w:r w:rsidR="00E91D5D">
        <w:rPr>
          <w:rFonts w:asciiTheme="minorHAnsi" w:eastAsia="font720" w:hAnsiTheme="minorHAnsi"/>
          <w:sz w:val="22"/>
          <w:szCs w:val="22"/>
        </w:rPr>
        <w:fldChar w:fldCharType="separate"/>
      </w:r>
      <w:r w:rsidR="001E59B5">
        <w:rPr>
          <w:rFonts w:asciiTheme="minorHAnsi" w:eastAsia="font720" w:hAnsiTheme="minorHAnsi"/>
          <w:sz w:val="22"/>
          <w:szCs w:val="22"/>
        </w:rPr>
        <w:t>[37, 38]</w:t>
      </w:r>
      <w:r w:rsidR="00E91D5D">
        <w:rPr>
          <w:rFonts w:asciiTheme="minorHAnsi" w:eastAsia="font720" w:hAnsiTheme="minorHAnsi"/>
          <w:sz w:val="22"/>
          <w:szCs w:val="22"/>
        </w:rPr>
        <w:fldChar w:fldCharType="end"/>
      </w:r>
      <w:r w:rsidR="00931E54" w:rsidRPr="00197182">
        <w:rPr>
          <w:rFonts w:asciiTheme="minorHAnsi" w:eastAsia="font720" w:hAnsiTheme="minorHAnsi"/>
          <w:sz w:val="22"/>
          <w:szCs w:val="22"/>
        </w:rPr>
        <w:t xml:space="preserve">, </w:t>
      </w:r>
      <w:r w:rsidRPr="00197182">
        <w:rPr>
          <w:rFonts w:asciiTheme="minorHAnsi" w:hAnsiTheme="minorHAnsi"/>
          <w:sz w:val="22"/>
          <w:szCs w:val="22"/>
        </w:rPr>
        <w:t>we have observed that men and women reported comparable physical activity levels</w:t>
      </w:r>
      <w:r w:rsidR="00931E54" w:rsidRPr="00197182">
        <w:rPr>
          <w:rFonts w:asciiTheme="minorHAnsi" w:hAnsiTheme="minorHAnsi"/>
          <w:sz w:val="22"/>
          <w:szCs w:val="22"/>
        </w:rPr>
        <w:t xml:space="preserve">. </w:t>
      </w:r>
      <w:r w:rsidR="00931E54" w:rsidRPr="00197182">
        <w:rPr>
          <w:rFonts w:asciiTheme="minorHAnsi" w:eastAsia="font720" w:hAnsiTheme="minorHAnsi" w:cs="font720"/>
          <w:sz w:val="22"/>
          <w:szCs w:val="22"/>
        </w:rPr>
        <w:t xml:space="preserve">The potential causes of disparities in physical activity levels between men and women are likely to be multiple. </w:t>
      </w:r>
      <w:r w:rsidR="00931E54" w:rsidRPr="00197182">
        <w:rPr>
          <w:rFonts w:asciiTheme="minorHAnsi" w:hAnsiTheme="minorHAnsi"/>
          <w:sz w:val="22"/>
          <w:szCs w:val="22"/>
        </w:rPr>
        <w:t>However, most studies</w:t>
      </w:r>
      <w:r w:rsidR="00D73555">
        <w:rPr>
          <w:rFonts w:asciiTheme="minorHAnsi" w:hAnsiTheme="minorHAnsi"/>
          <w:sz w:val="22"/>
          <w:szCs w:val="22"/>
        </w:rPr>
        <w:t xml:space="preserve"> (including the </w:t>
      </w:r>
      <w:r w:rsidR="00D73555">
        <w:rPr>
          <w:rFonts w:asciiTheme="minorHAnsi" w:hAnsiTheme="minorHAnsi"/>
          <w:sz w:val="22"/>
          <w:szCs w:val="22"/>
        </w:rPr>
        <w:lastRenderedPageBreak/>
        <w:t>present one)</w:t>
      </w:r>
      <w:r w:rsidR="00931E54" w:rsidRPr="00197182">
        <w:rPr>
          <w:rFonts w:asciiTheme="minorHAnsi" w:hAnsiTheme="minorHAnsi"/>
          <w:sz w:val="22"/>
          <w:szCs w:val="22"/>
        </w:rPr>
        <w:t xml:space="preserve"> investigating this issue have not assessed all sex-specific activities, in particular, activities of lower intensity or more relevant to women's lives. In this regard, Hallal </w:t>
      </w:r>
      <w:r w:rsidR="00931E54" w:rsidRPr="00197182">
        <w:rPr>
          <w:rFonts w:asciiTheme="minorHAnsi" w:hAnsiTheme="minorHAnsi"/>
          <w:i/>
          <w:sz w:val="22"/>
          <w:szCs w:val="22"/>
        </w:rPr>
        <w:t>et al.</w:t>
      </w:r>
      <w:r w:rsidR="00D04B78">
        <w:rPr>
          <w:rFonts w:asciiTheme="minorHAnsi" w:hAnsiTheme="minorHAnsi"/>
          <w:i/>
          <w:sz w:val="22"/>
          <w:szCs w:val="22"/>
        </w:rPr>
        <w:t xml:space="preserve"> </w:t>
      </w:r>
      <w:r w:rsidR="00D125E6" w:rsidRPr="00197182">
        <w:rPr>
          <w:rFonts w:asciiTheme="minorHAnsi" w:hAnsiTheme="minorHAnsi"/>
          <w:sz w:val="22"/>
          <w:szCs w:val="22"/>
        </w:rPr>
        <w:fldChar w:fldCharType="begin"/>
      </w:r>
      <w:r w:rsidR="001E59B5">
        <w:rPr>
          <w:rFonts w:asciiTheme="minorHAnsi" w:hAnsiTheme="minorHAnsi"/>
          <w:sz w:val="22"/>
          <w:szCs w:val="22"/>
        </w:rPr>
        <w:instrText xml:space="preserve"> ADDIN EN.CITE &lt;EndNote&gt;&lt;Cite&gt;&lt;Author&gt;Hallal&lt;/Author&gt;&lt;Year&gt;2003&lt;/Year&gt;&lt;RecNum&gt;39&lt;/RecNum&gt;&lt;DisplayText&gt;[50]&lt;/DisplayText&gt;&lt;record&gt;&lt;rec-number&gt;39&lt;/rec-number&gt;&lt;foreign-keys&gt;&lt;key app="EN" db-id="tzvx9dztk9t905ed2f4papf0dsx5s202erst" timestamp="1487869219"&gt;39&lt;/key&gt;&lt;/foreign-keys&gt;&lt;ref-type name="Journal Article"&gt;17&lt;/ref-type&gt;&lt;contributors&gt;&lt;authors&gt;&lt;author&gt;Hallal, P. C.&lt;/author&gt;&lt;author&gt;Victora, C. G.&lt;/author&gt;&lt;author&gt;Wells, J. C.&lt;/author&gt;&lt;author&gt;Lima, R. C.&lt;/author&gt;&lt;/authors&gt;&lt;/contributors&gt;&lt;auth-address&gt;Post-Graduate Program in Epidemiology, Federal University of Pelotas, RS, Brazil. prchallal@terra.com.br&lt;/auth-address&gt;&lt;titles&gt;&lt;title&gt;Physical inactivity: prevalence and associated variables in Brazilian adults&lt;/title&gt;&lt;secondary-title&gt;Med Sci Sports Exerc&lt;/secondary-title&gt;&lt;/titles&gt;&lt;periodical&gt;&lt;full-title&gt;Med Sci Sports Exerc&lt;/full-title&gt;&lt;/periodical&gt;&lt;pages&gt;1894-900&lt;/pages&gt;&lt;volume&gt;35&lt;/volume&gt;&lt;number&gt;11&lt;/number&gt;&lt;keywords&gt;&lt;keyword&gt;Adult&lt;/keyword&gt;&lt;keyword&gt;Age Factors&lt;/keyword&gt;&lt;keyword&gt;Aged&lt;/keyword&gt;&lt;keyword&gt;Brazil/epidemiology&lt;/keyword&gt;&lt;keyword&gt;Cross-Sectional Studies&lt;/keyword&gt;&lt;keyword&gt;*Exercise&lt;/keyword&gt;&lt;keyword&gt;Female&lt;/keyword&gt;&lt;keyword&gt;Health Status&lt;/keyword&gt;&lt;keyword&gt;Humans&lt;/keyword&gt;&lt;keyword&gt;Leisure Activities&lt;/keyword&gt;&lt;keyword&gt;*Life Style&lt;/keyword&gt;&lt;keyword&gt;Male&lt;/keyword&gt;&lt;keyword&gt;Middle Aged&lt;/keyword&gt;&lt;keyword&gt;Prevalence&lt;/keyword&gt;&lt;keyword&gt;Sex Factors&lt;/keyword&gt;&lt;/keywords&gt;&lt;dates&gt;&lt;year&gt;2003&lt;/year&gt;&lt;pub-dates&gt;&lt;date&gt;Nov&lt;/date&gt;&lt;/pub-dates&gt;&lt;/dates&gt;&lt;isbn&gt;0195-9131 (Print)&amp;#xD;0195-9131 (Linking)&lt;/isbn&gt;&lt;accession-num&gt;14600556&lt;/accession-num&gt;&lt;urls&gt;&lt;related-urls&gt;&lt;url&gt;https://www.ncbi.nlm.nih.gov/pubmed/14600556&lt;/url&gt;&lt;/related-urls&gt;&lt;/urls&gt;&lt;electronic-resource-num&gt;10.1249/01.MSS.0000093615.33774.0E&lt;/electronic-resource-num&gt;&lt;/record&gt;&lt;/Cite&gt;&lt;/EndNote&gt;</w:instrText>
      </w:r>
      <w:r w:rsidR="00D125E6" w:rsidRPr="00197182">
        <w:rPr>
          <w:rFonts w:asciiTheme="minorHAnsi" w:hAnsiTheme="minorHAnsi"/>
          <w:sz w:val="22"/>
          <w:szCs w:val="22"/>
        </w:rPr>
        <w:fldChar w:fldCharType="separate"/>
      </w:r>
      <w:r w:rsidR="001E59B5">
        <w:rPr>
          <w:rFonts w:asciiTheme="minorHAnsi" w:hAnsiTheme="minorHAnsi"/>
          <w:sz w:val="22"/>
          <w:szCs w:val="22"/>
        </w:rPr>
        <w:t>[50]</w:t>
      </w:r>
      <w:r w:rsidR="00D125E6" w:rsidRPr="00197182">
        <w:rPr>
          <w:rFonts w:asciiTheme="minorHAnsi" w:hAnsiTheme="minorHAnsi"/>
          <w:sz w:val="22"/>
          <w:szCs w:val="22"/>
        </w:rPr>
        <w:fldChar w:fldCharType="end"/>
      </w:r>
      <w:r w:rsidR="00931E54" w:rsidRPr="00197182">
        <w:rPr>
          <w:rFonts w:asciiTheme="minorHAnsi" w:hAnsiTheme="minorHAnsi"/>
          <w:sz w:val="22"/>
          <w:szCs w:val="22"/>
        </w:rPr>
        <w:t xml:space="preserve"> showed that</w:t>
      </w:r>
      <w:r w:rsidR="00973AC8" w:rsidRPr="00197182">
        <w:rPr>
          <w:rFonts w:asciiTheme="minorHAnsi" w:hAnsiTheme="minorHAnsi"/>
          <w:sz w:val="22"/>
          <w:szCs w:val="22"/>
        </w:rPr>
        <w:t>,</w:t>
      </w:r>
      <w:r w:rsidR="00931E54" w:rsidRPr="00197182">
        <w:rPr>
          <w:rFonts w:asciiTheme="minorHAnsi" w:hAnsiTheme="minorHAnsi"/>
          <w:sz w:val="22"/>
          <w:szCs w:val="22"/>
        </w:rPr>
        <w:t xml:space="preserve"> when specific domains of activity practice  are considered, no sex differences are observed. </w:t>
      </w:r>
    </w:p>
    <w:p w14:paraId="19FAC80B" w14:textId="24109E5E" w:rsidR="000426D8" w:rsidRPr="00CB3386" w:rsidRDefault="00931E54" w:rsidP="00CB3386">
      <w:pPr>
        <w:pStyle w:val="NormaleWeb1"/>
        <w:spacing w:line="480" w:lineRule="auto"/>
        <w:contextualSpacing/>
        <w:jc w:val="both"/>
        <w:rPr>
          <w:rFonts w:asciiTheme="minorHAnsi" w:eastAsia="font720" w:hAnsiTheme="minorHAnsi" w:cs="font720"/>
          <w:noProof w:val="0"/>
          <w:color w:val="000000"/>
          <w:sz w:val="22"/>
          <w:szCs w:val="22"/>
        </w:rPr>
      </w:pPr>
      <w:r w:rsidRPr="00785916">
        <w:rPr>
          <w:rFonts w:asciiTheme="minorHAnsi" w:hAnsiTheme="minorHAnsi"/>
          <w:noProof w:val="0"/>
          <w:sz w:val="22"/>
          <w:szCs w:val="22"/>
        </w:rPr>
        <w:t>Conversely, as compared to men, women showed significantly lower propensity to spend time in sedentary pursuits</w:t>
      </w:r>
      <w:r w:rsidR="002F463E">
        <w:rPr>
          <w:rFonts w:asciiTheme="minorHAnsi" w:hAnsiTheme="minorHAnsi"/>
          <w:noProof w:val="0"/>
          <w:sz w:val="22"/>
          <w:szCs w:val="22"/>
        </w:rPr>
        <w:t>,</w:t>
      </w:r>
      <w:r w:rsidR="00EC1A26">
        <w:rPr>
          <w:rFonts w:asciiTheme="minorHAnsi" w:eastAsia="font720" w:hAnsiTheme="minorHAnsi" w:cs="font720"/>
          <w:bCs/>
          <w:noProof w:val="0"/>
          <w:color w:val="000000"/>
          <w:sz w:val="22"/>
          <w:szCs w:val="22"/>
        </w:rPr>
        <w:t xml:space="preserve"> </w:t>
      </w:r>
      <w:r w:rsidRPr="00785916">
        <w:rPr>
          <w:rFonts w:asciiTheme="minorHAnsi" w:eastAsia="font720" w:hAnsiTheme="minorHAnsi" w:cs="font720"/>
          <w:bCs/>
          <w:noProof w:val="0"/>
          <w:color w:val="000000"/>
          <w:sz w:val="22"/>
          <w:szCs w:val="22"/>
        </w:rPr>
        <w:t>an observation that may be amenable to a number of possible explanations. First, it is well known that men and women hold</w:t>
      </w:r>
      <w:r w:rsidRPr="00785916">
        <w:rPr>
          <w:rFonts w:asciiTheme="minorHAnsi" w:eastAsia="font720" w:hAnsiTheme="minorHAnsi" w:cs="font720"/>
          <w:bCs/>
          <w:noProof w:val="0"/>
          <w:color w:val="FF0000"/>
          <w:sz w:val="22"/>
          <w:szCs w:val="22"/>
        </w:rPr>
        <w:t xml:space="preserve"> </w:t>
      </w:r>
      <w:r w:rsidRPr="00785916">
        <w:rPr>
          <w:rFonts w:asciiTheme="minorHAnsi" w:eastAsia="ArialMT" w:hAnsiTheme="minorHAnsi" w:cs="ArialMT"/>
          <w:bCs/>
          <w:noProof w:val="0"/>
          <w:sz w:val="22"/>
          <w:szCs w:val="22"/>
        </w:rPr>
        <w:t>distinct social roles in society.</w:t>
      </w:r>
      <w:r w:rsidRPr="00785916">
        <w:rPr>
          <w:rFonts w:asciiTheme="minorHAnsi" w:eastAsia="font720" w:hAnsiTheme="minorHAnsi" w:cs="font720"/>
          <w:noProof w:val="0"/>
          <w:color w:val="000000"/>
          <w:sz w:val="22"/>
          <w:szCs w:val="22"/>
        </w:rPr>
        <w:t xml:space="preserve"> Women are more likely to </w:t>
      </w:r>
      <w:r w:rsidR="00ED223D">
        <w:rPr>
          <w:rFonts w:asciiTheme="minorHAnsi" w:eastAsia="font720" w:hAnsiTheme="minorHAnsi" w:cs="font720"/>
          <w:noProof w:val="0"/>
          <w:color w:val="000000"/>
          <w:sz w:val="22"/>
          <w:szCs w:val="22"/>
        </w:rPr>
        <w:t>assume</w:t>
      </w:r>
      <w:r w:rsidR="00ED223D" w:rsidRPr="00785916">
        <w:rPr>
          <w:rFonts w:asciiTheme="minorHAnsi" w:eastAsia="font720" w:hAnsiTheme="minorHAnsi" w:cs="font720"/>
          <w:noProof w:val="0"/>
          <w:color w:val="000000"/>
          <w:sz w:val="22"/>
          <w:szCs w:val="22"/>
        </w:rPr>
        <w:t xml:space="preserve"> </w:t>
      </w:r>
      <w:r w:rsidRPr="00785916">
        <w:rPr>
          <w:rFonts w:asciiTheme="minorHAnsi" w:eastAsia="font720" w:hAnsiTheme="minorHAnsi" w:cs="font720"/>
          <w:noProof w:val="0"/>
          <w:color w:val="000000"/>
          <w:sz w:val="22"/>
          <w:szCs w:val="22"/>
        </w:rPr>
        <w:t xml:space="preserve">greater domestic responsibilities than men, thus reducing the time spent sitting at home. Second, there is evidence that sex differences in </w:t>
      </w:r>
      <w:r w:rsidR="003F14EB">
        <w:rPr>
          <w:rFonts w:asciiTheme="minorHAnsi" w:eastAsia="font720" w:hAnsiTheme="minorHAnsi" w:cs="font720"/>
          <w:noProof w:val="0"/>
          <w:color w:val="000000"/>
          <w:sz w:val="22"/>
          <w:szCs w:val="22"/>
        </w:rPr>
        <w:t xml:space="preserve">the daily </w:t>
      </w:r>
      <w:r w:rsidRPr="00785916">
        <w:rPr>
          <w:rFonts w:asciiTheme="minorHAnsi" w:eastAsia="font720" w:hAnsiTheme="minorHAnsi" w:cs="font720"/>
          <w:noProof w:val="0"/>
          <w:color w:val="000000"/>
          <w:sz w:val="22"/>
          <w:szCs w:val="22"/>
        </w:rPr>
        <w:t xml:space="preserve">time spent in sedentary activities are more accentuate among people ≥60 years of age. Martin </w:t>
      </w:r>
      <w:r w:rsidRPr="00785916">
        <w:rPr>
          <w:rFonts w:asciiTheme="minorHAnsi" w:eastAsia="font720" w:hAnsiTheme="minorHAnsi" w:cs="font720"/>
          <w:i/>
          <w:noProof w:val="0"/>
          <w:color w:val="000000"/>
          <w:sz w:val="22"/>
          <w:szCs w:val="22"/>
        </w:rPr>
        <w:t>et al.</w:t>
      </w:r>
      <w:r w:rsidR="00F72BDD">
        <w:rPr>
          <w:rFonts w:asciiTheme="minorHAnsi" w:eastAsia="font720" w:hAnsiTheme="minorHAnsi" w:cs="font720"/>
          <w:i/>
          <w:noProof w:val="0"/>
          <w:color w:val="000000"/>
          <w:sz w:val="22"/>
          <w:szCs w:val="22"/>
        </w:rPr>
        <w:t xml:space="preserve"> </w:t>
      </w:r>
      <w:r w:rsidR="00D125E6" w:rsidRPr="00785916">
        <w:rPr>
          <w:rFonts w:asciiTheme="minorHAnsi" w:eastAsia="font720" w:hAnsiTheme="minorHAnsi" w:cs="font720"/>
          <w:noProof w:val="0"/>
          <w:color w:val="000000"/>
          <w:sz w:val="22"/>
          <w:szCs w:val="22"/>
        </w:rPr>
        <w:fldChar w:fldCharType="begin">
          <w:fldData xml:space="preserve">PEVuZE5vdGU+PENpdGU+PEF1dGhvcj5NYXJ0aW48L0F1dGhvcj48WWVhcj4yMDE0PC9ZZWFyPjxS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</w:fldData>
        </w:fldChar>
      </w:r>
      <w:r w:rsidR="001E59B5">
        <w:rPr>
          <w:rFonts w:asciiTheme="minorHAnsi" w:eastAsia="font720" w:hAnsiTheme="minorHAnsi" w:cs="font720"/>
          <w:noProof w:val="0"/>
          <w:color w:val="000000"/>
          <w:sz w:val="22"/>
          <w:szCs w:val="22"/>
        </w:rPr>
        <w:instrText xml:space="preserve"> ADDIN EN.CITE </w:instrText>
      </w:r>
      <w:r w:rsidR="001E59B5">
        <w:rPr>
          <w:rFonts w:asciiTheme="minorHAnsi" w:eastAsia="font720" w:hAnsiTheme="minorHAnsi" w:cs="font720"/>
          <w:noProof w:val="0"/>
          <w:color w:val="000000"/>
          <w:sz w:val="22"/>
          <w:szCs w:val="22"/>
        </w:rPr>
        <w:fldChar w:fldCharType="begin">
          <w:fldData xml:space="preserve">PEVuZE5vdGU+PENpdGU+PEF1dGhvcj5NYXJ0aW48L0F1dGhvcj48WWVhcj4yMDE0PC9ZZWFyPjxS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</w:fldData>
        </w:fldChar>
      </w:r>
      <w:r w:rsidR="001E59B5">
        <w:rPr>
          <w:rFonts w:asciiTheme="minorHAnsi" w:eastAsia="font720" w:hAnsiTheme="minorHAnsi" w:cs="font720"/>
          <w:noProof w:val="0"/>
          <w:color w:val="000000"/>
          <w:sz w:val="22"/>
          <w:szCs w:val="22"/>
        </w:rPr>
        <w:instrText xml:space="preserve"> ADDIN EN.CITE.DATA </w:instrText>
      </w:r>
      <w:r w:rsidR="001E59B5">
        <w:rPr>
          <w:rFonts w:asciiTheme="minorHAnsi" w:eastAsia="font720" w:hAnsiTheme="minorHAnsi" w:cs="font720"/>
          <w:noProof w:val="0"/>
          <w:color w:val="000000"/>
          <w:sz w:val="22"/>
          <w:szCs w:val="22"/>
        </w:rPr>
      </w:r>
      <w:r w:rsidR="001E59B5">
        <w:rPr>
          <w:rFonts w:asciiTheme="minorHAnsi" w:eastAsia="font720" w:hAnsiTheme="minorHAnsi" w:cs="font720"/>
          <w:noProof w:val="0"/>
          <w:color w:val="000000"/>
          <w:sz w:val="22"/>
          <w:szCs w:val="22"/>
        </w:rPr>
        <w:fldChar w:fldCharType="end"/>
      </w:r>
      <w:r w:rsidR="00D125E6" w:rsidRPr="00785916">
        <w:rPr>
          <w:rFonts w:asciiTheme="minorHAnsi" w:eastAsia="font720" w:hAnsiTheme="minorHAnsi" w:cs="font720"/>
          <w:noProof w:val="0"/>
          <w:color w:val="000000"/>
          <w:sz w:val="22"/>
          <w:szCs w:val="22"/>
        </w:rPr>
      </w:r>
      <w:r w:rsidR="00D125E6" w:rsidRPr="00785916">
        <w:rPr>
          <w:rFonts w:asciiTheme="minorHAnsi" w:eastAsia="font720" w:hAnsiTheme="minorHAnsi" w:cs="font720"/>
          <w:noProof w:val="0"/>
          <w:color w:val="000000"/>
          <w:sz w:val="22"/>
          <w:szCs w:val="22"/>
        </w:rPr>
        <w:fldChar w:fldCharType="separate"/>
      </w:r>
      <w:r w:rsidR="001E59B5">
        <w:rPr>
          <w:rFonts w:asciiTheme="minorHAnsi" w:eastAsia="font720" w:hAnsiTheme="minorHAnsi" w:cs="font720"/>
          <w:color w:val="000000"/>
          <w:sz w:val="22"/>
          <w:szCs w:val="22"/>
        </w:rPr>
        <w:t>[51]</w:t>
      </w:r>
      <w:r w:rsidR="00D125E6" w:rsidRPr="00785916">
        <w:rPr>
          <w:rFonts w:asciiTheme="minorHAnsi" w:eastAsia="font720" w:hAnsiTheme="minorHAnsi" w:cs="font720"/>
          <w:noProof w:val="0"/>
          <w:color w:val="000000"/>
          <w:sz w:val="22"/>
          <w:szCs w:val="22"/>
        </w:rPr>
        <w:fldChar w:fldCharType="end"/>
      </w:r>
      <w:r w:rsidRPr="00785916">
        <w:rPr>
          <w:rFonts w:asciiTheme="minorHAnsi" w:eastAsia="font720" w:hAnsiTheme="minorHAnsi" w:cs="font720"/>
          <w:noProof w:val="0"/>
          <w:color w:val="000000"/>
          <w:sz w:val="22"/>
          <w:szCs w:val="22"/>
        </w:rPr>
        <w:t xml:space="preserve"> have demonstrated that older men replace higher-intensity activity with sedentary </w:t>
      </w:r>
      <w:proofErr w:type="spellStart"/>
      <w:r w:rsidR="004C56F1" w:rsidRPr="00FF3FA2">
        <w:rPr>
          <w:rFonts w:asciiTheme="minorHAnsi" w:eastAsia="font720" w:hAnsiTheme="minorHAnsi" w:cs="font720"/>
          <w:noProof w:val="0"/>
          <w:color w:val="FF0000"/>
          <w:sz w:val="22"/>
          <w:szCs w:val="22"/>
        </w:rPr>
        <w:t>behaviour</w:t>
      </w:r>
      <w:proofErr w:type="spellEnd"/>
      <w:r w:rsidRPr="00785916">
        <w:rPr>
          <w:rFonts w:asciiTheme="minorHAnsi" w:eastAsia="font720" w:hAnsiTheme="minorHAnsi" w:cs="font720"/>
          <w:noProof w:val="0"/>
          <w:color w:val="000000"/>
          <w:sz w:val="22"/>
          <w:szCs w:val="22"/>
        </w:rPr>
        <w:t xml:space="preserve"> compared to women</w:t>
      </w:r>
      <w:r w:rsidR="00973AC8">
        <w:rPr>
          <w:rFonts w:asciiTheme="minorHAnsi" w:eastAsia="font720" w:hAnsiTheme="minorHAnsi" w:cs="font720"/>
          <w:noProof w:val="0"/>
          <w:color w:val="000000"/>
          <w:sz w:val="22"/>
          <w:szCs w:val="22"/>
        </w:rPr>
        <w:t>,</w:t>
      </w:r>
      <w:r w:rsidRPr="00785916">
        <w:rPr>
          <w:rFonts w:asciiTheme="minorHAnsi" w:eastAsia="font720" w:hAnsiTheme="minorHAnsi" w:cs="font720"/>
          <w:noProof w:val="0"/>
          <w:color w:val="000000"/>
          <w:sz w:val="22"/>
          <w:szCs w:val="22"/>
        </w:rPr>
        <w:t xml:space="preserve"> </w:t>
      </w:r>
      <w:r w:rsidR="00997F1D">
        <w:rPr>
          <w:rFonts w:asciiTheme="minorHAnsi" w:eastAsia="font720" w:hAnsiTheme="minorHAnsi" w:cs="font720"/>
          <w:noProof w:val="0"/>
          <w:color w:val="000000"/>
          <w:sz w:val="22"/>
          <w:szCs w:val="22"/>
        </w:rPr>
        <w:t>which maintained</w:t>
      </w:r>
      <w:r w:rsidRPr="00785916">
        <w:rPr>
          <w:rFonts w:asciiTheme="minorHAnsi" w:eastAsia="font720" w:hAnsiTheme="minorHAnsi" w:cs="font720"/>
          <w:noProof w:val="0"/>
          <w:color w:val="000000"/>
          <w:sz w:val="22"/>
          <w:szCs w:val="22"/>
        </w:rPr>
        <w:t xml:space="preserve"> relatively constant </w:t>
      </w:r>
      <w:r w:rsidR="00997F1D">
        <w:rPr>
          <w:rFonts w:asciiTheme="minorHAnsi" w:eastAsia="font720" w:hAnsiTheme="minorHAnsi" w:cs="font720"/>
          <w:noProof w:val="0"/>
          <w:color w:val="000000"/>
          <w:sz w:val="22"/>
          <w:szCs w:val="22"/>
        </w:rPr>
        <w:t>l</w:t>
      </w:r>
      <w:r w:rsidR="004A3C5F">
        <w:rPr>
          <w:rFonts w:asciiTheme="minorHAnsi" w:eastAsia="font720" w:hAnsiTheme="minorHAnsi" w:cs="font720"/>
          <w:noProof w:val="0"/>
          <w:color w:val="000000"/>
          <w:sz w:val="22"/>
          <w:szCs w:val="22"/>
        </w:rPr>
        <w:t>evels o</w:t>
      </w:r>
      <w:r w:rsidR="00997F1D">
        <w:rPr>
          <w:rFonts w:asciiTheme="minorHAnsi" w:eastAsia="font720" w:hAnsiTheme="minorHAnsi" w:cs="font720"/>
          <w:noProof w:val="0"/>
          <w:color w:val="000000"/>
          <w:sz w:val="22"/>
          <w:szCs w:val="22"/>
        </w:rPr>
        <w:t>f light intensity activities</w:t>
      </w:r>
      <w:r w:rsidR="00997F1D" w:rsidRPr="00785916">
        <w:rPr>
          <w:rFonts w:asciiTheme="minorHAnsi" w:eastAsia="font720" w:hAnsiTheme="minorHAnsi" w:cs="font720"/>
          <w:noProof w:val="0"/>
          <w:color w:val="000000"/>
          <w:sz w:val="22"/>
          <w:szCs w:val="22"/>
        </w:rPr>
        <w:t xml:space="preserve"> </w:t>
      </w:r>
      <w:r w:rsidRPr="00785916">
        <w:rPr>
          <w:rFonts w:asciiTheme="minorHAnsi" w:eastAsia="font720" w:hAnsiTheme="minorHAnsi" w:cs="font720"/>
          <w:noProof w:val="0"/>
          <w:color w:val="000000"/>
          <w:sz w:val="22"/>
          <w:szCs w:val="22"/>
        </w:rPr>
        <w:t xml:space="preserve">in each age </w:t>
      </w:r>
      <w:r w:rsidR="00792688" w:rsidRPr="00785916">
        <w:rPr>
          <w:rFonts w:asciiTheme="minorHAnsi" w:eastAsia="font720" w:hAnsiTheme="minorHAnsi" w:cs="font720"/>
          <w:noProof w:val="0"/>
          <w:color w:val="000000"/>
          <w:sz w:val="22"/>
          <w:szCs w:val="22"/>
        </w:rPr>
        <w:t>group.</w:t>
      </w:r>
    </w:p>
    <w:p w14:paraId="44D91B66" w14:textId="77777777" w:rsidR="00373F0A" w:rsidRPr="00785916" w:rsidRDefault="00373F0A" w:rsidP="00B47A9A">
      <w:pPr>
        <w:pStyle w:val="NormaleWeb1"/>
        <w:spacing w:before="0" w:after="0" w:line="480" w:lineRule="auto"/>
        <w:contextualSpacing/>
        <w:jc w:val="both"/>
        <w:rPr>
          <w:rFonts w:asciiTheme="minorHAnsi" w:hAnsiTheme="minorHAnsi" w:cs="Arial"/>
          <w:noProof w:val="0"/>
          <w:color w:val="000000"/>
          <w:sz w:val="22"/>
          <w:szCs w:val="22"/>
        </w:rPr>
      </w:pPr>
    </w:p>
    <w:p w14:paraId="57FCE3E2" w14:textId="28BF1885" w:rsidR="00835EDE" w:rsidRPr="00785916" w:rsidRDefault="001339E3" w:rsidP="00785916">
      <w:pPr>
        <w:pStyle w:val="NormaleWeb1"/>
        <w:spacing w:before="0" w:after="0" w:line="480" w:lineRule="auto"/>
        <w:contextualSpacing/>
        <w:jc w:val="both"/>
        <w:rPr>
          <w:rFonts w:asciiTheme="minorHAnsi" w:hAnsiTheme="minorHAnsi"/>
          <w:bCs/>
          <w:sz w:val="22"/>
          <w:szCs w:val="22"/>
          <w:lang w:eastAsia="it-IT" w:bidi="it-IT"/>
        </w:rPr>
      </w:pPr>
      <w:r w:rsidRPr="00785916">
        <w:rPr>
          <w:rFonts w:asciiTheme="minorHAnsi" w:hAnsiTheme="minorHAnsi"/>
          <w:noProof w:val="0"/>
          <w:sz w:val="22"/>
          <w:szCs w:val="22"/>
        </w:rPr>
        <w:t xml:space="preserve">As </w:t>
      </w:r>
      <w:r w:rsidR="00BE025B" w:rsidRPr="00785916">
        <w:rPr>
          <w:rFonts w:asciiTheme="minorHAnsi" w:hAnsiTheme="minorHAnsi"/>
          <w:noProof w:val="0"/>
          <w:sz w:val="22"/>
          <w:szCs w:val="22"/>
        </w:rPr>
        <w:t xml:space="preserve">for the novelty of our study, we believe that it fills important gaps in the existing literature, as to date no </w:t>
      </w:r>
      <w:r w:rsidR="00BE025B" w:rsidRPr="00785916">
        <w:rPr>
          <w:rFonts w:asciiTheme="minorHAnsi" w:hAnsiTheme="minorHAnsi" w:cs="Arial"/>
          <w:noProof w:val="0"/>
          <w:color w:val="000000"/>
          <w:sz w:val="22"/>
          <w:szCs w:val="22"/>
        </w:rPr>
        <w:t xml:space="preserve">study has </w:t>
      </w:r>
      <w:r w:rsidR="00CF7CCD">
        <w:rPr>
          <w:rFonts w:asciiTheme="minorHAnsi" w:hAnsiTheme="minorHAnsi" w:cs="Arial"/>
          <w:noProof w:val="0"/>
          <w:color w:val="000000"/>
          <w:sz w:val="22"/>
          <w:szCs w:val="22"/>
        </w:rPr>
        <w:t xml:space="preserve">specifically and thoroughly </w:t>
      </w:r>
      <w:r w:rsidR="00BE025B" w:rsidRPr="00785916">
        <w:rPr>
          <w:rFonts w:asciiTheme="minorHAnsi" w:hAnsiTheme="minorHAnsi" w:cs="Arial"/>
          <w:noProof w:val="0"/>
          <w:color w:val="000000"/>
          <w:sz w:val="22"/>
          <w:szCs w:val="22"/>
        </w:rPr>
        <w:t xml:space="preserve">explored the association of psychological factors with physical activity and sedentary </w:t>
      </w:r>
      <w:proofErr w:type="spellStart"/>
      <w:r w:rsidR="004C56F1" w:rsidRPr="00FF3FA2">
        <w:rPr>
          <w:rFonts w:asciiTheme="minorHAnsi" w:hAnsiTheme="minorHAnsi" w:cs="Arial"/>
          <w:noProof w:val="0"/>
          <w:color w:val="FF0000"/>
          <w:sz w:val="22"/>
          <w:szCs w:val="22"/>
        </w:rPr>
        <w:t>behaviour</w:t>
      </w:r>
      <w:r w:rsidR="00BE025B" w:rsidRPr="00FF3FA2">
        <w:rPr>
          <w:rFonts w:asciiTheme="minorHAnsi" w:hAnsiTheme="minorHAnsi" w:cs="Arial"/>
          <w:noProof w:val="0"/>
          <w:color w:val="FF0000"/>
          <w:sz w:val="22"/>
          <w:szCs w:val="22"/>
        </w:rPr>
        <w:t>s</w:t>
      </w:r>
      <w:proofErr w:type="spellEnd"/>
      <w:r w:rsidR="00BE025B" w:rsidRPr="00785916">
        <w:rPr>
          <w:rFonts w:asciiTheme="minorHAnsi" w:hAnsiTheme="minorHAnsi" w:cs="Arial"/>
          <w:noProof w:val="0"/>
          <w:color w:val="000000"/>
          <w:sz w:val="22"/>
          <w:szCs w:val="22"/>
        </w:rPr>
        <w:t xml:space="preserve"> in men and women with T2D. </w:t>
      </w:r>
      <w:r w:rsidR="00ED223D">
        <w:rPr>
          <w:rFonts w:asciiTheme="minorHAnsi" w:hAnsiTheme="minorHAnsi" w:cs="Arial"/>
          <w:bCs/>
          <w:noProof w:val="0"/>
          <w:sz w:val="22"/>
          <w:szCs w:val="22"/>
          <w:lang w:eastAsia="it-IT" w:bidi="it-IT"/>
        </w:rPr>
        <w:t>I</w:t>
      </w:r>
      <w:r w:rsidR="00ED223D" w:rsidRPr="00785916">
        <w:rPr>
          <w:rFonts w:asciiTheme="minorHAnsi" w:hAnsiTheme="minorHAnsi" w:cs="Arial"/>
          <w:bCs/>
          <w:noProof w:val="0"/>
          <w:sz w:val="22"/>
          <w:szCs w:val="22"/>
          <w:lang w:eastAsia="it-IT" w:bidi="it-IT"/>
        </w:rPr>
        <w:t>ndeed</w:t>
      </w:r>
      <w:r w:rsidR="00ED223D">
        <w:rPr>
          <w:rFonts w:asciiTheme="minorHAnsi" w:hAnsiTheme="minorHAnsi" w:cs="Arial"/>
          <w:bCs/>
          <w:noProof w:val="0"/>
          <w:sz w:val="22"/>
          <w:szCs w:val="22"/>
          <w:lang w:eastAsia="it-IT" w:bidi="it-IT"/>
        </w:rPr>
        <w:t>, o</w:t>
      </w:r>
      <w:r w:rsidR="00BE025B" w:rsidRPr="00785916">
        <w:rPr>
          <w:rFonts w:asciiTheme="minorHAnsi" w:hAnsiTheme="minorHAnsi" w:cs="Symbol"/>
          <w:bCs/>
          <w:noProof w:val="0"/>
          <w:sz w:val="22"/>
          <w:szCs w:val="22"/>
          <w:lang w:eastAsia="it-IT" w:bidi="it-IT"/>
        </w:rPr>
        <w:t>ur</w:t>
      </w:r>
      <w:r w:rsidR="00BE025B" w:rsidRPr="00785916">
        <w:rPr>
          <w:rFonts w:asciiTheme="minorHAnsi" w:hAnsiTheme="minorHAnsi" w:cs="Arial"/>
          <w:bCs/>
          <w:noProof w:val="0"/>
          <w:sz w:val="22"/>
          <w:szCs w:val="22"/>
          <w:lang w:eastAsia="it-IT" w:bidi="it-IT"/>
        </w:rPr>
        <w:t xml:space="preserve"> findings extend previous observations and suggest that the relationship of psychological </w:t>
      </w:r>
      <w:r w:rsidR="00EC1A26">
        <w:rPr>
          <w:rFonts w:asciiTheme="minorHAnsi" w:hAnsiTheme="minorHAnsi" w:cs="Arial"/>
          <w:bCs/>
          <w:noProof w:val="0"/>
          <w:sz w:val="22"/>
          <w:szCs w:val="22"/>
          <w:lang w:eastAsia="it-IT" w:bidi="it-IT"/>
        </w:rPr>
        <w:t>variables</w:t>
      </w:r>
      <w:r w:rsidR="00BE025B" w:rsidRPr="00785916">
        <w:rPr>
          <w:rFonts w:asciiTheme="minorHAnsi" w:hAnsiTheme="minorHAnsi" w:cs="Arial"/>
          <w:bCs/>
          <w:noProof w:val="0"/>
          <w:sz w:val="22"/>
          <w:szCs w:val="22"/>
          <w:lang w:eastAsia="it-IT" w:bidi="it-IT"/>
        </w:rPr>
        <w:t xml:space="preserve"> with health outcomes depend</w:t>
      </w:r>
      <w:r w:rsidR="003775D8">
        <w:rPr>
          <w:rFonts w:asciiTheme="minorHAnsi" w:hAnsiTheme="minorHAnsi" w:cs="Arial"/>
          <w:bCs/>
          <w:noProof w:val="0"/>
          <w:sz w:val="22"/>
          <w:szCs w:val="22"/>
          <w:lang w:eastAsia="it-IT" w:bidi="it-IT"/>
        </w:rPr>
        <w:t>s</w:t>
      </w:r>
      <w:r w:rsidR="00BE025B" w:rsidRPr="00785916">
        <w:rPr>
          <w:rFonts w:asciiTheme="minorHAnsi" w:hAnsiTheme="minorHAnsi" w:cs="Arial"/>
          <w:bCs/>
          <w:noProof w:val="0"/>
          <w:sz w:val="22"/>
          <w:szCs w:val="22"/>
          <w:lang w:eastAsia="it-IT" w:bidi="it-IT"/>
        </w:rPr>
        <w:t xml:space="preserve"> on sex-related factors, although the underlying mechanisms yet remain to be completely understood. </w:t>
      </w:r>
      <w:r w:rsidR="00BE025B" w:rsidRPr="00785916">
        <w:rPr>
          <w:rFonts w:asciiTheme="minorHAnsi" w:hAnsiTheme="minorHAnsi"/>
          <w:bCs/>
          <w:sz w:val="22"/>
          <w:szCs w:val="22"/>
          <w:lang w:eastAsia="it-IT" w:bidi="it-IT"/>
        </w:rPr>
        <w:t>Taken together, our results</w:t>
      </w:r>
      <w:r w:rsidR="001A1517">
        <w:rPr>
          <w:rFonts w:asciiTheme="minorHAnsi" w:hAnsiTheme="minorHAnsi"/>
          <w:bCs/>
          <w:sz w:val="22"/>
          <w:szCs w:val="22"/>
          <w:lang w:eastAsia="it-IT" w:bidi="it-IT"/>
        </w:rPr>
        <w:t xml:space="preserve"> </w:t>
      </w:r>
      <w:r w:rsidR="00BE025B" w:rsidRPr="00785916">
        <w:rPr>
          <w:rFonts w:asciiTheme="minorHAnsi" w:hAnsiTheme="minorHAnsi"/>
          <w:bCs/>
          <w:sz w:val="22"/>
          <w:szCs w:val="22"/>
          <w:lang w:eastAsia="it-IT" w:bidi="it-IT"/>
        </w:rPr>
        <w:t xml:space="preserve">and the evidence from other studies suggest that </w:t>
      </w:r>
      <w:r w:rsidR="0017639A">
        <w:rPr>
          <w:rFonts w:asciiTheme="minorHAnsi" w:hAnsiTheme="minorHAnsi"/>
          <w:bCs/>
          <w:sz w:val="22"/>
          <w:szCs w:val="22"/>
          <w:lang w:eastAsia="it-IT" w:bidi="it-IT"/>
        </w:rPr>
        <w:t>the identification of</w:t>
      </w:r>
      <w:r w:rsidR="00BE025B" w:rsidRPr="00785916">
        <w:rPr>
          <w:rFonts w:asciiTheme="minorHAnsi" w:hAnsiTheme="minorHAnsi"/>
          <w:bCs/>
          <w:sz w:val="22"/>
          <w:szCs w:val="22"/>
          <w:lang w:eastAsia="it-IT" w:bidi="it-IT"/>
        </w:rPr>
        <w:t xml:space="preserve"> predictors of healthy </w:t>
      </w:r>
      <w:r w:rsidR="004C56F1" w:rsidRPr="00FF3FA2">
        <w:rPr>
          <w:rFonts w:asciiTheme="minorHAnsi" w:hAnsiTheme="minorHAnsi"/>
          <w:bCs/>
          <w:color w:val="FF0000"/>
          <w:sz w:val="22"/>
          <w:szCs w:val="22"/>
          <w:lang w:eastAsia="it-IT" w:bidi="it-IT"/>
        </w:rPr>
        <w:t>behaviour</w:t>
      </w:r>
      <w:r w:rsidR="00BE025B" w:rsidRPr="00FF3FA2">
        <w:rPr>
          <w:rFonts w:asciiTheme="minorHAnsi" w:hAnsiTheme="minorHAnsi"/>
          <w:bCs/>
          <w:color w:val="FF0000"/>
          <w:sz w:val="22"/>
          <w:szCs w:val="22"/>
          <w:lang w:eastAsia="it-IT" w:bidi="it-IT"/>
        </w:rPr>
        <w:t>s</w:t>
      </w:r>
      <w:r w:rsidR="00BE025B" w:rsidRPr="00785916">
        <w:rPr>
          <w:rFonts w:asciiTheme="minorHAnsi" w:hAnsiTheme="minorHAnsi"/>
          <w:bCs/>
          <w:sz w:val="22"/>
          <w:szCs w:val="22"/>
          <w:lang w:eastAsia="it-IT" w:bidi="it-IT"/>
        </w:rPr>
        <w:t xml:space="preserve"> by sex</w:t>
      </w:r>
      <w:r w:rsidR="0017639A">
        <w:rPr>
          <w:rFonts w:asciiTheme="minorHAnsi" w:hAnsiTheme="minorHAnsi"/>
          <w:bCs/>
          <w:sz w:val="22"/>
          <w:szCs w:val="22"/>
          <w:lang w:eastAsia="it-IT" w:bidi="it-IT"/>
        </w:rPr>
        <w:t xml:space="preserve"> is warranted</w:t>
      </w:r>
      <w:r w:rsidR="00BE025B" w:rsidRPr="00785916">
        <w:rPr>
          <w:rFonts w:asciiTheme="minorHAnsi" w:hAnsiTheme="minorHAnsi"/>
          <w:bCs/>
          <w:sz w:val="22"/>
          <w:szCs w:val="22"/>
          <w:lang w:eastAsia="it-IT" w:bidi="it-IT"/>
        </w:rPr>
        <w:t xml:space="preserve"> to develop intervention programs suitable for the different needs of women and men with T2D.</w:t>
      </w:r>
    </w:p>
    <w:p w14:paraId="1BBF280D" w14:textId="4941ABC7" w:rsidR="001339E3" w:rsidRDefault="00BE025B" w:rsidP="00B47A9A">
      <w:pPr>
        <w:spacing w:line="480" w:lineRule="auto"/>
        <w:contextualSpacing/>
        <w:jc w:val="both"/>
        <w:rPr>
          <w:rFonts w:asciiTheme="minorHAnsi" w:hAnsiTheme="minorHAnsi" w:cs="Times New Roman"/>
          <w:noProof w:val="0"/>
          <w:sz w:val="22"/>
          <w:szCs w:val="22"/>
          <w:lang w:eastAsia="it-IT" w:bidi="it-IT"/>
        </w:rPr>
      </w:pPr>
      <w:r w:rsidRPr="00785916">
        <w:rPr>
          <w:rFonts w:asciiTheme="minorHAnsi" w:hAnsiTheme="minorHAnsi"/>
          <w:noProof w:val="0"/>
          <w:sz w:val="22"/>
          <w:szCs w:val="22"/>
        </w:rPr>
        <w:t xml:space="preserve">Nonetheless, </w:t>
      </w:r>
      <w:r w:rsidR="00E876A4">
        <w:rPr>
          <w:rFonts w:asciiTheme="minorHAnsi" w:hAnsiTheme="minorHAnsi"/>
          <w:noProof w:val="0"/>
          <w:sz w:val="22"/>
          <w:szCs w:val="22"/>
        </w:rPr>
        <w:t xml:space="preserve">we </w:t>
      </w:r>
      <w:r w:rsidR="001339E3" w:rsidRPr="00785916">
        <w:rPr>
          <w:rFonts w:asciiTheme="minorHAnsi" w:hAnsiTheme="minorHAnsi"/>
          <w:noProof w:val="0"/>
          <w:sz w:val="22"/>
          <w:szCs w:val="22"/>
        </w:rPr>
        <w:t xml:space="preserve">should </w:t>
      </w:r>
      <w:r w:rsidR="00E876A4">
        <w:rPr>
          <w:rFonts w:asciiTheme="minorHAnsi" w:hAnsiTheme="minorHAnsi"/>
          <w:noProof w:val="0"/>
          <w:sz w:val="22"/>
          <w:szCs w:val="22"/>
        </w:rPr>
        <w:t xml:space="preserve">acknowledge </w:t>
      </w:r>
      <w:r w:rsidR="00E876A4" w:rsidRPr="00785916">
        <w:rPr>
          <w:rFonts w:asciiTheme="minorHAnsi" w:hAnsiTheme="minorHAnsi"/>
          <w:noProof w:val="0"/>
          <w:sz w:val="22"/>
          <w:szCs w:val="22"/>
        </w:rPr>
        <w:t>some limitations</w:t>
      </w:r>
      <w:r w:rsidR="001339E3" w:rsidRPr="00785916">
        <w:rPr>
          <w:rFonts w:asciiTheme="minorHAnsi" w:hAnsiTheme="minorHAnsi"/>
          <w:noProof w:val="0"/>
          <w:sz w:val="22"/>
          <w:szCs w:val="22"/>
        </w:rPr>
        <w:t>. First,</w:t>
      </w:r>
      <w:r w:rsidR="001339E3" w:rsidRPr="00785916">
        <w:rPr>
          <w:rFonts w:asciiTheme="minorHAnsi" w:hAnsiTheme="minorHAnsi" w:cs="Arial"/>
          <w:noProof w:val="0"/>
          <w:sz w:val="22"/>
          <w:szCs w:val="22"/>
        </w:rPr>
        <w:t xml:space="preserve"> the generalizability of the study findings is limited</w:t>
      </w:r>
      <w:r w:rsidR="00E9217E" w:rsidRPr="00785916">
        <w:rPr>
          <w:rFonts w:asciiTheme="minorHAnsi" w:hAnsiTheme="minorHAnsi" w:cs="Arial"/>
          <w:noProof w:val="0"/>
          <w:sz w:val="22"/>
          <w:szCs w:val="22"/>
        </w:rPr>
        <w:t>,</w:t>
      </w:r>
      <w:r w:rsidR="001339E3" w:rsidRPr="00785916">
        <w:rPr>
          <w:rFonts w:asciiTheme="minorHAnsi" w:hAnsiTheme="minorHAnsi" w:cs="Arial"/>
          <w:noProof w:val="0"/>
          <w:sz w:val="22"/>
          <w:szCs w:val="22"/>
        </w:rPr>
        <w:t xml:space="preserve"> as it was conducted in a single Diabetes Centre and the study </w:t>
      </w:r>
      <w:r w:rsidR="002D0D44" w:rsidRPr="00DB5B01">
        <w:rPr>
          <w:rFonts w:asciiTheme="minorHAnsi" w:hAnsiTheme="minorHAnsi" w:cs="Arial"/>
          <w:noProof w:val="0"/>
          <w:color w:val="FF0000"/>
          <w:sz w:val="22"/>
          <w:szCs w:val="22"/>
        </w:rPr>
        <w:t>participants</w:t>
      </w:r>
      <w:r w:rsidR="002D0D44" w:rsidRPr="00785916">
        <w:rPr>
          <w:rFonts w:asciiTheme="minorHAnsi" w:hAnsiTheme="minorHAnsi" w:cs="Arial"/>
          <w:noProof w:val="0"/>
          <w:sz w:val="22"/>
          <w:szCs w:val="22"/>
        </w:rPr>
        <w:t xml:space="preserve"> </w:t>
      </w:r>
      <w:r w:rsidR="001339E3" w:rsidRPr="00785916">
        <w:rPr>
          <w:rFonts w:asciiTheme="minorHAnsi" w:hAnsiTheme="minorHAnsi" w:cs="Arial"/>
          <w:noProof w:val="0"/>
          <w:sz w:val="22"/>
          <w:szCs w:val="22"/>
        </w:rPr>
        <w:t xml:space="preserve">were relatively homogeneous in terms of </w:t>
      </w:r>
      <w:r w:rsidR="001339E3" w:rsidRPr="00785916">
        <w:rPr>
          <w:rFonts w:asciiTheme="minorHAnsi" w:hAnsiTheme="minorHAnsi" w:cs="Times New Roman"/>
          <w:noProof w:val="0"/>
          <w:sz w:val="22"/>
          <w:szCs w:val="22"/>
          <w:lang w:eastAsia="it-IT" w:bidi="it-IT"/>
        </w:rPr>
        <w:t>age, health and educational status</w:t>
      </w:r>
      <w:r w:rsidR="001339E3" w:rsidRPr="00785916">
        <w:rPr>
          <w:rFonts w:asciiTheme="minorHAnsi" w:hAnsiTheme="minorHAnsi" w:cs="Arial"/>
          <w:noProof w:val="0"/>
          <w:sz w:val="22"/>
          <w:szCs w:val="22"/>
        </w:rPr>
        <w:t xml:space="preserve">. Second, </w:t>
      </w:r>
      <w:r w:rsidR="00310BC9" w:rsidRPr="006E1775">
        <w:rPr>
          <w:rFonts w:asciiTheme="minorHAnsi" w:hAnsiTheme="minorHAnsi" w:cs="Arial"/>
          <w:noProof w:val="0"/>
          <w:sz w:val="22"/>
          <w:szCs w:val="22"/>
        </w:rPr>
        <w:t xml:space="preserve">physical activity and sedentary </w:t>
      </w:r>
      <w:proofErr w:type="spellStart"/>
      <w:r w:rsidR="004C56F1" w:rsidRPr="00DB5B01">
        <w:rPr>
          <w:rFonts w:asciiTheme="minorHAnsi" w:hAnsiTheme="minorHAnsi" w:cs="Arial"/>
          <w:noProof w:val="0"/>
          <w:color w:val="FF0000"/>
          <w:sz w:val="22"/>
          <w:szCs w:val="22"/>
        </w:rPr>
        <w:t>behaviour</w:t>
      </w:r>
      <w:proofErr w:type="spellEnd"/>
      <w:r w:rsidR="00310BC9" w:rsidRPr="006E1775">
        <w:rPr>
          <w:rFonts w:asciiTheme="minorHAnsi" w:hAnsiTheme="minorHAnsi" w:cs="Arial"/>
          <w:noProof w:val="0"/>
          <w:sz w:val="22"/>
          <w:szCs w:val="22"/>
        </w:rPr>
        <w:t xml:space="preserve"> were evaluated by self-assessment measures,</w:t>
      </w:r>
      <w:r w:rsidR="00310BC9" w:rsidRPr="006E1775">
        <w:rPr>
          <w:rFonts w:asciiTheme="minorHAnsi" w:hAnsiTheme="minorHAnsi" w:cs="Times New Roman"/>
          <w:noProof w:val="0"/>
          <w:sz w:val="22"/>
          <w:szCs w:val="22"/>
          <w:lang w:eastAsia="it-IT" w:bidi="it-IT"/>
        </w:rPr>
        <w:t xml:space="preserve"> which imply inherent inaccuracie</w:t>
      </w:r>
      <w:r w:rsidR="00310BC9" w:rsidRPr="006E1775">
        <w:rPr>
          <w:rFonts w:asciiTheme="minorHAnsi" w:hAnsiTheme="minorHAnsi" w:cs="Arial"/>
          <w:noProof w:val="0"/>
          <w:sz w:val="22"/>
          <w:szCs w:val="22"/>
        </w:rPr>
        <w:t>s in the reported estimates.</w:t>
      </w:r>
      <w:r w:rsidR="00310BC9">
        <w:rPr>
          <w:rFonts w:asciiTheme="minorHAnsi" w:hAnsiTheme="minorHAnsi" w:cs="Arial"/>
          <w:noProof w:val="0"/>
          <w:sz w:val="22"/>
          <w:szCs w:val="22"/>
        </w:rPr>
        <w:t xml:space="preserve"> </w:t>
      </w:r>
      <w:r w:rsidR="00850E97" w:rsidRPr="009D1423">
        <w:rPr>
          <w:rFonts w:asciiTheme="minorHAnsi" w:hAnsiTheme="minorHAnsi" w:cs="Arial"/>
          <w:noProof w:val="0"/>
          <w:color w:val="FF0000"/>
          <w:sz w:val="22"/>
          <w:szCs w:val="22"/>
        </w:rPr>
        <w:t xml:space="preserve">Third, </w:t>
      </w:r>
      <w:r w:rsidR="00E016C2">
        <w:rPr>
          <w:rFonts w:asciiTheme="minorHAnsi" w:hAnsiTheme="minorHAnsi" w:cs="Arial"/>
          <w:noProof w:val="0"/>
          <w:color w:val="FF0000"/>
          <w:sz w:val="22"/>
          <w:szCs w:val="22"/>
        </w:rPr>
        <w:t xml:space="preserve">the relatively limited sample size </w:t>
      </w:r>
      <w:r w:rsidR="00066F63" w:rsidRPr="005C1B02">
        <w:rPr>
          <w:rFonts w:asciiTheme="minorHAnsi" w:hAnsiTheme="minorHAnsi" w:cs="Arial"/>
          <w:noProof w:val="0"/>
          <w:color w:val="FF0000"/>
          <w:sz w:val="22"/>
          <w:szCs w:val="22"/>
        </w:rPr>
        <w:t xml:space="preserve">and the </w:t>
      </w:r>
      <w:r w:rsidR="002D0D44" w:rsidRPr="00DB5B01">
        <w:rPr>
          <w:rFonts w:asciiTheme="minorHAnsi" w:hAnsiTheme="minorHAnsi" w:cs="Arial"/>
          <w:noProof w:val="0"/>
          <w:color w:val="FF0000"/>
          <w:sz w:val="22"/>
          <w:szCs w:val="22"/>
        </w:rPr>
        <w:t xml:space="preserve">gender </w:t>
      </w:r>
      <w:r w:rsidR="00066F63" w:rsidRPr="00DB5B01">
        <w:rPr>
          <w:rFonts w:asciiTheme="minorHAnsi" w:hAnsiTheme="minorHAnsi" w:cs="Arial"/>
          <w:noProof w:val="0"/>
          <w:color w:val="FF0000"/>
          <w:sz w:val="22"/>
          <w:szCs w:val="22"/>
        </w:rPr>
        <w:lastRenderedPageBreak/>
        <w:t>imbalance</w:t>
      </w:r>
      <w:r w:rsidR="00AB277D" w:rsidRPr="00DB5B01">
        <w:rPr>
          <w:rFonts w:asciiTheme="minorHAnsi" w:hAnsiTheme="minorHAnsi" w:cs="Arial"/>
          <w:noProof w:val="0"/>
          <w:color w:val="FF0000"/>
          <w:sz w:val="22"/>
          <w:szCs w:val="22"/>
        </w:rPr>
        <w:t xml:space="preserve"> </w:t>
      </w:r>
      <w:r w:rsidR="005E7ACC" w:rsidRPr="00DB5B01">
        <w:rPr>
          <w:rFonts w:asciiTheme="minorHAnsi" w:hAnsiTheme="minorHAnsi" w:cs="Arial"/>
          <w:noProof w:val="0"/>
          <w:color w:val="FF0000"/>
          <w:sz w:val="22"/>
          <w:szCs w:val="22"/>
        </w:rPr>
        <w:t xml:space="preserve">towards </w:t>
      </w:r>
      <w:r w:rsidR="002D0D44" w:rsidRPr="00DB5B01">
        <w:rPr>
          <w:rFonts w:asciiTheme="minorHAnsi" w:hAnsiTheme="minorHAnsi" w:cs="Arial"/>
          <w:noProof w:val="0"/>
          <w:color w:val="FF0000"/>
          <w:sz w:val="22"/>
          <w:szCs w:val="22"/>
        </w:rPr>
        <w:t>male participants</w:t>
      </w:r>
      <w:r w:rsidR="008045A5" w:rsidRPr="00DB5B01">
        <w:rPr>
          <w:rFonts w:asciiTheme="minorHAnsi" w:hAnsiTheme="minorHAnsi" w:cs="Arial"/>
          <w:noProof w:val="0"/>
          <w:color w:val="FF0000"/>
          <w:sz w:val="22"/>
          <w:szCs w:val="22"/>
        </w:rPr>
        <w:t xml:space="preserve"> may have </w:t>
      </w:r>
      <w:r w:rsidR="00BB3CDE" w:rsidRPr="00DB5B01">
        <w:rPr>
          <w:rFonts w:asciiTheme="minorHAnsi" w:hAnsiTheme="minorHAnsi" w:cs="Arial"/>
          <w:noProof w:val="0"/>
          <w:color w:val="FF0000"/>
          <w:sz w:val="22"/>
          <w:szCs w:val="22"/>
        </w:rPr>
        <w:t>lead</w:t>
      </w:r>
      <w:r w:rsidR="00A548CD" w:rsidRPr="00DB5B01">
        <w:rPr>
          <w:rFonts w:asciiTheme="minorHAnsi" w:hAnsiTheme="minorHAnsi" w:cs="Arial"/>
          <w:noProof w:val="0"/>
          <w:color w:val="FF0000"/>
          <w:sz w:val="22"/>
          <w:szCs w:val="22"/>
        </w:rPr>
        <w:t xml:space="preserve"> </w:t>
      </w:r>
      <w:r w:rsidR="00CF4C0D" w:rsidRPr="00DB5B01">
        <w:rPr>
          <w:rFonts w:asciiTheme="minorHAnsi" w:hAnsiTheme="minorHAnsi" w:cs="Arial"/>
          <w:noProof w:val="0"/>
          <w:color w:val="FF0000"/>
          <w:sz w:val="22"/>
          <w:szCs w:val="22"/>
        </w:rPr>
        <w:t xml:space="preserve">to </w:t>
      </w:r>
      <w:r w:rsidR="00BB3CDE" w:rsidRPr="00DB5B01">
        <w:rPr>
          <w:rFonts w:asciiTheme="minorHAnsi" w:hAnsiTheme="minorHAnsi" w:cs="Arial"/>
          <w:noProof w:val="0"/>
          <w:color w:val="FF0000"/>
          <w:sz w:val="22"/>
          <w:szCs w:val="22"/>
        </w:rPr>
        <w:t>imperfe</w:t>
      </w:r>
      <w:r w:rsidR="00E56CD1" w:rsidRPr="00DB5B01">
        <w:rPr>
          <w:rFonts w:asciiTheme="minorHAnsi" w:hAnsiTheme="minorHAnsi" w:cs="Arial"/>
          <w:noProof w:val="0"/>
          <w:color w:val="FF0000"/>
          <w:sz w:val="22"/>
          <w:szCs w:val="22"/>
        </w:rPr>
        <w:t>ct estima</w:t>
      </w:r>
      <w:r w:rsidR="00E56CD1">
        <w:rPr>
          <w:rFonts w:asciiTheme="minorHAnsi" w:hAnsiTheme="minorHAnsi" w:cs="Arial"/>
          <w:noProof w:val="0"/>
          <w:color w:val="FF0000"/>
          <w:sz w:val="22"/>
          <w:szCs w:val="22"/>
        </w:rPr>
        <w:t>tes of the association findings</w:t>
      </w:r>
      <w:r w:rsidR="00850E97" w:rsidRPr="009D1423">
        <w:rPr>
          <w:rFonts w:asciiTheme="minorHAnsi" w:hAnsiTheme="minorHAnsi" w:cs="Arial"/>
          <w:noProof w:val="0"/>
          <w:color w:val="FF0000"/>
          <w:sz w:val="22"/>
          <w:szCs w:val="22"/>
        </w:rPr>
        <w:t xml:space="preserve">. </w:t>
      </w:r>
      <w:r w:rsidR="00850E97" w:rsidRPr="00483BF8">
        <w:rPr>
          <w:rFonts w:asciiTheme="minorHAnsi" w:hAnsiTheme="minorHAnsi" w:cs="Times New Roman"/>
          <w:noProof w:val="0"/>
          <w:color w:val="FF0000"/>
          <w:sz w:val="22"/>
          <w:szCs w:val="22"/>
          <w:lang w:eastAsia="it-IT" w:bidi="it-IT"/>
        </w:rPr>
        <w:t>Finally</w:t>
      </w:r>
      <w:r w:rsidR="001339E3" w:rsidRPr="00785916">
        <w:rPr>
          <w:rFonts w:asciiTheme="minorHAnsi" w:hAnsiTheme="minorHAnsi" w:cs="Times New Roman"/>
          <w:noProof w:val="0"/>
          <w:sz w:val="22"/>
          <w:szCs w:val="22"/>
          <w:lang w:eastAsia="it-IT" w:bidi="it-IT"/>
        </w:rPr>
        <w:t xml:space="preserve">, </w:t>
      </w:r>
      <w:r w:rsidR="00310BC9" w:rsidRPr="006E1775">
        <w:rPr>
          <w:rFonts w:asciiTheme="minorHAnsi" w:hAnsiTheme="minorHAnsi" w:cs="Arial"/>
          <w:noProof w:val="0"/>
          <w:sz w:val="22"/>
          <w:szCs w:val="22"/>
        </w:rPr>
        <w:t xml:space="preserve">the </w:t>
      </w:r>
      <w:r w:rsidR="00310BC9" w:rsidRPr="006E1775">
        <w:rPr>
          <w:rFonts w:asciiTheme="minorHAnsi" w:hAnsiTheme="minorHAnsi" w:cs="Times New Roman"/>
          <w:noProof w:val="0"/>
          <w:sz w:val="22"/>
          <w:szCs w:val="22"/>
          <w:lang w:eastAsia="it-IT" w:bidi="it-IT"/>
        </w:rPr>
        <w:t>cross-sectional study design</w:t>
      </w:r>
      <w:r w:rsidR="00310BC9">
        <w:rPr>
          <w:rFonts w:asciiTheme="minorHAnsi" w:hAnsiTheme="minorHAnsi" w:cs="Times New Roman"/>
          <w:noProof w:val="0"/>
          <w:sz w:val="22"/>
          <w:szCs w:val="22"/>
          <w:lang w:eastAsia="it-IT" w:bidi="it-IT"/>
        </w:rPr>
        <w:t xml:space="preserve"> </w:t>
      </w:r>
      <w:r w:rsidR="00310BC9" w:rsidRPr="006E1775">
        <w:rPr>
          <w:rFonts w:asciiTheme="minorHAnsi" w:hAnsiTheme="minorHAnsi" w:cs="Times New Roman"/>
          <w:noProof w:val="0"/>
          <w:sz w:val="22"/>
          <w:szCs w:val="22"/>
          <w:lang w:eastAsia="it-IT" w:bidi="it-IT"/>
        </w:rPr>
        <w:t>prec</w:t>
      </w:r>
      <w:r w:rsidR="00310BC9">
        <w:rPr>
          <w:rFonts w:asciiTheme="minorHAnsi" w:hAnsiTheme="minorHAnsi" w:cs="Times New Roman"/>
          <w:noProof w:val="0"/>
          <w:sz w:val="22"/>
          <w:szCs w:val="22"/>
          <w:lang w:eastAsia="it-IT" w:bidi="it-IT"/>
        </w:rPr>
        <w:t>ludes any inference of causation</w:t>
      </w:r>
      <w:r w:rsidR="005C64B6" w:rsidRPr="00E12827">
        <w:rPr>
          <w:rFonts w:asciiTheme="minorHAnsi" w:hAnsiTheme="minorHAnsi" w:cs="Times New Roman"/>
          <w:noProof w:val="0"/>
          <w:color w:val="FF0000"/>
          <w:sz w:val="22"/>
          <w:szCs w:val="22"/>
          <w:lang w:eastAsia="it-IT" w:bidi="it-IT"/>
        </w:rPr>
        <w:t>:</w:t>
      </w:r>
      <w:r w:rsidR="00310BC9" w:rsidRPr="00E12827">
        <w:rPr>
          <w:rFonts w:asciiTheme="minorHAnsi" w:hAnsiTheme="minorHAnsi" w:cs="Times New Roman"/>
          <w:noProof w:val="0"/>
          <w:color w:val="FF0000"/>
          <w:sz w:val="22"/>
          <w:szCs w:val="22"/>
          <w:lang w:eastAsia="it-IT" w:bidi="it-IT"/>
        </w:rPr>
        <w:t xml:space="preserve"> </w:t>
      </w:r>
      <w:r w:rsidR="005C64B6" w:rsidRPr="00E12827">
        <w:rPr>
          <w:rFonts w:asciiTheme="minorHAnsi" w:hAnsiTheme="minorHAnsi" w:cs="Times New Roman"/>
          <w:noProof w:val="0"/>
          <w:color w:val="FF0000"/>
          <w:sz w:val="22"/>
          <w:szCs w:val="22"/>
          <w:lang w:eastAsia="it-IT" w:bidi="it-IT"/>
        </w:rPr>
        <w:t>a</w:t>
      </w:r>
      <w:r w:rsidR="00B43DBB">
        <w:rPr>
          <w:rFonts w:asciiTheme="minorHAnsi" w:hAnsiTheme="minorHAnsi" w:cs="Times New Roman"/>
          <w:noProof w:val="0"/>
          <w:color w:val="FF0000"/>
          <w:sz w:val="22"/>
          <w:szCs w:val="22"/>
          <w:lang w:eastAsia="it-IT" w:bidi="it-IT"/>
        </w:rPr>
        <w:t xml:space="preserve">lthough </w:t>
      </w:r>
      <w:r w:rsidR="00E90D23" w:rsidRPr="00B43DBB">
        <w:rPr>
          <w:rFonts w:asciiTheme="minorHAnsi" w:hAnsiTheme="minorHAnsi" w:cs="Times New Roman"/>
          <w:noProof w:val="0"/>
          <w:color w:val="FF0000"/>
          <w:sz w:val="22"/>
          <w:szCs w:val="22"/>
          <w:lang w:eastAsia="it-IT" w:bidi="it-IT"/>
        </w:rPr>
        <w:t xml:space="preserve">sedentary </w:t>
      </w:r>
      <w:proofErr w:type="spellStart"/>
      <w:r w:rsidR="004C56F1" w:rsidRPr="00BB6F21">
        <w:rPr>
          <w:rFonts w:asciiTheme="minorHAnsi" w:hAnsiTheme="minorHAnsi" w:cs="Times New Roman"/>
          <w:noProof w:val="0"/>
          <w:color w:val="FF0000"/>
          <w:sz w:val="22"/>
          <w:szCs w:val="22"/>
          <w:lang w:eastAsia="it-IT" w:bidi="it-IT"/>
        </w:rPr>
        <w:t>behaviour</w:t>
      </w:r>
      <w:proofErr w:type="spellEnd"/>
      <w:r w:rsidR="00E90D23" w:rsidRPr="00B43DBB">
        <w:rPr>
          <w:rFonts w:asciiTheme="minorHAnsi" w:hAnsiTheme="minorHAnsi" w:cs="Times New Roman"/>
          <w:noProof w:val="0"/>
          <w:color w:val="FF0000"/>
          <w:sz w:val="22"/>
          <w:szCs w:val="22"/>
          <w:lang w:eastAsia="it-IT" w:bidi="it-IT"/>
        </w:rPr>
        <w:t xml:space="preserve"> may induce negative emotions</w:t>
      </w:r>
      <w:r w:rsidR="001A1BF8" w:rsidRPr="00B43DBB">
        <w:rPr>
          <w:rFonts w:asciiTheme="minorHAnsi" w:hAnsiTheme="minorHAnsi" w:cs="Times New Roman"/>
          <w:noProof w:val="0"/>
          <w:color w:val="FF0000"/>
          <w:sz w:val="22"/>
          <w:szCs w:val="22"/>
          <w:lang w:eastAsia="it-IT" w:bidi="it-IT"/>
        </w:rPr>
        <w:t>,</w:t>
      </w:r>
      <w:r w:rsidR="007C38A0">
        <w:rPr>
          <w:rFonts w:asciiTheme="minorHAnsi" w:hAnsiTheme="minorHAnsi" w:cs="Times New Roman"/>
          <w:noProof w:val="0"/>
          <w:color w:val="FF0000"/>
          <w:sz w:val="22"/>
          <w:szCs w:val="22"/>
          <w:lang w:eastAsia="it-IT" w:bidi="it-IT"/>
        </w:rPr>
        <w:t xml:space="preserve"> t</w:t>
      </w:r>
      <w:r w:rsidR="007C38A0" w:rsidRPr="007C38A0">
        <w:rPr>
          <w:rFonts w:asciiTheme="minorHAnsi" w:hAnsiTheme="minorHAnsi" w:cs="Times New Roman"/>
          <w:noProof w:val="0"/>
          <w:color w:val="FF0000"/>
          <w:sz w:val="22"/>
          <w:szCs w:val="22"/>
          <w:lang w:eastAsia="it-IT" w:bidi="it-IT"/>
        </w:rPr>
        <w:t>he causal arrow could indeed point the other way</w:t>
      </w:r>
      <w:r w:rsidR="00CF2F0A">
        <w:rPr>
          <w:rFonts w:asciiTheme="minorHAnsi" w:hAnsiTheme="minorHAnsi" w:cs="Times New Roman"/>
          <w:noProof w:val="0"/>
          <w:color w:val="FF0000"/>
          <w:sz w:val="22"/>
          <w:szCs w:val="22"/>
          <w:lang w:eastAsia="it-IT" w:bidi="it-IT"/>
        </w:rPr>
        <w:t>, i.e.</w:t>
      </w:r>
      <w:r w:rsidR="001A1BF8" w:rsidRPr="00B43DBB">
        <w:rPr>
          <w:rFonts w:asciiTheme="minorHAnsi" w:hAnsiTheme="minorHAnsi" w:cs="Times New Roman"/>
          <w:noProof w:val="0"/>
          <w:color w:val="FF0000"/>
          <w:sz w:val="22"/>
          <w:szCs w:val="22"/>
          <w:lang w:eastAsia="it-IT" w:bidi="it-IT"/>
        </w:rPr>
        <w:t xml:space="preserve"> </w:t>
      </w:r>
      <w:r w:rsidR="00CE5F08">
        <w:rPr>
          <w:rFonts w:asciiTheme="minorHAnsi" w:hAnsiTheme="minorHAnsi" w:cs="Times New Roman"/>
          <w:noProof w:val="0"/>
          <w:color w:val="FF0000"/>
          <w:sz w:val="22"/>
          <w:szCs w:val="22"/>
          <w:lang w:eastAsia="it-IT" w:bidi="it-IT"/>
        </w:rPr>
        <w:t xml:space="preserve">negative emotions </w:t>
      </w:r>
      <w:r w:rsidR="00CF2F0A">
        <w:rPr>
          <w:rFonts w:ascii="Calibri" w:hAnsi="Calibri" w:cs="Calibri"/>
          <w:color w:val="FF0000"/>
          <w:sz w:val="22"/>
          <w:szCs w:val="22"/>
        </w:rPr>
        <w:t>may be</w:t>
      </w:r>
      <w:r w:rsidR="001A1BF8" w:rsidRPr="00593D22">
        <w:rPr>
          <w:rFonts w:ascii="Calibri" w:hAnsi="Calibri" w:cs="Calibri"/>
          <w:color w:val="FF0000"/>
          <w:sz w:val="22"/>
          <w:szCs w:val="22"/>
        </w:rPr>
        <w:t xml:space="preserve"> responsible for </w:t>
      </w:r>
      <w:r w:rsidR="00D67AFF" w:rsidRPr="00593D22">
        <w:rPr>
          <w:rFonts w:ascii="Calibri" w:hAnsi="Calibri" w:cs="Calibri"/>
          <w:color w:val="FF0000"/>
          <w:sz w:val="22"/>
          <w:szCs w:val="22"/>
        </w:rPr>
        <w:t xml:space="preserve">un-healthy </w:t>
      </w:r>
      <w:r w:rsidR="004C56F1" w:rsidRPr="00BB6F21">
        <w:rPr>
          <w:rFonts w:ascii="Calibri" w:hAnsi="Calibri" w:cs="Calibri"/>
          <w:color w:val="FF0000"/>
          <w:sz w:val="22"/>
          <w:szCs w:val="22"/>
        </w:rPr>
        <w:t>behaviour</w:t>
      </w:r>
      <w:r w:rsidR="001A1BF8">
        <w:rPr>
          <w:rFonts w:ascii="Calibri" w:hAnsi="Calibri" w:cs="Calibri"/>
          <w:color w:val="FF0000"/>
          <w:sz w:val="22"/>
          <w:szCs w:val="22"/>
        </w:rPr>
        <w:t>.</w:t>
      </w:r>
      <w:r w:rsidR="002D0D44">
        <w:rPr>
          <w:rFonts w:asciiTheme="minorHAnsi" w:hAnsiTheme="minorHAnsi" w:cs="Times New Roman"/>
          <w:noProof w:val="0"/>
          <w:sz w:val="22"/>
          <w:szCs w:val="22"/>
          <w:lang w:eastAsia="it-IT" w:bidi="it-IT"/>
        </w:rPr>
        <w:t xml:space="preserve"> </w:t>
      </w:r>
      <w:r w:rsidR="00F26F41">
        <w:rPr>
          <w:rFonts w:asciiTheme="minorHAnsi" w:hAnsiTheme="minorHAnsi" w:cs="Times New Roman"/>
          <w:noProof w:val="0"/>
          <w:sz w:val="22"/>
          <w:szCs w:val="22"/>
          <w:lang w:eastAsia="it-IT" w:bidi="it-IT"/>
        </w:rPr>
        <w:t>T</w:t>
      </w:r>
      <w:r w:rsidR="00310BC9">
        <w:rPr>
          <w:rFonts w:asciiTheme="minorHAnsi" w:hAnsiTheme="minorHAnsi" w:cs="Times New Roman"/>
          <w:noProof w:val="0"/>
          <w:sz w:val="22"/>
          <w:szCs w:val="22"/>
          <w:lang w:eastAsia="it-IT" w:bidi="it-IT"/>
        </w:rPr>
        <w:t xml:space="preserve">herefore, </w:t>
      </w:r>
      <w:r w:rsidR="001339E3" w:rsidRPr="00785916">
        <w:rPr>
          <w:rFonts w:asciiTheme="minorHAnsi" w:hAnsiTheme="minorHAnsi" w:cs="Times New Roman"/>
          <w:noProof w:val="0"/>
          <w:sz w:val="22"/>
          <w:szCs w:val="22"/>
          <w:lang w:eastAsia="it-IT" w:bidi="it-IT"/>
        </w:rPr>
        <w:t>the interpretation of our dat</w:t>
      </w:r>
      <w:r w:rsidR="00E9217E" w:rsidRPr="00785916">
        <w:rPr>
          <w:rFonts w:asciiTheme="minorHAnsi" w:hAnsiTheme="minorHAnsi" w:cs="Times New Roman"/>
          <w:noProof w:val="0"/>
          <w:sz w:val="22"/>
          <w:szCs w:val="22"/>
          <w:lang w:eastAsia="it-IT" w:bidi="it-IT"/>
        </w:rPr>
        <w:t>a should be made with caution and p</w:t>
      </w:r>
      <w:r w:rsidR="001339E3" w:rsidRPr="00785916">
        <w:rPr>
          <w:rFonts w:asciiTheme="minorHAnsi" w:hAnsiTheme="minorHAnsi" w:cs="Times New Roman"/>
          <w:noProof w:val="0"/>
          <w:sz w:val="22"/>
          <w:szCs w:val="22"/>
          <w:lang w:eastAsia="it-IT" w:bidi="it-IT"/>
        </w:rPr>
        <w:t>rospective longitudinal and experimental studies are advocated to confirm and expand our results.</w:t>
      </w:r>
      <w:r w:rsidR="00593D22">
        <w:rPr>
          <w:rFonts w:asciiTheme="minorHAnsi" w:hAnsiTheme="minorHAnsi" w:cs="Times New Roman"/>
          <w:noProof w:val="0"/>
          <w:sz w:val="22"/>
          <w:szCs w:val="22"/>
          <w:lang w:eastAsia="it-IT" w:bidi="it-IT"/>
        </w:rPr>
        <w:t xml:space="preserve"> </w:t>
      </w:r>
    </w:p>
    <w:p w14:paraId="197A005E" w14:textId="77777777" w:rsidR="009B24B1" w:rsidRPr="00785916" w:rsidRDefault="009B24B1" w:rsidP="00B47A9A">
      <w:pPr>
        <w:spacing w:line="480" w:lineRule="auto"/>
        <w:contextualSpacing/>
        <w:jc w:val="both"/>
        <w:rPr>
          <w:rFonts w:asciiTheme="minorHAnsi" w:hAnsiTheme="minorHAnsi"/>
          <w:b/>
          <w:noProof w:val="0"/>
          <w:sz w:val="22"/>
          <w:szCs w:val="22"/>
        </w:rPr>
      </w:pPr>
    </w:p>
    <w:p w14:paraId="07605C79" w14:textId="77777777" w:rsidR="0036037B" w:rsidRDefault="0036037B" w:rsidP="0057469A">
      <w:pPr>
        <w:spacing w:line="480" w:lineRule="auto"/>
        <w:contextualSpacing/>
        <w:jc w:val="both"/>
        <w:outlineLvl w:val="0"/>
        <w:rPr>
          <w:rFonts w:asciiTheme="minorHAnsi" w:hAnsiTheme="minorHAnsi"/>
          <w:b/>
          <w:noProof w:val="0"/>
          <w:sz w:val="22"/>
          <w:szCs w:val="22"/>
        </w:rPr>
      </w:pPr>
    </w:p>
    <w:p w14:paraId="5E194727" w14:textId="77777777" w:rsidR="001339E3" w:rsidRPr="00785916" w:rsidRDefault="001339E3" w:rsidP="0057469A">
      <w:pPr>
        <w:spacing w:line="480" w:lineRule="auto"/>
        <w:contextualSpacing/>
        <w:jc w:val="both"/>
        <w:outlineLvl w:val="0"/>
        <w:rPr>
          <w:rFonts w:asciiTheme="minorHAnsi" w:hAnsiTheme="minorHAnsi"/>
          <w:b/>
          <w:noProof w:val="0"/>
          <w:sz w:val="22"/>
          <w:szCs w:val="22"/>
        </w:rPr>
      </w:pPr>
      <w:r w:rsidRPr="00785916">
        <w:rPr>
          <w:rFonts w:asciiTheme="minorHAnsi" w:hAnsiTheme="minorHAnsi"/>
          <w:b/>
          <w:noProof w:val="0"/>
          <w:sz w:val="22"/>
          <w:szCs w:val="22"/>
        </w:rPr>
        <w:t>CONCLUSIONS</w:t>
      </w:r>
    </w:p>
    <w:p w14:paraId="401F3281" w14:textId="72909082" w:rsidR="001339E3" w:rsidRPr="00785916" w:rsidRDefault="001339E3" w:rsidP="005701F8">
      <w:pPr>
        <w:spacing w:line="480" w:lineRule="auto"/>
        <w:contextualSpacing/>
        <w:jc w:val="both"/>
        <w:rPr>
          <w:rFonts w:asciiTheme="minorHAnsi" w:hAnsiTheme="minorHAnsi" w:cs="Arial"/>
          <w:noProof w:val="0"/>
          <w:sz w:val="22"/>
          <w:szCs w:val="22"/>
          <w:lang w:eastAsia="it-IT" w:bidi="it-IT"/>
        </w:rPr>
      </w:pPr>
      <w:r w:rsidRPr="00785916">
        <w:rPr>
          <w:rFonts w:asciiTheme="minorHAnsi" w:hAnsiTheme="minorHAnsi" w:cs="Arial"/>
          <w:noProof w:val="0"/>
          <w:sz w:val="22"/>
          <w:szCs w:val="22"/>
          <w:lang w:eastAsia="it-IT" w:bidi="it-IT"/>
        </w:rPr>
        <w:t>In conclusion,</w:t>
      </w:r>
      <w:r w:rsidR="00D61D4C">
        <w:rPr>
          <w:rFonts w:asciiTheme="minorHAnsi" w:hAnsiTheme="minorHAnsi" w:cs="Arial"/>
          <w:noProof w:val="0"/>
          <w:sz w:val="22"/>
          <w:szCs w:val="22"/>
          <w:lang w:eastAsia="it-IT" w:bidi="it-IT"/>
        </w:rPr>
        <w:t xml:space="preserve"> </w:t>
      </w:r>
      <w:r w:rsidR="002722A8">
        <w:rPr>
          <w:rFonts w:asciiTheme="minorHAnsi" w:hAnsiTheme="minorHAnsi" w:cs="Arial"/>
          <w:noProof w:val="0"/>
          <w:sz w:val="22"/>
          <w:szCs w:val="22"/>
          <w:lang w:eastAsia="it-IT" w:bidi="it-IT"/>
        </w:rPr>
        <w:t>we have</w:t>
      </w:r>
      <w:r w:rsidR="002F0D80">
        <w:rPr>
          <w:rFonts w:asciiTheme="minorHAnsi" w:hAnsiTheme="minorHAnsi" w:cs="Arial"/>
          <w:noProof w:val="0"/>
          <w:sz w:val="22"/>
          <w:szCs w:val="22"/>
          <w:lang w:eastAsia="it-IT" w:bidi="it-IT"/>
        </w:rPr>
        <w:t xml:space="preserve"> </w:t>
      </w:r>
      <w:r w:rsidR="00D24115">
        <w:rPr>
          <w:rFonts w:asciiTheme="minorHAnsi" w:hAnsiTheme="minorHAnsi" w:cs="Arial"/>
          <w:noProof w:val="0"/>
          <w:sz w:val="22"/>
          <w:szCs w:val="22"/>
          <w:lang w:eastAsia="it-IT" w:bidi="it-IT"/>
        </w:rPr>
        <w:t>shown</w:t>
      </w:r>
      <w:r w:rsidR="00551D78">
        <w:rPr>
          <w:rFonts w:asciiTheme="minorHAnsi" w:hAnsiTheme="minorHAnsi" w:cs="Arial"/>
          <w:noProof w:val="0"/>
          <w:sz w:val="22"/>
          <w:szCs w:val="22"/>
          <w:lang w:eastAsia="it-IT" w:bidi="it-IT"/>
        </w:rPr>
        <w:t xml:space="preserve"> that, </w:t>
      </w:r>
      <w:r w:rsidR="001B1212">
        <w:rPr>
          <w:rFonts w:asciiTheme="minorHAnsi" w:hAnsiTheme="minorHAnsi" w:cs="Arial"/>
          <w:noProof w:val="0"/>
          <w:sz w:val="22"/>
          <w:szCs w:val="22"/>
          <w:lang w:eastAsia="it-IT" w:bidi="it-IT"/>
        </w:rPr>
        <w:t xml:space="preserve">at variance to what observed </w:t>
      </w:r>
      <w:r w:rsidR="00C242E9">
        <w:rPr>
          <w:rFonts w:asciiTheme="minorHAnsi" w:hAnsiTheme="minorHAnsi" w:cs="Arial"/>
          <w:noProof w:val="0"/>
          <w:sz w:val="22"/>
          <w:szCs w:val="22"/>
          <w:lang w:eastAsia="it-IT" w:bidi="it-IT"/>
        </w:rPr>
        <w:t xml:space="preserve">for physical activity, </w:t>
      </w:r>
      <w:r w:rsidR="00D61D4C">
        <w:rPr>
          <w:rFonts w:asciiTheme="minorHAnsi" w:hAnsiTheme="minorHAnsi" w:cs="Arial"/>
          <w:noProof w:val="0"/>
          <w:sz w:val="22"/>
          <w:szCs w:val="22"/>
          <w:lang w:eastAsia="it-IT" w:bidi="it-IT"/>
        </w:rPr>
        <w:t xml:space="preserve">sedentary </w:t>
      </w:r>
      <w:proofErr w:type="spellStart"/>
      <w:r w:rsidR="004C56F1" w:rsidRPr="00CF4BA2">
        <w:rPr>
          <w:rFonts w:asciiTheme="minorHAnsi" w:hAnsiTheme="minorHAnsi" w:cs="Arial"/>
          <w:noProof w:val="0"/>
          <w:color w:val="FF0000"/>
          <w:sz w:val="22"/>
          <w:szCs w:val="22"/>
          <w:lang w:eastAsia="it-IT" w:bidi="it-IT"/>
        </w:rPr>
        <w:t>behaviour</w:t>
      </w:r>
      <w:proofErr w:type="spellEnd"/>
      <w:r w:rsidR="00C242E9">
        <w:rPr>
          <w:rFonts w:asciiTheme="minorHAnsi" w:hAnsiTheme="minorHAnsi" w:cs="Arial"/>
          <w:noProof w:val="0"/>
          <w:sz w:val="22"/>
          <w:szCs w:val="22"/>
          <w:lang w:eastAsia="it-IT" w:bidi="it-IT"/>
        </w:rPr>
        <w:t xml:space="preserve"> </w:t>
      </w:r>
      <w:r w:rsidR="00D24115">
        <w:rPr>
          <w:rFonts w:asciiTheme="minorHAnsi" w:hAnsiTheme="minorHAnsi" w:cs="Arial"/>
          <w:noProof w:val="0"/>
          <w:sz w:val="22"/>
          <w:szCs w:val="22"/>
          <w:lang w:eastAsia="it-IT" w:bidi="it-IT"/>
        </w:rPr>
        <w:t>is</w:t>
      </w:r>
      <w:r w:rsidR="0087574D">
        <w:rPr>
          <w:rFonts w:asciiTheme="minorHAnsi" w:hAnsiTheme="minorHAnsi" w:cs="Arial"/>
          <w:noProof w:val="0"/>
          <w:sz w:val="22"/>
          <w:szCs w:val="22"/>
          <w:lang w:eastAsia="it-IT" w:bidi="it-IT"/>
        </w:rPr>
        <w:t xml:space="preserve"> closely linked to</w:t>
      </w:r>
      <w:r w:rsidR="000018AE">
        <w:rPr>
          <w:rFonts w:asciiTheme="minorHAnsi" w:hAnsiTheme="minorHAnsi" w:cs="Arial"/>
          <w:noProof w:val="0"/>
          <w:sz w:val="22"/>
          <w:szCs w:val="22"/>
          <w:lang w:eastAsia="it-IT" w:bidi="it-IT"/>
        </w:rPr>
        <w:t xml:space="preserve"> </w:t>
      </w:r>
      <w:r w:rsidR="008117A4">
        <w:rPr>
          <w:rFonts w:asciiTheme="minorHAnsi" w:hAnsiTheme="minorHAnsi" w:cs="Arial"/>
          <w:noProof w:val="0"/>
          <w:sz w:val="22"/>
          <w:szCs w:val="22"/>
          <w:lang w:eastAsia="it-IT" w:bidi="it-IT"/>
        </w:rPr>
        <w:t>a more</w:t>
      </w:r>
      <w:r w:rsidR="002832E2">
        <w:rPr>
          <w:rFonts w:asciiTheme="minorHAnsi" w:hAnsiTheme="minorHAnsi" w:cs="Arial"/>
          <w:noProof w:val="0"/>
          <w:sz w:val="22"/>
          <w:szCs w:val="22"/>
          <w:lang w:eastAsia="it-IT" w:bidi="it-IT"/>
        </w:rPr>
        <w:t xml:space="preserve"> articulated pattern of psychological variables</w:t>
      </w:r>
      <w:r w:rsidR="008117A4">
        <w:rPr>
          <w:rFonts w:asciiTheme="minorHAnsi" w:hAnsiTheme="minorHAnsi" w:cs="Arial"/>
          <w:noProof w:val="0"/>
          <w:sz w:val="22"/>
          <w:szCs w:val="22"/>
          <w:lang w:eastAsia="it-IT" w:bidi="it-IT"/>
        </w:rPr>
        <w:t>, largely influenced by</w:t>
      </w:r>
      <w:r w:rsidR="00396762">
        <w:rPr>
          <w:rFonts w:asciiTheme="minorHAnsi" w:hAnsiTheme="minorHAnsi" w:cs="Arial"/>
          <w:noProof w:val="0"/>
          <w:sz w:val="22"/>
          <w:szCs w:val="22"/>
          <w:lang w:eastAsia="it-IT" w:bidi="it-IT"/>
        </w:rPr>
        <w:t xml:space="preserve"> </w:t>
      </w:r>
      <w:commentRangeStart w:id="1"/>
      <w:r w:rsidR="006D4728">
        <w:rPr>
          <w:rFonts w:asciiTheme="minorHAnsi" w:hAnsiTheme="minorHAnsi" w:cs="Arial"/>
          <w:noProof w:val="0"/>
          <w:sz w:val="22"/>
          <w:szCs w:val="22"/>
          <w:lang w:eastAsia="it-IT" w:bidi="it-IT"/>
        </w:rPr>
        <w:t>sex</w:t>
      </w:r>
      <w:commentRangeEnd w:id="1"/>
      <w:r w:rsidR="002D0D44">
        <w:rPr>
          <w:rStyle w:val="CommentReference"/>
        </w:rPr>
        <w:commentReference w:id="1"/>
      </w:r>
      <w:r w:rsidR="00396762">
        <w:rPr>
          <w:rFonts w:asciiTheme="minorHAnsi" w:hAnsiTheme="minorHAnsi" w:cs="Arial"/>
          <w:noProof w:val="0"/>
          <w:sz w:val="22"/>
          <w:szCs w:val="22"/>
          <w:lang w:eastAsia="it-IT" w:bidi="it-IT"/>
        </w:rPr>
        <w:t>-r</w:t>
      </w:r>
      <w:r w:rsidR="006D4728">
        <w:rPr>
          <w:rFonts w:asciiTheme="minorHAnsi" w:hAnsiTheme="minorHAnsi" w:cs="Arial"/>
          <w:noProof w:val="0"/>
          <w:sz w:val="22"/>
          <w:szCs w:val="22"/>
          <w:lang w:eastAsia="it-IT" w:bidi="it-IT"/>
        </w:rPr>
        <w:t>e</w:t>
      </w:r>
      <w:r w:rsidR="00396762">
        <w:rPr>
          <w:rFonts w:asciiTheme="minorHAnsi" w:hAnsiTheme="minorHAnsi" w:cs="Arial"/>
          <w:noProof w:val="0"/>
          <w:sz w:val="22"/>
          <w:szCs w:val="22"/>
          <w:lang w:eastAsia="it-IT" w:bidi="it-IT"/>
        </w:rPr>
        <w:t>lated differences in the individual p</w:t>
      </w:r>
      <w:r w:rsidR="00867C0E">
        <w:rPr>
          <w:rFonts w:asciiTheme="minorHAnsi" w:hAnsiTheme="minorHAnsi" w:cs="Arial"/>
          <w:noProof w:val="0"/>
          <w:sz w:val="22"/>
          <w:szCs w:val="22"/>
          <w:lang w:eastAsia="it-IT" w:bidi="it-IT"/>
        </w:rPr>
        <w:t>sychological charac</w:t>
      </w:r>
      <w:r w:rsidR="00396762">
        <w:rPr>
          <w:rFonts w:asciiTheme="minorHAnsi" w:hAnsiTheme="minorHAnsi" w:cs="Arial"/>
          <w:noProof w:val="0"/>
          <w:sz w:val="22"/>
          <w:szCs w:val="22"/>
          <w:lang w:eastAsia="it-IT" w:bidi="it-IT"/>
        </w:rPr>
        <w:t>t</w:t>
      </w:r>
      <w:r w:rsidR="00867C0E">
        <w:rPr>
          <w:rFonts w:asciiTheme="minorHAnsi" w:hAnsiTheme="minorHAnsi" w:cs="Arial"/>
          <w:noProof w:val="0"/>
          <w:sz w:val="22"/>
          <w:szCs w:val="22"/>
          <w:lang w:eastAsia="it-IT" w:bidi="it-IT"/>
        </w:rPr>
        <w:t>e</w:t>
      </w:r>
      <w:r w:rsidR="00396762">
        <w:rPr>
          <w:rFonts w:asciiTheme="minorHAnsi" w:hAnsiTheme="minorHAnsi" w:cs="Arial"/>
          <w:noProof w:val="0"/>
          <w:sz w:val="22"/>
          <w:szCs w:val="22"/>
          <w:lang w:eastAsia="it-IT" w:bidi="it-IT"/>
        </w:rPr>
        <w:t>ristics</w:t>
      </w:r>
      <w:r w:rsidR="00B30C1D">
        <w:rPr>
          <w:rFonts w:asciiTheme="minorHAnsi" w:hAnsiTheme="minorHAnsi" w:cs="Arial"/>
          <w:noProof w:val="0"/>
          <w:sz w:val="22"/>
          <w:szCs w:val="22"/>
          <w:lang w:eastAsia="it-IT" w:bidi="it-IT"/>
        </w:rPr>
        <w:t>.</w:t>
      </w:r>
      <w:r w:rsidRPr="00785916">
        <w:rPr>
          <w:rFonts w:asciiTheme="minorHAnsi" w:hAnsiTheme="minorHAnsi" w:cs="Arial"/>
          <w:noProof w:val="0"/>
          <w:sz w:val="22"/>
          <w:szCs w:val="22"/>
          <w:lang w:eastAsia="it-IT" w:bidi="it-IT"/>
        </w:rPr>
        <w:t xml:space="preserve"> </w:t>
      </w:r>
      <w:r w:rsidR="00A953A7" w:rsidRPr="00CF4BA2">
        <w:rPr>
          <w:rFonts w:ascii="Calibri" w:hAnsi="Calibri" w:cs="Calibri"/>
          <w:color w:val="FF0000"/>
          <w:sz w:val="22"/>
          <w:szCs w:val="22"/>
        </w:rPr>
        <w:t xml:space="preserve">Diabetes is a chronic </w:t>
      </w:r>
      <w:r w:rsidR="002D0D44" w:rsidRPr="00CF4BA2">
        <w:rPr>
          <w:rFonts w:ascii="Calibri" w:hAnsi="Calibri" w:cs="Calibri"/>
          <w:color w:val="FF0000"/>
          <w:sz w:val="22"/>
          <w:szCs w:val="22"/>
        </w:rPr>
        <w:t xml:space="preserve">progressive </w:t>
      </w:r>
      <w:r w:rsidR="00A953A7" w:rsidRPr="00CF4BA2">
        <w:rPr>
          <w:rFonts w:ascii="Calibri" w:hAnsi="Calibri" w:cs="Calibri"/>
          <w:color w:val="FF0000"/>
          <w:sz w:val="22"/>
          <w:szCs w:val="22"/>
        </w:rPr>
        <w:t>condition that calls for a profound change in the perception of the individual</w:t>
      </w:r>
      <w:r w:rsidR="00A1564A">
        <w:rPr>
          <w:rFonts w:ascii="Calibri" w:hAnsi="Calibri" w:cs="Calibri"/>
          <w:color w:val="FF0000"/>
          <w:sz w:val="22"/>
          <w:szCs w:val="22"/>
        </w:rPr>
        <w:t>’s</w:t>
      </w:r>
      <w:r w:rsidR="00A953A7" w:rsidRPr="00CF4BA2">
        <w:rPr>
          <w:rFonts w:ascii="Calibri" w:hAnsi="Calibri" w:cs="Calibri"/>
          <w:color w:val="FF0000"/>
          <w:sz w:val="22"/>
          <w:szCs w:val="22"/>
        </w:rPr>
        <w:t xml:space="preserve"> health status and demands a pro-active involvement in several self-care activities. </w:t>
      </w:r>
      <w:r w:rsidR="00D33618" w:rsidRPr="00CF4BA2">
        <w:rPr>
          <w:rFonts w:ascii="Calibri" w:hAnsi="Calibri" w:cs="Calibri"/>
          <w:color w:val="FF0000"/>
          <w:sz w:val="22"/>
          <w:szCs w:val="22"/>
        </w:rPr>
        <w:t xml:space="preserve">While it </w:t>
      </w:r>
      <w:r w:rsidR="005701F8" w:rsidRPr="00CF4BA2">
        <w:rPr>
          <w:rFonts w:ascii="Calibri" w:hAnsi="Calibri" w:cs="Calibri"/>
          <w:color w:val="FF0000"/>
          <w:sz w:val="22"/>
          <w:szCs w:val="22"/>
        </w:rPr>
        <w:t xml:space="preserve">is </w:t>
      </w:r>
      <w:r w:rsidR="00D33618" w:rsidRPr="00CF4BA2">
        <w:rPr>
          <w:rFonts w:ascii="Calibri" w:hAnsi="Calibri" w:cs="Calibri"/>
          <w:color w:val="FF0000"/>
          <w:sz w:val="22"/>
          <w:szCs w:val="22"/>
        </w:rPr>
        <w:t>possible that</w:t>
      </w:r>
      <w:r w:rsidR="00A953A7" w:rsidRPr="00CF4BA2">
        <w:rPr>
          <w:rFonts w:ascii="Calibri" w:hAnsi="Calibri" w:cs="Calibri"/>
          <w:color w:val="FF0000"/>
          <w:sz w:val="22"/>
          <w:szCs w:val="22"/>
        </w:rPr>
        <w:t xml:space="preserve"> interventions to increase </w:t>
      </w:r>
      <w:r w:rsidR="005701F8" w:rsidRPr="00CF4BA2">
        <w:rPr>
          <w:rFonts w:ascii="Calibri" w:hAnsi="Calibri" w:cs="Calibri"/>
          <w:color w:val="FF0000"/>
          <w:sz w:val="22"/>
          <w:szCs w:val="22"/>
        </w:rPr>
        <w:t xml:space="preserve">physical </w:t>
      </w:r>
      <w:r w:rsidR="00A953A7" w:rsidRPr="00CF4BA2">
        <w:rPr>
          <w:rFonts w:ascii="Calibri" w:hAnsi="Calibri" w:cs="Calibri"/>
          <w:color w:val="FF0000"/>
          <w:sz w:val="22"/>
          <w:szCs w:val="22"/>
        </w:rPr>
        <w:t>activity and decrease sedentary time could in turn improve emotional health</w:t>
      </w:r>
      <w:r w:rsidR="005701F8" w:rsidRPr="00CF4BA2">
        <w:rPr>
          <w:rFonts w:ascii="Calibri" w:hAnsi="Calibri" w:cs="Calibri"/>
          <w:color w:val="FF0000"/>
          <w:sz w:val="22"/>
          <w:szCs w:val="22"/>
        </w:rPr>
        <w:t>, o</w:t>
      </w:r>
      <w:proofErr w:type="spellStart"/>
      <w:r w:rsidRPr="00CF4BA2">
        <w:rPr>
          <w:rFonts w:asciiTheme="minorHAnsi" w:hAnsiTheme="minorHAnsi" w:cs="Arial"/>
          <w:noProof w:val="0"/>
          <w:color w:val="FF0000"/>
          <w:sz w:val="22"/>
          <w:szCs w:val="22"/>
          <w:lang w:eastAsia="it-IT" w:bidi="it-IT"/>
        </w:rPr>
        <w:t>ur</w:t>
      </w:r>
      <w:proofErr w:type="spellEnd"/>
      <w:r w:rsidRPr="00785916">
        <w:rPr>
          <w:rFonts w:asciiTheme="minorHAnsi" w:hAnsiTheme="minorHAnsi" w:cs="Arial"/>
          <w:noProof w:val="0"/>
          <w:sz w:val="22"/>
          <w:szCs w:val="22"/>
          <w:lang w:eastAsia="it-IT" w:bidi="it-IT"/>
        </w:rPr>
        <w:t xml:space="preserve"> results </w:t>
      </w:r>
      <w:r w:rsidR="003270A0" w:rsidRPr="00785916">
        <w:rPr>
          <w:rFonts w:asciiTheme="minorHAnsi" w:hAnsiTheme="minorHAnsi" w:cs="Arial"/>
          <w:noProof w:val="0"/>
          <w:sz w:val="22"/>
          <w:szCs w:val="22"/>
          <w:lang w:eastAsia="it-IT" w:bidi="it-IT"/>
        </w:rPr>
        <w:t xml:space="preserve">may </w:t>
      </w:r>
      <w:r w:rsidRPr="00785916">
        <w:rPr>
          <w:rFonts w:asciiTheme="minorHAnsi" w:hAnsiTheme="minorHAnsi" w:cs="Arial"/>
          <w:noProof w:val="0"/>
          <w:sz w:val="22"/>
          <w:szCs w:val="22"/>
          <w:lang w:eastAsia="it-IT" w:bidi="it-IT"/>
        </w:rPr>
        <w:t xml:space="preserve">indicate </w:t>
      </w:r>
      <w:r w:rsidR="00B17BB0">
        <w:rPr>
          <w:rFonts w:asciiTheme="minorHAnsi" w:hAnsiTheme="minorHAnsi" w:cs="Arial"/>
          <w:noProof w:val="0"/>
          <w:sz w:val="22"/>
          <w:szCs w:val="22"/>
          <w:lang w:eastAsia="it-IT" w:bidi="it-IT"/>
        </w:rPr>
        <w:t xml:space="preserve">depressive symptoms and self-efficacy </w:t>
      </w:r>
      <w:r w:rsidR="004F04DE">
        <w:rPr>
          <w:rFonts w:asciiTheme="minorHAnsi" w:eastAsia="Sabon-Roman" w:hAnsiTheme="minorHAnsi" w:cs="Arial"/>
          <w:bCs/>
          <w:noProof w:val="0"/>
          <w:color w:val="000000"/>
          <w:sz w:val="22"/>
          <w:szCs w:val="22"/>
        </w:rPr>
        <w:t>in</w:t>
      </w:r>
      <w:r w:rsidR="00516551">
        <w:rPr>
          <w:rFonts w:asciiTheme="minorHAnsi" w:eastAsia="Sabon-Roman" w:hAnsiTheme="minorHAnsi" w:cs="Arial"/>
          <w:bCs/>
          <w:noProof w:val="0"/>
          <w:color w:val="000000"/>
          <w:sz w:val="22"/>
          <w:szCs w:val="22"/>
        </w:rPr>
        <w:t xml:space="preserve"> </w:t>
      </w:r>
      <w:r w:rsidR="00B17BB0">
        <w:rPr>
          <w:rFonts w:asciiTheme="minorHAnsi" w:eastAsia="Sabon-Roman" w:hAnsiTheme="minorHAnsi" w:cs="Arial"/>
          <w:bCs/>
          <w:noProof w:val="0"/>
          <w:color w:val="000000"/>
          <w:sz w:val="22"/>
          <w:szCs w:val="22"/>
        </w:rPr>
        <w:t>wo</w:t>
      </w:r>
      <w:r w:rsidR="001B0FCE">
        <w:rPr>
          <w:rFonts w:asciiTheme="minorHAnsi" w:eastAsia="Sabon-Roman" w:hAnsiTheme="minorHAnsi" w:cs="Arial"/>
          <w:bCs/>
          <w:noProof w:val="0"/>
          <w:color w:val="000000"/>
          <w:sz w:val="22"/>
          <w:szCs w:val="22"/>
        </w:rPr>
        <w:t xml:space="preserve">men and </w:t>
      </w:r>
      <w:r w:rsidR="00B17BB0">
        <w:rPr>
          <w:rFonts w:asciiTheme="minorHAnsi" w:eastAsia="Sabon-Roman" w:hAnsiTheme="minorHAnsi" w:cs="Arial"/>
          <w:bCs/>
          <w:noProof w:val="0"/>
          <w:color w:val="000000"/>
          <w:sz w:val="22"/>
          <w:szCs w:val="22"/>
        </w:rPr>
        <w:t xml:space="preserve">anxiety symptoms in </w:t>
      </w:r>
      <w:r w:rsidR="001B0FCE">
        <w:rPr>
          <w:rFonts w:asciiTheme="minorHAnsi" w:eastAsia="Sabon-Roman" w:hAnsiTheme="minorHAnsi" w:cs="Arial"/>
          <w:bCs/>
          <w:noProof w:val="0"/>
          <w:color w:val="000000"/>
          <w:sz w:val="22"/>
          <w:szCs w:val="22"/>
        </w:rPr>
        <w:t xml:space="preserve">men </w:t>
      </w:r>
      <w:r w:rsidR="00AC5AE3" w:rsidRPr="00AC5AE3">
        <w:rPr>
          <w:rFonts w:asciiTheme="minorHAnsi" w:eastAsia="Sabon-Roman" w:hAnsiTheme="minorHAnsi" w:cs="Arial"/>
          <w:bCs/>
          <w:noProof w:val="0"/>
          <w:color w:val="FF0000"/>
          <w:sz w:val="22"/>
          <w:szCs w:val="22"/>
        </w:rPr>
        <w:t>as potential targets for tailored interventions</w:t>
      </w:r>
      <w:r w:rsidR="00AC5AE3">
        <w:rPr>
          <w:rFonts w:asciiTheme="minorHAnsi" w:eastAsia="Sabon-Roman" w:hAnsiTheme="minorHAnsi" w:cs="Arial"/>
          <w:bCs/>
          <w:noProof w:val="0"/>
          <w:color w:val="000000"/>
          <w:sz w:val="22"/>
          <w:szCs w:val="22"/>
        </w:rPr>
        <w:t xml:space="preserve"> that </w:t>
      </w:r>
      <w:r w:rsidR="0023480F">
        <w:rPr>
          <w:rFonts w:asciiTheme="minorHAnsi" w:hAnsiTheme="minorHAnsi" w:cs="Arial"/>
          <w:noProof w:val="0"/>
          <w:sz w:val="22"/>
          <w:szCs w:val="22"/>
          <w:lang w:eastAsia="it-IT" w:bidi="it-IT"/>
        </w:rPr>
        <w:t xml:space="preserve">may </w:t>
      </w:r>
      <w:r w:rsidR="0023480F" w:rsidRPr="0023480F">
        <w:rPr>
          <w:rFonts w:asciiTheme="minorHAnsi" w:hAnsiTheme="minorHAnsi" w:cs="Arial"/>
          <w:noProof w:val="0"/>
          <w:color w:val="FF0000"/>
          <w:sz w:val="22"/>
          <w:szCs w:val="22"/>
          <w:lang w:eastAsia="it-IT" w:bidi="it-IT"/>
        </w:rPr>
        <w:t>ultimately</w:t>
      </w:r>
      <w:r w:rsidRPr="00785916">
        <w:rPr>
          <w:rFonts w:asciiTheme="minorHAnsi" w:hAnsiTheme="minorHAnsi" w:cs="Arial"/>
          <w:noProof w:val="0"/>
          <w:sz w:val="22"/>
          <w:szCs w:val="22"/>
          <w:lang w:eastAsia="it-IT" w:bidi="it-IT"/>
        </w:rPr>
        <w:t xml:space="preserve"> benefit </w:t>
      </w:r>
      <w:r w:rsidR="0064678B" w:rsidRPr="00785916">
        <w:rPr>
          <w:rFonts w:asciiTheme="minorHAnsi" w:hAnsiTheme="minorHAnsi" w:cs="Arial"/>
          <w:noProof w:val="0"/>
          <w:sz w:val="22"/>
          <w:szCs w:val="22"/>
          <w:lang w:eastAsia="it-IT" w:bidi="it-IT"/>
        </w:rPr>
        <w:t>the individual</w:t>
      </w:r>
      <w:r w:rsidRPr="00785916">
        <w:rPr>
          <w:rFonts w:asciiTheme="minorHAnsi" w:hAnsiTheme="minorHAnsi" w:cs="Arial"/>
          <w:noProof w:val="0"/>
          <w:sz w:val="22"/>
          <w:szCs w:val="22"/>
          <w:lang w:eastAsia="it-IT" w:bidi="it-IT"/>
        </w:rPr>
        <w:t xml:space="preserve"> health status by </w:t>
      </w:r>
      <w:r w:rsidR="00A47913" w:rsidRPr="00785916">
        <w:rPr>
          <w:rFonts w:asciiTheme="minorHAnsi" w:hAnsiTheme="minorHAnsi" w:cs="Arial"/>
          <w:noProof w:val="0"/>
          <w:sz w:val="22"/>
          <w:szCs w:val="22"/>
          <w:lang w:eastAsia="it-IT" w:bidi="it-IT"/>
        </w:rPr>
        <w:t>reducing the time spent sitting</w:t>
      </w:r>
      <w:r w:rsidR="00CB4087">
        <w:rPr>
          <w:rFonts w:asciiTheme="minorHAnsi" w:hAnsiTheme="minorHAnsi" w:cs="Arial"/>
          <w:noProof w:val="0"/>
          <w:sz w:val="22"/>
          <w:szCs w:val="22"/>
          <w:lang w:eastAsia="it-IT" w:bidi="it-IT"/>
        </w:rPr>
        <w:t xml:space="preserve">. </w:t>
      </w:r>
      <w:r w:rsidR="00CB4087" w:rsidRPr="00C56332">
        <w:rPr>
          <w:rFonts w:asciiTheme="minorHAnsi" w:hAnsiTheme="minorHAnsi" w:cs="Arial"/>
          <w:noProof w:val="0"/>
          <w:color w:val="FF0000"/>
          <w:sz w:val="22"/>
          <w:szCs w:val="22"/>
          <w:lang w:eastAsia="it-IT" w:bidi="it-IT"/>
        </w:rPr>
        <w:t>Further studie</w:t>
      </w:r>
      <w:r w:rsidR="006561E2" w:rsidRPr="00C56332">
        <w:rPr>
          <w:rFonts w:asciiTheme="minorHAnsi" w:hAnsiTheme="minorHAnsi" w:cs="Arial"/>
          <w:noProof w:val="0"/>
          <w:color w:val="FF0000"/>
          <w:sz w:val="22"/>
          <w:szCs w:val="22"/>
          <w:lang w:eastAsia="it-IT" w:bidi="it-IT"/>
        </w:rPr>
        <w:t>s are needed to verify whether</w:t>
      </w:r>
      <w:r w:rsidR="00CB4087">
        <w:rPr>
          <w:rFonts w:asciiTheme="minorHAnsi" w:hAnsiTheme="minorHAnsi" w:cs="Arial"/>
          <w:noProof w:val="0"/>
          <w:sz w:val="22"/>
          <w:szCs w:val="22"/>
          <w:lang w:eastAsia="it-IT" w:bidi="it-IT"/>
        </w:rPr>
        <w:t xml:space="preserve"> this approach would </w:t>
      </w:r>
      <w:r w:rsidR="00CB4087" w:rsidRPr="00C56332">
        <w:rPr>
          <w:rFonts w:asciiTheme="minorHAnsi" w:hAnsiTheme="minorHAnsi" w:cs="Arial"/>
          <w:noProof w:val="0"/>
          <w:color w:val="FF0000"/>
          <w:sz w:val="22"/>
          <w:szCs w:val="22"/>
          <w:lang w:eastAsia="it-IT" w:bidi="it-IT"/>
        </w:rPr>
        <w:t>ultimately</w:t>
      </w:r>
      <w:r w:rsidR="00A47913" w:rsidRPr="00785916">
        <w:rPr>
          <w:rFonts w:asciiTheme="minorHAnsi" w:hAnsiTheme="minorHAnsi" w:cs="Arial"/>
          <w:noProof w:val="0"/>
          <w:sz w:val="22"/>
          <w:szCs w:val="22"/>
          <w:lang w:eastAsia="it-IT" w:bidi="it-IT"/>
        </w:rPr>
        <w:t xml:space="preserve"> </w:t>
      </w:r>
      <w:r w:rsidR="00CB4087">
        <w:rPr>
          <w:rFonts w:asciiTheme="minorHAnsi" w:hAnsiTheme="minorHAnsi" w:cs="Arial"/>
          <w:noProof w:val="0"/>
          <w:sz w:val="22"/>
          <w:szCs w:val="22"/>
          <w:lang w:eastAsia="it-IT" w:bidi="it-IT"/>
        </w:rPr>
        <w:t>soften</w:t>
      </w:r>
      <w:r w:rsidRPr="00785916">
        <w:rPr>
          <w:rFonts w:asciiTheme="minorHAnsi" w:hAnsiTheme="minorHAnsi" w:cs="Arial"/>
          <w:noProof w:val="0"/>
          <w:sz w:val="22"/>
          <w:szCs w:val="22"/>
          <w:lang w:eastAsia="it-IT" w:bidi="it-IT"/>
        </w:rPr>
        <w:t xml:space="preserve"> the negative effects of sedentary </w:t>
      </w:r>
      <w:proofErr w:type="spellStart"/>
      <w:r w:rsidR="004C56F1" w:rsidRPr="00655E95">
        <w:rPr>
          <w:rFonts w:asciiTheme="minorHAnsi" w:hAnsiTheme="minorHAnsi" w:cs="Arial"/>
          <w:noProof w:val="0"/>
          <w:color w:val="FF0000"/>
          <w:sz w:val="22"/>
          <w:szCs w:val="22"/>
          <w:lang w:eastAsia="it-IT" w:bidi="it-IT"/>
        </w:rPr>
        <w:t>behaviour</w:t>
      </w:r>
      <w:r w:rsidR="00463601" w:rsidRPr="00655E95">
        <w:rPr>
          <w:rFonts w:asciiTheme="minorHAnsi" w:hAnsiTheme="minorHAnsi" w:cs="Arial"/>
          <w:noProof w:val="0"/>
          <w:color w:val="FF0000"/>
          <w:sz w:val="22"/>
          <w:szCs w:val="22"/>
          <w:lang w:eastAsia="it-IT" w:bidi="it-IT"/>
        </w:rPr>
        <w:t>s</w:t>
      </w:r>
      <w:proofErr w:type="spellEnd"/>
      <w:r w:rsidR="00463601" w:rsidRPr="00785916">
        <w:rPr>
          <w:rFonts w:asciiTheme="minorHAnsi" w:hAnsiTheme="minorHAnsi" w:cs="Arial"/>
          <w:noProof w:val="0"/>
          <w:sz w:val="22"/>
          <w:szCs w:val="22"/>
          <w:lang w:eastAsia="it-IT" w:bidi="it-IT"/>
        </w:rPr>
        <w:t xml:space="preserve"> on glyc</w:t>
      </w:r>
      <w:r w:rsidR="00344F91" w:rsidRPr="00785916">
        <w:rPr>
          <w:rFonts w:asciiTheme="minorHAnsi" w:hAnsiTheme="minorHAnsi" w:cs="Arial"/>
          <w:noProof w:val="0"/>
          <w:sz w:val="22"/>
          <w:szCs w:val="22"/>
          <w:lang w:eastAsia="it-IT" w:bidi="it-IT"/>
        </w:rPr>
        <w:t>emic control and</w:t>
      </w:r>
      <w:r w:rsidRPr="00785916">
        <w:rPr>
          <w:rFonts w:asciiTheme="minorHAnsi" w:hAnsiTheme="minorHAnsi" w:cs="Arial"/>
          <w:noProof w:val="0"/>
          <w:sz w:val="22"/>
          <w:szCs w:val="22"/>
          <w:lang w:eastAsia="it-IT" w:bidi="it-IT"/>
        </w:rPr>
        <w:t xml:space="preserve"> other relevant </w:t>
      </w:r>
      <w:r w:rsidR="0064678B" w:rsidRPr="00785916">
        <w:rPr>
          <w:rFonts w:asciiTheme="minorHAnsi" w:hAnsiTheme="minorHAnsi" w:cs="Arial"/>
          <w:noProof w:val="0"/>
          <w:sz w:val="22"/>
          <w:szCs w:val="22"/>
          <w:lang w:eastAsia="it-IT" w:bidi="it-IT"/>
        </w:rPr>
        <w:t xml:space="preserve">cardiovascular </w:t>
      </w:r>
      <w:r w:rsidRPr="00785916">
        <w:rPr>
          <w:rFonts w:asciiTheme="minorHAnsi" w:hAnsiTheme="minorHAnsi" w:cs="Arial"/>
          <w:noProof w:val="0"/>
          <w:sz w:val="22"/>
          <w:szCs w:val="22"/>
          <w:lang w:eastAsia="it-IT" w:bidi="it-IT"/>
        </w:rPr>
        <w:t>risk factors.</w:t>
      </w:r>
    </w:p>
    <w:p w14:paraId="07E15ABB" w14:textId="77777777" w:rsidR="001339E3" w:rsidRPr="00785916" w:rsidRDefault="001339E3" w:rsidP="00EA6985">
      <w:pPr>
        <w:spacing w:line="480" w:lineRule="auto"/>
        <w:jc w:val="both"/>
        <w:rPr>
          <w:rFonts w:asciiTheme="minorHAnsi" w:hAnsiTheme="minorHAnsi" w:cs="Arial"/>
          <w:noProof w:val="0"/>
          <w:sz w:val="22"/>
          <w:szCs w:val="22"/>
          <w:lang w:eastAsia="it-IT" w:bidi="it-IT"/>
        </w:rPr>
      </w:pPr>
    </w:p>
    <w:p w14:paraId="6B625F91" w14:textId="77777777" w:rsidR="001339E3" w:rsidRPr="00785916" w:rsidRDefault="001339E3" w:rsidP="007A6A49">
      <w:pPr>
        <w:spacing w:line="480" w:lineRule="auto"/>
        <w:jc w:val="both"/>
        <w:outlineLvl w:val="0"/>
        <w:rPr>
          <w:rFonts w:asciiTheme="minorHAnsi" w:eastAsia="font720" w:hAnsiTheme="minorHAnsi" w:cs="font720"/>
          <w:b/>
          <w:bCs/>
          <w:noProof w:val="0"/>
          <w:sz w:val="22"/>
          <w:szCs w:val="22"/>
        </w:rPr>
      </w:pPr>
      <w:r w:rsidRPr="00785916">
        <w:rPr>
          <w:rFonts w:asciiTheme="minorHAnsi" w:eastAsia="font720" w:hAnsiTheme="minorHAnsi" w:cs="font720"/>
          <w:b/>
          <w:bCs/>
          <w:noProof w:val="0"/>
          <w:sz w:val="22"/>
          <w:szCs w:val="22"/>
        </w:rPr>
        <w:t>Acknowledgements</w:t>
      </w:r>
    </w:p>
    <w:p w14:paraId="37F94140" w14:textId="1F64787C" w:rsidR="001339E3" w:rsidRPr="00785916" w:rsidRDefault="001339E3" w:rsidP="00D16E31">
      <w:pPr>
        <w:spacing w:line="480" w:lineRule="auto"/>
        <w:jc w:val="both"/>
        <w:rPr>
          <w:rFonts w:asciiTheme="minorHAnsi" w:eastAsia="font720" w:hAnsiTheme="minorHAnsi" w:cs="font720"/>
          <w:noProof w:val="0"/>
          <w:sz w:val="22"/>
          <w:szCs w:val="22"/>
        </w:rPr>
      </w:pPr>
      <w:proofErr w:type="gramStart"/>
      <w:r w:rsidRPr="00785916">
        <w:rPr>
          <w:rFonts w:asciiTheme="minorHAnsi" w:eastAsia="font720" w:hAnsiTheme="minorHAnsi" w:cs="font720"/>
          <w:noProof w:val="0"/>
          <w:sz w:val="22"/>
          <w:szCs w:val="22"/>
        </w:rPr>
        <w:t xml:space="preserve">This study was supported by </w:t>
      </w:r>
      <w:proofErr w:type="spellStart"/>
      <w:r w:rsidRPr="00785916">
        <w:rPr>
          <w:rFonts w:asciiTheme="minorHAnsi" w:eastAsia="font720" w:hAnsiTheme="minorHAnsi" w:cs="font720"/>
          <w:noProof w:val="0"/>
          <w:sz w:val="22"/>
          <w:szCs w:val="22"/>
        </w:rPr>
        <w:t>Fondazione</w:t>
      </w:r>
      <w:proofErr w:type="spellEnd"/>
      <w:r w:rsidRPr="00785916">
        <w:rPr>
          <w:rFonts w:asciiTheme="minorHAnsi" w:eastAsia="font720" w:hAnsiTheme="minorHAnsi" w:cs="font720"/>
          <w:noProof w:val="0"/>
          <w:sz w:val="22"/>
          <w:szCs w:val="22"/>
        </w:rPr>
        <w:t xml:space="preserve"> </w:t>
      </w:r>
      <w:proofErr w:type="spellStart"/>
      <w:r w:rsidRPr="00785916">
        <w:rPr>
          <w:rFonts w:asciiTheme="minorHAnsi" w:eastAsia="font720" w:hAnsiTheme="minorHAnsi" w:cs="font720"/>
          <w:noProof w:val="0"/>
          <w:sz w:val="22"/>
          <w:szCs w:val="22"/>
        </w:rPr>
        <w:t>Diabete</w:t>
      </w:r>
      <w:proofErr w:type="spellEnd"/>
      <w:r w:rsidRPr="00785916">
        <w:rPr>
          <w:rFonts w:asciiTheme="minorHAnsi" w:eastAsia="font720" w:hAnsiTheme="minorHAnsi" w:cs="font720"/>
          <w:noProof w:val="0"/>
          <w:sz w:val="22"/>
          <w:szCs w:val="22"/>
        </w:rPr>
        <w:t xml:space="preserve"> </w:t>
      </w:r>
      <w:proofErr w:type="spellStart"/>
      <w:r w:rsidRPr="00785916">
        <w:rPr>
          <w:rFonts w:asciiTheme="minorHAnsi" w:eastAsia="font720" w:hAnsiTheme="minorHAnsi" w:cs="font720"/>
          <w:noProof w:val="0"/>
          <w:sz w:val="22"/>
          <w:szCs w:val="22"/>
        </w:rPr>
        <w:t>Ricerca</w:t>
      </w:r>
      <w:proofErr w:type="spellEnd"/>
      <w:proofErr w:type="gramEnd"/>
      <w:r w:rsidRPr="00785916">
        <w:rPr>
          <w:rFonts w:asciiTheme="minorHAnsi" w:eastAsia="font720" w:hAnsiTheme="minorHAnsi" w:cs="font720"/>
          <w:noProof w:val="0"/>
          <w:sz w:val="22"/>
          <w:szCs w:val="22"/>
        </w:rPr>
        <w:t xml:space="preserve"> (</w:t>
      </w:r>
      <w:proofErr w:type="spellStart"/>
      <w:r w:rsidRPr="00785916">
        <w:rPr>
          <w:rFonts w:asciiTheme="minorHAnsi" w:eastAsia="font720" w:hAnsiTheme="minorHAnsi" w:cs="font720"/>
          <w:noProof w:val="0"/>
          <w:sz w:val="22"/>
          <w:szCs w:val="22"/>
        </w:rPr>
        <w:t>Fo.Di.Ri</w:t>
      </w:r>
      <w:proofErr w:type="spellEnd"/>
      <w:r w:rsidRPr="00785916">
        <w:rPr>
          <w:rFonts w:asciiTheme="minorHAnsi" w:eastAsia="font720" w:hAnsiTheme="minorHAnsi" w:cs="font720"/>
          <w:noProof w:val="0"/>
          <w:sz w:val="22"/>
          <w:szCs w:val="22"/>
        </w:rPr>
        <w:t xml:space="preserve">, Rome, Italy). </w:t>
      </w:r>
      <w:r w:rsidR="00E9113E" w:rsidRPr="00E9113E">
        <w:rPr>
          <w:rFonts w:asciiTheme="minorHAnsi" w:eastAsia="font720" w:hAnsiTheme="minorHAnsi" w:cs="font720"/>
          <w:noProof w:val="0"/>
          <w:sz w:val="22"/>
          <w:szCs w:val="22"/>
        </w:rPr>
        <w:t xml:space="preserve">The funder had no role in the study design, data collection, data analysis, </w:t>
      </w:r>
      <w:proofErr w:type="gramStart"/>
      <w:r w:rsidR="00E9113E" w:rsidRPr="00E9113E">
        <w:rPr>
          <w:rFonts w:asciiTheme="minorHAnsi" w:eastAsia="font720" w:hAnsiTheme="minorHAnsi" w:cs="font720"/>
          <w:noProof w:val="0"/>
          <w:sz w:val="22"/>
          <w:szCs w:val="22"/>
        </w:rPr>
        <w:t>manuscript</w:t>
      </w:r>
      <w:proofErr w:type="gramEnd"/>
      <w:r w:rsidR="00E9113E" w:rsidRPr="00E9113E">
        <w:rPr>
          <w:rFonts w:asciiTheme="minorHAnsi" w:eastAsia="font720" w:hAnsiTheme="minorHAnsi" w:cs="font720"/>
          <w:noProof w:val="0"/>
          <w:sz w:val="22"/>
          <w:szCs w:val="22"/>
        </w:rPr>
        <w:t xml:space="preserve"> preparation and/or publication decision.</w:t>
      </w:r>
      <w:r w:rsidR="00E9113E">
        <w:rPr>
          <w:rFonts w:asciiTheme="minorHAnsi" w:eastAsia="font720" w:hAnsiTheme="minorHAnsi" w:cs="font720"/>
          <w:noProof w:val="0"/>
          <w:sz w:val="22"/>
          <w:szCs w:val="22"/>
        </w:rPr>
        <w:t xml:space="preserve"> </w:t>
      </w:r>
      <w:r w:rsidRPr="00785916">
        <w:rPr>
          <w:rFonts w:asciiTheme="minorHAnsi" w:eastAsia="font720" w:hAnsiTheme="minorHAnsi" w:cs="font720"/>
          <w:noProof w:val="0"/>
          <w:sz w:val="22"/>
          <w:szCs w:val="22"/>
        </w:rPr>
        <w:t>The support of the administrative and clinical personnel of the Verona Diabetes Center (University and General Hospital of Verona, Verona, Italy) is gratefully acknowledged.</w:t>
      </w:r>
    </w:p>
    <w:p w14:paraId="1D5FE82D" w14:textId="77777777" w:rsidR="009B24B1" w:rsidRPr="00785916" w:rsidRDefault="009B24B1" w:rsidP="00D16E31">
      <w:pPr>
        <w:spacing w:line="480" w:lineRule="auto"/>
        <w:jc w:val="both"/>
        <w:rPr>
          <w:rFonts w:asciiTheme="minorHAnsi" w:eastAsia="font720" w:hAnsiTheme="minorHAnsi" w:cs="font720"/>
          <w:noProof w:val="0"/>
          <w:sz w:val="22"/>
          <w:szCs w:val="22"/>
          <w:u w:val="single"/>
        </w:rPr>
      </w:pPr>
    </w:p>
    <w:p w14:paraId="3D74DC9D" w14:textId="77777777" w:rsidR="001339E3" w:rsidRPr="00B41778" w:rsidRDefault="001339E3" w:rsidP="007A6A49">
      <w:pPr>
        <w:spacing w:line="480" w:lineRule="auto"/>
        <w:jc w:val="both"/>
        <w:outlineLvl w:val="0"/>
        <w:rPr>
          <w:rFonts w:asciiTheme="minorHAnsi" w:eastAsia="font720" w:hAnsiTheme="minorHAnsi" w:cs="font720"/>
          <w:b/>
          <w:noProof w:val="0"/>
          <w:sz w:val="22"/>
          <w:szCs w:val="22"/>
        </w:rPr>
      </w:pPr>
      <w:r w:rsidRPr="00B41778">
        <w:rPr>
          <w:rFonts w:asciiTheme="minorHAnsi" w:eastAsia="font720" w:hAnsiTheme="minorHAnsi" w:cs="font720"/>
          <w:b/>
          <w:noProof w:val="0"/>
          <w:sz w:val="22"/>
          <w:szCs w:val="22"/>
        </w:rPr>
        <w:t>Author Contributions</w:t>
      </w:r>
    </w:p>
    <w:p w14:paraId="47405245" w14:textId="77777777" w:rsidR="001339E3" w:rsidRPr="00B41778" w:rsidRDefault="001339E3" w:rsidP="005C53AD">
      <w:pPr>
        <w:spacing w:line="480" w:lineRule="auto"/>
        <w:jc w:val="both"/>
        <w:rPr>
          <w:rFonts w:asciiTheme="minorHAnsi" w:hAnsiTheme="minorHAnsi" w:cs="Arial"/>
          <w:noProof w:val="0"/>
          <w:color w:val="000000"/>
          <w:sz w:val="22"/>
          <w:szCs w:val="22"/>
        </w:rPr>
      </w:pPr>
      <w:r w:rsidRPr="00B41778">
        <w:rPr>
          <w:rFonts w:asciiTheme="minorHAnsi" w:hAnsiTheme="minorHAnsi" w:cs="Arial"/>
          <w:noProof w:val="0"/>
          <w:color w:val="000000"/>
          <w:sz w:val="22"/>
          <w:szCs w:val="22"/>
        </w:rPr>
        <w:t xml:space="preserve">L.I., </w:t>
      </w:r>
      <w:r w:rsidR="008D0684">
        <w:rPr>
          <w:rFonts w:asciiTheme="minorHAnsi" w:hAnsiTheme="minorHAnsi" w:cs="Arial"/>
          <w:noProof w:val="0"/>
          <w:color w:val="000000"/>
          <w:sz w:val="22"/>
          <w:szCs w:val="22"/>
        </w:rPr>
        <w:t xml:space="preserve">M.D. and </w:t>
      </w:r>
      <w:proofErr w:type="spellStart"/>
      <w:r w:rsidRPr="00B41778">
        <w:rPr>
          <w:rFonts w:asciiTheme="minorHAnsi" w:hAnsiTheme="minorHAnsi" w:cs="Arial"/>
          <w:noProof w:val="0"/>
          <w:color w:val="000000"/>
          <w:sz w:val="22"/>
          <w:szCs w:val="22"/>
        </w:rPr>
        <w:t>El.B</w:t>
      </w:r>
      <w:proofErr w:type="spellEnd"/>
      <w:proofErr w:type="gramStart"/>
      <w:r w:rsidRPr="00B41778">
        <w:rPr>
          <w:rFonts w:asciiTheme="minorHAnsi" w:hAnsiTheme="minorHAnsi" w:cs="Arial"/>
          <w:noProof w:val="0"/>
          <w:color w:val="000000"/>
          <w:sz w:val="22"/>
          <w:szCs w:val="22"/>
        </w:rPr>
        <w:t>.,</w:t>
      </w:r>
      <w:proofErr w:type="gramEnd"/>
      <w:r w:rsidRPr="00B41778">
        <w:rPr>
          <w:rFonts w:asciiTheme="minorHAnsi" w:hAnsiTheme="minorHAnsi" w:cs="Arial"/>
          <w:noProof w:val="0"/>
          <w:color w:val="000000"/>
          <w:sz w:val="22"/>
          <w:szCs w:val="22"/>
        </w:rPr>
        <w:t xml:space="preserve"> and researched and analyzed data and wrote the manuscript. L.S. analyzed data. C.N. and V.C. </w:t>
      </w:r>
      <w:r w:rsidRPr="00B41778">
        <w:rPr>
          <w:rFonts w:asciiTheme="minorHAnsi" w:hAnsiTheme="minorHAnsi" w:cs="Arial"/>
          <w:bCs/>
          <w:noProof w:val="0"/>
          <w:color w:val="000000"/>
          <w:sz w:val="22"/>
          <w:szCs w:val="22"/>
        </w:rPr>
        <w:t>provided</w:t>
      </w:r>
      <w:r w:rsidRPr="00B41778">
        <w:rPr>
          <w:rFonts w:asciiTheme="minorHAnsi" w:hAnsiTheme="minorHAnsi" w:cs="Arial"/>
          <w:noProof w:val="0"/>
          <w:color w:val="000000"/>
          <w:sz w:val="22"/>
          <w:szCs w:val="22"/>
        </w:rPr>
        <w:t xml:space="preserve"> care for study </w:t>
      </w:r>
      <w:r w:rsidRPr="00B41778">
        <w:rPr>
          <w:rFonts w:asciiTheme="minorHAnsi" w:hAnsiTheme="minorHAnsi" w:cs="Arial"/>
          <w:bCs/>
          <w:noProof w:val="0"/>
          <w:color w:val="000000"/>
          <w:sz w:val="22"/>
          <w:szCs w:val="22"/>
        </w:rPr>
        <w:t xml:space="preserve">patients. A.N., </w:t>
      </w:r>
      <w:r w:rsidRPr="00B41778">
        <w:rPr>
          <w:rFonts w:asciiTheme="minorHAnsi" w:hAnsiTheme="minorHAnsi" w:cs="Arial"/>
          <w:noProof w:val="0"/>
          <w:color w:val="000000"/>
          <w:sz w:val="22"/>
          <w:szCs w:val="22"/>
        </w:rPr>
        <w:t xml:space="preserve">E.B. and PM edited the manuscript and provided substantial contribution to the overall discussion. L.I., M.D. </w:t>
      </w:r>
      <w:r w:rsidR="000A1DEA">
        <w:rPr>
          <w:rFonts w:asciiTheme="minorHAnsi" w:hAnsiTheme="minorHAnsi" w:cs="Arial"/>
          <w:noProof w:val="0"/>
          <w:color w:val="000000"/>
          <w:sz w:val="22"/>
          <w:szCs w:val="22"/>
        </w:rPr>
        <w:t xml:space="preserve">and </w:t>
      </w:r>
      <w:proofErr w:type="spellStart"/>
      <w:r w:rsidR="000A1DEA" w:rsidRPr="00B41778">
        <w:rPr>
          <w:rFonts w:asciiTheme="minorHAnsi" w:hAnsiTheme="minorHAnsi" w:cs="Arial"/>
          <w:noProof w:val="0"/>
          <w:color w:val="000000"/>
          <w:sz w:val="22"/>
          <w:szCs w:val="22"/>
        </w:rPr>
        <w:t>El.B</w:t>
      </w:r>
      <w:proofErr w:type="spellEnd"/>
      <w:r w:rsidRPr="00B41778">
        <w:rPr>
          <w:rFonts w:asciiTheme="minorHAnsi" w:hAnsiTheme="minorHAnsi" w:cs="Arial"/>
          <w:noProof w:val="0"/>
          <w:color w:val="000000"/>
          <w:sz w:val="22"/>
          <w:szCs w:val="22"/>
        </w:rPr>
        <w:t xml:space="preserve"> are the guarantors of this work and, as such, had full access to all the data in the study and take responsibility for the integrity and the accuracy of the data analysis.</w:t>
      </w:r>
    </w:p>
    <w:p w14:paraId="09A0F5BD" w14:textId="77777777" w:rsidR="001339E3" w:rsidRPr="00785916" w:rsidRDefault="001339E3" w:rsidP="005C53AD">
      <w:pPr>
        <w:spacing w:line="480" w:lineRule="auto"/>
        <w:jc w:val="both"/>
        <w:rPr>
          <w:rFonts w:asciiTheme="minorHAnsi" w:eastAsia="font720" w:hAnsiTheme="minorHAnsi" w:cs="font720"/>
          <w:noProof w:val="0"/>
          <w:sz w:val="22"/>
          <w:szCs w:val="22"/>
          <w:u w:val="single"/>
        </w:rPr>
      </w:pPr>
    </w:p>
    <w:p w14:paraId="7F0010E0" w14:textId="1131FC65" w:rsidR="001339E3" w:rsidRPr="00785916" w:rsidRDefault="005375EB" w:rsidP="007A6A49">
      <w:pPr>
        <w:spacing w:line="480" w:lineRule="auto"/>
        <w:jc w:val="both"/>
        <w:outlineLvl w:val="0"/>
        <w:rPr>
          <w:rFonts w:asciiTheme="minorHAnsi" w:eastAsia="font720" w:hAnsiTheme="minorHAnsi" w:cs="font720"/>
          <w:b/>
          <w:noProof w:val="0"/>
          <w:sz w:val="22"/>
          <w:szCs w:val="22"/>
        </w:rPr>
      </w:pPr>
      <w:r>
        <w:rPr>
          <w:rFonts w:asciiTheme="minorHAnsi" w:eastAsia="font720" w:hAnsiTheme="minorHAnsi" w:cs="font720"/>
          <w:b/>
          <w:noProof w:val="0"/>
          <w:sz w:val="22"/>
          <w:szCs w:val="22"/>
        </w:rPr>
        <w:t>Conflict</w:t>
      </w:r>
      <w:r w:rsidR="001339E3" w:rsidRPr="00785916">
        <w:rPr>
          <w:rFonts w:asciiTheme="minorHAnsi" w:eastAsia="font720" w:hAnsiTheme="minorHAnsi" w:cs="font720"/>
          <w:b/>
          <w:noProof w:val="0"/>
          <w:sz w:val="22"/>
          <w:szCs w:val="22"/>
        </w:rPr>
        <w:t xml:space="preserve"> of interest</w:t>
      </w:r>
    </w:p>
    <w:p w14:paraId="40944A93" w14:textId="77777777" w:rsidR="001339E3" w:rsidRPr="00785916" w:rsidRDefault="001339E3" w:rsidP="007A6A49">
      <w:pPr>
        <w:pStyle w:val="BodyText"/>
        <w:spacing w:after="0" w:line="480" w:lineRule="auto"/>
        <w:jc w:val="both"/>
        <w:outlineLvl w:val="0"/>
        <w:rPr>
          <w:rFonts w:asciiTheme="minorHAnsi" w:eastAsia="ArialMT" w:hAnsiTheme="minorHAnsi" w:cs="ArialMT"/>
          <w:noProof w:val="0"/>
          <w:sz w:val="22"/>
          <w:szCs w:val="22"/>
          <w:shd w:val="clear" w:color="auto" w:fill="FFFF00"/>
        </w:rPr>
      </w:pPr>
      <w:proofErr w:type="gramStart"/>
      <w:r w:rsidRPr="00785916">
        <w:rPr>
          <w:rFonts w:asciiTheme="minorHAnsi" w:eastAsia="font720" w:hAnsiTheme="minorHAnsi" w:cs="font720"/>
          <w:noProof w:val="0"/>
          <w:sz w:val="22"/>
          <w:szCs w:val="22"/>
          <w:u w:val="single"/>
        </w:rPr>
        <w:t>None to disclose.</w:t>
      </w:r>
      <w:proofErr w:type="gramEnd"/>
      <w:r w:rsidR="00FD5D4D" w:rsidRPr="00785916" w:rsidDel="00FD5D4D">
        <w:rPr>
          <w:rFonts w:asciiTheme="minorHAnsi" w:eastAsia="font720" w:hAnsiTheme="minorHAnsi" w:cs="font720"/>
          <w:noProof w:val="0"/>
          <w:sz w:val="22"/>
          <w:szCs w:val="22"/>
          <w:u w:val="single"/>
        </w:rPr>
        <w:t xml:space="preserve"> </w:t>
      </w:r>
    </w:p>
    <w:p w14:paraId="095A71A6" w14:textId="3BC55310" w:rsidR="004335D0" w:rsidRPr="001F7733" w:rsidRDefault="009D43F1" w:rsidP="007C14CC">
      <w:pPr>
        <w:pStyle w:val="EndNoteBibliography"/>
        <w:autoSpaceDE w:val="0"/>
        <w:spacing w:line="480" w:lineRule="auto"/>
        <w:jc w:val="both"/>
        <w:outlineLvl w:val="0"/>
        <w:rPr>
          <w:rFonts w:asciiTheme="minorHAnsi" w:hAnsiTheme="minorHAnsi" w:cs="Arial"/>
          <w:bCs/>
          <w:noProof w:val="0"/>
          <w:szCs w:val="22"/>
        </w:rPr>
      </w:pPr>
      <w:r w:rsidRPr="00785916">
        <w:rPr>
          <w:rFonts w:asciiTheme="minorHAnsi" w:hAnsiTheme="minorHAnsi" w:cs="Arial"/>
          <w:b/>
          <w:bCs/>
          <w:noProof w:val="0"/>
          <w:szCs w:val="22"/>
        </w:rPr>
        <w:br w:type="page"/>
      </w:r>
      <w:r w:rsidR="001339E3" w:rsidRPr="001F7733">
        <w:rPr>
          <w:rFonts w:asciiTheme="minorHAnsi" w:hAnsiTheme="minorHAnsi" w:cs="Arial"/>
          <w:bCs/>
          <w:noProof w:val="0"/>
          <w:szCs w:val="22"/>
        </w:rPr>
        <w:lastRenderedPageBreak/>
        <w:t>REFERENCES</w:t>
      </w:r>
    </w:p>
    <w:p w14:paraId="16231FE8" w14:textId="77777777" w:rsidR="001E59B5" w:rsidRPr="001E59B5" w:rsidRDefault="00D125E6" w:rsidP="001E59B5">
      <w:pPr>
        <w:pStyle w:val="EndNoteBibliography"/>
        <w:spacing w:after="240"/>
      </w:pPr>
      <w:r w:rsidRPr="007C14CC">
        <w:rPr>
          <w:rFonts w:asciiTheme="minorHAnsi" w:hAnsiTheme="minorHAnsi"/>
          <w:noProof w:val="0"/>
          <w:szCs w:val="22"/>
        </w:rPr>
        <w:fldChar w:fldCharType="begin"/>
      </w:r>
      <w:r w:rsidR="005C53AD" w:rsidRPr="001F7733">
        <w:rPr>
          <w:rFonts w:asciiTheme="minorHAnsi" w:hAnsiTheme="minorHAnsi"/>
          <w:noProof w:val="0"/>
          <w:szCs w:val="22"/>
        </w:rPr>
        <w:instrText xml:space="preserve"> ADDIN EN.REFLIST </w:instrText>
      </w:r>
      <w:r w:rsidRPr="007C14CC">
        <w:rPr>
          <w:rFonts w:asciiTheme="minorHAnsi" w:hAnsiTheme="minorHAnsi"/>
          <w:noProof w:val="0"/>
          <w:szCs w:val="22"/>
        </w:rPr>
        <w:fldChar w:fldCharType="separate"/>
      </w:r>
      <w:r w:rsidR="001E59B5" w:rsidRPr="001E59B5">
        <w:t>1.</w:t>
      </w:r>
      <w:r w:rsidR="001E59B5" w:rsidRPr="001E59B5">
        <w:tab/>
        <w:t xml:space="preserve">Anderson RJ, Freedland KE, Clouse RE, Lustman PJ: </w:t>
      </w:r>
      <w:r w:rsidR="001E59B5" w:rsidRPr="001E59B5">
        <w:rPr>
          <w:b/>
        </w:rPr>
        <w:t>The prevalence of comorbid depression in adults with diabetes: a meta-analysis</w:t>
      </w:r>
      <w:r w:rsidR="001E59B5" w:rsidRPr="001E59B5">
        <w:t xml:space="preserve">. </w:t>
      </w:r>
      <w:r w:rsidR="001E59B5" w:rsidRPr="001E59B5">
        <w:rPr>
          <w:i/>
        </w:rPr>
        <w:t xml:space="preserve">Diabetes Care </w:t>
      </w:r>
      <w:r w:rsidR="001E59B5" w:rsidRPr="001E59B5">
        <w:t xml:space="preserve">2001, </w:t>
      </w:r>
      <w:r w:rsidR="001E59B5" w:rsidRPr="001E59B5">
        <w:rPr>
          <w:b/>
        </w:rPr>
        <w:t>24</w:t>
      </w:r>
      <w:r w:rsidR="001E59B5" w:rsidRPr="001E59B5">
        <w:t>(6):1069-1078.</w:t>
      </w:r>
    </w:p>
    <w:p w14:paraId="5ECFE489" w14:textId="77777777" w:rsidR="001E59B5" w:rsidRPr="001E59B5" w:rsidRDefault="001E59B5" w:rsidP="001E59B5">
      <w:pPr>
        <w:pStyle w:val="EndNoteBibliography"/>
        <w:spacing w:after="240"/>
      </w:pPr>
      <w:r w:rsidRPr="001E59B5">
        <w:t>2.</w:t>
      </w:r>
      <w:r w:rsidRPr="001E59B5">
        <w:tab/>
        <w:t xml:space="preserve">Indelicato L, Dauriz M, Santi L, Bonora F, Negri C, Cacciatori V, Targher G, Trento M, Bonora E: </w:t>
      </w:r>
      <w:r w:rsidRPr="001E59B5">
        <w:rPr>
          <w:b/>
        </w:rPr>
        <w:t>Psychological distress, self-efficacy and glycemic control in type 2 diabetes</w:t>
      </w:r>
      <w:r w:rsidRPr="001E59B5">
        <w:t xml:space="preserve">. </w:t>
      </w:r>
      <w:r w:rsidRPr="001E59B5">
        <w:rPr>
          <w:i/>
        </w:rPr>
        <w:t xml:space="preserve">Nutr Metab Cardiovasc Dis </w:t>
      </w:r>
      <w:r w:rsidRPr="001E59B5">
        <w:t xml:space="preserve">2017, </w:t>
      </w:r>
      <w:r w:rsidRPr="001E59B5">
        <w:rPr>
          <w:b/>
        </w:rPr>
        <w:t>27</w:t>
      </w:r>
      <w:r w:rsidRPr="001E59B5">
        <w:t>(4):300-306.</w:t>
      </w:r>
    </w:p>
    <w:p w14:paraId="7A664DEF" w14:textId="77777777" w:rsidR="001E59B5" w:rsidRPr="001E59B5" w:rsidRDefault="001E59B5" w:rsidP="001E59B5">
      <w:pPr>
        <w:pStyle w:val="EndNoteBibliography"/>
        <w:spacing w:after="240"/>
      </w:pPr>
      <w:r w:rsidRPr="001E59B5">
        <w:t>3.</w:t>
      </w:r>
      <w:r w:rsidRPr="001E59B5">
        <w:tab/>
        <w:t xml:space="preserve">Rubin RR, Peyrot M: </w:t>
      </w:r>
      <w:r w:rsidRPr="001E59B5">
        <w:rPr>
          <w:b/>
        </w:rPr>
        <w:t>Psychological issues and treatments for people with diabetes</w:t>
      </w:r>
      <w:r w:rsidRPr="001E59B5">
        <w:t xml:space="preserve">. </w:t>
      </w:r>
      <w:r w:rsidRPr="001E59B5">
        <w:rPr>
          <w:i/>
        </w:rPr>
        <w:t xml:space="preserve">J Clin Psychol </w:t>
      </w:r>
      <w:r w:rsidRPr="001E59B5">
        <w:t xml:space="preserve">2001, </w:t>
      </w:r>
      <w:r w:rsidRPr="001E59B5">
        <w:rPr>
          <w:b/>
        </w:rPr>
        <w:t>57</w:t>
      </w:r>
      <w:r w:rsidRPr="001E59B5">
        <w:t>(4):457-478.</w:t>
      </w:r>
    </w:p>
    <w:p w14:paraId="3BCDD7E3" w14:textId="77777777" w:rsidR="001E59B5" w:rsidRPr="001E59B5" w:rsidRDefault="001E59B5" w:rsidP="001E59B5">
      <w:pPr>
        <w:pStyle w:val="EndNoteBibliography"/>
        <w:spacing w:after="240"/>
      </w:pPr>
      <w:r w:rsidRPr="001E59B5">
        <w:t>4.</w:t>
      </w:r>
      <w:r w:rsidRPr="001E59B5">
        <w:tab/>
        <w:t xml:space="preserve">Ehrmann D, Schmitt A, Reimer A, Haak T, Kulzer B, Hermanns N: </w:t>
      </w:r>
      <w:r w:rsidRPr="001E59B5">
        <w:rPr>
          <w:b/>
        </w:rPr>
        <w:t>The affective and somatic side of depression: subtypes of depressive symptoms show diametrically opposed associations with glycemic control in people with type 1 diabetes</w:t>
      </w:r>
      <w:r w:rsidRPr="001E59B5">
        <w:t xml:space="preserve">. </w:t>
      </w:r>
      <w:r w:rsidRPr="001E59B5">
        <w:rPr>
          <w:i/>
        </w:rPr>
        <w:t xml:space="preserve">Acta Diabetol </w:t>
      </w:r>
      <w:r w:rsidRPr="001E59B5">
        <w:t xml:space="preserve">2017, </w:t>
      </w:r>
      <w:r w:rsidRPr="001E59B5">
        <w:rPr>
          <w:b/>
        </w:rPr>
        <w:t>54</w:t>
      </w:r>
      <w:r w:rsidRPr="001E59B5">
        <w:t>(8):749-756.</w:t>
      </w:r>
    </w:p>
    <w:p w14:paraId="3E567F5E" w14:textId="77777777" w:rsidR="001E59B5" w:rsidRPr="001E59B5" w:rsidRDefault="001E59B5" w:rsidP="001E59B5">
      <w:pPr>
        <w:pStyle w:val="EndNoteBibliography"/>
        <w:spacing w:after="240"/>
      </w:pPr>
      <w:r w:rsidRPr="001E59B5">
        <w:t>5.</w:t>
      </w:r>
      <w:r w:rsidRPr="001E59B5">
        <w:tab/>
        <w:t>Lin EH, Rutter CM, Katon W, Heckbert SR, Ciechanowski P, Oliver MM, Ludman EJ, Young BA, Williams LH, McCulloch DK</w:t>
      </w:r>
      <w:r w:rsidRPr="001E59B5">
        <w:rPr>
          <w:i/>
        </w:rPr>
        <w:t xml:space="preserve"> et al</w:t>
      </w:r>
      <w:r w:rsidRPr="001E59B5">
        <w:t xml:space="preserve">: </w:t>
      </w:r>
      <w:r w:rsidRPr="001E59B5">
        <w:rPr>
          <w:b/>
        </w:rPr>
        <w:t>Depression and advanced complications of diabetes: a prospective cohort study</w:t>
      </w:r>
      <w:r w:rsidRPr="001E59B5">
        <w:t xml:space="preserve">. </w:t>
      </w:r>
      <w:r w:rsidRPr="001E59B5">
        <w:rPr>
          <w:i/>
        </w:rPr>
        <w:t xml:space="preserve">Diabetes Care </w:t>
      </w:r>
      <w:r w:rsidRPr="001E59B5">
        <w:t xml:space="preserve">2010, </w:t>
      </w:r>
      <w:r w:rsidRPr="001E59B5">
        <w:rPr>
          <w:b/>
        </w:rPr>
        <w:t>33</w:t>
      </w:r>
      <w:r w:rsidRPr="001E59B5">
        <w:t>(2):264-269.</w:t>
      </w:r>
    </w:p>
    <w:p w14:paraId="014AAF49" w14:textId="77777777" w:rsidR="001E59B5" w:rsidRPr="001E59B5" w:rsidRDefault="001E59B5" w:rsidP="001E59B5">
      <w:pPr>
        <w:pStyle w:val="EndNoteBibliography"/>
        <w:spacing w:after="240"/>
      </w:pPr>
      <w:r w:rsidRPr="001E59B5">
        <w:t>6.</w:t>
      </w:r>
      <w:r w:rsidRPr="001E59B5">
        <w:tab/>
        <w:t xml:space="preserve">Demakakos P, Muniz-Terrera G, Nouwen A: </w:t>
      </w:r>
      <w:r w:rsidRPr="001E59B5">
        <w:rPr>
          <w:b/>
        </w:rPr>
        <w:t>Type 2 diabetes, depressive symptoms and trajectories of cognitive decline in a national sample of community-dwellers: A prospective cohort study</w:t>
      </w:r>
      <w:r w:rsidRPr="001E59B5">
        <w:t xml:space="preserve">. </w:t>
      </w:r>
      <w:r w:rsidRPr="001E59B5">
        <w:rPr>
          <w:i/>
        </w:rPr>
        <w:t xml:space="preserve">PLoS One </w:t>
      </w:r>
      <w:r w:rsidRPr="001E59B5">
        <w:t xml:space="preserve">2017, </w:t>
      </w:r>
      <w:r w:rsidRPr="001E59B5">
        <w:rPr>
          <w:b/>
        </w:rPr>
        <w:t>12</w:t>
      </w:r>
      <w:r w:rsidRPr="001E59B5">
        <w:t>(4):e0175827.</w:t>
      </w:r>
    </w:p>
    <w:p w14:paraId="6A398D13" w14:textId="77777777" w:rsidR="001E59B5" w:rsidRPr="001E59B5" w:rsidRDefault="001E59B5" w:rsidP="001E59B5">
      <w:pPr>
        <w:pStyle w:val="EndNoteBibliography"/>
        <w:spacing w:after="240"/>
      </w:pPr>
      <w:r w:rsidRPr="001E59B5">
        <w:t>7.</w:t>
      </w:r>
      <w:r w:rsidRPr="001E59B5">
        <w:tab/>
        <w:t xml:space="preserve">van Dooren FE, Nefs G, Schram MT, Verhey FR, Denollet J, Pouwer F: </w:t>
      </w:r>
      <w:r w:rsidRPr="001E59B5">
        <w:rPr>
          <w:b/>
        </w:rPr>
        <w:t>Depression and risk of mortality in people with diabetes mellitus: a systematic review and meta-analysis</w:t>
      </w:r>
      <w:r w:rsidRPr="001E59B5">
        <w:t xml:space="preserve">. </w:t>
      </w:r>
      <w:r w:rsidRPr="001E59B5">
        <w:rPr>
          <w:i/>
        </w:rPr>
        <w:t xml:space="preserve">PLoS One </w:t>
      </w:r>
      <w:r w:rsidRPr="001E59B5">
        <w:t xml:space="preserve">2013, </w:t>
      </w:r>
      <w:r w:rsidRPr="001E59B5">
        <w:rPr>
          <w:b/>
        </w:rPr>
        <w:t>8</w:t>
      </w:r>
      <w:r w:rsidRPr="001E59B5">
        <w:t>(3):e57058.</w:t>
      </w:r>
    </w:p>
    <w:p w14:paraId="79EEACFC" w14:textId="77777777" w:rsidR="001E59B5" w:rsidRPr="001E59B5" w:rsidRDefault="001E59B5" w:rsidP="001E59B5">
      <w:pPr>
        <w:pStyle w:val="EndNoteBibliography"/>
        <w:spacing w:after="240"/>
      </w:pPr>
      <w:r w:rsidRPr="001E59B5">
        <w:t>8.</w:t>
      </w:r>
      <w:r w:rsidRPr="001E59B5">
        <w:tab/>
        <w:t xml:space="preserve">Mezuk B, Eaton WW, Albrecht S, Golden SH: </w:t>
      </w:r>
      <w:r w:rsidRPr="001E59B5">
        <w:rPr>
          <w:b/>
        </w:rPr>
        <w:t>Depression and type 2 diabetes over the lifespan: a meta-analysis</w:t>
      </w:r>
      <w:r w:rsidRPr="001E59B5">
        <w:t xml:space="preserve">. </w:t>
      </w:r>
      <w:r w:rsidRPr="001E59B5">
        <w:rPr>
          <w:i/>
        </w:rPr>
        <w:t xml:space="preserve">Diabetes Care </w:t>
      </w:r>
      <w:r w:rsidRPr="001E59B5">
        <w:t xml:space="preserve">2008, </w:t>
      </w:r>
      <w:r w:rsidRPr="001E59B5">
        <w:rPr>
          <w:b/>
        </w:rPr>
        <w:t>31</w:t>
      </w:r>
      <w:r w:rsidRPr="001E59B5">
        <w:t>(12):2383-2390.</w:t>
      </w:r>
    </w:p>
    <w:p w14:paraId="0DEE8B49" w14:textId="77777777" w:rsidR="001E59B5" w:rsidRPr="001E59B5" w:rsidRDefault="001E59B5" w:rsidP="001E59B5">
      <w:pPr>
        <w:pStyle w:val="EndNoteBibliography"/>
        <w:spacing w:after="240"/>
      </w:pPr>
      <w:r w:rsidRPr="001E59B5">
        <w:t>9.</w:t>
      </w:r>
      <w:r w:rsidRPr="001E59B5">
        <w:tab/>
        <w:t xml:space="preserve">Tong A, Wang X, Li F, Xu F, Li Q, Zhang F: </w:t>
      </w:r>
      <w:r w:rsidRPr="001E59B5">
        <w:rPr>
          <w:b/>
        </w:rPr>
        <w:t>Risk of depressive symptoms associated with impaired glucose metabolism, newly diagnosed diabetes, and previously diagnosed diabetes: a meta-analysis of prospective cohort studies</w:t>
      </w:r>
      <w:r w:rsidRPr="001E59B5">
        <w:t xml:space="preserve">. </w:t>
      </w:r>
      <w:r w:rsidRPr="001E59B5">
        <w:rPr>
          <w:i/>
        </w:rPr>
        <w:t xml:space="preserve">Acta Diabetol </w:t>
      </w:r>
      <w:r w:rsidRPr="001E59B5">
        <w:t xml:space="preserve">2016, </w:t>
      </w:r>
      <w:r w:rsidRPr="001E59B5">
        <w:rPr>
          <w:b/>
        </w:rPr>
        <w:t>53</w:t>
      </w:r>
      <w:r w:rsidRPr="001E59B5">
        <w:t>(4):589-598.</w:t>
      </w:r>
    </w:p>
    <w:p w14:paraId="6FD171AD" w14:textId="77777777" w:rsidR="001E59B5" w:rsidRPr="001E59B5" w:rsidRDefault="001E59B5" w:rsidP="001E59B5">
      <w:pPr>
        <w:pStyle w:val="EndNoteBibliography"/>
        <w:spacing w:after="240"/>
      </w:pPr>
      <w:r w:rsidRPr="001E59B5">
        <w:t>10.</w:t>
      </w:r>
      <w:r w:rsidRPr="001E59B5">
        <w:tab/>
        <w:t xml:space="preserve">Nouwen A, Nefs G, Caramlau I, Connock M, Winkley K, Lloyd CE, Peyrot M, Pouwer F, European Depression in Diabetes Research C: </w:t>
      </w:r>
      <w:r w:rsidRPr="001E59B5">
        <w:rPr>
          <w:b/>
        </w:rPr>
        <w:t>Prevalence of depression in individuals with impaired glucose metabolism or undiagnosed diabetes: a systematic review and meta-analysis of the European Depression in Diabetes (EDID) Research Consortium</w:t>
      </w:r>
      <w:r w:rsidRPr="001E59B5">
        <w:t xml:space="preserve">. </w:t>
      </w:r>
      <w:r w:rsidRPr="001E59B5">
        <w:rPr>
          <w:i/>
        </w:rPr>
        <w:t xml:space="preserve">Diabetes Care </w:t>
      </w:r>
      <w:r w:rsidRPr="001E59B5">
        <w:t xml:space="preserve">2011, </w:t>
      </w:r>
      <w:r w:rsidRPr="001E59B5">
        <w:rPr>
          <w:b/>
        </w:rPr>
        <w:t>34</w:t>
      </w:r>
      <w:r w:rsidRPr="001E59B5">
        <w:t>(3):752-762.</w:t>
      </w:r>
    </w:p>
    <w:p w14:paraId="6EE9AABC" w14:textId="77777777" w:rsidR="001E59B5" w:rsidRPr="001E59B5" w:rsidRDefault="001E59B5" w:rsidP="001E59B5">
      <w:pPr>
        <w:pStyle w:val="EndNoteBibliography"/>
        <w:spacing w:after="240"/>
      </w:pPr>
      <w:r w:rsidRPr="001E59B5">
        <w:t>11.</w:t>
      </w:r>
      <w:r w:rsidRPr="001E59B5">
        <w:tab/>
        <w:t>Sun JC, Xu M, Lu JL, Bi YF, Mu YM, Zhao JJ, Liu C, Chen LL, Shi LX, Li Q</w:t>
      </w:r>
      <w:r w:rsidRPr="001E59B5">
        <w:rPr>
          <w:i/>
        </w:rPr>
        <w:t xml:space="preserve"> et al</w:t>
      </w:r>
      <w:r w:rsidRPr="001E59B5">
        <w:t xml:space="preserve">: </w:t>
      </w:r>
      <w:r w:rsidRPr="001E59B5">
        <w:rPr>
          <w:b/>
        </w:rPr>
        <w:t>Associations of depression with impaired glucose regulation, newly diagnosed diabetes and previously diagnosed diabetes in Chinese adults</w:t>
      </w:r>
      <w:r w:rsidRPr="001E59B5">
        <w:t xml:space="preserve">. </w:t>
      </w:r>
      <w:r w:rsidRPr="001E59B5">
        <w:rPr>
          <w:i/>
        </w:rPr>
        <w:t xml:space="preserve">Diabet Med </w:t>
      </w:r>
      <w:r w:rsidRPr="001E59B5">
        <w:t xml:space="preserve">2015, </w:t>
      </w:r>
      <w:r w:rsidRPr="001E59B5">
        <w:rPr>
          <w:b/>
        </w:rPr>
        <w:t>32</w:t>
      </w:r>
      <w:r w:rsidRPr="001E59B5">
        <w:t>(7):935-943.</w:t>
      </w:r>
    </w:p>
    <w:p w14:paraId="4B4B2A9D" w14:textId="77777777" w:rsidR="001E59B5" w:rsidRPr="001E59B5" w:rsidRDefault="001E59B5" w:rsidP="001E59B5">
      <w:pPr>
        <w:pStyle w:val="EndNoteBibliography"/>
        <w:spacing w:after="240"/>
      </w:pPr>
      <w:r w:rsidRPr="001E59B5">
        <w:t>12.</w:t>
      </w:r>
      <w:r w:rsidRPr="001E59B5">
        <w:tab/>
        <w:t xml:space="preserve">Demakakos P, Zaninotto P, Nouwen A: </w:t>
      </w:r>
      <w:r w:rsidRPr="001E59B5">
        <w:rPr>
          <w:b/>
        </w:rPr>
        <w:t>Is the association between depressive symptoms and glucose metabolism bidirectional? Evidence from the English Longitudinal Study of Ageing</w:t>
      </w:r>
      <w:r w:rsidRPr="001E59B5">
        <w:t xml:space="preserve">. </w:t>
      </w:r>
      <w:r w:rsidRPr="001E59B5">
        <w:rPr>
          <w:i/>
        </w:rPr>
        <w:t xml:space="preserve">Psychosom Med </w:t>
      </w:r>
      <w:r w:rsidRPr="001E59B5">
        <w:t xml:space="preserve">2014, </w:t>
      </w:r>
      <w:r w:rsidRPr="001E59B5">
        <w:rPr>
          <w:b/>
        </w:rPr>
        <w:t>76</w:t>
      </w:r>
      <w:r w:rsidRPr="001E59B5">
        <w:t>(7):555-561.</w:t>
      </w:r>
    </w:p>
    <w:p w14:paraId="1FA1E2E7" w14:textId="77777777" w:rsidR="001E59B5" w:rsidRPr="001E59B5" w:rsidRDefault="001E59B5" w:rsidP="001E59B5">
      <w:pPr>
        <w:pStyle w:val="EndNoteBibliography"/>
        <w:spacing w:after="240"/>
      </w:pPr>
      <w:r w:rsidRPr="001E59B5">
        <w:t>13.</w:t>
      </w:r>
      <w:r w:rsidRPr="001E59B5">
        <w:tab/>
        <w:t xml:space="preserve">Kuniss N, Rechtacek T, Kloos C, Muller UA, Roth J, Burghardt K, Kramer G: </w:t>
      </w:r>
      <w:r w:rsidRPr="001E59B5">
        <w:rPr>
          <w:b/>
        </w:rPr>
        <w:t>Diabetes-related burden and distress in people with diabetes mellitus at primary care level in Germany</w:t>
      </w:r>
      <w:r w:rsidRPr="001E59B5">
        <w:t xml:space="preserve">. </w:t>
      </w:r>
      <w:r w:rsidRPr="001E59B5">
        <w:rPr>
          <w:i/>
        </w:rPr>
        <w:t xml:space="preserve">Acta Diabetol </w:t>
      </w:r>
      <w:r w:rsidRPr="001E59B5">
        <w:t xml:space="preserve">2017, </w:t>
      </w:r>
      <w:r w:rsidRPr="001E59B5">
        <w:rPr>
          <w:b/>
        </w:rPr>
        <w:t>54</w:t>
      </w:r>
      <w:r w:rsidRPr="001E59B5">
        <w:t>(5):471-478.</w:t>
      </w:r>
    </w:p>
    <w:p w14:paraId="44385B28" w14:textId="77777777" w:rsidR="001E59B5" w:rsidRPr="001E59B5" w:rsidRDefault="001E59B5" w:rsidP="001E59B5">
      <w:pPr>
        <w:pStyle w:val="EndNoteBibliography"/>
        <w:spacing w:after="240"/>
      </w:pPr>
      <w:r w:rsidRPr="001E59B5">
        <w:t>14.</w:t>
      </w:r>
      <w:r w:rsidRPr="001E59B5">
        <w:tab/>
        <w:t xml:space="preserve">Babyak M, Blumenthal JA, Herman S, Khatri P, Doraiswamy M, Moore K, Craighead WE, </w:t>
      </w:r>
      <w:r w:rsidRPr="001E59B5">
        <w:lastRenderedPageBreak/>
        <w:t xml:space="preserve">Baldewicz TT, Krishnan KR: </w:t>
      </w:r>
      <w:r w:rsidRPr="001E59B5">
        <w:rPr>
          <w:b/>
        </w:rPr>
        <w:t>Exercise treatment for major depression: maintenance of therapeutic benefit at 10 months</w:t>
      </w:r>
      <w:r w:rsidRPr="001E59B5">
        <w:t xml:space="preserve">. </w:t>
      </w:r>
      <w:r w:rsidRPr="001E59B5">
        <w:rPr>
          <w:i/>
        </w:rPr>
        <w:t xml:space="preserve">Psychosom Med </w:t>
      </w:r>
      <w:r w:rsidRPr="001E59B5">
        <w:t xml:space="preserve">2000, </w:t>
      </w:r>
      <w:r w:rsidRPr="001E59B5">
        <w:rPr>
          <w:b/>
        </w:rPr>
        <w:t>62</w:t>
      </w:r>
      <w:r w:rsidRPr="001E59B5">
        <w:t>(5):633-638.</w:t>
      </w:r>
    </w:p>
    <w:p w14:paraId="1EEEE526" w14:textId="77777777" w:rsidR="001E59B5" w:rsidRPr="001E59B5" w:rsidRDefault="001E59B5" w:rsidP="001E59B5">
      <w:pPr>
        <w:pStyle w:val="EndNoteBibliography"/>
        <w:spacing w:after="240"/>
      </w:pPr>
      <w:r w:rsidRPr="001E59B5">
        <w:t>15.</w:t>
      </w:r>
      <w:r w:rsidRPr="001E59B5">
        <w:tab/>
        <w:t xml:space="preserve">Knowler WC, Barrett-Connor E, Fowler SE, Hamman RF, Lachin JM, Walker EA, Nathan DM, Diabetes Prevention Program Research G: </w:t>
      </w:r>
      <w:r w:rsidRPr="001E59B5">
        <w:rPr>
          <w:b/>
        </w:rPr>
        <w:t>Reduction in the incidence of type 2 diabetes with lifestyle intervention or metformin</w:t>
      </w:r>
      <w:r w:rsidRPr="001E59B5">
        <w:t xml:space="preserve">. </w:t>
      </w:r>
      <w:r w:rsidRPr="001E59B5">
        <w:rPr>
          <w:i/>
        </w:rPr>
        <w:t xml:space="preserve">N Engl J Med </w:t>
      </w:r>
      <w:r w:rsidRPr="001E59B5">
        <w:t xml:space="preserve">2002, </w:t>
      </w:r>
      <w:r w:rsidRPr="001E59B5">
        <w:rPr>
          <w:b/>
        </w:rPr>
        <w:t>346</w:t>
      </w:r>
      <w:r w:rsidRPr="001E59B5">
        <w:t>(6):393-403.</w:t>
      </w:r>
    </w:p>
    <w:p w14:paraId="46CFE0CB" w14:textId="77777777" w:rsidR="001E59B5" w:rsidRPr="001E59B5" w:rsidRDefault="001E59B5" w:rsidP="001E59B5">
      <w:pPr>
        <w:pStyle w:val="EndNoteBibliography"/>
        <w:spacing w:after="240"/>
      </w:pPr>
      <w:r w:rsidRPr="001E59B5">
        <w:t>16.</w:t>
      </w:r>
      <w:r w:rsidRPr="001E59B5">
        <w:tab/>
        <w:t>Tuomilehto J, Lindstrom J, Eriksson JG, Valle TT, Hamalainen H, Ilanne-Parikka P, Keinanen-Kiukaanniemi S, Laakso M, Louheranta A, Rastas M</w:t>
      </w:r>
      <w:r w:rsidRPr="001E59B5">
        <w:rPr>
          <w:i/>
        </w:rPr>
        <w:t xml:space="preserve"> et al</w:t>
      </w:r>
      <w:r w:rsidRPr="001E59B5">
        <w:t xml:space="preserve">: </w:t>
      </w:r>
      <w:r w:rsidRPr="001E59B5">
        <w:rPr>
          <w:b/>
        </w:rPr>
        <w:t>Prevention of type 2 diabetes mellitus by changes in lifestyle among subjects with impaired glucose tolerance</w:t>
      </w:r>
      <w:r w:rsidRPr="001E59B5">
        <w:t xml:space="preserve">. </w:t>
      </w:r>
      <w:r w:rsidRPr="001E59B5">
        <w:rPr>
          <w:i/>
        </w:rPr>
        <w:t xml:space="preserve">N Engl J Med </w:t>
      </w:r>
      <w:r w:rsidRPr="001E59B5">
        <w:t xml:space="preserve">2001, </w:t>
      </w:r>
      <w:r w:rsidRPr="001E59B5">
        <w:rPr>
          <w:b/>
        </w:rPr>
        <w:t>344</w:t>
      </w:r>
      <w:r w:rsidRPr="001E59B5">
        <w:t>(18):1343-1350.</w:t>
      </w:r>
    </w:p>
    <w:p w14:paraId="62B6DB8F" w14:textId="77777777" w:rsidR="001E59B5" w:rsidRPr="001E59B5" w:rsidRDefault="001E59B5" w:rsidP="001E59B5">
      <w:pPr>
        <w:pStyle w:val="EndNoteBibliography"/>
        <w:spacing w:after="240"/>
      </w:pPr>
      <w:r w:rsidRPr="001E59B5">
        <w:t>17.</w:t>
      </w:r>
      <w:r w:rsidRPr="001E59B5">
        <w:tab/>
        <w:t xml:space="preserve">American Diabetes A: </w:t>
      </w:r>
      <w:r w:rsidRPr="001E59B5">
        <w:rPr>
          <w:b/>
        </w:rPr>
        <w:t>5. Prevention or Delay of Type 2 Diabetes: Standards of Medical Care in Diabetes-2018</w:t>
      </w:r>
      <w:r w:rsidRPr="001E59B5">
        <w:t xml:space="preserve">. </w:t>
      </w:r>
      <w:r w:rsidRPr="001E59B5">
        <w:rPr>
          <w:i/>
        </w:rPr>
        <w:t xml:space="preserve">Diabetes Care </w:t>
      </w:r>
      <w:r w:rsidRPr="001E59B5">
        <w:t xml:space="preserve">2018, </w:t>
      </w:r>
      <w:r w:rsidRPr="001E59B5">
        <w:rPr>
          <w:b/>
        </w:rPr>
        <w:t>41</w:t>
      </w:r>
      <w:r w:rsidRPr="001E59B5">
        <w:t>(Suppl 1):S51-S54.</w:t>
      </w:r>
    </w:p>
    <w:p w14:paraId="7743C8B1" w14:textId="77777777" w:rsidR="001E59B5" w:rsidRPr="001E59B5" w:rsidRDefault="001E59B5" w:rsidP="001E59B5">
      <w:pPr>
        <w:pStyle w:val="EndNoteBibliography"/>
        <w:spacing w:after="240"/>
      </w:pPr>
      <w:r w:rsidRPr="001E59B5">
        <w:t>18.</w:t>
      </w:r>
      <w:r w:rsidRPr="001E59B5">
        <w:tab/>
        <w:t xml:space="preserve">Force IDFCGT: </w:t>
      </w:r>
      <w:r w:rsidRPr="001E59B5">
        <w:rPr>
          <w:b/>
        </w:rPr>
        <w:t>Global Guideline for Type 2 Diabetes: recommendations for standard, comprehensive, and minimal care</w:t>
      </w:r>
      <w:r w:rsidRPr="001E59B5">
        <w:t xml:space="preserve">. </w:t>
      </w:r>
      <w:r w:rsidRPr="001E59B5">
        <w:rPr>
          <w:i/>
        </w:rPr>
        <w:t xml:space="preserve">Diabet Med </w:t>
      </w:r>
      <w:r w:rsidRPr="001E59B5">
        <w:t xml:space="preserve">2006, </w:t>
      </w:r>
      <w:r w:rsidRPr="001E59B5">
        <w:rPr>
          <w:b/>
        </w:rPr>
        <w:t>23</w:t>
      </w:r>
      <w:r w:rsidRPr="001E59B5">
        <w:t>(6):579-593.</w:t>
      </w:r>
    </w:p>
    <w:p w14:paraId="48107F41" w14:textId="77777777" w:rsidR="001E59B5" w:rsidRPr="001E59B5" w:rsidRDefault="001E59B5" w:rsidP="001E59B5">
      <w:pPr>
        <w:pStyle w:val="EndNoteBibliography"/>
        <w:spacing w:after="240"/>
      </w:pPr>
      <w:r w:rsidRPr="001E59B5">
        <w:t>19.</w:t>
      </w:r>
      <w:r w:rsidRPr="001E59B5">
        <w:tab/>
        <w:t xml:space="preserve">Kirk AF, Barnett J, Mutrie N: </w:t>
      </w:r>
      <w:r w:rsidRPr="001E59B5">
        <w:rPr>
          <w:b/>
        </w:rPr>
        <w:t>Physical activity consultation for people with Type 2 diabetes: evidence and guidelines</w:t>
      </w:r>
      <w:r w:rsidRPr="001E59B5">
        <w:t xml:space="preserve">. </w:t>
      </w:r>
      <w:r w:rsidRPr="001E59B5">
        <w:rPr>
          <w:i/>
        </w:rPr>
        <w:t xml:space="preserve">Diabet Med </w:t>
      </w:r>
      <w:r w:rsidRPr="001E59B5">
        <w:t xml:space="preserve">2007, </w:t>
      </w:r>
      <w:r w:rsidRPr="001E59B5">
        <w:rPr>
          <w:b/>
        </w:rPr>
        <w:t>24</w:t>
      </w:r>
      <w:r w:rsidRPr="001E59B5">
        <w:t>(8):809-816.</w:t>
      </w:r>
    </w:p>
    <w:p w14:paraId="7CFC22CD" w14:textId="77777777" w:rsidR="001E59B5" w:rsidRPr="001E59B5" w:rsidRDefault="001E59B5" w:rsidP="001E59B5">
      <w:pPr>
        <w:pStyle w:val="EndNoteBibliography"/>
        <w:spacing w:after="240"/>
      </w:pPr>
      <w:r w:rsidRPr="001E59B5">
        <w:t>20.</w:t>
      </w:r>
      <w:r w:rsidRPr="001E59B5">
        <w:tab/>
        <w:t>Balducci S, D'Errico V, Haxhi J, Sacchetti M, Orlando G, Cardelli P, Vitale M, Bollanti L, Conti F, Zanuso S</w:t>
      </w:r>
      <w:r w:rsidRPr="001E59B5">
        <w:rPr>
          <w:i/>
        </w:rPr>
        <w:t xml:space="preserve"> et al</w:t>
      </w:r>
      <w:r w:rsidRPr="001E59B5">
        <w:t xml:space="preserve">: </w:t>
      </w:r>
      <w:r w:rsidRPr="001E59B5">
        <w:rPr>
          <w:b/>
        </w:rPr>
        <w:t>Effect of a Behavioral Intervention Strategy for Adoption and Maintenance of a Physically Active Lifestyle: The Italian Diabetes and Exercise Study 2 (IDES_2): A Randomized Controlled Trial</w:t>
      </w:r>
      <w:r w:rsidRPr="001E59B5">
        <w:t xml:space="preserve">. </w:t>
      </w:r>
      <w:r w:rsidRPr="001E59B5">
        <w:rPr>
          <w:i/>
        </w:rPr>
        <w:t xml:space="preserve">Diabetes Care </w:t>
      </w:r>
      <w:r w:rsidRPr="001E59B5">
        <w:t xml:space="preserve">2017, </w:t>
      </w:r>
      <w:r w:rsidRPr="001E59B5">
        <w:rPr>
          <w:b/>
        </w:rPr>
        <w:t>40</w:t>
      </w:r>
      <w:r w:rsidRPr="001E59B5">
        <w:t>(11):1444-1452.</w:t>
      </w:r>
    </w:p>
    <w:p w14:paraId="3DAA02E5" w14:textId="77777777" w:rsidR="001E59B5" w:rsidRPr="001E59B5" w:rsidRDefault="001E59B5" w:rsidP="001E59B5">
      <w:pPr>
        <w:pStyle w:val="EndNoteBibliography"/>
        <w:spacing w:after="240"/>
      </w:pPr>
      <w:r w:rsidRPr="001E59B5">
        <w:t>21.</w:t>
      </w:r>
      <w:r w:rsidRPr="001E59B5">
        <w:tab/>
        <w:t xml:space="preserve">Bauman AE, Sallis JF, Dzewaltowski DA, Owen N: </w:t>
      </w:r>
      <w:r w:rsidRPr="001E59B5">
        <w:rPr>
          <w:b/>
        </w:rPr>
        <w:t>Toward a better understanding of the influences on physical activity: the role of determinants, correlates, causal variables, mediators, moderators, and confounders</w:t>
      </w:r>
      <w:r w:rsidRPr="001E59B5">
        <w:t xml:space="preserve">. </w:t>
      </w:r>
      <w:r w:rsidRPr="001E59B5">
        <w:rPr>
          <w:i/>
        </w:rPr>
        <w:t xml:space="preserve">Am J Prev Med </w:t>
      </w:r>
      <w:r w:rsidRPr="001E59B5">
        <w:t xml:space="preserve">2002, </w:t>
      </w:r>
      <w:r w:rsidRPr="001E59B5">
        <w:rPr>
          <w:b/>
        </w:rPr>
        <w:t>23</w:t>
      </w:r>
      <w:r w:rsidRPr="001E59B5">
        <w:t>(2 Suppl):5-14.</w:t>
      </w:r>
    </w:p>
    <w:p w14:paraId="10E97335" w14:textId="77777777" w:rsidR="001E59B5" w:rsidRPr="001E59B5" w:rsidRDefault="001E59B5" w:rsidP="001E59B5">
      <w:pPr>
        <w:pStyle w:val="EndNoteBibliography"/>
        <w:spacing w:after="240"/>
      </w:pPr>
      <w:r w:rsidRPr="001E59B5">
        <w:t>22.</w:t>
      </w:r>
      <w:r w:rsidRPr="001E59B5">
        <w:tab/>
        <w:t xml:space="preserve">Talbot F, Nouwen A, Gingras J, Gosselin M, Audet J: </w:t>
      </w:r>
      <w:r w:rsidRPr="001E59B5">
        <w:rPr>
          <w:b/>
        </w:rPr>
        <w:t>The assessment of diabetes-related cognitive and social factors: the Multidimensional Diabetes Questionnaire</w:t>
      </w:r>
      <w:r w:rsidRPr="001E59B5">
        <w:t xml:space="preserve">. </w:t>
      </w:r>
      <w:r w:rsidRPr="001E59B5">
        <w:rPr>
          <w:i/>
        </w:rPr>
        <w:t xml:space="preserve">J Behav Med </w:t>
      </w:r>
      <w:r w:rsidRPr="001E59B5">
        <w:t xml:space="preserve">1997, </w:t>
      </w:r>
      <w:r w:rsidRPr="001E59B5">
        <w:rPr>
          <w:b/>
        </w:rPr>
        <w:t>20</w:t>
      </w:r>
      <w:r w:rsidRPr="001E59B5">
        <w:t>(3):291-312.</w:t>
      </w:r>
    </w:p>
    <w:p w14:paraId="4713EBE2" w14:textId="77777777" w:rsidR="001E59B5" w:rsidRPr="001E59B5" w:rsidRDefault="001E59B5" w:rsidP="001E59B5">
      <w:pPr>
        <w:pStyle w:val="EndNoteBibliography"/>
        <w:spacing w:after="240"/>
      </w:pPr>
      <w:r w:rsidRPr="001E59B5">
        <w:t>23.</w:t>
      </w:r>
      <w:r w:rsidRPr="001E59B5">
        <w:tab/>
        <w:t xml:space="preserve">Bandura A: </w:t>
      </w:r>
      <w:r w:rsidRPr="001E59B5">
        <w:rPr>
          <w:b/>
        </w:rPr>
        <w:t>Social Foundations of thought and action: A social Cognitive Theory</w:t>
      </w:r>
      <w:r w:rsidRPr="001E59B5">
        <w:t>: Prentice Hall, Englewood Cliffs, NJ, US; 1986.</w:t>
      </w:r>
    </w:p>
    <w:p w14:paraId="455B8BDB" w14:textId="77777777" w:rsidR="001E59B5" w:rsidRPr="001E59B5" w:rsidRDefault="001E59B5" w:rsidP="001E59B5">
      <w:pPr>
        <w:pStyle w:val="EndNoteBibliography"/>
        <w:spacing w:after="240"/>
      </w:pPr>
      <w:r w:rsidRPr="001E59B5">
        <w:t>24.</w:t>
      </w:r>
      <w:r w:rsidRPr="001E59B5">
        <w:tab/>
        <w:t xml:space="preserve">Dunn AL, Trivedi MH, O'Neal HA: </w:t>
      </w:r>
      <w:r w:rsidRPr="001E59B5">
        <w:rPr>
          <w:b/>
        </w:rPr>
        <w:t>Physical activity dose-response effects on outcomes of depression and anxiety</w:t>
      </w:r>
      <w:r w:rsidRPr="001E59B5">
        <w:t xml:space="preserve">. </w:t>
      </w:r>
      <w:r w:rsidRPr="001E59B5">
        <w:rPr>
          <w:i/>
        </w:rPr>
        <w:t xml:space="preserve">Med Sci Sports Exerc </w:t>
      </w:r>
      <w:r w:rsidRPr="001E59B5">
        <w:t xml:space="preserve">2001, </w:t>
      </w:r>
      <w:r w:rsidRPr="001E59B5">
        <w:rPr>
          <w:b/>
        </w:rPr>
        <w:t>33</w:t>
      </w:r>
      <w:r w:rsidRPr="001E59B5">
        <w:t>(6 Suppl):S587-597; discussion 609-510.</w:t>
      </w:r>
    </w:p>
    <w:p w14:paraId="02380DA8" w14:textId="77777777" w:rsidR="001E59B5" w:rsidRPr="001E59B5" w:rsidRDefault="001E59B5" w:rsidP="001E59B5">
      <w:pPr>
        <w:pStyle w:val="EndNoteBibliography"/>
        <w:spacing w:after="240"/>
      </w:pPr>
      <w:r w:rsidRPr="001E59B5">
        <w:t>25.</w:t>
      </w:r>
      <w:r w:rsidRPr="001E59B5">
        <w:tab/>
        <w:t xml:space="preserve">Pate RR, O'Neill JR, Lobelo F: </w:t>
      </w:r>
      <w:r w:rsidRPr="001E59B5">
        <w:rPr>
          <w:b/>
        </w:rPr>
        <w:t>The evolving definition of "sedentary"</w:t>
      </w:r>
      <w:r w:rsidRPr="001E59B5">
        <w:t xml:space="preserve">. </w:t>
      </w:r>
      <w:r w:rsidRPr="001E59B5">
        <w:rPr>
          <w:i/>
        </w:rPr>
        <w:t xml:space="preserve">Exerc Sport Sci Rev </w:t>
      </w:r>
      <w:r w:rsidRPr="001E59B5">
        <w:t xml:space="preserve">2008, </w:t>
      </w:r>
      <w:r w:rsidRPr="001E59B5">
        <w:rPr>
          <w:b/>
        </w:rPr>
        <w:t>36</w:t>
      </w:r>
      <w:r w:rsidRPr="001E59B5">
        <w:t>(4):173-178.</w:t>
      </w:r>
    </w:p>
    <w:p w14:paraId="6A1CD4A0" w14:textId="77777777" w:rsidR="001E59B5" w:rsidRPr="001E59B5" w:rsidRDefault="001E59B5" w:rsidP="001E59B5">
      <w:pPr>
        <w:pStyle w:val="EndNoteBibliography"/>
        <w:spacing w:after="240"/>
      </w:pPr>
      <w:r w:rsidRPr="001E59B5">
        <w:t>26.</w:t>
      </w:r>
      <w:r w:rsidRPr="001E59B5">
        <w:tab/>
        <w:t xml:space="preserve">Sedentary Behaviour Research N: </w:t>
      </w:r>
      <w:r w:rsidRPr="001E59B5">
        <w:rPr>
          <w:b/>
        </w:rPr>
        <w:t>Letter to the editor: standardized use of the terms "sedentary" and "sedentary behaviours"</w:t>
      </w:r>
      <w:r w:rsidRPr="001E59B5">
        <w:t xml:space="preserve">. </w:t>
      </w:r>
      <w:r w:rsidRPr="001E59B5">
        <w:rPr>
          <w:i/>
        </w:rPr>
        <w:t xml:space="preserve">Appl Physiol Nutr Metab </w:t>
      </w:r>
      <w:r w:rsidRPr="001E59B5">
        <w:t xml:space="preserve">2012, </w:t>
      </w:r>
      <w:r w:rsidRPr="001E59B5">
        <w:rPr>
          <w:b/>
        </w:rPr>
        <w:t>37</w:t>
      </w:r>
      <w:r w:rsidRPr="001E59B5">
        <w:t>(3):540-542.</w:t>
      </w:r>
    </w:p>
    <w:p w14:paraId="68A2E88A" w14:textId="77777777" w:rsidR="001E59B5" w:rsidRPr="001E59B5" w:rsidRDefault="001E59B5" w:rsidP="001E59B5">
      <w:pPr>
        <w:pStyle w:val="EndNoteBibliography"/>
        <w:spacing w:after="240"/>
      </w:pPr>
      <w:r w:rsidRPr="001E59B5">
        <w:t>27.</w:t>
      </w:r>
      <w:r w:rsidRPr="001E59B5">
        <w:tab/>
        <w:t>Fitzgerald JD, Johnson L, Hire DG, Ambrosius WT, Anton SD, Dodson JA, Marsh AP, McDermott MM, Nocera JR, Tudor-Locke C</w:t>
      </w:r>
      <w:r w:rsidRPr="001E59B5">
        <w:rPr>
          <w:i/>
        </w:rPr>
        <w:t xml:space="preserve"> et al</w:t>
      </w:r>
      <w:r w:rsidRPr="001E59B5">
        <w:t xml:space="preserve">: </w:t>
      </w:r>
      <w:r w:rsidRPr="001E59B5">
        <w:rPr>
          <w:b/>
        </w:rPr>
        <w:t>Association of objectively measured physical activity with cardiovascular risk in mobility-limited older adults</w:t>
      </w:r>
      <w:r w:rsidRPr="001E59B5">
        <w:t xml:space="preserve">. </w:t>
      </w:r>
      <w:r w:rsidRPr="001E59B5">
        <w:rPr>
          <w:i/>
        </w:rPr>
        <w:t xml:space="preserve">J Am Heart Assoc </w:t>
      </w:r>
      <w:r w:rsidRPr="001E59B5">
        <w:t xml:space="preserve">2015, </w:t>
      </w:r>
      <w:r w:rsidRPr="001E59B5">
        <w:rPr>
          <w:b/>
        </w:rPr>
        <w:t>4</w:t>
      </w:r>
      <w:r w:rsidRPr="001E59B5">
        <w:t>(2).</w:t>
      </w:r>
    </w:p>
    <w:p w14:paraId="34C7C4CD" w14:textId="77777777" w:rsidR="001E59B5" w:rsidRPr="001E59B5" w:rsidRDefault="001E59B5" w:rsidP="001E59B5">
      <w:pPr>
        <w:pStyle w:val="EndNoteBibliography"/>
        <w:spacing w:after="240"/>
      </w:pPr>
      <w:r w:rsidRPr="001E59B5">
        <w:t>28.</w:t>
      </w:r>
      <w:r w:rsidRPr="001E59B5">
        <w:tab/>
        <w:t xml:space="preserve">Tremblay MS, Colley RC, Saunders TJ, Healy GN, Owen N: </w:t>
      </w:r>
      <w:r w:rsidRPr="001E59B5">
        <w:rPr>
          <w:b/>
        </w:rPr>
        <w:t>Physiological and health implications of a sedentary lifestyle</w:t>
      </w:r>
      <w:r w:rsidRPr="001E59B5">
        <w:t xml:space="preserve">. </w:t>
      </w:r>
      <w:r w:rsidRPr="001E59B5">
        <w:rPr>
          <w:i/>
        </w:rPr>
        <w:t xml:space="preserve">Appl Physiol Nutr Metab </w:t>
      </w:r>
      <w:r w:rsidRPr="001E59B5">
        <w:t xml:space="preserve">2010, </w:t>
      </w:r>
      <w:r w:rsidRPr="001E59B5">
        <w:rPr>
          <w:b/>
        </w:rPr>
        <w:t>35</w:t>
      </w:r>
      <w:r w:rsidRPr="001E59B5">
        <w:t>(6):725-740.</w:t>
      </w:r>
    </w:p>
    <w:p w14:paraId="4847AEE7" w14:textId="77777777" w:rsidR="001E59B5" w:rsidRPr="001E59B5" w:rsidRDefault="001E59B5" w:rsidP="001E59B5">
      <w:pPr>
        <w:pStyle w:val="EndNoteBibliography"/>
        <w:spacing w:after="240"/>
      </w:pPr>
      <w:r w:rsidRPr="001E59B5">
        <w:lastRenderedPageBreak/>
        <w:t>29.</w:t>
      </w:r>
      <w:r w:rsidRPr="001E59B5">
        <w:tab/>
        <w:t xml:space="preserve">Cooper AJ, Brage S, Ekelund U, Wareham NJ, Griffin SJ, Simmons RK: </w:t>
      </w:r>
      <w:r w:rsidRPr="001E59B5">
        <w:rPr>
          <w:b/>
        </w:rPr>
        <w:t>Association between objectively assessed sedentary time and physical activity with metabolic risk factors among people with recently diagnosed type 2 diabetes</w:t>
      </w:r>
      <w:r w:rsidRPr="001E59B5">
        <w:t xml:space="preserve">. </w:t>
      </w:r>
      <w:r w:rsidRPr="001E59B5">
        <w:rPr>
          <w:i/>
        </w:rPr>
        <w:t xml:space="preserve">Diabetologia </w:t>
      </w:r>
      <w:r w:rsidRPr="001E59B5">
        <w:t xml:space="preserve">2014, </w:t>
      </w:r>
      <w:r w:rsidRPr="001E59B5">
        <w:rPr>
          <w:b/>
        </w:rPr>
        <w:t>57</w:t>
      </w:r>
      <w:r w:rsidRPr="001E59B5">
        <w:t>(1):73-82.</w:t>
      </w:r>
    </w:p>
    <w:p w14:paraId="5FD2101E" w14:textId="77777777" w:rsidR="001E59B5" w:rsidRPr="001E59B5" w:rsidRDefault="001E59B5" w:rsidP="001E59B5">
      <w:pPr>
        <w:pStyle w:val="EndNoteBibliography"/>
        <w:spacing w:after="240"/>
      </w:pPr>
      <w:r w:rsidRPr="001E59B5">
        <w:t>30.</w:t>
      </w:r>
      <w:r w:rsidRPr="001E59B5">
        <w:tab/>
        <w:t xml:space="preserve">Cooper AR, Sebire S, Montgomery AA, Peters TJ, Sharp DJ, Jackson N, Fitzsimons K, Dayan CM, Andrews RC: </w:t>
      </w:r>
      <w:r w:rsidRPr="001E59B5">
        <w:rPr>
          <w:b/>
        </w:rPr>
        <w:t>Sedentary time, breaks in sedentary time and metabolic variables in people with newly diagnosed type 2 diabetes</w:t>
      </w:r>
      <w:r w:rsidRPr="001E59B5">
        <w:t xml:space="preserve">. </w:t>
      </w:r>
      <w:r w:rsidRPr="001E59B5">
        <w:rPr>
          <w:i/>
        </w:rPr>
        <w:t xml:space="preserve">Diabetologia </w:t>
      </w:r>
      <w:r w:rsidRPr="001E59B5">
        <w:t xml:space="preserve">2012, </w:t>
      </w:r>
      <w:r w:rsidRPr="001E59B5">
        <w:rPr>
          <w:b/>
        </w:rPr>
        <w:t>55</w:t>
      </w:r>
      <w:r w:rsidRPr="001E59B5">
        <w:t>(3):589-599.</w:t>
      </w:r>
    </w:p>
    <w:p w14:paraId="36683E63" w14:textId="77777777" w:rsidR="001E59B5" w:rsidRPr="001E59B5" w:rsidRDefault="001E59B5" w:rsidP="001E59B5">
      <w:pPr>
        <w:pStyle w:val="EndNoteBibliography"/>
        <w:spacing w:after="240"/>
      </w:pPr>
      <w:r w:rsidRPr="001E59B5">
        <w:t>31.</w:t>
      </w:r>
      <w:r w:rsidRPr="001E59B5">
        <w:tab/>
        <w:t xml:space="preserve">Owen N, Healy GN, Matthews CE, Dunstan DW: </w:t>
      </w:r>
      <w:r w:rsidRPr="001E59B5">
        <w:rPr>
          <w:b/>
        </w:rPr>
        <w:t>Too much sitting: the population health science of sedentary behavior</w:t>
      </w:r>
      <w:r w:rsidRPr="001E59B5">
        <w:t xml:space="preserve">. </w:t>
      </w:r>
      <w:r w:rsidRPr="001E59B5">
        <w:rPr>
          <w:i/>
        </w:rPr>
        <w:t xml:space="preserve">Exerc Sport Sci Rev </w:t>
      </w:r>
      <w:r w:rsidRPr="001E59B5">
        <w:t xml:space="preserve">2010, </w:t>
      </w:r>
      <w:r w:rsidRPr="001E59B5">
        <w:rPr>
          <w:b/>
        </w:rPr>
        <w:t>38</w:t>
      </w:r>
      <w:r w:rsidRPr="001E59B5">
        <w:t>(3):105-113.</w:t>
      </w:r>
    </w:p>
    <w:p w14:paraId="7FE71099" w14:textId="77777777" w:rsidR="001E59B5" w:rsidRPr="001E59B5" w:rsidRDefault="001E59B5" w:rsidP="001E59B5">
      <w:pPr>
        <w:pStyle w:val="EndNoteBibliography"/>
        <w:spacing w:after="240"/>
      </w:pPr>
      <w:r w:rsidRPr="001E59B5">
        <w:t>32.</w:t>
      </w:r>
      <w:r w:rsidRPr="001E59B5">
        <w:tab/>
        <w:t xml:space="preserve">Hamer M, Stamatakis E, Mishra GD: </w:t>
      </w:r>
      <w:r w:rsidRPr="001E59B5">
        <w:rPr>
          <w:b/>
        </w:rPr>
        <w:t>Television- and screen-based activity and mental well-being in adults</w:t>
      </w:r>
      <w:r w:rsidRPr="001E59B5">
        <w:t xml:space="preserve">. </w:t>
      </w:r>
      <w:r w:rsidRPr="001E59B5">
        <w:rPr>
          <w:i/>
        </w:rPr>
        <w:t xml:space="preserve">Am J Prev Med </w:t>
      </w:r>
      <w:r w:rsidRPr="001E59B5">
        <w:t xml:space="preserve">2010, </w:t>
      </w:r>
      <w:r w:rsidRPr="001E59B5">
        <w:rPr>
          <w:b/>
        </w:rPr>
        <w:t>38</w:t>
      </w:r>
      <w:r w:rsidRPr="001E59B5">
        <w:t>(4):375-380.</w:t>
      </w:r>
    </w:p>
    <w:p w14:paraId="54DA0176" w14:textId="77777777" w:rsidR="001E59B5" w:rsidRPr="001E59B5" w:rsidRDefault="001E59B5" w:rsidP="001E59B5">
      <w:pPr>
        <w:pStyle w:val="EndNoteBibliography"/>
        <w:spacing w:after="240"/>
      </w:pPr>
      <w:r w:rsidRPr="001E59B5">
        <w:t>33.</w:t>
      </w:r>
      <w:r w:rsidRPr="001E59B5">
        <w:tab/>
        <w:t xml:space="preserve">Teychenne M, Ball K, Salmon J: </w:t>
      </w:r>
      <w:r w:rsidRPr="001E59B5">
        <w:rPr>
          <w:b/>
        </w:rPr>
        <w:t>Sedentary behavior and depression among adults: a review</w:t>
      </w:r>
      <w:r w:rsidRPr="001E59B5">
        <w:t xml:space="preserve">. </w:t>
      </w:r>
      <w:r w:rsidRPr="001E59B5">
        <w:rPr>
          <w:i/>
        </w:rPr>
        <w:t xml:space="preserve">Int J Behav Med </w:t>
      </w:r>
      <w:r w:rsidRPr="001E59B5">
        <w:t xml:space="preserve">2010, </w:t>
      </w:r>
      <w:r w:rsidRPr="001E59B5">
        <w:rPr>
          <w:b/>
        </w:rPr>
        <w:t>17</w:t>
      </w:r>
      <w:r w:rsidRPr="001E59B5">
        <w:t>(4):246-254.</w:t>
      </w:r>
    </w:p>
    <w:p w14:paraId="4AC2E3C4" w14:textId="77777777" w:rsidR="001E59B5" w:rsidRPr="001E59B5" w:rsidRDefault="001E59B5" w:rsidP="001E59B5">
      <w:pPr>
        <w:pStyle w:val="EndNoteBibliography"/>
        <w:spacing w:after="240"/>
      </w:pPr>
      <w:r w:rsidRPr="001E59B5">
        <w:t>34.</w:t>
      </w:r>
      <w:r w:rsidRPr="001E59B5">
        <w:tab/>
        <w:t xml:space="preserve">Vallance JK, Winkler EA, Gardiner PA, Healy GN, Lynch BM, Owen N: </w:t>
      </w:r>
      <w:r w:rsidRPr="001E59B5">
        <w:rPr>
          <w:b/>
        </w:rPr>
        <w:t>Associations of objectively-assessed physical activity and sedentary time with depression: NHANES (2005-2006)</w:t>
      </w:r>
      <w:r w:rsidRPr="001E59B5">
        <w:t xml:space="preserve">. </w:t>
      </w:r>
      <w:r w:rsidRPr="001E59B5">
        <w:rPr>
          <w:i/>
        </w:rPr>
        <w:t xml:space="preserve">Prev Med </w:t>
      </w:r>
      <w:r w:rsidRPr="001E59B5">
        <w:t xml:space="preserve">2011, </w:t>
      </w:r>
      <w:r w:rsidRPr="001E59B5">
        <w:rPr>
          <w:b/>
        </w:rPr>
        <w:t>53</w:t>
      </w:r>
      <w:r w:rsidRPr="001E59B5">
        <w:t>(4-5):284-288.</w:t>
      </w:r>
    </w:p>
    <w:p w14:paraId="2B615560" w14:textId="77777777" w:rsidR="001E59B5" w:rsidRPr="001E59B5" w:rsidRDefault="001E59B5" w:rsidP="001E59B5">
      <w:pPr>
        <w:pStyle w:val="EndNoteBibliography"/>
        <w:spacing w:after="240"/>
      </w:pPr>
      <w:r w:rsidRPr="001E59B5">
        <w:t>35.</w:t>
      </w:r>
      <w:r w:rsidRPr="001E59B5">
        <w:tab/>
        <w:t xml:space="preserve">Kato A, Fujimaki Y, Fujimori S, Isogawa A, Onishi Y, Suzuki R, Yamauchi T, Ueki K, Kadowaki T, Hashimoto H: </w:t>
      </w:r>
      <w:r w:rsidRPr="001E59B5">
        <w:rPr>
          <w:b/>
        </w:rPr>
        <w:t>Association between self-stigma and self-care behaviors in patients with type 2 diabetes: a cross-sectional study</w:t>
      </w:r>
      <w:r w:rsidRPr="001E59B5">
        <w:t xml:space="preserve">. </w:t>
      </w:r>
      <w:r w:rsidRPr="001E59B5">
        <w:rPr>
          <w:i/>
        </w:rPr>
        <w:t xml:space="preserve">BMJ Open Diabetes Res Care </w:t>
      </w:r>
      <w:r w:rsidRPr="001E59B5">
        <w:t xml:space="preserve">2016, </w:t>
      </w:r>
      <w:r w:rsidRPr="001E59B5">
        <w:rPr>
          <w:b/>
        </w:rPr>
        <w:t>4</w:t>
      </w:r>
      <w:r w:rsidRPr="001E59B5">
        <w:t>(1):e000156.</w:t>
      </w:r>
    </w:p>
    <w:p w14:paraId="5047FF05" w14:textId="77777777" w:rsidR="001E59B5" w:rsidRPr="001E59B5" w:rsidRDefault="001E59B5" w:rsidP="001E59B5">
      <w:pPr>
        <w:pStyle w:val="EndNoteBibliography"/>
        <w:spacing w:after="240"/>
      </w:pPr>
      <w:r w:rsidRPr="001E59B5">
        <w:t>36.</w:t>
      </w:r>
      <w:r w:rsidRPr="001E59B5">
        <w:tab/>
        <w:t xml:space="preserve">Snoek FJ, Bremmer MA, Hermanns N: </w:t>
      </w:r>
      <w:r w:rsidRPr="001E59B5">
        <w:rPr>
          <w:b/>
        </w:rPr>
        <w:t>Constructs of depression and distress in diabetes: time for an appraisal</w:t>
      </w:r>
      <w:r w:rsidRPr="001E59B5">
        <w:t xml:space="preserve">. </w:t>
      </w:r>
      <w:r w:rsidRPr="001E59B5">
        <w:rPr>
          <w:i/>
        </w:rPr>
        <w:t xml:space="preserve">Lancet Diabetes Endocrinol </w:t>
      </w:r>
      <w:r w:rsidRPr="001E59B5">
        <w:t xml:space="preserve">2015, </w:t>
      </w:r>
      <w:r w:rsidRPr="001E59B5">
        <w:rPr>
          <w:b/>
        </w:rPr>
        <w:t>3</w:t>
      </w:r>
      <w:r w:rsidRPr="001E59B5">
        <w:t>(6):450-460.</w:t>
      </w:r>
    </w:p>
    <w:p w14:paraId="0B7AC2B3" w14:textId="77777777" w:rsidR="001E59B5" w:rsidRPr="001E59B5" w:rsidRDefault="001E59B5" w:rsidP="001E59B5">
      <w:pPr>
        <w:pStyle w:val="EndNoteBibliography"/>
        <w:spacing w:after="240"/>
      </w:pPr>
      <w:r w:rsidRPr="001E59B5">
        <w:t>37.</w:t>
      </w:r>
      <w:r w:rsidRPr="001E59B5">
        <w:tab/>
        <w:t xml:space="preserve">Pinto BM, Marcus BH, Clark MM: </w:t>
      </w:r>
      <w:r w:rsidRPr="001E59B5">
        <w:rPr>
          <w:b/>
        </w:rPr>
        <w:t>Promoting physical activity in women: the new challenges</w:t>
      </w:r>
      <w:r w:rsidRPr="001E59B5">
        <w:t xml:space="preserve">. </w:t>
      </w:r>
      <w:r w:rsidRPr="001E59B5">
        <w:rPr>
          <w:i/>
        </w:rPr>
        <w:t xml:space="preserve">Am J Prev Med </w:t>
      </w:r>
      <w:r w:rsidRPr="001E59B5">
        <w:t xml:space="preserve">1996, </w:t>
      </w:r>
      <w:r w:rsidRPr="001E59B5">
        <w:rPr>
          <w:b/>
        </w:rPr>
        <w:t>12</w:t>
      </w:r>
      <w:r w:rsidRPr="001E59B5">
        <w:t>(5):395-400.</w:t>
      </w:r>
    </w:p>
    <w:p w14:paraId="6FE347B6" w14:textId="77777777" w:rsidR="001E59B5" w:rsidRPr="001E59B5" w:rsidRDefault="001E59B5" w:rsidP="001E59B5">
      <w:pPr>
        <w:pStyle w:val="EndNoteBibliography"/>
        <w:spacing w:after="240"/>
      </w:pPr>
      <w:r w:rsidRPr="001E59B5">
        <w:t>38.</w:t>
      </w:r>
      <w:r w:rsidRPr="001E59B5">
        <w:tab/>
        <w:t xml:space="preserve">Barrett JE, Plotnikoff RC, Courneya KS, Raine KD: </w:t>
      </w:r>
      <w:r w:rsidRPr="001E59B5">
        <w:rPr>
          <w:b/>
        </w:rPr>
        <w:t>Physical activity and type 2 diabetes: exploring the role of gender and income</w:t>
      </w:r>
      <w:r w:rsidRPr="001E59B5">
        <w:t xml:space="preserve">. </w:t>
      </w:r>
      <w:r w:rsidRPr="001E59B5">
        <w:rPr>
          <w:i/>
        </w:rPr>
        <w:t xml:space="preserve">Diabetes Educ </w:t>
      </w:r>
      <w:r w:rsidRPr="001E59B5">
        <w:t xml:space="preserve">2007, </w:t>
      </w:r>
      <w:r w:rsidRPr="001E59B5">
        <w:rPr>
          <w:b/>
        </w:rPr>
        <w:t>33</w:t>
      </w:r>
      <w:r w:rsidRPr="001E59B5">
        <w:t>(1):128-143.</w:t>
      </w:r>
    </w:p>
    <w:p w14:paraId="0C8CDB8C" w14:textId="77777777" w:rsidR="001E59B5" w:rsidRPr="001E59B5" w:rsidRDefault="001E59B5" w:rsidP="001E59B5">
      <w:pPr>
        <w:pStyle w:val="EndNoteBibliography"/>
        <w:spacing w:after="240"/>
      </w:pPr>
      <w:r w:rsidRPr="001E59B5">
        <w:t>39.</w:t>
      </w:r>
      <w:r w:rsidRPr="001E59B5">
        <w:tab/>
        <w:t xml:space="preserve">Ghisi M FG, Montano A, Sanavio E, Sica C: </w:t>
      </w:r>
      <w:r w:rsidRPr="001E59B5">
        <w:rPr>
          <w:b/>
        </w:rPr>
        <w:t>BDI-II, Beck Depression Inventory-II. Manuale</w:t>
      </w:r>
      <w:r w:rsidRPr="001E59B5">
        <w:t>: Giunti O.S.; 2006.</w:t>
      </w:r>
    </w:p>
    <w:p w14:paraId="35DDC1FB" w14:textId="77777777" w:rsidR="001E59B5" w:rsidRPr="001E59B5" w:rsidRDefault="001E59B5" w:rsidP="001E59B5">
      <w:pPr>
        <w:pStyle w:val="EndNoteBibliography"/>
        <w:spacing w:after="240"/>
      </w:pPr>
      <w:r w:rsidRPr="001E59B5">
        <w:t>40.</w:t>
      </w:r>
      <w:r w:rsidRPr="001E59B5">
        <w:tab/>
        <w:t xml:space="preserve">Sica C CD, Ghisi M, Sanavio E: </w:t>
      </w:r>
      <w:r w:rsidRPr="001E59B5">
        <w:rPr>
          <w:b/>
        </w:rPr>
        <w:t>BAI, Beck Anxiety Inventory. Manuale</w:t>
      </w:r>
      <w:r w:rsidRPr="001E59B5">
        <w:t>: Giunti O.S.; 2006.</w:t>
      </w:r>
    </w:p>
    <w:p w14:paraId="5AA8B39C" w14:textId="77777777" w:rsidR="001E59B5" w:rsidRPr="001E59B5" w:rsidRDefault="001E59B5" w:rsidP="001E59B5">
      <w:pPr>
        <w:pStyle w:val="EndNoteBibliography"/>
        <w:spacing w:after="240"/>
      </w:pPr>
      <w:r w:rsidRPr="001E59B5">
        <w:t>41.</w:t>
      </w:r>
      <w:r w:rsidRPr="001E59B5">
        <w:tab/>
        <w:t xml:space="preserve">Lazzari D, Pisanti R, Marici CG, Fatati G: </w:t>
      </w:r>
      <w:r w:rsidRPr="001E59B5">
        <w:rPr>
          <w:b/>
        </w:rPr>
        <w:t xml:space="preserve">Il Multidimensional Diabetes Questionnaire (MDQ): analisi fattoriale confermativa e proprietà psicometriche della traduzione italiana. </w:t>
      </w:r>
      <w:r w:rsidRPr="001E59B5">
        <w:t xml:space="preserve">. </w:t>
      </w:r>
      <w:r w:rsidRPr="001E59B5">
        <w:rPr>
          <w:i/>
        </w:rPr>
        <w:t xml:space="preserve">Psicoterapia Cognitiva e Comportamentale (Italian) </w:t>
      </w:r>
      <w:r w:rsidRPr="001E59B5">
        <w:t xml:space="preserve">2009, </w:t>
      </w:r>
      <w:r w:rsidRPr="001E59B5">
        <w:rPr>
          <w:b/>
        </w:rPr>
        <w:t>15</w:t>
      </w:r>
      <w:r w:rsidRPr="001E59B5">
        <w:t>(2):171-188.</w:t>
      </w:r>
    </w:p>
    <w:p w14:paraId="6CB51C0B" w14:textId="77777777" w:rsidR="001E59B5" w:rsidRPr="001E59B5" w:rsidRDefault="001E59B5" w:rsidP="001E59B5">
      <w:pPr>
        <w:pStyle w:val="EndNoteBibliography"/>
        <w:spacing w:after="240"/>
      </w:pPr>
      <w:r w:rsidRPr="001E59B5">
        <w:t>42.</w:t>
      </w:r>
      <w:r w:rsidRPr="001E59B5">
        <w:tab/>
        <w:t xml:space="preserve">Bauman A, Ma G, Cuevas F, Omar Z, Waqanivalu T, Phongsavan P, Keke K, Bhushan A, Equity, Non-communicable Disease Risk Factors Project Collaborative G: </w:t>
      </w:r>
      <w:r w:rsidRPr="001E59B5">
        <w:rPr>
          <w:b/>
        </w:rPr>
        <w:t>Cross-national comparisons of socioeconomic differences in the prevalence of leisure-time and occupational physical activity, and active commuting in six Asia-Pacific countries</w:t>
      </w:r>
      <w:r w:rsidRPr="001E59B5">
        <w:t xml:space="preserve">. </w:t>
      </w:r>
      <w:r w:rsidRPr="001E59B5">
        <w:rPr>
          <w:i/>
        </w:rPr>
        <w:t xml:space="preserve">J Epidemiol Community Health </w:t>
      </w:r>
      <w:r w:rsidRPr="001E59B5">
        <w:t xml:space="preserve">2011, </w:t>
      </w:r>
      <w:r w:rsidRPr="001E59B5">
        <w:rPr>
          <w:b/>
        </w:rPr>
        <w:t>65</w:t>
      </w:r>
      <w:r w:rsidRPr="001E59B5">
        <w:t>(1):35-43.</w:t>
      </w:r>
    </w:p>
    <w:p w14:paraId="64FCEF69" w14:textId="77777777" w:rsidR="001E59B5" w:rsidRPr="001E59B5" w:rsidRDefault="001E59B5" w:rsidP="001E59B5">
      <w:pPr>
        <w:pStyle w:val="EndNoteBibliography"/>
        <w:spacing w:after="240"/>
      </w:pPr>
      <w:r w:rsidRPr="001E59B5">
        <w:t>43.</w:t>
      </w:r>
      <w:r w:rsidRPr="001E59B5">
        <w:tab/>
        <w:t xml:space="preserve">Jetté M, Sidney K, Blumchen G: </w:t>
      </w:r>
      <w:r w:rsidRPr="001E59B5">
        <w:rPr>
          <w:b/>
        </w:rPr>
        <w:t>Metabolic equivalents (METS) in exercise testing, exercise prescription, and evaluation of functional capacity</w:t>
      </w:r>
      <w:r w:rsidRPr="001E59B5">
        <w:t xml:space="preserve">. </w:t>
      </w:r>
      <w:r w:rsidRPr="001E59B5">
        <w:rPr>
          <w:i/>
        </w:rPr>
        <w:t xml:space="preserve">Clin Cardiol </w:t>
      </w:r>
      <w:r w:rsidRPr="001E59B5">
        <w:t xml:space="preserve">1990, </w:t>
      </w:r>
      <w:r w:rsidRPr="001E59B5">
        <w:rPr>
          <w:b/>
        </w:rPr>
        <w:t>13</w:t>
      </w:r>
      <w:r w:rsidRPr="001E59B5">
        <w:t>(8):555-565.</w:t>
      </w:r>
    </w:p>
    <w:p w14:paraId="7834D957" w14:textId="77777777" w:rsidR="001E59B5" w:rsidRPr="001E59B5" w:rsidRDefault="001E59B5" w:rsidP="001E59B5">
      <w:pPr>
        <w:pStyle w:val="EndNoteBibliography"/>
        <w:spacing w:after="240"/>
      </w:pPr>
      <w:r w:rsidRPr="001E59B5">
        <w:t>44.</w:t>
      </w:r>
      <w:r w:rsidRPr="001E59B5">
        <w:tab/>
        <w:t xml:space="preserve">Craig CL, Marshall AL, Sjostrom M, Bauman AE, Booth ML, Ainsworth BE, Pratt M, Ekelund U, </w:t>
      </w:r>
      <w:r w:rsidRPr="001E59B5">
        <w:lastRenderedPageBreak/>
        <w:t>Yngve A, Sallis JF</w:t>
      </w:r>
      <w:r w:rsidRPr="001E59B5">
        <w:rPr>
          <w:i/>
        </w:rPr>
        <w:t xml:space="preserve"> et al</w:t>
      </w:r>
      <w:r w:rsidRPr="001E59B5">
        <w:t xml:space="preserve">: </w:t>
      </w:r>
      <w:r w:rsidRPr="001E59B5">
        <w:rPr>
          <w:b/>
        </w:rPr>
        <w:t>International physical activity questionnaire: 12-country reliability and validity</w:t>
      </w:r>
      <w:r w:rsidRPr="001E59B5">
        <w:t xml:space="preserve">. </w:t>
      </w:r>
      <w:r w:rsidRPr="001E59B5">
        <w:rPr>
          <w:i/>
        </w:rPr>
        <w:t xml:space="preserve">Med Sci Sports Exerc </w:t>
      </w:r>
      <w:r w:rsidRPr="001E59B5">
        <w:t xml:space="preserve">2003, </w:t>
      </w:r>
      <w:r w:rsidRPr="001E59B5">
        <w:rPr>
          <w:b/>
        </w:rPr>
        <w:t>35</w:t>
      </w:r>
      <w:r w:rsidRPr="001E59B5">
        <w:t>(8):1381-1395.</w:t>
      </w:r>
    </w:p>
    <w:p w14:paraId="1DAA7CF3" w14:textId="77777777" w:rsidR="001E59B5" w:rsidRPr="001E59B5" w:rsidRDefault="001E59B5" w:rsidP="001E59B5">
      <w:pPr>
        <w:pStyle w:val="EndNoteBibliography"/>
        <w:spacing w:after="240"/>
      </w:pPr>
      <w:r w:rsidRPr="001E59B5">
        <w:t>45.</w:t>
      </w:r>
      <w:r w:rsidRPr="001E59B5">
        <w:tab/>
        <w:t xml:space="preserve">Rosenberg DE, Bull FC, Marshall AL, Sallis JF, Bauman AE: </w:t>
      </w:r>
      <w:r w:rsidRPr="001E59B5">
        <w:rPr>
          <w:b/>
        </w:rPr>
        <w:t>Assessment of sedentary behavior with the International Physical Activity Questionnaire</w:t>
      </w:r>
      <w:r w:rsidRPr="001E59B5">
        <w:t xml:space="preserve">. </w:t>
      </w:r>
      <w:r w:rsidRPr="001E59B5">
        <w:rPr>
          <w:i/>
        </w:rPr>
        <w:t xml:space="preserve">J Phys Act Health </w:t>
      </w:r>
      <w:r w:rsidRPr="001E59B5">
        <w:t xml:space="preserve">2008, </w:t>
      </w:r>
      <w:r w:rsidRPr="001E59B5">
        <w:rPr>
          <w:b/>
        </w:rPr>
        <w:t>5 Suppl 1</w:t>
      </w:r>
      <w:r w:rsidRPr="001E59B5">
        <w:t>:S30-44.</w:t>
      </w:r>
    </w:p>
    <w:p w14:paraId="5D7DCEE5" w14:textId="77777777" w:rsidR="001E59B5" w:rsidRPr="001E59B5" w:rsidRDefault="001E59B5" w:rsidP="001E59B5">
      <w:pPr>
        <w:pStyle w:val="EndNoteBibliography"/>
        <w:spacing w:after="240"/>
      </w:pPr>
      <w:r w:rsidRPr="001E59B5">
        <w:t>46.</w:t>
      </w:r>
      <w:r w:rsidRPr="001E59B5">
        <w:tab/>
        <w:t xml:space="preserve">Breland JY, Fox AM, Horowitz CR: </w:t>
      </w:r>
      <w:r w:rsidRPr="001E59B5">
        <w:rPr>
          <w:b/>
        </w:rPr>
        <w:t>Screen time, physical activity and depression risk in minority women</w:t>
      </w:r>
      <w:r w:rsidRPr="001E59B5">
        <w:t xml:space="preserve">. </w:t>
      </w:r>
      <w:r w:rsidRPr="001E59B5">
        <w:rPr>
          <w:i/>
        </w:rPr>
        <w:t xml:space="preserve">Ment Health Phys Act </w:t>
      </w:r>
      <w:r w:rsidRPr="001E59B5">
        <w:t xml:space="preserve">2013, </w:t>
      </w:r>
      <w:r w:rsidRPr="001E59B5">
        <w:rPr>
          <w:b/>
        </w:rPr>
        <w:t>6</w:t>
      </w:r>
      <w:r w:rsidRPr="001E59B5">
        <w:t>(1):10-15.</w:t>
      </w:r>
    </w:p>
    <w:p w14:paraId="79943D5D" w14:textId="77777777" w:rsidR="001E59B5" w:rsidRPr="001E59B5" w:rsidRDefault="001E59B5" w:rsidP="001E59B5">
      <w:pPr>
        <w:pStyle w:val="EndNoteBibliography"/>
        <w:spacing w:after="240"/>
      </w:pPr>
      <w:r w:rsidRPr="001E59B5">
        <w:t>47.</w:t>
      </w:r>
      <w:r w:rsidRPr="001E59B5">
        <w:tab/>
        <w:t xml:space="preserve">Salmon P: </w:t>
      </w:r>
      <w:r w:rsidRPr="001E59B5">
        <w:rPr>
          <w:b/>
        </w:rPr>
        <w:t>Effects of physical exercise on anxiety, depression, and sensitivity to stress: a unifying theory</w:t>
      </w:r>
      <w:r w:rsidRPr="001E59B5">
        <w:t xml:space="preserve">. </w:t>
      </w:r>
      <w:r w:rsidRPr="001E59B5">
        <w:rPr>
          <w:i/>
        </w:rPr>
        <w:t xml:space="preserve">Clin Psychol Rev </w:t>
      </w:r>
      <w:r w:rsidRPr="001E59B5">
        <w:t xml:space="preserve">2001, </w:t>
      </w:r>
      <w:r w:rsidRPr="001E59B5">
        <w:rPr>
          <w:b/>
        </w:rPr>
        <w:t>21</w:t>
      </w:r>
      <w:r w:rsidRPr="001E59B5">
        <w:t>(1):33-61.</w:t>
      </w:r>
    </w:p>
    <w:p w14:paraId="25D4CD6C" w14:textId="77777777" w:rsidR="001E59B5" w:rsidRPr="001E59B5" w:rsidRDefault="001E59B5" w:rsidP="001E59B5">
      <w:pPr>
        <w:pStyle w:val="EndNoteBibliography"/>
        <w:spacing w:after="240"/>
      </w:pPr>
      <w:r w:rsidRPr="001E59B5">
        <w:t>48.</w:t>
      </w:r>
      <w:r w:rsidRPr="001E59B5">
        <w:tab/>
        <w:t xml:space="preserve">Teychenne M, Ball K, Salmon J: </w:t>
      </w:r>
      <w:r w:rsidRPr="001E59B5">
        <w:rPr>
          <w:b/>
        </w:rPr>
        <w:t>Physical activity, sedentary behavior and depression among disadvantaged women</w:t>
      </w:r>
      <w:r w:rsidRPr="001E59B5">
        <w:t xml:space="preserve">. </w:t>
      </w:r>
      <w:r w:rsidRPr="001E59B5">
        <w:rPr>
          <w:i/>
        </w:rPr>
        <w:t xml:space="preserve">Health Educ Res </w:t>
      </w:r>
      <w:r w:rsidRPr="001E59B5">
        <w:t xml:space="preserve">2010, </w:t>
      </w:r>
      <w:r w:rsidRPr="001E59B5">
        <w:rPr>
          <w:b/>
        </w:rPr>
        <w:t>25</w:t>
      </w:r>
      <w:r w:rsidRPr="001E59B5">
        <w:t>(4):632-644.</w:t>
      </w:r>
    </w:p>
    <w:p w14:paraId="1ECAB50D" w14:textId="77777777" w:rsidR="001E59B5" w:rsidRPr="001E59B5" w:rsidRDefault="001E59B5" w:rsidP="001E59B5">
      <w:pPr>
        <w:pStyle w:val="EndNoteBibliography"/>
        <w:spacing w:after="240"/>
      </w:pPr>
      <w:r w:rsidRPr="001E59B5">
        <w:t>49.</w:t>
      </w:r>
      <w:r w:rsidRPr="001E59B5">
        <w:tab/>
        <w:t xml:space="preserve">Cherrington A, Wallston KA, Rothman RL: </w:t>
      </w:r>
      <w:r w:rsidRPr="001E59B5">
        <w:rPr>
          <w:b/>
        </w:rPr>
        <w:t>Exploring the relationship between diabetes self-efficacy, depressive symptoms, and glycemic control among men and women with type 2 diabetes</w:t>
      </w:r>
      <w:r w:rsidRPr="001E59B5">
        <w:t xml:space="preserve">. </w:t>
      </w:r>
      <w:r w:rsidRPr="001E59B5">
        <w:rPr>
          <w:i/>
        </w:rPr>
        <w:t xml:space="preserve">J Behav Med </w:t>
      </w:r>
      <w:r w:rsidRPr="001E59B5">
        <w:t xml:space="preserve">2010, </w:t>
      </w:r>
      <w:r w:rsidRPr="001E59B5">
        <w:rPr>
          <w:b/>
        </w:rPr>
        <w:t>33</w:t>
      </w:r>
      <w:r w:rsidRPr="001E59B5">
        <w:t>(1):81-89.</w:t>
      </w:r>
    </w:p>
    <w:p w14:paraId="79B83259" w14:textId="77777777" w:rsidR="001E59B5" w:rsidRPr="001E59B5" w:rsidRDefault="001E59B5" w:rsidP="001E59B5">
      <w:pPr>
        <w:pStyle w:val="EndNoteBibliography"/>
        <w:spacing w:after="240"/>
      </w:pPr>
      <w:r w:rsidRPr="001E59B5">
        <w:t>50.</w:t>
      </w:r>
      <w:r w:rsidRPr="001E59B5">
        <w:tab/>
        <w:t xml:space="preserve">Hallal PC, Victora CG, Wells JC, Lima RC: </w:t>
      </w:r>
      <w:r w:rsidRPr="001E59B5">
        <w:rPr>
          <w:b/>
        </w:rPr>
        <w:t>Physical inactivity: prevalence and associated variables in Brazilian adults</w:t>
      </w:r>
      <w:r w:rsidRPr="001E59B5">
        <w:t xml:space="preserve">. </w:t>
      </w:r>
      <w:r w:rsidRPr="001E59B5">
        <w:rPr>
          <w:i/>
        </w:rPr>
        <w:t xml:space="preserve">Med Sci Sports Exerc </w:t>
      </w:r>
      <w:r w:rsidRPr="001E59B5">
        <w:t xml:space="preserve">2003, </w:t>
      </w:r>
      <w:r w:rsidRPr="001E59B5">
        <w:rPr>
          <w:b/>
        </w:rPr>
        <w:t>35</w:t>
      </w:r>
      <w:r w:rsidRPr="001E59B5">
        <w:t>(11):1894-1900.</w:t>
      </w:r>
    </w:p>
    <w:p w14:paraId="24F135EC" w14:textId="77777777" w:rsidR="001E59B5" w:rsidRPr="001E59B5" w:rsidRDefault="001E59B5" w:rsidP="001E59B5">
      <w:pPr>
        <w:pStyle w:val="EndNoteBibliography"/>
      </w:pPr>
      <w:r w:rsidRPr="001E59B5">
        <w:t>51.</w:t>
      </w:r>
      <w:r w:rsidRPr="001E59B5">
        <w:tab/>
        <w:t xml:space="preserve">Martin KR, Koster A, Murphy RA, Van Domelen DR, Hung MY, Brychta RJ, Chen KY, Harris TB: </w:t>
      </w:r>
      <w:r w:rsidRPr="001E59B5">
        <w:rPr>
          <w:b/>
        </w:rPr>
        <w:t>Changes in daily activity patterns with age in U.S. men and women: National Health and Nutrition Examination Survey 2003-04 and 2005-06</w:t>
      </w:r>
      <w:r w:rsidRPr="001E59B5">
        <w:t xml:space="preserve">. </w:t>
      </w:r>
      <w:r w:rsidRPr="001E59B5">
        <w:rPr>
          <w:i/>
        </w:rPr>
        <w:t xml:space="preserve">J Am Geriatr Soc </w:t>
      </w:r>
      <w:r w:rsidRPr="001E59B5">
        <w:t xml:space="preserve">2014, </w:t>
      </w:r>
      <w:r w:rsidRPr="001E59B5">
        <w:rPr>
          <w:b/>
        </w:rPr>
        <w:t>62</w:t>
      </w:r>
      <w:r w:rsidRPr="001E59B5">
        <w:t>(7):1263-1271.</w:t>
      </w:r>
    </w:p>
    <w:p w14:paraId="76798666" w14:textId="39AC6025" w:rsidR="004D6A60" w:rsidRPr="007C14CC" w:rsidRDefault="00D125E6" w:rsidP="007C14CC">
      <w:pPr>
        <w:pStyle w:val="EndNoteBibliography"/>
        <w:spacing w:line="480" w:lineRule="auto"/>
        <w:jc w:val="both"/>
        <w:rPr>
          <w:rFonts w:asciiTheme="minorHAnsi" w:hAnsiTheme="minorHAnsi"/>
          <w:noProof w:val="0"/>
          <w:szCs w:val="22"/>
        </w:rPr>
      </w:pPr>
      <w:r w:rsidRPr="007C14CC">
        <w:rPr>
          <w:rFonts w:asciiTheme="minorHAnsi" w:hAnsiTheme="minorHAnsi"/>
          <w:noProof w:val="0"/>
          <w:szCs w:val="22"/>
        </w:rPr>
        <w:fldChar w:fldCharType="end"/>
      </w:r>
      <w:r w:rsidR="004D6A60" w:rsidRPr="007C14CC">
        <w:rPr>
          <w:rFonts w:asciiTheme="minorHAnsi" w:hAnsiTheme="minorHAnsi"/>
          <w:noProof w:val="0"/>
          <w:szCs w:val="22"/>
        </w:rPr>
        <w:br w:type="page"/>
      </w:r>
    </w:p>
    <w:tbl>
      <w:tblPr>
        <w:tblW w:w="10120" w:type="dxa"/>
        <w:tblLayout w:type="fixed"/>
        <w:tblCellMar>
          <w:left w:w="55" w:type="dxa"/>
          <w:right w:w="55" w:type="dxa"/>
        </w:tblCellMar>
        <w:tblLook w:val="0000" w:firstRow="0" w:lastRow="0" w:firstColumn="0" w:lastColumn="0" w:noHBand="0" w:noVBand="0"/>
      </w:tblPr>
      <w:tblGrid>
        <w:gridCol w:w="340"/>
        <w:gridCol w:w="3401"/>
        <w:gridCol w:w="1701"/>
        <w:gridCol w:w="1559"/>
        <w:gridCol w:w="1559"/>
        <w:gridCol w:w="851"/>
        <w:gridCol w:w="709"/>
      </w:tblGrid>
      <w:tr w:rsidR="004F0A0B" w:rsidRPr="00CF1664" w14:paraId="5ADC9B24" w14:textId="77777777">
        <w:trPr>
          <w:trHeight w:val="25"/>
        </w:trPr>
        <w:tc>
          <w:tcPr>
            <w:tcW w:w="10120" w:type="dxa"/>
            <w:gridSpan w:val="7"/>
          </w:tcPr>
          <w:p w14:paraId="2F25DEAF" w14:textId="77777777" w:rsidR="004F0A0B" w:rsidRPr="00785916" w:rsidRDefault="004F0A0B" w:rsidP="006B14CD">
            <w:pPr>
              <w:pStyle w:val="Contenutotabella"/>
              <w:snapToGrid w:val="0"/>
              <w:jc w:val="both"/>
              <w:rPr>
                <w:rFonts w:asciiTheme="minorHAnsi" w:hAnsiTheme="minorHAnsi"/>
                <w:b/>
                <w:bCs/>
                <w:noProof w:val="0"/>
                <w:sz w:val="22"/>
                <w:szCs w:val="22"/>
              </w:rPr>
            </w:pPr>
            <w:r w:rsidRPr="00785916">
              <w:rPr>
                <w:rFonts w:asciiTheme="minorHAnsi" w:hAnsiTheme="minorHAnsi" w:cs="Arial"/>
                <w:b/>
                <w:bCs/>
                <w:noProof w:val="0"/>
                <w:sz w:val="22"/>
                <w:szCs w:val="22"/>
              </w:rPr>
              <w:lastRenderedPageBreak/>
              <w:t xml:space="preserve">Table 1 – </w:t>
            </w:r>
            <w:r w:rsidRPr="00785916">
              <w:rPr>
                <w:rFonts w:asciiTheme="minorHAnsi" w:hAnsiTheme="minorHAnsi" w:cs="Arial"/>
                <w:b/>
                <w:noProof w:val="0"/>
                <w:sz w:val="22"/>
                <w:szCs w:val="22"/>
              </w:rPr>
              <w:t>Descriptive characteristics of the study population</w:t>
            </w:r>
          </w:p>
        </w:tc>
      </w:tr>
      <w:tr w:rsidR="004F0A0B" w:rsidRPr="00124B5C" w14:paraId="02FC4747" w14:textId="77777777">
        <w:trPr>
          <w:trHeight w:val="25"/>
        </w:trPr>
        <w:tc>
          <w:tcPr>
            <w:tcW w:w="10120" w:type="dxa"/>
            <w:gridSpan w:val="7"/>
            <w:tcBorders>
              <w:bottom w:val="single" w:sz="12" w:space="0" w:color="auto"/>
            </w:tcBorders>
          </w:tcPr>
          <w:p w14:paraId="5C389D6D" w14:textId="77777777" w:rsidR="004F0A0B" w:rsidRPr="00785916" w:rsidRDefault="004F0A0B" w:rsidP="006B14CD">
            <w:pPr>
              <w:pStyle w:val="Contenutotabella"/>
              <w:snapToGrid w:val="0"/>
              <w:rPr>
                <w:rFonts w:asciiTheme="minorHAnsi" w:hAnsiTheme="minorHAnsi" w:cs="Arial"/>
                <w:b/>
                <w:bCs/>
                <w:noProof w:val="0"/>
                <w:sz w:val="4"/>
                <w:szCs w:val="4"/>
              </w:rPr>
            </w:pPr>
          </w:p>
        </w:tc>
      </w:tr>
      <w:tr w:rsidR="00FB7368" w:rsidRPr="00CF1664" w14:paraId="1A59B3DB" w14:textId="77777777">
        <w:trPr>
          <w:trHeight w:val="20"/>
        </w:trPr>
        <w:tc>
          <w:tcPr>
            <w:tcW w:w="3741" w:type="dxa"/>
            <w:gridSpan w:val="2"/>
            <w:tcBorders>
              <w:top w:val="single" w:sz="12" w:space="0" w:color="auto"/>
              <w:bottom w:val="single" w:sz="12" w:space="0" w:color="auto"/>
            </w:tcBorders>
            <w:vAlign w:val="center"/>
          </w:tcPr>
          <w:p w14:paraId="234718C1"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Variables</w:t>
            </w:r>
          </w:p>
        </w:tc>
        <w:tc>
          <w:tcPr>
            <w:tcW w:w="1701" w:type="dxa"/>
            <w:tcBorders>
              <w:top w:val="single" w:sz="12" w:space="0" w:color="auto"/>
              <w:bottom w:val="single" w:sz="12" w:space="0" w:color="auto"/>
            </w:tcBorders>
          </w:tcPr>
          <w:p w14:paraId="798D7329" w14:textId="77777777" w:rsidR="004F0A0B" w:rsidRPr="004F0A0B" w:rsidRDefault="00CC7316" w:rsidP="006B14CD">
            <w:pPr>
              <w:pStyle w:val="Contenutotabella"/>
              <w:snapToGrid w:val="0"/>
              <w:rPr>
                <w:rFonts w:asciiTheme="minorHAnsi" w:hAnsiTheme="minorHAnsi"/>
                <w:b/>
                <w:bCs/>
                <w:noProof w:val="0"/>
                <w:sz w:val="22"/>
                <w:szCs w:val="22"/>
              </w:rPr>
            </w:pPr>
            <w:r>
              <w:rPr>
                <w:rFonts w:asciiTheme="minorHAnsi" w:hAnsiTheme="minorHAnsi"/>
                <w:b/>
                <w:bCs/>
                <w:noProof w:val="0"/>
                <w:sz w:val="22"/>
                <w:szCs w:val="22"/>
              </w:rPr>
              <w:t>All</w:t>
            </w:r>
          </w:p>
        </w:tc>
        <w:tc>
          <w:tcPr>
            <w:tcW w:w="1559" w:type="dxa"/>
            <w:tcBorders>
              <w:top w:val="single" w:sz="12" w:space="0" w:color="auto"/>
              <w:bottom w:val="single" w:sz="12" w:space="0" w:color="auto"/>
            </w:tcBorders>
            <w:vAlign w:val="center"/>
          </w:tcPr>
          <w:p w14:paraId="4287F4F0"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Female</w:t>
            </w:r>
            <w:r w:rsidR="003C25A8">
              <w:rPr>
                <w:rFonts w:asciiTheme="minorHAnsi" w:hAnsiTheme="minorHAnsi"/>
                <w:b/>
                <w:bCs/>
                <w:noProof w:val="0"/>
                <w:sz w:val="22"/>
                <w:szCs w:val="22"/>
              </w:rPr>
              <w:t>s</w:t>
            </w:r>
          </w:p>
        </w:tc>
        <w:tc>
          <w:tcPr>
            <w:tcW w:w="1559" w:type="dxa"/>
            <w:tcBorders>
              <w:top w:val="single" w:sz="12" w:space="0" w:color="auto"/>
              <w:bottom w:val="single" w:sz="12" w:space="0" w:color="auto"/>
            </w:tcBorders>
            <w:vAlign w:val="center"/>
          </w:tcPr>
          <w:p w14:paraId="74CC7D91"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Male</w:t>
            </w:r>
            <w:r w:rsidR="003C25A8">
              <w:rPr>
                <w:rFonts w:asciiTheme="minorHAnsi" w:hAnsiTheme="minorHAnsi"/>
                <w:b/>
                <w:bCs/>
                <w:noProof w:val="0"/>
                <w:sz w:val="22"/>
                <w:szCs w:val="22"/>
              </w:rPr>
              <w:t>s</w:t>
            </w:r>
          </w:p>
        </w:tc>
        <w:tc>
          <w:tcPr>
            <w:tcW w:w="851" w:type="dxa"/>
            <w:tcBorders>
              <w:top w:val="single" w:sz="12" w:space="0" w:color="auto"/>
              <w:bottom w:val="single" w:sz="12" w:space="0" w:color="auto"/>
            </w:tcBorders>
            <w:vAlign w:val="center"/>
          </w:tcPr>
          <w:p w14:paraId="63FA1078"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i/>
                <w:noProof w:val="0"/>
                <w:sz w:val="22"/>
                <w:szCs w:val="22"/>
              </w:rPr>
              <w:t>P</w:t>
            </w:r>
            <w:r w:rsidR="00D864E2" w:rsidRPr="00785916">
              <w:rPr>
                <w:rFonts w:asciiTheme="minorHAnsi" w:hAnsiTheme="minorHAnsi"/>
                <w:b/>
                <w:bCs/>
                <w:i/>
                <w:noProof w:val="0"/>
                <w:sz w:val="22"/>
                <w:szCs w:val="22"/>
                <w:vertAlign w:val="superscript"/>
              </w:rPr>
              <w:t>*</w:t>
            </w:r>
          </w:p>
        </w:tc>
        <w:tc>
          <w:tcPr>
            <w:tcW w:w="709" w:type="dxa"/>
            <w:tcBorders>
              <w:top w:val="single" w:sz="12" w:space="0" w:color="auto"/>
              <w:bottom w:val="single" w:sz="12" w:space="0" w:color="auto"/>
            </w:tcBorders>
            <w:vAlign w:val="center"/>
          </w:tcPr>
          <w:p w14:paraId="0B56C1E9" w14:textId="77777777" w:rsidR="004F0A0B" w:rsidRPr="00785916" w:rsidRDefault="004F0A0B" w:rsidP="006B14CD">
            <w:pPr>
              <w:pStyle w:val="Contenutotabella"/>
              <w:snapToGrid w:val="0"/>
              <w:rPr>
                <w:rFonts w:asciiTheme="minorHAnsi" w:hAnsiTheme="minorHAnsi"/>
                <w:b/>
                <w:bCs/>
                <w:noProof w:val="0"/>
                <w:sz w:val="22"/>
                <w:szCs w:val="22"/>
              </w:rPr>
            </w:pPr>
            <w:proofErr w:type="spellStart"/>
            <w:r w:rsidRPr="00785916">
              <w:rPr>
                <w:rFonts w:asciiTheme="minorHAnsi" w:hAnsiTheme="minorHAnsi"/>
                <w:b/>
                <w:bCs/>
                <w:i/>
                <w:noProof w:val="0"/>
                <w:sz w:val="22"/>
                <w:szCs w:val="22"/>
              </w:rPr>
              <w:t>P</w:t>
            </w:r>
            <w:r w:rsidRPr="00785916">
              <w:rPr>
                <w:rFonts w:asciiTheme="minorHAnsi" w:hAnsiTheme="minorHAnsi"/>
                <w:b/>
                <w:bCs/>
                <w:noProof w:val="0"/>
                <w:sz w:val="22"/>
                <w:szCs w:val="22"/>
                <w:vertAlign w:val="subscript"/>
              </w:rPr>
              <w:t>adj</w:t>
            </w:r>
            <w:proofErr w:type="spellEnd"/>
          </w:p>
        </w:tc>
      </w:tr>
      <w:tr w:rsidR="00FB7368" w:rsidRPr="00CF1664" w14:paraId="499A9268" w14:textId="77777777">
        <w:trPr>
          <w:trHeight w:val="35"/>
        </w:trPr>
        <w:tc>
          <w:tcPr>
            <w:tcW w:w="3741" w:type="dxa"/>
            <w:gridSpan w:val="2"/>
            <w:tcBorders>
              <w:top w:val="single" w:sz="12" w:space="0" w:color="auto"/>
            </w:tcBorders>
            <w:vAlign w:val="center"/>
          </w:tcPr>
          <w:p w14:paraId="7E55927A" w14:textId="77777777" w:rsidR="004F0A0B" w:rsidRPr="00785916" w:rsidRDefault="004F0A0B" w:rsidP="006B14CD">
            <w:pPr>
              <w:pStyle w:val="Contenutotabella"/>
              <w:adjustRightInd w:val="0"/>
              <w:snapToGrid w:val="0"/>
              <w:rPr>
                <w:rFonts w:asciiTheme="minorHAnsi" w:hAnsiTheme="minorHAnsi"/>
                <w:b/>
                <w:bCs/>
                <w:i/>
                <w:noProof w:val="0"/>
                <w:sz w:val="22"/>
                <w:szCs w:val="22"/>
              </w:rPr>
            </w:pPr>
            <w:r w:rsidRPr="00785916">
              <w:rPr>
                <w:rFonts w:asciiTheme="minorHAnsi" w:hAnsiTheme="minorHAnsi"/>
                <w:b/>
                <w:bCs/>
                <w:i/>
                <w:noProof w:val="0"/>
                <w:sz w:val="22"/>
                <w:szCs w:val="22"/>
              </w:rPr>
              <w:t xml:space="preserve">N </w:t>
            </w:r>
          </w:p>
        </w:tc>
        <w:tc>
          <w:tcPr>
            <w:tcW w:w="1701" w:type="dxa"/>
            <w:tcBorders>
              <w:top w:val="single" w:sz="12" w:space="0" w:color="auto"/>
            </w:tcBorders>
          </w:tcPr>
          <w:p w14:paraId="33E13BD2" w14:textId="77777777" w:rsidR="004F0A0B" w:rsidRPr="004F0A0B" w:rsidRDefault="00C2767C" w:rsidP="006B14CD">
            <w:pPr>
              <w:adjustRightInd w:val="0"/>
              <w:snapToGrid w:val="0"/>
              <w:rPr>
                <w:rFonts w:asciiTheme="minorHAnsi" w:hAnsiTheme="minorHAnsi"/>
                <w:noProof w:val="0"/>
                <w:sz w:val="22"/>
                <w:szCs w:val="22"/>
              </w:rPr>
            </w:pPr>
            <w:r>
              <w:rPr>
                <w:rFonts w:asciiTheme="minorHAnsi" w:hAnsiTheme="minorHAnsi"/>
                <w:noProof w:val="0"/>
                <w:sz w:val="22"/>
                <w:szCs w:val="22"/>
              </w:rPr>
              <w:t>163</w:t>
            </w:r>
          </w:p>
        </w:tc>
        <w:tc>
          <w:tcPr>
            <w:tcW w:w="1559" w:type="dxa"/>
            <w:tcBorders>
              <w:top w:val="single" w:sz="12" w:space="0" w:color="auto"/>
            </w:tcBorders>
            <w:vAlign w:val="center"/>
          </w:tcPr>
          <w:p w14:paraId="62C0B789" w14:textId="77777777" w:rsidR="004F0A0B" w:rsidRPr="00785916" w:rsidRDefault="004F0A0B" w:rsidP="006B14CD">
            <w:pPr>
              <w:adjustRightInd w:val="0"/>
              <w:snapToGrid w:val="0"/>
              <w:rPr>
                <w:rFonts w:asciiTheme="minorHAnsi" w:hAnsiTheme="minorHAnsi"/>
                <w:noProof w:val="0"/>
                <w:sz w:val="22"/>
                <w:szCs w:val="22"/>
              </w:rPr>
            </w:pPr>
            <w:r w:rsidRPr="00785916">
              <w:rPr>
                <w:rFonts w:asciiTheme="minorHAnsi" w:hAnsiTheme="minorHAnsi"/>
                <w:noProof w:val="0"/>
                <w:sz w:val="22"/>
                <w:szCs w:val="22"/>
              </w:rPr>
              <w:t>66</w:t>
            </w:r>
          </w:p>
        </w:tc>
        <w:tc>
          <w:tcPr>
            <w:tcW w:w="1559" w:type="dxa"/>
            <w:tcBorders>
              <w:top w:val="single" w:sz="12" w:space="0" w:color="auto"/>
            </w:tcBorders>
            <w:vAlign w:val="center"/>
          </w:tcPr>
          <w:p w14:paraId="164DF137" w14:textId="77777777" w:rsidR="004F0A0B" w:rsidRPr="00785916" w:rsidRDefault="004F0A0B" w:rsidP="006B14CD">
            <w:pPr>
              <w:pStyle w:val="Contenutotabella"/>
              <w:adjustRightInd w:val="0"/>
              <w:snapToGrid w:val="0"/>
              <w:rPr>
                <w:rFonts w:asciiTheme="minorHAnsi" w:hAnsiTheme="minorHAnsi"/>
                <w:noProof w:val="0"/>
                <w:sz w:val="22"/>
                <w:szCs w:val="22"/>
              </w:rPr>
            </w:pPr>
            <w:r w:rsidRPr="00785916">
              <w:rPr>
                <w:rFonts w:asciiTheme="minorHAnsi" w:hAnsiTheme="minorHAnsi"/>
                <w:noProof w:val="0"/>
                <w:sz w:val="22"/>
                <w:szCs w:val="22"/>
              </w:rPr>
              <w:t>97</w:t>
            </w:r>
          </w:p>
        </w:tc>
        <w:tc>
          <w:tcPr>
            <w:tcW w:w="851" w:type="dxa"/>
            <w:tcBorders>
              <w:top w:val="single" w:sz="12" w:space="0" w:color="auto"/>
            </w:tcBorders>
            <w:vAlign w:val="center"/>
          </w:tcPr>
          <w:p w14:paraId="472B9AC7" w14:textId="77777777" w:rsidR="004F0A0B" w:rsidRPr="00785916" w:rsidRDefault="004F0A0B" w:rsidP="006B14CD">
            <w:pPr>
              <w:pStyle w:val="Contenutotabella"/>
              <w:adjustRightInd w:val="0"/>
              <w:snapToGrid w:val="0"/>
              <w:rPr>
                <w:rFonts w:asciiTheme="minorHAnsi" w:hAnsiTheme="minorHAnsi"/>
                <w:noProof w:val="0"/>
                <w:sz w:val="22"/>
                <w:szCs w:val="22"/>
              </w:rPr>
            </w:pPr>
            <w:r w:rsidRPr="00785916">
              <w:rPr>
                <w:rFonts w:asciiTheme="minorHAnsi" w:hAnsiTheme="minorHAnsi"/>
                <w:noProof w:val="0"/>
                <w:sz w:val="22"/>
                <w:szCs w:val="22"/>
              </w:rPr>
              <w:t>-</w:t>
            </w:r>
          </w:p>
        </w:tc>
        <w:tc>
          <w:tcPr>
            <w:tcW w:w="709" w:type="dxa"/>
            <w:tcBorders>
              <w:top w:val="single" w:sz="12" w:space="0" w:color="auto"/>
            </w:tcBorders>
            <w:vAlign w:val="center"/>
          </w:tcPr>
          <w:p w14:paraId="6EDDAF4A" w14:textId="77777777" w:rsidR="004F0A0B" w:rsidRPr="00785916" w:rsidRDefault="004F0A0B" w:rsidP="006B14CD">
            <w:pPr>
              <w:pStyle w:val="Contenutotabella"/>
              <w:adjustRightInd w:val="0"/>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02D837D1" w14:textId="77777777">
        <w:trPr>
          <w:trHeight w:val="20"/>
        </w:trPr>
        <w:tc>
          <w:tcPr>
            <w:tcW w:w="3741" w:type="dxa"/>
            <w:gridSpan w:val="2"/>
            <w:vAlign w:val="center"/>
          </w:tcPr>
          <w:p w14:paraId="49EF889B"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Age </w:t>
            </w:r>
            <w:r w:rsidRPr="00785916">
              <w:rPr>
                <w:rFonts w:asciiTheme="minorHAnsi" w:hAnsiTheme="minorHAnsi"/>
                <w:bCs/>
                <w:noProof w:val="0"/>
                <w:sz w:val="22"/>
                <w:szCs w:val="22"/>
              </w:rPr>
              <w:t>(years)</w:t>
            </w:r>
          </w:p>
        </w:tc>
        <w:tc>
          <w:tcPr>
            <w:tcW w:w="1701" w:type="dxa"/>
          </w:tcPr>
          <w:p w14:paraId="05588093" w14:textId="77777777" w:rsidR="004F0A0B" w:rsidRPr="004F0A0B" w:rsidRDefault="00C2767C" w:rsidP="006B14CD">
            <w:pPr>
              <w:snapToGrid w:val="0"/>
              <w:rPr>
                <w:rFonts w:asciiTheme="minorHAnsi" w:hAnsiTheme="minorHAnsi"/>
                <w:noProof w:val="0"/>
                <w:sz w:val="22"/>
                <w:szCs w:val="22"/>
              </w:rPr>
            </w:pPr>
            <w:r>
              <w:rPr>
                <w:rFonts w:asciiTheme="minorHAnsi" w:hAnsiTheme="minorHAnsi"/>
                <w:noProof w:val="0"/>
                <w:sz w:val="22"/>
                <w:szCs w:val="22"/>
              </w:rPr>
              <w:t>62.7</w:t>
            </w:r>
            <w:r w:rsidRPr="000E3E0C">
              <w:rPr>
                <w:rFonts w:asciiTheme="minorHAnsi" w:hAnsiTheme="minorHAnsi" w:cs="Arial"/>
                <w:noProof w:val="0"/>
                <w:sz w:val="22"/>
                <w:szCs w:val="22"/>
              </w:rPr>
              <w:t>±</w:t>
            </w:r>
            <w:r>
              <w:rPr>
                <w:rFonts w:asciiTheme="minorHAnsi" w:hAnsiTheme="minorHAnsi" w:cs="Arial"/>
                <w:noProof w:val="0"/>
                <w:sz w:val="22"/>
                <w:szCs w:val="22"/>
              </w:rPr>
              <w:t>7.6</w:t>
            </w:r>
          </w:p>
        </w:tc>
        <w:tc>
          <w:tcPr>
            <w:tcW w:w="1559" w:type="dxa"/>
            <w:vAlign w:val="center"/>
          </w:tcPr>
          <w:p w14:paraId="2F4927D9" w14:textId="77777777" w:rsidR="004F0A0B" w:rsidRPr="00785916" w:rsidRDefault="004F0A0B" w:rsidP="006B14CD">
            <w:pPr>
              <w:snapToGrid w:val="0"/>
              <w:rPr>
                <w:rFonts w:asciiTheme="minorHAnsi" w:hAnsiTheme="minorHAnsi" w:cs="Arial"/>
                <w:noProof w:val="0"/>
                <w:sz w:val="22"/>
                <w:szCs w:val="22"/>
              </w:rPr>
            </w:pPr>
            <w:r w:rsidRPr="00785916">
              <w:rPr>
                <w:rFonts w:asciiTheme="minorHAnsi" w:hAnsiTheme="minorHAnsi"/>
                <w:noProof w:val="0"/>
                <w:sz w:val="22"/>
                <w:szCs w:val="22"/>
              </w:rPr>
              <w:t>63.5</w:t>
            </w:r>
            <w:r w:rsidRPr="00785916">
              <w:rPr>
                <w:rFonts w:asciiTheme="minorHAnsi" w:hAnsiTheme="minorHAnsi" w:cs="Arial"/>
                <w:noProof w:val="0"/>
                <w:sz w:val="22"/>
                <w:szCs w:val="22"/>
              </w:rPr>
              <w:t>±6.5</w:t>
            </w:r>
          </w:p>
        </w:tc>
        <w:tc>
          <w:tcPr>
            <w:tcW w:w="1559" w:type="dxa"/>
            <w:vAlign w:val="center"/>
          </w:tcPr>
          <w:p w14:paraId="248A7C43" w14:textId="77777777" w:rsidR="004F0A0B" w:rsidRPr="00785916" w:rsidRDefault="004F0A0B" w:rsidP="006B14CD">
            <w:pPr>
              <w:snapToGrid w:val="0"/>
              <w:rPr>
                <w:rFonts w:asciiTheme="minorHAnsi" w:hAnsiTheme="minorHAnsi" w:cs="Arial"/>
                <w:noProof w:val="0"/>
                <w:sz w:val="22"/>
                <w:szCs w:val="22"/>
              </w:rPr>
            </w:pPr>
            <w:r w:rsidRPr="00785916">
              <w:rPr>
                <w:rFonts w:asciiTheme="minorHAnsi" w:hAnsiTheme="minorHAnsi"/>
                <w:noProof w:val="0"/>
                <w:sz w:val="22"/>
                <w:szCs w:val="22"/>
              </w:rPr>
              <w:t>62.1</w:t>
            </w:r>
            <w:r w:rsidRPr="00785916">
              <w:rPr>
                <w:rFonts w:asciiTheme="minorHAnsi" w:hAnsiTheme="minorHAnsi" w:cs="Arial"/>
                <w:noProof w:val="0"/>
                <w:sz w:val="22"/>
                <w:szCs w:val="22"/>
              </w:rPr>
              <w:t>±8.1</w:t>
            </w:r>
          </w:p>
        </w:tc>
        <w:tc>
          <w:tcPr>
            <w:tcW w:w="851" w:type="dxa"/>
            <w:vAlign w:val="center"/>
          </w:tcPr>
          <w:p w14:paraId="6FCDD44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0.24</w:t>
            </w:r>
          </w:p>
        </w:tc>
        <w:tc>
          <w:tcPr>
            <w:tcW w:w="709" w:type="dxa"/>
            <w:vAlign w:val="center"/>
          </w:tcPr>
          <w:p w14:paraId="4656967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2C5E6A6A" w14:textId="77777777">
        <w:trPr>
          <w:trHeight w:val="20"/>
        </w:trPr>
        <w:tc>
          <w:tcPr>
            <w:tcW w:w="3741" w:type="dxa"/>
            <w:gridSpan w:val="2"/>
            <w:vAlign w:val="center"/>
          </w:tcPr>
          <w:p w14:paraId="3BE210D0"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b/>
                <w:noProof w:val="0"/>
                <w:sz w:val="22"/>
                <w:szCs w:val="22"/>
              </w:rPr>
              <w:t>Diabetes duration</w:t>
            </w:r>
            <w:r w:rsidRPr="00785916">
              <w:rPr>
                <w:rFonts w:asciiTheme="minorHAnsi" w:hAnsiTheme="minorHAnsi"/>
                <w:noProof w:val="0"/>
                <w:sz w:val="22"/>
                <w:szCs w:val="22"/>
              </w:rPr>
              <w:t xml:space="preserve"> (years) </w:t>
            </w:r>
          </w:p>
        </w:tc>
        <w:tc>
          <w:tcPr>
            <w:tcW w:w="1701" w:type="dxa"/>
          </w:tcPr>
          <w:p w14:paraId="6AABC4C4" w14:textId="77777777" w:rsidR="004F0A0B" w:rsidRPr="004F0A0B" w:rsidRDefault="00C2767C"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11.1</w:t>
            </w:r>
            <w:r w:rsidRPr="000E3E0C">
              <w:rPr>
                <w:rFonts w:asciiTheme="minorHAnsi" w:hAnsiTheme="minorHAnsi" w:cs="Arial"/>
                <w:noProof w:val="0"/>
                <w:sz w:val="22"/>
                <w:szCs w:val="22"/>
              </w:rPr>
              <w:t>±</w:t>
            </w:r>
            <w:r>
              <w:rPr>
                <w:rFonts w:asciiTheme="minorHAnsi" w:hAnsiTheme="minorHAnsi" w:cs="Arial"/>
                <w:noProof w:val="0"/>
                <w:sz w:val="22"/>
                <w:szCs w:val="22"/>
              </w:rPr>
              <w:t>8.6</w:t>
            </w:r>
          </w:p>
        </w:tc>
        <w:tc>
          <w:tcPr>
            <w:tcW w:w="1559" w:type="dxa"/>
            <w:vAlign w:val="center"/>
          </w:tcPr>
          <w:p w14:paraId="5AA895CD" w14:textId="77777777" w:rsidR="004F0A0B" w:rsidRPr="00785916" w:rsidRDefault="004F0A0B" w:rsidP="006B14CD">
            <w:pPr>
              <w:pStyle w:val="Contenutotabella"/>
              <w:snapToGrid w:val="0"/>
              <w:rPr>
                <w:rFonts w:asciiTheme="minorHAnsi" w:hAnsiTheme="minorHAnsi" w:cs="Arial"/>
                <w:noProof w:val="0"/>
                <w:sz w:val="22"/>
                <w:szCs w:val="22"/>
              </w:rPr>
            </w:pPr>
            <w:r w:rsidRPr="00785916">
              <w:rPr>
                <w:rFonts w:asciiTheme="minorHAnsi" w:hAnsiTheme="minorHAnsi"/>
                <w:noProof w:val="0"/>
                <w:sz w:val="22"/>
                <w:szCs w:val="22"/>
              </w:rPr>
              <w:t>10.7</w:t>
            </w:r>
            <w:r w:rsidRPr="00785916">
              <w:rPr>
                <w:rFonts w:asciiTheme="minorHAnsi" w:hAnsiTheme="minorHAnsi" w:cs="Arial"/>
                <w:noProof w:val="0"/>
                <w:sz w:val="22"/>
                <w:szCs w:val="22"/>
              </w:rPr>
              <w:t>±9.9</w:t>
            </w:r>
          </w:p>
        </w:tc>
        <w:tc>
          <w:tcPr>
            <w:tcW w:w="1559" w:type="dxa"/>
            <w:vAlign w:val="center"/>
          </w:tcPr>
          <w:p w14:paraId="1087CA51" w14:textId="77777777" w:rsidR="004F0A0B" w:rsidRPr="00785916" w:rsidRDefault="004F0A0B" w:rsidP="006B14CD">
            <w:pPr>
              <w:pStyle w:val="Contenutotabella"/>
              <w:snapToGrid w:val="0"/>
              <w:rPr>
                <w:rFonts w:asciiTheme="minorHAnsi" w:hAnsiTheme="minorHAnsi" w:cs="Arial"/>
                <w:noProof w:val="0"/>
                <w:sz w:val="22"/>
                <w:szCs w:val="22"/>
              </w:rPr>
            </w:pPr>
            <w:r w:rsidRPr="00785916">
              <w:rPr>
                <w:rFonts w:asciiTheme="minorHAnsi" w:hAnsiTheme="minorHAnsi"/>
                <w:noProof w:val="0"/>
                <w:sz w:val="22"/>
                <w:szCs w:val="22"/>
              </w:rPr>
              <w:t>11.2</w:t>
            </w:r>
            <w:r w:rsidRPr="00785916">
              <w:rPr>
                <w:rFonts w:asciiTheme="minorHAnsi" w:hAnsiTheme="minorHAnsi" w:cs="Arial"/>
                <w:noProof w:val="0"/>
                <w:sz w:val="22"/>
                <w:szCs w:val="22"/>
              </w:rPr>
              <w:t>±7.6</w:t>
            </w:r>
          </w:p>
        </w:tc>
        <w:tc>
          <w:tcPr>
            <w:tcW w:w="851" w:type="dxa"/>
            <w:vAlign w:val="center"/>
          </w:tcPr>
          <w:p w14:paraId="44694E08"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0.71</w:t>
            </w:r>
          </w:p>
        </w:tc>
        <w:tc>
          <w:tcPr>
            <w:tcW w:w="709" w:type="dxa"/>
            <w:vAlign w:val="center"/>
          </w:tcPr>
          <w:p w14:paraId="16E3631F"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1D948389" w14:textId="77777777">
        <w:trPr>
          <w:trHeight w:val="20"/>
        </w:trPr>
        <w:tc>
          <w:tcPr>
            <w:tcW w:w="3741" w:type="dxa"/>
            <w:gridSpan w:val="2"/>
            <w:vAlign w:val="center"/>
          </w:tcPr>
          <w:p w14:paraId="3D25294B"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b/>
                <w:bCs/>
                <w:noProof w:val="0"/>
                <w:sz w:val="22"/>
                <w:szCs w:val="22"/>
              </w:rPr>
              <w:t xml:space="preserve">BMI </w:t>
            </w:r>
            <w:r w:rsidRPr="00785916">
              <w:rPr>
                <w:rFonts w:asciiTheme="minorHAnsi" w:hAnsiTheme="minorHAnsi"/>
                <w:noProof w:val="0"/>
                <w:sz w:val="22"/>
                <w:szCs w:val="22"/>
              </w:rPr>
              <w:t>(</w:t>
            </w:r>
            <w:r w:rsidR="003445AF">
              <w:rPr>
                <w:rFonts w:asciiTheme="minorHAnsi" w:hAnsiTheme="minorHAnsi"/>
                <w:noProof w:val="0"/>
                <w:sz w:val="22"/>
                <w:szCs w:val="22"/>
              </w:rPr>
              <w:t>K</w:t>
            </w:r>
            <w:r w:rsidRPr="00785916">
              <w:rPr>
                <w:rFonts w:asciiTheme="minorHAnsi" w:hAnsiTheme="minorHAnsi"/>
                <w:noProof w:val="0"/>
                <w:sz w:val="22"/>
                <w:szCs w:val="22"/>
              </w:rPr>
              <w:t>g·m</w:t>
            </w:r>
            <w:r w:rsidRPr="00785916">
              <w:rPr>
                <w:rFonts w:asciiTheme="minorHAnsi" w:hAnsiTheme="minorHAnsi"/>
                <w:noProof w:val="0"/>
                <w:sz w:val="22"/>
                <w:szCs w:val="22"/>
                <w:vertAlign w:val="superscript"/>
              </w:rPr>
              <w:t>-2</w:t>
            </w:r>
            <w:r w:rsidRPr="00785916">
              <w:rPr>
                <w:rFonts w:asciiTheme="minorHAnsi" w:hAnsiTheme="minorHAnsi"/>
                <w:noProof w:val="0"/>
                <w:sz w:val="22"/>
                <w:szCs w:val="22"/>
              </w:rPr>
              <w:t xml:space="preserve">) </w:t>
            </w:r>
          </w:p>
        </w:tc>
        <w:tc>
          <w:tcPr>
            <w:tcW w:w="1701" w:type="dxa"/>
          </w:tcPr>
          <w:p w14:paraId="55ADF258" w14:textId="77777777" w:rsidR="004F0A0B" w:rsidRPr="004F0A0B" w:rsidRDefault="001268EE"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31.5</w:t>
            </w:r>
            <w:r w:rsidRPr="000E3E0C">
              <w:rPr>
                <w:rFonts w:asciiTheme="minorHAnsi" w:hAnsiTheme="minorHAnsi" w:cs="Arial"/>
                <w:noProof w:val="0"/>
                <w:sz w:val="22"/>
                <w:szCs w:val="22"/>
              </w:rPr>
              <w:t>±</w:t>
            </w:r>
            <w:r>
              <w:rPr>
                <w:rFonts w:asciiTheme="minorHAnsi" w:hAnsiTheme="minorHAnsi" w:cs="Arial"/>
                <w:noProof w:val="0"/>
                <w:sz w:val="22"/>
                <w:szCs w:val="22"/>
              </w:rPr>
              <w:t>4.1</w:t>
            </w:r>
          </w:p>
        </w:tc>
        <w:tc>
          <w:tcPr>
            <w:tcW w:w="1559" w:type="dxa"/>
            <w:vAlign w:val="center"/>
          </w:tcPr>
          <w:p w14:paraId="0D36FA7B" w14:textId="77777777" w:rsidR="004F0A0B" w:rsidRPr="00785916" w:rsidRDefault="004F0A0B" w:rsidP="006B14CD">
            <w:pPr>
              <w:pStyle w:val="Contenutotabella"/>
              <w:snapToGrid w:val="0"/>
              <w:rPr>
                <w:rFonts w:asciiTheme="minorHAnsi" w:hAnsiTheme="minorHAnsi" w:cs="Arial"/>
                <w:noProof w:val="0"/>
                <w:sz w:val="22"/>
                <w:szCs w:val="22"/>
              </w:rPr>
            </w:pPr>
            <w:r w:rsidRPr="00785916">
              <w:rPr>
                <w:rFonts w:asciiTheme="minorHAnsi" w:hAnsiTheme="minorHAnsi"/>
                <w:noProof w:val="0"/>
                <w:sz w:val="22"/>
                <w:szCs w:val="22"/>
              </w:rPr>
              <w:t>30.6</w:t>
            </w:r>
            <w:r w:rsidRPr="00785916">
              <w:rPr>
                <w:rFonts w:asciiTheme="minorHAnsi" w:hAnsiTheme="minorHAnsi" w:cs="Arial"/>
                <w:noProof w:val="0"/>
                <w:sz w:val="22"/>
                <w:szCs w:val="22"/>
              </w:rPr>
              <w:t>±3.6</w:t>
            </w:r>
          </w:p>
        </w:tc>
        <w:tc>
          <w:tcPr>
            <w:tcW w:w="1559" w:type="dxa"/>
            <w:vAlign w:val="center"/>
          </w:tcPr>
          <w:p w14:paraId="1133F25D" w14:textId="77777777" w:rsidR="004F0A0B" w:rsidRPr="00785916" w:rsidRDefault="004F0A0B" w:rsidP="006B14CD">
            <w:pPr>
              <w:pStyle w:val="Contenutotabella"/>
              <w:snapToGrid w:val="0"/>
              <w:rPr>
                <w:rFonts w:asciiTheme="minorHAnsi" w:hAnsiTheme="minorHAnsi" w:cs="Arial"/>
                <w:noProof w:val="0"/>
                <w:sz w:val="22"/>
                <w:szCs w:val="22"/>
              </w:rPr>
            </w:pPr>
            <w:r w:rsidRPr="00785916">
              <w:rPr>
                <w:rFonts w:asciiTheme="minorHAnsi" w:hAnsiTheme="minorHAnsi"/>
                <w:noProof w:val="0"/>
                <w:sz w:val="22"/>
                <w:szCs w:val="22"/>
              </w:rPr>
              <w:t>32.0</w:t>
            </w:r>
            <w:r w:rsidRPr="00785916">
              <w:rPr>
                <w:rFonts w:asciiTheme="minorHAnsi" w:hAnsiTheme="minorHAnsi" w:cs="Arial"/>
                <w:noProof w:val="0"/>
                <w:sz w:val="22"/>
                <w:szCs w:val="22"/>
              </w:rPr>
              <w:t>±4.3</w:t>
            </w:r>
          </w:p>
        </w:tc>
        <w:tc>
          <w:tcPr>
            <w:tcW w:w="851" w:type="dxa"/>
            <w:vAlign w:val="center"/>
          </w:tcPr>
          <w:p w14:paraId="10E59DAC"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0.02 </w:t>
            </w:r>
          </w:p>
        </w:tc>
        <w:tc>
          <w:tcPr>
            <w:tcW w:w="709" w:type="dxa"/>
            <w:vAlign w:val="center"/>
          </w:tcPr>
          <w:p w14:paraId="53DE98B0"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563D0281" w14:textId="77777777">
        <w:trPr>
          <w:trHeight w:val="20"/>
        </w:trPr>
        <w:tc>
          <w:tcPr>
            <w:tcW w:w="3741" w:type="dxa"/>
            <w:gridSpan w:val="2"/>
            <w:vAlign w:val="center"/>
          </w:tcPr>
          <w:p w14:paraId="6586F250"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HbA1c</w:t>
            </w:r>
            <w:r w:rsidRPr="00785916">
              <w:rPr>
                <w:rFonts w:asciiTheme="minorHAnsi" w:hAnsiTheme="minorHAnsi"/>
                <w:b/>
                <w:bCs/>
                <w:noProof w:val="0"/>
                <w:sz w:val="22"/>
                <w:szCs w:val="22"/>
                <w:vertAlign w:val="subscript"/>
              </w:rPr>
              <w:t>DCCT</w:t>
            </w:r>
            <w:r w:rsidRPr="00785916">
              <w:rPr>
                <w:rFonts w:asciiTheme="minorHAnsi" w:hAnsiTheme="minorHAnsi"/>
                <w:b/>
                <w:bCs/>
                <w:noProof w:val="0"/>
                <w:sz w:val="22"/>
                <w:szCs w:val="22"/>
              </w:rPr>
              <w:t xml:space="preserve"> </w:t>
            </w:r>
            <w:r w:rsidRPr="00785916">
              <w:rPr>
                <w:rFonts w:asciiTheme="minorHAnsi" w:hAnsiTheme="minorHAnsi"/>
                <w:bCs/>
                <w:noProof w:val="0"/>
                <w:sz w:val="22"/>
                <w:szCs w:val="22"/>
              </w:rPr>
              <w:t>(%)</w:t>
            </w:r>
          </w:p>
        </w:tc>
        <w:tc>
          <w:tcPr>
            <w:tcW w:w="1701" w:type="dxa"/>
          </w:tcPr>
          <w:p w14:paraId="050AD536" w14:textId="77777777" w:rsidR="004F0A0B" w:rsidRPr="004F0A0B" w:rsidRDefault="00FE75EA"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7.6</w:t>
            </w:r>
            <w:r w:rsidRPr="000E3E0C">
              <w:rPr>
                <w:rFonts w:asciiTheme="minorHAnsi" w:hAnsiTheme="minorHAnsi" w:cs="Arial"/>
                <w:noProof w:val="0"/>
                <w:sz w:val="22"/>
                <w:szCs w:val="22"/>
              </w:rPr>
              <w:t>±</w:t>
            </w:r>
            <w:r>
              <w:rPr>
                <w:rFonts w:asciiTheme="minorHAnsi" w:hAnsiTheme="minorHAnsi" w:cs="Arial"/>
                <w:noProof w:val="0"/>
                <w:sz w:val="22"/>
                <w:szCs w:val="22"/>
              </w:rPr>
              <w:t>1.3</w:t>
            </w:r>
          </w:p>
        </w:tc>
        <w:tc>
          <w:tcPr>
            <w:tcW w:w="1559" w:type="dxa"/>
            <w:vAlign w:val="center"/>
          </w:tcPr>
          <w:p w14:paraId="0BA22C8C" w14:textId="77777777" w:rsidR="004F0A0B" w:rsidRPr="00785916" w:rsidRDefault="004F0A0B" w:rsidP="006B14CD">
            <w:pPr>
              <w:pStyle w:val="Contenutotabella"/>
              <w:snapToGrid w:val="0"/>
              <w:rPr>
                <w:rFonts w:asciiTheme="minorHAnsi" w:hAnsiTheme="minorHAnsi" w:cs="Arial"/>
                <w:noProof w:val="0"/>
                <w:sz w:val="22"/>
                <w:szCs w:val="22"/>
              </w:rPr>
            </w:pPr>
            <w:r w:rsidRPr="00785916">
              <w:rPr>
                <w:rFonts w:asciiTheme="minorHAnsi" w:hAnsiTheme="minorHAnsi"/>
                <w:noProof w:val="0"/>
                <w:sz w:val="22"/>
                <w:szCs w:val="22"/>
              </w:rPr>
              <w:t>7.6</w:t>
            </w:r>
            <w:r w:rsidRPr="00785916">
              <w:rPr>
                <w:rFonts w:asciiTheme="minorHAnsi" w:hAnsiTheme="minorHAnsi" w:cs="Arial"/>
                <w:noProof w:val="0"/>
                <w:sz w:val="22"/>
                <w:szCs w:val="22"/>
              </w:rPr>
              <w:t>±1.1</w:t>
            </w:r>
          </w:p>
        </w:tc>
        <w:tc>
          <w:tcPr>
            <w:tcW w:w="1559" w:type="dxa"/>
            <w:vAlign w:val="center"/>
          </w:tcPr>
          <w:p w14:paraId="6793A59D" w14:textId="77777777" w:rsidR="004F0A0B" w:rsidRPr="00785916" w:rsidRDefault="004F0A0B" w:rsidP="006B14CD">
            <w:pPr>
              <w:pStyle w:val="Contenutotabella"/>
              <w:snapToGrid w:val="0"/>
              <w:rPr>
                <w:rFonts w:asciiTheme="minorHAnsi" w:hAnsiTheme="minorHAnsi" w:cs="Arial"/>
                <w:noProof w:val="0"/>
                <w:sz w:val="22"/>
                <w:szCs w:val="22"/>
              </w:rPr>
            </w:pPr>
            <w:r w:rsidRPr="00785916">
              <w:rPr>
                <w:rFonts w:asciiTheme="minorHAnsi" w:hAnsiTheme="minorHAnsi"/>
                <w:noProof w:val="0"/>
                <w:sz w:val="22"/>
                <w:szCs w:val="22"/>
              </w:rPr>
              <w:t>7.5</w:t>
            </w:r>
            <w:r w:rsidRPr="00785916">
              <w:rPr>
                <w:rFonts w:asciiTheme="minorHAnsi" w:hAnsiTheme="minorHAnsi" w:cs="Arial"/>
                <w:noProof w:val="0"/>
                <w:sz w:val="22"/>
                <w:szCs w:val="22"/>
              </w:rPr>
              <w:t>±1.3</w:t>
            </w:r>
          </w:p>
        </w:tc>
        <w:tc>
          <w:tcPr>
            <w:tcW w:w="851" w:type="dxa"/>
            <w:vMerge w:val="restart"/>
            <w:vAlign w:val="center"/>
          </w:tcPr>
          <w:p w14:paraId="26455F10"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0.52</w:t>
            </w:r>
          </w:p>
        </w:tc>
        <w:tc>
          <w:tcPr>
            <w:tcW w:w="709" w:type="dxa"/>
            <w:vMerge w:val="restart"/>
            <w:vAlign w:val="center"/>
          </w:tcPr>
          <w:p w14:paraId="4E5CB949"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0665F178" w14:textId="77777777">
        <w:trPr>
          <w:trHeight w:val="20"/>
        </w:trPr>
        <w:tc>
          <w:tcPr>
            <w:tcW w:w="3741" w:type="dxa"/>
            <w:gridSpan w:val="2"/>
            <w:vAlign w:val="center"/>
          </w:tcPr>
          <w:p w14:paraId="7D95F8A9"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HbA1c</w:t>
            </w:r>
            <w:r w:rsidRPr="00785916">
              <w:rPr>
                <w:rFonts w:asciiTheme="minorHAnsi" w:hAnsiTheme="minorHAnsi"/>
                <w:b/>
                <w:bCs/>
                <w:noProof w:val="0"/>
                <w:sz w:val="22"/>
                <w:szCs w:val="22"/>
                <w:vertAlign w:val="subscript"/>
              </w:rPr>
              <w:t xml:space="preserve">IFCC </w:t>
            </w:r>
            <w:r w:rsidRPr="00785916">
              <w:rPr>
                <w:rFonts w:asciiTheme="minorHAnsi" w:hAnsiTheme="minorHAnsi"/>
                <w:bCs/>
                <w:noProof w:val="0"/>
                <w:sz w:val="22"/>
                <w:szCs w:val="22"/>
              </w:rPr>
              <w:t>(</w:t>
            </w:r>
            <w:proofErr w:type="spellStart"/>
            <w:r w:rsidRPr="00785916">
              <w:rPr>
                <w:rFonts w:asciiTheme="minorHAnsi" w:hAnsiTheme="minorHAnsi"/>
                <w:bCs/>
                <w:noProof w:val="0"/>
                <w:sz w:val="22"/>
                <w:szCs w:val="22"/>
              </w:rPr>
              <w:t>mmol</w:t>
            </w:r>
            <w:proofErr w:type="spellEnd"/>
            <w:r w:rsidRPr="00785916">
              <w:rPr>
                <w:rFonts w:asciiTheme="minorHAnsi" w:hAnsiTheme="minorHAnsi"/>
                <w:bCs/>
                <w:noProof w:val="0"/>
                <w:sz w:val="22"/>
                <w:szCs w:val="22"/>
              </w:rPr>
              <w:t>/</w:t>
            </w:r>
            <w:proofErr w:type="spellStart"/>
            <w:r w:rsidRPr="00785916">
              <w:rPr>
                <w:rFonts w:asciiTheme="minorHAnsi" w:hAnsiTheme="minorHAnsi"/>
                <w:bCs/>
                <w:noProof w:val="0"/>
                <w:sz w:val="22"/>
                <w:szCs w:val="22"/>
              </w:rPr>
              <w:t>mol</w:t>
            </w:r>
            <w:proofErr w:type="spellEnd"/>
            <w:r w:rsidRPr="00785916">
              <w:rPr>
                <w:rFonts w:asciiTheme="minorHAnsi" w:hAnsiTheme="minorHAnsi"/>
                <w:bCs/>
                <w:noProof w:val="0"/>
                <w:sz w:val="22"/>
                <w:szCs w:val="22"/>
              </w:rPr>
              <w:t>)</w:t>
            </w:r>
          </w:p>
        </w:tc>
        <w:tc>
          <w:tcPr>
            <w:tcW w:w="1701" w:type="dxa"/>
          </w:tcPr>
          <w:p w14:paraId="7D715783" w14:textId="77777777" w:rsidR="004F0A0B" w:rsidRPr="004F0A0B" w:rsidRDefault="00D72E21" w:rsidP="006B14CD">
            <w:pPr>
              <w:pStyle w:val="Contenutotabella"/>
              <w:snapToGrid w:val="0"/>
              <w:rPr>
                <w:rFonts w:asciiTheme="minorHAnsi" w:hAnsiTheme="minorHAnsi" w:cs="Arial"/>
                <w:noProof w:val="0"/>
                <w:sz w:val="22"/>
                <w:szCs w:val="22"/>
              </w:rPr>
            </w:pPr>
            <w:r>
              <w:rPr>
                <w:rFonts w:asciiTheme="minorHAnsi" w:hAnsiTheme="minorHAnsi" w:cs="Arial"/>
                <w:noProof w:val="0"/>
                <w:sz w:val="22"/>
                <w:szCs w:val="22"/>
              </w:rPr>
              <w:t>59.1</w:t>
            </w:r>
            <w:r w:rsidRPr="000E3E0C">
              <w:rPr>
                <w:rFonts w:asciiTheme="minorHAnsi" w:hAnsiTheme="minorHAnsi" w:cs="Arial"/>
                <w:noProof w:val="0"/>
                <w:sz w:val="22"/>
                <w:szCs w:val="22"/>
              </w:rPr>
              <w:t>±</w:t>
            </w:r>
            <w:r>
              <w:rPr>
                <w:rFonts w:asciiTheme="minorHAnsi" w:hAnsiTheme="minorHAnsi" w:cs="Arial"/>
                <w:noProof w:val="0"/>
                <w:sz w:val="22"/>
                <w:szCs w:val="22"/>
              </w:rPr>
              <w:t>14.5</w:t>
            </w:r>
          </w:p>
        </w:tc>
        <w:tc>
          <w:tcPr>
            <w:tcW w:w="1559" w:type="dxa"/>
            <w:vAlign w:val="center"/>
          </w:tcPr>
          <w:p w14:paraId="003740F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cs="Arial"/>
                <w:noProof w:val="0"/>
                <w:sz w:val="22"/>
                <w:szCs w:val="22"/>
              </w:rPr>
              <w:t>59.9±12.9</w:t>
            </w:r>
          </w:p>
        </w:tc>
        <w:tc>
          <w:tcPr>
            <w:tcW w:w="1559" w:type="dxa"/>
            <w:vAlign w:val="center"/>
          </w:tcPr>
          <w:p w14:paraId="62C50240"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cs="Arial"/>
                <w:noProof w:val="0"/>
                <w:sz w:val="22"/>
                <w:szCs w:val="22"/>
              </w:rPr>
              <w:t>58.5±14.8</w:t>
            </w:r>
          </w:p>
        </w:tc>
        <w:tc>
          <w:tcPr>
            <w:tcW w:w="851" w:type="dxa"/>
            <w:vMerge/>
            <w:vAlign w:val="center"/>
          </w:tcPr>
          <w:p w14:paraId="3AF43103" w14:textId="77777777" w:rsidR="004F0A0B" w:rsidRPr="00785916" w:rsidRDefault="004F0A0B" w:rsidP="006B14CD">
            <w:pPr>
              <w:pStyle w:val="Contenutotabella"/>
              <w:snapToGrid w:val="0"/>
              <w:rPr>
                <w:rFonts w:asciiTheme="minorHAnsi" w:hAnsiTheme="minorHAnsi"/>
                <w:noProof w:val="0"/>
                <w:sz w:val="22"/>
                <w:szCs w:val="22"/>
              </w:rPr>
            </w:pPr>
          </w:p>
        </w:tc>
        <w:tc>
          <w:tcPr>
            <w:tcW w:w="709" w:type="dxa"/>
            <w:vMerge/>
            <w:vAlign w:val="center"/>
          </w:tcPr>
          <w:p w14:paraId="45090732" w14:textId="77777777" w:rsidR="004F0A0B" w:rsidRPr="00785916" w:rsidRDefault="004F0A0B" w:rsidP="006B14CD">
            <w:pPr>
              <w:pStyle w:val="Contenutotabella"/>
              <w:snapToGrid w:val="0"/>
              <w:rPr>
                <w:rFonts w:asciiTheme="minorHAnsi" w:hAnsiTheme="minorHAnsi"/>
                <w:noProof w:val="0"/>
                <w:sz w:val="22"/>
                <w:szCs w:val="22"/>
              </w:rPr>
            </w:pPr>
          </w:p>
        </w:tc>
      </w:tr>
      <w:tr w:rsidR="00FB7368" w:rsidRPr="00CF1664" w14:paraId="11AA79A6" w14:textId="77777777">
        <w:trPr>
          <w:trHeight w:val="20"/>
        </w:trPr>
        <w:tc>
          <w:tcPr>
            <w:tcW w:w="3741" w:type="dxa"/>
            <w:gridSpan w:val="2"/>
            <w:tcBorders>
              <w:bottom w:val="single" w:sz="4" w:space="0" w:color="auto"/>
            </w:tcBorders>
            <w:vAlign w:val="center"/>
          </w:tcPr>
          <w:p w14:paraId="0FED3614"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Diabetes medication </w:t>
            </w:r>
            <w:r w:rsidRPr="00785916">
              <w:rPr>
                <w:rFonts w:asciiTheme="minorHAnsi" w:hAnsiTheme="minorHAnsi"/>
                <w:bCs/>
                <w:noProof w:val="0"/>
                <w:sz w:val="22"/>
                <w:szCs w:val="22"/>
              </w:rPr>
              <w:t>(%)</w:t>
            </w:r>
          </w:p>
        </w:tc>
        <w:tc>
          <w:tcPr>
            <w:tcW w:w="1701" w:type="dxa"/>
            <w:tcBorders>
              <w:bottom w:val="single" w:sz="4" w:space="0" w:color="auto"/>
            </w:tcBorders>
          </w:tcPr>
          <w:p w14:paraId="1A405A8F" w14:textId="77777777" w:rsidR="004F0A0B" w:rsidRPr="004F0A0B"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31DEE9C1" w14:textId="77777777" w:rsidR="004F0A0B" w:rsidRPr="00785916"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4FBA67BB" w14:textId="77777777" w:rsidR="004F0A0B" w:rsidRPr="00785916" w:rsidRDefault="004F0A0B" w:rsidP="006B14CD">
            <w:pPr>
              <w:pStyle w:val="Contenutotabella"/>
              <w:snapToGrid w:val="0"/>
              <w:rPr>
                <w:rFonts w:asciiTheme="minorHAnsi" w:hAnsiTheme="minorHAnsi"/>
                <w:noProof w:val="0"/>
                <w:sz w:val="22"/>
                <w:szCs w:val="22"/>
              </w:rPr>
            </w:pPr>
          </w:p>
        </w:tc>
        <w:tc>
          <w:tcPr>
            <w:tcW w:w="851" w:type="dxa"/>
            <w:tcBorders>
              <w:bottom w:val="single" w:sz="4" w:space="0" w:color="auto"/>
            </w:tcBorders>
            <w:vAlign w:val="center"/>
          </w:tcPr>
          <w:p w14:paraId="3D2A49E0" w14:textId="77777777" w:rsidR="004F0A0B" w:rsidRPr="00785916" w:rsidRDefault="004F0A0B" w:rsidP="006B14CD">
            <w:pPr>
              <w:pStyle w:val="Contenutotabella"/>
              <w:snapToGrid w:val="0"/>
              <w:rPr>
                <w:rFonts w:asciiTheme="minorHAnsi" w:hAnsiTheme="minorHAnsi"/>
                <w:noProof w:val="0"/>
                <w:sz w:val="22"/>
                <w:szCs w:val="22"/>
              </w:rPr>
            </w:pPr>
          </w:p>
        </w:tc>
        <w:tc>
          <w:tcPr>
            <w:tcW w:w="709" w:type="dxa"/>
            <w:tcBorders>
              <w:bottom w:val="single" w:sz="4" w:space="0" w:color="auto"/>
            </w:tcBorders>
            <w:vAlign w:val="center"/>
          </w:tcPr>
          <w:p w14:paraId="1A60E128" w14:textId="77777777" w:rsidR="004F0A0B" w:rsidRPr="00785916" w:rsidRDefault="004F0A0B" w:rsidP="006B14CD">
            <w:pPr>
              <w:pStyle w:val="Contenutotabella"/>
              <w:snapToGrid w:val="0"/>
              <w:rPr>
                <w:rFonts w:asciiTheme="minorHAnsi" w:hAnsiTheme="minorHAnsi"/>
                <w:noProof w:val="0"/>
                <w:sz w:val="22"/>
                <w:szCs w:val="22"/>
              </w:rPr>
            </w:pPr>
          </w:p>
        </w:tc>
      </w:tr>
      <w:tr w:rsidR="00FB7368" w:rsidRPr="00CF1664" w14:paraId="31209BD8" w14:textId="77777777">
        <w:trPr>
          <w:trHeight w:val="20"/>
        </w:trPr>
        <w:tc>
          <w:tcPr>
            <w:tcW w:w="340" w:type="dxa"/>
            <w:tcBorders>
              <w:top w:val="single" w:sz="4" w:space="0" w:color="auto"/>
            </w:tcBorders>
            <w:vAlign w:val="center"/>
          </w:tcPr>
          <w:p w14:paraId="54099F09"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top w:val="single" w:sz="4" w:space="0" w:color="auto"/>
            </w:tcBorders>
            <w:vAlign w:val="center"/>
          </w:tcPr>
          <w:p w14:paraId="1026EBEC"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OHA</w:t>
            </w:r>
          </w:p>
        </w:tc>
        <w:tc>
          <w:tcPr>
            <w:tcW w:w="1701" w:type="dxa"/>
            <w:tcBorders>
              <w:top w:val="single" w:sz="4" w:space="0" w:color="auto"/>
            </w:tcBorders>
          </w:tcPr>
          <w:p w14:paraId="4035736F" w14:textId="77777777" w:rsidR="004F0A0B" w:rsidRPr="004F0A0B" w:rsidRDefault="00E247F6"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63.4</w:t>
            </w:r>
          </w:p>
        </w:tc>
        <w:tc>
          <w:tcPr>
            <w:tcW w:w="1559" w:type="dxa"/>
            <w:tcBorders>
              <w:top w:val="single" w:sz="4" w:space="0" w:color="auto"/>
            </w:tcBorders>
            <w:vAlign w:val="center"/>
          </w:tcPr>
          <w:p w14:paraId="5D9A33B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70.8</w:t>
            </w:r>
          </w:p>
        </w:tc>
        <w:tc>
          <w:tcPr>
            <w:tcW w:w="1559" w:type="dxa"/>
            <w:tcBorders>
              <w:top w:val="single" w:sz="4" w:space="0" w:color="auto"/>
            </w:tcBorders>
            <w:vAlign w:val="center"/>
          </w:tcPr>
          <w:p w14:paraId="7FBF4E91"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69.8</w:t>
            </w:r>
          </w:p>
        </w:tc>
        <w:tc>
          <w:tcPr>
            <w:tcW w:w="851" w:type="dxa"/>
            <w:vMerge w:val="restart"/>
            <w:tcBorders>
              <w:top w:val="single" w:sz="4" w:space="0" w:color="auto"/>
            </w:tcBorders>
            <w:vAlign w:val="center"/>
          </w:tcPr>
          <w:p w14:paraId="6936155F" w14:textId="77777777" w:rsidR="004F0A0B" w:rsidRPr="00785916" w:rsidRDefault="004F0A0B" w:rsidP="006B14CD">
            <w:pPr>
              <w:snapToGrid w:val="0"/>
              <w:rPr>
                <w:rFonts w:asciiTheme="minorHAnsi" w:hAnsiTheme="minorHAnsi"/>
                <w:noProof w:val="0"/>
                <w:sz w:val="22"/>
                <w:szCs w:val="22"/>
              </w:rPr>
            </w:pPr>
            <w:r w:rsidRPr="00785916">
              <w:rPr>
                <w:rFonts w:asciiTheme="minorHAnsi" w:hAnsiTheme="minorHAnsi"/>
                <w:noProof w:val="0"/>
                <w:sz w:val="22"/>
                <w:szCs w:val="22"/>
              </w:rPr>
              <w:t>0.79</w:t>
            </w:r>
          </w:p>
        </w:tc>
        <w:tc>
          <w:tcPr>
            <w:tcW w:w="709" w:type="dxa"/>
            <w:vMerge w:val="restart"/>
            <w:tcBorders>
              <w:top w:val="single" w:sz="4" w:space="0" w:color="auto"/>
            </w:tcBorders>
            <w:vAlign w:val="center"/>
          </w:tcPr>
          <w:p w14:paraId="5ADED1B9" w14:textId="77777777" w:rsidR="004F0A0B" w:rsidRPr="00785916" w:rsidRDefault="004F0A0B" w:rsidP="006B14CD">
            <w:pPr>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0CF34A57" w14:textId="77777777">
        <w:trPr>
          <w:trHeight w:val="20"/>
        </w:trPr>
        <w:tc>
          <w:tcPr>
            <w:tcW w:w="340" w:type="dxa"/>
            <w:vAlign w:val="center"/>
          </w:tcPr>
          <w:p w14:paraId="4B078E0D"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7BE167BA" w14:textId="77777777" w:rsidR="004F0A0B" w:rsidRPr="00785916" w:rsidRDefault="008E4601"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I</w:t>
            </w:r>
            <w:r w:rsidR="004F0A0B" w:rsidRPr="00785916">
              <w:rPr>
                <w:rFonts w:asciiTheme="minorHAnsi" w:hAnsiTheme="minorHAnsi"/>
                <w:noProof w:val="0"/>
                <w:sz w:val="22"/>
                <w:szCs w:val="22"/>
              </w:rPr>
              <w:t>nsulin</w:t>
            </w:r>
          </w:p>
        </w:tc>
        <w:tc>
          <w:tcPr>
            <w:tcW w:w="1701" w:type="dxa"/>
          </w:tcPr>
          <w:p w14:paraId="11555710" w14:textId="77777777" w:rsidR="004F0A0B" w:rsidRPr="004F0A0B" w:rsidRDefault="00682510"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11.2</w:t>
            </w:r>
          </w:p>
        </w:tc>
        <w:tc>
          <w:tcPr>
            <w:tcW w:w="1559" w:type="dxa"/>
            <w:vAlign w:val="center"/>
          </w:tcPr>
          <w:p w14:paraId="11F9CA78"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9.2</w:t>
            </w:r>
          </w:p>
        </w:tc>
        <w:tc>
          <w:tcPr>
            <w:tcW w:w="1559" w:type="dxa"/>
            <w:vAlign w:val="center"/>
          </w:tcPr>
          <w:p w14:paraId="36D92646"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12.5</w:t>
            </w:r>
          </w:p>
        </w:tc>
        <w:tc>
          <w:tcPr>
            <w:tcW w:w="851" w:type="dxa"/>
            <w:vMerge/>
            <w:vAlign w:val="center"/>
          </w:tcPr>
          <w:p w14:paraId="439E2C9D"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26224D11" w14:textId="77777777" w:rsidR="004F0A0B" w:rsidRPr="00785916" w:rsidRDefault="004F0A0B" w:rsidP="006B14CD">
            <w:pPr>
              <w:rPr>
                <w:rFonts w:asciiTheme="minorHAnsi" w:hAnsiTheme="minorHAnsi"/>
                <w:noProof w:val="0"/>
                <w:sz w:val="22"/>
                <w:szCs w:val="22"/>
              </w:rPr>
            </w:pPr>
          </w:p>
        </w:tc>
      </w:tr>
      <w:tr w:rsidR="00FB7368" w:rsidRPr="00CF1664" w14:paraId="73E768A5" w14:textId="77777777">
        <w:trPr>
          <w:trHeight w:val="20"/>
        </w:trPr>
        <w:tc>
          <w:tcPr>
            <w:tcW w:w="340" w:type="dxa"/>
            <w:vAlign w:val="center"/>
          </w:tcPr>
          <w:p w14:paraId="6C7791D1"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4221F131" w14:textId="77777777" w:rsidR="004F0A0B" w:rsidRPr="00785916" w:rsidRDefault="004F0A0B" w:rsidP="006B14CD">
            <w:pPr>
              <w:pStyle w:val="Contenutotabella"/>
              <w:snapToGrid w:val="0"/>
              <w:rPr>
                <w:rFonts w:asciiTheme="minorHAnsi" w:hAnsiTheme="minorHAnsi"/>
                <w:noProof w:val="0"/>
                <w:sz w:val="22"/>
                <w:szCs w:val="22"/>
              </w:rPr>
            </w:pPr>
            <w:proofErr w:type="spellStart"/>
            <w:r w:rsidRPr="00785916">
              <w:rPr>
                <w:rFonts w:asciiTheme="minorHAnsi" w:hAnsiTheme="minorHAnsi"/>
                <w:noProof w:val="0"/>
                <w:sz w:val="22"/>
                <w:szCs w:val="22"/>
              </w:rPr>
              <w:t>OHA+insulin</w:t>
            </w:r>
            <w:proofErr w:type="spellEnd"/>
          </w:p>
        </w:tc>
        <w:tc>
          <w:tcPr>
            <w:tcW w:w="1701" w:type="dxa"/>
          </w:tcPr>
          <w:p w14:paraId="2B2EBECB" w14:textId="77777777" w:rsidR="004F0A0B" w:rsidRPr="004F0A0B" w:rsidRDefault="005C29AB"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18.6</w:t>
            </w:r>
          </w:p>
        </w:tc>
        <w:tc>
          <w:tcPr>
            <w:tcW w:w="1559" w:type="dxa"/>
            <w:vAlign w:val="center"/>
          </w:tcPr>
          <w:p w14:paraId="3B5A2AF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17.7</w:t>
            </w:r>
          </w:p>
        </w:tc>
        <w:tc>
          <w:tcPr>
            <w:tcW w:w="1559" w:type="dxa"/>
            <w:vAlign w:val="center"/>
          </w:tcPr>
          <w:p w14:paraId="0D30236D"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20.0</w:t>
            </w:r>
          </w:p>
        </w:tc>
        <w:tc>
          <w:tcPr>
            <w:tcW w:w="851" w:type="dxa"/>
            <w:vMerge/>
            <w:vAlign w:val="center"/>
          </w:tcPr>
          <w:p w14:paraId="0ACBB536"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43F39D54" w14:textId="77777777" w:rsidR="004F0A0B" w:rsidRPr="00785916" w:rsidRDefault="004F0A0B" w:rsidP="006B14CD">
            <w:pPr>
              <w:rPr>
                <w:rFonts w:asciiTheme="minorHAnsi" w:hAnsiTheme="minorHAnsi"/>
                <w:noProof w:val="0"/>
                <w:sz w:val="22"/>
                <w:szCs w:val="22"/>
              </w:rPr>
            </w:pPr>
          </w:p>
        </w:tc>
      </w:tr>
      <w:tr w:rsidR="00FB7368" w:rsidRPr="00CF1664" w14:paraId="773D3812" w14:textId="77777777">
        <w:trPr>
          <w:trHeight w:val="20"/>
        </w:trPr>
        <w:tc>
          <w:tcPr>
            <w:tcW w:w="3741" w:type="dxa"/>
            <w:gridSpan w:val="2"/>
            <w:tcBorders>
              <w:bottom w:val="single" w:sz="4" w:space="0" w:color="auto"/>
            </w:tcBorders>
            <w:vAlign w:val="center"/>
          </w:tcPr>
          <w:p w14:paraId="0FA66693"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Education </w:t>
            </w:r>
            <w:r w:rsidRPr="00785916">
              <w:rPr>
                <w:rFonts w:asciiTheme="minorHAnsi" w:hAnsiTheme="minorHAnsi"/>
                <w:bCs/>
                <w:noProof w:val="0"/>
                <w:sz w:val="22"/>
                <w:szCs w:val="22"/>
              </w:rPr>
              <w:t>(%)</w:t>
            </w:r>
          </w:p>
        </w:tc>
        <w:tc>
          <w:tcPr>
            <w:tcW w:w="1701" w:type="dxa"/>
            <w:tcBorders>
              <w:bottom w:val="single" w:sz="4" w:space="0" w:color="auto"/>
            </w:tcBorders>
          </w:tcPr>
          <w:p w14:paraId="7DB9C6C7" w14:textId="77777777" w:rsidR="004F0A0B" w:rsidRPr="004F0A0B"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5B0BB508" w14:textId="77777777" w:rsidR="004F0A0B" w:rsidRPr="00785916"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6B2CCDBE" w14:textId="77777777" w:rsidR="004F0A0B" w:rsidRPr="00785916" w:rsidRDefault="004F0A0B" w:rsidP="006B14CD">
            <w:pPr>
              <w:pStyle w:val="Contenutotabella"/>
              <w:snapToGrid w:val="0"/>
              <w:rPr>
                <w:rFonts w:asciiTheme="minorHAnsi" w:hAnsiTheme="minorHAnsi"/>
                <w:noProof w:val="0"/>
                <w:sz w:val="22"/>
                <w:szCs w:val="22"/>
              </w:rPr>
            </w:pPr>
          </w:p>
        </w:tc>
        <w:tc>
          <w:tcPr>
            <w:tcW w:w="851" w:type="dxa"/>
            <w:tcBorders>
              <w:bottom w:val="single" w:sz="4" w:space="0" w:color="auto"/>
            </w:tcBorders>
            <w:vAlign w:val="center"/>
          </w:tcPr>
          <w:p w14:paraId="30DDEA0F" w14:textId="77777777" w:rsidR="004F0A0B" w:rsidRPr="00785916" w:rsidRDefault="004F0A0B" w:rsidP="006B14CD">
            <w:pPr>
              <w:pStyle w:val="Contenutotabella"/>
              <w:snapToGrid w:val="0"/>
              <w:rPr>
                <w:rFonts w:asciiTheme="minorHAnsi" w:hAnsiTheme="minorHAnsi"/>
                <w:noProof w:val="0"/>
                <w:sz w:val="22"/>
                <w:szCs w:val="22"/>
              </w:rPr>
            </w:pPr>
          </w:p>
        </w:tc>
        <w:tc>
          <w:tcPr>
            <w:tcW w:w="709" w:type="dxa"/>
            <w:tcBorders>
              <w:bottom w:val="single" w:sz="4" w:space="0" w:color="auto"/>
            </w:tcBorders>
            <w:vAlign w:val="center"/>
          </w:tcPr>
          <w:p w14:paraId="4C691AFD" w14:textId="77777777" w:rsidR="004F0A0B" w:rsidRPr="00785916" w:rsidRDefault="004F0A0B" w:rsidP="006B14CD">
            <w:pPr>
              <w:pStyle w:val="Contenutotabella"/>
              <w:snapToGrid w:val="0"/>
              <w:rPr>
                <w:rFonts w:asciiTheme="minorHAnsi" w:hAnsiTheme="minorHAnsi"/>
                <w:noProof w:val="0"/>
                <w:sz w:val="22"/>
                <w:szCs w:val="22"/>
              </w:rPr>
            </w:pPr>
          </w:p>
        </w:tc>
      </w:tr>
      <w:tr w:rsidR="00FB7368" w:rsidRPr="00CF1664" w14:paraId="5020D63C" w14:textId="77777777">
        <w:trPr>
          <w:trHeight w:val="20"/>
        </w:trPr>
        <w:tc>
          <w:tcPr>
            <w:tcW w:w="340" w:type="dxa"/>
            <w:tcBorders>
              <w:top w:val="single" w:sz="4" w:space="0" w:color="auto"/>
            </w:tcBorders>
            <w:vAlign w:val="center"/>
          </w:tcPr>
          <w:p w14:paraId="029CF46B"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top w:val="single" w:sz="4" w:space="0" w:color="auto"/>
            </w:tcBorders>
            <w:vAlign w:val="center"/>
          </w:tcPr>
          <w:p w14:paraId="5A59534F"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Primary school</w:t>
            </w:r>
          </w:p>
        </w:tc>
        <w:tc>
          <w:tcPr>
            <w:tcW w:w="1701" w:type="dxa"/>
            <w:tcBorders>
              <w:top w:val="single" w:sz="4" w:space="0" w:color="auto"/>
            </w:tcBorders>
          </w:tcPr>
          <w:p w14:paraId="2FDDDE83" w14:textId="77777777" w:rsidR="004F0A0B" w:rsidRPr="004F0A0B" w:rsidRDefault="00DA179E"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27.7</w:t>
            </w:r>
          </w:p>
        </w:tc>
        <w:tc>
          <w:tcPr>
            <w:tcW w:w="1559" w:type="dxa"/>
            <w:tcBorders>
              <w:top w:val="single" w:sz="4" w:space="0" w:color="auto"/>
            </w:tcBorders>
            <w:vAlign w:val="center"/>
          </w:tcPr>
          <w:p w14:paraId="6DAE05C7"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35.9</w:t>
            </w:r>
          </w:p>
        </w:tc>
        <w:tc>
          <w:tcPr>
            <w:tcW w:w="1559" w:type="dxa"/>
            <w:tcBorders>
              <w:top w:val="single" w:sz="4" w:space="0" w:color="auto"/>
            </w:tcBorders>
            <w:vAlign w:val="center"/>
          </w:tcPr>
          <w:p w14:paraId="48209A5B"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22.1</w:t>
            </w:r>
          </w:p>
        </w:tc>
        <w:tc>
          <w:tcPr>
            <w:tcW w:w="851" w:type="dxa"/>
            <w:vMerge w:val="restart"/>
            <w:tcBorders>
              <w:top w:val="single" w:sz="4" w:space="0" w:color="auto"/>
            </w:tcBorders>
            <w:vAlign w:val="center"/>
          </w:tcPr>
          <w:p w14:paraId="25CE60A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0.11</w:t>
            </w:r>
          </w:p>
        </w:tc>
        <w:tc>
          <w:tcPr>
            <w:tcW w:w="709" w:type="dxa"/>
            <w:vMerge w:val="restart"/>
            <w:tcBorders>
              <w:top w:val="single" w:sz="4" w:space="0" w:color="auto"/>
            </w:tcBorders>
            <w:vAlign w:val="center"/>
          </w:tcPr>
          <w:p w14:paraId="795F17CC"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42FEF63B" w14:textId="77777777">
        <w:trPr>
          <w:trHeight w:val="20"/>
        </w:trPr>
        <w:tc>
          <w:tcPr>
            <w:tcW w:w="340" w:type="dxa"/>
            <w:vAlign w:val="center"/>
          </w:tcPr>
          <w:p w14:paraId="16C78FA5"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00DE6A3D"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Junior high school</w:t>
            </w:r>
          </w:p>
        </w:tc>
        <w:tc>
          <w:tcPr>
            <w:tcW w:w="1701" w:type="dxa"/>
          </w:tcPr>
          <w:p w14:paraId="6F9E4999" w14:textId="77777777" w:rsidR="004F0A0B" w:rsidRPr="004F0A0B" w:rsidRDefault="00DA179E"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31.4</w:t>
            </w:r>
          </w:p>
        </w:tc>
        <w:tc>
          <w:tcPr>
            <w:tcW w:w="1559" w:type="dxa"/>
            <w:vAlign w:val="center"/>
          </w:tcPr>
          <w:p w14:paraId="267A6F91"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31.3</w:t>
            </w:r>
          </w:p>
        </w:tc>
        <w:tc>
          <w:tcPr>
            <w:tcW w:w="1559" w:type="dxa"/>
            <w:vAlign w:val="center"/>
          </w:tcPr>
          <w:p w14:paraId="4216CBCB"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31.6</w:t>
            </w:r>
          </w:p>
        </w:tc>
        <w:tc>
          <w:tcPr>
            <w:tcW w:w="851" w:type="dxa"/>
            <w:vMerge/>
            <w:vAlign w:val="center"/>
          </w:tcPr>
          <w:p w14:paraId="7F94F479"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1073BBF9" w14:textId="77777777" w:rsidR="004F0A0B" w:rsidRPr="00785916" w:rsidRDefault="004F0A0B" w:rsidP="006B14CD">
            <w:pPr>
              <w:rPr>
                <w:rFonts w:asciiTheme="minorHAnsi" w:hAnsiTheme="minorHAnsi"/>
                <w:noProof w:val="0"/>
                <w:sz w:val="22"/>
                <w:szCs w:val="22"/>
              </w:rPr>
            </w:pPr>
          </w:p>
        </w:tc>
      </w:tr>
      <w:tr w:rsidR="00FB7368" w:rsidRPr="00CF1664" w14:paraId="4369B3D6" w14:textId="77777777">
        <w:trPr>
          <w:trHeight w:val="20"/>
        </w:trPr>
        <w:tc>
          <w:tcPr>
            <w:tcW w:w="340" w:type="dxa"/>
            <w:vAlign w:val="center"/>
          </w:tcPr>
          <w:p w14:paraId="4A3906CE"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08C6F0B8"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Senior high school</w:t>
            </w:r>
          </w:p>
        </w:tc>
        <w:tc>
          <w:tcPr>
            <w:tcW w:w="1701" w:type="dxa"/>
          </w:tcPr>
          <w:p w14:paraId="530D7B30" w14:textId="77777777" w:rsidR="004F0A0B" w:rsidRPr="004F0A0B" w:rsidRDefault="00DA179E"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33.3</w:t>
            </w:r>
          </w:p>
        </w:tc>
        <w:tc>
          <w:tcPr>
            <w:tcW w:w="1559" w:type="dxa"/>
            <w:vAlign w:val="center"/>
          </w:tcPr>
          <w:p w14:paraId="473BD10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29.7</w:t>
            </w:r>
          </w:p>
        </w:tc>
        <w:tc>
          <w:tcPr>
            <w:tcW w:w="1559" w:type="dxa"/>
            <w:vAlign w:val="center"/>
          </w:tcPr>
          <w:p w14:paraId="5CCFE026"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35.8</w:t>
            </w:r>
          </w:p>
        </w:tc>
        <w:tc>
          <w:tcPr>
            <w:tcW w:w="851" w:type="dxa"/>
            <w:vMerge/>
            <w:vAlign w:val="center"/>
          </w:tcPr>
          <w:p w14:paraId="2DD6F862"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2B0394A1" w14:textId="77777777" w:rsidR="004F0A0B" w:rsidRPr="00785916" w:rsidRDefault="004F0A0B" w:rsidP="006B14CD">
            <w:pPr>
              <w:rPr>
                <w:rFonts w:asciiTheme="minorHAnsi" w:hAnsiTheme="minorHAnsi"/>
                <w:noProof w:val="0"/>
                <w:sz w:val="22"/>
                <w:szCs w:val="22"/>
              </w:rPr>
            </w:pPr>
          </w:p>
        </w:tc>
      </w:tr>
      <w:tr w:rsidR="00FB7368" w:rsidRPr="00CF1664" w14:paraId="1088AB8F" w14:textId="77777777">
        <w:trPr>
          <w:trHeight w:val="20"/>
        </w:trPr>
        <w:tc>
          <w:tcPr>
            <w:tcW w:w="340" w:type="dxa"/>
            <w:vAlign w:val="center"/>
          </w:tcPr>
          <w:p w14:paraId="4925004B"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2B891823"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University</w:t>
            </w:r>
          </w:p>
        </w:tc>
        <w:tc>
          <w:tcPr>
            <w:tcW w:w="1701" w:type="dxa"/>
          </w:tcPr>
          <w:p w14:paraId="456FB6DA" w14:textId="77777777" w:rsidR="004F0A0B" w:rsidRPr="004F0A0B" w:rsidRDefault="00DA179E"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7.5</w:t>
            </w:r>
          </w:p>
        </w:tc>
        <w:tc>
          <w:tcPr>
            <w:tcW w:w="1559" w:type="dxa"/>
            <w:vAlign w:val="center"/>
          </w:tcPr>
          <w:p w14:paraId="69C6B59D"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3.1</w:t>
            </w:r>
          </w:p>
        </w:tc>
        <w:tc>
          <w:tcPr>
            <w:tcW w:w="1559" w:type="dxa"/>
            <w:vAlign w:val="center"/>
          </w:tcPr>
          <w:p w14:paraId="073241DF"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10.5</w:t>
            </w:r>
          </w:p>
        </w:tc>
        <w:tc>
          <w:tcPr>
            <w:tcW w:w="851" w:type="dxa"/>
            <w:vMerge/>
            <w:vAlign w:val="center"/>
          </w:tcPr>
          <w:p w14:paraId="2E15C8D3"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14C62511" w14:textId="77777777" w:rsidR="004F0A0B" w:rsidRPr="00785916" w:rsidRDefault="004F0A0B" w:rsidP="006B14CD">
            <w:pPr>
              <w:rPr>
                <w:rFonts w:asciiTheme="minorHAnsi" w:hAnsiTheme="minorHAnsi"/>
                <w:noProof w:val="0"/>
                <w:sz w:val="22"/>
                <w:szCs w:val="22"/>
              </w:rPr>
            </w:pPr>
          </w:p>
        </w:tc>
      </w:tr>
      <w:tr w:rsidR="00FB7368" w:rsidRPr="00CF1664" w14:paraId="2237D626" w14:textId="77777777">
        <w:trPr>
          <w:trHeight w:val="20"/>
        </w:trPr>
        <w:tc>
          <w:tcPr>
            <w:tcW w:w="3741" w:type="dxa"/>
            <w:gridSpan w:val="2"/>
            <w:tcBorders>
              <w:bottom w:val="single" w:sz="4" w:space="0" w:color="auto"/>
            </w:tcBorders>
            <w:vAlign w:val="center"/>
          </w:tcPr>
          <w:p w14:paraId="662A5122"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Work status </w:t>
            </w:r>
            <w:r w:rsidRPr="00785916">
              <w:rPr>
                <w:rFonts w:asciiTheme="minorHAnsi" w:hAnsiTheme="minorHAnsi"/>
                <w:bCs/>
                <w:noProof w:val="0"/>
                <w:sz w:val="22"/>
                <w:szCs w:val="22"/>
              </w:rPr>
              <w:t>(%)</w:t>
            </w:r>
          </w:p>
        </w:tc>
        <w:tc>
          <w:tcPr>
            <w:tcW w:w="1701" w:type="dxa"/>
            <w:tcBorders>
              <w:bottom w:val="single" w:sz="4" w:space="0" w:color="auto"/>
            </w:tcBorders>
          </w:tcPr>
          <w:p w14:paraId="00776A6F" w14:textId="77777777" w:rsidR="004F0A0B" w:rsidRPr="004F0A0B"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003AD914" w14:textId="77777777" w:rsidR="004F0A0B" w:rsidRPr="00785916"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6CA682F2" w14:textId="77777777" w:rsidR="004F0A0B" w:rsidRPr="00785916" w:rsidRDefault="004F0A0B" w:rsidP="006B14CD">
            <w:pPr>
              <w:pStyle w:val="Contenutotabella"/>
              <w:snapToGrid w:val="0"/>
              <w:rPr>
                <w:rFonts w:asciiTheme="minorHAnsi" w:hAnsiTheme="minorHAnsi"/>
                <w:noProof w:val="0"/>
                <w:sz w:val="22"/>
                <w:szCs w:val="22"/>
              </w:rPr>
            </w:pPr>
          </w:p>
        </w:tc>
        <w:tc>
          <w:tcPr>
            <w:tcW w:w="851" w:type="dxa"/>
            <w:tcBorders>
              <w:bottom w:val="single" w:sz="4" w:space="0" w:color="auto"/>
            </w:tcBorders>
            <w:vAlign w:val="center"/>
          </w:tcPr>
          <w:p w14:paraId="4AFA6979" w14:textId="77777777" w:rsidR="004F0A0B" w:rsidRPr="00785916" w:rsidRDefault="004F0A0B" w:rsidP="006B14CD">
            <w:pPr>
              <w:pStyle w:val="Contenutotabella"/>
              <w:snapToGrid w:val="0"/>
              <w:rPr>
                <w:rFonts w:asciiTheme="minorHAnsi" w:hAnsiTheme="minorHAnsi"/>
                <w:noProof w:val="0"/>
                <w:sz w:val="22"/>
                <w:szCs w:val="22"/>
              </w:rPr>
            </w:pPr>
          </w:p>
        </w:tc>
        <w:tc>
          <w:tcPr>
            <w:tcW w:w="709" w:type="dxa"/>
            <w:tcBorders>
              <w:bottom w:val="single" w:sz="4" w:space="0" w:color="auto"/>
            </w:tcBorders>
            <w:vAlign w:val="center"/>
          </w:tcPr>
          <w:p w14:paraId="03AD1629" w14:textId="77777777" w:rsidR="004F0A0B" w:rsidRPr="00785916" w:rsidRDefault="004F0A0B" w:rsidP="006B14CD">
            <w:pPr>
              <w:pStyle w:val="Contenutotabella"/>
              <w:snapToGrid w:val="0"/>
              <w:rPr>
                <w:rFonts w:asciiTheme="minorHAnsi" w:hAnsiTheme="minorHAnsi"/>
                <w:noProof w:val="0"/>
                <w:sz w:val="22"/>
                <w:szCs w:val="22"/>
              </w:rPr>
            </w:pPr>
          </w:p>
        </w:tc>
      </w:tr>
      <w:tr w:rsidR="00FB7368" w:rsidRPr="00CF1664" w14:paraId="0BD8065D" w14:textId="77777777">
        <w:trPr>
          <w:trHeight w:val="20"/>
        </w:trPr>
        <w:tc>
          <w:tcPr>
            <w:tcW w:w="340" w:type="dxa"/>
            <w:tcBorders>
              <w:top w:val="single" w:sz="4" w:space="0" w:color="auto"/>
            </w:tcBorders>
            <w:vAlign w:val="center"/>
          </w:tcPr>
          <w:p w14:paraId="531F2C92"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top w:val="single" w:sz="4" w:space="0" w:color="auto"/>
            </w:tcBorders>
            <w:vAlign w:val="center"/>
          </w:tcPr>
          <w:p w14:paraId="6DFDC2C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Employed</w:t>
            </w:r>
          </w:p>
        </w:tc>
        <w:tc>
          <w:tcPr>
            <w:tcW w:w="1701" w:type="dxa"/>
            <w:tcBorders>
              <w:top w:val="single" w:sz="4" w:space="0" w:color="auto"/>
            </w:tcBorders>
          </w:tcPr>
          <w:p w14:paraId="3B26B2D9" w14:textId="77777777" w:rsidR="004F0A0B" w:rsidRPr="004F0A0B" w:rsidRDefault="00005678"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28.4</w:t>
            </w:r>
          </w:p>
        </w:tc>
        <w:tc>
          <w:tcPr>
            <w:tcW w:w="1559" w:type="dxa"/>
            <w:tcBorders>
              <w:top w:val="single" w:sz="4" w:space="0" w:color="auto"/>
            </w:tcBorders>
            <w:vAlign w:val="center"/>
          </w:tcPr>
          <w:p w14:paraId="56A80539"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22.7</w:t>
            </w:r>
          </w:p>
        </w:tc>
        <w:tc>
          <w:tcPr>
            <w:tcW w:w="1559" w:type="dxa"/>
            <w:tcBorders>
              <w:top w:val="single" w:sz="4" w:space="0" w:color="auto"/>
            </w:tcBorders>
            <w:vAlign w:val="center"/>
          </w:tcPr>
          <w:p w14:paraId="06DD461C"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32.3</w:t>
            </w:r>
          </w:p>
        </w:tc>
        <w:tc>
          <w:tcPr>
            <w:tcW w:w="851" w:type="dxa"/>
            <w:vMerge w:val="restart"/>
            <w:tcBorders>
              <w:top w:val="single" w:sz="4" w:space="0" w:color="auto"/>
            </w:tcBorders>
            <w:vAlign w:val="center"/>
          </w:tcPr>
          <w:p w14:paraId="71D750F3"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0.40</w:t>
            </w:r>
          </w:p>
        </w:tc>
        <w:tc>
          <w:tcPr>
            <w:tcW w:w="709" w:type="dxa"/>
            <w:vMerge w:val="restart"/>
            <w:tcBorders>
              <w:top w:val="single" w:sz="4" w:space="0" w:color="auto"/>
            </w:tcBorders>
            <w:vAlign w:val="center"/>
          </w:tcPr>
          <w:p w14:paraId="6C495DA1" w14:textId="77777777" w:rsidR="004F0A0B" w:rsidRPr="00785916" w:rsidRDefault="004F0A0B" w:rsidP="006B14CD">
            <w:pPr>
              <w:pStyle w:val="Contenutotabella"/>
              <w:snapToGrid w:val="0"/>
              <w:rPr>
                <w:rFonts w:asciiTheme="minorHAnsi" w:hAnsiTheme="minorHAnsi"/>
                <w:noProof w:val="0"/>
                <w:sz w:val="22"/>
                <w:szCs w:val="22"/>
              </w:rPr>
            </w:pPr>
          </w:p>
          <w:p w14:paraId="5599E44B"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60532EA6" w14:textId="77777777">
        <w:trPr>
          <w:trHeight w:val="20"/>
        </w:trPr>
        <w:tc>
          <w:tcPr>
            <w:tcW w:w="340" w:type="dxa"/>
            <w:vAlign w:val="center"/>
          </w:tcPr>
          <w:p w14:paraId="7978CD96"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2A73EF5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Unemployed</w:t>
            </w:r>
          </w:p>
        </w:tc>
        <w:tc>
          <w:tcPr>
            <w:tcW w:w="1701" w:type="dxa"/>
          </w:tcPr>
          <w:p w14:paraId="3CB20CEA" w14:textId="77777777" w:rsidR="004F0A0B" w:rsidRPr="004F0A0B" w:rsidRDefault="00E0025D"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3.1</w:t>
            </w:r>
          </w:p>
        </w:tc>
        <w:tc>
          <w:tcPr>
            <w:tcW w:w="1559" w:type="dxa"/>
            <w:vAlign w:val="center"/>
          </w:tcPr>
          <w:p w14:paraId="15A62FD9"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3.0</w:t>
            </w:r>
          </w:p>
        </w:tc>
        <w:tc>
          <w:tcPr>
            <w:tcW w:w="1559" w:type="dxa"/>
            <w:vAlign w:val="center"/>
          </w:tcPr>
          <w:p w14:paraId="23864C35"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3.1</w:t>
            </w:r>
          </w:p>
        </w:tc>
        <w:tc>
          <w:tcPr>
            <w:tcW w:w="851" w:type="dxa"/>
            <w:vMerge/>
            <w:vAlign w:val="center"/>
          </w:tcPr>
          <w:p w14:paraId="722665D1"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461CF797" w14:textId="77777777" w:rsidR="004F0A0B" w:rsidRPr="00785916" w:rsidRDefault="004F0A0B" w:rsidP="006B14CD">
            <w:pPr>
              <w:rPr>
                <w:rFonts w:asciiTheme="minorHAnsi" w:hAnsiTheme="minorHAnsi"/>
                <w:noProof w:val="0"/>
                <w:sz w:val="22"/>
                <w:szCs w:val="22"/>
              </w:rPr>
            </w:pPr>
          </w:p>
        </w:tc>
      </w:tr>
      <w:tr w:rsidR="00FB7368" w:rsidRPr="00CF1664" w14:paraId="4D7A72A6" w14:textId="77777777">
        <w:trPr>
          <w:trHeight w:val="20"/>
        </w:trPr>
        <w:tc>
          <w:tcPr>
            <w:tcW w:w="340" w:type="dxa"/>
            <w:vAlign w:val="center"/>
          </w:tcPr>
          <w:p w14:paraId="72318B7D"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vAlign w:val="center"/>
          </w:tcPr>
          <w:p w14:paraId="71C13DE8"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Retired</w:t>
            </w:r>
          </w:p>
        </w:tc>
        <w:tc>
          <w:tcPr>
            <w:tcW w:w="1701" w:type="dxa"/>
          </w:tcPr>
          <w:p w14:paraId="1D70E518" w14:textId="77777777" w:rsidR="004F0A0B" w:rsidRPr="004F0A0B" w:rsidRDefault="00E973BC"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68.5</w:t>
            </w:r>
          </w:p>
        </w:tc>
        <w:tc>
          <w:tcPr>
            <w:tcW w:w="1559" w:type="dxa"/>
            <w:vAlign w:val="center"/>
          </w:tcPr>
          <w:p w14:paraId="0F118E48"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74.2</w:t>
            </w:r>
          </w:p>
        </w:tc>
        <w:tc>
          <w:tcPr>
            <w:tcW w:w="1559" w:type="dxa"/>
            <w:vAlign w:val="center"/>
          </w:tcPr>
          <w:p w14:paraId="2F8C1B5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64.6</w:t>
            </w:r>
          </w:p>
        </w:tc>
        <w:tc>
          <w:tcPr>
            <w:tcW w:w="851" w:type="dxa"/>
            <w:vMerge/>
            <w:vAlign w:val="center"/>
          </w:tcPr>
          <w:p w14:paraId="2D021234" w14:textId="77777777" w:rsidR="004F0A0B" w:rsidRPr="00785916" w:rsidRDefault="004F0A0B" w:rsidP="006B14CD">
            <w:pPr>
              <w:rPr>
                <w:rFonts w:asciiTheme="minorHAnsi" w:hAnsiTheme="minorHAnsi"/>
                <w:noProof w:val="0"/>
                <w:sz w:val="22"/>
                <w:szCs w:val="22"/>
              </w:rPr>
            </w:pPr>
          </w:p>
        </w:tc>
        <w:tc>
          <w:tcPr>
            <w:tcW w:w="709" w:type="dxa"/>
            <w:vMerge/>
            <w:vAlign w:val="center"/>
          </w:tcPr>
          <w:p w14:paraId="43812BCF" w14:textId="77777777" w:rsidR="004F0A0B" w:rsidRPr="00785916" w:rsidRDefault="004F0A0B" w:rsidP="006B14CD">
            <w:pPr>
              <w:rPr>
                <w:rFonts w:asciiTheme="minorHAnsi" w:hAnsiTheme="minorHAnsi"/>
                <w:noProof w:val="0"/>
                <w:sz w:val="22"/>
                <w:szCs w:val="22"/>
              </w:rPr>
            </w:pPr>
          </w:p>
        </w:tc>
      </w:tr>
      <w:tr w:rsidR="00FB7368" w:rsidRPr="00CF1664" w14:paraId="1636A528" w14:textId="77777777">
        <w:trPr>
          <w:trHeight w:val="20"/>
        </w:trPr>
        <w:tc>
          <w:tcPr>
            <w:tcW w:w="3741" w:type="dxa"/>
            <w:gridSpan w:val="2"/>
            <w:tcBorders>
              <w:bottom w:val="single" w:sz="4" w:space="0" w:color="auto"/>
            </w:tcBorders>
            <w:vAlign w:val="center"/>
          </w:tcPr>
          <w:p w14:paraId="6D8D2AF6"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Marital status </w:t>
            </w:r>
            <w:r w:rsidRPr="00785916">
              <w:rPr>
                <w:rFonts w:asciiTheme="minorHAnsi" w:hAnsiTheme="minorHAnsi"/>
                <w:bCs/>
                <w:noProof w:val="0"/>
                <w:sz w:val="22"/>
                <w:szCs w:val="22"/>
              </w:rPr>
              <w:t>(%)</w:t>
            </w:r>
          </w:p>
        </w:tc>
        <w:tc>
          <w:tcPr>
            <w:tcW w:w="1701" w:type="dxa"/>
            <w:tcBorders>
              <w:bottom w:val="single" w:sz="4" w:space="0" w:color="auto"/>
            </w:tcBorders>
          </w:tcPr>
          <w:p w14:paraId="5BB60558" w14:textId="77777777" w:rsidR="004F0A0B" w:rsidRPr="004F0A0B"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70F7E30C" w14:textId="77777777" w:rsidR="004F0A0B" w:rsidRPr="00785916"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70CE3AA4" w14:textId="77777777" w:rsidR="004F0A0B" w:rsidRPr="00785916" w:rsidRDefault="004F0A0B" w:rsidP="006B14CD">
            <w:pPr>
              <w:pStyle w:val="Contenutotabella"/>
              <w:snapToGrid w:val="0"/>
              <w:rPr>
                <w:rFonts w:asciiTheme="minorHAnsi" w:hAnsiTheme="minorHAnsi"/>
                <w:noProof w:val="0"/>
                <w:sz w:val="22"/>
                <w:szCs w:val="22"/>
              </w:rPr>
            </w:pPr>
          </w:p>
        </w:tc>
        <w:tc>
          <w:tcPr>
            <w:tcW w:w="851" w:type="dxa"/>
            <w:tcBorders>
              <w:bottom w:val="single" w:sz="4" w:space="0" w:color="auto"/>
            </w:tcBorders>
            <w:vAlign w:val="center"/>
          </w:tcPr>
          <w:p w14:paraId="32ACAC60" w14:textId="77777777" w:rsidR="004F0A0B" w:rsidRPr="00785916" w:rsidRDefault="004F0A0B" w:rsidP="006B14CD">
            <w:pPr>
              <w:pStyle w:val="Contenutotabella"/>
              <w:snapToGrid w:val="0"/>
              <w:rPr>
                <w:rFonts w:asciiTheme="minorHAnsi" w:hAnsiTheme="minorHAnsi"/>
                <w:noProof w:val="0"/>
                <w:sz w:val="22"/>
                <w:szCs w:val="22"/>
              </w:rPr>
            </w:pPr>
          </w:p>
        </w:tc>
        <w:tc>
          <w:tcPr>
            <w:tcW w:w="709" w:type="dxa"/>
            <w:tcBorders>
              <w:bottom w:val="single" w:sz="4" w:space="0" w:color="auto"/>
            </w:tcBorders>
            <w:vAlign w:val="center"/>
          </w:tcPr>
          <w:p w14:paraId="255DB006" w14:textId="77777777" w:rsidR="004F0A0B" w:rsidRPr="00785916" w:rsidRDefault="004F0A0B" w:rsidP="006B14CD">
            <w:pPr>
              <w:pStyle w:val="Contenutotabella"/>
              <w:snapToGrid w:val="0"/>
              <w:rPr>
                <w:rFonts w:asciiTheme="minorHAnsi" w:hAnsiTheme="minorHAnsi"/>
                <w:noProof w:val="0"/>
                <w:sz w:val="22"/>
                <w:szCs w:val="22"/>
              </w:rPr>
            </w:pPr>
          </w:p>
        </w:tc>
      </w:tr>
      <w:tr w:rsidR="00FB7368" w:rsidRPr="00CF1664" w14:paraId="7FF4711F" w14:textId="77777777">
        <w:trPr>
          <w:trHeight w:val="20"/>
        </w:trPr>
        <w:tc>
          <w:tcPr>
            <w:tcW w:w="340" w:type="dxa"/>
            <w:tcBorders>
              <w:top w:val="single" w:sz="4" w:space="0" w:color="auto"/>
            </w:tcBorders>
            <w:vAlign w:val="center"/>
          </w:tcPr>
          <w:p w14:paraId="496AB43E"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top w:val="single" w:sz="4" w:space="0" w:color="auto"/>
              <w:left w:val="nil"/>
            </w:tcBorders>
            <w:vAlign w:val="center"/>
          </w:tcPr>
          <w:p w14:paraId="1D9177A8" w14:textId="77777777" w:rsidR="004F0A0B" w:rsidRPr="00785916" w:rsidRDefault="00334FC3"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S</w:t>
            </w:r>
            <w:r w:rsidR="004F0A0B" w:rsidRPr="00785916">
              <w:rPr>
                <w:rFonts w:asciiTheme="minorHAnsi" w:hAnsiTheme="minorHAnsi"/>
                <w:noProof w:val="0"/>
                <w:sz w:val="22"/>
                <w:szCs w:val="22"/>
              </w:rPr>
              <w:t>ingle</w:t>
            </w:r>
          </w:p>
        </w:tc>
        <w:tc>
          <w:tcPr>
            <w:tcW w:w="1701" w:type="dxa"/>
            <w:tcBorders>
              <w:top w:val="single" w:sz="4" w:space="0" w:color="auto"/>
            </w:tcBorders>
          </w:tcPr>
          <w:p w14:paraId="70A8264B" w14:textId="77777777" w:rsidR="004F0A0B" w:rsidRPr="004F0A0B" w:rsidRDefault="000437AC"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8.0</w:t>
            </w:r>
          </w:p>
        </w:tc>
        <w:tc>
          <w:tcPr>
            <w:tcW w:w="1559" w:type="dxa"/>
            <w:tcBorders>
              <w:top w:val="single" w:sz="4" w:space="0" w:color="auto"/>
            </w:tcBorders>
            <w:vAlign w:val="center"/>
          </w:tcPr>
          <w:p w14:paraId="7DD20946"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4.5</w:t>
            </w:r>
          </w:p>
        </w:tc>
        <w:tc>
          <w:tcPr>
            <w:tcW w:w="1559" w:type="dxa"/>
            <w:tcBorders>
              <w:top w:val="single" w:sz="4" w:space="0" w:color="auto"/>
            </w:tcBorders>
            <w:vAlign w:val="center"/>
          </w:tcPr>
          <w:p w14:paraId="7DBAB059"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10.3</w:t>
            </w:r>
          </w:p>
        </w:tc>
        <w:tc>
          <w:tcPr>
            <w:tcW w:w="851" w:type="dxa"/>
            <w:vMerge w:val="restart"/>
            <w:tcBorders>
              <w:top w:val="single" w:sz="4" w:space="0" w:color="auto"/>
              <w:bottom w:val="single" w:sz="4" w:space="0" w:color="auto"/>
            </w:tcBorders>
            <w:vAlign w:val="center"/>
          </w:tcPr>
          <w:p w14:paraId="7E0C3226"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&lt;0.001</w:t>
            </w:r>
          </w:p>
        </w:tc>
        <w:tc>
          <w:tcPr>
            <w:tcW w:w="709" w:type="dxa"/>
            <w:vMerge w:val="restart"/>
            <w:tcBorders>
              <w:top w:val="single" w:sz="4" w:space="0" w:color="auto"/>
              <w:bottom w:val="single" w:sz="4" w:space="0" w:color="auto"/>
            </w:tcBorders>
            <w:vAlign w:val="center"/>
          </w:tcPr>
          <w:p w14:paraId="34ECEAB2"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w:t>
            </w:r>
          </w:p>
        </w:tc>
      </w:tr>
      <w:tr w:rsidR="00FB7368" w:rsidRPr="00CF1664" w14:paraId="12CBE4F1" w14:textId="77777777">
        <w:trPr>
          <w:trHeight w:val="20"/>
        </w:trPr>
        <w:tc>
          <w:tcPr>
            <w:tcW w:w="340" w:type="dxa"/>
            <w:vAlign w:val="center"/>
          </w:tcPr>
          <w:p w14:paraId="5FA4B6E2"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4D08E96C" w14:textId="77777777" w:rsidR="004F0A0B" w:rsidRPr="00785916" w:rsidRDefault="00334FC3"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W</w:t>
            </w:r>
            <w:r w:rsidR="004F0A0B" w:rsidRPr="00785916">
              <w:rPr>
                <w:rFonts w:asciiTheme="minorHAnsi" w:hAnsiTheme="minorHAnsi"/>
                <w:noProof w:val="0"/>
                <w:sz w:val="22"/>
                <w:szCs w:val="22"/>
              </w:rPr>
              <w:t>idower</w:t>
            </w:r>
          </w:p>
        </w:tc>
        <w:tc>
          <w:tcPr>
            <w:tcW w:w="1701" w:type="dxa"/>
          </w:tcPr>
          <w:p w14:paraId="69EFAE98" w14:textId="77777777" w:rsidR="004F0A0B" w:rsidRPr="004F0A0B" w:rsidRDefault="00302A32"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11.7</w:t>
            </w:r>
          </w:p>
        </w:tc>
        <w:tc>
          <w:tcPr>
            <w:tcW w:w="1559" w:type="dxa"/>
            <w:vAlign w:val="center"/>
          </w:tcPr>
          <w:p w14:paraId="2B09FFAC"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21.2</w:t>
            </w:r>
          </w:p>
        </w:tc>
        <w:tc>
          <w:tcPr>
            <w:tcW w:w="1559" w:type="dxa"/>
            <w:vAlign w:val="center"/>
          </w:tcPr>
          <w:p w14:paraId="39A22607"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5.2</w:t>
            </w:r>
          </w:p>
        </w:tc>
        <w:tc>
          <w:tcPr>
            <w:tcW w:w="851" w:type="dxa"/>
            <w:vMerge/>
            <w:tcBorders>
              <w:left w:val="nil"/>
              <w:bottom w:val="single" w:sz="4" w:space="0" w:color="auto"/>
            </w:tcBorders>
            <w:vAlign w:val="center"/>
          </w:tcPr>
          <w:p w14:paraId="1C99AB65" w14:textId="77777777" w:rsidR="004F0A0B" w:rsidRPr="00785916" w:rsidRDefault="004F0A0B" w:rsidP="006B14CD">
            <w:pPr>
              <w:rPr>
                <w:rFonts w:asciiTheme="minorHAnsi" w:hAnsiTheme="minorHAnsi"/>
                <w:noProof w:val="0"/>
                <w:sz w:val="22"/>
                <w:szCs w:val="22"/>
              </w:rPr>
            </w:pPr>
          </w:p>
        </w:tc>
        <w:tc>
          <w:tcPr>
            <w:tcW w:w="709" w:type="dxa"/>
            <w:vMerge/>
            <w:tcBorders>
              <w:bottom w:val="single" w:sz="4" w:space="0" w:color="auto"/>
            </w:tcBorders>
            <w:vAlign w:val="center"/>
          </w:tcPr>
          <w:p w14:paraId="4E50F4CB" w14:textId="77777777" w:rsidR="004F0A0B" w:rsidRPr="00785916" w:rsidRDefault="004F0A0B" w:rsidP="006B14CD">
            <w:pPr>
              <w:rPr>
                <w:rFonts w:asciiTheme="minorHAnsi" w:hAnsiTheme="minorHAnsi"/>
                <w:noProof w:val="0"/>
                <w:sz w:val="22"/>
                <w:szCs w:val="22"/>
              </w:rPr>
            </w:pPr>
          </w:p>
        </w:tc>
      </w:tr>
      <w:tr w:rsidR="00FB7368" w:rsidRPr="00CF1664" w14:paraId="4605944B" w14:textId="77777777">
        <w:trPr>
          <w:trHeight w:val="20"/>
        </w:trPr>
        <w:tc>
          <w:tcPr>
            <w:tcW w:w="340" w:type="dxa"/>
            <w:vAlign w:val="center"/>
          </w:tcPr>
          <w:p w14:paraId="331AB92F"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233F0C6E" w14:textId="77777777" w:rsidR="004F0A0B" w:rsidRPr="00785916" w:rsidRDefault="00334FC3"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D</w:t>
            </w:r>
            <w:r w:rsidR="004F0A0B" w:rsidRPr="00785916">
              <w:rPr>
                <w:rFonts w:asciiTheme="minorHAnsi" w:hAnsiTheme="minorHAnsi"/>
                <w:noProof w:val="0"/>
                <w:sz w:val="22"/>
                <w:szCs w:val="22"/>
              </w:rPr>
              <w:t>ivorced/separated</w:t>
            </w:r>
          </w:p>
        </w:tc>
        <w:tc>
          <w:tcPr>
            <w:tcW w:w="1701" w:type="dxa"/>
          </w:tcPr>
          <w:p w14:paraId="44CC8EF5" w14:textId="77777777" w:rsidR="004F0A0B" w:rsidRPr="004F0A0B" w:rsidRDefault="001F7CAC"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4.9</w:t>
            </w:r>
          </w:p>
        </w:tc>
        <w:tc>
          <w:tcPr>
            <w:tcW w:w="1559" w:type="dxa"/>
            <w:vAlign w:val="center"/>
          </w:tcPr>
          <w:p w14:paraId="76953347"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10.7</w:t>
            </w:r>
          </w:p>
        </w:tc>
        <w:tc>
          <w:tcPr>
            <w:tcW w:w="1559" w:type="dxa"/>
            <w:vAlign w:val="center"/>
          </w:tcPr>
          <w:p w14:paraId="54DD28AC"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1.0</w:t>
            </w:r>
          </w:p>
        </w:tc>
        <w:tc>
          <w:tcPr>
            <w:tcW w:w="851" w:type="dxa"/>
            <w:vMerge/>
            <w:tcBorders>
              <w:left w:val="nil"/>
              <w:bottom w:val="single" w:sz="4" w:space="0" w:color="auto"/>
            </w:tcBorders>
            <w:vAlign w:val="center"/>
          </w:tcPr>
          <w:p w14:paraId="436E2E51" w14:textId="77777777" w:rsidR="004F0A0B" w:rsidRPr="00785916" w:rsidRDefault="004F0A0B" w:rsidP="006B14CD">
            <w:pPr>
              <w:rPr>
                <w:rFonts w:asciiTheme="minorHAnsi" w:hAnsiTheme="minorHAnsi"/>
                <w:noProof w:val="0"/>
                <w:sz w:val="22"/>
                <w:szCs w:val="22"/>
              </w:rPr>
            </w:pPr>
          </w:p>
        </w:tc>
        <w:tc>
          <w:tcPr>
            <w:tcW w:w="709" w:type="dxa"/>
            <w:vMerge/>
            <w:tcBorders>
              <w:bottom w:val="single" w:sz="4" w:space="0" w:color="auto"/>
            </w:tcBorders>
            <w:vAlign w:val="center"/>
          </w:tcPr>
          <w:p w14:paraId="74F3BF7A" w14:textId="77777777" w:rsidR="004F0A0B" w:rsidRPr="00785916" w:rsidRDefault="004F0A0B" w:rsidP="006B14CD">
            <w:pPr>
              <w:rPr>
                <w:rFonts w:asciiTheme="minorHAnsi" w:hAnsiTheme="minorHAnsi"/>
                <w:noProof w:val="0"/>
                <w:sz w:val="22"/>
                <w:szCs w:val="22"/>
              </w:rPr>
            </w:pPr>
          </w:p>
        </w:tc>
      </w:tr>
      <w:tr w:rsidR="00FB7368" w:rsidRPr="00CF1664" w14:paraId="667C1B4B" w14:textId="77777777">
        <w:trPr>
          <w:trHeight w:val="20"/>
        </w:trPr>
        <w:tc>
          <w:tcPr>
            <w:tcW w:w="340" w:type="dxa"/>
            <w:tcBorders>
              <w:bottom w:val="single" w:sz="4" w:space="0" w:color="auto"/>
            </w:tcBorders>
            <w:vAlign w:val="center"/>
          </w:tcPr>
          <w:p w14:paraId="5F16ED84"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bottom w:val="single" w:sz="4" w:space="0" w:color="auto"/>
            </w:tcBorders>
            <w:vAlign w:val="center"/>
          </w:tcPr>
          <w:p w14:paraId="0DA2CCDA" w14:textId="77777777" w:rsidR="004F0A0B" w:rsidRPr="00785916" w:rsidRDefault="00334FC3"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M</w:t>
            </w:r>
            <w:r w:rsidR="004F0A0B" w:rsidRPr="00785916">
              <w:rPr>
                <w:rFonts w:asciiTheme="minorHAnsi" w:hAnsiTheme="minorHAnsi"/>
                <w:noProof w:val="0"/>
                <w:sz w:val="22"/>
                <w:szCs w:val="22"/>
              </w:rPr>
              <w:t>arried</w:t>
            </w:r>
          </w:p>
        </w:tc>
        <w:tc>
          <w:tcPr>
            <w:tcW w:w="1701" w:type="dxa"/>
            <w:tcBorders>
              <w:bottom w:val="single" w:sz="4" w:space="0" w:color="auto"/>
            </w:tcBorders>
          </w:tcPr>
          <w:p w14:paraId="39999040" w14:textId="77777777" w:rsidR="004F0A0B" w:rsidRPr="004F0A0B" w:rsidRDefault="00D66253"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75.5</w:t>
            </w:r>
          </w:p>
        </w:tc>
        <w:tc>
          <w:tcPr>
            <w:tcW w:w="1559" w:type="dxa"/>
            <w:tcBorders>
              <w:bottom w:val="single" w:sz="4" w:space="0" w:color="auto"/>
            </w:tcBorders>
            <w:vAlign w:val="center"/>
          </w:tcPr>
          <w:p w14:paraId="533FC4E9"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63.6</w:t>
            </w:r>
          </w:p>
        </w:tc>
        <w:tc>
          <w:tcPr>
            <w:tcW w:w="1559" w:type="dxa"/>
            <w:tcBorders>
              <w:bottom w:val="single" w:sz="4" w:space="0" w:color="auto"/>
            </w:tcBorders>
            <w:vAlign w:val="center"/>
          </w:tcPr>
          <w:p w14:paraId="5071FA6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83.5</w:t>
            </w:r>
          </w:p>
        </w:tc>
        <w:tc>
          <w:tcPr>
            <w:tcW w:w="851" w:type="dxa"/>
            <w:vMerge/>
            <w:tcBorders>
              <w:left w:val="nil"/>
              <w:bottom w:val="single" w:sz="4" w:space="0" w:color="auto"/>
            </w:tcBorders>
            <w:vAlign w:val="center"/>
          </w:tcPr>
          <w:p w14:paraId="3FA13B5B" w14:textId="77777777" w:rsidR="004F0A0B" w:rsidRPr="00785916" w:rsidRDefault="004F0A0B" w:rsidP="006B14CD">
            <w:pPr>
              <w:rPr>
                <w:rFonts w:asciiTheme="minorHAnsi" w:hAnsiTheme="minorHAnsi"/>
                <w:noProof w:val="0"/>
                <w:sz w:val="22"/>
                <w:szCs w:val="22"/>
              </w:rPr>
            </w:pPr>
          </w:p>
        </w:tc>
        <w:tc>
          <w:tcPr>
            <w:tcW w:w="709" w:type="dxa"/>
            <w:vMerge/>
            <w:tcBorders>
              <w:bottom w:val="single" w:sz="4" w:space="0" w:color="auto"/>
            </w:tcBorders>
            <w:vAlign w:val="center"/>
          </w:tcPr>
          <w:p w14:paraId="276EF364" w14:textId="77777777" w:rsidR="004F0A0B" w:rsidRPr="00785916" w:rsidRDefault="004F0A0B" w:rsidP="006B14CD">
            <w:pPr>
              <w:rPr>
                <w:rFonts w:asciiTheme="minorHAnsi" w:hAnsiTheme="minorHAnsi"/>
                <w:noProof w:val="0"/>
                <w:sz w:val="22"/>
                <w:szCs w:val="22"/>
              </w:rPr>
            </w:pPr>
          </w:p>
        </w:tc>
      </w:tr>
      <w:tr w:rsidR="00FB7368" w:rsidRPr="00CF1664" w14:paraId="3316F3DB" w14:textId="77777777">
        <w:trPr>
          <w:trHeight w:val="20"/>
        </w:trPr>
        <w:tc>
          <w:tcPr>
            <w:tcW w:w="3741" w:type="dxa"/>
            <w:gridSpan w:val="2"/>
            <w:tcBorders>
              <w:top w:val="single" w:sz="4" w:space="0" w:color="auto"/>
            </w:tcBorders>
            <w:vAlign w:val="center"/>
          </w:tcPr>
          <w:p w14:paraId="422FEF87" w14:textId="77777777" w:rsidR="004F0A0B" w:rsidRPr="00785916" w:rsidRDefault="004F0A0B" w:rsidP="006B14CD">
            <w:pPr>
              <w:pStyle w:val="Contenutotabella"/>
              <w:snapToGrid w:val="0"/>
              <w:rPr>
                <w:rFonts w:asciiTheme="minorHAnsi" w:hAnsiTheme="minorHAnsi"/>
                <w:bCs/>
                <w:i/>
                <w:noProof w:val="0"/>
                <w:sz w:val="22"/>
                <w:szCs w:val="22"/>
              </w:rPr>
            </w:pPr>
            <w:r w:rsidRPr="00785916">
              <w:rPr>
                <w:rFonts w:asciiTheme="minorHAnsi" w:hAnsiTheme="minorHAnsi"/>
                <w:b/>
                <w:bCs/>
                <w:noProof w:val="0"/>
                <w:sz w:val="22"/>
                <w:szCs w:val="22"/>
              </w:rPr>
              <w:t>Leisure Physical Activity</w:t>
            </w:r>
            <w:r w:rsidR="00CD0E9B">
              <w:rPr>
                <w:rFonts w:asciiTheme="minorHAnsi" w:hAnsiTheme="minorHAnsi"/>
                <w:b/>
                <w:bCs/>
                <w:noProof w:val="0"/>
                <w:sz w:val="22"/>
                <w:szCs w:val="22"/>
              </w:rPr>
              <w:t xml:space="preserve"> </w:t>
            </w:r>
            <w:r w:rsidRPr="00785916">
              <w:rPr>
                <w:rFonts w:asciiTheme="minorHAnsi" w:hAnsiTheme="minorHAnsi"/>
                <w:bCs/>
                <w:noProof w:val="0"/>
                <w:sz w:val="22"/>
                <w:szCs w:val="22"/>
              </w:rPr>
              <w:t>(MET·min·wk</w:t>
            </w:r>
            <w:r w:rsidRPr="00785916">
              <w:rPr>
                <w:rFonts w:asciiTheme="minorHAnsi" w:hAnsiTheme="minorHAnsi"/>
                <w:bCs/>
                <w:noProof w:val="0"/>
                <w:sz w:val="22"/>
                <w:szCs w:val="22"/>
                <w:vertAlign w:val="superscript"/>
              </w:rPr>
              <w:t>-1</w:t>
            </w:r>
            <w:r w:rsidRPr="00785916">
              <w:rPr>
                <w:rFonts w:asciiTheme="minorHAnsi" w:hAnsiTheme="minorHAnsi"/>
                <w:bCs/>
                <w:noProof w:val="0"/>
                <w:sz w:val="22"/>
                <w:szCs w:val="22"/>
              </w:rPr>
              <w:t>)</w:t>
            </w:r>
          </w:p>
        </w:tc>
        <w:tc>
          <w:tcPr>
            <w:tcW w:w="1701" w:type="dxa"/>
            <w:tcBorders>
              <w:top w:val="single" w:sz="4" w:space="0" w:color="auto"/>
            </w:tcBorders>
          </w:tcPr>
          <w:p w14:paraId="4404DB5E" w14:textId="77777777" w:rsidR="004F0A0B" w:rsidRPr="004F0A0B" w:rsidRDefault="006C718F"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245</w:t>
            </w:r>
            <w:r w:rsidR="00A36420">
              <w:rPr>
                <w:rFonts w:asciiTheme="minorHAnsi" w:hAnsiTheme="minorHAnsi"/>
                <w:noProof w:val="0"/>
                <w:sz w:val="22"/>
                <w:szCs w:val="22"/>
              </w:rPr>
              <w:t xml:space="preserve"> [</w:t>
            </w:r>
            <w:r>
              <w:rPr>
                <w:rFonts w:asciiTheme="minorHAnsi" w:hAnsiTheme="minorHAnsi"/>
                <w:noProof w:val="0"/>
                <w:sz w:val="22"/>
                <w:szCs w:val="22"/>
              </w:rPr>
              <w:t>0</w:t>
            </w:r>
            <w:r w:rsidR="00A36420">
              <w:rPr>
                <w:rFonts w:asciiTheme="minorHAnsi" w:hAnsiTheme="minorHAnsi"/>
                <w:noProof w:val="0"/>
                <w:sz w:val="22"/>
                <w:szCs w:val="22"/>
              </w:rPr>
              <w:t>-</w:t>
            </w:r>
            <w:r>
              <w:rPr>
                <w:rFonts w:asciiTheme="minorHAnsi" w:hAnsiTheme="minorHAnsi"/>
                <w:noProof w:val="0"/>
                <w:sz w:val="22"/>
                <w:szCs w:val="22"/>
              </w:rPr>
              <w:t>525</w:t>
            </w:r>
            <w:r w:rsidR="00A36420">
              <w:rPr>
                <w:rFonts w:asciiTheme="minorHAnsi" w:hAnsiTheme="minorHAnsi"/>
                <w:noProof w:val="0"/>
                <w:sz w:val="22"/>
                <w:szCs w:val="22"/>
              </w:rPr>
              <w:t>]</w:t>
            </w:r>
          </w:p>
        </w:tc>
        <w:tc>
          <w:tcPr>
            <w:tcW w:w="1559" w:type="dxa"/>
            <w:tcBorders>
              <w:top w:val="single" w:sz="4" w:space="0" w:color="auto"/>
            </w:tcBorders>
            <w:vAlign w:val="center"/>
          </w:tcPr>
          <w:p w14:paraId="09609060"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332.5 [</w:t>
            </w:r>
            <w:r w:rsidR="00793B1D">
              <w:rPr>
                <w:rFonts w:asciiTheme="minorHAnsi" w:hAnsiTheme="minorHAnsi"/>
                <w:noProof w:val="0"/>
                <w:sz w:val="22"/>
                <w:szCs w:val="22"/>
              </w:rPr>
              <w:t>70</w:t>
            </w:r>
            <w:r w:rsidR="001D4DF1">
              <w:rPr>
                <w:rFonts w:asciiTheme="minorHAnsi" w:hAnsiTheme="minorHAnsi"/>
                <w:noProof w:val="0"/>
                <w:sz w:val="22"/>
                <w:szCs w:val="22"/>
              </w:rPr>
              <w:t>-</w:t>
            </w:r>
            <w:r w:rsidR="00793B1D">
              <w:rPr>
                <w:rFonts w:asciiTheme="minorHAnsi" w:hAnsiTheme="minorHAnsi"/>
                <w:noProof w:val="0"/>
                <w:sz w:val="22"/>
                <w:szCs w:val="22"/>
              </w:rPr>
              <w:t>630</w:t>
            </w:r>
            <w:r w:rsidRPr="00785916">
              <w:rPr>
                <w:rFonts w:asciiTheme="minorHAnsi" w:hAnsiTheme="minorHAnsi"/>
                <w:noProof w:val="0"/>
                <w:sz w:val="22"/>
                <w:szCs w:val="22"/>
              </w:rPr>
              <w:t xml:space="preserve">] </w:t>
            </w:r>
          </w:p>
        </w:tc>
        <w:tc>
          <w:tcPr>
            <w:tcW w:w="1559" w:type="dxa"/>
            <w:tcBorders>
              <w:top w:val="single" w:sz="4" w:space="0" w:color="auto"/>
            </w:tcBorders>
            <w:vAlign w:val="center"/>
          </w:tcPr>
          <w:p w14:paraId="588F6394"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210.0 [0-</w:t>
            </w:r>
            <w:r w:rsidR="001D4DF1">
              <w:rPr>
                <w:rFonts w:asciiTheme="minorHAnsi" w:hAnsiTheme="minorHAnsi"/>
                <w:noProof w:val="0"/>
                <w:sz w:val="22"/>
                <w:szCs w:val="22"/>
              </w:rPr>
              <w:t>476</w:t>
            </w:r>
            <w:r w:rsidRPr="00785916">
              <w:rPr>
                <w:rFonts w:asciiTheme="minorHAnsi" w:hAnsiTheme="minorHAnsi"/>
                <w:noProof w:val="0"/>
                <w:sz w:val="22"/>
                <w:szCs w:val="22"/>
              </w:rPr>
              <w:t>]</w:t>
            </w:r>
          </w:p>
        </w:tc>
        <w:tc>
          <w:tcPr>
            <w:tcW w:w="851" w:type="dxa"/>
            <w:tcBorders>
              <w:top w:val="single" w:sz="4" w:space="0" w:color="auto"/>
            </w:tcBorders>
            <w:vAlign w:val="center"/>
          </w:tcPr>
          <w:p w14:paraId="0FEC0128"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0.02</w:t>
            </w:r>
          </w:p>
        </w:tc>
        <w:tc>
          <w:tcPr>
            <w:tcW w:w="709" w:type="dxa"/>
            <w:tcBorders>
              <w:top w:val="single" w:sz="4" w:space="0" w:color="auto"/>
            </w:tcBorders>
            <w:vAlign w:val="center"/>
          </w:tcPr>
          <w:p w14:paraId="6BF50D95"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0.23</w:t>
            </w:r>
          </w:p>
        </w:tc>
      </w:tr>
      <w:tr w:rsidR="00FB7368" w:rsidRPr="00CF1664" w14:paraId="39B496AE" w14:textId="77777777">
        <w:trPr>
          <w:trHeight w:val="20"/>
        </w:trPr>
        <w:tc>
          <w:tcPr>
            <w:tcW w:w="3741" w:type="dxa"/>
            <w:gridSpan w:val="2"/>
            <w:vAlign w:val="center"/>
          </w:tcPr>
          <w:p w14:paraId="1295F399" w14:textId="36EE255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Sedentary </w:t>
            </w:r>
            <w:proofErr w:type="spellStart"/>
            <w:r w:rsidR="004C56F1" w:rsidRPr="001F7733">
              <w:rPr>
                <w:rFonts w:asciiTheme="minorHAnsi" w:hAnsiTheme="minorHAnsi"/>
                <w:b/>
                <w:bCs/>
                <w:noProof w:val="0"/>
                <w:color w:val="FF0000"/>
                <w:sz w:val="22"/>
                <w:szCs w:val="22"/>
              </w:rPr>
              <w:t>Behaviour</w:t>
            </w:r>
            <w:proofErr w:type="spellEnd"/>
            <w:r w:rsidRPr="00785916">
              <w:rPr>
                <w:rFonts w:asciiTheme="minorHAnsi" w:hAnsiTheme="minorHAnsi"/>
                <w:b/>
                <w:bCs/>
                <w:noProof w:val="0"/>
                <w:sz w:val="22"/>
                <w:szCs w:val="22"/>
              </w:rPr>
              <w:t xml:space="preserve"> </w:t>
            </w:r>
            <w:r w:rsidRPr="00785916">
              <w:rPr>
                <w:rFonts w:asciiTheme="minorHAnsi" w:hAnsiTheme="minorHAnsi"/>
                <w:bCs/>
                <w:noProof w:val="0"/>
                <w:sz w:val="22"/>
                <w:szCs w:val="22"/>
              </w:rPr>
              <w:t>(hours/day)</w:t>
            </w:r>
          </w:p>
        </w:tc>
        <w:tc>
          <w:tcPr>
            <w:tcW w:w="1701" w:type="dxa"/>
          </w:tcPr>
          <w:p w14:paraId="1DAF02A9" w14:textId="77777777" w:rsidR="004F0A0B" w:rsidRPr="004F0A0B" w:rsidRDefault="00482426"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6.0 [5-9]</w:t>
            </w:r>
          </w:p>
        </w:tc>
        <w:tc>
          <w:tcPr>
            <w:tcW w:w="1559" w:type="dxa"/>
            <w:vAlign w:val="center"/>
          </w:tcPr>
          <w:p w14:paraId="5E05CB35"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6.0 [</w:t>
            </w:r>
            <w:r w:rsidR="00A31900">
              <w:rPr>
                <w:rFonts w:asciiTheme="minorHAnsi" w:hAnsiTheme="minorHAnsi"/>
                <w:noProof w:val="0"/>
                <w:sz w:val="22"/>
                <w:szCs w:val="22"/>
              </w:rPr>
              <w:t>4.5-8</w:t>
            </w:r>
            <w:r w:rsidRPr="00785916">
              <w:rPr>
                <w:rFonts w:asciiTheme="minorHAnsi" w:hAnsiTheme="minorHAnsi"/>
                <w:noProof w:val="0"/>
                <w:sz w:val="22"/>
                <w:szCs w:val="22"/>
              </w:rPr>
              <w:t>]</w:t>
            </w:r>
          </w:p>
        </w:tc>
        <w:tc>
          <w:tcPr>
            <w:tcW w:w="1559" w:type="dxa"/>
            <w:vAlign w:val="center"/>
          </w:tcPr>
          <w:p w14:paraId="1F51AAD7"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7.0 [</w:t>
            </w:r>
            <w:r w:rsidR="00A31900">
              <w:rPr>
                <w:rFonts w:asciiTheme="minorHAnsi" w:hAnsiTheme="minorHAnsi"/>
                <w:noProof w:val="0"/>
                <w:sz w:val="22"/>
                <w:szCs w:val="22"/>
              </w:rPr>
              <w:t>5</w:t>
            </w:r>
            <w:r w:rsidRPr="00785916">
              <w:rPr>
                <w:rFonts w:asciiTheme="minorHAnsi" w:hAnsiTheme="minorHAnsi"/>
                <w:noProof w:val="0"/>
                <w:sz w:val="22"/>
                <w:szCs w:val="22"/>
              </w:rPr>
              <w:t>-1</w:t>
            </w:r>
            <w:r w:rsidR="00A31900">
              <w:rPr>
                <w:rFonts w:asciiTheme="minorHAnsi" w:hAnsiTheme="minorHAnsi"/>
                <w:noProof w:val="0"/>
                <w:sz w:val="22"/>
                <w:szCs w:val="22"/>
              </w:rPr>
              <w:t>0</w:t>
            </w:r>
            <w:r w:rsidRPr="00785916">
              <w:rPr>
                <w:rFonts w:asciiTheme="minorHAnsi" w:hAnsiTheme="minorHAnsi"/>
                <w:noProof w:val="0"/>
                <w:sz w:val="22"/>
                <w:szCs w:val="22"/>
              </w:rPr>
              <w:t>]</w:t>
            </w:r>
          </w:p>
        </w:tc>
        <w:tc>
          <w:tcPr>
            <w:tcW w:w="851" w:type="dxa"/>
            <w:vAlign w:val="center"/>
          </w:tcPr>
          <w:p w14:paraId="1B13B3E1"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0.01</w:t>
            </w:r>
          </w:p>
        </w:tc>
        <w:tc>
          <w:tcPr>
            <w:tcW w:w="709" w:type="dxa"/>
            <w:vAlign w:val="center"/>
          </w:tcPr>
          <w:p w14:paraId="5DE873F0"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0.03</w:t>
            </w:r>
          </w:p>
        </w:tc>
      </w:tr>
      <w:tr w:rsidR="00FB7368" w:rsidRPr="00CF1664" w14:paraId="1A571042" w14:textId="77777777">
        <w:trPr>
          <w:trHeight w:val="20"/>
        </w:trPr>
        <w:tc>
          <w:tcPr>
            <w:tcW w:w="3741" w:type="dxa"/>
            <w:gridSpan w:val="2"/>
            <w:vAlign w:val="center"/>
          </w:tcPr>
          <w:p w14:paraId="6005588B"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Depression </w:t>
            </w:r>
            <w:r w:rsidRPr="00785916">
              <w:rPr>
                <w:rFonts w:asciiTheme="minorHAnsi" w:hAnsiTheme="minorHAnsi"/>
                <w:bCs/>
                <w:noProof w:val="0"/>
                <w:sz w:val="22"/>
                <w:szCs w:val="22"/>
              </w:rPr>
              <w:t>(BDI-II score)</w:t>
            </w:r>
          </w:p>
        </w:tc>
        <w:tc>
          <w:tcPr>
            <w:tcW w:w="1701" w:type="dxa"/>
          </w:tcPr>
          <w:p w14:paraId="4822A356" w14:textId="77777777" w:rsidR="004F0A0B" w:rsidRPr="004F0A0B" w:rsidRDefault="00AD1A42"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5.0 [1-10]</w:t>
            </w:r>
          </w:p>
        </w:tc>
        <w:tc>
          <w:tcPr>
            <w:tcW w:w="1559" w:type="dxa"/>
            <w:vAlign w:val="center"/>
          </w:tcPr>
          <w:p w14:paraId="73E10816"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4.0 [</w:t>
            </w:r>
            <w:r w:rsidR="00CF7053">
              <w:rPr>
                <w:rFonts w:asciiTheme="minorHAnsi" w:hAnsiTheme="minorHAnsi"/>
                <w:noProof w:val="0"/>
                <w:sz w:val="22"/>
                <w:szCs w:val="22"/>
              </w:rPr>
              <w:t>1</w:t>
            </w:r>
            <w:r w:rsidRPr="00785916">
              <w:rPr>
                <w:rFonts w:asciiTheme="minorHAnsi" w:hAnsiTheme="minorHAnsi"/>
                <w:noProof w:val="0"/>
                <w:sz w:val="22"/>
                <w:szCs w:val="22"/>
              </w:rPr>
              <w:t>-</w:t>
            </w:r>
            <w:r w:rsidR="00CF7053">
              <w:rPr>
                <w:rFonts w:asciiTheme="minorHAnsi" w:hAnsiTheme="minorHAnsi"/>
                <w:noProof w:val="0"/>
                <w:sz w:val="22"/>
                <w:szCs w:val="22"/>
              </w:rPr>
              <w:t>10</w:t>
            </w:r>
            <w:r w:rsidRPr="00785916">
              <w:rPr>
                <w:rFonts w:asciiTheme="minorHAnsi" w:hAnsiTheme="minorHAnsi"/>
                <w:noProof w:val="0"/>
                <w:sz w:val="22"/>
                <w:szCs w:val="22"/>
              </w:rPr>
              <w:t>]</w:t>
            </w:r>
          </w:p>
        </w:tc>
        <w:tc>
          <w:tcPr>
            <w:tcW w:w="1559" w:type="dxa"/>
            <w:vAlign w:val="center"/>
          </w:tcPr>
          <w:p w14:paraId="1B0018C6"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5.0 [</w:t>
            </w:r>
            <w:r w:rsidR="00702C92">
              <w:rPr>
                <w:rFonts w:asciiTheme="minorHAnsi" w:hAnsiTheme="minorHAnsi"/>
                <w:noProof w:val="0"/>
                <w:sz w:val="22"/>
                <w:szCs w:val="22"/>
              </w:rPr>
              <w:t>1</w:t>
            </w:r>
            <w:r w:rsidRPr="00785916">
              <w:rPr>
                <w:rFonts w:asciiTheme="minorHAnsi" w:hAnsiTheme="minorHAnsi"/>
                <w:noProof w:val="0"/>
                <w:sz w:val="22"/>
                <w:szCs w:val="22"/>
              </w:rPr>
              <w:t>-</w:t>
            </w:r>
            <w:r w:rsidR="00702C92">
              <w:rPr>
                <w:rFonts w:asciiTheme="minorHAnsi" w:hAnsiTheme="minorHAnsi"/>
                <w:noProof w:val="0"/>
                <w:sz w:val="22"/>
                <w:szCs w:val="22"/>
              </w:rPr>
              <w:t>9</w:t>
            </w:r>
            <w:r w:rsidRPr="00785916">
              <w:rPr>
                <w:rFonts w:asciiTheme="minorHAnsi" w:hAnsiTheme="minorHAnsi"/>
                <w:noProof w:val="0"/>
                <w:sz w:val="22"/>
                <w:szCs w:val="22"/>
              </w:rPr>
              <w:t>]</w:t>
            </w:r>
          </w:p>
        </w:tc>
        <w:tc>
          <w:tcPr>
            <w:tcW w:w="851" w:type="dxa"/>
            <w:vAlign w:val="center"/>
          </w:tcPr>
          <w:p w14:paraId="6DC3233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0.22</w:t>
            </w:r>
          </w:p>
        </w:tc>
        <w:tc>
          <w:tcPr>
            <w:tcW w:w="709" w:type="dxa"/>
            <w:vAlign w:val="center"/>
          </w:tcPr>
          <w:p w14:paraId="722BEE04"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0.39</w:t>
            </w:r>
          </w:p>
        </w:tc>
      </w:tr>
      <w:tr w:rsidR="00FB7368" w:rsidRPr="00CF1664" w14:paraId="707B75B9" w14:textId="77777777">
        <w:trPr>
          <w:trHeight w:val="20"/>
        </w:trPr>
        <w:tc>
          <w:tcPr>
            <w:tcW w:w="3741" w:type="dxa"/>
            <w:gridSpan w:val="2"/>
            <w:vAlign w:val="center"/>
          </w:tcPr>
          <w:p w14:paraId="191770BF"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 xml:space="preserve">Anxiety </w:t>
            </w:r>
            <w:r w:rsidRPr="00785916">
              <w:rPr>
                <w:rFonts w:asciiTheme="minorHAnsi" w:hAnsiTheme="minorHAnsi"/>
                <w:bCs/>
                <w:noProof w:val="0"/>
                <w:sz w:val="22"/>
                <w:szCs w:val="22"/>
              </w:rPr>
              <w:t>(BAI-score)</w:t>
            </w:r>
          </w:p>
        </w:tc>
        <w:tc>
          <w:tcPr>
            <w:tcW w:w="1701" w:type="dxa"/>
          </w:tcPr>
          <w:p w14:paraId="334D0EC7" w14:textId="77777777" w:rsidR="004F0A0B" w:rsidRPr="004F0A0B" w:rsidRDefault="00F42008"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4.0 [1-8]</w:t>
            </w:r>
          </w:p>
        </w:tc>
        <w:tc>
          <w:tcPr>
            <w:tcW w:w="1559" w:type="dxa"/>
            <w:vAlign w:val="center"/>
          </w:tcPr>
          <w:p w14:paraId="2E3CB565"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5.0 [</w:t>
            </w:r>
            <w:r w:rsidR="001F6E83">
              <w:rPr>
                <w:rFonts w:asciiTheme="minorHAnsi" w:hAnsiTheme="minorHAnsi"/>
                <w:noProof w:val="0"/>
                <w:sz w:val="22"/>
                <w:szCs w:val="22"/>
              </w:rPr>
              <w:t>1.8</w:t>
            </w:r>
            <w:r w:rsidRPr="00785916">
              <w:rPr>
                <w:rFonts w:asciiTheme="minorHAnsi" w:hAnsiTheme="minorHAnsi"/>
                <w:noProof w:val="0"/>
                <w:sz w:val="22"/>
                <w:szCs w:val="22"/>
              </w:rPr>
              <w:t>-</w:t>
            </w:r>
            <w:r w:rsidR="001F6E83">
              <w:rPr>
                <w:rFonts w:asciiTheme="minorHAnsi" w:hAnsiTheme="minorHAnsi"/>
                <w:noProof w:val="0"/>
                <w:sz w:val="22"/>
                <w:szCs w:val="22"/>
              </w:rPr>
              <w:t>13.5</w:t>
            </w:r>
            <w:r w:rsidRPr="00785916">
              <w:rPr>
                <w:rFonts w:asciiTheme="minorHAnsi" w:hAnsiTheme="minorHAnsi"/>
                <w:noProof w:val="0"/>
                <w:sz w:val="22"/>
                <w:szCs w:val="22"/>
              </w:rPr>
              <w:t>]</w:t>
            </w:r>
          </w:p>
        </w:tc>
        <w:tc>
          <w:tcPr>
            <w:tcW w:w="1559" w:type="dxa"/>
            <w:vAlign w:val="center"/>
          </w:tcPr>
          <w:p w14:paraId="6A07BA02"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3.0 [</w:t>
            </w:r>
            <w:r w:rsidR="00AF1386">
              <w:rPr>
                <w:rFonts w:asciiTheme="minorHAnsi" w:hAnsiTheme="minorHAnsi"/>
                <w:noProof w:val="0"/>
                <w:sz w:val="22"/>
                <w:szCs w:val="22"/>
              </w:rPr>
              <w:t>1</w:t>
            </w:r>
            <w:r w:rsidRPr="00785916">
              <w:rPr>
                <w:rFonts w:asciiTheme="minorHAnsi" w:hAnsiTheme="minorHAnsi"/>
                <w:noProof w:val="0"/>
                <w:sz w:val="22"/>
                <w:szCs w:val="22"/>
              </w:rPr>
              <w:t>-</w:t>
            </w:r>
            <w:r w:rsidR="00AF1386">
              <w:rPr>
                <w:rFonts w:asciiTheme="minorHAnsi" w:hAnsiTheme="minorHAnsi"/>
                <w:noProof w:val="0"/>
                <w:sz w:val="22"/>
                <w:szCs w:val="22"/>
              </w:rPr>
              <w:t>7</w:t>
            </w:r>
            <w:r w:rsidRPr="00785916">
              <w:rPr>
                <w:rFonts w:asciiTheme="minorHAnsi" w:hAnsiTheme="minorHAnsi"/>
                <w:noProof w:val="0"/>
                <w:sz w:val="22"/>
                <w:szCs w:val="22"/>
              </w:rPr>
              <w:t>]</w:t>
            </w:r>
          </w:p>
        </w:tc>
        <w:tc>
          <w:tcPr>
            <w:tcW w:w="851" w:type="dxa"/>
            <w:vAlign w:val="center"/>
          </w:tcPr>
          <w:p w14:paraId="4577C228"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0.002</w:t>
            </w:r>
          </w:p>
        </w:tc>
        <w:tc>
          <w:tcPr>
            <w:tcW w:w="709" w:type="dxa"/>
            <w:vAlign w:val="center"/>
          </w:tcPr>
          <w:p w14:paraId="1E6053CC"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0.007</w:t>
            </w:r>
          </w:p>
        </w:tc>
      </w:tr>
      <w:tr w:rsidR="00FB7368" w:rsidRPr="00CF1664" w14:paraId="410AC854" w14:textId="77777777">
        <w:trPr>
          <w:trHeight w:val="20"/>
        </w:trPr>
        <w:tc>
          <w:tcPr>
            <w:tcW w:w="3741" w:type="dxa"/>
            <w:gridSpan w:val="2"/>
            <w:tcBorders>
              <w:bottom w:val="single" w:sz="4" w:space="0" w:color="auto"/>
            </w:tcBorders>
            <w:vAlign w:val="center"/>
          </w:tcPr>
          <w:p w14:paraId="4B603863"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b/>
                <w:noProof w:val="0"/>
                <w:sz w:val="22"/>
                <w:szCs w:val="22"/>
              </w:rPr>
              <w:t xml:space="preserve">Psychosocial variables </w:t>
            </w:r>
            <w:r w:rsidRPr="00785916">
              <w:rPr>
                <w:rFonts w:asciiTheme="minorHAnsi" w:hAnsiTheme="minorHAnsi"/>
                <w:noProof w:val="0"/>
                <w:sz w:val="22"/>
                <w:szCs w:val="22"/>
              </w:rPr>
              <w:t>(MDQ score)</w:t>
            </w:r>
          </w:p>
        </w:tc>
        <w:tc>
          <w:tcPr>
            <w:tcW w:w="1701" w:type="dxa"/>
            <w:tcBorders>
              <w:bottom w:val="single" w:sz="4" w:space="0" w:color="auto"/>
            </w:tcBorders>
          </w:tcPr>
          <w:p w14:paraId="4560034F" w14:textId="77777777" w:rsidR="004F0A0B" w:rsidRPr="004F0A0B"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0F6BC345" w14:textId="77777777" w:rsidR="004F0A0B" w:rsidRPr="00785916" w:rsidRDefault="004F0A0B" w:rsidP="006B14CD">
            <w:pPr>
              <w:pStyle w:val="Contenutotabella"/>
              <w:snapToGrid w:val="0"/>
              <w:rPr>
                <w:rFonts w:asciiTheme="minorHAnsi" w:hAnsiTheme="minorHAnsi"/>
                <w:noProof w:val="0"/>
                <w:sz w:val="22"/>
                <w:szCs w:val="22"/>
              </w:rPr>
            </w:pPr>
          </w:p>
        </w:tc>
        <w:tc>
          <w:tcPr>
            <w:tcW w:w="1559" w:type="dxa"/>
            <w:tcBorders>
              <w:bottom w:val="single" w:sz="4" w:space="0" w:color="auto"/>
            </w:tcBorders>
            <w:vAlign w:val="center"/>
          </w:tcPr>
          <w:p w14:paraId="342EF22D" w14:textId="77777777" w:rsidR="004F0A0B" w:rsidRPr="00785916" w:rsidRDefault="004F0A0B" w:rsidP="006B14CD">
            <w:pPr>
              <w:pStyle w:val="Contenutotabella"/>
              <w:snapToGrid w:val="0"/>
              <w:rPr>
                <w:rFonts w:asciiTheme="minorHAnsi" w:hAnsiTheme="minorHAnsi"/>
                <w:noProof w:val="0"/>
                <w:sz w:val="22"/>
                <w:szCs w:val="22"/>
              </w:rPr>
            </w:pPr>
          </w:p>
        </w:tc>
        <w:tc>
          <w:tcPr>
            <w:tcW w:w="851" w:type="dxa"/>
            <w:tcBorders>
              <w:bottom w:val="single" w:sz="4" w:space="0" w:color="auto"/>
            </w:tcBorders>
            <w:vAlign w:val="center"/>
          </w:tcPr>
          <w:p w14:paraId="080D8676" w14:textId="77777777" w:rsidR="004F0A0B" w:rsidRPr="00785916" w:rsidRDefault="004F0A0B" w:rsidP="006B14CD">
            <w:pPr>
              <w:pStyle w:val="Contenutotabella"/>
              <w:snapToGrid w:val="0"/>
              <w:rPr>
                <w:rFonts w:asciiTheme="minorHAnsi" w:hAnsiTheme="minorHAnsi"/>
                <w:noProof w:val="0"/>
                <w:sz w:val="22"/>
                <w:szCs w:val="22"/>
              </w:rPr>
            </w:pPr>
          </w:p>
        </w:tc>
        <w:tc>
          <w:tcPr>
            <w:tcW w:w="709" w:type="dxa"/>
            <w:tcBorders>
              <w:bottom w:val="single" w:sz="4" w:space="0" w:color="auto"/>
            </w:tcBorders>
            <w:vAlign w:val="center"/>
          </w:tcPr>
          <w:p w14:paraId="09EC15BE" w14:textId="77777777" w:rsidR="004F0A0B" w:rsidRPr="00785916" w:rsidRDefault="004F0A0B" w:rsidP="006B14CD">
            <w:pPr>
              <w:pStyle w:val="Contenutotabella"/>
              <w:snapToGrid w:val="0"/>
              <w:rPr>
                <w:rFonts w:asciiTheme="minorHAnsi" w:hAnsiTheme="minorHAnsi"/>
                <w:noProof w:val="0"/>
                <w:sz w:val="22"/>
                <w:szCs w:val="22"/>
              </w:rPr>
            </w:pPr>
          </w:p>
        </w:tc>
      </w:tr>
      <w:tr w:rsidR="00FB7368" w:rsidRPr="00CF1664" w14:paraId="5A50E93E" w14:textId="77777777">
        <w:trPr>
          <w:trHeight w:val="20"/>
        </w:trPr>
        <w:tc>
          <w:tcPr>
            <w:tcW w:w="340" w:type="dxa"/>
            <w:tcBorders>
              <w:top w:val="single" w:sz="4" w:space="0" w:color="auto"/>
            </w:tcBorders>
            <w:vAlign w:val="center"/>
          </w:tcPr>
          <w:p w14:paraId="55B42218"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7A8CDBE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Self-efficacy</w:t>
            </w:r>
          </w:p>
        </w:tc>
        <w:tc>
          <w:tcPr>
            <w:tcW w:w="1701" w:type="dxa"/>
          </w:tcPr>
          <w:p w14:paraId="08DDA11D" w14:textId="77777777" w:rsidR="004F0A0B" w:rsidRPr="004F0A0B" w:rsidRDefault="00856A50"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58.7 [44.2-71.4]</w:t>
            </w:r>
          </w:p>
        </w:tc>
        <w:tc>
          <w:tcPr>
            <w:tcW w:w="1559" w:type="dxa"/>
            <w:vAlign w:val="center"/>
          </w:tcPr>
          <w:p w14:paraId="397A87D0" w14:textId="77777777" w:rsidR="004F0A0B" w:rsidRPr="00785916" w:rsidRDefault="004F0A0B" w:rsidP="003D2BDB">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56.4 [</w:t>
            </w:r>
            <w:r w:rsidR="003D2BDB">
              <w:rPr>
                <w:rFonts w:asciiTheme="minorHAnsi" w:hAnsiTheme="minorHAnsi"/>
                <w:noProof w:val="0"/>
                <w:sz w:val="22"/>
                <w:szCs w:val="22"/>
              </w:rPr>
              <w:t>43.5</w:t>
            </w:r>
            <w:r w:rsidRPr="00785916">
              <w:rPr>
                <w:rFonts w:asciiTheme="minorHAnsi" w:hAnsiTheme="minorHAnsi"/>
                <w:noProof w:val="0"/>
                <w:sz w:val="22"/>
                <w:szCs w:val="22"/>
              </w:rPr>
              <w:t>-</w:t>
            </w:r>
            <w:r w:rsidR="003D2BDB">
              <w:rPr>
                <w:rFonts w:asciiTheme="minorHAnsi" w:hAnsiTheme="minorHAnsi"/>
                <w:noProof w:val="0"/>
                <w:sz w:val="22"/>
                <w:szCs w:val="22"/>
              </w:rPr>
              <w:t>70.4</w:t>
            </w:r>
            <w:r w:rsidRPr="00785916">
              <w:rPr>
                <w:rFonts w:asciiTheme="minorHAnsi" w:hAnsiTheme="minorHAnsi"/>
                <w:noProof w:val="0"/>
                <w:sz w:val="22"/>
                <w:szCs w:val="22"/>
              </w:rPr>
              <w:t>]</w:t>
            </w:r>
          </w:p>
        </w:tc>
        <w:tc>
          <w:tcPr>
            <w:tcW w:w="1559" w:type="dxa"/>
            <w:vAlign w:val="center"/>
          </w:tcPr>
          <w:p w14:paraId="2CB90BD5"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60.0 [</w:t>
            </w:r>
            <w:r w:rsidR="00480648">
              <w:rPr>
                <w:rFonts w:asciiTheme="minorHAnsi" w:hAnsiTheme="minorHAnsi"/>
                <w:noProof w:val="0"/>
                <w:sz w:val="22"/>
                <w:szCs w:val="22"/>
              </w:rPr>
              <w:t>44.2</w:t>
            </w:r>
            <w:r w:rsidRPr="00785916">
              <w:rPr>
                <w:rFonts w:asciiTheme="minorHAnsi" w:hAnsiTheme="minorHAnsi"/>
                <w:noProof w:val="0"/>
                <w:sz w:val="22"/>
                <w:szCs w:val="22"/>
              </w:rPr>
              <w:t>-</w:t>
            </w:r>
            <w:r w:rsidR="00480648">
              <w:rPr>
                <w:rFonts w:asciiTheme="minorHAnsi" w:hAnsiTheme="minorHAnsi"/>
                <w:noProof w:val="0"/>
                <w:sz w:val="22"/>
                <w:szCs w:val="22"/>
              </w:rPr>
              <w:t>72.8</w:t>
            </w:r>
            <w:r w:rsidRPr="00785916">
              <w:rPr>
                <w:rFonts w:asciiTheme="minorHAnsi" w:hAnsiTheme="minorHAnsi"/>
                <w:noProof w:val="0"/>
                <w:sz w:val="22"/>
                <w:szCs w:val="22"/>
              </w:rPr>
              <w:t>]</w:t>
            </w:r>
          </w:p>
        </w:tc>
        <w:tc>
          <w:tcPr>
            <w:tcW w:w="851" w:type="dxa"/>
            <w:vAlign w:val="center"/>
          </w:tcPr>
          <w:p w14:paraId="5207B8F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0.46</w:t>
            </w:r>
          </w:p>
        </w:tc>
        <w:tc>
          <w:tcPr>
            <w:tcW w:w="709" w:type="dxa"/>
            <w:vAlign w:val="center"/>
          </w:tcPr>
          <w:p w14:paraId="0D503D6B"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0.18</w:t>
            </w:r>
          </w:p>
        </w:tc>
      </w:tr>
      <w:tr w:rsidR="00FB7368" w:rsidRPr="00CF1664" w14:paraId="28EA7F26" w14:textId="77777777">
        <w:trPr>
          <w:trHeight w:val="20"/>
        </w:trPr>
        <w:tc>
          <w:tcPr>
            <w:tcW w:w="340" w:type="dxa"/>
            <w:vAlign w:val="center"/>
          </w:tcPr>
          <w:p w14:paraId="6D10D247"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395FD711"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Perceived interference</w:t>
            </w:r>
          </w:p>
        </w:tc>
        <w:tc>
          <w:tcPr>
            <w:tcW w:w="1701" w:type="dxa"/>
          </w:tcPr>
          <w:p w14:paraId="2CCA88F5" w14:textId="77777777" w:rsidR="004F0A0B" w:rsidRPr="004F0A0B" w:rsidRDefault="000409C6"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1.1 [0.2-2.1]</w:t>
            </w:r>
          </w:p>
        </w:tc>
        <w:tc>
          <w:tcPr>
            <w:tcW w:w="1559" w:type="dxa"/>
            <w:vAlign w:val="center"/>
          </w:tcPr>
          <w:p w14:paraId="70F4FA6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1.1 [0.</w:t>
            </w:r>
            <w:r w:rsidR="00E86229">
              <w:rPr>
                <w:rFonts w:asciiTheme="minorHAnsi" w:hAnsiTheme="minorHAnsi"/>
                <w:noProof w:val="0"/>
                <w:sz w:val="22"/>
                <w:szCs w:val="22"/>
              </w:rPr>
              <w:t>2</w:t>
            </w:r>
            <w:r w:rsidRPr="00785916">
              <w:rPr>
                <w:rFonts w:asciiTheme="minorHAnsi" w:hAnsiTheme="minorHAnsi"/>
                <w:noProof w:val="0"/>
                <w:sz w:val="22"/>
                <w:szCs w:val="22"/>
              </w:rPr>
              <w:t>-</w:t>
            </w:r>
            <w:r w:rsidR="00E86229">
              <w:rPr>
                <w:rFonts w:asciiTheme="minorHAnsi" w:hAnsiTheme="minorHAnsi"/>
                <w:noProof w:val="0"/>
                <w:sz w:val="22"/>
                <w:szCs w:val="22"/>
              </w:rPr>
              <w:t>2</w:t>
            </w:r>
            <w:r w:rsidRPr="00785916">
              <w:rPr>
                <w:rFonts w:asciiTheme="minorHAnsi" w:hAnsiTheme="minorHAnsi"/>
                <w:noProof w:val="0"/>
                <w:sz w:val="22"/>
                <w:szCs w:val="22"/>
              </w:rPr>
              <w:t>.</w:t>
            </w:r>
            <w:r w:rsidR="00E86229">
              <w:rPr>
                <w:rFonts w:asciiTheme="minorHAnsi" w:hAnsiTheme="minorHAnsi"/>
                <w:noProof w:val="0"/>
                <w:sz w:val="22"/>
                <w:szCs w:val="22"/>
              </w:rPr>
              <w:t>4</w:t>
            </w:r>
            <w:r w:rsidRPr="00785916">
              <w:rPr>
                <w:rFonts w:asciiTheme="minorHAnsi" w:hAnsiTheme="minorHAnsi"/>
                <w:noProof w:val="0"/>
                <w:sz w:val="22"/>
                <w:szCs w:val="22"/>
              </w:rPr>
              <w:t>]</w:t>
            </w:r>
          </w:p>
        </w:tc>
        <w:tc>
          <w:tcPr>
            <w:tcW w:w="1559" w:type="dxa"/>
            <w:vAlign w:val="center"/>
          </w:tcPr>
          <w:p w14:paraId="0137A56E"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1.1 [0.</w:t>
            </w:r>
            <w:r w:rsidR="000119A3">
              <w:rPr>
                <w:rFonts w:asciiTheme="minorHAnsi" w:hAnsiTheme="minorHAnsi"/>
                <w:noProof w:val="0"/>
                <w:sz w:val="22"/>
                <w:szCs w:val="22"/>
              </w:rPr>
              <w:t>3</w:t>
            </w:r>
            <w:r w:rsidRPr="00785916">
              <w:rPr>
                <w:rFonts w:asciiTheme="minorHAnsi" w:hAnsiTheme="minorHAnsi"/>
                <w:noProof w:val="0"/>
                <w:sz w:val="22"/>
                <w:szCs w:val="22"/>
              </w:rPr>
              <w:t>-</w:t>
            </w:r>
            <w:r w:rsidR="000119A3">
              <w:rPr>
                <w:rFonts w:asciiTheme="minorHAnsi" w:hAnsiTheme="minorHAnsi"/>
                <w:noProof w:val="0"/>
                <w:sz w:val="22"/>
                <w:szCs w:val="22"/>
              </w:rPr>
              <w:t>2.0</w:t>
            </w:r>
            <w:r w:rsidRPr="00785916">
              <w:rPr>
                <w:rFonts w:asciiTheme="minorHAnsi" w:hAnsiTheme="minorHAnsi"/>
                <w:noProof w:val="0"/>
                <w:sz w:val="22"/>
                <w:szCs w:val="22"/>
              </w:rPr>
              <w:t>]</w:t>
            </w:r>
          </w:p>
        </w:tc>
        <w:tc>
          <w:tcPr>
            <w:tcW w:w="851" w:type="dxa"/>
            <w:vAlign w:val="center"/>
          </w:tcPr>
          <w:p w14:paraId="4ED2163F"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0.17</w:t>
            </w:r>
          </w:p>
        </w:tc>
        <w:tc>
          <w:tcPr>
            <w:tcW w:w="709" w:type="dxa"/>
            <w:vAlign w:val="center"/>
          </w:tcPr>
          <w:p w14:paraId="6CAC4BF2"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0.28</w:t>
            </w:r>
          </w:p>
        </w:tc>
      </w:tr>
      <w:tr w:rsidR="00FB7368" w:rsidRPr="00CF1664" w14:paraId="328F9A20" w14:textId="77777777">
        <w:trPr>
          <w:trHeight w:val="20"/>
        </w:trPr>
        <w:tc>
          <w:tcPr>
            <w:tcW w:w="340" w:type="dxa"/>
            <w:vAlign w:val="center"/>
          </w:tcPr>
          <w:p w14:paraId="471C8E93"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2D9678F7"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Perceived severity</w:t>
            </w:r>
          </w:p>
        </w:tc>
        <w:tc>
          <w:tcPr>
            <w:tcW w:w="1701" w:type="dxa"/>
          </w:tcPr>
          <w:p w14:paraId="00AB743A" w14:textId="77777777" w:rsidR="004F0A0B" w:rsidRPr="004F0A0B" w:rsidRDefault="00E06AD5"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4.0 [3.0-5.3]</w:t>
            </w:r>
          </w:p>
        </w:tc>
        <w:tc>
          <w:tcPr>
            <w:tcW w:w="1559" w:type="dxa"/>
            <w:vAlign w:val="center"/>
          </w:tcPr>
          <w:p w14:paraId="4C96760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4.3 [</w:t>
            </w:r>
            <w:r w:rsidR="005416DB">
              <w:rPr>
                <w:rFonts w:asciiTheme="minorHAnsi" w:hAnsiTheme="minorHAnsi"/>
                <w:noProof w:val="0"/>
                <w:sz w:val="22"/>
                <w:szCs w:val="22"/>
              </w:rPr>
              <w:t>2.9</w:t>
            </w:r>
            <w:r w:rsidRPr="00785916">
              <w:rPr>
                <w:rFonts w:asciiTheme="minorHAnsi" w:hAnsiTheme="minorHAnsi"/>
                <w:noProof w:val="0"/>
                <w:sz w:val="22"/>
                <w:szCs w:val="22"/>
              </w:rPr>
              <w:t>-</w:t>
            </w:r>
            <w:r w:rsidR="005416DB">
              <w:rPr>
                <w:rFonts w:asciiTheme="minorHAnsi" w:hAnsiTheme="minorHAnsi"/>
                <w:noProof w:val="0"/>
                <w:sz w:val="22"/>
                <w:szCs w:val="22"/>
              </w:rPr>
              <w:t>5.6</w:t>
            </w:r>
            <w:r w:rsidRPr="00785916">
              <w:rPr>
                <w:rFonts w:asciiTheme="minorHAnsi" w:hAnsiTheme="minorHAnsi"/>
                <w:noProof w:val="0"/>
                <w:sz w:val="22"/>
                <w:szCs w:val="22"/>
              </w:rPr>
              <w:t>]</w:t>
            </w:r>
          </w:p>
        </w:tc>
        <w:tc>
          <w:tcPr>
            <w:tcW w:w="1559" w:type="dxa"/>
            <w:vAlign w:val="center"/>
          </w:tcPr>
          <w:p w14:paraId="433B347A"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3.6 [</w:t>
            </w:r>
            <w:r w:rsidR="00F5373D">
              <w:rPr>
                <w:rFonts w:asciiTheme="minorHAnsi" w:hAnsiTheme="minorHAnsi"/>
                <w:noProof w:val="0"/>
                <w:sz w:val="22"/>
                <w:szCs w:val="22"/>
              </w:rPr>
              <w:t>3.0</w:t>
            </w:r>
            <w:r w:rsidRPr="00785916">
              <w:rPr>
                <w:rFonts w:asciiTheme="minorHAnsi" w:hAnsiTheme="minorHAnsi"/>
                <w:noProof w:val="0"/>
                <w:sz w:val="22"/>
                <w:szCs w:val="22"/>
              </w:rPr>
              <w:t>-</w:t>
            </w:r>
            <w:r w:rsidR="00F5373D">
              <w:rPr>
                <w:rFonts w:asciiTheme="minorHAnsi" w:hAnsiTheme="minorHAnsi"/>
                <w:noProof w:val="0"/>
                <w:sz w:val="22"/>
                <w:szCs w:val="22"/>
              </w:rPr>
              <w:t>5</w:t>
            </w:r>
            <w:r w:rsidRPr="00785916">
              <w:rPr>
                <w:rFonts w:asciiTheme="minorHAnsi" w:hAnsiTheme="minorHAnsi"/>
                <w:noProof w:val="0"/>
                <w:sz w:val="22"/>
                <w:szCs w:val="22"/>
              </w:rPr>
              <w:t>.0]</w:t>
            </w:r>
          </w:p>
        </w:tc>
        <w:tc>
          <w:tcPr>
            <w:tcW w:w="851" w:type="dxa"/>
            <w:vAlign w:val="center"/>
          </w:tcPr>
          <w:p w14:paraId="5158FF44"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0.26</w:t>
            </w:r>
          </w:p>
        </w:tc>
        <w:tc>
          <w:tcPr>
            <w:tcW w:w="709" w:type="dxa"/>
            <w:vAlign w:val="center"/>
          </w:tcPr>
          <w:p w14:paraId="5E45B076"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0.22</w:t>
            </w:r>
          </w:p>
        </w:tc>
      </w:tr>
      <w:tr w:rsidR="00FB7368" w:rsidRPr="00CF1664" w14:paraId="1BE3C017" w14:textId="77777777">
        <w:trPr>
          <w:trHeight w:val="20"/>
        </w:trPr>
        <w:tc>
          <w:tcPr>
            <w:tcW w:w="340" w:type="dxa"/>
            <w:vAlign w:val="center"/>
          </w:tcPr>
          <w:p w14:paraId="4A188FBF"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2B4F6F39"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Social support</w:t>
            </w:r>
          </w:p>
        </w:tc>
        <w:tc>
          <w:tcPr>
            <w:tcW w:w="1701" w:type="dxa"/>
          </w:tcPr>
          <w:p w14:paraId="216AB992" w14:textId="77777777" w:rsidR="004F0A0B" w:rsidRPr="004F0A0B" w:rsidRDefault="007B549A"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4.0 [2.5-5.2]</w:t>
            </w:r>
          </w:p>
        </w:tc>
        <w:tc>
          <w:tcPr>
            <w:tcW w:w="1559" w:type="dxa"/>
            <w:vAlign w:val="center"/>
          </w:tcPr>
          <w:p w14:paraId="165DE40B"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3.5 [</w:t>
            </w:r>
            <w:r w:rsidR="00A05373">
              <w:rPr>
                <w:rFonts w:asciiTheme="minorHAnsi" w:hAnsiTheme="minorHAnsi"/>
                <w:noProof w:val="0"/>
                <w:sz w:val="22"/>
                <w:szCs w:val="22"/>
              </w:rPr>
              <w:t>2.1</w:t>
            </w:r>
            <w:r w:rsidRPr="00785916">
              <w:rPr>
                <w:rFonts w:asciiTheme="minorHAnsi" w:hAnsiTheme="minorHAnsi"/>
                <w:noProof w:val="0"/>
                <w:sz w:val="22"/>
                <w:szCs w:val="22"/>
              </w:rPr>
              <w:t>-</w:t>
            </w:r>
            <w:r w:rsidR="00A05373">
              <w:rPr>
                <w:rFonts w:asciiTheme="minorHAnsi" w:hAnsiTheme="minorHAnsi"/>
                <w:noProof w:val="0"/>
                <w:sz w:val="22"/>
                <w:szCs w:val="22"/>
              </w:rPr>
              <w:t>4.6</w:t>
            </w:r>
            <w:r w:rsidRPr="00785916">
              <w:rPr>
                <w:rFonts w:asciiTheme="minorHAnsi" w:hAnsiTheme="minorHAnsi"/>
                <w:noProof w:val="0"/>
                <w:sz w:val="22"/>
                <w:szCs w:val="22"/>
              </w:rPr>
              <w:t>]</w:t>
            </w:r>
          </w:p>
        </w:tc>
        <w:tc>
          <w:tcPr>
            <w:tcW w:w="1559" w:type="dxa"/>
            <w:vAlign w:val="center"/>
          </w:tcPr>
          <w:p w14:paraId="2B0230D8"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4.0 [</w:t>
            </w:r>
            <w:r w:rsidR="00EA0EED">
              <w:rPr>
                <w:rFonts w:asciiTheme="minorHAnsi" w:hAnsiTheme="minorHAnsi"/>
                <w:noProof w:val="0"/>
                <w:sz w:val="22"/>
                <w:szCs w:val="22"/>
              </w:rPr>
              <w:t>3.0</w:t>
            </w:r>
            <w:r w:rsidRPr="00785916">
              <w:rPr>
                <w:rFonts w:asciiTheme="minorHAnsi" w:hAnsiTheme="minorHAnsi"/>
                <w:noProof w:val="0"/>
                <w:sz w:val="22"/>
                <w:szCs w:val="22"/>
              </w:rPr>
              <w:t>-</w:t>
            </w:r>
            <w:r w:rsidR="00EA0EED">
              <w:rPr>
                <w:rFonts w:asciiTheme="minorHAnsi" w:hAnsiTheme="minorHAnsi"/>
                <w:noProof w:val="0"/>
                <w:sz w:val="22"/>
                <w:szCs w:val="22"/>
              </w:rPr>
              <w:t>5.2</w:t>
            </w:r>
            <w:r w:rsidRPr="00785916">
              <w:rPr>
                <w:rFonts w:asciiTheme="minorHAnsi" w:hAnsiTheme="minorHAnsi"/>
                <w:noProof w:val="0"/>
                <w:sz w:val="22"/>
                <w:szCs w:val="22"/>
              </w:rPr>
              <w:t>]</w:t>
            </w:r>
          </w:p>
        </w:tc>
        <w:tc>
          <w:tcPr>
            <w:tcW w:w="851" w:type="dxa"/>
            <w:vAlign w:val="center"/>
          </w:tcPr>
          <w:p w14:paraId="0E18A6D0"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0.04</w:t>
            </w:r>
          </w:p>
        </w:tc>
        <w:tc>
          <w:tcPr>
            <w:tcW w:w="709" w:type="dxa"/>
            <w:vAlign w:val="center"/>
          </w:tcPr>
          <w:p w14:paraId="62C432F5"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0.02</w:t>
            </w:r>
          </w:p>
        </w:tc>
      </w:tr>
      <w:tr w:rsidR="00FB7368" w:rsidRPr="00CF1664" w14:paraId="64685C1D" w14:textId="77777777">
        <w:trPr>
          <w:trHeight w:val="20"/>
        </w:trPr>
        <w:tc>
          <w:tcPr>
            <w:tcW w:w="340" w:type="dxa"/>
            <w:vAlign w:val="center"/>
          </w:tcPr>
          <w:p w14:paraId="0B4CF917"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22FCACD1" w14:textId="794F3025"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 xml:space="preserve">Misguided support </w:t>
            </w:r>
            <w:proofErr w:type="spellStart"/>
            <w:r w:rsidR="004C56F1" w:rsidRPr="00655E95">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w:t>
            </w:r>
          </w:p>
        </w:tc>
        <w:tc>
          <w:tcPr>
            <w:tcW w:w="1701" w:type="dxa"/>
          </w:tcPr>
          <w:p w14:paraId="527E9003" w14:textId="77777777" w:rsidR="004F0A0B" w:rsidRPr="004F0A0B" w:rsidRDefault="00E532A8"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1.6 [0.2-3.2]</w:t>
            </w:r>
          </w:p>
        </w:tc>
        <w:tc>
          <w:tcPr>
            <w:tcW w:w="1559" w:type="dxa"/>
            <w:vAlign w:val="center"/>
          </w:tcPr>
          <w:p w14:paraId="5C67A4DF"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0.5 [0.0-</w:t>
            </w:r>
            <w:r w:rsidR="00CC5047">
              <w:rPr>
                <w:rFonts w:asciiTheme="minorHAnsi" w:hAnsiTheme="minorHAnsi"/>
                <w:noProof w:val="0"/>
                <w:sz w:val="22"/>
                <w:szCs w:val="22"/>
              </w:rPr>
              <w:t>2</w:t>
            </w:r>
            <w:r w:rsidRPr="00785916">
              <w:rPr>
                <w:rFonts w:asciiTheme="minorHAnsi" w:hAnsiTheme="minorHAnsi"/>
                <w:noProof w:val="0"/>
                <w:sz w:val="22"/>
                <w:szCs w:val="22"/>
              </w:rPr>
              <w:t>.5]</w:t>
            </w:r>
          </w:p>
        </w:tc>
        <w:tc>
          <w:tcPr>
            <w:tcW w:w="1559" w:type="dxa"/>
            <w:vAlign w:val="center"/>
          </w:tcPr>
          <w:p w14:paraId="0F2CDA6D"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2.2 [0.</w:t>
            </w:r>
            <w:r w:rsidR="00CC5047">
              <w:rPr>
                <w:rFonts w:asciiTheme="minorHAnsi" w:hAnsiTheme="minorHAnsi"/>
                <w:noProof w:val="0"/>
                <w:sz w:val="22"/>
                <w:szCs w:val="22"/>
              </w:rPr>
              <w:t>7</w:t>
            </w:r>
            <w:r w:rsidRPr="00785916">
              <w:rPr>
                <w:rFonts w:asciiTheme="minorHAnsi" w:hAnsiTheme="minorHAnsi"/>
                <w:noProof w:val="0"/>
                <w:sz w:val="22"/>
                <w:szCs w:val="22"/>
              </w:rPr>
              <w:t>-</w:t>
            </w:r>
            <w:r w:rsidR="00CC5047">
              <w:rPr>
                <w:rFonts w:asciiTheme="minorHAnsi" w:hAnsiTheme="minorHAnsi"/>
                <w:noProof w:val="0"/>
                <w:sz w:val="22"/>
                <w:szCs w:val="22"/>
              </w:rPr>
              <w:t>3.6</w:t>
            </w:r>
            <w:r w:rsidRPr="00785916">
              <w:rPr>
                <w:rFonts w:asciiTheme="minorHAnsi" w:hAnsiTheme="minorHAnsi"/>
                <w:noProof w:val="0"/>
                <w:sz w:val="22"/>
                <w:szCs w:val="22"/>
              </w:rPr>
              <w:t>]</w:t>
            </w:r>
          </w:p>
        </w:tc>
        <w:tc>
          <w:tcPr>
            <w:tcW w:w="851" w:type="dxa"/>
            <w:vAlign w:val="center"/>
          </w:tcPr>
          <w:p w14:paraId="46C45227"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0.05</w:t>
            </w:r>
          </w:p>
        </w:tc>
        <w:tc>
          <w:tcPr>
            <w:tcW w:w="709" w:type="dxa"/>
            <w:vAlign w:val="center"/>
          </w:tcPr>
          <w:p w14:paraId="749071BD"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0.008</w:t>
            </w:r>
          </w:p>
        </w:tc>
      </w:tr>
      <w:tr w:rsidR="00FB7368" w:rsidRPr="00CF1664" w14:paraId="39305BE4" w14:textId="77777777">
        <w:trPr>
          <w:trHeight w:val="20"/>
        </w:trPr>
        <w:tc>
          <w:tcPr>
            <w:tcW w:w="340" w:type="dxa"/>
            <w:vAlign w:val="center"/>
          </w:tcPr>
          <w:p w14:paraId="12A2B980" w14:textId="77777777" w:rsidR="004F0A0B" w:rsidRPr="00785916" w:rsidRDefault="004F0A0B" w:rsidP="006B14CD">
            <w:pPr>
              <w:pStyle w:val="Contenutotabella"/>
              <w:snapToGrid w:val="0"/>
              <w:rPr>
                <w:rFonts w:asciiTheme="minorHAnsi" w:hAnsiTheme="minorHAnsi"/>
                <w:noProof w:val="0"/>
                <w:sz w:val="22"/>
                <w:szCs w:val="22"/>
              </w:rPr>
            </w:pPr>
          </w:p>
        </w:tc>
        <w:tc>
          <w:tcPr>
            <w:tcW w:w="3401" w:type="dxa"/>
            <w:tcBorders>
              <w:left w:val="nil"/>
            </w:tcBorders>
            <w:vAlign w:val="center"/>
          </w:tcPr>
          <w:p w14:paraId="07B32BBC" w14:textId="6DF704C8"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 xml:space="preserve">Spouse’s positive </w:t>
            </w:r>
            <w:proofErr w:type="spellStart"/>
            <w:r w:rsidR="004C56F1" w:rsidRPr="00655E95">
              <w:rPr>
                <w:rFonts w:asciiTheme="minorHAnsi" w:hAnsiTheme="minorHAnsi"/>
                <w:noProof w:val="0"/>
                <w:color w:val="FF0000"/>
                <w:sz w:val="22"/>
                <w:szCs w:val="22"/>
              </w:rPr>
              <w:t>behaviour</w:t>
            </w:r>
            <w:proofErr w:type="spellEnd"/>
            <w:r w:rsidRPr="00785916">
              <w:rPr>
                <w:rFonts w:asciiTheme="minorHAnsi" w:hAnsiTheme="minorHAnsi"/>
                <w:noProof w:val="0"/>
                <w:sz w:val="22"/>
                <w:szCs w:val="22"/>
              </w:rPr>
              <w:t xml:space="preserve"> </w:t>
            </w:r>
          </w:p>
        </w:tc>
        <w:tc>
          <w:tcPr>
            <w:tcW w:w="1701" w:type="dxa"/>
          </w:tcPr>
          <w:p w14:paraId="7FA182AA" w14:textId="77777777" w:rsidR="004F0A0B" w:rsidRPr="004F0A0B" w:rsidRDefault="00E5677B" w:rsidP="006B14CD">
            <w:pPr>
              <w:pStyle w:val="Contenutotabella"/>
              <w:snapToGrid w:val="0"/>
              <w:rPr>
                <w:rFonts w:asciiTheme="minorHAnsi" w:hAnsiTheme="minorHAnsi"/>
                <w:noProof w:val="0"/>
                <w:sz w:val="22"/>
                <w:szCs w:val="22"/>
              </w:rPr>
            </w:pPr>
            <w:r>
              <w:rPr>
                <w:rFonts w:asciiTheme="minorHAnsi" w:hAnsiTheme="minorHAnsi"/>
                <w:noProof w:val="0"/>
                <w:sz w:val="22"/>
                <w:szCs w:val="22"/>
              </w:rPr>
              <w:t>2.7 [1.4-4.2]</w:t>
            </w:r>
          </w:p>
        </w:tc>
        <w:tc>
          <w:tcPr>
            <w:tcW w:w="1559" w:type="dxa"/>
            <w:vAlign w:val="center"/>
          </w:tcPr>
          <w:p w14:paraId="721EBCE0"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2.1 [0.</w:t>
            </w:r>
            <w:r w:rsidR="00802010">
              <w:rPr>
                <w:rFonts w:asciiTheme="minorHAnsi" w:hAnsiTheme="minorHAnsi"/>
                <w:noProof w:val="0"/>
                <w:sz w:val="22"/>
                <w:szCs w:val="22"/>
              </w:rPr>
              <w:t>5</w:t>
            </w:r>
            <w:r w:rsidR="00652C4F">
              <w:rPr>
                <w:rFonts w:asciiTheme="minorHAnsi" w:hAnsiTheme="minorHAnsi"/>
                <w:noProof w:val="0"/>
                <w:sz w:val="22"/>
                <w:szCs w:val="22"/>
              </w:rPr>
              <w:t>-</w:t>
            </w:r>
            <w:r w:rsidR="00802010">
              <w:rPr>
                <w:rFonts w:asciiTheme="minorHAnsi" w:hAnsiTheme="minorHAnsi"/>
                <w:noProof w:val="0"/>
                <w:sz w:val="22"/>
                <w:szCs w:val="22"/>
              </w:rPr>
              <w:t>3.4</w:t>
            </w:r>
            <w:r w:rsidRPr="00785916">
              <w:rPr>
                <w:rFonts w:asciiTheme="minorHAnsi" w:hAnsiTheme="minorHAnsi"/>
                <w:noProof w:val="0"/>
                <w:sz w:val="22"/>
                <w:szCs w:val="22"/>
              </w:rPr>
              <w:t>]</w:t>
            </w:r>
          </w:p>
        </w:tc>
        <w:tc>
          <w:tcPr>
            <w:tcW w:w="1559" w:type="dxa"/>
            <w:vAlign w:val="center"/>
          </w:tcPr>
          <w:p w14:paraId="2040C6CD" w14:textId="77777777" w:rsidR="004F0A0B" w:rsidRPr="00785916" w:rsidRDefault="004F0A0B" w:rsidP="006B14CD">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3.2 [</w:t>
            </w:r>
            <w:r w:rsidR="00652C4F">
              <w:rPr>
                <w:rFonts w:asciiTheme="minorHAnsi" w:hAnsiTheme="minorHAnsi"/>
                <w:noProof w:val="0"/>
                <w:sz w:val="22"/>
                <w:szCs w:val="22"/>
              </w:rPr>
              <w:t>1.7</w:t>
            </w:r>
            <w:r w:rsidRPr="00785916">
              <w:rPr>
                <w:rFonts w:asciiTheme="minorHAnsi" w:hAnsiTheme="minorHAnsi"/>
                <w:noProof w:val="0"/>
                <w:sz w:val="22"/>
                <w:szCs w:val="22"/>
              </w:rPr>
              <w:t>-</w:t>
            </w:r>
            <w:r w:rsidR="00652C4F">
              <w:rPr>
                <w:rFonts w:asciiTheme="minorHAnsi" w:hAnsiTheme="minorHAnsi"/>
                <w:noProof w:val="0"/>
                <w:sz w:val="22"/>
                <w:szCs w:val="22"/>
              </w:rPr>
              <w:t>4.3</w:t>
            </w:r>
            <w:r w:rsidRPr="00785916">
              <w:rPr>
                <w:rFonts w:asciiTheme="minorHAnsi" w:hAnsiTheme="minorHAnsi"/>
                <w:noProof w:val="0"/>
                <w:sz w:val="22"/>
                <w:szCs w:val="22"/>
              </w:rPr>
              <w:t>]</w:t>
            </w:r>
          </w:p>
        </w:tc>
        <w:tc>
          <w:tcPr>
            <w:tcW w:w="851" w:type="dxa"/>
            <w:vAlign w:val="center"/>
          </w:tcPr>
          <w:p w14:paraId="70176FD3" w14:textId="77777777" w:rsidR="004F0A0B" w:rsidRPr="00785916" w:rsidRDefault="004F0A0B"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0.05</w:t>
            </w:r>
          </w:p>
        </w:tc>
        <w:tc>
          <w:tcPr>
            <w:tcW w:w="709" w:type="dxa"/>
            <w:vAlign w:val="center"/>
          </w:tcPr>
          <w:p w14:paraId="4E29EB2F" w14:textId="77777777" w:rsidR="004F0A0B" w:rsidRPr="00785916" w:rsidRDefault="004F0A0B" w:rsidP="006B14CD">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0.005</w:t>
            </w:r>
          </w:p>
        </w:tc>
      </w:tr>
      <w:tr w:rsidR="00124B5C" w:rsidRPr="00CF1664" w14:paraId="7477FE9C" w14:textId="77777777">
        <w:trPr>
          <w:trHeight w:val="20"/>
        </w:trPr>
        <w:tc>
          <w:tcPr>
            <w:tcW w:w="10120" w:type="dxa"/>
            <w:gridSpan w:val="7"/>
            <w:tcBorders>
              <w:bottom w:val="single" w:sz="12" w:space="0" w:color="auto"/>
            </w:tcBorders>
          </w:tcPr>
          <w:p w14:paraId="0F42104C" w14:textId="77777777" w:rsidR="00124B5C" w:rsidRPr="00785916" w:rsidRDefault="00124B5C" w:rsidP="006B14CD">
            <w:pPr>
              <w:pStyle w:val="Contenutotabella"/>
              <w:snapToGrid w:val="0"/>
              <w:rPr>
                <w:rFonts w:asciiTheme="minorHAnsi" w:hAnsiTheme="minorHAnsi"/>
                <w:b/>
                <w:bCs/>
                <w:noProof w:val="0"/>
                <w:sz w:val="4"/>
                <w:szCs w:val="4"/>
              </w:rPr>
            </w:pPr>
          </w:p>
        </w:tc>
      </w:tr>
      <w:tr w:rsidR="006115D9" w:rsidRPr="00124B5C" w14:paraId="675C1CD0" w14:textId="77777777">
        <w:trPr>
          <w:trHeight w:val="236"/>
        </w:trPr>
        <w:tc>
          <w:tcPr>
            <w:tcW w:w="10120" w:type="dxa"/>
            <w:gridSpan w:val="7"/>
            <w:tcBorders>
              <w:top w:val="single" w:sz="12" w:space="0" w:color="auto"/>
            </w:tcBorders>
          </w:tcPr>
          <w:p w14:paraId="3A6FA00E" w14:textId="77777777" w:rsidR="006115D9" w:rsidRPr="00785916" w:rsidRDefault="006115D9" w:rsidP="006B14CD">
            <w:pPr>
              <w:pStyle w:val="Contenutotabella"/>
              <w:snapToGrid w:val="0"/>
              <w:jc w:val="both"/>
              <w:rPr>
                <w:rFonts w:asciiTheme="minorHAnsi" w:hAnsiTheme="minorHAnsi"/>
                <w:bCs/>
                <w:noProof w:val="0"/>
                <w:sz w:val="18"/>
                <w:szCs w:val="22"/>
              </w:rPr>
            </w:pPr>
            <w:r w:rsidRPr="00785916">
              <w:rPr>
                <w:rFonts w:asciiTheme="minorHAnsi" w:hAnsiTheme="minorHAnsi"/>
                <w:bCs/>
                <w:noProof w:val="0"/>
                <w:sz w:val="18"/>
                <w:szCs w:val="22"/>
                <w:u w:val="single"/>
              </w:rPr>
              <w:t>Abbreviations</w:t>
            </w:r>
            <w:r w:rsidRPr="00785916">
              <w:rPr>
                <w:rFonts w:asciiTheme="minorHAnsi" w:hAnsiTheme="minorHAnsi"/>
                <w:bCs/>
                <w:noProof w:val="0"/>
                <w:sz w:val="18"/>
                <w:szCs w:val="22"/>
              </w:rPr>
              <w:t xml:space="preserve">: BMI, Body Mass Index; OHA, oral hypoglycemic agents; </w:t>
            </w:r>
            <w:r w:rsidRPr="00785916">
              <w:rPr>
                <w:rFonts w:asciiTheme="minorHAnsi" w:hAnsiTheme="minorHAnsi" w:cs="Calibri"/>
                <w:noProof w:val="0"/>
                <w:sz w:val="18"/>
                <w:szCs w:val="22"/>
              </w:rPr>
              <w:t>HbA1c</w:t>
            </w:r>
            <w:r w:rsidRPr="00785916">
              <w:rPr>
                <w:rFonts w:asciiTheme="minorHAnsi" w:hAnsiTheme="minorHAnsi" w:cs="Calibri"/>
                <w:noProof w:val="0"/>
                <w:sz w:val="18"/>
                <w:szCs w:val="22"/>
                <w:vertAlign w:val="subscript"/>
              </w:rPr>
              <w:t>DCCT</w:t>
            </w:r>
            <w:r w:rsidRPr="00785916">
              <w:rPr>
                <w:rFonts w:asciiTheme="minorHAnsi" w:hAnsiTheme="minorHAnsi" w:cs="Calibri"/>
                <w:noProof w:val="0"/>
                <w:sz w:val="18"/>
                <w:szCs w:val="22"/>
              </w:rPr>
              <w:t>, Diabetes Control and Complication Trial-Aligned Hemoglobin A1c; HbA1c</w:t>
            </w:r>
            <w:r w:rsidRPr="00785916">
              <w:rPr>
                <w:rFonts w:asciiTheme="minorHAnsi" w:hAnsiTheme="minorHAnsi" w:cs="Calibri"/>
                <w:noProof w:val="0"/>
                <w:sz w:val="18"/>
                <w:szCs w:val="22"/>
                <w:vertAlign w:val="subscript"/>
              </w:rPr>
              <w:t>IFCC</w:t>
            </w:r>
            <w:r w:rsidRPr="00785916">
              <w:rPr>
                <w:rFonts w:asciiTheme="minorHAnsi" w:hAnsiTheme="minorHAnsi" w:cs="Calibri"/>
                <w:noProof w:val="0"/>
                <w:sz w:val="18"/>
                <w:szCs w:val="22"/>
              </w:rPr>
              <w:t>, International Federation of Clinical Chemistry-Aligned Hemoglobin A1c</w:t>
            </w:r>
            <w:r w:rsidRPr="00785916">
              <w:rPr>
                <w:rFonts w:asciiTheme="minorHAnsi" w:hAnsiTheme="minorHAnsi"/>
                <w:bCs/>
                <w:noProof w:val="0"/>
                <w:sz w:val="18"/>
                <w:szCs w:val="22"/>
              </w:rPr>
              <w:t xml:space="preserve">; BDI-II, Beck Depression Inventory II; BAI, Beck Anxiety Inventory; MDQ, Multidimensional Diabetes Questionnaire. Data expressed as mean ±SD, median [IQR] or percentage; </w:t>
            </w:r>
            <w:r w:rsidR="006F1518" w:rsidRPr="00785916">
              <w:rPr>
                <w:rFonts w:asciiTheme="minorHAnsi" w:hAnsiTheme="minorHAnsi"/>
                <w:bCs/>
                <w:noProof w:val="0"/>
                <w:sz w:val="18"/>
                <w:szCs w:val="22"/>
                <w:vertAlign w:val="superscript"/>
              </w:rPr>
              <w:t>*</w:t>
            </w:r>
            <w:r w:rsidR="00CA30FC">
              <w:rPr>
                <w:rFonts w:asciiTheme="minorHAnsi" w:hAnsiTheme="minorHAnsi"/>
                <w:bCs/>
                <w:noProof w:val="0"/>
                <w:sz w:val="18"/>
                <w:szCs w:val="22"/>
                <w:vertAlign w:val="superscript"/>
              </w:rPr>
              <w:t xml:space="preserve"> </w:t>
            </w:r>
            <w:r w:rsidR="00A46591">
              <w:rPr>
                <w:rFonts w:asciiTheme="minorHAnsi" w:hAnsiTheme="minorHAnsi"/>
                <w:bCs/>
                <w:noProof w:val="0"/>
                <w:sz w:val="18"/>
                <w:szCs w:val="22"/>
              </w:rPr>
              <w:t xml:space="preserve">Pearson’s </w:t>
            </w:r>
            <w:r w:rsidR="00A46591" w:rsidRPr="00785916">
              <w:rPr>
                <w:rFonts w:asciiTheme="minorHAnsi" w:hAnsiTheme="minorHAnsi"/>
                <w:bCs/>
                <w:i/>
                <w:noProof w:val="0"/>
                <w:sz w:val="18"/>
                <w:szCs w:val="22"/>
              </w:rPr>
              <w:t>P</w:t>
            </w:r>
            <w:r w:rsidR="00A46591">
              <w:rPr>
                <w:rFonts w:asciiTheme="minorHAnsi" w:hAnsiTheme="minorHAnsi"/>
                <w:bCs/>
                <w:noProof w:val="0"/>
                <w:sz w:val="18"/>
                <w:szCs w:val="22"/>
              </w:rPr>
              <w:t xml:space="preserve"> value for s</w:t>
            </w:r>
            <w:r w:rsidR="002806EA">
              <w:rPr>
                <w:rFonts w:asciiTheme="minorHAnsi" w:hAnsiTheme="minorHAnsi"/>
                <w:bCs/>
                <w:noProof w:val="0"/>
                <w:sz w:val="18"/>
                <w:szCs w:val="22"/>
              </w:rPr>
              <w:t>ex-comparison</w:t>
            </w:r>
            <w:r w:rsidR="006F1518" w:rsidRPr="00785916">
              <w:rPr>
                <w:rFonts w:asciiTheme="minorHAnsi" w:hAnsiTheme="minorHAnsi"/>
                <w:bCs/>
                <w:noProof w:val="0"/>
                <w:sz w:val="18"/>
                <w:szCs w:val="22"/>
              </w:rPr>
              <w:t xml:space="preserve">. </w:t>
            </w:r>
            <w:proofErr w:type="spellStart"/>
            <w:r w:rsidRPr="00785916">
              <w:rPr>
                <w:rFonts w:asciiTheme="minorHAnsi" w:hAnsiTheme="minorHAnsi"/>
                <w:bCs/>
                <w:i/>
                <w:noProof w:val="0"/>
                <w:sz w:val="18"/>
                <w:szCs w:val="22"/>
              </w:rPr>
              <w:t>P</w:t>
            </w:r>
            <w:r w:rsidRPr="00785916">
              <w:rPr>
                <w:rFonts w:asciiTheme="minorHAnsi" w:hAnsiTheme="minorHAnsi"/>
                <w:bCs/>
                <w:i/>
                <w:noProof w:val="0"/>
                <w:sz w:val="18"/>
                <w:szCs w:val="22"/>
                <w:vertAlign w:val="subscript"/>
              </w:rPr>
              <w:t>adj</w:t>
            </w:r>
            <w:proofErr w:type="spellEnd"/>
            <w:r w:rsidRPr="00785916">
              <w:rPr>
                <w:rFonts w:asciiTheme="minorHAnsi" w:hAnsiTheme="minorHAnsi"/>
                <w:bCs/>
                <w:noProof w:val="0"/>
                <w:sz w:val="18"/>
                <w:szCs w:val="22"/>
              </w:rPr>
              <w:t xml:space="preserve">, BMI-adjusted Pearson’s </w:t>
            </w:r>
            <w:r w:rsidRPr="00785916">
              <w:rPr>
                <w:rFonts w:asciiTheme="minorHAnsi" w:hAnsiTheme="minorHAnsi"/>
                <w:bCs/>
                <w:i/>
                <w:noProof w:val="0"/>
                <w:sz w:val="18"/>
                <w:szCs w:val="22"/>
              </w:rPr>
              <w:t>P</w:t>
            </w:r>
            <w:r w:rsidRPr="00785916">
              <w:rPr>
                <w:rFonts w:asciiTheme="minorHAnsi" w:hAnsiTheme="minorHAnsi"/>
                <w:bCs/>
                <w:noProof w:val="0"/>
                <w:sz w:val="18"/>
                <w:szCs w:val="22"/>
              </w:rPr>
              <w:t xml:space="preserve"> value. Stati</w:t>
            </w:r>
            <w:r w:rsidR="00044B17">
              <w:rPr>
                <w:rFonts w:asciiTheme="minorHAnsi" w:hAnsiTheme="minorHAnsi"/>
                <w:bCs/>
                <w:noProof w:val="0"/>
                <w:sz w:val="18"/>
                <w:szCs w:val="22"/>
              </w:rPr>
              <w:t>sti</w:t>
            </w:r>
            <w:r w:rsidRPr="00785916">
              <w:rPr>
                <w:rFonts w:asciiTheme="minorHAnsi" w:hAnsiTheme="minorHAnsi"/>
                <w:bCs/>
                <w:noProof w:val="0"/>
                <w:sz w:val="18"/>
                <w:szCs w:val="22"/>
              </w:rPr>
              <w:t>cally significant figures are provided in boldface type.</w:t>
            </w:r>
          </w:p>
        </w:tc>
      </w:tr>
    </w:tbl>
    <w:p w14:paraId="53CA4EB3" w14:textId="77777777" w:rsidR="00B66BA8" w:rsidRDefault="00B66BA8" w:rsidP="006B14CD">
      <w:pPr>
        <w:pStyle w:val="NormalWeb"/>
        <w:spacing w:before="0" w:after="0" w:line="360" w:lineRule="auto"/>
        <w:jc w:val="both"/>
        <w:rPr>
          <w:rFonts w:asciiTheme="minorHAnsi" w:hAnsiTheme="minorHAnsi" w:cs="Arial"/>
          <w:b/>
          <w:bCs/>
          <w:sz w:val="22"/>
          <w:szCs w:val="22"/>
          <w:lang w:val="en-US"/>
        </w:rPr>
        <w:sectPr w:rsidR="00B66BA8" w:rsidSect="00D74C38">
          <w:footerReference w:type="default" r:id="rId10"/>
          <w:footnotePr>
            <w:pos w:val="beneathText"/>
          </w:footnotePr>
          <w:pgSz w:w="11894" w:h="16837"/>
          <w:pgMar w:top="1440" w:right="1440" w:bottom="1440" w:left="1440" w:header="720" w:footer="706" w:gutter="0"/>
          <w:lnNumType w:countBy="1" w:distance="567" w:restart="continuous"/>
          <w:cols w:space="720"/>
          <w:titlePg/>
          <w:docGrid w:linePitch="360"/>
        </w:sectPr>
      </w:pPr>
    </w:p>
    <w:p w14:paraId="1339FB87" w14:textId="77777777" w:rsidR="004D6A60" w:rsidRPr="00785916" w:rsidRDefault="004D6A60" w:rsidP="006B14CD">
      <w:pPr>
        <w:pStyle w:val="NormalWeb"/>
        <w:spacing w:before="0" w:after="0" w:line="360" w:lineRule="auto"/>
        <w:jc w:val="both"/>
        <w:rPr>
          <w:rFonts w:asciiTheme="minorHAnsi" w:hAnsiTheme="minorHAnsi" w:cs="Arial"/>
          <w:b/>
          <w:bCs/>
          <w:sz w:val="22"/>
          <w:szCs w:val="22"/>
          <w:lang w:val="en-US"/>
        </w:rPr>
      </w:pPr>
    </w:p>
    <w:tbl>
      <w:tblPr>
        <w:tblpPr w:leftFromText="180" w:rightFromText="180" w:vertAnchor="text" w:horzAnchor="page" w:tblpX="776" w:tblpY="-221"/>
        <w:tblW w:w="12665" w:type="dxa"/>
        <w:tblLayout w:type="fixed"/>
        <w:tblCellMar>
          <w:left w:w="55" w:type="dxa"/>
          <w:right w:w="55" w:type="dxa"/>
        </w:tblCellMar>
        <w:tblLook w:val="0000" w:firstRow="0" w:lastRow="0" w:firstColumn="0" w:lastColumn="0" w:noHBand="0" w:noVBand="0"/>
      </w:tblPr>
      <w:tblGrid>
        <w:gridCol w:w="3879"/>
        <w:gridCol w:w="1415"/>
        <w:gridCol w:w="1559"/>
        <w:gridCol w:w="1418"/>
        <w:gridCol w:w="1417"/>
        <w:gridCol w:w="1418"/>
        <w:gridCol w:w="1559"/>
      </w:tblGrid>
      <w:tr w:rsidR="00ED43E7" w:rsidRPr="00CF1664" w14:paraId="052C29E6" w14:textId="77777777">
        <w:tc>
          <w:tcPr>
            <w:tcW w:w="12665" w:type="dxa"/>
            <w:gridSpan w:val="7"/>
          </w:tcPr>
          <w:p w14:paraId="32731CFF" w14:textId="163F9053" w:rsidR="00ED43E7" w:rsidRPr="00785916" w:rsidRDefault="00ED43E7" w:rsidP="00BD4796">
            <w:pPr>
              <w:pStyle w:val="Contenutotabella"/>
              <w:snapToGrid w:val="0"/>
              <w:jc w:val="both"/>
              <w:rPr>
                <w:rFonts w:asciiTheme="minorHAnsi" w:hAnsiTheme="minorHAnsi"/>
                <w:b/>
                <w:noProof w:val="0"/>
                <w:sz w:val="22"/>
                <w:szCs w:val="22"/>
              </w:rPr>
            </w:pPr>
            <w:r w:rsidRPr="00785916">
              <w:rPr>
                <w:rFonts w:asciiTheme="minorHAnsi" w:hAnsiTheme="minorHAnsi"/>
                <w:b/>
                <w:bCs/>
                <w:noProof w:val="0"/>
                <w:sz w:val="22"/>
                <w:szCs w:val="22"/>
              </w:rPr>
              <w:br w:type="page"/>
              <w:t>Table 2</w:t>
            </w:r>
            <w:r w:rsidRPr="00785916">
              <w:rPr>
                <w:rFonts w:asciiTheme="minorHAnsi" w:hAnsiTheme="minorHAnsi"/>
                <w:b/>
                <w:noProof w:val="0"/>
                <w:sz w:val="22"/>
                <w:szCs w:val="22"/>
              </w:rPr>
              <w:t xml:space="preserve"> – Simple correlations (Pearson’s </w:t>
            </w:r>
            <w:r w:rsidRPr="00785916">
              <w:rPr>
                <w:rFonts w:asciiTheme="minorHAnsi" w:hAnsiTheme="minorHAnsi"/>
                <w:b/>
                <w:i/>
                <w:noProof w:val="0"/>
                <w:sz w:val="22"/>
                <w:szCs w:val="22"/>
              </w:rPr>
              <w:t>r</w:t>
            </w:r>
            <w:r w:rsidRPr="00785916">
              <w:rPr>
                <w:rFonts w:asciiTheme="minorHAnsi" w:hAnsiTheme="minorHAnsi"/>
                <w:b/>
                <w:noProof w:val="0"/>
                <w:sz w:val="22"/>
                <w:szCs w:val="22"/>
              </w:rPr>
              <w:t xml:space="preserve">) between physical activity, sedentary </w:t>
            </w:r>
            <w:proofErr w:type="spellStart"/>
            <w:r w:rsidR="004C56F1" w:rsidRPr="000369D4">
              <w:rPr>
                <w:rFonts w:asciiTheme="minorHAnsi" w:hAnsiTheme="minorHAnsi"/>
                <w:b/>
                <w:noProof w:val="0"/>
                <w:color w:val="FF0000"/>
                <w:sz w:val="22"/>
                <w:szCs w:val="22"/>
              </w:rPr>
              <w:t>behaviour</w:t>
            </w:r>
            <w:proofErr w:type="spellEnd"/>
            <w:r w:rsidRPr="00785916">
              <w:rPr>
                <w:rFonts w:asciiTheme="minorHAnsi" w:hAnsiTheme="minorHAnsi"/>
                <w:b/>
                <w:noProof w:val="0"/>
                <w:sz w:val="22"/>
                <w:szCs w:val="22"/>
              </w:rPr>
              <w:t xml:space="preserve"> and psychological variables</w:t>
            </w:r>
            <w:r w:rsidR="00B01AEF">
              <w:rPr>
                <w:rFonts w:asciiTheme="minorHAnsi" w:hAnsiTheme="minorHAnsi"/>
                <w:b/>
                <w:bCs/>
                <w:noProof w:val="0"/>
                <w:sz w:val="22"/>
                <w:szCs w:val="22"/>
              </w:rPr>
              <w:t xml:space="preserve"> in the overall cohort and </w:t>
            </w:r>
            <w:r w:rsidR="00B01AEF" w:rsidRPr="000E3E0C">
              <w:rPr>
                <w:rFonts w:asciiTheme="minorHAnsi" w:hAnsiTheme="minorHAnsi"/>
                <w:b/>
                <w:bCs/>
                <w:noProof w:val="0"/>
                <w:sz w:val="22"/>
                <w:szCs w:val="22"/>
              </w:rPr>
              <w:t>separately in men and women</w:t>
            </w:r>
            <w:r w:rsidRPr="00785916">
              <w:rPr>
                <w:rFonts w:asciiTheme="minorHAnsi" w:hAnsiTheme="minorHAnsi"/>
                <w:b/>
                <w:noProof w:val="0"/>
                <w:sz w:val="22"/>
                <w:szCs w:val="22"/>
              </w:rPr>
              <w:t>.</w:t>
            </w:r>
          </w:p>
        </w:tc>
      </w:tr>
      <w:tr w:rsidR="00ED43E7" w:rsidRPr="00ED43E7" w14:paraId="3B0585C7" w14:textId="77777777">
        <w:tc>
          <w:tcPr>
            <w:tcW w:w="12665" w:type="dxa"/>
            <w:gridSpan w:val="7"/>
            <w:tcBorders>
              <w:bottom w:val="single" w:sz="12" w:space="0" w:color="auto"/>
            </w:tcBorders>
          </w:tcPr>
          <w:p w14:paraId="0A500612" w14:textId="77777777" w:rsidR="00ED43E7" w:rsidRPr="00785916" w:rsidRDefault="00ED43E7" w:rsidP="006B14CD">
            <w:pPr>
              <w:pStyle w:val="Contenutotabella"/>
              <w:snapToGrid w:val="0"/>
              <w:rPr>
                <w:rFonts w:asciiTheme="minorHAnsi" w:hAnsiTheme="minorHAnsi"/>
                <w:b/>
                <w:bCs/>
                <w:noProof w:val="0"/>
                <w:sz w:val="4"/>
                <w:szCs w:val="4"/>
              </w:rPr>
            </w:pPr>
          </w:p>
        </w:tc>
      </w:tr>
      <w:tr w:rsidR="00BF2A63" w:rsidRPr="00CF1664" w14:paraId="7D110439" w14:textId="77777777">
        <w:tc>
          <w:tcPr>
            <w:tcW w:w="3879" w:type="dxa"/>
            <w:tcBorders>
              <w:top w:val="single" w:sz="12" w:space="0" w:color="auto"/>
              <w:bottom w:val="single" w:sz="12" w:space="0" w:color="auto"/>
              <w:right w:val="single" w:sz="4" w:space="0" w:color="auto"/>
            </w:tcBorders>
            <w:vAlign w:val="center"/>
          </w:tcPr>
          <w:p w14:paraId="5DEA07B2" w14:textId="77777777" w:rsidR="00ED43E7" w:rsidRPr="00785916" w:rsidRDefault="00ED43E7" w:rsidP="006B14CD">
            <w:pPr>
              <w:pStyle w:val="Contenutotabella"/>
              <w:snapToGrid w:val="0"/>
              <w:rPr>
                <w:rFonts w:asciiTheme="minorHAnsi" w:hAnsiTheme="minorHAnsi"/>
                <w:noProof w:val="0"/>
                <w:sz w:val="22"/>
                <w:szCs w:val="22"/>
              </w:rPr>
            </w:pPr>
          </w:p>
        </w:tc>
        <w:tc>
          <w:tcPr>
            <w:tcW w:w="2974" w:type="dxa"/>
            <w:gridSpan w:val="2"/>
            <w:tcBorders>
              <w:top w:val="single" w:sz="12" w:space="0" w:color="auto"/>
              <w:left w:val="single" w:sz="4" w:space="0" w:color="auto"/>
              <w:bottom w:val="single" w:sz="12" w:space="0" w:color="auto"/>
              <w:right w:val="single" w:sz="4" w:space="0" w:color="auto"/>
            </w:tcBorders>
          </w:tcPr>
          <w:p w14:paraId="763620C9" w14:textId="77777777" w:rsidR="00ED43E7" w:rsidRPr="00ED43E7" w:rsidRDefault="00ED43E7" w:rsidP="006B14CD">
            <w:pPr>
              <w:pStyle w:val="Contenutotabella"/>
              <w:snapToGrid w:val="0"/>
              <w:rPr>
                <w:rFonts w:asciiTheme="minorHAnsi" w:hAnsiTheme="minorHAnsi"/>
                <w:b/>
                <w:noProof w:val="0"/>
                <w:sz w:val="22"/>
                <w:szCs w:val="22"/>
              </w:rPr>
            </w:pPr>
            <w:r>
              <w:rPr>
                <w:rFonts w:asciiTheme="minorHAnsi" w:hAnsiTheme="minorHAnsi"/>
                <w:b/>
                <w:noProof w:val="0"/>
                <w:sz w:val="22"/>
                <w:szCs w:val="22"/>
              </w:rPr>
              <w:t>All</w:t>
            </w:r>
          </w:p>
        </w:tc>
        <w:tc>
          <w:tcPr>
            <w:tcW w:w="2835" w:type="dxa"/>
            <w:gridSpan w:val="2"/>
            <w:tcBorders>
              <w:top w:val="single" w:sz="12" w:space="0" w:color="auto"/>
              <w:left w:val="single" w:sz="4" w:space="0" w:color="auto"/>
              <w:bottom w:val="single" w:sz="12" w:space="0" w:color="auto"/>
              <w:right w:val="single" w:sz="4" w:space="0" w:color="auto"/>
            </w:tcBorders>
            <w:vAlign w:val="center"/>
          </w:tcPr>
          <w:p w14:paraId="1594B928" w14:textId="77777777" w:rsidR="00ED43E7" w:rsidRPr="00785916" w:rsidRDefault="00ED43E7"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Females</w:t>
            </w:r>
          </w:p>
        </w:tc>
        <w:tc>
          <w:tcPr>
            <w:tcW w:w="2977" w:type="dxa"/>
            <w:gridSpan w:val="2"/>
            <w:tcBorders>
              <w:top w:val="single" w:sz="12" w:space="0" w:color="auto"/>
              <w:left w:val="single" w:sz="4" w:space="0" w:color="auto"/>
              <w:bottom w:val="single" w:sz="12" w:space="0" w:color="auto"/>
            </w:tcBorders>
            <w:vAlign w:val="center"/>
          </w:tcPr>
          <w:p w14:paraId="058FEA02" w14:textId="77777777" w:rsidR="00ED43E7" w:rsidRPr="00785916" w:rsidRDefault="00ED43E7" w:rsidP="006B14CD">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Males</w:t>
            </w:r>
          </w:p>
        </w:tc>
      </w:tr>
      <w:tr w:rsidR="00871903" w:rsidRPr="00CF1664" w14:paraId="691DB779" w14:textId="77777777">
        <w:tc>
          <w:tcPr>
            <w:tcW w:w="3879" w:type="dxa"/>
            <w:tcBorders>
              <w:top w:val="single" w:sz="12" w:space="0" w:color="auto"/>
              <w:bottom w:val="single" w:sz="12" w:space="0" w:color="auto"/>
              <w:right w:val="single" w:sz="4" w:space="0" w:color="auto"/>
            </w:tcBorders>
            <w:vAlign w:val="center"/>
          </w:tcPr>
          <w:p w14:paraId="10DBF313" w14:textId="77777777" w:rsidR="00AC1B42" w:rsidRPr="00785916" w:rsidRDefault="00AC1B42" w:rsidP="00AC1B42">
            <w:pPr>
              <w:pStyle w:val="Contenutotabella"/>
              <w:snapToGrid w:val="0"/>
              <w:rPr>
                <w:rFonts w:asciiTheme="minorHAnsi" w:hAnsiTheme="minorHAnsi"/>
                <w:b/>
                <w:noProof w:val="0"/>
                <w:sz w:val="22"/>
                <w:szCs w:val="22"/>
              </w:rPr>
            </w:pPr>
          </w:p>
        </w:tc>
        <w:tc>
          <w:tcPr>
            <w:tcW w:w="1415" w:type="dxa"/>
            <w:tcBorders>
              <w:left w:val="single" w:sz="4" w:space="0" w:color="auto"/>
              <w:bottom w:val="single" w:sz="12" w:space="0" w:color="auto"/>
            </w:tcBorders>
            <w:vAlign w:val="center"/>
          </w:tcPr>
          <w:p w14:paraId="6108D6D3" w14:textId="77777777" w:rsidR="00AC1B42" w:rsidRPr="00ED43E7" w:rsidRDefault="00AC1B42" w:rsidP="00AC1B42">
            <w:pPr>
              <w:pStyle w:val="Contenutotabella"/>
              <w:snapToGrid w:val="0"/>
              <w:rPr>
                <w:rFonts w:asciiTheme="minorHAnsi" w:hAnsiTheme="minorHAnsi"/>
                <w:b/>
                <w:noProof w:val="0"/>
                <w:sz w:val="22"/>
                <w:szCs w:val="22"/>
              </w:rPr>
            </w:pPr>
            <w:r w:rsidRPr="000E3E0C">
              <w:rPr>
                <w:rFonts w:asciiTheme="minorHAnsi" w:hAnsiTheme="minorHAnsi"/>
                <w:b/>
                <w:noProof w:val="0"/>
                <w:sz w:val="22"/>
                <w:szCs w:val="22"/>
              </w:rPr>
              <w:t>Physical Activity</w:t>
            </w:r>
          </w:p>
        </w:tc>
        <w:tc>
          <w:tcPr>
            <w:tcW w:w="1559" w:type="dxa"/>
            <w:tcBorders>
              <w:bottom w:val="single" w:sz="12" w:space="0" w:color="auto"/>
              <w:right w:val="single" w:sz="4" w:space="0" w:color="auto"/>
            </w:tcBorders>
            <w:vAlign w:val="center"/>
          </w:tcPr>
          <w:p w14:paraId="2B263BF6" w14:textId="39B9ABBA" w:rsidR="00AC1B42" w:rsidRPr="00ED43E7" w:rsidRDefault="00AC1B42" w:rsidP="00AC1B42">
            <w:pPr>
              <w:pStyle w:val="Contenutotabella"/>
              <w:snapToGrid w:val="0"/>
              <w:rPr>
                <w:rFonts w:asciiTheme="minorHAnsi" w:hAnsiTheme="minorHAnsi"/>
                <w:b/>
                <w:noProof w:val="0"/>
                <w:sz w:val="22"/>
                <w:szCs w:val="22"/>
              </w:rPr>
            </w:pPr>
            <w:r w:rsidRPr="000E3E0C">
              <w:rPr>
                <w:rFonts w:asciiTheme="minorHAnsi" w:hAnsiTheme="minorHAnsi"/>
                <w:b/>
                <w:noProof w:val="0"/>
                <w:sz w:val="22"/>
                <w:szCs w:val="22"/>
              </w:rPr>
              <w:t xml:space="preserve">Sedentary </w:t>
            </w:r>
            <w:proofErr w:type="spellStart"/>
            <w:r w:rsidR="004C56F1" w:rsidRPr="000369D4">
              <w:rPr>
                <w:rFonts w:asciiTheme="minorHAnsi" w:hAnsiTheme="minorHAnsi"/>
                <w:b/>
                <w:noProof w:val="0"/>
                <w:color w:val="FF0000"/>
                <w:sz w:val="22"/>
                <w:szCs w:val="22"/>
              </w:rPr>
              <w:t>Behaviour</w:t>
            </w:r>
            <w:proofErr w:type="spellEnd"/>
          </w:p>
        </w:tc>
        <w:tc>
          <w:tcPr>
            <w:tcW w:w="1418" w:type="dxa"/>
            <w:tcBorders>
              <w:top w:val="single" w:sz="12" w:space="0" w:color="auto"/>
              <w:left w:val="single" w:sz="4" w:space="0" w:color="auto"/>
              <w:bottom w:val="single" w:sz="12" w:space="0" w:color="auto"/>
            </w:tcBorders>
            <w:vAlign w:val="center"/>
          </w:tcPr>
          <w:p w14:paraId="74D72800"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Physical Activity</w:t>
            </w:r>
          </w:p>
        </w:tc>
        <w:tc>
          <w:tcPr>
            <w:tcW w:w="1417" w:type="dxa"/>
            <w:tcBorders>
              <w:top w:val="single" w:sz="12" w:space="0" w:color="auto"/>
              <w:bottom w:val="single" w:sz="12" w:space="0" w:color="auto"/>
              <w:right w:val="single" w:sz="4" w:space="0" w:color="auto"/>
            </w:tcBorders>
            <w:vAlign w:val="center"/>
          </w:tcPr>
          <w:p w14:paraId="7D268DD2" w14:textId="22FDD843"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Sedentary </w:t>
            </w:r>
            <w:proofErr w:type="spellStart"/>
            <w:r w:rsidR="004C56F1" w:rsidRPr="000369D4">
              <w:rPr>
                <w:rFonts w:asciiTheme="minorHAnsi" w:hAnsiTheme="minorHAnsi"/>
                <w:b/>
                <w:noProof w:val="0"/>
                <w:color w:val="FF0000"/>
                <w:sz w:val="22"/>
                <w:szCs w:val="22"/>
              </w:rPr>
              <w:t>Behaviour</w:t>
            </w:r>
            <w:proofErr w:type="spellEnd"/>
          </w:p>
        </w:tc>
        <w:tc>
          <w:tcPr>
            <w:tcW w:w="1418" w:type="dxa"/>
            <w:tcBorders>
              <w:top w:val="single" w:sz="12" w:space="0" w:color="auto"/>
              <w:left w:val="single" w:sz="4" w:space="0" w:color="auto"/>
              <w:bottom w:val="single" w:sz="12" w:space="0" w:color="auto"/>
            </w:tcBorders>
            <w:vAlign w:val="center"/>
          </w:tcPr>
          <w:p w14:paraId="4B1B9B03"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Physical Activity</w:t>
            </w:r>
          </w:p>
        </w:tc>
        <w:tc>
          <w:tcPr>
            <w:tcW w:w="1559" w:type="dxa"/>
            <w:tcBorders>
              <w:top w:val="single" w:sz="12" w:space="0" w:color="auto"/>
              <w:bottom w:val="single" w:sz="12" w:space="0" w:color="auto"/>
            </w:tcBorders>
            <w:vAlign w:val="center"/>
          </w:tcPr>
          <w:p w14:paraId="7D16A751" w14:textId="7F5E4612"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Sedentary </w:t>
            </w:r>
            <w:proofErr w:type="spellStart"/>
            <w:r w:rsidR="004C56F1" w:rsidRPr="000369D4">
              <w:rPr>
                <w:rFonts w:asciiTheme="minorHAnsi" w:hAnsiTheme="minorHAnsi"/>
                <w:b/>
                <w:noProof w:val="0"/>
                <w:color w:val="FF0000"/>
                <w:sz w:val="22"/>
                <w:szCs w:val="22"/>
              </w:rPr>
              <w:t>Behaviour</w:t>
            </w:r>
            <w:proofErr w:type="spellEnd"/>
          </w:p>
        </w:tc>
      </w:tr>
      <w:tr w:rsidR="00871903" w:rsidRPr="00CF1664" w14:paraId="331889FF" w14:textId="77777777">
        <w:tc>
          <w:tcPr>
            <w:tcW w:w="3879" w:type="dxa"/>
            <w:tcBorders>
              <w:top w:val="single" w:sz="12" w:space="0" w:color="auto"/>
              <w:right w:val="single" w:sz="4" w:space="0" w:color="auto"/>
            </w:tcBorders>
            <w:vAlign w:val="center"/>
          </w:tcPr>
          <w:p w14:paraId="34149046"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Depressive symptoms </w:t>
            </w:r>
            <w:r w:rsidRPr="00785916">
              <w:rPr>
                <w:rFonts w:asciiTheme="minorHAnsi" w:hAnsiTheme="minorHAnsi"/>
                <w:noProof w:val="0"/>
                <w:sz w:val="22"/>
                <w:szCs w:val="22"/>
              </w:rPr>
              <w:t>(BDI-II score)</w:t>
            </w:r>
          </w:p>
        </w:tc>
        <w:tc>
          <w:tcPr>
            <w:tcW w:w="1415" w:type="dxa"/>
            <w:tcBorders>
              <w:top w:val="single" w:sz="12" w:space="0" w:color="auto"/>
              <w:left w:val="single" w:sz="4" w:space="0" w:color="auto"/>
            </w:tcBorders>
          </w:tcPr>
          <w:p w14:paraId="13EF95D0" w14:textId="77777777" w:rsidR="00AC1B42" w:rsidRPr="00ED43E7" w:rsidRDefault="009A6329"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w:t>
            </w:r>
            <w:r w:rsidR="00917E46">
              <w:rPr>
                <w:rFonts w:asciiTheme="minorHAnsi" w:hAnsiTheme="minorHAnsi"/>
                <w:noProof w:val="0"/>
                <w:sz w:val="22"/>
                <w:szCs w:val="22"/>
              </w:rPr>
              <w:t>02</w:t>
            </w:r>
          </w:p>
        </w:tc>
        <w:tc>
          <w:tcPr>
            <w:tcW w:w="1559" w:type="dxa"/>
            <w:tcBorders>
              <w:top w:val="single" w:sz="12" w:space="0" w:color="auto"/>
              <w:right w:val="single" w:sz="4" w:space="0" w:color="auto"/>
            </w:tcBorders>
          </w:tcPr>
          <w:p w14:paraId="695311DE" w14:textId="77777777" w:rsidR="00AC1B42" w:rsidRPr="00785916" w:rsidRDefault="0052773C"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0.22</w:t>
            </w:r>
            <w:r w:rsidRPr="00785916">
              <w:rPr>
                <w:rFonts w:asciiTheme="minorHAnsi" w:hAnsiTheme="minorHAnsi"/>
                <w:b/>
                <w:noProof w:val="0"/>
                <w:sz w:val="22"/>
                <w:szCs w:val="22"/>
                <w:vertAlign w:val="superscript"/>
              </w:rPr>
              <w:t>**</w:t>
            </w:r>
          </w:p>
        </w:tc>
        <w:tc>
          <w:tcPr>
            <w:tcW w:w="1418" w:type="dxa"/>
            <w:tcBorders>
              <w:top w:val="single" w:sz="12" w:space="0" w:color="auto"/>
              <w:left w:val="single" w:sz="4" w:space="0" w:color="auto"/>
            </w:tcBorders>
            <w:vAlign w:val="center"/>
          </w:tcPr>
          <w:p w14:paraId="32E17287"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-0.15</w:t>
            </w:r>
          </w:p>
        </w:tc>
        <w:tc>
          <w:tcPr>
            <w:tcW w:w="1417" w:type="dxa"/>
            <w:tcBorders>
              <w:top w:val="single" w:sz="12" w:space="0" w:color="auto"/>
              <w:right w:val="single" w:sz="4" w:space="0" w:color="auto"/>
            </w:tcBorders>
            <w:vAlign w:val="center"/>
          </w:tcPr>
          <w:p w14:paraId="0DF368B5"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0.49</w:t>
            </w:r>
            <w:r w:rsidRPr="00785916">
              <w:rPr>
                <w:rFonts w:asciiTheme="minorHAnsi" w:hAnsiTheme="minorHAnsi"/>
                <w:b/>
                <w:bCs/>
                <w:noProof w:val="0"/>
                <w:sz w:val="22"/>
                <w:szCs w:val="22"/>
                <w:vertAlign w:val="superscript"/>
              </w:rPr>
              <w:t>**</w:t>
            </w:r>
          </w:p>
        </w:tc>
        <w:tc>
          <w:tcPr>
            <w:tcW w:w="1418" w:type="dxa"/>
            <w:tcBorders>
              <w:top w:val="single" w:sz="12" w:space="0" w:color="auto"/>
              <w:left w:val="single" w:sz="4" w:space="0" w:color="auto"/>
            </w:tcBorders>
            <w:vAlign w:val="center"/>
          </w:tcPr>
          <w:p w14:paraId="4E049C0E"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0.12</w:t>
            </w:r>
          </w:p>
        </w:tc>
        <w:tc>
          <w:tcPr>
            <w:tcW w:w="1559" w:type="dxa"/>
            <w:tcBorders>
              <w:top w:val="single" w:sz="12" w:space="0" w:color="auto"/>
            </w:tcBorders>
            <w:vAlign w:val="center"/>
          </w:tcPr>
          <w:p w14:paraId="21E396AF"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0.10</w:t>
            </w:r>
          </w:p>
        </w:tc>
      </w:tr>
      <w:tr w:rsidR="00871903" w:rsidRPr="00CF1664" w14:paraId="1430AC02" w14:textId="77777777">
        <w:tc>
          <w:tcPr>
            <w:tcW w:w="3879" w:type="dxa"/>
            <w:tcBorders>
              <w:right w:val="single" w:sz="4" w:space="0" w:color="auto"/>
            </w:tcBorders>
            <w:vAlign w:val="center"/>
          </w:tcPr>
          <w:p w14:paraId="4F72CDFB"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Anxiety symptoms </w:t>
            </w:r>
            <w:r w:rsidRPr="00785916">
              <w:rPr>
                <w:rFonts w:asciiTheme="minorHAnsi" w:hAnsiTheme="minorHAnsi"/>
                <w:noProof w:val="0"/>
                <w:sz w:val="22"/>
                <w:szCs w:val="22"/>
              </w:rPr>
              <w:t>(BAI score)</w:t>
            </w:r>
          </w:p>
        </w:tc>
        <w:tc>
          <w:tcPr>
            <w:tcW w:w="1415" w:type="dxa"/>
            <w:tcBorders>
              <w:left w:val="single" w:sz="4" w:space="0" w:color="auto"/>
            </w:tcBorders>
          </w:tcPr>
          <w:p w14:paraId="025507EE" w14:textId="77777777" w:rsidR="00AC1B42" w:rsidRPr="00ED43E7" w:rsidRDefault="009767A6"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-0.05</w:t>
            </w:r>
          </w:p>
        </w:tc>
        <w:tc>
          <w:tcPr>
            <w:tcW w:w="1559" w:type="dxa"/>
            <w:tcBorders>
              <w:right w:val="single" w:sz="4" w:space="0" w:color="auto"/>
            </w:tcBorders>
          </w:tcPr>
          <w:p w14:paraId="131DDE9A" w14:textId="77777777" w:rsidR="00AC1B42" w:rsidRPr="00785916" w:rsidRDefault="00844EA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0.20</w:t>
            </w:r>
            <w:r w:rsidRPr="00785916">
              <w:rPr>
                <w:rFonts w:asciiTheme="minorHAnsi" w:hAnsiTheme="minorHAnsi"/>
                <w:b/>
                <w:noProof w:val="0"/>
                <w:sz w:val="22"/>
                <w:szCs w:val="22"/>
                <w:vertAlign w:val="superscript"/>
              </w:rPr>
              <w:t>*</w:t>
            </w:r>
          </w:p>
        </w:tc>
        <w:tc>
          <w:tcPr>
            <w:tcW w:w="1418" w:type="dxa"/>
            <w:tcBorders>
              <w:left w:val="single" w:sz="4" w:space="0" w:color="auto"/>
            </w:tcBorders>
            <w:vAlign w:val="center"/>
          </w:tcPr>
          <w:p w14:paraId="7BF162B5"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-0.11</w:t>
            </w:r>
          </w:p>
        </w:tc>
        <w:tc>
          <w:tcPr>
            <w:tcW w:w="1417" w:type="dxa"/>
            <w:tcBorders>
              <w:right w:val="single" w:sz="4" w:space="0" w:color="auto"/>
            </w:tcBorders>
            <w:vAlign w:val="center"/>
          </w:tcPr>
          <w:p w14:paraId="7664A366"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0.30</w:t>
            </w:r>
            <w:r w:rsidRPr="00785916">
              <w:rPr>
                <w:rFonts w:asciiTheme="minorHAnsi" w:hAnsiTheme="minorHAnsi"/>
                <w:b/>
                <w:bCs/>
                <w:noProof w:val="0"/>
                <w:sz w:val="22"/>
                <w:szCs w:val="22"/>
                <w:vertAlign w:val="superscript"/>
              </w:rPr>
              <w:t>*</w:t>
            </w:r>
          </w:p>
        </w:tc>
        <w:tc>
          <w:tcPr>
            <w:tcW w:w="1418" w:type="dxa"/>
            <w:tcBorders>
              <w:left w:val="single" w:sz="4" w:space="0" w:color="auto"/>
            </w:tcBorders>
            <w:vAlign w:val="center"/>
          </w:tcPr>
          <w:p w14:paraId="0DDD84C2"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-0.05</w:t>
            </w:r>
          </w:p>
        </w:tc>
        <w:tc>
          <w:tcPr>
            <w:tcW w:w="1559" w:type="dxa"/>
            <w:vAlign w:val="center"/>
          </w:tcPr>
          <w:p w14:paraId="063AADF8"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0.27</w:t>
            </w:r>
            <w:r w:rsidRPr="00785916">
              <w:rPr>
                <w:rFonts w:asciiTheme="minorHAnsi" w:hAnsiTheme="minorHAnsi"/>
                <w:b/>
                <w:bCs/>
                <w:noProof w:val="0"/>
                <w:sz w:val="22"/>
                <w:szCs w:val="22"/>
                <w:vertAlign w:val="superscript"/>
              </w:rPr>
              <w:t>*</w:t>
            </w:r>
          </w:p>
        </w:tc>
      </w:tr>
      <w:tr w:rsidR="00871903" w:rsidRPr="00CF1664" w14:paraId="7CF10C1E" w14:textId="77777777">
        <w:tc>
          <w:tcPr>
            <w:tcW w:w="3879" w:type="dxa"/>
            <w:tcBorders>
              <w:right w:val="single" w:sz="4" w:space="0" w:color="auto"/>
            </w:tcBorders>
            <w:vAlign w:val="center"/>
          </w:tcPr>
          <w:p w14:paraId="2A4382F3"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Self-efficacy </w:t>
            </w:r>
            <w:r w:rsidRPr="00785916">
              <w:rPr>
                <w:rFonts w:asciiTheme="minorHAnsi" w:hAnsiTheme="minorHAnsi"/>
                <w:noProof w:val="0"/>
                <w:sz w:val="22"/>
                <w:szCs w:val="22"/>
              </w:rPr>
              <w:t>(MDQ score)</w:t>
            </w:r>
          </w:p>
        </w:tc>
        <w:tc>
          <w:tcPr>
            <w:tcW w:w="1415" w:type="dxa"/>
            <w:tcBorders>
              <w:left w:val="single" w:sz="4" w:space="0" w:color="auto"/>
            </w:tcBorders>
          </w:tcPr>
          <w:p w14:paraId="7B035CEB" w14:textId="77777777" w:rsidR="00AC1B42" w:rsidRPr="00785916" w:rsidRDefault="006C4B7D"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0.21</w:t>
            </w:r>
            <w:r w:rsidRPr="00785916">
              <w:rPr>
                <w:rFonts w:asciiTheme="minorHAnsi" w:hAnsiTheme="minorHAnsi"/>
                <w:b/>
                <w:noProof w:val="0"/>
                <w:sz w:val="22"/>
                <w:szCs w:val="22"/>
                <w:vertAlign w:val="superscript"/>
              </w:rPr>
              <w:t>**</w:t>
            </w:r>
          </w:p>
        </w:tc>
        <w:tc>
          <w:tcPr>
            <w:tcW w:w="1559" w:type="dxa"/>
            <w:tcBorders>
              <w:right w:val="single" w:sz="4" w:space="0" w:color="auto"/>
            </w:tcBorders>
          </w:tcPr>
          <w:p w14:paraId="4B10AFDC" w14:textId="77777777" w:rsidR="00AC1B42" w:rsidRPr="00785916" w:rsidRDefault="006C4B7D"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-0.25</w:t>
            </w:r>
            <w:r w:rsidRPr="00785916">
              <w:rPr>
                <w:rFonts w:asciiTheme="minorHAnsi" w:hAnsiTheme="minorHAnsi"/>
                <w:b/>
                <w:noProof w:val="0"/>
                <w:sz w:val="22"/>
                <w:szCs w:val="22"/>
                <w:vertAlign w:val="superscript"/>
              </w:rPr>
              <w:t>**</w:t>
            </w:r>
          </w:p>
        </w:tc>
        <w:tc>
          <w:tcPr>
            <w:tcW w:w="1418" w:type="dxa"/>
            <w:tcBorders>
              <w:left w:val="single" w:sz="4" w:space="0" w:color="auto"/>
            </w:tcBorders>
            <w:vAlign w:val="center"/>
          </w:tcPr>
          <w:p w14:paraId="5A377AF0"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0.20</w:t>
            </w:r>
          </w:p>
        </w:tc>
        <w:tc>
          <w:tcPr>
            <w:tcW w:w="1417" w:type="dxa"/>
            <w:tcBorders>
              <w:right w:val="single" w:sz="4" w:space="0" w:color="auto"/>
            </w:tcBorders>
            <w:vAlign w:val="center"/>
          </w:tcPr>
          <w:p w14:paraId="1D74383C"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-0.44</w:t>
            </w:r>
            <w:r w:rsidRPr="00785916">
              <w:rPr>
                <w:rFonts w:asciiTheme="minorHAnsi" w:hAnsiTheme="minorHAnsi"/>
                <w:b/>
                <w:bCs/>
                <w:noProof w:val="0"/>
                <w:sz w:val="22"/>
                <w:szCs w:val="22"/>
                <w:vertAlign w:val="superscript"/>
              </w:rPr>
              <w:t>**</w:t>
            </w:r>
          </w:p>
        </w:tc>
        <w:tc>
          <w:tcPr>
            <w:tcW w:w="1418" w:type="dxa"/>
            <w:tcBorders>
              <w:left w:val="single" w:sz="4" w:space="0" w:color="auto"/>
            </w:tcBorders>
            <w:vAlign w:val="center"/>
          </w:tcPr>
          <w:p w14:paraId="0E9E109E"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0.23</w:t>
            </w:r>
            <w:r w:rsidRPr="00785916">
              <w:rPr>
                <w:rFonts w:asciiTheme="minorHAnsi" w:hAnsiTheme="minorHAnsi"/>
                <w:b/>
                <w:bCs/>
                <w:noProof w:val="0"/>
                <w:sz w:val="22"/>
                <w:szCs w:val="22"/>
                <w:vertAlign w:val="superscript"/>
              </w:rPr>
              <w:t>*</w:t>
            </w:r>
          </w:p>
        </w:tc>
        <w:tc>
          <w:tcPr>
            <w:tcW w:w="1559" w:type="dxa"/>
            <w:vAlign w:val="center"/>
          </w:tcPr>
          <w:p w14:paraId="60F0476D"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-0.13</w:t>
            </w:r>
          </w:p>
        </w:tc>
      </w:tr>
      <w:tr w:rsidR="00871903" w:rsidRPr="00CF1664" w14:paraId="61A6FD54" w14:textId="77777777">
        <w:tc>
          <w:tcPr>
            <w:tcW w:w="3879" w:type="dxa"/>
            <w:tcBorders>
              <w:right w:val="single" w:sz="4" w:space="0" w:color="auto"/>
            </w:tcBorders>
            <w:vAlign w:val="center"/>
          </w:tcPr>
          <w:p w14:paraId="466ACDD7"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Perceived Interference </w:t>
            </w:r>
            <w:r w:rsidRPr="00785916">
              <w:rPr>
                <w:rFonts w:asciiTheme="minorHAnsi" w:hAnsiTheme="minorHAnsi"/>
                <w:noProof w:val="0"/>
                <w:sz w:val="22"/>
                <w:szCs w:val="22"/>
              </w:rPr>
              <w:t>(MDQ score)</w:t>
            </w:r>
          </w:p>
        </w:tc>
        <w:tc>
          <w:tcPr>
            <w:tcW w:w="1415" w:type="dxa"/>
            <w:tcBorders>
              <w:left w:val="single" w:sz="4" w:space="0" w:color="auto"/>
            </w:tcBorders>
          </w:tcPr>
          <w:p w14:paraId="0A677D29" w14:textId="77777777" w:rsidR="00AC1B42" w:rsidRPr="00ED43E7" w:rsidRDefault="004017E3"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-0.08</w:t>
            </w:r>
          </w:p>
        </w:tc>
        <w:tc>
          <w:tcPr>
            <w:tcW w:w="1559" w:type="dxa"/>
            <w:tcBorders>
              <w:right w:val="single" w:sz="4" w:space="0" w:color="auto"/>
            </w:tcBorders>
          </w:tcPr>
          <w:p w14:paraId="3F394F62" w14:textId="77777777" w:rsidR="00AC1B42" w:rsidRPr="00ED43E7" w:rsidRDefault="004017E3"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0.16</w:t>
            </w:r>
          </w:p>
        </w:tc>
        <w:tc>
          <w:tcPr>
            <w:tcW w:w="1418" w:type="dxa"/>
            <w:tcBorders>
              <w:left w:val="single" w:sz="4" w:space="0" w:color="auto"/>
            </w:tcBorders>
            <w:vAlign w:val="center"/>
          </w:tcPr>
          <w:p w14:paraId="14A73301"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-0.11</w:t>
            </w:r>
          </w:p>
        </w:tc>
        <w:tc>
          <w:tcPr>
            <w:tcW w:w="1417" w:type="dxa"/>
            <w:tcBorders>
              <w:right w:val="single" w:sz="4" w:space="0" w:color="auto"/>
            </w:tcBorders>
            <w:vAlign w:val="center"/>
          </w:tcPr>
          <w:p w14:paraId="6D5C5D04"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0.25</w:t>
            </w:r>
            <w:r w:rsidRPr="00785916">
              <w:rPr>
                <w:rFonts w:asciiTheme="minorHAnsi" w:hAnsiTheme="minorHAnsi"/>
                <w:b/>
                <w:bCs/>
                <w:noProof w:val="0"/>
                <w:sz w:val="22"/>
                <w:szCs w:val="22"/>
                <w:vertAlign w:val="superscript"/>
              </w:rPr>
              <w:t>*</w:t>
            </w:r>
          </w:p>
        </w:tc>
        <w:tc>
          <w:tcPr>
            <w:tcW w:w="1418" w:type="dxa"/>
            <w:tcBorders>
              <w:left w:val="single" w:sz="4" w:space="0" w:color="auto"/>
            </w:tcBorders>
            <w:vAlign w:val="center"/>
          </w:tcPr>
          <w:p w14:paraId="0B695060"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-0.04</w:t>
            </w:r>
          </w:p>
        </w:tc>
        <w:tc>
          <w:tcPr>
            <w:tcW w:w="1559" w:type="dxa"/>
            <w:vAlign w:val="center"/>
          </w:tcPr>
          <w:p w14:paraId="623D3855"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0.11</w:t>
            </w:r>
          </w:p>
        </w:tc>
      </w:tr>
      <w:tr w:rsidR="00871903" w:rsidRPr="00CF1664" w14:paraId="10408064" w14:textId="77777777">
        <w:tc>
          <w:tcPr>
            <w:tcW w:w="3879" w:type="dxa"/>
            <w:tcBorders>
              <w:right w:val="single" w:sz="4" w:space="0" w:color="auto"/>
            </w:tcBorders>
            <w:vAlign w:val="center"/>
          </w:tcPr>
          <w:p w14:paraId="5E51614C"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Perceived severity </w:t>
            </w:r>
            <w:r w:rsidRPr="00785916">
              <w:rPr>
                <w:rFonts w:asciiTheme="minorHAnsi" w:hAnsiTheme="minorHAnsi"/>
                <w:noProof w:val="0"/>
                <w:sz w:val="22"/>
                <w:szCs w:val="22"/>
              </w:rPr>
              <w:t>(MDQ score)</w:t>
            </w:r>
          </w:p>
        </w:tc>
        <w:tc>
          <w:tcPr>
            <w:tcW w:w="1415" w:type="dxa"/>
            <w:tcBorders>
              <w:left w:val="single" w:sz="4" w:space="0" w:color="auto"/>
            </w:tcBorders>
          </w:tcPr>
          <w:p w14:paraId="730E7C05" w14:textId="77777777" w:rsidR="00AC1B42" w:rsidRPr="00ED43E7" w:rsidRDefault="00AE5B68"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-0.06</w:t>
            </w:r>
          </w:p>
        </w:tc>
        <w:tc>
          <w:tcPr>
            <w:tcW w:w="1559" w:type="dxa"/>
            <w:tcBorders>
              <w:right w:val="single" w:sz="4" w:space="0" w:color="auto"/>
            </w:tcBorders>
          </w:tcPr>
          <w:p w14:paraId="0DB8BCBD" w14:textId="77777777" w:rsidR="00AC1B42" w:rsidRPr="00ED43E7" w:rsidRDefault="00AE5B68"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0.10</w:t>
            </w:r>
          </w:p>
        </w:tc>
        <w:tc>
          <w:tcPr>
            <w:tcW w:w="1418" w:type="dxa"/>
            <w:tcBorders>
              <w:left w:val="single" w:sz="4" w:space="0" w:color="auto"/>
            </w:tcBorders>
            <w:vAlign w:val="center"/>
          </w:tcPr>
          <w:p w14:paraId="032D47F3"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-0.03</w:t>
            </w:r>
          </w:p>
        </w:tc>
        <w:tc>
          <w:tcPr>
            <w:tcW w:w="1417" w:type="dxa"/>
            <w:tcBorders>
              <w:right w:val="single" w:sz="4" w:space="0" w:color="auto"/>
            </w:tcBorders>
            <w:vAlign w:val="center"/>
          </w:tcPr>
          <w:p w14:paraId="7B2DEBF9"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0.13</w:t>
            </w:r>
          </w:p>
        </w:tc>
        <w:tc>
          <w:tcPr>
            <w:tcW w:w="1418" w:type="dxa"/>
            <w:tcBorders>
              <w:left w:val="single" w:sz="4" w:space="0" w:color="auto"/>
            </w:tcBorders>
            <w:vAlign w:val="center"/>
          </w:tcPr>
          <w:p w14:paraId="2BC2A03A"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-0.05</w:t>
            </w:r>
          </w:p>
        </w:tc>
        <w:tc>
          <w:tcPr>
            <w:tcW w:w="1559" w:type="dxa"/>
            <w:vAlign w:val="center"/>
          </w:tcPr>
          <w:p w14:paraId="6489A9B5"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0.09</w:t>
            </w:r>
          </w:p>
        </w:tc>
      </w:tr>
      <w:tr w:rsidR="00871903" w:rsidRPr="00CF1664" w14:paraId="33783035" w14:textId="77777777">
        <w:tc>
          <w:tcPr>
            <w:tcW w:w="3879" w:type="dxa"/>
            <w:tcBorders>
              <w:right w:val="single" w:sz="4" w:space="0" w:color="auto"/>
            </w:tcBorders>
            <w:vAlign w:val="center"/>
          </w:tcPr>
          <w:p w14:paraId="158A2491" w14:textId="77777777"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Social support </w:t>
            </w:r>
            <w:r w:rsidRPr="00785916">
              <w:rPr>
                <w:rFonts w:asciiTheme="minorHAnsi" w:hAnsiTheme="minorHAnsi"/>
                <w:noProof w:val="0"/>
                <w:sz w:val="22"/>
                <w:szCs w:val="22"/>
              </w:rPr>
              <w:t>(MDQ score)</w:t>
            </w:r>
          </w:p>
        </w:tc>
        <w:tc>
          <w:tcPr>
            <w:tcW w:w="1415" w:type="dxa"/>
            <w:tcBorders>
              <w:left w:val="single" w:sz="4" w:space="0" w:color="auto"/>
            </w:tcBorders>
          </w:tcPr>
          <w:p w14:paraId="6FA996E7" w14:textId="77777777" w:rsidR="00AC1B42" w:rsidRPr="00785916" w:rsidRDefault="009B7AB2" w:rsidP="00AC1B42">
            <w:pPr>
              <w:pStyle w:val="Contenutotabella"/>
              <w:snapToGrid w:val="0"/>
              <w:rPr>
                <w:rFonts w:asciiTheme="minorHAnsi" w:hAnsiTheme="minorHAnsi"/>
                <w:bCs/>
                <w:noProof w:val="0"/>
                <w:sz w:val="22"/>
                <w:szCs w:val="22"/>
              </w:rPr>
            </w:pPr>
            <w:r w:rsidRPr="00785916">
              <w:rPr>
                <w:rFonts w:asciiTheme="minorHAnsi" w:hAnsiTheme="minorHAnsi"/>
                <w:bCs/>
                <w:noProof w:val="0"/>
                <w:sz w:val="22"/>
                <w:szCs w:val="22"/>
              </w:rPr>
              <w:t>0.11</w:t>
            </w:r>
          </w:p>
        </w:tc>
        <w:tc>
          <w:tcPr>
            <w:tcW w:w="1559" w:type="dxa"/>
            <w:tcBorders>
              <w:right w:val="single" w:sz="4" w:space="0" w:color="auto"/>
            </w:tcBorders>
          </w:tcPr>
          <w:p w14:paraId="580F2004" w14:textId="77777777" w:rsidR="00AC1B42" w:rsidRPr="00785916" w:rsidRDefault="009B7AB2" w:rsidP="00AC1B42">
            <w:pPr>
              <w:pStyle w:val="Contenutotabella"/>
              <w:snapToGrid w:val="0"/>
              <w:rPr>
                <w:rFonts w:asciiTheme="minorHAnsi" w:hAnsiTheme="minorHAnsi"/>
                <w:bCs/>
                <w:noProof w:val="0"/>
                <w:sz w:val="22"/>
                <w:szCs w:val="22"/>
              </w:rPr>
            </w:pPr>
            <w:r w:rsidRPr="00785916">
              <w:rPr>
                <w:rFonts w:asciiTheme="minorHAnsi" w:hAnsiTheme="minorHAnsi"/>
                <w:bCs/>
                <w:noProof w:val="0"/>
                <w:sz w:val="22"/>
                <w:szCs w:val="22"/>
              </w:rPr>
              <w:t>-0.03</w:t>
            </w:r>
          </w:p>
        </w:tc>
        <w:tc>
          <w:tcPr>
            <w:tcW w:w="1418" w:type="dxa"/>
            <w:tcBorders>
              <w:left w:val="single" w:sz="4" w:space="0" w:color="auto"/>
            </w:tcBorders>
            <w:vAlign w:val="center"/>
          </w:tcPr>
          <w:p w14:paraId="574C1C48" w14:textId="77777777" w:rsidR="00AC1B42" w:rsidRPr="00785916" w:rsidRDefault="00AC1B42" w:rsidP="00AC1B42">
            <w:pPr>
              <w:pStyle w:val="Contenutotabella"/>
              <w:snapToGrid w:val="0"/>
              <w:rPr>
                <w:rFonts w:asciiTheme="minorHAnsi" w:hAnsiTheme="minorHAnsi"/>
                <w:b/>
                <w:bCs/>
                <w:noProof w:val="0"/>
                <w:sz w:val="22"/>
                <w:szCs w:val="22"/>
              </w:rPr>
            </w:pPr>
            <w:r w:rsidRPr="00785916">
              <w:rPr>
                <w:rFonts w:asciiTheme="minorHAnsi" w:hAnsiTheme="minorHAnsi"/>
                <w:b/>
                <w:bCs/>
                <w:noProof w:val="0"/>
                <w:sz w:val="22"/>
                <w:szCs w:val="22"/>
              </w:rPr>
              <w:t>0.27</w:t>
            </w:r>
            <w:r w:rsidRPr="00785916">
              <w:rPr>
                <w:rFonts w:asciiTheme="minorHAnsi" w:hAnsiTheme="minorHAnsi"/>
                <w:b/>
                <w:bCs/>
                <w:noProof w:val="0"/>
                <w:sz w:val="22"/>
                <w:szCs w:val="22"/>
                <w:vertAlign w:val="superscript"/>
              </w:rPr>
              <w:t>*</w:t>
            </w:r>
          </w:p>
        </w:tc>
        <w:tc>
          <w:tcPr>
            <w:tcW w:w="1417" w:type="dxa"/>
            <w:tcBorders>
              <w:right w:val="single" w:sz="4" w:space="0" w:color="auto"/>
            </w:tcBorders>
            <w:vAlign w:val="center"/>
          </w:tcPr>
          <w:p w14:paraId="1DE5E667"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-0.19</w:t>
            </w:r>
          </w:p>
        </w:tc>
        <w:tc>
          <w:tcPr>
            <w:tcW w:w="1418" w:type="dxa"/>
            <w:tcBorders>
              <w:left w:val="single" w:sz="4" w:space="0" w:color="auto"/>
            </w:tcBorders>
            <w:vAlign w:val="center"/>
          </w:tcPr>
          <w:p w14:paraId="17C4B4A5"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0.05</w:t>
            </w:r>
          </w:p>
        </w:tc>
        <w:tc>
          <w:tcPr>
            <w:tcW w:w="1559" w:type="dxa"/>
            <w:vAlign w:val="center"/>
          </w:tcPr>
          <w:p w14:paraId="7052CC65"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-0.01</w:t>
            </w:r>
          </w:p>
        </w:tc>
      </w:tr>
      <w:tr w:rsidR="00871903" w:rsidRPr="00CF1664" w14:paraId="04E91E5E" w14:textId="77777777">
        <w:tc>
          <w:tcPr>
            <w:tcW w:w="3879" w:type="dxa"/>
            <w:tcBorders>
              <w:right w:val="single" w:sz="4" w:space="0" w:color="auto"/>
            </w:tcBorders>
            <w:vAlign w:val="center"/>
          </w:tcPr>
          <w:p w14:paraId="24DE424A" w14:textId="5EB32888"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Misguided support </w:t>
            </w:r>
            <w:proofErr w:type="spellStart"/>
            <w:r w:rsidR="004C56F1" w:rsidRPr="000369D4">
              <w:rPr>
                <w:rFonts w:asciiTheme="minorHAnsi" w:hAnsiTheme="minorHAnsi"/>
                <w:b/>
                <w:noProof w:val="0"/>
                <w:color w:val="FF0000"/>
                <w:sz w:val="22"/>
                <w:szCs w:val="22"/>
              </w:rPr>
              <w:t>behaviour</w:t>
            </w:r>
            <w:proofErr w:type="spellEnd"/>
            <w:r w:rsidRPr="00785916">
              <w:rPr>
                <w:rFonts w:asciiTheme="minorHAnsi" w:hAnsiTheme="minorHAnsi"/>
                <w:b/>
                <w:noProof w:val="0"/>
                <w:sz w:val="22"/>
                <w:szCs w:val="22"/>
              </w:rPr>
              <w:t xml:space="preserve"> </w:t>
            </w:r>
            <w:r w:rsidRPr="00785916">
              <w:rPr>
                <w:rFonts w:asciiTheme="minorHAnsi" w:hAnsiTheme="minorHAnsi"/>
                <w:noProof w:val="0"/>
                <w:sz w:val="22"/>
                <w:szCs w:val="22"/>
              </w:rPr>
              <w:t>(MDQ score)</w:t>
            </w:r>
          </w:p>
        </w:tc>
        <w:tc>
          <w:tcPr>
            <w:tcW w:w="1415" w:type="dxa"/>
            <w:tcBorders>
              <w:left w:val="single" w:sz="4" w:space="0" w:color="auto"/>
            </w:tcBorders>
          </w:tcPr>
          <w:p w14:paraId="7DA1CCF9" w14:textId="77777777" w:rsidR="00AC1B42" w:rsidRPr="00ED43E7" w:rsidRDefault="00FC236D"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-0.03</w:t>
            </w:r>
          </w:p>
        </w:tc>
        <w:tc>
          <w:tcPr>
            <w:tcW w:w="1559" w:type="dxa"/>
            <w:tcBorders>
              <w:right w:val="single" w:sz="4" w:space="0" w:color="auto"/>
            </w:tcBorders>
          </w:tcPr>
          <w:p w14:paraId="43416039" w14:textId="77777777" w:rsidR="00AC1B42" w:rsidRPr="00785916" w:rsidRDefault="00FC236D"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0.23</w:t>
            </w:r>
            <w:r w:rsidRPr="00785916">
              <w:rPr>
                <w:rFonts w:asciiTheme="minorHAnsi" w:hAnsiTheme="minorHAnsi"/>
                <w:b/>
                <w:noProof w:val="0"/>
                <w:sz w:val="22"/>
                <w:szCs w:val="22"/>
                <w:vertAlign w:val="superscript"/>
              </w:rPr>
              <w:t>**</w:t>
            </w:r>
          </w:p>
        </w:tc>
        <w:tc>
          <w:tcPr>
            <w:tcW w:w="1418" w:type="dxa"/>
            <w:tcBorders>
              <w:left w:val="single" w:sz="4" w:space="0" w:color="auto"/>
            </w:tcBorders>
            <w:vAlign w:val="center"/>
          </w:tcPr>
          <w:p w14:paraId="3E15369C"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0.14</w:t>
            </w:r>
          </w:p>
        </w:tc>
        <w:tc>
          <w:tcPr>
            <w:tcW w:w="1417" w:type="dxa"/>
            <w:tcBorders>
              <w:right w:val="single" w:sz="4" w:space="0" w:color="auto"/>
            </w:tcBorders>
            <w:vAlign w:val="center"/>
          </w:tcPr>
          <w:p w14:paraId="4EDCD896"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0.19</w:t>
            </w:r>
          </w:p>
        </w:tc>
        <w:tc>
          <w:tcPr>
            <w:tcW w:w="1418" w:type="dxa"/>
            <w:tcBorders>
              <w:left w:val="single" w:sz="4" w:space="0" w:color="auto"/>
            </w:tcBorders>
            <w:vAlign w:val="center"/>
          </w:tcPr>
          <w:p w14:paraId="096DCB23"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-0.07</w:t>
            </w:r>
          </w:p>
        </w:tc>
        <w:tc>
          <w:tcPr>
            <w:tcW w:w="1559" w:type="dxa"/>
            <w:vAlign w:val="center"/>
          </w:tcPr>
          <w:p w14:paraId="5416AC9E"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0.14</w:t>
            </w:r>
          </w:p>
        </w:tc>
      </w:tr>
      <w:tr w:rsidR="00871903" w:rsidRPr="00CF1664" w14:paraId="6002B7B1" w14:textId="77777777">
        <w:tc>
          <w:tcPr>
            <w:tcW w:w="3879" w:type="dxa"/>
            <w:tcBorders>
              <w:bottom w:val="single" w:sz="12" w:space="0" w:color="auto"/>
              <w:right w:val="single" w:sz="4" w:space="0" w:color="auto"/>
            </w:tcBorders>
            <w:vAlign w:val="center"/>
          </w:tcPr>
          <w:p w14:paraId="7E3E9E03" w14:textId="1A26DD53" w:rsidR="00AC1B42" w:rsidRPr="00785916" w:rsidRDefault="00AC1B42" w:rsidP="00AC1B42">
            <w:pPr>
              <w:pStyle w:val="Contenutotabella"/>
              <w:snapToGrid w:val="0"/>
              <w:rPr>
                <w:rFonts w:asciiTheme="minorHAnsi" w:hAnsiTheme="minorHAnsi"/>
                <w:b/>
                <w:noProof w:val="0"/>
                <w:sz w:val="22"/>
                <w:szCs w:val="22"/>
              </w:rPr>
            </w:pPr>
            <w:r w:rsidRPr="00785916">
              <w:rPr>
                <w:rFonts w:asciiTheme="minorHAnsi" w:hAnsiTheme="minorHAnsi"/>
                <w:b/>
                <w:noProof w:val="0"/>
                <w:sz w:val="22"/>
                <w:szCs w:val="22"/>
              </w:rPr>
              <w:t xml:space="preserve">Spouse’s positive </w:t>
            </w:r>
            <w:proofErr w:type="spellStart"/>
            <w:r w:rsidR="004C56F1" w:rsidRPr="000369D4">
              <w:rPr>
                <w:rFonts w:asciiTheme="minorHAnsi" w:hAnsiTheme="minorHAnsi"/>
                <w:b/>
                <w:noProof w:val="0"/>
                <w:color w:val="FF0000"/>
                <w:sz w:val="22"/>
                <w:szCs w:val="22"/>
              </w:rPr>
              <w:t>behaviour</w:t>
            </w:r>
            <w:proofErr w:type="spellEnd"/>
            <w:r w:rsidRPr="00785916">
              <w:rPr>
                <w:rFonts w:asciiTheme="minorHAnsi" w:hAnsiTheme="minorHAnsi"/>
                <w:b/>
                <w:noProof w:val="0"/>
                <w:sz w:val="22"/>
                <w:szCs w:val="22"/>
              </w:rPr>
              <w:t xml:space="preserve"> </w:t>
            </w:r>
            <w:r w:rsidRPr="00785916">
              <w:rPr>
                <w:rFonts w:asciiTheme="minorHAnsi" w:hAnsiTheme="minorHAnsi"/>
                <w:noProof w:val="0"/>
                <w:sz w:val="22"/>
                <w:szCs w:val="22"/>
              </w:rPr>
              <w:t>(MDQ score)</w:t>
            </w:r>
          </w:p>
        </w:tc>
        <w:tc>
          <w:tcPr>
            <w:tcW w:w="1415" w:type="dxa"/>
            <w:tcBorders>
              <w:left w:val="single" w:sz="4" w:space="0" w:color="auto"/>
              <w:bottom w:val="single" w:sz="12" w:space="0" w:color="auto"/>
            </w:tcBorders>
          </w:tcPr>
          <w:p w14:paraId="4340DD30" w14:textId="77777777" w:rsidR="00AC1B42" w:rsidRPr="00ED43E7" w:rsidRDefault="00FF3499"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-0.04</w:t>
            </w:r>
          </w:p>
        </w:tc>
        <w:tc>
          <w:tcPr>
            <w:tcW w:w="1559" w:type="dxa"/>
            <w:tcBorders>
              <w:bottom w:val="single" w:sz="12" w:space="0" w:color="auto"/>
              <w:right w:val="single" w:sz="4" w:space="0" w:color="auto"/>
            </w:tcBorders>
          </w:tcPr>
          <w:p w14:paraId="2A725D45" w14:textId="77777777" w:rsidR="00AC1B42" w:rsidRPr="00ED43E7" w:rsidRDefault="00FF3499" w:rsidP="00AC1B42">
            <w:pPr>
              <w:pStyle w:val="Contenutotabella"/>
              <w:snapToGrid w:val="0"/>
              <w:rPr>
                <w:rFonts w:asciiTheme="minorHAnsi" w:hAnsiTheme="minorHAnsi"/>
                <w:noProof w:val="0"/>
                <w:sz w:val="22"/>
                <w:szCs w:val="22"/>
              </w:rPr>
            </w:pPr>
            <w:r>
              <w:rPr>
                <w:rFonts w:asciiTheme="minorHAnsi" w:hAnsiTheme="minorHAnsi"/>
                <w:noProof w:val="0"/>
                <w:sz w:val="22"/>
                <w:szCs w:val="22"/>
              </w:rPr>
              <w:t>0.14</w:t>
            </w:r>
          </w:p>
        </w:tc>
        <w:tc>
          <w:tcPr>
            <w:tcW w:w="1418" w:type="dxa"/>
            <w:tcBorders>
              <w:left w:val="single" w:sz="4" w:space="0" w:color="auto"/>
              <w:bottom w:val="single" w:sz="12" w:space="0" w:color="auto"/>
            </w:tcBorders>
            <w:vAlign w:val="center"/>
          </w:tcPr>
          <w:p w14:paraId="0070E9F3"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0.11</w:t>
            </w:r>
          </w:p>
        </w:tc>
        <w:tc>
          <w:tcPr>
            <w:tcW w:w="1417" w:type="dxa"/>
            <w:tcBorders>
              <w:bottom w:val="single" w:sz="12" w:space="0" w:color="auto"/>
              <w:right w:val="single" w:sz="4" w:space="0" w:color="auto"/>
            </w:tcBorders>
            <w:vAlign w:val="center"/>
          </w:tcPr>
          <w:p w14:paraId="06CBC681"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0.20</w:t>
            </w:r>
          </w:p>
        </w:tc>
        <w:tc>
          <w:tcPr>
            <w:tcW w:w="1418" w:type="dxa"/>
            <w:tcBorders>
              <w:left w:val="single" w:sz="4" w:space="0" w:color="auto"/>
              <w:bottom w:val="single" w:sz="12" w:space="0" w:color="auto"/>
            </w:tcBorders>
            <w:vAlign w:val="center"/>
          </w:tcPr>
          <w:p w14:paraId="528AF152"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-0.11</w:t>
            </w:r>
          </w:p>
        </w:tc>
        <w:tc>
          <w:tcPr>
            <w:tcW w:w="1559" w:type="dxa"/>
            <w:tcBorders>
              <w:bottom w:val="single" w:sz="12" w:space="0" w:color="auto"/>
            </w:tcBorders>
            <w:vAlign w:val="center"/>
          </w:tcPr>
          <w:p w14:paraId="3758AD72" w14:textId="77777777" w:rsidR="00AC1B42" w:rsidRPr="00785916" w:rsidRDefault="00AC1B42" w:rsidP="00AC1B42">
            <w:pPr>
              <w:pStyle w:val="Contenutotabella"/>
              <w:snapToGrid w:val="0"/>
              <w:rPr>
                <w:rFonts w:asciiTheme="minorHAnsi" w:hAnsiTheme="minorHAnsi"/>
                <w:noProof w:val="0"/>
                <w:sz w:val="22"/>
                <w:szCs w:val="22"/>
              </w:rPr>
            </w:pPr>
            <w:r w:rsidRPr="00785916">
              <w:rPr>
                <w:rFonts w:asciiTheme="minorHAnsi" w:hAnsiTheme="minorHAnsi"/>
                <w:noProof w:val="0"/>
                <w:sz w:val="22"/>
                <w:szCs w:val="22"/>
              </w:rPr>
              <w:t>0.01</w:t>
            </w:r>
          </w:p>
        </w:tc>
      </w:tr>
      <w:tr w:rsidR="00AC1B42" w:rsidRPr="00ED43E7" w14:paraId="40915B13" w14:textId="77777777">
        <w:trPr>
          <w:trHeight w:val="45"/>
        </w:trPr>
        <w:tc>
          <w:tcPr>
            <w:tcW w:w="12665" w:type="dxa"/>
            <w:gridSpan w:val="7"/>
            <w:tcBorders>
              <w:top w:val="single" w:sz="12" w:space="0" w:color="auto"/>
            </w:tcBorders>
          </w:tcPr>
          <w:p w14:paraId="634DF3DD" w14:textId="77777777" w:rsidR="00AC1B42" w:rsidRPr="00785916" w:rsidRDefault="00AC1B42" w:rsidP="00AC1B42">
            <w:pPr>
              <w:pStyle w:val="Contenutotabella"/>
              <w:snapToGrid w:val="0"/>
              <w:rPr>
                <w:rFonts w:asciiTheme="minorHAnsi" w:hAnsiTheme="minorHAnsi"/>
                <w:noProof w:val="0"/>
                <w:sz w:val="4"/>
                <w:szCs w:val="4"/>
                <w:vertAlign w:val="superscript"/>
              </w:rPr>
            </w:pPr>
          </w:p>
        </w:tc>
      </w:tr>
      <w:tr w:rsidR="00AC1B42" w:rsidRPr="00ED43E7" w14:paraId="28F20638" w14:textId="77777777">
        <w:trPr>
          <w:trHeight w:val="171"/>
        </w:trPr>
        <w:tc>
          <w:tcPr>
            <w:tcW w:w="12665" w:type="dxa"/>
            <w:gridSpan w:val="7"/>
          </w:tcPr>
          <w:p w14:paraId="235FB00F" w14:textId="77777777" w:rsidR="00AC1B42" w:rsidRPr="00785916" w:rsidRDefault="00AC1B42" w:rsidP="00AC1B42">
            <w:pPr>
              <w:pStyle w:val="Contenutotabella"/>
              <w:snapToGrid w:val="0"/>
              <w:rPr>
                <w:rFonts w:asciiTheme="minorHAnsi" w:hAnsiTheme="minorHAnsi"/>
                <w:noProof w:val="0"/>
                <w:sz w:val="18"/>
                <w:szCs w:val="18"/>
              </w:rPr>
            </w:pPr>
            <w:r w:rsidRPr="00785916">
              <w:rPr>
                <w:rFonts w:asciiTheme="minorHAnsi" w:hAnsiTheme="minorHAnsi"/>
                <w:noProof w:val="0"/>
                <w:sz w:val="18"/>
                <w:szCs w:val="18"/>
                <w:vertAlign w:val="superscript"/>
              </w:rPr>
              <w:t>*</w:t>
            </w:r>
            <w:r w:rsidRPr="00785916">
              <w:rPr>
                <w:rFonts w:asciiTheme="minorHAnsi" w:hAnsiTheme="minorHAnsi"/>
                <w:noProof w:val="0"/>
                <w:sz w:val="18"/>
                <w:szCs w:val="18"/>
              </w:rPr>
              <w:t xml:space="preserve">Significance at two-tailed </w:t>
            </w:r>
            <w:r w:rsidRPr="00785916">
              <w:rPr>
                <w:rFonts w:asciiTheme="minorHAnsi" w:hAnsiTheme="minorHAnsi"/>
                <w:i/>
                <w:noProof w:val="0"/>
                <w:sz w:val="18"/>
                <w:szCs w:val="18"/>
              </w:rPr>
              <w:t xml:space="preserve">P </w:t>
            </w:r>
            <w:r w:rsidRPr="00785916">
              <w:rPr>
                <w:rFonts w:asciiTheme="minorHAnsi" w:hAnsiTheme="minorHAnsi"/>
                <w:noProof w:val="0"/>
                <w:sz w:val="18"/>
                <w:szCs w:val="18"/>
              </w:rPr>
              <w:t xml:space="preserve">&lt;0.05; </w:t>
            </w:r>
            <w:r w:rsidRPr="00785916">
              <w:rPr>
                <w:rFonts w:asciiTheme="minorHAnsi" w:hAnsiTheme="minorHAnsi"/>
                <w:noProof w:val="0"/>
                <w:sz w:val="18"/>
                <w:szCs w:val="18"/>
                <w:vertAlign w:val="superscript"/>
              </w:rPr>
              <w:t>**</w:t>
            </w:r>
            <w:r w:rsidRPr="00785916">
              <w:rPr>
                <w:rFonts w:asciiTheme="minorHAnsi" w:hAnsiTheme="minorHAnsi"/>
                <w:i/>
                <w:noProof w:val="0"/>
                <w:sz w:val="18"/>
                <w:szCs w:val="18"/>
              </w:rPr>
              <w:t xml:space="preserve">P </w:t>
            </w:r>
            <w:r w:rsidRPr="00785916">
              <w:rPr>
                <w:rFonts w:asciiTheme="minorHAnsi" w:hAnsiTheme="minorHAnsi"/>
                <w:noProof w:val="0"/>
                <w:sz w:val="18"/>
                <w:szCs w:val="18"/>
              </w:rPr>
              <w:t>&lt;0.001. Statically significant figures are reported in boldface type</w:t>
            </w:r>
          </w:p>
        </w:tc>
      </w:tr>
    </w:tbl>
    <w:p w14:paraId="67E552DB" w14:textId="77777777" w:rsidR="00B66BA8" w:rsidRDefault="00B66BA8">
      <w:pPr>
        <w:pStyle w:val="NormalWeb"/>
        <w:spacing w:before="0" w:after="0" w:line="360" w:lineRule="auto"/>
        <w:rPr>
          <w:rFonts w:asciiTheme="minorHAnsi" w:hAnsiTheme="minorHAnsi"/>
          <w:sz w:val="22"/>
          <w:szCs w:val="22"/>
          <w:lang w:val="en-US"/>
        </w:rPr>
        <w:sectPr w:rsidR="00B66BA8">
          <w:footnotePr>
            <w:pos w:val="beneathText"/>
          </w:footnotePr>
          <w:pgSz w:w="16840" w:h="11901" w:orient="landscape"/>
          <w:pgMar w:top="1440" w:right="1440" w:bottom="1440" w:left="1440" w:header="720" w:footer="709" w:gutter="0"/>
          <w:lnNumType w:countBy="1" w:distance="567"/>
          <w:cols w:space="720"/>
          <w:titlePg/>
          <w:docGrid w:linePitch="360"/>
        </w:sectPr>
      </w:pPr>
    </w:p>
    <w:tbl>
      <w:tblPr>
        <w:tblW w:w="8421" w:type="dxa"/>
        <w:tblInd w:w="55" w:type="dxa"/>
        <w:tblLayout w:type="fixed"/>
        <w:tblCellMar>
          <w:left w:w="55" w:type="dxa"/>
          <w:right w:w="55" w:type="dxa"/>
        </w:tblCellMar>
        <w:tblLook w:val="0000" w:firstRow="0" w:lastRow="0" w:firstColumn="0" w:lastColumn="0" w:noHBand="0" w:noVBand="0"/>
      </w:tblPr>
      <w:tblGrid>
        <w:gridCol w:w="1621"/>
        <w:gridCol w:w="1913"/>
        <w:gridCol w:w="810"/>
        <w:gridCol w:w="811"/>
        <w:gridCol w:w="810"/>
        <w:gridCol w:w="811"/>
        <w:gridCol w:w="823"/>
        <w:gridCol w:w="822"/>
      </w:tblGrid>
      <w:tr w:rsidR="00C61A93" w:rsidRPr="00CF1664" w14:paraId="52EE61BB" w14:textId="77777777">
        <w:trPr>
          <w:trHeight w:val="837"/>
        </w:trPr>
        <w:tc>
          <w:tcPr>
            <w:tcW w:w="8421" w:type="dxa"/>
            <w:gridSpan w:val="8"/>
          </w:tcPr>
          <w:p w14:paraId="63A88475" w14:textId="048CD28C" w:rsidR="00C61A93" w:rsidRPr="00785916" w:rsidRDefault="00C61A93" w:rsidP="006E4877">
            <w:pPr>
              <w:pStyle w:val="Contenutotabella"/>
              <w:jc w:val="both"/>
              <w:rPr>
                <w:rFonts w:asciiTheme="minorHAnsi" w:hAnsiTheme="minorHAnsi"/>
                <w:b/>
                <w:bCs/>
                <w:noProof w:val="0"/>
                <w:sz w:val="22"/>
                <w:szCs w:val="22"/>
              </w:rPr>
            </w:pPr>
            <w:r w:rsidRPr="00785916">
              <w:rPr>
                <w:rFonts w:asciiTheme="minorHAnsi" w:hAnsiTheme="minorHAnsi"/>
                <w:b/>
                <w:bCs/>
                <w:noProof w:val="0"/>
                <w:sz w:val="22"/>
                <w:szCs w:val="22"/>
              </w:rPr>
              <w:lastRenderedPageBreak/>
              <w:t xml:space="preserve">Table 3 - Association of sedentary </w:t>
            </w:r>
            <w:proofErr w:type="spellStart"/>
            <w:r w:rsidR="004C56F1" w:rsidRPr="000369D4">
              <w:rPr>
                <w:rFonts w:asciiTheme="minorHAnsi" w:hAnsiTheme="minorHAnsi"/>
                <w:b/>
                <w:bCs/>
                <w:noProof w:val="0"/>
                <w:color w:val="FF0000"/>
                <w:sz w:val="22"/>
                <w:szCs w:val="22"/>
              </w:rPr>
              <w:t>behaviour</w:t>
            </w:r>
            <w:proofErr w:type="spellEnd"/>
            <w:r w:rsidRPr="00785916">
              <w:rPr>
                <w:rFonts w:asciiTheme="minorHAnsi" w:hAnsiTheme="minorHAnsi"/>
                <w:b/>
                <w:bCs/>
                <w:noProof w:val="0"/>
                <w:sz w:val="22"/>
                <w:szCs w:val="22"/>
              </w:rPr>
              <w:t xml:space="preserve"> with symptoms of depression and anxiety, diabetes self-efficacy and perceived interference </w:t>
            </w:r>
            <w:r w:rsidR="006E4877">
              <w:rPr>
                <w:rFonts w:asciiTheme="minorHAnsi" w:hAnsiTheme="minorHAnsi"/>
                <w:b/>
                <w:bCs/>
                <w:noProof w:val="0"/>
                <w:sz w:val="22"/>
                <w:szCs w:val="22"/>
              </w:rPr>
              <w:t>by</w:t>
            </w:r>
            <w:r w:rsidR="006E4877" w:rsidRPr="00785916">
              <w:rPr>
                <w:rFonts w:asciiTheme="minorHAnsi" w:hAnsiTheme="minorHAnsi"/>
                <w:b/>
                <w:bCs/>
                <w:noProof w:val="0"/>
                <w:sz w:val="22"/>
                <w:szCs w:val="22"/>
              </w:rPr>
              <w:t xml:space="preserve"> </w:t>
            </w:r>
            <w:r w:rsidRPr="00785916">
              <w:rPr>
                <w:rFonts w:asciiTheme="minorHAnsi" w:hAnsiTheme="minorHAnsi"/>
                <w:b/>
                <w:bCs/>
                <w:noProof w:val="0"/>
                <w:sz w:val="22"/>
                <w:szCs w:val="22"/>
              </w:rPr>
              <w:t xml:space="preserve">liner </w:t>
            </w:r>
            <w:r w:rsidR="006E4877">
              <w:rPr>
                <w:rFonts w:asciiTheme="minorHAnsi" w:hAnsiTheme="minorHAnsi"/>
                <w:b/>
                <w:bCs/>
                <w:noProof w:val="0"/>
                <w:sz w:val="22"/>
                <w:szCs w:val="22"/>
              </w:rPr>
              <w:t>regression analyses</w:t>
            </w:r>
            <w:r w:rsidRPr="00785916">
              <w:rPr>
                <w:rFonts w:asciiTheme="minorHAnsi" w:hAnsiTheme="minorHAnsi"/>
                <w:b/>
                <w:bCs/>
                <w:noProof w:val="0"/>
                <w:sz w:val="22"/>
                <w:szCs w:val="22"/>
              </w:rPr>
              <w:t xml:space="preserve"> </w:t>
            </w:r>
            <w:r w:rsidR="00D65981">
              <w:rPr>
                <w:rFonts w:asciiTheme="minorHAnsi" w:hAnsiTheme="minorHAnsi"/>
                <w:b/>
                <w:bCs/>
                <w:noProof w:val="0"/>
                <w:sz w:val="22"/>
                <w:szCs w:val="22"/>
              </w:rPr>
              <w:t xml:space="preserve">in the overall cohort and </w:t>
            </w:r>
            <w:r w:rsidRPr="00785916">
              <w:rPr>
                <w:rFonts w:asciiTheme="minorHAnsi" w:hAnsiTheme="minorHAnsi"/>
                <w:b/>
                <w:bCs/>
                <w:noProof w:val="0"/>
                <w:sz w:val="22"/>
                <w:szCs w:val="22"/>
              </w:rPr>
              <w:t xml:space="preserve">separately </w:t>
            </w:r>
            <w:r w:rsidR="00ED223D">
              <w:rPr>
                <w:rFonts w:asciiTheme="minorHAnsi" w:hAnsiTheme="minorHAnsi"/>
                <w:b/>
                <w:bCs/>
                <w:noProof w:val="0"/>
                <w:sz w:val="22"/>
                <w:szCs w:val="22"/>
              </w:rPr>
              <w:t>for</w:t>
            </w:r>
            <w:r w:rsidRPr="00785916">
              <w:rPr>
                <w:rFonts w:asciiTheme="minorHAnsi" w:hAnsiTheme="minorHAnsi"/>
                <w:b/>
                <w:bCs/>
                <w:noProof w:val="0"/>
                <w:sz w:val="22"/>
                <w:szCs w:val="22"/>
              </w:rPr>
              <w:t xml:space="preserve"> men and women.</w:t>
            </w:r>
          </w:p>
        </w:tc>
      </w:tr>
      <w:tr w:rsidR="00C61A93" w:rsidRPr="00C61A93" w14:paraId="602614A1" w14:textId="77777777">
        <w:trPr>
          <w:trHeight w:val="40"/>
        </w:trPr>
        <w:tc>
          <w:tcPr>
            <w:tcW w:w="1621" w:type="dxa"/>
            <w:tcBorders>
              <w:bottom w:val="single" w:sz="12" w:space="0" w:color="auto"/>
            </w:tcBorders>
          </w:tcPr>
          <w:p w14:paraId="1E282BFC" w14:textId="77777777" w:rsidR="00C61A93" w:rsidRPr="00C61A93" w:rsidRDefault="00C61A93" w:rsidP="006B14CD">
            <w:pPr>
              <w:pStyle w:val="Contenutotabella"/>
              <w:jc w:val="both"/>
              <w:rPr>
                <w:rFonts w:asciiTheme="minorHAnsi" w:hAnsiTheme="minorHAnsi"/>
                <w:b/>
                <w:bCs/>
                <w:noProof w:val="0"/>
                <w:sz w:val="4"/>
                <w:szCs w:val="4"/>
              </w:rPr>
            </w:pPr>
          </w:p>
        </w:tc>
        <w:tc>
          <w:tcPr>
            <w:tcW w:w="6800" w:type="dxa"/>
            <w:gridSpan w:val="7"/>
            <w:tcBorders>
              <w:bottom w:val="single" w:sz="12" w:space="0" w:color="auto"/>
            </w:tcBorders>
          </w:tcPr>
          <w:p w14:paraId="062C2F5A" w14:textId="77777777" w:rsidR="00C61A93" w:rsidRDefault="00C61A93" w:rsidP="006B14CD">
            <w:pPr>
              <w:pStyle w:val="Contenutotabella"/>
              <w:jc w:val="both"/>
              <w:rPr>
                <w:rFonts w:asciiTheme="minorHAnsi" w:hAnsiTheme="minorHAnsi"/>
                <w:b/>
                <w:bCs/>
                <w:noProof w:val="0"/>
                <w:sz w:val="4"/>
                <w:szCs w:val="4"/>
              </w:rPr>
            </w:pPr>
          </w:p>
          <w:p w14:paraId="68214A23" w14:textId="77777777" w:rsidR="00A71C9C" w:rsidRPr="00785916" w:rsidRDefault="00A71C9C" w:rsidP="006B14CD">
            <w:pPr>
              <w:pStyle w:val="Contenutotabella"/>
              <w:jc w:val="both"/>
              <w:rPr>
                <w:rFonts w:asciiTheme="minorHAnsi" w:hAnsiTheme="minorHAnsi"/>
                <w:b/>
                <w:bCs/>
                <w:noProof w:val="0"/>
                <w:sz w:val="4"/>
                <w:szCs w:val="4"/>
              </w:rPr>
            </w:pPr>
          </w:p>
        </w:tc>
      </w:tr>
      <w:tr w:rsidR="00C61A93" w:rsidRPr="00CF1664" w14:paraId="0A0C25E9" w14:textId="77777777">
        <w:trPr>
          <w:trHeight w:val="212"/>
        </w:trPr>
        <w:tc>
          <w:tcPr>
            <w:tcW w:w="3534" w:type="dxa"/>
            <w:gridSpan w:val="2"/>
            <w:vMerge w:val="restart"/>
            <w:tcBorders>
              <w:top w:val="single" w:sz="12" w:space="0" w:color="auto"/>
              <w:right w:val="single" w:sz="4" w:space="0" w:color="auto"/>
            </w:tcBorders>
          </w:tcPr>
          <w:p w14:paraId="2FF23E41" w14:textId="77777777" w:rsidR="00C61A93" w:rsidRPr="00785916" w:rsidRDefault="00C61A93" w:rsidP="006B14CD">
            <w:pPr>
              <w:pStyle w:val="Contenutotabella"/>
              <w:rPr>
                <w:rFonts w:asciiTheme="minorHAnsi" w:hAnsiTheme="minorHAnsi"/>
                <w:b/>
                <w:bCs/>
                <w:noProof w:val="0"/>
                <w:sz w:val="22"/>
                <w:szCs w:val="22"/>
              </w:rPr>
            </w:pPr>
          </w:p>
        </w:tc>
        <w:tc>
          <w:tcPr>
            <w:tcW w:w="1621" w:type="dxa"/>
            <w:gridSpan w:val="2"/>
            <w:tcBorders>
              <w:top w:val="single" w:sz="12" w:space="0" w:color="auto"/>
              <w:bottom w:val="single" w:sz="12" w:space="0" w:color="auto"/>
              <w:right w:val="single" w:sz="4" w:space="0" w:color="auto"/>
            </w:tcBorders>
          </w:tcPr>
          <w:p w14:paraId="7B4B0E50" w14:textId="77777777" w:rsidR="00C61A93" w:rsidRPr="00C61A93" w:rsidRDefault="00C61A93" w:rsidP="006B14CD">
            <w:pPr>
              <w:pStyle w:val="Contenutotabella"/>
              <w:rPr>
                <w:rFonts w:asciiTheme="minorHAnsi" w:hAnsiTheme="minorHAnsi"/>
                <w:b/>
                <w:bCs/>
                <w:noProof w:val="0"/>
                <w:sz w:val="22"/>
                <w:szCs w:val="22"/>
              </w:rPr>
            </w:pPr>
            <w:r>
              <w:rPr>
                <w:rFonts w:asciiTheme="minorHAnsi" w:hAnsiTheme="minorHAnsi"/>
                <w:b/>
                <w:bCs/>
                <w:noProof w:val="0"/>
                <w:sz w:val="22"/>
                <w:szCs w:val="22"/>
              </w:rPr>
              <w:t>All</w:t>
            </w:r>
          </w:p>
        </w:tc>
        <w:tc>
          <w:tcPr>
            <w:tcW w:w="1621" w:type="dxa"/>
            <w:gridSpan w:val="2"/>
            <w:tcBorders>
              <w:top w:val="single" w:sz="12" w:space="0" w:color="auto"/>
              <w:left w:val="single" w:sz="4" w:space="0" w:color="auto"/>
              <w:bottom w:val="single" w:sz="12" w:space="0" w:color="auto"/>
              <w:right w:val="single" w:sz="4" w:space="0" w:color="auto"/>
            </w:tcBorders>
          </w:tcPr>
          <w:p w14:paraId="097116F1" w14:textId="77777777" w:rsidR="00C61A93" w:rsidRPr="00785916" w:rsidRDefault="00C61A93" w:rsidP="006B14CD">
            <w:pPr>
              <w:pStyle w:val="Contenutotabella"/>
              <w:rPr>
                <w:rFonts w:asciiTheme="minorHAnsi" w:hAnsiTheme="minorHAnsi"/>
                <w:b/>
                <w:bCs/>
                <w:noProof w:val="0"/>
                <w:sz w:val="22"/>
                <w:szCs w:val="22"/>
              </w:rPr>
            </w:pPr>
            <w:r w:rsidRPr="00785916">
              <w:rPr>
                <w:rFonts w:asciiTheme="minorHAnsi" w:hAnsiTheme="minorHAnsi"/>
                <w:b/>
                <w:bCs/>
                <w:noProof w:val="0"/>
                <w:sz w:val="22"/>
                <w:szCs w:val="22"/>
              </w:rPr>
              <w:t>Females</w:t>
            </w:r>
          </w:p>
        </w:tc>
        <w:tc>
          <w:tcPr>
            <w:tcW w:w="1645" w:type="dxa"/>
            <w:gridSpan w:val="2"/>
            <w:tcBorders>
              <w:top w:val="single" w:sz="12" w:space="0" w:color="auto"/>
              <w:left w:val="single" w:sz="4" w:space="0" w:color="auto"/>
              <w:bottom w:val="single" w:sz="12" w:space="0" w:color="auto"/>
            </w:tcBorders>
          </w:tcPr>
          <w:p w14:paraId="5289C30A" w14:textId="77777777" w:rsidR="00C61A93" w:rsidRPr="00785916" w:rsidRDefault="00C61A93" w:rsidP="006B14CD">
            <w:pPr>
              <w:pStyle w:val="Contenutotabella"/>
              <w:rPr>
                <w:rFonts w:asciiTheme="minorHAnsi" w:hAnsiTheme="minorHAnsi"/>
                <w:b/>
                <w:bCs/>
                <w:noProof w:val="0"/>
                <w:sz w:val="22"/>
                <w:szCs w:val="22"/>
              </w:rPr>
            </w:pPr>
            <w:r w:rsidRPr="00785916">
              <w:rPr>
                <w:rFonts w:asciiTheme="minorHAnsi" w:hAnsiTheme="minorHAnsi"/>
                <w:b/>
                <w:bCs/>
                <w:noProof w:val="0"/>
                <w:sz w:val="22"/>
                <w:szCs w:val="22"/>
              </w:rPr>
              <w:t>Males</w:t>
            </w:r>
          </w:p>
        </w:tc>
      </w:tr>
      <w:tr w:rsidR="00C61A93" w:rsidRPr="00CF1664" w14:paraId="1E81C708" w14:textId="77777777">
        <w:trPr>
          <w:trHeight w:val="110"/>
        </w:trPr>
        <w:tc>
          <w:tcPr>
            <w:tcW w:w="3534" w:type="dxa"/>
            <w:gridSpan w:val="2"/>
            <w:vMerge/>
            <w:tcBorders>
              <w:top w:val="single" w:sz="12" w:space="0" w:color="auto"/>
              <w:bottom w:val="single" w:sz="12" w:space="0" w:color="auto"/>
              <w:right w:val="single" w:sz="4" w:space="0" w:color="auto"/>
            </w:tcBorders>
          </w:tcPr>
          <w:p w14:paraId="0F1715DE" w14:textId="77777777" w:rsidR="00C61A93" w:rsidRPr="00785916" w:rsidRDefault="00C61A93" w:rsidP="006B14CD">
            <w:pPr>
              <w:pStyle w:val="Contenutotabella"/>
              <w:rPr>
                <w:rFonts w:asciiTheme="minorHAnsi" w:hAnsiTheme="minorHAnsi"/>
                <w:b/>
                <w:bCs/>
                <w:noProof w:val="0"/>
                <w:sz w:val="22"/>
                <w:szCs w:val="22"/>
              </w:rPr>
            </w:pPr>
          </w:p>
        </w:tc>
        <w:tc>
          <w:tcPr>
            <w:tcW w:w="810" w:type="dxa"/>
            <w:tcBorders>
              <w:top w:val="single" w:sz="12" w:space="0" w:color="auto"/>
              <w:bottom w:val="single" w:sz="12" w:space="0" w:color="auto"/>
            </w:tcBorders>
          </w:tcPr>
          <w:p w14:paraId="03AE9E4C" w14:textId="77777777" w:rsidR="00C61A93" w:rsidRPr="00C61A93" w:rsidRDefault="00C61A93" w:rsidP="006B14CD">
            <w:pPr>
              <w:pStyle w:val="Contenutotabella"/>
              <w:rPr>
                <w:rFonts w:asciiTheme="minorHAnsi" w:hAnsiTheme="minorHAnsi"/>
                <w:b/>
                <w:bCs/>
                <w:i/>
                <w:noProof w:val="0"/>
                <w:sz w:val="22"/>
                <w:szCs w:val="22"/>
              </w:rPr>
            </w:pPr>
            <w:proofErr w:type="spellStart"/>
            <w:r w:rsidRPr="000E3E0C">
              <w:rPr>
                <w:rFonts w:asciiTheme="minorHAnsi" w:hAnsiTheme="minorHAnsi"/>
                <w:b/>
                <w:bCs/>
                <w:i/>
                <w:noProof w:val="0"/>
                <w:sz w:val="22"/>
                <w:szCs w:val="22"/>
              </w:rPr>
              <w:t>ß</w:t>
            </w:r>
            <w:r w:rsidRPr="000E3E0C">
              <w:rPr>
                <w:rFonts w:asciiTheme="minorHAnsi" w:hAnsiTheme="minorHAnsi"/>
                <w:b/>
                <w:bCs/>
                <w:noProof w:val="0"/>
                <w:sz w:val="22"/>
                <w:szCs w:val="22"/>
                <w:vertAlign w:val="subscript"/>
              </w:rPr>
              <w:t>std</w:t>
            </w:r>
            <w:proofErr w:type="spellEnd"/>
          </w:p>
        </w:tc>
        <w:tc>
          <w:tcPr>
            <w:tcW w:w="811" w:type="dxa"/>
            <w:tcBorders>
              <w:top w:val="single" w:sz="12" w:space="0" w:color="auto"/>
              <w:bottom w:val="single" w:sz="12" w:space="0" w:color="auto"/>
              <w:right w:val="single" w:sz="4" w:space="0" w:color="auto"/>
            </w:tcBorders>
          </w:tcPr>
          <w:p w14:paraId="5CFB895F" w14:textId="77777777" w:rsidR="00C61A93" w:rsidRPr="00C61A93" w:rsidRDefault="00C61A93" w:rsidP="006B14CD">
            <w:pPr>
              <w:pStyle w:val="Contenutotabella"/>
              <w:rPr>
                <w:rFonts w:asciiTheme="minorHAnsi" w:hAnsiTheme="minorHAnsi"/>
                <w:b/>
                <w:bCs/>
                <w:i/>
                <w:noProof w:val="0"/>
                <w:sz w:val="22"/>
                <w:szCs w:val="22"/>
              </w:rPr>
            </w:pPr>
            <w:r w:rsidRPr="000E3E0C">
              <w:rPr>
                <w:rFonts w:asciiTheme="minorHAnsi" w:hAnsiTheme="minorHAnsi"/>
                <w:b/>
                <w:bCs/>
                <w:i/>
                <w:noProof w:val="0"/>
                <w:sz w:val="22"/>
                <w:szCs w:val="22"/>
              </w:rPr>
              <w:t>P</w:t>
            </w:r>
          </w:p>
        </w:tc>
        <w:tc>
          <w:tcPr>
            <w:tcW w:w="810" w:type="dxa"/>
            <w:tcBorders>
              <w:top w:val="single" w:sz="12" w:space="0" w:color="auto"/>
              <w:left w:val="single" w:sz="4" w:space="0" w:color="auto"/>
              <w:bottom w:val="single" w:sz="12" w:space="0" w:color="auto"/>
            </w:tcBorders>
          </w:tcPr>
          <w:p w14:paraId="38D1F175" w14:textId="77777777" w:rsidR="00C61A93" w:rsidRPr="00785916" w:rsidRDefault="00C61A93" w:rsidP="006B14CD">
            <w:pPr>
              <w:pStyle w:val="Contenutotabella"/>
              <w:rPr>
                <w:rFonts w:asciiTheme="minorHAnsi" w:hAnsiTheme="minorHAnsi"/>
                <w:b/>
                <w:bCs/>
                <w:noProof w:val="0"/>
                <w:sz w:val="22"/>
                <w:szCs w:val="22"/>
              </w:rPr>
            </w:pPr>
            <w:proofErr w:type="spellStart"/>
            <w:r w:rsidRPr="00785916">
              <w:rPr>
                <w:rFonts w:asciiTheme="minorHAnsi" w:hAnsiTheme="minorHAnsi"/>
                <w:b/>
                <w:bCs/>
                <w:i/>
                <w:noProof w:val="0"/>
                <w:sz w:val="22"/>
                <w:szCs w:val="22"/>
              </w:rPr>
              <w:t>ß</w:t>
            </w:r>
            <w:r w:rsidRPr="00785916">
              <w:rPr>
                <w:rFonts w:asciiTheme="minorHAnsi" w:hAnsiTheme="minorHAnsi"/>
                <w:b/>
                <w:bCs/>
                <w:noProof w:val="0"/>
                <w:sz w:val="22"/>
                <w:szCs w:val="22"/>
                <w:vertAlign w:val="subscript"/>
              </w:rPr>
              <w:t>std</w:t>
            </w:r>
            <w:proofErr w:type="spellEnd"/>
          </w:p>
        </w:tc>
        <w:tc>
          <w:tcPr>
            <w:tcW w:w="811" w:type="dxa"/>
            <w:tcBorders>
              <w:top w:val="single" w:sz="12" w:space="0" w:color="auto"/>
              <w:bottom w:val="single" w:sz="12" w:space="0" w:color="auto"/>
              <w:right w:val="single" w:sz="4" w:space="0" w:color="auto"/>
            </w:tcBorders>
          </w:tcPr>
          <w:p w14:paraId="6928D737" w14:textId="77777777" w:rsidR="00C61A93" w:rsidRPr="00785916" w:rsidRDefault="00C61A93" w:rsidP="006B14CD">
            <w:pPr>
              <w:pStyle w:val="Contenutotabella"/>
              <w:rPr>
                <w:rFonts w:asciiTheme="minorHAnsi" w:hAnsiTheme="minorHAnsi"/>
                <w:b/>
                <w:bCs/>
                <w:i/>
                <w:noProof w:val="0"/>
                <w:sz w:val="22"/>
                <w:szCs w:val="22"/>
              </w:rPr>
            </w:pPr>
            <w:r w:rsidRPr="00785916">
              <w:rPr>
                <w:rFonts w:asciiTheme="minorHAnsi" w:hAnsiTheme="minorHAnsi"/>
                <w:b/>
                <w:bCs/>
                <w:i/>
                <w:noProof w:val="0"/>
                <w:sz w:val="22"/>
                <w:szCs w:val="22"/>
              </w:rPr>
              <w:t>P</w:t>
            </w:r>
          </w:p>
        </w:tc>
        <w:tc>
          <w:tcPr>
            <w:tcW w:w="823" w:type="dxa"/>
            <w:tcBorders>
              <w:top w:val="single" w:sz="12" w:space="0" w:color="auto"/>
              <w:left w:val="single" w:sz="4" w:space="0" w:color="auto"/>
              <w:bottom w:val="single" w:sz="12" w:space="0" w:color="auto"/>
            </w:tcBorders>
          </w:tcPr>
          <w:p w14:paraId="5ED53E48" w14:textId="77777777" w:rsidR="00C61A93" w:rsidRPr="00785916" w:rsidRDefault="00C61A93" w:rsidP="006B14CD">
            <w:pPr>
              <w:pStyle w:val="Contenutotabella"/>
              <w:rPr>
                <w:rFonts w:asciiTheme="minorHAnsi" w:hAnsiTheme="minorHAnsi"/>
                <w:b/>
                <w:bCs/>
                <w:noProof w:val="0"/>
                <w:sz w:val="22"/>
                <w:szCs w:val="22"/>
              </w:rPr>
            </w:pPr>
            <w:proofErr w:type="spellStart"/>
            <w:r w:rsidRPr="00785916">
              <w:rPr>
                <w:rFonts w:asciiTheme="minorHAnsi" w:hAnsiTheme="minorHAnsi"/>
                <w:b/>
                <w:bCs/>
                <w:i/>
                <w:noProof w:val="0"/>
                <w:sz w:val="22"/>
                <w:szCs w:val="22"/>
              </w:rPr>
              <w:t>ß</w:t>
            </w:r>
            <w:r w:rsidRPr="00785916">
              <w:rPr>
                <w:rFonts w:asciiTheme="minorHAnsi" w:hAnsiTheme="minorHAnsi"/>
                <w:b/>
                <w:bCs/>
                <w:noProof w:val="0"/>
                <w:sz w:val="22"/>
                <w:szCs w:val="22"/>
                <w:vertAlign w:val="subscript"/>
              </w:rPr>
              <w:t>std</w:t>
            </w:r>
            <w:proofErr w:type="spellEnd"/>
          </w:p>
        </w:tc>
        <w:tc>
          <w:tcPr>
            <w:tcW w:w="822" w:type="dxa"/>
            <w:tcBorders>
              <w:top w:val="single" w:sz="12" w:space="0" w:color="auto"/>
              <w:bottom w:val="single" w:sz="12" w:space="0" w:color="auto"/>
            </w:tcBorders>
          </w:tcPr>
          <w:p w14:paraId="35C3402D" w14:textId="77777777" w:rsidR="00C61A93" w:rsidRPr="00785916" w:rsidRDefault="00C61A93" w:rsidP="006B14CD">
            <w:pPr>
              <w:pStyle w:val="Contenutotabella"/>
              <w:rPr>
                <w:rFonts w:asciiTheme="minorHAnsi" w:hAnsiTheme="minorHAnsi"/>
                <w:b/>
                <w:bCs/>
                <w:i/>
                <w:noProof w:val="0"/>
                <w:sz w:val="22"/>
                <w:szCs w:val="22"/>
              </w:rPr>
            </w:pPr>
            <w:r w:rsidRPr="00785916">
              <w:rPr>
                <w:rFonts w:asciiTheme="minorHAnsi" w:hAnsiTheme="minorHAnsi"/>
                <w:b/>
                <w:bCs/>
                <w:i/>
                <w:noProof w:val="0"/>
                <w:sz w:val="22"/>
                <w:szCs w:val="22"/>
              </w:rPr>
              <w:t>P</w:t>
            </w:r>
          </w:p>
        </w:tc>
      </w:tr>
      <w:tr w:rsidR="00C61A93" w:rsidRPr="00CF1664" w14:paraId="47F914CD" w14:textId="77777777">
        <w:trPr>
          <w:trHeight w:val="305"/>
        </w:trPr>
        <w:tc>
          <w:tcPr>
            <w:tcW w:w="3534" w:type="dxa"/>
            <w:gridSpan w:val="2"/>
            <w:tcBorders>
              <w:top w:val="single" w:sz="12" w:space="0" w:color="auto"/>
              <w:right w:val="single" w:sz="4" w:space="0" w:color="auto"/>
            </w:tcBorders>
            <w:vAlign w:val="center"/>
          </w:tcPr>
          <w:p w14:paraId="73BD38B9"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b/>
                <w:noProof w:val="0"/>
                <w:sz w:val="22"/>
                <w:szCs w:val="22"/>
              </w:rPr>
              <w:t>Depressive symptoms</w:t>
            </w:r>
          </w:p>
        </w:tc>
        <w:tc>
          <w:tcPr>
            <w:tcW w:w="810" w:type="dxa"/>
            <w:tcBorders>
              <w:top w:val="single" w:sz="12" w:space="0" w:color="auto"/>
              <w:left w:val="single" w:sz="4" w:space="0" w:color="auto"/>
            </w:tcBorders>
          </w:tcPr>
          <w:p w14:paraId="3D36019A" w14:textId="77777777" w:rsidR="00C61A93" w:rsidRPr="00785916" w:rsidRDefault="00264309" w:rsidP="006B14CD">
            <w:pPr>
              <w:pStyle w:val="Contenutotabella"/>
              <w:rPr>
                <w:rFonts w:asciiTheme="minorHAnsi" w:hAnsiTheme="minorHAnsi"/>
                <w:bCs/>
                <w:noProof w:val="0"/>
                <w:sz w:val="22"/>
                <w:szCs w:val="22"/>
              </w:rPr>
            </w:pPr>
            <w:r w:rsidRPr="00785916">
              <w:rPr>
                <w:rFonts w:asciiTheme="minorHAnsi" w:hAnsiTheme="minorHAnsi"/>
                <w:bCs/>
                <w:noProof w:val="0"/>
                <w:sz w:val="22"/>
                <w:szCs w:val="22"/>
              </w:rPr>
              <w:t>0.</w:t>
            </w:r>
            <w:r w:rsidR="00622894" w:rsidRPr="00403004">
              <w:rPr>
                <w:rFonts w:asciiTheme="minorHAnsi" w:hAnsiTheme="minorHAnsi"/>
                <w:bCs/>
                <w:noProof w:val="0"/>
                <w:sz w:val="22"/>
                <w:szCs w:val="22"/>
              </w:rPr>
              <w:t>06</w:t>
            </w:r>
          </w:p>
        </w:tc>
        <w:tc>
          <w:tcPr>
            <w:tcW w:w="811" w:type="dxa"/>
            <w:tcBorders>
              <w:top w:val="single" w:sz="12" w:space="0" w:color="auto"/>
              <w:right w:val="single" w:sz="4" w:space="0" w:color="auto"/>
            </w:tcBorders>
          </w:tcPr>
          <w:p w14:paraId="5BE8361A" w14:textId="77777777" w:rsidR="00C61A93" w:rsidRPr="00785916" w:rsidRDefault="00264309" w:rsidP="006B14CD">
            <w:pPr>
              <w:pStyle w:val="Contenutotabella"/>
              <w:rPr>
                <w:rFonts w:asciiTheme="minorHAnsi" w:hAnsiTheme="minorHAnsi"/>
                <w:bCs/>
                <w:noProof w:val="0"/>
                <w:sz w:val="22"/>
                <w:szCs w:val="22"/>
              </w:rPr>
            </w:pPr>
            <w:r w:rsidRPr="00785916">
              <w:rPr>
                <w:rFonts w:asciiTheme="minorHAnsi" w:hAnsiTheme="minorHAnsi"/>
                <w:bCs/>
                <w:noProof w:val="0"/>
                <w:sz w:val="22"/>
                <w:szCs w:val="22"/>
              </w:rPr>
              <w:t>0.</w:t>
            </w:r>
            <w:r w:rsidR="00403004" w:rsidRPr="007C1630">
              <w:rPr>
                <w:rFonts w:asciiTheme="minorHAnsi" w:hAnsiTheme="minorHAnsi"/>
                <w:bCs/>
                <w:noProof w:val="0"/>
                <w:sz w:val="22"/>
                <w:szCs w:val="22"/>
              </w:rPr>
              <w:t>61</w:t>
            </w:r>
          </w:p>
        </w:tc>
        <w:tc>
          <w:tcPr>
            <w:tcW w:w="810" w:type="dxa"/>
            <w:tcBorders>
              <w:top w:val="single" w:sz="12" w:space="0" w:color="auto"/>
              <w:left w:val="single" w:sz="4" w:space="0" w:color="auto"/>
            </w:tcBorders>
          </w:tcPr>
          <w:p w14:paraId="76707662"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bCs/>
                <w:noProof w:val="0"/>
                <w:sz w:val="22"/>
                <w:szCs w:val="22"/>
              </w:rPr>
              <w:t>0.30</w:t>
            </w:r>
          </w:p>
        </w:tc>
        <w:tc>
          <w:tcPr>
            <w:tcW w:w="811" w:type="dxa"/>
            <w:tcBorders>
              <w:top w:val="single" w:sz="12" w:space="0" w:color="auto"/>
              <w:right w:val="single" w:sz="4" w:space="0" w:color="auto"/>
            </w:tcBorders>
          </w:tcPr>
          <w:p w14:paraId="537A7FDE"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bCs/>
                <w:noProof w:val="0"/>
                <w:sz w:val="22"/>
                <w:szCs w:val="22"/>
              </w:rPr>
              <w:t>0.02</w:t>
            </w:r>
          </w:p>
        </w:tc>
        <w:tc>
          <w:tcPr>
            <w:tcW w:w="823" w:type="dxa"/>
            <w:tcBorders>
              <w:top w:val="single" w:sz="12" w:space="0" w:color="auto"/>
              <w:left w:val="single" w:sz="4" w:space="0" w:color="auto"/>
            </w:tcBorders>
          </w:tcPr>
          <w:p w14:paraId="1D8841A4" w14:textId="77777777" w:rsidR="00C61A93" w:rsidRPr="00785916" w:rsidRDefault="00C61A93" w:rsidP="006B14CD">
            <w:pPr>
              <w:pStyle w:val="Contenutotabella"/>
              <w:rPr>
                <w:rFonts w:asciiTheme="minorHAnsi" w:hAnsiTheme="minorHAnsi"/>
                <w:bCs/>
                <w:noProof w:val="0"/>
                <w:sz w:val="22"/>
                <w:szCs w:val="22"/>
              </w:rPr>
            </w:pPr>
            <w:r w:rsidRPr="00785916">
              <w:rPr>
                <w:rFonts w:asciiTheme="minorHAnsi" w:hAnsiTheme="minorHAnsi"/>
                <w:bCs/>
                <w:noProof w:val="0"/>
                <w:sz w:val="22"/>
                <w:szCs w:val="22"/>
              </w:rPr>
              <w:t>-0.15</w:t>
            </w:r>
          </w:p>
        </w:tc>
        <w:tc>
          <w:tcPr>
            <w:tcW w:w="822" w:type="dxa"/>
            <w:tcBorders>
              <w:top w:val="single" w:sz="12" w:space="0" w:color="auto"/>
            </w:tcBorders>
          </w:tcPr>
          <w:p w14:paraId="0F4AE9D4" w14:textId="77777777" w:rsidR="00C61A93" w:rsidRPr="00785916" w:rsidRDefault="00C61A93" w:rsidP="006B14CD">
            <w:pPr>
              <w:pStyle w:val="Contenutotabella"/>
              <w:rPr>
                <w:rFonts w:asciiTheme="minorHAnsi" w:hAnsiTheme="minorHAnsi"/>
                <w:bCs/>
                <w:noProof w:val="0"/>
                <w:sz w:val="22"/>
                <w:szCs w:val="22"/>
              </w:rPr>
            </w:pPr>
            <w:r w:rsidRPr="00785916">
              <w:rPr>
                <w:rFonts w:asciiTheme="minorHAnsi" w:hAnsiTheme="minorHAnsi"/>
                <w:bCs/>
                <w:noProof w:val="0"/>
                <w:sz w:val="22"/>
                <w:szCs w:val="22"/>
              </w:rPr>
              <w:t>0.31</w:t>
            </w:r>
          </w:p>
        </w:tc>
      </w:tr>
      <w:tr w:rsidR="00C61A93" w:rsidRPr="00CF1664" w14:paraId="5B4E801E" w14:textId="77777777">
        <w:trPr>
          <w:trHeight w:val="211"/>
        </w:trPr>
        <w:tc>
          <w:tcPr>
            <w:tcW w:w="3534" w:type="dxa"/>
            <w:gridSpan w:val="2"/>
            <w:tcBorders>
              <w:right w:val="single" w:sz="4" w:space="0" w:color="auto"/>
            </w:tcBorders>
            <w:vAlign w:val="center"/>
          </w:tcPr>
          <w:p w14:paraId="399FCB73"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 xml:space="preserve">Anxiety symptoms </w:t>
            </w:r>
          </w:p>
        </w:tc>
        <w:tc>
          <w:tcPr>
            <w:tcW w:w="810" w:type="dxa"/>
            <w:tcBorders>
              <w:left w:val="single" w:sz="4" w:space="0" w:color="auto"/>
            </w:tcBorders>
          </w:tcPr>
          <w:p w14:paraId="424CBF7D" w14:textId="77777777" w:rsidR="00C61A93" w:rsidRPr="00785916" w:rsidRDefault="00264309"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0.1</w:t>
            </w:r>
            <w:r w:rsidR="007C1630" w:rsidRPr="00785916">
              <w:rPr>
                <w:rFonts w:asciiTheme="minorHAnsi" w:hAnsiTheme="minorHAnsi"/>
                <w:b/>
                <w:noProof w:val="0"/>
                <w:sz w:val="22"/>
                <w:szCs w:val="22"/>
              </w:rPr>
              <w:t>8</w:t>
            </w:r>
          </w:p>
        </w:tc>
        <w:tc>
          <w:tcPr>
            <w:tcW w:w="811" w:type="dxa"/>
            <w:tcBorders>
              <w:right w:val="single" w:sz="4" w:space="0" w:color="auto"/>
            </w:tcBorders>
          </w:tcPr>
          <w:p w14:paraId="155AE78B" w14:textId="77777777" w:rsidR="00C61A93" w:rsidRPr="00785916" w:rsidRDefault="008F2C10"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0.0</w:t>
            </w:r>
            <w:r w:rsidR="007C1630" w:rsidRPr="00785916">
              <w:rPr>
                <w:rFonts w:asciiTheme="minorHAnsi" w:hAnsiTheme="minorHAnsi"/>
                <w:b/>
                <w:noProof w:val="0"/>
                <w:sz w:val="22"/>
                <w:szCs w:val="22"/>
              </w:rPr>
              <w:t>3</w:t>
            </w:r>
          </w:p>
        </w:tc>
        <w:tc>
          <w:tcPr>
            <w:tcW w:w="810" w:type="dxa"/>
            <w:tcBorders>
              <w:left w:val="single" w:sz="4" w:space="0" w:color="auto"/>
            </w:tcBorders>
          </w:tcPr>
          <w:p w14:paraId="5B717DC3"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-0.13</w:t>
            </w:r>
          </w:p>
        </w:tc>
        <w:tc>
          <w:tcPr>
            <w:tcW w:w="811" w:type="dxa"/>
            <w:tcBorders>
              <w:right w:val="single" w:sz="4" w:space="0" w:color="auto"/>
            </w:tcBorders>
          </w:tcPr>
          <w:p w14:paraId="2BF27982"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0.44</w:t>
            </w:r>
          </w:p>
        </w:tc>
        <w:tc>
          <w:tcPr>
            <w:tcW w:w="823" w:type="dxa"/>
            <w:tcBorders>
              <w:left w:val="single" w:sz="4" w:space="0" w:color="auto"/>
            </w:tcBorders>
          </w:tcPr>
          <w:p w14:paraId="102C37A3"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0.24</w:t>
            </w:r>
          </w:p>
        </w:tc>
        <w:tc>
          <w:tcPr>
            <w:tcW w:w="822" w:type="dxa"/>
          </w:tcPr>
          <w:p w14:paraId="0B5F1FAA"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0.02</w:t>
            </w:r>
          </w:p>
        </w:tc>
      </w:tr>
      <w:tr w:rsidR="00C61A93" w:rsidRPr="00CF1664" w14:paraId="3588F419" w14:textId="77777777">
        <w:trPr>
          <w:trHeight w:val="211"/>
        </w:trPr>
        <w:tc>
          <w:tcPr>
            <w:tcW w:w="3534" w:type="dxa"/>
            <w:gridSpan w:val="2"/>
            <w:tcBorders>
              <w:right w:val="single" w:sz="4" w:space="0" w:color="auto"/>
            </w:tcBorders>
            <w:vAlign w:val="center"/>
          </w:tcPr>
          <w:p w14:paraId="6D95E40D"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 xml:space="preserve">Self-efficacy </w:t>
            </w:r>
          </w:p>
        </w:tc>
        <w:tc>
          <w:tcPr>
            <w:tcW w:w="810" w:type="dxa"/>
            <w:tcBorders>
              <w:left w:val="single" w:sz="4" w:space="0" w:color="auto"/>
            </w:tcBorders>
          </w:tcPr>
          <w:p w14:paraId="2A5AA8CE" w14:textId="77777777" w:rsidR="00C61A93" w:rsidRPr="00C61A93" w:rsidRDefault="0035738C" w:rsidP="006B14CD">
            <w:pPr>
              <w:pStyle w:val="Contenutotabella"/>
              <w:rPr>
                <w:rFonts w:asciiTheme="minorHAnsi" w:hAnsiTheme="minorHAnsi"/>
                <w:b/>
                <w:noProof w:val="0"/>
                <w:sz w:val="22"/>
                <w:szCs w:val="22"/>
              </w:rPr>
            </w:pPr>
            <w:r>
              <w:rPr>
                <w:rFonts w:asciiTheme="minorHAnsi" w:hAnsiTheme="minorHAnsi"/>
                <w:b/>
                <w:noProof w:val="0"/>
                <w:sz w:val="22"/>
                <w:szCs w:val="22"/>
              </w:rPr>
              <w:t>-0.2</w:t>
            </w:r>
            <w:r w:rsidR="00A6274F">
              <w:rPr>
                <w:rFonts w:asciiTheme="minorHAnsi" w:hAnsiTheme="minorHAnsi"/>
                <w:b/>
                <w:noProof w:val="0"/>
                <w:sz w:val="22"/>
                <w:szCs w:val="22"/>
              </w:rPr>
              <w:t>0</w:t>
            </w:r>
          </w:p>
        </w:tc>
        <w:tc>
          <w:tcPr>
            <w:tcW w:w="811" w:type="dxa"/>
            <w:tcBorders>
              <w:right w:val="single" w:sz="4" w:space="0" w:color="auto"/>
            </w:tcBorders>
          </w:tcPr>
          <w:p w14:paraId="730AB7D5" w14:textId="77777777" w:rsidR="00C61A93" w:rsidRPr="00C61A93" w:rsidRDefault="0035738C" w:rsidP="006B14CD">
            <w:pPr>
              <w:pStyle w:val="Contenutotabella"/>
              <w:rPr>
                <w:rFonts w:asciiTheme="minorHAnsi" w:hAnsiTheme="minorHAnsi"/>
                <w:b/>
                <w:noProof w:val="0"/>
                <w:sz w:val="22"/>
                <w:szCs w:val="22"/>
              </w:rPr>
            </w:pPr>
            <w:r>
              <w:rPr>
                <w:rFonts w:asciiTheme="minorHAnsi" w:hAnsiTheme="minorHAnsi"/>
                <w:b/>
                <w:noProof w:val="0"/>
                <w:sz w:val="22"/>
                <w:szCs w:val="22"/>
              </w:rPr>
              <w:t>0.0</w:t>
            </w:r>
            <w:r w:rsidR="00A6274F">
              <w:rPr>
                <w:rFonts w:asciiTheme="minorHAnsi" w:hAnsiTheme="minorHAnsi"/>
                <w:b/>
                <w:noProof w:val="0"/>
                <w:sz w:val="22"/>
                <w:szCs w:val="22"/>
              </w:rPr>
              <w:t>1</w:t>
            </w:r>
          </w:p>
        </w:tc>
        <w:tc>
          <w:tcPr>
            <w:tcW w:w="810" w:type="dxa"/>
            <w:tcBorders>
              <w:left w:val="single" w:sz="4" w:space="0" w:color="auto"/>
            </w:tcBorders>
          </w:tcPr>
          <w:p w14:paraId="7D3B4DC7"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-0.27</w:t>
            </w:r>
          </w:p>
        </w:tc>
        <w:tc>
          <w:tcPr>
            <w:tcW w:w="811" w:type="dxa"/>
            <w:tcBorders>
              <w:right w:val="single" w:sz="4" w:space="0" w:color="auto"/>
            </w:tcBorders>
          </w:tcPr>
          <w:p w14:paraId="6723BE9B"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0.04</w:t>
            </w:r>
          </w:p>
        </w:tc>
        <w:tc>
          <w:tcPr>
            <w:tcW w:w="823" w:type="dxa"/>
            <w:tcBorders>
              <w:left w:val="single" w:sz="4" w:space="0" w:color="auto"/>
            </w:tcBorders>
          </w:tcPr>
          <w:p w14:paraId="61542F20"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-0.09</w:t>
            </w:r>
          </w:p>
        </w:tc>
        <w:tc>
          <w:tcPr>
            <w:tcW w:w="822" w:type="dxa"/>
          </w:tcPr>
          <w:p w14:paraId="75A0D143"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0.39</w:t>
            </w:r>
          </w:p>
        </w:tc>
      </w:tr>
      <w:tr w:rsidR="00C61A93" w:rsidRPr="00CF1664" w14:paraId="7C2F955C" w14:textId="77777777">
        <w:trPr>
          <w:trHeight w:val="211"/>
        </w:trPr>
        <w:tc>
          <w:tcPr>
            <w:tcW w:w="3534" w:type="dxa"/>
            <w:gridSpan w:val="2"/>
            <w:tcBorders>
              <w:right w:val="single" w:sz="4" w:space="0" w:color="auto"/>
            </w:tcBorders>
            <w:vAlign w:val="center"/>
          </w:tcPr>
          <w:p w14:paraId="62092731"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 xml:space="preserve">Perceived interference </w:t>
            </w:r>
          </w:p>
        </w:tc>
        <w:tc>
          <w:tcPr>
            <w:tcW w:w="810" w:type="dxa"/>
            <w:tcBorders>
              <w:left w:val="single" w:sz="4" w:space="0" w:color="auto"/>
            </w:tcBorders>
          </w:tcPr>
          <w:p w14:paraId="143160EA" w14:textId="77777777" w:rsidR="00C61A93" w:rsidRPr="00C61A93" w:rsidRDefault="00C12C7E" w:rsidP="006B14CD">
            <w:pPr>
              <w:pStyle w:val="Contenutotabella"/>
              <w:rPr>
                <w:rFonts w:asciiTheme="minorHAnsi" w:hAnsiTheme="minorHAnsi"/>
                <w:noProof w:val="0"/>
                <w:sz w:val="22"/>
                <w:szCs w:val="22"/>
              </w:rPr>
            </w:pPr>
            <w:r>
              <w:rPr>
                <w:rFonts w:asciiTheme="minorHAnsi" w:hAnsiTheme="minorHAnsi"/>
                <w:noProof w:val="0"/>
                <w:sz w:val="22"/>
                <w:szCs w:val="22"/>
              </w:rPr>
              <w:t>0.0</w:t>
            </w:r>
            <w:r w:rsidR="0058676B">
              <w:rPr>
                <w:rFonts w:asciiTheme="minorHAnsi" w:hAnsiTheme="minorHAnsi"/>
                <w:noProof w:val="0"/>
                <w:sz w:val="22"/>
                <w:szCs w:val="22"/>
              </w:rPr>
              <w:t>5</w:t>
            </w:r>
          </w:p>
        </w:tc>
        <w:tc>
          <w:tcPr>
            <w:tcW w:w="811" w:type="dxa"/>
            <w:tcBorders>
              <w:right w:val="single" w:sz="4" w:space="0" w:color="auto"/>
            </w:tcBorders>
          </w:tcPr>
          <w:p w14:paraId="455FA9E1" w14:textId="77777777" w:rsidR="00C61A93" w:rsidRPr="00C61A93" w:rsidRDefault="00690F0F" w:rsidP="006B14CD">
            <w:pPr>
              <w:pStyle w:val="Contenutotabella"/>
              <w:rPr>
                <w:rFonts w:asciiTheme="minorHAnsi" w:hAnsiTheme="minorHAnsi"/>
                <w:noProof w:val="0"/>
                <w:sz w:val="22"/>
                <w:szCs w:val="22"/>
              </w:rPr>
            </w:pPr>
            <w:r>
              <w:rPr>
                <w:rFonts w:asciiTheme="minorHAnsi" w:hAnsiTheme="minorHAnsi"/>
                <w:noProof w:val="0"/>
                <w:sz w:val="22"/>
                <w:szCs w:val="22"/>
              </w:rPr>
              <w:t>0.</w:t>
            </w:r>
            <w:r w:rsidR="002273C4">
              <w:rPr>
                <w:rFonts w:asciiTheme="minorHAnsi" w:hAnsiTheme="minorHAnsi"/>
                <w:noProof w:val="0"/>
                <w:sz w:val="22"/>
                <w:szCs w:val="22"/>
              </w:rPr>
              <w:t>57</w:t>
            </w:r>
          </w:p>
        </w:tc>
        <w:tc>
          <w:tcPr>
            <w:tcW w:w="810" w:type="dxa"/>
            <w:tcBorders>
              <w:left w:val="single" w:sz="4" w:space="0" w:color="auto"/>
            </w:tcBorders>
          </w:tcPr>
          <w:p w14:paraId="0204F169"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0.06</w:t>
            </w:r>
          </w:p>
        </w:tc>
        <w:tc>
          <w:tcPr>
            <w:tcW w:w="811" w:type="dxa"/>
            <w:tcBorders>
              <w:right w:val="single" w:sz="4" w:space="0" w:color="auto"/>
            </w:tcBorders>
          </w:tcPr>
          <w:p w14:paraId="12AE065D"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0.66</w:t>
            </w:r>
          </w:p>
        </w:tc>
        <w:tc>
          <w:tcPr>
            <w:tcW w:w="823" w:type="dxa"/>
            <w:tcBorders>
              <w:left w:val="single" w:sz="4" w:space="0" w:color="auto"/>
            </w:tcBorders>
          </w:tcPr>
          <w:p w14:paraId="3936E0A0"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0.01</w:t>
            </w:r>
          </w:p>
        </w:tc>
        <w:tc>
          <w:tcPr>
            <w:tcW w:w="822" w:type="dxa"/>
          </w:tcPr>
          <w:p w14:paraId="09542582"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0.91</w:t>
            </w:r>
          </w:p>
        </w:tc>
      </w:tr>
      <w:tr w:rsidR="00C61A93" w:rsidRPr="00CF1664" w14:paraId="663E3486" w14:textId="77777777">
        <w:trPr>
          <w:trHeight w:val="211"/>
        </w:trPr>
        <w:tc>
          <w:tcPr>
            <w:tcW w:w="3534" w:type="dxa"/>
            <w:gridSpan w:val="2"/>
            <w:tcBorders>
              <w:right w:val="single" w:sz="4" w:space="0" w:color="auto"/>
            </w:tcBorders>
            <w:vAlign w:val="center"/>
          </w:tcPr>
          <w:p w14:paraId="4881DFE9"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Age</w:t>
            </w:r>
          </w:p>
        </w:tc>
        <w:tc>
          <w:tcPr>
            <w:tcW w:w="810" w:type="dxa"/>
            <w:tcBorders>
              <w:left w:val="single" w:sz="4" w:space="0" w:color="auto"/>
            </w:tcBorders>
          </w:tcPr>
          <w:p w14:paraId="3977C04B" w14:textId="77777777" w:rsidR="00C61A93" w:rsidRPr="00C61A93" w:rsidRDefault="009E7D2C" w:rsidP="006B14CD">
            <w:pPr>
              <w:pStyle w:val="Contenutotabella"/>
              <w:rPr>
                <w:rFonts w:asciiTheme="minorHAnsi" w:hAnsiTheme="minorHAnsi"/>
                <w:noProof w:val="0"/>
                <w:sz w:val="22"/>
                <w:szCs w:val="22"/>
              </w:rPr>
            </w:pPr>
            <w:r>
              <w:rPr>
                <w:rFonts w:asciiTheme="minorHAnsi" w:hAnsiTheme="minorHAnsi"/>
                <w:noProof w:val="0"/>
                <w:sz w:val="22"/>
                <w:szCs w:val="22"/>
              </w:rPr>
              <w:t>-</w:t>
            </w:r>
            <w:r w:rsidR="001416D2">
              <w:rPr>
                <w:rFonts w:asciiTheme="minorHAnsi" w:hAnsiTheme="minorHAnsi"/>
                <w:noProof w:val="0"/>
                <w:sz w:val="22"/>
                <w:szCs w:val="22"/>
              </w:rPr>
              <w:t>0.0</w:t>
            </w:r>
            <w:r w:rsidR="00E45CD1">
              <w:rPr>
                <w:rFonts w:asciiTheme="minorHAnsi" w:hAnsiTheme="minorHAnsi"/>
                <w:noProof w:val="0"/>
                <w:sz w:val="22"/>
                <w:szCs w:val="22"/>
              </w:rPr>
              <w:t>01</w:t>
            </w:r>
          </w:p>
        </w:tc>
        <w:tc>
          <w:tcPr>
            <w:tcW w:w="811" w:type="dxa"/>
            <w:tcBorders>
              <w:right w:val="single" w:sz="4" w:space="0" w:color="auto"/>
            </w:tcBorders>
          </w:tcPr>
          <w:p w14:paraId="4218BE22" w14:textId="77777777" w:rsidR="00C61A93" w:rsidRPr="00C61A93" w:rsidRDefault="00E45CD1" w:rsidP="006B14CD">
            <w:pPr>
              <w:pStyle w:val="Contenutotabella"/>
              <w:rPr>
                <w:rFonts w:asciiTheme="minorHAnsi" w:hAnsiTheme="minorHAnsi"/>
                <w:noProof w:val="0"/>
                <w:sz w:val="22"/>
                <w:szCs w:val="22"/>
              </w:rPr>
            </w:pPr>
            <w:r>
              <w:rPr>
                <w:rFonts w:asciiTheme="minorHAnsi" w:hAnsiTheme="minorHAnsi"/>
                <w:noProof w:val="0"/>
                <w:sz w:val="22"/>
                <w:szCs w:val="22"/>
              </w:rPr>
              <w:t>0.99</w:t>
            </w:r>
          </w:p>
        </w:tc>
        <w:tc>
          <w:tcPr>
            <w:tcW w:w="810" w:type="dxa"/>
            <w:tcBorders>
              <w:left w:val="single" w:sz="4" w:space="0" w:color="auto"/>
            </w:tcBorders>
          </w:tcPr>
          <w:p w14:paraId="4A4303BB"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0.01</w:t>
            </w:r>
          </w:p>
        </w:tc>
        <w:tc>
          <w:tcPr>
            <w:tcW w:w="811" w:type="dxa"/>
            <w:tcBorders>
              <w:right w:val="single" w:sz="4" w:space="0" w:color="auto"/>
            </w:tcBorders>
          </w:tcPr>
          <w:p w14:paraId="07F2ED8F"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0.96</w:t>
            </w:r>
          </w:p>
        </w:tc>
        <w:tc>
          <w:tcPr>
            <w:tcW w:w="823" w:type="dxa"/>
            <w:tcBorders>
              <w:left w:val="single" w:sz="4" w:space="0" w:color="auto"/>
            </w:tcBorders>
          </w:tcPr>
          <w:p w14:paraId="0D904B83"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0.04</w:t>
            </w:r>
          </w:p>
        </w:tc>
        <w:tc>
          <w:tcPr>
            <w:tcW w:w="822" w:type="dxa"/>
          </w:tcPr>
          <w:p w14:paraId="73AD9BC8"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0.74</w:t>
            </w:r>
          </w:p>
        </w:tc>
      </w:tr>
      <w:tr w:rsidR="00C61A93" w:rsidRPr="00CF1664" w14:paraId="24C3AADE" w14:textId="77777777">
        <w:trPr>
          <w:trHeight w:val="211"/>
        </w:trPr>
        <w:tc>
          <w:tcPr>
            <w:tcW w:w="3534" w:type="dxa"/>
            <w:gridSpan w:val="2"/>
            <w:tcBorders>
              <w:right w:val="single" w:sz="4" w:space="0" w:color="auto"/>
            </w:tcBorders>
            <w:vAlign w:val="center"/>
          </w:tcPr>
          <w:p w14:paraId="7B71F608" w14:textId="77777777" w:rsidR="00C61A93" w:rsidRPr="00785916" w:rsidRDefault="00C61A93" w:rsidP="006B14CD">
            <w:pPr>
              <w:pStyle w:val="Contenutotabella"/>
              <w:rPr>
                <w:rFonts w:asciiTheme="minorHAnsi" w:hAnsiTheme="minorHAnsi"/>
                <w:b/>
                <w:noProof w:val="0"/>
                <w:color w:val="000000"/>
                <w:sz w:val="22"/>
                <w:szCs w:val="22"/>
              </w:rPr>
            </w:pPr>
            <w:r w:rsidRPr="00785916">
              <w:rPr>
                <w:rFonts w:asciiTheme="minorHAnsi" w:hAnsiTheme="minorHAnsi"/>
                <w:b/>
                <w:noProof w:val="0"/>
                <w:color w:val="000000"/>
                <w:sz w:val="22"/>
                <w:szCs w:val="22"/>
              </w:rPr>
              <w:t>BMI</w:t>
            </w:r>
          </w:p>
        </w:tc>
        <w:tc>
          <w:tcPr>
            <w:tcW w:w="810" w:type="dxa"/>
            <w:tcBorders>
              <w:left w:val="single" w:sz="4" w:space="0" w:color="auto"/>
            </w:tcBorders>
          </w:tcPr>
          <w:p w14:paraId="5DF88CB0" w14:textId="77777777" w:rsidR="00C61A93" w:rsidRPr="00C61A93" w:rsidRDefault="00E960F2" w:rsidP="006B14CD">
            <w:pPr>
              <w:pStyle w:val="Contenutotabella"/>
              <w:rPr>
                <w:rFonts w:asciiTheme="minorHAnsi" w:hAnsiTheme="minorHAnsi"/>
                <w:noProof w:val="0"/>
                <w:sz w:val="22"/>
                <w:szCs w:val="22"/>
              </w:rPr>
            </w:pPr>
            <w:r>
              <w:rPr>
                <w:rFonts w:asciiTheme="minorHAnsi" w:hAnsiTheme="minorHAnsi"/>
                <w:noProof w:val="0"/>
                <w:sz w:val="22"/>
                <w:szCs w:val="22"/>
              </w:rPr>
              <w:t>0.</w:t>
            </w:r>
            <w:r w:rsidR="00754703">
              <w:rPr>
                <w:rFonts w:asciiTheme="minorHAnsi" w:hAnsiTheme="minorHAnsi"/>
                <w:noProof w:val="0"/>
                <w:sz w:val="22"/>
                <w:szCs w:val="22"/>
              </w:rPr>
              <w:t>09</w:t>
            </w:r>
          </w:p>
        </w:tc>
        <w:tc>
          <w:tcPr>
            <w:tcW w:w="811" w:type="dxa"/>
            <w:tcBorders>
              <w:right w:val="single" w:sz="4" w:space="0" w:color="auto"/>
            </w:tcBorders>
          </w:tcPr>
          <w:p w14:paraId="233A187A" w14:textId="77777777" w:rsidR="00C61A93" w:rsidRPr="00C61A93" w:rsidRDefault="00254A23" w:rsidP="006B14CD">
            <w:pPr>
              <w:pStyle w:val="Contenutotabella"/>
              <w:rPr>
                <w:rFonts w:asciiTheme="minorHAnsi" w:hAnsiTheme="minorHAnsi"/>
                <w:noProof w:val="0"/>
                <w:sz w:val="22"/>
                <w:szCs w:val="22"/>
              </w:rPr>
            </w:pPr>
            <w:r>
              <w:rPr>
                <w:rFonts w:asciiTheme="minorHAnsi" w:hAnsiTheme="minorHAnsi"/>
                <w:noProof w:val="0"/>
                <w:sz w:val="22"/>
                <w:szCs w:val="22"/>
              </w:rPr>
              <w:t>0.</w:t>
            </w:r>
            <w:r w:rsidR="00F5630A">
              <w:rPr>
                <w:rFonts w:asciiTheme="minorHAnsi" w:hAnsiTheme="minorHAnsi"/>
                <w:noProof w:val="0"/>
                <w:sz w:val="22"/>
                <w:szCs w:val="22"/>
              </w:rPr>
              <w:t>25</w:t>
            </w:r>
          </w:p>
        </w:tc>
        <w:tc>
          <w:tcPr>
            <w:tcW w:w="810" w:type="dxa"/>
            <w:tcBorders>
              <w:left w:val="single" w:sz="4" w:space="0" w:color="auto"/>
            </w:tcBorders>
          </w:tcPr>
          <w:p w14:paraId="06C9C050"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0.18</w:t>
            </w:r>
          </w:p>
        </w:tc>
        <w:tc>
          <w:tcPr>
            <w:tcW w:w="811" w:type="dxa"/>
            <w:tcBorders>
              <w:right w:val="single" w:sz="4" w:space="0" w:color="auto"/>
            </w:tcBorders>
          </w:tcPr>
          <w:p w14:paraId="04E37530"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0.14</w:t>
            </w:r>
          </w:p>
        </w:tc>
        <w:tc>
          <w:tcPr>
            <w:tcW w:w="823" w:type="dxa"/>
            <w:tcBorders>
              <w:left w:val="single" w:sz="4" w:space="0" w:color="auto"/>
            </w:tcBorders>
          </w:tcPr>
          <w:p w14:paraId="251367CA"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0.04</w:t>
            </w:r>
          </w:p>
        </w:tc>
        <w:tc>
          <w:tcPr>
            <w:tcW w:w="822" w:type="dxa"/>
          </w:tcPr>
          <w:p w14:paraId="74817072"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0.68</w:t>
            </w:r>
          </w:p>
        </w:tc>
      </w:tr>
      <w:tr w:rsidR="00C61A93" w:rsidRPr="00CF1664" w14:paraId="31CAA702" w14:textId="77777777">
        <w:trPr>
          <w:trHeight w:val="211"/>
        </w:trPr>
        <w:tc>
          <w:tcPr>
            <w:tcW w:w="3534" w:type="dxa"/>
            <w:gridSpan w:val="2"/>
            <w:tcBorders>
              <w:right w:val="single" w:sz="4" w:space="0" w:color="auto"/>
            </w:tcBorders>
          </w:tcPr>
          <w:p w14:paraId="017EDE65"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Diabetes duration</w:t>
            </w:r>
          </w:p>
        </w:tc>
        <w:tc>
          <w:tcPr>
            <w:tcW w:w="810" w:type="dxa"/>
            <w:tcBorders>
              <w:left w:val="single" w:sz="4" w:space="0" w:color="auto"/>
            </w:tcBorders>
          </w:tcPr>
          <w:p w14:paraId="7B2670B3" w14:textId="77777777" w:rsidR="00C61A93" w:rsidRPr="00C61A93" w:rsidRDefault="00006774" w:rsidP="006B14CD">
            <w:pPr>
              <w:pStyle w:val="Contenutotabella"/>
              <w:rPr>
                <w:rFonts w:asciiTheme="minorHAnsi" w:hAnsiTheme="minorHAnsi"/>
                <w:noProof w:val="0"/>
                <w:sz w:val="22"/>
                <w:szCs w:val="22"/>
              </w:rPr>
            </w:pPr>
            <w:r>
              <w:rPr>
                <w:rFonts w:asciiTheme="minorHAnsi" w:hAnsiTheme="minorHAnsi"/>
                <w:noProof w:val="0"/>
                <w:sz w:val="22"/>
                <w:szCs w:val="22"/>
              </w:rPr>
              <w:t>-0.0</w:t>
            </w:r>
            <w:r w:rsidR="00D770F8">
              <w:rPr>
                <w:rFonts w:asciiTheme="minorHAnsi" w:hAnsiTheme="minorHAnsi"/>
                <w:noProof w:val="0"/>
                <w:sz w:val="22"/>
                <w:szCs w:val="22"/>
              </w:rPr>
              <w:t>07</w:t>
            </w:r>
          </w:p>
        </w:tc>
        <w:tc>
          <w:tcPr>
            <w:tcW w:w="811" w:type="dxa"/>
            <w:tcBorders>
              <w:right w:val="single" w:sz="4" w:space="0" w:color="auto"/>
            </w:tcBorders>
          </w:tcPr>
          <w:p w14:paraId="0CBE8316" w14:textId="77777777" w:rsidR="00C61A93" w:rsidRPr="00C61A93" w:rsidRDefault="00750286" w:rsidP="006B14CD">
            <w:pPr>
              <w:pStyle w:val="Contenutotabella"/>
              <w:rPr>
                <w:rFonts w:asciiTheme="minorHAnsi" w:hAnsiTheme="minorHAnsi"/>
                <w:noProof w:val="0"/>
                <w:sz w:val="22"/>
                <w:szCs w:val="22"/>
              </w:rPr>
            </w:pPr>
            <w:r>
              <w:rPr>
                <w:rFonts w:asciiTheme="minorHAnsi" w:hAnsiTheme="minorHAnsi"/>
                <w:noProof w:val="0"/>
                <w:sz w:val="22"/>
                <w:szCs w:val="22"/>
              </w:rPr>
              <w:t>0.</w:t>
            </w:r>
            <w:r w:rsidR="001B3D02">
              <w:rPr>
                <w:rFonts w:asciiTheme="minorHAnsi" w:hAnsiTheme="minorHAnsi"/>
                <w:noProof w:val="0"/>
                <w:sz w:val="22"/>
                <w:szCs w:val="22"/>
              </w:rPr>
              <w:t>93</w:t>
            </w:r>
          </w:p>
        </w:tc>
        <w:tc>
          <w:tcPr>
            <w:tcW w:w="810" w:type="dxa"/>
            <w:tcBorders>
              <w:left w:val="single" w:sz="4" w:space="0" w:color="auto"/>
            </w:tcBorders>
          </w:tcPr>
          <w:p w14:paraId="03B78BFB"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0.15</w:t>
            </w:r>
          </w:p>
        </w:tc>
        <w:tc>
          <w:tcPr>
            <w:tcW w:w="811" w:type="dxa"/>
            <w:tcBorders>
              <w:right w:val="single" w:sz="4" w:space="0" w:color="auto"/>
            </w:tcBorders>
          </w:tcPr>
          <w:p w14:paraId="3381DD5F"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0.19</w:t>
            </w:r>
          </w:p>
        </w:tc>
        <w:tc>
          <w:tcPr>
            <w:tcW w:w="823" w:type="dxa"/>
            <w:tcBorders>
              <w:left w:val="single" w:sz="4" w:space="0" w:color="auto"/>
            </w:tcBorders>
          </w:tcPr>
          <w:p w14:paraId="18166067"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-0.09</w:t>
            </w:r>
          </w:p>
        </w:tc>
        <w:tc>
          <w:tcPr>
            <w:tcW w:w="822" w:type="dxa"/>
          </w:tcPr>
          <w:p w14:paraId="2D7D0F8F"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0.41</w:t>
            </w:r>
          </w:p>
        </w:tc>
      </w:tr>
      <w:tr w:rsidR="00C61A93" w:rsidRPr="00CF1664" w14:paraId="129492B6" w14:textId="77777777">
        <w:trPr>
          <w:trHeight w:val="211"/>
        </w:trPr>
        <w:tc>
          <w:tcPr>
            <w:tcW w:w="3534" w:type="dxa"/>
            <w:gridSpan w:val="2"/>
            <w:tcBorders>
              <w:right w:val="single" w:sz="4" w:space="0" w:color="auto"/>
            </w:tcBorders>
          </w:tcPr>
          <w:p w14:paraId="4675CB32" w14:textId="77777777" w:rsidR="00C61A93" w:rsidRPr="00785916" w:rsidRDefault="00C61A93" w:rsidP="006B14CD">
            <w:pPr>
              <w:pStyle w:val="Contenutotabella"/>
              <w:rPr>
                <w:rFonts w:asciiTheme="minorHAnsi" w:hAnsiTheme="minorHAnsi"/>
                <w:b/>
                <w:noProof w:val="0"/>
                <w:sz w:val="22"/>
                <w:szCs w:val="22"/>
              </w:rPr>
            </w:pPr>
            <w:r w:rsidRPr="00785916">
              <w:rPr>
                <w:rFonts w:asciiTheme="minorHAnsi" w:hAnsiTheme="minorHAnsi"/>
                <w:b/>
                <w:noProof w:val="0"/>
                <w:sz w:val="22"/>
                <w:szCs w:val="22"/>
              </w:rPr>
              <w:t>HbA1c</w:t>
            </w:r>
          </w:p>
        </w:tc>
        <w:tc>
          <w:tcPr>
            <w:tcW w:w="810" w:type="dxa"/>
            <w:tcBorders>
              <w:left w:val="single" w:sz="4" w:space="0" w:color="auto"/>
            </w:tcBorders>
          </w:tcPr>
          <w:p w14:paraId="30012457" w14:textId="77777777" w:rsidR="00C61A93" w:rsidRPr="00C61A93" w:rsidRDefault="00E36888" w:rsidP="006B14CD">
            <w:pPr>
              <w:pStyle w:val="Contenutotabella"/>
              <w:rPr>
                <w:rFonts w:asciiTheme="minorHAnsi" w:hAnsiTheme="minorHAnsi"/>
                <w:bCs/>
                <w:noProof w:val="0"/>
                <w:sz w:val="22"/>
                <w:szCs w:val="22"/>
              </w:rPr>
            </w:pPr>
            <w:r>
              <w:rPr>
                <w:rFonts w:asciiTheme="minorHAnsi" w:hAnsiTheme="minorHAnsi"/>
                <w:bCs/>
                <w:noProof w:val="0"/>
                <w:sz w:val="22"/>
                <w:szCs w:val="22"/>
              </w:rPr>
              <w:t>0.00</w:t>
            </w:r>
            <w:r w:rsidR="00610B75">
              <w:rPr>
                <w:rFonts w:asciiTheme="minorHAnsi" w:hAnsiTheme="minorHAnsi"/>
                <w:bCs/>
                <w:noProof w:val="0"/>
                <w:sz w:val="22"/>
                <w:szCs w:val="22"/>
              </w:rPr>
              <w:t>6</w:t>
            </w:r>
          </w:p>
        </w:tc>
        <w:tc>
          <w:tcPr>
            <w:tcW w:w="811" w:type="dxa"/>
            <w:tcBorders>
              <w:right w:val="single" w:sz="4" w:space="0" w:color="auto"/>
            </w:tcBorders>
          </w:tcPr>
          <w:p w14:paraId="36DBFC04" w14:textId="77777777" w:rsidR="00C61A93" w:rsidRPr="00C61A93" w:rsidRDefault="008307E5" w:rsidP="006B14CD">
            <w:pPr>
              <w:pStyle w:val="Contenutotabella"/>
              <w:rPr>
                <w:rFonts w:asciiTheme="minorHAnsi" w:hAnsiTheme="minorHAnsi"/>
                <w:bCs/>
                <w:noProof w:val="0"/>
                <w:sz w:val="22"/>
                <w:szCs w:val="22"/>
              </w:rPr>
            </w:pPr>
            <w:r>
              <w:rPr>
                <w:rFonts w:asciiTheme="minorHAnsi" w:hAnsiTheme="minorHAnsi"/>
                <w:bCs/>
                <w:noProof w:val="0"/>
                <w:sz w:val="22"/>
                <w:szCs w:val="22"/>
              </w:rPr>
              <w:t>0.9</w:t>
            </w:r>
            <w:r w:rsidR="00610B75">
              <w:rPr>
                <w:rFonts w:asciiTheme="minorHAnsi" w:hAnsiTheme="minorHAnsi"/>
                <w:bCs/>
                <w:noProof w:val="0"/>
                <w:sz w:val="22"/>
                <w:szCs w:val="22"/>
              </w:rPr>
              <w:t>4</w:t>
            </w:r>
          </w:p>
        </w:tc>
        <w:tc>
          <w:tcPr>
            <w:tcW w:w="810" w:type="dxa"/>
            <w:tcBorders>
              <w:left w:val="single" w:sz="4" w:space="0" w:color="auto"/>
            </w:tcBorders>
          </w:tcPr>
          <w:p w14:paraId="305FFA33"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bCs/>
                <w:noProof w:val="0"/>
                <w:sz w:val="22"/>
                <w:szCs w:val="22"/>
              </w:rPr>
              <w:t>0.12</w:t>
            </w:r>
          </w:p>
        </w:tc>
        <w:tc>
          <w:tcPr>
            <w:tcW w:w="811" w:type="dxa"/>
            <w:tcBorders>
              <w:right w:val="single" w:sz="4" w:space="0" w:color="auto"/>
            </w:tcBorders>
          </w:tcPr>
          <w:p w14:paraId="6D0E3AB6"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bCs/>
                <w:noProof w:val="0"/>
                <w:sz w:val="22"/>
                <w:szCs w:val="22"/>
              </w:rPr>
              <w:t>0.32</w:t>
            </w:r>
          </w:p>
        </w:tc>
        <w:tc>
          <w:tcPr>
            <w:tcW w:w="823" w:type="dxa"/>
            <w:tcBorders>
              <w:left w:val="single" w:sz="4" w:space="0" w:color="auto"/>
            </w:tcBorders>
          </w:tcPr>
          <w:p w14:paraId="55EF3D32"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0.002</w:t>
            </w:r>
          </w:p>
        </w:tc>
        <w:tc>
          <w:tcPr>
            <w:tcW w:w="822" w:type="dxa"/>
          </w:tcPr>
          <w:p w14:paraId="560B825A" w14:textId="77777777" w:rsidR="00C61A93" w:rsidRPr="00785916" w:rsidRDefault="00C61A93" w:rsidP="006B14CD">
            <w:pPr>
              <w:pStyle w:val="Contenutotabella"/>
              <w:rPr>
                <w:rFonts w:asciiTheme="minorHAnsi" w:hAnsiTheme="minorHAnsi"/>
                <w:noProof w:val="0"/>
                <w:sz w:val="22"/>
                <w:szCs w:val="22"/>
              </w:rPr>
            </w:pPr>
            <w:r w:rsidRPr="00785916">
              <w:rPr>
                <w:rFonts w:asciiTheme="minorHAnsi" w:hAnsiTheme="minorHAnsi"/>
                <w:noProof w:val="0"/>
                <w:sz w:val="22"/>
                <w:szCs w:val="22"/>
              </w:rPr>
              <w:t>0.41</w:t>
            </w:r>
          </w:p>
        </w:tc>
      </w:tr>
      <w:tr w:rsidR="003B5032" w:rsidRPr="00CF1664" w14:paraId="7EDAB49C" w14:textId="77777777">
        <w:trPr>
          <w:trHeight w:val="211"/>
        </w:trPr>
        <w:tc>
          <w:tcPr>
            <w:tcW w:w="3534" w:type="dxa"/>
            <w:gridSpan w:val="2"/>
            <w:tcBorders>
              <w:bottom w:val="single" w:sz="12" w:space="0" w:color="auto"/>
              <w:right w:val="single" w:sz="4" w:space="0" w:color="auto"/>
            </w:tcBorders>
          </w:tcPr>
          <w:p w14:paraId="68CD05B0" w14:textId="77777777" w:rsidR="003B5032" w:rsidRPr="003B5032" w:rsidRDefault="00D527AE" w:rsidP="006B14CD">
            <w:pPr>
              <w:pStyle w:val="Contenutotabella"/>
              <w:rPr>
                <w:rFonts w:asciiTheme="minorHAnsi" w:hAnsiTheme="minorHAnsi"/>
                <w:b/>
                <w:noProof w:val="0"/>
                <w:sz w:val="22"/>
                <w:szCs w:val="22"/>
              </w:rPr>
            </w:pPr>
            <w:r>
              <w:rPr>
                <w:rFonts w:asciiTheme="minorHAnsi" w:hAnsiTheme="minorHAnsi"/>
                <w:b/>
                <w:noProof w:val="0"/>
                <w:sz w:val="22"/>
                <w:szCs w:val="22"/>
              </w:rPr>
              <w:t>S</w:t>
            </w:r>
            <w:r w:rsidR="003B5032">
              <w:rPr>
                <w:rFonts w:asciiTheme="minorHAnsi" w:hAnsiTheme="minorHAnsi"/>
                <w:b/>
                <w:noProof w:val="0"/>
                <w:sz w:val="22"/>
                <w:szCs w:val="22"/>
              </w:rPr>
              <w:t>ex</w:t>
            </w:r>
          </w:p>
        </w:tc>
        <w:tc>
          <w:tcPr>
            <w:tcW w:w="810" w:type="dxa"/>
            <w:tcBorders>
              <w:left w:val="single" w:sz="4" w:space="0" w:color="auto"/>
              <w:bottom w:val="single" w:sz="12" w:space="0" w:color="auto"/>
            </w:tcBorders>
          </w:tcPr>
          <w:p w14:paraId="1C602C46" w14:textId="77777777" w:rsidR="003B5032" w:rsidRPr="00785916" w:rsidRDefault="00D527AE" w:rsidP="006B14CD">
            <w:pPr>
              <w:pStyle w:val="Contenutotabella"/>
              <w:rPr>
                <w:rFonts w:asciiTheme="minorHAnsi" w:hAnsiTheme="minorHAnsi"/>
                <w:b/>
                <w:bCs/>
                <w:noProof w:val="0"/>
                <w:sz w:val="22"/>
                <w:szCs w:val="22"/>
              </w:rPr>
            </w:pPr>
            <w:r>
              <w:rPr>
                <w:rFonts w:asciiTheme="minorHAnsi" w:hAnsiTheme="minorHAnsi"/>
                <w:b/>
                <w:bCs/>
                <w:noProof w:val="0"/>
                <w:sz w:val="22"/>
                <w:szCs w:val="22"/>
              </w:rPr>
              <w:t>-</w:t>
            </w:r>
            <w:r w:rsidR="00FC5907" w:rsidRPr="00785916">
              <w:rPr>
                <w:rFonts w:asciiTheme="minorHAnsi" w:hAnsiTheme="minorHAnsi"/>
                <w:b/>
                <w:bCs/>
                <w:noProof w:val="0"/>
                <w:sz w:val="22"/>
                <w:szCs w:val="22"/>
              </w:rPr>
              <w:t>0.22</w:t>
            </w:r>
          </w:p>
        </w:tc>
        <w:tc>
          <w:tcPr>
            <w:tcW w:w="811" w:type="dxa"/>
            <w:tcBorders>
              <w:bottom w:val="single" w:sz="12" w:space="0" w:color="auto"/>
              <w:right w:val="single" w:sz="4" w:space="0" w:color="auto"/>
            </w:tcBorders>
          </w:tcPr>
          <w:p w14:paraId="308F2C28" w14:textId="77777777" w:rsidR="003B5032" w:rsidRPr="00785916" w:rsidRDefault="00FC5907" w:rsidP="006B14CD">
            <w:pPr>
              <w:pStyle w:val="Contenutotabella"/>
              <w:rPr>
                <w:rFonts w:asciiTheme="minorHAnsi" w:hAnsiTheme="minorHAnsi"/>
                <w:b/>
                <w:bCs/>
                <w:noProof w:val="0"/>
                <w:sz w:val="22"/>
                <w:szCs w:val="22"/>
              </w:rPr>
            </w:pPr>
            <w:r w:rsidRPr="00785916">
              <w:rPr>
                <w:rFonts w:asciiTheme="minorHAnsi" w:hAnsiTheme="minorHAnsi"/>
                <w:b/>
                <w:bCs/>
                <w:noProof w:val="0"/>
                <w:sz w:val="22"/>
                <w:szCs w:val="22"/>
              </w:rPr>
              <w:t>0.006</w:t>
            </w:r>
          </w:p>
        </w:tc>
        <w:tc>
          <w:tcPr>
            <w:tcW w:w="810" w:type="dxa"/>
            <w:tcBorders>
              <w:left w:val="single" w:sz="4" w:space="0" w:color="auto"/>
              <w:bottom w:val="single" w:sz="12" w:space="0" w:color="auto"/>
            </w:tcBorders>
          </w:tcPr>
          <w:p w14:paraId="7F9DD33E" w14:textId="77777777" w:rsidR="003B5032" w:rsidRPr="003B5032" w:rsidRDefault="003B5032" w:rsidP="006B14CD">
            <w:pPr>
              <w:pStyle w:val="Contenutotabella"/>
              <w:rPr>
                <w:rFonts w:asciiTheme="minorHAnsi" w:hAnsiTheme="minorHAnsi"/>
                <w:bCs/>
                <w:noProof w:val="0"/>
                <w:sz w:val="22"/>
                <w:szCs w:val="22"/>
              </w:rPr>
            </w:pPr>
            <w:r>
              <w:rPr>
                <w:rFonts w:asciiTheme="minorHAnsi" w:hAnsiTheme="minorHAnsi"/>
                <w:bCs/>
                <w:noProof w:val="0"/>
                <w:sz w:val="22"/>
                <w:szCs w:val="22"/>
              </w:rPr>
              <w:t>-</w:t>
            </w:r>
          </w:p>
        </w:tc>
        <w:tc>
          <w:tcPr>
            <w:tcW w:w="811" w:type="dxa"/>
            <w:tcBorders>
              <w:bottom w:val="single" w:sz="12" w:space="0" w:color="auto"/>
              <w:right w:val="single" w:sz="4" w:space="0" w:color="auto"/>
            </w:tcBorders>
          </w:tcPr>
          <w:p w14:paraId="64BDF41F" w14:textId="77777777" w:rsidR="003B5032" w:rsidRPr="003B5032" w:rsidRDefault="003B5032" w:rsidP="006B14CD">
            <w:pPr>
              <w:pStyle w:val="Contenutotabella"/>
              <w:rPr>
                <w:rFonts w:asciiTheme="minorHAnsi" w:hAnsiTheme="minorHAnsi"/>
                <w:bCs/>
                <w:noProof w:val="0"/>
                <w:sz w:val="22"/>
                <w:szCs w:val="22"/>
              </w:rPr>
            </w:pPr>
          </w:p>
        </w:tc>
        <w:tc>
          <w:tcPr>
            <w:tcW w:w="823" w:type="dxa"/>
            <w:tcBorders>
              <w:left w:val="single" w:sz="4" w:space="0" w:color="auto"/>
              <w:bottom w:val="single" w:sz="12" w:space="0" w:color="auto"/>
            </w:tcBorders>
          </w:tcPr>
          <w:p w14:paraId="664B3A2D" w14:textId="77777777" w:rsidR="003B5032" w:rsidRPr="003B5032" w:rsidRDefault="003B5032" w:rsidP="006B14CD">
            <w:pPr>
              <w:pStyle w:val="Contenutotabella"/>
              <w:rPr>
                <w:rFonts w:asciiTheme="minorHAnsi" w:hAnsiTheme="minorHAnsi"/>
                <w:noProof w:val="0"/>
                <w:sz w:val="22"/>
                <w:szCs w:val="22"/>
              </w:rPr>
            </w:pPr>
            <w:r>
              <w:rPr>
                <w:rFonts w:asciiTheme="minorHAnsi" w:hAnsiTheme="minorHAnsi"/>
                <w:noProof w:val="0"/>
                <w:sz w:val="22"/>
                <w:szCs w:val="22"/>
              </w:rPr>
              <w:t>-</w:t>
            </w:r>
          </w:p>
        </w:tc>
        <w:tc>
          <w:tcPr>
            <w:tcW w:w="822" w:type="dxa"/>
            <w:tcBorders>
              <w:bottom w:val="single" w:sz="12" w:space="0" w:color="auto"/>
            </w:tcBorders>
          </w:tcPr>
          <w:p w14:paraId="6F03C648" w14:textId="77777777" w:rsidR="003B5032" w:rsidRPr="003B5032" w:rsidRDefault="003B5032" w:rsidP="006B14CD">
            <w:pPr>
              <w:pStyle w:val="Contenutotabella"/>
              <w:rPr>
                <w:rFonts w:asciiTheme="minorHAnsi" w:hAnsiTheme="minorHAnsi"/>
                <w:noProof w:val="0"/>
                <w:sz w:val="22"/>
                <w:szCs w:val="22"/>
              </w:rPr>
            </w:pPr>
          </w:p>
        </w:tc>
      </w:tr>
      <w:tr w:rsidR="00C61A93" w:rsidRPr="00C61A93" w14:paraId="7A1A066F" w14:textId="77777777">
        <w:trPr>
          <w:trHeight w:val="211"/>
        </w:trPr>
        <w:tc>
          <w:tcPr>
            <w:tcW w:w="3534" w:type="dxa"/>
            <w:gridSpan w:val="2"/>
            <w:tcBorders>
              <w:top w:val="single" w:sz="12" w:space="0" w:color="auto"/>
              <w:right w:val="single" w:sz="4" w:space="0" w:color="auto"/>
            </w:tcBorders>
          </w:tcPr>
          <w:p w14:paraId="274FB9A3" w14:textId="77777777" w:rsidR="00C61A93" w:rsidRPr="00785916" w:rsidRDefault="00C61A93" w:rsidP="006B14CD">
            <w:pPr>
              <w:pStyle w:val="Contenutotabella"/>
              <w:rPr>
                <w:rFonts w:asciiTheme="minorHAnsi" w:hAnsiTheme="minorHAnsi"/>
                <w:bCs/>
                <w:i/>
                <w:noProof w:val="0"/>
                <w:sz w:val="4"/>
                <w:szCs w:val="4"/>
              </w:rPr>
            </w:pPr>
          </w:p>
          <w:p w14:paraId="38916A85" w14:textId="77777777" w:rsidR="00C61A93" w:rsidRPr="00785916" w:rsidRDefault="00C61A93" w:rsidP="006B14CD">
            <w:pPr>
              <w:pStyle w:val="Contenutotabella"/>
              <w:rPr>
                <w:rFonts w:asciiTheme="minorHAnsi" w:hAnsiTheme="minorHAnsi"/>
                <w:b/>
                <w:noProof w:val="0"/>
                <w:sz w:val="18"/>
                <w:szCs w:val="18"/>
              </w:rPr>
            </w:pPr>
            <w:r w:rsidRPr="00785916">
              <w:rPr>
                <w:rFonts w:asciiTheme="minorHAnsi" w:hAnsiTheme="minorHAnsi"/>
                <w:bCs/>
                <w:i/>
                <w:noProof w:val="0"/>
                <w:sz w:val="18"/>
                <w:szCs w:val="18"/>
              </w:rPr>
              <w:t>Adjusted model-R</w:t>
            </w:r>
            <w:r w:rsidRPr="00785916">
              <w:rPr>
                <w:rFonts w:asciiTheme="minorHAnsi" w:hAnsiTheme="minorHAnsi"/>
                <w:bCs/>
                <w:i/>
                <w:noProof w:val="0"/>
                <w:sz w:val="18"/>
                <w:szCs w:val="18"/>
                <w:vertAlign w:val="superscript"/>
              </w:rPr>
              <w:t>2</w:t>
            </w:r>
          </w:p>
        </w:tc>
        <w:tc>
          <w:tcPr>
            <w:tcW w:w="1621" w:type="dxa"/>
            <w:gridSpan w:val="2"/>
            <w:tcBorders>
              <w:top w:val="single" w:sz="12" w:space="0" w:color="auto"/>
              <w:left w:val="single" w:sz="4" w:space="0" w:color="auto"/>
              <w:right w:val="single" w:sz="4" w:space="0" w:color="auto"/>
            </w:tcBorders>
          </w:tcPr>
          <w:p w14:paraId="3DB05505" w14:textId="77777777" w:rsidR="00C61A93" w:rsidRPr="00785916" w:rsidRDefault="00C61A93" w:rsidP="006B14CD">
            <w:pPr>
              <w:pStyle w:val="Contenutotabella"/>
              <w:rPr>
                <w:rFonts w:asciiTheme="minorHAnsi" w:hAnsiTheme="minorHAnsi"/>
                <w:bCs/>
                <w:i/>
                <w:noProof w:val="0"/>
                <w:sz w:val="4"/>
                <w:szCs w:val="4"/>
              </w:rPr>
            </w:pPr>
          </w:p>
          <w:p w14:paraId="30BA7F74" w14:textId="77777777" w:rsidR="00C61A93" w:rsidRPr="00C61A93" w:rsidRDefault="00C61A93" w:rsidP="006B14CD">
            <w:pPr>
              <w:pStyle w:val="Contenutotabella"/>
              <w:rPr>
                <w:rFonts w:asciiTheme="minorHAnsi" w:hAnsiTheme="minorHAnsi"/>
                <w:bCs/>
                <w:i/>
                <w:noProof w:val="0"/>
                <w:sz w:val="4"/>
                <w:szCs w:val="4"/>
              </w:rPr>
            </w:pPr>
            <w:r w:rsidRPr="000E3E0C">
              <w:rPr>
                <w:rFonts w:asciiTheme="minorHAnsi" w:hAnsiTheme="minorHAnsi"/>
                <w:bCs/>
                <w:i/>
                <w:noProof w:val="0"/>
                <w:sz w:val="18"/>
                <w:szCs w:val="18"/>
              </w:rPr>
              <w:t>R</w:t>
            </w:r>
            <w:r w:rsidRPr="000E3E0C">
              <w:rPr>
                <w:rFonts w:asciiTheme="minorHAnsi" w:hAnsiTheme="minorHAnsi"/>
                <w:bCs/>
                <w:i/>
                <w:noProof w:val="0"/>
                <w:sz w:val="18"/>
                <w:szCs w:val="18"/>
                <w:vertAlign w:val="superscript"/>
              </w:rPr>
              <w:t>2</w:t>
            </w:r>
            <w:r w:rsidRPr="000E3E0C">
              <w:rPr>
                <w:rFonts w:asciiTheme="minorHAnsi" w:hAnsiTheme="minorHAnsi"/>
                <w:bCs/>
                <w:i/>
                <w:noProof w:val="0"/>
                <w:sz w:val="18"/>
                <w:szCs w:val="18"/>
              </w:rPr>
              <w:t>=</w:t>
            </w:r>
            <w:r w:rsidR="0080399F">
              <w:rPr>
                <w:rFonts w:asciiTheme="minorHAnsi" w:hAnsiTheme="minorHAnsi"/>
                <w:bCs/>
                <w:noProof w:val="0"/>
                <w:sz w:val="18"/>
                <w:szCs w:val="18"/>
              </w:rPr>
              <w:t>10.6</w:t>
            </w:r>
            <w:r w:rsidRPr="000E3E0C">
              <w:rPr>
                <w:rFonts w:asciiTheme="minorHAnsi" w:hAnsiTheme="minorHAnsi"/>
                <w:bCs/>
                <w:noProof w:val="0"/>
                <w:sz w:val="18"/>
                <w:szCs w:val="18"/>
              </w:rPr>
              <w:t>%</w:t>
            </w:r>
          </w:p>
        </w:tc>
        <w:tc>
          <w:tcPr>
            <w:tcW w:w="1621" w:type="dxa"/>
            <w:gridSpan w:val="2"/>
            <w:tcBorders>
              <w:top w:val="single" w:sz="12" w:space="0" w:color="auto"/>
              <w:left w:val="single" w:sz="4" w:space="0" w:color="auto"/>
              <w:right w:val="single" w:sz="4" w:space="0" w:color="auto"/>
            </w:tcBorders>
          </w:tcPr>
          <w:p w14:paraId="7DB8486C" w14:textId="77777777" w:rsidR="00C61A93" w:rsidRPr="00785916" w:rsidRDefault="00C61A93" w:rsidP="006B14CD">
            <w:pPr>
              <w:pStyle w:val="Contenutotabella"/>
              <w:rPr>
                <w:rFonts w:asciiTheme="minorHAnsi" w:hAnsiTheme="minorHAnsi"/>
                <w:bCs/>
                <w:i/>
                <w:noProof w:val="0"/>
                <w:sz w:val="4"/>
                <w:szCs w:val="4"/>
              </w:rPr>
            </w:pPr>
          </w:p>
          <w:p w14:paraId="21BF5BC9" w14:textId="77777777" w:rsidR="00C61A93" w:rsidRPr="00785916" w:rsidRDefault="00C61A93" w:rsidP="006B14CD">
            <w:pPr>
              <w:pStyle w:val="Contenutotabella"/>
              <w:rPr>
                <w:rFonts w:asciiTheme="minorHAnsi" w:hAnsiTheme="minorHAnsi"/>
                <w:b/>
                <w:bCs/>
                <w:noProof w:val="0"/>
                <w:sz w:val="18"/>
                <w:szCs w:val="18"/>
              </w:rPr>
            </w:pPr>
            <w:r w:rsidRPr="00785916">
              <w:rPr>
                <w:rFonts w:asciiTheme="minorHAnsi" w:hAnsiTheme="minorHAnsi"/>
                <w:bCs/>
                <w:i/>
                <w:noProof w:val="0"/>
                <w:sz w:val="18"/>
                <w:szCs w:val="18"/>
              </w:rPr>
              <w:t>R</w:t>
            </w:r>
            <w:r w:rsidRPr="00785916">
              <w:rPr>
                <w:rFonts w:asciiTheme="minorHAnsi" w:hAnsiTheme="minorHAnsi"/>
                <w:bCs/>
                <w:i/>
                <w:noProof w:val="0"/>
                <w:sz w:val="18"/>
                <w:szCs w:val="18"/>
                <w:vertAlign w:val="superscript"/>
              </w:rPr>
              <w:t>2</w:t>
            </w:r>
            <w:r w:rsidRPr="00785916">
              <w:rPr>
                <w:rFonts w:asciiTheme="minorHAnsi" w:hAnsiTheme="minorHAnsi"/>
                <w:bCs/>
                <w:i/>
                <w:noProof w:val="0"/>
                <w:sz w:val="18"/>
                <w:szCs w:val="18"/>
              </w:rPr>
              <w:t>=</w:t>
            </w:r>
            <w:r w:rsidRPr="00785916">
              <w:rPr>
                <w:rFonts w:asciiTheme="minorHAnsi" w:hAnsiTheme="minorHAnsi"/>
                <w:bCs/>
                <w:noProof w:val="0"/>
                <w:sz w:val="18"/>
                <w:szCs w:val="18"/>
              </w:rPr>
              <w:t>21.2%</w:t>
            </w:r>
          </w:p>
        </w:tc>
        <w:tc>
          <w:tcPr>
            <w:tcW w:w="1645" w:type="dxa"/>
            <w:gridSpan w:val="2"/>
            <w:tcBorders>
              <w:top w:val="single" w:sz="12" w:space="0" w:color="auto"/>
              <w:left w:val="single" w:sz="4" w:space="0" w:color="auto"/>
            </w:tcBorders>
          </w:tcPr>
          <w:p w14:paraId="4530EDEF" w14:textId="77777777" w:rsidR="00C61A93" w:rsidRPr="00785916" w:rsidRDefault="00C61A93" w:rsidP="006B14CD">
            <w:pPr>
              <w:pStyle w:val="Contenutotabella"/>
              <w:rPr>
                <w:rFonts w:asciiTheme="minorHAnsi" w:hAnsiTheme="minorHAnsi"/>
                <w:bCs/>
                <w:i/>
                <w:noProof w:val="0"/>
                <w:sz w:val="4"/>
                <w:szCs w:val="4"/>
              </w:rPr>
            </w:pPr>
          </w:p>
          <w:p w14:paraId="0124C158" w14:textId="77777777" w:rsidR="00C61A93" w:rsidRPr="00785916" w:rsidRDefault="00C61A93" w:rsidP="006B14CD">
            <w:pPr>
              <w:pStyle w:val="Contenutotabella"/>
              <w:rPr>
                <w:rFonts w:asciiTheme="minorHAnsi" w:hAnsiTheme="minorHAnsi"/>
                <w:noProof w:val="0"/>
                <w:sz w:val="18"/>
                <w:szCs w:val="18"/>
              </w:rPr>
            </w:pPr>
            <w:r w:rsidRPr="00785916">
              <w:rPr>
                <w:rFonts w:asciiTheme="minorHAnsi" w:hAnsiTheme="minorHAnsi"/>
                <w:bCs/>
                <w:i/>
                <w:noProof w:val="0"/>
                <w:sz w:val="18"/>
                <w:szCs w:val="18"/>
              </w:rPr>
              <w:t>R</w:t>
            </w:r>
            <w:r w:rsidRPr="00785916">
              <w:rPr>
                <w:rFonts w:asciiTheme="minorHAnsi" w:hAnsiTheme="minorHAnsi"/>
                <w:bCs/>
                <w:i/>
                <w:noProof w:val="0"/>
                <w:sz w:val="18"/>
                <w:szCs w:val="18"/>
                <w:vertAlign w:val="superscript"/>
              </w:rPr>
              <w:t>2</w:t>
            </w:r>
            <w:r w:rsidRPr="00785916">
              <w:rPr>
                <w:rFonts w:asciiTheme="minorHAnsi" w:hAnsiTheme="minorHAnsi"/>
                <w:bCs/>
                <w:i/>
                <w:noProof w:val="0"/>
                <w:sz w:val="18"/>
                <w:szCs w:val="18"/>
              </w:rPr>
              <w:t>=</w:t>
            </w:r>
            <w:r w:rsidRPr="00785916">
              <w:rPr>
                <w:rFonts w:asciiTheme="minorHAnsi" w:hAnsiTheme="minorHAnsi"/>
                <w:bCs/>
                <w:noProof w:val="0"/>
                <w:sz w:val="18"/>
                <w:szCs w:val="18"/>
              </w:rPr>
              <w:t>4.6%</w:t>
            </w:r>
          </w:p>
        </w:tc>
      </w:tr>
    </w:tbl>
    <w:p w14:paraId="427143B8" w14:textId="41C1D652" w:rsidR="004D6A60" w:rsidRPr="00D3149F" w:rsidRDefault="004D6A60" w:rsidP="00F1451A">
      <w:pPr>
        <w:widowControl/>
        <w:suppressAutoHyphens w:val="0"/>
        <w:rPr>
          <w:rFonts w:asciiTheme="minorHAnsi" w:hAnsiTheme="minorHAnsi"/>
          <w:noProof w:val="0"/>
          <w:szCs w:val="22"/>
        </w:rPr>
      </w:pPr>
    </w:p>
    <w:sectPr w:rsidR="004D6A60" w:rsidRPr="00D3149F" w:rsidSect="00B4584D">
      <w:footerReference w:type="default" r:id="rId11"/>
      <w:footnotePr>
        <w:pos w:val="beneathText"/>
      </w:footnotePr>
      <w:pgSz w:w="11894" w:h="16837"/>
      <w:pgMar w:top="1440" w:right="1440" w:bottom="1440" w:left="1440" w:header="720" w:footer="709" w:gutter="0"/>
      <w:lnNumType w:countBy="1" w:distance="567"/>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rie1 Nouwen" w:date="2018-02-15T11:14:00Z" w:initials="AN">
    <w:p w14:paraId="16371D55" w14:textId="5B49F240" w:rsidR="007C14CC" w:rsidRDefault="007C14CC">
      <w:pPr>
        <w:pStyle w:val="CommentText"/>
      </w:pPr>
      <w:r>
        <w:rPr>
          <w:rStyle w:val="CommentReference"/>
        </w:rPr>
        <w:annotationRef/>
      </w:r>
      <w:r>
        <w:t>Or gender??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11549" w14:textId="77777777" w:rsidR="007C14CC" w:rsidRDefault="007C14CC">
      <w:r>
        <w:separator/>
      </w:r>
    </w:p>
  </w:endnote>
  <w:endnote w:type="continuationSeparator" w:id="0">
    <w:p w14:paraId="2995B629" w14:textId="77777777" w:rsidR="007C14CC" w:rsidRDefault="007C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l?r ??fc"/>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abon-Roman">
    <w:altName w:val="Times New Roman"/>
    <w:charset w:val="00"/>
    <w:family w:val="roman"/>
    <w:pitch w:val="default"/>
  </w:font>
  <w:font w:name="font720">
    <w:altName w:val="Times New Roman"/>
    <w:charset w:val="80"/>
    <w:family w:val="roman"/>
    <w:pitch w:val="default"/>
  </w:font>
  <w:font w:name="ArialMT">
    <w:altName w:val="Arial"/>
    <w:charset w:val="00"/>
    <w:family w:val="swiss"/>
    <w:pitch w:val="variable"/>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DD879" w14:textId="6245CFB2" w:rsidR="007C14CC" w:rsidRDefault="007C14CC">
    <w:pPr>
      <w:pStyle w:val="Footer"/>
      <w:ind w:right="360"/>
    </w:pPr>
    <w:r>
      <mc:AlternateContent>
        <mc:Choice Requires="wps">
          <w:drawing>
            <wp:anchor distT="0" distB="0" distL="0" distR="0" simplePos="0" relativeHeight="251658240" behindDoc="0" locked="0" layoutInCell="1" allowOverlap="1" wp14:anchorId="68342D0E" wp14:editId="4BB10CD3">
              <wp:simplePos x="0" y="0"/>
              <wp:positionH relativeFrom="margin">
                <wp:align>center</wp:align>
              </wp:positionH>
              <wp:positionV relativeFrom="paragraph">
                <wp:posOffset>635</wp:posOffset>
              </wp:positionV>
              <wp:extent cx="269875" cy="1587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8750"/>
                      </a:xfrm>
                      <a:prstGeom prst="rect">
                        <a:avLst/>
                      </a:prstGeom>
                      <a:solidFill>
                        <a:srgbClr val="FFFFFF">
                          <a:alpha val="0"/>
                        </a:srgbClr>
                      </a:solidFill>
                      <a:ln>
                        <a:noFill/>
                      </a:ln>
                      <a:extLst/>
                    </wps:spPr>
                    <wps:txbx>
                      <w:txbxContent>
                        <w:p w14:paraId="13FF0F24" w14:textId="77777777" w:rsidR="007C14CC" w:rsidRDefault="007C14CC">
                          <w:pPr>
                            <w:pStyle w:val="Footer"/>
                          </w:pPr>
                          <w:r>
                            <w:rPr>
                              <w:rStyle w:val="PageNumber"/>
                            </w:rPr>
                            <w:fldChar w:fldCharType="begin"/>
                          </w:r>
                          <w:r>
                            <w:rPr>
                              <w:rStyle w:val="PageNumber"/>
                            </w:rPr>
                            <w:instrText xml:space="preserve"> PAGE </w:instrText>
                          </w:r>
                          <w:r>
                            <w:rPr>
                              <w:rStyle w:val="PageNumber"/>
                            </w:rPr>
                            <w:fldChar w:fldCharType="separate"/>
                          </w:r>
                          <w:r w:rsidR="003E3E5E">
                            <w:rPr>
                              <w:rStyle w:val="PageNumber"/>
                            </w:rPr>
                            <w:t>20</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5pt;width:21.25pt;height:12.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" stroked="f">
              <v:fill opacity="0"/>
              <v:textbox inset="0,0,0,0">
                <w:txbxContent>
                  <w:p w14:paraId="13FF0F24" w14:textId="77777777" w:rsidR="007C14CC" w:rsidRDefault="007C14CC">
                    <w:pPr>
                      <w:pStyle w:val="Footer"/>
                    </w:pPr>
                    <w:r>
                      <w:rPr>
                        <w:rStyle w:val="PageNumber"/>
                      </w:rPr>
                      <w:fldChar w:fldCharType="begin"/>
                    </w:r>
                    <w:r>
                      <w:rPr>
                        <w:rStyle w:val="PageNumber"/>
                      </w:rPr>
                      <w:instrText xml:space="preserve"> PAGE </w:instrText>
                    </w:r>
                    <w:r>
                      <w:rPr>
                        <w:rStyle w:val="PageNumber"/>
                      </w:rPr>
                      <w:fldChar w:fldCharType="separate"/>
                    </w:r>
                    <w:r w:rsidR="004534B6">
                      <w:rPr>
                        <w:rStyle w:val="PageNumber"/>
                      </w:rPr>
                      <w:t>20</w:t>
                    </w:r>
                    <w:r>
                      <w:rPr>
                        <w:rStyle w:val="PageNumber"/>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FB181" w14:textId="2FA23F5A" w:rsidR="007C14CC" w:rsidRDefault="007C14CC">
    <w:pPr>
      <w:pStyle w:val="Footer"/>
      <w:ind w:right="360"/>
    </w:pPr>
    <w:r>
      <mc:AlternateContent>
        <mc:Choice Requires="wps">
          <w:drawing>
            <wp:anchor distT="0" distB="0" distL="0" distR="0" simplePos="0" relativeHeight="251657216" behindDoc="0" locked="0" layoutInCell="1" allowOverlap="1" wp14:anchorId="34B161BB" wp14:editId="5FA3F2B0">
              <wp:simplePos x="0" y="0"/>
              <wp:positionH relativeFrom="margin">
                <wp:align>center</wp:align>
              </wp:positionH>
              <wp:positionV relativeFrom="paragraph">
                <wp:posOffset>635</wp:posOffset>
              </wp:positionV>
              <wp:extent cx="243840" cy="1327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2715"/>
                      </a:xfrm>
                      <a:prstGeom prst="rect">
                        <a:avLst/>
                      </a:prstGeom>
                      <a:solidFill>
                        <a:srgbClr val="FFFFFF">
                          <a:alpha val="0"/>
                        </a:srgbClr>
                      </a:solidFill>
                      <a:ln>
                        <a:noFill/>
                      </a:ln>
                      <a:extLst/>
                    </wps:spPr>
                    <wps:txbx>
                      <w:txbxContent>
                        <w:p w14:paraId="510B0A3C" w14:textId="77777777" w:rsidR="007C14CC" w:rsidRDefault="007C14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0;margin-top:.05pt;width:19.2pt;height:10.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" stroked="f">
              <v:fill opacity="0"/>
              <v:textbox inset="0,0,0,0">
                <w:txbxContent>
                  <w:p w14:paraId="510B0A3C" w14:textId="77777777" w:rsidR="007C14CC" w:rsidRDefault="007C14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943A3" w14:textId="77777777" w:rsidR="007C14CC" w:rsidRDefault="007C14CC">
      <w:r>
        <w:separator/>
      </w:r>
    </w:p>
  </w:footnote>
  <w:footnote w:type="continuationSeparator" w:id="0">
    <w:p w14:paraId="644B02FE" w14:textId="77777777" w:rsidR="007C14CC" w:rsidRDefault="007C14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013D20"/>
    <w:multiLevelType w:val="hybridMultilevel"/>
    <w:tmpl w:val="4FFA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405F"/>
    <w:multiLevelType w:val="hybridMultilevel"/>
    <w:tmpl w:val="7F627218"/>
    <w:lvl w:ilvl="0" w:tplc="1370F6C4">
      <w:start w:val="40"/>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proofState w:spelling="clean" w:grammar="clean"/>
  <w:defaultTabStop w:val="708"/>
  <w:hyphenationZone w:val="283"/>
  <w:drawingGridHorizontalSpacing w:val="12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Geriatric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zvx9dztk9t905ed2f4papf0dsx5s202erst&quot;&gt;My EndNote Library&lt;record-ids&gt;&lt;item&gt;1&lt;/item&gt;&lt;item&gt;2&lt;/item&gt;&lt;item&gt;3&lt;/item&gt;&lt;item&gt;4&lt;/item&gt;&lt;item&gt;5&lt;/item&gt;&lt;item&gt;8&lt;/item&gt;&lt;item&gt;19&lt;/item&gt;&lt;item&gt;21&lt;/item&gt;&lt;item&gt;23&lt;/item&gt;&lt;item&gt;24&lt;/item&gt;&lt;item&gt;28&lt;/item&gt;&lt;item&gt;29&lt;/item&gt;&lt;item&gt;30&lt;/item&gt;&lt;item&gt;31&lt;/item&gt;&lt;item&gt;33&lt;/item&gt;&lt;item&gt;35&lt;/item&gt;&lt;item&gt;36&lt;/item&gt;&lt;item&gt;38&lt;/item&gt;&lt;item&gt;39&lt;/item&gt;&lt;item&gt;40&lt;/item&gt;&lt;item&gt;43&lt;/item&gt;&lt;item&gt;44&lt;/item&gt;&lt;item&gt;46&lt;/item&gt;&lt;item&gt;47&lt;/item&gt;&lt;item&gt;50&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record-ids&gt;&lt;/item&gt;&lt;/Libraries&gt;"/>
  </w:docVars>
  <w:rsids>
    <w:rsidRoot w:val="00DD1D01"/>
    <w:rsid w:val="000018AE"/>
    <w:rsid w:val="000031C7"/>
    <w:rsid w:val="0000355F"/>
    <w:rsid w:val="00003D25"/>
    <w:rsid w:val="00004564"/>
    <w:rsid w:val="00005678"/>
    <w:rsid w:val="0000640A"/>
    <w:rsid w:val="00006774"/>
    <w:rsid w:val="000071B6"/>
    <w:rsid w:val="000072B5"/>
    <w:rsid w:val="00010E89"/>
    <w:rsid w:val="000113B8"/>
    <w:rsid w:val="000119A3"/>
    <w:rsid w:val="00014511"/>
    <w:rsid w:val="00014BBA"/>
    <w:rsid w:val="00016E8F"/>
    <w:rsid w:val="00016EF6"/>
    <w:rsid w:val="000202A4"/>
    <w:rsid w:val="00021340"/>
    <w:rsid w:val="000216A4"/>
    <w:rsid w:val="000217F1"/>
    <w:rsid w:val="000218F5"/>
    <w:rsid w:val="0002290C"/>
    <w:rsid w:val="00023CAA"/>
    <w:rsid w:val="00024485"/>
    <w:rsid w:val="00025860"/>
    <w:rsid w:val="00025B98"/>
    <w:rsid w:val="00025BFF"/>
    <w:rsid w:val="00027E00"/>
    <w:rsid w:val="00033B28"/>
    <w:rsid w:val="00034E70"/>
    <w:rsid w:val="000367F7"/>
    <w:rsid w:val="000369D4"/>
    <w:rsid w:val="00037985"/>
    <w:rsid w:val="00037BBA"/>
    <w:rsid w:val="000409C6"/>
    <w:rsid w:val="0004115E"/>
    <w:rsid w:val="0004182A"/>
    <w:rsid w:val="000426D8"/>
    <w:rsid w:val="00042815"/>
    <w:rsid w:val="000430DC"/>
    <w:rsid w:val="00043148"/>
    <w:rsid w:val="000435AD"/>
    <w:rsid w:val="000437AC"/>
    <w:rsid w:val="00044B17"/>
    <w:rsid w:val="000451F7"/>
    <w:rsid w:val="00045996"/>
    <w:rsid w:val="00046095"/>
    <w:rsid w:val="00050CA8"/>
    <w:rsid w:val="00050E6C"/>
    <w:rsid w:val="0005215D"/>
    <w:rsid w:val="00053E7F"/>
    <w:rsid w:val="00054488"/>
    <w:rsid w:val="00056B83"/>
    <w:rsid w:val="000571D9"/>
    <w:rsid w:val="00057E83"/>
    <w:rsid w:val="0006234D"/>
    <w:rsid w:val="00063218"/>
    <w:rsid w:val="00063FC1"/>
    <w:rsid w:val="00066F63"/>
    <w:rsid w:val="00067BE8"/>
    <w:rsid w:val="0007010A"/>
    <w:rsid w:val="000704BE"/>
    <w:rsid w:val="000708BD"/>
    <w:rsid w:val="00072865"/>
    <w:rsid w:val="00077058"/>
    <w:rsid w:val="00081E14"/>
    <w:rsid w:val="000823CB"/>
    <w:rsid w:val="00083697"/>
    <w:rsid w:val="0008515F"/>
    <w:rsid w:val="00085CDE"/>
    <w:rsid w:val="00085E2A"/>
    <w:rsid w:val="00086B52"/>
    <w:rsid w:val="00087ECD"/>
    <w:rsid w:val="00092640"/>
    <w:rsid w:val="00093134"/>
    <w:rsid w:val="0009477C"/>
    <w:rsid w:val="00095413"/>
    <w:rsid w:val="000955DE"/>
    <w:rsid w:val="000956F0"/>
    <w:rsid w:val="00096F3B"/>
    <w:rsid w:val="000A1DEA"/>
    <w:rsid w:val="000A3C16"/>
    <w:rsid w:val="000A4750"/>
    <w:rsid w:val="000A5741"/>
    <w:rsid w:val="000A620C"/>
    <w:rsid w:val="000A7360"/>
    <w:rsid w:val="000B05E1"/>
    <w:rsid w:val="000B0960"/>
    <w:rsid w:val="000B111D"/>
    <w:rsid w:val="000B12A4"/>
    <w:rsid w:val="000B155A"/>
    <w:rsid w:val="000B1CCC"/>
    <w:rsid w:val="000B2E57"/>
    <w:rsid w:val="000B7480"/>
    <w:rsid w:val="000B75AA"/>
    <w:rsid w:val="000B75D7"/>
    <w:rsid w:val="000C030C"/>
    <w:rsid w:val="000C2584"/>
    <w:rsid w:val="000C31C6"/>
    <w:rsid w:val="000C3483"/>
    <w:rsid w:val="000C60D1"/>
    <w:rsid w:val="000C6469"/>
    <w:rsid w:val="000C67F4"/>
    <w:rsid w:val="000C70F8"/>
    <w:rsid w:val="000D0AF0"/>
    <w:rsid w:val="000D1019"/>
    <w:rsid w:val="000D27C5"/>
    <w:rsid w:val="000E005D"/>
    <w:rsid w:val="000E25C5"/>
    <w:rsid w:val="000E56C8"/>
    <w:rsid w:val="000F2DA1"/>
    <w:rsid w:val="000F2F57"/>
    <w:rsid w:val="000F550A"/>
    <w:rsid w:val="000F63F8"/>
    <w:rsid w:val="00100A5C"/>
    <w:rsid w:val="00101F5F"/>
    <w:rsid w:val="00102B54"/>
    <w:rsid w:val="00103903"/>
    <w:rsid w:val="0010584B"/>
    <w:rsid w:val="001068AD"/>
    <w:rsid w:val="00107882"/>
    <w:rsid w:val="00107C98"/>
    <w:rsid w:val="001131ED"/>
    <w:rsid w:val="00113644"/>
    <w:rsid w:val="00114723"/>
    <w:rsid w:val="00115AE2"/>
    <w:rsid w:val="00115EDC"/>
    <w:rsid w:val="001177E2"/>
    <w:rsid w:val="00117F6C"/>
    <w:rsid w:val="0012103E"/>
    <w:rsid w:val="0012328B"/>
    <w:rsid w:val="00123408"/>
    <w:rsid w:val="00124508"/>
    <w:rsid w:val="00124B5C"/>
    <w:rsid w:val="00126196"/>
    <w:rsid w:val="00126518"/>
    <w:rsid w:val="001268EE"/>
    <w:rsid w:val="00131A17"/>
    <w:rsid w:val="00133760"/>
    <w:rsid w:val="001339E3"/>
    <w:rsid w:val="00134664"/>
    <w:rsid w:val="0013626F"/>
    <w:rsid w:val="00136B7A"/>
    <w:rsid w:val="00137101"/>
    <w:rsid w:val="001416D2"/>
    <w:rsid w:val="001436CA"/>
    <w:rsid w:val="00144C33"/>
    <w:rsid w:val="001451E7"/>
    <w:rsid w:val="00145591"/>
    <w:rsid w:val="00146BA1"/>
    <w:rsid w:val="0014759F"/>
    <w:rsid w:val="001502A3"/>
    <w:rsid w:val="00151B46"/>
    <w:rsid w:val="00153422"/>
    <w:rsid w:val="00154410"/>
    <w:rsid w:val="0015528E"/>
    <w:rsid w:val="00156D48"/>
    <w:rsid w:val="0016071F"/>
    <w:rsid w:val="00160959"/>
    <w:rsid w:val="001637D0"/>
    <w:rsid w:val="0016387A"/>
    <w:rsid w:val="0016405A"/>
    <w:rsid w:val="00164409"/>
    <w:rsid w:val="00164647"/>
    <w:rsid w:val="00165207"/>
    <w:rsid w:val="00165899"/>
    <w:rsid w:val="001663AC"/>
    <w:rsid w:val="001677E0"/>
    <w:rsid w:val="00167AE1"/>
    <w:rsid w:val="00171CE0"/>
    <w:rsid w:val="0017393E"/>
    <w:rsid w:val="00174447"/>
    <w:rsid w:val="00176022"/>
    <w:rsid w:val="0017639A"/>
    <w:rsid w:val="0017725D"/>
    <w:rsid w:val="00180868"/>
    <w:rsid w:val="001810D1"/>
    <w:rsid w:val="00181EEC"/>
    <w:rsid w:val="001830C6"/>
    <w:rsid w:val="00183854"/>
    <w:rsid w:val="001853D6"/>
    <w:rsid w:val="00187244"/>
    <w:rsid w:val="00187936"/>
    <w:rsid w:val="0019125C"/>
    <w:rsid w:val="00191A1F"/>
    <w:rsid w:val="00191BC0"/>
    <w:rsid w:val="00192408"/>
    <w:rsid w:val="001943E2"/>
    <w:rsid w:val="0019571E"/>
    <w:rsid w:val="00195857"/>
    <w:rsid w:val="001966C9"/>
    <w:rsid w:val="00197182"/>
    <w:rsid w:val="001A1517"/>
    <w:rsid w:val="001A1A4A"/>
    <w:rsid w:val="001A1B4B"/>
    <w:rsid w:val="001A1BF8"/>
    <w:rsid w:val="001A2171"/>
    <w:rsid w:val="001A4D7D"/>
    <w:rsid w:val="001A52F1"/>
    <w:rsid w:val="001A7085"/>
    <w:rsid w:val="001A7962"/>
    <w:rsid w:val="001B0FCE"/>
    <w:rsid w:val="001B1212"/>
    <w:rsid w:val="001B1AA7"/>
    <w:rsid w:val="001B20A1"/>
    <w:rsid w:val="001B3042"/>
    <w:rsid w:val="001B382D"/>
    <w:rsid w:val="001B3C16"/>
    <w:rsid w:val="001B3C52"/>
    <w:rsid w:val="001B3D02"/>
    <w:rsid w:val="001B43D2"/>
    <w:rsid w:val="001B610D"/>
    <w:rsid w:val="001B6429"/>
    <w:rsid w:val="001C1482"/>
    <w:rsid w:val="001C1DAD"/>
    <w:rsid w:val="001C24B9"/>
    <w:rsid w:val="001C2797"/>
    <w:rsid w:val="001D0CEA"/>
    <w:rsid w:val="001D1B9D"/>
    <w:rsid w:val="001D26D9"/>
    <w:rsid w:val="001D4729"/>
    <w:rsid w:val="001D4A57"/>
    <w:rsid w:val="001D4DF1"/>
    <w:rsid w:val="001D6036"/>
    <w:rsid w:val="001D7EF3"/>
    <w:rsid w:val="001E25F9"/>
    <w:rsid w:val="001E494F"/>
    <w:rsid w:val="001E526C"/>
    <w:rsid w:val="001E59B5"/>
    <w:rsid w:val="001F42E1"/>
    <w:rsid w:val="001F492F"/>
    <w:rsid w:val="001F62CF"/>
    <w:rsid w:val="001F62F3"/>
    <w:rsid w:val="001F6E83"/>
    <w:rsid w:val="001F7733"/>
    <w:rsid w:val="001F7848"/>
    <w:rsid w:val="001F7CAC"/>
    <w:rsid w:val="00202EED"/>
    <w:rsid w:val="0020300D"/>
    <w:rsid w:val="00203C73"/>
    <w:rsid w:val="00203CDE"/>
    <w:rsid w:val="00203DD6"/>
    <w:rsid w:val="00204453"/>
    <w:rsid w:val="002053A5"/>
    <w:rsid w:val="002069B4"/>
    <w:rsid w:val="002125CC"/>
    <w:rsid w:val="00213730"/>
    <w:rsid w:val="00213AEE"/>
    <w:rsid w:val="002161D0"/>
    <w:rsid w:val="00222B7E"/>
    <w:rsid w:val="00222E04"/>
    <w:rsid w:val="0022429E"/>
    <w:rsid w:val="00224956"/>
    <w:rsid w:val="002255F1"/>
    <w:rsid w:val="0022638C"/>
    <w:rsid w:val="002273C4"/>
    <w:rsid w:val="0022746D"/>
    <w:rsid w:val="00230168"/>
    <w:rsid w:val="00232853"/>
    <w:rsid w:val="0023480F"/>
    <w:rsid w:val="0023530E"/>
    <w:rsid w:val="0023558C"/>
    <w:rsid w:val="00235987"/>
    <w:rsid w:val="00235E11"/>
    <w:rsid w:val="00236598"/>
    <w:rsid w:val="00237338"/>
    <w:rsid w:val="002376FA"/>
    <w:rsid w:val="00240A13"/>
    <w:rsid w:val="00241145"/>
    <w:rsid w:val="00241849"/>
    <w:rsid w:val="00243808"/>
    <w:rsid w:val="00243A9C"/>
    <w:rsid w:val="00245388"/>
    <w:rsid w:val="00245732"/>
    <w:rsid w:val="002461E9"/>
    <w:rsid w:val="0024673A"/>
    <w:rsid w:val="00246ECC"/>
    <w:rsid w:val="00246F2A"/>
    <w:rsid w:val="002478C8"/>
    <w:rsid w:val="002503BB"/>
    <w:rsid w:val="00252987"/>
    <w:rsid w:val="00254A23"/>
    <w:rsid w:val="00255054"/>
    <w:rsid w:val="00255316"/>
    <w:rsid w:val="00256400"/>
    <w:rsid w:val="00256DCE"/>
    <w:rsid w:val="0025732E"/>
    <w:rsid w:val="00257B30"/>
    <w:rsid w:val="00264309"/>
    <w:rsid w:val="00264EE9"/>
    <w:rsid w:val="0026677D"/>
    <w:rsid w:val="00266888"/>
    <w:rsid w:val="00271164"/>
    <w:rsid w:val="002722A8"/>
    <w:rsid w:val="00272C35"/>
    <w:rsid w:val="0027383A"/>
    <w:rsid w:val="00275139"/>
    <w:rsid w:val="002772A6"/>
    <w:rsid w:val="00277E1E"/>
    <w:rsid w:val="002806EA"/>
    <w:rsid w:val="00280D85"/>
    <w:rsid w:val="002810C2"/>
    <w:rsid w:val="0028212C"/>
    <w:rsid w:val="002832E2"/>
    <w:rsid w:val="00283CE7"/>
    <w:rsid w:val="00284085"/>
    <w:rsid w:val="00284D26"/>
    <w:rsid w:val="00290F2E"/>
    <w:rsid w:val="00291681"/>
    <w:rsid w:val="00291F55"/>
    <w:rsid w:val="00293A30"/>
    <w:rsid w:val="00293F12"/>
    <w:rsid w:val="00294784"/>
    <w:rsid w:val="00295064"/>
    <w:rsid w:val="00295BC2"/>
    <w:rsid w:val="00296225"/>
    <w:rsid w:val="002A0C56"/>
    <w:rsid w:val="002A12BE"/>
    <w:rsid w:val="002A12BF"/>
    <w:rsid w:val="002A272F"/>
    <w:rsid w:val="002A2FA7"/>
    <w:rsid w:val="002A46F5"/>
    <w:rsid w:val="002A5B3A"/>
    <w:rsid w:val="002A5E4B"/>
    <w:rsid w:val="002A6803"/>
    <w:rsid w:val="002B1E44"/>
    <w:rsid w:val="002B2EE4"/>
    <w:rsid w:val="002B3392"/>
    <w:rsid w:val="002B3D41"/>
    <w:rsid w:val="002B484D"/>
    <w:rsid w:val="002B55C8"/>
    <w:rsid w:val="002B7807"/>
    <w:rsid w:val="002C00BD"/>
    <w:rsid w:val="002C0D84"/>
    <w:rsid w:val="002C0DED"/>
    <w:rsid w:val="002C2024"/>
    <w:rsid w:val="002C32D7"/>
    <w:rsid w:val="002C3DC8"/>
    <w:rsid w:val="002C4373"/>
    <w:rsid w:val="002C5157"/>
    <w:rsid w:val="002C62C8"/>
    <w:rsid w:val="002C7217"/>
    <w:rsid w:val="002D0756"/>
    <w:rsid w:val="002D0D44"/>
    <w:rsid w:val="002D7B71"/>
    <w:rsid w:val="002E207B"/>
    <w:rsid w:val="002E233E"/>
    <w:rsid w:val="002E3492"/>
    <w:rsid w:val="002E3614"/>
    <w:rsid w:val="002E3DDF"/>
    <w:rsid w:val="002E3E6B"/>
    <w:rsid w:val="002E44B2"/>
    <w:rsid w:val="002E47C0"/>
    <w:rsid w:val="002E4CD4"/>
    <w:rsid w:val="002E6791"/>
    <w:rsid w:val="002E6FF8"/>
    <w:rsid w:val="002F0D80"/>
    <w:rsid w:val="002F26FB"/>
    <w:rsid w:val="002F2C78"/>
    <w:rsid w:val="002F30FF"/>
    <w:rsid w:val="002F396D"/>
    <w:rsid w:val="002F463E"/>
    <w:rsid w:val="002F55C6"/>
    <w:rsid w:val="002F6F4F"/>
    <w:rsid w:val="002F742B"/>
    <w:rsid w:val="00300A52"/>
    <w:rsid w:val="00301B8D"/>
    <w:rsid w:val="00302A32"/>
    <w:rsid w:val="00304AD1"/>
    <w:rsid w:val="0030520C"/>
    <w:rsid w:val="00306589"/>
    <w:rsid w:val="0030688C"/>
    <w:rsid w:val="00307F6F"/>
    <w:rsid w:val="003108F9"/>
    <w:rsid w:val="00310BC9"/>
    <w:rsid w:val="003120FE"/>
    <w:rsid w:val="00312CD3"/>
    <w:rsid w:val="0031750C"/>
    <w:rsid w:val="0031766D"/>
    <w:rsid w:val="00317B77"/>
    <w:rsid w:val="0032138D"/>
    <w:rsid w:val="00321593"/>
    <w:rsid w:val="003217CF"/>
    <w:rsid w:val="00322E2C"/>
    <w:rsid w:val="0032320B"/>
    <w:rsid w:val="00326298"/>
    <w:rsid w:val="003270A0"/>
    <w:rsid w:val="00327DA7"/>
    <w:rsid w:val="00327E36"/>
    <w:rsid w:val="0033119F"/>
    <w:rsid w:val="00331E2F"/>
    <w:rsid w:val="003336EF"/>
    <w:rsid w:val="00334FC3"/>
    <w:rsid w:val="00336592"/>
    <w:rsid w:val="00336EC4"/>
    <w:rsid w:val="003401CC"/>
    <w:rsid w:val="00340373"/>
    <w:rsid w:val="00341C52"/>
    <w:rsid w:val="003421B2"/>
    <w:rsid w:val="0034318D"/>
    <w:rsid w:val="00343EC7"/>
    <w:rsid w:val="003445AF"/>
    <w:rsid w:val="003446FC"/>
    <w:rsid w:val="00344F91"/>
    <w:rsid w:val="00345DD4"/>
    <w:rsid w:val="00346188"/>
    <w:rsid w:val="003461AE"/>
    <w:rsid w:val="00350BA9"/>
    <w:rsid w:val="003529D8"/>
    <w:rsid w:val="003529F0"/>
    <w:rsid w:val="0035503F"/>
    <w:rsid w:val="00356778"/>
    <w:rsid w:val="00356C6A"/>
    <w:rsid w:val="0035738C"/>
    <w:rsid w:val="0036037B"/>
    <w:rsid w:val="00361443"/>
    <w:rsid w:val="00361602"/>
    <w:rsid w:val="00362B0B"/>
    <w:rsid w:val="00364A8C"/>
    <w:rsid w:val="00366E63"/>
    <w:rsid w:val="00372D97"/>
    <w:rsid w:val="00372E24"/>
    <w:rsid w:val="00373817"/>
    <w:rsid w:val="00373F0A"/>
    <w:rsid w:val="00376C14"/>
    <w:rsid w:val="003775D8"/>
    <w:rsid w:val="003815EB"/>
    <w:rsid w:val="0038166E"/>
    <w:rsid w:val="003835C6"/>
    <w:rsid w:val="00385D40"/>
    <w:rsid w:val="0038639B"/>
    <w:rsid w:val="003866AE"/>
    <w:rsid w:val="0038680B"/>
    <w:rsid w:val="003868BA"/>
    <w:rsid w:val="0038750A"/>
    <w:rsid w:val="00391F24"/>
    <w:rsid w:val="00393E7F"/>
    <w:rsid w:val="00393FBF"/>
    <w:rsid w:val="003942F1"/>
    <w:rsid w:val="0039564F"/>
    <w:rsid w:val="00396762"/>
    <w:rsid w:val="00396DD2"/>
    <w:rsid w:val="00397042"/>
    <w:rsid w:val="003978D3"/>
    <w:rsid w:val="00397AFC"/>
    <w:rsid w:val="003A36BC"/>
    <w:rsid w:val="003A3D8C"/>
    <w:rsid w:val="003A543A"/>
    <w:rsid w:val="003A573B"/>
    <w:rsid w:val="003A5977"/>
    <w:rsid w:val="003A6563"/>
    <w:rsid w:val="003B03FD"/>
    <w:rsid w:val="003B0AC7"/>
    <w:rsid w:val="003B1B7A"/>
    <w:rsid w:val="003B286C"/>
    <w:rsid w:val="003B5032"/>
    <w:rsid w:val="003C059D"/>
    <w:rsid w:val="003C13EE"/>
    <w:rsid w:val="003C25A8"/>
    <w:rsid w:val="003C61C9"/>
    <w:rsid w:val="003C6C1C"/>
    <w:rsid w:val="003C72E3"/>
    <w:rsid w:val="003C79B0"/>
    <w:rsid w:val="003D0A77"/>
    <w:rsid w:val="003D157D"/>
    <w:rsid w:val="003D1F10"/>
    <w:rsid w:val="003D2BDB"/>
    <w:rsid w:val="003D31BF"/>
    <w:rsid w:val="003D393C"/>
    <w:rsid w:val="003D7077"/>
    <w:rsid w:val="003E0753"/>
    <w:rsid w:val="003E1244"/>
    <w:rsid w:val="003E1E97"/>
    <w:rsid w:val="003E2ACB"/>
    <w:rsid w:val="003E3E5E"/>
    <w:rsid w:val="003E625A"/>
    <w:rsid w:val="003E7D2F"/>
    <w:rsid w:val="003F00A1"/>
    <w:rsid w:val="003F102B"/>
    <w:rsid w:val="003F14EB"/>
    <w:rsid w:val="003F25B6"/>
    <w:rsid w:val="003F2771"/>
    <w:rsid w:val="003F349C"/>
    <w:rsid w:val="003F4441"/>
    <w:rsid w:val="003F444A"/>
    <w:rsid w:val="003F4A82"/>
    <w:rsid w:val="003F50EF"/>
    <w:rsid w:val="003F64B1"/>
    <w:rsid w:val="003F6588"/>
    <w:rsid w:val="004017E3"/>
    <w:rsid w:val="00402ECD"/>
    <w:rsid w:val="00403004"/>
    <w:rsid w:val="00403FC8"/>
    <w:rsid w:val="00403FFA"/>
    <w:rsid w:val="0040579C"/>
    <w:rsid w:val="00405AEC"/>
    <w:rsid w:val="004108E4"/>
    <w:rsid w:val="0041374B"/>
    <w:rsid w:val="00413CEB"/>
    <w:rsid w:val="00413DC1"/>
    <w:rsid w:val="00416F92"/>
    <w:rsid w:val="004201AA"/>
    <w:rsid w:val="0042117F"/>
    <w:rsid w:val="004214E2"/>
    <w:rsid w:val="004223C4"/>
    <w:rsid w:val="00427A7A"/>
    <w:rsid w:val="004300FB"/>
    <w:rsid w:val="00431C1B"/>
    <w:rsid w:val="0043267D"/>
    <w:rsid w:val="004335D0"/>
    <w:rsid w:val="004362F5"/>
    <w:rsid w:val="004366A2"/>
    <w:rsid w:val="004366F4"/>
    <w:rsid w:val="00436C76"/>
    <w:rsid w:val="00437997"/>
    <w:rsid w:val="00437E13"/>
    <w:rsid w:val="00437E4F"/>
    <w:rsid w:val="004410B6"/>
    <w:rsid w:val="004414DA"/>
    <w:rsid w:val="004420F9"/>
    <w:rsid w:val="004473C5"/>
    <w:rsid w:val="004511E6"/>
    <w:rsid w:val="004534B6"/>
    <w:rsid w:val="00453588"/>
    <w:rsid w:val="00454812"/>
    <w:rsid w:val="00456645"/>
    <w:rsid w:val="00457DA3"/>
    <w:rsid w:val="004603D5"/>
    <w:rsid w:val="004622EF"/>
    <w:rsid w:val="00463601"/>
    <w:rsid w:val="004639A3"/>
    <w:rsid w:val="00464ABC"/>
    <w:rsid w:val="00465F34"/>
    <w:rsid w:val="00465FFF"/>
    <w:rsid w:val="0046726A"/>
    <w:rsid w:val="0047058B"/>
    <w:rsid w:val="00470FBD"/>
    <w:rsid w:val="00471CB1"/>
    <w:rsid w:val="00472B0A"/>
    <w:rsid w:val="00472D70"/>
    <w:rsid w:val="00476AD6"/>
    <w:rsid w:val="0047762D"/>
    <w:rsid w:val="00480648"/>
    <w:rsid w:val="004815B2"/>
    <w:rsid w:val="004818B1"/>
    <w:rsid w:val="00482426"/>
    <w:rsid w:val="00482851"/>
    <w:rsid w:val="00483BF8"/>
    <w:rsid w:val="00484073"/>
    <w:rsid w:val="00485E74"/>
    <w:rsid w:val="004904B9"/>
    <w:rsid w:val="004912AD"/>
    <w:rsid w:val="004916F5"/>
    <w:rsid w:val="00492EFB"/>
    <w:rsid w:val="00495436"/>
    <w:rsid w:val="004968D8"/>
    <w:rsid w:val="00496D0C"/>
    <w:rsid w:val="00496E0D"/>
    <w:rsid w:val="0049762F"/>
    <w:rsid w:val="00497906"/>
    <w:rsid w:val="004A1817"/>
    <w:rsid w:val="004A1BAC"/>
    <w:rsid w:val="004A3C5F"/>
    <w:rsid w:val="004A5463"/>
    <w:rsid w:val="004A7A67"/>
    <w:rsid w:val="004B08C6"/>
    <w:rsid w:val="004B0D48"/>
    <w:rsid w:val="004B2A8C"/>
    <w:rsid w:val="004B3074"/>
    <w:rsid w:val="004B3DC3"/>
    <w:rsid w:val="004B3DF2"/>
    <w:rsid w:val="004B52FD"/>
    <w:rsid w:val="004C09B2"/>
    <w:rsid w:val="004C0F97"/>
    <w:rsid w:val="004C0FB3"/>
    <w:rsid w:val="004C345B"/>
    <w:rsid w:val="004C3795"/>
    <w:rsid w:val="004C4466"/>
    <w:rsid w:val="004C4FB3"/>
    <w:rsid w:val="004C56F1"/>
    <w:rsid w:val="004C5904"/>
    <w:rsid w:val="004C5AF9"/>
    <w:rsid w:val="004C7333"/>
    <w:rsid w:val="004C769D"/>
    <w:rsid w:val="004C7722"/>
    <w:rsid w:val="004C7CCF"/>
    <w:rsid w:val="004D0FC3"/>
    <w:rsid w:val="004D23C7"/>
    <w:rsid w:val="004D252E"/>
    <w:rsid w:val="004D2657"/>
    <w:rsid w:val="004D3312"/>
    <w:rsid w:val="004D5143"/>
    <w:rsid w:val="004D6A60"/>
    <w:rsid w:val="004D6EA2"/>
    <w:rsid w:val="004D6F20"/>
    <w:rsid w:val="004E0A25"/>
    <w:rsid w:val="004E3E92"/>
    <w:rsid w:val="004E493C"/>
    <w:rsid w:val="004E5C91"/>
    <w:rsid w:val="004E5D18"/>
    <w:rsid w:val="004F04DE"/>
    <w:rsid w:val="004F0A0B"/>
    <w:rsid w:val="004F1D2C"/>
    <w:rsid w:val="004F427D"/>
    <w:rsid w:val="004F46CD"/>
    <w:rsid w:val="004F576F"/>
    <w:rsid w:val="004F6385"/>
    <w:rsid w:val="005010F0"/>
    <w:rsid w:val="00501BED"/>
    <w:rsid w:val="005026EC"/>
    <w:rsid w:val="005034F8"/>
    <w:rsid w:val="00503EAF"/>
    <w:rsid w:val="0050475E"/>
    <w:rsid w:val="00504CD5"/>
    <w:rsid w:val="00504CF3"/>
    <w:rsid w:val="005060CE"/>
    <w:rsid w:val="00507378"/>
    <w:rsid w:val="00510320"/>
    <w:rsid w:val="00510FDC"/>
    <w:rsid w:val="00511900"/>
    <w:rsid w:val="005122DF"/>
    <w:rsid w:val="005133F7"/>
    <w:rsid w:val="005136BE"/>
    <w:rsid w:val="00513713"/>
    <w:rsid w:val="00513E0E"/>
    <w:rsid w:val="00516551"/>
    <w:rsid w:val="00516992"/>
    <w:rsid w:val="00520EA8"/>
    <w:rsid w:val="005216C5"/>
    <w:rsid w:val="005221B6"/>
    <w:rsid w:val="00522919"/>
    <w:rsid w:val="0052358B"/>
    <w:rsid w:val="005243EF"/>
    <w:rsid w:val="00524973"/>
    <w:rsid w:val="00527189"/>
    <w:rsid w:val="0052773C"/>
    <w:rsid w:val="00527C9D"/>
    <w:rsid w:val="0053019F"/>
    <w:rsid w:val="005307A1"/>
    <w:rsid w:val="00530852"/>
    <w:rsid w:val="00530FFB"/>
    <w:rsid w:val="00532972"/>
    <w:rsid w:val="00533D60"/>
    <w:rsid w:val="0053742A"/>
    <w:rsid w:val="00537529"/>
    <w:rsid w:val="005375EB"/>
    <w:rsid w:val="005416DB"/>
    <w:rsid w:val="00542068"/>
    <w:rsid w:val="0054560A"/>
    <w:rsid w:val="0054689E"/>
    <w:rsid w:val="00546D95"/>
    <w:rsid w:val="00547999"/>
    <w:rsid w:val="00547C72"/>
    <w:rsid w:val="00550FBA"/>
    <w:rsid w:val="00551D78"/>
    <w:rsid w:val="00552B74"/>
    <w:rsid w:val="005534A9"/>
    <w:rsid w:val="005539AB"/>
    <w:rsid w:val="00554977"/>
    <w:rsid w:val="00555363"/>
    <w:rsid w:val="005556C6"/>
    <w:rsid w:val="0055633E"/>
    <w:rsid w:val="00562F9F"/>
    <w:rsid w:val="00564FF6"/>
    <w:rsid w:val="005651E5"/>
    <w:rsid w:val="00565578"/>
    <w:rsid w:val="00566C3A"/>
    <w:rsid w:val="005701F8"/>
    <w:rsid w:val="00570937"/>
    <w:rsid w:val="00570B19"/>
    <w:rsid w:val="00572353"/>
    <w:rsid w:val="00572B38"/>
    <w:rsid w:val="00573853"/>
    <w:rsid w:val="00573F57"/>
    <w:rsid w:val="005740EC"/>
    <w:rsid w:val="0057469A"/>
    <w:rsid w:val="0057497B"/>
    <w:rsid w:val="00575E91"/>
    <w:rsid w:val="0057647B"/>
    <w:rsid w:val="00576CF7"/>
    <w:rsid w:val="00577FA5"/>
    <w:rsid w:val="00580926"/>
    <w:rsid w:val="00581410"/>
    <w:rsid w:val="00582D8C"/>
    <w:rsid w:val="00582F00"/>
    <w:rsid w:val="00583D33"/>
    <w:rsid w:val="00585A73"/>
    <w:rsid w:val="0058676B"/>
    <w:rsid w:val="00587289"/>
    <w:rsid w:val="005877DA"/>
    <w:rsid w:val="00590A2D"/>
    <w:rsid w:val="005923D4"/>
    <w:rsid w:val="00592968"/>
    <w:rsid w:val="00593A0C"/>
    <w:rsid w:val="00593D22"/>
    <w:rsid w:val="00593F87"/>
    <w:rsid w:val="00595DF3"/>
    <w:rsid w:val="00596D0D"/>
    <w:rsid w:val="00596FF7"/>
    <w:rsid w:val="005A28FB"/>
    <w:rsid w:val="005A295D"/>
    <w:rsid w:val="005A438C"/>
    <w:rsid w:val="005A4A94"/>
    <w:rsid w:val="005A4EC5"/>
    <w:rsid w:val="005A65D5"/>
    <w:rsid w:val="005A674F"/>
    <w:rsid w:val="005A6C37"/>
    <w:rsid w:val="005A74F6"/>
    <w:rsid w:val="005B07D5"/>
    <w:rsid w:val="005B0E9A"/>
    <w:rsid w:val="005B1A6B"/>
    <w:rsid w:val="005B42BB"/>
    <w:rsid w:val="005B5CB6"/>
    <w:rsid w:val="005C0045"/>
    <w:rsid w:val="005C1B02"/>
    <w:rsid w:val="005C1D46"/>
    <w:rsid w:val="005C29AB"/>
    <w:rsid w:val="005C53AD"/>
    <w:rsid w:val="005C6028"/>
    <w:rsid w:val="005C64B6"/>
    <w:rsid w:val="005C7235"/>
    <w:rsid w:val="005C764E"/>
    <w:rsid w:val="005D03C0"/>
    <w:rsid w:val="005D0C27"/>
    <w:rsid w:val="005D0D9E"/>
    <w:rsid w:val="005D1B96"/>
    <w:rsid w:val="005D42B9"/>
    <w:rsid w:val="005D4360"/>
    <w:rsid w:val="005D521E"/>
    <w:rsid w:val="005D584E"/>
    <w:rsid w:val="005D6991"/>
    <w:rsid w:val="005E0FB1"/>
    <w:rsid w:val="005E1BB2"/>
    <w:rsid w:val="005E2A19"/>
    <w:rsid w:val="005E50CC"/>
    <w:rsid w:val="005E5A56"/>
    <w:rsid w:val="005E5E88"/>
    <w:rsid w:val="005E6049"/>
    <w:rsid w:val="005E7ACC"/>
    <w:rsid w:val="005F22F2"/>
    <w:rsid w:val="005F2C68"/>
    <w:rsid w:val="005F32FC"/>
    <w:rsid w:val="005F3BA2"/>
    <w:rsid w:val="005F7762"/>
    <w:rsid w:val="005F795F"/>
    <w:rsid w:val="005F7B86"/>
    <w:rsid w:val="005F7EFA"/>
    <w:rsid w:val="006001B0"/>
    <w:rsid w:val="00604379"/>
    <w:rsid w:val="006046DF"/>
    <w:rsid w:val="006058C8"/>
    <w:rsid w:val="00605C74"/>
    <w:rsid w:val="00606171"/>
    <w:rsid w:val="00610B75"/>
    <w:rsid w:val="00610F03"/>
    <w:rsid w:val="006113DA"/>
    <w:rsid w:val="006115D9"/>
    <w:rsid w:val="00612836"/>
    <w:rsid w:val="006208EB"/>
    <w:rsid w:val="00622718"/>
    <w:rsid w:val="00622894"/>
    <w:rsid w:val="006242CA"/>
    <w:rsid w:val="006248BE"/>
    <w:rsid w:val="0062501C"/>
    <w:rsid w:val="0062532F"/>
    <w:rsid w:val="00626240"/>
    <w:rsid w:val="00626509"/>
    <w:rsid w:val="00630E5E"/>
    <w:rsid w:val="00631417"/>
    <w:rsid w:val="00631589"/>
    <w:rsid w:val="0063213D"/>
    <w:rsid w:val="00633B89"/>
    <w:rsid w:val="006340CD"/>
    <w:rsid w:val="00637BC6"/>
    <w:rsid w:val="006407F8"/>
    <w:rsid w:val="006418B2"/>
    <w:rsid w:val="00641989"/>
    <w:rsid w:val="00642315"/>
    <w:rsid w:val="00643865"/>
    <w:rsid w:val="00643D0E"/>
    <w:rsid w:val="00643FF9"/>
    <w:rsid w:val="0064678B"/>
    <w:rsid w:val="00647D8E"/>
    <w:rsid w:val="00651B8B"/>
    <w:rsid w:val="006524C3"/>
    <w:rsid w:val="00652C4F"/>
    <w:rsid w:val="00653214"/>
    <w:rsid w:val="006542CA"/>
    <w:rsid w:val="006545FB"/>
    <w:rsid w:val="006553FB"/>
    <w:rsid w:val="00655E95"/>
    <w:rsid w:val="006560D9"/>
    <w:rsid w:val="006561E2"/>
    <w:rsid w:val="00657F22"/>
    <w:rsid w:val="006600E7"/>
    <w:rsid w:val="00660AA2"/>
    <w:rsid w:val="00660CB8"/>
    <w:rsid w:val="00661355"/>
    <w:rsid w:val="00661F06"/>
    <w:rsid w:val="006656E7"/>
    <w:rsid w:val="0066680B"/>
    <w:rsid w:val="006722B1"/>
    <w:rsid w:val="0067240C"/>
    <w:rsid w:val="00672EE9"/>
    <w:rsid w:val="0067438D"/>
    <w:rsid w:val="00674D5E"/>
    <w:rsid w:val="0067529E"/>
    <w:rsid w:val="006755D9"/>
    <w:rsid w:val="00676211"/>
    <w:rsid w:val="00677F49"/>
    <w:rsid w:val="00682510"/>
    <w:rsid w:val="00682779"/>
    <w:rsid w:val="00684849"/>
    <w:rsid w:val="006849FF"/>
    <w:rsid w:val="00684E21"/>
    <w:rsid w:val="00685790"/>
    <w:rsid w:val="006900D9"/>
    <w:rsid w:val="006909FE"/>
    <w:rsid w:val="00690F0F"/>
    <w:rsid w:val="00694F8F"/>
    <w:rsid w:val="006959CD"/>
    <w:rsid w:val="006969BE"/>
    <w:rsid w:val="00696CB8"/>
    <w:rsid w:val="006972E9"/>
    <w:rsid w:val="006A2018"/>
    <w:rsid w:val="006A332B"/>
    <w:rsid w:val="006A51A3"/>
    <w:rsid w:val="006A53CB"/>
    <w:rsid w:val="006A63A7"/>
    <w:rsid w:val="006A6B78"/>
    <w:rsid w:val="006A7969"/>
    <w:rsid w:val="006A79F1"/>
    <w:rsid w:val="006B14CD"/>
    <w:rsid w:val="006B14ED"/>
    <w:rsid w:val="006B28C6"/>
    <w:rsid w:val="006B2DD7"/>
    <w:rsid w:val="006B427E"/>
    <w:rsid w:val="006B5121"/>
    <w:rsid w:val="006B51AC"/>
    <w:rsid w:val="006B57C3"/>
    <w:rsid w:val="006B5C11"/>
    <w:rsid w:val="006B6231"/>
    <w:rsid w:val="006B6EAB"/>
    <w:rsid w:val="006B7E0C"/>
    <w:rsid w:val="006C0C6A"/>
    <w:rsid w:val="006C1DEC"/>
    <w:rsid w:val="006C21A7"/>
    <w:rsid w:val="006C256F"/>
    <w:rsid w:val="006C41CB"/>
    <w:rsid w:val="006C4B7D"/>
    <w:rsid w:val="006C4F0C"/>
    <w:rsid w:val="006C67BE"/>
    <w:rsid w:val="006C718F"/>
    <w:rsid w:val="006C7485"/>
    <w:rsid w:val="006C7DC1"/>
    <w:rsid w:val="006D0E92"/>
    <w:rsid w:val="006D4728"/>
    <w:rsid w:val="006D6BFA"/>
    <w:rsid w:val="006E10AB"/>
    <w:rsid w:val="006E13C1"/>
    <w:rsid w:val="006E17E6"/>
    <w:rsid w:val="006E2061"/>
    <w:rsid w:val="006E2961"/>
    <w:rsid w:val="006E29F3"/>
    <w:rsid w:val="006E3D14"/>
    <w:rsid w:val="006E4877"/>
    <w:rsid w:val="006E54A2"/>
    <w:rsid w:val="006E60F8"/>
    <w:rsid w:val="006E60FD"/>
    <w:rsid w:val="006E6788"/>
    <w:rsid w:val="006E6DAB"/>
    <w:rsid w:val="006F14A9"/>
    <w:rsid w:val="006F1518"/>
    <w:rsid w:val="006F2776"/>
    <w:rsid w:val="006F2CE4"/>
    <w:rsid w:val="006F3F36"/>
    <w:rsid w:val="006F4A70"/>
    <w:rsid w:val="006F5627"/>
    <w:rsid w:val="006F6B84"/>
    <w:rsid w:val="00702586"/>
    <w:rsid w:val="00702C92"/>
    <w:rsid w:val="00703508"/>
    <w:rsid w:val="00703E38"/>
    <w:rsid w:val="0070522A"/>
    <w:rsid w:val="00705E42"/>
    <w:rsid w:val="00710425"/>
    <w:rsid w:val="0071045E"/>
    <w:rsid w:val="00710C63"/>
    <w:rsid w:val="00710F78"/>
    <w:rsid w:val="0071139A"/>
    <w:rsid w:val="00711712"/>
    <w:rsid w:val="00711B4A"/>
    <w:rsid w:val="00711C28"/>
    <w:rsid w:val="007126C2"/>
    <w:rsid w:val="0071471C"/>
    <w:rsid w:val="007216D7"/>
    <w:rsid w:val="00723909"/>
    <w:rsid w:val="00724F76"/>
    <w:rsid w:val="00725ED9"/>
    <w:rsid w:val="00726675"/>
    <w:rsid w:val="00726A9B"/>
    <w:rsid w:val="0072793A"/>
    <w:rsid w:val="007305A3"/>
    <w:rsid w:val="00730AED"/>
    <w:rsid w:val="0073138B"/>
    <w:rsid w:val="007364D9"/>
    <w:rsid w:val="00736619"/>
    <w:rsid w:val="00740AED"/>
    <w:rsid w:val="00740E28"/>
    <w:rsid w:val="007413CD"/>
    <w:rsid w:val="007453BF"/>
    <w:rsid w:val="007457E7"/>
    <w:rsid w:val="00746191"/>
    <w:rsid w:val="00750286"/>
    <w:rsid w:val="00750384"/>
    <w:rsid w:val="007506B1"/>
    <w:rsid w:val="0075263F"/>
    <w:rsid w:val="007546A3"/>
    <w:rsid w:val="00754703"/>
    <w:rsid w:val="007547E7"/>
    <w:rsid w:val="00755AE0"/>
    <w:rsid w:val="00755F8C"/>
    <w:rsid w:val="00756031"/>
    <w:rsid w:val="0075796F"/>
    <w:rsid w:val="00757B44"/>
    <w:rsid w:val="00760FC5"/>
    <w:rsid w:val="0076145E"/>
    <w:rsid w:val="00761CE1"/>
    <w:rsid w:val="00763860"/>
    <w:rsid w:val="00764D02"/>
    <w:rsid w:val="00764E00"/>
    <w:rsid w:val="007670D7"/>
    <w:rsid w:val="007704FD"/>
    <w:rsid w:val="00770959"/>
    <w:rsid w:val="00771501"/>
    <w:rsid w:val="0077161D"/>
    <w:rsid w:val="00772E57"/>
    <w:rsid w:val="00773A83"/>
    <w:rsid w:val="00773ACE"/>
    <w:rsid w:val="00775042"/>
    <w:rsid w:val="007766EC"/>
    <w:rsid w:val="00777808"/>
    <w:rsid w:val="00781591"/>
    <w:rsid w:val="00784B66"/>
    <w:rsid w:val="00785916"/>
    <w:rsid w:val="00786D6A"/>
    <w:rsid w:val="00787C2B"/>
    <w:rsid w:val="007910B3"/>
    <w:rsid w:val="0079118D"/>
    <w:rsid w:val="00792688"/>
    <w:rsid w:val="00792746"/>
    <w:rsid w:val="007930BA"/>
    <w:rsid w:val="00793B1D"/>
    <w:rsid w:val="00794985"/>
    <w:rsid w:val="00794BAD"/>
    <w:rsid w:val="0079697C"/>
    <w:rsid w:val="00797459"/>
    <w:rsid w:val="007A07B7"/>
    <w:rsid w:val="007A16F4"/>
    <w:rsid w:val="007A359E"/>
    <w:rsid w:val="007A4F3A"/>
    <w:rsid w:val="007A5D98"/>
    <w:rsid w:val="007A6751"/>
    <w:rsid w:val="007A6A49"/>
    <w:rsid w:val="007A6E1E"/>
    <w:rsid w:val="007B1A9E"/>
    <w:rsid w:val="007B2390"/>
    <w:rsid w:val="007B299C"/>
    <w:rsid w:val="007B4D56"/>
    <w:rsid w:val="007B549A"/>
    <w:rsid w:val="007B66EF"/>
    <w:rsid w:val="007B6900"/>
    <w:rsid w:val="007B6A8F"/>
    <w:rsid w:val="007C14CC"/>
    <w:rsid w:val="007C1630"/>
    <w:rsid w:val="007C20DF"/>
    <w:rsid w:val="007C2430"/>
    <w:rsid w:val="007C312C"/>
    <w:rsid w:val="007C38A0"/>
    <w:rsid w:val="007C4E38"/>
    <w:rsid w:val="007C539A"/>
    <w:rsid w:val="007C6108"/>
    <w:rsid w:val="007C6E22"/>
    <w:rsid w:val="007D1900"/>
    <w:rsid w:val="007D2B18"/>
    <w:rsid w:val="007D392A"/>
    <w:rsid w:val="007D68A7"/>
    <w:rsid w:val="007D738C"/>
    <w:rsid w:val="007E1246"/>
    <w:rsid w:val="007E61E9"/>
    <w:rsid w:val="007E6AEE"/>
    <w:rsid w:val="007E7210"/>
    <w:rsid w:val="007E770F"/>
    <w:rsid w:val="007E775F"/>
    <w:rsid w:val="007F0F7D"/>
    <w:rsid w:val="007F148D"/>
    <w:rsid w:val="007F152C"/>
    <w:rsid w:val="007F49A5"/>
    <w:rsid w:val="007F6795"/>
    <w:rsid w:val="007F768A"/>
    <w:rsid w:val="007F7E4B"/>
    <w:rsid w:val="008005D2"/>
    <w:rsid w:val="00800C51"/>
    <w:rsid w:val="00802010"/>
    <w:rsid w:val="0080399F"/>
    <w:rsid w:val="00803A6D"/>
    <w:rsid w:val="00804069"/>
    <w:rsid w:val="00804216"/>
    <w:rsid w:val="008045A5"/>
    <w:rsid w:val="0080484C"/>
    <w:rsid w:val="008057EA"/>
    <w:rsid w:val="00806FC2"/>
    <w:rsid w:val="00807CDD"/>
    <w:rsid w:val="00811010"/>
    <w:rsid w:val="008117A4"/>
    <w:rsid w:val="00815629"/>
    <w:rsid w:val="00816759"/>
    <w:rsid w:val="00822344"/>
    <w:rsid w:val="00822638"/>
    <w:rsid w:val="00823479"/>
    <w:rsid w:val="00823560"/>
    <w:rsid w:val="008242F9"/>
    <w:rsid w:val="00824E9E"/>
    <w:rsid w:val="0082700D"/>
    <w:rsid w:val="00827D44"/>
    <w:rsid w:val="0083006E"/>
    <w:rsid w:val="008307E5"/>
    <w:rsid w:val="008337B0"/>
    <w:rsid w:val="008342DA"/>
    <w:rsid w:val="00835063"/>
    <w:rsid w:val="00835EDE"/>
    <w:rsid w:val="00837D11"/>
    <w:rsid w:val="008404E6"/>
    <w:rsid w:val="00843BB7"/>
    <w:rsid w:val="008441EB"/>
    <w:rsid w:val="0084437F"/>
    <w:rsid w:val="0084486F"/>
    <w:rsid w:val="00844EA2"/>
    <w:rsid w:val="00846DB4"/>
    <w:rsid w:val="0084703E"/>
    <w:rsid w:val="00847427"/>
    <w:rsid w:val="00850B3C"/>
    <w:rsid w:val="00850E97"/>
    <w:rsid w:val="00851000"/>
    <w:rsid w:val="008517FB"/>
    <w:rsid w:val="00851B8E"/>
    <w:rsid w:val="00851BB5"/>
    <w:rsid w:val="0085301E"/>
    <w:rsid w:val="008530AD"/>
    <w:rsid w:val="00855539"/>
    <w:rsid w:val="008561A5"/>
    <w:rsid w:val="00856710"/>
    <w:rsid w:val="008569E6"/>
    <w:rsid w:val="00856A50"/>
    <w:rsid w:val="00856F74"/>
    <w:rsid w:val="008654BD"/>
    <w:rsid w:val="008655B1"/>
    <w:rsid w:val="00867C0E"/>
    <w:rsid w:val="00871903"/>
    <w:rsid w:val="0087226F"/>
    <w:rsid w:val="00874B3B"/>
    <w:rsid w:val="00874F29"/>
    <w:rsid w:val="0087574D"/>
    <w:rsid w:val="00876B1D"/>
    <w:rsid w:val="0087799C"/>
    <w:rsid w:val="008832BF"/>
    <w:rsid w:val="008835AA"/>
    <w:rsid w:val="00884E26"/>
    <w:rsid w:val="008850D2"/>
    <w:rsid w:val="0088539E"/>
    <w:rsid w:val="00886338"/>
    <w:rsid w:val="00886A3B"/>
    <w:rsid w:val="00887F6B"/>
    <w:rsid w:val="00894264"/>
    <w:rsid w:val="00894D9C"/>
    <w:rsid w:val="00894F8B"/>
    <w:rsid w:val="00897B7B"/>
    <w:rsid w:val="008A0130"/>
    <w:rsid w:val="008A071F"/>
    <w:rsid w:val="008A0BC6"/>
    <w:rsid w:val="008A493D"/>
    <w:rsid w:val="008A56AA"/>
    <w:rsid w:val="008B0CBC"/>
    <w:rsid w:val="008B2944"/>
    <w:rsid w:val="008B2D2D"/>
    <w:rsid w:val="008B30ED"/>
    <w:rsid w:val="008B3C81"/>
    <w:rsid w:val="008B3EA0"/>
    <w:rsid w:val="008C0329"/>
    <w:rsid w:val="008C219F"/>
    <w:rsid w:val="008C2A62"/>
    <w:rsid w:val="008C2AEA"/>
    <w:rsid w:val="008C39D4"/>
    <w:rsid w:val="008C5953"/>
    <w:rsid w:val="008C6615"/>
    <w:rsid w:val="008C779B"/>
    <w:rsid w:val="008C79FC"/>
    <w:rsid w:val="008C7A87"/>
    <w:rsid w:val="008D048E"/>
    <w:rsid w:val="008D0684"/>
    <w:rsid w:val="008D1606"/>
    <w:rsid w:val="008D60D3"/>
    <w:rsid w:val="008E1F9F"/>
    <w:rsid w:val="008E2DAF"/>
    <w:rsid w:val="008E3067"/>
    <w:rsid w:val="008E3C83"/>
    <w:rsid w:val="008E4601"/>
    <w:rsid w:val="008E77B7"/>
    <w:rsid w:val="008E7D2E"/>
    <w:rsid w:val="008F0E2A"/>
    <w:rsid w:val="008F259C"/>
    <w:rsid w:val="008F2C10"/>
    <w:rsid w:val="008F2D20"/>
    <w:rsid w:val="008F5B46"/>
    <w:rsid w:val="008F6FD5"/>
    <w:rsid w:val="008F75C5"/>
    <w:rsid w:val="0090023A"/>
    <w:rsid w:val="00901547"/>
    <w:rsid w:val="00903EA5"/>
    <w:rsid w:val="00904D6D"/>
    <w:rsid w:val="00906E2A"/>
    <w:rsid w:val="009112AF"/>
    <w:rsid w:val="0091153C"/>
    <w:rsid w:val="0091384E"/>
    <w:rsid w:val="00914343"/>
    <w:rsid w:val="00917E46"/>
    <w:rsid w:val="00920AA2"/>
    <w:rsid w:val="00922456"/>
    <w:rsid w:val="00922A3E"/>
    <w:rsid w:val="00923C04"/>
    <w:rsid w:val="00923E5F"/>
    <w:rsid w:val="00925231"/>
    <w:rsid w:val="00925615"/>
    <w:rsid w:val="00925EA3"/>
    <w:rsid w:val="00926DC0"/>
    <w:rsid w:val="00927C23"/>
    <w:rsid w:val="00931041"/>
    <w:rsid w:val="00931242"/>
    <w:rsid w:val="00931DE4"/>
    <w:rsid w:val="00931E54"/>
    <w:rsid w:val="00933722"/>
    <w:rsid w:val="009337CE"/>
    <w:rsid w:val="00933E7E"/>
    <w:rsid w:val="00936287"/>
    <w:rsid w:val="00936E1E"/>
    <w:rsid w:val="009372F5"/>
    <w:rsid w:val="00942775"/>
    <w:rsid w:val="0094280E"/>
    <w:rsid w:val="009435FA"/>
    <w:rsid w:val="009440A4"/>
    <w:rsid w:val="00944AE4"/>
    <w:rsid w:val="00945191"/>
    <w:rsid w:val="00946501"/>
    <w:rsid w:val="009472C0"/>
    <w:rsid w:val="0094735D"/>
    <w:rsid w:val="00947FE1"/>
    <w:rsid w:val="00951596"/>
    <w:rsid w:val="0095206D"/>
    <w:rsid w:val="0095317E"/>
    <w:rsid w:val="00954A5F"/>
    <w:rsid w:val="00954D8B"/>
    <w:rsid w:val="0095525D"/>
    <w:rsid w:val="00955294"/>
    <w:rsid w:val="0095692A"/>
    <w:rsid w:val="00957A82"/>
    <w:rsid w:val="00960C88"/>
    <w:rsid w:val="009621C6"/>
    <w:rsid w:val="00962A5F"/>
    <w:rsid w:val="009669F0"/>
    <w:rsid w:val="009672C6"/>
    <w:rsid w:val="0096796A"/>
    <w:rsid w:val="0097054C"/>
    <w:rsid w:val="00971318"/>
    <w:rsid w:val="00973AC8"/>
    <w:rsid w:val="009760BD"/>
    <w:rsid w:val="009767A6"/>
    <w:rsid w:val="00976B70"/>
    <w:rsid w:val="00976DD1"/>
    <w:rsid w:val="00981535"/>
    <w:rsid w:val="00983160"/>
    <w:rsid w:val="00987127"/>
    <w:rsid w:val="00992951"/>
    <w:rsid w:val="009930E9"/>
    <w:rsid w:val="009967B6"/>
    <w:rsid w:val="00997F1D"/>
    <w:rsid w:val="009A0C63"/>
    <w:rsid w:val="009A1FEA"/>
    <w:rsid w:val="009A3B71"/>
    <w:rsid w:val="009A4965"/>
    <w:rsid w:val="009A4A00"/>
    <w:rsid w:val="009A5EEA"/>
    <w:rsid w:val="009A6329"/>
    <w:rsid w:val="009A6B45"/>
    <w:rsid w:val="009A6B97"/>
    <w:rsid w:val="009A7053"/>
    <w:rsid w:val="009A72FF"/>
    <w:rsid w:val="009A77FE"/>
    <w:rsid w:val="009B24B1"/>
    <w:rsid w:val="009B3BB3"/>
    <w:rsid w:val="009B4241"/>
    <w:rsid w:val="009B4419"/>
    <w:rsid w:val="009B55E6"/>
    <w:rsid w:val="009B5B1A"/>
    <w:rsid w:val="009B7AB2"/>
    <w:rsid w:val="009C0301"/>
    <w:rsid w:val="009C156F"/>
    <w:rsid w:val="009C29BF"/>
    <w:rsid w:val="009C3A81"/>
    <w:rsid w:val="009C40CC"/>
    <w:rsid w:val="009C4710"/>
    <w:rsid w:val="009C6926"/>
    <w:rsid w:val="009C7937"/>
    <w:rsid w:val="009D1423"/>
    <w:rsid w:val="009D43F1"/>
    <w:rsid w:val="009D4892"/>
    <w:rsid w:val="009D6EC1"/>
    <w:rsid w:val="009D79FF"/>
    <w:rsid w:val="009E0537"/>
    <w:rsid w:val="009E2DE9"/>
    <w:rsid w:val="009E55F5"/>
    <w:rsid w:val="009E5982"/>
    <w:rsid w:val="009E63CF"/>
    <w:rsid w:val="009E63DB"/>
    <w:rsid w:val="009E7D2C"/>
    <w:rsid w:val="009F0D97"/>
    <w:rsid w:val="009F2E7F"/>
    <w:rsid w:val="009F2EFE"/>
    <w:rsid w:val="009F4D04"/>
    <w:rsid w:val="009F6147"/>
    <w:rsid w:val="00A01AB2"/>
    <w:rsid w:val="00A05373"/>
    <w:rsid w:val="00A05394"/>
    <w:rsid w:val="00A054FC"/>
    <w:rsid w:val="00A05836"/>
    <w:rsid w:val="00A07608"/>
    <w:rsid w:val="00A11576"/>
    <w:rsid w:val="00A11853"/>
    <w:rsid w:val="00A13240"/>
    <w:rsid w:val="00A13B4C"/>
    <w:rsid w:val="00A14E22"/>
    <w:rsid w:val="00A1564A"/>
    <w:rsid w:val="00A16B40"/>
    <w:rsid w:val="00A1750B"/>
    <w:rsid w:val="00A23C84"/>
    <w:rsid w:val="00A24CCA"/>
    <w:rsid w:val="00A2509D"/>
    <w:rsid w:val="00A251CE"/>
    <w:rsid w:val="00A26873"/>
    <w:rsid w:val="00A26AD4"/>
    <w:rsid w:val="00A2793B"/>
    <w:rsid w:val="00A3082C"/>
    <w:rsid w:val="00A317B2"/>
    <w:rsid w:val="00A31900"/>
    <w:rsid w:val="00A33425"/>
    <w:rsid w:val="00A33E57"/>
    <w:rsid w:val="00A34EFE"/>
    <w:rsid w:val="00A36420"/>
    <w:rsid w:val="00A4082F"/>
    <w:rsid w:val="00A42277"/>
    <w:rsid w:val="00A42D5B"/>
    <w:rsid w:val="00A42DBF"/>
    <w:rsid w:val="00A459B3"/>
    <w:rsid w:val="00A45DBE"/>
    <w:rsid w:val="00A46591"/>
    <w:rsid w:val="00A4664D"/>
    <w:rsid w:val="00A47913"/>
    <w:rsid w:val="00A502B0"/>
    <w:rsid w:val="00A505A1"/>
    <w:rsid w:val="00A548CD"/>
    <w:rsid w:val="00A55732"/>
    <w:rsid w:val="00A5644B"/>
    <w:rsid w:val="00A6032E"/>
    <w:rsid w:val="00A6274F"/>
    <w:rsid w:val="00A62B32"/>
    <w:rsid w:val="00A62ED9"/>
    <w:rsid w:val="00A6332D"/>
    <w:rsid w:val="00A64E0D"/>
    <w:rsid w:val="00A66811"/>
    <w:rsid w:val="00A6706E"/>
    <w:rsid w:val="00A7140A"/>
    <w:rsid w:val="00A71C9C"/>
    <w:rsid w:val="00A745A7"/>
    <w:rsid w:val="00A74B1A"/>
    <w:rsid w:val="00A80802"/>
    <w:rsid w:val="00A824E1"/>
    <w:rsid w:val="00A84219"/>
    <w:rsid w:val="00A86248"/>
    <w:rsid w:val="00A86D8E"/>
    <w:rsid w:val="00A87155"/>
    <w:rsid w:val="00A87665"/>
    <w:rsid w:val="00A87884"/>
    <w:rsid w:val="00A90D75"/>
    <w:rsid w:val="00A91A78"/>
    <w:rsid w:val="00A92056"/>
    <w:rsid w:val="00A93BB3"/>
    <w:rsid w:val="00A93DC9"/>
    <w:rsid w:val="00A953A7"/>
    <w:rsid w:val="00A9628F"/>
    <w:rsid w:val="00A96B5F"/>
    <w:rsid w:val="00A971DF"/>
    <w:rsid w:val="00A97D68"/>
    <w:rsid w:val="00AA2AF9"/>
    <w:rsid w:val="00AA3AFC"/>
    <w:rsid w:val="00AA5B07"/>
    <w:rsid w:val="00AA761F"/>
    <w:rsid w:val="00AA7832"/>
    <w:rsid w:val="00AB02D5"/>
    <w:rsid w:val="00AB277D"/>
    <w:rsid w:val="00AB2B32"/>
    <w:rsid w:val="00AB6EDA"/>
    <w:rsid w:val="00AC12B2"/>
    <w:rsid w:val="00AC1ABF"/>
    <w:rsid w:val="00AC1B42"/>
    <w:rsid w:val="00AC26D2"/>
    <w:rsid w:val="00AC3C07"/>
    <w:rsid w:val="00AC4617"/>
    <w:rsid w:val="00AC4ECD"/>
    <w:rsid w:val="00AC5AE3"/>
    <w:rsid w:val="00AC6083"/>
    <w:rsid w:val="00AD1A42"/>
    <w:rsid w:val="00AD20BD"/>
    <w:rsid w:val="00AD4577"/>
    <w:rsid w:val="00AD5548"/>
    <w:rsid w:val="00AD61F1"/>
    <w:rsid w:val="00AD6CDA"/>
    <w:rsid w:val="00AE152F"/>
    <w:rsid w:val="00AE2526"/>
    <w:rsid w:val="00AE44A8"/>
    <w:rsid w:val="00AE5B68"/>
    <w:rsid w:val="00AE699F"/>
    <w:rsid w:val="00AE6A0C"/>
    <w:rsid w:val="00AE75A6"/>
    <w:rsid w:val="00AE7C08"/>
    <w:rsid w:val="00AE7CC0"/>
    <w:rsid w:val="00AF1386"/>
    <w:rsid w:val="00AF2B9C"/>
    <w:rsid w:val="00AF56B7"/>
    <w:rsid w:val="00AF7242"/>
    <w:rsid w:val="00AF7947"/>
    <w:rsid w:val="00AF79AA"/>
    <w:rsid w:val="00B00A06"/>
    <w:rsid w:val="00B013C2"/>
    <w:rsid w:val="00B01AEF"/>
    <w:rsid w:val="00B01F3A"/>
    <w:rsid w:val="00B03164"/>
    <w:rsid w:val="00B033E2"/>
    <w:rsid w:val="00B0396D"/>
    <w:rsid w:val="00B04494"/>
    <w:rsid w:val="00B05D71"/>
    <w:rsid w:val="00B101D4"/>
    <w:rsid w:val="00B107C0"/>
    <w:rsid w:val="00B118D1"/>
    <w:rsid w:val="00B1247F"/>
    <w:rsid w:val="00B1363E"/>
    <w:rsid w:val="00B149A5"/>
    <w:rsid w:val="00B163FF"/>
    <w:rsid w:val="00B16BE4"/>
    <w:rsid w:val="00B17BB0"/>
    <w:rsid w:val="00B20ADC"/>
    <w:rsid w:val="00B20F89"/>
    <w:rsid w:val="00B211D5"/>
    <w:rsid w:val="00B21557"/>
    <w:rsid w:val="00B21C3D"/>
    <w:rsid w:val="00B2217A"/>
    <w:rsid w:val="00B229C5"/>
    <w:rsid w:val="00B27A30"/>
    <w:rsid w:val="00B27CE1"/>
    <w:rsid w:val="00B30874"/>
    <w:rsid w:val="00B30C1D"/>
    <w:rsid w:val="00B33882"/>
    <w:rsid w:val="00B3438B"/>
    <w:rsid w:val="00B34B94"/>
    <w:rsid w:val="00B35311"/>
    <w:rsid w:val="00B35CEA"/>
    <w:rsid w:val="00B367D2"/>
    <w:rsid w:val="00B37186"/>
    <w:rsid w:val="00B37783"/>
    <w:rsid w:val="00B404B3"/>
    <w:rsid w:val="00B40A00"/>
    <w:rsid w:val="00B41778"/>
    <w:rsid w:val="00B43AE1"/>
    <w:rsid w:val="00B43DBB"/>
    <w:rsid w:val="00B443F0"/>
    <w:rsid w:val="00B45138"/>
    <w:rsid w:val="00B4584D"/>
    <w:rsid w:val="00B4669A"/>
    <w:rsid w:val="00B47A9A"/>
    <w:rsid w:val="00B51770"/>
    <w:rsid w:val="00B524FD"/>
    <w:rsid w:val="00B54499"/>
    <w:rsid w:val="00B5606F"/>
    <w:rsid w:val="00B560BB"/>
    <w:rsid w:val="00B57A0C"/>
    <w:rsid w:val="00B57C63"/>
    <w:rsid w:val="00B63BA8"/>
    <w:rsid w:val="00B63FA7"/>
    <w:rsid w:val="00B65043"/>
    <w:rsid w:val="00B656AB"/>
    <w:rsid w:val="00B65EE7"/>
    <w:rsid w:val="00B66BA8"/>
    <w:rsid w:val="00B66E4B"/>
    <w:rsid w:val="00B67483"/>
    <w:rsid w:val="00B70161"/>
    <w:rsid w:val="00B70982"/>
    <w:rsid w:val="00B70E3E"/>
    <w:rsid w:val="00B70EE8"/>
    <w:rsid w:val="00B7163B"/>
    <w:rsid w:val="00B717CB"/>
    <w:rsid w:val="00B72D60"/>
    <w:rsid w:val="00B74794"/>
    <w:rsid w:val="00B748E3"/>
    <w:rsid w:val="00B75204"/>
    <w:rsid w:val="00B76D1A"/>
    <w:rsid w:val="00B76FF5"/>
    <w:rsid w:val="00B81058"/>
    <w:rsid w:val="00B8375B"/>
    <w:rsid w:val="00B83A9B"/>
    <w:rsid w:val="00B83E05"/>
    <w:rsid w:val="00B86238"/>
    <w:rsid w:val="00B90742"/>
    <w:rsid w:val="00B923E6"/>
    <w:rsid w:val="00B9267F"/>
    <w:rsid w:val="00B957DC"/>
    <w:rsid w:val="00B95F0E"/>
    <w:rsid w:val="00BA0B24"/>
    <w:rsid w:val="00BA460A"/>
    <w:rsid w:val="00BA4E37"/>
    <w:rsid w:val="00BA5C50"/>
    <w:rsid w:val="00BA5D71"/>
    <w:rsid w:val="00BA72F1"/>
    <w:rsid w:val="00BB10A8"/>
    <w:rsid w:val="00BB2459"/>
    <w:rsid w:val="00BB2F31"/>
    <w:rsid w:val="00BB3CDE"/>
    <w:rsid w:val="00BB57F0"/>
    <w:rsid w:val="00BB6F1C"/>
    <w:rsid w:val="00BB6F21"/>
    <w:rsid w:val="00BC0E18"/>
    <w:rsid w:val="00BC1F7F"/>
    <w:rsid w:val="00BC2C60"/>
    <w:rsid w:val="00BC4521"/>
    <w:rsid w:val="00BC5B48"/>
    <w:rsid w:val="00BC5E2E"/>
    <w:rsid w:val="00BC6730"/>
    <w:rsid w:val="00BD04DF"/>
    <w:rsid w:val="00BD07C6"/>
    <w:rsid w:val="00BD1523"/>
    <w:rsid w:val="00BD159E"/>
    <w:rsid w:val="00BD301F"/>
    <w:rsid w:val="00BD4477"/>
    <w:rsid w:val="00BD4796"/>
    <w:rsid w:val="00BD5455"/>
    <w:rsid w:val="00BD6346"/>
    <w:rsid w:val="00BD7124"/>
    <w:rsid w:val="00BD74C8"/>
    <w:rsid w:val="00BE025B"/>
    <w:rsid w:val="00BE0BEE"/>
    <w:rsid w:val="00BE3EAD"/>
    <w:rsid w:val="00BE48D4"/>
    <w:rsid w:val="00BE55CE"/>
    <w:rsid w:val="00BE55FB"/>
    <w:rsid w:val="00BE586F"/>
    <w:rsid w:val="00BE6B7A"/>
    <w:rsid w:val="00BF0048"/>
    <w:rsid w:val="00BF0367"/>
    <w:rsid w:val="00BF039F"/>
    <w:rsid w:val="00BF0A23"/>
    <w:rsid w:val="00BF0E48"/>
    <w:rsid w:val="00BF1D69"/>
    <w:rsid w:val="00BF29B0"/>
    <w:rsid w:val="00BF2A36"/>
    <w:rsid w:val="00BF2A63"/>
    <w:rsid w:val="00BF2F02"/>
    <w:rsid w:val="00BF4A63"/>
    <w:rsid w:val="00C003C2"/>
    <w:rsid w:val="00C0064B"/>
    <w:rsid w:val="00C007B9"/>
    <w:rsid w:val="00C0246E"/>
    <w:rsid w:val="00C03B06"/>
    <w:rsid w:val="00C07333"/>
    <w:rsid w:val="00C079EB"/>
    <w:rsid w:val="00C12C7E"/>
    <w:rsid w:val="00C12D86"/>
    <w:rsid w:val="00C149D1"/>
    <w:rsid w:val="00C14B1E"/>
    <w:rsid w:val="00C15D27"/>
    <w:rsid w:val="00C16D94"/>
    <w:rsid w:val="00C16FB6"/>
    <w:rsid w:val="00C17866"/>
    <w:rsid w:val="00C2157A"/>
    <w:rsid w:val="00C22610"/>
    <w:rsid w:val="00C227CB"/>
    <w:rsid w:val="00C22ABF"/>
    <w:rsid w:val="00C22ED0"/>
    <w:rsid w:val="00C239C6"/>
    <w:rsid w:val="00C242E9"/>
    <w:rsid w:val="00C24D27"/>
    <w:rsid w:val="00C252B6"/>
    <w:rsid w:val="00C25CD7"/>
    <w:rsid w:val="00C26525"/>
    <w:rsid w:val="00C26A4E"/>
    <w:rsid w:val="00C26FAD"/>
    <w:rsid w:val="00C2767C"/>
    <w:rsid w:val="00C304E5"/>
    <w:rsid w:val="00C31709"/>
    <w:rsid w:val="00C3266D"/>
    <w:rsid w:val="00C35833"/>
    <w:rsid w:val="00C420E8"/>
    <w:rsid w:val="00C42E9D"/>
    <w:rsid w:val="00C43249"/>
    <w:rsid w:val="00C468EF"/>
    <w:rsid w:val="00C47CE4"/>
    <w:rsid w:val="00C52A96"/>
    <w:rsid w:val="00C534A9"/>
    <w:rsid w:val="00C535BC"/>
    <w:rsid w:val="00C5385C"/>
    <w:rsid w:val="00C56332"/>
    <w:rsid w:val="00C612B4"/>
    <w:rsid w:val="00C61A93"/>
    <w:rsid w:val="00C64688"/>
    <w:rsid w:val="00C66804"/>
    <w:rsid w:val="00C67A1E"/>
    <w:rsid w:val="00C70980"/>
    <w:rsid w:val="00C750CD"/>
    <w:rsid w:val="00C75468"/>
    <w:rsid w:val="00C7591F"/>
    <w:rsid w:val="00C75BE0"/>
    <w:rsid w:val="00C760D8"/>
    <w:rsid w:val="00C8192F"/>
    <w:rsid w:val="00C82411"/>
    <w:rsid w:val="00C8277B"/>
    <w:rsid w:val="00C828C9"/>
    <w:rsid w:val="00C8756D"/>
    <w:rsid w:val="00C914C7"/>
    <w:rsid w:val="00C924B0"/>
    <w:rsid w:val="00C92F88"/>
    <w:rsid w:val="00C94FDB"/>
    <w:rsid w:val="00C96E53"/>
    <w:rsid w:val="00CA01B7"/>
    <w:rsid w:val="00CA0886"/>
    <w:rsid w:val="00CA185C"/>
    <w:rsid w:val="00CA3052"/>
    <w:rsid w:val="00CA30FC"/>
    <w:rsid w:val="00CA379E"/>
    <w:rsid w:val="00CA5CD1"/>
    <w:rsid w:val="00CA614D"/>
    <w:rsid w:val="00CB319A"/>
    <w:rsid w:val="00CB3386"/>
    <w:rsid w:val="00CB3DF8"/>
    <w:rsid w:val="00CB4087"/>
    <w:rsid w:val="00CB4260"/>
    <w:rsid w:val="00CB4581"/>
    <w:rsid w:val="00CB466F"/>
    <w:rsid w:val="00CB55D3"/>
    <w:rsid w:val="00CB5F6E"/>
    <w:rsid w:val="00CB6287"/>
    <w:rsid w:val="00CB63E0"/>
    <w:rsid w:val="00CB7A9F"/>
    <w:rsid w:val="00CC0FCE"/>
    <w:rsid w:val="00CC1AE4"/>
    <w:rsid w:val="00CC305E"/>
    <w:rsid w:val="00CC34D4"/>
    <w:rsid w:val="00CC4F6C"/>
    <w:rsid w:val="00CC5047"/>
    <w:rsid w:val="00CC51B1"/>
    <w:rsid w:val="00CC562A"/>
    <w:rsid w:val="00CC5CEA"/>
    <w:rsid w:val="00CC6245"/>
    <w:rsid w:val="00CC7316"/>
    <w:rsid w:val="00CC7ABA"/>
    <w:rsid w:val="00CD0237"/>
    <w:rsid w:val="00CD036F"/>
    <w:rsid w:val="00CD037B"/>
    <w:rsid w:val="00CD0E9B"/>
    <w:rsid w:val="00CD1608"/>
    <w:rsid w:val="00CD2E16"/>
    <w:rsid w:val="00CD4FA3"/>
    <w:rsid w:val="00CD5437"/>
    <w:rsid w:val="00CD5A64"/>
    <w:rsid w:val="00CD5ED4"/>
    <w:rsid w:val="00CD71E5"/>
    <w:rsid w:val="00CD784D"/>
    <w:rsid w:val="00CE03F0"/>
    <w:rsid w:val="00CE042E"/>
    <w:rsid w:val="00CE0E63"/>
    <w:rsid w:val="00CE2B7F"/>
    <w:rsid w:val="00CE469D"/>
    <w:rsid w:val="00CE5F08"/>
    <w:rsid w:val="00CE7204"/>
    <w:rsid w:val="00CE724A"/>
    <w:rsid w:val="00CF01B7"/>
    <w:rsid w:val="00CF120B"/>
    <w:rsid w:val="00CF1664"/>
    <w:rsid w:val="00CF2F0A"/>
    <w:rsid w:val="00CF4BA2"/>
    <w:rsid w:val="00CF4C0D"/>
    <w:rsid w:val="00CF632E"/>
    <w:rsid w:val="00CF67BF"/>
    <w:rsid w:val="00CF7053"/>
    <w:rsid w:val="00CF7CCD"/>
    <w:rsid w:val="00D002D9"/>
    <w:rsid w:val="00D00467"/>
    <w:rsid w:val="00D04B78"/>
    <w:rsid w:val="00D05C59"/>
    <w:rsid w:val="00D103D2"/>
    <w:rsid w:val="00D1135F"/>
    <w:rsid w:val="00D11AB6"/>
    <w:rsid w:val="00D120E2"/>
    <w:rsid w:val="00D125E6"/>
    <w:rsid w:val="00D127B1"/>
    <w:rsid w:val="00D12FB2"/>
    <w:rsid w:val="00D16E31"/>
    <w:rsid w:val="00D2115B"/>
    <w:rsid w:val="00D2191D"/>
    <w:rsid w:val="00D22416"/>
    <w:rsid w:val="00D22DBC"/>
    <w:rsid w:val="00D24115"/>
    <w:rsid w:val="00D25C92"/>
    <w:rsid w:val="00D26465"/>
    <w:rsid w:val="00D27EC8"/>
    <w:rsid w:val="00D3149F"/>
    <w:rsid w:val="00D31FDD"/>
    <w:rsid w:val="00D321C3"/>
    <w:rsid w:val="00D3262A"/>
    <w:rsid w:val="00D33618"/>
    <w:rsid w:val="00D3382C"/>
    <w:rsid w:val="00D33C92"/>
    <w:rsid w:val="00D35181"/>
    <w:rsid w:val="00D41286"/>
    <w:rsid w:val="00D4593F"/>
    <w:rsid w:val="00D45DF8"/>
    <w:rsid w:val="00D508CD"/>
    <w:rsid w:val="00D50FB8"/>
    <w:rsid w:val="00D527AE"/>
    <w:rsid w:val="00D55E61"/>
    <w:rsid w:val="00D57468"/>
    <w:rsid w:val="00D61730"/>
    <w:rsid w:val="00D61D4C"/>
    <w:rsid w:val="00D630B2"/>
    <w:rsid w:val="00D65981"/>
    <w:rsid w:val="00D65B0B"/>
    <w:rsid w:val="00D65F10"/>
    <w:rsid w:val="00D66253"/>
    <w:rsid w:val="00D67AFF"/>
    <w:rsid w:val="00D67E9A"/>
    <w:rsid w:val="00D705CD"/>
    <w:rsid w:val="00D72E21"/>
    <w:rsid w:val="00D7316B"/>
    <w:rsid w:val="00D73555"/>
    <w:rsid w:val="00D74C38"/>
    <w:rsid w:val="00D76727"/>
    <w:rsid w:val="00D76869"/>
    <w:rsid w:val="00D770F8"/>
    <w:rsid w:val="00D8032F"/>
    <w:rsid w:val="00D815CB"/>
    <w:rsid w:val="00D844BD"/>
    <w:rsid w:val="00D84BB4"/>
    <w:rsid w:val="00D84DF8"/>
    <w:rsid w:val="00D85674"/>
    <w:rsid w:val="00D864E2"/>
    <w:rsid w:val="00D8684D"/>
    <w:rsid w:val="00D870DE"/>
    <w:rsid w:val="00D87618"/>
    <w:rsid w:val="00D90889"/>
    <w:rsid w:val="00D9217F"/>
    <w:rsid w:val="00D92675"/>
    <w:rsid w:val="00D9286A"/>
    <w:rsid w:val="00D9327C"/>
    <w:rsid w:val="00D96BFE"/>
    <w:rsid w:val="00D97281"/>
    <w:rsid w:val="00DA0837"/>
    <w:rsid w:val="00DA179E"/>
    <w:rsid w:val="00DA1BCA"/>
    <w:rsid w:val="00DA24CF"/>
    <w:rsid w:val="00DA290B"/>
    <w:rsid w:val="00DA3E6B"/>
    <w:rsid w:val="00DB1968"/>
    <w:rsid w:val="00DB2614"/>
    <w:rsid w:val="00DB2957"/>
    <w:rsid w:val="00DB448F"/>
    <w:rsid w:val="00DB5B01"/>
    <w:rsid w:val="00DB652D"/>
    <w:rsid w:val="00DB660C"/>
    <w:rsid w:val="00DC0834"/>
    <w:rsid w:val="00DC0B61"/>
    <w:rsid w:val="00DC0EA7"/>
    <w:rsid w:val="00DC53A8"/>
    <w:rsid w:val="00DC64AF"/>
    <w:rsid w:val="00DC7F2E"/>
    <w:rsid w:val="00DD027F"/>
    <w:rsid w:val="00DD1D01"/>
    <w:rsid w:val="00DD3882"/>
    <w:rsid w:val="00DD3BBB"/>
    <w:rsid w:val="00DD4BFE"/>
    <w:rsid w:val="00DD6EBE"/>
    <w:rsid w:val="00DE0A40"/>
    <w:rsid w:val="00DE2616"/>
    <w:rsid w:val="00DE3552"/>
    <w:rsid w:val="00DE42F5"/>
    <w:rsid w:val="00DE64DB"/>
    <w:rsid w:val="00DE714F"/>
    <w:rsid w:val="00DE7706"/>
    <w:rsid w:val="00DF0CF1"/>
    <w:rsid w:val="00DF1864"/>
    <w:rsid w:val="00DF2E87"/>
    <w:rsid w:val="00DF31CD"/>
    <w:rsid w:val="00DF41F2"/>
    <w:rsid w:val="00DF4851"/>
    <w:rsid w:val="00DF571C"/>
    <w:rsid w:val="00DF5EE1"/>
    <w:rsid w:val="00DF6D2B"/>
    <w:rsid w:val="00DF7450"/>
    <w:rsid w:val="00E0025D"/>
    <w:rsid w:val="00E004DA"/>
    <w:rsid w:val="00E016C2"/>
    <w:rsid w:val="00E032EC"/>
    <w:rsid w:val="00E06A9F"/>
    <w:rsid w:val="00E06AD5"/>
    <w:rsid w:val="00E06BC6"/>
    <w:rsid w:val="00E10ADE"/>
    <w:rsid w:val="00E11FE2"/>
    <w:rsid w:val="00E12171"/>
    <w:rsid w:val="00E12827"/>
    <w:rsid w:val="00E12C63"/>
    <w:rsid w:val="00E1404F"/>
    <w:rsid w:val="00E14F7E"/>
    <w:rsid w:val="00E169A4"/>
    <w:rsid w:val="00E17988"/>
    <w:rsid w:val="00E20121"/>
    <w:rsid w:val="00E23727"/>
    <w:rsid w:val="00E2426D"/>
    <w:rsid w:val="00E247F6"/>
    <w:rsid w:val="00E264DF"/>
    <w:rsid w:val="00E26887"/>
    <w:rsid w:val="00E315DB"/>
    <w:rsid w:val="00E32F67"/>
    <w:rsid w:val="00E33C7E"/>
    <w:rsid w:val="00E34F7B"/>
    <w:rsid w:val="00E34FC7"/>
    <w:rsid w:val="00E35AEE"/>
    <w:rsid w:val="00E36888"/>
    <w:rsid w:val="00E369D0"/>
    <w:rsid w:val="00E378DC"/>
    <w:rsid w:val="00E40591"/>
    <w:rsid w:val="00E41A36"/>
    <w:rsid w:val="00E41E21"/>
    <w:rsid w:val="00E41E5F"/>
    <w:rsid w:val="00E42D71"/>
    <w:rsid w:val="00E42DA0"/>
    <w:rsid w:val="00E452C4"/>
    <w:rsid w:val="00E45CD1"/>
    <w:rsid w:val="00E46686"/>
    <w:rsid w:val="00E47362"/>
    <w:rsid w:val="00E51D93"/>
    <w:rsid w:val="00E521C4"/>
    <w:rsid w:val="00E532A8"/>
    <w:rsid w:val="00E53B34"/>
    <w:rsid w:val="00E545CA"/>
    <w:rsid w:val="00E555FB"/>
    <w:rsid w:val="00E55DF2"/>
    <w:rsid w:val="00E5677B"/>
    <w:rsid w:val="00E56CD1"/>
    <w:rsid w:val="00E61018"/>
    <w:rsid w:val="00E6412A"/>
    <w:rsid w:val="00E646B3"/>
    <w:rsid w:val="00E650B5"/>
    <w:rsid w:val="00E652A3"/>
    <w:rsid w:val="00E6641C"/>
    <w:rsid w:val="00E70E07"/>
    <w:rsid w:val="00E7366D"/>
    <w:rsid w:val="00E7403A"/>
    <w:rsid w:val="00E74515"/>
    <w:rsid w:val="00E74AFC"/>
    <w:rsid w:val="00E76206"/>
    <w:rsid w:val="00E774FC"/>
    <w:rsid w:val="00E8284F"/>
    <w:rsid w:val="00E82FDA"/>
    <w:rsid w:val="00E83D82"/>
    <w:rsid w:val="00E84B88"/>
    <w:rsid w:val="00E8617E"/>
    <w:rsid w:val="00E86229"/>
    <w:rsid w:val="00E876A4"/>
    <w:rsid w:val="00E90436"/>
    <w:rsid w:val="00E90D23"/>
    <w:rsid w:val="00E9113E"/>
    <w:rsid w:val="00E91D5D"/>
    <w:rsid w:val="00E9217E"/>
    <w:rsid w:val="00E922E7"/>
    <w:rsid w:val="00E92564"/>
    <w:rsid w:val="00E92A9D"/>
    <w:rsid w:val="00E92ACD"/>
    <w:rsid w:val="00E945E4"/>
    <w:rsid w:val="00E960F2"/>
    <w:rsid w:val="00E966CB"/>
    <w:rsid w:val="00E96B85"/>
    <w:rsid w:val="00E972C7"/>
    <w:rsid w:val="00E973BC"/>
    <w:rsid w:val="00E978AE"/>
    <w:rsid w:val="00E97C08"/>
    <w:rsid w:val="00EA0EED"/>
    <w:rsid w:val="00EA3849"/>
    <w:rsid w:val="00EA43D8"/>
    <w:rsid w:val="00EA49D5"/>
    <w:rsid w:val="00EA5B0F"/>
    <w:rsid w:val="00EA6985"/>
    <w:rsid w:val="00EB1913"/>
    <w:rsid w:val="00EB73C0"/>
    <w:rsid w:val="00EC0D94"/>
    <w:rsid w:val="00EC1A26"/>
    <w:rsid w:val="00EC1ADD"/>
    <w:rsid w:val="00EC3C8A"/>
    <w:rsid w:val="00EC3EF6"/>
    <w:rsid w:val="00EC442F"/>
    <w:rsid w:val="00EC70DE"/>
    <w:rsid w:val="00EC71BD"/>
    <w:rsid w:val="00EC71DC"/>
    <w:rsid w:val="00EC7747"/>
    <w:rsid w:val="00ED15F7"/>
    <w:rsid w:val="00ED223D"/>
    <w:rsid w:val="00ED2542"/>
    <w:rsid w:val="00ED2A5B"/>
    <w:rsid w:val="00ED383C"/>
    <w:rsid w:val="00ED43E7"/>
    <w:rsid w:val="00ED6D14"/>
    <w:rsid w:val="00ED7218"/>
    <w:rsid w:val="00ED77ED"/>
    <w:rsid w:val="00EE03D9"/>
    <w:rsid w:val="00EE0D90"/>
    <w:rsid w:val="00EE0FD5"/>
    <w:rsid w:val="00EE15BB"/>
    <w:rsid w:val="00EE2D32"/>
    <w:rsid w:val="00EE500F"/>
    <w:rsid w:val="00EE5E38"/>
    <w:rsid w:val="00EE6E64"/>
    <w:rsid w:val="00EF0907"/>
    <w:rsid w:val="00EF4246"/>
    <w:rsid w:val="00EF4D40"/>
    <w:rsid w:val="00EF4E47"/>
    <w:rsid w:val="00EF7083"/>
    <w:rsid w:val="00EF76D8"/>
    <w:rsid w:val="00F02310"/>
    <w:rsid w:val="00F05356"/>
    <w:rsid w:val="00F053F0"/>
    <w:rsid w:val="00F1072F"/>
    <w:rsid w:val="00F1451A"/>
    <w:rsid w:val="00F146B3"/>
    <w:rsid w:val="00F1532E"/>
    <w:rsid w:val="00F16EE7"/>
    <w:rsid w:val="00F20668"/>
    <w:rsid w:val="00F207D0"/>
    <w:rsid w:val="00F21327"/>
    <w:rsid w:val="00F215B2"/>
    <w:rsid w:val="00F22632"/>
    <w:rsid w:val="00F24AB4"/>
    <w:rsid w:val="00F26F41"/>
    <w:rsid w:val="00F275BB"/>
    <w:rsid w:val="00F278C2"/>
    <w:rsid w:val="00F30051"/>
    <w:rsid w:val="00F30CD7"/>
    <w:rsid w:val="00F31D3A"/>
    <w:rsid w:val="00F326E4"/>
    <w:rsid w:val="00F33D5B"/>
    <w:rsid w:val="00F34522"/>
    <w:rsid w:val="00F350FA"/>
    <w:rsid w:val="00F35599"/>
    <w:rsid w:val="00F35B96"/>
    <w:rsid w:val="00F42008"/>
    <w:rsid w:val="00F4313E"/>
    <w:rsid w:val="00F446A3"/>
    <w:rsid w:val="00F455E8"/>
    <w:rsid w:val="00F45AB2"/>
    <w:rsid w:val="00F47493"/>
    <w:rsid w:val="00F507EF"/>
    <w:rsid w:val="00F52734"/>
    <w:rsid w:val="00F5373D"/>
    <w:rsid w:val="00F5630A"/>
    <w:rsid w:val="00F568BA"/>
    <w:rsid w:val="00F61A91"/>
    <w:rsid w:val="00F64E3B"/>
    <w:rsid w:val="00F677E9"/>
    <w:rsid w:val="00F67AB2"/>
    <w:rsid w:val="00F70DFF"/>
    <w:rsid w:val="00F71292"/>
    <w:rsid w:val="00F717EF"/>
    <w:rsid w:val="00F720CA"/>
    <w:rsid w:val="00F72BDD"/>
    <w:rsid w:val="00F7406C"/>
    <w:rsid w:val="00F74F99"/>
    <w:rsid w:val="00F7537D"/>
    <w:rsid w:val="00F75722"/>
    <w:rsid w:val="00F7734D"/>
    <w:rsid w:val="00F801AE"/>
    <w:rsid w:val="00F82953"/>
    <w:rsid w:val="00F84162"/>
    <w:rsid w:val="00F842FE"/>
    <w:rsid w:val="00F84C98"/>
    <w:rsid w:val="00F85477"/>
    <w:rsid w:val="00F87E07"/>
    <w:rsid w:val="00F910D3"/>
    <w:rsid w:val="00F93143"/>
    <w:rsid w:val="00F94A72"/>
    <w:rsid w:val="00F94D93"/>
    <w:rsid w:val="00FA198A"/>
    <w:rsid w:val="00FA336D"/>
    <w:rsid w:val="00FA3A56"/>
    <w:rsid w:val="00FA55C6"/>
    <w:rsid w:val="00FA60AC"/>
    <w:rsid w:val="00FA6B73"/>
    <w:rsid w:val="00FB00D1"/>
    <w:rsid w:val="00FB53A7"/>
    <w:rsid w:val="00FB7368"/>
    <w:rsid w:val="00FC0AC3"/>
    <w:rsid w:val="00FC1374"/>
    <w:rsid w:val="00FC1BC6"/>
    <w:rsid w:val="00FC236D"/>
    <w:rsid w:val="00FC5907"/>
    <w:rsid w:val="00FC5C57"/>
    <w:rsid w:val="00FC6604"/>
    <w:rsid w:val="00FC6B8A"/>
    <w:rsid w:val="00FD1A1D"/>
    <w:rsid w:val="00FD2989"/>
    <w:rsid w:val="00FD2CE9"/>
    <w:rsid w:val="00FD436A"/>
    <w:rsid w:val="00FD4B5B"/>
    <w:rsid w:val="00FD5427"/>
    <w:rsid w:val="00FD5D4D"/>
    <w:rsid w:val="00FD64AB"/>
    <w:rsid w:val="00FD6D11"/>
    <w:rsid w:val="00FD6D79"/>
    <w:rsid w:val="00FE0AC1"/>
    <w:rsid w:val="00FE0C0C"/>
    <w:rsid w:val="00FE3D3E"/>
    <w:rsid w:val="00FE44C7"/>
    <w:rsid w:val="00FE4F70"/>
    <w:rsid w:val="00FE75EA"/>
    <w:rsid w:val="00FF11CC"/>
    <w:rsid w:val="00FF1740"/>
    <w:rsid w:val="00FF2C4A"/>
    <w:rsid w:val="00FF3499"/>
    <w:rsid w:val="00FF3FA2"/>
    <w:rsid w:val="00FF608A"/>
    <w:rsid w:val="00FF633D"/>
    <w:rsid w:val="00FF6AF3"/>
    <w:rsid w:val="00FF78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3B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56"/>
    <w:pPr>
      <w:widowControl w:val="0"/>
      <w:suppressAutoHyphens/>
    </w:pPr>
    <w:rPr>
      <w:rFonts w:cs="Cambria"/>
      <w:noProof/>
      <w:sz w:val="24"/>
      <w:szCs w:val="24"/>
    </w:rPr>
  </w:style>
  <w:style w:type="paragraph" w:styleId="Heading1">
    <w:name w:val="heading 1"/>
    <w:basedOn w:val="Normal"/>
    <w:next w:val="BodyText"/>
    <w:qFormat/>
    <w:rsid w:val="007B4D56"/>
    <w:pPr>
      <w:outlineLvl w:val="0"/>
    </w:pPr>
    <w:rPr>
      <w:rFonts w:ascii="Times" w:hAnsi="Times"/>
      <w:b/>
      <w:kern w:val="1"/>
      <w:sz w:val="48"/>
      <w:szCs w:val="20"/>
    </w:rPr>
  </w:style>
  <w:style w:type="paragraph" w:styleId="Heading2">
    <w:name w:val="heading 2"/>
    <w:basedOn w:val="Normal"/>
    <w:next w:val="Normal"/>
    <w:qFormat/>
    <w:rsid w:val="007B4D56"/>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rsid w:val="007B4D56"/>
    <w:pPr>
      <w:keepNext/>
      <w:numPr>
        <w:ilvl w:val="2"/>
        <w:numId w:val="1"/>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7B4D56"/>
  </w:style>
  <w:style w:type="character" w:customStyle="1" w:styleId="WW-Caratterepredefinitoparagrafo">
    <w:name w:val="WW-Carattere predefinito paragrafo"/>
    <w:rsid w:val="007B4D56"/>
  </w:style>
  <w:style w:type="character" w:customStyle="1" w:styleId="WW-Caratterepredefinitoparagrafo1">
    <w:name w:val="WW-Carattere predefinito paragrafo1"/>
    <w:rsid w:val="007B4D56"/>
  </w:style>
  <w:style w:type="character" w:customStyle="1" w:styleId="Absatz-Standardschriftart">
    <w:name w:val="Absatz-Standardschriftart"/>
    <w:rsid w:val="007B4D56"/>
  </w:style>
  <w:style w:type="character" w:customStyle="1" w:styleId="WW-Absatz-Standardschriftart">
    <w:name w:val="WW-Absatz-Standardschriftart"/>
    <w:rsid w:val="007B4D56"/>
  </w:style>
  <w:style w:type="character" w:customStyle="1" w:styleId="WW-Absatz-Standardschriftart1">
    <w:name w:val="WW-Absatz-Standardschriftart1"/>
    <w:rsid w:val="007B4D56"/>
  </w:style>
  <w:style w:type="character" w:customStyle="1" w:styleId="WW-Absatz-Standardschriftart11">
    <w:name w:val="WW-Absatz-Standardschriftart11"/>
    <w:rsid w:val="007B4D56"/>
  </w:style>
  <w:style w:type="character" w:customStyle="1" w:styleId="WW-Absatz-Standardschriftart111">
    <w:name w:val="WW-Absatz-Standardschriftart111"/>
    <w:rsid w:val="007B4D56"/>
  </w:style>
  <w:style w:type="character" w:customStyle="1" w:styleId="WW-Absatz-Standardschriftart1111">
    <w:name w:val="WW-Absatz-Standardschriftart1111"/>
    <w:rsid w:val="007B4D56"/>
  </w:style>
  <w:style w:type="character" w:customStyle="1" w:styleId="WW-Absatz-Standardschriftart11111">
    <w:name w:val="WW-Absatz-Standardschriftart11111"/>
    <w:rsid w:val="007B4D56"/>
  </w:style>
  <w:style w:type="character" w:customStyle="1" w:styleId="Caratterepredefinitoparagrafo1">
    <w:name w:val="Carattere predefinito paragrafo1"/>
    <w:rsid w:val="007B4D56"/>
  </w:style>
  <w:style w:type="character" w:customStyle="1" w:styleId="WW-Caratterepredefinitoparagrafo11">
    <w:name w:val="WW-Carattere predefinito paragrafo11"/>
    <w:rsid w:val="007B4D56"/>
  </w:style>
  <w:style w:type="character" w:customStyle="1" w:styleId="WW-Caratterepredefinitoparagrafo111">
    <w:name w:val="WW-Carattere predefinito paragrafo111"/>
    <w:rsid w:val="007B4D56"/>
  </w:style>
  <w:style w:type="character" w:customStyle="1" w:styleId="WW-Caratterepredefinitoparagrafo1111">
    <w:name w:val="WW-Carattere predefinito paragrafo1111"/>
    <w:rsid w:val="007B4D56"/>
  </w:style>
  <w:style w:type="character" w:customStyle="1" w:styleId="WW-Caratterepredefinitoparagrafo11111">
    <w:name w:val="WW-Carattere predefinito paragrafo11111"/>
    <w:rsid w:val="007B4D56"/>
  </w:style>
  <w:style w:type="character" w:customStyle="1" w:styleId="WW-Absatz-Standardschriftart111111">
    <w:name w:val="WW-Absatz-Standardschriftart111111"/>
    <w:rsid w:val="007B4D56"/>
  </w:style>
  <w:style w:type="character" w:customStyle="1" w:styleId="WW-Absatz-Standardschriftart1111111">
    <w:name w:val="WW-Absatz-Standardschriftart1111111"/>
    <w:rsid w:val="007B4D56"/>
  </w:style>
  <w:style w:type="character" w:customStyle="1" w:styleId="WW-Absatz-Standardschriftart11111111">
    <w:name w:val="WW-Absatz-Standardschriftart11111111"/>
    <w:rsid w:val="007B4D56"/>
  </w:style>
  <w:style w:type="character" w:customStyle="1" w:styleId="WW-Absatz-Standardschriftart111111111">
    <w:name w:val="WW-Absatz-Standardschriftart111111111"/>
    <w:rsid w:val="007B4D56"/>
  </w:style>
  <w:style w:type="character" w:customStyle="1" w:styleId="WW-Caratterepredefinitoparagrafo111111">
    <w:name w:val="WW-Carattere predefinito paragrafo111111"/>
    <w:rsid w:val="007B4D56"/>
  </w:style>
  <w:style w:type="character" w:customStyle="1" w:styleId="Carpredefinitoparagrafo">
    <w:name w:val="Car. predefinito paragrafo"/>
    <w:rsid w:val="007B4D56"/>
  </w:style>
  <w:style w:type="character" w:customStyle="1" w:styleId="WW-Carpredefinitoparagrafo">
    <w:name w:val="WW-Car. predefinito paragrafo"/>
    <w:rsid w:val="007B4D56"/>
  </w:style>
  <w:style w:type="character" w:customStyle="1" w:styleId="WW-Absatz-Standardschriftart1111111111">
    <w:name w:val="WW-Absatz-Standardschriftart1111111111"/>
    <w:rsid w:val="007B4D56"/>
  </w:style>
  <w:style w:type="character" w:customStyle="1" w:styleId="WW-Absatz-Standardschriftart11111111111">
    <w:name w:val="WW-Absatz-Standardschriftart11111111111"/>
    <w:rsid w:val="007B4D56"/>
  </w:style>
  <w:style w:type="character" w:customStyle="1" w:styleId="WW-Absatz-Standardschriftart111111111111">
    <w:name w:val="WW-Absatz-Standardschriftart111111111111"/>
    <w:rsid w:val="007B4D56"/>
  </w:style>
  <w:style w:type="character" w:customStyle="1" w:styleId="WW-Absatz-Standardschriftart1111111111111">
    <w:name w:val="WW-Absatz-Standardschriftart1111111111111"/>
    <w:rsid w:val="007B4D56"/>
  </w:style>
  <w:style w:type="character" w:customStyle="1" w:styleId="WW-Absatz-Standardschriftart11111111111111">
    <w:name w:val="WW-Absatz-Standardschriftart11111111111111"/>
    <w:rsid w:val="007B4D56"/>
  </w:style>
  <w:style w:type="character" w:customStyle="1" w:styleId="WW-Caratterepredefinitoparagrafo1111111">
    <w:name w:val="WW-Carattere predefinito paragrafo1111111"/>
    <w:rsid w:val="007B4D56"/>
  </w:style>
  <w:style w:type="character" w:customStyle="1" w:styleId="Carpredefinitoparagrafo2">
    <w:name w:val="Car. predefinito paragrafo2"/>
    <w:rsid w:val="007B4D56"/>
  </w:style>
  <w:style w:type="character" w:customStyle="1" w:styleId="WW-Caratterepredefinitoparagrafo11111111">
    <w:name w:val="WW-Carattere predefinito paragrafo11111111"/>
    <w:rsid w:val="007B4D56"/>
  </w:style>
  <w:style w:type="character" w:customStyle="1" w:styleId="WW-Absatz-Standardschriftart111111111111111">
    <w:name w:val="WW-Absatz-Standardschriftart111111111111111"/>
    <w:rsid w:val="007B4D56"/>
  </w:style>
  <w:style w:type="character" w:customStyle="1" w:styleId="WW-Caratterepredefinitoparagrafo111111111">
    <w:name w:val="WW-Carattere predefinito paragrafo111111111"/>
    <w:rsid w:val="007B4D56"/>
  </w:style>
  <w:style w:type="character" w:customStyle="1" w:styleId="WW-Absatz-Standardschriftart1111111111111111">
    <w:name w:val="WW-Absatz-Standardschriftart1111111111111111"/>
    <w:rsid w:val="007B4D56"/>
  </w:style>
  <w:style w:type="character" w:customStyle="1" w:styleId="WW-Absatz-Standardschriftart11111111111111111">
    <w:name w:val="WW-Absatz-Standardschriftart11111111111111111"/>
    <w:rsid w:val="007B4D56"/>
  </w:style>
  <w:style w:type="character" w:customStyle="1" w:styleId="WW-Absatz-Standardschriftart111111111111111111">
    <w:name w:val="WW-Absatz-Standardschriftart111111111111111111"/>
    <w:rsid w:val="007B4D56"/>
  </w:style>
  <w:style w:type="character" w:customStyle="1" w:styleId="WW-Absatz-Standardschriftart1111111111111111111">
    <w:name w:val="WW-Absatz-Standardschriftart1111111111111111111"/>
    <w:rsid w:val="007B4D56"/>
  </w:style>
  <w:style w:type="character" w:customStyle="1" w:styleId="WW-Absatz-Standardschriftart11111111111111111111">
    <w:name w:val="WW-Absatz-Standardschriftart11111111111111111111"/>
    <w:rsid w:val="007B4D56"/>
  </w:style>
  <w:style w:type="character" w:customStyle="1" w:styleId="WW-Absatz-Standardschriftart111111111111111111111">
    <w:name w:val="WW-Absatz-Standardschriftart111111111111111111111"/>
    <w:rsid w:val="007B4D56"/>
  </w:style>
  <w:style w:type="character" w:customStyle="1" w:styleId="WW-Absatz-Standardschriftart1111111111111111111111">
    <w:name w:val="WW-Absatz-Standardschriftart1111111111111111111111"/>
    <w:rsid w:val="007B4D56"/>
  </w:style>
  <w:style w:type="character" w:customStyle="1" w:styleId="WW-Absatz-Standardschriftart11111111111111111111111">
    <w:name w:val="WW-Absatz-Standardschriftart11111111111111111111111"/>
    <w:rsid w:val="007B4D56"/>
  </w:style>
  <w:style w:type="character" w:customStyle="1" w:styleId="Carpredefinitoparagrafo1">
    <w:name w:val="Car. predefinito paragrafo1"/>
    <w:rsid w:val="007B4D56"/>
  </w:style>
  <w:style w:type="character" w:customStyle="1" w:styleId="WW-Absatz-Standardschriftart111111111111111111111111">
    <w:name w:val="WW-Absatz-Standardschriftart111111111111111111111111"/>
    <w:rsid w:val="007B4D56"/>
  </w:style>
  <w:style w:type="character" w:customStyle="1" w:styleId="WW-Absatz-Standardschriftart1111111111111111111111111">
    <w:name w:val="WW-Absatz-Standardschriftart1111111111111111111111111"/>
    <w:rsid w:val="007B4D56"/>
  </w:style>
  <w:style w:type="character" w:customStyle="1" w:styleId="WW-Absatz-Standardschriftart11111111111111111111111111">
    <w:name w:val="WW-Absatz-Standardschriftart11111111111111111111111111"/>
    <w:rsid w:val="007B4D56"/>
  </w:style>
  <w:style w:type="character" w:customStyle="1" w:styleId="WW-Absatz-Standardschriftart111111111111111111111111111">
    <w:name w:val="WW-Absatz-Standardschriftart111111111111111111111111111"/>
    <w:rsid w:val="007B4D56"/>
  </w:style>
  <w:style w:type="character" w:customStyle="1" w:styleId="WW-Absatz-Standardschriftart1111111111111111111111111111">
    <w:name w:val="WW-Absatz-Standardschriftart1111111111111111111111111111"/>
    <w:rsid w:val="007B4D56"/>
  </w:style>
  <w:style w:type="character" w:customStyle="1" w:styleId="WW-Absatz-Standardschriftart11111111111111111111111111111">
    <w:name w:val="WW-Absatz-Standardschriftart11111111111111111111111111111"/>
    <w:rsid w:val="007B4D56"/>
  </w:style>
  <w:style w:type="character" w:customStyle="1" w:styleId="WW-Absatz-Standardschriftart111111111111111111111111111111">
    <w:name w:val="WW-Absatz-Standardschriftart111111111111111111111111111111"/>
    <w:rsid w:val="007B4D56"/>
  </w:style>
  <w:style w:type="character" w:customStyle="1" w:styleId="WW-Absatz-Standardschriftart1111111111111111111111111111111">
    <w:name w:val="WW-Absatz-Standardschriftart1111111111111111111111111111111"/>
    <w:rsid w:val="007B4D56"/>
  </w:style>
  <w:style w:type="character" w:customStyle="1" w:styleId="WW-Absatz-Standardschriftart11111111111111111111111111111111">
    <w:name w:val="WW-Absatz-Standardschriftart11111111111111111111111111111111"/>
    <w:rsid w:val="007B4D56"/>
  </w:style>
  <w:style w:type="character" w:customStyle="1" w:styleId="WW-Absatz-Standardschriftart111111111111111111111111111111111">
    <w:name w:val="WW-Absatz-Standardschriftart111111111111111111111111111111111"/>
    <w:rsid w:val="007B4D56"/>
  </w:style>
  <w:style w:type="character" w:customStyle="1" w:styleId="WW-Absatz-Standardschriftart1111111111111111111111111111111111">
    <w:name w:val="WW-Absatz-Standardschriftart1111111111111111111111111111111111"/>
    <w:rsid w:val="007B4D56"/>
  </w:style>
  <w:style w:type="character" w:customStyle="1" w:styleId="WW-Absatz-Standardschriftart11111111111111111111111111111111111">
    <w:name w:val="WW-Absatz-Standardschriftart11111111111111111111111111111111111"/>
    <w:rsid w:val="007B4D56"/>
  </w:style>
  <w:style w:type="character" w:customStyle="1" w:styleId="WW-Absatz-Standardschriftart111111111111111111111111111111111111">
    <w:name w:val="WW-Absatz-Standardschriftart111111111111111111111111111111111111"/>
    <w:rsid w:val="007B4D56"/>
  </w:style>
  <w:style w:type="character" w:customStyle="1" w:styleId="WW-Absatz-Standardschriftart1111111111111111111111111111111111111">
    <w:name w:val="WW-Absatz-Standardschriftart1111111111111111111111111111111111111"/>
    <w:rsid w:val="007B4D56"/>
  </w:style>
  <w:style w:type="character" w:customStyle="1" w:styleId="WW-Absatz-Standardschriftart11111111111111111111111111111111111111">
    <w:name w:val="WW-Absatz-Standardschriftart11111111111111111111111111111111111111"/>
    <w:rsid w:val="007B4D56"/>
  </w:style>
  <w:style w:type="character" w:customStyle="1" w:styleId="WW-Absatz-Standardschriftart111111111111111111111111111111111111111">
    <w:name w:val="WW-Absatz-Standardschriftart111111111111111111111111111111111111111"/>
    <w:rsid w:val="007B4D56"/>
  </w:style>
  <w:style w:type="character" w:customStyle="1" w:styleId="WW-Absatz-Standardschriftart1111111111111111111111111111111111111111">
    <w:name w:val="WW-Absatz-Standardschriftart1111111111111111111111111111111111111111"/>
    <w:rsid w:val="007B4D56"/>
  </w:style>
  <w:style w:type="character" w:customStyle="1" w:styleId="WW-Absatz-Standardschriftart11111111111111111111111111111111111111111">
    <w:name w:val="WW-Absatz-Standardschriftart11111111111111111111111111111111111111111"/>
    <w:rsid w:val="007B4D56"/>
  </w:style>
  <w:style w:type="character" w:customStyle="1" w:styleId="WW-Absatz-Standardschriftart111111111111111111111111111111111111111111">
    <w:name w:val="WW-Absatz-Standardschriftart111111111111111111111111111111111111111111"/>
    <w:rsid w:val="007B4D56"/>
  </w:style>
  <w:style w:type="character" w:customStyle="1" w:styleId="WW-Absatz-Standardschriftart1111111111111111111111111111111111111111111">
    <w:name w:val="WW-Absatz-Standardschriftart1111111111111111111111111111111111111111111"/>
    <w:rsid w:val="007B4D56"/>
  </w:style>
  <w:style w:type="character" w:customStyle="1" w:styleId="WW-Absatz-Standardschriftart11111111111111111111111111111111111111111111">
    <w:name w:val="WW-Absatz-Standardschriftart11111111111111111111111111111111111111111111"/>
    <w:rsid w:val="007B4D56"/>
  </w:style>
  <w:style w:type="character" w:customStyle="1" w:styleId="WW-Absatz-Standardschriftart111111111111111111111111111111111111111111111">
    <w:name w:val="WW-Absatz-Standardschriftart111111111111111111111111111111111111111111111"/>
    <w:rsid w:val="007B4D56"/>
  </w:style>
  <w:style w:type="character" w:customStyle="1" w:styleId="WW-Absatz-Standardschriftart1111111111111111111111111111111111111111111111">
    <w:name w:val="WW-Absatz-Standardschriftart1111111111111111111111111111111111111111111111"/>
    <w:rsid w:val="007B4D56"/>
  </w:style>
  <w:style w:type="character" w:customStyle="1" w:styleId="WW8Num5z0">
    <w:name w:val="WW8Num5z0"/>
    <w:rsid w:val="007B4D56"/>
  </w:style>
  <w:style w:type="character" w:customStyle="1" w:styleId="WW8Num5z1">
    <w:name w:val="WW8Num5z1"/>
    <w:rsid w:val="007B4D56"/>
  </w:style>
  <w:style w:type="character" w:customStyle="1" w:styleId="WW8Num5z2">
    <w:name w:val="WW8Num5z2"/>
    <w:rsid w:val="007B4D56"/>
  </w:style>
  <w:style w:type="character" w:customStyle="1" w:styleId="WW-Carpredefinitoparagrafo1">
    <w:name w:val="WW-Car. predefinito paragrafo1"/>
    <w:rsid w:val="007B4D56"/>
  </w:style>
  <w:style w:type="character" w:styleId="Hyperlink">
    <w:name w:val="Hyperlink"/>
    <w:semiHidden/>
    <w:rsid w:val="007B4D56"/>
  </w:style>
  <w:style w:type="character" w:customStyle="1" w:styleId="Titolo1Carattere">
    <w:name w:val="Titolo 1 Carattere"/>
    <w:rsid w:val="007B4D56"/>
    <w:rPr>
      <w:rFonts w:ascii="Times" w:eastAsia="Times New Roman" w:hAnsi="Times" w:cs="Times New Roman"/>
      <w:b/>
      <w:kern w:val="1"/>
      <w:sz w:val="48"/>
      <w:szCs w:val="20"/>
    </w:rPr>
  </w:style>
  <w:style w:type="character" w:customStyle="1" w:styleId="Titolo2Carattere">
    <w:name w:val="Titolo 2 Carattere"/>
    <w:rsid w:val="007B4D56"/>
    <w:rPr>
      <w:rFonts w:ascii="Calibri" w:eastAsia="Times New Roman" w:hAnsi="Calibri" w:cs="Times New Roman"/>
      <w:b/>
      <w:bCs/>
      <w:i/>
      <w:iCs/>
      <w:sz w:val="28"/>
      <w:szCs w:val="28"/>
    </w:rPr>
  </w:style>
  <w:style w:type="character" w:customStyle="1" w:styleId="Titolo3Carattere">
    <w:name w:val="Titolo 3 Carattere"/>
    <w:rsid w:val="007B4D56"/>
    <w:rPr>
      <w:rFonts w:ascii="Arial" w:eastAsia="Times New Roman" w:hAnsi="Arial" w:cs="Arial"/>
      <w:b/>
      <w:bCs/>
      <w:sz w:val="26"/>
      <w:szCs w:val="26"/>
    </w:rPr>
  </w:style>
  <w:style w:type="character" w:customStyle="1" w:styleId="TestocommentoCarattere">
    <w:name w:val="Testo commento Carattere"/>
    <w:rsid w:val="007B4D56"/>
  </w:style>
  <w:style w:type="character" w:customStyle="1" w:styleId="IntestazioneCarattere">
    <w:name w:val="Intestazione Carattere"/>
    <w:rsid w:val="007B4D56"/>
    <w:rPr>
      <w:rFonts w:ascii="Times New Roman" w:eastAsia="Times New Roman" w:hAnsi="Times New Roman"/>
      <w:sz w:val="24"/>
      <w:szCs w:val="24"/>
    </w:rPr>
  </w:style>
  <w:style w:type="character" w:customStyle="1" w:styleId="PidipaginaCarattere">
    <w:name w:val="Piè di pagina Carattere"/>
    <w:rsid w:val="007B4D56"/>
    <w:rPr>
      <w:rFonts w:ascii="Times New Roman" w:eastAsia="Times New Roman" w:hAnsi="Times New Roman"/>
      <w:sz w:val="24"/>
      <w:szCs w:val="24"/>
    </w:rPr>
  </w:style>
  <w:style w:type="character" w:customStyle="1" w:styleId="Rimandocommento1">
    <w:name w:val="Rimando commento1"/>
    <w:rsid w:val="007B4D56"/>
    <w:rPr>
      <w:sz w:val="18"/>
    </w:rPr>
  </w:style>
  <w:style w:type="character" w:customStyle="1" w:styleId="WW8Num8z0">
    <w:name w:val="WW8Num8z0"/>
    <w:rsid w:val="007B4D56"/>
    <w:rPr>
      <w:rFonts w:ascii="Symbol" w:hAnsi="Symbol"/>
    </w:rPr>
  </w:style>
  <w:style w:type="character" w:customStyle="1" w:styleId="apple-style-span">
    <w:name w:val="apple-style-span"/>
    <w:basedOn w:val="WW-Carpredefinitoparagrafo1"/>
    <w:rsid w:val="007B4D56"/>
  </w:style>
  <w:style w:type="character" w:customStyle="1" w:styleId="MappadocumentoCarattere">
    <w:name w:val="Mappa documento Carattere"/>
    <w:rsid w:val="007B4D56"/>
    <w:rPr>
      <w:rFonts w:ascii="Lucida Grande" w:eastAsia="Times New Roman" w:hAnsi="Lucida Grande" w:cs="Lucida Grande"/>
      <w:sz w:val="24"/>
      <w:szCs w:val="24"/>
      <w:lang w:val="it-IT"/>
    </w:rPr>
  </w:style>
  <w:style w:type="character" w:styleId="PageNumber">
    <w:name w:val="page number"/>
    <w:rsid w:val="007B4D56"/>
  </w:style>
  <w:style w:type="character" w:customStyle="1" w:styleId="CorpodeltestoCarattere">
    <w:name w:val="Corpo del testo Carattere"/>
    <w:rsid w:val="007B4D56"/>
    <w:rPr>
      <w:rFonts w:cs="Cambria"/>
      <w:sz w:val="24"/>
      <w:szCs w:val="24"/>
      <w:lang w:val="en-US"/>
    </w:rPr>
  </w:style>
  <w:style w:type="character" w:customStyle="1" w:styleId="Caratteredinumerazione">
    <w:name w:val="Carattere di numerazione"/>
    <w:rsid w:val="007B4D56"/>
  </w:style>
  <w:style w:type="character" w:customStyle="1" w:styleId="Rimandocommento2">
    <w:name w:val="Rimando commento2"/>
    <w:rsid w:val="007B4D56"/>
    <w:rPr>
      <w:sz w:val="16"/>
      <w:szCs w:val="16"/>
    </w:rPr>
  </w:style>
  <w:style w:type="character" w:customStyle="1" w:styleId="TestocommentoCarattere1">
    <w:name w:val="Testo commento Carattere1"/>
    <w:rsid w:val="007B4D56"/>
    <w:rPr>
      <w:rFonts w:cs="Cambria"/>
    </w:rPr>
  </w:style>
  <w:style w:type="character" w:customStyle="1" w:styleId="TestofumettoCarattere">
    <w:name w:val="Testo fumetto Carattere"/>
    <w:rsid w:val="007B4D56"/>
    <w:rPr>
      <w:sz w:val="18"/>
      <w:szCs w:val="18"/>
      <w:lang w:val="en-US"/>
    </w:rPr>
  </w:style>
  <w:style w:type="character" w:customStyle="1" w:styleId="MappadocumentoCarattere1">
    <w:name w:val="Mappa documento Carattere1"/>
    <w:rsid w:val="007B4D56"/>
    <w:rPr>
      <w:sz w:val="24"/>
      <w:szCs w:val="24"/>
      <w:lang w:val="en-US"/>
    </w:rPr>
  </w:style>
  <w:style w:type="character" w:customStyle="1" w:styleId="WW-Rimandocommento">
    <w:name w:val="WW-Rimando commento"/>
    <w:rsid w:val="007B4D56"/>
    <w:rPr>
      <w:sz w:val="18"/>
      <w:szCs w:val="18"/>
    </w:rPr>
  </w:style>
  <w:style w:type="character" w:customStyle="1" w:styleId="TestocommentoCarattere2">
    <w:name w:val="Testo commento Carattere2"/>
    <w:rsid w:val="007B4D56"/>
    <w:rPr>
      <w:rFonts w:cs="Cambria"/>
      <w:sz w:val="24"/>
      <w:szCs w:val="24"/>
      <w:lang w:val="en-US"/>
    </w:rPr>
  </w:style>
  <w:style w:type="character" w:customStyle="1" w:styleId="SoggettocommentoCarattere">
    <w:name w:val="Soggetto commento Carattere"/>
    <w:rsid w:val="007B4D56"/>
    <w:rPr>
      <w:rFonts w:cs="Cambria"/>
      <w:b/>
      <w:bCs/>
      <w:sz w:val="24"/>
      <w:szCs w:val="24"/>
      <w:lang w:val="en-US"/>
    </w:rPr>
  </w:style>
  <w:style w:type="character" w:customStyle="1" w:styleId="BalloonTextChar">
    <w:name w:val="Balloon Text Char"/>
    <w:rsid w:val="007B4D56"/>
    <w:rPr>
      <w:rFonts w:ascii="Lucida Grande" w:hAnsi="Lucida Grande" w:cs="Lucida Grande"/>
      <w:sz w:val="18"/>
      <w:szCs w:val="18"/>
      <w:lang w:val="en-US"/>
    </w:rPr>
  </w:style>
  <w:style w:type="character" w:styleId="CommentReference">
    <w:name w:val="annotation reference"/>
    <w:rsid w:val="007B4D56"/>
    <w:rPr>
      <w:sz w:val="18"/>
      <w:szCs w:val="18"/>
    </w:rPr>
  </w:style>
  <w:style w:type="character" w:customStyle="1" w:styleId="CommentTextChar">
    <w:name w:val="Comment Text Char"/>
    <w:rsid w:val="007B4D56"/>
    <w:rPr>
      <w:rFonts w:cs="Cambria"/>
      <w:sz w:val="24"/>
      <w:szCs w:val="24"/>
      <w:lang w:val="en-US"/>
    </w:rPr>
  </w:style>
  <w:style w:type="character" w:customStyle="1" w:styleId="CommentSubjectChar">
    <w:name w:val="Comment Subject Char"/>
    <w:rsid w:val="007B4D56"/>
    <w:rPr>
      <w:rFonts w:cs="Cambria"/>
      <w:b/>
      <w:bCs/>
      <w:sz w:val="24"/>
      <w:szCs w:val="24"/>
      <w:lang w:val="en-US"/>
    </w:rPr>
  </w:style>
  <w:style w:type="character" w:styleId="LineNumber">
    <w:name w:val="line number"/>
    <w:semiHidden/>
    <w:rsid w:val="007B4D56"/>
  </w:style>
  <w:style w:type="paragraph" w:customStyle="1" w:styleId="Intestazione1">
    <w:name w:val="Intestazione1"/>
    <w:basedOn w:val="Normal"/>
    <w:next w:val="BodyText"/>
    <w:rsid w:val="007B4D56"/>
    <w:pPr>
      <w:keepNext/>
      <w:spacing w:before="240" w:after="120"/>
    </w:pPr>
    <w:rPr>
      <w:rFonts w:ascii="Arial" w:eastAsia="MS Mincho" w:hAnsi="Arial" w:cs="Tahoma"/>
      <w:sz w:val="28"/>
      <w:szCs w:val="28"/>
    </w:rPr>
  </w:style>
  <w:style w:type="paragraph" w:styleId="BodyText">
    <w:name w:val="Body Text"/>
    <w:basedOn w:val="Normal"/>
    <w:semiHidden/>
    <w:rsid w:val="007B4D56"/>
    <w:pPr>
      <w:spacing w:after="120"/>
    </w:pPr>
  </w:style>
  <w:style w:type="paragraph" w:styleId="List">
    <w:name w:val="List"/>
    <w:basedOn w:val="BodyText"/>
    <w:semiHidden/>
    <w:rsid w:val="007B4D56"/>
    <w:rPr>
      <w:rFonts w:cs="Tahoma"/>
    </w:rPr>
  </w:style>
  <w:style w:type="paragraph" w:customStyle="1" w:styleId="Didascalia1">
    <w:name w:val="Didascalia1"/>
    <w:basedOn w:val="Normal"/>
    <w:rsid w:val="007B4D56"/>
    <w:pPr>
      <w:suppressLineNumbers/>
      <w:spacing w:before="120" w:after="120"/>
    </w:pPr>
    <w:rPr>
      <w:rFonts w:cs="Tahoma"/>
      <w:i/>
      <w:iCs/>
    </w:rPr>
  </w:style>
  <w:style w:type="paragraph" w:customStyle="1" w:styleId="Indice">
    <w:name w:val="Indice"/>
    <w:basedOn w:val="Normal"/>
    <w:rsid w:val="007B4D56"/>
    <w:pPr>
      <w:suppressLineNumbers/>
    </w:pPr>
    <w:rPr>
      <w:rFonts w:cs="Tahoma"/>
    </w:rPr>
  </w:style>
  <w:style w:type="paragraph" w:styleId="Header">
    <w:name w:val="header"/>
    <w:basedOn w:val="Normal"/>
    <w:next w:val="BodyText"/>
    <w:rsid w:val="007B4D56"/>
    <w:pPr>
      <w:keepNext/>
      <w:spacing w:before="240" w:after="120"/>
    </w:pPr>
    <w:rPr>
      <w:rFonts w:ascii="Arial" w:eastAsia="MS Mincho" w:hAnsi="Arial" w:cs="Tahoma"/>
      <w:sz w:val="28"/>
      <w:szCs w:val="28"/>
    </w:rPr>
  </w:style>
  <w:style w:type="paragraph" w:styleId="Caption">
    <w:name w:val="caption"/>
    <w:basedOn w:val="Normal"/>
    <w:qFormat/>
    <w:rsid w:val="007B4D56"/>
    <w:pPr>
      <w:suppressLineNumbers/>
      <w:spacing w:before="120" w:after="120"/>
    </w:pPr>
    <w:rPr>
      <w:rFonts w:cs="Tahoma"/>
      <w:i/>
      <w:iCs/>
    </w:rPr>
  </w:style>
  <w:style w:type="paragraph" w:customStyle="1" w:styleId="Intestazione10">
    <w:name w:val="Intestazione1"/>
    <w:basedOn w:val="Normal"/>
    <w:next w:val="BodyText"/>
    <w:rsid w:val="007B4D56"/>
    <w:pPr>
      <w:keepNext/>
      <w:spacing w:before="240" w:after="120"/>
    </w:pPr>
    <w:rPr>
      <w:rFonts w:ascii="Arial" w:eastAsia="MS Mincho" w:hAnsi="Arial" w:cs="Tahoma"/>
      <w:sz w:val="28"/>
      <w:szCs w:val="28"/>
    </w:rPr>
  </w:style>
  <w:style w:type="paragraph" w:customStyle="1" w:styleId="Didascalia10">
    <w:name w:val="Didascalia1"/>
    <w:basedOn w:val="Normal"/>
    <w:rsid w:val="007B4D56"/>
    <w:pPr>
      <w:suppressLineNumbers/>
      <w:spacing w:before="120" w:after="120"/>
    </w:pPr>
  </w:style>
  <w:style w:type="paragraph" w:customStyle="1" w:styleId="WW-Intestazione1">
    <w:name w:val="WW-Intestazione1"/>
    <w:basedOn w:val="Normal"/>
    <w:next w:val="BodyText"/>
    <w:rsid w:val="007B4D56"/>
  </w:style>
  <w:style w:type="paragraph" w:customStyle="1" w:styleId="WW-Didascalia1">
    <w:name w:val="WW-Didascalia1"/>
    <w:basedOn w:val="Normal"/>
    <w:rsid w:val="007B4D56"/>
    <w:pPr>
      <w:suppressLineNumbers/>
      <w:spacing w:before="120" w:after="120"/>
    </w:pPr>
  </w:style>
  <w:style w:type="paragraph" w:customStyle="1" w:styleId="NormaleWeb1">
    <w:name w:val="Normale (Web)1"/>
    <w:basedOn w:val="Normal"/>
    <w:rsid w:val="007B4D56"/>
    <w:pPr>
      <w:spacing w:before="280" w:after="280"/>
    </w:pPr>
  </w:style>
  <w:style w:type="paragraph" w:customStyle="1" w:styleId="Testocommento1">
    <w:name w:val="Testo commento1"/>
    <w:basedOn w:val="Normal"/>
    <w:rsid w:val="007B4D56"/>
    <w:rPr>
      <w:rFonts w:ascii="Times" w:eastAsia="Times" w:hAnsi="Times"/>
      <w:sz w:val="20"/>
      <w:szCs w:val="20"/>
    </w:rPr>
  </w:style>
  <w:style w:type="paragraph" w:styleId="Footer">
    <w:name w:val="footer"/>
    <w:basedOn w:val="Normal"/>
    <w:rsid w:val="007B4D56"/>
  </w:style>
  <w:style w:type="paragraph" w:customStyle="1" w:styleId="Soggettocommento1">
    <w:name w:val="Soggetto commento1"/>
    <w:basedOn w:val="Testocommento1"/>
    <w:next w:val="Testocommento1"/>
    <w:rsid w:val="007B4D56"/>
    <w:rPr>
      <w:rFonts w:ascii="Times New Roman" w:eastAsia="Times New Roman" w:hAnsi="Times New Roman"/>
      <w:sz w:val="24"/>
      <w:szCs w:val="24"/>
    </w:rPr>
  </w:style>
  <w:style w:type="paragraph" w:customStyle="1" w:styleId="Testofumetto1">
    <w:name w:val="Testo fumetto1"/>
    <w:basedOn w:val="Normal"/>
    <w:rsid w:val="007B4D56"/>
    <w:rPr>
      <w:rFonts w:ascii="Lucida Grande" w:hAnsi="Lucida Grande"/>
      <w:sz w:val="18"/>
      <w:szCs w:val="18"/>
    </w:rPr>
  </w:style>
  <w:style w:type="paragraph" w:customStyle="1" w:styleId="Nessunaspaziatura1">
    <w:name w:val="Nessuna spaziatura1"/>
    <w:rsid w:val="007B4D56"/>
    <w:pPr>
      <w:widowControl w:val="0"/>
      <w:suppressAutoHyphens/>
    </w:pPr>
    <w:rPr>
      <w:rFonts w:ascii="Cambria" w:eastAsia="Cambria" w:hAnsi="Cambria" w:cs="Cambria"/>
      <w:noProof/>
      <w:sz w:val="24"/>
      <w:szCs w:val="24"/>
    </w:rPr>
  </w:style>
  <w:style w:type="paragraph" w:customStyle="1" w:styleId="Mappadocumento1">
    <w:name w:val="Mappa documento1"/>
    <w:basedOn w:val="Normal"/>
    <w:rsid w:val="007B4D56"/>
    <w:rPr>
      <w:rFonts w:ascii="Lucida Grande" w:hAnsi="Lucida Grande"/>
    </w:rPr>
  </w:style>
  <w:style w:type="paragraph" w:customStyle="1" w:styleId="EndNoteBibliographyTitle">
    <w:name w:val="EndNote Bibliography Title"/>
    <w:basedOn w:val="Normal"/>
    <w:rsid w:val="007B4D56"/>
    <w:pPr>
      <w:jc w:val="center"/>
    </w:pPr>
    <w:rPr>
      <w:rFonts w:ascii="Calibri" w:hAnsi="Calibri" w:cs="Times New Roman"/>
      <w:sz w:val="22"/>
    </w:rPr>
  </w:style>
  <w:style w:type="paragraph" w:customStyle="1" w:styleId="EndNoteBibliography">
    <w:name w:val="EndNote Bibliography"/>
    <w:basedOn w:val="Normal"/>
    <w:rsid w:val="007B4D56"/>
    <w:rPr>
      <w:rFonts w:ascii="Calibri" w:hAnsi="Calibri" w:cs="Times New Roman"/>
      <w:sz w:val="22"/>
    </w:rPr>
  </w:style>
  <w:style w:type="paragraph" w:customStyle="1" w:styleId="Sfondoacolori-Colore11">
    <w:name w:val="Sfondo a colori - Colore 11"/>
    <w:rsid w:val="007B4D56"/>
    <w:pPr>
      <w:widowControl w:val="0"/>
      <w:suppressAutoHyphens/>
    </w:pPr>
    <w:rPr>
      <w:rFonts w:eastAsia="Arial" w:cs="Cambria"/>
      <w:noProof/>
      <w:sz w:val="24"/>
      <w:szCs w:val="24"/>
    </w:rPr>
  </w:style>
  <w:style w:type="paragraph" w:customStyle="1" w:styleId="Contenutotabella">
    <w:name w:val="Contenuto tabella"/>
    <w:basedOn w:val="Normal"/>
    <w:rsid w:val="007B4D56"/>
    <w:pPr>
      <w:suppressLineNumbers/>
    </w:pPr>
  </w:style>
  <w:style w:type="paragraph" w:customStyle="1" w:styleId="Intestazionetabella">
    <w:name w:val="Intestazione tabella"/>
    <w:basedOn w:val="Contenutotabella"/>
    <w:rsid w:val="007B4D56"/>
    <w:pPr>
      <w:jc w:val="center"/>
    </w:pPr>
    <w:rPr>
      <w:b/>
      <w:bCs/>
    </w:rPr>
  </w:style>
  <w:style w:type="paragraph" w:customStyle="1" w:styleId="Contenutocornice">
    <w:name w:val="Contenuto cornice"/>
    <w:basedOn w:val="BodyText"/>
    <w:rsid w:val="007B4D56"/>
  </w:style>
  <w:style w:type="paragraph" w:customStyle="1" w:styleId="Revisione1">
    <w:name w:val="Revisione1"/>
    <w:rsid w:val="007B4D56"/>
    <w:pPr>
      <w:widowControl w:val="0"/>
      <w:suppressAutoHyphens/>
    </w:pPr>
    <w:rPr>
      <w:rFonts w:eastAsia="Arial" w:cs="Cambria"/>
      <w:noProof/>
      <w:sz w:val="24"/>
      <w:szCs w:val="24"/>
    </w:rPr>
  </w:style>
  <w:style w:type="paragraph" w:customStyle="1" w:styleId="Testocommento2">
    <w:name w:val="Testo commento2"/>
    <w:basedOn w:val="Normal"/>
    <w:rsid w:val="007B4D56"/>
    <w:rPr>
      <w:sz w:val="20"/>
      <w:szCs w:val="20"/>
    </w:rPr>
  </w:style>
  <w:style w:type="paragraph" w:customStyle="1" w:styleId="Paragrafoelenco1">
    <w:name w:val="Paragrafo elenco1"/>
    <w:basedOn w:val="Normal"/>
    <w:rsid w:val="007B4D56"/>
    <w:pPr>
      <w:ind w:left="720"/>
    </w:pPr>
  </w:style>
  <w:style w:type="paragraph" w:customStyle="1" w:styleId="WW-Nessunaspaziatura">
    <w:name w:val="WW-Nessuna spaziatura"/>
    <w:rsid w:val="007B4D56"/>
    <w:pPr>
      <w:widowControl w:val="0"/>
      <w:suppressAutoHyphens/>
    </w:pPr>
    <w:rPr>
      <w:rFonts w:ascii="Cambria" w:eastAsia="Cambria" w:hAnsi="Cambria" w:cs="Cambria"/>
      <w:noProof/>
      <w:sz w:val="24"/>
      <w:szCs w:val="24"/>
    </w:rPr>
  </w:style>
  <w:style w:type="paragraph" w:customStyle="1" w:styleId="Default">
    <w:name w:val="Default"/>
    <w:basedOn w:val="Normal"/>
    <w:rsid w:val="007B4D56"/>
    <w:pPr>
      <w:autoSpaceDE w:val="0"/>
    </w:pPr>
  </w:style>
  <w:style w:type="paragraph" w:customStyle="1" w:styleId="WW-Testofumetto">
    <w:name w:val="WW-Testo fumetto"/>
    <w:basedOn w:val="Normal"/>
    <w:rsid w:val="007B4D56"/>
    <w:rPr>
      <w:rFonts w:cs="Times New Roman"/>
      <w:sz w:val="18"/>
      <w:szCs w:val="18"/>
    </w:rPr>
  </w:style>
  <w:style w:type="paragraph" w:customStyle="1" w:styleId="Mappadocumento2">
    <w:name w:val="Mappa documento2"/>
    <w:basedOn w:val="Normal"/>
    <w:rsid w:val="007B4D56"/>
  </w:style>
  <w:style w:type="paragraph" w:customStyle="1" w:styleId="WW-Testocommento">
    <w:name w:val="WW-Testo commento"/>
    <w:basedOn w:val="Normal"/>
    <w:rsid w:val="007B4D56"/>
  </w:style>
  <w:style w:type="paragraph" w:customStyle="1" w:styleId="WW-Soggettocommento">
    <w:name w:val="WW-Soggetto commento"/>
    <w:basedOn w:val="WW-Testocommento"/>
    <w:next w:val="WW-Testocommento"/>
    <w:rsid w:val="007B4D56"/>
  </w:style>
  <w:style w:type="paragraph" w:styleId="BalloonText">
    <w:name w:val="Balloon Text"/>
    <w:basedOn w:val="Normal"/>
    <w:rsid w:val="007B4D56"/>
    <w:rPr>
      <w:rFonts w:ascii="Lucida Grande" w:hAnsi="Lucida Grande" w:cs="Lucida Grande"/>
      <w:sz w:val="18"/>
      <w:szCs w:val="18"/>
    </w:rPr>
  </w:style>
  <w:style w:type="paragraph" w:styleId="CommentText">
    <w:name w:val="annotation text"/>
    <w:basedOn w:val="Normal"/>
    <w:rsid w:val="007B4D56"/>
  </w:style>
  <w:style w:type="paragraph" w:styleId="CommentSubject">
    <w:name w:val="annotation subject"/>
    <w:basedOn w:val="CommentText"/>
    <w:next w:val="CommentText"/>
    <w:rsid w:val="007B4D56"/>
    <w:rPr>
      <w:b/>
      <w:bCs/>
      <w:sz w:val="20"/>
      <w:szCs w:val="20"/>
    </w:rPr>
  </w:style>
  <w:style w:type="paragraph" w:customStyle="1" w:styleId="WW-Nessunaspaziatura1">
    <w:name w:val="WW-Nessuna spaziatura1"/>
    <w:rsid w:val="007B4D56"/>
    <w:pPr>
      <w:widowControl w:val="0"/>
      <w:suppressAutoHyphens/>
    </w:pPr>
    <w:rPr>
      <w:rFonts w:eastAsia="Arial"/>
      <w:noProof/>
      <w:sz w:val="24"/>
      <w:szCs w:val="24"/>
    </w:rPr>
  </w:style>
  <w:style w:type="paragraph" w:styleId="Revision">
    <w:name w:val="Revision"/>
    <w:rsid w:val="007B4D56"/>
    <w:pPr>
      <w:widowControl w:val="0"/>
      <w:suppressAutoHyphens/>
    </w:pPr>
    <w:rPr>
      <w:rFonts w:eastAsia="Arial" w:cs="Cambria"/>
      <w:noProof/>
      <w:sz w:val="24"/>
      <w:szCs w:val="24"/>
    </w:rPr>
  </w:style>
  <w:style w:type="paragraph" w:styleId="NormalWeb">
    <w:name w:val="Normal (Web)"/>
    <w:basedOn w:val="Normal"/>
    <w:rsid w:val="004D6A60"/>
    <w:pPr>
      <w:spacing w:before="280" w:after="280"/>
    </w:pPr>
    <w:rPr>
      <w:noProof w:val="0"/>
      <w:lang w:val="it-IT" w:eastAsia="ar-SA"/>
    </w:rPr>
  </w:style>
  <w:style w:type="character" w:styleId="FollowedHyperlink">
    <w:name w:val="FollowedHyperlink"/>
    <w:basedOn w:val="DefaultParagraphFont"/>
    <w:uiPriority w:val="99"/>
    <w:semiHidden/>
    <w:unhideWhenUsed/>
    <w:rsid w:val="007F152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56"/>
    <w:pPr>
      <w:widowControl w:val="0"/>
      <w:suppressAutoHyphens/>
    </w:pPr>
    <w:rPr>
      <w:rFonts w:cs="Cambria"/>
      <w:noProof/>
      <w:sz w:val="24"/>
      <w:szCs w:val="24"/>
    </w:rPr>
  </w:style>
  <w:style w:type="paragraph" w:styleId="Heading1">
    <w:name w:val="heading 1"/>
    <w:basedOn w:val="Normal"/>
    <w:next w:val="BodyText"/>
    <w:qFormat/>
    <w:rsid w:val="007B4D56"/>
    <w:pPr>
      <w:outlineLvl w:val="0"/>
    </w:pPr>
    <w:rPr>
      <w:rFonts w:ascii="Times" w:hAnsi="Times"/>
      <w:b/>
      <w:kern w:val="1"/>
      <w:sz w:val="48"/>
      <w:szCs w:val="20"/>
    </w:rPr>
  </w:style>
  <w:style w:type="paragraph" w:styleId="Heading2">
    <w:name w:val="heading 2"/>
    <w:basedOn w:val="Normal"/>
    <w:next w:val="Normal"/>
    <w:qFormat/>
    <w:rsid w:val="007B4D56"/>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rsid w:val="007B4D56"/>
    <w:pPr>
      <w:keepNext/>
      <w:numPr>
        <w:ilvl w:val="2"/>
        <w:numId w:val="1"/>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7B4D56"/>
  </w:style>
  <w:style w:type="character" w:customStyle="1" w:styleId="WW-Caratterepredefinitoparagrafo">
    <w:name w:val="WW-Carattere predefinito paragrafo"/>
    <w:rsid w:val="007B4D56"/>
  </w:style>
  <w:style w:type="character" w:customStyle="1" w:styleId="WW-Caratterepredefinitoparagrafo1">
    <w:name w:val="WW-Carattere predefinito paragrafo1"/>
    <w:rsid w:val="007B4D56"/>
  </w:style>
  <w:style w:type="character" w:customStyle="1" w:styleId="Absatz-Standardschriftart">
    <w:name w:val="Absatz-Standardschriftart"/>
    <w:rsid w:val="007B4D56"/>
  </w:style>
  <w:style w:type="character" w:customStyle="1" w:styleId="WW-Absatz-Standardschriftart">
    <w:name w:val="WW-Absatz-Standardschriftart"/>
    <w:rsid w:val="007B4D56"/>
  </w:style>
  <w:style w:type="character" w:customStyle="1" w:styleId="WW-Absatz-Standardschriftart1">
    <w:name w:val="WW-Absatz-Standardschriftart1"/>
    <w:rsid w:val="007B4D56"/>
  </w:style>
  <w:style w:type="character" w:customStyle="1" w:styleId="WW-Absatz-Standardschriftart11">
    <w:name w:val="WW-Absatz-Standardschriftart11"/>
    <w:rsid w:val="007B4D56"/>
  </w:style>
  <w:style w:type="character" w:customStyle="1" w:styleId="WW-Absatz-Standardschriftart111">
    <w:name w:val="WW-Absatz-Standardschriftart111"/>
    <w:rsid w:val="007B4D56"/>
  </w:style>
  <w:style w:type="character" w:customStyle="1" w:styleId="WW-Absatz-Standardschriftart1111">
    <w:name w:val="WW-Absatz-Standardschriftart1111"/>
    <w:rsid w:val="007B4D56"/>
  </w:style>
  <w:style w:type="character" w:customStyle="1" w:styleId="WW-Absatz-Standardschriftart11111">
    <w:name w:val="WW-Absatz-Standardschriftart11111"/>
    <w:rsid w:val="007B4D56"/>
  </w:style>
  <w:style w:type="character" w:customStyle="1" w:styleId="Caratterepredefinitoparagrafo1">
    <w:name w:val="Carattere predefinito paragrafo1"/>
    <w:rsid w:val="007B4D56"/>
  </w:style>
  <w:style w:type="character" w:customStyle="1" w:styleId="WW-Caratterepredefinitoparagrafo11">
    <w:name w:val="WW-Carattere predefinito paragrafo11"/>
    <w:rsid w:val="007B4D56"/>
  </w:style>
  <w:style w:type="character" w:customStyle="1" w:styleId="WW-Caratterepredefinitoparagrafo111">
    <w:name w:val="WW-Carattere predefinito paragrafo111"/>
    <w:rsid w:val="007B4D56"/>
  </w:style>
  <w:style w:type="character" w:customStyle="1" w:styleId="WW-Caratterepredefinitoparagrafo1111">
    <w:name w:val="WW-Carattere predefinito paragrafo1111"/>
    <w:rsid w:val="007B4D56"/>
  </w:style>
  <w:style w:type="character" w:customStyle="1" w:styleId="WW-Caratterepredefinitoparagrafo11111">
    <w:name w:val="WW-Carattere predefinito paragrafo11111"/>
    <w:rsid w:val="007B4D56"/>
  </w:style>
  <w:style w:type="character" w:customStyle="1" w:styleId="WW-Absatz-Standardschriftart111111">
    <w:name w:val="WW-Absatz-Standardschriftart111111"/>
    <w:rsid w:val="007B4D56"/>
  </w:style>
  <w:style w:type="character" w:customStyle="1" w:styleId="WW-Absatz-Standardschriftart1111111">
    <w:name w:val="WW-Absatz-Standardschriftart1111111"/>
    <w:rsid w:val="007B4D56"/>
  </w:style>
  <w:style w:type="character" w:customStyle="1" w:styleId="WW-Absatz-Standardschriftart11111111">
    <w:name w:val="WW-Absatz-Standardschriftart11111111"/>
    <w:rsid w:val="007B4D56"/>
  </w:style>
  <w:style w:type="character" w:customStyle="1" w:styleId="WW-Absatz-Standardschriftart111111111">
    <w:name w:val="WW-Absatz-Standardschriftart111111111"/>
    <w:rsid w:val="007B4D56"/>
  </w:style>
  <w:style w:type="character" w:customStyle="1" w:styleId="WW-Caratterepredefinitoparagrafo111111">
    <w:name w:val="WW-Carattere predefinito paragrafo111111"/>
    <w:rsid w:val="007B4D56"/>
  </w:style>
  <w:style w:type="character" w:customStyle="1" w:styleId="Carpredefinitoparagrafo">
    <w:name w:val="Car. predefinito paragrafo"/>
    <w:rsid w:val="007B4D56"/>
  </w:style>
  <w:style w:type="character" w:customStyle="1" w:styleId="WW-Carpredefinitoparagrafo">
    <w:name w:val="WW-Car. predefinito paragrafo"/>
    <w:rsid w:val="007B4D56"/>
  </w:style>
  <w:style w:type="character" w:customStyle="1" w:styleId="WW-Absatz-Standardschriftart1111111111">
    <w:name w:val="WW-Absatz-Standardschriftart1111111111"/>
    <w:rsid w:val="007B4D56"/>
  </w:style>
  <w:style w:type="character" w:customStyle="1" w:styleId="WW-Absatz-Standardschriftart11111111111">
    <w:name w:val="WW-Absatz-Standardschriftart11111111111"/>
    <w:rsid w:val="007B4D56"/>
  </w:style>
  <w:style w:type="character" w:customStyle="1" w:styleId="WW-Absatz-Standardschriftart111111111111">
    <w:name w:val="WW-Absatz-Standardschriftart111111111111"/>
    <w:rsid w:val="007B4D56"/>
  </w:style>
  <w:style w:type="character" w:customStyle="1" w:styleId="WW-Absatz-Standardschriftart1111111111111">
    <w:name w:val="WW-Absatz-Standardschriftart1111111111111"/>
    <w:rsid w:val="007B4D56"/>
  </w:style>
  <w:style w:type="character" w:customStyle="1" w:styleId="WW-Absatz-Standardschriftart11111111111111">
    <w:name w:val="WW-Absatz-Standardschriftart11111111111111"/>
    <w:rsid w:val="007B4D56"/>
  </w:style>
  <w:style w:type="character" w:customStyle="1" w:styleId="WW-Caratterepredefinitoparagrafo1111111">
    <w:name w:val="WW-Carattere predefinito paragrafo1111111"/>
    <w:rsid w:val="007B4D56"/>
  </w:style>
  <w:style w:type="character" w:customStyle="1" w:styleId="Carpredefinitoparagrafo2">
    <w:name w:val="Car. predefinito paragrafo2"/>
    <w:rsid w:val="007B4D56"/>
  </w:style>
  <w:style w:type="character" w:customStyle="1" w:styleId="WW-Caratterepredefinitoparagrafo11111111">
    <w:name w:val="WW-Carattere predefinito paragrafo11111111"/>
    <w:rsid w:val="007B4D56"/>
  </w:style>
  <w:style w:type="character" w:customStyle="1" w:styleId="WW-Absatz-Standardschriftart111111111111111">
    <w:name w:val="WW-Absatz-Standardschriftart111111111111111"/>
    <w:rsid w:val="007B4D56"/>
  </w:style>
  <w:style w:type="character" w:customStyle="1" w:styleId="WW-Caratterepredefinitoparagrafo111111111">
    <w:name w:val="WW-Carattere predefinito paragrafo111111111"/>
    <w:rsid w:val="007B4D56"/>
  </w:style>
  <w:style w:type="character" w:customStyle="1" w:styleId="WW-Absatz-Standardschriftart1111111111111111">
    <w:name w:val="WW-Absatz-Standardschriftart1111111111111111"/>
    <w:rsid w:val="007B4D56"/>
  </w:style>
  <w:style w:type="character" w:customStyle="1" w:styleId="WW-Absatz-Standardschriftart11111111111111111">
    <w:name w:val="WW-Absatz-Standardschriftart11111111111111111"/>
    <w:rsid w:val="007B4D56"/>
  </w:style>
  <w:style w:type="character" w:customStyle="1" w:styleId="WW-Absatz-Standardschriftart111111111111111111">
    <w:name w:val="WW-Absatz-Standardschriftart111111111111111111"/>
    <w:rsid w:val="007B4D56"/>
  </w:style>
  <w:style w:type="character" w:customStyle="1" w:styleId="WW-Absatz-Standardschriftart1111111111111111111">
    <w:name w:val="WW-Absatz-Standardschriftart1111111111111111111"/>
    <w:rsid w:val="007B4D56"/>
  </w:style>
  <w:style w:type="character" w:customStyle="1" w:styleId="WW-Absatz-Standardschriftart11111111111111111111">
    <w:name w:val="WW-Absatz-Standardschriftart11111111111111111111"/>
    <w:rsid w:val="007B4D56"/>
  </w:style>
  <w:style w:type="character" w:customStyle="1" w:styleId="WW-Absatz-Standardschriftart111111111111111111111">
    <w:name w:val="WW-Absatz-Standardschriftart111111111111111111111"/>
    <w:rsid w:val="007B4D56"/>
  </w:style>
  <w:style w:type="character" w:customStyle="1" w:styleId="WW-Absatz-Standardschriftart1111111111111111111111">
    <w:name w:val="WW-Absatz-Standardschriftart1111111111111111111111"/>
    <w:rsid w:val="007B4D56"/>
  </w:style>
  <w:style w:type="character" w:customStyle="1" w:styleId="WW-Absatz-Standardschriftart11111111111111111111111">
    <w:name w:val="WW-Absatz-Standardschriftart11111111111111111111111"/>
    <w:rsid w:val="007B4D56"/>
  </w:style>
  <w:style w:type="character" w:customStyle="1" w:styleId="Carpredefinitoparagrafo1">
    <w:name w:val="Car. predefinito paragrafo1"/>
    <w:rsid w:val="007B4D56"/>
  </w:style>
  <w:style w:type="character" w:customStyle="1" w:styleId="WW-Absatz-Standardschriftart111111111111111111111111">
    <w:name w:val="WW-Absatz-Standardschriftart111111111111111111111111"/>
    <w:rsid w:val="007B4D56"/>
  </w:style>
  <w:style w:type="character" w:customStyle="1" w:styleId="WW-Absatz-Standardschriftart1111111111111111111111111">
    <w:name w:val="WW-Absatz-Standardschriftart1111111111111111111111111"/>
    <w:rsid w:val="007B4D56"/>
  </w:style>
  <w:style w:type="character" w:customStyle="1" w:styleId="WW-Absatz-Standardschriftart11111111111111111111111111">
    <w:name w:val="WW-Absatz-Standardschriftart11111111111111111111111111"/>
    <w:rsid w:val="007B4D56"/>
  </w:style>
  <w:style w:type="character" w:customStyle="1" w:styleId="WW-Absatz-Standardschriftart111111111111111111111111111">
    <w:name w:val="WW-Absatz-Standardschriftart111111111111111111111111111"/>
    <w:rsid w:val="007B4D56"/>
  </w:style>
  <w:style w:type="character" w:customStyle="1" w:styleId="WW-Absatz-Standardschriftart1111111111111111111111111111">
    <w:name w:val="WW-Absatz-Standardschriftart1111111111111111111111111111"/>
    <w:rsid w:val="007B4D56"/>
  </w:style>
  <w:style w:type="character" w:customStyle="1" w:styleId="WW-Absatz-Standardschriftart11111111111111111111111111111">
    <w:name w:val="WW-Absatz-Standardschriftart11111111111111111111111111111"/>
    <w:rsid w:val="007B4D56"/>
  </w:style>
  <w:style w:type="character" w:customStyle="1" w:styleId="WW-Absatz-Standardschriftart111111111111111111111111111111">
    <w:name w:val="WW-Absatz-Standardschriftart111111111111111111111111111111"/>
    <w:rsid w:val="007B4D56"/>
  </w:style>
  <w:style w:type="character" w:customStyle="1" w:styleId="WW-Absatz-Standardschriftart1111111111111111111111111111111">
    <w:name w:val="WW-Absatz-Standardschriftart1111111111111111111111111111111"/>
    <w:rsid w:val="007B4D56"/>
  </w:style>
  <w:style w:type="character" w:customStyle="1" w:styleId="WW-Absatz-Standardschriftart11111111111111111111111111111111">
    <w:name w:val="WW-Absatz-Standardschriftart11111111111111111111111111111111"/>
    <w:rsid w:val="007B4D56"/>
  </w:style>
  <w:style w:type="character" w:customStyle="1" w:styleId="WW-Absatz-Standardschriftart111111111111111111111111111111111">
    <w:name w:val="WW-Absatz-Standardschriftart111111111111111111111111111111111"/>
    <w:rsid w:val="007B4D56"/>
  </w:style>
  <w:style w:type="character" w:customStyle="1" w:styleId="WW-Absatz-Standardschriftart1111111111111111111111111111111111">
    <w:name w:val="WW-Absatz-Standardschriftart1111111111111111111111111111111111"/>
    <w:rsid w:val="007B4D56"/>
  </w:style>
  <w:style w:type="character" w:customStyle="1" w:styleId="WW-Absatz-Standardschriftart11111111111111111111111111111111111">
    <w:name w:val="WW-Absatz-Standardschriftart11111111111111111111111111111111111"/>
    <w:rsid w:val="007B4D56"/>
  </w:style>
  <w:style w:type="character" w:customStyle="1" w:styleId="WW-Absatz-Standardschriftart111111111111111111111111111111111111">
    <w:name w:val="WW-Absatz-Standardschriftart111111111111111111111111111111111111"/>
    <w:rsid w:val="007B4D56"/>
  </w:style>
  <w:style w:type="character" w:customStyle="1" w:styleId="WW-Absatz-Standardschriftart1111111111111111111111111111111111111">
    <w:name w:val="WW-Absatz-Standardschriftart1111111111111111111111111111111111111"/>
    <w:rsid w:val="007B4D56"/>
  </w:style>
  <w:style w:type="character" w:customStyle="1" w:styleId="WW-Absatz-Standardschriftart11111111111111111111111111111111111111">
    <w:name w:val="WW-Absatz-Standardschriftart11111111111111111111111111111111111111"/>
    <w:rsid w:val="007B4D56"/>
  </w:style>
  <w:style w:type="character" w:customStyle="1" w:styleId="WW-Absatz-Standardschriftart111111111111111111111111111111111111111">
    <w:name w:val="WW-Absatz-Standardschriftart111111111111111111111111111111111111111"/>
    <w:rsid w:val="007B4D56"/>
  </w:style>
  <w:style w:type="character" w:customStyle="1" w:styleId="WW-Absatz-Standardschriftart1111111111111111111111111111111111111111">
    <w:name w:val="WW-Absatz-Standardschriftart1111111111111111111111111111111111111111"/>
    <w:rsid w:val="007B4D56"/>
  </w:style>
  <w:style w:type="character" w:customStyle="1" w:styleId="WW-Absatz-Standardschriftart11111111111111111111111111111111111111111">
    <w:name w:val="WW-Absatz-Standardschriftart11111111111111111111111111111111111111111"/>
    <w:rsid w:val="007B4D56"/>
  </w:style>
  <w:style w:type="character" w:customStyle="1" w:styleId="WW-Absatz-Standardschriftart111111111111111111111111111111111111111111">
    <w:name w:val="WW-Absatz-Standardschriftart111111111111111111111111111111111111111111"/>
    <w:rsid w:val="007B4D56"/>
  </w:style>
  <w:style w:type="character" w:customStyle="1" w:styleId="WW-Absatz-Standardschriftart1111111111111111111111111111111111111111111">
    <w:name w:val="WW-Absatz-Standardschriftart1111111111111111111111111111111111111111111"/>
    <w:rsid w:val="007B4D56"/>
  </w:style>
  <w:style w:type="character" w:customStyle="1" w:styleId="WW-Absatz-Standardschriftart11111111111111111111111111111111111111111111">
    <w:name w:val="WW-Absatz-Standardschriftart11111111111111111111111111111111111111111111"/>
    <w:rsid w:val="007B4D56"/>
  </w:style>
  <w:style w:type="character" w:customStyle="1" w:styleId="WW-Absatz-Standardschriftart111111111111111111111111111111111111111111111">
    <w:name w:val="WW-Absatz-Standardschriftart111111111111111111111111111111111111111111111"/>
    <w:rsid w:val="007B4D56"/>
  </w:style>
  <w:style w:type="character" w:customStyle="1" w:styleId="WW-Absatz-Standardschriftart1111111111111111111111111111111111111111111111">
    <w:name w:val="WW-Absatz-Standardschriftart1111111111111111111111111111111111111111111111"/>
    <w:rsid w:val="007B4D56"/>
  </w:style>
  <w:style w:type="character" w:customStyle="1" w:styleId="WW8Num5z0">
    <w:name w:val="WW8Num5z0"/>
    <w:rsid w:val="007B4D56"/>
  </w:style>
  <w:style w:type="character" w:customStyle="1" w:styleId="WW8Num5z1">
    <w:name w:val="WW8Num5z1"/>
    <w:rsid w:val="007B4D56"/>
  </w:style>
  <w:style w:type="character" w:customStyle="1" w:styleId="WW8Num5z2">
    <w:name w:val="WW8Num5z2"/>
    <w:rsid w:val="007B4D56"/>
  </w:style>
  <w:style w:type="character" w:customStyle="1" w:styleId="WW-Carpredefinitoparagrafo1">
    <w:name w:val="WW-Car. predefinito paragrafo1"/>
    <w:rsid w:val="007B4D56"/>
  </w:style>
  <w:style w:type="character" w:styleId="Hyperlink">
    <w:name w:val="Hyperlink"/>
    <w:semiHidden/>
    <w:rsid w:val="007B4D56"/>
  </w:style>
  <w:style w:type="character" w:customStyle="1" w:styleId="Titolo1Carattere">
    <w:name w:val="Titolo 1 Carattere"/>
    <w:rsid w:val="007B4D56"/>
    <w:rPr>
      <w:rFonts w:ascii="Times" w:eastAsia="Times New Roman" w:hAnsi="Times" w:cs="Times New Roman"/>
      <w:b/>
      <w:kern w:val="1"/>
      <w:sz w:val="48"/>
      <w:szCs w:val="20"/>
    </w:rPr>
  </w:style>
  <w:style w:type="character" w:customStyle="1" w:styleId="Titolo2Carattere">
    <w:name w:val="Titolo 2 Carattere"/>
    <w:rsid w:val="007B4D56"/>
    <w:rPr>
      <w:rFonts w:ascii="Calibri" w:eastAsia="Times New Roman" w:hAnsi="Calibri" w:cs="Times New Roman"/>
      <w:b/>
      <w:bCs/>
      <w:i/>
      <w:iCs/>
      <w:sz w:val="28"/>
      <w:szCs w:val="28"/>
    </w:rPr>
  </w:style>
  <w:style w:type="character" w:customStyle="1" w:styleId="Titolo3Carattere">
    <w:name w:val="Titolo 3 Carattere"/>
    <w:rsid w:val="007B4D56"/>
    <w:rPr>
      <w:rFonts w:ascii="Arial" w:eastAsia="Times New Roman" w:hAnsi="Arial" w:cs="Arial"/>
      <w:b/>
      <w:bCs/>
      <w:sz w:val="26"/>
      <w:szCs w:val="26"/>
    </w:rPr>
  </w:style>
  <w:style w:type="character" w:customStyle="1" w:styleId="TestocommentoCarattere">
    <w:name w:val="Testo commento Carattere"/>
    <w:rsid w:val="007B4D56"/>
  </w:style>
  <w:style w:type="character" w:customStyle="1" w:styleId="IntestazioneCarattere">
    <w:name w:val="Intestazione Carattere"/>
    <w:rsid w:val="007B4D56"/>
    <w:rPr>
      <w:rFonts w:ascii="Times New Roman" w:eastAsia="Times New Roman" w:hAnsi="Times New Roman"/>
      <w:sz w:val="24"/>
      <w:szCs w:val="24"/>
    </w:rPr>
  </w:style>
  <w:style w:type="character" w:customStyle="1" w:styleId="PidipaginaCarattere">
    <w:name w:val="Piè di pagina Carattere"/>
    <w:rsid w:val="007B4D56"/>
    <w:rPr>
      <w:rFonts w:ascii="Times New Roman" w:eastAsia="Times New Roman" w:hAnsi="Times New Roman"/>
      <w:sz w:val="24"/>
      <w:szCs w:val="24"/>
    </w:rPr>
  </w:style>
  <w:style w:type="character" w:customStyle="1" w:styleId="Rimandocommento1">
    <w:name w:val="Rimando commento1"/>
    <w:rsid w:val="007B4D56"/>
    <w:rPr>
      <w:sz w:val="18"/>
    </w:rPr>
  </w:style>
  <w:style w:type="character" w:customStyle="1" w:styleId="WW8Num8z0">
    <w:name w:val="WW8Num8z0"/>
    <w:rsid w:val="007B4D56"/>
    <w:rPr>
      <w:rFonts w:ascii="Symbol" w:hAnsi="Symbol"/>
    </w:rPr>
  </w:style>
  <w:style w:type="character" w:customStyle="1" w:styleId="apple-style-span">
    <w:name w:val="apple-style-span"/>
    <w:basedOn w:val="WW-Carpredefinitoparagrafo1"/>
    <w:rsid w:val="007B4D56"/>
  </w:style>
  <w:style w:type="character" w:customStyle="1" w:styleId="MappadocumentoCarattere">
    <w:name w:val="Mappa documento Carattere"/>
    <w:rsid w:val="007B4D56"/>
    <w:rPr>
      <w:rFonts w:ascii="Lucida Grande" w:eastAsia="Times New Roman" w:hAnsi="Lucida Grande" w:cs="Lucida Grande"/>
      <w:sz w:val="24"/>
      <w:szCs w:val="24"/>
      <w:lang w:val="it-IT"/>
    </w:rPr>
  </w:style>
  <w:style w:type="character" w:styleId="PageNumber">
    <w:name w:val="page number"/>
    <w:rsid w:val="007B4D56"/>
  </w:style>
  <w:style w:type="character" w:customStyle="1" w:styleId="CorpodeltestoCarattere">
    <w:name w:val="Corpo del testo Carattere"/>
    <w:rsid w:val="007B4D56"/>
    <w:rPr>
      <w:rFonts w:cs="Cambria"/>
      <w:sz w:val="24"/>
      <w:szCs w:val="24"/>
      <w:lang w:val="en-US"/>
    </w:rPr>
  </w:style>
  <w:style w:type="character" w:customStyle="1" w:styleId="Caratteredinumerazione">
    <w:name w:val="Carattere di numerazione"/>
    <w:rsid w:val="007B4D56"/>
  </w:style>
  <w:style w:type="character" w:customStyle="1" w:styleId="Rimandocommento2">
    <w:name w:val="Rimando commento2"/>
    <w:rsid w:val="007B4D56"/>
    <w:rPr>
      <w:sz w:val="16"/>
      <w:szCs w:val="16"/>
    </w:rPr>
  </w:style>
  <w:style w:type="character" w:customStyle="1" w:styleId="TestocommentoCarattere1">
    <w:name w:val="Testo commento Carattere1"/>
    <w:rsid w:val="007B4D56"/>
    <w:rPr>
      <w:rFonts w:cs="Cambria"/>
    </w:rPr>
  </w:style>
  <w:style w:type="character" w:customStyle="1" w:styleId="TestofumettoCarattere">
    <w:name w:val="Testo fumetto Carattere"/>
    <w:rsid w:val="007B4D56"/>
    <w:rPr>
      <w:sz w:val="18"/>
      <w:szCs w:val="18"/>
      <w:lang w:val="en-US"/>
    </w:rPr>
  </w:style>
  <w:style w:type="character" w:customStyle="1" w:styleId="MappadocumentoCarattere1">
    <w:name w:val="Mappa documento Carattere1"/>
    <w:rsid w:val="007B4D56"/>
    <w:rPr>
      <w:sz w:val="24"/>
      <w:szCs w:val="24"/>
      <w:lang w:val="en-US"/>
    </w:rPr>
  </w:style>
  <w:style w:type="character" w:customStyle="1" w:styleId="WW-Rimandocommento">
    <w:name w:val="WW-Rimando commento"/>
    <w:rsid w:val="007B4D56"/>
    <w:rPr>
      <w:sz w:val="18"/>
      <w:szCs w:val="18"/>
    </w:rPr>
  </w:style>
  <w:style w:type="character" w:customStyle="1" w:styleId="TestocommentoCarattere2">
    <w:name w:val="Testo commento Carattere2"/>
    <w:rsid w:val="007B4D56"/>
    <w:rPr>
      <w:rFonts w:cs="Cambria"/>
      <w:sz w:val="24"/>
      <w:szCs w:val="24"/>
      <w:lang w:val="en-US"/>
    </w:rPr>
  </w:style>
  <w:style w:type="character" w:customStyle="1" w:styleId="SoggettocommentoCarattere">
    <w:name w:val="Soggetto commento Carattere"/>
    <w:rsid w:val="007B4D56"/>
    <w:rPr>
      <w:rFonts w:cs="Cambria"/>
      <w:b/>
      <w:bCs/>
      <w:sz w:val="24"/>
      <w:szCs w:val="24"/>
      <w:lang w:val="en-US"/>
    </w:rPr>
  </w:style>
  <w:style w:type="character" w:customStyle="1" w:styleId="BalloonTextChar">
    <w:name w:val="Balloon Text Char"/>
    <w:rsid w:val="007B4D56"/>
    <w:rPr>
      <w:rFonts w:ascii="Lucida Grande" w:hAnsi="Lucida Grande" w:cs="Lucida Grande"/>
      <w:sz w:val="18"/>
      <w:szCs w:val="18"/>
      <w:lang w:val="en-US"/>
    </w:rPr>
  </w:style>
  <w:style w:type="character" w:styleId="CommentReference">
    <w:name w:val="annotation reference"/>
    <w:rsid w:val="007B4D56"/>
    <w:rPr>
      <w:sz w:val="18"/>
      <w:szCs w:val="18"/>
    </w:rPr>
  </w:style>
  <w:style w:type="character" w:customStyle="1" w:styleId="CommentTextChar">
    <w:name w:val="Comment Text Char"/>
    <w:rsid w:val="007B4D56"/>
    <w:rPr>
      <w:rFonts w:cs="Cambria"/>
      <w:sz w:val="24"/>
      <w:szCs w:val="24"/>
      <w:lang w:val="en-US"/>
    </w:rPr>
  </w:style>
  <w:style w:type="character" w:customStyle="1" w:styleId="CommentSubjectChar">
    <w:name w:val="Comment Subject Char"/>
    <w:rsid w:val="007B4D56"/>
    <w:rPr>
      <w:rFonts w:cs="Cambria"/>
      <w:b/>
      <w:bCs/>
      <w:sz w:val="24"/>
      <w:szCs w:val="24"/>
      <w:lang w:val="en-US"/>
    </w:rPr>
  </w:style>
  <w:style w:type="character" w:styleId="LineNumber">
    <w:name w:val="line number"/>
    <w:semiHidden/>
    <w:rsid w:val="007B4D56"/>
  </w:style>
  <w:style w:type="paragraph" w:customStyle="1" w:styleId="Intestazione1">
    <w:name w:val="Intestazione1"/>
    <w:basedOn w:val="Normal"/>
    <w:next w:val="BodyText"/>
    <w:rsid w:val="007B4D56"/>
    <w:pPr>
      <w:keepNext/>
      <w:spacing w:before="240" w:after="120"/>
    </w:pPr>
    <w:rPr>
      <w:rFonts w:ascii="Arial" w:eastAsia="MS Mincho" w:hAnsi="Arial" w:cs="Tahoma"/>
      <w:sz w:val="28"/>
      <w:szCs w:val="28"/>
    </w:rPr>
  </w:style>
  <w:style w:type="paragraph" w:styleId="BodyText">
    <w:name w:val="Body Text"/>
    <w:basedOn w:val="Normal"/>
    <w:semiHidden/>
    <w:rsid w:val="007B4D56"/>
    <w:pPr>
      <w:spacing w:after="120"/>
    </w:pPr>
  </w:style>
  <w:style w:type="paragraph" w:styleId="List">
    <w:name w:val="List"/>
    <w:basedOn w:val="BodyText"/>
    <w:semiHidden/>
    <w:rsid w:val="007B4D56"/>
    <w:rPr>
      <w:rFonts w:cs="Tahoma"/>
    </w:rPr>
  </w:style>
  <w:style w:type="paragraph" w:customStyle="1" w:styleId="Didascalia1">
    <w:name w:val="Didascalia1"/>
    <w:basedOn w:val="Normal"/>
    <w:rsid w:val="007B4D56"/>
    <w:pPr>
      <w:suppressLineNumbers/>
      <w:spacing w:before="120" w:after="120"/>
    </w:pPr>
    <w:rPr>
      <w:rFonts w:cs="Tahoma"/>
      <w:i/>
      <w:iCs/>
    </w:rPr>
  </w:style>
  <w:style w:type="paragraph" w:customStyle="1" w:styleId="Indice">
    <w:name w:val="Indice"/>
    <w:basedOn w:val="Normal"/>
    <w:rsid w:val="007B4D56"/>
    <w:pPr>
      <w:suppressLineNumbers/>
    </w:pPr>
    <w:rPr>
      <w:rFonts w:cs="Tahoma"/>
    </w:rPr>
  </w:style>
  <w:style w:type="paragraph" w:styleId="Header">
    <w:name w:val="header"/>
    <w:basedOn w:val="Normal"/>
    <w:next w:val="BodyText"/>
    <w:rsid w:val="007B4D56"/>
    <w:pPr>
      <w:keepNext/>
      <w:spacing w:before="240" w:after="120"/>
    </w:pPr>
    <w:rPr>
      <w:rFonts w:ascii="Arial" w:eastAsia="MS Mincho" w:hAnsi="Arial" w:cs="Tahoma"/>
      <w:sz w:val="28"/>
      <w:szCs w:val="28"/>
    </w:rPr>
  </w:style>
  <w:style w:type="paragraph" w:styleId="Caption">
    <w:name w:val="caption"/>
    <w:basedOn w:val="Normal"/>
    <w:qFormat/>
    <w:rsid w:val="007B4D56"/>
    <w:pPr>
      <w:suppressLineNumbers/>
      <w:spacing w:before="120" w:after="120"/>
    </w:pPr>
    <w:rPr>
      <w:rFonts w:cs="Tahoma"/>
      <w:i/>
      <w:iCs/>
    </w:rPr>
  </w:style>
  <w:style w:type="paragraph" w:customStyle="1" w:styleId="Intestazione10">
    <w:name w:val="Intestazione1"/>
    <w:basedOn w:val="Normal"/>
    <w:next w:val="BodyText"/>
    <w:rsid w:val="007B4D56"/>
    <w:pPr>
      <w:keepNext/>
      <w:spacing w:before="240" w:after="120"/>
    </w:pPr>
    <w:rPr>
      <w:rFonts w:ascii="Arial" w:eastAsia="MS Mincho" w:hAnsi="Arial" w:cs="Tahoma"/>
      <w:sz w:val="28"/>
      <w:szCs w:val="28"/>
    </w:rPr>
  </w:style>
  <w:style w:type="paragraph" w:customStyle="1" w:styleId="Didascalia10">
    <w:name w:val="Didascalia1"/>
    <w:basedOn w:val="Normal"/>
    <w:rsid w:val="007B4D56"/>
    <w:pPr>
      <w:suppressLineNumbers/>
      <w:spacing w:before="120" w:after="120"/>
    </w:pPr>
  </w:style>
  <w:style w:type="paragraph" w:customStyle="1" w:styleId="WW-Intestazione1">
    <w:name w:val="WW-Intestazione1"/>
    <w:basedOn w:val="Normal"/>
    <w:next w:val="BodyText"/>
    <w:rsid w:val="007B4D56"/>
  </w:style>
  <w:style w:type="paragraph" w:customStyle="1" w:styleId="WW-Didascalia1">
    <w:name w:val="WW-Didascalia1"/>
    <w:basedOn w:val="Normal"/>
    <w:rsid w:val="007B4D56"/>
    <w:pPr>
      <w:suppressLineNumbers/>
      <w:spacing w:before="120" w:after="120"/>
    </w:pPr>
  </w:style>
  <w:style w:type="paragraph" w:customStyle="1" w:styleId="NormaleWeb1">
    <w:name w:val="Normale (Web)1"/>
    <w:basedOn w:val="Normal"/>
    <w:rsid w:val="007B4D56"/>
    <w:pPr>
      <w:spacing w:before="280" w:after="280"/>
    </w:pPr>
  </w:style>
  <w:style w:type="paragraph" w:customStyle="1" w:styleId="Testocommento1">
    <w:name w:val="Testo commento1"/>
    <w:basedOn w:val="Normal"/>
    <w:rsid w:val="007B4D56"/>
    <w:rPr>
      <w:rFonts w:ascii="Times" w:eastAsia="Times" w:hAnsi="Times"/>
      <w:sz w:val="20"/>
      <w:szCs w:val="20"/>
    </w:rPr>
  </w:style>
  <w:style w:type="paragraph" w:styleId="Footer">
    <w:name w:val="footer"/>
    <w:basedOn w:val="Normal"/>
    <w:rsid w:val="007B4D56"/>
  </w:style>
  <w:style w:type="paragraph" w:customStyle="1" w:styleId="Soggettocommento1">
    <w:name w:val="Soggetto commento1"/>
    <w:basedOn w:val="Testocommento1"/>
    <w:next w:val="Testocommento1"/>
    <w:rsid w:val="007B4D56"/>
    <w:rPr>
      <w:rFonts w:ascii="Times New Roman" w:eastAsia="Times New Roman" w:hAnsi="Times New Roman"/>
      <w:sz w:val="24"/>
      <w:szCs w:val="24"/>
    </w:rPr>
  </w:style>
  <w:style w:type="paragraph" w:customStyle="1" w:styleId="Testofumetto1">
    <w:name w:val="Testo fumetto1"/>
    <w:basedOn w:val="Normal"/>
    <w:rsid w:val="007B4D56"/>
    <w:rPr>
      <w:rFonts w:ascii="Lucida Grande" w:hAnsi="Lucida Grande"/>
      <w:sz w:val="18"/>
      <w:szCs w:val="18"/>
    </w:rPr>
  </w:style>
  <w:style w:type="paragraph" w:customStyle="1" w:styleId="Nessunaspaziatura1">
    <w:name w:val="Nessuna spaziatura1"/>
    <w:rsid w:val="007B4D56"/>
    <w:pPr>
      <w:widowControl w:val="0"/>
      <w:suppressAutoHyphens/>
    </w:pPr>
    <w:rPr>
      <w:rFonts w:ascii="Cambria" w:eastAsia="Cambria" w:hAnsi="Cambria" w:cs="Cambria"/>
      <w:noProof/>
      <w:sz w:val="24"/>
      <w:szCs w:val="24"/>
    </w:rPr>
  </w:style>
  <w:style w:type="paragraph" w:customStyle="1" w:styleId="Mappadocumento1">
    <w:name w:val="Mappa documento1"/>
    <w:basedOn w:val="Normal"/>
    <w:rsid w:val="007B4D56"/>
    <w:rPr>
      <w:rFonts w:ascii="Lucida Grande" w:hAnsi="Lucida Grande"/>
    </w:rPr>
  </w:style>
  <w:style w:type="paragraph" w:customStyle="1" w:styleId="EndNoteBibliographyTitle">
    <w:name w:val="EndNote Bibliography Title"/>
    <w:basedOn w:val="Normal"/>
    <w:rsid w:val="007B4D56"/>
    <w:pPr>
      <w:jc w:val="center"/>
    </w:pPr>
    <w:rPr>
      <w:rFonts w:ascii="Calibri" w:hAnsi="Calibri" w:cs="Times New Roman"/>
      <w:sz w:val="22"/>
    </w:rPr>
  </w:style>
  <w:style w:type="paragraph" w:customStyle="1" w:styleId="EndNoteBibliography">
    <w:name w:val="EndNote Bibliography"/>
    <w:basedOn w:val="Normal"/>
    <w:rsid w:val="007B4D56"/>
    <w:rPr>
      <w:rFonts w:ascii="Calibri" w:hAnsi="Calibri" w:cs="Times New Roman"/>
      <w:sz w:val="22"/>
    </w:rPr>
  </w:style>
  <w:style w:type="paragraph" w:customStyle="1" w:styleId="Sfondoacolori-Colore11">
    <w:name w:val="Sfondo a colori - Colore 11"/>
    <w:rsid w:val="007B4D56"/>
    <w:pPr>
      <w:widowControl w:val="0"/>
      <w:suppressAutoHyphens/>
    </w:pPr>
    <w:rPr>
      <w:rFonts w:eastAsia="Arial" w:cs="Cambria"/>
      <w:noProof/>
      <w:sz w:val="24"/>
      <w:szCs w:val="24"/>
    </w:rPr>
  </w:style>
  <w:style w:type="paragraph" w:customStyle="1" w:styleId="Contenutotabella">
    <w:name w:val="Contenuto tabella"/>
    <w:basedOn w:val="Normal"/>
    <w:rsid w:val="007B4D56"/>
    <w:pPr>
      <w:suppressLineNumbers/>
    </w:pPr>
  </w:style>
  <w:style w:type="paragraph" w:customStyle="1" w:styleId="Intestazionetabella">
    <w:name w:val="Intestazione tabella"/>
    <w:basedOn w:val="Contenutotabella"/>
    <w:rsid w:val="007B4D56"/>
    <w:pPr>
      <w:jc w:val="center"/>
    </w:pPr>
    <w:rPr>
      <w:b/>
      <w:bCs/>
    </w:rPr>
  </w:style>
  <w:style w:type="paragraph" w:customStyle="1" w:styleId="Contenutocornice">
    <w:name w:val="Contenuto cornice"/>
    <w:basedOn w:val="BodyText"/>
    <w:rsid w:val="007B4D56"/>
  </w:style>
  <w:style w:type="paragraph" w:customStyle="1" w:styleId="Revisione1">
    <w:name w:val="Revisione1"/>
    <w:rsid w:val="007B4D56"/>
    <w:pPr>
      <w:widowControl w:val="0"/>
      <w:suppressAutoHyphens/>
    </w:pPr>
    <w:rPr>
      <w:rFonts w:eastAsia="Arial" w:cs="Cambria"/>
      <w:noProof/>
      <w:sz w:val="24"/>
      <w:szCs w:val="24"/>
    </w:rPr>
  </w:style>
  <w:style w:type="paragraph" w:customStyle="1" w:styleId="Testocommento2">
    <w:name w:val="Testo commento2"/>
    <w:basedOn w:val="Normal"/>
    <w:rsid w:val="007B4D56"/>
    <w:rPr>
      <w:sz w:val="20"/>
      <w:szCs w:val="20"/>
    </w:rPr>
  </w:style>
  <w:style w:type="paragraph" w:customStyle="1" w:styleId="Paragrafoelenco1">
    <w:name w:val="Paragrafo elenco1"/>
    <w:basedOn w:val="Normal"/>
    <w:rsid w:val="007B4D56"/>
    <w:pPr>
      <w:ind w:left="720"/>
    </w:pPr>
  </w:style>
  <w:style w:type="paragraph" w:customStyle="1" w:styleId="WW-Nessunaspaziatura">
    <w:name w:val="WW-Nessuna spaziatura"/>
    <w:rsid w:val="007B4D56"/>
    <w:pPr>
      <w:widowControl w:val="0"/>
      <w:suppressAutoHyphens/>
    </w:pPr>
    <w:rPr>
      <w:rFonts w:ascii="Cambria" w:eastAsia="Cambria" w:hAnsi="Cambria" w:cs="Cambria"/>
      <w:noProof/>
      <w:sz w:val="24"/>
      <w:szCs w:val="24"/>
    </w:rPr>
  </w:style>
  <w:style w:type="paragraph" w:customStyle="1" w:styleId="Default">
    <w:name w:val="Default"/>
    <w:basedOn w:val="Normal"/>
    <w:rsid w:val="007B4D56"/>
    <w:pPr>
      <w:autoSpaceDE w:val="0"/>
    </w:pPr>
  </w:style>
  <w:style w:type="paragraph" w:customStyle="1" w:styleId="WW-Testofumetto">
    <w:name w:val="WW-Testo fumetto"/>
    <w:basedOn w:val="Normal"/>
    <w:rsid w:val="007B4D56"/>
    <w:rPr>
      <w:rFonts w:cs="Times New Roman"/>
      <w:sz w:val="18"/>
      <w:szCs w:val="18"/>
    </w:rPr>
  </w:style>
  <w:style w:type="paragraph" w:customStyle="1" w:styleId="Mappadocumento2">
    <w:name w:val="Mappa documento2"/>
    <w:basedOn w:val="Normal"/>
    <w:rsid w:val="007B4D56"/>
  </w:style>
  <w:style w:type="paragraph" w:customStyle="1" w:styleId="WW-Testocommento">
    <w:name w:val="WW-Testo commento"/>
    <w:basedOn w:val="Normal"/>
    <w:rsid w:val="007B4D56"/>
  </w:style>
  <w:style w:type="paragraph" w:customStyle="1" w:styleId="WW-Soggettocommento">
    <w:name w:val="WW-Soggetto commento"/>
    <w:basedOn w:val="WW-Testocommento"/>
    <w:next w:val="WW-Testocommento"/>
    <w:rsid w:val="007B4D56"/>
  </w:style>
  <w:style w:type="paragraph" w:styleId="BalloonText">
    <w:name w:val="Balloon Text"/>
    <w:basedOn w:val="Normal"/>
    <w:rsid w:val="007B4D56"/>
    <w:rPr>
      <w:rFonts w:ascii="Lucida Grande" w:hAnsi="Lucida Grande" w:cs="Lucida Grande"/>
      <w:sz w:val="18"/>
      <w:szCs w:val="18"/>
    </w:rPr>
  </w:style>
  <w:style w:type="paragraph" w:styleId="CommentText">
    <w:name w:val="annotation text"/>
    <w:basedOn w:val="Normal"/>
    <w:rsid w:val="007B4D56"/>
  </w:style>
  <w:style w:type="paragraph" w:styleId="CommentSubject">
    <w:name w:val="annotation subject"/>
    <w:basedOn w:val="CommentText"/>
    <w:next w:val="CommentText"/>
    <w:rsid w:val="007B4D56"/>
    <w:rPr>
      <w:b/>
      <w:bCs/>
      <w:sz w:val="20"/>
      <w:szCs w:val="20"/>
    </w:rPr>
  </w:style>
  <w:style w:type="paragraph" w:customStyle="1" w:styleId="WW-Nessunaspaziatura1">
    <w:name w:val="WW-Nessuna spaziatura1"/>
    <w:rsid w:val="007B4D56"/>
    <w:pPr>
      <w:widowControl w:val="0"/>
      <w:suppressAutoHyphens/>
    </w:pPr>
    <w:rPr>
      <w:rFonts w:eastAsia="Arial"/>
      <w:noProof/>
      <w:sz w:val="24"/>
      <w:szCs w:val="24"/>
    </w:rPr>
  </w:style>
  <w:style w:type="paragraph" w:styleId="Revision">
    <w:name w:val="Revision"/>
    <w:rsid w:val="007B4D56"/>
    <w:pPr>
      <w:widowControl w:val="0"/>
      <w:suppressAutoHyphens/>
    </w:pPr>
    <w:rPr>
      <w:rFonts w:eastAsia="Arial" w:cs="Cambria"/>
      <w:noProof/>
      <w:sz w:val="24"/>
      <w:szCs w:val="24"/>
    </w:rPr>
  </w:style>
  <w:style w:type="paragraph" w:styleId="NormalWeb">
    <w:name w:val="Normal (Web)"/>
    <w:basedOn w:val="Normal"/>
    <w:rsid w:val="004D6A60"/>
    <w:pPr>
      <w:spacing w:before="280" w:after="280"/>
    </w:pPr>
    <w:rPr>
      <w:noProof w:val="0"/>
      <w:lang w:val="it-IT" w:eastAsia="ar-SA"/>
    </w:rPr>
  </w:style>
  <w:style w:type="character" w:styleId="FollowedHyperlink">
    <w:name w:val="FollowedHyperlink"/>
    <w:basedOn w:val="DefaultParagraphFont"/>
    <w:uiPriority w:val="99"/>
    <w:semiHidden/>
    <w:unhideWhenUsed/>
    <w:rsid w:val="007F1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4012">
      <w:bodyDiv w:val="1"/>
      <w:marLeft w:val="0"/>
      <w:marRight w:val="0"/>
      <w:marTop w:val="0"/>
      <w:marBottom w:val="0"/>
      <w:divBdr>
        <w:top w:val="none" w:sz="0" w:space="0" w:color="auto"/>
        <w:left w:val="none" w:sz="0" w:space="0" w:color="auto"/>
        <w:bottom w:val="none" w:sz="0" w:space="0" w:color="auto"/>
        <w:right w:val="none" w:sz="0" w:space="0" w:color="auto"/>
      </w:divBdr>
    </w:div>
    <w:div w:id="750539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liana.indelicato@univr.it" TargetMode="Externa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14196</Words>
  <Characters>80923</Characters>
  <Application>Microsoft Macintosh Word</Application>
  <DocSecurity>4</DocSecurity>
  <Lines>674</Lines>
  <Paragraphs>189</Paragraphs>
  <ScaleCrop>false</ScaleCrop>
  <HeadingPairs>
    <vt:vector size="2" baseType="variant">
      <vt:variant>
        <vt:lpstr>Title</vt:lpstr>
      </vt:variant>
      <vt:variant>
        <vt:i4>1</vt:i4>
      </vt:variant>
    </vt:vector>
  </HeadingPairs>
  <TitlesOfParts>
    <vt:vector size="1" baseType="lpstr">
      <vt:lpstr>Target Journal:  Diabetes Care /Diabetic Medicine</vt:lpstr>
    </vt:vector>
  </TitlesOfParts>
  <Company>Middlesex University</Company>
  <LinksUpToDate>false</LinksUpToDate>
  <CharactersWithSpaces>94930</CharactersWithSpaces>
  <SharedDoc>false</SharedDoc>
  <HLinks>
    <vt:vector size="6" baseType="variant">
      <vt:variant>
        <vt:i4>1441889</vt:i4>
      </vt:variant>
      <vt:variant>
        <vt:i4>0</vt:i4>
      </vt:variant>
      <vt:variant>
        <vt:i4>0</vt:i4>
      </vt:variant>
      <vt:variant>
        <vt:i4>5</vt:i4>
      </vt:variant>
      <vt:variant>
        <vt:lpwstr>mailto:liliana.indelicato@univr.it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Journal:  Diabetes Care /Diabetic Medicine</dc:title>
  <dc:subject/>
  <dc:creator>Marco Dauriz</dc:creator>
  <cp:keywords/>
  <cp:lastModifiedBy>Arie1 Nouwen</cp:lastModifiedBy>
  <cp:revision>2</cp:revision>
  <cp:lastPrinted>2017-05-31T16:02:00Z</cp:lastPrinted>
  <dcterms:created xsi:type="dcterms:W3CDTF">2018-03-15T17:17:00Z</dcterms:created>
  <dcterms:modified xsi:type="dcterms:W3CDTF">2018-03-15T17:17:00Z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&lt;ENInstantFormat&gt;&lt;Enabled&gt;1&lt;/Enabled&gt;&lt;ScanUnformatted&gt;1&lt;/ScanUnformatted&gt;&lt;ScanChanges&gt;1&lt;/ScanChanges&gt;&lt;Suspended&gt;0&lt;/Suspended&gt;&lt;/ENInstantFormat&gt;</vt:lpwstr>
  </property>
  <property fmtid="{D5CDD505-2E9C-101B-9397-08002B2CF9AE}" pid="3" name="EN.Layout">
    <vt:lpwstr>&lt;ENLayout&gt;&lt;Style&gt;BMC Geriatrics&lt;/Style&gt;&lt;LeftDelim&gt;{&lt;/LeftDelim&gt;&lt;RightDelim&gt;}&lt;/RightDelim&gt;&lt;FontName&gt;Arial&lt;/FontName&gt;&lt;FontSize&gt;12&lt;/FontSize&gt;&lt;ReflistTitle&gt;&lt;/ReflistTitle&gt;&lt;StartingRefnum&gt;1&lt;/StartingRefnum&gt;&lt;FirstLineIndent&gt;0&lt;/FirstLineIndent&gt;&lt;HangingIndent&gt;0&lt;/</vt:lpwstr>
  </property>
  <property fmtid="{D5CDD505-2E9C-101B-9397-08002B2CF9AE}" pid="4" name="EN.Libraries">
    <vt:lpwstr>&lt;Libraries&gt;&lt;item db-id="ea9ddesrqpppp8er9abp92euaxfstrr5w5a9"&gt;COPEST F1&lt;record-ids&gt;&lt;item&gt;1&lt;/item&gt;&lt;item&gt;2&lt;/item&gt;&lt;item&gt;3&lt;/item&gt;&lt;item&gt;4&lt;/item&gt;&lt;item&gt;5&lt;/item&gt;&lt;item&gt;6&lt;/item&gt;&lt;item&gt;7&lt;/item&gt;&lt;item&gt;8&lt;/item&gt;&lt;item&gt;9&lt;/item&gt;&lt;item&gt;10&lt;/item&gt;&lt;item&gt;11&lt;/item&gt;&lt;item&gt;12&lt;/item&gt;&lt;</vt:lpwstr>
  </property>
</Properties>
</file>