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85" w:rsidRDefault="004533CE" w:rsidP="003F47E6">
      <w:pPr>
        <w:spacing w:after="0" w:line="480" w:lineRule="auto"/>
        <w:rPr>
          <w:rFonts w:ascii="Times New Roman" w:hAnsi="Times New Roman" w:cs="Times New Roman"/>
          <w:b/>
          <w:sz w:val="24"/>
          <w:szCs w:val="24"/>
        </w:rPr>
      </w:pPr>
      <w:r w:rsidRPr="00C46D08">
        <w:rPr>
          <w:rFonts w:ascii="Times New Roman" w:hAnsi="Times New Roman" w:cs="Times New Roman"/>
          <w:b/>
          <w:sz w:val="24"/>
          <w:szCs w:val="24"/>
        </w:rPr>
        <w:t>Critical a</w:t>
      </w:r>
      <w:r w:rsidR="00E17FDE" w:rsidRPr="00C46D08">
        <w:rPr>
          <w:rFonts w:ascii="Times New Roman" w:hAnsi="Times New Roman" w:cs="Times New Roman"/>
          <w:b/>
          <w:sz w:val="24"/>
          <w:szCs w:val="24"/>
        </w:rPr>
        <w:t>utobiograph</w:t>
      </w:r>
      <w:r w:rsidR="0006502C" w:rsidRPr="00C46D08">
        <w:rPr>
          <w:rFonts w:ascii="Times New Roman" w:hAnsi="Times New Roman" w:cs="Times New Roman"/>
          <w:b/>
          <w:sz w:val="24"/>
          <w:szCs w:val="24"/>
        </w:rPr>
        <w:t>y</w:t>
      </w:r>
      <w:r w:rsidR="007E7BD1" w:rsidRPr="00C46D08">
        <w:rPr>
          <w:rFonts w:ascii="Times New Roman" w:hAnsi="Times New Roman" w:cs="Times New Roman"/>
          <w:b/>
          <w:sz w:val="24"/>
          <w:szCs w:val="24"/>
        </w:rPr>
        <w:t xml:space="preserve"> in the professional d</w:t>
      </w:r>
      <w:r w:rsidR="00805CB2" w:rsidRPr="00C46D08">
        <w:rPr>
          <w:rFonts w:ascii="Times New Roman" w:hAnsi="Times New Roman" w:cs="Times New Roman"/>
          <w:b/>
          <w:sz w:val="24"/>
          <w:szCs w:val="24"/>
        </w:rPr>
        <w:t>octorate</w:t>
      </w:r>
      <w:r w:rsidR="009E7457" w:rsidRPr="00C46D08">
        <w:rPr>
          <w:rFonts w:ascii="Times New Roman" w:hAnsi="Times New Roman" w:cs="Times New Roman"/>
          <w:b/>
          <w:sz w:val="24"/>
          <w:szCs w:val="24"/>
        </w:rPr>
        <w:t>:</w:t>
      </w:r>
      <w:r w:rsidR="002029CA" w:rsidRPr="00C46D08">
        <w:rPr>
          <w:rFonts w:ascii="Times New Roman" w:hAnsi="Times New Roman" w:cs="Times New Roman"/>
          <w:b/>
          <w:sz w:val="24"/>
          <w:szCs w:val="24"/>
        </w:rPr>
        <w:t xml:space="preserve"> improving students’</w:t>
      </w:r>
      <w:r w:rsidR="009E7457" w:rsidRPr="00C46D08">
        <w:rPr>
          <w:rFonts w:ascii="Times New Roman" w:hAnsi="Times New Roman" w:cs="Times New Roman"/>
          <w:b/>
          <w:sz w:val="24"/>
          <w:szCs w:val="24"/>
        </w:rPr>
        <w:t xml:space="preserve"> </w:t>
      </w:r>
      <w:r w:rsidR="002029CA" w:rsidRPr="00C46D08">
        <w:rPr>
          <w:rFonts w:ascii="Times New Roman" w:hAnsi="Times New Roman" w:cs="Times New Roman"/>
          <w:b/>
          <w:sz w:val="24"/>
          <w:szCs w:val="24"/>
        </w:rPr>
        <w:t xml:space="preserve">writing </w:t>
      </w:r>
      <w:r w:rsidR="009E7457" w:rsidRPr="00C46D08">
        <w:rPr>
          <w:rFonts w:ascii="Times New Roman" w:hAnsi="Times New Roman" w:cs="Times New Roman"/>
          <w:b/>
          <w:sz w:val="24"/>
          <w:szCs w:val="24"/>
        </w:rPr>
        <w:t xml:space="preserve">through the device of </w:t>
      </w:r>
      <w:r w:rsidR="00340178" w:rsidRPr="00C46D08">
        <w:rPr>
          <w:rFonts w:ascii="Times New Roman" w:hAnsi="Times New Roman" w:cs="Times New Roman"/>
          <w:b/>
          <w:sz w:val="24"/>
          <w:szCs w:val="24"/>
        </w:rPr>
        <w:t>l</w:t>
      </w:r>
      <w:r w:rsidR="009E7457" w:rsidRPr="00C46D08">
        <w:rPr>
          <w:rFonts w:ascii="Times New Roman" w:hAnsi="Times New Roman" w:cs="Times New Roman"/>
          <w:b/>
          <w:sz w:val="24"/>
          <w:szCs w:val="24"/>
        </w:rPr>
        <w:t>iterature</w:t>
      </w:r>
    </w:p>
    <w:p w:rsidR="00C46D08" w:rsidRDefault="00C46D08" w:rsidP="003F47E6">
      <w:pPr>
        <w:spacing w:after="0" w:line="480" w:lineRule="auto"/>
        <w:rPr>
          <w:rFonts w:ascii="Times New Roman" w:hAnsi="Times New Roman" w:cs="Times New Roman"/>
          <w:b/>
          <w:sz w:val="24"/>
          <w:szCs w:val="24"/>
        </w:rPr>
      </w:pPr>
    </w:p>
    <w:p w:rsidR="00C46D08" w:rsidRPr="00C46D08" w:rsidRDefault="00C46D08" w:rsidP="003F47E6">
      <w:pPr>
        <w:spacing w:after="0" w:line="480" w:lineRule="auto"/>
        <w:rPr>
          <w:rFonts w:ascii="Times New Roman" w:hAnsi="Times New Roman" w:cs="Times New Roman"/>
          <w:sz w:val="24"/>
          <w:szCs w:val="24"/>
        </w:rPr>
      </w:pPr>
      <w:r>
        <w:rPr>
          <w:rFonts w:ascii="Times New Roman" w:hAnsi="Times New Roman" w:cs="Times New Roman"/>
          <w:sz w:val="24"/>
          <w:szCs w:val="24"/>
        </w:rPr>
        <w:t>Christine Eastman and Kate Maguire</w:t>
      </w:r>
    </w:p>
    <w:p w:rsidR="005F1D85" w:rsidRPr="00C46D08" w:rsidRDefault="005F1D85" w:rsidP="003F47E6">
      <w:pPr>
        <w:spacing w:after="0" w:line="480" w:lineRule="auto"/>
        <w:rPr>
          <w:rFonts w:ascii="Times New Roman" w:hAnsi="Times New Roman" w:cs="Times New Roman"/>
          <w:b/>
          <w:sz w:val="24"/>
          <w:szCs w:val="24"/>
        </w:rPr>
      </w:pPr>
    </w:p>
    <w:p w:rsidR="007E7BD1" w:rsidRPr="00C46D08" w:rsidRDefault="007E7BD1" w:rsidP="007E7BD1">
      <w:pPr>
        <w:spacing w:after="0" w:line="480" w:lineRule="auto"/>
        <w:rPr>
          <w:rFonts w:ascii="Times New Roman" w:hAnsi="Times New Roman" w:cs="Times New Roman"/>
          <w:b/>
          <w:sz w:val="24"/>
          <w:szCs w:val="24"/>
        </w:rPr>
      </w:pPr>
      <w:r w:rsidRPr="00C46D08">
        <w:rPr>
          <w:rFonts w:ascii="Times New Roman" w:hAnsi="Times New Roman" w:cs="Times New Roman"/>
          <w:b/>
          <w:sz w:val="24"/>
          <w:szCs w:val="24"/>
        </w:rPr>
        <w:t>Abstract</w:t>
      </w:r>
    </w:p>
    <w:p w:rsidR="007E7BD1" w:rsidRPr="00C46D08" w:rsidRDefault="007E7BD1" w:rsidP="007E7BD1">
      <w:pPr>
        <w:spacing w:after="0" w:line="480" w:lineRule="auto"/>
        <w:rPr>
          <w:rFonts w:ascii="Times New Roman" w:hAnsi="Times New Roman" w:cs="Times New Roman"/>
          <w:sz w:val="24"/>
          <w:szCs w:val="24"/>
          <w:lang w:eastAsia="en-GB"/>
        </w:rPr>
      </w:pPr>
      <w:r w:rsidRPr="00C46D08">
        <w:rPr>
          <w:rFonts w:ascii="Times New Roman" w:hAnsi="Times New Roman" w:cs="Times New Roman"/>
          <w:sz w:val="24"/>
          <w:szCs w:val="24"/>
        </w:rPr>
        <w:t xml:space="preserve">This paper argues for a pedagogic practice to overcome the challenges that many professional practitioners face in undertaking a professional doctorate. Recent </w:t>
      </w:r>
      <w:r w:rsidR="00E2721D" w:rsidRPr="00C46D08">
        <w:rPr>
          <w:rFonts w:ascii="Times New Roman" w:hAnsi="Times New Roman" w:cs="Times New Roman"/>
          <w:sz w:val="24"/>
          <w:szCs w:val="24"/>
        </w:rPr>
        <w:t xml:space="preserve">examination </w:t>
      </w:r>
      <w:r w:rsidRPr="00C46D08">
        <w:rPr>
          <w:rFonts w:ascii="Times New Roman" w:hAnsi="Times New Roman" w:cs="Times New Roman"/>
          <w:sz w:val="24"/>
          <w:szCs w:val="24"/>
        </w:rPr>
        <w:t>feedback on a professional doctoral programme of 300 candidates in the UK highlight</w:t>
      </w:r>
      <w:r w:rsidR="00E2721D" w:rsidRPr="00C46D08">
        <w:rPr>
          <w:rFonts w:ascii="Times New Roman" w:hAnsi="Times New Roman" w:cs="Times New Roman"/>
          <w:sz w:val="24"/>
          <w:szCs w:val="24"/>
        </w:rPr>
        <w:t xml:space="preserve">ed that a number of candidates </w:t>
      </w:r>
      <w:r w:rsidRPr="00C46D08">
        <w:rPr>
          <w:rFonts w:ascii="Times New Roman" w:hAnsi="Times New Roman" w:cs="Times New Roman"/>
          <w:sz w:val="24"/>
          <w:szCs w:val="24"/>
        </w:rPr>
        <w:t>often struggle to write persuasively, critically, and reflectively. This paper discusses the impact of a series of workshops designed to support students in resolving the challenges of writing clearly. In our workshops we encouraged the students to conceptualise their professional doctorate as a critical autobiography. In order to foster a critical autobiographical voice in our students, we explored a range of autobiographical texts for students to use as models for their own writing. In addition to offering a</w:t>
      </w:r>
      <w:r w:rsidRPr="00C46D08">
        <w:rPr>
          <w:rFonts w:ascii="Times New Roman" w:hAnsi="Times New Roman" w:cs="Times New Roman"/>
          <w:color w:val="000000"/>
          <w:sz w:val="24"/>
          <w:szCs w:val="24"/>
          <w:lang w:val="en-US"/>
        </w:rPr>
        <w:t xml:space="preserve"> description of our teaching practice in these workshops, this paper explores the theoretical background that illuminates our pedagogical choices. Both theory and practice are posited side by side in our paper to uncover mutually illuminating connections in our discussion and evaluation of our attempts to improve students’ writing. </w:t>
      </w:r>
      <w:r w:rsidRPr="00C46D08">
        <w:rPr>
          <w:rFonts w:ascii="Times New Roman" w:hAnsi="Times New Roman" w:cs="Times New Roman"/>
          <w:sz w:val="24"/>
          <w:szCs w:val="24"/>
        </w:rPr>
        <w:t>We suggest that conceptualising the professional doctorate as critical autobiography is a valuable tool for professional practitioners who struggle to communicate the complexities of their practice confidently and lucidly.</w:t>
      </w:r>
      <w:r w:rsidRPr="00C46D08">
        <w:rPr>
          <w:rFonts w:ascii="Times New Roman" w:hAnsi="Times New Roman" w:cs="Times New Roman"/>
          <w:sz w:val="24"/>
          <w:szCs w:val="24"/>
          <w:lang w:eastAsia="en-GB"/>
        </w:rPr>
        <w:t xml:space="preserve"> </w:t>
      </w:r>
    </w:p>
    <w:p w:rsidR="00CA2598" w:rsidRPr="00C46D08" w:rsidRDefault="00CA2598" w:rsidP="003F47E6">
      <w:pPr>
        <w:spacing w:after="0" w:line="480" w:lineRule="auto"/>
        <w:rPr>
          <w:rFonts w:ascii="Times New Roman" w:hAnsi="Times New Roman" w:cs="Times New Roman"/>
          <w:sz w:val="24"/>
          <w:szCs w:val="24"/>
        </w:rPr>
      </w:pPr>
    </w:p>
    <w:p w:rsidR="00CA2598" w:rsidRPr="00C46D08" w:rsidRDefault="00CA2598" w:rsidP="003F47E6">
      <w:pPr>
        <w:spacing w:after="0" w:line="480" w:lineRule="auto"/>
        <w:rPr>
          <w:rFonts w:ascii="Times New Roman" w:hAnsi="Times New Roman" w:cs="Times New Roman"/>
          <w:sz w:val="24"/>
          <w:szCs w:val="24"/>
        </w:rPr>
      </w:pPr>
    </w:p>
    <w:p w:rsidR="000E5F9B" w:rsidRPr="00C46D08" w:rsidRDefault="000E5F9B" w:rsidP="003F47E6">
      <w:pPr>
        <w:spacing w:after="0" w:line="480" w:lineRule="auto"/>
        <w:rPr>
          <w:rFonts w:ascii="Times New Roman" w:hAnsi="Times New Roman" w:cs="Times New Roman"/>
          <w:sz w:val="24"/>
          <w:szCs w:val="24"/>
        </w:rPr>
      </w:pPr>
      <w:r w:rsidRPr="00C46D08">
        <w:rPr>
          <w:rFonts w:ascii="Times New Roman" w:hAnsi="Times New Roman" w:cs="Times New Roman"/>
          <w:b/>
          <w:sz w:val="24"/>
          <w:szCs w:val="24"/>
        </w:rPr>
        <w:t>Ke</w:t>
      </w:r>
      <w:r w:rsidR="00A13B12" w:rsidRPr="00C46D08">
        <w:rPr>
          <w:rFonts w:ascii="Times New Roman" w:hAnsi="Times New Roman" w:cs="Times New Roman"/>
          <w:b/>
          <w:sz w:val="24"/>
          <w:szCs w:val="24"/>
        </w:rPr>
        <w:t>y words</w:t>
      </w:r>
      <w:r w:rsidR="00A13B12" w:rsidRPr="00C46D08">
        <w:rPr>
          <w:rFonts w:ascii="Times New Roman" w:hAnsi="Times New Roman" w:cs="Times New Roman"/>
          <w:sz w:val="24"/>
          <w:szCs w:val="24"/>
        </w:rPr>
        <w:t>: critical autobiography;</w:t>
      </w:r>
      <w:r w:rsidRPr="00C46D08">
        <w:rPr>
          <w:rFonts w:ascii="Times New Roman" w:hAnsi="Times New Roman" w:cs="Times New Roman"/>
          <w:sz w:val="24"/>
          <w:szCs w:val="24"/>
        </w:rPr>
        <w:t xml:space="preserve"> </w:t>
      </w:r>
      <w:r w:rsidR="009C3E97" w:rsidRPr="00C46D08">
        <w:rPr>
          <w:rFonts w:ascii="Times New Roman" w:hAnsi="Times New Roman" w:cs="Times New Roman"/>
          <w:sz w:val="24"/>
          <w:szCs w:val="24"/>
        </w:rPr>
        <w:t xml:space="preserve">criticality; </w:t>
      </w:r>
      <w:r w:rsidR="005755DE" w:rsidRPr="00C46D08">
        <w:rPr>
          <w:rFonts w:ascii="Times New Roman" w:hAnsi="Times New Roman" w:cs="Times New Roman"/>
          <w:sz w:val="24"/>
          <w:szCs w:val="24"/>
        </w:rPr>
        <w:t>academic writing</w:t>
      </w:r>
      <w:r w:rsidR="00A13B12" w:rsidRPr="00C46D08">
        <w:rPr>
          <w:rFonts w:ascii="Times New Roman" w:hAnsi="Times New Roman" w:cs="Times New Roman"/>
          <w:sz w:val="24"/>
          <w:szCs w:val="24"/>
        </w:rPr>
        <w:t>;</w:t>
      </w:r>
      <w:bookmarkStart w:id="0" w:name="_GoBack"/>
      <w:bookmarkEnd w:id="0"/>
      <w:r w:rsidR="00A13B12" w:rsidRPr="00C46D08">
        <w:rPr>
          <w:rFonts w:ascii="Times New Roman" w:hAnsi="Times New Roman" w:cs="Times New Roman"/>
          <w:sz w:val="24"/>
          <w:szCs w:val="24"/>
        </w:rPr>
        <w:t xml:space="preserve"> professional doctorate; literature</w:t>
      </w:r>
    </w:p>
    <w:p w:rsidR="00A6580E" w:rsidRPr="00C46D08" w:rsidRDefault="00A6580E" w:rsidP="003F47E6">
      <w:pPr>
        <w:spacing w:after="0" w:line="480" w:lineRule="auto"/>
        <w:rPr>
          <w:rFonts w:ascii="Times New Roman" w:hAnsi="Times New Roman" w:cs="Times New Roman"/>
          <w:b/>
          <w:sz w:val="24"/>
          <w:szCs w:val="24"/>
        </w:rPr>
      </w:pPr>
    </w:p>
    <w:p w:rsidR="00385273" w:rsidRPr="00C46D08" w:rsidRDefault="00385273" w:rsidP="003F47E6">
      <w:pPr>
        <w:spacing w:after="0" w:line="480" w:lineRule="auto"/>
        <w:rPr>
          <w:rFonts w:ascii="Arial" w:hAnsi="Arial" w:cs="Arial"/>
          <w:b/>
        </w:rPr>
      </w:pPr>
    </w:p>
    <w:p w:rsidR="00052C28" w:rsidRPr="00C46D08" w:rsidRDefault="00052C28" w:rsidP="003F47E6">
      <w:pPr>
        <w:spacing w:after="0" w:line="480" w:lineRule="auto"/>
        <w:rPr>
          <w:rFonts w:ascii="Times New Roman" w:hAnsi="Times New Roman" w:cs="Times New Roman"/>
          <w:b/>
          <w:sz w:val="24"/>
          <w:szCs w:val="24"/>
        </w:rPr>
      </w:pPr>
      <w:r w:rsidRPr="00C46D08">
        <w:rPr>
          <w:rFonts w:ascii="Times New Roman" w:hAnsi="Times New Roman" w:cs="Times New Roman"/>
          <w:b/>
          <w:sz w:val="24"/>
          <w:szCs w:val="24"/>
        </w:rPr>
        <w:t>Introduction</w:t>
      </w:r>
      <w:r w:rsidR="004354BF" w:rsidRPr="00C46D08">
        <w:rPr>
          <w:rFonts w:ascii="Times New Roman" w:hAnsi="Times New Roman" w:cs="Times New Roman"/>
          <w:b/>
          <w:sz w:val="24"/>
          <w:szCs w:val="24"/>
        </w:rPr>
        <w:t xml:space="preserve"> to the professional doctorate</w:t>
      </w:r>
      <w:r w:rsidR="004533CE" w:rsidRPr="00C46D08">
        <w:rPr>
          <w:rFonts w:ascii="Times New Roman" w:hAnsi="Times New Roman" w:cs="Times New Roman"/>
          <w:b/>
          <w:sz w:val="24"/>
          <w:szCs w:val="24"/>
        </w:rPr>
        <w:t xml:space="preserve"> </w:t>
      </w:r>
    </w:p>
    <w:p w:rsidR="001B3626" w:rsidRPr="00C46D08" w:rsidRDefault="00BA1141" w:rsidP="000E0E97">
      <w:pPr>
        <w:pStyle w:val="FootnoteText"/>
        <w:spacing w:line="480" w:lineRule="auto"/>
        <w:rPr>
          <w:rFonts w:ascii="Times New Roman" w:hAnsi="Times New Roman" w:cs="Times New Roman"/>
          <w:color w:val="000000" w:themeColor="text1"/>
          <w:sz w:val="24"/>
          <w:szCs w:val="24"/>
        </w:rPr>
      </w:pPr>
      <w:r w:rsidRPr="00C46D08">
        <w:rPr>
          <w:rFonts w:ascii="Times New Roman" w:hAnsi="Times New Roman" w:cs="Times New Roman"/>
          <w:color w:val="000000" w:themeColor="text1"/>
          <w:sz w:val="24"/>
          <w:szCs w:val="24"/>
        </w:rPr>
        <w:t xml:space="preserve">The professional doctorate </w:t>
      </w:r>
      <w:r w:rsidR="00A705A6" w:rsidRPr="00C46D08">
        <w:rPr>
          <w:rFonts w:ascii="Times New Roman" w:hAnsi="Times New Roman" w:cs="Times New Roman"/>
          <w:color w:val="000000" w:themeColor="text1"/>
          <w:sz w:val="24"/>
          <w:szCs w:val="24"/>
        </w:rPr>
        <w:t xml:space="preserve">in the United Kingdom </w:t>
      </w:r>
      <w:r w:rsidR="002B4B1F" w:rsidRPr="00C46D08">
        <w:rPr>
          <w:rFonts w:ascii="Times New Roman" w:hAnsi="Times New Roman" w:cs="Times New Roman"/>
          <w:color w:val="000000" w:themeColor="text1"/>
          <w:sz w:val="24"/>
          <w:szCs w:val="24"/>
        </w:rPr>
        <w:t>is a pathway</w:t>
      </w:r>
      <w:r w:rsidR="004C30D7" w:rsidRPr="00C46D08">
        <w:rPr>
          <w:rFonts w:ascii="Times New Roman" w:hAnsi="Times New Roman" w:cs="Times New Roman"/>
          <w:color w:val="000000" w:themeColor="text1"/>
          <w:sz w:val="24"/>
          <w:szCs w:val="24"/>
        </w:rPr>
        <w:t xml:space="preserve"> </w:t>
      </w:r>
      <w:r w:rsidR="000041CF" w:rsidRPr="00C46D08">
        <w:rPr>
          <w:rFonts w:ascii="Times New Roman" w:hAnsi="Times New Roman" w:cs="Times New Roman"/>
          <w:color w:val="000000" w:themeColor="text1"/>
          <w:sz w:val="24"/>
          <w:szCs w:val="24"/>
        </w:rPr>
        <w:t xml:space="preserve">that </w:t>
      </w:r>
      <w:r w:rsidR="00A705A6" w:rsidRPr="00C46D08">
        <w:rPr>
          <w:rFonts w:ascii="Times New Roman" w:hAnsi="Times New Roman" w:cs="Times New Roman"/>
          <w:color w:val="000000" w:themeColor="text1"/>
          <w:sz w:val="24"/>
          <w:szCs w:val="24"/>
        </w:rPr>
        <w:t xml:space="preserve">conceptualises and </w:t>
      </w:r>
      <w:r w:rsidR="000041CF" w:rsidRPr="00C46D08">
        <w:rPr>
          <w:rFonts w:ascii="Times New Roman" w:hAnsi="Times New Roman" w:cs="Times New Roman"/>
          <w:color w:val="000000" w:themeColor="text1"/>
          <w:sz w:val="24"/>
          <w:szCs w:val="24"/>
        </w:rPr>
        <w:t xml:space="preserve">theorises practice. </w:t>
      </w:r>
      <w:r w:rsidR="00D71FB8" w:rsidRPr="00C46D08">
        <w:rPr>
          <w:rFonts w:ascii="Times New Roman" w:hAnsi="Times New Roman" w:cs="Times New Roman"/>
          <w:sz w:val="24"/>
          <w:szCs w:val="24"/>
        </w:rPr>
        <w:t>Having</w:t>
      </w:r>
      <w:r w:rsidR="00F12469" w:rsidRPr="00C46D08">
        <w:rPr>
          <w:rFonts w:ascii="Times New Roman" w:hAnsi="Times New Roman" w:cs="Times New Roman"/>
          <w:color w:val="000000" w:themeColor="text1"/>
          <w:sz w:val="24"/>
          <w:szCs w:val="24"/>
        </w:rPr>
        <w:t xml:space="preserve"> substantial roots in the UK, USA and Australia</w:t>
      </w:r>
      <w:r w:rsidR="00D71FB8" w:rsidRPr="00C46D08">
        <w:rPr>
          <w:rFonts w:ascii="Times New Roman" w:hAnsi="Times New Roman" w:cs="Times New Roman"/>
          <w:color w:val="000000" w:themeColor="text1"/>
          <w:sz w:val="24"/>
          <w:szCs w:val="24"/>
        </w:rPr>
        <w:t>, it has been</w:t>
      </w:r>
      <w:r w:rsidR="00F12469" w:rsidRPr="00C46D08">
        <w:rPr>
          <w:rFonts w:ascii="Times New Roman" w:hAnsi="Times New Roman" w:cs="Times New Roman"/>
          <w:color w:val="000000" w:themeColor="text1"/>
          <w:sz w:val="24"/>
          <w:szCs w:val="24"/>
        </w:rPr>
        <w:t xml:space="preserve"> </w:t>
      </w:r>
      <w:r w:rsidR="00D71FB8" w:rsidRPr="00C46D08">
        <w:rPr>
          <w:rFonts w:ascii="Times New Roman" w:hAnsi="Times New Roman" w:cs="Times New Roman"/>
          <w:color w:val="000000" w:themeColor="text1"/>
          <w:sz w:val="24"/>
          <w:szCs w:val="24"/>
        </w:rPr>
        <w:t>t</w:t>
      </w:r>
      <w:r w:rsidR="00F12469" w:rsidRPr="00C46D08">
        <w:rPr>
          <w:rFonts w:ascii="Times New Roman" w:hAnsi="Times New Roman" w:cs="Times New Roman"/>
          <w:color w:val="000000" w:themeColor="text1"/>
          <w:sz w:val="24"/>
          <w:szCs w:val="24"/>
        </w:rPr>
        <w:t>raditionally associated with the fields of education</w:t>
      </w:r>
      <w:r w:rsidR="005F2E2F" w:rsidRPr="00C46D08">
        <w:rPr>
          <w:rFonts w:ascii="Times New Roman" w:hAnsi="Times New Roman" w:cs="Times New Roman"/>
          <w:color w:val="000000" w:themeColor="text1"/>
          <w:sz w:val="24"/>
          <w:szCs w:val="24"/>
        </w:rPr>
        <w:t>, nursing</w:t>
      </w:r>
      <w:r w:rsidR="0069698C" w:rsidRPr="00C46D08">
        <w:rPr>
          <w:rFonts w:ascii="Times New Roman" w:hAnsi="Times New Roman" w:cs="Times New Roman"/>
          <w:color w:val="000000" w:themeColor="text1"/>
          <w:sz w:val="24"/>
          <w:szCs w:val="24"/>
        </w:rPr>
        <w:t xml:space="preserve">, business </w:t>
      </w:r>
      <w:r w:rsidR="00F12469" w:rsidRPr="00C46D08">
        <w:rPr>
          <w:rFonts w:ascii="Times New Roman" w:hAnsi="Times New Roman" w:cs="Times New Roman"/>
          <w:color w:val="000000" w:themeColor="text1"/>
          <w:sz w:val="24"/>
          <w:szCs w:val="24"/>
        </w:rPr>
        <w:t>and engineering. However</w:t>
      </w:r>
      <w:r w:rsidR="00D71FB8" w:rsidRPr="00C46D08">
        <w:rPr>
          <w:rFonts w:ascii="Times New Roman" w:hAnsi="Times New Roman" w:cs="Times New Roman"/>
          <w:color w:val="000000" w:themeColor="text1"/>
          <w:sz w:val="24"/>
          <w:szCs w:val="24"/>
        </w:rPr>
        <w:t>, in</w:t>
      </w:r>
      <w:r w:rsidR="00F12469" w:rsidRPr="00C46D08">
        <w:rPr>
          <w:rFonts w:ascii="Times New Roman" w:hAnsi="Times New Roman" w:cs="Times New Roman"/>
          <w:color w:val="000000" w:themeColor="text1"/>
          <w:sz w:val="24"/>
          <w:szCs w:val="24"/>
        </w:rPr>
        <w:t xml:space="preserve"> the last twenty years </w:t>
      </w:r>
      <w:r w:rsidR="00D71FB8" w:rsidRPr="00C46D08">
        <w:rPr>
          <w:rFonts w:ascii="Times New Roman" w:hAnsi="Times New Roman" w:cs="Times New Roman"/>
          <w:color w:val="000000" w:themeColor="text1"/>
          <w:sz w:val="24"/>
          <w:szCs w:val="24"/>
        </w:rPr>
        <w:t>there has been a steady growth in professional doctorates that have responded to the demands of a wide range of professional people across many working sectors (UKCGE 20</w:t>
      </w:r>
      <w:r w:rsidR="00FE514A" w:rsidRPr="00C46D08">
        <w:rPr>
          <w:rFonts w:ascii="Times New Roman" w:hAnsi="Times New Roman" w:cs="Times New Roman"/>
          <w:color w:val="000000" w:themeColor="text1"/>
          <w:sz w:val="24"/>
          <w:szCs w:val="24"/>
        </w:rPr>
        <w:t>11</w:t>
      </w:r>
      <w:r w:rsidR="00D71FB8" w:rsidRPr="00C46D08">
        <w:rPr>
          <w:rFonts w:ascii="Times New Roman" w:hAnsi="Times New Roman" w:cs="Times New Roman"/>
          <w:color w:val="000000" w:themeColor="text1"/>
          <w:sz w:val="24"/>
          <w:szCs w:val="24"/>
        </w:rPr>
        <w:t>).  There are factors important to these research practitioners including, but not limited to, selecting methodological approaches to research, conceptualising complex practices and expertise, and positioning of practice in the wider knowledge arenas, including the academic arena. Costley and Armsby (2007) explore the differing research approaches, methodologies and epistemologies considered on a specific professional doctoral programme and find that professional doctoral candidates invariably use approaches that are traditionally accepted within their professional area: case study, followed by action research and ethnography</w:t>
      </w:r>
      <w:r w:rsidR="00B04D88" w:rsidRPr="00C46D08">
        <w:rPr>
          <w:rFonts w:ascii="Times New Roman" w:hAnsi="Times New Roman" w:cs="Times New Roman"/>
          <w:color w:val="000000" w:themeColor="text1"/>
          <w:sz w:val="24"/>
          <w:szCs w:val="24"/>
        </w:rPr>
        <w:t xml:space="preserve"> are most often used. Although Costley and Armsby’s</w:t>
      </w:r>
      <w:r w:rsidR="00D71FB8" w:rsidRPr="00C46D08">
        <w:rPr>
          <w:rFonts w:ascii="Times New Roman" w:hAnsi="Times New Roman" w:cs="Times New Roman"/>
          <w:color w:val="000000" w:themeColor="text1"/>
          <w:sz w:val="24"/>
          <w:szCs w:val="24"/>
        </w:rPr>
        <w:t xml:space="preserve"> findings emerge from a relatively limited number of participants, </w:t>
      </w:r>
      <w:r w:rsidR="00B04D88" w:rsidRPr="00C46D08">
        <w:rPr>
          <w:rFonts w:ascii="Times New Roman" w:hAnsi="Times New Roman" w:cs="Times New Roman"/>
          <w:color w:val="000000" w:themeColor="text1"/>
          <w:sz w:val="24"/>
          <w:szCs w:val="24"/>
        </w:rPr>
        <w:t>their results stem</w:t>
      </w:r>
      <w:r w:rsidR="00D71FB8" w:rsidRPr="00C46D08">
        <w:rPr>
          <w:rFonts w:ascii="Times New Roman" w:hAnsi="Times New Roman" w:cs="Times New Roman"/>
          <w:color w:val="000000" w:themeColor="text1"/>
          <w:sz w:val="24"/>
          <w:szCs w:val="24"/>
        </w:rPr>
        <w:t xml:space="preserve"> from a wide range of inquiries into the research influences on professional doctorates and also have implications </w:t>
      </w:r>
      <w:r w:rsidR="00666CF4" w:rsidRPr="00C46D08">
        <w:rPr>
          <w:rFonts w:ascii="Times New Roman" w:hAnsi="Times New Roman" w:cs="Times New Roman"/>
          <w:color w:val="000000" w:themeColor="text1"/>
          <w:sz w:val="24"/>
          <w:szCs w:val="24"/>
        </w:rPr>
        <w:t>for</w:t>
      </w:r>
      <w:r w:rsidR="00D71FB8" w:rsidRPr="00C46D08">
        <w:rPr>
          <w:rFonts w:ascii="Times New Roman" w:hAnsi="Times New Roman" w:cs="Times New Roman"/>
          <w:color w:val="000000" w:themeColor="text1"/>
          <w:sz w:val="24"/>
          <w:szCs w:val="24"/>
        </w:rPr>
        <w:t xml:space="preserve"> our own </w:t>
      </w:r>
      <w:r w:rsidR="00B04D88" w:rsidRPr="00C46D08">
        <w:rPr>
          <w:rFonts w:ascii="Times New Roman" w:hAnsi="Times New Roman" w:cs="Times New Roman"/>
          <w:color w:val="000000" w:themeColor="text1"/>
          <w:sz w:val="24"/>
          <w:szCs w:val="24"/>
        </w:rPr>
        <w:t>research</w:t>
      </w:r>
      <w:r w:rsidR="00D71FB8" w:rsidRPr="00C46D08">
        <w:rPr>
          <w:rFonts w:ascii="Times New Roman" w:hAnsi="Times New Roman" w:cs="Times New Roman"/>
          <w:color w:val="000000" w:themeColor="text1"/>
          <w:sz w:val="24"/>
          <w:szCs w:val="24"/>
        </w:rPr>
        <w:t xml:space="preserve">, particularly </w:t>
      </w:r>
      <w:r w:rsidR="00B04D88" w:rsidRPr="00C46D08">
        <w:rPr>
          <w:rFonts w:ascii="Times New Roman" w:hAnsi="Times New Roman" w:cs="Times New Roman"/>
          <w:color w:val="000000" w:themeColor="text1"/>
          <w:sz w:val="24"/>
          <w:szCs w:val="24"/>
        </w:rPr>
        <w:t>for</w:t>
      </w:r>
      <w:r w:rsidR="00D71FB8" w:rsidRPr="00C46D08">
        <w:rPr>
          <w:rFonts w:ascii="Times New Roman" w:hAnsi="Times New Roman" w:cs="Times New Roman"/>
          <w:color w:val="000000" w:themeColor="text1"/>
          <w:sz w:val="24"/>
          <w:szCs w:val="24"/>
        </w:rPr>
        <w:t xml:space="preserve"> how candidates contextualise their positionality and recognise the role reflexivity plays in their work. </w:t>
      </w:r>
    </w:p>
    <w:p w:rsidR="007D1636" w:rsidRPr="00C46D08" w:rsidRDefault="00B04D88" w:rsidP="001B3626">
      <w:pPr>
        <w:pStyle w:val="FootnoteText"/>
        <w:spacing w:line="480" w:lineRule="auto"/>
        <w:ind w:firstLine="720"/>
        <w:rPr>
          <w:rFonts w:ascii="Times New Roman" w:hAnsi="Times New Roman" w:cs="Times New Roman"/>
          <w:color w:val="000000" w:themeColor="text1"/>
          <w:sz w:val="24"/>
          <w:szCs w:val="24"/>
        </w:rPr>
      </w:pPr>
      <w:r w:rsidRPr="00C46D08">
        <w:rPr>
          <w:rFonts w:ascii="Times New Roman" w:hAnsi="Times New Roman" w:cs="Times New Roman"/>
          <w:color w:val="000000" w:themeColor="text1"/>
          <w:sz w:val="24"/>
          <w:szCs w:val="24"/>
        </w:rPr>
        <w:t xml:space="preserve">Costley and Armsby are concerned with </w:t>
      </w:r>
      <w:r w:rsidR="00D71FB8" w:rsidRPr="00C46D08">
        <w:rPr>
          <w:rFonts w:ascii="Times New Roman" w:hAnsi="Times New Roman" w:cs="Times New Roman"/>
          <w:color w:val="000000" w:themeColor="text1"/>
          <w:sz w:val="24"/>
          <w:szCs w:val="24"/>
        </w:rPr>
        <w:t xml:space="preserve">how professional doctoral candidates can develop their work </w:t>
      </w:r>
      <w:r w:rsidR="003536CA" w:rsidRPr="00C46D08">
        <w:rPr>
          <w:rFonts w:ascii="Times New Roman" w:hAnsi="Times New Roman" w:cs="Times New Roman"/>
          <w:color w:val="000000" w:themeColor="text1"/>
          <w:sz w:val="24"/>
          <w:szCs w:val="24"/>
        </w:rPr>
        <w:t>‘</w:t>
      </w:r>
      <w:r w:rsidR="00D71FB8" w:rsidRPr="00C46D08">
        <w:rPr>
          <w:rFonts w:ascii="Times New Roman" w:hAnsi="Times New Roman" w:cs="Times New Roman"/>
          <w:color w:val="000000" w:themeColor="text1"/>
          <w:sz w:val="24"/>
          <w:szCs w:val="24"/>
        </w:rPr>
        <w:t xml:space="preserve">without recourse </w:t>
      </w:r>
      <w:r w:rsidR="00517F43" w:rsidRPr="00C46D08">
        <w:rPr>
          <w:rFonts w:ascii="Times New Roman" w:hAnsi="Times New Roman" w:cs="Times New Roman"/>
          <w:color w:val="000000" w:themeColor="text1"/>
          <w:sz w:val="24"/>
          <w:szCs w:val="24"/>
        </w:rPr>
        <w:t>to a disciplinary or even a social science approach</w:t>
      </w:r>
      <w:r w:rsidR="003536CA" w:rsidRPr="00C46D08">
        <w:rPr>
          <w:rFonts w:ascii="Times New Roman" w:hAnsi="Times New Roman" w:cs="Times New Roman"/>
          <w:color w:val="000000" w:themeColor="text1"/>
          <w:sz w:val="24"/>
          <w:szCs w:val="24"/>
        </w:rPr>
        <w:t>’</w:t>
      </w:r>
      <w:r w:rsidR="00517F43" w:rsidRPr="00C46D08">
        <w:rPr>
          <w:rFonts w:ascii="Times New Roman" w:hAnsi="Times New Roman" w:cs="Times New Roman"/>
          <w:color w:val="000000" w:themeColor="text1"/>
          <w:sz w:val="24"/>
          <w:szCs w:val="24"/>
        </w:rPr>
        <w:t xml:space="preserve"> (254). In this study we build on their model comprising a </w:t>
      </w:r>
      <w:r w:rsidR="003536CA" w:rsidRPr="00C46D08">
        <w:rPr>
          <w:rFonts w:ascii="Times New Roman" w:hAnsi="Times New Roman" w:cs="Times New Roman"/>
          <w:color w:val="000000" w:themeColor="text1"/>
          <w:sz w:val="24"/>
          <w:szCs w:val="24"/>
        </w:rPr>
        <w:t>‘</w:t>
      </w:r>
      <w:r w:rsidR="00517F43" w:rsidRPr="00C46D08">
        <w:rPr>
          <w:rFonts w:ascii="Times New Roman" w:hAnsi="Times New Roman" w:cs="Times New Roman"/>
          <w:color w:val="000000" w:themeColor="text1"/>
          <w:sz w:val="24"/>
          <w:szCs w:val="24"/>
        </w:rPr>
        <w:t>rigorous investigation from the standpoint of the practitioner</w:t>
      </w:r>
      <w:r w:rsidR="003536CA" w:rsidRPr="00C46D08">
        <w:rPr>
          <w:rFonts w:ascii="Times New Roman" w:hAnsi="Times New Roman" w:cs="Times New Roman"/>
          <w:color w:val="000000" w:themeColor="text1"/>
          <w:sz w:val="24"/>
          <w:szCs w:val="24"/>
        </w:rPr>
        <w:t>’</w:t>
      </w:r>
      <w:r w:rsidR="00517F43" w:rsidRPr="00C46D08">
        <w:rPr>
          <w:rFonts w:ascii="Times New Roman" w:hAnsi="Times New Roman" w:cs="Times New Roman"/>
          <w:color w:val="000000" w:themeColor="text1"/>
          <w:sz w:val="24"/>
          <w:szCs w:val="24"/>
        </w:rPr>
        <w:t xml:space="preserve"> (254) by using critical autobiography to place researchers at the centre of their work, to help them to make an impact on both practice and knowledge and </w:t>
      </w:r>
      <w:r w:rsidR="00517F43" w:rsidRPr="00C46D08">
        <w:rPr>
          <w:rFonts w:ascii="Times New Roman" w:hAnsi="Times New Roman" w:cs="Times New Roman"/>
          <w:color w:val="000000" w:themeColor="text1"/>
          <w:sz w:val="24"/>
          <w:szCs w:val="24"/>
        </w:rPr>
        <w:lastRenderedPageBreak/>
        <w:t>to focus them in thinking about resolvin</w:t>
      </w:r>
      <w:r w:rsidRPr="00C46D08">
        <w:rPr>
          <w:rFonts w:ascii="Times New Roman" w:hAnsi="Times New Roman" w:cs="Times New Roman"/>
          <w:color w:val="000000" w:themeColor="text1"/>
          <w:sz w:val="24"/>
          <w:szCs w:val="24"/>
        </w:rPr>
        <w:t>g what have come to be termed</w:t>
      </w:r>
      <w:r w:rsidR="00517F43" w:rsidRPr="00C46D08">
        <w:rPr>
          <w:rFonts w:ascii="Times New Roman" w:hAnsi="Times New Roman" w:cs="Times New Roman"/>
          <w:color w:val="000000" w:themeColor="text1"/>
          <w:sz w:val="24"/>
          <w:szCs w:val="24"/>
        </w:rPr>
        <w:t xml:space="preserve"> sticky problems. Other indicators of professional</w:t>
      </w:r>
      <w:r w:rsidRPr="00C46D08">
        <w:rPr>
          <w:rFonts w:ascii="Times New Roman" w:hAnsi="Times New Roman" w:cs="Times New Roman"/>
          <w:color w:val="000000" w:themeColor="text1"/>
          <w:sz w:val="24"/>
          <w:szCs w:val="24"/>
        </w:rPr>
        <w:t xml:space="preserve"> doctorate</w:t>
      </w:r>
      <w:r w:rsidR="00517F43" w:rsidRPr="00C46D08">
        <w:rPr>
          <w:rFonts w:ascii="Times New Roman" w:hAnsi="Times New Roman" w:cs="Times New Roman"/>
          <w:color w:val="000000" w:themeColor="text1"/>
          <w:sz w:val="24"/>
          <w:szCs w:val="24"/>
        </w:rPr>
        <w:t xml:space="preserve"> level research are the depth of criticality in research areas and the </w:t>
      </w:r>
      <w:r w:rsidRPr="00C46D08">
        <w:rPr>
          <w:rFonts w:ascii="Times New Roman" w:hAnsi="Times New Roman" w:cs="Times New Roman"/>
          <w:color w:val="000000" w:themeColor="text1"/>
          <w:sz w:val="24"/>
          <w:szCs w:val="24"/>
        </w:rPr>
        <w:t xml:space="preserve">ability </w:t>
      </w:r>
      <w:r w:rsidR="00517F43" w:rsidRPr="00C46D08">
        <w:rPr>
          <w:rFonts w:ascii="Times New Roman" w:hAnsi="Times New Roman" w:cs="Times New Roman"/>
          <w:color w:val="000000" w:themeColor="text1"/>
          <w:sz w:val="24"/>
          <w:szCs w:val="24"/>
        </w:rPr>
        <w:t>to convey ideas as coherently and compellingly as possible.</w:t>
      </w:r>
      <w:r w:rsidR="000E0E97" w:rsidRPr="00C46D08">
        <w:rPr>
          <w:rFonts w:ascii="Times New Roman" w:hAnsi="Times New Roman" w:cs="Times New Roman"/>
          <w:color w:val="000000" w:themeColor="text1"/>
          <w:sz w:val="24"/>
          <w:szCs w:val="24"/>
        </w:rPr>
        <w:t xml:space="preserve">  </w:t>
      </w:r>
      <w:r w:rsidR="00AA252A" w:rsidRPr="00C46D08">
        <w:rPr>
          <w:rFonts w:ascii="Times New Roman" w:hAnsi="Times New Roman" w:cs="Times New Roman"/>
          <w:color w:val="000000" w:themeColor="text1"/>
          <w:sz w:val="24"/>
          <w:szCs w:val="24"/>
        </w:rPr>
        <w:t>T</w:t>
      </w:r>
      <w:r w:rsidR="00696F3C" w:rsidRPr="00C46D08">
        <w:rPr>
          <w:rFonts w:ascii="Times New Roman" w:hAnsi="Times New Roman" w:cs="Times New Roman"/>
          <w:color w:val="000000" w:themeColor="text1"/>
          <w:sz w:val="24"/>
          <w:szCs w:val="24"/>
        </w:rPr>
        <w:t>he challenges of facilitating mastery of</w:t>
      </w:r>
      <w:r w:rsidR="0072150A" w:rsidRPr="00C46D08">
        <w:rPr>
          <w:rFonts w:ascii="Times New Roman" w:hAnsi="Times New Roman" w:cs="Times New Roman"/>
          <w:color w:val="000000" w:themeColor="text1"/>
          <w:sz w:val="24"/>
          <w:szCs w:val="24"/>
        </w:rPr>
        <w:t xml:space="preserve"> these final two requirements </w:t>
      </w:r>
      <w:r w:rsidR="00AA252A" w:rsidRPr="00C46D08">
        <w:rPr>
          <w:rFonts w:ascii="Times New Roman" w:hAnsi="Times New Roman" w:cs="Times New Roman"/>
          <w:color w:val="000000" w:themeColor="text1"/>
          <w:sz w:val="24"/>
          <w:szCs w:val="24"/>
        </w:rPr>
        <w:t xml:space="preserve">– </w:t>
      </w:r>
      <w:r w:rsidR="0072150A" w:rsidRPr="00C46D08">
        <w:rPr>
          <w:rFonts w:ascii="Times New Roman" w:hAnsi="Times New Roman" w:cs="Times New Roman"/>
          <w:color w:val="000000" w:themeColor="text1"/>
          <w:sz w:val="24"/>
          <w:szCs w:val="24"/>
        </w:rPr>
        <w:t xml:space="preserve">in particular, </w:t>
      </w:r>
      <w:r w:rsidR="00AA252A" w:rsidRPr="00C46D08">
        <w:rPr>
          <w:rFonts w:ascii="Times New Roman" w:hAnsi="Times New Roman" w:cs="Times New Roman"/>
          <w:color w:val="000000" w:themeColor="text1"/>
          <w:sz w:val="24"/>
          <w:szCs w:val="24"/>
        </w:rPr>
        <w:t>putting the</w:t>
      </w:r>
      <w:r w:rsidR="00696F3C" w:rsidRPr="00C46D08">
        <w:rPr>
          <w:rFonts w:ascii="Times New Roman" w:hAnsi="Times New Roman" w:cs="Times New Roman"/>
          <w:color w:val="000000" w:themeColor="text1"/>
          <w:sz w:val="24"/>
          <w:szCs w:val="24"/>
        </w:rPr>
        <w:t xml:space="preserve"> sel</w:t>
      </w:r>
      <w:r w:rsidR="0072150A" w:rsidRPr="00C46D08">
        <w:rPr>
          <w:rFonts w:ascii="Times New Roman" w:hAnsi="Times New Roman" w:cs="Times New Roman"/>
          <w:color w:val="000000" w:themeColor="text1"/>
          <w:sz w:val="24"/>
          <w:szCs w:val="24"/>
        </w:rPr>
        <w:t>f at the centre of the writing and</w:t>
      </w:r>
      <w:r w:rsidR="00696F3C" w:rsidRPr="00C46D08">
        <w:rPr>
          <w:rFonts w:ascii="Times New Roman" w:hAnsi="Times New Roman" w:cs="Times New Roman"/>
          <w:color w:val="000000" w:themeColor="text1"/>
          <w:sz w:val="24"/>
          <w:szCs w:val="24"/>
        </w:rPr>
        <w:t xml:space="preserve"> </w:t>
      </w:r>
      <w:r w:rsidR="00AA252A" w:rsidRPr="00C46D08">
        <w:rPr>
          <w:rFonts w:ascii="Times New Roman" w:hAnsi="Times New Roman" w:cs="Times New Roman"/>
          <w:color w:val="000000" w:themeColor="text1"/>
          <w:sz w:val="24"/>
          <w:szCs w:val="24"/>
        </w:rPr>
        <w:t>developing critical depth – motivated our decision to</w:t>
      </w:r>
      <w:r w:rsidR="00696F3C" w:rsidRPr="00C46D08">
        <w:rPr>
          <w:rFonts w:ascii="Times New Roman" w:hAnsi="Times New Roman" w:cs="Times New Roman"/>
          <w:color w:val="000000" w:themeColor="text1"/>
          <w:sz w:val="24"/>
          <w:szCs w:val="24"/>
        </w:rPr>
        <w:t xml:space="preserve"> design and deliver a series of workshops</w:t>
      </w:r>
      <w:r w:rsidR="0072150A" w:rsidRPr="00C46D08">
        <w:rPr>
          <w:rFonts w:ascii="Times New Roman" w:hAnsi="Times New Roman" w:cs="Times New Roman"/>
          <w:color w:val="000000" w:themeColor="text1"/>
          <w:sz w:val="24"/>
          <w:szCs w:val="24"/>
        </w:rPr>
        <w:t xml:space="preserve"> to support candidates in transmitting complex ideas with clarity, the core skill of a professional doctorate</w:t>
      </w:r>
      <w:r w:rsidR="00BC4020" w:rsidRPr="00C46D08">
        <w:rPr>
          <w:rFonts w:ascii="Times New Roman" w:hAnsi="Times New Roman" w:cs="Times New Roman"/>
          <w:color w:val="000000" w:themeColor="text1"/>
          <w:sz w:val="24"/>
          <w:szCs w:val="24"/>
        </w:rPr>
        <w:t xml:space="preserve">. In a quest to embody the multidisciplinary </w:t>
      </w:r>
      <w:r w:rsidR="002A73DE" w:rsidRPr="00C46D08">
        <w:rPr>
          <w:rFonts w:ascii="Times New Roman" w:hAnsi="Times New Roman" w:cs="Times New Roman"/>
          <w:color w:val="000000" w:themeColor="text1"/>
          <w:sz w:val="24"/>
          <w:szCs w:val="24"/>
        </w:rPr>
        <w:t>nature</w:t>
      </w:r>
      <w:r w:rsidR="00BC4020" w:rsidRPr="00C46D08">
        <w:rPr>
          <w:rFonts w:ascii="Times New Roman" w:hAnsi="Times New Roman" w:cs="Times New Roman"/>
          <w:color w:val="000000" w:themeColor="text1"/>
          <w:sz w:val="24"/>
          <w:szCs w:val="24"/>
        </w:rPr>
        <w:t xml:space="preserve"> of the professional doctorate, we sought to combine our diverse academic </w:t>
      </w:r>
      <w:r w:rsidR="007D1636" w:rsidRPr="00C46D08">
        <w:rPr>
          <w:rFonts w:ascii="Times New Roman" w:hAnsi="Times New Roman" w:cs="Times New Roman"/>
          <w:color w:val="000000" w:themeColor="text1"/>
          <w:sz w:val="24"/>
          <w:szCs w:val="24"/>
        </w:rPr>
        <w:t>specialisms</w:t>
      </w:r>
      <w:r w:rsidR="00BC4020" w:rsidRPr="00C46D08">
        <w:rPr>
          <w:rFonts w:ascii="Times New Roman" w:hAnsi="Times New Roman" w:cs="Times New Roman"/>
          <w:color w:val="000000" w:themeColor="text1"/>
          <w:sz w:val="24"/>
          <w:szCs w:val="24"/>
        </w:rPr>
        <w:t xml:space="preserve"> – English literature, on </w:t>
      </w:r>
      <w:r w:rsidR="004354BF" w:rsidRPr="00C46D08">
        <w:rPr>
          <w:rFonts w:ascii="Times New Roman" w:hAnsi="Times New Roman" w:cs="Times New Roman"/>
          <w:color w:val="000000" w:themeColor="text1"/>
          <w:sz w:val="24"/>
          <w:szCs w:val="24"/>
        </w:rPr>
        <w:t xml:space="preserve">the </w:t>
      </w:r>
      <w:r w:rsidR="00BC4020" w:rsidRPr="00C46D08">
        <w:rPr>
          <w:rFonts w:ascii="Times New Roman" w:hAnsi="Times New Roman" w:cs="Times New Roman"/>
          <w:color w:val="000000" w:themeColor="text1"/>
          <w:sz w:val="24"/>
          <w:szCs w:val="24"/>
        </w:rPr>
        <w:t>one hand, and anthropology, on the other –</w:t>
      </w:r>
      <w:r w:rsidR="007D1636" w:rsidRPr="00C46D08">
        <w:rPr>
          <w:rFonts w:ascii="Times New Roman" w:hAnsi="Times New Roman" w:cs="Times New Roman"/>
          <w:color w:val="000000" w:themeColor="text1"/>
          <w:sz w:val="24"/>
          <w:szCs w:val="24"/>
        </w:rPr>
        <w:t xml:space="preserve"> together </w:t>
      </w:r>
      <w:r w:rsidR="00BC4020" w:rsidRPr="00C46D08">
        <w:rPr>
          <w:rFonts w:ascii="Times New Roman" w:hAnsi="Times New Roman" w:cs="Times New Roman"/>
          <w:color w:val="000000" w:themeColor="text1"/>
          <w:sz w:val="24"/>
          <w:szCs w:val="24"/>
        </w:rPr>
        <w:t xml:space="preserve">with our </w:t>
      </w:r>
      <w:r w:rsidR="007D1636" w:rsidRPr="00C46D08">
        <w:rPr>
          <w:rFonts w:ascii="Times New Roman" w:hAnsi="Times New Roman" w:cs="Times New Roman"/>
          <w:color w:val="000000" w:themeColor="text1"/>
          <w:sz w:val="24"/>
          <w:szCs w:val="24"/>
        </w:rPr>
        <w:t xml:space="preserve">shared </w:t>
      </w:r>
      <w:r w:rsidR="00BC4020" w:rsidRPr="00C46D08">
        <w:rPr>
          <w:rFonts w:ascii="Times New Roman" w:hAnsi="Times New Roman" w:cs="Times New Roman"/>
          <w:color w:val="000000" w:themeColor="text1"/>
          <w:sz w:val="24"/>
          <w:szCs w:val="24"/>
        </w:rPr>
        <w:t xml:space="preserve">expertise in professional studies in order </w:t>
      </w:r>
      <w:r w:rsidR="007D1636" w:rsidRPr="00C46D08">
        <w:rPr>
          <w:rFonts w:ascii="Times New Roman" w:hAnsi="Times New Roman" w:cs="Times New Roman"/>
          <w:color w:val="000000" w:themeColor="text1"/>
          <w:sz w:val="24"/>
          <w:szCs w:val="24"/>
        </w:rPr>
        <w:t xml:space="preserve">to provide solutions to the perennial conundrums confronting our doctoral candidates: how to transmit complex ideas with clarity; how to write with critical depth; in short, how to write well. </w:t>
      </w:r>
    </w:p>
    <w:p w:rsidR="004354BF" w:rsidRPr="00C46D08" w:rsidRDefault="004354BF" w:rsidP="001B3626">
      <w:pPr>
        <w:pStyle w:val="FootnoteText"/>
        <w:spacing w:line="480" w:lineRule="auto"/>
        <w:ind w:firstLine="720"/>
        <w:rPr>
          <w:rFonts w:ascii="Times New Roman" w:hAnsi="Times New Roman" w:cs="Times New Roman"/>
          <w:color w:val="000000" w:themeColor="text1"/>
          <w:sz w:val="24"/>
          <w:szCs w:val="24"/>
        </w:rPr>
      </w:pPr>
    </w:p>
    <w:p w:rsidR="00E630CF" w:rsidRPr="00C46D08" w:rsidRDefault="00E630CF" w:rsidP="00E630CF">
      <w:pPr>
        <w:pStyle w:val="FootnoteText"/>
        <w:spacing w:line="480" w:lineRule="auto"/>
        <w:jc w:val="both"/>
        <w:rPr>
          <w:rFonts w:ascii="Times New Roman" w:hAnsi="Times New Roman" w:cs="Times New Roman"/>
          <w:b/>
          <w:color w:val="000000" w:themeColor="text1"/>
          <w:sz w:val="24"/>
          <w:szCs w:val="24"/>
        </w:rPr>
      </w:pPr>
      <w:r w:rsidRPr="00C46D08">
        <w:rPr>
          <w:rFonts w:ascii="Times New Roman" w:hAnsi="Times New Roman" w:cs="Times New Roman"/>
          <w:b/>
          <w:color w:val="000000" w:themeColor="text1"/>
          <w:sz w:val="24"/>
          <w:szCs w:val="24"/>
        </w:rPr>
        <w:t>Background</w:t>
      </w:r>
      <w:r w:rsidR="004354BF" w:rsidRPr="00C46D08">
        <w:rPr>
          <w:rFonts w:ascii="Times New Roman" w:hAnsi="Times New Roman" w:cs="Times New Roman"/>
          <w:b/>
          <w:color w:val="000000" w:themeColor="text1"/>
          <w:sz w:val="24"/>
          <w:szCs w:val="24"/>
        </w:rPr>
        <w:t xml:space="preserve"> to the workshops</w:t>
      </w:r>
    </w:p>
    <w:p w:rsidR="003F47E6" w:rsidRPr="00C46D08" w:rsidRDefault="002B18E4" w:rsidP="00E630CF">
      <w:pPr>
        <w:spacing w:after="0" w:line="480" w:lineRule="auto"/>
        <w:rPr>
          <w:rFonts w:ascii="Times New Roman" w:hAnsi="Times New Roman" w:cs="Times New Roman"/>
          <w:color w:val="000000" w:themeColor="text1"/>
          <w:sz w:val="24"/>
          <w:szCs w:val="24"/>
        </w:rPr>
      </w:pPr>
      <w:r w:rsidRPr="00C46D08">
        <w:rPr>
          <w:rFonts w:ascii="Times New Roman" w:hAnsi="Times New Roman" w:cs="Times New Roman"/>
          <w:color w:val="000000" w:themeColor="text1"/>
          <w:sz w:val="24"/>
          <w:szCs w:val="24"/>
        </w:rPr>
        <w:t>In 201</w:t>
      </w:r>
      <w:r w:rsidR="00FE277F" w:rsidRPr="00C46D08">
        <w:rPr>
          <w:rFonts w:ascii="Times New Roman" w:hAnsi="Times New Roman" w:cs="Times New Roman"/>
          <w:color w:val="000000" w:themeColor="text1"/>
          <w:sz w:val="24"/>
          <w:szCs w:val="24"/>
        </w:rPr>
        <w:t>3</w:t>
      </w:r>
      <w:r w:rsidRPr="00C46D08">
        <w:rPr>
          <w:rFonts w:ascii="Times New Roman" w:hAnsi="Times New Roman" w:cs="Times New Roman"/>
          <w:color w:val="000000" w:themeColor="text1"/>
          <w:sz w:val="24"/>
          <w:szCs w:val="24"/>
        </w:rPr>
        <w:t xml:space="preserve"> we designed </w:t>
      </w:r>
      <w:r w:rsidR="002B4D84" w:rsidRPr="00C46D08">
        <w:rPr>
          <w:rFonts w:ascii="Times New Roman" w:hAnsi="Times New Roman" w:cs="Times New Roman"/>
          <w:color w:val="000000" w:themeColor="text1"/>
          <w:sz w:val="24"/>
          <w:szCs w:val="24"/>
        </w:rPr>
        <w:t xml:space="preserve">four </w:t>
      </w:r>
      <w:r w:rsidR="009C4465" w:rsidRPr="00C46D08">
        <w:rPr>
          <w:rFonts w:ascii="Times New Roman" w:hAnsi="Times New Roman" w:cs="Times New Roman"/>
          <w:color w:val="000000" w:themeColor="text1"/>
          <w:sz w:val="24"/>
          <w:szCs w:val="24"/>
        </w:rPr>
        <w:t xml:space="preserve">themed </w:t>
      </w:r>
      <w:r w:rsidR="002B4D84" w:rsidRPr="00C46D08">
        <w:rPr>
          <w:rFonts w:ascii="Times New Roman" w:hAnsi="Times New Roman" w:cs="Times New Roman"/>
          <w:color w:val="000000" w:themeColor="text1"/>
          <w:sz w:val="24"/>
          <w:szCs w:val="24"/>
        </w:rPr>
        <w:t>workshops</w:t>
      </w:r>
      <w:r w:rsidR="004C30D7" w:rsidRPr="00C46D08">
        <w:rPr>
          <w:rFonts w:ascii="Times New Roman" w:hAnsi="Times New Roman" w:cs="Times New Roman"/>
          <w:color w:val="000000" w:themeColor="text1"/>
          <w:sz w:val="24"/>
          <w:szCs w:val="24"/>
        </w:rPr>
        <w:t xml:space="preserve"> </w:t>
      </w:r>
      <w:r w:rsidR="00DE50A4" w:rsidRPr="00C46D08">
        <w:rPr>
          <w:rFonts w:ascii="Times New Roman" w:hAnsi="Times New Roman" w:cs="Times New Roman"/>
          <w:sz w:val="24"/>
          <w:szCs w:val="24"/>
        </w:rPr>
        <w:t>of four</w:t>
      </w:r>
      <w:r w:rsidR="00DE50A4" w:rsidRPr="00C46D08">
        <w:rPr>
          <w:rFonts w:ascii="Times New Roman" w:hAnsi="Times New Roman" w:cs="Times New Roman"/>
          <w:color w:val="000000" w:themeColor="text1"/>
          <w:sz w:val="24"/>
          <w:szCs w:val="24"/>
        </w:rPr>
        <w:t xml:space="preserve"> hours each over two semesters</w:t>
      </w:r>
      <w:r w:rsidR="004E65D3" w:rsidRPr="00C46D08">
        <w:rPr>
          <w:rFonts w:ascii="Times New Roman" w:hAnsi="Times New Roman" w:cs="Times New Roman"/>
          <w:color w:val="000000" w:themeColor="text1"/>
          <w:sz w:val="24"/>
          <w:szCs w:val="24"/>
        </w:rPr>
        <w:t>,</w:t>
      </w:r>
      <w:r w:rsidR="00DE50A4" w:rsidRPr="00C46D08">
        <w:rPr>
          <w:rFonts w:ascii="Times New Roman" w:hAnsi="Times New Roman" w:cs="Times New Roman"/>
          <w:color w:val="000000" w:themeColor="text1"/>
          <w:sz w:val="24"/>
          <w:szCs w:val="24"/>
        </w:rPr>
        <w:t xml:space="preserve"> flexible enough to be refocused to attend to issues as they arose from each successive workshop. Some of the participants had not been in hig</w:t>
      </w:r>
      <w:r w:rsidR="00E630CF" w:rsidRPr="00C46D08">
        <w:rPr>
          <w:rFonts w:ascii="Times New Roman" w:hAnsi="Times New Roman" w:cs="Times New Roman"/>
          <w:color w:val="000000" w:themeColor="text1"/>
          <w:sz w:val="24"/>
          <w:szCs w:val="24"/>
        </w:rPr>
        <w:t>her education for several years;</w:t>
      </w:r>
      <w:r w:rsidR="00DE50A4" w:rsidRPr="00C46D08">
        <w:rPr>
          <w:rFonts w:ascii="Times New Roman" w:hAnsi="Times New Roman" w:cs="Times New Roman"/>
          <w:color w:val="000000" w:themeColor="text1"/>
          <w:sz w:val="24"/>
          <w:szCs w:val="24"/>
        </w:rPr>
        <w:t xml:space="preserve"> others had not been in higher education at all but were senior level professionals in their various fields of practice, managing high impact projects. English was not the first language for a third of the participants but all were fluent in written and s</w:t>
      </w:r>
      <w:r w:rsidR="003F47E6" w:rsidRPr="00C46D08">
        <w:rPr>
          <w:rFonts w:ascii="Times New Roman" w:hAnsi="Times New Roman" w:cs="Times New Roman"/>
          <w:color w:val="000000" w:themeColor="text1"/>
          <w:sz w:val="24"/>
          <w:szCs w:val="24"/>
        </w:rPr>
        <w:t>poken English.</w:t>
      </w:r>
      <w:r w:rsidR="00E630CF" w:rsidRPr="00C46D08">
        <w:rPr>
          <w:rFonts w:ascii="Times New Roman" w:hAnsi="Times New Roman" w:cs="Times New Roman"/>
          <w:color w:val="000000" w:themeColor="text1"/>
          <w:sz w:val="24"/>
          <w:szCs w:val="24"/>
        </w:rPr>
        <w:t xml:space="preserve">  </w:t>
      </w:r>
      <w:r w:rsidR="00696F3C" w:rsidRPr="00C46D08">
        <w:rPr>
          <w:rFonts w:ascii="Times New Roman" w:hAnsi="Times New Roman" w:cs="Times New Roman"/>
          <w:color w:val="000000" w:themeColor="text1"/>
          <w:sz w:val="24"/>
          <w:szCs w:val="24"/>
        </w:rPr>
        <w:t xml:space="preserve">Reading materials and activities were prepared in advance and a web presence set up for </w:t>
      </w:r>
      <w:r w:rsidR="006660D4" w:rsidRPr="00C46D08">
        <w:rPr>
          <w:rFonts w:ascii="Times New Roman" w:hAnsi="Times New Roman" w:cs="Times New Roman"/>
          <w:color w:val="000000" w:themeColor="text1"/>
          <w:sz w:val="24"/>
          <w:szCs w:val="24"/>
        </w:rPr>
        <w:t xml:space="preserve">interaction with </w:t>
      </w:r>
      <w:r w:rsidR="00E57BB4" w:rsidRPr="00C46D08">
        <w:rPr>
          <w:rFonts w:ascii="Times New Roman" w:hAnsi="Times New Roman" w:cs="Times New Roman"/>
          <w:color w:val="000000" w:themeColor="text1"/>
          <w:sz w:val="24"/>
          <w:szCs w:val="24"/>
        </w:rPr>
        <w:t xml:space="preserve">and </w:t>
      </w:r>
      <w:r w:rsidR="003F47E6" w:rsidRPr="00C46D08">
        <w:rPr>
          <w:rFonts w:ascii="Times New Roman" w:hAnsi="Times New Roman" w:cs="Times New Roman"/>
          <w:color w:val="000000" w:themeColor="text1"/>
          <w:sz w:val="24"/>
          <w:szCs w:val="24"/>
        </w:rPr>
        <w:t>among</w:t>
      </w:r>
      <w:r w:rsidR="00E57BB4" w:rsidRPr="00C46D08">
        <w:rPr>
          <w:rFonts w:ascii="Times New Roman" w:hAnsi="Times New Roman" w:cs="Times New Roman"/>
          <w:color w:val="000000" w:themeColor="text1"/>
          <w:sz w:val="24"/>
          <w:szCs w:val="24"/>
        </w:rPr>
        <w:t xml:space="preserve"> </w:t>
      </w:r>
      <w:r w:rsidR="006660D4" w:rsidRPr="00C46D08">
        <w:rPr>
          <w:rFonts w:ascii="Times New Roman" w:hAnsi="Times New Roman" w:cs="Times New Roman"/>
          <w:color w:val="000000" w:themeColor="text1"/>
          <w:sz w:val="24"/>
          <w:szCs w:val="24"/>
        </w:rPr>
        <w:t xml:space="preserve">participants. We ensured a mixture of </w:t>
      </w:r>
      <w:r w:rsidR="00902D86" w:rsidRPr="00C46D08">
        <w:rPr>
          <w:rFonts w:ascii="Times New Roman" w:hAnsi="Times New Roman" w:cs="Times New Roman"/>
          <w:color w:val="000000" w:themeColor="text1"/>
          <w:sz w:val="24"/>
          <w:szCs w:val="24"/>
        </w:rPr>
        <w:t xml:space="preserve">autobiographical </w:t>
      </w:r>
      <w:r w:rsidR="006660D4" w:rsidRPr="00C46D08">
        <w:rPr>
          <w:rFonts w:ascii="Times New Roman" w:hAnsi="Times New Roman" w:cs="Times New Roman"/>
          <w:color w:val="000000" w:themeColor="text1"/>
          <w:sz w:val="24"/>
          <w:szCs w:val="24"/>
        </w:rPr>
        <w:t>literature</w:t>
      </w:r>
      <w:r w:rsidR="009C4465" w:rsidRPr="00C46D08">
        <w:rPr>
          <w:rFonts w:ascii="Times New Roman" w:hAnsi="Times New Roman" w:cs="Times New Roman"/>
          <w:color w:val="000000" w:themeColor="text1"/>
          <w:sz w:val="24"/>
          <w:szCs w:val="24"/>
        </w:rPr>
        <w:t xml:space="preserve"> including</w:t>
      </w:r>
      <w:r w:rsidR="003F47E6" w:rsidRPr="00C46D08">
        <w:rPr>
          <w:rFonts w:ascii="Times New Roman" w:hAnsi="Times New Roman" w:cs="Times New Roman"/>
          <w:color w:val="000000" w:themeColor="text1"/>
          <w:sz w:val="24"/>
          <w:szCs w:val="24"/>
        </w:rPr>
        <w:t xml:space="preserve"> works</w:t>
      </w:r>
      <w:r w:rsidR="009C4465" w:rsidRPr="00C46D08">
        <w:rPr>
          <w:rFonts w:ascii="Times New Roman" w:hAnsi="Times New Roman" w:cs="Times New Roman"/>
          <w:color w:val="000000" w:themeColor="text1"/>
          <w:sz w:val="24"/>
          <w:szCs w:val="24"/>
        </w:rPr>
        <w:t xml:space="preserve"> chosen by participants as </w:t>
      </w:r>
      <w:r w:rsidR="006660D4" w:rsidRPr="00C46D08">
        <w:rPr>
          <w:rFonts w:ascii="Times New Roman" w:hAnsi="Times New Roman" w:cs="Times New Roman"/>
          <w:color w:val="000000" w:themeColor="text1"/>
          <w:sz w:val="24"/>
          <w:szCs w:val="24"/>
        </w:rPr>
        <w:t xml:space="preserve">favourites and pet hates, and literature that they had never </w:t>
      </w:r>
      <w:r w:rsidR="009E0A96" w:rsidRPr="00C46D08">
        <w:rPr>
          <w:rFonts w:ascii="Times New Roman" w:hAnsi="Times New Roman" w:cs="Times New Roman"/>
          <w:color w:val="000000" w:themeColor="text1"/>
          <w:sz w:val="24"/>
          <w:szCs w:val="24"/>
        </w:rPr>
        <w:t xml:space="preserve">accessed, </w:t>
      </w:r>
      <w:r w:rsidR="006660D4" w:rsidRPr="00C46D08">
        <w:rPr>
          <w:rFonts w:ascii="Times New Roman" w:hAnsi="Times New Roman" w:cs="Times New Roman"/>
          <w:color w:val="000000" w:themeColor="text1"/>
          <w:sz w:val="24"/>
          <w:szCs w:val="24"/>
        </w:rPr>
        <w:t>and were most unlikely to access</w:t>
      </w:r>
      <w:r w:rsidR="009E0A96" w:rsidRPr="00C46D08">
        <w:rPr>
          <w:rFonts w:ascii="Times New Roman" w:hAnsi="Times New Roman" w:cs="Times New Roman"/>
          <w:color w:val="000000" w:themeColor="text1"/>
          <w:sz w:val="24"/>
          <w:szCs w:val="24"/>
        </w:rPr>
        <w:t>,</w:t>
      </w:r>
      <w:r w:rsidR="000E5F9B" w:rsidRPr="00C46D08">
        <w:rPr>
          <w:rFonts w:ascii="Times New Roman" w:hAnsi="Times New Roman" w:cs="Times New Roman"/>
          <w:color w:val="000000" w:themeColor="text1"/>
          <w:sz w:val="24"/>
          <w:szCs w:val="24"/>
        </w:rPr>
        <w:t xml:space="preserve"> including </w:t>
      </w:r>
      <w:r w:rsidR="004E36D1" w:rsidRPr="00C46D08">
        <w:rPr>
          <w:rFonts w:ascii="Times New Roman" w:hAnsi="Times New Roman" w:cs="Times New Roman"/>
          <w:color w:val="000000" w:themeColor="text1"/>
          <w:sz w:val="24"/>
          <w:szCs w:val="24"/>
        </w:rPr>
        <w:t xml:space="preserve">non-Western writers found </w:t>
      </w:r>
      <w:r w:rsidR="004354BF" w:rsidRPr="00C46D08">
        <w:rPr>
          <w:rFonts w:ascii="Times New Roman" w:hAnsi="Times New Roman" w:cs="Times New Roman"/>
          <w:color w:val="000000" w:themeColor="text1"/>
          <w:sz w:val="24"/>
          <w:szCs w:val="24"/>
        </w:rPr>
        <w:t xml:space="preserve">infrequently </w:t>
      </w:r>
      <w:r w:rsidR="004E36D1" w:rsidRPr="00C46D08">
        <w:rPr>
          <w:rFonts w:ascii="Times New Roman" w:hAnsi="Times New Roman" w:cs="Times New Roman"/>
          <w:color w:val="000000" w:themeColor="text1"/>
          <w:sz w:val="24"/>
          <w:szCs w:val="24"/>
        </w:rPr>
        <w:t>on traditional university syllabuses</w:t>
      </w:r>
      <w:r w:rsidR="000041CF" w:rsidRPr="00C46D08">
        <w:rPr>
          <w:rFonts w:ascii="Times New Roman" w:hAnsi="Times New Roman" w:cs="Times New Roman"/>
          <w:color w:val="000000" w:themeColor="text1"/>
          <w:sz w:val="24"/>
          <w:szCs w:val="24"/>
        </w:rPr>
        <w:t>.</w:t>
      </w:r>
      <w:r w:rsidR="006660D4" w:rsidRPr="00C46D08">
        <w:rPr>
          <w:rFonts w:ascii="Times New Roman" w:hAnsi="Times New Roman" w:cs="Times New Roman"/>
          <w:color w:val="000000" w:themeColor="text1"/>
          <w:sz w:val="24"/>
          <w:szCs w:val="24"/>
        </w:rPr>
        <w:t xml:space="preserve"> </w:t>
      </w:r>
      <w:r w:rsidR="00902D86" w:rsidRPr="00C46D08">
        <w:rPr>
          <w:rFonts w:ascii="Times New Roman" w:hAnsi="Times New Roman" w:cs="Times New Roman"/>
          <w:color w:val="000000" w:themeColor="text1"/>
          <w:sz w:val="24"/>
          <w:szCs w:val="24"/>
        </w:rPr>
        <w:t xml:space="preserve">The autobiographical works we chose ranged from diaries to poems </w:t>
      </w:r>
      <w:r w:rsidR="00902D86" w:rsidRPr="00C46D08">
        <w:rPr>
          <w:rFonts w:ascii="Times New Roman" w:hAnsi="Times New Roman" w:cs="Times New Roman"/>
          <w:color w:val="000000" w:themeColor="text1"/>
          <w:sz w:val="24"/>
          <w:szCs w:val="24"/>
        </w:rPr>
        <w:lastRenderedPageBreak/>
        <w:t>and from memoirs to novels. We did not employ restrictive criteria in order to delimit the generic boundaries of autobiography and we were unconcerned with the truth content of the texts</w:t>
      </w:r>
      <w:r w:rsidR="005308EE" w:rsidRPr="00C46D08">
        <w:rPr>
          <w:rFonts w:ascii="Times New Roman" w:hAnsi="Times New Roman" w:cs="Times New Roman"/>
          <w:color w:val="000000" w:themeColor="text1"/>
          <w:sz w:val="24"/>
          <w:szCs w:val="24"/>
        </w:rPr>
        <w:t xml:space="preserve"> or</w:t>
      </w:r>
      <w:r w:rsidR="00902D86" w:rsidRPr="00C46D08">
        <w:rPr>
          <w:rFonts w:ascii="Times New Roman" w:hAnsi="Times New Roman" w:cs="Times New Roman"/>
          <w:color w:val="000000" w:themeColor="text1"/>
          <w:sz w:val="24"/>
          <w:szCs w:val="24"/>
        </w:rPr>
        <w:t xml:space="preserve"> with </w:t>
      </w:r>
      <w:r w:rsidR="005308EE" w:rsidRPr="00C46D08">
        <w:rPr>
          <w:rFonts w:ascii="Times New Roman" w:hAnsi="Times New Roman" w:cs="Times New Roman"/>
          <w:color w:val="000000" w:themeColor="text1"/>
          <w:sz w:val="24"/>
          <w:szCs w:val="24"/>
        </w:rPr>
        <w:t>the actual correspondence of the authorial persona with a real-life author. We were concerned more with the construction and presentation of an authorial voice in the works and we used the term ‘autobiography’ with this broad meaning.</w:t>
      </w:r>
      <w:r w:rsidR="00902D86" w:rsidRPr="00C46D08">
        <w:rPr>
          <w:rFonts w:ascii="Times New Roman" w:hAnsi="Times New Roman" w:cs="Times New Roman"/>
          <w:color w:val="000000" w:themeColor="text1"/>
          <w:sz w:val="24"/>
          <w:szCs w:val="24"/>
        </w:rPr>
        <w:t xml:space="preserve"> </w:t>
      </w:r>
      <w:r w:rsidR="006660D4" w:rsidRPr="00C46D08">
        <w:rPr>
          <w:rFonts w:ascii="Times New Roman" w:hAnsi="Times New Roman" w:cs="Times New Roman"/>
          <w:color w:val="000000" w:themeColor="text1"/>
          <w:sz w:val="24"/>
          <w:szCs w:val="24"/>
        </w:rPr>
        <w:t xml:space="preserve"> </w:t>
      </w:r>
    </w:p>
    <w:p w:rsidR="00F07705" w:rsidRPr="00C46D08" w:rsidRDefault="0056175C" w:rsidP="00AA71E8">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 xml:space="preserve">In this </w:t>
      </w:r>
      <w:r w:rsidR="002B6C2B" w:rsidRPr="00C46D08">
        <w:rPr>
          <w:rFonts w:ascii="Times New Roman" w:hAnsi="Times New Roman" w:cs="Times New Roman"/>
          <w:sz w:val="24"/>
          <w:szCs w:val="24"/>
        </w:rPr>
        <w:t>paper</w:t>
      </w:r>
      <w:r w:rsidRPr="00C46D08">
        <w:rPr>
          <w:rFonts w:ascii="Times New Roman" w:hAnsi="Times New Roman" w:cs="Times New Roman"/>
          <w:sz w:val="24"/>
          <w:szCs w:val="24"/>
        </w:rPr>
        <w:t xml:space="preserve"> w</w:t>
      </w:r>
      <w:r w:rsidR="005D76C1" w:rsidRPr="00C46D08">
        <w:rPr>
          <w:rFonts w:ascii="Times New Roman" w:hAnsi="Times New Roman" w:cs="Times New Roman"/>
          <w:sz w:val="24"/>
          <w:szCs w:val="24"/>
        </w:rPr>
        <w:t xml:space="preserve">e explore </w:t>
      </w:r>
      <w:r w:rsidR="00E57BB4" w:rsidRPr="00C46D08">
        <w:rPr>
          <w:rFonts w:ascii="Times New Roman" w:hAnsi="Times New Roman" w:cs="Times New Roman"/>
          <w:sz w:val="24"/>
          <w:szCs w:val="24"/>
        </w:rPr>
        <w:t xml:space="preserve">how </w:t>
      </w:r>
      <w:r w:rsidR="00A705A6" w:rsidRPr="00C46D08">
        <w:rPr>
          <w:rFonts w:ascii="Times New Roman" w:hAnsi="Times New Roman" w:cs="Times New Roman"/>
          <w:sz w:val="24"/>
          <w:szCs w:val="24"/>
        </w:rPr>
        <w:t xml:space="preserve">our particular approach succeeded and </w:t>
      </w:r>
      <w:r w:rsidR="005D76C1" w:rsidRPr="00C46D08">
        <w:rPr>
          <w:rFonts w:ascii="Times New Roman" w:hAnsi="Times New Roman" w:cs="Times New Roman"/>
          <w:sz w:val="24"/>
          <w:szCs w:val="24"/>
        </w:rPr>
        <w:t>why</w:t>
      </w:r>
      <w:r w:rsidR="000E5F9B" w:rsidRPr="00C46D08">
        <w:rPr>
          <w:rFonts w:ascii="Times New Roman" w:hAnsi="Times New Roman" w:cs="Times New Roman"/>
          <w:sz w:val="24"/>
          <w:szCs w:val="24"/>
        </w:rPr>
        <w:t xml:space="preserve">. We </w:t>
      </w:r>
      <w:r w:rsidR="005D76C1" w:rsidRPr="00C46D08">
        <w:rPr>
          <w:rFonts w:ascii="Times New Roman" w:hAnsi="Times New Roman" w:cs="Times New Roman"/>
          <w:sz w:val="24"/>
          <w:szCs w:val="24"/>
        </w:rPr>
        <w:t xml:space="preserve">suggest how </w:t>
      </w:r>
      <w:r w:rsidR="003F47E6" w:rsidRPr="00C46D08">
        <w:rPr>
          <w:rFonts w:ascii="Times New Roman" w:hAnsi="Times New Roman" w:cs="Times New Roman"/>
          <w:sz w:val="24"/>
          <w:szCs w:val="24"/>
        </w:rPr>
        <w:t>this approach</w:t>
      </w:r>
      <w:r w:rsidR="00391B65" w:rsidRPr="00C46D08">
        <w:rPr>
          <w:rFonts w:ascii="Times New Roman" w:hAnsi="Times New Roman" w:cs="Times New Roman"/>
          <w:sz w:val="24"/>
          <w:szCs w:val="24"/>
        </w:rPr>
        <w:t xml:space="preserve"> can be positioned in a critical autobiographical frame and </w:t>
      </w:r>
      <w:r w:rsidR="00F07705" w:rsidRPr="00C46D08">
        <w:rPr>
          <w:rFonts w:ascii="Times New Roman" w:hAnsi="Times New Roman" w:cs="Times New Roman"/>
          <w:sz w:val="24"/>
          <w:szCs w:val="24"/>
        </w:rPr>
        <w:t xml:space="preserve">how it can </w:t>
      </w:r>
      <w:r w:rsidR="00391B65" w:rsidRPr="00C46D08">
        <w:rPr>
          <w:rFonts w:ascii="Times New Roman" w:hAnsi="Times New Roman" w:cs="Times New Roman"/>
          <w:sz w:val="24"/>
          <w:szCs w:val="24"/>
        </w:rPr>
        <w:t xml:space="preserve">become </w:t>
      </w:r>
      <w:r w:rsidR="005D76C1" w:rsidRPr="00C46D08">
        <w:rPr>
          <w:rFonts w:ascii="Times New Roman" w:hAnsi="Times New Roman" w:cs="Times New Roman"/>
          <w:sz w:val="24"/>
          <w:szCs w:val="24"/>
        </w:rPr>
        <w:t xml:space="preserve">an important tool in developing </w:t>
      </w:r>
      <w:r w:rsidR="00DE50A4" w:rsidRPr="00C46D08">
        <w:rPr>
          <w:rFonts w:ascii="Times New Roman" w:hAnsi="Times New Roman" w:cs="Times New Roman"/>
          <w:sz w:val="24"/>
          <w:szCs w:val="24"/>
        </w:rPr>
        <w:t xml:space="preserve">doctoral level </w:t>
      </w:r>
      <w:r w:rsidR="005D76C1" w:rsidRPr="00C46D08">
        <w:rPr>
          <w:rFonts w:ascii="Times New Roman" w:hAnsi="Times New Roman" w:cs="Times New Roman"/>
          <w:sz w:val="24"/>
          <w:szCs w:val="24"/>
        </w:rPr>
        <w:t xml:space="preserve">criticality not only in the </w:t>
      </w:r>
      <w:r w:rsidR="00311E30" w:rsidRPr="00C46D08">
        <w:rPr>
          <w:rFonts w:ascii="Times New Roman" w:hAnsi="Times New Roman" w:cs="Times New Roman"/>
          <w:sz w:val="24"/>
          <w:szCs w:val="24"/>
        </w:rPr>
        <w:t xml:space="preserve">professional </w:t>
      </w:r>
      <w:r w:rsidR="005D76C1" w:rsidRPr="00C46D08">
        <w:rPr>
          <w:rFonts w:ascii="Times New Roman" w:hAnsi="Times New Roman" w:cs="Times New Roman"/>
          <w:sz w:val="24"/>
          <w:szCs w:val="24"/>
        </w:rPr>
        <w:t xml:space="preserve">doctoral </w:t>
      </w:r>
      <w:r w:rsidR="00391B65" w:rsidRPr="00C46D08">
        <w:rPr>
          <w:rFonts w:ascii="Times New Roman" w:hAnsi="Times New Roman" w:cs="Times New Roman"/>
          <w:sz w:val="24"/>
          <w:szCs w:val="24"/>
        </w:rPr>
        <w:t>context</w:t>
      </w:r>
      <w:r w:rsidR="005D76C1" w:rsidRPr="00C46D08">
        <w:rPr>
          <w:rFonts w:ascii="Times New Roman" w:hAnsi="Times New Roman" w:cs="Times New Roman"/>
          <w:sz w:val="24"/>
          <w:szCs w:val="24"/>
        </w:rPr>
        <w:t xml:space="preserve"> but </w:t>
      </w:r>
      <w:r w:rsidR="003F47E6" w:rsidRPr="00C46D08">
        <w:rPr>
          <w:rFonts w:ascii="Times New Roman" w:hAnsi="Times New Roman" w:cs="Times New Roman"/>
          <w:sz w:val="24"/>
          <w:szCs w:val="24"/>
        </w:rPr>
        <w:t>also in</w:t>
      </w:r>
      <w:r w:rsidR="00DE50A4" w:rsidRPr="00C46D08">
        <w:rPr>
          <w:rFonts w:ascii="Times New Roman" w:hAnsi="Times New Roman" w:cs="Times New Roman"/>
          <w:sz w:val="24"/>
          <w:szCs w:val="24"/>
        </w:rPr>
        <w:t xml:space="preserve"> </w:t>
      </w:r>
      <w:r w:rsidR="005D76C1" w:rsidRPr="00C46D08">
        <w:rPr>
          <w:rFonts w:ascii="Times New Roman" w:hAnsi="Times New Roman" w:cs="Times New Roman"/>
          <w:sz w:val="24"/>
          <w:szCs w:val="24"/>
        </w:rPr>
        <w:t xml:space="preserve">non academic sectors.  </w:t>
      </w:r>
      <w:r w:rsidR="002B18E4" w:rsidRPr="00C46D08">
        <w:rPr>
          <w:rFonts w:ascii="Times New Roman" w:hAnsi="Times New Roman" w:cs="Times New Roman"/>
          <w:sz w:val="24"/>
          <w:szCs w:val="24"/>
        </w:rPr>
        <w:t xml:space="preserve">We </w:t>
      </w:r>
      <w:r w:rsidR="003F47E6" w:rsidRPr="00C46D08">
        <w:rPr>
          <w:rFonts w:ascii="Times New Roman" w:hAnsi="Times New Roman" w:cs="Times New Roman"/>
          <w:sz w:val="24"/>
          <w:szCs w:val="24"/>
        </w:rPr>
        <w:t>envisage</w:t>
      </w:r>
      <w:r w:rsidR="002B18E4" w:rsidRPr="00C46D08">
        <w:rPr>
          <w:rFonts w:ascii="Times New Roman" w:hAnsi="Times New Roman" w:cs="Times New Roman"/>
          <w:sz w:val="24"/>
          <w:szCs w:val="24"/>
        </w:rPr>
        <w:t xml:space="preserve"> that our perceptions and observations will contribute to thinking of critical autobiography as a form of research that encompasses auto</w:t>
      </w:r>
      <w:r w:rsidR="004C30D7" w:rsidRPr="00C46D08">
        <w:rPr>
          <w:rFonts w:ascii="Times New Roman" w:hAnsi="Times New Roman" w:cs="Times New Roman"/>
          <w:sz w:val="24"/>
          <w:szCs w:val="24"/>
        </w:rPr>
        <w:t xml:space="preserve"> </w:t>
      </w:r>
      <w:r w:rsidR="002B18E4" w:rsidRPr="00C46D08">
        <w:rPr>
          <w:rFonts w:ascii="Times New Roman" w:hAnsi="Times New Roman" w:cs="Times New Roman"/>
          <w:sz w:val="24"/>
          <w:szCs w:val="24"/>
        </w:rPr>
        <w:t>ethnography</w:t>
      </w:r>
      <w:r w:rsidR="00F07705" w:rsidRPr="00C46D08">
        <w:rPr>
          <w:rFonts w:ascii="Times New Roman" w:hAnsi="Times New Roman" w:cs="Times New Roman"/>
          <w:sz w:val="24"/>
          <w:szCs w:val="24"/>
        </w:rPr>
        <w:t>,</w:t>
      </w:r>
      <w:r w:rsidR="002B18E4" w:rsidRPr="00C46D08">
        <w:rPr>
          <w:rFonts w:ascii="Times New Roman" w:hAnsi="Times New Roman" w:cs="Times New Roman"/>
          <w:sz w:val="24"/>
          <w:szCs w:val="24"/>
        </w:rPr>
        <w:t xml:space="preserve"> which is becoming </w:t>
      </w:r>
      <w:r w:rsidR="0082762D" w:rsidRPr="00C46D08">
        <w:rPr>
          <w:rFonts w:ascii="Times New Roman" w:hAnsi="Times New Roman" w:cs="Times New Roman"/>
          <w:sz w:val="24"/>
          <w:szCs w:val="24"/>
        </w:rPr>
        <w:t xml:space="preserve">increasingly </w:t>
      </w:r>
      <w:r w:rsidR="002B18E4" w:rsidRPr="00C46D08">
        <w:rPr>
          <w:rFonts w:ascii="Times New Roman" w:hAnsi="Times New Roman" w:cs="Times New Roman"/>
          <w:sz w:val="24"/>
          <w:szCs w:val="24"/>
        </w:rPr>
        <w:t xml:space="preserve">used </w:t>
      </w:r>
      <w:r w:rsidR="00C822E9" w:rsidRPr="00C46D08">
        <w:rPr>
          <w:rFonts w:ascii="Times New Roman" w:hAnsi="Times New Roman" w:cs="Times New Roman"/>
          <w:sz w:val="24"/>
          <w:szCs w:val="24"/>
        </w:rPr>
        <w:t xml:space="preserve">as a </w:t>
      </w:r>
      <w:r w:rsidR="00DA68D3" w:rsidRPr="00C46D08">
        <w:rPr>
          <w:rFonts w:ascii="Times New Roman" w:hAnsi="Times New Roman" w:cs="Times New Roman"/>
          <w:sz w:val="24"/>
          <w:szCs w:val="24"/>
        </w:rPr>
        <w:t xml:space="preserve">research approach </w:t>
      </w:r>
      <w:r w:rsidR="002B18E4" w:rsidRPr="00C46D08">
        <w:rPr>
          <w:rFonts w:ascii="Times New Roman" w:hAnsi="Times New Roman" w:cs="Times New Roman"/>
          <w:sz w:val="24"/>
          <w:szCs w:val="24"/>
        </w:rPr>
        <w:t>in organisations</w:t>
      </w:r>
      <w:r w:rsidR="00C822E9" w:rsidRPr="00C46D08">
        <w:rPr>
          <w:rFonts w:ascii="Times New Roman" w:hAnsi="Times New Roman" w:cs="Times New Roman"/>
          <w:sz w:val="24"/>
          <w:szCs w:val="24"/>
        </w:rPr>
        <w:t>.</w:t>
      </w:r>
      <w:r w:rsidR="003F47E6" w:rsidRPr="00C46D08">
        <w:rPr>
          <w:rFonts w:ascii="Times New Roman" w:hAnsi="Times New Roman" w:cs="Times New Roman"/>
          <w:color w:val="000000" w:themeColor="text1"/>
          <w:sz w:val="24"/>
          <w:szCs w:val="24"/>
        </w:rPr>
        <w:t xml:space="preserve"> </w:t>
      </w:r>
      <w:r w:rsidR="003F47E6" w:rsidRPr="00C46D08">
        <w:rPr>
          <w:rFonts w:ascii="Times New Roman" w:hAnsi="Times New Roman" w:cs="Times New Roman"/>
          <w:sz w:val="24"/>
          <w:szCs w:val="24"/>
        </w:rPr>
        <w:t xml:space="preserve">The approach outlined in this </w:t>
      </w:r>
      <w:r w:rsidR="00962649" w:rsidRPr="00C46D08">
        <w:rPr>
          <w:rFonts w:ascii="Times New Roman" w:hAnsi="Times New Roman" w:cs="Times New Roman"/>
          <w:sz w:val="24"/>
          <w:szCs w:val="24"/>
        </w:rPr>
        <w:t>paper</w:t>
      </w:r>
      <w:r w:rsidR="00F82ECB" w:rsidRPr="00C46D08">
        <w:rPr>
          <w:rFonts w:ascii="Times New Roman" w:hAnsi="Times New Roman" w:cs="Times New Roman"/>
          <w:sz w:val="24"/>
          <w:szCs w:val="24"/>
        </w:rPr>
        <w:t xml:space="preserve"> </w:t>
      </w:r>
      <w:r w:rsidR="003F47E6" w:rsidRPr="00C46D08">
        <w:rPr>
          <w:rFonts w:ascii="Times New Roman" w:hAnsi="Times New Roman" w:cs="Times New Roman"/>
          <w:sz w:val="24"/>
          <w:szCs w:val="24"/>
        </w:rPr>
        <w:t>contributes to</w:t>
      </w:r>
      <w:r w:rsidR="002B18E4" w:rsidRPr="00C46D08">
        <w:rPr>
          <w:rFonts w:ascii="Times New Roman" w:hAnsi="Times New Roman" w:cs="Times New Roman"/>
          <w:sz w:val="24"/>
          <w:szCs w:val="24"/>
        </w:rPr>
        <w:t xml:space="preserve"> the discussion of the relevance of identity to professional learning</w:t>
      </w:r>
      <w:r w:rsidR="003F47E6" w:rsidRPr="00C46D08">
        <w:rPr>
          <w:rFonts w:ascii="Times New Roman" w:hAnsi="Times New Roman" w:cs="Times New Roman"/>
          <w:sz w:val="24"/>
          <w:szCs w:val="24"/>
        </w:rPr>
        <w:t>,</w:t>
      </w:r>
      <w:r w:rsidR="00F32066" w:rsidRPr="00C46D08">
        <w:rPr>
          <w:rFonts w:ascii="Times New Roman" w:hAnsi="Times New Roman" w:cs="Times New Roman"/>
          <w:sz w:val="24"/>
          <w:szCs w:val="24"/>
        </w:rPr>
        <w:t xml:space="preserve"> as</w:t>
      </w:r>
      <w:r w:rsidR="003F47E6" w:rsidRPr="00C46D08">
        <w:rPr>
          <w:rFonts w:ascii="Times New Roman" w:hAnsi="Times New Roman" w:cs="Times New Roman"/>
          <w:sz w:val="24"/>
          <w:szCs w:val="24"/>
        </w:rPr>
        <w:t xml:space="preserve"> we examine how our candidates</w:t>
      </w:r>
      <w:r w:rsidR="002B18E4" w:rsidRPr="00C46D08">
        <w:rPr>
          <w:rFonts w:ascii="Times New Roman" w:hAnsi="Times New Roman" w:cs="Times New Roman"/>
          <w:sz w:val="24"/>
          <w:szCs w:val="24"/>
        </w:rPr>
        <w:t xml:space="preserve"> dr</w:t>
      </w:r>
      <w:r w:rsidR="00F32066" w:rsidRPr="00C46D08">
        <w:rPr>
          <w:rFonts w:ascii="Times New Roman" w:hAnsi="Times New Roman" w:cs="Times New Roman"/>
          <w:sz w:val="24"/>
          <w:szCs w:val="24"/>
        </w:rPr>
        <w:t>e</w:t>
      </w:r>
      <w:r w:rsidR="002B18E4" w:rsidRPr="00C46D08">
        <w:rPr>
          <w:rFonts w:ascii="Times New Roman" w:hAnsi="Times New Roman" w:cs="Times New Roman"/>
          <w:sz w:val="24"/>
          <w:szCs w:val="24"/>
        </w:rPr>
        <w:t>w on their cultural store of conceptual frames that serve to contribute to their individual formation of self</w:t>
      </w:r>
      <w:r w:rsidR="00A705A6" w:rsidRPr="00C46D08">
        <w:rPr>
          <w:rFonts w:ascii="Times New Roman" w:hAnsi="Times New Roman" w:cs="Times New Roman"/>
          <w:sz w:val="24"/>
          <w:szCs w:val="24"/>
        </w:rPr>
        <w:t xml:space="preserve"> and their se</w:t>
      </w:r>
      <w:r w:rsidR="00C822E9" w:rsidRPr="00C46D08">
        <w:rPr>
          <w:rFonts w:ascii="Times New Roman" w:hAnsi="Times New Roman" w:cs="Times New Roman"/>
          <w:sz w:val="24"/>
          <w:szCs w:val="24"/>
        </w:rPr>
        <w:t>l</w:t>
      </w:r>
      <w:r w:rsidR="00A705A6" w:rsidRPr="00C46D08">
        <w:rPr>
          <w:rFonts w:ascii="Times New Roman" w:hAnsi="Times New Roman" w:cs="Times New Roman"/>
          <w:sz w:val="24"/>
          <w:szCs w:val="24"/>
        </w:rPr>
        <w:t>f</w:t>
      </w:r>
      <w:r w:rsidR="003C2A3F" w:rsidRPr="00C46D08">
        <w:rPr>
          <w:rFonts w:ascii="Times New Roman" w:hAnsi="Times New Roman" w:cs="Times New Roman"/>
          <w:sz w:val="24"/>
          <w:szCs w:val="24"/>
        </w:rPr>
        <w:t>-</w:t>
      </w:r>
      <w:r w:rsidR="00C822E9" w:rsidRPr="00C46D08">
        <w:rPr>
          <w:rFonts w:ascii="Times New Roman" w:hAnsi="Times New Roman" w:cs="Times New Roman"/>
          <w:sz w:val="24"/>
          <w:szCs w:val="24"/>
        </w:rPr>
        <w:t>c</w:t>
      </w:r>
      <w:r w:rsidR="00A705A6" w:rsidRPr="00C46D08">
        <w:rPr>
          <w:rFonts w:ascii="Times New Roman" w:hAnsi="Times New Roman" w:cs="Times New Roman"/>
          <w:sz w:val="24"/>
          <w:szCs w:val="24"/>
        </w:rPr>
        <w:t>onstructed obstacles to knowledge and new learning</w:t>
      </w:r>
      <w:r w:rsidR="002B18E4" w:rsidRPr="00C46D08">
        <w:rPr>
          <w:rFonts w:ascii="Times New Roman" w:hAnsi="Times New Roman" w:cs="Times New Roman"/>
          <w:sz w:val="24"/>
          <w:szCs w:val="24"/>
        </w:rPr>
        <w:t>.</w:t>
      </w:r>
      <w:r w:rsidR="00A705A6" w:rsidRPr="00C46D08">
        <w:rPr>
          <w:rFonts w:ascii="Times New Roman" w:hAnsi="Times New Roman" w:cs="Times New Roman"/>
          <w:sz w:val="24"/>
          <w:szCs w:val="24"/>
        </w:rPr>
        <w:t xml:space="preserve"> The workshops covered a range of t</w:t>
      </w:r>
      <w:r w:rsidR="007C11F8" w:rsidRPr="00C46D08">
        <w:rPr>
          <w:rFonts w:ascii="Times New Roman" w:hAnsi="Times New Roman" w:cs="Times New Roman"/>
          <w:sz w:val="24"/>
          <w:szCs w:val="24"/>
        </w:rPr>
        <w:t xml:space="preserve">opics and we shall outline the content of each session in the discussion that follows, together with an analysis of the results of our method. This article presents a pedagogical case study, in the first instance, which serves as the basis of theoretical </w:t>
      </w:r>
      <w:r w:rsidR="00C123AE" w:rsidRPr="00C46D08">
        <w:rPr>
          <w:rFonts w:ascii="Times New Roman" w:hAnsi="Times New Roman" w:cs="Times New Roman"/>
          <w:sz w:val="24"/>
          <w:szCs w:val="24"/>
        </w:rPr>
        <w:t>reflections on the role that reading can play in professional doctorate programmes, as a tool for enhancing candidates’ writing.</w:t>
      </w:r>
      <w:r w:rsidR="00AA71E8" w:rsidRPr="00C46D08">
        <w:rPr>
          <w:rFonts w:ascii="Times New Roman" w:hAnsi="Times New Roman" w:cs="Times New Roman"/>
          <w:sz w:val="24"/>
          <w:szCs w:val="24"/>
        </w:rPr>
        <w:t xml:space="preserve"> But first, in the interest of terminological clarity, we outline the notion of the ‘critical autobiography’, a concept that is central to the doctoral candidates’ theorisation of their role in the workplace. </w:t>
      </w:r>
    </w:p>
    <w:p w:rsidR="00DC67D2" w:rsidRPr="00C46D08" w:rsidRDefault="00DC67D2" w:rsidP="00AA71E8">
      <w:pPr>
        <w:spacing w:after="0" w:line="480" w:lineRule="auto"/>
        <w:ind w:firstLine="720"/>
        <w:rPr>
          <w:rFonts w:ascii="Times New Roman" w:hAnsi="Times New Roman" w:cs="Times New Roman"/>
          <w:sz w:val="24"/>
          <w:szCs w:val="24"/>
        </w:rPr>
      </w:pPr>
    </w:p>
    <w:p w:rsidR="00B10A9B" w:rsidRPr="00C46D08" w:rsidRDefault="00DC67D2" w:rsidP="003F47E6">
      <w:pPr>
        <w:spacing w:after="0" w:line="480" w:lineRule="auto"/>
        <w:rPr>
          <w:rFonts w:ascii="Times New Roman" w:hAnsi="Times New Roman" w:cs="Times New Roman"/>
          <w:b/>
          <w:sz w:val="24"/>
          <w:szCs w:val="24"/>
        </w:rPr>
      </w:pPr>
      <w:r w:rsidRPr="00C46D08">
        <w:rPr>
          <w:rFonts w:ascii="Times New Roman" w:hAnsi="Times New Roman" w:cs="Times New Roman"/>
          <w:b/>
          <w:sz w:val="24"/>
          <w:szCs w:val="24"/>
        </w:rPr>
        <w:t>Critical autobiography</w:t>
      </w:r>
    </w:p>
    <w:p w:rsidR="009E5341" w:rsidRPr="00C46D08" w:rsidRDefault="00C00A17" w:rsidP="003F47E6">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lastRenderedPageBreak/>
        <w:t xml:space="preserve">In the introduction to </w:t>
      </w:r>
      <w:r w:rsidR="00933FEB" w:rsidRPr="00C46D08">
        <w:rPr>
          <w:rFonts w:ascii="Times New Roman" w:hAnsi="Times New Roman" w:cs="Times New Roman"/>
          <w:sz w:val="24"/>
          <w:szCs w:val="24"/>
        </w:rPr>
        <w:t>our first workshop</w:t>
      </w:r>
      <w:r w:rsidRPr="00C46D08">
        <w:rPr>
          <w:rFonts w:ascii="Times New Roman" w:hAnsi="Times New Roman" w:cs="Times New Roman"/>
          <w:sz w:val="24"/>
          <w:szCs w:val="24"/>
        </w:rPr>
        <w:t xml:space="preserve"> we advanced the notion of ‘putting the self at the centre of the writing’, adducing a link between ontology and writing at the core of professional doctoral research. But what is the self that we attempt to elicit from professional doctoral candidates? What lies beneath a researcher?</w:t>
      </w:r>
      <w:r w:rsidR="009E5341" w:rsidRPr="00C46D08">
        <w:rPr>
          <w:rFonts w:ascii="Times New Roman" w:hAnsi="Times New Roman" w:cs="Times New Roman"/>
          <w:sz w:val="24"/>
          <w:szCs w:val="24"/>
        </w:rPr>
        <w:t xml:space="preserve"> In analysing </w:t>
      </w:r>
      <w:r w:rsidR="0007626D" w:rsidRPr="00C46D08">
        <w:rPr>
          <w:rFonts w:ascii="Times New Roman" w:hAnsi="Times New Roman" w:cs="Times New Roman"/>
          <w:sz w:val="24"/>
          <w:szCs w:val="24"/>
        </w:rPr>
        <w:t>the</w:t>
      </w:r>
      <w:r w:rsidR="009E5341" w:rsidRPr="00C46D08">
        <w:rPr>
          <w:rFonts w:ascii="Times New Roman" w:hAnsi="Times New Roman" w:cs="Times New Roman"/>
          <w:sz w:val="24"/>
          <w:szCs w:val="24"/>
        </w:rPr>
        <w:t xml:space="preserve"> undertaking </w:t>
      </w:r>
      <w:r w:rsidR="0007626D" w:rsidRPr="00C46D08">
        <w:rPr>
          <w:rFonts w:ascii="Times New Roman" w:hAnsi="Times New Roman" w:cs="Times New Roman"/>
          <w:sz w:val="24"/>
          <w:szCs w:val="24"/>
        </w:rPr>
        <w:t xml:space="preserve">of </w:t>
      </w:r>
      <w:r w:rsidR="009E5341" w:rsidRPr="00C46D08">
        <w:rPr>
          <w:rFonts w:ascii="Times New Roman" w:hAnsi="Times New Roman" w:cs="Times New Roman"/>
          <w:sz w:val="24"/>
          <w:szCs w:val="24"/>
        </w:rPr>
        <w:t>a professional doctorate in education, Joan Forbes (2008) investigates the crucial role identity plays in doctoral learning. She dis</w:t>
      </w:r>
      <w:r w:rsidR="00C85DC3" w:rsidRPr="00C46D08">
        <w:rPr>
          <w:rFonts w:ascii="Times New Roman" w:hAnsi="Times New Roman" w:cs="Times New Roman"/>
          <w:sz w:val="24"/>
          <w:szCs w:val="24"/>
        </w:rPr>
        <w:t>covers that an individual’s capacity to construct multiple identities allowed her to reframe her research by helping her to examine her underlying assumptions and by using writing as a transformative practice.  She asks herself what effect her reflexive writing ha</w:t>
      </w:r>
      <w:r w:rsidR="0008771C" w:rsidRPr="00C46D08">
        <w:rPr>
          <w:rFonts w:ascii="Times New Roman" w:hAnsi="Times New Roman" w:cs="Times New Roman"/>
          <w:sz w:val="24"/>
          <w:szCs w:val="24"/>
        </w:rPr>
        <w:t xml:space="preserve">s had </w:t>
      </w:r>
      <w:r w:rsidR="00C85DC3" w:rsidRPr="00C46D08">
        <w:rPr>
          <w:rFonts w:ascii="Times New Roman" w:hAnsi="Times New Roman" w:cs="Times New Roman"/>
          <w:sz w:val="24"/>
          <w:szCs w:val="24"/>
        </w:rPr>
        <w:t>on her doctoral work:</w:t>
      </w:r>
    </w:p>
    <w:p w:rsidR="00C85DC3" w:rsidRPr="00C46D08" w:rsidRDefault="006E7D7D" w:rsidP="00A61BFA">
      <w:pPr>
        <w:spacing w:after="0" w:line="360" w:lineRule="auto"/>
        <w:ind w:left="720"/>
        <w:rPr>
          <w:rFonts w:ascii="Times New Roman" w:hAnsi="Times New Roman" w:cs="Times New Roman"/>
          <w:sz w:val="24"/>
          <w:szCs w:val="24"/>
        </w:rPr>
      </w:pPr>
      <w:r w:rsidRPr="00C46D08">
        <w:rPr>
          <w:rFonts w:ascii="Times New Roman" w:hAnsi="Times New Roman" w:cs="Times New Roman"/>
          <w:sz w:val="24"/>
          <w:szCs w:val="24"/>
        </w:rPr>
        <w:t xml:space="preserve">A focus on epistemological reflexivity engendered important changes in my personal identifications. I was changed through my engagement in the continuous dressage of the practices of learning to think and write reflexively, being made as a writer and producer of knowledge </w:t>
      </w:r>
      <w:r w:rsidR="00B06289" w:rsidRPr="00C46D08">
        <w:rPr>
          <w:rFonts w:ascii="Times New Roman" w:hAnsi="Times New Roman" w:cs="Times New Roman"/>
          <w:sz w:val="24"/>
          <w:szCs w:val="24"/>
        </w:rPr>
        <w:t>in particular ways</w:t>
      </w:r>
      <w:r w:rsidR="0008771C" w:rsidRPr="00C46D08">
        <w:rPr>
          <w:rFonts w:ascii="Times New Roman" w:hAnsi="Times New Roman" w:cs="Times New Roman"/>
          <w:sz w:val="24"/>
          <w:szCs w:val="24"/>
        </w:rPr>
        <w:t xml:space="preserve"> (459</w:t>
      </w:r>
      <w:r w:rsidRPr="00C46D08">
        <w:rPr>
          <w:rFonts w:ascii="Times New Roman" w:hAnsi="Times New Roman" w:cs="Times New Roman"/>
          <w:sz w:val="24"/>
          <w:szCs w:val="24"/>
        </w:rPr>
        <w:t>).</w:t>
      </w:r>
    </w:p>
    <w:p w:rsidR="0008771C" w:rsidRPr="00C46D08" w:rsidRDefault="0008771C" w:rsidP="003F47E6">
      <w:pPr>
        <w:spacing w:after="0" w:line="480" w:lineRule="auto"/>
        <w:rPr>
          <w:rFonts w:ascii="Times New Roman" w:hAnsi="Times New Roman" w:cs="Times New Roman"/>
          <w:sz w:val="24"/>
          <w:szCs w:val="24"/>
        </w:rPr>
      </w:pPr>
    </w:p>
    <w:p w:rsidR="006E7D7D" w:rsidRPr="00C46D08" w:rsidRDefault="006E7D7D" w:rsidP="003F47E6">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 xml:space="preserve">Forbes’ account of transformational change through her engagement </w:t>
      </w:r>
      <w:r w:rsidR="00B06289" w:rsidRPr="00C46D08">
        <w:rPr>
          <w:rFonts w:ascii="Times New Roman" w:hAnsi="Times New Roman" w:cs="Times New Roman"/>
          <w:sz w:val="24"/>
          <w:szCs w:val="24"/>
        </w:rPr>
        <w:t>with reflexive writing reflects our own aim in providing candidates with the tools to examine their own identities in a critical fashion</w:t>
      </w:r>
      <w:r w:rsidR="00E25517" w:rsidRPr="00C46D08">
        <w:rPr>
          <w:rFonts w:ascii="Times New Roman" w:hAnsi="Times New Roman" w:cs="Times New Roman"/>
          <w:sz w:val="24"/>
          <w:szCs w:val="24"/>
        </w:rPr>
        <w:t>, a central concern of the professional doctorate.</w:t>
      </w:r>
    </w:p>
    <w:p w:rsidR="009E5341" w:rsidRPr="00C46D08" w:rsidRDefault="002A71D2" w:rsidP="00514B05">
      <w:pPr>
        <w:spacing w:after="0" w:line="480" w:lineRule="auto"/>
        <w:ind w:firstLine="720"/>
        <w:jc w:val="both"/>
        <w:rPr>
          <w:rFonts w:ascii="Times New Roman" w:hAnsi="Times New Roman" w:cs="Times New Roman"/>
          <w:sz w:val="24"/>
          <w:szCs w:val="24"/>
        </w:rPr>
      </w:pPr>
      <w:r w:rsidRPr="00C46D08">
        <w:rPr>
          <w:rFonts w:ascii="Times New Roman" w:hAnsi="Times New Roman" w:cs="Times New Roman"/>
          <w:sz w:val="24"/>
          <w:szCs w:val="24"/>
        </w:rPr>
        <w:t>Although he is writing about adult learning in ge</w:t>
      </w:r>
      <w:r w:rsidR="00514B05" w:rsidRPr="00C46D08">
        <w:rPr>
          <w:rFonts w:ascii="Times New Roman" w:hAnsi="Times New Roman" w:cs="Times New Roman"/>
          <w:sz w:val="24"/>
          <w:szCs w:val="24"/>
        </w:rPr>
        <w:t>neral, Robin Usher</w:t>
      </w:r>
      <w:r w:rsidR="00F20651" w:rsidRPr="00C46D08">
        <w:rPr>
          <w:rFonts w:ascii="Times New Roman" w:hAnsi="Times New Roman" w:cs="Times New Roman"/>
          <w:sz w:val="24"/>
          <w:szCs w:val="24"/>
        </w:rPr>
        <w:t>’s</w:t>
      </w:r>
      <w:r w:rsidR="00514B05" w:rsidRPr="00C46D08">
        <w:rPr>
          <w:rFonts w:ascii="Times New Roman" w:hAnsi="Times New Roman" w:cs="Times New Roman"/>
          <w:sz w:val="24"/>
          <w:szCs w:val="24"/>
        </w:rPr>
        <w:t xml:space="preserve"> (1992) </w:t>
      </w:r>
      <w:r w:rsidR="00F20651" w:rsidRPr="00C46D08">
        <w:rPr>
          <w:rFonts w:ascii="Times New Roman" w:hAnsi="Times New Roman" w:cs="Times New Roman"/>
          <w:sz w:val="24"/>
          <w:szCs w:val="24"/>
        </w:rPr>
        <w:t>arguments in defence of the importance of writing are valid in our own context of professional doctoral research:</w:t>
      </w:r>
    </w:p>
    <w:p w:rsidR="002A71D2" w:rsidRPr="00C46D08" w:rsidRDefault="002A71D2" w:rsidP="00514B05">
      <w:pPr>
        <w:spacing w:after="0" w:line="360" w:lineRule="auto"/>
        <w:ind w:left="720"/>
        <w:jc w:val="both"/>
        <w:rPr>
          <w:rFonts w:ascii="Times New Roman" w:hAnsi="Times New Roman" w:cs="Times New Roman"/>
          <w:sz w:val="24"/>
          <w:szCs w:val="24"/>
        </w:rPr>
      </w:pPr>
      <w:r w:rsidRPr="00C46D08">
        <w:rPr>
          <w:rFonts w:ascii="Times New Roman" w:hAnsi="Times New Roman" w:cs="Times New Roman"/>
          <w:sz w:val="24"/>
          <w:szCs w:val="24"/>
        </w:rPr>
        <w:t>Adult</w:t>
      </w:r>
      <w:r w:rsidR="009374CA" w:rsidRPr="00C46D08">
        <w:rPr>
          <w:rFonts w:ascii="Times New Roman" w:hAnsi="Times New Roman" w:cs="Times New Roman"/>
          <w:sz w:val="24"/>
          <w:szCs w:val="24"/>
        </w:rPr>
        <w:t xml:space="preserve"> education must write and recognise the place of writing because it is only though writing that it can maintain a capacity for questioning and subverting the tendency both of its own and other social practices and discourses to become power-knowledge formations (113).</w:t>
      </w:r>
    </w:p>
    <w:p w:rsidR="00F20651" w:rsidRPr="00C46D08" w:rsidRDefault="00F20651" w:rsidP="00514B05">
      <w:pPr>
        <w:spacing w:after="0" w:line="360" w:lineRule="auto"/>
        <w:ind w:left="720"/>
        <w:jc w:val="both"/>
        <w:rPr>
          <w:rFonts w:ascii="Times New Roman" w:hAnsi="Times New Roman" w:cs="Times New Roman"/>
          <w:sz w:val="24"/>
          <w:szCs w:val="24"/>
        </w:rPr>
      </w:pPr>
    </w:p>
    <w:p w:rsidR="003038FA" w:rsidRPr="00C46D08" w:rsidRDefault="00F20651" w:rsidP="009374CA">
      <w:pPr>
        <w:spacing w:after="0" w:line="480" w:lineRule="auto"/>
        <w:jc w:val="both"/>
        <w:rPr>
          <w:rFonts w:ascii="Times New Roman" w:hAnsi="Times New Roman" w:cs="Times New Roman"/>
          <w:sz w:val="24"/>
          <w:szCs w:val="24"/>
        </w:rPr>
      </w:pPr>
      <w:r w:rsidRPr="00C46D08">
        <w:rPr>
          <w:rFonts w:ascii="Times New Roman" w:hAnsi="Times New Roman" w:cs="Times New Roman"/>
          <w:sz w:val="24"/>
          <w:szCs w:val="24"/>
        </w:rPr>
        <w:t xml:space="preserve">Professional doctoral candidates are concerned intrinsically with </w:t>
      </w:r>
      <w:r w:rsidR="003D4B8D" w:rsidRPr="00C46D08">
        <w:rPr>
          <w:rFonts w:ascii="Times New Roman" w:hAnsi="Times New Roman" w:cs="Times New Roman"/>
          <w:sz w:val="24"/>
          <w:szCs w:val="24"/>
        </w:rPr>
        <w:t>‘</w:t>
      </w:r>
      <w:r w:rsidRPr="00C46D08">
        <w:rPr>
          <w:rFonts w:ascii="Times New Roman" w:hAnsi="Times New Roman" w:cs="Times New Roman"/>
          <w:sz w:val="24"/>
          <w:szCs w:val="24"/>
        </w:rPr>
        <w:t>questioning</w:t>
      </w:r>
      <w:r w:rsidR="003D4B8D" w:rsidRPr="00C46D08">
        <w:rPr>
          <w:rFonts w:ascii="Times New Roman" w:hAnsi="Times New Roman" w:cs="Times New Roman"/>
          <w:sz w:val="24"/>
          <w:szCs w:val="24"/>
        </w:rPr>
        <w:t>’ and ‘subverting’, to borrow the terminology proposed by Usher,</w:t>
      </w:r>
      <w:r w:rsidRPr="00C46D08">
        <w:rPr>
          <w:rFonts w:ascii="Times New Roman" w:hAnsi="Times New Roman" w:cs="Times New Roman"/>
          <w:sz w:val="24"/>
          <w:szCs w:val="24"/>
        </w:rPr>
        <w:t xml:space="preserve"> the power and knowledge structures in their places of work. Candidates are encouraged to use the mode of academic </w:t>
      </w:r>
      <w:r w:rsidRPr="00C46D08">
        <w:rPr>
          <w:rFonts w:ascii="Times New Roman" w:hAnsi="Times New Roman" w:cs="Times New Roman"/>
          <w:sz w:val="24"/>
          <w:szCs w:val="24"/>
        </w:rPr>
        <w:lastRenderedPageBreak/>
        <w:t>investigation to reframe problems in the workplace</w:t>
      </w:r>
      <w:r w:rsidR="003D4B8D" w:rsidRPr="00C46D08">
        <w:rPr>
          <w:rFonts w:ascii="Times New Roman" w:hAnsi="Times New Roman" w:cs="Times New Roman"/>
          <w:sz w:val="24"/>
          <w:szCs w:val="24"/>
        </w:rPr>
        <w:t>. We contend that it is through the act of writing that theory and praxis cohere as professional doctoral candidates’ interrogate their own identity as researche</w:t>
      </w:r>
      <w:r w:rsidR="003038FA" w:rsidRPr="00C46D08">
        <w:rPr>
          <w:rFonts w:ascii="Times New Roman" w:hAnsi="Times New Roman" w:cs="Times New Roman"/>
          <w:sz w:val="24"/>
          <w:szCs w:val="24"/>
        </w:rPr>
        <w:t xml:space="preserve">rs and workers and use the autobiographical </w:t>
      </w:r>
      <w:r w:rsidR="003D4B8D" w:rsidRPr="00C46D08">
        <w:rPr>
          <w:rFonts w:ascii="Times New Roman" w:hAnsi="Times New Roman" w:cs="Times New Roman"/>
          <w:sz w:val="24"/>
          <w:szCs w:val="24"/>
        </w:rPr>
        <w:t xml:space="preserve">perspective as the nerve centre </w:t>
      </w:r>
      <w:r w:rsidR="003038FA" w:rsidRPr="00C46D08">
        <w:rPr>
          <w:rFonts w:ascii="Times New Roman" w:hAnsi="Times New Roman" w:cs="Times New Roman"/>
          <w:sz w:val="24"/>
          <w:szCs w:val="24"/>
        </w:rPr>
        <w:t>of their research. Our contention is that as educators we can tap into the innate human tendency to narrate the self as a means of promoting improvement in our students’ writing. The professional doctorate, as a programme that encourages the narration of a working self, is a pedagogical framework that lends itself particularly to a reconceptualisation of learning as the process of discovering t</w:t>
      </w:r>
      <w:r w:rsidR="00587805" w:rsidRPr="00C46D08">
        <w:rPr>
          <w:rFonts w:ascii="Times New Roman" w:hAnsi="Times New Roman" w:cs="Times New Roman"/>
          <w:sz w:val="24"/>
          <w:szCs w:val="24"/>
        </w:rPr>
        <w:t>o</w:t>
      </w:r>
      <w:r w:rsidR="003038FA" w:rsidRPr="00C46D08">
        <w:rPr>
          <w:rFonts w:ascii="Times New Roman" w:hAnsi="Times New Roman" w:cs="Times New Roman"/>
          <w:sz w:val="24"/>
          <w:szCs w:val="24"/>
        </w:rPr>
        <w:t xml:space="preserve"> read and write the self. </w:t>
      </w:r>
    </w:p>
    <w:p w:rsidR="00556ECB" w:rsidRPr="00C46D08" w:rsidRDefault="009374CA" w:rsidP="003038FA">
      <w:pPr>
        <w:spacing w:after="0" w:line="480" w:lineRule="auto"/>
        <w:ind w:firstLine="720"/>
        <w:jc w:val="both"/>
        <w:rPr>
          <w:rFonts w:ascii="Times New Roman" w:hAnsi="Times New Roman" w:cs="Times New Roman"/>
          <w:sz w:val="24"/>
          <w:szCs w:val="24"/>
        </w:rPr>
      </w:pPr>
      <w:r w:rsidRPr="00C46D08">
        <w:rPr>
          <w:rFonts w:ascii="Times New Roman" w:hAnsi="Times New Roman" w:cs="Times New Roman"/>
          <w:sz w:val="24"/>
          <w:szCs w:val="24"/>
        </w:rPr>
        <w:t>Usher furthermore makes the point that research in adult</w:t>
      </w:r>
      <w:r w:rsidR="00595C53" w:rsidRPr="00C46D08">
        <w:rPr>
          <w:rFonts w:ascii="Times New Roman" w:hAnsi="Times New Roman" w:cs="Times New Roman"/>
          <w:sz w:val="24"/>
          <w:szCs w:val="24"/>
        </w:rPr>
        <w:t xml:space="preserve"> education has centred less on ‘writerly’</w:t>
      </w:r>
      <w:r w:rsidRPr="00C46D08">
        <w:rPr>
          <w:rFonts w:ascii="Times New Roman" w:hAnsi="Times New Roman" w:cs="Times New Roman"/>
          <w:sz w:val="24"/>
          <w:szCs w:val="24"/>
        </w:rPr>
        <w:t xml:space="preserve"> texts which stimula</w:t>
      </w:r>
      <w:r w:rsidR="00595C53" w:rsidRPr="00C46D08">
        <w:rPr>
          <w:rFonts w:ascii="Times New Roman" w:hAnsi="Times New Roman" w:cs="Times New Roman"/>
          <w:sz w:val="24"/>
          <w:szCs w:val="24"/>
        </w:rPr>
        <w:t>te further thought and more on ‘practitioner’</w:t>
      </w:r>
      <w:r w:rsidRPr="00C46D08">
        <w:rPr>
          <w:rFonts w:ascii="Times New Roman" w:hAnsi="Times New Roman" w:cs="Times New Roman"/>
          <w:sz w:val="24"/>
          <w:szCs w:val="24"/>
        </w:rPr>
        <w:t xml:space="preserve"> texts such as reports</w:t>
      </w:r>
      <w:r w:rsidR="00587805" w:rsidRPr="00C46D08">
        <w:rPr>
          <w:rFonts w:ascii="Times New Roman" w:hAnsi="Times New Roman" w:cs="Times New Roman"/>
          <w:sz w:val="24"/>
          <w:szCs w:val="24"/>
        </w:rPr>
        <w:t xml:space="preserve">. Professional practice curricula also tend to place particular emphasis on practitioner texts: on the reading lists for many professional doctorate and work based learning programmes texts that aim to teach students how to do something tend to predominate. Usher notes that in adult education </w:t>
      </w:r>
      <w:r w:rsidRPr="00C46D08">
        <w:rPr>
          <w:rFonts w:ascii="Times New Roman" w:hAnsi="Times New Roman" w:cs="Times New Roman"/>
          <w:sz w:val="24"/>
          <w:szCs w:val="24"/>
        </w:rPr>
        <w:t>prose</w:t>
      </w:r>
      <w:r w:rsidR="00196A7C" w:rsidRPr="00C46D08">
        <w:rPr>
          <w:rFonts w:ascii="Times New Roman" w:hAnsi="Times New Roman" w:cs="Times New Roman"/>
          <w:sz w:val="24"/>
          <w:szCs w:val="24"/>
        </w:rPr>
        <w:t xml:space="preserve"> has been</w:t>
      </w:r>
      <w:r w:rsidRPr="00C46D08">
        <w:rPr>
          <w:rFonts w:ascii="Times New Roman" w:hAnsi="Times New Roman" w:cs="Times New Roman"/>
          <w:sz w:val="24"/>
          <w:szCs w:val="24"/>
        </w:rPr>
        <w:t xml:space="preserve"> less concerned with imagery and style (100).</w:t>
      </w:r>
      <w:r w:rsidR="00587805" w:rsidRPr="00C46D08">
        <w:rPr>
          <w:rFonts w:ascii="Times New Roman" w:hAnsi="Times New Roman" w:cs="Times New Roman"/>
          <w:sz w:val="24"/>
          <w:szCs w:val="24"/>
        </w:rPr>
        <w:t xml:space="preserve"> This is also true of many professional doctorate programmes, </w:t>
      </w:r>
      <w:r w:rsidR="0063379B" w:rsidRPr="00C46D08">
        <w:rPr>
          <w:rFonts w:ascii="Times New Roman" w:hAnsi="Times New Roman" w:cs="Times New Roman"/>
          <w:sz w:val="24"/>
          <w:szCs w:val="24"/>
        </w:rPr>
        <w:t>which often place greater emphasis on reading as vehicle for the delivery of content, rather than on reading as a lesson in the mechanics of form. In other words, professional doctorate students are sometimes encouraged to take a utilitarian approach to reading, to pay more attention to the content that is delivered and less to the way that it is delivered. But this emphasis can have a detrimental impact on students’ writing. How we write something is an essential part of the communicative process and if students are encouraged to examine how other writers use language then they are more likely to reflect more deeply on how they themselves use language.</w:t>
      </w:r>
      <w:r w:rsidR="004201EA" w:rsidRPr="00C46D08">
        <w:rPr>
          <w:rFonts w:ascii="Times New Roman" w:hAnsi="Times New Roman" w:cs="Times New Roman"/>
          <w:sz w:val="24"/>
          <w:szCs w:val="24"/>
        </w:rPr>
        <w:t xml:space="preserve"> </w:t>
      </w:r>
    </w:p>
    <w:p w:rsidR="009374CA" w:rsidRPr="00C46D08" w:rsidRDefault="00556ECB" w:rsidP="003038FA">
      <w:pPr>
        <w:spacing w:after="0" w:line="480" w:lineRule="auto"/>
        <w:ind w:firstLine="720"/>
        <w:jc w:val="both"/>
        <w:rPr>
          <w:rFonts w:ascii="Times New Roman" w:hAnsi="Times New Roman" w:cs="Times New Roman"/>
          <w:sz w:val="24"/>
          <w:szCs w:val="24"/>
        </w:rPr>
      </w:pPr>
      <w:r w:rsidRPr="00C46D08">
        <w:rPr>
          <w:rFonts w:ascii="Times New Roman" w:hAnsi="Times New Roman" w:cs="Times New Roman"/>
          <w:sz w:val="24"/>
          <w:szCs w:val="24"/>
        </w:rPr>
        <w:t>I</w:t>
      </w:r>
      <w:r w:rsidR="004201EA" w:rsidRPr="00C46D08">
        <w:rPr>
          <w:rFonts w:ascii="Times New Roman" w:hAnsi="Times New Roman" w:cs="Times New Roman"/>
          <w:sz w:val="24"/>
          <w:szCs w:val="24"/>
        </w:rPr>
        <w:t xml:space="preserve">n their investigation into the complexities of writing research at the academic/professional interface, </w:t>
      </w:r>
      <w:r w:rsidR="00196A7C" w:rsidRPr="00C46D08">
        <w:rPr>
          <w:rFonts w:ascii="Times New Roman" w:hAnsi="Times New Roman" w:cs="Times New Roman"/>
          <w:sz w:val="24"/>
          <w:szCs w:val="24"/>
        </w:rPr>
        <w:t xml:space="preserve">San Miguel and Nelson (2007) </w:t>
      </w:r>
      <w:r w:rsidR="004201EA" w:rsidRPr="00C46D08">
        <w:rPr>
          <w:rFonts w:ascii="Times New Roman" w:hAnsi="Times New Roman" w:cs="Times New Roman"/>
          <w:sz w:val="24"/>
          <w:szCs w:val="24"/>
        </w:rPr>
        <w:t xml:space="preserve">highlight the challenges professional doctorate students have in establishing authorial identity. The authors make a </w:t>
      </w:r>
      <w:r w:rsidR="004201EA" w:rsidRPr="00C46D08">
        <w:rPr>
          <w:rFonts w:ascii="Times New Roman" w:hAnsi="Times New Roman" w:cs="Times New Roman"/>
          <w:sz w:val="24"/>
          <w:szCs w:val="24"/>
        </w:rPr>
        <w:lastRenderedPageBreak/>
        <w:t xml:space="preserve">point of correlating a student’s problematic text with her insistence of relying on a third person account in her narrative: ironically the student’s third person account was attempting </w:t>
      </w:r>
      <w:r w:rsidR="003536CA" w:rsidRPr="00C46D08">
        <w:rPr>
          <w:rFonts w:ascii="Times New Roman" w:hAnsi="Times New Roman" w:cs="Times New Roman"/>
          <w:sz w:val="24"/>
          <w:szCs w:val="24"/>
        </w:rPr>
        <w:t>‘</w:t>
      </w:r>
      <w:r w:rsidR="004201EA" w:rsidRPr="00C46D08">
        <w:rPr>
          <w:rFonts w:ascii="Times New Roman" w:hAnsi="Times New Roman" w:cs="Times New Roman"/>
          <w:sz w:val="24"/>
          <w:szCs w:val="24"/>
        </w:rPr>
        <w:t>to meet what she considered to be the expectations of the academy</w:t>
      </w:r>
      <w:r w:rsidR="003536CA" w:rsidRPr="00C46D08">
        <w:rPr>
          <w:rFonts w:ascii="Times New Roman" w:hAnsi="Times New Roman" w:cs="Times New Roman"/>
          <w:sz w:val="24"/>
          <w:szCs w:val="24"/>
        </w:rPr>
        <w:t>’</w:t>
      </w:r>
      <w:r w:rsidR="004201EA" w:rsidRPr="00C46D08">
        <w:rPr>
          <w:rFonts w:ascii="Times New Roman" w:hAnsi="Times New Roman" w:cs="Times New Roman"/>
          <w:sz w:val="24"/>
          <w:szCs w:val="24"/>
        </w:rPr>
        <w:t xml:space="preserve"> (</w:t>
      </w:r>
      <w:r w:rsidR="004B5246" w:rsidRPr="00C46D08">
        <w:rPr>
          <w:rFonts w:ascii="Times New Roman" w:hAnsi="Times New Roman" w:cs="Times New Roman"/>
          <w:sz w:val="24"/>
          <w:szCs w:val="24"/>
        </w:rPr>
        <w:t xml:space="preserve">San Miguel and Nelson 2007, </w:t>
      </w:r>
      <w:r w:rsidR="004201EA" w:rsidRPr="00C46D08">
        <w:rPr>
          <w:rFonts w:ascii="Times New Roman" w:hAnsi="Times New Roman" w:cs="Times New Roman"/>
          <w:sz w:val="24"/>
          <w:szCs w:val="24"/>
        </w:rPr>
        <w:t xml:space="preserve">77). In order to address our own </w:t>
      </w:r>
      <w:r w:rsidR="00595C53" w:rsidRPr="00C46D08">
        <w:rPr>
          <w:rFonts w:ascii="Times New Roman" w:hAnsi="Times New Roman" w:cs="Times New Roman"/>
          <w:sz w:val="24"/>
          <w:szCs w:val="24"/>
        </w:rPr>
        <w:t>candidate</w:t>
      </w:r>
      <w:r w:rsidR="004201EA" w:rsidRPr="00C46D08">
        <w:rPr>
          <w:rFonts w:ascii="Times New Roman" w:hAnsi="Times New Roman" w:cs="Times New Roman"/>
          <w:sz w:val="24"/>
          <w:szCs w:val="24"/>
        </w:rPr>
        <w:t xml:space="preserve">s’ pronominal insecurities and lack of authorial identity, we chose to bring writers’ autobiographical accounts into our workshops: we believed that examining these accounts </w:t>
      </w:r>
      <w:r w:rsidR="00196A7C" w:rsidRPr="00C46D08">
        <w:rPr>
          <w:rFonts w:ascii="Times New Roman" w:hAnsi="Times New Roman" w:cs="Times New Roman"/>
          <w:sz w:val="24"/>
          <w:szCs w:val="24"/>
        </w:rPr>
        <w:t>c</w:t>
      </w:r>
      <w:r w:rsidR="004201EA" w:rsidRPr="00C46D08">
        <w:rPr>
          <w:rFonts w:ascii="Times New Roman" w:hAnsi="Times New Roman" w:cs="Times New Roman"/>
          <w:sz w:val="24"/>
          <w:szCs w:val="24"/>
        </w:rPr>
        <w:t xml:space="preserve">ould mitigate writing problems which arose from the candidates’ attempts </w:t>
      </w:r>
      <w:r w:rsidR="003536CA" w:rsidRPr="00C46D08">
        <w:rPr>
          <w:rFonts w:ascii="Times New Roman" w:hAnsi="Times New Roman" w:cs="Times New Roman"/>
          <w:sz w:val="24"/>
          <w:szCs w:val="24"/>
        </w:rPr>
        <w:t>‘</w:t>
      </w:r>
      <w:r w:rsidR="004201EA" w:rsidRPr="00C46D08">
        <w:rPr>
          <w:rFonts w:ascii="Times New Roman" w:hAnsi="Times New Roman" w:cs="Times New Roman"/>
          <w:sz w:val="24"/>
          <w:szCs w:val="24"/>
        </w:rPr>
        <w:t>to integrate the domain of the workplace, the profession, and the academy</w:t>
      </w:r>
      <w:r w:rsidR="003536CA" w:rsidRPr="00C46D08">
        <w:rPr>
          <w:rFonts w:ascii="Times New Roman" w:hAnsi="Times New Roman" w:cs="Times New Roman"/>
          <w:sz w:val="24"/>
          <w:szCs w:val="24"/>
        </w:rPr>
        <w:t>’</w:t>
      </w:r>
      <w:r w:rsidR="004201EA" w:rsidRPr="00C46D08">
        <w:rPr>
          <w:rFonts w:ascii="Times New Roman" w:hAnsi="Times New Roman" w:cs="Times New Roman"/>
          <w:sz w:val="24"/>
          <w:szCs w:val="24"/>
        </w:rPr>
        <w:t xml:space="preserve"> (</w:t>
      </w:r>
      <w:r w:rsidR="004B5246" w:rsidRPr="00C46D08">
        <w:rPr>
          <w:rFonts w:ascii="Times New Roman" w:hAnsi="Times New Roman" w:cs="Times New Roman"/>
          <w:sz w:val="24"/>
          <w:szCs w:val="24"/>
        </w:rPr>
        <w:t xml:space="preserve">San Miguel and Nelson 2007, </w:t>
      </w:r>
      <w:r w:rsidR="004201EA" w:rsidRPr="00C46D08">
        <w:rPr>
          <w:rFonts w:ascii="Times New Roman" w:hAnsi="Times New Roman" w:cs="Times New Roman"/>
          <w:sz w:val="24"/>
          <w:szCs w:val="24"/>
        </w:rPr>
        <w:t>81).</w:t>
      </w:r>
    </w:p>
    <w:p w:rsidR="00DA3F6C" w:rsidRPr="00C46D08" w:rsidRDefault="00123FCD" w:rsidP="00DA3F6C">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 xml:space="preserve">Perhaps autobiography is motivated by a </w:t>
      </w:r>
      <w:r w:rsidR="004533CE" w:rsidRPr="00C46D08">
        <w:rPr>
          <w:rFonts w:ascii="Times New Roman" w:hAnsi="Times New Roman" w:cs="Times New Roman"/>
          <w:sz w:val="24"/>
          <w:szCs w:val="24"/>
        </w:rPr>
        <w:t>‘</w:t>
      </w:r>
      <w:r w:rsidRPr="00C46D08">
        <w:rPr>
          <w:rFonts w:ascii="Times New Roman" w:hAnsi="Times New Roman" w:cs="Times New Roman"/>
          <w:sz w:val="24"/>
          <w:szCs w:val="24"/>
        </w:rPr>
        <w:t>narcissistic dream of self-presence</w:t>
      </w:r>
      <w:r w:rsidR="004533CE" w:rsidRPr="00C46D08">
        <w:rPr>
          <w:rFonts w:ascii="Times New Roman" w:hAnsi="Times New Roman" w:cs="Times New Roman"/>
          <w:sz w:val="24"/>
          <w:szCs w:val="24"/>
        </w:rPr>
        <w:t>’</w:t>
      </w:r>
      <w:r w:rsidRPr="00C46D08">
        <w:rPr>
          <w:rFonts w:ascii="Times New Roman" w:hAnsi="Times New Roman" w:cs="Times New Roman"/>
          <w:sz w:val="24"/>
          <w:szCs w:val="24"/>
        </w:rPr>
        <w:t xml:space="preserve"> (</w:t>
      </w:r>
      <w:r w:rsidR="005F1D85" w:rsidRPr="00C46D08">
        <w:rPr>
          <w:rFonts w:ascii="Times New Roman" w:hAnsi="Times New Roman" w:cs="Times New Roman"/>
          <w:sz w:val="24"/>
          <w:szCs w:val="24"/>
        </w:rPr>
        <w:t>Ryan 1976,</w:t>
      </w:r>
      <w:r w:rsidR="00FB1481" w:rsidRPr="00C46D08">
        <w:rPr>
          <w:rFonts w:ascii="Times New Roman" w:hAnsi="Times New Roman" w:cs="Times New Roman"/>
          <w:sz w:val="24"/>
          <w:szCs w:val="24"/>
        </w:rPr>
        <w:t xml:space="preserve"> </w:t>
      </w:r>
      <w:r w:rsidRPr="00C46D08">
        <w:rPr>
          <w:rFonts w:ascii="Times New Roman" w:hAnsi="Times New Roman" w:cs="Times New Roman"/>
          <w:sz w:val="24"/>
          <w:szCs w:val="24"/>
        </w:rPr>
        <w:t xml:space="preserve">35).  Perhaps it is also </w:t>
      </w:r>
      <w:r w:rsidR="004533CE" w:rsidRPr="00C46D08">
        <w:rPr>
          <w:rFonts w:ascii="Times New Roman" w:hAnsi="Times New Roman" w:cs="Times New Roman"/>
          <w:sz w:val="24"/>
          <w:szCs w:val="24"/>
        </w:rPr>
        <w:t>‘</w:t>
      </w:r>
      <w:r w:rsidRPr="00C46D08">
        <w:rPr>
          <w:rFonts w:ascii="Times New Roman" w:hAnsi="Times New Roman" w:cs="Times New Roman"/>
          <w:sz w:val="24"/>
          <w:szCs w:val="24"/>
        </w:rPr>
        <w:t>necessarily fictive</w:t>
      </w:r>
      <w:r w:rsidR="004533CE" w:rsidRPr="00C46D08">
        <w:rPr>
          <w:rFonts w:ascii="Times New Roman" w:hAnsi="Times New Roman" w:cs="Times New Roman"/>
          <w:sz w:val="24"/>
          <w:szCs w:val="24"/>
        </w:rPr>
        <w:t>’</w:t>
      </w:r>
      <w:r w:rsidRPr="00C46D08">
        <w:rPr>
          <w:rFonts w:ascii="Times New Roman" w:hAnsi="Times New Roman" w:cs="Times New Roman"/>
          <w:sz w:val="24"/>
          <w:szCs w:val="24"/>
        </w:rPr>
        <w:t xml:space="preserve"> (</w:t>
      </w:r>
      <w:r w:rsidR="005F1D85" w:rsidRPr="00C46D08">
        <w:rPr>
          <w:rFonts w:ascii="Times New Roman" w:hAnsi="Times New Roman" w:cs="Times New Roman"/>
          <w:sz w:val="24"/>
          <w:szCs w:val="24"/>
        </w:rPr>
        <w:t xml:space="preserve">Ryan 1976, </w:t>
      </w:r>
      <w:r w:rsidRPr="00C46D08">
        <w:rPr>
          <w:rFonts w:ascii="Times New Roman" w:hAnsi="Times New Roman" w:cs="Times New Roman"/>
          <w:sz w:val="24"/>
          <w:szCs w:val="24"/>
        </w:rPr>
        <w:t>36)</w:t>
      </w:r>
      <w:r w:rsidR="005F2E2F" w:rsidRPr="00C46D08">
        <w:rPr>
          <w:rFonts w:ascii="Times New Roman" w:hAnsi="Times New Roman" w:cs="Times New Roman"/>
          <w:sz w:val="24"/>
          <w:szCs w:val="24"/>
        </w:rPr>
        <w:t>,</w:t>
      </w:r>
      <w:r w:rsidRPr="00C46D08">
        <w:rPr>
          <w:rFonts w:ascii="Times New Roman" w:hAnsi="Times New Roman" w:cs="Times New Roman"/>
          <w:sz w:val="24"/>
          <w:szCs w:val="24"/>
        </w:rPr>
        <w:t xml:space="preserve"> </w:t>
      </w:r>
      <w:r w:rsidR="004533CE" w:rsidRPr="00C46D08">
        <w:rPr>
          <w:rFonts w:ascii="Times New Roman" w:hAnsi="Times New Roman" w:cs="Times New Roman"/>
          <w:sz w:val="24"/>
          <w:szCs w:val="24"/>
        </w:rPr>
        <w:t>‘</w:t>
      </w:r>
      <w:r w:rsidRPr="00C46D08">
        <w:rPr>
          <w:rFonts w:ascii="Times New Roman" w:hAnsi="Times New Roman" w:cs="Times New Roman"/>
          <w:sz w:val="24"/>
          <w:szCs w:val="24"/>
        </w:rPr>
        <w:t>a discourse containing the discursive subject which constitutes the topic of discussion</w:t>
      </w:r>
      <w:r w:rsidR="004533CE" w:rsidRPr="00C46D08">
        <w:rPr>
          <w:rFonts w:ascii="Times New Roman" w:hAnsi="Times New Roman" w:cs="Times New Roman"/>
          <w:sz w:val="24"/>
          <w:szCs w:val="24"/>
        </w:rPr>
        <w:t>’</w:t>
      </w:r>
      <w:r w:rsidR="005F1D85" w:rsidRPr="00C46D08">
        <w:rPr>
          <w:rFonts w:ascii="Times New Roman" w:hAnsi="Times New Roman" w:cs="Times New Roman"/>
          <w:sz w:val="24"/>
          <w:szCs w:val="24"/>
        </w:rPr>
        <w:t xml:space="preserve"> (Blanchard</w:t>
      </w:r>
      <w:r w:rsidR="007D02B1" w:rsidRPr="00C46D08">
        <w:rPr>
          <w:rFonts w:ascii="Times New Roman" w:hAnsi="Times New Roman" w:cs="Times New Roman"/>
          <w:sz w:val="24"/>
          <w:szCs w:val="24"/>
        </w:rPr>
        <w:t xml:space="preserve"> </w:t>
      </w:r>
      <w:r w:rsidR="005F1D85" w:rsidRPr="00C46D08">
        <w:rPr>
          <w:rFonts w:ascii="Times New Roman" w:hAnsi="Times New Roman" w:cs="Times New Roman"/>
          <w:sz w:val="24"/>
          <w:szCs w:val="24"/>
        </w:rPr>
        <w:t xml:space="preserve">1982, </w:t>
      </w:r>
      <w:r w:rsidR="007D02B1" w:rsidRPr="00C46D08">
        <w:rPr>
          <w:rFonts w:ascii="Times New Roman" w:hAnsi="Times New Roman" w:cs="Times New Roman"/>
          <w:sz w:val="24"/>
          <w:szCs w:val="24"/>
        </w:rPr>
        <w:t xml:space="preserve">100), or simply a form that can hardly be expected to contain the complexity of a life.  The best definition might be Pascal’s conviction that it is a form which offers its readers </w:t>
      </w:r>
      <w:r w:rsidR="004533CE" w:rsidRPr="00C46D08">
        <w:rPr>
          <w:rFonts w:ascii="Times New Roman" w:hAnsi="Times New Roman" w:cs="Times New Roman"/>
          <w:sz w:val="24"/>
          <w:szCs w:val="24"/>
        </w:rPr>
        <w:t>‘</w:t>
      </w:r>
      <w:r w:rsidR="007D02B1" w:rsidRPr="00C46D08">
        <w:rPr>
          <w:rFonts w:ascii="Times New Roman" w:hAnsi="Times New Roman" w:cs="Times New Roman"/>
          <w:sz w:val="24"/>
          <w:szCs w:val="24"/>
        </w:rPr>
        <w:t>a complex set of interpretative problems</w:t>
      </w:r>
      <w:r w:rsidR="004533CE" w:rsidRPr="00C46D08">
        <w:rPr>
          <w:rFonts w:ascii="Times New Roman" w:hAnsi="Times New Roman" w:cs="Times New Roman"/>
          <w:sz w:val="24"/>
          <w:szCs w:val="24"/>
        </w:rPr>
        <w:t>’</w:t>
      </w:r>
      <w:r w:rsidR="007D02B1" w:rsidRPr="00C46D08">
        <w:rPr>
          <w:rFonts w:ascii="Times New Roman" w:hAnsi="Times New Roman" w:cs="Times New Roman"/>
          <w:sz w:val="24"/>
          <w:szCs w:val="24"/>
        </w:rPr>
        <w:t xml:space="preserve"> (</w:t>
      </w:r>
      <w:r w:rsidR="005F1D85" w:rsidRPr="00C46D08">
        <w:rPr>
          <w:rFonts w:ascii="Times New Roman" w:hAnsi="Times New Roman" w:cs="Times New Roman"/>
          <w:sz w:val="24"/>
          <w:szCs w:val="24"/>
        </w:rPr>
        <w:t xml:space="preserve">1960, </w:t>
      </w:r>
      <w:r w:rsidR="007D02B1" w:rsidRPr="00C46D08">
        <w:rPr>
          <w:rFonts w:ascii="Times New Roman" w:hAnsi="Times New Roman" w:cs="Times New Roman"/>
          <w:sz w:val="24"/>
          <w:szCs w:val="24"/>
        </w:rPr>
        <w:t>54).</w:t>
      </w:r>
      <w:r w:rsidR="00EC12C4" w:rsidRPr="00C46D08">
        <w:rPr>
          <w:rFonts w:ascii="Times New Roman" w:hAnsi="Times New Roman" w:cs="Times New Roman"/>
          <w:sz w:val="24"/>
          <w:szCs w:val="24"/>
        </w:rPr>
        <w:t xml:space="preserve"> </w:t>
      </w:r>
      <w:r w:rsidR="007D02B1" w:rsidRPr="00C46D08">
        <w:rPr>
          <w:rFonts w:ascii="Times New Roman" w:hAnsi="Times New Roman" w:cs="Times New Roman"/>
          <w:sz w:val="24"/>
          <w:szCs w:val="24"/>
        </w:rPr>
        <w:t xml:space="preserve">Autobiographers do not share the same principles or value set but there appears to be a common motive </w:t>
      </w:r>
      <w:r w:rsidR="004533CE" w:rsidRPr="00C46D08">
        <w:rPr>
          <w:rFonts w:ascii="Times New Roman" w:hAnsi="Times New Roman" w:cs="Times New Roman"/>
          <w:sz w:val="24"/>
          <w:szCs w:val="24"/>
        </w:rPr>
        <w:t>‘</w:t>
      </w:r>
      <w:r w:rsidR="007D02B1" w:rsidRPr="00C46D08">
        <w:rPr>
          <w:rFonts w:ascii="Times New Roman" w:hAnsi="Times New Roman" w:cs="Times New Roman"/>
          <w:sz w:val="24"/>
          <w:szCs w:val="24"/>
        </w:rPr>
        <w:t>to carve public monuments out of their private lives</w:t>
      </w:r>
      <w:r w:rsidR="004533CE" w:rsidRPr="00C46D08">
        <w:rPr>
          <w:rFonts w:ascii="Times New Roman" w:hAnsi="Times New Roman" w:cs="Times New Roman"/>
          <w:sz w:val="24"/>
          <w:szCs w:val="24"/>
        </w:rPr>
        <w:t>’</w:t>
      </w:r>
      <w:r w:rsidR="007D02B1" w:rsidRPr="00C46D08">
        <w:rPr>
          <w:rFonts w:ascii="Times New Roman" w:hAnsi="Times New Roman" w:cs="Times New Roman"/>
          <w:sz w:val="24"/>
          <w:szCs w:val="24"/>
        </w:rPr>
        <w:t xml:space="preserve"> (Howarth</w:t>
      </w:r>
      <w:r w:rsidR="00BA1141" w:rsidRPr="00C46D08">
        <w:rPr>
          <w:rFonts w:ascii="Times New Roman" w:hAnsi="Times New Roman" w:cs="Times New Roman"/>
          <w:sz w:val="24"/>
          <w:szCs w:val="24"/>
        </w:rPr>
        <w:t xml:space="preserve"> 1974</w:t>
      </w:r>
      <w:r w:rsidR="005F1D85" w:rsidRPr="00C46D08">
        <w:rPr>
          <w:rFonts w:ascii="Times New Roman" w:hAnsi="Times New Roman" w:cs="Times New Roman"/>
          <w:sz w:val="24"/>
          <w:szCs w:val="24"/>
        </w:rPr>
        <w:t>,</w:t>
      </w:r>
      <w:r w:rsidR="007D02B1" w:rsidRPr="00C46D08">
        <w:rPr>
          <w:rFonts w:ascii="Times New Roman" w:hAnsi="Times New Roman" w:cs="Times New Roman"/>
          <w:sz w:val="24"/>
          <w:szCs w:val="24"/>
        </w:rPr>
        <w:t xml:space="preserve"> 369).  </w:t>
      </w:r>
      <w:r w:rsidR="006B3758" w:rsidRPr="00C46D08">
        <w:rPr>
          <w:rFonts w:ascii="Times New Roman" w:hAnsi="Times New Roman" w:cs="Times New Roman"/>
          <w:sz w:val="24"/>
          <w:szCs w:val="24"/>
        </w:rPr>
        <w:t xml:space="preserve">In the </w:t>
      </w:r>
      <w:r w:rsidR="00391B65" w:rsidRPr="00C46D08">
        <w:rPr>
          <w:rFonts w:ascii="Times New Roman" w:hAnsi="Times New Roman" w:cs="Times New Roman"/>
          <w:sz w:val="24"/>
          <w:szCs w:val="24"/>
        </w:rPr>
        <w:t>context</w:t>
      </w:r>
      <w:r w:rsidR="006B3758" w:rsidRPr="00C46D08">
        <w:rPr>
          <w:rFonts w:ascii="Times New Roman" w:hAnsi="Times New Roman" w:cs="Times New Roman"/>
          <w:sz w:val="24"/>
          <w:szCs w:val="24"/>
        </w:rPr>
        <w:t xml:space="preserve"> of critiquing one’s own practice with a view to making significant change</w:t>
      </w:r>
      <w:r w:rsidR="00FB1481" w:rsidRPr="00C46D08">
        <w:rPr>
          <w:rFonts w:ascii="Times New Roman" w:hAnsi="Times New Roman" w:cs="Times New Roman"/>
          <w:sz w:val="24"/>
          <w:szCs w:val="24"/>
        </w:rPr>
        <w:t>s</w:t>
      </w:r>
      <w:r w:rsidR="006B3758" w:rsidRPr="00C46D08">
        <w:rPr>
          <w:rFonts w:ascii="Times New Roman" w:hAnsi="Times New Roman" w:cs="Times New Roman"/>
          <w:sz w:val="24"/>
          <w:szCs w:val="24"/>
        </w:rPr>
        <w:t xml:space="preserve"> to one’s profession, organisation or community of practice, </w:t>
      </w:r>
      <w:r w:rsidR="007D02B1" w:rsidRPr="00C46D08">
        <w:rPr>
          <w:rFonts w:ascii="Times New Roman" w:hAnsi="Times New Roman" w:cs="Times New Roman"/>
          <w:sz w:val="24"/>
          <w:szCs w:val="24"/>
        </w:rPr>
        <w:t xml:space="preserve">the </w:t>
      </w:r>
      <w:r w:rsidR="00C822E9" w:rsidRPr="00C46D08">
        <w:rPr>
          <w:rFonts w:ascii="Times New Roman" w:hAnsi="Times New Roman" w:cs="Times New Roman"/>
          <w:sz w:val="24"/>
          <w:szCs w:val="24"/>
        </w:rPr>
        <w:t>core</w:t>
      </w:r>
      <w:r w:rsidR="007D02B1" w:rsidRPr="00C46D08">
        <w:rPr>
          <w:rFonts w:ascii="Times New Roman" w:hAnsi="Times New Roman" w:cs="Times New Roman"/>
          <w:sz w:val="24"/>
          <w:szCs w:val="24"/>
        </w:rPr>
        <w:t xml:space="preserve"> of the </w:t>
      </w:r>
      <w:r w:rsidR="00DC1FB7" w:rsidRPr="00C46D08">
        <w:rPr>
          <w:rFonts w:ascii="Times New Roman" w:hAnsi="Times New Roman" w:cs="Times New Roman"/>
          <w:sz w:val="24"/>
          <w:szCs w:val="24"/>
        </w:rPr>
        <w:t>p</w:t>
      </w:r>
      <w:r w:rsidR="007D02B1" w:rsidRPr="00C46D08">
        <w:rPr>
          <w:rFonts w:ascii="Times New Roman" w:hAnsi="Times New Roman" w:cs="Times New Roman"/>
          <w:sz w:val="24"/>
          <w:szCs w:val="24"/>
        </w:rPr>
        <w:t>rofessional</w:t>
      </w:r>
      <w:r w:rsidR="004C30D7" w:rsidRPr="00C46D08">
        <w:rPr>
          <w:rFonts w:ascii="Times New Roman" w:hAnsi="Times New Roman" w:cs="Times New Roman"/>
          <w:sz w:val="24"/>
          <w:szCs w:val="24"/>
        </w:rPr>
        <w:t xml:space="preserve"> </w:t>
      </w:r>
      <w:r w:rsidR="00DC1FB7" w:rsidRPr="00C46D08">
        <w:rPr>
          <w:rFonts w:ascii="Times New Roman" w:hAnsi="Times New Roman" w:cs="Times New Roman"/>
          <w:sz w:val="24"/>
          <w:szCs w:val="24"/>
        </w:rPr>
        <w:t>d</w:t>
      </w:r>
      <w:r w:rsidR="00F44DF2" w:rsidRPr="00C46D08">
        <w:rPr>
          <w:rFonts w:ascii="Times New Roman" w:hAnsi="Times New Roman" w:cs="Times New Roman"/>
          <w:sz w:val="24"/>
          <w:szCs w:val="24"/>
        </w:rPr>
        <w:t xml:space="preserve">octorate </w:t>
      </w:r>
      <w:r w:rsidR="00DC1FB7" w:rsidRPr="00C46D08">
        <w:rPr>
          <w:rFonts w:ascii="Times New Roman" w:hAnsi="Times New Roman" w:cs="Times New Roman"/>
          <w:sz w:val="24"/>
          <w:szCs w:val="24"/>
        </w:rPr>
        <w:t>begins in the practitioner’s critiqued story of their working life</w:t>
      </w:r>
      <w:r w:rsidR="00F44DF2" w:rsidRPr="00C46D08">
        <w:rPr>
          <w:rFonts w:ascii="Times New Roman" w:hAnsi="Times New Roman" w:cs="Times New Roman"/>
          <w:sz w:val="24"/>
          <w:szCs w:val="24"/>
        </w:rPr>
        <w:t xml:space="preserve">.  </w:t>
      </w:r>
      <w:r w:rsidR="007D02B1" w:rsidRPr="00C46D08">
        <w:rPr>
          <w:rFonts w:ascii="Times New Roman" w:hAnsi="Times New Roman" w:cs="Times New Roman"/>
          <w:sz w:val="24"/>
          <w:szCs w:val="24"/>
        </w:rPr>
        <w:t xml:space="preserve">In fact, one type of autobiography – the oratorical autobiography – takes </w:t>
      </w:r>
      <w:r w:rsidR="00C822E9" w:rsidRPr="00C46D08">
        <w:rPr>
          <w:rFonts w:ascii="Times New Roman" w:hAnsi="Times New Roman" w:cs="Times New Roman"/>
          <w:sz w:val="24"/>
          <w:szCs w:val="24"/>
        </w:rPr>
        <w:t xml:space="preserve">vocation </w:t>
      </w:r>
      <w:r w:rsidR="007D02B1" w:rsidRPr="00C46D08">
        <w:rPr>
          <w:rFonts w:ascii="Times New Roman" w:hAnsi="Times New Roman" w:cs="Times New Roman"/>
          <w:sz w:val="24"/>
          <w:szCs w:val="24"/>
        </w:rPr>
        <w:t>as its theme</w:t>
      </w:r>
      <w:r w:rsidR="00340178" w:rsidRPr="00C46D08">
        <w:rPr>
          <w:rFonts w:ascii="Times New Roman" w:hAnsi="Times New Roman" w:cs="Times New Roman"/>
          <w:sz w:val="24"/>
          <w:szCs w:val="24"/>
        </w:rPr>
        <w:t>:</w:t>
      </w:r>
      <w:r w:rsidR="007D02B1" w:rsidRPr="00C46D08">
        <w:rPr>
          <w:rFonts w:ascii="Times New Roman" w:hAnsi="Times New Roman" w:cs="Times New Roman"/>
          <w:sz w:val="24"/>
          <w:szCs w:val="24"/>
        </w:rPr>
        <w:t xml:space="preserve"> how work guides one’s life and become</w:t>
      </w:r>
      <w:r w:rsidR="00DC1FB7" w:rsidRPr="00C46D08">
        <w:rPr>
          <w:rFonts w:ascii="Times New Roman" w:hAnsi="Times New Roman" w:cs="Times New Roman"/>
          <w:sz w:val="24"/>
          <w:szCs w:val="24"/>
        </w:rPr>
        <w:t>s</w:t>
      </w:r>
      <w:r w:rsidR="007D02B1" w:rsidRPr="00C46D08">
        <w:rPr>
          <w:rFonts w:ascii="Times New Roman" w:hAnsi="Times New Roman" w:cs="Times New Roman"/>
          <w:sz w:val="24"/>
          <w:szCs w:val="24"/>
        </w:rPr>
        <w:t xml:space="preserve"> the story of one’s life.</w:t>
      </w:r>
      <w:r w:rsidR="00DA3F6C" w:rsidRPr="00C46D08">
        <w:rPr>
          <w:rFonts w:ascii="Times New Roman" w:hAnsi="Times New Roman" w:cs="Times New Roman"/>
          <w:sz w:val="24"/>
          <w:szCs w:val="24"/>
        </w:rPr>
        <w:t xml:space="preserve"> </w:t>
      </w:r>
      <w:r w:rsidR="007D02B1" w:rsidRPr="00C46D08">
        <w:rPr>
          <w:rFonts w:ascii="Times New Roman" w:hAnsi="Times New Roman" w:cs="Times New Roman"/>
          <w:sz w:val="24"/>
          <w:szCs w:val="24"/>
        </w:rPr>
        <w:t>However autobiography</w:t>
      </w:r>
      <w:r w:rsidR="00DC1FB7" w:rsidRPr="00C46D08">
        <w:rPr>
          <w:rFonts w:ascii="Times New Roman" w:hAnsi="Times New Roman" w:cs="Times New Roman"/>
          <w:sz w:val="24"/>
          <w:szCs w:val="24"/>
        </w:rPr>
        <w:t xml:space="preserve"> is defined</w:t>
      </w:r>
      <w:r w:rsidR="007D02B1" w:rsidRPr="00C46D08">
        <w:rPr>
          <w:rFonts w:ascii="Times New Roman" w:hAnsi="Times New Roman" w:cs="Times New Roman"/>
          <w:sz w:val="24"/>
          <w:szCs w:val="24"/>
        </w:rPr>
        <w:t xml:space="preserve">, it is an ineluctable fact that constructing one’s story concerns language, </w:t>
      </w:r>
      <w:r w:rsidR="008027F0" w:rsidRPr="00C46D08">
        <w:rPr>
          <w:rFonts w:ascii="Times New Roman" w:hAnsi="Times New Roman" w:cs="Times New Roman"/>
          <w:sz w:val="24"/>
          <w:szCs w:val="24"/>
        </w:rPr>
        <w:t xml:space="preserve">not least the use of the first person and an </w:t>
      </w:r>
      <w:r w:rsidR="00FE277F" w:rsidRPr="00C46D08">
        <w:rPr>
          <w:rFonts w:ascii="Times New Roman" w:hAnsi="Times New Roman" w:cs="Times New Roman"/>
          <w:sz w:val="24"/>
          <w:szCs w:val="24"/>
        </w:rPr>
        <w:t>‘</w:t>
      </w:r>
      <w:r w:rsidR="008027F0" w:rsidRPr="00C46D08">
        <w:rPr>
          <w:rFonts w:ascii="Times New Roman" w:hAnsi="Times New Roman" w:cs="Times New Roman"/>
          <w:sz w:val="24"/>
          <w:szCs w:val="24"/>
        </w:rPr>
        <w:t xml:space="preserve">I </w:t>
      </w:r>
      <w:r w:rsidR="00FE277F" w:rsidRPr="00C46D08">
        <w:rPr>
          <w:rFonts w:ascii="Times New Roman" w:hAnsi="Times New Roman" w:cs="Times New Roman"/>
          <w:sz w:val="24"/>
          <w:szCs w:val="24"/>
        </w:rPr>
        <w:t>–</w:t>
      </w:r>
      <w:r w:rsidR="008027F0" w:rsidRPr="00C46D08">
        <w:rPr>
          <w:rFonts w:ascii="Times New Roman" w:hAnsi="Times New Roman" w:cs="Times New Roman"/>
          <w:sz w:val="24"/>
          <w:szCs w:val="24"/>
        </w:rPr>
        <w:t xml:space="preserve"> we</w:t>
      </w:r>
      <w:r w:rsidR="00FE277F" w:rsidRPr="00C46D08">
        <w:rPr>
          <w:rFonts w:ascii="Times New Roman" w:hAnsi="Times New Roman" w:cs="Times New Roman"/>
          <w:sz w:val="24"/>
          <w:szCs w:val="24"/>
        </w:rPr>
        <w:t>’</w:t>
      </w:r>
      <w:r w:rsidR="00DA3F6C" w:rsidRPr="00C46D08">
        <w:rPr>
          <w:rFonts w:ascii="Times New Roman" w:hAnsi="Times New Roman" w:cs="Times New Roman"/>
          <w:sz w:val="24"/>
          <w:szCs w:val="24"/>
        </w:rPr>
        <w:t xml:space="preserve"> construct. Language – and the intricacies of how autobiographical texts are constructed through this medium – was therefore of paramount concern in our workshops.</w:t>
      </w:r>
    </w:p>
    <w:p w:rsidR="007D02B1" w:rsidRPr="00C46D08" w:rsidRDefault="007D02B1" w:rsidP="00DA3F6C">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lastRenderedPageBreak/>
        <w:t xml:space="preserve">The psychoanalyst </w:t>
      </w:r>
      <w:r w:rsidR="00097740" w:rsidRPr="00C46D08">
        <w:rPr>
          <w:rFonts w:ascii="Times New Roman" w:hAnsi="Times New Roman" w:cs="Times New Roman"/>
          <w:sz w:val="24"/>
          <w:szCs w:val="24"/>
        </w:rPr>
        <w:t xml:space="preserve">is always interested in how notions of self are constructed and in </w:t>
      </w:r>
      <w:r w:rsidRPr="00C46D08">
        <w:rPr>
          <w:rFonts w:ascii="Times New Roman" w:hAnsi="Times New Roman" w:cs="Times New Roman"/>
          <w:sz w:val="24"/>
          <w:szCs w:val="24"/>
        </w:rPr>
        <w:t xml:space="preserve">the </w:t>
      </w:r>
      <w:r w:rsidR="004533CE" w:rsidRPr="00C46D08">
        <w:rPr>
          <w:rFonts w:ascii="Times New Roman" w:hAnsi="Times New Roman" w:cs="Times New Roman"/>
          <w:sz w:val="24"/>
          <w:szCs w:val="24"/>
        </w:rPr>
        <w:t>‘</w:t>
      </w:r>
      <w:r w:rsidRPr="00C46D08">
        <w:rPr>
          <w:rFonts w:ascii="Times New Roman" w:hAnsi="Times New Roman" w:cs="Times New Roman"/>
          <w:sz w:val="24"/>
          <w:szCs w:val="24"/>
        </w:rPr>
        <w:t>latent dynamics of the text</w:t>
      </w:r>
      <w:r w:rsidR="004533CE" w:rsidRPr="00C46D08">
        <w:rPr>
          <w:rFonts w:ascii="Times New Roman" w:hAnsi="Times New Roman" w:cs="Times New Roman"/>
          <w:sz w:val="24"/>
          <w:szCs w:val="24"/>
        </w:rPr>
        <w:t>’</w:t>
      </w:r>
      <w:r w:rsidRPr="00C46D08">
        <w:rPr>
          <w:rFonts w:ascii="Times New Roman" w:hAnsi="Times New Roman" w:cs="Times New Roman"/>
          <w:sz w:val="24"/>
          <w:szCs w:val="24"/>
        </w:rPr>
        <w:t xml:space="preserve"> (Ryan</w:t>
      </w:r>
      <w:r w:rsidR="005F1D85" w:rsidRPr="00C46D08">
        <w:rPr>
          <w:rFonts w:ascii="Times New Roman" w:hAnsi="Times New Roman" w:cs="Times New Roman"/>
          <w:sz w:val="24"/>
          <w:szCs w:val="24"/>
        </w:rPr>
        <w:t xml:space="preserve"> 1976,</w:t>
      </w:r>
      <w:r w:rsidRPr="00C46D08">
        <w:rPr>
          <w:rFonts w:ascii="Times New Roman" w:hAnsi="Times New Roman" w:cs="Times New Roman"/>
          <w:sz w:val="24"/>
          <w:szCs w:val="24"/>
        </w:rPr>
        <w:t xml:space="preserve"> 40), or what the author did not intend.  </w:t>
      </w:r>
      <w:r w:rsidR="00391B65" w:rsidRPr="00C46D08">
        <w:rPr>
          <w:rFonts w:ascii="Times New Roman" w:hAnsi="Times New Roman" w:cs="Times New Roman"/>
          <w:sz w:val="24"/>
          <w:szCs w:val="24"/>
        </w:rPr>
        <w:t>T</w:t>
      </w:r>
      <w:r w:rsidRPr="00C46D08">
        <w:rPr>
          <w:rFonts w:ascii="Times New Roman" w:hAnsi="Times New Roman" w:cs="Times New Roman"/>
          <w:sz w:val="24"/>
          <w:szCs w:val="24"/>
        </w:rPr>
        <w:t xml:space="preserve">his could be perceived as the unconscious dimension of the work, the hidden meaning, or a certain ignorance concerning one’s own text.  </w:t>
      </w:r>
      <w:r w:rsidR="00312C55" w:rsidRPr="00C46D08">
        <w:rPr>
          <w:rFonts w:ascii="Times New Roman" w:hAnsi="Times New Roman" w:cs="Times New Roman"/>
          <w:sz w:val="24"/>
          <w:szCs w:val="24"/>
        </w:rPr>
        <w:t>We</w:t>
      </w:r>
      <w:r w:rsidRPr="00C46D08">
        <w:rPr>
          <w:rFonts w:ascii="Times New Roman" w:hAnsi="Times New Roman" w:cs="Times New Roman"/>
          <w:sz w:val="24"/>
          <w:szCs w:val="24"/>
        </w:rPr>
        <w:t xml:space="preserve">, however, focus on the </w:t>
      </w:r>
      <w:r w:rsidR="005214B8" w:rsidRPr="00C46D08">
        <w:rPr>
          <w:rFonts w:ascii="Times New Roman" w:hAnsi="Times New Roman" w:cs="Times New Roman"/>
          <w:sz w:val="24"/>
          <w:szCs w:val="24"/>
        </w:rPr>
        <w:t xml:space="preserve">unpremeditated use of </w:t>
      </w:r>
      <w:r w:rsidRPr="00C46D08">
        <w:rPr>
          <w:rFonts w:ascii="Times New Roman" w:hAnsi="Times New Roman" w:cs="Times New Roman"/>
          <w:sz w:val="24"/>
          <w:szCs w:val="24"/>
        </w:rPr>
        <w:t xml:space="preserve">autobiography </w:t>
      </w:r>
      <w:r w:rsidR="00DC1FB7" w:rsidRPr="00C46D08">
        <w:rPr>
          <w:rFonts w:ascii="Times New Roman" w:hAnsi="Times New Roman" w:cs="Times New Roman"/>
          <w:sz w:val="24"/>
          <w:szCs w:val="24"/>
        </w:rPr>
        <w:t xml:space="preserve">to </w:t>
      </w:r>
      <w:r w:rsidRPr="00C46D08">
        <w:rPr>
          <w:rFonts w:ascii="Times New Roman" w:hAnsi="Times New Roman" w:cs="Times New Roman"/>
          <w:sz w:val="24"/>
          <w:szCs w:val="24"/>
        </w:rPr>
        <w:t>improv</w:t>
      </w:r>
      <w:r w:rsidR="00DC1FB7" w:rsidRPr="00C46D08">
        <w:rPr>
          <w:rFonts w:ascii="Times New Roman" w:hAnsi="Times New Roman" w:cs="Times New Roman"/>
          <w:sz w:val="24"/>
          <w:szCs w:val="24"/>
        </w:rPr>
        <w:t xml:space="preserve">e one’s criticality and thus one’s academic writing. </w:t>
      </w:r>
      <w:r w:rsidR="00965478" w:rsidRPr="00C46D08">
        <w:rPr>
          <w:rFonts w:ascii="Times New Roman" w:hAnsi="Times New Roman" w:cs="Times New Roman"/>
          <w:sz w:val="24"/>
          <w:szCs w:val="24"/>
        </w:rPr>
        <w:t xml:space="preserve">We say </w:t>
      </w:r>
      <w:r w:rsidR="004533CE" w:rsidRPr="00C46D08">
        <w:rPr>
          <w:rFonts w:ascii="Times New Roman" w:hAnsi="Times New Roman" w:cs="Times New Roman"/>
          <w:sz w:val="24"/>
          <w:szCs w:val="24"/>
        </w:rPr>
        <w:t>‘</w:t>
      </w:r>
      <w:r w:rsidRPr="00C46D08">
        <w:rPr>
          <w:rFonts w:ascii="Times New Roman" w:hAnsi="Times New Roman" w:cs="Times New Roman"/>
          <w:sz w:val="24"/>
          <w:szCs w:val="24"/>
        </w:rPr>
        <w:t>unpremeditated</w:t>
      </w:r>
      <w:r w:rsidR="004533CE" w:rsidRPr="00C46D08">
        <w:rPr>
          <w:rFonts w:ascii="Times New Roman" w:hAnsi="Times New Roman" w:cs="Times New Roman"/>
          <w:sz w:val="24"/>
          <w:szCs w:val="24"/>
        </w:rPr>
        <w:t>’</w:t>
      </w:r>
      <w:r w:rsidRPr="00C46D08">
        <w:rPr>
          <w:rFonts w:ascii="Times New Roman" w:hAnsi="Times New Roman" w:cs="Times New Roman"/>
          <w:sz w:val="24"/>
          <w:szCs w:val="24"/>
        </w:rPr>
        <w:t xml:space="preserve"> because although we </w:t>
      </w:r>
      <w:r w:rsidR="00C609F6" w:rsidRPr="00C46D08">
        <w:rPr>
          <w:rFonts w:ascii="Times New Roman" w:hAnsi="Times New Roman" w:cs="Times New Roman"/>
          <w:sz w:val="24"/>
          <w:szCs w:val="24"/>
        </w:rPr>
        <w:t xml:space="preserve">encourage </w:t>
      </w:r>
      <w:r w:rsidR="00965478" w:rsidRPr="00C46D08">
        <w:rPr>
          <w:rFonts w:ascii="Times New Roman" w:hAnsi="Times New Roman" w:cs="Times New Roman"/>
          <w:sz w:val="24"/>
          <w:szCs w:val="24"/>
        </w:rPr>
        <w:t xml:space="preserve">doctoral </w:t>
      </w:r>
      <w:r w:rsidR="00391B65" w:rsidRPr="00C46D08">
        <w:rPr>
          <w:rFonts w:ascii="Times New Roman" w:hAnsi="Times New Roman" w:cs="Times New Roman"/>
          <w:sz w:val="24"/>
          <w:szCs w:val="24"/>
        </w:rPr>
        <w:t>candidates</w:t>
      </w:r>
      <w:r w:rsidR="00C609F6" w:rsidRPr="00C46D08">
        <w:rPr>
          <w:rFonts w:ascii="Times New Roman" w:hAnsi="Times New Roman" w:cs="Times New Roman"/>
          <w:sz w:val="24"/>
          <w:szCs w:val="24"/>
        </w:rPr>
        <w:t xml:space="preserve"> to recount their </w:t>
      </w:r>
      <w:r w:rsidR="004533CE" w:rsidRPr="00C46D08">
        <w:rPr>
          <w:rFonts w:ascii="Times New Roman" w:hAnsi="Times New Roman" w:cs="Times New Roman"/>
          <w:sz w:val="24"/>
          <w:szCs w:val="24"/>
        </w:rPr>
        <w:t>‘</w:t>
      </w:r>
      <w:r w:rsidR="00C609F6" w:rsidRPr="00C46D08">
        <w:rPr>
          <w:rFonts w:ascii="Times New Roman" w:hAnsi="Times New Roman" w:cs="Times New Roman"/>
          <w:sz w:val="24"/>
          <w:szCs w:val="24"/>
        </w:rPr>
        <w:t>stories</w:t>
      </w:r>
      <w:r w:rsidR="004533CE" w:rsidRPr="00C46D08">
        <w:rPr>
          <w:rFonts w:ascii="Times New Roman" w:hAnsi="Times New Roman" w:cs="Times New Roman"/>
          <w:sz w:val="24"/>
          <w:szCs w:val="24"/>
        </w:rPr>
        <w:t>’</w:t>
      </w:r>
      <w:r w:rsidR="00C609F6" w:rsidRPr="00C46D08">
        <w:rPr>
          <w:rFonts w:ascii="Times New Roman" w:hAnsi="Times New Roman" w:cs="Times New Roman"/>
          <w:sz w:val="24"/>
          <w:szCs w:val="24"/>
        </w:rPr>
        <w:t xml:space="preserve"> as they relate </w:t>
      </w:r>
      <w:r w:rsidR="00965478" w:rsidRPr="00C46D08">
        <w:rPr>
          <w:rFonts w:ascii="Times New Roman" w:hAnsi="Times New Roman" w:cs="Times New Roman"/>
          <w:sz w:val="24"/>
          <w:szCs w:val="24"/>
        </w:rPr>
        <w:t>to their workplaces</w:t>
      </w:r>
      <w:r w:rsidR="0012728E" w:rsidRPr="00C46D08">
        <w:rPr>
          <w:rFonts w:ascii="Times New Roman" w:hAnsi="Times New Roman" w:cs="Times New Roman"/>
          <w:sz w:val="24"/>
          <w:szCs w:val="24"/>
        </w:rPr>
        <w:t>,</w:t>
      </w:r>
      <w:r w:rsidR="00965478" w:rsidRPr="00C46D08">
        <w:rPr>
          <w:rFonts w:ascii="Times New Roman" w:hAnsi="Times New Roman" w:cs="Times New Roman"/>
          <w:sz w:val="24"/>
          <w:szCs w:val="24"/>
        </w:rPr>
        <w:t xml:space="preserve"> past and present</w:t>
      </w:r>
      <w:r w:rsidR="0012728E" w:rsidRPr="00C46D08">
        <w:rPr>
          <w:rFonts w:ascii="Times New Roman" w:hAnsi="Times New Roman" w:cs="Times New Roman"/>
          <w:sz w:val="24"/>
          <w:szCs w:val="24"/>
        </w:rPr>
        <w:t>,</w:t>
      </w:r>
      <w:r w:rsidR="00965478" w:rsidRPr="00C46D08">
        <w:rPr>
          <w:rFonts w:ascii="Times New Roman" w:hAnsi="Times New Roman" w:cs="Times New Roman"/>
          <w:sz w:val="24"/>
          <w:szCs w:val="24"/>
        </w:rPr>
        <w:t xml:space="preserve"> and what has informed their values and decision making processes</w:t>
      </w:r>
      <w:r w:rsidR="00312C55" w:rsidRPr="00C46D08">
        <w:rPr>
          <w:rFonts w:ascii="Times New Roman" w:hAnsi="Times New Roman" w:cs="Times New Roman"/>
          <w:sz w:val="24"/>
          <w:szCs w:val="24"/>
        </w:rPr>
        <w:t>,</w:t>
      </w:r>
      <w:r w:rsidR="00C609F6" w:rsidRPr="00C46D08">
        <w:rPr>
          <w:rFonts w:ascii="Times New Roman" w:hAnsi="Times New Roman" w:cs="Times New Roman"/>
          <w:sz w:val="24"/>
          <w:szCs w:val="24"/>
        </w:rPr>
        <w:t xml:space="preserve"> we </w:t>
      </w:r>
      <w:r w:rsidR="00965478" w:rsidRPr="00C46D08">
        <w:rPr>
          <w:rFonts w:ascii="Times New Roman" w:hAnsi="Times New Roman" w:cs="Times New Roman"/>
          <w:sz w:val="24"/>
          <w:szCs w:val="24"/>
        </w:rPr>
        <w:t xml:space="preserve">are not looking for </w:t>
      </w:r>
      <w:r w:rsidR="00C609F6" w:rsidRPr="00C46D08">
        <w:rPr>
          <w:rFonts w:ascii="Times New Roman" w:hAnsi="Times New Roman" w:cs="Times New Roman"/>
          <w:sz w:val="24"/>
          <w:szCs w:val="24"/>
        </w:rPr>
        <w:t xml:space="preserve">their stories to be histories. A </w:t>
      </w:r>
      <w:r w:rsidR="00C609F6" w:rsidRPr="00C46D08">
        <w:rPr>
          <w:rFonts w:ascii="Times New Roman" w:hAnsi="Times New Roman" w:cs="Times New Roman"/>
          <w:i/>
          <w:sz w:val="24"/>
          <w:szCs w:val="24"/>
        </w:rPr>
        <w:t xml:space="preserve">history </w:t>
      </w:r>
      <w:r w:rsidR="00C609F6" w:rsidRPr="00C46D08">
        <w:rPr>
          <w:rFonts w:ascii="Times New Roman" w:hAnsi="Times New Roman" w:cs="Times New Roman"/>
          <w:sz w:val="24"/>
          <w:szCs w:val="24"/>
        </w:rPr>
        <w:t xml:space="preserve">is </w:t>
      </w:r>
      <w:r w:rsidR="00C873B2" w:rsidRPr="00C46D08">
        <w:rPr>
          <w:rFonts w:ascii="Times New Roman" w:hAnsi="Times New Roman" w:cs="Times New Roman"/>
          <w:sz w:val="24"/>
          <w:szCs w:val="24"/>
        </w:rPr>
        <w:t>a</w:t>
      </w:r>
      <w:r w:rsidR="00C609F6" w:rsidRPr="00C46D08">
        <w:rPr>
          <w:rFonts w:ascii="Times New Roman" w:hAnsi="Times New Roman" w:cs="Times New Roman"/>
          <w:sz w:val="24"/>
          <w:szCs w:val="24"/>
        </w:rPr>
        <w:t xml:space="preserve"> story that is experienced, recounted</w:t>
      </w:r>
      <w:r w:rsidR="00965478" w:rsidRPr="00C46D08">
        <w:rPr>
          <w:rFonts w:ascii="Times New Roman" w:hAnsi="Times New Roman" w:cs="Times New Roman"/>
          <w:sz w:val="24"/>
          <w:szCs w:val="24"/>
        </w:rPr>
        <w:t xml:space="preserve"> and </w:t>
      </w:r>
      <w:r w:rsidR="00C609F6" w:rsidRPr="00C46D08">
        <w:rPr>
          <w:rFonts w:ascii="Times New Roman" w:hAnsi="Times New Roman" w:cs="Times New Roman"/>
          <w:sz w:val="24"/>
          <w:szCs w:val="24"/>
        </w:rPr>
        <w:t>condensed</w:t>
      </w:r>
      <w:r w:rsidR="00965478" w:rsidRPr="00C46D08">
        <w:rPr>
          <w:rFonts w:ascii="Times New Roman" w:hAnsi="Times New Roman" w:cs="Times New Roman"/>
          <w:sz w:val="24"/>
          <w:szCs w:val="24"/>
        </w:rPr>
        <w:t xml:space="preserve"> usually chronologicall</w:t>
      </w:r>
      <w:r w:rsidR="008853EA" w:rsidRPr="00C46D08">
        <w:rPr>
          <w:rFonts w:ascii="Times New Roman" w:hAnsi="Times New Roman" w:cs="Times New Roman"/>
          <w:sz w:val="24"/>
          <w:szCs w:val="24"/>
        </w:rPr>
        <w:t>y.</w:t>
      </w:r>
      <w:r w:rsidR="00C609F6" w:rsidRPr="00C46D08">
        <w:rPr>
          <w:rFonts w:ascii="Times New Roman" w:hAnsi="Times New Roman" w:cs="Times New Roman"/>
          <w:sz w:val="24"/>
          <w:szCs w:val="24"/>
        </w:rPr>
        <w:t xml:space="preserve">  Instead the autobiography functions as </w:t>
      </w:r>
      <w:r w:rsidR="00C609F6" w:rsidRPr="00C46D08">
        <w:rPr>
          <w:rFonts w:ascii="Times New Roman" w:hAnsi="Times New Roman" w:cs="Times New Roman"/>
          <w:i/>
          <w:sz w:val="24"/>
          <w:szCs w:val="24"/>
        </w:rPr>
        <w:t>language.</w:t>
      </w:r>
      <w:r w:rsidR="00C609F6" w:rsidRPr="00C46D08">
        <w:rPr>
          <w:rFonts w:ascii="Times New Roman" w:hAnsi="Times New Roman" w:cs="Times New Roman"/>
          <w:sz w:val="24"/>
          <w:szCs w:val="24"/>
        </w:rPr>
        <w:t xml:space="preserve">  It allows the writer:</w:t>
      </w:r>
    </w:p>
    <w:p w:rsidR="00F07705" w:rsidRPr="00C46D08" w:rsidRDefault="00AA3165" w:rsidP="00F07705">
      <w:pPr>
        <w:spacing w:after="0" w:line="480" w:lineRule="auto"/>
        <w:ind w:left="720"/>
        <w:rPr>
          <w:rFonts w:ascii="Times New Roman" w:hAnsi="Times New Roman" w:cs="Times New Roman"/>
          <w:sz w:val="24"/>
          <w:szCs w:val="24"/>
        </w:rPr>
      </w:pPr>
      <w:r w:rsidRPr="00C46D08">
        <w:rPr>
          <w:rFonts w:ascii="Times New Roman" w:hAnsi="Times New Roman" w:cs="Times New Roman"/>
          <w:sz w:val="24"/>
          <w:szCs w:val="24"/>
        </w:rPr>
        <w:t xml:space="preserve">to project human life, complete with its epistemological processes, into a mental space whose primary feature is that it includes representation of the subject slowly going through all the steps, meticulously surveying the various planes which </w:t>
      </w:r>
      <w:r w:rsidR="000124EE" w:rsidRPr="00C46D08">
        <w:rPr>
          <w:rFonts w:ascii="Times New Roman" w:hAnsi="Times New Roman" w:cs="Times New Roman"/>
          <w:sz w:val="24"/>
          <w:szCs w:val="24"/>
        </w:rPr>
        <w:t>made this mental space possible</w:t>
      </w:r>
      <w:r w:rsidR="004533CE" w:rsidRPr="00C46D08">
        <w:rPr>
          <w:rFonts w:ascii="Times New Roman" w:hAnsi="Times New Roman" w:cs="Times New Roman"/>
          <w:sz w:val="24"/>
          <w:szCs w:val="24"/>
        </w:rPr>
        <w:t>.</w:t>
      </w:r>
      <w:r w:rsidR="005F1D85" w:rsidRPr="00C46D08">
        <w:rPr>
          <w:rFonts w:ascii="Times New Roman" w:hAnsi="Times New Roman" w:cs="Times New Roman"/>
          <w:sz w:val="24"/>
          <w:szCs w:val="24"/>
        </w:rPr>
        <w:t xml:space="preserve"> (Blanchard</w:t>
      </w:r>
      <w:r w:rsidRPr="00C46D08">
        <w:rPr>
          <w:rFonts w:ascii="Times New Roman" w:hAnsi="Times New Roman" w:cs="Times New Roman"/>
          <w:sz w:val="24"/>
          <w:szCs w:val="24"/>
        </w:rPr>
        <w:t xml:space="preserve"> </w:t>
      </w:r>
      <w:r w:rsidR="005F1D85" w:rsidRPr="00C46D08">
        <w:rPr>
          <w:rFonts w:ascii="Times New Roman" w:hAnsi="Times New Roman" w:cs="Times New Roman"/>
          <w:sz w:val="24"/>
          <w:szCs w:val="24"/>
        </w:rPr>
        <w:t xml:space="preserve">1982, </w:t>
      </w:r>
      <w:r w:rsidR="004533CE" w:rsidRPr="00C46D08">
        <w:rPr>
          <w:rFonts w:ascii="Times New Roman" w:hAnsi="Times New Roman" w:cs="Times New Roman"/>
          <w:sz w:val="24"/>
          <w:szCs w:val="24"/>
        </w:rPr>
        <w:t>114)</w:t>
      </w:r>
    </w:p>
    <w:p w:rsidR="00FB1481" w:rsidRPr="00C46D08" w:rsidRDefault="00424339" w:rsidP="00F07705">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Participants</w:t>
      </w:r>
      <w:r w:rsidR="00AA3165" w:rsidRPr="00C46D08">
        <w:rPr>
          <w:rFonts w:ascii="Times New Roman" w:hAnsi="Times New Roman" w:cs="Times New Roman"/>
          <w:sz w:val="24"/>
          <w:szCs w:val="24"/>
        </w:rPr>
        <w:t xml:space="preserve"> examined the</w:t>
      </w:r>
      <w:r w:rsidR="00EF56A1" w:rsidRPr="00C46D08">
        <w:rPr>
          <w:rFonts w:ascii="Times New Roman" w:hAnsi="Times New Roman" w:cs="Times New Roman"/>
          <w:sz w:val="24"/>
          <w:szCs w:val="24"/>
        </w:rPr>
        <w:t xml:space="preserve"> writing of others</w:t>
      </w:r>
      <w:r w:rsidR="00FB1481" w:rsidRPr="00C46D08">
        <w:rPr>
          <w:rFonts w:ascii="Times New Roman" w:hAnsi="Times New Roman" w:cs="Times New Roman"/>
          <w:sz w:val="24"/>
          <w:szCs w:val="24"/>
        </w:rPr>
        <w:t>, using the writing as a lens to construct their own</w:t>
      </w:r>
      <w:r w:rsidR="00965478" w:rsidRPr="00C46D08">
        <w:rPr>
          <w:rFonts w:ascii="Times New Roman" w:hAnsi="Times New Roman" w:cs="Times New Roman"/>
          <w:sz w:val="24"/>
          <w:szCs w:val="24"/>
        </w:rPr>
        <w:t xml:space="preserve"> </w:t>
      </w:r>
      <w:r w:rsidR="003E7AA1" w:rsidRPr="00C46D08">
        <w:rPr>
          <w:rFonts w:ascii="Times New Roman" w:hAnsi="Times New Roman" w:cs="Times New Roman"/>
          <w:sz w:val="24"/>
          <w:szCs w:val="24"/>
        </w:rPr>
        <w:t>‘</w:t>
      </w:r>
      <w:r w:rsidR="00965478" w:rsidRPr="00C46D08">
        <w:rPr>
          <w:rFonts w:ascii="Times New Roman" w:hAnsi="Times New Roman" w:cs="Times New Roman"/>
          <w:sz w:val="24"/>
          <w:szCs w:val="24"/>
        </w:rPr>
        <w:t>critical</w:t>
      </w:r>
      <w:r w:rsidR="003E7AA1" w:rsidRPr="00C46D08">
        <w:rPr>
          <w:rFonts w:ascii="Times New Roman" w:hAnsi="Times New Roman" w:cs="Times New Roman"/>
          <w:sz w:val="24"/>
          <w:szCs w:val="24"/>
        </w:rPr>
        <w:t>’</w:t>
      </w:r>
      <w:r w:rsidR="00965478" w:rsidRPr="00C46D08">
        <w:rPr>
          <w:rFonts w:ascii="Times New Roman" w:hAnsi="Times New Roman" w:cs="Times New Roman"/>
          <w:sz w:val="24"/>
          <w:szCs w:val="24"/>
        </w:rPr>
        <w:t xml:space="preserve"> autobiograph</w:t>
      </w:r>
      <w:r w:rsidR="00FB1481" w:rsidRPr="00C46D08">
        <w:rPr>
          <w:rFonts w:ascii="Times New Roman" w:hAnsi="Times New Roman" w:cs="Times New Roman"/>
          <w:sz w:val="24"/>
          <w:szCs w:val="24"/>
        </w:rPr>
        <w:t xml:space="preserve">ies. This transformational process, of seeing oneself </w:t>
      </w:r>
      <w:r w:rsidR="00E5784E" w:rsidRPr="00C46D08">
        <w:rPr>
          <w:rFonts w:ascii="Times New Roman" w:hAnsi="Times New Roman" w:cs="Times New Roman"/>
          <w:sz w:val="24"/>
          <w:szCs w:val="24"/>
        </w:rPr>
        <w:t xml:space="preserve">clearer </w:t>
      </w:r>
      <w:r w:rsidR="00FB1481" w:rsidRPr="00C46D08">
        <w:rPr>
          <w:rFonts w:ascii="Times New Roman" w:hAnsi="Times New Roman" w:cs="Times New Roman"/>
          <w:sz w:val="24"/>
          <w:szCs w:val="24"/>
        </w:rPr>
        <w:t>by examining others’ lives,</w:t>
      </w:r>
      <w:r w:rsidR="00965478" w:rsidRPr="00C46D08">
        <w:rPr>
          <w:rFonts w:ascii="Times New Roman" w:hAnsi="Times New Roman" w:cs="Times New Roman"/>
          <w:sz w:val="24"/>
          <w:szCs w:val="24"/>
        </w:rPr>
        <w:t xml:space="preserve"> began to emerge.</w:t>
      </w:r>
      <w:r w:rsidR="00FB1481" w:rsidRPr="00C46D08">
        <w:rPr>
          <w:rFonts w:ascii="Times New Roman" w:hAnsi="Times New Roman" w:cs="Times New Roman"/>
          <w:sz w:val="24"/>
          <w:szCs w:val="24"/>
        </w:rPr>
        <w:t xml:space="preserve"> Recent writers have explored the transformational properties of the professional doctorate. Nye et al (2014) use the metaphor of wandering or weaving as doctoral </w:t>
      </w:r>
      <w:r w:rsidR="00A13B12" w:rsidRPr="00C46D08">
        <w:rPr>
          <w:rFonts w:ascii="Times New Roman" w:hAnsi="Times New Roman" w:cs="Times New Roman"/>
          <w:sz w:val="24"/>
          <w:szCs w:val="24"/>
        </w:rPr>
        <w:t>candidates</w:t>
      </w:r>
      <w:r w:rsidR="00FB1481" w:rsidRPr="00C46D08">
        <w:rPr>
          <w:rFonts w:ascii="Times New Roman" w:hAnsi="Times New Roman" w:cs="Times New Roman"/>
          <w:sz w:val="24"/>
          <w:szCs w:val="24"/>
        </w:rPr>
        <w:t xml:space="preserve"> start to make sense of their learning about themselves: it is a fluid process rather than any ligh</w:t>
      </w:r>
      <w:r w:rsidR="0023554B" w:rsidRPr="00C46D08">
        <w:rPr>
          <w:rFonts w:ascii="Times New Roman" w:hAnsi="Times New Roman" w:cs="Times New Roman"/>
          <w:sz w:val="24"/>
          <w:szCs w:val="24"/>
        </w:rPr>
        <w:t>t</w:t>
      </w:r>
      <w:r w:rsidR="00FB1481" w:rsidRPr="00C46D08">
        <w:rPr>
          <w:rFonts w:ascii="Times New Roman" w:hAnsi="Times New Roman" w:cs="Times New Roman"/>
          <w:sz w:val="24"/>
          <w:szCs w:val="24"/>
        </w:rPr>
        <w:t>ning bolt of illumination.</w:t>
      </w:r>
      <w:r w:rsidR="0023554B" w:rsidRPr="00C46D08">
        <w:rPr>
          <w:rFonts w:ascii="Times New Roman" w:hAnsi="Times New Roman" w:cs="Times New Roman"/>
          <w:sz w:val="24"/>
          <w:szCs w:val="24"/>
        </w:rPr>
        <w:t xml:space="preserve"> </w:t>
      </w:r>
      <w:r w:rsidR="001557EA" w:rsidRPr="00C46D08">
        <w:rPr>
          <w:rFonts w:ascii="Times New Roman" w:hAnsi="Times New Roman" w:cs="Times New Roman"/>
          <w:sz w:val="24"/>
          <w:szCs w:val="24"/>
        </w:rPr>
        <w:t>Morley and Petty (2010) claim that a robust knowle</w:t>
      </w:r>
      <w:r w:rsidR="00BF2200" w:rsidRPr="00C46D08">
        <w:rPr>
          <w:rFonts w:ascii="Times New Roman" w:hAnsi="Times New Roman" w:cs="Times New Roman"/>
          <w:sz w:val="24"/>
          <w:szCs w:val="24"/>
        </w:rPr>
        <w:t xml:space="preserve">dge base – that which is articulated by critical engagement and writing clearly </w:t>
      </w:r>
      <w:r w:rsidR="004035C5" w:rsidRPr="00C46D08">
        <w:rPr>
          <w:rFonts w:ascii="Times New Roman" w:hAnsi="Times New Roman" w:cs="Times New Roman"/>
          <w:sz w:val="24"/>
          <w:szCs w:val="24"/>
        </w:rPr>
        <w:t>–</w:t>
      </w:r>
      <w:r w:rsidR="001557EA" w:rsidRPr="00C46D08">
        <w:rPr>
          <w:rFonts w:ascii="Times New Roman" w:hAnsi="Times New Roman" w:cs="Times New Roman"/>
          <w:sz w:val="24"/>
          <w:szCs w:val="24"/>
        </w:rPr>
        <w:t xml:space="preserve"> provides professionals with </w:t>
      </w:r>
      <w:r w:rsidR="004533CE" w:rsidRPr="00C46D08">
        <w:rPr>
          <w:rFonts w:ascii="Times New Roman" w:hAnsi="Times New Roman" w:cs="Times New Roman"/>
          <w:sz w:val="24"/>
          <w:szCs w:val="24"/>
        </w:rPr>
        <w:t>‘</w:t>
      </w:r>
      <w:r w:rsidR="001557EA" w:rsidRPr="00C46D08">
        <w:rPr>
          <w:rFonts w:ascii="Times New Roman" w:hAnsi="Times New Roman" w:cs="Times New Roman"/>
          <w:sz w:val="24"/>
          <w:szCs w:val="24"/>
        </w:rPr>
        <w:t>authority, legitimacy, persuasiveness and political leverage</w:t>
      </w:r>
      <w:r w:rsidR="004533CE" w:rsidRPr="00C46D08">
        <w:rPr>
          <w:rFonts w:ascii="Times New Roman" w:hAnsi="Times New Roman" w:cs="Times New Roman"/>
          <w:sz w:val="24"/>
          <w:szCs w:val="24"/>
        </w:rPr>
        <w:t>’</w:t>
      </w:r>
      <w:r w:rsidR="005F1D85" w:rsidRPr="00C46D08">
        <w:rPr>
          <w:rFonts w:ascii="Times New Roman" w:hAnsi="Times New Roman" w:cs="Times New Roman"/>
          <w:sz w:val="24"/>
          <w:szCs w:val="24"/>
        </w:rPr>
        <w:t xml:space="preserve"> (</w:t>
      </w:r>
      <w:r w:rsidR="001557EA" w:rsidRPr="00C46D08">
        <w:rPr>
          <w:rFonts w:ascii="Times New Roman" w:hAnsi="Times New Roman" w:cs="Times New Roman"/>
          <w:sz w:val="24"/>
          <w:szCs w:val="24"/>
        </w:rPr>
        <w:t xml:space="preserve">1). </w:t>
      </w:r>
      <w:r w:rsidR="00E5784E" w:rsidRPr="00C46D08">
        <w:rPr>
          <w:rFonts w:ascii="Times New Roman" w:hAnsi="Times New Roman" w:cs="Times New Roman"/>
          <w:sz w:val="24"/>
          <w:szCs w:val="24"/>
        </w:rPr>
        <w:t xml:space="preserve"> Fulton et al (2012) view the professional doctorate as a process of self-reflection which focuses on how one is viewed through the eyes of others (and </w:t>
      </w:r>
      <w:r w:rsidR="000D4358" w:rsidRPr="00C46D08">
        <w:rPr>
          <w:rFonts w:ascii="Times New Roman" w:hAnsi="Times New Roman" w:cs="Times New Roman"/>
          <w:sz w:val="24"/>
          <w:szCs w:val="24"/>
        </w:rPr>
        <w:t xml:space="preserve">through </w:t>
      </w:r>
      <w:r w:rsidR="00E5784E" w:rsidRPr="00C46D08">
        <w:rPr>
          <w:rFonts w:ascii="Times New Roman" w:hAnsi="Times New Roman" w:cs="Times New Roman"/>
          <w:sz w:val="24"/>
          <w:szCs w:val="24"/>
        </w:rPr>
        <w:t>one’s own eyes by extension).</w:t>
      </w:r>
      <w:r w:rsidR="00921583" w:rsidRPr="00C46D08">
        <w:rPr>
          <w:rFonts w:ascii="Times New Roman" w:hAnsi="Times New Roman" w:cs="Times New Roman"/>
          <w:sz w:val="24"/>
          <w:szCs w:val="24"/>
        </w:rPr>
        <w:t xml:space="preserve"> In Fenge’s (2010) account of completing a professional doctorate, </w:t>
      </w:r>
      <w:r w:rsidR="00921583" w:rsidRPr="00C46D08">
        <w:rPr>
          <w:rFonts w:ascii="Times New Roman" w:hAnsi="Times New Roman" w:cs="Times New Roman"/>
          <w:sz w:val="24"/>
          <w:szCs w:val="24"/>
        </w:rPr>
        <w:lastRenderedPageBreak/>
        <w:t>she makes a strong case for using a retrospective reflexive narrative of her own experiences to make sense of her identity both as a professional and a student. In fact, as she persuasively puts it: because of the ambiguity and mystery inherent in the human self, we are forever dealing with multiple identities.  In their investigation into the motives that drove Irish professionals to Trinity College Dublin to complete professional doctorates, Loxley and Seery (2012)</w:t>
      </w:r>
      <w:r w:rsidR="008672E0" w:rsidRPr="00C46D08">
        <w:rPr>
          <w:rFonts w:ascii="Times New Roman" w:hAnsi="Times New Roman" w:cs="Times New Roman"/>
          <w:sz w:val="24"/>
          <w:szCs w:val="24"/>
        </w:rPr>
        <w:t xml:space="preserve"> found, among other motivations, the </w:t>
      </w:r>
      <w:r w:rsidR="004533CE" w:rsidRPr="00C46D08">
        <w:rPr>
          <w:rFonts w:ascii="Times New Roman" w:hAnsi="Times New Roman" w:cs="Times New Roman"/>
          <w:sz w:val="24"/>
          <w:szCs w:val="24"/>
        </w:rPr>
        <w:t>‘</w:t>
      </w:r>
      <w:r w:rsidR="008672E0" w:rsidRPr="00C46D08">
        <w:rPr>
          <w:rFonts w:ascii="Times New Roman" w:hAnsi="Times New Roman" w:cs="Times New Roman"/>
          <w:sz w:val="24"/>
          <w:szCs w:val="24"/>
        </w:rPr>
        <w:t>intrinsic drive to learn, the desire to write and the desire to speak [...] with confidence and authority</w:t>
      </w:r>
      <w:r w:rsidR="004533CE" w:rsidRPr="00C46D08">
        <w:rPr>
          <w:rFonts w:ascii="Times New Roman" w:hAnsi="Times New Roman" w:cs="Times New Roman"/>
          <w:sz w:val="24"/>
          <w:szCs w:val="24"/>
        </w:rPr>
        <w:t>’</w:t>
      </w:r>
      <w:r w:rsidR="008672E0" w:rsidRPr="00C46D08">
        <w:rPr>
          <w:rFonts w:ascii="Times New Roman" w:hAnsi="Times New Roman" w:cs="Times New Roman"/>
          <w:sz w:val="24"/>
          <w:szCs w:val="24"/>
        </w:rPr>
        <w:t xml:space="preserve"> (10 – 11).</w:t>
      </w:r>
      <w:r w:rsidR="00424561" w:rsidRPr="00C46D08">
        <w:rPr>
          <w:rFonts w:ascii="Times New Roman" w:hAnsi="Times New Roman" w:cs="Times New Roman"/>
          <w:sz w:val="24"/>
          <w:szCs w:val="24"/>
        </w:rPr>
        <w:t xml:space="preserve"> </w:t>
      </w:r>
      <w:r w:rsidR="000D4358" w:rsidRPr="00C46D08">
        <w:rPr>
          <w:rFonts w:ascii="Times New Roman" w:hAnsi="Times New Roman" w:cs="Times New Roman"/>
          <w:sz w:val="24"/>
          <w:szCs w:val="24"/>
        </w:rPr>
        <w:t>In a</w:t>
      </w:r>
      <w:r w:rsidR="00424561" w:rsidRPr="00C46D08">
        <w:rPr>
          <w:rFonts w:ascii="Times New Roman" w:hAnsi="Times New Roman" w:cs="Times New Roman"/>
          <w:sz w:val="24"/>
          <w:szCs w:val="24"/>
        </w:rPr>
        <w:t xml:space="preserve">ll of these accounts of </w:t>
      </w:r>
      <w:r w:rsidR="000D4358" w:rsidRPr="00C46D08">
        <w:rPr>
          <w:rFonts w:ascii="Times New Roman" w:hAnsi="Times New Roman" w:cs="Times New Roman"/>
          <w:sz w:val="24"/>
          <w:szCs w:val="24"/>
        </w:rPr>
        <w:t>transformative lear</w:t>
      </w:r>
      <w:r w:rsidR="00424561" w:rsidRPr="00C46D08">
        <w:rPr>
          <w:rFonts w:ascii="Times New Roman" w:hAnsi="Times New Roman" w:cs="Times New Roman"/>
          <w:sz w:val="24"/>
          <w:szCs w:val="24"/>
        </w:rPr>
        <w:t>ning journeys, the importance of self-reflection in recounting the journey and the necessity of learning how to express the journey as clear</w:t>
      </w:r>
      <w:r w:rsidR="004035C5" w:rsidRPr="00C46D08">
        <w:rPr>
          <w:rFonts w:ascii="Times New Roman" w:hAnsi="Times New Roman" w:cs="Times New Roman"/>
          <w:sz w:val="24"/>
          <w:szCs w:val="24"/>
        </w:rPr>
        <w:t>ly</w:t>
      </w:r>
      <w:r w:rsidR="00424561" w:rsidRPr="00C46D08">
        <w:rPr>
          <w:rFonts w:ascii="Times New Roman" w:hAnsi="Times New Roman" w:cs="Times New Roman"/>
          <w:sz w:val="24"/>
          <w:szCs w:val="24"/>
        </w:rPr>
        <w:t xml:space="preserve"> as possible resonate with our experiences </w:t>
      </w:r>
      <w:r w:rsidR="000D4358" w:rsidRPr="00C46D08">
        <w:rPr>
          <w:rFonts w:ascii="Times New Roman" w:hAnsi="Times New Roman" w:cs="Times New Roman"/>
          <w:sz w:val="24"/>
          <w:szCs w:val="24"/>
        </w:rPr>
        <w:t>of delivering these workshops</w:t>
      </w:r>
      <w:r w:rsidR="00424561" w:rsidRPr="00C46D08">
        <w:rPr>
          <w:rFonts w:ascii="Times New Roman" w:hAnsi="Times New Roman" w:cs="Times New Roman"/>
          <w:sz w:val="24"/>
          <w:szCs w:val="24"/>
        </w:rPr>
        <w:t xml:space="preserve">. </w:t>
      </w:r>
      <w:r w:rsidR="008672E0" w:rsidRPr="00C46D08">
        <w:rPr>
          <w:rFonts w:ascii="Times New Roman" w:hAnsi="Times New Roman" w:cs="Times New Roman"/>
          <w:sz w:val="24"/>
          <w:szCs w:val="24"/>
        </w:rPr>
        <w:t xml:space="preserve"> </w:t>
      </w:r>
    </w:p>
    <w:p w:rsidR="00312C55" w:rsidRPr="00C46D08" w:rsidRDefault="00312C55" w:rsidP="00F07705">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ab/>
        <w:t>We had a further concern in supporting candidates whose first language wasn’t English. If, as B</w:t>
      </w:r>
      <w:r w:rsidR="002A7EE2" w:rsidRPr="00C46D08">
        <w:rPr>
          <w:rFonts w:ascii="Times New Roman" w:hAnsi="Times New Roman" w:cs="Times New Roman"/>
          <w:sz w:val="24"/>
          <w:szCs w:val="24"/>
        </w:rPr>
        <w:t>e</w:t>
      </w:r>
      <w:r w:rsidRPr="00C46D08">
        <w:rPr>
          <w:rFonts w:ascii="Times New Roman" w:hAnsi="Times New Roman" w:cs="Times New Roman"/>
          <w:sz w:val="24"/>
          <w:szCs w:val="24"/>
        </w:rPr>
        <w:t>lcher and Hirvela (2005) state, many qualitative researchers face deep uncertainties and a considerable degree of risk taking in undertaking writing for a dissertation or professional doctorate, non-native English speakers must feel as though they are ‘balancing in mid-air without even a wire’ (188). Because the qualitative paradigm seems to place mu</w:t>
      </w:r>
      <w:r w:rsidR="001C1C3D" w:rsidRPr="00C46D08">
        <w:rPr>
          <w:rFonts w:ascii="Times New Roman" w:hAnsi="Times New Roman" w:cs="Times New Roman"/>
          <w:sz w:val="24"/>
          <w:szCs w:val="24"/>
        </w:rPr>
        <w:t>c</w:t>
      </w:r>
      <w:r w:rsidRPr="00C46D08">
        <w:rPr>
          <w:rFonts w:ascii="Times New Roman" w:hAnsi="Times New Roman" w:cs="Times New Roman"/>
          <w:sz w:val="24"/>
          <w:szCs w:val="24"/>
        </w:rPr>
        <w:t xml:space="preserve">h more emphasis on discursiveness and complexity in the writing process than </w:t>
      </w:r>
      <w:r w:rsidR="002A7EE2" w:rsidRPr="00C46D08">
        <w:rPr>
          <w:rFonts w:ascii="Times New Roman" w:hAnsi="Times New Roman" w:cs="Times New Roman"/>
          <w:sz w:val="24"/>
          <w:szCs w:val="24"/>
        </w:rPr>
        <w:t>the quantitative study, non-native speakers may perceive themselves to be at a disadvantage. Although an investigation into the challenges of academic writing for non-native English speakers lies beyond the scope of our study, we were acutely sensitive to any additional support these students might have needed. We note that our encouragement to frame their professional doctoral narrative as critical autobiography could harness the strengths of commitment and self efficacy which Belcher and Hirvela find emphasised in self-narration.</w:t>
      </w:r>
    </w:p>
    <w:p w:rsidR="002F6C7E" w:rsidRPr="00C46D08" w:rsidRDefault="002F6C7E" w:rsidP="003F47E6">
      <w:pPr>
        <w:spacing w:after="0" w:line="480" w:lineRule="auto"/>
        <w:rPr>
          <w:rFonts w:ascii="Times New Roman" w:hAnsi="Times New Roman" w:cs="Times New Roman"/>
          <w:b/>
          <w:sz w:val="24"/>
          <w:szCs w:val="24"/>
        </w:rPr>
      </w:pPr>
    </w:p>
    <w:p w:rsidR="002F6C7E" w:rsidRPr="00C46D08" w:rsidRDefault="002F6C7E" w:rsidP="003F47E6">
      <w:pPr>
        <w:spacing w:after="0" w:line="480" w:lineRule="auto"/>
        <w:rPr>
          <w:rFonts w:ascii="Times New Roman" w:hAnsi="Times New Roman" w:cs="Times New Roman"/>
          <w:b/>
          <w:sz w:val="24"/>
          <w:szCs w:val="24"/>
        </w:rPr>
      </w:pPr>
      <w:r w:rsidRPr="00C46D08">
        <w:rPr>
          <w:rFonts w:ascii="Times New Roman" w:hAnsi="Times New Roman" w:cs="Times New Roman"/>
          <w:b/>
          <w:sz w:val="24"/>
          <w:szCs w:val="24"/>
        </w:rPr>
        <w:t>The workshops</w:t>
      </w:r>
    </w:p>
    <w:p w:rsidR="002125D9" w:rsidRPr="00C46D08" w:rsidRDefault="00EE1DD2" w:rsidP="003F47E6">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lastRenderedPageBreak/>
        <w:t xml:space="preserve">We </w:t>
      </w:r>
      <w:r w:rsidR="00764E80" w:rsidRPr="00C46D08">
        <w:rPr>
          <w:rFonts w:ascii="Times New Roman" w:hAnsi="Times New Roman" w:cs="Times New Roman"/>
          <w:sz w:val="24"/>
          <w:szCs w:val="24"/>
        </w:rPr>
        <w:t>share</w:t>
      </w:r>
      <w:r w:rsidR="00A5374C" w:rsidRPr="00C46D08">
        <w:rPr>
          <w:rFonts w:ascii="Times New Roman" w:hAnsi="Times New Roman" w:cs="Times New Roman"/>
          <w:sz w:val="24"/>
          <w:szCs w:val="24"/>
        </w:rPr>
        <w:t xml:space="preserve">d the delivery of </w:t>
      </w:r>
      <w:r w:rsidRPr="00C46D08">
        <w:rPr>
          <w:rFonts w:ascii="Times New Roman" w:hAnsi="Times New Roman" w:cs="Times New Roman"/>
          <w:sz w:val="24"/>
          <w:szCs w:val="24"/>
        </w:rPr>
        <w:t xml:space="preserve">our </w:t>
      </w:r>
      <w:r w:rsidR="00955537" w:rsidRPr="00C46D08">
        <w:rPr>
          <w:rFonts w:ascii="Times New Roman" w:hAnsi="Times New Roman" w:cs="Times New Roman"/>
          <w:sz w:val="24"/>
          <w:szCs w:val="24"/>
        </w:rPr>
        <w:t>workshops</w:t>
      </w:r>
      <w:r w:rsidR="00A5374C" w:rsidRPr="00C46D08">
        <w:rPr>
          <w:rFonts w:ascii="Times New Roman" w:hAnsi="Times New Roman" w:cs="Times New Roman"/>
          <w:sz w:val="24"/>
          <w:szCs w:val="24"/>
        </w:rPr>
        <w:t xml:space="preserve"> and the facilitation of the groups. </w:t>
      </w:r>
      <w:r w:rsidR="0054796C" w:rsidRPr="00C46D08">
        <w:rPr>
          <w:rFonts w:ascii="Times New Roman" w:hAnsi="Times New Roman" w:cs="Times New Roman"/>
          <w:sz w:val="24"/>
          <w:szCs w:val="24"/>
        </w:rPr>
        <w:t xml:space="preserve">One of us </w:t>
      </w:r>
      <w:r w:rsidR="00A5374C" w:rsidRPr="00C46D08">
        <w:rPr>
          <w:rFonts w:ascii="Times New Roman" w:hAnsi="Times New Roman" w:cs="Times New Roman"/>
          <w:sz w:val="24"/>
          <w:szCs w:val="24"/>
        </w:rPr>
        <w:t xml:space="preserve">focused on </w:t>
      </w:r>
      <w:r w:rsidRPr="00C46D08">
        <w:rPr>
          <w:rFonts w:ascii="Times New Roman" w:hAnsi="Times New Roman" w:cs="Times New Roman"/>
          <w:sz w:val="24"/>
          <w:szCs w:val="24"/>
        </w:rPr>
        <w:t>examin</w:t>
      </w:r>
      <w:r w:rsidR="00764E80" w:rsidRPr="00C46D08">
        <w:rPr>
          <w:rFonts w:ascii="Times New Roman" w:hAnsi="Times New Roman" w:cs="Times New Roman"/>
          <w:sz w:val="24"/>
          <w:szCs w:val="24"/>
        </w:rPr>
        <w:t xml:space="preserve">ing </w:t>
      </w:r>
      <w:r w:rsidRPr="00C46D08">
        <w:rPr>
          <w:rFonts w:ascii="Times New Roman" w:hAnsi="Times New Roman" w:cs="Times New Roman"/>
          <w:sz w:val="24"/>
          <w:szCs w:val="24"/>
        </w:rPr>
        <w:t>criticality</w:t>
      </w:r>
      <w:r w:rsidR="00A5374C" w:rsidRPr="00C46D08">
        <w:rPr>
          <w:rFonts w:ascii="Times New Roman" w:hAnsi="Times New Roman" w:cs="Times New Roman"/>
          <w:sz w:val="24"/>
          <w:szCs w:val="24"/>
        </w:rPr>
        <w:t>, introducing the fundamentals of critical thinking, dialoguing with knowledge and challenging the selection of likes and dislikes based on uncritiqued assumptions or prejudices</w:t>
      </w:r>
      <w:r w:rsidR="00955537" w:rsidRPr="00C46D08">
        <w:rPr>
          <w:rFonts w:ascii="Times New Roman" w:hAnsi="Times New Roman" w:cs="Times New Roman"/>
          <w:sz w:val="24"/>
          <w:szCs w:val="24"/>
        </w:rPr>
        <w:t xml:space="preserve">. </w:t>
      </w:r>
      <w:r w:rsidR="0054796C" w:rsidRPr="00C46D08">
        <w:rPr>
          <w:rFonts w:ascii="Times New Roman" w:hAnsi="Times New Roman" w:cs="Times New Roman"/>
          <w:sz w:val="24"/>
          <w:szCs w:val="24"/>
        </w:rPr>
        <w:t xml:space="preserve">The other </w:t>
      </w:r>
      <w:r w:rsidR="005F1D85" w:rsidRPr="00C46D08">
        <w:rPr>
          <w:rFonts w:ascii="Times New Roman" w:hAnsi="Times New Roman" w:cs="Times New Roman"/>
          <w:sz w:val="24"/>
          <w:szCs w:val="24"/>
        </w:rPr>
        <w:t>focused</w:t>
      </w:r>
      <w:r w:rsidR="00A5374C" w:rsidRPr="00C46D08">
        <w:rPr>
          <w:rFonts w:ascii="Times New Roman" w:hAnsi="Times New Roman" w:cs="Times New Roman"/>
          <w:sz w:val="24"/>
          <w:szCs w:val="24"/>
        </w:rPr>
        <w:t xml:space="preserve"> on literature</w:t>
      </w:r>
      <w:r w:rsidR="00AA578D" w:rsidRPr="00C46D08">
        <w:rPr>
          <w:rFonts w:ascii="Times New Roman" w:hAnsi="Times New Roman" w:cs="Times New Roman"/>
          <w:sz w:val="24"/>
          <w:szCs w:val="24"/>
        </w:rPr>
        <w:t>,</w:t>
      </w:r>
      <w:r w:rsidR="004C30D7" w:rsidRPr="00C46D08">
        <w:rPr>
          <w:rFonts w:ascii="Times New Roman" w:hAnsi="Times New Roman" w:cs="Times New Roman"/>
          <w:sz w:val="24"/>
          <w:szCs w:val="24"/>
        </w:rPr>
        <w:t xml:space="preserve"> </w:t>
      </w:r>
      <w:r w:rsidRPr="00C46D08">
        <w:rPr>
          <w:rFonts w:ascii="Times New Roman" w:hAnsi="Times New Roman" w:cs="Times New Roman"/>
          <w:sz w:val="24"/>
          <w:szCs w:val="24"/>
        </w:rPr>
        <w:t>introduc</w:t>
      </w:r>
      <w:r w:rsidR="00764E80" w:rsidRPr="00C46D08">
        <w:rPr>
          <w:rFonts w:ascii="Times New Roman" w:hAnsi="Times New Roman" w:cs="Times New Roman"/>
          <w:sz w:val="24"/>
          <w:szCs w:val="24"/>
        </w:rPr>
        <w:t xml:space="preserve">ing </w:t>
      </w:r>
      <w:r w:rsidRPr="00C46D08">
        <w:rPr>
          <w:rFonts w:ascii="Times New Roman" w:hAnsi="Times New Roman" w:cs="Times New Roman"/>
          <w:sz w:val="24"/>
          <w:szCs w:val="24"/>
        </w:rPr>
        <w:t xml:space="preserve">the </w:t>
      </w:r>
      <w:r w:rsidR="00424339" w:rsidRPr="00C46D08">
        <w:rPr>
          <w:rFonts w:ascii="Times New Roman" w:hAnsi="Times New Roman" w:cs="Times New Roman"/>
          <w:sz w:val="24"/>
          <w:szCs w:val="24"/>
        </w:rPr>
        <w:t>participants</w:t>
      </w:r>
      <w:r w:rsidRPr="00C46D08">
        <w:rPr>
          <w:rFonts w:ascii="Times New Roman" w:hAnsi="Times New Roman" w:cs="Times New Roman"/>
          <w:sz w:val="24"/>
          <w:szCs w:val="24"/>
        </w:rPr>
        <w:t xml:space="preserve"> to convincing and persuasive prose to see how points of view were handle</w:t>
      </w:r>
      <w:r w:rsidR="00AE12C2" w:rsidRPr="00C46D08">
        <w:rPr>
          <w:rFonts w:ascii="Times New Roman" w:hAnsi="Times New Roman" w:cs="Times New Roman"/>
          <w:sz w:val="24"/>
          <w:szCs w:val="24"/>
        </w:rPr>
        <w:t>d</w:t>
      </w:r>
      <w:r w:rsidRPr="00C46D08">
        <w:rPr>
          <w:rFonts w:ascii="Times New Roman" w:hAnsi="Times New Roman" w:cs="Times New Roman"/>
          <w:sz w:val="24"/>
          <w:szCs w:val="24"/>
        </w:rPr>
        <w:t xml:space="preserve">, pieces framed and organised, </w:t>
      </w:r>
      <w:r w:rsidR="00955537" w:rsidRPr="00C46D08">
        <w:rPr>
          <w:rFonts w:ascii="Times New Roman" w:hAnsi="Times New Roman" w:cs="Times New Roman"/>
          <w:sz w:val="24"/>
          <w:szCs w:val="24"/>
        </w:rPr>
        <w:t>the</w:t>
      </w:r>
      <w:r w:rsidRPr="00C46D08">
        <w:rPr>
          <w:rFonts w:ascii="Times New Roman" w:hAnsi="Times New Roman" w:cs="Times New Roman"/>
          <w:sz w:val="24"/>
          <w:szCs w:val="24"/>
        </w:rPr>
        <w:t xml:space="preserve"> metaphors and images </w:t>
      </w:r>
      <w:r w:rsidR="00955537" w:rsidRPr="00C46D08">
        <w:rPr>
          <w:rFonts w:ascii="Times New Roman" w:hAnsi="Times New Roman" w:cs="Times New Roman"/>
          <w:sz w:val="24"/>
          <w:szCs w:val="24"/>
        </w:rPr>
        <w:t xml:space="preserve">that </w:t>
      </w:r>
      <w:r w:rsidRPr="00C46D08">
        <w:rPr>
          <w:rFonts w:ascii="Times New Roman" w:hAnsi="Times New Roman" w:cs="Times New Roman"/>
          <w:sz w:val="24"/>
          <w:szCs w:val="24"/>
        </w:rPr>
        <w:t xml:space="preserve">were employed and how writers </w:t>
      </w:r>
      <w:r w:rsidR="00955537" w:rsidRPr="00C46D08">
        <w:rPr>
          <w:rFonts w:ascii="Times New Roman" w:hAnsi="Times New Roman" w:cs="Times New Roman"/>
          <w:sz w:val="24"/>
          <w:szCs w:val="24"/>
        </w:rPr>
        <w:t>marshalled</w:t>
      </w:r>
      <w:r w:rsidRPr="00C46D08">
        <w:rPr>
          <w:rFonts w:ascii="Times New Roman" w:hAnsi="Times New Roman" w:cs="Times New Roman"/>
          <w:sz w:val="24"/>
          <w:szCs w:val="24"/>
        </w:rPr>
        <w:t xml:space="preserve"> evidence to support their conclusions.  </w:t>
      </w:r>
      <w:r w:rsidR="001333DF" w:rsidRPr="00C46D08">
        <w:rPr>
          <w:rFonts w:ascii="Times New Roman" w:hAnsi="Times New Roman" w:cs="Times New Roman"/>
          <w:sz w:val="24"/>
          <w:szCs w:val="24"/>
        </w:rPr>
        <w:t xml:space="preserve">We both looked at different aspects of identity, </w:t>
      </w:r>
      <w:r w:rsidR="0054796C" w:rsidRPr="00C46D08">
        <w:rPr>
          <w:rFonts w:ascii="Times New Roman" w:hAnsi="Times New Roman" w:cs="Times New Roman"/>
          <w:sz w:val="24"/>
          <w:szCs w:val="24"/>
        </w:rPr>
        <w:t xml:space="preserve">one </w:t>
      </w:r>
      <w:r w:rsidR="00340178" w:rsidRPr="00C46D08">
        <w:rPr>
          <w:rFonts w:ascii="Times New Roman" w:hAnsi="Times New Roman" w:cs="Times New Roman"/>
          <w:sz w:val="24"/>
          <w:szCs w:val="24"/>
        </w:rPr>
        <w:t>on</w:t>
      </w:r>
      <w:r w:rsidR="001333DF" w:rsidRPr="00C46D08">
        <w:rPr>
          <w:rFonts w:ascii="Times New Roman" w:hAnsi="Times New Roman" w:cs="Times New Roman"/>
          <w:sz w:val="24"/>
          <w:szCs w:val="24"/>
        </w:rPr>
        <w:t xml:space="preserve"> the cultural and socially constructed and </w:t>
      </w:r>
      <w:r w:rsidR="0054796C" w:rsidRPr="00C46D08">
        <w:rPr>
          <w:rFonts w:ascii="Times New Roman" w:hAnsi="Times New Roman" w:cs="Times New Roman"/>
          <w:sz w:val="24"/>
          <w:szCs w:val="24"/>
        </w:rPr>
        <w:t xml:space="preserve">the other </w:t>
      </w:r>
      <w:r w:rsidR="001333DF" w:rsidRPr="00C46D08">
        <w:rPr>
          <w:rFonts w:ascii="Times New Roman" w:hAnsi="Times New Roman" w:cs="Times New Roman"/>
          <w:sz w:val="24"/>
          <w:szCs w:val="24"/>
        </w:rPr>
        <w:t xml:space="preserve">on the voice of self or selves. </w:t>
      </w:r>
      <w:r w:rsidR="0056175C" w:rsidRPr="00C46D08">
        <w:rPr>
          <w:rFonts w:ascii="Times New Roman" w:hAnsi="Times New Roman" w:cs="Times New Roman"/>
          <w:sz w:val="24"/>
          <w:szCs w:val="24"/>
        </w:rPr>
        <w:t xml:space="preserve">We shared intensive note taking </w:t>
      </w:r>
      <w:r w:rsidR="0059511F" w:rsidRPr="00C46D08">
        <w:rPr>
          <w:rFonts w:ascii="Times New Roman" w:hAnsi="Times New Roman" w:cs="Times New Roman"/>
          <w:sz w:val="24"/>
          <w:szCs w:val="24"/>
        </w:rPr>
        <w:t>to g</w:t>
      </w:r>
      <w:r w:rsidR="00B36719" w:rsidRPr="00C46D08">
        <w:rPr>
          <w:rFonts w:ascii="Times New Roman" w:hAnsi="Times New Roman" w:cs="Times New Roman"/>
          <w:sz w:val="24"/>
          <w:szCs w:val="24"/>
        </w:rPr>
        <w:t>a</w:t>
      </w:r>
      <w:r w:rsidR="0059511F" w:rsidRPr="00C46D08">
        <w:rPr>
          <w:rFonts w:ascii="Times New Roman" w:hAnsi="Times New Roman" w:cs="Times New Roman"/>
          <w:sz w:val="24"/>
          <w:szCs w:val="24"/>
        </w:rPr>
        <w:t xml:space="preserve">uge </w:t>
      </w:r>
      <w:r w:rsidR="00B36719" w:rsidRPr="00C46D08">
        <w:rPr>
          <w:rFonts w:ascii="Times New Roman" w:hAnsi="Times New Roman" w:cs="Times New Roman"/>
          <w:sz w:val="24"/>
          <w:szCs w:val="24"/>
        </w:rPr>
        <w:t>the impact of our workshops, and use</w:t>
      </w:r>
      <w:r w:rsidR="00D567B0" w:rsidRPr="00C46D08">
        <w:rPr>
          <w:rFonts w:ascii="Times New Roman" w:hAnsi="Times New Roman" w:cs="Times New Roman"/>
          <w:sz w:val="24"/>
          <w:szCs w:val="24"/>
        </w:rPr>
        <w:t>d</w:t>
      </w:r>
      <w:r w:rsidR="00B36719" w:rsidRPr="00C46D08">
        <w:rPr>
          <w:rFonts w:ascii="Times New Roman" w:hAnsi="Times New Roman" w:cs="Times New Roman"/>
          <w:sz w:val="24"/>
          <w:szCs w:val="24"/>
        </w:rPr>
        <w:t xml:space="preserve"> notes as an alternative to</w:t>
      </w:r>
      <w:r w:rsidR="0056175C" w:rsidRPr="00C46D08">
        <w:rPr>
          <w:rFonts w:ascii="Times New Roman" w:hAnsi="Times New Roman" w:cs="Times New Roman"/>
          <w:sz w:val="24"/>
          <w:szCs w:val="24"/>
        </w:rPr>
        <w:t xml:space="preserve"> video or audio recording</w:t>
      </w:r>
      <w:r w:rsidR="00B36719" w:rsidRPr="00C46D08">
        <w:rPr>
          <w:rFonts w:ascii="Times New Roman" w:hAnsi="Times New Roman" w:cs="Times New Roman"/>
          <w:sz w:val="24"/>
          <w:szCs w:val="24"/>
        </w:rPr>
        <w:t>, which</w:t>
      </w:r>
      <w:r w:rsidR="0056175C" w:rsidRPr="00C46D08">
        <w:rPr>
          <w:rFonts w:ascii="Times New Roman" w:hAnsi="Times New Roman" w:cs="Times New Roman"/>
          <w:sz w:val="24"/>
          <w:szCs w:val="24"/>
        </w:rPr>
        <w:t xml:space="preserve"> would have been intrusive. We wanted to encourage as much openness as possible. </w:t>
      </w:r>
      <w:r w:rsidR="00D3197C" w:rsidRPr="00C46D08">
        <w:rPr>
          <w:rFonts w:ascii="Times New Roman" w:hAnsi="Times New Roman" w:cs="Times New Roman"/>
          <w:sz w:val="24"/>
          <w:szCs w:val="24"/>
        </w:rPr>
        <w:t xml:space="preserve">Participants </w:t>
      </w:r>
      <w:r w:rsidR="00767935" w:rsidRPr="00C46D08">
        <w:rPr>
          <w:rFonts w:ascii="Times New Roman" w:hAnsi="Times New Roman" w:cs="Times New Roman"/>
          <w:sz w:val="24"/>
          <w:szCs w:val="24"/>
        </w:rPr>
        <w:t xml:space="preserve">reported that, as </w:t>
      </w:r>
      <w:r w:rsidR="00AE6689" w:rsidRPr="00C46D08">
        <w:rPr>
          <w:rFonts w:ascii="Times New Roman" w:hAnsi="Times New Roman" w:cs="Times New Roman"/>
          <w:sz w:val="24"/>
          <w:szCs w:val="24"/>
        </w:rPr>
        <w:t>facilitators</w:t>
      </w:r>
      <w:r w:rsidR="00767935" w:rsidRPr="00C46D08">
        <w:rPr>
          <w:rFonts w:ascii="Times New Roman" w:hAnsi="Times New Roman" w:cs="Times New Roman"/>
          <w:sz w:val="24"/>
          <w:szCs w:val="24"/>
        </w:rPr>
        <w:t>, w</w:t>
      </w:r>
      <w:r w:rsidR="00D3197C" w:rsidRPr="00C46D08">
        <w:rPr>
          <w:rFonts w:ascii="Times New Roman" w:hAnsi="Times New Roman" w:cs="Times New Roman"/>
          <w:sz w:val="24"/>
          <w:szCs w:val="24"/>
        </w:rPr>
        <w:t>ith different professional backgrounds</w:t>
      </w:r>
      <w:r w:rsidR="00CE7C04" w:rsidRPr="00C46D08">
        <w:rPr>
          <w:rFonts w:ascii="Times New Roman" w:hAnsi="Times New Roman" w:cs="Times New Roman"/>
          <w:sz w:val="24"/>
          <w:szCs w:val="24"/>
        </w:rPr>
        <w:t>,</w:t>
      </w:r>
      <w:r w:rsidR="00D3197C" w:rsidRPr="00C46D08">
        <w:rPr>
          <w:rFonts w:ascii="Times New Roman" w:hAnsi="Times New Roman" w:cs="Times New Roman"/>
          <w:sz w:val="24"/>
          <w:szCs w:val="24"/>
        </w:rPr>
        <w:t xml:space="preserve"> we modelled </w:t>
      </w:r>
      <w:r w:rsidR="00AE6689" w:rsidRPr="00C46D08">
        <w:rPr>
          <w:rFonts w:ascii="Times New Roman" w:hAnsi="Times New Roman" w:cs="Times New Roman"/>
          <w:sz w:val="24"/>
          <w:szCs w:val="24"/>
        </w:rPr>
        <w:t>the possibilities of</w:t>
      </w:r>
      <w:r w:rsidR="00B36719" w:rsidRPr="00C46D08">
        <w:rPr>
          <w:rFonts w:ascii="Times New Roman" w:hAnsi="Times New Roman" w:cs="Times New Roman"/>
          <w:sz w:val="24"/>
          <w:szCs w:val="24"/>
        </w:rPr>
        <w:t>, in their words,</w:t>
      </w:r>
      <w:r w:rsidR="00AE6689" w:rsidRPr="00C46D08">
        <w:rPr>
          <w:rFonts w:ascii="Times New Roman" w:hAnsi="Times New Roman" w:cs="Times New Roman"/>
          <w:sz w:val="24"/>
          <w:szCs w:val="24"/>
        </w:rPr>
        <w:t xml:space="preserve"> </w:t>
      </w:r>
      <w:r w:rsidR="00B36719" w:rsidRPr="00C46D08">
        <w:rPr>
          <w:rFonts w:ascii="Times New Roman" w:hAnsi="Times New Roman" w:cs="Times New Roman"/>
          <w:sz w:val="24"/>
          <w:szCs w:val="24"/>
        </w:rPr>
        <w:t>‘</w:t>
      </w:r>
      <w:r w:rsidR="00AE6689" w:rsidRPr="00C46D08">
        <w:rPr>
          <w:rFonts w:ascii="Times New Roman" w:hAnsi="Times New Roman" w:cs="Times New Roman"/>
          <w:sz w:val="24"/>
          <w:szCs w:val="24"/>
        </w:rPr>
        <w:t>transdisciplinarity in action</w:t>
      </w:r>
      <w:r w:rsidR="00B36719" w:rsidRPr="00C46D08">
        <w:rPr>
          <w:rFonts w:ascii="Times New Roman" w:hAnsi="Times New Roman" w:cs="Times New Roman"/>
          <w:sz w:val="24"/>
          <w:szCs w:val="24"/>
        </w:rPr>
        <w:t>’</w:t>
      </w:r>
      <w:r w:rsidR="00AE6689" w:rsidRPr="00C46D08">
        <w:rPr>
          <w:rFonts w:ascii="Times New Roman" w:hAnsi="Times New Roman" w:cs="Times New Roman"/>
          <w:sz w:val="24"/>
          <w:szCs w:val="24"/>
        </w:rPr>
        <w:t xml:space="preserve">, the </w:t>
      </w:r>
      <w:r w:rsidR="00B36719" w:rsidRPr="00C46D08">
        <w:rPr>
          <w:rFonts w:ascii="Times New Roman" w:hAnsi="Times New Roman" w:cs="Times New Roman"/>
          <w:sz w:val="24"/>
          <w:szCs w:val="24"/>
        </w:rPr>
        <w:t>‘</w:t>
      </w:r>
      <w:r w:rsidR="00AE6689" w:rsidRPr="00C46D08">
        <w:rPr>
          <w:rFonts w:ascii="Times New Roman" w:hAnsi="Times New Roman" w:cs="Times New Roman"/>
          <w:sz w:val="24"/>
          <w:szCs w:val="24"/>
        </w:rPr>
        <w:t>complementarity of otherness</w:t>
      </w:r>
      <w:r w:rsidR="00B36719" w:rsidRPr="00C46D08">
        <w:rPr>
          <w:rFonts w:ascii="Times New Roman" w:hAnsi="Times New Roman" w:cs="Times New Roman"/>
          <w:sz w:val="24"/>
          <w:szCs w:val="24"/>
        </w:rPr>
        <w:t>’</w:t>
      </w:r>
      <w:r w:rsidR="00AE6689" w:rsidRPr="00C46D08">
        <w:rPr>
          <w:rFonts w:ascii="Times New Roman" w:hAnsi="Times New Roman" w:cs="Times New Roman"/>
          <w:sz w:val="24"/>
          <w:szCs w:val="24"/>
        </w:rPr>
        <w:t xml:space="preserve">, </w:t>
      </w:r>
      <w:r w:rsidR="003C2A3F" w:rsidRPr="00C46D08">
        <w:rPr>
          <w:rFonts w:ascii="Times New Roman" w:hAnsi="Times New Roman" w:cs="Times New Roman"/>
          <w:sz w:val="24"/>
          <w:szCs w:val="24"/>
        </w:rPr>
        <w:t>t</w:t>
      </w:r>
      <w:r w:rsidR="00AE6689" w:rsidRPr="00C46D08">
        <w:rPr>
          <w:rFonts w:ascii="Times New Roman" w:hAnsi="Times New Roman" w:cs="Times New Roman"/>
          <w:sz w:val="24"/>
          <w:szCs w:val="24"/>
        </w:rPr>
        <w:t xml:space="preserve">he </w:t>
      </w:r>
      <w:r w:rsidR="00B36719" w:rsidRPr="00C46D08">
        <w:rPr>
          <w:rFonts w:ascii="Times New Roman" w:hAnsi="Times New Roman" w:cs="Times New Roman"/>
          <w:sz w:val="24"/>
          <w:szCs w:val="24"/>
        </w:rPr>
        <w:t>‘</w:t>
      </w:r>
      <w:r w:rsidR="000E5F9B" w:rsidRPr="00C46D08">
        <w:rPr>
          <w:rFonts w:ascii="Times New Roman" w:hAnsi="Times New Roman" w:cs="Times New Roman"/>
          <w:sz w:val="24"/>
          <w:szCs w:val="24"/>
        </w:rPr>
        <w:t>rich possibilities when one is open to difference</w:t>
      </w:r>
      <w:r w:rsidR="00B36719" w:rsidRPr="00C46D08">
        <w:rPr>
          <w:rFonts w:ascii="Times New Roman" w:hAnsi="Times New Roman" w:cs="Times New Roman"/>
          <w:sz w:val="24"/>
          <w:szCs w:val="24"/>
        </w:rPr>
        <w:t>’</w:t>
      </w:r>
      <w:r w:rsidR="000E5F9B" w:rsidRPr="00C46D08">
        <w:rPr>
          <w:rFonts w:ascii="Times New Roman" w:hAnsi="Times New Roman" w:cs="Times New Roman"/>
          <w:i/>
          <w:sz w:val="24"/>
          <w:szCs w:val="24"/>
        </w:rPr>
        <w:t>.</w:t>
      </w:r>
      <w:r w:rsidR="004C30D7" w:rsidRPr="00C46D08">
        <w:rPr>
          <w:rFonts w:ascii="Times New Roman" w:hAnsi="Times New Roman" w:cs="Times New Roman"/>
          <w:i/>
          <w:sz w:val="24"/>
          <w:szCs w:val="24"/>
        </w:rPr>
        <w:t xml:space="preserve"> </w:t>
      </w:r>
      <w:r w:rsidR="00EF56A1" w:rsidRPr="00C46D08">
        <w:rPr>
          <w:rFonts w:ascii="Times New Roman" w:hAnsi="Times New Roman" w:cs="Times New Roman"/>
          <w:sz w:val="24"/>
          <w:szCs w:val="24"/>
        </w:rPr>
        <w:t xml:space="preserve">The participants themselves were </w:t>
      </w:r>
      <w:r w:rsidR="00AE6689" w:rsidRPr="00C46D08">
        <w:rPr>
          <w:rFonts w:ascii="Times New Roman" w:hAnsi="Times New Roman" w:cs="Times New Roman"/>
          <w:sz w:val="24"/>
          <w:szCs w:val="24"/>
        </w:rPr>
        <w:t>from a range of ethnic and professional backgrounds</w:t>
      </w:r>
      <w:r w:rsidR="00F82ECB" w:rsidRPr="00C46D08">
        <w:rPr>
          <w:rFonts w:ascii="Times New Roman" w:hAnsi="Times New Roman" w:cs="Times New Roman"/>
          <w:sz w:val="24"/>
          <w:szCs w:val="24"/>
        </w:rPr>
        <w:t>,</w:t>
      </w:r>
      <w:r w:rsidR="00A5374C" w:rsidRPr="00C46D08">
        <w:rPr>
          <w:rFonts w:ascii="Times New Roman" w:hAnsi="Times New Roman" w:cs="Times New Roman"/>
          <w:sz w:val="24"/>
          <w:szCs w:val="24"/>
        </w:rPr>
        <w:t xml:space="preserve"> which </w:t>
      </w:r>
      <w:r w:rsidR="00135B83" w:rsidRPr="00C46D08">
        <w:rPr>
          <w:rFonts w:ascii="Times New Roman" w:hAnsi="Times New Roman" w:cs="Times New Roman"/>
          <w:sz w:val="24"/>
          <w:szCs w:val="24"/>
        </w:rPr>
        <w:t xml:space="preserve">enriched </w:t>
      </w:r>
      <w:r w:rsidR="00A5374C" w:rsidRPr="00C46D08">
        <w:rPr>
          <w:rFonts w:ascii="Times New Roman" w:hAnsi="Times New Roman" w:cs="Times New Roman"/>
          <w:sz w:val="24"/>
          <w:szCs w:val="24"/>
        </w:rPr>
        <w:t>the discussions.</w:t>
      </w:r>
    </w:p>
    <w:p w:rsidR="00F07705" w:rsidRPr="00C46D08" w:rsidRDefault="002125D9" w:rsidP="00F82ECB">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There have been two recent studies on transformative learning, one with professiona</w:t>
      </w:r>
      <w:r w:rsidR="00E65109" w:rsidRPr="00C46D08">
        <w:rPr>
          <w:rFonts w:ascii="Times New Roman" w:hAnsi="Times New Roman" w:cs="Times New Roman"/>
          <w:sz w:val="24"/>
          <w:szCs w:val="24"/>
        </w:rPr>
        <w:t xml:space="preserve">l doctorate </w:t>
      </w:r>
      <w:r w:rsidR="00A13B12" w:rsidRPr="00C46D08">
        <w:rPr>
          <w:rFonts w:ascii="Times New Roman" w:hAnsi="Times New Roman" w:cs="Times New Roman"/>
          <w:sz w:val="24"/>
          <w:szCs w:val="24"/>
        </w:rPr>
        <w:t>candidates</w:t>
      </w:r>
      <w:r w:rsidR="00E65109" w:rsidRPr="00C46D08">
        <w:rPr>
          <w:rFonts w:ascii="Times New Roman" w:hAnsi="Times New Roman" w:cs="Times New Roman"/>
          <w:sz w:val="24"/>
          <w:szCs w:val="24"/>
        </w:rPr>
        <w:t>, the other</w:t>
      </w:r>
      <w:r w:rsidRPr="00C46D08">
        <w:rPr>
          <w:rFonts w:ascii="Times New Roman" w:hAnsi="Times New Roman" w:cs="Times New Roman"/>
          <w:sz w:val="24"/>
          <w:szCs w:val="24"/>
        </w:rPr>
        <w:t xml:space="preserve"> using creative writing and fictional autobiography with adult learners in general.</w:t>
      </w:r>
      <w:r w:rsidR="00B768F2" w:rsidRPr="00C46D08">
        <w:rPr>
          <w:rFonts w:ascii="Times New Roman" w:hAnsi="Times New Roman" w:cs="Times New Roman"/>
          <w:sz w:val="24"/>
          <w:szCs w:val="24"/>
        </w:rPr>
        <w:t xml:space="preserve">  Patricia Guthro (2014), in her examination of the identity issues inherent in becoming and being a writer of fiction, makes the point that people who write fiction set out to produce meaningful work. Although we set out to help </w:t>
      </w:r>
      <w:r w:rsidR="00A13B12" w:rsidRPr="00C46D08">
        <w:rPr>
          <w:rFonts w:ascii="Times New Roman" w:hAnsi="Times New Roman" w:cs="Times New Roman"/>
          <w:sz w:val="24"/>
          <w:szCs w:val="24"/>
        </w:rPr>
        <w:t>candidates</w:t>
      </w:r>
      <w:r w:rsidR="00B768F2" w:rsidRPr="00C46D08">
        <w:rPr>
          <w:rFonts w:ascii="Times New Roman" w:hAnsi="Times New Roman" w:cs="Times New Roman"/>
          <w:sz w:val="24"/>
          <w:szCs w:val="24"/>
        </w:rPr>
        <w:t xml:space="preserve"> write better by using fiction (as well as non-fiction) and d</w:t>
      </w:r>
      <w:r w:rsidR="005267D7" w:rsidRPr="00C46D08">
        <w:rPr>
          <w:rFonts w:ascii="Times New Roman" w:hAnsi="Times New Roman" w:cs="Times New Roman"/>
          <w:sz w:val="24"/>
          <w:szCs w:val="24"/>
        </w:rPr>
        <w:t>id</w:t>
      </w:r>
      <w:r w:rsidR="00B768F2" w:rsidRPr="00C46D08">
        <w:rPr>
          <w:rFonts w:ascii="Times New Roman" w:hAnsi="Times New Roman" w:cs="Times New Roman"/>
          <w:sz w:val="24"/>
          <w:szCs w:val="24"/>
        </w:rPr>
        <w:t xml:space="preserve"> not necessarily equate the perseverance fiction writers need in order to succeed with that same determination those taking professional doctorates need in order to develop their careers, there is a shared concern between our work and that of Guthro’s in the recognition that both our students and hers are strivin</w:t>
      </w:r>
      <w:r w:rsidR="005267D7" w:rsidRPr="00C46D08">
        <w:rPr>
          <w:rFonts w:ascii="Times New Roman" w:hAnsi="Times New Roman" w:cs="Times New Roman"/>
          <w:sz w:val="24"/>
          <w:szCs w:val="24"/>
        </w:rPr>
        <w:t>g to create meaningful work. Gu</w:t>
      </w:r>
      <w:r w:rsidR="00B768F2" w:rsidRPr="00C46D08">
        <w:rPr>
          <w:rFonts w:ascii="Times New Roman" w:hAnsi="Times New Roman" w:cs="Times New Roman"/>
          <w:sz w:val="24"/>
          <w:szCs w:val="24"/>
        </w:rPr>
        <w:t xml:space="preserve">thro makes the compelling point that work </w:t>
      </w:r>
      <w:r w:rsidR="00CE7C04" w:rsidRPr="00C46D08">
        <w:rPr>
          <w:rFonts w:ascii="Times New Roman" w:hAnsi="Times New Roman" w:cs="Times New Roman"/>
          <w:sz w:val="24"/>
          <w:szCs w:val="24"/>
        </w:rPr>
        <w:t>that</w:t>
      </w:r>
      <w:r w:rsidR="00B768F2" w:rsidRPr="00C46D08">
        <w:rPr>
          <w:rFonts w:ascii="Times New Roman" w:hAnsi="Times New Roman" w:cs="Times New Roman"/>
          <w:sz w:val="24"/>
          <w:szCs w:val="24"/>
        </w:rPr>
        <w:t xml:space="preserve"> is </w:t>
      </w:r>
      <w:r w:rsidR="004533CE" w:rsidRPr="00C46D08">
        <w:rPr>
          <w:rFonts w:ascii="Times New Roman" w:hAnsi="Times New Roman" w:cs="Times New Roman"/>
          <w:sz w:val="24"/>
          <w:szCs w:val="24"/>
        </w:rPr>
        <w:t>‘</w:t>
      </w:r>
      <w:r w:rsidR="00B768F2" w:rsidRPr="00C46D08">
        <w:rPr>
          <w:rFonts w:ascii="Times New Roman" w:hAnsi="Times New Roman" w:cs="Times New Roman"/>
          <w:sz w:val="24"/>
          <w:szCs w:val="24"/>
        </w:rPr>
        <w:t xml:space="preserve">closely aligned with an </w:t>
      </w:r>
      <w:r w:rsidR="00B768F2" w:rsidRPr="00C46D08">
        <w:rPr>
          <w:rFonts w:ascii="Times New Roman" w:hAnsi="Times New Roman" w:cs="Times New Roman"/>
          <w:sz w:val="24"/>
          <w:szCs w:val="24"/>
        </w:rPr>
        <w:lastRenderedPageBreak/>
        <w:t>individual’s beliefs and values [...] has greater personal meaning t</w:t>
      </w:r>
      <w:r w:rsidR="00307FE9" w:rsidRPr="00C46D08">
        <w:rPr>
          <w:rFonts w:ascii="Times New Roman" w:hAnsi="Times New Roman" w:cs="Times New Roman"/>
          <w:sz w:val="24"/>
          <w:szCs w:val="24"/>
        </w:rPr>
        <w:t>hat impacts on one’s sense of identity</w:t>
      </w:r>
      <w:r w:rsidR="004533CE" w:rsidRPr="00C46D08">
        <w:rPr>
          <w:rFonts w:ascii="Times New Roman" w:hAnsi="Times New Roman" w:cs="Times New Roman"/>
          <w:sz w:val="24"/>
          <w:szCs w:val="24"/>
        </w:rPr>
        <w:t>’</w:t>
      </w:r>
      <w:r w:rsidR="005F1D85" w:rsidRPr="00C46D08">
        <w:rPr>
          <w:rFonts w:ascii="Times New Roman" w:hAnsi="Times New Roman" w:cs="Times New Roman"/>
          <w:sz w:val="24"/>
          <w:szCs w:val="24"/>
        </w:rPr>
        <w:t xml:space="preserve"> (</w:t>
      </w:r>
      <w:r w:rsidR="00307FE9" w:rsidRPr="00C46D08">
        <w:rPr>
          <w:rFonts w:ascii="Times New Roman" w:hAnsi="Times New Roman" w:cs="Times New Roman"/>
          <w:sz w:val="24"/>
          <w:szCs w:val="24"/>
        </w:rPr>
        <w:t xml:space="preserve">175). If we take it </w:t>
      </w:r>
      <w:r w:rsidR="00F82ECB" w:rsidRPr="00C46D08">
        <w:rPr>
          <w:rFonts w:ascii="Times New Roman" w:hAnsi="Times New Roman" w:cs="Times New Roman"/>
          <w:sz w:val="24"/>
          <w:szCs w:val="24"/>
        </w:rPr>
        <w:t>for granted</w:t>
      </w:r>
      <w:r w:rsidR="00307FE9" w:rsidRPr="00C46D08">
        <w:rPr>
          <w:rFonts w:ascii="Times New Roman" w:hAnsi="Times New Roman" w:cs="Times New Roman"/>
          <w:sz w:val="24"/>
          <w:szCs w:val="24"/>
        </w:rPr>
        <w:t xml:space="preserve"> that the professional doctoral candidate has invested great personal meaning</w:t>
      </w:r>
      <w:r w:rsidR="00F82ECB" w:rsidRPr="00C46D08">
        <w:rPr>
          <w:rFonts w:ascii="Times New Roman" w:hAnsi="Times New Roman" w:cs="Times New Roman"/>
          <w:sz w:val="24"/>
          <w:szCs w:val="24"/>
        </w:rPr>
        <w:t>, and even emotional stake,</w:t>
      </w:r>
      <w:r w:rsidR="005267D7" w:rsidRPr="00C46D08">
        <w:rPr>
          <w:rFonts w:ascii="Times New Roman" w:hAnsi="Times New Roman" w:cs="Times New Roman"/>
          <w:sz w:val="24"/>
          <w:szCs w:val="24"/>
        </w:rPr>
        <w:t xml:space="preserve"> in her project work</w:t>
      </w:r>
      <w:r w:rsidR="00307FE9" w:rsidRPr="00C46D08">
        <w:rPr>
          <w:rFonts w:ascii="Times New Roman" w:hAnsi="Times New Roman" w:cs="Times New Roman"/>
          <w:sz w:val="24"/>
          <w:szCs w:val="24"/>
        </w:rPr>
        <w:t xml:space="preserve">, we can perceive a connection between this investment and the intensely personal desire to be identified as a </w:t>
      </w:r>
      <w:r w:rsidR="004533CE" w:rsidRPr="00C46D08">
        <w:rPr>
          <w:rFonts w:ascii="Times New Roman" w:hAnsi="Times New Roman" w:cs="Times New Roman"/>
          <w:sz w:val="24"/>
          <w:szCs w:val="24"/>
        </w:rPr>
        <w:t>‘</w:t>
      </w:r>
      <w:r w:rsidR="00307FE9" w:rsidRPr="00C46D08">
        <w:rPr>
          <w:rFonts w:ascii="Times New Roman" w:hAnsi="Times New Roman" w:cs="Times New Roman"/>
          <w:sz w:val="24"/>
          <w:szCs w:val="24"/>
        </w:rPr>
        <w:t>writer</w:t>
      </w:r>
      <w:r w:rsidR="004533CE" w:rsidRPr="00C46D08">
        <w:rPr>
          <w:rFonts w:ascii="Times New Roman" w:hAnsi="Times New Roman" w:cs="Times New Roman"/>
          <w:sz w:val="24"/>
          <w:szCs w:val="24"/>
        </w:rPr>
        <w:t>’</w:t>
      </w:r>
      <w:r w:rsidR="00307FE9" w:rsidRPr="00C46D08">
        <w:rPr>
          <w:rFonts w:ascii="Times New Roman" w:hAnsi="Times New Roman" w:cs="Times New Roman"/>
          <w:sz w:val="24"/>
          <w:szCs w:val="24"/>
        </w:rPr>
        <w:t xml:space="preserve"> by the fiction writer. Moreover, there are elements of fiction writing such as making sense of one’s life (and work) which mirror the professional doctoral candidates’ concerns.  Similarly, Celia Hunt’s (2013) recognition of the benefits of creative writing as a tool for learning is not unlike our own striving </w:t>
      </w:r>
      <w:r w:rsidR="00F8345D" w:rsidRPr="00C46D08">
        <w:rPr>
          <w:rFonts w:ascii="Times New Roman" w:hAnsi="Times New Roman" w:cs="Times New Roman"/>
          <w:sz w:val="24"/>
          <w:szCs w:val="24"/>
        </w:rPr>
        <w:t xml:space="preserve">to be </w:t>
      </w:r>
      <w:r w:rsidR="00BF1184" w:rsidRPr="00C46D08">
        <w:rPr>
          <w:rFonts w:ascii="Times New Roman" w:hAnsi="Times New Roman" w:cs="Times New Roman"/>
          <w:sz w:val="24"/>
          <w:szCs w:val="24"/>
        </w:rPr>
        <w:t xml:space="preserve">the </w:t>
      </w:r>
      <w:r w:rsidR="00F8345D" w:rsidRPr="00C46D08">
        <w:rPr>
          <w:rFonts w:ascii="Times New Roman" w:hAnsi="Times New Roman" w:cs="Times New Roman"/>
          <w:sz w:val="24"/>
          <w:szCs w:val="24"/>
        </w:rPr>
        <w:t xml:space="preserve">most challenging, creative and provocative teachers we can be: </w:t>
      </w:r>
      <w:r w:rsidR="00307FE9" w:rsidRPr="00C46D08">
        <w:rPr>
          <w:rFonts w:ascii="Times New Roman" w:hAnsi="Times New Roman" w:cs="Times New Roman"/>
          <w:sz w:val="24"/>
          <w:szCs w:val="24"/>
        </w:rPr>
        <w:t xml:space="preserve">our </w:t>
      </w:r>
      <w:r w:rsidR="00F8345D" w:rsidRPr="00C46D08">
        <w:rPr>
          <w:rFonts w:ascii="Times New Roman" w:hAnsi="Times New Roman" w:cs="Times New Roman"/>
          <w:sz w:val="24"/>
          <w:szCs w:val="24"/>
        </w:rPr>
        <w:t xml:space="preserve">primary </w:t>
      </w:r>
      <w:r w:rsidR="00307FE9" w:rsidRPr="00C46D08">
        <w:rPr>
          <w:rFonts w:ascii="Times New Roman" w:hAnsi="Times New Roman" w:cs="Times New Roman"/>
          <w:sz w:val="24"/>
          <w:szCs w:val="24"/>
        </w:rPr>
        <w:t>concern</w:t>
      </w:r>
      <w:r w:rsidR="00F8345D" w:rsidRPr="00C46D08">
        <w:rPr>
          <w:rFonts w:ascii="Times New Roman" w:hAnsi="Times New Roman" w:cs="Times New Roman"/>
          <w:sz w:val="24"/>
          <w:szCs w:val="24"/>
        </w:rPr>
        <w:t xml:space="preserve"> is always to pro</w:t>
      </w:r>
      <w:r w:rsidR="00307FE9" w:rsidRPr="00C46D08">
        <w:rPr>
          <w:rFonts w:ascii="Times New Roman" w:hAnsi="Times New Roman" w:cs="Times New Roman"/>
          <w:sz w:val="24"/>
          <w:szCs w:val="24"/>
        </w:rPr>
        <w:t>duc</w:t>
      </w:r>
      <w:r w:rsidR="00F8345D" w:rsidRPr="00C46D08">
        <w:rPr>
          <w:rFonts w:ascii="Times New Roman" w:hAnsi="Times New Roman" w:cs="Times New Roman"/>
          <w:sz w:val="24"/>
          <w:szCs w:val="24"/>
        </w:rPr>
        <w:t>e</w:t>
      </w:r>
      <w:r w:rsidR="00307FE9" w:rsidRPr="00C46D08">
        <w:rPr>
          <w:rFonts w:ascii="Times New Roman" w:hAnsi="Times New Roman" w:cs="Times New Roman"/>
          <w:sz w:val="24"/>
          <w:szCs w:val="24"/>
        </w:rPr>
        <w:t xml:space="preserve"> a space conducive to transformational learning.</w:t>
      </w:r>
      <w:r w:rsidR="00BF1184" w:rsidRPr="00C46D08">
        <w:rPr>
          <w:rFonts w:ascii="Times New Roman" w:hAnsi="Times New Roman" w:cs="Times New Roman"/>
          <w:sz w:val="24"/>
          <w:szCs w:val="24"/>
        </w:rPr>
        <w:t xml:space="preserve"> We differ from Hunt in that we do not view writing as therapeutic: we recognise that someone’s creativity may be blocked for emotional reasons, but our concern is with developing reflexivity as </w:t>
      </w:r>
      <w:r w:rsidR="00CE7C04" w:rsidRPr="00C46D08">
        <w:rPr>
          <w:rFonts w:ascii="Times New Roman" w:hAnsi="Times New Roman" w:cs="Times New Roman"/>
          <w:sz w:val="24"/>
          <w:szCs w:val="24"/>
        </w:rPr>
        <w:t>students</w:t>
      </w:r>
      <w:r w:rsidR="00BF1184" w:rsidRPr="00C46D08">
        <w:rPr>
          <w:rFonts w:ascii="Times New Roman" w:hAnsi="Times New Roman" w:cs="Times New Roman"/>
          <w:sz w:val="24"/>
          <w:szCs w:val="24"/>
        </w:rPr>
        <w:t xml:space="preserve"> learn useful writing techniques rather than taking into account anyone’s emotional state.</w:t>
      </w:r>
      <w:r w:rsidR="00663A0A" w:rsidRPr="00C46D08">
        <w:rPr>
          <w:rFonts w:ascii="Times New Roman" w:hAnsi="Times New Roman" w:cs="Times New Roman"/>
          <w:sz w:val="24"/>
          <w:szCs w:val="24"/>
        </w:rPr>
        <w:t xml:space="preserve"> </w:t>
      </w:r>
    </w:p>
    <w:p w:rsidR="002125D9" w:rsidRPr="00C46D08" w:rsidRDefault="00663A0A" w:rsidP="00F82ECB">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 xml:space="preserve">Finally, Paul Gibbs’ </w:t>
      </w:r>
      <w:r w:rsidR="00260B90" w:rsidRPr="00C46D08">
        <w:rPr>
          <w:rFonts w:ascii="Times New Roman" w:hAnsi="Times New Roman" w:cs="Times New Roman"/>
          <w:sz w:val="24"/>
          <w:szCs w:val="24"/>
        </w:rPr>
        <w:t xml:space="preserve">(2014) examination of the professional practice curriculum offers us considerable weight in proposing a professional doctorate course of study which includes a degree of writing and criticality support. Gibbs uses the term </w:t>
      </w:r>
      <w:r w:rsidR="00260B90" w:rsidRPr="00C46D08">
        <w:rPr>
          <w:rFonts w:ascii="Times New Roman" w:hAnsi="Times New Roman" w:cs="Times New Roman"/>
          <w:i/>
          <w:sz w:val="24"/>
          <w:szCs w:val="24"/>
        </w:rPr>
        <w:t>currere</w:t>
      </w:r>
      <w:r w:rsidR="00260B90" w:rsidRPr="00C46D08">
        <w:rPr>
          <w:rFonts w:ascii="Times New Roman" w:hAnsi="Times New Roman" w:cs="Times New Roman"/>
          <w:sz w:val="24"/>
          <w:szCs w:val="24"/>
        </w:rPr>
        <w:t xml:space="preserve"> as a </w:t>
      </w:r>
      <w:r w:rsidR="004533CE" w:rsidRPr="00C46D08">
        <w:rPr>
          <w:rFonts w:ascii="Times New Roman" w:hAnsi="Times New Roman" w:cs="Times New Roman"/>
          <w:sz w:val="24"/>
          <w:szCs w:val="24"/>
        </w:rPr>
        <w:t>‘</w:t>
      </w:r>
      <w:r w:rsidR="00260B90" w:rsidRPr="00C46D08">
        <w:rPr>
          <w:rFonts w:ascii="Times New Roman" w:hAnsi="Times New Roman" w:cs="Times New Roman"/>
          <w:sz w:val="24"/>
          <w:szCs w:val="24"/>
        </w:rPr>
        <w:t>proposed curriculum of self-understanding</w:t>
      </w:r>
      <w:r w:rsidR="004533CE" w:rsidRPr="00C46D08">
        <w:rPr>
          <w:rFonts w:ascii="Times New Roman" w:hAnsi="Times New Roman" w:cs="Times New Roman"/>
          <w:sz w:val="24"/>
          <w:szCs w:val="24"/>
        </w:rPr>
        <w:t>’</w:t>
      </w:r>
      <w:r w:rsidR="00260B90" w:rsidRPr="00C46D08">
        <w:rPr>
          <w:rFonts w:ascii="Times New Roman" w:hAnsi="Times New Roman" w:cs="Times New Roman"/>
          <w:sz w:val="24"/>
          <w:szCs w:val="24"/>
        </w:rPr>
        <w:t xml:space="preserve"> to make the case that professional practice or work based learning should be viewed as a </w:t>
      </w:r>
      <w:r w:rsidR="004533CE" w:rsidRPr="00C46D08">
        <w:rPr>
          <w:rFonts w:ascii="Times New Roman" w:hAnsi="Times New Roman" w:cs="Times New Roman"/>
          <w:sz w:val="24"/>
          <w:szCs w:val="24"/>
        </w:rPr>
        <w:t>‘</w:t>
      </w:r>
      <w:r w:rsidR="00260B90" w:rsidRPr="00C46D08">
        <w:rPr>
          <w:rFonts w:ascii="Times New Roman" w:hAnsi="Times New Roman" w:cs="Times New Roman"/>
          <w:sz w:val="24"/>
          <w:szCs w:val="24"/>
        </w:rPr>
        <w:t>lifelong journey</w:t>
      </w:r>
      <w:r w:rsidR="004533CE" w:rsidRPr="00C46D08">
        <w:rPr>
          <w:rFonts w:ascii="Times New Roman" w:hAnsi="Times New Roman" w:cs="Times New Roman"/>
          <w:sz w:val="24"/>
          <w:szCs w:val="24"/>
        </w:rPr>
        <w:t>’</w:t>
      </w:r>
      <w:r w:rsidR="00260B90" w:rsidRPr="00C46D08">
        <w:rPr>
          <w:rFonts w:ascii="Times New Roman" w:hAnsi="Times New Roman" w:cs="Times New Roman"/>
          <w:sz w:val="24"/>
          <w:szCs w:val="24"/>
        </w:rPr>
        <w:t xml:space="preserve"> rather than a curriculum of employability skills</w:t>
      </w:r>
      <w:r w:rsidR="001456A6" w:rsidRPr="00C46D08">
        <w:rPr>
          <w:rFonts w:ascii="Times New Roman" w:hAnsi="Times New Roman" w:cs="Times New Roman"/>
          <w:sz w:val="24"/>
          <w:szCs w:val="24"/>
        </w:rPr>
        <w:t xml:space="preserve"> (</w:t>
      </w:r>
      <w:r w:rsidR="00420F4E" w:rsidRPr="00C46D08">
        <w:rPr>
          <w:rFonts w:ascii="Times New Roman" w:hAnsi="Times New Roman" w:cs="Times New Roman"/>
          <w:sz w:val="24"/>
          <w:szCs w:val="24"/>
        </w:rPr>
        <w:t>147)</w:t>
      </w:r>
      <w:r w:rsidR="00260B90" w:rsidRPr="00C46D08">
        <w:rPr>
          <w:rFonts w:ascii="Times New Roman" w:hAnsi="Times New Roman" w:cs="Times New Roman"/>
          <w:sz w:val="24"/>
          <w:szCs w:val="24"/>
        </w:rPr>
        <w:t xml:space="preserve">. </w:t>
      </w:r>
      <w:r w:rsidR="00B7058C" w:rsidRPr="00C46D08">
        <w:rPr>
          <w:rFonts w:ascii="Times New Roman" w:hAnsi="Times New Roman" w:cs="Times New Roman"/>
          <w:sz w:val="24"/>
          <w:szCs w:val="24"/>
        </w:rPr>
        <w:t xml:space="preserve"> In his persuasive </w:t>
      </w:r>
      <w:r w:rsidR="00D567B0" w:rsidRPr="00C46D08">
        <w:rPr>
          <w:rFonts w:ascii="Times New Roman" w:hAnsi="Times New Roman" w:cs="Times New Roman"/>
          <w:sz w:val="24"/>
          <w:szCs w:val="24"/>
        </w:rPr>
        <w:t>paper</w:t>
      </w:r>
      <w:r w:rsidR="00B7058C" w:rsidRPr="00C46D08">
        <w:rPr>
          <w:rFonts w:ascii="Times New Roman" w:hAnsi="Times New Roman" w:cs="Times New Roman"/>
          <w:sz w:val="24"/>
          <w:szCs w:val="24"/>
        </w:rPr>
        <w:t xml:space="preserve"> urging us to rethink radically the nature of higher education’s relationship to professional practice, he envisages </w:t>
      </w:r>
      <w:r w:rsidR="00B7058C" w:rsidRPr="00C46D08">
        <w:rPr>
          <w:rFonts w:ascii="Times New Roman" w:hAnsi="Times New Roman" w:cs="Times New Roman"/>
          <w:i/>
          <w:sz w:val="24"/>
          <w:szCs w:val="24"/>
        </w:rPr>
        <w:t xml:space="preserve">currere </w:t>
      </w:r>
      <w:r w:rsidR="00B7058C" w:rsidRPr="00C46D08">
        <w:rPr>
          <w:rFonts w:ascii="Times New Roman" w:hAnsi="Times New Roman" w:cs="Times New Roman"/>
          <w:sz w:val="24"/>
          <w:szCs w:val="24"/>
        </w:rPr>
        <w:t>as a way of helping practitioners understand what drives their practice autobiographically.</w:t>
      </w:r>
      <w:r w:rsidR="00B97113" w:rsidRPr="00C46D08">
        <w:rPr>
          <w:rFonts w:ascii="Times New Roman" w:hAnsi="Times New Roman" w:cs="Times New Roman"/>
          <w:sz w:val="24"/>
          <w:szCs w:val="24"/>
        </w:rPr>
        <w:t xml:space="preserve"> Like Gibbs, we want our </w:t>
      </w:r>
      <w:r w:rsidR="00D567B0" w:rsidRPr="00C46D08">
        <w:rPr>
          <w:rFonts w:ascii="Times New Roman" w:hAnsi="Times New Roman" w:cs="Times New Roman"/>
          <w:sz w:val="24"/>
          <w:szCs w:val="24"/>
        </w:rPr>
        <w:t>candidates</w:t>
      </w:r>
      <w:r w:rsidR="00B97113" w:rsidRPr="00C46D08">
        <w:rPr>
          <w:rFonts w:ascii="Times New Roman" w:hAnsi="Times New Roman" w:cs="Times New Roman"/>
          <w:sz w:val="24"/>
          <w:szCs w:val="24"/>
        </w:rPr>
        <w:t xml:space="preserve"> to question the domain of professional hierarchy, not to accept authorised authority, to understand their own becoming.</w:t>
      </w:r>
      <w:r w:rsidR="00F82ECB" w:rsidRPr="00C46D08">
        <w:rPr>
          <w:rFonts w:ascii="Times New Roman" w:hAnsi="Times New Roman" w:cs="Times New Roman"/>
          <w:sz w:val="24"/>
          <w:szCs w:val="24"/>
        </w:rPr>
        <w:t xml:space="preserve"> </w:t>
      </w:r>
      <w:r w:rsidR="00B97113" w:rsidRPr="00C46D08">
        <w:rPr>
          <w:rFonts w:ascii="Times New Roman" w:hAnsi="Times New Roman" w:cs="Times New Roman"/>
          <w:sz w:val="24"/>
          <w:szCs w:val="24"/>
        </w:rPr>
        <w:t xml:space="preserve">Ultimately, </w:t>
      </w:r>
      <w:r w:rsidR="002125D9" w:rsidRPr="00C46D08">
        <w:rPr>
          <w:rFonts w:ascii="Times New Roman" w:hAnsi="Times New Roman" w:cs="Times New Roman"/>
          <w:sz w:val="24"/>
          <w:szCs w:val="24"/>
        </w:rPr>
        <w:t>we set out to help students to write better by using fiction and</w:t>
      </w:r>
      <w:r w:rsidR="00B97113" w:rsidRPr="00C46D08">
        <w:rPr>
          <w:rFonts w:ascii="Times New Roman" w:hAnsi="Times New Roman" w:cs="Times New Roman"/>
          <w:sz w:val="24"/>
          <w:szCs w:val="24"/>
        </w:rPr>
        <w:t xml:space="preserve"> non-fiction and designed workshops around what John Dewey (2009 [1916]) called </w:t>
      </w:r>
      <w:r w:rsidR="004533CE" w:rsidRPr="00C46D08">
        <w:rPr>
          <w:rFonts w:ascii="Times New Roman" w:hAnsi="Times New Roman" w:cs="Times New Roman"/>
          <w:sz w:val="24"/>
          <w:szCs w:val="24"/>
        </w:rPr>
        <w:t>‘</w:t>
      </w:r>
      <w:r w:rsidR="00B97113" w:rsidRPr="00C46D08">
        <w:rPr>
          <w:rFonts w:ascii="Times New Roman" w:hAnsi="Times New Roman" w:cs="Times New Roman"/>
          <w:sz w:val="24"/>
          <w:szCs w:val="24"/>
        </w:rPr>
        <w:t>amelioristic motives</w:t>
      </w:r>
      <w:r w:rsidR="004533CE" w:rsidRPr="00C46D08">
        <w:rPr>
          <w:rFonts w:ascii="Times New Roman" w:hAnsi="Times New Roman" w:cs="Times New Roman"/>
          <w:sz w:val="24"/>
          <w:szCs w:val="24"/>
        </w:rPr>
        <w:t>’</w:t>
      </w:r>
      <w:r w:rsidR="00B97113" w:rsidRPr="00C46D08">
        <w:rPr>
          <w:rFonts w:ascii="Times New Roman" w:hAnsi="Times New Roman" w:cs="Times New Roman"/>
          <w:sz w:val="24"/>
          <w:szCs w:val="24"/>
        </w:rPr>
        <w:t>, a way of improving current practice.</w:t>
      </w:r>
    </w:p>
    <w:p w:rsidR="002F6C7E" w:rsidRPr="00C46D08" w:rsidRDefault="002F6C7E" w:rsidP="00F82ECB">
      <w:pPr>
        <w:spacing w:after="0" w:line="480" w:lineRule="auto"/>
        <w:ind w:firstLine="720"/>
        <w:rPr>
          <w:rFonts w:ascii="Times New Roman" w:hAnsi="Times New Roman" w:cs="Times New Roman"/>
          <w:sz w:val="24"/>
          <w:szCs w:val="24"/>
        </w:rPr>
      </w:pPr>
    </w:p>
    <w:p w:rsidR="00353207" w:rsidRPr="00C46D08" w:rsidRDefault="001C0707" w:rsidP="003F47E6">
      <w:pPr>
        <w:spacing w:after="0" w:line="480" w:lineRule="auto"/>
        <w:rPr>
          <w:rFonts w:ascii="Times New Roman" w:hAnsi="Times New Roman" w:cs="Times New Roman"/>
          <w:b/>
          <w:sz w:val="24"/>
          <w:szCs w:val="24"/>
        </w:rPr>
      </w:pPr>
      <w:r w:rsidRPr="00C46D08">
        <w:rPr>
          <w:rFonts w:ascii="Times New Roman" w:hAnsi="Times New Roman" w:cs="Times New Roman"/>
          <w:b/>
          <w:sz w:val="24"/>
          <w:szCs w:val="24"/>
        </w:rPr>
        <w:t>Workshop 1</w:t>
      </w:r>
    </w:p>
    <w:p w:rsidR="00EB6E30" w:rsidRPr="00C46D08" w:rsidRDefault="00135B83" w:rsidP="003F47E6">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 xml:space="preserve">Probing </w:t>
      </w:r>
      <w:r w:rsidR="00F361AE" w:rsidRPr="00C46D08">
        <w:rPr>
          <w:rFonts w:ascii="Times New Roman" w:hAnsi="Times New Roman" w:cs="Times New Roman"/>
          <w:sz w:val="24"/>
          <w:szCs w:val="24"/>
        </w:rPr>
        <w:t xml:space="preserve">the </w:t>
      </w:r>
      <w:r w:rsidR="002A3501" w:rsidRPr="00C46D08">
        <w:rPr>
          <w:rFonts w:ascii="Times New Roman" w:hAnsi="Times New Roman" w:cs="Times New Roman"/>
          <w:sz w:val="24"/>
          <w:szCs w:val="24"/>
        </w:rPr>
        <w:t xml:space="preserve">notion </w:t>
      </w:r>
      <w:r w:rsidR="00F361AE" w:rsidRPr="00C46D08">
        <w:rPr>
          <w:rFonts w:ascii="Times New Roman" w:hAnsi="Times New Roman" w:cs="Times New Roman"/>
          <w:sz w:val="24"/>
          <w:szCs w:val="24"/>
        </w:rPr>
        <w:t>of critical thinking</w:t>
      </w:r>
      <w:r w:rsidRPr="00C46D08">
        <w:rPr>
          <w:rFonts w:ascii="Times New Roman" w:hAnsi="Times New Roman" w:cs="Times New Roman"/>
          <w:sz w:val="24"/>
          <w:szCs w:val="24"/>
        </w:rPr>
        <w:t xml:space="preserve"> was done through examining </w:t>
      </w:r>
      <w:r w:rsidR="00F361AE" w:rsidRPr="00C46D08">
        <w:rPr>
          <w:rFonts w:ascii="Times New Roman" w:hAnsi="Times New Roman" w:cs="Times New Roman"/>
          <w:sz w:val="24"/>
          <w:szCs w:val="24"/>
        </w:rPr>
        <w:t>the dynamics of constructing convincing and persuasive prose</w:t>
      </w:r>
      <w:r w:rsidRPr="00C46D08">
        <w:rPr>
          <w:rFonts w:ascii="Times New Roman" w:hAnsi="Times New Roman" w:cs="Times New Roman"/>
          <w:sz w:val="24"/>
          <w:szCs w:val="24"/>
        </w:rPr>
        <w:t xml:space="preserve"> with learning which came out of the </w:t>
      </w:r>
      <w:r w:rsidR="00EB6E30" w:rsidRPr="00C46D08">
        <w:rPr>
          <w:rFonts w:ascii="Times New Roman" w:hAnsi="Times New Roman" w:cs="Times New Roman"/>
          <w:sz w:val="24"/>
          <w:szCs w:val="24"/>
        </w:rPr>
        <w:t>experiential</w:t>
      </w:r>
      <w:r w:rsidRPr="00C46D08">
        <w:rPr>
          <w:rFonts w:ascii="Times New Roman" w:hAnsi="Times New Roman" w:cs="Times New Roman"/>
          <w:sz w:val="24"/>
          <w:szCs w:val="24"/>
        </w:rPr>
        <w:t xml:space="preserve"> parts being linked back to their doctoral work</w:t>
      </w:r>
      <w:r w:rsidR="003C2A3F" w:rsidRPr="00C46D08">
        <w:rPr>
          <w:rFonts w:ascii="Times New Roman" w:hAnsi="Times New Roman" w:cs="Times New Roman"/>
          <w:sz w:val="24"/>
          <w:szCs w:val="24"/>
        </w:rPr>
        <w:t xml:space="preserve">. </w:t>
      </w:r>
      <w:r w:rsidR="00424339" w:rsidRPr="00C46D08">
        <w:rPr>
          <w:rFonts w:ascii="Times New Roman" w:hAnsi="Times New Roman" w:cs="Times New Roman"/>
          <w:sz w:val="24"/>
          <w:szCs w:val="24"/>
        </w:rPr>
        <w:t>Participants</w:t>
      </w:r>
      <w:r w:rsidR="00F361AE" w:rsidRPr="00C46D08">
        <w:rPr>
          <w:rFonts w:ascii="Times New Roman" w:hAnsi="Times New Roman" w:cs="Times New Roman"/>
          <w:sz w:val="24"/>
          <w:szCs w:val="24"/>
        </w:rPr>
        <w:t xml:space="preserve"> had been asked to bring in examples of writing they liked and disliked</w:t>
      </w:r>
      <w:r w:rsidR="00EB6E30" w:rsidRPr="00C46D08">
        <w:rPr>
          <w:rFonts w:ascii="Times New Roman" w:hAnsi="Times New Roman" w:cs="Times New Roman"/>
          <w:sz w:val="24"/>
          <w:szCs w:val="24"/>
        </w:rPr>
        <w:t xml:space="preserve"> and to share </w:t>
      </w:r>
      <w:r w:rsidR="003E7AA1" w:rsidRPr="00C46D08">
        <w:rPr>
          <w:rFonts w:ascii="Times New Roman" w:hAnsi="Times New Roman" w:cs="Times New Roman"/>
          <w:sz w:val="24"/>
          <w:szCs w:val="24"/>
        </w:rPr>
        <w:t xml:space="preserve">their views </w:t>
      </w:r>
      <w:r w:rsidR="00EB6E30" w:rsidRPr="00C46D08">
        <w:rPr>
          <w:rFonts w:ascii="Times New Roman" w:hAnsi="Times New Roman" w:cs="Times New Roman"/>
          <w:sz w:val="24"/>
          <w:szCs w:val="24"/>
        </w:rPr>
        <w:t>in pairs</w:t>
      </w:r>
      <w:r w:rsidR="003E7AA1" w:rsidRPr="00C46D08">
        <w:rPr>
          <w:rFonts w:ascii="Times New Roman" w:hAnsi="Times New Roman" w:cs="Times New Roman"/>
          <w:sz w:val="24"/>
          <w:szCs w:val="24"/>
        </w:rPr>
        <w:t>.</w:t>
      </w:r>
    </w:p>
    <w:p w:rsidR="00F07705" w:rsidRPr="00C46D08" w:rsidRDefault="00424339" w:rsidP="003F47E6">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Participants</w:t>
      </w:r>
      <w:r w:rsidR="002E3FD1" w:rsidRPr="00C46D08">
        <w:rPr>
          <w:rFonts w:ascii="Times New Roman" w:hAnsi="Times New Roman" w:cs="Times New Roman"/>
          <w:sz w:val="24"/>
          <w:szCs w:val="24"/>
        </w:rPr>
        <w:t xml:space="preserve"> agreed that critical thinking was the</w:t>
      </w:r>
      <w:r w:rsidR="009A7B48" w:rsidRPr="00C46D08">
        <w:rPr>
          <w:rFonts w:ascii="Times New Roman" w:hAnsi="Times New Roman" w:cs="Times New Roman"/>
          <w:sz w:val="24"/>
          <w:szCs w:val="24"/>
        </w:rPr>
        <w:t xml:space="preserve"> fundamental building block in higher education</w:t>
      </w:r>
      <w:r w:rsidR="002E3FD1" w:rsidRPr="00C46D08">
        <w:rPr>
          <w:rFonts w:ascii="Times New Roman" w:hAnsi="Times New Roman" w:cs="Times New Roman"/>
          <w:sz w:val="24"/>
          <w:szCs w:val="24"/>
        </w:rPr>
        <w:t xml:space="preserve">, particularly </w:t>
      </w:r>
      <w:r w:rsidR="00AE6689" w:rsidRPr="00C46D08">
        <w:rPr>
          <w:rFonts w:ascii="Times New Roman" w:hAnsi="Times New Roman" w:cs="Times New Roman"/>
          <w:sz w:val="24"/>
          <w:szCs w:val="24"/>
        </w:rPr>
        <w:t>at doctoral level</w:t>
      </w:r>
      <w:r w:rsidR="00451DBF" w:rsidRPr="00C46D08">
        <w:rPr>
          <w:rFonts w:ascii="Times New Roman" w:hAnsi="Times New Roman" w:cs="Times New Roman"/>
          <w:sz w:val="24"/>
          <w:szCs w:val="24"/>
        </w:rPr>
        <w:t>,</w:t>
      </w:r>
      <w:r w:rsidR="004C30D7" w:rsidRPr="00C46D08">
        <w:rPr>
          <w:rFonts w:ascii="Times New Roman" w:hAnsi="Times New Roman" w:cs="Times New Roman"/>
          <w:sz w:val="24"/>
          <w:szCs w:val="24"/>
        </w:rPr>
        <w:t xml:space="preserve"> </w:t>
      </w:r>
      <w:r w:rsidR="002E3FD1" w:rsidRPr="00C46D08">
        <w:rPr>
          <w:rFonts w:ascii="Times New Roman" w:hAnsi="Times New Roman" w:cs="Times New Roman"/>
          <w:sz w:val="24"/>
          <w:szCs w:val="24"/>
        </w:rPr>
        <w:t>but that it was not solely a rational, mechanical activity.  Reflection, including emotional responses, was central to critical thinking in adult life.  In particular, the ability to imagine alternatives to one’s current ways of thinking and living is one that often entails a deliberate break with rational modes of thought in order to prompt leaps in creativity.</w:t>
      </w:r>
      <w:r w:rsidR="00902D87" w:rsidRPr="00C46D08">
        <w:rPr>
          <w:rFonts w:ascii="Times New Roman" w:hAnsi="Times New Roman" w:cs="Times New Roman"/>
          <w:sz w:val="24"/>
          <w:szCs w:val="24"/>
        </w:rPr>
        <w:t xml:space="preserve">  This reflection</w:t>
      </w:r>
      <w:r w:rsidR="004C4B7C" w:rsidRPr="00C46D08">
        <w:rPr>
          <w:rFonts w:ascii="Times New Roman" w:hAnsi="Times New Roman" w:cs="Times New Roman"/>
          <w:sz w:val="24"/>
          <w:szCs w:val="24"/>
        </w:rPr>
        <w:t>, as Boud</w:t>
      </w:r>
      <w:r w:rsidR="00A97A85" w:rsidRPr="00C46D08">
        <w:rPr>
          <w:rFonts w:ascii="Times New Roman" w:hAnsi="Times New Roman" w:cs="Times New Roman"/>
          <w:sz w:val="24"/>
          <w:szCs w:val="24"/>
        </w:rPr>
        <w:t xml:space="preserve"> and Walker (</w:t>
      </w:r>
      <w:r w:rsidR="001456A6" w:rsidRPr="00C46D08">
        <w:rPr>
          <w:rFonts w:ascii="Times New Roman" w:hAnsi="Times New Roman" w:cs="Times New Roman"/>
          <w:sz w:val="24"/>
          <w:szCs w:val="24"/>
        </w:rPr>
        <w:t>2009,</w:t>
      </w:r>
      <w:r w:rsidR="005F1D85" w:rsidRPr="00C46D08">
        <w:rPr>
          <w:rFonts w:ascii="Times New Roman" w:hAnsi="Times New Roman" w:cs="Times New Roman"/>
          <w:sz w:val="24"/>
          <w:szCs w:val="24"/>
        </w:rPr>
        <w:t xml:space="preserve"> </w:t>
      </w:r>
      <w:r w:rsidR="00A97A85" w:rsidRPr="00C46D08">
        <w:rPr>
          <w:rFonts w:ascii="Times New Roman" w:hAnsi="Times New Roman" w:cs="Times New Roman"/>
          <w:sz w:val="24"/>
          <w:szCs w:val="24"/>
        </w:rPr>
        <w:t>82) explain</w:t>
      </w:r>
      <w:r w:rsidR="009D06F6" w:rsidRPr="00C46D08">
        <w:rPr>
          <w:rFonts w:ascii="Times New Roman" w:hAnsi="Times New Roman" w:cs="Times New Roman"/>
          <w:sz w:val="24"/>
          <w:szCs w:val="24"/>
        </w:rPr>
        <w:t>,</w:t>
      </w:r>
      <w:r w:rsidR="00A97A85" w:rsidRPr="00C46D08">
        <w:rPr>
          <w:rFonts w:ascii="Times New Roman" w:hAnsi="Times New Roman" w:cs="Times New Roman"/>
          <w:sz w:val="24"/>
          <w:szCs w:val="24"/>
        </w:rPr>
        <w:t xml:space="preserve"> i</w:t>
      </w:r>
      <w:r w:rsidR="004C4B7C" w:rsidRPr="00C46D08">
        <w:rPr>
          <w:rFonts w:ascii="Times New Roman" w:hAnsi="Times New Roman" w:cs="Times New Roman"/>
          <w:sz w:val="24"/>
          <w:szCs w:val="24"/>
        </w:rPr>
        <w:t xml:space="preserve">s </w:t>
      </w:r>
      <w:r w:rsidR="004533CE" w:rsidRPr="00C46D08">
        <w:rPr>
          <w:rFonts w:ascii="Times New Roman" w:hAnsi="Times New Roman" w:cs="Times New Roman"/>
          <w:sz w:val="24"/>
          <w:szCs w:val="24"/>
        </w:rPr>
        <w:t>‘</w:t>
      </w:r>
      <w:r w:rsidR="004C4B7C" w:rsidRPr="00C46D08">
        <w:rPr>
          <w:rFonts w:ascii="Times New Roman" w:hAnsi="Times New Roman" w:cs="Times New Roman"/>
          <w:sz w:val="24"/>
          <w:szCs w:val="24"/>
        </w:rPr>
        <w:t>a useful instrument for recognising [the barriers] which come from our personal story and those which come from the social, cultural con</w:t>
      </w:r>
      <w:r w:rsidR="005F1D85" w:rsidRPr="00C46D08">
        <w:rPr>
          <w:rFonts w:ascii="Times New Roman" w:hAnsi="Times New Roman" w:cs="Times New Roman"/>
          <w:sz w:val="24"/>
          <w:szCs w:val="24"/>
        </w:rPr>
        <w:t>text in which we have developed</w:t>
      </w:r>
      <w:r w:rsidR="004533CE" w:rsidRPr="00C46D08">
        <w:rPr>
          <w:rFonts w:ascii="Times New Roman" w:hAnsi="Times New Roman" w:cs="Times New Roman"/>
          <w:sz w:val="24"/>
          <w:szCs w:val="24"/>
        </w:rPr>
        <w:t>’</w:t>
      </w:r>
      <w:r w:rsidR="005F1D85" w:rsidRPr="00C46D08">
        <w:rPr>
          <w:rFonts w:ascii="Times New Roman" w:hAnsi="Times New Roman" w:cs="Times New Roman"/>
          <w:sz w:val="24"/>
          <w:szCs w:val="24"/>
        </w:rPr>
        <w:t>.</w:t>
      </w:r>
      <w:r w:rsidR="004C4B7C" w:rsidRPr="00C46D08">
        <w:rPr>
          <w:rFonts w:ascii="Times New Roman" w:hAnsi="Times New Roman" w:cs="Times New Roman"/>
          <w:sz w:val="24"/>
          <w:szCs w:val="24"/>
        </w:rPr>
        <w:t xml:space="preserve">  Critical thinking or critical reflection </w:t>
      </w:r>
      <w:r w:rsidR="00AE6689" w:rsidRPr="00C46D08">
        <w:rPr>
          <w:rFonts w:ascii="Times New Roman" w:hAnsi="Times New Roman" w:cs="Times New Roman"/>
          <w:sz w:val="24"/>
          <w:szCs w:val="24"/>
        </w:rPr>
        <w:t>should t</w:t>
      </w:r>
      <w:r w:rsidR="004C4B7C" w:rsidRPr="00C46D08">
        <w:rPr>
          <w:rFonts w:ascii="Times New Roman" w:hAnsi="Times New Roman" w:cs="Times New Roman"/>
          <w:sz w:val="24"/>
          <w:szCs w:val="24"/>
        </w:rPr>
        <w:t xml:space="preserve">herefore </w:t>
      </w:r>
      <w:r w:rsidR="00AE6689" w:rsidRPr="00C46D08">
        <w:rPr>
          <w:rFonts w:ascii="Times New Roman" w:hAnsi="Times New Roman" w:cs="Times New Roman"/>
          <w:sz w:val="24"/>
          <w:szCs w:val="24"/>
        </w:rPr>
        <w:t xml:space="preserve">be </w:t>
      </w:r>
      <w:r w:rsidR="004C4B7C" w:rsidRPr="00C46D08">
        <w:rPr>
          <w:rFonts w:ascii="Times New Roman" w:hAnsi="Times New Roman" w:cs="Times New Roman"/>
          <w:sz w:val="24"/>
          <w:szCs w:val="24"/>
        </w:rPr>
        <w:t xml:space="preserve">the basis of autobiography.  The more critical the </w:t>
      </w:r>
      <w:r w:rsidR="002A3501" w:rsidRPr="00C46D08">
        <w:rPr>
          <w:rFonts w:ascii="Times New Roman" w:hAnsi="Times New Roman" w:cs="Times New Roman"/>
          <w:sz w:val="24"/>
          <w:szCs w:val="24"/>
        </w:rPr>
        <w:t xml:space="preserve">doctoral </w:t>
      </w:r>
      <w:r w:rsidR="00AE6689" w:rsidRPr="00C46D08">
        <w:rPr>
          <w:rFonts w:ascii="Times New Roman" w:hAnsi="Times New Roman" w:cs="Times New Roman"/>
          <w:sz w:val="24"/>
          <w:szCs w:val="24"/>
        </w:rPr>
        <w:t xml:space="preserve">candidate </w:t>
      </w:r>
      <w:r w:rsidR="004C4B7C" w:rsidRPr="00C46D08">
        <w:rPr>
          <w:rFonts w:ascii="Times New Roman" w:hAnsi="Times New Roman" w:cs="Times New Roman"/>
          <w:sz w:val="24"/>
          <w:szCs w:val="24"/>
        </w:rPr>
        <w:t xml:space="preserve">is, the better he or she is able to tell his or her </w:t>
      </w:r>
      <w:r w:rsidR="002A3501" w:rsidRPr="00C46D08">
        <w:rPr>
          <w:rFonts w:ascii="Times New Roman" w:hAnsi="Times New Roman" w:cs="Times New Roman"/>
          <w:sz w:val="24"/>
          <w:szCs w:val="24"/>
        </w:rPr>
        <w:t>story</w:t>
      </w:r>
      <w:r w:rsidR="00340178" w:rsidRPr="00C46D08">
        <w:rPr>
          <w:rFonts w:ascii="Times New Roman" w:hAnsi="Times New Roman" w:cs="Times New Roman"/>
          <w:sz w:val="24"/>
          <w:szCs w:val="24"/>
        </w:rPr>
        <w:t>;</w:t>
      </w:r>
      <w:r w:rsidR="001333DF" w:rsidRPr="00C46D08">
        <w:rPr>
          <w:rFonts w:ascii="Times New Roman" w:hAnsi="Times New Roman" w:cs="Times New Roman"/>
          <w:sz w:val="24"/>
          <w:szCs w:val="24"/>
        </w:rPr>
        <w:t xml:space="preserve"> however</w:t>
      </w:r>
      <w:r w:rsidR="00E668D2" w:rsidRPr="00C46D08">
        <w:rPr>
          <w:rFonts w:ascii="Times New Roman" w:hAnsi="Times New Roman" w:cs="Times New Roman"/>
          <w:sz w:val="24"/>
          <w:szCs w:val="24"/>
        </w:rPr>
        <w:t>,</w:t>
      </w:r>
      <w:r w:rsidR="00AE6689" w:rsidRPr="00C46D08">
        <w:rPr>
          <w:rFonts w:ascii="Times New Roman" w:hAnsi="Times New Roman" w:cs="Times New Roman"/>
          <w:sz w:val="24"/>
          <w:szCs w:val="24"/>
        </w:rPr>
        <w:t xml:space="preserve"> what had challenged us was how often</w:t>
      </w:r>
      <w:r w:rsidR="004C30D7" w:rsidRPr="00C46D08">
        <w:rPr>
          <w:rFonts w:ascii="Times New Roman" w:hAnsi="Times New Roman" w:cs="Times New Roman"/>
          <w:sz w:val="24"/>
          <w:szCs w:val="24"/>
        </w:rPr>
        <w:t xml:space="preserve"> </w:t>
      </w:r>
      <w:r w:rsidR="001333DF" w:rsidRPr="00C46D08">
        <w:rPr>
          <w:rFonts w:ascii="Times New Roman" w:hAnsi="Times New Roman" w:cs="Times New Roman"/>
          <w:sz w:val="24"/>
          <w:szCs w:val="24"/>
        </w:rPr>
        <w:t>the candidates</w:t>
      </w:r>
      <w:r w:rsidR="00AE6689" w:rsidRPr="00C46D08">
        <w:rPr>
          <w:rFonts w:ascii="Times New Roman" w:hAnsi="Times New Roman" w:cs="Times New Roman"/>
          <w:sz w:val="24"/>
          <w:szCs w:val="24"/>
        </w:rPr>
        <w:t xml:space="preserve"> wrote descriptively, concentrating on problem solving and ways of doing or not doing rather than on ways of being in the world which informs ways of doing. </w:t>
      </w:r>
    </w:p>
    <w:p w:rsidR="00F07705" w:rsidRPr="00C46D08" w:rsidRDefault="00A64C9F" w:rsidP="00F07705">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 xml:space="preserve">The </w:t>
      </w:r>
      <w:r w:rsidR="00E95569" w:rsidRPr="00C46D08">
        <w:rPr>
          <w:rFonts w:ascii="Times New Roman" w:hAnsi="Times New Roman" w:cs="Times New Roman"/>
          <w:sz w:val="24"/>
          <w:szCs w:val="24"/>
        </w:rPr>
        <w:t xml:space="preserve">idea of </w:t>
      </w:r>
      <w:r w:rsidR="003E7AA1" w:rsidRPr="00C46D08">
        <w:rPr>
          <w:rFonts w:ascii="Times New Roman" w:hAnsi="Times New Roman" w:cs="Times New Roman"/>
          <w:sz w:val="24"/>
          <w:szCs w:val="24"/>
        </w:rPr>
        <w:t xml:space="preserve">critical </w:t>
      </w:r>
      <w:r w:rsidR="00E95569" w:rsidRPr="00C46D08">
        <w:rPr>
          <w:rFonts w:ascii="Times New Roman" w:hAnsi="Times New Roman" w:cs="Times New Roman"/>
          <w:sz w:val="24"/>
          <w:szCs w:val="24"/>
        </w:rPr>
        <w:t xml:space="preserve">autobiography as a model in which the value of the individual can be appreciated, in which the mystery of what it means to be human is </w:t>
      </w:r>
      <w:r w:rsidR="00DA68D3" w:rsidRPr="00C46D08">
        <w:rPr>
          <w:rFonts w:ascii="Times New Roman" w:hAnsi="Times New Roman" w:cs="Times New Roman"/>
          <w:sz w:val="24"/>
          <w:szCs w:val="24"/>
        </w:rPr>
        <w:t>appreciated</w:t>
      </w:r>
      <w:r w:rsidR="00E95569" w:rsidRPr="00C46D08">
        <w:rPr>
          <w:rFonts w:ascii="Times New Roman" w:hAnsi="Times New Roman" w:cs="Times New Roman"/>
          <w:sz w:val="24"/>
          <w:szCs w:val="24"/>
        </w:rPr>
        <w:t>, in which the possibilities of identity exploration are rich and transformative is one which surfaced as early as the first half of this first seminar.</w:t>
      </w:r>
    </w:p>
    <w:p w:rsidR="00F07705" w:rsidRPr="00C46D08" w:rsidRDefault="00E95569" w:rsidP="00F07705">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When discussing the writer</w:t>
      </w:r>
      <w:r w:rsidR="00D630FA" w:rsidRPr="00C46D08">
        <w:rPr>
          <w:rFonts w:ascii="Times New Roman" w:hAnsi="Times New Roman" w:cs="Times New Roman"/>
          <w:sz w:val="24"/>
          <w:szCs w:val="24"/>
        </w:rPr>
        <w:t xml:space="preserve">s </w:t>
      </w:r>
      <w:r w:rsidR="00002D9D" w:rsidRPr="00C46D08">
        <w:rPr>
          <w:rFonts w:ascii="Times New Roman" w:hAnsi="Times New Roman" w:cs="Times New Roman"/>
          <w:sz w:val="24"/>
          <w:szCs w:val="24"/>
        </w:rPr>
        <w:t xml:space="preserve">whom </w:t>
      </w:r>
      <w:r w:rsidR="00D630FA" w:rsidRPr="00C46D08">
        <w:rPr>
          <w:rFonts w:ascii="Times New Roman" w:hAnsi="Times New Roman" w:cs="Times New Roman"/>
          <w:sz w:val="24"/>
          <w:szCs w:val="24"/>
        </w:rPr>
        <w:t xml:space="preserve">the </w:t>
      </w:r>
      <w:r w:rsidR="00BA3D5B" w:rsidRPr="00C46D08">
        <w:rPr>
          <w:rFonts w:ascii="Times New Roman" w:hAnsi="Times New Roman" w:cs="Times New Roman"/>
          <w:sz w:val="24"/>
          <w:szCs w:val="24"/>
        </w:rPr>
        <w:t xml:space="preserve">participants </w:t>
      </w:r>
      <w:r w:rsidR="00D630FA" w:rsidRPr="00C46D08">
        <w:rPr>
          <w:rFonts w:ascii="Times New Roman" w:hAnsi="Times New Roman" w:cs="Times New Roman"/>
          <w:sz w:val="24"/>
          <w:szCs w:val="24"/>
        </w:rPr>
        <w:t xml:space="preserve">admired or </w:t>
      </w:r>
      <w:r w:rsidRPr="00C46D08">
        <w:rPr>
          <w:rFonts w:ascii="Times New Roman" w:hAnsi="Times New Roman" w:cs="Times New Roman"/>
          <w:sz w:val="24"/>
          <w:szCs w:val="24"/>
        </w:rPr>
        <w:t>did</w:t>
      </w:r>
      <w:r w:rsidR="00301F2D" w:rsidRPr="00C46D08">
        <w:rPr>
          <w:rFonts w:ascii="Times New Roman" w:hAnsi="Times New Roman" w:cs="Times New Roman"/>
          <w:sz w:val="24"/>
          <w:szCs w:val="24"/>
        </w:rPr>
        <w:t xml:space="preserve"> not </w:t>
      </w:r>
      <w:r w:rsidRPr="00C46D08">
        <w:rPr>
          <w:rFonts w:ascii="Times New Roman" w:hAnsi="Times New Roman" w:cs="Times New Roman"/>
          <w:sz w:val="24"/>
          <w:szCs w:val="24"/>
        </w:rPr>
        <w:t xml:space="preserve">admire, they began to reveal themselves and </w:t>
      </w:r>
      <w:r w:rsidR="00D630FA" w:rsidRPr="00C46D08">
        <w:rPr>
          <w:rFonts w:ascii="Times New Roman" w:hAnsi="Times New Roman" w:cs="Times New Roman"/>
          <w:sz w:val="24"/>
          <w:szCs w:val="24"/>
        </w:rPr>
        <w:t>a notion of the self as d</w:t>
      </w:r>
      <w:r w:rsidRPr="00C46D08">
        <w:rPr>
          <w:rFonts w:ascii="Times New Roman" w:hAnsi="Times New Roman" w:cs="Times New Roman"/>
          <w:sz w:val="24"/>
          <w:szCs w:val="24"/>
        </w:rPr>
        <w:t>efined by its relation</w:t>
      </w:r>
      <w:r w:rsidR="00BA3D5B" w:rsidRPr="00C46D08">
        <w:rPr>
          <w:rFonts w:ascii="Times New Roman" w:hAnsi="Times New Roman" w:cs="Times New Roman"/>
          <w:sz w:val="24"/>
          <w:szCs w:val="24"/>
        </w:rPr>
        <w:t>ship</w:t>
      </w:r>
      <w:r w:rsidR="004C30D7" w:rsidRPr="00C46D08">
        <w:rPr>
          <w:rFonts w:ascii="Times New Roman" w:hAnsi="Times New Roman" w:cs="Times New Roman"/>
          <w:sz w:val="24"/>
          <w:szCs w:val="24"/>
        </w:rPr>
        <w:t xml:space="preserve"> </w:t>
      </w:r>
      <w:r w:rsidR="00002D9D" w:rsidRPr="00C46D08">
        <w:rPr>
          <w:rFonts w:ascii="Times New Roman" w:hAnsi="Times New Roman" w:cs="Times New Roman"/>
          <w:sz w:val="24"/>
          <w:szCs w:val="24"/>
        </w:rPr>
        <w:t xml:space="preserve">to </w:t>
      </w:r>
      <w:r w:rsidRPr="00C46D08">
        <w:rPr>
          <w:rFonts w:ascii="Times New Roman" w:hAnsi="Times New Roman" w:cs="Times New Roman"/>
          <w:sz w:val="24"/>
          <w:szCs w:val="24"/>
        </w:rPr>
        <w:t xml:space="preserve">others.  </w:t>
      </w:r>
      <w:r w:rsidRPr="00C46D08">
        <w:rPr>
          <w:rFonts w:ascii="Times New Roman" w:hAnsi="Times New Roman" w:cs="Times New Roman"/>
          <w:sz w:val="24"/>
          <w:szCs w:val="24"/>
        </w:rPr>
        <w:lastRenderedPageBreak/>
        <w:t xml:space="preserve">One </w:t>
      </w:r>
      <w:r w:rsidR="00BA3D5B" w:rsidRPr="00C46D08">
        <w:rPr>
          <w:rFonts w:ascii="Times New Roman" w:hAnsi="Times New Roman" w:cs="Times New Roman"/>
          <w:sz w:val="24"/>
          <w:szCs w:val="24"/>
        </w:rPr>
        <w:t xml:space="preserve">participant </w:t>
      </w:r>
      <w:r w:rsidRPr="00C46D08">
        <w:rPr>
          <w:rFonts w:ascii="Times New Roman" w:hAnsi="Times New Roman" w:cs="Times New Roman"/>
          <w:sz w:val="24"/>
          <w:szCs w:val="24"/>
        </w:rPr>
        <w:t xml:space="preserve">read out an excerpt from the </w:t>
      </w:r>
      <w:r w:rsidRPr="00C46D08">
        <w:rPr>
          <w:rFonts w:ascii="Times New Roman" w:hAnsi="Times New Roman" w:cs="Times New Roman"/>
          <w:i/>
          <w:sz w:val="24"/>
          <w:szCs w:val="24"/>
        </w:rPr>
        <w:t>Four-Gated City</w:t>
      </w:r>
      <w:r w:rsidRPr="00C46D08">
        <w:rPr>
          <w:rFonts w:ascii="Times New Roman" w:hAnsi="Times New Roman" w:cs="Times New Roman"/>
          <w:sz w:val="24"/>
          <w:szCs w:val="24"/>
        </w:rPr>
        <w:t xml:space="preserve"> by Doris</w:t>
      </w:r>
      <w:r w:rsidR="00364662" w:rsidRPr="00C46D08">
        <w:rPr>
          <w:rFonts w:ascii="Times New Roman" w:hAnsi="Times New Roman" w:cs="Times New Roman"/>
          <w:sz w:val="24"/>
          <w:szCs w:val="24"/>
        </w:rPr>
        <w:t xml:space="preserve"> Lessing</w:t>
      </w:r>
      <w:r w:rsidR="00F07705" w:rsidRPr="00C46D08">
        <w:rPr>
          <w:rFonts w:ascii="Times New Roman" w:hAnsi="Times New Roman" w:cs="Times New Roman"/>
          <w:sz w:val="24"/>
          <w:szCs w:val="24"/>
        </w:rPr>
        <w:t xml:space="preserve">. </w:t>
      </w:r>
      <w:r w:rsidR="00527C8C" w:rsidRPr="00C46D08">
        <w:rPr>
          <w:rFonts w:ascii="Times New Roman" w:hAnsi="Times New Roman" w:cs="Times New Roman"/>
          <w:sz w:val="24"/>
          <w:szCs w:val="24"/>
        </w:rPr>
        <w:t xml:space="preserve">He praised its vocabulary from a </w:t>
      </w:r>
      <w:r w:rsidR="00E668D2" w:rsidRPr="00C46D08">
        <w:rPr>
          <w:rFonts w:ascii="Times New Roman" w:hAnsi="Times New Roman" w:cs="Times New Roman"/>
          <w:sz w:val="24"/>
          <w:szCs w:val="24"/>
        </w:rPr>
        <w:t>‘</w:t>
      </w:r>
      <w:r w:rsidR="00527C8C" w:rsidRPr="00C46D08">
        <w:rPr>
          <w:rFonts w:ascii="Times New Roman" w:hAnsi="Times New Roman" w:cs="Times New Roman"/>
          <w:sz w:val="24"/>
          <w:szCs w:val="24"/>
        </w:rPr>
        <w:t>vanished time</w:t>
      </w:r>
      <w:r w:rsidR="00E668D2" w:rsidRPr="00C46D08">
        <w:rPr>
          <w:rFonts w:ascii="Times New Roman" w:hAnsi="Times New Roman" w:cs="Times New Roman"/>
          <w:sz w:val="24"/>
          <w:szCs w:val="24"/>
        </w:rPr>
        <w:t>’</w:t>
      </w:r>
      <w:r w:rsidR="00527C8C" w:rsidRPr="00C46D08">
        <w:rPr>
          <w:rFonts w:ascii="Times New Roman" w:hAnsi="Times New Roman" w:cs="Times New Roman"/>
          <w:sz w:val="24"/>
          <w:szCs w:val="24"/>
        </w:rPr>
        <w:t xml:space="preserve"> and described the writing as </w:t>
      </w:r>
      <w:r w:rsidR="00E668D2" w:rsidRPr="00C46D08">
        <w:rPr>
          <w:rFonts w:ascii="Times New Roman" w:hAnsi="Times New Roman" w:cs="Times New Roman"/>
          <w:sz w:val="24"/>
          <w:szCs w:val="24"/>
        </w:rPr>
        <w:t>‘</w:t>
      </w:r>
      <w:r w:rsidR="00527C8C" w:rsidRPr="00C46D08">
        <w:rPr>
          <w:rFonts w:ascii="Times New Roman" w:hAnsi="Times New Roman" w:cs="Times New Roman"/>
          <w:sz w:val="24"/>
          <w:szCs w:val="24"/>
        </w:rPr>
        <w:t>evocative, poetic</w:t>
      </w:r>
      <w:r w:rsidR="00E668D2" w:rsidRPr="00C46D08">
        <w:rPr>
          <w:rFonts w:ascii="Times New Roman" w:hAnsi="Times New Roman" w:cs="Times New Roman"/>
          <w:sz w:val="24"/>
          <w:szCs w:val="24"/>
        </w:rPr>
        <w:t>’</w:t>
      </w:r>
      <w:r w:rsidR="00527C8C" w:rsidRPr="00C46D08">
        <w:rPr>
          <w:rFonts w:ascii="Times New Roman" w:hAnsi="Times New Roman" w:cs="Times New Roman"/>
          <w:sz w:val="24"/>
          <w:szCs w:val="24"/>
        </w:rPr>
        <w:t xml:space="preserve"> and having a depth of narrative that evoked 1950s London perfectly</w:t>
      </w:r>
      <w:r w:rsidR="00BA3D5B" w:rsidRPr="00C46D08">
        <w:rPr>
          <w:rFonts w:ascii="Times New Roman" w:hAnsi="Times New Roman" w:cs="Times New Roman"/>
          <w:sz w:val="24"/>
          <w:szCs w:val="24"/>
        </w:rPr>
        <w:t xml:space="preserve">, a London </w:t>
      </w:r>
      <w:r w:rsidR="00340178" w:rsidRPr="00C46D08">
        <w:rPr>
          <w:rFonts w:ascii="Times New Roman" w:hAnsi="Times New Roman" w:cs="Times New Roman"/>
          <w:sz w:val="24"/>
          <w:szCs w:val="24"/>
        </w:rPr>
        <w:t xml:space="preserve">to which </w:t>
      </w:r>
      <w:r w:rsidR="00BA3D5B" w:rsidRPr="00C46D08">
        <w:rPr>
          <w:rFonts w:ascii="Times New Roman" w:hAnsi="Times New Roman" w:cs="Times New Roman"/>
          <w:sz w:val="24"/>
          <w:szCs w:val="24"/>
        </w:rPr>
        <w:t xml:space="preserve">he could relate, </w:t>
      </w:r>
      <w:r w:rsidR="005F1DE5" w:rsidRPr="00C46D08">
        <w:rPr>
          <w:rFonts w:ascii="Times New Roman" w:hAnsi="Times New Roman" w:cs="Times New Roman"/>
          <w:sz w:val="24"/>
          <w:szCs w:val="24"/>
        </w:rPr>
        <w:t xml:space="preserve">the narrator, a </w:t>
      </w:r>
      <w:r w:rsidR="00BA3D5B" w:rsidRPr="00C46D08">
        <w:rPr>
          <w:rFonts w:ascii="Times New Roman" w:hAnsi="Times New Roman" w:cs="Times New Roman"/>
          <w:sz w:val="24"/>
          <w:szCs w:val="24"/>
        </w:rPr>
        <w:t xml:space="preserve">woman </w:t>
      </w:r>
      <w:r w:rsidR="00340178" w:rsidRPr="00C46D08">
        <w:rPr>
          <w:rFonts w:ascii="Times New Roman" w:hAnsi="Times New Roman" w:cs="Times New Roman"/>
          <w:sz w:val="24"/>
          <w:szCs w:val="24"/>
        </w:rPr>
        <w:t xml:space="preserve">to whom </w:t>
      </w:r>
      <w:r w:rsidR="00BA3D5B" w:rsidRPr="00C46D08">
        <w:rPr>
          <w:rFonts w:ascii="Times New Roman" w:hAnsi="Times New Roman" w:cs="Times New Roman"/>
          <w:sz w:val="24"/>
          <w:szCs w:val="24"/>
        </w:rPr>
        <w:t>he could relate</w:t>
      </w:r>
      <w:r w:rsidR="00340178" w:rsidRPr="00C46D08">
        <w:rPr>
          <w:rFonts w:ascii="Times New Roman" w:hAnsi="Times New Roman" w:cs="Times New Roman"/>
          <w:sz w:val="24"/>
          <w:szCs w:val="24"/>
        </w:rPr>
        <w:t xml:space="preserve">. </w:t>
      </w:r>
      <w:r w:rsidR="00527C8C" w:rsidRPr="00C46D08">
        <w:rPr>
          <w:rFonts w:ascii="Times New Roman" w:hAnsi="Times New Roman" w:cs="Times New Roman"/>
          <w:sz w:val="24"/>
          <w:szCs w:val="24"/>
        </w:rPr>
        <w:t xml:space="preserve">Another </w:t>
      </w:r>
      <w:r w:rsidR="00002D9D" w:rsidRPr="00C46D08">
        <w:rPr>
          <w:rFonts w:ascii="Times New Roman" w:hAnsi="Times New Roman" w:cs="Times New Roman"/>
          <w:sz w:val="24"/>
          <w:szCs w:val="24"/>
        </w:rPr>
        <w:t xml:space="preserve">candidate </w:t>
      </w:r>
      <w:r w:rsidR="00C006B6" w:rsidRPr="00C46D08">
        <w:rPr>
          <w:rFonts w:ascii="Times New Roman" w:hAnsi="Times New Roman" w:cs="Times New Roman"/>
          <w:sz w:val="24"/>
          <w:szCs w:val="24"/>
        </w:rPr>
        <w:t xml:space="preserve">discussed </w:t>
      </w:r>
      <w:r w:rsidR="00E668D2" w:rsidRPr="00C46D08">
        <w:rPr>
          <w:rFonts w:ascii="Times New Roman" w:hAnsi="Times New Roman" w:cs="Times New Roman"/>
          <w:sz w:val="24"/>
          <w:szCs w:val="24"/>
        </w:rPr>
        <w:t>‘</w:t>
      </w:r>
      <w:r w:rsidR="00C006B6" w:rsidRPr="00C46D08">
        <w:rPr>
          <w:rFonts w:ascii="Times New Roman" w:hAnsi="Times New Roman" w:cs="Times New Roman"/>
          <w:sz w:val="24"/>
          <w:szCs w:val="24"/>
        </w:rPr>
        <w:t>the beauty of the Qu’</w:t>
      </w:r>
      <w:r w:rsidR="00527C8C" w:rsidRPr="00C46D08">
        <w:rPr>
          <w:rFonts w:ascii="Times New Roman" w:hAnsi="Times New Roman" w:cs="Times New Roman"/>
          <w:sz w:val="24"/>
          <w:szCs w:val="24"/>
        </w:rPr>
        <w:t>ran</w:t>
      </w:r>
      <w:r w:rsidR="00E668D2" w:rsidRPr="00C46D08">
        <w:rPr>
          <w:rFonts w:ascii="Times New Roman" w:hAnsi="Times New Roman" w:cs="Times New Roman"/>
          <w:sz w:val="24"/>
          <w:szCs w:val="24"/>
        </w:rPr>
        <w:t>’</w:t>
      </w:r>
      <w:r w:rsidR="00527C8C" w:rsidRPr="00C46D08">
        <w:rPr>
          <w:rFonts w:ascii="Times New Roman" w:hAnsi="Times New Roman" w:cs="Times New Roman"/>
          <w:sz w:val="24"/>
          <w:szCs w:val="24"/>
        </w:rPr>
        <w:t xml:space="preserve"> and said its </w:t>
      </w:r>
      <w:r w:rsidR="00E668D2" w:rsidRPr="00C46D08">
        <w:rPr>
          <w:rFonts w:ascii="Times New Roman" w:hAnsi="Times New Roman" w:cs="Times New Roman"/>
          <w:sz w:val="24"/>
          <w:szCs w:val="24"/>
        </w:rPr>
        <w:t>‘</w:t>
      </w:r>
      <w:r w:rsidR="00527C8C" w:rsidRPr="00C46D08">
        <w:rPr>
          <w:rFonts w:ascii="Times New Roman" w:hAnsi="Times New Roman" w:cs="Times New Roman"/>
          <w:sz w:val="24"/>
          <w:szCs w:val="24"/>
        </w:rPr>
        <w:t>lyricism</w:t>
      </w:r>
      <w:r w:rsidR="00E668D2" w:rsidRPr="00C46D08">
        <w:rPr>
          <w:rFonts w:ascii="Times New Roman" w:hAnsi="Times New Roman" w:cs="Times New Roman"/>
          <w:sz w:val="24"/>
          <w:szCs w:val="24"/>
        </w:rPr>
        <w:t>’</w:t>
      </w:r>
      <w:r w:rsidR="004C30D7" w:rsidRPr="00C46D08">
        <w:rPr>
          <w:rFonts w:ascii="Times New Roman" w:hAnsi="Times New Roman" w:cs="Times New Roman"/>
          <w:i/>
          <w:sz w:val="24"/>
          <w:szCs w:val="24"/>
        </w:rPr>
        <w:t xml:space="preserve"> </w:t>
      </w:r>
      <w:r w:rsidR="00002D9D" w:rsidRPr="00C46D08">
        <w:rPr>
          <w:rFonts w:ascii="Times New Roman" w:hAnsi="Times New Roman" w:cs="Times New Roman"/>
          <w:sz w:val="24"/>
          <w:szCs w:val="24"/>
        </w:rPr>
        <w:t xml:space="preserve">drew him into </w:t>
      </w:r>
      <w:r w:rsidR="00E668D2" w:rsidRPr="00C46D08">
        <w:rPr>
          <w:rFonts w:ascii="Times New Roman" w:hAnsi="Times New Roman" w:cs="Times New Roman"/>
          <w:sz w:val="24"/>
          <w:szCs w:val="24"/>
        </w:rPr>
        <w:t>‘</w:t>
      </w:r>
      <w:r w:rsidR="00002D9D" w:rsidRPr="00C46D08">
        <w:rPr>
          <w:rFonts w:ascii="Times New Roman" w:hAnsi="Times New Roman" w:cs="Times New Roman"/>
          <w:sz w:val="24"/>
          <w:szCs w:val="24"/>
        </w:rPr>
        <w:t>the p</w:t>
      </w:r>
      <w:r w:rsidR="00D40D6B" w:rsidRPr="00C46D08">
        <w:rPr>
          <w:rFonts w:ascii="Times New Roman" w:hAnsi="Times New Roman" w:cs="Times New Roman"/>
          <w:sz w:val="24"/>
          <w:szCs w:val="24"/>
        </w:rPr>
        <w:t>ossibilities of beauty in every</w:t>
      </w:r>
      <w:r w:rsidR="00002D9D" w:rsidRPr="00C46D08">
        <w:rPr>
          <w:rFonts w:ascii="Times New Roman" w:hAnsi="Times New Roman" w:cs="Times New Roman"/>
          <w:sz w:val="24"/>
          <w:szCs w:val="24"/>
        </w:rPr>
        <w:t>day life</w:t>
      </w:r>
      <w:r w:rsidR="00E668D2" w:rsidRPr="00C46D08">
        <w:rPr>
          <w:rFonts w:ascii="Times New Roman" w:hAnsi="Times New Roman" w:cs="Times New Roman"/>
          <w:sz w:val="24"/>
          <w:szCs w:val="24"/>
        </w:rPr>
        <w:t>’</w:t>
      </w:r>
      <w:r w:rsidR="00002D9D" w:rsidRPr="00C46D08">
        <w:rPr>
          <w:rFonts w:ascii="Times New Roman" w:hAnsi="Times New Roman" w:cs="Times New Roman"/>
          <w:sz w:val="24"/>
          <w:szCs w:val="24"/>
        </w:rPr>
        <w:t xml:space="preserve"> and </w:t>
      </w:r>
      <w:r w:rsidR="00E668D2" w:rsidRPr="00C46D08">
        <w:rPr>
          <w:rFonts w:ascii="Times New Roman" w:hAnsi="Times New Roman" w:cs="Times New Roman"/>
          <w:sz w:val="24"/>
          <w:szCs w:val="24"/>
        </w:rPr>
        <w:t>‘</w:t>
      </w:r>
      <w:r w:rsidR="00527C8C" w:rsidRPr="00C46D08">
        <w:rPr>
          <w:rFonts w:ascii="Times New Roman" w:hAnsi="Times New Roman" w:cs="Times New Roman"/>
          <w:sz w:val="24"/>
          <w:szCs w:val="24"/>
        </w:rPr>
        <w:t xml:space="preserve">formed the cornerstone </w:t>
      </w:r>
      <w:r w:rsidR="005F1DE5" w:rsidRPr="00C46D08">
        <w:rPr>
          <w:rFonts w:ascii="Times New Roman" w:hAnsi="Times New Roman" w:cs="Times New Roman"/>
          <w:sz w:val="24"/>
          <w:szCs w:val="24"/>
        </w:rPr>
        <w:t>of</w:t>
      </w:r>
      <w:r w:rsidR="00527C8C" w:rsidRPr="00C46D08">
        <w:rPr>
          <w:rFonts w:ascii="Times New Roman" w:hAnsi="Times New Roman" w:cs="Times New Roman"/>
          <w:sz w:val="24"/>
          <w:szCs w:val="24"/>
        </w:rPr>
        <w:t xml:space="preserve"> his leaning</w:t>
      </w:r>
      <w:r w:rsidR="00E668D2" w:rsidRPr="00C46D08">
        <w:rPr>
          <w:rFonts w:ascii="Times New Roman" w:hAnsi="Times New Roman" w:cs="Times New Roman"/>
          <w:sz w:val="24"/>
          <w:szCs w:val="24"/>
        </w:rPr>
        <w:t>’</w:t>
      </w:r>
      <w:r w:rsidR="00527C8C" w:rsidRPr="00C46D08">
        <w:rPr>
          <w:rFonts w:ascii="Times New Roman" w:hAnsi="Times New Roman" w:cs="Times New Roman"/>
          <w:i/>
          <w:sz w:val="24"/>
          <w:szCs w:val="24"/>
        </w:rPr>
        <w:t>.</w:t>
      </w:r>
      <w:r w:rsidR="00527C8C" w:rsidRPr="00C46D08">
        <w:rPr>
          <w:rFonts w:ascii="Times New Roman" w:hAnsi="Times New Roman" w:cs="Times New Roman"/>
          <w:sz w:val="24"/>
          <w:szCs w:val="24"/>
        </w:rPr>
        <w:t xml:space="preserve">  A</w:t>
      </w:r>
      <w:r w:rsidR="00002D9D" w:rsidRPr="00C46D08">
        <w:rPr>
          <w:rFonts w:ascii="Times New Roman" w:hAnsi="Times New Roman" w:cs="Times New Roman"/>
          <w:sz w:val="24"/>
          <w:szCs w:val="24"/>
        </w:rPr>
        <w:t xml:space="preserve">nother </w:t>
      </w:r>
      <w:r w:rsidR="00527C8C" w:rsidRPr="00C46D08">
        <w:rPr>
          <w:rFonts w:ascii="Times New Roman" w:hAnsi="Times New Roman" w:cs="Times New Roman"/>
          <w:sz w:val="24"/>
          <w:szCs w:val="24"/>
        </w:rPr>
        <w:t xml:space="preserve">offered his admiration of Orwell’s </w:t>
      </w:r>
      <w:r w:rsidR="000E5878" w:rsidRPr="00C46D08">
        <w:rPr>
          <w:rFonts w:ascii="Times New Roman" w:hAnsi="Times New Roman" w:cs="Times New Roman"/>
          <w:sz w:val="24"/>
          <w:szCs w:val="24"/>
        </w:rPr>
        <w:t>essays</w:t>
      </w:r>
      <w:r w:rsidR="00527C8C" w:rsidRPr="00C46D08">
        <w:rPr>
          <w:rFonts w:ascii="Times New Roman" w:hAnsi="Times New Roman" w:cs="Times New Roman"/>
          <w:sz w:val="24"/>
          <w:szCs w:val="24"/>
        </w:rPr>
        <w:t xml:space="preserve"> and </w:t>
      </w:r>
      <w:r w:rsidR="000E5878" w:rsidRPr="00C46D08">
        <w:rPr>
          <w:rFonts w:ascii="Times New Roman" w:hAnsi="Times New Roman" w:cs="Times New Roman"/>
          <w:sz w:val="24"/>
          <w:szCs w:val="24"/>
        </w:rPr>
        <w:t>spoke about how he was able to envisage clearly the situations Orwell had lived through and written about, situations he felt were both distant and yet somehow familiar.</w:t>
      </w:r>
    </w:p>
    <w:p w:rsidR="00F07705" w:rsidRPr="00C46D08" w:rsidRDefault="005F6604" w:rsidP="00E668D2">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 xml:space="preserve">In this first workshop, in which participants examined a range of different genres, we could see students beginning to connect with different characters and their stories. And in their attempts to make sense of texts, students were beginning to make connections with their own lives and experiences. </w:t>
      </w:r>
      <w:r w:rsidR="00642CF6" w:rsidRPr="00C46D08">
        <w:rPr>
          <w:rFonts w:ascii="Times New Roman" w:hAnsi="Times New Roman" w:cs="Times New Roman"/>
          <w:sz w:val="24"/>
          <w:szCs w:val="24"/>
        </w:rPr>
        <w:t>A</w:t>
      </w:r>
      <w:r w:rsidR="00FA0886" w:rsidRPr="00C46D08">
        <w:rPr>
          <w:rFonts w:ascii="Times New Roman" w:hAnsi="Times New Roman" w:cs="Times New Roman"/>
          <w:sz w:val="24"/>
          <w:szCs w:val="24"/>
        </w:rPr>
        <w:t>s Bruns (1992</w:t>
      </w:r>
      <w:r w:rsidR="001456A6" w:rsidRPr="00C46D08">
        <w:rPr>
          <w:rFonts w:ascii="Times New Roman" w:hAnsi="Times New Roman" w:cs="Times New Roman"/>
          <w:sz w:val="24"/>
          <w:szCs w:val="24"/>
        </w:rPr>
        <w:t xml:space="preserve">, </w:t>
      </w:r>
      <w:r w:rsidR="00FA0886" w:rsidRPr="00C46D08">
        <w:rPr>
          <w:rFonts w:ascii="Times New Roman" w:hAnsi="Times New Roman" w:cs="Times New Roman"/>
          <w:sz w:val="24"/>
          <w:szCs w:val="24"/>
        </w:rPr>
        <w:t xml:space="preserve">252) points out, </w:t>
      </w:r>
      <w:r w:rsidR="004C75BE" w:rsidRPr="00C46D08">
        <w:rPr>
          <w:rFonts w:ascii="Times New Roman" w:hAnsi="Times New Roman" w:cs="Times New Roman"/>
          <w:sz w:val="24"/>
          <w:szCs w:val="24"/>
        </w:rPr>
        <w:t>‘</w:t>
      </w:r>
      <w:r w:rsidR="00FA0886" w:rsidRPr="00C46D08">
        <w:rPr>
          <w:rFonts w:ascii="Times New Roman" w:hAnsi="Times New Roman" w:cs="Times New Roman"/>
          <w:sz w:val="24"/>
          <w:szCs w:val="24"/>
        </w:rPr>
        <w:t>basic to hermeneutics both ancient and modern is the idea that there is no understanding at a distance; one must always work out some internal connection</w:t>
      </w:r>
      <w:r w:rsidR="004C30D7" w:rsidRPr="00C46D08">
        <w:rPr>
          <w:rFonts w:ascii="Times New Roman" w:hAnsi="Times New Roman" w:cs="Times New Roman"/>
          <w:sz w:val="24"/>
          <w:szCs w:val="24"/>
        </w:rPr>
        <w:t xml:space="preserve"> </w:t>
      </w:r>
      <w:r w:rsidR="00FA0886" w:rsidRPr="00C46D08">
        <w:rPr>
          <w:rFonts w:ascii="Times New Roman" w:hAnsi="Times New Roman" w:cs="Times New Roman"/>
          <w:sz w:val="24"/>
          <w:szCs w:val="24"/>
        </w:rPr>
        <w:t>wit</w:t>
      </w:r>
      <w:r w:rsidR="004C75BE" w:rsidRPr="00C46D08">
        <w:rPr>
          <w:rFonts w:ascii="Times New Roman" w:hAnsi="Times New Roman" w:cs="Times New Roman"/>
          <w:sz w:val="24"/>
          <w:szCs w:val="24"/>
        </w:rPr>
        <w:t>h what one seeks to understand’.</w:t>
      </w:r>
      <w:r w:rsidR="00E668D2" w:rsidRPr="00C46D08">
        <w:rPr>
          <w:rFonts w:ascii="Times New Roman" w:hAnsi="Times New Roman" w:cs="Times New Roman"/>
          <w:sz w:val="24"/>
          <w:szCs w:val="24"/>
        </w:rPr>
        <w:t xml:space="preserve"> </w:t>
      </w:r>
      <w:r w:rsidR="000E5878" w:rsidRPr="00C46D08">
        <w:rPr>
          <w:rFonts w:ascii="Times New Roman" w:hAnsi="Times New Roman" w:cs="Times New Roman"/>
          <w:sz w:val="24"/>
          <w:szCs w:val="24"/>
        </w:rPr>
        <w:t xml:space="preserve">But the participants did not create connections only among the experiences they had lived and ones that the authors were depicting; they also created connections between the status of the writers they were reading and their own status as emergent authors. </w:t>
      </w:r>
      <w:r w:rsidR="00FA0886" w:rsidRPr="00C46D08">
        <w:rPr>
          <w:rFonts w:ascii="Times New Roman" w:hAnsi="Times New Roman" w:cs="Times New Roman"/>
          <w:sz w:val="24"/>
          <w:szCs w:val="24"/>
        </w:rPr>
        <w:t>A</w:t>
      </w:r>
      <w:r w:rsidR="00642CF6" w:rsidRPr="00C46D08">
        <w:rPr>
          <w:rFonts w:ascii="Times New Roman" w:hAnsi="Times New Roman" w:cs="Times New Roman"/>
          <w:sz w:val="24"/>
          <w:szCs w:val="24"/>
        </w:rPr>
        <w:t xml:space="preserve"> discussion about a writer’s attributes or lack of them </w:t>
      </w:r>
      <w:r w:rsidR="00BA3D5B" w:rsidRPr="00C46D08">
        <w:rPr>
          <w:rFonts w:ascii="Times New Roman" w:hAnsi="Times New Roman" w:cs="Times New Roman"/>
          <w:sz w:val="24"/>
          <w:szCs w:val="24"/>
        </w:rPr>
        <w:t xml:space="preserve">would </w:t>
      </w:r>
      <w:r w:rsidR="00642CF6" w:rsidRPr="00C46D08">
        <w:rPr>
          <w:rFonts w:ascii="Times New Roman" w:hAnsi="Times New Roman" w:cs="Times New Roman"/>
          <w:sz w:val="24"/>
          <w:szCs w:val="24"/>
        </w:rPr>
        <w:t xml:space="preserve">invariably </w:t>
      </w:r>
      <w:r w:rsidR="000E5878" w:rsidRPr="00C46D08">
        <w:rPr>
          <w:rFonts w:ascii="Times New Roman" w:hAnsi="Times New Roman" w:cs="Times New Roman"/>
          <w:sz w:val="24"/>
          <w:szCs w:val="24"/>
        </w:rPr>
        <w:t>lead the participants to</w:t>
      </w:r>
      <w:r w:rsidR="001333DF" w:rsidRPr="00C46D08">
        <w:rPr>
          <w:rFonts w:ascii="Times New Roman" w:hAnsi="Times New Roman" w:cs="Times New Roman"/>
          <w:sz w:val="24"/>
          <w:szCs w:val="24"/>
        </w:rPr>
        <w:t xml:space="preserve"> </w:t>
      </w:r>
      <w:r w:rsidR="00642CF6" w:rsidRPr="00C46D08">
        <w:rPr>
          <w:rFonts w:ascii="Times New Roman" w:hAnsi="Times New Roman" w:cs="Times New Roman"/>
          <w:sz w:val="24"/>
          <w:szCs w:val="24"/>
        </w:rPr>
        <w:t xml:space="preserve">an admission of </w:t>
      </w:r>
      <w:r w:rsidR="00C006B6" w:rsidRPr="00C46D08">
        <w:rPr>
          <w:rFonts w:ascii="Times New Roman" w:hAnsi="Times New Roman" w:cs="Times New Roman"/>
          <w:sz w:val="24"/>
          <w:szCs w:val="24"/>
        </w:rPr>
        <w:t xml:space="preserve">struggling with </w:t>
      </w:r>
      <w:r w:rsidR="00BA3D5B" w:rsidRPr="00C46D08">
        <w:rPr>
          <w:rFonts w:ascii="Times New Roman" w:hAnsi="Times New Roman" w:cs="Times New Roman"/>
          <w:sz w:val="24"/>
          <w:szCs w:val="24"/>
        </w:rPr>
        <w:t xml:space="preserve">their own </w:t>
      </w:r>
      <w:r w:rsidR="000E5878" w:rsidRPr="00C46D08">
        <w:rPr>
          <w:rFonts w:ascii="Times New Roman" w:hAnsi="Times New Roman" w:cs="Times New Roman"/>
          <w:sz w:val="24"/>
          <w:szCs w:val="24"/>
        </w:rPr>
        <w:t xml:space="preserve">writing and </w:t>
      </w:r>
      <w:r w:rsidR="007B19A8" w:rsidRPr="00C46D08">
        <w:rPr>
          <w:rFonts w:ascii="Times New Roman" w:hAnsi="Times New Roman" w:cs="Times New Roman"/>
          <w:sz w:val="24"/>
          <w:szCs w:val="24"/>
        </w:rPr>
        <w:t xml:space="preserve">harbouring </w:t>
      </w:r>
      <w:r w:rsidR="00642CF6" w:rsidRPr="00C46D08">
        <w:rPr>
          <w:rFonts w:ascii="Times New Roman" w:hAnsi="Times New Roman" w:cs="Times New Roman"/>
          <w:sz w:val="24"/>
          <w:szCs w:val="24"/>
        </w:rPr>
        <w:t>anxious attitude</w:t>
      </w:r>
      <w:r w:rsidR="00C006B6" w:rsidRPr="00C46D08">
        <w:rPr>
          <w:rFonts w:ascii="Times New Roman" w:hAnsi="Times New Roman" w:cs="Times New Roman"/>
          <w:sz w:val="24"/>
          <w:szCs w:val="24"/>
        </w:rPr>
        <w:t>s</w:t>
      </w:r>
      <w:r w:rsidR="00642CF6" w:rsidRPr="00C46D08">
        <w:rPr>
          <w:rFonts w:ascii="Times New Roman" w:hAnsi="Times New Roman" w:cs="Times New Roman"/>
          <w:sz w:val="24"/>
          <w:szCs w:val="24"/>
        </w:rPr>
        <w:t xml:space="preserve"> toward</w:t>
      </w:r>
      <w:r w:rsidR="00C006B6" w:rsidRPr="00C46D08">
        <w:rPr>
          <w:rFonts w:ascii="Times New Roman" w:hAnsi="Times New Roman" w:cs="Times New Roman"/>
          <w:sz w:val="24"/>
          <w:szCs w:val="24"/>
        </w:rPr>
        <w:t>s</w:t>
      </w:r>
      <w:r w:rsidR="00642CF6" w:rsidRPr="00C46D08">
        <w:rPr>
          <w:rFonts w:ascii="Times New Roman" w:hAnsi="Times New Roman" w:cs="Times New Roman"/>
          <w:sz w:val="24"/>
          <w:szCs w:val="24"/>
        </w:rPr>
        <w:t xml:space="preserve"> writing </w:t>
      </w:r>
      <w:r w:rsidR="00BA3D5B" w:rsidRPr="00C46D08">
        <w:rPr>
          <w:rFonts w:ascii="Times New Roman" w:hAnsi="Times New Roman" w:cs="Times New Roman"/>
          <w:sz w:val="24"/>
          <w:szCs w:val="24"/>
        </w:rPr>
        <w:t>at this academic level</w:t>
      </w:r>
      <w:r w:rsidR="000E5878" w:rsidRPr="00C46D08">
        <w:rPr>
          <w:rFonts w:ascii="Times New Roman" w:hAnsi="Times New Roman" w:cs="Times New Roman"/>
          <w:sz w:val="24"/>
          <w:szCs w:val="24"/>
        </w:rPr>
        <w:t xml:space="preserve">. </w:t>
      </w:r>
      <w:r w:rsidR="00863D86" w:rsidRPr="00C46D08">
        <w:rPr>
          <w:rFonts w:ascii="Times New Roman" w:hAnsi="Times New Roman" w:cs="Times New Roman"/>
          <w:sz w:val="24"/>
          <w:szCs w:val="24"/>
        </w:rPr>
        <w:t xml:space="preserve">By reading autobiographical texts and by looking at how authors presented their stories, the workshop participants were beginning to envisage themselves as authors and make links with the authors’ self-presentation and their own. Looking at others’ stories emerged as an oblique window onto the participants’ own. </w:t>
      </w:r>
      <w:r w:rsidR="00C11FC8" w:rsidRPr="00C46D08">
        <w:rPr>
          <w:rFonts w:ascii="Times New Roman" w:hAnsi="Times New Roman" w:cs="Times New Roman"/>
          <w:sz w:val="24"/>
          <w:szCs w:val="24"/>
        </w:rPr>
        <w:t>Russo</w:t>
      </w:r>
      <w:r w:rsidR="00A53721" w:rsidRPr="00C46D08">
        <w:rPr>
          <w:rFonts w:ascii="Times New Roman" w:hAnsi="Times New Roman" w:cs="Times New Roman"/>
          <w:sz w:val="24"/>
          <w:szCs w:val="24"/>
        </w:rPr>
        <w:t xml:space="preserve">’s theorisation of how we use narratives to comprehend the self goes some way in explaining how and why the </w:t>
      </w:r>
      <w:r w:rsidR="00A53721" w:rsidRPr="00C46D08">
        <w:rPr>
          <w:rFonts w:ascii="Times New Roman" w:hAnsi="Times New Roman" w:cs="Times New Roman"/>
          <w:sz w:val="24"/>
          <w:szCs w:val="24"/>
        </w:rPr>
        <w:lastRenderedPageBreak/>
        <w:t>workshop participants began to use the autobiographical texts in this way:</w:t>
      </w:r>
      <w:r w:rsidR="00C11FC8" w:rsidRPr="00C46D08">
        <w:rPr>
          <w:rFonts w:ascii="Times New Roman" w:hAnsi="Times New Roman" w:cs="Times New Roman"/>
          <w:sz w:val="24"/>
          <w:szCs w:val="24"/>
        </w:rPr>
        <w:t xml:space="preserve"> </w:t>
      </w:r>
      <w:r w:rsidR="004C75BE" w:rsidRPr="00C46D08">
        <w:rPr>
          <w:rFonts w:ascii="Times New Roman" w:hAnsi="Times New Roman" w:cs="Times New Roman"/>
          <w:sz w:val="24"/>
          <w:szCs w:val="24"/>
        </w:rPr>
        <w:t>‘</w:t>
      </w:r>
      <w:r w:rsidR="002B5D5B" w:rsidRPr="00C46D08">
        <w:rPr>
          <w:rFonts w:ascii="Times New Roman" w:hAnsi="Times New Roman" w:cs="Times New Roman"/>
          <w:sz w:val="24"/>
          <w:szCs w:val="24"/>
        </w:rPr>
        <w:t>Since we put together our lives as narratives, with intentions, a causal and temporal order, a setting, we tend to make narratives of others too, and study history and even fiction for similar selves</w:t>
      </w:r>
      <w:r w:rsidR="004C75BE" w:rsidRPr="00C46D08">
        <w:rPr>
          <w:rFonts w:ascii="Times New Roman" w:hAnsi="Times New Roman" w:cs="Times New Roman"/>
          <w:sz w:val="24"/>
          <w:szCs w:val="24"/>
        </w:rPr>
        <w:t>’</w:t>
      </w:r>
      <w:r w:rsidR="00A53721" w:rsidRPr="00C46D08">
        <w:rPr>
          <w:rFonts w:ascii="Times New Roman" w:hAnsi="Times New Roman" w:cs="Times New Roman"/>
          <w:sz w:val="24"/>
          <w:szCs w:val="24"/>
        </w:rPr>
        <w:t xml:space="preserve"> (2005, 195)</w:t>
      </w:r>
      <w:r w:rsidR="00E668D2" w:rsidRPr="00C46D08">
        <w:rPr>
          <w:rFonts w:ascii="Times New Roman" w:hAnsi="Times New Roman" w:cs="Times New Roman"/>
          <w:sz w:val="24"/>
          <w:szCs w:val="24"/>
        </w:rPr>
        <w:t>.</w:t>
      </w:r>
    </w:p>
    <w:p w:rsidR="00F07705" w:rsidRPr="00C46D08" w:rsidRDefault="00D85615" w:rsidP="00F07705">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We also introduced some extracts from writers who were regarded highly and publicly recognised: a Nobel laureate</w:t>
      </w:r>
      <w:r w:rsidR="00230A9D" w:rsidRPr="00C46D08">
        <w:rPr>
          <w:rFonts w:ascii="Times New Roman" w:hAnsi="Times New Roman" w:cs="Times New Roman"/>
          <w:sz w:val="24"/>
          <w:szCs w:val="24"/>
        </w:rPr>
        <w:t xml:space="preserve"> and</w:t>
      </w:r>
      <w:r w:rsidRPr="00C46D08">
        <w:rPr>
          <w:rFonts w:ascii="Times New Roman" w:hAnsi="Times New Roman" w:cs="Times New Roman"/>
          <w:sz w:val="24"/>
          <w:szCs w:val="24"/>
        </w:rPr>
        <w:t xml:space="preserve"> a social commentator, without revealing the authors’ names. The</w:t>
      </w:r>
      <w:r w:rsidR="004533CE" w:rsidRPr="00C46D08">
        <w:rPr>
          <w:rFonts w:ascii="Times New Roman" w:hAnsi="Times New Roman" w:cs="Times New Roman"/>
          <w:sz w:val="24"/>
          <w:szCs w:val="24"/>
        </w:rPr>
        <w:t xml:space="preserve"> </w:t>
      </w:r>
      <w:r w:rsidR="003C2A3F" w:rsidRPr="00C46D08">
        <w:rPr>
          <w:rFonts w:ascii="Times New Roman" w:hAnsi="Times New Roman" w:cs="Times New Roman"/>
          <w:sz w:val="24"/>
          <w:szCs w:val="24"/>
        </w:rPr>
        <w:t>participants’</w:t>
      </w:r>
      <w:r w:rsidRPr="00C46D08">
        <w:rPr>
          <w:rFonts w:ascii="Times New Roman" w:hAnsi="Times New Roman" w:cs="Times New Roman"/>
          <w:sz w:val="24"/>
          <w:szCs w:val="24"/>
        </w:rPr>
        <w:t xml:space="preserve"> responses to the extracts, the</w:t>
      </w:r>
      <w:r w:rsidR="001333DF" w:rsidRPr="00C46D08">
        <w:rPr>
          <w:rFonts w:ascii="Times New Roman" w:hAnsi="Times New Roman" w:cs="Times New Roman"/>
          <w:sz w:val="24"/>
          <w:szCs w:val="24"/>
        </w:rPr>
        <w:t>ir</w:t>
      </w:r>
      <w:r w:rsidRPr="00C46D08">
        <w:rPr>
          <w:rFonts w:ascii="Times New Roman" w:hAnsi="Times New Roman" w:cs="Times New Roman"/>
          <w:sz w:val="24"/>
          <w:szCs w:val="24"/>
        </w:rPr>
        <w:t xml:space="preserve"> strong and </w:t>
      </w:r>
      <w:r w:rsidR="00230A9D" w:rsidRPr="00C46D08">
        <w:rPr>
          <w:rFonts w:ascii="Times New Roman" w:hAnsi="Times New Roman" w:cs="Times New Roman"/>
          <w:sz w:val="24"/>
          <w:szCs w:val="24"/>
        </w:rPr>
        <w:t xml:space="preserve">well argued </w:t>
      </w:r>
      <w:r w:rsidRPr="00C46D08">
        <w:rPr>
          <w:rFonts w:ascii="Times New Roman" w:hAnsi="Times New Roman" w:cs="Times New Roman"/>
          <w:sz w:val="24"/>
          <w:szCs w:val="24"/>
        </w:rPr>
        <w:t>criticism</w:t>
      </w:r>
      <w:r w:rsidR="001333DF" w:rsidRPr="00C46D08">
        <w:rPr>
          <w:rFonts w:ascii="Times New Roman" w:hAnsi="Times New Roman" w:cs="Times New Roman"/>
          <w:sz w:val="24"/>
          <w:szCs w:val="24"/>
        </w:rPr>
        <w:t>s</w:t>
      </w:r>
      <w:r w:rsidRPr="00C46D08">
        <w:rPr>
          <w:rFonts w:ascii="Times New Roman" w:hAnsi="Times New Roman" w:cs="Times New Roman"/>
          <w:sz w:val="24"/>
          <w:szCs w:val="24"/>
        </w:rPr>
        <w:t xml:space="preserve"> and the</w:t>
      </w:r>
      <w:r w:rsidR="001333DF" w:rsidRPr="00C46D08">
        <w:rPr>
          <w:rFonts w:ascii="Times New Roman" w:hAnsi="Times New Roman" w:cs="Times New Roman"/>
          <w:sz w:val="24"/>
          <w:szCs w:val="24"/>
        </w:rPr>
        <w:t>ir</w:t>
      </w:r>
      <w:r w:rsidRPr="00C46D08">
        <w:rPr>
          <w:rFonts w:ascii="Times New Roman" w:hAnsi="Times New Roman" w:cs="Times New Roman"/>
          <w:sz w:val="24"/>
          <w:szCs w:val="24"/>
        </w:rPr>
        <w:t xml:space="preserve"> initial embarrassment when </w:t>
      </w:r>
      <w:r w:rsidR="00230A9D" w:rsidRPr="00C46D08">
        <w:rPr>
          <w:rFonts w:ascii="Times New Roman" w:hAnsi="Times New Roman" w:cs="Times New Roman"/>
          <w:sz w:val="24"/>
          <w:szCs w:val="24"/>
        </w:rPr>
        <w:t>the</w:t>
      </w:r>
      <w:r w:rsidR="001333DF" w:rsidRPr="00C46D08">
        <w:rPr>
          <w:rFonts w:ascii="Times New Roman" w:hAnsi="Times New Roman" w:cs="Times New Roman"/>
          <w:sz w:val="24"/>
          <w:szCs w:val="24"/>
        </w:rPr>
        <w:t xml:space="preserve"> writers’</w:t>
      </w:r>
      <w:r w:rsidR="00230A9D" w:rsidRPr="00C46D08">
        <w:rPr>
          <w:rFonts w:ascii="Times New Roman" w:hAnsi="Times New Roman" w:cs="Times New Roman"/>
          <w:sz w:val="24"/>
          <w:szCs w:val="24"/>
        </w:rPr>
        <w:t xml:space="preserve"> identities were </w:t>
      </w:r>
      <w:r w:rsidRPr="00C46D08">
        <w:rPr>
          <w:rFonts w:ascii="Times New Roman" w:hAnsi="Times New Roman" w:cs="Times New Roman"/>
          <w:sz w:val="24"/>
          <w:szCs w:val="24"/>
        </w:rPr>
        <w:t xml:space="preserve">revealed </w:t>
      </w:r>
      <w:r w:rsidR="00230A9D" w:rsidRPr="00C46D08">
        <w:rPr>
          <w:rFonts w:ascii="Times New Roman" w:hAnsi="Times New Roman" w:cs="Times New Roman"/>
          <w:sz w:val="24"/>
          <w:szCs w:val="24"/>
        </w:rPr>
        <w:t xml:space="preserve">were explored more thoroughly </w:t>
      </w:r>
      <w:r w:rsidRPr="00C46D08">
        <w:rPr>
          <w:rFonts w:ascii="Times New Roman" w:hAnsi="Times New Roman" w:cs="Times New Roman"/>
          <w:sz w:val="24"/>
          <w:szCs w:val="24"/>
        </w:rPr>
        <w:t xml:space="preserve">in later workshops. </w:t>
      </w:r>
      <w:r w:rsidR="00230A9D" w:rsidRPr="00C46D08">
        <w:rPr>
          <w:rFonts w:ascii="Times New Roman" w:hAnsi="Times New Roman" w:cs="Times New Roman"/>
          <w:sz w:val="24"/>
          <w:szCs w:val="24"/>
        </w:rPr>
        <w:t>For example</w:t>
      </w:r>
      <w:r w:rsidR="00A53721" w:rsidRPr="00C46D08">
        <w:rPr>
          <w:rFonts w:ascii="Times New Roman" w:hAnsi="Times New Roman" w:cs="Times New Roman"/>
          <w:sz w:val="24"/>
          <w:szCs w:val="24"/>
        </w:rPr>
        <w:t>,</w:t>
      </w:r>
      <w:r w:rsidR="00230A9D" w:rsidRPr="00C46D08">
        <w:rPr>
          <w:rFonts w:ascii="Times New Roman" w:hAnsi="Times New Roman" w:cs="Times New Roman"/>
          <w:sz w:val="24"/>
          <w:szCs w:val="24"/>
        </w:rPr>
        <w:t xml:space="preserve"> the extract from the Nobel Laureate was unanimously considered </w:t>
      </w:r>
      <w:r w:rsidR="00E668D2" w:rsidRPr="00C46D08">
        <w:rPr>
          <w:rFonts w:ascii="Times New Roman" w:hAnsi="Times New Roman" w:cs="Times New Roman"/>
          <w:sz w:val="24"/>
          <w:szCs w:val="24"/>
        </w:rPr>
        <w:t>‘</w:t>
      </w:r>
      <w:r w:rsidR="00230A9D" w:rsidRPr="00C46D08">
        <w:rPr>
          <w:rFonts w:ascii="Times New Roman" w:hAnsi="Times New Roman" w:cs="Times New Roman"/>
          <w:sz w:val="24"/>
          <w:szCs w:val="24"/>
        </w:rPr>
        <w:t>boring and dense</w:t>
      </w:r>
      <w:r w:rsidR="00E668D2" w:rsidRPr="00C46D08">
        <w:rPr>
          <w:rFonts w:ascii="Times New Roman" w:hAnsi="Times New Roman" w:cs="Times New Roman"/>
          <w:sz w:val="24"/>
          <w:szCs w:val="24"/>
        </w:rPr>
        <w:t>’</w:t>
      </w:r>
      <w:r w:rsidR="00230A9D" w:rsidRPr="00C46D08">
        <w:rPr>
          <w:rFonts w:ascii="Times New Roman" w:hAnsi="Times New Roman" w:cs="Times New Roman"/>
          <w:sz w:val="24"/>
          <w:szCs w:val="24"/>
        </w:rPr>
        <w:t xml:space="preserve"> and </w:t>
      </w:r>
      <w:r w:rsidR="00E668D2" w:rsidRPr="00C46D08">
        <w:rPr>
          <w:rFonts w:ascii="Times New Roman" w:hAnsi="Times New Roman" w:cs="Times New Roman"/>
          <w:sz w:val="24"/>
          <w:szCs w:val="24"/>
        </w:rPr>
        <w:t>‘</w:t>
      </w:r>
      <w:r w:rsidR="00230A9D" w:rsidRPr="00C46D08">
        <w:rPr>
          <w:rFonts w:ascii="Times New Roman" w:hAnsi="Times New Roman" w:cs="Times New Roman"/>
          <w:sz w:val="24"/>
          <w:szCs w:val="24"/>
        </w:rPr>
        <w:t>exclusive of the reader</w:t>
      </w:r>
      <w:r w:rsidR="00E668D2" w:rsidRPr="00C46D08">
        <w:rPr>
          <w:rFonts w:ascii="Times New Roman" w:hAnsi="Times New Roman" w:cs="Times New Roman"/>
          <w:sz w:val="24"/>
          <w:szCs w:val="24"/>
        </w:rPr>
        <w:t>’</w:t>
      </w:r>
      <w:r w:rsidR="00230A9D" w:rsidRPr="00C46D08">
        <w:rPr>
          <w:rFonts w:ascii="Times New Roman" w:hAnsi="Times New Roman" w:cs="Times New Roman"/>
          <w:sz w:val="24"/>
          <w:szCs w:val="24"/>
        </w:rPr>
        <w:t xml:space="preserve">. </w:t>
      </w:r>
      <w:r w:rsidRPr="00C46D08">
        <w:rPr>
          <w:rFonts w:ascii="Times New Roman" w:hAnsi="Times New Roman" w:cs="Times New Roman"/>
          <w:sz w:val="24"/>
          <w:szCs w:val="24"/>
        </w:rPr>
        <w:t xml:space="preserve">We had at least introduced the concept of </w:t>
      </w:r>
      <w:r w:rsidR="001333DF" w:rsidRPr="00C46D08">
        <w:rPr>
          <w:rFonts w:ascii="Times New Roman" w:hAnsi="Times New Roman" w:cs="Times New Roman"/>
          <w:sz w:val="24"/>
          <w:szCs w:val="24"/>
        </w:rPr>
        <w:t xml:space="preserve">how </w:t>
      </w:r>
      <w:r w:rsidR="00DA68D3" w:rsidRPr="00C46D08">
        <w:rPr>
          <w:rFonts w:ascii="Times New Roman" w:hAnsi="Times New Roman" w:cs="Times New Roman"/>
          <w:sz w:val="24"/>
          <w:szCs w:val="24"/>
        </w:rPr>
        <w:t xml:space="preserve">the identity of the author </w:t>
      </w:r>
      <w:r w:rsidR="001333DF" w:rsidRPr="00C46D08">
        <w:rPr>
          <w:rFonts w:ascii="Times New Roman" w:hAnsi="Times New Roman" w:cs="Times New Roman"/>
          <w:sz w:val="24"/>
          <w:szCs w:val="24"/>
        </w:rPr>
        <w:t xml:space="preserve">can </w:t>
      </w:r>
      <w:r w:rsidRPr="00C46D08">
        <w:rPr>
          <w:rFonts w:ascii="Times New Roman" w:hAnsi="Times New Roman" w:cs="Times New Roman"/>
          <w:sz w:val="24"/>
          <w:szCs w:val="24"/>
        </w:rPr>
        <w:t xml:space="preserve">influence the critical lens being used to assess the piece of writing. </w:t>
      </w:r>
    </w:p>
    <w:p w:rsidR="00F07705" w:rsidRPr="00C46D08" w:rsidRDefault="001333DF" w:rsidP="00863D86">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The participants became interested in</w:t>
      </w:r>
      <w:r w:rsidR="003C2A3F" w:rsidRPr="00C46D08">
        <w:rPr>
          <w:rFonts w:ascii="Times New Roman" w:hAnsi="Times New Roman" w:cs="Times New Roman"/>
          <w:sz w:val="24"/>
          <w:szCs w:val="24"/>
        </w:rPr>
        <w:t xml:space="preserve"> the</w:t>
      </w:r>
      <w:r w:rsidRPr="00C46D08">
        <w:rPr>
          <w:rFonts w:ascii="Times New Roman" w:hAnsi="Times New Roman" w:cs="Times New Roman"/>
          <w:sz w:val="24"/>
          <w:szCs w:val="24"/>
        </w:rPr>
        <w:t xml:space="preserve"> assumptions relating to audience and purpose which </w:t>
      </w:r>
      <w:r w:rsidR="00D567B0" w:rsidRPr="00C46D08">
        <w:rPr>
          <w:rFonts w:ascii="Times New Roman" w:hAnsi="Times New Roman" w:cs="Times New Roman"/>
          <w:sz w:val="24"/>
          <w:szCs w:val="24"/>
        </w:rPr>
        <w:t>writers make about readers and which readers make about writers</w:t>
      </w:r>
      <w:r w:rsidR="003C2A3F" w:rsidRPr="00C46D08">
        <w:rPr>
          <w:rFonts w:ascii="Times New Roman" w:hAnsi="Times New Roman" w:cs="Times New Roman"/>
          <w:sz w:val="24"/>
          <w:szCs w:val="24"/>
        </w:rPr>
        <w:t>,</w:t>
      </w:r>
      <w:r w:rsidRPr="00C46D08">
        <w:rPr>
          <w:rFonts w:ascii="Times New Roman" w:hAnsi="Times New Roman" w:cs="Times New Roman"/>
          <w:sz w:val="24"/>
          <w:szCs w:val="24"/>
        </w:rPr>
        <w:t xml:space="preserve"> conveyed through style of writing and knowledge of authorship. </w:t>
      </w:r>
      <w:r w:rsidR="00B92906" w:rsidRPr="00C46D08">
        <w:rPr>
          <w:rFonts w:ascii="Times New Roman" w:hAnsi="Times New Roman" w:cs="Times New Roman"/>
          <w:sz w:val="24"/>
          <w:szCs w:val="24"/>
        </w:rPr>
        <w:t>T</w:t>
      </w:r>
      <w:r w:rsidR="00002D9D" w:rsidRPr="00C46D08">
        <w:rPr>
          <w:rFonts w:ascii="Times New Roman" w:hAnsi="Times New Roman" w:cs="Times New Roman"/>
          <w:sz w:val="24"/>
          <w:szCs w:val="24"/>
        </w:rPr>
        <w:t>he</w:t>
      </w:r>
      <w:r w:rsidRPr="00C46D08">
        <w:rPr>
          <w:rFonts w:ascii="Times New Roman" w:hAnsi="Times New Roman" w:cs="Times New Roman"/>
          <w:sz w:val="24"/>
          <w:szCs w:val="24"/>
        </w:rPr>
        <w:t>y were struck by the assumptions</w:t>
      </w:r>
      <w:r w:rsidR="00D567B0" w:rsidRPr="00C46D08">
        <w:rPr>
          <w:rFonts w:ascii="Times New Roman" w:hAnsi="Times New Roman" w:cs="Times New Roman"/>
          <w:sz w:val="24"/>
          <w:szCs w:val="24"/>
        </w:rPr>
        <w:t xml:space="preserve"> they as readers</w:t>
      </w:r>
      <w:r w:rsidRPr="00C46D08">
        <w:rPr>
          <w:rFonts w:ascii="Times New Roman" w:hAnsi="Times New Roman" w:cs="Times New Roman"/>
          <w:sz w:val="24"/>
          <w:szCs w:val="24"/>
        </w:rPr>
        <w:t xml:space="preserve"> made based on personal and cultural prejudice; the</w:t>
      </w:r>
      <w:r w:rsidR="00002D9D" w:rsidRPr="00C46D08">
        <w:rPr>
          <w:rFonts w:ascii="Times New Roman" w:hAnsi="Times New Roman" w:cs="Times New Roman"/>
          <w:sz w:val="24"/>
          <w:szCs w:val="24"/>
        </w:rPr>
        <w:t xml:space="preserve"> difference between ‘not wanting to know’ or read something because of </w:t>
      </w:r>
      <w:r w:rsidRPr="00C46D08">
        <w:rPr>
          <w:rFonts w:ascii="Times New Roman" w:hAnsi="Times New Roman" w:cs="Times New Roman"/>
          <w:sz w:val="24"/>
          <w:szCs w:val="24"/>
        </w:rPr>
        <w:t xml:space="preserve">uncritiqued assumptions </w:t>
      </w:r>
      <w:r w:rsidR="00002D9D" w:rsidRPr="00C46D08">
        <w:rPr>
          <w:rFonts w:ascii="Times New Roman" w:hAnsi="Times New Roman" w:cs="Times New Roman"/>
          <w:sz w:val="24"/>
          <w:szCs w:val="24"/>
        </w:rPr>
        <w:t>and remaining in a state of ‘not knowing’ because of it.</w:t>
      </w:r>
      <w:r w:rsidR="004C30D7" w:rsidRPr="00C46D08">
        <w:rPr>
          <w:rFonts w:ascii="Times New Roman" w:hAnsi="Times New Roman" w:cs="Times New Roman"/>
          <w:sz w:val="24"/>
          <w:szCs w:val="24"/>
        </w:rPr>
        <w:t xml:space="preserve"> </w:t>
      </w:r>
      <w:r w:rsidR="00002D9D" w:rsidRPr="00C46D08">
        <w:rPr>
          <w:rFonts w:ascii="Times New Roman" w:hAnsi="Times New Roman" w:cs="Times New Roman"/>
          <w:sz w:val="24"/>
          <w:szCs w:val="24"/>
        </w:rPr>
        <w:t xml:space="preserve">There was fear around </w:t>
      </w:r>
      <w:r w:rsidR="00B92906" w:rsidRPr="00C46D08">
        <w:rPr>
          <w:rFonts w:ascii="Times New Roman" w:hAnsi="Times New Roman" w:cs="Times New Roman"/>
          <w:sz w:val="24"/>
          <w:szCs w:val="24"/>
        </w:rPr>
        <w:t>exposure to what they did not want to know</w:t>
      </w:r>
      <w:r w:rsidR="00002D9D" w:rsidRPr="00C46D08">
        <w:rPr>
          <w:rFonts w:ascii="Times New Roman" w:hAnsi="Times New Roman" w:cs="Times New Roman"/>
          <w:sz w:val="24"/>
          <w:szCs w:val="24"/>
        </w:rPr>
        <w:t xml:space="preserve">– a theme which came up </w:t>
      </w:r>
      <w:r w:rsidR="00353207" w:rsidRPr="00C46D08">
        <w:rPr>
          <w:rFonts w:ascii="Times New Roman" w:hAnsi="Times New Roman" w:cs="Times New Roman"/>
          <w:sz w:val="24"/>
          <w:szCs w:val="24"/>
        </w:rPr>
        <w:t>later in Workshop 3</w:t>
      </w:r>
      <w:r w:rsidR="00002D9D" w:rsidRPr="00C46D08">
        <w:rPr>
          <w:rFonts w:ascii="Times New Roman" w:hAnsi="Times New Roman" w:cs="Times New Roman"/>
          <w:sz w:val="24"/>
          <w:szCs w:val="24"/>
        </w:rPr>
        <w:t>and which will be discussed more fully then.</w:t>
      </w:r>
    </w:p>
    <w:p w:rsidR="00863D86" w:rsidRPr="00C46D08" w:rsidRDefault="000D695C" w:rsidP="00863D86">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 xml:space="preserve">Participants </w:t>
      </w:r>
      <w:r w:rsidR="00863D86" w:rsidRPr="00C46D08">
        <w:rPr>
          <w:rFonts w:ascii="Times New Roman" w:hAnsi="Times New Roman" w:cs="Times New Roman"/>
          <w:sz w:val="24"/>
          <w:szCs w:val="24"/>
        </w:rPr>
        <w:t xml:space="preserve">were beginning </w:t>
      </w:r>
      <w:r w:rsidR="001333DF" w:rsidRPr="00C46D08">
        <w:rPr>
          <w:rFonts w:ascii="Times New Roman" w:hAnsi="Times New Roman" w:cs="Times New Roman"/>
          <w:sz w:val="24"/>
          <w:szCs w:val="24"/>
        </w:rPr>
        <w:t>to look at their writing through a different lens</w:t>
      </w:r>
      <w:r w:rsidR="00863D86" w:rsidRPr="00C46D08">
        <w:rPr>
          <w:rFonts w:ascii="Times New Roman" w:hAnsi="Times New Roman" w:cs="Times New Roman"/>
          <w:sz w:val="24"/>
          <w:szCs w:val="24"/>
        </w:rPr>
        <w:t>,</w:t>
      </w:r>
      <w:r w:rsidR="001333DF" w:rsidRPr="00C46D08">
        <w:rPr>
          <w:rFonts w:ascii="Times New Roman" w:hAnsi="Times New Roman" w:cs="Times New Roman"/>
          <w:sz w:val="24"/>
          <w:szCs w:val="24"/>
        </w:rPr>
        <w:t xml:space="preserve"> seeing </w:t>
      </w:r>
      <w:r w:rsidR="00863D86" w:rsidRPr="00C46D08">
        <w:rPr>
          <w:rFonts w:ascii="Times New Roman" w:hAnsi="Times New Roman" w:cs="Times New Roman"/>
          <w:sz w:val="24"/>
          <w:szCs w:val="24"/>
        </w:rPr>
        <w:t>how the manner in which the words were put together could substantially influence how the writing was received b</w:t>
      </w:r>
      <w:r w:rsidR="00F540A1" w:rsidRPr="00C46D08">
        <w:rPr>
          <w:rFonts w:ascii="Times New Roman" w:hAnsi="Times New Roman" w:cs="Times New Roman"/>
          <w:sz w:val="24"/>
          <w:szCs w:val="24"/>
        </w:rPr>
        <w:t xml:space="preserve">y others. </w:t>
      </w:r>
      <w:r w:rsidR="001333DF" w:rsidRPr="00C46D08">
        <w:rPr>
          <w:rFonts w:ascii="Times New Roman" w:hAnsi="Times New Roman" w:cs="Times New Roman"/>
          <w:sz w:val="24"/>
          <w:szCs w:val="24"/>
        </w:rPr>
        <w:t>H</w:t>
      </w:r>
      <w:r w:rsidR="00BA2B28" w:rsidRPr="00C46D08">
        <w:rPr>
          <w:rFonts w:ascii="Times New Roman" w:hAnsi="Times New Roman" w:cs="Times New Roman"/>
          <w:sz w:val="24"/>
          <w:szCs w:val="24"/>
        </w:rPr>
        <w:t>ierarchical reverence for the big guns</w:t>
      </w:r>
      <w:r w:rsidR="004C30D7" w:rsidRPr="00C46D08">
        <w:rPr>
          <w:rFonts w:ascii="Times New Roman" w:hAnsi="Times New Roman" w:cs="Times New Roman"/>
          <w:i/>
          <w:sz w:val="24"/>
          <w:szCs w:val="24"/>
        </w:rPr>
        <w:t xml:space="preserve"> </w:t>
      </w:r>
      <w:r w:rsidR="00BA2B28" w:rsidRPr="00C46D08">
        <w:rPr>
          <w:rFonts w:ascii="Times New Roman" w:hAnsi="Times New Roman" w:cs="Times New Roman"/>
          <w:sz w:val="24"/>
          <w:szCs w:val="24"/>
        </w:rPr>
        <w:t>of literature and knowledge</w:t>
      </w:r>
      <w:r w:rsidR="001333DF" w:rsidRPr="00C46D08">
        <w:rPr>
          <w:rFonts w:ascii="Times New Roman" w:hAnsi="Times New Roman" w:cs="Times New Roman"/>
          <w:sz w:val="24"/>
          <w:szCs w:val="24"/>
        </w:rPr>
        <w:t xml:space="preserve"> was revealed as an obstacle to their own knowledge development</w:t>
      </w:r>
      <w:r w:rsidR="00BD643C" w:rsidRPr="00C46D08">
        <w:rPr>
          <w:rFonts w:ascii="Times New Roman" w:hAnsi="Times New Roman" w:cs="Times New Roman"/>
          <w:sz w:val="24"/>
          <w:szCs w:val="24"/>
        </w:rPr>
        <w:t xml:space="preserve">. </w:t>
      </w:r>
      <w:r w:rsidR="00F540A1" w:rsidRPr="00C46D08">
        <w:rPr>
          <w:rFonts w:ascii="Times New Roman" w:hAnsi="Times New Roman" w:cs="Times New Roman"/>
          <w:sz w:val="24"/>
          <w:szCs w:val="24"/>
        </w:rPr>
        <w:t xml:space="preserve">As the workshop participants began to question how texts were put together, questioning the place of </w:t>
      </w:r>
      <w:r w:rsidR="00F540A1" w:rsidRPr="00C46D08">
        <w:rPr>
          <w:rFonts w:ascii="Times New Roman" w:hAnsi="Times New Roman" w:cs="Times New Roman"/>
          <w:sz w:val="24"/>
          <w:szCs w:val="24"/>
        </w:rPr>
        <w:lastRenderedPageBreak/>
        <w:t>a particular adjective, the length of a given syntactical construction, the repeated use of a certain phrase, their f</w:t>
      </w:r>
      <w:r w:rsidR="00BD643C" w:rsidRPr="00C46D08">
        <w:rPr>
          <w:rFonts w:ascii="Times New Roman" w:hAnsi="Times New Roman" w:cs="Times New Roman"/>
          <w:sz w:val="24"/>
          <w:szCs w:val="24"/>
        </w:rPr>
        <w:t>ear of</w:t>
      </w:r>
      <w:r w:rsidR="004C30D7" w:rsidRPr="00C46D08">
        <w:rPr>
          <w:rFonts w:ascii="Times New Roman" w:hAnsi="Times New Roman" w:cs="Times New Roman"/>
          <w:sz w:val="24"/>
          <w:szCs w:val="24"/>
        </w:rPr>
        <w:t xml:space="preserve"> </w:t>
      </w:r>
      <w:r w:rsidR="00BA2B28" w:rsidRPr="00C46D08">
        <w:rPr>
          <w:rFonts w:ascii="Times New Roman" w:hAnsi="Times New Roman" w:cs="Times New Roman"/>
          <w:sz w:val="24"/>
          <w:szCs w:val="24"/>
        </w:rPr>
        <w:t xml:space="preserve">exploring </w:t>
      </w:r>
      <w:r w:rsidR="00F540A1" w:rsidRPr="00C46D08">
        <w:rPr>
          <w:rFonts w:ascii="Times New Roman" w:hAnsi="Times New Roman" w:cs="Times New Roman"/>
          <w:sz w:val="24"/>
          <w:szCs w:val="24"/>
        </w:rPr>
        <w:t>others’ texts</w:t>
      </w:r>
      <w:r w:rsidR="00BA2B28" w:rsidRPr="00C46D08">
        <w:rPr>
          <w:rFonts w:ascii="Times New Roman" w:hAnsi="Times New Roman" w:cs="Times New Roman"/>
          <w:sz w:val="24"/>
          <w:szCs w:val="24"/>
        </w:rPr>
        <w:t xml:space="preserve"> critically </w:t>
      </w:r>
      <w:r w:rsidR="00B92906" w:rsidRPr="00C46D08">
        <w:rPr>
          <w:rFonts w:ascii="Times New Roman" w:hAnsi="Times New Roman" w:cs="Times New Roman"/>
          <w:sz w:val="24"/>
          <w:szCs w:val="24"/>
        </w:rPr>
        <w:t>was now diminishing.</w:t>
      </w:r>
    </w:p>
    <w:p w:rsidR="00863D86" w:rsidRPr="00C46D08" w:rsidRDefault="00863D86" w:rsidP="00863D86">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By the end of this first session, criticality had deepened significantly. The questions participants were asking of each other and of the works had become qualitatively different over the four hours</w:t>
      </w:r>
      <w:r w:rsidR="00A53721" w:rsidRPr="00C46D08">
        <w:rPr>
          <w:rFonts w:ascii="Times New Roman" w:hAnsi="Times New Roman" w:cs="Times New Roman"/>
          <w:sz w:val="24"/>
          <w:szCs w:val="24"/>
        </w:rPr>
        <w:t>,</w:t>
      </w:r>
      <w:r w:rsidRPr="00C46D08">
        <w:rPr>
          <w:rFonts w:ascii="Times New Roman" w:hAnsi="Times New Roman" w:cs="Times New Roman"/>
          <w:sz w:val="24"/>
          <w:szCs w:val="24"/>
        </w:rPr>
        <w:t xml:space="preserve"> </w:t>
      </w:r>
      <w:r w:rsidR="00A53721" w:rsidRPr="00C46D08">
        <w:rPr>
          <w:rFonts w:ascii="Times New Roman" w:hAnsi="Times New Roman" w:cs="Times New Roman"/>
          <w:sz w:val="24"/>
          <w:szCs w:val="24"/>
        </w:rPr>
        <w:t>intimating</w:t>
      </w:r>
      <w:r w:rsidRPr="00C46D08">
        <w:rPr>
          <w:rFonts w:ascii="Times New Roman" w:hAnsi="Times New Roman" w:cs="Times New Roman"/>
          <w:sz w:val="24"/>
          <w:szCs w:val="24"/>
        </w:rPr>
        <w:t xml:space="preserve"> how they might use the discussions to enhance their own academic writing.  </w:t>
      </w:r>
    </w:p>
    <w:p w:rsidR="00A53721" w:rsidRPr="00C46D08" w:rsidRDefault="00A53721" w:rsidP="00863D86">
      <w:pPr>
        <w:spacing w:after="0" w:line="480" w:lineRule="auto"/>
        <w:ind w:firstLine="720"/>
        <w:rPr>
          <w:rFonts w:ascii="Times New Roman" w:hAnsi="Times New Roman" w:cs="Times New Roman"/>
          <w:sz w:val="24"/>
          <w:szCs w:val="24"/>
        </w:rPr>
      </w:pPr>
    </w:p>
    <w:p w:rsidR="002B5D5B" w:rsidRPr="00C46D08" w:rsidRDefault="00230A9D" w:rsidP="00B82015">
      <w:pPr>
        <w:spacing w:after="0" w:line="480" w:lineRule="auto"/>
        <w:rPr>
          <w:rFonts w:ascii="Times New Roman" w:hAnsi="Times New Roman" w:cs="Times New Roman"/>
          <w:sz w:val="24"/>
          <w:szCs w:val="24"/>
        </w:rPr>
      </w:pPr>
      <w:r w:rsidRPr="00C46D08">
        <w:rPr>
          <w:rFonts w:ascii="Times New Roman" w:hAnsi="Times New Roman" w:cs="Times New Roman"/>
          <w:b/>
          <w:sz w:val="24"/>
          <w:szCs w:val="24"/>
        </w:rPr>
        <w:t xml:space="preserve">Workshop </w:t>
      </w:r>
      <w:r w:rsidR="00BA2B28" w:rsidRPr="00C46D08">
        <w:rPr>
          <w:rFonts w:ascii="Times New Roman" w:hAnsi="Times New Roman" w:cs="Times New Roman"/>
          <w:b/>
          <w:sz w:val="24"/>
          <w:szCs w:val="24"/>
        </w:rPr>
        <w:t>2</w:t>
      </w:r>
    </w:p>
    <w:p w:rsidR="00CE006F" w:rsidRPr="00C46D08" w:rsidRDefault="00B82015" w:rsidP="003F47E6">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While continuing in our second workshop to examine the autobiographical texts we had introduced in the first, we began to look at the question of voice and how a researcher presents herself using a particular voice in her writing. Participants expressed their unease at having to adapt their writing style to academic expectations. Many participants felt compelled to use the passive voice in their research in an attempt to be ‘objective’. Their unwillingness to use t</w:t>
      </w:r>
      <w:r w:rsidR="00076D74" w:rsidRPr="00C46D08">
        <w:rPr>
          <w:rFonts w:ascii="Times New Roman" w:hAnsi="Times New Roman" w:cs="Times New Roman"/>
          <w:sz w:val="24"/>
          <w:szCs w:val="24"/>
        </w:rPr>
        <w:t xml:space="preserve">he first person in their academic research had resulted in the awkward prose that examiners and supervisors noted in their evaluation of professional doctorate candidates’ work. Our growing concern with candidates’ reliance on excessively complicated constructions that failed to express what the candidates wanted to say was the origin of </w:t>
      </w:r>
      <w:r w:rsidR="00BB527B" w:rsidRPr="00C46D08">
        <w:rPr>
          <w:rFonts w:ascii="Times New Roman" w:hAnsi="Times New Roman" w:cs="Times New Roman"/>
          <w:sz w:val="24"/>
          <w:szCs w:val="24"/>
        </w:rPr>
        <w:t>our desire to run these workshops. All too often it appeared that candidates were not themselves when they were writing, but instead they appeared to create an academic alter ego. There was a gulf between the clarity with which the candidates expressed themselves in their workshop and the obfuscatory nature of their written work. We wanted to get these candidates to write with the same confidence and fluency with which they spoke</w:t>
      </w:r>
      <w:r w:rsidR="00076D74" w:rsidRPr="00C46D08">
        <w:rPr>
          <w:rFonts w:ascii="Times New Roman" w:hAnsi="Times New Roman" w:cs="Times New Roman"/>
          <w:sz w:val="24"/>
          <w:szCs w:val="24"/>
        </w:rPr>
        <w:t xml:space="preserve">, </w:t>
      </w:r>
      <w:r w:rsidR="00BB527B" w:rsidRPr="00C46D08">
        <w:rPr>
          <w:rFonts w:ascii="Times New Roman" w:hAnsi="Times New Roman" w:cs="Times New Roman"/>
          <w:sz w:val="24"/>
          <w:szCs w:val="24"/>
        </w:rPr>
        <w:t xml:space="preserve">to be unafraid of putting their ‘authentic voice’ on paper. We encouraged them to apply the lessons they had learnt from autobiography to their own writing. How had Orwell or Lessing given that impression of </w:t>
      </w:r>
      <w:r w:rsidR="00BB527B" w:rsidRPr="00C46D08">
        <w:rPr>
          <w:rFonts w:ascii="Times New Roman" w:hAnsi="Times New Roman" w:cs="Times New Roman"/>
          <w:sz w:val="24"/>
          <w:szCs w:val="24"/>
        </w:rPr>
        <w:lastRenderedPageBreak/>
        <w:t xml:space="preserve">authenticity in their writing? The answer, which the candidates discovered with little guidance, was these writers’ use of the first person. </w:t>
      </w:r>
    </w:p>
    <w:p w:rsidR="00B60471" w:rsidRPr="00C46D08" w:rsidRDefault="00CE006F" w:rsidP="00CE006F">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We decided to focus our attention on candidates’ anxiety surrounding use of the</w:t>
      </w:r>
      <w:r w:rsidR="00B55877" w:rsidRPr="00C46D08">
        <w:rPr>
          <w:rFonts w:ascii="Times New Roman" w:hAnsi="Times New Roman" w:cs="Times New Roman"/>
          <w:sz w:val="24"/>
          <w:szCs w:val="24"/>
        </w:rPr>
        <w:t xml:space="preserve"> subjective voice in research.  </w:t>
      </w:r>
      <w:r w:rsidR="00001B04" w:rsidRPr="00C46D08">
        <w:rPr>
          <w:rFonts w:ascii="Times New Roman" w:hAnsi="Times New Roman" w:cs="Times New Roman"/>
          <w:sz w:val="24"/>
          <w:szCs w:val="24"/>
        </w:rPr>
        <w:t>Candidates perceived that i</w:t>
      </w:r>
      <w:r w:rsidR="001333DF" w:rsidRPr="00C46D08">
        <w:rPr>
          <w:rFonts w:ascii="Times New Roman" w:hAnsi="Times New Roman" w:cs="Times New Roman"/>
          <w:sz w:val="24"/>
          <w:szCs w:val="24"/>
        </w:rPr>
        <w:t xml:space="preserve">n </w:t>
      </w:r>
      <w:r w:rsidR="00001B04" w:rsidRPr="00C46D08">
        <w:rPr>
          <w:rFonts w:ascii="Times New Roman" w:hAnsi="Times New Roman" w:cs="Times New Roman"/>
          <w:sz w:val="24"/>
          <w:szCs w:val="24"/>
        </w:rPr>
        <w:t>‘</w:t>
      </w:r>
      <w:r w:rsidR="001333DF" w:rsidRPr="00C46D08">
        <w:rPr>
          <w:rFonts w:ascii="Times New Roman" w:hAnsi="Times New Roman" w:cs="Times New Roman"/>
          <w:sz w:val="24"/>
          <w:szCs w:val="24"/>
        </w:rPr>
        <w:t>traditional</w:t>
      </w:r>
      <w:r w:rsidR="00001B04" w:rsidRPr="00C46D08">
        <w:rPr>
          <w:rFonts w:ascii="Times New Roman" w:hAnsi="Times New Roman" w:cs="Times New Roman"/>
          <w:sz w:val="24"/>
          <w:szCs w:val="24"/>
        </w:rPr>
        <w:t>’</w:t>
      </w:r>
      <w:r w:rsidR="001333DF" w:rsidRPr="00C46D08">
        <w:rPr>
          <w:rFonts w:ascii="Times New Roman" w:hAnsi="Times New Roman" w:cs="Times New Roman"/>
          <w:sz w:val="24"/>
          <w:szCs w:val="24"/>
        </w:rPr>
        <w:t xml:space="preserve"> </w:t>
      </w:r>
      <w:r w:rsidR="00B55877" w:rsidRPr="00C46D08">
        <w:rPr>
          <w:rFonts w:ascii="Times New Roman" w:hAnsi="Times New Roman" w:cs="Times New Roman"/>
          <w:sz w:val="24"/>
          <w:szCs w:val="24"/>
        </w:rPr>
        <w:t xml:space="preserve">research, </w:t>
      </w:r>
      <w:r w:rsidR="001333DF" w:rsidRPr="00C46D08">
        <w:rPr>
          <w:rFonts w:ascii="Times New Roman" w:hAnsi="Times New Roman" w:cs="Times New Roman"/>
          <w:sz w:val="24"/>
          <w:szCs w:val="24"/>
        </w:rPr>
        <w:t xml:space="preserve">objectivity is conveyed in the passive tense. </w:t>
      </w:r>
      <w:r w:rsidR="00001B04" w:rsidRPr="00C46D08">
        <w:rPr>
          <w:rFonts w:ascii="Times New Roman" w:hAnsi="Times New Roman" w:cs="Times New Roman"/>
          <w:sz w:val="24"/>
          <w:szCs w:val="24"/>
        </w:rPr>
        <w:t>But the professional doctorate, which is based o</w:t>
      </w:r>
      <w:r w:rsidR="00D85615" w:rsidRPr="00C46D08">
        <w:rPr>
          <w:rFonts w:ascii="Times New Roman" w:hAnsi="Times New Roman" w:cs="Times New Roman"/>
          <w:sz w:val="24"/>
          <w:szCs w:val="24"/>
        </w:rPr>
        <w:t xml:space="preserve">n </w:t>
      </w:r>
      <w:r w:rsidR="00B55877" w:rsidRPr="00C46D08">
        <w:rPr>
          <w:rFonts w:ascii="Times New Roman" w:hAnsi="Times New Roman" w:cs="Times New Roman"/>
          <w:sz w:val="24"/>
          <w:szCs w:val="24"/>
        </w:rPr>
        <w:t>practitioner research</w:t>
      </w:r>
      <w:r w:rsidR="00001B04" w:rsidRPr="00C46D08">
        <w:rPr>
          <w:rFonts w:ascii="Times New Roman" w:hAnsi="Times New Roman" w:cs="Times New Roman"/>
          <w:sz w:val="24"/>
          <w:szCs w:val="24"/>
        </w:rPr>
        <w:t>,</w:t>
      </w:r>
      <w:r w:rsidR="00B55877" w:rsidRPr="00C46D08">
        <w:rPr>
          <w:rFonts w:ascii="Times New Roman" w:hAnsi="Times New Roman" w:cs="Times New Roman"/>
          <w:sz w:val="24"/>
          <w:szCs w:val="24"/>
        </w:rPr>
        <w:t xml:space="preserve"> </w:t>
      </w:r>
      <w:r w:rsidR="001333DF" w:rsidRPr="00C46D08">
        <w:rPr>
          <w:rFonts w:ascii="Times New Roman" w:hAnsi="Times New Roman" w:cs="Times New Roman"/>
          <w:sz w:val="24"/>
          <w:szCs w:val="24"/>
        </w:rPr>
        <w:t>requir</w:t>
      </w:r>
      <w:r w:rsidR="00001B04" w:rsidRPr="00C46D08">
        <w:rPr>
          <w:rFonts w:ascii="Times New Roman" w:hAnsi="Times New Roman" w:cs="Times New Roman"/>
          <w:sz w:val="24"/>
          <w:szCs w:val="24"/>
        </w:rPr>
        <w:t>es</w:t>
      </w:r>
      <w:r w:rsidR="001333DF" w:rsidRPr="00C46D08">
        <w:rPr>
          <w:rFonts w:ascii="Times New Roman" w:hAnsi="Times New Roman" w:cs="Times New Roman"/>
          <w:sz w:val="24"/>
          <w:szCs w:val="24"/>
        </w:rPr>
        <w:t xml:space="preserve"> dialogue between the researcher and </w:t>
      </w:r>
      <w:r w:rsidR="00001B04" w:rsidRPr="00C46D08">
        <w:rPr>
          <w:rFonts w:ascii="Times New Roman" w:hAnsi="Times New Roman" w:cs="Times New Roman"/>
          <w:sz w:val="24"/>
          <w:szCs w:val="24"/>
        </w:rPr>
        <w:t>he</w:t>
      </w:r>
      <w:r w:rsidR="001333DF" w:rsidRPr="00C46D08">
        <w:rPr>
          <w:rFonts w:ascii="Times New Roman" w:hAnsi="Times New Roman" w:cs="Times New Roman"/>
          <w:sz w:val="24"/>
          <w:szCs w:val="24"/>
        </w:rPr>
        <w:t xml:space="preserve">r context, a </w:t>
      </w:r>
      <w:r w:rsidR="00B55877" w:rsidRPr="00C46D08">
        <w:rPr>
          <w:rFonts w:ascii="Times New Roman" w:hAnsi="Times New Roman" w:cs="Times New Roman"/>
          <w:sz w:val="24"/>
          <w:szCs w:val="24"/>
        </w:rPr>
        <w:t>subjective -</w:t>
      </w:r>
      <w:r w:rsidR="00001B04" w:rsidRPr="00C46D08">
        <w:rPr>
          <w:rFonts w:ascii="Times New Roman" w:hAnsi="Times New Roman" w:cs="Times New Roman"/>
          <w:sz w:val="24"/>
          <w:szCs w:val="24"/>
        </w:rPr>
        <w:t xml:space="preserve"> </w:t>
      </w:r>
      <w:r w:rsidR="00B55877" w:rsidRPr="00C46D08">
        <w:rPr>
          <w:rFonts w:ascii="Times New Roman" w:hAnsi="Times New Roman" w:cs="Times New Roman"/>
          <w:sz w:val="24"/>
          <w:szCs w:val="24"/>
        </w:rPr>
        <w:t xml:space="preserve">objective </w:t>
      </w:r>
      <w:r w:rsidR="00001B04" w:rsidRPr="00C46D08">
        <w:rPr>
          <w:rFonts w:ascii="Times New Roman" w:hAnsi="Times New Roman" w:cs="Times New Roman"/>
          <w:sz w:val="24"/>
          <w:szCs w:val="24"/>
        </w:rPr>
        <w:t>interaction. We therefore explained to candidates that because their research is about themselves, about their work,</w:t>
      </w:r>
      <w:r w:rsidR="001333DF" w:rsidRPr="00C46D08">
        <w:rPr>
          <w:rFonts w:ascii="Times New Roman" w:hAnsi="Times New Roman" w:cs="Times New Roman"/>
          <w:sz w:val="24"/>
          <w:szCs w:val="24"/>
        </w:rPr>
        <w:t xml:space="preserve"> parts of the research process are </w:t>
      </w:r>
      <w:r w:rsidR="00001B04" w:rsidRPr="00C46D08">
        <w:rPr>
          <w:rFonts w:ascii="Times New Roman" w:hAnsi="Times New Roman" w:cs="Times New Roman"/>
          <w:sz w:val="24"/>
          <w:szCs w:val="24"/>
        </w:rPr>
        <w:t xml:space="preserve">necessarily </w:t>
      </w:r>
      <w:r w:rsidR="001333DF" w:rsidRPr="00C46D08">
        <w:rPr>
          <w:rFonts w:ascii="Times New Roman" w:hAnsi="Times New Roman" w:cs="Times New Roman"/>
          <w:sz w:val="24"/>
          <w:szCs w:val="24"/>
        </w:rPr>
        <w:t xml:space="preserve">conveyed in the </w:t>
      </w:r>
      <w:r w:rsidR="00B55877" w:rsidRPr="00C46D08">
        <w:rPr>
          <w:rFonts w:ascii="Times New Roman" w:hAnsi="Times New Roman" w:cs="Times New Roman"/>
          <w:sz w:val="24"/>
          <w:szCs w:val="24"/>
        </w:rPr>
        <w:t>first person</w:t>
      </w:r>
      <w:r w:rsidR="001333DF" w:rsidRPr="00C46D08">
        <w:rPr>
          <w:rFonts w:ascii="Times New Roman" w:hAnsi="Times New Roman" w:cs="Times New Roman"/>
          <w:sz w:val="24"/>
          <w:szCs w:val="24"/>
        </w:rPr>
        <w:t xml:space="preserve"> active tense</w:t>
      </w:r>
      <w:r w:rsidR="00B55877" w:rsidRPr="00C46D08">
        <w:rPr>
          <w:rFonts w:ascii="Times New Roman" w:hAnsi="Times New Roman" w:cs="Times New Roman"/>
          <w:sz w:val="24"/>
          <w:szCs w:val="24"/>
        </w:rPr>
        <w:t xml:space="preserve">.  </w:t>
      </w:r>
      <w:r w:rsidR="00001B04" w:rsidRPr="00C46D08">
        <w:rPr>
          <w:rFonts w:ascii="Times New Roman" w:hAnsi="Times New Roman" w:cs="Times New Roman"/>
          <w:sz w:val="24"/>
          <w:szCs w:val="24"/>
        </w:rPr>
        <w:t xml:space="preserve">Practitioner research is thus well placed to reveal </w:t>
      </w:r>
      <w:r w:rsidR="00CA0DE9" w:rsidRPr="00C46D08">
        <w:rPr>
          <w:rFonts w:ascii="Times New Roman" w:hAnsi="Times New Roman" w:cs="Times New Roman"/>
          <w:sz w:val="24"/>
          <w:szCs w:val="24"/>
        </w:rPr>
        <w:t>what Laplantine and Nouss (2008</w:t>
      </w:r>
      <w:r w:rsidR="006D37BF" w:rsidRPr="00C46D08">
        <w:rPr>
          <w:rFonts w:ascii="Times New Roman" w:hAnsi="Times New Roman" w:cs="Times New Roman"/>
          <w:sz w:val="24"/>
          <w:szCs w:val="24"/>
        </w:rPr>
        <w:t>)</w:t>
      </w:r>
      <w:r w:rsidR="00CA0DE9" w:rsidRPr="00C46D08">
        <w:rPr>
          <w:rFonts w:ascii="Times New Roman" w:hAnsi="Times New Roman" w:cs="Times New Roman"/>
          <w:sz w:val="24"/>
          <w:szCs w:val="24"/>
        </w:rPr>
        <w:t xml:space="preserve"> </w:t>
      </w:r>
      <w:r w:rsidR="006D37BF" w:rsidRPr="00C46D08">
        <w:rPr>
          <w:rFonts w:ascii="Times New Roman" w:hAnsi="Times New Roman" w:cs="Times New Roman"/>
          <w:sz w:val="24"/>
          <w:szCs w:val="24"/>
        </w:rPr>
        <w:t xml:space="preserve">refer to as </w:t>
      </w:r>
      <w:r w:rsidR="008C67D8" w:rsidRPr="00C46D08">
        <w:rPr>
          <w:rFonts w:ascii="Times New Roman" w:hAnsi="Times New Roman" w:cs="Times New Roman"/>
          <w:sz w:val="24"/>
          <w:szCs w:val="24"/>
        </w:rPr>
        <w:t>‘metissage’</w:t>
      </w:r>
      <w:r w:rsidR="006D37BF" w:rsidRPr="00C46D08">
        <w:rPr>
          <w:rFonts w:ascii="Times New Roman" w:hAnsi="Times New Roman" w:cs="Times New Roman"/>
          <w:sz w:val="24"/>
          <w:szCs w:val="24"/>
        </w:rPr>
        <w:t>, or the interweaving of connections, cultures, ideas</w:t>
      </w:r>
      <w:r w:rsidR="006D37BF" w:rsidRPr="00C46D08">
        <w:rPr>
          <w:rFonts w:ascii="Times New Roman" w:hAnsi="Times New Roman" w:cs="Times New Roman"/>
        </w:rPr>
        <w:t>.</w:t>
      </w:r>
      <w:r w:rsidR="002359E1" w:rsidRPr="00C46D08">
        <w:rPr>
          <w:rFonts w:ascii="Times New Roman" w:hAnsi="Times New Roman" w:cs="Times New Roman"/>
          <w:sz w:val="24"/>
          <w:szCs w:val="24"/>
        </w:rPr>
        <w:t xml:space="preserve"> </w:t>
      </w:r>
      <w:r w:rsidR="00001B04" w:rsidRPr="00C46D08">
        <w:rPr>
          <w:rFonts w:ascii="Times New Roman" w:hAnsi="Times New Roman" w:cs="Times New Roman"/>
          <w:sz w:val="24"/>
          <w:szCs w:val="24"/>
        </w:rPr>
        <w:t>Through its use of the first person, successful practitioner research examines</w:t>
      </w:r>
      <w:r w:rsidR="002359E1" w:rsidRPr="00C46D08">
        <w:rPr>
          <w:rFonts w:ascii="Times New Roman" w:hAnsi="Times New Roman" w:cs="Times New Roman"/>
          <w:sz w:val="24"/>
          <w:szCs w:val="24"/>
        </w:rPr>
        <w:t xml:space="preserve"> t</w:t>
      </w:r>
      <w:r w:rsidR="008C67D8" w:rsidRPr="00C46D08">
        <w:rPr>
          <w:rFonts w:ascii="Times New Roman" w:hAnsi="Times New Roman" w:cs="Times New Roman"/>
          <w:sz w:val="24"/>
          <w:szCs w:val="24"/>
        </w:rPr>
        <w:t>he complexity that exists between islands of knowledge</w:t>
      </w:r>
      <w:r w:rsidR="002359E1" w:rsidRPr="00C46D08">
        <w:rPr>
          <w:rFonts w:ascii="Times New Roman" w:hAnsi="Times New Roman" w:cs="Times New Roman"/>
          <w:sz w:val="24"/>
          <w:szCs w:val="24"/>
        </w:rPr>
        <w:t xml:space="preserve"> and </w:t>
      </w:r>
      <w:r w:rsidR="00D85615" w:rsidRPr="00C46D08">
        <w:rPr>
          <w:rFonts w:ascii="Times New Roman" w:hAnsi="Times New Roman" w:cs="Times New Roman"/>
          <w:sz w:val="24"/>
          <w:szCs w:val="24"/>
        </w:rPr>
        <w:t>with</w:t>
      </w:r>
      <w:r w:rsidR="008C67D8" w:rsidRPr="00C46D08">
        <w:rPr>
          <w:rFonts w:ascii="Times New Roman" w:hAnsi="Times New Roman" w:cs="Times New Roman"/>
          <w:sz w:val="24"/>
          <w:szCs w:val="24"/>
        </w:rPr>
        <w:t>in</w:t>
      </w:r>
      <w:r w:rsidR="00272515" w:rsidRPr="00C46D08">
        <w:rPr>
          <w:rFonts w:ascii="Times New Roman" w:hAnsi="Times New Roman" w:cs="Times New Roman"/>
          <w:sz w:val="24"/>
          <w:szCs w:val="24"/>
        </w:rPr>
        <w:t xml:space="preserve"> the range of human interplays including</w:t>
      </w:r>
      <w:r w:rsidR="008C67D8" w:rsidRPr="00C46D08">
        <w:rPr>
          <w:rFonts w:ascii="Times New Roman" w:hAnsi="Times New Roman" w:cs="Times New Roman"/>
          <w:sz w:val="24"/>
          <w:szCs w:val="24"/>
        </w:rPr>
        <w:t xml:space="preserve"> social constructs</w:t>
      </w:r>
      <w:r w:rsidR="002359E1" w:rsidRPr="00C46D08">
        <w:rPr>
          <w:rFonts w:ascii="Times New Roman" w:hAnsi="Times New Roman" w:cs="Times New Roman"/>
          <w:sz w:val="24"/>
          <w:szCs w:val="24"/>
        </w:rPr>
        <w:t>,</w:t>
      </w:r>
      <w:r w:rsidR="004C30D7" w:rsidRPr="00C46D08">
        <w:rPr>
          <w:rFonts w:ascii="Times New Roman" w:hAnsi="Times New Roman" w:cs="Times New Roman"/>
          <w:sz w:val="24"/>
          <w:szCs w:val="24"/>
        </w:rPr>
        <w:t xml:space="preserve"> </w:t>
      </w:r>
      <w:r w:rsidR="008C67D8" w:rsidRPr="00C46D08">
        <w:rPr>
          <w:rFonts w:ascii="Times New Roman" w:hAnsi="Times New Roman" w:cs="Times New Roman"/>
          <w:sz w:val="24"/>
          <w:szCs w:val="24"/>
        </w:rPr>
        <w:t xml:space="preserve">the </w:t>
      </w:r>
      <w:r w:rsidR="00DA68D3" w:rsidRPr="00C46D08">
        <w:rPr>
          <w:rFonts w:ascii="Times New Roman" w:hAnsi="Times New Roman" w:cs="Times New Roman"/>
          <w:sz w:val="24"/>
          <w:szCs w:val="24"/>
        </w:rPr>
        <w:t>‘</w:t>
      </w:r>
      <w:r w:rsidR="008C67D8" w:rsidRPr="00C46D08">
        <w:rPr>
          <w:rFonts w:ascii="Times New Roman" w:hAnsi="Times New Roman" w:cs="Times New Roman"/>
          <w:sz w:val="24"/>
          <w:szCs w:val="24"/>
        </w:rPr>
        <w:t xml:space="preserve">I </w:t>
      </w:r>
      <w:r w:rsidR="00DA68D3" w:rsidRPr="00C46D08">
        <w:rPr>
          <w:rFonts w:ascii="Times New Roman" w:hAnsi="Times New Roman" w:cs="Times New Roman"/>
          <w:sz w:val="24"/>
          <w:szCs w:val="24"/>
        </w:rPr>
        <w:t>–</w:t>
      </w:r>
      <w:r w:rsidR="008C67D8" w:rsidRPr="00C46D08">
        <w:rPr>
          <w:rFonts w:ascii="Times New Roman" w:hAnsi="Times New Roman" w:cs="Times New Roman"/>
          <w:sz w:val="24"/>
          <w:szCs w:val="24"/>
        </w:rPr>
        <w:t xml:space="preserve"> we</w:t>
      </w:r>
      <w:r w:rsidR="00DA68D3" w:rsidRPr="00C46D08">
        <w:rPr>
          <w:rFonts w:ascii="Times New Roman" w:hAnsi="Times New Roman" w:cs="Times New Roman"/>
          <w:sz w:val="24"/>
          <w:szCs w:val="24"/>
        </w:rPr>
        <w:t>’</w:t>
      </w:r>
      <w:r w:rsidR="004C30D7" w:rsidRPr="00C46D08">
        <w:rPr>
          <w:rFonts w:ascii="Times New Roman" w:hAnsi="Times New Roman" w:cs="Times New Roman"/>
          <w:sz w:val="24"/>
          <w:szCs w:val="24"/>
        </w:rPr>
        <w:t xml:space="preserve"> </w:t>
      </w:r>
      <w:r w:rsidR="00272515" w:rsidRPr="00C46D08">
        <w:rPr>
          <w:rFonts w:ascii="Times New Roman" w:hAnsi="Times New Roman" w:cs="Times New Roman"/>
          <w:sz w:val="24"/>
          <w:szCs w:val="24"/>
        </w:rPr>
        <w:t>relationship</w:t>
      </w:r>
      <w:r w:rsidR="002359E1" w:rsidRPr="00C46D08">
        <w:rPr>
          <w:rFonts w:ascii="Times New Roman" w:hAnsi="Times New Roman" w:cs="Times New Roman"/>
          <w:sz w:val="24"/>
          <w:szCs w:val="24"/>
        </w:rPr>
        <w:t>,</w:t>
      </w:r>
      <w:r w:rsidR="004C30D7" w:rsidRPr="00C46D08">
        <w:rPr>
          <w:rFonts w:ascii="Times New Roman" w:hAnsi="Times New Roman" w:cs="Times New Roman"/>
          <w:sz w:val="24"/>
          <w:szCs w:val="24"/>
        </w:rPr>
        <w:t xml:space="preserve"> </w:t>
      </w:r>
      <w:r w:rsidR="008C67D8" w:rsidRPr="00C46D08">
        <w:rPr>
          <w:rFonts w:ascii="Times New Roman" w:hAnsi="Times New Roman" w:cs="Times New Roman"/>
          <w:sz w:val="24"/>
          <w:szCs w:val="24"/>
        </w:rPr>
        <w:t>the influences on motivations and actions</w:t>
      </w:r>
      <w:r w:rsidR="002359E1" w:rsidRPr="00C46D08">
        <w:rPr>
          <w:rFonts w:ascii="Times New Roman" w:hAnsi="Times New Roman" w:cs="Times New Roman"/>
          <w:sz w:val="24"/>
          <w:szCs w:val="24"/>
        </w:rPr>
        <w:t xml:space="preserve">, </w:t>
      </w:r>
      <w:r w:rsidR="008C67D8" w:rsidRPr="00C46D08">
        <w:rPr>
          <w:rFonts w:ascii="Times New Roman" w:hAnsi="Times New Roman" w:cs="Times New Roman"/>
          <w:sz w:val="24"/>
          <w:szCs w:val="24"/>
        </w:rPr>
        <w:t>power dynamics</w:t>
      </w:r>
      <w:r w:rsidR="00D85615" w:rsidRPr="00C46D08">
        <w:rPr>
          <w:rFonts w:ascii="Times New Roman" w:hAnsi="Times New Roman" w:cs="Times New Roman"/>
          <w:sz w:val="24"/>
          <w:szCs w:val="24"/>
        </w:rPr>
        <w:t xml:space="preserve"> and </w:t>
      </w:r>
      <w:r w:rsidR="008C67D8" w:rsidRPr="00C46D08">
        <w:rPr>
          <w:rFonts w:ascii="Times New Roman" w:hAnsi="Times New Roman" w:cs="Times New Roman"/>
          <w:sz w:val="24"/>
          <w:szCs w:val="24"/>
        </w:rPr>
        <w:t>the experience of the lived rath</w:t>
      </w:r>
      <w:r w:rsidR="00001B04" w:rsidRPr="00C46D08">
        <w:rPr>
          <w:rFonts w:ascii="Times New Roman" w:hAnsi="Times New Roman" w:cs="Times New Roman"/>
          <w:sz w:val="24"/>
          <w:szCs w:val="24"/>
        </w:rPr>
        <w:t>er than the observed world. In the context of the workplace</w:t>
      </w:r>
      <w:r w:rsidR="008C67D8" w:rsidRPr="00C46D08">
        <w:rPr>
          <w:rFonts w:ascii="Times New Roman" w:hAnsi="Times New Roman" w:cs="Times New Roman"/>
          <w:sz w:val="24"/>
          <w:szCs w:val="24"/>
        </w:rPr>
        <w:t xml:space="preserve"> the subjective is not</w:t>
      </w:r>
      <w:r w:rsidR="00001B04" w:rsidRPr="00C46D08">
        <w:rPr>
          <w:rFonts w:ascii="Times New Roman" w:hAnsi="Times New Roman" w:cs="Times New Roman"/>
          <w:sz w:val="24"/>
          <w:szCs w:val="24"/>
        </w:rPr>
        <w:t xml:space="preserve"> generally perceived to be</w:t>
      </w:r>
      <w:r w:rsidR="008C67D8" w:rsidRPr="00C46D08">
        <w:rPr>
          <w:rFonts w:ascii="Times New Roman" w:hAnsi="Times New Roman" w:cs="Times New Roman"/>
          <w:sz w:val="24"/>
          <w:szCs w:val="24"/>
        </w:rPr>
        <w:t xml:space="preserve"> an acceptable indicator of reliability</w:t>
      </w:r>
      <w:r w:rsidR="00001B04" w:rsidRPr="00C46D08">
        <w:rPr>
          <w:rFonts w:ascii="Times New Roman" w:hAnsi="Times New Roman" w:cs="Times New Roman"/>
          <w:sz w:val="24"/>
          <w:szCs w:val="24"/>
        </w:rPr>
        <w:t>. The workshop participants revealed that they had suppressed the first person in order to conform to the exigencies of the workplace. Our role in these workshops then was to challenge these students by encouraging them</w:t>
      </w:r>
      <w:r w:rsidR="008C67D8" w:rsidRPr="00C46D08">
        <w:rPr>
          <w:rFonts w:ascii="Times New Roman" w:hAnsi="Times New Roman" w:cs="Times New Roman"/>
          <w:sz w:val="24"/>
          <w:szCs w:val="24"/>
        </w:rPr>
        <w:t xml:space="preserve"> to develop </w:t>
      </w:r>
      <w:r w:rsidR="00B60471" w:rsidRPr="00C46D08">
        <w:rPr>
          <w:rFonts w:ascii="Times New Roman" w:hAnsi="Times New Roman" w:cs="Times New Roman"/>
          <w:sz w:val="24"/>
          <w:szCs w:val="24"/>
        </w:rPr>
        <w:t>a</w:t>
      </w:r>
      <w:r w:rsidR="008C67D8" w:rsidRPr="00C46D08">
        <w:rPr>
          <w:rFonts w:ascii="Times New Roman" w:hAnsi="Times New Roman" w:cs="Times New Roman"/>
          <w:sz w:val="24"/>
          <w:szCs w:val="24"/>
        </w:rPr>
        <w:t xml:space="preserve"> subjective </w:t>
      </w:r>
      <w:r w:rsidR="00B60471" w:rsidRPr="00C46D08">
        <w:rPr>
          <w:rFonts w:ascii="Times New Roman" w:hAnsi="Times New Roman" w:cs="Times New Roman"/>
          <w:sz w:val="24"/>
          <w:szCs w:val="24"/>
        </w:rPr>
        <w:t>perspective, whose masterful use they were able to witness first hand in the autobiographical texts we examined together.</w:t>
      </w:r>
      <w:r w:rsidR="00222C26" w:rsidRPr="00C46D08">
        <w:rPr>
          <w:rFonts w:ascii="Times New Roman" w:hAnsi="Times New Roman" w:cs="Times New Roman"/>
          <w:sz w:val="24"/>
          <w:szCs w:val="24"/>
        </w:rPr>
        <w:t xml:space="preserve"> </w:t>
      </w:r>
    </w:p>
    <w:p w:rsidR="00491864" w:rsidRPr="00C46D08" w:rsidRDefault="00925379" w:rsidP="00CE006F">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F</w:t>
      </w:r>
      <w:r w:rsidR="00D84C3C" w:rsidRPr="00C46D08">
        <w:rPr>
          <w:rFonts w:ascii="Times New Roman" w:hAnsi="Times New Roman" w:cs="Times New Roman"/>
          <w:sz w:val="24"/>
          <w:szCs w:val="24"/>
        </w:rPr>
        <w:t xml:space="preserve">or our </w:t>
      </w:r>
      <w:r w:rsidR="000D695C" w:rsidRPr="00C46D08">
        <w:rPr>
          <w:rFonts w:ascii="Times New Roman" w:hAnsi="Times New Roman" w:cs="Times New Roman"/>
          <w:sz w:val="24"/>
          <w:szCs w:val="24"/>
        </w:rPr>
        <w:t xml:space="preserve">participants, </w:t>
      </w:r>
      <w:r w:rsidRPr="00C46D08">
        <w:rPr>
          <w:rFonts w:ascii="Times New Roman" w:hAnsi="Times New Roman" w:cs="Times New Roman"/>
          <w:sz w:val="24"/>
          <w:szCs w:val="24"/>
        </w:rPr>
        <w:t xml:space="preserve">it emerged </w:t>
      </w:r>
      <w:r w:rsidR="00230A9D" w:rsidRPr="00C46D08">
        <w:rPr>
          <w:rFonts w:ascii="Times New Roman" w:hAnsi="Times New Roman" w:cs="Times New Roman"/>
          <w:sz w:val="24"/>
          <w:szCs w:val="24"/>
        </w:rPr>
        <w:t xml:space="preserve">from their exploration of </w:t>
      </w:r>
      <w:r w:rsidR="00B60471" w:rsidRPr="00C46D08">
        <w:rPr>
          <w:rFonts w:ascii="Times New Roman" w:hAnsi="Times New Roman" w:cs="Times New Roman"/>
          <w:sz w:val="24"/>
          <w:szCs w:val="24"/>
        </w:rPr>
        <w:t>autobiographical texts</w:t>
      </w:r>
      <w:r w:rsidR="00230A9D" w:rsidRPr="00C46D08">
        <w:rPr>
          <w:rFonts w:ascii="Times New Roman" w:hAnsi="Times New Roman" w:cs="Times New Roman"/>
          <w:sz w:val="24"/>
          <w:szCs w:val="24"/>
        </w:rPr>
        <w:t xml:space="preserve"> </w:t>
      </w:r>
      <w:r w:rsidRPr="00C46D08">
        <w:rPr>
          <w:rFonts w:ascii="Times New Roman" w:hAnsi="Times New Roman" w:cs="Times New Roman"/>
          <w:sz w:val="24"/>
          <w:szCs w:val="24"/>
        </w:rPr>
        <w:t xml:space="preserve">that they </w:t>
      </w:r>
      <w:r w:rsidR="00D84C3C" w:rsidRPr="00C46D08">
        <w:rPr>
          <w:rFonts w:ascii="Times New Roman" w:hAnsi="Times New Roman" w:cs="Times New Roman"/>
          <w:sz w:val="24"/>
          <w:szCs w:val="24"/>
        </w:rPr>
        <w:t>used the objective passive form to</w:t>
      </w:r>
      <w:r w:rsidR="004C30D7" w:rsidRPr="00C46D08">
        <w:rPr>
          <w:rFonts w:ascii="Times New Roman" w:hAnsi="Times New Roman" w:cs="Times New Roman"/>
          <w:sz w:val="24"/>
          <w:szCs w:val="24"/>
        </w:rPr>
        <w:t xml:space="preserve"> </w:t>
      </w:r>
      <w:r w:rsidR="00E668D2" w:rsidRPr="00C46D08">
        <w:rPr>
          <w:rFonts w:ascii="Times New Roman" w:hAnsi="Times New Roman" w:cs="Times New Roman"/>
          <w:sz w:val="24"/>
          <w:szCs w:val="24"/>
        </w:rPr>
        <w:t>‘</w:t>
      </w:r>
      <w:r w:rsidR="003C2A3F" w:rsidRPr="00C46D08">
        <w:rPr>
          <w:rFonts w:ascii="Times New Roman" w:hAnsi="Times New Roman" w:cs="Times New Roman"/>
          <w:sz w:val="24"/>
          <w:szCs w:val="24"/>
        </w:rPr>
        <w:t>h</w:t>
      </w:r>
      <w:r w:rsidR="00B07C60" w:rsidRPr="00C46D08">
        <w:rPr>
          <w:rFonts w:ascii="Times New Roman" w:hAnsi="Times New Roman" w:cs="Times New Roman"/>
          <w:sz w:val="24"/>
          <w:szCs w:val="24"/>
        </w:rPr>
        <w:t>ide behind</w:t>
      </w:r>
      <w:r w:rsidR="00E668D2" w:rsidRPr="00C46D08">
        <w:rPr>
          <w:rFonts w:ascii="Times New Roman" w:hAnsi="Times New Roman" w:cs="Times New Roman"/>
          <w:sz w:val="24"/>
          <w:szCs w:val="24"/>
        </w:rPr>
        <w:t>’</w:t>
      </w:r>
      <w:r w:rsidR="00D84C3C" w:rsidRPr="00C46D08">
        <w:rPr>
          <w:rFonts w:ascii="Times New Roman" w:hAnsi="Times New Roman" w:cs="Times New Roman"/>
          <w:sz w:val="24"/>
          <w:szCs w:val="24"/>
        </w:rPr>
        <w:t xml:space="preserve">, to </w:t>
      </w:r>
      <w:r w:rsidR="00E668D2" w:rsidRPr="00C46D08">
        <w:rPr>
          <w:rFonts w:ascii="Times New Roman" w:hAnsi="Times New Roman" w:cs="Times New Roman"/>
          <w:sz w:val="24"/>
          <w:szCs w:val="24"/>
        </w:rPr>
        <w:t>‘</w:t>
      </w:r>
      <w:r w:rsidR="00D84C3C" w:rsidRPr="00C46D08">
        <w:rPr>
          <w:rFonts w:ascii="Times New Roman" w:hAnsi="Times New Roman" w:cs="Times New Roman"/>
          <w:sz w:val="24"/>
          <w:szCs w:val="24"/>
        </w:rPr>
        <w:t xml:space="preserve">keep </w:t>
      </w:r>
      <w:r w:rsidR="003C2A3F" w:rsidRPr="00C46D08">
        <w:rPr>
          <w:rFonts w:ascii="Times New Roman" w:hAnsi="Times New Roman" w:cs="Times New Roman"/>
          <w:sz w:val="24"/>
          <w:szCs w:val="24"/>
        </w:rPr>
        <w:t>ou</w:t>
      </w:r>
      <w:r w:rsidR="00D84C3C" w:rsidRPr="00C46D08">
        <w:rPr>
          <w:rFonts w:ascii="Times New Roman" w:hAnsi="Times New Roman" w:cs="Times New Roman"/>
          <w:sz w:val="24"/>
          <w:szCs w:val="24"/>
        </w:rPr>
        <w:t xml:space="preserve">r </w:t>
      </w:r>
      <w:r w:rsidR="00E668D2" w:rsidRPr="00C46D08">
        <w:rPr>
          <w:rFonts w:ascii="Times New Roman" w:hAnsi="Times New Roman" w:cs="Times New Roman"/>
          <w:sz w:val="24"/>
          <w:szCs w:val="24"/>
        </w:rPr>
        <w:t>“subjective”</w:t>
      </w:r>
      <w:r w:rsidR="00D84C3C" w:rsidRPr="00C46D08">
        <w:rPr>
          <w:rFonts w:ascii="Times New Roman" w:hAnsi="Times New Roman" w:cs="Times New Roman"/>
          <w:sz w:val="24"/>
          <w:szCs w:val="24"/>
        </w:rPr>
        <w:t xml:space="preserve"> opinions </w:t>
      </w:r>
      <w:r w:rsidR="000D695C" w:rsidRPr="00C46D08">
        <w:rPr>
          <w:rFonts w:ascii="Times New Roman" w:hAnsi="Times New Roman" w:cs="Times New Roman"/>
          <w:sz w:val="24"/>
          <w:szCs w:val="24"/>
        </w:rPr>
        <w:t>silent</w:t>
      </w:r>
      <w:r w:rsidR="00E668D2" w:rsidRPr="00C46D08">
        <w:rPr>
          <w:rFonts w:ascii="Times New Roman" w:hAnsi="Times New Roman" w:cs="Times New Roman"/>
          <w:sz w:val="24"/>
          <w:szCs w:val="24"/>
        </w:rPr>
        <w:t>’</w:t>
      </w:r>
      <w:r w:rsidR="004C30D7" w:rsidRPr="00C46D08">
        <w:rPr>
          <w:rFonts w:ascii="Times New Roman" w:hAnsi="Times New Roman" w:cs="Times New Roman"/>
          <w:i/>
          <w:sz w:val="24"/>
          <w:szCs w:val="24"/>
        </w:rPr>
        <w:t xml:space="preserve"> </w:t>
      </w:r>
      <w:r w:rsidR="00D84C3C" w:rsidRPr="00C46D08">
        <w:rPr>
          <w:rFonts w:ascii="Times New Roman" w:hAnsi="Times New Roman" w:cs="Times New Roman"/>
          <w:sz w:val="24"/>
          <w:szCs w:val="24"/>
        </w:rPr>
        <w:t xml:space="preserve">even </w:t>
      </w:r>
      <w:r w:rsidR="000D695C" w:rsidRPr="00C46D08">
        <w:rPr>
          <w:rFonts w:ascii="Times New Roman" w:hAnsi="Times New Roman" w:cs="Times New Roman"/>
          <w:sz w:val="24"/>
          <w:szCs w:val="24"/>
        </w:rPr>
        <w:t xml:space="preserve">if </w:t>
      </w:r>
      <w:r w:rsidR="00D84C3C" w:rsidRPr="00C46D08">
        <w:rPr>
          <w:rFonts w:ascii="Times New Roman" w:hAnsi="Times New Roman" w:cs="Times New Roman"/>
          <w:sz w:val="24"/>
          <w:szCs w:val="24"/>
        </w:rPr>
        <w:t xml:space="preserve">these </w:t>
      </w:r>
      <w:r w:rsidR="000D695C" w:rsidRPr="00C46D08">
        <w:rPr>
          <w:rFonts w:ascii="Times New Roman" w:hAnsi="Times New Roman" w:cs="Times New Roman"/>
          <w:sz w:val="24"/>
          <w:szCs w:val="24"/>
        </w:rPr>
        <w:t xml:space="preserve">had been critically informed by </w:t>
      </w:r>
      <w:r w:rsidR="00D84C3C" w:rsidRPr="00C46D08">
        <w:rPr>
          <w:rFonts w:ascii="Times New Roman" w:hAnsi="Times New Roman" w:cs="Times New Roman"/>
          <w:sz w:val="24"/>
          <w:szCs w:val="24"/>
        </w:rPr>
        <w:t>years of professional experience</w:t>
      </w:r>
      <w:r w:rsidR="000D695C" w:rsidRPr="00C46D08">
        <w:rPr>
          <w:rFonts w:ascii="Times New Roman" w:hAnsi="Times New Roman" w:cs="Times New Roman"/>
          <w:sz w:val="24"/>
          <w:szCs w:val="24"/>
        </w:rPr>
        <w:t>.</w:t>
      </w:r>
      <w:r w:rsidR="004C30D7" w:rsidRPr="00C46D08">
        <w:rPr>
          <w:rFonts w:ascii="Times New Roman" w:hAnsi="Times New Roman" w:cs="Times New Roman"/>
          <w:sz w:val="24"/>
          <w:szCs w:val="24"/>
        </w:rPr>
        <w:t xml:space="preserve"> </w:t>
      </w:r>
      <w:r w:rsidR="00424339" w:rsidRPr="00C46D08">
        <w:rPr>
          <w:rFonts w:ascii="Times New Roman" w:hAnsi="Times New Roman" w:cs="Times New Roman"/>
          <w:sz w:val="24"/>
          <w:szCs w:val="24"/>
        </w:rPr>
        <w:t xml:space="preserve">What then might be </w:t>
      </w:r>
      <w:r w:rsidR="00D84C3C" w:rsidRPr="00C46D08">
        <w:rPr>
          <w:rFonts w:ascii="Times New Roman" w:hAnsi="Times New Roman" w:cs="Times New Roman"/>
          <w:sz w:val="24"/>
          <w:szCs w:val="24"/>
        </w:rPr>
        <w:t xml:space="preserve">the ‘subjective’ voice for each individual with its </w:t>
      </w:r>
      <w:r w:rsidR="00B07C60" w:rsidRPr="00C46D08">
        <w:rPr>
          <w:rFonts w:ascii="Times New Roman" w:hAnsi="Times New Roman" w:cs="Times New Roman"/>
          <w:sz w:val="24"/>
          <w:szCs w:val="24"/>
        </w:rPr>
        <w:t>own hallmark</w:t>
      </w:r>
      <w:r w:rsidR="00424339" w:rsidRPr="00C46D08">
        <w:rPr>
          <w:rFonts w:ascii="Times New Roman" w:hAnsi="Times New Roman" w:cs="Times New Roman"/>
          <w:sz w:val="24"/>
          <w:szCs w:val="24"/>
        </w:rPr>
        <w:t>?</w:t>
      </w:r>
      <w:r w:rsidR="00B07C60" w:rsidRPr="00C46D08">
        <w:rPr>
          <w:rFonts w:ascii="Times New Roman" w:hAnsi="Times New Roman" w:cs="Times New Roman"/>
          <w:sz w:val="24"/>
          <w:szCs w:val="24"/>
        </w:rPr>
        <w:t xml:space="preserve">  In every </w:t>
      </w:r>
      <w:r w:rsidR="00B07C60" w:rsidRPr="00C46D08">
        <w:rPr>
          <w:rFonts w:ascii="Times New Roman" w:hAnsi="Times New Roman" w:cs="Times New Roman"/>
          <w:sz w:val="24"/>
          <w:szCs w:val="24"/>
        </w:rPr>
        <w:lastRenderedPageBreak/>
        <w:t xml:space="preserve">writing situation the writer uses a particular voice </w:t>
      </w:r>
      <w:r w:rsidR="00885399" w:rsidRPr="00C46D08">
        <w:rPr>
          <w:rFonts w:ascii="Times New Roman" w:hAnsi="Times New Roman" w:cs="Times New Roman"/>
          <w:sz w:val="24"/>
          <w:szCs w:val="24"/>
        </w:rPr>
        <w:t>which indicates</w:t>
      </w:r>
      <w:r w:rsidR="00B07C60" w:rsidRPr="00C46D08">
        <w:rPr>
          <w:rFonts w:ascii="Times New Roman" w:hAnsi="Times New Roman" w:cs="Times New Roman"/>
          <w:sz w:val="24"/>
          <w:szCs w:val="24"/>
        </w:rPr>
        <w:t xml:space="preserve"> the relationship </w:t>
      </w:r>
      <w:r w:rsidR="008C67D8" w:rsidRPr="00C46D08">
        <w:rPr>
          <w:rFonts w:ascii="Times New Roman" w:hAnsi="Times New Roman" w:cs="Times New Roman"/>
          <w:sz w:val="24"/>
          <w:szCs w:val="24"/>
        </w:rPr>
        <w:t>s</w:t>
      </w:r>
      <w:r w:rsidR="00B07C60" w:rsidRPr="00C46D08">
        <w:rPr>
          <w:rFonts w:ascii="Times New Roman" w:hAnsi="Times New Roman" w:cs="Times New Roman"/>
          <w:sz w:val="24"/>
          <w:szCs w:val="24"/>
        </w:rPr>
        <w:t>he intends to establish between h</w:t>
      </w:r>
      <w:r w:rsidR="008C67D8" w:rsidRPr="00C46D08">
        <w:rPr>
          <w:rFonts w:ascii="Times New Roman" w:hAnsi="Times New Roman" w:cs="Times New Roman"/>
          <w:sz w:val="24"/>
          <w:szCs w:val="24"/>
        </w:rPr>
        <w:t xml:space="preserve">erself </w:t>
      </w:r>
      <w:r w:rsidR="00B07C60" w:rsidRPr="00C46D08">
        <w:rPr>
          <w:rFonts w:ascii="Times New Roman" w:hAnsi="Times New Roman" w:cs="Times New Roman"/>
          <w:sz w:val="24"/>
          <w:szCs w:val="24"/>
        </w:rPr>
        <w:t>and h</w:t>
      </w:r>
      <w:r w:rsidR="008C67D8" w:rsidRPr="00C46D08">
        <w:rPr>
          <w:rFonts w:ascii="Times New Roman" w:hAnsi="Times New Roman" w:cs="Times New Roman"/>
          <w:sz w:val="24"/>
          <w:szCs w:val="24"/>
        </w:rPr>
        <w:t>er</w:t>
      </w:r>
      <w:r w:rsidR="00B07C60" w:rsidRPr="00C46D08">
        <w:rPr>
          <w:rFonts w:ascii="Times New Roman" w:hAnsi="Times New Roman" w:cs="Times New Roman"/>
          <w:sz w:val="24"/>
          <w:szCs w:val="24"/>
        </w:rPr>
        <w:t xml:space="preserve"> readers.  One’s voice is the role one assumes:</w:t>
      </w:r>
    </w:p>
    <w:p w:rsidR="00B07C60" w:rsidRPr="00C46D08" w:rsidRDefault="00B07C60" w:rsidP="003F47E6">
      <w:pPr>
        <w:spacing w:after="0" w:line="480" w:lineRule="auto"/>
        <w:ind w:left="720"/>
        <w:rPr>
          <w:rFonts w:ascii="Times New Roman" w:hAnsi="Times New Roman" w:cs="Times New Roman"/>
          <w:sz w:val="24"/>
          <w:szCs w:val="24"/>
        </w:rPr>
      </w:pPr>
      <w:r w:rsidRPr="00C46D08">
        <w:rPr>
          <w:rFonts w:ascii="Times New Roman" w:hAnsi="Times New Roman" w:cs="Times New Roman"/>
          <w:sz w:val="24"/>
          <w:szCs w:val="24"/>
        </w:rPr>
        <w:t>A writer’s voice depends on three things: his knowledge of himself, his awareness of the character of his audience, his understanding of the matter he wishes to discuss.  Unless he knows his subject, he will not be able to strike a clear attitude toward it; unless he knows his audience, he will not be able to choose means of persuasion likely to be effective with it; unless he knows himself, he will not understand his purposes clearly enough to appreciate</w:t>
      </w:r>
      <w:r w:rsidR="00EA3697" w:rsidRPr="00C46D08">
        <w:rPr>
          <w:rFonts w:ascii="Times New Roman" w:hAnsi="Times New Roman" w:cs="Times New Roman"/>
          <w:sz w:val="24"/>
          <w:szCs w:val="24"/>
        </w:rPr>
        <w:t xml:space="preserve"> which voice or voices he can hones</w:t>
      </w:r>
      <w:r w:rsidR="001C0707" w:rsidRPr="00C46D08">
        <w:rPr>
          <w:rFonts w:ascii="Times New Roman" w:hAnsi="Times New Roman" w:cs="Times New Roman"/>
          <w:sz w:val="24"/>
          <w:szCs w:val="24"/>
        </w:rPr>
        <w:t>tly assume in making his appeal.</w:t>
      </w:r>
      <w:r w:rsidR="001456A6" w:rsidRPr="00C46D08">
        <w:rPr>
          <w:rFonts w:ascii="Times New Roman" w:hAnsi="Times New Roman" w:cs="Times New Roman"/>
          <w:sz w:val="24"/>
          <w:szCs w:val="24"/>
        </w:rPr>
        <w:t xml:space="preserve"> (Martin and Ohmann 1963,</w:t>
      </w:r>
      <w:r w:rsidR="001C0707" w:rsidRPr="00C46D08">
        <w:rPr>
          <w:rFonts w:ascii="Times New Roman" w:hAnsi="Times New Roman" w:cs="Times New Roman"/>
          <w:sz w:val="24"/>
          <w:szCs w:val="24"/>
        </w:rPr>
        <w:t xml:space="preserve"> 138)</w:t>
      </w:r>
    </w:p>
    <w:p w:rsidR="00EA3697" w:rsidRPr="00C46D08" w:rsidRDefault="00173C5D" w:rsidP="003F47E6">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 xml:space="preserve">Our </w:t>
      </w:r>
      <w:r w:rsidR="00EA3697" w:rsidRPr="00C46D08">
        <w:rPr>
          <w:rFonts w:ascii="Times New Roman" w:hAnsi="Times New Roman" w:cs="Times New Roman"/>
          <w:sz w:val="24"/>
          <w:szCs w:val="24"/>
        </w:rPr>
        <w:t xml:space="preserve">contention is that the passive voice </w:t>
      </w:r>
      <w:r w:rsidRPr="00C46D08">
        <w:rPr>
          <w:rFonts w:ascii="Times New Roman" w:hAnsi="Times New Roman" w:cs="Times New Roman"/>
          <w:sz w:val="24"/>
          <w:szCs w:val="24"/>
        </w:rPr>
        <w:t xml:space="preserve">can </w:t>
      </w:r>
      <w:r w:rsidR="000A2D00" w:rsidRPr="00C46D08">
        <w:rPr>
          <w:rFonts w:ascii="Times New Roman" w:hAnsi="Times New Roman" w:cs="Times New Roman"/>
          <w:sz w:val="24"/>
          <w:szCs w:val="24"/>
        </w:rPr>
        <w:t>r</w:t>
      </w:r>
      <w:r w:rsidR="00EA3697" w:rsidRPr="00C46D08">
        <w:rPr>
          <w:rFonts w:ascii="Times New Roman" w:hAnsi="Times New Roman" w:cs="Times New Roman"/>
          <w:sz w:val="24"/>
          <w:szCs w:val="24"/>
        </w:rPr>
        <w:t xml:space="preserve">ender </w:t>
      </w:r>
      <w:r w:rsidR="00222C26" w:rsidRPr="00C46D08">
        <w:rPr>
          <w:rFonts w:ascii="Times New Roman" w:hAnsi="Times New Roman" w:cs="Times New Roman"/>
          <w:sz w:val="24"/>
          <w:szCs w:val="24"/>
        </w:rPr>
        <w:t xml:space="preserve">indistinct, less powerful and even evasive </w:t>
      </w:r>
      <w:r w:rsidR="00EA3697" w:rsidRPr="00C46D08">
        <w:rPr>
          <w:rFonts w:ascii="Times New Roman" w:hAnsi="Times New Roman" w:cs="Times New Roman"/>
          <w:sz w:val="24"/>
          <w:szCs w:val="24"/>
        </w:rPr>
        <w:t>such knowledge and awareness</w:t>
      </w:r>
      <w:r w:rsidR="00A220BE" w:rsidRPr="00C46D08">
        <w:rPr>
          <w:rFonts w:ascii="Times New Roman" w:hAnsi="Times New Roman" w:cs="Times New Roman"/>
          <w:sz w:val="24"/>
          <w:szCs w:val="24"/>
        </w:rPr>
        <w:t xml:space="preserve">, such a clear attitude, such an appreciation of subject and audience.  Of course </w:t>
      </w:r>
      <w:r w:rsidR="00424339" w:rsidRPr="00C46D08">
        <w:rPr>
          <w:rFonts w:ascii="Times New Roman" w:hAnsi="Times New Roman" w:cs="Times New Roman"/>
          <w:sz w:val="24"/>
          <w:szCs w:val="24"/>
        </w:rPr>
        <w:t xml:space="preserve">it has its uses: </w:t>
      </w:r>
      <w:r w:rsidR="00A220BE" w:rsidRPr="00C46D08">
        <w:rPr>
          <w:rFonts w:ascii="Times New Roman" w:hAnsi="Times New Roman" w:cs="Times New Roman"/>
          <w:sz w:val="24"/>
          <w:szCs w:val="24"/>
        </w:rPr>
        <w:t xml:space="preserve"> impersonality </w:t>
      </w:r>
      <w:r w:rsidRPr="00C46D08">
        <w:rPr>
          <w:rFonts w:ascii="Times New Roman" w:hAnsi="Times New Roman" w:cs="Times New Roman"/>
          <w:sz w:val="24"/>
          <w:szCs w:val="24"/>
        </w:rPr>
        <w:t xml:space="preserve">can </w:t>
      </w:r>
      <w:r w:rsidR="00A220BE" w:rsidRPr="00C46D08">
        <w:rPr>
          <w:rFonts w:ascii="Times New Roman" w:hAnsi="Times New Roman" w:cs="Times New Roman"/>
          <w:sz w:val="24"/>
          <w:szCs w:val="24"/>
        </w:rPr>
        <w:t>become a device for</w:t>
      </w:r>
      <w:r w:rsidR="003028E0" w:rsidRPr="00C46D08">
        <w:rPr>
          <w:rFonts w:ascii="Times New Roman" w:hAnsi="Times New Roman" w:cs="Times New Roman"/>
          <w:sz w:val="24"/>
          <w:szCs w:val="24"/>
        </w:rPr>
        <w:t xml:space="preserve"> making matters seem important</w:t>
      </w:r>
      <w:r w:rsidRPr="00C46D08">
        <w:rPr>
          <w:rFonts w:ascii="Times New Roman" w:hAnsi="Times New Roman" w:cs="Times New Roman"/>
          <w:sz w:val="24"/>
          <w:szCs w:val="24"/>
        </w:rPr>
        <w:t xml:space="preserve"> and, as mentioned above, appear more reliable in dealing with factual information rather than constructs. However, </w:t>
      </w:r>
      <w:r w:rsidR="003028E0" w:rsidRPr="00C46D08">
        <w:rPr>
          <w:rFonts w:ascii="Times New Roman" w:hAnsi="Times New Roman" w:cs="Times New Roman"/>
          <w:sz w:val="24"/>
          <w:szCs w:val="24"/>
        </w:rPr>
        <w:t xml:space="preserve">the </w:t>
      </w:r>
      <w:r w:rsidRPr="00C46D08">
        <w:rPr>
          <w:rFonts w:ascii="Times New Roman" w:hAnsi="Times New Roman" w:cs="Times New Roman"/>
          <w:sz w:val="24"/>
          <w:szCs w:val="24"/>
        </w:rPr>
        <w:t xml:space="preserve">technical </w:t>
      </w:r>
      <w:r w:rsidR="003028E0" w:rsidRPr="00C46D08">
        <w:rPr>
          <w:rFonts w:ascii="Times New Roman" w:hAnsi="Times New Roman" w:cs="Times New Roman"/>
          <w:sz w:val="24"/>
          <w:szCs w:val="24"/>
        </w:rPr>
        <w:t xml:space="preserve">construction is rigid and at times convoluted.  </w:t>
      </w:r>
      <w:r w:rsidRPr="00C46D08">
        <w:rPr>
          <w:rFonts w:ascii="Times New Roman" w:hAnsi="Times New Roman" w:cs="Times New Roman"/>
          <w:sz w:val="24"/>
          <w:szCs w:val="24"/>
        </w:rPr>
        <w:t xml:space="preserve">We </w:t>
      </w:r>
      <w:r w:rsidR="003028E0" w:rsidRPr="00C46D08">
        <w:rPr>
          <w:rFonts w:ascii="Times New Roman" w:hAnsi="Times New Roman" w:cs="Times New Roman"/>
          <w:sz w:val="24"/>
          <w:szCs w:val="24"/>
        </w:rPr>
        <w:t>went through a number of exercises which demonstrated the advantages of using the more direct and rigorous active voice</w:t>
      </w:r>
      <w:r w:rsidR="003C2A3F" w:rsidRPr="00C46D08">
        <w:rPr>
          <w:rFonts w:ascii="Times New Roman" w:hAnsi="Times New Roman" w:cs="Times New Roman"/>
          <w:sz w:val="24"/>
          <w:szCs w:val="24"/>
        </w:rPr>
        <w:t xml:space="preserve"> such as</w:t>
      </w:r>
      <w:r w:rsidR="003028E0" w:rsidRPr="00C46D08">
        <w:rPr>
          <w:rFonts w:ascii="Times New Roman" w:hAnsi="Times New Roman" w:cs="Times New Roman"/>
          <w:sz w:val="24"/>
          <w:szCs w:val="24"/>
        </w:rPr>
        <w:t>:</w:t>
      </w:r>
    </w:p>
    <w:p w:rsidR="00672268" w:rsidRPr="00C46D08" w:rsidRDefault="003028E0" w:rsidP="00672268">
      <w:pPr>
        <w:spacing w:after="0" w:line="480" w:lineRule="auto"/>
        <w:ind w:left="720"/>
        <w:rPr>
          <w:rFonts w:ascii="Times New Roman" w:hAnsi="Times New Roman" w:cs="Times New Roman"/>
          <w:sz w:val="24"/>
          <w:szCs w:val="24"/>
        </w:rPr>
      </w:pPr>
      <w:r w:rsidRPr="00C46D08">
        <w:rPr>
          <w:rFonts w:ascii="Times New Roman" w:hAnsi="Times New Roman" w:cs="Times New Roman"/>
          <w:sz w:val="24"/>
          <w:szCs w:val="24"/>
        </w:rPr>
        <w:t>There were a great number of dead leaves on the ground</w:t>
      </w:r>
      <w:r w:rsidR="00672268" w:rsidRPr="00C46D08">
        <w:rPr>
          <w:rFonts w:ascii="Times New Roman" w:hAnsi="Times New Roman" w:cs="Times New Roman"/>
          <w:sz w:val="24"/>
          <w:szCs w:val="24"/>
        </w:rPr>
        <w:t xml:space="preserve"> → </w:t>
      </w:r>
      <w:r w:rsidR="00F07705" w:rsidRPr="00C46D08">
        <w:rPr>
          <w:rFonts w:ascii="Times New Roman" w:hAnsi="Times New Roman" w:cs="Times New Roman"/>
          <w:sz w:val="24"/>
          <w:szCs w:val="24"/>
        </w:rPr>
        <w:t>Dead l</w:t>
      </w:r>
      <w:r w:rsidR="00672268" w:rsidRPr="00C46D08">
        <w:rPr>
          <w:rFonts w:ascii="Times New Roman" w:hAnsi="Times New Roman" w:cs="Times New Roman"/>
          <w:sz w:val="24"/>
          <w:szCs w:val="24"/>
        </w:rPr>
        <w:t xml:space="preserve">eaves covered the </w:t>
      </w:r>
      <w:r w:rsidR="00F07705" w:rsidRPr="00C46D08">
        <w:rPr>
          <w:rFonts w:ascii="Times New Roman" w:hAnsi="Times New Roman" w:cs="Times New Roman"/>
          <w:sz w:val="24"/>
          <w:szCs w:val="24"/>
        </w:rPr>
        <w:t>ground</w:t>
      </w:r>
    </w:p>
    <w:p w:rsidR="003028E0" w:rsidRPr="00C46D08" w:rsidRDefault="00F07705" w:rsidP="00672268">
      <w:pPr>
        <w:spacing w:after="0" w:line="480" w:lineRule="auto"/>
        <w:ind w:left="720"/>
        <w:rPr>
          <w:rFonts w:ascii="Times New Roman" w:hAnsi="Times New Roman" w:cs="Times New Roman"/>
          <w:sz w:val="24"/>
          <w:szCs w:val="24"/>
        </w:rPr>
      </w:pPr>
      <w:r w:rsidRPr="00C46D08">
        <w:rPr>
          <w:rFonts w:ascii="Times New Roman" w:hAnsi="Times New Roman" w:cs="Times New Roman"/>
          <w:sz w:val="24"/>
          <w:szCs w:val="24"/>
        </w:rPr>
        <w:t>The mouse was eaten by the cat</w:t>
      </w:r>
      <w:r w:rsidR="00672268" w:rsidRPr="00C46D08">
        <w:rPr>
          <w:rFonts w:ascii="Times New Roman" w:hAnsi="Times New Roman" w:cs="Times New Roman"/>
          <w:sz w:val="24"/>
          <w:szCs w:val="24"/>
        </w:rPr>
        <w:t xml:space="preserve"> → </w:t>
      </w:r>
      <w:r w:rsidR="000C753F" w:rsidRPr="00C46D08">
        <w:rPr>
          <w:rFonts w:ascii="Times New Roman" w:hAnsi="Times New Roman" w:cs="Times New Roman"/>
          <w:sz w:val="24"/>
          <w:szCs w:val="24"/>
        </w:rPr>
        <w:t>The cat ate the mouse</w:t>
      </w:r>
    </w:p>
    <w:p w:rsidR="00770BE8" w:rsidRPr="00C46D08" w:rsidRDefault="003028E0" w:rsidP="003F47E6">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However, th</w:t>
      </w:r>
      <w:r w:rsidR="00173C5D" w:rsidRPr="00C46D08">
        <w:rPr>
          <w:rFonts w:ascii="Times New Roman" w:hAnsi="Times New Roman" w:cs="Times New Roman"/>
          <w:sz w:val="24"/>
          <w:szCs w:val="24"/>
        </w:rPr>
        <w:t xml:space="preserve">is demonstration </w:t>
      </w:r>
      <w:r w:rsidRPr="00C46D08">
        <w:rPr>
          <w:rFonts w:ascii="Times New Roman" w:hAnsi="Times New Roman" w:cs="Times New Roman"/>
          <w:sz w:val="24"/>
          <w:szCs w:val="24"/>
        </w:rPr>
        <w:t xml:space="preserve">felt like a </w:t>
      </w:r>
      <w:r w:rsidR="003C2A3F" w:rsidRPr="00C46D08">
        <w:rPr>
          <w:rFonts w:ascii="Times New Roman" w:hAnsi="Times New Roman" w:cs="Times New Roman"/>
          <w:sz w:val="24"/>
          <w:szCs w:val="24"/>
        </w:rPr>
        <w:t>‘</w:t>
      </w:r>
      <w:r w:rsidRPr="00C46D08">
        <w:rPr>
          <w:rFonts w:ascii="Times New Roman" w:hAnsi="Times New Roman" w:cs="Times New Roman"/>
          <w:sz w:val="24"/>
          <w:szCs w:val="24"/>
        </w:rPr>
        <w:t>lesson</w:t>
      </w:r>
      <w:r w:rsidR="003C2A3F" w:rsidRPr="00C46D08">
        <w:rPr>
          <w:rFonts w:ascii="Times New Roman" w:hAnsi="Times New Roman" w:cs="Times New Roman"/>
          <w:sz w:val="24"/>
          <w:szCs w:val="24"/>
        </w:rPr>
        <w:t>’</w:t>
      </w:r>
      <w:r w:rsidRPr="00C46D08">
        <w:rPr>
          <w:rFonts w:ascii="Times New Roman" w:hAnsi="Times New Roman" w:cs="Times New Roman"/>
          <w:sz w:val="24"/>
          <w:szCs w:val="24"/>
        </w:rPr>
        <w:t xml:space="preserve"> – pedagogically prescriptive and </w:t>
      </w:r>
      <w:r w:rsidR="00272515" w:rsidRPr="00C46D08">
        <w:rPr>
          <w:rFonts w:ascii="Times New Roman" w:hAnsi="Times New Roman" w:cs="Times New Roman"/>
          <w:sz w:val="24"/>
          <w:szCs w:val="24"/>
        </w:rPr>
        <w:t>boring.</w:t>
      </w:r>
      <w:r w:rsidRPr="00C46D08">
        <w:rPr>
          <w:rFonts w:ascii="Times New Roman" w:hAnsi="Times New Roman" w:cs="Times New Roman"/>
          <w:sz w:val="24"/>
          <w:szCs w:val="24"/>
        </w:rPr>
        <w:t xml:space="preserve"> It was not until we turned to </w:t>
      </w:r>
      <w:r w:rsidR="003C2A3F" w:rsidRPr="00C46D08">
        <w:rPr>
          <w:rFonts w:ascii="Times New Roman" w:hAnsi="Times New Roman" w:cs="Times New Roman"/>
          <w:sz w:val="24"/>
          <w:szCs w:val="24"/>
        </w:rPr>
        <w:t>‘</w:t>
      </w:r>
      <w:r w:rsidRPr="00C46D08">
        <w:rPr>
          <w:rFonts w:ascii="Times New Roman" w:hAnsi="Times New Roman" w:cs="Times New Roman"/>
          <w:sz w:val="24"/>
          <w:szCs w:val="24"/>
        </w:rPr>
        <w:t>voice</w:t>
      </w:r>
      <w:r w:rsidR="003C2A3F" w:rsidRPr="00C46D08">
        <w:rPr>
          <w:rFonts w:ascii="Times New Roman" w:hAnsi="Times New Roman" w:cs="Times New Roman"/>
          <w:sz w:val="24"/>
          <w:szCs w:val="24"/>
        </w:rPr>
        <w:t>’</w:t>
      </w:r>
      <w:r w:rsidRPr="00C46D08">
        <w:rPr>
          <w:rFonts w:ascii="Times New Roman" w:hAnsi="Times New Roman" w:cs="Times New Roman"/>
          <w:sz w:val="24"/>
          <w:szCs w:val="24"/>
        </w:rPr>
        <w:t xml:space="preserve"> in poetry that the </w:t>
      </w:r>
      <w:r w:rsidR="00424339" w:rsidRPr="00C46D08">
        <w:rPr>
          <w:rFonts w:ascii="Times New Roman" w:hAnsi="Times New Roman" w:cs="Times New Roman"/>
          <w:sz w:val="24"/>
          <w:szCs w:val="24"/>
        </w:rPr>
        <w:t>participants</w:t>
      </w:r>
      <w:r w:rsidRPr="00C46D08">
        <w:rPr>
          <w:rFonts w:ascii="Times New Roman" w:hAnsi="Times New Roman" w:cs="Times New Roman"/>
          <w:sz w:val="24"/>
          <w:szCs w:val="24"/>
        </w:rPr>
        <w:t xml:space="preserve"> responded</w:t>
      </w:r>
      <w:r w:rsidR="00272515" w:rsidRPr="00C46D08">
        <w:rPr>
          <w:rFonts w:ascii="Times New Roman" w:hAnsi="Times New Roman" w:cs="Times New Roman"/>
          <w:sz w:val="24"/>
          <w:szCs w:val="24"/>
        </w:rPr>
        <w:t xml:space="preserve"> at a level that evaded the strictures of the cognitive gatekeeper. </w:t>
      </w:r>
      <w:r w:rsidRPr="00C46D08">
        <w:rPr>
          <w:rFonts w:ascii="Times New Roman" w:hAnsi="Times New Roman" w:cs="Times New Roman"/>
          <w:sz w:val="24"/>
          <w:szCs w:val="24"/>
        </w:rPr>
        <w:t xml:space="preserve">They read Robert Frost’s </w:t>
      </w:r>
      <w:r w:rsidR="004533CE" w:rsidRPr="00C46D08">
        <w:rPr>
          <w:rFonts w:ascii="Times New Roman" w:hAnsi="Times New Roman" w:cs="Times New Roman"/>
          <w:sz w:val="24"/>
          <w:szCs w:val="24"/>
        </w:rPr>
        <w:t>‘</w:t>
      </w:r>
      <w:r w:rsidRPr="00C46D08">
        <w:rPr>
          <w:rFonts w:ascii="Times New Roman" w:hAnsi="Times New Roman" w:cs="Times New Roman"/>
          <w:sz w:val="24"/>
          <w:szCs w:val="24"/>
        </w:rPr>
        <w:t>Stopping By Woods on a Snowy Evening</w:t>
      </w:r>
      <w:r w:rsidR="004533CE" w:rsidRPr="00C46D08">
        <w:rPr>
          <w:rFonts w:ascii="Times New Roman" w:hAnsi="Times New Roman" w:cs="Times New Roman"/>
          <w:sz w:val="24"/>
          <w:szCs w:val="24"/>
        </w:rPr>
        <w:t>’</w:t>
      </w:r>
      <w:r w:rsidRPr="00C46D08">
        <w:rPr>
          <w:rFonts w:ascii="Times New Roman" w:hAnsi="Times New Roman" w:cs="Times New Roman"/>
          <w:sz w:val="24"/>
          <w:szCs w:val="24"/>
        </w:rPr>
        <w:t xml:space="preserve"> and identified with the </w:t>
      </w:r>
      <w:r w:rsidR="007F5D30" w:rsidRPr="00C46D08">
        <w:rPr>
          <w:rFonts w:ascii="Times New Roman" w:hAnsi="Times New Roman" w:cs="Times New Roman"/>
          <w:sz w:val="24"/>
          <w:szCs w:val="24"/>
        </w:rPr>
        <w:t>bold narrative style of an author who refuse</w:t>
      </w:r>
      <w:r w:rsidR="00340178" w:rsidRPr="00C46D08">
        <w:rPr>
          <w:rFonts w:ascii="Times New Roman" w:hAnsi="Times New Roman" w:cs="Times New Roman"/>
          <w:sz w:val="24"/>
          <w:szCs w:val="24"/>
        </w:rPr>
        <w:t>d</w:t>
      </w:r>
      <w:r w:rsidR="007F5D30" w:rsidRPr="00C46D08">
        <w:rPr>
          <w:rFonts w:ascii="Times New Roman" w:hAnsi="Times New Roman" w:cs="Times New Roman"/>
          <w:sz w:val="24"/>
          <w:szCs w:val="24"/>
        </w:rPr>
        <w:t xml:space="preserve"> to efface his presence in the literary work</w:t>
      </w:r>
      <w:r w:rsidRPr="00C46D08">
        <w:rPr>
          <w:rFonts w:ascii="Times New Roman" w:hAnsi="Times New Roman" w:cs="Times New Roman"/>
          <w:sz w:val="24"/>
          <w:szCs w:val="24"/>
        </w:rPr>
        <w:t xml:space="preserve">.  Some of the comments included an admiration for Frost’s sense of concision, his directness, his exact word choice.  One </w:t>
      </w:r>
      <w:r w:rsidR="00424339" w:rsidRPr="00C46D08">
        <w:rPr>
          <w:rFonts w:ascii="Times New Roman" w:hAnsi="Times New Roman" w:cs="Times New Roman"/>
          <w:sz w:val="24"/>
          <w:szCs w:val="24"/>
        </w:rPr>
        <w:lastRenderedPageBreak/>
        <w:t xml:space="preserve">participant </w:t>
      </w:r>
      <w:r w:rsidRPr="00C46D08">
        <w:rPr>
          <w:rFonts w:ascii="Times New Roman" w:hAnsi="Times New Roman" w:cs="Times New Roman"/>
          <w:sz w:val="24"/>
          <w:szCs w:val="24"/>
        </w:rPr>
        <w:t xml:space="preserve">remarked on the poem’s </w:t>
      </w:r>
      <w:r w:rsidR="00672268" w:rsidRPr="00C46D08">
        <w:rPr>
          <w:rFonts w:ascii="Times New Roman" w:hAnsi="Times New Roman" w:cs="Times New Roman"/>
          <w:sz w:val="24"/>
          <w:szCs w:val="24"/>
        </w:rPr>
        <w:t>‘</w:t>
      </w:r>
      <w:r w:rsidRPr="00C46D08">
        <w:rPr>
          <w:rFonts w:ascii="Times New Roman" w:hAnsi="Times New Roman" w:cs="Times New Roman"/>
          <w:sz w:val="24"/>
          <w:szCs w:val="24"/>
        </w:rPr>
        <w:t>autobiographical lucidity</w:t>
      </w:r>
      <w:r w:rsidR="00672268" w:rsidRPr="00C46D08">
        <w:rPr>
          <w:rFonts w:ascii="Times New Roman" w:hAnsi="Times New Roman" w:cs="Times New Roman"/>
          <w:sz w:val="24"/>
          <w:szCs w:val="24"/>
        </w:rPr>
        <w:t>’.</w:t>
      </w:r>
      <w:r w:rsidRPr="00C46D08">
        <w:rPr>
          <w:rFonts w:ascii="Times New Roman" w:hAnsi="Times New Roman" w:cs="Times New Roman"/>
          <w:sz w:val="24"/>
          <w:szCs w:val="24"/>
        </w:rPr>
        <w:t xml:space="preserve"> </w:t>
      </w:r>
      <w:r w:rsidR="00672268" w:rsidRPr="00C46D08">
        <w:rPr>
          <w:rFonts w:ascii="Times New Roman" w:hAnsi="Times New Roman" w:cs="Times New Roman"/>
          <w:sz w:val="24"/>
          <w:szCs w:val="24"/>
        </w:rPr>
        <w:t>P</w:t>
      </w:r>
      <w:r w:rsidR="00424339" w:rsidRPr="00C46D08">
        <w:rPr>
          <w:rFonts w:ascii="Times New Roman" w:hAnsi="Times New Roman" w:cs="Times New Roman"/>
          <w:sz w:val="24"/>
          <w:szCs w:val="24"/>
        </w:rPr>
        <w:t xml:space="preserve">articipants </w:t>
      </w:r>
      <w:r w:rsidR="00925379" w:rsidRPr="00C46D08">
        <w:rPr>
          <w:rFonts w:ascii="Times New Roman" w:hAnsi="Times New Roman" w:cs="Times New Roman"/>
          <w:sz w:val="24"/>
          <w:szCs w:val="24"/>
        </w:rPr>
        <w:t xml:space="preserve">repeatedly </w:t>
      </w:r>
      <w:r w:rsidR="00770BE8" w:rsidRPr="00C46D08">
        <w:rPr>
          <w:rFonts w:ascii="Times New Roman" w:hAnsi="Times New Roman" w:cs="Times New Roman"/>
          <w:sz w:val="24"/>
          <w:szCs w:val="24"/>
        </w:rPr>
        <w:t>expressed the desire to find the voice to relate their narrative construction</w:t>
      </w:r>
      <w:r w:rsidR="00F34F31" w:rsidRPr="00C46D08">
        <w:rPr>
          <w:rFonts w:ascii="Times New Roman" w:hAnsi="Times New Roman" w:cs="Times New Roman"/>
          <w:sz w:val="24"/>
          <w:szCs w:val="24"/>
        </w:rPr>
        <w:t xml:space="preserve"> without it being boring</w:t>
      </w:r>
      <w:r w:rsidR="00DA68D3" w:rsidRPr="00C46D08">
        <w:rPr>
          <w:rFonts w:ascii="Times New Roman" w:hAnsi="Times New Roman" w:cs="Times New Roman"/>
          <w:sz w:val="24"/>
          <w:szCs w:val="24"/>
        </w:rPr>
        <w:t>,</w:t>
      </w:r>
      <w:r w:rsidR="00F34F31" w:rsidRPr="00C46D08">
        <w:rPr>
          <w:rFonts w:ascii="Times New Roman" w:hAnsi="Times New Roman" w:cs="Times New Roman"/>
          <w:sz w:val="24"/>
          <w:szCs w:val="24"/>
        </w:rPr>
        <w:t xml:space="preserve"> narcissistic</w:t>
      </w:r>
      <w:r w:rsidR="00925379" w:rsidRPr="00C46D08">
        <w:rPr>
          <w:rFonts w:ascii="Times New Roman" w:hAnsi="Times New Roman" w:cs="Times New Roman"/>
          <w:sz w:val="24"/>
          <w:szCs w:val="24"/>
        </w:rPr>
        <w:t xml:space="preserve"> and unreliable</w:t>
      </w:r>
      <w:r w:rsidR="00770BE8" w:rsidRPr="00C46D08">
        <w:rPr>
          <w:rFonts w:ascii="Times New Roman" w:hAnsi="Times New Roman" w:cs="Times New Roman"/>
          <w:sz w:val="24"/>
          <w:szCs w:val="24"/>
        </w:rPr>
        <w:t>:</w:t>
      </w:r>
      <w:r w:rsidR="00672268" w:rsidRPr="00C46D08">
        <w:rPr>
          <w:rFonts w:ascii="Times New Roman" w:hAnsi="Times New Roman" w:cs="Times New Roman"/>
          <w:sz w:val="24"/>
          <w:szCs w:val="24"/>
        </w:rPr>
        <w:t xml:space="preserve"> ‘</w:t>
      </w:r>
      <w:r w:rsidR="00353207" w:rsidRPr="00C46D08">
        <w:rPr>
          <w:rFonts w:ascii="Times New Roman" w:hAnsi="Times New Roman" w:cs="Times New Roman"/>
          <w:sz w:val="24"/>
          <w:szCs w:val="24"/>
        </w:rPr>
        <w:t xml:space="preserve">I saw [the </w:t>
      </w:r>
      <w:r w:rsidR="00424339" w:rsidRPr="00C46D08">
        <w:rPr>
          <w:rFonts w:ascii="Times New Roman" w:hAnsi="Times New Roman" w:cs="Times New Roman"/>
          <w:sz w:val="24"/>
          <w:szCs w:val="24"/>
        </w:rPr>
        <w:t>workshops</w:t>
      </w:r>
      <w:r w:rsidR="00353207" w:rsidRPr="00C46D08">
        <w:rPr>
          <w:rFonts w:ascii="Times New Roman" w:hAnsi="Times New Roman" w:cs="Times New Roman"/>
          <w:sz w:val="24"/>
          <w:szCs w:val="24"/>
        </w:rPr>
        <w:t>] as a chance to gain more opportunities to learn within the programme</w:t>
      </w:r>
      <w:r w:rsidR="00672268" w:rsidRPr="00C46D08">
        <w:rPr>
          <w:rFonts w:ascii="Times New Roman" w:hAnsi="Times New Roman" w:cs="Times New Roman"/>
          <w:sz w:val="24"/>
          <w:szCs w:val="24"/>
        </w:rPr>
        <w:t xml:space="preserve"> [</w:t>
      </w:r>
      <w:r w:rsidR="00173161" w:rsidRPr="00C46D08">
        <w:rPr>
          <w:rFonts w:ascii="Times New Roman" w:hAnsi="Times New Roman" w:cs="Times New Roman"/>
          <w:sz w:val="24"/>
          <w:szCs w:val="24"/>
        </w:rPr>
        <w:t>...</w:t>
      </w:r>
      <w:r w:rsidR="00672268" w:rsidRPr="00C46D08">
        <w:rPr>
          <w:rFonts w:ascii="Times New Roman" w:hAnsi="Times New Roman" w:cs="Times New Roman"/>
          <w:sz w:val="24"/>
          <w:szCs w:val="24"/>
        </w:rPr>
        <w:t>]</w:t>
      </w:r>
      <w:r w:rsidR="00173161" w:rsidRPr="00C46D08">
        <w:rPr>
          <w:rFonts w:ascii="Times New Roman" w:hAnsi="Times New Roman" w:cs="Times New Roman"/>
          <w:sz w:val="24"/>
          <w:szCs w:val="24"/>
        </w:rPr>
        <w:t xml:space="preserve"> </w:t>
      </w:r>
      <w:r w:rsidR="00353207" w:rsidRPr="00C46D08">
        <w:rPr>
          <w:rFonts w:ascii="Times New Roman" w:hAnsi="Times New Roman" w:cs="Times New Roman"/>
          <w:sz w:val="24"/>
          <w:szCs w:val="24"/>
        </w:rPr>
        <w:t>grapple with what we were supposed to be doing and m</w:t>
      </w:r>
      <w:r w:rsidR="00672268" w:rsidRPr="00C46D08">
        <w:rPr>
          <w:rFonts w:ascii="Times New Roman" w:hAnsi="Times New Roman" w:cs="Times New Roman"/>
          <w:sz w:val="24"/>
          <w:szCs w:val="24"/>
        </w:rPr>
        <w:t>ost importantly, find out what “voice”</w:t>
      </w:r>
      <w:r w:rsidR="00353207" w:rsidRPr="00C46D08">
        <w:rPr>
          <w:rFonts w:ascii="Times New Roman" w:hAnsi="Times New Roman" w:cs="Times New Roman"/>
          <w:sz w:val="24"/>
          <w:szCs w:val="24"/>
        </w:rPr>
        <w:t xml:space="preserve"> I needed to have for my doctorate</w:t>
      </w:r>
      <w:r w:rsidR="00672268" w:rsidRPr="00C46D08">
        <w:rPr>
          <w:rFonts w:ascii="Times New Roman" w:hAnsi="Times New Roman" w:cs="Times New Roman"/>
          <w:sz w:val="24"/>
          <w:szCs w:val="24"/>
        </w:rPr>
        <w:t>’; ‘</w:t>
      </w:r>
      <w:r w:rsidR="00353207" w:rsidRPr="00C46D08">
        <w:rPr>
          <w:rFonts w:ascii="Times New Roman" w:hAnsi="Times New Roman" w:cs="Times New Roman"/>
          <w:sz w:val="24"/>
          <w:szCs w:val="24"/>
        </w:rPr>
        <w:t>[there is] a trusting atmosphere where we can express ideas and learn how to express ourselves and find our voices</w:t>
      </w:r>
      <w:r w:rsidR="00173161" w:rsidRPr="00C46D08">
        <w:rPr>
          <w:rFonts w:ascii="Times New Roman" w:hAnsi="Times New Roman" w:cs="Times New Roman"/>
          <w:sz w:val="24"/>
          <w:szCs w:val="24"/>
        </w:rPr>
        <w:t xml:space="preserve"> without feeling stupid</w:t>
      </w:r>
      <w:r w:rsidR="00672268" w:rsidRPr="00C46D08">
        <w:rPr>
          <w:rFonts w:ascii="Times New Roman" w:hAnsi="Times New Roman" w:cs="Times New Roman"/>
          <w:sz w:val="24"/>
          <w:szCs w:val="24"/>
        </w:rPr>
        <w:t>’; ‘</w:t>
      </w:r>
      <w:r w:rsidR="00353207" w:rsidRPr="00C46D08">
        <w:rPr>
          <w:rFonts w:ascii="Times New Roman" w:hAnsi="Times New Roman" w:cs="Times New Roman"/>
          <w:sz w:val="24"/>
          <w:szCs w:val="24"/>
        </w:rPr>
        <w:t>my main problem is that I don’t like to commit to paper until I feel confident about what I am saying</w:t>
      </w:r>
      <w:r w:rsidR="00672268" w:rsidRPr="00C46D08">
        <w:rPr>
          <w:rFonts w:ascii="Times New Roman" w:hAnsi="Times New Roman" w:cs="Times New Roman"/>
          <w:sz w:val="24"/>
          <w:szCs w:val="24"/>
        </w:rPr>
        <w:t>’.</w:t>
      </w:r>
    </w:p>
    <w:p w:rsidR="000F2600" w:rsidRPr="00C46D08" w:rsidRDefault="000F2600" w:rsidP="00672268">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 xml:space="preserve">It became </w:t>
      </w:r>
      <w:r w:rsidR="00424339" w:rsidRPr="00C46D08">
        <w:rPr>
          <w:rFonts w:ascii="Times New Roman" w:hAnsi="Times New Roman" w:cs="Times New Roman"/>
          <w:sz w:val="24"/>
          <w:szCs w:val="24"/>
        </w:rPr>
        <w:t xml:space="preserve">increasingly </w:t>
      </w:r>
      <w:r w:rsidRPr="00C46D08">
        <w:rPr>
          <w:rFonts w:ascii="Times New Roman" w:hAnsi="Times New Roman" w:cs="Times New Roman"/>
          <w:sz w:val="24"/>
          <w:szCs w:val="24"/>
        </w:rPr>
        <w:t xml:space="preserve">apparent that this elusive </w:t>
      </w:r>
      <w:r w:rsidR="003C2A3F" w:rsidRPr="00C46D08">
        <w:rPr>
          <w:rFonts w:ascii="Times New Roman" w:hAnsi="Times New Roman" w:cs="Times New Roman"/>
          <w:sz w:val="24"/>
          <w:szCs w:val="24"/>
        </w:rPr>
        <w:t>‘</w:t>
      </w:r>
      <w:r w:rsidRPr="00C46D08">
        <w:rPr>
          <w:rFonts w:ascii="Times New Roman" w:hAnsi="Times New Roman" w:cs="Times New Roman"/>
          <w:sz w:val="24"/>
          <w:szCs w:val="24"/>
        </w:rPr>
        <w:t>voice</w:t>
      </w:r>
      <w:r w:rsidR="003C2A3F" w:rsidRPr="00C46D08">
        <w:rPr>
          <w:rFonts w:ascii="Times New Roman" w:hAnsi="Times New Roman" w:cs="Times New Roman"/>
          <w:sz w:val="24"/>
          <w:szCs w:val="24"/>
        </w:rPr>
        <w:t>’</w:t>
      </w:r>
      <w:r w:rsidRPr="00C46D08">
        <w:rPr>
          <w:rFonts w:ascii="Times New Roman" w:hAnsi="Times New Roman" w:cs="Times New Roman"/>
          <w:sz w:val="24"/>
          <w:szCs w:val="24"/>
        </w:rPr>
        <w:t xml:space="preserve"> was the tool by which the </w:t>
      </w:r>
      <w:r w:rsidR="00424339" w:rsidRPr="00C46D08">
        <w:rPr>
          <w:rFonts w:ascii="Times New Roman" w:hAnsi="Times New Roman" w:cs="Times New Roman"/>
          <w:sz w:val="24"/>
          <w:szCs w:val="24"/>
        </w:rPr>
        <w:t>participants</w:t>
      </w:r>
      <w:r w:rsidRPr="00C46D08">
        <w:rPr>
          <w:rFonts w:ascii="Times New Roman" w:hAnsi="Times New Roman" w:cs="Times New Roman"/>
          <w:sz w:val="24"/>
          <w:szCs w:val="24"/>
        </w:rPr>
        <w:t xml:space="preserve"> could impart their knowledge and values.  Although it was helpful for the </w:t>
      </w:r>
      <w:r w:rsidR="00424339" w:rsidRPr="00C46D08">
        <w:rPr>
          <w:rFonts w:ascii="Times New Roman" w:hAnsi="Times New Roman" w:cs="Times New Roman"/>
          <w:sz w:val="24"/>
          <w:szCs w:val="24"/>
        </w:rPr>
        <w:t>participants</w:t>
      </w:r>
      <w:r w:rsidRPr="00C46D08">
        <w:rPr>
          <w:rFonts w:ascii="Times New Roman" w:hAnsi="Times New Roman" w:cs="Times New Roman"/>
          <w:sz w:val="24"/>
          <w:szCs w:val="24"/>
        </w:rPr>
        <w:t xml:space="preserve"> to explore how points of view are handled, how pieces of writing are framed and organised and how writers use metaphors and images to strengthen their prose, </w:t>
      </w:r>
      <w:r w:rsidR="00424339" w:rsidRPr="00C46D08">
        <w:rPr>
          <w:rFonts w:ascii="Times New Roman" w:hAnsi="Times New Roman" w:cs="Times New Roman"/>
          <w:sz w:val="24"/>
          <w:szCs w:val="24"/>
        </w:rPr>
        <w:t>participants</w:t>
      </w:r>
      <w:r w:rsidRPr="00C46D08">
        <w:rPr>
          <w:rFonts w:ascii="Times New Roman" w:hAnsi="Times New Roman" w:cs="Times New Roman"/>
          <w:sz w:val="24"/>
          <w:szCs w:val="24"/>
        </w:rPr>
        <w:t xml:space="preserve"> appeared to be searching for the confidence to write in their own voices</w:t>
      </w:r>
      <w:r w:rsidR="00F34F31" w:rsidRPr="00C46D08">
        <w:rPr>
          <w:rFonts w:ascii="Times New Roman" w:hAnsi="Times New Roman" w:cs="Times New Roman"/>
          <w:sz w:val="24"/>
          <w:szCs w:val="24"/>
        </w:rPr>
        <w:t xml:space="preserve"> where ‘own’ </w:t>
      </w:r>
      <w:r w:rsidR="00DA16D5" w:rsidRPr="00C46D08">
        <w:rPr>
          <w:rFonts w:ascii="Times New Roman" w:hAnsi="Times New Roman" w:cs="Times New Roman"/>
          <w:sz w:val="24"/>
          <w:szCs w:val="24"/>
        </w:rPr>
        <w:t xml:space="preserve">appeared to have </w:t>
      </w:r>
      <w:r w:rsidR="00F34F31" w:rsidRPr="00C46D08">
        <w:rPr>
          <w:rFonts w:ascii="Times New Roman" w:hAnsi="Times New Roman" w:cs="Times New Roman"/>
          <w:sz w:val="24"/>
          <w:szCs w:val="24"/>
        </w:rPr>
        <w:t>a different identity than ‘own’ in the context of their professional lives</w:t>
      </w:r>
      <w:r w:rsidRPr="00C46D08">
        <w:rPr>
          <w:rFonts w:ascii="Times New Roman" w:hAnsi="Times New Roman" w:cs="Times New Roman"/>
          <w:sz w:val="24"/>
          <w:szCs w:val="24"/>
        </w:rPr>
        <w:t>.</w:t>
      </w:r>
    </w:p>
    <w:p w:rsidR="00B60471" w:rsidRPr="00C46D08" w:rsidRDefault="00B60471" w:rsidP="003F47E6">
      <w:pPr>
        <w:spacing w:after="0" w:line="480" w:lineRule="auto"/>
        <w:rPr>
          <w:rFonts w:ascii="Times New Roman" w:hAnsi="Times New Roman" w:cs="Times New Roman"/>
          <w:b/>
          <w:sz w:val="24"/>
          <w:szCs w:val="24"/>
        </w:rPr>
      </w:pPr>
    </w:p>
    <w:p w:rsidR="000F2600" w:rsidRPr="00C46D08" w:rsidRDefault="004533CE" w:rsidP="003F47E6">
      <w:pPr>
        <w:spacing w:after="0" w:line="480" w:lineRule="auto"/>
        <w:rPr>
          <w:rFonts w:ascii="Times New Roman" w:hAnsi="Times New Roman" w:cs="Times New Roman"/>
          <w:b/>
          <w:sz w:val="24"/>
          <w:szCs w:val="24"/>
        </w:rPr>
      </w:pPr>
      <w:r w:rsidRPr="00C46D08">
        <w:rPr>
          <w:rFonts w:ascii="Times New Roman" w:hAnsi="Times New Roman" w:cs="Times New Roman"/>
          <w:b/>
          <w:sz w:val="24"/>
          <w:szCs w:val="24"/>
        </w:rPr>
        <w:t>Workshop 3</w:t>
      </w:r>
    </w:p>
    <w:p w:rsidR="00BE188E" w:rsidRPr="00C46D08" w:rsidRDefault="00F17657" w:rsidP="003B4DEE">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 xml:space="preserve">We had asked </w:t>
      </w:r>
      <w:r w:rsidR="00424339" w:rsidRPr="00C46D08">
        <w:rPr>
          <w:rFonts w:ascii="Times New Roman" w:hAnsi="Times New Roman" w:cs="Times New Roman"/>
          <w:sz w:val="24"/>
          <w:szCs w:val="24"/>
        </w:rPr>
        <w:t>participants</w:t>
      </w:r>
      <w:r w:rsidRPr="00C46D08">
        <w:rPr>
          <w:rFonts w:ascii="Times New Roman" w:hAnsi="Times New Roman" w:cs="Times New Roman"/>
          <w:sz w:val="24"/>
          <w:szCs w:val="24"/>
        </w:rPr>
        <w:t xml:space="preserve"> to carry out two activities prior to the workshop. The first was to read </w:t>
      </w:r>
      <w:r w:rsidR="009F125C" w:rsidRPr="00C46D08">
        <w:rPr>
          <w:rFonts w:ascii="Times New Roman" w:hAnsi="Times New Roman" w:cs="Times New Roman"/>
          <w:sz w:val="24"/>
          <w:szCs w:val="24"/>
        </w:rPr>
        <w:t xml:space="preserve">chapter two </w:t>
      </w:r>
      <w:r w:rsidR="004533CE" w:rsidRPr="00C46D08">
        <w:rPr>
          <w:rFonts w:ascii="Times New Roman" w:hAnsi="Times New Roman" w:cs="Times New Roman"/>
          <w:sz w:val="24"/>
          <w:szCs w:val="24"/>
        </w:rPr>
        <w:t>‘</w:t>
      </w:r>
      <w:r w:rsidR="009F125C" w:rsidRPr="00C46D08">
        <w:rPr>
          <w:rFonts w:ascii="Times New Roman" w:hAnsi="Times New Roman" w:cs="Times New Roman"/>
          <w:sz w:val="24"/>
          <w:szCs w:val="24"/>
        </w:rPr>
        <w:t>The Years of Magical Thinking</w:t>
      </w:r>
      <w:r w:rsidR="004533CE" w:rsidRPr="00C46D08">
        <w:rPr>
          <w:rFonts w:ascii="Times New Roman" w:hAnsi="Times New Roman" w:cs="Times New Roman"/>
          <w:sz w:val="24"/>
          <w:szCs w:val="24"/>
        </w:rPr>
        <w:t>’</w:t>
      </w:r>
      <w:r w:rsidR="009F125C" w:rsidRPr="00C46D08">
        <w:rPr>
          <w:rFonts w:ascii="Times New Roman" w:hAnsi="Times New Roman" w:cs="Times New Roman"/>
          <w:sz w:val="24"/>
          <w:szCs w:val="24"/>
        </w:rPr>
        <w:t xml:space="preserve"> from Barbara</w:t>
      </w:r>
      <w:r w:rsidR="00C20923" w:rsidRPr="00C46D08">
        <w:rPr>
          <w:rFonts w:ascii="Times New Roman" w:hAnsi="Times New Roman" w:cs="Times New Roman"/>
          <w:sz w:val="24"/>
          <w:szCs w:val="24"/>
        </w:rPr>
        <w:t xml:space="preserve"> Ehrenr</w:t>
      </w:r>
      <w:r w:rsidR="009C3334" w:rsidRPr="00C46D08">
        <w:rPr>
          <w:rFonts w:ascii="Times New Roman" w:hAnsi="Times New Roman" w:cs="Times New Roman"/>
          <w:sz w:val="24"/>
          <w:szCs w:val="24"/>
        </w:rPr>
        <w:t>eic</w:t>
      </w:r>
      <w:r w:rsidR="009F2152" w:rsidRPr="00C46D08">
        <w:rPr>
          <w:rFonts w:ascii="Times New Roman" w:hAnsi="Times New Roman" w:cs="Times New Roman"/>
          <w:sz w:val="24"/>
          <w:szCs w:val="24"/>
        </w:rPr>
        <w:t>h</w:t>
      </w:r>
      <w:r w:rsidR="009C3334" w:rsidRPr="00C46D08">
        <w:rPr>
          <w:rFonts w:ascii="Times New Roman" w:hAnsi="Times New Roman" w:cs="Times New Roman"/>
          <w:sz w:val="24"/>
          <w:szCs w:val="24"/>
        </w:rPr>
        <w:t xml:space="preserve">’s </w:t>
      </w:r>
      <w:r w:rsidR="009C3334" w:rsidRPr="00C46D08">
        <w:rPr>
          <w:rFonts w:ascii="Times New Roman" w:hAnsi="Times New Roman" w:cs="Times New Roman"/>
          <w:i/>
          <w:sz w:val="24"/>
          <w:szCs w:val="24"/>
        </w:rPr>
        <w:t>Smile or Die</w:t>
      </w:r>
      <w:r w:rsidR="009C3334" w:rsidRPr="00C46D08">
        <w:rPr>
          <w:rFonts w:ascii="Times New Roman" w:hAnsi="Times New Roman" w:cs="Times New Roman"/>
          <w:sz w:val="24"/>
          <w:szCs w:val="24"/>
        </w:rPr>
        <w:t xml:space="preserve">:  </w:t>
      </w:r>
      <w:r w:rsidR="009C3334" w:rsidRPr="00C46D08">
        <w:rPr>
          <w:rFonts w:ascii="Times New Roman" w:hAnsi="Times New Roman" w:cs="Times New Roman"/>
          <w:i/>
          <w:sz w:val="24"/>
          <w:szCs w:val="24"/>
        </w:rPr>
        <w:t>How Positive Thinking Fooled America</w:t>
      </w:r>
      <w:r w:rsidR="009C3334" w:rsidRPr="00C46D08">
        <w:rPr>
          <w:rFonts w:ascii="Times New Roman" w:hAnsi="Times New Roman" w:cs="Times New Roman"/>
          <w:sz w:val="24"/>
          <w:szCs w:val="24"/>
        </w:rPr>
        <w:t xml:space="preserve">.  </w:t>
      </w:r>
      <w:r w:rsidRPr="00C46D08">
        <w:rPr>
          <w:rFonts w:ascii="Times New Roman" w:hAnsi="Times New Roman" w:cs="Times New Roman"/>
          <w:sz w:val="24"/>
          <w:szCs w:val="24"/>
        </w:rPr>
        <w:t xml:space="preserve">The second task was to go to </w:t>
      </w:r>
      <w:r w:rsidR="003B4DEE" w:rsidRPr="00C46D08">
        <w:rPr>
          <w:rFonts w:ascii="Times New Roman" w:hAnsi="Times New Roman" w:cs="Times New Roman"/>
          <w:sz w:val="24"/>
          <w:szCs w:val="24"/>
        </w:rPr>
        <w:t xml:space="preserve">the webpage we designed for the course </w:t>
      </w:r>
      <w:r w:rsidRPr="00C46D08">
        <w:rPr>
          <w:rFonts w:ascii="Times New Roman" w:hAnsi="Times New Roman" w:cs="Times New Roman"/>
          <w:sz w:val="24"/>
          <w:szCs w:val="24"/>
        </w:rPr>
        <w:t xml:space="preserve">and read four poems there without knowing the authors. We looked first at Ehrenreich’s </w:t>
      </w:r>
      <w:r w:rsidR="003B4DEE" w:rsidRPr="00C46D08">
        <w:rPr>
          <w:rFonts w:ascii="Times New Roman" w:hAnsi="Times New Roman" w:cs="Times New Roman"/>
          <w:sz w:val="24"/>
          <w:szCs w:val="24"/>
        </w:rPr>
        <w:t>essay</w:t>
      </w:r>
      <w:r w:rsidRPr="00C46D08">
        <w:rPr>
          <w:rFonts w:ascii="Times New Roman" w:hAnsi="Times New Roman" w:cs="Times New Roman"/>
          <w:sz w:val="24"/>
          <w:szCs w:val="24"/>
        </w:rPr>
        <w:t xml:space="preserve">. </w:t>
      </w:r>
      <w:r w:rsidR="003B4DEE" w:rsidRPr="00C46D08">
        <w:rPr>
          <w:rFonts w:ascii="Times New Roman" w:hAnsi="Times New Roman" w:cs="Times New Roman"/>
          <w:sz w:val="24"/>
          <w:szCs w:val="24"/>
        </w:rPr>
        <w:t xml:space="preserve">Ehrenreich’s essay was a useful starting point for discussion given that it encapsulates </w:t>
      </w:r>
      <w:r w:rsidR="00BE188E" w:rsidRPr="00C46D08">
        <w:rPr>
          <w:rFonts w:ascii="Times New Roman" w:hAnsi="Times New Roman" w:cs="Times New Roman"/>
          <w:sz w:val="24"/>
          <w:szCs w:val="24"/>
        </w:rPr>
        <w:t>Schön</w:t>
      </w:r>
      <w:r w:rsidR="003B4DEE" w:rsidRPr="00C46D08">
        <w:rPr>
          <w:rFonts w:ascii="Times New Roman" w:hAnsi="Times New Roman" w:cs="Times New Roman"/>
          <w:sz w:val="24"/>
          <w:szCs w:val="24"/>
        </w:rPr>
        <w:t>’s idea</w:t>
      </w:r>
      <w:r w:rsidR="00BE188E" w:rsidRPr="00C46D08">
        <w:rPr>
          <w:rFonts w:ascii="Times New Roman" w:hAnsi="Times New Roman" w:cs="Times New Roman"/>
          <w:sz w:val="24"/>
          <w:szCs w:val="24"/>
        </w:rPr>
        <w:t xml:space="preserve"> (1983) </w:t>
      </w:r>
      <w:r w:rsidR="003B4DEE" w:rsidRPr="00C46D08">
        <w:rPr>
          <w:rFonts w:ascii="Times New Roman" w:hAnsi="Times New Roman" w:cs="Times New Roman"/>
          <w:sz w:val="24"/>
          <w:szCs w:val="24"/>
        </w:rPr>
        <w:t xml:space="preserve">that </w:t>
      </w:r>
      <w:r w:rsidR="00BE188E" w:rsidRPr="00C46D08">
        <w:rPr>
          <w:rFonts w:ascii="Times New Roman" w:hAnsi="Times New Roman" w:cs="Times New Roman"/>
          <w:sz w:val="24"/>
          <w:szCs w:val="24"/>
        </w:rPr>
        <w:t xml:space="preserve">reflexivity </w:t>
      </w:r>
      <w:r w:rsidR="003B4DEE" w:rsidRPr="00C46D08">
        <w:rPr>
          <w:rFonts w:ascii="Times New Roman" w:hAnsi="Times New Roman" w:cs="Times New Roman"/>
          <w:sz w:val="24"/>
          <w:szCs w:val="24"/>
        </w:rPr>
        <w:t>enhances</w:t>
      </w:r>
      <w:r w:rsidR="00BE188E" w:rsidRPr="00C46D08">
        <w:rPr>
          <w:rFonts w:ascii="Times New Roman" w:hAnsi="Times New Roman" w:cs="Times New Roman"/>
          <w:sz w:val="24"/>
          <w:szCs w:val="24"/>
        </w:rPr>
        <w:t xml:space="preserve"> personal and professional development. Ehrenreich’s value for the workshop participants lay in her ability to fuse features of academic work with the personal, creating a narrative shape and voice </w:t>
      </w:r>
      <w:r w:rsidR="00CE7C04" w:rsidRPr="00C46D08">
        <w:rPr>
          <w:rFonts w:ascii="Times New Roman" w:hAnsi="Times New Roman" w:cs="Times New Roman"/>
          <w:sz w:val="24"/>
          <w:szCs w:val="24"/>
        </w:rPr>
        <w:t>with which the students could i</w:t>
      </w:r>
      <w:r w:rsidR="00BE188E" w:rsidRPr="00C46D08">
        <w:rPr>
          <w:rFonts w:ascii="Times New Roman" w:hAnsi="Times New Roman" w:cs="Times New Roman"/>
          <w:sz w:val="24"/>
          <w:szCs w:val="24"/>
        </w:rPr>
        <w:t>dentify.</w:t>
      </w:r>
      <w:r w:rsidR="00F768BE" w:rsidRPr="00C46D08">
        <w:rPr>
          <w:rFonts w:ascii="Times New Roman" w:hAnsi="Times New Roman" w:cs="Times New Roman"/>
          <w:sz w:val="24"/>
          <w:szCs w:val="24"/>
        </w:rPr>
        <w:t xml:space="preserve"> In her desire to create a qualitative research methodology </w:t>
      </w:r>
      <w:r w:rsidR="007D1AF2" w:rsidRPr="00C46D08">
        <w:rPr>
          <w:rFonts w:ascii="Times New Roman" w:hAnsi="Times New Roman" w:cs="Times New Roman"/>
          <w:sz w:val="24"/>
          <w:szCs w:val="24"/>
        </w:rPr>
        <w:t>that</w:t>
      </w:r>
      <w:r w:rsidR="00F768BE" w:rsidRPr="00C46D08">
        <w:rPr>
          <w:rFonts w:ascii="Times New Roman" w:hAnsi="Times New Roman" w:cs="Times New Roman"/>
          <w:sz w:val="24"/>
          <w:szCs w:val="24"/>
        </w:rPr>
        <w:t xml:space="preserve"> </w:t>
      </w:r>
      <w:r w:rsidR="00F768BE" w:rsidRPr="00C46D08">
        <w:rPr>
          <w:rFonts w:ascii="Times New Roman" w:hAnsi="Times New Roman" w:cs="Times New Roman"/>
          <w:sz w:val="24"/>
          <w:szCs w:val="24"/>
        </w:rPr>
        <w:lastRenderedPageBreak/>
        <w:t>could capture the experiences of her personal and professional life in a social and cultural critique, Jess Moriarty (2014) cites Joan Didion’s work as embodying the combination of academic analysis and reflection with a creative exploration of personal feelings abou</w:t>
      </w:r>
      <w:r w:rsidR="003B4DEE" w:rsidRPr="00C46D08">
        <w:rPr>
          <w:rFonts w:ascii="Times New Roman" w:hAnsi="Times New Roman" w:cs="Times New Roman"/>
          <w:sz w:val="24"/>
          <w:szCs w:val="24"/>
        </w:rPr>
        <w:t>t the world. Ehrenheich’s essay</w:t>
      </w:r>
      <w:r w:rsidR="00F768BE" w:rsidRPr="00C46D08">
        <w:rPr>
          <w:rFonts w:ascii="Times New Roman" w:hAnsi="Times New Roman" w:cs="Times New Roman"/>
          <w:sz w:val="24"/>
          <w:szCs w:val="24"/>
        </w:rPr>
        <w:t xml:space="preserve"> too proved </w:t>
      </w:r>
      <w:r w:rsidR="003B4DEE" w:rsidRPr="00C46D08">
        <w:rPr>
          <w:rFonts w:ascii="Times New Roman" w:hAnsi="Times New Roman" w:cs="Times New Roman"/>
          <w:sz w:val="24"/>
          <w:szCs w:val="24"/>
        </w:rPr>
        <w:t>an empowering text</w:t>
      </w:r>
      <w:r w:rsidR="00F768BE" w:rsidRPr="00C46D08">
        <w:rPr>
          <w:rFonts w:ascii="Times New Roman" w:hAnsi="Times New Roman" w:cs="Times New Roman"/>
          <w:sz w:val="24"/>
          <w:szCs w:val="24"/>
        </w:rPr>
        <w:t xml:space="preserve"> of </w:t>
      </w:r>
      <w:r w:rsidR="003B4DEE" w:rsidRPr="00C46D08">
        <w:rPr>
          <w:rFonts w:ascii="Times New Roman" w:hAnsi="Times New Roman" w:cs="Times New Roman"/>
          <w:sz w:val="24"/>
          <w:szCs w:val="24"/>
        </w:rPr>
        <w:t>unvarnished experience</w:t>
      </w:r>
      <w:r w:rsidR="00F768BE" w:rsidRPr="00C46D08">
        <w:rPr>
          <w:rFonts w:ascii="Times New Roman" w:hAnsi="Times New Roman" w:cs="Times New Roman"/>
          <w:sz w:val="24"/>
          <w:szCs w:val="24"/>
        </w:rPr>
        <w:t xml:space="preserve"> for the candidates to use as examples of critical autobiography. Usher (199</w:t>
      </w:r>
      <w:r w:rsidR="005E4781" w:rsidRPr="00C46D08">
        <w:rPr>
          <w:rFonts w:ascii="Times New Roman" w:hAnsi="Times New Roman" w:cs="Times New Roman"/>
          <w:sz w:val="24"/>
          <w:szCs w:val="24"/>
        </w:rPr>
        <w:t>3</w:t>
      </w:r>
      <w:r w:rsidR="00F768BE" w:rsidRPr="00C46D08">
        <w:rPr>
          <w:rFonts w:ascii="Times New Roman" w:hAnsi="Times New Roman" w:cs="Times New Roman"/>
          <w:sz w:val="24"/>
          <w:szCs w:val="24"/>
        </w:rPr>
        <w:t>) suggest</w:t>
      </w:r>
      <w:r w:rsidR="007D1AF2" w:rsidRPr="00C46D08">
        <w:rPr>
          <w:rFonts w:ascii="Times New Roman" w:hAnsi="Times New Roman" w:cs="Times New Roman"/>
          <w:sz w:val="24"/>
          <w:szCs w:val="24"/>
        </w:rPr>
        <w:t>s</w:t>
      </w:r>
      <w:r w:rsidR="00F768BE" w:rsidRPr="00C46D08">
        <w:rPr>
          <w:rFonts w:ascii="Times New Roman" w:hAnsi="Times New Roman" w:cs="Times New Roman"/>
          <w:sz w:val="24"/>
          <w:szCs w:val="24"/>
        </w:rPr>
        <w:t xml:space="preserve"> that autobiography as a qualitative methodology can be rationalised by its preoccupation with locating the authenticity of the self.</w:t>
      </w:r>
    </w:p>
    <w:p w:rsidR="000C753F" w:rsidRPr="00C46D08" w:rsidRDefault="00333EAE" w:rsidP="00333EAE">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 xml:space="preserve">    </w:t>
      </w:r>
      <w:r w:rsidR="007D1AF2" w:rsidRPr="00C46D08">
        <w:rPr>
          <w:rFonts w:ascii="Times New Roman" w:hAnsi="Times New Roman" w:cs="Times New Roman"/>
          <w:sz w:val="24"/>
          <w:szCs w:val="24"/>
        </w:rPr>
        <w:tab/>
      </w:r>
      <w:r w:rsidR="009C3334" w:rsidRPr="00C46D08">
        <w:rPr>
          <w:rFonts w:ascii="Times New Roman" w:hAnsi="Times New Roman" w:cs="Times New Roman"/>
          <w:sz w:val="24"/>
          <w:szCs w:val="24"/>
        </w:rPr>
        <w:t xml:space="preserve">The </w:t>
      </w:r>
      <w:r w:rsidRPr="00C46D08">
        <w:rPr>
          <w:rFonts w:ascii="Times New Roman" w:hAnsi="Times New Roman" w:cs="Times New Roman"/>
          <w:sz w:val="24"/>
          <w:szCs w:val="24"/>
        </w:rPr>
        <w:t xml:space="preserve">Ehrenreich </w:t>
      </w:r>
      <w:r w:rsidR="003B4DEE" w:rsidRPr="00C46D08">
        <w:rPr>
          <w:rFonts w:ascii="Times New Roman" w:hAnsi="Times New Roman" w:cs="Times New Roman"/>
          <w:sz w:val="24"/>
          <w:szCs w:val="24"/>
        </w:rPr>
        <w:t>essay</w:t>
      </w:r>
      <w:r w:rsidR="009F2152" w:rsidRPr="00C46D08">
        <w:rPr>
          <w:rFonts w:ascii="Times New Roman" w:hAnsi="Times New Roman" w:cs="Times New Roman"/>
          <w:sz w:val="24"/>
          <w:szCs w:val="24"/>
        </w:rPr>
        <w:t xml:space="preserve"> </w:t>
      </w:r>
      <w:r w:rsidR="009C3334" w:rsidRPr="00C46D08">
        <w:rPr>
          <w:rFonts w:ascii="Times New Roman" w:hAnsi="Times New Roman" w:cs="Times New Roman"/>
          <w:sz w:val="24"/>
          <w:szCs w:val="24"/>
        </w:rPr>
        <w:t>critique</w:t>
      </w:r>
      <w:r w:rsidR="003B4DEE" w:rsidRPr="00C46D08">
        <w:rPr>
          <w:rFonts w:ascii="Times New Roman" w:hAnsi="Times New Roman" w:cs="Times New Roman"/>
          <w:sz w:val="24"/>
          <w:szCs w:val="24"/>
        </w:rPr>
        <w:t>s</w:t>
      </w:r>
      <w:r w:rsidR="009C3334" w:rsidRPr="00C46D08">
        <w:rPr>
          <w:rFonts w:ascii="Times New Roman" w:hAnsi="Times New Roman" w:cs="Times New Roman"/>
          <w:sz w:val="24"/>
          <w:szCs w:val="24"/>
        </w:rPr>
        <w:t xml:space="preserve"> the multi-billion dollar positive-thinking industry </w:t>
      </w:r>
      <w:r w:rsidR="003B4DEE" w:rsidRPr="00C46D08">
        <w:rPr>
          <w:rFonts w:ascii="Times New Roman" w:hAnsi="Times New Roman" w:cs="Times New Roman"/>
          <w:sz w:val="24"/>
          <w:szCs w:val="24"/>
        </w:rPr>
        <w:t>and</w:t>
      </w:r>
      <w:r w:rsidR="009C3334" w:rsidRPr="00C46D08">
        <w:rPr>
          <w:rFonts w:ascii="Times New Roman" w:hAnsi="Times New Roman" w:cs="Times New Roman"/>
          <w:sz w:val="24"/>
          <w:szCs w:val="24"/>
        </w:rPr>
        <w:t xml:space="preserve"> </w:t>
      </w:r>
      <w:r w:rsidR="00B3104D" w:rsidRPr="00C46D08">
        <w:rPr>
          <w:rFonts w:ascii="Times New Roman" w:hAnsi="Times New Roman" w:cs="Times New Roman"/>
          <w:sz w:val="24"/>
          <w:szCs w:val="24"/>
        </w:rPr>
        <w:t>offers</w:t>
      </w:r>
      <w:r w:rsidR="009C3334" w:rsidRPr="00C46D08">
        <w:rPr>
          <w:rFonts w:ascii="Times New Roman" w:hAnsi="Times New Roman" w:cs="Times New Roman"/>
          <w:sz w:val="24"/>
          <w:szCs w:val="24"/>
        </w:rPr>
        <w:t xml:space="preserve"> an autobiographical account of the author’s diagnosis </w:t>
      </w:r>
      <w:r w:rsidR="004F62D5" w:rsidRPr="00C46D08">
        <w:rPr>
          <w:rFonts w:ascii="Times New Roman" w:hAnsi="Times New Roman" w:cs="Times New Roman"/>
          <w:sz w:val="24"/>
          <w:szCs w:val="24"/>
        </w:rPr>
        <w:t xml:space="preserve">of </w:t>
      </w:r>
      <w:r w:rsidR="009C3334" w:rsidRPr="00C46D08">
        <w:rPr>
          <w:rFonts w:ascii="Times New Roman" w:hAnsi="Times New Roman" w:cs="Times New Roman"/>
          <w:sz w:val="24"/>
          <w:szCs w:val="24"/>
        </w:rPr>
        <w:t>breast cancer</w:t>
      </w:r>
      <w:r w:rsidR="00B3104D" w:rsidRPr="00C46D08">
        <w:rPr>
          <w:rFonts w:ascii="Times New Roman" w:hAnsi="Times New Roman" w:cs="Times New Roman"/>
          <w:sz w:val="24"/>
          <w:szCs w:val="24"/>
        </w:rPr>
        <w:t>.</w:t>
      </w:r>
      <w:r w:rsidR="009F2152" w:rsidRPr="00C46D08">
        <w:rPr>
          <w:rFonts w:ascii="Times New Roman" w:hAnsi="Times New Roman" w:cs="Times New Roman"/>
          <w:sz w:val="24"/>
          <w:szCs w:val="24"/>
        </w:rPr>
        <w:t xml:space="preserve"> </w:t>
      </w:r>
      <w:r w:rsidR="00B3104D" w:rsidRPr="00C46D08">
        <w:rPr>
          <w:rFonts w:ascii="Times New Roman" w:hAnsi="Times New Roman" w:cs="Times New Roman"/>
          <w:sz w:val="24"/>
          <w:szCs w:val="24"/>
        </w:rPr>
        <w:t xml:space="preserve">In her essay Ehrenreich vents </w:t>
      </w:r>
      <w:r w:rsidR="009F2152" w:rsidRPr="00C46D08">
        <w:rPr>
          <w:rFonts w:ascii="Times New Roman" w:hAnsi="Times New Roman" w:cs="Times New Roman"/>
          <w:sz w:val="24"/>
          <w:szCs w:val="24"/>
        </w:rPr>
        <w:t>her feelings of impotence and rage and her subsequent investigation into motivational conferences</w:t>
      </w:r>
      <w:r w:rsidR="00B3104D" w:rsidRPr="00C46D08">
        <w:rPr>
          <w:rFonts w:ascii="Times New Roman" w:hAnsi="Times New Roman" w:cs="Times New Roman"/>
          <w:sz w:val="24"/>
          <w:szCs w:val="24"/>
        </w:rPr>
        <w:t>. Her examination of these positive-thinking</w:t>
      </w:r>
      <w:r w:rsidR="009F2152" w:rsidRPr="00C46D08">
        <w:rPr>
          <w:rFonts w:ascii="Times New Roman" w:hAnsi="Times New Roman" w:cs="Times New Roman"/>
          <w:sz w:val="24"/>
          <w:szCs w:val="24"/>
        </w:rPr>
        <w:t xml:space="preserve"> </w:t>
      </w:r>
      <w:r w:rsidR="00B3104D" w:rsidRPr="00C46D08">
        <w:rPr>
          <w:rFonts w:ascii="Times New Roman" w:hAnsi="Times New Roman" w:cs="Times New Roman"/>
          <w:sz w:val="24"/>
          <w:szCs w:val="24"/>
        </w:rPr>
        <w:t>conferences results</w:t>
      </w:r>
      <w:r w:rsidR="009F2152" w:rsidRPr="00C46D08">
        <w:rPr>
          <w:rFonts w:ascii="Times New Roman" w:hAnsi="Times New Roman" w:cs="Times New Roman"/>
          <w:sz w:val="24"/>
          <w:szCs w:val="24"/>
        </w:rPr>
        <w:t xml:space="preserve"> in an acerbic, balanced and sage diagnosis of an America beset by the seductive assumption that one only has to desire something to make it happen.  </w:t>
      </w:r>
      <w:r w:rsidR="004F62D5" w:rsidRPr="00C46D08">
        <w:rPr>
          <w:rFonts w:ascii="Times New Roman" w:hAnsi="Times New Roman" w:cs="Times New Roman"/>
          <w:sz w:val="24"/>
          <w:szCs w:val="24"/>
        </w:rPr>
        <w:t xml:space="preserve">We were </w:t>
      </w:r>
      <w:r w:rsidR="009F2152" w:rsidRPr="00C46D08">
        <w:rPr>
          <w:rFonts w:ascii="Times New Roman" w:hAnsi="Times New Roman" w:cs="Times New Roman"/>
          <w:sz w:val="24"/>
          <w:szCs w:val="24"/>
        </w:rPr>
        <w:t xml:space="preserve">less interested in whether the </w:t>
      </w:r>
      <w:r w:rsidR="00424339" w:rsidRPr="00C46D08">
        <w:rPr>
          <w:rFonts w:ascii="Times New Roman" w:hAnsi="Times New Roman" w:cs="Times New Roman"/>
          <w:sz w:val="24"/>
          <w:szCs w:val="24"/>
        </w:rPr>
        <w:t>participants</w:t>
      </w:r>
      <w:r w:rsidR="009F2152" w:rsidRPr="00C46D08">
        <w:rPr>
          <w:rFonts w:ascii="Times New Roman" w:hAnsi="Times New Roman" w:cs="Times New Roman"/>
          <w:sz w:val="24"/>
          <w:szCs w:val="24"/>
        </w:rPr>
        <w:t xml:space="preserve"> agreed with Ehrenreich</w:t>
      </w:r>
      <w:r w:rsidR="009026B6" w:rsidRPr="00C46D08">
        <w:rPr>
          <w:rFonts w:ascii="Times New Roman" w:hAnsi="Times New Roman" w:cs="Times New Roman"/>
          <w:sz w:val="24"/>
          <w:szCs w:val="24"/>
        </w:rPr>
        <w:t>’s</w:t>
      </w:r>
      <w:r w:rsidR="00670529" w:rsidRPr="00C46D08">
        <w:rPr>
          <w:rFonts w:ascii="Times New Roman" w:hAnsi="Times New Roman" w:cs="Times New Roman"/>
          <w:sz w:val="24"/>
          <w:szCs w:val="24"/>
        </w:rPr>
        <w:t xml:space="preserve"> polemic </w:t>
      </w:r>
      <w:r w:rsidR="009026B6" w:rsidRPr="00C46D08">
        <w:rPr>
          <w:rFonts w:ascii="Times New Roman" w:hAnsi="Times New Roman" w:cs="Times New Roman"/>
          <w:sz w:val="24"/>
          <w:szCs w:val="24"/>
        </w:rPr>
        <w:t xml:space="preserve">views </w:t>
      </w:r>
      <w:r w:rsidR="00670529" w:rsidRPr="00C46D08">
        <w:rPr>
          <w:rFonts w:ascii="Times New Roman" w:hAnsi="Times New Roman" w:cs="Times New Roman"/>
          <w:sz w:val="24"/>
          <w:szCs w:val="24"/>
        </w:rPr>
        <w:t>on complac</w:t>
      </w:r>
      <w:r w:rsidR="009026B6" w:rsidRPr="00C46D08">
        <w:rPr>
          <w:rFonts w:ascii="Times New Roman" w:hAnsi="Times New Roman" w:cs="Times New Roman"/>
          <w:sz w:val="24"/>
          <w:szCs w:val="24"/>
        </w:rPr>
        <w:t>ency and brainwashing and more i</w:t>
      </w:r>
      <w:r w:rsidR="00670529" w:rsidRPr="00C46D08">
        <w:rPr>
          <w:rFonts w:ascii="Times New Roman" w:hAnsi="Times New Roman" w:cs="Times New Roman"/>
          <w:sz w:val="24"/>
          <w:szCs w:val="24"/>
        </w:rPr>
        <w:t>n whe</w:t>
      </w:r>
      <w:r w:rsidR="009026B6" w:rsidRPr="00C46D08">
        <w:rPr>
          <w:rFonts w:ascii="Times New Roman" w:hAnsi="Times New Roman" w:cs="Times New Roman"/>
          <w:sz w:val="24"/>
          <w:szCs w:val="24"/>
        </w:rPr>
        <w:t xml:space="preserve">ther the </w:t>
      </w:r>
      <w:r w:rsidR="00424339" w:rsidRPr="00C46D08">
        <w:rPr>
          <w:rFonts w:ascii="Times New Roman" w:hAnsi="Times New Roman" w:cs="Times New Roman"/>
          <w:sz w:val="24"/>
          <w:szCs w:val="24"/>
        </w:rPr>
        <w:t>participants</w:t>
      </w:r>
      <w:r w:rsidR="009026B6" w:rsidRPr="00C46D08">
        <w:rPr>
          <w:rFonts w:ascii="Times New Roman" w:hAnsi="Times New Roman" w:cs="Times New Roman"/>
          <w:sz w:val="24"/>
          <w:szCs w:val="24"/>
        </w:rPr>
        <w:t xml:space="preserve"> could comment</w:t>
      </w:r>
      <w:r w:rsidR="00670529" w:rsidRPr="00C46D08">
        <w:rPr>
          <w:rFonts w:ascii="Times New Roman" w:hAnsi="Times New Roman" w:cs="Times New Roman"/>
          <w:sz w:val="24"/>
          <w:szCs w:val="24"/>
        </w:rPr>
        <w:t xml:space="preserve"> on her </w:t>
      </w:r>
      <w:r w:rsidR="003C2A3F" w:rsidRPr="00C46D08">
        <w:rPr>
          <w:rFonts w:ascii="Times New Roman" w:hAnsi="Times New Roman" w:cs="Times New Roman"/>
          <w:sz w:val="24"/>
          <w:szCs w:val="24"/>
        </w:rPr>
        <w:t>‘</w:t>
      </w:r>
      <w:r w:rsidR="00670529" w:rsidRPr="00C46D08">
        <w:rPr>
          <w:rFonts w:ascii="Times New Roman" w:hAnsi="Times New Roman" w:cs="Times New Roman"/>
          <w:sz w:val="24"/>
          <w:szCs w:val="24"/>
        </w:rPr>
        <w:t>voic</w:t>
      </w:r>
      <w:r w:rsidR="009026B6" w:rsidRPr="00C46D08">
        <w:rPr>
          <w:rFonts w:ascii="Times New Roman" w:hAnsi="Times New Roman" w:cs="Times New Roman"/>
          <w:sz w:val="24"/>
          <w:szCs w:val="24"/>
        </w:rPr>
        <w:t>e</w:t>
      </w:r>
      <w:r w:rsidR="003C2A3F" w:rsidRPr="00C46D08">
        <w:rPr>
          <w:rFonts w:ascii="Times New Roman" w:hAnsi="Times New Roman" w:cs="Times New Roman"/>
          <w:sz w:val="24"/>
          <w:szCs w:val="24"/>
        </w:rPr>
        <w:t>’</w:t>
      </w:r>
      <w:r w:rsidR="009026B6" w:rsidRPr="00C46D08">
        <w:rPr>
          <w:rFonts w:ascii="Times New Roman" w:hAnsi="Times New Roman" w:cs="Times New Roman"/>
          <w:sz w:val="24"/>
          <w:szCs w:val="24"/>
        </w:rPr>
        <w:t xml:space="preserve">.  The questions </w:t>
      </w:r>
      <w:r w:rsidR="00F17657" w:rsidRPr="00C46D08">
        <w:rPr>
          <w:rFonts w:ascii="Times New Roman" w:hAnsi="Times New Roman" w:cs="Times New Roman"/>
          <w:sz w:val="24"/>
          <w:szCs w:val="24"/>
        </w:rPr>
        <w:t>we</w:t>
      </w:r>
      <w:r w:rsidR="009026B6" w:rsidRPr="00C46D08">
        <w:rPr>
          <w:rFonts w:ascii="Times New Roman" w:hAnsi="Times New Roman" w:cs="Times New Roman"/>
          <w:sz w:val="24"/>
          <w:szCs w:val="24"/>
        </w:rPr>
        <w:t xml:space="preserve"> used to provoke discussion were the following: </w:t>
      </w:r>
      <w:r w:rsidR="003C2A3F" w:rsidRPr="00C46D08">
        <w:rPr>
          <w:rFonts w:ascii="Times New Roman" w:hAnsi="Times New Roman" w:cs="Times New Roman"/>
          <w:sz w:val="24"/>
          <w:szCs w:val="24"/>
        </w:rPr>
        <w:t>W</w:t>
      </w:r>
      <w:r w:rsidR="004C30D7" w:rsidRPr="00C46D08">
        <w:rPr>
          <w:rFonts w:ascii="Times New Roman" w:hAnsi="Times New Roman" w:cs="Times New Roman"/>
          <w:sz w:val="24"/>
          <w:szCs w:val="24"/>
        </w:rPr>
        <w:t>hat made it her</w:t>
      </w:r>
      <w:r w:rsidR="009026B6" w:rsidRPr="00C46D08">
        <w:rPr>
          <w:rFonts w:ascii="Times New Roman" w:hAnsi="Times New Roman" w:cs="Times New Roman"/>
          <w:sz w:val="24"/>
          <w:szCs w:val="24"/>
        </w:rPr>
        <w:t xml:space="preserve"> voice</w:t>
      </w:r>
      <w:r w:rsidR="00670529" w:rsidRPr="00C46D08">
        <w:rPr>
          <w:rFonts w:ascii="Times New Roman" w:hAnsi="Times New Roman" w:cs="Times New Roman"/>
          <w:sz w:val="24"/>
          <w:szCs w:val="24"/>
        </w:rPr>
        <w:t xml:space="preserve">? </w:t>
      </w:r>
      <w:r w:rsidR="003C2A3F" w:rsidRPr="00C46D08">
        <w:rPr>
          <w:rFonts w:ascii="Times New Roman" w:hAnsi="Times New Roman" w:cs="Times New Roman"/>
          <w:sz w:val="24"/>
          <w:szCs w:val="24"/>
        </w:rPr>
        <w:t>W</w:t>
      </w:r>
      <w:r w:rsidR="00670529" w:rsidRPr="00C46D08">
        <w:rPr>
          <w:rFonts w:ascii="Times New Roman" w:hAnsi="Times New Roman" w:cs="Times New Roman"/>
          <w:sz w:val="24"/>
          <w:szCs w:val="24"/>
        </w:rPr>
        <w:t>hat made it original?</w:t>
      </w:r>
      <w:r w:rsidR="004C30D7" w:rsidRPr="00C46D08">
        <w:rPr>
          <w:rFonts w:ascii="Times New Roman" w:hAnsi="Times New Roman" w:cs="Times New Roman"/>
          <w:sz w:val="24"/>
          <w:szCs w:val="24"/>
        </w:rPr>
        <w:t xml:space="preserve"> </w:t>
      </w:r>
      <w:r w:rsidR="003C2A3F" w:rsidRPr="00C46D08">
        <w:rPr>
          <w:rFonts w:ascii="Times New Roman" w:hAnsi="Times New Roman" w:cs="Times New Roman"/>
          <w:sz w:val="24"/>
          <w:szCs w:val="24"/>
        </w:rPr>
        <w:t>W</w:t>
      </w:r>
      <w:r w:rsidR="001846B0" w:rsidRPr="00C46D08">
        <w:rPr>
          <w:rFonts w:ascii="Times New Roman" w:hAnsi="Times New Roman" w:cs="Times New Roman"/>
          <w:sz w:val="24"/>
          <w:szCs w:val="24"/>
        </w:rPr>
        <w:t xml:space="preserve">as it persuasive or not and why?  </w:t>
      </w:r>
      <w:r w:rsidR="00DA68D3" w:rsidRPr="00C46D08">
        <w:rPr>
          <w:rFonts w:ascii="Times New Roman" w:hAnsi="Times New Roman" w:cs="Times New Roman"/>
          <w:sz w:val="24"/>
          <w:szCs w:val="24"/>
        </w:rPr>
        <w:t xml:space="preserve">Did you trust what she was saying? </w:t>
      </w:r>
      <w:r w:rsidR="009026B6" w:rsidRPr="00C46D08">
        <w:rPr>
          <w:rFonts w:ascii="Times New Roman" w:hAnsi="Times New Roman" w:cs="Times New Roman"/>
          <w:sz w:val="24"/>
          <w:szCs w:val="24"/>
        </w:rPr>
        <w:t>T</w:t>
      </w:r>
      <w:r w:rsidR="001846B0" w:rsidRPr="00C46D08">
        <w:rPr>
          <w:rFonts w:ascii="Times New Roman" w:hAnsi="Times New Roman" w:cs="Times New Roman"/>
          <w:sz w:val="24"/>
          <w:szCs w:val="24"/>
        </w:rPr>
        <w:t xml:space="preserve">he </w:t>
      </w:r>
      <w:r w:rsidR="00424339" w:rsidRPr="00C46D08">
        <w:rPr>
          <w:rFonts w:ascii="Times New Roman" w:hAnsi="Times New Roman" w:cs="Times New Roman"/>
          <w:sz w:val="24"/>
          <w:szCs w:val="24"/>
        </w:rPr>
        <w:t>participants</w:t>
      </w:r>
      <w:r w:rsidR="001846B0" w:rsidRPr="00C46D08">
        <w:rPr>
          <w:rFonts w:ascii="Times New Roman" w:hAnsi="Times New Roman" w:cs="Times New Roman"/>
          <w:sz w:val="24"/>
          <w:szCs w:val="24"/>
        </w:rPr>
        <w:t xml:space="preserve"> concluded </w:t>
      </w:r>
      <w:r w:rsidR="009026B6" w:rsidRPr="00C46D08">
        <w:rPr>
          <w:rFonts w:ascii="Times New Roman" w:hAnsi="Times New Roman" w:cs="Times New Roman"/>
          <w:sz w:val="24"/>
          <w:szCs w:val="24"/>
        </w:rPr>
        <w:t>that</w:t>
      </w:r>
      <w:r w:rsidR="001846B0" w:rsidRPr="00C46D08">
        <w:rPr>
          <w:rFonts w:ascii="Times New Roman" w:hAnsi="Times New Roman" w:cs="Times New Roman"/>
          <w:sz w:val="24"/>
          <w:szCs w:val="24"/>
        </w:rPr>
        <w:t xml:space="preserve"> a ma</w:t>
      </w:r>
      <w:r w:rsidR="00B3104D" w:rsidRPr="00C46D08">
        <w:rPr>
          <w:rFonts w:ascii="Times New Roman" w:hAnsi="Times New Roman" w:cs="Times New Roman"/>
          <w:sz w:val="24"/>
          <w:szCs w:val="24"/>
        </w:rPr>
        <w:t>jor strength of her writing was</w:t>
      </w:r>
      <w:r w:rsidR="001846B0" w:rsidRPr="00C46D08">
        <w:rPr>
          <w:rFonts w:ascii="Times New Roman" w:hAnsi="Times New Roman" w:cs="Times New Roman"/>
          <w:sz w:val="24"/>
          <w:szCs w:val="24"/>
        </w:rPr>
        <w:t xml:space="preserve"> </w:t>
      </w:r>
      <w:r w:rsidR="00672268" w:rsidRPr="00C46D08">
        <w:rPr>
          <w:rFonts w:ascii="Times New Roman" w:hAnsi="Times New Roman" w:cs="Times New Roman"/>
          <w:sz w:val="24"/>
          <w:szCs w:val="24"/>
        </w:rPr>
        <w:t>‘</w:t>
      </w:r>
      <w:r w:rsidR="001846B0" w:rsidRPr="00C46D08">
        <w:rPr>
          <w:rFonts w:ascii="Times New Roman" w:hAnsi="Times New Roman" w:cs="Times New Roman"/>
          <w:sz w:val="24"/>
          <w:szCs w:val="24"/>
        </w:rPr>
        <w:t>her ability to merge her facts with her autobiography</w:t>
      </w:r>
      <w:r w:rsidR="00672268" w:rsidRPr="00C46D08">
        <w:rPr>
          <w:rFonts w:ascii="Times New Roman" w:hAnsi="Times New Roman" w:cs="Times New Roman"/>
          <w:sz w:val="24"/>
          <w:szCs w:val="24"/>
        </w:rPr>
        <w:t>’</w:t>
      </w:r>
      <w:r w:rsidR="001846B0" w:rsidRPr="00C46D08">
        <w:rPr>
          <w:rFonts w:ascii="Times New Roman" w:hAnsi="Times New Roman" w:cs="Times New Roman"/>
          <w:sz w:val="24"/>
          <w:szCs w:val="24"/>
        </w:rPr>
        <w:t xml:space="preserve">.  In personalising her argument, she </w:t>
      </w:r>
      <w:r w:rsidR="00672268" w:rsidRPr="00C46D08">
        <w:rPr>
          <w:rFonts w:ascii="Times New Roman" w:hAnsi="Times New Roman" w:cs="Times New Roman"/>
          <w:sz w:val="24"/>
          <w:szCs w:val="24"/>
        </w:rPr>
        <w:t>‘</w:t>
      </w:r>
      <w:r w:rsidR="001846B0" w:rsidRPr="00C46D08">
        <w:rPr>
          <w:rFonts w:ascii="Times New Roman" w:hAnsi="Times New Roman" w:cs="Times New Roman"/>
          <w:sz w:val="24"/>
          <w:szCs w:val="24"/>
        </w:rPr>
        <w:t xml:space="preserve">made </w:t>
      </w:r>
      <w:r w:rsidR="005E4EAD" w:rsidRPr="00C46D08">
        <w:rPr>
          <w:rFonts w:ascii="Times New Roman" w:hAnsi="Times New Roman" w:cs="Times New Roman"/>
          <w:sz w:val="24"/>
          <w:szCs w:val="24"/>
        </w:rPr>
        <w:t xml:space="preserve">her views </w:t>
      </w:r>
      <w:r w:rsidR="001846B0" w:rsidRPr="00C46D08">
        <w:rPr>
          <w:rFonts w:ascii="Times New Roman" w:hAnsi="Times New Roman" w:cs="Times New Roman"/>
          <w:sz w:val="24"/>
          <w:szCs w:val="24"/>
        </w:rPr>
        <w:t>more immediate, more potent, more urgent</w:t>
      </w:r>
      <w:r w:rsidR="00672268" w:rsidRPr="00C46D08">
        <w:rPr>
          <w:rFonts w:ascii="Times New Roman" w:hAnsi="Times New Roman" w:cs="Times New Roman"/>
          <w:sz w:val="24"/>
          <w:szCs w:val="24"/>
        </w:rPr>
        <w:t>’</w:t>
      </w:r>
      <w:r w:rsidR="001846B0" w:rsidRPr="00C46D08">
        <w:rPr>
          <w:rFonts w:ascii="Times New Roman" w:hAnsi="Times New Roman" w:cs="Times New Roman"/>
          <w:sz w:val="24"/>
          <w:szCs w:val="24"/>
        </w:rPr>
        <w:t>.</w:t>
      </w:r>
      <w:r w:rsidR="001846B0" w:rsidRPr="00C46D08">
        <w:rPr>
          <w:rFonts w:ascii="Times New Roman" w:hAnsi="Times New Roman" w:cs="Times New Roman"/>
          <w:i/>
          <w:sz w:val="24"/>
          <w:szCs w:val="24"/>
        </w:rPr>
        <w:t xml:space="preserve"> </w:t>
      </w:r>
      <w:r w:rsidR="001846B0" w:rsidRPr="00C46D08">
        <w:rPr>
          <w:rFonts w:ascii="Times New Roman" w:hAnsi="Times New Roman" w:cs="Times New Roman"/>
          <w:sz w:val="24"/>
          <w:szCs w:val="24"/>
        </w:rPr>
        <w:t xml:space="preserve"> Her </w:t>
      </w:r>
      <w:r w:rsidR="00B3104D" w:rsidRPr="00C46D08">
        <w:rPr>
          <w:rFonts w:ascii="Times New Roman" w:hAnsi="Times New Roman" w:cs="Times New Roman"/>
          <w:sz w:val="24"/>
          <w:szCs w:val="24"/>
        </w:rPr>
        <w:t>arguments</w:t>
      </w:r>
      <w:r w:rsidR="001846B0" w:rsidRPr="00C46D08">
        <w:rPr>
          <w:rFonts w:ascii="Times New Roman" w:hAnsi="Times New Roman" w:cs="Times New Roman"/>
          <w:sz w:val="24"/>
          <w:szCs w:val="24"/>
        </w:rPr>
        <w:t xml:space="preserve"> – whether economic, political or social –</w:t>
      </w:r>
      <w:r w:rsidR="00B3104D" w:rsidRPr="00C46D08">
        <w:rPr>
          <w:rFonts w:ascii="Times New Roman" w:hAnsi="Times New Roman" w:cs="Times New Roman"/>
          <w:sz w:val="24"/>
          <w:szCs w:val="24"/>
        </w:rPr>
        <w:t xml:space="preserve"> are, in the words of one participant,</w:t>
      </w:r>
      <w:r w:rsidR="001846B0" w:rsidRPr="00C46D08">
        <w:rPr>
          <w:rFonts w:ascii="Times New Roman" w:hAnsi="Times New Roman" w:cs="Times New Roman"/>
          <w:sz w:val="24"/>
          <w:szCs w:val="24"/>
        </w:rPr>
        <w:t xml:space="preserve"> </w:t>
      </w:r>
      <w:r w:rsidR="00672268" w:rsidRPr="00C46D08">
        <w:rPr>
          <w:rFonts w:ascii="Times New Roman" w:hAnsi="Times New Roman" w:cs="Times New Roman"/>
          <w:sz w:val="24"/>
          <w:szCs w:val="24"/>
        </w:rPr>
        <w:t>‘</w:t>
      </w:r>
      <w:r w:rsidR="001846B0" w:rsidRPr="00C46D08">
        <w:rPr>
          <w:rFonts w:ascii="Times New Roman" w:hAnsi="Times New Roman" w:cs="Times New Roman"/>
          <w:sz w:val="24"/>
          <w:szCs w:val="24"/>
        </w:rPr>
        <w:t>filtered through a heightened emotional awareness</w:t>
      </w:r>
      <w:r w:rsidR="00672268" w:rsidRPr="00C46D08">
        <w:rPr>
          <w:rFonts w:ascii="Times New Roman" w:hAnsi="Times New Roman" w:cs="Times New Roman"/>
          <w:sz w:val="24"/>
          <w:szCs w:val="24"/>
        </w:rPr>
        <w:t>’,</w:t>
      </w:r>
      <w:r w:rsidR="001846B0" w:rsidRPr="00C46D08">
        <w:rPr>
          <w:rFonts w:ascii="Times New Roman" w:hAnsi="Times New Roman" w:cs="Times New Roman"/>
          <w:sz w:val="24"/>
          <w:szCs w:val="24"/>
        </w:rPr>
        <w:t xml:space="preserve"> which is </w:t>
      </w:r>
      <w:r w:rsidR="00B3104D" w:rsidRPr="00C46D08">
        <w:rPr>
          <w:rFonts w:ascii="Times New Roman" w:hAnsi="Times New Roman" w:cs="Times New Roman"/>
          <w:sz w:val="24"/>
          <w:szCs w:val="24"/>
        </w:rPr>
        <w:t>‘</w:t>
      </w:r>
      <w:r w:rsidR="001846B0" w:rsidRPr="00C46D08">
        <w:rPr>
          <w:rFonts w:ascii="Times New Roman" w:hAnsi="Times New Roman" w:cs="Times New Roman"/>
          <w:sz w:val="24"/>
          <w:szCs w:val="24"/>
        </w:rPr>
        <w:t>coloured by her history, her memory, her autobiography</w:t>
      </w:r>
      <w:r w:rsidR="00B3104D" w:rsidRPr="00C46D08">
        <w:rPr>
          <w:rFonts w:ascii="Times New Roman" w:hAnsi="Times New Roman" w:cs="Times New Roman"/>
          <w:sz w:val="24"/>
          <w:szCs w:val="24"/>
        </w:rPr>
        <w:t>’</w:t>
      </w:r>
      <w:r w:rsidR="001846B0" w:rsidRPr="00C46D08">
        <w:rPr>
          <w:rFonts w:ascii="Times New Roman" w:hAnsi="Times New Roman" w:cs="Times New Roman"/>
          <w:sz w:val="24"/>
          <w:szCs w:val="24"/>
        </w:rPr>
        <w:t>.</w:t>
      </w:r>
      <w:r w:rsidR="00672268" w:rsidRPr="00C46D08">
        <w:rPr>
          <w:rFonts w:ascii="Times New Roman" w:hAnsi="Times New Roman" w:cs="Times New Roman"/>
          <w:sz w:val="24"/>
          <w:szCs w:val="24"/>
        </w:rPr>
        <w:t xml:space="preserve"> </w:t>
      </w:r>
      <w:r w:rsidR="001846B0" w:rsidRPr="00C46D08">
        <w:rPr>
          <w:rFonts w:ascii="Times New Roman" w:hAnsi="Times New Roman" w:cs="Times New Roman"/>
          <w:sz w:val="24"/>
          <w:szCs w:val="24"/>
        </w:rPr>
        <w:t xml:space="preserve">The </w:t>
      </w:r>
      <w:r w:rsidR="00424339" w:rsidRPr="00C46D08">
        <w:rPr>
          <w:rFonts w:ascii="Times New Roman" w:hAnsi="Times New Roman" w:cs="Times New Roman"/>
          <w:sz w:val="24"/>
          <w:szCs w:val="24"/>
        </w:rPr>
        <w:t>participants</w:t>
      </w:r>
      <w:r w:rsidR="001846B0" w:rsidRPr="00C46D08">
        <w:rPr>
          <w:rFonts w:ascii="Times New Roman" w:hAnsi="Times New Roman" w:cs="Times New Roman"/>
          <w:sz w:val="24"/>
          <w:szCs w:val="24"/>
        </w:rPr>
        <w:t xml:space="preserve"> commented on Ehrenreich’s </w:t>
      </w:r>
      <w:r w:rsidR="00672268" w:rsidRPr="00C46D08">
        <w:rPr>
          <w:rFonts w:ascii="Times New Roman" w:hAnsi="Times New Roman" w:cs="Times New Roman"/>
          <w:sz w:val="24"/>
          <w:szCs w:val="24"/>
        </w:rPr>
        <w:t>‘</w:t>
      </w:r>
      <w:r w:rsidR="001846B0" w:rsidRPr="00C46D08">
        <w:rPr>
          <w:rFonts w:ascii="Times New Roman" w:hAnsi="Times New Roman" w:cs="Times New Roman"/>
          <w:sz w:val="24"/>
          <w:szCs w:val="24"/>
        </w:rPr>
        <w:t>ability to interpret</w:t>
      </w:r>
      <w:r w:rsidR="004F62D5" w:rsidRPr="00C46D08">
        <w:rPr>
          <w:rFonts w:ascii="Times New Roman" w:hAnsi="Times New Roman" w:cs="Times New Roman"/>
          <w:sz w:val="24"/>
          <w:szCs w:val="24"/>
        </w:rPr>
        <w:t xml:space="preserve"> a subject</w:t>
      </w:r>
      <w:r w:rsidR="00672268" w:rsidRPr="00C46D08">
        <w:rPr>
          <w:rFonts w:ascii="Times New Roman" w:hAnsi="Times New Roman" w:cs="Times New Roman"/>
          <w:sz w:val="24"/>
          <w:szCs w:val="24"/>
        </w:rPr>
        <w:t>’</w:t>
      </w:r>
      <w:r w:rsidR="001846B0" w:rsidRPr="00C46D08">
        <w:rPr>
          <w:rFonts w:ascii="Times New Roman" w:hAnsi="Times New Roman" w:cs="Times New Roman"/>
          <w:sz w:val="24"/>
          <w:szCs w:val="24"/>
        </w:rPr>
        <w:t xml:space="preserve">, analyse and </w:t>
      </w:r>
      <w:r w:rsidR="00672268" w:rsidRPr="00C46D08">
        <w:rPr>
          <w:rFonts w:ascii="Times New Roman" w:hAnsi="Times New Roman" w:cs="Times New Roman"/>
          <w:sz w:val="24"/>
          <w:szCs w:val="24"/>
        </w:rPr>
        <w:t>‘</w:t>
      </w:r>
      <w:r w:rsidR="001846B0" w:rsidRPr="00C46D08">
        <w:rPr>
          <w:rFonts w:ascii="Times New Roman" w:hAnsi="Times New Roman" w:cs="Times New Roman"/>
          <w:sz w:val="24"/>
          <w:szCs w:val="24"/>
        </w:rPr>
        <w:t xml:space="preserve">discuss </w:t>
      </w:r>
      <w:r w:rsidR="004F62D5" w:rsidRPr="00C46D08">
        <w:rPr>
          <w:rFonts w:ascii="Times New Roman" w:hAnsi="Times New Roman" w:cs="Times New Roman"/>
          <w:sz w:val="24"/>
          <w:szCs w:val="24"/>
        </w:rPr>
        <w:t xml:space="preserve">it </w:t>
      </w:r>
      <w:r w:rsidR="001846B0" w:rsidRPr="00C46D08">
        <w:rPr>
          <w:rFonts w:ascii="Times New Roman" w:hAnsi="Times New Roman" w:cs="Times New Roman"/>
          <w:sz w:val="24"/>
          <w:szCs w:val="24"/>
        </w:rPr>
        <w:t>with precision</w:t>
      </w:r>
      <w:r w:rsidR="00672268" w:rsidRPr="00C46D08">
        <w:rPr>
          <w:rFonts w:ascii="Times New Roman" w:hAnsi="Times New Roman" w:cs="Times New Roman"/>
          <w:sz w:val="24"/>
          <w:szCs w:val="24"/>
        </w:rPr>
        <w:t>’</w:t>
      </w:r>
      <w:r w:rsidR="001846B0" w:rsidRPr="00C46D08">
        <w:rPr>
          <w:rFonts w:ascii="Times New Roman" w:hAnsi="Times New Roman" w:cs="Times New Roman"/>
          <w:sz w:val="24"/>
          <w:szCs w:val="24"/>
        </w:rPr>
        <w:t xml:space="preserve">, care and lucidity while </w:t>
      </w:r>
      <w:r w:rsidR="00672268" w:rsidRPr="00C46D08">
        <w:rPr>
          <w:rFonts w:ascii="Times New Roman" w:hAnsi="Times New Roman" w:cs="Times New Roman"/>
          <w:sz w:val="24"/>
          <w:szCs w:val="24"/>
        </w:rPr>
        <w:t>‘</w:t>
      </w:r>
      <w:r w:rsidR="001846B0" w:rsidRPr="00C46D08">
        <w:rPr>
          <w:rFonts w:ascii="Times New Roman" w:hAnsi="Times New Roman" w:cs="Times New Roman"/>
          <w:sz w:val="24"/>
          <w:szCs w:val="24"/>
        </w:rPr>
        <w:t>amplifying her questioning prose with the personal</w:t>
      </w:r>
      <w:r w:rsidR="00672268" w:rsidRPr="00C46D08">
        <w:rPr>
          <w:rFonts w:ascii="Times New Roman" w:hAnsi="Times New Roman" w:cs="Times New Roman"/>
          <w:sz w:val="24"/>
          <w:szCs w:val="24"/>
        </w:rPr>
        <w:t>’</w:t>
      </w:r>
      <w:r w:rsidR="001846B0" w:rsidRPr="00C46D08">
        <w:rPr>
          <w:rFonts w:ascii="Times New Roman" w:hAnsi="Times New Roman" w:cs="Times New Roman"/>
          <w:sz w:val="24"/>
          <w:szCs w:val="24"/>
        </w:rPr>
        <w:t xml:space="preserve">. </w:t>
      </w:r>
      <w:r w:rsidR="00173161" w:rsidRPr="00C46D08">
        <w:rPr>
          <w:rFonts w:ascii="Times New Roman" w:hAnsi="Times New Roman" w:cs="Times New Roman"/>
          <w:sz w:val="24"/>
          <w:szCs w:val="24"/>
        </w:rPr>
        <w:t xml:space="preserve">They did not doubt </w:t>
      </w:r>
      <w:r w:rsidR="00023CA4" w:rsidRPr="00C46D08">
        <w:rPr>
          <w:rFonts w:ascii="Times New Roman" w:hAnsi="Times New Roman" w:cs="Times New Roman"/>
          <w:sz w:val="24"/>
          <w:szCs w:val="24"/>
        </w:rPr>
        <w:t xml:space="preserve">the reliability of her evidence or her </w:t>
      </w:r>
      <w:r w:rsidR="00173161" w:rsidRPr="00C46D08">
        <w:rPr>
          <w:rFonts w:ascii="Times New Roman" w:hAnsi="Times New Roman" w:cs="Times New Roman"/>
          <w:sz w:val="24"/>
          <w:szCs w:val="24"/>
        </w:rPr>
        <w:t>authenticity.</w:t>
      </w:r>
      <w:r w:rsidR="00023CA4" w:rsidRPr="00C46D08">
        <w:rPr>
          <w:rFonts w:ascii="Times New Roman" w:hAnsi="Times New Roman" w:cs="Times New Roman"/>
          <w:sz w:val="24"/>
          <w:szCs w:val="24"/>
        </w:rPr>
        <w:t xml:space="preserve"> They did not feel manipulated.</w:t>
      </w:r>
      <w:r w:rsidR="00672268" w:rsidRPr="00C46D08">
        <w:rPr>
          <w:rFonts w:ascii="Times New Roman" w:hAnsi="Times New Roman" w:cs="Times New Roman"/>
          <w:sz w:val="24"/>
          <w:szCs w:val="24"/>
        </w:rPr>
        <w:t xml:space="preserve"> </w:t>
      </w:r>
      <w:r w:rsidR="00886D83" w:rsidRPr="00C46D08">
        <w:rPr>
          <w:rFonts w:ascii="Times New Roman" w:hAnsi="Times New Roman" w:cs="Times New Roman"/>
          <w:sz w:val="24"/>
          <w:szCs w:val="24"/>
        </w:rPr>
        <w:t xml:space="preserve">From the </w:t>
      </w:r>
      <w:r w:rsidR="00886D83" w:rsidRPr="00C46D08">
        <w:rPr>
          <w:rFonts w:ascii="Times New Roman" w:hAnsi="Times New Roman" w:cs="Times New Roman"/>
          <w:sz w:val="24"/>
          <w:szCs w:val="24"/>
        </w:rPr>
        <w:lastRenderedPageBreak/>
        <w:t xml:space="preserve">discussions, the </w:t>
      </w:r>
      <w:r w:rsidR="00424339" w:rsidRPr="00C46D08">
        <w:rPr>
          <w:rFonts w:ascii="Times New Roman" w:hAnsi="Times New Roman" w:cs="Times New Roman"/>
          <w:sz w:val="24"/>
          <w:szCs w:val="24"/>
        </w:rPr>
        <w:t>participants</w:t>
      </w:r>
      <w:r w:rsidR="00886D83" w:rsidRPr="00C46D08">
        <w:rPr>
          <w:rFonts w:ascii="Times New Roman" w:hAnsi="Times New Roman" w:cs="Times New Roman"/>
          <w:sz w:val="24"/>
          <w:szCs w:val="24"/>
        </w:rPr>
        <w:t xml:space="preserve"> came to understand that originality can reside in a thing, an artefact</w:t>
      </w:r>
      <w:r w:rsidR="005E4EAD" w:rsidRPr="00C46D08">
        <w:rPr>
          <w:rFonts w:ascii="Times New Roman" w:hAnsi="Times New Roman" w:cs="Times New Roman"/>
          <w:sz w:val="24"/>
          <w:szCs w:val="24"/>
        </w:rPr>
        <w:t>,</w:t>
      </w:r>
      <w:r w:rsidR="00886D83" w:rsidRPr="00C46D08">
        <w:rPr>
          <w:rFonts w:ascii="Times New Roman" w:hAnsi="Times New Roman" w:cs="Times New Roman"/>
          <w:sz w:val="24"/>
          <w:szCs w:val="24"/>
        </w:rPr>
        <w:t xml:space="preserve"> but also in a person and their way of seeing, searching, interpreting and communicating. </w:t>
      </w:r>
    </w:p>
    <w:p w:rsidR="000C753F" w:rsidRPr="00C46D08" w:rsidRDefault="00672268" w:rsidP="00886CDE">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w:t>
      </w:r>
      <w:r w:rsidR="00353207" w:rsidRPr="00C46D08">
        <w:rPr>
          <w:rFonts w:ascii="Times New Roman" w:hAnsi="Times New Roman" w:cs="Times New Roman"/>
          <w:sz w:val="24"/>
          <w:szCs w:val="24"/>
        </w:rPr>
        <w:t>My aim has always been to find my original voice because I know it’s like no one else’s</w:t>
      </w:r>
      <w:r w:rsidRPr="00C46D08">
        <w:rPr>
          <w:rFonts w:ascii="Times New Roman" w:hAnsi="Times New Roman" w:cs="Times New Roman"/>
          <w:sz w:val="24"/>
          <w:szCs w:val="24"/>
        </w:rPr>
        <w:t>’: t</w:t>
      </w:r>
      <w:r w:rsidR="005A1C42" w:rsidRPr="00C46D08">
        <w:rPr>
          <w:rFonts w:ascii="Times New Roman" w:hAnsi="Times New Roman" w:cs="Times New Roman"/>
          <w:sz w:val="24"/>
          <w:szCs w:val="24"/>
        </w:rPr>
        <w:t xml:space="preserve">his candidate rewrote part of her doctorate and won the poster presentation award in </w:t>
      </w:r>
      <w:r w:rsidR="00B3104D" w:rsidRPr="00C46D08">
        <w:rPr>
          <w:rFonts w:ascii="Times New Roman" w:hAnsi="Times New Roman" w:cs="Times New Roman"/>
          <w:sz w:val="24"/>
          <w:szCs w:val="24"/>
        </w:rPr>
        <w:t>a</w:t>
      </w:r>
      <w:r w:rsidR="005A1C42" w:rsidRPr="00C46D08">
        <w:rPr>
          <w:rFonts w:ascii="Times New Roman" w:hAnsi="Times New Roman" w:cs="Times New Roman"/>
          <w:sz w:val="24"/>
          <w:szCs w:val="24"/>
        </w:rPr>
        <w:t xml:space="preserve"> summer conference competing with PhD students as well as professional doctorate candidates</w:t>
      </w:r>
      <w:r w:rsidR="00340178" w:rsidRPr="00C46D08">
        <w:rPr>
          <w:rFonts w:ascii="Times New Roman" w:hAnsi="Times New Roman" w:cs="Times New Roman"/>
          <w:sz w:val="24"/>
          <w:szCs w:val="24"/>
        </w:rPr>
        <w:t>;</w:t>
      </w:r>
      <w:r w:rsidR="005A1C42" w:rsidRPr="00C46D08">
        <w:rPr>
          <w:rFonts w:ascii="Times New Roman" w:hAnsi="Times New Roman" w:cs="Times New Roman"/>
          <w:sz w:val="24"/>
          <w:szCs w:val="24"/>
        </w:rPr>
        <w:t xml:space="preserve"> her writing style </w:t>
      </w:r>
      <w:r w:rsidR="00340178" w:rsidRPr="00C46D08">
        <w:rPr>
          <w:rFonts w:ascii="Times New Roman" w:hAnsi="Times New Roman" w:cs="Times New Roman"/>
          <w:sz w:val="24"/>
          <w:szCs w:val="24"/>
        </w:rPr>
        <w:t xml:space="preserve">in particular was </w:t>
      </w:r>
      <w:r w:rsidR="005A1C42" w:rsidRPr="00C46D08">
        <w:rPr>
          <w:rFonts w:ascii="Times New Roman" w:hAnsi="Times New Roman" w:cs="Times New Roman"/>
          <w:sz w:val="24"/>
          <w:szCs w:val="24"/>
        </w:rPr>
        <w:t xml:space="preserve">commended.  </w:t>
      </w:r>
      <w:r w:rsidR="00B3104D" w:rsidRPr="00C46D08">
        <w:rPr>
          <w:rFonts w:ascii="Times New Roman" w:hAnsi="Times New Roman" w:cs="Times New Roman"/>
          <w:sz w:val="24"/>
          <w:szCs w:val="24"/>
        </w:rPr>
        <w:t xml:space="preserve">Although simply a minor anecdote testifying to the impact of our workshops, the prize-winning candidate’s rewritten work is indicative of </w:t>
      </w:r>
      <w:r w:rsidR="00886CDE" w:rsidRPr="00C46D08">
        <w:rPr>
          <w:rFonts w:ascii="Times New Roman" w:hAnsi="Times New Roman" w:cs="Times New Roman"/>
          <w:sz w:val="24"/>
          <w:szCs w:val="24"/>
        </w:rPr>
        <w:t xml:space="preserve">the broader reach of our workshops in encouraging candidates to reflect on their work and to adapt their voices in a quest for greater authenticity and clarity. </w:t>
      </w:r>
      <w:r w:rsidR="00886D83" w:rsidRPr="00C46D08">
        <w:rPr>
          <w:rFonts w:ascii="Times New Roman" w:hAnsi="Times New Roman" w:cs="Times New Roman"/>
          <w:sz w:val="24"/>
          <w:szCs w:val="24"/>
        </w:rPr>
        <w:t xml:space="preserve">What </w:t>
      </w:r>
      <w:r w:rsidR="00362C96" w:rsidRPr="00C46D08">
        <w:rPr>
          <w:rFonts w:ascii="Times New Roman" w:hAnsi="Times New Roman" w:cs="Times New Roman"/>
          <w:sz w:val="24"/>
          <w:szCs w:val="24"/>
        </w:rPr>
        <w:t xml:space="preserve">then </w:t>
      </w:r>
      <w:r w:rsidR="00886D83" w:rsidRPr="00C46D08">
        <w:rPr>
          <w:rFonts w:ascii="Times New Roman" w:hAnsi="Times New Roman" w:cs="Times New Roman"/>
          <w:sz w:val="24"/>
          <w:szCs w:val="24"/>
        </w:rPr>
        <w:t xml:space="preserve">emerges as a piece of research into a particular area of the professional setting becomes distinctive, a new synthesis, an existing model applied to a new situation, in a new way </w:t>
      </w:r>
      <w:r w:rsidR="00362C96" w:rsidRPr="00C46D08">
        <w:rPr>
          <w:rFonts w:ascii="Times New Roman" w:hAnsi="Times New Roman" w:cs="Times New Roman"/>
          <w:sz w:val="24"/>
          <w:szCs w:val="24"/>
        </w:rPr>
        <w:t xml:space="preserve">fundamentally </w:t>
      </w:r>
      <w:r w:rsidR="00886D83" w:rsidRPr="00C46D08">
        <w:rPr>
          <w:rFonts w:ascii="Times New Roman" w:hAnsi="Times New Roman" w:cs="Times New Roman"/>
          <w:sz w:val="24"/>
          <w:szCs w:val="24"/>
        </w:rPr>
        <w:t xml:space="preserve">informed by the critical engagement the researcher has with </w:t>
      </w:r>
      <w:r w:rsidR="00886CDE" w:rsidRPr="00C46D08">
        <w:rPr>
          <w:rFonts w:ascii="Times New Roman" w:hAnsi="Times New Roman" w:cs="Times New Roman"/>
          <w:sz w:val="24"/>
          <w:szCs w:val="24"/>
        </w:rPr>
        <w:t>her</w:t>
      </w:r>
      <w:r w:rsidR="00886D83" w:rsidRPr="00C46D08">
        <w:rPr>
          <w:rFonts w:ascii="Times New Roman" w:hAnsi="Times New Roman" w:cs="Times New Roman"/>
          <w:sz w:val="24"/>
          <w:szCs w:val="24"/>
        </w:rPr>
        <w:t xml:space="preserve"> own lived experience and its relationship to the environment and the </w:t>
      </w:r>
      <w:r w:rsidR="005E4EAD" w:rsidRPr="00C46D08">
        <w:rPr>
          <w:rFonts w:ascii="Times New Roman" w:hAnsi="Times New Roman" w:cs="Times New Roman"/>
          <w:sz w:val="24"/>
          <w:szCs w:val="24"/>
        </w:rPr>
        <w:t xml:space="preserve">human grouping/s of which </w:t>
      </w:r>
      <w:r w:rsidR="00886D83" w:rsidRPr="00C46D08">
        <w:rPr>
          <w:rFonts w:ascii="Times New Roman" w:hAnsi="Times New Roman" w:cs="Times New Roman"/>
          <w:sz w:val="24"/>
          <w:szCs w:val="24"/>
        </w:rPr>
        <w:t>she is a member</w:t>
      </w:r>
      <w:r w:rsidR="00023CA4" w:rsidRPr="00C46D08">
        <w:rPr>
          <w:rFonts w:ascii="Times New Roman" w:hAnsi="Times New Roman" w:cs="Times New Roman"/>
          <w:sz w:val="24"/>
          <w:szCs w:val="24"/>
        </w:rPr>
        <w:t>.</w:t>
      </w:r>
      <w:r w:rsidR="004C30D7" w:rsidRPr="00C46D08">
        <w:rPr>
          <w:rFonts w:ascii="Times New Roman" w:hAnsi="Times New Roman" w:cs="Times New Roman"/>
          <w:sz w:val="24"/>
          <w:szCs w:val="24"/>
        </w:rPr>
        <w:t xml:space="preserve"> </w:t>
      </w:r>
      <w:r w:rsidR="00886D83" w:rsidRPr="00C46D08">
        <w:rPr>
          <w:rFonts w:ascii="Times New Roman" w:hAnsi="Times New Roman" w:cs="Times New Roman"/>
          <w:sz w:val="24"/>
          <w:szCs w:val="24"/>
        </w:rPr>
        <w:t xml:space="preserve">Ehrenreich’s approach </w:t>
      </w:r>
      <w:r w:rsidR="00886CDE" w:rsidRPr="00C46D08">
        <w:rPr>
          <w:rFonts w:ascii="Times New Roman" w:hAnsi="Times New Roman" w:cs="Times New Roman"/>
          <w:sz w:val="24"/>
          <w:szCs w:val="24"/>
        </w:rPr>
        <w:t>helped the poster prize winner, in her own words,</w:t>
      </w:r>
      <w:r w:rsidR="00886D83" w:rsidRPr="00C46D08">
        <w:rPr>
          <w:rFonts w:ascii="Times New Roman" w:hAnsi="Times New Roman" w:cs="Times New Roman"/>
          <w:sz w:val="24"/>
          <w:szCs w:val="24"/>
        </w:rPr>
        <w:t xml:space="preserve"> to find </w:t>
      </w:r>
      <w:r w:rsidRPr="00C46D08">
        <w:rPr>
          <w:rFonts w:ascii="Times New Roman" w:hAnsi="Times New Roman" w:cs="Times New Roman"/>
          <w:sz w:val="24"/>
          <w:szCs w:val="24"/>
        </w:rPr>
        <w:t>‘</w:t>
      </w:r>
      <w:r w:rsidR="00886D83" w:rsidRPr="00C46D08">
        <w:rPr>
          <w:rFonts w:ascii="Times New Roman" w:hAnsi="Times New Roman" w:cs="Times New Roman"/>
          <w:sz w:val="24"/>
          <w:szCs w:val="24"/>
        </w:rPr>
        <w:t xml:space="preserve">the internal connection </w:t>
      </w:r>
      <w:r w:rsidR="00362C96" w:rsidRPr="00C46D08">
        <w:rPr>
          <w:rFonts w:ascii="Times New Roman" w:hAnsi="Times New Roman" w:cs="Times New Roman"/>
          <w:sz w:val="24"/>
          <w:szCs w:val="24"/>
        </w:rPr>
        <w:t>t</w:t>
      </w:r>
      <w:r w:rsidR="00886D83" w:rsidRPr="00C46D08">
        <w:rPr>
          <w:rFonts w:ascii="Times New Roman" w:hAnsi="Times New Roman" w:cs="Times New Roman"/>
          <w:sz w:val="24"/>
          <w:szCs w:val="24"/>
        </w:rPr>
        <w:t xml:space="preserve">o what </w:t>
      </w:r>
      <w:r w:rsidR="00886CDE" w:rsidRPr="00C46D08">
        <w:rPr>
          <w:rFonts w:ascii="Times New Roman" w:hAnsi="Times New Roman" w:cs="Times New Roman"/>
          <w:sz w:val="24"/>
          <w:szCs w:val="24"/>
        </w:rPr>
        <w:t>I</w:t>
      </w:r>
      <w:r w:rsidR="00886D83" w:rsidRPr="00C46D08">
        <w:rPr>
          <w:rFonts w:ascii="Times New Roman" w:hAnsi="Times New Roman" w:cs="Times New Roman"/>
          <w:sz w:val="24"/>
          <w:szCs w:val="24"/>
        </w:rPr>
        <w:t xml:space="preserve"> was saying</w:t>
      </w:r>
      <w:r w:rsidRPr="00C46D08">
        <w:rPr>
          <w:rFonts w:ascii="Times New Roman" w:hAnsi="Times New Roman" w:cs="Times New Roman"/>
          <w:sz w:val="24"/>
          <w:szCs w:val="24"/>
        </w:rPr>
        <w:t>’</w:t>
      </w:r>
      <w:r w:rsidR="00886D83" w:rsidRPr="00C46D08">
        <w:rPr>
          <w:rFonts w:ascii="Times New Roman" w:hAnsi="Times New Roman" w:cs="Times New Roman"/>
          <w:sz w:val="24"/>
          <w:szCs w:val="24"/>
        </w:rPr>
        <w:t xml:space="preserve"> and her critical view of herself provided the </w:t>
      </w:r>
      <w:r w:rsidRPr="00C46D08">
        <w:rPr>
          <w:rFonts w:ascii="Times New Roman" w:hAnsi="Times New Roman" w:cs="Times New Roman"/>
          <w:sz w:val="24"/>
          <w:szCs w:val="24"/>
        </w:rPr>
        <w:t>‘</w:t>
      </w:r>
      <w:r w:rsidR="00886D83" w:rsidRPr="00C46D08">
        <w:rPr>
          <w:rFonts w:ascii="Times New Roman" w:hAnsi="Times New Roman" w:cs="Times New Roman"/>
          <w:sz w:val="24"/>
          <w:szCs w:val="24"/>
        </w:rPr>
        <w:t>conditions of reliability</w:t>
      </w:r>
      <w:r w:rsidRPr="00C46D08">
        <w:rPr>
          <w:rFonts w:ascii="Times New Roman" w:hAnsi="Times New Roman" w:cs="Times New Roman"/>
          <w:sz w:val="24"/>
          <w:szCs w:val="24"/>
        </w:rPr>
        <w:t>’</w:t>
      </w:r>
      <w:r w:rsidR="00886D83" w:rsidRPr="00C46D08">
        <w:rPr>
          <w:rFonts w:ascii="Times New Roman" w:hAnsi="Times New Roman" w:cs="Times New Roman"/>
          <w:sz w:val="24"/>
          <w:szCs w:val="24"/>
        </w:rPr>
        <w:t xml:space="preserve"> about her observations about the </w:t>
      </w:r>
      <w:r w:rsidR="00886CDE" w:rsidRPr="00C46D08">
        <w:rPr>
          <w:rFonts w:ascii="Times New Roman" w:hAnsi="Times New Roman" w:cs="Times New Roman"/>
          <w:sz w:val="24"/>
          <w:szCs w:val="24"/>
        </w:rPr>
        <w:t xml:space="preserve">work </w:t>
      </w:r>
      <w:r w:rsidR="00886D83" w:rsidRPr="00C46D08">
        <w:rPr>
          <w:rFonts w:ascii="Times New Roman" w:hAnsi="Times New Roman" w:cs="Times New Roman"/>
          <w:sz w:val="24"/>
          <w:szCs w:val="24"/>
        </w:rPr>
        <w:t xml:space="preserve">environment. </w:t>
      </w:r>
    </w:p>
    <w:p w:rsidR="000C753F" w:rsidRPr="00C46D08" w:rsidRDefault="00886CDE" w:rsidP="000C753F">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The</w:t>
      </w:r>
      <w:r w:rsidR="00886D83" w:rsidRPr="00C46D08">
        <w:rPr>
          <w:rFonts w:ascii="Times New Roman" w:hAnsi="Times New Roman" w:cs="Times New Roman"/>
          <w:sz w:val="24"/>
          <w:szCs w:val="24"/>
        </w:rPr>
        <w:t xml:space="preserve"> </w:t>
      </w:r>
      <w:r w:rsidRPr="00C46D08">
        <w:rPr>
          <w:rFonts w:ascii="Times New Roman" w:hAnsi="Times New Roman" w:cs="Times New Roman"/>
          <w:sz w:val="24"/>
          <w:szCs w:val="24"/>
        </w:rPr>
        <w:t xml:space="preserve">third </w:t>
      </w:r>
      <w:r w:rsidR="00886D83" w:rsidRPr="00C46D08">
        <w:rPr>
          <w:rFonts w:ascii="Times New Roman" w:hAnsi="Times New Roman" w:cs="Times New Roman"/>
          <w:sz w:val="24"/>
          <w:szCs w:val="24"/>
        </w:rPr>
        <w:t xml:space="preserve">workshop </w:t>
      </w:r>
      <w:r w:rsidRPr="00C46D08">
        <w:rPr>
          <w:rFonts w:ascii="Times New Roman" w:hAnsi="Times New Roman" w:cs="Times New Roman"/>
          <w:sz w:val="24"/>
          <w:szCs w:val="24"/>
        </w:rPr>
        <w:t>also explored</w:t>
      </w:r>
      <w:r w:rsidR="00362C96" w:rsidRPr="00C46D08">
        <w:rPr>
          <w:rFonts w:ascii="Times New Roman" w:hAnsi="Times New Roman" w:cs="Times New Roman"/>
          <w:sz w:val="24"/>
          <w:szCs w:val="24"/>
        </w:rPr>
        <w:t xml:space="preserve"> </w:t>
      </w:r>
      <w:r w:rsidR="00886D83" w:rsidRPr="00C46D08">
        <w:rPr>
          <w:rFonts w:ascii="Times New Roman" w:hAnsi="Times New Roman" w:cs="Times New Roman"/>
          <w:sz w:val="24"/>
          <w:szCs w:val="24"/>
        </w:rPr>
        <w:t xml:space="preserve">power dynamics and cultural influences, </w:t>
      </w:r>
      <w:r w:rsidRPr="00C46D08">
        <w:rPr>
          <w:rFonts w:ascii="Times New Roman" w:hAnsi="Times New Roman" w:cs="Times New Roman"/>
          <w:sz w:val="24"/>
          <w:szCs w:val="24"/>
        </w:rPr>
        <w:t>the same influences that were perceived by some participants as blocking their</w:t>
      </w:r>
      <w:r w:rsidR="00886D83" w:rsidRPr="00C46D08">
        <w:rPr>
          <w:rFonts w:ascii="Times New Roman" w:hAnsi="Times New Roman" w:cs="Times New Roman"/>
          <w:sz w:val="24"/>
          <w:szCs w:val="24"/>
        </w:rPr>
        <w:t xml:space="preserve"> route to originality and distinctiveness. </w:t>
      </w:r>
      <w:r w:rsidRPr="00C46D08">
        <w:rPr>
          <w:rFonts w:ascii="Times New Roman" w:hAnsi="Times New Roman" w:cs="Times New Roman"/>
          <w:sz w:val="24"/>
          <w:szCs w:val="24"/>
        </w:rPr>
        <w:t>Some of the participants admitted to being prejudiced against certain cultural products because of the perceived identity of the author.</w:t>
      </w:r>
      <w:r w:rsidR="00C07602" w:rsidRPr="00C46D08">
        <w:rPr>
          <w:rFonts w:ascii="Times New Roman" w:hAnsi="Times New Roman" w:cs="Times New Roman"/>
          <w:sz w:val="24"/>
          <w:szCs w:val="24"/>
        </w:rPr>
        <w:t xml:space="preserve"> </w:t>
      </w:r>
      <w:r w:rsidR="00886D83" w:rsidRPr="00C46D08">
        <w:rPr>
          <w:rFonts w:ascii="Times New Roman" w:hAnsi="Times New Roman" w:cs="Times New Roman"/>
          <w:sz w:val="24"/>
          <w:szCs w:val="24"/>
        </w:rPr>
        <w:t>The four poems on the website were about identity and belonging</w:t>
      </w:r>
      <w:r w:rsidR="00694CB1" w:rsidRPr="00C46D08">
        <w:rPr>
          <w:rFonts w:ascii="Times New Roman" w:hAnsi="Times New Roman" w:cs="Times New Roman"/>
          <w:sz w:val="24"/>
          <w:szCs w:val="24"/>
        </w:rPr>
        <w:t>,</w:t>
      </w:r>
      <w:r w:rsidR="00C07602" w:rsidRPr="00C46D08">
        <w:rPr>
          <w:rFonts w:ascii="Times New Roman" w:hAnsi="Times New Roman" w:cs="Times New Roman"/>
          <w:sz w:val="24"/>
          <w:szCs w:val="24"/>
        </w:rPr>
        <w:t xml:space="preserve"> but none of the poets had identified the details of who they were and what cultures they were </w:t>
      </w:r>
      <w:r w:rsidR="00694CB1" w:rsidRPr="00C46D08">
        <w:rPr>
          <w:rFonts w:ascii="Times New Roman" w:hAnsi="Times New Roman" w:cs="Times New Roman"/>
          <w:sz w:val="24"/>
          <w:szCs w:val="24"/>
        </w:rPr>
        <w:t>writing</w:t>
      </w:r>
      <w:r w:rsidR="00C07602" w:rsidRPr="00C46D08">
        <w:rPr>
          <w:rFonts w:ascii="Times New Roman" w:hAnsi="Times New Roman" w:cs="Times New Roman"/>
          <w:sz w:val="24"/>
          <w:szCs w:val="24"/>
        </w:rPr>
        <w:t xml:space="preserve"> about</w:t>
      </w:r>
      <w:r w:rsidR="00886D83" w:rsidRPr="00C46D08">
        <w:rPr>
          <w:rFonts w:ascii="Times New Roman" w:hAnsi="Times New Roman" w:cs="Times New Roman"/>
          <w:sz w:val="24"/>
          <w:szCs w:val="24"/>
        </w:rPr>
        <w:t>.</w:t>
      </w:r>
      <w:r w:rsidR="00C07602" w:rsidRPr="00C46D08">
        <w:rPr>
          <w:rFonts w:ascii="Times New Roman" w:hAnsi="Times New Roman" w:cs="Times New Roman"/>
          <w:sz w:val="24"/>
          <w:szCs w:val="24"/>
        </w:rPr>
        <w:t xml:space="preserve"> The discussions </w:t>
      </w:r>
      <w:r w:rsidR="00694CB1" w:rsidRPr="00C46D08">
        <w:rPr>
          <w:rFonts w:ascii="Times New Roman" w:hAnsi="Times New Roman" w:cs="Times New Roman"/>
          <w:sz w:val="24"/>
          <w:szCs w:val="24"/>
        </w:rPr>
        <w:t>centred on the degree to which the participants felt that they had been able to relate to the authorial persona projected in the poems. One participant claimed to be able to relate to a</w:t>
      </w:r>
      <w:r w:rsidR="00C07602" w:rsidRPr="00C46D08">
        <w:rPr>
          <w:rFonts w:ascii="Times New Roman" w:hAnsi="Times New Roman" w:cs="Times New Roman"/>
          <w:sz w:val="24"/>
          <w:szCs w:val="24"/>
        </w:rPr>
        <w:t xml:space="preserve"> poem because it was </w:t>
      </w:r>
      <w:r w:rsidR="00672268" w:rsidRPr="00C46D08">
        <w:rPr>
          <w:rFonts w:ascii="Times New Roman" w:hAnsi="Times New Roman" w:cs="Times New Roman"/>
          <w:sz w:val="24"/>
          <w:szCs w:val="24"/>
        </w:rPr>
        <w:t>‘</w:t>
      </w:r>
      <w:r w:rsidR="00C07602" w:rsidRPr="00C46D08">
        <w:rPr>
          <w:rFonts w:ascii="Times New Roman" w:hAnsi="Times New Roman" w:cs="Times New Roman"/>
          <w:sz w:val="24"/>
          <w:szCs w:val="24"/>
        </w:rPr>
        <w:t xml:space="preserve">obviously </w:t>
      </w:r>
      <w:r w:rsidR="00C07602" w:rsidRPr="00C46D08">
        <w:rPr>
          <w:rFonts w:ascii="Times New Roman" w:hAnsi="Times New Roman" w:cs="Times New Roman"/>
          <w:sz w:val="24"/>
          <w:szCs w:val="24"/>
        </w:rPr>
        <w:lastRenderedPageBreak/>
        <w:t>by a man who had known battles</w:t>
      </w:r>
      <w:r w:rsidR="00672268" w:rsidRPr="00C46D08">
        <w:rPr>
          <w:rFonts w:ascii="Times New Roman" w:hAnsi="Times New Roman" w:cs="Times New Roman"/>
          <w:sz w:val="24"/>
          <w:szCs w:val="24"/>
        </w:rPr>
        <w:t>’</w:t>
      </w:r>
      <w:r w:rsidR="00694CB1" w:rsidRPr="00C46D08">
        <w:rPr>
          <w:rFonts w:ascii="Times New Roman" w:hAnsi="Times New Roman" w:cs="Times New Roman"/>
          <w:sz w:val="24"/>
          <w:szCs w:val="24"/>
        </w:rPr>
        <w:t>. Another participant claimed to be</w:t>
      </w:r>
      <w:r w:rsidR="00C07602" w:rsidRPr="00C46D08">
        <w:rPr>
          <w:rFonts w:ascii="Times New Roman" w:hAnsi="Times New Roman" w:cs="Times New Roman"/>
          <w:sz w:val="24"/>
          <w:szCs w:val="24"/>
        </w:rPr>
        <w:t xml:space="preserve"> able </w:t>
      </w:r>
      <w:r w:rsidR="00672268" w:rsidRPr="00C46D08">
        <w:rPr>
          <w:rFonts w:ascii="Times New Roman" w:hAnsi="Times New Roman" w:cs="Times New Roman"/>
          <w:sz w:val="24"/>
          <w:szCs w:val="24"/>
        </w:rPr>
        <w:t>‘</w:t>
      </w:r>
      <w:r w:rsidR="00C07602" w:rsidRPr="00C46D08">
        <w:rPr>
          <w:rFonts w:ascii="Times New Roman" w:hAnsi="Times New Roman" w:cs="Times New Roman"/>
          <w:sz w:val="24"/>
          <w:szCs w:val="24"/>
        </w:rPr>
        <w:t>to relate to the exile</w:t>
      </w:r>
      <w:r w:rsidR="00672268" w:rsidRPr="00C46D08">
        <w:rPr>
          <w:rFonts w:ascii="Times New Roman" w:hAnsi="Times New Roman" w:cs="Times New Roman"/>
          <w:sz w:val="24"/>
          <w:szCs w:val="24"/>
        </w:rPr>
        <w:t>’</w:t>
      </w:r>
      <w:r w:rsidR="00C07602" w:rsidRPr="00C46D08">
        <w:rPr>
          <w:rFonts w:ascii="Times New Roman" w:hAnsi="Times New Roman" w:cs="Times New Roman"/>
          <w:sz w:val="24"/>
          <w:szCs w:val="24"/>
        </w:rPr>
        <w:t xml:space="preserve"> of the Jewish people</w:t>
      </w:r>
      <w:r w:rsidR="00694CB1" w:rsidRPr="00C46D08">
        <w:rPr>
          <w:rFonts w:ascii="Times New Roman" w:hAnsi="Times New Roman" w:cs="Times New Roman"/>
          <w:sz w:val="24"/>
          <w:szCs w:val="24"/>
        </w:rPr>
        <w:t xml:space="preserve"> in a poem and suggested that</w:t>
      </w:r>
      <w:r w:rsidR="00C07602" w:rsidRPr="00C46D08">
        <w:rPr>
          <w:rFonts w:ascii="Times New Roman" w:hAnsi="Times New Roman" w:cs="Times New Roman"/>
          <w:sz w:val="24"/>
          <w:szCs w:val="24"/>
        </w:rPr>
        <w:t xml:space="preserve"> it </w:t>
      </w:r>
      <w:r w:rsidR="00694CB1" w:rsidRPr="00C46D08">
        <w:rPr>
          <w:rFonts w:ascii="Times New Roman" w:hAnsi="Times New Roman" w:cs="Times New Roman"/>
          <w:sz w:val="24"/>
          <w:szCs w:val="24"/>
        </w:rPr>
        <w:t xml:space="preserve">was written by a Jewish exile. </w:t>
      </w:r>
      <w:r w:rsidR="00C07602" w:rsidRPr="00C46D08">
        <w:rPr>
          <w:rFonts w:ascii="Times New Roman" w:hAnsi="Times New Roman" w:cs="Times New Roman"/>
          <w:sz w:val="24"/>
          <w:szCs w:val="24"/>
        </w:rPr>
        <w:t xml:space="preserve"> The revelation of </w:t>
      </w:r>
      <w:r w:rsidR="00694CB1" w:rsidRPr="00C46D08">
        <w:rPr>
          <w:rFonts w:ascii="Times New Roman" w:hAnsi="Times New Roman" w:cs="Times New Roman"/>
          <w:sz w:val="24"/>
          <w:szCs w:val="24"/>
        </w:rPr>
        <w:t xml:space="preserve">the identity of </w:t>
      </w:r>
      <w:r w:rsidR="00C07602" w:rsidRPr="00C46D08">
        <w:rPr>
          <w:rFonts w:ascii="Times New Roman" w:hAnsi="Times New Roman" w:cs="Times New Roman"/>
          <w:sz w:val="24"/>
          <w:szCs w:val="24"/>
        </w:rPr>
        <w:t>the poets were caused genuine surprise</w:t>
      </w:r>
      <w:r w:rsidR="00340178" w:rsidRPr="00C46D08">
        <w:rPr>
          <w:rFonts w:ascii="Times New Roman" w:hAnsi="Times New Roman" w:cs="Times New Roman"/>
          <w:sz w:val="24"/>
          <w:szCs w:val="24"/>
        </w:rPr>
        <w:t>;</w:t>
      </w:r>
      <w:r w:rsidR="00C07602" w:rsidRPr="00C46D08">
        <w:rPr>
          <w:rFonts w:ascii="Times New Roman" w:hAnsi="Times New Roman" w:cs="Times New Roman"/>
          <w:sz w:val="24"/>
          <w:szCs w:val="24"/>
        </w:rPr>
        <w:t xml:space="preserve"> for example the ma</w:t>
      </w:r>
      <w:r w:rsidR="00694CB1" w:rsidRPr="00C46D08">
        <w:rPr>
          <w:rFonts w:ascii="Times New Roman" w:hAnsi="Times New Roman" w:cs="Times New Roman"/>
          <w:sz w:val="24"/>
          <w:szCs w:val="24"/>
        </w:rPr>
        <w:t>le poet</w:t>
      </w:r>
      <w:r w:rsidR="00C07602" w:rsidRPr="00C46D08">
        <w:rPr>
          <w:rFonts w:ascii="Times New Roman" w:hAnsi="Times New Roman" w:cs="Times New Roman"/>
          <w:sz w:val="24"/>
          <w:szCs w:val="24"/>
        </w:rPr>
        <w:t xml:space="preserve"> was in fact a </w:t>
      </w:r>
      <w:r w:rsidR="00694CB1" w:rsidRPr="00C46D08">
        <w:rPr>
          <w:rFonts w:ascii="Times New Roman" w:hAnsi="Times New Roman" w:cs="Times New Roman"/>
          <w:sz w:val="24"/>
          <w:szCs w:val="24"/>
        </w:rPr>
        <w:t>female poet</w:t>
      </w:r>
      <w:r w:rsidR="00C07602" w:rsidRPr="00C46D08">
        <w:rPr>
          <w:rFonts w:ascii="Times New Roman" w:hAnsi="Times New Roman" w:cs="Times New Roman"/>
          <w:sz w:val="24"/>
          <w:szCs w:val="24"/>
        </w:rPr>
        <w:t xml:space="preserve">, the Jewish exile a Palestinian. </w:t>
      </w:r>
      <w:r w:rsidR="00694CB1" w:rsidRPr="00C46D08">
        <w:rPr>
          <w:rFonts w:ascii="Times New Roman" w:hAnsi="Times New Roman" w:cs="Times New Roman"/>
          <w:sz w:val="24"/>
          <w:szCs w:val="24"/>
        </w:rPr>
        <w:t xml:space="preserve">Yet the fact that the participants had previously expressed sympathy for these poets and their concerns meant that it was illogical for them to attempt to revise their opinions now that the </w:t>
      </w:r>
      <w:r w:rsidR="00381982" w:rsidRPr="00C46D08">
        <w:rPr>
          <w:rFonts w:ascii="Times New Roman" w:hAnsi="Times New Roman" w:cs="Times New Roman"/>
          <w:sz w:val="24"/>
          <w:szCs w:val="24"/>
        </w:rPr>
        <w:t xml:space="preserve">poets’ </w:t>
      </w:r>
      <w:r w:rsidR="00694CB1" w:rsidRPr="00C46D08">
        <w:rPr>
          <w:rFonts w:ascii="Times New Roman" w:hAnsi="Times New Roman" w:cs="Times New Roman"/>
          <w:sz w:val="24"/>
          <w:szCs w:val="24"/>
        </w:rPr>
        <w:t xml:space="preserve">identity had been revealed. The participants had therefore been encouraged to </w:t>
      </w:r>
      <w:r w:rsidR="00381982" w:rsidRPr="00C46D08">
        <w:rPr>
          <w:rFonts w:ascii="Times New Roman" w:hAnsi="Times New Roman" w:cs="Times New Roman"/>
          <w:sz w:val="24"/>
          <w:szCs w:val="24"/>
        </w:rPr>
        <w:t xml:space="preserve">explore </w:t>
      </w:r>
      <w:r w:rsidR="00694CB1" w:rsidRPr="00C46D08">
        <w:rPr>
          <w:rFonts w:ascii="Times New Roman" w:hAnsi="Times New Roman" w:cs="Times New Roman"/>
          <w:sz w:val="24"/>
          <w:szCs w:val="24"/>
        </w:rPr>
        <w:t xml:space="preserve">poetry that might have been culturally inaccessible to them before. </w:t>
      </w:r>
    </w:p>
    <w:p w:rsidR="000C753F" w:rsidRPr="00C46D08" w:rsidRDefault="007D3C3F" w:rsidP="000C753F">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 xml:space="preserve">Underpinning our desire to engender an appreciation of the power of language was our belief that confidence was central to all writing and self-expression.  A command of structure, language and material allows the writer to be bold. Above all, the goal of writing is to </w:t>
      </w:r>
      <w:r w:rsidR="004533CE" w:rsidRPr="00C46D08">
        <w:rPr>
          <w:rFonts w:ascii="Times New Roman" w:hAnsi="Times New Roman" w:cs="Times New Roman"/>
          <w:sz w:val="24"/>
          <w:szCs w:val="24"/>
        </w:rPr>
        <w:t>‘</w:t>
      </w:r>
      <w:r w:rsidRPr="00C46D08">
        <w:rPr>
          <w:rFonts w:ascii="Times New Roman" w:hAnsi="Times New Roman" w:cs="Times New Roman"/>
          <w:sz w:val="24"/>
          <w:szCs w:val="24"/>
        </w:rPr>
        <w:t>succeed with human readers</w:t>
      </w:r>
      <w:r w:rsidR="004533CE" w:rsidRPr="00C46D08">
        <w:rPr>
          <w:rFonts w:ascii="Times New Roman" w:hAnsi="Times New Roman" w:cs="Times New Roman"/>
          <w:sz w:val="24"/>
          <w:szCs w:val="24"/>
        </w:rPr>
        <w:t>’</w:t>
      </w:r>
      <w:r w:rsidR="001456A6" w:rsidRPr="00C46D08">
        <w:rPr>
          <w:rFonts w:ascii="Times New Roman" w:hAnsi="Times New Roman" w:cs="Times New Roman"/>
          <w:sz w:val="24"/>
          <w:szCs w:val="24"/>
        </w:rPr>
        <w:t xml:space="preserve"> (Elbow </w:t>
      </w:r>
      <w:r w:rsidRPr="00C46D08">
        <w:rPr>
          <w:rFonts w:ascii="Times New Roman" w:hAnsi="Times New Roman" w:cs="Times New Roman"/>
          <w:sz w:val="24"/>
          <w:szCs w:val="24"/>
        </w:rPr>
        <w:t>2011</w:t>
      </w:r>
      <w:r w:rsidR="001456A6" w:rsidRPr="00C46D08">
        <w:rPr>
          <w:rFonts w:ascii="Times New Roman" w:hAnsi="Times New Roman" w:cs="Times New Roman"/>
          <w:sz w:val="24"/>
          <w:szCs w:val="24"/>
        </w:rPr>
        <w:t>,</w:t>
      </w:r>
      <w:r w:rsidR="00672268" w:rsidRPr="00C46D08">
        <w:rPr>
          <w:rFonts w:ascii="Times New Roman" w:hAnsi="Times New Roman" w:cs="Times New Roman"/>
          <w:sz w:val="24"/>
          <w:szCs w:val="24"/>
        </w:rPr>
        <w:t xml:space="preserve"> 174).</w:t>
      </w:r>
      <w:r w:rsidRPr="00C46D08">
        <w:rPr>
          <w:rFonts w:ascii="Times New Roman" w:hAnsi="Times New Roman" w:cs="Times New Roman"/>
          <w:sz w:val="24"/>
          <w:szCs w:val="24"/>
        </w:rPr>
        <w:t xml:space="preserve"> Readers are too diverse to agree to the same standards of quality, therefore the ability to write well is predicated on that fragile and elusive ingredient </w:t>
      </w:r>
      <w:r w:rsidR="00DA68D3" w:rsidRPr="00C46D08">
        <w:rPr>
          <w:rFonts w:ascii="Times New Roman" w:hAnsi="Times New Roman" w:cs="Times New Roman"/>
          <w:sz w:val="24"/>
          <w:szCs w:val="24"/>
        </w:rPr>
        <w:t xml:space="preserve">called </w:t>
      </w:r>
      <w:r w:rsidR="00024F6F" w:rsidRPr="00C46D08">
        <w:rPr>
          <w:rFonts w:ascii="Times New Roman" w:hAnsi="Times New Roman" w:cs="Times New Roman"/>
          <w:sz w:val="24"/>
          <w:szCs w:val="24"/>
        </w:rPr>
        <w:t xml:space="preserve">confidence. </w:t>
      </w:r>
      <w:r w:rsidRPr="00C46D08">
        <w:rPr>
          <w:rFonts w:ascii="Times New Roman" w:hAnsi="Times New Roman" w:cs="Times New Roman"/>
          <w:sz w:val="24"/>
          <w:szCs w:val="24"/>
        </w:rPr>
        <w:t>Our premise was that this confidence</w:t>
      </w:r>
      <w:r w:rsidR="00AA18C9" w:rsidRPr="00C46D08">
        <w:rPr>
          <w:rFonts w:ascii="Times New Roman" w:hAnsi="Times New Roman" w:cs="Times New Roman"/>
          <w:sz w:val="24"/>
          <w:szCs w:val="24"/>
        </w:rPr>
        <w:t>,</w:t>
      </w:r>
      <w:r w:rsidRPr="00C46D08">
        <w:rPr>
          <w:rFonts w:ascii="Times New Roman" w:hAnsi="Times New Roman" w:cs="Times New Roman"/>
          <w:sz w:val="24"/>
          <w:szCs w:val="24"/>
        </w:rPr>
        <w:t xml:space="preserve"> which makes a piece of writing assertive, searching and powerful could be developed by practising writing autobiography and constructing personal narratives.</w:t>
      </w:r>
    </w:p>
    <w:p w:rsidR="001E11A1" w:rsidRPr="00C46D08" w:rsidRDefault="007D3C3F" w:rsidP="000C753F">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In her exploration of working class autobiography and gender, Regenia Gagnier argues that narratives of the self are extremely significant in the discourse of human identity</w:t>
      </w:r>
      <w:r w:rsidR="00023CA4" w:rsidRPr="00C46D08">
        <w:rPr>
          <w:rFonts w:ascii="Times New Roman" w:hAnsi="Times New Roman" w:cs="Times New Roman"/>
          <w:sz w:val="24"/>
          <w:szCs w:val="24"/>
        </w:rPr>
        <w:t xml:space="preserve">. </w:t>
      </w:r>
      <w:r w:rsidRPr="00C46D08">
        <w:rPr>
          <w:rFonts w:ascii="Times New Roman" w:hAnsi="Times New Roman" w:cs="Times New Roman"/>
          <w:sz w:val="24"/>
          <w:szCs w:val="24"/>
        </w:rPr>
        <w:t>The following criteria from her autobiographical canon, are those we emphasised in the workshops</w:t>
      </w:r>
      <w:r w:rsidR="004533CE" w:rsidRPr="00C46D08">
        <w:rPr>
          <w:rFonts w:ascii="Times New Roman" w:hAnsi="Times New Roman" w:cs="Times New Roman"/>
          <w:sz w:val="24"/>
          <w:szCs w:val="24"/>
        </w:rPr>
        <w:t>: ‘</w:t>
      </w:r>
      <w:r w:rsidRPr="00C46D08">
        <w:rPr>
          <w:rFonts w:ascii="Times New Roman" w:hAnsi="Times New Roman" w:cs="Times New Roman"/>
          <w:sz w:val="24"/>
          <w:szCs w:val="24"/>
        </w:rPr>
        <w:t>a meditative and self-reflective sensibility; a faith in writing as a tool of self-expression; an attempt to make sense of life as a narrative progressing in time [...] and a belief in personal creativity, auton</w:t>
      </w:r>
      <w:r w:rsidR="004533CE" w:rsidRPr="00C46D08">
        <w:rPr>
          <w:rFonts w:ascii="Times New Roman" w:hAnsi="Times New Roman" w:cs="Times New Roman"/>
          <w:sz w:val="24"/>
          <w:szCs w:val="24"/>
        </w:rPr>
        <w:t>omy, and freedom for the future’</w:t>
      </w:r>
      <w:r w:rsidR="001456A6" w:rsidRPr="00C46D08">
        <w:rPr>
          <w:rFonts w:ascii="Times New Roman" w:hAnsi="Times New Roman" w:cs="Times New Roman"/>
          <w:sz w:val="24"/>
          <w:szCs w:val="24"/>
        </w:rPr>
        <w:t xml:space="preserve"> (1990, </w:t>
      </w:r>
      <w:r w:rsidRPr="00C46D08">
        <w:rPr>
          <w:rFonts w:ascii="Times New Roman" w:hAnsi="Times New Roman" w:cs="Times New Roman"/>
          <w:sz w:val="24"/>
          <w:szCs w:val="24"/>
        </w:rPr>
        <w:t>100)</w:t>
      </w:r>
      <w:r w:rsidR="004533CE" w:rsidRPr="00C46D08">
        <w:rPr>
          <w:rFonts w:ascii="Times New Roman" w:hAnsi="Times New Roman" w:cs="Times New Roman"/>
          <w:sz w:val="24"/>
          <w:szCs w:val="24"/>
        </w:rPr>
        <w:t xml:space="preserve">. </w:t>
      </w:r>
      <w:r w:rsidR="00AA18C9" w:rsidRPr="00C46D08">
        <w:rPr>
          <w:rFonts w:ascii="Times New Roman" w:hAnsi="Times New Roman" w:cs="Times New Roman"/>
          <w:sz w:val="24"/>
          <w:szCs w:val="24"/>
        </w:rPr>
        <w:t>When we set out to help doctoral candidates become more effective writers, we were effectively promoting their use of an autobiographical discourse as a means of achieving the attributes espoused by Gagnier.</w:t>
      </w:r>
    </w:p>
    <w:p w:rsidR="00AA18C9" w:rsidRPr="00C46D08" w:rsidRDefault="00AA18C9" w:rsidP="000C753F">
      <w:pPr>
        <w:spacing w:after="0" w:line="480" w:lineRule="auto"/>
        <w:ind w:firstLine="720"/>
        <w:rPr>
          <w:rFonts w:ascii="Times New Roman" w:hAnsi="Times New Roman" w:cs="Times New Roman"/>
          <w:sz w:val="24"/>
          <w:szCs w:val="24"/>
        </w:rPr>
      </w:pPr>
    </w:p>
    <w:p w:rsidR="00B046D2" w:rsidRPr="00C46D08" w:rsidRDefault="005E4EAD" w:rsidP="003F47E6">
      <w:pPr>
        <w:spacing w:after="0" w:line="480" w:lineRule="auto"/>
        <w:rPr>
          <w:rFonts w:ascii="Times New Roman" w:hAnsi="Times New Roman" w:cs="Times New Roman"/>
          <w:b/>
          <w:sz w:val="24"/>
          <w:szCs w:val="24"/>
        </w:rPr>
      </w:pPr>
      <w:r w:rsidRPr="00C46D08">
        <w:rPr>
          <w:rFonts w:ascii="Times New Roman" w:hAnsi="Times New Roman" w:cs="Times New Roman"/>
          <w:b/>
          <w:sz w:val="24"/>
          <w:szCs w:val="24"/>
        </w:rPr>
        <w:t xml:space="preserve">Workshop </w:t>
      </w:r>
      <w:r w:rsidR="004533CE" w:rsidRPr="00C46D08">
        <w:rPr>
          <w:rFonts w:ascii="Times New Roman" w:hAnsi="Times New Roman" w:cs="Times New Roman"/>
          <w:b/>
          <w:sz w:val="24"/>
          <w:szCs w:val="24"/>
        </w:rPr>
        <w:t>4</w:t>
      </w:r>
    </w:p>
    <w:p w:rsidR="000C753F" w:rsidRPr="00C46D08" w:rsidRDefault="00AA18C9" w:rsidP="003F47E6">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 xml:space="preserve">The final workshop branched out beyond autobiography to examine how authors project an authorial identity designed to promote an image of confidence and authority in academic discourse. </w:t>
      </w:r>
      <w:r w:rsidR="00E55FF6" w:rsidRPr="00C46D08">
        <w:rPr>
          <w:rFonts w:ascii="Times New Roman" w:hAnsi="Times New Roman" w:cs="Times New Roman"/>
          <w:sz w:val="24"/>
          <w:szCs w:val="24"/>
        </w:rPr>
        <w:t xml:space="preserve">In this workshop we used examples of academic writing and extracts from </w:t>
      </w:r>
      <w:r w:rsidRPr="00C46D08">
        <w:rPr>
          <w:rFonts w:ascii="Times New Roman" w:hAnsi="Times New Roman" w:cs="Times New Roman"/>
          <w:sz w:val="24"/>
          <w:szCs w:val="24"/>
        </w:rPr>
        <w:t xml:space="preserve">academic </w:t>
      </w:r>
      <w:r w:rsidR="00E55FF6" w:rsidRPr="00C46D08">
        <w:rPr>
          <w:rFonts w:ascii="Times New Roman" w:hAnsi="Times New Roman" w:cs="Times New Roman"/>
          <w:sz w:val="24"/>
          <w:szCs w:val="24"/>
        </w:rPr>
        <w:t>journals in disciplines with which the</w:t>
      </w:r>
      <w:r w:rsidRPr="00C46D08">
        <w:rPr>
          <w:rFonts w:ascii="Times New Roman" w:hAnsi="Times New Roman" w:cs="Times New Roman"/>
          <w:sz w:val="24"/>
          <w:szCs w:val="24"/>
        </w:rPr>
        <w:t xml:space="preserve"> participants might not be</w:t>
      </w:r>
      <w:r w:rsidR="00E55FF6" w:rsidRPr="00C46D08">
        <w:rPr>
          <w:rFonts w:ascii="Times New Roman" w:hAnsi="Times New Roman" w:cs="Times New Roman"/>
          <w:sz w:val="24"/>
          <w:szCs w:val="24"/>
        </w:rPr>
        <w:t xml:space="preserve"> familiar</w:t>
      </w:r>
      <w:r w:rsidR="003C2A3F" w:rsidRPr="00C46D08">
        <w:rPr>
          <w:rFonts w:ascii="Times New Roman" w:hAnsi="Times New Roman" w:cs="Times New Roman"/>
          <w:sz w:val="24"/>
          <w:szCs w:val="24"/>
        </w:rPr>
        <w:t>, for example</w:t>
      </w:r>
      <w:r w:rsidR="00E55FF6" w:rsidRPr="00C46D08">
        <w:rPr>
          <w:rFonts w:ascii="Times New Roman" w:hAnsi="Times New Roman" w:cs="Times New Roman"/>
          <w:sz w:val="24"/>
          <w:szCs w:val="24"/>
        </w:rPr>
        <w:t xml:space="preserve"> climatology, cosmology, med</w:t>
      </w:r>
      <w:r w:rsidRPr="00C46D08">
        <w:rPr>
          <w:rFonts w:ascii="Times New Roman" w:hAnsi="Times New Roman" w:cs="Times New Roman"/>
          <w:sz w:val="24"/>
          <w:szCs w:val="24"/>
        </w:rPr>
        <w:t>icine. They examined the properties of the</w:t>
      </w:r>
      <w:r w:rsidR="00E55FF6" w:rsidRPr="00C46D08">
        <w:rPr>
          <w:rFonts w:ascii="Times New Roman" w:hAnsi="Times New Roman" w:cs="Times New Roman"/>
          <w:sz w:val="24"/>
          <w:szCs w:val="24"/>
        </w:rPr>
        <w:t xml:space="preserve"> </w:t>
      </w:r>
      <w:r w:rsidR="00340178" w:rsidRPr="00C46D08">
        <w:rPr>
          <w:rFonts w:ascii="Times New Roman" w:hAnsi="Times New Roman" w:cs="Times New Roman"/>
          <w:sz w:val="24"/>
          <w:szCs w:val="24"/>
        </w:rPr>
        <w:t xml:space="preserve">writing style </w:t>
      </w:r>
      <w:r w:rsidRPr="00C46D08">
        <w:rPr>
          <w:rFonts w:ascii="Times New Roman" w:hAnsi="Times New Roman" w:cs="Times New Roman"/>
          <w:sz w:val="24"/>
          <w:szCs w:val="24"/>
        </w:rPr>
        <w:t xml:space="preserve">employed by the authors and evaluated the effectiveness of </w:t>
      </w:r>
      <w:r w:rsidR="00011F06" w:rsidRPr="00C46D08">
        <w:rPr>
          <w:rFonts w:ascii="Times New Roman" w:hAnsi="Times New Roman" w:cs="Times New Roman"/>
          <w:sz w:val="24"/>
          <w:szCs w:val="24"/>
        </w:rPr>
        <w:t xml:space="preserve">the writing. They were encouraged to identify metaphors and other rhetorical figures and how these tropes, even in an academic discourse, contributed to making the writing more accessible and more engaging. Many participants remarked that even academic articles frequently use an unexpected, sometimes comical anecdote as an entry point to the material. </w:t>
      </w:r>
      <w:r w:rsidR="00E55FF6" w:rsidRPr="00C46D08">
        <w:rPr>
          <w:rFonts w:ascii="Times New Roman" w:hAnsi="Times New Roman" w:cs="Times New Roman"/>
          <w:sz w:val="24"/>
          <w:szCs w:val="24"/>
        </w:rPr>
        <w:t xml:space="preserve">Unanimously they were attracted by the </w:t>
      </w:r>
      <w:r w:rsidR="00024F6F" w:rsidRPr="00C46D08">
        <w:rPr>
          <w:rFonts w:ascii="Times New Roman" w:hAnsi="Times New Roman" w:cs="Times New Roman"/>
          <w:sz w:val="24"/>
          <w:szCs w:val="24"/>
        </w:rPr>
        <w:t>‘</w:t>
      </w:r>
      <w:r w:rsidR="00011F06" w:rsidRPr="00C46D08">
        <w:rPr>
          <w:rFonts w:ascii="Times New Roman" w:hAnsi="Times New Roman" w:cs="Times New Roman"/>
          <w:sz w:val="24"/>
          <w:szCs w:val="24"/>
        </w:rPr>
        <w:t>professional/academic/journalistic</w:t>
      </w:r>
      <w:r w:rsidR="004C30D7" w:rsidRPr="00C46D08">
        <w:rPr>
          <w:rFonts w:ascii="Times New Roman" w:hAnsi="Times New Roman" w:cs="Times New Roman"/>
          <w:sz w:val="24"/>
          <w:szCs w:val="24"/>
        </w:rPr>
        <w:t xml:space="preserve"> </w:t>
      </w:r>
      <w:r w:rsidR="00E55FF6" w:rsidRPr="00C46D08">
        <w:rPr>
          <w:rFonts w:ascii="Times New Roman" w:hAnsi="Times New Roman" w:cs="Times New Roman"/>
          <w:sz w:val="24"/>
          <w:szCs w:val="24"/>
        </w:rPr>
        <w:t>style</w:t>
      </w:r>
      <w:r w:rsidR="00024F6F" w:rsidRPr="00C46D08">
        <w:rPr>
          <w:rFonts w:ascii="Times New Roman" w:hAnsi="Times New Roman" w:cs="Times New Roman"/>
          <w:sz w:val="24"/>
          <w:szCs w:val="24"/>
        </w:rPr>
        <w:t>’</w:t>
      </w:r>
      <w:r w:rsidR="00E55FF6" w:rsidRPr="00C46D08">
        <w:rPr>
          <w:rFonts w:ascii="Times New Roman" w:hAnsi="Times New Roman" w:cs="Times New Roman"/>
          <w:sz w:val="24"/>
          <w:szCs w:val="24"/>
        </w:rPr>
        <w:t xml:space="preserve"> best depicted in publications like </w:t>
      </w:r>
      <w:r w:rsidR="00E55FF6" w:rsidRPr="00C46D08">
        <w:rPr>
          <w:rFonts w:ascii="Times New Roman" w:hAnsi="Times New Roman" w:cs="Times New Roman"/>
          <w:i/>
          <w:sz w:val="24"/>
          <w:szCs w:val="24"/>
        </w:rPr>
        <w:t>New Scientist</w:t>
      </w:r>
      <w:r w:rsidR="00E55FF6" w:rsidRPr="00C46D08">
        <w:rPr>
          <w:rFonts w:ascii="Times New Roman" w:hAnsi="Times New Roman" w:cs="Times New Roman"/>
          <w:sz w:val="24"/>
          <w:szCs w:val="24"/>
        </w:rPr>
        <w:t xml:space="preserve"> and </w:t>
      </w:r>
      <w:r w:rsidR="00E55FF6" w:rsidRPr="00C46D08">
        <w:rPr>
          <w:rFonts w:ascii="Times New Roman" w:hAnsi="Times New Roman" w:cs="Times New Roman"/>
          <w:i/>
          <w:sz w:val="24"/>
          <w:szCs w:val="24"/>
        </w:rPr>
        <w:t>Scientific American</w:t>
      </w:r>
      <w:r w:rsidR="00E55FF6" w:rsidRPr="00C46D08">
        <w:rPr>
          <w:rFonts w:ascii="Times New Roman" w:hAnsi="Times New Roman" w:cs="Times New Roman"/>
          <w:sz w:val="24"/>
          <w:szCs w:val="24"/>
        </w:rPr>
        <w:t xml:space="preserve"> which </w:t>
      </w:r>
      <w:r w:rsidR="00024F6F" w:rsidRPr="00C46D08">
        <w:rPr>
          <w:rFonts w:ascii="Times New Roman" w:hAnsi="Times New Roman" w:cs="Times New Roman"/>
          <w:sz w:val="24"/>
          <w:szCs w:val="24"/>
        </w:rPr>
        <w:t>‘</w:t>
      </w:r>
      <w:r w:rsidR="00E55FF6" w:rsidRPr="00C46D08">
        <w:rPr>
          <w:rFonts w:ascii="Times New Roman" w:hAnsi="Times New Roman" w:cs="Times New Roman"/>
          <w:sz w:val="24"/>
          <w:szCs w:val="24"/>
        </w:rPr>
        <w:t>bridged them into the discipline</w:t>
      </w:r>
      <w:r w:rsidR="00024F6F" w:rsidRPr="00C46D08">
        <w:rPr>
          <w:rFonts w:ascii="Times New Roman" w:hAnsi="Times New Roman" w:cs="Times New Roman"/>
          <w:sz w:val="24"/>
          <w:szCs w:val="24"/>
        </w:rPr>
        <w:t>’</w:t>
      </w:r>
      <w:r w:rsidR="00011F06" w:rsidRPr="00C46D08">
        <w:rPr>
          <w:rFonts w:ascii="Times New Roman" w:hAnsi="Times New Roman" w:cs="Times New Roman"/>
          <w:sz w:val="24"/>
          <w:szCs w:val="24"/>
        </w:rPr>
        <w:t>. They remarked that the least successful academic papers, or the least interesting to read,</w:t>
      </w:r>
      <w:r w:rsidR="00E55FF6" w:rsidRPr="00C46D08">
        <w:rPr>
          <w:rFonts w:ascii="Times New Roman" w:hAnsi="Times New Roman" w:cs="Times New Roman"/>
          <w:sz w:val="24"/>
          <w:szCs w:val="24"/>
        </w:rPr>
        <w:t xml:space="preserve"> require</w:t>
      </w:r>
      <w:r w:rsidR="00011F06" w:rsidRPr="00C46D08">
        <w:rPr>
          <w:rFonts w:ascii="Times New Roman" w:hAnsi="Times New Roman" w:cs="Times New Roman"/>
          <w:sz w:val="24"/>
          <w:szCs w:val="24"/>
        </w:rPr>
        <w:t>d</w:t>
      </w:r>
      <w:r w:rsidR="00E55FF6" w:rsidRPr="00C46D08">
        <w:rPr>
          <w:rFonts w:ascii="Times New Roman" w:hAnsi="Times New Roman" w:cs="Times New Roman"/>
          <w:sz w:val="24"/>
          <w:szCs w:val="24"/>
        </w:rPr>
        <w:t xml:space="preserve"> them</w:t>
      </w:r>
      <w:r w:rsidR="00011F06" w:rsidRPr="00C46D08">
        <w:rPr>
          <w:rFonts w:ascii="Times New Roman" w:hAnsi="Times New Roman" w:cs="Times New Roman"/>
          <w:sz w:val="24"/>
          <w:szCs w:val="24"/>
        </w:rPr>
        <w:t xml:space="preserve"> to, in their words,</w:t>
      </w:r>
      <w:r w:rsidR="00E55FF6" w:rsidRPr="00C46D08">
        <w:rPr>
          <w:rFonts w:ascii="Times New Roman" w:hAnsi="Times New Roman" w:cs="Times New Roman"/>
          <w:sz w:val="24"/>
          <w:szCs w:val="24"/>
        </w:rPr>
        <w:t xml:space="preserve"> </w:t>
      </w:r>
      <w:r w:rsidR="00024F6F" w:rsidRPr="00C46D08">
        <w:rPr>
          <w:rFonts w:ascii="Times New Roman" w:hAnsi="Times New Roman" w:cs="Times New Roman"/>
          <w:sz w:val="24"/>
          <w:szCs w:val="24"/>
        </w:rPr>
        <w:t>‘</w:t>
      </w:r>
      <w:r w:rsidR="00E55FF6" w:rsidRPr="00C46D08">
        <w:rPr>
          <w:rFonts w:ascii="Times New Roman" w:hAnsi="Times New Roman" w:cs="Times New Roman"/>
          <w:sz w:val="24"/>
          <w:szCs w:val="24"/>
        </w:rPr>
        <w:t>learn a new language</w:t>
      </w:r>
      <w:r w:rsidR="00024F6F" w:rsidRPr="00C46D08">
        <w:rPr>
          <w:rFonts w:ascii="Times New Roman" w:hAnsi="Times New Roman" w:cs="Times New Roman"/>
          <w:sz w:val="24"/>
          <w:szCs w:val="24"/>
        </w:rPr>
        <w:t>’</w:t>
      </w:r>
      <w:r w:rsidR="00E55FF6" w:rsidRPr="00C46D08">
        <w:rPr>
          <w:rFonts w:ascii="Times New Roman" w:hAnsi="Times New Roman" w:cs="Times New Roman"/>
          <w:sz w:val="24"/>
          <w:szCs w:val="24"/>
        </w:rPr>
        <w:t xml:space="preserve">. </w:t>
      </w:r>
      <w:r w:rsidR="00011F06" w:rsidRPr="00C46D08">
        <w:rPr>
          <w:rFonts w:ascii="Times New Roman" w:hAnsi="Times New Roman" w:cs="Times New Roman"/>
          <w:sz w:val="24"/>
          <w:szCs w:val="24"/>
        </w:rPr>
        <w:t xml:space="preserve">Witty anecdotes and an engaging autobiographical narrative proved far more effective devices for allowing readers to begin to penetrate the depths of unfamiliar disciplines. </w:t>
      </w:r>
      <w:r w:rsidR="00E55FF6" w:rsidRPr="00C46D08">
        <w:rPr>
          <w:rFonts w:ascii="Times New Roman" w:hAnsi="Times New Roman" w:cs="Times New Roman"/>
          <w:sz w:val="24"/>
          <w:szCs w:val="24"/>
        </w:rPr>
        <w:t xml:space="preserve">They identified </w:t>
      </w:r>
      <w:r w:rsidR="00340178" w:rsidRPr="00C46D08">
        <w:rPr>
          <w:rFonts w:ascii="Times New Roman" w:hAnsi="Times New Roman" w:cs="Times New Roman"/>
          <w:sz w:val="24"/>
          <w:szCs w:val="24"/>
        </w:rPr>
        <w:t xml:space="preserve">the following </w:t>
      </w:r>
      <w:r w:rsidR="001106DA" w:rsidRPr="00C46D08">
        <w:rPr>
          <w:rFonts w:ascii="Times New Roman" w:hAnsi="Times New Roman" w:cs="Times New Roman"/>
          <w:sz w:val="24"/>
          <w:szCs w:val="24"/>
        </w:rPr>
        <w:t>as engagement enablers</w:t>
      </w:r>
      <w:r w:rsidR="00BA7917" w:rsidRPr="00C46D08">
        <w:rPr>
          <w:rFonts w:ascii="Times New Roman" w:hAnsi="Times New Roman" w:cs="Times New Roman"/>
          <w:sz w:val="24"/>
          <w:szCs w:val="24"/>
        </w:rPr>
        <w:t>:</w:t>
      </w:r>
      <w:r w:rsidR="004C30D7" w:rsidRPr="00C46D08">
        <w:rPr>
          <w:rFonts w:ascii="Times New Roman" w:hAnsi="Times New Roman" w:cs="Times New Roman"/>
          <w:sz w:val="24"/>
          <w:szCs w:val="24"/>
        </w:rPr>
        <w:t xml:space="preserve"> </w:t>
      </w:r>
      <w:r w:rsidR="00E55FF6" w:rsidRPr="00C46D08">
        <w:rPr>
          <w:rFonts w:ascii="Times New Roman" w:hAnsi="Times New Roman" w:cs="Times New Roman"/>
          <w:sz w:val="24"/>
          <w:szCs w:val="24"/>
        </w:rPr>
        <w:t>introductions that connected to universals in the human condition</w:t>
      </w:r>
      <w:r w:rsidR="001106DA" w:rsidRPr="00C46D08">
        <w:rPr>
          <w:rFonts w:ascii="Times New Roman" w:hAnsi="Times New Roman" w:cs="Times New Roman"/>
          <w:sz w:val="24"/>
          <w:szCs w:val="24"/>
        </w:rPr>
        <w:t>,</w:t>
      </w:r>
      <w:r w:rsidR="00E55FF6" w:rsidRPr="00C46D08">
        <w:rPr>
          <w:rFonts w:ascii="Times New Roman" w:hAnsi="Times New Roman" w:cs="Times New Roman"/>
          <w:sz w:val="24"/>
          <w:szCs w:val="24"/>
        </w:rPr>
        <w:t xml:space="preserve"> short</w:t>
      </w:r>
      <w:r w:rsidR="001106DA" w:rsidRPr="00C46D08">
        <w:rPr>
          <w:rFonts w:ascii="Times New Roman" w:hAnsi="Times New Roman" w:cs="Times New Roman"/>
          <w:sz w:val="24"/>
          <w:szCs w:val="24"/>
        </w:rPr>
        <w:t xml:space="preserve">, un-convoluted </w:t>
      </w:r>
      <w:r w:rsidR="00E55FF6" w:rsidRPr="00C46D08">
        <w:rPr>
          <w:rFonts w:ascii="Times New Roman" w:hAnsi="Times New Roman" w:cs="Times New Roman"/>
          <w:sz w:val="24"/>
          <w:szCs w:val="24"/>
        </w:rPr>
        <w:t xml:space="preserve">sentences, ascending complexity </w:t>
      </w:r>
      <w:r w:rsidR="001106DA" w:rsidRPr="00C46D08">
        <w:rPr>
          <w:rFonts w:ascii="Times New Roman" w:hAnsi="Times New Roman" w:cs="Times New Roman"/>
          <w:sz w:val="24"/>
          <w:szCs w:val="24"/>
        </w:rPr>
        <w:t xml:space="preserve">and evidential expertise. </w:t>
      </w:r>
    </w:p>
    <w:p w:rsidR="000C753F" w:rsidRPr="00C46D08" w:rsidRDefault="00EE4896" w:rsidP="000C753F">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 xml:space="preserve">There was some discussion about what is allowed and not allowed in academic writing protocols such as contracted verbs and using dialect and computer speak. </w:t>
      </w:r>
      <w:r w:rsidR="00BA7917" w:rsidRPr="00C46D08">
        <w:rPr>
          <w:rFonts w:ascii="Times New Roman" w:hAnsi="Times New Roman" w:cs="Times New Roman"/>
          <w:sz w:val="24"/>
          <w:szCs w:val="24"/>
        </w:rPr>
        <w:t xml:space="preserve">Challenges arose about accepted practice and expectations that were culture bound which could be limiting to the pursuit of knowledge through criticality but at the same time it was recognised </w:t>
      </w:r>
      <w:r w:rsidR="00BA7917" w:rsidRPr="00C46D08">
        <w:rPr>
          <w:rFonts w:ascii="Times New Roman" w:hAnsi="Times New Roman" w:cs="Times New Roman"/>
          <w:sz w:val="24"/>
          <w:szCs w:val="24"/>
        </w:rPr>
        <w:lastRenderedPageBreak/>
        <w:t>that academic protocols existed as boundaries to ensure reliability</w:t>
      </w:r>
      <w:r w:rsidR="00024F6F" w:rsidRPr="00C46D08">
        <w:rPr>
          <w:rFonts w:ascii="Times New Roman" w:hAnsi="Times New Roman" w:cs="Times New Roman"/>
          <w:sz w:val="24"/>
          <w:szCs w:val="24"/>
        </w:rPr>
        <w:t xml:space="preserve"> </w:t>
      </w:r>
      <w:r w:rsidR="00BA7917" w:rsidRPr="00C46D08">
        <w:rPr>
          <w:rFonts w:ascii="Times New Roman" w:hAnsi="Times New Roman" w:cs="Times New Roman"/>
          <w:sz w:val="24"/>
          <w:szCs w:val="24"/>
        </w:rPr>
        <w:t>and that the skill was in negotiating the boundaries with confidence, evidence and authenticity.</w:t>
      </w:r>
    </w:p>
    <w:p w:rsidR="000C753F" w:rsidRPr="00C46D08" w:rsidRDefault="00EE4896" w:rsidP="000C753F">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The</w:t>
      </w:r>
      <w:r w:rsidR="00BA7917" w:rsidRPr="00C46D08">
        <w:rPr>
          <w:rFonts w:ascii="Times New Roman" w:hAnsi="Times New Roman" w:cs="Times New Roman"/>
          <w:sz w:val="24"/>
          <w:szCs w:val="24"/>
        </w:rPr>
        <w:t xml:space="preserve">re remained concern, although somewhat diminished through the workshops, about the types of audience for which one was writing. Candidates on professional doctorates were writing </w:t>
      </w:r>
      <w:r w:rsidR="00011F06" w:rsidRPr="00C46D08">
        <w:rPr>
          <w:rFonts w:ascii="Times New Roman" w:hAnsi="Times New Roman" w:cs="Times New Roman"/>
          <w:sz w:val="24"/>
          <w:szCs w:val="24"/>
        </w:rPr>
        <w:t xml:space="preserve">not just </w:t>
      </w:r>
      <w:r w:rsidR="00BA7917" w:rsidRPr="00C46D08">
        <w:rPr>
          <w:rFonts w:ascii="Times New Roman" w:hAnsi="Times New Roman" w:cs="Times New Roman"/>
          <w:sz w:val="24"/>
          <w:szCs w:val="24"/>
        </w:rPr>
        <w:t xml:space="preserve">for ‘the academy’ but for a diversity of audiences with different criteria of reliability and validity. Although the </w:t>
      </w:r>
      <w:r w:rsidRPr="00C46D08">
        <w:rPr>
          <w:rFonts w:ascii="Times New Roman" w:hAnsi="Times New Roman" w:cs="Times New Roman"/>
          <w:sz w:val="24"/>
          <w:szCs w:val="24"/>
        </w:rPr>
        <w:t>professional doctorate require</w:t>
      </w:r>
      <w:r w:rsidR="00E84F9B" w:rsidRPr="00C46D08">
        <w:rPr>
          <w:rFonts w:ascii="Times New Roman" w:hAnsi="Times New Roman" w:cs="Times New Roman"/>
          <w:sz w:val="24"/>
          <w:szCs w:val="24"/>
        </w:rPr>
        <w:t>s</w:t>
      </w:r>
      <w:r w:rsidRPr="00C46D08">
        <w:rPr>
          <w:rFonts w:ascii="Times New Roman" w:hAnsi="Times New Roman" w:cs="Times New Roman"/>
          <w:sz w:val="24"/>
          <w:szCs w:val="24"/>
        </w:rPr>
        <w:t xml:space="preserve"> the use of the first person</w:t>
      </w:r>
      <w:r w:rsidR="00BA7917" w:rsidRPr="00C46D08">
        <w:rPr>
          <w:rFonts w:ascii="Times New Roman" w:hAnsi="Times New Roman" w:cs="Times New Roman"/>
          <w:sz w:val="24"/>
          <w:szCs w:val="24"/>
        </w:rPr>
        <w:t xml:space="preserve"> in researcher positioning, rationale for choices made in rela</w:t>
      </w:r>
      <w:r w:rsidR="00011F06" w:rsidRPr="00C46D08">
        <w:rPr>
          <w:rFonts w:ascii="Times New Roman" w:hAnsi="Times New Roman" w:cs="Times New Roman"/>
          <w:sz w:val="24"/>
          <w:szCs w:val="24"/>
        </w:rPr>
        <w:t xml:space="preserve">tion to the research activities, such as </w:t>
      </w:r>
      <w:r w:rsidR="00BA7917" w:rsidRPr="00C46D08">
        <w:rPr>
          <w:rFonts w:ascii="Times New Roman" w:hAnsi="Times New Roman" w:cs="Times New Roman"/>
          <w:sz w:val="24"/>
          <w:szCs w:val="24"/>
        </w:rPr>
        <w:t>interpretative frames for data analysis</w:t>
      </w:r>
      <w:r w:rsidR="00011F06" w:rsidRPr="00C46D08">
        <w:rPr>
          <w:rFonts w:ascii="Times New Roman" w:hAnsi="Times New Roman" w:cs="Times New Roman"/>
          <w:sz w:val="24"/>
          <w:szCs w:val="24"/>
        </w:rPr>
        <w:t xml:space="preserve"> and</w:t>
      </w:r>
      <w:r w:rsidR="00BA7917" w:rsidRPr="00C46D08">
        <w:rPr>
          <w:rFonts w:ascii="Times New Roman" w:hAnsi="Times New Roman" w:cs="Times New Roman"/>
          <w:sz w:val="24"/>
          <w:szCs w:val="24"/>
        </w:rPr>
        <w:t xml:space="preserve"> </w:t>
      </w:r>
      <w:r w:rsidRPr="00C46D08">
        <w:rPr>
          <w:rFonts w:ascii="Times New Roman" w:hAnsi="Times New Roman" w:cs="Times New Roman"/>
          <w:sz w:val="24"/>
          <w:szCs w:val="24"/>
        </w:rPr>
        <w:t>reports for different audiences on the research and its findings could be written in the s</w:t>
      </w:r>
      <w:r w:rsidR="00011F06" w:rsidRPr="00C46D08">
        <w:rPr>
          <w:rFonts w:ascii="Times New Roman" w:hAnsi="Times New Roman" w:cs="Times New Roman"/>
          <w:sz w:val="24"/>
          <w:szCs w:val="24"/>
        </w:rPr>
        <w:t>tyle appropriate to the culture</w:t>
      </w:r>
      <w:r w:rsidRPr="00C46D08">
        <w:rPr>
          <w:rFonts w:ascii="Times New Roman" w:hAnsi="Times New Roman" w:cs="Times New Roman"/>
          <w:sz w:val="24"/>
          <w:szCs w:val="24"/>
        </w:rPr>
        <w:t xml:space="preserve"> of those audiences</w:t>
      </w:r>
      <w:r w:rsidR="00BA7917" w:rsidRPr="00C46D08">
        <w:rPr>
          <w:rFonts w:ascii="Times New Roman" w:hAnsi="Times New Roman" w:cs="Times New Roman"/>
          <w:sz w:val="24"/>
          <w:szCs w:val="24"/>
        </w:rPr>
        <w:t xml:space="preserve"> and </w:t>
      </w:r>
      <w:r w:rsidR="0015020D" w:rsidRPr="00C46D08">
        <w:rPr>
          <w:rFonts w:ascii="Times New Roman" w:hAnsi="Times New Roman" w:cs="Times New Roman"/>
          <w:sz w:val="24"/>
          <w:szCs w:val="24"/>
        </w:rPr>
        <w:t xml:space="preserve">be </w:t>
      </w:r>
      <w:r w:rsidR="00BA7917" w:rsidRPr="00C46D08">
        <w:rPr>
          <w:rFonts w:ascii="Times New Roman" w:hAnsi="Times New Roman" w:cs="Times New Roman"/>
          <w:sz w:val="24"/>
          <w:szCs w:val="24"/>
        </w:rPr>
        <w:t>included in the appendices</w:t>
      </w:r>
      <w:r w:rsidR="003C2A3F" w:rsidRPr="00C46D08">
        <w:rPr>
          <w:rFonts w:ascii="Times New Roman" w:hAnsi="Times New Roman" w:cs="Times New Roman"/>
          <w:sz w:val="24"/>
          <w:szCs w:val="24"/>
        </w:rPr>
        <w:t xml:space="preserve"> as a vehicle of impact</w:t>
      </w:r>
      <w:r w:rsidRPr="00C46D08">
        <w:rPr>
          <w:rFonts w:ascii="Times New Roman" w:hAnsi="Times New Roman" w:cs="Times New Roman"/>
          <w:sz w:val="24"/>
          <w:szCs w:val="24"/>
        </w:rPr>
        <w:t xml:space="preserve">. </w:t>
      </w:r>
    </w:p>
    <w:p w:rsidR="000C753F" w:rsidRPr="00C46D08" w:rsidRDefault="00EE4896" w:rsidP="000C753F">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We then turned to what others had written about this issue of style to extract some basic prin</w:t>
      </w:r>
      <w:r w:rsidR="00011F06" w:rsidRPr="00C46D08">
        <w:rPr>
          <w:rFonts w:ascii="Times New Roman" w:hAnsi="Times New Roman" w:cs="Times New Roman"/>
          <w:sz w:val="24"/>
          <w:szCs w:val="24"/>
        </w:rPr>
        <w:t xml:space="preserve">ciples which would support the </w:t>
      </w:r>
      <w:r w:rsidRPr="00C46D08">
        <w:rPr>
          <w:rFonts w:ascii="Times New Roman" w:hAnsi="Times New Roman" w:cs="Times New Roman"/>
          <w:sz w:val="24"/>
          <w:szCs w:val="24"/>
        </w:rPr>
        <w:t xml:space="preserve">individual voice and meet academic requirements. </w:t>
      </w:r>
      <w:r w:rsidR="00A12B8E" w:rsidRPr="00C46D08">
        <w:rPr>
          <w:rFonts w:ascii="Times New Roman" w:hAnsi="Times New Roman" w:cs="Times New Roman"/>
          <w:sz w:val="24"/>
          <w:szCs w:val="24"/>
        </w:rPr>
        <w:t xml:space="preserve">We looked at George Orwell’s </w:t>
      </w:r>
      <w:r w:rsidR="004533CE" w:rsidRPr="00C46D08">
        <w:rPr>
          <w:rFonts w:ascii="Times New Roman" w:hAnsi="Times New Roman" w:cs="Times New Roman"/>
          <w:sz w:val="24"/>
          <w:szCs w:val="24"/>
        </w:rPr>
        <w:t>‘</w:t>
      </w:r>
      <w:r w:rsidR="00A12B8E" w:rsidRPr="00C46D08">
        <w:rPr>
          <w:rFonts w:ascii="Times New Roman" w:hAnsi="Times New Roman" w:cs="Times New Roman"/>
          <w:sz w:val="24"/>
          <w:szCs w:val="24"/>
        </w:rPr>
        <w:t>Politics and the</w:t>
      </w:r>
      <w:r w:rsidR="004C30D7" w:rsidRPr="00C46D08">
        <w:rPr>
          <w:rFonts w:ascii="Times New Roman" w:hAnsi="Times New Roman" w:cs="Times New Roman"/>
          <w:sz w:val="24"/>
          <w:szCs w:val="24"/>
        </w:rPr>
        <w:t xml:space="preserve"> </w:t>
      </w:r>
      <w:r w:rsidR="00A12B8E" w:rsidRPr="00C46D08">
        <w:rPr>
          <w:rFonts w:ascii="Times New Roman" w:hAnsi="Times New Roman" w:cs="Times New Roman"/>
          <w:sz w:val="24"/>
          <w:szCs w:val="24"/>
        </w:rPr>
        <w:t>English Language</w:t>
      </w:r>
      <w:r w:rsidR="004533CE" w:rsidRPr="00C46D08">
        <w:rPr>
          <w:rFonts w:ascii="Times New Roman" w:hAnsi="Times New Roman" w:cs="Times New Roman"/>
          <w:sz w:val="24"/>
          <w:szCs w:val="24"/>
        </w:rPr>
        <w:t>’</w:t>
      </w:r>
      <w:r w:rsidR="00A12B8E" w:rsidRPr="00C46D08">
        <w:rPr>
          <w:rFonts w:ascii="Times New Roman" w:hAnsi="Times New Roman" w:cs="Times New Roman"/>
          <w:sz w:val="24"/>
          <w:szCs w:val="24"/>
        </w:rPr>
        <w:t xml:space="preserve"> (1946) which examines </w:t>
      </w:r>
      <w:r w:rsidR="004533CE" w:rsidRPr="00C46D08">
        <w:rPr>
          <w:rFonts w:ascii="Times New Roman" w:hAnsi="Times New Roman" w:cs="Times New Roman"/>
          <w:sz w:val="24"/>
          <w:szCs w:val="24"/>
        </w:rPr>
        <w:t>‘</w:t>
      </w:r>
      <w:r w:rsidR="00A12B8E" w:rsidRPr="00C46D08">
        <w:rPr>
          <w:rFonts w:ascii="Times New Roman" w:hAnsi="Times New Roman" w:cs="Times New Roman"/>
          <w:sz w:val="24"/>
          <w:szCs w:val="24"/>
        </w:rPr>
        <w:t>ugly and inaccur</w:t>
      </w:r>
      <w:r w:rsidR="00761D51" w:rsidRPr="00C46D08">
        <w:rPr>
          <w:rFonts w:ascii="Times New Roman" w:hAnsi="Times New Roman" w:cs="Times New Roman"/>
          <w:sz w:val="24"/>
          <w:szCs w:val="24"/>
        </w:rPr>
        <w:t>ate</w:t>
      </w:r>
      <w:r w:rsidR="004533CE" w:rsidRPr="00C46D08">
        <w:rPr>
          <w:rFonts w:ascii="Times New Roman" w:hAnsi="Times New Roman" w:cs="Times New Roman"/>
          <w:sz w:val="24"/>
          <w:szCs w:val="24"/>
        </w:rPr>
        <w:t>’</w:t>
      </w:r>
      <w:r w:rsidR="00761D51" w:rsidRPr="00C46D08">
        <w:rPr>
          <w:rFonts w:ascii="Times New Roman" w:hAnsi="Times New Roman" w:cs="Times New Roman"/>
          <w:sz w:val="24"/>
          <w:szCs w:val="24"/>
        </w:rPr>
        <w:t xml:space="preserve"> written English.  Echoing </w:t>
      </w:r>
      <w:r w:rsidR="00A12B8E" w:rsidRPr="00C46D08">
        <w:rPr>
          <w:rFonts w:ascii="Times New Roman" w:hAnsi="Times New Roman" w:cs="Times New Roman"/>
          <w:sz w:val="24"/>
          <w:szCs w:val="24"/>
        </w:rPr>
        <w:t>Orwell, we stressed the importance of concreteness and clarity, simplicity and transparency.  Transparency takes us back to authenticity.  We concentrated on one of Orwell’s major points:</w:t>
      </w:r>
      <w:r w:rsidR="004533CE" w:rsidRPr="00C46D08">
        <w:rPr>
          <w:rFonts w:ascii="Times New Roman" w:hAnsi="Times New Roman" w:cs="Times New Roman"/>
          <w:sz w:val="24"/>
          <w:szCs w:val="24"/>
        </w:rPr>
        <w:t xml:space="preserve"> ‘</w:t>
      </w:r>
      <w:r w:rsidR="00A12B8E" w:rsidRPr="00C46D08">
        <w:rPr>
          <w:rFonts w:ascii="Times New Roman" w:hAnsi="Times New Roman" w:cs="Times New Roman"/>
          <w:sz w:val="24"/>
          <w:szCs w:val="24"/>
        </w:rPr>
        <w:t>The great enemy of clea</w:t>
      </w:r>
      <w:r w:rsidR="00D16D5F" w:rsidRPr="00C46D08">
        <w:rPr>
          <w:rFonts w:ascii="Times New Roman" w:hAnsi="Times New Roman" w:cs="Times New Roman"/>
          <w:sz w:val="24"/>
          <w:szCs w:val="24"/>
        </w:rPr>
        <w:t>r language is insincerity. When there is a gap between one's real and one</w:t>
      </w:r>
      <w:r w:rsidR="008C2058" w:rsidRPr="00C46D08">
        <w:rPr>
          <w:rFonts w:ascii="Times New Roman" w:hAnsi="Times New Roman" w:cs="Times New Roman"/>
          <w:sz w:val="24"/>
          <w:szCs w:val="24"/>
        </w:rPr>
        <w:t>’s declared aims, one turns instinctively to long words and exhausted idioms, lik</w:t>
      </w:r>
      <w:r w:rsidR="004533CE" w:rsidRPr="00C46D08">
        <w:rPr>
          <w:rFonts w:ascii="Times New Roman" w:hAnsi="Times New Roman" w:cs="Times New Roman"/>
          <w:sz w:val="24"/>
          <w:szCs w:val="24"/>
        </w:rPr>
        <w:t xml:space="preserve">e a cuttlefish spurting out ink’ </w:t>
      </w:r>
      <w:r w:rsidR="008C2058" w:rsidRPr="00C46D08">
        <w:rPr>
          <w:rFonts w:ascii="Times New Roman" w:hAnsi="Times New Roman" w:cs="Times New Roman"/>
          <w:sz w:val="24"/>
          <w:szCs w:val="24"/>
        </w:rPr>
        <w:t>(</w:t>
      </w:r>
      <w:r w:rsidR="00474B84" w:rsidRPr="00C46D08">
        <w:rPr>
          <w:rFonts w:ascii="Times New Roman" w:hAnsi="Times New Roman" w:cs="Times New Roman"/>
          <w:sz w:val="24"/>
          <w:szCs w:val="24"/>
        </w:rPr>
        <w:t>1946</w:t>
      </w:r>
      <w:r w:rsidR="001456A6" w:rsidRPr="00C46D08">
        <w:rPr>
          <w:rFonts w:ascii="Times New Roman" w:hAnsi="Times New Roman" w:cs="Times New Roman"/>
          <w:sz w:val="24"/>
          <w:szCs w:val="24"/>
        </w:rPr>
        <w:t>,</w:t>
      </w:r>
      <w:r w:rsidR="004B3EC1" w:rsidRPr="00C46D08">
        <w:rPr>
          <w:rFonts w:ascii="Times New Roman" w:hAnsi="Times New Roman" w:cs="Times New Roman"/>
          <w:sz w:val="24"/>
          <w:szCs w:val="24"/>
        </w:rPr>
        <w:t xml:space="preserve"> </w:t>
      </w:r>
      <w:r w:rsidR="008C2058" w:rsidRPr="00C46D08">
        <w:rPr>
          <w:rFonts w:ascii="Times New Roman" w:hAnsi="Times New Roman" w:cs="Times New Roman"/>
          <w:sz w:val="24"/>
          <w:szCs w:val="24"/>
        </w:rPr>
        <w:t>15).</w:t>
      </w:r>
    </w:p>
    <w:p w:rsidR="000C753F" w:rsidRPr="00C46D08" w:rsidRDefault="005045C1" w:rsidP="00024F6F">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 xml:space="preserve">The </w:t>
      </w:r>
      <w:r w:rsidR="00424339" w:rsidRPr="00C46D08">
        <w:rPr>
          <w:rFonts w:ascii="Times New Roman" w:hAnsi="Times New Roman" w:cs="Times New Roman"/>
          <w:sz w:val="24"/>
          <w:szCs w:val="24"/>
        </w:rPr>
        <w:t>participants</w:t>
      </w:r>
      <w:r w:rsidRPr="00C46D08">
        <w:rPr>
          <w:rFonts w:ascii="Times New Roman" w:hAnsi="Times New Roman" w:cs="Times New Roman"/>
          <w:sz w:val="24"/>
          <w:szCs w:val="24"/>
        </w:rPr>
        <w:t xml:space="preserve"> were eager to draw on their cultural</w:t>
      </w:r>
      <w:r w:rsidR="00D66B4A" w:rsidRPr="00C46D08">
        <w:rPr>
          <w:rFonts w:ascii="Times New Roman" w:hAnsi="Times New Roman" w:cs="Times New Roman"/>
          <w:sz w:val="24"/>
          <w:szCs w:val="24"/>
        </w:rPr>
        <w:t xml:space="preserve"> store of conceptual selves in their appraisal of Orwell’s dictum, </w:t>
      </w:r>
      <w:r w:rsidR="004533CE" w:rsidRPr="00C46D08">
        <w:rPr>
          <w:rFonts w:ascii="Times New Roman" w:hAnsi="Times New Roman" w:cs="Times New Roman"/>
          <w:sz w:val="24"/>
          <w:szCs w:val="24"/>
        </w:rPr>
        <w:t>‘</w:t>
      </w:r>
      <w:r w:rsidR="00D66B4A" w:rsidRPr="00C46D08">
        <w:rPr>
          <w:rFonts w:ascii="Times New Roman" w:hAnsi="Times New Roman" w:cs="Times New Roman"/>
          <w:sz w:val="24"/>
          <w:szCs w:val="24"/>
        </w:rPr>
        <w:t>If you simplify your English, you are freed of the worst follies of orthodoxy</w:t>
      </w:r>
      <w:r w:rsidR="004533CE" w:rsidRPr="00C46D08">
        <w:rPr>
          <w:rFonts w:ascii="Times New Roman" w:hAnsi="Times New Roman" w:cs="Times New Roman"/>
          <w:sz w:val="24"/>
          <w:szCs w:val="24"/>
        </w:rPr>
        <w:t>’</w:t>
      </w:r>
      <w:r w:rsidR="00D66B4A" w:rsidRPr="00C46D08">
        <w:rPr>
          <w:rFonts w:ascii="Times New Roman" w:hAnsi="Times New Roman" w:cs="Times New Roman"/>
          <w:sz w:val="24"/>
          <w:szCs w:val="24"/>
        </w:rPr>
        <w:t xml:space="preserve"> (</w:t>
      </w:r>
      <w:r w:rsidR="001456A6" w:rsidRPr="00C46D08">
        <w:rPr>
          <w:rFonts w:ascii="Times New Roman" w:hAnsi="Times New Roman" w:cs="Times New Roman"/>
          <w:sz w:val="24"/>
          <w:szCs w:val="24"/>
        </w:rPr>
        <w:t xml:space="preserve">1946, </w:t>
      </w:r>
      <w:r w:rsidR="00D66B4A" w:rsidRPr="00C46D08">
        <w:rPr>
          <w:rFonts w:ascii="Times New Roman" w:hAnsi="Times New Roman" w:cs="Times New Roman"/>
          <w:sz w:val="24"/>
          <w:szCs w:val="24"/>
        </w:rPr>
        <w:t xml:space="preserve">20).  A student born and raised in the Middle East related a personal anecdote about her struggles with her identity as an Arab Muslim in Jerusalem.  What </w:t>
      </w:r>
      <w:r w:rsidR="007545C4" w:rsidRPr="00C46D08">
        <w:rPr>
          <w:rFonts w:ascii="Times New Roman" w:hAnsi="Times New Roman" w:cs="Times New Roman"/>
          <w:sz w:val="24"/>
          <w:szCs w:val="24"/>
        </w:rPr>
        <w:t xml:space="preserve">had she </w:t>
      </w:r>
      <w:r w:rsidR="00D66B4A" w:rsidRPr="00C46D08">
        <w:rPr>
          <w:rFonts w:ascii="Times New Roman" w:hAnsi="Times New Roman" w:cs="Times New Roman"/>
          <w:sz w:val="24"/>
          <w:szCs w:val="24"/>
        </w:rPr>
        <w:t>learn</w:t>
      </w:r>
      <w:r w:rsidR="007545C4" w:rsidRPr="00C46D08">
        <w:rPr>
          <w:rFonts w:ascii="Times New Roman" w:hAnsi="Times New Roman" w:cs="Times New Roman"/>
          <w:sz w:val="24"/>
          <w:szCs w:val="24"/>
        </w:rPr>
        <w:t>t</w:t>
      </w:r>
      <w:r w:rsidR="00D66B4A" w:rsidRPr="00C46D08">
        <w:rPr>
          <w:rFonts w:ascii="Times New Roman" w:hAnsi="Times New Roman" w:cs="Times New Roman"/>
          <w:sz w:val="24"/>
          <w:szCs w:val="24"/>
        </w:rPr>
        <w:t xml:space="preserve"> from the </w:t>
      </w:r>
      <w:r w:rsidR="007545C4" w:rsidRPr="00C46D08">
        <w:rPr>
          <w:rFonts w:ascii="Times New Roman" w:hAnsi="Times New Roman" w:cs="Times New Roman"/>
          <w:sz w:val="24"/>
          <w:szCs w:val="24"/>
        </w:rPr>
        <w:t>workshops</w:t>
      </w:r>
      <w:r w:rsidR="00D66B4A" w:rsidRPr="00C46D08">
        <w:rPr>
          <w:rFonts w:ascii="Times New Roman" w:hAnsi="Times New Roman" w:cs="Times New Roman"/>
          <w:sz w:val="24"/>
          <w:szCs w:val="24"/>
        </w:rPr>
        <w:t>?</w:t>
      </w:r>
      <w:r w:rsidR="00024F6F" w:rsidRPr="00C46D08">
        <w:rPr>
          <w:rFonts w:ascii="Times New Roman" w:hAnsi="Times New Roman" w:cs="Times New Roman"/>
          <w:sz w:val="24"/>
          <w:szCs w:val="24"/>
        </w:rPr>
        <w:t>: ‘</w:t>
      </w:r>
      <w:r w:rsidR="00353207" w:rsidRPr="00C46D08">
        <w:rPr>
          <w:rFonts w:ascii="Times New Roman" w:hAnsi="Times New Roman" w:cs="Times New Roman"/>
          <w:sz w:val="24"/>
          <w:szCs w:val="24"/>
        </w:rPr>
        <w:t>Not to be afraid of writing simply – to express myself in brief sentences and not to sound like someone I’ve read and might admire</w:t>
      </w:r>
      <w:r w:rsidR="00024F6F" w:rsidRPr="00C46D08">
        <w:rPr>
          <w:rFonts w:ascii="Times New Roman" w:hAnsi="Times New Roman" w:cs="Times New Roman"/>
          <w:sz w:val="24"/>
          <w:szCs w:val="24"/>
        </w:rPr>
        <w:t xml:space="preserve">’. </w:t>
      </w:r>
      <w:r w:rsidR="00807111" w:rsidRPr="00C46D08">
        <w:rPr>
          <w:rFonts w:ascii="Times New Roman" w:hAnsi="Times New Roman" w:cs="Times New Roman"/>
          <w:sz w:val="24"/>
          <w:szCs w:val="24"/>
        </w:rPr>
        <w:lastRenderedPageBreak/>
        <w:t xml:space="preserve">Another student of African heritage was pleased that what he had learned with us was a consolidation of the advice he had been given in his formative school boy years in a British pedagogical system.  Yet he had learned </w:t>
      </w:r>
      <w:r w:rsidR="007545C4" w:rsidRPr="00C46D08">
        <w:rPr>
          <w:rFonts w:ascii="Times New Roman" w:hAnsi="Times New Roman" w:cs="Times New Roman"/>
          <w:sz w:val="24"/>
          <w:szCs w:val="24"/>
        </w:rPr>
        <w:t xml:space="preserve">more </w:t>
      </w:r>
      <w:r w:rsidR="00807111" w:rsidRPr="00C46D08">
        <w:rPr>
          <w:rFonts w:ascii="Times New Roman" w:hAnsi="Times New Roman" w:cs="Times New Roman"/>
          <w:sz w:val="24"/>
          <w:szCs w:val="24"/>
        </w:rPr>
        <w:t>with us</w:t>
      </w:r>
      <w:r w:rsidR="005A1C42" w:rsidRPr="00C46D08">
        <w:rPr>
          <w:rFonts w:ascii="Times New Roman" w:hAnsi="Times New Roman" w:cs="Times New Roman"/>
          <w:sz w:val="24"/>
          <w:szCs w:val="24"/>
        </w:rPr>
        <w:t>, he said</w:t>
      </w:r>
      <w:r w:rsidR="00807111" w:rsidRPr="00C46D08">
        <w:rPr>
          <w:rFonts w:ascii="Times New Roman" w:hAnsi="Times New Roman" w:cs="Times New Roman"/>
          <w:sz w:val="24"/>
          <w:szCs w:val="24"/>
        </w:rPr>
        <w:t xml:space="preserve"> – he had learned to trust himself: his writing was as good as other writing in that it was </w:t>
      </w:r>
      <w:r w:rsidR="00807111" w:rsidRPr="00C46D08">
        <w:rPr>
          <w:rFonts w:ascii="Times New Roman" w:hAnsi="Times New Roman" w:cs="Times New Roman"/>
          <w:i/>
          <w:sz w:val="24"/>
          <w:szCs w:val="24"/>
        </w:rPr>
        <w:t>his</w:t>
      </w:r>
      <w:r w:rsidR="00807111" w:rsidRPr="00C46D08">
        <w:rPr>
          <w:rFonts w:ascii="Times New Roman" w:hAnsi="Times New Roman" w:cs="Times New Roman"/>
          <w:sz w:val="24"/>
          <w:szCs w:val="24"/>
        </w:rPr>
        <w:t xml:space="preserve"> writing and that it was his </w:t>
      </w:r>
      <w:r w:rsidR="00807111" w:rsidRPr="00C46D08">
        <w:rPr>
          <w:rFonts w:ascii="Times New Roman" w:hAnsi="Times New Roman" w:cs="Times New Roman"/>
          <w:i/>
          <w:sz w:val="24"/>
          <w:szCs w:val="24"/>
        </w:rPr>
        <w:t>authentic</w:t>
      </w:r>
      <w:r w:rsidR="00807111" w:rsidRPr="00C46D08">
        <w:rPr>
          <w:rFonts w:ascii="Times New Roman" w:hAnsi="Times New Roman" w:cs="Times New Roman"/>
          <w:sz w:val="24"/>
          <w:szCs w:val="24"/>
        </w:rPr>
        <w:t xml:space="preserve"> voice that counted.</w:t>
      </w:r>
      <w:r w:rsidR="00BA7917" w:rsidRPr="00C46D08">
        <w:rPr>
          <w:rFonts w:ascii="Times New Roman" w:hAnsi="Times New Roman" w:cs="Times New Roman"/>
          <w:sz w:val="24"/>
          <w:szCs w:val="24"/>
        </w:rPr>
        <w:t xml:space="preserve"> This candidate has since successfully published for his professional field and in an academic journal.</w:t>
      </w:r>
    </w:p>
    <w:p w:rsidR="00E324BB" w:rsidRPr="00C46D08" w:rsidRDefault="00B819F6" w:rsidP="000C753F">
      <w:pPr>
        <w:spacing w:after="0" w:line="480" w:lineRule="auto"/>
        <w:ind w:firstLine="720"/>
        <w:rPr>
          <w:rFonts w:ascii="Times New Roman" w:hAnsi="Times New Roman" w:cs="Times New Roman"/>
          <w:sz w:val="24"/>
          <w:szCs w:val="24"/>
        </w:rPr>
      </w:pPr>
      <w:r w:rsidRPr="00C46D08">
        <w:rPr>
          <w:rFonts w:ascii="Times New Roman" w:hAnsi="Times New Roman" w:cs="Times New Roman"/>
          <w:sz w:val="24"/>
          <w:szCs w:val="24"/>
        </w:rPr>
        <w:t xml:space="preserve">Our intentions at the conception of the idea of this series of workshops were bound up in our ideas about writing better and how to </w:t>
      </w:r>
      <w:r w:rsidR="0054679B" w:rsidRPr="00C46D08">
        <w:rPr>
          <w:rFonts w:ascii="Times New Roman" w:hAnsi="Times New Roman" w:cs="Times New Roman"/>
          <w:sz w:val="24"/>
          <w:szCs w:val="24"/>
        </w:rPr>
        <w:t>analyse in a deep</w:t>
      </w:r>
      <w:r w:rsidRPr="00C46D08">
        <w:rPr>
          <w:rFonts w:ascii="Times New Roman" w:hAnsi="Times New Roman" w:cs="Times New Roman"/>
          <w:sz w:val="24"/>
          <w:szCs w:val="24"/>
        </w:rPr>
        <w:t>e</w:t>
      </w:r>
      <w:r w:rsidR="0054679B" w:rsidRPr="00C46D08">
        <w:rPr>
          <w:rFonts w:ascii="Times New Roman" w:hAnsi="Times New Roman" w:cs="Times New Roman"/>
          <w:sz w:val="24"/>
          <w:szCs w:val="24"/>
        </w:rPr>
        <w:t>r</w:t>
      </w:r>
      <w:r w:rsidR="00024F6F" w:rsidRPr="00C46D08">
        <w:rPr>
          <w:rFonts w:ascii="Times New Roman" w:hAnsi="Times New Roman" w:cs="Times New Roman"/>
          <w:sz w:val="24"/>
          <w:szCs w:val="24"/>
        </w:rPr>
        <w:t xml:space="preserve"> critical vein. </w:t>
      </w:r>
      <w:r w:rsidRPr="00C46D08">
        <w:rPr>
          <w:rFonts w:ascii="Times New Roman" w:hAnsi="Times New Roman" w:cs="Times New Roman"/>
          <w:sz w:val="24"/>
          <w:szCs w:val="24"/>
        </w:rPr>
        <w:t>The autobiographical dimension</w:t>
      </w:r>
      <w:r w:rsidR="00B70DB4" w:rsidRPr="00C46D08">
        <w:rPr>
          <w:rFonts w:ascii="Times New Roman" w:hAnsi="Times New Roman" w:cs="Times New Roman"/>
          <w:sz w:val="24"/>
          <w:szCs w:val="24"/>
        </w:rPr>
        <w:t xml:space="preserve"> of the texts analysed in the workshops engendered a link between the students’ own writing and their stories. They began to understand how an autobiographical voice – an </w:t>
      </w:r>
      <w:r w:rsidR="00B70DB4" w:rsidRPr="00C46D08">
        <w:rPr>
          <w:rFonts w:ascii="Times New Roman" w:hAnsi="Times New Roman" w:cs="Times New Roman"/>
          <w:i/>
          <w:sz w:val="24"/>
          <w:szCs w:val="24"/>
        </w:rPr>
        <w:t>I</w:t>
      </w:r>
      <w:r w:rsidR="00B70DB4" w:rsidRPr="00C46D08">
        <w:rPr>
          <w:rFonts w:ascii="Times New Roman" w:hAnsi="Times New Roman" w:cs="Times New Roman"/>
          <w:sz w:val="24"/>
          <w:szCs w:val="24"/>
        </w:rPr>
        <w:t xml:space="preserve"> – might lend authenticity and clarity to their research, in much the same way as this personal voice had been effective in the autobiographical texts they explored in the workshops.</w:t>
      </w:r>
      <w:r w:rsidRPr="00C46D08">
        <w:rPr>
          <w:rFonts w:ascii="Times New Roman" w:hAnsi="Times New Roman" w:cs="Times New Roman"/>
          <w:sz w:val="24"/>
          <w:szCs w:val="24"/>
        </w:rPr>
        <w:t xml:space="preserve"> </w:t>
      </w:r>
      <w:r w:rsidR="0054679B" w:rsidRPr="00C46D08">
        <w:rPr>
          <w:rFonts w:ascii="Times New Roman" w:hAnsi="Times New Roman" w:cs="Times New Roman"/>
          <w:sz w:val="24"/>
          <w:szCs w:val="24"/>
        </w:rPr>
        <w:t>We realised that each</w:t>
      </w:r>
      <w:r w:rsidR="001E11A1" w:rsidRPr="00C46D08">
        <w:rPr>
          <w:rFonts w:ascii="Times New Roman" w:hAnsi="Times New Roman" w:cs="Times New Roman"/>
          <w:sz w:val="24"/>
          <w:szCs w:val="24"/>
        </w:rPr>
        <w:t xml:space="preserve"> participant </w:t>
      </w:r>
      <w:r w:rsidR="0054679B" w:rsidRPr="00C46D08">
        <w:rPr>
          <w:rFonts w:ascii="Times New Roman" w:hAnsi="Times New Roman" w:cs="Times New Roman"/>
          <w:sz w:val="24"/>
          <w:szCs w:val="24"/>
        </w:rPr>
        <w:t xml:space="preserve">had a story to tell and in getting </w:t>
      </w:r>
      <w:r w:rsidR="00424339" w:rsidRPr="00C46D08">
        <w:rPr>
          <w:rFonts w:ascii="Times New Roman" w:hAnsi="Times New Roman" w:cs="Times New Roman"/>
          <w:sz w:val="24"/>
          <w:szCs w:val="24"/>
        </w:rPr>
        <w:t>participants</w:t>
      </w:r>
      <w:r w:rsidR="0054679B" w:rsidRPr="00C46D08">
        <w:rPr>
          <w:rFonts w:ascii="Times New Roman" w:hAnsi="Times New Roman" w:cs="Times New Roman"/>
          <w:sz w:val="24"/>
          <w:szCs w:val="24"/>
        </w:rPr>
        <w:t xml:space="preserve"> to tell their stories in the clearest and most reflective way possible, the legitimacy of life writing became the corners</w:t>
      </w:r>
      <w:r w:rsidR="00024F6F" w:rsidRPr="00C46D08">
        <w:rPr>
          <w:rFonts w:ascii="Times New Roman" w:hAnsi="Times New Roman" w:cs="Times New Roman"/>
          <w:sz w:val="24"/>
          <w:szCs w:val="24"/>
        </w:rPr>
        <w:t xml:space="preserve">tone of professional learning. </w:t>
      </w:r>
      <w:r w:rsidR="0054679B" w:rsidRPr="00C46D08">
        <w:rPr>
          <w:rFonts w:ascii="Times New Roman" w:hAnsi="Times New Roman" w:cs="Times New Roman"/>
          <w:sz w:val="24"/>
          <w:szCs w:val="24"/>
        </w:rPr>
        <w:t xml:space="preserve">Eakin (1999) illustrates the paradox of the </w:t>
      </w:r>
      <w:r w:rsidR="004533CE" w:rsidRPr="00C46D08">
        <w:rPr>
          <w:rFonts w:ascii="Times New Roman" w:hAnsi="Times New Roman" w:cs="Times New Roman"/>
          <w:sz w:val="24"/>
          <w:szCs w:val="24"/>
        </w:rPr>
        <w:t>‘</w:t>
      </w:r>
      <w:r w:rsidR="0054679B" w:rsidRPr="00C46D08">
        <w:rPr>
          <w:rFonts w:ascii="Times New Roman" w:hAnsi="Times New Roman" w:cs="Times New Roman"/>
          <w:sz w:val="24"/>
          <w:szCs w:val="24"/>
        </w:rPr>
        <w:t>simple</w:t>
      </w:r>
      <w:r w:rsidR="004533CE" w:rsidRPr="00C46D08">
        <w:rPr>
          <w:rFonts w:ascii="Times New Roman" w:hAnsi="Times New Roman" w:cs="Times New Roman"/>
          <w:sz w:val="24"/>
          <w:szCs w:val="24"/>
        </w:rPr>
        <w:t>’</w:t>
      </w:r>
      <w:r w:rsidR="0054679B" w:rsidRPr="00C46D08">
        <w:rPr>
          <w:rFonts w:ascii="Times New Roman" w:hAnsi="Times New Roman" w:cs="Times New Roman"/>
          <w:sz w:val="24"/>
          <w:szCs w:val="24"/>
        </w:rPr>
        <w:t xml:space="preserve"> autobiography:</w:t>
      </w:r>
    </w:p>
    <w:p w:rsidR="0054679B" w:rsidRPr="00C46D08" w:rsidRDefault="0054679B" w:rsidP="002411C1">
      <w:pPr>
        <w:spacing w:after="0" w:line="360" w:lineRule="auto"/>
        <w:ind w:left="720"/>
        <w:rPr>
          <w:rFonts w:ascii="Times New Roman" w:hAnsi="Times New Roman" w:cs="Times New Roman"/>
          <w:sz w:val="24"/>
          <w:szCs w:val="24"/>
        </w:rPr>
      </w:pPr>
      <w:r w:rsidRPr="00C46D08">
        <w:rPr>
          <w:rFonts w:ascii="Times New Roman" w:hAnsi="Times New Roman" w:cs="Times New Roman"/>
          <w:sz w:val="24"/>
          <w:szCs w:val="24"/>
        </w:rPr>
        <w:t>Autobiographical discourse tends to promote an illusion of disarming simplicity when it com</w:t>
      </w:r>
      <w:r w:rsidR="000C753F" w:rsidRPr="00C46D08">
        <w:rPr>
          <w:rFonts w:ascii="Times New Roman" w:hAnsi="Times New Roman" w:cs="Times New Roman"/>
          <w:sz w:val="24"/>
          <w:szCs w:val="24"/>
        </w:rPr>
        <w:t>es to self and self-experience [</w:t>
      </w:r>
      <w:r w:rsidRPr="00C46D08">
        <w:rPr>
          <w:rFonts w:ascii="Times New Roman" w:hAnsi="Times New Roman" w:cs="Times New Roman"/>
          <w:sz w:val="24"/>
          <w:szCs w:val="24"/>
        </w:rPr>
        <w:t>...</w:t>
      </w:r>
      <w:r w:rsidR="000C753F" w:rsidRPr="00C46D08">
        <w:rPr>
          <w:rFonts w:ascii="Times New Roman" w:hAnsi="Times New Roman" w:cs="Times New Roman"/>
          <w:sz w:val="24"/>
          <w:szCs w:val="24"/>
        </w:rPr>
        <w:t>]</w:t>
      </w:r>
      <w:r w:rsidRPr="00C46D08">
        <w:rPr>
          <w:rFonts w:ascii="Times New Roman" w:hAnsi="Times New Roman" w:cs="Times New Roman"/>
          <w:sz w:val="24"/>
          <w:szCs w:val="24"/>
        </w:rPr>
        <w:t xml:space="preserve"> Use of the first person – the </w:t>
      </w:r>
      <w:r w:rsidR="004533CE" w:rsidRPr="00C46D08">
        <w:rPr>
          <w:rFonts w:ascii="Times New Roman" w:hAnsi="Times New Roman" w:cs="Times New Roman"/>
          <w:sz w:val="24"/>
          <w:szCs w:val="24"/>
        </w:rPr>
        <w:t>‘</w:t>
      </w:r>
      <w:r w:rsidRPr="00C46D08">
        <w:rPr>
          <w:rFonts w:ascii="Times New Roman" w:hAnsi="Times New Roman" w:cs="Times New Roman"/>
          <w:sz w:val="24"/>
          <w:szCs w:val="24"/>
        </w:rPr>
        <w:t>I</w:t>
      </w:r>
      <w:r w:rsidR="004533CE" w:rsidRPr="00C46D08">
        <w:rPr>
          <w:rFonts w:ascii="Times New Roman" w:hAnsi="Times New Roman" w:cs="Times New Roman"/>
          <w:sz w:val="24"/>
          <w:szCs w:val="24"/>
        </w:rPr>
        <w:t>’</w:t>
      </w:r>
      <w:r w:rsidR="00024F6F" w:rsidRPr="00C46D08">
        <w:rPr>
          <w:rFonts w:ascii="Times New Roman" w:hAnsi="Times New Roman" w:cs="Times New Roman"/>
          <w:sz w:val="24"/>
          <w:szCs w:val="24"/>
        </w:rPr>
        <w:t xml:space="preserve">, </w:t>
      </w:r>
      <w:r w:rsidRPr="00C46D08">
        <w:rPr>
          <w:rFonts w:ascii="Times New Roman" w:hAnsi="Times New Roman" w:cs="Times New Roman"/>
          <w:sz w:val="24"/>
          <w:szCs w:val="24"/>
        </w:rPr>
        <w:t>autobiography’s dominant key – compounds our sense of being in full command of our knowledge of ourselves and stories; it not only conveniently bridges the gaps between who we were once and who we are today, but it tends as well to make our sense of self in any present moment seem more unified</w:t>
      </w:r>
      <w:r w:rsidR="00664B5B" w:rsidRPr="00C46D08">
        <w:rPr>
          <w:rFonts w:ascii="Times New Roman" w:hAnsi="Times New Roman" w:cs="Times New Roman"/>
          <w:sz w:val="24"/>
          <w:szCs w:val="24"/>
        </w:rPr>
        <w:t xml:space="preserve"> and organised than i</w:t>
      </w:r>
      <w:r w:rsidR="004533CE" w:rsidRPr="00C46D08">
        <w:rPr>
          <w:rFonts w:ascii="Times New Roman" w:hAnsi="Times New Roman" w:cs="Times New Roman"/>
          <w:sz w:val="24"/>
          <w:szCs w:val="24"/>
        </w:rPr>
        <w:t>t possibly could be. (ix)</w:t>
      </w:r>
    </w:p>
    <w:p w:rsidR="00664B5B" w:rsidRPr="00C46D08" w:rsidRDefault="006E439B" w:rsidP="003F47E6">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The personas are mysterious, ambiguous</w:t>
      </w:r>
      <w:r w:rsidR="0056175C" w:rsidRPr="00C46D08">
        <w:rPr>
          <w:rFonts w:ascii="Times New Roman" w:hAnsi="Times New Roman" w:cs="Times New Roman"/>
          <w:sz w:val="24"/>
          <w:szCs w:val="24"/>
        </w:rPr>
        <w:t>,</w:t>
      </w:r>
      <w:r w:rsidRPr="00C46D08">
        <w:rPr>
          <w:rFonts w:ascii="Times New Roman" w:hAnsi="Times New Roman" w:cs="Times New Roman"/>
          <w:sz w:val="24"/>
          <w:szCs w:val="24"/>
        </w:rPr>
        <w:t xml:space="preserve"> and</w:t>
      </w:r>
      <w:r w:rsidR="00666A5B" w:rsidRPr="00C46D08">
        <w:rPr>
          <w:rFonts w:ascii="Times New Roman" w:hAnsi="Times New Roman" w:cs="Times New Roman"/>
          <w:sz w:val="24"/>
          <w:szCs w:val="24"/>
        </w:rPr>
        <w:t xml:space="preserve"> each </w:t>
      </w:r>
      <w:r w:rsidR="001E11A1" w:rsidRPr="00C46D08">
        <w:rPr>
          <w:rFonts w:ascii="Times New Roman" w:hAnsi="Times New Roman" w:cs="Times New Roman"/>
          <w:sz w:val="24"/>
          <w:szCs w:val="24"/>
        </w:rPr>
        <w:t xml:space="preserve">participant </w:t>
      </w:r>
      <w:r w:rsidR="00666A5B" w:rsidRPr="00C46D08">
        <w:rPr>
          <w:rFonts w:ascii="Times New Roman" w:hAnsi="Times New Roman" w:cs="Times New Roman"/>
          <w:sz w:val="24"/>
          <w:szCs w:val="24"/>
        </w:rPr>
        <w:t xml:space="preserve">will spend a life </w:t>
      </w:r>
      <w:r w:rsidRPr="00C46D08">
        <w:rPr>
          <w:rFonts w:ascii="Times New Roman" w:hAnsi="Times New Roman" w:cs="Times New Roman"/>
          <w:sz w:val="24"/>
          <w:szCs w:val="24"/>
        </w:rPr>
        <w:t>time</w:t>
      </w:r>
      <w:r w:rsidR="00305B91" w:rsidRPr="00C46D08">
        <w:rPr>
          <w:rFonts w:ascii="Times New Roman" w:hAnsi="Times New Roman" w:cs="Times New Roman"/>
          <w:sz w:val="24"/>
          <w:szCs w:val="24"/>
        </w:rPr>
        <w:t xml:space="preserve"> exploring herself.  </w:t>
      </w:r>
      <w:r w:rsidR="004533CE" w:rsidRPr="00C46D08">
        <w:rPr>
          <w:rFonts w:ascii="Times New Roman" w:hAnsi="Times New Roman" w:cs="Times New Roman"/>
          <w:sz w:val="24"/>
          <w:szCs w:val="24"/>
        </w:rPr>
        <w:t>‘</w:t>
      </w:r>
      <w:r w:rsidR="00305B91" w:rsidRPr="00C46D08">
        <w:rPr>
          <w:rFonts w:ascii="Times New Roman" w:hAnsi="Times New Roman" w:cs="Times New Roman"/>
          <w:sz w:val="24"/>
          <w:szCs w:val="24"/>
        </w:rPr>
        <w:t>Self</w:t>
      </w:r>
      <w:r w:rsidR="004533CE" w:rsidRPr="00C46D08">
        <w:rPr>
          <w:rFonts w:ascii="Times New Roman" w:hAnsi="Times New Roman" w:cs="Times New Roman"/>
          <w:sz w:val="24"/>
          <w:szCs w:val="24"/>
        </w:rPr>
        <w:t>’</w:t>
      </w:r>
      <w:r w:rsidR="00305B91" w:rsidRPr="00C46D08">
        <w:rPr>
          <w:rFonts w:ascii="Times New Roman" w:hAnsi="Times New Roman" w:cs="Times New Roman"/>
          <w:sz w:val="24"/>
          <w:szCs w:val="24"/>
        </w:rPr>
        <w:t xml:space="preserve"> here is less of an entity and more of, in Eakin’s words</w:t>
      </w:r>
      <w:r w:rsidR="005A1C42" w:rsidRPr="00C46D08">
        <w:rPr>
          <w:rFonts w:ascii="Times New Roman" w:hAnsi="Times New Roman" w:cs="Times New Roman"/>
          <w:sz w:val="24"/>
          <w:szCs w:val="24"/>
        </w:rPr>
        <w:t>,</w:t>
      </w:r>
      <w:r w:rsidR="00305B91" w:rsidRPr="00C46D08">
        <w:rPr>
          <w:rFonts w:ascii="Times New Roman" w:hAnsi="Times New Roman" w:cs="Times New Roman"/>
          <w:sz w:val="24"/>
          <w:szCs w:val="24"/>
        </w:rPr>
        <w:t xml:space="preserve"> </w:t>
      </w:r>
      <w:r w:rsidR="004533CE" w:rsidRPr="00C46D08">
        <w:rPr>
          <w:rFonts w:ascii="Times New Roman" w:hAnsi="Times New Roman" w:cs="Times New Roman"/>
          <w:sz w:val="24"/>
          <w:szCs w:val="24"/>
        </w:rPr>
        <w:t>‘</w:t>
      </w:r>
      <w:r w:rsidR="00305B91" w:rsidRPr="00C46D08">
        <w:rPr>
          <w:rFonts w:ascii="Times New Roman" w:hAnsi="Times New Roman" w:cs="Times New Roman"/>
          <w:sz w:val="24"/>
          <w:szCs w:val="24"/>
        </w:rPr>
        <w:t>a kind of awareness in progress</w:t>
      </w:r>
      <w:r w:rsidR="004533CE" w:rsidRPr="00C46D08">
        <w:rPr>
          <w:rFonts w:ascii="Times New Roman" w:hAnsi="Times New Roman" w:cs="Times New Roman"/>
          <w:sz w:val="24"/>
          <w:szCs w:val="24"/>
        </w:rPr>
        <w:t>’</w:t>
      </w:r>
      <w:r w:rsidR="00305B91" w:rsidRPr="00C46D08">
        <w:rPr>
          <w:rFonts w:ascii="Times New Roman" w:hAnsi="Times New Roman" w:cs="Times New Roman"/>
          <w:sz w:val="24"/>
          <w:szCs w:val="24"/>
        </w:rPr>
        <w:t xml:space="preserve"> (ix).  </w:t>
      </w:r>
      <w:r w:rsidR="005A1C42" w:rsidRPr="00C46D08">
        <w:rPr>
          <w:rFonts w:ascii="Times New Roman" w:hAnsi="Times New Roman" w:cs="Times New Roman"/>
          <w:sz w:val="24"/>
          <w:szCs w:val="24"/>
        </w:rPr>
        <w:t>We have come to believe that i</w:t>
      </w:r>
      <w:r w:rsidR="00305B91" w:rsidRPr="00C46D08">
        <w:rPr>
          <w:rFonts w:ascii="Times New Roman" w:hAnsi="Times New Roman" w:cs="Times New Roman"/>
          <w:sz w:val="24"/>
          <w:szCs w:val="24"/>
        </w:rPr>
        <w:t xml:space="preserve">n encouraging </w:t>
      </w:r>
      <w:r w:rsidR="00424339" w:rsidRPr="00C46D08">
        <w:rPr>
          <w:rFonts w:ascii="Times New Roman" w:hAnsi="Times New Roman" w:cs="Times New Roman"/>
          <w:sz w:val="24"/>
          <w:szCs w:val="24"/>
        </w:rPr>
        <w:t>participants</w:t>
      </w:r>
      <w:r w:rsidR="00305B91" w:rsidRPr="00C46D08">
        <w:rPr>
          <w:rFonts w:ascii="Times New Roman" w:hAnsi="Times New Roman" w:cs="Times New Roman"/>
          <w:sz w:val="24"/>
          <w:szCs w:val="24"/>
        </w:rPr>
        <w:t xml:space="preserve"> to reflect </w:t>
      </w:r>
      <w:r w:rsidR="00B70DB4" w:rsidRPr="00C46D08">
        <w:rPr>
          <w:rFonts w:ascii="Times New Roman" w:hAnsi="Times New Roman" w:cs="Times New Roman"/>
          <w:sz w:val="24"/>
          <w:szCs w:val="24"/>
        </w:rPr>
        <w:t xml:space="preserve">critically </w:t>
      </w:r>
      <w:r w:rsidR="00305B91" w:rsidRPr="00C46D08">
        <w:rPr>
          <w:rFonts w:ascii="Times New Roman" w:hAnsi="Times New Roman" w:cs="Times New Roman"/>
          <w:sz w:val="24"/>
          <w:szCs w:val="24"/>
        </w:rPr>
        <w:t xml:space="preserve">on their identity, to draw on their cultural store of conceptual selves, to </w:t>
      </w:r>
      <w:r w:rsidR="00305B91" w:rsidRPr="00C46D08">
        <w:rPr>
          <w:rFonts w:ascii="Times New Roman" w:hAnsi="Times New Roman" w:cs="Times New Roman"/>
          <w:sz w:val="24"/>
          <w:szCs w:val="24"/>
        </w:rPr>
        <w:lastRenderedPageBreak/>
        <w:t>become who they are when writing about their lives</w:t>
      </w:r>
      <w:r w:rsidR="004C30D7" w:rsidRPr="00C46D08">
        <w:rPr>
          <w:rFonts w:ascii="Times New Roman" w:hAnsi="Times New Roman" w:cs="Times New Roman"/>
          <w:sz w:val="24"/>
          <w:szCs w:val="24"/>
        </w:rPr>
        <w:t xml:space="preserve"> </w:t>
      </w:r>
      <w:r w:rsidR="00E42AF2" w:rsidRPr="00C46D08">
        <w:rPr>
          <w:rFonts w:ascii="Times New Roman" w:hAnsi="Times New Roman" w:cs="Times New Roman"/>
          <w:sz w:val="24"/>
          <w:szCs w:val="24"/>
        </w:rPr>
        <w:t xml:space="preserve">can help </w:t>
      </w:r>
      <w:r w:rsidR="00391B65" w:rsidRPr="00C46D08">
        <w:rPr>
          <w:rFonts w:ascii="Times New Roman" w:hAnsi="Times New Roman" w:cs="Times New Roman"/>
          <w:sz w:val="24"/>
          <w:szCs w:val="24"/>
        </w:rPr>
        <w:t>candidates</w:t>
      </w:r>
      <w:r w:rsidR="00E42AF2" w:rsidRPr="00C46D08">
        <w:rPr>
          <w:rFonts w:ascii="Times New Roman" w:hAnsi="Times New Roman" w:cs="Times New Roman"/>
          <w:sz w:val="24"/>
          <w:szCs w:val="24"/>
        </w:rPr>
        <w:t xml:space="preserve"> to write </w:t>
      </w:r>
      <w:r w:rsidR="003973C3" w:rsidRPr="00C46D08">
        <w:rPr>
          <w:rFonts w:ascii="Times New Roman" w:hAnsi="Times New Roman" w:cs="Times New Roman"/>
          <w:sz w:val="24"/>
          <w:szCs w:val="24"/>
        </w:rPr>
        <w:t xml:space="preserve">and critique </w:t>
      </w:r>
      <w:r w:rsidR="00B70DB4" w:rsidRPr="00C46D08">
        <w:rPr>
          <w:rFonts w:ascii="Times New Roman" w:hAnsi="Times New Roman" w:cs="Times New Roman"/>
          <w:sz w:val="24"/>
          <w:szCs w:val="24"/>
        </w:rPr>
        <w:t>to a high</w:t>
      </w:r>
      <w:r w:rsidR="005A1C42" w:rsidRPr="00C46D08">
        <w:rPr>
          <w:rFonts w:ascii="Times New Roman" w:hAnsi="Times New Roman" w:cs="Times New Roman"/>
          <w:sz w:val="24"/>
          <w:szCs w:val="24"/>
        </w:rPr>
        <w:t xml:space="preserve"> academic standard</w:t>
      </w:r>
      <w:r w:rsidR="00E42AF2" w:rsidRPr="00C46D08">
        <w:rPr>
          <w:rFonts w:ascii="Times New Roman" w:hAnsi="Times New Roman" w:cs="Times New Roman"/>
          <w:sz w:val="24"/>
          <w:szCs w:val="24"/>
        </w:rPr>
        <w:t xml:space="preserve">.  </w:t>
      </w:r>
      <w:r w:rsidR="00B70DB4" w:rsidRPr="00C46D08">
        <w:rPr>
          <w:rFonts w:ascii="Times New Roman" w:hAnsi="Times New Roman" w:cs="Times New Roman"/>
          <w:sz w:val="24"/>
          <w:szCs w:val="24"/>
        </w:rPr>
        <w:t>A</w:t>
      </w:r>
      <w:r w:rsidR="00E42AF2" w:rsidRPr="00C46D08">
        <w:rPr>
          <w:rFonts w:ascii="Times New Roman" w:hAnsi="Times New Roman" w:cs="Times New Roman"/>
          <w:sz w:val="24"/>
          <w:szCs w:val="24"/>
        </w:rPr>
        <w:t>utobiographical writing</w:t>
      </w:r>
      <w:r w:rsidR="00B70DB4" w:rsidRPr="00C46D08">
        <w:rPr>
          <w:rFonts w:ascii="Times New Roman" w:hAnsi="Times New Roman" w:cs="Times New Roman"/>
          <w:sz w:val="24"/>
          <w:szCs w:val="24"/>
        </w:rPr>
        <w:t xml:space="preserve"> – and the reading, analysis and replication of this writing –</w:t>
      </w:r>
      <w:r w:rsidR="00E42AF2" w:rsidRPr="00C46D08">
        <w:rPr>
          <w:rFonts w:ascii="Times New Roman" w:hAnsi="Times New Roman" w:cs="Times New Roman"/>
          <w:sz w:val="24"/>
          <w:szCs w:val="24"/>
        </w:rPr>
        <w:t xml:space="preserve"> </w:t>
      </w:r>
      <w:r w:rsidR="00B70DB4" w:rsidRPr="00C46D08">
        <w:rPr>
          <w:rFonts w:ascii="Times New Roman" w:hAnsi="Times New Roman" w:cs="Times New Roman"/>
          <w:sz w:val="24"/>
          <w:szCs w:val="24"/>
        </w:rPr>
        <w:t>proved to be rich tool for</w:t>
      </w:r>
      <w:r w:rsidR="00E42AF2" w:rsidRPr="00C46D08">
        <w:rPr>
          <w:rFonts w:ascii="Times New Roman" w:hAnsi="Times New Roman" w:cs="Times New Roman"/>
          <w:sz w:val="24"/>
          <w:szCs w:val="24"/>
        </w:rPr>
        <w:t xml:space="preserve"> developing professional practice </w:t>
      </w:r>
      <w:r w:rsidR="00B70DB4" w:rsidRPr="00C46D08">
        <w:rPr>
          <w:rFonts w:ascii="Times New Roman" w:hAnsi="Times New Roman" w:cs="Times New Roman"/>
          <w:sz w:val="24"/>
          <w:szCs w:val="24"/>
        </w:rPr>
        <w:t xml:space="preserve">in our students. </w:t>
      </w:r>
    </w:p>
    <w:p w:rsidR="0069698C" w:rsidRPr="00C46D08" w:rsidRDefault="0069698C" w:rsidP="003F47E6">
      <w:pPr>
        <w:spacing w:after="0" w:line="480" w:lineRule="auto"/>
        <w:rPr>
          <w:rFonts w:ascii="Times New Roman" w:hAnsi="Times New Roman" w:cs="Times New Roman"/>
          <w:b/>
          <w:sz w:val="24"/>
          <w:szCs w:val="24"/>
        </w:rPr>
      </w:pPr>
      <w:r w:rsidRPr="00C46D08">
        <w:rPr>
          <w:rFonts w:ascii="Times New Roman" w:hAnsi="Times New Roman" w:cs="Times New Roman"/>
          <w:b/>
          <w:sz w:val="24"/>
          <w:szCs w:val="24"/>
        </w:rPr>
        <w:t>Some thoughts on epistemology</w:t>
      </w:r>
    </w:p>
    <w:p w:rsidR="0069698C" w:rsidRPr="00C46D08" w:rsidRDefault="08D0BFF2" w:rsidP="003F47E6">
      <w:pPr>
        <w:spacing w:after="0" w:line="480" w:lineRule="auto"/>
        <w:rPr>
          <w:rFonts w:ascii="Times New Roman" w:hAnsi="Times New Roman" w:cs="Times New Roman"/>
          <w:sz w:val="24"/>
          <w:szCs w:val="24"/>
        </w:rPr>
      </w:pPr>
      <w:r w:rsidRPr="00C46D08">
        <w:rPr>
          <w:rFonts w:ascii="Times New Roman" w:eastAsia="Times New Roman" w:hAnsi="Times New Roman" w:cs="Times New Roman"/>
          <w:sz w:val="24"/>
          <w:szCs w:val="24"/>
        </w:rPr>
        <w:t>A discipline such as engineering or medicine, in which professional doctorates are common, may not at first seem suitable to an autobiographical approach. We maintain that this epistemological strategy can be used and has been used to great effect. In the early 1980s Robert Coles (1989), a psychiatrist and educator at Harvard University, found that graduate courses in ethical reflection for students studying medicine, law and business were not enough to encourage introspection. At Harvard he devised a programme of using literature as a way of guiding moral conduct, connecting with the human experience and offering his students the opportunity to examine the power of language. Jerome Bruner (2002) advocates the use of stories, particularly autobiography, in the field of law. One of our doctoral students was a pharmacist who had difficulty in writing up his material. We urged him to use a narrative structure</w:t>
      </w:r>
      <w:r w:rsidR="004F1284" w:rsidRPr="00C46D08">
        <w:rPr>
          <w:rFonts w:ascii="Times New Roman" w:eastAsia="Times New Roman" w:hAnsi="Times New Roman" w:cs="Times New Roman"/>
          <w:sz w:val="24"/>
          <w:szCs w:val="24"/>
        </w:rPr>
        <w:t>,</w:t>
      </w:r>
      <w:r w:rsidRPr="00C46D08">
        <w:rPr>
          <w:rFonts w:ascii="Times New Roman" w:eastAsia="Times New Roman" w:hAnsi="Times New Roman" w:cs="Times New Roman"/>
          <w:sz w:val="24"/>
          <w:szCs w:val="24"/>
        </w:rPr>
        <w:t xml:space="preserve"> which is the basis of personal identity and is used to organise events “into unified and understandable wholes” (Polkinghorne, 1991, p. 137).  When we suggested that he tell a story and put himself in the centre of this narrative about his life, his business and his investigation, his chapters started to take on the structure they had  lacked. As Bruner points out, “For better or worse,[narrative] is our preferred, perhaps even our obligatory medium for expressing human aspirations and their vicissitudes, our own and those of others” (p. 89).</w:t>
      </w:r>
    </w:p>
    <w:p w:rsidR="00903C10" w:rsidRPr="00C46D08" w:rsidRDefault="00903C10" w:rsidP="003F47E6">
      <w:pPr>
        <w:spacing w:after="0" w:line="480" w:lineRule="auto"/>
        <w:rPr>
          <w:rFonts w:ascii="Times New Roman" w:hAnsi="Times New Roman" w:cs="Times New Roman"/>
          <w:sz w:val="24"/>
          <w:szCs w:val="24"/>
        </w:rPr>
      </w:pPr>
    </w:p>
    <w:p w:rsidR="00391E5B" w:rsidRPr="00C46D08" w:rsidRDefault="00391E5B" w:rsidP="003F47E6">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Our pharmacist, who was investigating</w:t>
      </w:r>
      <w:r w:rsidR="00384B2B" w:rsidRPr="00C46D08">
        <w:rPr>
          <w:rFonts w:ascii="Times New Roman" w:hAnsi="Times New Roman" w:cs="Times New Roman"/>
          <w:sz w:val="24"/>
          <w:szCs w:val="24"/>
        </w:rPr>
        <w:t xml:space="preserve"> how to work with the NHS to make the concept of </w:t>
      </w:r>
      <w:r w:rsidR="002118F7" w:rsidRPr="00C46D08">
        <w:rPr>
          <w:rFonts w:ascii="Times New Roman" w:hAnsi="Times New Roman" w:cs="Times New Roman"/>
          <w:sz w:val="24"/>
          <w:szCs w:val="24"/>
        </w:rPr>
        <w:t>“</w:t>
      </w:r>
      <w:r w:rsidR="00384B2B" w:rsidRPr="00C46D08">
        <w:rPr>
          <w:rFonts w:ascii="Times New Roman" w:hAnsi="Times New Roman" w:cs="Times New Roman"/>
          <w:sz w:val="24"/>
          <w:szCs w:val="24"/>
        </w:rPr>
        <w:t>the pharmacy</w:t>
      </w:r>
      <w:r w:rsidR="002118F7" w:rsidRPr="00C46D08">
        <w:rPr>
          <w:rFonts w:ascii="Times New Roman" w:hAnsi="Times New Roman" w:cs="Times New Roman"/>
          <w:sz w:val="24"/>
          <w:szCs w:val="24"/>
        </w:rPr>
        <w:t>” a community focal point</w:t>
      </w:r>
      <w:r w:rsidR="00AC223C" w:rsidRPr="00C46D08">
        <w:rPr>
          <w:rFonts w:ascii="Times New Roman" w:hAnsi="Times New Roman" w:cs="Times New Roman"/>
          <w:sz w:val="24"/>
          <w:szCs w:val="24"/>
        </w:rPr>
        <w:t xml:space="preserve">, brought in an excerpt from his introduction on a memory stick to share with the class. The writing was bluntly, although at times </w:t>
      </w:r>
      <w:r w:rsidR="00AC223C" w:rsidRPr="00C46D08">
        <w:rPr>
          <w:rFonts w:ascii="Times New Roman" w:hAnsi="Times New Roman" w:cs="Times New Roman"/>
          <w:sz w:val="24"/>
          <w:szCs w:val="24"/>
        </w:rPr>
        <w:lastRenderedPageBreak/>
        <w:t xml:space="preserve">constructively, criticised as “having no impact”, “meandering”, “being extremely informative yet dull”, “not emphasising </w:t>
      </w:r>
      <w:r w:rsidR="0001770C" w:rsidRPr="00C46D08">
        <w:rPr>
          <w:rFonts w:ascii="Times New Roman" w:hAnsi="Times New Roman" w:cs="Times New Roman"/>
          <w:sz w:val="24"/>
          <w:szCs w:val="24"/>
        </w:rPr>
        <w:t>[his]</w:t>
      </w:r>
      <w:r w:rsidR="00AC223C" w:rsidRPr="00C46D08">
        <w:rPr>
          <w:rFonts w:ascii="Times New Roman" w:hAnsi="Times New Roman" w:cs="Times New Roman"/>
          <w:sz w:val="24"/>
          <w:szCs w:val="24"/>
        </w:rPr>
        <w:t xml:space="preserve"> positionality”. When encouraged to bring himself into the account, to arouse our sense of curiosity by providing a back-story, even to create a sense of drama, he was able to reconfigure his introduction by “telling the story”. His first intervention was changing the awkward passive voice (“was looked into by me”) to the active one (“I decided to look into the possibility...”).  By putting himself at the centre of the account, he ordered his experience into what Mandler (1984) describes as </w:t>
      </w:r>
      <w:r w:rsidR="007D7180" w:rsidRPr="00C46D08">
        <w:rPr>
          <w:rFonts w:ascii="Times New Roman" w:hAnsi="Times New Roman" w:cs="Times New Roman"/>
          <w:sz w:val="24"/>
          <w:szCs w:val="24"/>
        </w:rPr>
        <w:t xml:space="preserve">a schematic, structured narrative that provides personal identity. </w:t>
      </w:r>
    </w:p>
    <w:p w:rsidR="007D7180" w:rsidRPr="00C46D08" w:rsidRDefault="007D7180" w:rsidP="003F47E6">
      <w:pPr>
        <w:spacing w:after="0" w:line="480" w:lineRule="auto"/>
        <w:rPr>
          <w:rFonts w:ascii="Times New Roman" w:hAnsi="Times New Roman" w:cs="Times New Roman"/>
          <w:sz w:val="24"/>
          <w:szCs w:val="24"/>
        </w:rPr>
      </w:pPr>
    </w:p>
    <w:p w:rsidR="007D7180" w:rsidRPr="00C46D08" w:rsidRDefault="007D7180" w:rsidP="003F47E6">
      <w:pPr>
        <w:spacing w:after="0" w:line="480" w:lineRule="auto"/>
        <w:rPr>
          <w:rFonts w:ascii="Times New Roman" w:hAnsi="Times New Roman" w:cs="Times New Roman"/>
          <w:sz w:val="24"/>
          <w:szCs w:val="24"/>
        </w:rPr>
      </w:pPr>
      <w:r w:rsidRPr="00C46D08">
        <w:rPr>
          <w:rFonts w:ascii="Times New Roman" w:hAnsi="Times New Roman" w:cs="Times New Roman"/>
          <w:sz w:val="24"/>
          <w:szCs w:val="24"/>
        </w:rPr>
        <w:t>Story-telling and autobiography do not seem a natural fit for some disciplines and professions. Bruner (2002) suggests that some professionals, lawyers, for example, are loath to be thought of as great story-tellers and try instead to “make their law stories as unstorylike as possible, even anti-story like: factual, logically self-evident, hostile to the fanciful, respectful to the ordinary, seemingly ‘untailored’” (p. 48). Accounts, and in this case, doctorates from more scientific fields such as medicine and pharmacy</w:t>
      </w:r>
      <w:r w:rsidR="00903C10" w:rsidRPr="00C46D08">
        <w:rPr>
          <w:rFonts w:ascii="Times New Roman" w:hAnsi="Times New Roman" w:cs="Times New Roman"/>
          <w:sz w:val="24"/>
          <w:szCs w:val="24"/>
        </w:rPr>
        <w:t xml:space="preserve">, </w:t>
      </w:r>
      <w:r w:rsidRPr="00C46D08">
        <w:rPr>
          <w:rFonts w:ascii="Times New Roman" w:hAnsi="Times New Roman" w:cs="Times New Roman"/>
          <w:sz w:val="24"/>
          <w:szCs w:val="24"/>
        </w:rPr>
        <w:t>are fashioned in dry and factual prose replete with awkward passive constructions,</w:t>
      </w:r>
      <w:r w:rsidR="00903C10" w:rsidRPr="00C46D08">
        <w:rPr>
          <w:rFonts w:ascii="Times New Roman" w:hAnsi="Times New Roman" w:cs="Times New Roman"/>
          <w:sz w:val="24"/>
          <w:szCs w:val="24"/>
        </w:rPr>
        <w:t xml:space="preserve"> and approvingly drained of drama, because the writers want to be thought of as factual, logical and unfanciful truth</w:t>
      </w:r>
      <w:r w:rsidR="00F07565" w:rsidRPr="00C46D08">
        <w:rPr>
          <w:rFonts w:ascii="Times New Roman" w:hAnsi="Times New Roman" w:cs="Times New Roman"/>
          <w:sz w:val="24"/>
          <w:szCs w:val="24"/>
        </w:rPr>
        <w:t xml:space="preserve"> </w:t>
      </w:r>
      <w:r w:rsidR="00903C10" w:rsidRPr="00C46D08">
        <w:rPr>
          <w:rFonts w:ascii="Times New Roman" w:hAnsi="Times New Roman" w:cs="Times New Roman"/>
          <w:sz w:val="24"/>
          <w:szCs w:val="24"/>
        </w:rPr>
        <w:t>tellers. Yet the drama and interest inherent in an autobiographical account of one’s professional practice will enhance the language and pique the reader’s interest, not detract from the self-evident legitimacy of a legal, medical or scientific exploration.</w:t>
      </w:r>
    </w:p>
    <w:p w:rsidR="00AC090F" w:rsidRPr="00C46D08" w:rsidRDefault="00AC090F" w:rsidP="003F47E6">
      <w:pPr>
        <w:spacing w:after="0" w:line="480" w:lineRule="auto"/>
        <w:rPr>
          <w:rFonts w:ascii="Times New Roman" w:hAnsi="Times New Roman" w:cs="Times New Roman"/>
          <w:sz w:val="24"/>
          <w:szCs w:val="24"/>
        </w:rPr>
      </w:pPr>
    </w:p>
    <w:p w:rsidR="00AC090F" w:rsidRPr="00C46D08" w:rsidRDefault="08D0BFF2" w:rsidP="003F47E6">
      <w:pPr>
        <w:spacing w:after="0" w:line="480" w:lineRule="auto"/>
        <w:rPr>
          <w:rFonts w:ascii="Times New Roman" w:hAnsi="Times New Roman" w:cs="Times New Roman"/>
          <w:sz w:val="24"/>
          <w:szCs w:val="24"/>
        </w:rPr>
      </w:pPr>
      <w:r w:rsidRPr="00C46D08">
        <w:rPr>
          <w:rFonts w:ascii="Times New Roman" w:eastAsia="Times New Roman" w:hAnsi="Times New Roman" w:cs="Times New Roman"/>
          <w:sz w:val="24"/>
          <w:szCs w:val="24"/>
        </w:rPr>
        <w:t xml:space="preserve">Costley and Armsby (2007) make the point that work-based learning students experience tensions “between the institutional drivers of the organisations for which they are working, their own value system and how they would like to develop themselves” (p. 31). Our students – coming from fields as disparate as teaching, pharmacy, law and human resources – were all </w:t>
      </w:r>
      <w:r w:rsidRPr="00C46D08">
        <w:rPr>
          <w:rFonts w:ascii="Times New Roman" w:eastAsia="Times New Roman" w:hAnsi="Times New Roman" w:cs="Times New Roman"/>
          <w:sz w:val="24"/>
          <w:szCs w:val="24"/>
        </w:rPr>
        <w:lastRenderedPageBreak/>
        <w:t xml:space="preserve">highly educated (bachelor and master’s degrees and writing up the final stages of their doctorates) </w:t>
      </w:r>
      <w:r w:rsidR="003C1759" w:rsidRPr="00C46D08">
        <w:rPr>
          <w:rFonts w:ascii="Times New Roman" w:eastAsia="Times New Roman" w:hAnsi="Times New Roman" w:cs="Times New Roman"/>
          <w:sz w:val="24"/>
          <w:szCs w:val="24"/>
        </w:rPr>
        <w:t xml:space="preserve">- </w:t>
      </w:r>
      <w:r w:rsidRPr="00C46D08">
        <w:rPr>
          <w:rFonts w:ascii="Times New Roman" w:eastAsia="Times New Roman" w:hAnsi="Times New Roman" w:cs="Times New Roman"/>
          <w:sz w:val="24"/>
          <w:szCs w:val="24"/>
        </w:rPr>
        <w:t>professionals whose writing had hitherto been confined to academic and professional contexts. In using autobiography, students were able to present a personal view of the tensions and complexities in their professional lives. Costley and Armsby suggest that reflection can help people realise who they are and “how much who they are, is a part of how they do things” (p. 31). Structuring reflection in an autobiographical manner helps students to think of themselves as emerging authors and, in their own self-assessments, appears to help them to communicate a clear and compelling investigation, by emphasising the personal aspects of their professional identity. Students started to see how crucial it was to be narrators of their self-stories, to construct “story lines that integrate and give meaning to all the critical events that have been part of [their] existence” (Polkinghorne, 1991, p. 147).</w:t>
      </w:r>
    </w:p>
    <w:p w:rsidR="00EA7668" w:rsidRPr="00C46D08" w:rsidRDefault="00024F6F" w:rsidP="003F47E6">
      <w:pPr>
        <w:spacing w:after="0" w:line="480" w:lineRule="auto"/>
        <w:jc w:val="both"/>
        <w:rPr>
          <w:rFonts w:ascii="Times New Roman" w:hAnsi="Times New Roman" w:cs="Times New Roman"/>
          <w:b/>
          <w:sz w:val="24"/>
          <w:szCs w:val="24"/>
          <w:lang w:val="en-US"/>
        </w:rPr>
      </w:pPr>
      <w:r w:rsidRPr="00C46D08">
        <w:rPr>
          <w:rFonts w:ascii="Times New Roman" w:hAnsi="Times New Roman" w:cs="Times New Roman"/>
          <w:b/>
          <w:sz w:val="24"/>
          <w:szCs w:val="24"/>
          <w:lang w:val="en-US"/>
        </w:rPr>
        <w:t>Conclusion</w:t>
      </w:r>
    </w:p>
    <w:p w:rsidR="00E11A4F" w:rsidRPr="00C46D08" w:rsidRDefault="00E11A4F"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 xml:space="preserve">The views, voices and experiences of the </w:t>
      </w:r>
      <w:r w:rsidR="00424339" w:rsidRPr="00C46D08">
        <w:rPr>
          <w:rFonts w:ascii="Times New Roman" w:hAnsi="Times New Roman" w:cs="Times New Roman"/>
          <w:sz w:val="24"/>
          <w:szCs w:val="24"/>
          <w:lang w:val="en-US"/>
        </w:rPr>
        <w:t>participants</w:t>
      </w:r>
      <w:r w:rsidRPr="00C46D08">
        <w:rPr>
          <w:rFonts w:ascii="Times New Roman" w:hAnsi="Times New Roman" w:cs="Times New Roman"/>
          <w:sz w:val="24"/>
          <w:szCs w:val="24"/>
          <w:lang w:val="en-US"/>
        </w:rPr>
        <w:t xml:space="preserve"> contributed significantly to our understanding of the </w:t>
      </w:r>
      <w:r w:rsidR="00964615" w:rsidRPr="00C46D08">
        <w:rPr>
          <w:rFonts w:ascii="Times New Roman" w:hAnsi="Times New Roman" w:cs="Times New Roman"/>
          <w:sz w:val="24"/>
          <w:szCs w:val="24"/>
          <w:lang w:val="en-US"/>
        </w:rPr>
        <w:t xml:space="preserve">critical </w:t>
      </w:r>
      <w:r w:rsidRPr="00C46D08">
        <w:rPr>
          <w:rFonts w:ascii="Times New Roman" w:hAnsi="Times New Roman" w:cs="Times New Roman"/>
          <w:sz w:val="24"/>
          <w:szCs w:val="24"/>
          <w:lang w:val="en-US"/>
        </w:rPr>
        <w:t xml:space="preserve">autobiographical experience of learning in the professional/academic context.  </w:t>
      </w:r>
      <w:r w:rsidR="007545C4" w:rsidRPr="00C46D08">
        <w:rPr>
          <w:rFonts w:ascii="Times New Roman" w:hAnsi="Times New Roman" w:cs="Times New Roman"/>
          <w:sz w:val="24"/>
          <w:szCs w:val="24"/>
          <w:lang w:val="en-US"/>
        </w:rPr>
        <w:t xml:space="preserve">We </w:t>
      </w:r>
      <w:r w:rsidRPr="00C46D08">
        <w:rPr>
          <w:rFonts w:ascii="Times New Roman" w:hAnsi="Times New Roman" w:cs="Times New Roman"/>
          <w:sz w:val="24"/>
          <w:szCs w:val="24"/>
          <w:lang w:val="en-US"/>
        </w:rPr>
        <w:t xml:space="preserve">would suggest that professional learning is not solely about acquiring professional knowledge, skills and competencies but concerns the negotiation of ourselves: our voices, our expressions, our relationships, our quests and </w:t>
      </w:r>
      <w:r w:rsidR="0067342F" w:rsidRPr="00C46D08">
        <w:rPr>
          <w:rFonts w:ascii="Times New Roman" w:hAnsi="Times New Roman" w:cs="Times New Roman"/>
          <w:sz w:val="24"/>
          <w:szCs w:val="24"/>
          <w:lang w:val="en-US"/>
        </w:rPr>
        <w:t>our</w:t>
      </w:r>
      <w:r w:rsidRPr="00C46D08">
        <w:rPr>
          <w:rFonts w:ascii="Times New Roman" w:hAnsi="Times New Roman" w:cs="Times New Roman"/>
          <w:sz w:val="24"/>
          <w:szCs w:val="24"/>
          <w:lang w:val="en-US"/>
        </w:rPr>
        <w:t xml:space="preserve"> interaction</w:t>
      </w:r>
      <w:r w:rsidR="005A1C42" w:rsidRPr="00C46D08">
        <w:rPr>
          <w:rFonts w:ascii="Times New Roman" w:hAnsi="Times New Roman" w:cs="Times New Roman"/>
          <w:sz w:val="24"/>
          <w:szCs w:val="24"/>
          <w:lang w:val="en-US"/>
        </w:rPr>
        <w:t>s</w:t>
      </w:r>
      <w:r w:rsidRPr="00C46D08">
        <w:rPr>
          <w:rFonts w:ascii="Times New Roman" w:hAnsi="Times New Roman" w:cs="Times New Roman"/>
          <w:sz w:val="24"/>
          <w:szCs w:val="24"/>
          <w:lang w:val="en-US"/>
        </w:rPr>
        <w:t xml:space="preserve"> with the people </w:t>
      </w:r>
      <w:r w:rsidR="00D70638" w:rsidRPr="00C46D08">
        <w:rPr>
          <w:rFonts w:ascii="Times New Roman" w:hAnsi="Times New Roman" w:cs="Times New Roman"/>
          <w:sz w:val="24"/>
          <w:szCs w:val="24"/>
          <w:lang w:val="en-US"/>
        </w:rPr>
        <w:t xml:space="preserve">with whom </w:t>
      </w:r>
      <w:r w:rsidRPr="00C46D08">
        <w:rPr>
          <w:rFonts w:ascii="Times New Roman" w:hAnsi="Times New Roman" w:cs="Times New Roman"/>
          <w:sz w:val="24"/>
          <w:szCs w:val="24"/>
          <w:lang w:val="en-US"/>
        </w:rPr>
        <w:t xml:space="preserve">we engage in our professional lives and </w:t>
      </w:r>
      <w:r w:rsidR="005A1C42" w:rsidRPr="00C46D08">
        <w:rPr>
          <w:rFonts w:ascii="Times New Roman" w:hAnsi="Times New Roman" w:cs="Times New Roman"/>
          <w:sz w:val="24"/>
          <w:szCs w:val="24"/>
          <w:lang w:val="en-US"/>
        </w:rPr>
        <w:t xml:space="preserve">with </w:t>
      </w:r>
      <w:r w:rsidRPr="00C46D08">
        <w:rPr>
          <w:rFonts w:ascii="Times New Roman" w:hAnsi="Times New Roman" w:cs="Times New Roman"/>
          <w:sz w:val="24"/>
          <w:szCs w:val="24"/>
          <w:lang w:val="en-US"/>
        </w:rPr>
        <w:t xml:space="preserve">the </w:t>
      </w:r>
      <w:r w:rsidR="005A1C42" w:rsidRPr="00C46D08">
        <w:rPr>
          <w:rFonts w:ascii="Times New Roman" w:hAnsi="Times New Roman" w:cs="Times New Roman"/>
          <w:sz w:val="24"/>
          <w:szCs w:val="24"/>
          <w:lang w:val="en-US"/>
        </w:rPr>
        <w:t>organisations</w:t>
      </w:r>
      <w:r w:rsidR="00024F6F" w:rsidRPr="00C46D08">
        <w:rPr>
          <w:rFonts w:ascii="Times New Roman" w:hAnsi="Times New Roman" w:cs="Times New Roman"/>
          <w:sz w:val="24"/>
          <w:szCs w:val="24"/>
          <w:lang w:val="en-US"/>
        </w:rPr>
        <w:t xml:space="preserve"> in which we work. </w:t>
      </w:r>
      <w:r w:rsidRPr="00C46D08">
        <w:rPr>
          <w:rFonts w:ascii="Times New Roman" w:hAnsi="Times New Roman" w:cs="Times New Roman"/>
          <w:sz w:val="24"/>
          <w:szCs w:val="24"/>
          <w:lang w:val="en-US"/>
        </w:rPr>
        <w:t xml:space="preserve">We observed an emergent sense of self as the workshop participants approached their own autobiographies /stories in the spirit of cultural anthropologists.  </w:t>
      </w:r>
      <w:r w:rsidR="002411C1" w:rsidRPr="00C46D08">
        <w:rPr>
          <w:rFonts w:ascii="Times New Roman" w:hAnsi="Times New Roman" w:cs="Times New Roman"/>
          <w:sz w:val="24"/>
          <w:szCs w:val="24"/>
          <w:lang w:val="en-US"/>
        </w:rPr>
        <w:t xml:space="preserve">It seems clear to us that for </w:t>
      </w:r>
      <w:r w:rsidR="00B70DB4" w:rsidRPr="00C46D08">
        <w:rPr>
          <w:rFonts w:ascii="Times New Roman" w:hAnsi="Times New Roman" w:cs="Times New Roman"/>
          <w:sz w:val="24"/>
          <w:szCs w:val="24"/>
          <w:lang w:val="en-US"/>
        </w:rPr>
        <w:t xml:space="preserve">the </w:t>
      </w:r>
      <w:r w:rsidR="002411C1" w:rsidRPr="00C46D08">
        <w:rPr>
          <w:rFonts w:ascii="Times New Roman" w:hAnsi="Times New Roman" w:cs="Times New Roman"/>
          <w:sz w:val="24"/>
          <w:szCs w:val="24"/>
          <w:lang w:val="en-US"/>
        </w:rPr>
        <w:t xml:space="preserve">workshop participants, the integration of a narrated account of lived experience into doctoral research can be considered legitimate academic knowledge as well as a useful way to support candidates struggling with the writing process. </w:t>
      </w:r>
      <w:r w:rsidRPr="00C46D08">
        <w:rPr>
          <w:rFonts w:ascii="Times New Roman" w:hAnsi="Times New Roman" w:cs="Times New Roman"/>
          <w:sz w:val="24"/>
          <w:szCs w:val="24"/>
          <w:lang w:val="en-US"/>
        </w:rPr>
        <w:t>They came to recognise that the capacity to construct narrative</w:t>
      </w:r>
      <w:r w:rsidR="00B70DB4" w:rsidRPr="00C46D08">
        <w:rPr>
          <w:rFonts w:ascii="Times New Roman" w:hAnsi="Times New Roman" w:cs="Times New Roman"/>
          <w:sz w:val="24"/>
          <w:szCs w:val="24"/>
          <w:lang w:val="en-US"/>
        </w:rPr>
        <w:t>s</w:t>
      </w:r>
      <w:r w:rsidRPr="00C46D08">
        <w:rPr>
          <w:rFonts w:ascii="Times New Roman" w:hAnsi="Times New Roman" w:cs="Times New Roman"/>
          <w:sz w:val="24"/>
          <w:szCs w:val="24"/>
          <w:lang w:val="en-US"/>
        </w:rPr>
        <w:t xml:space="preserve"> reflect</w:t>
      </w:r>
      <w:r w:rsidR="00D70638" w:rsidRPr="00C46D08">
        <w:rPr>
          <w:rFonts w:ascii="Times New Roman" w:hAnsi="Times New Roman" w:cs="Times New Roman"/>
          <w:sz w:val="24"/>
          <w:szCs w:val="24"/>
          <w:lang w:val="en-US"/>
        </w:rPr>
        <w:t>ed a more cohe</w:t>
      </w:r>
      <w:r w:rsidRPr="00C46D08">
        <w:rPr>
          <w:rFonts w:ascii="Times New Roman" w:hAnsi="Times New Roman" w:cs="Times New Roman"/>
          <w:sz w:val="24"/>
          <w:szCs w:val="24"/>
          <w:lang w:val="en-US"/>
        </w:rPr>
        <w:t>sive sense of iden</w:t>
      </w:r>
      <w:r w:rsidR="00DF5216" w:rsidRPr="00C46D08">
        <w:rPr>
          <w:rFonts w:ascii="Times New Roman" w:hAnsi="Times New Roman" w:cs="Times New Roman"/>
          <w:sz w:val="24"/>
          <w:szCs w:val="24"/>
          <w:lang w:val="en-US"/>
        </w:rPr>
        <w:t>t</w:t>
      </w:r>
      <w:r w:rsidRPr="00C46D08">
        <w:rPr>
          <w:rFonts w:ascii="Times New Roman" w:hAnsi="Times New Roman" w:cs="Times New Roman"/>
          <w:sz w:val="24"/>
          <w:szCs w:val="24"/>
          <w:lang w:val="en-US"/>
        </w:rPr>
        <w:t>ity.</w:t>
      </w:r>
      <w:r w:rsidR="00024F6F" w:rsidRPr="00C46D08">
        <w:rPr>
          <w:rFonts w:ascii="Times New Roman" w:hAnsi="Times New Roman" w:cs="Times New Roman"/>
          <w:sz w:val="24"/>
          <w:szCs w:val="24"/>
          <w:lang w:val="en-US"/>
        </w:rPr>
        <w:t xml:space="preserve"> </w:t>
      </w:r>
      <w:r w:rsidR="00077175" w:rsidRPr="00C46D08">
        <w:rPr>
          <w:rFonts w:ascii="Times New Roman" w:hAnsi="Times New Roman" w:cs="Times New Roman"/>
          <w:sz w:val="24"/>
          <w:szCs w:val="24"/>
          <w:lang w:val="en-US"/>
        </w:rPr>
        <w:t xml:space="preserve">The </w:t>
      </w:r>
      <w:r w:rsidR="00424339" w:rsidRPr="00C46D08">
        <w:rPr>
          <w:rFonts w:ascii="Times New Roman" w:hAnsi="Times New Roman" w:cs="Times New Roman"/>
          <w:sz w:val="24"/>
          <w:szCs w:val="24"/>
          <w:lang w:val="en-US"/>
        </w:rPr>
        <w:t>participants</w:t>
      </w:r>
      <w:r w:rsidR="00077175" w:rsidRPr="00C46D08">
        <w:rPr>
          <w:rFonts w:ascii="Times New Roman" w:hAnsi="Times New Roman" w:cs="Times New Roman"/>
          <w:sz w:val="24"/>
          <w:szCs w:val="24"/>
          <w:lang w:val="en-US"/>
        </w:rPr>
        <w:t>’ confidence to critique writers’ works developed in parallel</w:t>
      </w:r>
      <w:r w:rsidR="00024F6F" w:rsidRPr="00C46D08">
        <w:rPr>
          <w:rFonts w:ascii="Times New Roman" w:hAnsi="Times New Roman" w:cs="Times New Roman"/>
          <w:sz w:val="24"/>
          <w:szCs w:val="24"/>
          <w:lang w:val="en-US"/>
        </w:rPr>
        <w:t xml:space="preserve"> with the </w:t>
      </w:r>
      <w:r w:rsidR="00024F6F" w:rsidRPr="00C46D08">
        <w:rPr>
          <w:rFonts w:ascii="Times New Roman" w:hAnsi="Times New Roman" w:cs="Times New Roman"/>
          <w:sz w:val="24"/>
          <w:szCs w:val="24"/>
          <w:lang w:val="en-US"/>
        </w:rPr>
        <w:lastRenderedPageBreak/>
        <w:t xml:space="preserve">confidence to write. </w:t>
      </w:r>
      <w:r w:rsidR="00077175" w:rsidRPr="00C46D08">
        <w:rPr>
          <w:rFonts w:ascii="Times New Roman" w:hAnsi="Times New Roman" w:cs="Times New Roman"/>
          <w:sz w:val="24"/>
          <w:szCs w:val="24"/>
          <w:lang w:val="en-US"/>
        </w:rPr>
        <w:t>Fu</w:t>
      </w:r>
      <w:r w:rsidR="00D70638" w:rsidRPr="00C46D08">
        <w:rPr>
          <w:rFonts w:ascii="Times New Roman" w:hAnsi="Times New Roman" w:cs="Times New Roman"/>
          <w:sz w:val="24"/>
          <w:szCs w:val="24"/>
          <w:lang w:val="en-US"/>
        </w:rPr>
        <w:t>r</w:t>
      </w:r>
      <w:r w:rsidR="00077175" w:rsidRPr="00C46D08">
        <w:rPr>
          <w:rFonts w:ascii="Times New Roman" w:hAnsi="Times New Roman" w:cs="Times New Roman"/>
          <w:sz w:val="24"/>
          <w:szCs w:val="24"/>
          <w:lang w:val="en-US"/>
        </w:rPr>
        <w:t xml:space="preserve">thermore, the confidence to write emerged from </w:t>
      </w:r>
      <w:r w:rsidR="00D70638" w:rsidRPr="00C46D08">
        <w:rPr>
          <w:rFonts w:ascii="Times New Roman" w:hAnsi="Times New Roman" w:cs="Times New Roman"/>
          <w:sz w:val="24"/>
          <w:szCs w:val="24"/>
          <w:lang w:val="en-US"/>
        </w:rPr>
        <w:t xml:space="preserve">the tentative construction of </w:t>
      </w:r>
      <w:r w:rsidR="00077175" w:rsidRPr="00C46D08">
        <w:rPr>
          <w:rFonts w:ascii="Times New Roman" w:hAnsi="Times New Roman" w:cs="Times New Roman"/>
          <w:sz w:val="24"/>
          <w:szCs w:val="24"/>
          <w:lang w:val="en-US"/>
        </w:rPr>
        <w:t>critical autobiograph</w:t>
      </w:r>
      <w:r w:rsidR="00180C31" w:rsidRPr="00C46D08">
        <w:rPr>
          <w:rFonts w:ascii="Times New Roman" w:hAnsi="Times New Roman" w:cs="Times New Roman"/>
          <w:sz w:val="24"/>
          <w:szCs w:val="24"/>
          <w:lang w:val="en-US"/>
        </w:rPr>
        <w:t>y</w:t>
      </w:r>
      <w:r w:rsidR="00024F6F" w:rsidRPr="00C46D08">
        <w:rPr>
          <w:rFonts w:ascii="Times New Roman" w:hAnsi="Times New Roman" w:cs="Times New Roman"/>
          <w:sz w:val="24"/>
          <w:szCs w:val="24"/>
          <w:lang w:val="en-US"/>
        </w:rPr>
        <w:t xml:space="preserve">. </w:t>
      </w:r>
      <w:r w:rsidR="00077175" w:rsidRPr="00C46D08">
        <w:rPr>
          <w:rFonts w:ascii="Times New Roman" w:hAnsi="Times New Roman" w:cs="Times New Roman"/>
          <w:sz w:val="24"/>
          <w:szCs w:val="24"/>
          <w:lang w:val="en-US"/>
        </w:rPr>
        <w:t xml:space="preserve">Ultimately, this approach </w:t>
      </w:r>
      <w:r w:rsidR="00024F6F" w:rsidRPr="00C46D08">
        <w:rPr>
          <w:rFonts w:ascii="Times New Roman" w:hAnsi="Times New Roman" w:cs="Times New Roman"/>
          <w:sz w:val="24"/>
          <w:szCs w:val="24"/>
          <w:lang w:val="en-US"/>
        </w:rPr>
        <w:t>–</w:t>
      </w:r>
      <w:r w:rsidR="00077175" w:rsidRPr="00C46D08">
        <w:rPr>
          <w:rFonts w:ascii="Times New Roman" w:hAnsi="Times New Roman" w:cs="Times New Roman"/>
          <w:sz w:val="24"/>
          <w:szCs w:val="24"/>
          <w:lang w:val="en-US"/>
        </w:rPr>
        <w:t xml:space="preserve"> using </w:t>
      </w:r>
      <w:r w:rsidR="00964615" w:rsidRPr="00C46D08">
        <w:rPr>
          <w:rFonts w:ascii="Times New Roman" w:hAnsi="Times New Roman" w:cs="Times New Roman"/>
          <w:sz w:val="24"/>
          <w:szCs w:val="24"/>
          <w:lang w:val="en-US"/>
        </w:rPr>
        <w:t xml:space="preserve">critical </w:t>
      </w:r>
      <w:r w:rsidR="00077175" w:rsidRPr="00C46D08">
        <w:rPr>
          <w:rFonts w:ascii="Times New Roman" w:hAnsi="Times New Roman" w:cs="Times New Roman"/>
          <w:sz w:val="24"/>
          <w:szCs w:val="24"/>
          <w:lang w:val="en-US"/>
        </w:rPr>
        <w:t>autobiography to improve writing skills</w:t>
      </w:r>
      <w:r w:rsidR="007545C4" w:rsidRPr="00C46D08">
        <w:rPr>
          <w:rFonts w:ascii="Times New Roman" w:hAnsi="Times New Roman" w:cs="Times New Roman"/>
          <w:sz w:val="24"/>
          <w:szCs w:val="24"/>
          <w:lang w:val="en-US"/>
        </w:rPr>
        <w:t xml:space="preserve"> and deepen criticality</w:t>
      </w:r>
      <w:r w:rsidR="003C2A3F" w:rsidRPr="00C46D08">
        <w:rPr>
          <w:rFonts w:ascii="Times New Roman" w:hAnsi="Times New Roman" w:cs="Times New Roman"/>
          <w:sz w:val="24"/>
          <w:szCs w:val="24"/>
          <w:lang w:val="en-US"/>
        </w:rPr>
        <w:t xml:space="preserve"> </w:t>
      </w:r>
      <w:r w:rsidR="00024F6F" w:rsidRPr="00C46D08">
        <w:rPr>
          <w:rFonts w:ascii="Times New Roman" w:hAnsi="Times New Roman" w:cs="Times New Roman"/>
          <w:sz w:val="24"/>
          <w:szCs w:val="24"/>
          <w:lang w:val="en-US"/>
        </w:rPr>
        <w:t>–</w:t>
      </w:r>
      <w:r w:rsidR="003C2A3F" w:rsidRPr="00C46D08">
        <w:rPr>
          <w:rFonts w:ascii="Times New Roman" w:hAnsi="Times New Roman" w:cs="Times New Roman"/>
          <w:sz w:val="24"/>
          <w:szCs w:val="24"/>
          <w:lang w:val="en-US"/>
        </w:rPr>
        <w:t xml:space="preserve"> </w:t>
      </w:r>
      <w:r w:rsidR="00077175" w:rsidRPr="00C46D08">
        <w:rPr>
          <w:rFonts w:ascii="Times New Roman" w:hAnsi="Times New Roman" w:cs="Times New Roman"/>
          <w:sz w:val="24"/>
          <w:szCs w:val="24"/>
          <w:lang w:val="en-US"/>
        </w:rPr>
        <w:t xml:space="preserve">should make a contribution to the research on the education of adults and adult learning and </w:t>
      </w:r>
      <w:r w:rsidR="0015020D" w:rsidRPr="00C46D08">
        <w:rPr>
          <w:rFonts w:ascii="Times New Roman" w:hAnsi="Times New Roman" w:cs="Times New Roman"/>
          <w:sz w:val="24"/>
          <w:szCs w:val="24"/>
          <w:lang w:val="en-US"/>
        </w:rPr>
        <w:t>to narrowing</w:t>
      </w:r>
      <w:r w:rsidR="00077175" w:rsidRPr="00C46D08">
        <w:rPr>
          <w:rFonts w:ascii="Times New Roman" w:hAnsi="Times New Roman" w:cs="Times New Roman"/>
          <w:sz w:val="24"/>
          <w:szCs w:val="24"/>
          <w:lang w:val="en-US"/>
        </w:rPr>
        <w:t xml:space="preserve"> the gap between practitioner and academic knowledge.</w:t>
      </w:r>
      <w:r w:rsidR="00514AF9" w:rsidRPr="00C46D08">
        <w:rPr>
          <w:rFonts w:ascii="Times New Roman" w:hAnsi="Times New Roman" w:cs="Times New Roman"/>
          <w:sz w:val="24"/>
          <w:szCs w:val="24"/>
          <w:lang w:val="en-US"/>
        </w:rPr>
        <w:t xml:space="preserve"> A key outcome from this research is that we now </w:t>
      </w:r>
      <w:r w:rsidR="00024F6F" w:rsidRPr="00C46D08">
        <w:rPr>
          <w:rFonts w:ascii="Times New Roman" w:hAnsi="Times New Roman" w:cs="Times New Roman"/>
          <w:sz w:val="24"/>
          <w:szCs w:val="24"/>
          <w:lang w:val="en-US"/>
        </w:rPr>
        <w:t>offer</w:t>
      </w:r>
      <w:r w:rsidR="00514AF9" w:rsidRPr="00C46D08">
        <w:rPr>
          <w:rFonts w:ascii="Times New Roman" w:hAnsi="Times New Roman" w:cs="Times New Roman"/>
          <w:sz w:val="24"/>
          <w:szCs w:val="24"/>
          <w:lang w:val="en-US"/>
        </w:rPr>
        <w:t xml:space="preserve"> regular workshops on critical autobiography as a translational bridge both within the university and in sectors outside the university</w:t>
      </w:r>
      <w:r w:rsidR="002A6265" w:rsidRPr="00C46D08">
        <w:rPr>
          <w:rFonts w:ascii="Times New Roman" w:hAnsi="Times New Roman" w:cs="Times New Roman"/>
          <w:sz w:val="24"/>
          <w:szCs w:val="24"/>
          <w:lang w:val="en-US"/>
        </w:rPr>
        <w:t>,</w:t>
      </w:r>
      <w:r w:rsidR="00514AF9" w:rsidRPr="00C46D08">
        <w:rPr>
          <w:rFonts w:ascii="Times New Roman" w:hAnsi="Times New Roman" w:cs="Times New Roman"/>
          <w:sz w:val="24"/>
          <w:szCs w:val="24"/>
          <w:lang w:val="en-US"/>
        </w:rPr>
        <w:t xml:space="preserve"> which are either already engaged with or intending to engage with the university in long term learning and development strategies.  </w:t>
      </w:r>
    </w:p>
    <w:p w:rsidR="00E11A4F" w:rsidRPr="00C46D08" w:rsidRDefault="00E11A4F" w:rsidP="003F47E6">
      <w:pPr>
        <w:spacing w:after="0" w:line="480" w:lineRule="auto"/>
        <w:rPr>
          <w:rFonts w:ascii="Times New Roman" w:hAnsi="Times New Roman" w:cs="Times New Roman"/>
          <w:sz w:val="24"/>
          <w:szCs w:val="24"/>
          <w:lang w:val="en-US"/>
        </w:rPr>
      </w:pPr>
    </w:p>
    <w:p w:rsidR="002A6265" w:rsidRPr="00C46D08" w:rsidRDefault="00803E44" w:rsidP="003F47E6">
      <w:pPr>
        <w:spacing w:after="0" w:line="480" w:lineRule="auto"/>
        <w:rPr>
          <w:rFonts w:ascii="Times New Roman" w:hAnsi="Times New Roman" w:cs="Times New Roman"/>
          <w:b/>
          <w:sz w:val="24"/>
          <w:szCs w:val="24"/>
          <w:lang w:val="en-US"/>
        </w:rPr>
      </w:pPr>
      <w:r w:rsidRPr="00C46D08">
        <w:rPr>
          <w:rFonts w:ascii="Times New Roman" w:hAnsi="Times New Roman" w:cs="Times New Roman"/>
          <w:b/>
          <w:sz w:val="24"/>
          <w:szCs w:val="24"/>
          <w:lang w:val="en-US"/>
        </w:rPr>
        <w:t>Bibliography</w:t>
      </w:r>
    </w:p>
    <w:p w:rsidR="00B4560D" w:rsidRPr="00C46D08" w:rsidRDefault="00B4560D" w:rsidP="003F47E6">
      <w:pPr>
        <w:spacing w:after="0" w:line="480" w:lineRule="auto"/>
        <w:rPr>
          <w:rFonts w:ascii="Times New Roman" w:hAnsi="Times New Roman" w:cs="Times New Roman"/>
          <w:b/>
          <w:sz w:val="24"/>
          <w:szCs w:val="24"/>
          <w:lang w:val="en-US"/>
        </w:rPr>
      </w:pPr>
      <w:r w:rsidRPr="00C46D08">
        <w:rPr>
          <w:rFonts w:ascii="Times New Roman" w:hAnsi="Times New Roman" w:cs="Times New Roman"/>
          <w:sz w:val="24"/>
          <w:szCs w:val="24"/>
          <w:lang w:val="en-US"/>
        </w:rPr>
        <w:t xml:space="preserve">Belcher, D. and A. Hirvela. 2005. </w:t>
      </w:r>
      <w:r w:rsidR="00CE74E2"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Writing the qualitative dissertation: what motivates and sustains commitment to a fuzzy genre?</w:t>
      </w:r>
      <w:r w:rsidR="00CE74E2"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Journal of English for Academic Purposes.4:187</w:t>
      </w:r>
      <w:r w:rsidR="004133D4"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205.</w:t>
      </w:r>
    </w:p>
    <w:p w:rsidR="00803E44" w:rsidRPr="00C46D08" w:rsidRDefault="00803E44"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Blanchard, M</w:t>
      </w:r>
      <w:r w:rsidR="006E55B8"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E</w:t>
      </w:r>
      <w:r w:rsidR="006E55B8" w:rsidRPr="00C46D08">
        <w:rPr>
          <w:rFonts w:ascii="Times New Roman" w:hAnsi="Times New Roman" w:cs="Times New Roman"/>
          <w:sz w:val="24"/>
          <w:szCs w:val="24"/>
          <w:lang w:val="en-US"/>
        </w:rPr>
        <w:t>. 1982.</w:t>
      </w:r>
      <w:r w:rsidRPr="00C46D08">
        <w:rPr>
          <w:rFonts w:ascii="Times New Roman" w:hAnsi="Times New Roman" w:cs="Times New Roman"/>
          <w:sz w:val="24"/>
          <w:szCs w:val="24"/>
          <w:lang w:val="en-US"/>
        </w:rPr>
        <w:t xml:space="preserve"> </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The Critique of Autobiography</w:t>
      </w:r>
      <w:r w:rsidR="00C12FB6" w:rsidRPr="00C46D08">
        <w:rPr>
          <w:rFonts w:ascii="Times New Roman" w:hAnsi="Times New Roman" w:cs="Times New Roman"/>
          <w:sz w:val="24"/>
          <w:szCs w:val="24"/>
          <w:lang w:val="en-US"/>
        </w:rPr>
        <w:t>.</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w:t>
      </w:r>
      <w:r w:rsidRPr="00C46D08">
        <w:rPr>
          <w:rFonts w:ascii="Times New Roman" w:hAnsi="Times New Roman" w:cs="Times New Roman"/>
          <w:i/>
          <w:sz w:val="24"/>
          <w:szCs w:val="24"/>
          <w:lang w:val="en-US"/>
        </w:rPr>
        <w:t>Comparative Literature</w:t>
      </w:r>
      <w:r w:rsidR="00C12FB6" w:rsidRPr="00C46D08">
        <w:rPr>
          <w:rFonts w:ascii="Times New Roman" w:hAnsi="Times New Roman" w:cs="Times New Roman"/>
          <w:sz w:val="24"/>
          <w:szCs w:val="24"/>
          <w:lang w:val="en-US"/>
        </w:rPr>
        <w:t xml:space="preserve"> 34 (</w:t>
      </w:r>
      <w:r w:rsidRPr="00C46D08">
        <w:rPr>
          <w:rFonts w:ascii="Times New Roman" w:hAnsi="Times New Roman" w:cs="Times New Roman"/>
          <w:sz w:val="24"/>
          <w:szCs w:val="24"/>
          <w:lang w:val="en-US"/>
        </w:rPr>
        <w:t>2</w:t>
      </w:r>
      <w:r w:rsidR="00C12FB6" w:rsidRPr="00C46D08">
        <w:rPr>
          <w:rFonts w:ascii="Times New Roman" w:hAnsi="Times New Roman" w:cs="Times New Roman"/>
          <w:sz w:val="24"/>
          <w:szCs w:val="24"/>
          <w:lang w:val="en-US"/>
        </w:rPr>
        <w:t>): 97-</w:t>
      </w:r>
      <w:r w:rsidRPr="00C46D08">
        <w:rPr>
          <w:rFonts w:ascii="Times New Roman" w:hAnsi="Times New Roman" w:cs="Times New Roman"/>
          <w:sz w:val="24"/>
          <w:szCs w:val="24"/>
          <w:lang w:val="en-US"/>
        </w:rPr>
        <w:t>115.</w:t>
      </w:r>
    </w:p>
    <w:p w:rsidR="00E27068" w:rsidRPr="00C46D08" w:rsidRDefault="00E4396A"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 xml:space="preserve">Boud, D. and D. Walker. 2009. ‘Barriers to Reflection on Experience.’ </w:t>
      </w:r>
      <w:r w:rsidR="00090B0A" w:rsidRPr="00C46D08">
        <w:rPr>
          <w:rFonts w:ascii="Times New Roman" w:hAnsi="Times New Roman" w:cs="Times New Roman"/>
          <w:sz w:val="24"/>
          <w:szCs w:val="24"/>
          <w:lang w:val="en-US"/>
        </w:rPr>
        <w:t xml:space="preserve">In </w:t>
      </w:r>
      <w:r w:rsidR="00E27068" w:rsidRPr="00C46D08">
        <w:rPr>
          <w:rFonts w:ascii="Times New Roman" w:hAnsi="Times New Roman" w:cs="Times New Roman"/>
          <w:i/>
          <w:sz w:val="24"/>
          <w:szCs w:val="24"/>
          <w:lang w:val="en-US"/>
        </w:rPr>
        <w:t>Using Experience for Learning</w:t>
      </w:r>
      <w:r w:rsidR="00090B0A" w:rsidRPr="00C46D08">
        <w:rPr>
          <w:rFonts w:ascii="Times New Roman" w:hAnsi="Times New Roman" w:cs="Times New Roman"/>
          <w:sz w:val="24"/>
          <w:szCs w:val="24"/>
          <w:lang w:val="en-US"/>
        </w:rPr>
        <w:t>, edited by D. Boud, R. Cohen and D. Walker, 73-86.</w:t>
      </w:r>
      <w:r w:rsidR="00E27068" w:rsidRPr="00C46D08">
        <w:rPr>
          <w:rFonts w:ascii="Times New Roman" w:hAnsi="Times New Roman" w:cs="Times New Roman"/>
          <w:sz w:val="24"/>
          <w:szCs w:val="24"/>
          <w:lang w:val="en-US"/>
        </w:rPr>
        <w:t xml:space="preserve"> Ma</w:t>
      </w:r>
      <w:r w:rsidRPr="00C46D08">
        <w:rPr>
          <w:rFonts w:ascii="Times New Roman" w:hAnsi="Times New Roman" w:cs="Times New Roman"/>
          <w:sz w:val="24"/>
          <w:szCs w:val="24"/>
          <w:lang w:val="en-US"/>
        </w:rPr>
        <w:t>idenhead: Open University Press.</w:t>
      </w:r>
    </w:p>
    <w:p w:rsidR="00803E44" w:rsidRPr="00C46D08" w:rsidRDefault="00803E44"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Brookfield, S</w:t>
      </w:r>
      <w:r w:rsidR="00C12FB6"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w:t>
      </w:r>
      <w:r w:rsidR="00C12FB6" w:rsidRPr="00C46D08">
        <w:rPr>
          <w:rFonts w:ascii="Times New Roman" w:hAnsi="Times New Roman" w:cs="Times New Roman"/>
          <w:sz w:val="24"/>
          <w:szCs w:val="24"/>
          <w:lang w:val="en-US"/>
        </w:rPr>
        <w:t>1987.</w:t>
      </w:r>
      <w:r w:rsidR="00EA0F88" w:rsidRPr="00C46D08">
        <w:rPr>
          <w:rFonts w:ascii="Times New Roman" w:hAnsi="Times New Roman" w:cs="Times New Roman"/>
          <w:sz w:val="24"/>
          <w:szCs w:val="24"/>
          <w:lang w:val="en-US"/>
        </w:rPr>
        <w:t xml:space="preserve"> </w:t>
      </w:r>
      <w:r w:rsidR="00EA0F88" w:rsidRPr="00C46D08">
        <w:rPr>
          <w:rFonts w:ascii="Times New Roman" w:hAnsi="Times New Roman" w:cs="Times New Roman"/>
          <w:i/>
          <w:sz w:val="24"/>
          <w:szCs w:val="24"/>
          <w:lang w:val="en-US"/>
        </w:rPr>
        <w:t>Developing Critical Thinkers: challenging adults to explore alternative ways of thinking and acting</w:t>
      </w:r>
      <w:r w:rsidR="00EA0F88" w:rsidRPr="00C46D08">
        <w:rPr>
          <w:rFonts w:ascii="Times New Roman" w:hAnsi="Times New Roman" w:cs="Times New Roman"/>
          <w:sz w:val="24"/>
          <w:szCs w:val="24"/>
          <w:lang w:val="en-US"/>
        </w:rPr>
        <w:t>. Milton Keynes: Open University Press.</w:t>
      </w:r>
    </w:p>
    <w:p w:rsidR="00F07565" w:rsidRPr="00C46D08" w:rsidRDefault="00F07565"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 xml:space="preserve">Bruner, J. 2002. </w:t>
      </w:r>
      <w:r w:rsidRPr="00C46D08">
        <w:rPr>
          <w:rFonts w:ascii="Times New Roman" w:hAnsi="Times New Roman" w:cs="Times New Roman"/>
          <w:i/>
          <w:sz w:val="24"/>
          <w:szCs w:val="24"/>
          <w:lang w:val="en-US"/>
        </w:rPr>
        <w:t>Making Stories. Law, Literature, Life</w:t>
      </w:r>
      <w:r w:rsidRPr="00C46D08">
        <w:rPr>
          <w:rFonts w:ascii="Times New Roman" w:hAnsi="Times New Roman" w:cs="Times New Roman"/>
          <w:sz w:val="24"/>
          <w:szCs w:val="24"/>
          <w:lang w:val="en-US"/>
        </w:rPr>
        <w:t>. Cambridge and London: Harvard University Press.</w:t>
      </w:r>
    </w:p>
    <w:p w:rsidR="001333DF" w:rsidRPr="00C46D08" w:rsidRDefault="001333DF"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Bruns, G.</w:t>
      </w:r>
      <w:r w:rsidR="00C12FB6" w:rsidRPr="00C46D08">
        <w:rPr>
          <w:rFonts w:ascii="Times New Roman" w:hAnsi="Times New Roman" w:cs="Times New Roman"/>
          <w:sz w:val="24"/>
          <w:szCs w:val="24"/>
          <w:lang w:val="en-US"/>
        </w:rPr>
        <w:t xml:space="preserve"> </w:t>
      </w:r>
      <w:r w:rsidRPr="00C46D08">
        <w:rPr>
          <w:rFonts w:ascii="Times New Roman" w:hAnsi="Times New Roman" w:cs="Times New Roman"/>
          <w:sz w:val="24"/>
          <w:szCs w:val="24"/>
          <w:lang w:val="en-US"/>
        </w:rPr>
        <w:t xml:space="preserve">L. </w:t>
      </w:r>
      <w:r w:rsidR="00C12FB6" w:rsidRPr="00C46D08">
        <w:rPr>
          <w:rFonts w:ascii="Times New Roman" w:hAnsi="Times New Roman" w:cs="Times New Roman"/>
          <w:sz w:val="24"/>
          <w:szCs w:val="24"/>
          <w:lang w:val="en-US"/>
        </w:rPr>
        <w:t>1992.</w:t>
      </w:r>
      <w:r w:rsidRPr="00C46D08">
        <w:rPr>
          <w:rFonts w:ascii="Times New Roman" w:hAnsi="Times New Roman" w:cs="Times New Roman"/>
          <w:sz w:val="24"/>
          <w:szCs w:val="24"/>
          <w:lang w:val="en-US"/>
        </w:rPr>
        <w:t xml:space="preserve"> </w:t>
      </w:r>
      <w:r w:rsidRPr="00C46D08">
        <w:rPr>
          <w:rFonts w:ascii="Times New Roman" w:hAnsi="Times New Roman" w:cs="Times New Roman"/>
          <w:i/>
          <w:sz w:val="24"/>
          <w:szCs w:val="24"/>
          <w:lang w:val="en-US"/>
        </w:rPr>
        <w:t>Hermeneutics Ancient and Modern</w:t>
      </w:r>
      <w:r w:rsidRPr="00C46D08">
        <w:rPr>
          <w:rFonts w:ascii="Times New Roman" w:hAnsi="Times New Roman" w:cs="Times New Roman"/>
          <w:sz w:val="24"/>
          <w:szCs w:val="24"/>
          <w:lang w:val="en-US"/>
        </w:rPr>
        <w:t xml:space="preserve">. </w:t>
      </w:r>
      <w:r w:rsidR="00C12FB6" w:rsidRPr="00C46D08">
        <w:rPr>
          <w:rFonts w:ascii="Times New Roman" w:hAnsi="Times New Roman" w:cs="Times New Roman"/>
          <w:sz w:val="24"/>
          <w:szCs w:val="24"/>
          <w:lang w:val="en-US"/>
        </w:rPr>
        <w:t xml:space="preserve">New Haven: </w:t>
      </w:r>
      <w:r w:rsidRPr="00C46D08">
        <w:rPr>
          <w:rFonts w:ascii="Times New Roman" w:hAnsi="Times New Roman" w:cs="Times New Roman"/>
          <w:sz w:val="24"/>
          <w:szCs w:val="24"/>
          <w:lang w:val="en-US"/>
        </w:rPr>
        <w:t>Yale</w:t>
      </w:r>
      <w:r w:rsidR="00C12FB6" w:rsidRPr="00C46D08">
        <w:rPr>
          <w:rFonts w:ascii="Times New Roman" w:hAnsi="Times New Roman" w:cs="Times New Roman"/>
          <w:sz w:val="24"/>
          <w:szCs w:val="24"/>
          <w:lang w:val="en-US"/>
        </w:rPr>
        <w:t xml:space="preserve"> University Press</w:t>
      </w:r>
      <w:r w:rsidR="00B97113" w:rsidRPr="00C46D08">
        <w:rPr>
          <w:rFonts w:ascii="Times New Roman" w:hAnsi="Times New Roman" w:cs="Times New Roman"/>
          <w:sz w:val="24"/>
          <w:szCs w:val="24"/>
          <w:lang w:val="en-US"/>
        </w:rPr>
        <w:t>.</w:t>
      </w:r>
    </w:p>
    <w:p w:rsidR="00F07565" w:rsidRPr="00C46D08" w:rsidRDefault="00F07565"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 xml:space="preserve">Coles, R. 1989. </w:t>
      </w:r>
      <w:r w:rsidRPr="00C46D08">
        <w:rPr>
          <w:rFonts w:ascii="Times New Roman" w:hAnsi="Times New Roman" w:cs="Times New Roman"/>
          <w:i/>
          <w:sz w:val="24"/>
          <w:szCs w:val="24"/>
          <w:lang w:val="en-US"/>
        </w:rPr>
        <w:t>The Call of Stories Teaching and the Moral Imagination</w:t>
      </w:r>
      <w:r w:rsidRPr="00C46D08">
        <w:rPr>
          <w:rFonts w:ascii="Times New Roman" w:hAnsi="Times New Roman" w:cs="Times New Roman"/>
          <w:sz w:val="24"/>
          <w:szCs w:val="24"/>
          <w:lang w:val="en-US"/>
        </w:rPr>
        <w:t>. Boston: Houghton Mifflin Company.</w:t>
      </w:r>
    </w:p>
    <w:p w:rsidR="001F228D" w:rsidRPr="00C46D08" w:rsidRDefault="001F228D"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lastRenderedPageBreak/>
        <w:t>Costley, C. and P. Armsby.</w:t>
      </w:r>
      <w:r w:rsidR="00E80648" w:rsidRPr="00C46D08">
        <w:rPr>
          <w:rFonts w:ascii="Times New Roman" w:hAnsi="Times New Roman" w:cs="Times New Roman"/>
          <w:sz w:val="24"/>
          <w:szCs w:val="24"/>
          <w:lang w:val="en-US"/>
        </w:rPr>
        <w:t xml:space="preserve"> </w:t>
      </w:r>
      <w:r w:rsidRPr="00C46D08">
        <w:rPr>
          <w:rFonts w:ascii="Times New Roman" w:hAnsi="Times New Roman" w:cs="Times New Roman"/>
          <w:sz w:val="24"/>
          <w:szCs w:val="24"/>
          <w:lang w:val="en-US"/>
        </w:rPr>
        <w:t xml:space="preserve">2007. ‘Research influences on a professional doctorate.’ </w:t>
      </w:r>
      <w:r w:rsidRPr="00C46D08">
        <w:rPr>
          <w:rFonts w:ascii="Times New Roman" w:hAnsi="Times New Roman" w:cs="Times New Roman"/>
          <w:i/>
          <w:sz w:val="24"/>
          <w:szCs w:val="24"/>
          <w:lang w:val="en-US"/>
        </w:rPr>
        <w:t>Research in Post-Compulsory Education.</w:t>
      </w:r>
      <w:r w:rsidRPr="00C46D08">
        <w:rPr>
          <w:rFonts w:ascii="Times New Roman" w:hAnsi="Times New Roman" w:cs="Times New Roman"/>
          <w:sz w:val="24"/>
          <w:szCs w:val="24"/>
          <w:lang w:val="en-US"/>
        </w:rPr>
        <w:t xml:space="preserve"> 12 (3)</w:t>
      </w:r>
      <w:r w:rsidR="002C18BA"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343-55.</w:t>
      </w:r>
    </w:p>
    <w:p w:rsidR="00B97113" w:rsidRPr="00C46D08" w:rsidRDefault="00B97113"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Dewey, J</w:t>
      </w:r>
      <w:r w:rsidR="00C12FB6" w:rsidRPr="00C46D08">
        <w:rPr>
          <w:rFonts w:ascii="Times New Roman" w:hAnsi="Times New Roman" w:cs="Times New Roman"/>
          <w:sz w:val="24"/>
          <w:szCs w:val="24"/>
          <w:lang w:val="en-US"/>
        </w:rPr>
        <w:t>. 2009.</w:t>
      </w:r>
      <w:r w:rsidR="00D2613B" w:rsidRPr="00C46D08">
        <w:rPr>
          <w:rFonts w:ascii="Times New Roman" w:hAnsi="Times New Roman" w:cs="Times New Roman"/>
          <w:sz w:val="24"/>
          <w:szCs w:val="24"/>
          <w:lang w:val="en-US"/>
        </w:rPr>
        <w:t xml:space="preserve"> </w:t>
      </w:r>
      <w:r w:rsidR="00D2613B" w:rsidRPr="00C46D08">
        <w:rPr>
          <w:rFonts w:ascii="Times New Roman" w:hAnsi="Times New Roman" w:cs="Times New Roman"/>
          <w:i/>
          <w:sz w:val="24"/>
          <w:szCs w:val="24"/>
          <w:lang w:val="en-US"/>
        </w:rPr>
        <w:t xml:space="preserve">Democracy and Education: An introduction to the philosophy of education. </w:t>
      </w:r>
      <w:r w:rsidR="00D2613B" w:rsidRPr="00C46D08">
        <w:rPr>
          <w:rFonts w:ascii="Times New Roman" w:hAnsi="Times New Roman" w:cs="Times New Roman"/>
          <w:sz w:val="24"/>
          <w:szCs w:val="24"/>
          <w:lang w:val="en-US"/>
        </w:rPr>
        <w:t>New York: WLC Books.</w:t>
      </w:r>
    </w:p>
    <w:p w:rsidR="00DF40A0" w:rsidRPr="00C46D08" w:rsidRDefault="00DF40A0"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Eakin, J</w:t>
      </w:r>
      <w:r w:rsidR="00C12FB6"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P</w:t>
      </w:r>
      <w:r w:rsidR="00C12FB6" w:rsidRPr="00C46D08">
        <w:rPr>
          <w:rFonts w:ascii="Times New Roman" w:hAnsi="Times New Roman" w:cs="Times New Roman"/>
          <w:sz w:val="24"/>
          <w:szCs w:val="24"/>
          <w:lang w:val="en-US"/>
        </w:rPr>
        <w:t>. 1999.</w:t>
      </w:r>
      <w:r w:rsidRPr="00C46D08">
        <w:rPr>
          <w:rFonts w:ascii="Times New Roman" w:hAnsi="Times New Roman" w:cs="Times New Roman"/>
          <w:sz w:val="24"/>
          <w:szCs w:val="24"/>
          <w:lang w:val="en-US"/>
        </w:rPr>
        <w:t xml:space="preserve"> </w:t>
      </w:r>
      <w:r w:rsidRPr="00C46D08">
        <w:rPr>
          <w:rFonts w:ascii="Times New Roman" w:hAnsi="Times New Roman" w:cs="Times New Roman"/>
          <w:i/>
          <w:sz w:val="24"/>
          <w:szCs w:val="24"/>
          <w:lang w:val="en-US"/>
        </w:rPr>
        <w:t>How Our Lives Become Stories</w:t>
      </w:r>
      <w:r w:rsidRPr="00C46D08">
        <w:rPr>
          <w:rFonts w:ascii="Times New Roman" w:hAnsi="Times New Roman" w:cs="Times New Roman"/>
          <w:sz w:val="24"/>
          <w:szCs w:val="24"/>
          <w:lang w:val="en-US"/>
        </w:rPr>
        <w:t>. Ithaca and London: Cornell University Press.</w:t>
      </w:r>
    </w:p>
    <w:p w:rsidR="0042632B" w:rsidRPr="00C46D08" w:rsidRDefault="0042632B"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Ehrenreich, B</w:t>
      </w:r>
      <w:r w:rsidR="00C12FB6"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2009</w:t>
      </w:r>
      <w:r w:rsidR="00C12FB6"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w:t>
      </w:r>
      <w:r w:rsidRPr="00C46D08">
        <w:rPr>
          <w:rFonts w:ascii="Times New Roman" w:hAnsi="Times New Roman" w:cs="Times New Roman"/>
          <w:i/>
          <w:sz w:val="24"/>
          <w:szCs w:val="24"/>
          <w:lang w:val="en-US"/>
        </w:rPr>
        <w:t>How Positive Thinking Fooled America and the World</w:t>
      </w:r>
      <w:r w:rsidRPr="00C46D08">
        <w:rPr>
          <w:rFonts w:ascii="Times New Roman" w:hAnsi="Times New Roman" w:cs="Times New Roman"/>
          <w:sz w:val="24"/>
          <w:szCs w:val="24"/>
          <w:lang w:val="en-US"/>
        </w:rPr>
        <w:t>. Granta: London.</w:t>
      </w:r>
    </w:p>
    <w:p w:rsidR="005C10C4" w:rsidRPr="00C46D08" w:rsidRDefault="005C10C4"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Elbow, P</w:t>
      </w:r>
      <w:r w:rsidR="00C12FB6" w:rsidRPr="00C46D08">
        <w:rPr>
          <w:rFonts w:ascii="Times New Roman" w:hAnsi="Times New Roman" w:cs="Times New Roman"/>
          <w:sz w:val="24"/>
          <w:szCs w:val="24"/>
          <w:lang w:val="en-US"/>
        </w:rPr>
        <w:t>. 2011.</w:t>
      </w:r>
      <w:r w:rsidRPr="00C46D08">
        <w:rPr>
          <w:rFonts w:ascii="Times New Roman" w:hAnsi="Times New Roman" w:cs="Times New Roman"/>
          <w:sz w:val="24"/>
          <w:szCs w:val="24"/>
          <w:lang w:val="en-US"/>
        </w:rPr>
        <w:t xml:space="preserve"> </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Response to Kelly Ritter, WPA: Writing Program Administration</w:t>
      </w:r>
      <w:r w:rsidR="00C12FB6"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w:t>
      </w:r>
      <w:r w:rsidR="00C12FB6" w:rsidRPr="00C46D08">
        <w:rPr>
          <w:rFonts w:ascii="Times New Roman" w:hAnsi="Times New Roman" w:cs="Times New Roman"/>
          <w:i/>
          <w:sz w:val="24"/>
          <w:szCs w:val="24"/>
          <w:lang w:val="en-US"/>
        </w:rPr>
        <w:t>Journal of the Counci</w:t>
      </w:r>
      <w:r w:rsidRPr="00C46D08">
        <w:rPr>
          <w:rFonts w:ascii="Times New Roman" w:hAnsi="Times New Roman" w:cs="Times New Roman"/>
          <w:i/>
          <w:sz w:val="24"/>
          <w:szCs w:val="24"/>
          <w:lang w:val="en-US"/>
        </w:rPr>
        <w:t>l of Writing Program Administration</w:t>
      </w:r>
      <w:r w:rsidR="00C12FB6" w:rsidRPr="00C46D08">
        <w:rPr>
          <w:rFonts w:ascii="Times New Roman" w:hAnsi="Times New Roman" w:cs="Times New Roman"/>
          <w:sz w:val="24"/>
          <w:szCs w:val="24"/>
          <w:lang w:val="en-US"/>
        </w:rPr>
        <w:t xml:space="preserve"> 35 (</w:t>
      </w:r>
      <w:r w:rsidRPr="00C46D08">
        <w:rPr>
          <w:rFonts w:ascii="Times New Roman" w:hAnsi="Times New Roman" w:cs="Times New Roman"/>
          <w:sz w:val="24"/>
          <w:szCs w:val="24"/>
          <w:lang w:val="en-US"/>
        </w:rPr>
        <w:t>1</w:t>
      </w:r>
      <w:r w:rsidR="00C12FB6" w:rsidRPr="00C46D08">
        <w:rPr>
          <w:rFonts w:ascii="Times New Roman" w:hAnsi="Times New Roman" w:cs="Times New Roman"/>
          <w:sz w:val="24"/>
          <w:szCs w:val="24"/>
          <w:lang w:val="en-US"/>
        </w:rPr>
        <w:t>): 172-7</w:t>
      </w:r>
      <w:r w:rsidRPr="00C46D08">
        <w:rPr>
          <w:rFonts w:ascii="Times New Roman" w:hAnsi="Times New Roman" w:cs="Times New Roman"/>
          <w:sz w:val="24"/>
          <w:szCs w:val="24"/>
          <w:lang w:val="en-US"/>
        </w:rPr>
        <w:t>3.</w:t>
      </w:r>
    </w:p>
    <w:p w:rsidR="00DC7296" w:rsidRPr="00C46D08" w:rsidRDefault="00C12FB6"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Fenge, L. 2010.</w:t>
      </w:r>
      <w:r w:rsidR="00DC7296" w:rsidRPr="00C46D08">
        <w:rPr>
          <w:rFonts w:ascii="Times New Roman" w:hAnsi="Times New Roman" w:cs="Times New Roman"/>
          <w:sz w:val="24"/>
          <w:szCs w:val="24"/>
          <w:lang w:val="en-US"/>
        </w:rPr>
        <w:t xml:space="preserve"> </w:t>
      </w:r>
      <w:r w:rsidR="004533CE" w:rsidRPr="00C46D08">
        <w:rPr>
          <w:rFonts w:ascii="Times New Roman" w:hAnsi="Times New Roman" w:cs="Times New Roman"/>
          <w:sz w:val="24"/>
          <w:szCs w:val="24"/>
          <w:lang w:val="en-US"/>
        </w:rPr>
        <w:t>‘</w:t>
      </w:r>
      <w:r w:rsidR="00DC7296" w:rsidRPr="00C46D08">
        <w:rPr>
          <w:rFonts w:ascii="Times New Roman" w:hAnsi="Times New Roman" w:cs="Times New Roman"/>
          <w:sz w:val="24"/>
          <w:szCs w:val="24"/>
          <w:lang w:val="en-US"/>
        </w:rPr>
        <w:t>Sense and sensibility: making sense of a Professional Doctorate</w:t>
      </w:r>
      <w:r w:rsidR="004533CE" w:rsidRPr="00C46D08">
        <w:rPr>
          <w:rFonts w:ascii="Times New Roman" w:hAnsi="Times New Roman" w:cs="Times New Roman"/>
          <w:sz w:val="24"/>
          <w:szCs w:val="24"/>
          <w:lang w:val="en-US"/>
        </w:rPr>
        <w:t>’</w:t>
      </w:r>
      <w:r w:rsidR="00DC7296" w:rsidRPr="00C46D08">
        <w:rPr>
          <w:rFonts w:ascii="Times New Roman" w:hAnsi="Times New Roman" w:cs="Times New Roman"/>
          <w:sz w:val="24"/>
          <w:szCs w:val="24"/>
          <w:lang w:val="en-US"/>
        </w:rPr>
        <w:t xml:space="preserve">. </w:t>
      </w:r>
      <w:r w:rsidR="00DC7296" w:rsidRPr="00C46D08">
        <w:rPr>
          <w:rFonts w:ascii="Times New Roman" w:hAnsi="Times New Roman" w:cs="Times New Roman"/>
          <w:i/>
          <w:sz w:val="24"/>
          <w:szCs w:val="24"/>
          <w:lang w:val="en-US"/>
        </w:rPr>
        <w:t>Reflective Practice</w:t>
      </w:r>
      <w:r w:rsidRPr="00C46D08">
        <w:rPr>
          <w:rFonts w:ascii="Times New Roman" w:hAnsi="Times New Roman" w:cs="Times New Roman"/>
          <w:sz w:val="24"/>
          <w:szCs w:val="24"/>
          <w:lang w:val="en-US"/>
        </w:rPr>
        <w:t xml:space="preserve"> 2 (</w:t>
      </w:r>
      <w:r w:rsidR="00DC7296" w:rsidRPr="00C46D08">
        <w:rPr>
          <w:rFonts w:ascii="Times New Roman" w:hAnsi="Times New Roman" w:cs="Times New Roman"/>
          <w:sz w:val="24"/>
          <w:szCs w:val="24"/>
          <w:lang w:val="en-US"/>
        </w:rPr>
        <w:t>5</w:t>
      </w:r>
      <w:r w:rsidRPr="00C46D08">
        <w:rPr>
          <w:rFonts w:ascii="Times New Roman" w:hAnsi="Times New Roman" w:cs="Times New Roman"/>
          <w:sz w:val="24"/>
          <w:szCs w:val="24"/>
          <w:lang w:val="en-US"/>
        </w:rPr>
        <w:t>): 645-</w:t>
      </w:r>
      <w:r w:rsidR="00DC7296" w:rsidRPr="00C46D08">
        <w:rPr>
          <w:rFonts w:ascii="Times New Roman" w:hAnsi="Times New Roman" w:cs="Times New Roman"/>
          <w:sz w:val="24"/>
          <w:szCs w:val="24"/>
          <w:lang w:val="en-US"/>
        </w:rPr>
        <w:t>56.</w:t>
      </w:r>
    </w:p>
    <w:p w:rsidR="004C71A0" w:rsidRPr="00C46D08" w:rsidRDefault="004C71A0"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 xml:space="preserve">Forbes, J. (2008) ‘Reflexivity in professional doctoral research.’ </w:t>
      </w:r>
      <w:r w:rsidRPr="00C46D08">
        <w:rPr>
          <w:rFonts w:ascii="Times New Roman" w:hAnsi="Times New Roman" w:cs="Times New Roman"/>
          <w:i/>
          <w:sz w:val="24"/>
          <w:szCs w:val="24"/>
          <w:lang w:val="en-US"/>
        </w:rPr>
        <w:t>Reflective Practice</w:t>
      </w:r>
      <w:r w:rsidRPr="00C46D08">
        <w:rPr>
          <w:rFonts w:ascii="Times New Roman" w:hAnsi="Times New Roman" w:cs="Times New Roman"/>
          <w:sz w:val="24"/>
          <w:szCs w:val="24"/>
          <w:lang w:val="en-US"/>
        </w:rPr>
        <w:t>. 9 (4)</w:t>
      </w:r>
      <w:r w:rsidR="002C18BA"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449-60.</w:t>
      </w:r>
    </w:p>
    <w:p w:rsidR="000E4350" w:rsidRPr="00C46D08" w:rsidRDefault="000E4350"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Fulton, J</w:t>
      </w:r>
      <w:r w:rsidR="00C12FB6"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et al</w:t>
      </w:r>
      <w:r w:rsidR="00C12FB6"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w:t>
      </w:r>
      <w:r w:rsidR="00C12FB6" w:rsidRPr="00C46D08">
        <w:rPr>
          <w:rFonts w:ascii="Times New Roman" w:hAnsi="Times New Roman" w:cs="Times New Roman"/>
          <w:sz w:val="24"/>
          <w:szCs w:val="24"/>
          <w:lang w:val="en-US"/>
        </w:rPr>
        <w:t>2012.</w:t>
      </w:r>
      <w:r w:rsidRPr="00C46D08">
        <w:rPr>
          <w:rFonts w:ascii="Times New Roman" w:hAnsi="Times New Roman" w:cs="Times New Roman"/>
          <w:sz w:val="24"/>
          <w:szCs w:val="24"/>
          <w:lang w:val="en-US"/>
        </w:rPr>
        <w:t xml:space="preserve"> </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The Role of the Professional Doctorate in developing professional practice</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w:t>
      </w:r>
      <w:r w:rsidRPr="00C46D08">
        <w:rPr>
          <w:rFonts w:ascii="Times New Roman" w:hAnsi="Times New Roman" w:cs="Times New Roman"/>
          <w:i/>
          <w:sz w:val="24"/>
          <w:szCs w:val="24"/>
          <w:lang w:val="en-US"/>
        </w:rPr>
        <w:t>Journal of Nursing Management</w:t>
      </w:r>
      <w:r w:rsidR="00C12FB6" w:rsidRPr="00C46D08">
        <w:rPr>
          <w:rFonts w:ascii="Times New Roman" w:hAnsi="Times New Roman" w:cs="Times New Roman"/>
          <w:sz w:val="24"/>
          <w:szCs w:val="24"/>
          <w:lang w:val="en-US"/>
        </w:rPr>
        <w:t xml:space="preserve"> </w:t>
      </w:r>
      <w:r w:rsidRPr="00C46D08">
        <w:rPr>
          <w:rFonts w:ascii="Times New Roman" w:hAnsi="Times New Roman" w:cs="Times New Roman"/>
          <w:sz w:val="24"/>
          <w:szCs w:val="24"/>
          <w:lang w:val="en-US"/>
        </w:rPr>
        <w:t>20</w:t>
      </w:r>
      <w:r w:rsidR="00C12FB6" w:rsidRPr="00C46D08">
        <w:rPr>
          <w:rFonts w:ascii="Times New Roman" w:hAnsi="Times New Roman" w:cs="Times New Roman"/>
          <w:sz w:val="24"/>
          <w:szCs w:val="24"/>
          <w:lang w:val="en-US"/>
        </w:rPr>
        <w:t>: 130-3</w:t>
      </w:r>
      <w:r w:rsidRPr="00C46D08">
        <w:rPr>
          <w:rFonts w:ascii="Times New Roman" w:hAnsi="Times New Roman" w:cs="Times New Roman"/>
          <w:sz w:val="24"/>
          <w:szCs w:val="24"/>
          <w:lang w:val="en-US"/>
        </w:rPr>
        <w:t>9.</w:t>
      </w:r>
    </w:p>
    <w:p w:rsidR="0010030B" w:rsidRPr="00C46D08" w:rsidRDefault="00C12FB6"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Gibbs, P. 2014.</w:t>
      </w:r>
      <w:r w:rsidR="0010030B" w:rsidRPr="00C46D08">
        <w:rPr>
          <w:rFonts w:ascii="Times New Roman" w:hAnsi="Times New Roman" w:cs="Times New Roman"/>
          <w:sz w:val="24"/>
          <w:szCs w:val="24"/>
          <w:lang w:val="en-US"/>
        </w:rPr>
        <w:t xml:space="preserve"> </w:t>
      </w:r>
      <w:r w:rsidR="004533CE" w:rsidRPr="00C46D08">
        <w:rPr>
          <w:rFonts w:ascii="Times New Roman" w:hAnsi="Times New Roman" w:cs="Times New Roman"/>
          <w:sz w:val="24"/>
          <w:szCs w:val="24"/>
          <w:lang w:val="en-US"/>
        </w:rPr>
        <w:t>‘</w:t>
      </w:r>
      <w:r w:rsidR="0010030B" w:rsidRPr="00C46D08">
        <w:rPr>
          <w:rFonts w:ascii="Times New Roman" w:hAnsi="Times New Roman" w:cs="Times New Roman"/>
          <w:sz w:val="24"/>
          <w:szCs w:val="24"/>
          <w:lang w:val="en-US"/>
        </w:rPr>
        <w:t>The phenomenology of professional practice: a currere</w:t>
      </w:r>
      <w:r w:rsidR="004533CE" w:rsidRPr="00C46D08">
        <w:rPr>
          <w:rFonts w:ascii="Times New Roman" w:hAnsi="Times New Roman" w:cs="Times New Roman"/>
          <w:sz w:val="24"/>
          <w:szCs w:val="24"/>
          <w:lang w:val="en-US"/>
        </w:rPr>
        <w:t>’</w:t>
      </w:r>
      <w:r w:rsidR="0010030B" w:rsidRPr="00C46D08">
        <w:rPr>
          <w:rFonts w:ascii="Times New Roman" w:hAnsi="Times New Roman" w:cs="Times New Roman"/>
          <w:sz w:val="24"/>
          <w:szCs w:val="24"/>
          <w:lang w:val="en-US"/>
        </w:rPr>
        <w:t xml:space="preserve">. </w:t>
      </w:r>
      <w:r w:rsidR="0010030B" w:rsidRPr="00C46D08">
        <w:rPr>
          <w:rFonts w:ascii="Times New Roman" w:hAnsi="Times New Roman" w:cs="Times New Roman"/>
          <w:i/>
          <w:sz w:val="24"/>
          <w:szCs w:val="24"/>
          <w:lang w:val="en-US"/>
        </w:rPr>
        <w:t>Studies in Continuing Education</w:t>
      </w:r>
      <w:r w:rsidRPr="00C46D08">
        <w:rPr>
          <w:rFonts w:ascii="Times New Roman" w:hAnsi="Times New Roman" w:cs="Times New Roman"/>
          <w:sz w:val="24"/>
          <w:szCs w:val="24"/>
          <w:lang w:val="en-US"/>
        </w:rPr>
        <w:t xml:space="preserve"> 36 (</w:t>
      </w:r>
      <w:r w:rsidR="0010030B" w:rsidRPr="00C46D08">
        <w:rPr>
          <w:rFonts w:ascii="Times New Roman" w:hAnsi="Times New Roman" w:cs="Times New Roman"/>
          <w:sz w:val="24"/>
          <w:szCs w:val="24"/>
          <w:lang w:val="en-US"/>
        </w:rPr>
        <w:t>2</w:t>
      </w:r>
      <w:r w:rsidRPr="00C46D08">
        <w:rPr>
          <w:rFonts w:ascii="Times New Roman" w:hAnsi="Times New Roman" w:cs="Times New Roman"/>
          <w:sz w:val="24"/>
          <w:szCs w:val="24"/>
          <w:lang w:val="en-US"/>
        </w:rPr>
        <w:t>):</w:t>
      </w:r>
      <w:r w:rsidR="0010030B" w:rsidRPr="00C46D08">
        <w:rPr>
          <w:rFonts w:ascii="Times New Roman" w:hAnsi="Times New Roman" w:cs="Times New Roman"/>
          <w:sz w:val="24"/>
          <w:szCs w:val="24"/>
          <w:lang w:val="en-US"/>
        </w:rPr>
        <w:t xml:space="preserve"> 147 – 59.</w:t>
      </w:r>
    </w:p>
    <w:p w:rsidR="0077152F" w:rsidRPr="00C46D08" w:rsidRDefault="00C12FB6"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Guthro, P. 2014.</w:t>
      </w:r>
      <w:r w:rsidR="0077152F" w:rsidRPr="00C46D08">
        <w:rPr>
          <w:rFonts w:ascii="Times New Roman" w:hAnsi="Times New Roman" w:cs="Times New Roman"/>
          <w:sz w:val="24"/>
          <w:szCs w:val="24"/>
          <w:lang w:val="en-US"/>
        </w:rPr>
        <w:t xml:space="preserve"> </w:t>
      </w:r>
      <w:r w:rsidR="004533CE" w:rsidRPr="00C46D08">
        <w:rPr>
          <w:rFonts w:ascii="Times New Roman" w:hAnsi="Times New Roman" w:cs="Times New Roman"/>
          <w:sz w:val="24"/>
          <w:szCs w:val="24"/>
          <w:lang w:val="en-US"/>
        </w:rPr>
        <w:t>‘</w:t>
      </w:r>
      <w:r w:rsidR="0077152F" w:rsidRPr="00C46D08">
        <w:rPr>
          <w:rFonts w:ascii="Times New Roman" w:hAnsi="Times New Roman" w:cs="Times New Roman"/>
          <w:sz w:val="24"/>
          <w:szCs w:val="24"/>
          <w:lang w:val="en-US"/>
        </w:rPr>
        <w:t>Who gets to be a writer? Exploring identity and learning issues in becoming a fiction writer.</w:t>
      </w:r>
      <w:r w:rsidR="004533CE" w:rsidRPr="00C46D08">
        <w:rPr>
          <w:rFonts w:ascii="Times New Roman" w:hAnsi="Times New Roman" w:cs="Times New Roman"/>
          <w:sz w:val="24"/>
          <w:szCs w:val="24"/>
          <w:lang w:val="en-US"/>
        </w:rPr>
        <w:t>’</w:t>
      </w:r>
      <w:r w:rsidR="0077152F" w:rsidRPr="00C46D08">
        <w:rPr>
          <w:rFonts w:ascii="Times New Roman" w:hAnsi="Times New Roman" w:cs="Times New Roman"/>
          <w:sz w:val="24"/>
          <w:szCs w:val="24"/>
          <w:lang w:val="en-US"/>
        </w:rPr>
        <w:t xml:space="preserve"> </w:t>
      </w:r>
      <w:r w:rsidR="0077152F" w:rsidRPr="00C46D08">
        <w:rPr>
          <w:rFonts w:ascii="Times New Roman" w:hAnsi="Times New Roman" w:cs="Times New Roman"/>
          <w:i/>
          <w:sz w:val="24"/>
          <w:szCs w:val="24"/>
          <w:lang w:val="en-US"/>
        </w:rPr>
        <w:t>Studies in Continuing Education</w:t>
      </w:r>
      <w:r w:rsidRPr="00C46D08">
        <w:rPr>
          <w:rFonts w:ascii="Times New Roman" w:hAnsi="Times New Roman" w:cs="Times New Roman"/>
          <w:sz w:val="24"/>
          <w:szCs w:val="24"/>
          <w:lang w:val="en-US"/>
        </w:rPr>
        <w:t xml:space="preserve"> 36 (</w:t>
      </w:r>
      <w:r w:rsidR="0077152F" w:rsidRPr="00C46D08">
        <w:rPr>
          <w:rFonts w:ascii="Times New Roman" w:hAnsi="Times New Roman" w:cs="Times New Roman"/>
          <w:sz w:val="24"/>
          <w:szCs w:val="24"/>
          <w:lang w:val="en-US"/>
        </w:rPr>
        <w:t>2</w:t>
      </w:r>
      <w:r w:rsidRPr="00C46D08">
        <w:rPr>
          <w:rFonts w:ascii="Times New Roman" w:hAnsi="Times New Roman" w:cs="Times New Roman"/>
          <w:sz w:val="24"/>
          <w:szCs w:val="24"/>
          <w:lang w:val="en-US"/>
        </w:rPr>
        <w:t>):</w:t>
      </w:r>
      <w:r w:rsidR="0077152F" w:rsidRPr="00C46D08">
        <w:rPr>
          <w:rFonts w:ascii="Times New Roman" w:hAnsi="Times New Roman" w:cs="Times New Roman"/>
          <w:sz w:val="24"/>
          <w:szCs w:val="24"/>
          <w:lang w:val="en-US"/>
        </w:rPr>
        <w:t xml:space="preserve"> 173 – </w:t>
      </w:r>
      <w:r w:rsidRPr="00C46D08">
        <w:rPr>
          <w:rFonts w:ascii="Times New Roman" w:hAnsi="Times New Roman" w:cs="Times New Roman"/>
          <w:sz w:val="24"/>
          <w:szCs w:val="24"/>
          <w:lang w:val="en-US"/>
        </w:rPr>
        <w:t>7</w:t>
      </w:r>
      <w:r w:rsidR="0077152F" w:rsidRPr="00C46D08">
        <w:rPr>
          <w:rFonts w:ascii="Times New Roman" w:hAnsi="Times New Roman" w:cs="Times New Roman"/>
          <w:sz w:val="24"/>
          <w:szCs w:val="24"/>
          <w:lang w:val="en-US"/>
        </w:rPr>
        <w:t>8.</w:t>
      </w:r>
    </w:p>
    <w:p w:rsidR="002E0F57" w:rsidRPr="00C46D08" w:rsidRDefault="002E0F57"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Howarth, W</w:t>
      </w:r>
      <w:r w:rsidR="00C12FB6" w:rsidRPr="00C46D08">
        <w:rPr>
          <w:rFonts w:ascii="Times New Roman" w:hAnsi="Times New Roman" w:cs="Times New Roman"/>
          <w:sz w:val="24"/>
          <w:szCs w:val="24"/>
          <w:lang w:val="en-US"/>
        </w:rPr>
        <w:t>. 1974.</w:t>
      </w:r>
      <w:r w:rsidRPr="00C46D08">
        <w:rPr>
          <w:rFonts w:ascii="Times New Roman" w:hAnsi="Times New Roman" w:cs="Times New Roman"/>
          <w:sz w:val="24"/>
          <w:szCs w:val="24"/>
          <w:lang w:val="en-US"/>
        </w:rPr>
        <w:t xml:space="preserve"> </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S</w:t>
      </w:r>
      <w:r w:rsidR="00C12FB6" w:rsidRPr="00C46D08">
        <w:rPr>
          <w:rFonts w:ascii="Times New Roman" w:hAnsi="Times New Roman" w:cs="Times New Roman"/>
          <w:sz w:val="24"/>
          <w:szCs w:val="24"/>
          <w:lang w:val="en-US"/>
        </w:rPr>
        <w:t>ome Principles of Autobiography’.</w:t>
      </w:r>
      <w:r w:rsidRPr="00C46D08">
        <w:rPr>
          <w:rFonts w:ascii="Times New Roman" w:hAnsi="Times New Roman" w:cs="Times New Roman"/>
          <w:sz w:val="24"/>
          <w:szCs w:val="24"/>
          <w:lang w:val="en-US"/>
        </w:rPr>
        <w:t xml:space="preserve"> </w:t>
      </w:r>
      <w:r w:rsidRPr="00C46D08">
        <w:rPr>
          <w:rFonts w:ascii="Times New Roman" w:hAnsi="Times New Roman" w:cs="Times New Roman"/>
          <w:i/>
          <w:sz w:val="24"/>
          <w:szCs w:val="24"/>
          <w:lang w:val="en-US"/>
        </w:rPr>
        <w:t>New Literary History</w:t>
      </w:r>
      <w:r w:rsidRPr="00C46D08">
        <w:rPr>
          <w:rFonts w:ascii="Times New Roman" w:hAnsi="Times New Roman" w:cs="Times New Roman"/>
          <w:sz w:val="24"/>
          <w:szCs w:val="24"/>
          <w:lang w:val="en-US"/>
        </w:rPr>
        <w:t xml:space="preserve"> 5</w:t>
      </w:r>
      <w:r w:rsidR="00C12FB6" w:rsidRPr="00C46D08">
        <w:rPr>
          <w:rFonts w:ascii="Times New Roman" w:hAnsi="Times New Roman" w:cs="Times New Roman"/>
          <w:sz w:val="24"/>
          <w:szCs w:val="24"/>
          <w:lang w:val="en-US"/>
        </w:rPr>
        <w:t xml:space="preserve"> (</w:t>
      </w:r>
      <w:r w:rsidRPr="00C46D08">
        <w:rPr>
          <w:rFonts w:ascii="Times New Roman" w:hAnsi="Times New Roman" w:cs="Times New Roman"/>
          <w:sz w:val="24"/>
          <w:szCs w:val="24"/>
          <w:lang w:val="en-US"/>
        </w:rPr>
        <w:t>2</w:t>
      </w:r>
      <w:r w:rsidR="00C12FB6" w:rsidRPr="00C46D08">
        <w:rPr>
          <w:rFonts w:ascii="Times New Roman" w:hAnsi="Times New Roman" w:cs="Times New Roman"/>
          <w:sz w:val="24"/>
          <w:szCs w:val="24"/>
          <w:lang w:val="en-US"/>
        </w:rPr>
        <w:t xml:space="preserve">): 363- </w:t>
      </w:r>
      <w:r w:rsidRPr="00C46D08">
        <w:rPr>
          <w:rFonts w:ascii="Times New Roman" w:hAnsi="Times New Roman" w:cs="Times New Roman"/>
          <w:sz w:val="24"/>
          <w:szCs w:val="24"/>
          <w:lang w:val="en-US"/>
        </w:rPr>
        <w:t>81.</w:t>
      </w:r>
    </w:p>
    <w:p w:rsidR="00726211" w:rsidRPr="00C46D08" w:rsidRDefault="00726211"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Laplantine,</w:t>
      </w:r>
      <w:r w:rsidR="00C12FB6" w:rsidRPr="00C46D08">
        <w:rPr>
          <w:rFonts w:ascii="Times New Roman" w:hAnsi="Times New Roman" w:cs="Times New Roman"/>
          <w:sz w:val="24"/>
          <w:szCs w:val="24"/>
          <w:lang w:val="en-US"/>
        </w:rPr>
        <w:t xml:space="preserve"> </w:t>
      </w:r>
      <w:r w:rsidRPr="00C46D08">
        <w:rPr>
          <w:rFonts w:ascii="Times New Roman" w:hAnsi="Times New Roman" w:cs="Times New Roman"/>
          <w:sz w:val="24"/>
          <w:szCs w:val="24"/>
          <w:lang w:val="en-US"/>
        </w:rPr>
        <w:t xml:space="preserve">F. and </w:t>
      </w:r>
      <w:r w:rsidR="00C12FB6" w:rsidRPr="00C46D08">
        <w:rPr>
          <w:rFonts w:ascii="Times New Roman" w:hAnsi="Times New Roman" w:cs="Times New Roman"/>
          <w:sz w:val="24"/>
          <w:szCs w:val="24"/>
          <w:lang w:val="en-US"/>
        </w:rPr>
        <w:t xml:space="preserve">A. </w:t>
      </w:r>
      <w:r w:rsidRPr="00C46D08">
        <w:rPr>
          <w:rFonts w:ascii="Times New Roman" w:hAnsi="Times New Roman" w:cs="Times New Roman"/>
          <w:sz w:val="24"/>
          <w:szCs w:val="24"/>
          <w:lang w:val="en-US"/>
        </w:rPr>
        <w:t xml:space="preserve">Nouss. </w:t>
      </w:r>
      <w:r w:rsidR="00C12FB6" w:rsidRPr="00C46D08">
        <w:rPr>
          <w:rFonts w:ascii="Times New Roman" w:hAnsi="Times New Roman" w:cs="Times New Roman"/>
          <w:sz w:val="24"/>
          <w:szCs w:val="24"/>
          <w:lang w:val="en-US"/>
        </w:rPr>
        <w:t>2008.</w:t>
      </w:r>
      <w:r w:rsidRPr="00C46D08">
        <w:rPr>
          <w:rFonts w:ascii="Times New Roman" w:hAnsi="Times New Roman" w:cs="Times New Roman"/>
          <w:sz w:val="24"/>
          <w:szCs w:val="24"/>
          <w:lang w:val="en-US"/>
        </w:rPr>
        <w:t xml:space="preserve"> </w:t>
      </w:r>
      <w:r w:rsidRPr="00C46D08">
        <w:rPr>
          <w:rFonts w:ascii="Times New Roman" w:hAnsi="Times New Roman" w:cs="Times New Roman"/>
          <w:i/>
          <w:sz w:val="24"/>
          <w:szCs w:val="24"/>
          <w:lang w:val="en-US"/>
        </w:rPr>
        <w:t>Le Metissage</w:t>
      </w:r>
      <w:r w:rsidRPr="00C46D08">
        <w:rPr>
          <w:rFonts w:ascii="Times New Roman" w:hAnsi="Times New Roman" w:cs="Times New Roman"/>
          <w:sz w:val="24"/>
          <w:szCs w:val="24"/>
          <w:lang w:val="en-US"/>
        </w:rPr>
        <w:t xml:space="preserve">. </w:t>
      </w:r>
      <w:r w:rsidR="00C12FB6" w:rsidRPr="00C46D08">
        <w:rPr>
          <w:rFonts w:ascii="Times New Roman" w:hAnsi="Times New Roman" w:cs="Times New Roman"/>
          <w:sz w:val="24"/>
          <w:szCs w:val="24"/>
          <w:lang w:val="en-US"/>
        </w:rPr>
        <w:t xml:space="preserve">Paris: </w:t>
      </w:r>
      <w:r w:rsidRPr="00C46D08">
        <w:rPr>
          <w:rFonts w:ascii="Times New Roman" w:hAnsi="Times New Roman" w:cs="Times New Roman"/>
          <w:sz w:val="24"/>
          <w:szCs w:val="24"/>
          <w:lang w:val="en-US"/>
        </w:rPr>
        <w:t>Teraedre</w:t>
      </w:r>
      <w:r w:rsidR="00112187" w:rsidRPr="00C46D08">
        <w:rPr>
          <w:rFonts w:ascii="Times New Roman" w:hAnsi="Times New Roman" w:cs="Times New Roman"/>
          <w:sz w:val="24"/>
          <w:szCs w:val="24"/>
          <w:lang w:val="en-US"/>
        </w:rPr>
        <w:t>.</w:t>
      </w:r>
    </w:p>
    <w:p w:rsidR="00112187" w:rsidRPr="00C46D08" w:rsidRDefault="00112187"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Loxley, A</w:t>
      </w:r>
      <w:r w:rsidR="00C12FB6" w:rsidRPr="00C46D08">
        <w:rPr>
          <w:rFonts w:ascii="Times New Roman" w:hAnsi="Times New Roman" w:cs="Times New Roman"/>
          <w:sz w:val="24"/>
          <w:szCs w:val="24"/>
          <w:lang w:val="en-US"/>
        </w:rPr>
        <w:t>.  and</w:t>
      </w:r>
      <w:r w:rsidRPr="00C46D08">
        <w:rPr>
          <w:rFonts w:ascii="Times New Roman" w:hAnsi="Times New Roman" w:cs="Times New Roman"/>
          <w:sz w:val="24"/>
          <w:szCs w:val="24"/>
          <w:lang w:val="en-US"/>
        </w:rPr>
        <w:t xml:space="preserve"> A</w:t>
      </w:r>
      <w:r w:rsidR="00C12FB6" w:rsidRPr="00C46D08">
        <w:rPr>
          <w:rFonts w:ascii="Times New Roman" w:hAnsi="Times New Roman" w:cs="Times New Roman"/>
          <w:sz w:val="24"/>
          <w:szCs w:val="24"/>
          <w:lang w:val="en-US"/>
        </w:rPr>
        <w:t>. Seery. 2012.</w:t>
      </w:r>
      <w:r w:rsidRPr="00C46D08">
        <w:rPr>
          <w:rFonts w:ascii="Times New Roman" w:hAnsi="Times New Roman" w:cs="Times New Roman"/>
          <w:sz w:val="24"/>
          <w:szCs w:val="24"/>
          <w:lang w:val="en-US"/>
        </w:rPr>
        <w:t xml:space="preserve"> </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The role of the professional doctorate in Ireland from the student perspective</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w:t>
      </w:r>
      <w:r w:rsidRPr="00C46D08">
        <w:rPr>
          <w:rFonts w:ascii="Times New Roman" w:hAnsi="Times New Roman" w:cs="Times New Roman"/>
          <w:i/>
          <w:sz w:val="24"/>
          <w:szCs w:val="24"/>
          <w:lang w:val="en-US"/>
        </w:rPr>
        <w:t>Studies in Higher Education</w:t>
      </w:r>
      <w:r w:rsidR="00C12FB6" w:rsidRPr="00C46D08">
        <w:rPr>
          <w:rFonts w:ascii="Times New Roman" w:hAnsi="Times New Roman" w:cs="Times New Roman"/>
          <w:sz w:val="24"/>
          <w:szCs w:val="24"/>
          <w:lang w:val="en-US"/>
        </w:rPr>
        <w:t xml:space="preserve"> </w:t>
      </w:r>
      <w:r w:rsidRPr="00C46D08">
        <w:rPr>
          <w:rFonts w:ascii="Times New Roman" w:hAnsi="Times New Roman" w:cs="Times New Roman"/>
          <w:sz w:val="24"/>
          <w:szCs w:val="24"/>
          <w:lang w:val="en-US"/>
        </w:rPr>
        <w:t>37</w:t>
      </w:r>
      <w:r w:rsidR="00C12FB6" w:rsidRPr="00C46D08">
        <w:rPr>
          <w:rFonts w:ascii="Times New Roman" w:hAnsi="Times New Roman" w:cs="Times New Roman"/>
          <w:sz w:val="24"/>
          <w:szCs w:val="24"/>
          <w:lang w:val="en-US"/>
        </w:rPr>
        <w:t xml:space="preserve"> (</w:t>
      </w:r>
      <w:r w:rsidRPr="00C46D08">
        <w:rPr>
          <w:rFonts w:ascii="Times New Roman" w:hAnsi="Times New Roman" w:cs="Times New Roman"/>
          <w:sz w:val="24"/>
          <w:szCs w:val="24"/>
          <w:lang w:val="en-US"/>
        </w:rPr>
        <w:t>1</w:t>
      </w:r>
      <w:r w:rsidR="00C12FB6"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3</w:t>
      </w:r>
      <w:r w:rsidR="00C12FB6"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17.</w:t>
      </w:r>
    </w:p>
    <w:p w:rsidR="00B966FD" w:rsidRPr="00C46D08" w:rsidRDefault="00B966FD"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 xml:space="preserve">Mandler, J. M. 1984. </w:t>
      </w:r>
      <w:r w:rsidRPr="00C46D08">
        <w:rPr>
          <w:rFonts w:ascii="Times New Roman" w:hAnsi="Times New Roman" w:cs="Times New Roman"/>
          <w:i/>
          <w:sz w:val="24"/>
          <w:szCs w:val="24"/>
          <w:lang w:val="en-US"/>
        </w:rPr>
        <w:t>Stories, Scripts and Scenes: Aspects of a schema theory</w:t>
      </w:r>
      <w:r w:rsidRPr="00C46D08">
        <w:rPr>
          <w:rFonts w:ascii="Times New Roman" w:hAnsi="Times New Roman" w:cs="Times New Roman"/>
          <w:sz w:val="24"/>
          <w:szCs w:val="24"/>
          <w:lang w:val="en-US"/>
        </w:rPr>
        <w:t>. Hillsdale, N.J: Laurence Erlbaum Associates.</w:t>
      </w:r>
    </w:p>
    <w:p w:rsidR="005424F8" w:rsidRPr="00C46D08" w:rsidRDefault="005424F8"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lastRenderedPageBreak/>
        <w:t>Martin, H</w:t>
      </w:r>
      <w:r w:rsidR="00C12FB6"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and R</w:t>
      </w:r>
      <w:r w:rsidR="00C12FB6" w:rsidRPr="00C46D08">
        <w:rPr>
          <w:rFonts w:ascii="Times New Roman" w:hAnsi="Times New Roman" w:cs="Times New Roman"/>
          <w:sz w:val="24"/>
          <w:szCs w:val="24"/>
          <w:lang w:val="en-US"/>
        </w:rPr>
        <w:t>. Ohmann. 1963.</w:t>
      </w:r>
      <w:r w:rsidRPr="00C46D08">
        <w:rPr>
          <w:rFonts w:ascii="Times New Roman" w:hAnsi="Times New Roman" w:cs="Times New Roman"/>
          <w:sz w:val="24"/>
          <w:szCs w:val="24"/>
          <w:lang w:val="en-US"/>
        </w:rPr>
        <w:t xml:space="preserve"> </w:t>
      </w:r>
      <w:r w:rsidRPr="00C46D08">
        <w:rPr>
          <w:rFonts w:ascii="Times New Roman" w:hAnsi="Times New Roman" w:cs="Times New Roman"/>
          <w:i/>
          <w:sz w:val="24"/>
          <w:szCs w:val="24"/>
          <w:lang w:val="en-US"/>
        </w:rPr>
        <w:t>The Logic and Rhetoric of Exposition</w:t>
      </w:r>
      <w:r w:rsidRPr="00C46D08">
        <w:rPr>
          <w:rFonts w:ascii="Times New Roman" w:hAnsi="Times New Roman" w:cs="Times New Roman"/>
          <w:sz w:val="24"/>
          <w:szCs w:val="24"/>
          <w:lang w:val="en-US"/>
        </w:rPr>
        <w:t>. New York: Holt, Rinehart and Winston.</w:t>
      </w:r>
    </w:p>
    <w:p w:rsidR="005C5DF1" w:rsidRPr="00C46D08" w:rsidRDefault="005C5DF1"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 xml:space="preserve">Moriarty, J. 2014. </w:t>
      </w:r>
      <w:r w:rsidRPr="00C46D08">
        <w:rPr>
          <w:rFonts w:ascii="Times New Roman" w:hAnsi="Times New Roman" w:cs="Times New Roman"/>
          <w:i/>
          <w:sz w:val="24"/>
          <w:szCs w:val="24"/>
          <w:lang w:val="en-US"/>
        </w:rPr>
        <w:t>Analytical Autoethnodrama: Autobiographed and Researched Experiences with Academic Writing</w:t>
      </w:r>
      <w:r w:rsidRPr="00C46D08">
        <w:rPr>
          <w:rFonts w:ascii="Times New Roman" w:hAnsi="Times New Roman" w:cs="Times New Roman"/>
          <w:sz w:val="24"/>
          <w:szCs w:val="24"/>
          <w:lang w:val="en-US"/>
        </w:rPr>
        <w:t>. Rotterdam: Sense Publishers.</w:t>
      </w:r>
    </w:p>
    <w:p w:rsidR="00D16B53" w:rsidRPr="00C46D08" w:rsidRDefault="00D16B53"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Morley, M</w:t>
      </w:r>
      <w:r w:rsidR="00C12FB6" w:rsidRPr="00C46D08">
        <w:rPr>
          <w:rFonts w:ascii="Times New Roman" w:hAnsi="Times New Roman" w:cs="Times New Roman"/>
          <w:sz w:val="24"/>
          <w:szCs w:val="24"/>
          <w:lang w:val="en-US"/>
        </w:rPr>
        <w:t>. and N. Petty. 2010.</w:t>
      </w:r>
      <w:r w:rsidRPr="00C46D08">
        <w:rPr>
          <w:rFonts w:ascii="Times New Roman" w:hAnsi="Times New Roman" w:cs="Times New Roman"/>
          <w:sz w:val="24"/>
          <w:szCs w:val="24"/>
          <w:lang w:val="en-US"/>
        </w:rPr>
        <w:t xml:space="preserve"> </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Professional doctorate: combining professional practice with scholarly inquiry</w:t>
      </w:r>
      <w:r w:rsidR="003C5072"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w:t>
      </w:r>
      <w:r w:rsidRPr="00C46D08">
        <w:rPr>
          <w:rFonts w:ascii="Times New Roman" w:hAnsi="Times New Roman" w:cs="Times New Roman"/>
          <w:i/>
          <w:sz w:val="24"/>
          <w:szCs w:val="24"/>
          <w:lang w:val="en-US"/>
        </w:rPr>
        <w:t>British Journal of Occupational Therapy</w:t>
      </w:r>
      <w:r w:rsidR="003C5072" w:rsidRPr="00C46D08">
        <w:rPr>
          <w:rFonts w:ascii="Times New Roman" w:hAnsi="Times New Roman" w:cs="Times New Roman"/>
          <w:sz w:val="24"/>
          <w:szCs w:val="24"/>
          <w:lang w:val="en-US"/>
        </w:rPr>
        <w:t xml:space="preserve"> 73 (4): 186-</w:t>
      </w:r>
      <w:r w:rsidRPr="00C46D08">
        <w:rPr>
          <w:rFonts w:ascii="Times New Roman" w:hAnsi="Times New Roman" w:cs="Times New Roman"/>
          <w:sz w:val="24"/>
          <w:szCs w:val="24"/>
          <w:lang w:val="en-US"/>
        </w:rPr>
        <w:t>8</w:t>
      </w:r>
      <w:r w:rsidR="003C5072" w:rsidRPr="00C46D08">
        <w:rPr>
          <w:rFonts w:ascii="Times New Roman" w:hAnsi="Times New Roman" w:cs="Times New Roman"/>
          <w:sz w:val="24"/>
          <w:szCs w:val="24"/>
          <w:lang w:val="en-US"/>
        </w:rPr>
        <w:t>7</w:t>
      </w:r>
      <w:r w:rsidRPr="00C46D08">
        <w:rPr>
          <w:rFonts w:ascii="Times New Roman" w:hAnsi="Times New Roman" w:cs="Times New Roman"/>
          <w:sz w:val="24"/>
          <w:szCs w:val="24"/>
          <w:lang w:val="en-US"/>
        </w:rPr>
        <w:t>.</w:t>
      </w:r>
    </w:p>
    <w:p w:rsidR="00452021" w:rsidRPr="00C46D08" w:rsidRDefault="00452021"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Nye, A</w:t>
      </w:r>
      <w:r w:rsidR="003C5072"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R</w:t>
      </w:r>
      <w:r w:rsidR="003C5072"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Froskey </w:t>
      </w:r>
      <w:r w:rsidR="003C5072" w:rsidRPr="00C46D08">
        <w:rPr>
          <w:rFonts w:ascii="Times New Roman" w:hAnsi="Times New Roman" w:cs="Times New Roman"/>
          <w:sz w:val="24"/>
          <w:szCs w:val="24"/>
          <w:lang w:val="en-US"/>
        </w:rPr>
        <w:t>and</w:t>
      </w:r>
      <w:r w:rsidRPr="00C46D08">
        <w:rPr>
          <w:rFonts w:ascii="Times New Roman" w:hAnsi="Times New Roman" w:cs="Times New Roman"/>
          <w:sz w:val="24"/>
          <w:szCs w:val="24"/>
          <w:lang w:val="en-US"/>
        </w:rPr>
        <w:t xml:space="preserve"> H</w:t>
      </w:r>
      <w:r w:rsidR="003C5072" w:rsidRPr="00C46D08">
        <w:rPr>
          <w:rFonts w:ascii="Times New Roman" w:hAnsi="Times New Roman" w:cs="Times New Roman"/>
          <w:sz w:val="24"/>
          <w:szCs w:val="24"/>
          <w:lang w:val="en-US"/>
        </w:rPr>
        <w:t>. Edwards. 2014.</w:t>
      </w:r>
      <w:r w:rsidRPr="00C46D08">
        <w:rPr>
          <w:rFonts w:ascii="Times New Roman" w:hAnsi="Times New Roman" w:cs="Times New Roman"/>
          <w:sz w:val="24"/>
          <w:szCs w:val="24"/>
          <w:lang w:val="en-US"/>
        </w:rPr>
        <w:t xml:space="preserve"> </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Collegial reflection on the meaning of metaphors in learning: emerging theory and practice</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w:t>
      </w:r>
      <w:r w:rsidRPr="00C46D08">
        <w:rPr>
          <w:rFonts w:ascii="Times New Roman" w:hAnsi="Times New Roman" w:cs="Times New Roman"/>
          <w:i/>
          <w:sz w:val="24"/>
          <w:szCs w:val="24"/>
          <w:lang w:val="en-US"/>
        </w:rPr>
        <w:t>Studies in Continuing Education</w:t>
      </w:r>
      <w:r w:rsidR="003C5072" w:rsidRPr="00C46D08">
        <w:rPr>
          <w:rFonts w:ascii="Times New Roman" w:hAnsi="Times New Roman" w:cs="Times New Roman"/>
          <w:sz w:val="24"/>
          <w:szCs w:val="24"/>
          <w:lang w:val="en-US"/>
        </w:rPr>
        <w:t xml:space="preserve"> </w:t>
      </w:r>
      <w:r w:rsidRPr="00C46D08">
        <w:rPr>
          <w:rFonts w:ascii="Times New Roman" w:hAnsi="Times New Roman" w:cs="Times New Roman"/>
          <w:sz w:val="24"/>
          <w:szCs w:val="24"/>
          <w:lang w:val="en-US"/>
        </w:rPr>
        <w:t>36</w:t>
      </w:r>
      <w:r w:rsidR="003C5072" w:rsidRPr="00C46D08">
        <w:rPr>
          <w:rFonts w:ascii="Times New Roman" w:hAnsi="Times New Roman" w:cs="Times New Roman"/>
          <w:sz w:val="24"/>
          <w:szCs w:val="24"/>
          <w:lang w:val="en-US"/>
        </w:rPr>
        <w:t xml:space="preserve"> (</w:t>
      </w:r>
      <w:r w:rsidRPr="00C46D08">
        <w:rPr>
          <w:rFonts w:ascii="Times New Roman" w:hAnsi="Times New Roman" w:cs="Times New Roman"/>
          <w:sz w:val="24"/>
          <w:szCs w:val="24"/>
          <w:lang w:val="en-US"/>
        </w:rPr>
        <w:t>2</w:t>
      </w:r>
      <w:r w:rsidR="003C5072" w:rsidRPr="00C46D08">
        <w:rPr>
          <w:rFonts w:ascii="Times New Roman" w:hAnsi="Times New Roman" w:cs="Times New Roman"/>
          <w:sz w:val="24"/>
          <w:szCs w:val="24"/>
          <w:lang w:val="en-US"/>
        </w:rPr>
        <w:t>): 132-</w:t>
      </w:r>
      <w:r w:rsidRPr="00C46D08">
        <w:rPr>
          <w:rFonts w:ascii="Times New Roman" w:hAnsi="Times New Roman" w:cs="Times New Roman"/>
          <w:sz w:val="24"/>
          <w:szCs w:val="24"/>
          <w:lang w:val="en-US"/>
        </w:rPr>
        <w:t>46.</w:t>
      </w:r>
    </w:p>
    <w:p w:rsidR="00D47D4C" w:rsidRPr="00C46D08" w:rsidRDefault="00D47D4C"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Orwell, G</w:t>
      </w:r>
      <w:r w:rsidR="003C5072" w:rsidRPr="00C46D08">
        <w:rPr>
          <w:rFonts w:ascii="Times New Roman" w:hAnsi="Times New Roman" w:cs="Times New Roman"/>
          <w:sz w:val="24"/>
          <w:szCs w:val="24"/>
          <w:lang w:val="en-US"/>
        </w:rPr>
        <w:t>. 1946.</w:t>
      </w:r>
      <w:r w:rsidRPr="00C46D08">
        <w:rPr>
          <w:rFonts w:ascii="Times New Roman" w:hAnsi="Times New Roman" w:cs="Times New Roman"/>
          <w:sz w:val="24"/>
          <w:szCs w:val="24"/>
          <w:lang w:val="en-US"/>
        </w:rPr>
        <w:t xml:space="preserve"> </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Politics and the English Language</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London: Penguin.</w:t>
      </w:r>
    </w:p>
    <w:p w:rsidR="00D108C6" w:rsidRPr="00C46D08" w:rsidRDefault="00D108C6"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Pascal, R</w:t>
      </w:r>
      <w:r w:rsidR="003C5072" w:rsidRPr="00C46D08">
        <w:rPr>
          <w:rFonts w:ascii="Times New Roman" w:hAnsi="Times New Roman" w:cs="Times New Roman"/>
          <w:sz w:val="24"/>
          <w:szCs w:val="24"/>
          <w:lang w:val="en-US"/>
        </w:rPr>
        <w:t>. 1960.</w:t>
      </w:r>
      <w:r w:rsidRPr="00C46D08">
        <w:rPr>
          <w:rFonts w:ascii="Times New Roman" w:hAnsi="Times New Roman" w:cs="Times New Roman"/>
          <w:sz w:val="24"/>
          <w:szCs w:val="24"/>
          <w:lang w:val="en-US"/>
        </w:rPr>
        <w:t xml:space="preserve"> </w:t>
      </w:r>
      <w:r w:rsidRPr="00C46D08">
        <w:rPr>
          <w:rFonts w:ascii="Times New Roman" w:hAnsi="Times New Roman" w:cs="Times New Roman"/>
          <w:i/>
          <w:sz w:val="24"/>
          <w:szCs w:val="24"/>
          <w:lang w:val="en-US"/>
        </w:rPr>
        <w:t>Design and Truth in Autobiography</w:t>
      </w:r>
      <w:r w:rsidRPr="00C46D08">
        <w:rPr>
          <w:rFonts w:ascii="Times New Roman" w:hAnsi="Times New Roman" w:cs="Times New Roman"/>
          <w:sz w:val="24"/>
          <w:szCs w:val="24"/>
          <w:lang w:val="en-US"/>
        </w:rPr>
        <w:t>. Cambridge: Harvard U</w:t>
      </w:r>
      <w:r w:rsidR="003C5072" w:rsidRPr="00C46D08">
        <w:rPr>
          <w:rFonts w:ascii="Times New Roman" w:hAnsi="Times New Roman" w:cs="Times New Roman"/>
          <w:sz w:val="24"/>
          <w:szCs w:val="24"/>
          <w:lang w:val="en-US"/>
        </w:rPr>
        <w:t>niversity</w:t>
      </w:r>
      <w:r w:rsidRPr="00C46D08">
        <w:rPr>
          <w:rFonts w:ascii="Times New Roman" w:hAnsi="Times New Roman" w:cs="Times New Roman"/>
          <w:sz w:val="24"/>
          <w:szCs w:val="24"/>
          <w:lang w:val="en-US"/>
        </w:rPr>
        <w:t xml:space="preserve"> Press.</w:t>
      </w:r>
    </w:p>
    <w:p w:rsidR="00844260" w:rsidRPr="00C46D08" w:rsidRDefault="00844260"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 xml:space="preserve">Polkinghorne, D.E. 1991. “Narrative and Self-Concept”. </w:t>
      </w:r>
      <w:r w:rsidRPr="00C46D08">
        <w:rPr>
          <w:rFonts w:ascii="Times New Roman" w:hAnsi="Times New Roman" w:cs="Times New Roman"/>
          <w:i/>
          <w:sz w:val="24"/>
          <w:szCs w:val="24"/>
          <w:lang w:val="en-US"/>
        </w:rPr>
        <w:t>Journal of Narrative and Life History.</w:t>
      </w:r>
      <w:r w:rsidR="00246D7F" w:rsidRPr="00C46D08">
        <w:rPr>
          <w:rFonts w:ascii="Times New Roman" w:hAnsi="Times New Roman" w:cs="Times New Roman"/>
          <w:i/>
          <w:sz w:val="24"/>
          <w:szCs w:val="24"/>
          <w:lang w:val="en-US"/>
        </w:rPr>
        <w:t xml:space="preserve"> </w:t>
      </w:r>
      <w:r w:rsidR="00246D7F" w:rsidRPr="00C46D08">
        <w:rPr>
          <w:rFonts w:ascii="Times New Roman" w:hAnsi="Times New Roman" w:cs="Times New Roman"/>
          <w:sz w:val="24"/>
          <w:szCs w:val="24"/>
          <w:lang w:val="en-US"/>
        </w:rPr>
        <w:t>1 (2 &amp; 3):135 – 153.</w:t>
      </w:r>
    </w:p>
    <w:p w:rsidR="00D34954" w:rsidRPr="00C46D08" w:rsidRDefault="00D34954"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Russo, J</w:t>
      </w:r>
      <w:r w:rsidR="003C5072"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P</w:t>
      </w:r>
      <w:r w:rsidR="003C5072"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w:t>
      </w:r>
      <w:r w:rsidR="003C5072" w:rsidRPr="00C46D08">
        <w:rPr>
          <w:rFonts w:ascii="Times New Roman" w:hAnsi="Times New Roman" w:cs="Times New Roman"/>
          <w:sz w:val="24"/>
          <w:szCs w:val="24"/>
          <w:lang w:val="en-US"/>
        </w:rPr>
        <w:t>2005.</w:t>
      </w:r>
      <w:r w:rsidRPr="00C46D08">
        <w:rPr>
          <w:rFonts w:ascii="Times New Roman" w:hAnsi="Times New Roman" w:cs="Times New Roman"/>
          <w:sz w:val="24"/>
          <w:szCs w:val="24"/>
          <w:lang w:val="en-US"/>
        </w:rPr>
        <w:t xml:space="preserve"> </w:t>
      </w:r>
      <w:r w:rsidRPr="00C46D08">
        <w:rPr>
          <w:rFonts w:ascii="Times New Roman" w:hAnsi="Times New Roman" w:cs="Times New Roman"/>
          <w:i/>
          <w:sz w:val="24"/>
          <w:szCs w:val="24"/>
          <w:lang w:val="en-US"/>
        </w:rPr>
        <w:t>The Future without a Past: the humanities in a technological society</w:t>
      </w:r>
      <w:r w:rsidRPr="00C46D08">
        <w:rPr>
          <w:rFonts w:ascii="Times New Roman" w:hAnsi="Times New Roman" w:cs="Times New Roman"/>
          <w:sz w:val="24"/>
          <w:szCs w:val="24"/>
          <w:lang w:val="en-US"/>
        </w:rPr>
        <w:t>. Columbia and London: University of Missouri Press.</w:t>
      </w:r>
    </w:p>
    <w:p w:rsidR="00D108C6" w:rsidRPr="00C46D08" w:rsidRDefault="00D108C6"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Ryan, M</w:t>
      </w:r>
      <w:r w:rsidR="003C5072" w:rsidRPr="00C46D08">
        <w:rPr>
          <w:rFonts w:ascii="Times New Roman" w:hAnsi="Times New Roman" w:cs="Times New Roman"/>
          <w:sz w:val="24"/>
          <w:szCs w:val="24"/>
          <w:lang w:val="en-US"/>
        </w:rPr>
        <w:t>. 1976.</w:t>
      </w:r>
      <w:r w:rsidRPr="00C46D08">
        <w:rPr>
          <w:rFonts w:ascii="Times New Roman" w:hAnsi="Times New Roman" w:cs="Times New Roman"/>
          <w:sz w:val="24"/>
          <w:szCs w:val="24"/>
          <w:lang w:val="en-US"/>
        </w:rPr>
        <w:t xml:space="preserve"> </w:t>
      </w:r>
      <w:r w:rsidR="004533CE"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A Structural Study of Autobiogaphy – Proust, Leiris, Sartre, Levi-Strauss by Jeffrey Mehlman</w:t>
      </w:r>
      <w:r w:rsidR="003C5072" w:rsidRPr="00C46D08">
        <w:rPr>
          <w:rFonts w:ascii="Times New Roman" w:hAnsi="Times New Roman" w:cs="Times New Roman"/>
          <w:sz w:val="24"/>
          <w:szCs w:val="24"/>
          <w:lang w:val="en-US"/>
        </w:rPr>
        <w:t>’</w:t>
      </w:r>
      <w:r w:rsidR="003C5072" w:rsidRPr="00C46D08">
        <w:rPr>
          <w:rFonts w:ascii="Times New Roman" w:hAnsi="Times New Roman" w:cs="Times New Roman"/>
          <w:i/>
          <w:sz w:val="24"/>
          <w:szCs w:val="24"/>
          <w:lang w:val="en-US"/>
        </w:rPr>
        <w:t xml:space="preserve">. </w:t>
      </w:r>
      <w:r w:rsidRPr="00C46D08">
        <w:rPr>
          <w:rFonts w:ascii="Times New Roman" w:hAnsi="Times New Roman" w:cs="Times New Roman"/>
          <w:i/>
          <w:sz w:val="24"/>
          <w:szCs w:val="24"/>
          <w:lang w:val="en-US"/>
        </w:rPr>
        <w:t>Diacritics</w:t>
      </w:r>
      <w:r w:rsidR="003C5072" w:rsidRPr="00C46D08">
        <w:rPr>
          <w:rFonts w:ascii="Times New Roman" w:hAnsi="Times New Roman" w:cs="Times New Roman"/>
          <w:sz w:val="24"/>
          <w:szCs w:val="24"/>
          <w:lang w:val="en-US"/>
        </w:rPr>
        <w:t xml:space="preserve"> 6</w:t>
      </w:r>
      <w:r w:rsidRPr="00C46D08">
        <w:rPr>
          <w:rFonts w:ascii="Times New Roman" w:hAnsi="Times New Roman" w:cs="Times New Roman"/>
          <w:sz w:val="24"/>
          <w:szCs w:val="24"/>
          <w:lang w:val="en-US"/>
        </w:rPr>
        <w:t xml:space="preserve"> </w:t>
      </w:r>
      <w:r w:rsidR="003C5072"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1</w:t>
      </w:r>
      <w:r w:rsidR="003C5072" w:rsidRPr="00C46D08">
        <w:rPr>
          <w:rFonts w:ascii="Times New Roman" w:hAnsi="Times New Roman" w:cs="Times New Roman"/>
          <w:sz w:val="24"/>
          <w:szCs w:val="24"/>
          <w:lang w:val="en-US"/>
        </w:rPr>
        <w:t>): 34-</w:t>
      </w:r>
      <w:r w:rsidRPr="00C46D08">
        <w:rPr>
          <w:rFonts w:ascii="Times New Roman" w:hAnsi="Times New Roman" w:cs="Times New Roman"/>
          <w:sz w:val="24"/>
          <w:szCs w:val="24"/>
          <w:lang w:val="en-US"/>
        </w:rPr>
        <w:t>41.</w:t>
      </w:r>
    </w:p>
    <w:p w:rsidR="001A056A" w:rsidRPr="00C46D08" w:rsidRDefault="001A056A"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 xml:space="preserve">San Miguel C. and C. Nelson. 2007. ‘Key writing challenges of practice-based doctorates.’ </w:t>
      </w:r>
      <w:r w:rsidRPr="00C46D08">
        <w:rPr>
          <w:rFonts w:ascii="Times New Roman" w:hAnsi="Times New Roman" w:cs="Times New Roman"/>
          <w:i/>
          <w:sz w:val="24"/>
          <w:szCs w:val="24"/>
          <w:lang w:val="en-US"/>
        </w:rPr>
        <w:t>Journal of English for Academic Purposes</w:t>
      </w:r>
      <w:r w:rsidRPr="00C46D08">
        <w:rPr>
          <w:rFonts w:ascii="Times New Roman" w:hAnsi="Times New Roman" w:cs="Times New Roman"/>
          <w:sz w:val="24"/>
          <w:szCs w:val="24"/>
          <w:lang w:val="en-US"/>
        </w:rPr>
        <w:t>. 6: 71–86.</w:t>
      </w:r>
    </w:p>
    <w:p w:rsidR="00CB4254" w:rsidRPr="00C46D08" w:rsidRDefault="00CB4254"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 xml:space="preserve">Schön, D. 1983. </w:t>
      </w:r>
      <w:r w:rsidRPr="00C46D08">
        <w:rPr>
          <w:rFonts w:ascii="Times New Roman" w:hAnsi="Times New Roman" w:cs="Times New Roman"/>
          <w:i/>
          <w:sz w:val="24"/>
          <w:szCs w:val="24"/>
          <w:lang w:val="en-US"/>
        </w:rPr>
        <w:t>The reflective practitioner. How practitioners think in action</w:t>
      </w:r>
      <w:r w:rsidRPr="00C46D08">
        <w:rPr>
          <w:rFonts w:ascii="Times New Roman" w:hAnsi="Times New Roman" w:cs="Times New Roman"/>
          <w:sz w:val="24"/>
          <w:szCs w:val="24"/>
          <w:lang w:val="en-US"/>
        </w:rPr>
        <w:t>. London: Temple Smith.</w:t>
      </w:r>
    </w:p>
    <w:p w:rsidR="002C18BA" w:rsidRPr="00C46D08" w:rsidRDefault="002C18BA"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t>United Kingdom Council for Graduate Education (UKCGE)</w:t>
      </w:r>
      <w:r w:rsidR="00300533"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2011. Fell T, K. Flint and I Haines</w:t>
      </w:r>
      <w:r w:rsidR="00BD1B75" w:rsidRPr="00C46D08">
        <w:rPr>
          <w:rFonts w:ascii="Times New Roman" w:hAnsi="Times New Roman" w:cs="Times New Roman"/>
          <w:sz w:val="24"/>
          <w:szCs w:val="24"/>
          <w:lang w:val="en-US"/>
        </w:rPr>
        <w:t>,editors.</w:t>
      </w:r>
      <w:r w:rsidR="00BD1B75" w:rsidRPr="00C46D08">
        <w:rPr>
          <w:rFonts w:ascii="Times New Roman" w:hAnsi="Times New Roman" w:cs="Times New Roman"/>
          <w:sz w:val="24"/>
          <w:szCs w:val="24"/>
        </w:rPr>
        <w:t>http://www.ukcge.ac.uk/pdf/Professional%20Doctorates%20in%20the%20UK%20%282011%29.pdf</w:t>
      </w:r>
    </w:p>
    <w:p w:rsidR="00CE74E2" w:rsidRDefault="00CE74E2" w:rsidP="003F47E6">
      <w:pPr>
        <w:spacing w:after="0" w:line="480" w:lineRule="auto"/>
        <w:rPr>
          <w:rFonts w:ascii="Times New Roman" w:hAnsi="Times New Roman" w:cs="Times New Roman"/>
          <w:sz w:val="24"/>
          <w:szCs w:val="24"/>
          <w:lang w:val="en-US"/>
        </w:rPr>
      </w:pPr>
      <w:r w:rsidRPr="00C46D08">
        <w:rPr>
          <w:rFonts w:ascii="Times New Roman" w:hAnsi="Times New Roman" w:cs="Times New Roman"/>
          <w:sz w:val="24"/>
          <w:szCs w:val="24"/>
          <w:lang w:val="en-US"/>
        </w:rPr>
        <w:lastRenderedPageBreak/>
        <w:t xml:space="preserve">Usher, R. 1993. ‘From process to practice: research, reflexivity and writing in adult education’. </w:t>
      </w:r>
      <w:r w:rsidRPr="00C46D08">
        <w:rPr>
          <w:rFonts w:ascii="Times New Roman" w:hAnsi="Times New Roman" w:cs="Times New Roman"/>
          <w:i/>
          <w:sz w:val="24"/>
          <w:szCs w:val="24"/>
          <w:lang w:val="en-US"/>
        </w:rPr>
        <w:t>Studies in Continuing Education</w:t>
      </w:r>
      <w:r w:rsidRPr="00C46D08">
        <w:rPr>
          <w:rFonts w:ascii="Times New Roman" w:hAnsi="Times New Roman" w:cs="Times New Roman"/>
          <w:sz w:val="24"/>
          <w:szCs w:val="24"/>
          <w:lang w:val="en-US"/>
        </w:rPr>
        <w:t>. 15 (2)</w:t>
      </w:r>
      <w:r w:rsidR="002C18BA" w:rsidRPr="00C46D08">
        <w:rPr>
          <w:rFonts w:ascii="Times New Roman" w:hAnsi="Times New Roman" w:cs="Times New Roman"/>
          <w:sz w:val="24"/>
          <w:szCs w:val="24"/>
          <w:lang w:val="en-US"/>
        </w:rPr>
        <w:t>:</w:t>
      </w:r>
      <w:r w:rsidRPr="00C46D08">
        <w:rPr>
          <w:rFonts w:ascii="Times New Roman" w:hAnsi="Times New Roman" w:cs="Times New Roman"/>
          <w:sz w:val="24"/>
          <w:szCs w:val="24"/>
          <w:lang w:val="en-US"/>
        </w:rPr>
        <w:t xml:space="preserve"> 98–116.</w:t>
      </w:r>
    </w:p>
    <w:p w:rsidR="00300533" w:rsidRPr="003C2A3F" w:rsidRDefault="00300533" w:rsidP="003F47E6">
      <w:pPr>
        <w:spacing w:after="0" w:line="480" w:lineRule="auto"/>
        <w:rPr>
          <w:rFonts w:ascii="Times New Roman" w:hAnsi="Times New Roman" w:cs="Times New Roman"/>
          <w:sz w:val="24"/>
          <w:szCs w:val="24"/>
          <w:lang w:val="en-US"/>
        </w:rPr>
      </w:pPr>
    </w:p>
    <w:sectPr w:rsidR="00300533" w:rsidRPr="003C2A3F" w:rsidSect="007C0919">
      <w:footerReference w:type="default" r:id="rId8"/>
      <w:pgSz w:w="11906" w:h="16838"/>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15B26442"/>
  <w15:commentEx w15:done="0" w15:paraId="66071998"/>
  <w15:commentEx w15:done="0" w15:paraId="173AF361"/>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FE6" w:rsidRDefault="00B25FE6" w:rsidP="0041435B">
      <w:pPr>
        <w:spacing w:after="0" w:line="240" w:lineRule="auto"/>
      </w:pPr>
      <w:r>
        <w:separator/>
      </w:r>
    </w:p>
  </w:endnote>
  <w:endnote w:type="continuationSeparator" w:id="1">
    <w:p w:rsidR="00B25FE6" w:rsidRDefault="00B25FE6" w:rsidP="00414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180300"/>
      <w:docPartObj>
        <w:docPartGallery w:val="Page Numbers (Bottom of Page)"/>
        <w:docPartUnique/>
      </w:docPartObj>
    </w:sdtPr>
    <w:sdtEndPr>
      <w:rPr>
        <w:rFonts w:ascii="Times New Roman" w:hAnsi="Times New Roman" w:cs="Times New Roman"/>
        <w:sz w:val="24"/>
        <w:szCs w:val="24"/>
      </w:rPr>
    </w:sdtEndPr>
    <w:sdtContent>
      <w:p w:rsidR="00AC090F" w:rsidRPr="003F47E6" w:rsidRDefault="00BA5D28">
        <w:pPr>
          <w:pStyle w:val="Footer"/>
          <w:jc w:val="right"/>
          <w:rPr>
            <w:rFonts w:ascii="Times New Roman" w:hAnsi="Times New Roman" w:cs="Times New Roman"/>
            <w:sz w:val="24"/>
            <w:szCs w:val="24"/>
          </w:rPr>
        </w:pPr>
        <w:r w:rsidRPr="003F47E6">
          <w:rPr>
            <w:rFonts w:ascii="Times New Roman" w:hAnsi="Times New Roman" w:cs="Times New Roman"/>
            <w:sz w:val="24"/>
            <w:szCs w:val="24"/>
          </w:rPr>
          <w:fldChar w:fldCharType="begin"/>
        </w:r>
        <w:r w:rsidR="00AC090F" w:rsidRPr="003F47E6">
          <w:rPr>
            <w:rFonts w:ascii="Times New Roman" w:hAnsi="Times New Roman" w:cs="Times New Roman"/>
            <w:sz w:val="24"/>
            <w:szCs w:val="24"/>
          </w:rPr>
          <w:instrText xml:space="preserve"> PAGE   \* MERGEFORMAT </w:instrText>
        </w:r>
        <w:r w:rsidRPr="003F47E6">
          <w:rPr>
            <w:rFonts w:ascii="Times New Roman" w:hAnsi="Times New Roman" w:cs="Times New Roman"/>
            <w:sz w:val="24"/>
            <w:szCs w:val="24"/>
          </w:rPr>
          <w:fldChar w:fldCharType="separate"/>
        </w:r>
        <w:r w:rsidR="00C46D08">
          <w:rPr>
            <w:rFonts w:ascii="Times New Roman" w:hAnsi="Times New Roman" w:cs="Times New Roman"/>
            <w:noProof/>
            <w:sz w:val="24"/>
            <w:szCs w:val="24"/>
          </w:rPr>
          <w:t>1</w:t>
        </w:r>
        <w:r w:rsidRPr="003F47E6">
          <w:rPr>
            <w:rFonts w:ascii="Times New Roman" w:hAnsi="Times New Roman" w:cs="Times New Roman"/>
            <w:sz w:val="24"/>
            <w:szCs w:val="24"/>
          </w:rPr>
          <w:fldChar w:fldCharType="end"/>
        </w:r>
      </w:p>
    </w:sdtContent>
  </w:sdt>
  <w:p w:rsidR="00AC090F" w:rsidRDefault="00AC09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FE6" w:rsidRDefault="00B25FE6" w:rsidP="0041435B">
      <w:pPr>
        <w:spacing w:after="0" w:line="240" w:lineRule="auto"/>
      </w:pPr>
      <w:r>
        <w:separator/>
      </w:r>
    </w:p>
  </w:footnote>
  <w:footnote w:type="continuationSeparator" w:id="1">
    <w:p w:rsidR="00B25FE6" w:rsidRDefault="00B25FE6" w:rsidP="00414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252E5"/>
    <w:multiLevelType w:val="hybridMultilevel"/>
    <w:tmpl w:val="C06A5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Samuel O'Donoghue">
    <w15:presenceInfo w15:providerId="Windows Live" w15:userId="6b837abee0f9ab7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52C28"/>
    <w:rsid w:val="00001B04"/>
    <w:rsid w:val="00002D9D"/>
    <w:rsid w:val="000032EF"/>
    <w:rsid w:val="000041CF"/>
    <w:rsid w:val="00011F06"/>
    <w:rsid w:val="000124EE"/>
    <w:rsid w:val="00012FED"/>
    <w:rsid w:val="0001770C"/>
    <w:rsid w:val="00021814"/>
    <w:rsid w:val="00022F83"/>
    <w:rsid w:val="00023CA4"/>
    <w:rsid w:val="00024F6F"/>
    <w:rsid w:val="00032F67"/>
    <w:rsid w:val="00041B26"/>
    <w:rsid w:val="00052C28"/>
    <w:rsid w:val="00056FD7"/>
    <w:rsid w:val="00057A76"/>
    <w:rsid w:val="0006502C"/>
    <w:rsid w:val="00065B4B"/>
    <w:rsid w:val="0007531D"/>
    <w:rsid w:val="0007626D"/>
    <w:rsid w:val="00076D74"/>
    <w:rsid w:val="00077175"/>
    <w:rsid w:val="0008771C"/>
    <w:rsid w:val="00090B0A"/>
    <w:rsid w:val="00097072"/>
    <w:rsid w:val="00097740"/>
    <w:rsid w:val="000A291F"/>
    <w:rsid w:val="000A2D00"/>
    <w:rsid w:val="000A5F7C"/>
    <w:rsid w:val="000B482D"/>
    <w:rsid w:val="000B64F3"/>
    <w:rsid w:val="000C014A"/>
    <w:rsid w:val="000C0C66"/>
    <w:rsid w:val="000C464D"/>
    <w:rsid w:val="000C753F"/>
    <w:rsid w:val="000D4358"/>
    <w:rsid w:val="000D695C"/>
    <w:rsid w:val="000D6DBE"/>
    <w:rsid w:val="000E0E97"/>
    <w:rsid w:val="000E38C6"/>
    <w:rsid w:val="000E4350"/>
    <w:rsid w:val="000E5878"/>
    <w:rsid w:val="000E5F9B"/>
    <w:rsid w:val="000F2600"/>
    <w:rsid w:val="0010030B"/>
    <w:rsid w:val="0010340C"/>
    <w:rsid w:val="001053DB"/>
    <w:rsid w:val="001106DA"/>
    <w:rsid w:val="00112187"/>
    <w:rsid w:val="00115D1A"/>
    <w:rsid w:val="001228A1"/>
    <w:rsid w:val="00123FCD"/>
    <w:rsid w:val="0012728E"/>
    <w:rsid w:val="001333DF"/>
    <w:rsid w:val="00134383"/>
    <w:rsid w:val="00135B83"/>
    <w:rsid w:val="00143FEA"/>
    <w:rsid w:val="001456A6"/>
    <w:rsid w:val="0014645E"/>
    <w:rsid w:val="0015020D"/>
    <w:rsid w:val="001557EA"/>
    <w:rsid w:val="00156849"/>
    <w:rsid w:val="00156DE3"/>
    <w:rsid w:val="00162194"/>
    <w:rsid w:val="00173161"/>
    <w:rsid w:val="00173C5D"/>
    <w:rsid w:val="00180C31"/>
    <w:rsid w:val="001846B0"/>
    <w:rsid w:val="0018669D"/>
    <w:rsid w:val="001921B5"/>
    <w:rsid w:val="00195C89"/>
    <w:rsid w:val="00196A7C"/>
    <w:rsid w:val="00197B03"/>
    <w:rsid w:val="001A056A"/>
    <w:rsid w:val="001B3626"/>
    <w:rsid w:val="001B6FCD"/>
    <w:rsid w:val="001C0707"/>
    <w:rsid w:val="001C1C3D"/>
    <w:rsid w:val="001C4938"/>
    <w:rsid w:val="001D0650"/>
    <w:rsid w:val="001D3E8F"/>
    <w:rsid w:val="001D6953"/>
    <w:rsid w:val="001E11A1"/>
    <w:rsid w:val="001E587D"/>
    <w:rsid w:val="001F228D"/>
    <w:rsid w:val="001F2F69"/>
    <w:rsid w:val="002029CA"/>
    <w:rsid w:val="00207979"/>
    <w:rsid w:val="00210BBA"/>
    <w:rsid w:val="002118F7"/>
    <w:rsid w:val="002125D9"/>
    <w:rsid w:val="00217676"/>
    <w:rsid w:val="00222C26"/>
    <w:rsid w:val="0022508C"/>
    <w:rsid w:val="00230A9D"/>
    <w:rsid w:val="0023554B"/>
    <w:rsid w:val="002359E1"/>
    <w:rsid w:val="00236A7C"/>
    <w:rsid w:val="002411C1"/>
    <w:rsid w:val="00246D7F"/>
    <w:rsid w:val="00246EAC"/>
    <w:rsid w:val="00254ADD"/>
    <w:rsid w:val="00260B90"/>
    <w:rsid w:val="00272515"/>
    <w:rsid w:val="002A2501"/>
    <w:rsid w:val="002A3501"/>
    <w:rsid w:val="002A6265"/>
    <w:rsid w:val="002A71D2"/>
    <w:rsid w:val="002A73DE"/>
    <w:rsid w:val="002A7EE2"/>
    <w:rsid w:val="002B18E4"/>
    <w:rsid w:val="002B4B1F"/>
    <w:rsid w:val="002B4D84"/>
    <w:rsid w:val="002B5D5B"/>
    <w:rsid w:val="002B6C2B"/>
    <w:rsid w:val="002C18BA"/>
    <w:rsid w:val="002C3778"/>
    <w:rsid w:val="002C4F17"/>
    <w:rsid w:val="002D62A3"/>
    <w:rsid w:val="002E0F57"/>
    <w:rsid w:val="002E3FD1"/>
    <w:rsid w:val="002F6C7E"/>
    <w:rsid w:val="00300533"/>
    <w:rsid w:val="00301F2D"/>
    <w:rsid w:val="003028E0"/>
    <w:rsid w:val="003038FA"/>
    <w:rsid w:val="00305B91"/>
    <w:rsid w:val="00307FE9"/>
    <w:rsid w:val="00311E30"/>
    <w:rsid w:val="00312C55"/>
    <w:rsid w:val="00314407"/>
    <w:rsid w:val="00320408"/>
    <w:rsid w:val="0032167D"/>
    <w:rsid w:val="003220B1"/>
    <w:rsid w:val="0033011F"/>
    <w:rsid w:val="00333EAE"/>
    <w:rsid w:val="00340178"/>
    <w:rsid w:val="00344304"/>
    <w:rsid w:val="00353207"/>
    <w:rsid w:val="003536CA"/>
    <w:rsid w:val="0035534F"/>
    <w:rsid w:val="00362C96"/>
    <w:rsid w:val="00364662"/>
    <w:rsid w:val="003765D2"/>
    <w:rsid w:val="00381982"/>
    <w:rsid w:val="00382B01"/>
    <w:rsid w:val="00384B2B"/>
    <w:rsid w:val="00385273"/>
    <w:rsid w:val="00391B65"/>
    <w:rsid w:val="00391E5B"/>
    <w:rsid w:val="00392EB4"/>
    <w:rsid w:val="003973C3"/>
    <w:rsid w:val="003A07F1"/>
    <w:rsid w:val="003A2ED0"/>
    <w:rsid w:val="003B4DEE"/>
    <w:rsid w:val="003C1759"/>
    <w:rsid w:val="003C2A3F"/>
    <w:rsid w:val="003C5072"/>
    <w:rsid w:val="003D136F"/>
    <w:rsid w:val="003D4B8D"/>
    <w:rsid w:val="003E7283"/>
    <w:rsid w:val="003E7AA1"/>
    <w:rsid w:val="003F4411"/>
    <w:rsid w:val="003F47E6"/>
    <w:rsid w:val="004035C5"/>
    <w:rsid w:val="004046CD"/>
    <w:rsid w:val="00407761"/>
    <w:rsid w:val="004133D4"/>
    <w:rsid w:val="00413B63"/>
    <w:rsid w:val="0041435B"/>
    <w:rsid w:val="004201EA"/>
    <w:rsid w:val="00420F4E"/>
    <w:rsid w:val="00424339"/>
    <w:rsid w:val="00424561"/>
    <w:rsid w:val="0042632B"/>
    <w:rsid w:val="004313F7"/>
    <w:rsid w:val="0043177A"/>
    <w:rsid w:val="00431D5E"/>
    <w:rsid w:val="004354BF"/>
    <w:rsid w:val="00435CDF"/>
    <w:rsid w:val="0044051B"/>
    <w:rsid w:val="00440942"/>
    <w:rsid w:val="00442CDE"/>
    <w:rsid w:val="00444732"/>
    <w:rsid w:val="00450A2E"/>
    <w:rsid w:val="00451DBF"/>
    <w:rsid w:val="00452021"/>
    <w:rsid w:val="004533CE"/>
    <w:rsid w:val="00472116"/>
    <w:rsid w:val="00474B84"/>
    <w:rsid w:val="00481BF2"/>
    <w:rsid w:val="00481CC8"/>
    <w:rsid w:val="004827AD"/>
    <w:rsid w:val="00483EAF"/>
    <w:rsid w:val="00487D9B"/>
    <w:rsid w:val="00491864"/>
    <w:rsid w:val="004922ED"/>
    <w:rsid w:val="00492C89"/>
    <w:rsid w:val="00495AC1"/>
    <w:rsid w:val="004A18AD"/>
    <w:rsid w:val="004B0F91"/>
    <w:rsid w:val="004B389B"/>
    <w:rsid w:val="004B3EC1"/>
    <w:rsid w:val="004B5246"/>
    <w:rsid w:val="004B713F"/>
    <w:rsid w:val="004C30D7"/>
    <w:rsid w:val="004C4B7C"/>
    <w:rsid w:val="004C6D76"/>
    <w:rsid w:val="004C71A0"/>
    <w:rsid w:val="004C75BE"/>
    <w:rsid w:val="004E1D8F"/>
    <w:rsid w:val="004E22FD"/>
    <w:rsid w:val="004E277E"/>
    <w:rsid w:val="004E36D1"/>
    <w:rsid w:val="004E3C11"/>
    <w:rsid w:val="004E4AB7"/>
    <w:rsid w:val="004E65D3"/>
    <w:rsid w:val="004E7C7B"/>
    <w:rsid w:val="004F1284"/>
    <w:rsid w:val="004F3BFD"/>
    <w:rsid w:val="004F62D5"/>
    <w:rsid w:val="00500275"/>
    <w:rsid w:val="005009A7"/>
    <w:rsid w:val="00504440"/>
    <w:rsid w:val="005045C1"/>
    <w:rsid w:val="00514AF9"/>
    <w:rsid w:val="00514B05"/>
    <w:rsid w:val="00517F43"/>
    <w:rsid w:val="005212A5"/>
    <w:rsid w:val="005214B8"/>
    <w:rsid w:val="00523B11"/>
    <w:rsid w:val="005267D7"/>
    <w:rsid w:val="00527604"/>
    <w:rsid w:val="00527C8C"/>
    <w:rsid w:val="005308EE"/>
    <w:rsid w:val="00535A44"/>
    <w:rsid w:val="005424F8"/>
    <w:rsid w:val="0054679B"/>
    <w:rsid w:val="0054796C"/>
    <w:rsid w:val="005504B3"/>
    <w:rsid w:val="00556A8A"/>
    <w:rsid w:val="00556ECB"/>
    <w:rsid w:val="005600A8"/>
    <w:rsid w:val="0056175C"/>
    <w:rsid w:val="005679D5"/>
    <w:rsid w:val="00572413"/>
    <w:rsid w:val="0057290A"/>
    <w:rsid w:val="005735A4"/>
    <w:rsid w:val="00573D18"/>
    <w:rsid w:val="005755DE"/>
    <w:rsid w:val="005810D3"/>
    <w:rsid w:val="00585B23"/>
    <w:rsid w:val="0058608C"/>
    <w:rsid w:val="0058708B"/>
    <w:rsid w:val="00587805"/>
    <w:rsid w:val="0059511F"/>
    <w:rsid w:val="00595C53"/>
    <w:rsid w:val="00596339"/>
    <w:rsid w:val="005A1C42"/>
    <w:rsid w:val="005A3E1A"/>
    <w:rsid w:val="005B571A"/>
    <w:rsid w:val="005C10C4"/>
    <w:rsid w:val="005C2036"/>
    <w:rsid w:val="005C5DF1"/>
    <w:rsid w:val="005C6553"/>
    <w:rsid w:val="005D76C1"/>
    <w:rsid w:val="005D7DA5"/>
    <w:rsid w:val="005E4781"/>
    <w:rsid w:val="005E4EAD"/>
    <w:rsid w:val="005F1D85"/>
    <w:rsid w:val="005F1DE5"/>
    <w:rsid w:val="005F2E2F"/>
    <w:rsid w:val="005F6604"/>
    <w:rsid w:val="00600471"/>
    <w:rsid w:val="00610EAA"/>
    <w:rsid w:val="006155FB"/>
    <w:rsid w:val="0062672E"/>
    <w:rsid w:val="0063379B"/>
    <w:rsid w:val="00635A19"/>
    <w:rsid w:val="00642CF6"/>
    <w:rsid w:val="00662588"/>
    <w:rsid w:val="00663A0A"/>
    <w:rsid w:val="00664B5B"/>
    <w:rsid w:val="006660D4"/>
    <w:rsid w:val="00666628"/>
    <w:rsid w:val="00666A5B"/>
    <w:rsid w:val="00666CF4"/>
    <w:rsid w:val="00670529"/>
    <w:rsid w:val="00672268"/>
    <w:rsid w:val="0067342F"/>
    <w:rsid w:val="00674C39"/>
    <w:rsid w:val="00682EAD"/>
    <w:rsid w:val="00684D45"/>
    <w:rsid w:val="006860EC"/>
    <w:rsid w:val="00694CB1"/>
    <w:rsid w:val="0069698C"/>
    <w:rsid w:val="00696F3C"/>
    <w:rsid w:val="006B0E84"/>
    <w:rsid w:val="006B3758"/>
    <w:rsid w:val="006D103E"/>
    <w:rsid w:val="006D37BF"/>
    <w:rsid w:val="006D43EE"/>
    <w:rsid w:val="006D57DC"/>
    <w:rsid w:val="006E0163"/>
    <w:rsid w:val="006E101A"/>
    <w:rsid w:val="006E2746"/>
    <w:rsid w:val="006E3EFF"/>
    <w:rsid w:val="006E439B"/>
    <w:rsid w:val="006E49DF"/>
    <w:rsid w:val="006E55B8"/>
    <w:rsid w:val="006E7384"/>
    <w:rsid w:val="006E7D7D"/>
    <w:rsid w:val="00703C16"/>
    <w:rsid w:val="007106ED"/>
    <w:rsid w:val="00710AA5"/>
    <w:rsid w:val="007139B3"/>
    <w:rsid w:val="00715E21"/>
    <w:rsid w:val="00720894"/>
    <w:rsid w:val="0072150A"/>
    <w:rsid w:val="00721994"/>
    <w:rsid w:val="007219E5"/>
    <w:rsid w:val="00722740"/>
    <w:rsid w:val="00726211"/>
    <w:rsid w:val="00733598"/>
    <w:rsid w:val="007358B4"/>
    <w:rsid w:val="0074318C"/>
    <w:rsid w:val="0075280E"/>
    <w:rsid w:val="00753CFA"/>
    <w:rsid w:val="007545C4"/>
    <w:rsid w:val="00760900"/>
    <w:rsid w:val="00761C99"/>
    <w:rsid w:val="00761D51"/>
    <w:rsid w:val="00764E80"/>
    <w:rsid w:val="00766717"/>
    <w:rsid w:val="00767935"/>
    <w:rsid w:val="007705A6"/>
    <w:rsid w:val="00770BE8"/>
    <w:rsid w:val="0077152F"/>
    <w:rsid w:val="00787B39"/>
    <w:rsid w:val="007937A3"/>
    <w:rsid w:val="00795F86"/>
    <w:rsid w:val="00796D22"/>
    <w:rsid w:val="007A2F64"/>
    <w:rsid w:val="007A6F8F"/>
    <w:rsid w:val="007B0655"/>
    <w:rsid w:val="007B1568"/>
    <w:rsid w:val="007B19A8"/>
    <w:rsid w:val="007C0919"/>
    <w:rsid w:val="007C11F8"/>
    <w:rsid w:val="007D02B1"/>
    <w:rsid w:val="007D0598"/>
    <w:rsid w:val="007D1636"/>
    <w:rsid w:val="007D1AF2"/>
    <w:rsid w:val="007D2579"/>
    <w:rsid w:val="007D3C3F"/>
    <w:rsid w:val="007D7180"/>
    <w:rsid w:val="007E7BD1"/>
    <w:rsid w:val="007F13D1"/>
    <w:rsid w:val="007F2ABE"/>
    <w:rsid w:val="007F488E"/>
    <w:rsid w:val="007F5D30"/>
    <w:rsid w:val="007F7D42"/>
    <w:rsid w:val="0080136C"/>
    <w:rsid w:val="008027F0"/>
    <w:rsid w:val="00803E44"/>
    <w:rsid w:val="00805CB2"/>
    <w:rsid w:val="00807111"/>
    <w:rsid w:val="0082762D"/>
    <w:rsid w:val="00834C7C"/>
    <w:rsid w:val="00836424"/>
    <w:rsid w:val="008405B2"/>
    <w:rsid w:val="00844260"/>
    <w:rsid w:val="00844F31"/>
    <w:rsid w:val="008474AE"/>
    <w:rsid w:val="00857429"/>
    <w:rsid w:val="00857D45"/>
    <w:rsid w:val="00860C53"/>
    <w:rsid w:val="00863D86"/>
    <w:rsid w:val="008672E0"/>
    <w:rsid w:val="00870915"/>
    <w:rsid w:val="00877754"/>
    <w:rsid w:val="00883357"/>
    <w:rsid w:val="008833F9"/>
    <w:rsid w:val="00885399"/>
    <w:rsid w:val="008853EA"/>
    <w:rsid w:val="00886CDE"/>
    <w:rsid w:val="00886D83"/>
    <w:rsid w:val="00887EA4"/>
    <w:rsid w:val="00894EBE"/>
    <w:rsid w:val="00895F3F"/>
    <w:rsid w:val="008A16DC"/>
    <w:rsid w:val="008A350E"/>
    <w:rsid w:val="008B0366"/>
    <w:rsid w:val="008B6504"/>
    <w:rsid w:val="008B788C"/>
    <w:rsid w:val="008C2058"/>
    <w:rsid w:val="008C67D8"/>
    <w:rsid w:val="008D0359"/>
    <w:rsid w:val="008D10C1"/>
    <w:rsid w:val="008E0F2A"/>
    <w:rsid w:val="008E1A27"/>
    <w:rsid w:val="008E302D"/>
    <w:rsid w:val="008E5AA8"/>
    <w:rsid w:val="009026B6"/>
    <w:rsid w:val="00902D86"/>
    <w:rsid w:val="00902D87"/>
    <w:rsid w:val="00903C10"/>
    <w:rsid w:val="009044AD"/>
    <w:rsid w:val="00910BFE"/>
    <w:rsid w:val="009111E9"/>
    <w:rsid w:val="009153FB"/>
    <w:rsid w:val="00920E11"/>
    <w:rsid w:val="00921583"/>
    <w:rsid w:val="00925379"/>
    <w:rsid w:val="009274A9"/>
    <w:rsid w:val="00930270"/>
    <w:rsid w:val="00932DD4"/>
    <w:rsid w:val="00933FEB"/>
    <w:rsid w:val="0093721B"/>
    <w:rsid w:val="009374CA"/>
    <w:rsid w:val="0094130E"/>
    <w:rsid w:val="0094601D"/>
    <w:rsid w:val="00950908"/>
    <w:rsid w:val="009554BC"/>
    <w:rsid w:val="00955537"/>
    <w:rsid w:val="00962649"/>
    <w:rsid w:val="00964615"/>
    <w:rsid w:val="00965478"/>
    <w:rsid w:val="00966D10"/>
    <w:rsid w:val="0097046F"/>
    <w:rsid w:val="00971E0E"/>
    <w:rsid w:val="0098032E"/>
    <w:rsid w:val="00987BB0"/>
    <w:rsid w:val="009A662E"/>
    <w:rsid w:val="009A7B48"/>
    <w:rsid w:val="009B6F50"/>
    <w:rsid w:val="009C2389"/>
    <w:rsid w:val="009C3334"/>
    <w:rsid w:val="009C3E97"/>
    <w:rsid w:val="009C4465"/>
    <w:rsid w:val="009C4EEB"/>
    <w:rsid w:val="009D06F6"/>
    <w:rsid w:val="009D12B4"/>
    <w:rsid w:val="009E0A96"/>
    <w:rsid w:val="009E3470"/>
    <w:rsid w:val="009E5341"/>
    <w:rsid w:val="009E7457"/>
    <w:rsid w:val="009F125C"/>
    <w:rsid w:val="009F2152"/>
    <w:rsid w:val="00A05850"/>
    <w:rsid w:val="00A06357"/>
    <w:rsid w:val="00A07FFB"/>
    <w:rsid w:val="00A12B8E"/>
    <w:rsid w:val="00A13B12"/>
    <w:rsid w:val="00A220BE"/>
    <w:rsid w:val="00A23763"/>
    <w:rsid w:val="00A2576D"/>
    <w:rsid w:val="00A34457"/>
    <w:rsid w:val="00A409B2"/>
    <w:rsid w:val="00A4376D"/>
    <w:rsid w:val="00A47767"/>
    <w:rsid w:val="00A52DAD"/>
    <w:rsid w:val="00A53721"/>
    <w:rsid w:val="00A5374C"/>
    <w:rsid w:val="00A53B35"/>
    <w:rsid w:val="00A560B3"/>
    <w:rsid w:val="00A61BFA"/>
    <w:rsid w:val="00A63ECB"/>
    <w:rsid w:val="00A64C9F"/>
    <w:rsid w:val="00A6580E"/>
    <w:rsid w:val="00A705A6"/>
    <w:rsid w:val="00A71E7C"/>
    <w:rsid w:val="00A7594E"/>
    <w:rsid w:val="00A77BF6"/>
    <w:rsid w:val="00A85209"/>
    <w:rsid w:val="00A9367F"/>
    <w:rsid w:val="00A953BC"/>
    <w:rsid w:val="00A95B47"/>
    <w:rsid w:val="00A97A85"/>
    <w:rsid w:val="00AA18C9"/>
    <w:rsid w:val="00AA252A"/>
    <w:rsid w:val="00AA3165"/>
    <w:rsid w:val="00AA578D"/>
    <w:rsid w:val="00AA71E8"/>
    <w:rsid w:val="00AB1CA1"/>
    <w:rsid w:val="00AB309D"/>
    <w:rsid w:val="00AC090F"/>
    <w:rsid w:val="00AC223C"/>
    <w:rsid w:val="00AD28DE"/>
    <w:rsid w:val="00AD76FF"/>
    <w:rsid w:val="00AD788D"/>
    <w:rsid w:val="00AD7B88"/>
    <w:rsid w:val="00AD7C8E"/>
    <w:rsid w:val="00AE12C2"/>
    <w:rsid w:val="00AE3BD5"/>
    <w:rsid w:val="00AE46F6"/>
    <w:rsid w:val="00AE4A60"/>
    <w:rsid w:val="00AE62B1"/>
    <w:rsid w:val="00AE6689"/>
    <w:rsid w:val="00AE7AE0"/>
    <w:rsid w:val="00AF16E3"/>
    <w:rsid w:val="00AF5A95"/>
    <w:rsid w:val="00AF754D"/>
    <w:rsid w:val="00AF78AD"/>
    <w:rsid w:val="00B02DD1"/>
    <w:rsid w:val="00B03B40"/>
    <w:rsid w:val="00B046D2"/>
    <w:rsid w:val="00B04D88"/>
    <w:rsid w:val="00B06289"/>
    <w:rsid w:val="00B068EE"/>
    <w:rsid w:val="00B07022"/>
    <w:rsid w:val="00B07C60"/>
    <w:rsid w:val="00B1012F"/>
    <w:rsid w:val="00B10A9B"/>
    <w:rsid w:val="00B138FE"/>
    <w:rsid w:val="00B220FE"/>
    <w:rsid w:val="00B25FE6"/>
    <w:rsid w:val="00B3104D"/>
    <w:rsid w:val="00B32FD8"/>
    <w:rsid w:val="00B36719"/>
    <w:rsid w:val="00B43167"/>
    <w:rsid w:val="00B4560D"/>
    <w:rsid w:val="00B55877"/>
    <w:rsid w:val="00B56474"/>
    <w:rsid w:val="00B60471"/>
    <w:rsid w:val="00B635E5"/>
    <w:rsid w:val="00B63D0F"/>
    <w:rsid w:val="00B647A3"/>
    <w:rsid w:val="00B66382"/>
    <w:rsid w:val="00B7058C"/>
    <w:rsid w:val="00B70DB4"/>
    <w:rsid w:val="00B768F2"/>
    <w:rsid w:val="00B819F6"/>
    <w:rsid w:val="00B82015"/>
    <w:rsid w:val="00B867FF"/>
    <w:rsid w:val="00B904A0"/>
    <w:rsid w:val="00B92906"/>
    <w:rsid w:val="00B9549F"/>
    <w:rsid w:val="00B966FD"/>
    <w:rsid w:val="00B97113"/>
    <w:rsid w:val="00BA1141"/>
    <w:rsid w:val="00BA2B28"/>
    <w:rsid w:val="00BA3D5B"/>
    <w:rsid w:val="00BA5D28"/>
    <w:rsid w:val="00BA7917"/>
    <w:rsid w:val="00BB4DF1"/>
    <w:rsid w:val="00BB527B"/>
    <w:rsid w:val="00BB5BDB"/>
    <w:rsid w:val="00BB6023"/>
    <w:rsid w:val="00BB752B"/>
    <w:rsid w:val="00BC33D5"/>
    <w:rsid w:val="00BC4020"/>
    <w:rsid w:val="00BC7BCC"/>
    <w:rsid w:val="00BD0A79"/>
    <w:rsid w:val="00BD13F0"/>
    <w:rsid w:val="00BD1B75"/>
    <w:rsid w:val="00BD592A"/>
    <w:rsid w:val="00BD643C"/>
    <w:rsid w:val="00BE188E"/>
    <w:rsid w:val="00BE5A4E"/>
    <w:rsid w:val="00BE7D86"/>
    <w:rsid w:val="00BF1184"/>
    <w:rsid w:val="00BF2200"/>
    <w:rsid w:val="00BF23CF"/>
    <w:rsid w:val="00BF78D4"/>
    <w:rsid w:val="00C006B6"/>
    <w:rsid w:val="00C00A17"/>
    <w:rsid w:val="00C07602"/>
    <w:rsid w:val="00C11FC8"/>
    <w:rsid w:val="00C123AE"/>
    <w:rsid w:val="00C12FB6"/>
    <w:rsid w:val="00C14A51"/>
    <w:rsid w:val="00C20923"/>
    <w:rsid w:val="00C21B15"/>
    <w:rsid w:val="00C2402E"/>
    <w:rsid w:val="00C46D08"/>
    <w:rsid w:val="00C609F6"/>
    <w:rsid w:val="00C62334"/>
    <w:rsid w:val="00C77ED3"/>
    <w:rsid w:val="00C822E9"/>
    <w:rsid w:val="00C85DC3"/>
    <w:rsid w:val="00C873B2"/>
    <w:rsid w:val="00C90A70"/>
    <w:rsid w:val="00C90F18"/>
    <w:rsid w:val="00C945D9"/>
    <w:rsid w:val="00C952B4"/>
    <w:rsid w:val="00C957E3"/>
    <w:rsid w:val="00C95F33"/>
    <w:rsid w:val="00CA0DE9"/>
    <w:rsid w:val="00CA13F1"/>
    <w:rsid w:val="00CA2598"/>
    <w:rsid w:val="00CB4254"/>
    <w:rsid w:val="00CB54B7"/>
    <w:rsid w:val="00CC607B"/>
    <w:rsid w:val="00CD1F84"/>
    <w:rsid w:val="00CE006F"/>
    <w:rsid w:val="00CE2DA4"/>
    <w:rsid w:val="00CE74E2"/>
    <w:rsid w:val="00CE7C04"/>
    <w:rsid w:val="00CF1583"/>
    <w:rsid w:val="00CF2784"/>
    <w:rsid w:val="00CF5C87"/>
    <w:rsid w:val="00D00E84"/>
    <w:rsid w:val="00D04543"/>
    <w:rsid w:val="00D05EB4"/>
    <w:rsid w:val="00D108C6"/>
    <w:rsid w:val="00D16B53"/>
    <w:rsid w:val="00D16D5F"/>
    <w:rsid w:val="00D17505"/>
    <w:rsid w:val="00D234C4"/>
    <w:rsid w:val="00D2613B"/>
    <w:rsid w:val="00D3197C"/>
    <w:rsid w:val="00D34954"/>
    <w:rsid w:val="00D40D6B"/>
    <w:rsid w:val="00D422CF"/>
    <w:rsid w:val="00D44D41"/>
    <w:rsid w:val="00D47D4C"/>
    <w:rsid w:val="00D53435"/>
    <w:rsid w:val="00D53C2F"/>
    <w:rsid w:val="00D55164"/>
    <w:rsid w:val="00D567B0"/>
    <w:rsid w:val="00D630FA"/>
    <w:rsid w:val="00D66B4A"/>
    <w:rsid w:val="00D70638"/>
    <w:rsid w:val="00D71FB8"/>
    <w:rsid w:val="00D74E1E"/>
    <w:rsid w:val="00D84C3C"/>
    <w:rsid w:val="00D85154"/>
    <w:rsid w:val="00D85615"/>
    <w:rsid w:val="00D86B7E"/>
    <w:rsid w:val="00D93EE1"/>
    <w:rsid w:val="00D95257"/>
    <w:rsid w:val="00DA16D5"/>
    <w:rsid w:val="00DA1B75"/>
    <w:rsid w:val="00DA23E0"/>
    <w:rsid w:val="00DA3F6C"/>
    <w:rsid w:val="00DA68D3"/>
    <w:rsid w:val="00DB1FA0"/>
    <w:rsid w:val="00DB329F"/>
    <w:rsid w:val="00DB6032"/>
    <w:rsid w:val="00DC0296"/>
    <w:rsid w:val="00DC0AD0"/>
    <w:rsid w:val="00DC1FB7"/>
    <w:rsid w:val="00DC67D2"/>
    <w:rsid w:val="00DC7296"/>
    <w:rsid w:val="00DD6CE9"/>
    <w:rsid w:val="00DE1706"/>
    <w:rsid w:val="00DE4685"/>
    <w:rsid w:val="00DE50A4"/>
    <w:rsid w:val="00DF40A0"/>
    <w:rsid w:val="00DF5216"/>
    <w:rsid w:val="00DF7003"/>
    <w:rsid w:val="00E01EE0"/>
    <w:rsid w:val="00E03315"/>
    <w:rsid w:val="00E04C46"/>
    <w:rsid w:val="00E11A4F"/>
    <w:rsid w:val="00E17FDE"/>
    <w:rsid w:val="00E25517"/>
    <w:rsid w:val="00E27068"/>
    <w:rsid w:val="00E2721D"/>
    <w:rsid w:val="00E314E7"/>
    <w:rsid w:val="00E322FC"/>
    <w:rsid w:val="00E324BB"/>
    <w:rsid w:val="00E3671D"/>
    <w:rsid w:val="00E42AF2"/>
    <w:rsid w:val="00E4396A"/>
    <w:rsid w:val="00E55FF6"/>
    <w:rsid w:val="00E57018"/>
    <w:rsid w:val="00E5784E"/>
    <w:rsid w:val="00E57BB4"/>
    <w:rsid w:val="00E630CF"/>
    <w:rsid w:val="00E644B1"/>
    <w:rsid w:val="00E65109"/>
    <w:rsid w:val="00E668D2"/>
    <w:rsid w:val="00E80648"/>
    <w:rsid w:val="00E84F9B"/>
    <w:rsid w:val="00E945C8"/>
    <w:rsid w:val="00E95569"/>
    <w:rsid w:val="00E95610"/>
    <w:rsid w:val="00E96000"/>
    <w:rsid w:val="00EA0F88"/>
    <w:rsid w:val="00EA3697"/>
    <w:rsid w:val="00EA7668"/>
    <w:rsid w:val="00EB031F"/>
    <w:rsid w:val="00EB4A24"/>
    <w:rsid w:val="00EB6E30"/>
    <w:rsid w:val="00EB77E1"/>
    <w:rsid w:val="00EC12C4"/>
    <w:rsid w:val="00EC5851"/>
    <w:rsid w:val="00ED0E9A"/>
    <w:rsid w:val="00ED7527"/>
    <w:rsid w:val="00EE1DD2"/>
    <w:rsid w:val="00EE4896"/>
    <w:rsid w:val="00EE5914"/>
    <w:rsid w:val="00EE607F"/>
    <w:rsid w:val="00EF2A25"/>
    <w:rsid w:val="00EF56A1"/>
    <w:rsid w:val="00EF6D87"/>
    <w:rsid w:val="00F07565"/>
    <w:rsid w:val="00F07705"/>
    <w:rsid w:val="00F07AED"/>
    <w:rsid w:val="00F12469"/>
    <w:rsid w:val="00F1257B"/>
    <w:rsid w:val="00F16DD4"/>
    <w:rsid w:val="00F17657"/>
    <w:rsid w:val="00F20651"/>
    <w:rsid w:val="00F32066"/>
    <w:rsid w:val="00F345BC"/>
    <w:rsid w:val="00F34F31"/>
    <w:rsid w:val="00F361AE"/>
    <w:rsid w:val="00F41D7B"/>
    <w:rsid w:val="00F44DF2"/>
    <w:rsid w:val="00F44F54"/>
    <w:rsid w:val="00F540A1"/>
    <w:rsid w:val="00F60605"/>
    <w:rsid w:val="00F648B6"/>
    <w:rsid w:val="00F75910"/>
    <w:rsid w:val="00F768BE"/>
    <w:rsid w:val="00F82ECB"/>
    <w:rsid w:val="00F8345D"/>
    <w:rsid w:val="00F855FB"/>
    <w:rsid w:val="00FA0886"/>
    <w:rsid w:val="00FA2AA6"/>
    <w:rsid w:val="00FB1481"/>
    <w:rsid w:val="00FC1378"/>
    <w:rsid w:val="00FC6E1A"/>
    <w:rsid w:val="00FD156B"/>
    <w:rsid w:val="00FD2CC6"/>
    <w:rsid w:val="00FE277F"/>
    <w:rsid w:val="00FE514A"/>
    <w:rsid w:val="00FF1802"/>
    <w:rsid w:val="00FF68A6"/>
    <w:rsid w:val="00FF7B04"/>
    <w:rsid w:val="08D0BF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435B"/>
    <w:pPr>
      <w:spacing w:after="0" w:line="240" w:lineRule="auto"/>
    </w:pPr>
    <w:rPr>
      <w:sz w:val="20"/>
      <w:szCs w:val="20"/>
    </w:rPr>
  </w:style>
  <w:style w:type="character" w:customStyle="1" w:styleId="FootnoteTextChar">
    <w:name w:val="Footnote Text Char"/>
    <w:basedOn w:val="DefaultParagraphFont"/>
    <w:link w:val="FootnoteText"/>
    <w:uiPriority w:val="99"/>
    <w:rsid w:val="0041435B"/>
    <w:rPr>
      <w:sz w:val="20"/>
      <w:szCs w:val="20"/>
    </w:rPr>
  </w:style>
  <w:style w:type="character" w:styleId="FootnoteReference">
    <w:name w:val="footnote reference"/>
    <w:basedOn w:val="DefaultParagraphFont"/>
    <w:uiPriority w:val="99"/>
    <w:semiHidden/>
    <w:unhideWhenUsed/>
    <w:rsid w:val="0041435B"/>
    <w:rPr>
      <w:vertAlign w:val="superscript"/>
    </w:rPr>
  </w:style>
  <w:style w:type="character" w:styleId="CommentReference">
    <w:name w:val="annotation reference"/>
    <w:basedOn w:val="DefaultParagraphFont"/>
    <w:uiPriority w:val="99"/>
    <w:semiHidden/>
    <w:unhideWhenUsed/>
    <w:rsid w:val="00AD7B88"/>
    <w:rPr>
      <w:sz w:val="16"/>
      <w:szCs w:val="16"/>
    </w:rPr>
  </w:style>
  <w:style w:type="paragraph" w:styleId="CommentText">
    <w:name w:val="annotation text"/>
    <w:basedOn w:val="Normal"/>
    <w:link w:val="CommentTextChar"/>
    <w:uiPriority w:val="99"/>
    <w:semiHidden/>
    <w:unhideWhenUsed/>
    <w:rsid w:val="00AD7B88"/>
    <w:pPr>
      <w:spacing w:line="240" w:lineRule="auto"/>
    </w:pPr>
    <w:rPr>
      <w:sz w:val="20"/>
      <w:szCs w:val="20"/>
    </w:rPr>
  </w:style>
  <w:style w:type="character" w:customStyle="1" w:styleId="CommentTextChar">
    <w:name w:val="Comment Text Char"/>
    <w:basedOn w:val="DefaultParagraphFont"/>
    <w:link w:val="CommentText"/>
    <w:uiPriority w:val="99"/>
    <w:semiHidden/>
    <w:rsid w:val="00AD7B88"/>
    <w:rPr>
      <w:sz w:val="20"/>
      <w:szCs w:val="20"/>
    </w:rPr>
  </w:style>
  <w:style w:type="paragraph" w:styleId="CommentSubject">
    <w:name w:val="annotation subject"/>
    <w:basedOn w:val="CommentText"/>
    <w:next w:val="CommentText"/>
    <w:link w:val="CommentSubjectChar"/>
    <w:uiPriority w:val="99"/>
    <w:semiHidden/>
    <w:unhideWhenUsed/>
    <w:rsid w:val="00AD7B88"/>
    <w:rPr>
      <w:b/>
      <w:bCs/>
    </w:rPr>
  </w:style>
  <w:style w:type="character" w:customStyle="1" w:styleId="CommentSubjectChar">
    <w:name w:val="Comment Subject Char"/>
    <w:basedOn w:val="CommentTextChar"/>
    <w:link w:val="CommentSubject"/>
    <w:uiPriority w:val="99"/>
    <w:semiHidden/>
    <w:rsid w:val="00AD7B88"/>
    <w:rPr>
      <w:b/>
      <w:bCs/>
      <w:sz w:val="20"/>
      <w:szCs w:val="20"/>
    </w:rPr>
  </w:style>
  <w:style w:type="paragraph" w:styleId="BalloonText">
    <w:name w:val="Balloon Text"/>
    <w:basedOn w:val="Normal"/>
    <w:link w:val="BalloonTextChar"/>
    <w:uiPriority w:val="99"/>
    <w:semiHidden/>
    <w:unhideWhenUsed/>
    <w:rsid w:val="00AD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B88"/>
    <w:rPr>
      <w:rFonts w:ascii="Tahoma" w:hAnsi="Tahoma" w:cs="Tahoma"/>
      <w:sz w:val="16"/>
      <w:szCs w:val="16"/>
    </w:rPr>
  </w:style>
  <w:style w:type="paragraph" w:styleId="ListParagraph">
    <w:name w:val="List Paragraph"/>
    <w:basedOn w:val="Normal"/>
    <w:uiPriority w:val="34"/>
    <w:qFormat/>
    <w:rsid w:val="00EE607F"/>
    <w:pPr>
      <w:ind w:left="720"/>
      <w:contextualSpacing/>
    </w:pPr>
  </w:style>
  <w:style w:type="paragraph" w:styleId="Header">
    <w:name w:val="header"/>
    <w:basedOn w:val="Normal"/>
    <w:link w:val="HeaderChar"/>
    <w:uiPriority w:val="99"/>
    <w:semiHidden/>
    <w:unhideWhenUsed/>
    <w:rsid w:val="00DA16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6D5"/>
  </w:style>
  <w:style w:type="paragraph" w:styleId="Footer">
    <w:name w:val="footer"/>
    <w:basedOn w:val="Normal"/>
    <w:link w:val="FooterChar"/>
    <w:uiPriority w:val="99"/>
    <w:unhideWhenUsed/>
    <w:rsid w:val="00DA1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6D5"/>
  </w:style>
  <w:style w:type="paragraph" w:styleId="NoSpacing">
    <w:name w:val="No Spacing"/>
    <w:uiPriority w:val="1"/>
    <w:qFormat/>
    <w:rsid w:val="00A705A6"/>
    <w:pPr>
      <w:spacing w:after="0" w:line="240" w:lineRule="auto"/>
    </w:pPr>
  </w:style>
  <w:style w:type="character" w:styleId="Hyperlink">
    <w:name w:val="Hyperlink"/>
    <w:basedOn w:val="DefaultParagraphFont"/>
    <w:uiPriority w:val="99"/>
    <w:semiHidden/>
    <w:unhideWhenUsed/>
    <w:rsid w:val="00BD1B75"/>
    <w:rPr>
      <w:color w:val="0000FF"/>
      <w:u w:val="single"/>
    </w:rPr>
  </w:style>
</w:styles>
</file>

<file path=word/webSettings.xml><?xml version="1.0" encoding="utf-8"?>
<w:webSettings xmlns:r="http://schemas.openxmlformats.org/officeDocument/2006/relationships" xmlns:w="http://schemas.openxmlformats.org/wordprocessingml/2006/main">
  <w:divs>
    <w:div w:id="9631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56792bf3c8064ea2"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eebce7cebe7c499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2A05A-2698-4093-A0AD-2E8F0474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9116</Words>
  <Characters>51962</Characters>
  <Application>Microsoft Office Word</Application>
  <DocSecurity>0</DocSecurity>
  <Lines>433</Lines>
  <Paragraphs>121</Paragraphs>
  <ScaleCrop>false</ScaleCrop>
  <Company>Middlesex University</Company>
  <LinksUpToDate>false</LinksUpToDate>
  <CharactersWithSpaces>60957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User</cp:lastModifiedBy>
  <cp:revision>2</cp:revision>
  <cp:lastPrinted>2015-02-14T17:49:00Z</cp:lastPrinted>
  <dcterms:created xsi:type="dcterms:W3CDTF">2016-05-01T11:38:00Z</dcterms:created>
  <dcterms:modified xsi:type="dcterms:W3CDTF">2016-05-01T11:38:00Z</dcterms:modified>
</cp:coreProperties>
</file>