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D8" w:rsidRDefault="002421D8" w:rsidP="002421D8">
      <w:pPr>
        <w:spacing w:after="0" w:line="240" w:lineRule="auto"/>
        <w:jc w:val="center"/>
        <w:outlineLvl w:val="2"/>
        <w:rPr>
          <w:rFonts w:ascii="Times New Roman" w:eastAsia="Times New Roman" w:hAnsi="Times New Roman" w:cs="Times New Roman"/>
          <w:b/>
          <w:bCs/>
          <w:sz w:val="28"/>
          <w:szCs w:val="28"/>
          <w:lang w:val="en-GB" w:eastAsia="en-GB"/>
        </w:rPr>
      </w:pPr>
    </w:p>
    <w:p w:rsidR="002421D8" w:rsidRDefault="002421D8" w:rsidP="002421D8">
      <w:pPr>
        <w:spacing w:after="0" w:line="240" w:lineRule="auto"/>
        <w:jc w:val="center"/>
        <w:outlineLvl w:val="2"/>
        <w:rPr>
          <w:rFonts w:ascii="Times New Roman" w:eastAsia="Times New Roman" w:hAnsi="Times New Roman" w:cs="Times New Roman"/>
          <w:b/>
          <w:bCs/>
          <w:sz w:val="28"/>
          <w:szCs w:val="28"/>
          <w:lang w:val="en-GB" w:eastAsia="en-GB"/>
        </w:rPr>
      </w:pPr>
    </w:p>
    <w:p w:rsidR="002421D8" w:rsidRDefault="002421D8" w:rsidP="002421D8">
      <w:pPr>
        <w:spacing w:after="0" w:line="240" w:lineRule="auto"/>
        <w:jc w:val="center"/>
        <w:outlineLvl w:val="2"/>
        <w:rPr>
          <w:rFonts w:ascii="Times New Roman" w:eastAsia="Times New Roman" w:hAnsi="Times New Roman" w:cs="Times New Roman"/>
          <w:b/>
          <w:bCs/>
          <w:sz w:val="28"/>
          <w:szCs w:val="28"/>
          <w:lang w:val="en-GB" w:eastAsia="en-GB"/>
        </w:rPr>
      </w:pPr>
    </w:p>
    <w:p w:rsidR="002421D8" w:rsidRDefault="002421D8" w:rsidP="002421D8">
      <w:pPr>
        <w:spacing w:after="0" w:line="240" w:lineRule="auto"/>
        <w:jc w:val="center"/>
        <w:outlineLvl w:val="2"/>
        <w:rPr>
          <w:rFonts w:ascii="Times New Roman" w:eastAsia="Times New Roman" w:hAnsi="Times New Roman" w:cs="Times New Roman"/>
          <w:b/>
          <w:bCs/>
          <w:sz w:val="28"/>
          <w:szCs w:val="28"/>
          <w:lang w:val="en-GB" w:eastAsia="en-GB"/>
        </w:rPr>
      </w:pPr>
    </w:p>
    <w:p w:rsidR="002421D8" w:rsidRDefault="002421D8" w:rsidP="002421D8">
      <w:pPr>
        <w:spacing w:after="0" w:line="240" w:lineRule="auto"/>
        <w:jc w:val="center"/>
        <w:outlineLvl w:val="2"/>
        <w:rPr>
          <w:rFonts w:ascii="Times New Roman" w:eastAsia="Times New Roman" w:hAnsi="Times New Roman" w:cs="Times New Roman"/>
          <w:b/>
          <w:bCs/>
          <w:sz w:val="28"/>
          <w:szCs w:val="28"/>
          <w:lang w:val="en-GB" w:eastAsia="en-GB"/>
        </w:rPr>
      </w:pPr>
    </w:p>
    <w:p w:rsidR="002421D8" w:rsidRDefault="002421D8" w:rsidP="002421D8">
      <w:pPr>
        <w:spacing w:after="0" w:line="240" w:lineRule="auto"/>
        <w:jc w:val="center"/>
        <w:outlineLvl w:val="2"/>
        <w:rPr>
          <w:rFonts w:ascii="Times New Roman" w:eastAsia="Times New Roman" w:hAnsi="Times New Roman" w:cs="Times New Roman"/>
          <w:b/>
          <w:bCs/>
          <w:sz w:val="28"/>
          <w:szCs w:val="28"/>
          <w:lang w:val="en-GB" w:eastAsia="en-GB"/>
        </w:rPr>
      </w:pPr>
    </w:p>
    <w:p w:rsidR="002421D8" w:rsidRDefault="002421D8" w:rsidP="002421D8">
      <w:pPr>
        <w:spacing w:after="0" w:line="240" w:lineRule="auto"/>
        <w:jc w:val="center"/>
        <w:outlineLvl w:val="2"/>
        <w:rPr>
          <w:rFonts w:ascii="Times New Roman" w:eastAsia="Times New Roman" w:hAnsi="Times New Roman" w:cs="Times New Roman"/>
          <w:b/>
          <w:bCs/>
          <w:sz w:val="28"/>
          <w:szCs w:val="28"/>
          <w:lang w:val="en-GB" w:eastAsia="en-GB"/>
        </w:rPr>
      </w:pPr>
    </w:p>
    <w:p w:rsidR="002421D8" w:rsidRPr="002421D8" w:rsidRDefault="002421D8" w:rsidP="002421D8">
      <w:pPr>
        <w:spacing w:after="0" w:line="240" w:lineRule="auto"/>
        <w:jc w:val="center"/>
        <w:outlineLvl w:val="2"/>
        <w:rPr>
          <w:rFonts w:ascii="Times New Roman" w:hAnsi="Times New Roman" w:cs="Times New Roman"/>
          <w:b/>
          <w:sz w:val="28"/>
          <w:szCs w:val="28"/>
        </w:rPr>
      </w:pPr>
      <w:bookmarkStart w:id="0" w:name="_GoBack"/>
      <w:r w:rsidRPr="002421D8">
        <w:rPr>
          <w:rFonts w:ascii="Times New Roman" w:eastAsia="Times New Roman" w:hAnsi="Times New Roman" w:cs="Times New Roman"/>
          <w:b/>
          <w:bCs/>
          <w:sz w:val="28"/>
          <w:szCs w:val="28"/>
          <w:lang w:val="en-GB" w:eastAsia="en-GB"/>
        </w:rPr>
        <w:t>Does Corporate Reputation Matter</w:t>
      </w:r>
      <w:bookmarkEnd w:id="0"/>
      <w:r w:rsidRPr="002421D8">
        <w:rPr>
          <w:rFonts w:ascii="Times New Roman" w:hAnsi="Times New Roman" w:cs="Times New Roman"/>
          <w:b/>
          <w:sz w:val="28"/>
          <w:szCs w:val="28"/>
        </w:rPr>
        <w:t>? Role of social media in consumer intention to purchase innovative food product</w:t>
      </w:r>
    </w:p>
    <w:p w:rsidR="002421D8" w:rsidRPr="002421D8" w:rsidRDefault="002421D8" w:rsidP="002421D8">
      <w:pPr>
        <w:jc w:val="center"/>
        <w:rPr>
          <w:rFonts w:ascii="Times New Roman" w:hAnsi="Times New Roman" w:cs="Times New Roman"/>
          <w:b/>
          <w:bCs/>
          <w:sz w:val="28"/>
          <w:szCs w:val="28"/>
          <w:lang w:val="en-US"/>
        </w:rPr>
      </w:pPr>
    </w:p>
    <w:p w:rsidR="002421D8" w:rsidRDefault="002421D8" w:rsidP="002421D8">
      <w:pPr>
        <w:jc w:val="center"/>
        <w:rPr>
          <w:rFonts w:ascii="Times New Roman" w:hAnsi="Times New Roman" w:cs="Times New Roman"/>
          <w:b/>
          <w:bCs/>
          <w:sz w:val="28"/>
          <w:szCs w:val="28"/>
          <w:lang w:val="en-US"/>
        </w:rPr>
      </w:pPr>
    </w:p>
    <w:p w:rsidR="002421D8" w:rsidRPr="002421D8" w:rsidRDefault="002421D8" w:rsidP="002421D8">
      <w:pPr>
        <w:jc w:val="center"/>
        <w:rPr>
          <w:rFonts w:ascii="Times New Roman" w:hAnsi="Times New Roman" w:cs="Times New Roman"/>
          <w:b/>
          <w:bCs/>
          <w:sz w:val="28"/>
          <w:szCs w:val="28"/>
          <w:lang w:val="en-US"/>
        </w:rPr>
      </w:pPr>
    </w:p>
    <w:p w:rsidR="002421D8" w:rsidRPr="002421D8" w:rsidRDefault="002421D8" w:rsidP="002421D8">
      <w:pPr>
        <w:jc w:val="center"/>
        <w:rPr>
          <w:rFonts w:ascii="Times New Roman" w:hAnsi="Times New Roman" w:cs="Times New Roman"/>
          <w:b/>
          <w:bCs/>
          <w:sz w:val="28"/>
          <w:szCs w:val="28"/>
          <w:lang w:val="en-US"/>
        </w:rPr>
      </w:pPr>
    </w:p>
    <w:p w:rsidR="002421D8" w:rsidRPr="002421D8" w:rsidRDefault="002421D8" w:rsidP="002421D8">
      <w:pPr>
        <w:jc w:val="center"/>
        <w:rPr>
          <w:rFonts w:ascii="Times New Roman" w:eastAsia="Times New Roman" w:hAnsi="Times New Roman" w:cs="Times New Roman"/>
          <w:bCs/>
          <w:sz w:val="28"/>
          <w:szCs w:val="28"/>
          <w:lang w:val="en-GB" w:eastAsia="en-GB"/>
        </w:rPr>
      </w:pPr>
      <w:r w:rsidRPr="002421D8">
        <w:rPr>
          <w:rFonts w:ascii="Times New Roman" w:hAnsi="Times New Roman" w:cs="Times New Roman"/>
          <w:bCs/>
          <w:sz w:val="28"/>
          <w:szCs w:val="28"/>
          <w:lang w:val="en-US"/>
        </w:rPr>
        <w:t>Janarthanan Balakrishnan and</w:t>
      </w:r>
      <w:r w:rsidRPr="002421D8">
        <w:rPr>
          <w:rFonts w:ascii="Times New Roman" w:hAnsi="Times New Roman" w:cs="Times New Roman"/>
          <w:sz w:val="28"/>
          <w:szCs w:val="28"/>
        </w:rPr>
        <w:t xml:space="preserve"> Pantea Foroudi</w:t>
      </w:r>
    </w:p>
    <w:p w:rsidR="002421D8" w:rsidRPr="002421D8" w:rsidRDefault="002421D8">
      <w:pPr>
        <w:rPr>
          <w:rFonts w:ascii="Times New Roman" w:eastAsia="Times New Roman" w:hAnsi="Times New Roman" w:cs="Times New Roman"/>
          <w:b/>
          <w:bCs/>
          <w:sz w:val="28"/>
          <w:szCs w:val="28"/>
          <w:lang w:val="en-GB" w:eastAsia="en-GB"/>
        </w:rPr>
      </w:pPr>
    </w:p>
    <w:p w:rsidR="002421D8" w:rsidRDefault="002421D8" w:rsidP="002421D8">
      <w:pPr>
        <w:jc w:val="center"/>
        <w:rPr>
          <w:rFonts w:ascii="Times New Roman" w:hAnsi="Times New Roman" w:cs="Times New Roman"/>
          <w:color w:val="000000"/>
          <w:sz w:val="24"/>
          <w:szCs w:val="24"/>
        </w:rPr>
      </w:pPr>
    </w:p>
    <w:p w:rsidR="002421D8" w:rsidRDefault="002421D8" w:rsidP="002421D8">
      <w:pPr>
        <w:jc w:val="center"/>
        <w:rPr>
          <w:rFonts w:ascii="Times New Roman" w:hAnsi="Times New Roman" w:cs="Times New Roman"/>
          <w:color w:val="000000"/>
          <w:sz w:val="24"/>
          <w:szCs w:val="24"/>
        </w:rPr>
      </w:pPr>
    </w:p>
    <w:p w:rsidR="002421D8" w:rsidRDefault="002421D8" w:rsidP="002421D8">
      <w:pPr>
        <w:jc w:val="center"/>
        <w:rPr>
          <w:rFonts w:ascii="Times New Roman" w:hAnsi="Times New Roman" w:cs="Times New Roman"/>
          <w:color w:val="000000"/>
          <w:sz w:val="24"/>
          <w:szCs w:val="24"/>
        </w:rPr>
      </w:pPr>
    </w:p>
    <w:p w:rsidR="002421D8" w:rsidRDefault="002421D8" w:rsidP="002421D8">
      <w:pPr>
        <w:jc w:val="center"/>
        <w:rPr>
          <w:rFonts w:ascii="Times New Roman" w:hAnsi="Times New Roman" w:cs="Times New Roman"/>
          <w:color w:val="000000"/>
          <w:sz w:val="24"/>
          <w:szCs w:val="24"/>
        </w:rPr>
      </w:pPr>
    </w:p>
    <w:p w:rsidR="002421D8" w:rsidRDefault="002421D8" w:rsidP="002421D8">
      <w:pPr>
        <w:jc w:val="center"/>
        <w:rPr>
          <w:rFonts w:ascii="Times New Roman" w:hAnsi="Times New Roman" w:cs="Times New Roman"/>
          <w:color w:val="000000"/>
          <w:sz w:val="24"/>
          <w:szCs w:val="24"/>
        </w:rPr>
      </w:pPr>
    </w:p>
    <w:p w:rsidR="002421D8" w:rsidRDefault="002421D8" w:rsidP="002421D8">
      <w:pPr>
        <w:jc w:val="center"/>
        <w:rPr>
          <w:rFonts w:ascii="Times New Roman" w:hAnsi="Times New Roman" w:cs="Times New Roman"/>
          <w:color w:val="000000"/>
          <w:sz w:val="24"/>
          <w:szCs w:val="24"/>
        </w:rPr>
      </w:pPr>
    </w:p>
    <w:p w:rsidR="002421D8" w:rsidRDefault="002421D8" w:rsidP="002421D8">
      <w:pPr>
        <w:jc w:val="center"/>
        <w:rPr>
          <w:rFonts w:ascii="Times New Roman" w:hAnsi="Times New Roman" w:cs="Times New Roman"/>
          <w:color w:val="000000"/>
          <w:sz w:val="24"/>
          <w:szCs w:val="24"/>
        </w:rPr>
      </w:pPr>
    </w:p>
    <w:p w:rsidR="002421D8" w:rsidRPr="002421D8" w:rsidRDefault="002421D8" w:rsidP="002421D8">
      <w:pPr>
        <w:jc w:val="center"/>
        <w:rPr>
          <w:rFonts w:ascii="Times New Roman" w:hAnsi="Times New Roman" w:cs="Times New Roman"/>
          <w:color w:val="000000"/>
          <w:sz w:val="24"/>
          <w:szCs w:val="24"/>
        </w:rPr>
      </w:pPr>
    </w:p>
    <w:p w:rsidR="002421D8" w:rsidRPr="002421D8" w:rsidRDefault="002421D8" w:rsidP="002421D8">
      <w:pPr>
        <w:spacing w:after="0" w:line="240" w:lineRule="auto"/>
        <w:jc w:val="both"/>
        <w:outlineLvl w:val="2"/>
        <w:rPr>
          <w:rFonts w:ascii="Times New Roman" w:hAnsi="Times New Roman" w:cs="Times New Roman"/>
          <w:b/>
          <w:sz w:val="24"/>
          <w:szCs w:val="24"/>
        </w:rPr>
      </w:pPr>
      <w:r w:rsidRPr="002421D8">
        <w:rPr>
          <w:rFonts w:ascii="Times New Roman" w:hAnsi="Times New Roman" w:cs="Times New Roman"/>
          <w:bCs/>
          <w:sz w:val="24"/>
          <w:szCs w:val="24"/>
          <w:lang w:val="en-US"/>
        </w:rPr>
        <w:t>Balakrishnan</w:t>
      </w:r>
      <w:r w:rsidRPr="002421D8">
        <w:rPr>
          <w:rFonts w:ascii="Times New Roman" w:hAnsi="Times New Roman" w:cs="Times New Roman"/>
          <w:color w:val="000000"/>
          <w:sz w:val="24"/>
          <w:szCs w:val="24"/>
        </w:rPr>
        <w:t xml:space="preserve">, J. and </w:t>
      </w:r>
      <w:r w:rsidRPr="002421D8">
        <w:rPr>
          <w:rFonts w:ascii="Times New Roman" w:hAnsi="Times New Roman" w:cs="Times New Roman"/>
          <w:color w:val="000000"/>
          <w:sz w:val="24"/>
          <w:szCs w:val="24"/>
        </w:rPr>
        <w:t>Foroudi</w:t>
      </w:r>
      <w:r w:rsidRPr="002421D8">
        <w:rPr>
          <w:rFonts w:ascii="Times New Roman" w:hAnsi="Times New Roman" w:cs="Times New Roman"/>
          <w:color w:val="000000"/>
          <w:sz w:val="24"/>
          <w:szCs w:val="24"/>
        </w:rPr>
        <w:t xml:space="preserve">, P. </w:t>
      </w:r>
      <w:r w:rsidRPr="002421D8">
        <w:rPr>
          <w:rFonts w:ascii="Times New Roman" w:hAnsi="Times New Roman" w:cs="Times New Roman"/>
          <w:color w:val="000000"/>
          <w:sz w:val="24"/>
          <w:szCs w:val="24"/>
        </w:rPr>
        <w:t xml:space="preserve">(2019) </w:t>
      </w:r>
      <w:r w:rsidRPr="002421D8">
        <w:rPr>
          <w:rFonts w:ascii="Times New Roman" w:eastAsia="Times New Roman" w:hAnsi="Times New Roman" w:cs="Times New Roman"/>
          <w:bCs/>
          <w:sz w:val="24"/>
          <w:szCs w:val="24"/>
          <w:lang w:val="en-GB" w:eastAsia="en-GB"/>
        </w:rPr>
        <w:t>Does Corporate Reputation Matter</w:t>
      </w:r>
      <w:r w:rsidRPr="002421D8">
        <w:rPr>
          <w:rFonts w:ascii="Times New Roman" w:hAnsi="Times New Roman" w:cs="Times New Roman"/>
          <w:sz w:val="24"/>
          <w:szCs w:val="24"/>
        </w:rPr>
        <w:t>? Role of social media in consumer intention to purchase innovative food product</w:t>
      </w:r>
      <w:r w:rsidRPr="002421D8">
        <w:rPr>
          <w:rFonts w:ascii="Times New Roman" w:hAnsi="Times New Roman" w:cs="Times New Roman"/>
          <w:color w:val="000000"/>
          <w:sz w:val="24"/>
          <w:szCs w:val="24"/>
        </w:rPr>
        <w:t xml:space="preserve">, </w:t>
      </w:r>
      <w:r w:rsidRPr="002421D8">
        <w:rPr>
          <w:rFonts w:ascii="Times New Roman" w:hAnsi="Times New Roman" w:cs="Times New Roman"/>
          <w:b/>
          <w:color w:val="000000"/>
          <w:sz w:val="24"/>
          <w:szCs w:val="24"/>
        </w:rPr>
        <w:t>Corporate Reputation Review</w:t>
      </w:r>
    </w:p>
    <w:p w:rsidR="002421D8" w:rsidRPr="002421D8" w:rsidRDefault="002421D8" w:rsidP="002C3AF4">
      <w:pPr>
        <w:spacing w:after="0" w:line="240" w:lineRule="auto"/>
        <w:jc w:val="center"/>
        <w:outlineLvl w:val="2"/>
        <w:rPr>
          <w:rFonts w:ascii="Times New Roman" w:eastAsia="Times New Roman" w:hAnsi="Times New Roman" w:cs="Times New Roman"/>
          <w:b/>
          <w:bCs/>
          <w:sz w:val="28"/>
          <w:szCs w:val="28"/>
          <w:lang w:val="en-GB" w:eastAsia="en-GB"/>
        </w:rPr>
      </w:pPr>
    </w:p>
    <w:p w:rsidR="002421D8" w:rsidRPr="002421D8" w:rsidRDefault="002421D8" w:rsidP="002C3AF4">
      <w:pPr>
        <w:spacing w:after="0" w:line="240" w:lineRule="auto"/>
        <w:jc w:val="center"/>
        <w:outlineLvl w:val="2"/>
        <w:rPr>
          <w:rFonts w:ascii="Times New Roman" w:eastAsia="Times New Roman" w:hAnsi="Times New Roman" w:cs="Times New Roman"/>
          <w:b/>
          <w:bCs/>
          <w:sz w:val="28"/>
          <w:szCs w:val="28"/>
          <w:lang w:val="en-GB" w:eastAsia="en-GB"/>
        </w:rPr>
      </w:pPr>
    </w:p>
    <w:p w:rsidR="002421D8" w:rsidRDefault="002421D8">
      <w:pP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br w:type="page"/>
      </w:r>
    </w:p>
    <w:p w:rsidR="002421D8" w:rsidRPr="002421D8" w:rsidRDefault="002421D8" w:rsidP="002C3AF4">
      <w:pPr>
        <w:spacing w:after="0" w:line="240" w:lineRule="auto"/>
        <w:jc w:val="center"/>
        <w:outlineLvl w:val="2"/>
        <w:rPr>
          <w:rFonts w:ascii="Times New Roman" w:eastAsia="Times New Roman" w:hAnsi="Times New Roman" w:cs="Times New Roman"/>
          <w:b/>
          <w:bCs/>
          <w:sz w:val="28"/>
          <w:szCs w:val="28"/>
          <w:lang w:val="en-GB" w:eastAsia="en-GB"/>
        </w:rPr>
      </w:pPr>
    </w:p>
    <w:p w:rsidR="002421D8" w:rsidRDefault="002421D8" w:rsidP="002C3AF4">
      <w:pPr>
        <w:spacing w:after="0" w:line="240" w:lineRule="auto"/>
        <w:jc w:val="center"/>
        <w:outlineLvl w:val="2"/>
        <w:rPr>
          <w:rFonts w:ascii="Times New Roman" w:eastAsia="Times New Roman" w:hAnsi="Times New Roman" w:cs="Times New Roman"/>
          <w:b/>
          <w:bCs/>
          <w:sz w:val="28"/>
          <w:szCs w:val="28"/>
          <w:lang w:val="en-GB" w:eastAsia="en-GB"/>
        </w:rPr>
      </w:pPr>
    </w:p>
    <w:p w:rsidR="002421D8" w:rsidRDefault="002421D8" w:rsidP="002C3AF4">
      <w:pPr>
        <w:spacing w:after="0" w:line="240" w:lineRule="auto"/>
        <w:jc w:val="center"/>
        <w:outlineLvl w:val="2"/>
        <w:rPr>
          <w:rFonts w:ascii="Times New Roman" w:eastAsia="Times New Roman" w:hAnsi="Times New Roman" w:cs="Times New Roman"/>
          <w:b/>
          <w:bCs/>
          <w:sz w:val="28"/>
          <w:szCs w:val="28"/>
          <w:lang w:val="en-GB" w:eastAsia="en-GB"/>
        </w:rPr>
      </w:pPr>
    </w:p>
    <w:p w:rsidR="002421D8" w:rsidRDefault="002421D8" w:rsidP="002C3AF4">
      <w:pPr>
        <w:spacing w:after="0" w:line="240" w:lineRule="auto"/>
        <w:jc w:val="center"/>
        <w:outlineLvl w:val="2"/>
        <w:rPr>
          <w:rFonts w:ascii="Times New Roman" w:eastAsia="Times New Roman" w:hAnsi="Times New Roman" w:cs="Times New Roman"/>
          <w:b/>
          <w:bCs/>
          <w:sz w:val="28"/>
          <w:szCs w:val="28"/>
          <w:lang w:val="en-GB" w:eastAsia="en-GB"/>
        </w:rPr>
      </w:pPr>
    </w:p>
    <w:p w:rsidR="002421D8" w:rsidRDefault="002421D8" w:rsidP="002C3AF4">
      <w:pPr>
        <w:spacing w:after="0" w:line="240" w:lineRule="auto"/>
        <w:jc w:val="center"/>
        <w:outlineLvl w:val="2"/>
        <w:rPr>
          <w:rFonts w:ascii="Times New Roman" w:eastAsia="Times New Roman" w:hAnsi="Times New Roman" w:cs="Times New Roman"/>
          <w:b/>
          <w:bCs/>
          <w:sz w:val="28"/>
          <w:szCs w:val="28"/>
          <w:lang w:val="en-GB" w:eastAsia="en-GB"/>
        </w:rPr>
      </w:pPr>
    </w:p>
    <w:p w:rsidR="009816B0" w:rsidRPr="002421D8" w:rsidRDefault="002C3AF4" w:rsidP="002C3AF4">
      <w:pPr>
        <w:spacing w:after="0" w:line="240" w:lineRule="auto"/>
        <w:jc w:val="center"/>
        <w:outlineLvl w:val="2"/>
        <w:rPr>
          <w:rFonts w:ascii="Times New Roman" w:hAnsi="Times New Roman" w:cs="Times New Roman"/>
          <w:b/>
          <w:sz w:val="28"/>
          <w:szCs w:val="28"/>
        </w:rPr>
      </w:pPr>
      <w:r w:rsidRPr="002421D8">
        <w:rPr>
          <w:rFonts w:ascii="Times New Roman" w:eastAsia="Times New Roman" w:hAnsi="Times New Roman" w:cs="Times New Roman"/>
          <w:b/>
          <w:bCs/>
          <w:sz w:val="28"/>
          <w:szCs w:val="28"/>
          <w:lang w:val="en-GB" w:eastAsia="en-GB"/>
        </w:rPr>
        <w:t>Does Corporate Reputation Matter</w:t>
      </w:r>
      <w:r w:rsidRPr="002421D8">
        <w:rPr>
          <w:rFonts w:ascii="Times New Roman" w:hAnsi="Times New Roman" w:cs="Times New Roman"/>
          <w:b/>
          <w:sz w:val="28"/>
          <w:szCs w:val="28"/>
        </w:rPr>
        <w:t xml:space="preserve">? </w:t>
      </w:r>
      <w:r w:rsidR="009816B0" w:rsidRPr="002421D8">
        <w:rPr>
          <w:rFonts w:ascii="Times New Roman" w:hAnsi="Times New Roman" w:cs="Times New Roman"/>
          <w:b/>
          <w:sz w:val="28"/>
          <w:szCs w:val="28"/>
        </w:rPr>
        <w:t>R</w:t>
      </w:r>
      <w:r w:rsidR="00C33894" w:rsidRPr="002421D8">
        <w:rPr>
          <w:rFonts w:ascii="Times New Roman" w:hAnsi="Times New Roman" w:cs="Times New Roman"/>
          <w:b/>
          <w:sz w:val="28"/>
          <w:szCs w:val="28"/>
        </w:rPr>
        <w:t>ole of social media in consumer intention to purchase innovative food product</w:t>
      </w:r>
    </w:p>
    <w:p w:rsidR="00B744CE" w:rsidRPr="002421D8" w:rsidRDefault="00B744CE" w:rsidP="00015D8C">
      <w:pPr>
        <w:rPr>
          <w:rFonts w:ascii="Times New Roman" w:hAnsi="Times New Roman" w:cs="Times New Roman"/>
          <w:b/>
          <w:sz w:val="24"/>
          <w:szCs w:val="24"/>
        </w:rPr>
      </w:pPr>
    </w:p>
    <w:p w:rsidR="00015D8C" w:rsidRPr="002421D8" w:rsidRDefault="00015D8C" w:rsidP="00015D8C">
      <w:pPr>
        <w:rPr>
          <w:rFonts w:ascii="Times New Roman" w:hAnsi="Times New Roman" w:cs="Times New Roman"/>
          <w:b/>
          <w:sz w:val="24"/>
          <w:szCs w:val="24"/>
        </w:rPr>
      </w:pPr>
      <w:r w:rsidRPr="002421D8">
        <w:rPr>
          <w:rFonts w:ascii="Times New Roman" w:hAnsi="Times New Roman" w:cs="Times New Roman"/>
          <w:b/>
          <w:sz w:val="24"/>
          <w:szCs w:val="24"/>
        </w:rPr>
        <w:t>Abstract</w:t>
      </w:r>
    </w:p>
    <w:p w:rsidR="00015D8C" w:rsidRPr="002421D8" w:rsidRDefault="00015D8C" w:rsidP="00015D8C">
      <w:pPr>
        <w:spacing w:after="0"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The exponential growth of the </w:t>
      </w:r>
      <w:r w:rsidR="002C3AF4" w:rsidRPr="002421D8">
        <w:rPr>
          <w:rFonts w:ascii="Times New Roman" w:hAnsi="Times New Roman" w:cs="Times New Roman"/>
          <w:sz w:val="24"/>
          <w:szCs w:val="24"/>
        </w:rPr>
        <w:t xml:space="preserve">corporate reputation in </w:t>
      </w:r>
      <w:r w:rsidRPr="002421D8">
        <w:rPr>
          <w:rFonts w:ascii="Times New Roman" w:hAnsi="Times New Roman" w:cs="Times New Roman"/>
          <w:sz w:val="24"/>
          <w:szCs w:val="24"/>
        </w:rPr>
        <w:t xml:space="preserve">food industry </w:t>
      </w:r>
      <w:r w:rsidR="002C3AF4" w:rsidRPr="002421D8">
        <w:rPr>
          <w:rFonts w:ascii="Times New Roman" w:hAnsi="Times New Roman" w:cs="Times New Roman"/>
          <w:sz w:val="24"/>
          <w:szCs w:val="24"/>
        </w:rPr>
        <w:t xml:space="preserve">has </w:t>
      </w:r>
      <w:r w:rsidRPr="002421D8">
        <w:rPr>
          <w:rFonts w:ascii="Times New Roman" w:hAnsi="Times New Roman" w:cs="Times New Roman"/>
          <w:sz w:val="24"/>
          <w:szCs w:val="24"/>
        </w:rPr>
        <w:t xml:space="preserve">resulted in innovations in every link of its supply chain. There have been studies that have characterized innovation in various industries from the perspective of technology, but far fewer in the area of </w:t>
      </w:r>
      <w:r w:rsidR="002C3AF4" w:rsidRPr="002421D8">
        <w:rPr>
          <w:rFonts w:ascii="Times New Roman" w:hAnsi="Times New Roman" w:cs="Times New Roman"/>
          <w:sz w:val="24"/>
          <w:szCs w:val="24"/>
        </w:rPr>
        <w:t xml:space="preserve">corporate reputation, </w:t>
      </w:r>
      <w:r w:rsidRPr="002421D8">
        <w:rPr>
          <w:rFonts w:ascii="Times New Roman" w:hAnsi="Times New Roman" w:cs="Times New Roman"/>
          <w:sz w:val="24"/>
          <w:szCs w:val="24"/>
        </w:rPr>
        <w:t>consumer perception, and intention towards innovat</w:t>
      </w:r>
      <w:r w:rsidR="00C646AC" w:rsidRPr="002421D8">
        <w:rPr>
          <w:rFonts w:ascii="Times New Roman" w:hAnsi="Times New Roman" w:cs="Times New Roman"/>
          <w:sz w:val="24"/>
          <w:szCs w:val="24"/>
        </w:rPr>
        <w:t>ions in food products. This research</w:t>
      </w:r>
      <w:r w:rsidRPr="002421D8">
        <w:rPr>
          <w:rFonts w:ascii="Times New Roman" w:hAnsi="Times New Roman" w:cs="Times New Roman"/>
          <w:sz w:val="24"/>
          <w:szCs w:val="24"/>
        </w:rPr>
        <w:t xml:space="preserve"> analyses the innovations in the food industry from the perspective of the consumer and provides a conceptual framework of food innovation stages. The study also </w:t>
      </w:r>
      <w:r w:rsidR="00E909E0" w:rsidRPr="002421D8">
        <w:rPr>
          <w:rFonts w:ascii="Times New Roman" w:hAnsi="Times New Roman" w:cs="Times New Roman"/>
          <w:sz w:val="24"/>
          <w:szCs w:val="24"/>
        </w:rPr>
        <w:t>investigates the relationship between corporate reputation</w:t>
      </w:r>
      <w:r w:rsidRPr="002421D8">
        <w:rPr>
          <w:rFonts w:ascii="Times New Roman" w:hAnsi="Times New Roman" w:cs="Times New Roman"/>
          <w:sz w:val="24"/>
          <w:szCs w:val="24"/>
        </w:rPr>
        <w:t xml:space="preserve"> and intention towards food innovation </w:t>
      </w:r>
      <w:r w:rsidR="00E909E0" w:rsidRPr="002421D8">
        <w:rPr>
          <w:rFonts w:ascii="Times New Roman" w:hAnsi="Times New Roman" w:cs="Times New Roman"/>
          <w:sz w:val="24"/>
          <w:szCs w:val="24"/>
        </w:rPr>
        <w:t>along with the other components of TPB model</w:t>
      </w:r>
      <w:r w:rsidRPr="002421D8">
        <w:rPr>
          <w:rFonts w:ascii="Times New Roman" w:hAnsi="Times New Roman" w:cs="Times New Roman"/>
          <w:sz w:val="24"/>
          <w:szCs w:val="24"/>
        </w:rPr>
        <w:t xml:space="preserve"> with an extension of s</w:t>
      </w:r>
      <w:r w:rsidR="00962349" w:rsidRPr="002421D8">
        <w:rPr>
          <w:rFonts w:ascii="Times New Roman" w:hAnsi="Times New Roman" w:cs="Times New Roman"/>
          <w:sz w:val="24"/>
          <w:szCs w:val="24"/>
        </w:rPr>
        <w:t>ocial media eng</w:t>
      </w:r>
      <w:r w:rsidR="00E909E0" w:rsidRPr="002421D8">
        <w:rPr>
          <w:rFonts w:ascii="Times New Roman" w:hAnsi="Times New Roman" w:cs="Times New Roman"/>
          <w:sz w:val="24"/>
          <w:szCs w:val="24"/>
        </w:rPr>
        <w:t>agement</w:t>
      </w:r>
      <w:r w:rsidRPr="002421D8">
        <w:rPr>
          <w:rFonts w:ascii="Times New Roman" w:hAnsi="Times New Roman" w:cs="Times New Roman"/>
          <w:sz w:val="24"/>
          <w:szCs w:val="24"/>
        </w:rPr>
        <w:t xml:space="preserve">. The results from India and US samples confirm that social media engagement have a significant role to play in creating </w:t>
      </w:r>
      <w:r w:rsidRPr="002421D8">
        <w:rPr>
          <w:rFonts w:ascii="Times New Roman" w:hAnsi="Times New Roman" w:cs="Times New Roman"/>
          <w:noProof/>
          <w:sz w:val="24"/>
          <w:szCs w:val="24"/>
        </w:rPr>
        <w:t>intention</w:t>
      </w:r>
      <w:r w:rsidRPr="002421D8">
        <w:rPr>
          <w:rFonts w:ascii="Times New Roman" w:hAnsi="Times New Roman" w:cs="Times New Roman"/>
          <w:sz w:val="24"/>
          <w:szCs w:val="24"/>
        </w:rPr>
        <w:t xml:space="preserve"> to purchase innovative food products. The study compares the US and Indian samples and identifies differences in subjective norms and perceived behavioural control. </w:t>
      </w:r>
    </w:p>
    <w:p w:rsidR="00015D8C" w:rsidRPr="002421D8" w:rsidRDefault="00015D8C" w:rsidP="00015D8C">
      <w:pPr>
        <w:rPr>
          <w:rFonts w:ascii="Times New Roman" w:hAnsi="Times New Roman" w:cs="Times New Roman"/>
          <w:sz w:val="24"/>
          <w:szCs w:val="24"/>
        </w:rPr>
      </w:pPr>
    </w:p>
    <w:p w:rsidR="00015D8C" w:rsidRPr="002421D8" w:rsidRDefault="00015D8C" w:rsidP="00015D8C">
      <w:pPr>
        <w:rPr>
          <w:rFonts w:ascii="Times New Roman" w:hAnsi="Times New Roman" w:cs="Times New Roman"/>
          <w:sz w:val="24"/>
          <w:szCs w:val="24"/>
        </w:rPr>
      </w:pPr>
      <w:r w:rsidRPr="002421D8">
        <w:rPr>
          <w:rFonts w:ascii="Times New Roman" w:hAnsi="Times New Roman" w:cs="Times New Roman"/>
          <w:sz w:val="24"/>
          <w:szCs w:val="24"/>
        </w:rPr>
        <w:t xml:space="preserve">Keywords: </w:t>
      </w:r>
      <w:r w:rsidR="002C3AF4" w:rsidRPr="002421D8">
        <w:rPr>
          <w:rFonts w:ascii="Times New Roman" w:hAnsi="Times New Roman" w:cs="Times New Roman"/>
          <w:sz w:val="24"/>
          <w:szCs w:val="24"/>
        </w:rPr>
        <w:t>Corporate reputation; i</w:t>
      </w:r>
      <w:r w:rsidRPr="002421D8">
        <w:rPr>
          <w:rFonts w:ascii="Times New Roman" w:hAnsi="Times New Roman" w:cs="Times New Roman"/>
          <w:sz w:val="24"/>
          <w:szCs w:val="24"/>
        </w:rPr>
        <w:t>nnovative food products; consumer</w:t>
      </w:r>
      <w:r w:rsidR="008E11BD" w:rsidRPr="002421D8">
        <w:rPr>
          <w:rFonts w:ascii="Times New Roman" w:hAnsi="Times New Roman" w:cs="Times New Roman"/>
          <w:sz w:val="24"/>
          <w:szCs w:val="24"/>
        </w:rPr>
        <w:t xml:space="preserve"> purchase intention</w:t>
      </w:r>
      <w:r w:rsidRPr="002421D8">
        <w:rPr>
          <w:rFonts w:ascii="Times New Roman" w:hAnsi="Times New Roman" w:cs="Times New Roman"/>
          <w:sz w:val="24"/>
          <w:szCs w:val="24"/>
        </w:rPr>
        <w:t>; TPB; soc</w:t>
      </w:r>
      <w:r w:rsidR="008E11BD" w:rsidRPr="002421D8">
        <w:rPr>
          <w:rFonts w:ascii="Times New Roman" w:hAnsi="Times New Roman" w:cs="Times New Roman"/>
          <w:sz w:val="24"/>
          <w:szCs w:val="24"/>
        </w:rPr>
        <w:t>ial media engagement; Facebook</w:t>
      </w:r>
    </w:p>
    <w:p w:rsidR="00015D8C" w:rsidRPr="002421D8" w:rsidRDefault="00015D8C" w:rsidP="00015D8C">
      <w:pPr>
        <w:rPr>
          <w:rFonts w:ascii="Times New Roman" w:hAnsi="Times New Roman" w:cs="Times New Roman"/>
          <w:b/>
          <w:sz w:val="24"/>
          <w:szCs w:val="24"/>
        </w:rPr>
      </w:pPr>
    </w:p>
    <w:p w:rsidR="00015D8C" w:rsidRPr="002421D8" w:rsidRDefault="00015D8C" w:rsidP="00015D8C">
      <w:pPr>
        <w:rPr>
          <w:rFonts w:ascii="Times New Roman" w:hAnsi="Times New Roman" w:cs="Times New Roman"/>
          <w:b/>
          <w:sz w:val="24"/>
          <w:szCs w:val="24"/>
        </w:rPr>
      </w:pPr>
    </w:p>
    <w:p w:rsidR="00015D8C" w:rsidRPr="002421D8" w:rsidRDefault="00015D8C" w:rsidP="00015D8C">
      <w:pPr>
        <w:rPr>
          <w:rFonts w:ascii="Times New Roman" w:hAnsi="Times New Roman" w:cs="Times New Roman"/>
          <w:b/>
          <w:sz w:val="24"/>
          <w:szCs w:val="24"/>
        </w:rPr>
      </w:pPr>
    </w:p>
    <w:p w:rsidR="00015D8C" w:rsidRPr="002421D8" w:rsidRDefault="00015D8C" w:rsidP="00015D8C">
      <w:pPr>
        <w:rPr>
          <w:rFonts w:ascii="Times New Roman" w:hAnsi="Times New Roman" w:cs="Times New Roman"/>
          <w:b/>
          <w:sz w:val="24"/>
          <w:szCs w:val="24"/>
        </w:rPr>
      </w:pPr>
    </w:p>
    <w:p w:rsidR="00015D8C" w:rsidRPr="002421D8" w:rsidRDefault="00015D8C" w:rsidP="00015D8C">
      <w:pPr>
        <w:rPr>
          <w:rFonts w:ascii="Times New Roman" w:hAnsi="Times New Roman" w:cs="Times New Roman"/>
          <w:b/>
          <w:sz w:val="24"/>
          <w:szCs w:val="24"/>
        </w:rPr>
      </w:pPr>
    </w:p>
    <w:p w:rsidR="00015D8C" w:rsidRPr="002421D8" w:rsidRDefault="00015D8C" w:rsidP="00015D8C">
      <w:pPr>
        <w:rPr>
          <w:rFonts w:ascii="Times New Roman" w:hAnsi="Times New Roman" w:cs="Times New Roman"/>
          <w:b/>
          <w:sz w:val="24"/>
          <w:szCs w:val="24"/>
        </w:rPr>
      </w:pPr>
    </w:p>
    <w:p w:rsidR="00015D8C" w:rsidRPr="002421D8" w:rsidRDefault="00015D8C" w:rsidP="00015D8C">
      <w:pPr>
        <w:rPr>
          <w:rFonts w:ascii="Times New Roman" w:hAnsi="Times New Roman" w:cs="Times New Roman"/>
          <w:b/>
          <w:sz w:val="24"/>
          <w:szCs w:val="24"/>
        </w:rPr>
      </w:pPr>
    </w:p>
    <w:p w:rsidR="00015D8C" w:rsidRPr="002421D8" w:rsidRDefault="00015D8C" w:rsidP="00015D8C">
      <w:pPr>
        <w:rPr>
          <w:rFonts w:ascii="Times New Roman" w:hAnsi="Times New Roman" w:cs="Times New Roman"/>
          <w:b/>
          <w:sz w:val="24"/>
          <w:szCs w:val="24"/>
        </w:rPr>
      </w:pPr>
    </w:p>
    <w:p w:rsidR="003A4FE1" w:rsidRPr="002421D8" w:rsidRDefault="00743939">
      <w:pPr>
        <w:rPr>
          <w:rFonts w:ascii="Times New Roman" w:hAnsi="Times New Roman" w:cs="Times New Roman"/>
          <w:b/>
          <w:sz w:val="24"/>
          <w:szCs w:val="24"/>
        </w:rPr>
      </w:pPr>
      <w:r w:rsidRPr="002421D8">
        <w:rPr>
          <w:rFonts w:ascii="Times New Roman" w:hAnsi="Times New Roman" w:cs="Times New Roman"/>
          <w:b/>
          <w:sz w:val="24"/>
          <w:szCs w:val="24"/>
        </w:rPr>
        <w:lastRenderedPageBreak/>
        <w:t>1. Introduction</w:t>
      </w:r>
      <w:r w:rsidR="00B11CD2" w:rsidRPr="002421D8">
        <w:rPr>
          <w:rFonts w:ascii="Times New Roman" w:hAnsi="Times New Roman" w:cs="Times New Roman"/>
          <w:b/>
          <w:sz w:val="24"/>
          <w:szCs w:val="24"/>
        </w:rPr>
        <w:t xml:space="preserve"> </w:t>
      </w:r>
    </w:p>
    <w:p w:rsidR="00AD7D9C" w:rsidRPr="002421D8" w:rsidRDefault="002C3AF4" w:rsidP="00B85F67">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Reputation and i</w:t>
      </w:r>
      <w:r w:rsidR="006846DE" w:rsidRPr="002421D8">
        <w:rPr>
          <w:rFonts w:ascii="Times New Roman" w:hAnsi="Times New Roman" w:cs="Times New Roman"/>
          <w:sz w:val="24"/>
          <w:szCs w:val="24"/>
        </w:rPr>
        <w:t xml:space="preserve">nnovation in products </w:t>
      </w:r>
      <w:r w:rsidR="00E80ABF" w:rsidRPr="002421D8">
        <w:rPr>
          <w:rFonts w:ascii="Times New Roman" w:hAnsi="Times New Roman" w:cs="Times New Roman"/>
          <w:sz w:val="24"/>
          <w:szCs w:val="24"/>
        </w:rPr>
        <w:t xml:space="preserve">is necessary </w:t>
      </w:r>
      <w:r w:rsidR="006846DE" w:rsidRPr="002421D8">
        <w:rPr>
          <w:rFonts w:ascii="Times New Roman" w:hAnsi="Times New Roman" w:cs="Times New Roman"/>
          <w:sz w:val="24"/>
          <w:szCs w:val="24"/>
        </w:rPr>
        <w:t>t</w:t>
      </w:r>
      <w:r w:rsidR="005D5502" w:rsidRPr="002421D8">
        <w:rPr>
          <w:rFonts w:ascii="Times New Roman" w:hAnsi="Times New Roman" w:cs="Times New Roman"/>
          <w:sz w:val="24"/>
          <w:szCs w:val="24"/>
        </w:rPr>
        <w:t xml:space="preserve">o </w:t>
      </w:r>
      <w:r w:rsidR="00E80ABF" w:rsidRPr="002421D8">
        <w:rPr>
          <w:rFonts w:ascii="Times New Roman" w:hAnsi="Times New Roman" w:cs="Times New Roman"/>
          <w:noProof/>
          <w:sz w:val="24"/>
          <w:szCs w:val="24"/>
        </w:rPr>
        <w:t>retain</w:t>
      </w:r>
      <w:r w:rsidR="005D5502" w:rsidRPr="002421D8">
        <w:rPr>
          <w:rFonts w:ascii="Times New Roman" w:hAnsi="Times New Roman" w:cs="Times New Roman"/>
          <w:sz w:val="24"/>
          <w:szCs w:val="24"/>
        </w:rPr>
        <w:t xml:space="preserve"> competitiveness</w:t>
      </w:r>
      <w:r w:rsidR="00E80ABF" w:rsidRPr="002421D8">
        <w:rPr>
          <w:rFonts w:ascii="Times New Roman" w:hAnsi="Times New Roman" w:cs="Times New Roman"/>
          <w:sz w:val="24"/>
          <w:szCs w:val="24"/>
        </w:rPr>
        <w:t xml:space="preserve"> in any industry</w:t>
      </w:r>
      <w:r w:rsidR="006F5188" w:rsidRPr="002421D8">
        <w:rPr>
          <w:rFonts w:ascii="Times New Roman" w:hAnsi="Times New Roman" w:cs="Times New Roman"/>
          <w:sz w:val="24"/>
          <w:szCs w:val="24"/>
        </w:rPr>
        <w:t xml:space="preserve"> (Porter &amp; Van der Linde, 1995)</w:t>
      </w:r>
      <w:r w:rsidR="005D5502" w:rsidRPr="002421D8">
        <w:rPr>
          <w:rFonts w:ascii="Times New Roman" w:hAnsi="Times New Roman" w:cs="Times New Roman"/>
          <w:sz w:val="24"/>
          <w:szCs w:val="24"/>
        </w:rPr>
        <w:t xml:space="preserve">. Innovation is considered </w:t>
      </w:r>
      <w:r w:rsidR="00CE4999" w:rsidRPr="002421D8">
        <w:rPr>
          <w:rFonts w:ascii="Times New Roman" w:hAnsi="Times New Roman" w:cs="Times New Roman"/>
          <w:sz w:val="24"/>
          <w:szCs w:val="24"/>
        </w:rPr>
        <w:t xml:space="preserve">to be </w:t>
      </w:r>
      <w:r w:rsidR="005D5502" w:rsidRPr="002421D8">
        <w:rPr>
          <w:rFonts w:ascii="Times New Roman" w:hAnsi="Times New Roman" w:cs="Times New Roman"/>
          <w:sz w:val="24"/>
          <w:szCs w:val="24"/>
        </w:rPr>
        <w:t>a sustainable market action across all product families</w:t>
      </w:r>
      <w:r w:rsidR="00E80ABF" w:rsidRPr="002421D8">
        <w:rPr>
          <w:rFonts w:ascii="Times New Roman" w:hAnsi="Times New Roman" w:cs="Times New Roman"/>
          <w:sz w:val="24"/>
          <w:szCs w:val="24"/>
        </w:rPr>
        <w:t xml:space="preserve">; the food industry in particular, is well-known for constant innovations and </w:t>
      </w:r>
      <w:r w:rsidR="005D5502" w:rsidRPr="002421D8">
        <w:rPr>
          <w:rFonts w:ascii="Times New Roman" w:hAnsi="Times New Roman" w:cs="Times New Roman"/>
          <w:sz w:val="24"/>
          <w:szCs w:val="24"/>
        </w:rPr>
        <w:t>dynamic practices at</w:t>
      </w:r>
      <w:r w:rsidR="00990FD3" w:rsidRPr="002421D8">
        <w:rPr>
          <w:rFonts w:ascii="Times New Roman" w:hAnsi="Times New Roman" w:cs="Times New Roman"/>
          <w:sz w:val="24"/>
          <w:szCs w:val="24"/>
        </w:rPr>
        <w:t xml:space="preserve"> </w:t>
      </w:r>
      <w:r w:rsidR="00E80ABF" w:rsidRPr="002421D8">
        <w:rPr>
          <w:rFonts w:ascii="Times New Roman" w:hAnsi="Times New Roman" w:cs="Times New Roman"/>
          <w:sz w:val="24"/>
          <w:szCs w:val="24"/>
        </w:rPr>
        <w:t xml:space="preserve">all </w:t>
      </w:r>
      <w:r w:rsidR="00D01E2C" w:rsidRPr="002421D8">
        <w:rPr>
          <w:rFonts w:ascii="Times New Roman" w:hAnsi="Times New Roman" w:cs="Times New Roman"/>
          <w:noProof/>
          <w:sz w:val="24"/>
          <w:szCs w:val="24"/>
        </w:rPr>
        <w:t>stage</w:t>
      </w:r>
      <w:r w:rsidR="00E80ABF" w:rsidRPr="002421D8">
        <w:rPr>
          <w:rFonts w:ascii="Times New Roman" w:hAnsi="Times New Roman" w:cs="Times New Roman"/>
          <w:noProof/>
          <w:sz w:val="24"/>
          <w:szCs w:val="24"/>
        </w:rPr>
        <w:t>s</w:t>
      </w:r>
      <w:r w:rsidR="00E17760" w:rsidRPr="002421D8">
        <w:rPr>
          <w:rFonts w:ascii="Times New Roman" w:hAnsi="Times New Roman" w:cs="Times New Roman"/>
          <w:sz w:val="24"/>
          <w:szCs w:val="24"/>
        </w:rPr>
        <w:t xml:space="preserve"> of </w:t>
      </w:r>
      <w:r w:rsidR="00D01E2C" w:rsidRPr="002421D8">
        <w:rPr>
          <w:rFonts w:ascii="Times New Roman" w:hAnsi="Times New Roman" w:cs="Times New Roman"/>
          <w:noProof/>
          <w:sz w:val="24"/>
          <w:szCs w:val="24"/>
        </w:rPr>
        <w:t xml:space="preserve">the </w:t>
      </w:r>
      <w:r w:rsidR="00E17760" w:rsidRPr="002421D8">
        <w:rPr>
          <w:rFonts w:ascii="Times New Roman" w:hAnsi="Times New Roman" w:cs="Times New Roman"/>
          <w:noProof/>
          <w:sz w:val="24"/>
          <w:szCs w:val="24"/>
        </w:rPr>
        <w:t>supply</w:t>
      </w:r>
      <w:r w:rsidR="00E17760" w:rsidRPr="002421D8">
        <w:rPr>
          <w:rFonts w:ascii="Times New Roman" w:hAnsi="Times New Roman" w:cs="Times New Roman"/>
          <w:sz w:val="24"/>
          <w:szCs w:val="24"/>
        </w:rPr>
        <w:t xml:space="preserve"> chain</w:t>
      </w:r>
      <w:r w:rsidR="00B7226E" w:rsidRPr="002421D8">
        <w:rPr>
          <w:rFonts w:ascii="Times New Roman" w:hAnsi="Times New Roman" w:cs="Times New Roman"/>
          <w:sz w:val="24"/>
          <w:szCs w:val="24"/>
        </w:rPr>
        <w:t xml:space="preserve"> (Soosay </w:t>
      </w:r>
      <w:r w:rsidR="00B7226E" w:rsidRPr="002421D8">
        <w:rPr>
          <w:rFonts w:ascii="Times New Roman" w:hAnsi="Times New Roman" w:cs="Times New Roman"/>
          <w:i/>
          <w:sz w:val="24"/>
          <w:szCs w:val="24"/>
        </w:rPr>
        <w:t>et al</w:t>
      </w:r>
      <w:r w:rsidR="00B7226E" w:rsidRPr="002421D8">
        <w:rPr>
          <w:rFonts w:ascii="Times New Roman" w:hAnsi="Times New Roman" w:cs="Times New Roman"/>
          <w:sz w:val="24"/>
          <w:szCs w:val="24"/>
        </w:rPr>
        <w:t>.</w:t>
      </w:r>
      <w:r w:rsidR="00483848" w:rsidRPr="002421D8">
        <w:rPr>
          <w:rFonts w:ascii="Times New Roman" w:hAnsi="Times New Roman" w:cs="Times New Roman"/>
          <w:sz w:val="24"/>
          <w:szCs w:val="24"/>
        </w:rPr>
        <w:t>,</w:t>
      </w:r>
      <w:r w:rsidR="00B7226E" w:rsidRPr="002421D8">
        <w:rPr>
          <w:rFonts w:ascii="Times New Roman" w:hAnsi="Times New Roman" w:cs="Times New Roman"/>
          <w:sz w:val="24"/>
          <w:szCs w:val="24"/>
        </w:rPr>
        <w:t xml:space="preserve"> 2008)</w:t>
      </w:r>
      <w:r w:rsidR="00E17760" w:rsidRPr="002421D8">
        <w:rPr>
          <w:rFonts w:ascii="Times New Roman" w:hAnsi="Times New Roman" w:cs="Times New Roman"/>
          <w:sz w:val="24"/>
          <w:szCs w:val="24"/>
        </w:rPr>
        <w:t>.</w:t>
      </w:r>
      <w:r w:rsidR="005D5502" w:rsidRPr="002421D8">
        <w:rPr>
          <w:rFonts w:ascii="Times New Roman" w:hAnsi="Times New Roman" w:cs="Times New Roman"/>
          <w:sz w:val="24"/>
          <w:szCs w:val="24"/>
        </w:rPr>
        <w:t xml:space="preserve"> </w:t>
      </w:r>
      <w:r w:rsidR="005D5502" w:rsidRPr="002421D8">
        <w:rPr>
          <w:rFonts w:ascii="Times New Roman" w:hAnsi="Times New Roman" w:cs="Times New Roman"/>
          <w:noProof/>
          <w:sz w:val="24"/>
          <w:szCs w:val="24"/>
        </w:rPr>
        <w:t>This</w:t>
      </w:r>
      <w:r w:rsidR="001F5D9C" w:rsidRPr="002421D8">
        <w:rPr>
          <w:rFonts w:ascii="Times New Roman" w:hAnsi="Times New Roman" w:cs="Times New Roman"/>
          <w:noProof/>
          <w:sz w:val="24"/>
          <w:szCs w:val="24"/>
        </w:rPr>
        <w:t>, in turn,</w:t>
      </w:r>
      <w:r w:rsidR="005D5502" w:rsidRPr="002421D8">
        <w:rPr>
          <w:rFonts w:ascii="Times New Roman" w:hAnsi="Times New Roman" w:cs="Times New Roman"/>
          <w:sz w:val="24"/>
          <w:szCs w:val="24"/>
        </w:rPr>
        <w:t xml:space="preserve"> transforms innovation as a value chain function</w:t>
      </w:r>
      <w:r w:rsidR="001711E8" w:rsidRPr="002421D8">
        <w:rPr>
          <w:rFonts w:ascii="Times New Roman" w:hAnsi="Times New Roman" w:cs="Times New Roman"/>
          <w:sz w:val="24"/>
          <w:szCs w:val="24"/>
        </w:rPr>
        <w:t xml:space="preserve"> (Hansen &amp; Birkinshaw, 2007)</w:t>
      </w:r>
      <w:r w:rsidR="005D5502" w:rsidRPr="002421D8">
        <w:rPr>
          <w:rFonts w:ascii="Times New Roman" w:hAnsi="Times New Roman" w:cs="Times New Roman"/>
          <w:sz w:val="24"/>
          <w:szCs w:val="24"/>
        </w:rPr>
        <w:t>.</w:t>
      </w:r>
      <w:r w:rsidR="006846DE" w:rsidRPr="002421D8">
        <w:rPr>
          <w:rFonts w:ascii="Times New Roman" w:hAnsi="Times New Roman" w:cs="Times New Roman"/>
          <w:sz w:val="24"/>
          <w:szCs w:val="24"/>
        </w:rPr>
        <w:t xml:space="preserve"> </w:t>
      </w:r>
      <w:r w:rsidR="00863D73" w:rsidRPr="002421D8">
        <w:rPr>
          <w:rFonts w:ascii="Times New Roman" w:hAnsi="Times New Roman" w:cs="Times New Roman"/>
          <w:sz w:val="24"/>
          <w:szCs w:val="24"/>
        </w:rPr>
        <w:t xml:space="preserve">Oke </w:t>
      </w:r>
      <w:r w:rsidR="00863D73" w:rsidRPr="002421D8">
        <w:rPr>
          <w:rFonts w:ascii="Times New Roman" w:hAnsi="Times New Roman" w:cs="Times New Roman"/>
          <w:i/>
          <w:sz w:val="24"/>
          <w:szCs w:val="24"/>
        </w:rPr>
        <w:t>et al</w:t>
      </w:r>
      <w:r w:rsidR="00863D73" w:rsidRPr="002421D8">
        <w:rPr>
          <w:rFonts w:ascii="Times New Roman" w:hAnsi="Times New Roman" w:cs="Times New Roman"/>
          <w:sz w:val="24"/>
          <w:szCs w:val="24"/>
        </w:rPr>
        <w:t xml:space="preserve"> (2007) </w:t>
      </w:r>
      <w:r w:rsidR="00E80ABF" w:rsidRPr="002421D8">
        <w:rPr>
          <w:rFonts w:ascii="Times New Roman" w:hAnsi="Times New Roman" w:cs="Times New Roman"/>
          <w:noProof/>
          <w:sz w:val="24"/>
          <w:szCs w:val="24"/>
        </w:rPr>
        <w:t>define</w:t>
      </w:r>
      <w:r w:rsidR="00E80ABF" w:rsidRPr="002421D8">
        <w:rPr>
          <w:rFonts w:ascii="Times New Roman" w:hAnsi="Times New Roman" w:cs="Times New Roman"/>
          <w:sz w:val="24"/>
          <w:szCs w:val="24"/>
        </w:rPr>
        <w:t xml:space="preserve"> </w:t>
      </w:r>
      <w:r w:rsidR="002F11C9" w:rsidRPr="002421D8">
        <w:rPr>
          <w:rFonts w:ascii="Times New Roman" w:hAnsi="Times New Roman" w:cs="Times New Roman"/>
          <w:sz w:val="24"/>
          <w:szCs w:val="24"/>
        </w:rPr>
        <w:t>three types</w:t>
      </w:r>
      <w:r w:rsidR="00154F8E" w:rsidRPr="002421D8">
        <w:rPr>
          <w:rFonts w:ascii="Times New Roman" w:hAnsi="Times New Roman" w:cs="Times New Roman"/>
          <w:sz w:val="24"/>
          <w:szCs w:val="24"/>
        </w:rPr>
        <w:t xml:space="preserve"> food</w:t>
      </w:r>
      <w:r w:rsidR="002F11C9" w:rsidRPr="002421D8">
        <w:rPr>
          <w:rFonts w:ascii="Times New Roman" w:hAnsi="Times New Roman" w:cs="Times New Roman"/>
          <w:sz w:val="24"/>
          <w:szCs w:val="24"/>
        </w:rPr>
        <w:t xml:space="preserve"> innovation </w:t>
      </w:r>
      <w:r w:rsidR="00CE6D7D" w:rsidRPr="002421D8">
        <w:rPr>
          <w:rFonts w:ascii="Times New Roman" w:hAnsi="Times New Roman" w:cs="Times New Roman"/>
          <w:sz w:val="24"/>
          <w:szCs w:val="24"/>
        </w:rPr>
        <w:t xml:space="preserve">- </w:t>
      </w:r>
      <w:r w:rsidR="002F11C9" w:rsidRPr="002421D8">
        <w:rPr>
          <w:rFonts w:ascii="Times New Roman" w:hAnsi="Times New Roman" w:cs="Times New Roman"/>
          <w:sz w:val="24"/>
          <w:szCs w:val="24"/>
        </w:rPr>
        <w:t>product, service and process</w:t>
      </w:r>
      <w:r w:rsidR="00E80ABF" w:rsidRPr="002421D8">
        <w:rPr>
          <w:rFonts w:ascii="Times New Roman" w:hAnsi="Times New Roman" w:cs="Times New Roman"/>
          <w:sz w:val="24"/>
          <w:szCs w:val="24"/>
        </w:rPr>
        <w:t>.</w:t>
      </w:r>
      <w:r w:rsidR="002F11C9" w:rsidRPr="002421D8">
        <w:rPr>
          <w:rFonts w:ascii="Times New Roman" w:hAnsi="Times New Roman" w:cs="Times New Roman"/>
          <w:sz w:val="24"/>
          <w:szCs w:val="24"/>
        </w:rPr>
        <w:t xml:space="preserve"> Francis and Bessant (2005)</w:t>
      </w:r>
      <w:r w:rsidR="00E80ABF" w:rsidRPr="002421D8">
        <w:rPr>
          <w:rFonts w:ascii="Times New Roman" w:hAnsi="Times New Roman" w:cs="Times New Roman"/>
          <w:sz w:val="24"/>
          <w:szCs w:val="24"/>
        </w:rPr>
        <w:t>, on the other hand, propose four forms of</w:t>
      </w:r>
      <w:r w:rsidR="002F11C9" w:rsidRPr="002421D8">
        <w:rPr>
          <w:rFonts w:ascii="Times New Roman" w:hAnsi="Times New Roman" w:cs="Times New Roman"/>
          <w:sz w:val="24"/>
          <w:szCs w:val="24"/>
        </w:rPr>
        <w:t xml:space="preserve"> innovation </w:t>
      </w:r>
      <w:r w:rsidR="00E80ABF" w:rsidRPr="002421D8">
        <w:rPr>
          <w:rFonts w:ascii="Times New Roman" w:hAnsi="Times New Roman" w:cs="Times New Roman"/>
          <w:sz w:val="24"/>
          <w:szCs w:val="24"/>
        </w:rPr>
        <w:t xml:space="preserve">- </w:t>
      </w:r>
      <w:r w:rsidR="002F11C9" w:rsidRPr="002421D8">
        <w:rPr>
          <w:rFonts w:ascii="Times New Roman" w:hAnsi="Times New Roman" w:cs="Times New Roman"/>
          <w:sz w:val="24"/>
          <w:szCs w:val="24"/>
        </w:rPr>
        <w:t xml:space="preserve">position, process, product and paradigm. </w:t>
      </w:r>
      <w:r w:rsidR="00E80ABF" w:rsidRPr="002421D8">
        <w:rPr>
          <w:rFonts w:ascii="Times New Roman" w:hAnsi="Times New Roman" w:cs="Times New Roman"/>
          <w:sz w:val="24"/>
          <w:szCs w:val="24"/>
        </w:rPr>
        <w:t xml:space="preserve">Innovation in the food industry can be understood from two perspectives - </w:t>
      </w:r>
      <w:r w:rsidR="00441A19" w:rsidRPr="002421D8">
        <w:rPr>
          <w:rFonts w:ascii="Times New Roman" w:hAnsi="Times New Roman" w:cs="Times New Roman"/>
          <w:sz w:val="24"/>
          <w:szCs w:val="24"/>
        </w:rPr>
        <w:t xml:space="preserve">1. Industrial efforts to </w:t>
      </w:r>
      <w:r w:rsidR="005D5502" w:rsidRPr="002421D8">
        <w:rPr>
          <w:rFonts w:ascii="Times New Roman" w:hAnsi="Times New Roman" w:cs="Times New Roman"/>
          <w:sz w:val="24"/>
          <w:szCs w:val="24"/>
        </w:rPr>
        <w:t>inherent</w:t>
      </w:r>
      <w:r w:rsidR="00441A19" w:rsidRPr="002421D8">
        <w:rPr>
          <w:rFonts w:ascii="Times New Roman" w:hAnsi="Times New Roman" w:cs="Times New Roman"/>
          <w:sz w:val="24"/>
          <w:szCs w:val="24"/>
        </w:rPr>
        <w:t xml:space="preserve"> innovation </w:t>
      </w:r>
      <w:r w:rsidR="005D5502" w:rsidRPr="002421D8">
        <w:rPr>
          <w:rFonts w:ascii="Times New Roman" w:hAnsi="Times New Roman" w:cs="Times New Roman"/>
          <w:sz w:val="24"/>
          <w:szCs w:val="24"/>
        </w:rPr>
        <w:t>at</w:t>
      </w:r>
      <w:r w:rsidR="00441A19" w:rsidRPr="002421D8">
        <w:rPr>
          <w:rFonts w:ascii="Times New Roman" w:hAnsi="Times New Roman" w:cs="Times New Roman"/>
          <w:sz w:val="24"/>
          <w:szCs w:val="24"/>
        </w:rPr>
        <w:t xml:space="preserve"> each </w:t>
      </w:r>
      <w:r w:rsidR="004410C1" w:rsidRPr="002421D8">
        <w:rPr>
          <w:rFonts w:ascii="Times New Roman" w:hAnsi="Times New Roman" w:cs="Times New Roman"/>
          <w:sz w:val="24"/>
          <w:szCs w:val="24"/>
        </w:rPr>
        <w:t>stage</w:t>
      </w:r>
      <w:r w:rsidR="00441A19" w:rsidRPr="002421D8">
        <w:rPr>
          <w:rFonts w:ascii="Times New Roman" w:hAnsi="Times New Roman" w:cs="Times New Roman"/>
          <w:sz w:val="24"/>
          <w:szCs w:val="24"/>
        </w:rPr>
        <w:t xml:space="preserve"> of</w:t>
      </w:r>
      <w:r w:rsidR="00D01E2C" w:rsidRPr="002421D8">
        <w:rPr>
          <w:rFonts w:ascii="Times New Roman" w:hAnsi="Times New Roman" w:cs="Times New Roman"/>
          <w:sz w:val="24"/>
          <w:szCs w:val="24"/>
        </w:rPr>
        <w:t xml:space="preserve"> </w:t>
      </w:r>
      <w:r w:rsidR="00D01E2C" w:rsidRPr="002421D8">
        <w:rPr>
          <w:rFonts w:ascii="Times New Roman" w:hAnsi="Times New Roman" w:cs="Times New Roman"/>
          <w:noProof/>
          <w:sz w:val="24"/>
          <w:szCs w:val="24"/>
        </w:rPr>
        <w:t xml:space="preserve">the </w:t>
      </w:r>
      <w:r w:rsidR="00441A19" w:rsidRPr="002421D8">
        <w:rPr>
          <w:rFonts w:ascii="Times New Roman" w:hAnsi="Times New Roman" w:cs="Times New Roman"/>
          <w:noProof/>
          <w:sz w:val="24"/>
          <w:szCs w:val="24"/>
        </w:rPr>
        <w:t>supply</w:t>
      </w:r>
      <w:r w:rsidR="00441A19" w:rsidRPr="002421D8">
        <w:rPr>
          <w:rFonts w:ascii="Times New Roman" w:hAnsi="Times New Roman" w:cs="Times New Roman"/>
          <w:sz w:val="24"/>
          <w:szCs w:val="24"/>
        </w:rPr>
        <w:t xml:space="preserve"> chain</w:t>
      </w:r>
      <w:r w:rsidR="007F040F" w:rsidRPr="002421D8">
        <w:rPr>
          <w:rFonts w:ascii="Times New Roman" w:hAnsi="Times New Roman" w:cs="Times New Roman"/>
          <w:sz w:val="24"/>
          <w:szCs w:val="24"/>
        </w:rPr>
        <w:t>,</w:t>
      </w:r>
      <w:r w:rsidR="009F66B5" w:rsidRPr="002421D8">
        <w:rPr>
          <w:rFonts w:ascii="Times New Roman" w:hAnsi="Times New Roman" w:cs="Times New Roman"/>
          <w:sz w:val="24"/>
          <w:szCs w:val="24"/>
        </w:rPr>
        <w:t xml:space="preserve"> 2. </w:t>
      </w:r>
      <w:r w:rsidR="007F29D7" w:rsidRPr="002421D8">
        <w:rPr>
          <w:rFonts w:ascii="Times New Roman" w:hAnsi="Times New Roman" w:cs="Times New Roman"/>
          <w:sz w:val="24"/>
          <w:szCs w:val="24"/>
        </w:rPr>
        <w:t>Consumer</w:t>
      </w:r>
      <w:r w:rsidR="00441A19" w:rsidRPr="002421D8">
        <w:rPr>
          <w:rFonts w:ascii="Times New Roman" w:hAnsi="Times New Roman" w:cs="Times New Roman"/>
          <w:sz w:val="24"/>
          <w:szCs w:val="24"/>
        </w:rPr>
        <w:t>’s</w:t>
      </w:r>
      <w:r w:rsidR="007F29D7" w:rsidRPr="002421D8">
        <w:rPr>
          <w:rFonts w:ascii="Times New Roman" w:hAnsi="Times New Roman" w:cs="Times New Roman"/>
          <w:sz w:val="24"/>
          <w:szCs w:val="24"/>
        </w:rPr>
        <w:t xml:space="preserve"> </w:t>
      </w:r>
      <w:r w:rsidR="005D5502" w:rsidRPr="002421D8">
        <w:rPr>
          <w:rFonts w:ascii="Times New Roman" w:hAnsi="Times New Roman" w:cs="Times New Roman"/>
          <w:sz w:val="24"/>
          <w:szCs w:val="24"/>
        </w:rPr>
        <w:t xml:space="preserve">acceptance, </w:t>
      </w:r>
      <w:r w:rsidR="004410C1" w:rsidRPr="002421D8">
        <w:rPr>
          <w:rFonts w:ascii="Times New Roman" w:hAnsi="Times New Roman" w:cs="Times New Roman"/>
          <w:sz w:val="24"/>
          <w:szCs w:val="24"/>
        </w:rPr>
        <w:t>perception</w:t>
      </w:r>
      <w:r w:rsidR="005D5502" w:rsidRPr="002421D8">
        <w:rPr>
          <w:rFonts w:ascii="Times New Roman" w:hAnsi="Times New Roman" w:cs="Times New Roman"/>
          <w:sz w:val="24"/>
          <w:szCs w:val="24"/>
        </w:rPr>
        <w:t xml:space="preserve"> and attitude</w:t>
      </w:r>
      <w:r w:rsidR="004410C1" w:rsidRPr="002421D8">
        <w:rPr>
          <w:rFonts w:ascii="Times New Roman" w:hAnsi="Times New Roman" w:cs="Times New Roman"/>
          <w:sz w:val="24"/>
          <w:szCs w:val="24"/>
        </w:rPr>
        <w:t xml:space="preserve"> towards </w:t>
      </w:r>
      <w:r w:rsidR="005D5502" w:rsidRPr="002421D8">
        <w:rPr>
          <w:rFonts w:ascii="Times New Roman" w:hAnsi="Times New Roman" w:cs="Times New Roman"/>
          <w:sz w:val="24"/>
          <w:szCs w:val="24"/>
        </w:rPr>
        <w:t>such</w:t>
      </w:r>
      <w:r w:rsidR="004410C1" w:rsidRPr="002421D8">
        <w:rPr>
          <w:rFonts w:ascii="Times New Roman" w:hAnsi="Times New Roman" w:cs="Times New Roman"/>
          <w:sz w:val="24"/>
          <w:szCs w:val="24"/>
        </w:rPr>
        <w:t xml:space="preserve"> innovation</w:t>
      </w:r>
      <w:r w:rsidR="009C388A" w:rsidRPr="002421D8">
        <w:rPr>
          <w:rFonts w:ascii="Times New Roman" w:hAnsi="Times New Roman" w:cs="Times New Roman"/>
          <w:sz w:val="24"/>
          <w:szCs w:val="24"/>
        </w:rPr>
        <w:t xml:space="preserve">. </w:t>
      </w:r>
      <w:r w:rsidR="00E80ABF" w:rsidRPr="002421D8">
        <w:rPr>
          <w:rFonts w:ascii="Times New Roman" w:hAnsi="Times New Roman" w:cs="Times New Roman"/>
          <w:sz w:val="24"/>
          <w:szCs w:val="24"/>
        </w:rPr>
        <w:t xml:space="preserve">Although there have been many studies on innovation in the food industry, there continues to be limited understanding of </w:t>
      </w:r>
      <w:r w:rsidR="00362CF2" w:rsidRPr="002421D8">
        <w:rPr>
          <w:rFonts w:ascii="Times New Roman" w:hAnsi="Times New Roman" w:cs="Times New Roman"/>
          <w:sz w:val="24"/>
          <w:szCs w:val="24"/>
        </w:rPr>
        <w:t xml:space="preserve">consumers’ </w:t>
      </w:r>
      <w:r w:rsidR="00566A37" w:rsidRPr="002421D8">
        <w:rPr>
          <w:rFonts w:ascii="Times New Roman" w:hAnsi="Times New Roman" w:cs="Times New Roman"/>
          <w:sz w:val="24"/>
          <w:szCs w:val="24"/>
        </w:rPr>
        <w:t>disposition</w:t>
      </w:r>
      <w:r w:rsidR="00362CF2" w:rsidRPr="002421D8">
        <w:rPr>
          <w:rFonts w:ascii="Times New Roman" w:hAnsi="Times New Roman" w:cs="Times New Roman"/>
          <w:sz w:val="24"/>
          <w:szCs w:val="24"/>
        </w:rPr>
        <w:t xml:space="preserve"> towards food innovation</w:t>
      </w:r>
      <w:r w:rsidR="009B6F9A" w:rsidRPr="002421D8">
        <w:rPr>
          <w:rFonts w:ascii="Times New Roman" w:hAnsi="Times New Roman" w:cs="Times New Roman"/>
          <w:sz w:val="24"/>
          <w:szCs w:val="24"/>
        </w:rPr>
        <w:t xml:space="preserve"> (</w:t>
      </w:r>
      <w:r w:rsidR="00F404F6" w:rsidRPr="002421D8">
        <w:rPr>
          <w:rFonts w:ascii="Times New Roman" w:hAnsi="Times New Roman" w:cs="Times New Roman"/>
          <w:sz w:val="24"/>
          <w:szCs w:val="24"/>
          <w:shd w:val="clear" w:color="auto" w:fill="FFFFFF"/>
        </w:rPr>
        <w:t>Ronteltap</w:t>
      </w:r>
      <w:r w:rsidR="00F404F6" w:rsidRPr="002421D8">
        <w:rPr>
          <w:rFonts w:ascii="Times New Roman" w:hAnsi="Times New Roman" w:cs="Times New Roman"/>
          <w:sz w:val="24"/>
          <w:szCs w:val="24"/>
        </w:rPr>
        <w:t xml:space="preserve"> </w:t>
      </w:r>
      <w:r w:rsidR="00F404F6" w:rsidRPr="002421D8">
        <w:rPr>
          <w:rFonts w:ascii="Times New Roman" w:hAnsi="Times New Roman" w:cs="Times New Roman"/>
          <w:i/>
          <w:sz w:val="24"/>
          <w:szCs w:val="24"/>
        </w:rPr>
        <w:t>et al</w:t>
      </w:r>
      <w:r w:rsidR="00F404F6" w:rsidRPr="002421D8">
        <w:rPr>
          <w:rFonts w:ascii="Times New Roman" w:hAnsi="Times New Roman" w:cs="Times New Roman"/>
          <w:sz w:val="24"/>
          <w:szCs w:val="24"/>
        </w:rPr>
        <w:t>.</w:t>
      </w:r>
      <w:r w:rsidR="00483848" w:rsidRPr="002421D8">
        <w:rPr>
          <w:rFonts w:ascii="Times New Roman" w:hAnsi="Times New Roman" w:cs="Times New Roman"/>
          <w:sz w:val="24"/>
          <w:szCs w:val="24"/>
        </w:rPr>
        <w:t>,</w:t>
      </w:r>
      <w:r w:rsidR="00F404F6" w:rsidRPr="002421D8">
        <w:rPr>
          <w:rFonts w:ascii="Times New Roman" w:hAnsi="Times New Roman" w:cs="Times New Roman"/>
          <w:sz w:val="24"/>
          <w:szCs w:val="24"/>
        </w:rPr>
        <w:t xml:space="preserve"> 2007). </w:t>
      </w:r>
      <w:r w:rsidR="00CE6D7D" w:rsidRPr="002421D8">
        <w:rPr>
          <w:rFonts w:ascii="Times New Roman" w:hAnsi="Times New Roman" w:cs="Times New Roman"/>
          <w:sz w:val="24"/>
          <w:szCs w:val="24"/>
        </w:rPr>
        <w:t xml:space="preserve">The understanding of </w:t>
      </w:r>
      <w:r w:rsidR="00566A37" w:rsidRPr="002421D8">
        <w:rPr>
          <w:rFonts w:ascii="Times New Roman" w:hAnsi="Times New Roman" w:cs="Times New Roman"/>
          <w:sz w:val="24"/>
          <w:szCs w:val="24"/>
        </w:rPr>
        <w:t xml:space="preserve">consumers’ disposition </w:t>
      </w:r>
      <w:r w:rsidR="00E80ABF" w:rsidRPr="002421D8">
        <w:rPr>
          <w:rFonts w:ascii="Times New Roman" w:hAnsi="Times New Roman" w:cs="Times New Roman"/>
          <w:sz w:val="24"/>
          <w:szCs w:val="24"/>
        </w:rPr>
        <w:t>is parti</w:t>
      </w:r>
      <w:r w:rsidR="00CE6D7D" w:rsidRPr="002421D8">
        <w:rPr>
          <w:rFonts w:ascii="Times New Roman" w:hAnsi="Times New Roman" w:cs="Times New Roman"/>
          <w:sz w:val="24"/>
          <w:szCs w:val="24"/>
        </w:rPr>
        <w:t xml:space="preserve">cularly important </w:t>
      </w:r>
      <w:r w:rsidR="00E80ABF" w:rsidRPr="002421D8">
        <w:rPr>
          <w:rFonts w:ascii="Times New Roman" w:hAnsi="Times New Roman" w:cs="Times New Roman"/>
          <w:sz w:val="24"/>
          <w:szCs w:val="24"/>
        </w:rPr>
        <w:t xml:space="preserve">because the past two decades have seen significant consumer empowerment and awareness through easy access to information. </w:t>
      </w:r>
      <w:r w:rsidR="009B00D3" w:rsidRPr="002421D8">
        <w:rPr>
          <w:rFonts w:ascii="Times New Roman" w:hAnsi="Times New Roman" w:cs="Times New Roman"/>
          <w:sz w:val="24"/>
          <w:szCs w:val="24"/>
        </w:rPr>
        <w:t>Besides, c</w:t>
      </w:r>
      <w:r w:rsidR="00566A37" w:rsidRPr="002421D8">
        <w:rPr>
          <w:rFonts w:ascii="Times New Roman" w:hAnsi="Times New Roman" w:cs="Times New Roman"/>
          <w:sz w:val="24"/>
          <w:szCs w:val="24"/>
        </w:rPr>
        <w:t xml:space="preserve">orporate reputation has </w:t>
      </w:r>
      <w:r w:rsidR="009B00D3" w:rsidRPr="002421D8">
        <w:rPr>
          <w:rFonts w:ascii="Times New Roman" w:hAnsi="Times New Roman" w:cs="Times New Roman"/>
          <w:sz w:val="24"/>
          <w:szCs w:val="24"/>
        </w:rPr>
        <w:t xml:space="preserve">also </w:t>
      </w:r>
      <w:r w:rsidR="00566A37" w:rsidRPr="002421D8">
        <w:rPr>
          <w:rFonts w:ascii="Times New Roman" w:hAnsi="Times New Roman" w:cs="Times New Roman"/>
          <w:sz w:val="24"/>
          <w:szCs w:val="24"/>
        </w:rPr>
        <w:t>become one of the important at</w:t>
      </w:r>
      <w:r w:rsidR="009B00D3" w:rsidRPr="002421D8">
        <w:rPr>
          <w:rFonts w:ascii="Times New Roman" w:hAnsi="Times New Roman" w:cs="Times New Roman"/>
          <w:sz w:val="24"/>
          <w:szCs w:val="24"/>
        </w:rPr>
        <w:t>tributes for consumers to accept any new innovation (</w:t>
      </w:r>
      <w:r w:rsidR="009B00D3" w:rsidRPr="002421D8">
        <w:rPr>
          <w:rFonts w:ascii="Times New Roman" w:hAnsi="Times New Roman" w:cs="Times New Roman"/>
          <w:sz w:val="24"/>
          <w:szCs w:val="24"/>
          <w:shd w:val="clear" w:color="auto" w:fill="FFFFFF"/>
        </w:rPr>
        <w:t>Chun, 2005)</w:t>
      </w:r>
      <w:r w:rsidR="009B00D3" w:rsidRPr="002421D8">
        <w:rPr>
          <w:rFonts w:ascii="Times New Roman" w:hAnsi="Times New Roman" w:cs="Times New Roman"/>
          <w:sz w:val="24"/>
          <w:szCs w:val="24"/>
        </w:rPr>
        <w:t>.</w:t>
      </w:r>
      <w:r w:rsidR="00566A37" w:rsidRPr="002421D8">
        <w:rPr>
          <w:rFonts w:ascii="Times New Roman" w:hAnsi="Times New Roman" w:cs="Times New Roman"/>
          <w:sz w:val="24"/>
          <w:szCs w:val="24"/>
        </w:rPr>
        <w:t xml:space="preserve"> </w:t>
      </w:r>
      <w:r w:rsidR="00E80ABF" w:rsidRPr="002421D8">
        <w:rPr>
          <w:rFonts w:ascii="Times New Roman" w:hAnsi="Times New Roman" w:cs="Times New Roman"/>
          <w:sz w:val="24"/>
          <w:szCs w:val="24"/>
        </w:rPr>
        <w:t xml:space="preserve">The emergence of social media, for example, has enhanced information sharing, contributing significantly to consumer empowerment </w:t>
      </w:r>
      <w:r w:rsidR="001D0D36" w:rsidRPr="002421D8">
        <w:rPr>
          <w:rFonts w:ascii="Times New Roman" w:hAnsi="Times New Roman" w:cs="Times New Roman"/>
          <w:sz w:val="24"/>
          <w:szCs w:val="24"/>
        </w:rPr>
        <w:t>(</w:t>
      </w:r>
      <w:r w:rsidR="006B4E37" w:rsidRPr="002421D8">
        <w:rPr>
          <w:rFonts w:ascii="Times New Roman" w:hAnsi="Times New Roman" w:cs="Times New Roman"/>
          <w:sz w:val="24"/>
          <w:szCs w:val="24"/>
        </w:rPr>
        <w:t xml:space="preserve">Schivinski </w:t>
      </w:r>
      <w:r w:rsidR="00D45DDC" w:rsidRPr="002421D8">
        <w:rPr>
          <w:rFonts w:ascii="Times New Roman" w:hAnsi="Times New Roman" w:cs="Times New Roman"/>
          <w:sz w:val="24"/>
          <w:szCs w:val="24"/>
        </w:rPr>
        <w:t>&amp;</w:t>
      </w:r>
      <w:r w:rsidR="006B4E37" w:rsidRPr="002421D8">
        <w:rPr>
          <w:rFonts w:ascii="Times New Roman" w:hAnsi="Times New Roman" w:cs="Times New Roman"/>
          <w:sz w:val="24"/>
          <w:szCs w:val="24"/>
        </w:rPr>
        <w:t xml:space="preserve"> Dabrowski,</w:t>
      </w:r>
      <w:r w:rsidR="00DA1F18" w:rsidRPr="002421D8">
        <w:rPr>
          <w:rFonts w:ascii="Times New Roman" w:hAnsi="Times New Roman" w:cs="Times New Roman"/>
          <w:sz w:val="24"/>
          <w:szCs w:val="24"/>
        </w:rPr>
        <w:t xml:space="preserve"> </w:t>
      </w:r>
      <w:r w:rsidR="006B4E37" w:rsidRPr="002421D8">
        <w:rPr>
          <w:rFonts w:ascii="Times New Roman" w:hAnsi="Times New Roman" w:cs="Times New Roman"/>
          <w:sz w:val="24"/>
          <w:szCs w:val="24"/>
        </w:rPr>
        <w:t xml:space="preserve">2016; Yuksel </w:t>
      </w:r>
      <w:r w:rsidR="006B4E37" w:rsidRPr="002421D8">
        <w:rPr>
          <w:rFonts w:ascii="Times New Roman" w:hAnsi="Times New Roman" w:cs="Times New Roman"/>
          <w:i/>
          <w:sz w:val="24"/>
          <w:szCs w:val="24"/>
        </w:rPr>
        <w:t>et al</w:t>
      </w:r>
      <w:r w:rsidR="006B4E37" w:rsidRPr="002421D8">
        <w:rPr>
          <w:rFonts w:ascii="Times New Roman" w:hAnsi="Times New Roman" w:cs="Times New Roman"/>
          <w:sz w:val="24"/>
          <w:szCs w:val="24"/>
        </w:rPr>
        <w:t>,</w:t>
      </w:r>
      <w:r w:rsidR="00DA1F18" w:rsidRPr="002421D8">
        <w:rPr>
          <w:rFonts w:ascii="Times New Roman" w:hAnsi="Times New Roman" w:cs="Times New Roman"/>
          <w:sz w:val="24"/>
          <w:szCs w:val="24"/>
        </w:rPr>
        <w:t xml:space="preserve"> </w:t>
      </w:r>
      <w:r w:rsidR="006B4E37" w:rsidRPr="002421D8">
        <w:rPr>
          <w:rFonts w:ascii="Times New Roman" w:hAnsi="Times New Roman" w:cs="Times New Roman"/>
          <w:sz w:val="24"/>
          <w:szCs w:val="24"/>
        </w:rPr>
        <w:t xml:space="preserve">2016; Lee </w:t>
      </w:r>
      <w:r w:rsidR="00D45DDC" w:rsidRPr="002421D8">
        <w:rPr>
          <w:rFonts w:ascii="Times New Roman" w:hAnsi="Times New Roman" w:cs="Times New Roman"/>
          <w:sz w:val="24"/>
          <w:szCs w:val="24"/>
        </w:rPr>
        <w:t>&amp;</w:t>
      </w:r>
      <w:r w:rsidR="006B4E37" w:rsidRPr="002421D8">
        <w:rPr>
          <w:rFonts w:ascii="Times New Roman" w:hAnsi="Times New Roman" w:cs="Times New Roman"/>
          <w:sz w:val="24"/>
          <w:szCs w:val="24"/>
        </w:rPr>
        <w:t xml:space="preserve"> Ma,</w:t>
      </w:r>
      <w:r w:rsidR="00DA1F18" w:rsidRPr="002421D8">
        <w:rPr>
          <w:rFonts w:ascii="Times New Roman" w:hAnsi="Times New Roman" w:cs="Times New Roman"/>
          <w:sz w:val="24"/>
          <w:szCs w:val="24"/>
        </w:rPr>
        <w:t xml:space="preserve"> </w:t>
      </w:r>
      <w:r w:rsidR="006B4E37" w:rsidRPr="002421D8">
        <w:rPr>
          <w:rFonts w:ascii="Times New Roman" w:hAnsi="Times New Roman" w:cs="Times New Roman"/>
          <w:sz w:val="24"/>
          <w:szCs w:val="24"/>
        </w:rPr>
        <w:t>2012</w:t>
      </w:r>
      <w:r w:rsidR="001D0D36" w:rsidRPr="002421D8">
        <w:rPr>
          <w:rFonts w:ascii="Times New Roman" w:hAnsi="Times New Roman" w:cs="Times New Roman"/>
          <w:sz w:val="24"/>
          <w:szCs w:val="24"/>
        </w:rPr>
        <w:t>)</w:t>
      </w:r>
      <w:r w:rsidR="00CE0A5E" w:rsidRPr="002421D8">
        <w:rPr>
          <w:rFonts w:ascii="Times New Roman" w:hAnsi="Times New Roman" w:cs="Times New Roman"/>
          <w:sz w:val="24"/>
          <w:szCs w:val="24"/>
        </w:rPr>
        <w:t xml:space="preserve">. </w:t>
      </w:r>
      <w:r w:rsidR="00C40302" w:rsidRPr="002421D8">
        <w:rPr>
          <w:rFonts w:ascii="Times New Roman" w:hAnsi="Times New Roman" w:cs="Times New Roman"/>
          <w:sz w:val="24"/>
          <w:szCs w:val="24"/>
        </w:rPr>
        <w:t xml:space="preserve">The </w:t>
      </w:r>
      <w:r w:rsidR="00954270" w:rsidRPr="002421D8">
        <w:rPr>
          <w:rFonts w:ascii="Times New Roman" w:hAnsi="Times New Roman" w:cs="Times New Roman"/>
          <w:sz w:val="24"/>
          <w:szCs w:val="24"/>
        </w:rPr>
        <w:t xml:space="preserve">growing subscription and </w:t>
      </w:r>
      <w:r w:rsidR="00C40302" w:rsidRPr="002421D8">
        <w:rPr>
          <w:rFonts w:ascii="Times New Roman" w:hAnsi="Times New Roman" w:cs="Times New Roman"/>
          <w:sz w:val="24"/>
          <w:szCs w:val="24"/>
        </w:rPr>
        <w:t xml:space="preserve">engagement </w:t>
      </w:r>
      <w:r w:rsidR="00987C09" w:rsidRPr="002421D8">
        <w:rPr>
          <w:rFonts w:ascii="Times New Roman" w:hAnsi="Times New Roman" w:cs="Times New Roman"/>
          <w:sz w:val="24"/>
          <w:szCs w:val="24"/>
        </w:rPr>
        <w:t>of</w:t>
      </w:r>
      <w:r w:rsidR="00954270" w:rsidRPr="002421D8">
        <w:rPr>
          <w:rFonts w:ascii="Times New Roman" w:hAnsi="Times New Roman" w:cs="Times New Roman"/>
          <w:sz w:val="24"/>
          <w:szCs w:val="24"/>
        </w:rPr>
        <w:t xml:space="preserve"> food community pages</w:t>
      </w:r>
      <w:r w:rsidR="00C40302" w:rsidRPr="002421D8">
        <w:rPr>
          <w:rFonts w:ascii="Times New Roman" w:hAnsi="Times New Roman" w:cs="Times New Roman"/>
          <w:sz w:val="24"/>
          <w:szCs w:val="24"/>
        </w:rPr>
        <w:t xml:space="preserve"> in</w:t>
      </w:r>
      <w:r w:rsidR="001A31AC" w:rsidRPr="002421D8">
        <w:rPr>
          <w:rFonts w:ascii="Times New Roman" w:hAnsi="Times New Roman" w:cs="Times New Roman"/>
          <w:sz w:val="24"/>
          <w:szCs w:val="24"/>
        </w:rPr>
        <w:t xml:space="preserve"> Facebook is </w:t>
      </w:r>
      <w:r w:rsidR="00C726F6" w:rsidRPr="002421D8">
        <w:rPr>
          <w:rFonts w:ascii="Times New Roman" w:hAnsi="Times New Roman" w:cs="Times New Roman"/>
          <w:sz w:val="24"/>
          <w:szCs w:val="24"/>
        </w:rPr>
        <w:t>a</w:t>
      </w:r>
      <w:r w:rsidR="001A31AC" w:rsidRPr="002421D8">
        <w:rPr>
          <w:rFonts w:ascii="Times New Roman" w:hAnsi="Times New Roman" w:cs="Times New Roman"/>
          <w:sz w:val="24"/>
          <w:szCs w:val="24"/>
        </w:rPr>
        <w:t xml:space="preserve"> strong </w:t>
      </w:r>
      <w:r w:rsidR="00FA4834" w:rsidRPr="002421D8">
        <w:rPr>
          <w:rFonts w:ascii="Times New Roman" w:hAnsi="Times New Roman" w:cs="Times New Roman"/>
          <w:noProof/>
          <w:sz w:val="24"/>
          <w:szCs w:val="24"/>
        </w:rPr>
        <w:t>evidence</w:t>
      </w:r>
      <w:r w:rsidR="00C726F6" w:rsidRPr="002421D8">
        <w:rPr>
          <w:rFonts w:ascii="Times New Roman" w:hAnsi="Times New Roman" w:cs="Times New Roman"/>
          <w:noProof/>
          <w:sz w:val="24"/>
          <w:szCs w:val="24"/>
        </w:rPr>
        <w:t xml:space="preserve"> </w:t>
      </w:r>
      <w:r w:rsidR="00E80ABF" w:rsidRPr="002421D8">
        <w:rPr>
          <w:rFonts w:ascii="Times New Roman" w:hAnsi="Times New Roman" w:cs="Times New Roman"/>
          <w:noProof/>
          <w:sz w:val="24"/>
          <w:szCs w:val="24"/>
        </w:rPr>
        <w:t>for</w:t>
      </w:r>
      <w:r w:rsidR="00954270" w:rsidRPr="002421D8">
        <w:rPr>
          <w:rFonts w:ascii="Times New Roman" w:hAnsi="Times New Roman" w:cs="Times New Roman"/>
          <w:sz w:val="24"/>
          <w:szCs w:val="24"/>
        </w:rPr>
        <w:t xml:space="preserve"> growing interests and knowledge among users</w:t>
      </w:r>
      <w:r w:rsidR="00C169C9" w:rsidRPr="002421D8">
        <w:rPr>
          <w:rFonts w:ascii="Times New Roman" w:hAnsi="Times New Roman" w:cs="Times New Roman"/>
          <w:sz w:val="24"/>
          <w:szCs w:val="24"/>
        </w:rPr>
        <w:t xml:space="preserve"> (</w:t>
      </w:r>
      <w:r w:rsidR="00C169C9" w:rsidRPr="002421D8">
        <w:rPr>
          <w:rFonts w:ascii="Times New Roman" w:hAnsi="Times New Roman" w:cs="Times New Roman"/>
          <w:color w:val="222222"/>
          <w:sz w:val="24"/>
          <w:szCs w:val="24"/>
          <w:shd w:val="clear" w:color="auto" w:fill="FFFFFF"/>
        </w:rPr>
        <w:t xml:space="preserve">Rutsaert </w:t>
      </w:r>
      <w:r w:rsidR="00C169C9" w:rsidRPr="002421D8">
        <w:rPr>
          <w:rFonts w:ascii="Times New Roman" w:hAnsi="Times New Roman" w:cs="Times New Roman"/>
          <w:i/>
          <w:color w:val="222222"/>
          <w:sz w:val="24"/>
          <w:szCs w:val="24"/>
          <w:shd w:val="clear" w:color="auto" w:fill="FFFFFF"/>
        </w:rPr>
        <w:t>et al.,</w:t>
      </w:r>
      <w:r w:rsidR="00C169C9" w:rsidRPr="002421D8">
        <w:rPr>
          <w:rFonts w:ascii="Times New Roman" w:hAnsi="Times New Roman" w:cs="Times New Roman"/>
          <w:color w:val="222222"/>
          <w:sz w:val="24"/>
          <w:szCs w:val="24"/>
          <w:shd w:val="clear" w:color="auto" w:fill="FFFFFF"/>
        </w:rPr>
        <w:t xml:space="preserve"> 2013)</w:t>
      </w:r>
      <w:r w:rsidR="00954270" w:rsidRPr="002421D8">
        <w:rPr>
          <w:rFonts w:ascii="Times New Roman" w:hAnsi="Times New Roman" w:cs="Times New Roman"/>
          <w:sz w:val="24"/>
          <w:szCs w:val="24"/>
        </w:rPr>
        <w:t xml:space="preserve">. </w:t>
      </w:r>
    </w:p>
    <w:p w:rsidR="004A3163" w:rsidRPr="002421D8" w:rsidRDefault="00E80ABF" w:rsidP="000D5557">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Of the</w:t>
      </w:r>
      <w:r w:rsidR="00073BA1" w:rsidRPr="002421D8">
        <w:rPr>
          <w:rFonts w:ascii="Times New Roman" w:hAnsi="Times New Roman" w:cs="Times New Roman"/>
          <w:sz w:val="24"/>
          <w:szCs w:val="24"/>
        </w:rPr>
        <w:t xml:space="preserve"> </w:t>
      </w:r>
      <w:r w:rsidR="00FC3E5F" w:rsidRPr="002421D8">
        <w:rPr>
          <w:rFonts w:ascii="Times New Roman" w:hAnsi="Times New Roman" w:cs="Times New Roman"/>
          <w:sz w:val="24"/>
          <w:szCs w:val="24"/>
        </w:rPr>
        <w:t>differ</w:t>
      </w:r>
      <w:r w:rsidR="00370638" w:rsidRPr="002421D8">
        <w:rPr>
          <w:rFonts w:ascii="Times New Roman" w:hAnsi="Times New Roman" w:cs="Times New Roman"/>
          <w:sz w:val="24"/>
          <w:szCs w:val="24"/>
        </w:rPr>
        <w:t xml:space="preserve">ent innovation and </w:t>
      </w:r>
      <w:r w:rsidRPr="002421D8">
        <w:rPr>
          <w:rFonts w:ascii="Times New Roman" w:hAnsi="Times New Roman" w:cs="Times New Roman"/>
          <w:sz w:val="24"/>
          <w:szCs w:val="24"/>
        </w:rPr>
        <w:t xml:space="preserve">developments that characterize </w:t>
      </w:r>
      <w:r w:rsidR="00370638" w:rsidRPr="002421D8">
        <w:rPr>
          <w:rFonts w:ascii="Times New Roman" w:hAnsi="Times New Roman" w:cs="Times New Roman"/>
          <w:sz w:val="24"/>
          <w:szCs w:val="24"/>
        </w:rPr>
        <w:t xml:space="preserve">developed and developing economies, </w:t>
      </w:r>
      <w:r w:rsidRPr="002421D8">
        <w:rPr>
          <w:rFonts w:ascii="Times New Roman" w:hAnsi="Times New Roman" w:cs="Times New Roman"/>
          <w:sz w:val="24"/>
          <w:szCs w:val="24"/>
        </w:rPr>
        <w:t xml:space="preserve">those in the </w:t>
      </w:r>
      <w:r w:rsidR="00370638" w:rsidRPr="002421D8">
        <w:rPr>
          <w:rFonts w:ascii="Times New Roman" w:hAnsi="Times New Roman" w:cs="Times New Roman"/>
          <w:sz w:val="24"/>
          <w:szCs w:val="24"/>
        </w:rPr>
        <w:t xml:space="preserve">food </w:t>
      </w:r>
      <w:r w:rsidRPr="002421D8">
        <w:rPr>
          <w:rFonts w:ascii="Times New Roman" w:hAnsi="Times New Roman" w:cs="Times New Roman"/>
          <w:sz w:val="24"/>
          <w:szCs w:val="24"/>
        </w:rPr>
        <w:t>industry are</w:t>
      </w:r>
      <w:r w:rsidR="00D57235" w:rsidRPr="002421D8">
        <w:rPr>
          <w:rFonts w:ascii="Times New Roman" w:hAnsi="Times New Roman" w:cs="Times New Roman"/>
          <w:sz w:val="24"/>
          <w:szCs w:val="24"/>
        </w:rPr>
        <w:t xml:space="preserve"> </w:t>
      </w:r>
      <w:r w:rsidR="002009A3" w:rsidRPr="002421D8">
        <w:rPr>
          <w:rFonts w:ascii="Times New Roman" w:hAnsi="Times New Roman" w:cs="Times New Roman"/>
          <w:sz w:val="24"/>
          <w:szCs w:val="24"/>
        </w:rPr>
        <w:t xml:space="preserve">welcomed </w:t>
      </w:r>
      <w:r w:rsidR="00601B6B" w:rsidRPr="002421D8">
        <w:rPr>
          <w:rFonts w:ascii="Times New Roman" w:hAnsi="Times New Roman" w:cs="Times New Roman"/>
          <w:sz w:val="24"/>
          <w:szCs w:val="24"/>
        </w:rPr>
        <w:t>by</w:t>
      </w:r>
      <w:r w:rsidR="007211F3" w:rsidRPr="002421D8">
        <w:rPr>
          <w:rFonts w:ascii="Times New Roman" w:hAnsi="Times New Roman" w:cs="Times New Roman"/>
          <w:sz w:val="24"/>
          <w:szCs w:val="24"/>
        </w:rPr>
        <w:t xml:space="preserve"> consumers</w:t>
      </w:r>
      <w:r w:rsidR="004745C3" w:rsidRPr="002421D8">
        <w:rPr>
          <w:rFonts w:ascii="Times New Roman" w:hAnsi="Times New Roman" w:cs="Times New Roman"/>
          <w:sz w:val="24"/>
          <w:szCs w:val="24"/>
        </w:rPr>
        <w:t xml:space="preserve">. </w:t>
      </w:r>
      <w:r w:rsidR="002009A3" w:rsidRPr="002421D8">
        <w:rPr>
          <w:rFonts w:ascii="Times New Roman" w:hAnsi="Times New Roman" w:cs="Times New Roman"/>
          <w:sz w:val="24"/>
          <w:szCs w:val="24"/>
        </w:rPr>
        <w:t xml:space="preserve">Innovations in </w:t>
      </w:r>
      <w:r w:rsidR="00D2473D" w:rsidRPr="002421D8">
        <w:rPr>
          <w:rFonts w:ascii="Times New Roman" w:hAnsi="Times New Roman" w:cs="Times New Roman"/>
          <w:sz w:val="24"/>
          <w:szCs w:val="24"/>
        </w:rPr>
        <w:t xml:space="preserve">products are important </w:t>
      </w:r>
      <w:r w:rsidR="00C40302" w:rsidRPr="002421D8">
        <w:rPr>
          <w:rFonts w:ascii="Times New Roman" w:hAnsi="Times New Roman" w:cs="Times New Roman"/>
          <w:sz w:val="24"/>
          <w:szCs w:val="24"/>
        </w:rPr>
        <w:t>to ensure market sustainability</w:t>
      </w:r>
      <w:r w:rsidR="00B23161" w:rsidRPr="002421D8">
        <w:rPr>
          <w:rFonts w:ascii="Times New Roman" w:hAnsi="Times New Roman" w:cs="Times New Roman"/>
          <w:sz w:val="24"/>
          <w:szCs w:val="24"/>
        </w:rPr>
        <w:t xml:space="preserve"> (Soosay </w:t>
      </w:r>
      <w:r w:rsidR="00B23161" w:rsidRPr="002421D8">
        <w:rPr>
          <w:rFonts w:ascii="Times New Roman" w:hAnsi="Times New Roman" w:cs="Times New Roman"/>
          <w:i/>
          <w:sz w:val="24"/>
          <w:szCs w:val="24"/>
        </w:rPr>
        <w:t>et al</w:t>
      </w:r>
      <w:r w:rsidR="00B23161" w:rsidRPr="002421D8">
        <w:rPr>
          <w:rFonts w:ascii="Times New Roman" w:hAnsi="Times New Roman" w:cs="Times New Roman"/>
          <w:sz w:val="24"/>
          <w:szCs w:val="24"/>
        </w:rPr>
        <w:t>., 2008)</w:t>
      </w:r>
      <w:r w:rsidR="00C40302" w:rsidRPr="002421D8">
        <w:rPr>
          <w:rFonts w:ascii="Times New Roman" w:hAnsi="Times New Roman" w:cs="Times New Roman"/>
          <w:sz w:val="24"/>
          <w:szCs w:val="24"/>
        </w:rPr>
        <w:t xml:space="preserve">. </w:t>
      </w:r>
      <w:r w:rsidR="00CC008C" w:rsidRPr="002421D8">
        <w:rPr>
          <w:rFonts w:ascii="Times New Roman" w:hAnsi="Times New Roman" w:cs="Times New Roman"/>
          <w:sz w:val="24"/>
          <w:szCs w:val="24"/>
        </w:rPr>
        <w:t xml:space="preserve">The information available to consumers through various sources encourages them to expect new and </w:t>
      </w:r>
      <w:r w:rsidR="00D23C1B" w:rsidRPr="002421D8">
        <w:rPr>
          <w:rFonts w:ascii="Times New Roman" w:hAnsi="Times New Roman" w:cs="Times New Roman"/>
          <w:sz w:val="24"/>
          <w:szCs w:val="24"/>
        </w:rPr>
        <w:t>innovative stimulus</w:t>
      </w:r>
      <w:r w:rsidR="00A91B78" w:rsidRPr="002421D8">
        <w:rPr>
          <w:rFonts w:ascii="Times New Roman" w:hAnsi="Times New Roman" w:cs="Times New Roman"/>
          <w:sz w:val="24"/>
          <w:szCs w:val="24"/>
        </w:rPr>
        <w:t xml:space="preserve"> (</w:t>
      </w:r>
      <w:r w:rsidR="00A91B78" w:rsidRPr="002421D8">
        <w:rPr>
          <w:rFonts w:ascii="Times New Roman" w:hAnsi="Times New Roman" w:cs="Times New Roman"/>
          <w:sz w:val="24"/>
          <w:szCs w:val="24"/>
          <w:shd w:val="clear" w:color="auto" w:fill="FFFFFF"/>
        </w:rPr>
        <w:t>Hollander, 1961)</w:t>
      </w:r>
      <w:r w:rsidR="00D23C1B" w:rsidRPr="002421D8">
        <w:rPr>
          <w:rFonts w:ascii="Times New Roman" w:hAnsi="Times New Roman" w:cs="Times New Roman"/>
          <w:sz w:val="24"/>
          <w:szCs w:val="24"/>
        </w:rPr>
        <w:t>, which increases the expectation among the consumers</w:t>
      </w:r>
      <w:r w:rsidR="00A91B78" w:rsidRPr="002421D8">
        <w:rPr>
          <w:rFonts w:ascii="Times New Roman" w:hAnsi="Times New Roman" w:cs="Times New Roman"/>
          <w:sz w:val="24"/>
          <w:szCs w:val="24"/>
        </w:rPr>
        <w:t xml:space="preserve"> (</w:t>
      </w:r>
      <w:r w:rsidR="00A91B78" w:rsidRPr="002421D8">
        <w:rPr>
          <w:rFonts w:ascii="Times New Roman" w:hAnsi="Times New Roman" w:cs="Times New Roman"/>
          <w:sz w:val="24"/>
          <w:szCs w:val="24"/>
          <w:shd w:val="clear" w:color="auto" w:fill="FFFFFF"/>
        </w:rPr>
        <w:t xml:space="preserve">Stefani </w:t>
      </w:r>
      <w:r w:rsidR="00A91B78" w:rsidRPr="002421D8">
        <w:rPr>
          <w:rFonts w:ascii="Times New Roman" w:hAnsi="Times New Roman" w:cs="Times New Roman"/>
          <w:i/>
          <w:sz w:val="24"/>
          <w:szCs w:val="24"/>
          <w:shd w:val="clear" w:color="auto" w:fill="FFFFFF"/>
        </w:rPr>
        <w:t>et al</w:t>
      </w:r>
      <w:r w:rsidR="00A91B78" w:rsidRPr="002421D8">
        <w:rPr>
          <w:rFonts w:ascii="Times New Roman" w:hAnsi="Times New Roman" w:cs="Times New Roman"/>
          <w:sz w:val="24"/>
          <w:szCs w:val="24"/>
          <w:shd w:val="clear" w:color="auto" w:fill="FFFFFF"/>
        </w:rPr>
        <w:t>, 2006)</w:t>
      </w:r>
      <w:r w:rsidR="00D23C1B" w:rsidRPr="002421D8">
        <w:rPr>
          <w:rFonts w:ascii="Times New Roman" w:hAnsi="Times New Roman" w:cs="Times New Roman"/>
          <w:sz w:val="24"/>
          <w:szCs w:val="24"/>
        </w:rPr>
        <w:t xml:space="preserve">. </w:t>
      </w:r>
      <w:r w:rsidR="00CC008C" w:rsidRPr="002421D8">
        <w:rPr>
          <w:rFonts w:ascii="Times New Roman" w:hAnsi="Times New Roman" w:cs="Times New Roman"/>
          <w:sz w:val="24"/>
          <w:szCs w:val="24"/>
        </w:rPr>
        <w:t>This has necessitated food industries to adopt s</w:t>
      </w:r>
      <w:r w:rsidR="00813CDE" w:rsidRPr="002421D8">
        <w:rPr>
          <w:rFonts w:ascii="Times New Roman" w:hAnsi="Times New Roman" w:cs="Times New Roman"/>
          <w:sz w:val="24"/>
          <w:szCs w:val="24"/>
        </w:rPr>
        <w:t xml:space="preserve">everal innovations in products </w:t>
      </w:r>
      <w:r w:rsidR="00CC008C" w:rsidRPr="002421D8">
        <w:rPr>
          <w:rFonts w:ascii="Times New Roman" w:hAnsi="Times New Roman" w:cs="Times New Roman"/>
          <w:sz w:val="24"/>
          <w:szCs w:val="24"/>
        </w:rPr>
        <w:t>and services to retain competitiveness (</w:t>
      </w:r>
      <w:r w:rsidR="00CC008C" w:rsidRPr="002421D8">
        <w:rPr>
          <w:rFonts w:ascii="Times New Roman" w:hAnsi="Times New Roman" w:cs="Times New Roman"/>
          <w:sz w:val="24"/>
          <w:szCs w:val="24"/>
          <w:shd w:val="clear" w:color="auto" w:fill="FFFFFF"/>
        </w:rPr>
        <w:t xml:space="preserve">Avermaete </w:t>
      </w:r>
      <w:r w:rsidR="00CC008C" w:rsidRPr="002421D8">
        <w:rPr>
          <w:rFonts w:ascii="Times New Roman" w:hAnsi="Times New Roman" w:cs="Times New Roman"/>
          <w:i/>
          <w:sz w:val="24"/>
          <w:szCs w:val="24"/>
          <w:shd w:val="clear" w:color="auto" w:fill="FFFFFF"/>
        </w:rPr>
        <w:t>et al</w:t>
      </w:r>
      <w:r w:rsidR="00CC008C" w:rsidRPr="002421D8">
        <w:rPr>
          <w:rFonts w:ascii="Times New Roman" w:hAnsi="Times New Roman" w:cs="Times New Roman"/>
          <w:sz w:val="24"/>
          <w:szCs w:val="24"/>
          <w:shd w:val="clear" w:color="auto" w:fill="FFFFFF"/>
        </w:rPr>
        <w:t>., 2003)</w:t>
      </w:r>
      <w:r w:rsidR="00CC008C" w:rsidRPr="002421D8">
        <w:rPr>
          <w:rFonts w:ascii="Times New Roman" w:hAnsi="Times New Roman" w:cs="Times New Roman"/>
          <w:sz w:val="24"/>
          <w:szCs w:val="24"/>
        </w:rPr>
        <w:t xml:space="preserve">. </w:t>
      </w:r>
      <w:r w:rsidR="00194F0E" w:rsidRPr="002421D8">
        <w:rPr>
          <w:rFonts w:ascii="Times New Roman" w:hAnsi="Times New Roman" w:cs="Times New Roman"/>
          <w:sz w:val="24"/>
          <w:szCs w:val="24"/>
        </w:rPr>
        <w:t>Major innovative food product</w:t>
      </w:r>
      <w:r w:rsidR="00CC008C" w:rsidRPr="002421D8">
        <w:rPr>
          <w:rFonts w:ascii="Times New Roman" w:hAnsi="Times New Roman" w:cs="Times New Roman"/>
          <w:sz w:val="24"/>
          <w:szCs w:val="24"/>
        </w:rPr>
        <w:t>s</w:t>
      </w:r>
      <w:r w:rsidR="00194F0E" w:rsidRPr="002421D8">
        <w:rPr>
          <w:rFonts w:ascii="Times New Roman" w:hAnsi="Times New Roman" w:cs="Times New Roman"/>
          <w:sz w:val="24"/>
          <w:szCs w:val="24"/>
        </w:rPr>
        <w:t xml:space="preserve"> </w:t>
      </w:r>
      <w:r w:rsidR="00CC008C" w:rsidRPr="002421D8">
        <w:rPr>
          <w:rFonts w:ascii="Times New Roman" w:hAnsi="Times New Roman" w:cs="Times New Roman"/>
          <w:sz w:val="24"/>
          <w:szCs w:val="24"/>
        </w:rPr>
        <w:t>have failed</w:t>
      </w:r>
      <w:r w:rsidR="00813CDE" w:rsidRPr="002421D8">
        <w:rPr>
          <w:rFonts w:ascii="Times New Roman" w:hAnsi="Times New Roman" w:cs="Times New Roman"/>
          <w:sz w:val="24"/>
          <w:szCs w:val="24"/>
        </w:rPr>
        <w:t xml:space="preserve"> in the </w:t>
      </w:r>
      <w:r w:rsidR="00813CDE" w:rsidRPr="002421D8">
        <w:rPr>
          <w:rFonts w:ascii="Times New Roman" w:hAnsi="Times New Roman" w:cs="Times New Roman"/>
          <w:noProof/>
          <w:sz w:val="24"/>
          <w:szCs w:val="24"/>
        </w:rPr>
        <w:t>market</w:t>
      </w:r>
      <w:r w:rsidR="007F040F" w:rsidRPr="002421D8">
        <w:rPr>
          <w:rFonts w:ascii="Times New Roman" w:hAnsi="Times New Roman" w:cs="Times New Roman"/>
          <w:sz w:val="24"/>
          <w:szCs w:val="24"/>
        </w:rPr>
        <w:t xml:space="preserve"> </w:t>
      </w:r>
      <w:r w:rsidR="00194F0E" w:rsidRPr="002421D8">
        <w:rPr>
          <w:rFonts w:ascii="Times New Roman" w:hAnsi="Times New Roman" w:cs="Times New Roman"/>
          <w:sz w:val="24"/>
          <w:szCs w:val="24"/>
        </w:rPr>
        <w:t>(Stewart-Knox, 2003)</w:t>
      </w:r>
      <w:r w:rsidR="007F040F" w:rsidRPr="002421D8">
        <w:rPr>
          <w:rFonts w:ascii="Times New Roman" w:hAnsi="Times New Roman" w:cs="Times New Roman"/>
          <w:sz w:val="24"/>
          <w:szCs w:val="24"/>
        </w:rPr>
        <w:t>,</w:t>
      </w:r>
      <w:r w:rsidR="00194F0E" w:rsidRPr="002421D8">
        <w:rPr>
          <w:rFonts w:ascii="Times New Roman" w:hAnsi="Times New Roman" w:cs="Times New Roman"/>
          <w:sz w:val="24"/>
          <w:szCs w:val="24"/>
        </w:rPr>
        <w:t xml:space="preserve"> </w:t>
      </w:r>
      <w:r w:rsidR="00813CDE" w:rsidRPr="002421D8">
        <w:rPr>
          <w:rFonts w:ascii="Times New Roman" w:hAnsi="Times New Roman" w:cs="Times New Roman"/>
          <w:sz w:val="24"/>
          <w:szCs w:val="24"/>
        </w:rPr>
        <w:t xml:space="preserve">because of </w:t>
      </w:r>
      <w:r w:rsidR="00194F0E" w:rsidRPr="002421D8">
        <w:rPr>
          <w:rFonts w:ascii="Times New Roman" w:hAnsi="Times New Roman" w:cs="Times New Roman"/>
          <w:sz w:val="24"/>
          <w:szCs w:val="24"/>
        </w:rPr>
        <w:t>lack of understanding of consumer expectations and acceptance (</w:t>
      </w:r>
      <w:r w:rsidR="006F5188" w:rsidRPr="002421D8">
        <w:rPr>
          <w:rFonts w:ascii="Times New Roman" w:hAnsi="Times New Roman" w:cs="Times New Roman"/>
          <w:sz w:val="24"/>
          <w:szCs w:val="24"/>
        </w:rPr>
        <w:t xml:space="preserve">Tuorila </w:t>
      </w:r>
      <w:r w:rsidR="00194F0E" w:rsidRPr="002421D8">
        <w:rPr>
          <w:rFonts w:ascii="Times New Roman" w:hAnsi="Times New Roman" w:cs="Times New Roman"/>
          <w:i/>
          <w:sz w:val="24"/>
          <w:szCs w:val="24"/>
        </w:rPr>
        <w:t>et al</w:t>
      </w:r>
      <w:r w:rsidR="00194F0E" w:rsidRPr="002421D8">
        <w:rPr>
          <w:rFonts w:ascii="Times New Roman" w:hAnsi="Times New Roman" w:cs="Times New Roman"/>
          <w:sz w:val="24"/>
          <w:szCs w:val="24"/>
        </w:rPr>
        <w:t>, 2001; Verbeke, 2005)</w:t>
      </w:r>
      <w:r w:rsidR="00954270" w:rsidRPr="002421D8">
        <w:rPr>
          <w:rFonts w:ascii="Times New Roman" w:hAnsi="Times New Roman" w:cs="Times New Roman"/>
          <w:sz w:val="24"/>
          <w:szCs w:val="24"/>
        </w:rPr>
        <w:t xml:space="preserve"> or because they are unable to satisfy consumers </w:t>
      </w:r>
      <w:r w:rsidR="00813CDE" w:rsidRPr="002421D8">
        <w:rPr>
          <w:rFonts w:ascii="Times New Roman" w:hAnsi="Times New Roman" w:cs="Times New Roman"/>
          <w:sz w:val="24"/>
          <w:szCs w:val="24"/>
        </w:rPr>
        <w:t xml:space="preserve">need </w:t>
      </w:r>
      <w:r w:rsidR="00954270" w:rsidRPr="002421D8">
        <w:rPr>
          <w:rFonts w:ascii="Times New Roman" w:hAnsi="Times New Roman" w:cs="Times New Roman"/>
          <w:sz w:val="24"/>
          <w:szCs w:val="24"/>
        </w:rPr>
        <w:t>for innovation</w:t>
      </w:r>
      <w:r w:rsidR="00381706" w:rsidRPr="002421D8">
        <w:rPr>
          <w:rFonts w:ascii="Times New Roman" w:hAnsi="Times New Roman" w:cs="Times New Roman"/>
          <w:sz w:val="24"/>
          <w:szCs w:val="24"/>
        </w:rPr>
        <w:t>.</w:t>
      </w:r>
      <w:r w:rsidR="006F5E32" w:rsidRPr="002421D8">
        <w:rPr>
          <w:rFonts w:ascii="Times New Roman" w:hAnsi="Times New Roman" w:cs="Times New Roman"/>
          <w:sz w:val="24"/>
          <w:szCs w:val="24"/>
        </w:rPr>
        <w:t xml:space="preserve"> </w:t>
      </w:r>
      <w:r w:rsidR="00C61566" w:rsidRPr="002421D8">
        <w:rPr>
          <w:rFonts w:ascii="Times New Roman" w:hAnsi="Times New Roman" w:cs="Times New Roman"/>
          <w:sz w:val="24"/>
          <w:szCs w:val="24"/>
        </w:rPr>
        <w:t xml:space="preserve">Innovation can be </w:t>
      </w:r>
      <w:r w:rsidR="00DE00BA" w:rsidRPr="002421D8">
        <w:rPr>
          <w:rFonts w:ascii="Times New Roman" w:hAnsi="Times New Roman" w:cs="Times New Roman"/>
          <w:sz w:val="24"/>
          <w:szCs w:val="24"/>
        </w:rPr>
        <w:t>closed within the organisation boundaries or ope</w:t>
      </w:r>
      <w:r w:rsidR="00FE72F8" w:rsidRPr="002421D8">
        <w:rPr>
          <w:rFonts w:ascii="Times New Roman" w:hAnsi="Times New Roman" w:cs="Times New Roman"/>
          <w:sz w:val="24"/>
          <w:szCs w:val="24"/>
        </w:rPr>
        <w:t>n to the extent of matching the external requirement</w:t>
      </w:r>
      <w:r w:rsidR="00EE7870" w:rsidRPr="002421D8">
        <w:rPr>
          <w:rFonts w:ascii="Times New Roman" w:hAnsi="Times New Roman" w:cs="Times New Roman"/>
          <w:sz w:val="24"/>
          <w:szCs w:val="24"/>
        </w:rPr>
        <w:t xml:space="preserve">s (Chesbrough, </w:t>
      </w:r>
      <w:r w:rsidR="003D656F" w:rsidRPr="002421D8">
        <w:rPr>
          <w:rFonts w:ascii="Times New Roman" w:hAnsi="Times New Roman" w:cs="Times New Roman"/>
          <w:sz w:val="24"/>
          <w:szCs w:val="24"/>
        </w:rPr>
        <w:t>2006</w:t>
      </w:r>
      <w:r w:rsidR="00EE7870" w:rsidRPr="002421D8">
        <w:rPr>
          <w:rFonts w:ascii="Times New Roman" w:hAnsi="Times New Roman" w:cs="Times New Roman"/>
          <w:sz w:val="24"/>
          <w:szCs w:val="24"/>
        </w:rPr>
        <w:t xml:space="preserve">). </w:t>
      </w:r>
      <w:r w:rsidR="009D03F3" w:rsidRPr="002421D8">
        <w:rPr>
          <w:rFonts w:ascii="Times New Roman" w:hAnsi="Times New Roman" w:cs="Times New Roman"/>
          <w:sz w:val="24"/>
          <w:szCs w:val="24"/>
        </w:rPr>
        <w:t xml:space="preserve">Understanding </w:t>
      </w:r>
      <w:r w:rsidR="009D03F3" w:rsidRPr="002421D8">
        <w:rPr>
          <w:rFonts w:ascii="Times New Roman" w:hAnsi="Times New Roman" w:cs="Times New Roman"/>
          <w:sz w:val="24"/>
          <w:szCs w:val="24"/>
        </w:rPr>
        <w:lastRenderedPageBreak/>
        <w:t xml:space="preserve">consumer requirements and matching </w:t>
      </w:r>
      <w:r w:rsidR="00CE6D7D" w:rsidRPr="002421D8">
        <w:rPr>
          <w:rFonts w:ascii="Times New Roman" w:hAnsi="Times New Roman" w:cs="Times New Roman"/>
          <w:sz w:val="24"/>
          <w:szCs w:val="24"/>
        </w:rPr>
        <w:t>them</w:t>
      </w:r>
      <w:r w:rsidR="00813CDE" w:rsidRPr="002421D8">
        <w:rPr>
          <w:rFonts w:ascii="Times New Roman" w:hAnsi="Times New Roman" w:cs="Times New Roman"/>
          <w:sz w:val="24"/>
          <w:szCs w:val="24"/>
        </w:rPr>
        <w:t>,</w:t>
      </w:r>
      <w:r w:rsidR="009D03F3" w:rsidRPr="002421D8">
        <w:rPr>
          <w:rFonts w:ascii="Times New Roman" w:hAnsi="Times New Roman" w:cs="Times New Roman"/>
          <w:sz w:val="24"/>
          <w:szCs w:val="24"/>
        </w:rPr>
        <w:t xml:space="preserve"> is one of th</w:t>
      </w:r>
      <w:r w:rsidR="00E87EF9" w:rsidRPr="002421D8">
        <w:rPr>
          <w:rFonts w:ascii="Times New Roman" w:hAnsi="Times New Roman" w:cs="Times New Roman"/>
          <w:sz w:val="24"/>
          <w:szCs w:val="24"/>
        </w:rPr>
        <w:t xml:space="preserve">e open innovation requirements (Sarkar </w:t>
      </w:r>
      <w:r w:rsidR="00A91B78" w:rsidRPr="002421D8">
        <w:rPr>
          <w:rFonts w:ascii="Times New Roman" w:hAnsi="Times New Roman" w:cs="Times New Roman"/>
          <w:sz w:val="24"/>
          <w:szCs w:val="24"/>
        </w:rPr>
        <w:t>&amp;</w:t>
      </w:r>
      <w:r w:rsidR="00E87EF9" w:rsidRPr="002421D8">
        <w:rPr>
          <w:rFonts w:ascii="Times New Roman" w:hAnsi="Times New Roman" w:cs="Times New Roman"/>
          <w:sz w:val="24"/>
          <w:szCs w:val="24"/>
        </w:rPr>
        <w:t xml:space="preserve"> Costa, 2008)</w:t>
      </w:r>
      <w:r w:rsidR="006E7A62" w:rsidRPr="002421D8">
        <w:rPr>
          <w:rFonts w:ascii="Times New Roman" w:hAnsi="Times New Roman" w:cs="Times New Roman"/>
          <w:sz w:val="24"/>
          <w:szCs w:val="24"/>
        </w:rPr>
        <w:t xml:space="preserve">. </w:t>
      </w:r>
    </w:p>
    <w:p w:rsidR="003E7684" w:rsidRPr="002421D8" w:rsidRDefault="00813CDE" w:rsidP="000D5557">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Many studies have </w:t>
      </w:r>
      <w:r w:rsidR="00E66D2F" w:rsidRPr="002421D8">
        <w:rPr>
          <w:rFonts w:ascii="Times New Roman" w:hAnsi="Times New Roman" w:cs="Times New Roman"/>
          <w:sz w:val="24"/>
          <w:szCs w:val="24"/>
        </w:rPr>
        <w:t xml:space="preserve">extensively discussed innovation in food with </w:t>
      </w:r>
      <w:r w:rsidRPr="002421D8">
        <w:rPr>
          <w:rFonts w:ascii="Times New Roman" w:hAnsi="Times New Roman" w:cs="Times New Roman"/>
          <w:sz w:val="24"/>
          <w:szCs w:val="24"/>
        </w:rPr>
        <w:t xml:space="preserve">reference </w:t>
      </w:r>
      <w:r w:rsidR="00E66D2F" w:rsidRPr="002421D8">
        <w:rPr>
          <w:rFonts w:ascii="Times New Roman" w:hAnsi="Times New Roman" w:cs="Times New Roman"/>
          <w:sz w:val="24"/>
          <w:szCs w:val="24"/>
        </w:rPr>
        <w:t>to different food families, such as meat processing (</w:t>
      </w:r>
      <w:r w:rsidR="007F193B" w:rsidRPr="002421D8">
        <w:rPr>
          <w:rFonts w:ascii="Times New Roman" w:hAnsi="Times New Roman" w:cs="Times New Roman"/>
          <w:sz w:val="24"/>
          <w:szCs w:val="24"/>
        </w:rPr>
        <w:t xml:space="preserve">Hugas </w:t>
      </w:r>
      <w:r w:rsidR="007F193B" w:rsidRPr="002421D8">
        <w:rPr>
          <w:rFonts w:ascii="Times New Roman" w:hAnsi="Times New Roman" w:cs="Times New Roman"/>
          <w:i/>
          <w:sz w:val="24"/>
          <w:szCs w:val="24"/>
        </w:rPr>
        <w:t>et al</w:t>
      </w:r>
      <w:r w:rsidR="007F193B" w:rsidRPr="002421D8">
        <w:rPr>
          <w:rFonts w:ascii="Times New Roman" w:hAnsi="Times New Roman" w:cs="Times New Roman"/>
          <w:sz w:val="24"/>
          <w:szCs w:val="24"/>
        </w:rPr>
        <w:t>., 2002;</w:t>
      </w:r>
      <w:r w:rsidR="00E66D2F" w:rsidRPr="002421D8">
        <w:rPr>
          <w:rFonts w:ascii="Times New Roman" w:hAnsi="Times New Roman" w:cs="Times New Roman"/>
          <w:sz w:val="24"/>
          <w:szCs w:val="24"/>
        </w:rPr>
        <w:t xml:space="preserve"> Brito </w:t>
      </w:r>
      <w:r w:rsidR="00E66D2F" w:rsidRPr="002421D8">
        <w:rPr>
          <w:rFonts w:ascii="Times New Roman" w:hAnsi="Times New Roman" w:cs="Times New Roman"/>
          <w:i/>
          <w:sz w:val="24"/>
          <w:szCs w:val="24"/>
        </w:rPr>
        <w:t>et al</w:t>
      </w:r>
      <w:r w:rsidR="00E66D2F" w:rsidRPr="002421D8">
        <w:rPr>
          <w:rFonts w:ascii="Times New Roman" w:hAnsi="Times New Roman" w:cs="Times New Roman"/>
          <w:sz w:val="24"/>
          <w:szCs w:val="24"/>
        </w:rPr>
        <w:t>., 2010), sushi innovativeness (</w:t>
      </w:r>
      <w:r w:rsidR="00DB3FB2" w:rsidRPr="002421D8">
        <w:rPr>
          <w:rFonts w:ascii="Times New Roman" w:hAnsi="Times New Roman" w:cs="Times New Roman"/>
          <w:sz w:val="24"/>
          <w:szCs w:val="24"/>
          <w:shd w:val="clear" w:color="auto" w:fill="FFFFFF"/>
        </w:rPr>
        <w:t>Altintzoglou</w:t>
      </w:r>
      <w:r w:rsidR="00DB3FB2" w:rsidRPr="002421D8">
        <w:rPr>
          <w:rFonts w:ascii="Times New Roman" w:hAnsi="Times New Roman" w:cs="Times New Roman"/>
          <w:i/>
          <w:sz w:val="24"/>
          <w:szCs w:val="24"/>
        </w:rPr>
        <w:t xml:space="preserve"> </w:t>
      </w:r>
      <w:r w:rsidR="00B44AD7" w:rsidRPr="002421D8">
        <w:rPr>
          <w:rFonts w:ascii="Times New Roman" w:hAnsi="Times New Roman" w:cs="Times New Roman"/>
          <w:i/>
          <w:sz w:val="24"/>
          <w:szCs w:val="24"/>
        </w:rPr>
        <w:t>et al</w:t>
      </w:r>
      <w:r w:rsidR="00B44AD7" w:rsidRPr="002421D8">
        <w:rPr>
          <w:rFonts w:ascii="Times New Roman" w:hAnsi="Times New Roman" w:cs="Times New Roman"/>
          <w:sz w:val="24"/>
          <w:szCs w:val="24"/>
        </w:rPr>
        <w:t>.,</w:t>
      </w:r>
      <w:r w:rsidR="00E66D2F" w:rsidRPr="002421D8">
        <w:rPr>
          <w:rFonts w:ascii="Times New Roman" w:hAnsi="Times New Roman" w:cs="Times New Roman"/>
          <w:sz w:val="24"/>
          <w:szCs w:val="24"/>
        </w:rPr>
        <w:t xml:space="preserve"> 2016), </w:t>
      </w:r>
      <w:r w:rsidR="000E6D0E" w:rsidRPr="002421D8">
        <w:rPr>
          <w:rFonts w:ascii="Times New Roman" w:hAnsi="Times New Roman" w:cs="Times New Roman"/>
          <w:sz w:val="24"/>
          <w:szCs w:val="24"/>
        </w:rPr>
        <w:t xml:space="preserve">dry food products (Huang </w:t>
      </w:r>
      <w:r w:rsidR="000E6D0E" w:rsidRPr="002421D8">
        <w:rPr>
          <w:rFonts w:ascii="Times New Roman" w:hAnsi="Times New Roman" w:cs="Times New Roman"/>
          <w:i/>
          <w:sz w:val="24"/>
          <w:szCs w:val="24"/>
        </w:rPr>
        <w:t>et al</w:t>
      </w:r>
      <w:r w:rsidR="000E6D0E" w:rsidRPr="002421D8">
        <w:rPr>
          <w:rFonts w:ascii="Times New Roman" w:hAnsi="Times New Roman" w:cs="Times New Roman"/>
          <w:sz w:val="24"/>
          <w:szCs w:val="24"/>
        </w:rPr>
        <w:t xml:space="preserve">, 2016), </w:t>
      </w:r>
      <w:r w:rsidR="00E66D2F" w:rsidRPr="002421D8">
        <w:rPr>
          <w:rFonts w:ascii="Times New Roman" w:hAnsi="Times New Roman" w:cs="Times New Roman"/>
          <w:sz w:val="24"/>
          <w:szCs w:val="24"/>
        </w:rPr>
        <w:t xml:space="preserve">dairy products (Massa </w:t>
      </w:r>
      <w:r w:rsidR="00D45DDC" w:rsidRPr="002421D8">
        <w:rPr>
          <w:rFonts w:ascii="Times New Roman" w:hAnsi="Times New Roman" w:cs="Times New Roman"/>
          <w:sz w:val="24"/>
          <w:szCs w:val="24"/>
        </w:rPr>
        <w:t>&amp;</w:t>
      </w:r>
      <w:r w:rsidR="00E66D2F" w:rsidRPr="002421D8">
        <w:rPr>
          <w:rFonts w:ascii="Times New Roman" w:hAnsi="Times New Roman" w:cs="Times New Roman"/>
          <w:sz w:val="24"/>
          <w:szCs w:val="24"/>
        </w:rPr>
        <w:t xml:space="preserve"> Testa, 2008</w:t>
      </w:r>
      <w:r w:rsidR="000A7E21" w:rsidRPr="002421D8">
        <w:rPr>
          <w:rFonts w:ascii="Times New Roman" w:hAnsi="Times New Roman" w:cs="Times New Roman"/>
          <w:sz w:val="24"/>
          <w:szCs w:val="24"/>
        </w:rPr>
        <w:t>)</w:t>
      </w:r>
      <w:r w:rsidR="000E6D0E" w:rsidRPr="002421D8">
        <w:rPr>
          <w:rFonts w:ascii="Times New Roman" w:hAnsi="Times New Roman" w:cs="Times New Roman"/>
          <w:sz w:val="24"/>
          <w:szCs w:val="24"/>
        </w:rPr>
        <w:t xml:space="preserve">, </w:t>
      </w:r>
      <w:r w:rsidR="00CE6D7D" w:rsidRPr="002421D8">
        <w:rPr>
          <w:rFonts w:ascii="Times New Roman" w:hAnsi="Times New Roman" w:cs="Times New Roman"/>
          <w:sz w:val="24"/>
          <w:szCs w:val="24"/>
          <w:lang w:val="en-US"/>
        </w:rPr>
        <w:t xml:space="preserve">and </w:t>
      </w:r>
      <w:r w:rsidR="00B90D0E" w:rsidRPr="002421D8">
        <w:rPr>
          <w:rFonts w:ascii="Times New Roman" w:hAnsi="Times New Roman" w:cs="Times New Roman"/>
          <w:noProof/>
          <w:sz w:val="24"/>
          <w:szCs w:val="24"/>
        </w:rPr>
        <w:t>wine</w:t>
      </w:r>
      <w:r w:rsidR="000E6D0E" w:rsidRPr="002421D8">
        <w:rPr>
          <w:rFonts w:ascii="Times New Roman" w:hAnsi="Times New Roman" w:cs="Times New Roman"/>
          <w:noProof/>
          <w:sz w:val="24"/>
          <w:szCs w:val="24"/>
        </w:rPr>
        <w:t>making</w:t>
      </w:r>
      <w:r w:rsidR="000E6D0E" w:rsidRPr="002421D8">
        <w:rPr>
          <w:rFonts w:ascii="Times New Roman" w:hAnsi="Times New Roman" w:cs="Times New Roman"/>
          <w:sz w:val="24"/>
          <w:szCs w:val="24"/>
        </w:rPr>
        <w:t xml:space="preserve"> (Lavelli</w:t>
      </w:r>
      <w:r w:rsidR="00415A83" w:rsidRPr="002421D8">
        <w:rPr>
          <w:rFonts w:ascii="Times New Roman" w:hAnsi="Times New Roman" w:cs="Times New Roman"/>
          <w:sz w:val="24"/>
          <w:szCs w:val="24"/>
        </w:rPr>
        <w:t xml:space="preserve"> </w:t>
      </w:r>
      <w:r w:rsidR="00415A83" w:rsidRPr="002421D8">
        <w:rPr>
          <w:rFonts w:ascii="Times New Roman" w:hAnsi="Times New Roman" w:cs="Times New Roman"/>
          <w:i/>
          <w:sz w:val="24"/>
          <w:szCs w:val="24"/>
        </w:rPr>
        <w:t>et al</w:t>
      </w:r>
      <w:r w:rsidR="00415A83" w:rsidRPr="002421D8">
        <w:rPr>
          <w:rFonts w:ascii="Times New Roman" w:hAnsi="Times New Roman" w:cs="Times New Roman"/>
          <w:sz w:val="24"/>
          <w:szCs w:val="24"/>
        </w:rPr>
        <w:t>.</w:t>
      </w:r>
      <w:r w:rsidR="000E6D0E" w:rsidRPr="002421D8">
        <w:rPr>
          <w:rFonts w:ascii="Times New Roman" w:hAnsi="Times New Roman" w:cs="Times New Roman"/>
          <w:sz w:val="24"/>
          <w:szCs w:val="24"/>
        </w:rPr>
        <w:t>, 2016)</w:t>
      </w:r>
      <w:r w:rsidR="000A7E21" w:rsidRPr="002421D8">
        <w:rPr>
          <w:rFonts w:ascii="Times New Roman" w:hAnsi="Times New Roman" w:cs="Times New Roman"/>
          <w:sz w:val="24"/>
          <w:szCs w:val="24"/>
        </w:rPr>
        <w:t>.</w:t>
      </w:r>
      <w:r w:rsidR="00955718" w:rsidRPr="002421D8">
        <w:rPr>
          <w:rFonts w:ascii="Times New Roman" w:hAnsi="Times New Roman" w:cs="Times New Roman"/>
          <w:sz w:val="24"/>
          <w:szCs w:val="24"/>
        </w:rPr>
        <w:t xml:space="preserve"> </w:t>
      </w:r>
      <w:r w:rsidR="000A7E21" w:rsidRPr="002421D8">
        <w:rPr>
          <w:rFonts w:ascii="Times New Roman" w:hAnsi="Times New Roman" w:cs="Times New Roman"/>
          <w:sz w:val="24"/>
          <w:szCs w:val="24"/>
        </w:rPr>
        <w:t>Innovation in</w:t>
      </w:r>
      <w:r w:rsidR="00D01E2C" w:rsidRPr="002421D8">
        <w:rPr>
          <w:rFonts w:ascii="Times New Roman" w:hAnsi="Times New Roman" w:cs="Times New Roman"/>
          <w:sz w:val="24"/>
          <w:szCs w:val="24"/>
        </w:rPr>
        <w:t xml:space="preserve"> the</w:t>
      </w:r>
      <w:r w:rsidR="000A7E21" w:rsidRPr="002421D8">
        <w:rPr>
          <w:rFonts w:ascii="Times New Roman" w:hAnsi="Times New Roman" w:cs="Times New Roman"/>
          <w:sz w:val="24"/>
          <w:szCs w:val="24"/>
        </w:rPr>
        <w:t xml:space="preserve"> </w:t>
      </w:r>
      <w:r w:rsidR="000A7E21" w:rsidRPr="002421D8">
        <w:rPr>
          <w:rFonts w:ascii="Times New Roman" w:hAnsi="Times New Roman" w:cs="Times New Roman"/>
          <w:noProof/>
          <w:sz w:val="24"/>
          <w:szCs w:val="24"/>
        </w:rPr>
        <w:t>food</w:t>
      </w:r>
      <w:r w:rsidR="000A7E21" w:rsidRPr="002421D8">
        <w:rPr>
          <w:rFonts w:ascii="Times New Roman" w:hAnsi="Times New Roman" w:cs="Times New Roman"/>
          <w:sz w:val="24"/>
          <w:szCs w:val="24"/>
        </w:rPr>
        <w:t xml:space="preserve"> industry </w:t>
      </w:r>
      <w:r w:rsidR="000F0395" w:rsidRPr="002421D8">
        <w:rPr>
          <w:rFonts w:ascii="Times New Roman" w:hAnsi="Times New Roman" w:cs="Times New Roman"/>
          <w:noProof/>
          <w:sz w:val="24"/>
          <w:szCs w:val="24"/>
        </w:rPr>
        <w:t>is</w:t>
      </w:r>
      <w:r w:rsidR="000A7E21" w:rsidRPr="002421D8">
        <w:rPr>
          <w:rFonts w:ascii="Times New Roman" w:hAnsi="Times New Roman" w:cs="Times New Roman"/>
          <w:sz w:val="24"/>
          <w:szCs w:val="24"/>
        </w:rPr>
        <w:t xml:space="preserve"> process oriented (Archibugi </w:t>
      </w:r>
      <w:r w:rsidR="000A7E21" w:rsidRPr="002421D8">
        <w:rPr>
          <w:rFonts w:ascii="Times New Roman" w:hAnsi="Times New Roman" w:cs="Times New Roman"/>
          <w:i/>
          <w:sz w:val="24"/>
          <w:szCs w:val="24"/>
        </w:rPr>
        <w:t>et al</w:t>
      </w:r>
      <w:r w:rsidR="000A7E21" w:rsidRPr="002421D8">
        <w:rPr>
          <w:rFonts w:ascii="Times New Roman" w:hAnsi="Times New Roman" w:cs="Times New Roman"/>
          <w:sz w:val="24"/>
          <w:szCs w:val="24"/>
        </w:rPr>
        <w:t>., 1991</w:t>
      </w:r>
      <w:r w:rsidR="00010445" w:rsidRPr="002421D8">
        <w:rPr>
          <w:rFonts w:ascii="Times New Roman" w:hAnsi="Times New Roman" w:cs="Times New Roman"/>
          <w:sz w:val="24"/>
          <w:szCs w:val="24"/>
        </w:rPr>
        <w:t xml:space="preserve">), </w:t>
      </w:r>
      <w:r w:rsidR="007F040F" w:rsidRPr="002421D8">
        <w:rPr>
          <w:rFonts w:ascii="Times New Roman" w:hAnsi="Times New Roman" w:cs="Times New Roman"/>
          <w:sz w:val="24"/>
          <w:szCs w:val="24"/>
        </w:rPr>
        <w:t xml:space="preserve">where </w:t>
      </w:r>
      <w:r w:rsidR="00010445" w:rsidRPr="002421D8">
        <w:rPr>
          <w:rFonts w:ascii="Times New Roman" w:hAnsi="Times New Roman" w:cs="Times New Roman"/>
          <w:sz w:val="24"/>
          <w:szCs w:val="24"/>
        </w:rPr>
        <w:t>companies try to impl</w:t>
      </w:r>
      <w:r w:rsidR="007F040F" w:rsidRPr="002421D8">
        <w:rPr>
          <w:rFonts w:ascii="Times New Roman" w:hAnsi="Times New Roman" w:cs="Times New Roman"/>
          <w:sz w:val="24"/>
          <w:szCs w:val="24"/>
        </w:rPr>
        <w:t>ement the best of technology</w:t>
      </w:r>
      <w:r w:rsidR="00616421" w:rsidRPr="002421D8">
        <w:rPr>
          <w:rFonts w:ascii="Times New Roman" w:hAnsi="Times New Roman" w:cs="Times New Roman"/>
          <w:sz w:val="24"/>
          <w:szCs w:val="24"/>
        </w:rPr>
        <w:t>.</w:t>
      </w:r>
      <w:r w:rsidR="002B0369" w:rsidRPr="002421D8">
        <w:rPr>
          <w:rFonts w:ascii="Times New Roman" w:hAnsi="Times New Roman" w:cs="Times New Roman"/>
          <w:sz w:val="24"/>
          <w:szCs w:val="24"/>
        </w:rPr>
        <w:t xml:space="preserve"> </w:t>
      </w:r>
      <w:r w:rsidR="00807F8E" w:rsidRPr="002421D8">
        <w:rPr>
          <w:rFonts w:ascii="Times New Roman" w:hAnsi="Times New Roman" w:cs="Times New Roman"/>
          <w:sz w:val="24"/>
          <w:szCs w:val="24"/>
        </w:rPr>
        <w:t xml:space="preserve">Most </w:t>
      </w:r>
      <w:r w:rsidR="00807F8E" w:rsidRPr="002421D8">
        <w:rPr>
          <w:rFonts w:ascii="Times New Roman" w:hAnsi="Times New Roman" w:cs="Times New Roman"/>
          <w:noProof/>
          <w:sz w:val="24"/>
          <w:szCs w:val="24"/>
        </w:rPr>
        <w:t>researche</w:t>
      </w:r>
      <w:r w:rsidR="00B90D0E" w:rsidRPr="002421D8">
        <w:rPr>
          <w:rFonts w:ascii="Times New Roman" w:hAnsi="Times New Roman" w:cs="Times New Roman"/>
          <w:noProof/>
          <w:sz w:val="24"/>
          <w:szCs w:val="24"/>
        </w:rPr>
        <w:t>r</w:t>
      </w:r>
      <w:r w:rsidR="00807F8E" w:rsidRPr="002421D8">
        <w:rPr>
          <w:rFonts w:ascii="Times New Roman" w:hAnsi="Times New Roman" w:cs="Times New Roman"/>
          <w:noProof/>
          <w:sz w:val="24"/>
          <w:szCs w:val="24"/>
        </w:rPr>
        <w:t>s</w:t>
      </w:r>
      <w:r w:rsidR="00807F8E" w:rsidRPr="002421D8">
        <w:rPr>
          <w:rFonts w:ascii="Times New Roman" w:hAnsi="Times New Roman" w:cs="Times New Roman"/>
          <w:sz w:val="24"/>
          <w:szCs w:val="24"/>
        </w:rPr>
        <w:t xml:space="preserve"> have concentrated </w:t>
      </w:r>
      <w:r w:rsidRPr="002421D8">
        <w:rPr>
          <w:rFonts w:ascii="Times New Roman" w:hAnsi="Times New Roman" w:cs="Times New Roman"/>
          <w:sz w:val="24"/>
          <w:szCs w:val="24"/>
        </w:rPr>
        <w:t xml:space="preserve">on </w:t>
      </w:r>
      <w:r w:rsidR="00807F8E" w:rsidRPr="002421D8">
        <w:rPr>
          <w:rFonts w:ascii="Times New Roman" w:hAnsi="Times New Roman" w:cs="Times New Roman"/>
          <w:sz w:val="24"/>
          <w:szCs w:val="24"/>
        </w:rPr>
        <w:t>understand</w:t>
      </w:r>
      <w:r w:rsidRPr="002421D8">
        <w:rPr>
          <w:rFonts w:ascii="Times New Roman" w:hAnsi="Times New Roman" w:cs="Times New Roman"/>
          <w:sz w:val="24"/>
          <w:szCs w:val="24"/>
        </w:rPr>
        <w:t>ing</w:t>
      </w:r>
      <w:r w:rsidR="00807F8E" w:rsidRPr="002421D8">
        <w:rPr>
          <w:rFonts w:ascii="Times New Roman" w:hAnsi="Times New Roman" w:cs="Times New Roman"/>
          <w:sz w:val="24"/>
          <w:szCs w:val="24"/>
        </w:rPr>
        <w:t xml:space="preserve"> specific improvement</w:t>
      </w:r>
      <w:r w:rsidRPr="002421D8">
        <w:rPr>
          <w:rFonts w:ascii="Times New Roman" w:hAnsi="Times New Roman" w:cs="Times New Roman"/>
          <w:sz w:val="24"/>
          <w:szCs w:val="24"/>
        </w:rPr>
        <w:t>s</w:t>
      </w:r>
      <w:r w:rsidR="00807F8E" w:rsidRPr="002421D8">
        <w:rPr>
          <w:rFonts w:ascii="Times New Roman" w:hAnsi="Times New Roman" w:cs="Times New Roman"/>
          <w:sz w:val="24"/>
          <w:szCs w:val="24"/>
        </w:rPr>
        <w:t xml:space="preserve"> </w:t>
      </w:r>
      <w:r w:rsidRPr="002421D8">
        <w:rPr>
          <w:rFonts w:ascii="Times New Roman" w:hAnsi="Times New Roman" w:cs="Times New Roman"/>
          <w:sz w:val="24"/>
          <w:szCs w:val="24"/>
        </w:rPr>
        <w:t>with</w:t>
      </w:r>
      <w:r w:rsidR="00807F8E" w:rsidRPr="002421D8">
        <w:rPr>
          <w:rFonts w:ascii="Times New Roman" w:hAnsi="Times New Roman" w:cs="Times New Roman"/>
          <w:sz w:val="24"/>
          <w:szCs w:val="24"/>
        </w:rPr>
        <w:t xml:space="preserve">in the process of innovation. </w:t>
      </w:r>
      <w:r w:rsidR="00CE6D7D" w:rsidRPr="002421D8">
        <w:rPr>
          <w:rFonts w:ascii="Times New Roman" w:hAnsi="Times New Roman" w:cs="Times New Roman"/>
          <w:sz w:val="24"/>
          <w:szCs w:val="24"/>
          <w:lang w:val="en-US"/>
        </w:rPr>
        <w:t xml:space="preserve">However, </w:t>
      </w:r>
      <w:r w:rsidR="00CE6D7D" w:rsidRPr="002421D8">
        <w:rPr>
          <w:rFonts w:ascii="Times New Roman" w:hAnsi="Times New Roman" w:cs="Times New Roman"/>
          <w:sz w:val="24"/>
          <w:szCs w:val="24"/>
        </w:rPr>
        <w:t xml:space="preserve">there </w:t>
      </w:r>
      <w:r w:rsidR="00807F8E" w:rsidRPr="002421D8">
        <w:rPr>
          <w:rFonts w:ascii="Times New Roman" w:hAnsi="Times New Roman" w:cs="Times New Roman"/>
          <w:sz w:val="24"/>
          <w:szCs w:val="24"/>
        </w:rPr>
        <w:t xml:space="preserve">is a </w:t>
      </w:r>
      <w:r w:rsidRPr="002421D8">
        <w:rPr>
          <w:rFonts w:ascii="Times New Roman" w:hAnsi="Times New Roman" w:cs="Times New Roman"/>
          <w:sz w:val="24"/>
          <w:szCs w:val="24"/>
        </w:rPr>
        <w:t xml:space="preserve">large </w:t>
      </w:r>
      <w:r w:rsidR="00807F8E" w:rsidRPr="002421D8">
        <w:rPr>
          <w:rFonts w:ascii="Times New Roman" w:hAnsi="Times New Roman" w:cs="Times New Roman"/>
          <w:sz w:val="24"/>
          <w:szCs w:val="24"/>
        </w:rPr>
        <w:t xml:space="preserve">gap </w:t>
      </w:r>
      <w:r w:rsidRPr="002421D8">
        <w:rPr>
          <w:rFonts w:ascii="Times New Roman" w:hAnsi="Times New Roman" w:cs="Times New Roman"/>
          <w:sz w:val="24"/>
          <w:szCs w:val="24"/>
        </w:rPr>
        <w:t xml:space="preserve">in the </w:t>
      </w:r>
      <w:r w:rsidR="00807F8E" w:rsidRPr="002421D8">
        <w:rPr>
          <w:rFonts w:ascii="Times New Roman" w:hAnsi="Times New Roman" w:cs="Times New Roman"/>
          <w:sz w:val="24"/>
          <w:szCs w:val="24"/>
        </w:rPr>
        <w:t>understand</w:t>
      </w:r>
      <w:r w:rsidRPr="002421D8">
        <w:rPr>
          <w:rFonts w:ascii="Times New Roman" w:hAnsi="Times New Roman" w:cs="Times New Roman"/>
          <w:sz w:val="24"/>
          <w:szCs w:val="24"/>
        </w:rPr>
        <w:t>ing of</w:t>
      </w:r>
      <w:r w:rsidR="00807F8E" w:rsidRPr="002421D8">
        <w:rPr>
          <w:rFonts w:ascii="Times New Roman" w:hAnsi="Times New Roman" w:cs="Times New Roman"/>
          <w:sz w:val="24"/>
          <w:szCs w:val="24"/>
        </w:rPr>
        <w:t xml:space="preserve"> the consumer’s expectation</w:t>
      </w:r>
      <w:r w:rsidRPr="002421D8">
        <w:rPr>
          <w:rFonts w:ascii="Times New Roman" w:hAnsi="Times New Roman" w:cs="Times New Roman"/>
          <w:sz w:val="24"/>
          <w:szCs w:val="24"/>
        </w:rPr>
        <w:t xml:space="preserve">s of </w:t>
      </w:r>
      <w:r w:rsidR="00807F8E" w:rsidRPr="002421D8">
        <w:rPr>
          <w:rFonts w:ascii="Times New Roman" w:hAnsi="Times New Roman" w:cs="Times New Roman"/>
          <w:sz w:val="24"/>
          <w:szCs w:val="24"/>
        </w:rPr>
        <w:t xml:space="preserve">innovative products. </w:t>
      </w:r>
      <w:r w:rsidR="00007062" w:rsidRPr="002421D8">
        <w:rPr>
          <w:rFonts w:ascii="Times New Roman" w:hAnsi="Times New Roman" w:cs="Times New Roman"/>
          <w:sz w:val="24"/>
          <w:szCs w:val="24"/>
        </w:rPr>
        <w:t>Besides</w:t>
      </w:r>
      <w:r w:rsidR="00807F8E" w:rsidRPr="002421D8">
        <w:rPr>
          <w:rFonts w:ascii="Times New Roman" w:hAnsi="Times New Roman" w:cs="Times New Roman"/>
          <w:sz w:val="24"/>
          <w:szCs w:val="24"/>
        </w:rPr>
        <w:t xml:space="preserve"> </w:t>
      </w:r>
      <w:r w:rsidR="00007062" w:rsidRPr="002421D8">
        <w:rPr>
          <w:rFonts w:ascii="Times New Roman" w:hAnsi="Times New Roman" w:cs="Times New Roman"/>
          <w:sz w:val="24"/>
          <w:szCs w:val="24"/>
        </w:rPr>
        <w:t xml:space="preserve">various technological </w:t>
      </w:r>
      <w:r w:rsidR="007E1A15" w:rsidRPr="002421D8">
        <w:rPr>
          <w:rFonts w:ascii="Times New Roman" w:hAnsi="Times New Roman" w:cs="Times New Roman"/>
          <w:sz w:val="24"/>
          <w:szCs w:val="24"/>
        </w:rPr>
        <w:t>efforts</w:t>
      </w:r>
      <w:r w:rsidR="00007062" w:rsidRPr="002421D8">
        <w:rPr>
          <w:rFonts w:ascii="Times New Roman" w:hAnsi="Times New Roman" w:cs="Times New Roman"/>
          <w:sz w:val="24"/>
          <w:szCs w:val="24"/>
        </w:rPr>
        <w:t xml:space="preserve"> taken by</w:t>
      </w:r>
      <w:r w:rsidRPr="002421D8">
        <w:rPr>
          <w:rFonts w:ascii="Times New Roman" w:hAnsi="Times New Roman" w:cs="Times New Roman"/>
          <w:sz w:val="24"/>
          <w:szCs w:val="24"/>
        </w:rPr>
        <w:t xml:space="preserve"> the food industry</w:t>
      </w:r>
      <w:r w:rsidR="007E1A15" w:rsidRPr="002421D8">
        <w:rPr>
          <w:rFonts w:ascii="Times New Roman" w:hAnsi="Times New Roman" w:cs="Times New Roman"/>
          <w:sz w:val="24"/>
          <w:szCs w:val="24"/>
        </w:rPr>
        <w:t xml:space="preserve"> to adopt</w:t>
      </w:r>
      <w:r w:rsidR="00B208A1" w:rsidRPr="002421D8">
        <w:rPr>
          <w:rFonts w:ascii="Times New Roman" w:hAnsi="Times New Roman" w:cs="Times New Roman"/>
          <w:sz w:val="24"/>
          <w:szCs w:val="24"/>
        </w:rPr>
        <w:t xml:space="preserve"> different </w:t>
      </w:r>
      <w:r w:rsidRPr="002421D8">
        <w:rPr>
          <w:rFonts w:ascii="Times New Roman" w:hAnsi="Times New Roman" w:cs="Times New Roman"/>
          <w:sz w:val="24"/>
          <w:szCs w:val="24"/>
        </w:rPr>
        <w:t xml:space="preserve">innovative </w:t>
      </w:r>
      <w:r w:rsidR="007E1A15" w:rsidRPr="002421D8">
        <w:rPr>
          <w:rFonts w:ascii="Times New Roman" w:hAnsi="Times New Roman" w:cs="Times New Roman"/>
          <w:sz w:val="24"/>
          <w:szCs w:val="24"/>
        </w:rPr>
        <w:t>strategies</w:t>
      </w:r>
      <w:r w:rsidR="00B208A1" w:rsidRPr="002421D8">
        <w:rPr>
          <w:rFonts w:ascii="Times New Roman" w:hAnsi="Times New Roman" w:cs="Times New Roman"/>
          <w:sz w:val="24"/>
          <w:szCs w:val="24"/>
        </w:rPr>
        <w:t xml:space="preserve">, </w:t>
      </w:r>
      <w:r w:rsidR="00007062" w:rsidRPr="002421D8">
        <w:rPr>
          <w:rFonts w:ascii="Times New Roman" w:hAnsi="Times New Roman" w:cs="Times New Roman"/>
          <w:sz w:val="24"/>
          <w:szCs w:val="24"/>
        </w:rPr>
        <w:t>it is also important to create the innovative perception in consumers mind</w:t>
      </w:r>
      <w:r w:rsidR="00F24B3E" w:rsidRPr="002421D8">
        <w:rPr>
          <w:rFonts w:ascii="Times New Roman" w:hAnsi="Times New Roman" w:cs="Times New Roman"/>
          <w:sz w:val="24"/>
          <w:szCs w:val="24"/>
        </w:rPr>
        <w:t xml:space="preserve"> (</w:t>
      </w:r>
      <w:r w:rsidR="00F24B3E" w:rsidRPr="002421D8">
        <w:rPr>
          <w:rFonts w:ascii="Times New Roman" w:hAnsi="Times New Roman" w:cs="Times New Roman"/>
          <w:sz w:val="24"/>
          <w:szCs w:val="24"/>
          <w:shd w:val="clear" w:color="auto" w:fill="FFFFFF"/>
        </w:rPr>
        <w:t>Hirschman, 1980)</w:t>
      </w:r>
      <w:r w:rsidR="00B208A1" w:rsidRPr="002421D8">
        <w:rPr>
          <w:rFonts w:ascii="Times New Roman" w:hAnsi="Times New Roman" w:cs="Times New Roman"/>
          <w:sz w:val="24"/>
          <w:szCs w:val="24"/>
        </w:rPr>
        <w:t>.</w:t>
      </w:r>
      <w:r w:rsidR="001331D4" w:rsidRPr="002421D8">
        <w:rPr>
          <w:rFonts w:ascii="Times New Roman" w:hAnsi="Times New Roman" w:cs="Times New Roman"/>
          <w:sz w:val="24"/>
          <w:szCs w:val="24"/>
        </w:rPr>
        <w:t xml:space="preserve"> It is </w:t>
      </w:r>
      <w:r w:rsidRPr="002421D8">
        <w:rPr>
          <w:rFonts w:ascii="Times New Roman" w:hAnsi="Times New Roman" w:cs="Times New Roman"/>
          <w:sz w:val="24"/>
          <w:szCs w:val="24"/>
        </w:rPr>
        <w:t xml:space="preserve">thus </w:t>
      </w:r>
      <w:r w:rsidR="001331D4" w:rsidRPr="002421D8">
        <w:rPr>
          <w:rFonts w:ascii="Times New Roman" w:hAnsi="Times New Roman" w:cs="Times New Roman"/>
          <w:sz w:val="24"/>
          <w:szCs w:val="24"/>
        </w:rPr>
        <w:t>important</w:t>
      </w:r>
      <w:r w:rsidR="002061EE" w:rsidRPr="002421D8">
        <w:rPr>
          <w:rFonts w:ascii="Times New Roman" w:hAnsi="Times New Roman" w:cs="Times New Roman"/>
          <w:sz w:val="24"/>
          <w:szCs w:val="24"/>
        </w:rPr>
        <w:t xml:space="preserve"> to understand the g</w:t>
      </w:r>
      <w:r w:rsidR="00E00263" w:rsidRPr="002421D8">
        <w:rPr>
          <w:rFonts w:ascii="Times New Roman" w:hAnsi="Times New Roman" w:cs="Times New Roman"/>
          <w:sz w:val="24"/>
          <w:szCs w:val="24"/>
        </w:rPr>
        <w:t>ap that exists between actual innovation and perceive</w:t>
      </w:r>
      <w:r w:rsidR="00F92DDC" w:rsidRPr="002421D8">
        <w:rPr>
          <w:rFonts w:ascii="Times New Roman" w:hAnsi="Times New Roman" w:cs="Times New Roman"/>
          <w:sz w:val="24"/>
          <w:szCs w:val="24"/>
        </w:rPr>
        <w:t>d</w:t>
      </w:r>
      <w:r w:rsidR="00E00263" w:rsidRPr="002421D8">
        <w:rPr>
          <w:rFonts w:ascii="Times New Roman" w:hAnsi="Times New Roman" w:cs="Times New Roman"/>
          <w:sz w:val="24"/>
          <w:szCs w:val="24"/>
        </w:rPr>
        <w:t xml:space="preserve"> innovation.</w:t>
      </w:r>
      <w:r w:rsidR="007F040F" w:rsidRPr="002421D8">
        <w:rPr>
          <w:rFonts w:ascii="Times New Roman" w:hAnsi="Times New Roman" w:cs="Times New Roman"/>
          <w:sz w:val="24"/>
          <w:szCs w:val="24"/>
        </w:rPr>
        <w:t xml:space="preserve"> </w:t>
      </w:r>
      <w:r w:rsidR="00E413E1" w:rsidRPr="002421D8">
        <w:rPr>
          <w:rFonts w:ascii="Times New Roman" w:hAnsi="Times New Roman" w:cs="Times New Roman"/>
          <w:sz w:val="24"/>
          <w:szCs w:val="24"/>
        </w:rPr>
        <w:t xml:space="preserve">Moreover, organisations attempt various brand elements to build </w:t>
      </w:r>
      <w:r w:rsidR="00665B45" w:rsidRPr="002421D8">
        <w:rPr>
          <w:rFonts w:ascii="Times New Roman" w:hAnsi="Times New Roman" w:cs="Times New Roman"/>
          <w:sz w:val="24"/>
          <w:szCs w:val="24"/>
        </w:rPr>
        <w:t xml:space="preserve">the </w:t>
      </w:r>
      <w:r w:rsidR="00E413E1" w:rsidRPr="002421D8">
        <w:rPr>
          <w:rFonts w:ascii="Times New Roman" w:hAnsi="Times New Roman" w:cs="Times New Roman"/>
          <w:sz w:val="24"/>
          <w:szCs w:val="24"/>
        </w:rPr>
        <w:t>reputation (</w:t>
      </w:r>
      <w:r w:rsidR="00E413E1" w:rsidRPr="002421D8">
        <w:rPr>
          <w:rFonts w:ascii="Times New Roman" w:hAnsi="Times New Roman" w:cs="Times New Roman"/>
          <w:sz w:val="24"/>
          <w:szCs w:val="24"/>
          <w:shd w:val="clear" w:color="auto" w:fill="FFFFFF"/>
        </w:rPr>
        <w:t>Foroudi et al., 2014; Foroudi et al., 2</w:t>
      </w:r>
      <w:r w:rsidR="00665B45" w:rsidRPr="002421D8">
        <w:rPr>
          <w:rFonts w:ascii="Times New Roman" w:hAnsi="Times New Roman" w:cs="Times New Roman"/>
          <w:sz w:val="24"/>
          <w:szCs w:val="24"/>
          <w:shd w:val="clear" w:color="auto" w:fill="FFFFFF"/>
        </w:rPr>
        <w:t>0</w:t>
      </w:r>
      <w:r w:rsidR="00E413E1" w:rsidRPr="002421D8">
        <w:rPr>
          <w:rFonts w:ascii="Times New Roman" w:hAnsi="Times New Roman" w:cs="Times New Roman"/>
          <w:sz w:val="24"/>
          <w:szCs w:val="24"/>
          <w:shd w:val="clear" w:color="auto" w:fill="FFFFFF"/>
        </w:rPr>
        <w:t xml:space="preserve">17), it is also important to understand on how this in food perspective yield good response in consumers’ side. </w:t>
      </w:r>
      <w:r w:rsidR="00A85CD2" w:rsidRPr="002421D8">
        <w:rPr>
          <w:rFonts w:ascii="Times New Roman" w:hAnsi="Times New Roman" w:cs="Times New Roman"/>
          <w:sz w:val="24"/>
          <w:szCs w:val="24"/>
        </w:rPr>
        <w:t xml:space="preserve">Building from above discussion, </w:t>
      </w:r>
      <w:r w:rsidRPr="002421D8">
        <w:rPr>
          <w:rFonts w:ascii="Times New Roman" w:hAnsi="Times New Roman" w:cs="Times New Roman"/>
          <w:sz w:val="24"/>
          <w:szCs w:val="24"/>
        </w:rPr>
        <w:t xml:space="preserve">the </w:t>
      </w:r>
      <w:r w:rsidR="00A85CD2" w:rsidRPr="002421D8">
        <w:rPr>
          <w:rFonts w:ascii="Times New Roman" w:hAnsi="Times New Roman" w:cs="Times New Roman"/>
          <w:sz w:val="24"/>
          <w:szCs w:val="24"/>
        </w:rPr>
        <w:t xml:space="preserve">present research is </w:t>
      </w:r>
      <w:r w:rsidRPr="002421D8">
        <w:rPr>
          <w:rFonts w:ascii="Times New Roman" w:hAnsi="Times New Roman" w:cs="Times New Roman"/>
          <w:sz w:val="24"/>
          <w:szCs w:val="24"/>
        </w:rPr>
        <w:t xml:space="preserve">aimed at investigating the purchase intention of consumers </w:t>
      </w:r>
      <w:r w:rsidR="00F6666A" w:rsidRPr="002421D8">
        <w:rPr>
          <w:rFonts w:ascii="Times New Roman" w:hAnsi="Times New Roman" w:cs="Times New Roman"/>
          <w:sz w:val="24"/>
          <w:szCs w:val="24"/>
        </w:rPr>
        <w:t>towards innovative food</w:t>
      </w:r>
      <w:r w:rsidRPr="002421D8">
        <w:rPr>
          <w:rFonts w:ascii="Times New Roman" w:hAnsi="Times New Roman" w:cs="Times New Roman"/>
          <w:sz w:val="24"/>
          <w:szCs w:val="24"/>
        </w:rPr>
        <w:t xml:space="preserve"> products</w:t>
      </w:r>
      <w:r w:rsidR="007024CE" w:rsidRPr="002421D8">
        <w:rPr>
          <w:rFonts w:ascii="Times New Roman" w:hAnsi="Times New Roman" w:cs="Times New Roman"/>
          <w:sz w:val="24"/>
          <w:szCs w:val="24"/>
        </w:rPr>
        <w:t xml:space="preserve">. </w:t>
      </w:r>
    </w:p>
    <w:p w:rsidR="00813CDE" w:rsidRPr="002421D8" w:rsidRDefault="003E7684" w:rsidP="000D5557">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While numerous studies have discussed the purchase pattern of foods in general, but limited studies have shed light in understanding innovative foods (Cardello et al., 2007). Over the past several years, researchers have investigated the concerns of safety</w:t>
      </w:r>
      <w:r w:rsidR="000871D6" w:rsidRPr="002421D8">
        <w:rPr>
          <w:rFonts w:ascii="Times New Roman" w:hAnsi="Times New Roman" w:cs="Times New Roman"/>
          <w:sz w:val="24"/>
          <w:szCs w:val="24"/>
        </w:rPr>
        <w:t xml:space="preserve"> (</w:t>
      </w:r>
      <w:r w:rsidR="000871D6" w:rsidRPr="002421D8">
        <w:rPr>
          <w:rFonts w:ascii="Times New Roman" w:hAnsi="Times New Roman" w:cs="Times New Roman"/>
          <w:color w:val="222222"/>
          <w:sz w:val="24"/>
          <w:szCs w:val="24"/>
          <w:shd w:val="clear" w:color="auto" w:fill="FFFFFF"/>
        </w:rPr>
        <w:t>Veselovsky et al., 2015</w:t>
      </w:r>
      <w:r w:rsidRPr="002421D8">
        <w:rPr>
          <w:rFonts w:ascii="Times New Roman" w:hAnsi="Times New Roman" w:cs="Times New Roman"/>
          <w:sz w:val="24"/>
          <w:szCs w:val="24"/>
        </w:rPr>
        <w:t>, risk</w:t>
      </w:r>
      <w:r w:rsidR="000871D6" w:rsidRPr="002421D8">
        <w:rPr>
          <w:rFonts w:ascii="Times New Roman" w:hAnsi="Times New Roman" w:cs="Times New Roman"/>
          <w:sz w:val="24"/>
          <w:szCs w:val="24"/>
        </w:rPr>
        <w:t xml:space="preserve"> (King et al., 2017)</w:t>
      </w:r>
      <w:r w:rsidRPr="002421D8">
        <w:rPr>
          <w:rFonts w:ascii="Times New Roman" w:hAnsi="Times New Roman" w:cs="Times New Roman"/>
          <w:sz w:val="24"/>
          <w:szCs w:val="24"/>
        </w:rPr>
        <w:t>, functional benefits</w:t>
      </w:r>
      <w:r w:rsidR="000871D6" w:rsidRPr="002421D8">
        <w:rPr>
          <w:rFonts w:ascii="Times New Roman" w:hAnsi="Times New Roman" w:cs="Times New Roman"/>
          <w:sz w:val="24"/>
          <w:szCs w:val="24"/>
        </w:rPr>
        <w:t xml:space="preserve"> (da Silva et al., 2016)</w:t>
      </w:r>
      <w:r w:rsidRPr="002421D8">
        <w:rPr>
          <w:rFonts w:ascii="Times New Roman" w:hAnsi="Times New Roman" w:cs="Times New Roman"/>
          <w:sz w:val="24"/>
          <w:szCs w:val="24"/>
        </w:rPr>
        <w:t>, and marketing and communication nuances</w:t>
      </w:r>
      <w:r w:rsidR="000871D6" w:rsidRPr="002421D8">
        <w:rPr>
          <w:rFonts w:ascii="Times New Roman" w:hAnsi="Times New Roman" w:cs="Times New Roman"/>
          <w:sz w:val="24"/>
          <w:szCs w:val="24"/>
        </w:rPr>
        <w:t xml:space="preserve"> (Sharma et al., 2016)</w:t>
      </w:r>
      <w:r w:rsidRPr="002421D8">
        <w:rPr>
          <w:rFonts w:ascii="Times New Roman" w:hAnsi="Times New Roman" w:cs="Times New Roman"/>
          <w:sz w:val="24"/>
          <w:szCs w:val="24"/>
        </w:rPr>
        <w:t xml:space="preserve"> in the context of innovative foods. Limited or no studies have been found to have explored the role of corporate, social and individual aspect and its subsequent relationship in the innovative food purchase pattern. A research in this area will benefit the academic and practitioners in a way to understand both </w:t>
      </w:r>
      <w:r w:rsidR="00D47691" w:rsidRPr="002421D8">
        <w:rPr>
          <w:rFonts w:ascii="Times New Roman" w:hAnsi="Times New Roman" w:cs="Times New Roman"/>
          <w:sz w:val="24"/>
          <w:szCs w:val="24"/>
        </w:rPr>
        <w:t xml:space="preserve">social and individual orientation in consumer purchase behaviour. </w:t>
      </w:r>
      <w:r w:rsidR="00B26968" w:rsidRPr="002421D8">
        <w:rPr>
          <w:rFonts w:ascii="Times New Roman" w:hAnsi="Times New Roman" w:cs="Times New Roman"/>
          <w:sz w:val="24"/>
          <w:szCs w:val="24"/>
        </w:rPr>
        <w:t xml:space="preserve">Various theories are available to understand the social and individual orientation in consumer purchase actions. But, this research </w:t>
      </w:r>
      <w:r w:rsidR="00527862" w:rsidRPr="002421D8">
        <w:rPr>
          <w:rFonts w:ascii="Times New Roman" w:hAnsi="Times New Roman" w:cs="Times New Roman"/>
          <w:sz w:val="24"/>
          <w:szCs w:val="24"/>
        </w:rPr>
        <w:t>extends</w:t>
      </w:r>
      <w:r w:rsidR="00B26968" w:rsidRPr="002421D8">
        <w:rPr>
          <w:rFonts w:ascii="Times New Roman" w:hAnsi="Times New Roman" w:cs="Times New Roman"/>
          <w:sz w:val="24"/>
          <w:szCs w:val="24"/>
        </w:rPr>
        <w:t xml:space="preserve"> the inputs of </w:t>
      </w:r>
      <w:r w:rsidR="00E413E1" w:rsidRPr="002421D8">
        <w:rPr>
          <w:rFonts w:ascii="Times New Roman" w:hAnsi="Times New Roman" w:cs="Times New Roman"/>
          <w:sz w:val="24"/>
          <w:szCs w:val="24"/>
        </w:rPr>
        <w:t xml:space="preserve"> </w:t>
      </w:r>
      <w:r w:rsidR="00F6666A" w:rsidRPr="002421D8">
        <w:rPr>
          <w:rFonts w:ascii="Times New Roman" w:hAnsi="Times New Roman" w:cs="Times New Roman"/>
          <w:sz w:val="24"/>
          <w:szCs w:val="24"/>
        </w:rPr>
        <w:t>Theory of Planned Behaviour</w:t>
      </w:r>
      <w:r w:rsidR="007024CE" w:rsidRPr="002421D8">
        <w:rPr>
          <w:rFonts w:ascii="Times New Roman" w:hAnsi="Times New Roman" w:cs="Times New Roman"/>
          <w:sz w:val="24"/>
          <w:szCs w:val="24"/>
        </w:rPr>
        <w:t xml:space="preserve"> (TPB)</w:t>
      </w:r>
      <w:r w:rsidR="00F6666A" w:rsidRPr="002421D8">
        <w:rPr>
          <w:rFonts w:ascii="Times New Roman" w:hAnsi="Times New Roman" w:cs="Times New Roman"/>
          <w:sz w:val="24"/>
          <w:szCs w:val="24"/>
        </w:rPr>
        <w:t xml:space="preserve"> framework</w:t>
      </w:r>
      <w:r w:rsidR="007024CE" w:rsidRPr="002421D8">
        <w:rPr>
          <w:rFonts w:ascii="Times New Roman" w:hAnsi="Times New Roman" w:cs="Times New Roman"/>
          <w:sz w:val="24"/>
          <w:szCs w:val="24"/>
        </w:rPr>
        <w:t xml:space="preserve"> to understand </w:t>
      </w:r>
      <w:r w:rsidR="00E413E1" w:rsidRPr="002421D8">
        <w:rPr>
          <w:rFonts w:ascii="Times New Roman" w:hAnsi="Times New Roman" w:cs="Times New Roman"/>
          <w:sz w:val="24"/>
          <w:szCs w:val="24"/>
        </w:rPr>
        <w:t xml:space="preserve">relationship that exists among </w:t>
      </w:r>
      <w:r w:rsidR="00E413E1" w:rsidRPr="002421D8">
        <w:rPr>
          <w:rFonts w:ascii="Times New Roman" w:hAnsi="Times New Roman" w:cs="Times New Roman"/>
          <w:noProof/>
          <w:sz w:val="24"/>
          <w:szCs w:val="24"/>
        </w:rPr>
        <w:t>corporate reputation</w:t>
      </w:r>
      <w:r w:rsidR="007024CE" w:rsidRPr="002421D8">
        <w:rPr>
          <w:rFonts w:ascii="Times New Roman" w:hAnsi="Times New Roman" w:cs="Times New Roman"/>
          <w:sz w:val="24"/>
          <w:szCs w:val="24"/>
        </w:rPr>
        <w:t xml:space="preserve">, perceived behavioural control, subjective norms </w:t>
      </w:r>
      <w:r w:rsidR="00A958DB" w:rsidRPr="002421D8">
        <w:rPr>
          <w:rFonts w:ascii="Times New Roman" w:hAnsi="Times New Roman" w:cs="Times New Roman"/>
          <w:sz w:val="24"/>
          <w:szCs w:val="24"/>
        </w:rPr>
        <w:t>towards</w:t>
      </w:r>
      <w:r w:rsidR="007024CE" w:rsidRPr="002421D8">
        <w:rPr>
          <w:rFonts w:ascii="Times New Roman" w:hAnsi="Times New Roman" w:cs="Times New Roman"/>
          <w:sz w:val="24"/>
          <w:szCs w:val="24"/>
        </w:rPr>
        <w:t xml:space="preserve"> purchase intention </w:t>
      </w:r>
      <w:r w:rsidR="00A958DB" w:rsidRPr="002421D8">
        <w:rPr>
          <w:rFonts w:ascii="Times New Roman" w:hAnsi="Times New Roman" w:cs="Times New Roman"/>
          <w:sz w:val="24"/>
          <w:szCs w:val="24"/>
        </w:rPr>
        <w:t>of</w:t>
      </w:r>
      <w:r w:rsidR="007024CE" w:rsidRPr="002421D8">
        <w:rPr>
          <w:rFonts w:ascii="Times New Roman" w:hAnsi="Times New Roman" w:cs="Times New Roman"/>
          <w:sz w:val="24"/>
          <w:szCs w:val="24"/>
        </w:rPr>
        <w:t xml:space="preserve"> innovative food products</w:t>
      </w:r>
      <w:r w:rsidR="00F6666A" w:rsidRPr="002421D8">
        <w:rPr>
          <w:rFonts w:ascii="Times New Roman" w:hAnsi="Times New Roman" w:cs="Times New Roman"/>
          <w:sz w:val="24"/>
          <w:szCs w:val="24"/>
        </w:rPr>
        <w:t xml:space="preserve">. </w:t>
      </w:r>
      <w:r w:rsidR="007024CE" w:rsidRPr="002421D8">
        <w:rPr>
          <w:rFonts w:ascii="Times New Roman" w:hAnsi="Times New Roman" w:cs="Times New Roman"/>
          <w:sz w:val="24"/>
          <w:szCs w:val="24"/>
        </w:rPr>
        <w:t xml:space="preserve">Moreover, </w:t>
      </w:r>
      <w:r w:rsidR="00813CDE" w:rsidRPr="002421D8">
        <w:rPr>
          <w:rFonts w:ascii="Times New Roman" w:hAnsi="Times New Roman" w:cs="Times New Roman"/>
          <w:sz w:val="24"/>
          <w:szCs w:val="24"/>
        </w:rPr>
        <w:t xml:space="preserve">in order </w:t>
      </w:r>
      <w:r w:rsidR="007024CE" w:rsidRPr="002421D8">
        <w:rPr>
          <w:rFonts w:ascii="Times New Roman" w:hAnsi="Times New Roman" w:cs="Times New Roman"/>
          <w:sz w:val="24"/>
          <w:szCs w:val="24"/>
        </w:rPr>
        <w:t xml:space="preserve">to understand the role of social media in consumer behaviour towards the innovative food </w:t>
      </w:r>
      <w:r w:rsidR="007024CE" w:rsidRPr="002421D8">
        <w:rPr>
          <w:rFonts w:ascii="Times New Roman" w:hAnsi="Times New Roman" w:cs="Times New Roman"/>
          <w:sz w:val="24"/>
          <w:szCs w:val="24"/>
        </w:rPr>
        <w:lastRenderedPageBreak/>
        <w:t xml:space="preserve">products, the proposed </w:t>
      </w:r>
      <w:r w:rsidR="00A958DB" w:rsidRPr="002421D8">
        <w:rPr>
          <w:rFonts w:ascii="Times New Roman" w:hAnsi="Times New Roman" w:cs="Times New Roman"/>
          <w:sz w:val="24"/>
          <w:szCs w:val="24"/>
        </w:rPr>
        <w:t xml:space="preserve">extended </w:t>
      </w:r>
      <w:r w:rsidR="007024CE" w:rsidRPr="002421D8">
        <w:rPr>
          <w:rFonts w:ascii="Times New Roman" w:hAnsi="Times New Roman" w:cs="Times New Roman"/>
          <w:sz w:val="24"/>
          <w:szCs w:val="24"/>
        </w:rPr>
        <w:t xml:space="preserve">TPB model </w:t>
      </w:r>
      <w:r w:rsidR="00A958DB" w:rsidRPr="002421D8">
        <w:rPr>
          <w:rFonts w:ascii="Times New Roman" w:hAnsi="Times New Roman" w:cs="Times New Roman"/>
          <w:sz w:val="24"/>
          <w:szCs w:val="24"/>
        </w:rPr>
        <w:t xml:space="preserve">includes a component on </w:t>
      </w:r>
      <w:r w:rsidR="007024CE" w:rsidRPr="002421D8">
        <w:rPr>
          <w:rFonts w:ascii="Times New Roman" w:hAnsi="Times New Roman" w:cs="Times New Roman"/>
          <w:sz w:val="24"/>
          <w:szCs w:val="24"/>
        </w:rPr>
        <w:t xml:space="preserve">social media engagement. </w:t>
      </w:r>
    </w:p>
    <w:p w:rsidR="009D70F1" w:rsidRPr="002421D8" w:rsidRDefault="009D70F1" w:rsidP="009D70F1">
      <w:pPr>
        <w:spacing w:line="360" w:lineRule="auto"/>
        <w:jc w:val="both"/>
        <w:rPr>
          <w:rFonts w:ascii="Times New Roman" w:hAnsi="Times New Roman" w:cs="Times New Roman"/>
          <w:i/>
          <w:sz w:val="24"/>
          <w:szCs w:val="24"/>
        </w:rPr>
      </w:pPr>
      <w:r w:rsidRPr="002421D8">
        <w:rPr>
          <w:rFonts w:ascii="Times New Roman" w:hAnsi="Times New Roman" w:cs="Times New Roman"/>
          <w:i/>
          <w:sz w:val="24"/>
          <w:szCs w:val="24"/>
        </w:rPr>
        <w:t xml:space="preserve">RQ1: </w:t>
      </w:r>
      <w:r w:rsidR="00CA3763" w:rsidRPr="002421D8">
        <w:rPr>
          <w:rFonts w:ascii="Times New Roman" w:hAnsi="Times New Roman" w:cs="Times New Roman"/>
          <w:i/>
          <w:sz w:val="24"/>
          <w:szCs w:val="24"/>
        </w:rPr>
        <w:t>What are the inherent stages in food innovation?</w:t>
      </w:r>
    </w:p>
    <w:p w:rsidR="009D70F1" w:rsidRPr="002421D8" w:rsidRDefault="009D70F1" w:rsidP="009D70F1">
      <w:pPr>
        <w:tabs>
          <w:tab w:val="left" w:pos="5954"/>
        </w:tabs>
        <w:spacing w:line="360" w:lineRule="auto"/>
        <w:jc w:val="both"/>
        <w:rPr>
          <w:rFonts w:ascii="Times New Roman" w:hAnsi="Times New Roman" w:cs="Times New Roman"/>
          <w:i/>
          <w:sz w:val="24"/>
          <w:szCs w:val="24"/>
        </w:rPr>
      </w:pPr>
      <w:r w:rsidRPr="002421D8">
        <w:rPr>
          <w:rFonts w:ascii="Times New Roman" w:hAnsi="Times New Roman" w:cs="Times New Roman"/>
          <w:i/>
          <w:sz w:val="24"/>
          <w:szCs w:val="24"/>
        </w:rPr>
        <w:t>RQ2:</w:t>
      </w:r>
      <w:r w:rsidR="00CA3763" w:rsidRPr="002421D8">
        <w:rPr>
          <w:rFonts w:ascii="Times New Roman" w:hAnsi="Times New Roman" w:cs="Times New Roman"/>
          <w:i/>
          <w:sz w:val="24"/>
          <w:szCs w:val="24"/>
        </w:rPr>
        <w:t xml:space="preserve"> </w:t>
      </w:r>
      <w:r w:rsidRPr="002421D8">
        <w:rPr>
          <w:rFonts w:ascii="Times New Roman" w:hAnsi="Times New Roman" w:cs="Times New Roman"/>
          <w:i/>
          <w:sz w:val="24"/>
          <w:szCs w:val="24"/>
        </w:rPr>
        <w:t>What is the relationship of corporate reputation, social norms and perceived behavioural control towards intention to purchase innovative food products?</w:t>
      </w:r>
    </w:p>
    <w:p w:rsidR="007C0396" w:rsidRPr="002421D8" w:rsidRDefault="00813CDE" w:rsidP="000D5557">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This paper is organized as follows: a</w:t>
      </w:r>
      <w:r w:rsidR="00027C5A" w:rsidRPr="002421D8">
        <w:rPr>
          <w:rFonts w:ascii="Times New Roman" w:hAnsi="Times New Roman" w:cs="Times New Roman"/>
          <w:sz w:val="24"/>
          <w:szCs w:val="24"/>
        </w:rPr>
        <w:t xml:space="preserve">n extensive literature review section is organised to explain RQ1, after which the hypothetical framework is introduced. </w:t>
      </w:r>
      <w:r w:rsidR="007F040F" w:rsidRPr="002421D8">
        <w:rPr>
          <w:rFonts w:ascii="Times New Roman" w:hAnsi="Times New Roman" w:cs="Times New Roman"/>
          <w:sz w:val="24"/>
          <w:szCs w:val="24"/>
        </w:rPr>
        <w:t>S</w:t>
      </w:r>
      <w:r w:rsidRPr="002421D8">
        <w:rPr>
          <w:rFonts w:ascii="Times New Roman" w:hAnsi="Times New Roman" w:cs="Times New Roman"/>
          <w:sz w:val="24"/>
          <w:szCs w:val="24"/>
        </w:rPr>
        <w:t>ubsequent</w:t>
      </w:r>
      <w:r w:rsidR="00027C5A" w:rsidRPr="002421D8">
        <w:rPr>
          <w:rFonts w:ascii="Times New Roman" w:hAnsi="Times New Roman" w:cs="Times New Roman"/>
          <w:sz w:val="24"/>
          <w:szCs w:val="24"/>
        </w:rPr>
        <w:t>ly the methodology, analysis and results sections are explained appropriately as relevant to RQ2. Finall</w:t>
      </w:r>
      <w:r w:rsidR="00F320CA" w:rsidRPr="002421D8">
        <w:rPr>
          <w:rFonts w:ascii="Times New Roman" w:hAnsi="Times New Roman" w:cs="Times New Roman"/>
          <w:sz w:val="24"/>
          <w:szCs w:val="24"/>
        </w:rPr>
        <w:t xml:space="preserve">y the idea of RQ1 and the results of RQ2 are extensively discussed in theoretical and managerial perspectives. </w:t>
      </w:r>
    </w:p>
    <w:p w:rsidR="00B11CD2" w:rsidRPr="002421D8" w:rsidRDefault="00790F4F">
      <w:pPr>
        <w:rPr>
          <w:rFonts w:ascii="Times New Roman" w:hAnsi="Times New Roman" w:cs="Times New Roman"/>
          <w:b/>
          <w:sz w:val="24"/>
          <w:szCs w:val="24"/>
        </w:rPr>
      </w:pPr>
      <w:r w:rsidRPr="002421D8">
        <w:rPr>
          <w:rFonts w:ascii="Times New Roman" w:hAnsi="Times New Roman" w:cs="Times New Roman"/>
          <w:b/>
          <w:sz w:val="24"/>
          <w:szCs w:val="24"/>
        </w:rPr>
        <w:t>2. Literature on Food Innovation</w:t>
      </w:r>
    </w:p>
    <w:p w:rsidR="00506890" w:rsidRPr="002421D8" w:rsidRDefault="00480625" w:rsidP="00260378">
      <w:pPr>
        <w:spacing w:after="0"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There have been many studies that have described various </w:t>
      </w:r>
      <w:r w:rsidR="009F130E" w:rsidRPr="002421D8">
        <w:rPr>
          <w:rFonts w:ascii="Times New Roman" w:hAnsi="Times New Roman" w:cs="Times New Roman"/>
          <w:sz w:val="24"/>
          <w:szCs w:val="24"/>
        </w:rPr>
        <w:t>innovative prospects in</w:t>
      </w:r>
      <w:r w:rsidR="00D01E2C" w:rsidRPr="002421D8">
        <w:rPr>
          <w:rFonts w:ascii="Times New Roman" w:hAnsi="Times New Roman" w:cs="Times New Roman"/>
          <w:sz w:val="24"/>
          <w:szCs w:val="24"/>
        </w:rPr>
        <w:t xml:space="preserve"> the</w:t>
      </w:r>
      <w:r w:rsidR="009F130E" w:rsidRPr="002421D8">
        <w:rPr>
          <w:rFonts w:ascii="Times New Roman" w:hAnsi="Times New Roman" w:cs="Times New Roman"/>
          <w:sz w:val="24"/>
          <w:szCs w:val="24"/>
        </w:rPr>
        <w:t xml:space="preserve"> </w:t>
      </w:r>
      <w:r w:rsidR="009F130E" w:rsidRPr="002421D8">
        <w:rPr>
          <w:rFonts w:ascii="Times New Roman" w:hAnsi="Times New Roman" w:cs="Times New Roman"/>
          <w:noProof/>
          <w:sz w:val="24"/>
          <w:szCs w:val="24"/>
        </w:rPr>
        <w:t>food</w:t>
      </w:r>
      <w:r w:rsidR="009F130E" w:rsidRPr="002421D8">
        <w:rPr>
          <w:rFonts w:ascii="Times New Roman" w:hAnsi="Times New Roman" w:cs="Times New Roman"/>
          <w:sz w:val="24"/>
          <w:szCs w:val="24"/>
        </w:rPr>
        <w:t xml:space="preserve"> industry</w:t>
      </w:r>
      <w:r w:rsidR="00C634E9" w:rsidRPr="002421D8">
        <w:rPr>
          <w:rFonts w:ascii="Times New Roman" w:hAnsi="Times New Roman" w:cs="Times New Roman"/>
          <w:sz w:val="24"/>
          <w:szCs w:val="24"/>
        </w:rPr>
        <w:t xml:space="preserve"> (</w:t>
      </w:r>
      <w:r w:rsidR="00C634E9" w:rsidRPr="002421D8">
        <w:rPr>
          <w:rFonts w:ascii="Times New Roman" w:hAnsi="Times New Roman" w:cs="Times New Roman"/>
          <w:sz w:val="24"/>
          <w:szCs w:val="24"/>
          <w:shd w:val="clear" w:color="auto" w:fill="FFFFFF"/>
        </w:rPr>
        <w:t>Gellynck &amp; Kühne, 2010)</w:t>
      </w:r>
      <w:r w:rsidR="009F130E" w:rsidRPr="002421D8">
        <w:rPr>
          <w:rFonts w:ascii="Times New Roman" w:hAnsi="Times New Roman" w:cs="Times New Roman"/>
          <w:sz w:val="24"/>
          <w:szCs w:val="24"/>
        </w:rPr>
        <w:t xml:space="preserve">. </w:t>
      </w:r>
      <w:r w:rsidRPr="002421D8">
        <w:rPr>
          <w:rFonts w:ascii="Times New Roman" w:hAnsi="Times New Roman" w:cs="Times New Roman"/>
          <w:sz w:val="24"/>
          <w:szCs w:val="24"/>
        </w:rPr>
        <w:t xml:space="preserve">However, there is limited understanding </w:t>
      </w:r>
      <w:r w:rsidRPr="002421D8">
        <w:rPr>
          <w:rFonts w:ascii="Times New Roman" w:hAnsi="Times New Roman" w:cs="Times New Roman"/>
          <w:noProof/>
          <w:sz w:val="24"/>
          <w:szCs w:val="24"/>
        </w:rPr>
        <w:t>on</w:t>
      </w:r>
      <w:r w:rsidRPr="002421D8">
        <w:rPr>
          <w:rFonts w:ascii="Times New Roman" w:hAnsi="Times New Roman" w:cs="Times New Roman"/>
          <w:sz w:val="24"/>
          <w:szCs w:val="24"/>
        </w:rPr>
        <w:t xml:space="preserve"> consumer intention and behaviour towards </w:t>
      </w:r>
      <w:r w:rsidRPr="002421D8">
        <w:rPr>
          <w:rFonts w:ascii="Times New Roman" w:hAnsi="Times New Roman" w:cs="Times New Roman"/>
          <w:noProof/>
          <w:sz w:val="24"/>
          <w:szCs w:val="24"/>
        </w:rPr>
        <w:t>purchase</w:t>
      </w:r>
      <w:r w:rsidRPr="002421D8">
        <w:rPr>
          <w:rFonts w:ascii="Times New Roman" w:hAnsi="Times New Roman" w:cs="Times New Roman"/>
          <w:sz w:val="24"/>
          <w:szCs w:val="24"/>
        </w:rPr>
        <w:t xml:space="preserve"> and use of </w:t>
      </w:r>
      <w:r w:rsidR="00260378" w:rsidRPr="002421D8">
        <w:rPr>
          <w:rFonts w:ascii="Times New Roman" w:hAnsi="Times New Roman" w:cs="Times New Roman"/>
          <w:sz w:val="24"/>
          <w:szCs w:val="24"/>
        </w:rPr>
        <w:t>innovative food</w:t>
      </w:r>
      <w:r w:rsidRPr="002421D8">
        <w:rPr>
          <w:rFonts w:ascii="Times New Roman" w:hAnsi="Times New Roman" w:cs="Times New Roman"/>
          <w:sz w:val="24"/>
          <w:szCs w:val="24"/>
        </w:rPr>
        <w:t xml:space="preserve"> items</w:t>
      </w:r>
      <w:r w:rsidR="00260378" w:rsidRPr="002421D8">
        <w:rPr>
          <w:rFonts w:ascii="Times New Roman" w:hAnsi="Times New Roman" w:cs="Times New Roman"/>
          <w:sz w:val="24"/>
          <w:szCs w:val="24"/>
        </w:rPr>
        <w:t xml:space="preserve">. </w:t>
      </w:r>
      <w:r w:rsidR="00CE6D7D" w:rsidRPr="002421D8">
        <w:rPr>
          <w:rFonts w:ascii="Times New Roman" w:hAnsi="Times New Roman" w:cs="Times New Roman"/>
          <w:sz w:val="24"/>
          <w:szCs w:val="24"/>
        </w:rPr>
        <w:t>Many</w:t>
      </w:r>
      <w:r w:rsidRPr="002421D8">
        <w:rPr>
          <w:rFonts w:ascii="Times New Roman" w:hAnsi="Times New Roman" w:cs="Times New Roman"/>
          <w:sz w:val="24"/>
          <w:szCs w:val="24"/>
        </w:rPr>
        <w:t xml:space="preserve"> of the </w:t>
      </w:r>
      <w:r w:rsidR="00CE6D7D" w:rsidRPr="002421D8">
        <w:rPr>
          <w:rFonts w:ascii="Times New Roman" w:hAnsi="Times New Roman" w:cs="Times New Roman"/>
          <w:sz w:val="24"/>
          <w:szCs w:val="24"/>
        </w:rPr>
        <w:t>studies</w:t>
      </w:r>
      <w:r w:rsidRPr="002421D8">
        <w:rPr>
          <w:rFonts w:ascii="Times New Roman" w:hAnsi="Times New Roman" w:cs="Times New Roman"/>
          <w:sz w:val="24"/>
          <w:szCs w:val="24"/>
        </w:rPr>
        <w:t xml:space="preserve"> that have </w:t>
      </w:r>
      <w:r w:rsidR="00CE6D7D" w:rsidRPr="002421D8">
        <w:rPr>
          <w:rFonts w:ascii="Times New Roman" w:hAnsi="Times New Roman" w:cs="Times New Roman"/>
          <w:sz w:val="24"/>
          <w:szCs w:val="24"/>
        </w:rPr>
        <w:t>analyzed</w:t>
      </w:r>
      <w:r w:rsidRPr="002421D8">
        <w:rPr>
          <w:rFonts w:ascii="Times New Roman" w:hAnsi="Times New Roman" w:cs="Times New Roman"/>
          <w:sz w:val="24"/>
          <w:szCs w:val="24"/>
        </w:rPr>
        <w:t xml:space="preserve"> consumer perception of food innovations have focused on the technological aspects of the innovation </w:t>
      </w:r>
      <w:r w:rsidR="001A388F" w:rsidRPr="002421D8">
        <w:rPr>
          <w:rFonts w:ascii="Times New Roman" w:hAnsi="Times New Roman" w:cs="Times New Roman"/>
          <w:sz w:val="24"/>
          <w:szCs w:val="24"/>
        </w:rPr>
        <w:t>(</w:t>
      </w:r>
      <w:r w:rsidR="001A388F" w:rsidRPr="002421D8">
        <w:rPr>
          <w:rFonts w:ascii="Times New Roman" w:hAnsi="Times New Roman" w:cs="Times New Roman"/>
          <w:sz w:val="24"/>
          <w:szCs w:val="24"/>
          <w:shd w:val="clear" w:color="auto" w:fill="FFFFFF"/>
        </w:rPr>
        <w:t>Davenport, 1993)</w:t>
      </w:r>
      <w:r w:rsidR="00D54579" w:rsidRPr="002421D8">
        <w:rPr>
          <w:rFonts w:ascii="Times New Roman" w:hAnsi="Times New Roman" w:cs="Times New Roman"/>
          <w:sz w:val="24"/>
          <w:szCs w:val="24"/>
        </w:rPr>
        <w:t xml:space="preserve">. </w:t>
      </w:r>
      <w:r w:rsidRPr="002421D8">
        <w:rPr>
          <w:rFonts w:ascii="Times New Roman" w:hAnsi="Times New Roman" w:cs="Times New Roman"/>
          <w:sz w:val="24"/>
          <w:szCs w:val="24"/>
        </w:rPr>
        <w:t xml:space="preserve">While technology is an important facet of innovation, it does not encompass all aspects of it </w:t>
      </w:r>
      <w:r w:rsidR="006B1326" w:rsidRPr="002421D8">
        <w:rPr>
          <w:rFonts w:ascii="Times New Roman" w:hAnsi="Times New Roman" w:cs="Times New Roman"/>
          <w:sz w:val="24"/>
          <w:szCs w:val="24"/>
        </w:rPr>
        <w:t>(</w:t>
      </w:r>
      <w:r w:rsidR="006B1326" w:rsidRPr="002421D8">
        <w:rPr>
          <w:rFonts w:ascii="Times New Roman" w:hAnsi="Times New Roman" w:cs="Times New Roman"/>
          <w:sz w:val="24"/>
          <w:szCs w:val="24"/>
          <w:shd w:val="clear" w:color="auto" w:fill="FFFFFF"/>
        </w:rPr>
        <w:t>Chesbrough, 2007)</w:t>
      </w:r>
      <w:r w:rsidR="0053130B" w:rsidRPr="002421D8">
        <w:rPr>
          <w:rFonts w:ascii="Times New Roman" w:hAnsi="Times New Roman" w:cs="Times New Roman"/>
          <w:sz w:val="24"/>
          <w:szCs w:val="24"/>
        </w:rPr>
        <w:t xml:space="preserve">. </w:t>
      </w:r>
      <w:r w:rsidR="00D54579" w:rsidRPr="002421D8">
        <w:rPr>
          <w:rFonts w:ascii="Times New Roman" w:hAnsi="Times New Roman" w:cs="Times New Roman"/>
          <w:sz w:val="24"/>
          <w:szCs w:val="24"/>
        </w:rPr>
        <w:t xml:space="preserve">Carayannis </w:t>
      </w:r>
      <w:r w:rsidR="00D54579" w:rsidRPr="002421D8">
        <w:rPr>
          <w:rFonts w:ascii="Times New Roman" w:hAnsi="Times New Roman" w:cs="Times New Roman"/>
          <w:i/>
          <w:sz w:val="24"/>
          <w:szCs w:val="24"/>
        </w:rPr>
        <w:t>et al</w:t>
      </w:r>
      <w:r w:rsidR="00D54579" w:rsidRPr="002421D8">
        <w:rPr>
          <w:rFonts w:ascii="Times New Roman" w:hAnsi="Times New Roman" w:cs="Times New Roman"/>
          <w:sz w:val="24"/>
          <w:szCs w:val="24"/>
        </w:rPr>
        <w:t xml:space="preserve">, (2003) posited that technological applications </w:t>
      </w:r>
      <w:r w:rsidR="001D393E" w:rsidRPr="002421D8">
        <w:rPr>
          <w:rFonts w:ascii="Times New Roman" w:hAnsi="Times New Roman" w:cs="Times New Roman"/>
          <w:sz w:val="24"/>
          <w:szCs w:val="24"/>
        </w:rPr>
        <w:t xml:space="preserve">are </w:t>
      </w:r>
      <w:r w:rsidR="00D54579" w:rsidRPr="002421D8">
        <w:rPr>
          <w:rFonts w:ascii="Times New Roman" w:hAnsi="Times New Roman" w:cs="Times New Roman"/>
          <w:sz w:val="24"/>
          <w:szCs w:val="24"/>
        </w:rPr>
        <w:t>often termed innovations.</w:t>
      </w:r>
      <w:r w:rsidR="005F1033" w:rsidRPr="002421D8">
        <w:rPr>
          <w:rFonts w:ascii="Times New Roman" w:hAnsi="Times New Roman" w:cs="Times New Roman"/>
          <w:sz w:val="24"/>
          <w:szCs w:val="24"/>
        </w:rPr>
        <w:t xml:space="preserve"> </w:t>
      </w:r>
      <w:r w:rsidR="00613D89" w:rsidRPr="002421D8">
        <w:rPr>
          <w:rFonts w:ascii="Times New Roman" w:hAnsi="Times New Roman" w:cs="Times New Roman"/>
          <w:sz w:val="24"/>
          <w:szCs w:val="24"/>
        </w:rPr>
        <w:t>Fromkin (1971)</w:t>
      </w:r>
      <w:r w:rsidR="001D393E" w:rsidRPr="002421D8">
        <w:rPr>
          <w:rFonts w:ascii="Times New Roman" w:hAnsi="Times New Roman" w:cs="Times New Roman"/>
          <w:sz w:val="24"/>
          <w:szCs w:val="24"/>
        </w:rPr>
        <w:t xml:space="preserve">, on the other hand, </w:t>
      </w:r>
      <w:r w:rsidR="0009155F" w:rsidRPr="002421D8">
        <w:rPr>
          <w:rFonts w:ascii="Times New Roman" w:hAnsi="Times New Roman" w:cs="Times New Roman"/>
          <w:sz w:val="24"/>
          <w:szCs w:val="24"/>
        </w:rPr>
        <w:t>describes</w:t>
      </w:r>
      <w:r w:rsidR="001D393E" w:rsidRPr="002421D8">
        <w:rPr>
          <w:rFonts w:ascii="Times New Roman" w:hAnsi="Times New Roman" w:cs="Times New Roman"/>
          <w:sz w:val="24"/>
          <w:szCs w:val="24"/>
        </w:rPr>
        <w:t xml:space="preserve"> </w:t>
      </w:r>
      <w:r w:rsidR="00613D89" w:rsidRPr="002421D8">
        <w:rPr>
          <w:rFonts w:ascii="Times New Roman" w:hAnsi="Times New Roman" w:cs="Times New Roman"/>
          <w:sz w:val="24"/>
          <w:szCs w:val="24"/>
        </w:rPr>
        <w:t>consumer perceived innovation as a correlative variable with</w:t>
      </w:r>
      <w:r w:rsidR="00D01E2C" w:rsidRPr="002421D8">
        <w:rPr>
          <w:rFonts w:ascii="Times New Roman" w:hAnsi="Times New Roman" w:cs="Times New Roman"/>
          <w:sz w:val="24"/>
          <w:szCs w:val="24"/>
        </w:rPr>
        <w:t xml:space="preserve"> the</w:t>
      </w:r>
      <w:r w:rsidR="00613D89" w:rsidRPr="002421D8">
        <w:rPr>
          <w:rFonts w:ascii="Times New Roman" w:hAnsi="Times New Roman" w:cs="Times New Roman"/>
          <w:sz w:val="24"/>
          <w:szCs w:val="24"/>
        </w:rPr>
        <w:t xml:space="preserve"> </w:t>
      </w:r>
      <w:r w:rsidR="00613D89" w:rsidRPr="002421D8">
        <w:rPr>
          <w:rFonts w:ascii="Times New Roman" w:hAnsi="Times New Roman" w:cs="Times New Roman"/>
          <w:noProof/>
          <w:sz w:val="24"/>
          <w:szCs w:val="24"/>
        </w:rPr>
        <w:t>need</w:t>
      </w:r>
      <w:r w:rsidR="00613D89" w:rsidRPr="002421D8">
        <w:rPr>
          <w:rFonts w:ascii="Times New Roman" w:hAnsi="Times New Roman" w:cs="Times New Roman"/>
          <w:sz w:val="24"/>
          <w:szCs w:val="24"/>
        </w:rPr>
        <w:t xml:space="preserve"> for uniqueness</w:t>
      </w:r>
      <w:r w:rsidR="001D393E" w:rsidRPr="002421D8">
        <w:rPr>
          <w:rFonts w:ascii="Times New Roman" w:hAnsi="Times New Roman" w:cs="Times New Roman"/>
          <w:sz w:val="24"/>
          <w:szCs w:val="24"/>
        </w:rPr>
        <w:t>.</w:t>
      </w:r>
      <w:r w:rsidR="00613D89" w:rsidRPr="002421D8">
        <w:rPr>
          <w:rFonts w:ascii="Times New Roman" w:hAnsi="Times New Roman" w:cs="Times New Roman"/>
          <w:sz w:val="24"/>
          <w:szCs w:val="24"/>
        </w:rPr>
        <w:t xml:space="preserve"> </w:t>
      </w:r>
      <w:r w:rsidR="001470C4" w:rsidRPr="002421D8">
        <w:rPr>
          <w:rFonts w:ascii="Times New Roman" w:hAnsi="Times New Roman" w:cs="Times New Roman"/>
          <w:sz w:val="24"/>
          <w:szCs w:val="24"/>
        </w:rPr>
        <w:t xml:space="preserve">Ostlund (1974) </w:t>
      </w:r>
      <w:r w:rsidR="001D393E" w:rsidRPr="002421D8">
        <w:rPr>
          <w:rFonts w:ascii="Times New Roman" w:hAnsi="Times New Roman" w:cs="Times New Roman"/>
          <w:sz w:val="24"/>
          <w:szCs w:val="24"/>
        </w:rPr>
        <w:t xml:space="preserve">characterized </w:t>
      </w:r>
      <w:r w:rsidR="001470C4" w:rsidRPr="002421D8">
        <w:rPr>
          <w:rFonts w:ascii="Times New Roman" w:hAnsi="Times New Roman" w:cs="Times New Roman"/>
          <w:sz w:val="24"/>
          <w:szCs w:val="24"/>
        </w:rPr>
        <w:t>consumer perceive</w:t>
      </w:r>
      <w:r w:rsidR="00613D89" w:rsidRPr="002421D8">
        <w:rPr>
          <w:rFonts w:ascii="Times New Roman" w:hAnsi="Times New Roman" w:cs="Times New Roman"/>
          <w:sz w:val="24"/>
          <w:szCs w:val="24"/>
        </w:rPr>
        <w:t>d</w:t>
      </w:r>
      <w:r w:rsidR="001470C4" w:rsidRPr="002421D8">
        <w:rPr>
          <w:rFonts w:ascii="Times New Roman" w:hAnsi="Times New Roman" w:cs="Times New Roman"/>
          <w:sz w:val="24"/>
          <w:szCs w:val="24"/>
        </w:rPr>
        <w:t xml:space="preserve"> innovation </w:t>
      </w:r>
      <w:r w:rsidR="00613D89" w:rsidRPr="002421D8">
        <w:rPr>
          <w:rFonts w:ascii="Times New Roman" w:hAnsi="Times New Roman" w:cs="Times New Roman"/>
          <w:sz w:val="24"/>
          <w:szCs w:val="24"/>
        </w:rPr>
        <w:t>through</w:t>
      </w:r>
      <w:r w:rsidR="001470C4" w:rsidRPr="002421D8">
        <w:rPr>
          <w:rFonts w:ascii="Times New Roman" w:hAnsi="Times New Roman" w:cs="Times New Roman"/>
          <w:sz w:val="24"/>
          <w:szCs w:val="24"/>
        </w:rPr>
        <w:t xml:space="preserve"> six major dimensions, relative advantage, compatibility, complexity, </w:t>
      </w:r>
      <w:r w:rsidR="001470C4" w:rsidRPr="002421D8">
        <w:rPr>
          <w:rFonts w:ascii="Times New Roman" w:hAnsi="Times New Roman" w:cs="Times New Roman"/>
          <w:noProof/>
          <w:sz w:val="24"/>
          <w:szCs w:val="24"/>
        </w:rPr>
        <w:t>tr</w:t>
      </w:r>
      <w:r w:rsidR="00B90D0E" w:rsidRPr="002421D8">
        <w:rPr>
          <w:rFonts w:ascii="Times New Roman" w:hAnsi="Times New Roman" w:cs="Times New Roman"/>
          <w:noProof/>
          <w:sz w:val="24"/>
          <w:szCs w:val="24"/>
        </w:rPr>
        <w:t>ia</w:t>
      </w:r>
      <w:r w:rsidR="001470C4" w:rsidRPr="002421D8">
        <w:rPr>
          <w:rFonts w:ascii="Times New Roman" w:hAnsi="Times New Roman" w:cs="Times New Roman"/>
          <w:noProof/>
          <w:sz w:val="24"/>
          <w:szCs w:val="24"/>
        </w:rPr>
        <w:t>lability</w:t>
      </w:r>
      <w:r w:rsidR="001470C4" w:rsidRPr="002421D8">
        <w:rPr>
          <w:rFonts w:ascii="Times New Roman" w:hAnsi="Times New Roman" w:cs="Times New Roman"/>
          <w:sz w:val="24"/>
          <w:szCs w:val="24"/>
        </w:rPr>
        <w:t xml:space="preserve">, observability, and perceived risk. </w:t>
      </w:r>
      <w:r w:rsidR="009F3D15" w:rsidRPr="002421D8">
        <w:rPr>
          <w:rFonts w:ascii="Times New Roman" w:hAnsi="Times New Roman" w:cs="Times New Roman"/>
          <w:sz w:val="24"/>
          <w:szCs w:val="24"/>
        </w:rPr>
        <w:t xml:space="preserve">In this </w:t>
      </w:r>
      <w:r w:rsidR="009F3D15" w:rsidRPr="002421D8">
        <w:rPr>
          <w:rFonts w:ascii="Times New Roman" w:hAnsi="Times New Roman" w:cs="Times New Roman"/>
          <w:noProof/>
          <w:sz w:val="24"/>
          <w:szCs w:val="24"/>
        </w:rPr>
        <w:t>connection</w:t>
      </w:r>
      <w:r w:rsidR="001F5D9C" w:rsidRPr="002421D8">
        <w:rPr>
          <w:rFonts w:ascii="Times New Roman" w:hAnsi="Times New Roman" w:cs="Times New Roman"/>
          <w:noProof/>
          <w:sz w:val="24"/>
          <w:szCs w:val="24"/>
        </w:rPr>
        <w:t>,</w:t>
      </w:r>
      <w:r w:rsidR="009F3D15" w:rsidRPr="002421D8">
        <w:rPr>
          <w:rFonts w:ascii="Times New Roman" w:hAnsi="Times New Roman" w:cs="Times New Roman"/>
          <w:sz w:val="24"/>
          <w:szCs w:val="24"/>
        </w:rPr>
        <w:t xml:space="preserve"> a line of research attempted to investigate the relationship between innovativeness and consumer perception towards the same. Gatignon and Robertson (1985</w:t>
      </w:r>
      <w:r w:rsidR="002B0369" w:rsidRPr="002421D8">
        <w:rPr>
          <w:rFonts w:ascii="Times New Roman" w:hAnsi="Times New Roman" w:cs="Times New Roman"/>
          <w:sz w:val="24"/>
          <w:szCs w:val="24"/>
        </w:rPr>
        <w:t xml:space="preserve">) </w:t>
      </w:r>
      <w:r w:rsidR="001D393E" w:rsidRPr="002421D8">
        <w:rPr>
          <w:rFonts w:ascii="Times New Roman" w:hAnsi="Times New Roman" w:cs="Times New Roman"/>
          <w:sz w:val="24"/>
          <w:szCs w:val="24"/>
        </w:rPr>
        <w:t>posited</w:t>
      </w:r>
      <w:r w:rsidR="009F3D15" w:rsidRPr="002421D8">
        <w:rPr>
          <w:rFonts w:ascii="Times New Roman" w:hAnsi="Times New Roman" w:cs="Times New Roman"/>
          <w:sz w:val="24"/>
          <w:szCs w:val="24"/>
        </w:rPr>
        <w:t xml:space="preserve"> </w:t>
      </w:r>
      <w:r w:rsidR="004901E0" w:rsidRPr="002421D8">
        <w:rPr>
          <w:rFonts w:ascii="Times New Roman" w:hAnsi="Times New Roman" w:cs="Times New Roman"/>
          <w:sz w:val="24"/>
          <w:szCs w:val="24"/>
        </w:rPr>
        <w:t>that consumer</w:t>
      </w:r>
      <w:r w:rsidR="009F3D15" w:rsidRPr="002421D8">
        <w:rPr>
          <w:rFonts w:ascii="Times New Roman" w:hAnsi="Times New Roman" w:cs="Times New Roman"/>
          <w:sz w:val="24"/>
          <w:szCs w:val="24"/>
        </w:rPr>
        <w:t xml:space="preserve">’ norms and their conformity to follow social protocol </w:t>
      </w:r>
      <w:r w:rsidR="004901E0" w:rsidRPr="002421D8">
        <w:rPr>
          <w:rFonts w:ascii="Times New Roman" w:hAnsi="Times New Roman" w:cs="Times New Roman"/>
          <w:sz w:val="24"/>
          <w:szCs w:val="24"/>
        </w:rPr>
        <w:t>decide</w:t>
      </w:r>
      <w:r w:rsidR="009F3D15" w:rsidRPr="002421D8">
        <w:rPr>
          <w:rFonts w:ascii="Times New Roman" w:hAnsi="Times New Roman" w:cs="Times New Roman"/>
          <w:sz w:val="24"/>
          <w:szCs w:val="24"/>
        </w:rPr>
        <w:t xml:space="preserve"> their acceptance </w:t>
      </w:r>
      <w:r w:rsidR="001D393E" w:rsidRPr="002421D8">
        <w:rPr>
          <w:rFonts w:ascii="Times New Roman" w:hAnsi="Times New Roman" w:cs="Times New Roman"/>
          <w:sz w:val="24"/>
          <w:szCs w:val="24"/>
        </w:rPr>
        <w:t xml:space="preserve">of </w:t>
      </w:r>
      <w:r w:rsidR="009F3D15" w:rsidRPr="002421D8">
        <w:rPr>
          <w:rFonts w:ascii="Times New Roman" w:hAnsi="Times New Roman" w:cs="Times New Roman"/>
          <w:sz w:val="24"/>
          <w:szCs w:val="24"/>
        </w:rPr>
        <w:t xml:space="preserve">innovative products. </w:t>
      </w:r>
      <w:r w:rsidR="00CD1179" w:rsidRPr="002421D8">
        <w:rPr>
          <w:rFonts w:ascii="Times New Roman" w:hAnsi="Times New Roman" w:cs="Times New Roman"/>
          <w:sz w:val="24"/>
          <w:szCs w:val="24"/>
        </w:rPr>
        <w:t xml:space="preserve">Flight </w:t>
      </w:r>
      <w:r w:rsidR="00CD1179" w:rsidRPr="002421D8">
        <w:rPr>
          <w:rFonts w:ascii="Times New Roman" w:hAnsi="Times New Roman" w:cs="Times New Roman"/>
          <w:i/>
          <w:sz w:val="24"/>
          <w:szCs w:val="24"/>
        </w:rPr>
        <w:t>et al</w:t>
      </w:r>
      <w:r w:rsidR="00CD1179" w:rsidRPr="002421D8">
        <w:rPr>
          <w:rFonts w:ascii="Times New Roman" w:hAnsi="Times New Roman" w:cs="Times New Roman"/>
          <w:sz w:val="24"/>
          <w:szCs w:val="24"/>
        </w:rPr>
        <w:t xml:space="preserve"> (2011) categorised</w:t>
      </w:r>
      <w:r w:rsidR="001D393E" w:rsidRPr="002421D8">
        <w:rPr>
          <w:rFonts w:ascii="Times New Roman" w:hAnsi="Times New Roman" w:cs="Times New Roman"/>
          <w:sz w:val="24"/>
          <w:szCs w:val="24"/>
        </w:rPr>
        <w:t xml:space="preserve"> the factors that favour innovation diffusion among consumers into four types - </w:t>
      </w:r>
      <w:r w:rsidR="00CD1179" w:rsidRPr="002421D8">
        <w:rPr>
          <w:rFonts w:ascii="Times New Roman" w:hAnsi="Times New Roman" w:cs="Times New Roman"/>
          <w:sz w:val="24"/>
          <w:szCs w:val="24"/>
        </w:rPr>
        <w:t xml:space="preserve">relative advantage, compatibility, and social </w:t>
      </w:r>
      <w:r w:rsidR="001D393E" w:rsidRPr="002421D8">
        <w:rPr>
          <w:rFonts w:ascii="Times New Roman" w:hAnsi="Times New Roman" w:cs="Times New Roman"/>
          <w:sz w:val="24"/>
          <w:szCs w:val="24"/>
        </w:rPr>
        <w:t xml:space="preserve">pressure. They also </w:t>
      </w:r>
      <w:r w:rsidR="00CD1179" w:rsidRPr="002421D8">
        <w:rPr>
          <w:rFonts w:ascii="Times New Roman" w:hAnsi="Times New Roman" w:cs="Times New Roman"/>
          <w:sz w:val="24"/>
          <w:szCs w:val="24"/>
        </w:rPr>
        <w:t>perceived performance risk, complexity, and discontinuity as factors that inhibit consumers from adopting</w:t>
      </w:r>
      <w:r w:rsidR="00D01E2C" w:rsidRPr="002421D8">
        <w:rPr>
          <w:rFonts w:ascii="Times New Roman" w:hAnsi="Times New Roman" w:cs="Times New Roman"/>
          <w:sz w:val="24"/>
          <w:szCs w:val="24"/>
        </w:rPr>
        <w:t xml:space="preserve"> an</w:t>
      </w:r>
      <w:r w:rsidR="00CD1179" w:rsidRPr="002421D8">
        <w:rPr>
          <w:rFonts w:ascii="Times New Roman" w:hAnsi="Times New Roman" w:cs="Times New Roman"/>
          <w:sz w:val="24"/>
          <w:szCs w:val="24"/>
        </w:rPr>
        <w:t xml:space="preserve"> </w:t>
      </w:r>
      <w:r w:rsidR="00CD1179" w:rsidRPr="002421D8">
        <w:rPr>
          <w:rFonts w:ascii="Times New Roman" w:hAnsi="Times New Roman" w:cs="Times New Roman"/>
          <w:noProof/>
          <w:sz w:val="24"/>
          <w:szCs w:val="24"/>
        </w:rPr>
        <w:t>innovation</w:t>
      </w:r>
      <w:r w:rsidR="00CD1179" w:rsidRPr="002421D8">
        <w:rPr>
          <w:rFonts w:ascii="Times New Roman" w:hAnsi="Times New Roman" w:cs="Times New Roman"/>
          <w:sz w:val="24"/>
          <w:szCs w:val="24"/>
        </w:rPr>
        <w:t xml:space="preserve">. </w:t>
      </w:r>
    </w:p>
    <w:p w:rsidR="00450617" w:rsidRPr="002421D8" w:rsidRDefault="00EF1121" w:rsidP="00260378">
      <w:pPr>
        <w:spacing w:after="0" w:line="360" w:lineRule="auto"/>
        <w:jc w:val="both"/>
        <w:rPr>
          <w:rFonts w:ascii="Times New Roman" w:hAnsi="Times New Roman" w:cs="Times New Roman"/>
          <w:sz w:val="24"/>
          <w:szCs w:val="24"/>
        </w:rPr>
      </w:pPr>
      <w:r w:rsidRPr="002421D8">
        <w:rPr>
          <w:rFonts w:ascii="Times New Roman" w:hAnsi="Times New Roman" w:cs="Times New Roman"/>
          <w:sz w:val="24"/>
          <w:szCs w:val="24"/>
        </w:rPr>
        <w:t>Truong (2013) explained consumer innovativeness in</w:t>
      </w:r>
      <w:r w:rsidR="00D01E2C" w:rsidRPr="002421D8">
        <w:rPr>
          <w:rFonts w:ascii="Times New Roman" w:hAnsi="Times New Roman" w:cs="Times New Roman"/>
          <w:sz w:val="24"/>
          <w:szCs w:val="24"/>
        </w:rPr>
        <w:t xml:space="preserve"> a</w:t>
      </w:r>
      <w:r w:rsidRPr="002421D8">
        <w:rPr>
          <w:rFonts w:ascii="Times New Roman" w:hAnsi="Times New Roman" w:cs="Times New Roman"/>
          <w:sz w:val="24"/>
          <w:szCs w:val="24"/>
        </w:rPr>
        <w:t xml:space="preserve"> </w:t>
      </w:r>
      <w:r w:rsidRPr="002421D8">
        <w:rPr>
          <w:rFonts w:ascii="Times New Roman" w:hAnsi="Times New Roman" w:cs="Times New Roman"/>
          <w:noProof/>
          <w:sz w:val="24"/>
          <w:szCs w:val="24"/>
        </w:rPr>
        <w:t>relationship</w:t>
      </w:r>
      <w:r w:rsidR="002B0369" w:rsidRPr="002421D8">
        <w:rPr>
          <w:rFonts w:ascii="Times New Roman" w:hAnsi="Times New Roman" w:cs="Times New Roman"/>
          <w:noProof/>
          <w:sz w:val="24"/>
          <w:szCs w:val="24"/>
        </w:rPr>
        <w:t xml:space="preserve"> </w:t>
      </w:r>
      <w:r w:rsidR="002B0369" w:rsidRPr="002421D8">
        <w:rPr>
          <w:rFonts w:ascii="Times New Roman" w:hAnsi="Times New Roman" w:cs="Times New Roman"/>
          <w:sz w:val="24"/>
          <w:szCs w:val="24"/>
        </w:rPr>
        <w:t xml:space="preserve">among </w:t>
      </w:r>
      <w:r w:rsidRPr="002421D8">
        <w:rPr>
          <w:rFonts w:ascii="Times New Roman" w:hAnsi="Times New Roman" w:cs="Times New Roman"/>
          <w:sz w:val="24"/>
          <w:szCs w:val="24"/>
        </w:rPr>
        <w:t>perceived novelty, perce</w:t>
      </w:r>
      <w:r w:rsidR="00750C8A" w:rsidRPr="002421D8">
        <w:rPr>
          <w:rFonts w:ascii="Times New Roman" w:hAnsi="Times New Roman" w:cs="Times New Roman"/>
          <w:sz w:val="24"/>
          <w:szCs w:val="24"/>
        </w:rPr>
        <w:t>ived value, and perceived risk.</w:t>
      </w:r>
      <w:r w:rsidR="00590231" w:rsidRPr="002421D8">
        <w:rPr>
          <w:rFonts w:ascii="Times New Roman" w:hAnsi="Times New Roman" w:cs="Times New Roman"/>
          <w:sz w:val="24"/>
          <w:szCs w:val="24"/>
        </w:rPr>
        <w:t xml:space="preserve"> </w:t>
      </w:r>
      <w:r w:rsidR="001D393E" w:rsidRPr="002421D8">
        <w:rPr>
          <w:rFonts w:ascii="Times New Roman" w:hAnsi="Times New Roman" w:cs="Times New Roman"/>
          <w:sz w:val="24"/>
          <w:szCs w:val="24"/>
        </w:rPr>
        <w:t>Researchers</w:t>
      </w:r>
      <w:r w:rsidR="00CD1179" w:rsidRPr="002421D8">
        <w:rPr>
          <w:rFonts w:ascii="Times New Roman" w:hAnsi="Times New Roman" w:cs="Times New Roman"/>
          <w:sz w:val="24"/>
          <w:szCs w:val="24"/>
        </w:rPr>
        <w:t xml:space="preserve"> have analysed innovation acceptance among consumers </w:t>
      </w:r>
      <w:r w:rsidR="001D393E" w:rsidRPr="002421D8">
        <w:rPr>
          <w:rFonts w:ascii="Times New Roman" w:hAnsi="Times New Roman" w:cs="Times New Roman"/>
          <w:sz w:val="24"/>
          <w:szCs w:val="24"/>
        </w:rPr>
        <w:t xml:space="preserve">from </w:t>
      </w:r>
      <w:r w:rsidR="0071059E" w:rsidRPr="002421D8">
        <w:rPr>
          <w:rFonts w:ascii="Times New Roman" w:hAnsi="Times New Roman" w:cs="Times New Roman"/>
          <w:sz w:val="24"/>
          <w:szCs w:val="24"/>
        </w:rPr>
        <w:t>different angles and depth</w:t>
      </w:r>
      <w:r w:rsidR="001D393E" w:rsidRPr="002421D8">
        <w:rPr>
          <w:rFonts w:ascii="Times New Roman" w:hAnsi="Times New Roman" w:cs="Times New Roman"/>
          <w:sz w:val="24"/>
          <w:szCs w:val="24"/>
        </w:rPr>
        <w:t xml:space="preserve">, but a comprehensive </w:t>
      </w:r>
      <w:r w:rsidR="001D393E" w:rsidRPr="002421D8">
        <w:rPr>
          <w:rFonts w:ascii="Times New Roman" w:hAnsi="Times New Roman" w:cs="Times New Roman"/>
          <w:sz w:val="24"/>
          <w:szCs w:val="24"/>
        </w:rPr>
        <w:lastRenderedPageBreak/>
        <w:t>understanding is still lacking. P</w:t>
      </w:r>
      <w:r w:rsidR="003C5A2B" w:rsidRPr="002421D8">
        <w:rPr>
          <w:rFonts w:ascii="Times New Roman" w:hAnsi="Times New Roman" w:cs="Times New Roman"/>
          <w:sz w:val="24"/>
          <w:szCs w:val="24"/>
        </w:rPr>
        <w:t xml:space="preserve">erceived innovativeness </w:t>
      </w:r>
      <w:r w:rsidR="001D393E" w:rsidRPr="002421D8">
        <w:rPr>
          <w:rFonts w:ascii="Times New Roman" w:hAnsi="Times New Roman" w:cs="Times New Roman"/>
          <w:sz w:val="24"/>
          <w:szCs w:val="24"/>
        </w:rPr>
        <w:t xml:space="preserve">has been defined by many researchers </w:t>
      </w:r>
      <w:r w:rsidR="003C5A2B" w:rsidRPr="002421D8">
        <w:rPr>
          <w:rFonts w:ascii="Times New Roman" w:hAnsi="Times New Roman" w:cs="Times New Roman"/>
          <w:sz w:val="24"/>
          <w:szCs w:val="24"/>
        </w:rPr>
        <w:t xml:space="preserve">as </w:t>
      </w:r>
      <w:r w:rsidR="001D393E" w:rsidRPr="002421D8">
        <w:rPr>
          <w:rFonts w:ascii="Times New Roman" w:hAnsi="Times New Roman" w:cs="Times New Roman"/>
          <w:sz w:val="24"/>
          <w:szCs w:val="24"/>
        </w:rPr>
        <w:t xml:space="preserve">the </w:t>
      </w:r>
      <w:r w:rsidR="003C5A2B" w:rsidRPr="002421D8">
        <w:rPr>
          <w:rFonts w:ascii="Times New Roman" w:hAnsi="Times New Roman" w:cs="Times New Roman"/>
          <w:sz w:val="24"/>
          <w:szCs w:val="24"/>
        </w:rPr>
        <w:t>extent to which it differs from existing alternatives (Zal</w:t>
      </w:r>
      <w:r w:rsidR="00D670AE" w:rsidRPr="002421D8">
        <w:rPr>
          <w:rFonts w:ascii="Times New Roman" w:hAnsi="Times New Roman" w:cs="Times New Roman"/>
          <w:sz w:val="24"/>
          <w:szCs w:val="24"/>
        </w:rPr>
        <w:t>t</w:t>
      </w:r>
      <w:r w:rsidR="003C5A2B" w:rsidRPr="002421D8">
        <w:rPr>
          <w:rFonts w:ascii="Times New Roman" w:hAnsi="Times New Roman" w:cs="Times New Roman"/>
          <w:sz w:val="24"/>
          <w:szCs w:val="24"/>
        </w:rPr>
        <w:t xml:space="preserve">man </w:t>
      </w:r>
      <w:r w:rsidR="003C5A2B" w:rsidRPr="002421D8">
        <w:rPr>
          <w:rFonts w:ascii="Times New Roman" w:hAnsi="Times New Roman" w:cs="Times New Roman"/>
          <w:i/>
          <w:sz w:val="24"/>
          <w:szCs w:val="24"/>
        </w:rPr>
        <w:t>et al</w:t>
      </w:r>
      <w:r w:rsidR="003C5A2B" w:rsidRPr="002421D8">
        <w:rPr>
          <w:rFonts w:ascii="Times New Roman" w:hAnsi="Times New Roman" w:cs="Times New Roman"/>
          <w:sz w:val="24"/>
          <w:szCs w:val="24"/>
        </w:rPr>
        <w:t xml:space="preserve">, 1973; Cooper </w:t>
      </w:r>
      <w:r w:rsidR="00D45DDC" w:rsidRPr="002421D8">
        <w:rPr>
          <w:rFonts w:ascii="Times New Roman" w:hAnsi="Times New Roman" w:cs="Times New Roman"/>
          <w:sz w:val="24"/>
          <w:szCs w:val="24"/>
        </w:rPr>
        <w:t>&amp;</w:t>
      </w:r>
      <w:r w:rsidR="003C5A2B" w:rsidRPr="002421D8">
        <w:rPr>
          <w:rFonts w:ascii="Times New Roman" w:hAnsi="Times New Roman" w:cs="Times New Roman"/>
          <w:sz w:val="24"/>
          <w:szCs w:val="24"/>
        </w:rPr>
        <w:t xml:space="preserve"> Kleinschmidt, 1995; Froehle </w:t>
      </w:r>
      <w:r w:rsidR="003C5A2B" w:rsidRPr="002421D8">
        <w:rPr>
          <w:rFonts w:ascii="Times New Roman" w:hAnsi="Times New Roman" w:cs="Times New Roman"/>
          <w:i/>
          <w:sz w:val="24"/>
          <w:szCs w:val="24"/>
        </w:rPr>
        <w:t xml:space="preserve">et al, </w:t>
      </w:r>
      <w:r w:rsidR="003C5A2B" w:rsidRPr="002421D8">
        <w:rPr>
          <w:rFonts w:ascii="Times New Roman" w:hAnsi="Times New Roman" w:cs="Times New Roman"/>
          <w:sz w:val="24"/>
          <w:szCs w:val="24"/>
        </w:rPr>
        <w:t xml:space="preserve">2000; Sethi </w:t>
      </w:r>
      <w:r w:rsidR="003C5A2B" w:rsidRPr="002421D8">
        <w:rPr>
          <w:rFonts w:ascii="Times New Roman" w:hAnsi="Times New Roman" w:cs="Times New Roman"/>
          <w:i/>
          <w:sz w:val="24"/>
          <w:szCs w:val="24"/>
        </w:rPr>
        <w:t>et al</w:t>
      </w:r>
      <w:r w:rsidR="003C5A2B" w:rsidRPr="002421D8">
        <w:rPr>
          <w:rFonts w:ascii="Times New Roman" w:hAnsi="Times New Roman" w:cs="Times New Roman"/>
          <w:sz w:val="24"/>
          <w:szCs w:val="24"/>
        </w:rPr>
        <w:t>, 2001</w:t>
      </w:r>
      <w:r w:rsidR="002B1911" w:rsidRPr="002421D8">
        <w:rPr>
          <w:rFonts w:ascii="Times New Roman" w:hAnsi="Times New Roman" w:cs="Times New Roman"/>
          <w:sz w:val="24"/>
          <w:szCs w:val="24"/>
        </w:rPr>
        <w:t>; Truong, 2013</w:t>
      </w:r>
      <w:r w:rsidRPr="002421D8">
        <w:rPr>
          <w:rFonts w:ascii="Times New Roman" w:hAnsi="Times New Roman" w:cs="Times New Roman"/>
          <w:sz w:val="24"/>
          <w:szCs w:val="24"/>
        </w:rPr>
        <w:t>)</w:t>
      </w:r>
      <w:r w:rsidR="003C5A2B" w:rsidRPr="002421D8">
        <w:rPr>
          <w:rFonts w:ascii="Times New Roman" w:hAnsi="Times New Roman" w:cs="Times New Roman"/>
          <w:sz w:val="24"/>
          <w:szCs w:val="24"/>
        </w:rPr>
        <w:t xml:space="preserve">. </w:t>
      </w:r>
      <w:r w:rsidR="00AF5A81" w:rsidRPr="002421D8">
        <w:rPr>
          <w:rFonts w:ascii="Times New Roman" w:hAnsi="Times New Roman" w:cs="Times New Roman"/>
          <w:sz w:val="24"/>
          <w:szCs w:val="24"/>
        </w:rPr>
        <w:t xml:space="preserve">Ronteltap </w:t>
      </w:r>
      <w:r w:rsidR="00AF5A81" w:rsidRPr="002421D8">
        <w:rPr>
          <w:rFonts w:ascii="Times New Roman" w:hAnsi="Times New Roman" w:cs="Times New Roman"/>
          <w:i/>
          <w:sz w:val="24"/>
          <w:szCs w:val="24"/>
        </w:rPr>
        <w:t>et al</w:t>
      </w:r>
      <w:r w:rsidR="00AF5A81" w:rsidRPr="002421D8">
        <w:rPr>
          <w:rFonts w:ascii="Times New Roman" w:hAnsi="Times New Roman" w:cs="Times New Roman"/>
          <w:sz w:val="24"/>
          <w:szCs w:val="24"/>
        </w:rPr>
        <w:t xml:space="preserve">, (2007) </w:t>
      </w:r>
      <w:r w:rsidR="001D393E" w:rsidRPr="002421D8">
        <w:rPr>
          <w:rFonts w:ascii="Times New Roman" w:hAnsi="Times New Roman" w:cs="Times New Roman"/>
          <w:sz w:val="24"/>
          <w:szCs w:val="24"/>
        </w:rPr>
        <w:t xml:space="preserve">proposed </w:t>
      </w:r>
      <w:r w:rsidR="00AF5A81" w:rsidRPr="002421D8">
        <w:rPr>
          <w:rFonts w:ascii="Times New Roman" w:hAnsi="Times New Roman" w:cs="Times New Roman"/>
          <w:sz w:val="24"/>
          <w:szCs w:val="24"/>
        </w:rPr>
        <w:t xml:space="preserve">two major determinants for innovative foods acceptance </w:t>
      </w:r>
      <w:r w:rsidR="001D393E" w:rsidRPr="002421D8">
        <w:rPr>
          <w:rFonts w:ascii="Times New Roman" w:hAnsi="Times New Roman" w:cs="Times New Roman"/>
          <w:sz w:val="24"/>
          <w:szCs w:val="24"/>
        </w:rPr>
        <w:t xml:space="preserve">- </w:t>
      </w:r>
      <w:r w:rsidR="00AF5A81" w:rsidRPr="002421D8">
        <w:rPr>
          <w:rFonts w:ascii="Times New Roman" w:hAnsi="Times New Roman" w:cs="Times New Roman"/>
          <w:sz w:val="24"/>
          <w:szCs w:val="24"/>
        </w:rPr>
        <w:t xml:space="preserve">distal determinants and proximal determinants. </w:t>
      </w:r>
      <w:r w:rsidR="001D393E" w:rsidRPr="002421D8">
        <w:rPr>
          <w:rFonts w:ascii="Times New Roman" w:hAnsi="Times New Roman" w:cs="Times New Roman"/>
          <w:sz w:val="24"/>
          <w:szCs w:val="24"/>
        </w:rPr>
        <w:t>They</w:t>
      </w:r>
      <w:r w:rsidR="004A7C65" w:rsidRPr="002421D8">
        <w:rPr>
          <w:rFonts w:ascii="Times New Roman" w:hAnsi="Times New Roman" w:cs="Times New Roman"/>
          <w:sz w:val="24"/>
          <w:szCs w:val="24"/>
        </w:rPr>
        <w:t xml:space="preserve"> </w:t>
      </w:r>
      <w:r w:rsidR="001D393E" w:rsidRPr="002421D8">
        <w:rPr>
          <w:rFonts w:ascii="Times New Roman" w:hAnsi="Times New Roman" w:cs="Times New Roman"/>
          <w:sz w:val="24"/>
          <w:szCs w:val="24"/>
        </w:rPr>
        <w:t xml:space="preserve">categorized </w:t>
      </w:r>
      <w:r w:rsidR="004A7C65" w:rsidRPr="002421D8">
        <w:rPr>
          <w:rFonts w:ascii="Times New Roman" w:hAnsi="Times New Roman" w:cs="Times New Roman"/>
          <w:sz w:val="24"/>
          <w:szCs w:val="24"/>
        </w:rPr>
        <w:t xml:space="preserve">innovative features and consumer characteristics as distal determinants and, perceived cost/benefits, perceived risk and uncertainty, subjective norm and perceived behavioural control as proximal determinants </w:t>
      </w:r>
      <w:r w:rsidR="00D01E2C" w:rsidRPr="002421D8">
        <w:rPr>
          <w:rFonts w:ascii="Times New Roman" w:hAnsi="Times New Roman" w:cs="Times New Roman"/>
          <w:noProof/>
          <w:sz w:val="24"/>
          <w:szCs w:val="24"/>
        </w:rPr>
        <w:t>of</w:t>
      </w:r>
      <w:r w:rsidR="004A7C65" w:rsidRPr="002421D8">
        <w:rPr>
          <w:rFonts w:ascii="Times New Roman" w:hAnsi="Times New Roman" w:cs="Times New Roman"/>
          <w:sz w:val="24"/>
          <w:szCs w:val="24"/>
        </w:rPr>
        <w:t xml:space="preserve"> </w:t>
      </w:r>
      <w:r w:rsidR="00E35B3D" w:rsidRPr="002421D8">
        <w:rPr>
          <w:rFonts w:ascii="Times New Roman" w:hAnsi="Times New Roman" w:cs="Times New Roman"/>
          <w:sz w:val="24"/>
          <w:szCs w:val="24"/>
        </w:rPr>
        <w:t xml:space="preserve">consumer innovation acceptance. Food innovation is </w:t>
      </w:r>
      <w:r w:rsidR="001D393E" w:rsidRPr="002421D8">
        <w:rPr>
          <w:rFonts w:ascii="Times New Roman" w:hAnsi="Times New Roman" w:cs="Times New Roman"/>
          <w:sz w:val="24"/>
          <w:szCs w:val="24"/>
        </w:rPr>
        <w:t xml:space="preserve">understood </w:t>
      </w:r>
      <w:r w:rsidR="00E35B3D" w:rsidRPr="002421D8">
        <w:rPr>
          <w:rFonts w:ascii="Times New Roman" w:hAnsi="Times New Roman" w:cs="Times New Roman"/>
          <w:sz w:val="24"/>
          <w:szCs w:val="24"/>
        </w:rPr>
        <w:t xml:space="preserve">through different </w:t>
      </w:r>
      <w:r w:rsidR="00D9745F" w:rsidRPr="002421D8">
        <w:rPr>
          <w:rFonts w:ascii="Times New Roman" w:hAnsi="Times New Roman" w:cs="Times New Roman"/>
          <w:sz w:val="24"/>
          <w:szCs w:val="24"/>
        </w:rPr>
        <w:t>facets</w:t>
      </w:r>
      <w:r w:rsidR="00E35B3D" w:rsidRPr="002421D8">
        <w:rPr>
          <w:rFonts w:ascii="Times New Roman" w:hAnsi="Times New Roman" w:cs="Times New Roman"/>
          <w:sz w:val="24"/>
          <w:szCs w:val="24"/>
        </w:rPr>
        <w:t xml:space="preserve">. For example, Vanhonacker </w:t>
      </w:r>
      <w:r w:rsidR="00E35B3D" w:rsidRPr="002421D8">
        <w:rPr>
          <w:rFonts w:ascii="Times New Roman" w:hAnsi="Times New Roman" w:cs="Times New Roman"/>
          <w:i/>
          <w:sz w:val="24"/>
          <w:szCs w:val="24"/>
        </w:rPr>
        <w:t xml:space="preserve">et al </w:t>
      </w:r>
      <w:r w:rsidR="00E35B3D" w:rsidRPr="002421D8">
        <w:rPr>
          <w:rFonts w:ascii="Times New Roman" w:hAnsi="Times New Roman" w:cs="Times New Roman"/>
          <w:sz w:val="24"/>
          <w:szCs w:val="24"/>
        </w:rPr>
        <w:t xml:space="preserve">(2013) explored </w:t>
      </w:r>
      <w:r w:rsidR="002F6226" w:rsidRPr="002421D8">
        <w:rPr>
          <w:rFonts w:ascii="Times New Roman" w:hAnsi="Times New Roman" w:cs="Times New Roman"/>
          <w:sz w:val="24"/>
          <w:szCs w:val="24"/>
        </w:rPr>
        <w:t xml:space="preserve">consumer’s acceptance </w:t>
      </w:r>
      <w:r w:rsidR="001D393E" w:rsidRPr="002421D8">
        <w:rPr>
          <w:rFonts w:ascii="Times New Roman" w:hAnsi="Times New Roman" w:cs="Times New Roman"/>
          <w:sz w:val="24"/>
          <w:szCs w:val="24"/>
        </w:rPr>
        <w:t>of innovations in</w:t>
      </w:r>
      <w:r w:rsidR="00590231" w:rsidRPr="002421D8">
        <w:rPr>
          <w:rFonts w:ascii="Times New Roman" w:hAnsi="Times New Roman" w:cs="Times New Roman"/>
          <w:sz w:val="24"/>
          <w:szCs w:val="24"/>
        </w:rPr>
        <w:t xml:space="preserve"> </w:t>
      </w:r>
      <w:r w:rsidR="002F6226" w:rsidRPr="002421D8">
        <w:rPr>
          <w:rFonts w:ascii="Times New Roman" w:hAnsi="Times New Roman" w:cs="Times New Roman"/>
          <w:sz w:val="24"/>
          <w:szCs w:val="24"/>
        </w:rPr>
        <w:t xml:space="preserve">traditional food products. </w:t>
      </w:r>
      <w:r w:rsidR="001D393E" w:rsidRPr="002421D8">
        <w:rPr>
          <w:rFonts w:ascii="Times New Roman" w:hAnsi="Times New Roman" w:cs="Times New Roman"/>
          <w:sz w:val="24"/>
          <w:szCs w:val="24"/>
        </w:rPr>
        <w:t>Frequent changes and evolution of novelty measures among consumers</w:t>
      </w:r>
      <w:r w:rsidR="00590231" w:rsidRPr="002421D8">
        <w:rPr>
          <w:rFonts w:ascii="Times New Roman" w:hAnsi="Times New Roman" w:cs="Times New Roman"/>
          <w:sz w:val="24"/>
          <w:szCs w:val="24"/>
        </w:rPr>
        <w:t xml:space="preserve"> </w:t>
      </w:r>
      <w:r w:rsidR="001D393E" w:rsidRPr="002421D8">
        <w:rPr>
          <w:rFonts w:ascii="Times New Roman" w:hAnsi="Times New Roman" w:cs="Times New Roman"/>
          <w:sz w:val="24"/>
          <w:szCs w:val="24"/>
        </w:rPr>
        <w:t>and constant follow-up by then results in expectations of sensory variations. This</w:t>
      </w:r>
      <w:r w:rsidR="002F6226" w:rsidRPr="002421D8">
        <w:rPr>
          <w:rFonts w:ascii="Times New Roman" w:hAnsi="Times New Roman" w:cs="Times New Roman"/>
          <w:sz w:val="24"/>
          <w:szCs w:val="24"/>
        </w:rPr>
        <w:t xml:space="preserve"> sensory element </w:t>
      </w:r>
      <w:r w:rsidR="00450617" w:rsidRPr="002421D8">
        <w:rPr>
          <w:rFonts w:ascii="Times New Roman" w:hAnsi="Times New Roman" w:cs="Times New Roman"/>
          <w:sz w:val="24"/>
          <w:szCs w:val="24"/>
        </w:rPr>
        <w:t xml:space="preserve">has been posited to play </w:t>
      </w:r>
      <w:r w:rsidR="002F6226" w:rsidRPr="002421D8">
        <w:rPr>
          <w:rFonts w:ascii="Times New Roman" w:hAnsi="Times New Roman" w:cs="Times New Roman"/>
          <w:sz w:val="24"/>
          <w:szCs w:val="24"/>
        </w:rPr>
        <w:t xml:space="preserve">a vital role in </w:t>
      </w:r>
      <w:r w:rsidR="00C630A6" w:rsidRPr="002421D8">
        <w:rPr>
          <w:rFonts w:ascii="Times New Roman" w:hAnsi="Times New Roman" w:cs="Times New Roman"/>
          <w:sz w:val="24"/>
          <w:szCs w:val="24"/>
        </w:rPr>
        <w:t>consumers’</w:t>
      </w:r>
      <w:r w:rsidR="002F6226" w:rsidRPr="002421D8">
        <w:rPr>
          <w:rFonts w:ascii="Times New Roman" w:hAnsi="Times New Roman" w:cs="Times New Roman"/>
          <w:sz w:val="24"/>
          <w:szCs w:val="24"/>
        </w:rPr>
        <w:t xml:space="preserve"> pre-purchase and post-purchase elements</w:t>
      </w:r>
      <w:r w:rsidR="008D50E3" w:rsidRPr="002421D8">
        <w:rPr>
          <w:rFonts w:ascii="Times New Roman" w:hAnsi="Times New Roman" w:cs="Times New Roman"/>
          <w:sz w:val="24"/>
          <w:szCs w:val="24"/>
        </w:rPr>
        <w:t xml:space="preserve"> (Grunert, 2015). </w:t>
      </w:r>
    </w:p>
    <w:p w:rsidR="00450617" w:rsidRPr="002421D8" w:rsidRDefault="00450617" w:rsidP="00260378">
      <w:pPr>
        <w:spacing w:after="0" w:line="360" w:lineRule="auto"/>
        <w:jc w:val="both"/>
        <w:rPr>
          <w:rFonts w:ascii="Times New Roman" w:hAnsi="Times New Roman" w:cs="Times New Roman"/>
          <w:sz w:val="24"/>
          <w:szCs w:val="24"/>
        </w:rPr>
      </w:pPr>
    </w:p>
    <w:p w:rsidR="000C3E41" w:rsidRPr="002421D8" w:rsidRDefault="00450617" w:rsidP="00260378">
      <w:pPr>
        <w:spacing w:after="0"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One of the biggest challenges faced by the food industry is to establish a </w:t>
      </w:r>
      <w:r w:rsidR="006B1326" w:rsidRPr="002421D8">
        <w:rPr>
          <w:rFonts w:ascii="Times New Roman" w:hAnsi="Times New Roman" w:cs="Times New Roman"/>
          <w:sz w:val="24"/>
          <w:szCs w:val="24"/>
        </w:rPr>
        <w:t xml:space="preserve">balance </w:t>
      </w:r>
      <w:r w:rsidRPr="002421D8">
        <w:rPr>
          <w:rFonts w:ascii="Times New Roman" w:hAnsi="Times New Roman" w:cs="Times New Roman"/>
          <w:sz w:val="24"/>
          <w:szCs w:val="24"/>
        </w:rPr>
        <w:t xml:space="preserve">in </w:t>
      </w:r>
      <w:r w:rsidR="006B1326" w:rsidRPr="002421D8">
        <w:rPr>
          <w:rFonts w:ascii="Times New Roman" w:hAnsi="Times New Roman" w:cs="Times New Roman"/>
          <w:sz w:val="24"/>
          <w:szCs w:val="24"/>
        </w:rPr>
        <w:t xml:space="preserve">innovation dispersion </w:t>
      </w:r>
      <w:r w:rsidRPr="002421D8">
        <w:rPr>
          <w:rFonts w:ascii="Times New Roman" w:hAnsi="Times New Roman" w:cs="Times New Roman"/>
          <w:sz w:val="24"/>
          <w:szCs w:val="24"/>
        </w:rPr>
        <w:t>among all</w:t>
      </w:r>
      <w:r w:rsidR="006B1326" w:rsidRPr="002421D8">
        <w:rPr>
          <w:rFonts w:ascii="Times New Roman" w:hAnsi="Times New Roman" w:cs="Times New Roman"/>
          <w:sz w:val="24"/>
          <w:szCs w:val="24"/>
        </w:rPr>
        <w:t xml:space="preserve"> component</w:t>
      </w:r>
      <w:r w:rsidRPr="002421D8">
        <w:rPr>
          <w:rFonts w:ascii="Times New Roman" w:hAnsi="Times New Roman" w:cs="Times New Roman"/>
          <w:sz w:val="24"/>
          <w:szCs w:val="24"/>
        </w:rPr>
        <w:t>s</w:t>
      </w:r>
      <w:r w:rsidR="006B1326" w:rsidRPr="002421D8">
        <w:rPr>
          <w:rFonts w:ascii="Times New Roman" w:hAnsi="Times New Roman" w:cs="Times New Roman"/>
          <w:sz w:val="24"/>
          <w:szCs w:val="24"/>
        </w:rPr>
        <w:t xml:space="preserve"> of</w:t>
      </w:r>
      <w:r w:rsidR="00D01E2C" w:rsidRPr="002421D8">
        <w:rPr>
          <w:rFonts w:ascii="Times New Roman" w:hAnsi="Times New Roman" w:cs="Times New Roman"/>
          <w:sz w:val="24"/>
          <w:szCs w:val="24"/>
        </w:rPr>
        <w:t xml:space="preserve"> the</w:t>
      </w:r>
      <w:r w:rsidR="006B1326" w:rsidRPr="002421D8">
        <w:rPr>
          <w:rFonts w:ascii="Times New Roman" w:hAnsi="Times New Roman" w:cs="Times New Roman"/>
          <w:sz w:val="24"/>
          <w:szCs w:val="24"/>
        </w:rPr>
        <w:t xml:space="preserve"> </w:t>
      </w:r>
      <w:r w:rsidR="006B1326" w:rsidRPr="002421D8">
        <w:rPr>
          <w:rFonts w:ascii="Times New Roman" w:hAnsi="Times New Roman" w:cs="Times New Roman"/>
          <w:noProof/>
          <w:sz w:val="24"/>
          <w:szCs w:val="24"/>
        </w:rPr>
        <w:t>supply</w:t>
      </w:r>
      <w:r w:rsidR="006B1326" w:rsidRPr="002421D8">
        <w:rPr>
          <w:rFonts w:ascii="Times New Roman" w:hAnsi="Times New Roman" w:cs="Times New Roman"/>
          <w:sz w:val="24"/>
          <w:szCs w:val="24"/>
        </w:rPr>
        <w:t xml:space="preserve"> chain</w:t>
      </w:r>
      <w:r w:rsidR="0095076B" w:rsidRPr="002421D8">
        <w:rPr>
          <w:rFonts w:ascii="Times New Roman" w:hAnsi="Times New Roman" w:cs="Times New Roman"/>
          <w:sz w:val="24"/>
          <w:szCs w:val="24"/>
        </w:rPr>
        <w:t xml:space="preserve">. </w:t>
      </w:r>
      <w:r w:rsidR="006B1326" w:rsidRPr="002421D8">
        <w:rPr>
          <w:rFonts w:ascii="Times New Roman" w:hAnsi="Times New Roman" w:cs="Times New Roman"/>
          <w:sz w:val="24"/>
          <w:szCs w:val="24"/>
        </w:rPr>
        <w:t xml:space="preserve">An innovation may not reach its </w:t>
      </w:r>
      <w:r w:rsidRPr="002421D8">
        <w:rPr>
          <w:rFonts w:ascii="Times New Roman" w:hAnsi="Times New Roman" w:cs="Times New Roman"/>
          <w:sz w:val="24"/>
          <w:szCs w:val="24"/>
        </w:rPr>
        <w:t>full potential</w:t>
      </w:r>
      <w:r w:rsidR="006B1326" w:rsidRPr="002421D8">
        <w:rPr>
          <w:rFonts w:ascii="Times New Roman" w:hAnsi="Times New Roman" w:cs="Times New Roman"/>
          <w:sz w:val="24"/>
          <w:szCs w:val="24"/>
        </w:rPr>
        <w:t xml:space="preserve"> if it is </w:t>
      </w:r>
      <w:r w:rsidRPr="002421D8">
        <w:rPr>
          <w:rFonts w:ascii="Times New Roman" w:hAnsi="Times New Roman" w:cs="Times New Roman"/>
          <w:sz w:val="24"/>
          <w:szCs w:val="24"/>
        </w:rPr>
        <w:t xml:space="preserve">not </w:t>
      </w:r>
      <w:r w:rsidR="006B1326" w:rsidRPr="002421D8">
        <w:rPr>
          <w:rFonts w:ascii="Times New Roman" w:hAnsi="Times New Roman" w:cs="Times New Roman"/>
          <w:sz w:val="24"/>
          <w:szCs w:val="24"/>
        </w:rPr>
        <w:t>communicated or understood by end consumers</w:t>
      </w:r>
      <w:r w:rsidRPr="002421D8">
        <w:rPr>
          <w:rFonts w:ascii="Times New Roman" w:hAnsi="Times New Roman" w:cs="Times New Roman"/>
          <w:sz w:val="24"/>
          <w:szCs w:val="24"/>
        </w:rPr>
        <w:t>.</w:t>
      </w:r>
      <w:r w:rsidR="00D9745F" w:rsidRPr="002421D8">
        <w:rPr>
          <w:rFonts w:ascii="Times New Roman" w:hAnsi="Times New Roman" w:cs="Times New Roman"/>
          <w:sz w:val="24"/>
          <w:szCs w:val="24"/>
        </w:rPr>
        <w:t xml:space="preserve"> Marketers attempt various strategies and methods to create perceived</w:t>
      </w:r>
      <w:r w:rsidR="00103D61" w:rsidRPr="002421D8">
        <w:rPr>
          <w:rFonts w:ascii="Times New Roman" w:hAnsi="Times New Roman" w:cs="Times New Roman"/>
          <w:sz w:val="24"/>
          <w:szCs w:val="24"/>
        </w:rPr>
        <w:t xml:space="preserve"> innovative</w:t>
      </w:r>
      <w:r w:rsidR="00D9745F" w:rsidRPr="002421D8">
        <w:rPr>
          <w:rFonts w:ascii="Times New Roman" w:hAnsi="Times New Roman" w:cs="Times New Roman"/>
          <w:sz w:val="24"/>
          <w:szCs w:val="24"/>
        </w:rPr>
        <w:t xml:space="preserve"> value </w:t>
      </w:r>
      <w:r w:rsidR="00103D61" w:rsidRPr="002421D8">
        <w:rPr>
          <w:rFonts w:ascii="Times New Roman" w:hAnsi="Times New Roman" w:cs="Times New Roman"/>
          <w:sz w:val="24"/>
          <w:szCs w:val="24"/>
        </w:rPr>
        <w:t>for the food products with consumers</w:t>
      </w:r>
      <w:r w:rsidR="006B1326" w:rsidRPr="002421D8">
        <w:rPr>
          <w:rFonts w:ascii="Times New Roman" w:hAnsi="Times New Roman" w:cs="Times New Roman"/>
          <w:sz w:val="24"/>
          <w:szCs w:val="24"/>
        </w:rPr>
        <w:t xml:space="preserve">. For </w:t>
      </w:r>
      <w:r w:rsidR="006B1326" w:rsidRPr="002421D8">
        <w:rPr>
          <w:rFonts w:ascii="Times New Roman" w:hAnsi="Times New Roman" w:cs="Times New Roman"/>
          <w:noProof/>
          <w:sz w:val="24"/>
          <w:szCs w:val="24"/>
        </w:rPr>
        <w:t>example</w:t>
      </w:r>
      <w:r w:rsidR="001F5D9C" w:rsidRPr="002421D8">
        <w:rPr>
          <w:rFonts w:ascii="Times New Roman" w:hAnsi="Times New Roman" w:cs="Times New Roman"/>
          <w:noProof/>
          <w:sz w:val="24"/>
          <w:szCs w:val="24"/>
        </w:rPr>
        <w:t>,</w:t>
      </w:r>
      <w:r w:rsidR="006B1326" w:rsidRPr="002421D8">
        <w:rPr>
          <w:rFonts w:ascii="Times New Roman" w:hAnsi="Times New Roman" w:cs="Times New Roman"/>
          <w:sz w:val="24"/>
          <w:szCs w:val="24"/>
        </w:rPr>
        <w:t xml:space="preserve"> </w:t>
      </w:r>
      <w:r w:rsidR="002D543F" w:rsidRPr="002421D8">
        <w:rPr>
          <w:rFonts w:ascii="Times New Roman" w:hAnsi="Times New Roman" w:cs="Times New Roman"/>
          <w:sz w:val="24"/>
          <w:szCs w:val="24"/>
        </w:rPr>
        <w:t>f</w:t>
      </w:r>
      <w:r w:rsidR="006B1326" w:rsidRPr="002421D8">
        <w:rPr>
          <w:rFonts w:ascii="Times New Roman" w:hAnsi="Times New Roman" w:cs="Times New Roman"/>
          <w:sz w:val="24"/>
          <w:szCs w:val="24"/>
        </w:rPr>
        <w:t xml:space="preserve">ood designs and packaging are understood as </w:t>
      </w:r>
      <w:r w:rsidR="002D543F" w:rsidRPr="002421D8">
        <w:rPr>
          <w:rFonts w:ascii="Times New Roman" w:hAnsi="Times New Roman" w:cs="Times New Roman"/>
          <w:sz w:val="24"/>
          <w:szCs w:val="24"/>
        </w:rPr>
        <w:t>an</w:t>
      </w:r>
      <w:r w:rsidR="006B1326" w:rsidRPr="002421D8">
        <w:rPr>
          <w:rFonts w:ascii="Times New Roman" w:hAnsi="Times New Roman" w:cs="Times New Roman"/>
          <w:sz w:val="24"/>
          <w:szCs w:val="24"/>
        </w:rPr>
        <w:t xml:space="preserve"> effective innovative marketing activity in</w:t>
      </w:r>
      <w:r w:rsidR="00D01E2C" w:rsidRPr="002421D8">
        <w:rPr>
          <w:rFonts w:ascii="Times New Roman" w:hAnsi="Times New Roman" w:cs="Times New Roman"/>
          <w:sz w:val="24"/>
          <w:szCs w:val="24"/>
        </w:rPr>
        <w:t xml:space="preserve"> the</w:t>
      </w:r>
      <w:r w:rsidR="006B1326" w:rsidRPr="002421D8">
        <w:rPr>
          <w:rFonts w:ascii="Times New Roman" w:hAnsi="Times New Roman" w:cs="Times New Roman"/>
          <w:sz w:val="24"/>
          <w:szCs w:val="24"/>
        </w:rPr>
        <w:t xml:space="preserve"> </w:t>
      </w:r>
      <w:r w:rsidR="006B1326" w:rsidRPr="002421D8">
        <w:rPr>
          <w:rFonts w:ascii="Times New Roman" w:hAnsi="Times New Roman" w:cs="Times New Roman"/>
          <w:noProof/>
          <w:sz w:val="24"/>
          <w:szCs w:val="24"/>
        </w:rPr>
        <w:t>food</w:t>
      </w:r>
      <w:r w:rsidR="006B1326" w:rsidRPr="002421D8">
        <w:rPr>
          <w:rFonts w:ascii="Times New Roman" w:hAnsi="Times New Roman" w:cs="Times New Roman"/>
          <w:sz w:val="24"/>
          <w:szCs w:val="24"/>
        </w:rPr>
        <w:t xml:space="preserve"> industry </w:t>
      </w:r>
      <w:r w:rsidR="00965789" w:rsidRPr="002421D8">
        <w:rPr>
          <w:rFonts w:ascii="Times New Roman" w:hAnsi="Times New Roman" w:cs="Times New Roman"/>
          <w:sz w:val="24"/>
          <w:szCs w:val="24"/>
        </w:rPr>
        <w:t>(Schifferstein, 2016)</w:t>
      </w:r>
      <w:r w:rsidR="006770A0" w:rsidRPr="002421D8">
        <w:rPr>
          <w:rFonts w:ascii="Times New Roman" w:hAnsi="Times New Roman" w:cs="Times New Roman"/>
          <w:sz w:val="24"/>
          <w:szCs w:val="24"/>
        </w:rPr>
        <w:t xml:space="preserve">. </w:t>
      </w:r>
      <w:r w:rsidR="009F0366" w:rsidRPr="002421D8">
        <w:rPr>
          <w:rFonts w:ascii="Times New Roman" w:hAnsi="Times New Roman" w:cs="Times New Roman"/>
          <w:sz w:val="24"/>
          <w:szCs w:val="24"/>
        </w:rPr>
        <w:t>Consumers’</w:t>
      </w:r>
      <w:r w:rsidR="00E828AC" w:rsidRPr="002421D8">
        <w:rPr>
          <w:rFonts w:ascii="Times New Roman" w:hAnsi="Times New Roman" w:cs="Times New Roman"/>
          <w:sz w:val="24"/>
          <w:szCs w:val="24"/>
        </w:rPr>
        <w:t xml:space="preserve"> acceptance and knowledge </w:t>
      </w:r>
      <w:r w:rsidRPr="002421D8">
        <w:rPr>
          <w:rFonts w:ascii="Times New Roman" w:hAnsi="Times New Roman" w:cs="Times New Roman"/>
          <w:sz w:val="24"/>
          <w:szCs w:val="24"/>
        </w:rPr>
        <w:t xml:space="preserve">of </w:t>
      </w:r>
      <w:r w:rsidR="00E828AC" w:rsidRPr="002421D8">
        <w:rPr>
          <w:rFonts w:ascii="Times New Roman" w:hAnsi="Times New Roman" w:cs="Times New Roman"/>
          <w:sz w:val="24"/>
          <w:szCs w:val="24"/>
        </w:rPr>
        <w:t xml:space="preserve">the </w:t>
      </w:r>
      <w:r w:rsidR="009F0366" w:rsidRPr="002421D8">
        <w:rPr>
          <w:rFonts w:ascii="Times New Roman" w:hAnsi="Times New Roman" w:cs="Times New Roman"/>
          <w:sz w:val="24"/>
          <w:szCs w:val="24"/>
        </w:rPr>
        <w:t>innovation is</w:t>
      </w:r>
      <w:r w:rsidR="006770A0" w:rsidRPr="002421D8">
        <w:rPr>
          <w:rFonts w:ascii="Times New Roman" w:hAnsi="Times New Roman" w:cs="Times New Roman"/>
          <w:sz w:val="24"/>
          <w:szCs w:val="24"/>
        </w:rPr>
        <w:t xml:space="preserve"> </w:t>
      </w:r>
      <w:r w:rsidRPr="002421D8">
        <w:rPr>
          <w:rFonts w:ascii="Times New Roman" w:hAnsi="Times New Roman" w:cs="Times New Roman"/>
          <w:sz w:val="24"/>
          <w:szCs w:val="24"/>
        </w:rPr>
        <w:t xml:space="preserve">just </w:t>
      </w:r>
      <w:r w:rsidR="00E828AC" w:rsidRPr="002421D8">
        <w:rPr>
          <w:rFonts w:ascii="Times New Roman" w:hAnsi="Times New Roman" w:cs="Times New Roman"/>
          <w:sz w:val="24"/>
          <w:szCs w:val="24"/>
        </w:rPr>
        <w:t>as crucial as innovation planning and implementation</w:t>
      </w:r>
      <w:r w:rsidR="009F0366" w:rsidRPr="002421D8">
        <w:rPr>
          <w:rFonts w:ascii="Times New Roman" w:hAnsi="Times New Roman" w:cs="Times New Roman"/>
          <w:sz w:val="24"/>
          <w:szCs w:val="24"/>
        </w:rPr>
        <w:t xml:space="preserve"> (Bagozzi &amp; Lee, 1999)</w:t>
      </w:r>
      <w:r w:rsidR="006770A0" w:rsidRPr="002421D8">
        <w:rPr>
          <w:rFonts w:ascii="Times New Roman" w:hAnsi="Times New Roman" w:cs="Times New Roman"/>
          <w:sz w:val="24"/>
          <w:szCs w:val="24"/>
        </w:rPr>
        <w:t xml:space="preserve">. </w:t>
      </w:r>
      <w:r w:rsidR="00045FA3" w:rsidRPr="002421D8">
        <w:rPr>
          <w:rFonts w:ascii="Times New Roman" w:hAnsi="Times New Roman" w:cs="Times New Roman"/>
          <w:sz w:val="24"/>
          <w:szCs w:val="24"/>
        </w:rPr>
        <w:t xml:space="preserve">Most researchers have addressed </w:t>
      </w:r>
      <w:r w:rsidR="00F26B0C" w:rsidRPr="002421D8">
        <w:rPr>
          <w:rFonts w:ascii="Times New Roman" w:hAnsi="Times New Roman" w:cs="Times New Roman"/>
          <w:sz w:val="24"/>
          <w:szCs w:val="24"/>
        </w:rPr>
        <w:t xml:space="preserve">innovation in terms of newness, but the degree of innovation is subjective to different innovative actions (Zaltman </w:t>
      </w:r>
      <w:r w:rsidR="00F26B0C" w:rsidRPr="002421D8">
        <w:rPr>
          <w:rFonts w:ascii="Times New Roman" w:hAnsi="Times New Roman" w:cs="Times New Roman"/>
          <w:i/>
          <w:sz w:val="24"/>
          <w:szCs w:val="24"/>
        </w:rPr>
        <w:t>et al</w:t>
      </w:r>
      <w:r w:rsidR="00F26B0C" w:rsidRPr="002421D8">
        <w:rPr>
          <w:rFonts w:ascii="Times New Roman" w:hAnsi="Times New Roman" w:cs="Times New Roman"/>
          <w:sz w:val="24"/>
          <w:szCs w:val="24"/>
        </w:rPr>
        <w:t>., 1973</w:t>
      </w:r>
      <w:r w:rsidR="00980650" w:rsidRPr="002421D8">
        <w:rPr>
          <w:rFonts w:ascii="Times New Roman" w:hAnsi="Times New Roman" w:cs="Times New Roman"/>
          <w:sz w:val="24"/>
          <w:szCs w:val="24"/>
        </w:rPr>
        <w:t xml:space="preserve">; Dewar </w:t>
      </w:r>
      <w:r w:rsidR="00D45DDC" w:rsidRPr="002421D8">
        <w:rPr>
          <w:rFonts w:ascii="Times New Roman" w:hAnsi="Times New Roman" w:cs="Times New Roman"/>
          <w:sz w:val="24"/>
          <w:szCs w:val="24"/>
        </w:rPr>
        <w:t>&amp;</w:t>
      </w:r>
      <w:r w:rsidR="00980650" w:rsidRPr="002421D8">
        <w:rPr>
          <w:rFonts w:ascii="Times New Roman" w:hAnsi="Times New Roman" w:cs="Times New Roman"/>
          <w:sz w:val="24"/>
          <w:szCs w:val="24"/>
        </w:rPr>
        <w:t xml:space="preserve"> Du</w:t>
      </w:r>
      <w:r w:rsidR="00D82291" w:rsidRPr="002421D8">
        <w:rPr>
          <w:rFonts w:ascii="Times New Roman" w:hAnsi="Times New Roman" w:cs="Times New Roman"/>
          <w:sz w:val="24"/>
          <w:szCs w:val="24"/>
        </w:rPr>
        <w:t>tton, 1986). The</w:t>
      </w:r>
      <w:r w:rsidR="00F26B0C" w:rsidRPr="002421D8">
        <w:rPr>
          <w:rFonts w:ascii="Times New Roman" w:hAnsi="Times New Roman" w:cs="Times New Roman"/>
          <w:sz w:val="24"/>
          <w:szCs w:val="24"/>
        </w:rPr>
        <w:t xml:space="preserve"> degree of innovatio</w:t>
      </w:r>
      <w:r w:rsidR="00980650" w:rsidRPr="002421D8">
        <w:rPr>
          <w:rFonts w:ascii="Times New Roman" w:hAnsi="Times New Roman" w:cs="Times New Roman"/>
          <w:sz w:val="24"/>
          <w:szCs w:val="24"/>
        </w:rPr>
        <w:t xml:space="preserve">n may vary at </w:t>
      </w:r>
      <w:r w:rsidR="00D82291" w:rsidRPr="002421D8">
        <w:rPr>
          <w:rFonts w:ascii="Times New Roman" w:hAnsi="Times New Roman" w:cs="Times New Roman"/>
          <w:sz w:val="24"/>
          <w:szCs w:val="24"/>
        </w:rPr>
        <w:t>each</w:t>
      </w:r>
      <w:r w:rsidR="00980650" w:rsidRPr="002421D8">
        <w:rPr>
          <w:rFonts w:ascii="Times New Roman" w:hAnsi="Times New Roman" w:cs="Times New Roman"/>
          <w:sz w:val="24"/>
          <w:szCs w:val="24"/>
        </w:rPr>
        <w:t xml:space="preserve"> stage</w:t>
      </w:r>
      <w:r w:rsidR="00D82291" w:rsidRPr="002421D8">
        <w:rPr>
          <w:rFonts w:ascii="Times New Roman" w:hAnsi="Times New Roman" w:cs="Times New Roman"/>
          <w:sz w:val="24"/>
          <w:szCs w:val="24"/>
        </w:rPr>
        <w:t xml:space="preserve"> of new product development to existing innovative marketing efforts </w:t>
      </w:r>
      <w:r w:rsidR="000D5B67" w:rsidRPr="002421D8">
        <w:rPr>
          <w:rFonts w:ascii="Times New Roman" w:hAnsi="Times New Roman" w:cs="Times New Roman"/>
          <w:sz w:val="24"/>
          <w:szCs w:val="24"/>
        </w:rPr>
        <w:t xml:space="preserve">(Hurley </w:t>
      </w:r>
      <w:r w:rsidR="00D45DDC" w:rsidRPr="002421D8">
        <w:rPr>
          <w:rFonts w:ascii="Times New Roman" w:hAnsi="Times New Roman" w:cs="Times New Roman"/>
          <w:sz w:val="24"/>
          <w:szCs w:val="24"/>
        </w:rPr>
        <w:t>&amp;</w:t>
      </w:r>
      <w:r w:rsidR="000D5B67" w:rsidRPr="002421D8">
        <w:rPr>
          <w:rFonts w:ascii="Times New Roman" w:hAnsi="Times New Roman" w:cs="Times New Roman"/>
          <w:sz w:val="24"/>
          <w:szCs w:val="24"/>
        </w:rPr>
        <w:t xml:space="preserve"> Hult, 1998)</w:t>
      </w:r>
      <w:r w:rsidR="00980650" w:rsidRPr="002421D8">
        <w:rPr>
          <w:rFonts w:ascii="Times New Roman" w:hAnsi="Times New Roman" w:cs="Times New Roman"/>
          <w:sz w:val="24"/>
          <w:szCs w:val="24"/>
        </w:rPr>
        <w:t>.</w:t>
      </w:r>
      <w:r w:rsidR="00590231" w:rsidRPr="002421D8">
        <w:rPr>
          <w:rFonts w:ascii="Times New Roman" w:hAnsi="Times New Roman" w:cs="Times New Roman"/>
          <w:sz w:val="24"/>
          <w:szCs w:val="24"/>
        </w:rPr>
        <w:t xml:space="preserve"> </w:t>
      </w:r>
      <w:r w:rsidR="00001B40" w:rsidRPr="002421D8">
        <w:rPr>
          <w:rFonts w:ascii="Times New Roman" w:hAnsi="Times New Roman" w:cs="Times New Roman"/>
          <w:sz w:val="24"/>
          <w:szCs w:val="24"/>
        </w:rPr>
        <w:t>Earlier, researchers had categorised innovation in terms of</w:t>
      </w:r>
      <w:r w:rsidR="00377311" w:rsidRPr="002421D8">
        <w:rPr>
          <w:rFonts w:ascii="Times New Roman" w:hAnsi="Times New Roman" w:cs="Times New Roman"/>
          <w:sz w:val="24"/>
          <w:szCs w:val="24"/>
        </w:rPr>
        <w:t xml:space="preserve"> the following differentiating factors -</w:t>
      </w:r>
      <w:r w:rsidR="00001B40" w:rsidRPr="002421D8">
        <w:rPr>
          <w:rFonts w:ascii="Times New Roman" w:hAnsi="Times New Roman" w:cs="Times New Roman"/>
          <w:sz w:val="24"/>
          <w:szCs w:val="24"/>
        </w:rPr>
        <w:t xml:space="preserve"> administrative and technological (Kimberly </w:t>
      </w:r>
      <w:r w:rsidR="00D45DDC" w:rsidRPr="002421D8">
        <w:rPr>
          <w:rFonts w:ascii="Times New Roman" w:hAnsi="Times New Roman" w:cs="Times New Roman"/>
          <w:sz w:val="24"/>
          <w:szCs w:val="24"/>
        </w:rPr>
        <w:t>&amp;</w:t>
      </w:r>
      <w:r w:rsidR="00001B40" w:rsidRPr="002421D8">
        <w:rPr>
          <w:rFonts w:ascii="Times New Roman" w:hAnsi="Times New Roman" w:cs="Times New Roman"/>
          <w:sz w:val="24"/>
          <w:szCs w:val="24"/>
        </w:rPr>
        <w:t xml:space="preserve"> Evanisko, 1981), technical and administrative (Damanpour, 198</w:t>
      </w:r>
      <w:r w:rsidR="00104BB3" w:rsidRPr="002421D8">
        <w:rPr>
          <w:rFonts w:ascii="Times New Roman" w:hAnsi="Times New Roman" w:cs="Times New Roman"/>
          <w:sz w:val="24"/>
          <w:szCs w:val="24"/>
        </w:rPr>
        <w:t>7</w:t>
      </w:r>
      <w:r w:rsidR="00001B40" w:rsidRPr="002421D8">
        <w:rPr>
          <w:rFonts w:ascii="Times New Roman" w:hAnsi="Times New Roman" w:cs="Times New Roman"/>
          <w:sz w:val="24"/>
          <w:szCs w:val="24"/>
        </w:rPr>
        <w:t xml:space="preserve">), and compatible and incompatible innovations (Moch </w:t>
      </w:r>
      <w:r w:rsidR="00D45DDC" w:rsidRPr="002421D8">
        <w:rPr>
          <w:rFonts w:ascii="Times New Roman" w:hAnsi="Times New Roman" w:cs="Times New Roman"/>
          <w:sz w:val="24"/>
          <w:szCs w:val="24"/>
        </w:rPr>
        <w:t>&amp;</w:t>
      </w:r>
      <w:r w:rsidR="00001B40" w:rsidRPr="002421D8">
        <w:rPr>
          <w:rFonts w:ascii="Times New Roman" w:hAnsi="Times New Roman" w:cs="Times New Roman"/>
          <w:sz w:val="24"/>
          <w:szCs w:val="24"/>
        </w:rPr>
        <w:t xml:space="preserve"> Morse, 1977). Later, </w:t>
      </w:r>
      <w:r w:rsidR="00F26B0C" w:rsidRPr="002421D8">
        <w:rPr>
          <w:rFonts w:ascii="Times New Roman" w:hAnsi="Times New Roman" w:cs="Times New Roman"/>
          <w:sz w:val="24"/>
          <w:szCs w:val="24"/>
        </w:rPr>
        <w:t xml:space="preserve">Dewar and Dutton (1986) </w:t>
      </w:r>
      <w:r w:rsidR="00001B40" w:rsidRPr="002421D8">
        <w:rPr>
          <w:rFonts w:ascii="Times New Roman" w:hAnsi="Times New Roman" w:cs="Times New Roman"/>
          <w:sz w:val="24"/>
          <w:szCs w:val="24"/>
        </w:rPr>
        <w:t xml:space="preserve">categorised innovation as radical (fundamental) and incremental innovation. </w:t>
      </w:r>
      <w:r w:rsidR="00986E1C" w:rsidRPr="002421D8">
        <w:rPr>
          <w:rFonts w:ascii="Times New Roman" w:hAnsi="Times New Roman" w:cs="Times New Roman"/>
          <w:sz w:val="24"/>
          <w:szCs w:val="24"/>
        </w:rPr>
        <w:t xml:space="preserve">They </w:t>
      </w:r>
      <w:r w:rsidR="00377311" w:rsidRPr="002421D8">
        <w:rPr>
          <w:rFonts w:ascii="Times New Roman" w:hAnsi="Times New Roman" w:cs="Times New Roman"/>
          <w:sz w:val="24"/>
          <w:szCs w:val="24"/>
        </w:rPr>
        <w:t xml:space="preserve">posited that </w:t>
      </w:r>
      <w:r w:rsidR="00986E1C" w:rsidRPr="002421D8">
        <w:rPr>
          <w:rFonts w:ascii="Times New Roman" w:hAnsi="Times New Roman" w:cs="Times New Roman"/>
          <w:sz w:val="24"/>
          <w:szCs w:val="24"/>
        </w:rPr>
        <w:t xml:space="preserve">radical innovation </w:t>
      </w:r>
      <w:r w:rsidR="00377311" w:rsidRPr="002421D8">
        <w:rPr>
          <w:rFonts w:ascii="Times New Roman" w:hAnsi="Times New Roman" w:cs="Times New Roman"/>
          <w:sz w:val="24"/>
          <w:szCs w:val="24"/>
        </w:rPr>
        <w:t>r</w:t>
      </w:r>
      <w:r w:rsidR="00590231" w:rsidRPr="002421D8">
        <w:rPr>
          <w:rFonts w:ascii="Times New Roman" w:hAnsi="Times New Roman" w:cs="Times New Roman"/>
          <w:sz w:val="24"/>
          <w:szCs w:val="24"/>
        </w:rPr>
        <w:t>e</w:t>
      </w:r>
      <w:r w:rsidR="00377311" w:rsidRPr="002421D8">
        <w:rPr>
          <w:rFonts w:ascii="Times New Roman" w:hAnsi="Times New Roman" w:cs="Times New Roman"/>
          <w:sz w:val="24"/>
          <w:szCs w:val="24"/>
        </w:rPr>
        <w:t xml:space="preserve">quires </w:t>
      </w:r>
      <w:r w:rsidR="00986E1C" w:rsidRPr="002421D8">
        <w:rPr>
          <w:rFonts w:ascii="Times New Roman" w:hAnsi="Times New Roman" w:cs="Times New Roman"/>
          <w:sz w:val="24"/>
          <w:szCs w:val="24"/>
        </w:rPr>
        <w:t xml:space="preserve">more depth, knowledge and risk </w:t>
      </w:r>
      <w:r w:rsidR="00377311" w:rsidRPr="002421D8">
        <w:rPr>
          <w:rFonts w:ascii="Times New Roman" w:hAnsi="Times New Roman" w:cs="Times New Roman"/>
          <w:sz w:val="24"/>
          <w:szCs w:val="24"/>
        </w:rPr>
        <w:t>than</w:t>
      </w:r>
      <w:r w:rsidR="00986E1C" w:rsidRPr="002421D8">
        <w:rPr>
          <w:rFonts w:ascii="Times New Roman" w:hAnsi="Times New Roman" w:cs="Times New Roman"/>
          <w:sz w:val="24"/>
          <w:szCs w:val="24"/>
        </w:rPr>
        <w:t xml:space="preserve"> incremental </w:t>
      </w:r>
      <w:r w:rsidR="00287F5E" w:rsidRPr="002421D8">
        <w:rPr>
          <w:rFonts w:ascii="Times New Roman" w:hAnsi="Times New Roman" w:cs="Times New Roman"/>
          <w:sz w:val="24"/>
          <w:szCs w:val="24"/>
        </w:rPr>
        <w:t xml:space="preserve">innovation. Figure 1 describes a framework </w:t>
      </w:r>
      <w:r w:rsidR="00D82291" w:rsidRPr="002421D8">
        <w:rPr>
          <w:rFonts w:ascii="Times New Roman" w:hAnsi="Times New Roman" w:cs="Times New Roman"/>
          <w:sz w:val="24"/>
          <w:szCs w:val="24"/>
        </w:rPr>
        <w:t xml:space="preserve">proposed by this study, </w:t>
      </w:r>
      <w:r w:rsidR="00287F5E" w:rsidRPr="002421D8">
        <w:rPr>
          <w:rFonts w:ascii="Times New Roman" w:hAnsi="Times New Roman" w:cs="Times New Roman"/>
          <w:sz w:val="24"/>
          <w:szCs w:val="24"/>
        </w:rPr>
        <w:t>which explains the food innovation in five stages in the perspective of radi</w:t>
      </w:r>
      <w:r w:rsidR="001C5EF1" w:rsidRPr="002421D8">
        <w:rPr>
          <w:rFonts w:ascii="Times New Roman" w:hAnsi="Times New Roman" w:cs="Times New Roman"/>
          <w:sz w:val="24"/>
          <w:szCs w:val="24"/>
        </w:rPr>
        <w:t xml:space="preserve">cal and incremental innovation. </w:t>
      </w:r>
    </w:p>
    <w:p w:rsidR="005A71EC" w:rsidRPr="002421D8" w:rsidRDefault="005A71EC" w:rsidP="00260378">
      <w:pPr>
        <w:spacing w:after="0" w:line="360" w:lineRule="auto"/>
        <w:jc w:val="both"/>
        <w:rPr>
          <w:rFonts w:ascii="Times New Roman" w:hAnsi="Times New Roman" w:cs="Times New Roman"/>
          <w:sz w:val="24"/>
          <w:szCs w:val="24"/>
        </w:rPr>
      </w:pPr>
    </w:p>
    <w:p w:rsidR="00C06B49" w:rsidRPr="002421D8" w:rsidRDefault="00C06B49" w:rsidP="00C06B49">
      <w:pPr>
        <w:spacing w:after="0"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lastRenderedPageBreak/>
        <w:t>&lt;</w:t>
      </w:r>
      <w:r w:rsidR="00775A7E" w:rsidRPr="002421D8">
        <w:rPr>
          <w:rFonts w:ascii="Times New Roman" w:hAnsi="Times New Roman" w:cs="Times New Roman"/>
          <w:b/>
          <w:sz w:val="24"/>
          <w:szCs w:val="24"/>
        </w:rPr>
        <w:t xml:space="preserve">Insert </w:t>
      </w:r>
      <w:r w:rsidR="000C3E41" w:rsidRPr="002421D8">
        <w:rPr>
          <w:rFonts w:ascii="Times New Roman" w:hAnsi="Times New Roman" w:cs="Times New Roman"/>
          <w:b/>
          <w:sz w:val="24"/>
          <w:szCs w:val="24"/>
        </w:rPr>
        <w:t>Figure</w:t>
      </w:r>
      <w:r w:rsidRPr="002421D8">
        <w:rPr>
          <w:rFonts w:ascii="Times New Roman" w:hAnsi="Times New Roman" w:cs="Times New Roman"/>
          <w:b/>
          <w:sz w:val="24"/>
          <w:szCs w:val="24"/>
        </w:rPr>
        <w:t xml:space="preserve"> 1</w:t>
      </w:r>
      <w:r w:rsidR="00775A7E" w:rsidRPr="002421D8">
        <w:rPr>
          <w:rFonts w:ascii="Times New Roman" w:hAnsi="Times New Roman" w:cs="Times New Roman"/>
          <w:b/>
          <w:sz w:val="24"/>
          <w:szCs w:val="24"/>
        </w:rPr>
        <w:t xml:space="preserve"> here</w:t>
      </w:r>
      <w:r w:rsidRPr="002421D8">
        <w:rPr>
          <w:rFonts w:ascii="Times New Roman" w:hAnsi="Times New Roman" w:cs="Times New Roman"/>
          <w:b/>
          <w:sz w:val="24"/>
          <w:szCs w:val="24"/>
        </w:rPr>
        <w:t>&gt;</w:t>
      </w:r>
    </w:p>
    <w:p w:rsidR="006461B9" w:rsidRPr="002421D8" w:rsidRDefault="006461B9" w:rsidP="00C06B49">
      <w:pPr>
        <w:spacing w:after="0"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&lt;Insert Table 1 here&gt;</w:t>
      </w:r>
    </w:p>
    <w:p w:rsidR="005A71EC" w:rsidRPr="002421D8" w:rsidRDefault="005A71EC" w:rsidP="007E0F6D">
      <w:pPr>
        <w:spacing w:after="0" w:line="360" w:lineRule="auto"/>
        <w:rPr>
          <w:rFonts w:ascii="Times New Roman" w:hAnsi="Times New Roman" w:cs="Times New Roman"/>
          <w:b/>
          <w:sz w:val="24"/>
          <w:szCs w:val="24"/>
        </w:rPr>
      </w:pPr>
    </w:p>
    <w:p w:rsidR="00A07F1B" w:rsidRPr="002421D8" w:rsidRDefault="00980650" w:rsidP="005F5CE3">
      <w:pPr>
        <w:spacing w:after="0"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Figure 1 describes </w:t>
      </w:r>
      <w:r w:rsidR="00CA38C9" w:rsidRPr="002421D8">
        <w:rPr>
          <w:rFonts w:ascii="Times New Roman" w:hAnsi="Times New Roman" w:cs="Times New Roman"/>
          <w:sz w:val="24"/>
          <w:szCs w:val="24"/>
        </w:rPr>
        <w:t xml:space="preserve">the stages of innovation that </w:t>
      </w:r>
      <w:r w:rsidR="00D82291" w:rsidRPr="002421D8">
        <w:rPr>
          <w:rFonts w:ascii="Times New Roman" w:hAnsi="Times New Roman" w:cs="Times New Roman"/>
          <w:sz w:val="24"/>
          <w:szCs w:val="24"/>
        </w:rPr>
        <w:t>can possibly</w:t>
      </w:r>
      <w:r w:rsidR="00CA38C9" w:rsidRPr="002421D8">
        <w:rPr>
          <w:rFonts w:ascii="Times New Roman" w:hAnsi="Times New Roman" w:cs="Times New Roman"/>
          <w:sz w:val="24"/>
          <w:szCs w:val="24"/>
        </w:rPr>
        <w:t xml:space="preserve"> prevail in</w:t>
      </w:r>
      <w:r w:rsidR="00D01E2C" w:rsidRPr="002421D8">
        <w:rPr>
          <w:rFonts w:ascii="Times New Roman" w:hAnsi="Times New Roman" w:cs="Times New Roman"/>
          <w:sz w:val="24"/>
          <w:szCs w:val="24"/>
        </w:rPr>
        <w:t xml:space="preserve"> the</w:t>
      </w:r>
      <w:r w:rsidR="00CA38C9" w:rsidRPr="002421D8">
        <w:rPr>
          <w:rFonts w:ascii="Times New Roman" w:hAnsi="Times New Roman" w:cs="Times New Roman"/>
          <w:sz w:val="24"/>
          <w:szCs w:val="24"/>
        </w:rPr>
        <w:t xml:space="preserve"> </w:t>
      </w:r>
      <w:r w:rsidR="00CA38C9" w:rsidRPr="002421D8">
        <w:rPr>
          <w:rFonts w:ascii="Times New Roman" w:hAnsi="Times New Roman" w:cs="Times New Roman"/>
          <w:noProof/>
          <w:sz w:val="24"/>
          <w:szCs w:val="24"/>
        </w:rPr>
        <w:t>food</w:t>
      </w:r>
      <w:r w:rsidR="00CA38C9" w:rsidRPr="002421D8">
        <w:rPr>
          <w:rFonts w:ascii="Times New Roman" w:hAnsi="Times New Roman" w:cs="Times New Roman"/>
          <w:sz w:val="24"/>
          <w:szCs w:val="24"/>
        </w:rPr>
        <w:t xml:space="preserve"> innovation supply chain. The stages are also explained in terms of </w:t>
      </w:r>
      <w:r w:rsidRPr="002421D8">
        <w:rPr>
          <w:rFonts w:ascii="Times New Roman" w:hAnsi="Times New Roman" w:cs="Times New Roman"/>
          <w:sz w:val="24"/>
          <w:szCs w:val="24"/>
        </w:rPr>
        <w:t>strength</w:t>
      </w:r>
      <w:r w:rsidR="003A7E9A" w:rsidRPr="002421D8">
        <w:rPr>
          <w:rFonts w:ascii="Times New Roman" w:hAnsi="Times New Roman" w:cs="Times New Roman"/>
          <w:sz w:val="24"/>
          <w:szCs w:val="24"/>
        </w:rPr>
        <w:t xml:space="preserve"> and orientation</w:t>
      </w:r>
      <w:r w:rsidRPr="002421D8">
        <w:rPr>
          <w:rFonts w:ascii="Times New Roman" w:hAnsi="Times New Roman" w:cs="Times New Roman"/>
          <w:sz w:val="24"/>
          <w:szCs w:val="24"/>
        </w:rPr>
        <w:t xml:space="preserve">. </w:t>
      </w:r>
      <w:r w:rsidR="00A07F1B" w:rsidRPr="002421D8">
        <w:rPr>
          <w:rFonts w:ascii="Times New Roman" w:hAnsi="Times New Roman" w:cs="Times New Roman"/>
          <w:sz w:val="24"/>
          <w:szCs w:val="24"/>
        </w:rPr>
        <w:t>T</w:t>
      </w:r>
      <w:r w:rsidR="00D82291" w:rsidRPr="002421D8">
        <w:rPr>
          <w:rFonts w:ascii="Times New Roman" w:hAnsi="Times New Roman" w:cs="Times New Roman"/>
          <w:sz w:val="24"/>
          <w:szCs w:val="24"/>
        </w:rPr>
        <w:t xml:space="preserve">he framework is </w:t>
      </w:r>
      <w:r w:rsidR="00431CFF" w:rsidRPr="002421D8">
        <w:rPr>
          <w:rFonts w:ascii="Times New Roman" w:hAnsi="Times New Roman" w:cs="Times New Roman"/>
          <w:sz w:val="24"/>
          <w:szCs w:val="24"/>
        </w:rPr>
        <w:t>divided into five stages, the inner circle</w:t>
      </w:r>
      <w:r w:rsidR="003A7E9A" w:rsidRPr="002421D8">
        <w:rPr>
          <w:rFonts w:ascii="Times New Roman" w:hAnsi="Times New Roman" w:cs="Times New Roman"/>
          <w:sz w:val="24"/>
          <w:szCs w:val="24"/>
        </w:rPr>
        <w:t xml:space="preserve"> 1</w:t>
      </w:r>
      <w:r w:rsidR="00431CFF" w:rsidRPr="002421D8">
        <w:rPr>
          <w:rFonts w:ascii="Times New Roman" w:hAnsi="Times New Roman" w:cs="Times New Roman"/>
          <w:sz w:val="24"/>
          <w:szCs w:val="24"/>
        </w:rPr>
        <w:t xml:space="preserve"> denotes new product development, </w:t>
      </w:r>
      <w:r w:rsidR="003A7E9A" w:rsidRPr="002421D8">
        <w:rPr>
          <w:rFonts w:ascii="Times New Roman" w:hAnsi="Times New Roman" w:cs="Times New Roman"/>
          <w:sz w:val="24"/>
          <w:szCs w:val="24"/>
        </w:rPr>
        <w:t>the</w:t>
      </w:r>
      <w:r w:rsidR="005F5CE3" w:rsidRPr="002421D8">
        <w:rPr>
          <w:rFonts w:ascii="Times New Roman" w:hAnsi="Times New Roman" w:cs="Times New Roman"/>
          <w:sz w:val="24"/>
          <w:szCs w:val="24"/>
        </w:rPr>
        <w:t xml:space="preserve"> </w:t>
      </w:r>
      <w:r w:rsidR="003A7E9A" w:rsidRPr="002421D8">
        <w:rPr>
          <w:rFonts w:ascii="Times New Roman" w:hAnsi="Times New Roman" w:cs="Times New Roman"/>
          <w:sz w:val="24"/>
          <w:szCs w:val="24"/>
        </w:rPr>
        <w:t>inner circle 2</w:t>
      </w:r>
      <w:r w:rsidR="005F5CE3" w:rsidRPr="002421D8">
        <w:rPr>
          <w:rFonts w:ascii="Times New Roman" w:hAnsi="Times New Roman" w:cs="Times New Roman"/>
          <w:sz w:val="24"/>
          <w:szCs w:val="24"/>
        </w:rPr>
        <w:t xml:space="preserve"> represent</w:t>
      </w:r>
      <w:r w:rsidR="003A7E9A" w:rsidRPr="002421D8">
        <w:rPr>
          <w:rFonts w:ascii="Times New Roman" w:hAnsi="Times New Roman" w:cs="Times New Roman"/>
          <w:sz w:val="24"/>
          <w:szCs w:val="24"/>
        </w:rPr>
        <w:t>s</w:t>
      </w:r>
      <w:r w:rsidR="005F5CE3" w:rsidRPr="002421D8">
        <w:rPr>
          <w:rFonts w:ascii="Times New Roman" w:hAnsi="Times New Roman" w:cs="Times New Roman"/>
          <w:sz w:val="24"/>
          <w:szCs w:val="24"/>
        </w:rPr>
        <w:t xml:space="preserve"> new formulation of existing food products, </w:t>
      </w:r>
      <w:r w:rsidR="003A7E9A" w:rsidRPr="002421D8">
        <w:rPr>
          <w:rFonts w:ascii="Times New Roman" w:hAnsi="Times New Roman" w:cs="Times New Roman"/>
          <w:sz w:val="24"/>
          <w:szCs w:val="24"/>
        </w:rPr>
        <w:t xml:space="preserve">the inner circle 3 represents </w:t>
      </w:r>
      <w:r w:rsidR="005F5CE3" w:rsidRPr="002421D8">
        <w:rPr>
          <w:rFonts w:ascii="Times New Roman" w:hAnsi="Times New Roman" w:cs="Times New Roman"/>
          <w:sz w:val="24"/>
          <w:szCs w:val="24"/>
        </w:rPr>
        <w:t xml:space="preserve">re-formulation of existing food products, </w:t>
      </w:r>
      <w:r w:rsidR="003A7E9A" w:rsidRPr="002421D8">
        <w:rPr>
          <w:rFonts w:ascii="Times New Roman" w:hAnsi="Times New Roman" w:cs="Times New Roman"/>
          <w:sz w:val="24"/>
          <w:szCs w:val="24"/>
        </w:rPr>
        <w:t xml:space="preserve">the inner circle 4 represents </w:t>
      </w:r>
      <w:r w:rsidR="005F5CE3" w:rsidRPr="002421D8">
        <w:rPr>
          <w:rFonts w:ascii="Times New Roman" w:hAnsi="Times New Roman" w:cs="Times New Roman"/>
          <w:sz w:val="24"/>
          <w:szCs w:val="24"/>
        </w:rPr>
        <w:t xml:space="preserve">item extension, and </w:t>
      </w:r>
      <w:r w:rsidR="003A7E9A" w:rsidRPr="002421D8">
        <w:rPr>
          <w:rFonts w:ascii="Times New Roman" w:hAnsi="Times New Roman" w:cs="Times New Roman"/>
          <w:sz w:val="24"/>
          <w:szCs w:val="24"/>
        </w:rPr>
        <w:t>the outer</w:t>
      </w:r>
      <w:r w:rsidR="00A07F1B" w:rsidRPr="002421D8">
        <w:rPr>
          <w:rFonts w:ascii="Times New Roman" w:hAnsi="Times New Roman" w:cs="Times New Roman"/>
          <w:sz w:val="24"/>
          <w:szCs w:val="24"/>
        </w:rPr>
        <w:t xml:space="preserve"> most</w:t>
      </w:r>
      <w:r w:rsidR="003A7E9A" w:rsidRPr="002421D8">
        <w:rPr>
          <w:rFonts w:ascii="Times New Roman" w:hAnsi="Times New Roman" w:cs="Times New Roman"/>
          <w:sz w:val="24"/>
          <w:szCs w:val="24"/>
        </w:rPr>
        <w:t xml:space="preserve"> circle denotes </w:t>
      </w:r>
      <w:r w:rsidR="005F5CE3" w:rsidRPr="002421D8">
        <w:rPr>
          <w:rFonts w:ascii="Times New Roman" w:hAnsi="Times New Roman" w:cs="Times New Roman"/>
          <w:sz w:val="24"/>
          <w:szCs w:val="24"/>
        </w:rPr>
        <w:t>innovative marketing efforts</w:t>
      </w:r>
      <w:r w:rsidR="00A07F1B" w:rsidRPr="002421D8">
        <w:rPr>
          <w:rFonts w:ascii="Times New Roman" w:hAnsi="Times New Roman" w:cs="Times New Roman"/>
          <w:sz w:val="24"/>
          <w:szCs w:val="24"/>
        </w:rPr>
        <w:t>.</w:t>
      </w:r>
      <w:r w:rsidR="005F5CE3" w:rsidRPr="002421D8">
        <w:rPr>
          <w:rFonts w:ascii="Times New Roman" w:hAnsi="Times New Roman" w:cs="Times New Roman"/>
          <w:sz w:val="24"/>
          <w:szCs w:val="24"/>
        </w:rPr>
        <w:t xml:space="preserve"> </w:t>
      </w:r>
      <w:r w:rsidR="001758E3" w:rsidRPr="002421D8">
        <w:rPr>
          <w:rFonts w:ascii="Times New Roman" w:hAnsi="Times New Roman" w:cs="Times New Roman"/>
          <w:sz w:val="24"/>
          <w:szCs w:val="24"/>
        </w:rPr>
        <w:t xml:space="preserve">The description </w:t>
      </w:r>
      <w:r w:rsidR="00D01E2C" w:rsidRPr="002421D8">
        <w:rPr>
          <w:rFonts w:ascii="Times New Roman" w:hAnsi="Times New Roman" w:cs="Times New Roman"/>
          <w:noProof/>
          <w:sz w:val="24"/>
          <w:szCs w:val="24"/>
        </w:rPr>
        <w:t>of</w:t>
      </w:r>
      <w:r w:rsidR="001758E3" w:rsidRPr="002421D8">
        <w:rPr>
          <w:rFonts w:ascii="Times New Roman" w:hAnsi="Times New Roman" w:cs="Times New Roman"/>
          <w:sz w:val="24"/>
          <w:szCs w:val="24"/>
        </w:rPr>
        <w:t xml:space="preserve"> </w:t>
      </w:r>
      <w:r w:rsidR="00546DC5" w:rsidRPr="002421D8">
        <w:rPr>
          <w:rFonts w:ascii="Times New Roman" w:hAnsi="Times New Roman" w:cs="Times New Roman"/>
          <w:sz w:val="24"/>
          <w:szCs w:val="24"/>
        </w:rPr>
        <w:t xml:space="preserve">the stages with </w:t>
      </w:r>
      <w:r w:rsidR="001758E3" w:rsidRPr="002421D8">
        <w:rPr>
          <w:rFonts w:ascii="Times New Roman" w:hAnsi="Times New Roman" w:cs="Times New Roman"/>
          <w:noProof/>
          <w:sz w:val="24"/>
          <w:szCs w:val="24"/>
        </w:rPr>
        <w:t>exemplar</w:t>
      </w:r>
      <w:r w:rsidR="00B90D0E" w:rsidRPr="002421D8">
        <w:rPr>
          <w:rFonts w:ascii="Times New Roman" w:hAnsi="Times New Roman" w:cs="Times New Roman"/>
          <w:noProof/>
          <w:sz w:val="24"/>
          <w:szCs w:val="24"/>
        </w:rPr>
        <w:t>y</w:t>
      </w:r>
      <w:r w:rsidR="001758E3" w:rsidRPr="002421D8">
        <w:rPr>
          <w:rFonts w:ascii="Times New Roman" w:hAnsi="Times New Roman" w:cs="Times New Roman"/>
          <w:sz w:val="24"/>
          <w:szCs w:val="24"/>
        </w:rPr>
        <w:t xml:space="preserve"> components </w:t>
      </w:r>
      <w:r w:rsidR="00546DC5" w:rsidRPr="002421D8">
        <w:rPr>
          <w:rFonts w:ascii="Times New Roman" w:hAnsi="Times New Roman" w:cs="Times New Roman"/>
          <w:noProof/>
          <w:sz w:val="24"/>
          <w:szCs w:val="24"/>
        </w:rPr>
        <w:t>is</w:t>
      </w:r>
      <w:r w:rsidR="001758E3" w:rsidRPr="002421D8">
        <w:rPr>
          <w:rFonts w:ascii="Times New Roman" w:hAnsi="Times New Roman" w:cs="Times New Roman"/>
          <w:sz w:val="24"/>
          <w:szCs w:val="24"/>
        </w:rPr>
        <w:t xml:space="preserve"> </w:t>
      </w:r>
      <w:r w:rsidR="00A07F1B" w:rsidRPr="002421D8">
        <w:rPr>
          <w:rFonts w:ascii="Times New Roman" w:hAnsi="Times New Roman" w:cs="Times New Roman"/>
          <w:sz w:val="24"/>
          <w:szCs w:val="24"/>
        </w:rPr>
        <w:t xml:space="preserve">provided </w:t>
      </w:r>
      <w:r w:rsidR="001758E3" w:rsidRPr="002421D8">
        <w:rPr>
          <w:rFonts w:ascii="Times New Roman" w:hAnsi="Times New Roman" w:cs="Times New Roman"/>
          <w:sz w:val="24"/>
          <w:szCs w:val="24"/>
        </w:rPr>
        <w:t>in Table 1.</w:t>
      </w:r>
      <w:r w:rsidR="005E16B8" w:rsidRPr="002421D8">
        <w:rPr>
          <w:rFonts w:ascii="Times New Roman" w:hAnsi="Times New Roman" w:cs="Times New Roman"/>
          <w:sz w:val="24"/>
          <w:szCs w:val="24"/>
        </w:rPr>
        <w:t xml:space="preserve"> In the figure, t</w:t>
      </w:r>
      <w:r w:rsidR="005F5CE3" w:rsidRPr="002421D8">
        <w:rPr>
          <w:rFonts w:ascii="Times New Roman" w:hAnsi="Times New Roman" w:cs="Times New Roman"/>
          <w:sz w:val="24"/>
          <w:szCs w:val="24"/>
        </w:rPr>
        <w:t>he first three inner circles are categorised as radical innovation and the outer two circles are categorised as incremental innovation.</w:t>
      </w:r>
      <w:r w:rsidR="002541E2" w:rsidRPr="002421D8">
        <w:rPr>
          <w:rFonts w:ascii="Times New Roman" w:hAnsi="Times New Roman" w:cs="Times New Roman"/>
          <w:sz w:val="24"/>
          <w:szCs w:val="24"/>
        </w:rPr>
        <w:t xml:space="preserve"> </w:t>
      </w:r>
      <w:r w:rsidR="001809E7" w:rsidRPr="002421D8">
        <w:rPr>
          <w:rFonts w:ascii="Times New Roman" w:hAnsi="Times New Roman" w:cs="Times New Roman"/>
          <w:sz w:val="24"/>
          <w:szCs w:val="24"/>
        </w:rPr>
        <w:t xml:space="preserve">This is in continuation </w:t>
      </w:r>
      <w:r w:rsidR="00A07F1B" w:rsidRPr="002421D8">
        <w:rPr>
          <w:rFonts w:ascii="Times New Roman" w:hAnsi="Times New Roman" w:cs="Times New Roman"/>
          <w:sz w:val="24"/>
          <w:szCs w:val="24"/>
        </w:rPr>
        <w:t xml:space="preserve">of </w:t>
      </w:r>
      <w:r w:rsidR="001809E7" w:rsidRPr="002421D8">
        <w:rPr>
          <w:rFonts w:ascii="Times New Roman" w:hAnsi="Times New Roman" w:cs="Times New Roman"/>
          <w:sz w:val="24"/>
          <w:szCs w:val="24"/>
        </w:rPr>
        <w:t xml:space="preserve">the above discussion that radical innovation is </w:t>
      </w:r>
      <w:r w:rsidR="00A07F1B" w:rsidRPr="002421D8">
        <w:rPr>
          <w:rFonts w:ascii="Times New Roman" w:hAnsi="Times New Roman" w:cs="Times New Roman"/>
          <w:sz w:val="24"/>
          <w:szCs w:val="24"/>
        </w:rPr>
        <w:t>a</w:t>
      </w:r>
      <w:r w:rsidR="001809E7" w:rsidRPr="002421D8">
        <w:rPr>
          <w:rFonts w:ascii="Times New Roman" w:hAnsi="Times New Roman" w:cs="Times New Roman"/>
          <w:sz w:val="24"/>
          <w:szCs w:val="24"/>
        </w:rPr>
        <w:t xml:space="preserve"> fundamental and </w:t>
      </w:r>
      <w:r w:rsidR="001809E7" w:rsidRPr="002421D8">
        <w:rPr>
          <w:rFonts w:ascii="Times New Roman" w:hAnsi="Times New Roman" w:cs="Times New Roman"/>
          <w:noProof/>
          <w:sz w:val="24"/>
          <w:szCs w:val="24"/>
        </w:rPr>
        <w:t>knowledge</w:t>
      </w:r>
      <w:r w:rsidR="00B90D0E" w:rsidRPr="002421D8">
        <w:rPr>
          <w:rFonts w:ascii="Times New Roman" w:hAnsi="Times New Roman" w:cs="Times New Roman"/>
          <w:noProof/>
          <w:sz w:val="24"/>
          <w:szCs w:val="24"/>
        </w:rPr>
        <w:t>-</w:t>
      </w:r>
      <w:r w:rsidR="001809E7" w:rsidRPr="002421D8">
        <w:rPr>
          <w:rFonts w:ascii="Times New Roman" w:hAnsi="Times New Roman" w:cs="Times New Roman"/>
          <w:noProof/>
          <w:sz w:val="24"/>
          <w:szCs w:val="24"/>
        </w:rPr>
        <w:t>based</w:t>
      </w:r>
      <w:r w:rsidR="001809E7" w:rsidRPr="002421D8">
        <w:rPr>
          <w:rFonts w:ascii="Times New Roman" w:hAnsi="Times New Roman" w:cs="Times New Roman"/>
          <w:sz w:val="24"/>
          <w:szCs w:val="24"/>
        </w:rPr>
        <w:t xml:space="preserve"> innovation, </w:t>
      </w:r>
      <w:r w:rsidR="00A07F1B" w:rsidRPr="002421D8">
        <w:rPr>
          <w:rFonts w:ascii="Times New Roman" w:hAnsi="Times New Roman" w:cs="Times New Roman"/>
          <w:sz w:val="24"/>
          <w:szCs w:val="24"/>
        </w:rPr>
        <w:t xml:space="preserve">while </w:t>
      </w:r>
      <w:r w:rsidR="001809E7" w:rsidRPr="002421D8">
        <w:rPr>
          <w:rFonts w:ascii="Times New Roman" w:hAnsi="Times New Roman" w:cs="Times New Roman"/>
          <w:sz w:val="24"/>
          <w:szCs w:val="24"/>
        </w:rPr>
        <w:t xml:space="preserve">incremental innovation </w:t>
      </w:r>
      <w:r w:rsidR="00A07F1B" w:rsidRPr="002421D8">
        <w:rPr>
          <w:rFonts w:ascii="Times New Roman" w:hAnsi="Times New Roman" w:cs="Times New Roman"/>
          <w:sz w:val="24"/>
          <w:szCs w:val="24"/>
        </w:rPr>
        <w:t>merely adds</w:t>
      </w:r>
      <w:r w:rsidR="001809E7" w:rsidRPr="002421D8">
        <w:rPr>
          <w:rFonts w:ascii="Times New Roman" w:hAnsi="Times New Roman" w:cs="Times New Roman"/>
          <w:sz w:val="24"/>
          <w:szCs w:val="24"/>
        </w:rPr>
        <w:t xml:space="preserve"> extra values to the existing product. </w:t>
      </w:r>
    </w:p>
    <w:p w:rsidR="00A07F1B" w:rsidRPr="002421D8" w:rsidRDefault="00A07F1B" w:rsidP="005F5CE3">
      <w:pPr>
        <w:spacing w:after="0" w:line="360" w:lineRule="auto"/>
        <w:jc w:val="both"/>
        <w:rPr>
          <w:rFonts w:ascii="Times New Roman" w:hAnsi="Times New Roman" w:cs="Times New Roman"/>
          <w:sz w:val="24"/>
          <w:szCs w:val="24"/>
        </w:rPr>
      </w:pPr>
    </w:p>
    <w:p w:rsidR="007E0F6D" w:rsidRPr="002421D8" w:rsidRDefault="00546DC5" w:rsidP="005F5CE3">
      <w:pPr>
        <w:spacing w:after="0" w:line="360" w:lineRule="auto"/>
        <w:jc w:val="both"/>
        <w:rPr>
          <w:rFonts w:ascii="Times New Roman" w:hAnsi="Times New Roman" w:cs="Times New Roman"/>
          <w:sz w:val="24"/>
          <w:szCs w:val="24"/>
        </w:rPr>
      </w:pPr>
      <w:r w:rsidRPr="002421D8">
        <w:rPr>
          <w:rFonts w:ascii="Times New Roman" w:hAnsi="Times New Roman" w:cs="Times New Roman"/>
          <w:noProof/>
          <w:sz w:val="24"/>
          <w:szCs w:val="24"/>
        </w:rPr>
        <w:t xml:space="preserve">The proposed framework is a ideology derived with the support of fundamental literature. </w:t>
      </w:r>
      <w:r w:rsidR="00721C7D" w:rsidRPr="002421D8">
        <w:rPr>
          <w:rFonts w:ascii="Times New Roman" w:hAnsi="Times New Roman" w:cs="Times New Roman"/>
          <w:noProof/>
          <w:sz w:val="24"/>
          <w:szCs w:val="24"/>
        </w:rPr>
        <w:t>It is debatable that a consumer inclination towards innovation at each stage is subjective to the product and</w:t>
      </w:r>
      <w:r w:rsidR="00984A99" w:rsidRPr="002421D8">
        <w:rPr>
          <w:rFonts w:ascii="Times New Roman" w:hAnsi="Times New Roman" w:cs="Times New Roman"/>
          <w:noProof/>
          <w:sz w:val="24"/>
          <w:szCs w:val="24"/>
        </w:rPr>
        <w:t xml:space="preserve"> consumer behaviour aspects. </w:t>
      </w:r>
      <w:r w:rsidR="003435B9" w:rsidRPr="002421D8">
        <w:rPr>
          <w:rFonts w:ascii="Times New Roman" w:hAnsi="Times New Roman" w:cs="Times New Roman"/>
          <w:sz w:val="24"/>
          <w:szCs w:val="24"/>
        </w:rPr>
        <w:t xml:space="preserve">This research assumes and </w:t>
      </w:r>
      <w:r w:rsidR="00590231" w:rsidRPr="002421D8">
        <w:rPr>
          <w:rFonts w:ascii="Times New Roman" w:hAnsi="Times New Roman" w:cs="Times New Roman"/>
          <w:sz w:val="24"/>
          <w:szCs w:val="24"/>
        </w:rPr>
        <w:t>suggests</w:t>
      </w:r>
      <w:r w:rsidR="003435B9" w:rsidRPr="002421D8">
        <w:rPr>
          <w:rFonts w:ascii="Times New Roman" w:hAnsi="Times New Roman" w:cs="Times New Roman"/>
          <w:sz w:val="24"/>
          <w:szCs w:val="24"/>
        </w:rPr>
        <w:t xml:space="preserve"> three </w:t>
      </w:r>
      <w:r w:rsidR="00A07F1B" w:rsidRPr="002421D8">
        <w:rPr>
          <w:rFonts w:ascii="Times New Roman" w:hAnsi="Times New Roman" w:cs="Times New Roman"/>
          <w:sz w:val="24"/>
          <w:szCs w:val="24"/>
        </w:rPr>
        <w:t>hypotheses</w:t>
      </w:r>
      <w:r w:rsidR="00590231" w:rsidRPr="002421D8">
        <w:rPr>
          <w:rFonts w:ascii="Times New Roman" w:hAnsi="Times New Roman" w:cs="Times New Roman"/>
          <w:sz w:val="24"/>
          <w:szCs w:val="24"/>
        </w:rPr>
        <w:t xml:space="preserve"> (Figure </w:t>
      </w:r>
      <w:r w:rsidR="003435B9" w:rsidRPr="002421D8">
        <w:rPr>
          <w:rFonts w:ascii="Times New Roman" w:hAnsi="Times New Roman" w:cs="Times New Roman"/>
          <w:sz w:val="24"/>
          <w:szCs w:val="24"/>
        </w:rPr>
        <w:t>1). 1. Perceived consumer innovation may differ across stages of innovation</w:t>
      </w:r>
      <w:r w:rsidR="00F31E37" w:rsidRPr="002421D8">
        <w:rPr>
          <w:rFonts w:ascii="Times New Roman" w:hAnsi="Times New Roman" w:cs="Times New Roman"/>
          <w:sz w:val="24"/>
          <w:szCs w:val="24"/>
        </w:rPr>
        <w:t xml:space="preserve"> from high to low</w:t>
      </w:r>
      <w:r w:rsidR="003435B9" w:rsidRPr="002421D8">
        <w:rPr>
          <w:rFonts w:ascii="Times New Roman" w:hAnsi="Times New Roman" w:cs="Times New Roman"/>
          <w:sz w:val="24"/>
          <w:szCs w:val="24"/>
        </w:rPr>
        <w:t xml:space="preserve">. 2. Market orientation </w:t>
      </w:r>
      <w:r w:rsidR="00F31E37" w:rsidRPr="002421D8">
        <w:rPr>
          <w:rFonts w:ascii="Times New Roman" w:hAnsi="Times New Roman" w:cs="Times New Roman"/>
          <w:sz w:val="24"/>
          <w:szCs w:val="24"/>
        </w:rPr>
        <w:t xml:space="preserve">is </w:t>
      </w:r>
      <w:r w:rsidR="00697B05" w:rsidRPr="002421D8">
        <w:rPr>
          <w:rFonts w:ascii="Times New Roman" w:hAnsi="Times New Roman" w:cs="Times New Roman"/>
          <w:sz w:val="24"/>
          <w:szCs w:val="24"/>
        </w:rPr>
        <w:t>focused</w:t>
      </w:r>
      <w:r w:rsidR="00F31E37" w:rsidRPr="002421D8">
        <w:rPr>
          <w:rFonts w:ascii="Times New Roman" w:hAnsi="Times New Roman" w:cs="Times New Roman"/>
          <w:sz w:val="24"/>
          <w:szCs w:val="24"/>
        </w:rPr>
        <w:t xml:space="preserve"> towards creating a new product development after studying all incremental innovation methodologies, whereas consumer orientation </w:t>
      </w:r>
      <w:r w:rsidR="00A07F1B" w:rsidRPr="002421D8">
        <w:rPr>
          <w:rFonts w:ascii="Times New Roman" w:hAnsi="Times New Roman" w:cs="Times New Roman"/>
          <w:sz w:val="24"/>
          <w:szCs w:val="24"/>
        </w:rPr>
        <w:t>focuses on</w:t>
      </w:r>
      <w:r w:rsidR="00F31E37" w:rsidRPr="002421D8">
        <w:rPr>
          <w:rFonts w:ascii="Times New Roman" w:hAnsi="Times New Roman" w:cs="Times New Roman"/>
          <w:sz w:val="24"/>
          <w:szCs w:val="24"/>
        </w:rPr>
        <w:t xml:space="preserve"> creating marketing innovation</w:t>
      </w:r>
      <w:r w:rsidR="00697B05" w:rsidRPr="002421D8">
        <w:rPr>
          <w:rFonts w:ascii="Times New Roman" w:hAnsi="Times New Roman" w:cs="Times New Roman"/>
          <w:sz w:val="24"/>
          <w:szCs w:val="24"/>
        </w:rPr>
        <w:t xml:space="preserve"> through the available food product</w:t>
      </w:r>
      <w:r w:rsidR="005C2FBE" w:rsidRPr="002421D8">
        <w:rPr>
          <w:rFonts w:ascii="Times New Roman" w:hAnsi="Times New Roman" w:cs="Times New Roman"/>
          <w:sz w:val="24"/>
          <w:szCs w:val="24"/>
        </w:rPr>
        <w:t xml:space="preserve">. </w:t>
      </w:r>
      <w:r w:rsidR="00F31E37" w:rsidRPr="002421D8">
        <w:rPr>
          <w:rFonts w:ascii="Times New Roman" w:hAnsi="Times New Roman" w:cs="Times New Roman"/>
          <w:sz w:val="24"/>
          <w:szCs w:val="24"/>
        </w:rPr>
        <w:t xml:space="preserve">3. </w:t>
      </w:r>
      <w:r w:rsidR="00697B05" w:rsidRPr="002421D8">
        <w:rPr>
          <w:rFonts w:ascii="Times New Roman" w:hAnsi="Times New Roman" w:cs="Times New Roman"/>
          <w:sz w:val="24"/>
          <w:szCs w:val="24"/>
        </w:rPr>
        <w:t xml:space="preserve">The stages are categorised as radical and incremental innovation. </w:t>
      </w:r>
    </w:p>
    <w:p w:rsidR="00506890" w:rsidRPr="002421D8" w:rsidRDefault="00506890" w:rsidP="005F5CE3">
      <w:pPr>
        <w:spacing w:after="0" w:line="360" w:lineRule="auto"/>
        <w:jc w:val="both"/>
        <w:rPr>
          <w:rFonts w:ascii="Times New Roman" w:hAnsi="Times New Roman" w:cs="Times New Roman"/>
          <w:sz w:val="24"/>
          <w:szCs w:val="24"/>
        </w:rPr>
      </w:pPr>
    </w:p>
    <w:p w:rsidR="00213296" w:rsidRPr="002421D8" w:rsidRDefault="0028458E" w:rsidP="00260378">
      <w:pPr>
        <w:spacing w:after="0"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Food </w:t>
      </w:r>
      <w:r w:rsidR="006179C4" w:rsidRPr="002421D8">
        <w:rPr>
          <w:rFonts w:ascii="Times New Roman" w:hAnsi="Times New Roman" w:cs="Times New Roman"/>
          <w:sz w:val="24"/>
          <w:szCs w:val="24"/>
        </w:rPr>
        <w:t xml:space="preserve">innovation is a dedicated process which coordinates various functions viz., </w:t>
      </w:r>
      <w:r w:rsidR="00244F9E" w:rsidRPr="002421D8">
        <w:rPr>
          <w:rFonts w:ascii="Times New Roman" w:hAnsi="Times New Roman" w:cs="Times New Roman"/>
          <w:sz w:val="24"/>
          <w:szCs w:val="24"/>
        </w:rPr>
        <w:t>technology</w:t>
      </w:r>
      <w:r w:rsidR="00CE5602" w:rsidRPr="002421D8">
        <w:rPr>
          <w:rFonts w:ascii="Times New Roman" w:hAnsi="Times New Roman" w:cs="Times New Roman"/>
          <w:sz w:val="24"/>
          <w:szCs w:val="24"/>
        </w:rPr>
        <w:t xml:space="preserve"> implementation</w:t>
      </w:r>
      <w:r w:rsidR="00A07F1B" w:rsidRPr="002421D8">
        <w:rPr>
          <w:rFonts w:ascii="Times New Roman" w:hAnsi="Times New Roman" w:cs="Times New Roman"/>
          <w:sz w:val="24"/>
          <w:szCs w:val="24"/>
        </w:rPr>
        <w:t xml:space="preserve"> and </w:t>
      </w:r>
      <w:r w:rsidR="00CE5602" w:rsidRPr="002421D8">
        <w:rPr>
          <w:rFonts w:ascii="Times New Roman" w:hAnsi="Times New Roman" w:cs="Times New Roman"/>
          <w:noProof/>
          <w:sz w:val="24"/>
          <w:szCs w:val="24"/>
        </w:rPr>
        <w:t>social</w:t>
      </w:r>
      <w:r w:rsidR="00B90D0E" w:rsidRPr="002421D8">
        <w:rPr>
          <w:rFonts w:ascii="Times New Roman" w:hAnsi="Times New Roman" w:cs="Times New Roman"/>
          <w:noProof/>
          <w:sz w:val="24"/>
          <w:szCs w:val="24"/>
        </w:rPr>
        <w:t>-</w:t>
      </w:r>
      <w:r w:rsidR="00CE5602" w:rsidRPr="002421D8">
        <w:rPr>
          <w:rFonts w:ascii="Times New Roman" w:hAnsi="Times New Roman" w:cs="Times New Roman"/>
          <w:noProof/>
          <w:sz w:val="24"/>
          <w:szCs w:val="24"/>
        </w:rPr>
        <w:t>cultural</w:t>
      </w:r>
      <w:r w:rsidR="00CE5602" w:rsidRPr="002421D8">
        <w:rPr>
          <w:rFonts w:ascii="Times New Roman" w:hAnsi="Times New Roman" w:cs="Times New Roman"/>
          <w:sz w:val="24"/>
          <w:szCs w:val="24"/>
        </w:rPr>
        <w:t xml:space="preserve"> perspective</w:t>
      </w:r>
      <w:r w:rsidR="00A07F1B" w:rsidRPr="002421D8">
        <w:rPr>
          <w:rFonts w:ascii="Times New Roman" w:hAnsi="Times New Roman" w:cs="Times New Roman"/>
          <w:sz w:val="24"/>
          <w:szCs w:val="24"/>
        </w:rPr>
        <w:t>s</w:t>
      </w:r>
      <w:r w:rsidR="00CE5602" w:rsidRPr="002421D8">
        <w:rPr>
          <w:rFonts w:ascii="Times New Roman" w:hAnsi="Times New Roman" w:cs="Times New Roman"/>
          <w:sz w:val="24"/>
          <w:szCs w:val="24"/>
        </w:rPr>
        <w:t xml:space="preserve"> </w:t>
      </w:r>
      <w:r w:rsidR="00A07F1B" w:rsidRPr="002421D8">
        <w:rPr>
          <w:rFonts w:ascii="Times New Roman" w:hAnsi="Times New Roman" w:cs="Times New Roman"/>
          <w:sz w:val="24"/>
          <w:szCs w:val="24"/>
        </w:rPr>
        <w:t xml:space="preserve">that </w:t>
      </w:r>
      <w:r w:rsidR="00CE5602" w:rsidRPr="002421D8">
        <w:rPr>
          <w:rFonts w:ascii="Times New Roman" w:hAnsi="Times New Roman" w:cs="Times New Roman"/>
          <w:sz w:val="24"/>
          <w:szCs w:val="24"/>
        </w:rPr>
        <w:t xml:space="preserve">regulate </w:t>
      </w:r>
      <w:r w:rsidR="00244F9E" w:rsidRPr="002421D8">
        <w:rPr>
          <w:rFonts w:ascii="Times New Roman" w:hAnsi="Times New Roman" w:cs="Times New Roman"/>
          <w:sz w:val="24"/>
          <w:szCs w:val="24"/>
        </w:rPr>
        <w:t>consumers’</w:t>
      </w:r>
      <w:r w:rsidR="00CE5602" w:rsidRPr="002421D8">
        <w:rPr>
          <w:rFonts w:ascii="Times New Roman" w:hAnsi="Times New Roman" w:cs="Times New Roman"/>
          <w:sz w:val="24"/>
          <w:szCs w:val="24"/>
        </w:rPr>
        <w:t xml:space="preserve"> nutritional, social and personal </w:t>
      </w:r>
      <w:r w:rsidR="00A958DB" w:rsidRPr="002421D8">
        <w:rPr>
          <w:rFonts w:ascii="Times New Roman" w:hAnsi="Times New Roman" w:cs="Times New Roman"/>
          <w:sz w:val="24"/>
          <w:szCs w:val="24"/>
        </w:rPr>
        <w:t>need</w:t>
      </w:r>
      <w:r w:rsidR="00CE5602" w:rsidRPr="002421D8">
        <w:rPr>
          <w:rFonts w:ascii="Times New Roman" w:hAnsi="Times New Roman" w:cs="Times New Roman"/>
          <w:sz w:val="24"/>
          <w:szCs w:val="24"/>
        </w:rPr>
        <w:t xml:space="preserve"> (Bigliardi </w:t>
      </w:r>
      <w:r w:rsidR="00D45DDC" w:rsidRPr="002421D8">
        <w:rPr>
          <w:rFonts w:ascii="Times New Roman" w:hAnsi="Times New Roman" w:cs="Times New Roman"/>
          <w:sz w:val="24"/>
          <w:szCs w:val="24"/>
        </w:rPr>
        <w:t>&amp;</w:t>
      </w:r>
      <w:r w:rsidR="00CE5602" w:rsidRPr="002421D8">
        <w:rPr>
          <w:rFonts w:ascii="Times New Roman" w:hAnsi="Times New Roman" w:cs="Times New Roman"/>
          <w:sz w:val="24"/>
          <w:szCs w:val="24"/>
        </w:rPr>
        <w:t xml:space="preserve"> Galati, 2013). </w:t>
      </w:r>
      <w:r w:rsidR="00244F9E" w:rsidRPr="002421D8">
        <w:rPr>
          <w:rFonts w:ascii="Times New Roman" w:hAnsi="Times New Roman" w:cs="Times New Roman"/>
          <w:sz w:val="24"/>
          <w:szCs w:val="24"/>
        </w:rPr>
        <w:t xml:space="preserve">Of </w:t>
      </w:r>
      <w:r w:rsidR="00A07F1B" w:rsidRPr="002421D8">
        <w:rPr>
          <w:rFonts w:ascii="Times New Roman" w:hAnsi="Times New Roman" w:cs="Times New Roman"/>
          <w:sz w:val="24"/>
          <w:szCs w:val="24"/>
        </w:rPr>
        <w:t>the two</w:t>
      </w:r>
      <w:r w:rsidR="00244F9E" w:rsidRPr="002421D8">
        <w:rPr>
          <w:rFonts w:ascii="Times New Roman" w:hAnsi="Times New Roman" w:cs="Times New Roman"/>
          <w:sz w:val="24"/>
          <w:szCs w:val="24"/>
        </w:rPr>
        <w:t xml:space="preserve">, discerning </w:t>
      </w:r>
      <w:r w:rsidR="00590231" w:rsidRPr="002421D8">
        <w:rPr>
          <w:rFonts w:ascii="Times New Roman" w:hAnsi="Times New Roman" w:cs="Times New Roman"/>
          <w:sz w:val="24"/>
          <w:szCs w:val="24"/>
        </w:rPr>
        <w:t>consumers’</w:t>
      </w:r>
      <w:r w:rsidR="00244F9E" w:rsidRPr="002421D8">
        <w:rPr>
          <w:rFonts w:ascii="Times New Roman" w:hAnsi="Times New Roman" w:cs="Times New Roman"/>
          <w:sz w:val="24"/>
          <w:szCs w:val="24"/>
        </w:rPr>
        <w:t xml:space="preserve"> social and personal needs </w:t>
      </w:r>
      <w:r w:rsidR="007E4D14" w:rsidRPr="002421D8">
        <w:rPr>
          <w:rFonts w:ascii="Times New Roman" w:hAnsi="Times New Roman" w:cs="Times New Roman"/>
          <w:sz w:val="24"/>
          <w:szCs w:val="24"/>
        </w:rPr>
        <w:t xml:space="preserve">is </w:t>
      </w:r>
      <w:r w:rsidR="0026123B" w:rsidRPr="002421D8">
        <w:rPr>
          <w:rFonts w:ascii="Times New Roman" w:hAnsi="Times New Roman" w:cs="Times New Roman"/>
          <w:sz w:val="24"/>
          <w:szCs w:val="24"/>
        </w:rPr>
        <w:t xml:space="preserve">very vital. </w:t>
      </w:r>
      <w:r w:rsidR="006179C4" w:rsidRPr="002421D8">
        <w:rPr>
          <w:rFonts w:ascii="Times New Roman" w:hAnsi="Times New Roman" w:cs="Times New Roman"/>
          <w:sz w:val="24"/>
          <w:szCs w:val="24"/>
        </w:rPr>
        <w:t xml:space="preserve">To attend consumers’ expectations and to map their perceived </w:t>
      </w:r>
      <w:r w:rsidR="00D14DB9" w:rsidRPr="002421D8">
        <w:rPr>
          <w:rFonts w:ascii="Times New Roman" w:hAnsi="Times New Roman" w:cs="Times New Roman"/>
          <w:sz w:val="24"/>
          <w:szCs w:val="24"/>
        </w:rPr>
        <w:t xml:space="preserve">innovativeness, </w:t>
      </w:r>
      <w:r w:rsidR="006B0762" w:rsidRPr="002421D8">
        <w:rPr>
          <w:rFonts w:ascii="Times New Roman" w:hAnsi="Times New Roman" w:cs="Times New Roman"/>
          <w:sz w:val="24"/>
          <w:szCs w:val="24"/>
        </w:rPr>
        <w:t xml:space="preserve">industries try different strategies </w:t>
      </w:r>
      <w:r w:rsidR="00E3080A" w:rsidRPr="002421D8">
        <w:rPr>
          <w:rFonts w:ascii="Times New Roman" w:hAnsi="Times New Roman" w:cs="Times New Roman"/>
          <w:sz w:val="24"/>
          <w:szCs w:val="24"/>
        </w:rPr>
        <w:t xml:space="preserve">to gain attention </w:t>
      </w:r>
      <w:r w:rsidR="00974AC3" w:rsidRPr="002421D8">
        <w:rPr>
          <w:rFonts w:ascii="Times New Roman" w:hAnsi="Times New Roman" w:cs="Times New Roman"/>
          <w:sz w:val="24"/>
          <w:szCs w:val="24"/>
        </w:rPr>
        <w:t xml:space="preserve">of </w:t>
      </w:r>
      <w:r w:rsidR="00D45DDC" w:rsidRPr="002421D8">
        <w:rPr>
          <w:rFonts w:ascii="Times New Roman" w:hAnsi="Times New Roman" w:cs="Times New Roman"/>
          <w:sz w:val="24"/>
          <w:szCs w:val="24"/>
        </w:rPr>
        <w:t>the consumers</w:t>
      </w:r>
      <w:r w:rsidR="001828D2" w:rsidRPr="002421D8">
        <w:rPr>
          <w:rFonts w:ascii="Times New Roman" w:hAnsi="Times New Roman" w:cs="Times New Roman"/>
          <w:sz w:val="24"/>
          <w:szCs w:val="24"/>
        </w:rPr>
        <w:t xml:space="preserve"> (Foroudi et al., 2016) and especially to attain a respectable reputation (</w:t>
      </w:r>
      <w:r w:rsidR="004E2B60" w:rsidRPr="002421D8">
        <w:rPr>
          <w:rFonts w:ascii="Times New Roman" w:hAnsi="Times New Roman" w:cs="Times New Roman"/>
          <w:sz w:val="24"/>
          <w:szCs w:val="24"/>
        </w:rPr>
        <w:t>Keh and Xie, 2009)</w:t>
      </w:r>
      <w:r w:rsidR="001828D2" w:rsidRPr="002421D8">
        <w:rPr>
          <w:rFonts w:ascii="Times New Roman" w:hAnsi="Times New Roman" w:cs="Times New Roman"/>
          <w:sz w:val="24"/>
          <w:szCs w:val="24"/>
        </w:rPr>
        <w:t xml:space="preserve">. </w:t>
      </w:r>
      <w:r w:rsidR="00E3080A" w:rsidRPr="002421D8">
        <w:rPr>
          <w:rFonts w:ascii="Times New Roman" w:hAnsi="Times New Roman" w:cs="Times New Roman"/>
          <w:sz w:val="24"/>
          <w:szCs w:val="24"/>
        </w:rPr>
        <w:t xml:space="preserve">These include, </w:t>
      </w:r>
      <w:r w:rsidR="00AA126C" w:rsidRPr="002421D8">
        <w:rPr>
          <w:rFonts w:ascii="Times New Roman" w:hAnsi="Times New Roman" w:cs="Times New Roman"/>
          <w:sz w:val="24"/>
          <w:szCs w:val="24"/>
        </w:rPr>
        <w:t xml:space="preserve">quality and nutritional innovation (mainly about using the materials and edible mixtures), convenience innovation (multi-channel availability measures), marketing efforts (the positioning methods through marketers claim themselves as innovators), assortment expansion (increasing the product line with distinguishing features), market innovation </w:t>
      </w:r>
      <w:r w:rsidR="00AA126C" w:rsidRPr="002421D8">
        <w:rPr>
          <w:rFonts w:ascii="Times New Roman" w:hAnsi="Times New Roman" w:cs="Times New Roman"/>
          <w:sz w:val="24"/>
          <w:szCs w:val="24"/>
        </w:rPr>
        <w:lastRenderedPageBreak/>
        <w:t xml:space="preserve">(facilities offered facilitate purchases), packaging innovation (to avail sensory quality (Vanhonacker </w:t>
      </w:r>
      <w:r w:rsidR="00AA126C" w:rsidRPr="002421D8">
        <w:rPr>
          <w:rFonts w:ascii="Times New Roman" w:hAnsi="Times New Roman" w:cs="Times New Roman"/>
          <w:i/>
          <w:sz w:val="24"/>
          <w:szCs w:val="24"/>
        </w:rPr>
        <w:t>et al.,</w:t>
      </w:r>
      <w:r w:rsidR="007762FB" w:rsidRPr="002421D8">
        <w:rPr>
          <w:rFonts w:ascii="Times New Roman" w:hAnsi="Times New Roman" w:cs="Times New Roman"/>
          <w:i/>
          <w:sz w:val="24"/>
          <w:szCs w:val="24"/>
        </w:rPr>
        <w:t xml:space="preserve"> </w:t>
      </w:r>
      <w:r w:rsidR="00AA126C" w:rsidRPr="002421D8">
        <w:rPr>
          <w:rFonts w:ascii="Times New Roman" w:hAnsi="Times New Roman" w:cs="Times New Roman"/>
          <w:sz w:val="24"/>
          <w:szCs w:val="24"/>
        </w:rPr>
        <w:t>2013)</w:t>
      </w:r>
      <w:r w:rsidR="003A7E9A" w:rsidRPr="002421D8">
        <w:rPr>
          <w:rFonts w:ascii="Times New Roman" w:hAnsi="Times New Roman" w:cs="Times New Roman"/>
          <w:sz w:val="24"/>
          <w:szCs w:val="24"/>
        </w:rPr>
        <w:t>)</w:t>
      </w:r>
      <w:r w:rsidR="00E3080A" w:rsidRPr="002421D8">
        <w:rPr>
          <w:rFonts w:ascii="Times New Roman" w:hAnsi="Times New Roman" w:cs="Times New Roman"/>
          <w:sz w:val="24"/>
          <w:szCs w:val="24"/>
        </w:rPr>
        <w:t xml:space="preserve">. </w:t>
      </w:r>
      <w:r w:rsidR="004E2B60" w:rsidRPr="002421D8">
        <w:rPr>
          <w:rFonts w:ascii="Times New Roman" w:hAnsi="Times New Roman" w:cs="Times New Roman"/>
          <w:sz w:val="24"/>
          <w:szCs w:val="24"/>
        </w:rPr>
        <w:t xml:space="preserve">Purchase intention is considered to be an action construct which facilitates decision. Chen et al. (2015) in their research supported the relationship between corporate reputation and purchase intention. But the same is unexplored in the areas of innovative products and especially in food product line. </w:t>
      </w:r>
      <w:r w:rsidR="002D6C1B" w:rsidRPr="002421D8">
        <w:rPr>
          <w:rFonts w:ascii="Times New Roman" w:hAnsi="Times New Roman" w:cs="Times New Roman"/>
          <w:sz w:val="24"/>
          <w:szCs w:val="24"/>
        </w:rPr>
        <w:t xml:space="preserve">Numerous studies have </w:t>
      </w:r>
      <w:r w:rsidR="00A07F1B" w:rsidRPr="002421D8">
        <w:rPr>
          <w:rFonts w:ascii="Times New Roman" w:hAnsi="Times New Roman" w:cs="Times New Roman"/>
          <w:sz w:val="24"/>
          <w:szCs w:val="24"/>
        </w:rPr>
        <w:t>described</w:t>
      </w:r>
      <w:r w:rsidR="002D6C1B" w:rsidRPr="002421D8">
        <w:rPr>
          <w:rFonts w:ascii="Times New Roman" w:hAnsi="Times New Roman" w:cs="Times New Roman"/>
          <w:sz w:val="24"/>
          <w:szCs w:val="24"/>
        </w:rPr>
        <w:t xml:space="preserve"> food innovation and their existence, but there is no empirical depth to understand </w:t>
      </w:r>
      <w:r w:rsidR="004E2B60" w:rsidRPr="002421D8">
        <w:rPr>
          <w:rFonts w:ascii="Times New Roman" w:hAnsi="Times New Roman" w:cs="Times New Roman"/>
          <w:sz w:val="24"/>
          <w:szCs w:val="24"/>
        </w:rPr>
        <w:t>the role of corporate reputation in consumer intention towards purchasing innovative foods</w:t>
      </w:r>
      <w:r w:rsidR="002D6C1B" w:rsidRPr="002421D8">
        <w:rPr>
          <w:rFonts w:ascii="Times New Roman" w:hAnsi="Times New Roman" w:cs="Times New Roman"/>
          <w:sz w:val="24"/>
          <w:szCs w:val="24"/>
        </w:rPr>
        <w:t xml:space="preserve">. </w:t>
      </w:r>
    </w:p>
    <w:p w:rsidR="00311239" w:rsidRPr="002421D8" w:rsidRDefault="00311239" w:rsidP="00260378">
      <w:pPr>
        <w:spacing w:after="0" w:line="360" w:lineRule="auto"/>
        <w:jc w:val="both"/>
        <w:rPr>
          <w:rFonts w:ascii="Times New Roman" w:hAnsi="Times New Roman" w:cs="Times New Roman"/>
          <w:sz w:val="24"/>
          <w:szCs w:val="24"/>
        </w:rPr>
      </w:pPr>
    </w:p>
    <w:p w:rsidR="00790F4F" w:rsidRPr="002421D8" w:rsidRDefault="00790F4F" w:rsidP="00665B45">
      <w:pPr>
        <w:tabs>
          <w:tab w:val="left" w:pos="5954"/>
        </w:tabs>
        <w:spacing w:line="360" w:lineRule="auto"/>
        <w:jc w:val="both"/>
        <w:rPr>
          <w:rFonts w:ascii="Times New Roman" w:hAnsi="Times New Roman" w:cs="Times New Roman"/>
          <w:b/>
          <w:sz w:val="24"/>
          <w:szCs w:val="24"/>
        </w:rPr>
      </w:pPr>
      <w:r w:rsidRPr="002421D8">
        <w:rPr>
          <w:rFonts w:ascii="Times New Roman" w:hAnsi="Times New Roman" w:cs="Times New Roman"/>
          <w:b/>
          <w:sz w:val="24"/>
          <w:szCs w:val="24"/>
        </w:rPr>
        <w:t xml:space="preserve">3. </w:t>
      </w:r>
      <w:r w:rsidR="00F1306B" w:rsidRPr="002421D8">
        <w:rPr>
          <w:rFonts w:ascii="Times New Roman" w:hAnsi="Times New Roman" w:cs="Times New Roman"/>
          <w:b/>
          <w:sz w:val="24"/>
          <w:szCs w:val="24"/>
        </w:rPr>
        <w:t xml:space="preserve">Hypothetical </w:t>
      </w:r>
      <w:r w:rsidRPr="002421D8">
        <w:rPr>
          <w:rFonts w:ascii="Times New Roman" w:hAnsi="Times New Roman" w:cs="Times New Roman"/>
          <w:b/>
          <w:sz w:val="24"/>
          <w:szCs w:val="24"/>
        </w:rPr>
        <w:t>Framework</w:t>
      </w:r>
    </w:p>
    <w:p w:rsidR="00790F4F" w:rsidRPr="002421D8" w:rsidRDefault="00790F4F" w:rsidP="00790F4F">
      <w:pPr>
        <w:tabs>
          <w:tab w:val="left" w:pos="5954"/>
        </w:tabs>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This study uses the Theory of Planned Behaviour (TPB) framework proposed by Ajzen (1991) after extending the theory with corporate reputation. The Theory of Planned Behaviour was previously used to understand different </w:t>
      </w:r>
      <w:r w:rsidRPr="002421D8">
        <w:rPr>
          <w:rFonts w:ascii="Times New Roman" w:hAnsi="Times New Roman" w:cs="Times New Roman"/>
          <w:noProof/>
          <w:sz w:val="24"/>
          <w:szCs w:val="24"/>
        </w:rPr>
        <w:t>food-related</w:t>
      </w:r>
      <w:r w:rsidRPr="002421D8">
        <w:rPr>
          <w:rFonts w:ascii="Times New Roman" w:hAnsi="Times New Roman" w:cs="Times New Roman"/>
          <w:sz w:val="24"/>
          <w:szCs w:val="24"/>
        </w:rPr>
        <w:t xml:space="preserve"> behaviours (Ajzen, 2015), including green consumption, dietary food behaviours, hygienic and healthy eating habits, halal food consumption, and organic food consumption (Tarkiainen and Sundqvist, 2005; Arvola </w:t>
      </w:r>
      <w:r w:rsidRPr="002421D8">
        <w:rPr>
          <w:rFonts w:ascii="Times New Roman" w:hAnsi="Times New Roman" w:cs="Times New Roman"/>
          <w:i/>
          <w:sz w:val="24"/>
          <w:szCs w:val="24"/>
        </w:rPr>
        <w:t>et al</w:t>
      </w:r>
      <w:r w:rsidRPr="002421D8">
        <w:rPr>
          <w:rFonts w:ascii="Times New Roman" w:hAnsi="Times New Roman" w:cs="Times New Roman"/>
          <w:sz w:val="24"/>
          <w:szCs w:val="24"/>
        </w:rPr>
        <w:t xml:space="preserve">. 2008; McEachan </w:t>
      </w:r>
      <w:r w:rsidRPr="002421D8">
        <w:rPr>
          <w:rFonts w:ascii="Times New Roman" w:hAnsi="Times New Roman" w:cs="Times New Roman"/>
          <w:i/>
          <w:sz w:val="24"/>
          <w:szCs w:val="24"/>
        </w:rPr>
        <w:t>et al</w:t>
      </w:r>
      <w:r w:rsidRPr="002421D8">
        <w:rPr>
          <w:rFonts w:ascii="Times New Roman" w:hAnsi="Times New Roman" w:cs="Times New Roman"/>
          <w:sz w:val="24"/>
          <w:szCs w:val="24"/>
        </w:rPr>
        <w:t xml:space="preserve">., 2011; Shah Alam and Mohamed Sayuti, 2011; Yadav &amp; Pathak, 2016). TPB is an extended model of Theory of Reasoned Action (TRA) and multi-attribute model (Fishbein &amp; Ajzen, 1977; Ajzen, 1991). The Theory of Planned Behaviour is a widely accepted model that is believed to accurately predict the function of intention. </w:t>
      </w:r>
    </w:p>
    <w:p w:rsidR="00790F4F" w:rsidRPr="002421D8" w:rsidRDefault="00790F4F" w:rsidP="00790F4F">
      <w:pPr>
        <w:tabs>
          <w:tab w:val="left" w:pos="5954"/>
        </w:tabs>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TPB explains that human behaviour is a result of conscious rational choices. This model has been used and investigated in different dimensions, products, and research problems. Hagger </w:t>
      </w:r>
      <w:r w:rsidRPr="002421D8">
        <w:rPr>
          <w:rFonts w:ascii="Times New Roman" w:hAnsi="Times New Roman" w:cs="Times New Roman"/>
          <w:i/>
          <w:sz w:val="24"/>
          <w:szCs w:val="24"/>
        </w:rPr>
        <w:t>et al</w:t>
      </w:r>
      <w:r w:rsidRPr="002421D8">
        <w:rPr>
          <w:rFonts w:ascii="Times New Roman" w:hAnsi="Times New Roman" w:cs="Times New Roman"/>
          <w:sz w:val="24"/>
          <w:szCs w:val="24"/>
        </w:rPr>
        <w:t xml:space="preserve"> (2002) strongly supported that apart from attitude, the other two variables subjective norms and perceived behavioural control can strongly predict consumer behavioural intention. Despite TPB being extended with extra variables to suit the research problem in various studies, the three fundamental independent predictors of behavioural intention </w:t>
      </w:r>
      <w:r w:rsidRPr="002421D8">
        <w:rPr>
          <w:rFonts w:ascii="Times New Roman" w:hAnsi="Times New Roman" w:cs="Times New Roman"/>
          <w:noProof/>
          <w:sz w:val="24"/>
          <w:szCs w:val="24"/>
        </w:rPr>
        <w:t>have</w:t>
      </w:r>
      <w:r w:rsidRPr="002421D8">
        <w:rPr>
          <w:rFonts w:ascii="Times New Roman" w:hAnsi="Times New Roman" w:cs="Times New Roman"/>
          <w:sz w:val="24"/>
          <w:szCs w:val="24"/>
        </w:rPr>
        <w:t xml:space="preserve"> always been given importance in past literature. Behavioural attitude can be explained as a function that denotes favour or disfavour of any investigated condition. Whereas, subjective norm refers to the social conformity that consumers are believed to follow, which can significantly affect the target behaviour. Behavioural control corresponds to the ability by which consumer can behave as expected. A positive ability to perform an action would significantly induce strong intentions. This research attempts to investigate the relationship between corporate reputation, perceived behavioural control and subjective norms with intention to purchase innovative food products. </w:t>
      </w:r>
    </w:p>
    <w:p w:rsidR="004E03F8" w:rsidRPr="002421D8" w:rsidRDefault="004E03F8" w:rsidP="00790F4F">
      <w:pPr>
        <w:tabs>
          <w:tab w:val="left" w:pos="5954"/>
        </w:tabs>
        <w:spacing w:line="360" w:lineRule="auto"/>
        <w:jc w:val="both"/>
        <w:rPr>
          <w:rFonts w:ascii="Times New Roman" w:hAnsi="Times New Roman" w:cs="Times New Roman"/>
          <w:b/>
          <w:sz w:val="24"/>
          <w:szCs w:val="24"/>
        </w:rPr>
      </w:pPr>
      <w:r w:rsidRPr="002421D8">
        <w:rPr>
          <w:rFonts w:ascii="Times New Roman" w:hAnsi="Times New Roman" w:cs="Times New Roman"/>
          <w:b/>
          <w:sz w:val="24"/>
          <w:szCs w:val="24"/>
        </w:rPr>
        <w:lastRenderedPageBreak/>
        <w:t>3.1. Hypotheses (model 1)</w:t>
      </w:r>
    </w:p>
    <w:p w:rsidR="00D830B8" w:rsidRPr="002421D8" w:rsidRDefault="00A23E68" w:rsidP="002942B1">
      <w:pPr>
        <w:spacing w:before="240" w:line="36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rPr>
        <w:t>With relevance to RQ</w:t>
      </w:r>
      <w:r w:rsidR="00F1306B" w:rsidRPr="002421D8">
        <w:rPr>
          <w:rFonts w:ascii="Times New Roman" w:hAnsi="Times New Roman" w:cs="Times New Roman"/>
          <w:sz w:val="24"/>
          <w:szCs w:val="24"/>
        </w:rPr>
        <w:t>2</w:t>
      </w:r>
      <w:r w:rsidRPr="002421D8">
        <w:rPr>
          <w:rFonts w:ascii="Times New Roman" w:hAnsi="Times New Roman" w:cs="Times New Roman"/>
          <w:sz w:val="24"/>
          <w:szCs w:val="24"/>
        </w:rPr>
        <w:t xml:space="preserve">, hypothesis 1 investigates the </w:t>
      </w:r>
      <w:r w:rsidR="0024052A" w:rsidRPr="002421D8">
        <w:rPr>
          <w:rFonts w:ascii="Times New Roman" w:hAnsi="Times New Roman" w:cs="Times New Roman"/>
          <w:sz w:val="24"/>
          <w:szCs w:val="24"/>
        </w:rPr>
        <w:t xml:space="preserve">relationship between corporate reputation and intention to purchase innovative food products. </w:t>
      </w:r>
      <w:r w:rsidR="000411E4" w:rsidRPr="002421D8">
        <w:rPr>
          <w:rFonts w:ascii="Times New Roman" w:hAnsi="Times New Roman" w:cs="Times New Roman"/>
          <w:sz w:val="24"/>
          <w:szCs w:val="24"/>
        </w:rPr>
        <w:t>Corporate image is always an important variable for consumer decision making, whether it may be product or services (</w:t>
      </w:r>
      <w:r w:rsidR="000411E4" w:rsidRPr="002421D8">
        <w:rPr>
          <w:rFonts w:ascii="Times New Roman" w:hAnsi="Times New Roman" w:cs="Times New Roman"/>
          <w:sz w:val="24"/>
          <w:szCs w:val="24"/>
          <w:shd w:val="clear" w:color="auto" w:fill="FFFFFF"/>
        </w:rPr>
        <w:t xml:space="preserve">Nguyen and Leblanc, 2001). Most of the times, brand equity and corporate reputation travels alongside each other in consumer decision making process. Corporates use their social responsibility, quality and their reputation towards </w:t>
      </w:r>
      <w:r w:rsidR="008C0C75" w:rsidRPr="002421D8">
        <w:rPr>
          <w:rFonts w:ascii="Times New Roman" w:hAnsi="Times New Roman" w:cs="Times New Roman"/>
          <w:sz w:val="24"/>
          <w:szCs w:val="24"/>
          <w:shd w:val="clear" w:color="auto" w:fill="FFFFFF"/>
        </w:rPr>
        <w:t>building their brand value (Gatti et al., 2012).</w:t>
      </w:r>
      <w:r w:rsidR="00BB526F" w:rsidRPr="002421D8">
        <w:rPr>
          <w:rFonts w:ascii="Times New Roman" w:hAnsi="Times New Roman" w:cs="Times New Roman"/>
          <w:sz w:val="24"/>
          <w:szCs w:val="24"/>
          <w:shd w:val="clear" w:color="auto" w:fill="FFFFFF"/>
        </w:rPr>
        <w:t xml:space="preserve"> </w:t>
      </w:r>
      <w:r w:rsidR="008C0C75" w:rsidRPr="002421D8">
        <w:rPr>
          <w:rFonts w:ascii="Times New Roman" w:hAnsi="Times New Roman" w:cs="Times New Roman"/>
          <w:sz w:val="24"/>
          <w:szCs w:val="24"/>
          <w:shd w:val="clear" w:color="auto" w:fill="FFFFFF"/>
        </w:rPr>
        <w:t xml:space="preserve"> </w:t>
      </w:r>
      <w:r w:rsidR="00193830" w:rsidRPr="002421D8">
        <w:rPr>
          <w:rFonts w:ascii="Times New Roman" w:hAnsi="Times New Roman" w:cs="Times New Roman"/>
          <w:sz w:val="24"/>
          <w:szCs w:val="24"/>
          <w:shd w:val="clear" w:color="auto" w:fill="FFFFFF"/>
        </w:rPr>
        <w:t>Corporates aim to build a congruent value to meet consumers’ demands, which later helps them to build a definite loyalty (Caruana and Ewing, 2010)</w:t>
      </w:r>
      <w:r w:rsidR="001B7F7E" w:rsidRPr="002421D8">
        <w:rPr>
          <w:rFonts w:ascii="Times New Roman" w:hAnsi="Times New Roman" w:cs="Times New Roman"/>
          <w:sz w:val="24"/>
          <w:szCs w:val="24"/>
          <w:shd w:val="clear" w:color="auto" w:fill="FFFFFF"/>
        </w:rPr>
        <w:t>. The credibility of the corporates is an important source to build consumers attitude and intentions to purchase a product or brand (Lafferty and Goldsmith, 1999)</w:t>
      </w:r>
      <w:r w:rsidR="009C04E6" w:rsidRPr="002421D8">
        <w:rPr>
          <w:rFonts w:ascii="Times New Roman" w:hAnsi="Times New Roman" w:cs="Times New Roman"/>
          <w:sz w:val="24"/>
          <w:szCs w:val="24"/>
          <w:shd w:val="clear" w:color="auto" w:fill="FFFFFF"/>
        </w:rPr>
        <w:t>, the same applies with the trust and reputation that an organisation or corporate upholds</w:t>
      </w:r>
      <w:r w:rsidR="002D1674" w:rsidRPr="002421D8">
        <w:rPr>
          <w:rFonts w:ascii="Times New Roman" w:hAnsi="Times New Roman" w:cs="Times New Roman"/>
          <w:sz w:val="24"/>
          <w:szCs w:val="24"/>
          <w:shd w:val="clear" w:color="auto" w:fill="FFFFFF"/>
        </w:rPr>
        <w:t xml:space="preserve"> (Barnett et al., 2006). </w:t>
      </w:r>
      <w:r w:rsidR="00B97D5C" w:rsidRPr="002421D8">
        <w:rPr>
          <w:rFonts w:ascii="Times New Roman" w:hAnsi="Times New Roman" w:cs="Times New Roman"/>
          <w:sz w:val="24"/>
          <w:szCs w:val="24"/>
          <w:shd w:val="clear" w:color="auto" w:fill="FFFFFF"/>
        </w:rPr>
        <w:t>Corporate</w:t>
      </w:r>
      <w:r w:rsidR="00892547" w:rsidRPr="002421D8">
        <w:rPr>
          <w:rFonts w:ascii="Times New Roman" w:hAnsi="Times New Roman" w:cs="Times New Roman"/>
          <w:sz w:val="24"/>
          <w:szCs w:val="24"/>
          <w:shd w:val="clear" w:color="auto" w:fill="FFFFFF"/>
        </w:rPr>
        <w:t xml:space="preserve"> identity, image and reputation </w:t>
      </w:r>
      <w:r w:rsidR="002319A8" w:rsidRPr="002421D8">
        <w:rPr>
          <w:rFonts w:ascii="Times New Roman" w:hAnsi="Times New Roman" w:cs="Times New Roman"/>
          <w:sz w:val="24"/>
          <w:szCs w:val="24"/>
          <w:shd w:val="clear" w:color="auto" w:fill="FFFFFF"/>
        </w:rPr>
        <w:t>are</w:t>
      </w:r>
      <w:r w:rsidR="00892547" w:rsidRPr="002421D8">
        <w:rPr>
          <w:rFonts w:ascii="Times New Roman" w:hAnsi="Times New Roman" w:cs="Times New Roman"/>
          <w:sz w:val="24"/>
          <w:szCs w:val="24"/>
          <w:shd w:val="clear" w:color="auto" w:fill="FFFFFF"/>
        </w:rPr>
        <w:t xml:space="preserve"> also well understood as a psychological construct (Bromley, 2000) which can </w:t>
      </w:r>
      <w:r w:rsidR="002319A8" w:rsidRPr="002421D8">
        <w:rPr>
          <w:rFonts w:ascii="Times New Roman" w:hAnsi="Times New Roman" w:cs="Times New Roman"/>
          <w:sz w:val="24"/>
          <w:szCs w:val="24"/>
          <w:shd w:val="clear" w:color="auto" w:fill="FFFFFF"/>
        </w:rPr>
        <w:t>enable</w:t>
      </w:r>
      <w:r w:rsidR="00892547" w:rsidRPr="002421D8">
        <w:rPr>
          <w:rFonts w:ascii="Times New Roman" w:hAnsi="Times New Roman" w:cs="Times New Roman"/>
          <w:sz w:val="24"/>
          <w:szCs w:val="24"/>
          <w:shd w:val="clear" w:color="auto" w:fill="FFFFFF"/>
        </w:rPr>
        <w:t xml:space="preserve"> both cognitive and emotional</w:t>
      </w:r>
      <w:r w:rsidR="002319A8" w:rsidRPr="002421D8">
        <w:rPr>
          <w:rFonts w:ascii="Times New Roman" w:hAnsi="Times New Roman" w:cs="Times New Roman"/>
          <w:sz w:val="24"/>
          <w:szCs w:val="24"/>
          <w:shd w:val="clear" w:color="auto" w:fill="FFFFFF"/>
        </w:rPr>
        <w:t xml:space="preserve"> aspect of their end decisions of consumers. </w:t>
      </w:r>
      <w:r w:rsidR="00D830B8" w:rsidRPr="002421D8">
        <w:rPr>
          <w:rFonts w:ascii="Times New Roman" w:hAnsi="Times New Roman" w:cs="Times New Roman"/>
          <w:sz w:val="24"/>
          <w:szCs w:val="24"/>
          <w:shd w:val="clear" w:color="auto" w:fill="FFFFFF"/>
        </w:rPr>
        <w:t>Corporates keep developing new strategies</w:t>
      </w:r>
      <w:r w:rsidR="002F13DB" w:rsidRPr="002421D8">
        <w:rPr>
          <w:rFonts w:ascii="Times New Roman" w:hAnsi="Times New Roman" w:cs="Times New Roman"/>
          <w:sz w:val="24"/>
          <w:szCs w:val="24"/>
          <w:shd w:val="clear" w:color="auto" w:fill="FFFFFF"/>
        </w:rPr>
        <w:t xml:space="preserve"> (Foreman and Argenti, 2005)</w:t>
      </w:r>
      <w:r w:rsidR="00D830B8" w:rsidRPr="002421D8">
        <w:rPr>
          <w:rFonts w:ascii="Times New Roman" w:hAnsi="Times New Roman" w:cs="Times New Roman"/>
          <w:sz w:val="24"/>
          <w:szCs w:val="24"/>
          <w:shd w:val="clear" w:color="auto" w:fill="FFFFFF"/>
        </w:rPr>
        <w:t xml:space="preserve"> and innovative technologies for market sustainability and for a better financial position </w:t>
      </w:r>
      <w:r w:rsidR="002F13DB" w:rsidRPr="002421D8">
        <w:rPr>
          <w:rFonts w:ascii="Times New Roman" w:hAnsi="Times New Roman" w:cs="Times New Roman"/>
          <w:sz w:val="24"/>
          <w:szCs w:val="24"/>
          <w:shd w:val="clear" w:color="auto" w:fill="FFFFFF"/>
        </w:rPr>
        <w:t xml:space="preserve">(De la Fuente Saba and De Quevedo Puente 2003) </w:t>
      </w:r>
      <w:r w:rsidR="00D830B8" w:rsidRPr="002421D8">
        <w:rPr>
          <w:rFonts w:ascii="Times New Roman" w:hAnsi="Times New Roman" w:cs="Times New Roman"/>
          <w:sz w:val="24"/>
          <w:szCs w:val="24"/>
          <w:shd w:val="clear" w:color="auto" w:fill="FFFFFF"/>
        </w:rPr>
        <w:t>overall. Market expects new point of difference in the product line</w:t>
      </w:r>
      <w:r w:rsidR="00B96CF2" w:rsidRPr="002421D8">
        <w:rPr>
          <w:rFonts w:ascii="Times New Roman" w:hAnsi="Times New Roman" w:cs="Times New Roman"/>
          <w:sz w:val="24"/>
          <w:szCs w:val="24"/>
          <w:shd w:val="clear" w:color="auto" w:fill="FFFFFF"/>
        </w:rPr>
        <w:t xml:space="preserve"> because beyond reputation, corporates are interdependent (Barnett and Hoffman, 2008)</w:t>
      </w:r>
      <w:r w:rsidR="00D830B8" w:rsidRPr="002421D8">
        <w:rPr>
          <w:rFonts w:ascii="Times New Roman" w:hAnsi="Times New Roman" w:cs="Times New Roman"/>
          <w:sz w:val="24"/>
          <w:szCs w:val="24"/>
          <w:shd w:val="clear" w:color="auto" w:fill="FFFFFF"/>
        </w:rPr>
        <w:t xml:space="preserve">. As in Figure 1 the innovative framework has become wide open for marketers to diffuse any of their strength to increase the value offering and impose their innovativeness. </w:t>
      </w:r>
      <w:r w:rsidR="00B96CF2" w:rsidRPr="002421D8">
        <w:rPr>
          <w:rFonts w:ascii="Times New Roman" w:hAnsi="Times New Roman" w:cs="Times New Roman"/>
          <w:sz w:val="24"/>
          <w:szCs w:val="24"/>
          <w:shd w:val="clear" w:color="auto" w:fill="FFFFFF"/>
        </w:rPr>
        <w:t>This has given the corporates to mind more on their reputation to enhance positive intention to purchase their products (Jung and Seock, 2016</w:t>
      </w:r>
      <w:r w:rsidR="005A314F" w:rsidRPr="002421D8">
        <w:rPr>
          <w:rFonts w:ascii="Times New Roman" w:hAnsi="Times New Roman" w:cs="Times New Roman"/>
          <w:sz w:val="24"/>
          <w:szCs w:val="24"/>
          <w:shd w:val="clear" w:color="auto" w:fill="FFFFFF"/>
        </w:rPr>
        <w:t>), even in multicultural aspect (</w:t>
      </w:r>
      <w:r w:rsidR="000C3846" w:rsidRPr="002421D8">
        <w:rPr>
          <w:rFonts w:ascii="Times New Roman" w:hAnsi="Times New Roman" w:cs="Times New Roman"/>
          <w:sz w:val="24"/>
          <w:szCs w:val="24"/>
          <w:shd w:val="clear" w:color="auto" w:fill="FFFFFF"/>
        </w:rPr>
        <w:t>Kang and Yang, 2010</w:t>
      </w:r>
      <w:r w:rsidR="00B96CF2" w:rsidRPr="002421D8">
        <w:rPr>
          <w:rFonts w:ascii="Times New Roman" w:hAnsi="Times New Roman" w:cs="Times New Roman"/>
          <w:sz w:val="24"/>
          <w:szCs w:val="24"/>
          <w:shd w:val="clear" w:color="auto" w:fill="FFFFFF"/>
        </w:rPr>
        <w:t>) and to inhale high value in the market (Dowling, 2006)</w:t>
      </w:r>
      <w:r w:rsidR="00A33999" w:rsidRPr="002421D8">
        <w:rPr>
          <w:rFonts w:ascii="Times New Roman" w:hAnsi="Times New Roman" w:cs="Times New Roman"/>
          <w:sz w:val="24"/>
          <w:szCs w:val="24"/>
          <w:shd w:val="clear" w:color="auto" w:fill="FFFFFF"/>
        </w:rPr>
        <w:t xml:space="preserve">. With the cues from the above discussion, we propose hypothesis 1. </w:t>
      </w:r>
    </w:p>
    <w:p w:rsidR="00FC2A36" w:rsidRPr="002421D8" w:rsidRDefault="002C369D" w:rsidP="00F52747">
      <w:pPr>
        <w:spacing w:before="240" w:line="360" w:lineRule="auto"/>
        <w:jc w:val="both"/>
        <w:rPr>
          <w:rFonts w:ascii="Times New Roman" w:hAnsi="Times New Roman" w:cs="Times New Roman"/>
          <w:i/>
          <w:sz w:val="24"/>
          <w:szCs w:val="24"/>
        </w:rPr>
      </w:pPr>
      <w:r w:rsidRPr="002421D8">
        <w:rPr>
          <w:rFonts w:ascii="Times New Roman" w:hAnsi="Times New Roman" w:cs="Times New Roman"/>
          <w:i/>
          <w:sz w:val="24"/>
          <w:szCs w:val="24"/>
        </w:rPr>
        <w:t xml:space="preserve">Hypothesis </w:t>
      </w:r>
      <w:r w:rsidR="009D3A0A" w:rsidRPr="002421D8">
        <w:rPr>
          <w:rFonts w:ascii="Times New Roman" w:hAnsi="Times New Roman" w:cs="Times New Roman"/>
          <w:i/>
          <w:sz w:val="24"/>
          <w:szCs w:val="24"/>
        </w:rPr>
        <w:t>1</w:t>
      </w:r>
      <w:r w:rsidRPr="002421D8">
        <w:rPr>
          <w:rFonts w:ascii="Times New Roman" w:hAnsi="Times New Roman" w:cs="Times New Roman"/>
          <w:i/>
          <w:sz w:val="24"/>
          <w:szCs w:val="24"/>
        </w:rPr>
        <w:t xml:space="preserve">: </w:t>
      </w:r>
      <w:r w:rsidR="000E4399" w:rsidRPr="002421D8">
        <w:rPr>
          <w:rFonts w:ascii="Times New Roman" w:hAnsi="Times New Roman" w:cs="Times New Roman"/>
          <w:i/>
          <w:sz w:val="24"/>
          <w:szCs w:val="24"/>
        </w:rPr>
        <w:t xml:space="preserve">Corporate reputation of the </w:t>
      </w:r>
      <w:r w:rsidR="00F66099" w:rsidRPr="002421D8">
        <w:rPr>
          <w:rFonts w:ascii="Times New Roman" w:hAnsi="Times New Roman" w:cs="Times New Roman"/>
          <w:i/>
          <w:sz w:val="24"/>
          <w:szCs w:val="24"/>
        </w:rPr>
        <w:t xml:space="preserve">innovative food product organisations is </w:t>
      </w:r>
      <w:r w:rsidRPr="002421D8">
        <w:rPr>
          <w:rFonts w:ascii="Times New Roman" w:hAnsi="Times New Roman" w:cs="Times New Roman"/>
          <w:i/>
          <w:sz w:val="24"/>
          <w:szCs w:val="24"/>
        </w:rPr>
        <w:t>significantly associated with intention to purchase innovative food products</w:t>
      </w:r>
    </w:p>
    <w:p w:rsidR="00E11EBC" w:rsidRPr="002421D8" w:rsidRDefault="00457F30" w:rsidP="002C369D">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Norms are set</w:t>
      </w:r>
      <w:r w:rsidR="005E4B58" w:rsidRPr="002421D8">
        <w:rPr>
          <w:rFonts w:ascii="Times New Roman" w:hAnsi="Times New Roman" w:cs="Times New Roman"/>
          <w:sz w:val="24"/>
          <w:szCs w:val="24"/>
        </w:rPr>
        <w:t>s</w:t>
      </w:r>
      <w:r w:rsidRPr="002421D8">
        <w:rPr>
          <w:rFonts w:ascii="Times New Roman" w:hAnsi="Times New Roman" w:cs="Times New Roman"/>
          <w:sz w:val="24"/>
          <w:szCs w:val="24"/>
        </w:rPr>
        <w:t xml:space="preserve"> of rules and principles</w:t>
      </w:r>
      <w:r w:rsidR="005E4B58" w:rsidRPr="002421D8">
        <w:rPr>
          <w:rFonts w:ascii="Times New Roman" w:hAnsi="Times New Roman" w:cs="Times New Roman"/>
          <w:sz w:val="24"/>
          <w:szCs w:val="24"/>
        </w:rPr>
        <w:t>;</w:t>
      </w:r>
      <w:r w:rsidRPr="002421D8">
        <w:rPr>
          <w:rFonts w:ascii="Times New Roman" w:hAnsi="Times New Roman" w:cs="Times New Roman"/>
          <w:sz w:val="24"/>
          <w:szCs w:val="24"/>
        </w:rPr>
        <w:t xml:space="preserve"> norms </w:t>
      </w:r>
      <w:r w:rsidR="005E4B58" w:rsidRPr="002421D8">
        <w:rPr>
          <w:rFonts w:ascii="Times New Roman" w:hAnsi="Times New Roman" w:cs="Times New Roman"/>
          <w:sz w:val="24"/>
          <w:szCs w:val="24"/>
        </w:rPr>
        <w:t xml:space="preserve">usually </w:t>
      </w:r>
      <w:r w:rsidRPr="002421D8">
        <w:rPr>
          <w:rFonts w:ascii="Times New Roman" w:hAnsi="Times New Roman" w:cs="Times New Roman"/>
          <w:sz w:val="24"/>
          <w:szCs w:val="24"/>
        </w:rPr>
        <w:t xml:space="preserve">arise of one’s personal stature and wisdom to frame certain rules and principles. </w:t>
      </w:r>
      <w:r w:rsidR="000D718E" w:rsidRPr="002421D8">
        <w:rPr>
          <w:rFonts w:ascii="Times New Roman" w:hAnsi="Times New Roman" w:cs="Times New Roman"/>
          <w:sz w:val="24"/>
          <w:szCs w:val="24"/>
        </w:rPr>
        <w:t>In other words</w:t>
      </w:r>
      <w:r w:rsidRPr="002421D8">
        <w:rPr>
          <w:rFonts w:ascii="Times New Roman" w:hAnsi="Times New Roman" w:cs="Times New Roman"/>
          <w:sz w:val="24"/>
          <w:szCs w:val="24"/>
        </w:rPr>
        <w:t>, it is</w:t>
      </w:r>
      <w:r w:rsidR="00CE4229" w:rsidRPr="002421D8">
        <w:rPr>
          <w:rFonts w:ascii="Times New Roman" w:hAnsi="Times New Roman" w:cs="Times New Roman"/>
          <w:sz w:val="24"/>
          <w:szCs w:val="24"/>
        </w:rPr>
        <w:t xml:space="preserve"> an orderly</w:t>
      </w:r>
      <w:r w:rsidRPr="002421D8">
        <w:rPr>
          <w:rFonts w:ascii="Times New Roman" w:hAnsi="Times New Roman" w:cs="Times New Roman"/>
          <w:sz w:val="24"/>
          <w:szCs w:val="24"/>
        </w:rPr>
        <w:t xml:space="preserve"> </w:t>
      </w:r>
      <w:r w:rsidR="00CE4229" w:rsidRPr="002421D8">
        <w:rPr>
          <w:rFonts w:ascii="Times New Roman" w:hAnsi="Times New Roman" w:cs="Times New Roman"/>
          <w:sz w:val="24"/>
          <w:szCs w:val="24"/>
        </w:rPr>
        <w:t>conformity</w:t>
      </w:r>
      <w:r w:rsidR="000C502B" w:rsidRPr="002421D8">
        <w:rPr>
          <w:rFonts w:ascii="Times New Roman" w:hAnsi="Times New Roman" w:cs="Times New Roman"/>
          <w:sz w:val="24"/>
          <w:szCs w:val="24"/>
        </w:rPr>
        <w:t xml:space="preserve"> and</w:t>
      </w:r>
      <w:r w:rsidRPr="002421D8">
        <w:rPr>
          <w:rFonts w:ascii="Times New Roman" w:hAnsi="Times New Roman" w:cs="Times New Roman"/>
          <w:sz w:val="24"/>
          <w:szCs w:val="24"/>
        </w:rPr>
        <w:t xml:space="preserve"> </w:t>
      </w:r>
      <w:r w:rsidR="00CE4229" w:rsidRPr="002421D8">
        <w:rPr>
          <w:rFonts w:ascii="Times New Roman" w:hAnsi="Times New Roman" w:cs="Times New Roman"/>
          <w:sz w:val="24"/>
          <w:szCs w:val="24"/>
        </w:rPr>
        <w:t xml:space="preserve">an individual </w:t>
      </w:r>
      <w:r w:rsidR="000D718E" w:rsidRPr="002421D8">
        <w:rPr>
          <w:rFonts w:ascii="Times New Roman" w:hAnsi="Times New Roman" w:cs="Times New Roman"/>
          <w:sz w:val="24"/>
          <w:szCs w:val="24"/>
        </w:rPr>
        <w:t>is expected to</w:t>
      </w:r>
      <w:r w:rsidR="00CE4229" w:rsidRPr="002421D8">
        <w:rPr>
          <w:rFonts w:ascii="Times New Roman" w:hAnsi="Times New Roman" w:cs="Times New Roman"/>
          <w:sz w:val="24"/>
          <w:szCs w:val="24"/>
        </w:rPr>
        <w:t xml:space="preserve"> abide </w:t>
      </w:r>
      <w:r w:rsidR="000C502B" w:rsidRPr="002421D8">
        <w:rPr>
          <w:rFonts w:ascii="Times New Roman" w:hAnsi="Times New Roman" w:cs="Times New Roman"/>
          <w:sz w:val="24"/>
          <w:szCs w:val="24"/>
        </w:rPr>
        <w:t xml:space="preserve">a </w:t>
      </w:r>
      <w:r w:rsidR="00CE4229" w:rsidRPr="002421D8">
        <w:rPr>
          <w:rFonts w:ascii="Times New Roman" w:hAnsi="Times New Roman" w:cs="Times New Roman"/>
          <w:sz w:val="24"/>
          <w:szCs w:val="24"/>
        </w:rPr>
        <w:t xml:space="preserve">set of rules by </w:t>
      </w:r>
      <w:r w:rsidR="000C502B" w:rsidRPr="002421D8">
        <w:rPr>
          <w:rFonts w:ascii="Times New Roman" w:hAnsi="Times New Roman" w:cs="Times New Roman"/>
          <w:sz w:val="24"/>
          <w:szCs w:val="24"/>
        </w:rPr>
        <w:t xml:space="preserve">a </w:t>
      </w:r>
      <w:r w:rsidR="00CE4229" w:rsidRPr="002421D8">
        <w:rPr>
          <w:rFonts w:ascii="Times New Roman" w:hAnsi="Times New Roman" w:cs="Times New Roman"/>
          <w:sz w:val="24"/>
          <w:szCs w:val="24"/>
        </w:rPr>
        <w:t xml:space="preserve">reference group or </w:t>
      </w:r>
      <w:r w:rsidRPr="002421D8">
        <w:rPr>
          <w:rFonts w:ascii="Times New Roman" w:hAnsi="Times New Roman" w:cs="Times New Roman"/>
          <w:sz w:val="24"/>
          <w:szCs w:val="24"/>
        </w:rPr>
        <w:t xml:space="preserve">social </w:t>
      </w:r>
      <w:r w:rsidR="00CE4229" w:rsidRPr="002421D8">
        <w:rPr>
          <w:rFonts w:ascii="Times New Roman" w:hAnsi="Times New Roman" w:cs="Times New Roman"/>
          <w:sz w:val="24"/>
          <w:szCs w:val="24"/>
        </w:rPr>
        <w:t xml:space="preserve">organisations. Literature has </w:t>
      </w:r>
      <w:r w:rsidR="000C502B" w:rsidRPr="002421D8">
        <w:rPr>
          <w:rFonts w:ascii="Times New Roman" w:hAnsi="Times New Roman" w:cs="Times New Roman"/>
          <w:sz w:val="24"/>
          <w:szCs w:val="24"/>
        </w:rPr>
        <w:t xml:space="preserve">afforded </w:t>
      </w:r>
      <w:r w:rsidR="00CE4229" w:rsidRPr="002421D8">
        <w:rPr>
          <w:rFonts w:ascii="Times New Roman" w:hAnsi="Times New Roman" w:cs="Times New Roman"/>
          <w:sz w:val="24"/>
          <w:szCs w:val="24"/>
        </w:rPr>
        <w:t xml:space="preserve">paramount importance to social norms. </w:t>
      </w:r>
      <w:r w:rsidR="0083013A" w:rsidRPr="002421D8">
        <w:rPr>
          <w:rFonts w:ascii="Times New Roman" w:hAnsi="Times New Roman" w:cs="Times New Roman"/>
          <w:sz w:val="24"/>
          <w:szCs w:val="24"/>
        </w:rPr>
        <w:t>Subjective norms can be explained</w:t>
      </w:r>
      <w:r w:rsidR="00CE4229" w:rsidRPr="002421D8">
        <w:rPr>
          <w:rFonts w:ascii="Times New Roman" w:hAnsi="Times New Roman" w:cs="Times New Roman"/>
          <w:sz w:val="24"/>
          <w:szCs w:val="24"/>
        </w:rPr>
        <w:t xml:space="preserve"> </w:t>
      </w:r>
      <w:r w:rsidR="0083013A" w:rsidRPr="002421D8">
        <w:rPr>
          <w:rFonts w:ascii="Times New Roman" w:hAnsi="Times New Roman" w:cs="Times New Roman"/>
          <w:sz w:val="24"/>
          <w:szCs w:val="24"/>
        </w:rPr>
        <w:t>as</w:t>
      </w:r>
      <w:r w:rsidR="00CE4229" w:rsidRPr="002421D8">
        <w:rPr>
          <w:rFonts w:ascii="Times New Roman" w:hAnsi="Times New Roman" w:cs="Times New Roman"/>
          <w:sz w:val="24"/>
          <w:szCs w:val="24"/>
        </w:rPr>
        <w:t xml:space="preserve"> an individual pressure towards following a social conformity. </w:t>
      </w:r>
      <w:r w:rsidR="00EA5B7B" w:rsidRPr="002421D8">
        <w:rPr>
          <w:rFonts w:ascii="Times New Roman" w:hAnsi="Times New Roman" w:cs="Times New Roman"/>
          <w:sz w:val="24"/>
          <w:szCs w:val="24"/>
        </w:rPr>
        <w:t xml:space="preserve">Following a social structure </w:t>
      </w:r>
      <w:r w:rsidR="001F5D9C" w:rsidRPr="002421D8">
        <w:rPr>
          <w:rFonts w:ascii="Times New Roman" w:hAnsi="Times New Roman" w:cs="Times New Roman"/>
          <w:noProof/>
          <w:sz w:val="24"/>
          <w:szCs w:val="24"/>
        </w:rPr>
        <w:t>is</w:t>
      </w:r>
      <w:r w:rsidR="00EA5B7B" w:rsidRPr="002421D8">
        <w:rPr>
          <w:rFonts w:ascii="Times New Roman" w:hAnsi="Times New Roman" w:cs="Times New Roman"/>
          <w:sz w:val="24"/>
          <w:szCs w:val="24"/>
        </w:rPr>
        <w:t xml:space="preserve"> a fundamental </w:t>
      </w:r>
      <w:r w:rsidR="000F5615" w:rsidRPr="002421D8">
        <w:rPr>
          <w:rFonts w:ascii="Times New Roman" w:hAnsi="Times New Roman" w:cs="Times New Roman"/>
          <w:sz w:val="24"/>
          <w:szCs w:val="24"/>
        </w:rPr>
        <w:t>principle</w:t>
      </w:r>
      <w:r w:rsidR="00EA5B7B" w:rsidRPr="002421D8">
        <w:rPr>
          <w:rFonts w:ascii="Times New Roman" w:hAnsi="Times New Roman" w:cs="Times New Roman"/>
          <w:sz w:val="24"/>
          <w:szCs w:val="24"/>
        </w:rPr>
        <w:t xml:space="preserve"> </w:t>
      </w:r>
      <w:r w:rsidR="000C502B" w:rsidRPr="002421D8">
        <w:rPr>
          <w:rFonts w:ascii="Times New Roman" w:hAnsi="Times New Roman" w:cs="Times New Roman"/>
          <w:sz w:val="24"/>
          <w:szCs w:val="24"/>
        </w:rPr>
        <w:t xml:space="preserve">that </w:t>
      </w:r>
      <w:r w:rsidR="000F5615" w:rsidRPr="002421D8">
        <w:rPr>
          <w:rFonts w:ascii="Times New Roman" w:hAnsi="Times New Roman" w:cs="Times New Roman"/>
          <w:sz w:val="24"/>
          <w:szCs w:val="24"/>
        </w:rPr>
        <w:t>is built upon moral, ethics and legal syst</w:t>
      </w:r>
      <w:r w:rsidR="00665C21" w:rsidRPr="002421D8">
        <w:rPr>
          <w:rFonts w:ascii="Times New Roman" w:hAnsi="Times New Roman" w:cs="Times New Roman"/>
          <w:sz w:val="24"/>
          <w:szCs w:val="24"/>
        </w:rPr>
        <w:t>em</w:t>
      </w:r>
      <w:r w:rsidR="000C502B" w:rsidRPr="002421D8">
        <w:rPr>
          <w:rFonts w:ascii="Times New Roman" w:hAnsi="Times New Roman" w:cs="Times New Roman"/>
          <w:sz w:val="24"/>
          <w:szCs w:val="24"/>
        </w:rPr>
        <w:t>s</w:t>
      </w:r>
      <w:r w:rsidR="00665C21" w:rsidRPr="002421D8">
        <w:rPr>
          <w:rFonts w:ascii="Times New Roman" w:hAnsi="Times New Roman" w:cs="Times New Roman"/>
          <w:sz w:val="24"/>
          <w:szCs w:val="24"/>
        </w:rPr>
        <w:t xml:space="preserve">. </w:t>
      </w:r>
      <w:r w:rsidR="00665C21" w:rsidRPr="002421D8">
        <w:rPr>
          <w:rFonts w:ascii="Times New Roman" w:hAnsi="Times New Roman" w:cs="Times New Roman"/>
          <w:sz w:val="24"/>
          <w:szCs w:val="24"/>
        </w:rPr>
        <w:lastRenderedPageBreak/>
        <w:t xml:space="preserve">Consumers try to certainly position themselves in a higher part of the society, which simultaneously builds a </w:t>
      </w:r>
      <w:r w:rsidR="00CD367E" w:rsidRPr="002421D8">
        <w:rPr>
          <w:rFonts w:ascii="Times New Roman" w:hAnsi="Times New Roman" w:cs="Times New Roman"/>
          <w:sz w:val="24"/>
          <w:szCs w:val="24"/>
        </w:rPr>
        <w:t>strong subjective influence</w:t>
      </w:r>
      <w:r w:rsidR="000D718E" w:rsidRPr="002421D8">
        <w:rPr>
          <w:rFonts w:ascii="Times New Roman" w:hAnsi="Times New Roman" w:cs="Times New Roman"/>
          <w:sz w:val="24"/>
          <w:szCs w:val="24"/>
        </w:rPr>
        <w:t xml:space="preserve"> (</w:t>
      </w:r>
      <w:r w:rsidR="000D718E" w:rsidRPr="002421D8">
        <w:rPr>
          <w:rFonts w:ascii="Times New Roman" w:hAnsi="Times New Roman" w:cs="Times New Roman"/>
          <w:sz w:val="24"/>
          <w:szCs w:val="24"/>
          <w:shd w:val="clear" w:color="auto" w:fill="FFFFFF"/>
        </w:rPr>
        <w:t>Cialdini &amp; Goldstein, 2004)</w:t>
      </w:r>
      <w:r w:rsidR="00CD367E" w:rsidRPr="002421D8">
        <w:rPr>
          <w:rFonts w:ascii="Times New Roman" w:hAnsi="Times New Roman" w:cs="Times New Roman"/>
          <w:sz w:val="24"/>
          <w:szCs w:val="24"/>
        </w:rPr>
        <w:t xml:space="preserve">. This is </w:t>
      </w:r>
      <w:r w:rsidR="000C502B" w:rsidRPr="002421D8">
        <w:rPr>
          <w:rFonts w:ascii="Times New Roman" w:hAnsi="Times New Roman" w:cs="Times New Roman"/>
          <w:sz w:val="24"/>
          <w:szCs w:val="24"/>
        </w:rPr>
        <w:t xml:space="preserve">especially </w:t>
      </w:r>
      <w:r w:rsidR="00CD367E" w:rsidRPr="002421D8">
        <w:rPr>
          <w:rFonts w:ascii="Times New Roman" w:hAnsi="Times New Roman" w:cs="Times New Roman"/>
          <w:sz w:val="24"/>
          <w:szCs w:val="24"/>
        </w:rPr>
        <w:t>relevant in food products, where previous studies have investigated the role of subjective influence over consumer food buying decisions</w:t>
      </w:r>
      <w:r w:rsidR="000D718E" w:rsidRPr="002421D8">
        <w:rPr>
          <w:rFonts w:ascii="Times New Roman" w:hAnsi="Times New Roman" w:cs="Times New Roman"/>
          <w:sz w:val="24"/>
          <w:szCs w:val="24"/>
        </w:rPr>
        <w:t xml:space="preserve"> (Tarkiainen </w:t>
      </w:r>
      <w:r w:rsidR="00F325F7" w:rsidRPr="002421D8">
        <w:rPr>
          <w:rFonts w:ascii="Times New Roman" w:hAnsi="Times New Roman" w:cs="Times New Roman"/>
          <w:sz w:val="24"/>
          <w:szCs w:val="24"/>
        </w:rPr>
        <w:t>&amp;</w:t>
      </w:r>
      <w:r w:rsidR="000D718E" w:rsidRPr="002421D8">
        <w:rPr>
          <w:rFonts w:ascii="Times New Roman" w:hAnsi="Times New Roman" w:cs="Times New Roman"/>
          <w:sz w:val="24"/>
          <w:szCs w:val="24"/>
        </w:rPr>
        <w:t xml:space="preserve"> Sundqvist, 2005)</w:t>
      </w:r>
      <w:r w:rsidR="00CD367E" w:rsidRPr="002421D8">
        <w:rPr>
          <w:rFonts w:ascii="Times New Roman" w:hAnsi="Times New Roman" w:cs="Times New Roman"/>
          <w:sz w:val="24"/>
          <w:szCs w:val="24"/>
        </w:rPr>
        <w:t xml:space="preserve">. </w:t>
      </w:r>
      <w:r w:rsidR="000C502B" w:rsidRPr="002421D8">
        <w:rPr>
          <w:rFonts w:ascii="Times New Roman" w:hAnsi="Times New Roman" w:cs="Times New Roman"/>
          <w:sz w:val="24"/>
          <w:szCs w:val="24"/>
        </w:rPr>
        <w:t>Extending this idea</w:t>
      </w:r>
      <w:r w:rsidR="00CD367E" w:rsidRPr="002421D8">
        <w:rPr>
          <w:rFonts w:ascii="Times New Roman" w:hAnsi="Times New Roman" w:cs="Times New Roman"/>
          <w:sz w:val="24"/>
          <w:szCs w:val="24"/>
        </w:rPr>
        <w:t xml:space="preserve">, </w:t>
      </w:r>
      <w:r w:rsidR="00D8390D" w:rsidRPr="002421D8">
        <w:rPr>
          <w:rFonts w:ascii="Times New Roman" w:hAnsi="Times New Roman" w:cs="Times New Roman"/>
          <w:sz w:val="24"/>
          <w:szCs w:val="24"/>
        </w:rPr>
        <w:t xml:space="preserve">innovation </w:t>
      </w:r>
      <w:r w:rsidR="004A6F9D" w:rsidRPr="002421D8">
        <w:rPr>
          <w:rFonts w:ascii="Times New Roman" w:hAnsi="Times New Roman" w:cs="Times New Roman"/>
          <w:sz w:val="24"/>
          <w:szCs w:val="24"/>
        </w:rPr>
        <w:t>spread</w:t>
      </w:r>
      <w:r w:rsidR="00D8390D" w:rsidRPr="002421D8">
        <w:rPr>
          <w:rFonts w:ascii="Times New Roman" w:hAnsi="Times New Roman" w:cs="Times New Roman"/>
          <w:sz w:val="24"/>
          <w:szCs w:val="24"/>
        </w:rPr>
        <w:t xml:space="preserve"> can also take place th</w:t>
      </w:r>
      <w:r w:rsidR="00FB7F33" w:rsidRPr="002421D8">
        <w:rPr>
          <w:rFonts w:ascii="Times New Roman" w:hAnsi="Times New Roman" w:cs="Times New Roman"/>
          <w:sz w:val="24"/>
          <w:szCs w:val="24"/>
        </w:rPr>
        <w:t xml:space="preserve"> </w:t>
      </w:r>
      <w:r w:rsidR="00D8390D" w:rsidRPr="002421D8">
        <w:rPr>
          <w:rFonts w:ascii="Times New Roman" w:hAnsi="Times New Roman" w:cs="Times New Roman"/>
          <w:sz w:val="24"/>
          <w:szCs w:val="24"/>
        </w:rPr>
        <w:t xml:space="preserve">rough social </w:t>
      </w:r>
      <w:r w:rsidR="004A6F9D" w:rsidRPr="002421D8">
        <w:rPr>
          <w:rFonts w:ascii="Times New Roman" w:hAnsi="Times New Roman" w:cs="Times New Roman"/>
          <w:sz w:val="24"/>
          <w:szCs w:val="24"/>
        </w:rPr>
        <w:t>influence</w:t>
      </w:r>
      <w:r w:rsidR="000D718E" w:rsidRPr="002421D8">
        <w:rPr>
          <w:rFonts w:ascii="Times New Roman" w:hAnsi="Times New Roman" w:cs="Times New Roman"/>
          <w:sz w:val="24"/>
          <w:szCs w:val="24"/>
        </w:rPr>
        <w:t xml:space="preserve"> (Moore &amp; </w:t>
      </w:r>
      <w:r w:rsidR="000D718E" w:rsidRPr="002421D8">
        <w:rPr>
          <w:rFonts w:ascii="Times New Roman" w:hAnsi="Times New Roman" w:cs="Times New Roman"/>
          <w:sz w:val="24"/>
          <w:szCs w:val="24"/>
          <w:shd w:val="clear" w:color="auto" w:fill="FFFFFF"/>
        </w:rPr>
        <w:t>Benbasat, 1996)</w:t>
      </w:r>
      <w:r w:rsidR="004A6F9D" w:rsidRPr="002421D8">
        <w:rPr>
          <w:rFonts w:ascii="Times New Roman" w:hAnsi="Times New Roman" w:cs="Times New Roman"/>
          <w:sz w:val="24"/>
          <w:szCs w:val="24"/>
        </w:rPr>
        <w:t xml:space="preserve">. </w:t>
      </w:r>
      <w:r w:rsidR="000D718E" w:rsidRPr="002421D8">
        <w:rPr>
          <w:rFonts w:ascii="Times New Roman" w:hAnsi="Times New Roman" w:cs="Times New Roman"/>
          <w:sz w:val="24"/>
          <w:szCs w:val="24"/>
        </w:rPr>
        <w:t xml:space="preserve">This paper hypothesises that </w:t>
      </w:r>
      <w:r w:rsidR="00F818E1" w:rsidRPr="002421D8">
        <w:rPr>
          <w:rFonts w:ascii="Times New Roman" w:hAnsi="Times New Roman" w:cs="Times New Roman"/>
          <w:sz w:val="24"/>
          <w:szCs w:val="24"/>
        </w:rPr>
        <w:t>social influence can play a greater role</w:t>
      </w:r>
      <w:r w:rsidR="000D718E" w:rsidRPr="002421D8">
        <w:rPr>
          <w:rFonts w:ascii="Times New Roman" w:hAnsi="Times New Roman" w:cs="Times New Roman"/>
          <w:sz w:val="24"/>
          <w:szCs w:val="24"/>
        </w:rPr>
        <w:t xml:space="preserve"> </w:t>
      </w:r>
      <w:r w:rsidR="000C502B" w:rsidRPr="002421D8">
        <w:rPr>
          <w:rFonts w:ascii="Times New Roman" w:hAnsi="Times New Roman" w:cs="Times New Roman"/>
          <w:sz w:val="24"/>
          <w:szCs w:val="24"/>
        </w:rPr>
        <w:t xml:space="preserve">in </w:t>
      </w:r>
      <w:r w:rsidR="000D718E" w:rsidRPr="002421D8">
        <w:rPr>
          <w:rFonts w:ascii="Times New Roman" w:hAnsi="Times New Roman" w:cs="Times New Roman"/>
          <w:sz w:val="24"/>
          <w:szCs w:val="24"/>
        </w:rPr>
        <w:t>innovative food</w:t>
      </w:r>
      <w:r w:rsidR="000C502B" w:rsidRPr="002421D8">
        <w:rPr>
          <w:rFonts w:ascii="Times New Roman" w:hAnsi="Times New Roman" w:cs="Times New Roman"/>
          <w:sz w:val="24"/>
          <w:szCs w:val="24"/>
        </w:rPr>
        <w:t xml:space="preserve"> products</w:t>
      </w:r>
      <w:r w:rsidR="00F818E1" w:rsidRPr="002421D8">
        <w:rPr>
          <w:rFonts w:ascii="Times New Roman" w:hAnsi="Times New Roman" w:cs="Times New Roman"/>
          <w:sz w:val="24"/>
          <w:szCs w:val="24"/>
        </w:rPr>
        <w:t xml:space="preserve">. </w:t>
      </w:r>
      <w:r w:rsidR="007D092E" w:rsidRPr="002421D8">
        <w:rPr>
          <w:rFonts w:ascii="Times New Roman" w:hAnsi="Times New Roman" w:cs="Times New Roman"/>
          <w:sz w:val="24"/>
          <w:szCs w:val="24"/>
        </w:rPr>
        <w:t xml:space="preserve">Consumers may increase their acceptance </w:t>
      </w:r>
      <w:r w:rsidR="000C502B" w:rsidRPr="002421D8">
        <w:rPr>
          <w:rFonts w:ascii="Times New Roman" w:hAnsi="Times New Roman" w:cs="Times New Roman"/>
          <w:sz w:val="24"/>
          <w:szCs w:val="24"/>
        </w:rPr>
        <w:t xml:space="preserve">of </w:t>
      </w:r>
      <w:r w:rsidR="007D092E" w:rsidRPr="002421D8">
        <w:rPr>
          <w:rFonts w:ascii="Times New Roman" w:hAnsi="Times New Roman" w:cs="Times New Roman"/>
          <w:sz w:val="24"/>
          <w:szCs w:val="24"/>
        </w:rPr>
        <w:t xml:space="preserve">innovative foods </w:t>
      </w:r>
      <w:r w:rsidR="00C31430" w:rsidRPr="002421D8">
        <w:rPr>
          <w:rFonts w:ascii="Times New Roman" w:hAnsi="Times New Roman" w:cs="Times New Roman"/>
          <w:sz w:val="24"/>
          <w:szCs w:val="24"/>
        </w:rPr>
        <w:t>based on the social pattern. Thus we propose the following hypothesis</w:t>
      </w:r>
      <w:r w:rsidR="00015E31" w:rsidRPr="002421D8">
        <w:rPr>
          <w:rFonts w:ascii="Times New Roman" w:hAnsi="Times New Roman" w:cs="Times New Roman"/>
          <w:sz w:val="24"/>
          <w:szCs w:val="24"/>
        </w:rPr>
        <w:t>:</w:t>
      </w:r>
      <w:r w:rsidR="00C31430" w:rsidRPr="002421D8">
        <w:rPr>
          <w:rFonts w:ascii="Times New Roman" w:hAnsi="Times New Roman" w:cs="Times New Roman"/>
          <w:sz w:val="24"/>
          <w:szCs w:val="24"/>
        </w:rPr>
        <w:t xml:space="preserve"> </w:t>
      </w:r>
    </w:p>
    <w:p w:rsidR="002C369D" w:rsidRPr="002421D8" w:rsidRDefault="002C369D" w:rsidP="002C369D">
      <w:pPr>
        <w:spacing w:line="360" w:lineRule="auto"/>
        <w:jc w:val="both"/>
        <w:rPr>
          <w:rFonts w:ascii="Times New Roman" w:hAnsi="Times New Roman" w:cs="Times New Roman"/>
          <w:i/>
          <w:sz w:val="24"/>
          <w:szCs w:val="24"/>
        </w:rPr>
      </w:pPr>
      <w:r w:rsidRPr="002421D8">
        <w:rPr>
          <w:rFonts w:ascii="Times New Roman" w:hAnsi="Times New Roman" w:cs="Times New Roman"/>
          <w:i/>
          <w:sz w:val="24"/>
          <w:szCs w:val="24"/>
        </w:rPr>
        <w:t xml:space="preserve">Hypothesis 2: Subjective norms </w:t>
      </w:r>
      <w:r w:rsidR="000C502B" w:rsidRPr="002421D8">
        <w:rPr>
          <w:rFonts w:ascii="Times New Roman" w:hAnsi="Times New Roman" w:cs="Times New Roman"/>
          <w:i/>
          <w:sz w:val="24"/>
          <w:szCs w:val="24"/>
        </w:rPr>
        <w:t xml:space="preserve">are </w:t>
      </w:r>
      <w:r w:rsidRPr="002421D8">
        <w:rPr>
          <w:rFonts w:ascii="Times New Roman" w:hAnsi="Times New Roman" w:cs="Times New Roman"/>
          <w:i/>
          <w:sz w:val="24"/>
          <w:szCs w:val="24"/>
        </w:rPr>
        <w:t>significantly associated with intention to purchase innovative food products</w:t>
      </w:r>
    </w:p>
    <w:p w:rsidR="00522A57" w:rsidRPr="002421D8" w:rsidRDefault="00522A57" w:rsidP="00522A57">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Among the three predictors, perceived behavioural control </w:t>
      </w:r>
      <w:r w:rsidR="005F345F" w:rsidRPr="002421D8">
        <w:rPr>
          <w:rFonts w:ascii="Times New Roman" w:hAnsi="Times New Roman" w:cs="Times New Roman"/>
          <w:sz w:val="24"/>
          <w:szCs w:val="24"/>
        </w:rPr>
        <w:t>has been well</w:t>
      </w:r>
      <w:r w:rsidRPr="002421D8">
        <w:rPr>
          <w:rFonts w:ascii="Times New Roman" w:hAnsi="Times New Roman" w:cs="Times New Roman"/>
          <w:sz w:val="24"/>
          <w:szCs w:val="24"/>
        </w:rPr>
        <w:t xml:space="preserve"> recognised to consist of both inner control constraints an</w:t>
      </w:r>
      <w:r w:rsidR="00382487" w:rsidRPr="002421D8">
        <w:rPr>
          <w:rFonts w:ascii="Times New Roman" w:hAnsi="Times New Roman" w:cs="Times New Roman"/>
          <w:sz w:val="24"/>
          <w:szCs w:val="24"/>
        </w:rPr>
        <w:t>d external difficulty factors (S</w:t>
      </w:r>
      <w:r w:rsidRPr="002421D8">
        <w:rPr>
          <w:rFonts w:ascii="Times New Roman" w:hAnsi="Times New Roman" w:cs="Times New Roman"/>
          <w:sz w:val="24"/>
          <w:szCs w:val="24"/>
        </w:rPr>
        <w:t xml:space="preserve">parks </w:t>
      </w:r>
      <w:r w:rsidRPr="002421D8">
        <w:rPr>
          <w:rFonts w:ascii="Times New Roman" w:hAnsi="Times New Roman" w:cs="Times New Roman"/>
          <w:i/>
          <w:sz w:val="24"/>
          <w:szCs w:val="24"/>
        </w:rPr>
        <w:t>et al</w:t>
      </w:r>
      <w:r w:rsidRPr="002421D8">
        <w:rPr>
          <w:rFonts w:ascii="Times New Roman" w:hAnsi="Times New Roman" w:cs="Times New Roman"/>
          <w:sz w:val="24"/>
          <w:szCs w:val="24"/>
        </w:rPr>
        <w:t>, 1997). Roberts (1996) describes perceived consumer effectiveness as</w:t>
      </w:r>
      <w:r w:rsidR="005640C8" w:rsidRPr="002421D8">
        <w:rPr>
          <w:rFonts w:ascii="Times New Roman" w:hAnsi="Times New Roman" w:cs="Times New Roman"/>
          <w:sz w:val="24"/>
          <w:szCs w:val="24"/>
        </w:rPr>
        <w:t xml:space="preserve"> a</w:t>
      </w:r>
      <w:r w:rsidRPr="002421D8">
        <w:rPr>
          <w:rFonts w:ascii="Times New Roman" w:hAnsi="Times New Roman" w:cs="Times New Roman"/>
          <w:sz w:val="24"/>
          <w:szCs w:val="24"/>
        </w:rPr>
        <w:t xml:space="preserve"> </w:t>
      </w:r>
      <w:r w:rsidRPr="002421D8">
        <w:rPr>
          <w:rFonts w:ascii="Times New Roman" w:hAnsi="Times New Roman" w:cs="Times New Roman"/>
          <w:noProof/>
          <w:sz w:val="24"/>
          <w:szCs w:val="24"/>
        </w:rPr>
        <w:t>major</w:t>
      </w:r>
      <w:r w:rsidRPr="002421D8">
        <w:rPr>
          <w:rFonts w:ascii="Times New Roman" w:hAnsi="Times New Roman" w:cs="Times New Roman"/>
          <w:sz w:val="24"/>
          <w:szCs w:val="24"/>
        </w:rPr>
        <w:t xml:space="preserve"> internal control variable, whereas, perceived product availability is recognised to be a perceived external difficulty factor (Sparks </w:t>
      </w:r>
      <w:r w:rsidR="005D41D0" w:rsidRPr="002421D8">
        <w:rPr>
          <w:rFonts w:ascii="Times New Roman" w:hAnsi="Times New Roman" w:cs="Times New Roman"/>
          <w:sz w:val="24"/>
          <w:szCs w:val="24"/>
        </w:rPr>
        <w:t>&amp;</w:t>
      </w:r>
      <w:r w:rsidRPr="002421D8">
        <w:rPr>
          <w:rFonts w:ascii="Times New Roman" w:hAnsi="Times New Roman" w:cs="Times New Roman"/>
          <w:sz w:val="24"/>
          <w:szCs w:val="24"/>
        </w:rPr>
        <w:t xml:space="preserve"> Shepherd, 1992). Ajzen (1991) </w:t>
      </w:r>
      <w:r w:rsidR="005F345F" w:rsidRPr="002421D8">
        <w:rPr>
          <w:rFonts w:ascii="Times New Roman" w:hAnsi="Times New Roman" w:cs="Times New Roman"/>
          <w:sz w:val="24"/>
          <w:szCs w:val="24"/>
        </w:rPr>
        <w:t xml:space="preserve">describes </w:t>
      </w:r>
      <w:r w:rsidRPr="002421D8">
        <w:rPr>
          <w:rFonts w:ascii="Times New Roman" w:hAnsi="Times New Roman" w:cs="Times New Roman"/>
          <w:sz w:val="24"/>
          <w:szCs w:val="24"/>
        </w:rPr>
        <w:t>“perceived behavioural control” as the control of ease or difficulty in performing</w:t>
      </w:r>
      <w:r w:rsidR="005640C8" w:rsidRPr="002421D8">
        <w:rPr>
          <w:rFonts w:ascii="Times New Roman" w:hAnsi="Times New Roman" w:cs="Times New Roman"/>
          <w:sz w:val="24"/>
          <w:szCs w:val="24"/>
        </w:rPr>
        <w:t xml:space="preserve"> the</w:t>
      </w:r>
      <w:r w:rsidRPr="002421D8">
        <w:rPr>
          <w:rFonts w:ascii="Times New Roman" w:hAnsi="Times New Roman" w:cs="Times New Roman"/>
          <w:sz w:val="24"/>
          <w:szCs w:val="24"/>
        </w:rPr>
        <w:t xml:space="preserve"> </w:t>
      </w:r>
      <w:r w:rsidRPr="002421D8">
        <w:rPr>
          <w:rFonts w:ascii="Times New Roman" w:hAnsi="Times New Roman" w:cs="Times New Roman"/>
          <w:noProof/>
          <w:sz w:val="24"/>
          <w:szCs w:val="24"/>
        </w:rPr>
        <w:t>behaviour</w:t>
      </w:r>
      <w:r w:rsidRPr="002421D8">
        <w:rPr>
          <w:rFonts w:ascii="Times New Roman" w:hAnsi="Times New Roman" w:cs="Times New Roman"/>
          <w:sz w:val="24"/>
          <w:szCs w:val="24"/>
        </w:rPr>
        <w:t xml:space="preserve">. A conscious consumer action or behaviour is built upon the ability (perceived control) and motivation that the consumer wishes to invest (Zhou </w:t>
      </w:r>
      <w:r w:rsidRPr="002421D8">
        <w:rPr>
          <w:rFonts w:ascii="Times New Roman" w:hAnsi="Times New Roman" w:cs="Times New Roman"/>
          <w:i/>
          <w:sz w:val="24"/>
          <w:szCs w:val="24"/>
        </w:rPr>
        <w:t>et al</w:t>
      </w:r>
      <w:r w:rsidRPr="002421D8">
        <w:rPr>
          <w:rFonts w:ascii="Times New Roman" w:hAnsi="Times New Roman" w:cs="Times New Roman"/>
          <w:sz w:val="24"/>
          <w:szCs w:val="24"/>
        </w:rPr>
        <w:t>.</w:t>
      </w:r>
      <w:r w:rsidR="00B90D0E" w:rsidRPr="002421D8">
        <w:rPr>
          <w:rFonts w:ascii="Times New Roman" w:hAnsi="Times New Roman" w:cs="Times New Roman"/>
          <w:sz w:val="24"/>
          <w:szCs w:val="24"/>
        </w:rPr>
        <w:t>,</w:t>
      </w:r>
      <w:r w:rsidRPr="002421D8">
        <w:rPr>
          <w:rFonts w:ascii="Times New Roman" w:hAnsi="Times New Roman" w:cs="Times New Roman"/>
          <w:sz w:val="24"/>
          <w:szCs w:val="24"/>
        </w:rPr>
        <w:t xml:space="preserve"> 2013). </w:t>
      </w:r>
      <w:r w:rsidR="00FF7B3D" w:rsidRPr="002421D8">
        <w:rPr>
          <w:rFonts w:ascii="Times New Roman" w:hAnsi="Times New Roman" w:cs="Times New Roman"/>
          <w:sz w:val="24"/>
          <w:szCs w:val="24"/>
        </w:rPr>
        <w:t>Consumers oscillate</w:t>
      </w:r>
      <w:r w:rsidR="00DC3B56" w:rsidRPr="002421D8">
        <w:rPr>
          <w:rFonts w:ascii="Times New Roman" w:hAnsi="Times New Roman" w:cs="Times New Roman"/>
          <w:sz w:val="24"/>
          <w:szCs w:val="24"/>
        </w:rPr>
        <w:t xml:space="preserve"> their problem scenario through </w:t>
      </w:r>
      <w:r w:rsidR="00FF7B3D" w:rsidRPr="002421D8">
        <w:rPr>
          <w:rFonts w:ascii="Times New Roman" w:hAnsi="Times New Roman" w:cs="Times New Roman"/>
          <w:sz w:val="24"/>
          <w:szCs w:val="24"/>
        </w:rPr>
        <w:t>‘</w:t>
      </w:r>
      <w:r w:rsidR="00DC3B56" w:rsidRPr="002421D8">
        <w:rPr>
          <w:rFonts w:ascii="Times New Roman" w:hAnsi="Times New Roman" w:cs="Times New Roman"/>
          <w:sz w:val="24"/>
          <w:szCs w:val="24"/>
        </w:rPr>
        <w:t>need, want and demand</w:t>
      </w:r>
      <w:r w:rsidR="00FF7B3D" w:rsidRPr="002421D8">
        <w:rPr>
          <w:rFonts w:ascii="Times New Roman" w:hAnsi="Times New Roman" w:cs="Times New Roman"/>
          <w:sz w:val="24"/>
          <w:szCs w:val="24"/>
        </w:rPr>
        <w:t xml:space="preserve">’. In </w:t>
      </w:r>
      <w:r w:rsidR="005F345F" w:rsidRPr="002421D8">
        <w:rPr>
          <w:rFonts w:ascii="Times New Roman" w:hAnsi="Times New Roman" w:cs="Times New Roman"/>
          <w:sz w:val="24"/>
          <w:szCs w:val="24"/>
        </w:rPr>
        <w:t>this oscillation</w:t>
      </w:r>
      <w:r w:rsidR="00FF7B3D" w:rsidRPr="002421D8">
        <w:rPr>
          <w:rFonts w:ascii="Times New Roman" w:hAnsi="Times New Roman" w:cs="Times New Roman"/>
          <w:sz w:val="24"/>
          <w:szCs w:val="24"/>
        </w:rPr>
        <w:t xml:space="preserve">, </w:t>
      </w:r>
      <w:r w:rsidR="00DC3B56" w:rsidRPr="002421D8">
        <w:rPr>
          <w:rFonts w:ascii="Times New Roman" w:hAnsi="Times New Roman" w:cs="Times New Roman"/>
          <w:sz w:val="24"/>
          <w:szCs w:val="24"/>
        </w:rPr>
        <w:t>demand is an enhanced want</w:t>
      </w:r>
      <w:r w:rsidR="00FF7B3D" w:rsidRPr="002421D8">
        <w:rPr>
          <w:rFonts w:ascii="Times New Roman" w:hAnsi="Times New Roman" w:cs="Times New Roman"/>
          <w:sz w:val="24"/>
          <w:szCs w:val="24"/>
        </w:rPr>
        <w:t>-</w:t>
      </w:r>
      <w:r w:rsidR="00DC3B56" w:rsidRPr="002421D8">
        <w:rPr>
          <w:rFonts w:ascii="Times New Roman" w:hAnsi="Times New Roman" w:cs="Times New Roman"/>
          <w:sz w:val="24"/>
          <w:szCs w:val="24"/>
        </w:rPr>
        <w:t xml:space="preserve">state with </w:t>
      </w:r>
      <w:r w:rsidR="00FF7B3D" w:rsidRPr="002421D8">
        <w:rPr>
          <w:rFonts w:ascii="Times New Roman" w:hAnsi="Times New Roman" w:cs="Times New Roman"/>
          <w:sz w:val="24"/>
          <w:szCs w:val="24"/>
        </w:rPr>
        <w:t xml:space="preserve">controlled </w:t>
      </w:r>
      <w:r w:rsidR="00DC3B56" w:rsidRPr="002421D8">
        <w:rPr>
          <w:rFonts w:ascii="Times New Roman" w:hAnsi="Times New Roman" w:cs="Times New Roman"/>
          <w:sz w:val="24"/>
          <w:szCs w:val="24"/>
        </w:rPr>
        <w:t xml:space="preserve">ability and motivation. </w:t>
      </w:r>
      <w:r w:rsidR="0080049F" w:rsidRPr="002421D8">
        <w:rPr>
          <w:rFonts w:ascii="Times New Roman" w:hAnsi="Times New Roman" w:cs="Times New Roman"/>
          <w:sz w:val="24"/>
          <w:szCs w:val="24"/>
        </w:rPr>
        <w:t>Consumer</w:t>
      </w:r>
      <w:r w:rsidR="00FF7B3D" w:rsidRPr="002421D8">
        <w:rPr>
          <w:rFonts w:ascii="Times New Roman" w:hAnsi="Times New Roman" w:cs="Times New Roman"/>
          <w:sz w:val="24"/>
          <w:szCs w:val="24"/>
        </w:rPr>
        <w:t>s</w:t>
      </w:r>
      <w:r w:rsidR="0080049F" w:rsidRPr="002421D8">
        <w:rPr>
          <w:rFonts w:ascii="Times New Roman" w:hAnsi="Times New Roman" w:cs="Times New Roman"/>
          <w:sz w:val="24"/>
          <w:szCs w:val="24"/>
        </w:rPr>
        <w:t xml:space="preserve"> </w:t>
      </w:r>
      <w:r w:rsidR="005F345F" w:rsidRPr="002421D8">
        <w:rPr>
          <w:rFonts w:ascii="Times New Roman" w:hAnsi="Times New Roman" w:cs="Times New Roman"/>
          <w:sz w:val="24"/>
          <w:szCs w:val="24"/>
        </w:rPr>
        <w:t xml:space="preserve">may have a </w:t>
      </w:r>
      <w:r w:rsidR="0080049F" w:rsidRPr="002421D8">
        <w:rPr>
          <w:rFonts w:ascii="Times New Roman" w:hAnsi="Times New Roman" w:cs="Times New Roman"/>
          <w:sz w:val="24"/>
          <w:szCs w:val="24"/>
        </w:rPr>
        <w:t xml:space="preserve">similar </w:t>
      </w:r>
      <w:r w:rsidR="00E95DA9" w:rsidRPr="002421D8">
        <w:rPr>
          <w:rFonts w:ascii="Times New Roman" w:hAnsi="Times New Roman" w:cs="Times New Roman"/>
          <w:sz w:val="24"/>
          <w:szCs w:val="24"/>
        </w:rPr>
        <w:t>behaviour</w:t>
      </w:r>
      <w:r w:rsidR="0080049F" w:rsidRPr="002421D8">
        <w:rPr>
          <w:rFonts w:ascii="Times New Roman" w:hAnsi="Times New Roman" w:cs="Times New Roman"/>
          <w:sz w:val="24"/>
          <w:szCs w:val="24"/>
        </w:rPr>
        <w:t xml:space="preserve"> towards i</w:t>
      </w:r>
      <w:r w:rsidR="00494ED7" w:rsidRPr="002421D8">
        <w:rPr>
          <w:rFonts w:ascii="Times New Roman" w:hAnsi="Times New Roman" w:cs="Times New Roman"/>
          <w:sz w:val="24"/>
          <w:szCs w:val="24"/>
        </w:rPr>
        <w:t xml:space="preserve">nnovative food </w:t>
      </w:r>
      <w:r w:rsidR="00E95DA9" w:rsidRPr="002421D8">
        <w:rPr>
          <w:rFonts w:ascii="Times New Roman" w:hAnsi="Times New Roman" w:cs="Times New Roman"/>
          <w:sz w:val="24"/>
          <w:szCs w:val="24"/>
        </w:rPr>
        <w:t xml:space="preserve">products. </w:t>
      </w:r>
      <w:r w:rsidR="00AB4112" w:rsidRPr="002421D8">
        <w:rPr>
          <w:rFonts w:ascii="Times New Roman" w:hAnsi="Times New Roman" w:cs="Times New Roman"/>
          <w:sz w:val="24"/>
          <w:szCs w:val="24"/>
        </w:rPr>
        <w:t xml:space="preserve">Despite consumers being aware of innovative food products, a </w:t>
      </w:r>
      <w:r w:rsidR="008F7DD9" w:rsidRPr="002421D8">
        <w:rPr>
          <w:rFonts w:ascii="Times New Roman" w:hAnsi="Times New Roman" w:cs="Times New Roman"/>
          <w:sz w:val="24"/>
          <w:szCs w:val="24"/>
        </w:rPr>
        <w:t>productive consumers’</w:t>
      </w:r>
      <w:r w:rsidR="00AB4112" w:rsidRPr="002421D8">
        <w:rPr>
          <w:rFonts w:ascii="Times New Roman" w:hAnsi="Times New Roman" w:cs="Times New Roman"/>
          <w:sz w:val="24"/>
          <w:szCs w:val="24"/>
        </w:rPr>
        <w:t xml:space="preserve"> ability and motivation will yield a prosp</w:t>
      </w:r>
      <w:r w:rsidR="002D69A8" w:rsidRPr="002421D8">
        <w:rPr>
          <w:rFonts w:ascii="Times New Roman" w:hAnsi="Times New Roman" w:cs="Times New Roman"/>
          <w:sz w:val="24"/>
          <w:szCs w:val="24"/>
        </w:rPr>
        <w:t xml:space="preserve">ective demand for the products. This </w:t>
      </w:r>
      <w:r w:rsidR="005F345F" w:rsidRPr="002421D8">
        <w:rPr>
          <w:rFonts w:ascii="Times New Roman" w:hAnsi="Times New Roman" w:cs="Times New Roman"/>
          <w:sz w:val="24"/>
          <w:szCs w:val="24"/>
        </w:rPr>
        <w:t xml:space="preserve">could </w:t>
      </w:r>
      <w:r w:rsidR="002D69A8" w:rsidRPr="002421D8">
        <w:rPr>
          <w:rFonts w:ascii="Times New Roman" w:hAnsi="Times New Roman" w:cs="Times New Roman"/>
          <w:sz w:val="24"/>
          <w:szCs w:val="24"/>
        </w:rPr>
        <w:t xml:space="preserve">further build fruitful intention to purchase the innovative product. Based on the above, we </w:t>
      </w:r>
      <w:r w:rsidR="005F345F" w:rsidRPr="002421D8">
        <w:rPr>
          <w:rFonts w:ascii="Times New Roman" w:hAnsi="Times New Roman" w:cs="Times New Roman"/>
          <w:noProof/>
          <w:sz w:val="24"/>
          <w:szCs w:val="24"/>
        </w:rPr>
        <w:t>propose</w:t>
      </w:r>
      <w:r w:rsidR="005F345F" w:rsidRPr="002421D8">
        <w:rPr>
          <w:rFonts w:ascii="Times New Roman" w:hAnsi="Times New Roman" w:cs="Times New Roman"/>
          <w:sz w:val="24"/>
          <w:szCs w:val="24"/>
        </w:rPr>
        <w:t xml:space="preserve"> </w:t>
      </w:r>
      <w:r w:rsidR="002D69A8" w:rsidRPr="002421D8">
        <w:rPr>
          <w:rFonts w:ascii="Times New Roman" w:hAnsi="Times New Roman" w:cs="Times New Roman"/>
          <w:sz w:val="24"/>
          <w:szCs w:val="24"/>
        </w:rPr>
        <w:t>the following hypothesis.</w:t>
      </w:r>
    </w:p>
    <w:p w:rsidR="005B5CEE" w:rsidRPr="002421D8" w:rsidRDefault="005B5CEE" w:rsidP="005B5CEE">
      <w:pPr>
        <w:spacing w:line="360" w:lineRule="auto"/>
        <w:jc w:val="both"/>
        <w:rPr>
          <w:rFonts w:ascii="Times New Roman" w:hAnsi="Times New Roman" w:cs="Times New Roman"/>
          <w:i/>
          <w:sz w:val="24"/>
          <w:szCs w:val="24"/>
        </w:rPr>
      </w:pPr>
      <w:r w:rsidRPr="002421D8">
        <w:rPr>
          <w:rFonts w:ascii="Times New Roman" w:hAnsi="Times New Roman" w:cs="Times New Roman"/>
          <w:i/>
          <w:sz w:val="24"/>
          <w:szCs w:val="24"/>
        </w:rPr>
        <w:t xml:space="preserve">Hypothesis </w:t>
      </w:r>
      <w:r w:rsidR="002C369D" w:rsidRPr="002421D8">
        <w:rPr>
          <w:rFonts w:ascii="Times New Roman" w:hAnsi="Times New Roman" w:cs="Times New Roman"/>
          <w:i/>
          <w:sz w:val="24"/>
          <w:szCs w:val="24"/>
        </w:rPr>
        <w:t>3</w:t>
      </w:r>
      <w:r w:rsidRPr="002421D8">
        <w:rPr>
          <w:rFonts w:ascii="Times New Roman" w:hAnsi="Times New Roman" w:cs="Times New Roman"/>
          <w:i/>
          <w:sz w:val="24"/>
          <w:szCs w:val="24"/>
        </w:rPr>
        <w:t>: Perceived behavioural control is significantly associated with intention to purchase innovative food products</w:t>
      </w:r>
    </w:p>
    <w:p w:rsidR="00665B45" w:rsidRPr="002421D8" w:rsidRDefault="00665B45" w:rsidP="00665B45">
      <w:pPr>
        <w:tabs>
          <w:tab w:val="left" w:pos="5954"/>
        </w:tabs>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&lt;Insert Figure 2 here&gt;</w:t>
      </w:r>
    </w:p>
    <w:p w:rsidR="00A448F7" w:rsidRPr="002421D8" w:rsidRDefault="00A448F7">
      <w:pPr>
        <w:rPr>
          <w:rFonts w:ascii="Times New Roman" w:hAnsi="Times New Roman" w:cs="Times New Roman"/>
          <w:b/>
          <w:sz w:val="24"/>
          <w:szCs w:val="24"/>
        </w:rPr>
      </w:pPr>
      <w:r w:rsidRPr="002421D8">
        <w:rPr>
          <w:rFonts w:ascii="Times New Roman" w:hAnsi="Times New Roman" w:cs="Times New Roman"/>
          <w:b/>
          <w:sz w:val="24"/>
          <w:szCs w:val="24"/>
        </w:rPr>
        <w:t>3.</w:t>
      </w:r>
      <w:r w:rsidR="004E03F8" w:rsidRPr="002421D8">
        <w:rPr>
          <w:rFonts w:ascii="Times New Roman" w:hAnsi="Times New Roman" w:cs="Times New Roman"/>
          <w:b/>
          <w:sz w:val="24"/>
          <w:szCs w:val="24"/>
        </w:rPr>
        <w:t>2</w:t>
      </w:r>
      <w:r w:rsidR="00A44BE9" w:rsidRPr="002421D8">
        <w:rPr>
          <w:rFonts w:ascii="Times New Roman" w:hAnsi="Times New Roman" w:cs="Times New Roman"/>
          <w:b/>
          <w:sz w:val="24"/>
          <w:szCs w:val="24"/>
        </w:rPr>
        <w:t xml:space="preserve">. Role of social media engagement </w:t>
      </w:r>
      <w:r w:rsidR="00144699" w:rsidRPr="002421D8">
        <w:rPr>
          <w:rFonts w:ascii="Times New Roman" w:hAnsi="Times New Roman" w:cs="Times New Roman"/>
          <w:b/>
          <w:sz w:val="24"/>
          <w:szCs w:val="24"/>
        </w:rPr>
        <w:t xml:space="preserve">in </w:t>
      </w:r>
      <w:r w:rsidR="00A44BE9" w:rsidRPr="002421D8">
        <w:rPr>
          <w:rFonts w:ascii="Times New Roman" w:hAnsi="Times New Roman" w:cs="Times New Roman"/>
          <w:b/>
          <w:sz w:val="24"/>
          <w:szCs w:val="24"/>
        </w:rPr>
        <w:t xml:space="preserve">proposed </w:t>
      </w:r>
      <w:r w:rsidR="00BE707F" w:rsidRPr="002421D8">
        <w:rPr>
          <w:rFonts w:ascii="Times New Roman" w:hAnsi="Times New Roman" w:cs="Times New Roman"/>
          <w:b/>
          <w:sz w:val="24"/>
          <w:szCs w:val="24"/>
        </w:rPr>
        <w:t>model</w:t>
      </w:r>
      <w:r w:rsidR="004E03F8" w:rsidRPr="002421D8">
        <w:rPr>
          <w:rFonts w:ascii="Times New Roman" w:hAnsi="Times New Roman" w:cs="Times New Roman"/>
          <w:b/>
          <w:sz w:val="24"/>
          <w:szCs w:val="24"/>
        </w:rPr>
        <w:t xml:space="preserve"> (model 2)</w:t>
      </w:r>
    </w:p>
    <w:p w:rsidR="00F1306B" w:rsidRPr="002421D8" w:rsidRDefault="00F1306B" w:rsidP="00F1306B">
      <w:pPr>
        <w:spacing w:after="0" w:line="360" w:lineRule="auto"/>
        <w:jc w:val="both"/>
        <w:rPr>
          <w:rFonts w:ascii="Times New Roman" w:hAnsi="Times New Roman" w:cs="Times New Roman"/>
          <w:sz w:val="24"/>
          <w:szCs w:val="24"/>
        </w:rPr>
      </w:pPr>
      <w:r w:rsidRPr="002421D8">
        <w:rPr>
          <w:rFonts w:ascii="Times New Roman" w:hAnsi="Times New Roman" w:cs="Times New Roman"/>
          <w:sz w:val="24"/>
          <w:szCs w:val="24"/>
        </w:rPr>
        <w:t>Social media has been recognized as a significant influencer of relationships in recent times (</w:t>
      </w:r>
      <w:r w:rsidRPr="002421D8">
        <w:rPr>
          <w:rFonts w:ascii="Times New Roman" w:hAnsi="Times New Roman" w:cs="Times New Roman"/>
          <w:sz w:val="24"/>
          <w:szCs w:val="24"/>
          <w:shd w:val="clear" w:color="auto" w:fill="FFFFFF"/>
        </w:rPr>
        <w:t xml:space="preserve">Briones </w:t>
      </w:r>
      <w:r w:rsidRPr="002421D8">
        <w:rPr>
          <w:rFonts w:ascii="Times New Roman" w:hAnsi="Times New Roman" w:cs="Times New Roman"/>
          <w:i/>
          <w:sz w:val="24"/>
          <w:szCs w:val="24"/>
          <w:shd w:val="clear" w:color="auto" w:fill="FFFFFF"/>
        </w:rPr>
        <w:t>et al</w:t>
      </w:r>
      <w:r w:rsidRPr="002421D8">
        <w:rPr>
          <w:rFonts w:ascii="Times New Roman" w:hAnsi="Times New Roman" w:cs="Times New Roman"/>
          <w:sz w:val="24"/>
          <w:szCs w:val="24"/>
          <w:shd w:val="clear" w:color="auto" w:fill="FFFFFF"/>
        </w:rPr>
        <w:t>., 2011)</w:t>
      </w:r>
      <w:r w:rsidRPr="002421D8">
        <w:rPr>
          <w:rFonts w:ascii="Times New Roman" w:hAnsi="Times New Roman" w:cs="Times New Roman"/>
          <w:sz w:val="24"/>
          <w:szCs w:val="24"/>
        </w:rPr>
        <w:t>. It is a facilitator of learning (</w:t>
      </w:r>
      <w:r w:rsidRPr="002421D8">
        <w:rPr>
          <w:rFonts w:ascii="Times New Roman" w:hAnsi="Times New Roman" w:cs="Times New Roman"/>
          <w:sz w:val="24"/>
          <w:szCs w:val="24"/>
          <w:shd w:val="clear" w:color="auto" w:fill="FFFFFF"/>
        </w:rPr>
        <w:t>Chen &amp; Bryer, 2012)</w:t>
      </w:r>
      <w:r w:rsidRPr="002421D8">
        <w:rPr>
          <w:rFonts w:ascii="Times New Roman" w:hAnsi="Times New Roman" w:cs="Times New Roman"/>
          <w:sz w:val="24"/>
          <w:szCs w:val="24"/>
        </w:rPr>
        <w:t>, knowledge (</w:t>
      </w:r>
      <w:r w:rsidRPr="002421D8">
        <w:rPr>
          <w:rFonts w:ascii="Times New Roman" w:hAnsi="Times New Roman" w:cs="Times New Roman"/>
          <w:sz w:val="24"/>
          <w:szCs w:val="24"/>
          <w:shd w:val="clear" w:color="auto" w:fill="FFFFFF"/>
        </w:rPr>
        <w:t xml:space="preserve">Majchrzak </w:t>
      </w:r>
      <w:r w:rsidRPr="002421D8">
        <w:rPr>
          <w:rFonts w:ascii="Times New Roman" w:hAnsi="Times New Roman" w:cs="Times New Roman"/>
          <w:i/>
          <w:sz w:val="24"/>
          <w:szCs w:val="24"/>
          <w:shd w:val="clear" w:color="auto" w:fill="FFFFFF"/>
        </w:rPr>
        <w:t>et al</w:t>
      </w:r>
      <w:r w:rsidRPr="002421D8">
        <w:rPr>
          <w:rFonts w:ascii="Times New Roman" w:hAnsi="Times New Roman" w:cs="Times New Roman"/>
          <w:sz w:val="24"/>
          <w:szCs w:val="24"/>
          <w:shd w:val="clear" w:color="auto" w:fill="FFFFFF"/>
        </w:rPr>
        <w:t>., 2013)</w:t>
      </w:r>
      <w:r w:rsidRPr="002421D8">
        <w:rPr>
          <w:rFonts w:ascii="Times New Roman" w:hAnsi="Times New Roman" w:cs="Times New Roman"/>
          <w:sz w:val="24"/>
          <w:szCs w:val="24"/>
        </w:rPr>
        <w:t>, relationships (</w:t>
      </w:r>
      <w:r w:rsidRPr="002421D8">
        <w:rPr>
          <w:rFonts w:ascii="Times New Roman" w:hAnsi="Times New Roman" w:cs="Times New Roman"/>
          <w:sz w:val="24"/>
          <w:szCs w:val="24"/>
          <w:shd w:val="clear" w:color="auto" w:fill="FFFFFF"/>
        </w:rPr>
        <w:t xml:space="preserve">Briones </w:t>
      </w:r>
      <w:r w:rsidRPr="002421D8">
        <w:rPr>
          <w:rFonts w:ascii="Times New Roman" w:hAnsi="Times New Roman" w:cs="Times New Roman"/>
          <w:i/>
          <w:sz w:val="24"/>
          <w:szCs w:val="24"/>
          <w:shd w:val="clear" w:color="auto" w:fill="FFFFFF"/>
        </w:rPr>
        <w:t>et al</w:t>
      </w:r>
      <w:r w:rsidRPr="002421D8">
        <w:rPr>
          <w:rFonts w:ascii="Times New Roman" w:hAnsi="Times New Roman" w:cs="Times New Roman"/>
          <w:sz w:val="24"/>
          <w:szCs w:val="24"/>
          <w:shd w:val="clear" w:color="auto" w:fill="FFFFFF"/>
        </w:rPr>
        <w:t>., 2011)</w:t>
      </w:r>
      <w:r w:rsidRPr="002421D8">
        <w:rPr>
          <w:rFonts w:ascii="Times New Roman" w:hAnsi="Times New Roman" w:cs="Times New Roman"/>
          <w:sz w:val="24"/>
          <w:szCs w:val="24"/>
        </w:rPr>
        <w:t>, and innovation (</w:t>
      </w:r>
      <w:r w:rsidRPr="002421D8">
        <w:rPr>
          <w:rFonts w:ascii="Times New Roman" w:hAnsi="Times New Roman" w:cs="Times New Roman"/>
          <w:sz w:val="24"/>
          <w:szCs w:val="24"/>
          <w:shd w:val="clear" w:color="auto" w:fill="FFFFFF"/>
        </w:rPr>
        <w:t xml:space="preserve">Piller </w:t>
      </w:r>
      <w:r w:rsidRPr="002421D8">
        <w:rPr>
          <w:rFonts w:ascii="Times New Roman" w:hAnsi="Times New Roman" w:cs="Times New Roman"/>
          <w:i/>
          <w:sz w:val="24"/>
          <w:szCs w:val="24"/>
          <w:shd w:val="clear" w:color="auto" w:fill="FFFFFF"/>
        </w:rPr>
        <w:t>et al</w:t>
      </w:r>
      <w:r w:rsidRPr="002421D8">
        <w:rPr>
          <w:rFonts w:ascii="Times New Roman" w:hAnsi="Times New Roman" w:cs="Times New Roman"/>
          <w:sz w:val="24"/>
          <w:szCs w:val="24"/>
          <w:shd w:val="clear" w:color="auto" w:fill="FFFFFF"/>
        </w:rPr>
        <w:t xml:space="preserve">., </w:t>
      </w:r>
      <w:r w:rsidRPr="002421D8">
        <w:rPr>
          <w:rFonts w:ascii="Times New Roman" w:hAnsi="Times New Roman" w:cs="Times New Roman"/>
          <w:sz w:val="24"/>
          <w:szCs w:val="24"/>
          <w:shd w:val="clear" w:color="auto" w:fill="FFFFFF"/>
        </w:rPr>
        <w:lastRenderedPageBreak/>
        <w:t xml:space="preserve">2011; Criado </w:t>
      </w:r>
      <w:r w:rsidRPr="002421D8">
        <w:rPr>
          <w:rFonts w:ascii="Times New Roman" w:hAnsi="Times New Roman" w:cs="Times New Roman"/>
          <w:i/>
          <w:sz w:val="24"/>
          <w:szCs w:val="24"/>
          <w:shd w:val="clear" w:color="auto" w:fill="FFFFFF"/>
        </w:rPr>
        <w:t>et al</w:t>
      </w:r>
      <w:r w:rsidRPr="002421D8">
        <w:rPr>
          <w:rFonts w:ascii="Times New Roman" w:hAnsi="Times New Roman" w:cs="Times New Roman"/>
          <w:sz w:val="24"/>
          <w:szCs w:val="24"/>
          <w:shd w:val="clear" w:color="auto" w:fill="FFFFFF"/>
        </w:rPr>
        <w:t xml:space="preserve">., 2013; Martini </w:t>
      </w:r>
      <w:r w:rsidRPr="002421D8">
        <w:rPr>
          <w:rFonts w:ascii="Times New Roman" w:hAnsi="Times New Roman" w:cs="Times New Roman"/>
          <w:i/>
          <w:sz w:val="24"/>
          <w:szCs w:val="24"/>
          <w:shd w:val="clear" w:color="auto" w:fill="FFFFFF"/>
        </w:rPr>
        <w:t>et al</w:t>
      </w:r>
      <w:r w:rsidRPr="002421D8">
        <w:rPr>
          <w:rFonts w:ascii="Times New Roman" w:hAnsi="Times New Roman" w:cs="Times New Roman"/>
          <w:sz w:val="24"/>
          <w:szCs w:val="24"/>
          <w:shd w:val="clear" w:color="auto" w:fill="FFFFFF"/>
        </w:rPr>
        <w:t>., 2013)</w:t>
      </w:r>
      <w:r w:rsidRPr="002421D8">
        <w:rPr>
          <w:rFonts w:ascii="Times New Roman" w:hAnsi="Times New Roman" w:cs="Times New Roman"/>
          <w:sz w:val="24"/>
          <w:szCs w:val="24"/>
        </w:rPr>
        <w:t>. Social media is one of the most influential developments of web 2.0 technology and entails enhanced functions of interactive engagement (</w:t>
      </w:r>
      <w:r w:rsidRPr="002421D8">
        <w:rPr>
          <w:rFonts w:ascii="Times New Roman" w:hAnsi="Times New Roman" w:cs="Times New Roman"/>
          <w:sz w:val="24"/>
          <w:szCs w:val="24"/>
          <w:shd w:val="clear" w:color="auto" w:fill="FFFFFF"/>
        </w:rPr>
        <w:t>Sashi</w:t>
      </w:r>
      <w:r w:rsidRPr="002421D8">
        <w:rPr>
          <w:rFonts w:ascii="Times New Roman" w:hAnsi="Times New Roman" w:cs="Times New Roman"/>
          <w:sz w:val="24"/>
          <w:szCs w:val="24"/>
        </w:rPr>
        <w:t>, 2012). Social media helps in extending human interaction and thereby motivates users to explore innovative trends (</w:t>
      </w:r>
      <w:r w:rsidRPr="002421D8">
        <w:rPr>
          <w:rFonts w:ascii="Times New Roman" w:hAnsi="Times New Roman" w:cs="Times New Roman"/>
          <w:sz w:val="24"/>
          <w:szCs w:val="24"/>
          <w:shd w:val="clear" w:color="auto" w:fill="FFFFFF"/>
        </w:rPr>
        <w:t>Leonardi, 2014)</w:t>
      </w:r>
      <w:r w:rsidRPr="002421D8">
        <w:rPr>
          <w:rFonts w:ascii="Times New Roman" w:hAnsi="Times New Roman" w:cs="Times New Roman"/>
          <w:sz w:val="24"/>
          <w:szCs w:val="24"/>
        </w:rPr>
        <w:t>. Research in the field of social media have hitherto focused on interaction and engagement levels (</w:t>
      </w:r>
      <w:r w:rsidRPr="002421D8">
        <w:rPr>
          <w:rFonts w:ascii="Times New Roman" w:hAnsi="Times New Roman" w:cs="Times New Roman"/>
          <w:sz w:val="24"/>
          <w:szCs w:val="24"/>
          <w:shd w:val="clear" w:color="auto" w:fill="FFFFFF"/>
        </w:rPr>
        <w:t>Fischer &amp; Reuber, 2011)</w:t>
      </w:r>
      <w:r w:rsidRPr="002421D8">
        <w:rPr>
          <w:rFonts w:ascii="Times New Roman" w:hAnsi="Times New Roman" w:cs="Times New Roman"/>
          <w:sz w:val="24"/>
          <w:szCs w:val="24"/>
        </w:rPr>
        <w:t xml:space="preserve">. Among numerous social media functions video sharing, social networking, online gaming, knowledge sharing, blogging – </w:t>
      </w:r>
      <w:r w:rsidRPr="002421D8">
        <w:rPr>
          <w:rFonts w:ascii="Times New Roman" w:hAnsi="Times New Roman" w:cs="Times New Roman"/>
          <w:noProof/>
          <w:sz w:val="24"/>
          <w:szCs w:val="24"/>
        </w:rPr>
        <w:t>microblogging</w:t>
      </w:r>
      <w:r w:rsidRPr="002421D8">
        <w:rPr>
          <w:rFonts w:ascii="Times New Roman" w:hAnsi="Times New Roman" w:cs="Times New Roman"/>
          <w:sz w:val="24"/>
          <w:szCs w:val="24"/>
        </w:rPr>
        <w:t xml:space="preserve"> has gained considerable attention among researchers and digital specialists. Content has been shown to play a vital role across all social media domains (</w:t>
      </w:r>
      <w:r w:rsidRPr="002421D8">
        <w:rPr>
          <w:rFonts w:ascii="Times New Roman" w:hAnsi="Times New Roman" w:cs="Times New Roman"/>
          <w:sz w:val="24"/>
          <w:szCs w:val="24"/>
          <w:shd w:val="clear" w:color="auto" w:fill="FFFFFF"/>
        </w:rPr>
        <w:t>Kaplan &amp; Haenlein, 2010;</w:t>
      </w:r>
      <w:r w:rsidRPr="002421D8">
        <w:rPr>
          <w:rFonts w:ascii="Times New Roman" w:hAnsi="Times New Roman" w:cs="Times New Roman"/>
          <w:sz w:val="24"/>
          <w:szCs w:val="24"/>
        </w:rPr>
        <w:t xml:space="preserve"> Balakrishnan &amp; Griffiths, 2017). All social media functionaries attempt to post meaningful content to increase the user engagement (</w:t>
      </w:r>
      <w:r w:rsidRPr="002421D8">
        <w:rPr>
          <w:rFonts w:ascii="Times New Roman" w:hAnsi="Times New Roman" w:cs="Times New Roman"/>
          <w:sz w:val="24"/>
          <w:szCs w:val="24"/>
          <w:shd w:val="clear" w:color="auto" w:fill="FFFFFF"/>
        </w:rPr>
        <w:t>Ashley &amp; Tuten, 2015)</w:t>
      </w:r>
      <w:r w:rsidRPr="002421D8">
        <w:rPr>
          <w:rFonts w:ascii="Times New Roman" w:hAnsi="Times New Roman" w:cs="Times New Roman"/>
          <w:sz w:val="24"/>
          <w:szCs w:val="24"/>
        </w:rPr>
        <w:t>. This has created more opportunity for users to engage, share, review and recommend different contents in social media (</w:t>
      </w:r>
      <w:r w:rsidRPr="002421D8">
        <w:rPr>
          <w:rFonts w:ascii="Times New Roman" w:hAnsi="Times New Roman" w:cs="Times New Roman"/>
          <w:sz w:val="24"/>
          <w:szCs w:val="24"/>
          <w:shd w:val="clear" w:color="auto" w:fill="FFFFFF"/>
        </w:rPr>
        <w:t>Lee &amp; Ma, 2012</w:t>
      </w:r>
      <w:r w:rsidRPr="002421D8">
        <w:rPr>
          <w:rFonts w:ascii="Times New Roman" w:hAnsi="Times New Roman" w:cs="Times New Roman"/>
          <w:sz w:val="24"/>
          <w:szCs w:val="24"/>
        </w:rPr>
        <w:t>)</w:t>
      </w:r>
    </w:p>
    <w:p w:rsidR="00F1306B" w:rsidRPr="002421D8" w:rsidRDefault="00F1306B" w:rsidP="00F1306B">
      <w:pPr>
        <w:spacing w:after="0" w:line="360" w:lineRule="auto"/>
        <w:jc w:val="both"/>
        <w:rPr>
          <w:rFonts w:ascii="Times New Roman" w:hAnsi="Times New Roman" w:cs="Times New Roman"/>
          <w:sz w:val="24"/>
          <w:szCs w:val="24"/>
        </w:rPr>
      </w:pPr>
    </w:p>
    <w:p w:rsidR="00F1306B" w:rsidRPr="002421D8" w:rsidRDefault="00F1306B" w:rsidP="00F1306B">
      <w:pPr>
        <w:spacing w:after="0" w:line="360" w:lineRule="auto"/>
        <w:jc w:val="both"/>
        <w:rPr>
          <w:rFonts w:ascii="Times New Roman" w:hAnsi="Times New Roman" w:cs="Times New Roman"/>
          <w:sz w:val="24"/>
          <w:szCs w:val="24"/>
        </w:rPr>
      </w:pPr>
      <w:r w:rsidRPr="002421D8">
        <w:rPr>
          <w:rFonts w:ascii="Times New Roman" w:hAnsi="Times New Roman" w:cs="Times New Roman"/>
          <w:sz w:val="24"/>
          <w:szCs w:val="24"/>
        </w:rPr>
        <w:t>Content on innovative food trends is abundant in social media; they are available as text, video, pictures, infographics, quizzes etc. Facebook consists of popular food pages, YouTube has numerous food channels, Instagram gives attractive pictures of food, and a plethora of blogs on food channels are available. These have afforded varying sources of information to consumers, on different aspects of innovative food, most notably on safety and quality (</w:t>
      </w:r>
      <w:r w:rsidRPr="002421D8">
        <w:rPr>
          <w:rFonts w:ascii="Times New Roman" w:hAnsi="Times New Roman" w:cs="Times New Roman"/>
          <w:sz w:val="24"/>
          <w:szCs w:val="24"/>
          <w:shd w:val="clear" w:color="auto" w:fill="FFFFFF"/>
        </w:rPr>
        <w:t>Soon &amp; Saguy, 2017</w:t>
      </w:r>
      <w:r w:rsidRPr="002421D8">
        <w:rPr>
          <w:rFonts w:ascii="Times New Roman" w:hAnsi="Times New Roman" w:cs="Times New Roman"/>
          <w:sz w:val="24"/>
          <w:szCs w:val="24"/>
        </w:rPr>
        <w:t>). Unlike traditional media, social media is a dynamic platform that encourages new and innovative content, which generates meaningful engagement (</w:t>
      </w:r>
      <w:r w:rsidRPr="002421D8">
        <w:rPr>
          <w:rFonts w:ascii="Times New Roman" w:hAnsi="Times New Roman" w:cs="Times New Roman"/>
          <w:sz w:val="24"/>
          <w:szCs w:val="24"/>
          <w:shd w:val="clear" w:color="auto" w:fill="FFFFFF"/>
        </w:rPr>
        <w:t>Ashley &amp; Tuten, 2015)</w:t>
      </w:r>
      <w:r w:rsidRPr="002421D8">
        <w:rPr>
          <w:rFonts w:ascii="Times New Roman" w:hAnsi="Times New Roman" w:cs="Times New Roman"/>
          <w:sz w:val="24"/>
          <w:szCs w:val="24"/>
        </w:rPr>
        <w:t xml:space="preserve">. Engagement in food channels adds to knowledge about innovative food and influences its perceived acceptance. Moreover, it is more relevant to look on whether social media engagement can build an intention to purchase innovative food products. Besides this, it will be also fruitful to investigate on how social media engagement moderates the relationship of corporate reputation, social norms and perceived behavioural control towards purchase intention of innovative food products. </w:t>
      </w:r>
    </w:p>
    <w:p w:rsidR="00F1306B" w:rsidRPr="002421D8" w:rsidRDefault="00F1306B" w:rsidP="00F1306B">
      <w:pPr>
        <w:spacing w:after="0" w:line="360" w:lineRule="auto"/>
        <w:jc w:val="both"/>
        <w:rPr>
          <w:rFonts w:ascii="Times New Roman" w:hAnsi="Times New Roman" w:cs="Times New Roman"/>
          <w:sz w:val="24"/>
          <w:szCs w:val="24"/>
        </w:rPr>
      </w:pPr>
    </w:p>
    <w:p w:rsidR="00F1306B" w:rsidRPr="002421D8" w:rsidRDefault="00F1306B" w:rsidP="00F1306B">
      <w:pPr>
        <w:spacing w:after="0"/>
        <w:rPr>
          <w:rFonts w:ascii="Times New Roman" w:hAnsi="Times New Roman" w:cs="Times New Roman"/>
          <w:b/>
          <w:sz w:val="24"/>
          <w:szCs w:val="24"/>
        </w:rPr>
      </w:pPr>
    </w:p>
    <w:p w:rsidR="00430634" w:rsidRPr="002421D8" w:rsidRDefault="002D69A8" w:rsidP="00E350EE">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The above section </w:t>
      </w:r>
      <w:r w:rsidR="004B54C8" w:rsidRPr="002421D8">
        <w:rPr>
          <w:rFonts w:ascii="Times New Roman" w:hAnsi="Times New Roman" w:cs="Times New Roman"/>
          <w:sz w:val="24"/>
          <w:szCs w:val="24"/>
        </w:rPr>
        <w:t>propo</w:t>
      </w:r>
      <w:r w:rsidR="00570209" w:rsidRPr="002421D8">
        <w:rPr>
          <w:rFonts w:ascii="Times New Roman" w:hAnsi="Times New Roman" w:cs="Times New Roman"/>
          <w:sz w:val="24"/>
          <w:szCs w:val="24"/>
        </w:rPr>
        <w:t xml:space="preserve">sed the </w:t>
      </w:r>
      <w:r w:rsidR="004B54C8" w:rsidRPr="002421D8">
        <w:rPr>
          <w:rFonts w:ascii="Times New Roman" w:hAnsi="Times New Roman" w:cs="Times New Roman"/>
          <w:sz w:val="24"/>
          <w:szCs w:val="24"/>
        </w:rPr>
        <w:t>hypotheses for model 1</w:t>
      </w:r>
      <w:r w:rsidR="00EF5210" w:rsidRPr="002421D8">
        <w:rPr>
          <w:rFonts w:ascii="Times New Roman" w:hAnsi="Times New Roman" w:cs="Times New Roman"/>
          <w:sz w:val="24"/>
          <w:szCs w:val="24"/>
        </w:rPr>
        <w:t xml:space="preserve">. This section explains the </w:t>
      </w:r>
      <w:r w:rsidR="00E350EE" w:rsidRPr="002421D8">
        <w:rPr>
          <w:rFonts w:ascii="Times New Roman" w:hAnsi="Times New Roman" w:cs="Times New Roman"/>
          <w:sz w:val="24"/>
          <w:szCs w:val="24"/>
        </w:rPr>
        <w:t>hypotheses pertaining</w:t>
      </w:r>
      <w:r w:rsidR="00EF5210" w:rsidRPr="002421D8">
        <w:rPr>
          <w:rFonts w:ascii="Times New Roman" w:hAnsi="Times New Roman" w:cs="Times New Roman"/>
          <w:sz w:val="24"/>
          <w:szCs w:val="24"/>
        </w:rPr>
        <w:t xml:space="preserve"> to model 2. </w:t>
      </w:r>
      <w:r w:rsidR="00570209" w:rsidRPr="002421D8">
        <w:rPr>
          <w:rFonts w:ascii="Times New Roman" w:hAnsi="Times New Roman" w:cs="Times New Roman"/>
          <w:sz w:val="24"/>
          <w:szCs w:val="24"/>
        </w:rPr>
        <w:t>M</w:t>
      </w:r>
      <w:r w:rsidR="00E350EE" w:rsidRPr="002421D8">
        <w:rPr>
          <w:rFonts w:ascii="Times New Roman" w:hAnsi="Times New Roman" w:cs="Times New Roman"/>
          <w:sz w:val="24"/>
          <w:szCs w:val="24"/>
        </w:rPr>
        <w:t xml:space="preserve">odel 2 incorporates social media engagement as a moderating factor in the paths of hypotheses 1, 2, and 3. </w:t>
      </w:r>
      <w:r w:rsidR="00430634" w:rsidRPr="002421D8">
        <w:rPr>
          <w:rFonts w:ascii="Times New Roman" w:hAnsi="Times New Roman" w:cs="Times New Roman"/>
          <w:sz w:val="24"/>
          <w:szCs w:val="24"/>
        </w:rPr>
        <w:t xml:space="preserve">Since the inception of web 2.0, the term ‘users’, ‘audience’ and ‘consumers’ </w:t>
      </w:r>
      <w:r w:rsidR="00570209" w:rsidRPr="002421D8">
        <w:rPr>
          <w:rFonts w:ascii="Times New Roman" w:hAnsi="Times New Roman" w:cs="Times New Roman"/>
          <w:sz w:val="24"/>
          <w:szCs w:val="24"/>
        </w:rPr>
        <w:t xml:space="preserve">have been </w:t>
      </w:r>
      <w:r w:rsidR="00430634" w:rsidRPr="002421D8">
        <w:rPr>
          <w:rFonts w:ascii="Times New Roman" w:hAnsi="Times New Roman" w:cs="Times New Roman"/>
          <w:sz w:val="24"/>
          <w:szCs w:val="24"/>
        </w:rPr>
        <w:t>used interchangeably in marketing literature</w:t>
      </w:r>
      <w:r w:rsidR="000D4AC1" w:rsidRPr="002421D8">
        <w:rPr>
          <w:rFonts w:ascii="Times New Roman" w:hAnsi="Times New Roman" w:cs="Times New Roman"/>
          <w:sz w:val="24"/>
          <w:szCs w:val="24"/>
        </w:rPr>
        <w:t xml:space="preserve">. </w:t>
      </w:r>
      <w:r w:rsidR="00570209" w:rsidRPr="002421D8">
        <w:rPr>
          <w:rFonts w:ascii="Times New Roman" w:hAnsi="Times New Roman" w:cs="Times New Roman"/>
          <w:sz w:val="24"/>
          <w:szCs w:val="24"/>
        </w:rPr>
        <w:t xml:space="preserve">The online engagement of user can be converted by marketers into </w:t>
      </w:r>
      <w:r w:rsidR="000D4AC1" w:rsidRPr="002421D8">
        <w:rPr>
          <w:rFonts w:ascii="Times New Roman" w:hAnsi="Times New Roman" w:cs="Times New Roman"/>
          <w:sz w:val="24"/>
          <w:szCs w:val="24"/>
        </w:rPr>
        <w:t>direct marketing effort</w:t>
      </w:r>
      <w:r w:rsidR="00B82471" w:rsidRPr="002421D8">
        <w:rPr>
          <w:rFonts w:ascii="Times New Roman" w:hAnsi="Times New Roman" w:cs="Times New Roman"/>
          <w:sz w:val="24"/>
          <w:szCs w:val="24"/>
        </w:rPr>
        <w:t xml:space="preserve"> (</w:t>
      </w:r>
      <w:r w:rsidR="00B82471" w:rsidRPr="002421D8">
        <w:rPr>
          <w:rFonts w:ascii="Times New Roman" w:hAnsi="Times New Roman" w:cs="Times New Roman"/>
          <w:sz w:val="24"/>
          <w:szCs w:val="24"/>
          <w:shd w:val="clear" w:color="auto" w:fill="FFFFFF"/>
        </w:rPr>
        <w:t>Mangold &amp; Faulds, 2009)</w:t>
      </w:r>
      <w:r w:rsidR="00B82471" w:rsidRPr="002421D8">
        <w:rPr>
          <w:rFonts w:ascii="Times New Roman" w:hAnsi="Times New Roman" w:cs="Times New Roman"/>
          <w:sz w:val="24"/>
          <w:szCs w:val="24"/>
        </w:rPr>
        <w:t>. Social media e</w:t>
      </w:r>
      <w:r w:rsidR="000D4AC1" w:rsidRPr="002421D8">
        <w:rPr>
          <w:rFonts w:ascii="Times New Roman" w:hAnsi="Times New Roman" w:cs="Times New Roman"/>
          <w:sz w:val="24"/>
          <w:szCs w:val="24"/>
        </w:rPr>
        <w:t xml:space="preserve">ngagement is a </w:t>
      </w:r>
      <w:r w:rsidR="00B82471" w:rsidRPr="002421D8">
        <w:rPr>
          <w:rFonts w:ascii="Times New Roman" w:hAnsi="Times New Roman" w:cs="Times New Roman"/>
          <w:sz w:val="24"/>
          <w:szCs w:val="24"/>
        </w:rPr>
        <w:t>measurable interaction</w:t>
      </w:r>
      <w:r w:rsidR="000D4AC1" w:rsidRPr="002421D8">
        <w:rPr>
          <w:rFonts w:ascii="Times New Roman" w:hAnsi="Times New Roman" w:cs="Times New Roman"/>
          <w:sz w:val="24"/>
          <w:szCs w:val="24"/>
        </w:rPr>
        <w:t xml:space="preserve">, which </w:t>
      </w:r>
      <w:r w:rsidR="000D4AC1" w:rsidRPr="002421D8">
        <w:rPr>
          <w:rFonts w:ascii="Times New Roman" w:hAnsi="Times New Roman" w:cs="Times New Roman"/>
          <w:noProof/>
          <w:sz w:val="24"/>
          <w:szCs w:val="24"/>
        </w:rPr>
        <w:lastRenderedPageBreak/>
        <w:t>assist</w:t>
      </w:r>
      <w:r w:rsidR="005640C8" w:rsidRPr="002421D8">
        <w:rPr>
          <w:rFonts w:ascii="Times New Roman" w:hAnsi="Times New Roman" w:cs="Times New Roman"/>
          <w:noProof/>
          <w:sz w:val="24"/>
          <w:szCs w:val="24"/>
        </w:rPr>
        <w:t>s</w:t>
      </w:r>
      <w:r w:rsidR="000D4AC1" w:rsidRPr="002421D8">
        <w:rPr>
          <w:rFonts w:ascii="Times New Roman" w:hAnsi="Times New Roman" w:cs="Times New Roman"/>
          <w:sz w:val="24"/>
          <w:szCs w:val="24"/>
        </w:rPr>
        <w:t xml:space="preserve"> marketing analysts to read, capture, and interpret the behaviour of online users in both in a </w:t>
      </w:r>
      <w:r w:rsidR="000D4AC1" w:rsidRPr="002421D8">
        <w:rPr>
          <w:rFonts w:ascii="Times New Roman" w:hAnsi="Times New Roman" w:cs="Times New Roman"/>
          <w:noProof/>
          <w:sz w:val="24"/>
          <w:szCs w:val="24"/>
        </w:rPr>
        <w:t>cross</w:t>
      </w:r>
      <w:r w:rsidR="001F5D9C" w:rsidRPr="002421D8">
        <w:rPr>
          <w:rFonts w:ascii="Times New Roman" w:hAnsi="Times New Roman" w:cs="Times New Roman"/>
          <w:noProof/>
          <w:sz w:val="24"/>
          <w:szCs w:val="24"/>
        </w:rPr>
        <w:t>-</w:t>
      </w:r>
      <w:r w:rsidR="000D4AC1" w:rsidRPr="002421D8">
        <w:rPr>
          <w:rFonts w:ascii="Times New Roman" w:hAnsi="Times New Roman" w:cs="Times New Roman"/>
          <w:noProof/>
          <w:sz w:val="24"/>
          <w:szCs w:val="24"/>
        </w:rPr>
        <w:t>sectional</w:t>
      </w:r>
      <w:r w:rsidR="000D4AC1" w:rsidRPr="002421D8">
        <w:rPr>
          <w:rFonts w:ascii="Times New Roman" w:hAnsi="Times New Roman" w:cs="Times New Roman"/>
          <w:sz w:val="24"/>
          <w:szCs w:val="24"/>
        </w:rPr>
        <w:t xml:space="preserve"> and longitudinal pattern.</w:t>
      </w:r>
      <w:r w:rsidR="0084524F" w:rsidRPr="002421D8">
        <w:rPr>
          <w:rFonts w:ascii="Times New Roman" w:hAnsi="Times New Roman" w:cs="Times New Roman"/>
          <w:sz w:val="24"/>
          <w:szCs w:val="24"/>
        </w:rPr>
        <w:t xml:space="preserve"> </w:t>
      </w:r>
      <w:r w:rsidR="00570209" w:rsidRPr="002421D8">
        <w:rPr>
          <w:rFonts w:ascii="Times New Roman" w:hAnsi="Times New Roman" w:cs="Times New Roman"/>
          <w:noProof/>
          <w:sz w:val="24"/>
          <w:szCs w:val="24"/>
        </w:rPr>
        <w:t xml:space="preserve">Many research studies have </w:t>
      </w:r>
      <w:r w:rsidR="00570209" w:rsidRPr="002421D8">
        <w:rPr>
          <w:rFonts w:ascii="Times New Roman" w:hAnsi="Times New Roman" w:cs="Times New Roman"/>
          <w:sz w:val="24"/>
          <w:szCs w:val="24"/>
        </w:rPr>
        <w:t>attempted</w:t>
      </w:r>
      <w:r w:rsidR="004D7154" w:rsidRPr="002421D8">
        <w:rPr>
          <w:rFonts w:ascii="Times New Roman" w:hAnsi="Times New Roman" w:cs="Times New Roman"/>
          <w:sz w:val="24"/>
          <w:szCs w:val="24"/>
        </w:rPr>
        <w:t xml:space="preserve"> to understand the role of social media channels in various consumer behaviour actions</w:t>
      </w:r>
      <w:r w:rsidR="00FA6BEA" w:rsidRPr="002421D8">
        <w:rPr>
          <w:rFonts w:ascii="Times New Roman" w:hAnsi="Times New Roman" w:cs="Times New Roman"/>
          <w:sz w:val="24"/>
          <w:szCs w:val="24"/>
        </w:rPr>
        <w:t xml:space="preserve"> </w:t>
      </w:r>
      <w:r w:rsidR="004D7154" w:rsidRPr="002421D8">
        <w:rPr>
          <w:rFonts w:ascii="Times New Roman" w:hAnsi="Times New Roman" w:cs="Times New Roman"/>
          <w:sz w:val="24"/>
          <w:szCs w:val="24"/>
        </w:rPr>
        <w:t>(</w:t>
      </w:r>
      <w:r w:rsidR="00B82471" w:rsidRPr="002421D8">
        <w:rPr>
          <w:rFonts w:ascii="Times New Roman" w:hAnsi="Times New Roman" w:cs="Times New Roman"/>
          <w:sz w:val="24"/>
          <w:szCs w:val="24"/>
          <w:shd w:val="clear" w:color="auto" w:fill="FFFFFF"/>
        </w:rPr>
        <w:t xml:space="preserve">Hermida </w:t>
      </w:r>
      <w:r w:rsidR="00B82471" w:rsidRPr="002421D8">
        <w:rPr>
          <w:rFonts w:ascii="Times New Roman" w:hAnsi="Times New Roman" w:cs="Times New Roman"/>
          <w:i/>
          <w:sz w:val="24"/>
          <w:szCs w:val="24"/>
          <w:shd w:val="clear" w:color="auto" w:fill="FFFFFF"/>
        </w:rPr>
        <w:t>et al</w:t>
      </w:r>
      <w:r w:rsidR="00B82471" w:rsidRPr="002421D8">
        <w:rPr>
          <w:rFonts w:ascii="Times New Roman" w:hAnsi="Times New Roman" w:cs="Times New Roman"/>
          <w:sz w:val="24"/>
          <w:szCs w:val="24"/>
          <w:shd w:val="clear" w:color="auto" w:fill="FFFFFF"/>
        </w:rPr>
        <w:t xml:space="preserve">., 2012; Wang </w:t>
      </w:r>
      <w:r w:rsidR="00B82471" w:rsidRPr="002421D8">
        <w:rPr>
          <w:rFonts w:ascii="Times New Roman" w:hAnsi="Times New Roman" w:cs="Times New Roman"/>
          <w:i/>
          <w:sz w:val="24"/>
          <w:szCs w:val="24"/>
          <w:shd w:val="clear" w:color="auto" w:fill="FFFFFF"/>
        </w:rPr>
        <w:t>et al</w:t>
      </w:r>
      <w:r w:rsidR="0084524F" w:rsidRPr="002421D8">
        <w:rPr>
          <w:rFonts w:ascii="Times New Roman" w:hAnsi="Times New Roman" w:cs="Times New Roman"/>
          <w:sz w:val="24"/>
          <w:szCs w:val="24"/>
          <w:shd w:val="clear" w:color="auto" w:fill="FFFFFF"/>
        </w:rPr>
        <w:t>., 2012; Heinonen, 2011</w:t>
      </w:r>
      <w:r w:rsidR="004D7154" w:rsidRPr="002421D8">
        <w:rPr>
          <w:rFonts w:ascii="Times New Roman" w:hAnsi="Times New Roman" w:cs="Times New Roman"/>
          <w:sz w:val="24"/>
          <w:szCs w:val="24"/>
        </w:rPr>
        <w:t xml:space="preserve">). </w:t>
      </w:r>
      <w:r w:rsidR="00570209" w:rsidRPr="002421D8">
        <w:rPr>
          <w:rFonts w:ascii="Times New Roman" w:hAnsi="Times New Roman" w:cs="Times New Roman"/>
          <w:sz w:val="24"/>
          <w:szCs w:val="24"/>
        </w:rPr>
        <w:t>S</w:t>
      </w:r>
      <w:r w:rsidR="002478F3" w:rsidRPr="002421D8">
        <w:rPr>
          <w:rFonts w:ascii="Times New Roman" w:hAnsi="Times New Roman" w:cs="Times New Roman"/>
          <w:sz w:val="24"/>
          <w:szCs w:val="24"/>
        </w:rPr>
        <w:t xml:space="preserve">tudies have </w:t>
      </w:r>
      <w:r w:rsidR="00570209" w:rsidRPr="002421D8">
        <w:rPr>
          <w:rFonts w:ascii="Times New Roman" w:hAnsi="Times New Roman" w:cs="Times New Roman"/>
          <w:sz w:val="24"/>
          <w:szCs w:val="24"/>
        </w:rPr>
        <w:t xml:space="preserve">also </w:t>
      </w:r>
      <w:r w:rsidR="002478F3" w:rsidRPr="002421D8">
        <w:rPr>
          <w:rFonts w:ascii="Times New Roman" w:hAnsi="Times New Roman" w:cs="Times New Roman"/>
          <w:sz w:val="24"/>
          <w:szCs w:val="24"/>
        </w:rPr>
        <w:t xml:space="preserve">attempted to understand </w:t>
      </w:r>
      <w:r w:rsidR="00570209" w:rsidRPr="002421D8">
        <w:rPr>
          <w:rFonts w:ascii="Times New Roman" w:hAnsi="Times New Roman" w:cs="Times New Roman"/>
          <w:sz w:val="24"/>
          <w:szCs w:val="24"/>
        </w:rPr>
        <w:t xml:space="preserve">the moderating effect of </w:t>
      </w:r>
      <w:r w:rsidR="002478F3" w:rsidRPr="002421D8">
        <w:rPr>
          <w:rFonts w:ascii="Times New Roman" w:hAnsi="Times New Roman" w:cs="Times New Roman"/>
          <w:sz w:val="24"/>
          <w:szCs w:val="24"/>
        </w:rPr>
        <w:t xml:space="preserve">social media </w:t>
      </w:r>
      <w:r w:rsidR="00570209" w:rsidRPr="002421D8">
        <w:rPr>
          <w:rFonts w:ascii="Times New Roman" w:hAnsi="Times New Roman" w:cs="Times New Roman"/>
          <w:sz w:val="24"/>
          <w:szCs w:val="24"/>
        </w:rPr>
        <w:t xml:space="preserve">on </w:t>
      </w:r>
      <w:r w:rsidR="002478F3" w:rsidRPr="002421D8">
        <w:rPr>
          <w:rFonts w:ascii="Times New Roman" w:hAnsi="Times New Roman" w:cs="Times New Roman"/>
          <w:sz w:val="24"/>
          <w:szCs w:val="24"/>
        </w:rPr>
        <w:t>consumer behaviour</w:t>
      </w:r>
      <w:r w:rsidR="00B82471" w:rsidRPr="002421D8">
        <w:rPr>
          <w:rFonts w:ascii="Times New Roman" w:hAnsi="Times New Roman" w:cs="Times New Roman"/>
          <w:sz w:val="24"/>
          <w:szCs w:val="24"/>
        </w:rPr>
        <w:t xml:space="preserve"> (Lim </w:t>
      </w:r>
      <w:r w:rsidR="00B82471" w:rsidRPr="002421D8">
        <w:rPr>
          <w:rFonts w:ascii="Times New Roman" w:hAnsi="Times New Roman" w:cs="Times New Roman"/>
          <w:i/>
          <w:sz w:val="24"/>
          <w:szCs w:val="24"/>
        </w:rPr>
        <w:t>et al</w:t>
      </w:r>
      <w:r w:rsidR="00B82471" w:rsidRPr="002421D8">
        <w:rPr>
          <w:rFonts w:ascii="Times New Roman" w:hAnsi="Times New Roman" w:cs="Times New Roman"/>
          <w:sz w:val="24"/>
          <w:szCs w:val="24"/>
        </w:rPr>
        <w:t>., 2015)</w:t>
      </w:r>
      <w:r w:rsidR="002478F3" w:rsidRPr="002421D8">
        <w:rPr>
          <w:rFonts w:ascii="Times New Roman" w:hAnsi="Times New Roman" w:cs="Times New Roman"/>
          <w:sz w:val="24"/>
          <w:szCs w:val="24"/>
        </w:rPr>
        <w:t>. In this perspective,</w:t>
      </w:r>
      <w:r w:rsidR="005640C8" w:rsidRPr="002421D8">
        <w:rPr>
          <w:rFonts w:ascii="Times New Roman" w:hAnsi="Times New Roman" w:cs="Times New Roman"/>
          <w:sz w:val="24"/>
          <w:szCs w:val="24"/>
        </w:rPr>
        <w:t xml:space="preserve"> the</w:t>
      </w:r>
      <w:r w:rsidR="002478F3" w:rsidRPr="002421D8">
        <w:rPr>
          <w:rFonts w:ascii="Times New Roman" w:hAnsi="Times New Roman" w:cs="Times New Roman"/>
          <w:sz w:val="24"/>
          <w:szCs w:val="24"/>
        </w:rPr>
        <w:t xml:space="preserve"> </w:t>
      </w:r>
      <w:r w:rsidR="002478F3" w:rsidRPr="002421D8">
        <w:rPr>
          <w:rFonts w:ascii="Times New Roman" w:hAnsi="Times New Roman" w:cs="Times New Roman"/>
          <w:noProof/>
          <w:sz w:val="24"/>
          <w:szCs w:val="24"/>
        </w:rPr>
        <w:t>present</w:t>
      </w:r>
      <w:r w:rsidR="002478F3" w:rsidRPr="002421D8">
        <w:rPr>
          <w:rFonts w:ascii="Times New Roman" w:hAnsi="Times New Roman" w:cs="Times New Roman"/>
          <w:sz w:val="24"/>
          <w:szCs w:val="24"/>
        </w:rPr>
        <w:t xml:space="preserve"> study attempts to </w:t>
      </w:r>
      <w:r w:rsidR="0055605F" w:rsidRPr="002421D8">
        <w:rPr>
          <w:rFonts w:ascii="Times New Roman" w:hAnsi="Times New Roman" w:cs="Times New Roman"/>
          <w:sz w:val="24"/>
          <w:szCs w:val="24"/>
        </w:rPr>
        <w:t>investigate the role of social media engagement as a moderator for the predictor variables as well as to unde</w:t>
      </w:r>
      <w:r w:rsidR="005E084E" w:rsidRPr="002421D8">
        <w:rPr>
          <w:rFonts w:ascii="Times New Roman" w:hAnsi="Times New Roman" w:cs="Times New Roman"/>
          <w:sz w:val="24"/>
          <w:szCs w:val="24"/>
        </w:rPr>
        <w:t xml:space="preserve">rstand its relationship with intention to purchase innovative food products. </w:t>
      </w:r>
    </w:p>
    <w:p w:rsidR="00BD4A3C" w:rsidRPr="002421D8" w:rsidRDefault="00CB3E99" w:rsidP="00E350EE">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Social media engagement includes various activities like liking, commenting, sharing, reviewing, </w:t>
      </w:r>
      <w:r w:rsidR="00203433" w:rsidRPr="002421D8">
        <w:rPr>
          <w:rFonts w:ascii="Times New Roman" w:hAnsi="Times New Roman" w:cs="Times New Roman"/>
          <w:sz w:val="24"/>
          <w:szCs w:val="24"/>
        </w:rPr>
        <w:t>tweeting, etc</w:t>
      </w:r>
      <w:r w:rsidR="00DB2219" w:rsidRPr="002421D8">
        <w:rPr>
          <w:rFonts w:ascii="Times New Roman" w:hAnsi="Times New Roman" w:cs="Times New Roman"/>
          <w:sz w:val="24"/>
          <w:szCs w:val="24"/>
        </w:rPr>
        <w:t xml:space="preserve"> (</w:t>
      </w:r>
      <w:r w:rsidR="00DB2219" w:rsidRPr="002421D8">
        <w:rPr>
          <w:rFonts w:ascii="Times New Roman" w:hAnsi="Times New Roman" w:cs="Times New Roman"/>
          <w:sz w:val="24"/>
          <w:szCs w:val="24"/>
          <w:shd w:val="clear" w:color="auto" w:fill="FFFFFF"/>
        </w:rPr>
        <w:t xml:space="preserve">Kietzmann </w:t>
      </w:r>
      <w:r w:rsidR="00DB2219" w:rsidRPr="002421D8">
        <w:rPr>
          <w:rFonts w:ascii="Times New Roman" w:hAnsi="Times New Roman" w:cs="Times New Roman"/>
          <w:i/>
          <w:sz w:val="24"/>
          <w:szCs w:val="24"/>
          <w:shd w:val="clear" w:color="auto" w:fill="FFFFFF"/>
        </w:rPr>
        <w:t>et al</w:t>
      </w:r>
      <w:r w:rsidR="00DB2219" w:rsidRPr="002421D8">
        <w:rPr>
          <w:rFonts w:ascii="Times New Roman" w:hAnsi="Times New Roman" w:cs="Times New Roman"/>
          <w:sz w:val="24"/>
          <w:szCs w:val="24"/>
          <w:shd w:val="clear" w:color="auto" w:fill="FFFFFF"/>
        </w:rPr>
        <w:t>., 2011)</w:t>
      </w:r>
      <w:r w:rsidR="00203433" w:rsidRPr="002421D8">
        <w:rPr>
          <w:rFonts w:ascii="Times New Roman" w:hAnsi="Times New Roman" w:cs="Times New Roman"/>
          <w:sz w:val="24"/>
          <w:szCs w:val="24"/>
        </w:rPr>
        <w:t>. But li</w:t>
      </w:r>
      <w:r w:rsidR="00720AC4" w:rsidRPr="002421D8">
        <w:rPr>
          <w:rFonts w:ascii="Times New Roman" w:hAnsi="Times New Roman" w:cs="Times New Roman"/>
          <w:sz w:val="24"/>
          <w:szCs w:val="24"/>
        </w:rPr>
        <w:t xml:space="preserve">king and commenting are common </w:t>
      </w:r>
      <w:r w:rsidR="00720AC4" w:rsidRPr="002421D8">
        <w:rPr>
          <w:rFonts w:ascii="Times New Roman" w:hAnsi="Times New Roman" w:cs="Times New Roman"/>
          <w:noProof/>
          <w:sz w:val="24"/>
          <w:szCs w:val="24"/>
        </w:rPr>
        <w:t>action</w:t>
      </w:r>
      <w:r w:rsidR="005640C8" w:rsidRPr="002421D8">
        <w:rPr>
          <w:rFonts w:ascii="Times New Roman" w:hAnsi="Times New Roman" w:cs="Times New Roman"/>
          <w:noProof/>
          <w:sz w:val="24"/>
          <w:szCs w:val="24"/>
        </w:rPr>
        <w:t>s</w:t>
      </w:r>
      <w:r w:rsidR="00720AC4" w:rsidRPr="002421D8">
        <w:rPr>
          <w:rFonts w:ascii="Times New Roman" w:hAnsi="Times New Roman" w:cs="Times New Roman"/>
          <w:sz w:val="24"/>
          <w:szCs w:val="24"/>
        </w:rPr>
        <w:t xml:space="preserve"> across many social media channels</w:t>
      </w:r>
      <w:r w:rsidR="00D17357" w:rsidRPr="002421D8">
        <w:rPr>
          <w:rFonts w:ascii="Times New Roman" w:hAnsi="Times New Roman" w:cs="Times New Roman"/>
          <w:sz w:val="24"/>
          <w:szCs w:val="24"/>
        </w:rPr>
        <w:t xml:space="preserve"> (</w:t>
      </w:r>
      <w:r w:rsidR="00D17357" w:rsidRPr="002421D8">
        <w:rPr>
          <w:rFonts w:ascii="Times New Roman" w:hAnsi="Times New Roman" w:cs="Times New Roman"/>
          <w:sz w:val="24"/>
          <w:szCs w:val="24"/>
          <w:shd w:val="clear" w:color="auto" w:fill="FFFFFF"/>
        </w:rPr>
        <w:t>Kabadayi &amp; Price, 2014)</w:t>
      </w:r>
      <w:r w:rsidR="00720AC4" w:rsidRPr="002421D8">
        <w:rPr>
          <w:rFonts w:ascii="Times New Roman" w:hAnsi="Times New Roman" w:cs="Times New Roman"/>
          <w:sz w:val="24"/>
          <w:szCs w:val="24"/>
        </w:rPr>
        <w:t xml:space="preserve">. </w:t>
      </w:r>
      <w:r w:rsidR="00BD2960" w:rsidRPr="002421D8">
        <w:rPr>
          <w:rFonts w:ascii="Times New Roman" w:hAnsi="Times New Roman" w:cs="Times New Roman"/>
          <w:sz w:val="24"/>
          <w:szCs w:val="24"/>
        </w:rPr>
        <w:t>Likewise, literature has supported liking and commenting as the most coordinated interaction to measure user engagement</w:t>
      </w:r>
      <w:r w:rsidR="003C596F" w:rsidRPr="002421D8">
        <w:rPr>
          <w:rFonts w:ascii="Times New Roman" w:hAnsi="Times New Roman" w:cs="Times New Roman"/>
          <w:sz w:val="24"/>
          <w:szCs w:val="24"/>
        </w:rPr>
        <w:t xml:space="preserve"> (</w:t>
      </w:r>
      <w:r w:rsidR="003C596F" w:rsidRPr="002421D8">
        <w:rPr>
          <w:rFonts w:ascii="Times New Roman" w:hAnsi="Times New Roman" w:cs="Times New Roman"/>
          <w:sz w:val="24"/>
          <w:szCs w:val="24"/>
          <w:shd w:val="clear" w:color="auto" w:fill="FFFFFF"/>
        </w:rPr>
        <w:t xml:space="preserve">De Vries </w:t>
      </w:r>
      <w:r w:rsidR="003C596F" w:rsidRPr="002421D8">
        <w:rPr>
          <w:rFonts w:ascii="Times New Roman" w:hAnsi="Times New Roman" w:cs="Times New Roman"/>
          <w:i/>
          <w:sz w:val="24"/>
          <w:szCs w:val="24"/>
          <w:shd w:val="clear" w:color="auto" w:fill="FFFFFF"/>
        </w:rPr>
        <w:t>et al</w:t>
      </w:r>
      <w:r w:rsidR="003C596F" w:rsidRPr="002421D8">
        <w:rPr>
          <w:rFonts w:ascii="Times New Roman" w:hAnsi="Times New Roman" w:cs="Times New Roman"/>
          <w:sz w:val="24"/>
          <w:szCs w:val="24"/>
          <w:shd w:val="clear" w:color="auto" w:fill="FFFFFF"/>
        </w:rPr>
        <w:t>., 2012)</w:t>
      </w:r>
      <w:r w:rsidR="00BD2960" w:rsidRPr="002421D8">
        <w:rPr>
          <w:rFonts w:ascii="Times New Roman" w:hAnsi="Times New Roman" w:cs="Times New Roman"/>
          <w:sz w:val="24"/>
          <w:szCs w:val="24"/>
        </w:rPr>
        <w:t xml:space="preserve">. Engaging is </w:t>
      </w:r>
      <w:r w:rsidR="00841DAC" w:rsidRPr="002421D8">
        <w:rPr>
          <w:rFonts w:ascii="Times New Roman" w:hAnsi="Times New Roman" w:cs="Times New Roman"/>
          <w:sz w:val="24"/>
          <w:szCs w:val="24"/>
        </w:rPr>
        <w:t>the</w:t>
      </w:r>
      <w:r w:rsidR="00BD2960" w:rsidRPr="002421D8">
        <w:rPr>
          <w:rFonts w:ascii="Times New Roman" w:hAnsi="Times New Roman" w:cs="Times New Roman"/>
          <w:sz w:val="24"/>
          <w:szCs w:val="24"/>
        </w:rPr>
        <w:t xml:space="preserve"> most </w:t>
      </w:r>
      <w:r w:rsidR="00CC6225" w:rsidRPr="002421D8">
        <w:rPr>
          <w:rFonts w:ascii="Times New Roman" w:hAnsi="Times New Roman" w:cs="Times New Roman"/>
          <w:sz w:val="24"/>
          <w:szCs w:val="24"/>
        </w:rPr>
        <w:t>filtered</w:t>
      </w:r>
      <w:r w:rsidR="00BD2960" w:rsidRPr="002421D8">
        <w:rPr>
          <w:rFonts w:ascii="Times New Roman" w:hAnsi="Times New Roman" w:cs="Times New Roman"/>
          <w:sz w:val="24"/>
          <w:szCs w:val="24"/>
        </w:rPr>
        <w:t xml:space="preserve"> action in the conversion funne</w:t>
      </w:r>
      <w:r w:rsidR="00BE0E3E" w:rsidRPr="002421D8">
        <w:rPr>
          <w:rFonts w:ascii="Times New Roman" w:hAnsi="Times New Roman" w:cs="Times New Roman"/>
          <w:sz w:val="24"/>
          <w:szCs w:val="24"/>
        </w:rPr>
        <w:t>l in</w:t>
      </w:r>
      <w:r w:rsidR="002F39C5" w:rsidRPr="002421D8">
        <w:rPr>
          <w:rFonts w:ascii="Times New Roman" w:hAnsi="Times New Roman" w:cs="Times New Roman"/>
          <w:sz w:val="24"/>
          <w:szCs w:val="24"/>
        </w:rPr>
        <w:t xml:space="preserve"> </w:t>
      </w:r>
      <w:r w:rsidR="0045669E" w:rsidRPr="002421D8">
        <w:rPr>
          <w:rFonts w:ascii="Times New Roman" w:hAnsi="Times New Roman" w:cs="Times New Roman"/>
          <w:sz w:val="24"/>
          <w:szCs w:val="24"/>
        </w:rPr>
        <w:t xml:space="preserve">contrast to subscription </w:t>
      </w:r>
      <w:r w:rsidR="00841DAC" w:rsidRPr="002421D8">
        <w:rPr>
          <w:rFonts w:ascii="Times New Roman" w:hAnsi="Times New Roman" w:cs="Times New Roman"/>
          <w:sz w:val="24"/>
          <w:szCs w:val="24"/>
        </w:rPr>
        <w:t xml:space="preserve">to </w:t>
      </w:r>
      <w:r w:rsidR="0045669E" w:rsidRPr="002421D8">
        <w:rPr>
          <w:rFonts w:ascii="Times New Roman" w:hAnsi="Times New Roman" w:cs="Times New Roman"/>
          <w:sz w:val="24"/>
          <w:szCs w:val="24"/>
        </w:rPr>
        <w:t xml:space="preserve">or viewing </w:t>
      </w:r>
      <w:r w:rsidR="00841DAC" w:rsidRPr="002421D8">
        <w:rPr>
          <w:rFonts w:ascii="Times New Roman" w:hAnsi="Times New Roman" w:cs="Times New Roman"/>
          <w:sz w:val="24"/>
          <w:szCs w:val="24"/>
        </w:rPr>
        <w:t>of</w:t>
      </w:r>
      <w:r w:rsidR="0045669E" w:rsidRPr="002421D8">
        <w:rPr>
          <w:rFonts w:ascii="Times New Roman" w:hAnsi="Times New Roman" w:cs="Times New Roman"/>
          <w:sz w:val="24"/>
          <w:szCs w:val="24"/>
        </w:rPr>
        <w:t xml:space="preserve"> social media content. </w:t>
      </w:r>
      <w:r w:rsidR="0091697F" w:rsidRPr="002421D8">
        <w:rPr>
          <w:rFonts w:ascii="Times New Roman" w:hAnsi="Times New Roman" w:cs="Times New Roman"/>
          <w:sz w:val="24"/>
          <w:szCs w:val="24"/>
        </w:rPr>
        <w:t xml:space="preserve">Engagement is a dynamic action </w:t>
      </w:r>
      <w:r w:rsidR="00841DAC" w:rsidRPr="002421D8">
        <w:rPr>
          <w:rFonts w:ascii="Times New Roman" w:hAnsi="Times New Roman" w:cs="Times New Roman"/>
          <w:sz w:val="24"/>
          <w:szCs w:val="24"/>
        </w:rPr>
        <w:t xml:space="preserve">that </w:t>
      </w:r>
      <w:r w:rsidR="0091697F" w:rsidRPr="002421D8">
        <w:rPr>
          <w:rFonts w:ascii="Times New Roman" w:hAnsi="Times New Roman" w:cs="Times New Roman"/>
          <w:sz w:val="24"/>
          <w:szCs w:val="24"/>
        </w:rPr>
        <w:t>is dependent upon the content category</w:t>
      </w:r>
      <w:r w:rsidR="00C043C9" w:rsidRPr="002421D8">
        <w:rPr>
          <w:rFonts w:ascii="Times New Roman" w:hAnsi="Times New Roman" w:cs="Times New Roman"/>
          <w:sz w:val="24"/>
          <w:szCs w:val="24"/>
        </w:rPr>
        <w:t xml:space="preserve"> (</w:t>
      </w:r>
      <w:r w:rsidR="00C043C9" w:rsidRPr="002421D8">
        <w:rPr>
          <w:rFonts w:ascii="Times New Roman" w:hAnsi="Times New Roman" w:cs="Times New Roman"/>
          <w:sz w:val="24"/>
          <w:szCs w:val="24"/>
          <w:shd w:val="clear" w:color="auto" w:fill="FFFFFF"/>
        </w:rPr>
        <w:t>Ashley &amp; Tuten, 2015)</w:t>
      </w:r>
      <w:r w:rsidR="0091697F" w:rsidRPr="002421D8">
        <w:rPr>
          <w:rFonts w:ascii="Times New Roman" w:hAnsi="Times New Roman" w:cs="Times New Roman"/>
          <w:sz w:val="24"/>
          <w:szCs w:val="24"/>
        </w:rPr>
        <w:t>. The contents posted in social media can be of any form</w:t>
      </w:r>
      <w:r w:rsidR="00841DAC" w:rsidRPr="002421D8">
        <w:rPr>
          <w:rFonts w:ascii="Times New Roman" w:hAnsi="Times New Roman" w:cs="Times New Roman"/>
          <w:sz w:val="24"/>
          <w:szCs w:val="24"/>
        </w:rPr>
        <w:t xml:space="preserve"> </w:t>
      </w:r>
      <w:r w:rsidR="00841DAC" w:rsidRPr="002421D8">
        <w:rPr>
          <w:rFonts w:ascii="Times New Roman" w:hAnsi="Times New Roman" w:cs="Times New Roman"/>
          <w:noProof/>
          <w:sz w:val="24"/>
          <w:szCs w:val="24"/>
        </w:rPr>
        <w:t>-</w:t>
      </w:r>
      <w:r w:rsidR="0091697F" w:rsidRPr="002421D8">
        <w:rPr>
          <w:rFonts w:ascii="Times New Roman" w:hAnsi="Times New Roman" w:cs="Times New Roman"/>
          <w:sz w:val="24"/>
          <w:szCs w:val="24"/>
        </w:rPr>
        <w:t xml:space="preserve"> photographs, videos, infog</w:t>
      </w:r>
      <w:r w:rsidR="003E2A84" w:rsidRPr="002421D8">
        <w:rPr>
          <w:rFonts w:ascii="Times New Roman" w:hAnsi="Times New Roman" w:cs="Times New Roman"/>
          <w:sz w:val="24"/>
          <w:szCs w:val="24"/>
        </w:rPr>
        <w:t>raphics, quiz, knowledge posts, etc. In case of food channels in social media sections, the content predominantly includes videos and ph</w:t>
      </w:r>
      <w:r w:rsidR="00863C5E" w:rsidRPr="002421D8">
        <w:rPr>
          <w:rFonts w:ascii="Times New Roman" w:hAnsi="Times New Roman" w:cs="Times New Roman"/>
          <w:sz w:val="24"/>
          <w:szCs w:val="24"/>
        </w:rPr>
        <w:t xml:space="preserve">otographs. </w:t>
      </w:r>
      <w:r w:rsidR="00733DC8" w:rsidRPr="002421D8">
        <w:rPr>
          <w:rFonts w:ascii="Times New Roman" w:hAnsi="Times New Roman" w:cs="Times New Roman"/>
          <w:sz w:val="24"/>
          <w:szCs w:val="24"/>
        </w:rPr>
        <w:t>In practical scenario, various f</w:t>
      </w:r>
      <w:r w:rsidR="00863C5E" w:rsidRPr="002421D8">
        <w:rPr>
          <w:rFonts w:ascii="Times New Roman" w:hAnsi="Times New Roman" w:cs="Times New Roman"/>
          <w:sz w:val="24"/>
          <w:szCs w:val="24"/>
        </w:rPr>
        <w:t xml:space="preserve">ood channels are available </w:t>
      </w:r>
      <w:r w:rsidR="005640C8" w:rsidRPr="002421D8">
        <w:rPr>
          <w:rFonts w:ascii="Times New Roman" w:hAnsi="Times New Roman" w:cs="Times New Roman"/>
          <w:noProof/>
          <w:sz w:val="24"/>
          <w:szCs w:val="24"/>
        </w:rPr>
        <w:t>o</w:t>
      </w:r>
      <w:r w:rsidR="00863C5E" w:rsidRPr="002421D8">
        <w:rPr>
          <w:rFonts w:ascii="Times New Roman" w:hAnsi="Times New Roman" w:cs="Times New Roman"/>
          <w:noProof/>
          <w:sz w:val="24"/>
          <w:szCs w:val="24"/>
        </w:rPr>
        <w:t>n</w:t>
      </w:r>
      <w:r w:rsidR="00863C5E" w:rsidRPr="002421D8">
        <w:rPr>
          <w:rFonts w:ascii="Times New Roman" w:hAnsi="Times New Roman" w:cs="Times New Roman"/>
          <w:sz w:val="24"/>
          <w:szCs w:val="24"/>
        </w:rPr>
        <w:t xml:space="preserve"> Facebook, YouTube, Instagram, Twitter, </w:t>
      </w:r>
      <w:r w:rsidR="008963FF" w:rsidRPr="002421D8">
        <w:rPr>
          <w:rFonts w:ascii="Times New Roman" w:hAnsi="Times New Roman" w:cs="Times New Roman"/>
          <w:sz w:val="24"/>
          <w:szCs w:val="24"/>
        </w:rPr>
        <w:t xml:space="preserve">etc. For example, </w:t>
      </w:r>
      <w:r w:rsidR="00192165" w:rsidRPr="002421D8">
        <w:rPr>
          <w:rFonts w:ascii="Times New Roman" w:hAnsi="Times New Roman" w:cs="Times New Roman"/>
          <w:sz w:val="24"/>
          <w:szCs w:val="24"/>
        </w:rPr>
        <w:t xml:space="preserve">As of March 2019, </w:t>
      </w:r>
      <w:r w:rsidR="008963FF" w:rsidRPr="002421D8">
        <w:rPr>
          <w:rFonts w:ascii="Times New Roman" w:hAnsi="Times New Roman" w:cs="Times New Roman"/>
          <w:sz w:val="24"/>
          <w:szCs w:val="24"/>
        </w:rPr>
        <w:t xml:space="preserve">Food </w:t>
      </w:r>
      <w:r w:rsidR="001F5D9C" w:rsidRPr="002421D8">
        <w:rPr>
          <w:rFonts w:ascii="Times New Roman" w:hAnsi="Times New Roman" w:cs="Times New Roman"/>
          <w:noProof/>
          <w:sz w:val="24"/>
          <w:szCs w:val="24"/>
        </w:rPr>
        <w:t>N</w:t>
      </w:r>
      <w:r w:rsidR="008963FF" w:rsidRPr="002421D8">
        <w:rPr>
          <w:rFonts w:ascii="Times New Roman" w:hAnsi="Times New Roman" w:cs="Times New Roman"/>
          <w:noProof/>
          <w:sz w:val="24"/>
          <w:szCs w:val="24"/>
        </w:rPr>
        <w:t>etwork</w:t>
      </w:r>
      <w:r w:rsidR="008963FF" w:rsidRPr="002421D8">
        <w:rPr>
          <w:rFonts w:ascii="Times New Roman" w:hAnsi="Times New Roman" w:cs="Times New Roman"/>
          <w:sz w:val="24"/>
          <w:szCs w:val="24"/>
        </w:rPr>
        <w:t xml:space="preserve"> (US, India, UK) is the most followed food channel in Facebook</w:t>
      </w:r>
      <w:r w:rsidR="00192165" w:rsidRPr="002421D8">
        <w:rPr>
          <w:rFonts w:ascii="Times New Roman" w:hAnsi="Times New Roman" w:cs="Times New Roman"/>
          <w:sz w:val="24"/>
          <w:szCs w:val="24"/>
        </w:rPr>
        <w:t xml:space="preserve"> with 29.3 million followers (Facebook, 2019)</w:t>
      </w:r>
      <w:r w:rsidR="008963FF" w:rsidRPr="002421D8">
        <w:rPr>
          <w:rFonts w:ascii="Times New Roman" w:hAnsi="Times New Roman" w:cs="Times New Roman"/>
          <w:sz w:val="24"/>
          <w:szCs w:val="24"/>
        </w:rPr>
        <w:t xml:space="preserve">, the channel is also active </w:t>
      </w:r>
      <w:r w:rsidR="005640C8" w:rsidRPr="002421D8">
        <w:rPr>
          <w:rFonts w:ascii="Times New Roman" w:hAnsi="Times New Roman" w:cs="Times New Roman"/>
          <w:noProof/>
          <w:sz w:val="24"/>
          <w:szCs w:val="24"/>
        </w:rPr>
        <w:t>o</w:t>
      </w:r>
      <w:r w:rsidR="008963FF" w:rsidRPr="002421D8">
        <w:rPr>
          <w:rFonts w:ascii="Times New Roman" w:hAnsi="Times New Roman" w:cs="Times New Roman"/>
          <w:noProof/>
          <w:sz w:val="24"/>
          <w:szCs w:val="24"/>
        </w:rPr>
        <w:t>n</w:t>
      </w:r>
      <w:r w:rsidR="008963FF" w:rsidRPr="002421D8">
        <w:rPr>
          <w:rFonts w:ascii="Times New Roman" w:hAnsi="Times New Roman" w:cs="Times New Roman"/>
          <w:sz w:val="24"/>
          <w:szCs w:val="24"/>
        </w:rPr>
        <w:t xml:space="preserve"> YouTube. </w:t>
      </w:r>
      <w:r w:rsidR="005261E7" w:rsidRPr="002421D8">
        <w:rPr>
          <w:rFonts w:ascii="Times New Roman" w:hAnsi="Times New Roman" w:cs="Times New Roman"/>
          <w:sz w:val="24"/>
          <w:szCs w:val="24"/>
        </w:rPr>
        <w:t>There a</w:t>
      </w:r>
      <w:r w:rsidR="0079071E" w:rsidRPr="002421D8">
        <w:rPr>
          <w:rFonts w:ascii="Times New Roman" w:hAnsi="Times New Roman" w:cs="Times New Roman"/>
          <w:sz w:val="24"/>
          <w:szCs w:val="24"/>
        </w:rPr>
        <w:t>re</w:t>
      </w:r>
      <w:r w:rsidR="005261E7" w:rsidRPr="002421D8">
        <w:rPr>
          <w:rFonts w:ascii="Times New Roman" w:hAnsi="Times New Roman" w:cs="Times New Roman"/>
          <w:sz w:val="24"/>
          <w:szCs w:val="24"/>
        </w:rPr>
        <w:t xml:space="preserve"> many food channels in social media</w:t>
      </w:r>
      <w:r w:rsidR="00841DAC" w:rsidRPr="002421D8">
        <w:rPr>
          <w:rFonts w:ascii="Times New Roman" w:hAnsi="Times New Roman" w:cs="Times New Roman"/>
          <w:sz w:val="24"/>
          <w:szCs w:val="24"/>
        </w:rPr>
        <w:t>,</w:t>
      </w:r>
      <w:r w:rsidR="005261E7" w:rsidRPr="002421D8">
        <w:rPr>
          <w:rFonts w:ascii="Times New Roman" w:hAnsi="Times New Roman" w:cs="Times New Roman"/>
          <w:sz w:val="24"/>
          <w:szCs w:val="24"/>
        </w:rPr>
        <w:t xml:space="preserve"> which are </w:t>
      </w:r>
      <w:r w:rsidR="00841DAC" w:rsidRPr="002421D8">
        <w:rPr>
          <w:rFonts w:ascii="Times New Roman" w:hAnsi="Times New Roman" w:cs="Times New Roman"/>
          <w:sz w:val="24"/>
          <w:szCs w:val="24"/>
        </w:rPr>
        <w:t xml:space="preserve">very </w:t>
      </w:r>
      <w:r w:rsidR="005261E7" w:rsidRPr="002421D8">
        <w:rPr>
          <w:rFonts w:ascii="Times New Roman" w:hAnsi="Times New Roman" w:cs="Times New Roman"/>
          <w:sz w:val="24"/>
          <w:szCs w:val="24"/>
        </w:rPr>
        <w:t>active in sharing</w:t>
      </w:r>
      <w:r w:rsidR="0079071E" w:rsidRPr="002421D8">
        <w:rPr>
          <w:rFonts w:ascii="Times New Roman" w:hAnsi="Times New Roman" w:cs="Times New Roman"/>
          <w:sz w:val="24"/>
          <w:szCs w:val="24"/>
        </w:rPr>
        <w:t xml:space="preserve"> food</w:t>
      </w:r>
      <w:r w:rsidR="005261E7" w:rsidRPr="002421D8">
        <w:rPr>
          <w:rFonts w:ascii="Times New Roman" w:hAnsi="Times New Roman" w:cs="Times New Roman"/>
          <w:sz w:val="24"/>
          <w:szCs w:val="24"/>
        </w:rPr>
        <w:t xml:space="preserve"> information, </w:t>
      </w:r>
      <w:r w:rsidR="0079071E" w:rsidRPr="002421D8">
        <w:rPr>
          <w:rFonts w:ascii="Times New Roman" w:hAnsi="Times New Roman" w:cs="Times New Roman"/>
          <w:sz w:val="24"/>
          <w:szCs w:val="24"/>
        </w:rPr>
        <w:t xml:space="preserve">preparation </w:t>
      </w:r>
      <w:r w:rsidR="005261E7" w:rsidRPr="002421D8">
        <w:rPr>
          <w:rFonts w:ascii="Times New Roman" w:hAnsi="Times New Roman" w:cs="Times New Roman"/>
          <w:sz w:val="24"/>
          <w:szCs w:val="24"/>
        </w:rPr>
        <w:t xml:space="preserve">methods, </w:t>
      </w:r>
      <w:r w:rsidR="0079071E" w:rsidRPr="002421D8">
        <w:rPr>
          <w:rFonts w:ascii="Times New Roman" w:hAnsi="Times New Roman" w:cs="Times New Roman"/>
          <w:sz w:val="24"/>
          <w:szCs w:val="24"/>
        </w:rPr>
        <w:t xml:space="preserve">food </w:t>
      </w:r>
      <w:r w:rsidR="005261E7" w:rsidRPr="002421D8">
        <w:rPr>
          <w:rFonts w:ascii="Times New Roman" w:hAnsi="Times New Roman" w:cs="Times New Roman"/>
          <w:sz w:val="24"/>
          <w:szCs w:val="24"/>
        </w:rPr>
        <w:t>varieties, health tips</w:t>
      </w:r>
      <w:r w:rsidR="0079071E" w:rsidRPr="002421D8">
        <w:rPr>
          <w:rFonts w:ascii="Times New Roman" w:hAnsi="Times New Roman" w:cs="Times New Roman"/>
          <w:sz w:val="24"/>
          <w:szCs w:val="24"/>
        </w:rPr>
        <w:t>, cultural food, etc</w:t>
      </w:r>
      <w:r w:rsidR="00192165" w:rsidRPr="002421D8">
        <w:rPr>
          <w:rFonts w:ascii="Times New Roman" w:hAnsi="Times New Roman" w:cs="Times New Roman"/>
          <w:sz w:val="24"/>
          <w:szCs w:val="24"/>
        </w:rPr>
        <w:t xml:space="preserve"> (NewsCred Insights, 2018)</w:t>
      </w:r>
      <w:r w:rsidR="0079071E" w:rsidRPr="002421D8">
        <w:rPr>
          <w:rFonts w:ascii="Times New Roman" w:hAnsi="Times New Roman" w:cs="Times New Roman"/>
          <w:sz w:val="24"/>
          <w:szCs w:val="24"/>
        </w:rPr>
        <w:t xml:space="preserve">. </w:t>
      </w:r>
    </w:p>
    <w:p w:rsidR="008F128B" w:rsidRPr="002421D8" w:rsidRDefault="00841DAC" w:rsidP="00E350EE">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The information shared on social media play a critical role in enhancing consumer empowerment and knowledge in the area of food products </w:t>
      </w:r>
      <w:r w:rsidR="001E257C" w:rsidRPr="002421D8">
        <w:rPr>
          <w:rFonts w:ascii="Times New Roman" w:hAnsi="Times New Roman" w:cs="Times New Roman"/>
          <w:sz w:val="24"/>
          <w:szCs w:val="24"/>
        </w:rPr>
        <w:t>(</w:t>
      </w:r>
      <w:r w:rsidR="001E257C" w:rsidRPr="002421D8">
        <w:rPr>
          <w:rFonts w:ascii="Times New Roman" w:hAnsi="Times New Roman" w:cs="Times New Roman"/>
          <w:sz w:val="24"/>
          <w:szCs w:val="24"/>
          <w:shd w:val="clear" w:color="auto" w:fill="FFFFFF"/>
        </w:rPr>
        <w:t xml:space="preserve">Stefanidis </w:t>
      </w:r>
      <w:r w:rsidR="001E257C" w:rsidRPr="002421D8">
        <w:rPr>
          <w:rFonts w:ascii="Times New Roman" w:hAnsi="Times New Roman" w:cs="Times New Roman"/>
          <w:i/>
          <w:sz w:val="24"/>
          <w:szCs w:val="24"/>
          <w:shd w:val="clear" w:color="auto" w:fill="FFFFFF"/>
        </w:rPr>
        <w:t>et al</w:t>
      </w:r>
      <w:r w:rsidR="001E257C" w:rsidRPr="002421D8">
        <w:rPr>
          <w:rFonts w:ascii="Times New Roman" w:hAnsi="Times New Roman" w:cs="Times New Roman"/>
          <w:sz w:val="24"/>
          <w:szCs w:val="24"/>
          <w:shd w:val="clear" w:color="auto" w:fill="FFFFFF"/>
        </w:rPr>
        <w:t>., 2013</w:t>
      </w:r>
      <w:r w:rsidR="00BD602C" w:rsidRPr="002421D8">
        <w:rPr>
          <w:rFonts w:ascii="Times New Roman" w:hAnsi="Times New Roman" w:cs="Times New Roman"/>
          <w:sz w:val="24"/>
          <w:szCs w:val="24"/>
          <w:shd w:val="clear" w:color="auto" w:fill="FFFFFF"/>
        </w:rPr>
        <w:t xml:space="preserve">, Majchrzak </w:t>
      </w:r>
      <w:r w:rsidR="00BD602C" w:rsidRPr="002421D8">
        <w:rPr>
          <w:rFonts w:ascii="Times New Roman" w:hAnsi="Times New Roman" w:cs="Times New Roman"/>
          <w:i/>
          <w:sz w:val="24"/>
          <w:szCs w:val="24"/>
          <w:shd w:val="clear" w:color="auto" w:fill="FFFFFF"/>
        </w:rPr>
        <w:t>et al</w:t>
      </w:r>
      <w:r w:rsidR="00BD602C" w:rsidRPr="002421D8">
        <w:rPr>
          <w:rFonts w:ascii="Times New Roman" w:hAnsi="Times New Roman" w:cs="Times New Roman"/>
          <w:sz w:val="24"/>
          <w:szCs w:val="24"/>
          <w:shd w:val="clear" w:color="auto" w:fill="FFFFFF"/>
        </w:rPr>
        <w:t>., 2013</w:t>
      </w:r>
      <w:r w:rsidR="00ED2ACD" w:rsidRPr="002421D8">
        <w:rPr>
          <w:rFonts w:ascii="Times New Roman" w:hAnsi="Times New Roman" w:cs="Times New Roman"/>
          <w:sz w:val="24"/>
          <w:szCs w:val="24"/>
          <w:shd w:val="clear" w:color="auto" w:fill="FFFFFF"/>
        </w:rPr>
        <w:t>; Vuori &amp; Okkonen, 2012</w:t>
      </w:r>
      <w:r w:rsidR="00884410" w:rsidRPr="002421D8">
        <w:rPr>
          <w:rFonts w:ascii="Times New Roman" w:hAnsi="Times New Roman" w:cs="Times New Roman"/>
          <w:sz w:val="24"/>
          <w:szCs w:val="24"/>
          <w:shd w:val="clear" w:color="auto" w:fill="FFFFFF"/>
        </w:rPr>
        <w:t xml:space="preserve">; Fieseler &amp; Fleck, 2013; Bertot </w:t>
      </w:r>
      <w:r w:rsidR="00884410" w:rsidRPr="002421D8">
        <w:rPr>
          <w:rFonts w:ascii="Times New Roman" w:hAnsi="Times New Roman" w:cs="Times New Roman"/>
          <w:i/>
          <w:sz w:val="24"/>
          <w:szCs w:val="24"/>
          <w:shd w:val="clear" w:color="auto" w:fill="FFFFFF"/>
        </w:rPr>
        <w:t>et al</w:t>
      </w:r>
      <w:r w:rsidR="00884410" w:rsidRPr="002421D8">
        <w:rPr>
          <w:rFonts w:ascii="Times New Roman" w:hAnsi="Times New Roman" w:cs="Times New Roman"/>
          <w:sz w:val="24"/>
          <w:szCs w:val="24"/>
          <w:shd w:val="clear" w:color="auto" w:fill="FFFFFF"/>
        </w:rPr>
        <w:t>., 2010</w:t>
      </w:r>
      <w:r w:rsidR="001E257C" w:rsidRPr="002421D8">
        <w:rPr>
          <w:rFonts w:ascii="Times New Roman" w:hAnsi="Times New Roman" w:cs="Times New Roman"/>
          <w:sz w:val="24"/>
          <w:szCs w:val="24"/>
          <w:shd w:val="clear" w:color="auto" w:fill="FFFFFF"/>
        </w:rPr>
        <w:t>)</w:t>
      </w:r>
      <w:r w:rsidR="0097748B" w:rsidRPr="002421D8">
        <w:rPr>
          <w:rFonts w:ascii="Times New Roman" w:hAnsi="Times New Roman" w:cs="Times New Roman"/>
          <w:sz w:val="24"/>
          <w:szCs w:val="24"/>
        </w:rPr>
        <w:t>.</w:t>
      </w:r>
      <w:r w:rsidRPr="002421D8">
        <w:rPr>
          <w:rFonts w:ascii="Times New Roman" w:hAnsi="Times New Roman" w:cs="Times New Roman"/>
          <w:sz w:val="24"/>
          <w:szCs w:val="24"/>
        </w:rPr>
        <w:t xml:space="preserve"> Social media</w:t>
      </w:r>
      <w:r w:rsidR="0084524F" w:rsidRPr="002421D8">
        <w:rPr>
          <w:rFonts w:ascii="Times New Roman" w:hAnsi="Times New Roman" w:cs="Times New Roman"/>
          <w:sz w:val="24"/>
          <w:szCs w:val="24"/>
        </w:rPr>
        <w:t xml:space="preserve"> </w:t>
      </w:r>
      <w:r w:rsidR="006E5F3C" w:rsidRPr="002421D8">
        <w:rPr>
          <w:rFonts w:ascii="Times New Roman" w:hAnsi="Times New Roman" w:cs="Times New Roman"/>
          <w:sz w:val="24"/>
          <w:szCs w:val="24"/>
        </w:rPr>
        <w:t>engagement can alter attitude towards the food products</w:t>
      </w:r>
      <w:r w:rsidR="00D74691" w:rsidRPr="002421D8">
        <w:rPr>
          <w:rFonts w:ascii="Times New Roman" w:hAnsi="Times New Roman" w:cs="Times New Roman"/>
          <w:sz w:val="24"/>
          <w:szCs w:val="24"/>
        </w:rPr>
        <w:t xml:space="preserve"> (</w:t>
      </w:r>
      <w:r w:rsidR="00D74691" w:rsidRPr="002421D8">
        <w:rPr>
          <w:rFonts w:ascii="Times New Roman" w:hAnsi="Times New Roman" w:cs="Times New Roman"/>
          <w:sz w:val="24"/>
          <w:szCs w:val="24"/>
          <w:shd w:val="clear" w:color="auto" w:fill="FFFFFF"/>
        </w:rPr>
        <w:t>Akar &amp; Topçu, 2011)</w:t>
      </w:r>
      <w:r w:rsidR="006E5F3C" w:rsidRPr="002421D8">
        <w:rPr>
          <w:rFonts w:ascii="Times New Roman" w:hAnsi="Times New Roman" w:cs="Times New Roman"/>
          <w:sz w:val="24"/>
          <w:szCs w:val="24"/>
        </w:rPr>
        <w:t xml:space="preserve">. </w:t>
      </w:r>
      <w:r w:rsidRPr="002421D8">
        <w:rPr>
          <w:rFonts w:ascii="Times New Roman" w:hAnsi="Times New Roman" w:cs="Times New Roman"/>
          <w:sz w:val="24"/>
          <w:szCs w:val="24"/>
        </w:rPr>
        <w:t>This alteration can be in</w:t>
      </w:r>
      <w:r w:rsidR="009B168D" w:rsidRPr="002421D8">
        <w:rPr>
          <w:rFonts w:ascii="Times New Roman" w:hAnsi="Times New Roman" w:cs="Times New Roman"/>
          <w:sz w:val="24"/>
          <w:szCs w:val="24"/>
        </w:rPr>
        <w:t xml:space="preserve"> both</w:t>
      </w:r>
      <w:r w:rsidR="006E5F3C" w:rsidRPr="002421D8">
        <w:rPr>
          <w:rFonts w:ascii="Times New Roman" w:hAnsi="Times New Roman" w:cs="Times New Roman"/>
          <w:sz w:val="24"/>
          <w:szCs w:val="24"/>
        </w:rPr>
        <w:t xml:space="preserve"> cognitive and </w:t>
      </w:r>
      <w:r w:rsidR="001F5D9C" w:rsidRPr="002421D8">
        <w:rPr>
          <w:rFonts w:ascii="Times New Roman" w:hAnsi="Times New Roman" w:cs="Times New Roman"/>
          <w:noProof/>
          <w:sz w:val="24"/>
          <w:szCs w:val="24"/>
        </w:rPr>
        <w:t>e</w:t>
      </w:r>
      <w:r w:rsidR="006E5F3C" w:rsidRPr="002421D8">
        <w:rPr>
          <w:rFonts w:ascii="Times New Roman" w:hAnsi="Times New Roman" w:cs="Times New Roman"/>
          <w:noProof/>
          <w:sz w:val="24"/>
          <w:szCs w:val="24"/>
        </w:rPr>
        <w:t>ffective</w:t>
      </w:r>
      <w:r w:rsidR="006E5F3C" w:rsidRPr="002421D8">
        <w:rPr>
          <w:rFonts w:ascii="Times New Roman" w:hAnsi="Times New Roman" w:cs="Times New Roman"/>
          <w:sz w:val="24"/>
          <w:szCs w:val="24"/>
        </w:rPr>
        <w:t xml:space="preserve"> </w:t>
      </w:r>
      <w:r w:rsidR="009B168D" w:rsidRPr="002421D8">
        <w:rPr>
          <w:rFonts w:ascii="Times New Roman" w:hAnsi="Times New Roman" w:cs="Times New Roman"/>
          <w:sz w:val="24"/>
          <w:szCs w:val="24"/>
        </w:rPr>
        <w:t>actions</w:t>
      </w:r>
      <w:r w:rsidR="00A4616B" w:rsidRPr="002421D8">
        <w:rPr>
          <w:rFonts w:ascii="Times New Roman" w:hAnsi="Times New Roman" w:cs="Times New Roman"/>
          <w:sz w:val="24"/>
          <w:szCs w:val="24"/>
        </w:rPr>
        <w:t>. Moreover, food content can also induce craving</w:t>
      </w:r>
      <w:r w:rsidRPr="002421D8">
        <w:rPr>
          <w:rFonts w:ascii="Times New Roman" w:hAnsi="Times New Roman" w:cs="Times New Roman"/>
          <w:sz w:val="24"/>
          <w:szCs w:val="24"/>
        </w:rPr>
        <w:t>s</w:t>
      </w:r>
      <w:r w:rsidR="00A4616B" w:rsidRPr="002421D8">
        <w:rPr>
          <w:rFonts w:ascii="Times New Roman" w:hAnsi="Times New Roman" w:cs="Times New Roman"/>
          <w:sz w:val="24"/>
          <w:szCs w:val="24"/>
        </w:rPr>
        <w:t xml:space="preserve"> to perform an action.</w:t>
      </w:r>
      <w:r w:rsidR="0092763D" w:rsidRPr="002421D8">
        <w:rPr>
          <w:rFonts w:ascii="Times New Roman" w:hAnsi="Times New Roman" w:cs="Times New Roman"/>
          <w:sz w:val="24"/>
          <w:szCs w:val="24"/>
        </w:rPr>
        <w:t xml:space="preserve"> The influence of media gives an efficient mechanism to build the corporate reputation (Einwiller et al., 2010), this is no different for social media. </w:t>
      </w:r>
      <w:r w:rsidR="00517294" w:rsidRPr="002421D8">
        <w:rPr>
          <w:rFonts w:ascii="Times New Roman" w:hAnsi="Times New Roman" w:cs="Times New Roman"/>
          <w:sz w:val="24"/>
          <w:szCs w:val="24"/>
          <w:shd w:val="clear" w:color="auto" w:fill="FFFFFF"/>
        </w:rPr>
        <w:t xml:space="preserve">Dijkmans et al. (2015) proposed that social media engagement in pages do increase and facilitate the building of corporate reputation. In the same manner, social media was well understood as a strong moderator which can change relationship strengths through the </w:t>
      </w:r>
      <w:r w:rsidR="00517294" w:rsidRPr="002421D8">
        <w:rPr>
          <w:rFonts w:ascii="Times New Roman" w:hAnsi="Times New Roman" w:cs="Times New Roman"/>
          <w:sz w:val="24"/>
          <w:szCs w:val="24"/>
          <w:shd w:val="clear" w:color="auto" w:fill="FFFFFF"/>
        </w:rPr>
        <w:lastRenderedPageBreak/>
        <w:t xml:space="preserve">engagement level. </w:t>
      </w:r>
      <w:r w:rsidR="00517294" w:rsidRPr="002421D8">
        <w:rPr>
          <w:rFonts w:ascii="Times New Roman" w:hAnsi="Times New Roman" w:cs="Times New Roman"/>
          <w:sz w:val="24"/>
          <w:szCs w:val="24"/>
        </w:rPr>
        <w:t>There</w:t>
      </w:r>
      <w:r w:rsidR="00A4616B" w:rsidRPr="002421D8">
        <w:rPr>
          <w:rFonts w:ascii="Times New Roman" w:hAnsi="Times New Roman" w:cs="Times New Roman"/>
          <w:sz w:val="24"/>
          <w:szCs w:val="24"/>
        </w:rPr>
        <w:t xml:space="preserve"> is a strong </w:t>
      </w:r>
      <w:r w:rsidR="00CA7B33" w:rsidRPr="002421D8">
        <w:rPr>
          <w:rFonts w:ascii="Times New Roman" w:hAnsi="Times New Roman" w:cs="Times New Roman"/>
          <w:sz w:val="24"/>
          <w:szCs w:val="24"/>
        </w:rPr>
        <w:t>assumption</w:t>
      </w:r>
      <w:r w:rsidR="00A4616B" w:rsidRPr="002421D8">
        <w:rPr>
          <w:rFonts w:ascii="Times New Roman" w:hAnsi="Times New Roman" w:cs="Times New Roman"/>
          <w:sz w:val="24"/>
          <w:szCs w:val="24"/>
        </w:rPr>
        <w:t xml:space="preserve"> that the relationship between </w:t>
      </w:r>
      <w:r w:rsidR="00517294" w:rsidRPr="002421D8">
        <w:rPr>
          <w:rFonts w:ascii="Times New Roman" w:hAnsi="Times New Roman" w:cs="Times New Roman"/>
          <w:sz w:val="24"/>
          <w:szCs w:val="24"/>
        </w:rPr>
        <w:t xml:space="preserve">corporate reputation </w:t>
      </w:r>
      <w:r w:rsidR="00A4616B" w:rsidRPr="002421D8">
        <w:rPr>
          <w:rFonts w:ascii="Times New Roman" w:hAnsi="Times New Roman" w:cs="Times New Roman"/>
          <w:sz w:val="24"/>
          <w:szCs w:val="24"/>
        </w:rPr>
        <w:t xml:space="preserve">and purchase intention may </w:t>
      </w:r>
      <w:r w:rsidR="008F128B" w:rsidRPr="002421D8">
        <w:rPr>
          <w:rFonts w:ascii="Times New Roman" w:hAnsi="Times New Roman" w:cs="Times New Roman"/>
          <w:sz w:val="24"/>
          <w:szCs w:val="24"/>
        </w:rPr>
        <w:t>become altered</w:t>
      </w:r>
      <w:r w:rsidR="00A4616B" w:rsidRPr="002421D8">
        <w:rPr>
          <w:rFonts w:ascii="Times New Roman" w:hAnsi="Times New Roman" w:cs="Times New Roman"/>
          <w:sz w:val="24"/>
          <w:szCs w:val="24"/>
        </w:rPr>
        <w:t xml:space="preserve"> because of social media follow up and engagement. The same may be applicable to subjective norms; social media is not a fad </w:t>
      </w:r>
      <w:r w:rsidR="008F128B" w:rsidRPr="002421D8">
        <w:rPr>
          <w:rFonts w:ascii="Times New Roman" w:hAnsi="Times New Roman" w:cs="Times New Roman"/>
          <w:sz w:val="24"/>
          <w:szCs w:val="24"/>
        </w:rPr>
        <w:t xml:space="preserve">that affects </w:t>
      </w:r>
      <w:r w:rsidR="00A4616B" w:rsidRPr="002421D8">
        <w:rPr>
          <w:rFonts w:ascii="Times New Roman" w:hAnsi="Times New Roman" w:cs="Times New Roman"/>
          <w:sz w:val="24"/>
          <w:szCs w:val="24"/>
        </w:rPr>
        <w:t>consumers temporarily</w:t>
      </w:r>
      <w:r w:rsidR="00D04250" w:rsidRPr="002421D8">
        <w:rPr>
          <w:rFonts w:ascii="Times New Roman" w:hAnsi="Times New Roman" w:cs="Times New Roman"/>
          <w:sz w:val="24"/>
          <w:szCs w:val="24"/>
        </w:rPr>
        <w:t xml:space="preserve">, it has become a culture </w:t>
      </w:r>
      <w:r w:rsidR="008F128B" w:rsidRPr="002421D8">
        <w:rPr>
          <w:rFonts w:ascii="Times New Roman" w:hAnsi="Times New Roman" w:cs="Times New Roman"/>
          <w:sz w:val="24"/>
          <w:szCs w:val="24"/>
        </w:rPr>
        <w:t xml:space="preserve">in which </w:t>
      </w:r>
      <w:r w:rsidR="00D04250" w:rsidRPr="002421D8">
        <w:rPr>
          <w:rFonts w:ascii="Times New Roman" w:hAnsi="Times New Roman" w:cs="Times New Roman"/>
          <w:sz w:val="24"/>
          <w:szCs w:val="24"/>
        </w:rPr>
        <w:t xml:space="preserve">consumers share their individual values </w:t>
      </w:r>
      <w:r w:rsidR="00CA7B33" w:rsidRPr="002421D8">
        <w:rPr>
          <w:rFonts w:ascii="Times New Roman" w:hAnsi="Times New Roman" w:cs="Times New Roman"/>
          <w:sz w:val="24"/>
          <w:szCs w:val="24"/>
        </w:rPr>
        <w:t>(</w:t>
      </w:r>
      <w:r w:rsidR="00CA7B33" w:rsidRPr="002421D8">
        <w:rPr>
          <w:rFonts w:ascii="Times New Roman" w:hAnsi="Times New Roman" w:cs="Times New Roman"/>
          <w:sz w:val="24"/>
          <w:szCs w:val="24"/>
          <w:shd w:val="clear" w:color="auto" w:fill="FFFFFF"/>
        </w:rPr>
        <w:t>Van Dijck, 2013</w:t>
      </w:r>
      <w:r w:rsidR="00D04250" w:rsidRPr="002421D8">
        <w:rPr>
          <w:rFonts w:ascii="Times New Roman" w:hAnsi="Times New Roman" w:cs="Times New Roman"/>
          <w:sz w:val="24"/>
          <w:szCs w:val="24"/>
          <w:shd w:val="clear" w:color="auto" w:fill="FFFFFF"/>
        </w:rPr>
        <w:t xml:space="preserve">; </w:t>
      </w:r>
      <w:r w:rsidR="00DF789D" w:rsidRPr="002421D8">
        <w:rPr>
          <w:rFonts w:ascii="Times New Roman" w:hAnsi="Times New Roman" w:cs="Times New Roman"/>
          <w:sz w:val="24"/>
          <w:szCs w:val="24"/>
          <w:shd w:val="clear" w:color="auto" w:fill="FFFFFF"/>
        </w:rPr>
        <w:t>Heller Baird &amp; Parasnis, 2011)</w:t>
      </w:r>
      <w:r w:rsidR="00A4616B" w:rsidRPr="002421D8">
        <w:rPr>
          <w:rFonts w:ascii="Times New Roman" w:hAnsi="Times New Roman" w:cs="Times New Roman"/>
          <w:sz w:val="24"/>
          <w:szCs w:val="24"/>
        </w:rPr>
        <w:t>. The engagement in social media food channels pages may subjectively affect the group norm</w:t>
      </w:r>
      <w:r w:rsidR="0004249F" w:rsidRPr="002421D8">
        <w:rPr>
          <w:rFonts w:ascii="Times New Roman" w:hAnsi="Times New Roman" w:cs="Times New Roman"/>
          <w:sz w:val="24"/>
          <w:szCs w:val="24"/>
        </w:rPr>
        <w:t xml:space="preserve">s and induce consumers to share their opinion and gain acceptance for their norms. </w:t>
      </w:r>
      <w:r w:rsidR="0004249F" w:rsidRPr="002421D8">
        <w:rPr>
          <w:rFonts w:ascii="Times New Roman" w:hAnsi="Times New Roman" w:cs="Times New Roman"/>
          <w:noProof/>
          <w:sz w:val="24"/>
          <w:szCs w:val="24"/>
        </w:rPr>
        <w:t>This</w:t>
      </w:r>
      <w:r w:rsidR="001F5D9C" w:rsidRPr="002421D8">
        <w:rPr>
          <w:rFonts w:ascii="Times New Roman" w:hAnsi="Times New Roman" w:cs="Times New Roman"/>
          <w:noProof/>
          <w:sz w:val="24"/>
          <w:szCs w:val="24"/>
        </w:rPr>
        <w:t>, as a result,</w:t>
      </w:r>
      <w:r w:rsidR="0004249F" w:rsidRPr="002421D8">
        <w:rPr>
          <w:rFonts w:ascii="Times New Roman" w:hAnsi="Times New Roman" w:cs="Times New Roman"/>
          <w:sz w:val="24"/>
          <w:szCs w:val="24"/>
        </w:rPr>
        <w:t xml:space="preserve"> can significantly change the relationship between subjective norms and intention to purchase innovative food products. </w:t>
      </w:r>
      <w:r w:rsidR="00461913" w:rsidRPr="002421D8">
        <w:rPr>
          <w:rFonts w:ascii="Times New Roman" w:hAnsi="Times New Roman" w:cs="Times New Roman"/>
          <w:sz w:val="24"/>
          <w:szCs w:val="24"/>
        </w:rPr>
        <w:t>In case of perceived behavioural control, social media engagement may strongly influence the motivation</w:t>
      </w:r>
      <w:r w:rsidR="008F128B" w:rsidRPr="002421D8">
        <w:rPr>
          <w:rFonts w:ascii="Times New Roman" w:hAnsi="Times New Roman" w:cs="Times New Roman"/>
          <w:sz w:val="24"/>
          <w:szCs w:val="24"/>
        </w:rPr>
        <w:t>al</w:t>
      </w:r>
      <w:r w:rsidR="00461913" w:rsidRPr="002421D8">
        <w:rPr>
          <w:rFonts w:ascii="Times New Roman" w:hAnsi="Times New Roman" w:cs="Times New Roman"/>
          <w:sz w:val="24"/>
          <w:szCs w:val="24"/>
        </w:rPr>
        <w:t xml:space="preserve"> aspects to purchase inno</w:t>
      </w:r>
      <w:r w:rsidR="00145D2F" w:rsidRPr="002421D8">
        <w:rPr>
          <w:rFonts w:ascii="Times New Roman" w:hAnsi="Times New Roman" w:cs="Times New Roman"/>
          <w:sz w:val="24"/>
          <w:szCs w:val="24"/>
        </w:rPr>
        <w:t>vative products.</w:t>
      </w:r>
    </w:p>
    <w:p w:rsidR="0011456C" w:rsidRPr="002421D8" w:rsidRDefault="0011456C" w:rsidP="0011456C">
      <w:pPr>
        <w:tabs>
          <w:tab w:val="left" w:pos="5954"/>
        </w:tabs>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&lt;Insert Figure 3 here&gt;</w:t>
      </w:r>
    </w:p>
    <w:p w:rsidR="00033B64" w:rsidRPr="002421D8" w:rsidRDefault="00145D2F" w:rsidP="00E350EE">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The knowledge sharing and updates on innovative products in the social media food channel may personally influence an individual’s control to </w:t>
      </w:r>
      <w:r w:rsidR="00C015BA" w:rsidRPr="002421D8">
        <w:rPr>
          <w:rFonts w:ascii="Times New Roman" w:hAnsi="Times New Roman" w:cs="Times New Roman"/>
          <w:sz w:val="24"/>
          <w:szCs w:val="24"/>
        </w:rPr>
        <w:t>perform</w:t>
      </w:r>
      <w:r w:rsidRPr="002421D8">
        <w:rPr>
          <w:rFonts w:ascii="Times New Roman" w:hAnsi="Times New Roman" w:cs="Times New Roman"/>
          <w:sz w:val="24"/>
          <w:szCs w:val="24"/>
        </w:rPr>
        <w:t xml:space="preserve"> an action. In this, </w:t>
      </w:r>
      <w:r w:rsidR="00F8061E" w:rsidRPr="002421D8">
        <w:rPr>
          <w:rFonts w:ascii="Times New Roman" w:hAnsi="Times New Roman" w:cs="Times New Roman"/>
          <w:sz w:val="24"/>
          <w:szCs w:val="24"/>
        </w:rPr>
        <w:t xml:space="preserve">the relationship between perceived behavioural control and purchase intention may </w:t>
      </w:r>
      <w:r w:rsidR="00E14D72" w:rsidRPr="002421D8">
        <w:rPr>
          <w:rFonts w:ascii="Times New Roman" w:hAnsi="Times New Roman" w:cs="Times New Roman"/>
          <w:sz w:val="24"/>
          <w:szCs w:val="24"/>
        </w:rPr>
        <w:t>change. Despite the changes that social media engagement can bring to the model, we propose</w:t>
      </w:r>
      <w:r w:rsidR="008F128B" w:rsidRPr="002421D8">
        <w:rPr>
          <w:rFonts w:ascii="Times New Roman" w:hAnsi="Times New Roman" w:cs="Times New Roman"/>
          <w:sz w:val="24"/>
          <w:szCs w:val="24"/>
        </w:rPr>
        <w:t xml:space="preserve"> that</w:t>
      </w:r>
      <w:r w:rsidR="00E14D72" w:rsidRPr="002421D8">
        <w:rPr>
          <w:rFonts w:ascii="Times New Roman" w:hAnsi="Times New Roman" w:cs="Times New Roman"/>
          <w:sz w:val="24"/>
          <w:szCs w:val="24"/>
        </w:rPr>
        <w:t xml:space="preserve"> </w:t>
      </w:r>
      <w:r w:rsidR="00517294" w:rsidRPr="002421D8">
        <w:rPr>
          <w:rFonts w:ascii="Times New Roman" w:hAnsi="Times New Roman" w:cs="Times New Roman"/>
          <w:sz w:val="24"/>
          <w:szCs w:val="24"/>
        </w:rPr>
        <w:t>corporate reputation</w:t>
      </w:r>
      <w:r w:rsidR="00E14D72" w:rsidRPr="002421D8">
        <w:rPr>
          <w:rFonts w:ascii="Times New Roman" w:hAnsi="Times New Roman" w:cs="Times New Roman"/>
          <w:sz w:val="24"/>
          <w:szCs w:val="24"/>
        </w:rPr>
        <w:t xml:space="preserve">, subjective norms and </w:t>
      </w:r>
      <w:r w:rsidR="0081520B" w:rsidRPr="002421D8">
        <w:rPr>
          <w:rFonts w:ascii="Times New Roman" w:hAnsi="Times New Roman" w:cs="Times New Roman"/>
          <w:sz w:val="24"/>
          <w:szCs w:val="24"/>
        </w:rPr>
        <w:t xml:space="preserve">perceived behavioural control </w:t>
      </w:r>
      <w:r w:rsidR="008F128B" w:rsidRPr="002421D8">
        <w:rPr>
          <w:rFonts w:ascii="Times New Roman" w:hAnsi="Times New Roman" w:cs="Times New Roman"/>
          <w:sz w:val="24"/>
          <w:szCs w:val="24"/>
        </w:rPr>
        <w:t xml:space="preserve">would </w:t>
      </w:r>
      <w:r w:rsidR="00E14D72" w:rsidRPr="002421D8">
        <w:rPr>
          <w:rFonts w:ascii="Times New Roman" w:hAnsi="Times New Roman" w:cs="Times New Roman"/>
          <w:sz w:val="24"/>
          <w:szCs w:val="24"/>
        </w:rPr>
        <w:t xml:space="preserve">establish a significant relationship with intention to purchase innovative food products.  </w:t>
      </w:r>
      <w:r w:rsidR="00027DCE" w:rsidRPr="002421D8">
        <w:rPr>
          <w:rFonts w:ascii="Times New Roman" w:hAnsi="Times New Roman" w:cs="Times New Roman"/>
          <w:sz w:val="24"/>
          <w:szCs w:val="24"/>
        </w:rPr>
        <w:t xml:space="preserve">We propose hypotheses 4 to 6 based on the above discussion. </w:t>
      </w:r>
    </w:p>
    <w:p w:rsidR="002C369D" w:rsidRPr="002421D8" w:rsidRDefault="002C369D" w:rsidP="002C369D">
      <w:pPr>
        <w:spacing w:line="360" w:lineRule="auto"/>
        <w:jc w:val="both"/>
        <w:rPr>
          <w:rFonts w:ascii="Times New Roman" w:hAnsi="Times New Roman" w:cs="Times New Roman"/>
          <w:i/>
          <w:sz w:val="24"/>
          <w:szCs w:val="24"/>
        </w:rPr>
      </w:pPr>
      <w:r w:rsidRPr="002421D8">
        <w:rPr>
          <w:rFonts w:ascii="Times New Roman" w:hAnsi="Times New Roman" w:cs="Times New Roman"/>
          <w:i/>
          <w:sz w:val="24"/>
          <w:szCs w:val="24"/>
        </w:rPr>
        <w:t>Hypothes</w:t>
      </w:r>
      <w:r w:rsidR="005D6355" w:rsidRPr="002421D8">
        <w:rPr>
          <w:rFonts w:ascii="Times New Roman" w:hAnsi="Times New Roman" w:cs="Times New Roman"/>
          <w:i/>
          <w:sz w:val="24"/>
          <w:szCs w:val="24"/>
        </w:rPr>
        <w:t>es</w:t>
      </w:r>
      <w:r w:rsidRPr="002421D8">
        <w:rPr>
          <w:rFonts w:ascii="Times New Roman" w:hAnsi="Times New Roman" w:cs="Times New Roman"/>
          <w:i/>
          <w:sz w:val="24"/>
          <w:szCs w:val="24"/>
        </w:rPr>
        <w:t xml:space="preserve">: </w:t>
      </w:r>
      <w:r w:rsidR="00517294" w:rsidRPr="002421D8">
        <w:rPr>
          <w:rFonts w:ascii="Times New Roman" w:hAnsi="Times New Roman" w:cs="Times New Roman"/>
          <w:i/>
          <w:sz w:val="24"/>
          <w:szCs w:val="24"/>
        </w:rPr>
        <w:t>Corporate reputation</w:t>
      </w:r>
      <w:r w:rsidRPr="002421D8">
        <w:rPr>
          <w:rFonts w:ascii="Times New Roman" w:hAnsi="Times New Roman" w:cs="Times New Roman"/>
          <w:i/>
          <w:sz w:val="24"/>
          <w:szCs w:val="24"/>
        </w:rPr>
        <w:t xml:space="preserve"> towards innovative food products </w:t>
      </w:r>
      <w:r w:rsidR="002C3AF4" w:rsidRPr="002421D8">
        <w:rPr>
          <w:rFonts w:ascii="Times New Roman" w:hAnsi="Times New Roman" w:cs="Times New Roman"/>
          <w:i/>
          <w:sz w:val="24"/>
          <w:szCs w:val="24"/>
        </w:rPr>
        <w:t xml:space="preserve">(H4) </w:t>
      </w:r>
      <w:r w:rsidR="005D6355" w:rsidRPr="002421D8">
        <w:rPr>
          <w:rFonts w:ascii="Times New Roman" w:hAnsi="Times New Roman" w:cs="Times New Roman"/>
          <w:i/>
          <w:sz w:val="24"/>
          <w:szCs w:val="24"/>
        </w:rPr>
        <w:t>s</w:t>
      </w:r>
      <w:r w:rsidR="002C3AF4" w:rsidRPr="002421D8">
        <w:rPr>
          <w:rFonts w:ascii="Times New Roman" w:hAnsi="Times New Roman" w:cs="Times New Roman"/>
          <w:i/>
          <w:sz w:val="24"/>
          <w:szCs w:val="24"/>
        </w:rPr>
        <w:t xml:space="preserve">ubjective norms (H5) </w:t>
      </w:r>
      <w:r w:rsidR="005D6355" w:rsidRPr="002421D8">
        <w:rPr>
          <w:rFonts w:ascii="Times New Roman" w:hAnsi="Times New Roman" w:cs="Times New Roman"/>
          <w:i/>
          <w:sz w:val="24"/>
          <w:szCs w:val="24"/>
        </w:rPr>
        <w:t xml:space="preserve">perceived behavioural control (H6) are </w:t>
      </w:r>
      <w:r w:rsidRPr="002421D8">
        <w:rPr>
          <w:rFonts w:ascii="Times New Roman" w:hAnsi="Times New Roman" w:cs="Times New Roman"/>
          <w:i/>
          <w:sz w:val="24"/>
          <w:szCs w:val="24"/>
        </w:rPr>
        <w:t xml:space="preserve">significantly associated with intention to purchase innovative food products when moderated by </w:t>
      </w:r>
      <w:r w:rsidR="0097799D" w:rsidRPr="002421D8">
        <w:rPr>
          <w:rFonts w:ascii="Times New Roman" w:hAnsi="Times New Roman" w:cs="Times New Roman"/>
          <w:i/>
          <w:sz w:val="24"/>
          <w:szCs w:val="24"/>
        </w:rPr>
        <w:t>s</w:t>
      </w:r>
      <w:r w:rsidRPr="002421D8">
        <w:rPr>
          <w:rFonts w:ascii="Times New Roman" w:hAnsi="Times New Roman" w:cs="Times New Roman"/>
          <w:i/>
          <w:sz w:val="24"/>
          <w:szCs w:val="24"/>
        </w:rPr>
        <w:t>ocial media engagement in online food channels</w:t>
      </w:r>
      <w:r w:rsidR="005D6355" w:rsidRPr="002421D8">
        <w:rPr>
          <w:rFonts w:ascii="Times New Roman" w:hAnsi="Times New Roman" w:cs="Times New Roman"/>
          <w:i/>
          <w:sz w:val="24"/>
          <w:szCs w:val="24"/>
        </w:rPr>
        <w:t>.</w:t>
      </w:r>
    </w:p>
    <w:p w:rsidR="0064604C" w:rsidRPr="002421D8" w:rsidRDefault="00524BCF" w:rsidP="002C369D">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In continuat</w:t>
      </w:r>
      <w:r w:rsidR="003F30AF" w:rsidRPr="002421D8">
        <w:rPr>
          <w:rFonts w:ascii="Times New Roman" w:hAnsi="Times New Roman" w:cs="Times New Roman"/>
          <w:sz w:val="24"/>
          <w:szCs w:val="24"/>
        </w:rPr>
        <w:t xml:space="preserve">ion </w:t>
      </w:r>
      <w:r w:rsidR="005640C8" w:rsidRPr="002421D8">
        <w:rPr>
          <w:rFonts w:ascii="Times New Roman" w:hAnsi="Times New Roman" w:cs="Times New Roman"/>
          <w:noProof/>
          <w:sz w:val="24"/>
          <w:szCs w:val="24"/>
        </w:rPr>
        <w:t>of</w:t>
      </w:r>
      <w:r w:rsidR="003F30AF" w:rsidRPr="002421D8">
        <w:rPr>
          <w:rFonts w:ascii="Times New Roman" w:hAnsi="Times New Roman" w:cs="Times New Roman"/>
          <w:sz w:val="24"/>
          <w:szCs w:val="24"/>
        </w:rPr>
        <w:t xml:space="preserve"> the above di</w:t>
      </w:r>
      <w:r w:rsidR="0007486F" w:rsidRPr="002421D8">
        <w:rPr>
          <w:rFonts w:ascii="Times New Roman" w:hAnsi="Times New Roman" w:cs="Times New Roman"/>
          <w:sz w:val="24"/>
          <w:szCs w:val="24"/>
        </w:rPr>
        <w:t>scussion, it is also important</w:t>
      </w:r>
      <w:r w:rsidR="007D5883" w:rsidRPr="002421D8">
        <w:rPr>
          <w:rFonts w:ascii="Times New Roman" w:hAnsi="Times New Roman" w:cs="Times New Roman"/>
          <w:sz w:val="24"/>
          <w:szCs w:val="24"/>
        </w:rPr>
        <w:t xml:space="preserve"> to understand the value of moderation </w:t>
      </w:r>
      <w:r w:rsidR="0064604C" w:rsidRPr="002421D8">
        <w:rPr>
          <w:rFonts w:ascii="Times New Roman" w:hAnsi="Times New Roman" w:cs="Times New Roman"/>
          <w:sz w:val="24"/>
          <w:szCs w:val="24"/>
        </w:rPr>
        <w:t>effect of</w:t>
      </w:r>
      <w:r w:rsidR="0084524F" w:rsidRPr="002421D8">
        <w:rPr>
          <w:rFonts w:ascii="Times New Roman" w:hAnsi="Times New Roman" w:cs="Times New Roman"/>
          <w:sz w:val="24"/>
          <w:szCs w:val="24"/>
        </w:rPr>
        <w:t xml:space="preserve"> </w:t>
      </w:r>
      <w:r w:rsidR="007D5883" w:rsidRPr="002421D8">
        <w:rPr>
          <w:rFonts w:ascii="Times New Roman" w:hAnsi="Times New Roman" w:cs="Times New Roman"/>
          <w:sz w:val="24"/>
          <w:szCs w:val="24"/>
        </w:rPr>
        <w:t xml:space="preserve">social media engagement </w:t>
      </w:r>
      <w:r w:rsidR="0064604C" w:rsidRPr="002421D8">
        <w:rPr>
          <w:rFonts w:ascii="Times New Roman" w:hAnsi="Times New Roman" w:cs="Times New Roman"/>
          <w:sz w:val="24"/>
          <w:szCs w:val="24"/>
        </w:rPr>
        <w:t>on the</w:t>
      </w:r>
      <w:r w:rsidR="007D5883" w:rsidRPr="002421D8">
        <w:rPr>
          <w:rFonts w:ascii="Times New Roman" w:hAnsi="Times New Roman" w:cs="Times New Roman"/>
          <w:sz w:val="24"/>
          <w:szCs w:val="24"/>
        </w:rPr>
        <w:t xml:space="preserve"> TPB variables. </w:t>
      </w:r>
      <w:r w:rsidR="00165114" w:rsidRPr="002421D8">
        <w:rPr>
          <w:rFonts w:ascii="Times New Roman" w:hAnsi="Times New Roman" w:cs="Times New Roman"/>
          <w:sz w:val="24"/>
          <w:szCs w:val="24"/>
        </w:rPr>
        <w:t xml:space="preserve">The </w:t>
      </w:r>
      <w:r w:rsidR="00FA7E97" w:rsidRPr="002421D8">
        <w:rPr>
          <w:rFonts w:ascii="Times New Roman" w:hAnsi="Times New Roman" w:cs="Times New Roman"/>
          <w:sz w:val="24"/>
          <w:szCs w:val="24"/>
        </w:rPr>
        <w:t xml:space="preserve">moderation </w:t>
      </w:r>
      <w:r w:rsidR="00165114" w:rsidRPr="002421D8">
        <w:rPr>
          <w:rFonts w:ascii="Times New Roman" w:hAnsi="Times New Roman" w:cs="Times New Roman"/>
          <w:sz w:val="24"/>
          <w:szCs w:val="24"/>
        </w:rPr>
        <w:t xml:space="preserve">values will enable </w:t>
      </w:r>
      <w:r w:rsidR="00FA7E97" w:rsidRPr="002421D8">
        <w:rPr>
          <w:rFonts w:ascii="Times New Roman" w:hAnsi="Times New Roman" w:cs="Times New Roman"/>
          <w:sz w:val="24"/>
          <w:szCs w:val="24"/>
        </w:rPr>
        <w:t xml:space="preserve">us </w:t>
      </w:r>
      <w:r w:rsidR="00165114" w:rsidRPr="002421D8">
        <w:rPr>
          <w:rFonts w:ascii="Times New Roman" w:hAnsi="Times New Roman" w:cs="Times New Roman"/>
          <w:sz w:val="24"/>
          <w:szCs w:val="24"/>
        </w:rPr>
        <w:t xml:space="preserve">to understand </w:t>
      </w:r>
      <w:r w:rsidR="00FA7E97" w:rsidRPr="002421D8">
        <w:rPr>
          <w:rFonts w:ascii="Times New Roman" w:hAnsi="Times New Roman" w:cs="Times New Roman"/>
          <w:sz w:val="24"/>
          <w:szCs w:val="24"/>
        </w:rPr>
        <w:t>the size of</w:t>
      </w:r>
      <w:r w:rsidR="005640C8" w:rsidRPr="002421D8">
        <w:rPr>
          <w:rFonts w:ascii="Times New Roman" w:hAnsi="Times New Roman" w:cs="Times New Roman"/>
          <w:sz w:val="24"/>
          <w:szCs w:val="24"/>
        </w:rPr>
        <w:t xml:space="preserve"> the</w:t>
      </w:r>
      <w:r w:rsidR="00FA7E97" w:rsidRPr="002421D8">
        <w:rPr>
          <w:rFonts w:ascii="Times New Roman" w:hAnsi="Times New Roman" w:cs="Times New Roman"/>
          <w:sz w:val="24"/>
          <w:szCs w:val="24"/>
        </w:rPr>
        <w:t xml:space="preserve"> </w:t>
      </w:r>
      <w:r w:rsidR="00FA7E97" w:rsidRPr="002421D8">
        <w:rPr>
          <w:rFonts w:ascii="Times New Roman" w:hAnsi="Times New Roman" w:cs="Times New Roman"/>
          <w:noProof/>
          <w:sz w:val="24"/>
          <w:szCs w:val="24"/>
        </w:rPr>
        <w:t>effect</w:t>
      </w:r>
      <w:r w:rsidR="00FA7E97" w:rsidRPr="002421D8">
        <w:rPr>
          <w:rFonts w:ascii="Times New Roman" w:hAnsi="Times New Roman" w:cs="Times New Roman"/>
          <w:sz w:val="24"/>
          <w:szCs w:val="24"/>
        </w:rPr>
        <w:t xml:space="preserve"> </w:t>
      </w:r>
      <w:r w:rsidR="00C015BA" w:rsidRPr="002421D8">
        <w:rPr>
          <w:rFonts w:ascii="Times New Roman" w:hAnsi="Times New Roman" w:cs="Times New Roman"/>
          <w:sz w:val="24"/>
          <w:szCs w:val="24"/>
        </w:rPr>
        <w:t>(</w:t>
      </w:r>
      <w:r w:rsidR="00C015BA" w:rsidRPr="002421D8">
        <w:rPr>
          <w:rFonts w:ascii="Times New Roman" w:hAnsi="Times New Roman" w:cs="Times New Roman"/>
          <w:sz w:val="24"/>
          <w:szCs w:val="24"/>
          <w:shd w:val="clear" w:color="auto" w:fill="FFFFFF"/>
        </w:rPr>
        <w:t xml:space="preserve">Fairchild &amp; MacKinnon, 2009) </w:t>
      </w:r>
      <w:r w:rsidR="00FA7E97" w:rsidRPr="002421D8">
        <w:rPr>
          <w:rFonts w:ascii="Times New Roman" w:hAnsi="Times New Roman" w:cs="Times New Roman"/>
          <w:sz w:val="24"/>
          <w:szCs w:val="24"/>
        </w:rPr>
        <w:t xml:space="preserve">and to interpret the holistic role of social media engagement in the complete model. </w:t>
      </w:r>
      <w:r w:rsidR="0064604C" w:rsidRPr="002421D8">
        <w:rPr>
          <w:rFonts w:ascii="Times New Roman" w:hAnsi="Times New Roman" w:cs="Times New Roman"/>
          <w:sz w:val="24"/>
          <w:szCs w:val="24"/>
        </w:rPr>
        <w:t xml:space="preserve">Apart from </w:t>
      </w:r>
      <w:r w:rsidR="00FA7E97" w:rsidRPr="002421D8">
        <w:rPr>
          <w:rFonts w:ascii="Times New Roman" w:hAnsi="Times New Roman" w:cs="Times New Roman"/>
          <w:sz w:val="24"/>
          <w:szCs w:val="24"/>
        </w:rPr>
        <w:t>affecting</w:t>
      </w:r>
      <w:r w:rsidRPr="002421D8">
        <w:rPr>
          <w:rFonts w:ascii="Times New Roman" w:hAnsi="Times New Roman" w:cs="Times New Roman"/>
          <w:sz w:val="24"/>
          <w:szCs w:val="24"/>
        </w:rPr>
        <w:t xml:space="preserve"> the existing relationship</w:t>
      </w:r>
      <w:r w:rsidR="00FA7E97" w:rsidRPr="002421D8">
        <w:rPr>
          <w:rFonts w:ascii="Times New Roman" w:hAnsi="Times New Roman" w:cs="Times New Roman"/>
          <w:sz w:val="24"/>
          <w:szCs w:val="24"/>
        </w:rPr>
        <w:t>s</w:t>
      </w:r>
      <w:r w:rsidRPr="002421D8">
        <w:rPr>
          <w:rFonts w:ascii="Times New Roman" w:hAnsi="Times New Roman" w:cs="Times New Roman"/>
          <w:sz w:val="24"/>
          <w:szCs w:val="24"/>
        </w:rPr>
        <w:t xml:space="preserve">, social media engagement </w:t>
      </w:r>
      <w:r w:rsidR="00FA7E97" w:rsidRPr="002421D8">
        <w:rPr>
          <w:rFonts w:ascii="Times New Roman" w:hAnsi="Times New Roman" w:cs="Times New Roman"/>
          <w:sz w:val="24"/>
          <w:szCs w:val="24"/>
        </w:rPr>
        <w:t xml:space="preserve">also </w:t>
      </w:r>
      <w:r w:rsidR="00274466" w:rsidRPr="002421D8">
        <w:rPr>
          <w:rFonts w:ascii="Times New Roman" w:hAnsi="Times New Roman" w:cs="Times New Roman"/>
          <w:sz w:val="24"/>
          <w:szCs w:val="24"/>
        </w:rPr>
        <w:t>introduce</w:t>
      </w:r>
      <w:r w:rsidR="0064604C" w:rsidRPr="002421D8">
        <w:rPr>
          <w:rFonts w:ascii="Times New Roman" w:hAnsi="Times New Roman" w:cs="Times New Roman"/>
          <w:sz w:val="24"/>
          <w:szCs w:val="24"/>
        </w:rPr>
        <w:t>s</w:t>
      </w:r>
      <w:r w:rsidR="00FA7E97" w:rsidRPr="002421D8">
        <w:rPr>
          <w:rFonts w:ascii="Times New Roman" w:hAnsi="Times New Roman" w:cs="Times New Roman"/>
          <w:sz w:val="24"/>
          <w:szCs w:val="24"/>
        </w:rPr>
        <w:t xml:space="preserve"> a significant variable </w:t>
      </w:r>
      <w:r w:rsidR="00274466" w:rsidRPr="002421D8">
        <w:rPr>
          <w:rFonts w:ascii="Times New Roman" w:hAnsi="Times New Roman" w:cs="Times New Roman"/>
          <w:sz w:val="24"/>
          <w:szCs w:val="24"/>
        </w:rPr>
        <w:t>to establish</w:t>
      </w:r>
      <w:r w:rsidR="0064604C" w:rsidRPr="002421D8">
        <w:rPr>
          <w:rFonts w:ascii="Times New Roman" w:hAnsi="Times New Roman" w:cs="Times New Roman"/>
          <w:sz w:val="24"/>
          <w:szCs w:val="24"/>
        </w:rPr>
        <w:t>ing</w:t>
      </w:r>
      <w:r w:rsidR="005640C8" w:rsidRPr="002421D8">
        <w:rPr>
          <w:rFonts w:ascii="Times New Roman" w:hAnsi="Times New Roman" w:cs="Times New Roman"/>
          <w:sz w:val="24"/>
          <w:szCs w:val="24"/>
        </w:rPr>
        <w:t xml:space="preserve"> a</w:t>
      </w:r>
      <w:r w:rsidR="00274466" w:rsidRPr="002421D8">
        <w:rPr>
          <w:rFonts w:ascii="Times New Roman" w:hAnsi="Times New Roman" w:cs="Times New Roman"/>
          <w:sz w:val="24"/>
          <w:szCs w:val="24"/>
        </w:rPr>
        <w:t xml:space="preserve"> </w:t>
      </w:r>
      <w:r w:rsidR="00274466" w:rsidRPr="002421D8">
        <w:rPr>
          <w:rFonts w:ascii="Times New Roman" w:hAnsi="Times New Roman" w:cs="Times New Roman"/>
          <w:noProof/>
          <w:sz w:val="24"/>
          <w:szCs w:val="24"/>
        </w:rPr>
        <w:t>relationship</w:t>
      </w:r>
      <w:r w:rsidR="00274466" w:rsidRPr="002421D8">
        <w:rPr>
          <w:rFonts w:ascii="Times New Roman" w:hAnsi="Times New Roman" w:cs="Times New Roman"/>
          <w:sz w:val="24"/>
          <w:szCs w:val="24"/>
        </w:rPr>
        <w:t xml:space="preserve"> with intention to purchase innovative food products. Previous literature </w:t>
      </w:r>
      <w:r w:rsidR="0064604C" w:rsidRPr="002421D8">
        <w:rPr>
          <w:rFonts w:ascii="Times New Roman" w:hAnsi="Times New Roman" w:cs="Times New Roman"/>
          <w:sz w:val="24"/>
          <w:szCs w:val="24"/>
        </w:rPr>
        <w:t>has shown that</w:t>
      </w:r>
      <w:r w:rsidR="00CC3D23" w:rsidRPr="002421D8">
        <w:rPr>
          <w:rFonts w:ascii="Times New Roman" w:hAnsi="Times New Roman" w:cs="Times New Roman"/>
          <w:sz w:val="24"/>
          <w:szCs w:val="24"/>
        </w:rPr>
        <w:t xml:space="preserve"> consumers</w:t>
      </w:r>
      <w:r w:rsidR="0064604C" w:rsidRPr="002421D8">
        <w:rPr>
          <w:rFonts w:ascii="Times New Roman" w:hAnsi="Times New Roman" w:cs="Times New Roman"/>
          <w:sz w:val="24"/>
          <w:szCs w:val="24"/>
        </w:rPr>
        <w:t>’</w:t>
      </w:r>
      <w:r w:rsidR="00CC3D23" w:rsidRPr="002421D8">
        <w:rPr>
          <w:rFonts w:ascii="Times New Roman" w:hAnsi="Times New Roman" w:cs="Times New Roman"/>
          <w:sz w:val="24"/>
          <w:szCs w:val="24"/>
        </w:rPr>
        <w:t xml:space="preserve"> </w:t>
      </w:r>
      <w:r w:rsidR="00274466" w:rsidRPr="002421D8">
        <w:rPr>
          <w:rFonts w:ascii="Times New Roman" w:hAnsi="Times New Roman" w:cs="Times New Roman"/>
          <w:sz w:val="24"/>
          <w:szCs w:val="24"/>
        </w:rPr>
        <w:t xml:space="preserve">social media engagement </w:t>
      </w:r>
      <w:r w:rsidR="00CC3D23" w:rsidRPr="002421D8">
        <w:rPr>
          <w:rFonts w:ascii="Times New Roman" w:hAnsi="Times New Roman" w:cs="Times New Roman"/>
          <w:sz w:val="24"/>
          <w:szCs w:val="24"/>
        </w:rPr>
        <w:t xml:space="preserve">can result </w:t>
      </w:r>
      <w:r w:rsidR="0064604C" w:rsidRPr="002421D8">
        <w:rPr>
          <w:rFonts w:ascii="Times New Roman" w:hAnsi="Times New Roman" w:cs="Times New Roman"/>
          <w:sz w:val="24"/>
          <w:szCs w:val="24"/>
        </w:rPr>
        <w:t xml:space="preserve">in </w:t>
      </w:r>
      <w:r w:rsidR="00CC3D23" w:rsidRPr="002421D8">
        <w:rPr>
          <w:rFonts w:ascii="Times New Roman" w:hAnsi="Times New Roman" w:cs="Times New Roman"/>
          <w:sz w:val="24"/>
          <w:szCs w:val="24"/>
        </w:rPr>
        <w:t>purchase action</w:t>
      </w:r>
      <w:r w:rsidR="00C015BA" w:rsidRPr="002421D8">
        <w:rPr>
          <w:rFonts w:ascii="Times New Roman" w:hAnsi="Times New Roman" w:cs="Times New Roman"/>
          <w:sz w:val="24"/>
          <w:szCs w:val="24"/>
        </w:rPr>
        <w:t xml:space="preserve"> (</w:t>
      </w:r>
      <w:r w:rsidR="00C015BA" w:rsidRPr="002421D8">
        <w:rPr>
          <w:rFonts w:ascii="Times New Roman" w:hAnsi="Times New Roman" w:cs="Times New Roman"/>
          <w:sz w:val="24"/>
          <w:szCs w:val="24"/>
          <w:shd w:val="clear" w:color="auto" w:fill="FFFFFF"/>
        </w:rPr>
        <w:t>Sashi, 2012)</w:t>
      </w:r>
      <w:r w:rsidR="00C359DF" w:rsidRPr="002421D8">
        <w:rPr>
          <w:rFonts w:ascii="Times New Roman" w:hAnsi="Times New Roman" w:cs="Times New Roman"/>
          <w:sz w:val="24"/>
          <w:szCs w:val="24"/>
        </w:rPr>
        <w:t>.</w:t>
      </w:r>
      <w:r w:rsidR="0064604C" w:rsidRPr="002421D8">
        <w:rPr>
          <w:rFonts w:ascii="Times New Roman" w:hAnsi="Times New Roman" w:cs="Times New Roman"/>
          <w:sz w:val="24"/>
          <w:szCs w:val="24"/>
        </w:rPr>
        <w:t xml:space="preserve"> </w:t>
      </w:r>
      <w:r w:rsidR="0084524F" w:rsidRPr="002421D8">
        <w:rPr>
          <w:rFonts w:ascii="Times New Roman" w:hAnsi="Times New Roman" w:cs="Times New Roman"/>
          <w:sz w:val="24"/>
          <w:szCs w:val="24"/>
        </w:rPr>
        <w:t>Good</w:t>
      </w:r>
      <w:r w:rsidR="00C359DF" w:rsidRPr="002421D8">
        <w:rPr>
          <w:rFonts w:ascii="Times New Roman" w:hAnsi="Times New Roman" w:cs="Times New Roman"/>
          <w:sz w:val="24"/>
          <w:szCs w:val="24"/>
        </w:rPr>
        <w:t xml:space="preserve"> engagement can </w:t>
      </w:r>
      <w:r w:rsidR="0084524F" w:rsidRPr="002421D8">
        <w:rPr>
          <w:rFonts w:ascii="Times New Roman" w:hAnsi="Times New Roman" w:cs="Times New Roman"/>
          <w:sz w:val="24"/>
          <w:szCs w:val="24"/>
        </w:rPr>
        <w:t>increase</w:t>
      </w:r>
      <w:r w:rsidR="00C359DF" w:rsidRPr="002421D8">
        <w:rPr>
          <w:rFonts w:ascii="Times New Roman" w:hAnsi="Times New Roman" w:cs="Times New Roman"/>
          <w:sz w:val="24"/>
          <w:szCs w:val="24"/>
        </w:rPr>
        <w:t xml:space="preserve"> moment</w:t>
      </w:r>
      <w:r w:rsidR="0084524F" w:rsidRPr="002421D8">
        <w:rPr>
          <w:rFonts w:ascii="Times New Roman" w:hAnsi="Times New Roman" w:cs="Times New Roman"/>
          <w:sz w:val="24"/>
          <w:szCs w:val="24"/>
        </w:rPr>
        <w:t>um</w:t>
      </w:r>
      <w:r w:rsidR="00C359DF" w:rsidRPr="002421D8">
        <w:rPr>
          <w:rFonts w:ascii="Times New Roman" w:hAnsi="Times New Roman" w:cs="Times New Roman"/>
          <w:sz w:val="24"/>
          <w:szCs w:val="24"/>
        </w:rPr>
        <w:t xml:space="preserve"> in the </w:t>
      </w:r>
      <w:r w:rsidR="00C015BA" w:rsidRPr="002421D8">
        <w:rPr>
          <w:rFonts w:ascii="Times New Roman" w:hAnsi="Times New Roman" w:cs="Times New Roman"/>
          <w:sz w:val="24"/>
          <w:szCs w:val="24"/>
        </w:rPr>
        <w:t xml:space="preserve">purchase funnel, </w:t>
      </w:r>
      <w:r w:rsidR="00C359DF" w:rsidRPr="002421D8">
        <w:rPr>
          <w:rFonts w:ascii="Times New Roman" w:hAnsi="Times New Roman" w:cs="Times New Roman"/>
          <w:sz w:val="24"/>
          <w:szCs w:val="24"/>
        </w:rPr>
        <w:t xml:space="preserve">which can result </w:t>
      </w:r>
      <w:r w:rsidR="00E508CA" w:rsidRPr="002421D8">
        <w:rPr>
          <w:rFonts w:ascii="Times New Roman" w:hAnsi="Times New Roman" w:cs="Times New Roman"/>
          <w:noProof/>
          <w:sz w:val="24"/>
          <w:szCs w:val="24"/>
        </w:rPr>
        <w:t>in</w:t>
      </w:r>
      <w:r w:rsidR="00C359DF" w:rsidRPr="002421D8">
        <w:rPr>
          <w:rFonts w:ascii="Times New Roman" w:hAnsi="Times New Roman" w:cs="Times New Roman"/>
          <w:sz w:val="24"/>
          <w:szCs w:val="24"/>
        </w:rPr>
        <w:t xml:space="preserve"> a desirable action. </w:t>
      </w:r>
      <w:r w:rsidR="00994038" w:rsidRPr="002421D8">
        <w:rPr>
          <w:rFonts w:ascii="Times New Roman" w:hAnsi="Times New Roman" w:cs="Times New Roman"/>
          <w:sz w:val="24"/>
          <w:szCs w:val="24"/>
        </w:rPr>
        <w:t xml:space="preserve">Not all exposures </w:t>
      </w:r>
      <w:r w:rsidR="00C015BA" w:rsidRPr="002421D8">
        <w:rPr>
          <w:rFonts w:ascii="Times New Roman" w:hAnsi="Times New Roman" w:cs="Times New Roman"/>
          <w:sz w:val="24"/>
          <w:szCs w:val="24"/>
        </w:rPr>
        <w:t>are</w:t>
      </w:r>
      <w:r w:rsidR="00994038" w:rsidRPr="002421D8">
        <w:rPr>
          <w:rFonts w:ascii="Times New Roman" w:hAnsi="Times New Roman" w:cs="Times New Roman"/>
          <w:sz w:val="24"/>
          <w:szCs w:val="24"/>
        </w:rPr>
        <w:t xml:space="preserve"> engagement, but a successful engagement may result </w:t>
      </w:r>
      <w:r w:rsidR="0064604C" w:rsidRPr="002421D8">
        <w:rPr>
          <w:rFonts w:ascii="Times New Roman" w:hAnsi="Times New Roman" w:cs="Times New Roman"/>
          <w:noProof/>
          <w:sz w:val="24"/>
          <w:szCs w:val="24"/>
        </w:rPr>
        <w:t>in</w:t>
      </w:r>
      <w:r w:rsidR="0064604C" w:rsidRPr="002421D8">
        <w:rPr>
          <w:rFonts w:ascii="Times New Roman" w:hAnsi="Times New Roman" w:cs="Times New Roman"/>
          <w:sz w:val="24"/>
          <w:szCs w:val="24"/>
        </w:rPr>
        <w:t xml:space="preserve"> </w:t>
      </w:r>
      <w:r w:rsidR="00994038" w:rsidRPr="002421D8">
        <w:rPr>
          <w:rFonts w:ascii="Times New Roman" w:hAnsi="Times New Roman" w:cs="Times New Roman"/>
          <w:sz w:val="24"/>
          <w:szCs w:val="24"/>
        </w:rPr>
        <w:t>an action</w:t>
      </w:r>
      <w:r w:rsidR="00C015BA" w:rsidRPr="002421D8">
        <w:rPr>
          <w:rFonts w:ascii="Times New Roman" w:hAnsi="Times New Roman" w:cs="Times New Roman"/>
          <w:sz w:val="24"/>
          <w:szCs w:val="24"/>
        </w:rPr>
        <w:t xml:space="preserve"> (</w:t>
      </w:r>
      <w:r w:rsidR="00C015BA" w:rsidRPr="002421D8">
        <w:rPr>
          <w:rFonts w:ascii="Times New Roman" w:hAnsi="Times New Roman" w:cs="Times New Roman"/>
          <w:sz w:val="24"/>
          <w:szCs w:val="24"/>
          <w:shd w:val="clear" w:color="auto" w:fill="FFFFFF"/>
        </w:rPr>
        <w:t xml:space="preserve">Wang </w:t>
      </w:r>
      <w:r w:rsidR="00C015BA" w:rsidRPr="002421D8">
        <w:rPr>
          <w:rFonts w:ascii="Times New Roman" w:hAnsi="Times New Roman" w:cs="Times New Roman"/>
          <w:i/>
          <w:sz w:val="24"/>
          <w:szCs w:val="24"/>
          <w:shd w:val="clear" w:color="auto" w:fill="FFFFFF"/>
        </w:rPr>
        <w:t>et al</w:t>
      </w:r>
      <w:r w:rsidR="00C015BA" w:rsidRPr="002421D8">
        <w:rPr>
          <w:rFonts w:ascii="Times New Roman" w:hAnsi="Times New Roman" w:cs="Times New Roman"/>
          <w:sz w:val="24"/>
          <w:szCs w:val="24"/>
          <w:shd w:val="clear" w:color="auto" w:fill="FFFFFF"/>
        </w:rPr>
        <w:t>., 2012)</w:t>
      </w:r>
      <w:r w:rsidR="00994038" w:rsidRPr="002421D8">
        <w:rPr>
          <w:rFonts w:ascii="Times New Roman" w:hAnsi="Times New Roman" w:cs="Times New Roman"/>
          <w:sz w:val="24"/>
          <w:szCs w:val="24"/>
        </w:rPr>
        <w:t xml:space="preserve">. </w:t>
      </w:r>
    </w:p>
    <w:p w:rsidR="00524BCF" w:rsidRPr="002421D8" w:rsidRDefault="00994038" w:rsidP="002C369D">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lastRenderedPageBreak/>
        <w:t>Behavioural trac</w:t>
      </w:r>
      <w:r w:rsidR="000D0E74" w:rsidRPr="002421D8">
        <w:rPr>
          <w:rFonts w:ascii="Times New Roman" w:hAnsi="Times New Roman" w:cs="Times New Roman"/>
          <w:sz w:val="24"/>
          <w:szCs w:val="24"/>
        </w:rPr>
        <w:t>king or profiling has improved th</w:t>
      </w:r>
      <w:r w:rsidR="00310494" w:rsidRPr="002421D8">
        <w:rPr>
          <w:rFonts w:ascii="Times New Roman" w:hAnsi="Times New Roman" w:cs="Times New Roman"/>
          <w:sz w:val="24"/>
          <w:szCs w:val="24"/>
        </w:rPr>
        <w:t xml:space="preserve">e </w:t>
      </w:r>
      <w:r w:rsidR="0064604C" w:rsidRPr="002421D8">
        <w:rPr>
          <w:rFonts w:ascii="Times New Roman" w:hAnsi="Times New Roman" w:cs="Times New Roman"/>
          <w:sz w:val="24"/>
          <w:szCs w:val="24"/>
        </w:rPr>
        <w:t xml:space="preserve">tailoring of </w:t>
      </w:r>
      <w:r w:rsidR="00310494" w:rsidRPr="002421D8">
        <w:rPr>
          <w:rFonts w:ascii="Times New Roman" w:hAnsi="Times New Roman" w:cs="Times New Roman"/>
          <w:sz w:val="24"/>
          <w:szCs w:val="24"/>
        </w:rPr>
        <w:t xml:space="preserve">online content recommendations </w:t>
      </w:r>
      <w:r w:rsidR="0064604C" w:rsidRPr="002421D8">
        <w:rPr>
          <w:rFonts w:ascii="Times New Roman" w:hAnsi="Times New Roman" w:cs="Times New Roman"/>
          <w:noProof/>
          <w:sz w:val="24"/>
          <w:szCs w:val="24"/>
        </w:rPr>
        <w:t>based</w:t>
      </w:r>
      <w:r w:rsidR="00F24A7D" w:rsidRPr="002421D8">
        <w:rPr>
          <w:rFonts w:ascii="Times New Roman" w:hAnsi="Times New Roman" w:cs="Times New Roman"/>
          <w:sz w:val="24"/>
          <w:szCs w:val="24"/>
        </w:rPr>
        <w:t xml:space="preserve"> </w:t>
      </w:r>
      <w:r w:rsidR="00F24A7D" w:rsidRPr="002421D8">
        <w:rPr>
          <w:rFonts w:ascii="Times New Roman" w:hAnsi="Times New Roman" w:cs="Times New Roman"/>
          <w:noProof/>
          <w:sz w:val="24"/>
          <w:szCs w:val="24"/>
        </w:rPr>
        <w:t>on</w:t>
      </w:r>
      <w:r w:rsidR="00F24A7D" w:rsidRPr="002421D8">
        <w:rPr>
          <w:rFonts w:ascii="Times New Roman" w:hAnsi="Times New Roman" w:cs="Times New Roman"/>
          <w:sz w:val="24"/>
          <w:szCs w:val="24"/>
        </w:rPr>
        <w:t xml:space="preserve"> user’s interest and</w:t>
      </w:r>
      <w:r w:rsidR="008322C8" w:rsidRPr="002421D8">
        <w:rPr>
          <w:rFonts w:ascii="Times New Roman" w:hAnsi="Times New Roman" w:cs="Times New Roman"/>
          <w:sz w:val="24"/>
          <w:szCs w:val="24"/>
        </w:rPr>
        <w:t xml:space="preserve"> browsing history</w:t>
      </w:r>
      <w:r w:rsidR="00384611" w:rsidRPr="002421D8">
        <w:rPr>
          <w:rFonts w:ascii="Times New Roman" w:hAnsi="Times New Roman" w:cs="Times New Roman"/>
          <w:sz w:val="24"/>
          <w:szCs w:val="24"/>
        </w:rPr>
        <w:t xml:space="preserve"> (</w:t>
      </w:r>
      <w:r w:rsidR="00384611" w:rsidRPr="002421D8">
        <w:rPr>
          <w:rFonts w:ascii="Times New Roman" w:hAnsi="Times New Roman" w:cs="Times New Roman"/>
          <w:sz w:val="24"/>
          <w:szCs w:val="24"/>
          <w:shd w:val="clear" w:color="auto" w:fill="FFFFFF"/>
        </w:rPr>
        <w:t>Lambrecht &amp; Tucker, 2013)</w:t>
      </w:r>
      <w:r w:rsidR="008322C8" w:rsidRPr="002421D8">
        <w:rPr>
          <w:rFonts w:ascii="Times New Roman" w:hAnsi="Times New Roman" w:cs="Times New Roman"/>
          <w:sz w:val="24"/>
          <w:szCs w:val="24"/>
        </w:rPr>
        <w:t xml:space="preserve">. Social media websites keep </w:t>
      </w:r>
      <w:r w:rsidR="0064604C" w:rsidRPr="002421D8">
        <w:rPr>
          <w:rFonts w:ascii="Times New Roman" w:hAnsi="Times New Roman" w:cs="Times New Roman"/>
          <w:sz w:val="24"/>
          <w:szCs w:val="24"/>
        </w:rPr>
        <w:t xml:space="preserve">enhancing </w:t>
      </w:r>
      <w:r w:rsidR="008322C8" w:rsidRPr="002421D8">
        <w:rPr>
          <w:rFonts w:ascii="Times New Roman" w:hAnsi="Times New Roman" w:cs="Times New Roman"/>
          <w:sz w:val="24"/>
          <w:szCs w:val="24"/>
        </w:rPr>
        <w:t xml:space="preserve">their features and upgrading </w:t>
      </w:r>
      <w:r w:rsidR="00F24A7D" w:rsidRPr="002421D8">
        <w:rPr>
          <w:rFonts w:ascii="Times New Roman" w:hAnsi="Times New Roman" w:cs="Times New Roman"/>
          <w:sz w:val="24"/>
          <w:szCs w:val="24"/>
        </w:rPr>
        <w:t>algorithms to optimise content recom</w:t>
      </w:r>
      <w:r w:rsidR="008322C8" w:rsidRPr="002421D8">
        <w:rPr>
          <w:rFonts w:ascii="Times New Roman" w:hAnsi="Times New Roman" w:cs="Times New Roman"/>
          <w:sz w:val="24"/>
          <w:szCs w:val="24"/>
        </w:rPr>
        <w:t xml:space="preserve">mendations </w:t>
      </w:r>
      <w:r w:rsidR="000004AC" w:rsidRPr="002421D8">
        <w:rPr>
          <w:rFonts w:ascii="Times New Roman" w:hAnsi="Times New Roman" w:cs="Times New Roman"/>
          <w:sz w:val="24"/>
          <w:szCs w:val="24"/>
        </w:rPr>
        <w:t xml:space="preserve">to benefit user search queries </w:t>
      </w:r>
      <w:r w:rsidR="00B35C25" w:rsidRPr="002421D8">
        <w:rPr>
          <w:rFonts w:ascii="Times New Roman" w:hAnsi="Times New Roman" w:cs="Times New Roman"/>
          <w:sz w:val="24"/>
          <w:szCs w:val="24"/>
        </w:rPr>
        <w:t>(</w:t>
      </w:r>
      <w:r w:rsidR="00B35C25" w:rsidRPr="002421D8">
        <w:rPr>
          <w:rFonts w:ascii="Times New Roman" w:hAnsi="Times New Roman" w:cs="Times New Roman"/>
          <w:sz w:val="24"/>
          <w:szCs w:val="24"/>
          <w:shd w:val="clear" w:color="auto" w:fill="FFFFFF"/>
        </w:rPr>
        <w:t xml:space="preserve">Zhou </w:t>
      </w:r>
      <w:r w:rsidR="00B35C25" w:rsidRPr="002421D8">
        <w:rPr>
          <w:rFonts w:ascii="Times New Roman" w:hAnsi="Times New Roman" w:cs="Times New Roman"/>
          <w:i/>
          <w:sz w:val="24"/>
          <w:szCs w:val="24"/>
          <w:shd w:val="clear" w:color="auto" w:fill="FFFFFF"/>
        </w:rPr>
        <w:t>et al</w:t>
      </w:r>
      <w:r w:rsidR="008322C8" w:rsidRPr="002421D8">
        <w:rPr>
          <w:rFonts w:ascii="Times New Roman" w:hAnsi="Times New Roman" w:cs="Times New Roman"/>
          <w:sz w:val="24"/>
          <w:szCs w:val="24"/>
        </w:rPr>
        <w:t>.</w:t>
      </w:r>
      <w:r w:rsidR="00B35C25" w:rsidRPr="002421D8">
        <w:rPr>
          <w:rFonts w:ascii="Times New Roman" w:hAnsi="Times New Roman" w:cs="Times New Roman"/>
          <w:sz w:val="24"/>
          <w:szCs w:val="24"/>
        </w:rPr>
        <w:t>, 2012</w:t>
      </w:r>
      <w:r w:rsidR="000004AC" w:rsidRPr="002421D8">
        <w:rPr>
          <w:rFonts w:ascii="Times New Roman" w:hAnsi="Times New Roman" w:cs="Times New Roman"/>
          <w:sz w:val="24"/>
          <w:szCs w:val="24"/>
        </w:rPr>
        <w:t>)</w:t>
      </w:r>
      <w:r w:rsidR="007F1D61" w:rsidRPr="002421D8">
        <w:rPr>
          <w:rFonts w:ascii="Times New Roman" w:hAnsi="Times New Roman" w:cs="Times New Roman"/>
          <w:sz w:val="24"/>
          <w:szCs w:val="24"/>
        </w:rPr>
        <w:t xml:space="preserve">. </w:t>
      </w:r>
      <w:r w:rsidR="009709E9" w:rsidRPr="002421D8">
        <w:rPr>
          <w:rFonts w:ascii="Times New Roman" w:hAnsi="Times New Roman" w:cs="Times New Roman"/>
          <w:sz w:val="24"/>
          <w:szCs w:val="24"/>
        </w:rPr>
        <w:t>Social media has helped marketers</w:t>
      </w:r>
      <w:r w:rsidR="0064604C" w:rsidRPr="002421D8">
        <w:rPr>
          <w:rFonts w:ascii="Times New Roman" w:hAnsi="Times New Roman" w:cs="Times New Roman"/>
          <w:sz w:val="24"/>
          <w:szCs w:val="24"/>
        </w:rPr>
        <w:t xml:space="preserve"> in the areas of </w:t>
      </w:r>
      <w:r w:rsidR="009709E9" w:rsidRPr="002421D8">
        <w:rPr>
          <w:rFonts w:ascii="Times New Roman" w:hAnsi="Times New Roman" w:cs="Times New Roman"/>
          <w:sz w:val="24"/>
          <w:szCs w:val="24"/>
        </w:rPr>
        <w:t>lead generation and ROI. Consumers have started showing</w:t>
      </w:r>
      <w:r w:rsidR="005640C8" w:rsidRPr="002421D8">
        <w:rPr>
          <w:rFonts w:ascii="Times New Roman" w:hAnsi="Times New Roman" w:cs="Times New Roman"/>
          <w:sz w:val="24"/>
          <w:szCs w:val="24"/>
        </w:rPr>
        <w:t xml:space="preserve"> a</w:t>
      </w:r>
      <w:r w:rsidR="009709E9" w:rsidRPr="002421D8">
        <w:rPr>
          <w:rFonts w:ascii="Times New Roman" w:hAnsi="Times New Roman" w:cs="Times New Roman"/>
          <w:sz w:val="24"/>
          <w:szCs w:val="24"/>
        </w:rPr>
        <w:t xml:space="preserve"> </w:t>
      </w:r>
      <w:r w:rsidR="0064604C" w:rsidRPr="002421D8">
        <w:rPr>
          <w:rFonts w:ascii="Times New Roman" w:hAnsi="Times New Roman" w:cs="Times New Roman"/>
          <w:noProof/>
          <w:sz w:val="24"/>
          <w:szCs w:val="24"/>
        </w:rPr>
        <w:t>significant</w:t>
      </w:r>
      <w:r w:rsidR="0064604C" w:rsidRPr="002421D8">
        <w:rPr>
          <w:rFonts w:ascii="Times New Roman" w:hAnsi="Times New Roman" w:cs="Times New Roman"/>
          <w:sz w:val="24"/>
          <w:szCs w:val="24"/>
        </w:rPr>
        <w:t xml:space="preserve"> </w:t>
      </w:r>
      <w:r w:rsidR="009709E9" w:rsidRPr="002421D8">
        <w:rPr>
          <w:rFonts w:ascii="Times New Roman" w:hAnsi="Times New Roman" w:cs="Times New Roman"/>
          <w:sz w:val="24"/>
          <w:szCs w:val="24"/>
        </w:rPr>
        <w:t xml:space="preserve">response to social media communications, whereas this engagement can also </w:t>
      </w:r>
      <w:r w:rsidR="009709E9" w:rsidRPr="002421D8">
        <w:rPr>
          <w:rFonts w:ascii="Times New Roman" w:hAnsi="Times New Roman" w:cs="Times New Roman"/>
          <w:noProof/>
          <w:sz w:val="24"/>
          <w:szCs w:val="24"/>
        </w:rPr>
        <w:t>instil</w:t>
      </w:r>
      <w:r w:rsidR="009709E9" w:rsidRPr="002421D8">
        <w:rPr>
          <w:rFonts w:ascii="Times New Roman" w:hAnsi="Times New Roman" w:cs="Times New Roman"/>
          <w:sz w:val="24"/>
          <w:szCs w:val="24"/>
        </w:rPr>
        <w:t xml:space="preserve"> consumers to perform end action. By this, we propos</w:t>
      </w:r>
      <w:r w:rsidR="00D32B6B" w:rsidRPr="002421D8">
        <w:rPr>
          <w:rFonts w:ascii="Times New Roman" w:hAnsi="Times New Roman" w:cs="Times New Roman"/>
          <w:sz w:val="24"/>
          <w:szCs w:val="24"/>
        </w:rPr>
        <w:t>e</w:t>
      </w:r>
      <w:r w:rsidR="009709E9" w:rsidRPr="002421D8">
        <w:rPr>
          <w:rFonts w:ascii="Times New Roman" w:hAnsi="Times New Roman" w:cs="Times New Roman"/>
          <w:sz w:val="24"/>
          <w:szCs w:val="24"/>
        </w:rPr>
        <w:t xml:space="preserve"> the following hypotheses. </w:t>
      </w:r>
    </w:p>
    <w:p w:rsidR="00BB06AD" w:rsidRPr="002421D8" w:rsidRDefault="005B5CEE" w:rsidP="005B5CEE">
      <w:pPr>
        <w:spacing w:line="360" w:lineRule="auto"/>
        <w:jc w:val="both"/>
        <w:rPr>
          <w:rFonts w:ascii="Times New Roman" w:hAnsi="Times New Roman" w:cs="Times New Roman"/>
          <w:i/>
          <w:sz w:val="24"/>
          <w:szCs w:val="24"/>
        </w:rPr>
      </w:pPr>
      <w:r w:rsidRPr="002421D8">
        <w:rPr>
          <w:rFonts w:ascii="Times New Roman" w:hAnsi="Times New Roman" w:cs="Times New Roman"/>
          <w:i/>
          <w:sz w:val="24"/>
          <w:szCs w:val="24"/>
        </w:rPr>
        <w:t xml:space="preserve">Hypothesis 7: Social media engagement </w:t>
      </w:r>
      <w:r w:rsidR="00BB06AD" w:rsidRPr="002421D8">
        <w:rPr>
          <w:rFonts w:ascii="Times New Roman" w:hAnsi="Times New Roman" w:cs="Times New Roman"/>
          <w:i/>
          <w:sz w:val="24"/>
          <w:szCs w:val="24"/>
        </w:rPr>
        <w:t>in online food channels is significantly associated with intention to purchase innovative food products</w:t>
      </w:r>
    </w:p>
    <w:p w:rsidR="005B5CEE" w:rsidRPr="002421D8" w:rsidRDefault="00BB06AD" w:rsidP="005B5CEE">
      <w:pPr>
        <w:spacing w:line="360" w:lineRule="auto"/>
        <w:jc w:val="both"/>
        <w:rPr>
          <w:rFonts w:ascii="Times New Roman" w:hAnsi="Times New Roman" w:cs="Times New Roman"/>
          <w:i/>
          <w:sz w:val="24"/>
          <w:szCs w:val="24"/>
        </w:rPr>
      </w:pPr>
      <w:r w:rsidRPr="002421D8">
        <w:rPr>
          <w:rFonts w:ascii="Times New Roman" w:hAnsi="Times New Roman" w:cs="Times New Roman"/>
          <w:i/>
          <w:sz w:val="24"/>
          <w:szCs w:val="24"/>
        </w:rPr>
        <w:t>Hypothes</w:t>
      </w:r>
      <w:r w:rsidR="005D6355" w:rsidRPr="002421D8">
        <w:rPr>
          <w:rFonts w:ascii="Times New Roman" w:hAnsi="Times New Roman" w:cs="Times New Roman"/>
          <w:i/>
          <w:sz w:val="24"/>
          <w:szCs w:val="24"/>
        </w:rPr>
        <w:t>es</w:t>
      </w:r>
      <w:r w:rsidRPr="002421D8">
        <w:rPr>
          <w:rFonts w:ascii="Times New Roman" w:hAnsi="Times New Roman" w:cs="Times New Roman"/>
          <w:i/>
          <w:sz w:val="24"/>
          <w:szCs w:val="24"/>
        </w:rPr>
        <w:t xml:space="preserve">: Social media engagement </w:t>
      </w:r>
      <w:r w:rsidR="002C369D" w:rsidRPr="002421D8">
        <w:rPr>
          <w:rFonts w:ascii="Times New Roman" w:hAnsi="Times New Roman" w:cs="Times New Roman"/>
          <w:i/>
          <w:sz w:val="24"/>
          <w:szCs w:val="24"/>
        </w:rPr>
        <w:t xml:space="preserve">significantly moderates the relationship between </w:t>
      </w:r>
      <w:r w:rsidR="0093084D" w:rsidRPr="002421D8">
        <w:rPr>
          <w:rFonts w:ascii="Times New Roman" w:hAnsi="Times New Roman" w:cs="Times New Roman"/>
          <w:i/>
          <w:sz w:val="24"/>
          <w:szCs w:val="24"/>
        </w:rPr>
        <w:t>corporate reputation</w:t>
      </w:r>
      <w:r w:rsidR="0097799D" w:rsidRPr="002421D8">
        <w:rPr>
          <w:rFonts w:ascii="Times New Roman" w:hAnsi="Times New Roman" w:cs="Times New Roman"/>
          <w:i/>
          <w:sz w:val="24"/>
          <w:szCs w:val="24"/>
        </w:rPr>
        <w:t xml:space="preserve"> </w:t>
      </w:r>
      <w:r w:rsidR="002C369D" w:rsidRPr="002421D8">
        <w:rPr>
          <w:rFonts w:ascii="Times New Roman" w:hAnsi="Times New Roman" w:cs="Times New Roman"/>
          <w:i/>
          <w:sz w:val="24"/>
          <w:szCs w:val="24"/>
        </w:rPr>
        <w:t>and intention to purchase innovative food products</w:t>
      </w:r>
      <w:r w:rsidR="005D6355" w:rsidRPr="002421D8">
        <w:rPr>
          <w:rFonts w:ascii="Times New Roman" w:hAnsi="Times New Roman" w:cs="Times New Roman"/>
          <w:i/>
          <w:sz w:val="24"/>
          <w:szCs w:val="24"/>
        </w:rPr>
        <w:t xml:space="preserve"> (H8) and subjective norms and intention to purchase innovative food products (H9) </w:t>
      </w:r>
    </w:p>
    <w:p w:rsidR="002C369D" w:rsidRPr="002421D8" w:rsidRDefault="002C369D" w:rsidP="002C369D">
      <w:pPr>
        <w:spacing w:line="360" w:lineRule="auto"/>
        <w:jc w:val="both"/>
        <w:rPr>
          <w:rFonts w:ascii="Times New Roman" w:hAnsi="Times New Roman" w:cs="Times New Roman"/>
          <w:i/>
          <w:sz w:val="24"/>
          <w:szCs w:val="24"/>
        </w:rPr>
      </w:pPr>
      <w:r w:rsidRPr="002421D8">
        <w:rPr>
          <w:rFonts w:ascii="Times New Roman" w:hAnsi="Times New Roman" w:cs="Times New Roman"/>
          <w:i/>
          <w:sz w:val="24"/>
          <w:szCs w:val="24"/>
        </w:rPr>
        <w:t xml:space="preserve">Hypothesis 10: Social media engagement significantly moderates the relationship between perceived behavioural control and intention to purchase innovative food products.   </w:t>
      </w:r>
    </w:p>
    <w:p w:rsidR="00144699" w:rsidRPr="002421D8" w:rsidRDefault="00144699">
      <w:pPr>
        <w:rPr>
          <w:rFonts w:ascii="Times New Roman" w:hAnsi="Times New Roman" w:cs="Times New Roman"/>
          <w:b/>
          <w:sz w:val="24"/>
          <w:szCs w:val="24"/>
        </w:rPr>
      </w:pPr>
      <w:r w:rsidRPr="002421D8">
        <w:rPr>
          <w:rFonts w:ascii="Times New Roman" w:hAnsi="Times New Roman" w:cs="Times New Roman"/>
          <w:b/>
          <w:sz w:val="24"/>
          <w:szCs w:val="24"/>
        </w:rPr>
        <w:t>4. Methods</w:t>
      </w:r>
    </w:p>
    <w:p w:rsidR="00FA4908" w:rsidRPr="002421D8" w:rsidRDefault="00FA4908">
      <w:pPr>
        <w:rPr>
          <w:rFonts w:ascii="Times New Roman" w:hAnsi="Times New Roman" w:cs="Times New Roman"/>
          <w:b/>
          <w:sz w:val="24"/>
          <w:szCs w:val="24"/>
        </w:rPr>
      </w:pPr>
      <w:r w:rsidRPr="002421D8">
        <w:rPr>
          <w:rFonts w:ascii="Times New Roman" w:hAnsi="Times New Roman" w:cs="Times New Roman"/>
          <w:b/>
          <w:sz w:val="24"/>
          <w:szCs w:val="24"/>
        </w:rPr>
        <w:t xml:space="preserve">4.1. </w:t>
      </w:r>
      <w:r w:rsidR="00A71B2A" w:rsidRPr="002421D8">
        <w:rPr>
          <w:rFonts w:ascii="Times New Roman" w:hAnsi="Times New Roman" w:cs="Times New Roman"/>
          <w:b/>
          <w:sz w:val="24"/>
          <w:szCs w:val="24"/>
        </w:rPr>
        <w:t>Sample and Questionnaire</w:t>
      </w:r>
    </w:p>
    <w:p w:rsidR="00566E74" w:rsidRPr="002421D8" w:rsidRDefault="002220EA" w:rsidP="00DE70E5">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Identifying representative sample is very important to validate and generalise the</w:t>
      </w:r>
      <w:r w:rsidR="002D1363" w:rsidRPr="002421D8">
        <w:rPr>
          <w:rFonts w:ascii="Times New Roman" w:hAnsi="Times New Roman" w:cs="Times New Roman"/>
          <w:sz w:val="24"/>
          <w:szCs w:val="24"/>
        </w:rPr>
        <w:t xml:space="preserve"> outcome to</w:t>
      </w:r>
      <w:r w:rsidR="005640C8" w:rsidRPr="002421D8">
        <w:rPr>
          <w:rFonts w:ascii="Times New Roman" w:hAnsi="Times New Roman" w:cs="Times New Roman"/>
          <w:sz w:val="24"/>
          <w:szCs w:val="24"/>
        </w:rPr>
        <w:t xml:space="preserve"> a</w:t>
      </w:r>
      <w:r w:rsidR="002D1363" w:rsidRPr="002421D8">
        <w:rPr>
          <w:rFonts w:ascii="Times New Roman" w:hAnsi="Times New Roman" w:cs="Times New Roman"/>
          <w:sz w:val="24"/>
          <w:szCs w:val="24"/>
        </w:rPr>
        <w:t xml:space="preserve"> </w:t>
      </w:r>
      <w:r w:rsidR="002D1363" w:rsidRPr="002421D8">
        <w:rPr>
          <w:rFonts w:ascii="Times New Roman" w:hAnsi="Times New Roman" w:cs="Times New Roman"/>
          <w:noProof/>
          <w:sz w:val="24"/>
          <w:szCs w:val="24"/>
        </w:rPr>
        <w:t>specific</w:t>
      </w:r>
      <w:r w:rsidR="002D1363" w:rsidRPr="002421D8">
        <w:rPr>
          <w:rFonts w:ascii="Times New Roman" w:hAnsi="Times New Roman" w:cs="Times New Roman"/>
          <w:sz w:val="24"/>
          <w:szCs w:val="24"/>
        </w:rPr>
        <w:t xml:space="preserve"> population. In this regard, the </w:t>
      </w:r>
      <w:r w:rsidR="006A16F7" w:rsidRPr="002421D8">
        <w:rPr>
          <w:rFonts w:ascii="Times New Roman" w:hAnsi="Times New Roman" w:cs="Times New Roman"/>
          <w:sz w:val="24"/>
          <w:szCs w:val="24"/>
        </w:rPr>
        <w:t xml:space="preserve">followers of </w:t>
      </w:r>
      <w:r w:rsidR="00670F20" w:rsidRPr="002421D8">
        <w:rPr>
          <w:rFonts w:ascii="Times New Roman" w:hAnsi="Times New Roman" w:cs="Times New Roman"/>
          <w:sz w:val="24"/>
          <w:szCs w:val="24"/>
        </w:rPr>
        <w:t xml:space="preserve">different </w:t>
      </w:r>
      <w:r w:rsidR="006A16F7" w:rsidRPr="002421D8">
        <w:rPr>
          <w:rFonts w:ascii="Times New Roman" w:hAnsi="Times New Roman" w:cs="Times New Roman"/>
          <w:sz w:val="24"/>
          <w:szCs w:val="24"/>
        </w:rPr>
        <w:t xml:space="preserve">food </w:t>
      </w:r>
      <w:r w:rsidR="00670F20" w:rsidRPr="002421D8">
        <w:rPr>
          <w:rFonts w:ascii="Times New Roman" w:hAnsi="Times New Roman" w:cs="Times New Roman"/>
          <w:sz w:val="24"/>
          <w:szCs w:val="24"/>
        </w:rPr>
        <w:t>pages</w:t>
      </w:r>
      <w:r w:rsidR="006A16F7" w:rsidRPr="002421D8">
        <w:rPr>
          <w:rFonts w:ascii="Times New Roman" w:hAnsi="Times New Roman" w:cs="Times New Roman"/>
          <w:sz w:val="24"/>
          <w:szCs w:val="24"/>
        </w:rPr>
        <w:t xml:space="preserve"> in Facebook were chosen to be</w:t>
      </w:r>
      <w:r w:rsidR="005640C8" w:rsidRPr="002421D8">
        <w:rPr>
          <w:rFonts w:ascii="Times New Roman" w:hAnsi="Times New Roman" w:cs="Times New Roman"/>
          <w:sz w:val="24"/>
          <w:szCs w:val="24"/>
        </w:rPr>
        <w:t xml:space="preserve"> a</w:t>
      </w:r>
      <w:r w:rsidR="006A16F7" w:rsidRPr="002421D8">
        <w:rPr>
          <w:rFonts w:ascii="Times New Roman" w:hAnsi="Times New Roman" w:cs="Times New Roman"/>
          <w:sz w:val="24"/>
          <w:szCs w:val="24"/>
        </w:rPr>
        <w:t xml:space="preserve"> </w:t>
      </w:r>
      <w:r w:rsidR="006A16F7" w:rsidRPr="002421D8">
        <w:rPr>
          <w:rFonts w:ascii="Times New Roman" w:hAnsi="Times New Roman" w:cs="Times New Roman"/>
          <w:noProof/>
          <w:sz w:val="24"/>
          <w:szCs w:val="24"/>
        </w:rPr>
        <w:t>prospective</w:t>
      </w:r>
      <w:r w:rsidR="006A16F7" w:rsidRPr="002421D8">
        <w:rPr>
          <w:rFonts w:ascii="Times New Roman" w:hAnsi="Times New Roman" w:cs="Times New Roman"/>
          <w:sz w:val="24"/>
          <w:szCs w:val="24"/>
        </w:rPr>
        <w:t xml:space="preserve"> population for the study. </w:t>
      </w:r>
      <w:r w:rsidR="00E0411B" w:rsidRPr="002421D8">
        <w:rPr>
          <w:rFonts w:ascii="Times New Roman" w:hAnsi="Times New Roman" w:cs="Times New Roman"/>
          <w:sz w:val="24"/>
          <w:szCs w:val="24"/>
        </w:rPr>
        <w:t>After a week of observation, w</w:t>
      </w:r>
      <w:r w:rsidR="00670F20" w:rsidRPr="002421D8">
        <w:rPr>
          <w:rFonts w:ascii="Times New Roman" w:hAnsi="Times New Roman" w:cs="Times New Roman"/>
          <w:sz w:val="24"/>
          <w:szCs w:val="24"/>
        </w:rPr>
        <w:t xml:space="preserve">e identified 6000 </w:t>
      </w:r>
      <w:r w:rsidR="00E0411B" w:rsidRPr="002421D8">
        <w:rPr>
          <w:rFonts w:ascii="Times New Roman" w:hAnsi="Times New Roman" w:cs="Times New Roman"/>
          <w:sz w:val="24"/>
          <w:szCs w:val="24"/>
        </w:rPr>
        <w:t xml:space="preserve">Indian and US </w:t>
      </w:r>
      <w:r w:rsidR="00670F20" w:rsidRPr="002421D8">
        <w:rPr>
          <w:rFonts w:ascii="Times New Roman" w:hAnsi="Times New Roman" w:cs="Times New Roman"/>
          <w:sz w:val="24"/>
          <w:szCs w:val="24"/>
        </w:rPr>
        <w:t xml:space="preserve">users who </w:t>
      </w:r>
      <w:r w:rsidR="009461BE" w:rsidRPr="002421D8">
        <w:rPr>
          <w:rFonts w:ascii="Times New Roman" w:hAnsi="Times New Roman" w:cs="Times New Roman"/>
          <w:sz w:val="24"/>
          <w:szCs w:val="24"/>
        </w:rPr>
        <w:t xml:space="preserve">were </w:t>
      </w:r>
      <w:r w:rsidR="00670F20" w:rsidRPr="002421D8">
        <w:rPr>
          <w:rFonts w:ascii="Times New Roman" w:hAnsi="Times New Roman" w:cs="Times New Roman"/>
          <w:sz w:val="24"/>
          <w:szCs w:val="24"/>
        </w:rPr>
        <w:t xml:space="preserve">active participants across five food pages </w:t>
      </w:r>
      <w:r w:rsidR="00685B27" w:rsidRPr="002421D8">
        <w:rPr>
          <w:rFonts w:ascii="Times New Roman" w:hAnsi="Times New Roman" w:cs="Times New Roman"/>
          <w:sz w:val="24"/>
          <w:szCs w:val="24"/>
        </w:rPr>
        <w:t>in Facebook</w:t>
      </w:r>
      <w:r w:rsidR="00EA79BC" w:rsidRPr="002421D8">
        <w:rPr>
          <w:rFonts w:ascii="Times New Roman" w:hAnsi="Times New Roman" w:cs="Times New Roman"/>
          <w:sz w:val="24"/>
          <w:szCs w:val="24"/>
        </w:rPr>
        <w:t xml:space="preserve"> (Food Network, FoodFood, India Food Network, Rajshri Food, Cakes &amp; Cookies World)</w:t>
      </w:r>
      <w:r w:rsidR="00E0411B" w:rsidRPr="002421D8">
        <w:rPr>
          <w:rFonts w:ascii="Times New Roman" w:hAnsi="Times New Roman" w:cs="Times New Roman"/>
          <w:sz w:val="24"/>
          <w:szCs w:val="24"/>
        </w:rPr>
        <w:t xml:space="preserve">. </w:t>
      </w:r>
      <w:r w:rsidR="00E77CF6" w:rsidRPr="002421D8">
        <w:rPr>
          <w:rFonts w:ascii="Times New Roman" w:hAnsi="Times New Roman" w:cs="Times New Roman"/>
          <w:sz w:val="24"/>
          <w:szCs w:val="24"/>
        </w:rPr>
        <w:t xml:space="preserve">The 6000 users were sent an online Google form questionnaire through the Facebook </w:t>
      </w:r>
      <w:r w:rsidR="000B55A4" w:rsidRPr="002421D8">
        <w:rPr>
          <w:rFonts w:ascii="Times New Roman" w:hAnsi="Times New Roman" w:cs="Times New Roman"/>
          <w:sz w:val="24"/>
          <w:szCs w:val="24"/>
        </w:rPr>
        <w:t>messenger</w:t>
      </w:r>
      <w:r w:rsidR="00DF6C06" w:rsidRPr="002421D8">
        <w:rPr>
          <w:rFonts w:ascii="Times New Roman" w:hAnsi="Times New Roman" w:cs="Times New Roman"/>
          <w:sz w:val="24"/>
          <w:szCs w:val="24"/>
        </w:rPr>
        <w:t xml:space="preserve"> and </w:t>
      </w:r>
      <w:r w:rsidR="000B55A4" w:rsidRPr="002421D8">
        <w:rPr>
          <w:rFonts w:ascii="Times New Roman" w:hAnsi="Times New Roman" w:cs="Times New Roman"/>
          <w:sz w:val="24"/>
          <w:szCs w:val="24"/>
        </w:rPr>
        <w:t xml:space="preserve">the data collection </w:t>
      </w:r>
      <w:r w:rsidR="009461BE" w:rsidRPr="002421D8">
        <w:rPr>
          <w:rFonts w:ascii="Times New Roman" w:hAnsi="Times New Roman" w:cs="Times New Roman"/>
          <w:sz w:val="24"/>
          <w:szCs w:val="24"/>
        </w:rPr>
        <w:t xml:space="preserve">was </w:t>
      </w:r>
      <w:r w:rsidR="000B55A4" w:rsidRPr="002421D8">
        <w:rPr>
          <w:rFonts w:ascii="Times New Roman" w:hAnsi="Times New Roman" w:cs="Times New Roman"/>
          <w:sz w:val="24"/>
          <w:szCs w:val="24"/>
        </w:rPr>
        <w:t>extended up to 63 days.</w:t>
      </w:r>
      <w:r w:rsidR="00DF6C06" w:rsidRPr="002421D8">
        <w:rPr>
          <w:rFonts w:ascii="Times New Roman" w:hAnsi="Times New Roman" w:cs="Times New Roman"/>
          <w:sz w:val="24"/>
          <w:szCs w:val="24"/>
        </w:rPr>
        <w:t xml:space="preserve"> </w:t>
      </w:r>
      <w:r w:rsidR="00A62727" w:rsidRPr="002421D8">
        <w:rPr>
          <w:rFonts w:ascii="Times New Roman" w:hAnsi="Times New Roman" w:cs="Times New Roman"/>
          <w:sz w:val="24"/>
          <w:szCs w:val="24"/>
        </w:rPr>
        <w:t>We received 789 completed forms of which, 374 and 346 usable responses were obtained from Indian and US users respectively</w:t>
      </w:r>
      <w:r w:rsidR="0093084D" w:rsidRPr="002421D8">
        <w:rPr>
          <w:rFonts w:ascii="Times New Roman" w:hAnsi="Times New Roman" w:cs="Times New Roman"/>
          <w:sz w:val="24"/>
          <w:szCs w:val="24"/>
        </w:rPr>
        <w:t>, where the respondent’s country origin is identified from the user pages</w:t>
      </w:r>
      <w:r w:rsidR="00A62727" w:rsidRPr="002421D8">
        <w:rPr>
          <w:rFonts w:ascii="Times New Roman" w:hAnsi="Times New Roman" w:cs="Times New Roman"/>
          <w:sz w:val="24"/>
          <w:szCs w:val="24"/>
        </w:rPr>
        <w:t xml:space="preserve">. </w:t>
      </w:r>
      <w:r w:rsidR="004C19C1" w:rsidRPr="002421D8">
        <w:rPr>
          <w:rFonts w:ascii="Times New Roman" w:hAnsi="Times New Roman" w:cs="Times New Roman"/>
          <w:sz w:val="24"/>
          <w:szCs w:val="24"/>
        </w:rPr>
        <w:t>One of the major motivation</w:t>
      </w:r>
      <w:r w:rsidR="00FF3D47" w:rsidRPr="002421D8">
        <w:rPr>
          <w:rFonts w:ascii="Times New Roman" w:hAnsi="Times New Roman" w:cs="Times New Roman"/>
          <w:sz w:val="24"/>
          <w:szCs w:val="24"/>
        </w:rPr>
        <w:t>s</w:t>
      </w:r>
      <w:r w:rsidR="004C19C1" w:rsidRPr="002421D8">
        <w:rPr>
          <w:rFonts w:ascii="Times New Roman" w:hAnsi="Times New Roman" w:cs="Times New Roman"/>
          <w:sz w:val="24"/>
          <w:szCs w:val="24"/>
        </w:rPr>
        <w:t xml:space="preserve"> to choose India and US is understand the mod</w:t>
      </w:r>
      <w:r w:rsidR="00FF3D47" w:rsidRPr="002421D8">
        <w:rPr>
          <w:rFonts w:ascii="Times New Roman" w:hAnsi="Times New Roman" w:cs="Times New Roman"/>
          <w:sz w:val="24"/>
          <w:szCs w:val="24"/>
        </w:rPr>
        <w:t xml:space="preserve">el difference with respect to </w:t>
      </w:r>
      <w:r w:rsidR="004C19C1" w:rsidRPr="002421D8">
        <w:rPr>
          <w:rFonts w:ascii="Times New Roman" w:hAnsi="Times New Roman" w:cs="Times New Roman"/>
          <w:sz w:val="24"/>
          <w:szCs w:val="24"/>
        </w:rPr>
        <w:t xml:space="preserve">developed and developing nation. </w:t>
      </w:r>
      <w:r w:rsidR="006D3D61" w:rsidRPr="002421D8">
        <w:rPr>
          <w:rFonts w:ascii="Times New Roman" w:hAnsi="Times New Roman" w:cs="Times New Roman"/>
          <w:sz w:val="24"/>
          <w:szCs w:val="24"/>
        </w:rPr>
        <w:t xml:space="preserve">All participants </w:t>
      </w:r>
      <w:r w:rsidR="009461BE" w:rsidRPr="002421D8">
        <w:rPr>
          <w:rFonts w:ascii="Times New Roman" w:hAnsi="Times New Roman" w:cs="Times New Roman"/>
          <w:sz w:val="24"/>
          <w:szCs w:val="24"/>
        </w:rPr>
        <w:t xml:space="preserve">were </w:t>
      </w:r>
      <w:r w:rsidR="006D3D61" w:rsidRPr="002421D8">
        <w:rPr>
          <w:rFonts w:ascii="Times New Roman" w:hAnsi="Times New Roman" w:cs="Times New Roman"/>
          <w:noProof/>
          <w:sz w:val="24"/>
          <w:szCs w:val="24"/>
        </w:rPr>
        <w:t>awarded</w:t>
      </w:r>
      <w:r w:rsidR="006D3D61" w:rsidRPr="002421D8">
        <w:rPr>
          <w:rFonts w:ascii="Times New Roman" w:hAnsi="Times New Roman" w:cs="Times New Roman"/>
          <w:sz w:val="24"/>
          <w:szCs w:val="24"/>
        </w:rPr>
        <w:t xml:space="preserve"> a gift coupon </w:t>
      </w:r>
      <w:r w:rsidR="00836491" w:rsidRPr="002421D8">
        <w:rPr>
          <w:rFonts w:ascii="Times New Roman" w:hAnsi="Times New Roman" w:cs="Times New Roman"/>
          <w:sz w:val="24"/>
          <w:szCs w:val="24"/>
        </w:rPr>
        <w:t xml:space="preserve">which </w:t>
      </w:r>
      <w:r w:rsidR="009461BE" w:rsidRPr="002421D8">
        <w:rPr>
          <w:rFonts w:ascii="Times New Roman" w:hAnsi="Times New Roman" w:cs="Times New Roman"/>
          <w:sz w:val="24"/>
          <w:szCs w:val="24"/>
        </w:rPr>
        <w:t xml:space="preserve">could </w:t>
      </w:r>
      <w:r w:rsidR="00836491" w:rsidRPr="002421D8">
        <w:rPr>
          <w:rFonts w:ascii="Times New Roman" w:hAnsi="Times New Roman" w:cs="Times New Roman"/>
          <w:sz w:val="24"/>
          <w:szCs w:val="24"/>
        </w:rPr>
        <w:t>be used on</w:t>
      </w:r>
      <w:r w:rsidR="006D3D61" w:rsidRPr="002421D8">
        <w:rPr>
          <w:rFonts w:ascii="Times New Roman" w:hAnsi="Times New Roman" w:cs="Times New Roman"/>
          <w:sz w:val="24"/>
          <w:szCs w:val="24"/>
        </w:rPr>
        <w:t xml:space="preserve"> Amazon.in and Amazon.com.</w:t>
      </w:r>
      <w:r w:rsidR="006621FF" w:rsidRPr="002421D8">
        <w:rPr>
          <w:rFonts w:ascii="Times New Roman" w:hAnsi="Times New Roman" w:cs="Times New Roman"/>
          <w:sz w:val="24"/>
          <w:szCs w:val="24"/>
        </w:rPr>
        <w:t xml:space="preserve"> The sample is representative of both </w:t>
      </w:r>
      <w:r w:rsidR="009461BE" w:rsidRPr="002421D8">
        <w:rPr>
          <w:rFonts w:ascii="Times New Roman" w:hAnsi="Times New Roman" w:cs="Times New Roman"/>
          <w:sz w:val="24"/>
          <w:szCs w:val="24"/>
        </w:rPr>
        <w:t xml:space="preserve">men and women </w:t>
      </w:r>
      <w:r w:rsidR="003A41D9" w:rsidRPr="002421D8">
        <w:rPr>
          <w:rFonts w:ascii="Times New Roman" w:hAnsi="Times New Roman" w:cs="Times New Roman"/>
          <w:sz w:val="24"/>
          <w:szCs w:val="24"/>
        </w:rPr>
        <w:t xml:space="preserve">belonging to the </w:t>
      </w:r>
      <w:r w:rsidR="006621FF" w:rsidRPr="002421D8">
        <w:rPr>
          <w:rFonts w:ascii="Times New Roman" w:hAnsi="Times New Roman" w:cs="Times New Roman"/>
          <w:sz w:val="24"/>
          <w:szCs w:val="24"/>
        </w:rPr>
        <w:t xml:space="preserve">age group </w:t>
      </w:r>
      <w:r w:rsidR="009461BE" w:rsidRPr="002421D8">
        <w:rPr>
          <w:rFonts w:ascii="Times New Roman" w:hAnsi="Times New Roman" w:cs="Times New Roman"/>
          <w:sz w:val="24"/>
          <w:szCs w:val="24"/>
        </w:rPr>
        <w:t xml:space="preserve">of </w:t>
      </w:r>
      <w:r w:rsidR="006621FF" w:rsidRPr="002421D8">
        <w:rPr>
          <w:rFonts w:ascii="Times New Roman" w:hAnsi="Times New Roman" w:cs="Times New Roman"/>
          <w:sz w:val="24"/>
          <w:szCs w:val="24"/>
        </w:rPr>
        <w:t xml:space="preserve">15 </w:t>
      </w:r>
      <w:r w:rsidR="009461BE" w:rsidRPr="002421D8">
        <w:rPr>
          <w:rFonts w:ascii="Times New Roman" w:hAnsi="Times New Roman" w:cs="Times New Roman"/>
          <w:sz w:val="24"/>
          <w:szCs w:val="24"/>
        </w:rPr>
        <w:t xml:space="preserve">- </w:t>
      </w:r>
      <w:r w:rsidR="006621FF" w:rsidRPr="002421D8">
        <w:rPr>
          <w:rFonts w:ascii="Times New Roman" w:hAnsi="Times New Roman" w:cs="Times New Roman"/>
          <w:sz w:val="24"/>
          <w:szCs w:val="24"/>
        </w:rPr>
        <w:t xml:space="preserve">35 years. </w:t>
      </w:r>
      <w:r w:rsidR="00220B6F" w:rsidRPr="002421D8">
        <w:rPr>
          <w:rFonts w:ascii="Times New Roman" w:hAnsi="Times New Roman" w:cs="Times New Roman"/>
        </w:rPr>
        <w:t>Earlier reports have identified that adolescents and young adults compose of majority of social media users (Pew Research Center, 2018).</w:t>
      </w:r>
      <w:r w:rsidR="000B39FD" w:rsidRPr="002421D8">
        <w:rPr>
          <w:rFonts w:ascii="Times New Roman" w:hAnsi="Times New Roman" w:cs="Times New Roman"/>
          <w:sz w:val="24"/>
          <w:szCs w:val="24"/>
        </w:rPr>
        <w:t>The questionnaire consist</w:t>
      </w:r>
      <w:r w:rsidR="009461BE" w:rsidRPr="002421D8">
        <w:rPr>
          <w:rFonts w:ascii="Times New Roman" w:hAnsi="Times New Roman" w:cs="Times New Roman"/>
          <w:sz w:val="24"/>
          <w:szCs w:val="24"/>
        </w:rPr>
        <w:t>ed</w:t>
      </w:r>
      <w:r w:rsidR="000B39FD" w:rsidRPr="002421D8">
        <w:rPr>
          <w:rFonts w:ascii="Times New Roman" w:hAnsi="Times New Roman" w:cs="Times New Roman"/>
          <w:sz w:val="24"/>
          <w:szCs w:val="24"/>
        </w:rPr>
        <w:t xml:space="preserve"> of </w:t>
      </w:r>
      <w:r w:rsidR="000B39FD" w:rsidRPr="002421D8">
        <w:rPr>
          <w:rFonts w:ascii="Times New Roman" w:hAnsi="Times New Roman" w:cs="Times New Roman"/>
          <w:noProof/>
          <w:sz w:val="24"/>
          <w:szCs w:val="24"/>
        </w:rPr>
        <w:t>twenty</w:t>
      </w:r>
      <w:r w:rsidR="001F5D9C" w:rsidRPr="002421D8">
        <w:rPr>
          <w:rFonts w:ascii="Times New Roman" w:hAnsi="Times New Roman" w:cs="Times New Roman"/>
          <w:noProof/>
          <w:sz w:val="24"/>
          <w:szCs w:val="24"/>
        </w:rPr>
        <w:t>-</w:t>
      </w:r>
      <w:r w:rsidR="000B39FD" w:rsidRPr="002421D8">
        <w:rPr>
          <w:rFonts w:ascii="Times New Roman" w:hAnsi="Times New Roman" w:cs="Times New Roman"/>
          <w:noProof/>
          <w:sz w:val="24"/>
          <w:szCs w:val="24"/>
        </w:rPr>
        <w:t>five</w:t>
      </w:r>
      <w:r w:rsidR="000B39FD" w:rsidRPr="002421D8">
        <w:rPr>
          <w:rFonts w:ascii="Times New Roman" w:hAnsi="Times New Roman" w:cs="Times New Roman"/>
          <w:sz w:val="24"/>
          <w:szCs w:val="24"/>
        </w:rPr>
        <w:t xml:space="preserve"> questions representing the items of the </w:t>
      </w:r>
      <w:r w:rsidR="000B39FD" w:rsidRPr="002421D8">
        <w:rPr>
          <w:rFonts w:ascii="Times New Roman" w:hAnsi="Times New Roman" w:cs="Times New Roman"/>
          <w:sz w:val="24"/>
          <w:szCs w:val="24"/>
        </w:rPr>
        <w:lastRenderedPageBreak/>
        <w:t xml:space="preserve">exogenous and endogenous constructs, which </w:t>
      </w:r>
      <w:r w:rsidR="009461BE" w:rsidRPr="002421D8">
        <w:rPr>
          <w:rFonts w:ascii="Times New Roman" w:hAnsi="Times New Roman" w:cs="Times New Roman"/>
          <w:sz w:val="24"/>
          <w:szCs w:val="24"/>
        </w:rPr>
        <w:t xml:space="preserve">were </w:t>
      </w:r>
      <w:r w:rsidR="000B39FD" w:rsidRPr="002421D8">
        <w:rPr>
          <w:rFonts w:ascii="Times New Roman" w:hAnsi="Times New Roman" w:cs="Times New Roman"/>
          <w:sz w:val="24"/>
          <w:szCs w:val="24"/>
        </w:rPr>
        <w:t xml:space="preserve">measured using 5 </w:t>
      </w:r>
      <w:r w:rsidR="000B39FD" w:rsidRPr="002421D8">
        <w:rPr>
          <w:rFonts w:ascii="Times New Roman" w:hAnsi="Times New Roman" w:cs="Times New Roman"/>
          <w:noProof/>
          <w:sz w:val="24"/>
          <w:szCs w:val="24"/>
        </w:rPr>
        <w:t>point</w:t>
      </w:r>
      <w:r w:rsidR="005640C8" w:rsidRPr="002421D8">
        <w:rPr>
          <w:rFonts w:ascii="Times New Roman" w:hAnsi="Times New Roman" w:cs="Times New Roman"/>
          <w:noProof/>
          <w:sz w:val="24"/>
          <w:szCs w:val="24"/>
        </w:rPr>
        <w:t>s</w:t>
      </w:r>
      <w:r w:rsidR="000B39FD" w:rsidRPr="002421D8">
        <w:rPr>
          <w:rFonts w:ascii="Times New Roman" w:hAnsi="Times New Roman" w:cs="Times New Roman"/>
          <w:sz w:val="24"/>
          <w:szCs w:val="24"/>
        </w:rPr>
        <w:t xml:space="preserve"> Likert scale (5 </w:t>
      </w:r>
      <w:r w:rsidR="000B39FD" w:rsidRPr="002421D8">
        <w:rPr>
          <w:rFonts w:ascii="Times New Roman" w:hAnsi="Times New Roman" w:cs="Times New Roman"/>
          <w:noProof/>
          <w:sz w:val="24"/>
          <w:szCs w:val="24"/>
        </w:rPr>
        <w:t>being strongly agree</w:t>
      </w:r>
      <w:r w:rsidR="000B39FD" w:rsidRPr="002421D8">
        <w:rPr>
          <w:rFonts w:ascii="Times New Roman" w:hAnsi="Times New Roman" w:cs="Times New Roman"/>
          <w:sz w:val="24"/>
          <w:szCs w:val="24"/>
        </w:rPr>
        <w:t xml:space="preserve"> and 1 </w:t>
      </w:r>
      <w:r w:rsidR="000B39FD" w:rsidRPr="002421D8">
        <w:rPr>
          <w:rFonts w:ascii="Times New Roman" w:hAnsi="Times New Roman" w:cs="Times New Roman"/>
          <w:noProof/>
          <w:sz w:val="24"/>
          <w:szCs w:val="24"/>
        </w:rPr>
        <w:t>being strongly disagree</w:t>
      </w:r>
      <w:r w:rsidR="000B39FD" w:rsidRPr="002421D8">
        <w:rPr>
          <w:rFonts w:ascii="Times New Roman" w:hAnsi="Times New Roman" w:cs="Times New Roman"/>
          <w:sz w:val="24"/>
          <w:szCs w:val="24"/>
        </w:rPr>
        <w:t xml:space="preserve">). </w:t>
      </w:r>
      <w:r w:rsidR="00D32B6B" w:rsidRPr="002421D8">
        <w:rPr>
          <w:rFonts w:ascii="Times New Roman" w:hAnsi="Times New Roman" w:cs="Times New Roman"/>
          <w:sz w:val="24"/>
          <w:szCs w:val="24"/>
        </w:rPr>
        <w:t xml:space="preserve">Three </w:t>
      </w:r>
      <w:r w:rsidR="000B39FD" w:rsidRPr="002421D8">
        <w:rPr>
          <w:rFonts w:ascii="Times New Roman" w:hAnsi="Times New Roman" w:cs="Times New Roman"/>
          <w:sz w:val="24"/>
          <w:szCs w:val="24"/>
        </w:rPr>
        <w:t xml:space="preserve">questions representing </w:t>
      </w:r>
      <w:r w:rsidR="003A41D9" w:rsidRPr="002421D8">
        <w:rPr>
          <w:rFonts w:ascii="Times New Roman" w:hAnsi="Times New Roman" w:cs="Times New Roman"/>
          <w:sz w:val="24"/>
          <w:szCs w:val="24"/>
        </w:rPr>
        <w:t>socio</w:t>
      </w:r>
      <w:r w:rsidR="00FA6BEA" w:rsidRPr="002421D8">
        <w:rPr>
          <w:rFonts w:ascii="Times New Roman" w:hAnsi="Times New Roman" w:cs="Times New Roman"/>
          <w:sz w:val="24"/>
          <w:szCs w:val="24"/>
        </w:rPr>
        <w:t>-</w:t>
      </w:r>
      <w:r w:rsidR="003A41D9" w:rsidRPr="002421D8">
        <w:rPr>
          <w:rFonts w:ascii="Times New Roman" w:hAnsi="Times New Roman" w:cs="Times New Roman"/>
          <w:sz w:val="24"/>
          <w:szCs w:val="24"/>
        </w:rPr>
        <w:t>demographic</w:t>
      </w:r>
      <w:r w:rsidR="000B39FD" w:rsidRPr="002421D8">
        <w:rPr>
          <w:rFonts w:ascii="Times New Roman" w:hAnsi="Times New Roman" w:cs="Times New Roman"/>
          <w:sz w:val="24"/>
          <w:szCs w:val="24"/>
        </w:rPr>
        <w:t xml:space="preserve"> </w:t>
      </w:r>
      <w:r w:rsidR="003A41D9" w:rsidRPr="002421D8">
        <w:rPr>
          <w:rFonts w:ascii="Times New Roman" w:hAnsi="Times New Roman" w:cs="Times New Roman"/>
          <w:sz w:val="24"/>
          <w:szCs w:val="24"/>
        </w:rPr>
        <w:t>characteristics were</w:t>
      </w:r>
      <w:r w:rsidR="000B39FD" w:rsidRPr="002421D8">
        <w:rPr>
          <w:rFonts w:ascii="Times New Roman" w:hAnsi="Times New Roman" w:cs="Times New Roman"/>
          <w:sz w:val="24"/>
          <w:szCs w:val="24"/>
        </w:rPr>
        <w:t xml:space="preserve"> adde</w:t>
      </w:r>
      <w:r w:rsidR="00A71B2A" w:rsidRPr="002421D8">
        <w:rPr>
          <w:rFonts w:ascii="Times New Roman" w:hAnsi="Times New Roman" w:cs="Times New Roman"/>
          <w:sz w:val="24"/>
          <w:szCs w:val="24"/>
        </w:rPr>
        <w:t xml:space="preserve">d along with the questionnaire. The </w:t>
      </w:r>
      <w:r w:rsidR="006F7EDB" w:rsidRPr="002421D8">
        <w:rPr>
          <w:rFonts w:ascii="Times New Roman" w:hAnsi="Times New Roman" w:cs="Times New Roman"/>
          <w:sz w:val="24"/>
          <w:szCs w:val="24"/>
        </w:rPr>
        <w:t>details of the sample characteristics are</w:t>
      </w:r>
      <w:r w:rsidR="00445564" w:rsidRPr="002421D8">
        <w:rPr>
          <w:rFonts w:ascii="Times New Roman" w:hAnsi="Times New Roman" w:cs="Times New Roman"/>
          <w:sz w:val="24"/>
          <w:szCs w:val="24"/>
        </w:rPr>
        <w:t xml:space="preserve"> available at Table 2</w:t>
      </w:r>
      <w:r w:rsidR="004932A2" w:rsidRPr="002421D8">
        <w:rPr>
          <w:rFonts w:ascii="Times New Roman" w:hAnsi="Times New Roman" w:cs="Times New Roman"/>
          <w:sz w:val="24"/>
          <w:szCs w:val="24"/>
        </w:rPr>
        <w:t>.</w:t>
      </w:r>
    </w:p>
    <w:p w:rsidR="00445564" w:rsidRPr="002421D8" w:rsidRDefault="00445564" w:rsidP="00445564">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&lt;Insert Table 2</w:t>
      </w:r>
      <w:r w:rsidR="00775A7E" w:rsidRPr="002421D8">
        <w:rPr>
          <w:rFonts w:ascii="Times New Roman" w:hAnsi="Times New Roman" w:cs="Times New Roman"/>
          <w:b/>
          <w:sz w:val="24"/>
          <w:szCs w:val="24"/>
        </w:rPr>
        <w:t xml:space="preserve"> here</w:t>
      </w:r>
      <w:r w:rsidRPr="002421D8">
        <w:rPr>
          <w:rFonts w:ascii="Times New Roman" w:hAnsi="Times New Roman" w:cs="Times New Roman"/>
          <w:b/>
          <w:sz w:val="24"/>
          <w:szCs w:val="24"/>
        </w:rPr>
        <w:t>&gt;</w:t>
      </w:r>
    </w:p>
    <w:p w:rsidR="00CF017E" w:rsidRPr="002421D8" w:rsidRDefault="00CF017E" w:rsidP="00DE70E5">
      <w:pPr>
        <w:spacing w:line="360" w:lineRule="auto"/>
        <w:jc w:val="both"/>
        <w:rPr>
          <w:rFonts w:ascii="Times New Roman" w:hAnsi="Times New Roman" w:cs="Times New Roman"/>
          <w:b/>
          <w:sz w:val="24"/>
          <w:szCs w:val="24"/>
        </w:rPr>
      </w:pPr>
      <w:r w:rsidRPr="002421D8">
        <w:rPr>
          <w:rFonts w:ascii="Times New Roman" w:hAnsi="Times New Roman" w:cs="Times New Roman"/>
          <w:b/>
          <w:sz w:val="24"/>
          <w:szCs w:val="24"/>
        </w:rPr>
        <w:t>4.2. Measures</w:t>
      </w:r>
    </w:p>
    <w:p w:rsidR="009D0400" w:rsidRPr="002421D8" w:rsidRDefault="00507746" w:rsidP="00DE70E5">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Many earlier papers have </w:t>
      </w:r>
      <w:r w:rsidR="00D36E01" w:rsidRPr="002421D8">
        <w:rPr>
          <w:rFonts w:ascii="Times New Roman" w:hAnsi="Times New Roman" w:cs="Times New Roman"/>
          <w:sz w:val="24"/>
          <w:szCs w:val="24"/>
        </w:rPr>
        <w:t xml:space="preserve">discussed and validated scales for </w:t>
      </w:r>
      <w:r w:rsidR="0093084D" w:rsidRPr="002421D8">
        <w:rPr>
          <w:rFonts w:ascii="Times New Roman" w:hAnsi="Times New Roman" w:cs="Times New Roman"/>
          <w:sz w:val="24"/>
          <w:szCs w:val="24"/>
        </w:rPr>
        <w:t>corporate reputation</w:t>
      </w:r>
      <w:r w:rsidR="00D36E01" w:rsidRPr="002421D8">
        <w:rPr>
          <w:rFonts w:ascii="Times New Roman" w:hAnsi="Times New Roman" w:cs="Times New Roman"/>
          <w:sz w:val="24"/>
          <w:szCs w:val="24"/>
        </w:rPr>
        <w:t>, subjective norms, perceived behavioural con</w:t>
      </w:r>
      <w:r w:rsidR="000A552F" w:rsidRPr="002421D8">
        <w:rPr>
          <w:rFonts w:ascii="Times New Roman" w:hAnsi="Times New Roman" w:cs="Times New Roman"/>
          <w:sz w:val="24"/>
          <w:szCs w:val="24"/>
        </w:rPr>
        <w:t>trol, and purchase intention in diff</w:t>
      </w:r>
      <w:r w:rsidR="004D2E84" w:rsidRPr="002421D8">
        <w:rPr>
          <w:rFonts w:ascii="Times New Roman" w:hAnsi="Times New Roman" w:cs="Times New Roman"/>
          <w:sz w:val="24"/>
          <w:szCs w:val="24"/>
        </w:rPr>
        <w:t xml:space="preserve">erent contexts relevant to </w:t>
      </w:r>
      <w:r w:rsidRPr="002421D8">
        <w:rPr>
          <w:rFonts w:ascii="Times New Roman" w:hAnsi="Times New Roman" w:cs="Times New Roman"/>
          <w:sz w:val="24"/>
          <w:szCs w:val="24"/>
        </w:rPr>
        <w:t xml:space="preserve">the </w:t>
      </w:r>
      <w:r w:rsidR="004D2E84" w:rsidRPr="002421D8">
        <w:rPr>
          <w:rFonts w:ascii="Times New Roman" w:hAnsi="Times New Roman" w:cs="Times New Roman"/>
          <w:sz w:val="24"/>
          <w:szCs w:val="24"/>
        </w:rPr>
        <w:t>food</w:t>
      </w:r>
      <w:r w:rsidRPr="002421D8">
        <w:rPr>
          <w:rFonts w:ascii="Times New Roman" w:hAnsi="Times New Roman" w:cs="Times New Roman"/>
          <w:sz w:val="24"/>
          <w:szCs w:val="24"/>
        </w:rPr>
        <w:t xml:space="preserve"> industry. These studies have dealt with </w:t>
      </w:r>
      <w:r w:rsidR="000A552F" w:rsidRPr="002421D8">
        <w:rPr>
          <w:rFonts w:ascii="Times New Roman" w:hAnsi="Times New Roman" w:cs="Times New Roman"/>
          <w:sz w:val="24"/>
          <w:szCs w:val="24"/>
        </w:rPr>
        <w:t xml:space="preserve">organic </w:t>
      </w:r>
      <w:r w:rsidR="00605BEC" w:rsidRPr="002421D8">
        <w:rPr>
          <w:rFonts w:ascii="Times New Roman" w:hAnsi="Times New Roman" w:cs="Times New Roman"/>
          <w:sz w:val="24"/>
          <w:szCs w:val="24"/>
        </w:rPr>
        <w:t xml:space="preserve">food products (Tarkiainen </w:t>
      </w:r>
      <w:r w:rsidR="005D41D0" w:rsidRPr="002421D8">
        <w:rPr>
          <w:rFonts w:ascii="Times New Roman" w:hAnsi="Times New Roman" w:cs="Times New Roman"/>
          <w:sz w:val="24"/>
          <w:szCs w:val="24"/>
        </w:rPr>
        <w:t xml:space="preserve">&amp; </w:t>
      </w:r>
      <w:r w:rsidR="00605BEC" w:rsidRPr="002421D8">
        <w:rPr>
          <w:rFonts w:ascii="Times New Roman" w:hAnsi="Times New Roman" w:cs="Times New Roman"/>
          <w:sz w:val="24"/>
          <w:szCs w:val="24"/>
        </w:rPr>
        <w:t>Sundqvist</w:t>
      </w:r>
      <w:r w:rsidR="000D718E" w:rsidRPr="002421D8">
        <w:rPr>
          <w:rFonts w:ascii="Times New Roman" w:hAnsi="Times New Roman" w:cs="Times New Roman"/>
          <w:sz w:val="24"/>
          <w:szCs w:val="24"/>
        </w:rPr>
        <w:t>, 2005</w:t>
      </w:r>
      <w:r w:rsidR="00605BEC" w:rsidRPr="002421D8">
        <w:rPr>
          <w:rFonts w:ascii="Times New Roman" w:hAnsi="Times New Roman" w:cs="Times New Roman"/>
          <w:sz w:val="24"/>
          <w:szCs w:val="24"/>
        </w:rPr>
        <w:t xml:space="preserve">), green food consumption (Paul </w:t>
      </w:r>
      <w:r w:rsidR="00605BEC" w:rsidRPr="002421D8">
        <w:rPr>
          <w:rFonts w:ascii="Times New Roman" w:hAnsi="Times New Roman" w:cs="Times New Roman"/>
          <w:i/>
          <w:sz w:val="24"/>
          <w:szCs w:val="24"/>
        </w:rPr>
        <w:t>et al</w:t>
      </w:r>
      <w:r w:rsidR="00605BEC" w:rsidRPr="002421D8">
        <w:rPr>
          <w:rFonts w:ascii="Times New Roman" w:hAnsi="Times New Roman" w:cs="Times New Roman"/>
          <w:sz w:val="24"/>
          <w:szCs w:val="24"/>
        </w:rPr>
        <w:t xml:space="preserve">., 2016), food safety (Milton </w:t>
      </w:r>
      <w:r w:rsidR="005D41D0" w:rsidRPr="002421D8">
        <w:rPr>
          <w:rFonts w:ascii="Times New Roman" w:hAnsi="Times New Roman" w:cs="Times New Roman"/>
          <w:sz w:val="24"/>
          <w:szCs w:val="24"/>
        </w:rPr>
        <w:t>&amp;</w:t>
      </w:r>
      <w:r w:rsidR="00605BEC" w:rsidRPr="002421D8">
        <w:rPr>
          <w:rFonts w:ascii="Times New Roman" w:hAnsi="Times New Roman" w:cs="Times New Roman"/>
          <w:sz w:val="24"/>
          <w:szCs w:val="24"/>
        </w:rPr>
        <w:t xml:space="preserve"> Mullan, 2012), halal food purchasing (Shah Alam </w:t>
      </w:r>
      <w:r w:rsidR="005D41D0" w:rsidRPr="002421D8">
        <w:rPr>
          <w:rFonts w:ascii="Times New Roman" w:hAnsi="Times New Roman" w:cs="Times New Roman"/>
          <w:sz w:val="24"/>
          <w:szCs w:val="24"/>
        </w:rPr>
        <w:t>&amp;</w:t>
      </w:r>
      <w:r w:rsidR="00605BEC" w:rsidRPr="002421D8">
        <w:rPr>
          <w:rFonts w:ascii="Times New Roman" w:hAnsi="Times New Roman" w:cs="Times New Roman"/>
          <w:sz w:val="24"/>
          <w:szCs w:val="24"/>
        </w:rPr>
        <w:t xml:space="preserve"> Mohamed Sayuti, 2011)</w:t>
      </w:r>
      <w:r w:rsidR="001038B0" w:rsidRPr="002421D8">
        <w:rPr>
          <w:rFonts w:ascii="Times New Roman" w:hAnsi="Times New Roman" w:cs="Times New Roman"/>
          <w:sz w:val="24"/>
          <w:szCs w:val="24"/>
        </w:rPr>
        <w:t>,</w:t>
      </w:r>
      <w:r w:rsidR="00D32B6B" w:rsidRPr="002421D8">
        <w:rPr>
          <w:rFonts w:ascii="Times New Roman" w:hAnsi="Times New Roman" w:cs="Times New Roman"/>
          <w:sz w:val="24"/>
          <w:szCs w:val="24"/>
        </w:rPr>
        <w:t xml:space="preserve"> </w:t>
      </w:r>
      <w:r w:rsidRPr="002421D8">
        <w:rPr>
          <w:rFonts w:ascii="Times New Roman" w:hAnsi="Times New Roman" w:cs="Times New Roman"/>
          <w:sz w:val="24"/>
          <w:szCs w:val="24"/>
        </w:rPr>
        <w:t xml:space="preserve">and </w:t>
      </w:r>
      <w:r w:rsidR="001038B0" w:rsidRPr="002421D8">
        <w:rPr>
          <w:rFonts w:ascii="Times New Roman" w:hAnsi="Times New Roman" w:cs="Times New Roman"/>
          <w:sz w:val="24"/>
          <w:szCs w:val="24"/>
        </w:rPr>
        <w:t xml:space="preserve">hygienic food handling behaviours (Mullan </w:t>
      </w:r>
      <w:r w:rsidR="005D41D0" w:rsidRPr="002421D8">
        <w:rPr>
          <w:rFonts w:ascii="Times New Roman" w:hAnsi="Times New Roman" w:cs="Times New Roman"/>
          <w:sz w:val="24"/>
          <w:szCs w:val="24"/>
        </w:rPr>
        <w:t>&amp;</w:t>
      </w:r>
      <w:r w:rsidR="001038B0" w:rsidRPr="002421D8">
        <w:rPr>
          <w:rFonts w:ascii="Times New Roman" w:hAnsi="Times New Roman" w:cs="Times New Roman"/>
          <w:sz w:val="24"/>
          <w:szCs w:val="24"/>
        </w:rPr>
        <w:t xml:space="preserve"> Wong, 2009)</w:t>
      </w:r>
      <w:r w:rsidR="00DC7612" w:rsidRPr="002421D8">
        <w:rPr>
          <w:rFonts w:ascii="Times New Roman" w:hAnsi="Times New Roman" w:cs="Times New Roman"/>
          <w:sz w:val="24"/>
          <w:szCs w:val="24"/>
        </w:rPr>
        <w:t>.</w:t>
      </w:r>
      <w:r w:rsidR="005A649D" w:rsidRPr="002421D8">
        <w:rPr>
          <w:rFonts w:ascii="Times New Roman" w:hAnsi="Times New Roman" w:cs="Times New Roman"/>
          <w:sz w:val="24"/>
          <w:szCs w:val="24"/>
        </w:rPr>
        <w:t xml:space="preserve"> </w:t>
      </w:r>
      <w:r w:rsidRPr="002421D8">
        <w:rPr>
          <w:rFonts w:ascii="Times New Roman" w:hAnsi="Times New Roman" w:cs="Times New Roman"/>
          <w:sz w:val="24"/>
          <w:szCs w:val="24"/>
        </w:rPr>
        <w:t xml:space="preserve">However, </w:t>
      </w:r>
      <w:r w:rsidR="005A649D" w:rsidRPr="002421D8">
        <w:rPr>
          <w:rFonts w:ascii="Times New Roman" w:hAnsi="Times New Roman" w:cs="Times New Roman"/>
          <w:sz w:val="24"/>
          <w:szCs w:val="24"/>
        </w:rPr>
        <w:t xml:space="preserve">there </w:t>
      </w:r>
      <w:r w:rsidRPr="002421D8">
        <w:rPr>
          <w:rFonts w:ascii="Times New Roman" w:hAnsi="Times New Roman" w:cs="Times New Roman"/>
          <w:sz w:val="24"/>
          <w:szCs w:val="24"/>
        </w:rPr>
        <w:t>are no</w:t>
      </w:r>
      <w:r w:rsidR="005A649D" w:rsidRPr="002421D8">
        <w:rPr>
          <w:rFonts w:ascii="Times New Roman" w:hAnsi="Times New Roman" w:cs="Times New Roman"/>
          <w:sz w:val="24"/>
          <w:szCs w:val="24"/>
        </w:rPr>
        <w:t xml:space="preserve"> validated scale</w:t>
      </w:r>
      <w:r w:rsidRPr="002421D8">
        <w:rPr>
          <w:rFonts w:ascii="Times New Roman" w:hAnsi="Times New Roman" w:cs="Times New Roman"/>
          <w:sz w:val="24"/>
          <w:szCs w:val="24"/>
        </w:rPr>
        <w:t>s</w:t>
      </w:r>
      <w:r w:rsidR="005A649D" w:rsidRPr="002421D8">
        <w:rPr>
          <w:rFonts w:ascii="Times New Roman" w:hAnsi="Times New Roman" w:cs="Times New Roman"/>
          <w:sz w:val="24"/>
          <w:szCs w:val="24"/>
        </w:rPr>
        <w:t xml:space="preserve"> available to measure </w:t>
      </w:r>
      <w:r w:rsidRPr="002421D8">
        <w:rPr>
          <w:rFonts w:ascii="Times New Roman" w:hAnsi="Times New Roman" w:cs="Times New Roman"/>
          <w:sz w:val="24"/>
          <w:szCs w:val="24"/>
        </w:rPr>
        <w:t xml:space="preserve">consumer </w:t>
      </w:r>
      <w:r w:rsidR="005A649D" w:rsidRPr="002421D8">
        <w:rPr>
          <w:rFonts w:ascii="Times New Roman" w:hAnsi="Times New Roman" w:cs="Times New Roman"/>
          <w:sz w:val="24"/>
          <w:szCs w:val="24"/>
        </w:rPr>
        <w:t>behaviour towards innovative foods. The scale</w:t>
      </w:r>
      <w:r w:rsidRPr="002421D8">
        <w:rPr>
          <w:rFonts w:ascii="Times New Roman" w:hAnsi="Times New Roman" w:cs="Times New Roman"/>
          <w:sz w:val="24"/>
          <w:szCs w:val="24"/>
        </w:rPr>
        <w:t>s</w:t>
      </w:r>
      <w:r w:rsidR="005A649D" w:rsidRPr="002421D8">
        <w:rPr>
          <w:rFonts w:ascii="Times New Roman" w:hAnsi="Times New Roman" w:cs="Times New Roman"/>
          <w:sz w:val="24"/>
          <w:szCs w:val="24"/>
        </w:rPr>
        <w:t xml:space="preserve"> </w:t>
      </w:r>
      <w:r w:rsidR="006F5188" w:rsidRPr="002421D8">
        <w:rPr>
          <w:rFonts w:ascii="Times New Roman" w:hAnsi="Times New Roman" w:cs="Times New Roman"/>
          <w:sz w:val="24"/>
          <w:szCs w:val="24"/>
        </w:rPr>
        <w:t xml:space="preserve">for </w:t>
      </w:r>
      <w:r w:rsidR="0093084D" w:rsidRPr="002421D8">
        <w:rPr>
          <w:rFonts w:ascii="Times New Roman" w:hAnsi="Times New Roman" w:cs="Times New Roman"/>
          <w:sz w:val="24"/>
          <w:szCs w:val="24"/>
        </w:rPr>
        <w:t>corporate reputation</w:t>
      </w:r>
      <w:r w:rsidR="006F5188" w:rsidRPr="002421D8">
        <w:rPr>
          <w:rFonts w:ascii="Times New Roman" w:hAnsi="Times New Roman" w:cs="Times New Roman"/>
          <w:sz w:val="24"/>
          <w:szCs w:val="24"/>
        </w:rPr>
        <w:t xml:space="preserve">, subjective norms, </w:t>
      </w:r>
      <w:r w:rsidR="005A649D" w:rsidRPr="002421D8">
        <w:rPr>
          <w:rFonts w:ascii="Times New Roman" w:hAnsi="Times New Roman" w:cs="Times New Roman"/>
          <w:sz w:val="24"/>
          <w:szCs w:val="24"/>
        </w:rPr>
        <w:t>perceived behaviour control and purchase intention f</w:t>
      </w:r>
      <w:r w:rsidR="0018531E" w:rsidRPr="002421D8">
        <w:rPr>
          <w:rFonts w:ascii="Times New Roman" w:hAnsi="Times New Roman" w:cs="Times New Roman"/>
          <w:sz w:val="24"/>
          <w:szCs w:val="24"/>
        </w:rPr>
        <w:t xml:space="preserve">or innovative food </w:t>
      </w:r>
      <w:r w:rsidRPr="002421D8">
        <w:rPr>
          <w:rFonts w:ascii="Times New Roman" w:hAnsi="Times New Roman" w:cs="Times New Roman"/>
          <w:sz w:val="24"/>
          <w:szCs w:val="24"/>
        </w:rPr>
        <w:t xml:space="preserve">were </w:t>
      </w:r>
      <w:r w:rsidR="00591D57" w:rsidRPr="002421D8">
        <w:rPr>
          <w:rFonts w:ascii="Times New Roman" w:hAnsi="Times New Roman" w:cs="Times New Roman"/>
          <w:sz w:val="24"/>
          <w:szCs w:val="24"/>
        </w:rPr>
        <w:t>validated</w:t>
      </w:r>
      <w:r w:rsidR="0018531E" w:rsidRPr="002421D8">
        <w:rPr>
          <w:rFonts w:ascii="Times New Roman" w:hAnsi="Times New Roman" w:cs="Times New Roman"/>
          <w:sz w:val="24"/>
          <w:szCs w:val="24"/>
        </w:rPr>
        <w:t xml:space="preserve"> after conduct</w:t>
      </w:r>
      <w:r w:rsidR="00591D57" w:rsidRPr="002421D8">
        <w:rPr>
          <w:rFonts w:ascii="Times New Roman" w:hAnsi="Times New Roman" w:cs="Times New Roman"/>
          <w:sz w:val="24"/>
          <w:szCs w:val="24"/>
        </w:rPr>
        <w:t>ing exploratory factor analysis</w:t>
      </w:r>
      <w:r w:rsidR="002619D6" w:rsidRPr="002421D8">
        <w:rPr>
          <w:rFonts w:ascii="Times New Roman" w:hAnsi="Times New Roman" w:cs="Times New Roman"/>
          <w:sz w:val="24"/>
          <w:szCs w:val="24"/>
        </w:rPr>
        <w:t xml:space="preserve"> (EFA)</w:t>
      </w:r>
      <w:r w:rsidR="00591D57" w:rsidRPr="002421D8">
        <w:rPr>
          <w:rFonts w:ascii="Times New Roman" w:hAnsi="Times New Roman" w:cs="Times New Roman"/>
          <w:sz w:val="24"/>
          <w:szCs w:val="24"/>
        </w:rPr>
        <w:t xml:space="preserve">, for which the items were derived from previous literature. The items for </w:t>
      </w:r>
      <w:r w:rsidR="0093084D" w:rsidRPr="002421D8">
        <w:rPr>
          <w:rFonts w:ascii="Times New Roman" w:hAnsi="Times New Roman" w:cs="Times New Roman"/>
          <w:sz w:val="24"/>
          <w:szCs w:val="24"/>
        </w:rPr>
        <w:t>corporate reputation</w:t>
      </w:r>
      <w:r w:rsidR="00591D57" w:rsidRPr="002421D8">
        <w:rPr>
          <w:rFonts w:ascii="Times New Roman" w:hAnsi="Times New Roman" w:cs="Times New Roman"/>
          <w:sz w:val="24"/>
          <w:szCs w:val="24"/>
        </w:rPr>
        <w:t xml:space="preserve"> </w:t>
      </w:r>
      <w:r w:rsidR="00140713" w:rsidRPr="002421D8">
        <w:rPr>
          <w:rFonts w:ascii="Times New Roman" w:hAnsi="Times New Roman" w:cs="Times New Roman"/>
          <w:sz w:val="24"/>
          <w:szCs w:val="24"/>
        </w:rPr>
        <w:t xml:space="preserve">were derived from </w:t>
      </w:r>
      <w:r w:rsidR="00AD63B0" w:rsidRPr="002421D8">
        <w:rPr>
          <w:rFonts w:ascii="Times New Roman" w:hAnsi="Times New Roman" w:cs="Times New Roman"/>
          <w:sz w:val="24"/>
          <w:szCs w:val="24"/>
        </w:rPr>
        <w:t>Chun (2005), Fombrun et al. (2000)</w:t>
      </w:r>
      <w:r w:rsidR="00140713" w:rsidRPr="002421D8">
        <w:rPr>
          <w:rFonts w:ascii="Times New Roman" w:hAnsi="Times New Roman" w:cs="Times New Roman"/>
          <w:sz w:val="24"/>
          <w:szCs w:val="24"/>
        </w:rPr>
        <w:t xml:space="preserve">; the items for </w:t>
      </w:r>
      <w:r w:rsidR="000C2EDE" w:rsidRPr="002421D8">
        <w:rPr>
          <w:rFonts w:ascii="Times New Roman" w:hAnsi="Times New Roman" w:cs="Times New Roman"/>
          <w:sz w:val="24"/>
          <w:szCs w:val="24"/>
        </w:rPr>
        <w:t xml:space="preserve">subjective norms were derived from </w:t>
      </w:r>
      <w:r w:rsidR="00341445" w:rsidRPr="002421D8">
        <w:rPr>
          <w:rFonts w:ascii="Times New Roman" w:hAnsi="Times New Roman" w:cs="Times New Roman"/>
          <w:sz w:val="24"/>
          <w:szCs w:val="24"/>
        </w:rPr>
        <w:t xml:space="preserve">Dean </w:t>
      </w:r>
      <w:r w:rsidR="00341445" w:rsidRPr="002421D8">
        <w:rPr>
          <w:rFonts w:ascii="Times New Roman" w:hAnsi="Times New Roman" w:cs="Times New Roman"/>
          <w:i/>
          <w:sz w:val="24"/>
          <w:szCs w:val="24"/>
        </w:rPr>
        <w:t>et al</w:t>
      </w:r>
      <w:r w:rsidR="00341445" w:rsidRPr="002421D8">
        <w:rPr>
          <w:rFonts w:ascii="Times New Roman" w:hAnsi="Times New Roman" w:cs="Times New Roman"/>
          <w:sz w:val="24"/>
          <w:szCs w:val="24"/>
        </w:rPr>
        <w:t xml:space="preserve"> (2012) and Paul </w:t>
      </w:r>
      <w:r w:rsidR="00341445" w:rsidRPr="002421D8">
        <w:rPr>
          <w:rFonts w:ascii="Times New Roman" w:hAnsi="Times New Roman" w:cs="Times New Roman"/>
          <w:i/>
          <w:sz w:val="24"/>
          <w:szCs w:val="24"/>
        </w:rPr>
        <w:t>et al</w:t>
      </w:r>
      <w:r w:rsidR="00341445" w:rsidRPr="002421D8">
        <w:rPr>
          <w:rFonts w:ascii="Times New Roman" w:hAnsi="Times New Roman" w:cs="Times New Roman"/>
          <w:sz w:val="24"/>
          <w:szCs w:val="24"/>
        </w:rPr>
        <w:t xml:space="preserve"> (2016); the items for perceived behavioural control from Chen and Peng (2012) and Paul </w:t>
      </w:r>
      <w:r w:rsidR="00341445" w:rsidRPr="002421D8">
        <w:rPr>
          <w:rFonts w:ascii="Times New Roman" w:hAnsi="Times New Roman" w:cs="Times New Roman"/>
          <w:i/>
          <w:sz w:val="24"/>
          <w:szCs w:val="24"/>
        </w:rPr>
        <w:t>et al</w:t>
      </w:r>
      <w:r w:rsidR="00341445" w:rsidRPr="002421D8">
        <w:rPr>
          <w:rFonts w:ascii="Times New Roman" w:hAnsi="Times New Roman" w:cs="Times New Roman"/>
          <w:sz w:val="24"/>
          <w:szCs w:val="24"/>
        </w:rPr>
        <w:t xml:space="preserve"> (2016);</w:t>
      </w:r>
      <w:r w:rsidR="002619D6" w:rsidRPr="002421D8">
        <w:rPr>
          <w:rFonts w:ascii="Times New Roman" w:hAnsi="Times New Roman" w:cs="Times New Roman"/>
          <w:sz w:val="24"/>
          <w:szCs w:val="24"/>
        </w:rPr>
        <w:t xml:space="preserve"> the items for purchase intention </w:t>
      </w:r>
      <w:r w:rsidRPr="002421D8">
        <w:rPr>
          <w:rFonts w:ascii="Times New Roman" w:hAnsi="Times New Roman" w:cs="Times New Roman"/>
          <w:sz w:val="24"/>
          <w:szCs w:val="24"/>
        </w:rPr>
        <w:t xml:space="preserve">was </w:t>
      </w:r>
      <w:r w:rsidR="002619D6" w:rsidRPr="002421D8">
        <w:rPr>
          <w:rFonts w:ascii="Times New Roman" w:hAnsi="Times New Roman" w:cs="Times New Roman"/>
          <w:sz w:val="24"/>
          <w:szCs w:val="24"/>
        </w:rPr>
        <w:t xml:space="preserve">derived from Taylor </w:t>
      </w:r>
      <w:r w:rsidR="005D41D0" w:rsidRPr="002421D8">
        <w:rPr>
          <w:rFonts w:ascii="Times New Roman" w:hAnsi="Times New Roman" w:cs="Times New Roman"/>
          <w:sz w:val="24"/>
          <w:szCs w:val="24"/>
        </w:rPr>
        <w:t>&amp;</w:t>
      </w:r>
      <w:r w:rsidR="002619D6" w:rsidRPr="002421D8">
        <w:rPr>
          <w:rFonts w:ascii="Times New Roman" w:hAnsi="Times New Roman" w:cs="Times New Roman"/>
          <w:sz w:val="24"/>
          <w:szCs w:val="24"/>
        </w:rPr>
        <w:t xml:space="preserve"> Todd (1995), Mostafa (2006) and Paul </w:t>
      </w:r>
      <w:r w:rsidR="002619D6" w:rsidRPr="002421D8">
        <w:rPr>
          <w:rFonts w:ascii="Times New Roman" w:hAnsi="Times New Roman" w:cs="Times New Roman"/>
          <w:i/>
          <w:sz w:val="24"/>
          <w:szCs w:val="24"/>
        </w:rPr>
        <w:t>et al</w:t>
      </w:r>
      <w:r w:rsidR="002619D6" w:rsidRPr="002421D8">
        <w:rPr>
          <w:rFonts w:ascii="Times New Roman" w:hAnsi="Times New Roman" w:cs="Times New Roman"/>
          <w:sz w:val="24"/>
          <w:szCs w:val="24"/>
        </w:rPr>
        <w:t xml:space="preserve"> (2016)</w:t>
      </w:r>
      <w:r w:rsidR="00341445" w:rsidRPr="002421D8">
        <w:rPr>
          <w:rFonts w:ascii="Times New Roman" w:hAnsi="Times New Roman" w:cs="Times New Roman"/>
          <w:sz w:val="24"/>
          <w:szCs w:val="24"/>
        </w:rPr>
        <w:t xml:space="preserve"> and the items for social media engagement </w:t>
      </w:r>
      <w:r w:rsidRPr="002421D8">
        <w:rPr>
          <w:rFonts w:ascii="Times New Roman" w:hAnsi="Times New Roman" w:cs="Times New Roman"/>
          <w:sz w:val="24"/>
          <w:szCs w:val="24"/>
        </w:rPr>
        <w:t xml:space="preserve">was </w:t>
      </w:r>
      <w:r w:rsidR="00341445" w:rsidRPr="002421D8">
        <w:rPr>
          <w:rFonts w:ascii="Times New Roman" w:hAnsi="Times New Roman" w:cs="Times New Roman"/>
          <w:sz w:val="24"/>
          <w:szCs w:val="24"/>
        </w:rPr>
        <w:t xml:space="preserve">derived from Kabadayi </w:t>
      </w:r>
      <w:r w:rsidR="005D41D0" w:rsidRPr="002421D8">
        <w:rPr>
          <w:rFonts w:ascii="Times New Roman" w:hAnsi="Times New Roman" w:cs="Times New Roman"/>
          <w:sz w:val="24"/>
          <w:szCs w:val="24"/>
        </w:rPr>
        <w:t>&amp;</w:t>
      </w:r>
      <w:r w:rsidR="00341445" w:rsidRPr="002421D8">
        <w:rPr>
          <w:rFonts w:ascii="Times New Roman" w:hAnsi="Times New Roman" w:cs="Times New Roman"/>
          <w:sz w:val="24"/>
          <w:szCs w:val="24"/>
        </w:rPr>
        <w:t xml:space="preserve"> Price (2014). </w:t>
      </w:r>
      <w:r w:rsidR="002619D6" w:rsidRPr="002421D8">
        <w:rPr>
          <w:rFonts w:ascii="Times New Roman" w:hAnsi="Times New Roman" w:cs="Times New Roman"/>
          <w:sz w:val="24"/>
          <w:szCs w:val="24"/>
        </w:rPr>
        <w:t xml:space="preserve">The detailed scale and EFA results are available at </w:t>
      </w:r>
      <w:r w:rsidR="00476516" w:rsidRPr="002421D8">
        <w:rPr>
          <w:rFonts w:ascii="Times New Roman" w:hAnsi="Times New Roman" w:cs="Times New Roman"/>
          <w:sz w:val="24"/>
          <w:szCs w:val="24"/>
        </w:rPr>
        <w:t>Annexure</w:t>
      </w:r>
      <w:r w:rsidR="002619D6" w:rsidRPr="002421D8">
        <w:rPr>
          <w:rFonts w:ascii="Times New Roman" w:hAnsi="Times New Roman" w:cs="Times New Roman"/>
          <w:sz w:val="24"/>
          <w:szCs w:val="24"/>
        </w:rPr>
        <w:t xml:space="preserve"> 1 (</w:t>
      </w:r>
      <w:r w:rsidR="002D5A0F" w:rsidRPr="002421D8">
        <w:rPr>
          <w:rFonts w:ascii="Times New Roman" w:hAnsi="Times New Roman" w:cs="Times New Roman"/>
          <w:sz w:val="24"/>
          <w:szCs w:val="24"/>
        </w:rPr>
        <w:t>EFA results representing Indian sample</w:t>
      </w:r>
      <w:r w:rsidR="009D0400" w:rsidRPr="002421D8">
        <w:rPr>
          <w:rFonts w:ascii="Times New Roman" w:hAnsi="Times New Roman" w:cs="Times New Roman"/>
          <w:sz w:val="24"/>
          <w:szCs w:val="24"/>
        </w:rPr>
        <w:t xml:space="preserve"> and US Sample with scale items</w:t>
      </w:r>
      <w:r w:rsidR="002D5A0F" w:rsidRPr="002421D8">
        <w:rPr>
          <w:rFonts w:ascii="Times New Roman" w:hAnsi="Times New Roman" w:cs="Times New Roman"/>
          <w:sz w:val="24"/>
          <w:szCs w:val="24"/>
        </w:rPr>
        <w:t>)</w:t>
      </w:r>
    </w:p>
    <w:p w:rsidR="00225992" w:rsidRPr="002421D8" w:rsidRDefault="009D0400" w:rsidP="00DE70E5">
      <w:pPr>
        <w:spacing w:line="360" w:lineRule="auto"/>
        <w:jc w:val="both"/>
        <w:rPr>
          <w:rFonts w:ascii="Times New Roman" w:hAnsi="Times New Roman" w:cs="Times New Roman"/>
          <w:b/>
          <w:sz w:val="24"/>
          <w:szCs w:val="24"/>
        </w:rPr>
      </w:pPr>
      <w:r w:rsidRPr="002421D8">
        <w:rPr>
          <w:rFonts w:ascii="Times New Roman" w:hAnsi="Times New Roman" w:cs="Times New Roman"/>
          <w:b/>
          <w:sz w:val="24"/>
          <w:szCs w:val="24"/>
        </w:rPr>
        <w:t xml:space="preserve"> </w:t>
      </w:r>
      <w:r w:rsidR="00225992" w:rsidRPr="002421D8">
        <w:rPr>
          <w:rFonts w:ascii="Times New Roman" w:hAnsi="Times New Roman" w:cs="Times New Roman"/>
          <w:b/>
          <w:sz w:val="24"/>
          <w:szCs w:val="24"/>
        </w:rPr>
        <w:t>4.3. Analysis</w:t>
      </w:r>
    </w:p>
    <w:p w:rsidR="00CF017E" w:rsidRPr="002421D8" w:rsidRDefault="002C5907" w:rsidP="00DE70E5">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A </w:t>
      </w:r>
      <w:r w:rsidRPr="002421D8">
        <w:rPr>
          <w:rFonts w:ascii="Times New Roman" w:hAnsi="Times New Roman" w:cs="Times New Roman"/>
          <w:noProof/>
          <w:sz w:val="24"/>
          <w:szCs w:val="24"/>
        </w:rPr>
        <w:t>four</w:t>
      </w:r>
      <w:r w:rsidR="001F5D9C" w:rsidRPr="002421D8">
        <w:rPr>
          <w:rFonts w:ascii="Times New Roman" w:hAnsi="Times New Roman" w:cs="Times New Roman"/>
          <w:noProof/>
          <w:sz w:val="24"/>
          <w:szCs w:val="24"/>
        </w:rPr>
        <w:t>-</w:t>
      </w:r>
      <w:r w:rsidRPr="002421D8">
        <w:rPr>
          <w:rFonts w:ascii="Times New Roman" w:hAnsi="Times New Roman" w:cs="Times New Roman"/>
          <w:noProof/>
          <w:sz w:val="24"/>
          <w:szCs w:val="24"/>
        </w:rPr>
        <w:t>step</w:t>
      </w:r>
      <w:r w:rsidRPr="002421D8">
        <w:rPr>
          <w:rFonts w:ascii="Times New Roman" w:hAnsi="Times New Roman" w:cs="Times New Roman"/>
          <w:sz w:val="24"/>
          <w:szCs w:val="24"/>
        </w:rPr>
        <w:t xml:space="preserve"> structural equation modelling was carried in this research to test the</w:t>
      </w:r>
      <w:r w:rsidR="000B6080" w:rsidRPr="002421D8">
        <w:rPr>
          <w:rFonts w:ascii="Times New Roman" w:hAnsi="Times New Roman" w:cs="Times New Roman"/>
          <w:sz w:val="24"/>
          <w:szCs w:val="24"/>
        </w:rPr>
        <w:t xml:space="preserve"> proposed models</w:t>
      </w:r>
      <w:r w:rsidRPr="002421D8">
        <w:rPr>
          <w:rFonts w:ascii="Times New Roman" w:hAnsi="Times New Roman" w:cs="Times New Roman"/>
          <w:sz w:val="24"/>
          <w:szCs w:val="24"/>
        </w:rPr>
        <w:t xml:space="preserve">. </w:t>
      </w:r>
      <w:r w:rsidR="00D0425E" w:rsidRPr="002421D8">
        <w:rPr>
          <w:rFonts w:ascii="Times New Roman" w:hAnsi="Times New Roman" w:cs="Times New Roman"/>
          <w:sz w:val="24"/>
          <w:szCs w:val="24"/>
        </w:rPr>
        <w:t xml:space="preserve">The four steps were as </w:t>
      </w:r>
      <w:r w:rsidR="005D6355" w:rsidRPr="002421D8">
        <w:rPr>
          <w:rFonts w:ascii="Times New Roman" w:hAnsi="Times New Roman" w:cs="Times New Roman"/>
          <w:sz w:val="24"/>
          <w:szCs w:val="24"/>
        </w:rPr>
        <w:t>(i) a</w:t>
      </w:r>
      <w:r w:rsidRPr="002421D8">
        <w:rPr>
          <w:rFonts w:ascii="Times New Roman" w:hAnsi="Times New Roman" w:cs="Times New Roman"/>
          <w:sz w:val="24"/>
          <w:szCs w:val="24"/>
        </w:rPr>
        <w:t xml:space="preserve">n exploratory factor analysis was performed to </w:t>
      </w:r>
      <w:r w:rsidR="00907CC5" w:rsidRPr="002421D8">
        <w:rPr>
          <w:rFonts w:ascii="Times New Roman" w:hAnsi="Times New Roman" w:cs="Times New Roman"/>
          <w:sz w:val="24"/>
          <w:szCs w:val="24"/>
        </w:rPr>
        <w:t>finalise</w:t>
      </w:r>
      <w:r w:rsidRPr="002421D8">
        <w:rPr>
          <w:rFonts w:ascii="Times New Roman" w:hAnsi="Times New Roman" w:cs="Times New Roman"/>
          <w:sz w:val="24"/>
          <w:szCs w:val="24"/>
        </w:rPr>
        <w:t xml:space="preserve"> the scale </w:t>
      </w:r>
      <w:r w:rsidR="008D5E23" w:rsidRPr="002421D8">
        <w:rPr>
          <w:rFonts w:ascii="Times New Roman" w:hAnsi="Times New Roman" w:cs="Times New Roman"/>
          <w:sz w:val="24"/>
          <w:szCs w:val="24"/>
        </w:rPr>
        <w:t>pertainin</w:t>
      </w:r>
      <w:r w:rsidR="003C1412" w:rsidRPr="002421D8">
        <w:rPr>
          <w:rFonts w:ascii="Times New Roman" w:hAnsi="Times New Roman" w:cs="Times New Roman"/>
          <w:sz w:val="24"/>
          <w:szCs w:val="24"/>
        </w:rPr>
        <w:t xml:space="preserve">g to the five factors. </w:t>
      </w:r>
      <w:r w:rsidR="00907CC5" w:rsidRPr="002421D8">
        <w:rPr>
          <w:rFonts w:ascii="Times New Roman" w:hAnsi="Times New Roman" w:cs="Times New Roman"/>
          <w:sz w:val="24"/>
          <w:szCs w:val="24"/>
        </w:rPr>
        <w:t>P</w:t>
      </w:r>
      <w:r w:rsidR="003C1412" w:rsidRPr="002421D8">
        <w:rPr>
          <w:rFonts w:ascii="Times New Roman" w:hAnsi="Times New Roman" w:cs="Times New Roman"/>
          <w:sz w:val="24"/>
          <w:szCs w:val="24"/>
        </w:rPr>
        <w:t>rincipal component analysis with varimax rotation method was used</w:t>
      </w:r>
      <w:r w:rsidR="008D5E23" w:rsidRPr="002421D8">
        <w:rPr>
          <w:rFonts w:ascii="Times New Roman" w:hAnsi="Times New Roman" w:cs="Times New Roman"/>
          <w:sz w:val="24"/>
          <w:szCs w:val="24"/>
        </w:rPr>
        <w:t xml:space="preserve"> </w:t>
      </w:r>
      <w:r w:rsidR="005D6355" w:rsidRPr="002421D8">
        <w:rPr>
          <w:rFonts w:ascii="Times New Roman" w:hAnsi="Times New Roman" w:cs="Times New Roman"/>
          <w:sz w:val="24"/>
          <w:szCs w:val="24"/>
        </w:rPr>
        <w:t>for EFA extraction. (ii) a</w:t>
      </w:r>
      <w:r w:rsidR="00D262B8" w:rsidRPr="002421D8">
        <w:rPr>
          <w:rFonts w:ascii="Times New Roman" w:hAnsi="Times New Roman" w:cs="Times New Roman"/>
          <w:sz w:val="24"/>
          <w:szCs w:val="24"/>
        </w:rPr>
        <w:t xml:space="preserve"> </w:t>
      </w:r>
      <w:r w:rsidR="008D5E23" w:rsidRPr="002421D8">
        <w:rPr>
          <w:rFonts w:ascii="Times New Roman" w:hAnsi="Times New Roman" w:cs="Times New Roman"/>
          <w:sz w:val="24"/>
          <w:szCs w:val="24"/>
        </w:rPr>
        <w:t xml:space="preserve">confirmatory factor analysis was conducted to </w:t>
      </w:r>
      <w:r w:rsidR="000A2678" w:rsidRPr="002421D8">
        <w:rPr>
          <w:rFonts w:ascii="Times New Roman" w:hAnsi="Times New Roman" w:cs="Times New Roman"/>
          <w:sz w:val="24"/>
          <w:szCs w:val="24"/>
        </w:rPr>
        <w:t>confirm</w:t>
      </w:r>
      <w:r w:rsidR="008D5E23" w:rsidRPr="002421D8">
        <w:rPr>
          <w:rFonts w:ascii="Times New Roman" w:hAnsi="Times New Roman" w:cs="Times New Roman"/>
          <w:sz w:val="24"/>
          <w:szCs w:val="24"/>
        </w:rPr>
        <w:t xml:space="preserve"> the content, </w:t>
      </w:r>
      <w:r w:rsidR="001665BD" w:rsidRPr="002421D8">
        <w:rPr>
          <w:rFonts w:ascii="Times New Roman" w:hAnsi="Times New Roman" w:cs="Times New Roman"/>
          <w:sz w:val="24"/>
          <w:szCs w:val="24"/>
        </w:rPr>
        <w:t>convergent</w:t>
      </w:r>
      <w:r w:rsidR="008D5E23" w:rsidRPr="002421D8">
        <w:rPr>
          <w:rFonts w:ascii="Times New Roman" w:hAnsi="Times New Roman" w:cs="Times New Roman"/>
          <w:sz w:val="24"/>
          <w:szCs w:val="24"/>
        </w:rPr>
        <w:t xml:space="preserve"> and discriminant validity requirements along with reliability analysis. </w:t>
      </w:r>
      <w:r w:rsidR="00907CC5" w:rsidRPr="002421D8">
        <w:rPr>
          <w:rFonts w:ascii="Times New Roman" w:hAnsi="Times New Roman" w:cs="Times New Roman"/>
          <w:sz w:val="24"/>
          <w:szCs w:val="24"/>
        </w:rPr>
        <w:t xml:space="preserve">The fit indices </w:t>
      </w:r>
      <w:r w:rsidR="00D0425E" w:rsidRPr="002421D8">
        <w:rPr>
          <w:rFonts w:ascii="Times New Roman" w:hAnsi="Times New Roman" w:cs="Times New Roman"/>
          <w:sz w:val="24"/>
          <w:szCs w:val="24"/>
        </w:rPr>
        <w:t xml:space="preserve">were </w:t>
      </w:r>
      <w:r w:rsidR="00907CC5" w:rsidRPr="002421D8">
        <w:rPr>
          <w:rFonts w:ascii="Times New Roman" w:hAnsi="Times New Roman" w:cs="Times New Roman"/>
          <w:sz w:val="24"/>
          <w:szCs w:val="24"/>
        </w:rPr>
        <w:t>considered to validate the overall confirmatory requirements for the model</w:t>
      </w:r>
      <w:r w:rsidR="00E37C12" w:rsidRPr="002421D8">
        <w:rPr>
          <w:rFonts w:ascii="Times New Roman" w:hAnsi="Times New Roman" w:cs="Times New Roman"/>
          <w:sz w:val="24"/>
          <w:szCs w:val="24"/>
        </w:rPr>
        <w:t>.</w:t>
      </w:r>
      <w:r w:rsidR="005D6355" w:rsidRPr="002421D8">
        <w:rPr>
          <w:rFonts w:ascii="Times New Roman" w:hAnsi="Times New Roman" w:cs="Times New Roman"/>
          <w:sz w:val="24"/>
          <w:szCs w:val="24"/>
        </w:rPr>
        <w:t>(iii) T</w:t>
      </w:r>
      <w:r w:rsidR="008D5E23" w:rsidRPr="002421D8">
        <w:rPr>
          <w:rFonts w:ascii="Times New Roman" w:hAnsi="Times New Roman" w:cs="Times New Roman"/>
          <w:sz w:val="24"/>
          <w:szCs w:val="24"/>
        </w:rPr>
        <w:t xml:space="preserve">he structural model estimates </w:t>
      </w:r>
      <w:r w:rsidR="00D0425E" w:rsidRPr="002421D8">
        <w:rPr>
          <w:rFonts w:ascii="Times New Roman" w:hAnsi="Times New Roman" w:cs="Times New Roman"/>
          <w:sz w:val="24"/>
          <w:szCs w:val="24"/>
        </w:rPr>
        <w:t xml:space="preserve">were </w:t>
      </w:r>
      <w:r w:rsidR="008D5E23" w:rsidRPr="002421D8">
        <w:rPr>
          <w:rFonts w:ascii="Times New Roman" w:hAnsi="Times New Roman" w:cs="Times New Roman"/>
          <w:sz w:val="24"/>
          <w:szCs w:val="24"/>
        </w:rPr>
        <w:t xml:space="preserve">determined using maximum likelihood </w:t>
      </w:r>
      <w:r w:rsidR="008D5E23" w:rsidRPr="002421D8">
        <w:rPr>
          <w:rFonts w:ascii="Times New Roman" w:hAnsi="Times New Roman" w:cs="Times New Roman"/>
          <w:sz w:val="24"/>
          <w:szCs w:val="24"/>
        </w:rPr>
        <w:lastRenderedPageBreak/>
        <w:t xml:space="preserve">method. </w:t>
      </w:r>
      <w:r w:rsidR="00907CC5" w:rsidRPr="002421D8">
        <w:rPr>
          <w:rFonts w:ascii="Times New Roman" w:hAnsi="Times New Roman" w:cs="Times New Roman"/>
          <w:sz w:val="24"/>
          <w:szCs w:val="24"/>
        </w:rPr>
        <w:t xml:space="preserve">Two structural model estimates </w:t>
      </w:r>
      <w:r w:rsidR="00D0425E" w:rsidRPr="002421D8">
        <w:rPr>
          <w:rFonts w:ascii="Times New Roman" w:hAnsi="Times New Roman" w:cs="Times New Roman"/>
          <w:sz w:val="24"/>
          <w:szCs w:val="24"/>
        </w:rPr>
        <w:t xml:space="preserve">were </w:t>
      </w:r>
      <w:r w:rsidR="00907CC5" w:rsidRPr="002421D8">
        <w:rPr>
          <w:rFonts w:ascii="Times New Roman" w:hAnsi="Times New Roman" w:cs="Times New Roman"/>
          <w:sz w:val="24"/>
          <w:szCs w:val="24"/>
        </w:rPr>
        <w:t xml:space="preserve">considered, model </w:t>
      </w:r>
      <w:r w:rsidR="00E37C12" w:rsidRPr="002421D8">
        <w:rPr>
          <w:rFonts w:ascii="Times New Roman" w:hAnsi="Times New Roman" w:cs="Times New Roman"/>
          <w:sz w:val="24"/>
          <w:szCs w:val="24"/>
        </w:rPr>
        <w:t>one</w:t>
      </w:r>
      <w:r w:rsidR="00907CC5" w:rsidRPr="002421D8">
        <w:rPr>
          <w:rFonts w:ascii="Times New Roman" w:hAnsi="Times New Roman" w:cs="Times New Roman"/>
          <w:sz w:val="24"/>
          <w:szCs w:val="24"/>
        </w:rPr>
        <w:t xml:space="preserve"> evaluate</w:t>
      </w:r>
      <w:r w:rsidR="00D0425E" w:rsidRPr="002421D8">
        <w:rPr>
          <w:rFonts w:ascii="Times New Roman" w:hAnsi="Times New Roman" w:cs="Times New Roman"/>
          <w:sz w:val="24"/>
          <w:szCs w:val="24"/>
        </w:rPr>
        <w:t>d</w:t>
      </w:r>
      <w:r w:rsidR="00907CC5" w:rsidRPr="002421D8">
        <w:rPr>
          <w:rFonts w:ascii="Times New Roman" w:hAnsi="Times New Roman" w:cs="Times New Roman"/>
          <w:sz w:val="24"/>
          <w:szCs w:val="24"/>
        </w:rPr>
        <w:t xml:space="preserve"> the direct model without any moderation effect of social media </w:t>
      </w:r>
      <w:r w:rsidR="00B63A06" w:rsidRPr="002421D8">
        <w:rPr>
          <w:rFonts w:ascii="Times New Roman" w:hAnsi="Times New Roman" w:cs="Times New Roman"/>
          <w:sz w:val="24"/>
          <w:szCs w:val="24"/>
        </w:rPr>
        <w:t>engagement</w:t>
      </w:r>
      <w:r w:rsidR="00907CC5" w:rsidRPr="002421D8">
        <w:rPr>
          <w:rFonts w:ascii="Times New Roman" w:hAnsi="Times New Roman" w:cs="Times New Roman"/>
          <w:sz w:val="24"/>
          <w:szCs w:val="24"/>
        </w:rPr>
        <w:t xml:space="preserve">, </w:t>
      </w:r>
      <w:r w:rsidR="00D0425E" w:rsidRPr="002421D8">
        <w:rPr>
          <w:rFonts w:ascii="Times New Roman" w:hAnsi="Times New Roman" w:cs="Times New Roman"/>
          <w:sz w:val="24"/>
          <w:szCs w:val="24"/>
        </w:rPr>
        <w:t>and</w:t>
      </w:r>
      <w:r w:rsidR="00907CC5" w:rsidRPr="002421D8">
        <w:rPr>
          <w:rFonts w:ascii="Times New Roman" w:hAnsi="Times New Roman" w:cs="Times New Roman"/>
          <w:sz w:val="24"/>
          <w:szCs w:val="24"/>
        </w:rPr>
        <w:t xml:space="preserve"> model </w:t>
      </w:r>
      <w:r w:rsidR="00E37C12" w:rsidRPr="002421D8">
        <w:rPr>
          <w:rFonts w:ascii="Times New Roman" w:hAnsi="Times New Roman" w:cs="Times New Roman"/>
          <w:sz w:val="24"/>
          <w:szCs w:val="24"/>
        </w:rPr>
        <w:t>two</w:t>
      </w:r>
      <w:r w:rsidR="00907CC5" w:rsidRPr="002421D8">
        <w:rPr>
          <w:rFonts w:ascii="Times New Roman" w:hAnsi="Times New Roman" w:cs="Times New Roman"/>
          <w:sz w:val="24"/>
          <w:szCs w:val="24"/>
        </w:rPr>
        <w:t xml:space="preserve"> </w:t>
      </w:r>
      <w:r w:rsidR="00D0425E" w:rsidRPr="002421D8">
        <w:rPr>
          <w:rFonts w:ascii="Times New Roman" w:hAnsi="Times New Roman" w:cs="Times New Roman"/>
          <w:sz w:val="24"/>
          <w:szCs w:val="24"/>
        </w:rPr>
        <w:t xml:space="preserve">included </w:t>
      </w:r>
      <w:r w:rsidR="00907CC5" w:rsidRPr="002421D8">
        <w:rPr>
          <w:rFonts w:ascii="Times New Roman" w:hAnsi="Times New Roman" w:cs="Times New Roman"/>
          <w:sz w:val="24"/>
          <w:szCs w:val="24"/>
        </w:rPr>
        <w:t xml:space="preserve">the moderated estimates of the social media </w:t>
      </w:r>
      <w:r w:rsidR="00B63A06" w:rsidRPr="002421D8">
        <w:rPr>
          <w:rFonts w:ascii="Times New Roman" w:hAnsi="Times New Roman" w:cs="Times New Roman"/>
          <w:sz w:val="24"/>
          <w:szCs w:val="24"/>
        </w:rPr>
        <w:t>engagement</w:t>
      </w:r>
      <w:r w:rsidR="00907CC5" w:rsidRPr="002421D8">
        <w:rPr>
          <w:rFonts w:ascii="Times New Roman" w:hAnsi="Times New Roman" w:cs="Times New Roman"/>
          <w:sz w:val="24"/>
          <w:szCs w:val="24"/>
        </w:rPr>
        <w:t xml:space="preserve">. </w:t>
      </w:r>
      <w:r w:rsidR="00D0425E" w:rsidRPr="002421D8">
        <w:rPr>
          <w:rFonts w:ascii="Times New Roman" w:hAnsi="Times New Roman" w:cs="Times New Roman"/>
          <w:sz w:val="24"/>
          <w:szCs w:val="24"/>
        </w:rPr>
        <w:t>The</w:t>
      </w:r>
      <w:r w:rsidR="00E37C12" w:rsidRPr="002421D8">
        <w:rPr>
          <w:rFonts w:ascii="Times New Roman" w:hAnsi="Times New Roman" w:cs="Times New Roman"/>
          <w:sz w:val="24"/>
          <w:szCs w:val="24"/>
        </w:rPr>
        <w:t xml:space="preserve"> factor scores obtained through imputation </w:t>
      </w:r>
      <w:r w:rsidR="00D0425E" w:rsidRPr="002421D8">
        <w:rPr>
          <w:rFonts w:ascii="Times New Roman" w:hAnsi="Times New Roman" w:cs="Times New Roman"/>
          <w:sz w:val="24"/>
          <w:szCs w:val="24"/>
        </w:rPr>
        <w:t xml:space="preserve">were </w:t>
      </w:r>
      <w:r w:rsidR="00E37C12" w:rsidRPr="002421D8">
        <w:rPr>
          <w:rFonts w:ascii="Times New Roman" w:hAnsi="Times New Roman" w:cs="Times New Roman"/>
          <w:sz w:val="24"/>
          <w:szCs w:val="24"/>
        </w:rPr>
        <w:t xml:space="preserve">used as </w:t>
      </w:r>
      <w:r w:rsidR="00D82536" w:rsidRPr="002421D8">
        <w:rPr>
          <w:rFonts w:ascii="Times New Roman" w:hAnsi="Times New Roman" w:cs="Times New Roman"/>
          <w:sz w:val="24"/>
          <w:szCs w:val="24"/>
        </w:rPr>
        <w:t>an</w:t>
      </w:r>
      <w:r w:rsidR="00E37C12" w:rsidRPr="002421D8">
        <w:rPr>
          <w:rFonts w:ascii="Times New Roman" w:hAnsi="Times New Roman" w:cs="Times New Roman"/>
          <w:sz w:val="24"/>
          <w:szCs w:val="24"/>
        </w:rPr>
        <w:t xml:space="preserve"> input data for developing </w:t>
      </w:r>
      <w:r w:rsidR="00506D20" w:rsidRPr="002421D8">
        <w:rPr>
          <w:rFonts w:ascii="Times New Roman" w:hAnsi="Times New Roman" w:cs="Times New Roman"/>
          <w:sz w:val="24"/>
          <w:szCs w:val="24"/>
        </w:rPr>
        <w:t>the lateral model</w:t>
      </w:r>
      <w:r w:rsidR="005D6355" w:rsidRPr="002421D8">
        <w:rPr>
          <w:rFonts w:ascii="Times New Roman" w:hAnsi="Times New Roman" w:cs="Times New Roman"/>
          <w:sz w:val="24"/>
          <w:szCs w:val="24"/>
        </w:rPr>
        <w:t xml:space="preserve">. (iv) </w:t>
      </w:r>
      <w:r w:rsidR="0099057E" w:rsidRPr="002421D8">
        <w:rPr>
          <w:rFonts w:ascii="Times New Roman" w:hAnsi="Times New Roman" w:cs="Times New Roman"/>
          <w:sz w:val="24"/>
          <w:szCs w:val="24"/>
        </w:rPr>
        <w:t xml:space="preserve">The </w:t>
      </w:r>
      <w:r w:rsidR="0099057E" w:rsidRPr="002421D8">
        <w:rPr>
          <w:rFonts w:ascii="Times New Roman" w:hAnsi="Times New Roman" w:cs="Times New Roman"/>
          <w:noProof/>
          <w:sz w:val="24"/>
          <w:szCs w:val="24"/>
        </w:rPr>
        <w:t>multi</w:t>
      </w:r>
      <w:r w:rsidR="001F5D9C" w:rsidRPr="002421D8">
        <w:rPr>
          <w:rFonts w:ascii="Times New Roman" w:hAnsi="Times New Roman" w:cs="Times New Roman"/>
          <w:noProof/>
          <w:sz w:val="24"/>
          <w:szCs w:val="24"/>
        </w:rPr>
        <w:t>-</w:t>
      </w:r>
      <w:r w:rsidR="008D5E23" w:rsidRPr="002421D8">
        <w:rPr>
          <w:rFonts w:ascii="Times New Roman" w:hAnsi="Times New Roman" w:cs="Times New Roman"/>
          <w:noProof/>
          <w:sz w:val="24"/>
          <w:szCs w:val="24"/>
        </w:rPr>
        <w:t>group</w:t>
      </w:r>
      <w:r w:rsidR="008D5E23" w:rsidRPr="002421D8">
        <w:rPr>
          <w:rFonts w:ascii="Times New Roman" w:hAnsi="Times New Roman" w:cs="Times New Roman"/>
          <w:sz w:val="24"/>
          <w:szCs w:val="24"/>
        </w:rPr>
        <w:t xml:space="preserve"> structural model resu</w:t>
      </w:r>
      <w:r w:rsidR="0099057E" w:rsidRPr="002421D8">
        <w:rPr>
          <w:rFonts w:ascii="Times New Roman" w:hAnsi="Times New Roman" w:cs="Times New Roman"/>
          <w:sz w:val="24"/>
          <w:szCs w:val="24"/>
        </w:rPr>
        <w:t xml:space="preserve">lts </w:t>
      </w:r>
      <w:r w:rsidR="00D0425E" w:rsidRPr="002421D8">
        <w:rPr>
          <w:rFonts w:ascii="Times New Roman" w:hAnsi="Times New Roman" w:cs="Times New Roman"/>
          <w:sz w:val="24"/>
          <w:szCs w:val="24"/>
        </w:rPr>
        <w:t xml:space="preserve">of </w:t>
      </w:r>
      <w:r w:rsidR="00226E13" w:rsidRPr="002421D8">
        <w:rPr>
          <w:rFonts w:ascii="Times New Roman" w:hAnsi="Times New Roman" w:cs="Times New Roman"/>
          <w:sz w:val="24"/>
          <w:szCs w:val="24"/>
        </w:rPr>
        <w:t>India</w:t>
      </w:r>
      <w:r w:rsidR="00D0425E" w:rsidRPr="002421D8">
        <w:rPr>
          <w:rFonts w:ascii="Times New Roman" w:hAnsi="Times New Roman" w:cs="Times New Roman"/>
          <w:sz w:val="24"/>
          <w:szCs w:val="24"/>
        </w:rPr>
        <w:t>n</w:t>
      </w:r>
      <w:r w:rsidR="00226E13" w:rsidRPr="002421D8">
        <w:rPr>
          <w:rFonts w:ascii="Times New Roman" w:hAnsi="Times New Roman" w:cs="Times New Roman"/>
          <w:sz w:val="24"/>
          <w:szCs w:val="24"/>
        </w:rPr>
        <w:t xml:space="preserve"> and US samples</w:t>
      </w:r>
      <w:r w:rsidR="00D0425E" w:rsidRPr="002421D8">
        <w:rPr>
          <w:rFonts w:ascii="Times New Roman" w:hAnsi="Times New Roman" w:cs="Times New Roman"/>
          <w:sz w:val="24"/>
          <w:szCs w:val="24"/>
        </w:rPr>
        <w:t xml:space="preserve"> were compared</w:t>
      </w:r>
      <w:r w:rsidR="00E4212E" w:rsidRPr="002421D8">
        <w:rPr>
          <w:rFonts w:ascii="Times New Roman" w:hAnsi="Times New Roman" w:cs="Times New Roman"/>
          <w:sz w:val="24"/>
          <w:szCs w:val="24"/>
        </w:rPr>
        <w:t xml:space="preserve"> and finally the</w:t>
      </w:r>
      <w:r w:rsidR="002B04D7" w:rsidRPr="002421D8">
        <w:rPr>
          <w:rFonts w:ascii="Times New Roman" w:hAnsi="Times New Roman" w:cs="Times New Roman"/>
          <w:sz w:val="24"/>
          <w:szCs w:val="24"/>
        </w:rPr>
        <w:t xml:space="preserve"> results are presented after considering the Chi-square differences between the constrained and unconstrained values. </w:t>
      </w:r>
    </w:p>
    <w:p w:rsidR="00144699" w:rsidRPr="002421D8" w:rsidRDefault="00144699">
      <w:pPr>
        <w:rPr>
          <w:rFonts w:ascii="Times New Roman" w:hAnsi="Times New Roman" w:cs="Times New Roman"/>
          <w:b/>
          <w:sz w:val="24"/>
          <w:szCs w:val="24"/>
        </w:rPr>
      </w:pPr>
      <w:r w:rsidRPr="002421D8">
        <w:rPr>
          <w:rFonts w:ascii="Times New Roman" w:hAnsi="Times New Roman" w:cs="Times New Roman"/>
          <w:b/>
          <w:sz w:val="24"/>
          <w:szCs w:val="24"/>
        </w:rPr>
        <w:t>5. Results</w:t>
      </w:r>
      <w:r w:rsidR="00F62F35" w:rsidRPr="002421D8">
        <w:rPr>
          <w:rFonts w:ascii="Times New Roman" w:hAnsi="Times New Roman" w:cs="Times New Roman"/>
          <w:b/>
          <w:sz w:val="24"/>
          <w:szCs w:val="24"/>
        </w:rPr>
        <w:t xml:space="preserve"> </w:t>
      </w:r>
    </w:p>
    <w:p w:rsidR="00A8172C" w:rsidRPr="002421D8" w:rsidRDefault="00226E13" w:rsidP="002779C5">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The EFA results </w:t>
      </w:r>
      <w:r w:rsidR="00667559" w:rsidRPr="002421D8">
        <w:rPr>
          <w:rFonts w:ascii="Times New Roman" w:hAnsi="Times New Roman" w:cs="Times New Roman"/>
          <w:sz w:val="24"/>
          <w:szCs w:val="24"/>
        </w:rPr>
        <w:t xml:space="preserve">pertaining to Indian sample extracted </w:t>
      </w:r>
      <w:r w:rsidR="00E100CD" w:rsidRPr="002421D8">
        <w:rPr>
          <w:rFonts w:ascii="Times New Roman" w:hAnsi="Times New Roman" w:cs="Times New Roman"/>
          <w:sz w:val="24"/>
          <w:szCs w:val="24"/>
        </w:rPr>
        <w:t>five</w:t>
      </w:r>
      <w:r w:rsidR="00667559" w:rsidRPr="002421D8">
        <w:rPr>
          <w:rFonts w:ascii="Times New Roman" w:hAnsi="Times New Roman" w:cs="Times New Roman"/>
          <w:sz w:val="24"/>
          <w:szCs w:val="24"/>
        </w:rPr>
        <w:t xml:space="preserve"> components </w:t>
      </w:r>
      <w:r w:rsidR="00E100CD" w:rsidRPr="002421D8">
        <w:rPr>
          <w:rFonts w:ascii="Times New Roman" w:hAnsi="Times New Roman" w:cs="Times New Roman"/>
          <w:sz w:val="24"/>
          <w:szCs w:val="24"/>
        </w:rPr>
        <w:t xml:space="preserve">explaining a total of 79.76% variance. </w:t>
      </w:r>
      <w:r w:rsidR="002779C5" w:rsidRPr="002421D8">
        <w:rPr>
          <w:rFonts w:ascii="Times New Roman" w:hAnsi="Times New Roman" w:cs="Times New Roman"/>
          <w:sz w:val="24"/>
          <w:szCs w:val="24"/>
        </w:rPr>
        <w:t xml:space="preserve">Similarly, the EFA results for US sample extracted five components with a total variance of 82.11%. The </w:t>
      </w:r>
      <w:r w:rsidR="002779C5" w:rsidRPr="002421D8">
        <w:rPr>
          <w:rFonts w:ascii="Times New Roman" w:hAnsi="Times New Roman" w:cs="Times New Roman"/>
          <w:noProof/>
          <w:sz w:val="24"/>
          <w:szCs w:val="24"/>
        </w:rPr>
        <w:t>comm</w:t>
      </w:r>
      <w:r w:rsidR="001F5D9C" w:rsidRPr="002421D8">
        <w:rPr>
          <w:rFonts w:ascii="Times New Roman" w:hAnsi="Times New Roman" w:cs="Times New Roman"/>
          <w:noProof/>
          <w:sz w:val="24"/>
          <w:szCs w:val="24"/>
        </w:rPr>
        <w:t>o</w:t>
      </w:r>
      <w:r w:rsidR="002779C5" w:rsidRPr="002421D8">
        <w:rPr>
          <w:rFonts w:ascii="Times New Roman" w:hAnsi="Times New Roman" w:cs="Times New Roman"/>
          <w:noProof/>
          <w:sz w:val="24"/>
          <w:szCs w:val="24"/>
        </w:rPr>
        <w:t>nality</w:t>
      </w:r>
      <w:r w:rsidR="002779C5" w:rsidRPr="002421D8">
        <w:rPr>
          <w:rFonts w:ascii="Times New Roman" w:hAnsi="Times New Roman" w:cs="Times New Roman"/>
          <w:sz w:val="24"/>
          <w:szCs w:val="24"/>
        </w:rPr>
        <w:t xml:space="preserve"> values are high and no items were removed </w:t>
      </w:r>
      <w:r w:rsidR="005640C8" w:rsidRPr="002421D8">
        <w:rPr>
          <w:rFonts w:ascii="Times New Roman" w:hAnsi="Times New Roman" w:cs="Times New Roman"/>
          <w:noProof/>
          <w:sz w:val="24"/>
          <w:szCs w:val="24"/>
        </w:rPr>
        <w:t>from</w:t>
      </w:r>
      <w:r w:rsidR="002779C5" w:rsidRPr="002421D8">
        <w:rPr>
          <w:rFonts w:ascii="Times New Roman" w:hAnsi="Times New Roman" w:cs="Times New Roman"/>
          <w:sz w:val="24"/>
          <w:szCs w:val="24"/>
        </w:rPr>
        <w:t xml:space="preserve"> the</w:t>
      </w:r>
      <w:r w:rsidR="00F66237" w:rsidRPr="002421D8">
        <w:rPr>
          <w:rFonts w:ascii="Times New Roman" w:hAnsi="Times New Roman" w:cs="Times New Roman"/>
          <w:sz w:val="24"/>
          <w:szCs w:val="24"/>
        </w:rPr>
        <w:t xml:space="preserve"> analysis for both </w:t>
      </w:r>
      <w:r w:rsidR="003C430C" w:rsidRPr="002421D8">
        <w:rPr>
          <w:rFonts w:ascii="Times New Roman" w:hAnsi="Times New Roman" w:cs="Times New Roman"/>
          <w:sz w:val="24"/>
          <w:szCs w:val="24"/>
        </w:rPr>
        <w:t xml:space="preserve">samples. Refer </w:t>
      </w:r>
      <w:r w:rsidR="00476516" w:rsidRPr="002421D8">
        <w:rPr>
          <w:rFonts w:ascii="Times New Roman" w:hAnsi="Times New Roman" w:cs="Times New Roman"/>
          <w:sz w:val="24"/>
          <w:szCs w:val="24"/>
        </w:rPr>
        <w:t>annexure</w:t>
      </w:r>
      <w:r w:rsidR="003C430C" w:rsidRPr="002421D8">
        <w:rPr>
          <w:rFonts w:ascii="Times New Roman" w:hAnsi="Times New Roman" w:cs="Times New Roman"/>
          <w:sz w:val="24"/>
          <w:szCs w:val="24"/>
        </w:rPr>
        <w:t xml:space="preserve"> 1 </w:t>
      </w:r>
      <w:r w:rsidR="00F66237" w:rsidRPr="002421D8">
        <w:rPr>
          <w:rFonts w:ascii="Times New Roman" w:hAnsi="Times New Roman" w:cs="Times New Roman"/>
          <w:sz w:val="24"/>
          <w:szCs w:val="24"/>
        </w:rPr>
        <w:t xml:space="preserve">for detailed </w:t>
      </w:r>
      <w:r w:rsidR="002D5A0F" w:rsidRPr="002421D8">
        <w:rPr>
          <w:rFonts w:ascii="Times New Roman" w:hAnsi="Times New Roman" w:cs="Times New Roman"/>
          <w:sz w:val="24"/>
          <w:szCs w:val="24"/>
        </w:rPr>
        <w:t>loadings</w:t>
      </w:r>
      <w:r w:rsidR="00F66237" w:rsidRPr="002421D8">
        <w:rPr>
          <w:rFonts w:ascii="Times New Roman" w:hAnsi="Times New Roman" w:cs="Times New Roman"/>
          <w:sz w:val="24"/>
          <w:szCs w:val="24"/>
        </w:rPr>
        <w:t xml:space="preserve"> of the items</w:t>
      </w:r>
      <w:r w:rsidR="002D5A0F" w:rsidRPr="002421D8">
        <w:rPr>
          <w:rFonts w:ascii="Times New Roman" w:hAnsi="Times New Roman" w:cs="Times New Roman"/>
          <w:sz w:val="24"/>
          <w:szCs w:val="24"/>
        </w:rPr>
        <w:t xml:space="preserve"> for Indian and US sample respectively</w:t>
      </w:r>
      <w:r w:rsidR="00F66237" w:rsidRPr="002421D8">
        <w:rPr>
          <w:rFonts w:ascii="Times New Roman" w:hAnsi="Times New Roman" w:cs="Times New Roman"/>
          <w:sz w:val="24"/>
          <w:szCs w:val="24"/>
        </w:rPr>
        <w:t>. C</w:t>
      </w:r>
      <w:r w:rsidR="000420E3" w:rsidRPr="002421D8">
        <w:rPr>
          <w:rFonts w:ascii="Times New Roman" w:hAnsi="Times New Roman" w:cs="Times New Roman"/>
          <w:sz w:val="24"/>
          <w:szCs w:val="24"/>
        </w:rPr>
        <w:t>onfirmatory factor analysis was conducted to understand the validity requiremen</w:t>
      </w:r>
      <w:r w:rsidR="007847CB" w:rsidRPr="002421D8">
        <w:rPr>
          <w:rFonts w:ascii="Times New Roman" w:hAnsi="Times New Roman" w:cs="Times New Roman"/>
          <w:sz w:val="24"/>
          <w:szCs w:val="24"/>
        </w:rPr>
        <w:t xml:space="preserve">ts of the scale. </w:t>
      </w:r>
      <w:r w:rsidR="00BC5B6E" w:rsidRPr="002421D8">
        <w:rPr>
          <w:rFonts w:ascii="Times New Roman" w:hAnsi="Times New Roman" w:cs="Times New Roman"/>
          <w:sz w:val="24"/>
          <w:szCs w:val="24"/>
        </w:rPr>
        <w:t>The reliability values of all the constructs were above 0.75</w:t>
      </w:r>
      <w:r w:rsidR="00C24F87" w:rsidRPr="002421D8">
        <w:rPr>
          <w:rFonts w:ascii="Times New Roman" w:hAnsi="Times New Roman" w:cs="Times New Roman"/>
          <w:sz w:val="24"/>
          <w:szCs w:val="24"/>
        </w:rPr>
        <w:t xml:space="preserve"> and</w:t>
      </w:r>
      <w:r w:rsidR="00BC5B6E" w:rsidRPr="002421D8">
        <w:rPr>
          <w:rFonts w:ascii="Times New Roman" w:hAnsi="Times New Roman" w:cs="Times New Roman"/>
          <w:sz w:val="24"/>
          <w:szCs w:val="24"/>
        </w:rPr>
        <w:t xml:space="preserve"> this confirms </w:t>
      </w:r>
      <w:r w:rsidR="00C24F87" w:rsidRPr="002421D8">
        <w:rPr>
          <w:rFonts w:ascii="Times New Roman" w:hAnsi="Times New Roman" w:cs="Times New Roman"/>
          <w:sz w:val="24"/>
          <w:szCs w:val="24"/>
        </w:rPr>
        <w:t xml:space="preserve">that </w:t>
      </w:r>
      <w:r w:rsidR="00BC5B6E" w:rsidRPr="002421D8">
        <w:rPr>
          <w:rFonts w:ascii="Times New Roman" w:hAnsi="Times New Roman" w:cs="Times New Roman"/>
          <w:sz w:val="24"/>
          <w:szCs w:val="24"/>
        </w:rPr>
        <w:t xml:space="preserve">the scale </w:t>
      </w:r>
      <w:r w:rsidR="00C24F87" w:rsidRPr="002421D8">
        <w:rPr>
          <w:rFonts w:ascii="Times New Roman" w:hAnsi="Times New Roman" w:cs="Times New Roman"/>
          <w:sz w:val="24"/>
          <w:szCs w:val="24"/>
        </w:rPr>
        <w:t xml:space="preserve">was </w:t>
      </w:r>
      <w:r w:rsidR="00BC5B6E" w:rsidRPr="002421D8">
        <w:rPr>
          <w:rFonts w:ascii="Times New Roman" w:hAnsi="Times New Roman" w:cs="Times New Roman"/>
          <w:sz w:val="24"/>
          <w:szCs w:val="24"/>
        </w:rPr>
        <w:t xml:space="preserve">free from measurement error (Portney &amp; Watkins, 2000). </w:t>
      </w:r>
      <w:r w:rsidR="007847CB" w:rsidRPr="002421D8">
        <w:rPr>
          <w:rFonts w:ascii="Times New Roman" w:hAnsi="Times New Roman" w:cs="Times New Roman"/>
          <w:sz w:val="24"/>
          <w:szCs w:val="24"/>
        </w:rPr>
        <w:t>All items were observed to have value</w:t>
      </w:r>
      <w:r w:rsidR="00C24F87" w:rsidRPr="002421D8">
        <w:rPr>
          <w:rFonts w:ascii="Times New Roman" w:hAnsi="Times New Roman" w:cs="Times New Roman"/>
          <w:sz w:val="24"/>
          <w:szCs w:val="24"/>
        </w:rPr>
        <w:t>s</w:t>
      </w:r>
      <w:r w:rsidR="007847CB" w:rsidRPr="002421D8">
        <w:rPr>
          <w:rFonts w:ascii="Times New Roman" w:hAnsi="Times New Roman" w:cs="Times New Roman"/>
          <w:sz w:val="24"/>
          <w:szCs w:val="24"/>
        </w:rPr>
        <w:t xml:space="preserve"> more than 0.60, which satisfies the basic condition of content validity. The average variance extracted for each </w:t>
      </w:r>
      <w:r w:rsidR="007847CB" w:rsidRPr="002421D8">
        <w:rPr>
          <w:rFonts w:ascii="Times New Roman" w:hAnsi="Times New Roman" w:cs="Times New Roman"/>
          <w:noProof/>
          <w:sz w:val="24"/>
          <w:szCs w:val="24"/>
        </w:rPr>
        <w:t>factor</w:t>
      </w:r>
      <w:r w:rsidR="007847CB" w:rsidRPr="002421D8">
        <w:rPr>
          <w:rFonts w:ascii="Times New Roman" w:hAnsi="Times New Roman" w:cs="Times New Roman"/>
          <w:sz w:val="24"/>
          <w:szCs w:val="24"/>
        </w:rPr>
        <w:t xml:space="preserve"> </w:t>
      </w:r>
      <w:r w:rsidR="007847CB" w:rsidRPr="002421D8">
        <w:rPr>
          <w:rFonts w:ascii="Times New Roman" w:hAnsi="Times New Roman" w:cs="Times New Roman"/>
          <w:noProof/>
          <w:sz w:val="24"/>
          <w:szCs w:val="24"/>
        </w:rPr>
        <w:t>w</w:t>
      </w:r>
      <w:r w:rsidR="001F5D9C" w:rsidRPr="002421D8">
        <w:rPr>
          <w:rFonts w:ascii="Times New Roman" w:hAnsi="Times New Roman" w:cs="Times New Roman"/>
          <w:noProof/>
          <w:sz w:val="24"/>
          <w:szCs w:val="24"/>
        </w:rPr>
        <w:t>as</w:t>
      </w:r>
      <w:r w:rsidR="007847CB" w:rsidRPr="002421D8">
        <w:rPr>
          <w:rFonts w:ascii="Times New Roman" w:hAnsi="Times New Roman" w:cs="Times New Roman"/>
          <w:sz w:val="24"/>
          <w:szCs w:val="24"/>
        </w:rPr>
        <w:t xml:space="preserve"> more than 0.50</w:t>
      </w:r>
      <w:r w:rsidR="00C24F87" w:rsidRPr="002421D8">
        <w:rPr>
          <w:rFonts w:ascii="Times New Roman" w:hAnsi="Times New Roman" w:cs="Times New Roman"/>
          <w:sz w:val="24"/>
          <w:szCs w:val="24"/>
        </w:rPr>
        <w:t xml:space="preserve"> and this </w:t>
      </w:r>
      <w:r w:rsidR="007847CB" w:rsidRPr="002421D8">
        <w:rPr>
          <w:rFonts w:ascii="Times New Roman" w:hAnsi="Times New Roman" w:cs="Times New Roman"/>
          <w:sz w:val="24"/>
          <w:szCs w:val="24"/>
        </w:rPr>
        <w:t xml:space="preserve">established the presence of convergent validity. </w:t>
      </w:r>
      <w:r w:rsidR="00C24F87" w:rsidRPr="002421D8">
        <w:rPr>
          <w:rFonts w:ascii="Times New Roman" w:hAnsi="Times New Roman" w:cs="Times New Roman"/>
          <w:sz w:val="24"/>
          <w:szCs w:val="24"/>
        </w:rPr>
        <w:t xml:space="preserve">A </w:t>
      </w:r>
      <w:r w:rsidR="00BC5B6E" w:rsidRPr="002421D8">
        <w:rPr>
          <w:rFonts w:ascii="Times New Roman" w:hAnsi="Times New Roman" w:cs="Times New Roman"/>
          <w:sz w:val="24"/>
          <w:szCs w:val="24"/>
        </w:rPr>
        <w:t xml:space="preserve">detailed description for CFA is </w:t>
      </w:r>
      <w:r w:rsidR="00C24F87" w:rsidRPr="002421D8">
        <w:rPr>
          <w:rFonts w:ascii="Times New Roman" w:hAnsi="Times New Roman" w:cs="Times New Roman"/>
          <w:sz w:val="24"/>
          <w:szCs w:val="24"/>
        </w:rPr>
        <w:t xml:space="preserve">provided </w:t>
      </w:r>
      <w:r w:rsidR="00BC5B6E" w:rsidRPr="002421D8">
        <w:rPr>
          <w:rFonts w:ascii="Times New Roman" w:hAnsi="Times New Roman" w:cs="Times New Roman"/>
          <w:sz w:val="24"/>
          <w:szCs w:val="24"/>
        </w:rPr>
        <w:t xml:space="preserve">at table </w:t>
      </w:r>
      <w:r w:rsidR="00445564" w:rsidRPr="002421D8">
        <w:rPr>
          <w:rFonts w:ascii="Times New Roman" w:hAnsi="Times New Roman" w:cs="Times New Roman"/>
          <w:sz w:val="24"/>
          <w:szCs w:val="24"/>
        </w:rPr>
        <w:t>3</w:t>
      </w:r>
      <w:r w:rsidR="00BC5B6E" w:rsidRPr="002421D8">
        <w:rPr>
          <w:rFonts w:ascii="Times New Roman" w:hAnsi="Times New Roman" w:cs="Times New Roman"/>
          <w:sz w:val="24"/>
          <w:szCs w:val="24"/>
        </w:rPr>
        <w:t xml:space="preserve"> and from tab</w:t>
      </w:r>
      <w:r w:rsidR="00445564" w:rsidRPr="002421D8">
        <w:rPr>
          <w:rFonts w:ascii="Times New Roman" w:hAnsi="Times New Roman" w:cs="Times New Roman"/>
          <w:sz w:val="24"/>
          <w:szCs w:val="24"/>
        </w:rPr>
        <w:t>le 4</w:t>
      </w:r>
      <w:r w:rsidR="00A8172C" w:rsidRPr="002421D8">
        <w:rPr>
          <w:rFonts w:ascii="Times New Roman" w:hAnsi="Times New Roman" w:cs="Times New Roman"/>
          <w:sz w:val="24"/>
          <w:szCs w:val="24"/>
        </w:rPr>
        <w:t xml:space="preserve">, it can be observed that </w:t>
      </w:r>
      <w:r w:rsidR="00A8172C" w:rsidRPr="002421D8">
        <w:rPr>
          <w:rFonts w:ascii="Times New Roman" w:hAnsi="Times New Roman" w:cs="Times New Roman"/>
          <w:noProof/>
          <w:sz w:val="24"/>
          <w:szCs w:val="24"/>
        </w:rPr>
        <w:t>square</w:t>
      </w:r>
      <w:r w:rsidR="00A8172C" w:rsidRPr="002421D8">
        <w:rPr>
          <w:rFonts w:ascii="Times New Roman" w:hAnsi="Times New Roman" w:cs="Times New Roman"/>
          <w:sz w:val="24"/>
          <w:szCs w:val="24"/>
        </w:rPr>
        <w:t xml:space="preserve"> </w:t>
      </w:r>
      <w:r w:rsidR="00BC5B6E" w:rsidRPr="002421D8">
        <w:rPr>
          <w:rFonts w:ascii="Times New Roman" w:hAnsi="Times New Roman" w:cs="Times New Roman"/>
          <w:sz w:val="24"/>
          <w:szCs w:val="24"/>
        </w:rPr>
        <w:t xml:space="preserve">root of AVE values </w:t>
      </w:r>
      <w:r w:rsidR="00C24F87" w:rsidRPr="002421D8">
        <w:rPr>
          <w:rFonts w:ascii="Times New Roman" w:hAnsi="Times New Roman" w:cs="Times New Roman"/>
          <w:sz w:val="24"/>
          <w:szCs w:val="24"/>
        </w:rPr>
        <w:t xml:space="preserve">were </w:t>
      </w:r>
      <w:r w:rsidR="00BC5B6E" w:rsidRPr="002421D8">
        <w:rPr>
          <w:rFonts w:ascii="Times New Roman" w:hAnsi="Times New Roman" w:cs="Times New Roman"/>
          <w:sz w:val="24"/>
          <w:szCs w:val="24"/>
        </w:rPr>
        <w:t>more the squared inter correlation values. This further satisfies the condition for discriminant validity requirem</w:t>
      </w:r>
      <w:r w:rsidR="006C24E5" w:rsidRPr="002421D8">
        <w:rPr>
          <w:rFonts w:ascii="Times New Roman" w:hAnsi="Times New Roman" w:cs="Times New Roman"/>
          <w:sz w:val="24"/>
          <w:szCs w:val="24"/>
        </w:rPr>
        <w:t xml:space="preserve">ent. The CFA analysis met the basic requirements for validating the model proposed by Bagozzi </w:t>
      </w:r>
      <w:r w:rsidR="006C24E5" w:rsidRPr="002421D8">
        <w:rPr>
          <w:rFonts w:ascii="Times New Roman" w:hAnsi="Times New Roman" w:cs="Times New Roman"/>
          <w:i/>
          <w:sz w:val="24"/>
          <w:szCs w:val="24"/>
        </w:rPr>
        <w:t>et al</w:t>
      </w:r>
      <w:r w:rsidR="006C24E5" w:rsidRPr="002421D8">
        <w:rPr>
          <w:rFonts w:ascii="Times New Roman" w:hAnsi="Times New Roman" w:cs="Times New Roman"/>
          <w:sz w:val="24"/>
          <w:szCs w:val="24"/>
        </w:rPr>
        <w:t>. (1991), and Fornell and Larcker (1981) and t</w:t>
      </w:r>
      <w:r w:rsidR="00BC5B6E" w:rsidRPr="002421D8">
        <w:rPr>
          <w:rFonts w:ascii="Times New Roman" w:hAnsi="Times New Roman" w:cs="Times New Roman"/>
          <w:sz w:val="24"/>
          <w:szCs w:val="24"/>
        </w:rPr>
        <w:t xml:space="preserve">he fit indices of the CFA </w:t>
      </w:r>
      <w:r w:rsidR="00C24F87" w:rsidRPr="002421D8">
        <w:rPr>
          <w:rFonts w:ascii="Times New Roman" w:hAnsi="Times New Roman" w:cs="Times New Roman"/>
          <w:sz w:val="24"/>
          <w:szCs w:val="24"/>
        </w:rPr>
        <w:t xml:space="preserve">shown in </w:t>
      </w:r>
      <w:r w:rsidR="00BC5B6E" w:rsidRPr="002421D8">
        <w:rPr>
          <w:rFonts w:ascii="Times New Roman" w:hAnsi="Times New Roman" w:cs="Times New Roman"/>
          <w:sz w:val="24"/>
          <w:szCs w:val="24"/>
        </w:rPr>
        <w:t xml:space="preserve">Table </w:t>
      </w:r>
      <w:r w:rsidR="00775A7E" w:rsidRPr="002421D8">
        <w:rPr>
          <w:rFonts w:ascii="Times New Roman" w:hAnsi="Times New Roman" w:cs="Times New Roman"/>
          <w:sz w:val="24"/>
          <w:szCs w:val="24"/>
        </w:rPr>
        <w:t>3</w:t>
      </w:r>
      <w:r w:rsidR="00BC5B6E" w:rsidRPr="002421D8">
        <w:rPr>
          <w:rFonts w:ascii="Times New Roman" w:hAnsi="Times New Roman" w:cs="Times New Roman"/>
          <w:sz w:val="24"/>
          <w:szCs w:val="24"/>
        </w:rPr>
        <w:t xml:space="preserve"> further validated the results to examine the hypothetical model. </w:t>
      </w:r>
    </w:p>
    <w:p w:rsidR="00445564" w:rsidRPr="002421D8" w:rsidRDefault="006C091D" w:rsidP="00445564">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&lt;</w:t>
      </w:r>
      <w:r w:rsidR="00445564" w:rsidRPr="002421D8">
        <w:rPr>
          <w:rFonts w:ascii="Times New Roman" w:hAnsi="Times New Roman" w:cs="Times New Roman"/>
          <w:b/>
          <w:sz w:val="24"/>
          <w:szCs w:val="24"/>
        </w:rPr>
        <w:t>Insert Table 3 here&gt;</w:t>
      </w:r>
    </w:p>
    <w:p w:rsidR="00445564" w:rsidRPr="002421D8" w:rsidRDefault="00445564" w:rsidP="00445564">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&lt;Insert Table 4 here&gt;</w:t>
      </w:r>
    </w:p>
    <w:p w:rsidR="00E11749" w:rsidRPr="002421D8" w:rsidRDefault="00A8172C" w:rsidP="002779C5">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The structural model results for model 1 and model 2 </w:t>
      </w:r>
      <w:r w:rsidR="00C24F87" w:rsidRPr="002421D8">
        <w:rPr>
          <w:rFonts w:ascii="Times New Roman" w:hAnsi="Times New Roman" w:cs="Times New Roman"/>
          <w:sz w:val="24"/>
          <w:szCs w:val="24"/>
        </w:rPr>
        <w:t xml:space="preserve">are </w:t>
      </w:r>
      <w:r w:rsidRPr="002421D8">
        <w:rPr>
          <w:rFonts w:ascii="Times New Roman" w:hAnsi="Times New Roman" w:cs="Times New Roman"/>
          <w:sz w:val="24"/>
          <w:szCs w:val="24"/>
        </w:rPr>
        <w:t xml:space="preserve">presented in Table </w:t>
      </w:r>
      <w:r w:rsidR="00775A7E" w:rsidRPr="002421D8">
        <w:rPr>
          <w:rFonts w:ascii="Times New Roman" w:hAnsi="Times New Roman" w:cs="Times New Roman"/>
          <w:sz w:val="24"/>
          <w:szCs w:val="24"/>
        </w:rPr>
        <w:t>5</w:t>
      </w:r>
      <w:r w:rsidRPr="002421D8">
        <w:rPr>
          <w:rFonts w:ascii="Times New Roman" w:hAnsi="Times New Roman" w:cs="Times New Roman"/>
          <w:sz w:val="24"/>
          <w:szCs w:val="24"/>
        </w:rPr>
        <w:t xml:space="preserve">. Model 1 results </w:t>
      </w:r>
      <w:r w:rsidR="00C24F87" w:rsidRPr="002421D8">
        <w:rPr>
          <w:rFonts w:ascii="Times New Roman" w:hAnsi="Times New Roman" w:cs="Times New Roman"/>
          <w:sz w:val="24"/>
          <w:szCs w:val="24"/>
        </w:rPr>
        <w:t xml:space="preserve">shows </w:t>
      </w:r>
      <w:r w:rsidRPr="002421D8">
        <w:rPr>
          <w:rFonts w:ascii="Times New Roman" w:hAnsi="Times New Roman" w:cs="Times New Roman"/>
          <w:sz w:val="24"/>
          <w:szCs w:val="24"/>
        </w:rPr>
        <w:t xml:space="preserve">that all hypotheses have significant positive coefficients </w:t>
      </w:r>
      <w:r w:rsidR="00261383" w:rsidRPr="002421D8">
        <w:rPr>
          <w:rFonts w:ascii="Times New Roman" w:hAnsi="Times New Roman" w:cs="Times New Roman"/>
          <w:sz w:val="24"/>
          <w:szCs w:val="24"/>
        </w:rPr>
        <w:t xml:space="preserve">for both the samples. The Indian sample for model 1 shows social media </w:t>
      </w:r>
      <w:r w:rsidR="00B63A06" w:rsidRPr="002421D8">
        <w:rPr>
          <w:rFonts w:ascii="Times New Roman" w:hAnsi="Times New Roman" w:cs="Times New Roman"/>
          <w:sz w:val="24"/>
          <w:szCs w:val="24"/>
        </w:rPr>
        <w:t>engagement</w:t>
      </w:r>
      <w:r w:rsidR="00261383" w:rsidRPr="002421D8">
        <w:rPr>
          <w:rFonts w:ascii="Times New Roman" w:hAnsi="Times New Roman" w:cs="Times New Roman"/>
          <w:sz w:val="24"/>
          <w:szCs w:val="24"/>
        </w:rPr>
        <w:t xml:space="preserve"> and </w:t>
      </w:r>
      <w:r w:rsidR="009D0400" w:rsidRPr="002421D8">
        <w:rPr>
          <w:rFonts w:ascii="Times New Roman" w:hAnsi="Times New Roman" w:cs="Times New Roman"/>
          <w:sz w:val="24"/>
          <w:szCs w:val="24"/>
        </w:rPr>
        <w:t>corporate reputation</w:t>
      </w:r>
      <w:r w:rsidR="00261383" w:rsidRPr="002421D8">
        <w:rPr>
          <w:rFonts w:ascii="Times New Roman" w:hAnsi="Times New Roman" w:cs="Times New Roman"/>
          <w:sz w:val="24"/>
          <w:szCs w:val="24"/>
        </w:rPr>
        <w:t xml:space="preserve"> as a strong predictor of purchase intention of innovative foods. Despite being significant, perceived behavioural control </w:t>
      </w:r>
      <w:r w:rsidR="000A2678" w:rsidRPr="002421D8">
        <w:rPr>
          <w:rFonts w:ascii="Times New Roman" w:hAnsi="Times New Roman" w:cs="Times New Roman"/>
          <w:sz w:val="24"/>
          <w:szCs w:val="24"/>
        </w:rPr>
        <w:t>showed</w:t>
      </w:r>
      <w:r w:rsidR="00261383" w:rsidRPr="002421D8">
        <w:rPr>
          <w:rFonts w:ascii="Times New Roman" w:hAnsi="Times New Roman" w:cs="Times New Roman"/>
          <w:sz w:val="24"/>
          <w:szCs w:val="24"/>
        </w:rPr>
        <w:t xml:space="preserve"> least value </w:t>
      </w:r>
      <w:r w:rsidR="00C24F87" w:rsidRPr="002421D8">
        <w:rPr>
          <w:rFonts w:ascii="Times New Roman" w:hAnsi="Times New Roman" w:cs="Times New Roman"/>
          <w:sz w:val="24"/>
          <w:szCs w:val="24"/>
        </w:rPr>
        <w:t xml:space="preserve">of all </w:t>
      </w:r>
      <w:r w:rsidR="006F5188" w:rsidRPr="002421D8">
        <w:rPr>
          <w:rFonts w:ascii="Times New Roman" w:hAnsi="Times New Roman" w:cs="Times New Roman"/>
          <w:sz w:val="24"/>
          <w:szCs w:val="24"/>
        </w:rPr>
        <w:t xml:space="preserve">other coefficients. </w:t>
      </w:r>
      <w:r w:rsidR="00261383" w:rsidRPr="002421D8">
        <w:rPr>
          <w:rFonts w:ascii="Times New Roman" w:hAnsi="Times New Roman" w:cs="Times New Roman"/>
          <w:sz w:val="24"/>
          <w:szCs w:val="24"/>
        </w:rPr>
        <w:t xml:space="preserve">In case of US sample, social media </w:t>
      </w:r>
      <w:r w:rsidR="00B63A06" w:rsidRPr="002421D8">
        <w:rPr>
          <w:rFonts w:ascii="Times New Roman" w:hAnsi="Times New Roman" w:cs="Times New Roman"/>
          <w:sz w:val="24"/>
          <w:szCs w:val="24"/>
        </w:rPr>
        <w:t>engagement</w:t>
      </w:r>
      <w:r w:rsidR="00261383" w:rsidRPr="002421D8">
        <w:rPr>
          <w:rFonts w:ascii="Times New Roman" w:hAnsi="Times New Roman" w:cs="Times New Roman"/>
          <w:sz w:val="24"/>
          <w:szCs w:val="24"/>
        </w:rPr>
        <w:t xml:space="preserve"> had relatively high coefficient value compared to other </w:t>
      </w:r>
      <w:r w:rsidR="00261383" w:rsidRPr="002421D8">
        <w:rPr>
          <w:rFonts w:ascii="Times New Roman" w:hAnsi="Times New Roman" w:cs="Times New Roman"/>
          <w:sz w:val="24"/>
          <w:szCs w:val="24"/>
        </w:rPr>
        <w:lastRenderedPageBreak/>
        <w:t xml:space="preserve">high hypotheses. Social </w:t>
      </w:r>
      <w:r w:rsidR="00261383" w:rsidRPr="002421D8">
        <w:rPr>
          <w:rFonts w:ascii="Times New Roman" w:hAnsi="Times New Roman" w:cs="Times New Roman"/>
          <w:noProof/>
          <w:sz w:val="24"/>
          <w:szCs w:val="24"/>
        </w:rPr>
        <w:t>norms,</w:t>
      </w:r>
      <w:r w:rsidR="00261383" w:rsidRPr="002421D8">
        <w:rPr>
          <w:rFonts w:ascii="Times New Roman" w:hAnsi="Times New Roman" w:cs="Times New Roman"/>
          <w:sz w:val="24"/>
          <w:szCs w:val="24"/>
        </w:rPr>
        <w:t xml:space="preserve"> perceived behavioural control, and </w:t>
      </w:r>
      <w:r w:rsidR="009D0400" w:rsidRPr="002421D8">
        <w:rPr>
          <w:rFonts w:ascii="Times New Roman" w:hAnsi="Times New Roman" w:cs="Times New Roman"/>
          <w:sz w:val="24"/>
          <w:szCs w:val="24"/>
        </w:rPr>
        <w:t>corporate reputation</w:t>
      </w:r>
      <w:r w:rsidR="00261383" w:rsidRPr="002421D8">
        <w:rPr>
          <w:rFonts w:ascii="Times New Roman" w:hAnsi="Times New Roman" w:cs="Times New Roman"/>
          <w:sz w:val="24"/>
          <w:szCs w:val="24"/>
        </w:rPr>
        <w:t xml:space="preserve"> shared </w:t>
      </w:r>
      <w:r w:rsidR="00261383" w:rsidRPr="002421D8">
        <w:rPr>
          <w:rFonts w:ascii="Times New Roman" w:hAnsi="Times New Roman" w:cs="Times New Roman"/>
          <w:noProof/>
          <w:sz w:val="24"/>
          <w:szCs w:val="24"/>
        </w:rPr>
        <w:t>similar coefficient values</w:t>
      </w:r>
      <w:r w:rsidR="00261383" w:rsidRPr="002421D8">
        <w:rPr>
          <w:rFonts w:ascii="Times New Roman" w:hAnsi="Times New Roman" w:cs="Times New Roman"/>
          <w:sz w:val="24"/>
          <w:szCs w:val="24"/>
        </w:rPr>
        <w:t xml:space="preserve">. </w:t>
      </w:r>
      <w:r w:rsidR="00100FF6" w:rsidRPr="002421D8">
        <w:rPr>
          <w:rFonts w:ascii="Times New Roman" w:hAnsi="Times New Roman" w:cs="Times New Roman"/>
          <w:sz w:val="24"/>
          <w:szCs w:val="24"/>
        </w:rPr>
        <w:t>The model fit indices for the structural model</w:t>
      </w:r>
      <w:r w:rsidR="00D32B6B" w:rsidRPr="002421D8">
        <w:rPr>
          <w:rFonts w:ascii="Times New Roman" w:hAnsi="Times New Roman" w:cs="Times New Roman"/>
          <w:sz w:val="24"/>
          <w:szCs w:val="24"/>
        </w:rPr>
        <w:t xml:space="preserve"> </w:t>
      </w:r>
      <w:r w:rsidR="00C24F87" w:rsidRPr="002421D8">
        <w:rPr>
          <w:rFonts w:ascii="Times New Roman" w:hAnsi="Times New Roman" w:cs="Times New Roman"/>
          <w:sz w:val="24"/>
          <w:szCs w:val="24"/>
        </w:rPr>
        <w:t>had</w:t>
      </w:r>
      <w:r w:rsidR="00100FF6" w:rsidRPr="002421D8">
        <w:rPr>
          <w:rFonts w:ascii="Times New Roman" w:hAnsi="Times New Roman" w:cs="Times New Roman"/>
          <w:sz w:val="24"/>
          <w:szCs w:val="24"/>
        </w:rPr>
        <w:t xml:space="preserve"> an ex</w:t>
      </w:r>
      <w:r w:rsidR="008C19CB" w:rsidRPr="002421D8">
        <w:rPr>
          <w:rFonts w:ascii="Times New Roman" w:hAnsi="Times New Roman" w:cs="Times New Roman"/>
          <w:sz w:val="24"/>
          <w:szCs w:val="24"/>
        </w:rPr>
        <w:t xml:space="preserve">cellent fit, which further validated the results obtained along with the </w:t>
      </w:r>
      <w:r w:rsidR="008C19CB" w:rsidRPr="002421D8">
        <w:rPr>
          <w:rFonts w:ascii="Times New Roman" w:hAnsi="Times New Roman" w:cs="Times New Roman"/>
          <w:i/>
          <w:sz w:val="24"/>
          <w:szCs w:val="24"/>
        </w:rPr>
        <w:t>r</w:t>
      </w:r>
      <w:r w:rsidR="008C19CB" w:rsidRPr="002421D8">
        <w:rPr>
          <w:rFonts w:ascii="Times New Roman" w:hAnsi="Times New Roman" w:cs="Times New Roman"/>
          <w:i/>
          <w:sz w:val="24"/>
          <w:szCs w:val="24"/>
          <w:vertAlign w:val="superscript"/>
        </w:rPr>
        <w:t xml:space="preserve">2 </w:t>
      </w:r>
      <w:r w:rsidR="008C19CB" w:rsidRPr="002421D8">
        <w:rPr>
          <w:rFonts w:ascii="Times New Roman" w:hAnsi="Times New Roman" w:cs="Times New Roman"/>
          <w:sz w:val="24"/>
          <w:szCs w:val="24"/>
        </w:rPr>
        <w:t xml:space="preserve">values. </w:t>
      </w:r>
      <w:r w:rsidR="00A21CBB" w:rsidRPr="002421D8">
        <w:rPr>
          <w:rFonts w:ascii="Times New Roman" w:hAnsi="Times New Roman" w:cs="Times New Roman"/>
          <w:sz w:val="24"/>
          <w:szCs w:val="24"/>
        </w:rPr>
        <w:t xml:space="preserve">Model 2 explains the moderation effect of social media </w:t>
      </w:r>
      <w:r w:rsidR="00B63A06" w:rsidRPr="002421D8">
        <w:rPr>
          <w:rFonts w:ascii="Times New Roman" w:hAnsi="Times New Roman" w:cs="Times New Roman"/>
          <w:sz w:val="24"/>
          <w:szCs w:val="24"/>
        </w:rPr>
        <w:t>engagement</w:t>
      </w:r>
      <w:r w:rsidR="00A21CBB" w:rsidRPr="002421D8">
        <w:rPr>
          <w:rFonts w:ascii="Times New Roman" w:hAnsi="Times New Roman" w:cs="Times New Roman"/>
          <w:sz w:val="24"/>
          <w:szCs w:val="24"/>
        </w:rPr>
        <w:t xml:space="preserve"> on the other variables. </w:t>
      </w:r>
      <w:r w:rsidR="000C3893" w:rsidRPr="002421D8">
        <w:rPr>
          <w:rFonts w:ascii="Times New Roman" w:hAnsi="Times New Roman" w:cs="Times New Roman"/>
          <w:sz w:val="24"/>
          <w:szCs w:val="24"/>
        </w:rPr>
        <w:t xml:space="preserve">The results of model 2 pertaining to Indian sample explained that </w:t>
      </w:r>
      <w:r w:rsidR="00532D05" w:rsidRPr="002421D8">
        <w:rPr>
          <w:rFonts w:ascii="Times New Roman" w:hAnsi="Times New Roman" w:cs="Times New Roman"/>
          <w:sz w:val="24"/>
          <w:szCs w:val="24"/>
        </w:rPr>
        <w:t xml:space="preserve">all coefficients </w:t>
      </w:r>
      <w:r w:rsidR="00E1770F" w:rsidRPr="002421D8">
        <w:rPr>
          <w:rFonts w:ascii="Times New Roman" w:hAnsi="Times New Roman" w:cs="Times New Roman"/>
          <w:sz w:val="24"/>
          <w:szCs w:val="24"/>
        </w:rPr>
        <w:t xml:space="preserve">had </w:t>
      </w:r>
      <w:r w:rsidR="00532D05" w:rsidRPr="002421D8">
        <w:rPr>
          <w:rFonts w:ascii="Times New Roman" w:hAnsi="Times New Roman" w:cs="Times New Roman"/>
          <w:sz w:val="24"/>
          <w:szCs w:val="24"/>
        </w:rPr>
        <w:t xml:space="preserve">a significant relationship </w:t>
      </w:r>
      <w:r w:rsidR="000C3893" w:rsidRPr="002421D8">
        <w:rPr>
          <w:rFonts w:ascii="Times New Roman" w:hAnsi="Times New Roman" w:cs="Times New Roman"/>
          <w:sz w:val="24"/>
          <w:szCs w:val="24"/>
        </w:rPr>
        <w:t xml:space="preserve">towards purchase intention of innovative foods, </w:t>
      </w:r>
      <w:r w:rsidR="00532D05" w:rsidRPr="002421D8">
        <w:rPr>
          <w:rFonts w:ascii="Times New Roman" w:hAnsi="Times New Roman" w:cs="Times New Roman"/>
          <w:sz w:val="24"/>
          <w:szCs w:val="24"/>
        </w:rPr>
        <w:t>among which</w:t>
      </w:r>
      <w:r w:rsidR="00E1770F" w:rsidRPr="002421D8">
        <w:rPr>
          <w:rFonts w:ascii="Times New Roman" w:hAnsi="Times New Roman" w:cs="Times New Roman"/>
          <w:sz w:val="24"/>
          <w:szCs w:val="24"/>
        </w:rPr>
        <w:t>,</w:t>
      </w:r>
      <w:r w:rsidR="00532D05" w:rsidRPr="002421D8">
        <w:rPr>
          <w:rFonts w:ascii="Times New Roman" w:hAnsi="Times New Roman" w:cs="Times New Roman"/>
          <w:sz w:val="24"/>
          <w:szCs w:val="24"/>
        </w:rPr>
        <w:t xml:space="preserve"> perceived behavioural control</w:t>
      </w:r>
      <w:r w:rsidR="000C3893" w:rsidRPr="002421D8">
        <w:rPr>
          <w:rFonts w:ascii="Times New Roman" w:hAnsi="Times New Roman" w:cs="Times New Roman"/>
          <w:sz w:val="24"/>
          <w:szCs w:val="24"/>
        </w:rPr>
        <w:t xml:space="preserve"> and moderated subjective norms </w:t>
      </w:r>
      <w:r w:rsidR="00E1770F" w:rsidRPr="002421D8">
        <w:rPr>
          <w:rFonts w:ascii="Times New Roman" w:hAnsi="Times New Roman" w:cs="Times New Roman"/>
          <w:sz w:val="24"/>
          <w:szCs w:val="24"/>
        </w:rPr>
        <w:t xml:space="preserve">had </w:t>
      </w:r>
      <w:r w:rsidR="00A203C2" w:rsidRPr="002421D8">
        <w:rPr>
          <w:rFonts w:ascii="Times New Roman" w:hAnsi="Times New Roman" w:cs="Times New Roman"/>
          <w:noProof/>
          <w:sz w:val="24"/>
          <w:szCs w:val="24"/>
        </w:rPr>
        <w:t>negative</w:t>
      </w:r>
      <w:r w:rsidR="00A203C2" w:rsidRPr="002421D8">
        <w:rPr>
          <w:rFonts w:ascii="Times New Roman" w:hAnsi="Times New Roman" w:cs="Times New Roman"/>
          <w:sz w:val="24"/>
          <w:szCs w:val="24"/>
        </w:rPr>
        <w:t xml:space="preserve"> coefficient</w:t>
      </w:r>
      <w:r w:rsidR="00E1770F" w:rsidRPr="002421D8">
        <w:rPr>
          <w:rFonts w:ascii="Times New Roman" w:hAnsi="Times New Roman" w:cs="Times New Roman"/>
          <w:sz w:val="24"/>
          <w:szCs w:val="24"/>
        </w:rPr>
        <w:t>s</w:t>
      </w:r>
      <w:r w:rsidR="00A203C2" w:rsidRPr="002421D8">
        <w:rPr>
          <w:rFonts w:ascii="Times New Roman" w:hAnsi="Times New Roman" w:cs="Times New Roman"/>
          <w:sz w:val="24"/>
          <w:szCs w:val="24"/>
        </w:rPr>
        <w:t>.</w:t>
      </w:r>
      <w:r w:rsidR="000C3893" w:rsidRPr="002421D8">
        <w:rPr>
          <w:rFonts w:ascii="Times New Roman" w:hAnsi="Times New Roman" w:cs="Times New Roman"/>
          <w:sz w:val="24"/>
          <w:szCs w:val="24"/>
        </w:rPr>
        <w:t xml:space="preserve"> In </w:t>
      </w:r>
      <w:r w:rsidR="00E1770F" w:rsidRPr="002421D8">
        <w:rPr>
          <w:rFonts w:ascii="Times New Roman" w:hAnsi="Times New Roman" w:cs="Times New Roman"/>
          <w:sz w:val="24"/>
          <w:szCs w:val="24"/>
        </w:rPr>
        <w:t xml:space="preserve">the </w:t>
      </w:r>
      <w:r w:rsidR="000C3893" w:rsidRPr="002421D8">
        <w:rPr>
          <w:rFonts w:ascii="Times New Roman" w:hAnsi="Times New Roman" w:cs="Times New Roman"/>
          <w:sz w:val="24"/>
          <w:szCs w:val="24"/>
        </w:rPr>
        <w:t xml:space="preserve">case of </w:t>
      </w:r>
      <w:r w:rsidR="00E1770F" w:rsidRPr="002421D8">
        <w:rPr>
          <w:rFonts w:ascii="Times New Roman" w:hAnsi="Times New Roman" w:cs="Times New Roman"/>
          <w:sz w:val="24"/>
          <w:szCs w:val="24"/>
        </w:rPr>
        <w:t xml:space="preserve">the </w:t>
      </w:r>
      <w:r w:rsidR="000C3893" w:rsidRPr="002421D8">
        <w:rPr>
          <w:rFonts w:ascii="Times New Roman" w:hAnsi="Times New Roman" w:cs="Times New Roman"/>
          <w:sz w:val="24"/>
          <w:szCs w:val="24"/>
        </w:rPr>
        <w:t xml:space="preserve">US sample, social media </w:t>
      </w:r>
      <w:r w:rsidR="00B63A06" w:rsidRPr="002421D8">
        <w:rPr>
          <w:rFonts w:ascii="Times New Roman" w:hAnsi="Times New Roman" w:cs="Times New Roman"/>
          <w:sz w:val="24"/>
          <w:szCs w:val="24"/>
        </w:rPr>
        <w:t>engagement</w:t>
      </w:r>
      <w:r w:rsidR="000C3893" w:rsidRPr="002421D8">
        <w:rPr>
          <w:rFonts w:ascii="Times New Roman" w:hAnsi="Times New Roman" w:cs="Times New Roman"/>
          <w:sz w:val="24"/>
          <w:szCs w:val="24"/>
        </w:rPr>
        <w:t xml:space="preserve"> and moderated </w:t>
      </w:r>
      <w:r w:rsidR="009D0400" w:rsidRPr="002421D8">
        <w:rPr>
          <w:rFonts w:ascii="Times New Roman" w:hAnsi="Times New Roman" w:cs="Times New Roman"/>
          <w:sz w:val="24"/>
          <w:szCs w:val="24"/>
        </w:rPr>
        <w:t>corporate reputation</w:t>
      </w:r>
      <w:r w:rsidR="000C3893" w:rsidRPr="002421D8">
        <w:rPr>
          <w:rFonts w:ascii="Times New Roman" w:hAnsi="Times New Roman" w:cs="Times New Roman"/>
          <w:sz w:val="24"/>
          <w:szCs w:val="24"/>
        </w:rPr>
        <w:t xml:space="preserve"> failed to establish a significant relationship with purchase intention of innovative food</w:t>
      </w:r>
      <w:r w:rsidR="00E1770F" w:rsidRPr="002421D8">
        <w:rPr>
          <w:rFonts w:ascii="Times New Roman" w:hAnsi="Times New Roman" w:cs="Times New Roman"/>
          <w:sz w:val="24"/>
          <w:szCs w:val="24"/>
        </w:rPr>
        <w:t xml:space="preserve"> products</w:t>
      </w:r>
      <w:r w:rsidR="000C3893" w:rsidRPr="002421D8">
        <w:rPr>
          <w:rFonts w:ascii="Times New Roman" w:hAnsi="Times New Roman" w:cs="Times New Roman"/>
          <w:sz w:val="24"/>
          <w:szCs w:val="24"/>
        </w:rPr>
        <w:t xml:space="preserve">. </w:t>
      </w:r>
      <w:r w:rsidR="00037BD7" w:rsidRPr="002421D8">
        <w:rPr>
          <w:rFonts w:ascii="Times New Roman" w:hAnsi="Times New Roman" w:cs="Times New Roman"/>
          <w:sz w:val="24"/>
          <w:szCs w:val="24"/>
        </w:rPr>
        <w:t xml:space="preserve">The </w:t>
      </w:r>
      <w:r w:rsidR="00037BD7" w:rsidRPr="002421D8">
        <w:rPr>
          <w:rFonts w:ascii="Times New Roman" w:hAnsi="Times New Roman" w:cs="Times New Roman"/>
          <w:i/>
          <w:sz w:val="24"/>
          <w:szCs w:val="24"/>
        </w:rPr>
        <w:t>r</w:t>
      </w:r>
      <w:r w:rsidR="00037BD7" w:rsidRPr="002421D8">
        <w:rPr>
          <w:rFonts w:ascii="Times New Roman" w:hAnsi="Times New Roman" w:cs="Times New Roman"/>
          <w:i/>
          <w:sz w:val="24"/>
          <w:szCs w:val="24"/>
          <w:vertAlign w:val="superscript"/>
        </w:rPr>
        <w:t xml:space="preserve">2 </w:t>
      </w:r>
      <w:r w:rsidR="00037BD7" w:rsidRPr="002421D8">
        <w:rPr>
          <w:rFonts w:ascii="Times New Roman" w:hAnsi="Times New Roman" w:cs="Times New Roman"/>
          <w:sz w:val="24"/>
          <w:szCs w:val="24"/>
        </w:rPr>
        <w:t xml:space="preserve">values of model 2 explained more variance than model 1, which explains the </w:t>
      </w:r>
      <w:r w:rsidR="00F11DC5" w:rsidRPr="002421D8">
        <w:rPr>
          <w:rFonts w:ascii="Times New Roman" w:hAnsi="Times New Roman" w:cs="Times New Roman"/>
          <w:sz w:val="24"/>
          <w:szCs w:val="24"/>
        </w:rPr>
        <w:t xml:space="preserve">moderated </w:t>
      </w:r>
      <w:r w:rsidR="00037BD7" w:rsidRPr="002421D8">
        <w:rPr>
          <w:rFonts w:ascii="Times New Roman" w:hAnsi="Times New Roman" w:cs="Times New Roman"/>
          <w:sz w:val="24"/>
          <w:szCs w:val="24"/>
        </w:rPr>
        <w:t xml:space="preserve">role of social media </w:t>
      </w:r>
      <w:r w:rsidR="00B63A06" w:rsidRPr="002421D8">
        <w:rPr>
          <w:rFonts w:ascii="Times New Roman" w:hAnsi="Times New Roman" w:cs="Times New Roman"/>
          <w:sz w:val="24"/>
          <w:szCs w:val="24"/>
        </w:rPr>
        <w:t>engagement</w:t>
      </w:r>
      <w:r w:rsidR="00F11DC5" w:rsidRPr="002421D8">
        <w:rPr>
          <w:rFonts w:ascii="Times New Roman" w:hAnsi="Times New Roman" w:cs="Times New Roman"/>
          <w:sz w:val="24"/>
          <w:szCs w:val="24"/>
        </w:rPr>
        <w:t xml:space="preserve"> in the conceptual framework.</w:t>
      </w:r>
    </w:p>
    <w:p w:rsidR="00775A7E" w:rsidRPr="002421D8" w:rsidRDefault="00775A7E" w:rsidP="00775A7E">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&lt;Insert Table 5 here&gt;</w:t>
      </w:r>
    </w:p>
    <w:p w:rsidR="00F11DC5" w:rsidRPr="002421D8" w:rsidRDefault="002B04D7" w:rsidP="002779C5">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The structural model </w:t>
      </w:r>
      <w:r w:rsidRPr="002421D8">
        <w:rPr>
          <w:rFonts w:ascii="Times New Roman" w:hAnsi="Times New Roman" w:cs="Times New Roman"/>
          <w:noProof/>
          <w:sz w:val="24"/>
          <w:szCs w:val="24"/>
        </w:rPr>
        <w:t>multi</w:t>
      </w:r>
      <w:r w:rsidR="001F5D9C" w:rsidRPr="002421D8">
        <w:rPr>
          <w:rFonts w:ascii="Times New Roman" w:hAnsi="Times New Roman" w:cs="Times New Roman"/>
          <w:noProof/>
          <w:sz w:val="24"/>
          <w:szCs w:val="24"/>
        </w:rPr>
        <w:t>-</w:t>
      </w:r>
      <w:r w:rsidR="00F11DC5" w:rsidRPr="002421D8">
        <w:rPr>
          <w:rFonts w:ascii="Times New Roman" w:hAnsi="Times New Roman" w:cs="Times New Roman"/>
          <w:noProof/>
          <w:sz w:val="24"/>
          <w:szCs w:val="24"/>
        </w:rPr>
        <w:t>group</w:t>
      </w:r>
      <w:r w:rsidR="00F11DC5" w:rsidRPr="002421D8">
        <w:rPr>
          <w:rFonts w:ascii="Times New Roman" w:hAnsi="Times New Roman" w:cs="Times New Roman"/>
          <w:sz w:val="24"/>
          <w:szCs w:val="24"/>
        </w:rPr>
        <w:t xml:space="preserve"> analysis </w:t>
      </w:r>
      <w:r w:rsidR="00BF5EC6" w:rsidRPr="002421D8">
        <w:rPr>
          <w:rFonts w:ascii="Times New Roman" w:hAnsi="Times New Roman" w:cs="Times New Roman"/>
          <w:sz w:val="24"/>
          <w:szCs w:val="24"/>
        </w:rPr>
        <w:t xml:space="preserve">explained that the model 1 coefficients </w:t>
      </w:r>
      <w:r w:rsidR="00077C34" w:rsidRPr="002421D8">
        <w:rPr>
          <w:rFonts w:ascii="Times New Roman" w:hAnsi="Times New Roman" w:cs="Times New Roman"/>
          <w:sz w:val="24"/>
          <w:szCs w:val="24"/>
        </w:rPr>
        <w:t xml:space="preserve">(H1 to H3) </w:t>
      </w:r>
      <w:r w:rsidR="00BF5EC6" w:rsidRPr="002421D8">
        <w:rPr>
          <w:rFonts w:ascii="Times New Roman" w:hAnsi="Times New Roman" w:cs="Times New Roman"/>
          <w:sz w:val="24"/>
          <w:szCs w:val="24"/>
        </w:rPr>
        <w:t xml:space="preserve">did not significantly differ </w:t>
      </w:r>
      <w:r w:rsidR="00E11AD0" w:rsidRPr="002421D8">
        <w:rPr>
          <w:rFonts w:ascii="Times New Roman" w:hAnsi="Times New Roman" w:cs="Times New Roman"/>
          <w:sz w:val="24"/>
          <w:szCs w:val="24"/>
        </w:rPr>
        <w:t xml:space="preserve">between the </w:t>
      </w:r>
      <w:r w:rsidR="00BF5EC6" w:rsidRPr="002421D8">
        <w:rPr>
          <w:rFonts w:ascii="Times New Roman" w:hAnsi="Times New Roman" w:cs="Times New Roman"/>
          <w:sz w:val="24"/>
          <w:szCs w:val="24"/>
        </w:rPr>
        <w:t>India</w:t>
      </w:r>
      <w:r w:rsidR="00E11AD0" w:rsidRPr="002421D8">
        <w:rPr>
          <w:rFonts w:ascii="Times New Roman" w:hAnsi="Times New Roman" w:cs="Times New Roman"/>
          <w:sz w:val="24"/>
          <w:szCs w:val="24"/>
        </w:rPr>
        <w:t>n</w:t>
      </w:r>
      <w:r w:rsidR="00BF5EC6" w:rsidRPr="002421D8">
        <w:rPr>
          <w:rFonts w:ascii="Times New Roman" w:hAnsi="Times New Roman" w:cs="Times New Roman"/>
          <w:sz w:val="24"/>
          <w:szCs w:val="24"/>
        </w:rPr>
        <w:t xml:space="preserve"> and US sample. </w:t>
      </w:r>
      <w:r w:rsidR="00E11AD0" w:rsidRPr="002421D8">
        <w:rPr>
          <w:rFonts w:ascii="Times New Roman" w:hAnsi="Times New Roman" w:cs="Times New Roman"/>
          <w:sz w:val="24"/>
          <w:szCs w:val="24"/>
        </w:rPr>
        <w:t>However</w:t>
      </w:r>
      <w:r w:rsidR="00DE2891" w:rsidRPr="002421D8">
        <w:rPr>
          <w:rFonts w:ascii="Times New Roman" w:hAnsi="Times New Roman" w:cs="Times New Roman"/>
          <w:sz w:val="24"/>
          <w:szCs w:val="24"/>
        </w:rPr>
        <w:t>, for model 2</w:t>
      </w:r>
      <w:r w:rsidR="00077C34" w:rsidRPr="002421D8">
        <w:rPr>
          <w:rFonts w:ascii="Times New Roman" w:hAnsi="Times New Roman" w:cs="Times New Roman"/>
          <w:sz w:val="24"/>
          <w:szCs w:val="24"/>
        </w:rPr>
        <w:t xml:space="preserve"> (H4 to H10)</w:t>
      </w:r>
      <w:r w:rsidR="00DE2891" w:rsidRPr="002421D8">
        <w:rPr>
          <w:rFonts w:ascii="Times New Roman" w:hAnsi="Times New Roman" w:cs="Times New Roman"/>
          <w:sz w:val="24"/>
          <w:szCs w:val="24"/>
        </w:rPr>
        <w:t xml:space="preserve"> it was observed </w:t>
      </w:r>
      <w:r w:rsidR="00E11AD0" w:rsidRPr="002421D8">
        <w:rPr>
          <w:rFonts w:ascii="Times New Roman" w:hAnsi="Times New Roman" w:cs="Times New Roman"/>
          <w:sz w:val="24"/>
          <w:szCs w:val="24"/>
        </w:rPr>
        <w:t xml:space="preserve">that all hypothesis </w:t>
      </w:r>
      <w:r w:rsidR="00BB7423" w:rsidRPr="002421D8">
        <w:rPr>
          <w:rFonts w:ascii="Times New Roman" w:hAnsi="Times New Roman" w:cs="Times New Roman"/>
          <w:sz w:val="24"/>
          <w:szCs w:val="24"/>
        </w:rPr>
        <w:t>except for H4, H7 and H8</w:t>
      </w:r>
      <w:r w:rsidR="00E11AD0" w:rsidRPr="002421D8">
        <w:rPr>
          <w:rFonts w:ascii="Times New Roman" w:hAnsi="Times New Roman" w:cs="Times New Roman"/>
          <w:sz w:val="24"/>
          <w:szCs w:val="24"/>
        </w:rPr>
        <w:t xml:space="preserve"> </w:t>
      </w:r>
      <w:r w:rsidR="00BB7423" w:rsidRPr="002421D8">
        <w:rPr>
          <w:rFonts w:ascii="Times New Roman" w:hAnsi="Times New Roman" w:cs="Times New Roman"/>
          <w:sz w:val="24"/>
          <w:szCs w:val="24"/>
        </w:rPr>
        <w:t>were found to have</w:t>
      </w:r>
      <w:r w:rsidR="005640C8" w:rsidRPr="002421D8">
        <w:rPr>
          <w:rFonts w:ascii="Times New Roman" w:hAnsi="Times New Roman" w:cs="Times New Roman"/>
          <w:sz w:val="24"/>
          <w:szCs w:val="24"/>
        </w:rPr>
        <w:t xml:space="preserve"> </w:t>
      </w:r>
      <w:r w:rsidR="00BB7423" w:rsidRPr="002421D8">
        <w:rPr>
          <w:rFonts w:ascii="Times New Roman" w:hAnsi="Times New Roman" w:cs="Times New Roman"/>
          <w:noProof/>
          <w:sz w:val="24"/>
          <w:szCs w:val="24"/>
        </w:rPr>
        <w:t>significant</w:t>
      </w:r>
      <w:r w:rsidR="00BB7423" w:rsidRPr="002421D8">
        <w:rPr>
          <w:rFonts w:ascii="Times New Roman" w:hAnsi="Times New Roman" w:cs="Times New Roman"/>
          <w:sz w:val="24"/>
          <w:szCs w:val="24"/>
        </w:rPr>
        <w:t xml:space="preserve"> coefficient difference</w:t>
      </w:r>
      <w:r w:rsidR="00E11AD0" w:rsidRPr="002421D8">
        <w:rPr>
          <w:rFonts w:ascii="Times New Roman" w:hAnsi="Times New Roman" w:cs="Times New Roman"/>
          <w:sz w:val="24"/>
          <w:szCs w:val="24"/>
        </w:rPr>
        <w:t>s</w:t>
      </w:r>
      <w:r w:rsidR="00BB7423" w:rsidRPr="002421D8">
        <w:rPr>
          <w:rFonts w:ascii="Times New Roman" w:hAnsi="Times New Roman" w:cs="Times New Roman"/>
          <w:sz w:val="24"/>
          <w:szCs w:val="24"/>
        </w:rPr>
        <w:t xml:space="preserve"> between Indian and US sample. Among the significant difference values, subjective norms were identified to have </w:t>
      </w:r>
      <w:r w:rsidR="00E11AD0" w:rsidRPr="002421D8">
        <w:rPr>
          <w:rFonts w:ascii="Times New Roman" w:hAnsi="Times New Roman" w:cs="Times New Roman"/>
          <w:sz w:val="24"/>
          <w:szCs w:val="24"/>
        </w:rPr>
        <w:t xml:space="preserve">a </w:t>
      </w:r>
      <w:r w:rsidR="00BC5F43" w:rsidRPr="002421D8">
        <w:rPr>
          <w:rFonts w:ascii="Times New Roman" w:hAnsi="Times New Roman" w:cs="Times New Roman"/>
          <w:noProof/>
          <w:sz w:val="24"/>
          <w:szCs w:val="24"/>
        </w:rPr>
        <w:t>high</w:t>
      </w:r>
      <w:r w:rsidR="001F5D9C" w:rsidRPr="002421D8">
        <w:rPr>
          <w:rFonts w:ascii="Times New Roman" w:hAnsi="Times New Roman" w:cs="Times New Roman"/>
          <w:noProof/>
          <w:sz w:val="24"/>
          <w:szCs w:val="24"/>
        </w:rPr>
        <w:t>-</w:t>
      </w:r>
      <w:r w:rsidR="00BC5F43" w:rsidRPr="002421D8">
        <w:rPr>
          <w:rFonts w:ascii="Times New Roman" w:hAnsi="Times New Roman" w:cs="Times New Roman"/>
          <w:noProof/>
          <w:sz w:val="24"/>
          <w:szCs w:val="24"/>
        </w:rPr>
        <w:t>value</w:t>
      </w:r>
      <w:r w:rsidR="00BC5F43" w:rsidRPr="002421D8">
        <w:rPr>
          <w:rFonts w:ascii="Times New Roman" w:hAnsi="Times New Roman" w:cs="Times New Roman"/>
          <w:sz w:val="24"/>
          <w:szCs w:val="24"/>
        </w:rPr>
        <w:t xml:space="preserve"> indicator compared to other significantly differentiating variables</w:t>
      </w:r>
      <w:r w:rsidR="00E11AD0" w:rsidRPr="002421D8">
        <w:rPr>
          <w:rFonts w:ascii="Times New Roman" w:hAnsi="Times New Roman" w:cs="Times New Roman"/>
          <w:sz w:val="24"/>
          <w:szCs w:val="24"/>
        </w:rPr>
        <w:t>,</w:t>
      </w:r>
      <w:r w:rsidR="00080B62" w:rsidRPr="002421D8">
        <w:rPr>
          <w:rFonts w:ascii="Times New Roman" w:hAnsi="Times New Roman" w:cs="Times New Roman"/>
          <w:sz w:val="24"/>
          <w:szCs w:val="24"/>
        </w:rPr>
        <w:t xml:space="preserve"> followed by perceived behaviour control, moderated social norms and moderated perceived behaviour control.</w:t>
      </w:r>
      <w:r w:rsidR="00BC5F43" w:rsidRPr="002421D8">
        <w:rPr>
          <w:rFonts w:ascii="Times New Roman" w:hAnsi="Times New Roman" w:cs="Times New Roman"/>
          <w:sz w:val="24"/>
          <w:szCs w:val="24"/>
        </w:rPr>
        <w:t xml:space="preserve"> In case of the total model comparison, model 1 established an insignificant value and model 2 was identified to have a </w:t>
      </w:r>
      <w:r w:rsidR="00BC5F43" w:rsidRPr="002421D8">
        <w:rPr>
          <w:rFonts w:ascii="Times New Roman" w:hAnsi="Times New Roman" w:cs="Times New Roman"/>
          <w:noProof/>
          <w:sz w:val="24"/>
          <w:szCs w:val="24"/>
        </w:rPr>
        <w:t>high</w:t>
      </w:r>
      <w:r w:rsidR="00BC5F43" w:rsidRPr="002421D8">
        <w:rPr>
          <w:rFonts w:ascii="Times New Roman" w:hAnsi="Times New Roman" w:cs="Times New Roman"/>
          <w:sz w:val="24"/>
          <w:szCs w:val="24"/>
        </w:rPr>
        <w:t xml:space="preserve"> significant difference between </w:t>
      </w:r>
      <w:r w:rsidR="000121DB" w:rsidRPr="002421D8">
        <w:rPr>
          <w:rFonts w:ascii="Times New Roman" w:hAnsi="Times New Roman" w:cs="Times New Roman"/>
          <w:sz w:val="24"/>
          <w:szCs w:val="24"/>
        </w:rPr>
        <w:t>Indian and US sample</w:t>
      </w:r>
      <w:r w:rsidR="00E11AD0" w:rsidRPr="002421D8">
        <w:rPr>
          <w:rFonts w:ascii="Times New Roman" w:hAnsi="Times New Roman" w:cs="Times New Roman"/>
          <w:sz w:val="24"/>
          <w:szCs w:val="24"/>
        </w:rPr>
        <w:t>s</w:t>
      </w:r>
      <w:r w:rsidR="00BC5F43" w:rsidRPr="002421D8">
        <w:rPr>
          <w:rFonts w:ascii="Times New Roman" w:hAnsi="Times New Roman" w:cs="Times New Roman"/>
          <w:sz w:val="24"/>
          <w:szCs w:val="24"/>
        </w:rPr>
        <w:t xml:space="preserve">. </w:t>
      </w:r>
      <w:r w:rsidR="00E11AD0" w:rsidRPr="002421D8">
        <w:rPr>
          <w:rFonts w:ascii="Times New Roman" w:hAnsi="Times New Roman" w:cs="Times New Roman"/>
          <w:sz w:val="24"/>
          <w:szCs w:val="24"/>
        </w:rPr>
        <w:t>D</w:t>
      </w:r>
      <w:r w:rsidRPr="002421D8">
        <w:rPr>
          <w:rFonts w:ascii="Times New Roman" w:hAnsi="Times New Roman" w:cs="Times New Roman"/>
          <w:sz w:val="24"/>
          <w:szCs w:val="24"/>
        </w:rPr>
        <w:t xml:space="preserve">etailed results of the </w:t>
      </w:r>
      <w:r w:rsidRPr="002421D8">
        <w:rPr>
          <w:rFonts w:ascii="Times New Roman" w:hAnsi="Times New Roman" w:cs="Times New Roman"/>
          <w:noProof/>
          <w:sz w:val="24"/>
          <w:szCs w:val="24"/>
        </w:rPr>
        <w:t>multi</w:t>
      </w:r>
      <w:r w:rsidR="001F5D9C" w:rsidRPr="002421D8">
        <w:rPr>
          <w:rFonts w:ascii="Times New Roman" w:hAnsi="Times New Roman" w:cs="Times New Roman"/>
          <w:noProof/>
          <w:sz w:val="24"/>
          <w:szCs w:val="24"/>
        </w:rPr>
        <w:t>-</w:t>
      </w:r>
      <w:r w:rsidRPr="002421D8">
        <w:rPr>
          <w:rFonts w:ascii="Times New Roman" w:hAnsi="Times New Roman" w:cs="Times New Roman"/>
          <w:noProof/>
          <w:sz w:val="24"/>
          <w:szCs w:val="24"/>
        </w:rPr>
        <w:t>group</w:t>
      </w:r>
      <w:r w:rsidRPr="002421D8">
        <w:rPr>
          <w:rFonts w:ascii="Times New Roman" w:hAnsi="Times New Roman" w:cs="Times New Roman"/>
          <w:sz w:val="24"/>
          <w:szCs w:val="24"/>
        </w:rPr>
        <w:t xml:space="preserve"> analysis </w:t>
      </w:r>
      <w:r w:rsidR="005640C8" w:rsidRPr="002421D8">
        <w:rPr>
          <w:rFonts w:ascii="Times New Roman" w:hAnsi="Times New Roman" w:cs="Times New Roman"/>
          <w:noProof/>
          <w:sz w:val="24"/>
          <w:szCs w:val="24"/>
        </w:rPr>
        <w:t>are</w:t>
      </w:r>
      <w:r w:rsidRPr="002421D8">
        <w:rPr>
          <w:rFonts w:ascii="Times New Roman" w:hAnsi="Times New Roman" w:cs="Times New Roman"/>
          <w:sz w:val="24"/>
          <w:szCs w:val="24"/>
        </w:rPr>
        <w:t xml:space="preserve"> presented </w:t>
      </w:r>
      <w:r w:rsidR="005640C8" w:rsidRPr="002421D8">
        <w:rPr>
          <w:rFonts w:ascii="Times New Roman" w:hAnsi="Times New Roman" w:cs="Times New Roman"/>
          <w:noProof/>
          <w:sz w:val="24"/>
          <w:szCs w:val="24"/>
        </w:rPr>
        <w:t>in</w:t>
      </w:r>
      <w:r w:rsidRPr="002421D8">
        <w:rPr>
          <w:rFonts w:ascii="Times New Roman" w:hAnsi="Times New Roman" w:cs="Times New Roman"/>
          <w:sz w:val="24"/>
          <w:szCs w:val="24"/>
        </w:rPr>
        <w:t xml:space="preserve"> Table </w:t>
      </w:r>
      <w:r w:rsidR="00775A7E" w:rsidRPr="002421D8">
        <w:rPr>
          <w:rFonts w:ascii="Times New Roman" w:hAnsi="Times New Roman" w:cs="Times New Roman"/>
          <w:sz w:val="24"/>
          <w:szCs w:val="24"/>
        </w:rPr>
        <w:t>6</w:t>
      </w:r>
      <w:r w:rsidRPr="002421D8">
        <w:rPr>
          <w:rFonts w:ascii="Times New Roman" w:hAnsi="Times New Roman" w:cs="Times New Roman"/>
          <w:sz w:val="24"/>
          <w:szCs w:val="24"/>
        </w:rPr>
        <w:t xml:space="preserve"> and the threshold </w:t>
      </w:r>
      <w:r w:rsidRPr="002421D8">
        <w:rPr>
          <w:rFonts w:ascii="Times New Roman" w:hAnsi="Times New Roman" w:cs="Times New Roman"/>
          <w:noProof/>
          <w:sz w:val="24"/>
          <w:szCs w:val="24"/>
        </w:rPr>
        <w:t>constrain</w:t>
      </w:r>
      <w:r w:rsidR="005640C8" w:rsidRPr="002421D8">
        <w:rPr>
          <w:rFonts w:ascii="Times New Roman" w:hAnsi="Times New Roman" w:cs="Times New Roman"/>
          <w:noProof/>
          <w:sz w:val="24"/>
          <w:szCs w:val="24"/>
        </w:rPr>
        <w:t>s</w:t>
      </w:r>
      <w:r w:rsidRPr="002421D8">
        <w:rPr>
          <w:rFonts w:ascii="Times New Roman" w:hAnsi="Times New Roman" w:cs="Times New Roman"/>
          <w:sz w:val="24"/>
          <w:szCs w:val="24"/>
        </w:rPr>
        <w:t xml:space="preserve"> values are presented </w:t>
      </w:r>
      <w:r w:rsidR="005640C8" w:rsidRPr="002421D8">
        <w:rPr>
          <w:rFonts w:ascii="Times New Roman" w:hAnsi="Times New Roman" w:cs="Times New Roman"/>
          <w:noProof/>
          <w:sz w:val="24"/>
          <w:szCs w:val="24"/>
        </w:rPr>
        <w:t>in</w:t>
      </w:r>
      <w:r w:rsidR="00644FB6" w:rsidRPr="002421D8">
        <w:rPr>
          <w:rFonts w:ascii="Times New Roman" w:hAnsi="Times New Roman" w:cs="Times New Roman"/>
          <w:sz w:val="24"/>
          <w:szCs w:val="24"/>
        </w:rPr>
        <w:t xml:space="preserve"> </w:t>
      </w:r>
      <w:r w:rsidR="00476516" w:rsidRPr="002421D8">
        <w:rPr>
          <w:rFonts w:ascii="Times New Roman" w:hAnsi="Times New Roman" w:cs="Times New Roman"/>
          <w:sz w:val="24"/>
          <w:szCs w:val="24"/>
        </w:rPr>
        <w:t>Annexure</w:t>
      </w:r>
      <w:r w:rsidR="00644FB6" w:rsidRPr="002421D8">
        <w:rPr>
          <w:rFonts w:ascii="Times New Roman" w:hAnsi="Times New Roman" w:cs="Times New Roman"/>
          <w:sz w:val="24"/>
          <w:szCs w:val="24"/>
        </w:rPr>
        <w:t xml:space="preserve"> 2</w:t>
      </w:r>
      <w:r w:rsidR="00AF1A6A" w:rsidRPr="002421D8">
        <w:rPr>
          <w:rFonts w:ascii="Times New Roman" w:hAnsi="Times New Roman" w:cs="Times New Roman"/>
          <w:sz w:val="24"/>
          <w:szCs w:val="24"/>
        </w:rPr>
        <w:t xml:space="preserve">. </w:t>
      </w:r>
    </w:p>
    <w:p w:rsidR="00775A7E" w:rsidRPr="002421D8" w:rsidRDefault="00775A7E" w:rsidP="00775A7E">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&lt;Insert Table 6 here&gt;</w:t>
      </w:r>
    </w:p>
    <w:p w:rsidR="00AF1A6A" w:rsidRPr="002421D8" w:rsidRDefault="0076164B" w:rsidP="002779C5">
      <w:pPr>
        <w:spacing w:line="360" w:lineRule="auto"/>
        <w:jc w:val="both"/>
        <w:rPr>
          <w:rFonts w:ascii="Times New Roman" w:hAnsi="Times New Roman" w:cs="Times New Roman"/>
          <w:b/>
          <w:sz w:val="24"/>
          <w:szCs w:val="24"/>
        </w:rPr>
      </w:pPr>
      <w:r w:rsidRPr="002421D8">
        <w:rPr>
          <w:rFonts w:ascii="Times New Roman" w:hAnsi="Times New Roman" w:cs="Times New Roman"/>
          <w:b/>
          <w:sz w:val="24"/>
          <w:szCs w:val="24"/>
        </w:rPr>
        <w:t>6. Discussion</w:t>
      </w:r>
      <w:r w:rsidR="009D0400" w:rsidRPr="002421D8">
        <w:rPr>
          <w:rFonts w:ascii="Times New Roman" w:hAnsi="Times New Roman" w:cs="Times New Roman"/>
          <w:b/>
          <w:sz w:val="24"/>
          <w:szCs w:val="24"/>
        </w:rPr>
        <w:t xml:space="preserve"> and Implications</w:t>
      </w:r>
    </w:p>
    <w:p w:rsidR="00313472" w:rsidRPr="002421D8" w:rsidRDefault="00313472" w:rsidP="00313472">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This study attempts to introduce a new food innovative framework and investigates the role of corporate reputation, subjective norms, perceived behavioural control, and social media engagement towards purchase intention of innovative foods. The results of the study are discussed in academic and managerial perspective in the following sections. </w:t>
      </w:r>
    </w:p>
    <w:p w:rsidR="003B71A2" w:rsidRPr="002421D8" w:rsidRDefault="003B71A2" w:rsidP="00313472">
      <w:pPr>
        <w:spacing w:line="360" w:lineRule="auto"/>
        <w:jc w:val="both"/>
        <w:rPr>
          <w:rFonts w:ascii="Times New Roman" w:hAnsi="Times New Roman" w:cs="Times New Roman"/>
          <w:sz w:val="24"/>
          <w:szCs w:val="24"/>
        </w:rPr>
      </w:pPr>
    </w:p>
    <w:p w:rsidR="00313472" w:rsidRPr="002421D8" w:rsidRDefault="00313472" w:rsidP="002779C5">
      <w:pPr>
        <w:spacing w:line="360" w:lineRule="auto"/>
        <w:jc w:val="both"/>
        <w:rPr>
          <w:rFonts w:ascii="Times New Roman" w:hAnsi="Times New Roman" w:cs="Times New Roman"/>
          <w:b/>
          <w:sz w:val="24"/>
          <w:szCs w:val="24"/>
        </w:rPr>
      </w:pPr>
      <w:r w:rsidRPr="002421D8">
        <w:rPr>
          <w:rFonts w:ascii="Times New Roman" w:hAnsi="Times New Roman" w:cs="Times New Roman"/>
          <w:b/>
          <w:sz w:val="24"/>
          <w:szCs w:val="24"/>
        </w:rPr>
        <w:lastRenderedPageBreak/>
        <w:t xml:space="preserve">6.1. Theoretical </w:t>
      </w:r>
      <w:r w:rsidR="00C46003" w:rsidRPr="002421D8">
        <w:rPr>
          <w:rFonts w:ascii="Times New Roman" w:hAnsi="Times New Roman" w:cs="Times New Roman"/>
          <w:b/>
          <w:sz w:val="24"/>
          <w:szCs w:val="24"/>
        </w:rPr>
        <w:t>implications</w:t>
      </w:r>
    </w:p>
    <w:p w:rsidR="00607EF1" w:rsidRPr="002421D8" w:rsidRDefault="00313472" w:rsidP="002779C5">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T</w:t>
      </w:r>
      <w:r w:rsidR="00D8534C" w:rsidRPr="002421D8">
        <w:rPr>
          <w:rFonts w:ascii="Times New Roman" w:hAnsi="Times New Roman" w:cs="Times New Roman"/>
          <w:sz w:val="24"/>
          <w:szCs w:val="24"/>
        </w:rPr>
        <w:t xml:space="preserve">he literature of corporate reputation and its relationship with innovative product line will be a much added contribution to the literature. While most of the literature has addressed corporate reputation as a strategic development </w:t>
      </w:r>
      <w:r w:rsidR="00E36E01" w:rsidRPr="002421D8">
        <w:rPr>
          <w:rFonts w:ascii="Times New Roman" w:hAnsi="Times New Roman" w:cs="Times New Roman"/>
          <w:sz w:val="24"/>
          <w:szCs w:val="24"/>
        </w:rPr>
        <w:t>and performance of</w:t>
      </w:r>
      <w:r w:rsidR="00D8534C" w:rsidRPr="002421D8">
        <w:rPr>
          <w:rFonts w:ascii="Times New Roman" w:hAnsi="Times New Roman" w:cs="Times New Roman"/>
          <w:sz w:val="24"/>
          <w:szCs w:val="24"/>
        </w:rPr>
        <w:t xml:space="preserve"> an organisation</w:t>
      </w:r>
      <w:r w:rsidR="00E36E01" w:rsidRPr="002421D8">
        <w:rPr>
          <w:rFonts w:ascii="Times New Roman" w:hAnsi="Times New Roman" w:cs="Times New Roman"/>
          <w:sz w:val="24"/>
          <w:szCs w:val="24"/>
        </w:rPr>
        <w:t xml:space="preserve"> (Alon and Vidovic, 2015)</w:t>
      </w:r>
      <w:r w:rsidR="00D8534C" w:rsidRPr="002421D8">
        <w:rPr>
          <w:rFonts w:ascii="Times New Roman" w:hAnsi="Times New Roman" w:cs="Times New Roman"/>
          <w:sz w:val="24"/>
          <w:szCs w:val="24"/>
        </w:rPr>
        <w:t xml:space="preserve">, limited attention was given to understand the role of reputation towards specific product line. </w:t>
      </w:r>
      <w:r w:rsidR="00EE0664" w:rsidRPr="002421D8">
        <w:rPr>
          <w:rFonts w:ascii="Times New Roman" w:hAnsi="Times New Roman" w:cs="Times New Roman"/>
          <w:sz w:val="24"/>
          <w:szCs w:val="24"/>
        </w:rPr>
        <w:t>This research has developed a framework and has</w:t>
      </w:r>
      <w:r w:rsidR="00D8534C" w:rsidRPr="002421D8">
        <w:rPr>
          <w:rFonts w:ascii="Times New Roman" w:hAnsi="Times New Roman" w:cs="Times New Roman"/>
          <w:sz w:val="24"/>
          <w:szCs w:val="24"/>
        </w:rPr>
        <w:t xml:space="preserve"> empirical justified the results. </w:t>
      </w:r>
      <w:r w:rsidR="002A64E3" w:rsidRPr="002421D8">
        <w:rPr>
          <w:rFonts w:ascii="Times New Roman" w:hAnsi="Times New Roman" w:cs="Times New Roman"/>
          <w:sz w:val="24"/>
          <w:szCs w:val="24"/>
        </w:rPr>
        <w:t>Especially with the growing trends of social media and the increasing c</w:t>
      </w:r>
      <w:r w:rsidR="000805A3" w:rsidRPr="002421D8">
        <w:rPr>
          <w:rFonts w:ascii="Times New Roman" w:hAnsi="Times New Roman" w:cs="Times New Roman"/>
          <w:sz w:val="24"/>
          <w:szCs w:val="24"/>
        </w:rPr>
        <w:t xml:space="preserve">hannels in the web domain, it demands the model should be well documented with the effects of social media. This model will open up new avenues for research </w:t>
      </w:r>
      <w:r w:rsidR="00EE0664" w:rsidRPr="002421D8">
        <w:rPr>
          <w:rFonts w:ascii="Times New Roman" w:hAnsi="Times New Roman" w:cs="Times New Roman"/>
          <w:sz w:val="24"/>
          <w:szCs w:val="24"/>
        </w:rPr>
        <w:t xml:space="preserve">as a subset of TPB model along with a social media construct. Media frames have become so important components in models which cannot be ignored (Mason, 2014). </w:t>
      </w:r>
      <w:r w:rsidR="00BB6B8B" w:rsidRPr="002421D8">
        <w:rPr>
          <w:rFonts w:ascii="Times New Roman" w:hAnsi="Times New Roman" w:cs="Times New Roman"/>
          <w:sz w:val="24"/>
          <w:szCs w:val="24"/>
        </w:rPr>
        <w:t xml:space="preserve">The novelty of the paper can be justified through two facets, one by providing a proper innovative framework with possible layers of innovation and second by incorporating </w:t>
      </w:r>
      <w:r w:rsidR="00C46003" w:rsidRPr="002421D8">
        <w:rPr>
          <w:rFonts w:ascii="Times New Roman" w:hAnsi="Times New Roman" w:cs="Times New Roman"/>
          <w:sz w:val="24"/>
          <w:szCs w:val="24"/>
        </w:rPr>
        <w:t>an</w:t>
      </w:r>
      <w:r w:rsidR="00BB6B8B" w:rsidRPr="002421D8">
        <w:rPr>
          <w:rFonts w:ascii="Times New Roman" w:hAnsi="Times New Roman" w:cs="Times New Roman"/>
          <w:sz w:val="24"/>
          <w:szCs w:val="24"/>
        </w:rPr>
        <w:t xml:space="preserve"> extended model of TPB with the components of corporate reputation and social media engagement which empirically validates the theoretical structure of the paper. </w:t>
      </w:r>
    </w:p>
    <w:p w:rsidR="002F7069" w:rsidRPr="002421D8" w:rsidRDefault="00096BCA" w:rsidP="002779C5">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An interesting observation in this work </w:t>
      </w:r>
      <w:r w:rsidR="0009155F" w:rsidRPr="002421D8">
        <w:rPr>
          <w:rFonts w:ascii="Times New Roman" w:hAnsi="Times New Roman" w:cs="Times New Roman"/>
          <w:sz w:val="24"/>
          <w:szCs w:val="24"/>
        </w:rPr>
        <w:t>is</w:t>
      </w:r>
      <w:r w:rsidRPr="002421D8">
        <w:rPr>
          <w:rFonts w:ascii="Times New Roman" w:hAnsi="Times New Roman" w:cs="Times New Roman"/>
          <w:sz w:val="24"/>
          <w:szCs w:val="24"/>
        </w:rPr>
        <w:t xml:space="preserve"> that there </w:t>
      </w:r>
      <w:r w:rsidR="0009155F" w:rsidRPr="002421D8">
        <w:rPr>
          <w:rFonts w:ascii="Times New Roman" w:hAnsi="Times New Roman" w:cs="Times New Roman"/>
          <w:sz w:val="24"/>
          <w:szCs w:val="24"/>
        </w:rPr>
        <w:t>was</w:t>
      </w:r>
      <w:r w:rsidRPr="002421D8">
        <w:rPr>
          <w:rFonts w:ascii="Times New Roman" w:hAnsi="Times New Roman" w:cs="Times New Roman"/>
          <w:sz w:val="24"/>
          <w:szCs w:val="24"/>
        </w:rPr>
        <w:t xml:space="preserve"> not much difference between consumers from India and those from the US, in terms of </w:t>
      </w:r>
      <w:r w:rsidR="00876D5C" w:rsidRPr="002421D8">
        <w:rPr>
          <w:rFonts w:ascii="Times New Roman" w:hAnsi="Times New Roman" w:cs="Times New Roman"/>
          <w:sz w:val="24"/>
          <w:szCs w:val="24"/>
        </w:rPr>
        <w:t>corporate reputation</w:t>
      </w:r>
      <w:r w:rsidRPr="002421D8">
        <w:rPr>
          <w:rFonts w:ascii="Times New Roman" w:hAnsi="Times New Roman" w:cs="Times New Roman"/>
          <w:sz w:val="24"/>
          <w:szCs w:val="24"/>
        </w:rPr>
        <w:t xml:space="preserve"> and behaviour towards innovations in food products. </w:t>
      </w:r>
      <w:r w:rsidR="005640C8" w:rsidRPr="002421D8">
        <w:rPr>
          <w:rFonts w:ascii="Times New Roman" w:hAnsi="Times New Roman" w:cs="Times New Roman"/>
          <w:noProof/>
          <w:sz w:val="24"/>
          <w:szCs w:val="24"/>
        </w:rPr>
        <w:t>The m</w:t>
      </w:r>
      <w:r w:rsidR="00761493" w:rsidRPr="002421D8">
        <w:rPr>
          <w:rFonts w:ascii="Times New Roman" w:hAnsi="Times New Roman" w:cs="Times New Roman"/>
          <w:noProof/>
          <w:sz w:val="24"/>
          <w:szCs w:val="24"/>
        </w:rPr>
        <w:t>ulti-group</w:t>
      </w:r>
      <w:r w:rsidR="00761493" w:rsidRPr="002421D8">
        <w:rPr>
          <w:rFonts w:ascii="Times New Roman" w:hAnsi="Times New Roman" w:cs="Times New Roman"/>
          <w:sz w:val="24"/>
          <w:szCs w:val="24"/>
        </w:rPr>
        <w:t xml:space="preserve"> analysis confirms </w:t>
      </w:r>
      <w:r w:rsidRPr="002421D8">
        <w:rPr>
          <w:rFonts w:ascii="Times New Roman" w:hAnsi="Times New Roman" w:cs="Times New Roman"/>
          <w:sz w:val="24"/>
          <w:szCs w:val="24"/>
        </w:rPr>
        <w:t>that</w:t>
      </w:r>
      <w:r w:rsidR="00761493" w:rsidRPr="002421D8">
        <w:rPr>
          <w:rFonts w:ascii="Times New Roman" w:hAnsi="Times New Roman" w:cs="Times New Roman"/>
          <w:sz w:val="24"/>
          <w:szCs w:val="24"/>
        </w:rPr>
        <w:t xml:space="preserve"> there </w:t>
      </w:r>
      <w:r w:rsidR="0009155F" w:rsidRPr="002421D8">
        <w:rPr>
          <w:rFonts w:ascii="Times New Roman" w:hAnsi="Times New Roman" w:cs="Times New Roman"/>
          <w:sz w:val="24"/>
          <w:szCs w:val="24"/>
        </w:rPr>
        <w:t xml:space="preserve">are </w:t>
      </w:r>
      <w:r w:rsidR="00761493" w:rsidRPr="002421D8">
        <w:rPr>
          <w:rFonts w:ascii="Times New Roman" w:hAnsi="Times New Roman" w:cs="Times New Roman"/>
          <w:sz w:val="24"/>
          <w:szCs w:val="24"/>
        </w:rPr>
        <w:t>no significant difference</w:t>
      </w:r>
      <w:r w:rsidRPr="002421D8">
        <w:rPr>
          <w:rFonts w:ascii="Times New Roman" w:hAnsi="Times New Roman" w:cs="Times New Roman"/>
          <w:sz w:val="24"/>
          <w:szCs w:val="24"/>
        </w:rPr>
        <w:t>s</w:t>
      </w:r>
      <w:r w:rsidR="00761493" w:rsidRPr="002421D8">
        <w:rPr>
          <w:rFonts w:ascii="Times New Roman" w:hAnsi="Times New Roman" w:cs="Times New Roman"/>
          <w:sz w:val="24"/>
          <w:szCs w:val="24"/>
        </w:rPr>
        <w:t xml:space="preserve"> with </w:t>
      </w:r>
      <w:r w:rsidRPr="002421D8">
        <w:rPr>
          <w:rFonts w:ascii="Times New Roman" w:hAnsi="Times New Roman" w:cs="Times New Roman"/>
          <w:sz w:val="24"/>
          <w:szCs w:val="24"/>
        </w:rPr>
        <w:t xml:space="preserve">the </w:t>
      </w:r>
      <w:r w:rsidR="00761493" w:rsidRPr="002421D8">
        <w:rPr>
          <w:rFonts w:ascii="Times New Roman" w:hAnsi="Times New Roman" w:cs="Times New Roman"/>
          <w:sz w:val="24"/>
          <w:szCs w:val="24"/>
        </w:rPr>
        <w:t xml:space="preserve">hypotheses of model 1. </w:t>
      </w:r>
      <w:r w:rsidR="008D4A0F" w:rsidRPr="002421D8">
        <w:rPr>
          <w:rFonts w:ascii="Times New Roman" w:hAnsi="Times New Roman" w:cs="Times New Roman"/>
          <w:noProof/>
          <w:sz w:val="24"/>
          <w:szCs w:val="24"/>
        </w:rPr>
        <w:t>Corporate reputation</w:t>
      </w:r>
      <w:r w:rsidR="00761493" w:rsidRPr="002421D8">
        <w:rPr>
          <w:rFonts w:ascii="Times New Roman" w:hAnsi="Times New Roman" w:cs="Times New Roman"/>
          <w:sz w:val="24"/>
          <w:szCs w:val="24"/>
        </w:rPr>
        <w:t xml:space="preserve"> was </w:t>
      </w:r>
      <w:r w:rsidRPr="002421D8">
        <w:rPr>
          <w:rFonts w:ascii="Times New Roman" w:hAnsi="Times New Roman" w:cs="Times New Roman"/>
          <w:sz w:val="24"/>
          <w:szCs w:val="24"/>
        </w:rPr>
        <w:t xml:space="preserve">seen </w:t>
      </w:r>
      <w:r w:rsidR="00761493" w:rsidRPr="002421D8">
        <w:rPr>
          <w:rFonts w:ascii="Times New Roman" w:hAnsi="Times New Roman" w:cs="Times New Roman"/>
          <w:sz w:val="24"/>
          <w:szCs w:val="24"/>
        </w:rPr>
        <w:t>to have</w:t>
      </w:r>
      <w:r w:rsidR="005640C8" w:rsidRPr="002421D8">
        <w:rPr>
          <w:rFonts w:ascii="Times New Roman" w:hAnsi="Times New Roman" w:cs="Times New Roman"/>
          <w:sz w:val="24"/>
          <w:szCs w:val="24"/>
        </w:rPr>
        <w:t xml:space="preserve"> a</w:t>
      </w:r>
      <w:r w:rsidR="00761493" w:rsidRPr="002421D8">
        <w:rPr>
          <w:rFonts w:ascii="Times New Roman" w:hAnsi="Times New Roman" w:cs="Times New Roman"/>
          <w:sz w:val="24"/>
          <w:szCs w:val="24"/>
        </w:rPr>
        <w:t xml:space="preserve"> </w:t>
      </w:r>
      <w:r w:rsidR="00761493" w:rsidRPr="002421D8">
        <w:rPr>
          <w:rFonts w:ascii="Times New Roman" w:hAnsi="Times New Roman" w:cs="Times New Roman"/>
          <w:noProof/>
          <w:sz w:val="24"/>
          <w:szCs w:val="24"/>
        </w:rPr>
        <w:t>high</w:t>
      </w:r>
      <w:r w:rsidR="001F5D9C" w:rsidRPr="002421D8">
        <w:rPr>
          <w:rFonts w:ascii="Times New Roman" w:hAnsi="Times New Roman" w:cs="Times New Roman"/>
          <w:noProof/>
          <w:sz w:val="24"/>
          <w:szCs w:val="24"/>
        </w:rPr>
        <w:t>ly</w:t>
      </w:r>
      <w:r w:rsidR="00761493" w:rsidRPr="002421D8">
        <w:rPr>
          <w:rFonts w:ascii="Times New Roman" w:hAnsi="Times New Roman" w:cs="Times New Roman"/>
          <w:sz w:val="24"/>
          <w:szCs w:val="24"/>
        </w:rPr>
        <w:t xml:space="preserve"> significant relationship </w:t>
      </w:r>
      <w:r w:rsidRPr="002421D8">
        <w:rPr>
          <w:rFonts w:ascii="Times New Roman" w:hAnsi="Times New Roman" w:cs="Times New Roman"/>
          <w:sz w:val="24"/>
          <w:szCs w:val="24"/>
        </w:rPr>
        <w:t xml:space="preserve">to </w:t>
      </w:r>
      <w:r w:rsidR="00761493" w:rsidRPr="002421D8">
        <w:rPr>
          <w:rFonts w:ascii="Times New Roman" w:hAnsi="Times New Roman" w:cs="Times New Roman"/>
          <w:sz w:val="24"/>
          <w:szCs w:val="24"/>
        </w:rPr>
        <w:t xml:space="preserve">purchase intention of innovative food products. </w:t>
      </w:r>
      <w:r w:rsidR="00D45781" w:rsidRPr="002421D8">
        <w:rPr>
          <w:rFonts w:ascii="Times New Roman" w:hAnsi="Times New Roman" w:cs="Times New Roman"/>
          <w:sz w:val="24"/>
          <w:szCs w:val="24"/>
        </w:rPr>
        <w:t xml:space="preserve">Studies in </w:t>
      </w:r>
      <w:r w:rsidR="008D4A0F" w:rsidRPr="002421D8">
        <w:rPr>
          <w:rFonts w:ascii="Times New Roman" w:hAnsi="Times New Roman" w:cs="Times New Roman"/>
          <w:sz w:val="24"/>
          <w:szCs w:val="24"/>
        </w:rPr>
        <w:t>corporate reputation has confirmed the consumer’s value the trust and reliability of the brand and corporate in a larger scale (Money et al., 2017)</w:t>
      </w:r>
      <w:r w:rsidR="00D45781" w:rsidRPr="002421D8">
        <w:rPr>
          <w:rFonts w:ascii="Times New Roman" w:hAnsi="Times New Roman" w:cs="Times New Roman"/>
          <w:sz w:val="24"/>
          <w:szCs w:val="24"/>
        </w:rPr>
        <w:t>.</w:t>
      </w:r>
      <w:r w:rsidR="008D4A0F" w:rsidRPr="002421D8">
        <w:rPr>
          <w:rFonts w:ascii="Times New Roman" w:hAnsi="Times New Roman" w:cs="Times New Roman"/>
          <w:sz w:val="24"/>
          <w:szCs w:val="24"/>
        </w:rPr>
        <w:t xml:space="preserve"> This research supports the argument that corporate reputation do have a higher value addition in the minds of the consumers to insist final action like purchase intention. More important this study has validated it with innovative food product line</w:t>
      </w:r>
      <w:r w:rsidR="00262145" w:rsidRPr="002421D8">
        <w:rPr>
          <w:rFonts w:ascii="Times New Roman" w:hAnsi="Times New Roman" w:cs="Times New Roman"/>
          <w:sz w:val="24"/>
          <w:szCs w:val="24"/>
        </w:rPr>
        <w:t xml:space="preserve">. </w:t>
      </w:r>
      <w:r w:rsidR="008D4A0F" w:rsidRPr="002421D8">
        <w:rPr>
          <w:rFonts w:ascii="Times New Roman" w:hAnsi="Times New Roman" w:cs="Times New Roman"/>
          <w:sz w:val="24"/>
          <w:szCs w:val="24"/>
        </w:rPr>
        <w:t xml:space="preserve">In particular, </w:t>
      </w:r>
      <w:r w:rsidR="006567D4" w:rsidRPr="002421D8">
        <w:rPr>
          <w:rFonts w:ascii="Times New Roman" w:hAnsi="Times New Roman" w:cs="Times New Roman"/>
          <w:sz w:val="24"/>
          <w:szCs w:val="24"/>
        </w:rPr>
        <w:t xml:space="preserve">innovation in can also build the reputation of the company in vice versa by building a stereo type through </w:t>
      </w:r>
      <w:r w:rsidR="009E13E3" w:rsidRPr="002421D8">
        <w:rPr>
          <w:rFonts w:ascii="Times New Roman" w:hAnsi="Times New Roman" w:cs="Times New Roman"/>
          <w:sz w:val="24"/>
          <w:szCs w:val="24"/>
        </w:rPr>
        <w:t xml:space="preserve">radical and incremental innovative strategies. </w:t>
      </w:r>
    </w:p>
    <w:p w:rsidR="00365D21" w:rsidRPr="002421D8" w:rsidRDefault="00C46003" w:rsidP="002779C5">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The results confirmed that corporate reputation, subjective norms and perceived behavioural control; all three variables play a significant role in purchase intention for both the sample sets. But looking close into the multi-group analysis; model 1 doesn’t seem to differ between Indian and US sample. But the overall constraint value of model 2 is different when comparing both the samples. This also shows the impact that social interaction in the conceptual model. Being moderated by social media engagement construct, subjective norms </w:t>
      </w:r>
      <w:r w:rsidRPr="002421D8">
        <w:rPr>
          <w:rFonts w:ascii="Times New Roman" w:hAnsi="Times New Roman" w:cs="Times New Roman"/>
          <w:sz w:val="24"/>
          <w:szCs w:val="24"/>
        </w:rPr>
        <w:lastRenderedPageBreak/>
        <w:t xml:space="preserve">and perceived behavioural control established different scores for Indian and US. This may be majorly due to the cultural content differences that are offered in the social media. A study by Singh et al. (2005) emphasises that the website content and its cultural understanding significantly differs between India and US. Similarly building upon this knowledge, Jaju et al., (2002) extends the difference in terms of learning and other major categories of knowledge. While not </w:t>
      </w:r>
      <w:r w:rsidR="003A1790" w:rsidRPr="002421D8">
        <w:rPr>
          <w:rFonts w:ascii="Times New Roman" w:hAnsi="Times New Roman" w:cs="Times New Roman"/>
          <w:sz w:val="24"/>
          <w:szCs w:val="24"/>
        </w:rPr>
        <w:t xml:space="preserve">many researches have compared the Indian and US consumers, this study will hold a greater key. The results imply that the purchase pattern is likely to be same for US and India, until the influence of </w:t>
      </w:r>
      <w:r w:rsidR="00E66798" w:rsidRPr="002421D8">
        <w:rPr>
          <w:rFonts w:ascii="Times New Roman" w:hAnsi="Times New Roman" w:cs="Times New Roman"/>
          <w:sz w:val="24"/>
          <w:szCs w:val="24"/>
        </w:rPr>
        <w:t xml:space="preserve">social media engagement is added with the model. This also adds value to the existing literature that the role of corporate reputation remains highly significant for both the models and samples. </w:t>
      </w:r>
      <w:r w:rsidR="004641F9" w:rsidRPr="002421D8">
        <w:rPr>
          <w:rFonts w:ascii="Times New Roman" w:hAnsi="Times New Roman" w:cs="Times New Roman"/>
          <w:sz w:val="24"/>
          <w:szCs w:val="24"/>
        </w:rPr>
        <w:t xml:space="preserve">Among various hierarchy of products available </w:t>
      </w:r>
      <w:r w:rsidR="00B464B6" w:rsidRPr="002421D8">
        <w:rPr>
          <w:rFonts w:ascii="Times New Roman" w:hAnsi="Times New Roman" w:cs="Times New Roman"/>
          <w:sz w:val="24"/>
          <w:szCs w:val="24"/>
        </w:rPr>
        <w:t>globally, food family has a comple</w:t>
      </w:r>
      <w:r w:rsidR="000D5A31" w:rsidRPr="002421D8">
        <w:rPr>
          <w:rFonts w:ascii="Times New Roman" w:hAnsi="Times New Roman" w:cs="Times New Roman"/>
          <w:sz w:val="24"/>
          <w:szCs w:val="24"/>
        </w:rPr>
        <w:t xml:space="preserve">te product hierarchy structure with large diversified </w:t>
      </w:r>
      <w:r w:rsidR="00D138EB" w:rsidRPr="002421D8">
        <w:rPr>
          <w:rFonts w:ascii="Times New Roman" w:hAnsi="Times New Roman" w:cs="Times New Roman"/>
          <w:sz w:val="24"/>
          <w:szCs w:val="24"/>
        </w:rPr>
        <w:t>food ranges.</w:t>
      </w:r>
      <w:r w:rsidR="006F2837" w:rsidRPr="002421D8">
        <w:rPr>
          <w:rFonts w:ascii="Times New Roman" w:hAnsi="Times New Roman" w:cs="Times New Roman"/>
          <w:sz w:val="24"/>
          <w:szCs w:val="24"/>
        </w:rPr>
        <w:t xml:space="preserve"> Food product category has the capacity to solve human basic, </w:t>
      </w:r>
      <w:r w:rsidR="00B1783E" w:rsidRPr="002421D8">
        <w:rPr>
          <w:rFonts w:ascii="Times New Roman" w:hAnsi="Times New Roman" w:cs="Times New Roman"/>
          <w:sz w:val="24"/>
          <w:szCs w:val="24"/>
        </w:rPr>
        <w:t>psychological, and social needs.</w:t>
      </w:r>
      <w:r w:rsidR="00FB48FC" w:rsidRPr="002421D8">
        <w:rPr>
          <w:rFonts w:ascii="Times New Roman" w:hAnsi="Times New Roman" w:cs="Times New Roman"/>
          <w:sz w:val="24"/>
          <w:szCs w:val="24"/>
        </w:rPr>
        <w:t xml:space="preserve"> </w:t>
      </w:r>
      <w:r w:rsidR="002468B1" w:rsidRPr="002421D8">
        <w:rPr>
          <w:rFonts w:ascii="Times New Roman" w:hAnsi="Times New Roman" w:cs="Times New Roman"/>
          <w:sz w:val="24"/>
          <w:szCs w:val="24"/>
        </w:rPr>
        <w:t>Intention towards purchasing i</w:t>
      </w:r>
      <w:r w:rsidR="00FB48FC" w:rsidRPr="002421D8">
        <w:rPr>
          <w:rFonts w:ascii="Times New Roman" w:hAnsi="Times New Roman" w:cs="Times New Roman"/>
          <w:sz w:val="24"/>
          <w:szCs w:val="24"/>
        </w:rPr>
        <w:t xml:space="preserve">nnovative food products </w:t>
      </w:r>
      <w:r w:rsidR="002468B1" w:rsidRPr="002421D8">
        <w:rPr>
          <w:rFonts w:ascii="Times New Roman" w:hAnsi="Times New Roman" w:cs="Times New Roman"/>
          <w:sz w:val="24"/>
          <w:szCs w:val="24"/>
        </w:rPr>
        <w:t xml:space="preserve">can </w:t>
      </w:r>
      <w:r w:rsidR="00096BCA" w:rsidRPr="002421D8">
        <w:rPr>
          <w:rFonts w:ascii="Times New Roman" w:hAnsi="Times New Roman" w:cs="Times New Roman"/>
          <w:sz w:val="24"/>
          <w:szCs w:val="24"/>
        </w:rPr>
        <w:t xml:space="preserve">arise from </w:t>
      </w:r>
      <w:r w:rsidR="002468B1" w:rsidRPr="002421D8">
        <w:rPr>
          <w:rFonts w:ascii="Times New Roman" w:hAnsi="Times New Roman" w:cs="Times New Roman"/>
          <w:sz w:val="24"/>
          <w:szCs w:val="24"/>
        </w:rPr>
        <w:t xml:space="preserve">both behavioural control and social </w:t>
      </w:r>
      <w:r w:rsidR="00BC2486" w:rsidRPr="002421D8">
        <w:rPr>
          <w:rFonts w:ascii="Times New Roman" w:hAnsi="Times New Roman" w:cs="Times New Roman"/>
          <w:sz w:val="24"/>
          <w:szCs w:val="24"/>
        </w:rPr>
        <w:t>needs</w:t>
      </w:r>
      <w:r w:rsidR="002468B1" w:rsidRPr="002421D8">
        <w:rPr>
          <w:rFonts w:ascii="Times New Roman" w:hAnsi="Times New Roman" w:cs="Times New Roman"/>
          <w:sz w:val="24"/>
          <w:szCs w:val="24"/>
        </w:rPr>
        <w:t>.</w:t>
      </w:r>
      <w:r w:rsidR="00BC2486" w:rsidRPr="002421D8">
        <w:rPr>
          <w:rFonts w:ascii="Times New Roman" w:hAnsi="Times New Roman" w:cs="Times New Roman"/>
          <w:sz w:val="24"/>
          <w:szCs w:val="24"/>
        </w:rPr>
        <w:t xml:space="preserve"> The results of model 1 support</w:t>
      </w:r>
      <w:r w:rsidR="00FE12FC" w:rsidRPr="002421D8">
        <w:rPr>
          <w:rFonts w:ascii="Times New Roman" w:hAnsi="Times New Roman" w:cs="Times New Roman"/>
          <w:sz w:val="24"/>
          <w:szCs w:val="24"/>
        </w:rPr>
        <w:t>ed</w:t>
      </w:r>
      <w:r w:rsidR="00BC2486" w:rsidRPr="002421D8">
        <w:rPr>
          <w:rFonts w:ascii="Times New Roman" w:hAnsi="Times New Roman" w:cs="Times New Roman"/>
          <w:sz w:val="24"/>
          <w:szCs w:val="24"/>
        </w:rPr>
        <w:t xml:space="preserve"> the </w:t>
      </w:r>
      <w:r w:rsidR="00096BCA" w:rsidRPr="002421D8">
        <w:rPr>
          <w:rFonts w:ascii="Times New Roman" w:hAnsi="Times New Roman" w:cs="Times New Roman"/>
          <w:sz w:val="24"/>
          <w:szCs w:val="24"/>
        </w:rPr>
        <w:t>idea</w:t>
      </w:r>
      <w:r w:rsidR="00FE12FC" w:rsidRPr="002421D8">
        <w:rPr>
          <w:rFonts w:ascii="Times New Roman" w:hAnsi="Times New Roman" w:cs="Times New Roman"/>
          <w:sz w:val="24"/>
          <w:szCs w:val="24"/>
        </w:rPr>
        <w:t xml:space="preserve">. From the </w:t>
      </w:r>
      <w:r w:rsidR="00FE12FC" w:rsidRPr="002421D8">
        <w:rPr>
          <w:rFonts w:ascii="Times New Roman" w:hAnsi="Times New Roman" w:cs="Times New Roman"/>
          <w:noProof/>
          <w:sz w:val="24"/>
          <w:szCs w:val="24"/>
        </w:rPr>
        <w:t>results</w:t>
      </w:r>
      <w:r w:rsidR="00E508CA" w:rsidRPr="002421D8">
        <w:rPr>
          <w:rFonts w:ascii="Times New Roman" w:hAnsi="Times New Roman" w:cs="Times New Roman"/>
          <w:noProof/>
          <w:sz w:val="24"/>
          <w:szCs w:val="24"/>
        </w:rPr>
        <w:t>,</w:t>
      </w:r>
      <w:r w:rsidR="00FE12FC" w:rsidRPr="002421D8">
        <w:rPr>
          <w:rFonts w:ascii="Times New Roman" w:hAnsi="Times New Roman" w:cs="Times New Roman"/>
          <w:sz w:val="24"/>
          <w:szCs w:val="24"/>
        </w:rPr>
        <w:t xml:space="preserve"> it is empirically understood that </w:t>
      </w:r>
      <w:r w:rsidR="00BC2486" w:rsidRPr="002421D8">
        <w:rPr>
          <w:rFonts w:ascii="Times New Roman" w:hAnsi="Times New Roman" w:cs="Times New Roman"/>
          <w:sz w:val="24"/>
          <w:szCs w:val="24"/>
        </w:rPr>
        <w:t>perceived behavioural control and subjective norms</w:t>
      </w:r>
      <w:r w:rsidR="00FE12FC" w:rsidRPr="002421D8">
        <w:rPr>
          <w:rFonts w:ascii="Times New Roman" w:hAnsi="Times New Roman" w:cs="Times New Roman"/>
          <w:sz w:val="24"/>
          <w:szCs w:val="24"/>
        </w:rPr>
        <w:t xml:space="preserve"> </w:t>
      </w:r>
      <w:r w:rsidR="00365D21" w:rsidRPr="002421D8">
        <w:rPr>
          <w:rFonts w:ascii="Times New Roman" w:hAnsi="Times New Roman" w:cs="Times New Roman"/>
          <w:sz w:val="24"/>
          <w:szCs w:val="24"/>
        </w:rPr>
        <w:t>have</w:t>
      </w:r>
      <w:r w:rsidR="00FE12FC" w:rsidRPr="002421D8">
        <w:rPr>
          <w:rFonts w:ascii="Times New Roman" w:hAnsi="Times New Roman" w:cs="Times New Roman"/>
          <w:sz w:val="24"/>
          <w:szCs w:val="24"/>
        </w:rPr>
        <w:t xml:space="preserve"> a positive significant relationship </w:t>
      </w:r>
      <w:r w:rsidR="00BC2486" w:rsidRPr="002421D8">
        <w:rPr>
          <w:rFonts w:ascii="Times New Roman" w:hAnsi="Times New Roman" w:cs="Times New Roman"/>
          <w:sz w:val="24"/>
          <w:szCs w:val="24"/>
        </w:rPr>
        <w:t>towards</w:t>
      </w:r>
      <w:r w:rsidR="005640C8" w:rsidRPr="002421D8">
        <w:rPr>
          <w:rFonts w:ascii="Times New Roman" w:hAnsi="Times New Roman" w:cs="Times New Roman"/>
          <w:sz w:val="24"/>
          <w:szCs w:val="24"/>
        </w:rPr>
        <w:t xml:space="preserve"> </w:t>
      </w:r>
      <w:r w:rsidR="00BC2486" w:rsidRPr="002421D8">
        <w:rPr>
          <w:rFonts w:ascii="Times New Roman" w:hAnsi="Times New Roman" w:cs="Times New Roman"/>
          <w:noProof/>
          <w:sz w:val="24"/>
          <w:szCs w:val="24"/>
        </w:rPr>
        <w:t>intention</w:t>
      </w:r>
      <w:r w:rsidR="00BC2486" w:rsidRPr="002421D8">
        <w:rPr>
          <w:rFonts w:ascii="Times New Roman" w:hAnsi="Times New Roman" w:cs="Times New Roman"/>
          <w:sz w:val="24"/>
          <w:szCs w:val="24"/>
        </w:rPr>
        <w:t xml:space="preserve"> to purchase innovative food products for both samples.</w:t>
      </w:r>
      <w:r w:rsidR="004F46FB" w:rsidRPr="002421D8">
        <w:rPr>
          <w:rFonts w:ascii="Times New Roman" w:hAnsi="Times New Roman" w:cs="Times New Roman"/>
          <w:sz w:val="24"/>
          <w:szCs w:val="24"/>
        </w:rPr>
        <w:t xml:space="preserve"> This is an important insight for marketers </w:t>
      </w:r>
      <w:r w:rsidR="0030584D" w:rsidRPr="002421D8">
        <w:rPr>
          <w:rFonts w:ascii="Times New Roman" w:hAnsi="Times New Roman" w:cs="Times New Roman"/>
          <w:sz w:val="24"/>
          <w:szCs w:val="24"/>
        </w:rPr>
        <w:t>and fo</w:t>
      </w:r>
      <w:r w:rsidR="006E01DB" w:rsidRPr="002421D8">
        <w:rPr>
          <w:rFonts w:ascii="Times New Roman" w:hAnsi="Times New Roman" w:cs="Times New Roman"/>
          <w:sz w:val="24"/>
          <w:szCs w:val="24"/>
        </w:rPr>
        <w:t>r industry practitio</w:t>
      </w:r>
      <w:r w:rsidR="006D556C" w:rsidRPr="002421D8">
        <w:rPr>
          <w:rFonts w:ascii="Times New Roman" w:hAnsi="Times New Roman" w:cs="Times New Roman"/>
          <w:sz w:val="24"/>
          <w:szCs w:val="24"/>
        </w:rPr>
        <w:t>ners.</w:t>
      </w:r>
      <w:r w:rsidR="00A9195C" w:rsidRPr="002421D8">
        <w:rPr>
          <w:rFonts w:ascii="Times New Roman" w:hAnsi="Times New Roman" w:cs="Times New Roman"/>
          <w:sz w:val="24"/>
          <w:szCs w:val="24"/>
        </w:rPr>
        <w:t xml:space="preserve"> Marketers attempt to impart perceptual innovation through various channels of distribution, services and communication, </w:t>
      </w:r>
      <w:r w:rsidR="00096BCA" w:rsidRPr="002421D8">
        <w:rPr>
          <w:rFonts w:ascii="Times New Roman" w:hAnsi="Times New Roman" w:cs="Times New Roman"/>
          <w:noProof/>
          <w:sz w:val="24"/>
          <w:szCs w:val="24"/>
        </w:rPr>
        <w:t>but</w:t>
      </w:r>
      <w:r w:rsidR="00A9195C" w:rsidRPr="002421D8">
        <w:rPr>
          <w:rFonts w:ascii="Times New Roman" w:hAnsi="Times New Roman" w:cs="Times New Roman"/>
          <w:sz w:val="24"/>
          <w:szCs w:val="24"/>
        </w:rPr>
        <w:t xml:space="preserve"> it is important for </w:t>
      </w:r>
      <w:r w:rsidR="00BE427C" w:rsidRPr="002421D8">
        <w:rPr>
          <w:rFonts w:ascii="Times New Roman" w:hAnsi="Times New Roman" w:cs="Times New Roman"/>
          <w:sz w:val="24"/>
          <w:szCs w:val="24"/>
        </w:rPr>
        <w:t xml:space="preserve">them to </w:t>
      </w:r>
      <w:r w:rsidR="00096BCA" w:rsidRPr="002421D8">
        <w:rPr>
          <w:rFonts w:ascii="Times New Roman" w:hAnsi="Times New Roman" w:cs="Times New Roman"/>
          <w:sz w:val="24"/>
          <w:szCs w:val="24"/>
        </w:rPr>
        <w:t xml:space="preserve">know if </w:t>
      </w:r>
      <w:r w:rsidR="00BE427C" w:rsidRPr="002421D8">
        <w:rPr>
          <w:rFonts w:ascii="Times New Roman" w:hAnsi="Times New Roman" w:cs="Times New Roman"/>
          <w:sz w:val="24"/>
          <w:szCs w:val="24"/>
        </w:rPr>
        <w:t xml:space="preserve">the perception is weighted with social acceptance. Similarly, it is also important to understand the ability and control of consumers towards the innovative food products. </w:t>
      </w:r>
    </w:p>
    <w:p w:rsidR="00C46003" w:rsidRPr="002421D8" w:rsidRDefault="00C46003" w:rsidP="002F222D">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6.2. Managerial implications</w:t>
      </w:r>
    </w:p>
    <w:p w:rsidR="00C46003" w:rsidRPr="002421D8" w:rsidRDefault="00C46003" w:rsidP="00C46003">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The results of this study offer valuable insights into the consumer’s perception of innovations in the food industry. Innovations in the food industry were studied in the past in terms of products and technology, and not from the angle of consumer perception. This study complements existing knowledge and provides a holistic perspective to innovation. The innovation framework shown in Figure 1 is a comprehensive output of </w:t>
      </w:r>
      <w:r w:rsidRPr="002421D8">
        <w:rPr>
          <w:rFonts w:ascii="Times New Roman" w:hAnsi="Times New Roman" w:cs="Times New Roman"/>
          <w:noProof/>
          <w:sz w:val="24"/>
          <w:szCs w:val="24"/>
        </w:rPr>
        <w:t>exemplary</w:t>
      </w:r>
      <w:r w:rsidRPr="002421D8">
        <w:rPr>
          <w:rFonts w:ascii="Times New Roman" w:hAnsi="Times New Roman" w:cs="Times New Roman"/>
          <w:sz w:val="24"/>
          <w:szCs w:val="24"/>
        </w:rPr>
        <w:t xml:space="preserve"> functions (Table 1) in food innovation. Future empirical validations would provide a robust view </w:t>
      </w:r>
      <w:r w:rsidRPr="002421D8">
        <w:rPr>
          <w:rFonts w:ascii="Times New Roman" w:hAnsi="Times New Roman" w:cs="Times New Roman"/>
          <w:noProof/>
          <w:sz w:val="24"/>
          <w:szCs w:val="24"/>
        </w:rPr>
        <w:t>of</w:t>
      </w:r>
      <w:r w:rsidRPr="002421D8">
        <w:rPr>
          <w:rFonts w:ascii="Times New Roman" w:hAnsi="Times New Roman" w:cs="Times New Roman"/>
          <w:sz w:val="24"/>
          <w:szCs w:val="24"/>
        </w:rPr>
        <w:t xml:space="preserve"> the framework to understand consumer perspectives at different stages of innovation. The two research questions raised in this work, investigate the consumers’ dispositions towards food innovations and the role of social media on their intention of purchase innovative food products. Two hypothetical models were framed in this research, and the research sample </w:t>
      </w:r>
      <w:r w:rsidRPr="002421D8">
        <w:rPr>
          <w:rFonts w:ascii="Times New Roman" w:hAnsi="Times New Roman" w:cs="Times New Roman"/>
          <w:sz w:val="24"/>
          <w:szCs w:val="24"/>
        </w:rPr>
        <w:lastRenderedPageBreak/>
        <w:t xml:space="preserve">comprised Indian and US consumers. The descriptive statistics presented in Table 2 shows that the sample is representative of male and female consumers younger than 45 years. </w:t>
      </w:r>
    </w:p>
    <w:p w:rsidR="00C46003" w:rsidRPr="002421D8" w:rsidRDefault="00C46003" w:rsidP="00C46003">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Model 2 examined the role of social media engagement in consumers’ purchase intentions of innovative food products. In the case of Indian consumers, it was seen that social media engagement plays a significant role in creating </w:t>
      </w:r>
      <w:r w:rsidRPr="002421D8">
        <w:rPr>
          <w:rFonts w:ascii="Times New Roman" w:hAnsi="Times New Roman" w:cs="Times New Roman"/>
          <w:noProof/>
          <w:sz w:val="24"/>
          <w:szCs w:val="24"/>
        </w:rPr>
        <w:t>intention</w:t>
      </w:r>
      <w:r w:rsidRPr="002421D8">
        <w:rPr>
          <w:rFonts w:ascii="Times New Roman" w:hAnsi="Times New Roman" w:cs="Times New Roman"/>
          <w:sz w:val="24"/>
          <w:szCs w:val="24"/>
        </w:rPr>
        <w:t xml:space="preserve"> to purchase innovative food products. The role of social media was not as strong among US consumers as with the Indian sample, and social media played a less significant role in the creation of </w:t>
      </w:r>
      <w:r w:rsidRPr="002421D8">
        <w:rPr>
          <w:rFonts w:ascii="Times New Roman" w:hAnsi="Times New Roman" w:cs="Times New Roman"/>
          <w:noProof/>
          <w:sz w:val="24"/>
          <w:szCs w:val="24"/>
        </w:rPr>
        <w:t>intention</w:t>
      </w:r>
      <w:r w:rsidRPr="002421D8">
        <w:rPr>
          <w:rFonts w:ascii="Times New Roman" w:hAnsi="Times New Roman" w:cs="Times New Roman"/>
          <w:sz w:val="24"/>
          <w:szCs w:val="24"/>
        </w:rPr>
        <w:t xml:space="preserve"> to purchase innovative food products. Our results also show that the promotion of “organic” products has been gaining importance in social media pages in recent years. Results of our research show that the marketing of innovative food products must leverage on the role of social media and engage in social media related activities. Food channels </w:t>
      </w:r>
      <w:r w:rsidRPr="002421D8">
        <w:rPr>
          <w:rFonts w:ascii="Times New Roman" w:hAnsi="Times New Roman" w:cs="Times New Roman"/>
          <w:noProof/>
          <w:sz w:val="24"/>
          <w:szCs w:val="24"/>
        </w:rPr>
        <w:t>on</w:t>
      </w:r>
      <w:r w:rsidRPr="002421D8">
        <w:rPr>
          <w:rFonts w:ascii="Times New Roman" w:hAnsi="Times New Roman" w:cs="Times New Roman"/>
          <w:sz w:val="24"/>
          <w:szCs w:val="24"/>
        </w:rPr>
        <w:t xml:space="preserve"> Facebook, YouTube, Instagram and other social media channels have gained popularity among users of social media. For example, subscriptions to food channels in Facebook are on the rise and marketing personnel must capitalize on this popularity to spread word of their innovative food products. Model 1 of this research, provides general valuable insights for food producers and marketers, and results from model 2 elucidates important interactions inside the model. Although the results are largely based on the Indian sample, they may be extrapolated to other countries as well. In managerial perspective, this study opens clarity in how the innovation can be observed in all stages of supply chain. Though this study build upon the marketing end, but the framework provided in figure 1 will benefit innovative companies to choose the best strategy in line with their strength and value. Moreover, the model of study is a composition of a basic and contemporary model, which provides a holistic view of the consumers action without ignoring the basic inherent with the study. </w:t>
      </w:r>
    </w:p>
    <w:p w:rsidR="00E51A39" w:rsidRPr="002421D8" w:rsidRDefault="00E51A39" w:rsidP="002F222D">
      <w:pPr>
        <w:spacing w:line="360" w:lineRule="auto"/>
        <w:jc w:val="both"/>
        <w:rPr>
          <w:rFonts w:ascii="Times New Roman" w:hAnsi="Times New Roman" w:cs="Times New Roman"/>
          <w:b/>
          <w:sz w:val="24"/>
          <w:szCs w:val="24"/>
        </w:rPr>
      </w:pPr>
      <w:r w:rsidRPr="002421D8">
        <w:rPr>
          <w:rFonts w:ascii="Times New Roman" w:hAnsi="Times New Roman" w:cs="Times New Roman"/>
          <w:b/>
          <w:sz w:val="24"/>
          <w:szCs w:val="24"/>
        </w:rPr>
        <w:t xml:space="preserve">7. </w:t>
      </w:r>
      <w:r w:rsidR="005D6355" w:rsidRPr="002421D8">
        <w:rPr>
          <w:rFonts w:ascii="Times New Roman" w:hAnsi="Times New Roman" w:cs="Times New Roman"/>
          <w:b/>
          <w:sz w:val="24"/>
          <w:szCs w:val="24"/>
        </w:rPr>
        <w:t xml:space="preserve">Limitation and </w:t>
      </w:r>
      <w:r w:rsidRPr="002421D8">
        <w:rPr>
          <w:rFonts w:ascii="Times New Roman" w:hAnsi="Times New Roman" w:cs="Times New Roman"/>
          <w:b/>
          <w:sz w:val="24"/>
          <w:szCs w:val="24"/>
        </w:rPr>
        <w:t>future research</w:t>
      </w:r>
      <w:r w:rsidR="005C44B7" w:rsidRPr="002421D8">
        <w:rPr>
          <w:rFonts w:ascii="Times New Roman" w:hAnsi="Times New Roman" w:cs="Times New Roman"/>
          <w:b/>
          <w:sz w:val="24"/>
          <w:szCs w:val="24"/>
        </w:rPr>
        <w:t xml:space="preserve"> </w:t>
      </w:r>
      <w:r w:rsidR="00365FC1" w:rsidRPr="002421D8">
        <w:rPr>
          <w:rFonts w:ascii="Times New Roman" w:hAnsi="Times New Roman" w:cs="Times New Roman"/>
          <w:b/>
          <w:sz w:val="24"/>
          <w:szCs w:val="24"/>
        </w:rPr>
        <w:t>suggestions</w:t>
      </w:r>
    </w:p>
    <w:p w:rsidR="001D7172" w:rsidRPr="002421D8" w:rsidRDefault="003F3D57" w:rsidP="00D64FCF">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Th</w:t>
      </w:r>
      <w:r w:rsidR="00D801A8" w:rsidRPr="002421D8">
        <w:rPr>
          <w:rFonts w:ascii="Times New Roman" w:hAnsi="Times New Roman" w:cs="Times New Roman"/>
          <w:sz w:val="24"/>
          <w:szCs w:val="24"/>
        </w:rPr>
        <w:t>e</w:t>
      </w:r>
      <w:r w:rsidR="00A31D8C" w:rsidRPr="002421D8">
        <w:rPr>
          <w:rFonts w:ascii="Times New Roman" w:hAnsi="Times New Roman" w:cs="Times New Roman"/>
          <w:sz w:val="24"/>
          <w:szCs w:val="24"/>
        </w:rPr>
        <w:t xml:space="preserve"> TPB model </w:t>
      </w:r>
      <w:r w:rsidRPr="002421D8">
        <w:rPr>
          <w:rFonts w:ascii="Times New Roman" w:hAnsi="Times New Roman" w:cs="Times New Roman"/>
          <w:sz w:val="24"/>
          <w:szCs w:val="24"/>
        </w:rPr>
        <w:t>has been applied in this work</w:t>
      </w:r>
      <w:r w:rsidR="0009155F" w:rsidRPr="002421D8">
        <w:rPr>
          <w:rFonts w:ascii="Times New Roman" w:hAnsi="Times New Roman" w:cs="Times New Roman"/>
          <w:sz w:val="24"/>
          <w:szCs w:val="24"/>
          <w:lang w:val="en-US"/>
        </w:rPr>
        <w:t>,</w:t>
      </w:r>
      <w:r w:rsidR="00D32B6B" w:rsidRPr="002421D8">
        <w:rPr>
          <w:rFonts w:ascii="Times New Roman" w:hAnsi="Times New Roman" w:cs="Times New Roman"/>
          <w:sz w:val="24"/>
          <w:szCs w:val="24"/>
          <w:lang w:val="en-US"/>
        </w:rPr>
        <w:t xml:space="preserve"> </w:t>
      </w:r>
      <w:r w:rsidR="00D801A8" w:rsidRPr="002421D8">
        <w:rPr>
          <w:rFonts w:ascii="Times New Roman" w:hAnsi="Times New Roman" w:cs="Times New Roman"/>
          <w:sz w:val="24"/>
          <w:szCs w:val="24"/>
        </w:rPr>
        <w:t>to investigate consumer behaviour towards</w:t>
      </w:r>
      <w:r w:rsidR="00D32B6B" w:rsidRPr="002421D8">
        <w:rPr>
          <w:rFonts w:ascii="Times New Roman" w:hAnsi="Times New Roman" w:cs="Times New Roman"/>
          <w:sz w:val="24"/>
          <w:szCs w:val="24"/>
        </w:rPr>
        <w:t xml:space="preserve"> </w:t>
      </w:r>
      <w:r w:rsidR="00D801A8" w:rsidRPr="002421D8">
        <w:rPr>
          <w:rFonts w:ascii="Times New Roman" w:hAnsi="Times New Roman" w:cs="Times New Roman"/>
          <w:sz w:val="24"/>
          <w:szCs w:val="24"/>
        </w:rPr>
        <w:t xml:space="preserve"> </w:t>
      </w:r>
      <w:r w:rsidR="00A31D8C" w:rsidRPr="002421D8">
        <w:rPr>
          <w:rFonts w:ascii="Times New Roman" w:hAnsi="Times New Roman" w:cs="Times New Roman"/>
          <w:sz w:val="24"/>
          <w:szCs w:val="24"/>
        </w:rPr>
        <w:t xml:space="preserve"> innovative food </w:t>
      </w:r>
      <w:r w:rsidR="00D801A8" w:rsidRPr="002421D8">
        <w:rPr>
          <w:rFonts w:ascii="Times New Roman" w:hAnsi="Times New Roman" w:cs="Times New Roman"/>
          <w:sz w:val="24"/>
          <w:szCs w:val="24"/>
        </w:rPr>
        <w:t>products</w:t>
      </w:r>
      <w:r w:rsidR="00A31D8C" w:rsidRPr="002421D8">
        <w:rPr>
          <w:rFonts w:ascii="Times New Roman" w:hAnsi="Times New Roman" w:cs="Times New Roman"/>
          <w:sz w:val="24"/>
          <w:szCs w:val="24"/>
        </w:rPr>
        <w:t xml:space="preserve">. </w:t>
      </w:r>
      <w:r w:rsidR="00E106EA" w:rsidRPr="002421D8">
        <w:rPr>
          <w:rFonts w:ascii="Times New Roman" w:hAnsi="Times New Roman" w:cs="Times New Roman"/>
          <w:sz w:val="24"/>
          <w:szCs w:val="24"/>
        </w:rPr>
        <w:t xml:space="preserve">While </w:t>
      </w:r>
      <w:r w:rsidR="00D801A8" w:rsidRPr="002421D8">
        <w:rPr>
          <w:rFonts w:ascii="Times New Roman" w:hAnsi="Times New Roman" w:cs="Times New Roman"/>
          <w:sz w:val="24"/>
          <w:szCs w:val="24"/>
        </w:rPr>
        <w:t xml:space="preserve">earlier work in this area focused on food-innovation as a specific function in a supply chain, this work investigated the underlying relationship between </w:t>
      </w:r>
      <w:r w:rsidR="00876D5C" w:rsidRPr="002421D8">
        <w:rPr>
          <w:rFonts w:ascii="Times New Roman" w:hAnsi="Times New Roman" w:cs="Times New Roman"/>
          <w:sz w:val="24"/>
          <w:szCs w:val="24"/>
        </w:rPr>
        <w:t>corporate reputation</w:t>
      </w:r>
      <w:r w:rsidR="00D801A8" w:rsidRPr="002421D8">
        <w:rPr>
          <w:rFonts w:ascii="Times New Roman" w:hAnsi="Times New Roman" w:cs="Times New Roman"/>
          <w:sz w:val="24"/>
          <w:szCs w:val="24"/>
        </w:rPr>
        <w:t xml:space="preserve"> and behaviour, and the innovation in the food product. In order to enhance the value of the traditional TPB model, this work included social media as a major construct and analysed the strength and direction of its relationship with </w:t>
      </w:r>
      <w:r w:rsidR="00876D5C" w:rsidRPr="002421D8">
        <w:rPr>
          <w:rFonts w:ascii="Times New Roman" w:hAnsi="Times New Roman" w:cs="Times New Roman"/>
          <w:sz w:val="24"/>
          <w:szCs w:val="24"/>
        </w:rPr>
        <w:t>corporate reputation</w:t>
      </w:r>
      <w:r w:rsidR="00D801A8" w:rsidRPr="002421D8">
        <w:rPr>
          <w:rFonts w:ascii="Times New Roman" w:hAnsi="Times New Roman" w:cs="Times New Roman"/>
          <w:sz w:val="24"/>
          <w:szCs w:val="24"/>
        </w:rPr>
        <w:t xml:space="preserve">, subjective norms, </w:t>
      </w:r>
      <w:r w:rsidR="00FC3313" w:rsidRPr="002421D8">
        <w:rPr>
          <w:rFonts w:ascii="Times New Roman" w:hAnsi="Times New Roman" w:cs="Times New Roman"/>
          <w:sz w:val="24"/>
          <w:szCs w:val="24"/>
        </w:rPr>
        <w:t>perceived control beliefs</w:t>
      </w:r>
      <w:r w:rsidR="00772AEB" w:rsidRPr="002421D8">
        <w:rPr>
          <w:rFonts w:ascii="Times New Roman" w:hAnsi="Times New Roman" w:cs="Times New Roman"/>
          <w:sz w:val="24"/>
          <w:szCs w:val="24"/>
        </w:rPr>
        <w:t xml:space="preserve"> and purchase intention </w:t>
      </w:r>
      <w:r w:rsidR="00D03B62" w:rsidRPr="002421D8">
        <w:rPr>
          <w:rFonts w:ascii="Times New Roman" w:hAnsi="Times New Roman" w:cs="Times New Roman"/>
          <w:sz w:val="24"/>
          <w:szCs w:val="24"/>
        </w:rPr>
        <w:t>with respect</w:t>
      </w:r>
      <w:r w:rsidR="00772AEB" w:rsidRPr="002421D8">
        <w:rPr>
          <w:rFonts w:ascii="Times New Roman" w:hAnsi="Times New Roman" w:cs="Times New Roman"/>
          <w:sz w:val="24"/>
          <w:szCs w:val="24"/>
        </w:rPr>
        <w:t xml:space="preserve"> </w:t>
      </w:r>
      <w:r w:rsidR="00473D15" w:rsidRPr="002421D8">
        <w:rPr>
          <w:rFonts w:ascii="Times New Roman" w:hAnsi="Times New Roman" w:cs="Times New Roman"/>
          <w:sz w:val="24"/>
          <w:szCs w:val="24"/>
        </w:rPr>
        <w:t xml:space="preserve">to </w:t>
      </w:r>
      <w:r w:rsidR="00772AEB" w:rsidRPr="002421D8">
        <w:rPr>
          <w:rFonts w:ascii="Times New Roman" w:hAnsi="Times New Roman" w:cs="Times New Roman"/>
          <w:sz w:val="24"/>
          <w:szCs w:val="24"/>
        </w:rPr>
        <w:t>innovative food products.</w:t>
      </w:r>
      <w:r w:rsidR="00876D5C" w:rsidRPr="002421D8">
        <w:rPr>
          <w:rFonts w:ascii="Times New Roman" w:hAnsi="Times New Roman" w:cs="Times New Roman"/>
          <w:sz w:val="24"/>
          <w:szCs w:val="24"/>
        </w:rPr>
        <w:t xml:space="preserve"> </w:t>
      </w:r>
      <w:r w:rsidR="00D801A8" w:rsidRPr="002421D8">
        <w:rPr>
          <w:rFonts w:ascii="Times New Roman" w:hAnsi="Times New Roman" w:cs="Times New Roman"/>
          <w:sz w:val="24"/>
          <w:szCs w:val="24"/>
        </w:rPr>
        <w:t>The findings of this work will open new avenues and directions for research</w:t>
      </w:r>
      <w:r w:rsidR="00A60277" w:rsidRPr="002421D8">
        <w:rPr>
          <w:rFonts w:ascii="Times New Roman" w:hAnsi="Times New Roman" w:cs="Times New Roman"/>
          <w:sz w:val="24"/>
          <w:szCs w:val="24"/>
        </w:rPr>
        <w:t xml:space="preserve"> </w:t>
      </w:r>
      <w:r w:rsidR="00A60277" w:rsidRPr="002421D8">
        <w:rPr>
          <w:rFonts w:ascii="Times New Roman" w:hAnsi="Times New Roman" w:cs="Times New Roman"/>
          <w:sz w:val="24"/>
          <w:szCs w:val="24"/>
        </w:rPr>
        <w:lastRenderedPageBreak/>
        <w:t>and provides useful insights to both academicians and practitioners in food industry</w:t>
      </w:r>
      <w:r w:rsidR="00D801A8" w:rsidRPr="002421D8">
        <w:rPr>
          <w:rFonts w:ascii="Times New Roman" w:hAnsi="Times New Roman" w:cs="Times New Roman"/>
          <w:sz w:val="24"/>
          <w:szCs w:val="24"/>
        </w:rPr>
        <w:t xml:space="preserve">. </w:t>
      </w:r>
      <w:r w:rsidR="00A60277" w:rsidRPr="002421D8">
        <w:rPr>
          <w:rFonts w:ascii="Times New Roman" w:hAnsi="Times New Roman" w:cs="Times New Roman"/>
          <w:sz w:val="24"/>
          <w:szCs w:val="24"/>
        </w:rPr>
        <w:t xml:space="preserve">This </w:t>
      </w:r>
      <w:r w:rsidR="001D7172" w:rsidRPr="002421D8">
        <w:rPr>
          <w:rFonts w:ascii="Times New Roman" w:hAnsi="Times New Roman" w:cs="Times New Roman"/>
          <w:sz w:val="24"/>
          <w:szCs w:val="24"/>
        </w:rPr>
        <w:t>study strongly emphasise</w:t>
      </w:r>
      <w:r w:rsidR="00A60277" w:rsidRPr="002421D8">
        <w:rPr>
          <w:rFonts w:ascii="Times New Roman" w:hAnsi="Times New Roman" w:cs="Times New Roman"/>
          <w:sz w:val="24"/>
          <w:szCs w:val="24"/>
        </w:rPr>
        <w:t>s</w:t>
      </w:r>
      <w:r w:rsidR="001D7172" w:rsidRPr="002421D8">
        <w:rPr>
          <w:rFonts w:ascii="Times New Roman" w:hAnsi="Times New Roman" w:cs="Times New Roman"/>
          <w:sz w:val="24"/>
          <w:szCs w:val="24"/>
        </w:rPr>
        <w:t xml:space="preserve"> the importance of marketing food innovation through social media channels to enlarge the scope of the food product, especially in terms of innovation. </w:t>
      </w:r>
      <w:r w:rsidR="00A60277" w:rsidRPr="002421D8">
        <w:rPr>
          <w:rFonts w:ascii="Times New Roman" w:hAnsi="Times New Roman" w:cs="Times New Roman"/>
          <w:sz w:val="24"/>
          <w:szCs w:val="24"/>
        </w:rPr>
        <w:t xml:space="preserve">One limitation of this study is that the </w:t>
      </w:r>
      <w:r w:rsidR="001D7172" w:rsidRPr="002421D8">
        <w:rPr>
          <w:rFonts w:ascii="Times New Roman" w:hAnsi="Times New Roman" w:cs="Times New Roman"/>
          <w:sz w:val="24"/>
          <w:szCs w:val="24"/>
        </w:rPr>
        <w:t xml:space="preserve">cultural aspects and country specific </w:t>
      </w:r>
      <w:r w:rsidR="00D32B6B" w:rsidRPr="002421D8">
        <w:rPr>
          <w:rFonts w:ascii="Times New Roman" w:hAnsi="Times New Roman" w:cs="Times New Roman"/>
          <w:sz w:val="24"/>
          <w:szCs w:val="24"/>
        </w:rPr>
        <w:t>behaviour</w:t>
      </w:r>
      <w:r w:rsidR="00A60277" w:rsidRPr="002421D8">
        <w:rPr>
          <w:rFonts w:ascii="Times New Roman" w:hAnsi="Times New Roman" w:cs="Times New Roman"/>
          <w:sz w:val="24"/>
          <w:szCs w:val="24"/>
        </w:rPr>
        <w:t xml:space="preserve"> have not been taken into consideration</w:t>
      </w:r>
      <w:r w:rsidR="00D32B6B" w:rsidRPr="002421D8">
        <w:rPr>
          <w:rFonts w:ascii="Times New Roman" w:hAnsi="Times New Roman" w:cs="Times New Roman"/>
          <w:sz w:val="24"/>
          <w:szCs w:val="24"/>
        </w:rPr>
        <w:t>.</w:t>
      </w:r>
      <w:r w:rsidR="003D139D" w:rsidRPr="002421D8">
        <w:rPr>
          <w:rFonts w:ascii="Times New Roman" w:hAnsi="Times New Roman" w:cs="Times New Roman"/>
          <w:sz w:val="24"/>
          <w:szCs w:val="24"/>
        </w:rPr>
        <w:t xml:space="preserve"> Future researchers can </w:t>
      </w:r>
      <w:r w:rsidR="0009155F" w:rsidRPr="002421D8">
        <w:rPr>
          <w:rFonts w:ascii="Times New Roman" w:hAnsi="Times New Roman" w:cs="Times New Roman"/>
          <w:sz w:val="24"/>
          <w:szCs w:val="24"/>
        </w:rPr>
        <w:t xml:space="preserve">address this gap </w:t>
      </w:r>
      <w:r w:rsidR="003D139D" w:rsidRPr="002421D8">
        <w:rPr>
          <w:rFonts w:ascii="Times New Roman" w:hAnsi="Times New Roman" w:cs="Times New Roman"/>
          <w:sz w:val="24"/>
          <w:szCs w:val="24"/>
        </w:rPr>
        <w:t xml:space="preserve">and include new components in the innovative framework provided </w:t>
      </w:r>
      <w:r w:rsidR="00A60277" w:rsidRPr="002421D8">
        <w:rPr>
          <w:rFonts w:ascii="Times New Roman" w:hAnsi="Times New Roman" w:cs="Times New Roman"/>
          <w:sz w:val="24"/>
          <w:szCs w:val="24"/>
        </w:rPr>
        <w:t xml:space="preserve">in </w:t>
      </w:r>
      <w:r w:rsidR="003D139D" w:rsidRPr="002421D8">
        <w:rPr>
          <w:rFonts w:ascii="Times New Roman" w:hAnsi="Times New Roman" w:cs="Times New Roman"/>
          <w:sz w:val="24"/>
          <w:szCs w:val="24"/>
        </w:rPr>
        <w:t>figure 1</w:t>
      </w:r>
      <w:r w:rsidR="00A60277" w:rsidRPr="002421D8">
        <w:rPr>
          <w:rFonts w:ascii="Times New Roman" w:hAnsi="Times New Roman" w:cs="Times New Roman"/>
          <w:sz w:val="24"/>
          <w:szCs w:val="24"/>
        </w:rPr>
        <w:t>;</w:t>
      </w:r>
      <w:r w:rsidR="003D139D" w:rsidRPr="002421D8">
        <w:rPr>
          <w:rFonts w:ascii="Times New Roman" w:hAnsi="Times New Roman" w:cs="Times New Roman"/>
          <w:sz w:val="24"/>
          <w:szCs w:val="24"/>
        </w:rPr>
        <w:t xml:space="preserve"> a consumer specific behaviour investigation for each level of the framework </w:t>
      </w:r>
      <w:r w:rsidR="00A60277" w:rsidRPr="002421D8">
        <w:rPr>
          <w:rFonts w:ascii="Times New Roman" w:hAnsi="Times New Roman" w:cs="Times New Roman"/>
          <w:sz w:val="24"/>
          <w:szCs w:val="24"/>
        </w:rPr>
        <w:t xml:space="preserve">would undoubtedly </w:t>
      </w:r>
      <w:r w:rsidR="003D139D" w:rsidRPr="002421D8">
        <w:rPr>
          <w:rFonts w:ascii="Times New Roman" w:hAnsi="Times New Roman" w:cs="Times New Roman"/>
          <w:sz w:val="24"/>
          <w:szCs w:val="24"/>
        </w:rPr>
        <w:t xml:space="preserve">add </w:t>
      </w:r>
      <w:r w:rsidR="00A60277" w:rsidRPr="002421D8">
        <w:rPr>
          <w:rFonts w:ascii="Times New Roman" w:hAnsi="Times New Roman" w:cs="Times New Roman"/>
          <w:sz w:val="24"/>
          <w:szCs w:val="24"/>
        </w:rPr>
        <w:t>more</w:t>
      </w:r>
      <w:r w:rsidR="003D139D" w:rsidRPr="002421D8">
        <w:rPr>
          <w:rFonts w:ascii="Times New Roman" w:hAnsi="Times New Roman" w:cs="Times New Roman"/>
          <w:sz w:val="24"/>
          <w:szCs w:val="24"/>
        </w:rPr>
        <w:t xml:space="preserve"> value to literature</w:t>
      </w:r>
      <w:r w:rsidR="00A60277" w:rsidRPr="002421D8">
        <w:rPr>
          <w:rFonts w:ascii="Times New Roman" w:hAnsi="Times New Roman" w:cs="Times New Roman"/>
          <w:sz w:val="24"/>
          <w:szCs w:val="24"/>
        </w:rPr>
        <w:t xml:space="preserve"> in the area</w:t>
      </w:r>
      <w:r w:rsidR="003D139D" w:rsidRPr="002421D8">
        <w:rPr>
          <w:rFonts w:ascii="Times New Roman" w:hAnsi="Times New Roman" w:cs="Times New Roman"/>
          <w:sz w:val="24"/>
          <w:szCs w:val="24"/>
        </w:rPr>
        <w:t xml:space="preserve">. </w:t>
      </w:r>
      <w:r w:rsidR="001D7172" w:rsidRPr="002421D8">
        <w:rPr>
          <w:rFonts w:ascii="Times New Roman" w:hAnsi="Times New Roman" w:cs="Times New Roman"/>
          <w:sz w:val="24"/>
          <w:szCs w:val="24"/>
        </w:rPr>
        <w:t xml:space="preserve"> </w:t>
      </w:r>
    </w:p>
    <w:p w:rsidR="005C62BE" w:rsidRPr="002421D8" w:rsidRDefault="005C62BE" w:rsidP="00BA084A">
      <w:pPr>
        <w:spacing w:after="0" w:line="360" w:lineRule="auto"/>
        <w:jc w:val="both"/>
        <w:rPr>
          <w:rFonts w:ascii="Times New Roman" w:hAnsi="Times New Roman" w:cs="Times New Roman"/>
          <w:b/>
          <w:sz w:val="24"/>
          <w:szCs w:val="24"/>
        </w:rPr>
      </w:pPr>
    </w:p>
    <w:p w:rsidR="00506890" w:rsidRPr="002421D8" w:rsidRDefault="00506890">
      <w:pPr>
        <w:rPr>
          <w:rFonts w:ascii="Times New Roman" w:hAnsi="Times New Roman" w:cs="Times New Roman"/>
          <w:b/>
          <w:sz w:val="24"/>
          <w:szCs w:val="24"/>
        </w:rPr>
      </w:pPr>
      <w:r w:rsidRPr="002421D8">
        <w:rPr>
          <w:rFonts w:ascii="Times New Roman" w:hAnsi="Times New Roman" w:cs="Times New Roman"/>
          <w:b/>
          <w:sz w:val="24"/>
          <w:szCs w:val="24"/>
        </w:rPr>
        <w:br w:type="page"/>
      </w:r>
    </w:p>
    <w:p w:rsidR="00BA084A" w:rsidRPr="002421D8" w:rsidRDefault="00BA084A" w:rsidP="00BA084A">
      <w:pPr>
        <w:spacing w:after="0" w:line="360" w:lineRule="auto"/>
        <w:jc w:val="both"/>
        <w:rPr>
          <w:rFonts w:ascii="Times New Roman" w:hAnsi="Times New Roman" w:cs="Times New Roman"/>
          <w:b/>
          <w:sz w:val="24"/>
          <w:szCs w:val="24"/>
        </w:rPr>
      </w:pPr>
      <w:r w:rsidRPr="002421D8">
        <w:rPr>
          <w:rFonts w:ascii="Times New Roman" w:hAnsi="Times New Roman" w:cs="Times New Roman"/>
          <w:b/>
          <w:sz w:val="24"/>
          <w:szCs w:val="24"/>
        </w:rPr>
        <w:lastRenderedPageBreak/>
        <w:t>References</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Ajzen, I. (1991). The theory of planned behavior. </w:t>
      </w:r>
      <w:r w:rsidRPr="002421D8">
        <w:rPr>
          <w:rFonts w:ascii="Times New Roman" w:hAnsi="Times New Roman" w:cs="Times New Roman"/>
          <w:i/>
          <w:iCs/>
          <w:sz w:val="24"/>
          <w:szCs w:val="24"/>
          <w:shd w:val="clear" w:color="auto" w:fill="FFFFFF"/>
        </w:rPr>
        <w:t>Organizational behavior and human decision processes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50</w:t>
      </w:r>
      <w:r w:rsidRPr="002421D8">
        <w:rPr>
          <w:rFonts w:ascii="Times New Roman" w:hAnsi="Times New Roman" w:cs="Times New Roman"/>
          <w:sz w:val="24"/>
          <w:szCs w:val="24"/>
          <w:shd w:val="clear" w:color="auto" w:fill="FFFFFF"/>
        </w:rPr>
        <w:t>(2), 179-211.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Ajzen, I. (2015). Consumer attitudes and behavior: the theory of planned behavior applied to food consumption decisions. </w:t>
      </w:r>
      <w:r w:rsidRPr="002421D8">
        <w:rPr>
          <w:rFonts w:ascii="Times New Roman" w:hAnsi="Times New Roman" w:cs="Times New Roman"/>
          <w:i/>
          <w:sz w:val="24"/>
          <w:szCs w:val="24"/>
        </w:rPr>
        <w:t>Rivista di Economia Agraria, 70</w:t>
      </w:r>
      <w:r w:rsidRPr="002421D8">
        <w:rPr>
          <w:rFonts w:ascii="Times New Roman" w:hAnsi="Times New Roman" w:cs="Times New Roman"/>
          <w:sz w:val="24"/>
          <w:szCs w:val="24"/>
        </w:rPr>
        <w:t>(2), 121-138.</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Akar, E., &amp; Topçu, B. (2011). An examination of the factors influencing consumers' attitudes toward social media marketing. </w:t>
      </w:r>
      <w:r w:rsidRPr="002421D8">
        <w:rPr>
          <w:rFonts w:ascii="Times New Roman" w:hAnsi="Times New Roman" w:cs="Times New Roman"/>
          <w:i/>
          <w:iCs/>
          <w:sz w:val="24"/>
          <w:szCs w:val="24"/>
          <w:shd w:val="clear" w:color="auto" w:fill="FFFFFF"/>
        </w:rPr>
        <w:t>Journal of Internet Commerce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10</w:t>
      </w:r>
      <w:r w:rsidRPr="002421D8">
        <w:rPr>
          <w:rFonts w:ascii="Times New Roman" w:hAnsi="Times New Roman" w:cs="Times New Roman"/>
          <w:sz w:val="24"/>
          <w:szCs w:val="24"/>
          <w:shd w:val="clear" w:color="auto" w:fill="FFFFFF"/>
        </w:rPr>
        <w:t>(1), 35-67.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6F1C4E" w:rsidRPr="002421D8" w:rsidRDefault="006F1C4E" w:rsidP="006F1C4E">
      <w:pPr>
        <w:spacing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Alon, A., &amp; Vidovic, M. (2015). Sustainability performance and assurance: Influence on reputation. </w:t>
      </w:r>
      <w:r w:rsidRPr="002421D8">
        <w:rPr>
          <w:rFonts w:ascii="Times New Roman" w:hAnsi="Times New Roman" w:cs="Times New Roman"/>
          <w:i/>
          <w:iCs/>
          <w:sz w:val="24"/>
          <w:szCs w:val="24"/>
          <w:shd w:val="clear" w:color="auto" w:fill="FFFFFF"/>
        </w:rPr>
        <w:t>Corporate Reputation Review</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18</w:t>
      </w:r>
      <w:r w:rsidRPr="002421D8">
        <w:rPr>
          <w:rFonts w:ascii="Times New Roman" w:hAnsi="Times New Roman" w:cs="Times New Roman"/>
          <w:sz w:val="24"/>
          <w:szCs w:val="24"/>
          <w:shd w:val="clear" w:color="auto" w:fill="FFFFFF"/>
        </w:rPr>
        <w:t>(4), 337-352.</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Altintzoglou, T., Heide, M., &amp; Borch, T. (2016). Food souvenirs: buying behaviour of tourists in Norway. </w:t>
      </w:r>
      <w:r w:rsidRPr="002421D8">
        <w:rPr>
          <w:rFonts w:ascii="Times New Roman" w:hAnsi="Times New Roman" w:cs="Times New Roman"/>
          <w:i/>
          <w:iCs/>
          <w:sz w:val="24"/>
          <w:szCs w:val="24"/>
          <w:shd w:val="clear" w:color="auto" w:fill="FFFFFF"/>
        </w:rPr>
        <w:t>British Food Journal</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118</w:t>
      </w:r>
      <w:r w:rsidRPr="002421D8">
        <w:rPr>
          <w:rFonts w:ascii="Times New Roman" w:hAnsi="Times New Roman" w:cs="Times New Roman"/>
          <w:sz w:val="24"/>
          <w:szCs w:val="24"/>
          <w:shd w:val="clear" w:color="auto" w:fill="FFFFFF"/>
        </w:rPr>
        <w:t>(1), 119-131.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Alvy, L. M., &amp; Calvert, S. L. (2008). Food marketing on popular children’s web sites: A content analysis. </w:t>
      </w:r>
      <w:r w:rsidRPr="002421D8">
        <w:rPr>
          <w:rFonts w:ascii="Times New Roman" w:hAnsi="Times New Roman" w:cs="Times New Roman"/>
          <w:i/>
          <w:iCs/>
          <w:sz w:val="24"/>
          <w:szCs w:val="24"/>
          <w:shd w:val="clear" w:color="auto" w:fill="FFFFFF"/>
        </w:rPr>
        <w:t>Journal of the American Dietetic Association</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108</w:t>
      </w:r>
      <w:r w:rsidRPr="002421D8">
        <w:rPr>
          <w:rFonts w:ascii="Times New Roman" w:hAnsi="Times New Roman" w:cs="Times New Roman"/>
          <w:sz w:val="24"/>
          <w:szCs w:val="24"/>
          <w:shd w:val="clear" w:color="auto" w:fill="FFFFFF"/>
        </w:rPr>
        <w:t>(4), 710-713.</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Archibugi, D., Cesaratto, S., &amp; Sirilli, G. (1991). Sources of innovative activities and industrial organization in Italy. </w:t>
      </w:r>
      <w:r w:rsidRPr="002421D8">
        <w:rPr>
          <w:rFonts w:ascii="Times New Roman" w:hAnsi="Times New Roman" w:cs="Times New Roman"/>
          <w:i/>
          <w:iCs/>
          <w:sz w:val="24"/>
          <w:szCs w:val="24"/>
          <w:shd w:val="clear" w:color="auto" w:fill="FFFFFF"/>
        </w:rPr>
        <w:t>Research policy</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20</w:t>
      </w:r>
      <w:r w:rsidRPr="002421D8">
        <w:rPr>
          <w:rFonts w:ascii="Times New Roman" w:hAnsi="Times New Roman" w:cs="Times New Roman"/>
          <w:sz w:val="24"/>
          <w:szCs w:val="24"/>
          <w:shd w:val="clear" w:color="auto" w:fill="FFFFFF"/>
        </w:rPr>
        <w:t>(4), 299-313.</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Arvola, A., Vassallo, M., Dean, M., Lampila, P., Saba, A., Lähteenmäki, L., &amp; Shepherd, R. (2008). Predicting intentions to purchase organic food: The role of affective and moral attitudes in the Theory of Planned Behaviour. </w:t>
      </w:r>
      <w:r w:rsidRPr="002421D8">
        <w:rPr>
          <w:rFonts w:ascii="Times New Roman" w:hAnsi="Times New Roman" w:cs="Times New Roman"/>
          <w:i/>
          <w:iCs/>
          <w:sz w:val="24"/>
          <w:szCs w:val="24"/>
          <w:shd w:val="clear" w:color="auto" w:fill="FFFFFF"/>
        </w:rPr>
        <w:t>Appetite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50</w:t>
      </w:r>
      <w:r w:rsidRPr="002421D8">
        <w:rPr>
          <w:rFonts w:ascii="Times New Roman" w:hAnsi="Times New Roman" w:cs="Times New Roman"/>
          <w:sz w:val="24"/>
          <w:szCs w:val="24"/>
          <w:shd w:val="clear" w:color="auto" w:fill="FFFFFF"/>
        </w:rPr>
        <w:t>(2), 443-454.</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Ashley, C., &amp; Tuten, T. (2015). Creative strategies in social media marketing: An exploratory study of branded social content and consumer engagement. </w:t>
      </w:r>
      <w:r w:rsidRPr="002421D8">
        <w:rPr>
          <w:rFonts w:ascii="Times New Roman" w:hAnsi="Times New Roman" w:cs="Times New Roman"/>
          <w:i/>
          <w:iCs/>
          <w:sz w:val="24"/>
          <w:szCs w:val="24"/>
          <w:shd w:val="clear" w:color="auto" w:fill="FFFFFF"/>
        </w:rPr>
        <w:t>Psychology &amp; Marketing</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32</w:t>
      </w:r>
      <w:r w:rsidRPr="002421D8">
        <w:rPr>
          <w:rFonts w:ascii="Times New Roman" w:hAnsi="Times New Roman" w:cs="Times New Roman"/>
          <w:sz w:val="24"/>
          <w:szCs w:val="24"/>
          <w:shd w:val="clear" w:color="auto" w:fill="FFFFFF"/>
        </w:rPr>
        <w:t>(1), 15-27.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Avermaete, T., Viaene, J., Morgan, E. J., &amp; Crawford, N. (2003). Determinants of innovation in small food firms. </w:t>
      </w:r>
      <w:r w:rsidRPr="002421D8">
        <w:rPr>
          <w:rFonts w:ascii="Times New Roman" w:hAnsi="Times New Roman" w:cs="Times New Roman"/>
          <w:i/>
          <w:iCs/>
          <w:sz w:val="24"/>
          <w:szCs w:val="24"/>
          <w:shd w:val="clear" w:color="auto" w:fill="FFFFFF"/>
        </w:rPr>
        <w:t>European Journal of Innovation Management</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6</w:t>
      </w:r>
      <w:r w:rsidRPr="002421D8">
        <w:rPr>
          <w:rFonts w:ascii="Times New Roman" w:hAnsi="Times New Roman" w:cs="Times New Roman"/>
          <w:sz w:val="24"/>
          <w:szCs w:val="24"/>
          <w:shd w:val="clear" w:color="auto" w:fill="FFFFFF"/>
        </w:rPr>
        <w:t>(1), 8-17.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Baah, F. D. (2009). Characterization of water yam (Dioscorea alata) for existing and potential food products. </w:t>
      </w:r>
      <w:r w:rsidRPr="002421D8">
        <w:rPr>
          <w:rFonts w:ascii="Times New Roman" w:hAnsi="Times New Roman" w:cs="Times New Roman"/>
          <w:i/>
          <w:iCs/>
          <w:sz w:val="24"/>
          <w:szCs w:val="24"/>
          <w:shd w:val="clear" w:color="auto" w:fill="FFFFFF"/>
        </w:rPr>
        <w:t>PhD. Sc. thesis submitted to the Department of Food Science and Technology, Kwame Nkrumah University of Science and Technology</w:t>
      </w:r>
      <w:r w:rsidRPr="002421D8">
        <w:rPr>
          <w:rFonts w:ascii="Times New Roman" w:hAnsi="Times New Roman" w:cs="Times New Roman"/>
          <w:sz w:val="24"/>
          <w:szCs w:val="24"/>
          <w:shd w:val="clear" w:color="auto" w:fill="FFFFFF"/>
        </w:rPr>
        <w:t>.</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iCs/>
          <w:sz w:val="24"/>
          <w:szCs w:val="24"/>
          <w:shd w:val="clear" w:color="auto" w:fill="FFFFFF"/>
        </w:rPr>
      </w:pPr>
      <w:r w:rsidRPr="002421D8">
        <w:rPr>
          <w:rFonts w:ascii="Times New Roman" w:hAnsi="Times New Roman" w:cs="Times New Roman"/>
          <w:sz w:val="24"/>
          <w:szCs w:val="24"/>
          <w:shd w:val="clear" w:color="auto" w:fill="FFFFFF"/>
        </w:rPr>
        <w:t>Bagozzi, R. P., &amp; Lee, K. H. (1999). Consumer resistance to, and acceptance of, innovations. </w:t>
      </w:r>
      <w:r w:rsidRPr="002421D8">
        <w:rPr>
          <w:rFonts w:ascii="Times New Roman" w:hAnsi="Times New Roman" w:cs="Times New Roman"/>
          <w:i/>
          <w:iCs/>
          <w:sz w:val="24"/>
          <w:szCs w:val="24"/>
          <w:shd w:val="clear" w:color="auto" w:fill="FFFFFF"/>
        </w:rPr>
        <w:t xml:space="preserve">Advances in Consumer Research, 26, </w:t>
      </w:r>
      <w:r w:rsidRPr="002421D8">
        <w:rPr>
          <w:rFonts w:ascii="Times New Roman" w:hAnsi="Times New Roman" w:cs="Times New Roman"/>
          <w:iCs/>
          <w:sz w:val="24"/>
          <w:szCs w:val="24"/>
          <w:shd w:val="clear" w:color="auto" w:fill="FFFFFF"/>
        </w:rPr>
        <w:t>218-225</w:t>
      </w:r>
    </w:p>
    <w:p w:rsidR="00BA084A" w:rsidRPr="002421D8" w:rsidRDefault="00BA084A" w:rsidP="00506890">
      <w:pPr>
        <w:spacing w:after="0" w:line="240" w:lineRule="auto"/>
        <w:jc w:val="both"/>
        <w:rPr>
          <w:rFonts w:ascii="Times New Roman" w:hAnsi="Times New Roman" w:cs="Times New Roman"/>
          <w:iCs/>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Bagozzi, R. P., Yi, Y., &amp; Phillips, L. W. (1991). Assessing construct validity in organizational research. </w:t>
      </w:r>
      <w:r w:rsidRPr="002421D8">
        <w:rPr>
          <w:rFonts w:ascii="Times New Roman" w:hAnsi="Times New Roman" w:cs="Times New Roman"/>
          <w:i/>
          <w:sz w:val="24"/>
          <w:szCs w:val="24"/>
        </w:rPr>
        <w:t>Administrative Science Quarterly, 36</w:t>
      </w:r>
      <w:r w:rsidRPr="002421D8">
        <w:rPr>
          <w:rFonts w:ascii="Times New Roman" w:hAnsi="Times New Roman" w:cs="Times New Roman"/>
          <w:sz w:val="24"/>
          <w:szCs w:val="24"/>
        </w:rPr>
        <w:t xml:space="preserve"> , 421-458.</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6F1C4E">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Balakrishnan, J., &amp; Griffiths, M. D. (2017). Social media addiction: What is the role of content in YouTube?. </w:t>
      </w:r>
      <w:r w:rsidRPr="002421D8">
        <w:rPr>
          <w:rFonts w:ascii="Times New Roman" w:hAnsi="Times New Roman" w:cs="Times New Roman"/>
          <w:i/>
          <w:iCs/>
          <w:sz w:val="24"/>
          <w:szCs w:val="24"/>
          <w:shd w:val="clear" w:color="auto" w:fill="FFFFFF"/>
        </w:rPr>
        <w:t>Journal of Behavioral Addictions</w:t>
      </w:r>
      <w:r w:rsidRPr="002421D8">
        <w:rPr>
          <w:rFonts w:ascii="Times New Roman" w:hAnsi="Times New Roman" w:cs="Times New Roman"/>
          <w:sz w:val="24"/>
          <w:szCs w:val="24"/>
          <w:shd w:val="clear" w:color="auto" w:fill="FFFFFF"/>
        </w:rPr>
        <w:t xml:space="preserve">, </w:t>
      </w:r>
      <w:r w:rsidRPr="002421D8">
        <w:rPr>
          <w:rFonts w:ascii="Times New Roman" w:hAnsi="Times New Roman" w:cs="Times New Roman"/>
          <w:i/>
          <w:sz w:val="24"/>
          <w:szCs w:val="24"/>
          <w:shd w:val="clear" w:color="auto" w:fill="FFFFFF"/>
        </w:rPr>
        <w:t>6</w:t>
      </w:r>
      <w:r w:rsidRPr="002421D8">
        <w:rPr>
          <w:rFonts w:ascii="Times New Roman" w:hAnsi="Times New Roman" w:cs="Times New Roman"/>
          <w:sz w:val="24"/>
          <w:szCs w:val="24"/>
          <w:shd w:val="clear" w:color="auto" w:fill="FFFFFF"/>
        </w:rPr>
        <w:t>(3), 364-377.</w:t>
      </w:r>
    </w:p>
    <w:p w:rsidR="006F1C4E" w:rsidRPr="002421D8" w:rsidRDefault="006F1C4E" w:rsidP="006F1C4E">
      <w:pPr>
        <w:spacing w:line="240" w:lineRule="auto"/>
        <w:jc w:val="both"/>
        <w:rPr>
          <w:rFonts w:ascii="Times New Roman" w:hAnsi="Times New Roman" w:cs="Times New Roman"/>
          <w:color w:val="222222"/>
          <w:sz w:val="24"/>
          <w:szCs w:val="24"/>
          <w:shd w:val="clear" w:color="auto" w:fill="FFFFFF"/>
        </w:rPr>
      </w:pPr>
    </w:p>
    <w:p w:rsidR="006F1C4E" w:rsidRPr="002421D8" w:rsidRDefault="006F1C4E" w:rsidP="006F1C4E">
      <w:pPr>
        <w:spacing w:after="0"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Barnett, M. L., &amp; Hoffman, A. J. (2008). Beyond corporate reputation: Managing reputational interdependence. </w:t>
      </w:r>
      <w:r w:rsidRPr="002421D8">
        <w:rPr>
          <w:rFonts w:ascii="Times New Roman" w:hAnsi="Times New Roman" w:cs="Times New Roman"/>
          <w:i/>
          <w:iCs/>
          <w:color w:val="222222"/>
          <w:sz w:val="24"/>
          <w:szCs w:val="24"/>
          <w:shd w:val="clear" w:color="auto" w:fill="FFFFFF"/>
        </w:rPr>
        <w:t>Corporate Reputation Review</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11</w:t>
      </w:r>
      <w:r w:rsidRPr="002421D8">
        <w:rPr>
          <w:rFonts w:ascii="Times New Roman" w:hAnsi="Times New Roman" w:cs="Times New Roman"/>
          <w:color w:val="222222"/>
          <w:sz w:val="24"/>
          <w:szCs w:val="24"/>
          <w:shd w:val="clear" w:color="auto" w:fill="FFFFFF"/>
        </w:rPr>
        <w:t>(1), 1-9.</w:t>
      </w:r>
    </w:p>
    <w:p w:rsidR="006F1C4E" w:rsidRPr="002421D8" w:rsidRDefault="006F1C4E" w:rsidP="006F1C4E">
      <w:pPr>
        <w:spacing w:after="0" w:line="240" w:lineRule="auto"/>
        <w:jc w:val="both"/>
        <w:rPr>
          <w:rFonts w:ascii="Times New Roman" w:hAnsi="Times New Roman" w:cs="Times New Roman"/>
          <w:color w:val="222222"/>
          <w:sz w:val="24"/>
          <w:szCs w:val="24"/>
          <w:shd w:val="clear" w:color="auto" w:fill="FFFFFF"/>
        </w:rPr>
      </w:pPr>
    </w:p>
    <w:p w:rsidR="006F1C4E" w:rsidRPr="002421D8" w:rsidRDefault="006F1C4E" w:rsidP="006F1C4E">
      <w:pPr>
        <w:spacing w:after="0"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lastRenderedPageBreak/>
        <w:t>Barnett, M. L., Jermier, J. M., &amp; Lafferty, B. A. (2006). Corporate reputation: The definitional landscape. </w:t>
      </w:r>
      <w:r w:rsidRPr="002421D8">
        <w:rPr>
          <w:rFonts w:ascii="Times New Roman" w:hAnsi="Times New Roman" w:cs="Times New Roman"/>
          <w:i/>
          <w:iCs/>
          <w:color w:val="222222"/>
          <w:sz w:val="24"/>
          <w:szCs w:val="24"/>
          <w:shd w:val="clear" w:color="auto" w:fill="FFFFFF"/>
        </w:rPr>
        <w:t>Corporate reputation review</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9</w:t>
      </w:r>
      <w:r w:rsidRPr="002421D8">
        <w:rPr>
          <w:rFonts w:ascii="Times New Roman" w:hAnsi="Times New Roman" w:cs="Times New Roman"/>
          <w:color w:val="222222"/>
          <w:sz w:val="24"/>
          <w:szCs w:val="24"/>
          <w:shd w:val="clear" w:color="auto" w:fill="FFFFFF"/>
        </w:rPr>
        <w:t>(1), 26-38.</w:t>
      </w:r>
    </w:p>
    <w:p w:rsidR="006F1C4E" w:rsidRPr="002421D8" w:rsidRDefault="006F1C4E" w:rsidP="006F1C4E">
      <w:pPr>
        <w:spacing w:after="0" w:line="240" w:lineRule="auto"/>
        <w:jc w:val="both"/>
        <w:rPr>
          <w:rFonts w:ascii="Times New Roman" w:hAnsi="Times New Roman" w:cs="Times New Roman"/>
          <w:sz w:val="24"/>
          <w:szCs w:val="24"/>
          <w:shd w:val="clear" w:color="auto" w:fill="FFFFFF"/>
        </w:rPr>
      </w:pPr>
    </w:p>
    <w:p w:rsidR="00BA084A" w:rsidRPr="002421D8" w:rsidRDefault="00BA084A" w:rsidP="006F1C4E">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Berkowitz, M. (1987). Product shape as a design innovation strategy. </w:t>
      </w:r>
      <w:r w:rsidRPr="002421D8">
        <w:rPr>
          <w:rFonts w:ascii="Times New Roman" w:hAnsi="Times New Roman" w:cs="Times New Roman"/>
          <w:i/>
          <w:iCs/>
          <w:sz w:val="24"/>
          <w:szCs w:val="24"/>
          <w:shd w:val="clear" w:color="auto" w:fill="FFFFFF"/>
        </w:rPr>
        <w:t>Journal of Product Innovation Management</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4</w:t>
      </w:r>
      <w:r w:rsidRPr="002421D8">
        <w:rPr>
          <w:rFonts w:ascii="Times New Roman" w:hAnsi="Times New Roman" w:cs="Times New Roman"/>
          <w:sz w:val="24"/>
          <w:szCs w:val="24"/>
          <w:shd w:val="clear" w:color="auto" w:fill="FFFFFF"/>
        </w:rPr>
        <w:t>(4), 274-283.</w:t>
      </w:r>
    </w:p>
    <w:p w:rsidR="00BA084A" w:rsidRPr="002421D8" w:rsidRDefault="00BA084A" w:rsidP="006F1C4E">
      <w:pPr>
        <w:spacing w:after="0" w:line="240" w:lineRule="auto"/>
        <w:jc w:val="both"/>
        <w:rPr>
          <w:rFonts w:ascii="Times New Roman" w:hAnsi="Times New Roman" w:cs="Times New Roman"/>
          <w:sz w:val="24"/>
          <w:szCs w:val="24"/>
          <w:shd w:val="clear" w:color="auto" w:fill="FFFFFF"/>
        </w:rPr>
      </w:pPr>
    </w:p>
    <w:p w:rsidR="00BA084A" w:rsidRPr="002421D8" w:rsidRDefault="00BA084A" w:rsidP="006F1C4E">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Bertot, J. C., Jaeger, P. T., &amp; Grimes, J. M. (2010). Using ICTs to create a culture of transparency: E-government and social media as openness and anti-corruption tools for societies. </w:t>
      </w:r>
      <w:r w:rsidRPr="002421D8">
        <w:rPr>
          <w:rFonts w:ascii="Times New Roman" w:hAnsi="Times New Roman" w:cs="Times New Roman"/>
          <w:i/>
          <w:iCs/>
          <w:sz w:val="24"/>
          <w:szCs w:val="24"/>
          <w:shd w:val="clear" w:color="auto" w:fill="FFFFFF"/>
        </w:rPr>
        <w:t>Government information quarterly</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27</w:t>
      </w:r>
      <w:r w:rsidRPr="002421D8">
        <w:rPr>
          <w:rFonts w:ascii="Times New Roman" w:hAnsi="Times New Roman" w:cs="Times New Roman"/>
          <w:sz w:val="24"/>
          <w:szCs w:val="24"/>
          <w:shd w:val="clear" w:color="auto" w:fill="FFFFFF"/>
        </w:rPr>
        <w:t>(3), 264-271.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Bhaskaran, S. (2006). Incremental innovation and business performance: small and medium‐size food enterprises in a concentrated industry environment. </w:t>
      </w:r>
      <w:r w:rsidRPr="002421D8">
        <w:rPr>
          <w:rFonts w:ascii="Times New Roman" w:hAnsi="Times New Roman" w:cs="Times New Roman"/>
          <w:i/>
          <w:iCs/>
          <w:sz w:val="24"/>
          <w:szCs w:val="24"/>
          <w:shd w:val="clear" w:color="auto" w:fill="FFFFFF"/>
        </w:rPr>
        <w:t>Journal of Small Business Management</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44</w:t>
      </w:r>
      <w:r w:rsidRPr="002421D8">
        <w:rPr>
          <w:rFonts w:ascii="Times New Roman" w:hAnsi="Times New Roman" w:cs="Times New Roman"/>
          <w:sz w:val="24"/>
          <w:szCs w:val="24"/>
          <w:shd w:val="clear" w:color="auto" w:fill="FFFFFF"/>
        </w:rPr>
        <w:t>(1), 64-80.</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Bigliardi, B., &amp; Galati, F. (2013). Innovation trends in the food industry: the case of functional foods. </w:t>
      </w:r>
      <w:r w:rsidRPr="002421D8">
        <w:rPr>
          <w:rFonts w:ascii="Times New Roman" w:hAnsi="Times New Roman" w:cs="Times New Roman"/>
          <w:i/>
          <w:iCs/>
          <w:sz w:val="24"/>
          <w:szCs w:val="24"/>
          <w:shd w:val="clear" w:color="auto" w:fill="FFFFFF"/>
        </w:rPr>
        <w:t>Trends in Food Science &amp; Technology</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31</w:t>
      </w:r>
      <w:r w:rsidRPr="002421D8">
        <w:rPr>
          <w:rFonts w:ascii="Times New Roman" w:hAnsi="Times New Roman" w:cs="Times New Roman"/>
          <w:sz w:val="24"/>
          <w:szCs w:val="24"/>
          <w:shd w:val="clear" w:color="auto" w:fill="FFFFFF"/>
        </w:rPr>
        <w:t>(2), 118-129.</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Briones, R. L., Kuch, B., Liu, B. F., &amp; Jin, Y. (2011). Keeping up with the digital age: How the American Red Cross uses social media to build relationships. </w:t>
      </w:r>
      <w:r w:rsidRPr="002421D8">
        <w:rPr>
          <w:rFonts w:ascii="Times New Roman" w:hAnsi="Times New Roman" w:cs="Times New Roman"/>
          <w:i/>
          <w:iCs/>
          <w:sz w:val="24"/>
          <w:szCs w:val="24"/>
          <w:shd w:val="clear" w:color="auto" w:fill="FFFFFF"/>
        </w:rPr>
        <w:t>Public relations review</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37</w:t>
      </w:r>
      <w:r w:rsidRPr="002421D8">
        <w:rPr>
          <w:rFonts w:ascii="Times New Roman" w:hAnsi="Times New Roman" w:cs="Times New Roman"/>
          <w:sz w:val="24"/>
          <w:szCs w:val="24"/>
          <w:shd w:val="clear" w:color="auto" w:fill="FFFFFF"/>
        </w:rPr>
        <w:t>(1), 37-43.</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Brito, N. V., Santos, D., Vale, A. P., Afonso, I. M., Mendes, E., Casal, S., &amp; Olveira, M. B. P. P. (2010). Innovation with traditional products: chemical characterization of a traditional Portuguese meat sausage, aiming at PGI certification. </w:t>
      </w:r>
      <w:r w:rsidRPr="002421D8">
        <w:rPr>
          <w:rFonts w:ascii="Times New Roman" w:hAnsi="Times New Roman" w:cs="Times New Roman"/>
          <w:i/>
          <w:iCs/>
          <w:sz w:val="24"/>
          <w:szCs w:val="24"/>
          <w:shd w:val="clear" w:color="auto" w:fill="FFFFFF"/>
        </w:rPr>
        <w:t>British food journal</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112</w:t>
      </w:r>
      <w:r w:rsidRPr="002421D8">
        <w:rPr>
          <w:rFonts w:ascii="Times New Roman" w:hAnsi="Times New Roman" w:cs="Times New Roman"/>
          <w:sz w:val="24"/>
          <w:szCs w:val="24"/>
          <w:shd w:val="clear" w:color="auto" w:fill="FFFFFF"/>
        </w:rPr>
        <w:t>(5), 489-499.</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6D0B6B" w:rsidRPr="002421D8" w:rsidRDefault="006D0B6B" w:rsidP="006D0B6B">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Bromley, D. B. (2000). Psychological aspects of corporate identity, image and reputation. </w:t>
      </w:r>
      <w:r w:rsidRPr="002421D8">
        <w:rPr>
          <w:rFonts w:ascii="Times New Roman" w:hAnsi="Times New Roman" w:cs="Times New Roman"/>
          <w:i/>
          <w:iCs/>
          <w:color w:val="222222"/>
          <w:sz w:val="24"/>
          <w:szCs w:val="24"/>
          <w:shd w:val="clear" w:color="auto" w:fill="FFFFFF"/>
        </w:rPr>
        <w:t>Corporate Reputation Review</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3</w:t>
      </w:r>
      <w:r w:rsidRPr="002421D8">
        <w:rPr>
          <w:rFonts w:ascii="Times New Roman" w:hAnsi="Times New Roman" w:cs="Times New Roman"/>
          <w:color w:val="222222"/>
          <w:sz w:val="24"/>
          <w:szCs w:val="24"/>
          <w:shd w:val="clear" w:color="auto" w:fill="FFFFFF"/>
        </w:rPr>
        <w:t>(3), 240-252.</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Brosnan, T., &amp; Sun, D. W. (2004). Improving quality inspection of food products by computer vision––a review. </w:t>
      </w:r>
      <w:r w:rsidRPr="002421D8">
        <w:rPr>
          <w:rFonts w:ascii="Times New Roman" w:hAnsi="Times New Roman" w:cs="Times New Roman"/>
          <w:i/>
          <w:iCs/>
          <w:sz w:val="24"/>
          <w:szCs w:val="24"/>
          <w:shd w:val="clear" w:color="auto" w:fill="FFFFFF"/>
        </w:rPr>
        <w:t>Journal of food engineering</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61</w:t>
      </w:r>
      <w:r w:rsidRPr="002421D8">
        <w:rPr>
          <w:rFonts w:ascii="Times New Roman" w:hAnsi="Times New Roman" w:cs="Times New Roman"/>
          <w:sz w:val="24"/>
          <w:szCs w:val="24"/>
          <w:shd w:val="clear" w:color="auto" w:fill="FFFFFF"/>
        </w:rPr>
        <w:t>(1), 3-16.</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Capitanio, F., Coppola, A., &amp; Pascucci, S. (2010). Product and process innovation in the Italian food industry. </w:t>
      </w:r>
      <w:r w:rsidRPr="002421D8">
        <w:rPr>
          <w:rFonts w:ascii="Times New Roman" w:hAnsi="Times New Roman" w:cs="Times New Roman"/>
          <w:i/>
          <w:iCs/>
          <w:sz w:val="24"/>
          <w:szCs w:val="24"/>
          <w:shd w:val="clear" w:color="auto" w:fill="FFFFFF"/>
        </w:rPr>
        <w:t>Agribusiness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26</w:t>
      </w:r>
      <w:r w:rsidRPr="002421D8">
        <w:rPr>
          <w:rFonts w:ascii="Times New Roman" w:hAnsi="Times New Roman" w:cs="Times New Roman"/>
          <w:sz w:val="24"/>
          <w:szCs w:val="24"/>
          <w:shd w:val="clear" w:color="auto" w:fill="FFFFFF"/>
        </w:rPr>
        <w:t>(4), 503-518.</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Carayannis, E. G., Gonzalez, E., &amp; Wetter, J. (2003). The nature and dynamics of discontinuous and disruptive innovations from a learning and knowledge management perspective. In L. V. Shavinina (Ed.), The international handbook on innovation (1st ed). Oxford: Elsevier Science Ltd.</w:t>
      </w:r>
    </w:p>
    <w:p w:rsidR="00036E54" w:rsidRPr="002421D8" w:rsidRDefault="00036E54" w:rsidP="00506890">
      <w:pPr>
        <w:spacing w:after="0" w:line="240" w:lineRule="auto"/>
        <w:jc w:val="both"/>
        <w:rPr>
          <w:rFonts w:ascii="Times New Roman" w:hAnsi="Times New Roman" w:cs="Times New Roman"/>
          <w:sz w:val="24"/>
          <w:szCs w:val="24"/>
        </w:rPr>
      </w:pPr>
    </w:p>
    <w:p w:rsidR="00036E54" w:rsidRPr="002421D8" w:rsidRDefault="00036E54" w:rsidP="00036E54">
      <w:pPr>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Cardello, A. V., Schutz, H. G., &amp; Lesher, L. L. (2007). Consumer perceptions of foods processed by innovative and emerging technologies: A conjoint analytic study. </w:t>
      </w:r>
      <w:r w:rsidRPr="002421D8">
        <w:rPr>
          <w:rFonts w:ascii="Times New Roman" w:hAnsi="Times New Roman" w:cs="Times New Roman"/>
          <w:i/>
          <w:iCs/>
          <w:color w:val="222222"/>
          <w:sz w:val="24"/>
          <w:szCs w:val="24"/>
          <w:shd w:val="clear" w:color="auto" w:fill="FFFFFF"/>
        </w:rPr>
        <w:t>Innovative Food Science &amp; Emerging Technologies</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8</w:t>
      </w:r>
      <w:r w:rsidRPr="002421D8">
        <w:rPr>
          <w:rFonts w:ascii="Times New Roman" w:hAnsi="Times New Roman" w:cs="Times New Roman"/>
          <w:color w:val="222222"/>
          <w:sz w:val="24"/>
          <w:szCs w:val="24"/>
          <w:shd w:val="clear" w:color="auto" w:fill="FFFFFF"/>
        </w:rPr>
        <w:t>(1), 73-83.</w:t>
      </w:r>
    </w:p>
    <w:p w:rsidR="006D0B6B" w:rsidRPr="002421D8" w:rsidRDefault="006D0B6B" w:rsidP="006D0B6B">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Caruana, A., &amp; Ewing, M. T. (2010). How corporate reputation, quality, and value influence online loyalty. </w:t>
      </w:r>
      <w:r w:rsidRPr="002421D8">
        <w:rPr>
          <w:rFonts w:ascii="Times New Roman" w:hAnsi="Times New Roman" w:cs="Times New Roman"/>
          <w:i/>
          <w:iCs/>
          <w:color w:val="222222"/>
          <w:sz w:val="24"/>
          <w:szCs w:val="24"/>
          <w:shd w:val="clear" w:color="auto" w:fill="FFFFFF"/>
        </w:rPr>
        <w:t>Journal of Business Research</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63</w:t>
      </w:r>
      <w:r w:rsidRPr="002421D8">
        <w:rPr>
          <w:rFonts w:ascii="Times New Roman" w:hAnsi="Times New Roman" w:cs="Times New Roman"/>
          <w:color w:val="222222"/>
          <w:sz w:val="24"/>
          <w:szCs w:val="24"/>
          <w:shd w:val="clear" w:color="auto" w:fill="FFFFFF"/>
        </w:rPr>
        <w:t>(9-10), 1103-1110.</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Chaudhry, Q., Scotter, M., Blackburn, J., Ross, B., Boxall, A., Castle, L., &amp; Watkins, R. (2008). Applications and implications of nanotechnologies for the food sector. </w:t>
      </w:r>
      <w:r w:rsidRPr="002421D8">
        <w:rPr>
          <w:rFonts w:ascii="Times New Roman" w:hAnsi="Times New Roman" w:cs="Times New Roman"/>
          <w:i/>
          <w:iCs/>
          <w:sz w:val="24"/>
          <w:szCs w:val="24"/>
          <w:shd w:val="clear" w:color="auto" w:fill="FFFFFF"/>
        </w:rPr>
        <w:t>Food additives and contaminants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25</w:t>
      </w:r>
      <w:r w:rsidRPr="002421D8">
        <w:rPr>
          <w:rFonts w:ascii="Times New Roman" w:hAnsi="Times New Roman" w:cs="Times New Roman"/>
          <w:sz w:val="24"/>
          <w:szCs w:val="24"/>
          <w:shd w:val="clear" w:color="auto" w:fill="FFFFFF"/>
        </w:rPr>
        <w:t>(3), 241-258.</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lastRenderedPageBreak/>
        <w:t xml:space="preserve">Chen, A., &amp; Peng, N. (2012). Green hotel knowledge and tourists’ staying behavior. </w:t>
      </w:r>
      <w:r w:rsidRPr="002421D8">
        <w:rPr>
          <w:rFonts w:ascii="Times New Roman" w:hAnsi="Times New Roman" w:cs="Times New Roman"/>
          <w:i/>
          <w:sz w:val="24"/>
          <w:szCs w:val="24"/>
        </w:rPr>
        <w:t>Annals of Tourism Research, 39</w:t>
      </w:r>
      <w:r w:rsidRPr="002421D8">
        <w:rPr>
          <w:rFonts w:ascii="Times New Roman" w:hAnsi="Times New Roman" w:cs="Times New Roman"/>
          <w:sz w:val="24"/>
          <w:szCs w:val="24"/>
        </w:rPr>
        <w:t>(4), 2211-2216.</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Chen, B., &amp; Bryer, T. (2012). Investigating instructional strategies for using social media in formal and informal learning. </w:t>
      </w:r>
      <w:r w:rsidRPr="002421D8">
        <w:rPr>
          <w:rFonts w:ascii="Times New Roman" w:hAnsi="Times New Roman" w:cs="Times New Roman"/>
          <w:i/>
          <w:iCs/>
          <w:sz w:val="24"/>
          <w:szCs w:val="24"/>
          <w:shd w:val="clear" w:color="auto" w:fill="FFFFFF"/>
        </w:rPr>
        <w:t>The International Review of Research in Open and Distributed Learning</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13</w:t>
      </w:r>
      <w:r w:rsidRPr="002421D8">
        <w:rPr>
          <w:rFonts w:ascii="Times New Roman" w:hAnsi="Times New Roman" w:cs="Times New Roman"/>
          <w:sz w:val="24"/>
          <w:szCs w:val="24"/>
          <w:shd w:val="clear" w:color="auto" w:fill="FFFFFF"/>
        </w:rPr>
        <w:t>(1), 87-104.</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6D0B6B" w:rsidRPr="002421D8" w:rsidRDefault="006D0B6B" w:rsidP="006D0B6B">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Chen, M. H., Tai, P. N., &amp; Chen, B. H. (2015). The Relationship among Corporate Social Responsibility, Consumer-Company Identification, Brand Prestige, and Purchase Intention. </w:t>
      </w:r>
      <w:r w:rsidRPr="002421D8">
        <w:rPr>
          <w:rFonts w:ascii="Times New Roman" w:hAnsi="Times New Roman" w:cs="Times New Roman"/>
          <w:i/>
          <w:iCs/>
          <w:color w:val="222222"/>
          <w:sz w:val="24"/>
          <w:szCs w:val="24"/>
          <w:shd w:val="clear" w:color="auto" w:fill="FFFFFF"/>
        </w:rPr>
        <w:t>International Journal of Marketing Studies</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7</w:t>
      </w:r>
      <w:r w:rsidRPr="002421D8">
        <w:rPr>
          <w:rFonts w:ascii="Times New Roman" w:hAnsi="Times New Roman" w:cs="Times New Roman"/>
          <w:color w:val="222222"/>
          <w:sz w:val="24"/>
          <w:szCs w:val="24"/>
          <w:shd w:val="clear" w:color="auto" w:fill="FFFFFF"/>
        </w:rPr>
        <w:t>(5), 33.</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Chesbrough, H. (2007). Business model innovation: it's not just about technology anymore. </w:t>
      </w:r>
      <w:r w:rsidRPr="002421D8">
        <w:rPr>
          <w:rFonts w:ascii="Times New Roman" w:hAnsi="Times New Roman" w:cs="Times New Roman"/>
          <w:i/>
          <w:iCs/>
          <w:sz w:val="24"/>
          <w:szCs w:val="24"/>
          <w:shd w:val="clear" w:color="auto" w:fill="FFFFFF"/>
        </w:rPr>
        <w:t>Strategy &amp; leadership</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35</w:t>
      </w:r>
      <w:r w:rsidRPr="002421D8">
        <w:rPr>
          <w:rFonts w:ascii="Times New Roman" w:hAnsi="Times New Roman" w:cs="Times New Roman"/>
          <w:sz w:val="24"/>
          <w:szCs w:val="24"/>
          <w:shd w:val="clear" w:color="auto" w:fill="FFFFFF"/>
        </w:rPr>
        <w:t>(6), 12-17.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Chesbrough, H. W. (2006). The era of open innovation. </w:t>
      </w:r>
      <w:r w:rsidRPr="002421D8">
        <w:rPr>
          <w:rFonts w:ascii="Times New Roman" w:hAnsi="Times New Roman" w:cs="Times New Roman"/>
          <w:i/>
          <w:iCs/>
          <w:sz w:val="24"/>
          <w:szCs w:val="24"/>
          <w:shd w:val="clear" w:color="auto" w:fill="FFFFFF"/>
        </w:rPr>
        <w:t>Managing innovation and change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127</w:t>
      </w:r>
      <w:r w:rsidRPr="002421D8">
        <w:rPr>
          <w:rFonts w:ascii="Times New Roman" w:hAnsi="Times New Roman" w:cs="Times New Roman"/>
          <w:sz w:val="24"/>
          <w:szCs w:val="24"/>
          <w:shd w:val="clear" w:color="auto" w:fill="FFFFFF"/>
        </w:rPr>
        <w:t>(3), 34-41.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Cho, S. E., &amp; Park, H. W. (2012). Government organizations’ innovative use of the Internet: The case of the Twitter activity of South Korea’s Ministry for Food, Agriculture, Forestry and Fisheries. </w:t>
      </w:r>
      <w:r w:rsidRPr="002421D8">
        <w:rPr>
          <w:rFonts w:ascii="Times New Roman" w:hAnsi="Times New Roman" w:cs="Times New Roman"/>
          <w:i/>
          <w:iCs/>
          <w:sz w:val="24"/>
          <w:szCs w:val="24"/>
          <w:shd w:val="clear" w:color="auto" w:fill="FFFFFF"/>
        </w:rPr>
        <w:t>Scientometrics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90</w:t>
      </w:r>
      <w:r w:rsidRPr="002421D8">
        <w:rPr>
          <w:rFonts w:ascii="Times New Roman" w:hAnsi="Times New Roman" w:cs="Times New Roman"/>
          <w:sz w:val="24"/>
          <w:szCs w:val="24"/>
          <w:shd w:val="clear" w:color="auto" w:fill="FFFFFF"/>
        </w:rPr>
        <w:t>(1), 9-23.</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6D0B6B" w:rsidRPr="002421D8" w:rsidRDefault="006D0B6B" w:rsidP="006D0B6B">
      <w:pPr>
        <w:spacing w:line="240" w:lineRule="auto"/>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Chun, R. (2005). Corporate reputation: Meaning and measurement. </w:t>
      </w:r>
      <w:r w:rsidRPr="002421D8">
        <w:rPr>
          <w:rFonts w:ascii="Times New Roman" w:hAnsi="Times New Roman" w:cs="Times New Roman"/>
          <w:i/>
          <w:iCs/>
          <w:color w:val="222222"/>
          <w:sz w:val="24"/>
          <w:szCs w:val="24"/>
          <w:shd w:val="clear" w:color="auto" w:fill="FFFFFF"/>
        </w:rPr>
        <w:t>International Journal of Management Reviews</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7</w:t>
      </w:r>
      <w:r w:rsidRPr="002421D8">
        <w:rPr>
          <w:rFonts w:ascii="Times New Roman" w:hAnsi="Times New Roman" w:cs="Times New Roman"/>
          <w:color w:val="222222"/>
          <w:sz w:val="24"/>
          <w:szCs w:val="24"/>
          <w:shd w:val="clear" w:color="auto" w:fill="FFFFFF"/>
        </w:rPr>
        <w:t>(2), 91-109.</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Cialdini, R. B., &amp; Goldstein, N. J. (2004). Social influence: Compliance and conformity. </w:t>
      </w:r>
      <w:r w:rsidRPr="002421D8">
        <w:rPr>
          <w:rFonts w:ascii="Times New Roman" w:hAnsi="Times New Roman" w:cs="Times New Roman"/>
          <w:i/>
          <w:iCs/>
          <w:sz w:val="24"/>
          <w:szCs w:val="24"/>
          <w:shd w:val="clear" w:color="auto" w:fill="FFFFFF"/>
        </w:rPr>
        <w:t>Annu. Rev. Psychol.</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55</w:t>
      </w:r>
      <w:r w:rsidRPr="002421D8">
        <w:rPr>
          <w:rFonts w:ascii="Times New Roman" w:hAnsi="Times New Roman" w:cs="Times New Roman"/>
          <w:sz w:val="24"/>
          <w:szCs w:val="24"/>
          <w:shd w:val="clear" w:color="auto" w:fill="FFFFFF"/>
        </w:rPr>
        <w:t>, 591-621.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Cooper, R. G., &amp; Kleinschmidt, E. J. (1995). Benchmarking the firm's critical success factors in new product development. </w:t>
      </w:r>
      <w:r w:rsidRPr="002421D8">
        <w:rPr>
          <w:rFonts w:ascii="Times New Roman" w:hAnsi="Times New Roman" w:cs="Times New Roman"/>
          <w:i/>
          <w:iCs/>
          <w:sz w:val="24"/>
          <w:szCs w:val="24"/>
          <w:shd w:val="clear" w:color="auto" w:fill="FFFFFF"/>
        </w:rPr>
        <w:t>Journal of product innovation management</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12</w:t>
      </w:r>
      <w:r w:rsidRPr="002421D8">
        <w:rPr>
          <w:rFonts w:ascii="Times New Roman" w:hAnsi="Times New Roman" w:cs="Times New Roman"/>
          <w:sz w:val="24"/>
          <w:szCs w:val="24"/>
          <w:shd w:val="clear" w:color="auto" w:fill="FFFFFF"/>
        </w:rPr>
        <w:t>(5), 374-391.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Criado, J. I., Sandoval-Almazan, R., &amp; Gil-Garcia, J. R. (2013). Government innovation through social media. </w:t>
      </w:r>
      <w:r w:rsidRPr="002421D8">
        <w:rPr>
          <w:rFonts w:ascii="Times New Roman" w:hAnsi="Times New Roman" w:cs="Times New Roman"/>
          <w:i/>
          <w:iCs/>
          <w:sz w:val="24"/>
          <w:szCs w:val="24"/>
          <w:shd w:val="clear" w:color="auto" w:fill="FFFFFF"/>
        </w:rPr>
        <w:t>Government Information Quarterly</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30</w:t>
      </w:r>
      <w:r w:rsidRPr="002421D8">
        <w:rPr>
          <w:rFonts w:ascii="Times New Roman" w:hAnsi="Times New Roman" w:cs="Times New Roman"/>
          <w:sz w:val="24"/>
          <w:szCs w:val="24"/>
          <w:shd w:val="clear" w:color="auto" w:fill="FFFFFF"/>
        </w:rPr>
        <w:t>(4), 319-326.</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Croom, S. (2001). Restructuring supply chains through information channel innovation. </w:t>
      </w:r>
      <w:r w:rsidRPr="002421D8">
        <w:rPr>
          <w:rFonts w:ascii="Times New Roman" w:hAnsi="Times New Roman" w:cs="Times New Roman"/>
          <w:i/>
          <w:iCs/>
          <w:sz w:val="24"/>
          <w:szCs w:val="24"/>
          <w:shd w:val="clear" w:color="auto" w:fill="FFFFFF"/>
        </w:rPr>
        <w:t>International Journal of Operations &amp; Production Management</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21</w:t>
      </w:r>
      <w:r w:rsidRPr="002421D8">
        <w:rPr>
          <w:rFonts w:ascii="Times New Roman" w:hAnsi="Times New Roman" w:cs="Times New Roman"/>
          <w:sz w:val="24"/>
          <w:szCs w:val="24"/>
          <w:shd w:val="clear" w:color="auto" w:fill="FFFFFF"/>
        </w:rPr>
        <w:t>(4), 504-515.</w:t>
      </w:r>
    </w:p>
    <w:p w:rsidR="00231E7E" w:rsidRPr="002421D8" w:rsidRDefault="00231E7E"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shd w:val="clear" w:color="auto" w:fill="FFFFFF"/>
        </w:rPr>
        <w:t>Damanpour, F. (1987). The adoption of technological, administrative, and ancillary innovations: Impact of organizational factors. </w:t>
      </w:r>
      <w:r w:rsidRPr="002421D8">
        <w:rPr>
          <w:rFonts w:ascii="Times New Roman" w:hAnsi="Times New Roman" w:cs="Times New Roman"/>
          <w:i/>
          <w:iCs/>
          <w:sz w:val="24"/>
          <w:szCs w:val="24"/>
          <w:shd w:val="clear" w:color="auto" w:fill="FFFFFF"/>
        </w:rPr>
        <w:t>Journal of management</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13</w:t>
      </w:r>
      <w:r w:rsidRPr="002421D8">
        <w:rPr>
          <w:rFonts w:ascii="Times New Roman" w:hAnsi="Times New Roman" w:cs="Times New Roman"/>
          <w:sz w:val="24"/>
          <w:szCs w:val="24"/>
          <w:shd w:val="clear" w:color="auto" w:fill="FFFFFF"/>
        </w:rPr>
        <w:t>(4), 675-688.</w:t>
      </w:r>
      <w:r w:rsidRPr="002421D8">
        <w:rPr>
          <w:rFonts w:ascii="Times New Roman" w:hAnsi="Times New Roman" w:cs="Times New Roman"/>
          <w:sz w:val="24"/>
          <w:szCs w:val="24"/>
        </w:rPr>
        <w:t xml:space="preserve"> </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Davenport, T. H. (1993). </w:t>
      </w:r>
      <w:r w:rsidRPr="002421D8">
        <w:rPr>
          <w:rFonts w:ascii="Times New Roman" w:hAnsi="Times New Roman" w:cs="Times New Roman"/>
          <w:i/>
          <w:iCs/>
          <w:sz w:val="24"/>
          <w:szCs w:val="24"/>
          <w:shd w:val="clear" w:color="auto" w:fill="FFFFFF"/>
        </w:rPr>
        <w:t>Process innovation: reengineering work through information technology</w:t>
      </w:r>
      <w:r w:rsidRPr="002421D8">
        <w:rPr>
          <w:rFonts w:ascii="Times New Roman" w:hAnsi="Times New Roman" w:cs="Times New Roman"/>
          <w:sz w:val="24"/>
          <w:szCs w:val="24"/>
          <w:shd w:val="clear" w:color="auto" w:fill="FFFFFF"/>
        </w:rPr>
        <w:t>. Harvard Business Press, Boston, Massachusetts</w:t>
      </w:r>
    </w:p>
    <w:p w:rsidR="00FF606C" w:rsidRPr="002421D8" w:rsidRDefault="00FF606C" w:rsidP="00506890">
      <w:pPr>
        <w:spacing w:after="0" w:line="240" w:lineRule="auto"/>
        <w:jc w:val="both"/>
        <w:rPr>
          <w:rFonts w:ascii="Times New Roman" w:hAnsi="Times New Roman" w:cs="Times New Roman"/>
          <w:sz w:val="24"/>
          <w:szCs w:val="24"/>
          <w:shd w:val="clear" w:color="auto" w:fill="FFFFFF"/>
        </w:rPr>
      </w:pPr>
    </w:p>
    <w:p w:rsidR="00FF606C" w:rsidRPr="002421D8" w:rsidRDefault="00FF606C" w:rsidP="00FF606C">
      <w:pPr>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da Silva, B. V., Barreira, J. C., &amp; Oliveira, M. B. P. (2016). Natural phytochemicals and probiotics as bioactive ingredients for functional foods: Extraction, biochemistry and protected-delivery technologies. </w:t>
      </w:r>
      <w:r w:rsidRPr="002421D8">
        <w:rPr>
          <w:rFonts w:ascii="Times New Roman" w:hAnsi="Times New Roman" w:cs="Times New Roman"/>
          <w:i/>
          <w:iCs/>
          <w:color w:val="222222"/>
          <w:sz w:val="24"/>
          <w:szCs w:val="24"/>
          <w:shd w:val="clear" w:color="auto" w:fill="FFFFFF"/>
        </w:rPr>
        <w:t>Trends in Food Science &amp; Technology</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50</w:t>
      </w:r>
      <w:r w:rsidRPr="002421D8">
        <w:rPr>
          <w:rFonts w:ascii="Times New Roman" w:hAnsi="Times New Roman" w:cs="Times New Roman"/>
          <w:color w:val="222222"/>
          <w:sz w:val="24"/>
          <w:szCs w:val="24"/>
          <w:shd w:val="clear" w:color="auto" w:fill="FFFFFF"/>
        </w:rPr>
        <w:t>, 144-158.</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De Vries, L., Gensler, S., &amp; Leeflang, P. S. (2012). Popularity of brand posts on brand fan pages: An investigation of the effects of social media marketing. </w:t>
      </w:r>
      <w:r w:rsidRPr="002421D8">
        <w:rPr>
          <w:rFonts w:ascii="Times New Roman" w:hAnsi="Times New Roman" w:cs="Times New Roman"/>
          <w:i/>
          <w:iCs/>
          <w:sz w:val="24"/>
          <w:szCs w:val="24"/>
          <w:shd w:val="clear" w:color="auto" w:fill="FFFFFF"/>
        </w:rPr>
        <w:t>Journal of interactive marketing</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26</w:t>
      </w:r>
      <w:r w:rsidRPr="002421D8">
        <w:rPr>
          <w:rFonts w:ascii="Times New Roman" w:hAnsi="Times New Roman" w:cs="Times New Roman"/>
          <w:sz w:val="24"/>
          <w:szCs w:val="24"/>
          <w:shd w:val="clear" w:color="auto" w:fill="FFFFFF"/>
        </w:rPr>
        <w:t>(2), 83-91.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De la Fuente Sabaté, J. M., &amp; De Quevedo Puente, E. (2003). Empirical analysis of the relationship between corporate reputation and financial performance: A survey of the literature. </w:t>
      </w:r>
      <w:r w:rsidRPr="002421D8">
        <w:rPr>
          <w:rFonts w:ascii="Times New Roman" w:hAnsi="Times New Roman" w:cs="Times New Roman"/>
          <w:i/>
          <w:iCs/>
          <w:color w:val="222222"/>
          <w:sz w:val="24"/>
          <w:szCs w:val="24"/>
          <w:shd w:val="clear" w:color="auto" w:fill="FFFFFF"/>
        </w:rPr>
        <w:t>Corporate Reputation Review</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6</w:t>
      </w:r>
      <w:r w:rsidRPr="002421D8">
        <w:rPr>
          <w:rFonts w:ascii="Times New Roman" w:hAnsi="Times New Roman" w:cs="Times New Roman"/>
          <w:color w:val="222222"/>
          <w:sz w:val="24"/>
          <w:szCs w:val="24"/>
          <w:shd w:val="clear" w:color="auto" w:fill="FFFFFF"/>
        </w:rPr>
        <w:t>(2), 161-177.</w:t>
      </w: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Dean, M., Raats, M. M., &amp; Shepherd, R. (2012). The role of self‐identity, past behavior, and their interaction in predicting intention to purchase fresh and processed organic food. </w:t>
      </w:r>
      <w:r w:rsidRPr="002421D8">
        <w:rPr>
          <w:rFonts w:ascii="Times New Roman" w:hAnsi="Times New Roman" w:cs="Times New Roman"/>
          <w:i/>
          <w:sz w:val="24"/>
          <w:szCs w:val="24"/>
        </w:rPr>
        <w:t>Journal of Applied Social Psychology, 42</w:t>
      </w:r>
      <w:r w:rsidRPr="002421D8">
        <w:rPr>
          <w:rFonts w:ascii="Times New Roman" w:hAnsi="Times New Roman" w:cs="Times New Roman"/>
          <w:sz w:val="24"/>
          <w:szCs w:val="24"/>
        </w:rPr>
        <w:t>(3), 669-688.</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shd w:val="clear" w:color="auto" w:fill="FFFFFF"/>
        </w:rPr>
        <w:t>Dewar, R. D., &amp; Dutton, J. E. (1986). The adoption of radical and incremental innovations: An empirical analysis. </w:t>
      </w:r>
      <w:r w:rsidRPr="002421D8">
        <w:rPr>
          <w:rFonts w:ascii="Times New Roman" w:hAnsi="Times New Roman" w:cs="Times New Roman"/>
          <w:i/>
          <w:iCs/>
          <w:sz w:val="24"/>
          <w:szCs w:val="24"/>
          <w:shd w:val="clear" w:color="auto" w:fill="FFFFFF"/>
        </w:rPr>
        <w:t>Management science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32</w:t>
      </w:r>
      <w:r w:rsidRPr="002421D8">
        <w:rPr>
          <w:rFonts w:ascii="Times New Roman" w:hAnsi="Times New Roman" w:cs="Times New Roman"/>
          <w:sz w:val="24"/>
          <w:szCs w:val="24"/>
          <w:shd w:val="clear" w:color="auto" w:fill="FFFFFF"/>
        </w:rPr>
        <w:t>(11), 1422-1433.</w:t>
      </w:r>
      <w:r w:rsidRPr="002421D8">
        <w:rPr>
          <w:rFonts w:ascii="Times New Roman" w:hAnsi="Times New Roman" w:cs="Times New Roman"/>
          <w:sz w:val="24"/>
          <w:szCs w:val="24"/>
        </w:rPr>
        <w:t xml:space="preserve"> </w:t>
      </w:r>
    </w:p>
    <w:p w:rsidR="00BA084A" w:rsidRPr="002421D8" w:rsidRDefault="00BA084A" w:rsidP="00506890">
      <w:pPr>
        <w:spacing w:after="0" w:line="240" w:lineRule="auto"/>
        <w:jc w:val="both"/>
        <w:rPr>
          <w:rFonts w:ascii="Times New Roman" w:hAnsi="Times New Roman" w:cs="Times New Roman"/>
          <w:sz w:val="24"/>
          <w:szCs w:val="24"/>
        </w:rPr>
      </w:pP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Dijkmans, C., Kerkhof, P., &amp; Beukeboom, C. J. (2015). A stage to engage: Social media use and corporate reputation. </w:t>
      </w:r>
      <w:r w:rsidRPr="002421D8">
        <w:rPr>
          <w:rFonts w:ascii="Times New Roman" w:hAnsi="Times New Roman" w:cs="Times New Roman"/>
          <w:i/>
          <w:iCs/>
          <w:color w:val="222222"/>
          <w:sz w:val="24"/>
          <w:szCs w:val="24"/>
          <w:shd w:val="clear" w:color="auto" w:fill="FFFFFF"/>
        </w:rPr>
        <w:t>Tourism Management</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47</w:t>
      </w:r>
      <w:r w:rsidRPr="002421D8">
        <w:rPr>
          <w:rFonts w:ascii="Times New Roman" w:hAnsi="Times New Roman" w:cs="Times New Roman"/>
          <w:color w:val="222222"/>
          <w:sz w:val="24"/>
          <w:szCs w:val="24"/>
          <w:shd w:val="clear" w:color="auto" w:fill="FFFFFF"/>
        </w:rPr>
        <w:t>, 58-67.</w:t>
      </w: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Dowling, G. (2006). How good corporate reputations create corporate value. </w:t>
      </w:r>
      <w:r w:rsidRPr="002421D8">
        <w:rPr>
          <w:rFonts w:ascii="Times New Roman" w:hAnsi="Times New Roman" w:cs="Times New Roman"/>
          <w:i/>
          <w:iCs/>
          <w:color w:val="222222"/>
          <w:sz w:val="24"/>
          <w:szCs w:val="24"/>
          <w:shd w:val="clear" w:color="auto" w:fill="FFFFFF"/>
        </w:rPr>
        <w:t>Corporate Reputation Review</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9</w:t>
      </w:r>
      <w:r w:rsidRPr="002421D8">
        <w:rPr>
          <w:rFonts w:ascii="Times New Roman" w:hAnsi="Times New Roman" w:cs="Times New Roman"/>
          <w:color w:val="222222"/>
          <w:sz w:val="24"/>
          <w:szCs w:val="24"/>
          <w:shd w:val="clear" w:color="auto" w:fill="FFFFFF"/>
        </w:rPr>
        <w:t>(2), 134-143.</w:t>
      </w: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Einwiller, S. A., Carroll, C. E., &amp; Korn, K. (2010). Under what conditions do the news media influence corporate reputation? The roles of media dependency and need for orientation. </w:t>
      </w:r>
      <w:r w:rsidRPr="002421D8">
        <w:rPr>
          <w:rFonts w:ascii="Times New Roman" w:hAnsi="Times New Roman" w:cs="Times New Roman"/>
          <w:i/>
          <w:iCs/>
          <w:color w:val="222222"/>
          <w:sz w:val="24"/>
          <w:szCs w:val="24"/>
          <w:shd w:val="clear" w:color="auto" w:fill="FFFFFF"/>
        </w:rPr>
        <w:t>Corporate Reputation Review</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12</w:t>
      </w:r>
      <w:r w:rsidRPr="002421D8">
        <w:rPr>
          <w:rFonts w:ascii="Times New Roman" w:hAnsi="Times New Roman" w:cs="Times New Roman"/>
          <w:color w:val="222222"/>
          <w:sz w:val="24"/>
          <w:szCs w:val="24"/>
          <w:shd w:val="clear" w:color="auto" w:fill="FFFFFF"/>
        </w:rPr>
        <w:t>(4), 299-315.</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Eyles, H., Mhurchu, C. N., Nghiem, N., &amp; Blakely, T. (2012). Food pricing strategies, population diets, and non-communicable disease: a systematic review of simulation studies. </w:t>
      </w:r>
      <w:r w:rsidRPr="002421D8">
        <w:rPr>
          <w:rFonts w:ascii="Times New Roman" w:hAnsi="Times New Roman" w:cs="Times New Roman"/>
          <w:i/>
          <w:iCs/>
          <w:sz w:val="24"/>
          <w:szCs w:val="24"/>
          <w:shd w:val="clear" w:color="auto" w:fill="FFFFFF"/>
        </w:rPr>
        <w:t>PLoS medicine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9</w:t>
      </w:r>
      <w:r w:rsidRPr="002421D8">
        <w:rPr>
          <w:rFonts w:ascii="Times New Roman" w:hAnsi="Times New Roman" w:cs="Times New Roman"/>
          <w:sz w:val="24"/>
          <w:szCs w:val="24"/>
          <w:shd w:val="clear" w:color="auto" w:fill="FFFFFF"/>
        </w:rPr>
        <w:t>(12), 1-22</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FF606C" w:rsidRPr="002421D8" w:rsidRDefault="00FF606C" w:rsidP="00FF606C">
      <w:pPr>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 xml:space="preserve">Facebook (2019), “Food Network”, Available at: </w:t>
      </w:r>
      <w:hyperlink r:id="rId7" w:history="1">
        <w:r w:rsidRPr="002421D8">
          <w:rPr>
            <w:rStyle w:val="Hyperlink"/>
            <w:rFonts w:ascii="Times New Roman" w:hAnsi="Times New Roman" w:cs="Times New Roman"/>
            <w:sz w:val="24"/>
            <w:szCs w:val="24"/>
            <w:shd w:val="clear" w:color="auto" w:fill="FFFFFF"/>
          </w:rPr>
          <w:t>https://www.facebook.com/FoodNetwork/</w:t>
        </w:r>
      </w:hyperlink>
      <w:r w:rsidRPr="002421D8">
        <w:rPr>
          <w:rFonts w:ascii="Times New Roman" w:hAnsi="Times New Roman" w:cs="Times New Roman"/>
          <w:color w:val="222222"/>
          <w:sz w:val="24"/>
          <w:szCs w:val="24"/>
          <w:shd w:val="clear" w:color="auto" w:fill="FFFFFF"/>
        </w:rPr>
        <w:t xml:space="preserve"> as on 11</w:t>
      </w:r>
      <w:r w:rsidRPr="002421D8">
        <w:rPr>
          <w:rFonts w:ascii="Times New Roman" w:hAnsi="Times New Roman" w:cs="Times New Roman"/>
          <w:color w:val="222222"/>
          <w:sz w:val="24"/>
          <w:szCs w:val="24"/>
          <w:shd w:val="clear" w:color="auto" w:fill="FFFFFF"/>
          <w:vertAlign w:val="superscript"/>
        </w:rPr>
        <w:t>th</w:t>
      </w:r>
      <w:r w:rsidRPr="002421D8">
        <w:rPr>
          <w:rFonts w:ascii="Times New Roman" w:hAnsi="Times New Roman" w:cs="Times New Roman"/>
          <w:color w:val="222222"/>
          <w:sz w:val="24"/>
          <w:szCs w:val="24"/>
          <w:shd w:val="clear" w:color="auto" w:fill="FFFFFF"/>
        </w:rPr>
        <w:t xml:space="preserve"> March, 2019</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Fairchild, A. J., &amp; MacKinnon, D. P. (2009). A general model for testing mediation and moderation effects. </w:t>
      </w:r>
      <w:r w:rsidRPr="002421D8">
        <w:rPr>
          <w:rFonts w:ascii="Times New Roman" w:hAnsi="Times New Roman" w:cs="Times New Roman"/>
          <w:i/>
          <w:iCs/>
          <w:sz w:val="24"/>
          <w:szCs w:val="24"/>
          <w:shd w:val="clear" w:color="auto" w:fill="FFFFFF"/>
        </w:rPr>
        <w:t>Prevention Science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10</w:t>
      </w:r>
      <w:r w:rsidRPr="002421D8">
        <w:rPr>
          <w:rFonts w:ascii="Times New Roman" w:hAnsi="Times New Roman" w:cs="Times New Roman"/>
          <w:sz w:val="24"/>
          <w:szCs w:val="24"/>
          <w:shd w:val="clear" w:color="auto" w:fill="FFFFFF"/>
        </w:rPr>
        <w:t>(2), 87-99.</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Fieldhouse, P. (2013). </w:t>
      </w:r>
      <w:r w:rsidRPr="002421D8">
        <w:rPr>
          <w:rFonts w:ascii="Times New Roman" w:hAnsi="Times New Roman" w:cs="Times New Roman"/>
          <w:i/>
          <w:iCs/>
          <w:sz w:val="24"/>
          <w:szCs w:val="24"/>
          <w:shd w:val="clear" w:color="auto" w:fill="FFFFFF"/>
        </w:rPr>
        <w:t>Food and nutrition: customs and culture</w:t>
      </w:r>
      <w:r w:rsidRPr="002421D8">
        <w:rPr>
          <w:rFonts w:ascii="Times New Roman" w:hAnsi="Times New Roman" w:cs="Times New Roman"/>
          <w:sz w:val="24"/>
          <w:szCs w:val="24"/>
          <w:shd w:val="clear" w:color="auto" w:fill="FFFFFF"/>
        </w:rPr>
        <w:t>. Chapman and Hall, London.</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Fieseler, C., &amp; Fleck, M. (2013). The pursuit of empowerment through social media: Structural social capital dynamics in CSR-blogging. </w:t>
      </w:r>
      <w:r w:rsidRPr="002421D8">
        <w:rPr>
          <w:rFonts w:ascii="Times New Roman" w:hAnsi="Times New Roman" w:cs="Times New Roman"/>
          <w:i/>
          <w:iCs/>
          <w:sz w:val="24"/>
          <w:szCs w:val="24"/>
          <w:shd w:val="clear" w:color="auto" w:fill="FFFFFF"/>
        </w:rPr>
        <w:t>Journal of Business Ethics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118</w:t>
      </w:r>
      <w:r w:rsidRPr="002421D8">
        <w:rPr>
          <w:rFonts w:ascii="Times New Roman" w:hAnsi="Times New Roman" w:cs="Times New Roman"/>
          <w:sz w:val="24"/>
          <w:szCs w:val="24"/>
          <w:shd w:val="clear" w:color="auto" w:fill="FFFFFF"/>
        </w:rPr>
        <w:t>(4), 759-775.</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Fischer, E., &amp; Reuber, A. R. (2011). Social interaction via new social media:(How) can interactions on Twitter affect effectual thinking and behavior?. </w:t>
      </w:r>
      <w:r w:rsidRPr="002421D8">
        <w:rPr>
          <w:rFonts w:ascii="Times New Roman" w:hAnsi="Times New Roman" w:cs="Times New Roman"/>
          <w:i/>
          <w:iCs/>
          <w:sz w:val="24"/>
          <w:szCs w:val="24"/>
          <w:shd w:val="clear" w:color="auto" w:fill="FFFFFF"/>
        </w:rPr>
        <w:t>Journal of business venturing</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26</w:t>
      </w:r>
      <w:r w:rsidRPr="002421D8">
        <w:rPr>
          <w:rFonts w:ascii="Times New Roman" w:hAnsi="Times New Roman" w:cs="Times New Roman"/>
          <w:sz w:val="24"/>
          <w:szCs w:val="24"/>
          <w:shd w:val="clear" w:color="auto" w:fill="FFFFFF"/>
        </w:rPr>
        <w:t>(1), 1-18.</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Fishbein, M., &amp; Ajzen, I. (1977). Belief, attitude, intention, and behavior: An introduction to theory and research. </w:t>
      </w:r>
      <w:r w:rsidRPr="002421D8">
        <w:rPr>
          <w:rFonts w:ascii="Times New Roman" w:hAnsi="Times New Roman" w:cs="Times New Roman"/>
          <w:i/>
          <w:sz w:val="24"/>
          <w:szCs w:val="24"/>
        </w:rPr>
        <w:t>Addison-Wesley</w:t>
      </w:r>
      <w:r w:rsidRPr="002421D8">
        <w:rPr>
          <w:rFonts w:ascii="Times New Roman" w:hAnsi="Times New Roman" w:cs="Times New Roman"/>
          <w:sz w:val="24"/>
          <w:szCs w:val="24"/>
        </w:rPr>
        <w:t>, Massachussets.</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Flight, R. L., Allaway, A. W., Kim, W. M., &amp; D'Souza, G. (2011). A study of perceived innovation characteristics across cultures and stages of diffusion. </w:t>
      </w:r>
      <w:r w:rsidRPr="002421D8">
        <w:rPr>
          <w:rFonts w:ascii="Times New Roman" w:hAnsi="Times New Roman" w:cs="Times New Roman"/>
          <w:i/>
          <w:iCs/>
          <w:sz w:val="24"/>
          <w:szCs w:val="24"/>
          <w:shd w:val="clear" w:color="auto" w:fill="FFFFFF"/>
        </w:rPr>
        <w:t>Journal of Marketing Theory and Practice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19</w:t>
      </w:r>
      <w:r w:rsidRPr="002421D8">
        <w:rPr>
          <w:rFonts w:ascii="Times New Roman" w:hAnsi="Times New Roman" w:cs="Times New Roman"/>
          <w:sz w:val="24"/>
          <w:szCs w:val="24"/>
          <w:shd w:val="clear" w:color="auto" w:fill="FFFFFF"/>
        </w:rPr>
        <w:t>(1), 109-126.</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lastRenderedPageBreak/>
        <w:t>Fombrun, C. J., Gardberg, N. A., &amp; Sever, J. M. (2000). The Reputation Quotient SM: A multi-stakeholder measure of corporate reputation. </w:t>
      </w:r>
      <w:r w:rsidRPr="002421D8">
        <w:rPr>
          <w:rFonts w:ascii="Times New Roman" w:hAnsi="Times New Roman" w:cs="Times New Roman"/>
          <w:i/>
          <w:iCs/>
          <w:color w:val="222222"/>
          <w:sz w:val="24"/>
          <w:szCs w:val="24"/>
          <w:shd w:val="clear" w:color="auto" w:fill="FFFFFF"/>
        </w:rPr>
        <w:t>Journal of brand management</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7</w:t>
      </w:r>
      <w:r w:rsidRPr="002421D8">
        <w:rPr>
          <w:rFonts w:ascii="Times New Roman" w:hAnsi="Times New Roman" w:cs="Times New Roman"/>
          <w:color w:val="222222"/>
          <w:sz w:val="24"/>
          <w:szCs w:val="24"/>
          <w:shd w:val="clear" w:color="auto" w:fill="FFFFFF"/>
        </w:rPr>
        <w:t>(4), 241-255.</w:t>
      </w: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Foreman, J., &amp; Argenti, P. A. (2005). How corporate communication influences strategy implementation, reputation and the corporate brand: an exploratory qualitative study. </w:t>
      </w:r>
      <w:r w:rsidRPr="002421D8">
        <w:rPr>
          <w:rFonts w:ascii="Times New Roman" w:hAnsi="Times New Roman" w:cs="Times New Roman"/>
          <w:i/>
          <w:iCs/>
          <w:color w:val="222222"/>
          <w:sz w:val="24"/>
          <w:szCs w:val="24"/>
          <w:shd w:val="clear" w:color="auto" w:fill="FFFFFF"/>
        </w:rPr>
        <w:t>Corporate Reputation Review</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8</w:t>
      </w:r>
      <w:r w:rsidRPr="002421D8">
        <w:rPr>
          <w:rFonts w:ascii="Times New Roman" w:hAnsi="Times New Roman" w:cs="Times New Roman"/>
          <w:color w:val="222222"/>
          <w:sz w:val="24"/>
          <w:szCs w:val="24"/>
          <w:shd w:val="clear" w:color="auto" w:fill="FFFFFF"/>
        </w:rPr>
        <w:t>(3), 245-264.</w:t>
      </w: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Fornell, C., &amp; Larcker, D. F. (1981). Evaluating structural equation models with unobservable variables and measurement error. </w:t>
      </w:r>
      <w:r w:rsidRPr="002421D8">
        <w:rPr>
          <w:rFonts w:ascii="Times New Roman" w:hAnsi="Times New Roman" w:cs="Times New Roman"/>
          <w:i/>
          <w:sz w:val="24"/>
          <w:szCs w:val="24"/>
        </w:rPr>
        <w:t>Journal of Marketing Research, 18</w:t>
      </w:r>
      <w:r w:rsidRPr="002421D8">
        <w:rPr>
          <w:rFonts w:ascii="Times New Roman" w:hAnsi="Times New Roman" w:cs="Times New Roman"/>
          <w:sz w:val="24"/>
          <w:szCs w:val="24"/>
        </w:rPr>
        <w:t>(1), 39-50.</w:t>
      </w:r>
    </w:p>
    <w:p w:rsidR="00BA084A" w:rsidRPr="002421D8" w:rsidRDefault="00BA084A" w:rsidP="00506890">
      <w:pPr>
        <w:spacing w:after="0" w:line="240" w:lineRule="auto"/>
        <w:jc w:val="both"/>
        <w:rPr>
          <w:rFonts w:ascii="Times New Roman" w:hAnsi="Times New Roman" w:cs="Times New Roman"/>
          <w:sz w:val="24"/>
          <w:szCs w:val="24"/>
        </w:rPr>
      </w:pP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Foroudi, P., Dinnie, K., Kitchen, P. J., Melewar, T. C., &amp; Foroudi, M. M. (2017). IMC antecedents and the consequences of planned brand identity in higher education. </w:t>
      </w:r>
      <w:r w:rsidRPr="002421D8">
        <w:rPr>
          <w:rFonts w:ascii="Times New Roman" w:hAnsi="Times New Roman" w:cs="Times New Roman"/>
          <w:i/>
          <w:iCs/>
          <w:color w:val="222222"/>
          <w:sz w:val="24"/>
          <w:szCs w:val="24"/>
          <w:shd w:val="clear" w:color="auto" w:fill="FFFFFF"/>
        </w:rPr>
        <w:t>European Journal of Marketing</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51</w:t>
      </w:r>
      <w:r w:rsidRPr="002421D8">
        <w:rPr>
          <w:rFonts w:ascii="Times New Roman" w:hAnsi="Times New Roman" w:cs="Times New Roman"/>
          <w:color w:val="222222"/>
          <w:sz w:val="24"/>
          <w:szCs w:val="24"/>
          <w:shd w:val="clear" w:color="auto" w:fill="FFFFFF"/>
        </w:rPr>
        <w:t>(3), 528-550.</w:t>
      </w: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Foroudi, P., Jin, Z., Gupta, S., Melewar, T. C., &amp; Foroudi, M. M. (2016). Influence of innovation capability and customer experience on reputation and loyalty. </w:t>
      </w:r>
      <w:r w:rsidRPr="002421D8">
        <w:rPr>
          <w:rFonts w:ascii="Times New Roman" w:hAnsi="Times New Roman" w:cs="Times New Roman"/>
          <w:i/>
          <w:iCs/>
          <w:color w:val="222222"/>
          <w:sz w:val="24"/>
          <w:szCs w:val="24"/>
          <w:shd w:val="clear" w:color="auto" w:fill="FFFFFF"/>
        </w:rPr>
        <w:t>Journal of Business Research</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69</w:t>
      </w:r>
      <w:r w:rsidRPr="002421D8">
        <w:rPr>
          <w:rFonts w:ascii="Times New Roman" w:hAnsi="Times New Roman" w:cs="Times New Roman"/>
          <w:color w:val="222222"/>
          <w:sz w:val="24"/>
          <w:szCs w:val="24"/>
          <w:shd w:val="clear" w:color="auto" w:fill="FFFFFF"/>
        </w:rPr>
        <w:t>(11), 4882-4889.</w:t>
      </w:r>
    </w:p>
    <w:p w:rsidR="00231E7E" w:rsidRPr="002421D8" w:rsidRDefault="00231E7E" w:rsidP="00231E7E">
      <w:pPr>
        <w:spacing w:line="240" w:lineRule="auto"/>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Foroudi, P., Melewar, T. C., &amp; Gupta, S. (2014). Linking corporate logo, corporate image, and reputation: An examination of consumer perceptions in the financial setting. </w:t>
      </w:r>
      <w:r w:rsidRPr="002421D8">
        <w:rPr>
          <w:rFonts w:ascii="Times New Roman" w:hAnsi="Times New Roman" w:cs="Times New Roman"/>
          <w:i/>
          <w:iCs/>
          <w:color w:val="222222"/>
          <w:sz w:val="24"/>
          <w:szCs w:val="24"/>
          <w:shd w:val="clear" w:color="auto" w:fill="FFFFFF"/>
        </w:rPr>
        <w:t>Journal of Business Research</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67</w:t>
      </w:r>
      <w:r w:rsidRPr="002421D8">
        <w:rPr>
          <w:rFonts w:ascii="Times New Roman" w:hAnsi="Times New Roman" w:cs="Times New Roman"/>
          <w:color w:val="222222"/>
          <w:sz w:val="24"/>
          <w:szCs w:val="24"/>
          <w:shd w:val="clear" w:color="auto" w:fill="FFFFFF"/>
        </w:rPr>
        <w:t>(11), 2269-2281.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Francis, D., &amp; Bessant, J. (2005). Targeting innovation and implications for capability development. </w:t>
      </w:r>
      <w:r w:rsidRPr="002421D8">
        <w:rPr>
          <w:rFonts w:ascii="Times New Roman" w:hAnsi="Times New Roman" w:cs="Times New Roman"/>
          <w:i/>
          <w:iCs/>
          <w:sz w:val="24"/>
          <w:szCs w:val="24"/>
          <w:shd w:val="clear" w:color="auto" w:fill="FFFFFF"/>
        </w:rPr>
        <w:t>Technovation</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25</w:t>
      </w:r>
      <w:r w:rsidRPr="002421D8">
        <w:rPr>
          <w:rFonts w:ascii="Times New Roman" w:hAnsi="Times New Roman" w:cs="Times New Roman"/>
          <w:sz w:val="24"/>
          <w:szCs w:val="24"/>
          <w:shd w:val="clear" w:color="auto" w:fill="FFFFFF"/>
        </w:rPr>
        <w:t>(3), 171-183.</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Froehle, C. M., Roth, A. V., Chase, R. B., &amp; Voss, C. A. (2000). Antecedents of new service development effectiveness: an exploratory examination of strategic operations choices. </w:t>
      </w:r>
      <w:r w:rsidRPr="002421D8">
        <w:rPr>
          <w:rFonts w:ascii="Times New Roman" w:hAnsi="Times New Roman" w:cs="Times New Roman"/>
          <w:i/>
          <w:iCs/>
          <w:sz w:val="24"/>
          <w:szCs w:val="24"/>
          <w:shd w:val="clear" w:color="auto" w:fill="FFFFFF"/>
        </w:rPr>
        <w:t>Journal of Service Research</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w:t>
      </w:r>
      <w:r w:rsidRPr="002421D8">
        <w:rPr>
          <w:rFonts w:ascii="Times New Roman" w:hAnsi="Times New Roman" w:cs="Times New Roman"/>
          <w:sz w:val="24"/>
          <w:szCs w:val="24"/>
          <w:shd w:val="clear" w:color="auto" w:fill="FFFFFF"/>
        </w:rPr>
        <w:t>(1), 3-17.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Fromkin HL (1971). A social psychological analysis of the adoption and diffusion of new products and practices from a uniqueness motivation perspective. In: David MG, editor. 2nd annual conference. MI: Association for Consumer Research, Ann Arbor,  464–9.</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Gatignon, H., &amp; Robertson, T. S. (1985). A propositional inventory for new diffusion research. </w:t>
      </w:r>
      <w:r w:rsidRPr="002421D8">
        <w:rPr>
          <w:rFonts w:ascii="Times New Roman" w:hAnsi="Times New Roman" w:cs="Times New Roman"/>
          <w:i/>
          <w:iCs/>
          <w:sz w:val="24"/>
          <w:szCs w:val="24"/>
          <w:shd w:val="clear" w:color="auto" w:fill="FFFFFF"/>
        </w:rPr>
        <w:t>Journal of consumer research</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11</w:t>
      </w:r>
      <w:r w:rsidRPr="002421D8">
        <w:rPr>
          <w:rFonts w:ascii="Times New Roman" w:hAnsi="Times New Roman" w:cs="Times New Roman"/>
          <w:sz w:val="24"/>
          <w:szCs w:val="24"/>
          <w:shd w:val="clear" w:color="auto" w:fill="FFFFFF"/>
        </w:rPr>
        <w:t>(4), 849-867.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Gatti, L., Caruana, A., &amp; Snehota, I. (2012). The role of corporate social responsibility, perceived quality and corporate reputation on purchase intention: Implications for brand management. </w:t>
      </w:r>
      <w:r w:rsidRPr="002421D8">
        <w:rPr>
          <w:rFonts w:ascii="Times New Roman" w:hAnsi="Times New Roman" w:cs="Times New Roman"/>
          <w:i/>
          <w:iCs/>
          <w:color w:val="222222"/>
          <w:sz w:val="24"/>
          <w:szCs w:val="24"/>
          <w:shd w:val="clear" w:color="auto" w:fill="FFFFFF"/>
        </w:rPr>
        <w:t>Journal of Brand Management</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20</w:t>
      </w:r>
      <w:r w:rsidRPr="002421D8">
        <w:rPr>
          <w:rFonts w:ascii="Times New Roman" w:hAnsi="Times New Roman" w:cs="Times New Roman"/>
          <w:color w:val="222222"/>
          <w:sz w:val="24"/>
          <w:szCs w:val="24"/>
          <w:shd w:val="clear" w:color="auto" w:fill="FFFFFF"/>
        </w:rPr>
        <w:t>(1), 65-76.</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Gellynck, X., &amp; Kühne, B. (2010). Horizontal and vertical networks for innovation in the traditional food sector. </w:t>
      </w:r>
      <w:r w:rsidRPr="002421D8">
        <w:rPr>
          <w:rFonts w:ascii="Times New Roman" w:hAnsi="Times New Roman" w:cs="Times New Roman"/>
          <w:i/>
          <w:iCs/>
          <w:sz w:val="24"/>
          <w:szCs w:val="24"/>
          <w:shd w:val="clear" w:color="auto" w:fill="FFFFFF"/>
        </w:rPr>
        <w:t>International Journal on Food System Dynamics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w:t>
      </w:r>
      <w:r w:rsidRPr="002421D8">
        <w:rPr>
          <w:rFonts w:ascii="Times New Roman" w:hAnsi="Times New Roman" w:cs="Times New Roman"/>
          <w:sz w:val="24"/>
          <w:szCs w:val="24"/>
          <w:shd w:val="clear" w:color="auto" w:fill="FFFFFF"/>
        </w:rPr>
        <w:t>(2), 123-132.</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Gomez-Estaca, J., Balaguer, M. P., Gavara, R., &amp; Hernandez-Munoz, P. (2012). Formation of zein nanoparticles by electrohydrodynamic atomization: Effect of the main processing variables and suitability for encapsulating the food coloring and active ingredient curcumin. </w:t>
      </w:r>
      <w:r w:rsidRPr="002421D8">
        <w:rPr>
          <w:rFonts w:ascii="Times New Roman" w:hAnsi="Times New Roman" w:cs="Times New Roman"/>
          <w:i/>
          <w:iCs/>
          <w:sz w:val="24"/>
          <w:szCs w:val="24"/>
          <w:shd w:val="clear" w:color="auto" w:fill="FFFFFF"/>
        </w:rPr>
        <w:t>Food Hydrocolloids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28</w:t>
      </w:r>
      <w:r w:rsidRPr="002421D8">
        <w:rPr>
          <w:rFonts w:ascii="Times New Roman" w:hAnsi="Times New Roman" w:cs="Times New Roman"/>
          <w:sz w:val="24"/>
          <w:szCs w:val="24"/>
          <w:shd w:val="clear" w:color="auto" w:fill="FFFFFF"/>
        </w:rPr>
        <w:t>(1), 82-91.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Gouin, S. (2004). Microencapsulation: industrial appraisal of existing technologies and trends. </w:t>
      </w:r>
      <w:r w:rsidRPr="002421D8">
        <w:rPr>
          <w:rFonts w:ascii="Times New Roman" w:hAnsi="Times New Roman" w:cs="Times New Roman"/>
          <w:i/>
          <w:iCs/>
          <w:sz w:val="24"/>
          <w:szCs w:val="24"/>
          <w:shd w:val="clear" w:color="auto" w:fill="FFFFFF"/>
        </w:rPr>
        <w:t>Trends in food science &amp; technology</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15</w:t>
      </w:r>
      <w:r w:rsidRPr="002421D8">
        <w:rPr>
          <w:rFonts w:ascii="Times New Roman" w:hAnsi="Times New Roman" w:cs="Times New Roman"/>
          <w:sz w:val="24"/>
          <w:szCs w:val="24"/>
          <w:shd w:val="clear" w:color="auto" w:fill="FFFFFF"/>
        </w:rPr>
        <w:t>(7), 330-347.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lastRenderedPageBreak/>
        <w:t>Grunert, K. G. (2015). The common ground between sensory and consumer science. </w:t>
      </w:r>
      <w:r w:rsidRPr="002421D8">
        <w:rPr>
          <w:rFonts w:ascii="Times New Roman" w:hAnsi="Times New Roman" w:cs="Times New Roman"/>
          <w:i/>
          <w:iCs/>
          <w:sz w:val="24"/>
          <w:szCs w:val="24"/>
          <w:shd w:val="clear" w:color="auto" w:fill="FFFFFF"/>
        </w:rPr>
        <w:t>Current Opinion in Food Science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w:t>
      </w:r>
      <w:r w:rsidRPr="002421D8">
        <w:rPr>
          <w:rFonts w:ascii="Times New Roman" w:hAnsi="Times New Roman" w:cs="Times New Roman"/>
          <w:sz w:val="24"/>
          <w:szCs w:val="24"/>
          <w:shd w:val="clear" w:color="auto" w:fill="FFFFFF"/>
        </w:rPr>
        <w:t>, 19-22.</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Hagger, M. S., Chatzisarantis, N. L., &amp; Biddle, S. J. (2002). A meta-analytic review of the theories of reasoned action and planned behavior in physical activity: Predictive validity and the contribution of additional variables. </w:t>
      </w:r>
      <w:r w:rsidRPr="002421D8">
        <w:rPr>
          <w:rFonts w:ascii="Times New Roman" w:hAnsi="Times New Roman" w:cs="Times New Roman"/>
          <w:i/>
          <w:iCs/>
          <w:sz w:val="24"/>
          <w:szCs w:val="24"/>
          <w:shd w:val="clear" w:color="auto" w:fill="FFFFFF"/>
        </w:rPr>
        <w:t>Journal of sport and exercise psychology</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24</w:t>
      </w:r>
      <w:r w:rsidRPr="002421D8">
        <w:rPr>
          <w:rFonts w:ascii="Times New Roman" w:hAnsi="Times New Roman" w:cs="Times New Roman"/>
          <w:sz w:val="24"/>
          <w:szCs w:val="24"/>
          <w:shd w:val="clear" w:color="auto" w:fill="FFFFFF"/>
        </w:rPr>
        <w:t>(1), 3-32.</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Hansen, M. T., &amp; Birkinshaw, J. (2007). The innovation value chain. </w:t>
      </w:r>
      <w:r w:rsidRPr="002421D8">
        <w:rPr>
          <w:rFonts w:ascii="Times New Roman" w:hAnsi="Times New Roman" w:cs="Times New Roman"/>
          <w:i/>
          <w:iCs/>
          <w:sz w:val="24"/>
          <w:szCs w:val="24"/>
          <w:shd w:val="clear" w:color="auto" w:fill="FFFFFF"/>
        </w:rPr>
        <w:t>Harvard business review</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85</w:t>
      </w:r>
      <w:r w:rsidRPr="002421D8">
        <w:rPr>
          <w:rFonts w:ascii="Times New Roman" w:hAnsi="Times New Roman" w:cs="Times New Roman"/>
          <w:sz w:val="24"/>
          <w:szCs w:val="24"/>
          <w:shd w:val="clear" w:color="auto" w:fill="FFFFFF"/>
        </w:rPr>
        <w:t>(6), 121.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Heinonen, K. (2011). Consumer activity in social media: Managerial approaches to consumers' social media behavior. </w:t>
      </w:r>
      <w:r w:rsidRPr="002421D8">
        <w:rPr>
          <w:rFonts w:ascii="Times New Roman" w:hAnsi="Times New Roman" w:cs="Times New Roman"/>
          <w:i/>
          <w:iCs/>
          <w:sz w:val="24"/>
          <w:szCs w:val="24"/>
          <w:shd w:val="clear" w:color="auto" w:fill="FFFFFF"/>
        </w:rPr>
        <w:t>Journal of Consumer Behaviour</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10</w:t>
      </w:r>
      <w:r w:rsidRPr="002421D8">
        <w:rPr>
          <w:rFonts w:ascii="Times New Roman" w:hAnsi="Times New Roman" w:cs="Times New Roman"/>
          <w:sz w:val="24"/>
          <w:szCs w:val="24"/>
          <w:shd w:val="clear" w:color="auto" w:fill="FFFFFF"/>
        </w:rPr>
        <w:t>(6), 356-364.</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Heller Baird, C., &amp; Parasnis, G. (2011). From social media to social customer relationship management. </w:t>
      </w:r>
      <w:r w:rsidRPr="002421D8">
        <w:rPr>
          <w:rFonts w:ascii="Times New Roman" w:hAnsi="Times New Roman" w:cs="Times New Roman"/>
          <w:i/>
          <w:iCs/>
          <w:sz w:val="24"/>
          <w:szCs w:val="24"/>
          <w:shd w:val="clear" w:color="auto" w:fill="FFFFFF"/>
        </w:rPr>
        <w:t>Strategy &amp; leadership</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39</w:t>
      </w:r>
      <w:r w:rsidRPr="002421D8">
        <w:rPr>
          <w:rFonts w:ascii="Times New Roman" w:hAnsi="Times New Roman" w:cs="Times New Roman"/>
          <w:sz w:val="24"/>
          <w:szCs w:val="24"/>
          <w:shd w:val="clear" w:color="auto" w:fill="FFFFFF"/>
        </w:rPr>
        <w:t>(5), 30-37.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Hermida, A., Fletcher, F., Korell, D., &amp; Logan, D. (2012). Share, like, recommend: Decoding the social media news consumer. </w:t>
      </w:r>
      <w:r w:rsidRPr="002421D8">
        <w:rPr>
          <w:rFonts w:ascii="Times New Roman" w:hAnsi="Times New Roman" w:cs="Times New Roman"/>
          <w:i/>
          <w:iCs/>
          <w:sz w:val="24"/>
          <w:szCs w:val="24"/>
          <w:shd w:val="clear" w:color="auto" w:fill="FFFFFF"/>
        </w:rPr>
        <w:t>Journalism Studies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13</w:t>
      </w:r>
      <w:r w:rsidRPr="002421D8">
        <w:rPr>
          <w:rFonts w:ascii="Times New Roman" w:hAnsi="Times New Roman" w:cs="Times New Roman"/>
          <w:sz w:val="24"/>
          <w:szCs w:val="24"/>
          <w:shd w:val="clear" w:color="auto" w:fill="FFFFFF"/>
        </w:rPr>
        <w:t>(5-6), 815-824.</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Hertog, P. D. (2000). Knowledge-intensive business services as co-producers of innovation. </w:t>
      </w:r>
      <w:r w:rsidRPr="002421D8">
        <w:rPr>
          <w:rFonts w:ascii="Times New Roman" w:hAnsi="Times New Roman" w:cs="Times New Roman"/>
          <w:i/>
          <w:iCs/>
          <w:sz w:val="24"/>
          <w:szCs w:val="24"/>
          <w:shd w:val="clear" w:color="auto" w:fill="FFFFFF"/>
        </w:rPr>
        <w:t>International journal of innovation management</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4</w:t>
      </w:r>
      <w:r w:rsidRPr="002421D8">
        <w:rPr>
          <w:rFonts w:ascii="Times New Roman" w:hAnsi="Times New Roman" w:cs="Times New Roman"/>
          <w:sz w:val="24"/>
          <w:szCs w:val="24"/>
          <w:shd w:val="clear" w:color="auto" w:fill="FFFFFF"/>
        </w:rPr>
        <w:t>(04), 491-528.</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Hirschman, E. C. (1980). Innovativeness, novelty seeking, and consumer creativity. </w:t>
      </w:r>
      <w:r w:rsidRPr="002421D8">
        <w:rPr>
          <w:rFonts w:ascii="Times New Roman" w:hAnsi="Times New Roman" w:cs="Times New Roman"/>
          <w:i/>
          <w:iCs/>
          <w:sz w:val="24"/>
          <w:szCs w:val="24"/>
          <w:shd w:val="clear" w:color="auto" w:fill="FFFFFF"/>
        </w:rPr>
        <w:t>Journal of consumer research</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7</w:t>
      </w:r>
      <w:r w:rsidRPr="002421D8">
        <w:rPr>
          <w:rFonts w:ascii="Times New Roman" w:hAnsi="Times New Roman" w:cs="Times New Roman"/>
          <w:sz w:val="24"/>
          <w:szCs w:val="24"/>
          <w:shd w:val="clear" w:color="auto" w:fill="FFFFFF"/>
        </w:rPr>
        <w:t>(3), 283-295.</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Hollander, E. P. (1961). Some effects of perceived status on responses to innovative behavior. </w:t>
      </w:r>
      <w:r w:rsidRPr="002421D8">
        <w:rPr>
          <w:rFonts w:ascii="Times New Roman" w:hAnsi="Times New Roman" w:cs="Times New Roman"/>
          <w:i/>
          <w:iCs/>
          <w:sz w:val="24"/>
          <w:szCs w:val="24"/>
          <w:shd w:val="clear" w:color="auto" w:fill="FFFFFF"/>
        </w:rPr>
        <w:t>The Journal of Abnormal and Social Psychology</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63</w:t>
      </w:r>
      <w:r w:rsidRPr="002421D8">
        <w:rPr>
          <w:rFonts w:ascii="Times New Roman" w:hAnsi="Times New Roman" w:cs="Times New Roman"/>
          <w:sz w:val="24"/>
          <w:szCs w:val="24"/>
          <w:shd w:val="clear" w:color="auto" w:fill="FFFFFF"/>
        </w:rPr>
        <w:t>(2), 247.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Huang, Z., Marra, F., &amp; Wang, S. (2016). A novel strategy for improving radio frequency heating uniformity of dry food products using computational modeling. </w:t>
      </w:r>
      <w:r w:rsidRPr="002421D8">
        <w:rPr>
          <w:rFonts w:ascii="Times New Roman" w:hAnsi="Times New Roman" w:cs="Times New Roman"/>
          <w:i/>
          <w:iCs/>
          <w:sz w:val="24"/>
          <w:szCs w:val="24"/>
          <w:shd w:val="clear" w:color="auto" w:fill="FFFFFF"/>
        </w:rPr>
        <w:t>Innovative Food Science &amp; Emerging Technologies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34</w:t>
      </w:r>
      <w:r w:rsidRPr="002421D8">
        <w:rPr>
          <w:rFonts w:ascii="Times New Roman" w:hAnsi="Times New Roman" w:cs="Times New Roman"/>
          <w:sz w:val="24"/>
          <w:szCs w:val="24"/>
          <w:shd w:val="clear" w:color="auto" w:fill="FFFFFF"/>
        </w:rPr>
        <w:t>, 100-111.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Hugas, M., Garriga, M., &amp; Monfort, J. M. (2002). New mild technologies in meat processing: high pressure as a model technology. </w:t>
      </w:r>
      <w:r w:rsidRPr="002421D8">
        <w:rPr>
          <w:rFonts w:ascii="Times New Roman" w:hAnsi="Times New Roman" w:cs="Times New Roman"/>
          <w:i/>
          <w:iCs/>
          <w:sz w:val="24"/>
          <w:szCs w:val="24"/>
          <w:shd w:val="clear" w:color="auto" w:fill="FFFFFF"/>
        </w:rPr>
        <w:t>Meat science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62</w:t>
      </w:r>
      <w:r w:rsidRPr="002421D8">
        <w:rPr>
          <w:rFonts w:ascii="Times New Roman" w:hAnsi="Times New Roman" w:cs="Times New Roman"/>
          <w:sz w:val="24"/>
          <w:szCs w:val="24"/>
          <w:shd w:val="clear" w:color="auto" w:fill="FFFFFF"/>
        </w:rPr>
        <w:t>(3), 359-371.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Hurley, R. F., &amp; Hult, G. T. M. (1998). Innovation, market orientation, and organizational learning: an integration and empirical examination. </w:t>
      </w:r>
      <w:r w:rsidRPr="002421D8">
        <w:rPr>
          <w:rFonts w:ascii="Times New Roman" w:hAnsi="Times New Roman" w:cs="Times New Roman"/>
          <w:i/>
          <w:iCs/>
          <w:sz w:val="24"/>
          <w:szCs w:val="24"/>
          <w:shd w:val="clear" w:color="auto" w:fill="FFFFFF"/>
        </w:rPr>
        <w:t>The Journal of marketing</w:t>
      </w:r>
      <w:r w:rsidRPr="002421D8">
        <w:rPr>
          <w:rFonts w:ascii="Times New Roman" w:hAnsi="Times New Roman" w:cs="Times New Roman"/>
          <w:sz w:val="24"/>
          <w:szCs w:val="24"/>
          <w:shd w:val="clear" w:color="auto" w:fill="FFFFFF"/>
        </w:rPr>
        <w:t>, 42-54.</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Hutchings, S. C., Foster, K. D., Grigor, J. M., Bronlund, J. E., &amp; Morgenstern, M. P. (2014). Temporal dominance of sensations: A comparison between younger and older subjects for the perception of food texture. </w:t>
      </w:r>
      <w:r w:rsidRPr="002421D8">
        <w:rPr>
          <w:rFonts w:ascii="Times New Roman" w:hAnsi="Times New Roman" w:cs="Times New Roman"/>
          <w:i/>
          <w:iCs/>
          <w:sz w:val="24"/>
          <w:szCs w:val="24"/>
          <w:shd w:val="clear" w:color="auto" w:fill="FFFFFF"/>
        </w:rPr>
        <w:t>Food Quality and Preference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31</w:t>
      </w:r>
      <w:r w:rsidRPr="002421D8">
        <w:rPr>
          <w:rFonts w:ascii="Times New Roman" w:hAnsi="Times New Roman" w:cs="Times New Roman"/>
          <w:sz w:val="24"/>
          <w:szCs w:val="24"/>
          <w:shd w:val="clear" w:color="auto" w:fill="FFFFFF"/>
        </w:rPr>
        <w:t>, 106-115.</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Ilbery, B., Morris, C., Buller, H., Maye, D., &amp; Kneafsey, M. (2005). Product, process and place: an examination of food marketing and labelling schemes in Europe and North America. </w:t>
      </w:r>
      <w:r w:rsidRPr="002421D8">
        <w:rPr>
          <w:rFonts w:ascii="Times New Roman" w:hAnsi="Times New Roman" w:cs="Times New Roman"/>
          <w:i/>
          <w:iCs/>
          <w:sz w:val="24"/>
          <w:szCs w:val="24"/>
          <w:shd w:val="clear" w:color="auto" w:fill="FFFFFF"/>
        </w:rPr>
        <w:t>European Urban and Regional Studies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12</w:t>
      </w:r>
      <w:r w:rsidRPr="002421D8">
        <w:rPr>
          <w:rFonts w:ascii="Times New Roman" w:hAnsi="Times New Roman" w:cs="Times New Roman"/>
          <w:sz w:val="24"/>
          <w:szCs w:val="24"/>
          <w:shd w:val="clear" w:color="auto" w:fill="FFFFFF"/>
        </w:rPr>
        <w:t>(2), 116-132.</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Inwood, S. M., Sharp, J. S., Moore, R. H., &amp; Stinner, D. H. (2009). Restaurants, chefs and local foods: insights drawn from application of a diffusion of innovation framework. </w:t>
      </w:r>
      <w:r w:rsidRPr="002421D8">
        <w:rPr>
          <w:rFonts w:ascii="Times New Roman" w:hAnsi="Times New Roman" w:cs="Times New Roman"/>
          <w:i/>
          <w:iCs/>
          <w:sz w:val="24"/>
          <w:szCs w:val="24"/>
          <w:shd w:val="clear" w:color="auto" w:fill="FFFFFF"/>
        </w:rPr>
        <w:t>Agriculture and Human Values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26</w:t>
      </w:r>
      <w:r w:rsidRPr="002421D8">
        <w:rPr>
          <w:rFonts w:ascii="Times New Roman" w:hAnsi="Times New Roman" w:cs="Times New Roman"/>
          <w:sz w:val="24"/>
          <w:szCs w:val="24"/>
          <w:shd w:val="clear" w:color="auto" w:fill="FFFFFF"/>
        </w:rPr>
        <w:t>(3), 177-191.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FF606C" w:rsidRPr="002421D8" w:rsidRDefault="00FF606C" w:rsidP="00FF606C">
      <w:pPr>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Jaju, A., Kwak, H., &amp; Zinkhan, G. M. (2002). Learning styles of undergraduate business students: A cross-cultural comparison between the US, India, and Korea. </w:t>
      </w:r>
      <w:r w:rsidRPr="002421D8">
        <w:rPr>
          <w:rFonts w:ascii="Times New Roman" w:hAnsi="Times New Roman" w:cs="Times New Roman"/>
          <w:i/>
          <w:iCs/>
          <w:color w:val="222222"/>
          <w:sz w:val="24"/>
          <w:szCs w:val="24"/>
          <w:shd w:val="clear" w:color="auto" w:fill="FFFFFF"/>
        </w:rPr>
        <w:t>Marketing Education Review</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12</w:t>
      </w:r>
      <w:r w:rsidRPr="002421D8">
        <w:rPr>
          <w:rFonts w:ascii="Times New Roman" w:hAnsi="Times New Roman" w:cs="Times New Roman"/>
          <w:color w:val="222222"/>
          <w:sz w:val="24"/>
          <w:szCs w:val="24"/>
          <w:shd w:val="clear" w:color="auto" w:fill="FFFFFF"/>
        </w:rPr>
        <w:t>(2), 49-60.</w:t>
      </w: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Jung, N. Y., &amp; Seock, Y. K. (2016). The impact of corporate reputation on brand attitude and purchase intention. </w:t>
      </w:r>
      <w:r w:rsidRPr="002421D8">
        <w:rPr>
          <w:rFonts w:ascii="Times New Roman" w:hAnsi="Times New Roman" w:cs="Times New Roman"/>
          <w:i/>
          <w:iCs/>
          <w:color w:val="222222"/>
          <w:sz w:val="24"/>
          <w:szCs w:val="24"/>
          <w:shd w:val="clear" w:color="auto" w:fill="FFFFFF"/>
        </w:rPr>
        <w:t>Fashion and Textiles</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3</w:t>
      </w:r>
      <w:r w:rsidRPr="002421D8">
        <w:rPr>
          <w:rFonts w:ascii="Times New Roman" w:hAnsi="Times New Roman" w:cs="Times New Roman"/>
          <w:color w:val="222222"/>
          <w:sz w:val="24"/>
          <w:szCs w:val="24"/>
          <w:shd w:val="clear" w:color="auto" w:fill="FFFFFF"/>
        </w:rPr>
        <w:t>(1), 20.</w:t>
      </w: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Kabadayi, S., &amp; Price, K. (2014). Consumer–brand engagement on Facebook: liking and commenting behaviors. </w:t>
      </w:r>
      <w:r w:rsidRPr="002421D8">
        <w:rPr>
          <w:rFonts w:ascii="Times New Roman" w:hAnsi="Times New Roman" w:cs="Times New Roman"/>
          <w:i/>
          <w:sz w:val="24"/>
          <w:szCs w:val="24"/>
        </w:rPr>
        <w:t>Journal of Research in Interactive Marketing, 8</w:t>
      </w:r>
      <w:r w:rsidRPr="002421D8">
        <w:rPr>
          <w:rFonts w:ascii="Times New Roman" w:hAnsi="Times New Roman" w:cs="Times New Roman"/>
          <w:sz w:val="24"/>
          <w:szCs w:val="24"/>
        </w:rPr>
        <w:t>(3), 203-223.</w:t>
      </w:r>
    </w:p>
    <w:p w:rsidR="00BA084A" w:rsidRPr="002421D8" w:rsidRDefault="00BA084A" w:rsidP="00506890">
      <w:pPr>
        <w:spacing w:after="0" w:line="240" w:lineRule="auto"/>
        <w:jc w:val="both"/>
        <w:rPr>
          <w:rFonts w:ascii="Times New Roman" w:hAnsi="Times New Roman" w:cs="Times New Roman"/>
          <w:sz w:val="24"/>
          <w:szCs w:val="24"/>
        </w:rPr>
      </w:pP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Kang, M., &amp; Yang, S. U. (2010). Comparing effects of country reputation and the overall corporate reputations of a country on international consumers’ product attitudes and purchase intentions. </w:t>
      </w:r>
      <w:r w:rsidRPr="002421D8">
        <w:rPr>
          <w:rFonts w:ascii="Times New Roman" w:hAnsi="Times New Roman" w:cs="Times New Roman"/>
          <w:i/>
          <w:iCs/>
          <w:color w:val="222222"/>
          <w:sz w:val="24"/>
          <w:szCs w:val="24"/>
          <w:shd w:val="clear" w:color="auto" w:fill="FFFFFF"/>
        </w:rPr>
        <w:t>Corporate Reputation Review</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13</w:t>
      </w:r>
      <w:r w:rsidRPr="002421D8">
        <w:rPr>
          <w:rFonts w:ascii="Times New Roman" w:hAnsi="Times New Roman" w:cs="Times New Roman"/>
          <w:color w:val="222222"/>
          <w:sz w:val="24"/>
          <w:szCs w:val="24"/>
          <w:shd w:val="clear" w:color="auto" w:fill="FFFFFF"/>
        </w:rPr>
        <w:t>(1), 52-62.</w:t>
      </w:r>
    </w:p>
    <w:p w:rsidR="00231E7E" w:rsidRPr="002421D8" w:rsidRDefault="00231E7E"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Kaplan, A. M., &amp; Haenlein, M. (2010). Users of the world, unite! The challenges and opportunities of Social Media. </w:t>
      </w:r>
      <w:r w:rsidRPr="002421D8">
        <w:rPr>
          <w:rFonts w:ascii="Times New Roman" w:hAnsi="Times New Roman" w:cs="Times New Roman"/>
          <w:i/>
          <w:iCs/>
          <w:sz w:val="24"/>
          <w:szCs w:val="24"/>
          <w:shd w:val="clear" w:color="auto" w:fill="FFFFFF"/>
        </w:rPr>
        <w:t>Business horizons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53</w:t>
      </w:r>
      <w:r w:rsidRPr="002421D8">
        <w:rPr>
          <w:rFonts w:ascii="Times New Roman" w:hAnsi="Times New Roman" w:cs="Times New Roman"/>
          <w:sz w:val="24"/>
          <w:szCs w:val="24"/>
          <w:shd w:val="clear" w:color="auto" w:fill="FFFFFF"/>
        </w:rPr>
        <w:t>(1), 59-68.</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Keh, H. T., &amp; Xie, Y. (2009). Corporate reputation and customer behavioral intentions: The roles of trust, identification and commitment. </w:t>
      </w:r>
      <w:r w:rsidRPr="002421D8">
        <w:rPr>
          <w:rFonts w:ascii="Times New Roman" w:hAnsi="Times New Roman" w:cs="Times New Roman"/>
          <w:i/>
          <w:iCs/>
          <w:color w:val="222222"/>
          <w:sz w:val="24"/>
          <w:szCs w:val="24"/>
          <w:shd w:val="clear" w:color="auto" w:fill="FFFFFF"/>
        </w:rPr>
        <w:t>Industrial marketing management</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38</w:t>
      </w:r>
      <w:r w:rsidRPr="002421D8">
        <w:rPr>
          <w:rFonts w:ascii="Times New Roman" w:hAnsi="Times New Roman" w:cs="Times New Roman"/>
          <w:color w:val="222222"/>
          <w:sz w:val="24"/>
          <w:szCs w:val="24"/>
          <w:shd w:val="clear" w:color="auto" w:fill="FFFFFF"/>
        </w:rPr>
        <w:t>(7), 732-742.</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Kietzmann, J. H., Hermkens, K., McCarthy, I. P., &amp; Silvestre, B. S. (2011). Social media? Get serious! Understanding the functional building blocks of social media. </w:t>
      </w:r>
      <w:r w:rsidRPr="002421D8">
        <w:rPr>
          <w:rFonts w:ascii="Times New Roman" w:hAnsi="Times New Roman" w:cs="Times New Roman"/>
          <w:i/>
          <w:iCs/>
          <w:sz w:val="24"/>
          <w:szCs w:val="24"/>
          <w:shd w:val="clear" w:color="auto" w:fill="FFFFFF"/>
        </w:rPr>
        <w:t>Business horizons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54</w:t>
      </w:r>
      <w:r w:rsidRPr="002421D8">
        <w:rPr>
          <w:rFonts w:ascii="Times New Roman" w:hAnsi="Times New Roman" w:cs="Times New Roman"/>
          <w:sz w:val="24"/>
          <w:szCs w:val="24"/>
          <w:shd w:val="clear" w:color="auto" w:fill="FFFFFF"/>
        </w:rPr>
        <w:t>(3), 241-251.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shd w:val="clear" w:color="auto" w:fill="FFFFFF"/>
        </w:rPr>
        <w:t>Kimberly, J. R., &amp; Evanisko, M. J. (1981). Organizational innovation: The influence of individual, organizational, and contextual factors on hospital adoption of technological and administrative innovations. </w:t>
      </w:r>
      <w:r w:rsidRPr="002421D8">
        <w:rPr>
          <w:rFonts w:ascii="Times New Roman" w:hAnsi="Times New Roman" w:cs="Times New Roman"/>
          <w:i/>
          <w:iCs/>
          <w:sz w:val="24"/>
          <w:szCs w:val="24"/>
          <w:shd w:val="clear" w:color="auto" w:fill="FFFFFF"/>
        </w:rPr>
        <w:t>Academy of management journal</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24</w:t>
      </w:r>
      <w:r w:rsidRPr="002421D8">
        <w:rPr>
          <w:rFonts w:ascii="Times New Roman" w:hAnsi="Times New Roman" w:cs="Times New Roman"/>
          <w:sz w:val="24"/>
          <w:szCs w:val="24"/>
          <w:shd w:val="clear" w:color="auto" w:fill="FFFFFF"/>
        </w:rPr>
        <w:t>(4), 689-713.</w:t>
      </w:r>
      <w:r w:rsidRPr="002421D8">
        <w:rPr>
          <w:rFonts w:ascii="Times New Roman" w:hAnsi="Times New Roman" w:cs="Times New Roman"/>
          <w:sz w:val="24"/>
          <w:szCs w:val="24"/>
        </w:rPr>
        <w:t xml:space="preserve"> </w:t>
      </w:r>
    </w:p>
    <w:p w:rsidR="00BA084A" w:rsidRPr="002421D8" w:rsidRDefault="00BA084A" w:rsidP="00506890">
      <w:pPr>
        <w:spacing w:after="0" w:line="240" w:lineRule="auto"/>
        <w:jc w:val="both"/>
        <w:rPr>
          <w:rFonts w:ascii="Times New Roman" w:hAnsi="Times New Roman" w:cs="Times New Roman"/>
          <w:sz w:val="24"/>
          <w:szCs w:val="24"/>
        </w:rPr>
      </w:pPr>
    </w:p>
    <w:p w:rsidR="00FF606C" w:rsidRPr="002421D8" w:rsidRDefault="00FF606C" w:rsidP="00FF606C">
      <w:pPr>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King, T., Cole, M., Farber, J. M., Eisenbrand, G., Zabaras, D., Fox, E. M., &amp; Hill, J. P. (2017). Food safety for food security: Relationship between global megatrends and developments in food safety. </w:t>
      </w:r>
      <w:r w:rsidRPr="002421D8">
        <w:rPr>
          <w:rFonts w:ascii="Times New Roman" w:hAnsi="Times New Roman" w:cs="Times New Roman"/>
          <w:i/>
          <w:iCs/>
          <w:color w:val="222222"/>
          <w:sz w:val="24"/>
          <w:szCs w:val="24"/>
          <w:shd w:val="clear" w:color="auto" w:fill="FFFFFF"/>
        </w:rPr>
        <w:t>Trends in Food Science &amp; Technology</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68</w:t>
      </w:r>
      <w:r w:rsidRPr="002421D8">
        <w:rPr>
          <w:rFonts w:ascii="Times New Roman" w:hAnsi="Times New Roman" w:cs="Times New Roman"/>
          <w:color w:val="222222"/>
          <w:sz w:val="24"/>
          <w:szCs w:val="24"/>
          <w:shd w:val="clear" w:color="auto" w:fill="FFFFFF"/>
        </w:rPr>
        <w:t>, 160-175.</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Kirschbaum, R. (2005). Open innovation in practice. </w:t>
      </w:r>
      <w:r w:rsidRPr="002421D8">
        <w:rPr>
          <w:rFonts w:ascii="Times New Roman" w:hAnsi="Times New Roman" w:cs="Times New Roman"/>
          <w:i/>
          <w:iCs/>
          <w:sz w:val="24"/>
          <w:szCs w:val="24"/>
          <w:shd w:val="clear" w:color="auto" w:fill="FFFFFF"/>
        </w:rPr>
        <w:t>Research-Technology Management</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48</w:t>
      </w:r>
      <w:r w:rsidRPr="002421D8">
        <w:rPr>
          <w:rFonts w:ascii="Times New Roman" w:hAnsi="Times New Roman" w:cs="Times New Roman"/>
          <w:sz w:val="24"/>
          <w:szCs w:val="24"/>
          <w:shd w:val="clear" w:color="auto" w:fill="FFFFFF"/>
        </w:rPr>
        <w:t>(4), 24-28.</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Lafferty, B. A., &amp; Goldsmith, R. E. (1999). Corporate credibility’s role in consumers’ attitudes and purchase intentions when a high versus a low credibility endorser is used in the ad. </w:t>
      </w:r>
      <w:r w:rsidRPr="002421D8">
        <w:rPr>
          <w:rFonts w:ascii="Times New Roman" w:hAnsi="Times New Roman" w:cs="Times New Roman"/>
          <w:i/>
          <w:iCs/>
          <w:color w:val="222222"/>
          <w:sz w:val="24"/>
          <w:szCs w:val="24"/>
          <w:shd w:val="clear" w:color="auto" w:fill="FFFFFF"/>
        </w:rPr>
        <w:t>Journal of business research</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44</w:t>
      </w:r>
      <w:r w:rsidRPr="002421D8">
        <w:rPr>
          <w:rFonts w:ascii="Times New Roman" w:hAnsi="Times New Roman" w:cs="Times New Roman"/>
          <w:color w:val="222222"/>
          <w:sz w:val="24"/>
          <w:szCs w:val="24"/>
          <w:shd w:val="clear" w:color="auto" w:fill="FFFFFF"/>
        </w:rPr>
        <w:t>(2), 109-116.</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Lambrecht, A., &amp; Tucker, C. (2013). When does retargeting work? Information specificity in online advertising. </w:t>
      </w:r>
      <w:r w:rsidRPr="002421D8">
        <w:rPr>
          <w:rFonts w:ascii="Times New Roman" w:hAnsi="Times New Roman" w:cs="Times New Roman"/>
          <w:i/>
          <w:iCs/>
          <w:sz w:val="24"/>
          <w:szCs w:val="24"/>
          <w:shd w:val="clear" w:color="auto" w:fill="FFFFFF"/>
        </w:rPr>
        <w:t>Journal of Marketing Research</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50</w:t>
      </w:r>
      <w:r w:rsidRPr="002421D8">
        <w:rPr>
          <w:rFonts w:ascii="Times New Roman" w:hAnsi="Times New Roman" w:cs="Times New Roman"/>
          <w:sz w:val="24"/>
          <w:szCs w:val="24"/>
          <w:shd w:val="clear" w:color="auto" w:fill="FFFFFF"/>
        </w:rPr>
        <w:t>(5), 561-576.</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Lavelli, V., Torri, L., Zeppa, G., Fiori, L., &amp; Spigno, G. (2016). Recovery of winemaking by-products for innovative food applications–A review. </w:t>
      </w:r>
      <w:r w:rsidRPr="002421D8">
        <w:rPr>
          <w:rFonts w:ascii="Times New Roman" w:hAnsi="Times New Roman" w:cs="Times New Roman"/>
          <w:i/>
          <w:iCs/>
          <w:sz w:val="24"/>
          <w:szCs w:val="24"/>
          <w:shd w:val="clear" w:color="auto" w:fill="FFFFFF"/>
        </w:rPr>
        <w:t>Italian Journal of Food Science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28</w:t>
      </w:r>
      <w:r w:rsidRPr="002421D8">
        <w:rPr>
          <w:rFonts w:ascii="Times New Roman" w:hAnsi="Times New Roman" w:cs="Times New Roman"/>
          <w:sz w:val="24"/>
          <w:szCs w:val="24"/>
          <w:shd w:val="clear" w:color="auto" w:fill="FFFFFF"/>
        </w:rPr>
        <w:t>(4), 542-564.</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shd w:val="clear" w:color="auto" w:fill="FFFFFF"/>
        </w:rPr>
        <w:t>Lee, C. S., &amp; Ma, L. (2012). News sharing in social media: The effect of gratifications and prior experience. </w:t>
      </w:r>
      <w:r w:rsidRPr="002421D8">
        <w:rPr>
          <w:rFonts w:ascii="Times New Roman" w:hAnsi="Times New Roman" w:cs="Times New Roman"/>
          <w:i/>
          <w:iCs/>
          <w:sz w:val="24"/>
          <w:szCs w:val="24"/>
          <w:shd w:val="clear" w:color="auto" w:fill="FFFFFF"/>
        </w:rPr>
        <w:t>Computers in Human Behavior</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28</w:t>
      </w:r>
      <w:r w:rsidRPr="002421D8">
        <w:rPr>
          <w:rFonts w:ascii="Times New Roman" w:hAnsi="Times New Roman" w:cs="Times New Roman"/>
          <w:sz w:val="24"/>
          <w:szCs w:val="24"/>
          <w:shd w:val="clear" w:color="auto" w:fill="FFFFFF"/>
        </w:rPr>
        <w:t>(2), 331-339.</w:t>
      </w:r>
      <w:r w:rsidRPr="002421D8">
        <w:rPr>
          <w:rFonts w:ascii="Times New Roman" w:hAnsi="Times New Roman" w:cs="Times New Roman"/>
          <w:sz w:val="24"/>
          <w:szCs w:val="24"/>
        </w:rPr>
        <w:t xml:space="preserve"> </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Leonardi, P. M. (2014). Social media, knowledge sharing, and innovation: Toward a theory of communication visibility. </w:t>
      </w:r>
      <w:r w:rsidRPr="002421D8">
        <w:rPr>
          <w:rFonts w:ascii="Times New Roman" w:hAnsi="Times New Roman" w:cs="Times New Roman"/>
          <w:i/>
          <w:iCs/>
          <w:sz w:val="24"/>
          <w:szCs w:val="24"/>
          <w:shd w:val="clear" w:color="auto" w:fill="FFFFFF"/>
        </w:rPr>
        <w:t>Information systems research</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25</w:t>
      </w:r>
      <w:r w:rsidRPr="002421D8">
        <w:rPr>
          <w:rFonts w:ascii="Times New Roman" w:hAnsi="Times New Roman" w:cs="Times New Roman"/>
          <w:sz w:val="24"/>
          <w:szCs w:val="24"/>
          <w:shd w:val="clear" w:color="auto" w:fill="FFFFFF"/>
        </w:rPr>
        <w:t>(4), 796-816.</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Lim, J. S., Hwang, Y., Kim, S., &amp; Biocca, F. A. (2015). How social media engagement leads to sports channel loyalty: Mediating roles of social presence and channel commitment. </w:t>
      </w:r>
      <w:r w:rsidRPr="002421D8">
        <w:rPr>
          <w:rFonts w:ascii="Times New Roman" w:hAnsi="Times New Roman" w:cs="Times New Roman"/>
          <w:i/>
          <w:iCs/>
          <w:sz w:val="24"/>
          <w:szCs w:val="24"/>
          <w:shd w:val="clear" w:color="auto" w:fill="FFFFFF"/>
        </w:rPr>
        <w:t>Computers in Human Behavior</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46</w:t>
      </w:r>
      <w:r w:rsidRPr="002421D8">
        <w:rPr>
          <w:rFonts w:ascii="Times New Roman" w:hAnsi="Times New Roman" w:cs="Times New Roman"/>
          <w:sz w:val="24"/>
          <w:szCs w:val="24"/>
          <w:shd w:val="clear" w:color="auto" w:fill="FFFFFF"/>
        </w:rPr>
        <w:t>, 158-167.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Majchrzak, A., Faraj, S., Kane, G. C., &amp; Azad, B. (2013). The contradictory influence of social media affordances on online communal knowledge sharing. </w:t>
      </w:r>
      <w:r w:rsidRPr="002421D8">
        <w:rPr>
          <w:rFonts w:ascii="Times New Roman" w:hAnsi="Times New Roman" w:cs="Times New Roman"/>
          <w:i/>
          <w:iCs/>
          <w:sz w:val="24"/>
          <w:szCs w:val="24"/>
          <w:shd w:val="clear" w:color="auto" w:fill="FFFFFF"/>
        </w:rPr>
        <w:t>Journal of Computer‐Mediated Communication</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19</w:t>
      </w:r>
      <w:r w:rsidRPr="002421D8">
        <w:rPr>
          <w:rFonts w:ascii="Times New Roman" w:hAnsi="Times New Roman" w:cs="Times New Roman"/>
          <w:sz w:val="24"/>
          <w:szCs w:val="24"/>
          <w:shd w:val="clear" w:color="auto" w:fill="FFFFFF"/>
        </w:rPr>
        <w:t>(1), 38-55.</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Mangold, W. G., &amp; Faulds, D. J. (2009). Social media: The new hybrid element of the promotion mix. </w:t>
      </w:r>
      <w:r w:rsidRPr="002421D8">
        <w:rPr>
          <w:rFonts w:ascii="Times New Roman" w:hAnsi="Times New Roman" w:cs="Times New Roman"/>
          <w:i/>
          <w:iCs/>
          <w:sz w:val="24"/>
          <w:szCs w:val="24"/>
          <w:shd w:val="clear" w:color="auto" w:fill="FFFFFF"/>
        </w:rPr>
        <w:t>Business horizons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52</w:t>
      </w:r>
      <w:r w:rsidRPr="002421D8">
        <w:rPr>
          <w:rFonts w:ascii="Times New Roman" w:hAnsi="Times New Roman" w:cs="Times New Roman"/>
          <w:sz w:val="24"/>
          <w:szCs w:val="24"/>
          <w:shd w:val="clear" w:color="auto" w:fill="FFFFFF"/>
        </w:rPr>
        <w:t>(4), 357-365.</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Marotta, G., Simeone, M., &amp; Nazzaro, C. (2014). Product reformulation in the food system to improve food safety. Evaluation of policy interventions. </w:t>
      </w:r>
      <w:r w:rsidRPr="002421D8">
        <w:rPr>
          <w:rFonts w:ascii="Times New Roman" w:hAnsi="Times New Roman" w:cs="Times New Roman"/>
          <w:i/>
          <w:iCs/>
          <w:sz w:val="24"/>
          <w:szCs w:val="24"/>
          <w:shd w:val="clear" w:color="auto" w:fill="FFFFFF"/>
        </w:rPr>
        <w:t>Appetite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74</w:t>
      </w:r>
      <w:r w:rsidRPr="002421D8">
        <w:rPr>
          <w:rFonts w:ascii="Times New Roman" w:hAnsi="Times New Roman" w:cs="Times New Roman"/>
          <w:sz w:val="24"/>
          <w:szCs w:val="24"/>
          <w:shd w:val="clear" w:color="auto" w:fill="FFFFFF"/>
        </w:rPr>
        <w:t>, 107-115.</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Martinez, M. G., &amp; Briz, J. (2000). Innovation in the Spanish food &amp; drink industry. </w:t>
      </w:r>
      <w:r w:rsidRPr="002421D8">
        <w:rPr>
          <w:rFonts w:ascii="Times New Roman" w:hAnsi="Times New Roman" w:cs="Times New Roman"/>
          <w:i/>
          <w:iCs/>
          <w:sz w:val="24"/>
          <w:szCs w:val="24"/>
          <w:shd w:val="clear" w:color="auto" w:fill="FFFFFF"/>
        </w:rPr>
        <w:t>The International Food and Agribusiness Management Review</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w:t>
      </w:r>
      <w:r w:rsidRPr="002421D8">
        <w:rPr>
          <w:rFonts w:ascii="Times New Roman" w:hAnsi="Times New Roman" w:cs="Times New Roman"/>
          <w:sz w:val="24"/>
          <w:szCs w:val="24"/>
          <w:shd w:val="clear" w:color="auto" w:fill="FFFFFF"/>
        </w:rPr>
        <w:t>(2), 155-176.</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231E7E" w:rsidRPr="002421D8" w:rsidRDefault="00231E7E" w:rsidP="00231E7E">
      <w:pPr>
        <w:spacing w:line="240" w:lineRule="auto"/>
        <w:jc w:val="both"/>
        <w:rPr>
          <w:rFonts w:ascii="Times New Roman" w:hAnsi="Times New Roman" w:cs="Times New Roman"/>
          <w:sz w:val="24"/>
          <w:szCs w:val="24"/>
        </w:rPr>
      </w:pPr>
      <w:r w:rsidRPr="002421D8">
        <w:rPr>
          <w:rFonts w:ascii="Times New Roman" w:hAnsi="Times New Roman" w:cs="Times New Roman"/>
          <w:color w:val="222222"/>
          <w:sz w:val="24"/>
          <w:szCs w:val="24"/>
          <w:shd w:val="clear" w:color="auto" w:fill="FFFFFF"/>
        </w:rPr>
        <w:t>Mason, A. M. (2014). The impact of media frames and treatment responsibility within the situational crisis communication theory framework. </w:t>
      </w:r>
      <w:r w:rsidRPr="002421D8">
        <w:rPr>
          <w:rFonts w:ascii="Times New Roman" w:hAnsi="Times New Roman" w:cs="Times New Roman"/>
          <w:i/>
          <w:iCs/>
          <w:color w:val="222222"/>
          <w:sz w:val="24"/>
          <w:szCs w:val="24"/>
          <w:shd w:val="clear" w:color="auto" w:fill="FFFFFF"/>
        </w:rPr>
        <w:t>Corporate Reputation Review</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17</w:t>
      </w:r>
      <w:r w:rsidRPr="002421D8">
        <w:rPr>
          <w:rFonts w:ascii="Times New Roman" w:hAnsi="Times New Roman" w:cs="Times New Roman"/>
          <w:color w:val="222222"/>
          <w:sz w:val="24"/>
          <w:szCs w:val="24"/>
          <w:shd w:val="clear" w:color="auto" w:fill="FFFFFF"/>
        </w:rPr>
        <w:t>(1), 78-90.</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Massa, S., &amp; Testa, S. (2013). The firm, the platform and the customer: A “double mangle” interpretation of social media for innovation. </w:t>
      </w:r>
      <w:r w:rsidRPr="002421D8">
        <w:rPr>
          <w:rFonts w:ascii="Times New Roman" w:hAnsi="Times New Roman" w:cs="Times New Roman"/>
          <w:i/>
          <w:iCs/>
          <w:sz w:val="24"/>
          <w:szCs w:val="24"/>
          <w:shd w:val="clear" w:color="auto" w:fill="FFFFFF"/>
        </w:rPr>
        <w:t>Information and Organization</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23</w:t>
      </w:r>
      <w:r w:rsidRPr="002421D8">
        <w:rPr>
          <w:rFonts w:ascii="Times New Roman" w:hAnsi="Times New Roman" w:cs="Times New Roman"/>
          <w:sz w:val="24"/>
          <w:szCs w:val="24"/>
          <w:shd w:val="clear" w:color="auto" w:fill="FFFFFF"/>
        </w:rPr>
        <w:t>(3), 198-213.</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Massa, S., &amp; Testa, S. (2008). Innovation and SMEs: Misaligned perspectives and goals among entrepreneurs, academics, and policy makers. </w:t>
      </w:r>
      <w:r w:rsidRPr="002421D8">
        <w:rPr>
          <w:rFonts w:ascii="Times New Roman" w:hAnsi="Times New Roman" w:cs="Times New Roman"/>
          <w:i/>
          <w:iCs/>
          <w:sz w:val="24"/>
          <w:szCs w:val="24"/>
          <w:shd w:val="clear" w:color="auto" w:fill="FFFFFF"/>
        </w:rPr>
        <w:t>Technovation</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28</w:t>
      </w:r>
      <w:r w:rsidRPr="002421D8">
        <w:rPr>
          <w:rFonts w:ascii="Times New Roman" w:hAnsi="Times New Roman" w:cs="Times New Roman"/>
          <w:sz w:val="24"/>
          <w:szCs w:val="24"/>
          <w:shd w:val="clear" w:color="auto" w:fill="FFFFFF"/>
        </w:rPr>
        <w:t>(7), 393-407.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Massa, S., &amp; Testa, S. (2009). A knowledge management approach to organizational competitive advantage: Evidence from the food sector. </w:t>
      </w:r>
      <w:r w:rsidRPr="002421D8">
        <w:rPr>
          <w:rFonts w:ascii="Times New Roman" w:eastAsia="Times New Roman" w:hAnsi="Times New Roman" w:cs="Times New Roman"/>
          <w:i/>
          <w:iCs/>
          <w:sz w:val="24"/>
          <w:szCs w:val="24"/>
          <w:lang w:eastAsia="en-IN"/>
        </w:rPr>
        <w:t>European Management Journal</w:t>
      </w:r>
      <w:r w:rsidRPr="002421D8">
        <w:rPr>
          <w:rFonts w:ascii="Times New Roman" w:eastAsia="Times New Roman" w:hAnsi="Times New Roman" w:cs="Times New Roman"/>
          <w:sz w:val="24"/>
          <w:szCs w:val="24"/>
          <w:lang w:eastAsia="en-IN"/>
        </w:rPr>
        <w:t>, </w:t>
      </w:r>
      <w:r w:rsidRPr="002421D8">
        <w:rPr>
          <w:rFonts w:ascii="Times New Roman" w:eastAsia="Times New Roman" w:hAnsi="Times New Roman" w:cs="Times New Roman"/>
          <w:i/>
          <w:iCs/>
          <w:sz w:val="24"/>
          <w:szCs w:val="24"/>
          <w:lang w:eastAsia="en-IN"/>
        </w:rPr>
        <w:t>27</w:t>
      </w:r>
      <w:r w:rsidRPr="002421D8">
        <w:rPr>
          <w:rFonts w:ascii="Times New Roman" w:eastAsia="Times New Roman" w:hAnsi="Times New Roman" w:cs="Times New Roman"/>
          <w:sz w:val="24"/>
          <w:szCs w:val="24"/>
          <w:lang w:eastAsia="en-IN"/>
        </w:rPr>
        <w:t>(2), 129-141.</w:t>
      </w:r>
    </w:p>
    <w:p w:rsidR="00BA084A" w:rsidRPr="002421D8" w:rsidRDefault="00BA084A" w:rsidP="00506890">
      <w:pPr>
        <w:spacing w:after="0" w:line="240" w:lineRule="auto"/>
        <w:jc w:val="both"/>
        <w:rPr>
          <w:rFonts w:ascii="Times New Roman" w:eastAsia="Times New Roman" w:hAnsi="Times New Roman" w:cs="Times New Roman"/>
          <w:sz w:val="24"/>
          <w:szCs w:val="24"/>
          <w:lang w:eastAsia="en-IN"/>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McEachan, R. R. C., Conner, M., Taylor, N. J., &amp; Lawton, R. J. (2011). Prospective prediction of health-related behaviours with the theory of planned behaviour: A meta-analysis. </w:t>
      </w:r>
      <w:r w:rsidRPr="002421D8">
        <w:rPr>
          <w:rFonts w:ascii="Times New Roman" w:hAnsi="Times New Roman" w:cs="Times New Roman"/>
          <w:i/>
          <w:iCs/>
          <w:sz w:val="24"/>
          <w:szCs w:val="24"/>
          <w:shd w:val="clear" w:color="auto" w:fill="FFFFFF"/>
        </w:rPr>
        <w:t>Health Psychology Review</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5</w:t>
      </w:r>
      <w:r w:rsidRPr="002421D8">
        <w:rPr>
          <w:rFonts w:ascii="Times New Roman" w:hAnsi="Times New Roman" w:cs="Times New Roman"/>
          <w:sz w:val="24"/>
          <w:szCs w:val="24"/>
          <w:shd w:val="clear" w:color="auto" w:fill="FFFFFF"/>
        </w:rPr>
        <w:t>(2), 97-144.</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Milton, A. C., &amp; Mullan, B. A. (2012). An application of the theory of planned behavior—a randomized controlled food safety pilot intervention for young adults. </w:t>
      </w:r>
      <w:r w:rsidRPr="002421D8">
        <w:rPr>
          <w:rFonts w:ascii="Times New Roman" w:hAnsi="Times New Roman" w:cs="Times New Roman"/>
          <w:i/>
          <w:iCs/>
          <w:sz w:val="24"/>
          <w:szCs w:val="24"/>
          <w:shd w:val="clear" w:color="auto" w:fill="FFFFFF"/>
        </w:rPr>
        <w:t>Health Psychology</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31</w:t>
      </w:r>
      <w:r w:rsidRPr="002421D8">
        <w:rPr>
          <w:rFonts w:ascii="Times New Roman" w:hAnsi="Times New Roman" w:cs="Times New Roman"/>
          <w:sz w:val="24"/>
          <w:szCs w:val="24"/>
          <w:shd w:val="clear" w:color="auto" w:fill="FFFFFF"/>
        </w:rPr>
        <w:t>(2), 250.</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Moch, M. K., &amp; Morse, E. V. (1977). Size, centralization and organizational adoption of innovations. </w:t>
      </w:r>
      <w:r w:rsidRPr="002421D8">
        <w:rPr>
          <w:rFonts w:ascii="Times New Roman" w:hAnsi="Times New Roman" w:cs="Times New Roman"/>
          <w:i/>
          <w:iCs/>
          <w:sz w:val="24"/>
          <w:szCs w:val="24"/>
          <w:shd w:val="clear" w:color="auto" w:fill="FFFFFF"/>
        </w:rPr>
        <w:t>American sociological review</w:t>
      </w:r>
      <w:r w:rsidRPr="002421D8">
        <w:rPr>
          <w:rFonts w:ascii="Times New Roman" w:hAnsi="Times New Roman" w:cs="Times New Roman"/>
          <w:sz w:val="24"/>
          <w:szCs w:val="24"/>
          <w:shd w:val="clear" w:color="auto" w:fill="FFFFFF"/>
        </w:rPr>
        <w:t xml:space="preserve">, 716-725. </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231E7E" w:rsidRPr="002421D8" w:rsidRDefault="00231E7E"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Moore, E. S., &amp; Rideout, V. J. (2007). The online marketing of food to children: is it just fun and games?. </w:t>
      </w:r>
      <w:r w:rsidRPr="002421D8">
        <w:rPr>
          <w:rFonts w:ascii="Times New Roman" w:hAnsi="Times New Roman" w:cs="Times New Roman"/>
          <w:i/>
          <w:iCs/>
          <w:sz w:val="24"/>
          <w:szCs w:val="24"/>
          <w:shd w:val="clear" w:color="auto" w:fill="FFFFFF"/>
        </w:rPr>
        <w:t>Journal of Public Policy &amp; Marketing</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26</w:t>
      </w:r>
      <w:r w:rsidRPr="002421D8">
        <w:rPr>
          <w:rFonts w:ascii="Times New Roman" w:hAnsi="Times New Roman" w:cs="Times New Roman"/>
          <w:sz w:val="24"/>
          <w:szCs w:val="24"/>
          <w:shd w:val="clear" w:color="auto" w:fill="FFFFFF"/>
        </w:rPr>
        <w:t>(2), 202-220.</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lastRenderedPageBreak/>
        <w:t>Moore, G. C., &amp; Benbasat, I. (1996). Integrating diffusion of innovations and theory of reasoned action models to predict utilization of information technology by end-users. In </w:t>
      </w:r>
      <w:r w:rsidRPr="002421D8">
        <w:rPr>
          <w:rFonts w:ascii="Times New Roman" w:hAnsi="Times New Roman" w:cs="Times New Roman"/>
          <w:i/>
          <w:iCs/>
          <w:sz w:val="24"/>
          <w:szCs w:val="24"/>
          <w:shd w:val="clear" w:color="auto" w:fill="FFFFFF"/>
        </w:rPr>
        <w:t>Diffusion and adoption of information technology</w:t>
      </w:r>
      <w:r w:rsidRPr="002421D8">
        <w:rPr>
          <w:rFonts w:ascii="Times New Roman" w:hAnsi="Times New Roman" w:cs="Times New Roman"/>
          <w:sz w:val="24"/>
          <w:szCs w:val="24"/>
          <w:shd w:val="clear" w:color="auto" w:fill="FFFFFF"/>
        </w:rPr>
        <w:t> (pp. 132-146). Springer US.</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Money, K., Saraeva, A., Garnelo-Gomez, I., Pain, S., &amp; Hillenbrand, C. (2017). Corporate Reputation Past and Future: A Review and Integration of Existing Literature and a Framework for Future Research. </w:t>
      </w:r>
      <w:r w:rsidRPr="002421D8">
        <w:rPr>
          <w:rFonts w:ascii="Times New Roman" w:hAnsi="Times New Roman" w:cs="Times New Roman"/>
          <w:i/>
          <w:iCs/>
          <w:color w:val="222222"/>
          <w:sz w:val="24"/>
          <w:szCs w:val="24"/>
          <w:shd w:val="clear" w:color="auto" w:fill="FFFFFF"/>
        </w:rPr>
        <w:t>Corporate Reputation Review</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20</w:t>
      </w:r>
      <w:r w:rsidRPr="002421D8">
        <w:rPr>
          <w:rFonts w:ascii="Times New Roman" w:hAnsi="Times New Roman" w:cs="Times New Roman"/>
          <w:color w:val="222222"/>
          <w:sz w:val="24"/>
          <w:szCs w:val="24"/>
          <w:shd w:val="clear" w:color="auto" w:fill="FFFFFF"/>
        </w:rPr>
        <w:t>(3-4), 193-211.</w:t>
      </w: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Mostafa, M. M. (2006). Antecedents of Egyptian consumers' green purchase intentions: A hierarchical multivariate regression model. </w:t>
      </w:r>
      <w:r w:rsidRPr="002421D8">
        <w:rPr>
          <w:rFonts w:ascii="Times New Roman" w:hAnsi="Times New Roman" w:cs="Times New Roman"/>
          <w:i/>
          <w:sz w:val="24"/>
          <w:szCs w:val="24"/>
        </w:rPr>
        <w:t>Journal of International Consumer Marketing, 19</w:t>
      </w:r>
      <w:r w:rsidRPr="002421D8">
        <w:rPr>
          <w:rFonts w:ascii="Times New Roman" w:hAnsi="Times New Roman" w:cs="Times New Roman"/>
          <w:sz w:val="24"/>
          <w:szCs w:val="24"/>
        </w:rPr>
        <w:t>(2), 97-126.</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Mullan, B. A., &amp; Wong, C. L. (2009). Hygienic food handling behaviours. An application of the Theory of Planned Behaviour. </w:t>
      </w:r>
      <w:r w:rsidRPr="002421D8">
        <w:rPr>
          <w:rFonts w:ascii="Times New Roman" w:hAnsi="Times New Roman" w:cs="Times New Roman"/>
          <w:i/>
          <w:sz w:val="24"/>
          <w:szCs w:val="24"/>
        </w:rPr>
        <w:t>Appetite, 52</w:t>
      </w:r>
      <w:r w:rsidRPr="002421D8">
        <w:rPr>
          <w:rFonts w:ascii="Times New Roman" w:hAnsi="Times New Roman" w:cs="Times New Roman"/>
          <w:sz w:val="24"/>
          <w:szCs w:val="24"/>
        </w:rPr>
        <w:t>(3), 757-761.</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Naila, A., Flint, S., Fletcher, G., Bremer, P., &amp; Meerdink, G. (2010). Control of biogenic amines in food—existing and emerging approaches. </w:t>
      </w:r>
      <w:r w:rsidRPr="002421D8">
        <w:rPr>
          <w:rFonts w:ascii="Times New Roman" w:hAnsi="Times New Roman" w:cs="Times New Roman"/>
          <w:i/>
          <w:iCs/>
          <w:sz w:val="24"/>
          <w:szCs w:val="24"/>
          <w:shd w:val="clear" w:color="auto" w:fill="FFFFFF"/>
        </w:rPr>
        <w:t>Journal of Food Science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75</w:t>
      </w:r>
      <w:r w:rsidRPr="002421D8">
        <w:rPr>
          <w:rFonts w:ascii="Times New Roman" w:hAnsi="Times New Roman" w:cs="Times New Roman"/>
          <w:sz w:val="24"/>
          <w:szCs w:val="24"/>
          <w:shd w:val="clear" w:color="auto" w:fill="FFFFFF"/>
        </w:rPr>
        <w:t>(7), R139–R150</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D91785" w:rsidRPr="002421D8" w:rsidRDefault="00D91785" w:rsidP="00D91785">
      <w:pPr>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 xml:space="preserve">NewsCred Insights (2018), “Food Content Marketing 2018: Top Brands Cooking Up Effective Strategies”, Available at: </w:t>
      </w:r>
      <w:hyperlink r:id="rId8" w:history="1">
        <w:r w:rsidRPr="002421D8">
          <w:rPr>
            <w:rStyle w:val="Hyperlink"/>
            <w:rFonts w:ascii="Times New Roman" w:hAnsi="Times New Roman" w:cs="Times New Roman"/>
            <w:sz w:val="24"/>
            <w:szCs w:val="24"/>
            <w:shd w:val="clear" w:color="auto" w:fill="FFFFFF"/>
          </w:rPr>
          <w:t>https://insights.newscred.com/food-content-marketing/</w:t>
        </w:r>
      </w:hyperlink>
      <w:r w:rsidRPr="002421D8">
        <w:rPr>
          <w:rFonts w:ascii="Times New Roman" w:hAnsi="Times New Roman" w:cs="Times New Roman"/>
          <w:color w:val="222222"/>
          <w:sz w:val="24"/>
          <w:szCs w:val="24"/>
          <w:shd w:val="clear" w:color="auto" w:fill="FFFFFF"/>
        </w:rPr>
        <w:t xml:space="preserve"> as on 11</w:t>
      </w:r>
      <w:r w:rsidRPr="002421D8">
        <w:rPr>
          <w:rFonts w:ascii="Times New Roman" w:hAnsi="Times New Roman" w:cs="Times New Roman"/>
          <w:color w:val="222222"/>
          <w:sz w:val="24"/>
          <w:szCs w:val="24"/>
          <w:shd w:val="clear" w:color="auto" w:fill="FFFFFF"/>
          <w:vertAlign w:val="superscript"/>
        </w:rPr>
        <w:t>th</w:t>
      </w:r>
      <w:r w:rsidRPr="002421D8">
        <w:rPr>
          <w:rFonts w:ascii="Times New Roman" w:hAnsi="Times New Roman" w:cs="Times New Roman"/>
          <w:color w:val="222222"/>
          <w:sz w:val="24"/>
          <w:szCs w:val="24"/>
          <w:shd w:val="clear" w:color="auto" w:fill="FFFFFF"/>
        </w:rPr>
        <w:t xml:space="preserve"> March, 2019 </w:t>
      </w:r>
    </w:p>
    <w:p w:rsidR="00231E7E" w:rsidRPr="002421D8" w:rsidRDefault="00231E7E" w:rsidP="00231E7E">
      <w:pPr>
        <w:spacing w:line="240" w:lineRule="auto"/>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Nguyen, N., &amp; Leblanc, G. (2001). Corporate image and corporate reputation in customers’ retention decisions in services. </w:t>
      </w:r>
      <w:r w:rsidRPr="002421D8">
        <w:rPr>
          <w:rFonts w:ascii="Times New Roman" w:hAnsi="Times New Roman" w:cs="Times New Roman"/>
          <w:i/>
          <w:iCs/>
          <w:color w:val="222222"/>
          <w:sz w:val="24"/>
          <w:szCs w:val="24"/>
          <w:shd w:val="clear" w:color="auto" w:fill="FFFFFF"/>
        </w:rPr>
        <w:t>Journal of retailing and Consumer Services</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8</w:t>
      </w:r>
      <w:r w:rsidRPr="002421D8">
        <w:rPr>
          <w:rFonts w:ascii="Times New Roman" w:hAnsi="Times New Roman" w:cs="Times New Roman"/>
          <w:color w:val="222222"/>
          <w:sz w:val="24"/>
          <w:szCs w:val="24"/>
          <w:shd w:val="clear" w:color="auto" w:fill="FFFFFF"/>
        </w:rPr>
        <w:t>(4), 227-236.</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Oke, A., Burke, G., &amp; Myers, A. (2007). Innovation types and performance in growing UK SMEs. </w:t>
      </w:r>
      <w:r w:rsidRPr="002421D8">
        <w:rPr>
          <w:rFonts w:ascii="Times New Roman" w:hAnsi="Times New Roman" w:cs="Times New Roman"/>
          <w:i/>
          <w:iCs/>
          <w:sz w:val="24"/>
          <w:szCs w:val="24"/>
          <w:shd w:val="clear" w:color="auto" w:fill="FFFFFF"/>
        </w:rPr>
        <w:t>International Journal of Operations &amp; Production Management</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27</w:t>
      </w:r>
      <w:r w:rsidRPr="002421D8">
        <w:rPr>
          <w:rFonts w:ascii="Times New Roman" w:hAnsi="Times New Roman" w:cs="Times New Roman"/>
          <w:sz w:val="24"/>
          <w:szCs w:val="24"/>
          <w:shd w:val="clear" w:color="auto" w:fill="FFFFFF"/>
        </w:rPr>
        <w:t>(7), 735-753.</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Ostlund, L. E. (1974). Perceived innovation attributes as predictors of innovativeness. </w:t>
      </w:r>
      <w:r w:rsidRPr="002421D8">
        <w:rPr>
          <w:rFonts w:ascii="Times New Roman" w:hAnsi="Times New Roman" w:cs="Times New Roman"/>
          <w:i/>
          <w:iCs/>
          <w:sz w:val="24"/>
          <w:szCs w:val="24"/>
          <w:shd w:val="clear" w:color="auto" w:fill="FFFFFF"/>
        </w:rPr>
        <w:t>Journal of consumer research</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w:t>
      </w:r>
      <w:r w:rsidRPr="002421D8">
        <w:rPr>
          <w:rFonts w:ascii="Times New Roman" w:hAnsi="Times New Roman" w:cs="Times New Roman"/>
          <w:sz w:val="24"/>
          <w:szCs w:val="24"/>
          <w:shd w:val="clear" w:color="auto" w:fill="FFFFFF"/>
        </w:rPr>
        <w:t>(2), 23-29.</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Parvez, S., Malik, K. A., Ah Kang, S., &amp; Kim, H. Y. (2006). Probiotics and their fermented food products are beneficial for health. </w:t>
      </w:r>
      <w:r w:rsidRPr="002421D8">
        <w:rPr>
          <w:rFonts w:ascii="Times New Roman" w:hAnsi="Times New Roman" w:cs="Times New Roman"/>
          <w:i/>
          <w:iCs/>
          <w:sz w:val="24"/>
          <w:szCs w:val="24"/>
          <w:shd w:val="clear" w:color="auto" w:fill="FFFFFF"/>
        </w:rPr>
        <w:t>Journal of applied microbiology</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100</w:t>
      </w:r>
      <w:r w:rsidRPr="002421D8">
        <w:rPr>
          <w:rFonts w:ascii="Times New Roman" w:hAnsi="Times New Roman" w:cs="Times New Roman"/>
          <w:sz w:val="24"/>
          <w:szCs w:val="24"/>
          <w:shd w:val="clear" w:color="auto" w:fill="FFFFFF"/>
        </w:rPr>
        <w:t>(6), 1171-1185.</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Paul, J., Modi, A., &amp; Patel, J. (2016). Predicting green product consumption using theory of planned behavior and reasoned action. </w:t>
      </w:r>
      <w:r w:rsidRPr="002421D8">
        <w:rPr>
          <w:rFonts w:ascii="Times New Roman" w:hAnsi="Times New Roman" w:cs="Times New Roman"/>
          <w:i/>
          <w:sz w:val="24"/>
          <w:szCs w:val="24"/>
        </w:rPr>
        <w:t>Journal of retailing and consumer services, 29</w:t>
      </w:r>
      <w:r w:rsidRPr="002421D8">
        <w:rPr>
          <w:rFonts w:ascii="Times New Roman" w:hAnsi="Times New Roman" w:cs="Times New Roman"/>
          <w:sz w:val="24"/>
          <w:szCs w:val="24"/>
        </w:rPr>
        <w:t>, 123-134.</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Pearson, D., Henryks, J., Trott, A., Jones, P., Parker, G., Dumaresq, D., &amp; Dyball, R. (2011). Local food: understanding consumer motivations in innovative retail formats. </w:t>
      </w:r>
      <w:r w:rsidRPr="002421D8">
        <w:rPr>
          <w:rFonts w:ascii="Times New Roman" w:hAnsi="Times New Roman" w:cs="Times New Roman"/>
          <w:i/>
          <w:iCs/>
          <w:sz w:val="24"/>
          <w:szCs w:val="24"/>
          <w:shd w:val="clear" w:color="auto" w:fill="FFFFFF"/>
        </w:rPr>
        <w:t>British Food Journal</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113</w:t>
      </w:r>
      <w:r w:rsidRPr="002421D8">
        <w:rPr>
          <w:rFonts w:ascii="Times New Roman" w:hAnsi="Times New Roman" w:cs="Times New Roman"/>
          <w:sz w:val="24"/>
          <w:szCs w:val="24"/>
          <w:shd w:val="clear" w:color="auto" w:fill="FFFFFF"/>
        </w:rPr>
        <w:t>(7), 886-899.</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D91785" w:rsidRPr="002421D8" w:rsidRDefault="00D91785" w:rsidP="00D91785">
      <w:pPr>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 xml:space="preserve">Pew Research Center (2018), “Social Media Use in 2018”, Available at: </w:t>
      </w:r>
      <w:hyperlink r:id="rId9" w:history="1">
        <w:r w:rsidRPr="002421D8">
          <w:rPr>
            <w:rStyle w:val="Hyperlink"/>
            <w:rFonts w:ascii="Times New Roman" w:hAnsi="Times New Roman" w:cs="Times New Roman"/>
            <w:sz w:val="24"/>
            <w:szCs w:val="24"/>
            <w:shd w:val="clear" w:color="auto" w:fill="FFFFFF"/>
          </w:rPr>
          <w:t>http://www.pewinternet.org/2018/03/01/social-media-use-in-2018/</w:t>
        </w:r>
      </w:hyperlink>
      <w:r w:rsidRPr="002421D8">
        <w:rPr>
          <w:rFonts w:ascii="Times New Roman" w:hAnsi="Times New Roman" w:cs="Times New Roman"/>
          <w:color w:val="222222"/>
          <w:sz w:val="24"/>
          <w:szCs w:val="24"/>
          <w:shd w:val="clear" w:color="auto" w:fill="FFFFFF"/>
        </w:rPr>
        <w:t xml:space="preserve"> as on 11</w:t>
      </w:r>
      <w:r w:rsidRPr="002421D8">
        <w:rPr>
          <w:rFonts w:ascii="Times New Roman" w:hAnsi="Times New Roman" w:cs="Times New Roman"/>
          <w:color w:val="222222"/>
          <w:sz w:val="24"/>
          <w:szCs w:val="24"/>
          <w:shd w:val="clear" w:color="auto" w:fill="FFFFFF"/>
          <w:vertAlign w:val="superscript"/>
        </w:rPr>
        <w:t>th</w:t>
      </w:r>
      <w:r w:rsidRPr="002421D8">
        <w:rPr>
          <w:rFonts w:ascii="Times New Roman" w:hAnsi="Times New Roman" w:cs="Times New Roman"/>
          <w:color w:val="222222"/>
          <w:sz w:val="24"/>
          <w:szCs w:val="24"/>
          <w:shd w:val="clear" w:color="auto" w:fill="FFFFFF"/>
        </w:rPr>
        <w:t xml:space="preserve"> March, 2019</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Piller, F. T., Vossen, A., &amp; Ihl, C. (2011). From social media to social product development: the impact of social media on co-creation of innovation.</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lastRenderedPageBreak/>
        <w:t>Platteeuw, C., van Alen-Boerrigter, I. N. G. R. I. D., van Schalkwijk, S. A. S. K. I. A., &amp; De Vos, W. M. (1996). Food-grade cloning and expression system for Lactococcus lactis. </w:t>
      </w:r>
      <w:r w:rsidRPr="002421D8">
        <w:rPr>
          <w:rFonts w:ascii="Times New Roman" w:hAnsi="Times New Roman" w:cs="Times New Roman"/>
          <w:i/>
          <w:iCs/>
          <w:sz w:val="24"/>
          <w:szCs w:val="24"/>
          <w:shd w:val="clear" w:color="auto" w:fill="FFFFFF"/>
        </w:rPr>
        <w:t>Applied and Environmental Microbiology</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62</w:t>
      </w:r>
      <w:r w:rsidRPr="002421D8">
        <w:rPr>
          <w:rFonts w:ascii="Times New Roman" w:hAnsi="Times New Roman" w:cs="Times New Roman"/>
          <w:sz w:val="24"/>
          <w:szCs w:val="24"/>
          <w:shd w:val="clear" w:color="auto" w:fill="FFFFFF"/>
        </w:rPr>
        <w:t>(3), 1008-1013.</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Porter, M. E., &amp; Van der Linde, C. (1995). Toward a new conception of the environment-competitiveness relationship. </w:t>
      </w:r>
      <w:r w:rsidRPr="002421D8">
        <w:rPr>
          <w:rFonts w:ascii="Times New Roman" w:hAnsi="Times New Roman" w:cs="Times New Roman"/>
          <w:i/>
          <w:iCs/>
          <w:sz w:val="24"/>
          <w:szCs w:val="24"/>
          <w:shd w:val="clear" w:color="auto" w:fill="FFFFFF"/>
        </w:rPr>
        <w:t>The journal of economic perspectives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9</w:t>
      </w:r>
      <w:r w:rsidRPr="002421D8">
        <w:rPr>
          <w:rFonts w:ascii="Times New Roman" w:hAnsi="Times New Roman" w:cs="Times New Roman"/>
          <w:sz w:val="24"/>
          <w:szCs w:val="24"/>
          <w:shd w:val="clear" w:color="auto" w:fill="FFFFFF"/>
        </w:rPr>
        <w:t>(4), 97-118.</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Portney, L. G., &amp; Watkins, M. P. (2000). </w:t>
      </w:r>
      <w:r w:rsidRPr="002421D8">
        <w:rPr>
          <w:rFonts w:ascii="Times New Roman" w:hAnsi="Times New Roman" w:cs="Times New Roman"/>
          <w:i/>
          <w:sz w:val="24"/>
          <w:szCs w:val="24"/>
        </w:rPr>
        <w:t>Foundations of clinical research: applications to practice</w:t>
      </w:r>
      <w:r w:rsidRPr="002421D8">
        <w:rPr>
          <w:rFonts w:ascii="Times New Roman" w:hAnsi="Times New Roman" w:cs="Times New Roman"/>
          <w:sz w:val="24"/>
          <w:szCs w:val="24"/>
        </w:rPr>
        <w:t xml:space="preserve"> (Vol. 2). Upper Saddle River, NJ: Prentice Hall.</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Roberts, J. A. (1996). Green consumers in the 1990s: profile and implications for advertising. </w:t>
      </w:r>
      <w:r w:rsidRPr="002421D8">
        <w:rPr>
          <w:rFonts w:ascii="Times New Roman" w:hAnsi="Times New Roman" w:cs="Times New Roman"/>
          <w:i/>
          <w:iCs/>
          <w:sz w:val="24"/>
          <w:szCs w:val="24"/>
          <w:shd w:val="clear" w:color="auto" w:fill="FFFFFF"/>
        </w:rPr>
        <w:t>Journal of business research</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36</w:t>
      </w:r>
      <w:r w:rsidRPr="002421D8">
        <w:rPr>
          <w:rFonts w:ascii="Times New Roman" w:hAnsi="Times New Roman" w:cs="Times New Roman"/>
          <w:sz w:val="24"/>
          <w:szCs w:val="24"/>
          <w:shd w:val="clear" w:color="auto" w:fill="FFFFFF"/>
        </w:rPr>
        <w:t>(3), 217-231.</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Ronteltap, A., Van Trijp, J. C. M., Renes, R. J., &amp; Frewer, L. J. (2007). Consumer acceptance of technology-based food innovations: lessons for the future of nutrigenomics. </w:t>
      </w:r>
      <w:r w:rsidRPr="002421D8">
        <w:rPr>
          <w:rFonts w:ascii="Times New Roman" w:hAnsi="Times New Roman" w:cs="Times New Roman"/>
          <w:i/>
          <w:iCs/>
          <w:sz w:val="24"/>
          <w:szCs w:val="24"/>
          <w:shd w:val="clear" w:color="auto" w:fill="FFFFFF"/>
        </w:rPr>
        <w:t>Appetite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49</w:t>
      </w:r>
      <w:r w:rsidRPr="002421D8">
        <w:rPr>
          <w:rFonts w:ascii="Times New Roman" w:hAnsi="Times New Roman" w:cs="Times New Roman"/>
          <w:sz w:val="24"/>
          <w:szCs w:val="24"/>
          <w:shd w:val="clear" w:color="auto" w:fill="FFFFFF"/>
        </w:rPr>
        <w:t>(1), 1-17.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D91785" w:rsidRPr="002421D8" w:rsidRDefault="00D91785" w:rsidP="00D91785">
      <w:pPr>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Rutsaert, P., Regan, Á., Pieniak, Z., McConnon, Á., Moss, A., Wall, P., &amp; Verbeke, W. (2013). The use of social media in food risk and benefit communication. </w:t>
      </w:r>
      <w:r w:rsidRPr="002421D8">
        <w:rPr>
          <w:rFonts w:ascii="Times New Roman" w:hAnsi="Times New Roman" w:cs="Times New Roman"/>
          <w:i/>
          <w:iCs/>
          <w:color w:val="222222"/>
          <w:sz w:val="24"/>
          <w:szCs w:val="24"/>
          <w:shd w:val="clear" w:color="auto" w:fill="FFFFFF"/>
        </w:rPr>
        <w:t>Trends in Food Science &amp; Technology</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30</w:t>
      </w:r>
      <w:r w:rsidRPr="002421D8">
        <w:rPr>
          <w:rFonts w:ascii="Times New Roman" w:hAnsi="Times New Roman" w:cs="Times New Roman"/>
          <w:color w:val="222222"/>
          <w:sz w:val="24"/>
          <w:szCs w:val="24"/>
          <w:shd w:val="clear" w:color="auto" w:fill="FFFFFF"/>
        </w:rPr>
        <w:t>(1), 84-91.</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Sammon, D., &amp; O’Reilly, S. (2013). A conceptual data model to enhance SKU management in food SMEs. </w:t>
      </w:r>
      <w:r w:rsidRPr="002421D8">
        <w:rPr>
          <w:rFonts w:ascii="Times New Roman" w:hAnsi="Times New Roman" w:cs="Times New Roman"/>
          <w:i/>
          <w:iCs/>
          <w:sz w:val="24"/>
          <w:szCs w:val="24"/>
          <w:shd w:val="clear" w:color="auto" w:fill="FFFFFF"/>
        </w:rPr>
        <w:t>Journal of Decision Systems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22</w:t>
      </w:r>
      <w:r w:rsidRPr="002421D8">
        <w:rPr>
          <w:rFonts w:ascii="Times New Roman" w:hAnsi="Times New Roman" w:cs="Times New Roman"/>
          <w:sz w:val="24"/>
          <w:szCs w:val="24"/>
          <w:shd w:val="clear" w:color="auto" w:fill="FFFFFF"/>
        </w:rPr>
        <w:t>(4), 265-282.</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Sarkar, S., &amp; Costa, A. I. (2008). Dynamics of open innovation in the food industry. </w:t>
      </w:r>
      <w:r w:rsidRPr="002421D8">
        <w:rPr>
          <w:rFonts w:ascii="Times New Roman" w:hAnsi="Times New Roman" w:cs="Times New Roman"/>
          <w:i/>
          <w:iCs/>
          <w:sz w:val="24"/>
          <w:szCs w:val="24"/>
          <w:shd w:val="clear" w:color="auto" w:fill="FFFFFF"/>
        </w:rPr>
        <w:t>Trends in Food Science &amp; Technology</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19</w:t>
      </w:r>
      <w:r w:rsidRPr="002421D8">
        <w:rPr>
          <w:rFonts w:ascii="Times New Roman" w:hAnsi="Times New Roman" w:cs="Times New Roman"/>
          <w:sz w:val="24"/>
          <w:szCs w:val="24"/>
          <w:shd w:val="clear" w:color="auto" w:fill="FFFFFF"/>
        </w:rPr>
        <w:t>(11), 574-580.</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Sashi, C. M. (2012). Customer engagement, buyer-seller relationships, and social media. </w:t>
      </w:r>
      <w:r w:rsidRPr="002421D8">
        <w:rPr>
          <w:rFonts w:ascii="Times New Roman" w:hAnsi="Times New Roman" w:cs="Times New Roman"/>
          <w:i/>
          <w:iCs/>
          <w:sz w:val="24"/>
          <w:szCs w:val="24"/>
          <w:shd w:val="clear" w:color="auto" w:fill="FFFFFF"/>
        </w:rPr>
        <w:t>Management decision</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50</w:t>
      </w:r>
      <w:r w:rsidRPr="002421D8">
        <w:rPr>
          <w:rFonts w:ascii="Times New Roman" w:hAnsi="Times New Roman" w:cs="Times New Roman"/>
          <w:sz w:val="24"/>
          <w:szCs w:val="24"/>
          <w:shd w:val="clear" w:color="auto" w:fill="FFFFFF"/>
        </w:rPr>
        <w:t>(2), 253-272.</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Schifferstein, H. N. (2016). What design can bring to the food industry. </w:t>
      </w:r>
      <w:r w:rsidRPr="002421D8">
        <w:rPr>
          <w:rFonts w:ascii="Times New Roman" w:hAnsi="Times New Roman" w:cs="Times New Roman"/>
          <w:i/>
          <w:sz w:val="24"/>
          <w:szCs w:val="24"/>
        </w:rPr>
        <w:t>International Journal of Food Design, 1</w:t>
      </w:r>
      <w:r w:rsidRPr="002421D8">
        <w:rPr>
          <w:rFonts w:ascii="Times New Roman" w:hAnsi="Times New Roman" w:cs="Times New Roman"/>
          <w:sz w:val="24"/>
          <w:szCs w:val="24"/>
        </w:rPr>
        <w:t>(2), 103-134.</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shd w:val="clear" w:color="auto" w:fill="FFFFFF"/>
        </w:rPr>
        <w:t>Schivinski, B., &amp; Dabrowski, D. (2016). The effect of social media communication on consumer perceptions of brands. </w:t>
      </w:r>
      <w:r w:rsidRPr="002421D8">
        <w:rPr>
          <w:rFonts w:ascii="Times New Roman" w:hAnsi="Times New Roman" w:cs="Times New Roman"/>
          <w:i/>
          <w:iCs/>
          <w:sz w:val="24"/>
          <w:szCs w:val="24"/>
          <w:shd w:val="clear" w:color="auto" w:fill="FFFFFF"/>
        </w:rPr>
        <w:t>Journal of Marketing Communications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22</w:t>
      </w:r>
      <w:r w:rsidRPr="002421D8">
        <w:rPr>
          <w:rFonts w:ascii="Times New Roman" w:hAnsi="Times New Roman" w:cs="Times New Roman"/>
          <w:sz w:val="24"/>
          <w:szCs w:val="24"/>
          <w:shd w:val="clear" w:color="auto" w:fill="FFFFFF"/>
        </w:rPr>
        <w:t>(2), 189-214.</w:t>
      </w:r>
      <w:r w:rsidRPr="002421D8">
        <w:rPr>
          <w:rFonts w:ascii="Times New Roman" w:hAnsi="Times New Roman" w:cs="Times New Roman"/>
          <w:sz w:val="24"/>
          <w:szCs w:val="24"/>
        </w:rPr>
        <w:t xml:space="preserve"> </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Sethi, R., Smith, D. C., &amp; Park, C. W. (2001). Cross-functional product development teams, creativity, and the innovativeness of new consumer products. </w:t>
      </w:r>
      <w:r w:rsidRPr="002421D8">
        <w:rPr>
          <w:rFonts w:ascii="Times New Roman" w:hAnsi="Times New Roman" w:cs="Times New Roman"/>
          <w:i/>
          <w:iCs/>
          <w:sz w:val="24"/>
          <w:szCs w:val="24"/>
          <w:shd w:val="clear" w:color="auto" w:fill="FFFFFF"/>
        </w:rPr>
        <w:t>Journal of marketing research</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38</w:t>
      </w:r>
      <w:r w:rsidRPr="002421D8">
        <w:rPr>
          <w:rFonts w:ascii="Times New Roman" w:hAnsi="Times New Roman" w:cs="Times New Roman"/>
          <w:sz w:val="24"/>
          <w:szCs w:val="24"/>
          <w:shd w:val="clear" w:color="auto" w:fill="FFFFFF"/>
        </w:rPr>
        <w:t>(1), 73-85.</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Shah Alam, S., &amp; Mohamed Sayuti, N. (2011). Applying the Theory of Planned Behavior (TPB) in halal food purchasing</w:t>
      </w:r>
      <w:r w:rsidRPr="002421D8">
        <w:rPr>
          <w:rFonts w:ascii="Times New Roman" w:hAnsi="Times New Roman" w:cs="Times New Roman"/>
          <w:i/>
          <w:sz w:val="24"/>
          <w:szCs w:val="24"/>
        </w:rPr>
        <w:t>. International Journal of Commerce and Management, 21</w:t>
      </w:r>
      <w:r w:rsidRPr="002421D8">
        <w:rPr>
          <w:rFonts w:ascii="Times New Roman" w:hAnsi="Times New Roman" w:cs="Times New Roman"/>
          <w:sz w:val="24"/>
          <w:szCs w:val="24"/>
        </w:rPr>
        <w:t>(1), 8-20.</w:t>
      </w:r>
    </w:p>
    <w:p w:rsidR="00BA084A" w:rsidRPr="002421D8" w:rsidRDefault="00BA084A" w:rsidP="00506890">
      <w:pPr>
        <w:spacing w:after="0" w:line="240" w:lineRule="auto"/>
        <w:jc w:val="both"/>
        <w:rPr>
          <w:rFonts w:ascii="Times New Roman" w:hAnsi="Times New Roman" w:cs="Times New Roman"/>
          <w:sz w:val="24"/>
          <w:szCs w:val="24"/>
        </w:rPr>
      </w:pPr>
    </w:p>
    <w:p w:rsidR="00D91785" w:rsidRPr="002421D8" w:rsidRDefault="00D91785" w:rsidP="00D91785">
      <w:pPr>
        <w:jc w:val="both"/>
        <w:rPr>
          <w:rFonts w:ascii="Times New Roman" w:hAnsi="Times New Roman" w:cs="Times New Roman"/>
          <w:sz w:val="24"/>
          <w:szCs w:val="24"/>
        </w:rPr>
      </w:pPr>
      <w:r w:rsidRPr="002421D8">
        <w:rPr>
          <w:rFonts w:ascii="Times New Roman" w:hAnsi="Times New Roman" w:cs="Times New Roman"/>
          <w:color w:val="222222"/>
          <w:sz w:val="24"/>
          <w:szCs w:val="24"/>
          <w:shd w:val="clear" w:color="auto" w:fill="FFFFFF"/>
        </w:rPr>
        <w:t>Sharma, P., Davcik, N. S., &amp; Pillai, K. G. (2016). Product innovation as a mediator in the impact of R&amp;D expenditure and brand equity on marketing performance. </w:t>
      </w:r>
      <w:r w:rsidRPr="002421D8">
        <w:rPr>
          <w:rFonts w:ascii="Times New Roman" w:hAnsi="Times New Roman" w:cs="Times New Roman"/>
          <w:i/>
          <w:iCs/>
          <w:color w:val="222222"/>
          <w:sz w:val="24"/>
          <w:szCs w:val="24"/>
          <w:shd w:val="clear" w:color="auto" w:fill="FFFFFF"/>
        </w:rPr>
        <w:t>Journal of Business Research</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69</w:t>
      </w:r>
      <w:r w:rsidRPr="002421D8">
        <w:rPr>
          <w:rFonts w:ascii="Times New Roman" w:hAnsi="Times New Roman" w:cs="Times New Roman"/>
          <w:color w:val="222222"/>
          <w:sz w:val="24"/>
          <w:szCs w:val="24"/>
          <w:shd w:val="clear" w:color="auto" w:fill="FFFFFF"/>
        </w:rPr>
        <w:t>(12), 5662-5669.</w:t>
      </w:r>
    </w:p>
    <w:p w:rsidR="00D91785" w:rsidRPr="002421D8" w:rsidRDefault="00D91785" w:rsidP="00506890">
      <w:pPr>
        <w:spacing w:after="0" w:line="240" w:lineRule="auto"/>
        <w:jc w:val="both"/>
        <w:rPr>
          <w:rFonts w:ascii="Times New Roman" w:hAnsi="Times New Roman" w:cs="Times New Roman"/>
          <w:sz w:val="24"/>
          <w:szCs w:val="24"/>
          <w:shd w:val="clear" w:color="auto" w:fill="FFFFFF"/>
        </w:rPr>
      </w:pPr>
    </w:p>
    <w:p w:rsidR="00D91785" w:rsidRPr="002421D8" w:rsidRDefault="00D91785" w:rsidP="00506890">
      <w:pPr>
        <w:spacing w:after="0" w:line="240" w:lineRule="auto"/>
        <w:jc w:val="both"/>
        <w:rPr>
          <w:rFonts w:ascii="Times New Roman" w:hAnsi="Times New Roman" w:cs="Times New Roman"/>
          <w:sz w:val="24"/>
          <w:szCs w:val="24"/>
          <w:shd w:val="clear" w:color="auto" w:fill="FFFFFF"/>
        </w:rPr>
      </w:pPr>
    </w:p>
    <w:p w:rsidR="00D91785" w:rsidRPr="002421D8" w:rsidRDefault="00D91785" w:rsidP="00D91785">
      <w:pPr>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lastRenderedPageBreak/>
        <w:t>Singh, N., Zhao, H., &amp; Hu, X. (2005). Analyzing the cultural content of web sites: A cross-national comparision of China, India, Japan, and US. </w:t>
      </w:r>
      <w:r w:rsidRPr="002421D8">
        <w:rPr>
          <w:rFonts w:ascii="Times New Roman" w:hAnsi="Times New Roman" w:cs="Times New Roman"/>
          <w:i/>
          <w:iCs/>
          <w:color w:val="222222"/>
          <w:sz w:val="24"/>
          <w:szCs w:val="24"/>
          <w:shd w:val="clear" w:color="auto" w:fill="FFFFFF"/>
        </w:rPr>
        <w:t>International Marketing Review</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22</w:t>
      </w:r>
      <w:r w:rsidRPr="002421D8">
        <w:rPr>
          <w:rFonts w:ascii="Times New Roman" w:hAnsi="Times New Roman" w:cs="Times New Roman"/>
          <w:color w:val="222222"/>
          <w:sz w:val="24"/>
          <w:szCs w:val="24"/>
          <w:shd w:val="clear" w:color="auto" w:fill="FFFFFF"/>
        </w:rPr>
        <w:t>(2), 129-146.</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Soon, J. M., &amp; Saguy, I. S. (2017). Crowdsourcing: A new conceptual view for food safety and quality. </w:t>
      </w:r>
      <w:r w:rsidRPr="002421D8">
        <w:rPr>
          <w:rFonts w:ascii="Times New Roman" w:hAnsi="Times New Roman" w:cs="Times New Roman"/>
          <w:i/>
          <w:iCs/>
          <w:sz w:val="24"/>
          <w:szCs w:val="24"/>
          <w:shd w:val="clear" w:color="auto" w:fill="FFFFFF"/>
        </w:rPr>
        <w:t>Trends in Food Science &amp; Technology</w:t>
      </w:r>
      <w:r w:rsidRPr="002421D8">
        <w:rPr>
          <w:rFonts w:ascii="Times New Roman" w:hAnsi="Times New Roman" w:cs="Times New Roman"/>
          <w:sz w:val="24"/>
          <w:szCs w:val="24"/>
          <w:shd w:val="clear" w:color="auto" w:fill="FFFFFF"/>
        </w:rPr>
        <w:t xml:space="preserve">, </w:t>
      </w:r>
      <w:r w:rsidRPr="002421D8">
        <w:rPr>
          <w:rFonts w:ascii="Times New Roman" w:hAnsi="Times New Roman" w:cs="Times New Roman"/>
          <w:i/>
          <w:sz w:val="24"/>
          <w:szCs w:val="24"/>
          <w:shd w:val="clear" w:color="auto" w:fill="FFFFFF"/>
        </w:rPr>
        <w:t>66</w:t>
      </w:r>
      <w:r w:rsidRPr="002421D8">
        <w:rPr>
          <w:rFonts w:ascii="Times New Roman" w:hAnsi="Times New Roman" w:cs="Times New Roman"/>
          <w:sz w:val="24"/>
          <w:szCs w:val="24"/>
          <w:shd w:val="clear" w:color="auto" w:fill="FFFFFF"/>
        </w:rPr>
        <w:t>, 63-72</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Soosay, C. A., Hyland, P. W., &amp; Ferrer, M. (2008). Supply chain collaboration: capabilities for continuous innovation. </w:t>
      </w:r>
      <w:r w:rsidRPr="002421D8">
        <w:rPr>
          <w:rFonts w:ascii="Times New Roman" w:hAnsi="Times New Roman" w:cs="Times New Roman"/>
          <w:i/>
          <w:iCs/>
          <w:sz w:val="24"/>
          <w:szCs w:val="24"/>
          <w:shd w:val="clear" w:color="auto" w:fill="FFFFFF"/>
        </w:rPr>
        <w:t>Supply Chain Management: An International Journal</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13</w:t>
      </w:r>
      <w:r w:rsidRPr="002421D8">
        <w:rPr>
          <w:rFonts w:ascii="Times New Roman" w:hAnsi="Times New Roman" w:cs="Times New Roman"/>
          <w:sz w:val="24"/>
          <w:szCs w:val="24"/>
          <w:shd w:val="clear" w:color="auto" w:fill="FFFFFF"/>
        </w:rPr>
        <w:t>(2), 160-169.</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Sparks, P., &amp; Shepherd, R. (1992). Self-identity and the theory of planned behavior: Assesing the role of identification with" green consumerism". </w:t>
      </w:r>
      <w:r w:rsidRPr="002421D8">
        <w:rPr>
          <w:rFonts w:ascii="Times New Roman" w:hAnsi="Times New Roman" w:cs="Times New Roman"/>
          <w:i/>
          <w:iCs/>
          <w:sz w:val="24"/>
          <w:szCs w:val="24"/>
          <w:shd w:val="clear" w:color="auto" w:fill="FFFFFF"/>
        </w:rPr>
        <w:t>Social psychology quarterly</w:t>
      </w:r>
      <w:r w:rsidRPr="002421D8">
        <w:rPr>
          <w:rFonts w:ascii="Times New Roman" w:hAnsi="Times New Roman" w:cs="Times New Roman"/>
          <w:sz w:val="24"/>
          <w:szCs w:val="24"/>
          <w:shd w:val="clear" w:color="auto" w:fill="FFFFFF"/>
        </w:rPr>
        <w:t>, 388-399.</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Sparks, P., Guthrie, C. A., &amp; Shepherd, R. (1997). The dimensional structure of the perceived behavioral control construct. </w:t>
      </w:r>
      <w:r w:rsidRPr="002421D8">
        <w:rPr>
          <w:rFonts w:ascii="Times New Roman" w:hAnsi="Times New Roman" w:cs="Times New Roman"/>
          <w:i/>
          <w:iCs/>
          <w:sz w:val="24"/>
          <w:szCs w:val="24"/>
          <w:shd w:val="clear" w:color="auto" w:fill="FFFFFF"/>
        </w:rPr>
        <w:t>Journal of applied social psychology</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27</w:t>
      </w:r>
      <w:r w:rsidRPr="002421D8">
        <w:rPr>
          <w:rFonts w:ascii="Times New Roman" w:hAnsi="Times New Roman" w:cs="Times New Roman"/>
          <w:sz w:val="24"/>
          <w:szCs w:val="24"/>
          <w:shd w:val="clear" w:color="auto" w:fill="FFFFFF"/>
        </w:rPr>
        <w:t>(5), 418-438.</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Stefani, G., Romano, D., &amp; Cavicchi, A. (2006). Consumer expectations, liking and willingness to pay for specialty foods: Do sensory characteristics tell the whole story?. </w:t>
      </w:r>
      <w:r w:rsidRPr="002421D8">
        <w:rPr>
          <w:rFonts w:ascii="Times New Roman" w:hAnsi="Times New Roman" w:cs="Times New Roman"/>
          <w:i/>
          <w:iCs/>
          <w:sz w:val="24"/>
          <w:szCs w:val="24"/>
          <w:shd w:val="clear" w:color="auto" w:fill="FFFFFF"/>
        </w:rPr>
        <w:t>Food Quality and Preference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17</w:t>
      </w:r>
      <w:r w:rsidRPr="002421D8">
        <w:rPr>
          <w:rFonts w:ascii="Times New Roman" w:hAnsi="Times New Roman" w:cs="Times New Roman"/>
          <w:sz w:val="24"/>
          <w:szCs w:val="24"/>
          <w:shd w:val="clear" w:color="auto" w:fill="FFFFFF"/>
        </w:rPr>
        <w:t>(1), 53-62.</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Stefanidis, A., Crooks, A., &amp; Radzikowski, J. (2013). Harvesting ambient geospatial information from social media feeds. </w:t>
      </w:r>
      <w:r w:rsidRPr="002421D8">
        <w:rPr>
          <w:rFonts w:ascii="Times New Roman" w:hAnsi="Times New Roman" w:cs="Times New Roman"/>
          <w:i/>
          <w:iCs/>
          <w:sz w:val="24"/>
          <w:szCs w:val="24"/>
          <w:shd w:val="clear" w:color="auto" w:fill="FFFFFF"/>
        </w:rPr>
        <w:t>GeoJournal</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78</w:t>
      </w:r>
      <w:r w:rsidRPr="002421D8">
        <w:rPr>
          <w:rFonts w:ascii="Times New Roman" w:hAnsi="Times New Roman" w:cs="Times New Roman"/>
          <w:sz w:val="24"/>
          <w:szCs w:val="24"/>
          <w:shd w:val="clear" w:color="auto" w:fill="FFFFFF"/>
        </w:rPr>
        <w:t>(2), 319-338.</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Stewart-Knox, B., &amp; Mitchell, P. (2003). What separates the winners from the losers in new food product development?. </w:t>
      </w:r>
      <w:r w:rsidRPr="002421D8">
        <w:rPr>
          <w:rFonts w:ascii="Times New Roman" w:hAnsi="Times New Roman" w:cs="Times New Roman"/>
          <w:i/>
          <w:iCs/>
          <w:sz w:val="24"/>
          <w:szCs w:val="24"/>
          <w:shd w:val="clear" w:color="auto" w:fill="FFFFFF"/>
        </w:rPr>
        <w:t>Trends in Food Science &amp; Technology</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14</w:t>
      </w:r>
      <w:r w:rsidRPr="002421D8">
        <w:rPr>
          <w:rFonts w:ascii="Times New Roman" w:hAnsi="Times New Roman" w:cs="Times New Roman"/>
          <w:sz w:val="24"/>
          <w:szCs w:val="24"/>
          <w:shd w:val="clear" w:color="auto" w:fill="FFFFFF"/>
        </w:rPr>
        <w:t>(1), 58-64.</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Tarkiainen, A., &amp; Sundqvist, S. (2005). Subjective norms, attitudes and intentions of Finnish consumers in buying organic food. </w:t>
      </w:r>
      <w:r w:rsidRPr="002421D8">
        <w:rPr>
          <w:rFonts w:ascii="Times New Roman" w:hAnsi="Times New Roman" w:cs="Times New Roman"/>
          <w:i/>
          <w:iCs/>
          <w:sz w:val="24"/>
          <w:szCs w:val="24"/>
          <w:shd w:val="clear" w:color="auto" w:fill="FFFFFF"/>
        </w:rPr>
        <w:t>British food journal</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107</w:t>
      </w:r>
      <w:r w:rsidRPr="002421D8">
        <w:rPr>
          <w:rFonts w:ascii="Times New Roman" w:hAnsi="Times New Roman" w:cs="Times New Roman"/>
          <w:sz w:val="24"/>
          <w:szCs w:val="24"/>
          <w:shd w:val="clear" w:color="auto" w:fill="FFFFFF"/>
        </w:rPr>
        <w:t>(11), 808-822.</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Tarrago-Trani, M. T., Phillips, K. M., Lemar, L. E., &amp; Holden, J. M. (2006). New and existing oils and fats used in products with reduced trans-fatty acid content. </w:t>
      </w:r>
      <w:r w:rsidRPr="002421D8">
        <w:rPr>
          <w:rFonts w:ascii="Times New Roman" w:hAnsi="Times New Roman" w:cs="Times New Roman"/>
          <w:i/>
          <w:iCs/>
          <w:sz w:val="24"/>
          <w:szCs w:val="24"/>
          <w:shd w:val="clear" w:color="auto" w:fill="FFFFFF"/>
        </w:rPr>
        <w:t>Journal of the American Dietetic Association</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106</w:t>
      </w:r>
      <w:r w:rsidRPr="002421D8">
        <w:rPr>
          <w:rFonts w:ascii="Times New Roman" w:hAnsi="Times New Roman" w:cs="Times New Roman"/>
          <w:sz w:val="24"/>
          <w:szCs w:val="24"/>
          <w:shd w:val="clear" w:color="auto" w:fill="FFFFFF"/>
        </w:rPr>
        <w:t>(6), 867-880.</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Taylor, S., &amp; Todd, P. (1995). An integrated model of waste management behavior: A test of household recycling and composting intentions. </w:t>
      </w:r>
      <w:r w:rsidRPr="002421D8">
        <w:rPr>
          <w:rFonts w:ascii="Times New Roman" w:hAnsi="Times New Roman" w:cs="Times New Roman"/>
          <w:i/>
          <w:sz w:val="24"/>
          <w:szCs w:val="24"/>
        </w:rPr>
        <w:t>Environment and behavior, 27</w:t>
      </w:r>
      <w:r w:rsidRPr="002421D8">
        <w:rPr>
          <w:rFonts w:ascii="Times New Roman" w:hAnsi="Times New Roman" w:cs="Times New Roman"/>
          <w:sz w:val="24"/>
          <w:szCs w:val="24"/>
        </w:rPr>
        <w:t>(5), 603-630.</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Truong, Y. (2013). A cross-country study of consumer innovativeness and technological service innovation. </w:t>
      </w:r>
      <w:r w:rsidRPr="002421D8">
        <w:rPr>
          <w:rFonts w:ascii="Times New Roman" w:hAnsi="Times New Roman" w:cs="Times New Roman"/>
          <w:i/>
          <w:iCs/>
          <w:sz w:val="24"/>
          <w:szCs w:val="24"/>
          <w:shd w:val="clear" w:color="auto" w:fill="FFFFFF"/>
        </w:rPr>
        <w:t>Journal of Retailing and Consumer Services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20</w:t>
      </w:r>
      <w:r w:rsidRPr="002421D8">
        <w:rPr>
          <w:rFonts w:ascii="Times New Roman" w:hAnsi="Times New Roman" w:cs="Times New Roman"/>
          <w:sz w:val="24"/>
          <w:szCs w:val="24"/>
          <w:shd w:val="clear" w:color="auto" w:fill="FFFFFF"/>
        </w:rPr>
        <w:t>(1), 130-137.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Tuorila, H., Lähteenmäki, L., Pohjalainen, L., &amp; Lotti, L. (2001). Food neophobia among the Finns and related responses to familiar and unfamiliar foods. </w:t>
      </w:r>
      <w:r w:rsidRPr="002421D8">
        <w:rPr>
          <w:rFonts w:ascii="Times New Roman" w:hAnsi="Times New Roman" w:cs="Times New Roman"/>
          <w:i/>
          <w:iCs/>
          <w:sz w:val="24"/>
          <w:szCs w:val="24"/>
          <w:shd w:val="clear" w:color="auto" w:fill="FFFFFF"/>
        </w:rPr>
        <w:t>Food quality and preference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12</w:t>
      </w:r>
      <w:r w:rsidRPr="002421D8">
        <w:rPr>
          <w:rFonts w:ascii="Times New Roman" w:hAnsi="Times New Roman" w:cs="Times New Roman"/>
          <w:sz w:val="24"/>
          <w:szCs w:val="24"/>
          <w:shd w:val="clear" w:color="auto" w:fill="FFFFFF"/>
        </w:rPr>
        <w:t>(1), 29-37.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Van Dijck, J. (2013). </w:t>
      </w:r>
      <w:r w:rsidRPr="002421D8">
        <w:rPr>
          <w:rFonts w:ascii="Times New Roman" w:hAnsi="Times New Roman" w:cs="Times New Roman"/>
          <w:i/>
          <w:iCs/>
          <w:sz w:val="24"/>
          <w:szCs w:val="24"/>
          <w:shd w:val="clear" w:color="auto" w:fill="FFFFFF"/>
        </w:rPr>
        <w:t>The culture of connectivity: A critical history of social media</w:t>
      </w:r>
      <w:r w:rsidRPr="002421D8">
        <w:rPr>
          <w:rFonts w:ascii="Times New Roman" w:hAnsi="Times New Roman" w:cs="Times New Roman"/>
          <w:sz w:val="24"/>
          <w:szCs w:val="24"/>
          <w:shd w:val="clear" w:color="auto" w:fill="FFFFFF"/>
        </w:rPr>
        <w:t>. Oxford: Oxford University Press.</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Vanhonacker, F., Kühne, B., Gellynck, X., Guerrero, L., Hersleth, M., &amp; Verbeke, W. (2013). Innovations in traditional foods: Impact on perceived traditional character and consumer acceptance. </w:t>
      </w:r>
      <w:r w:rsidRPr="002421D8">
        <w:rPr>
          <w:rFonts w:ascii="Times New Roman" w:hAnsi="Times New Roman" w:cs="Times New Roman"/>
          <w:i/>
          <w:sz w:val="24"/>
          <w:szCs w:val="24"/>
        </w:rPr>
        <w:t>Food research international, 54</w:t>
      </w:r>
      <w:r w:rsidRPr="002421D8">
        <w:rPr>
          <w:rFonts w:ascii="Times New Roman" w:hAnsi="Times New Roman" w:cs="Times New Roman"/>
          <w:sz w:val="24"/>
          <w:szCs w:val="24"/>
        </w:rPr>
        <w:t>(2), 1828-1835.</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Verbeke, W. (2005). Consumer acceptance of functional foods: socio-demographic, cognitive and attitudinal determinants. </w:t>
      </w:r>
      <w:r w:rsidRPr="002421D8">
        <w:rPr>
          <w:rFonts w:ascii="Times New Roman" w:hAnsi="Times New Roman" w:cs="Times New Roman"/>
          <w:i/>
          <w:iCs/>
          <w:sz w:val="24"/>
          <w:szCs w:val="24"/>
          <w:shd w:val="clear" w:color="auto" w:fill="FFFFFF"/>
        </w:rPr>
        <w:t>Food quality and preference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16</w:t>
      </w:r>
      <w:r w:rsidRPr="002421D8">
        <w:rPr>
          <w:rFonts w:ascii="Times New Roman" w:hAnsi="Times New Roman" w:cs="Times New Roman"/>
          <w:sz w:val="24"/>
          <w:szCs w:val="24"/>
          <w:shd w:val="clear" w:color="auto" w:fill="FFFFFF"/>
        </w:rPr>
        <w:t>(1), 45-57.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Verhaegen, I., &amp; Van Huylenbroeck, G. (2001). Costs and benefits for farmers participating in innovative marketing channels for quality food products. </w:t>
      </w:r>
      <w:r w:rsidRPr="002421D8">
        <w:rPr>
          <w:rFonts w:ascii="Times New Roman" w:hAnsi="Times New Roman" w:cs="Times New Roman"/>
          <w:i/>
          <w:iCs/>
          <w:sz w:val="24"/>
          <w:szCs w:val="24"/>
          <w:shd w:val="clear" w:color="auto" w:fill="FFFFFF"/>
        </w:rPr>
        <w:t>Journal of Rural Studies</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17</w:t>
      </w:r>
      <w:r w:rsidRPr="002421D8">
        <w:rPr>
          <w:rFonts w:ascii="Times New Roman" w:hAnsi="Times New Roman" w:cs="Times New Roman"/>
          <w:sz w:val="24"/>
          <w:szCs w:val="24"/>
          <w:shd w:val="clear" w:color="auto" w:fill="FFFFFF"/>
        </w:rPr>
        <w:t>(4), 443-456.</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D91785" w:rsidRPr="002421D8" w:rsidRDefault="00D91785" w:rsidP="00D91785">
      <w:pPr>
        <w:jc w:val="both"/>
        <w:rPr>
          <w:rFonts w:ascii="Times New Roman" w:hAnsi="Times New Roman" w:cs="Times New Roman"/>
          <w:color w:val="222222"/>
          <w:sz w:val="24"/>
          <w:szCs w:val="24"/>
          <w:shd w:val="clear" w:color="auto" w:fill="FFFFFF"/>
        </w:rPr>
      </w:pPr>
      <w:r w:rsidRPr="002421D8">
        <w:rPr>
          <w:rFonts w:ascii="Times New Roman" w:hAnsi="Times New Roman" w:cs="Times New Roman"/>
          <w:color w:val="222222"/>
          <w:sz w:val="24"/>
          <w:szCs w:val="24"/>
          <w:shd w:val="clear" w:color="auto" w:fill="FFFFFF"/>
        </w:rPr>
        <w:t>Veselovsky, M. Y., Nuraliev, S. U., Fedotov, A. V., Sandu, I. S., &amp; Avarskiy, N. D. (2015). Role of wholesale market in ensuring russian food safety under conditions of innovative economy. </w:t>
      </w:r>
      <w:r w:rsidRPr="002421D8">
        <w:rPr>
          <w:rFonts w:ascii="Times New Roman" w:hAnsi="Times New Roman" w:cs="Times New Roman"/>
          <w:i/>
          <w:iCs/>
          <w:color w:val="222222"/>
          <w:sz w:val="24"/>
          <w:szCs w:val="24"/>
          <w:shd w:val="clear" w:color="auto" w:fill="FFFFFF"/>
        </w:rPr>
        <w:t>Journal of applied economic sciences</w:t>
      </w:r>
      <w:r w:rsidRPr="002421D8">
        <w:rPr>
          <w:rFonts w:ascii="Times New Roman" w:hAnsi="Times New Roman" w:cs="Times New Roman"/>
          <w:color w:val="222222"/>
          <w:sz w:val="24"/>
          <w:szCs w:val="24"/>
          <w:shd w:val="clear" w:color="auto" w:fill="FFFFFF"/>
        </w:rPr>
        <w:t>, </w:t>
      </w:r>
      <w:r w:rsidRPr="002421D8">
        <w:rPr>
          <w:rFonts w:ascii="Times New Roman" w:hAnsi="Times New Roman" w:cs="Times New Roman"/>
          <w:i/>
          <w:iCs/>
          <w:color w:val="222222"/>
          <w:sz w:val="24"/>
          <w:szCs w:val="24"/>
          <w:shd w:val="clear" w:color="auto" w:fill="FFFFFF"/>
        </w:rPr>
        <w:t>10</w:t>
      </w:r>
      <w:r w:rsidRPr="002421D8">
        <w:rPr>
          <w:rFonts w:ascii="Times New Roman" w:hAnsi="Times New Roman" w:cs="Times New Roman"/>
          <w:color w:val="222222"/>
          <w:sz w:val="24"/>
          <w:szCs w:val="24"/>
          <w:shd w:val="clear" w:color="auto" w:fill="FFFFFF"/>
        </w:rPr>
        <w:t>(3), 417.</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Vuori, V., &amp; Okkonen, J. (2012). Refining information and knowledge by social media applications: Adding value by insight. </w:t>
      </w:r>
      <w:r w:rsidRPr="002421D8">
        <w:rPr>
          <w:rFonts w:ascii="Times New Roman" w:hAnsi="Times New Roman" w:cs="Times New Roman"/>
          <w:i/>
          <w:iCs/>
          <w:sz w:val="24"/>
          <w:szCs w:val="24"/>
          <w:shd w:val="clear" w:color="auto" w:fill="FFFFFF"/>
        </w:rPr>
        <w:t>Vine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42</w:t>
      </w:r>
      <w:r w:rsidRPr="002421D8">
        <w:rPr>
          <w:rFonts w:ascii="Times New Roman" w:hAnsi="Times New Roman" w:cs="Times New Roman"/>
          <w:sz w:val="24"/>
          <w:szCs w:val="24"/>
          <w:shd w:val="clear" w:color="auto" w:fill="FFFFFF"/>
        </w:rPr>
        <w:t>(1), 117-128.</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Wang, X., Yu, C., &amp; Wei, Y. (2012). Social media peer communication and impacts on purchase intentions: A consumer socialization framework. </w:t>
      </w:r>
      <w:r w:rsidRPr="002421D8">
        <w:rPr>
          <w:rFonts w:ascii="Times New Roman" w:hAnsi="Times New Roman" w:cs="Times New Roman"/>
          <w:i/>
          <w:iCs/>
          <w:sz w:val="24"/>
          <w:szCs w:val="24"/>
          <w:shd w:val="clear" w:color="auto" w:fill="FFFFFF"/>
        </w:rPr>
        <w:t>Journal of Interactive Marketing</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26</w:t>
      </w:r>
      <w:r w:rsidRPr="002421D8">
        <w:rPr>
          <w:rFonts w:ascii="Times New Roman" w:hAnsi="Times New Roman" w:cs="Times New Roman"/>
          <w:sz w:val="24"/>
          <w:szCs w:val="24"/>
          <w:shd w:val="clear" w:color="auto" w:fill="FFFFFF"/>
        </w:rPr>
        <w:t>(4), 198-208.</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iCs/>
          <w:sz w:val="24"/>
          <w:szCs w:val="24"/>
          <w:shd w:val="clear" w:color="auto" w:fill="FFFFFF"/>
        </w:rPr>
      </w:pPr>
      <w:r w:rsidRPr="002421D8">
        <w:rPr>
          <w:rFonts w:ascii="Times New Roman" w:hAnsi="Times New Roman" w:cs="Times New Roman"/>
          <w:sz w:val="24"/>
          <w:szCs w:val="24"/>
          <w:shd w:val="clear" w:color="auto" w:fill="FFFFFF"/>
        </w:rPr>
        <w:t>Wischmeier, W. H., &amp; Smith, D. D. (1978). Predicting rainfall erosion losses-a guide to conservation planning. </w:t>
      </w:r>
      <w:r w:rsidRPr="002421D8">
        <w:rPr>
          <w:rFonts w:ascii="Times New Roman" w:hAnsi="Times New Roman" w:cs="Times New Roman"/>
          <w:i/>
          <w:iCs/>
          <w:sz w:val="24"/>
          <w:szCs w:val="24"/>
          <w:shd w:val="clear" w:color="auto" w:fill="FFFFFF"/>
        </w:rPr>
        <w:t>Predicting rainfall erosion losses-a guide to conservation planning.</w:t>
      </w:r>
      <w:r w:rsidRPr="002421D8">
        <w:rPr>
          <w:rFonts w:ascii="Times New Roman" w:hAnsi="Times New Roman" w:cs="Times New Roman"/>
          <w:sz w:val="24"/>
          <w:szCs w:val="24"/>
        </w:rPr>
        <w:t xml:space="preserve"> </w:t>
      </w:r>
      <w:r w:rsidRPr="002421D8">
        <w:rPr>
          <w:rFonts w:ascii="Times New Roman" w:hAnsi="Times New Roman" w:cs="Times New Roman"/>
          <w:iCs/>
          <w:sz w:val="24"/>
          <w:szCs w:val="24"/>
          <w:shd w:val="clear" w:color="auto" w:fill="FFFFFF"/>
        </w:rPr>
        <w:t>Agric. Handbk. No. 537, U.S. Dept. of Agriculture, Washington, D.C</w:t>
      </w:r>
    </w:p>
    <w:p w:rsidR="00BA084A" w:rsidRPr="002421D8" w:rsidRDefault="00BA084A" w:rsidP="00506890">
      <w:pPr>
        <w:spacing w:after="0" w:line="240" w:lineRule="auto"/>
        <w:jc w:val="both"/>
        <w:rPr>
          <w:rFonts w:ascii="Times New Roman" w:hAnsi="Times New Roman" w:cs="Times New Roman"/>
          <w:iCs/>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Yadav, R., &amp; Pathak, G. S. (2016). Intention to purchase organic food among young consumers: Evidences from a developing nation. </w:t>
      </w:r>
      <w:r w:rsidRPr="002421D8">
        <w:rPr>
          <w:rFonts w:ascii="Times New Roman" w:hAnsi="Times New Roman" w:cs="Times New Roman"/>
          <w:i/>
          <w:iCs/>
          <w:sz w:val="24"/>
          <w:szCs w:val="24"/>
          <w:shd w:val="clear" w:color="auto" w:fill="FFFFFF"/>
        </w:rPr>
        <w:t>Appetite</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96</w:t>
      </w:r>
      <w:r w:rsidRPr="002421D8">
        <w:rPr>
          <w:rFonts w:ascii="Times New Roman" w:hAnsi="Times New Roman" w:cs="Times New Roman"/>
          <w:sz w:val="24"/>
          <w:szCs w:val="24"/>
          <w:shd w:val="clear" w:color="auto" w:fill="FFFFFF"/>
        </w:rPr>
        <w:t>, 122-128.</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rPr>
      </w:pPr>
      <w:r w:rsidRPr="002421D8">
        <w:rPr>
          <w:rFonts w:ascii="Times New Roman" w:hAnsi="Times New Roman" w:cs="Times New Roman"/>
          <w:sz w:val="24"/>
          <w:szCs w:val="24"/>
          <w:shd w:val="clear" w:color="auto" w:fill="FFFFFF"/>
        </w:rPr>
        <w:t>Yuksel, M., Milne, G. R., &amp; Miller, E. G. (2016). Social media as complementary consumption: the relationship between consumer empowerment and social interactions in experiential and informative contexts. </w:t>
      </w:r>
      <w:r w:rsidRPr="002421D8">
        <w:rPr>
          <w:rFonts w:ascii="Times New Roman" w:hAnsi="Times New Roman" w:cs="Times New Roman"/>
          <w:i/>
          <w:iCs/>
          <w:sz w:val="24"/>
          <w:szCs w:val="24"/>
          <w:shd w:val="clear" w:color="auto" w:fill="FFFFFF"/>
        </w:rPr>
        <w:t>Journal of Consumer Marketing</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33</w:t>
      </w:r>
      <w:r w:rsidRPr="002421D8">
        <w:rPr>
          <w:rFonts w:ascii="Times New Roman" w:hAnsi="Times New Roman" w:cs="Times New Roman"/>
          <w:sz w:val="24"/>
          <w:szCs w:val="24"/>
          <w:shd w:val="clear" w:color="auto" w:fill="FFFFFF"/>
        </w:rPr>
        <w:t>(2), 111-123.</w:t>
      </w:r>
      <w:r w:rsidRPr="002421D8">
        <w:rPr>
          <w:rFonts w:ascii="Times New Roman" w:hAnsi="Times New Roman" w:cs="Times New Roman"/>
          <w:sz w:val="24"/>
          <w:szCs w:val="24"/>
        </w:rPr>
        <w:t xml:space="preserve"> </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Zaltman, G., Duncan, R., &amp; Holbek, J. (1973). </w:t>
      </w:r>
      <w:r w:rsidRPr="002421D8">
        <w:rPr>
          <w:rFonts w:ascii="Times New Roman" w:hAnsi="Times New Roman" w:cs="Times New Roman"/>
          <w:i/>
          <w:iCs/>
          <w:sz w:val="24"/>
          <w:szCs w:val="24"/>
          <w:shd w:val="clear" w:color="auto" w:fill="FFFFFF"/>
        </w:rPr>
        <w:t>Innovations and organizations</w:t>
      </w:r>
      <w:r w:rsidRPr="002421D8">
        <w:rPr>
          <w:rFonts w:ascii="Times New Roman" w:hAnsi="Times New Roman" w:cs="Times New Roman"/>
          <w:sz w:val="24"/>
          <w:szCs w:val="24"/>
          <w:shd w:val="clear" w:color="auto" w:fill="FFFFFF"/>
        </w:rPr>
        <w:t>. John Wiley &amp; Sons, New York, NY.</w:t>
      </w: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Zhou, X., Xu, Y., Li, Y., Josang, A., &amp; Cox, C. (2012). The state-of-the-art in personalized recommender systems for social networking. </w:t>
      </w:r>
      <w:r w:rsidRPr="002421D8">
        <w:rPr>
          <w:rFonts w:ascii="Times New Roman" w:hAnsi="Times New Roman" w:cs="Times New Roman"/>
          <w:i/>
          <w:iCs/>
          <w:sz w:val="24"/>
          <w:szCs w:val="24"/>
          <w:shd w:val="clear" w:color="auto" w:fill="FFFFFF"/>
        </w:rPr>
        <w:t>Artificial Intelligence Review</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37</w:t>
      </w:r>
      <w:r w:rsidRPr="002421D8">
        <w:rPr>
          <w:rFonts w:ascii="Times New Roman" w:hAnsi="Times New Roman" w:cs="Times New Roman"/>
          <w:sz w:val="24"/>
          <w:szCs w:val="24"/>
          <w:shd w:val="clear" w:color="auto" w:fill="FFFFFF"/>
        </w:rPr>
        <w:t>(2), 119-132.</w:t>
      </w:r>
    </w:p>
    <w:p w:rsidR="00BA084A" w:rsidRPr="002421D8" w:rsidRDefault="00BA084A" w:rsidP="00506890">
      <w:pPr>
        <w:spacing w:after="0" w:line="240" w:lineRule="auto"/>
        <w:jc w:val="both"/>
        <w:rPr>
          <w:rFonts w:ascii="Times New Roman" w:hAnsi="Times New Roman" w:cs="Times New Roman"/>
          <w:sz w:val="24"/>
          <w:szCs w:val="24"/>
        </w:rPr>
      </w:pPr>
    </w:p>
    <w:p w:rsidR="00BA084A" w:rsidRPr="002421D8" w:rsidRDefault="00BA084A" w:rsidP="00506890">
      <w:pPr>
        <w:spacing w:after="0" w:line="240" w:lineRule="auto"/>
        <w:jc w:val="both"/>
        <w:rPr>
          <w:rFonts w:ascii="Times New Roman" w:hAnsi="Times New Roman" w:cs="Times New Roman"/>
          <w:sz w:val="24"/>
          <w:szCs w:val="24"/>
          <w:shd w:val="clear" w:color="auto" w:fill="FFFFFF"/>
        </w:rPr>
      </w:pPr>
      <w:r w:rsidRPr="002421D8">
        <w:rPr>
          <w:rFonts w:ascii="Times New Roman" w:hAnsi="Times New Roman" w:cs="Times New Roman"/>
          <w:sz w:val="24"/>
          <w:szCs w:val="24"/>
          <w:shd w:val="clear" w:color="auto" w:fill="FFFFFF"/>
        </w:rPr>
        <w:t>Zhou, Y., Thøgersen, J., Ruan, Y., &amp; Huang, G. (2013). The moderating role of human values in planned behavior: the case of Chinese consumers' intention to buy organic food. </w:t>
      </w:r>
      <w:r w:rsidRPr="002421D8">
        <w:rPr>
          <w:rFonts w:ascii="Times New Roman" w:hAnsi="Times New Roman" w:cs="Times New Roman"/>
          <w:i/>
          <w:iCs/>
          <w:sz w:val="24"/>
          <w:szCs w:val="24"/>
          <w:shd w:val="clear" w:color="auto" w:fill="FFFFFF"/>
        </w:rPr>
        <w:t>Journal of Consumer Marketing</w:t>
      </w:r>
      <w:r w:rsidRPr="002421D8">
        <w:rPr>
          <w:rFonts w:ascii="Times New Roman" w:hAnsi="Times New Roman" w:cs="Times New Roman"/>
          <w:sz w:val="24"/>
          <w:szCs w:val="24"/>
          <w:shd w:val="clear" w:color="auto" w:fill="FFFFFF"/>
        </w:rPr>
        <w:t>, </w:t>
      </w:r>
      <w:r w:rsidRPr="002421D8">
        <w:rPr>
          <w:rFonts w:ascii="Times New Roman" w:hAnsi="Times New Roman" w:cs="Times New Roman"/>
          <w:i/>
          <w:iCs/>
          <w:sz w:val="24"/>
          <w:szCs w:val="24"/>
          <w:shd w:val="clear" w:color="auto" w:fill="FFFFFF"/>
        </w:rPr>
        <w:t>30</w:t>
      </w:r>
      <w:r w:rsidRPr="002421D8">
        <w:rPr>
          <w:rFonts w:ascii="Times New Roman" w:hAnsi="Times New Roman" w:cs="Times New Roman"/>
          <w:sz w:val="24"/>
          <w:szCs w:val="24"/>
          <w:shd w:val="clear" w:color="auto" w:fill="FFFFFF"/>
        </w:rPr>
        <w:t>(4), 335-344.</w:t>
      </w:r>
    </w:p>
    <w:p w:rsidR="00BA084A" w:rsidRPr="002421D8" w:rsidRDefault="00BA084A"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tbl>
      <w:tblPr>
        <w:tblStyle w:val="TableGrid"/>
        <w:tblpPr w:leftFromText="180" w:rightFromText="180" w:vertAnchor="text" w:horzAnchor="margin" w:tblpY="1171"/>
        <w:tblW w:w="0" w:type="auto"/>
        <w:tblLook w:val="04A0" w:firstRow="1" w:lastRow="0" w:firstColumn="1" w:lastColumn="0" w:noHBand="0" w:noVBand="1"/>
      </w:tblPr>
      <w:tblGrid>
        <w:gridCol w:w="1270"/>
        <w:gridCol w:w="1957"/>
        <w:gridCol w:w="5670"/>
      </w:tblGrid>
      <w:tr w:rsidR="00E3351C" w:rsidRPr="002421D8" w:rsidTr="005853F2">
        <w:tc>
          <w:tcPr>
            <w:tcW w:w="8897" w:type="dxa"/>
            <w:gridSpan w:val="3"/>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Table 1: Explanation for Figure 1</w:t>
            </w:r>
          </w:p>
        </w:tc>
      </w:tr>
      <w:tr w:rsidR="00E3351C" w:rsidRPr="002421D8" w:rsidTr="005853F2">
        <w:tc>
          <w:tcPr>
            <w:tcW w:w="1270" w:type="dxa"/>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Acronyms</w:t>
            </w:r>
          </w:p>
        </w:tc>
        <w:tc>
          <w:tcPr>
            <w:tcW w:w="1957" w:type="dxa"/>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Explanation</w:t>
            </w:r>
          </w:p>
        </w:tc>
        <w:tc>
          <w:tcPr>
            <w:tcW w:w="5670" w:type="dxa"/>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Exemplar  components</w:t>
            </w:r>
          </w:p>
        </w:tc>
      </w:tr>
      <w:tr w:rsidR="00E3351C" w:rsidRPr="002421D8" w:rsidTr="005853F2">
        <w:tc>
          <w:tcPr>
            <w:tcW w:w="1270" w:type="dxa"/>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NP</w:t>
            </w:r>
          </w:p>
        </w:tc>
        <w:tc>
          <w:tcPr>
            <w:tcW w:w="1957" w:type="dxa"/>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New food product</w:t>
            </w:r>
          </w:p>
        </w:tc>
        <w:tc>
          <w:tcPr>
            <w:tcW w:w="5670"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New food development or process, introducing need or want category, separate technology, complete reframing the value addition</w:t>
            </w:r>
          </w:p>
        </w:tc>
      </w:tr>
      <w:tr w:rsidR="00E3351C" w:rsidRPr="002421D8" w:rsidTr="005853F2">
        <w:tc>
          <w:tcPr>
            <w:tcW w:w="1270" w:type="dxa"/>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NF</w:t>
            </w:r>
          </w:p>
        </w:tc>
        <w:tc>
          <w:tcPr>
            <w:tcW w:w="1957" w:type="dxa"/>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New formulation of existing food products</w:t>
            </w:r>
          </w:p>
        </w:tc>
        <w:tc>
          <w:tcPr>
            <w:tcW w:w="5670"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Fermentation</w:t>
            </w:r>
            <w:r w:rsidRPr="002421D8">
              <w:rPr>
                <w:rFonts w:ascii="Times New Roman" w:hAnsi="Times New Roman" w:cs="Times New Roman"/>
                <w:sz w:val="24"/>
                <w:szCs w:val="24"/>
                <w:vertAlign w:val="superscript"/>
              </w:rPr>
              <w:t>1</w:t>
            </w:r>
            <w:r w:rsidRPr="002421D8">
              <w:rPr>
                <w:rFonts w:ascii="Times New Roman" w:hAnsi="Times New Roman" w:cs="Times New Roman"/>
                <w:sz w:val="24"/>
                <w:szCs w:val="24"/>
              </w:rPr>
              <w:t>, characterisation</w:t>
            </w:r>
            <w:r w:rsidRPr="002421D8">
              <w:rPr>
                <w:rFonts w:ascii="Times New Roman" w:hAnsi="Times New Roman" w:cs="Times New Roman"/>
                <w:sz w:val="24"/>
                <w:szCs w:val="24"/>
                <w:vertAlign w:val="superscript"/>
              </w:rPr>
              <w:t>2</w:t>
            </w:r>
            <w:r w:rsidRPr="002421D8">
              <w:rPr>
                <w:rFonts w:ascii="Times New Roman" w:hAnsi="Times New Roman" w:cs="Times New Roman"/>
                <w:sz w:val="24"/>
                <w:szCs w:val="24"/>
              </w:rPr>
              <w:t>, content reduction</w:t>
            </w:r>
            <w:r w:rsidRPr="002421D8">
              <w:rPr>
                <w:rFonts w:ascii="Times New Roman" w:hAnsi="Times New Roman" w:cs="Times New Roman"/>
                <w:sz w:val="24"/>
                <w:szCs w:val="24"/>
                <w:vertAlign w:val="superscript"/>
              </w:rPr>
              <w:t>3</w:t>
            </w:r>
            <w:r w:rsidRPr="002421D8">
              <w:rPr>
                <w:rFonts w:ascii="Times New Roman" w:hAnsi="Times New Roman" w:cs="Times New Roman"/>
                <w:sz w:val="24"/>
                <w:szCs w:val="24"/>
              </w:rPr>
              <w:t>, controlling properties</w:t>
            </w:r>
            <w:r w:rsidRPr="002421D8">
              <w:rPr>
                <w:rFonts w:ascii="Times New Roman" w:hAnsi="Times New Roman" w:cs="Times New Roman"/>
                <w:sz w:val="24"/>
                <w:szCs w:val="24"/>
                <w:vertAlign w:val="superscript"/>
              </w:rPr>
              <w:t>4</w:t>
            </w:r>
            <w:r w:rsidRPr="002421D8">
              <w:rPr>
                <w:rFonts w:ascii="Times New Roman" w:hAnsi="Times New Roman" w:cs="Times New Roman"/>
                <w:sz w:val="24"/>
                <w:szCs w:val="24"/>
              </w:rPr>
              <w:t>, cloning</w:t>
            </w:r>
            <w:r w:rsidRPr="002421D8">
              <w:rPr>
                <w:rFonts w:ascii="Times New Roman" w:hAnsi="Times New Roman" w:cs="Times New Roman"/>
                <w:sz w:val="24"/>
                <w:szCs w:val="24"/>
                <w:vertAlign w:val="superscript"/>
              </w:rPr>
              <w:t>5</w:t>
            </w:r>
            <w:r w:rsidRPr="002421D8">
              <w:rPr>
                <w:rFonts w:ascii="Times New Roman" w:hAnsi="Times New Roman" w:cs="Times New Roman"/>
                <w:sz w:val="24"/>
                <w:szCs w:val="24"/>
              </w:rPr>
              <w:t>, technologies</w:t>
            </w:r>
            <w:r w:rsidRPr="002421D8">
              <w:rPr>
                <w:rFonts w:ascii="Times New Roman" w:hAnsi="Times New Roman" w:cs="Times New Roman"/>
                <w:sz w:val="24"/>
                <w:szCs w:val="24"/>
                <w:vertAlign w:val="superscript"/>
              </w:rPr>
              <w:t>6</w:t>
            </w:r>
            <w:r w:rsidRPr="002421D8">
              <w:rPr>
                <w:rFonts w:ascii="Times New Roman" w:hAnsi="Times New Roman" w:cs="Times New Roman"/>
                <w:sz w:val="24"/>
                <w:szCs w:val="24"/>
              </w:rPr>
              <w:t>, encapsulation</w:t>
            </w:r>
            <w:r w:rsidRPr="002421D8">
              <w:rPr>
                <w:rFonts w:ascii="Times New Roman" w:hAnsi="Times New Roman" w:cs="Times New Roman"/>
                <w:sz w:val="24"/>
                <w:szCs w:val="24"/>
                <w:vertAlign w:val="superscript"/>
              </w:rPr>
              <w:t>7</w:t>
            </w:r>
            <w:r w:rsidRPr="002421D8">
              <w:rPr>
                <w:rFonts w:ascii="Times New Roman" w:hAnsi="Times New Roman" w:cs="Times New Roman"/>
                <w:sz w:val="24"/>
                <w:szCs w:val="24"/>
              </w:rPr>
              <w:t xml:space="preserve">, etc.    </w:t>
            </w:r>
          </w:p>
        </w:tc>
      </w:tr>
      <w:tr w:rsidR="00E3351C" w:rsidRPr="002421D8" w:rsidTr="005853F2">
        <w:tc>
          <w:tcPr>
            <w:tcW w:w="1270" w:type="dxa"/>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RF</w:t>
            </w:r>
          </w:p>
        </w:tc>
        <w:tc>
          <w:tcPr>
            <w:tcW w:w="1957" w:type="dxa"/>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Re-formulation of existing food products</w:t>
            </w:r>
          </w:p>
        </w:tc>
        <w:tc>
          <w:tcPr>
            <w:tcW w:w="5670"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Improving quality</w:t>
            </w:r>
            <w:r w:rsidRPr="002421D8">
              <w:rPr>
                <w:rFonts w:ascii="Times New Roman" w:hAnsi="Times New Roman" w:cs="Times New Roman"/>
                <w:sz w:val="24"/>
                <w:szCs w:val="24"/>
                <w:vertAlign w:val="superscript"/>
              </w:rPr>
              <w:t>8</w:t>
            </w:r>
            <w:r w:rsidRPr="002421D8">
              <w:rPr>
                <w:rFonts w:ascii="Times New Roman" w:hAnsi="Times New Roman" w:cs="Times New Roman"/>
                <w:sz w:val="24"/>
                <w:szCs w:val="24"/>
              </w:rPr>
              <w:t>, cultural adoption</w:t>
            </w:r>
            <w:r w:rsidRPr="002421D8">
              <w:rPr>
                <w:rFonts w:ascii="Times New Roman" w:hAnsi="Times New Roman" w:cs="Times New Roman"/>
                <w:sz w:val="24"/>
                <w:szCs w:val="24"/>
                <w:vertAlign w:val="superscript"/>
              </w:rPr>
              <w:t>9</w:t>
            </w:r>
            <w:r w:rsidRPr="002421D8">
              <w:rPr>
                <w:rFonts w:ascii="Times New Roman" w:hAnsi="Times New Roman" w:cs="Times New Roman"/>
                <w:sz w:val="24"/>
                <w:szCs w:val="24"/>
              </w:rPr>
              <w:t>, conservation planning</w:t>
            </w:r>
            <w:r w:rsidRPr="002421D8">
              <w:rPr>
                <w:rFonts w:ascii="Times New Roman" w:hAnsi="Times New Roman" w:cs="Times New Roman"/>
                <w:sz w:val="24"/>
                <w:szCs w:val="24"/>
                <w:vertAlign w:val="superscript"/>
              </w:rPr>
              <w:t>10</w:t>
            </w:r>
            <w:r w:rsidRPr="002421D8">
              <w:rPr>
                <w:rFonts w:ascii="Times New Roman" w:hAnsi="Times New Roman" w:cs="Times New Roman"/>
                <w:sz w:val="24"/>
                <w:szCs w:val="24"/>
              </w:rPr>
              <w:t>, new nutrients</w:t>
            </w:r>
            <w:r w:rsidRPr="002421D8">
              <w:rPr>
                <w:rFonts w:ascii="Times New Roman" w:hAnsi="Times New Roman" w:cs="Times New Roman"/>
                <w:sz w:val="24"/>
                <w:szCs w:val="24"/>
                <w:vertAlign w:val="superscript"/>
              </w:rPr>
              <w:t>11,12</w:t>
            </w:r>
            <w:r w:rsidRPr="002421D8">
              <w:rPr>
                <w:rFonts w:ascii="Times New Roman" w:hAnsi="Times New Roman" w:cs="Times New Roman"/>
                <w:sz w:val="24"/>
                <w:szCs w:val="24"/>
              </w:rPr>
              <w:t>, additional nutrients</w:t>
            </w:r>
            <w:r w:rsidRPr="002421D8">
              <w:rPr>
                <w:rFonts w:ascii="Times New Roman" w:hAnsi="Times New Roman" w:cs="Times New Roman"/>
                <w:sz w:val="24"/>
                <w:szCs w:val="24"/>
                <w:vertAlign w:val="superscript"/>
              </w:rPr>
              <w:t>11,12</w:t>
            </w:r>
            <w:r w:rsidRPr="002421D8">
              <w:rPr>
                <w:rFonts w:ascii="Times New Roman" w:hAnsi="Times New Roman" w:cs="Times New Roman"/>
                <w:sz w:val="24"/>
                <w:szCs w:val="24"/>
              </w:rPr>
              <w:t>, natural enhancement</w:t>
            </w:r>
            <w:r w:rsidRPr="002421D8">
              <w:rPr>
                <w:rFonts w:ascii="Times New Roman" w:hAnsi="Times New Roman" w:cs="Times New Roman"/>
                <w:sz w:val="24"/>
                <w:szCs w:val="24"/>
                <w:vertAlign w:val="superscript"/>
              </w:rPr>
              <w:t>11</w:t>
            </w:r>
            <w:r w:rsidRPr="002421D8">
              <w:rPr>
                <w:rFonts w:ascii="Times New Roman" w:hAnsi="Times New Roman" w:cs="Times New Roman"/>
                <w:sz w:val="24"/>
                <w:szCs w:val="24"/>
              </w:rPr>
              <w:t>, Food safety</w:t>
            </w:r>
            <w:r w:rsidRPr="002421D8">
              <w:rPr>
                <w:rFonts w:ascii="Times New Roman" w:hAnsi="Times New Roman" w:cs="Times New Roman"/>
                <w:sz w:val="24"/>
                <w:szCs w:val="24"/>
                <w:vertAlign w:val="superscript"/>
              </w:rPr>
              <w:t>13</w:t>
            </w:r>
            <w:r w:rsidRPr="002421D8">
              <w:rPr>
                <w:rFonts w:ascii="Times New Roman" w:hAnsi="Times New Roman" w:cs="Times New Roman"/>
                <w:sz w:val="24"/>
                <w:szCs w:val="24"/>
              </w:rPr>
              <w:t>, process innovation</w:t>
            </w:r>
            <w:r w:rsidRPr="002421D8">
              <w:rPr>
                <w:rFonts w:ascii="Times New Roman" w:hAnsi="Times New Roman" w:cs="Times New Roman"/>
                <w:sz w:val="24"/>
                <w:szCs w:val="24"/>
                <w:vertAlign w:val="superscript"/>
              </w:rPr>
              <w:t>14</w:t>
            </w:r>
            <w:r w:rsidRPr="002421D8">
              <w:rPr>
                <w:rFonts w:ascii="Times New Roman" w:hAnsi="Times New Roman" w:cs="Times New Roman"/>
                <w:sz w:val="24"/>
                <w:szCs w:val="24"/>
              </w:rPr>
              <w:t>, etc.</w:t>
            </w:r>
          </w:p>
        </w:tc>
      </w:tr>
      <w:tr w:rsidR="00E3351C" w:rsidRPr="002421D8" w:rsidTr="005853F2">
        <w:tc>
          <w:tcPr>
            <w:tcW w:w="1270" w:type="dxa"/>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IE</w:t>
            </w:r>
          </w:p>
        </w:tc>
        <w:tc>
          <w:tcPr>
            <w:tcW w:w="1957" w:type="dxa"/>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Item extension within same brand</w:t>
            </w:r>
          </w:p>
        </w:tc>
        <w:tc>
          <w:tcPr>
            <w:tcW w:w="5670"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Colour</w:t>
            </w:r>
            <w:r w:rsidRPr="002421D8">
              <w:rPr>
                <w:rFonts w:ascii="Times New Roman" w:hAnsi="Times New Roman" w:cs="Times New Roman"/>
                <w:sz w:val="24"/>
                <w:szCs w:val="24"/>
                <w:vertAlign w:val="superscript"/>
              </w:rPr>
              <w:t>15</w:t>
            </w:r>
            <w:r w:rsidRPr="002421D8">
              <w:rPr>
                <w:rFonts w:ascii="Times New Roman" w:hAnsi="Times New Roman" w:cs="Times New Roman"/>
                <w:sz w:val="24"/>
                <w:szCs w:val="24"/>
              </w:rPr>
              <w:t>, flavour</w:t>
            </w:r>
            <w:r w:rsidRPr="002421D8">
              <w:rPr>
                <w:rFonts w:ascii="Times New Roman" w:hAnsi="Times New Roman" w:cs="Times New Roman"/>
                <w:sz w:val="24"/>
                <w:szCs w:val="24"/>
                <w:vertAlign w:val="superscript"/>
              </w:rPr>
              <w:t>16</w:t>
            </w:r>
            <w:r w:rsidRPr="002421D8">
              <w:rPr>
                <w:rFonts w:ascii="Times New Roman" w:hAnsi="Times New Roman" w:cs="Times New Roman"/>
                <w:sz w:val="24"/>
                <w:szCs w:val="24"/>
              </w:rPr>
              <w:t>, extending stock keeping unit</w:t>
            </w:r>
            <w:r w:rsidRPr="002421D8">
              <w:rPr>
                <w:rFonts w:ascii="Times New Roman" w:hAnsi="Times New Roman" w:cs="Times New Roman"/>
                <w:sz w:val="24"/>
                <w:szCs w:val="24"/>
                <w:vertAlign w:val="superscript"/>
              </w:rPr>
              <w:t>17</w:t>
            </w:r>
            <w:r w:rsidRPr="002421D8">
              <w:rPr>
                <w:rFonts w:ascii="Times New Roman" w:hAnsi="Times New Roman" w:cs="Times New Roman"/>
                <w:sz w:val="24"/>
                <w:szCs w:val="24"/>
              </w:rPr>
              <w:t>, product designs</w:t>
            </w:r>
            <w:r w:rsidRPr="002421D8">
              <w:rPr>
                <w:rFonts w:ascii="Times New Roman" w:hAnsi="Times New Roman" w:cs="Times New Roman"/>
                <w:sz w:val="24"/>
                <w:szCs w:val="24"/>
                <w:vertAlign w:val="superscript"/>
              </w:rPr>
              <w:t>18</w:t>
            </w:r>
            <w:r w:rsidRPr="002421D8">
              <w:rPr>
                <w:rFonts w:ascii="Times New Roman" w:hAnsi="Times New Roman" w:cs="Times New Roman"/>
                <w:sz w:val="24"/>
                <w:szCs w:val="24"/>
              </w:rPr>
              <w:t>, textures</w:t>
            </w:r>
            <w:r w:rsidRPr="002421D8">
              <w:rPr>
                <w:rFonts w:ascii="Times New Roman" w:hAnsi="Times New Roman" w:cs="Times New Roman"/>
                <w:sz w:val="24"/>
                <w:szCs w:val="24"/>
                <w:vertAlign w:val="superscript"/>
              </w:rPr>
              <w:t>19</w:t>
            </w:r>
            <w:r w:rsidRPr="002421D8">
              <w:rPr>
                <w:rFonts w:ascii="Times New Roman" w:hAnsi="Times New Roman" w:cs="Times New Roman"/>
                <w:sz w:val="24"/>
                <w:szCs w:val="24"/>
              </w:rPr>
              <w:t>, changing usage pattern</w:t>
            </w:r>
            <w:r w:rsidRPr="002421D8">
              <w:rPr>
                <w:rFonts w:ascii="Times New Roman" w:hAnsi="Times New Roman" w:cs="Times New Roman"/>
                <w:sz w:val="24"/>
                <w:szCs w:val="24"/>
                <w:vertAlign w:val="superscript"/>
              </w:rPr>
              <w:t>20</w:t>
            </w:r>
            <w:r w:rsidRPr="002421D8">
              <w:rPr>
                <w:rFonts w:ascii="Times New Roman" w:hAnsi="Times New Roman" w:cs="Times New Roman"/>
                <w:sz w:val="24"/>
                <w:szCs w:val="24"/>
              </w:rPr>
              <w:t xml:space="preserve">, </w:t>
            </w:r>
          </w:p>
        </w:tc>
      </w:tr>
      <w:tr w:rsidR="00E3351C" w:rsidRPr="002421D8" w:rsidTr="005853F2">
        <w:tc>
          <w:tcPr>
            <w:tcW w:w="1270" w:type="dxa"/>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ME</w:t>
            </w:r>
          </w:p>
        </w:tc>
        <w:tc>
          <w:tcPr>
            <w:tcW w:w="1957" w:type="dxa"/>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Innovative marketing efforts</w:t>
            </w:r>
          </w:p>
        </w:tc>
        <w:tc>
          <w:tcPr>
            <w:tcW w:w="5670"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Packaging, labelling</w:t>
            </w:r>
            <w:r w:rsidRPr="002421D8">
              <w:rPr>
                <w:rFonts w:ascii="Times New Roman" w:hAnsi="Times New Roman" w:cs="Times New Roman"/>
                <w:sz w:val="24"/>
                <w:szCs w:val="24"/>
                <w:vertAlign w:val="superscript"/>
              </w:rPr>
              <w:t>25</w:t>
            </w:r>
            <w:r w:rsidRPr="002421D8">
              <w:rPr>
                <w:rFonts w:ascii="Times New Roman" w:hAnsi="Times New Roman" w:cs="Times New Roman"/>
                <w:sz w:val="24"/>
                <w:szCs w:val="24"/>
              </w:rPr>
              <w:t>, distribution channels</w:t>
            </w:r>
            <w:r w:rsidRPr="002421D8">
              <w:rPr>
                <w:rFonts w:ascii="Times New Roman" w:hAnsi="Times New Roman" w:cs="Times New Roman"/>
                <w:sz w:val="24"/>
                <w:szCs w:val="24"/>
                <w:vertAlign w:val="superscript"/>
              </w:rPr>
              <w:t>22,26, 29</w:t>
            </w:r>
            <w:r w:rsidRPr="002421D8">
              <w:rPr>
                <w:rFonts w:ascii="Times New Roman" w:hAnsi="Times New Roman" w:cs="Times New Roman"/>
                <w:sz w:val="24"/>
                <w:szCs w:val="24"/>
              </w:rPr>
              <w:t>, communication channels</w:t>
            </w:r>
            <w:r w:rsidRPr="002421D8">
              <w:rPr>
                <w:rFonts w:ascii="Times New Roman" w:hAnsi="Times New Roman" w:cs="Times New Roman"/>
                <w:sz w:val="24"/>
                <w:szCs w:val="24"/>
                <w:vertAlign w:val="superscript"/>
              </w:rPr>
              <w:t>27,28</w:t>
            </w:r>
            <w:r w:rsidRPr="002421D8">
              <w:rPr>
                <w:rFonts w:ascii="Times New Roman" w:hAnsi="Times New Roman" w:cs="Times New Roman"/>
                <w:sz w:val="24"/>
                <w:szCs w:val="24"/>
              </w:rPr>
              <w:t>, service channels</w:t>
            </w:r>
            <w:r w:rsidRPr="002421D8">
              <w:rPr>
                <w:rFonts w:ascii="Times New Roman" w:hAnsi="Times New Roman" w:cs="Times New Roman"/>
                <w:sz w:val="24"/>
                <w:szCs w:val="24"/>
                <w:vertAlign w:val="superscript"/>
              </w:rPr>
              <w:t>30</w:t>
            </w:r>
            <w:r w:rsidRPr="002421D8">
              <w:rPr>
                <w:rFonts w:ascii="Times New Roman" w:hAnsi="Times New Roman" w:cs="Times New Roman"/>
                <w:sz w:val="24"/>
                <w:szCs w:val="24"/>
              </w:rPr>
              <w:t>,  payment methods</w:t>
            </w:r>
            <w:r w:rsidRPr="002421D8">
              <w:rPr>
                <w:rFonts w:ascii="Times New Roman" w:hAnsi="Times New Roman" w:cs="Times New Roman"/>
                <w:sz w:val="24"/>
                <w:szCs w:val="24"/>
                <w:vertAlign w:val="superscript"/>
              </w:rPr>
              <w:t>21</w:t>
            </w:r>
            <w:r w:rsidRPr="002421D8">
              <w:rPr>
                <w:rFonts w:ascii="Times New Roman" w:hAnsi="Times New Roman" w:cs="Times New Roman"/>
                <w:sz w:val="24"/>
                <w:szCs w:val="24"/>
              </w:rPr>
              <w:t>, online marketing</w:t>
            </w:r>
            <w:r w:rsidRPr="002421D8">
              <w:rPr>
                <w:rFonts w:ascii="Times New Roman" w:hAnsi="Times New Roman" w:cs="Times New Roman"/>
                <w:sz w:val="24"/>
                <w:szCs w:val="24"/>
                <w:vertAlign w:val="superscript"/>
              </w:rPr>
              <w:t>23,24</w:t>
            </w:r>
            <w:r w:rsidRPr="002421D8">
              <w:rPr>
                <w:rFonts w:ascii="Times New Roman" w:hAnsi="Times New Roman" w:cs="Times New Roman"/>
                <w:sz w:val="24"/>
                <w:szCs w:val="24"/>
              </w:rPr>
              <w:t>, pricing</w:t>
            </w:r>
            <w:r w:rsidRPr="002421D8">
              <w:rPr>
                <w:rFonts w:ascii="Times New Roman" w:hAnsi="Times New Roman" w:cs="Times New Roman"/>
                <w:sz w:val="24"/>
                <w:szCs w:val="24"/>
                <w:vertAlign w:val="superscript"/>
              </w:rPr>
              <w:t>21,31</w:t>
            </w:r>
            <w:r w:rsidRPr="002421D8">
              <w:rPr>
                <w:rFonts w:ascii="Times New Roman" w:hAnsi="Times New Roman" w:cs="Times New Roman"/>
                <w:sz w:val="24"/>
                <w:szCs w:val="24"/>
              </w:rPr>
              <w:t>.</w:t>
            </w:r>
          </w:p>
        </w:tc>
      </w:tr>
      <w:tr w:rsidR="00E3351C" w:rsidRPr="002421D8" w:rsidTr="005853F2">
        <w:tc>
          <w:tcPr>
            <w:tcW w:w="8897" w:type="dxa"/>
            <w:gridSpan w:val="3"/>
          </w:tcPr>
          <w:p w:rsidR="00E3351C" w:rsidRPr="002421D8" w:rsidRDefault="00E3351C" w:rsidP="005853F2">
            <w:pPr>
              <w:rPr>
                <w:rFonts w:ascii="Times New Roman" w:hAnsi="Times New Roman" w:cs="Times New Roman"/>
                <w:b/>
                <w:sz w:val="24"/>
                <w:szCs w:val="24"/>
              </w:rPr>
            </w:pPr>
            <w:r w:rsidRPr="002421D8">
              <w:rPr>
                <w:rFonts w:ascii="Times New Roman" w:hAnsi="Times New Roman" w:cs="Times New Roman"/>
                <w:sz w:val="24"/>
                <w:szCs w:val="24"/>
                <w:vertAlign w:val="superscript"/>
              </w:rPr>
              <w:t>1</w:t>
            </w:r>
            <w:r w:rsidRPr="002421D8">
              <w:rPr>
                <w:rFonts w:ascii="Times New Roman" w:hAnsi="Times New Roman" w:cs="Times New Roman"/>
                <w:sz w:val="24"/>
                <w:szCs w:val="24"/>
              </w:rPr>
              <w:t xml:space="preserve">Parvez et al. (2006); </w:t>
            </w:r>
            <w:r w:rsidRPr="002421D8">
              <w:rPr>
                <w:rFonts w:ascii="Times New Roman" w:hAnsi="Times New Roman" w:cs="Times New Roman"/>
                <w:sz w:val="24"/>
                <w:szCs w:val="24"/>
                <w:vertAlign w:val="superscript"/>
              </w:rPr>
              <w:t>2</w:t>
            </w:r>
            <w:r w:rsidRPr="002421D8">
              <w:rPr>
                <w:rFonts w:ascii="Times New Roman" w:hAnsi="Times New Roman" w:cs="Times New Roman"/>
                <w:sz w:val="24"/>
                <w:szCs w:val="24"/>
              </w:rPr>
              <w:t xml:space="preserve">Baah, (2009); </w:t>
            </w:r>
            <w:r w:rsidRPr="002421D8">
              <w:rPr>
                <w:rFonts w:ascii="Times New Roman" w:hAnsi="Times New Roman" w:cs="Times New Roman"/>
                <w:sz w:val="24"/>
                <w:szCs w:val="24"/>
                <w:vertAlign w:val="superscript"/>
              </w:rPr>
              <w:t>3</w:t>
            </w:r>
            <w:r w:rsidRPr="002421D8">
              <w:rPr>
                <w:rFonts w:ascii="Times New Roman" w:hAnsi="Times New Roman" w:cs="Times New Roman"/>
                <w:sz w:val="24"/>
                <w:szCs w:val="24"/>
                <w:shd w:val="clear" w:color="auto" w:fill="FFFFFF"/>
              </w:rPr>
              <w:t xml:space="preserve">Tarrago-Trani et al (2006); </w:t>
            </w:r>
            <w:r w:rsidRPr="002421D8">
              <w:rPr>
                <w:rFonts w:ascii="Times New Roman" w:hAnsi="Times New Roman" w:cs="Times New Roman"/>
                <w:sz w:val="24"/>
                <w:szCs w:val="24"/>
                <w:shd w:val="clear" w:color="auto" w:fill="FFFFFF"/>
                <w:vertAlign w:val="superscript"/>
              </w:rPr>
              <w:t>4</w:t>
            </w:r>
            <w:r w:rsidRPr="002421D8">
              <w:rPr>
                <w:rFonts w:ascii="Times New Roman" w:hAnsi="Times New Roman" w:cs="Times New Roman"/>
                <w:sz w:val="24"/>
                <w:szCs w:val="24"/>
                <w:shd w:val="clear" w:color="auto" w:fill="FFFFFF"/>
              </w:rPr>
              <w:t xml:space="preserve">Naila (2010); </w:t>
            </w:r>
            <w:r w:rsidRPr="002421D8">
              <w:rPr>
                <w:rFonts w:ascii="Times New Roman" w:hAnsi="Times New Roman" w:cs="Times New Roman"/>
                <w:sz w:val="24"/>
                <w:szCs w:val="24"/>
                <w:shd w:val="clear" w:color="auto" w:fill="FFFFFF"/>
                <w:vertAlign w:val="superscript"/>
              </w:rPr>
              <w:t>5</w:t>
            </w:r>
            <w:r w:rsidRPr="002421D8">
              <w:rPr>
                <w:rFonts w:ascii="Times New Roman" w:hAnsi="Times New Roman" w:cs="Times New Roman"/>
                <w:sz w:val="24"/>
                <w:szCs w:val="24"/>
                <w:shd w:val="clear" w:color="auto" w:fill="FFFFFF"/>
              </w:rPr>
              <w:t xml:space="preserve">Platteeuw et al. (1996); </w:t>
            </w:r>
            <w:r w:rsidRPr="002421D8">
              <w:rPr>
                <w:rFonts w:ascii="Times New Roman" w:hAnsi="Times New Roman" w:cs="Times New Roman"/>
                <w:sz w:val="24"/>
                <w:szCs w:val="24"/>
                <w:shd w:val="clear" w:color="auto" w:fill="FFFFFF"/>
                <w:vertAlign w:val="superscript"/>
              </w:rPr>
              <w:t>6</w:t>
            </w:r>
            <w:r w:rsidRPr="002421D8">
              <w:rPr>
                <w:rFonts w:ascii="Times New Roman" w:hAnsi="Times New Roman" w:cs="Times New Roman"/>
                <w:sz w:val="24"/>
                <w:szCs w:val="24"/>
                <w:shd w:val="clear" w:color="auto" w:fill="FFFFFF"/>
              </w:rPr>
              <w:t xml:space="preserve">Chaudhry et al. (2008); </w:t>
            </w:r>
            <w:r w:rsidRPr="002421D8">
              <w:rPr>
                <w:rFonts w:ascii="Times New Roman" w:hAnsi="Times New Roman" w:cs="Times New Roman"/>
                <w:sz w:val="24"/>
                <w:szCs w:val="24"/>
                <w:shd w:val="clear" w:color="auto" w:fill="FFFFFF"/>
                <w:vertAlign w:val="superscript"/>
              </w:rPr>
              <w:t>7</w:t>
            </w:r>
            <w:r w:rsidRPr="002421D8">
              <w:rPr>
                <w:rFonts w:ascii="Times New Roman" w:hAnsi="Times New Roman" w:cs="Times New Roman"/>
                <w:sz w:val="24"/>
                <w:szCs w:val="24"/>
                <w:shd w:val="clear" w:color="auto" w:fill="FFFFFF"/>
              </w:rPr>
              <w:t xml:space="preserve">Gouin (2004); </w:t>
            </w:r>
            <w:r w:rsidRPr="002421D8">
              <w:rPr>
                <w:rFonts w:ascii="Times New Roman" w:hAnsi="Times New Roman" w:cs="Times New Roman"/>
                <w:sz w:val="24"/>
                <w:szCs w:val="24"/>
                <w:shd w:val="clear" w:color="auto" w:fill="FFFFFF"/>
                <w:vertAlign w:val="superscript"/>
              </w:rPr>
              <w:t>8</w:t>
            </w:r>
            <w:r w:rsidRPr="002421D8">
              <w:rPr>
                <w:rFonts w:ascii="Times New Roman" w:hAnsi="Times New Roman" w:cs="Times New Roman"/>
                <w:sz w:val="24"/>
                <w:szCs w:val="24"/>
                <w:shd w:val="clear" w:color="auto" w:fill="FFFFFF"/>
              </w:rPr>
              <w:t xml:space="preserve">Brosnan and Sun (2004); </w:t>
            </w:r>
            <w:r w:rsidRPr="002421D8">
              <w:rPr>
                <w:rFonts w:ascii="Times New Roman" w:hAnsi="Times New Roman" w:cs="Times New Roman"/>
                <w:sz w:val="24"/>
                <w:szCs w:val="24"/>
                <w:shd w:val="clear" w:color="auto" w:fill="FFFFFF"/>
                <w:vertAlign w:val="superscript"/>
              </w:rPr>
              <w:t>9</w:t>
            </w:r>
            <w:r w:rsidRPr="002421D8">
              <w:rPr>
                <w:rFonts w:ascii="Times New Roman" w:hAnsi="Times New Roman" w:cs="Times New Roman"/>
                <w:sz w:val="24"/>
                <w:szCs w:val="24"/>
                <w:shd w:val="clear" w:color="auto" w:fill="FFFFFF"/>
              </w:rPr>
              <w:t xml:space="preserve">Fieldhouse (2013); </w:t>
            </w:r>
            <w:r w:rsidRPr="002421D8">
              <w:rPr>
                <w:rFonts w:ascii="Times New Roman" w:hAnsi="Times New Roman" w:cs="Times New Roman"/>
                <w:sz w:val="24"/>
                <w:szCs w:val="24"/>
                <w:shd w:val="clear" w:color="auto" w:fill="FFFFFF"/>
                <w:vertAlign w:val="superscript"/>
              </w:rPr>
              <w:t>10</w:t>
            </w:r>
            <w:r w:rsidRPr="002421D8">
              <w:rPr>
                <w:rFonts w:ascii="Times New Roman" w:hAnsi="Times New Roman" w:cs="Times New Roman"/>
                <w:sz w:val="24"/>
                <w:szCs w:val="24"/>
                <w:shd w:val="clear" w:color="auto" w:fill="FFFFFF"/>
              </w:rPr>
              <w:t xml:space="preserve">Wischmeier &amp; Smith (1978); </w:t>
            </w:r>
            <w:r w:rsidRPr="002421D8">
              <w:rPr>
                <w:rFonts w:ascii="Times New Roman" w:hAnsi="Times New Roman" w:cs="Times New Roman"/>
                <w:sz w:val="24"/>
                <w:szCs w:val="24"/>
                <w:shd w:val="clear" w:color="auto" w:fill="FFFFFF"/>
                <w:vertAlign w:val="superscript"/>
              </w:rPr>
              <w:t>11</w:t>
            </w:r>
            <w:r w:rsidRPr="002421D8">
              <w:rPr>
                <w:rFonts w:ascii="Times New Roman" w:hAnsi="Times New Roman" w:cs="Times New Roman"/>
                <w:sz w:val="24"/>
                <w:szCs w:val="24"/>
                <w:shd w:val="clear" w:color="auto" w:fill="FFFFFF"/>
              </w:rPr>
              <w:t xml:space="preserve">Bigliardi &amp; Galati (2013); </w:t>
            </w:r>
            <w:r w:rsidRPr="002421D8">
              <w:rPr>
                <w:rFonts w:ascii="Times New Roman" w:hAnsi="Times New Roman" w:cs="Times New Roman"/>
                <w:sz w:val="24"/>
                <w:szCs w:val="24"/>
                <w:shd w:val="clear" w:color="auto" w:fill="FFFFFF"/>
                <w:vertAlign w:val="superscript"/>
              </w:rPr>
              <w:t>12</w:t>
            </w:r>
            <w:r w:rsidRPr="002421D8">
              <w:rPr>
                <w:rFonts w:ascii="Times New Roman" w:hAnsi="Times New Roman" w:cs="Times New Roman"/>
                <w:sz w:val="24"/>
                <w:szCs w:val="24"/>
                <w:shd w:val="clear" w:color="auto" w:fill="FFFFFF"/>
              </w:rPr>
              <w:t xml:space="preserve">Kirschbaum (2005); </w:t>
            </w:r>
            <w:r w:rsidRPr="002421D8">
              <w:rPr>
                <w:rFonts w:ascii="Times New Roman" w:hAnsi="Times New Roman" w:cs="Times New Roman"/>
                <w:sz w:val="24"/>
                <w:szCs w:val="24"/>
                <w:shd w:val="clear" w:color="auto" w:fill="FFFFFF"/>
                <w:vertAlign w:val="superscript"/>
              </w:rPr>
              <w:t>13</w:t>
            </w:r>
            <w:r w:rsidRPr="002421D8">
              <w:rPr>
                <w:rFonts w:ascii="Times New Roman" w:hAnsi="Times New Roman" w:cs="Times New Roman"/>
                <w:sz w:val="24"/>
                <w:szCs w:val="24"/>
                <w:shd w:val="clear" w:color="auto" w:fill="FFFFFF"/>
              </w:rPr>
              <w:t xml:space="preserve">Marotta et al. (2014); </w:t>
            </w:r>
            <w:r w:rsidRPr="002421D8">
              <w:rPr>
                <w:rFonts w:ascii="Times New Roman" w:hAnsi="Times New Roman" w:cs="Times New Roman"/>
                <w:sz w:val="24"/>
                <w:szCs w:val="24"/>
                <w:shd w:val="clear" w:color="auto" w:fill="FFFFFF"/>
                <w:vertAlign w:val="superscript"/>
              </w:rPr>
              <w:t>14</w:t>
            </w:r>
            <w:r w:rsidRPr="002421D8">
              <w:rPr>
                <w:rFonts w:ascii="Times New Roman" w:hAnsi="Times New Roman" w:cs="Times New Roman"/>
                <w:sz w:val="24"/>
                <w:szCs w:val="24"/>
                <w:shd w:val="clear" w:color="auto" w:fill="FFFFFF"/>
              </w:rPr>
              <w:t xml:space="preserve">Capitanio et al. (2010), </w:t>
            </w:r>
            <w:r w:rsidRPr="002421D8">
              <w:rPr>
                <w:rFonts w:ascii="Times New Roman" w:hAnsi="Times New Roman" w:cs="Times New Roman"/>
                <w:sz w:val="24"/>
                <w:szCs w:val="24"/>
                <w:shd w:val="clear" w:color="auto" w:fill="FFFFFF"/>
                <w:vertAlign w:val="superscript"/>
              </w:rPr>
              <w:t>15</w:t>
            </w:r>
            <w:r w:rsidRPr="002421D8">
              <w:rPr>
                <w:rFonts w:ascii="Times New Roman" w:hAnsi="Times New Roman" w:cs="Times New Roman"/>
                <w:sz w:val="24"/>
                <w:szCs w:val="24"/>
                <w:shd w:val="clear" w:color="auto" w:fill="FFFFFF"/>
              </w:rPr>
              <w:t xml:space="preserve">Gomez-Estaca (2012); </w:t>
            </w:r>
            <w:r w:rsidRPr="002421D8">
              <w:rPr>
                <w:rFonts w:ascii="Times New Roman" w:hAnsi="Times New Roman" w:cs="Times New Roman"/>
                <w:sz w:val="24"/>
                <w:szCs w:val="24"/>
                <w:shd w:val="clear" w:color="auto" w:fill="FFFFFF"/>
                <w:vertAlign w:val="superscript"/>
              </w:rPr>
              <w:t>16</w:t>
            </w:r>
            <w:r w:rsidRPr="002421D8">
              <w:rPr>
                <w:rFonts w:ascii="Times New Roman" w:hAnsi="Times New Roman" w:cs="Times New Roman"/>
                <w:sz w:val="24"/>
                <w:szCs w:val="24"/>
                <w:shd w:val="clear" w:color="auto" w:fill="FFFFFF"/>
              </w:rPr>
              <w:t>Martinez &amp;</w:t>
            </w:r>
            <w:r w:rsidRPr="002421D8">
              <w:rPr>
                <w:rFonts w:ascii="Times New Roman" w:hAnsi="Times New Roman" w:cs="Times New Roman"/>
                <w:sz w:val="24"/>
                <w:szCs w:val="24"/>
              </w:rPr>
              <w:t xml:space="preserve"> </w:t>
            </w:r>
            <w:r w:rsidRPr="002421D8">
              <w:rPr>
                <w:rFonts w:ascii="Times New Roman" w:hAnsi="Times New Roman" w:cs="Times New Roman"/>
                <w:sz w:val="24"/>
                <w:szCs w:val="24"/>
                <w:shd w:val="clear" w:color="auto" w:fill="FFFFFF"/>
              </w:rPr>
              <w:t xml:space="preserve">Briz (2000); </w:t>
            </w:r>
            <w:r w:rsidRPr="002421D8">
              <w:rPr>
                <w:rFonts w:ascii="Times New Roman" w:hAnsi="Times New Roman" w:cs="Times New Roman"/>
                <w:sz w:val="24"/>
                <w:szCs w:val="24"/>
                <w:shd w:val="clear" w:color="auto" w:fill="FFFFFF"/>
                <w:vertAlign w:val="superscript"/>
              </w:rPr>
              <w:t>17</w:t>
            </w:r>
            <w:r w:rsidRPr="002421D8">
              <w:rPr>
                <w:rFonts w:ascii="Times New Roman" w:hAnsi="Times New Roman" w:cs="Times New Roman"/>
                <w:sz w:val="24"/>
                <w:szCs w:val="24"/>
                <w:shd w:val="clear" w:color="auto" w:fill="FFFFFF"/>
              </w:rPr>
              <w:t xml:space="preserve">Sammon &amp; O’Reilly (2013); </w:t>
            </w:r>
            <w:r w:rsidRPr="002421D8">
              <w:rPr>
                <w:rFonts w:ascii="Times New Roman" w:hAnsi="Times New Roman" w:cs="Times New Roman"/>
                <w:sz w:val="24"/>
                <w:szCs w:val="24"/>
                <w:vertAlign w:val="superscript"/>
              </w:rPr>
              <w:t>18</w:t>
            </w:r>
            <w:r w:rsidRPr="002421D8">
              <w:rPr>
                <w:rFonts w:ascii="Times New Roman" w:hAnsi="Times New Roman" w:cs="Times New Roman"/>
                <w:sz w:val="24"/>
                <w:szCs w:val="24"/>
                <w:shd w:val="clear" w:color="auto" w:fill="FFFFFF"/>
              </w:rPr>
              <w:t xml:space="preserve">Berkowitz (1987); </w:t>
            </w:r>
            <w:r w:rsidRPr="002421D8">
              <w:rPr>
                <w:rFonts w:ascii="Times New Roman" w:hAnsi="Times New Roman" w:cs="Times New Roman"/>
                <w:sz w:val="24"/>
                <w:szCs w:val="24"/>
              </w:rPr>
              <w:t xml:space="preserve"> </w:t>
            </w:r>
            <w:r w:rsidRPr="002421D8">
              <w:rPr>
                <w:rFonts w:ascii="Times New Roman" w:hAnsi="Times New Roman" w:cs="Times New Roman"/>
                <w:sz w:val="24"/>
                <w:szCs w:val="24"/>
                <w:vertAlign w:val="superscript"/>
              </w:rPr>
              <w:t>19</w:t>
            </w:r>
            <w:r w:rsidRPr="002421D8">
              <w:rPr>
                <w:rFonts w:ascii="Times New Roman" w:hAnsi="Times New Roman" w:cs="Times New Roman"/>
                <w:sz w:val="24"/>
                <w:szCs w:val="24"/>
                <w:shd w:val="clear" w:color="auto" w:fill="FFFFFF"/>
              </w:rPr>
              <w:t xml:space="preserve">Hutchings et al. (2014); </w:t>
            </w:r>
            <w:r w:rsidRPr="002421D8">
              <w:rPr>
                <w:rFonts w:ascii="Times New Roman" w:hAnsi="Times New Roman" w:cs="Times New Roman"/>
                <w:sz w:val="24"/>
                <w:szCs w:val="24"/>
                <w:shd w:val="clear" w:color="auto" w:fill="FFFFFF"/>
                <w:vertAlign w:val="superscript"/>
              </w:rPr>
              <w:t>20</w:t>
            </w:r>
            <w:r w:rsidRPr="002421D8">
              <w:rPr>
                <w:rFonts w:ascii="Times New Roman" w:hAnsi="Times New Roman" w:cs="Times New Roman"/>
                <w:sz w:val="24"/>
                <w:szCs w:val="24"/>
                <w:shd w:val="clear" w:color="auto" w:fill="FFFFFF"/>
              </w:rPr>
              <w:t xml:space="preserve">Inwood et al. (2009); </w:t>
            </w:r>
            <w:r w:rsidRPr="002421D8">
              <w:rPr>
                <w:rFonts w:ascii="Times New Roman" w:hAnsi="Times New Roman" w:cs="Times New Roman"/>
                <w:sz w:val="24"/>
                <w:szCs w:val="24"/>
                <w:shd w:val="clear" w:color="auto" w:fill="FFFFFF"/>
                <w:vertAlign w:val="superscript"/>
              </w:rPr>
              <w:t>21</w:t>
            </w:r>
            <w:r w:rsidRPr="002421D8">
              <w:rPr>
                <w:rFonts w:ascii="Times New Roman" w:hAnsi="Times New Roman" w:cs="Times New Roman"/>
                <w:sz w:val="24"/>
                <w:szCs w:val="24"/>
                <w:shd w:val="clear" w:color="auto" w:fill="FFFFFF"/>
              </w:rPr>
              <w:t xml:space="preserve">Bhaskaran (2006); </w:t>
            </w:r>
            <w:r w:rsidRPr="002421D8">
              <w:rPr>
                <w:rFonts w:ascii="Times New Roman" w:hAnsi="Times New Roman" w:cs="Times New Roman"/>
                <w:sz w:val="24"/>
                <w:szCs w:val="24"/>
                <w:shd w:val="clear" w:color="auto" w:fill="FFFFFF"/>
                <w:vertAlign w:val="superscript"/>
              </w:rPr>
              <w:t>22</w:t>
            </w:r>
            <w:r w:rsidRPr="002421D8">
              <w:rPr>
                <w:rFonts w:ascii="Times New Roman" w:hAnsi="Times New Roman" w:cs="Times New Roman"/>
                <w:sz w:val="24"/>
                <w:szCs w:val="24"/>
              </w:rPr>
              <w:t xml:space="preserve"> </w:t>
            </w:r>
            <w:r w:rsidRPr="002421D8">
              <w:rPr>
                <w:rFonts w:ascii="Times New Roman" w:hAnsi="Times New Roman" w:cs="Times New Roman"/>
                <w:sz w:val="24"/>
                <w:szCs w:val="24"/>
                <w:shd w:val="clear" w:color="auto" w:fill="FFFFFF"/>
              </w:rPr>
              <w:t xml:space="preserve">Verhaegen &amp; Van Huylenbroeck (2001); </w:t>
            </w:r>
            <w:r w:rsidRPr="002421D8">
              <w:rPr>
                <w:rFonts w:ascii="Times New Roman" w:hAnsi="Times New Roman" w:cs="Times New Roman"/>
                <w:sz w:val="24"/>
                <w:szCs w:val="24"/>
                <w:shd w:val="clear" w:color="auto" w:fill="FFFFFF"/>
                <w:vertAlign w:val="superscript"/>
              </w:rPr>
              <w:t>23</w:t>
            </w:r>
            <w:r w:rsidRPr="002421D8">
              <w:rPr>
                <w:rFonts w:ascii="Times New Roman" w:hAnsi="Times New Roman" w:cs="Times New Roman"/>
                <w:sz w:val="24"/>
                <w:szCs w:val="24"/>
                <w:shd w:val="clear" w:color="auto" w:fill="FFFFFF"/>
              </w:rPr>
              <w:t>Alvy &amp;</w:t>
            </w:r>
            <w:r w:rsidRPr="002421D8">
              <w:rPr>
                <w:rFonts w:ascii="Times New Roman" w:hAnsi="Times New Roman" w:cs="Times New Roman"/>
                <w:sz w:val="24"/>
                <w:szCs w:val="24"/>
              </w:rPr>
              <w:t xml:space="preserve"> </w:t>
            </w:r>
            <w:r w:rsidRPr="002421D8">
              <w:rPr>
                <w:rFonts w:ascii="Times New Roman" w:hAnsi="Times New Roman" w:cs="Times New Roman"/>
                <w:sz w:val="24"/>
                <w:szCs w:val="24"/>
                <w:shd w:val="clear" w:color="auto" w:fill="FFFFFF"/>
              </w:rPr>
              <w:t xml:space="preserve">Calvert (2008); </w:t>
            </w:r>
            <w:r w:rsidRPr="002421D8">
              <w:rPr>
                <w:rFonts w:ascii="Times New Roman" w:hAnsi="Times New Roman" w:cs="Times New Roman"/>
                <w:sz w:val="24"/>
                <w:szCs w:val="24"/>
                <w:shd w:val="clear" w:color="auto" w:fill="FFFFFF"/>
                <w:vertAlign w:val="superscript"/>
              </w:rPr>
              <w:t>24</w:t>
            </w:r>
            <w:r w:rsidRPr="002421D8">
              <w:rPr>
                <w:rFonts w:ascii="Times New Roman" w:hAnsi="Times New Roman" w:cs="Times New Roman"/>
                <w:sz w:val="24"/>
                <w:szCs w:val="24"/>
                <w:shd w:val="clear" w:color="auto" w:fill="FFFFFF"/>
              </w:rPr>
              <w:t xml:space="preserve">Moore &amp; Rideout (2007); </w:t>
            </w:r>
            <w:r w:rsidRPr="002421D8">
              <w:rPr>
                <w:rFonts w:ascii="Times New Roman" w:hAnsi="Times New Roman" w:cs="Times New Roman"/>
                <w:sz w:val="24"/>
                <w:szCs w:val="24"/>
              </w:rPr>
              <w:t xml:space="preserve"> </w:t>
            </w:r>
            <w:r w:rsidRPr="002421D8">
              <w:rPr>
                <w:rFonts w:ascii="Times New Roman" w:hAnsi="Times New Roman" w:cs="Times New Roman"/>
                <w:sz w:val="24"/>
                <w:szCs w:val="24"/>
                <w:vertAlign w:val="superscript"/>
              </w:rPr>
              <w:t>25</w:t>
            </w:r>
            <w:r w:rsidRPr="002421D8">
              <w:rPr>
                <w:rFonts w:ascii="Times New Roman" w:hAnsi="Times New Roman" w:cs="Times New Roman"/>
                <w:sz w:val="24"/>
                <w:szCs w:val="24"/>
                <w:shd w:val="clear" w:color="auto" w:fill="FFFFFF"/>
              </w:rPr>
              <w:t xml:space="preserve">Ilbery et al. (2005);  </w:t>
            </w:r>
            <w:r w:rsidRPr="002421D8">
              <w:rPr>
                <w:rFonts w:ascii="Times New Roman" w:hAnsi="Times New Roman" w:cs="Times New Roman"/>
                <w:sz w:val="24"/>
                <w:szCs w:val="24"/>
                <w:shd w:val="clear" w:color="auto" w:fill="FFFFFF"/>
                <w:vertAlign w:val="superscript"/>
              </w:rPr>
              <w:t>26</w:t>
            </w:r>
            <w:r w:rsidRPr="002421D8">
              <w:rPr>
                <w:rFonts w:ascii="Times New Roman" w:hAnsi="Times New Roman" w:cs="Times New Roman"/>
                <w:sz w:val="24"/>
                <w:szCs w:val="24"/>
                <w:shd w:val="clear" w:color="auto" w:fill="FFFFFF"/>
              </w:rPr>
              <w:t xml:space="preserve">Pearson et al. (2011);  </w:t>
            </w:r>
            <w:r w:rsidRPr="002421D8">
              <w:rPr>
                <w:rFonts w:ascii="Times New Roman" w:hAnsi="Times New Roman" w:cs="Times New Roman"/>
                <w:sz w:val="24"/>
                <w:szCs w:val="24"/>
                <w:shd w:val="clear" w:color="auto" w:fill="FFFFFF"/>
                <w:vertAlign w:val="superscript"/>
              </w:rPr>
              <w:t>27</w:t>
            </w:r>
            <w:r w:rsidRPr="002421D8">
              <w:rPr>
                <w:rFonts w:ascii="Times New Roman" w:hAnsi="Times New Roman" w:cs="Times New Roman"/>
                <w:sz w:val="24"/>
                <w:szCs w:val="24"/>
                <w:shd w:val="clear" w:color="auto" w:fill="FFFFFF"/>
              </w:rPr>
              <w:t xml:space="preserve">Massa &amp; Testa (2009); </w:t>
            </w:r>
            <w:r w:rsidRPr="002421D8">
              <w:rPr>
                <w:rFonts w:ascii="Times New Roman" w:hAnsi="Times New Roman" w:cs="Times New Roman"/>
                <w:sz w:val="20"/>
                <w:szCs w:val="20"/>
                <w:shd w:val="clear" w:color="auto" w:fill="FFFFFF"/>
              </w:rPr>
              <w:t xml:space="preserve"> </w:t>
            </w:r>
            <w:r w:rsidRPr="002421D8">
              <w:rPr>
                <w:rFonts w:ascii="Times New Roman" w:hAnsi="Times New Roman" w:cs="Times New Roman"/>
                <w:sz w:val="24"/>
                <w:szCs w:val="24"/>
                <w:shd w:val="clear" w:color="auto" w:fill="FFFFFF"/>
                <w:vertAlign w:val="superscript"/>
              </w:rPr>
              <w:t>28</w:t>
            </w:r>
            <w:r w:rsidRPr="002421D8">
              <w:rPr>
                <w:rFonts w:ascii="Times New Roman" w:hAnsi="Times New Roman" w:cs="Times New Roman"/>
                <w:sz w:val="24"/>
                <w:szCs w:val="24"/>
                <w:shd w:val="clear" w:color="auto" w:fill="FFFFFF"/>
              </w:rPr>
              <w:t xml:space="preserve">Cho &amp; Park (2012); </w:t>
            </w:r>
            <w:r w:rsidRPr="002421D8">
              <w:rPr>
                <w:rFonts w:ascii="Times New Roman" w:hAnsi="Times New Roman" w:cs="Times New Roman"/>
              </w:rPr>
              <w:t xml:space="preserve"> </w:t>
            </w:r>
            <w:r w:rsidRPr="002421D8">
              <w:rPr>
                <w:rFonts w:ascii="Times New Roman" w:hAnsi="Times New Roman" w:cs="Times New Roman"/>
                <w:vertAlign w:val="superscript"/>
              </w:rPr>
              <w:t>29</w:t>
            </w:r>
            <w:r w:rsidRPr="002421D8">
              <w:rPr>
                <w:rFonts w:ascii="Times New Roman" w:hAnsi="Times New Roman" w:cs="Times New Roman"/>
                <w:sz w:val="24"/>
                <w:szCs w:val="24"/>
                <w:shd w:val="clear" w:color="auto" w:fill="FFFFFF"/>
              </w:rPr>
              <w:t xml:space="preserve">Croom (2001); </w:t>
            </w:r>
            <w:r w:rsidRPr="002421D8">
              <w:rPr>
                <w:rFonts w:ascii="Times New Roman" w:hAnsi="Times New Roman" w:cs="Times New Roman"/>
                <w:sz w:val="24"/>
                <w:szCs w:val="24"/>
                <w:shd w:val="clear" w:color="auto" w:fill="FFFFFF"/>
                <w:vertAlign w:val="superscript"/>
              </w:rPr>
              <w:t>30</w:t>
            </w:r>
            <w:r w:rsidRPr="002421D8">
              <w:rPr>
                <w:rFonts w:ascii="Times New Roman" w:hAnsi="Times New Roman" w:cs="Times New Roman"/>
                <w:sz w:val="24"/>
                <w:szCs w:val="24"/>
                <w:shd w:val="clear" w:color="auto" w:fill="FFFFFF"/>
              </w:rPr>
              <w:t xml:space="preserve">Hertog (2000); </w:t>
            </w:r>
            <w:r w:rsidRPr="002421D8">
              <w:rPr>
                <w:rFonts w:ascii="Times New Roman" w:hAnsi="Times New Roman" w:cs="Times New Roman"/>
                <w:sz w:val="24"/>
                <w:szCs w:val="24"/>
                <w:shd w:val="clear" w:color="auto" w:fill="FFFFFF"/>
                <w:vertAlign w:val="superscript"/>
              </w:rPr>
              <w:t>31</w:t>
            </w:r>
            <w:r w:rsidRPr="002421D8">
              <w:rPr>
                <w:rFonts w:ascii="Times New Roman" w:hAnsi="Times New Roman" w:cs="Times New Roman"/>
                <w:sz w:val="24"/>
                <w:szCs w:val="24"/>
                <w:shd w:val="clear" w:color="auto" w:fill="FFFFFF"/>
              </w:rPr>
              <w:t xml:space="preserve">Eyles et al. (2012). </w:t>
            </w:r>
          </w:p>
        </w:tc>
      </w:tr>
    </w:tbl>
    <w:p w:rsidR="00E3351C" w:rsidRPr="002421D8" w:rsidRDefault="00E3351C" w:rsidP="00E3351C">
      <w:pPr>
        <w:rPr>
          <w:rFonts w:ascii="Times New Roman" w:hAnsi="Times New Roman" w:cs="Times New Roman"/>
        </w:rPr>
      </w:pPr>
    </w:p>
    <w:p w:rsidR="00CE1B5D" w:rsidRPr="002421D8" w:rsidRDefault="00CE1B5D" w:rsidP="00E3351C">
      <w:pPr>
        <w:rPr>
          <w:rFonts w:ascii="Times New Roman" w:hAnsi="Times New Roman" w:cs="Times New Roman"/>
        </w:rPr>
      </w:pPr>
    </w:p>
    <w:p w:rsidR="00CE1B5D" w:rsidRPr="002421D8" w:rsidRDefault="00CE1B5D" w:rsidP="00E3351C">
      <w:pPr>
        <w:rPr>
          <w:rFonts w:ascii="Times New Roman" w:hAnsi="Times New Roman" w:cs="Times New Roman"/>
        </w:rPr>
      </w:pPr>
    </w:p>
    <w:p w:rsidR="00E3351C" w:rsidRPr="002421D8" w:rsidRDefault="00E3351C" w:rsidP="00E3351C">
      <w:pPr>
        <w:rPr>
          <w:rFonts w:ascii="Times New Roman" w:hAnsi="Times New Roman" w:cs="Times New Roman"/>
        </w:rPr>
      </w:pPr>
      <w:r w:rsidRPr="002421D8">
        <w:rPr>
          <w:rFonts w:ascii="Times New Roman" w:hAnsi="Times New Roman" w:cs="Times New Roman"/>
        </w:rPr>
        <w:br w:type="page"/>
      </w: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tbl>
      <w:tblPr>
        <w:tblStyle w:val="TableGrid"/>
        <w:tblpPr w:leftFromText="180" w:rightFromText="180" w:vertAnchor="page" w:horzAnchor="margin" w:tblpXSpec="center" w:tblpY="5116"/>
        <w:tblW w:w="0" w:type="auto"/>
        <w:tblLayout w:type="fixed"/>
        <w:tblLook w:val="04A0" w:firstRow="1" w:lastRow="0" w:firstColumn="1" w:lastColumn="0" w:noHBand="0" w:noVBand="1"/>
      </w:tblPr>
      <w:tblGrid>
        <w:gridCol w:w="1337"/>
        <w:gridCol w:w="2391"/>
        <w:gridCol w:w="1310"/>
        <w:gridCol w:w="1024"/>
        <w:gridCol w:w="1417"/>
        <w:gridCol w:w="993"/>
      </w:tblGrid>
      <w:tr w:rsidR="00E3351C" w:rsidRPr="002421D8" w:rsidTr="00E3351C">
        <w:tc>
          <w:tcPr>
            <w:tcW w:w="8472" w:type="dxa"/>
            <w:gridSpan w:val="6"/>
          </w:tcPr>
          <w:p w:rsidR="00E3351C" w:rsidRPr="002421D8" w:rsidRDefault="00E3351C" w:rsidP="00E3351C">
            <w:pPr>
              <w:ind w:left="-142"/>
              <w:jc w:val="center"/>
              <w:rPr>
                <w:rFonts w:ascii="Times New Roman" w:hAnsi="Times New Roman" w:cs="Times New Roman"/>
                <w:b/>
                <w:sz w:val="24"/>
                <w:szCs w:val="24"/>
              </w:rPr>
            </w:pPr>
            <w:r w:rsidRPr="002421D8">
              <w:rPr>
                <w:rFonts w:ascii="Times New Roman" w:hAnsi="Times New Roman" w:cs="Times New Roman"/>
                <w:b/>
                <w:sz w:val="24"/>
                <w:szCs w:val="24"/>
              </w:rPr>
              <w:t>Table 2: Sociodemographic characteristics of the sample (N = 720)</w:t>
            </w:r>
          </w:p>
        </w:tc>
      </w:tr>
      <w:tr w:rsidR="00E3351C" w:rsidRPr="002421D8" w:rsidTr="00E3351C">
        <w:tc>
          <w:tcPr>
            <w:tcW w:w="3728" w:type="dxa"/>
            <w:gridSpan w:val="2"/>
            <w:vMerge w:val="restart"/>
            <w:vAlign w:val="center"/>
          </w:tcPr>
          <w:p w:rsidR="00E3351C" w:rsidRPr="002421D8" w:rsidRDefault="00E3351C" w:rsidP="00E3351C">
            <w:pPr>
              <w:jc w:val="center"/>
              <w:rPr>
                <w:rFonts w:ascii="Times New Roman" w:hAnsi="Times New Roman" w:cs="Times New Roman"/>
                <w:b/>
                <w:sz w:val="24"/>
                <w:szCs w:val="24"/>
              </w:rPr>
            </w:pPr>
            <w:r w:rsidRPr="002421D8">
              <w:rPr>
                <w:rFonts w:ascii="Times New Roman" w:hAnsi="Times New Roman" w:cs="Times New Roman"/>
                <w:b/>
                <w:sz w:val="24"/>
                <w:szCs w:val="24"/>
              </w:rPr>
              <w:t>Characteristics</w:t>
            </w:r>
          </w:p>
        </w:tc>
        <w:tc>
          <w:tcPr>
            <w:tcW w:w="2334" w:type="dxa"/>
            <w:gridSpan w:val="2"/>
          </w:tcPr>
          <w:p w:rsidR="00E3351C" w:rsidRPr="002421D8" w:rsidRDefault="00E3351C" w:rsidP="00E3351C">
            <w:pPr>
              <w:jc w:val="center"/>
              <w:rPr>
                <w:rFonts w:ascii="Times New Roman" w:hAnsi="Times New Roman" w:cs="Times New Roman"/>
                <w:b/>
                <w:sz w:val="24"/>
                <w:szCs w:val="24"/>
              </w:rPr>
            </w:pPr>
            <w:r w:rsidRPr="002421D8">
              <w:rPr>
                <w:rFonts w:ascii="Times New Roman" w:hAnsi="Times New Roman" w:cs="Times New Roman"/>
                <w:b/>
                <w:sz w:val="24"/>
                <w:szCs w:val="24"/>
              </w:rPr>
              <w:t>Indian Sample</w:t>
            </w:r>
          </w:p>
          <w:p w:rsidR="00E3351C" w:rsidRPr="002421D8" w:rsidRDefault="00E3351C" w:rsidP="00E3351C">
            <w:pPr>
              <w:ind w:right="34"/>
              <w:jc w:val="center"/>
              <w:rPr>
                <w:rFonts w:ascii="Times New Roman" w:hAnsi="Times New Roman" w:cs="Times New Roman"/>
                <w:b/>
                <w:sz w:val="24"/>
                <w:szCs w:val="24"/>
              </w:rPr>
            </w:pPr>
            <w:r w:rsidRPr="002421D8">
              <w:rPr>
                <w:rFonts w:ascii="Times New Roman" w:hAnsi="Times New Roman" w:cs="Times New Roman"/>
                <w:b/>
                <w:sz w:val="24"/>
                <w:szCs w:val="24"/>
              </w:rPr>
              <w:t>N= 374</w:t>
            </w:r>
          </w:p>
        </w:tc>
        <w:tc>
          <w:tcPr>
            <w:tcW w:w="2410" w:type="dxa"/>
            <w:gridSpan w:val="2"/>
          </w:tcPr>
          <w:p w:rsidR="00E3351C" w:rsidRPr="002421D8" w:rsidRDefault="00E3351C" w:rsidP="00E3351C">
            <w:pPr>
              <w:jc w:val="center"/>
              <w:rPr>
                <w:rFonts w:ascii="Times New Roman" w:hAnsi="Times New Roman" w:cs="Times New Roman"/>
                <w:b/>
                <w:sz w:val="24"/>
                <w:szCs w:val="24"/>
              </w:rPr>
            </w:pPr>
            <w:r w:rsidRPr="002421D8">
              <w:rPr>
                <w:rFonts w:ascii="Times New Roman" w:hAnsi="Times New Roman" w:cs="Times New Roman"/>
                <w:b/>
                <w:sz w:val="24"/>
                <w:szCs w:val="24"/>
              </w:rPr>
              <w:t>US Sample</w:t>
            </w:r>
          </w:p>
          <w:p w:rsidR="00E3351C" w:rsidRPr="002421D8" w:rsidRDefault="00E3351C" w:rsidP="00E3351C">
            <w:pPr>
              <w:jc w:val="center"/>
              <w:rPr>
                <w:rFonts w:ascii="Times New Roman" w:hAnsi="Times New Roman" w:cs="Times New Roman"/>
                <w:b/>
                <w:sz w:val="24"/>
                <w:szCs w:val="24"/>
              </w:rPr>
            </w:pPr>
            <w:r w:rsidRPr="002421D8">
              <w:rPr>
                <w:rFonts w:ascii="Times New Roman" w:hAnsi="Times New Roman" w:cs="Times New Roman"/>
                <w:b/>
                <w:sz w:val="24"/>
                <w:szCs w:val="24"/>
              </w:rPr>
              <w:t>N = 346</w:t>
            </w:r>
          </w:p>
        </w:tc>
      </w:tr>
      <w:tr w:rsidR="00E3351C" w:rsidRPr="002421D8" w:rsidTr="00E3351C">
        <w:tc>
          <w:tcPr>
            <w:tcW w:w="3728" w:type="dxa"/>
            <w:gridSpan w:val="2"/>
            <w:vMerge/>
          </w:tcPr>
          <w:p w:rsidR="00E3351C" w:rsidRPr="002421D8" w:rsidRDefault="00E3351C" w:rsidP="00E3351C">
            <w:pPr>
              <w:jc w:val="center"/>
              <w:rPr>
                <w:rFonts w:ascii="Times New Roman" w:hAnsi="Times New Roman" w:cs="Times New Roman"/>
                <w:b/>
                <w:sz w:val="24"/>
                <w:szCs w:val="24"/>
              </w:rPr>
            </w:pPr>
          </w:p>
        </w:tc>
        <w:tc>
          <w:tcPr>
            <w:tcW w:w="1310" w:type="dxa"/>
          </w:tcPr>
          <w:p w:rsidR="00E3351C" w:rsidRPr="002421D8" w:rsidRDefault="00E3351C" w:rsidP="00E3351C">
            <w:pPr>
              <w:jc w:val="center"/>
              <w:rPr>
                <w:rFonts w:ascii="Times New Roman" w:hAnsi="Times New Roman" w:cs="Times New Roman"/>
                <w:b/>
                <w:sz w:val="24"/>
                <w:szCs w:val="24"/>
              </w:rPr>
            </w:pPr>
            <w:r w:rsidRPr="002421D8">
              <w:rPr>
                <w:rFonts w:ascii="Times New Roman" w:hAnsi="Times New Roman" w:cs="Times New Roman"/>
                <w:b/>
                <w:sz w:val="24"/>
                <w:szCs w:val="24"/>
              </w:rPr>
              <w:t>Frequency</w:t>
            </w:r>
          </w:p>
        </w:tc>
        <w:tc>
          <w:tcPr>
            <w:tcW w:w="1024" w:type="dxa"/>
            <w:vAlign w:val="center"/>
          </w:tcPr>
          <w:p w:rsidR="00E3351C" w:rsidRPr="002421D8" w:rsidRDefault="00E3351C" w:rsidP="00E3351C">
            <w:pPr>
              <w:jc w:val="center"/>
              <w:rPr>
                <w:rFonts w:ascii="Times New Roman" w:hAnsi="Times New Roman" w:cs="Times New Roman"/>
                <w:b/>
                <w:sz w:val="24"/>
                <w:szCs w:val="24"/>
              </w:rPr>
            </w:pPr>
            <w:r w:rsidRPr="002421D8">
              <w:rPr>
                <w:rFonts w:ascii="Times New Roman" w:hAnsi="Times New Roman" w:cs="Times New Roman"/>
                <w:b/>
                <w:sz w:val="24"/>
                <w:szCs w:val="24"/>
              </w:rPr>
              <w:t>%</w:t>
            </w:r>
          </w:p>
        </w:tc>
        <w:tc>
          <w:tcPr>
            <w:tcW w:w="1417" w:type="dxa"/>
          </w:tcPr>
          <w:p w:rsidR="00E3351C" w:rsidRPr="002421D8" w:rsidRDefault="00E3351C" w:rsidP="00E3351C">
            <w:pPr>
              <w:jc w:val="center"/>
              <w:rPr>
                <w:rFonts w:ascii="Times New Roman" w:hAnsi="Times New Roman" w:cs="Times New Roman"/>
                <w:b/>
                <w:sz w:val="24"/>
                <w:szCs w:val="24"/>
              </w:rPr>
            </w:pPr>
            <w:r w:rsidRPr="002421D8">
              <w:rPr>
                <w:rFonts w:ascii="Times New Roman" w:hAnsi="Times New Roman" w:cs="Times New Roman"/>
                <w:b/>
                <w:sz w:val="24"/>
                <w:szCs w:val="24"/>
              </w:rPr>
              <w:t>Frequency</w:t>
            </w:r>
          </w:p>
        </w:tc>
        <w:tc>
          <w:tcPr>
            <w:tcW w:w="993" w:type="dxa"/>
            <w:vAlign w:val="center"/>
          </w:tcPr>
          <w:p w:rsidR="00E3351C" w:rsidRPr="002421D8" w:rsidRDefault="00E3351C" w:rsidP="00E3351C">
            <w:pPr>
              <w:jc w:val="center"/>
              <w:rPr>
                <w:rFonts w:ascii="Times New Roman" w:hAnsi="Times New Roman" w:cs="Times New Roman"/>
                <w:b/>
                <w:sz w:val="24"/>
                <w:szCs w:val="24"/>
              </w:rPr>
            </w:pPr>
            <w:r w:rsidRPr="002421D8">
              <w:rPr>
                <w:rFonts w:ascii="Times New Roman" w:hAnsi="Times New Roman" w:cs="Times New Roman"/>
                <w:b/>
                <w:sz w:val="24"/>
                <w:szCs w:val="24"/>
              </w:rPr>
              <w:t>%</w:t>
            </w:r>
          </w:p>
        </w:tc>
      </w:tr>
      <w:tr w:rsidR="00E3351C" w:rsidRPr="002421D8" w:rsidTr="00E3351C">
        <w:tc>
          <w:tcPr>
            <w:tcW w:w="1337" w:type="dxa"/>
            <w:vMerge w:val="restart"/>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Gender</w:t>
            </w:r>
          </w:p>
        </w:tc>
        <w:tc>
          <w:tcPr>
            <w:tcW w:w="2391" w:type="dxa"/>
          </w:tcPr>
          <w:p w:rsidR="00E3351C" w:rsidRPr="002421D8" w:rsidRDefault="00E3351C" w:rsidP="00E3351C">
            <w:pPr>
              <w:rPr>
                <w:rFonts w:ascii="Times New Roman" w:hAnsi="Times New Roman" w:cs="Times New Roman"/>
                <w:sz w:val="24"/>
                <w:szCs w:val="24"/>
              </w:rPr>
            </w:pPr>
            <w:r w:rsidRPr="002421D8">
              <w:rPr>
                <w:rFonts w:ascii="Times New Roman" w:hAnsi="Times New Roman" w:cs="Times New Roman"/>
                <w:sz w:val="24"/>
                <w:szCs w:val="24"/>
              </w:rPr>
              <w:t>Male</w:t>
            </w:r>
          </w:p>
        </w:tc>
        <w:tc>
          <w:tcPr>
            <w:tcW w:w="1310"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202</w:t>
            </w:r>
          </w:p>
        </w:tc>
        <w:tc>
          <w:tcPr>
            <w:tcW w:w="1024"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54</w:t>
            </w:r>
          </w:p>
        </w:tc>
        <w:tc>
          <w:tcPr>
            <w:tcW w:w="1417"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181</w:t>
            </w:r>
          </w:p>
        </w:tc>
        <w:tc>
          <w:tcPr>
            <w:tcW w:w="993"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52</w:t>
            </w:r>
          </w:p>
        </w:tc>
      </w:tr>
      <w:tr w:rsidR="00E3351C" w:rsidRPr="002421D8" w:rsidTr="00E3351C">
        <w:tc>
          <w:tcPr>
            <w:tcW w:w="1337" w:type="dxa"/>
            <w:vMerge/>
            <w:vAlign w:val="center"/>
          </w:tcPr>
          <w:p w:rsidR="00E3351C" w:rsidRPr="002421D8" w:rsidRDefault="00E3351C" w:rsidP="00E3351C">
            <w:pPr>
              <w:jc w:val="center"/>
              <w:rPr>
                <w:rFonts w:ascii="Times New Roman" w:hAnsi="Times New Roman" w:cs="Times New Roman"/>
                <w:sz w:val="24"/>
                <w:szCs w:val="24"/>
              </w:rPr>
            </w:pPr>
          </w:p>
        </w:tc>
        <w:tc>
          <w:tcPr>
            <w:tcW w:w="2391" w:type="dxa"/>
          </w:tcPr>
          <w:p w:rsidR="00E3351C" w:rsidRPr="002421D8" w:rsidRDefault="00E3351C" w:rsidP="00E3351C">
            <w:pPr>
              <w:rPr>
                <w:rFonts w:ascii="Times New Roman" w:hAnsi="Times New Roman" w:cs="Times New Roman"/>
                <w:sz w:val="24"/>
                <w:szCs w:val="24"/>
              </w:rPr>
            </w:pPr>
            <w:r w:rsidRPr="002421D8">
              <w:rPr>
                <w:rFonts w:ascii="Times New Roman" w:hAnsi="Times New Roman" w:cs="Times New Roman"/>
                <w:sz w:val="24"/>
                <w:szCs w:val="24"/>
              </w:rPr>
              <w:t>Female</w:t>
            </w:r>
          </w:p>
        </w:tc>
        <w:tc>
          <w:tcPr>
            <w:tcW w:w="1310"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172</w:t>
            </w:r>
          </w:p>
        </w:tc>
        <w:tc>
          <w:tcPr>
            <w:tcW w:w="1024"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46</w:t>
            </w:r>
          </w:p>
        </w:tc>
        <w:tc>
          <w:tcPr>
            <w:tcW w:w="1417"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165</w:t>
            </w:r>
          </w:p>
        </w:tc>
        <w:tc>
          <w:tcPr>
            <w:tcW w:w="993"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48</w:t>
            </w:r>
          </w:p>
        </w:tc>
      </w:tr>
      <w:tr w:rsidR="00E3351C" w:rsidRPr="002421D8" w:rsidTr="00E3351C">
        <w:tc>
          <w:tcPr>
            <w:tcW w:w="1337" w:type="dxa"/>
            <w:vMerge w:val="restart"/>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Occupation</w:t>
            </w:r>
          </w:p>
        </w:tc>
        <w:tc>
          <w:tcPr>
            <w:tcW w:w="2391" w:type="dxa"/>
          </w:tcPr>
          <w:p w:rsidR="00E3351C" w:rsidRPr="002421D8" w:rsidRDefault="00E3351C" w:rsidP="00E3351C">
            <w:pPr>
              <w:rPr>
                <w:rFonts w:ascii="Times New Roman" w:hAnsi="Times New Roman" w:cs="Times New Roman"/>
                <w:sz w:val="24"/>
                <w:szCs w:val="24"/>
              </w:rPr>
            </w:pPr>
            <w:r w:rsidRPr="002421D8">
              <w:rPr>
                <w:rFonts w:ascii="Times New Roman" w:hAnsi="Times New Roman" w:cs="Times New Roman"/>
                <w:sz w:val="24"/>
                <w:szCs w:val="24"/>
              </w:rPr>
              <w:t>Student</w:t>
            </w:r>
          </w:p>
        </w:tc>
        <w:tc>
          <w:tcPr>
            <w:tcW w:w="1310"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217</w:t>
            </w:r>
          </w:p>
        </w:tc>
        <w:tc>
          <w:tcPr>
            <w:tcW w:w="1024"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58</w:t>
            </w:r>
          </w:p>
        </w:tc>
        <w:tc>
          <w:tcPr>
            <w:tcW w:w="1417"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163</w:t>
            </w:r>
          </w:p>
        </w:tc>
        <w:tc>
          <w:tcPr>
            <w:tcW w:w="993"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47</w:t>
            </w:r>
          </w:p>
        </w:tc>
      </w:tr>
      <w:tr w:rsidR="00E3351C" w:rsidRPr="002421D8" w:rsidTr="00E3351C">
        <w:tc>
          <w:tcPr>
            <w:tcW w:w="1337" w:type="dxa"/>
            <w:vMerge/>
            <w:vAlign w:val="center"/>
          </w:tcPr>
          <w:p w:rsidR="00E3351C" w:rsidRPr="002421D8" w:rsidRDefault="00E3351C" w:rsidP="00E3351C">
            <w:pPr>
              <w:jc w:val="center"/>
              <w:rPr>
                <w:rFonts w:ascii="Times New Roman" w:hAnsi="Times New Roman" w:cs="Times New Roman"/>
                <w:sz w:val="24"/>
                <w:szCs w:val="24"/>
              </w:rPr>
            </w:pPr>
          </w:p>
        </w:tc>
        <w:tc>
          <w:tcPr>
            <w:tcW w:w="2391" w:type="dxa"/>
          </w:tcPr>
          <w:p w:rsidR="00E3351C" w:rsidRPr="002421D8" w:rsidRDefault="00E3351C" w:rsidP="00E3351C">
            <w:pPr>
              <w:rPr>
                <w:rFonts w:ascii="Times New Roman" w:hAnsi="Times New Roman" w:cs="Times New Roman"/>
                <w:sz w:val="24"/>
                <w:szCs w:val="24"/>
              </w:rPr>
            </w:pPr>
            <w:r w:rsidRPr="002421D8">
              <w:rPr>
                <w:rFonts w:ascii="Times New Roman" w:hAnsi="Times New Roman" w:cs="Times New Roman"/>
                <w:sz w:val="24"/>
                <w:szCs w:val="24"/>
              </w:rPr>
              <w:t xml:space="preserve">Working </w:t>
            </w:r>
          </w:p>
        </w:tc>
        <w:tc>
          <w:tcPr>
            <w:tcW w:w="1310"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121</w:t>
            </w:r>
          </w:p>
        </w:tc>
        <w:tc>
          <w:tcPr>
            <w:tcW w:w="1024"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32</w:t>
            </w:r>
          </w:p>
        </w:tc>
        <w:tc>
          <w:tcPr>
            <w:tcW w:w="1417"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128</w:t>
            </w:r>
          </w:p>
        </w:tc>
        <w:tc>
          <w:tcPr>
            <w:tcW w:w="993"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37</w:t>
            </w:r>
          </w:p>
        </w:tc>
      </w:tr>
      <w:tr w:rsidR="00E3351C" w:rsidRPr="002421D8" w:rsidTr="00E3351C">
        <w:tc>
          <w:tcPr>
            <w:tcW w:w="1337" w:type="dxa"/>
            <w:vMerge/>
            <w:vAlign w:val="center"/>
          </w:tcPr>
          <w:p w:rsidR="00E3351C" w:rsidRPr="002421D8" w:rsidRDefault="00E3351C" w:rsidP="00E3351C">
            <w:pPr>
              <w:jc w:val="center"/>
              <w:rPr>
                <w:rFonts w:ascii="Times New Roman" w:hAnsi="Times New Roman" w:cs="Times New Roman"/>
                <w:sz w:val="24"/>
                <w:szCs w:val="24"/>
              </w:rPr>
            </w:pPr>
          </w:p>
        </w:tc>
        <w:tc>
          <w:tcPr>
            <w:tcW w:w="2391" w:type="dxa"/>
          </w:tcPr>
          <w:p w:rsidR="00E3351C" w:rsidRPr="002421D8" w:rsidRDefault="00E3351C" w:rsidP="00E3351C">
            <w:pPr>
              <w:rPr>
                <w:rFonts w:ascii="Times New Roman" w:hAnsi="Times New Roman" w:cs="Times New Roman"/>
                <w:sz w:val="24"/>
                <w:szCs w:val="24"/>
              </w:rPr>
            </w:pPr>
            <w:r w:rsidRPr="002421D8">
              <w:rPr>
                <w:rFonts w:ascii="Times New Roman" w:hAnsi="Times New Roman" w:cs="Times New Roman"/>
                <w:sz w:val="24"/>
                <w:szCs w:val="24"/>
              </w:rPr>
              <w:t>Business</w:t>
            </w:r>
          </w:p>
        </w:tc>
        <w:tc>
          <w:tcPr>
            <w:tcW w:w="1310"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36</w:t>
            </w:r>
          </w:p>
        </w:tc>
        <w:tc>
          <w:tcPr>
            <w:tcW w:w="1024"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10</w:t>
            </w:r>
          </w:p>
        </w:tc>
        <w:tc>
          <w:tcPr>
            <w:tcW w:w="1417"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55</w:t>
            </w:r>
          </w:p>
        </w:tc>
        <w:tc>
          <w:tcPr>
            <w:tcW w:w="993"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16</w:t>
            </w:r>
          </w:p>
        </w:tc>
      </w:tr>
      <w:tr w:rsidR="00E3351C" w:rsidRPr="002421D8" w:rsidTr="00E3351C">
        <w:tc>
          <w:tcPr>
            <w:tcW w:w="1337" w:type="dxa"/>
            <w:vMerge w:val="restart"/>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Age</w:t>
            </w:r>
          </w:p>
        </w:tc>
        <w:tc>
          <w:tcPr>
            <w:tcW w:w="2391" w:type="dxa"/>
          </w:tcPr>
          <w:p w:rsidR="00E3351C" w:rsidRPr="002421D8" w:rsidRDefault="00E3351C" w:rsidP="00E3351C">
            <w:pPr>
              <w:rPr>
                <w:rFonts w:ascii="Times New Roman" w:hAnsi="Times New Roman" w:cs="Times New Roman"/>
                <w:sz w:val="24"/>
                <w:szCs w:val="24"/>
              </w:rPr>
            </w:pPr>
            <w:r w:rsidRPr="002421D8">
              <w:rPr>
                <w:rFonts w:ascii="Times New Roman" w:hAnsi="Times New Roman" w:cs="Times New Roman"/>
                <w:sz w:val="24"/>
                <w:szCs w:val="24"/>
              </w:rPr>
              <w:t>16 to 25 years</w:t>
            </w:r>
          </w:p>
        </w:tc>
        <w:tc>
          <w:tcPr>
            <w:tcW w:w="1310"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102</w:t>
            </w:r>
          </w:p>
        </w:tc>
        <w:tc>
          <w:tcPr>
            <w:tcW w:w="1024"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27</w:t>
            </w:r>
          </w:p>
        </w:tc>
        <w:tc>
          <w:tcPr>
            <w:tcW w:w="1417"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92</w:t>
            </w:r>
          </w:p>
        </w:tc>
        <w:tc>
          <w:tcPr>
            <w:tcW w:w="993"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27</w:t>
            </w:r>
          </w:p>
        </w:tc>
      </w:tr>
      <w:tr w:rsidR="00E3351C" w:rsidRPr="002421D8" w:rsidTr="00E3351C">
        <w:tc>
          <w:tcPr>
            <w:tcW w:w="1337" w:type="dxa"/>
            <w:vMerge/>
          </w:tcPr>
          <w:p w:rsidR="00E3351C" w:rsidRPr="002421D8" w:rsidRDefault="00E3351C" w:rsidP="00E3351C">
            <w:pPr>
              <w:rPr>
                <w:rFonts w:ascii="Times New Roman" w:hAnsi="Times New Roman" w:cs="Times New Roman"/>
                <w:sz w:val="24"/>
                <w:szCs w:val="24"/>
              </w:rPr>
            </w:pPr>
          </w:p>
        </w:tc>
        <w:tc>
          <w:tcPr>
            <w:tcW w:w="2391" w:type="dxa"/>
          </w:tcPr>
          <w:p w:rsidR="00E3351C" w:rsidRPr="002421D8" w:rsidRDefault="00E3351C" w:rsidP="00E3351C">
            <w:pPr>
              <w:rPr>
                <w:rFonts w:ascii="Times New Roman" w:hAnsi="Times New Roman" w:cs="Times New Roman"/>
                <w:sz w:val="24"/>
                <w:szCs w:val="24"/>
              </w:rPr>
            </w:pPr>
            <w:r w:rsidRPr="002421D8">
              <w:rPr>
                <w:rFonts w:ascii="Times New Roman" w:hAnsi="Times New Roman" w:cs="Times New Roman"/>
                <w:sz w:val="24"/>
                <w:szCs w:val="24"/>
              </w:rPr>
              <w:t>26 to 35 years</w:t>
            </w:r>
          </w:p>
        </w:tc>
        <w:tc>
          <w:tcPr>
            <w:tcW w:w="1310"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118</w:t>
            </w:r>
          </w:p>
        </w:tc>
        <w:tc>
          <w:tcPr>
            <w:tcW w:w="1024"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32</w:t>
            </w:r>
          </w:p>
        </w:tc>
        <w:tc>
          <w:tcPr>
            <w:tcW w:w="1417"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76</w:t>
            </w:r>
          </w:p>
        </w:tc>
        <w:tc>
          <w:tcPr>
            <w:tcW w:w="993"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22</w:t>
            </w:r>
          </w:p>
        </w:tc>
      </w:tr>
      <w:tr w:rsidR="00E3351C" w:rsidRPr="002421D8" w:rsidTr="00E3351C">
        <w:tc>
          <w:tcPr>
            <w:tcW w:w="1337" w:type="dxa"/>
            <w:vMerge/>
          </w:tcPr>
          <w:p w:rsidR="00E3351C" w:rsidRPr="002421D8" w:rsidRDefault="00E3351C" w:rsidP="00E3351C">
            <w:pPr>
              <w:rPr>
                <w:rFonts w:ascii="Times New Roman" w:hAnsi="Times New Roman" w:cs="Times New Roman"/>
                <w:sz w:val="24"/>
                <w:szCs w:val="24"/>
              </w:rPr>
            </w:pPr>
          </w:p>
        </w:tc>
        <w:tc>
          <w:tcPr>
            <w:tcW w:w="2391" w:type="dxa"/>
          </w:tcPr>
          <w:p w:rsidR="00E3351C" w:rsidRPr="002421D8" w:rsidRDefault="00E3351C" w:rsidP="00E3351C">
            <w:pPr>
              <w:rPr>
                <w:rFonts w:ascii="Times New Roman" w:hAnsi="Times New Roman" w:cs="Times New Roman"/>
                <w:sz w:val="24"/>
                <w:szCs w:val="24"/>
              </w:rPr>
            </w:pPr>
            <w:r w:rsidRPr="002421D8">
              <w:rPr>
                <w:rFonts w:ascii="Times New Roman" w:hAnsi="Times New Roman" w:cs="Times New Roman"/>
                <w:sz w:val="24"/>
                <w:szCs w:val="24"/>
              </w:rPr>
              <w:t>36 to 45 years</w:t>
            </w:r>
          </w:p>
        </w:tc>
        <w:tc>
          <w:tcPr>
            <w:tcW w:w="1310"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131</w:t>
            </w:r>
          </w:p>
        </w:tc>
        <w:tc>
          <w:tcPr>
            <w:tcW w:w="1024"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35</w:t>
            </w:r>
          </w:p>
        </w:tc>
        <w:tc>
          <w:tcPr>
            <w:tcW w:w="1417"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119</w:t>
            </w:r>
          </w:p>
        </w:tc>
        <w:tc>
          <w:tcPr>
            <w:tcW w:w="993"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34</w:t>
            </w:r>
          </w:p>
        </w:tc>
      </w:tr>
      <w:tr w:rsidR="00E3351C" w:rsidRPr="002421D8" w:rsidTr="00E3351C">
        <w:tc>
          <w:tcPr>
            <w:tcW w:w="1337" w:type="dxa"/>
            <w:vMerge/>
          </w:tcPr>
          <w:p w:rsidR="00E3351C" w:rsidRPr="002421D8" w:rsidRDefault="00E3351C" w:rsidP="00E3351C">
            <w:pPr>
              <w:rPr>
                <w:rFonts w:ascii="Times New Roman" w:hAnsi="Times New Roman" w:cs="Times New Roman"/>
                <w:sz w:val="24"/>
                <w:szCs w:val="24"/>
              </w:rPr>
            </w:pPr>
          </w:p>
        </w:tc>
        <w:tc>
          <w:tcPr>
            <w:tcW w:w="2391" w:type="dxa"/>
          </w:tcPr>
          <w:p w:rsidR="00E3351C" w:rsidRPr="002421D8" w:rsidRDefault="00E3351C" w:rsidP="00E3351C">
            <w:pPr>
              <w:rPr>
                <w:rFonts w:ascii="Times New Roman" w:hAnsi="Times New Roman" w:cs="Times New Roman"/>
                <w:sz w:val="24"/>
                <w:szCs w:val="24"/>
              </w:rPr>
            </w:pPr>
            <w:r w:rsidRPr="002421D8">
              <w:rPr>
                <w:rFonts w:ascii="Times New Roman" w:hAnsi="Times New Roman" w:cs="Times New Roman"/>
                <w:sz w:val="24"/>
                <w:szCs w:val="24"/>
              </w:rPr>
              <w:t>Above 45 years</w:t>
            </w:r>
          </w:p>
        </w:tc>
        <w:tc>
          <w:tcPr>
            <w:tcW w:w="1310"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23</w:t>
            </w:r>
          </w:p>
        </w:tc>
        <w:tc>
          <w:tcPr>
            <w:tcW w:w="1024"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6</w:t>
            </w:r>
          </w:p>
        </w:tc>
        <w:tc>
          <w:tcPr>
            <w:tcW w:w="1417"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59</w:t>
            </w:r>
          </w:p>
        </w:tc>
        <w:tc>
          <w:tcPr>
            <w:tcW w:w="993" w:type="dxa"/>
            <w:vAlign w:val="center"/>
          </w:tcPr>
          <w:p w:rsidR="00E3351C" w:rsidRPr="002421D8" w:rsidRDefault="00E3351C" w:rsidP="00E3351C">
            <w:pPr>
              <w:jc w:val="center"/>
              <w:rPr>
                <w:rFonts w:ascii="Times New Roman" w:hAnsi="Times New Roman" w:cs="Times New Roman"/>
                <w:sz w:val="24"/>
                <w:szCs w:val="24"/>
              </w:rPr>
            </w:pPr>
            <w:r w:rsidRPr="002421D8">
              <w:rPr>
                <w:rFonts w:ascii="Times New Roman" w:hAnsi="Times New Roman" w:cs="Times New Roman"/>
                <w:sz w:val="24"/>
                <w:szCs w:val="24"/>
              </w:rPr>
              <w:t>17</w:t>
            </w:r>
          </w:p>
        </w:tc>
      </w:tr>
    </w:tbl>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tabs>
          <w:tab w:val="left" w:pos="2865"/>
        </w:tabs>
        <w:rPr>
          <w:rFonts w:ascii="Times New Roman" w:hAnsi="Times New Roman" w:cs="Times New Roman"/>
        </w:rPr>
      </w:pPr>
      <w:r w:rsidRPr="002421D8">
        <w:rPr>
          <w:rFonts w:ascii="Times New Roman" w:hAnsi="Times New Roman" w:cs="Times New Roman"/>
        </w:rPr>
        <w:tab/>
      </w:r>
    </w:p>
    <w:p w:rsidR="00E3351C" w:rsidRPr="002421D8" w:rsidRDefault="00E3351C" w:rsidP="00E3351C">
      <w:pPr>
        <w:rPr>
          <w:rFonts w:ascii="Times New Roman" w:hAnsi="Times New Roman" w:cs="Times New Roman"/>
        </w:rPr>
      </w:pPr>
      <w:r w:rsidRPr="002421D8">
        <w:rPr>
          <w:rFonts w:ascii="Times New Roman" w:hAnsi="Times New Roman" w:cs="Times New Roman"/>
        </w:rPr>
        <w:br w:type="page"/>
      </w:r>
    </w:p>
    <w:tbl>
      <w:tblPr>
        <w:tblStyle w:val="TableGrid"/>
        <w:tblpPr w:leftFromText="180" w:rightFromText="180" w:vertAnchor="page" w:horzAnchor="margin" w:tblpY="2296"/>
        <w:tblW w:w="10173" w:type="dxa"/>
        <w:tblLayout w:type="fixed"/>
        <w:tblLook w:val="04A0" w:firstRow="1" w:lastRow="0" w:firstColumn="1" w:lastColumn="0" w:noHBand="0" w:noVBand="1"/>
      </w:tblPr>
      <w:tblGrid>
        <w:gridCol w:w="1951"/>
        <w:gridCol w:w="2268"/>
        <w:gridCol w:w="1134"/>
        <w:gridCol w:w="1843"/>
        <w:gridCol w:w="1134"/>
        <w:gridCol w:w="1843"/>
      </w:tblGrid>
      <w:tr w:rsidR="00E3351C" w:rsidRPr="002421D8" w:rsidTr="005853F2">
        <w:tc>
          <w:tcPr>
            <w:tcW w:w="10173" w:type="dxa"/>
            <w:gridSpan w:val="6"/>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lastRenderedPageBreak/>
              <w:t>Table 3: Confirmatory factor analysis results for US and Indian sample</w:t>
            </w:r>
          </w:p>
        </w:tc>
      </w:tr>
      <w:tr w:rsidR="00E3351C" w:rsidRPr="002421D8" w:rsidTr="005853F2">
        <w:tc>
          <w:tcPr>
            <w:tcW w:w="4219" w:type="dxa"/>
            <w:gridSpan w:val="2"/>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Factor details</w:t>
            </w:r>
          </w:p>
        </w:tc>
        <w:tc>
          <w:tcPr>
            <w:tcW w:w="2977" w:type="dxa"/>
            <w:gridSpan w:val="2"/>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US</w:t>
            </w:r>
          </w:p>
        </w:tc>
        <w:tc>
          <w:tcPr>
            <w:tcW w:w="2977" w:type="dxa"/>
            <w:gridSpan w:val="2"/>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India</w:t>
            </w:r>
          </w:p>
        </w:tc>
      </w:tr>
      <w:tr w:rsidR="00E3351C" w:rsidRPr="002421D8" w:rsidTr="005853F2">
        <w:tc>
          <w:tcPr>
            <w:tcW w:w="1951" w:type="dxa"/>
          </w:tcPr>
          <w:p w:rsidR="00E3351C" w:rsidRPr="002421D8" w:rsidRDefault="00E3351C" w:rsidP="005853F2">
            <w:pPr>
              <w:spacing w:line="276" w:lineRule="auto"/>
              <w:jc w:val="center"/>
              <w:rPr>
                <w:rFonts w:ascii="Times New Roman" w:hAnsi="Times New Roman" w:cs="Times New Roman"/>
                <w:b/>
                <w:sz w:val="24"/>
                <w:szCs w:val="24"/>
              </w:rPr>
            </w:pPr>
            <w:r w:rsidRPr="002421D8">
              <w:rPr>
                <w:rFonts w:ascii="Times New Roman" w:hAnsi="Times New Roman" w:cs="Times New Roman"/>
                <w:b/>
                <w:sz w:val="24"/>
                <w:szCs w:val="24"/>
              </w:rPr>
              <w:t>Construct</w:t>
            </w:r>
          </w:p>
        </w:tc>
        <w:tc>
          <w:tcPr>
            <w:tcW w:w="2268" w:type="dxa"/>
          </w:tcPr>
          <w:p w:rsidR="00E3351C" w:rsidRPr="002421D8" w:rsidRDefault="00E3351C" w:rsidP="005853F2">
            <w:pPr>
              <w:spacing w:line="276" w:lineRule="auto"/>
              <w:jc w:val="center"/>
              <w:rPr>
                <w:rFonts w:ascii="Times New Roman" w:hAnsi="Times New Roman" w:cs="Times New Roman"/>
                <w:b/>
                <w:sz w:val="24"/>
                <w:szCs w:val="24"/>
              </w:rPr>
            </w:pPr>
            <w:r w:rsidRPr="002421D8">
              <w:rPr>
                <w:rFonts w:ascii="Times New Roman" w:hAnsi="Times New Roman" w:cs="Times New Roman"/>
                <w:b/>
                <w:sz w:val="24"/>
                <w:szCs w:val="24"/>
              </w:rPr>
              <w:t>Items</w:t>
            </w:r>
          </w:p>
        </w:tc>
        <w:tc>
          <w:tcPr>
            <w:tcW w:w="1134" w:type="dxa"/>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Factor loadings</w:t>
            </w:r>
          </w:p>
        </w:tc>
        <w:tc>
          <w:tcPr>
            <w:tcW w:w="1843" w:type="dxa"/>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Mean (SD), AVE and  Composite Reliability(CR)</w:t>
            </w:r>
          </w:p>
        </w:tc>
        <w:tc>
          <w:tcPr>
            <w:tcW w:w="1134" w:type="dxa"/>
          </w:tcPr>
          <w:p w:rsidR="00E3351C" w:rsidRPr="002421D8" w:rsidRDefault="00E3351C" w:rsidP="005853F2">
            <w:pPr>
              <w:spacing w:line="276" w:lineRule="auto"/>
              <w:jc w:val="center"/>
              <w:rPr>
                <w:rFonts w:ascii="Times New Roman" w:hAnsi="Times New Roman" w:cs="Times New Roman"/>
                <w:b/>
                <w:sz w:val="24"/>
                <w:szCs w:val="24"/>
              </w:rPr>
            </w:pPr>
            <w:r w:rsidRPr="002421D8">
              <w:rPr>
                <w:rFonts w:ascii="Times New Roman" w:hAnsi="Times New Roman" w:cs="Times New Roman"/>
                <w:b/>
                <w:sz w:val="24"/>
                <w:szCs w:val="24"/>
              </w:rPr>
              <w:t>Factor loadings</w:t>
            </w:r>
          </w:p>
        </w:tc>
        <w:tc>
          <w:tcPr>
            <w:tcW w:w="1843" w:type="dxa"/>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Mean (SD), AVE and  Composite Reliability(CR)</w:t>
            </w:r>
          </w:p>
        </w:tc>
      </w:tr>
      <w:tr w:rsidR="00E3351C" w:rsidRPr="002421D8" w:rsidTr="005853F2">
        <w:tc>
          <w:tcPr>
            <w:tcW w:w="1951" w:type="dxa"/>
            <w:vMerge w:val="restart"/>
            <w:vAlign w:val="center"/>
          </w:tcPr>
          <w:p w:rsidR="00E3351C" w:rsidRPr="002421D8" w:rsidRDefault="00F705B3" w:rsidP="005853F2">
            <w:pPr>
              <w:spacing w:line="276" w:lineRule="auto"/>
              <w:jc w:val="center"/>
              <w:rPr>
                <w:rFonts w:ascii="Times New Roman" w:hAnsi="Times New Roman" w:cs="Times New Roman"/>
                <w:sz w:val="24"/>
                <w:szCs w:val="24"/>
              </w:rPr>
            </w:pPr>
            <w:r w:rsidRPr="002421D8">
              <w:rPr>
                <w:rFonts w:ascii="Times New Roman" w:eastAsia="Times New Roman" w:hAnsi="Times New Roman" w:cs="Times New Roman"/>
                <w:bCs/>
                <w:sz w:val="24"/>
                <w:szCs w:val="24"/>
                <w:lang w:eastAsia="en-IN"/>
              </w:rPr>
              <w:t>Corporate Reputation</w:t>
            </w:r>
          </w:p>
        </w:tc>
        <w:tc>
          <w:tcPr>
            <w:tcW w:w="2268" w:type="dxa"/>
          </w:tcPr>
          <w:p w:rsidR="00E3351C" w:rsidRPr="002421D8" w:rsidRDefault="0093084D"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CR</w:t>
            </w:r>
            <w:r w:rsidR="00E3351C" w:rsidRPr="002421D8">
              <w:rPr>
                <w:rFonts w:ascii="Times New Roman" w:hAnsi="Times New Roman" w:cs="Times New Roman"/>
                <w:sz w:val="24"/>
                <w:szCs w:val="24"/>
              </w:rPr>
              <w:t xml:space="preserve"> 1</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0.796</w:t>
            </w:r>
            <w:r w:rsidRPr="002421D8">
              <w:rPr>
                <w:rFonts w:ascii="Times New Roman" w:hAnsi="Times New Roman" w:cs="Times New Roman"/>
                <w:sz w:val="24"/>
                <w:szCs w:val="24"/>
                <w:vertAlign w:val="superscript"/>
              </w:rPr>
              <w:t>***</w:t>
            </w:r>
          </w:p>
        </w:tc>
        <w:tc>
          <w:tcPr>
            <w:tcW w:w="1843" w:type="dxa"/>
            <w:vMerge w:val="restart"/>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AVE = 0.741</w:t>
            </w:r>
          </w:p>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CR =  0.895</w:t>
            </w:r>
          </w:p>
        </w:tc>
        <w:tc>
          <w:tcPr>
            <w:tcW w:w="1134"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0.822</w:t>
            </w:r>
          </w:p>
        </w:tc>
        <w:tc>
          <w:tcPr>
            <w:tcW w:w="1843" w:type="dxa"/>
            <w:vMerge w:val="restart"/>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AVE = 0.780</w:t>
            </w:r>
          </w:p>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CR =  0.914</w:t>
            </w:r>
          </w:p>
        </w:tc>
      </w:tr>
      <w:tr w:rsidR="00E3351C" w:rsidRPr="002421D8" w:rsidTr="005853F2">
        <w:tc>
          <w:tcPr>
            <w:tcW w:w="1951" w:type="dxa"/>
            <w:vMerge/>
            <w:vAlign w:val="center"/>
          </w:tcPr>
          <w:p w:rsidR="00E3351C" w:rsidRPr="002421D8" w:rsidRDefault="00E3351C" w:rsidP="005853F2">
            <w:pPr>
              <w:spacing w:line="276" w:lineRule="auto"/>
              <w:jc w:val="center"/>
              <w:rPr>
                <w:rFonts w:ascii="Times New Roman" w:hAnsi="Times New Roman" w:cs="Times New Roman"/>
                <w:sz w:val="24"/>
                <w:szCs w:val="24"/>
              </w:rPr>
            </w:pPr>
          </w:p>
        </w:tc>
        <w:tc>
          <w:tcPr>
            <w:tcW w:w="2268" w:type="dxa"/>
          </w:tcPr>
          <w:p w:rsidR="00E3351C" w:rsidRPr="002421D8" w:rsidRDefault="0093084D"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CR</w:t>
            </w:r>
            <w:r w:rsidR="00E3351C" w:rsidRPr="002421D8">
              <w:rPr>
                <w:rFonts w:ascii="Times New Roman" w:hAnsi="Times New Roman" w:cs="Times New Roman"/>
                <w:sz w:val="24"/>
                <w:szCs w:val="24"/>
              </w:rPr>
              <w:t xml:space="preserve"> 2</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0.873</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0.907</w:t>
            </w:r>
          </w:p>
        </w:tc>
        <w:tc>
          <w:tcPr>
            <w:tcW w:w="1843" w:type="dxa"/>
            <w:vMerge/>
            <w:vAlign w:val="center"/>
          </w:tcPr>
          <w:p w:rsidR="00E3351C" w:rsidRPr="002421D8" w:rsidRDefault="00E3351C" w:rsidP="005853F2">
            <w:pPr>
              <w:spacing w:line="276" w:lineRule="auto"/>
              <w:jc w:val="center"/>
              <w:rPr>
                <w:rFonts w:ascii="Times New Roman" w:hAnsi="Times New Roman" w:cs="Times New Roman"/>
                <w:sz w:val="24"/>
                <w:szCs w:val="24"/>
              </w:rPr>
            </w:pPr>
          </w:p>
        </w:tc>
      </w:tr>
      <w:tr w:rsidR="00E3351C" w:rsidRPr="002421D8" w:rsidTr="005853F2">
        <w:tc>
          <w:tcPr>
            <w:tcW w:w="1951" w:type="dxa"/>
            <w:vMerge/>
            <w:vAlign w:val="center"/>
          </w:tcPr>
          <w:p w:rsidR="00E3351C" w:rsidRPr="002421D8" w:rsidRDefault="00E3351C" w:rsidP="005853F2">
            <w:pPr>
              <w:spacing w:line="276" w:lineRule="auto"/>
              <w:jc w:val="center"/>
              <w:rPr>
                <w:rFonts w:ascii="Times New Roman" w:hAnsi="Times New Roman" w:cs="Times New Roman"/>
                <w:sz w:val="24"/>
                <w:szCs w:val="24"/>
              </w:rPr>
            </w:pPr>
          </w:p>
        </w:tc>
        <w:tc>
          <w:tcPr>
            <w:tcW w:w="2268" w:type="dxa"/>
          </w:tcPr>
          <w:p w:rsidR="00E3351C" w:rsidRPr="002421D8" w:rsidRDefault="0093084D"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CR</w:t>
            </w:r>
            <w:r w:rsidR="00E3351C" w:rsidRPr="002421D8">
              <w:rPr>
                <w:rFonts w:ascii="Times New Roman" w:hAnsi="Times New Roman" w:cs="Times New Roman"/>
                <w:sz w:val="24"/>
                <w:szCs w:val="24"/>
              </w:rPr>
              <w:t xml:space="preserve"> 3</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0.909</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0.918</w:t>
            </w:r>
          </w:p>
        </w:tc>
        <w:tc>
          <w:tcPr>
            <w:tcW w:w="1843" w:type="dxa"/>
            <w:vMerge/>
            <w:vAlign w:val="center"/>
          </w:tcPr>
          <w:p w:rsidR="00E3351C" w:rsidRPr="002421D8" w:rsidRDefault="00E3351C" w:rsidP="005853F2">
            <w:pPr>
              <w:spacing w:line="276" w:lineRule="auto"/>
              <w:jc w:val="center"/>
              <w:rPr>
                <w:rFonts w:ascii="Times New Roman" w:hAnsi="Times New Roman" w:cs="Times New Roman"/>
                <w:sz w:val="24"/>
                <w:szCs w:val="24"/>
              </w:rPr>
            </w:pPr>
          </w:p>
        </w:tc>
      </w:tr>
      <w:tr w:rsidR="00E3351C" w:rsidRPr="002421D8" w:rsidTr="005853F2">
        <w:tc>
          <w:tcPr>
            <w:tcW w:w="1951" w:type="dxa"/>
            <w:vMerge w:val="restart"/>
            <w:vAlign w:val="center"/>
          </w:tcPr>
          <w:p w:rsidR="00E3351C" w:rsidRPr="002421D8" w:rsidRDefault="00E3351C" w:rsidP="005853F2">
            <w:pPr>
              <w:spacing w:line="276" w:lineRule="auto"/>
              <w:jc w:val="center"/>
              <w:rPr>
                <w:rFonts w:ascii="Times New Roman" w:hAnsi="Times New Roman" w:cs="Times New Roman"/>
                <w:sz w:val="24"/>
                <w:szCs w:val="24"/>
              </w:rPr>
            </w:pPr>
            <w:r w:rsidRPr="002421D8">
              <w:rPr>
                <w:rFonts w:ascii="Times New Roman" w:hAnsi="Times New Roman" w:cs="Times New Roman"/>
                <w:sz w:val="24"/>
                <w:szCs w:val="24"/>
              </w:rPr>
              <w:t>Subjective</w:t>
            </w:r>
          </w:p>
          <w:p w:rsidR="00E3351C" w:rsidRPr="002421D8" w:rsidRDefault="00E3351C" w:rsidP="005853F2">
            <w:pPr>
              <w:spacing w:line="276" w:lineRule="auto"/>
              <w:jc w:val="center"/>
              <w:rPr>
                <w:rFonts w:ascii="Times New Roman" w:hAnsi="Times New Roman" w:cs="Times New Roman"/>
                <w:sz w:val="24"/>
                <w:szCs w:val="24"/>
              </w:rPr>
            </w:pPr>
            <w:r w:rsidRPr="002421D8">
              <w:rPr>
                <w:rFonts w:ascii="Times New Roman" w:hAnsi="Times New Roman" w:cs="Times New Roman"/>
                <w:sz w:val="24"/>
                <w:szCs w:val="24"/>
              </w:rPr>
              <w:t>norms</w:t>
            </w:r>
          </w:p>
        </w:tc>
        <w:tc>
          <w:tcPr>
            <w:tcW w:w="2268"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Subjective norms1</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0.665</w:t>
            </w:r>
            <w:r w:rsidRPr="002421D8">
              <w:rPr>
                <w:rFonts w:ascii="Times New Roman" w:hAnsi="Times New Roman" w:cs="Times New Roman"/>
                <w:sz w:val="24"/>
                <w:szCs w:val="24"/>
                <w:vertAlign w:val="superscript"/>
              </w:rPr>
              <w:t>***</w:t>
            </w:r>
          </w:p>
        </w:tc>
        <w:tc>
          <w:tcPr>
            <w:tcW w:w="1843" w:type="dxa"/>
            <w:vMerge w:val="restart"/>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AVE = 0.597</w:t>
            </w:r>
          </w:p>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CR =  0.855</w:t>
            </w:r>
          </w:p>
        </w:tc>
        <w:tc>
          <w:tcPr>
            <w:tcW w:w="1134"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0.797</w:t>
            </w:r>
          </w:p>
        </w:tc>
        <w:tc>
          <w:tcPr>
            <w:tcW w:w="1843" w:type="dxa"/>
            <w:vMerge w:val="restart"/>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AVE = 0.691</w:t>
            </w:r>
          </w:p>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CR =  0.895</w:t>
            </w:r>
          </w:p>
        </w:tc>
      </w:tr>
      <w:tr w:rsidR="00E3351C" w:rsidRPr="002421D8" w:rsidTr="005853F2">
        <w:tc>
          <w:tcPr>
            <w:tcW w:w="1951" w:type="dxa"/>
            <w:vMerge/>
          </w:tcPr>
          <w:p w:rsidR="00E3351C" w:rsidRPr="002421D8" w:rsidRDefault="00E3351C" w:rsidP="005853F2">
            <w:pPr>
              <w:spacing w:line="276" w:lineRule="auto"/>
              <w:jc w:val="both"/>
              <w:rPr>
                <w:rFonts w:ascii="Times New Roman" w:hAnsi="Times New Roman" w:cs="Times New Roman"/>
                <w:sz w:val="24"/>
                <w:szCs w:val="24"/>
              </w:rPr>
            </w:pPr>
          </w:p>
        </w:tc>
        <w:tc>
          <w:tcPr>
            <w:tcW w:w="2268"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Subjective norms 2</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0.763</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0.813</w:t>
            </w:r>
          </w:p>
        </w:tc>
        <w:tc>
          <w:tcPr>
            <w:tcW w:w="1843" w:type="dxa"/>
            <w:vMerge/>
            <w:vAlign w:val="center"/>
          </w:tcPr>
          <w:p w:rsidR="00E3351C" w:rsidRPr="002421D8" w:rsidRDefault="00E3351C" w:rsidP="005853F2">
            <w:pPr>
              <w:spacing w:line="276" w:lineRule="auto"/>
              <w:jc w:val="center"/>
              <w:rPr>
                <w:rFonts w:ascii="Times New Roman" w:hAnsi="Times New Roman" w:cs="Times New Roman"/>
                <w:sz w:val="24"/>
                <w:szCs w:val="24"/>
              </w:rPr>
            </w:pPr>
          </w:p>
        </w:tc>
      </w:tr>
      <w:tr w:rsidR="00E3351C" w:rsidRPr="002421D8" w:rsidTr="005853F2">
        <w:trPr>
          <w:trHeight w:val="267"/>
        </w:trPr>
        <w:tc>
          <w:tcPr>
            <w:tcW w:w="1951" w:type="dxa"/>
            <w:vMerge/>
          </w:tcPr>
          <w:p w:rsidR="00E3351C" w:rsidRPr="002421D8" w:rsidRDefault="00E3351C" w:rsidP="005853F2">
            <w:pPr>
              <w:spacing w:line="276" w:lineRule="auto"/>
              <w:jc w:val="both"/>
              <w:rPr>
                <w:rFonts w:ascii="Times New Roman" w:hAnsi="Times New Roman" w:cs="Times New Roman"/>
                <w:sz w:val="24"/>
                <w:szCs w:val="24"/>
              </w:rPr>
            </w:pPr>
          </w:p>
        </w:tc>
        <w:tc>
          <w:tcPr>
            <w:tcW w:w="2268"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Subjective norms 3</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0.844</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0.872</w:t>
            </w:r>
          </w:p>
        </w:tc>
        <w:tc>
          <w:tcPr>
            <w:tcW w:w="1843" w:type="dxa"/>
            <w:vMerge/>
            <w:vAlign w:val="center"/>
          </w:tcPr>
          <w:p w:rsidR="00E3351C" w:rsidRPr="002421D8" w:rsidRDefault="00E3351C" w:rsidP="005853F2">
            <w:pPr>
              <w:spacing w:line="276" w:lineRule="auto"/>
              <w:jc w:val="center"/>
              <w:rPr>
                <w:rFonts w:ascii="Times New Roman" w:hAnsi="Times New Roman" w:cs="Times New Roman"/>
                <w:sz w:val="24"/>
                <w:szCs w:val="24"/>
              </w:rPr>
            </w:pPr>
          </w:p>
        </w:tc>
      </w:tr>
      <w:tr w:rsidR="00E3351C" w:rsidRPr="002421D8" w:rsidTr="005853F2">
        <w:trPr>
          <w:trHeight w:val="267"/>
        </w:trPr>
        <w:tc>
          <w:tcPr>
            <w:tcW w:w="1951" w:type="dxa"/>
            <w:vMerge/>
          </w:tcPr>
          <w:p w:rsidR="00E3351C" w:rsidRPr="002421D8" w:rsidRDefault="00E3351C" w:rsidP="005853F2">
            <w:pPr>
              <w:jc w:val="both"/>
              <w:rPr>
                <w:rFonts w:ascii="Times New Roman" w:hAnsi="Times New Roman" w:cs="Times New Roman"/>
                <w:sz w:val="24"/>
                <w:szCs w:val="24"/>
              </w:rPr>
            </w:pPr>
          </w:p>
        </w:tc>
        <w:tc>
          <w:tcPr>
            <w:tcW w:w="2268"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Subjective norms 4</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0.808</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0.816</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r>
      <w:tr w:rsidR="00E3351C" w:rsidRPr="002421D8" w:rsidTr="005853F2">
        <w:tc>
          <w:tcPr>
            <w:tcW w:w="1951" w:type="dxa"/>
            <w:vMerge w:val="restart"/>
            <w:vAlign w:val="center"/>
          </w:tcPr>
          <w:p w:rsidR="00E3351C" w:rsidRPr="002421D8" w:rsidRDefault="00E3351C" w:rsidP="005853F2">
            <w:pPr>
              <w:spacing w:line="276" w:lineRule="auto"/>
              <w:jc w:val="center"/>
              <w:rPr>
                <w:rFonts w:ascii="Times New Roman" w:hAnsi="Times New Roman" w:cs="Times New Roman"/>
                <w:sz w:val="24"/>
                <w:szCs w:val="24"/>
              </w:rPr>
            </w:pPr>
            <w:r w:rsidRPr="002421D8">
              <w:rPr>
                <w:rFonts w:ascii="Times New Roman" w:hAnsi="Times New Roman" w:cs="Times New Roman"/>
                <w:sz w:val="24"/>
                <w:szCs w:val="24"/>
              </w:rPr>
              <w:t>Perceived behavioural control</w:t>
            </w:r>
          </w:p>
        </w:tc>
        <w:tc>
          <w:tcPr>
            <w:tcW w:w="2268"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PBC1</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0.921</w:t>
            </w:r>
            <w:r w:rsidRPr="002421D8">
              <w:rPr>
                <w:rFonts w:ascii="Times New Roman" w:hAnsi="Times New Roman" w:cs="Times New Roman"/>
                <w:sz w:val="24"/>
                <w:szCs w:val="24"/>
                <w:vertAlign w:val="superscript"/>
              </w:rPr>
              <w:t>***</w:t>
            </w:r>
          </w:p>
        </w:tc>
        <w:tc>
          <w:tcPr>
            <w:tcW w:w="1843" w:type="dxa"/>
            <w:vMerge w:val="restart"/>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AVE = 0.854</w:t>
            </w:r>
          </w:p>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CR =  0.976</w:t>
            </w:r>
          </w:p>
        </w:tc>
        <w:tc>
          <w:tcPr>
            <w:tcW w:w="1134"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0.905</w:t>
            </w:r>
          </w:p>
        </w:tc>
        <w:tc>
          <w:tcPr>
            <w:tcW w:w="1843" w:type="dxa"/>
            <w:vMerge w:val="restart"/>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AVE = 0.720</w:t>
            </w:r>
          </w:p>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CR =  0.947</w:t>
            </w:r>
          </w:p>
        </w:tc>
      </w:tr>
      <w:tr w:rsidR="00E3351C" w:rsidRPr="002421D8" w:rsidTr="005853F2">
        <w:tc>
          <w:tcPr>
            <w:tcW w:w="1951" w:type="dxa"/>
            <w:vMerge/>
          </w:tcPr>
          <w:p w:rsidR="00E3351C" w:rsidRPr="002421D8" w:rsidRDefault="00E3351C" w:rsidP="005853F2">
            <w:pPr>
              <w:spacing w:line="276" w:lineRule="auto"/>
              <w:rPr>
                <w:rFonts w:ascii="Times New Roman" w:hAnsi="Times New Roman" w:cs="Times New Roman"/>
                <w:sz w:val="24"/>
                <w:szCs w:val="24"/>
              </w:rPr>
            </w:pPr>
          </w:p>
        </w:tc>
        <w:tc>
          <w:tcPr>
            <w:tcW w:w="2268"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PBC2</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0.945</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0.836</w:t>
            </w:r>
          </w:p>
        </w:tc>
        <w:tc>
          <w:tcPr>
            <w:tcW w:w="1843" w:type="dxa"/>
            <w:vMerge/>
            <w:vAlign w:val="center"/>
          </w:tcPr>
          <w:p w:rsidR="00E3351C" w:rsidRPr="002421D8" w:rsidRDefault="00E3351C" w:rsidP="005853F2">
            <w:pPr>
              <w:spacing w:line="276" w:lineRule="auto"/>
              <w:jc w:val="center"/>
              <w:rPr>
                <w:rFonts w:ascii="Times New Roman" w:hAnsi="Times New Roman" w:cs="Times New Roman"/>
                <w:sz w:val="24"/>
                <w:szCs w:val="24"/>
              </w:rPr>
            </w:pPr>
          </w:p>
        </w:tc>
      </w:tr>
      <w:tr w:rsidR="00E3351C" w:rsidRPr="002421D8" w:rsidTr="005853F2">
        <w:tc>
          <w:tcPr>
            <w:tcW w:w="1951" w:type="dxa"/>
            <w:vMerge/>
          </w:tcPr>
          <w:p w:rsidR="00E3351C" w:rsidRPr="002421D8" w:rsidRDefault="00E3351C" w:rsidP="005853F2">
            <w:pPr>
              <w:rPr>
                <w:rFonts w:ascii="Times New Roman" w:hAnsi="Times New Roman" w:cs="Times New Roman"/>
                <w:sz w:val="24"/>
                <w:szCs w:val="24"/>
              </w:rPr>
            </w:pPr>
          </w:p>
        </w:tc>
        <w:tc>
          <w:tcPr>
            <w:tcW w:w="2268"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PBC3</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0.945</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0.907</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r>
      <w:tr w:rsidR="00E3351C" w:rsidRPr="002421D8" w:rsidTr="005853F2">
        <w:tc>
          <w:tcPr>
            <w:tcW w:w="1951" w:type="dxa"/>
            <w:vMerge/>
          </w:tcPr>
          <w:p w:rsidR="00E3351C" w:rsidRPr="002421D8" w:rsidRDefault="00E3351C" w:rsidP="005853F2">
            <w:pPr>
              <w:rPr>
                <w:rFonts w:ascii="Times New Roman" w:hAnsi="Times New Roman" w:cs="Times New Roman"/>
                <w:sz w:val="24"/>
                <w:szCs w:val="24"/>
              </w:rPr>
            </w:pPr>
          </w:p>
        </w:tc>
        <w:tc>
          <w:tcPr>
            <w:tcW w:w="2268"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PBC4</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0.943</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0.922</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r>
      <w:tr w:rsidR="00E3351C" w:rsidRPr="002421D8" w:rsidTr="005853F2">
        <w:tc>
          <w:tcPr>
            <w:tcW w:w="1951" w:type="dxa"/>
            <w:vMerge/>
          </w:tcPr>
          <w:p w:rsidR="00E3351C" w:rsidRPr="002421D8" w:rsidRDefault="00E3351C" w:rsidP="005853F2">
            <w:pPr>
              <w:rPr>
                <w:rFonts w:ascii="Times New Roman" w:hAnsi="Times New Roman" w:cs="Times New Roman"/>
                <w:sz w:val="24"/>
                <w:szCs w:val="24"/>
              </w:rPr>
            </w:pPr>
          </w:p>
        </w:tc>
        <w:tc>
          <w:tcPr>
            <w:tcW w:w="2268"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PBC5</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0.953</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0.914</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r>
      <w:tr w:rsidR="00E3351C" w:rsidRPr="002421D8" w:rsidTr="005853F2">
        <w:tc>
          <w:tcPr>
            <w:tcW w:w="1951" w:type="dxa"/>
            <w:vMerge/>
          </w:tcPr>
          <w:p w:rsidR="00E3351C" w:rsidRPr="002421D8" w:rsidRDefault="00E3351C" w:rsidP="005853F2">
            <w:pPr>
              <w:rPr>
                <w:rFonts w:ascii="Times New Roman" w:hAnsi="Times New Roman" w:cs="Times New Roman"/>
                <w:sz w:val="24"/>
                <w:szCs w:val="24"/>
              </w:rPr>
            </w:pPr>
          </w:p>
        </w:tc>
        <w:tc>
          <w:tcPr>
            <w:tcW w:w="2268"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PBC6</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0.891</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0.694</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r>
      <w:tr w:rsidR="00E3351C" w:rsidRPr="002421D8" w:rsidTr="005853F2">
        <w:tc>
          <w:tcPr>
            <w:tcW w:w="1951" w:type="dxa"/>
            <w:vMerge/>
          </w:tcPr>
          <w:p w:rsidR="00E3351C" w:rsidRPr="002421D8" w:rsidRDefault="00E3351C" w:rsidP="005853F2">
            <w:pPr>
              <w:rPr>
                <w:rFonts w:ascii="Times New Roman" w:hAnsi="Times New Roman" w:cs="Times New Roman"/>
                <w:sz w:val="24"/>
                <w:szCs w:val="24"/>
              </w:rPr>
            </w:pPr>
          </w:p>
        </w:tc>
        <w:tc>
          <w:tcPr>
            <w:tcW w:w="2268"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PBC7</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0.866</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0.730</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r>
      <w:tr w:rsidR="00E3351C" w:rsidRPr="002421D8" w:rsidTr="005853F2">
        <w:tc>
          <w:tcPr>
            <w:tcW w:w="1951" w:type="dxa"/>
            <w:vMerge w:val="restart"/>
            <w:vAlign w:val="center"/>
          </w:tcPr>
          <w:p w:rsidR="00E3351C" w:rsidRPr="002421D8" w:rsidRDefault="00E3351C" w:rsidP="005853F2">
            <w:pPr>
              <w:spacing w:line="276" w:lineRule="auto"/>
              <w:jc w:val="center"/>
              <w:rPr>
                <w:rFonts w:ascii="Times New Roman" w:hAnsi="Times New Roman" w:cs="Times New Roman"/>
                <w:sz w:val="24"/>
                <w:szCs w:val="24"/>
              </w:rPr>
            </w:pPr>
            <w:r w:rsidRPr="002421D8">
              <w:rPr>
                <w:rFonts w:ascii="Times New Roman" w:hAnsi="Times New Roman" w:cs="Times New Roman"/>
                <w:sz w:val="24"/>
                <w:szCs w:val="24"/>
              </w:rPr>
              <w:t>Purchase intention for innovative foods</w:t>
            </w:r>
          </w:p>
        </w:tc>
        <w:tc>
          <w:tcPr>
            <w:tcW w:w="2268"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Purchase Intention1</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0.834</w:t>
            </w:r>
            <w:r w:rsidRPr="002421D8">
              <w:rPr>
                <w:rFonts w:ascii="Times New Roman" w:hAnsi="Times New Roman" w:cs="Times New Roman"/>
                <w:sz w:val="24"/>
                <w:szCs w:val="24"/>
                <w:vertAlign w:val="superscript"/>
              </w:rPr>
              <w:t>***</w:t>
            </w:r>
          </w:p>
        </w:tc>
        <w:tc>
          <w:tcPr>
            <w:tcW w:w="1843" w:type="dxa"/>
            <w:vMerge w:val="restart"/>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AVE = 0.758</w:t>
            </w:r>
          </w:p>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CR =  0.940</w:t>
            </w:r>
          </w:p>
        </w:tc>
        <w:tc>
          <w:tcPr>
            <w:tcW w:w="1134"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0.840</w:t>
            </w:r>
          </w:p>
        </w:tc>
        <w:tc>
          <w:tcPr>
            <w:tcW w:w="1843" w:type="dxa"/>
            <w:vMerge w:val="restart"/>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AVE = 0.721</w:t>
            </w:r>
          </w:p>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CR =  0.928</w:t>
            </w:r>
          </w:p>
        </w:tc>
      </w:tr>
      <w:tr w:rsidR="00E3351C" w:rsidRPr="002421D8" w:rsidTr="005853F2">
        <w:tc>
          <w:tcPr>
            <w:tcW w:w="1951" w:type="dxa"/>
            <w:vMerge/>
          </w:tcPr>
          <w:p w:rsidR="00E3351C" w:rsidRPr="002421D8" w:rsidRDefault="00E3351C" w:rsidP="005853F2">
            <w:pPr>
              <w:spacing w:line="276" w:lineRule="auto"/>
              <w:jc w:val="both"/>
              <w:rPr>
                <w:rFonts w:ascii="Times New Roman" w:hAnsi="Times New Roman" w:cs="Times New Roman"/>
                <w:sz w:val="24"/>
                <w:szCs w:val="24"/>
              </w:rPr>
            </w:pPr>
          </w:p>
        </w:tc>
        <w:tc>
          <w:tcPr>
            <w:tcW w:w="2268"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Purchase Intention 2</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0.874</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0.818</w:t>
            </w:r>
          </w:p>
        </w:tc>
        <w:tc>
          <w:tcPr>
            <w:tcW w:w="1843" w:type="dxa"/>
            <w:vMerge/>
            <w:vAlign w:val="center"/>
          </w:tcPr>
          <w:p w:rsidR="00E3351C" w:rsidRPr="002421D8" w:rsidRDefault="00E3351C" w:rsidP="005853F2">
            <w:pPr>
              <w:spacing w:line="276" w:lineRule="auto"/>
              <w:jc w:val="center"/>
              <w:rPr>
                <w:rFonts w:ascii="Times New Roman" w:hAnsi="Times New Roman" w:cs="Times New Roman"/>
                <w:sz w:val="24"/>
                <w:szCs w:val="24"/>
              </w:rPr>
            </w:pPr>
          </w:p>
        </w:tc>
      </w:tr>
      <w:tr w:rsidR="00E3351C" w:rsidRPr="002421D8" w:rsidTr="005853F2">
        <w:tc>
          <w:tcPr>
            <w:tcW w:w="1951" w:type="dxa"/>
            <w:vMerge/>
          </w:tcPr>
          <w:p w:rsidR="00E3351C" w:rsidRPr="002421D8" w:rsidRDefault="00E3351C" w:rsidP="005853F2">
            <w:pPr>
              <w:jc w:val="both"/>
              <w:rPr>
                <w:rFonts w:ascii="Times New Roman" w:hAnsi="Times New Roman" w:cs="Times New Roman"/>
                <w:sz w:val="24"/>
                <w:szCs w:val="24"/>
              </w:rPr>
            </w:pPr>
          </w:p>
        </w:tc>
        <w:tc>
          <w:tcPr>
            <w:tcW w:w="2268"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Purchase Intention 3</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0.884</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0.887</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r>
      <w:tr w:rsidR="00E3351C" w:rsidRPr="002421D8" w:rsidTr="005853F2">
        <w:tc>
          <w:tcPr>
            <w:tcW w:w="1951" w:type="dxa"/>
            <w:vMerge/>
          </w:tcPr>
          <w:p w:rsidR="00E3351C" w:rsidRPr="002421D8" w:rsidRDefault="00E3351C" w:rsidP="005853F2">
            <w:pPr>
              <w:jc w:val="both"/>
              <w:rPr>
                <w:rFonts w:ascii="Times New Roman" w:hAnsi="Times New Roman" w:cs="Times New Roman"/>
                <w:sz w:val="24"/>
                <w:szCs w:val="24"/>
              </w:rPr>
            </w:pPr>
          </w:p>
        </w:tc>
        <w:tc>
          <w:tcPr>
            <w:tcW w:w="2268"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Purchase Intention 4</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0.900</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0.853</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r>
      <w:tr w:rsidR="00E3351C" w:rsidRPr="002421D8" w:rsidTr="005853F2">
        <w:tc>
          <w:tcPr>
            <w:tcW w:w="1951" w:type="dxa"/>
            <w:vMerge/>
          </w:tcPr>
          <w:p w:rsidR="00E3351C" w:rsidRPr="002421D8" w:rsidRDefault="00E3351C" w:rsidP="005853F2">
            <w:pPr>
              <w:jc w:val="both"/>
              <w:rPr>
                <w:rFonts w:ascii="Times New Roman" w:hAnsi="Times New Roman" w:cs="Times New Roman"/>
                <w:sz w:val="24"/>
                <w:szCs w:val="24"/>
              </w:rPr>
            </w:pPr>
          </w:p>
        </w:tc>
        <w:tc>
          <w:tcPr>
            <w:tcW w:w="2268"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Purchase Intention 5</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0.864</w:t>
            </w:r>
            <w:r w:rsidRPr="002421D8">
              <w:rPr>
                <w:rFonts w:ascii="Times New Roman" w:hAnsi="Times New Roman" w:cs="Times New Roman"/>
                <w:sz w:val="24"/>
                <w:szCs w:val="24"/>
                <w:vertAlign w:val="superscript"/>
              </w:rPr>
              <w:t>***</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0.845</w:t>
            </w:r>
          </w:p>
        </w:tc>
        <w:tc>
          <w:tcPr>
            <w:tcW w:w="1843" w:type="dxa"/>
            <w:vMerge/>
            <w:vAlign w:val="center"/>
          </w:tcPr>
          <w:p w:rsidR="00E3351C" w:rsidRPr="002421D8" w:rsidRDefault="00E3351C" w:rsidP="005853F2">
            <w:pPr>
              <w:jc w:val="center"/>
              <w:rPr>
                <w:rFonts w:ascii="Times New Roman" w:hAnsi="Times New Roman" w:cs="Times New Roman"/>
                <w:sz w:val="24"/>
                <w:szCs w:val="24"/>
              </w:rPr>
            </w:pPr>
          </w:p>
        </w:tc>
      </w:tr>
      <w:tr w:rsidR="00E3351C" w:rsidRPr="002421D8" w:rsidTr="005853F2">
        <w:tc>
          <w:tcPr>
            <w:tcW w:w="1951" w:type="dxa"/>
            <w:vMerge w:val="restart"/>
            <w:vAlign w:val="center"/>
          </w:tcPr>
          <w:p w:rsidR="00E3351C" w:rsidRPr="002421D8" w:rsidRDefault="00E3351C" w:rsidP="005853F2">
            <w:pPr>
              <w:spacing w:line="276" w:lineRule="auto"/>
              <w:jc w:val="center"/>
              <w:rPr>
                <w:rFonts w:ascii="Times New Roman" w:hAnsi="Times New Roman" w:cs="Times New Roman"/>
                <w:sz w:val="24"/>
                <w:szCs w:val="24"/>
              </w:rPr>
            </w:pPr>
            <w:r w:rsidRPr="002421D8">
              <w:rPr>
                <w:rFonts w:ascii="Times New Roman" w:hAnsi="Times New Roman" w:cs="Times New Roman"/>
                <w:sz w:val="24"/>
                <w:szCs w:val="24"/>
              </w:rPr>
              <w:t>Social media engagement</w:t>
            </w:r>
          </w:p>
          <w:p w:rsidR="00E3351C" w:rsidRPr="002421D8" w:rsidRDefault="00E3351C" w:rsidP="005853F2">
            <w:pPr>
              <w:spacing w:line="276" w:lineRule="auto"/>
              <w:jc w:val="center"/>
              <w:rPr>
                <w:rFonts w:ascii="Times New Roman" w:hAnsi="Times New Roman" w:cs="Times New Roman"/>
                <w:sz w:val="24"/>
                <w:szCs w:val="24"/>
              </w:rPr>
            </w:pPr>
          </w:p>
        </w:tc>
        <w:tc>
          <w:tcPr>
            <w:tcW w:w="2268"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FB engagement1</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0.891</w:t>
            </w:r>
            <w:r w:rsidRPr="002421D8">
              <w:rPr>
                <w:rFonts w:ascii="Times New Roman" w:hAnsi="Times New Roman" w:cs="Times New Roman"/>
                <w:sz w:val="24"/>
                <w:szCs w:val="24"/>
                <w:vertAlign w:val="superscript"/>
              </w:rPr>
              <w:t>***</w:t>
            </w:r>
          </w:p>
        </w:tc>
        <w:tc>
          <w:tcPr>
            <w:tcW w:w="1843" w:type="dxa"/>
            <w:vMerge w:val="restart"/>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AVE = 0.784</w:t>
            </w:r>
          </w:p>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CR = 0.956</w:t>
            </w:r>
          </w:p>
        </w:tc>
        <w:tc>
          <w:tcPr>
            <w:tcW w:w="1134"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0.901</w:t>
            </w:r>
          </w:p>
        </w:tc>
        <w:tc>
          <w:tcPr>
            <w:tcW w:w="1843" w:type="dxa"/>
            <w:vMerge w:val="restart"/>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AVE = 0.766</w:t>
            </w:r>
          </w:p>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CR = 0.952</w:t>
            </w:r>
          </w:p>
        </w:tc>
      </w:tr>
      <w:tr w:rsidR="00E3351C" w:rsidRPr="002421D8" w:rsidTr="005853F2">
        <w:tc>
          <w:tcPr>
            <w:tcW w:w="1951" w:type="dxa"/>
            <w:vMerge/>
          </w:tcPr>
          <w:p w:rsidR="00E3351C" w:rsidRPr="002421D8" w:rsidRDefault="00E3351C" w:rsidP="005853F2">
            <w:pPr>
              <w:spacing w:line="276" w:lineRule="auto"/>
              <w:jc w:val="both"/>
              <w:rPr>
                <w:rFonts w:ascii="Times New Roman" w:hAnsi="Times New Roman" w:cs="Times New Roman"/>
                <w:sz w:val="24"/>
                <w:szCs w:val="24"/>
              </w:rPr>
            </w:pPr>
          </w:p>
        </w:tc>
        <w:tc>
          <w:tcPr>
            <w:tcW w:w="2268"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FB engagement2</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0.910</w:t>
            </w:r>
            <w:r w:rsidRPr="002421D8">
              <w:rPr>
                <w:rFonts w:ascii="Times New Roman" w:hAnsi="Times New Roman" w:cs="Times New Roman"/>
                <w:sz w:val="24"/>
                <w:szCs w:val="24"/>
                <w:vertAlign w:val="superscript"/>
              </w:rPr>
              <w:t>***</w:t>
            </w:r>
          </w:p>
        </w:tc>
        <w:tc>
          <w:tcPr>
            <w:tcW w:w="1843" w:type="dxa"/>
            <w:vMerge/>
          </w:tcPr>
          <w:p w:rsidR="00E3351C" w:rsidRPr="002421D8" w:rsidRDefault="00E3351C" w:rsidP="005853F2">
            <w:pPr>
              <w:jc w:val="both"/>
              <w:rPr>
                <w:rFonts w:ascii="Times New Roman" w:hAnsi="Times New Roman" w:cs="Times New Roman"/>
                <w:sz w:val="24"/>
                <w:szCs w:val="24"/>
              </w:rPr>
            </w:pPr>
          </w:p>
        </w:tc>
        <w:tc>
          <w:tcPr>
            <w:tcW w:w="1134" w:type="dxa"/>
          </w:tcPr>
          <w:p w:rsidR="00E3351C" w:rsidRPr="002421D8" w:rsidRDefault="00E3351C" w:rsidP="005853F2">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0.916</w:t>
            </w:r>
          </w:p>
        </w:tc>
        <w:tc>
          <w:tcPr>
            <w:tcW w:w="1843" w:type="dxa"/>
            <w:vMerge/>
          </w:tcPr>
          <w:p w:rsidR="00E3351C" w:rsidRPr="002421D8" w:rsidRDefault="00E3351C" w:rsidP="005853F2">
            <w:pPr>
              <w:spacing w:line="276" w:lineRule="auto"/>
              <w:jc w:val="center"/>
              <w:rPr>
                <w:rFonts w:ascii="Times New Roman" w:hAnsi="Times New Roman" w:cs="Times New Roman"/>
                <w:sz w:val="24"/>
                <w:szCs w:val="24"/>
              </w:rPr>
            </w:pPr>
          </w:p>
        </w:tc>
      </w:tr>
      <w:tr w:rsidR="00E3351C" w:rsidRPr="002421D8" w:rsidTr="005853F2">
        <w:tc>
          <w:tcPr>
            <w:tcW w:w="1951" w:type="dxa"/>
            <w:vMerge/>
          </w:tcPr>
          <w:p w:rsidR="00E3351C" w:rsidRPr="002421D8" w:rsidRDefault="00E3351C" w:rsidP="005853F2">
            <w:pPr>
              <w:jc w:val="both"/>
              <w:rPr>
                <w:rFonts w:ascii="Times New Roman" w:hAnsi="Times New Roman" w:cs="Times New Roman"/>
                <w:sz w:val="24"/>
                <w:szCs w:val="24"/>
              </w:rPr>
            </w:pPr>
          </w:p>
        </w:tc>
        <w:tc>
          <w:tcPr>
            <w:tcW w:w="2268"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FB engagement3</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0.902</w:t>
            </w:r>
            <w:r w:rsidRPr="002421D8">
              <w:rPr>
                <w:rFonts w:ascii="Times New Roman" w:hAnsi="Times New Roman" w:cs="Times New Roman"/>
                <w:sz w:val="24"/>
                <w:szCs w:val="24"/>
                <w:vertAlign w:val="superscript"/>
              </w:rPr>
              <w:t>***</w:t>
            </w:r>
          </w:p>
        </w:tc>
        <w:tc>
          <w:tcPr>
            <w:tcW w:w="1843" w:type="dxa"/>
            <w:vMerge/>
          </w:tcPr>
          <w:p w:rsidR="00E3351C" w:rsidRPr="002421D8" w:rsidRDefault="00E3351C" w:rsidP="005853F2">
            <w:pPr>
              <w:jc w:val="both"/>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0.899</w:t>
            </w:r>
          </w:p>
        </w:tc>
        <w:tc>
          <w:tcPr>
            <w:tcW w:w="1843" w:type="dxa"/>
            <w:vMerge/>
          </w:tcPr>
          <w:p w:rsidR="00E3351C" w:rsidRPr="002421D8" w:rsidRDefault="00E3351C" w:rsidP="005853F2">
            <w:pPr>
              <w:jc w:val="center"/>
              <w:rPr>
                <w:rFonts w:ascii="Times New Roman" w:hAnsi="Times New Roman" w:cs="Times New Roman"/>
                <w:sz w:val="24"/>
                <w:szCs w:val="24"/>
              </w:rPr>
            </w:pPr>
          </w:p>
        </w:tc>
      </w:tr>
      <w:tr w:rsidR="00E3351C" w:rsidRPr="002421D8" w:rsidTr="005853F2">
        <w:tc>
          <w:tcPr>
            <w:tcW w:w="1951" w:type="dxa"/>
            <w:vMerge/>
          </w:tcPr>
          <w:p w:rsidR="00E3351C" w:rsidRPr="002421D8" w:rsidRDefault="00E3351C" w:rsidP="005853F2">
            <w:pPr>
              <w:jc w:val="both"/>
              <w:rPr>
                <w:rFonts w:ascii="Times New Roman" w:hAnsi="Times New Roman" w:cs="Times New Roman"/>
                <w:sz w:val="24"/>
                <w:szCs w:val="24"/>
              </w:rPr>
            </w:pPr>
          </w:p>
        </w:tc>
        <w:tc>
          <w:tcPr>
            <w:tcW w:w="2268"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FB engagement4</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0.909</w:t>
            </w:r>
            <w:r w:rsidRPr="002421D8">
              <w:rPr>
                <w:rFonts w:ascii="Times New Roman" w:hAnsi="Times New Roman" w:cs="Times New Roman"/>
                <w:sz w:val="24"/>
                <w:szCs w:val="24"/>
                <w:vertAlign w:val="superscript"/>
              </w:rPr>
              <w:t>***</w:t>
            </w:r>
          </w:p>
        </w:tc>
        <w:tc>
          <w:tcPr>
            <w:tcW w:w="1843" w:type="dxa"/>
            <w:vMerge/>
          </w:tcPr>
          <w:p w:rsidR="00E3351C" w:rsidRPr="002421D8" w:rsidRDefault="00E3351C" w:rsidP="005853F2">
            <w:pPr>
              <w:jc w:val="both"/>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0.877</w:t>
            </w:r>
          </w:p>
        </w:tc>
        <w:tc>
          <w:tcPr>
            <w:tcW w:w="1843" w:type="dxa"/>
            <w:vMerge/>
          </w:tcPr>
          <w:p w:rsidR="00E3351C" w:rsidRPr="002421D8" w:rsidRDefault="00E3351C" w:rsidP="005853F2">
            <w:pPr>
              <w:jc w:val="center"/>
              <w:rPr>
                <w:rFonts w:ascii="Times New Roman" w:hAnsi="Times New Roman" w:cs="Times New Roman"/>
                <w:sz w:val="24"/>
                <w:szCs w:val="24"/>
              </w:rPr>
            </w:pPr>
          </w:p>
        </w:tc>
      </w:tr>
      <w:tr w:rsidR="00E3351C" w:rsidRPr="002421D8" w:rsidTr="005853F2">
        <w:tc>
          <w:tcPr>
            <w:tcW w:w="1951" w:type="dxa"/>
            <w:vMerge/>
          </w:tcPr>
          <w:p w:rsidR="00E3351C" w:rsidRPr="002421D8" w:rsidRDefault="00E3351C" w:rsidP="005853F2">
            <w:pPr>
              <w:jc w:val="both"/>
              <w:rPr>
                <w:rFonts w:ascii="Times New Roman" w:hAnsi="Times New Roman" w:cs="Times New Roman"/>
                <w:sz w:val="24"/>
                <w:szCs w:val="24"/>
              </w:rPr>
            </w:pPr>
          </w:p>
        </w:tc>
        <w:tc>
          <w:tcPr>
            <w:tcW w:w="2268"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FB engagement5</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0.896</w:t>
            </w:r>
            <w:r w:rsidRPr="002421D8">
              <w:rPr>
                <w:rFonts w:ascii="Times New Roman" w:hAnsi="Times New Roman" w:cs="Times New Roman"/>
                <w:sz w:val="24"/>
                <w:szCs w:val="24"/>
                <w:vertAlign w:val="superscript"/>
              </w:rPr>
              <w:t>***</w:t>
            </w:r>
          </w:p>
        </w:tc>
        <w:tc>
          <w:tcPr>
            <w:tcW w:w="1843" w:type="dxa"/>
            <w:vMerge/>
          </w:tcPr>
          <w:p w:rsidR="00E3351C" w:rsidRPr="002421D8" w:rsidRDefault="00E3351C" w:rsidP="005853F2">
            <w:pPr>
              <w:jc w:val="both"/>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0.861</w:t>
            </w:r>
          </w:p>
        </w:tc>
        <w:tc>
          <w:tcPr>
            <w:tcW w:w="1843" w:type="dxa"/>
            <w:vMerge/>
          </w:tcPr>
          <w:p w:rsidR="00E3351C" w:rsidRPr="002421D8" w:rsidRDefault="00E3351C" w:rsidP="005853F2">
            <w:pPr>
              <w:jc w:val="center"/>
              <w:rPr>
                <w:rFonts w:ascii="Times New Roman" w:hAnsi="Times New Roman" w:cs="Times New Roman"/>
                <w:sz w:val="24"/>
                <w:szCs w:val="24"/>
              </w:rPr>
            </w:pPr>
          </w:p>
        </w:tc>
      </w:tr>
      <w:tr w:rsidR="00E3351C" w:rsidRPr="002421D8" w:rsidTr="005853F2">
        <w:tc>
          <w:tcPr>
            <w:tcW w:w="1951" w:type="dxa"/>
            <w:vMerge/>
          </w:tcPr>
          <w:p w:rsidR="00E3351C" w:rsidRPr="002421D8" w:rsidRDefault="00E3351C" w:rsidP="005853F2">
            <w:pPr>
              <w:jc w:val="both"/>
              <w:rPr>
                <w:rFonts w:ascii="Times New Roman" w:hAnsi="Times New Roman" w:cs="Times New Roman"/>
                <w:sz w:val="24"/>
                <w:szCs w:val="24"/>
              </w:rPr>
            </w:pPr>
          </w:p>
        </w:tc>
        <w:tc>
          <w:tcPr>
            <w:tcW w:w="2268"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FB engagement6</w:t>
            </w: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0.801</w:t>
            </w:r>
            <w:r w:rsidRPr="002421D8">
              <w:rPr>
                <w:rFonts w:ascii="Times New Roman" w:hAnsi="Times New Roman" w:cs="Times New Roman"/>
                <w:sz w:val="24"/>
                <w:szCs w:val="24"/>
                <w:vertAlign w:val="superscript"/>
              </w:rPr>
              <w:t>***</w:t>
            </w:r>
          </w:p>
        </w:tc>
        <w:tc>
          <w:tcPr>
            <w:tcW w:w="1843" w:type="dxa"/>
            <w:vMerge/>
          </w:tcPr>
          <w:p w:rsidR="00E3351C" w:rsidRPr="002421D8" w:rsidRDefault="00E3351C" w:rsidP="005853F2">
            <w:pPr>
              <w:jc w:val="both"/>
              <w:rPr>
                <w:rFonts w:ascii="Times New Roman" w:hAnsi="Times New Roman" w:cs="Times New Roman"/>
                <w:sz w:val="24"/>
                <w:szCs w:val="24"/>
              </w:rPr>
            </w:pPr>
          </w:p>
        </w:tc>
        <w:tc>
          <w:tcPr>
            <w:tcW w:w="1134" w:type="dxa"/>
          </w:tcPr>
          <w:p w:rsidR="00E3351C" w:rsidRPr="002421D8" w:rsidRDefault="00E3351C" w:rsidP="005853F2">
            <w:pPr>
              <w:jc w:val="both"/>
              <w:rPr>
                <w:rFonts w:ascii="Times New Roman" w:hAnsi="Times New Roman" w:cs="Times New Roman"/>
                <w:sz w:val="24"/>
                <w:szCs w:val="24"/>
              </w:rPr>
            </w:pPr>
            <w:r w:rsidRPr="002421D8">
              <w:rPr>
                <w:rFonts w:ascii="Times New Roman" w:hAnsi="Times New Roman" w:cs="Times New Roman"/>
                <w:sz w:val="24"/>
                <w:szCs w:val="24"/>
              </w:rPr>
              <w:t>0.793</w:t>
            </w:r>
          </w:p>
        </w:tc>
        <w:tc>
          <w:tcPr>
            <w:tcW w:w="1843" w:type="dxa"/>
            <w:vMerge/>
          </w:tcPr>
          <w:p w:rsidR="00E3351C" w:rsidRPr="002421D8" w:rsidRDefault="00E3351C" w:rsidP="005853F2">
            <w:pPr>
              <w:jc w:val="center"/>
              <w:rPr>
                <w:rFonts w:ascii="Times New Roman" w:hAnsi="Times New Roman" w:cs="Times New Roman"/>
                <w:sz w:val="24"/>
                <w:szCs w:val="24"/>
              </w:rPr>
            </w:pPr>
          </w:p>
        </w:tc>
      </w:tr>
      <w:tr w:rsidR="00E3351C" w:rsidRPr="002421D8" w:rsidTr="005853F2">
        <w:tc>
          <w:tcPr>
            <w:tcW w:w="10173" w:type="dxa"/>
            <w:gridSpan w:val="6"/>
          </w:tcPr>
          <w:p w:rsidR="00E3351C" w:rsidRPr="002421D8" w:rsidRDefault="00E3351C" w:rsidP="005853F2">
            <w:pPr>
              <w:rPr>
                <w:rFonts w:ascii="Times New Roman" w:hAnsi="Times New Roman" w:cs="Times New Roman"/>
                <w:i/>
                <w:sz w:val="24"/>
                <w:szCs w:val="24"/>
              </w:rPr>
            </w:pPr>
            <w:r w:rsidRPr="002421D8">
              <w:rPr>
                <w:rFonts w:ascii="Times New Roman" w:hAnsi="Times New Roman" w:cs="Times New Roman"/>
                <w:i/>
                <w:sz w:val="24"/>
                <w:szCs w:val="24"/>
              </w:rPr>
              <w:t>Indian Sample: Model 1 fit: Cmin/df = 2.363 (p=0.00); CFI = .974, NFI=.944,GFI = .902 RMSEA = 0.056 (Good fit)</w:t>
            </w:r>
          </w:p>
          <w:p w:rsidR="00E3351C" w:rsidRPr="002421D8" w:rsidRDefault="00E3351C" w:rsidP="005853F2">
            <w:pPr>
              <w:rPr>
                <w:rFonts w:ascii="Times New Roman" w:hAnsi="Times New Roman" w:cs="Times New Roman"/>
                <w:i/>
                <w:sz w:val="24"/>
                <w:szCs w:val="24"/>
              </w:rPr>
            </w:pPr>
            <w:r w:rsidRPr="002421D8">
              <w:rPr>
                <w:rFonts w:ascii="Times New Roman" w:hAnsi="Times New Roman" w:cs="Times New Roman"/>
                <w:i/>
                <w:sz w:val="24"/>
                <w:szCs w:val="24"/>
              </w:rPr>
              <w:t>US Sample: Model 1 fit: Cmin/df = 2.901 (p=0.00); CFI = .957, NFI=.931,GFI = .879 RMSEA = 0.070 (Good fit)</w:t>
            </w:r>
          </w:p>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vertAlign w:val="superscript"/>
              </w:rPr>
              <w:t>***</w:t>
            </w:r>
            <w:r w:rsidRPr="002421D8">
              <w:rPr>
                <w:rFonts w:ascii="Times New Roman" w:hAnsi="Times New Roman" w:cs="Times New Roman"/>
                <w:sz w:val="24"/>
                <w:szCs w:val="24"/>
              </w:rPr>
              <w:t>denotes values are significant at 99% level</w:t>
            </w:r>
          </w:p>
        </w:tc>
      </w:tr>
    </w:tbl>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r w:rsidRPr="002421D8">
        <w:rPr>
          <w:rFonts w:ascii="Times New Roman" w:hAnsi="Times New Roman" w:cs="Times New Roman"/>
        </w:rPr>
        <w:br w:type="page"/>
      </w:r>
    </w:p>
    <w:tbl>
      <w:tblPr>
        <w:tblpPr w:leftFromText="180" w:rightFromText="180" w:vertAnchor="text" w:horzAnchor="margin" w:tblpY="1576"/>
        <w:tblW w:w="9692" w:type="dxa"/>
        <w:tblLook w:val="04A0" w:firstRow="1" w:lastRow="0" w:firstColumn="1" w:lastColumn="0" w:noHBand="0" w:noVBand="1"/>
      </w:tblPr>
      <w:tblGrid>
        <w:gridCol w:w="2321"/>
        <w:gridCol w:w="1559"/>
        <w:gridCol w:w="1985"/>
        <w:gridCol w:w="1559"/>
        <w:gridCol w:w="2268"/>
      </w:tblGrid>
      <w:tr w:rsidR="00E3351C" w:rsidRPr="002421D8" w:rsidTr="005853F2">
        <w:trPr>
          <w:trHeight w:val="300"/>
        </w:trPr>
        <w:tc>
          <w:tcPr>
            <w:tcW w:w="96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3351C" w:rsidRPr="002421D8" w:rsidRDefault="00E3351C" w:rsidP="005853F2">
            <w:pPr>
              <w:spacing w:after="0" w:line="240" w:lineRule="auto"/>
              <w:jc w:val="center"/>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lastRenderedPageBreak/>
              <w:t>Table 4: Squared Correlation and √AVE values</w:t>
            </w:r>
          </w:p>
        </w:tc>
      </w:tr>
      <w:tr w:rsidR="00E3351C" w:rsidRPr="002421D8" w:rsidTr="005853F2">
        <w:trPr>
          <w:trHeight w:val="30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51C" w:rsidRPr="002421D8" w:rsidRDefault="00E3351C" w:rsidP="005853F2">
            <w:pPr>
              <w:spacing w:after="0" w:line="240" w:lineRule="auto"/>
              <w:rPr>
                <w:rFonts w:ascii="Times New Roman" w:eastAsia="Times New Roman" w:hAnsi="Times New Roman" w:cs="Times New Roman"/>
                <w:b/>
                <w:bCs/>
                <w:sz w:val="24"/>
                <w:szCs w:val="24"/>
                <w:lang w:eastAsia="en-IN"/>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3351C" w:rsidRPr="002421D8" w:rsidRDefault="00E3351C" w:rsidP="00B76D94">
            <w:pPr>
              <w:spacing w:after="0" w:line="240" w:lineRule="auto"/>
              <w:jc w:val="center"/>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Social media Engagement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3351C" w:rsidRPr="002421D8" w:rsidRDefault="00E43ED2" w:rsidP="00B76D94">
            <w:pPr>
              <w:spacing w:after="0" w:line="240" w:lineRule="auto"/>
              <w:jc w:val="center"/>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Corporate Reputation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3351C" w:rsidRPr="002421D8" w:rsidRDefault="00E3351C" w:rsidP="00B76D94">
            <w:pPr>
              <w:spacing w:after="0" w:line="240" w:lineRule="auto"/>
              <w:jc w:val="center"/>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Subjective Norms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3351C" w:rsidRPr="002421D8" w:rsidRDefault="00E3351C" w:rsidP="00B76D94">
            <w:pPr>
              <w:spacing w:after="0" w:line="240" w:lineRule="auto"/>
              <w:jc w:val="center"/>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Perceived Behavioural control</w:t>
            </w:r>
          </w:p>
        </w:tc>
      </w:tr>
      <w:tr w:rsidR="00E3351C" w:rsidRPr="002421D8" w:rsidTr="005853F2">
        <w:trPr>
          <w:trHeight w:val="565"/>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51C" w:rsidRPr="002421D8" w:rsidRDefault="00E3351C" w:rsidP="005853F2">
            <w:pPr>
              <w:spacing w:after="0" w:line="240" w:lineRule="auto"/>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Social media Engagement</w:t>
            </w:r>
          </w:p>
        </w:tc>
        <w:tc>
          <w:tcPr>
            <w:tcW w:w="1559"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rsidR="00E3351C" w:rsidRPr="002421D8" w:rsidRDefault="00E3351C" w:rsidP="005853F2">
            <w:pPr>
              <w:spacing w:after="0" w:line="240" w:lineRule="auto"/>
              <w:jc w:val="right"/>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0.875</w:t>
            </w:r>
          </w:p>
          <w:p w:rsidR="00E3351C" w:rsidRPr="002421D8" w:rsidRDefault="00E3351C" w:rsidP="005853F2">
            <w:pPr>
              <w:spacing w:after="0" w:line="240" w:lineRule="auto"/>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0.886</w:t>
            </w:r>
          </w:p>
        </w:tc>
        <w:tc>
          <w:tcPr>
            <w:tcW w:w="1985" w:type="dxa"/>
            <w:tcBorders>
              <w:top w:val="nil"/>
              <w:left w:val="nil"/>
              <w:right w:val="single" w:sz="4" w:space="0" w:color="auto"/>
            </w:tcBorders>
            <w:shd w:val="clear" w:color="auto" w:fill="auto"/>
            <w:noWrap/>
            <w:vAlign w:val="center"/>
            <w:hideMark/>
          </w:tcPr>
          <w:p w:rsidR="00E3351C" w:rsidRPr="002421D8" w:rsidRDefault="00E3351C" w:rsidP="005853F2">
            <w:pPr>
              <w:spacing w:after="0" w:line="240" w:lineRule="auto"/>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0.431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3351C" w:rsidRPr="002421D8" w:rsidRDefault="00E3351C" w:rsidP="005853F2">
            <w:pPr>
              <w:spacing w:after="0" w:line="240" w:lineRule="auto"/>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0.511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3351C" w:rsidRPr="002421D8" w:rsidRDefault="00E3351C" w:rsidP="005853F2">
            <w:pPr>
              <w:spacing w:after="0" w:line="240" w:lineRule="auto"/>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0.253</w:t>
            </w:r>
          </w:p>
        </w:tc>
      </w:tr>
      <w:tr w:rsidR="00E3351C" w:rsidRPr="002421D8" w:rsidTr="005853F2">
        <w:trPr>
          <w:trHeight w:val="30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51C" w:rsidRPr="002421D8" w:rsidRDefault="00E43ED2" w:rsidP="005853F2">
            <w:pPr>
              <w:spacing w:after="0" w:line="240" w:lineRule="auto"/>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Corporate Reputation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3351C" w:rsidRPr="002421D8" w:rsidRDefault="00E3351C" w:rsidP="005853F2">
            <w:pPr>
              <w:spacing w:after="0" w:line="240" w:lineRule="auto"/>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0.278</w:t>
            </w:r>
          </w:p>
        </w:tc>
        <w:tc>
          <w:tcPr>
            <w:tcW w:w="1985"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rsidR="00E3351C" w:rsidRPr="002421D8" w:rsidRDefault="00E3351C" w:rsidP="005853F2">
            <w:pPr>
              <w:spacing w:after="0" w:line="240" w:lineRule="auto"/>
              <w:jc w:val="right"/>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0.883</w:t>
            </w:r>
          </w:p>
          <w:p w:rsidR="00E3351C" w:rsidRPr="002421D8" w:rsidRDefault="00E3351C" w:rsidP="005853F2">
            <w:pPr>
              <w:spacing w:after="0" w:line="240" w:lineRule="auto"/>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0.861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3351C" w:rsidRPr="002421D8" w:rsidRDefault="00E3351C" w:rsidP="005853F2">
            <w:pPr>
              <w:spacing w:after="0" w:line="240" w:lineRule="auto"/>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0.368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3351C" w:rsidRPr="002421D8" w:rsidRDefault="00E3351C" w:rsidP="005853F2">
            <w:pPr>
              <w:spacing w:after="0" w:line="240" w:lineRule="auto"/>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-0.026</w:t>
            </w:r>
          </w:p>
        </w:tc>
      </w:tr>
      <w:tr w:rsidR="00E3351C" w:rsidRPr="002421D8" w:rsidTr="005853F2">
        <w:trPr>
          <w:trHeight w:val="30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rsidR="00E3351C" w:rsidRPr="002421D8" w:rsidRDefault="00E3351C" w:rsidP="005853F2">
            <w:pPr>
              <w:spacing w:after="0" w:line="240" w:lineRule="auto"/>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 xml:space="preserve">Subjective </w:t>
            </w:r>
          </w:p>
          <w:p w:rsidR="00E3351C" w:rsidRPr="002421D8" w:rsidRDefault="00E3351C" w:rsidP="005853F2">
            <w:pPr>
              <w:spacing w:after="0" w:line="240" w:lineRule="auto"/>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Norms</w:t>
            </w:r>
          </w:p>
        </w:tc>
        <w:tc>
          <w:tcPr>
            <w:tcW w:w="1559" w:type="dxa"/>
            <w:tcBorders>
              <w:top w:val="nil"/>
              <w:left w:val="nil"/>
              <w:bottom w:val="single" w:sz="4" w:space="0" w:color="auto"/>
              <w:right w:val="single" w:sz="4" w:space="0" w:color="auto"/>
            </w:tcBorders>
            <w:shd w:val="clear" w:color="auto" w:fill="auto"/>
            <w:noWrap/>
            <w:vAlign w:val="center"/>
            <w:hideMark/>
          </w:tcPr>
          <w:p w:rsidR="00E3351C" w:rsidRPr="002421D8" w:rsidRDefault="00E3351C" w:rsidP="005853F2">
            <w:pPr>
              <w:spacing w:after="0" w:line="240" w:lineRule="auto"/>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0.291</w:t>
            </w:r>
          </w:p>
        </w:tc>
        <w:tc>
          <w:tcPr>
            <w:tcW w:w="1985" w:type="dxa"/>
            <w:tcBorders>
              <w:top w:val="nil"/>
              <w:left w:val="nil"/>
              <w:bottom w:val="single" w:sz="4" w:space="0" w:color="auto"/>
              <w:right w:val="single" w:sz="4" w:space="0" w:color="auto"/>
            </w:tcBorders>
            <w:shd w:val="clear" w:color="auto" w:fill="auto"/>
            <w:noWrap/>
            <w:vAlign w:val="center"/>
            <w:hideMark/>
          </w:tcPr>
          <w:p w:rsidR="00E3351C" w:rsidRPr="002421D8" w:rsidRDefault="00E3351C" w:rsidP="005853F2">
            <w:pPr>
              <w:spacing w:after="0" w:line="240" w:lineRule="auto"/>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0.172</w:t>
            </w:r>
          </w:p>
        </w:tc>
        <w:tc>
          <w:tcPr>
            <w:tcW w:w="1559"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rsidR="00E3351C" w:rsidRPr="002421D8" w:rsidRDefault="00E3351C" w:rsidP="005853F2">
            <w:pPr>
              <w:spacing w:after="0" w:line="240" w:lineRule="auto"/>
              <w:jc w:val="right"/>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0.825</w:t>
            </w:r>
          </w:p>
          <w:p w:rsidR="00E3351C" w:rsidRPr="002421D8" w:rsidRDefault="00E3351C" w:rsidP="005853F2">
            <w:pPr>
              <w:spacing w:after="0" w:line="240" w:lineRule="auto"/>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0.773</w:t>
            </w:r>
          </w:p>
        </w:tc>
        <w:tc>
          <w:tcPr>
            <w:tcW w:w="2268" w:type="dxa"/>
            <w:tcBorders>
              <w:top w:val="nil"/>
              <w:left w:val="nil"/>
              <w:bottom w:val="single" w:sz="4" w:space="0" w:color="auto"/>
              <w:right w:val="single" w:sz="4" w:space="0" w:color="auto"/>
            </w:tcBorders>
            <w:shd w:val="clear" w:color="auto" w:fill="auto"/>
            <w:noWrap/>
            <w:vAlign w:val="center"/>
            <w:hideMark/>
          </w:tcPr>
          <w:p w:rsidR="00E3351C" w:rsidRPr="002421D8" w:rsidRDefault="00E3351C" w:rsidP="005853F2">
            <w:pPr>
              <w:spacing w:after="0" w:line="240" w:lineRule="auto"/>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0.082</w:t>
            </w:r>
          </w:p>
        </w:tc>
      </w:tr>
      <w:tr w:rsidR="00E3351C" w:rsidRPr="002421D8" w:rsidTr="005853F2">
        <w:trPr>
          <w:trHeight w:val="641"/>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rsidR="00E3351C" w:rsidRPr="002421D8" w:rsidRDefault="00E3351C" w:rsidP="005853F2">
            <w:pPr>
              <w:spacing w:after="0" w:line="240" w:lineRule="auto"/>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Perceived Behavioural control</w:t>
            </w:r>
          </w:p>
        </w:tc>
        <w:tc>
          <w:tcPr>
            <w:tcW w:w="1559" w:type="dxa"/>
            <w:tcBorders>
              <w:top w:val="nil"/>
              <w:left w:val="nil"/>
              <w:bottom w:val="single" w:sz="4" w:space="0" w:color="auto"/>
              <w:right w:val="single" w:sz="4" w:space="0" w:color="auto"/>
            </w:tcBorders>
            <w:shd w:val="clear" w:color="auto" w:fill="auto"/>
            <w:noWrap/>
            <w:vAlign w:val="center"/>
            <w:hideMark/>
          </w:tcPr>
          <w:p w:rsidR="00E3351C" w:rsidRPr="002421D8" w:rsidRDefault="00E3351C" w:rsidP="005853F2">
            <w:pPr>
              <w:spacing w:after="0" w:line="240" w:lineRule="auto"/>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0.373</w:t>
            </w:r>
          </w:p>
        </w:tc>
        <w:tc>
          <w:tcPr>
            <w:tcW w:w="1985" w:type="dxa"/>
            <w:tcBorders>
              <w:top w:val="nil"/>
              <w:left w:val="nil"/>
              <w:bottom w:val="single" w:sz="4" w:space="0" w:color="auto"/>
              <w:right w:val="single" w:sz="4" w:space="0" w:color="auto"/>
            </w:tcBorders>
            <w:shd w:val="clear" w:color="auto" w:fill="auto"/>
            <w:noWrap/>
            <w:vAlign w:val="center"/>
            <w:hideMark/>
          </w:tcPr>
          <w:p w:rsidR="00E3351C" w:rsidRPr="002421D8" w:rsidRDefault="00E3351C" w:rsidP="005853F2">
            <w:pPr>
              <w:spacing w:after="0" w:line="240" w:lineRule="auto"/>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-0.011</w:t>
            </w:r>
          </w:p>
        </w:tc>
        <w:tc>
          <w:tcPr>
            <w:tcW w:w="1559" w:type="dxa"/>
            <w:tcBorders>
              <w:top w:val="nil"/>
              <w:left w:val="nil"/>
              <w:bottom w:val="single" w:sz="4" w:space="0" w:color="auto"/>
              <w:right w:val="single" w:sz="4" w:space="0" w:color="auto"/>
            </w:tcBorders>
            <w:shd w:val="clear" w:color="auto" w:fill="auto"/>
            <w:noWrap/>
            <w:vAlign w:val="center"/>
            <w:hideMark/>
          </w:tcPr>
          <w:p w:rsidR="00E3351C" w:rsidRPr="002421D8" w:rsidRDefault="00E3351C" w:rsidP="005853F2">
            <w:pPr>
              <w:spacing w:after="0" w:line="240" w:lineRule="auto"/>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0.421</w:t>
            </w:r>
          </w:p>
        </w:tc>
        <w:tc>
          <w:tcPr>
            <w:tcW w:w="2268"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rsidR="00E3351C" w:rsidRPr="002421D8" w:rsidRDefault="00E3351C" w:rsidP="005853F2">
            <w:pPr>
              <w:spacing w:after="0" w:line="240" w:lineRule="auto"/>
              <w:jc w:val="right"/>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0.849</w:t>
            </w:r>
          </w:p>
          <w:p w:rsidR="00E3351C" w:rsidRPr="002421D8" w:rsidRDefault="00E3351C" w:rsidP="005853F2">
            <w:pPr>
              <w:spacing w:after="0" w:line="240" w:lineRule="auto"/>
              <w:rPr>
                <w:rFonts w:ascii="Times New Roman" w:eastAsia="Times New Roman" w:hAnsi="Times New Roman" w:cs="Times New Roman"/>
                <w:b/>
                <w:bCs/>
                <w:sz w:val="24"/>
                <w:szCs w:val="24"/>
                <w:lang w:eastAsia="en-IN"/>
              </w:rPr>
            </w:pPr>
            <w:r w:rsidRPr="002421D8">
              <w:rPr>
                <w:rFonts w:ascii="Times New Roman" w:eastAsia="Times New Roman" w:hAnsi="Times New Roman" w:cs="Times New Roman"/>
                <w:b/>
                <w:bCs/>
                <w:sz w:val="24"/>
                <w:szCs w:val="24"/>
                <w:lang w:eastAsia="en-IN"/>
              </w:rPr>
              <w:t>0.924</w:t>
            </w:r>
          </w:p>
        </w:tc>
      </w:tr>
      <w:tr w:rsidR="00E3351C" w:rsidRPr="002421D8" w:rsidTr="005853F2">
        <w:trPr>
          <w:trHeight w:val="641"/>
        </w:trPr>
        <w:tc>
          <w:tcPr>
            <w:tcW w:w="96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3351C" w:rsidRPr="002421D8" w:rsidRDefault="00E3351C" w:rsidP="005853F2">
            <w:pPr>
              <w:spacing w:after="0" w:line="240" w:lineRule="auto"/>
              <w:rPr>
                <w:rFonts w:ascii="Times New Roman" w:eastAsia="Times New Roman" w:hAnsi="Times New Roman" w:cs="Times New Roman"/>
                <w:bCs/>
                <w:i/>
                <w:sz w:val="24"/>
                <w:szCs w:val="24"/>
                <w:lang w:eastAsia="en-IN"/>
              </w:rPr>
            </w:pPr>
            <w:r w:rsidRPr="002421D8">
              <w:rPr>
                <w:rFonts w:ascii="Times New Roman" w:eastAsia="Times New Roman" w:hAnsi="Times New Roman" w:cs="Times New Roman"/>
                <w:bCs/>
                <w:i/>
                <w:sz w:val="24"/>
                <w:szCs w:val="24"/>
                <w:lang w:eastAsia="en-IN"/>
              </w:rPr>
              <w:t>The values above and below the diagonal represent US Sample and  Indian Sample respectively</w:t>
            </w:r>
          </w:p>
          <w:p w:rsidR="00E3351C" w:rsidRPr="002421D8" w:rsidRDefault="00E3351C" w:rsidP="005853F2">
            <w:pPr>
              <w:spacing w:after="0" w:line="240" w:lineRule="auto"/>
              <w:rPr>
                <w:rFonts w:ascii="Times New Roman" w:eastAsia="Times New Roman" w:hAnsi="Times New Roman" w:cs="Times New Roman"/>
                <w:bCs/>
                <w:i/>
                <w:sz w:val="24"/>
                <w:szCs w:val="24"/>
                <w:lang w:eastAsia="en-IN"/>
              </w:rPr>
            </w:pPr>
            <w:r w:rsidRPr="002421D8">
              <w:rPr>
                <w:rFonts w:ascii="Times New Roman" w:eastAsia="Times New Roman" w:hAnsi="Times New Roman" w:cs="Times New Roman"/>
                <w:bCs/>
                <w:i/>
                <w:sz w:val="24"/>
                <w:szCs w:val="24"/>
                <w:lang w:eastAsia="en-IN"/>
              </w:rPr>
              <w:t xml:space="preserve">The Diagonal values represent √AVE values </w:t>
            </w:r>
          </w:p>
        </w:tc>
      </w:tr>
    </w:tbl>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tabs>
          <w:tab w:val="left" w:pos="3300"/>
        </w:tabs>
        <w:rPr>
          <w:rFonts w:ascii="Times New Roman" w:hAnsi="Times New Roman" w:cs="Times New Roman"/>
        </w:rPr>
      </w:pPr>
      <w:r w:rsidRPr="002421D8">
        <w:rPr>
          <w:rFonts w:ascii="Times New Roman" w:hAnsi="Times New Roman" w:cs="Times New Roman"/>
        </w:rPr>
        <w:tab/>
      </w:r>
    </w:p>
    <w:p w:rsidR="00E3351C" w:rsidRPr="002421D8" w:rsidRDefault="00E3351C" w:rsidP="00E3351C">
      <w:pPr>
        <w:rPr>
          <w:rFonts w:ascii="Times New Roman" w:hAnsi="Times New Roman" w:cs="Times New Roman"/>
        </w:rPr>
      </w:pPr>
      <w:r w:rsidRPr="002421D8">
        <w:rPr>
          <w:rFonts w:ascii="Times New Roman" w:hAnsi="Times New Roman" w:cs="Times New Roman"/>
        </w:rPr>
        <w:br w:type="page"/>
      </w:r>
    </w:p>
    <w:tbl>
      <w:tblPr>
        <w:tblStyle w:val="TableGrid"/>
        <w:tblW w:w="9552" w:type="dxa"/>
        <w:jc w:val="center"/>
        <w:tblLook w:val="04A0" w:firstRow="1" w:lastRow="0" w:firstColumn="1" w:lastColumn="0" w:noHBand="0" w:noVBand="1"/>
      </w:tblPr>
      <w:tblGrid>
        <w:gridCol w:w="4591"/>
        <w:gridCol w:w="1275"/>
        <w:gridCol w:w="1276"/>
        <w:gridCol w:w="1201"/>
        <w:gridCol w:w="1209"/>
      </w:tblGrid>
      <w:tr w:rsidR="00E3351C" w:rsidRPr="002421D8" w:rsidTr="005853F2">
        <w:trPr>
          <w:jc w:val="center"/>
        </w:trPr>
        <w:tc>
          <w:tcPr>
            <w:tcW w:w="9552" w:type="dxa"/>
            <w:gridSpan w:val="5"/>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lastRenderedPageBreak/>
              <w:t>Table 5: Structural Model Estimates for the proposed model</w:t>
            </w:r>
          </w:p>
        </w:tc>
      </w:tr>
      <w:tr w:rsidR="00E3351C" w:rsidRPr="002421D8" w:rsidTr="005853F2">
        <w:trPr>
          <w:jc w:val="center"/>
        </w:trPr>
        <w:tc>
          <w:tcPr>
            <w:tcW w:w="4591" w:type="dxa"/>
          </w:tcPr>
          <w:p w:rsidR="00E3351C" w:rsidRPr="002421D8" w:rsidRDefault="00E3351C" w:rsidP="005853F2">
            <w:pPr>
              <w:jc w:val="center"/>
              <w:rPr>
                <w:rFonts w:ascii="Times New Roman" w:hAnsi="Times New Roman" w:cs="Times New Roman"/>
                <w:b/>
                <w:sz w:val="24"/>
                <w:szCs w:val="24"/>
              </w:rPr>
            </w:pPr>
          </w:p>
        </w:tc>
        <w:tc>
          <w:tcPr>
            <w:tcW w:w="2551" w:type="dxa"/>
            <w:gridSpan w:val="2"/>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Indian Sample</w:t>
            </w:r>
          </w:p>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N= 374</w:t>
            </w:r>
          </w:p>
        </w:tc>
        <w:tc>
          <w:tcPr>
            <w:tcW w:w="2410" w:type="dxa"/>
            <w:gridSpan w:val="2"/>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US Sample</w:t>
            </w:r>
          </w:p>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N = 346</w:t>
            </w:r>
          </w:p>
        </w:tc>
      </w:tr>
      <w:tr w:rsidR="00E3351C" w:rsidRPr="002421D8" w:rsidTr="005853F2">
        <w:trPr>
          <w:jc w:val="center"/>
        </w:trPr>
        <w:tc>
          <w:tcPr>
            <w:tcW w:w="4591" w:type="dxa"/>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Predictors of Purchase Intention (Hypotheses)</w:t>
            </w:r>
          </w:p>
        </w:tc>
        <w:tc>
          <w:tcPr>
            <w:tcW w:w="1275" w:type="dxa"/>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Model 1</w:t>
            </w:r>
          </w:p>
        </w:tc>
        <w:tc>
          <w:tcPr>
            <w:tcW w:w="1276" w:type="dxa"/>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Model 2</w:t>
            </w:r>
          </w:p>
        </w:tc>
        <w:tc>
          <w:tcPr>
            <w:tcW w:w="1201" w:type="dxa"/>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Model 1</w:t>
            </w:r>
          </w:p>
        </w:tc>
        <w:tc>
          <w:tcPr>
            <w:tcW w:w="1209" w:type="dxa"/>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Model 2</w:t>
            </w:r>
          </w:p>
        </w:tc>
      </w:tr>
      <w:tr w:rsidR="00E3351C" w:rsidRPr="002421D8" w:rsidTr="005853F2">
        <w:trPr>
          <w:jc w:val="center"/>
        </w:trPr>
        <w:tc>
          <w:tcPr>
            <w:tcW w:w="4591" w:type="dxa"/>
          </w:tcPr>
          <w:p w:rsidR="00E3351C" w:rsidRPr="002421D8" w:rsidRDefault="00BE2FBB" w:rsidP="005853F2">
            <w:pPr>
              <w:rPr>
                <w:rFonts w:ascii="Times New Roman" w:hAnsi="Times New Roman" w:cs="Times New Roman"/>
                <w:sz w:val="24"/>
                <w:szCs w:val="24"/>
              </w:rPr>
            </w:pPr>
            <w:r w:rsidRPr="002421D8">
              <w:rPr>
                <w:rFonts w:ascii="Times New Roman" w:eastAsia="Times New Roman" w:hAnsi="Times New Roman" w:cs="Times New Roman"/>
                <w:bCs/>
                <w:sz w:val="24"/>
                <w:szCs w:val="24"/>
              </w:rPr>
              <w:t>Corporate Reputation</w:t>
            </w:r>
            <w:r w:rsidR="00E3351C" w:rsidRPr="002421D8">
              <w:rPr>
                <w:rFonts w:ascii="Times New Roman" w:eastAsia="Times New Roman" w:hAnsi="Times New Roman" w:cs="Times New Roman"/>
                <w:bCs/>
                <w:sz w:val="24"/>
                <w:szCs w:val="24"/>
              </w:rPr>
              <w:t xml:space="preserve"> (H1, H4)</w:t>
            </w:r>
          </w:p>
        </w:tc>
        <w:tc>
          <w:tcPr>
            <w:tcW w:w="1275"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0.364</w:t>
            </w:r>
            <w:r w:rsidRPr="002421D8">
              <w:rPr>
                <w:rFonts w:ascii="Times New Roman" w:hAnsi="Times New Roman" w:cs="Times New Roman"/>
                <w:sz w:val="24"/>
                <w:szCs w:val="24"/>
                <w:vertAlign w:val="superscript"/>
              </w:rPr>
              <w:t>***</w:t>
            </w:r>
          </w:p>
        </w:tc>
        <w:tc>
          <w:tcPr>
            <w:tcW w:w="1276"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0.235</w:t>
            </w:r>
            <w:r w:rsidRPr="002421D8">
              <w:rPr>
                <w:rFonts w:ascii="Times New Roman" w:hAnsi="Times New Roman" w:cs="Times New Roman"/>
                <w:sz w:val="24"/>
                <w:szCs w:val="24"/>
                <w:vertAlign w:val="superscript"/>
              </w:rPr>
              <w:t>***</w:t>
            </w:r>
          </w:p>
        </w:tc>
        <w:tc>
          <w:tcPr>
            <w:tcW w:w="1201"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0.228</w:t>
            </w:r>
            <w:r w:rsidRPr="002421D8">
              <w:rPr>
                <w:rFonts w:ascii="Times New Roman" w:hAnsi="Times New Roman" w:cs="Times New Roman"/>
                <w:sz w:val="24"/>
                <w:szCs w:val="24"/>
                <w:vertAlign w:val="superscript"/>
              </w:rPr>
              <w:t>***</w:t>
            </w:r>
          </w:p>
        </w:tc>
        <w:tc>
          <w:tcPr>
            <w:tcW w:w="120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0.217</w:t>
            </w:r>
            <w:r w:rsidRPr="002421D8">
              <w:rPr>
                <w:rFonts w:ascii="Times New Roman" w:hAnsi="Times New Roman" w:cs="Times New Roman"/>
                <w:sz w:val="24"/>
                <w:szCs w:val="24"/>
                <w:vertAlign w:val="superscript"/>
              </w:rPr>
              <w:t>***</w:t>
            </w:r>
          </w:p>
        </w:tc>
      </w:tr>
      <w:tr w:rsidR="00E3351C" w:rsidRPr="002421D8" w:rsidTr="005853F2">
        <w:trPr>
          <w:jc w:val="center"/>
        </w:trPr>
        <w:tc>
          <w:tcPr>
            <w:tcW w:w="4591" w:type="dxa"/>
          </w:tcPr>
          <w:p w:rsidR="00E3351C" w:rsidRPr="002421D8" w:rsidRDefault="00E3351C" w:rsidP="005853F2">
            <w:pPr>
              <w:rPr>
                <w:rFonts w:ascii="Times New Roman" w:hAnsi="Times New Roman" w:cs="Times New Roman"/>
                <w:sz w:val="24"/>
                <w:szCs w:val="24"/>
              </w:rPr>
            </w:pPr>
            <w:r w:rsidRPr="002421D8">
              <w:rPr>
                <w:rFonts w:ascii="Times New Roman" w:eastAsia="Times New Roman" w:hAnsi="Times New Roman" w:cs="Times New Roman"/>
                <w:bCs/>
                <w:sz w:val="24"/>
                <w:szCs w:val="24"/>
              </w:rPr>
              <w:t>Subjective Norms (H2,H5)</w:t>
            </w:r>
          </w:p>
        </w:tc>
        <w:tc>
          <w:tcPr>
            <w:tcW w:w="1275"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0.268</w:t>
            </w:r>
            <w:r w:rsidRPr="002421D8">
              <w:rPr>
                <w:rFonts w:ascii="Times New Roman" w:hAnsi="Times New Roman" w:cs="Times New Roman"/>
                <w:sz w:val="24"/>
                <w:szCs w:val="24"/>
                <w:vertAlign w:val="superscript"/>
              </w:rPr>
              <w:t>***</w:t>
            </w:r>
          </w:p>
        </w:tc>
        <w:tc>
          <w:tcPr>
            <w:tcW w:w="1276"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0.478</w:t>
            </w:r>
            <w:r w:rsidRPr="002421D8">
              <w:rPr>
                <w:rFonts w:ascii="Times New Roman" w:hAnsi="Times New Roman" w:cs="Times New Roman"/>
                <w:sz w:val="24"/>
                <w:szCs w:val="24"/>
                <w:vertAlign w:val="superscript"/>
              </w:rPr>
              <w:t>***</w:t>
            </w:r>
          </w:p>
        </w:tc>
        <w:tc>
          <w:tcPr>
            <w:tcW w:w="1201"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0.226</w:t>
            </w:r>
            <w:r w:rsidRPr="002421D8">
              <w:rPr>
                <w:rFonts w:ascii="Times New Roman" w:hAnsi="Times New Roman" w:cs="Times New Roman"/>
                <w:sz w:val="24"/>
                <w:szCs w:val="24"/>
                <w:vertAlign w:val="superscript"/>
              </w:rPr>
              <w:t>***</w:t>
            </w:r>
          </w:p>
        </w:tc>
        <w:tc>
          <w:tcPr>
            <w:tcW w:w="120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-0.186</w:t>
            </w:r>
            <w:r w:rsidRPr="002421D8">
              <w:rPr>
                <w:rFonts w:ascii="Times New Roman" w:hAnsi="Times New Roman" w:cs="Times New Roman"/>
                <w:sz w:val="24"/>
                <w:szCs w:val="24"/>
                <w:vertAlign w:val="superscript"/>
              </w:rPr>
              <w:t>***</w:t>
            </w:r>
          </w:p>
        </w:tc>
      </w:tr>
      <w:tr w:rsidR="00E3351C" w:rsidRPr="002421D8" w:rsidTr="005853F2">
        <w:trPr>
          <w:jc w:val="center"/>
        </w:trPr>
        <w:tc>
          <w:tcPr>
            <w:tcW w:w="4591" w:type="dxa"/>
          </w:tcPr>
          <w:p w:rsidR="00E3351C" w:rsidRPr="002421D8" w:rsidRDefault="00E3351C" w:rsidP="005853F2">
            <w:pPr>
              <w:rPr>
                <w:rFonts w:ascii="Times New Roman" w:hAnsi="Times New Roman" w:cs="Times New Roman"/>
                <w:sz w:val="24"/>
                <w:szCs w:val="24"/>
              </w:rPr>
            </w:pPr>
            <w:r w:rsidRPr="002421D8">
              <w:rPr>
                <w:rFonts w:ascii="Times New Roman" w:eastAsia="Times New Roman" w:hAnsi="Times New Roman" w:cs="Times New Roman"/>
                <w:bCs/>
                <w:noProof/>
                <w:sz w:val="24"/>
                <w:szCs w:val="24"/>
              </w:rPr>
              <w:t>Perceived Behavioural control (H3,H6)</w:t>
            </w:r>
          </w:p>
        </w:tc>
        <w:tc>
          <w:tcPr>
            <w:tcW w:w="1275"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0.145</w:t>
            </w:r>
            <w:r w:rsidRPr="002421D8">
              <w:rPr>
                <w:rFonts w:ascii="Times New Roman" w:hAnsi="Times New Roman" w:cs="Times New Roman"/>
                <w:sz w:val="24"/>
                <w:szCs w:val="24"/>
                <w:vertAlign w:val="superscript"/>
              </w:rPr>
              <w:t>**</w:t>
            </w:r>
          </w:p>
        </w:tc>
        <w:tc>
          <w:tcPr>
            <w:tcW w:w="1276"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-0.191</w:t>
            </w:r>
            <w:r w:rsidRPr="002421D8">
              <w:rPr>
                <w:rFonts w:ascii="Times New Roman" w:hAnsi="Times New Roman" w:cs="Times New Roman"/>
                <w:sz w:val="24"/>
                <w:szCs w:val="24"/>
                <w:vertAlign w:val="superscript"/>
              </w:rPr>
              <w:t>***</w:t>
            </w:r>
          </w:p>
        </w:tc>
        <w:tc>
          <w:tcPr>
            <w:tcW w:w="1201"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0.234</w:t>
            </w:r>
            <w:r w:rsidRPr="002421D8">
              <w:rPr>
                <w:rFonts w:ascii="Times New Roman" w:hAnsi="Times New Roman" w:cs="Times New Roman"/>
                <w:sz w:val="24"/>
                <w:szCs w:val="24"/>
                <w:vertAlign w:val="superscript"/>
              </w:rPr>
              <w:t>***</w:t>
            </w:r>
          </w:p>
        </w:tc>
        <w:tc>
          <w:tcPr>
            <w:tcW w:w="120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0.368</w:t>
            </w:r>
            <w:r w:rsidRPr="002421D8">
              <w:rPr>
                <w:rFonts w:ascii="Times New Roman" w:hAnsi="Times New Roman" w:cs="Times New Roman"/>
                <w:sz w:val="24"/>
                <w:szCs w:val="24"/>
                <w:vertAlign w:val="superscript"/>
              </w:rPr>
              <w:t>***</w:t>
            </w:r>
          </w:p>
        </w:tc>
      </w:tr>
      <w:tr w:rsidR="00E3351C" w:rsidRPr="002421D8" w:rsidTr="005853F2">
        <w:trPr>
          <w:jc w:val="center"/>
        </w:trPr>
        <w:tc>
          <w:tcPr>
            <w:tcW w:w="4591" w:type="dxa"/>
          </w:tcPr>
          <w:p w:rsidR="00E3351C" w:rsidRPr="002421D8" w:rsidRDefault="00E3351C" w:rsidP="005853F2">
            <w:pPr>
              <w:rPr>
                <w:rFonts w:ascii="Times New Roman" w:hAnsi="Times New Roman" w:cs="Times New Roman"/>
                <w:sz w:val="24"/>
                <w:szCs w:val="24"/>
              </w:rPr>
            </w:pPr>
            <w:r w:rsidRPr="002421D8">
              <w:rPr>
                <w:rFonts w:ascii="Times New Roman" w:eastAsia="Times New Roman" w:hAnsi="Times New Roman" w:cs="Times New Roman"/>
                <w:bCs/>
                <w:sz w:val="24"/>
                <w:szCs w:val="24"/>
              </w:rPr>
              <w:t>Social media engagement (H7)</w:t>
            </w:r>
          </w:p>
        </w:tc>
        <w:tc>
          <w:tcPr>
            <w:tcW w:w="1275" w:type="dxa"/>
          </w:tcPr>
          <w:p w:rsidR="00E3351C" w:rsidRPr="002421D8" w:rsidRDefault="00E3351C" w:rsidP="005853F2">
            <w:pPr>
              <w:rPr>
                <w:rFonts w:ascii="Times New Roman" w:hAnsi="Times New Roman" w:cs="Times New Roman"/>
                <w:sz w:val="24"/>
                <w:szCs w:val="24"/>
              </w:rPr>
            </w:pPr>
          </w:p>
        </w:tc>
        <w:tc>
          <w:tcPr>
            <w:tcW w:w="1276"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0.355</w:t>
            </w:r>
            <w:r w:rsidRPr="002421D8">
              <w:rPr>
                <w:rFonts w:ascii="Times New Roman" w:hAnsi="Times New Roman" w:cs="Times New Roman"/>
                <w:sz w:val="24"/>
                <w:szCs w:val="24"/>
                <w:vertAlign w:val="superscript"/>
              </w:rPr>
              <w:t>***</w:t>
            </w:r>
          </w:p>
        </w:tc>
        <w:tc>
          <w:tcPr>
            <w:tcW w:w="1201" w:type="dxa"/>
          </w:tcPr>
          <w:p w:rsidR="00E3351C" w:rsidRPr="002421D8" w:rsidRDefault="00E3351C" w:rsidP="005853F2">
            <w:pPr>
              <w:rPr>
                <w:rFonts w:ascii="Times New Roman" w:hAnsi="Times New Roman" w:cs="Times New Roman"/>
                <w:sz w:val="24"/>
                <w:szCs w:val="24"/>
              </w:rPr>
            </w:pPr>
          </w:p>
        </w:tc>
        <w:tc>
          <w:tcPr>
            <w:tcW w:w="120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0.010</w:t>
            </w:r>
            <w:r w:rsidRPr="002421D8">
              <w:rPr>
                <w:rFonts w:ascii="Times New Roman" w:hAnsi="Times New Roman" w:cs="Times New Roman"/>
                <w:sz w:val="24"/>
                <w:szCs w:val="24"/>
                <w:vertAlign w:val="superscript"/>
              </w:rPr>
              <w:t>ns</w:t>
            </w:r>
          </w:p>
        </w:tc>
      </w:tr>
      <w:tr w:rsidR="00E3351C" w:rsidRPr="002421D8" w:rsidTr="005853F2">
        <w:trPr>
          <w:jc w:val="center"/>
        </w:trPr>
        <w:tc>
          <w:tcPr>
            <w:tcW w:w="4591" w:type="dxa"/>
          </w:tcPr>
          <w:p w:rsidR="00E3351C" w:rsidRPr="002421D8" w:rsidRDefault="00E3351C" w:rsidP="00FC6125">
            <w:pPr>
              <w:rPr>
                <w:rFonts w:ascii="Times New Roman" w:eastAsia="Times New Roman" w:hAnsi="Times New Roman" w:cs="Times New Roman"/>
                <w:bCs/>
                <w:sz w:val="24"/>
                <w:szCs w:val="24"/>
              </w:rPr>
            </w:pPr>
            <w:r w:rsidRPr="002421D8">
              <w:rPr>
                <w:rFonts w:ascii="Times New Roman" w:eastAsia="Times New Roman" w:hAnsi="Times New Roman" w:cs="Times New Roman"/>
                <w:bCs/>
                <w:sz w:val="24"/>
                <w:szCs w:val="24"/>
              </w:rPr>
              <w:t xml:space="preserve">Social media engagement X </w:t>
            </w:r>
            <w:r w:rsidR="00FC6125" w:rsidRPr="002421D8">
              <w:rPr>
                <w:rFonts w:ascii="Times New Roman" w:eastAsia="Times New Roman" w:hAnsi="Times New Roman" w:cs="Times New Roman"/>
                <w:bCs/>
                <w:sz w:val="24"/>
                <w:szCs w:val="24"/>
              </w:rPr>
              <w:t>CR</w:t>
            </w:r>
            <w:r w:rsidRPr="002421D8">
              <w:rPr>
                <w:rFonts w:ascii="Times New Roman" w:eastAsia="Times New Roman" w:hAnsi="Times New Roman" w:cs="Times New Roman"/>
                <w:bCs/>
                <w:sz w:val="24"/>
                <w:szCs w:val="24"/>
              </w:rPr>
              <w:t xml:space="preserve"> (H8)</w:t>
            </w:r>
          </w:p>
        </w:tc>
        <w:tc>
          <w:tcPr>
            <w:tcW w:w="1275" w:type="dxa"/>
          </w:tcPr>
          <w:p w:rsidR="00E3351C" w:rsidRPr="002421D8" w:rsidRDefault="00E3351C" w:rsidP="005853F2">
            <w:pPr>
              <w:rPr>
                <w:rFonts w:ascii="Times New Roman" w:hAnsi="Times New Roman" w:cs="Times New Roman"/>
                <w:sz w:val="24"/>
                <w:szCs w:val="24"/>
              </w:rPr>
            </w:pPr>
          </w:p>
        </w:tc>
        <w:tc>
          <w:tcPr>
            <w:tcW w:w="1276"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0.126</w:t>
            </w:r>
            <w:r w:rsidRPr="002421D8">
              <w:rPr>
                <w:rFonts w:ascii="Times New Roman" w:hAnsi="Times New Roman" w:cs="Times New Roman"/>
                <w:sz w:val="24"/>
                <w:szCs w:val="24"/>
                <w:vertAlign w:val="superscript"/>
              </w:rPr>
              <w:t>**</w:t>
            </w:r>
          </w:p>
        </w:tc>
        <w:tc>
          <w:tcPr>
            <w:tcW w:w="1201" w:type="dxa"/>
          </w:tcPr>
          <w:p w:rsidR="00E3351C" w:rsidRPr="002421D8" w:rsidRDefault="00E3351C" w:rsidP="005853F2">
            <w:pPr>
              <w:rPr>
                <w:rFonts w:ascii="Times New Roman" w:hAnsi="Times New Roman" w:cs="Times New Roman"/>
                <w:sz w:val="24"/>
                <w:szCs w:val="24"/>
              </w:rPr>
            </w:pPr>
          </w:p>
        </w:tc>
        <w:tc>
          <w:tcPr>
            <w:tcW w:w="120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-0.051</w:t>
            </w:r>
            <w:r w:rsidRPr="002421D8">
              <w:rPr>
                <w:rFonts w:ascii="Times New Roman" w:hAnsi="Times New Roman" w:cs="Times New Roman"/>
                <w:sz w:val="24"/>
                <w:szCs w:val="24"/>
                <w:vertAlign w:val="superscript"/>
              </w:rPr>
              <w:t xml:space="preserve"> ns</w:t>
            </w:r>
          </w:p>
        </w:tc>
      </w:tr>
      <w:tr w:rsidR="00E3351C" w:rsidRPr="002421D8" w:rsidTr="005853F2">
        <w:trPr>
          <w:jc w:val="center"/>
        </w:trPr>
        <w:tc>
          <w:tcPr>
            <w:tcW w:w="4591" w:type="dxa"/>
          </w:tcPr>
          <w:p w:rsidR="00E3351C" w:rsidRPr="002421D8" w:rsidRDefault="00E3351C" w:rsidP="005853F2">
            <w:pPr>
              <w:rPr>
                <w:rFonts w:ascii="Times New Roman" w:eastAsia="Times New Roman" w:hAnsi="Times New Roman" w:cs="Times New Roman"/>
                <w:bCs/>
                <w:sz w:val="24"/>
                <w:szCs w:val="24"/>
              </w:rPr>
            </w:pPr>
            <w:r w:rsidRPr="002421D8">
              <w:rPr>
                <w:rFonts w:ascii="Times New Roman" w:eastAsia="Times New Roman" w:hAnsi="Times New Roman" w:cs="Times New Roman"/>
                <w:bCs/>
                <w:sz w:val="24"/>
                <w:szCs w:val="24"/>
              </w:rPr>
              <w:t>Social media engagement X SN (H9)</w:t>
            </w:r>
          </w:p>
        </w:tc>
        <w:tc>
          <w:tcPr>
            <w:tcW w:w="1275" w:type="dxa"/>
          </w:tcPr>
          <w:p w:rsidR="00E3351C" w:rsidRPr="002421D8" w:rsidRDefault="00E3351C" w:rsidP="005853F2">
            <w:pPr>
              <w:rPr>
                <w:rFonts w:ascii="Times New Roman" w:hAnsi="Times New Roman" w:cs="Times New Roman"/>
                <w:sz w:val="24"/>
                <w:szCs w:val="24"/>
              </w:rPr>
            </w:pPr>
          </w:p>
        </w:tc>
        <w:tc>
          <w:tcPr>
            <w:tcW w:w="1276"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-0.403</w:t>
            </w:r>
            <w:r w:rsidRPr="002421D8">
              <w:rPr>
                <w:rFonts w:ascii="Times New Roman" w:hAnsi="Times New Roman" w:cs="Times New Roman"/>
                <w:sz w:val="24"/>
                <w:szCs w:val="24"/>
                <w:vertAlign w:val="superscript"/>
              </w:rPr>
              <w:t>***</w:t>
            </w:r>
          </w:p>
        </w:tc>
        <w:tc>
          <w:tcPr>
            <w:tcW w:w="1201" w:type="dxa"/>
          </w:tcPr>
          <w:p w:rsidR="00E3351C" w:rsidRPr="002421D8" w:rsidRDefault="00E3351C" w:rsidP="005853F2">
            <w:pPr>
              <w:rPr>
                <w:rFonts w:ascii="Times New Roman" w:hAnsi="Times New Roman" w:cs="Times New Roman"/>
                <w:sz w:val="24"/>
                <w:szCs w:val="24"/>
              </w:rPr>
            </w:pPr>
          </w:p>
        </w:tc>
        <w:tc>
          <w:tcPr>
            <w:tcW w:w="120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0.651</w:t>
            </w:r>
            <w:r w:rsidRPr="002421D8">
              <w:rPr>
                <w:rFonts w:ascii="Times New Roman" w:hAnsi="Times New Roman" w:cs="Times New Roman"/>
                <w:sz w:val="24"/>
                <w:szCs w:val="24"/>
                <w:vertAlign w:val="superscript"/>
              </w:rPr>
              <w:t>***</w:t>
            </w:r>
          </w:p>
        </w:tc>
      </w:tr>
      <w:tr w:rsidR="00E3351C" w:rsidRPr="002421D8" w:rsidTr="005853F2">
        <w:trPr>
          <w:jc w:val="center"/>
        </w:trPr>
        <w:tc>
          <w:tcPr>
            <w:tcW w:w="4591" w:type="dxa"/>
          </w:tcPr>
          <w:p w:rsidR="00E3351C" w:rsidRPr="002421D8" w:rsidRDefault="00E3351C" w:rsidP="005853F2">
            <w:pPr>
              <w:rPr>
                <w:rFonts w:ascii="Times New Roman" w:eastAsia="Times New Roman" w:hAnsi="Times New Roman" w:cs="Times New Roman"/>
                <w:bCs/>
                <w:sz w:val="24"/>
                <w:szCs w:val="24"/>
              </w:rPr>
            </w:pPr>
            <w:r w:rsidRPr="002421D8">
              <w:rPr>
                <w:rFonts w:ascii="Times New Roman" w:eastAsia="Times New Roman" w:hAnsi="Times New Roman" w:cs="Times New Roman"/>
                <w:bCs/>
                <w:sz w:val="24"/>
                <w:szCs w:val="24"/>
              </w:rPr>
              <w:t>Social media engagement X PBC (H10)</w:t>
            </w:r>
          </w:p>
        </w:tc>
        <w:tc>
          <w:tcPr>
            <w:tcW w:w="1275" w:type="dxa"/>
          </w:tcPr>
          <w:p w:rsidR="00E3351C" w:rsidRPr="002421D8" w:rsidRDefault="00E3351C" w:rsidP="005853F2">
            <w:pPr>
              <w:rPr>
                <w:rFonts w:ascii="Times New Roman" w:hAnsi="Times New Roman" w:cs="Times New Roman"/>
                <w:sz w:val="24"/>
                <w:szCs w:val="24"/>
              </w:rPr>
            </w:pPr>
          </w:p>
        </w:tc>
        <w:tc>
          <w:tcPr>
            <w:tcW w:w="1276"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0.409</w:t>
            </w:r>
            <w:r w:rsidRPr="002421D8">
              <w:rPr>
                <w:rFonts w:ascii="Times New Roman" w:hAnsi="Times New Roman" w:cs="Times New Roman"/>
                <w:sz w:val="24"/>
                <w:szCs w:val="24"/>
                <w:vertAlign w:val="superscript"/>
              </w:rPr>
              <w:t>***</w:t>
            </w:r>
          </w:p>
        </w:tc>
        <w:tc>
          <w:tcPr>
            <w:tcW w:w="1201" w:type="dxa"/>
          </w:tcPr>
          <w:p w:rsidR="00E3351C" w:rsidRPr="002421D8" w:rsidRDefault="00E3351C" w:rsidP="005853F2">
            <w:pPr>
              <w:rPr>
                <w:rFonts w:ascii="Times New Roman" w:hAnsi="Times New Roman" w:cs="Times New Roman"/>
                <w:sz w:val="24"/>
                <w:szCs w:val="24"/>
              </w:rPr>
            </w:pPr>
          </w:p>
        </w:tc>
        <w:tc>
          <w:tcPr>
            <w:tcW w:w="120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-0.278</w:t>
            </w:r>
            <w:r w:rsidRPr="002421D8">
              <w:rPr>
                <w:rFonts w:ascii="Times New Roman" w:hAnsi="Times New Roman" w:cs="Times New Roman"/>
                <w:sz w:val="24"/>
                <w:szCs w:val="24"/>
                <w:vertAlign w:val="superscript"/>
              </w:rPr>
              <w:t>***</w:t>
            </w:r>
          </w:p>
        </w:tc>
      </w:tr>
      <w:tr w:rsidR="00E3351C" w:rsidRPr="002421D8" w:rsidTr="005853F2">
        <w:trPr>
          <w:jc w:val="center"/>
        </w:trPr>
        <w:tc>
          <w:tcPr>
            <w:tcW w:w="4591" w:type="dxa"/>
          </w:tcPr>
          <w:p w:rsidR="00E3351C" w:rsidRPr="002421D8" w:rsidRDefault="00E3351C" w:rsidP="005853F2">
            <w:pPr>
              <w:rPr>
                <w:rFonts w:ascii="Times New Roman" w:eastAsia="Times New Roman" w:hAnsi="Times New Roman" w:cs="Times New Roman"/>
                <w:bCs/>
                <w:sz w:val="24"/>
                <w:szCs w:val="24"/>
              </w:rPr>
            </w:pPr>
            <w:r w:rsidRPr="002421D8">
              <w:rPr>
                <w:rFonts w:ascii="Times New Roman" w:eastAsia="Times New Roman" w:hAnsi="Times New Roman" w:cs="Times New Roman"/>
                <w:b/>
                <w:bCs/>
                <w:i/>
                <w:sz w:val="24"/>
                <w:szCs w:val="24"/>
              </w:rPr>
              <w:t>r</w:t>
            </w:r>
            <w:r w:rsidRPr="002421D8">
              <w:rPr>
                <w:rFonts w:ascii="Times New Roman" w:eastAsia="Times New Roman" w:hAnsi="Times New Roman" w:cs="Times New Roman"/>
                <w:b/>
                <w:bCs/>
                <w:i/>
                <w:sz w:val="24"/>
                <w:szCs w:val="24"/>
                <w:vertAlign w:val="superscript"/>
              </w:rPr>
              <w:t>2</w:t>
            </w:r>
          </w:p>
        </w:tc>
        <w:tc>
          <w:tcPr>
            <w:tcW w:w="1275"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i/>
                <w:sz w:val="24"/>
                <w:szCs w:val="24"/>
              </w:rPr>
              <w:t>0.670</w:t>
            </w:r>
          </w:p>
        </w:tc>
        <w:tc>
          <w:tcPr>
            <w:tcW w:w="1276" w:type="dxa"/>
          </w:tcPr>
          <w:p w:rsidR="00E3351C" w:rsidRPr="002421D8" w:rsidRDefault="00E3351C" w:rsidP="005853F2">
            <w:pPr>
              <w:rPr>
                <w:rFonts w:ascii="Times New Roman" w:hAnsi="Times New Roman" w:cs="Times New Roman"/>
                <w:i/>
                <w:sz w:val="24"/>
                <w:szCs w:val="24"/>
              </w:rPr>
            </w:pPr>
            <w:r w:rsidRPr="002421D8">
              <w:rPr>
                <w:rFonts w:ascii="Times New Roman" w:hAnsi="Times New Roman" w:cs="Times New Roman"/>
                <w:i/>
                <w:sz w:val="24"/>
                <w:szCs w:val="24"/>
              </w:rPr>
              <w:t>0.790</w:t>
            </w:r>
          </w:p>
        </w:tc>
        <w:tc>
          <w:tcPr>
            <w:tcW w:w="1201" w:type="dxa"/>
          </w:tcPr>
          <w:p w:rsidR="00E3351C" w:rsidRPr="002421D8" w:rsidRDefault="00E3351C" w:rsidP="005853F2">
            <w:pPr>
              <w:rPr>
                <w:rFonts w:ascii="Times New Roman" w:hAnsi="Times New Roman" w:cs="Times New Roman"/>
                <w:i/>
                <w:sz w:val="24"/>
                <w:szCs w:val="24"/>
              </w:rPr>
            </w:pPr>
            <w:r w:rsidRPr="002421D8">
              <w:rPr>
                <w:rFonts w:ascii="Times New Roman" w:hAnsi="Times New Roman" w:cs="Times New Roman"/>
                <w:i/>
                <w:sz w:val="24"/>
                <w:szCs w:val="24"/>
              </w:rPr>
              <w:t>0.499</w:t>
            </w:r>
          </w:p>
        </w:tc>
        <w:tc>
          <w:tcPr>
            <w:tcW w:w="1209" w:type="dxa"/>
          </w:tcPr>
          <w:p w:rsidR="00E3351C" w:rsidRPr="002421D8" w:rsidRDefault="00E3351C" w:rsidP="005853F2">
            <w:pPr>
              <w:rPr>
                <w:rFonts w:ascii="Times New Roman" w:hAnsi="Times New Roman" w:cs="Times New Roman"/>
                <w:i/>
                <w:sz w:val="24"/>
                <w:szCs w:val="24"/>
              </w:rPr>
            </w:pPr>
            <w:r w:rsidRPr="002421D8">
              <w:rPr>
                <w:rFonts w:ascii="Times New Roman" w:hAnsi="Times New Roman" w:cs="Times New Roman"/>
                <w:i/>
                <w:sz w:val="24"/>
                <w:szCs w:val="24"/>
              </w:rPr>
              <w:t>0.720</w:t>
            </w:r>
          </w:p>
        </w:tc>
      </w:tr>
      <w:tr w:rsidR="00E3351C" w:rsidRPr="002421D8" w:rsidTr="005853F2">
        <w:trPr>
          <w:jc w:val="center"/>
        </w:trPr>
        <w:tc>
          <w:tcPr>
            <w:tcW w:w="9552" w:type="dxa"/>
            <w:gridSpan w:val="5"/>
          </w:tcPr>
          <w:p w:rsidR="00E3351C" w:rsidRPr="002421D8" w:rsidRDefault="00E3351C" w:rsidP="005853F2">
            <w:pPr>
              <w:rPr>
                <w:rFonts w:ascii="Times New Roman" w:hAnsi="Times New Roman" w:cs="Times New Roman"/>
                <w:i/>
                <w:sz w:val="24"/>
                <w:szCs w:val="24"/>
              </w:rPr>
            </w:pPr>
            <w:r w:rsidRPr="002421D8">
              <w:rPr>
                <w:rFonts w:ascii="Times New Roman" w:hAnsi="Times New Roman" w:cs="Times New Roman"/>
                <w:i/>
                <w:sz w:val="24"/>
                <w:szCs w:val="24"/>
              </w:rPr>
              <w:t>Indian Sample: Model 1 fit: Cmin/df = 2.383 (p=0.00); CFI = .964, NFI=.940,GFI = .882 RMSEA = 0.061 (Good fit)</w:t>
            </w:r>
          </w:p>
          <w:p w:rsidR="00E3351C" w:rsidRPr="002421D8" w:rsidRDefault="00E3351C" w:rsidP="005853F2">
            <w:pPr>
              <w:rPr>
                <w:rFonts w:ascii="Times New Roman" w:hAnsi="Times New Roman" w:cs="Times New Roman"/>
                <w:i/>
                <w:sz w:val="24"/>
                <w:szCs w:val="24"/>
              </w:rPr>
            </w:pPr>
            <w:r w:rsidRPr="002421D8">
              <w:rPr>
                <w:rFonts w:ascii="Times New Roman" w:hAnsi="Times New Roman" w:cs="Times New Roman"/>
                <w:i/>
                <w:sz w:val="24"/>
                <w:szCs w:val="24"/>
              </w:rPr>
              <w:t>US Sample: Model 1 fit: Cmin/df = 2.925 (p=0.00); CFI = .947, NFI=.922,GFI = .849 RMSEA = 0.075 (Good fit)</w:t>
            </w:r>
          </w:p>
        </w:tc>
      </w:tr>
      <w:tr w:rsidR="00E3351C" w:rsidRPr="002421D8" w:rsidTr="005853F2">
        <w:trPr>
          <w:jc w:val="center"/>
        </w:trPr>
        <w:tc>
          <w:tcPr>
            <w:tcW w:w="9552" w:type="dxa"/>
            <w:gridSpan w:val="5"/>
          </w:tcPr>
          <w:p w:rsidR="00E3351C" w:rsidRPr="002421D8" w:rsidRDefault="00E3351C" w:rsidP="005853F2">
            <w:pPr>
              <w:rPr>
                <w:rFonts w:ascii="Times New Roman" w:hAnsi="Times New Roman" w:cs="Times New Roman"/>
                <w:i/>
                <w:sz w:val="24"/>
                <w:szCs w:val="24"/>
              </w:rPr>
            </w:pPr>
            <w:r w:rsidRPr="002421D8">
              <w:rPr>
                <w:rFonts w:ascii="Times New Roman" w:hAnsi="Times New Roman" w:cs="Times New Roman"/>
                <w:i/>
                <w:sz w:val="24"/>
                <w:szCs w:val="24"/>
              </w:rPr>
              <w:t>Note:</w:t>
            </w:r>
          </w:p>
          <w:p w:rsidR="00E3351C" w:rsidRPr="002421D8" w:rsidRDefault="00E3351C" w:rsidP="005853F2">
            <w:pPr>
              <w:rPr>
                <w:rFonts w:ascii="Times New Roman" w:hAnsi="Times New Roman" w:cs="Times New Roman"/>
                <w:i/>
                <w:sz w:val="24"/>
                <w:szCs w:val="24"/>
              </w:rPr>
            </w:pPr>
            <w:r w:rsidRPr="002421D8">
              <w:rPr>
                <w:rFonts w:ascii="Times New Roman" w:hAnsi="Times New Roman" w:cs="Times New Roman"/>
                <w:i/>
                <w:sz w:val="24"/>
                <w:szCs w:val="24"/>
              </w:rPr>
              <w:t xml:space="preserve"> </w:t>
            </w:r>
            <w:r w:rsidRPr="002421D8">
              <w:rPr>
                <w:rFonts w:ascii="Times New Roman" w:hAnsi="Times New Roman" w:cs="Times New Roman"/>
                <w:i/>
                <w:sz w:val="24"/>
                <w:szCs w:val="24"/>
                <w:vertAlign w:val="superscript"/>
              </w:rPr>
              <w:t xml:space="preserve">*** </w:t>
            </w:r>
            <w:r w:rsidRPr="002421D8">
              <w:rPr>
                <w:rFonts w:ascii="Times New Roman" w:hAnsi="Times New Roman" w:cs="Times New Roman"/>
                <w:i/>
                <w:sz w:val="24"/>
                <w:szCs w:val="24"/>
              </w:rPr>
              <w:t>denotes significance at 0.001 level</w:t>
            </w:r>
          </w:p>
          <w:p w:rsidR="00E3351C" w:rsidRPr="002421D8" w:rsidRDefault="00E3351C" w:rsidP="005853F2">
            <w:pPr>
              <w:rPr>
                <w:rFonts w:ascii="Times New Roman" w:hAnsi="Times New Roman" w:cs="Times New Roman"/>
                <w:i/>
                <w:sz w:val="24"/>
                <w:szCs w:val="24"/>
              </w:rPr>
            </w:pPr>
            <w:r w:rsidRPr="002421D8">
              <w:rPr>
                <w:rFonts w:ascii="Times New Roman" w:hAnsi="Times New Roman" w:cs="Times New Roman"/>
                <w:i/>
                <w:sz w:val="24"/>
                <w:szCs w:val="24"/>
                <w:vertAlign w:val="superscript"/>
              </w:rPr>
              <w:t xml:space="preserve">** </w:t>
            </w:r>
            <w:r w:rsidRPr="002421D8">
              <w:rPr>
                <w:rFonts w:ascii="Times New Roman" w:hAnsi="Times New Roman" w:cs="Times New Roman"/>
                <w:i/>
                <w:sz w:val="24"/>
                <w:szCs w:val="24"/>
              </w:rPr>
              <w:t>denotes significance at 0.05 level</w:t>
            </w:r>
          </w:p>
          <w:p w:rsidR="00E3351C" w:rsidRPr="002421D8" w:rsidRDefault="00E3351C" w:rsidP="005853F2">
            <w:pPr>
              <w:rPr>
                <w:rFonts w:ascii="Times New Roman" w:hAnsi="Times New Roman" w:cs="Times New Roman"/>
                <w:i/>
                <w:sz w:val="24"/>
                <w:szCs w:val="24"/>
              </w:rPr>
            </w:pPr>
            <w:r w:rsidRPr="002421D8">
              <w:rPr>
                <w:rFonts w:ascii="Times New Roman" w:hAnsi="Times New Roman" w:cs="Times New Roman"/>
                <w:i/>
                <w:sz w:val="24"/>
                <w:szCs w:val="24"/>
                <w:vertAlign w:val="superscript"/>
              </w:rPr>
              <w:t xml:space="preserve">ns </w:t>
            </w:r>
            <w:r w:rsidRPr="002421D8">
              <w:rPr>
                <w:rFonts w:ascii="Times New Roman" w:hAnsi="Times New Roman" w:cs="Times New Roman"/>
                <w:i/>
                <w:sz w:val="24"/>
                <w:szCs w:val="24"/>
              </w:rPr>
              <w:t>denotes estimates not significant at 0.05 level</w:t>
            </w:r>
          </w:p>
          <w:p w:rsidR="00FC6125" w:rsidRPr="002421D8" w:rsidRDefault="00FC6125" w:rsidP="005853F2">
            <w:pPr>
              <w:rPr>
                <w:rFonts w:ascii="Times New Roman" w:hAnsi="Times New Roman" w:cs="Times New Roman"/>
                <w:i/>
                <w:sz w:val="24"/>
                <w:szCs w:val="24"/>
              </w:rPr>
            </w:pPr>
            <w:r w:rsidRPr="002421D8">
              <w:rPr>
                <w:rFonts w:ascii="Times New Roman" w:hAnsi="Times New Roman" w:cs="Times New Roman"/>
                <w:i/>
                <w:sz w:val="24"/>
                <w:szCs w:val="24"/>
              </w:rPr>
              <w:t>CR denotes Corporate Reputation; SN denotes Subjective Norms; PBC denotes Perceived Behavioural Control</w:t>
            </w:r>
          </w:p>
        </w:tc>
      </w:tr>
    </w:tbl>
    <w:p w:rsidR="00E3351C" w:rsidRPr="002421D8" w:rsidRDefault="00E3351C" w:rsidP="00E3351C">
      <w:pPr>
        <w:tabs>
          <w:tab w:val="left" w:pos="3300"/>
        </w:tabs>
        <w:rPr>
          <w:rFonts w:ascii="Times New Roman" w:hAnsi="Times New Roman" w:cs="Times New Roman"/>
        </w:rPr>
      </w:pPr>
    </w:p>
    <w:p w:rsidR="00E3351C" w:rsidRPr="002421D8" w:rsidRDefault="00E3351C" w:rsidP="00E3351C">
      <w:pPr>
        <w:rPr>
          <w:rFonts w:ascii="Times New Roman" w:hAnsi="Times New Roman" w:cs="Times New Roman"/>
        </w:rPr>
      </w:pPr>
      <w:r w:rsidRPr="002421D8">
        <w:rPr>
          <w:rFonts w:ascii="Times New Roman" w:hAnsi="Times New Roman" w:cs="Times New Roman"/>
        </w:rPr>
        <w:br w:type="page"/>
      </w:r>
    </w:p>
    <w:tbl>
      <w:tblPr>
        <w:tblStyle w:val="TableGrid"/>
        <w:tblpPr w:leftFromText="180" w:rightFromText="180" w:vertAnchor="text" w:horzAnchor="margin" w:tblpY="-70"/>
        <w:tblW w:w="10065" w:type="dxa"/>
        <w:tblLayout w:type="fixed"/>
        <w:tblLook w:val="04A0" w:firstRow="1" w:lastRow="0" w:firstColumn="1" w:lastColumn="0" w:noHBand="0" w:noVBand="1"/>
      </w:tblPr>
      <w:tblGrid>
        <w:gridCol w:w="1809"/>
        <w:gridCol w:w="1418"/>
        <w:gridCol w:w="2444"/>
        <w:gridCol w:w="1525"/>
        <w:gridCol w:w="2869"/>
      </w:tblGrid>
      <w:tr w:rsidR="00E3351C" w:rsidRPr="002421D8" w:rsidTr="005853F2">
        <w:tc>
          <w:tcPr>
            <w:tcW w:w="10065" w:type="dxa"/>
            <w:gridSpan w:val="5"/>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b/>
                <w:sz w:val="24"/>
                <w:szCs w:val="24"/>
              </w:rPr>
              <w:lastRenderedPageBreak/>
              <w:t>Table 6: Multi-group analysis</w:t>
            </w:r>
          </w:p>
        </w:tc>
      </w:tr>
      <w:tr w:rsidR="00E3351C" w:rsidRPr="002421D8" w:rsidTr="005853F2">
        <w:tc>
          <w:tcPr>
            <w:tcW w:w="1809" w:type="dxa"/>
            <w:vMerge w:val="restart"/>
          </w:tcPr>
          <w:p w:rsidR="00E3351C" w:rsidRPr="002421D8" w:rsidRDefault="00E3351C" w:rsidP="005853F2">
            <w:pPr>
              <w:rPr>
                <w:rFonts w:ascii="Times New Roman" w:hAnsi="Times New Roman" w:cs="Times New Roman"/>
                <w:sz w:val="24"/>
                <w:szCs w:val="24"/>
              </w:rPr>
            </w:pPr>
          </w:p>
        </w:tc>
        <w:tc>
          <w:tcPr>
            <w:tcW w:w="3862" w:type="dxa"/>
            <w:gridSpan w:val="2"/>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Model 1</w:t>
            </w:r>
          </w:p>
        </w:tc>
        <w:tc>
          <w:tcPr>
            <w:tcW w:w="4394" w:type="dxa"/>
            <w:gridSpan w:val="2"/>
          </w:tcPr>
          <w:p w:rsidR="00E3351C" w:rsidRPr="002421D8" w:rsidRDefault="00E3351C" w:rsidP="005853F2">
            <w:pPr>
              <w:jc w:val="center"/>
              <w:rPr>
                <w:rFonts w:ascii="Times New Roman" w:hAnsi="Times New Roman" w:cs="Times New Roman"/>
                <w:b/>
                <w:sz w:val="24"/>
                <w:szCs w:val="24"/>
              </w:rPr>
            </w:pPr>
            <w:r w:rsidRPr="002421D8">
              <w:rPr>
                <w:rFonts w:ascii="Times New Roman" w:hAnsi="Times New Roman" w:cs="Times New Roman"/>
                <w:b/>
                <w:sz w:val="24"/>
                <w:szCs w:val="24"/>
              </w:rPr>
              <w:t>Model 2</w:t>
            </w:r>
          </w:p>
        </w:tc>
      </w:tr>
      <w:tr w:rsidR="00E3351C" w:rsidRPr="002421D8" w:rsidTr="005853F2">
        <w:tc>
          <w:tcPr>
            <w:tcW w:w="1809" w:type="dxa"/>
            <w:vMerge/>
          </w:tcPr>
          <w:p w:rsidR="00E3351C" w:rsidRPr="002421D8" w:rsidRDefault="00E3351C" w:rsidP="005853F2">
            <w:pPr>
              <w:rPr>
                <w:rFonts w:ascii="Times New Roman" w:hAnsi="Times New Roman" w:cs="Times New Roman"/>
                <w:sz w:val="24"/>
                <w:szCs w:val="24"/>
              </w:rPr>
            </w:pPr>
          </w:p>
        </w:tc>
        <w:tc>
          <w:tcPr>
            <w:tcW w:w="1418" w:type="dxa"/>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Chi-square value, df</w:t>
            </w:r>
          </w:p>
        </w:tc>
        <w:tc>
          <w:tcPr>
            <w:tcW w:w="2444" w:type="dxa"/>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Note (Model comparison between Indian and US sample)</w:t>
            </w:r>
          </w:p>
        </w:tc>
        <w:tc>
          <w:tcPr>
            <w:tcW w:w="1525"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Chi-square value, df</w:t>
            </w:r>
          </w:p>
        </w:tc>
        <w:tc>
          <w:tcPr>
            <w:tcW w:w="286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Note (Model comparison between Indian and US sample)</w:t>
            </w:r>
          </w:p>
        </w:tc>
      </w:tr>
      <w:tr w:rsidR="00E3351C" w:rsidRPr="002421D8" w:rsidTr="005853F2">
        <w:tc>
          <w:tcPr>
            <w:tcW w:w="1809" w:type="dxa"/>
          </w:tcPr>
          <w:p w:rsidR="00E3351C" w:rsidRPr="002421D8" w:rsidRDefault="00DC45DF" w:rsidP="005853F2">
            <w:pPr>
              <w:rPr>
                <w:rFonts w:ascii="Times New Roman" w:hAnsi="Times New Roman" w:cs="Times New Roman"/>
                <w:sz w:val="24"/>
                <w:szCs w:val="24"/>
              </w:rPr>
            </w:pPr>
            <w:r w:rsidRPr="002421D8">
              <w:rPr>
                <w:rFonts w:ascii="Times New Roman" w:eastAsia="Times New Roman" w:hAnsi="Times New Roman" w:cs="Times New Roman"/>
                <w:bCs/>
                <w:sz w:val="24"/>
                <w:szCs w:val="24"/>
              </w:rPr>
              <w:t>Corporate Reputation</w:t>
            </w:r>
            <w:r w:rsidR="00E3351C" w:rsidRPr="002421D8">
              <w:rPr>
                <w:rFonts w:ascii="Times New Roman" w:eastAsia="Times New Roman" w:hAnsi="Times New Roman" w:cs="Times New Roman"/>
                <w:bCs/>
                <w:sz w:val="24"/>
                <w:szCs w:val="24"/>
              </w:rPr>
              <w:t xml:space="preserve"> (H1, H4)</w:t>
            </w:r>
          </w:p>
        </w:tc>
        <w:tc>
          <w:tcPr>
            <w:tcW w:w="1418" w:type="dxa"/>
          </w:tcPr>
          <w:p w:rsidR="00E3351C" w:rsidRPr="002421D8" w:rsidRDefault="00E3351C" w:rsidP="005853F2">
            <w:pPr>
              <w:rPr>
                <w:rFonts w:ascii="Times New Roman" w:hAnsi="Times New Roman" w:cs="Times New Roman"/>
              </w:rPr>
            </w:pPr>
            <w:r w:rsidRPr="002421D8">
              <w:rPr>
                <w:rFonts w:ascii="Times New Roman" w:eastAsia="Times New Roman" w:hAnsi="Times New Roman" w:cs="Times New Roman"/>
                <w:sz w:val="24"/>
                <w:szCs w:val="24"/>
              </w:rPr>
              <w:t>472.455, 13</w:t>
            </w:r>
          </w:p>
        </w:tc>
        <w:tc>
          <w:tcPr>
            <w:tcW w:w="2444"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Not significant difference at 95% chi-square threshold levels</w:t>
            </w:r>
          </w:p>
        </w:tc>
        <w:tc>
          <w:tcPr>
            <w:tcW w:w="1525" w:type="dxa"/>
          </w:tcPr>
          <w:p w:rsidR="00E3351C" w:rsidRPr="002421D8" w:rsidRDefault="00E3351C" w:rsidP="005853F2">
            <w:pPr>
              <w:rPr>
                <w:rFonts w:ascii="Times New Roman" w:eastAsia="Times New Roman" w:hAnsi="Times New Roman" w:cs="Times New Roman"/>
                <w:sz w:val="24"/>
                <w:szCs w:val="24"/>
              </w:rPr>
            </w:pPr>
            <w:r w:rsidRPr="002421D8">
              <w:rPr>
                <w:rFonts w:ascii="Times New Roman" w:eastAsia="Times New Roman" w:hAnsi="Times New Roman" w:cs="Times New Roman"/>
                <w:sz w:val="24"/>
                <w:szCs w:val="24"/>
              </w:rPr>
              <w:t>9168.841, 43</w:t>
            </w:r>
            <w:r w:rsidRPr="002421D8">
              <w:rPr>
                <w:rFonts w:ascii="Times New Roman" w:eastAsia="Times New Roman" w:hAnsi="Times New Roman" w:cs="Times New Roman"/>
                <w:sz w:val="24"/>
                <w:szCs w:val="24"/>
                <w:vertAlign w:val="superscript"/>
              </w:rPr>
              <w:t xml:space="preserve"> </w:t>
            </w:r>
          </w:p>
        </w:tc>
        <w:tc>
          <w:tcPr>
            <w:tcW w:w="286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Not significant difference at 95% chi-square threshold levels</w:t>
            </w:r>
          </w:p>
        </w:tc>
      </w:tr>
      <w:tr w:rsidR="00E3351C" w:rsidRPr="002421D8" w:rsidTr="005853F2">
        <w:tc>
          <w:tcPr>
            <w:tcW w:w="1809" w:type="dxa"/>
          </w:tcPr>
          <w:p w:rsidR="00E3351C" w:rsidRPr="002421D8" w:rsidRDefault="00E3351C" w:rsidP="005853F2">
            <w:pPr>
              <w:rPr>
                <w:rFonts w:ascii="Times New Roman" w:hAnsi="Times New Roman" w:cs="Times New Roman"/>
                <w:sz w:val="24"/>
                <w:szCs w:val="24"/>
              </w:rPr>
            </w:pPr>
            <w:r w:rsidRPr="002421D8">
              <w:rPr>
                <w:rFonts w:ascii="Times New Roman" w:eastAsia="Times New Roman" w:hAnsi="Times New Roman" w:cs="Times New Roman"/>
                <w:bCs/>
                <w:sz w:val="24"/>
                <w:szCs w:val="24"/>
              </w:rPr>
              <w:t>Subjective Norms (H2,H5)</w:t>
            </w:r>
          </w:p>
        </w:tc>
        <w:tc>
          <w:tcPr>
            <w:tcW w:w="1418" w:type="dxa"/>
          </w:tcPr>
          <w:p w:rsidR="00E3351C" w:rsidRPr="002421D8" w:rsidRDefault="00E3351C" w:rsidP="005853F2">
            <w:pPr>
              <w:rPr>
                <w:rFonts w:ascii="Times New Roman" w:eastAsia="Times New Roman" w:hAnsi="Times New Roman" w:cs="Times New Roman"/>
                <w:sz w:val="24"/>
                <w:szCs w:val="24"/>
              </w:rPr>
            </w:pPr>
            <w:r w:rsidRPr="002421D8">
              <w:rPr>
                <w:rFonts w:ascii="Times New Roman" w:eastAsia="Times New Roman" w:hAnsi="Times New Roman" w:cs="Times New Roman"/>
                <w:sz w:val="24"/>
                <w:szCs w:val="24"/>
              </w:rPr>
              <w:t>473.299, 13</w:t>
            </w:r>
            <w:r w:rsidRPr="002421D8">
              <w:rPr>
                <w:rFonts w:ascii="Times New Roman" w:eastAsia="Times New Roman" w:hAnsi="Times New Roman" w:cs="Times New Roman"/>
                <w:sz w:val="24"/>
                <w:szCs w:val="24"/>
                <w:vertAlign w:val="superscript"/>
              </w:rPr>
              <w:t xml:space="preserve"> </w:t>
            </w:r>
          </w:p>
        </w:tc>
        <w:tc>
          <w:tcPr>
            <w:tcW w:w="2444"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Not significant difference at 95% chi-square threshold levels</w:t>
            </w:r>
          </w:p>
        </w:tc>
        <w:tc>
          <w:tcPr>
            <w:tcW w:w="1525" w:type="dxa"/>
          </w:tcPr>
          <w:p w:rsidR="00E3351C" w:rsidRPr="002421D8" w:rsidRDefault="00E3351C" w:rsidP="005853F2">
            <w:pPr>
              <w:rPr>
                <w:rFonts w:ascii="Times New Roman" w:eastAsia="Times New Roman" w:hAnsi="Times New Roman" w:cs="Times New Roman"/>
                <w:sz w:val="24"/>
                <w:szCs w:val="24"/>
              </w:rPr>
            </w:pPr>
            <w:r w:rsidRPr="002421D8">
              <w:rPr>
                <w:rFonts w:ascii="Times New Roman" w:eastAsia="Times New Roman" w:hAnsi="Times New Roman" w:cs="Times New Roman"/>
                <w:sz w:val="24"/>
                <w:szCs w:val="24"/>
              </w:rPr>
              <w:t xml:space="preserve">9178.794, 43 </w:t>
            </w:r>
          </w:p>
        </w:tc>
        <w:tc>
          <w:tcPr>
            <w:tcW w:w="286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Significant difference at 99% chi-square threshold levels</w:t>
            </w:r>
          </w:p>
        </w:tc>
      </w:tr>
      <w:tr w:rsidR="00E3351C" w:rsidRPr="002421D8" w:rsidTr="005853F2">
        <w:tc>
          <w:tcPr>
            <w:tcW w:w="1809" w:type="dxa"/>
          </w:tcPr>
          <w:p w:rsidR="00E3351C" w:rsidRPr="002421D8" w:rsidRDefault="00E3351C" w:rsidP="005853F2">
            <w:pPr>
              <w:rPr>
                <w:rFonts w:ascii="Times New Roman" w:hAnsi="Times New Roman" w:cs="Times New Roman"/>
                <w:sz w:val="24"/>
                <w:szCs w:val="24"/>
              </w:rPr>
            </w:pPr>
            <w:r w:rsidRPr="002421D8">
              <w:rPr>
                <w:rFonts w:ascii="Times New Roman" w:eastAsia="Times New Roman" w:hAnsi="Times New Roman" w:cs="Times New Roman"/>
                <w:bCs/>
                <w:noProof/>
                <w:sz w:val="24"/>
                <w:szCs w:val="24"/>
              </w:rPr>
              <w:t>Perceived Behavioural control (H3,H6)</w:t>
            </w:r>
          </w:p>
        </w:tc>
        <w:tc>
          <w:tcPr>
            <w:tcW w:w="1418" w:type="dxa"/>
          </w:tcPr>
          <w:p w:rsidR="00E3351C" w:rsidRPr="002421D8" w:rsidRDefault="00E3351C" w:rsidP="005853F2">
            <w:pPr>
              <w:rPr>
                <w:rFonts w:ascii="Times New Roman" w:eastAsia="Times New Roman" w:hAnsi="Times New Roman" w:cs="Times New Roman"/>
                <w:sz w:val="24"/>
                <w:szCs w:val="24"/>
              </w:rPr>
            </w:pPr>
            <w:r w:rsidRPr="002421D8">
              <w:rPr>
                <w:rFonts w:ascii="Times New Roman" w:eastAsia="Times New Roman" w:hAnsi="Times New Roman" w:cs="Times New Roman"/>
                <w:sz w:val="24"/>
                <w:szCs w:val="24"/>
              </w:rPr>
              <w:t>471.576, 13</w:t>
            </w:r>
            <w:r w:rsidRPr="002421D8">
              <w:rPr>
                <w:rFonts w:ascii="Times New Roman" w:eastAsia="Times New Roman" w:hAnsi="Times New Roman" w:cs="Times New Roman"/>
                <w:sz w:val="24"/>
                <w:szCs w:val="24"/>
                <w:vertAlign w:val="superscript"/>
              </w:rPr>
              <w:t xml:space="preserve"> </w:t>
            </w:r>
          </w:p>
        </w:tc>
        <w:tc>
          <w:tcPr>
            <w:tcW w:w="2444"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Not significant difference at 95% chi-square threshold levels</w:t>
            </w:r>
          </w:p>
        </w:tc>
        <w:tc>
          <w:tcPr>
            <w:tcW w:w="1525" w:type="dxa"/>
          </w:tcPr>
          <w:p w:rsidR="00E3351C" w:rsidRPr="002421D8" w:rsidRDefault="00E3351C" w:rsidP="005853F2">
            <w:pPr>
              <w:rPr>
                <w:rFonts w:ascii="Times New Roman" w:eastAsia="Times New Roman" w:hAnsi="Times New Roman" w:cs="Times New Roman"/>
                <w:sz w:val="24"/>
                <w:szCs w:val="24"/>
              </w:rPr>
            </w:pPr>
            <w:r w:rsidRPr="002421D8">
              <w:rPr>
                <w:rFonts w:ascii="Times New Roman" w:eastAsia="Times New Roman" w:hAnsi="Times New Roman" w:cs="Times New Roman"/>
                <w:sz w:val="24"/>
                <w:szCs w:val="24"/>
              </w:rPr>
              <w:t>9174.856, 43</w:t>
            </w:r>
          </w:p>
        </w:tc>
        <w:tc>
          <w:tcPr>
            <w:tcW w:w="286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Significant difference at 95% chi-square threshold levels</w:t>
            </w:r>
          </w:p>
        </w:tc>
      </w:tr>
      <w:tr w:rsidR="00E3351C" w:rsidRPr="002421D8" w:rsidTr="005853F2">
        <w:tc>
          <w:tcPr>
            <w:tcW w:w="1809" w:type="dxa"/>
          </w:tcPr>
          <w:p w:rsidR="00E3351C" w:rsidRPr="002421D8" w:rsidRDefault="00E3351C" w:rsidP="005853F2">
            <w:pPr>
              <w:rPr>
                <w:rFonts w:ascii="Times New Roman" w:hAnsi="Times New Roman" w:cs="Times New Roman"/>
                <w:sz w:val="24"/>
                <w:szCs w:val="24"/>
              </w:rPr>
            </w:pPr>
            <w:r w:rsidRPr="002421D8">
              <w:rPr>
                <w:rFonts w:ascii="Times New Roman" w:eastAsia="Times New Roman" w:hAnsi="Times New Roman" w:cs="Times New Roman"/>
                <w:bCs/>
                <w:sz w:val="24"/>
                <w:szCs w:val="24"/>
              </w:rPr>
              <w:t>Social media engagement (H7)</w:t>
            </w:r>
          </w:p>
        </w:tc>
        <w:tc>
          <w:tcPr>
            <w:tcW w:w="1418" w:type="dxa"/>
          </w:tcPr>
          <w:p w:rsidR="00E3351C" w:rsidRPr="002421D8" w:rsidRDefault="00E3351C" w:rsidP="005853F2">
            <w:pPr>
              <w:rPr>
                <w:rFonts w:ascii="Times New Roman" w:eastAsia="Times New Roman" w:hAnsi="Times New Roman" w:cs="Times New Roman"/>
                <w:sz w:val="24"/>
                <w:szCs w:val="24"/>
              </w:rPr>
            </w:pPr>
            <w:r w:rsidRPr="002421D8">
              <w:rPr>
                <w:rFonts w:ascii="Times New Roman" w:eastAsia="Times New Roman" w:hAnsi="Times New Roman" w:cs="Times New Roman"/>
                <w:sz w:val="24"/>
                <w:szCs w:val="24"/>
              </w:rPr>
              <w:t>473.616, 13</w:t>
            </w:r>
            <w:r w:rsidRPr="002421D8">
              <w:rPr>
                <w:rFonts w:ascii="Times New Roman" w:eastAsia="Times New Roman" w:hAnsi="Times New Roman" w:cs="Times New Roman"/>
                <w:sz w:val="24"/>
                <w:szCs w:val="24"/>
                <w:vertAlign w:val="superscript"/>
              </w:rPr>
              <w:t xml:space="preserve"> </w:t>
            </w:r>
          </w:p>
        </w:tc>
        <w:tc>
          <w:tcPr>
            <w:tcW w:w="2444"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Not significant difference at 95% chi-square threshold levels</w:t>
            </w:r>
          </w:p>
        </w:tc>
        <w:tc>
          <w:tcPr>
            <w:tcW w:w="1525" w:type="dxa"/>
          </w:tcPr>
          <w:p w:rsidR="00E3351C" w:rsidRPr="002421D8" w:rsidRDefault="00E3351C" w:rsidP="005853F2">
            <w:pPr>
              <w:rPr>
                <w:rFonts w:ascii="Times New Roman" w:eastAsia="Times New Roman" w:hAnsi="Times New Roman" w:cs="Times New Roman"/>
                <w:sz w:val="24"/>
                <w:szCs w:val="24"/>
              </w:rPr>
            </w:pPr>
            <w:r w:rsidRPr="002421D8">
              <w:rPr>
                <w:rFonts w:ascii="Times New Roman" w:eastAsia="Times New Roman" w:hAnsi="Times New Roman" w:cs="Times New Roman"/>
                <w:sz w:val="24"/>
                <w:szCs w:val="24"/>
              </w:rPr>
              <w:t xml:space="preserve">9170.159, 43 </w:t>
            </w:r>
          </w:p>
        </w:tc>
        <w:tc>
          <w:tcPr>
            <w:tcW w:w="286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Not significant difference at 95% chi-square threshold levels</w:t>
            </w:r>
          </w:p>
        </w:tc>
      </w:tr>
      <w:tr w:rsidR="00E3351C" w:rsidRPr="002421D8" w:rsidTr="005853F2">
        <w:tc>
          <w:tcPr>
            <w:tcW w:w="1809" w:type="dxa"/>
          </w:tcPr>
          <w:p w:rsidR="00E3351C" w:rsidRPr="002421D8" w:rsidRDefault="00E3351C" w:rsidP="00BE2FBB">
            <w:pPr>
              <w:rPr>
                <w:rFonts w:ascii="Times New Roman" w:eastAsia="Times New Roman" w:hAnsi="Times New Roman" w:cs="Times New Roman"/>
                <w:bCs/>
                <w:sz w:val="24"/>
                <w:szCs w:val="24"/>
              </w:rPr>
            </w:pPr>
            <w:r w:rsidRPr="002421D8">
              <w:rPr>
                <w:rFonts w:ascii="Times New Roman" w:eastAsia="Times New Roman" w:hAnsi="Times New Roman" w:cs="Times New Roman"/>
                <w:bCs/>
                <w:sz w:val="24"/>
                <w:szCs w:val="24"/>
              </w:rPr>
              <w:t xml:space="preserve">Social media engagement X </w:t>
            </w:r>
            <w:r w:rsidR="00BE2FBB" w:rsidRPr="002421D8">
              <w:rPr>
                <w:rFonts w:ascii="Times New Roman" w:eastAsia="Times New Roman" w:hAnsi="Times New Roman" w:cs="Times New Roman"/>
                <w:bCs/>
                <w:sz w:val="24"/>
                <w:szCs w:val="24"/>
              </w:rPr>
              <w:t>Corporate Reputation</w:t>
            </w:r>
            <w:r w:rsidRPr="002421D8">
              <w:rPr>
                <w:rFonts w:ascii="Times New Roman" w:eastAsia="Times New Roman" w:hAnsi="Times New Roman" w:cs="Times New Roman"/>
                <w:bCs/>
                <w:sz w:val="24"/>
                <w:szCs w:val="24"/>
              </w:rPr>
              <w:t xml:space="preserve"> (H8)</w:t>
            </w:r>
          </w:p>
        </w:tc>
        <w:tc>
          <w:tcPr>
            <w:tcW w:w="1418" w:type="dxa"/>
          </w:tcPr>
          <w:p w:rsidR="00E3351C" w:rsidRPr="002421D8" w:rsidRDefault="00E3351C" w:rsidP="005853F2">
            <w:pPr>
              <w:rPr>
                <w:rFonts w:ascii="Times New Roman" w:eastAsia="Times New Roman" w:hAnsi="Times New Roman" w:cs="Times New Roman"/>
                <w:sz w:val="24"/>
                <w:szCs w:val="24"/>
              </w:rPr>
            </w:pPr>
          </w:p>
        </w:tc>
        <w:tc>
          <w:tcPr>
            <w:tcW w:w="2444" w:type="dxa"/>
          </w:tcPr>
          <w:p w:rsidR="00E3351C" w:rsidRPr="002421D8" w:rsidRDefault="00E3351C" w:rsidP="005853F2">
            <w:pPr>
              <w:rPr>
                <w:rFonts w:ascii="Times New Roman" w:hAnsi="Times New Roman" w:cs="Times New Roman"/>
                <w:sz w:val="24"/>
                <w:szCs w:val="24"/>
              </w:rPr>
            </w:pPr>
          </w:p>
        </w:tc>
        <w:tc>
          <w:tcPr>
            <w:tcW w:w="1525" w:type="dxa"/>
          </w:tcPr>
          <w:p w:rsidR="00E3351C" w:rsidRPr="002421D8" w:rsidRDefault="00E3351C" w:rsidP="005853F2">
            <w:pPr>
              <w:rPr>
                <w:rFonts w:ascii="Times New Roman" w:eastAsia="Times New Roman" w:hAnsi="Times New Roman" w:cs="Times New Roman"/>
                <w:sz w:val="24"/>
                <w:szCs w:val="24"/>
              </w:rPr>
            </w:pPr>
            <w:r w:rsidRPr="002421D8">
              <w:rPr>
                <w:rFonts w:ascii="Times New Roman" w:eastAsia="Times New Roman" w:hAnsi="Times New Roman" w:cs="Times New Roman"/>
                <w:sz w:val="24"/>
                <w:szCs w:val="24"/>
              </w:rPr>
              <w:t xml:space="preserve">9169.017, 43 </w:t>
            </w:r>
          </w:p>
        </w:tc>
        <w:tc>
          <w:tcPr>
            <w:tcW w:w="286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Not significant difference at 95% chi-square threshold levels</w:t>
            </w:r>
          </w:p>
        </w:tc>
      </w:tr>
      <w:tr w:rsidR="00E3351C" w:rsidRPr="002421D8" w:rsidTr="005853F2">
        <w:tc>
          <w:tcPr>
            <w:tcW w:w="1809" w:type="dxa"/>
          </w:tcPr>
          <w:p w:rsidR="00E3351C" w:rsidRPr="002421D8" w:rsidRDefault="00E3351C" w:rsidP="005853F2">
            <w:pPr>
              <w:rPr>
                <w:rFonts w:ascii="Times New Roman" w:eastAsia="Times New Roman" w:hAnsi="Times New Roman" w:cs="Times New Roman"/>
                <w:bCs/>
                <w:sz w:val="24"/>
                <w:szCs w:val="24"/>
              </w:rPr>
            </w:pPr>
            <w:r w:rsidRPr="002421D8">
              <w:rPr>
                <w:rFonts w:ascii="Times New Roman" w:eastAsia="Times New Roman" w:hAnsi="Times New Roman" w:cs="Times New Roman"/>
                <w:bCs/>
                <w:sz w:val="24"/>
                <w:szCs w:val="24"/>
              </w:rPr>
              <w:t>Social media engagement X SN (H9)</w:t>
            </w:r>
          </w:p>
        </w:tc>
        <w:tc>
          <w:tcPr>
            <w:tcW w:w="1418" w:type="dxa"/>
          </w:tcPr>
          <w:p w:rsidR="00E3351C" w:rsidRPr="002421D8" w:rsidRDefault="00E3351C" w:rsidP="005853F2">
            <w:pPr>
              <w:rPr>
                <w:rFonts w:ascii="Times New Roman" w:eastAsia="Times New Roman" w:hAnsi="Times New Roman" w:cs="Times New Roman"/>
                <w:sz w:val="24"/>
                <w:szCs w:val="24"/>
              </w:rPr>
            </w:pPr>
          </w:p>
        </w:tc>
        <w:tc>
          <w:tcPr>
            <w:tcW w:w="2444" w:type="dxa"/>
          </w:tcPr>
          <w:p w:rsidR="00E3351C" w:rsidRPr="002421D8" w:rsidRDefault="00E3351C" w:rsidP="005853F2">
            <w:pPr>
              <w:rPr>
                <w:rFonts w:ascii="Times New Roman" w:hAnsi="Times New Roman" w:cs="Times New Roman"/>
                <w:sz w:val="24"/>
                <w:szCs w:val="24"/>
              </w:rPr>
            </w:pPr>
          </w:p>
        </w:tc>
        <w:tc>
          <w:tcPr>
            <w:tcW w:w="1525" w:type="dxa"/>
          </w:tcPr>
          <w:p w:rsidR="00E3351C" w:rsidRPr="002421D8" w:rsidRDefault="00E3351C" w:rsidP="005853F2">
            <w:pPr>
              <w:rPr>
                <w:rFonts w:ascii="Times New Roman" w:eastAsia="Times New Roman" w:hAnsi="Times New Roman" w:cs="Times New Roman"/>
                <w:sz w:val="24"/>
                <w:szCs w:val="24"/>
              </w:rPr>
            </w:pPr>
            <w:r w:rsidRPr="002421D8">
              <w:rPr>
                <w:rFonts w:ascii="Times New Roman" w:eastAsia="Times New Roman" w:hAnsi="Times New Roman" w:cs="Times New Roman"/>
                <w:sz w:val="24"/>
                <w:szCs w:val="24"/>
              </w:rPr>
              <w:t>9176.356, 43</w:t>
            </w:r>
            <w:r w:rsidRPr="002421D8">
              <w:rPr>
                <w:rFonts w:ascii="Times New Roman" w:eastAsia="Times New Roman" w:hAnsi="Times New Roman" w:cs="Times New Roman"/>
                <w:sz w:val="24"/>
                <w:szCs w:val="24"/>
                <w:vertAlign w:val="superscript"/>
              </w:rPr>
              <w:t xml:space="preserve"> </w:t>
            </w:r>
          </w:p>
        </w:tc>
        <w:tc>
          <w:tcPr>
            <w:tcW w:w="286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Significant difference at 99% chi-square threshold levels</w:t>
            </w:r>
          </w:p>
        </w:tc>
      </w:tr>
      <w:tr w:rsidR="00E3351C" w:rsidRPr="002421D8" w:rsidTr="005853F2">
        <w:tc>
          <w:tcPr>
            <w:tcW w:w="1809" w:type="dxa"/>
          </w:tcPr>
          <w:p w:rsidR="00E3351C" w:rsidRPr="002421D8" w:rsidRDefault="00E3351C" w:rsidP="005853F2">
            <w:pPr>
              <w:rPr>
                <w:rFonts w:ascii="Times New Roman" w:eastAsia="Times New Roman" w:hAnsi="Times New Roman" w:cs="Times New Roman"/>
                <w:bCs/>
                <w:sz w:val="24"/>
                <w:szCs w:val="24"/>
              </w:rPr>
            </w:pPr>
            <w:r w:rsidRPr="002421D8">
              <w:rPr>
                <w:rFonts w:ascii="Times New Roman" w:eastAsia="Times New Roman" w:hAnsi="Times New Roman" w:cs="Times New Roman"/>
                <w:bCs/>
                <w:sz w:val="24"/>
                <w:szCs w:val="24"/>
              </w:rPr>
              <w:t>Social media engagement X PBC (H10)</w:t>
            </w:r>
          </w:p>
        </w:tc>
        <w:tc>
          <w:tcPr>
            <w:tcW w:w="1418" w:type="dxa"/>
          </w:tcPr>
          <w:p w:rsidR="00E3351C" w:rsidRPr="002421D8" w:rsidRDefault="00E3351C" w:rsidP="005853F2">
            <w:pPr>
              <w:rPr>
                <w:rFonts w:ascii="Times New Roman" w:eastAsia="Times New Roman" w:hAnsi="Times New Roman" w:cs="Times New Roman"/>
                <w:sz w:val="24"/>
                <w:szCs w:val="24"/>
              </w:rPr>
            </w:pPr>
          </w:p>
        </w:tc>
        <w:tc>
          <w:tcPr>
            <w:tcW w:w="2444" w:type="dxa"/>
          </w:tcPr>
          <w:p w:rsidR="00E3351C" w:rsidRPr="002421D8" w:rsidRDefault="00E3351C" w:rsidP="005853F2">
            <w:pPr>
              <w:rPr>
                <w:rFonts w:ascii="Times New Roman" w:hAnsi="Times New Roman" w:cs="Times New Roman"/>
                <w:sz w:val="24"/>
                <w:szCs w:val="24"/>
              </w:rPr>
            </w:pPr>
          </w:p>
        </w:tc>
        <w:tc>
          <w:tcPr>
            <w:tcW w:w="1525" w:type="dxa"/>
          </w:tcPr>
          <w:p w:rsidR="00E3351C" w:rsidRPr="002421D8" w:rsidRDefault="00E3351C" w:rsidP="005853F2">
            <w:pPr>
              <w:rPr>
                <w:rFonts w:ascii="Times New Roman" w:eastAsia="Times New Roman" w:hAnsi="Times New Roman" w:cs="Times New Roman"/>
                <w:sz w:val="24"/>
                <w:szCs w:val="24"/>
              </w:rPr>
            </w:pPr>
            <w:r w:rsidRPr="002421D8">
              <w:rPr>
                <w:rFonts w:ascii="Times New Roman" w:eastAsia="Times New Roman" w:hAnsi="Times New Roman" w:cs="Times New Roman"/>
                <w:sz w:val="24"/>
                <w:szCs w:val="24"/>
              </w:rPr>
              <w:t>9176.965, 43</w:t>
            </w:r>
            <w:r w:rsidRPr="002421D8">
              <w:rPr>
                <w:rFonts w:ascii="Times New Roman" w:eastAsia="Times New Roman" w:hAnsi="Times New Roman" w:cs="Times New Roman"/>
                <w:sz w:val="24"/>
                <w:szCs w:val="24"/>
                <w:vertAlign w:val="superscript"/>
              </w:rPr>
              <w:t xml:space="preserve"> </w:t>
            </w:r>
          </w:p>
        </w:tc>
        <w:tc>
          <w:tcPr>
            <w:tcW w:w="2869" w:type="dxa"/>
          </w:tcPr>
          <w:p w:rsidR="00E3351C" w:rsidRPr="002421D8" w:rsidRDefault="00E3351C" w:rsidP="005853F2">
            <w:pPr>
              <w:rPr>
                <w:rFonts w:ascii="Times New Roman" w:hAnsi="Times New Roman" w:cs="Times New Roman"/>
                <w:sz w:val="24"/>
                <w:szCs w:val="24"/>
              </w:rPr>
            </w:pPr>
            <w:r w:rsidRPr="002421D8">
              <w:rPr>
                <w:rFonts w:ascii="Times New Roman" w:hAnsi="Times New Roman" w:cs="Times New Roman"/>
                <w:sz w:val="24"/>
                <w:szCs w:val="24"/>
              </w:rPr>
              <w:t>Significant difference at 99% chi-square threshold levels</w:t>
            </w:r>
          </w:p>
        </w:tc>
      </w:tr>
      <w:tr w:rsidR="00E3351C" w:rsidRPr="002421D8" w:rsidTr="005853F2">
        <w:tc>
          <w:tcPr>
            <w:tcW w:w="1809" w:type="dxa"/>
          </w:tcPr>
          <w:p w:rsidR="00E3351C" w:rsidRPr="002421D8" w:rsidRDefault="00E3351C" w:rsidP="005853F2">
            <w:pPr>
              <w:rPr>
                <w:rFonts w:ascii="Times New Roman" w:eastAsia="Times New Roman" w:hAnsi="Times New Roman" w:cs="Times New Roman"/>
                <w:bCs/>
                <w:sz w:val="24"/>
                <w:szCs w:val="24"/>
              </w:rPr>
            </w:pPr>
            <w:r w:rsidRPr="002421D8">
              <w:rPr>
                <w:rFonts w:ascii="Times New Roman" w:eastAsia="Times New Roman" w:hAnsi="Times New Roman" w:cs="Times New Roman"/>
                <w:bCs/>
                <w:sz w:val="24"/>
                <w:szCs w:val="24"/>
              </w:rPr>
              <w:t>Total model comparison</w:t>
            </w:r>
          </w:p>
        </w:tc>
        <w:tc>
          <w:tcPr>
            <w:tcW w:w="3862" w:type="dxa"/>
            <w:gridSpan w:val="2"/>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Difference value: 8.261</w:t>
            </w:r>
            <w:r w:rsidRPr="002421D8">
              <w:rPr>
                <w:rFonts w:ascii="Times New Roman" w:hAnsi="Times New Roman" w:cs="Times New Roman"/>
                <w:sz w:val="24"/>
                <w:szCs w:val="24"/>
                <w:vertAlign w:val="superscript"/>
              </w:rPr>
              <w:t>ns</w:t>
            </w:r>
            <w:r w:rsidRPr="002421D8">
              <w:rPr>
                <w:rFonts w:ascii="Times New Roman" w:hAnsi="Times New Roman" w:cs="Times New Roman"/>
                <w:sz w:val="24"/>
                <w:szCs w:val="24"/>
              </w:rPr>
              <w:t>,4</w:t>
            </w:r>
          </w:p>
        </w:tc>
        <w:tc>
          <w:tcPr>
            <w:tcW w:w="4394" w:type="dxa"/>
            <w:gridSpan w:val="2"/>
            <w:vAlign w:val="center"/>
          </w:tcPr>
          <w:p w:rsidR="00E3351C" w:rsidRPr="002421D8" w:rsidRDefault="00E3351C" w:rsidP="005853F2">
            <w:pPr>
              <w:jc w:val="center"/>
              <w:rPr>
                <w:rFonts w:ascii="Times New Roman" w:hAnsi="Times New Roman" w:cs="Times New Roman"/>
                <w:sz w:val="24"/>
                <w:szCs w:val="24"/>
              </w:rPr>
            </w:pPr>
            <w:r w:rsidRPr="002421D8">
              <w:rPr>
                <w:rFonts w:ascii="Times New Roman" w:hAnsi="Times New Roman" w:cs="Times New Roman"/>
                <w:sz w:val="24"/>
                <w:szCs w:val="24"/>
              </w:rPr>
              <w:t>Difference value: 22.154</w:t>
            </w:r>
            <w:r w:rsidRPr="002421D8">
              <w:rPr>
                <w:rFonts w:ascii="Times New Roman" w:hAnsi="Times New Roman" w:cs="Times New Roman"/>
                <w:sz w:val="24"/>
                <w:szCs w:val="24"/>
                <w:vertAlign w:val="superscript"/>
              </w:rPr>
              <w:t>***</w:t>
            </w:r>
            <w:r w:rsidRPr="002421D8">
              <w:rPr>
                <w:rFonts w:ascii="Times New Roman" w:hAnsi="Times New Roman" w:cs="Times New Roman"/>
                <w:sz w:val="24"/>
                <w:szCs w:val="24"/>
              </w:rPr>
              <w:t>, 7</w:t>
            </w:r>
          </w:p>
        </w:tc>
      </w:tr>
      <w:tr w:rsidR="00E3351C" w:rsidRPr="002421D8" w:rsidTr="005853F2">
        <w:tc>
          <w:tcPr>
            <w:tcW w:w="10065" w:type="dxa"/>
            <w:gridSpan w:val="5"/>
          </w:tcPr>
          <w:p w:rsidR="00E3351C" w:rsidRPr="002421D8" w:rsidRDefault="00E3351C" w:rsidP="00476516">
            <w:pPr>
              <w:rPr>
                <w:rFonts w:ascii="Times New Roman" w:hAnsi="Times New Roman" w:cs="Times New Roman"/>
                <w:sz w:val="24"/>
                <w:szCs w:val="24"/>
              </w:rPr>
            </w:pPr>
            <w:r w:rsidRPr="002421D8">
              <w:rPr>
                <w:rFonts w:ascii="Times New Roman" w:hAnsi="Times New Roman" w:cs="Times New Roman"/>
                <w:sz w:val="24"/>
                <w:szCs w:val="24"/>
              </w:rPr>
              <w:t>Note: The detailed constrained and threshold chi-square va</w:t>
            </w:r>
            <w:r w:rsidR="00644FB6" w:rsidRPr="002421D8">
              <w:rPr>
                <w:rFonts w:ascii="Times New Roman" w:hAnsi="Times New Roman" w:cs="Times New Roman"/>
                <w:sz w:val="24"/>
                <w:szCs w:val="24"/>
              </w:rPr>
              <w:t xml:space="preserve">lues are available at </w:t>
            </w:r>
            <w:r w:rsidR="00476516" w:rsidRPr="002421D8">
              <w:rPr>
                <w:rFonts w:ascii="Times New Roman" w:hAnsi="Times New Roman" w:cs="Times New Roman"/>
                <w:sz w:val="24"/>
                <w:szCs w:val="24"/>
              </w:rPr>
              <w:t>Annexure</w:t>
            </w:r>
            <w:r w:rsidR="00644FB6" w:rsidRPr="002421D8">
              <w:rPr>
                <w:rFonts w:ascii="Times New Roman" w:hAnsi="Times New Roman" w:cs="Times New Roman"/>
                <w:sz w:val="24"/>
                <w:szCs w:val="24"/>
              </w:rPr>
              <w:t xml:space="preserve"> 2</w:t>
            </w:r>
          </w:p>
        </w:tc>
      </w:tr>
      <w:tr w:rsidR="00E3351C" w:rsidRPr="002421D8" w:rsidTr="005853F2">
        <w:tc>
          <w:tcPr>
            <w:tcW w:w="10065" w:type="dxa"/>
            <w:gridSpan w:val="5"/>
          </w:tcPr>
          <w:p w:rsidR="00E3351C" w:rsidRPr="002421D8" w:rsidRDefault="00E3351C" w:rsidP="005853F2">
            <w:pPr>
              <w:rPr>
                <w:rFonts w:ascii="Times New Roman" w:hAnsi="Times New Roman" w:cs="Times New Roman"/>
                <w:sz w:val="20"/>
                <w:szCs w:val="20"/>
              </w:rPr>
            </w:pPr>
            <w:r w:rsidRPr="002421D8">
              <w:rPr>
                <w:rFonts w:ascii="Times New Roman" w:hAnsi="Times New Roman" w:cs="Times New Roman"/>
                <w:sz w:val="20"/>
                <w:szCs w:val="20"/>
                <w:vertAlign w:val="superscript"/>
              </w:rPr>
              <w:t xml:space="preserve">ns </w:t>
            </w:r>
            <w:r w:rsidRPr="002421D8">
              <w:rPr>
                <w:rFonts w:ascii="Times New Roman" w:hAnsi="Times New Roman" w:cs="Times New Roman"/>
                <w:sz w:val="20"/>
                <w:szCs w:val="20"/>
              </w:rPr>
              <w:t xml:space="preserve">denotes values not significant at 95% confidence level; </w:t>
            </w:r>
            <w:r w:rsidRPr="002421D8">
              <w:rPr>
                <w:rFonts w:ascii="Times New Roman" w:hAnsi="Times New Roman" w:cs="Times New Roman"/>
                <w:sz w:val="20"/>
                <w:szCs w:val="20"/>
                <w:vertAlign w:val="superscript"/>
              </w:rPr>
              <w:t>***</w:t>
            </w:r>
            <w:r w:rsidRPr="002421D8">
              <w:rPr>
                <w:rFonts w:ascii="Times New Roman" w:hAnsi="Times New Roman" w:cs="Times New Roman"/>
                <w:sz w:val="20"/>
                <w:szCs w:val="20"/>
              </w:rPr>
              <w:t>denotes value significant at 99% confidence level</w:t>
            </w:r>
          </w:p>
        </w:tc>
      </w:tr>
    </w:tbl>
    <w:p w:rsidR="00E3351C" w:rsidRPr="002421D8" w:rsidRDefault="00E3351C" w:rsidP="00E3351C">
      <w:pPr>
        <w:tabs>
          <w:tab w:val="left" w:pos="3300"/>
        </w:tabs>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E3351C">
      <w:pPr>
        <w:rPr>
          <w:rFonts w:ascii="Times New Roman" w:hAnsi="Times New Roman" w:cs="Times New Roman"/>
        </w:rPr>
      </w:pPr>
    </w:p>
    <w:p w:rsidR="00E3351C" w:rsidRPr="002421D8" w:rsidRDefault="00E3351C"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r w:rsidRPr="002421D8">
        <w:rPr>
          <w:rFonts w:ascii="Times New Roman" w:hAnsi="Times New Roman" w:cs="Times New Roman"/>
          <w:noProof/>
          <w:lang w:val="en-GB" w:eastAsia="en-GB"/>
        </w:rPr>
        <w:lastRenderedPageBreak/>
        <mc:AlternateContent>
          <mc:Choice Requires="wps">
            <w:drawing>
              <wp:anchor distT="0" distB="0" distL="114300" distR="114300" simplePos="0" relativeHeight="251663360" behindDoc="0" locked="0" layoutInCell="1" allowOverlap="1" wp14:anchorId="2CF7EB4F" wp14:editId="3E0AFCF5">
                <wp:simplePos x="0" y="0"/>
                <wp:positionH relativeFrom="column">
                  <wp:posOffset>-173990</wp:posOffset>
                </wp:positionH>
                <wp:positionV relativeFrom="paragraph">
                  <wp:posOffset>6282690</wp:posOffset>
                </wp:positionV>
                <wp:extent cx="6318885" cy="635"/>
                <wp:effectExtent l="0" t="0" r="0" b="0"/>
                <wp:wrapNone/>
                <wp:docPr id="323" name="Text Box 323"/>
                <wp:cNvGraphicFramePr/>
                <a:graphic xmlns:a="http://schemas.openxmlformats.org/drawingml/2006/main">
                  <a:graphicData uri="http://schemas.microsoft.com/office/word/2010/wordprocessingShape">
                    <wps:wsp>
                      <wps:cNvSpPr txBox="1"/>
                      <wps:spPr>
                        <a:xfrm>
                          <a:off x="0" y="0"/>
                          <a:ext cx="6318885" cy="635"/>
                        </a:xfrm>
                        <a:prstGeom prst="rect">
                          <a:avLst/>
                        </a:prstGeom>
                        <a:solidFill>
                          <a:prstClr val="white"/>
                        </a:solidFill>
                        <a:ln>
                          <a:noFill/>
                        </a:ln>
                        <a:effectLst/>
                      </wps:spPr>
                      <wps:txbx>
                        <w:txbxContent>
                          <w:p w:rsidR="00313472" w:rsidRPr="0028715F" w:rsidRDefault="00313472" w:rsidP="00EB1D7F">
                            <w:pPr>
                              <w:pStyle w:val="Caption"/>
                              <w:jc w:val="center"/>
                              <w:rPr>
                                <w:rFonts w:ascii="Times New Roman" w:hAnsi="Times New Roman" w:cs="Times New Roman"/>
                                <w:b w:val="0"/>
                                <w:noProof/>
                                <w:color w:val="auto"/>
                                <w:sz w:val="24"/>
                                <w:szCs w:val="24"/>
                              </w:rPr>
                            </w:pPr>
                            <w:r w:rsidRPr="0028715F">
                              <w:rPr>
                                <w:rFonts w:ascii="Times New Roman" w:hAnsi="Times New Roman" w:cs="Times New Roman"/>
                                <w:b w:val="0"/>
                                <w:color w:val="auto"/>
                                <w:sz w:val="24"/>
                                <w:szCs w:val="24"/>
                              </w:rPr>
                              <w:t xml:space="preserve">Figure1: </w:t>
                            </w:r>
                            <w:r>
                              <w:rPr>
                                <w:rFonts w:ascii="Times New Roman" w:hAnsi="Times New Roman" w:cs="Times New Roman"/>
                                <w:b w:val="0"/>
                                <w:color w:val="auto"/>
                                <w:sz w:val="24"/>
                                <w:szCs w:val="24"/>
                              </w:rPr>
                              <w:t>Innovation stages of food products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CF7EB4F" id="_x0000_t202" coordsize="21600,21600" o:spt="202" path="m,l,21600r21600,l21600,xe">
                <v:stroke joinstyle="miter"/>
                <v:path gradientshapeok="t" o:connecttype="rect"/>
              </v:shapetype>
              <v:shape id="Text Box 323" o:spid="_x0000_s1026" type="#_x0000_t202" style="position:absolute;margin-left:-13.7pt;margin-top:494.7pt;width:497.5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" stroked="f">
                <v:textbox style="mso-fit-shape-to-text:t" inset="0,0,0,0">
                  <w:txbxContent>
                    <w:p w:rsidR="00313472" w:rsidRPr="0028715F" w:rsidRDefault="00313472" w:rsidP="00EB1D7F">
                      <w:pPr>
                        <w:pStyle w:val="Caption"/>
                        <w:jc w:val="center"/>
                        <w:rPr>
                          <w:rFonts w:ascii="Times New Roman" w:hAnsi="Times New Roman" w:cs="Times New Roman"/>
                          <w:b w:val="0"/>
                          <w:noProof/>
                          <w:color w:val="auto"/>
                          <w:sz w:val="24"/>
                          <w:szCs w:val="24"/>
                        </w:rPr>
                      </w:pPr>
                      <w:r w:rsidRPr="0028715F">
                        <w:rPr>
                          <w:rFonts w:ascii="Times New Roman" w:hAnsi="Times New Roman" w:cs="Times New Roman"/>
                          <w:b w:val="0"/>
                          <w:color w:val="auto"/>
                          <w:sz w:val="24"/>
                          <w:szCs w:val="24"/>
                        </w:rPr>
                        <w:t xml:space="preserve">Figure1: </w:t>
                      </w:r>
                      <w:r>
                        <w:rPr>
                          <w:rFonts w:ascii="Times New Roman" w:hAnsi="Times New Roman" w:cs="Times New Roman"/>
                          <w:b w:val="0"/>
                          <w:color w:val="auto"/>
                          <w:sz w:val="24"/>
                          <w:szCs w:val="24"/>
                        </w:rPr>
                        <w:t>Innovation stages of food products</w:t>
                      </w:r>
                    </w:p>
                  </w:txbxContent>
                </v:textbox>
              </v:shape>
            </w:pict>
          </mc:Fallback>
        </mc:AlternateContent>
      </w:r>
      <w:r w:rsidRPr="002421D8">
        <w:rPr>
          <w:rFonts w:ascii="Times New Roman" w:hAnsi="Times New Roman" w:cs="Times New Roman"/>
          <w:noProof/>
          <w:lang w:val="en-GB" w:eastAsia="en-GB"/>
        </w:rPr>
        <mc:AlternateContent>
          <mc:Choice Requires="wpg">
            <w:drawing>
              <wp:anchor distT="0" distB="0" distL="114300" distR="114300" simplePos="0" relativeHeight="251661312" behindDoc="0" locked="0" layoutInCell="1" allowOverlap="1" wp14:anchorId="469712E1" wp14:editId="2CBC0D58">
                <wp:simplePos x="0" y="0"/>
                <wp:positionH relativeFrom="column">
                  <wp:posOffset>-173990</wp:posOffset>
                </wp:positionH>
                <wp:positionV relativeFrom="paragraph">
                  <wp:posOffset>-93345</wp:posOffset>
                </wp:positionV>
                <wp:extent cx="6318914" cy="6318913"/>
                <wp:effectExtent l="38100" t="0" r="24765" b="62865"/>
                <wp:wrapNone/>
                <wp:docPr id="31" name="Group 31"/>
                <wp:cNvGraphicFramePr/>
                <a:graphic xmlns:a="http://schemas.openxmlformats.org/drawingml/2006/main">
                  <a:graphicData uri="http://schemas.microsoft.com/office/word/2010/wordprocessingGroup">
                    <wpg:wgp>
                      <wpg:cNvGrpSpPr/>
                      <wpg:grpSpPr>
                        <a:xfrm>
                          <a:off x="0" y="0"/>
                          <a:ext cx="6318914" cy="6318913"/>
                          <a:chOff x="0" y="0"/>
                          <a:chExt cx="6174740" cy="5984875"/>
                        </a:xfrm>
                      </wpg:grpSpPr>
                      <wpg:grpSp>
                        <wpg:cNvPr id="288" name="Group 288"/>
                        <wpg:cNvGrpSpPr/>
                        <wpg:grpSpPr>
                          <a:xfrm>
                            <a:off x="0" y="0"/>
                            <a:ext cx="6174740" cy="5984875"/>
                            <a:chOff x="0" y="0"/>
                            <a:chExt cx="6174740" cy="5984875"/>
                          </a:xfrm>
                        </wpg:grpSpPr>
                        <wpg:grpSp>
                          <wpg:cNvPr id="289" name="Group 289"/>
                          <wpg:cNvGrpSpPr/>
                          <wpg:grpSpPr>
                            <a:xfrm>
                              <a:off x="0" y="0"/>
                              <a:ext cx="6174740" cy="5984875"/>
                              <a:chOff x="0" y="0"/>
                              <a:chExt cx="6174740" cy="5984875"/>
                            </a:xfrm>
                          </wpg:grpSpPr>
                          <wpg:grpSp>
                            <wpg:cNvPr id="290" name="Group 290"/>
                            <wpg:cNvGrpSpPr/>
                            <wpg:grpSpPr>
                              <a:xfrm>
                                <a:off x="0" y="0"/>
                                <a:ext cx="6174740" cy="5984875"/>
                                <a:chOff x="0" y="0"/>
                                <a:chExt cx="6174740" cy="5984875"/>
                              </a:xfrm>
                            </wpg:grpSpPr>
                            <wpg:grpSp>
                              <wpg:cNvPr id="291" name="Group 291"/>
                              <wpg:cNvGrpSpPr/>
                              <wpg:grpSpPr>
                                <a:xfrm>
                                  <a:off x="0" y="0"/>
                                  <a:ext cx="6174740" cy="5984875"/>
                                  <a:chOff x="0" y="0"/>
                                  <a:chExt cx="6174740" cy="5984875"/>
                                </a:xfrm>
                              </wpg:grpSpPr>
                              <wpg:grpSp>
                                <wpg:cNvPr id="292" name="Group 292"/>
                                <wpg:cNvGrpSpPr/>
                                <wpg:grpSpPr>
                                  <a:xfrm>
                                    <a:off x="0" y="0"/>
                                    <a:ext cx="6174740" cy="5984875"/>
                                    <a:chOff x="0" y="0"/>
                                    <a:chExt cx="6174740" cy="5984875"/>
                                  </a:xfrm>
                                </wpg:grpSpPr>
                                <wpg:grpSp>
                                  <wpg:cNvPr id="293" name="Group 293"/>
                                  <wpg:cNvGrpSpPr/>
                                  <wpg:grpSpPr>
                                    <a:xfrm>
                                      <a:off x="0" y="0"/>
                                      <a:ext cx="6174740" cy="5984875"/>
                                      <a:chOff x="0" y="0"/>
                                      <a:chExt cx="6174740" cy="5984875"/>
                                    </a:xfrm>
                                  </wpg:grpSpPr>
                                  <wpg:grpSp>
                                    <wpg:cNvPr id="294" name="Group 294"/>
                                    <wpg:cNvGrpSpPr/>
                                    <wpg:grpSpPr>
                                      <a:xfrm>
                                        <a:off x="0" y="0"/>
                                        <a:ext cx="6174740" cy="5984875"/>
                                        <a:chOff x="0" y="0"/>
                                        <a:chExt cx="6174740" cy="5984875"/>
                                      </a:xfrm>
                                    </wpg:grpSpPr>
                                    <wpg:grpSp>
                                      <wpg:cNvPr id="295" name="Group 295"/>
                                      <wpg:cNvGrpSpPr/>
                                      <wpg:grpSpPr>
                                        <a:xfrm>
                                          <a:off x="0" y="0"/>
                                          <a:ext cx="6174740" cy="5984875"/>
                                          <a:chOff x="0" y="0"/>
                                          <a:chExt cx="6174740" cy="5984875"/>
                                        </a:xfrm>
                                      </wpg:grpSpPr>
                                      <wpg:grpSp>
                                        <wpg:cNvPr id="296" name="Group 296"/>
                                        <wpg:cNvGrpSpPr/>
                                        <wpg:grpSpPr>
                                          <a:xfrm>
                                            <a:off x="0" y="0"/>
                                            <a:ext cx="6174740" cy="5984875"/>
                                            <a:chOff x="0" y="0"/>
                                            <a:chExt cx="6174740" cy="5984875"/>
                                          </a:xfrm>
                                        </wpg:grpSpPr>
                                        <wpg:grpSp>
                                          <wpg:cNvPr id="297" name="Group 297"/>
                                          <wpg:cNvGrpSpPr/>
                                          <wpg:grpSpPr>
                                            <a:xfrm>
                                              <a:off x="0" y="0"/>
                                              <a:ext cx="6174740" cy="5984875"/>
                                              <a:chOff x="0" y="0"/>
                                              <a:chExt cx="6175169" cy="5985164"/>
                                            </a:xfrm>
                                          </wpg:grpSpPr>
                                          <wpg:grpSp>
                                            <wpg:cNvPr id="298" name="Group 298"/>
                                            <wpg:cNvGrpSpPr/>
                                            <wpg:grpSpPr>
                                              <a:xfrm>
                                                <a:off x="0" y="0"/>
                                                <a:ext cx="6175169" cy="5985164"/>
                                                <a:chOff x="0" y="0"/>
                                                <a:chExt cx="6175169" cy="5985164"/>
                                              </a:xfrm>
                                            </wpg:grpSpPr>
                                            <wpg:grpSp>
                                              <wpg:cNvPr id="299" name="Group 299"/>
                                              <wpg:cNvGrpSpPr/>
                                              <wpg:grpSpPr>
                                                <a:xfrm>
                                                  <a:off x="0" y="0"/>
                                                  <a:ext cx="6175169" cy="5985164"/>
                                                  <a:chOff x="0" y="0"/>
                                                  <a:chExt cx="6175169" cy="5985164"/>
                                                </a:xfrm>
                                              </wpg:grpSpPr>
                                              <wpg:grpSp>
                                                <wpg:cNvPr id="300" name="Group 300"/>
                                                <wpg:cNvGrpSpPr/>
                                                <wpg:grpSpPr>
                                                  <a:xfrm>
                                                    <a:off x="0" y="0"/>
                                                    <a:ext cx="6175169" cy="5985164"/>
                                                    <a:chOff x="0" y="0"/>
                                                    <a:chExt cx="6175169" cy="5985164"/>
                                                  </a:xfrm>
                                                </wpg:grpSpPr>
                                                <wps:wsp>
                                                  <wps:cNvPr id="301" name="Oval 301"/>
                                                  <wps:cNvSpPr/>
                                                  <wps:spPr>
                                                    <a:xfrm>
                                                      <a:off x="0" y="0"/>
                                                      <a:ext cx="6175169" cy="598516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Oval 302"/>
                                                  <wps:cNvSpPr/>
                                                  <wps:spPr>
                                                    <a:xfrm>
                                                      <a:off x="641267" y="653143"/>
                                                      <a:ext cx="4901533" cy="4739786"/>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Oval 303"/>
                                                  <wps:cNvSpPr/>
                                                  <wps:spPr>
                                                    <a:xfrm>
                                                      <a:off x="1401288" y="1353787"/>
                                                      <a:ext cx="3422179" cy="33959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Oval 304"/>
                                                  <wps:cNvSpPr/>
                                                  <wps:spPr>
                                                    <a:xfrm>
                                                      <a:off x="2078182" y="2042556"/>
                                                      <a:ext cx="2208443" cy="2121316"/>
                                                    </a:xfrm>
                                                    <a:prstGeom prst="ellipse">
                                                      <a:avLst/>
                                                    </a:prstGeom>
                                                  </wps:spPr>
                                                  <wps:style>
                                                    <a:lnRef idx="2">
                                                      <a:schemeClr val="dk1"/>
                                                    </a:lnRef>
                                                    <a:fillRef idx="1">
                                                      <a:schemeClr val="lt1"/>
                                                    </a:fillRef>
                                                    <a:effectRef idx="0">
                                                      <a:schemeClr val="dk1"/>
                                                    </a:effectRef>
                                                    <a:fontRef idx="minor">
                                                      <a:schemeClr val="dk1"/>
                                                    </a:fontRef>
                                                  </wps:style>
                                                  <wps:txbx>
                                                    <w:txbxContent>
                                                      <w:p w:rsidR="00313472" w:rsidRDefault="00313472" w:rsidP="00EB1D7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Oval 305"/>
                                                  <wps:cNvSpPr/>
                                                  <wps:spPr>
                                                    <a:xfrm>
                                                      <a:off x="2683823" y="2588821"/>
                                                      <a:ext cx="1009403" cy="973777"/>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6" name="Straight Arrow Connector 306"/>
                                                <wps:cNvCnPr/>
                                                <wps:spPr>
                                                  <a:xfrm flipV="1">
                                                    <a:off x="0" y="3016333"/>
                                                    <a:ext cx="1421130" cy="8255"/>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wps:wsp>
                                                <wps:cNvPr id="308" name="Straight Arrow Connector 308"/>
                                                <wps:cNvCnPr/>
                                                <wps:spPr>
                                                  <a:xfrm>
                                                    <a:off x="1413163" y="3016333"/>
                                                    <a:ext cx="1598678" cy="0"/>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wpg:grpSp>
                                            <wps:wsp>
                                              <wps:cNvPr id="309" name="Straight Arrow Connector 309"/>
                                              <wps:cNvCnPr/>
                                              <wps:spPr>
                                                <a:xfrm flipH="1">
                                                  <a:off x="3099461" y="3135238"/>
                                                  <a:ext cx="82812" cy="284908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310" name="Straight Arrow Connector 310"/>
                                              <wps:cNvCnPr/>
                                              <wps:spPr>
                                                <a:xfrm flipH="1" flipV="1">
                                                  <a:off x="3182645" y="3123361"/>
                                                  <a:ext cx="2615508" cy="1289526"/>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grpSp>
                                          <wps:wsp>
                                            <wps:cNvPr id="311" name="Text Box 311"/>
                                            <wps:cNvSpPr txBox="1"/>
                                            <wps:spPr>
                                              <a:xfrm>
                                                <a:off x="118753" y="2422567"/>
                                                <a:ext cx="1187450" cy="5106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3472" w:rsidRPr="00EE0B96" w:rsidRDefault="00313472" w:rsidP="00EB1D7F">
                                                  <w:pPr>
                                                    <w:jc w:val="center"/>
                                                    <w:rPr>
                                                      <w:rFonts w:ascii="Times New Roman" w:hAnsi="Times New Roman" w:cs="Times New Roman"/>
                                                      <w:b/>
                                                      <w:sz w:val="24"/>
                                                      <w:szCs w:val="24"/>
                                                    </w:rPr>
                                                  </w:pPr>
                                                  <w:r w:rsidRPr="00EE0B96">
                                                    <w:rPr>
                                                      <w:rFonts w:ascii="Times New Roman" w:hAnsi="Times New Roman" w:cs="Times New Roman"/>
                                                      <w:b/>
                                                      <w:sz w:val="24"/>
                                                      <w:szCs w:val="24"/>
                                                    </w:rPr>
                                                    <w:t>Incremental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Text Box 312"/>
                                            <wps:cNvSpPr txBox="1"/>
                                            <wps:spPr>
                                              <a:xfrm>
                                                <a:off x="1591293" y="2422567"/>
                                                <a:ext cx="1091565" cy="518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3472" w:rsidRPr="00EE0B96" w:rsidRDefault="00313472" w:rsidP="00EB1D7F">
                                                  <w:pPr>
                                                    <w:jc w:val="center"/>
                                                    <w:rPr>
                                                      <w:rFonts w:ascii="Times New Roman" w:hAnsi="Times New Roman" w:cs="Times New Roman"/>
                                                      <w:b/>
                                                      <w:sz w:val="24"/>
                                                      <w:szCs w:val="24"/>
                                                    </w:rPr>
                                                  </w:pPr>
                                                  <w:r w:rsidRPr="00EE0B96">
                                                    <w:rPr>
                                                      <w:rFonts w:ascii="Times New Roman" w:hAnsi="Times New Roman" w:cs="Times New Roman"/>
                                                      <w:b/>
                                                      <w:sz w:val="24"/>
                                                      <w:szCs w:val="24"/>
                                                    </w:rPr>
                                                    <w:t>Radical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3" name="Text Box 313"/>
                                          <wps:cNvSpPr txBox="1"/>
                                          <wps:spPr>
                                            <a:xfrm>
                                              <a:off x="308758" y="3420093"/>
                                              <a:ext cx="2129155" cy="313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3472" w:rsidRPr="00EE0B96" w:rsidRDefault="00313472" w:rsidP="00EB1D7F">
                                                <w:pPr>
                                                  <w:spacing w:after="0"/>
                                                  <w:jc w:val="center"/>
                                                  <w:rPr>
                                                    <w:rFonts w:ascii="Times New Roman" w:hAnsi="Times New Roman" w:cs="Times New Roman"/>
                                                    <w:b/>
                                                    <w:sz w:val="24"/>
                                                    <w:szCs w:val="24"/>
                                                  </w:rPr>
                                                </w:pPr>
                                                <w:r w:rsidRPr="00EE0B96">
                                                  <w:rPr>
                                                    <w:rFonts w:ascii="Times New Roman" w:hAnsi="Times New Roman" w:cs="Times New Roman"/>
                                                    <w:b/>
                                                    <w:sz w:val="24"/>
                                                    <w:szCs w:val="24"/>
                                                  </w:rPr>
                                                  <w:t>Perceived Innovation Strength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4" name="Text Box 314"/>
                                        <wps:cNvSpPr txBox="1"/>
                                        <wps:spPr>
                                          <a:xfrm>
                                            <a:off x="190006" y="3123210"/>
                                            <a:ext cx="1116107"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3472" w:rsidRPr="00EE0B96" w:rsidRDefault="00313472" w:rsidP="00EB1D7F">
                                              <w:pPr>
                                                <w:spacing w:after="0"/>
                                                <w:jc w:val="center"/>
                                                <w:rPr>
                                                  <w:rFonts w:ascii="Times New Roman" w:hAnsi="Times New Roman" w:cs="Times New Roman"/>
                                                  <w:b/>
                                                </w:rPr>
                                              </w:pPr>
                                              <w:r w:rsidRPr="00EE0B96">
                                                <w:rPr>
                                                  <w:rFonts w:ascii="Times New Roman" w:hAnsi="Times New Roman" w:cs="Times New Roman"/>
                                                  <w:b/>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5" name="Text Box 315"/>
                                      <wps:cNvSpPr txBox="1"/>
                                      <wps:spPr>
                                        <a:xfrm>
                                          <a:off x="1662546" y="3135087"/>
                                          <a:ext cx="768679" cy="2611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3472" w:rsidRPr="00EE0B96" w:rsidRDefault="00313472" w:rsidP="00EB1D7F">
                                            <w:pPr>
                                              <w:spacing w:after="0"/>
                                              <w:jc w:val="center"/>
                                              <w:rPr>
                                                <w:rFonts w:ascii="Times New Roman" w:hAnsi="Times New Roman" w:cs="Times New Roman"/>
                                                <w:b/>
                                              </w:rPr>
                                            </w:pPr>
                                            <w:r w:rsidRPr="00EE0B96">
                                              <w:rPr>
                                                <w:rFonts w:ascii="Times New Roman" w:hAnsi="Times New Roman" w:cs="Times New Roman"/>
                                                <w:b/>
                                              </w:rPr>
                                              <w:t>High</w:t>
                                            </w:r>
                                          </w:p>
                                          <w:p w:rsidR="00313472" w:rsidRDefault="00313472" w:rsidP="00EB1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6" name="Text Box 316"/>
                                    <wps:cNvSpPr txBox="1"/>
                                    <wps:spPr>
                                      <a:xfrm>
                                        <a:off x="2078182" y="5011387"/>
                                        <a:ext cx="9334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3472" w:rsidRPr="00EE0B96" w:rsidRDefault="00313472" w:rsidP="00EB1D7F">
                                          <w:pPr>
                                            <w:jc w:val="center"/>
                                            <w:rPr>
                                              <w:rFonts w:ascii="Times New Roman" w:hAnsi="Times New Roman" w:cs="Times New Roman"/>
                                              <w:b/>
                                              <w:sz w:val="24"/>
                                              <w:szCs w:val="24"/>
                                            </w:rPr>
                                          </w:pPr>
                                          <w:r w:rsidRPr="00EE0B96">
                                            <w:rPr>
                                              <w:rFonts w:ascii="Times New Roman" w:hAnsi="Times New Roman" w:cs="Times New Roman"/>
                                              <w:b/>
                                              <w:sz w:val="24"/>
                                              <w:szCs w:val="24"/>
                                            </w:rPr>
                                            <w:t>Consumer Orientation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7" name="Text Box 2"/>
                                  <wps:cNvSpPr txBox="1">
                                    <a:spLocks noChangeArrowheads="1"/>
                                  </wps:cNvSpPr>
                                  <wps:spPr bwMode="auto">
                                    <a:xfrm>
                                      <a:off x="3028208" y="2743200"/>
                                      <a:ext cx="510540" cy="317156"/>
                                    </a:xfrm>
                                    <a:prstGeom prst="rect">
                                      <a:avLst/>
                                    </a:prstGeom>
                                    <a:solidFill>
                                      <a:srgbClr val="FFFFFF"/>
                                    </a:solidFill>
                                    <a:ln w="9525">
                                      <a:noFill/>
                                      <a:miter lim="800000"/>
                                      <a:headEnd/>
                                      <a:tailEnd/>
                                    </a:ln>
                                  </wps:spPr>
                                  <wps:txbx>
                                    <w:txbxContent>
                                      <w:p w:rsidR="00313472" w:rsidRPr="00DD4394" w:rsidRDefault="00313472" w:rsidP="00EB1D7F">
                                        <w:pPr>
                                          <w:rPr>
                                            <w:rFonts w:ascii="Times New Roman" w:hAnsi="Times New Roman" w:cs="Times New Roman"/>
                                            <w:b/>
                                            <w:sz w:val="36"/>
                                            <w:szCs w:val="36"/>
                                          </w:rPr>
                                        </w:pPr>
                                        <w:r w:rsidRPr="00DD4394">
                                          <w:rPr>
                                            <w:rFonts w:ascii="Times New Roman" w:hAnsi="Times New Roman" w:cs="Times New Roman"/>
                                            <w:b/>
                                            <w:sz w:val="36"/>
                                            <w:szCs w:val="36"/>
                                          </w:rPr>
                                          <w:t>NP</w:t>
                                        </w:r>
                                      </w:p>
                                    </w:txbxContent>
                                  </wps:txbx>
                                  <wps:bodyPr rot="0" vert="horz" wrap="square" lIns="91440" tIns="45720" rIns="91440" bIns="45720" anchor="t" anchorCtr="0">
                                    <a:noAutofit/>
                                  </wps:bodyPr>
                                </wps:wsp>
                              </wpg:grpSp>
                              <wps:wsp>
                                <wps:cNvPr id="318" name="Text Box 2"/>
                                <wps:cNvSpPr txBox="1">
                                  <a:spLocks noChangeArrowheads="1"/>
                                </wps:cNvSpPr>
                                <wps:spPr bwMode="auto">
                                  <a:xfrm>
                                    <a:off x="3040083" y="2185060"/>
                                    <a:ext cx="510540" cy="316865"/>
                                  </a:xfrm>
                                  <a:prstGeom prst="rect">
                                    <a:avLst/>
                                  </a:prstGeom>
                                  <a:solidFill>
                                    <a:srgbClr val="FFFFFF"/>
                                  </a:solidFill>
                                  <a:ln w="9525">
                                    <a:noFill/>
                                    <a:miter lim="800000"/>
                                    <a:headEnd/>
                                    <a:tailEnd/>
                                  </a:ln>
                                </wps:spPr>
                                <wps:txbx>
                                  <w:txbxContent>
                                    <w:p w:rsidR="00313472" w:rsidRPr="00DD4394" w:rsidRDefault="00313472" w:rsidP="00EB1D7F">
                                      <w:pPr>
                                        <w:rPr>
                                          <w:rFonts w:ascii="Times New Roman" w:hAnsi="Times New Roman" w:cs="Times New Roman"/>
                                          <w:b/>
                                          <w:sz w:val="36"/>
                                          <w:szCs w:val="36"/>
                                        </w:rPr>
                                      </w:pPr>
                                      <w:r>
                                        <w:rPr>
                                          <w:rFonts w:ascii="Times New Roman" w:hAnsi="Times New Roman" w:cs="Times New Roman"/>
                                          <w:b/>
                                          <w:sz w:val="36"/>
                                          <w:szCs w:val="36"/>
                                        </w:rPr>
                                        <w:t>NF</w:t>
                                      </w:r>
                                    </w:p>
                                  </w:txbxContent>
                                </wps:txbx>
                                <wps:bodyPr rot="0" vert="horz" wrap="square" lIns="91440" tIns="45720" rIns="91440" bIns="45720" anchor="t" anchorCtr="0">
                                  <a:noAutofit/>
                                </wps:bodyPr>
                              </wps:wsp>
                            </wpg:grpSp>
                            <wps:wsp>
                              <wps:cNvPr id="319" name="Text Box 2"/>
                              <wps:cNvSpPr txBox="1">
                                <a:spLocks noChangeArrowheads="1"/>
                              </wps:cNvSpPr>
                              <wps:spPr bwMode="auto">
                                <a:xfrm>
                                  <a:off x="3051959" y="1579418"/>
                                  <a:ext cx="510540" cy="316865"/>
                                </a:xfrm>
                                <a:prstGeom prst="rect">
                                  <a:avLst/>
                                </a:prstGeom>
                                <a:solidFill>
                                  <a:srgbClr val="FFFFFF"/>
                                </a:solidFill>
                                <a:ln w="9525">
                                  <a:noFill/>
                                  <a:miter lim="800000"/>
                                  <a:headEnd/>
                                  <a:tailEnd/>
                                </a:ln>
                              </wps:spPr>
                              <wps:txbx>
                                <w:txbxContent>
                                  <w:p w:rsidR="00313472" w:rsidRPr="00DD4394" w:rsidRDefault="00313472" w:rsidP="00EB1D7F">
                                    <w:pPr>
                                      <w:rPr>
                                        <w:rFonts w:ascii="Times New Roman" w:hAnsi="Times New Roman" w:cs="Times New Roman"/>
                                        <w:b/>
                                        <w:sz w:val="36"/>
                                        <w:szCs w:val="36"/>
                                      </w:rPr>
                                    </w:pPr>
                                    <w:r>
                                      <w:rPr>
                                        <w:rFonts w:ascii="Times New Roman" w:hAnsi="Times New Roman" w:cs="Times New Roman"/>
                                        <w:b/>
                                        <w:sz w:val="36"/>
                                        <w:szCs w:val="36"/>
                                      </w:rPr>
                                      <w:t>RF</w:t>
                                    </w:r>
                                  </w:p>
                                </w:txbxContent>
                              </wps:txbx>
                              <wps:bodyPr rot="0" vert="horz" wrap="square" lIns="91440" tIns="45720" rIns="91440" bIns="45720" anchor="t" anchorCtr="0">
                                <a:noAutofit/>
                              </wps:bodyPr>
                            </wps:wsp>
                          </wpg:grpSp>
                          <wps:wsp>
                            <wps:cNvPr id="320" name="Text Box 2"/>
                            <wps:cNvSpPr txBox="1">
                              <a:spLocks noChangeArrowheads="1"/>
                            </wps:cNvSpPr>
                            <wps:spPr bwMode="auto">
                              <a:xfrm>
                                <a:off x="3040083" y="914400"/>
                                <a:ext cx="510540" cy="316865"/>
                              </a:xfrm>
                              <a:prstGeom prst="rect">
                                <a:avLst/>
                              </a:prstGeom>
                              <a:solidFill>
                                <a:srgbClr val="FFFFFF"/>
                              </a:solidFill>
                              <a:ln w="9525">
                                <a:noFill/>
                                <a:miter lim="800000"/>
                                <a:headEnd/>
                                <a:tailEnd/>
                              </a:ln>
                            </wps:spPr>
                            <wps:txbx>
                              <w:txbxContent>
                                <w:p w:rsidR="00313472" w:rsidRPr="00DD4394" w:rsidRDefault="00313472" w:rsidP="00EB1D7F">
                                  <w:pPr>
                                    <w:rPr>
                                      <w:rFonts w:ascii="Times New Roman" w:hAnsi="Times New Roman" w:cs="Times New Roman"/>
                                      <w:b/>
                                      <w:sz w:val="36"/>
                                      <w:szCs w:val="36"/>
                                    </w:rPr>
                                  </w:pPr>
                                  <w:r>
                                    <w:rPr>
                                      <w:rFonts w:ascii="Times New Roman" w:hAnsi="Times New Roman" w:cs="Times New Roman"/>
                                      <w:b/>
                                      <w:sz w:val="36"/>
                                      <w:szCs w:val="36"/>
                                    </w:rPr>
                                    <w:t>IE</w:t>
                                  </w:r>
                                </w:p>
                              </w:txbxContent>
                            </wps:txbx>
                            <wps:bodyPr rot="0" vert="horz" wrap="square" lIns="91440" tIns="45720" rIns="91440" bIns="45720" anchor="t" anchorCtr="0">
                              <a:noAutofit/>
                            </wps:bodyPr>
                          </wps:wsp>
                        </wpg:grpSp>
                        <wps:wsp>
                          <wps:cNvPr id="321" name="Text Box 2"/>
                          <wps:cNvSpPr txBox="1">
                            <a:spLocks noChangeArrowheads="1"/>
                          </wps:cNvSpPr>
                          <wps:spPr bwMode="auto">
                            <a:xfrm>
                              <a:off x="3016155" y="218365"/>
                              <a:ext cx="581660" cy="316865"/>
                            </a:xfrm>
                            <a:prstGeom prst="rect">
                              <a:avLst/>
                            </a:prstGeom>
                            <a:solidFill>
                              <a:srgbClr val="FFFFFF"/>
                            </a:solidFill>
                            <a:ln w="9525">
                              <a:noFill/>
                              <a:miter lim="800000"/>
                              <a:headEnd/>
                              <a:tailEnd/>
                            </a:ln>
                          </wps:spPr>
                          <wps:txbx>
                            <w:txbxContent>
                              <w:p w:rsidR="00313472" w:rsidRPr="00DD4394" w:rsidRDefault="00313472" w:rsidP="00EB1D7F">
                                <w:pPr>
                                  <w:rPr>
                                    <w:rFonts w:ascii="Times New Roman" w:hAnsi="Times New Roman" w:cs="Times New Roman"/>
                                    <w:b/>
                                    <w:sz w:val="36"/>
                                    <w:szCs w:val="36"/>
                                  </w:rPr>
                                </w:pPr>
                                <w:r>
                                  <w:rPr>
                                    <w:rFonts w:ascii="Times New Roman" w:hAnsi="Times New Roman" w:cs="Times New Roman"/>
                                    <w:b/>
                                    <w:sz w:val="36"/>
                                    <w:szCs w:val="36"/>
                                  </w:rPr>
                                  <w:t>ME</w:t>
                                </w:r>
                              </w:p>
                            </w:txbxContent>
                          </wps:txbx>
                          <wps:bodyPr rot="0" vert="horz" wrap="square" lIns="91440" tIns="45720" rIns="91440" bIns="45720" anchor="t" anchorCtr="0">
                            <a:noAutofit/>
                          </wps:bodyPr>
                        </wps:wsp>
                      </wpg:grpSp>
                      <wps:wsp>
                        <wps:cNvPr id="322" name="Text Box 322"/>
                        <wps:cNvSpPr txBox="1"/>
                        <wps:spPr>
                          <a:xfrm rot="1640198">
                            <a:off x="4394579" y="3261815"/>
                            <a:ext cx="1137285" cy="564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3472" w:rsidRPr="00EE0B96" w:rsidRDefault="00313472" w:rsidP="00EB1D7F">
                              <w:pPr>
                                <w:spacing w:after="0"/>
                                <w:jc w:val="center"/>
                                <w:rPr>
                                  <w:rFonts w:ascii="Times New Roman" w:hAnsi="Times New Roman" w:cs="Times New Roman"/>
                                  <w:b/>
                                  <w:sz w:val="24"/>
                                  <w:szCs w:val="24"/>
                                </w:rPr>
                              </w:pPr>
                              <w:r w:rsidRPr="00EE0B96">
                                <w:rPr>
                                  <w:rFonts w:ascii="Times New Roman" w:hAnsi="Times New Roman" w:cs="Times New Roman"/>
                                  <w:b/>
                                  <w:sz w:val="24"/>
                                  <w:szCs w:val="24"/>
                                </w:rPr>
                                <w:t xml:space="preserve">Market </w:t>
                              </w:r>
                            </w:p>
                            <w:p w:rsidR="00313472" w:rsidRPr="00EE0B96" w:rsidRDefault="00313472" w:rsidP="00EB1D7F">
                              <w:pPr>
                                <w:spacing w:after="0"/>
                                <w:jc w:val="center"/>
                                <w:rPr>
                                  <w:rFonts w:ascii="Times New Roman" w:hAnsi="Times New Roman" w:cs="Times New Roman"/>
                                  <w:b/>
                                  <w:sz w:val="24"/>
                                  <w:szCs w:val="24"/>
                                </w:rPr>
                              </w:pPr>
                              <w:r w:rsidRPr="00EE0B96">
                                <w:rPr>
                                  <w:rFonts w:ascii="Times New Roman" w:hAnsi="Times New Roman" w:cs="Times New Roman"/>
                                  <w:b/>
                                  <w:sz w:val="24"/>
                                  <w:szCs w:val="24"/>
                                </w:rPr>
                                <w:t>Orientation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9712E1" id="Group 31" o:spid="_x0000_s1027" style="position:absolute;margin-left:-13.7pt;margin-top:-7.35pt;width:497.55pt;height:497.55pt;z-index:251661312;mso-width-relative:margin;mso-height-relative:margin" coordsize="61747,5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">
                <v:group id="Group 288" o:spid="_x0000_s1028" style="position:absolute;width:61747;height:59848" coordsize="61747,5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oup 289" o:spid="_x0000_s1029" style="position:absolute;width:61747;height:59848" coordsize="61747,5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group id="Group 290" o:spid="_x0000_s1030" style="position:absolute;width:61747;height:59848" coordsize="61747,5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 291" o:spid="_x0000_s1031" style="position:absolute;width:61747;height:59848" coordsize="61747,5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group id="Group 292" o:spid="_x0000_s1032" style="position:absolute;width:61747;height:59848" coordsize="61747,5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group id="Group 293" o:spid="_x0000_s1033" style="position:absolute;width:61747;height:59848" coordsize="61747,5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4" style="position:absolute;width:61747;height:59848" coordsize="61747,5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Group 295" o:spid="_x0000_s1035" style="position:absolute;width:61747;height:59848" coordsize="61747,5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Group 296" o:spid="_x0000_s1036" style="position:absolute;width:61747;height:59848" coordsize="61747,5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7" style="position:absolute;width:61747;height:59848" coordsize="61751,5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group id="Group 298" o:spid="_x0000_s1038" style="position:absolute;width:61751;height:59851" coordsize="61751,5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group id="Group 299" o:spid="_x0000_s1039" style="position:absolute;width:61751;height:59851" coordsize="61751,5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oup 300" o:spid="_x0000_s1040" style="position:absolute;width:61751;height:59851" coordsize="61751,5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oval id="Oval 301" o:spid="_x0000_s1041" style="position:absolute;width:61751;height:59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" fillcolor="white [3201]" strokecolor="black [3200]" strokeweight="2pt"/>
                                          <v:oval id="Oval 302" o:spid="_x0000_s1042" style="position:absolute;left:6412;top:6531;width:49016;height:47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" fillcolor="white [3201]" strokecolor="black [3200]" strokeweight="2pt"/>
                                          <v:oval id="Oval 303" o:spid="_x0000_s1043" style="position:absolute;left:14012;top:13537;width:34222;height:3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" fillcolor="white [3201]" strokecolor="black [3200]" strokeweight="2pt"/>
                                          <v:oval id="Oval 304" o:spid="_x0000_s1044" style="position:absolute;left:20781;top:20425;width:22085;height:2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" fillcolor="white [3201]" strokecolor="black [3200]" strokeweight="2pt">
                                            <v:textbox>
                                              <w:txbxContent>
                                                <w:p w:rsidR="00313472" w:rsidRDefault="00313472" w:rsidP="00EB1D7F"/>
                                              </w:txbxContent>
                                            </v:textbox>
                                          </v:oval>
                                          <v:oval id="Oval 305" o:spid="_x0000_s1045" style="position:absolute;left:26838;top:25888;width:10094;height:9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" fillcolor="white [3201]" strokecolor="black [3213]" strokeweight="2.25pt"/>
                                        </v:group>
                                        <v:shapetype id="_x0000_t32" coordsize="21600,21600" o:spt="32" o:oned="t" path="m,l21600,21600e" filled="f">
                                          <v:path arrowok="t" fillok="f" o:connecttype="none"/>
                                          <o:lock v:ext="edit" shapetype="t"/>
                                        </v:shapetype>
                                        <v:shape id="Straight Arrow Connector 306" o:spid="_x0000_s1046" type="#_x0000_t32" style="position:absolute;top:30163;width:14211;height: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" strokecolor="black [3040]" strokeweight="2.25pt">
                                          <v:stroke startarrow="open" endarrow="open"/>
                                        </v:shape>
                                        <v:shape id="Straight Arrow Connector 308" o:spid="_x0000_s1047" type="#_x0000_t32" style="position:absolute;left:14131;top:30163;width:159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" strokecolor="black [3040]" strokeweight="2.25pt">
                                          <v:stroke startarrow="open" endarrow="open"/>
                                        </v:shape>
                                      </v:group>
                                      <v:shape id="Straight Arrow Connector 309" o:spid="_x0000_s1048" type="#_x0000_t32" style="position:absolute;left:30994;top:31352;width:828;height:284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" strokecolor="black [3040]" strokeweight="2.25pt">
                                        <v:stroke endarrow="open"/>
                                      </v:shape>
                                      <v:shape id="Straight Arrow Connector 310" o:spid="_x0000_s1049" type="#_x0000_t32" style="position:absolute;left:31826;top:31233;width:26155;height:128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" strokecolor="black [3040]" strokeweight="2.25pt">
                                        <v:stroke endarrow="open"/>
                                      </v:shape>
                                    </v:group>
                                    <v:shape id="Text Box 311" o:spid="_x0000_s1050" type="#_x0000_t202" style="position:absolute;left:1187;top:24225;width:11875;height: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" fillcolor="white [3201]" stroked="f" strokeweight=".5pt">
                                      <v:textbox>
                                        <w:txbxContent>
                                          <w:p w:rsidR="00313472" w:rsidRPr="00EE0B96" w:rsidRDefault="00313472" w:rsidP="00EB1D7F">
                                            <w:pPr>
                                              <w:jc w:val="center"/>
                                              <w:rPr>
                                                <w:rFonts w:ascii="Times New Roman" w:hAnsi="Times New Roman" w:cs="Times New Roman"/>
                                                <w:b/>
                                                <w:sz w:val="24"/>
                                                <w:szCs w:val="24"/>
                                              </w:rPr>
                                            </w:pPr>
                                            <w:r w:rsidRPr="00EE0B96">
                                              <w:rPr>
                                                <w:rFonts w:ascii="Times New Roman" w:hAnsi="Times New Roman" w:cs="Times New Roman"/>
                                                <w:b/>
                                                <w:sz w:val="24"/>
                                                <w:szCs w:val="24"/>
                                              </w:rPr>
                                              <w:t>Incremental   Innovation</w:t>
                                            </w:r>
                                          </w:p>
                                        </w:txbxContent>
                                      </v:textbox>
                                    </v:shape>
                                    <v:shape id="Text Box 312" o:spid="_x0000_s1051" type="#_x0000_t202" style="position:absolute;left:15912;top:24225;width:10916;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" fillcolor="white [3201]" stroked="f" strokeweight=".5pt">
                                      <v:textbox>
                                        <w:txbxContent>
                                          <w:p w:rsidR="00313472" w:rsidRPr="00EE0B96" w:rsidRDefault="00313472" w:rsidP="00EB1D7F">
                                            <w:pPr>
                                              <w:jc w:val="center"/>
                                              <w:rPr>
                                                <w:rFonts w:ascii="Times New Roman" w:hAnsi="Times New Roman" w:cs="Times New Roman"/>
                                                <w:b/>
                                                <w:sz w:val="24"/>
                                                <w:szCs w:val="24"/>
                                              </w:rPr>
                                            </w:pPr>
                                            <w:r w:rsidRPr="00EE0B96">
                                              <w:rPr>
                                                <w:rFonts w:ascii="Times New Roman" w:hAnsi="Times New Roman" w:cs="Times New Roman"/>
                                                <w:b/>
                                                <w:sz w:val="24"/>
                                                <w:szCs w:val="24"/>
                                              </w:rPr>
                                              <w:t>Radical Innovation</w:t>
                                            </w:r>
                                          </w:p>
                                        </w:txbxContent>
                                      </v:textbox>
                                    </v:shape>
                                  </v:group>
                                  <v:shape id="Text Box 313" o:spid="_x0000_s1052" type="#_x0000_t202" style="position:absolute;left:3087;top:34200;width:2129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" fillcolor="white [3201]" stroked="f" strokeweight=".5pt">
                                    <v:textbox>
                                      <w:txbxContent>
                                        <w:p w:rsidR="00313472" w:rsidRPr="00EE0B96" w:rsidRDefault="00313472" w:rsidP="00EB1D7F">
                                          <w:pPr>
                                            <w:spacing w:after="0"/>
                                            <w:jc w:val="center"/>
                                            <w:rPr>
                                              <w:rFonts w:ascii="Times New Roman" w:hAnsi="Times New Roman" w:cs="Times New Roman"/>
                                              <w:b/>
                                              <w:sz w:val="24"/>
                                              <w:szCs w:val="24"/>
                                            </w:rPr>
                                          </w:pPr>
                                          <w:r w:rsidRPr="00EE0B96">
                                            <w:rPr>
                                              <w:rFonts w:ascii="Times New Roman" w:hAnsi="Times New Roman" w:cs="Times New Roman"/>
                                              <w:b/>
                                              <w:sz w:val="24"/>
                                              <w:szCs w:val="24"/>
                                            </w:rPr>
                                            <w:t>Perceived Innovation Strength</w:t>
                                          </w:r>
                                        </w:p>
                                      </w:txbxContent>
                                    </v:textbox>
                                  </v:shape>
                                </v:group>
                                <v:shape id="Text Box 314" o:spid="_x0000_s1053" type="#_x0000_t202" style="position:absolute;left:1900;top:31232;width:1116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" fillcolor="white [3201]" stroked="f" strokeweight=".5pt">
                                  <v:textbox>
                                    <w:txbxContent>
                                      <w:p w:rsidR="00313472" w:rsidRPr="00EE0B96" w:rsidRDefault="00313472" w:rsidP="00EB1D7F">
                                        <w:pPr>
                                          <w:spacing w:after="0"/>
                                          <w:jc w:val="center"/>
                                          <w:rPr>
                                            <w:rFonts w:ascii="Times New Roman" w:hAnsi="Times New Roman" w:cs="Times New Roman"/>
                                            <w:b/>
                                          </w:rPr>
                                        </w:pPr>
                                        <w:r w:rsidRPr="00EE0B96">
                                          <w:rPr>
                                            <w:rFonts w:ascii="Times New Roman" w:hAnsi="Times New Roman" w:cs="Times New Roman"/>
                                            <w:b/>
                                          </w:rPr>
                                          <w:t>Low</w:t>
                                        </w:r>
                                      </w:p>
                                    </w:txbxContent>
                                  </v:textbox>
                                </v:shape>
                              </v:group>
                              <v:shape id="Text Box 315" o:spid="_x0000_s1054" type="#_x0000_t202" style="position:absolute;left:16625;top:31350;width:7687;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" fillcolor="white [3201]" stroked="f" strokeweight=".5pt">
                                <v:textbox>
                                  <w:txbxContent>
                                    <w:p w:rsidR="00313472" w:rsidRPr="00EE0B96" w:rsidRDefault="00313472" w:rsidP="00EB1D7F">
                                      <w:pPr>
                                        <w:spacing w:after="0"/>
                                        <w:jc w:val="center"/>
                                        <w:rPr>
                                          <w:rFonts w:ascii="Times New Roman" w:hAnsi="Times New Roman" w:cs="Times New Roman"/>
                                          <w:b/>
                                        </w:rPr>
                                      </w:pPr>
                                      <w:r w:rsidRPr="00EE0B96">
                                        <w:rPr>
                                          <w:rFonts w:ascii="Times New Roman" w:hAnsi="Times New Roman" w:cs="Times New Roman"/>
                                          <w:b/>
                                        </w:rPr>
                                        <w:t>High</w:t>
                                      </w:r>
                                    </w:p>
                                    <w:p w:rsidR="00313472" w:rsidRDefault="00313472" w:rsidP="00EB1D7F"/>
                                  </w:txbxContent>
                                </v:textbox>
                              </v:shape>
                            </v:group>
                            <v:shape id="Text Box 316" o:spid="_x0000_s1055" type="#_x0000_t202" style="position:absolute;left:20781;top:50113;width:933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" fillcolor="white [3201]" stroked="f" strokeweight=".5pt">
                              <v:textbox>
                                <w:txbxContent>
                                  <w:p w:rsidR="00313472" w:rsidRPr="00EE0B96" w:rsidRDefault="00313472" w:rsidP="00EB1D7F">
                                    <w:pPr>
                                      <w:jc w:val="center"/>
                                      <w:rPr>
                                        <w:rFonts w:ascii="Times New Roman" w:hAnsi="Times New Roman" w:cs="Times New Roman"/>
                                        <w:b/>
                                        <w:sz w:val="24"/>
                                        <w:szCs w:val="24"/>
                                      </w:rPr>
                                    </w:pPr>
                                    <w:r w:rsidRPr="00EE0B96">
                                      <w:rPr>
                                        <w:rFonts w:ascii="Times New Roman" w:hAnsi="Times New Roman" w:cs="Times New Roman"/>
                                        <w:b/>
                                        <w:sz w:val="24"/>
                                        <w:szCs w:val="24"/>
                                      </w:rPr>
                                      <w:t>Consumer Orientation</w:t>
                                    </w:r>
                                  </w:p>
                                </w:txbxContent>
                              </v:textbox>
                            </v:shape>
                          </v:group>
                          <v:shape id="_x0000_s1056" type="#_x0000_t202" style="position:absolute;left:30282;top:27432;width:5105;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" stroked="f">
                            <v:textbox>
                              <w:txbxContent>
                                <w:p w:rsidR="00313472" w:rsidRPr="00DD4394" w:rsidRDefault="00313472" w:rsidP="00EB1D7F">
                                  <w:pPr>
                                    <w:rPr>
                                      <w:rFonts w:ascii="Times New Roman" w:hAnsi="Times New Roman" w:cs="Times New Roman"/>
                                      <w:b/>
                                      <w:sz w:val="36"/>
                                      <w:szCs w:val="36"/>
                                    </w:rPr>
                                  </w:pPr>
                                  <w:r w:rsidRPr="00DD4394">
                                    <w:rPr>
                                      <w:rFonts w:ascii="Times New Roman" w:hAnsi="Times New Roman" w:cs="Times New Roman"/>
                                      <w:b/>
                                      <w:sz w:val="36"/>
                                      <w:szCs w:val="36"/>
                                    </w:rPr>
                                    <w:t>NP</w:t>
                                  </w:r>
                                </w:p>
                              </w:txbxContent>
                            </v:textbox>
                          </v:shape>
                        </v:group>
                        <v:shape id="_x0000_s1057" type="#_x0000_t202" style="position:absolute;left:30400;top:21850;width:5106;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" stroked="f">
                          <v:textbox>
                            <w:txbxContent>
                              <w:p w:rsidR="00313472" w:rsidRPr="00DD4394" w:rsidRDefault="00313472" w:rsidP="00EB1D7F">
                                <w:pPr>
                                  <w:rPr>
                                    <w:rFonts w:ascii="Times New Roman" w:hAnsi="Times New Roman" w:cs="Times New Roman"/>
                                    <w:b/>
                                    <w:sz w:val="36"/>
                                    <w:szCs w:val="36"/>
                                  </w:rPr>
                                </w:pPr>
                                <w:r>
                                  <w:rPr>
                                    <w:rFonts w:ascii="Times New Roman" w:hAnsi="Times New Roman" w:cs="Times New Roman"/>
                                    <w:b/>
                                    <w:sz w:val="36"/>
                                    <w:szCs w:val="36"/>
                                  </w:rPr>
                                  <w:t>NF</w:t>
                                </w:r>
                              </w:p>
                            </w:txbxContent>
                          </v:textbox>
                        </v:shape>
                      </v:group>
                      <v:shape id="_x0000_s1058" type="#_x0000_t202" style="position:absolute;left:30519;top:15794;width:5105;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" stroked="f">
                        <v:textbox>
                          <w:txbxContent>
                            <w:p w:rsidR="00313472" w:rsidRPr="00DD4394" w:rsidRDefault="00313472" w:rsidP="00EB1D7F">
                              <w:pPr>
                                <w:rPr>
                                  <w:rFonts w:ascii="Times New Roman" w:hAnsi="Times New Roman" w:cs="Times New Roman"/>
                                  <w:b/>
                                  <w:sz w:val="36"/>
                                  <w:szCs w:val="36"/>
                                </w:rPr>
                              </w:pPr>
                              <w:r>
                                <w:rPr>
                                  <w:rFonts w:ascii="Times New Roman" w:hAnsi="Times New Roman" w:cs="Times New Roman"/>
                                  <w:b/>
                                  <w:sz w:val="36"/>
                                  <w:szCs w:val="36"/>
                                </w:rPr>
                                <w:t>RF</w:t>
                              </w:r>
                            </w:p>
                          </w:txbxContent>
                        </v:textbox>
                      </v:shape>
                    </v:group>
                    <v:shape id="_x0000_s1059" type="#_x0000_t202" style="position:absolute;left:30400;top:9144;width:5106;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" stroked="f">
                      <v:textbox>
                        <w:txbxContent>
                          <w:p w:rsidR="00313472" w:rsidRPr="00DD4394" w:rsidRDefault="00313472" w:rsidP="00EB1D7F">
                            <w:pPr>
                              <w:rPr>
                                <w:rFonts w:ascii="Times New Roman" w:hAnsi="Times New Roman" w:cs="Times New Roman"/>
                                <w:b/>
                                <w:sz w:val="36"/>
                                <w:szCs w:val="36"/>
                              </w:rPr>
                            </w:pPr>
                            <w:r>
                              <w:rPr>
                                <w:rFonts w:ascii="Times New Roman" w:hAnsi="Times New Roman" w:cs="Times New Roman"/>
                                <w:b/>
                                <w:sz w:val="36"/>
                                <w:szCs w:val="36"/>
                              </w:rPr>
                              <w:t>IE</w:t>
                            </w:r>
                          </w:p>
                        </w:txbxContent>
                      </v:textbox>
                    </v:shape>
                  </v:group>
                  <v:shape id="_x0000_s1060" type="#_x0000_t202" style="position:absolute;left:30161;top:2183;width:5817;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" stroked="f">
                    <v:textbox>
                      <w:txbxContent>
                        <w:p w:rsidR="00313472" w:rsidRPr="00DD4394" w:rsidRDefault="00313472" w:rsidP="00EB1D7F">
                          <w:pPr>
                            <w:rPr>
                              <w:rFonts w:ascii="Times New Roman" w:hAnsi="Times New Roman" w:cs="Times New Roman"/>
                              <w:b/>
                              <w:sz w:val="36"/>
                              <w:szCs w:val="36"/>
                            </w:rPr>
                          </w:pPr>
                          <w:r>
                            <w:rPr>
                              <w:rFonts w:ascii="Times New Roman" w:hAnsi="Times New Roman" w:cs="Times New Roman"/>
                              <w:b/>
                              <w:sz w:val="36"/>
                              <w:szCs w:val="36"/>
                            </w:rPr>
                            <w:t>ME</w:t>
                          </w:r>
                        </w:p>
                      </w:txbxContent>
                    </v:textbox>
                  </v:shape>
                </v:group>
                <v:shape id="Text Box 322" o:spid="_x0000_s1061" type="#_x0000_t202" style="position:absolute;left:43945;top:32618;width:11373;height:5645;rotation:17915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" fillcolor="white [3201]" stroked="f" strokeweight=".5pt">
                  <v:textbox>
                    <w:txbxContent>
                      <w:p w:rsidR="00313472" w:rsidRPr="00EE0B96" w:rsidRDefault="00313472" w:rsidP="00EB1D7F">
                        <w:pPr>
                          <w:spacing w:after="0"/>
                          <w:jc w:val="center"/>
                          <w:rPr>
                            <w:rFonts w:ascii="Times New Roman" w:hAnsi="Times New Roman" w:cs="Times New Roman"/>
                            <w:b/>
                            <w:sz w:val="24"/>
                            <w:szCs w:val="24"/>
                          </w:rPr>
                        </w:pPr>
                        <w:r w:rsidRPr="00EE0B96">
                          <w:rPr>
                            <w:rFonts w:ascii="Times New Roman" w:hAnsi="Times New Roman" w:cs="Times New Roman"/>
                            <w:b/>
                            <w:sz w:val="24"/>
                            <w:szCs w:val="24"/>
                          </w:rPr>
                          <w:t xml:space="preserve">Market </w:t>
                        </w:r>
                      </w:p>
                      <w:p w:rsidR="00313472" w:rsidRPr="00EE0B96" w:rsidRDefault="00313472" w:rsidP="00EB1D7F">
                        <w:pPr>
                          <w:spacing w:after="0"/>
                          <w:jc w:val="center"/>
                          <w:rPr>
                            <w:rFonts w:ascii="Times New Roman" w:hAnsi="Times New Roman" w:cs="Times New Roman"/>
                            <w:b/>
                            <w:sz w:val="24"/>
                            <w:szCs w:val="24"/>
                          </w:rPr>
                        </w:pPr>
                        <w:r w:rsidRPr="00EE0B96">
                          <w:rPr>
                            <w:rFonts w:ascii="Times New Roman" w:hAnsi="Times New Roman" w:cs="Times New Roman"/>
                            <w:b/>
                            <w:sz w:val="24"/>
                            <w:szCs w:val="24"/>
                          </w:rPr>
                          <w:t>Orientation</w:t>
                        </w:r>
                      </w:p>
                    </w:txbxContent>
                  </v:textbox>
                </v:shape>
              </v:group>
            </w:pict>
          </mc:Fallback>
        </mc:AlternateContent>
      </w:r>
    </w:p>
    <w:p w:rsidR="00EB1D7F" w:rsidRPr="002421D8" w:rsidRDefault="00EB1D7F" w:rsidP="00EB1D7F">
      <w:pPr>
        <w:rPr>
          <w:rFonts w:ascii="Times New Roman" w:hAnsi="Times New Roman" w:cs="Times New Roman"/>
          <w:sz w:val="24"/>
          <w:szCs w:val="24"/>
        </w:rPr>
      </w:pPr>
      <w:r w:rsidRPr="002421D8">
        <w:rPr>
          <w:rFonts w:ascii="Times New Roman" w:hAnsi="Times New Roman" w:cs="Times New Roman"/>
          <w:sz w:val="24"/>
          <w:szCs w:val="24"/>
        </w:rPr>
        <w:br w:type="page"/>
      </w: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r w:rsidRPr="002421D8">
        <w:rPr>
          <w:rFonts w:ascii="Times New Roman" w:hAnsi="Times New Roman" w:cs="Times New Roman"/>
          <w:noProof/>
          <w:sz w:val="24"/>
          <w:szCs w:val="24"/>
          <w:lang w:val="en-GB" w:eastAsia="en-GB"/>
        </w:rPr>
        <mc:AlternateContent>
          <mc:Choice Requires="wpg">
            <w:drawing>
              <wp:anchor distT="0" distB="0" distL="114300" distR="114300" simplePos="0" relativeHeight="251653120" behindDoc="0" locked="0" layoutInCell="1" allowOverlap="1" wp14:anchorId="4558A702" wp14:editId="750BE0D9">
                <wp:simplePos x="0" y="0"/>
                <wp:positionH relativeFrom="column">
                  <wp:posOffset>-24130</wp:posOffset>
                </wp:positionH>
                <wp:positionV relativeFrom="paragraph">
                  <wp:posOffset>177165</wp:posOffset>
                </wp:positionV>
                <wp:extent cx="5715635" cy="2315210"/>
                <wp:effectExtent l="0" t="0" r="18415" b="27940"/>
                <wp:wrapNone/>
                <wp:docPr id="327" name="Group 327"/>
                <wp:cNvGraphicFramePr/>
                <a:graphic xmlns:a="http://schemas.openxmlformats.org/drawingml/2006/main">
                  <a:graphicData uri="http://schemas.microsoft.com/office/word/2010/wordprocessingGroup">
                    <wpg:wgp>
                      <wpg:cNvGrpSpPr/>
                      <wpg:grpSpPr>
                        <a:xfrm>
                          <a:off x="0" y="0"/>
                          <a:ext cx="5715635" cy="2315210"/>
                          <a:chOff x="0" y="0"/>
                          <a:chExt cx="5715994" cy="2315817"/>
                        </a:xfrm>
                      </wpg:grpSpPr>
                      <wps:wsp>
                        <wps:cNvPr id="1" name="Oval 1"/>
                        <wps:cNvSpPr/>
                        <wps:spPr>
                          <a:xfrm>
                            <a:off x="0" y="0"/>
                            <a:ext cx="1752600" cy="6858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rPr>
                                  <w:rFonts w:ascii="Times New Roman" w:eastAsia="Times New Roman" w:hAnsi="Times New Roman" w:cs="Times New Roman"/>
                                  <w:bCs/>
                                  <w:color w:val="000000"/>
                                  <w:sz w:val="24"/>
                                  <w:szCs w:val="24"/>
                                </w:rPr>
                                <w:t>Corporate Reputation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55659" y="826936"/>
                            <a:ext cx="1752600" cy="6858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313472" w:rsidRPr="00C83D41" w:rsidRDefault="00313472" w:rsidP="00EB1D7F">
                              <w:pPr>
                                <w:jc w:val="center"/>
                                <w:rPr>
                                  <w:rFonts w:ascii="Times New Roman" w:hAnsi="Times New Roman" w:cs="Times New Roman"/>
                                  <w:sz w:val="24"/>
                                  <w:szCs w:val="24"/>
                                </w:rPr>
                              </w:pPr>
                              <w:r w:rsidRPr="004A3479">
                                <w:rPr>
                                  <w:rFonts w:ascii="Times New Roman" w:eastAsia="Times New Roman" w:hAnsi="Times New Roman" w:cs="Times New Roman"/>
                                  <w:bCs/>
                                  <w:color w:val="000000"/>
                                  <w:sz w:val="24"/>
                                  <w:szCs w:val="24"/>
                                </w:rPr>
                                <w:t>Subjective Norms</w:t>
                              </w:r>
                            </w:p>
                            <w:p w:rsidR="00313472" w:rsidRDefault="00313472" w:rsidP="00EB1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55659" y="1630017"/>
                            <a:ext cx="1752600" cy="6858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313472" w:rsidRPr="00C83D41" w:rsidRDefault="00313472" w:rsidP="00EB1D7F">
                              <w:pPr>
                                <w:jc w:val="center"/>
                                <w:rPr>
                                  <w:rFonts w:ascii="Times New Roman" w:hAnsi="Times New Roman" w:cs="Times New Roman"/>
                                  <w:sz w:val="24"/>
                                  <w:szCs w:val="24"/>
                                </w:rPr>
                              </w:pPr>
                              <w:r>
                                <w:rPr>
                                  <w:rFonts w:ascii="Times New Roman" w:eastAsia="Times New Roman" w:hAnsi="Times New Roman" w:cs="Times New Roman"/>
                                  <w:bCs/>
                                  <w:noProof/>
                                  <w:color w:val="000000"/>
                                  <w:sz w:val="24"/>
                                  <w:szCs w:val="24"/>
                                </w:rPr>
                                <w:t>Perceived Behavioural control</w:t>
                              </w:r>
                            </w:p>
                            <w:p w:rsidR="00313472" w:rsidRDefault="00313472" w:rsidP="00EB1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3132814" y="787179"/>
                            <a:ext cx="2583180" cy="6858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t>Purchase Intention towards Innovative Foods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1749287" y="365760"/>
                            <a:ext cx="1323975" cy="790575"/>
                          </a:xfrm>
                          <a:prstGeom prst="straightConnector1">
                            <a:avLst/>
                          </a:prstGeom>
                          <a:ln w="6350">
                            <a:tailEnd type="arrow"/>
                          </a:ln>
                        </wps:spPr>
                        <wps:style>
                          <a:lnRef idx="2">
                            <a:schemeClr val="dk1"/>
                          </a:lnRef>
                          <a:fillRef idx="1">
                            <a:schemeClr val="lt1"/>
                          </a:fillRef>
                          <a:effectRef idx="0">
                            <a:schemeClr val="dk1"/>
                          </a:effectRef>
                          <a:fontRef idx="minor">
                            <a:schemeClr val="dk1"/>
                          </a:fontRef>
                        </wps:style>
                        <wps:bodyPr/>
                      </wps:wsp>
                      <wps:wsp>
                        <wps:cNvPr id="6" name="Straight Arrow Connector 6"/>
                        <wps:cNvCnPr/>
                        <wps:spPr>
                          <a:xfrm flipV="1">
                            <a:off x="1820849" y="1160890"/>
                            <a:ext cx="1260180" cy="783044"/>
                          </a:xfrm>
                          <a:prstGeom prst="straightConnector1">
                            <a:avLst/>
                          </a:prstGeom>
                          <a:ln w="6350">
                            <a:tailEnd type="arrow"/>
                          </a:ln>
                        </wps:spPr>
                        <wps:style>
                          <a:lnRef idx="2">
                            <a:schemeClr val="dk1"/>
                          </a:lnRef>
                          <a:fillRef idx="1">
                            <a:schemeClr val="lt1"/>
                          </a:fillRef>
                          <a:effectRef idx="0">
                            <a:schemeClr val="dk1"/>
                          </a:effectRef>
                          <a:fontRef idx="minor">
                            <a:schemeClr val="dk1"/>
                          </a:fontRef>
                        </wps:style>
                        <wps:bodyPr/>
                      </wps:wsp>
                      <wps:wsp>
                        <wps:cNvPr id="7" name="Straight Arrow Connector 7"/>
                        <wps:cNvCnPr/>
                        <wps:spPr>
                          <a:xfrm>
                            <a:off x="1804946" y="1113182"/>
                            <a:ext cx="1323975" cy="46296"/>
                          </a:xfrm>
                          <a:prstGeom prst="straightConnector1">
                            <a:avLst/>
                          </a:prstGeom>
                          <a:ln w="6350">
                            <a:tailEnd type="arrow"/>
                          </a:ln>
                        </wps:spPr>
                        <wps:style>
                          <a:lnRef idx="2">
                            <a:schemeClr val="dk1"/>
                          </a:lnRef>
                          <a:fillRef idx="1">
                            <a:schemeClr val="lt1"/>
                          </a:fillRef>
                          <a:effectRef idx="0">
                            <a:schemeClr val="dk1"/>
                          </a:effectRef>
                          <a:fontRef idx="minor">
                            <a:schemeClr val="dk1"/>
                          </a:fontRef>
                        </wps:style>
                        <wps:bodyPr/>
                      </wps:wsp>
                      <wps:wsp>
                        <wps:cNvPr id="20" name="Rectangle 20"/>
                        <wps:cNvSpPr/>
                        <wps:spPr>
                          <a:xfrm>
                            <a:off x="2146853" y="516835"/>
                            <a:ext cx="489098" cy="297711"/>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99145" y="962108"/>
                            <a:ext cx="488950" cy="29718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226366" y="1423283"/>
                            <a:ext cx="488950" cy="29718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558A702" id="Group 327" o:spid="_x0000_s1062" style="position:absolute;margin-left:-1.9pt;margin-top:13.95pt;width:450.05pt;height:182.3pt;z-index:251653120;mso-height-relative:margin" coordsize="57159,2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">
                <v:oval id="Oval 1" o:spid="_x0000_s1063" style="position:absolute;width:1752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" fillcolor="white [3201]" strokecolor="black [3200]" strokeweight=".5pt">
                  <v:textbox>
                    <w:txbxContent>
                      <w:p w:rsidR="00313472" w:rsidRDefault="00313472" w:rsidP="00EB1D7F">
                        <w:pPr>
                          <w:jc w:val="center"/>
                        </w:pPr>
                        <w:r>
                          <w:rPr>
                            <w:rFonts w:ascii="Times New Roman" w:eastAsia="Times New Roman" w:hAnsi="Times New Roman" w:cs="Times New Roman"/>
                            <w:bCs/>
                            <w:color w:val="000000"/>
                            <w:sz w:val="24"/>
                            <w:szCs w:val="24"/>
                          </w:rPr>
                          <w:t>Corporate Reputation</w:t>
                        </w:r>
                      </w:p>
                    </w:txbxContent>
                  </v:textbox>
                </v:oval>
                <v:oval id="Oval 2" o:spid="_x0000_s1064" style="position:absolute;left:556;top:8269;width:1752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" fillcolor="white [3201]" strokecolor="black [3200]" strokeweight=".5pt">
                  <v:textbox>
                    <w:txbxContent>
                      <w:p w:rsidR="00313472" w:rsidRPr="00C83D41" w:rsidRDefault="00313472" w:rsidP="00EB1D7F">
                        <w:pPr>
                          <w:jc w:val="center"/>
                          <w:rPr>
                            <w:rFonts w:ascii="Times New Roman" w:hAnsi="Times New Roman" w:cs="Times New Roman"/>
                            <w:sz w:val="24"/>
                            <w:szCs w:val="24"/>
                          </w:rPr>
                        </w:pPr>
                        <w:r w:rsidRPr="004A3479">
                          <w:rPr>
                            <w:rFonts w:ascii="Times New Roman" w:eastAsia="Times New Roman" w:hAnsi="Times New Roman" w:cs="Times New Roman"/>
                            <w:bCs/>
                            <w:color w:val="000000"/>
                            <w:sz w:val="24"/>
                            <w:szCs w:val="24"/>
                          </w:rPr>
                          <w:t>Subjective Norms</w:t>
                        </w:r>
                      </w:p>
                      <w:p w:rsidR="00313472" w:rsidRDefault="00313472" w:rsidP="00EB1D7F">
                        <w:pPr>
                          <w:jc w:val="center"/>
                        </w:pPr>
                      </w:p>
                    </w:txbxContent>
                  </v:textbox>
                </v:oval>
                <v:oval id="Oval 3" o:spid="_x0000_s1065" style="position:absolute;left:556;top:16300;width:1752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" fillcolor="white [3201]" strokecolor="black [3200]" strokeweight=".5pt">
                  <v:textbox>
                    <w:txbxContent>
                      <w:p w:rsidR="00313472" w:rsidRPr="00C83D41" w:rsidRDefault="00313472" w:rsidP="00EB1D7F">
                        <w:pPr>
                          <w:jc w:val="center"/>
                          <w:rPr>
                            <w:rFonts w:ascii="Times New Roman" w:hAnsi="Times New Roman" w:cs="Times New Roman"/>
                            <w:sz w:val="24"/>
                            <w:szCs w:val="24"/>
                          </w:rPr>
                        </w:pPr>
                        <w:r>
                          <w:rPr>
                            <w:rFonts w:ascii="Times New Roman" w:eastAsia="Times New Roman" w:hAnsi="Times New Roman" w:cs="Times New Roman"/>
                            <w:bCs/>
                            <w:noProof/>
                            <w:color w:val="000000"/>
                            <w:sz w:val="24"/>
                            <w:szCs w:val="24"/>
                          </w:rPr>
                          <w:t>Perceived Behavioural control</w:t>
                        </w:r>
                      </w:p>
                      <w:p w:rsidR="00313472" w:rsidRDefault="00313472" w:rsidP="00EB1D7F">
                        <w:pPr>
                          <w:jc w:val="center"/>
                        </w:pPr>
                      </w:p>
                    </w:txbxContent>
                  </v:textbox>
                </v:oval>
                <v:oval id="Oval 4" o:spid="_x0000_s1066" style="position:absolute;left:31328;top:7871;width:25831;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" fillcolor="white [3201]" strokecolor="black [3200]" strokeweight=".5pt">
                  <v:textbox>
                    <w:txbxContent>
                      <w:p w:rsidR="00313472" w:rsidRDefault="00313472" w:rsidP="00EB1D7F">
                        <w:pPr>
                          <w:jc w:val="center"/>
                        </w:pPr>
                        <w:r>
                          <w:t>Purchase Intention towards Innovative Foods</w:t>
                        </w:r>
                      </w:p>
                    </w:txbxContent>
                  </v:textbox>
                </v:oval>
                <v:shape id="Straight Arrow Connector 5" o:spid="_x0000_s1067" type="#_x0000_t32" style="position:absolute;left:17492;top:3657;width:13240;height:7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" filled="t" fillcolor="white [3201]" strokecolor="black [3200]" strokeweight=".5pt">
                  <v:stroke endarrow="open"/>
                </v:shape>
                <v:shape id="Straight Arrow Connector 6" o:spid="_x0000_s1068" type="#_x0000_t32" style="position:absolute;left:18208;top:11608;width:12602;height:78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" filled="t" fillcolor="white [3201]" strokecolor="black [3200]" strokeweight=".5pt">
                  <v:stroke endarrow="open"/>
                </v:shape>
                <v:shape id="Straight Arrow Connector 7" o:spid="_x0000_s1069" type="#_x0000_t32" style="position:absolute;left:18049;top:11131;width:13240;height: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" filled="t" fillcolor="white [3201]" strokecolor="black [3200]" strokeweight=".5pt">
                  <v:stroke endarrow="open"/>
                </v:shape>
                <v:rect id="Rectangle 20" o:spid="_x0000_s1070" style="position:absolute;left:21468;top:5168;width:4891;height:2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" fillcolor="white [3201]" strokecolor="black [3200]" strokeweight=".5pt">
                  <v:textbox>
                    <w:txbxContent>
                      <w:p w:rsidR="00313472" w:rsidRDefault="00313472" w:rsidP="00EB1D7F">
                        <w:pPr>
                          <w:jc w:val="center"/>
                        </w:pPr>
                        <w:r>
                          <w:t>H1</w:t>
                        </w:r>
                      </w:p>
                    </w:txbxContent>
                  </v:textbox>
                </v:rect>
                <v:rect id="Rectangle 21" o:spid="_x0000_s1071" style="position:absolute;left:20991;top:9621;width:4889;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" fillcolor="white [3201]" strokecolor="black [3200]" strokeweight=".5pt">
                  <v:textbox>
                    <w:txbxContent>
                      <w:p w:rsidR="00313472" w:rsidRDefault="00313472" w:rsidP="00EB1D7F">
                        <w:pPr>
                          <w:jc w:val="center"/>
                        </w:pPr>
                        <w:r>
                          <w:t>H2</w:t>
                        </w:r>
                      </w:p>
                    </w:txbxContent>
                  </v:textbox>
                </v:rect>
                <v:rect id="Rectangle 22" o:spid="_x0000_s1072" style="position:absolute;left:22263;top:14232;width:4890;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" fillcolor="white [3201]" strokecolor="black [3200]" strokeweight=".5pt">
                  <v:textbox>
                    <w:txbxContent>
                      <w:p w:rsidR="00313472" w:rsidRDefault="00313472" w:rsidP="00EB1D7F">
                        <w:pPr>
                          <w:jc w:val="center"/>
                        </w:pPr>
                        <w:r>
                          <w:t>H3</w:t>
                        </w:r>
                      </w:p>
                    </w:txbxContent>
                  </v:textbox>
                </v:rect>
              </v:group>
            </w:pict>
          </mc:Fallback>
        </mc:AlternateContent>
      </w: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r w:rsidRPr="002421D8">
        <w:rPr>
          <w:rFonts w:ascii="Times New Roman" w:hAnsi="Times New Roman" w:cs="Times New Roman"/>
          <w:noProof/>
          <w:sz w:val="24"/>
          <w:szCs w:val="24"/>
          <w:lang w:val="en-GB" w:eastAsia="en-GB"/>
        </w:rPr>
        <mc:AlternateContent>
          <mc:Choice Requires="wps">
            <w:drawing>
              <wp:anchor distT="0" distB="0" distL="114300" distR="114300" simplePos="0" relativeHeight="251657216" behindDoc="0" locked="0" layoutInCell="1" allowOverlap="1" wp14:anchorId="63BDDEF7" wp14:editId="061F8692">
                <wp:simplePos x="0" y="0"/>
                <wp:positionH relativeFrom="column">
                  <wp:posOffset>802005</wp:posOffset>
                </wp:positionH>
                <wp:positionV relativeFrom="paragraph">
                  <wp:posOffset>89535</wp:posOffset>
                </wp:positionV>
                <wp:extent cx="4465320" cy="140398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1403985"/>
                        </a:xfrm>
                        <a:prstGeom prst="rect">
                          <a:avLst/>
                        </a:prstGeom>
                        <a:solidFill>
                          <a:srgbClr val="FFFFFF"/>
                        </a:solidFill>
                        <a:ln w="9525">
                          <a:solidFill>
                            <a:srgbClr val="000000"/>
                          </a:solidFill>
                          <a:miter lim="800000"/>
                          <a:headEnd/>
                          <a:tailEnd/>
                        </a:ln>
                      </wps:spPr>
                      <wps:txbx>
                        <w:txbxContent>
                          <w:p w:rsidR="00313472" w:rsidRPr="00083E62" w:rsidRDefault="00313472" w:rsidP="00EB1D7F">
                            <w:pPr>
                              <w:jc w:val="center"/>
                              <w:rPr>
                                <w:rFonts w:ascii="Times New Roman" w:hAnsi="Times New Roman" w:cs="Times New Roman"/>
                                <w:sz w:val="24"/>
                                <w:szCs w:val="24"/>
                              </w:rPr>
                            </w:pPr>
                            <w:r>
                              <w:rPr>
                                <w:rFonts w:ascii="Times New Roman" w:hAnsi="Times New Roman" w:cs="Times New Roman"/>
                                <w:sz w:val="24"/>
                                <w:szCs w:val="24"/>
                              </w:rPr>
                              <w:t>Figure 2: Conceptual without any effect of social media engagement (model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DDEF7" id="Text Box 2" o:spid="_x0000_s1073" type="#_x0000_t202" style="position:absolute;margin-left:63.15pt;margin-top:7.05pt;width:351.6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">
                <v:textbox style="mso-fit-shape-to-text:t">
                  <w:txbxContent>
                    <w:p w:rsidR="00313472" w:rsidRPr="00083E62" w:rsidRDefault="00313472" w:rsidP="00EB1D7F">
                      <w:pPr>
                        <w:jc w:val="center"/>
                        <w:rPr>
                          <w:rFonts w:ascii="Times New Roman" w:hAnsi="Times New Roman" w:cs="Times New Roman"/>
                          <w:sz w:val="24"/>
                          <w:szCs w:val="24"/>
                        </w:rPr>
                      </w:pPr>
                      <w:r>
                        <w:rPr>
                          <w:rFonts w:ascii="Times New Roman" w:hAnsi="Times New Roman" w:cs="Times New Roman"/>
                          <w:sz w:val="24"/>
                          <w:szCs w:val="24"/>
                        </w:rPr>
                        <w:t>Figure 2: Conceptual without any effect of social media engagement (model 1)</w:t>
                      </w:r>
                    </w:p>
                  </w:txbxContent>
                </v:textbox>
              </v:shape>
            </w:pict>
          </mc:Fallback>
        </mc:AlternateContent>
      </w:r>
    </w:p>
    <w:p w:rsidR="00EB1D7F" w:rsidRPr="002421D8" w:rsidRDefault="00EB1D7F" w:rsidP="00EB1D7F">
      <w:pPr>
        <w:rPr>
          <w:rFonts w:ascii="Times New Roman" w:hAnsi="Times New Roman" w:cs="Times New Roman"/>
          <w:sz w:val="24"/>
          <w:szCs w:val="24"/>
        </w:rPr>
      </w:pPr>
    </w:p>
    <w:p w:rsidR="00EB1D7F" w:rsidRPr="002421D8" w:rsidRDefault="00EB1D7F" w:rsidP="00EB1D7F">
      <w:pPr>
        <w:tabs>
          <w:tab w:val="left" w:pos="1239"/>
        </w:tabs>
        <w:rPr>
          <w:rFonts w:ascii="Times New Roman" w:hAnsi="Times New Roman" w:cs="Times New Roman"/>
          <w:sz w:val="24"/>
          <w:szCs w:val="24"/>
        </w:rPr>
      </w:pPr>
      <w:r w:rsidRPr="002421D8">
        <w:rPr>
          <w:rFonts w:ascii="Times New Roman" w:hAnsi="Times New Roman" w:cs="Times New Roman"/>
          <w:sz w:val="24"/>
          <w:szCs w:val="24"/>
        </w:rPr>
        <w:tab/>
      </w:r>
    </w:p>
    <w:p w:rsidR="00EB1D7F" w:rsidRPr="002421D8" w:rsidRDefault="00EB1D7F" w:rsidP="00EB1D7F">
      <w:pPr>
        <w:tabs>
          <w:tab w:val="left" w:pos="1239"/>
        </w:tabs>
        <w:rPr>
          <w:rFonts w:ascii="Times New Roman" w:hAnsi="Times New Roman" w:cs="Times New Roman"/>
          <w:sz w:val="24"/>
          <w:szCs w:val="24"/>
        </w:rPr>
      </w:pPr>
    </w:p>
    <w:p w:rsidR="00EB1D7F" w:rsidRPr="002421D8" w:rsidRDefault="00EB1D7F" w:rsidP="00EB1D7F">
      <w:pPr>
        <w:tabs>
          <w:tab w:val="left" w:pos="1239"/>
        </w:tabs>
        <w:rPr>
          <w:rFonts w:ascii="Times New Roman" w:hAnsi="Times New Roman" w:cs="Times New Roman"/>
          <w:sz w:val="24"/>
          <w:szCs w:val="24"/>
        </w:rPr>
      </w:pPr>
      <w:r w:rsidRPr="002421D8">
        <w:rPr>
          <w:rFonts w:ascii="Times New Roman" w:hAnsi="Times New Roman" w:cs="Times New Roman"/>
          <w:noProof/>
          <w:sz w:val="24"/>
          <w:szCs w:val="24"/>
          <w:lang w:val="en-GB" w:eastAsia="en-GB"/>
        </w:rPr>
        <mc:AlternateContent>
          <mc:Choice Requires="wpg">
            <w:drawing>
              <wp:anchor distT="0" distB="0" distL="114300" distR="114300" simplePos="0" relativeHeight="251655168" behindDoc="0" locked="0" layoutInCell="1" allowOverlap="1" wp14:anchorId="027A448B" wp14:editId="27A43023">
                <wp:simplePos x="0" y="0"/>
                <wp:positionH relativeFrom="column">
                  <wp:posOffset>6985</wp:posOffset>
                </wp:positionH>
                <wp:positionV relativeFrom="paragraph">
                  <wp:posOffset>3175</wp:posOffset>
                </wp:positionV>
                <wp:extent cx="6320155" cy="3508375"/>
                <wp:effectExtent l="0" t="0" r="23495" b="15875"/>
                <wp:wrapNone/>
                <wp:docPr id="328" name="Group 328"/>
                <wp:cNvGraphicFramePr/>
                <a:graphic xmlns:a="http://schemas.openxmlformats.org/drawingml/2006/main">
                  <a:graphicData uri="http://schemas.microsoft.com/office/word/2010/wordprocessingGroup">
                    <wpg:wgp>
                      <wpg:cNvGrpSpPr/>
                      <wpg:grpSpPr>
                        <a:xfrm>
                          <a:off x="0" y="0"/>
                          <a:ext cx="6320155" cy="3508375"/>
                          <a:chOff x="0" y="0"/>
                          <a:chExt cx="6320293" cy="3508513"/>
                        </a:xfrm>
                      </wpg:grpSpPr>
                      <wps:wsp>
                        <wps:cNvPr id="8" name="Oval 8"/>
                        <wps:cNvSpPr/>
                        <wps:spPr>
                          <a:xfrm>
                            <a:off x="0" y="0"/>
                            <a:ext cx="1752600" cy="6858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rPr>
                                  <w:rFonts w:ascii="Times New Roman" w:eastAsia="Times New Roman" w:hAnsi="Times New Roman" w:cs="Times New Roman"/>
                                  <w:bCs/>
                                  <w:color w:val="000000"/>
                                  <w:sz w:val="24"/>
                                  <w:szCs w:val="24"/>
                                </w:rPr>
                                <w:t>Corporate Reputation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55659" y="826936"/>
                            <a:ext cx="1752600" cy="6858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313472" w:rsidRPr="00C83D41" w:rsidRDefault="00313472" w:rsidP="00EB1D7F">
                              <w:pPr>
                                <w:jc w:val="center"/>
                                <w:rPr>
                                  <w:rFonts w:ascii="Times New Roman" w:hAnsi="Times New Roman" w:cs="Times New Roman"/>
                                  <w:sz w:val="24"/>
                                  <w:szCs w:val="24"/>
                                </w:rPr>
                              </w:pPr>
                              <w:r w:rsidRPr="004A3479">
                                <w:rPr>
                                  <w:rFonts w:ascii="Times New Roman" w:eastAsia="Times New Roman" w:hAnsi="Times New Roman" w:cs="Times New Roman"/>
                                  <w:bCs/>
                                  <w:color w:val="000000"/>
                                  <w:sz w:val="24"/>
                                  <w:szCs w:val="24"/>
                                </w:rPr>
                                <w:t>Subjective Norms</w:t>
                              </w:r>
                            </w:p>
                            <w:p w:rsidR="00313472" w:rsidRDefault="00313472" w:rsidP="00EB1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55659" y="1630018"/>
                            <a:ext cx="1752600" cy="6858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313472" w:rsidRPr="00C83D41" w:rsidRDefault="00313472" w:rsidP="00EB1D7F">
                              <w:pPr>
                                <w:jc w:val="center"/>
                                <w:rPr>
                                  <w:rFonts w:ascii="Times New Roman" w:hAnsi="Times New Roman" w:cs="Times New Roman"/>
                                  <w:sz w:val="24"/>
                                  <w:szCs w:val="24"/>
                                </w:rPr>
                              </w:pPr>
                              <w:r>
                                <w:rPr>
                                  <w:rFonts w:ascii="Times New Roman" w:eastAsia="Times New Roman" w:hAnsi="Times New Roman" w:cs="Times New Roman"/>
                                  <w:bCs/>
                                  <w:noProof/>
                                  <w:color w:val="000000"/>
                                  <w:sz w:val="24"/>
                                  <w:szCs w:val="24"/>
                                </w:rPr>
                                <w:t>Perceived Behavioural control</w:t>
                              </w:r>
                            </w:p>
                            <w:p w:rsidR="00313472" w:rsidRDefault="00313472" w:rsidP="00EB1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3737113" y="826936"/>
                            <a:ext cx="2583180" cy="6858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t>Purchase Intention towards Innovative Foods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1749287" y="357809"/>
                            <a:ext cx="2338705" cy="552450"/>
                          </a:xfrm>
                          <a:prstGeom prst="straightConnector1">
                            <a:avLst/>
                          </a:prstGeom>
                          <a:ln w="6350">
                            <a:tailEnd type="arrow"/>
                          </a:ln>
                        </wps:spPr>
                        <wps:style>
                          <a:lnRef idx="2">
                            <a:schemeClr val="dk1"/>
                          </a:lnRef>
                          <a:fillRef idx="1">
                            <a:schemeClr val="lt1"/>
                          </a:fillRef>
                          <a:effectRef idx="0">
                            <a:schemeClr val="dk1"/>
                          </a:effectRef>
                          <a:fontRef idx="minor">
                            <a:schemeClr val="dk1"/>
                          </a:fontRef>
                        </wps:style>
                        <wps:bodyPr/>
                      </wps:wsp>
                      <wps:wsp>
                        <wps:cNvPr id="13" name="Straight Arrow Connector 13"/>
                        <wps:cNvCnPr/>
                        <wps:spPr>
                          <a:xfrm flipV="1">
                            <a:off x="1812897" y="1327868"/>
                            <a:ext cx="2125980" cy="612775"/>
                          </a:xfrm>
                          <a:prstGeom prst="straightConnector1">
                            <a:avLst/>
                          </a:prstGeom>
                          <a:ln w="6350">
                            <a:tailEnd type="arrow"/>
                          </a:ln>
                        </wps:spPr>
                        <wps:style>
                          <a:lnRef idx="2">
                            <a:schemeClr val="dk1"/>
                          </a:lnRef>
                          <a:fillRef idx="1">
                            <a:schemeClr val="lt1"/>
                          </a:fillRef>
                          <a:effectRef idx="0">
                            <a:schemeClr val="dk1"/>
                          </a:effectRef>
                          <a:fontRef idx="minor">
                            <a:schemeClr val="dk1"/>
                          </a:fontRef>
                        </wps:style>
                        <wps:bodyPr/>
                      </wps:wsp>
                      <wps:wsp>
                        <wps:cNvPr id="14" name="Straight Arrow Connector 14"/>
                        <wps:cNvCnPr/>
                        <wps:spPr>
                          <a:xfrm>
                            <a:off x="1796995" y="1113183"/>
                            <a:ext cx="1934845" cy="45720"/>
                          </a:xfrm>
                          <a:prstGeom prst="straightConnector1">
                            <a:avLst/>
                          </a:prstGeom>
                          <a:ln w="6350">
                            <a:tailEnd type="arrow"/>
                          </a:ln>
                        </wps:spPr>
                        <wps:style>
                          <a:lnRef idx="2">
                            <a:schemeClr val="dk1"/>
                          </a:lnRef>
                          <a:fillRef idx="1">
                            <a:schemeClr val="lt1"/>
                          </a:fillRef>
                          <a:effectRef idx="0">
                            <a:schemeClr val="dk1"/>
                          </a:effectRef>
                          <a:fontRef idx="minor">
                            <a:schemeClr val="dk1"/>
                          </a:fontRef>
                        </wps:style>
                        <wps:bodyPr/>
                      </wps:wsp>
                      <wps:wsp>
                        <wps:cNvPr id="15" name="Oval 15"/>
                        <wps:cNvSpPr/>
                        <wps:spPr>
                          <a:xfrm>
                            <a:off x="71562" y="2822713"/>
                            <a:ext cx="1752600" cy="6858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313472" w:rsidRPr="00C83D41" w:rsidRDefault="00313472" w:rsidP="00EB1D7F">
                              <w:pPr>
                                <w:jc w:val="center"/>
                                <w:rPr>
                                  <w:rFonts w:ascii="Times New Roman" w:hAnsi="Times New Roman" w:cs="Times New Roman"/>
                                  <w:sz w:val="24"/>
                                  <w:szCs w:val="24"/>
                                </w:rPr>
                              </w:pPr>
                              <w:r>
                                <w:rPr>
                                  <w:rFonts w:ascii="Times New Roman" w:eastAsia="Times New Roman" w:hAnsi="Times New Roman" w:cs="Times New Roman"/>
                                  <w:bCs/>
                                  <w:noProof/>
                                  <w:color w:val="000000"/>
                                  <w:sz w:val="24"/>
                                  <w:szCs w:val="24"/>
                                </w:rPr>
                                <w:t>Social media Engagement</w:t>
                              </w:r>
                            </w:p>
                            <w:p w:rsidR="00313472" w:rsidRDefault="00313472" w:rsidP="00EB1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flipV="1">
                            <a:off x="1820849" y="1510748"/>
                            <a:ext cx="3168015" cy="1694180"/>
                          </a:xfrm>
                          <a:prstGeom prst="straightConnector1">
                            <a:avLst/>
                          </a:prstGeom>
                          <a:ln w="6350">
                            <a:tailEnd type="arrow"/>
                          </a:ln>
                        </wps:spPr>
                        <wps:style>
                          <a:lnRef idx="2">
                            <a:schemeClr val="dk1"/>
                          </a:lnRef>
                          <a:fillRef idx="1">
                            <a:schemeClr val="lt1"/>
                          </a:fillRef>
                          <a:effectRef idx="0">
                            <a:schemeClr val="dk1"/>
                          </a:effectRef>
                          <a:fontRef idx="minor">
                            <a:schemeClr val="dk1"/>
                          </a:fontRef>
                        </wps:style>
                        <wps:bodyPr/>
                      </wps:wsp>
                      <wps:wsp>
                        <wps:cNvPr id="17" name="Straight Arrow Connector 17"/>
                        <wps:cNvCnPr/>
                        <wps:spPr>
                          <a:xfrm flipV="1">
                            <a:off x="1820849" y="1383527"/>
                            <a:ext cx="1988185" cy="1828165"/>
                          </a:xfrm>
                          <a:prstGeom prst="straightConnector1">
                            <a:avLst/>
                          </a:prstGeom>
                          <a:ln w="6350">
                            <a:tailEnd type="arrow"/>
                          </a:ln>
                        </wps:spPr>
                        <wps:style>
                          <a:lnRef idx="2">
                            <a:schemeClr val="dk1"/>
                          </a:lnRef>
                          <a:fillRef idx="1">
                            <a:schemeClr val="lt1"/>
                          </a:fillRef>
                          <a:effectRef idx="0">
                            <a:schemeClr val="dk1"/>
                          </a:effectRef>
                          <a:fontRef idx="minor">
                            <a:schemeClr val="dk1"/>
                          </a:fontRef>
                        </wps:style>
                        <wps:bodyPr/>
                      </wps:wsp>
                      <wps:wsp>
                        <wps:cNvPr id="18" name="Straight Arrow Connector 18"/>
                        <wps:cNvCnPr/>
                        <wps:spPr>
                          <a:xfrm flipV="1">
                            <a:off x="1820849" y="1113183"/>
                            <a:ext cx="1041400" cy="2093595"/>
                          </a:xfrm>
                          <a:prstGeom prst="straightConnector1">
                            <a:avLst/>
                          </a:prstGeom>
                          <a:ln w="6350">
                            <a:tailEnd type="arrow"/>
                          </a:ln>
                        </wps:spPr>
                        <wps:style>
                          <a:lnRef idx="2">
                            <a:schemeClr val="dk1"/>
                          </a:lnRef>
                          <a:fillRef idx="1">
                            <a:schemeClr val="lt1"/>
                          </a:fillRef>
                          <a:effectRef idx="0">
                            <a:schemeClr val="dk1"/>
                          </a:effectRef>
                          <a:fontRef idx="minor">
                            <a:schemeClr val="dk1"/>
                          </a:fontRef>
                        </wps:style>
                        <wps:bodyPr/>
                      </wps:wsp>
                      <wps:wsp>
                        <wps:cNvPr id="19" name="Straight Arrow Connector 19"/>
                        <wps:cNvCnPr/>
                        <wps:spPr>
                          <a:xfrm flipV="1">
                            <a:off x="1820849" y="508884"/>
                            <a:ext cx="711835" cy="2699385"/>
                          </a:xfrm>
                          <a:prstGeom prst="straightConnector1">
                            <a:avLst/>
                          </a:prstGeom>
                          <a:ln w="6350">
                            <a:tailEnd type="arrow"/>
                          </a:ln>
                        </wps:spPr>
                        <wps:style>
                          <a:lnRef idx="2">
                            <a:schemeClr val="dk1"/>
                          </a:lnRef>
                          <a:fillRef idx="1">
                            <a:schemeClr val="lt1"/>
                          </a:fillRef>
                          <a:effectRef idx="0">
                            <a:schemeClr val="dk1"/>
                          </a:effectRef>
                          <a:fontRef idx="minor">
                            <a:schemeClr val="dk1"/>
                          </a:fontRef>
                        </wps:style>
                        <wps:bodyPr/>
                      </wps:wsp>
                      <wps:wsp>
                        <wps:cNvPr id="23" name="Rectangle 23"/>
                        <wps:cNvSpPr/>
                        <wps:spPr>
                          <a:xfrm>
                            <a:off x="1820849" y="341906"/>
                            <a:ext cx="488950" cy="29718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934031" y="1009816"/>
                            <a:ext cx="488950" cy="29718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727297" y="1455089"/>
                            <a:ext cx="488950" cy="29718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t>H6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242268" y="715618"/>
                            <a:ext cx="489098" cy="297711"/>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t>H8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234317" y="1940119"/>
                            <a:ext cx="489098" cy="297711"/>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t>H9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323645" y="1645920"/>
                            <a:ext cx="489098" cy="297711"/>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t>H10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450866" y="2234317"/>
                            <a:ext cx="489098" cy="297711"/>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13472" w:rsidRDefault="00313472" w:rsidP="00EB1D7F">
                              <w:pPr>
                                <w:jc w:val="center"/>
                              </w:pPr>
                              <w:r>
                                <w:t>H7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27A448B" id="Group 328" o:spid="_x0000_s1074" style="position:absolute;margin-left:.55pt;margin-top:.25pt;width:497.65pt;height:276.25pt;z-index:251655168;mso-width-relative:margin" coordsize="63202,3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">
                <v:oval id="Oval 8" o:spid="_x0000_s1075" style="position:absolute;width:1752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" fillcolor="white [3201]" strokecolor="black [3200]" strokeweight=".5pt">
                  <v:textbox>
                    <w:txbxContent>
                      <w:p w:rsidR="00313472" w:rsidRDefault="00313472" w:rsidP="00EB1D7F">
                        <w:pPr>
                          <w:jc w:val="center"/>
                        </w:pPr>
                        <w:r>
                          <w:rPr>
                            <w:rFonts w:ascii="Times New Roman" w:eastAsia="Times New Roman" w:hAnsi="Times New Roman" w:cs="Times New Roman"/>
                            <w:bCs/>
                            <w:color w:val="000000"/>
                            <w:sz w:val="24"/>
                            <w:szCs w:val="24"/>
                          </w:rPr>
                          <w:t>Corporate Reputation</w:t>
                        </w:r>
                      </w:p>
                    </w:txbxContent>
                  </v:textbox>
                </v:oval>
                <v:oval id="Oval 9" o:spid="_x0000_s1076" style="position:absolute;left:556;top:8269;width:1752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" fillcolor="white [3201]" strokecolor="black [3200]" strokeweight=".5pt">
                  <v:textbox>
                    <w:txbxContent>
                      <w:p w:rsidR="00313472" w:rsidRPr="00C83D41" w:rsidRDefault="00313472" w:rsidP="00EB1D7F">
                        <w:pPr>
                          <w:jc w:val="center"/>
                          <w:rPr>
                            <w:rFonts w:ascii="Times New Roman" w:hAnsi="Times New Roman" w:cs="Times New Roman"/>
                            <w:sz w:val="24"/>
                            <w:szCs w:val="24"/>
                          </w:rPr>
                        </w:pPr>
                        <w:r w:rsidRPr="004A3479">
                          <w:rPr>
                            <w:rFonts w:ascii="Times New Roman" w:eastAsia="Times New Roman" w:hAnsi="Times New Roman" w:cs="Times New Roman"/>
                            <w:bCs/>
                            <w:color w:val="000000"/>
                            <w:sz w:val="24"/>
                            <w:szCs w:val="24"/>
                          </w:rPr>
                          <w:t>Subjective Norms</w:t>
                        </w:r>
                      </w:p>
                      <w:p w:rsidR="00313472" w:rsidRDefault="00313472" w:rsidP="00EB1D7F">
                        <w:pPr>
                          <w:jc w:val="center"/>
                        </w:pPr>
                      </w:p>
                    </w:txbxContent>
                  </v:textbox>
                </v:oval>
                <v:oval id="Oval 10" o:spid="_x0000_s1077" style="position:absolute;left:556;top:16300;width:1752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" fillcolor="white [3201]" strokecolor="black [3200]" strokeweight=".5pt">
                  <v:textbox>
                    <w:txbxContent>
                      <w:p w:rsidR="00313472" w:rsidRPr="00C83D41" w:rsidRDefault="00313472" w:rsidP="00EB1D7F">
                        <w:pPr>
                          <w:jc w:val="center"/>
                          <w:rPr>
                            <w:rFonts w:ascii="Times New Roman" w:hAnsi="Times New Roman" w:cs="Times New Roman"/>
                            <w:sz w:val="24"/>
                            <w:szCs w:val="24"/>
                          </w:rPr>
                        </w:pPr>
                        <w:r>
                          <w:rPr>
                            <w:rFonts w:ascii="Times New Roman" w:eastAsia="Times New Roman" w:hAnsi="Times New Roman" w:cs="Times New Roman"/>
                            <w:bCs/>
                            <w:noProof/>
                            <w:color w:val="000000"/>
                            <w:sz w:val="24"/>
                            <w:szCs w:val="24"/>
                          </w:rPr>
                          <w:t>Perceived Behavioural control</w:t>
                        </w:r>
                      </w:p>
                      <w:p w:rsidR="00313472" w:rsidRDefault="00313472" w:rsidP="00EB1D7F">
                        <w:pPr>
                          <w:jc w:val="center"/>
                        </w:pPr>
                      </w:p>
                    </w:txbxContent>
                  </v:textbox>
                </v:oval>
                <v:oval id="Oval 11" o:spid="_x0000_s1078" style="position:absolute;left:37371;top:8269;width:25831;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" fillcolor="white [3201]" strokecolor="black [3200]" strokeweight=".5pt">
                  <v:textbox>
                    <w:txbxContent>
                      <w:p w:rsidR="00313472" w:rsidRDefault="00313472" w:rsidP="00EB1D7F">
                        <w:pPr>
                          <w:jc w:val="center"/>
                        </w:pPr>
                        <w:r>
                          <w:t>Purchase Intention towards Innovative Foods</w:t>
                        </w:r>
                      </w:p>
                    </w:txbxContent>
                  </v:textbox>
                </v:oval>
                <v:shape id="Straight Arrow Connector 12" o:spid="_x0000_s1079" type="#_x0000_t32" style="position:absolute;left:17492;top:3578;width:23387;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" filled="t" fillcolor="white [3201]" strokecolor="black [3200]" strokeweight=".5pt">
                  <v:stroke endarrow="open"/>
                </v:shape>
                <v:shape id="Straight Arrow Connector 13" o:spid="_x0000_s1080" type="#_x0000_t32" style="position:absolute;left:18128;top:13278;width:21260;height:61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" filled="t" fillcolor="white [3201]" strokecolor="black [3200]" strokeweight=".5pt">
                  <v:stroke endarrow="open"/>
                </v:shape>
                <v:shape id="Straight Arrow Connector 14" o:spid="_x0000_s1081" type="#_x0000_t32" style="position:absolute;left:17969;top:11131;width:19349;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" filled="t" fillcolor="white [3201]" strokecolor="black [3200]" strokeweight=".5pt">
                  <v:stroke endarrow="open"/>
                </v:shape>
                <v:oval id="Oval 15" o:spid="_x0000_s1082" style="position:absolute;left:715;top:28227;width:1752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" fillcolor="white [3201]" strokecolor="black [3200]" strokeweight=".5pt">
                  <v:textbox>
                    <w:txbxContent>
                      <w:p w:rsidR="00313472" w:rsidRPr="00C83D41" w:rsidRDefault="00313472" w:rsidP="00EB1D7F">
                        <w:pPr>
                          <w:jc w:val="center"/>
                          <w:rPr>
                            <w:rFonts w:ascii="Times New Roman" w:hAnsi="Times New Roman" w:cs="Times New Roman"/>
                            <w:sz w:val="24"/>
                            <w:szCs w:val="24"/>
                          </w:rPr>
                        </w:pPr>
                        <w:r>
                          <w:rPr>
                            <w:rFonts w:ascii="Times New Roman" w:eastAsia="Times New Roman" w:hAnsi="Times New Roman" w:cs="Times New Roman"/>
                            <w:bCs/>
                            <w:noProof/>
                            <w:color w:val="000000"/>
                            <w:sz w:val="24"/>
                            <w:szCs w:val="24"/>
                          </w:rPr>
                          <w:t>Social media Engagement</w:t>
                        </w:r>
                      </w:p>
                      <w:p w:rsidR="00313472" w:rsidRDefault="00313472" w:rsidP="00EB1D7F">
                        <w:pPr>
                          <w:jc w:val="center"/>
                        </w:pPr>
                      </w:p>
                    </w:txbxContent>
                  </v:textbox>
                </v:oval>
                <v:shape id="Straight Arrow Connector 16" o:spid="_x0000_s1083" type="#_x0000_t32" style="position:absolute;left:18208;top:15107;width:31680;height:169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" filled="t" fillcolor="white [3201]" strokecolor="black [3200]" strokeweight=".5pt">
                  <v:stroke endarrow="open"/>
                </v:shape>
                <v:shape id="Straight Arrow Connector 17" o:spid="_x0000_s1084" type="#_x0000_t32" style="position:absolute;left:18208;top:13835;width:19882;height:182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" filled="t" fillcolor="white [3201]" strokecolor="black [3200]" strokeweight=".5pt">
                  <v:stroke endarrow="open"/>
                </v:shape>
                <v:shape id="Straight Arrow Connector 18" o:spid="_x0000_s1085" type="#_x0000_t32" style="position:absolute;left:18208;top:11131;width:10414;height:2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" filled="t" fillcolor="white [3201]" strokecolor="black [3200]" strokeweight=".5pt">
                  <v:stroke endarrow="open"/>
                </v:shape>
                <v:shape id="Straight Arrow Connector 19" o:spid="_x0000_s1086" type="#_x0000_t32" style="position:absolute;left:18208;top:5088;width:7118;height:269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" filled="t" fillcolor="white [3201]" strokecolor="black [3200]" strokeweight=".5pt">
                  <v:stroke endarrow="open"/>
                </v:shape>
                <v:rect id="Rectangle 23" o:spid="_x0000_s1087" style="position:absolute;left:18208;top:3419;width:4889;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" fillcolor="white [3201]" strokecolor="black [3200]" strokeweight=".5pt">
                  <v:textbox>
                    <w:txbxContent>
                      <w:p w:rsidR="00313472" w:rsidRDefault="00313472" w:rsidP="00EB1D7F">
                        <w:pPr>
                          <w:jc w:val="center"/>
                        </w:pPr>
                        <w:r>
                          <w:t>H4</w:t>
                        </w:r>
                      </w:p>
                    </w:txbxContent>
                  </v:textbox>
                </v:rect>
                <v:rect id="Rectangle 24" o:spid="_x0000_s1088" style="position:absolute;left:29340;top:10098;width:4889;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" fillcolor="white [3201]" strokecolor="black [3200]" strokeweight=".5pt">
                  <v:textbox>
                    <w:txbxContent>
                      <w:p w:rsidR="00313472" w:rsidRDefault="00313472" w:rsidP="00EB1D7F">
                        <w:pPr>
                          <w:jc w:val="center"/>
                        </w:pPr>
                        <w:r>
                          <w:t>H5</w:t>
                        </w:r>
                      </w:p>
                    </w:txbxContent>
                  </v:textbox>
                </v:rect>
                <v:rect id="Rectangle 25" o:spid="_x0000_s1089" style="position:absolute;left:27272;top:14550;width:4890;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" fillcolor="white [3201]" strokecolor="black [3200]" strokeweight=".5pt">
                  <v:textbox>
                    <w:txbxContent>
                      <w:p w:rsidR="00313472" w:rsidRDefault="00313472" w:rsidP="00EB1D7F">
                        <w:pPr>
                          <w:jc w:val="center"/>
                        </w:pPr>
                        <w:r>
                          <w:t>H6</w:t>
                        </w:r>
                      </w:p>
                    </w:txbxContent>
                  </v:textbox>
                </v:rect>
                <v:rect id="Rectangle 26" o:spid="_x0000_s1090" style="position:absolute;left:22422;top:7156;width:4891;height:2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" fillcolor="white [3201]" strokecolor="black [3200]" strokeweight=".5pt">
                  <v:textbox>
                    <w:txbxContent>
                      <w:p w:rsidR="00313472" w:rsidRDefault="00313472" w:rsidP="00EB1D7F">
                        <w:pPr>
                          <w:jc w:val="center"/>
                        </w:pPr>
                        <w:r>
                          <w:t>H8</w:t>
                        </w:r>
                      </w:p>
                    </w:txbxContent>
                  </v:textbox>
                </v:rect>
                <v:rect id="Rectangle 27" o:spid="_x0000_s1091" style="position:absolute;left:22343;top:19401;width:4891;height:2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" fillcolor="white [3201]" strokecolor="black [3200]" strokeweight=".5pt">
                  <v:textbox>
                    <w:txbxContent>
                      <w:p w:rsidR="00313472" w:rsidRDefault="00313472" w:rsidP="00EB1D7F">
                        <w:pPr>
                          <w:jc w:val="center"/>
                        </w:pPr>
                        <w:r>
                          <w:t>H9</w:t>
                        </w:r>
                      </w:p>
                    </w:txbxContent>
                  </v:textbox>
                </v:rect>
                <v:rect id="Rectangle 28" o:spid="_x0000_s1092" style="position:absolute;left:33236;top:16459;width:4891;height:2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" fillcolor="white [3201]" strokecolor="black [3200]" strokeweight=".5pt">
                  <v:textbox>
                    <w:txbxContent>
                      <w:p w:rsidR="00313472" w:rsidRDefault="00313472" w:rsidP="00EB1D7F">
                        <w:pPr>
                          <w:jc w:val="center"/>
                        </w:pPr>
                        <w:r>
                          <w:t>H10</w:t>
                        </w:r>
                      </w:p>
                    </w:txbxContent>
                  </v:textbox>
                </v:rect>
                <v:rect id="Rectangle 29" o:spid="_x0000_s1093" style="position:absolute;left:34508;top:22343;width:4891;height:2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" fillcolor="white [3201]" strokecolor="black [3200]" strokeweight=".5pt">
                  <v:textbox>
                    <w:txbxContent>
                      <w:p w:rsidR="00313472" w:rsidRDefault="00313472" w:rsidP="00EB1D7F">
                        <w:pPr>
                          <w:jc w:val="center"/>
                        </w:pPr>
                        <w:r>
                          <w:t>H7</w:t>
                        </w:r>
                      </w:p>
                    </w:txbxContent>
                  </v:textbox>
                </v:rect>
              </v:group>
            </w:pict>
          </mc:Fallback>
        </mc:AlternateContent>
      </w:r>
    </w:p>
    <w:p w:rsidR="00EB1D7F" w:rsidRPr="002421D8" w:rsidRDefault="00EB1D7F" w:rsidP="00EB1D7F">
      <w:pPr>
        <w:tabs>
          <w:tab w:val="left" w:pos="1239"/>
        </w:tabs>
        <w:rPr>
          <w:rFonts w:ascii="Times New Roman" w:hAnsi="Times New Roman" w:cs="Times New Roman"/>
          <w:sz w:val="24"/>
          <w:szCs w:val="24"/>
        </w:rPr>
      </w:pPr>
    </w:p>
    <w:p w:rsidR="00EB1D7F" w:rsidRPr="002421D8" w:rsidRDefault="00EB1D7F" w:rsidP="00EB1D7F">
      <w:pPr>
        <w:tabs>
          <w:tab w:val="left" w:pos="1239"/>
        </w:tabs>
        <w:rPr>
          <w:rFonts w:ascii="Times New Roman" w:hAnsi="Times New Roman" w:cs="Times New Roman"/>
          <w:sz w:val="24"/>
          <w:szCs w:val="24"/>
        </w:rPr>
      </w:pPr>
    </w:p>
    <w:p w:rsidR="00EB1D7F" w:rsidRPr="002421D8" w:rsidRDefault="00EB1D7F" w:rsidP="00EB1D7F">
      <w:pPr>
        <w:tabs>
          <w:tab w:val="left" w:pos="1239"/>
        </w:tabs>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EB1D7F" w:rsidRPr="002421D8" w:rsidRDefault="00EB1D7F" w:rsidP="00EB1D7F">
      <w:pPr>
        <w:rPr>
          <w:rFonts w:ascii="Times New Roman" w:hAnsi="Times New Roman" w:cs="Times New Roman"/>
          <w:sz w:val="24"/>
          <w:szCs w:val="24"/>
        </w:rPr>
      </w:pPr>
    </w:p>
    <w:p w:rsidR="005912F4" w:rsidRPr="002421D8" w:rsidRDefault="00CD37B8" w:rsidP="00EB1D7F">
      <w:pPr>
        <w:rPr>
          <w:rFonts w:ascii="Times New Roman" w:hAnsi="Times New Roman" w:cs="Times New Roman"/>
          <w:sz w:val="24"/>
          <w:szCs w:val="24"/>
        </w:rPr>
      </w:pPr>
      <w:r w:rsidRPr="002421D8">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60D76590" wp14:editId="426034A8">
                <wp:simplePos x="0" y="0"/>
                <wp:positionH relativeFrom="column">
                  <wp:posOffset>593366</wp:posOffset>
                </wp:positionH>
                <wp:positionV relativeFrom="paragraph">
                  <wp:posOffset>24986</wp:posOffset>
                </wp:positionV>
                <wp:extent cx="4752340" cy="1403985"/>
                <wp:effectExtent l="0" t="0" r="10160" b="1714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1403985"/>
                        </a:xfrm>
                        <a:prstGeom prst="rect">
                          <a:avLst/>
                        </a:prstGeom>
                        <a:solidFill>
                          <a:srgbClr val="FFFFFF"/>
                        </a:solidFill>
                        <a:ln w="9525">
                          <a:solidFill>
                            <a:srgbClr val="000000"/>
                          </a:solidFill>
                          <a:miter lim="800000"/>
                          <a:headEnd/>
                          <a:tailEnd/>
                        </a:ln>
                      </wps:spPr>
                      <wps:txbx>
                        <w:txbxContent>
                          <w:p w:rsidR="00313472" w:rsidRPr="00083E62" w:rsidRDefault="00313472" w:rsidP="00EB1D7F">
                            <w:pPr>
                              <w:jc w:val="center"/>
                              <w:rPr>
                                <w:rFonts w:ascii="Times New Roman" w:hAnsi="Times New Roman" w:cs="Times New Roman"/>
                                <w:sz w:val="24"/>
                                <w:szCs w:val="24"/>
                              </w:rPr>
                            </w:pPr>
                            <w:r>
                              <w:rPr>
                                <w:rFonts w:ascii="Times New Roman" w:hAnsi="Times New Roman" w:cs="Times New Roman"/>
                                <w:sz w:val="24"/>
                                <w:szCs w:val="24"/>
                              </w:rPr>
                              <w:t xml:space="preserve">Figure 3: Conceptual model with the effect of social media engagement (model 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76590" id="_x0000_s1094" type="#_x0000_t202" style="position:absolute;margin-left:46.7pt;margin-top:1.95pt;width:374.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">
                <v:textbox style="mso-fit-shape-to-text:t">
                  <w:txbxContent>
                    <w:p w:rsidR="00313472" w:rsidRPr="00083E62" w:rsidRDefault="00313472" w:rsidP="00EB1D7F">
                      <w:pPr>
                        <w:jc w:val="center"/>
                        <w:rPr>
                          <w:rFonts w:ascii="Times New Roman" w:hAnsi="Times New Roman" w:cs="Times New Roman"/>
                          <w:sz w:val="24"/>
                          <w:szCs w:val="24"/>
                        </w:rPr>
                      </w:pPr>
                      <w:r>
                        <w:rPr>
                          <w:rFonts w:ascii="Times New Roman" w:hAnsi="Times New Roman" w:cs="Times New Roman"/>
                          <w:sz w:val="24"/>
                          <w:szCs w:val="24"/>
                        </w:rPr>
                        <w:t xml:space="preserve">Figure 3: Conceptual model with the effect of social media engagement (model 2) </w:t>
                      </w:r>
                    </w:p>
                  </w:txbxContent>
                </v:textbox>
              </v:shape>
            </w:pict>
          </mc:Fallback>
        </mc:AlternateContent>
      </w:r>
    </w:p>
    <w:p w:rsidR="005912F4" w:rsidRPr="002421D8" w:rsidRDefault="005912F4" w:rsidP="00EB1D7F">
      <w:pPr>
        <w:rPr>
          <w:rFonts w:ascii="Times New Roman" w:hAnsi="Times New Roman" w:cs="Times New Roman"/>
          <w:sz w:val="24"/>
          <w:szCs w:val="24"/>
        </w:rPr>
      </w:pPr>
    </w:p>
    <w:p w:rsidR="00CE1B5D" w:rsidRPr="002421D8" w:rsidRDefault="00CE1B5D" w:rsidP="00D64FCF">
      <w:pPr>
        <w:spacing w:line="360" w:lineRule="auto"/>
        <w:jc w:val="both"/>
        <w:rPr>
          <w:rFonts w:ascii="Times New Roman" w:hAnsi="Times New Roman" w:cs="Times New Roman"/>
          <w:sz w:val="24"/>
          <w:szCs w:val="24"/>
        </w:rPr>
        <w:sectPr w:rsidR="00CE1B5D" w:rsidRPr="002421D8">
          <w:pgSz w:w="11906" w:h="16838"/>
          <w:pgMar w:top="1440" w:right="1440" w:bottom="1440" w:left="1440" w:header="708" w:footer="708" w:gutter="0"/>
          <w:cols w:space="708"/>
          <w:docGrid w:linePitch="360"/>
        </w:sectPr>
      </w:pPr>
    </w:p>
    <w:tbl>
      <w:tblPr>
        <w:tblStyle w:val="TableGrid"/>
        <w:tblpPr w:leftFromText="180" w:rightFromText="180" w:tblpY="-658"/>
        <w:tblW w:w="0" w:type="auto"/>
        <w:tblLook w:val="04A0" w:firstRow="1" w:lastRow="0" w:firstColumn="1" w:lastColumn="0" w:noHBand="0" w:noVBand="1"/>
      </w:tblPr>
      <w:tblGrid>
        <w:gridCol w:w="5685"/>
        <w:gridCol w:w="1036"/>
        <w:gridCol w:w="1053"/>
        <w:gridCol w:w="1041"/>
        <w:gridCol w:w="1036"/>
        <w:gridCol w:w="1053"/>
        <w:gridCol w:w="934"/>
        <w:gridCol w:w="2336"/>
      </w:tblGrid>
      <w:tr w:rsidR="00CD37B8" w:rsidRPr="002421D8" w:rsidTr="00E74589">
        <w:tc>
          <w:tcPr>
            <w:tcW w:w="14174" w:type="dxa"/>
            <w:gridSpan w:val="8"/>
          </w:tcPr>
          <w:p w:rsidR="00CD37B8" w:rsidRPr="002421D8" w:rsidRDefault="002D64F0" w:rsidP="00F517F0">
            <w:pPr>
              <w:autoSpaceDE w:val="0"/>
              <w:autoSpaceDN w:val="0"/>
              <w:adjustRightInd w:val="0"/>
              <w:jc w:val="center"/>
              <w:rPr>
                <w:rFonts w:ascii="Times New Roman" w:hAnsi="Times New Roman" w:cs="Times New Roman"/>
                <w:b/>
                <w:sz w:val="24"/>
                <w:szCs w:val="24"/>
              </w:rPr>
            </w:pPr>
            <w:r w:rsidRPr="002421D8">
              <w:rPr>
                <w:rFonts w:ascii="Times New Roman" w:hAnsi="Times New Roman" w:cs="Times New Roman"/>
                <w:b/>
                <w:sz w:val="24"/>
                <w:szCs w:val="24"/>
              </w:rPr>
              <w:lastRenderedPageBreak/>
              <w:t>Annexure</w:t>
            </w:r>
            <w:r w:rsidR="00CD37B8" w:rsidRPr="002421D8">
              <w:rPr>
                <w:rFonts w:ascii="Times New Roman" w:hAnsi="Times New Roman" w:cs="Times New Roman"/>
                <w:b/>
                <w:sz w:val="24"/>
                <w:szCs w:val="24"/>
              </w:rPr>
              <w:t xml:space="preserve"> 1: TPB Scales for innovative food products with Exploratory Factor Analysis Results</w:t>
            </w:r>
          </w:p>
        </w:tc>
      </w:tr>
      <w:tr w:rsidR="006F1C4E" w:rsidRPr="002421D8" w:rsidTr="00C25816">
        <w:tc>
          <w:tcPr>
            <w:tcW w:w="5736" w:type="dxa"/>
          </w:tcPr>
          <w:p w:rsidR="00C25816" w:rsidRPr="002421D8" w:rsidRDefault="00C25816" w:rsidP="00F517F0">
            <w:pPr>
              <w:jc w:val="center"/>
              <w:rPr>
                <w:rFonts w:ascii="Times New Roman" w:hAnsi="Times New Roman" w:cs="Times New Roman"/>
                <w:b/>
                <w:sz w:val="24"/>
                <w:szCs w:val="24"/>
              </w:rPr>
            </w:pPr>
            <w:r w:rsidRPr="002421D8">
              <w:rPr>
                <w:rFonts w:ascii="Times New Roman" w:hAnsi="Times New Roman" w:cs="Times New Roman"/>
                <w:b/>
                <w:sz w:val="24"/>
                <w:szCs w:val="24"/>
              </w:rPr>
              <w:t>Refined items and scales</w:t>
            </w:r>
          </w:p>
        </w:tc>
        <w:tc>
          <w:tcPr>
            <w:tcW w:w="3117" w:type="dxa"/>
            <w:gridSpan w:val="3"/>
          </w:tcPr>
          <w:p w:rsidR="00C25816" w:rsidRPr="002421D8" w:rsidRDefault="00C25816" w:rsidP="00F517F0">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India</w:t>
            </w:r>
          </w:p>
        </w:tc>
        <w:tc>
          <w:tcPr>
            <w:tcW w:w="2971" w:type="dxa"/>
            <w:gridSpan w:val="3"/>
          </w:tcPr>
          <w:p w:rsidR="00C25816" w:rsidRPr="002421D8" w:rsidRDefault="00C25816" w:rsidP="00F517F0">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US</w:t>
            </w:r>
          </w:p>
        </w:tc>
        <w:tc>
          <w:tcPr>
            <w:tcW w:w="2350" w:type="dxa"/>
          </w:tcPr>
          <w:p w:rsidR="00C25816" w:rsidRPr="002421D8" w:rsidRDefault="00C25816" w:rsidP="00F517F0">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Source of scale</w:t>
            </w:r>
          </w:p>
        </w:tc>
      </w:tr>
      <w:tr w:rsidR="006F1C4E" w:rsidRPr="002421D8" w:rsidTr="00C25816">
        <w:tc>
          <w:tcPr>
            <w:tcW w:w="5736" w:type="dxa"/>
          </w:tcPr>
          <w:p w:rsidR="00C25816" w:rsidRPr="002421D8" w:rsidRDefault="00C25816" w:rsidP="006964D4">
            <w:pPr>
              <w:rPr>
                <w:rFonts w:ascii="Times New Roman" w:hAnsi="Times New Roman" w:cs="Times New Roman"/>
                <w:b/>
                <w:sz w:val="24"/>
                <w:szCs w:val="24"/>
              </w:rPr>
            </w:pPr>
            <w:r w:rsidRPr="002421D8">
              <w:rPr>
                <w:rFonts w:ascii="Times New Roman" w:hAnsi="Times New Roman" w:cs="Times New Roman"/>
                <w:b/>
                <w:sz w:val="24"/>
                <w:szCs w:val="24"/>
              </w:rPr>
              <w:t>(Measured in 7 point scale)</w:t>
            </w:r>
          </w:p>
        </w:tc>
        <w:tc>
          <w:tcPr>
            <w:tcW w:w="1017" w:type="dxa"/>
          </w:tcPr>
          <w:p w:rsidR="00C25816" w:rsidRPr="002421D8" w:rsidRDefault="00C25816" w:rsidP="00F517F0">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Factor loading</w:t>
            </w:r>
          </w:p>
        </w:tc>
        <w:tc>
          <w:tcPr>
            <w:tcW w:w="1056" w:type="dxa"/>
          </w:tcPr>
          <w:p w:rsidR="00C25816" w:rsidRPr="002421D8" w:rsidRDefault="00C25816" w:rsidP="00F517F0">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Mean</w:t>
            </w:r>
          </w:p>
        </w:tc>
        <w:tc>
          <w:tcPr>
            <w:tcW w:w="1044" w:type="dxa"/>
          </w:tcPr>
          <w:p w:rsidR="00C25816" w:rsidRPr="002421D8" w:rsidRDefault="00C25816" w:rsidP="00F517F0">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SD</w:t>
            </w:r>
          </w:p>
        </w:tc>
        <w:tc>
          <w:tcPr>
            <w:tcW w:w="979" w:type="dxa"/>
          </w:tcPr>
          <w:p w:rsidR="00C25816" w:rsidRPr="002421D8" w:rsidRDefault="00C25816" w:rsidP="00F517F0">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Factor loading</w:t>
            </w:r>
          </w:p>
        </w:tc>
        <w:tc>
          <w:tcPr>
            <w:tcW w:w="1056" w:type="dxa"/>
          </w:tcPr>
          <w:p w:rsidR="00C25816" w:rsidRPr="002421D8" w:rsidRDefault="00C25816" w:rsidP="00F517F0">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Mean</w:t>
            </w:r>
          </w:p>
        </w:tc>
        <w:tc>
          <w:tcPr>
            <w:tcW w:w="936" w:type="dxa"/>
          </w:tcPr>
          <w:p w:rsidR="00C25816" w:rsidRPr="002421D8" w:rsidRDefault="00C25816" w:rsidP="00F517F0">
            <w:pPr>
              <w:spacing w:line="360" w:lineRule="auto"/>
              <w:jc w:val="center"/>
              <w:rPr>
                <w:rFonts w:ascii="Times New Roman" w:hAnsi="Times New Roman" w:cs="Times New Roman"/>
                <w:b/>
                <w:sz w:val="24"/>
                <w:szCs w:val="24"/>
              </w:rPr>
            </w:pPr>
            <w:r w:rsidRPr="002421D8">
              <w:rPr>
                <w:rFonts w:ascii="Times New Roman" w:hAnsi="Times New Roman" w:cs="Times New Roman"/>
                <w:b/>
                <w:sz w:val="24"/>
                <w:szCs w:val="24"/>
              </w:rPr>
              <w:t>SD</w:t>
            </w:r>
          </w:p>
        </w:tc>
        <w:tc>
          <w:tcPr>
            <w:tcW w:w="2350" w:type="dxa"/>
          </w:tcPr>
          <w:p w:rsidR="00C25816" w:rsidRPr="002421D8" w:rsidRDefault="00C25816" w:rsidP="00F517F0">
            <w:pPr>
              <w:spacing w:line="360" w:lineRule="auto"/>
              <w:jc w:val="center"/>
              <w:rPr>
                <w:rFonts w:ascii="Times New Roman" w:hAnsi="Times New Roman" w:cs="Times New Roman"/>
                <w:b/>
                <w:sz w:val="24"/>
                <w:szCs w:val="24"/>
              </w:rPr>
            </w:pPr>
          </w:p>
        </w:tc>
      </w:tr>
      <w:tr w:rsidR="006F1C4E" w:rsidRPr="002421D8" w:rsidTr="00C25816">
        <w:tc>
          <w:tcPr>
            <w:tcW w:w="5736" w:type="dxa"/>
          </w:tcPr>
          <w:p w:rsidR="00C25816" w:rsidRPr="002421D8" w:rsidRDefault="00B47FB4" w:rsidP="00F517F0">
            <w:pPr>
              <w:rPr>
                <w:rFonts w:ascii="Times New Roman" w:hAnsi="Times New Roman" w:cs="Times New Roman"/>
                <w:b/>
                <w:sz w:val="24"/>
                <w:szCs w:val="24"/>
              </w:rPr>
            </w:pPr>
            <w:r w:rsidRPr="002421D8">
              <w:rPr>
                <w:rFonts w:ascii="Times New Roman" w:hAnsi="Times New Roman" w:cs="Times New Roman"/>
                <w:b/>
                <w:sz w:val="24"/>
                <w:szCs w:val="24"/>
              </w:rPr>
              <w:t>Corporate Reputation</w:t>
            </w:r>
          </w:p>
          <w:p w:rsidR="00DB5E1D" w:rsidRPr="002421D8" w:rsidRDefault="00DB5E1D" w:rsidP="00F517F0">
            <w:pPr>
              <w:rPr>
                <w:rFonts w:ascii="Times New Roman" w:hAnsi="Times New Roman" w:cs="Times New Roman"/>
                <w:b/>
                <w:sz w:val="24"/>
                <w:szCs w:val="24"/>
              </w:rPr>
            </w:pPr>
            <w:r w:rsidRPr="002421D8">
              <w:rPr>
                <w:rFonts w:ascii="Times New Roman" w:hAnsi="Times New Roman" w:cs="Times New Roman"/>
                <w:b/>
                <w:sz w:val="24"/>
                <w:szCs w:val="24"/>
              </w:rPr>
              <w:t>Variance Extracted (Eigenvalue)</w:t>
            </w:r>
          </w:p>
        </w:tc>
        <w:tc>
          <w:tcPr>
            <w:tcW w:w="1017" w:type="dxa"/>
          </w:tcPr>
          <w:p w:rsidR="00DB5E1D" w:rsidRPr="002421D8" w:rsidRDefault="00DB5E1D" w:rsidP="00DB5E1D">
            <w:pPr>
              <w:jc w:val="center"/>
              <w:rPr>
                <w:rFonts w:ascii="Times New Roman" w:hAnsi="Times New Roman" w:cs="Times New Roman"/>
                <w:sz w:val="24"/>
                <w:szCs w:val="24"/>
              </w:rPr>
            </w:pPr>
            <w:r w:rsidRPr="002421D8">
              <w:rPr>
                <w:rFonts w:ascii="Times New Roman" w:hAnsi="Times New Roman" w:cs="Times New Roman"/>
                <w:sz w:val="24"/>
                <w:szCs w:val="24"/>
              </w:rPr>
              <w:t>4.331</w:t>
            </w:r>
          </w:p>
          <w:p w:rsidR="00C25816" w:rsidRPr="002421D8" w:rsidRDefault="00DB5E1D" w:rsidP="00DB5E1D">
            <w:pPr>
              <w:jc w:val="center"/>
              <w:rPr>
                <w:rFonts w:ascii="Times New Roman" w:hAnsi="Times New Roman" w:cs="Times New Roman"/>
                <w:sz w:val="24"/>
                <w:szCs w:val="24"/>
              </w:rPr>
            </w:pPr>
            <w:r w:rsidRPr="002421D8">
              <w:rPr>
                <w:rFonts w:ascii="Times New Roman" w:hAnsi="Times New Roman" w:cs="Times New Roman"/>
                <w:sz w:val="24"/>
                <w:szCs w:val="24"/>
              </w:rPr>
              <w:t>(1.083)</w:t>
            </w:r>
          </w:p>
        </w:tc>
        <w:tc>
          <w:tcPr>
            <w:tcW w:w="1056" w:type="dxa"/>
          </w:tcPr>
          <w:p w:rsidR="00C25816" w:rsidRPr="002421D8" w:rsidRDefault="00C25816" w:rsidP="00F517F0">
            <w:pPr>
              <w:spacing w:line="360" w:lineRule="auto"/>
              <w:jc w:val="both"/>
              <w:rPr>
                <w:rFonts w:ascii="Times New Roman" w:hAnsi="Times New Roman" w:cs="Times New Roman"/>
                <w:sz w:val="24"/>
                <w:szCs w:val="24"/>
              </w:rPr>
            </w:pPr>
          </w:p>
        </w:tc>
        <w:tc>
          <w:tcPr>
            <w:tcW w:w="1044" w:type="dxa"/>
          </w:tcPr>
          <w:p w:rsidR="00C25816" w:rsidRPr="002421D8" w:rsidRDefault="00C25816" w:rsidP="00F517F0">
            <w:pPr>
              <w:spacing w:line="360" w:lineRule="auto"/>
              <w:jc w:val="both"/>
              <w:rPr>
                <w:rFonts w:ascii="Times New Roman" w:hAnsi="Times New Roman" w:cs="Times New Roman"/>
                <w:sz w:val="24"/>
                <w:szCs w:val="24"/>
              </w:rPr>
            </w:pPr>
          </w:p>
        </w:tc>
        <w:tc>
          <w:tcPr>
            <w:tcW w:w="979" w:type="dxa"/>
          </w:tcPr>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6.295</w:t>
            </w:r>
          </w:p>
          <w:p w:rsidR="00C25816"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(1.574)</w:t>
            </w:r>
          </w:p>
        </w:tc>
        <w:tc>
          <w:tcPr>
            <w:tcW w:w="1056" w:type="dxa"/>
          </w:tcPr>
          <w:p w:rsidR="00C25816" w:rsidRPr="002421D8" w:rsidRDefault="00C25816" w:rsidP="00F517F0">
            <w:pPr>
              <w:spacing w:line="360" w:lineRule="auto"/>
              <w:jc w:val="both"/>
              <w:rPr>
                <w:rFonts w:ascii="Times New Roman" w:hAnsi="Times New Roman" w:cs="Times New Roman"/>
                <w:sz w:val="24"/>
                <w:szCs w:val="24"/>
              </w:rPr>
            </w:pPr>
          </w:p>
        </w:tc>
        <w:tc>
          <w:tcPr>
            <w:tcW w:w="936" w:type="dxa"/>
          </w:tcPr>
          <w:p w:rsidR="00C25816" w:rsidRPr="002421D8" w:rsidRDefault="00C25816" w:rsidP="00F517F0">
            <w:pPr>
              <w:spacing w:line="360" w:lineRule="auto"/>
              <w:jc w:val="both"/>
              <w:rPr>
                <w:rFonts w:ascii="Times New Roman" w:hAnsi="Times New Roman" w:cs="Times New Roman"/>
                <w:sz w:val="24"/>
                <w:szCs w:val="24"/>
              </w:rPr>
            </w:pPr>
          </w:p>
        </w:tc>
        <w:tc>
          <w:tcPr>
            <w:tcW w:w="2350" w:type="dxa"/>
          </w:tcPr>
          <w:p w:rsidR="00C25816" w:rsidRPr="002421D8" w:rsidRDefault="00C25816" w:rsidP="00F517F0">
            <w:pPr>
              <w:spacing w:line="360" w:lineRule="auto"/>
              <w:jc w:val="both"/>
              <w:rPr>
                <w:rFonts w:ascii="Times New Roman" w:hAnsi="Times New Roman" w:cs="Times New Roman"/>
                <w:sz w:val="24"/>
                <w:szCs w:val="24"/>
              </w:rPr>
            </w:pPr>
          </w:p>
        </w:tc>
      </w:tr>
      <w:tr w:rsidR="006F1C4E" w:rsidRPr="002421D8" w:rsidTr="00C25816">
        <w:tc>
          <w:tcPr>
            <w:tcW w:w="5736" w:type="dxa"/>
          </w:tcPr>
          <w:p w:rsidR="00C25816" w:rsidRPr="002421D8" w:rsidRDefault="00B47FB4" w:rsidP="00F517F0">
            <w:pPr>
              <w:rPr>
                <w:rFonts w:ascii="Times New Roman" w:hAnsi="Times New Roman" w:cs="Times New Roman"/>
                <w:sz w:val="24"/>
                <w:szCs w:val="24"/>
              </w:rPr>
            </w:pPr>
            <w:r w:rsidRPr="002421D8">
              <w:rPr>
                <w:rFonts w:ascii="Times New Roman" w:hAnsi="Times New Roman" w:cs="Times New Roman"/>
                <w:sz w:val="24"/>
                <w:szCs w:val="24"/>
              </w:rPr>
              <w:t xml:space="preserve">I have good feeling about the </w:t>
            </w:r>
            <w:r w:rsidR="0093084D" w:rsidRPr="002421D8">
              <w:rPr>
                <w:rFonts w:ascii="Times New Roman" w:hAnsi="Times New Roman" w:cs="Times New Roman"/>
                <w:sz w:val="24"/>
                <w:szCs w:val="24"/>
              </w:rPr>
              <w:t>innovative food companies</w:t>
            </w:r>
          </w:p>
          <w:p w:rsidR="00C25816" w:rsidRPr="002421D8" w:rsidRDefault="00B47FB4" w:rsidP="00F517F0">
            <w:pPr>
              <w:rPr>
                <w:rFonts w:ascii="Times New Roman" w:hAnsi="Times New Roman" w:cs="Times New Roman"/>
                <w:sz w:val="24"/>
                <w:szCs w:val="24"/>
              </w:rPr>
            </w:pPr>
            <w:r w:rsidRPr="002421D8">
              <w:rPr>
                <w:rFonts w:ascii="Times New Roman" w:hAnsi="Times New Roman" w:cs="Times New Roman"/>
                <w:sz w:val="24"/>
                <w:szCs w:val="24"/>
              </w:rPr>
              <w:t xml:space="preserve">I admire and respect the </w:t>
            </w:r>
            <w:r w:rsidR="0093084D" w:rsidRPr="002421D8">
              <w:rPr>
                <w:rFonts w:ascii="Times New Roman" w:hAnsi="Times New Roman" w:cs="Times New Roman"/>
                <w:sz w:val="24"/>
                <w:szCs w:val="24"/>
              </w:rPr>
              <w:t>innovative food companies</w:t>
            </w:r>
          </w:p>
          <w:p w:rsidR="00C25816" w:rsidRPr="002421D8" w:rsidRDefault="0093084D" w:rsidP="00F517F0">
            <w:pPr>
              <w:rPr>
                <w:rFonts w:ascii="Times New Roman" w:hAnsi="Times New Roman" w:cs="Times New Roman"/>
                <w:sz w:val="24"/>
                <w:szCs w:val="24"/>
              </w:rPr>
            </w:pPr>
            <w:r w:rsidRPr="002421D8">
              <w:rPr>
                <w:rFonts w:ascii="Times New Roman" w:hAnsi="Times New Roman" w:cs="Times New Roman"/>
                <w:sz w:val="24"/>
                <w:szCs w:val="24"/>
              </w:rPr>
              <w:t>I trust the innovative food companies</w:t>
            </w:r>
          </w:p>
        </w:tc>
        <w:tc>
          <w:tcPr>
            <w:tcW w:w="1017" w:type="dxa"/>
          </w:tcPr>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.848</w:t>
            </w: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.859</w:t>
            </w:r>
          </w:p>
          <w:p w:rsidR="00C25816"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.876</w:t>
            </w:r>
          </w:p>
        </w:tc>
        <w:tc>
          <w:tcPr>
            <w:tcW w:w="1056"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5.03</w:t>
            </w: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4.83</w:t>
            </w: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4.75</w:t>
            </w:r>
          </w:p>
        </w:tc>
        <w:tc>
          <w:tcPr>
            <w:tcW w:w="1044"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1.197</w:t>
            </w: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1.191</w:t>
            </w: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1.271</w:t>
            </w:r>
          </w:p>
        </w:tc>
        <w:tc>
          <w:tcPr>
            <w:tcW w:w="979" w:type="dxa"/>
          </w:tcPr>
          <w:p w:rsidR="00574BAA" w:rsidRPr="002421D8" w:rsidRDefault="00574BAA" w:rsidP="00064508">
            <w:pPr>
              <w:jc w:val="center"/>
              <w:rPr>
                <w:rFonts w:ascii="Times New Roman" w:hAnsi="Times New Roman" w:cs="Times New Roman"/>
                <w:sz w:val="24"/>
                <w:szCs w:val="24"/>
              </w:rPr>
            </w:pPr>
            <w:r w:rsidRPr="002421D8">
              <w:rPr>
                <w:rFonts w:ascii="Times New Roman" w:hAnsi="Times New Roman" w:cs="Times New Roman"/>
                <w:sz w:val="24"/>
                <w:szCs w:val="24"/>
              </w:rPr>
              <w:t>.851</w:t>
            </w:r>
          </w:p>
          <w:p w:rsidR="00574BAA" w:rsidRPr="002421D8" w:rsidRDefault="00574BAA" w:rsidP="00064508">
            <w:pPr>
              <w:jc w:val="center"/>
              <w:rPr>
                <w:rFonts w:ascii="Times New Roman" w:hAnsi="Times New Roman" w:cs="Times New Roman"/>
                <w:sz w:val="24"/>
                <w:szCs w:val="24"/>
              </w:rPr>
            </w:pPr>
            <w:r w:rsidRPr="002421D8">
              <w:rPr>
                <w:rFonts w:ascii="Times New Roman" w:hAnsi="Times New Roman" w:cs="Times New Roman"/>
                <w:sz w:val="24"/>
                <w:szCs w:val="24"/>
              </w:rPr>
              <w:t>.887</w:t>
            </w:r>
          </w:p>
          <w:p w:rsidR="00C25816" w:rsidRPr="002421D8" w:rsidRDefault="00574BAA" w:rsidP="00064508">
            <w:pPr>
              <w:jc w:val="center"/>
              <w:rPr>
                <w:rFonts w:ascii="Times New Roman" w:hAnsi="Times New Roman" w:cs="Times New Roman"/>
                <w:sz w:val="24"/>
                <w:szCs w:val="24"/>
              </w:rPr>
            </w:pPr>
            <w:r w:rsidRPr="002421D8">
              <w:rPr>
                <w:rFonts w:ascii="Times New Roman" w:hAnsi="Times New Roman" w:cs="Times New Roman"/>
                <w:sz w:val="24"/>
                <w:szCs w:val="24"/>
              </w:rPr>
              <w:t>.900</w:t>
            </w:r>
          </w:p>
        </w:tc>
        <w:tc>
          <w:tcPr>
            <w:tcW w:w="1056" w:type="dxa"/>
          </w:tcPr>
          <w:p w:rsidR="00C25816" w:rsidRPr="002421D8" w:rsidRDefault="00C25816" w:rsidP="001F03D1">
            <w:pPr>
              <w:jc w:val="both"/>
              <w:rPr>
                <w:rFonts w:ascii="Times New Roman" w:hAnsi="Times New Roman" w:cs="Times New Roman"/>
                <w:sz w:val="24"/>
                <w:szCs w:val="24"/>
              </w:rPr>
            </w:pPr>
            <w:r w:rsidRPr="002421D8">
              <w:rPr>
                <w:rFonts w:ascii="Times New Roman" w:hAnsi="Times New Roman" w:cs="Times New Roman"/>
                <w:sz w:val="24"/>
                <w:szCs w:val="24"/>
              </w:rPr>
              <w:t>5.25</w:t>
            </w:r>
          </w:p>
          <w:p w:rsidR="00C25816" w:rsidRPr="002421D8" w:rsidRDefault="00C25816" w:rsidP="00352537">
            <w:pPr>
              <w:jc w:val="both"/>
              <w:rPr>
                <w:rFonts w:ascii="Times New Roman" w:hAnsi="Times New Roman" w:cs="Times New Roman"/>
                <w:sz w:val="24"/>
                <w:szCs w:val="24"/>
              </w:rPr>
            </w:pPr>
            <w:r w:rsidRPr="002421D8">
              <w:rPr>
                <w:rFonts w:ascii="Times New Roman" w:hAnsi="Times New Roman" w:cs="Times New Roman"/>
                <w:sz w:val="24"/>
                <w:szCs w:val="24"/>
              </w:rPr>
              <w:t>5.20</w:t>
            </w:r>
          </w:p>
          <w:p w:rsidR="00C25816" w:rsidRPr="002421D8" w:rsidRDefault="00C25816" w:rsidP="00352537">
            <w:pPr>
              <w:jc w:val="both"/>
              <w:rPr>
                <w:rFonts w:ascii="Times New Roman" w:hAnsi="Times New Roman" w:cs="Times New Roman"/>
                <w:sz w:val="24"/>
                <w:szCs w:val="24"/>
              </w:rPr>
            </w:pPr>
            <w:r w:rsidRPr="002421D8">
              <w:rPr>
                <w:rFonts w:ascii="Times New Roman" w:hAnsi="Times New Roman" w:cs="Times New Roman"/>
                <w:sz w:val="24"/>
                <w:szCs w:val="24"/>
              </w:rPr>
              <w:t>5.18</w:t>
            </w:r>
          </w:p>
        </w:tc>
        <w:tc>
          <w:tcPr>
            <w:tcW w:w="936" w:type="dxa"/>
          </w:tcPr>
          <w:p w:rsidR="00C25816" w:rsidRPr="002421D8" w:rsidRDefault="00C25816" w:rsidP="001F03D1">
            <w:pPr>
              <w:jc w:val="both"/>
              <w:rPr>
                <w:rFonts w:ascii="Times New Roman" w:hAnsi="Times New Roman" w:cs="Times New Roman"/>
                <w:sz w:val="24"/>
                <w:szCs w:val="24"/>
              </w:rPr>
            </w:pPr>
            <w:r w:rsidRPr="002421D8">
              <w:rPr>
                <w:rFonts w:ascii="Times New Roman" w:hAnsi="Times New Roman" w:cs="Times New Roman"/>
                <w:sz w:val="24"/>
                <w:szCs w:val="24"/>
              </w:rPr>
              <w:t>1.038</w:t>
            </w:r>
          </w:p>
          <w:p w:rsidR="00C25816" w:rsidRPr="002421D8" w:rsidRDefault="00C25816" w:rsidP="001F03D1">
            <w:pPr>
              <w:jc w:val="both"/>
              <w:rPr>
                <w:rFonts w:ascii="Times New Roman" w:hAnsi="Times New Roman" w:cs="Times New Roman"/>
                <w:sz w:val="24"/>
                <w:szCs w:val="24"/>
              </w:rPr>
            </w:pPr>
            <w:r w:rsidRPr="002421D8">
              <w:rPr>
                <w:rFonts w:ascii="Times New Roman" w:hAnsi="Times New Roman" w:cs="Times New Roman"/>
                <w:sz w:val="24"/>
                <w:szCs w:val="24"/>
              </w:rPr>
              <w:t>1.103</w:t>
            </w:r>
          </w:p>
          <w:p w:rsidR="00C25816" w:rsidRPr="002421D8" w:rsidRDefault="00C25816" w:rsidP="00352537">
            <w:pPr>
              <w:jc w:val="both"/>
              <w:rPr>
                <w:rFonts w:ascii="Times New Roman" w:hAnsi="Times New Roman" w:cs="Times New Roman"/>
                <w:sz w:val="24"/>
                <w:szCs w:val="24"/>
              </w:rPr>
            </w:pPr>
            <w:r w:rsidRPr="002421D8">
              <w:rPr>
                <w:rFonts w:ascii="Times New Roman" w:hAnsi="Times New Roman" w:cs="Times New Roman"/>
                <w:sz w:val="24"/>
                <w:szCs w:val="24"/>
              </w:rPr>
              <w:t>1.183</w:t>
            </w:r>
          </w:p>
        </w:tc>
        <w:tc>
          <w:tcPr>
            <w:tcW w:w="2350" w:type="dxa"/>
          </w:tcPr>
          <w:p w:rsidR="00B47FB4" w:rsidRPr="002421D8" w:rsidRDefault="00B47FB4" w:rsidP="00936D8B">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Chun (2005), Fombrun et al. (2000)</w:t>
            </w:r>
          </w:p>
          <w:p w:rsidR="00C25816" w:rsidRPr="002421D8" w:rsidRDefault="00C25816" w:rsidP="00936D8B">
            <w:pPr>
              <w:spacing w:line="276" w:lineRule="auto"/>
              <w:jc w:val="both"/>
              <w:rPr>
                <w:rFonts w:ascii="Times New Roman" w:hAnsi="Times New Roman" w:cs="Times New Roman"/>
                <w:sz w:val="24"/>
                <w:szCs w:val="24"/>
              </w:rPr>
            </w:pPr>
          </w:p>
        </w:tc>
      </w:tr>
      <w:tr w:rsidR="006F1C4E" w:rsidRPr="002421D8" w:rsidTr="00C25816">
        <w:tc>
          <w:tcPr>
            <w:tcW w:w="5736" w:type="dxa"/>
          </w:tcPr>
          <w:p w:rsidR="00C25816" w:rsidRPr="002421D8" w:rsidRDefault="00C25816" w:rsidP="00F517F0">
            <w:pPr>
              <w:rPr>
                <w:rFonts w:ascii="Times New Roman" w:hAnsi="Times New Roman" w:cs="Times New Roman"/>
                <w:b/>
                <w:sz w:val="24"/>
                <w:szCs w:val="24"/>
              </w:rPr>
            </w:pPr>
            <w:r w:rsidRPr="002421D8">
              <w:rPr>
                <w:rFonts w:ascii="Times New Roman" w:hAnsi="Times New Roman" w:cs="Times New Roman"/>
                <w:b/>
                <w:sz w:val="24"/>
                <w:szCs w:val="24"/>
              </w:rPr>
              <w:t>Subjective norm</w:t>
            </w:r>
          </w:p>
          <w:p w:rsidR="00C82596" w:rsidRPr="002421D8" w:rsidRDefault="00C82596" w:rsidP="00F517F0">
            <w:pPr>
              <w:rPr>
                <w:rFonts w:ascii="Times New Roman" w:hAnsi="Times New Roman" w:cs="Times New Roman"/>
                <w:b/>
                <w:sz w:val="24"/>
                <w:szCs w:val="24"/>
              </w:rPr>
            </w:pPr>
            <w:r w:rsidRPr="002421D8">
              <w:rPr>
                <w:rFonts w:ascii="Times New Roman" w:hAnsi="Times New Roman" w:cs="Times New Roman"/>
                <w:b/>
                <w:sz w:val="24"/>
                <w:szCs w:val="24"/>
              </w:rPr>
              <w:t>Variance Extracted (Eigenvalue)</w:t>
            </w:r>
          </w:p>
        </w:tc>
        <w:tc>
          <w:tcPr>
            <w:tcW w:w="1017" w:type="dxa"/>
          </w:tcPr>
          <w:p w:rsidR="00C82596" w:rsidRPr="002421D8" w:rsidRDefault="00C82596" w:rsidP="00C82596">
            <w:pPr>
              <w:jc w:val="center"/>
              <w:rPr>
                <w:rFonts w:ascii="Times New Roman" w:hAnsi="Times New Roman" w:cs="Times New Roman"/>
                <w:sz w:val="24"/>
                <w:szCs w:val="24"/>
              </w:rPr>
            </w:pPr>
            <w:r w:rsidRPr="002421D8">
              <w:rPr>
                <w:rFonts w:ascii="Times New Roman" w:hAnsi="Times New Roman" w:cs="Times New Roman"/>
                <w:sz w:val="24"/>
                <w:szCs w:val="24"/>
              </w:rPr>
              <w:t>7.694</w:t>
            </w:r>
          </w:p>
          <w:p w:rsidR="00C25816" w:rsidRPr="002421D8" w:rsidRDefault="00C82596" w:rsidP="00C82596">
            <w:pPr>
              <w:jc w:val="center"/>
              <w:rPr>
                <w:rFonts w:ascii="Times New Roman" w:hAnsi="Times New Roman" w:cs="Times New Roman"/>
                <w:sz w:val="24"/>
                <w:szCs w:val="24"/>
              </w:rPr>
            </w:pPr>
            <w:r w:rsidRPr="002421D8">
              <w:rPr>
                <w:rFonts w:ascii="Times New Roman" w:hAnsi="Times New Roman" w:cs="Times New Roman"/>
                <w:sz w:val="24"/>
                <w:szCs w:val="24"/>
              </w:rPr>
              <w:t>(1.923)</w:t>
            </w:r>
          </w:p>
        </w:tc>
        <w:tc>
          <w:tcPr>
            <w:tcW w:w="1056" w:type="dxa"/>
          </w:tcPr>
          <w:p w:rsidR="00C25816" w:rsidRPr="002421D8" w:rsidRDefault="00C25816" w:rsidP="00F517F0">
            <w:pPr>
              <w:spacing w:line="360" w:lineRule="auto"/>
              <w:jc w:val="both"/>
              <w:rPr>
                <w:rFonts w:ascii="Times New Roman" w:hAnsi="Times New Roman" w:cs="Times New Roman"/>
                <w:sz w:val="24"/>
                <w:szCs w:val="24"/>
              </w:rPr>
            </w:pPr>
          </w:p>
        </w:tc>
        <w:tc>
          <w:tcPr>
            <w:tcW w:w="1044" w:type="dxa"/>
          </w:tcPr>
          <w:p w:rsidR="00C25816" w:rsidRPr="002421D8" w:rsidRDefault="00C25816" w:rsidP="00F517F0">
            <w:pPr>
              <w:spacing w:line="360" w:lineRule="auto"/>
              <w:jc w:val="both"/>
              <w:rPr>
                <w:rFonts w:ascii="Times New Roman" w:hAnsi="Times New Roman" w:cs="Times New Roman"/>
                <w:sz w:val="24"/>
                <w:szCs w:val="24"/>
              </w:rPr>
            </w:pPr>
          </w:p>
        </w:tc>
        <w:tc>
          <w:tcPr>
            <w:tcW w:w="979" w:type="dxa"/>
          </w:tcPr>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10.106</w:t>
            </w:r>
          </w:p>
          <w:p w:rsidR="00C25816"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(2.527)</w:t>
            </w:r>
          </w:p>
        </w:tc>
        <w:tc>
          <w:tcPr>
            <w:tcW w:w="1056" w:type="dxa"/>
          </w:tcPr>
          <w:p w:rsidR="00C25816" w:rsidRPr="002421D8" w:rsidRDefault="00C25816" w:rsidP="00F517F0">
            <w:pPr>
              <w:spacing w:line="360" w:lineRule="auto"/>
              <w:jc w:val="both"/>
              <w:rPr>
                <w:rFonts w:ascii="Times New Roman" w:hAnsi="Times New Roman" w:cs="Times New Roman"/>
                <w:sz w:val="24"/>
                <w:szCs w:val="24"/>
              </w:rPr>
            </w:pPr>
          </w:p>
        </w:tc>
        <w:tc>
          <w:tcPr>
            <w:tcW w:w="936" w:type="dxa"/>
          </w:tcPr>
          <w:p w:rsidR="00C25816" w:rsidRPr="002421D8" w:rsidRDefault="00C25816" w:rsidP="00F517F0">
            <w:pPr>
              <w:spacing w:line="360" w:lineRule="auto"/>
              <w:jc w:val="both"/>
              <w:rPr>
                <w:rFonts w:ascii="Times New Roman" w:hAnsi="Times New Roman" w:cs="Times New Roman"/>
                <w:sz w:val="24"/>
                <w:szCs w:val="24"/>
              </w:rPr>
            </w:pPr>
          </w:p>
        </w:tc>
        <w:tc>
          <w:tcPr>
            <w:tcW w:w="2350" w:type="dxa"/>
          </w:tcPr>
          <w:p w:rsidR="00C25816" w:rsidRPr="002421D8" w:rsidRDefault="00C25816" w:rsidP="00F517F0">
            <w:pPr>
              <w:spacing w:line="360" w:lineRule="auto"/>
              <w:jc w:val="both"/>
              <w:rPr>
                <w:rFonts w:ascii="Times New Roman" w:hAnsi="Times New Roman" w:cs="Times New Roman"/>
                <w:sz w:val="24"/>
                <w:szCs w:val="24"/>
              </w:rPr>
            </w:pPr>
          </w:p>
        </w:tc>
      </w:tr>
      <w:tr w:rsidR="006F1C4E" w:rsidRPr="002421D8" w:rsidTr="00C25816">
        <w:tc>
          <w:tcPr>
            <w:tcW w:w="5736" w:type="dxa"/>
          </w:tcPr>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Most people who are important to me think I should purchase innovative food products</w:t>
            </w:r>
          </w:p>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 xml:space="preserve">Most people who are important to me would want me to purchase innovative food products </w:t>
            </w:r>
          </w:p>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 xml:space="preserve">People whose opinions I value would prefer that I purchase innovative food products. </w:t>
            </w:r>
          </w:p>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 xml:space="preserve">My friend’s positive opinion influences me to purchase innovative food products. </w:t>
            </w:r>
          </w:p>
        </w:tc>
        <w:tc>
          <w:tcPr>
            <w:tcW w:w="1017" w:type="dxa"/>
          </w:tcPr>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.776</w:t>
            </w:r>
          </w:p>
          <w:p w:rsidR="00CD37B8" w:rsidRPr="002421D8" w:rsidRDefault="00CD37B8" w:rsidP="00CD37B8">
            <w:pPr>
              <w:jc w:val="center"/>
              <w:rPr>
                <w:rFonts w:ascii="Times New Roman" w:hAnsi="Times New Roman" w:cs="Times New Roman"/>
                <w:sz w:val="24"/>
                <w:szCs w:val="24"/>
              </w:rPr>
            </w:pP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.818</w:t>
            </w:r>
          </w:p>
          <w:p w:rsidR="00CD37B8" w:rsidRPr="002421D8" w:rsidRDefault="00CD37B8" w:rsidP="00CD37B8">
            <w:pPr>
              <w:jc w:val="center"/>
              <w:rPr>
                <w:rFonts w:ascii="Times New Roman" w:hAnsi="Times New Roman" w:cs="Times New Roman"/>
                <w:sz w:val="24"/>
                <w:szCs w:val="24"/>
              </w:rPr>
            </w:pP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.852</w:t>
            </w:r>
          </w:p>
          <w:p w:rsidR="00CD37B8" w:rsidRPr="002421D8" w:rsidRDefault="00CD37B8" w:rsidP="00CD37B8">
            <w:pPr>
              <w:jc w:val="center"/>
              <w:rPr>
                <w:rFonts w:ascii="Times New Roman" w:hAnsi="Times New Roman" w:cs="Times New Roman"/>
                <w:sz w:val="24"/>
                <w:szCs w:val="24"/>
              </w:rPr>
            </w:pPr>
          </w:p>
          <w:p w:rsidR="00C25816"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.841</w:t>
            </w:r>
          </w:p>
        </w:tc>
        <w:tc>
          <w:tcPr>
            <w:tcW w:w="1056"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4.97</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4.97</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5.01</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4.80</w:t>
            </w:r>
          </w:p>
        </w:tc>
        <w:tc>
          <w:tcPr>
            <w:tcW w:w="1044"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1.366</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1.350</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1.323</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1.461</w:t>
            </w:r>
          </w:p>
        </w:tc>
        <w:tc>
          <w:tcPr>
            <w:tcW w:w="979" w:type="dxa"/>
          </w:tcPr>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.796</w:t>
            </w:r>
          </w:p>
          <w:p w:rsidR="00CB00A7" w:rsidRPr="002421D8" w:rsidRDefault="00CB00A7" w:rsidP="00CB00A7">
            <w:pPr>
              <w:jc w:val="center"/>
              <w:rPr>
                <w:rFonts w:ascii="Times New Roman" w:hAnsi="Times New Roman" w:cs="Times New Roman"/>
                <w:sz w:val="24"/>
                <w:szCs w:val="24"/>
              </w:rPr>
            </w:pP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.814</w:t>
            </w:r>
          </w:p>
          <w:p w:rsidR="00CB00A7" w:rsidRPr="002421D8" w:rsidRDefault="00CB00A7" w:rsidP="00CB00A7">
            <w:pPr>
              <w:jc w:val="center"/>
              <w:rPr>
                <w:rFonts w:ascii="Times New Roman" w:hAnsi="Times New Roman" w:cs="Times New Roman"/>
                <w:sz w:val="24"/>
                <w:szCs w:val="24"/>
              </w:rPr>
            </w:pP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.825</w:t>
            </w:r>
          </w:p>
          <w:p w:rsidR="00CB00A7" w:rsidRPr="002421D8" w:rsidRDefault="00CB00A7" w:rsidP="00CB00A7">
            <w:pPr>
              <w:jc w:val="center"/>
              <w:rPr>
                <w:rFonts w:ascii="Times New Roman" w:hAnsi="Times New Roman" w:cs="Times New Roman"/>
                <w:sz w:val="24"/>
                <w:szCs w:val="24"/>
              </w:rPr>
            </w:pPr>
          </w:p>
          <w:p w:rsidR="00C25816"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.766</w:t>
            </w:r>
          </w:p>
        </w:tc>
        <w:tc>
          <w:tcPr>
            <w:tcW w:w="1056"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4.83</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4.70</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4.66</w:t>
            </w:r>
          </w:p>
          <w:p w:rsidR="00C25816" w:rsidRPr="002421D8" w:rsidRDefault="00C25816" w:rsidP="007C5F83">
            <w:pPr>
              <w:jc w:val="both"/>
              <w:rPr>
                <w:rFonts w:ascii="Times New Roman" w:hAnsi="Times New Roman" w:cs="Times New Roman"/>
                <w:sz w:val="24"/>
                <w:szCs w:val="24"/>
              </w:rPr>
            </w:pPr>
          </w:p>
          <w:p w:rsidR="00C25816" w:rsidRPr="002421D8" w:rsidRDefault="00C25816" w:rsidP="00352537">
            <w:pPr>
              <w:jc w:val="both"/>
              <w:rPr>
                <w:rFonts w:ascii="Times New Roman" w:hAnsi="Times New Roman" w:cs="Times New Roman"/>
                <w:sz w:val="24"/>
                <w:szCs w:val="24"/>
              </w:rPr>
            </w:pPr>
            <w:r w:rsidRPr="002421D8">
              <w:rPr>
                <w:rFonts w:ascii="Times New Roman" w:hAnsi="Times New Roman" w:cs="Times New Roman"/>
                <w:sz w:val="24"/>
                <w:szCs w:val="24"/>
              </w:rPr>
              <w:t>4.50</w:t>
            </w:r>
          </w:p>
        </w:tc>
        <w:tc>
          <w:tcPr>
            <w:tcW w:w="936"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1.121</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1.062</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1.122</w:t>
            </w:r>
          </w:p>
          <w:p w:rsidR="00C25816" w:rsidRPr="002421D8" w:rsidRDefault="00C25816" w:rsidP="007C5F83">
            <w:pPr>
              <w:jc w:val="both"/>
              <w:rPr>
                <w:rFonts w:ascii="Times New Roman" w:hAnsi="Times New Roman" w:cs="Times New Roman"/>
                <w:sz w:val="24"/>
                <w:szCs w:val="24"/>
              </w:rPr>
            </w:pPr>
          </w:p>
          <w:p w:rsidR="00C25816" w:rsidRPr="002421D8" w:rsidRDefault="00C25816" w:rsidP="00352537">
            <w:pPr>
              <w:jc w:val="both"/>
              <w:rPr>
                <w:rFonts w:ascii="Times New Roman" w:hAnsi="Times New Roman" w:cs="Times New Roman"/>
                <w:sz w:val="24"/>
                <w:szCs w:val="24"/>
              </w:rPr>
            </w:pPr>
            <w:r w:rsidRPr="002421D8">
              <w:rPr>
                <w:rFonts w:ascii="Times New Roman" w:hAnsi="Times New Roman" w:cs="Times New Roman"/>
                <w:sz w:val="24"/>
                <w:szCs w:val="24"/>
              </w:rPr>
              <w:t>1.211</w:t>
            </w:r>
          </w:p>
        </w:tc>
        <w:tc>
          <w:tcPr>
            <w:tcW w:w="2350" w:type="dxa"/>
          </w:tcPr>
          <w:p w:rsidR="00C25816" w:rsidRPr="002421D8" w:rsidRDefault="00C25816" w:rsidP="00352537">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Dean </w:t>
            </w:r>
            <w:r w:rsidRPr="002421D8">
              <w:rPr>
                <w:rFonts w:ascii="Times New Roman" w:hAnsi="Times New Roman" w:cs="Times New Roman"/>
                <w:i/>
                <w:sz w:val="24"/>
                <w:szCs w:val="24"/>
              </w:rPr>
              <w:t>et al</w:t>
            </w:r>
            <w:r w:rsidRPr="002421D8">
              <w:rPr>
                <w:rFonts w:ascii="Times New Roman" w:hAnsi="Times New Roman" w:cs="Times New Roman"/>
                <w:sz w:val="24"/>
                <w:szCs w:val="24"/>
              </w:rPr>
              <w:t xml:space="preserve"> (2012) and Paul </w:t>
            </w:r>
            <w:r w:rsidRPr="002421D8">
              <w:rPr>
                <w:rFonts w:ascii="Times New Roman" w:hAnsi="Times New Roman" w:cs="Times New Roman"/>
                <w:i/>
                <w:sz w:val="24"/>
                <w:szCs w:val="24"/>
              </w:rPr>
              <w:t>et al</w:t>
            </w:r>
            <w:r w:rsidRPr="002421D8">
              <w:rPr>
                <w:rFonts w:ascii="Times New Roman" w:hAnsi="Times New Roman" w:cs="Times New Roman"/>
                <w:sz w:val="24"/>
                <w:szCs w:val="24"/>
              </w:rPr>
              <w:t xml:space="preserve"> (2016)</w:t>
            </w:r>
          </w:p>
        </w:tc>
      </w:tr>
      <w:tr w:rsidR="006F1C4E" w:rsidRPr="002421D8" w:rsidTr="00C25816">
        <w:tc>
          <w:tcPr>
            <w:tcW w:w="5736" w:type="dxa"/>
          </w:tcPr>
          <w:p w:rsidR="00C25816" w:rsidRPr="002421D8" w:rsidRDefault="00C25816" w:rsidP="00C82596">
            <w:pPr>
              <w:rPr>
                <w:rFonts w:ascii="Times New Roman" w:hAnsi="Times New Roman" w:cs="Times New Roman"/>
                <w:b/>
                <w:sz w:val="24"/>
                <w:szCs w:val="24"/>
              </w:rPr>
            </w:pPr>
            <w:r w:rsidRPr="002421D8">
              <w:rPr>
                <w:rFonts w:ascii="Times New Roman" w:hAnsi="Times New Roman" w:cs="Times New Roman"/>
                <w:b/>
                <w:sz w:val="24"/>
                <w:szCs w:val="24"/>
              </w:rPr>
              <w:t xml:space="preserve">Perceived behavioural control </w:t>
            </w:r>
          </w:p>
          <w:p w:rsidR="00C82596" w:rsidRPr="002421D8" w:rsidRDefault="00C82596" w:rsidP="00F517F0">
            <w:pPr>
              <w:rPr>
                <w:rFonts w:ascii="Times New Roman" w:hAnsi="Times New Roman" w:cs="Times New Roman"/>
                <w:b/>
                <w:sz w:val="24"/>
                <w:szCs w:val="24"/>
              </w:rPr>
            </w:pPr>
            <w:r w:rsidRPr="002421D8">
              <w:rPr>
                <w:rFonts w:ascii="Times New Roman" w:hAnsi="Times New Roman" w:cs="Times New Roman"/>
                <w:b/>
                <w:sz w:val="24"/>
                <w:szCs w:val="24"/>
              </w:rPr>
              <w:t>Variance Extracted (Eigenvalue)</w:t>
            </w:r>
          </w:p>
        </w:tc>
        <w:tc>
          <w:tcPr>
            <w:tcW w:w="1017" w:type="dxa"/>
          </w:tcPr>
          <w:p w:rsidR="00C82596" w:rsidRPr="002421D8" w:rsidRDefault="00C82596" w:rsidP="00C82596">
            <w:pPr>
              <w:jc w:val="center"/>
              <w:rPr>
                <w:rFonts w:ascii="Times New Roman" w:hAnsi="Times New Roman" w:cs="Times New Roman"/>
                <w:sz w:val="24"/>
                <w:szCs w:val="24"/>
              </w:rPr>
            </w:pPr>
            <w:r w:rsidRPr="002421D8">
              <w:rPr>
                <w:rFonts w:ascii="Times New Roman" w:hAnsi="Times New Roman" w:cs="Times New Roman"/>
                <w:sz w:val="24"/>
                <w:szCs w:val="24"/>
              </w:rPr>
              <w:t>40.363</w:t>
            </w:r>
          </w:p>
          <w:p w:rsidR="00C25816" w:rsidRPr="002421D8" w:rsidRDefault="00C82596" w:rsidP="00C82596">
            <w:pPr>
              <w:jc w:val="center"/>
              <w:rPr>
                <w:rFonts w:ascii="Times New Roman" w:hAnsi="Times New Roman" w:cs="Times New Roman"/>
                <w:sz w:val="24"/>
                <w:szCs w:val="24"/>
              </w:rPr>
            </w:pPr>
            <w:r w:rsidRPr="002421D8">
              <w:rPr>
                <w:rFonts w:ascii="Times New Roman" w:hAnsi="Times New Roman" w:cs="Times New Roman"/>
                <w:sz w:val="24"/>
                <w:szCs w:val="24"/>
              </w:rPr>
              <w:t>(10.091)</w:t>
            </w:r>
          </w:p>
        </w:tc>
        <w:tc>
          <w:tcPr>
            <w:tcW w:w="1056" w:type="dxa"/>
          </w:tcPr>
          <w:p w:rsidR="00C25816" w:rsidRPr="002421D8" w:rsidRDefault="00C25816" w:rsidP="00F517F0">
            <w:pPr>
              <w:spacing w:line="360" w:lineRule="auto"/>
              <w:jc w:val="both"/>
              <w:rPr>
                <w:rFonts w:ascii="Times New Roman" w:hAnsi="Times New Roman" w:cs="Times New Roman"/>
                <w:sz w:val="24"/>
                <w:szCs w:val="24"/>
              </w:rPr>
            </w:pPr>
          </w:p>
        </w:tc>
        <w:tc>
          <w:tcPr>
            <w:tcW w:w="1044" w:type="dxa"/>
          </w:tcPr>
          <w:p w:rsidR="00C25816" w:rsidRPr="002421D8" w:rsidRDefault="00C25816" w:rsidP="00F517F0">
            <w:pPr>
              <w:spacing w:line="360" w:lineRule="auto"/>
              <w:jc w:val="both"/>
              <w:rPr>
                <w:rFonts w:ascii="Times New Roman" w:hAnsi="Times New Roman" w:cs="Times New Roman"/>
                <w:sz w:val="24"/>
                <w:szCs w:val="24"/>
              </w:rPr>
            </w:pPr>
          </w:p>
        </w:tc>
        <w:tc>
          <w:tcPr>
            <w:tcW w:w="979" w:type="dxa"/>
          </w:tcPr>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41.193</w:t>
            </w:r>
          </w:p>
          <w:p w:rsidR="00C25816"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(10.298)</w:t>
            </w:r>
          </w:p>
        </w:tc>
        <w:tc>
          <w:tcPr>
            <w:tcW w:w="1056" w:type="dxa"/>
          </w:tcPr>
          <w:p w:rsidR="00C25816" w:rsidRPr="002421D8" w:rsidRDefault="00C25816" w:rsidP="00F517F0">
            <w:pPr>
              <w:spacing w:line="360" w:lineRule="auto"/>
              <w:jc w:val="both"/>
              <w:rPr>
                <w:rFonts w:ascii="Times New Roman" w:hAnsi="Times New Roman" w:cs="Times New Roman"/>
                <w:sz w:val="24"/>
                <w:szCs w:val="24"/>
              </w:rPr>
            </w:pPr>
          </w:p>
        </w:tc>
        <w:tc>
          <w:tcPr>
            <w:tcW w:w="936" w:type="dxa"/>
          </w:tcPr>
          <w:p w:rsidR="00C25816" w:rsidRPr="002421D8" w:rsidRDefault="00C25816" w:rsidP="00F517F0">
            <w:pPr>
              <w:spacing w:line="360" w:lineRule="auto"/>
              <w:jc w:val="both"/>
              <w:rPr>
                <w:rFonts w:ascii="Times New Roman" w:hAnsi="Times New Roman" w:cs="Times New Roman"/>
                <w:sz w:val="24"/>
                <w:szCs w:val="24"/>
              </w:rPr>
            </w:pPr>
          </w:p>
        </w:tc>
        <w:tc>
          <w:tcPr>
            <w:tcW w:w="2350" w:type="dxa"/>
          </w:tcPr>
          <w:p w:rsidR="00C25816" w:rsidRPr="002421D8" w:rsidRDefault="00C25816" w:rsidP="00F517F0">
            <w:pPr>
              <w:spacing w:line="360" w:lineRule="auto"/>
              <w:jc w:val="both"/>
              <w:rPr>
                <w:rFonts w:ascii="Times New Roman" w:hAnsi="Times New Roman" w:cs="Times New Roman"/>
                <w:sz w:val="24"/>
                <w:szCs w:val="24"/>
              </w:rPr>
            </w:pPr>
          </w:p>
        </w:tc>
      </w:tr>
      <w:tr w:rsidR="006F1C4E" w:rsidRPr="002421D8" w:rsidTr="00C25816">
        <w:tc>
          <w:tcPr>
            <w:tcW w:w="5736" w:type="dxa"/>
          </w:tcPr>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I believe I have the ability to purchase innovative food products</w:t>
            </w:r>
          </w:p>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If it were entirely up to me, I am confident that I will purchase innovative food products</w:t>
            </w:r>
          </w:p>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I see myself as capable of purchasing innovative food products in future.</w:t>
            </w:r>
          </w:p>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I have resources, time and willingness to purchase innovative food products.</w:t>
            </w:r>
          </w:p>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 xml:space="preserve">Innovative food products are generally available in the </w:t>
            </w:r>
            <w:r w:rsidRPr="002421D8">
              <w:rPr>
                <w:rFonts w:ascii="Times New Roman" w:hAnsi="Times New Roman" w:cs="Times New Roman"/>
                <w:sz w:val="24"/>
                <w:szCs w:val="24"/>
              </w:rPr>
              <w:lastRenderedPageBreak/>
              <w:t>shops where I usually do my shopping.</w:t>
            </w:r>
          </w:p>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There are likely to be plenty of opportunities for me to purchase innovative food products</w:t>
            </w:r>
          </w:p>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I feel that purchasing innovative food products is not totally with in my control.</w:t>
            </w:r>
          </w:p>
        </w:tc>
        <w:tc>
          <w:tcPr>
            <w:tcW w:w="1017" w:type="dxa"/>
          </w:tcPr>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lastRenderedPageBreak/>
              <w:t>.897</w:t>
            </w:r>
          </w:p>
          <w:p w:rsidR="00CD37B8" w:rsidRPr="002421D8" w:rsidRDefault="00CD37B8" w:rsidP="00CD37B8">
            <w:pPr>
              <w:jc w:val="center"/>
              <w:rPr>
                <w:rFonts w:ascii="Times New Roman" w:hAnsi="Times New Roman" w:cs="Times New Roman"/>
                <w:sz w:val="24"/>
                <w:szCs w:val="24"/>
              </w:rPr>
            </w:pP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.847</w:t>
            </w:r>
          </w:p>
          <w:p w:rsidR="00CD37B8" w:rsidRPr="002421D8" w:rsidRDefault="00CD37B8" w:rsidP="00CD37B8">
            <w:pPr>
              <w:jc w:val="center"/>
              <w:rPr>
                <w:rFonts w:ascii="Times New Roman" w:hAnsi="Times New Roman" w:cs="Times New Roman"/>
                <w:sz w:val="24"/>
                <w:szCs w:val="24"/>
              </w:rPr>
            </w:pP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.905</w:t>
            </w:r>
          </w:p>
          <w:p w:rsidR="00CD37B8" w:rsidRPr="002421D8" w:rsidRDefault="00CD37B8" w:rsidP="00CD37B8">
            <w:pPr>
              <w:jc w:val="center"/>
              <w:rPr>
                <w:rFonts w:ascii="Times New Roman" w:hAnsi="Times New Roman" w:cs="Times New Roman"/>
                <w:sz w:val="24"/>
                <w:szCs w:val="24"/>
              </w:rPr>
            </w:pP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.914</w:t>
            </w:r>
          </w:p>
          <w:p w:rsidR="00CD37B8" w:rsidRPr="002421D8" w:rsidRDefault="00CD37B8" w:rsidP="00CD37B8">
            <w:pPr>
              <w:jc w:val="center"/>
              <w:rPr>
                <w:rFonts w:ascii="Times New Roman" w:hAnsi="Times New Roman" w:cs="Times New Roman"/>
                <w:sz w:val="24"/>
                <w:szCs w:val="24"/>
              </w:rPr>
            </w:pP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.916</w:t>
            </w:r>
          </w:p>
          <w:p w:rsidR="00CD37B8" w:rsidRPr="002421D8" w:rsidRDefault="00CD37B8" w:rsidP="00CD37B8">
            <w:pPr>
              <w:jc w:val="center"/>
              <w:rPr>
                <w:rFonts w:ascii="Times New Roman" w:hAnsi="Times New Roman" w:cs="Times New Roman"/>
                <w:sz w:val="24"/>
                <w:szCs w:val="24"/>
              </w:rPr>
            </w:pP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.781</w:t>
            </w:r>
          </w:p>
          <w:p w:rsidR="00CD37B8" w:rsidRPr="002421D8" w:rsidRDefault="00CD37B8" w:rsidP="00CD37B8">
            <w:pPr>
              <w:jc w:val="center"/>
              <w:rPr>
                <w:rFonts w:ascii="Times New Roman" w:hAnsi="Times New Roman" w:cs="Times New Roman"/>
                <w:sz w:val="24"/>
                <w:szCs w:val="24"/>
              </w:rPr>
            </w:pPr>
          </w:p>
          <w:p w:rsidR="00C25816"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.794</w:t>
            </w:r>
          </w:p>
        </w:tc>
        <w:tc>
          <w:tcPr>
            <w:tcW w:w="1056"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lastRenderedPageBreak/>
              <w:t>4.65</w:t>
            </w:r>
          </w:p>
          <w:p w:rsidR="00B36885" w:rsidRPr="002421D8" w:rsidRDefault="00B36885"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4.25</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4.89</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4.43</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4.58</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5.24</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5.07</w:t>
            </w:r>
          </w:p>
        </w:tc>
        <w:tc>
          <w:tcPr>
            <w:tcW w:w="1044"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lastRenderedPageBreak/>
              <w:t>1.888</w:t>
            </w:r>
          </w:p>
          <w:p w:rsidR="00B36885" w:rsidRPr="002421D8" w:rsidRDefault="00B36885"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1.828</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1.876</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1.742</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1.772</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1.343</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1.371</w:t>
            </w:r>
          </w:p>
        </w:tc>
        <w:tc>
          <w:tcPr>
            <w:tcW w:w="979" w:type="dxa"/>
          </w:tcPr>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lastRenderedPageBreak/>
              <w:t>.921</w:t>
            </w:r>
          </w:p>
          <w:p w:rsidR="00CB00A7" w:rsidRPr="002421D8" w:rsidRDefault="00CB00A7" w:rsidP="00CB00A7">
            <w:pPr>
              <w:jc w:val="center"/>
              <w:rPr>
                <w:rFonts w:ascii="Times New Roman" w:hAnsi="Times New Roman" w:cs="Times New Roman"/>
                <w:sz w:val="24"/>
                <w:szCs w:val="24"/>
              </w:rPr>
            </w:pP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.902</w:t>
            </w:r>
          </w:p>
          <w:p w:rsidR="00CB00A7" w:rsidRPr="002421D8" w:rsidRDefault="00CB00A7" w:rsidP="00CB00A7">
            <w:pPr>
              <w:jc w:val="center"/>
              <w:rPr>
                <w:rFonts w:ascii="Times New Roman" w:hAnsi="Times New Roman" w:cs="Times New Roman"/>
                <w:sz w:val="24"/>
                <w:szCs w:val="24"/>
              </w:rPr>
            </w:pP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.932</w:t>
            </w:r>
          </w:p>
          <w:p w:rsidR="00CB00A7" w:rsidRPr="002421D8" w:rsidRDefault="00CB00A7" w:rsidP="00CB00A7">
            <w:pPr>
              <w:jc w:val="center"/>
              <w:rPr>
                <w:rFonts w:ascii="Times New Roman" w:hAnsi="Times New Roman" w:cs="Times New Roman"/>
                <w:sz w:val="24"/>
                <w:szCs w:val="24"/>
              </w:rPr>
            </w:pP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.906</w:t>
            </w:r>
          </w:p>
          <w:p w:rsidR="00CB00A7" w:rsidRPr="002421D8" w:rsidRDefault="00CB00A7" w:rsidP="00CB00A7">
            <w:pPr>
              <w:jc w:val="center"/>
              <w:rPr>
                <w:rFonts w:ascii="Times New Roman" w:hAnsi="Times New Roman" w:cs="Times New Roman"/>
                <w:sz w:val="24"/>
                <w:szCs w:val="24"/>
              </w:rPr>
            </w:pP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.905</w:t>
            </w:r>
          </w:p>
          <w:p w:rsidR="00CB00A7" w:rsidRPr="002421D8" w:rsidRDefault="00CB00A7" w:rsidP="00CB00A7">
            <w:pPr>
              <w:jc w:val="center"/>
              <w:rPr>
                <w:rFonts w:ascii="Times New Roman" w:hAnsi="Times New Roman" w:cs="Times New Roman"/>
                <w:sz w:val="24"/>
                <w:szCs w:val="24"/>
              </w:rPr>
            </w:pP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.889</w:t>
            </w:r>
          </w:p>
          <w:p w:rsidR="00CB00A7" w:rsidRPr="002421D8" w:rsidRDefault="00CB00A7" w:rsidP="00CB00A7">
            <w:pPr>
              <w:jc w:val="center"/>
              <w:rPr>
                <w:rFonts w:ascii="Times New Roman" w:hAnsi="Times New Roman" w:cs="Times New Roman"/>
                <w:sz w:val="24"/>
                <w:szCs w:val="24"/>
              </w:rPr>
            </w:pPr>
          </w:p>
          <w:p w:rsidR="00C25816"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.872</w:t>
            </w:r>
          </w:p>
        </w:tc>
        <w:tc>
          <w:tcPr>
            <w:tcW w:w="1056"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lastRenderedPageBreak/>
              <w:t>5.37</w:t>
            </w:r>
          </w:p>
          <w:p w:rsidR="00B36885" w:rsidRPr="002421D8" w:rsidRDefault="00B36885"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5.24</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5.48</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5.26</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5.27</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5.55</w:t>
            </w:r>
          </w:p>
          <w:p w:rsidR="00C25816" w:rsidRPr="002421D8" w:rsidRDefault="00C25816" w:rsidP="007C5F83">
            <w:pPr>
              <w:jc w:val="both"/>
              <w:rPr>
                <w:rFonts w:ascii="Times New Roman" w:hAnsi="Times New Roman" w:cs="Times New Roman"/>
                <w:sz w:val="24"/>
                <w:szCs w:val="24"/>
              </w:rPr>
            </w:pPr>
          </w:p>
          <w:p w:rsidR="00C25816" w:rsidRPr="002421D8" w:rsidRDefault="00C25816" w:rsidP="00352537">
            <w:pPr>
              <w:jc w:val="both"/>
              <w:rPr>
                <w:rFonts w:ascii="Times New Roman" w:hAnsi="Times New Roman" w:cs="Times New Roman"/>
                <w:sz w:val="24"/>
                <w:szCs w:val="24"/>
              </w:rPr>
            </w:pPr>
            <w:r w:rsidRPr="002421D8">
              <w:rPr>
                <w:rFonts w:ascii="Times New Roman" w:hAnsi="Times New Roman" w:cs="Times New Roman"/>
                <w:sz w:val="24"/>
                <w:szCs w:val="24"/>
              </w:rPr>
              <w:t>5.50</w:t>
            </w:r>
          </w:p>
        </w:tc>
        <w:tc>
          <w:tcPr>
            <w:tcW w:w="936"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lastRenderedPageBreak/>
              <w:t>1.718</w:t>
            </w:r>
          </w:p>
          <w:p w:rsidR="00B36885" w:rsidRPr="002421D8" w:rsidRDefault="00B36885"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1.687</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1.692</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1.628</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1.629</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1.331</w:t>
            </w:r>
          </w:p>
          <w:p w:rsidR="00C25816" w:rsidRPr="002421D8" w:rsidRDefault="00C25816" w:rsidP="007C5F83">
            <w:pPr>
              <w:jc w:val="both"/>
              <w:rPr>
                <w:rFonts w:ascii="Times New Roman" w:hAnsi="Times New Roman" w:cs="Times New Roman"/>
                <w:sz w:val="24"/>
                <w:szCs w:val="24"/>
              </w:rPr>
            </w:pPr>
          </w:p>
          <w:p w:rsidR="00C25816" w:rsidRPr="002421D8" w:rsidRDefault="00C25816" w:rsidP="00352537">
            <w:pPr>
              <w:jc w:val="both"/>
              <w:rPr>
                <w:rFonts w:ascii="Times New Roman" w:hAnsi="Times New Roman" w:cs="Times New Roman"/>
                <w:sz w:val="24"/>
                <w:szCs w:val="24"/>
              </w:rPr>
            </w:pPr>
            <w:r w:rsidRPr="002421D8">
              <w:rPr>
                <w:rFonts w:ascii="Times New Roman" w:hAnsi="Times New Roman" w:cs="Times New Roman"/>
                <w:sz w:val="24"/>
                <w:szCs w:val="24"/>
              </w:rPr>
              <w:t>1.394</w:t>
            </w:r>
          </w:p>
        </w:tc>
        <w:tc>
          <w:tcPr>
            <w:tcW w:w="2350" w:type="dxa"/>
          </w:tcPr>
          <w:p w:rsidR="00C25816" w:rsidRPr="002421D8" w:rsidRDefault="00C25816" w:rsidP="00352537">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lastRenderedPageBreak/>
              <w:t xml:space="preserve">Chen and Peng (2012) and Paul </w:t>
            </w:r>
            <w:r w:rsidRPr="002421D8">
              <w:rPr>
                <w:rFonts w:ascii="Times New Roman" w:hAnsi="Times New Roman" w:cs="Times New Roman"/>
                <w:i/>
                <w:sz w:val="24"/>
                <w:szCs w:val="24"/>
              </w:rPr>
              <w:t>et al</w:t>
            </w:r>
            <w:r w:rsidRPr="002421D8">
              <w:rPr>
                <w:rFonts w:ascii="Times New Roman" w:hAnsi="Times New Roman" w:cs="Times New Roman"/>
                <w:sz w:val="24"/>
                <w:szCs w:val="24"/>
              </w:rPr>
              <w:t xml:space="preserve"> (2016)</w:t>
            </w:r>
          </w:p>
        </w:tc>
      </w:tr>
      <w:tr w:rsidR="006F1C4E" w:rsidRPr="002421D8" w:rsidTr="00C25816">
        <w:tc>
          <w:tcPr>
            <w:tcW w:w="5736" w:type="dxa"/>
          </w:tcPr>
          <w:p w:rsidR="00C25816" w:rsidRPr="002421D8" w:rsidRDefault="00C25816" w:rsidP="00F517F0">
            <w:pPr>
              <w:rPr>
                <w:rFonts w:ascii="Times New Roman" w:hAnsi="Times New Roman" w:cs="Times New Roman"/>
                <w:b/>
                <w:sz w:val="24"/>
                <w:szCs w:val="24"/>
              </w:rPr>
            </w:pPr>
            <w:r w:rsidRPr="002421D8">
              <w:rPr>
                <w:rFonts w:ascii="Times New Roman" w:hAnsi="Times New Roman" w:cs="Times New Roman"/>
                <w:b/>
                <w:sz w:val="24"/>
                <w:szCs w:val="24"/>
              </w:rPr>
              <w:t>Purchase intention for innovative food products</w:t>
            </w:r>
          </w:p>
          <w:p w:rsidR="00393014" w:rsidRPr="002421D8" w:rsidRDefault="00393014" w:rsidP="00F517F0">
            <w:pPr>
              <w:rPr>
                <w:rFonts w:ascii="Times New Roman" w:hAnsi="Times New Roman" w:cs="Times New Roman"/>
                <w:b/>
                <w:sz w:val="24"/>
                <w:szCs w:val="24"/>
              </w:rPr>
            </w:pPr>
            <w:r w:rsidRPr="002421D8">
              <w:rPr>
                <w:rFonts w:ascii="Times New Roman" w:hAnsi="Times New Roman" w:cs="Times New Roman"/>
                <w:b/>
                <w:sz w:val="24"/>
                <w:szCs w:val="24"/>
              </w:rPr>
              <w:t>Variance Extracted (Eigenvalue)</w:t>
            </w:r>
          </w:p>
        </w:tc>
        <w:tc>
          <w:tcPr>
            <w:tcW w:w="1017" w:type="dxa"/>
          </w:tcPr>
          <w:p w:rsidR="00DB5E1D" w:rsidRPr="002421D8" w:rsidRDefault="00DB5E1D" w:rsidP="00DB5E1D">
            <w:pPr>
              <w:jc w:val="center"/>
              <w:rPr>
                <w:rFonts w:ascii="Times New Roman" w:hAnsi="Times New Roman" w:cs="Times New Roman"/>
                <w:sz w:val="24"/>
                <w:szCs w:val="24"/>
              </w:rPr>
            </w:pPr>
            <w:r w:rsidRPr="002421D8">
              <w:rPr>
                <w:rFonts w:ascii="Times New Roman" w:hAnsi="Times New Roman" w:cs="Times New Roman"/>
                <w:sz w:val="24"/>
                <w:szCs w:val="24"/>
              </w:rPr>
              <w:t>7.443</w:t>
            </w:r>
          </w:p>
          <w:p w:rsidR="00C25816" w:rsidRPr="002421D8" w:rsidRDefault="00DB5E1D" w:rsidP="00DB5E1D">
            <w:pPr>
              <w:jc w:val="center"/>
              <w:rPr>
                <w:rFonts w:ascii="Times New Roman" w:hAnsi="Times New Roman" w:cs="Times New Roman"/>
                <w:sz w:val="24"/>
                <w:szCs w:val="24"/>
              </w:rPr>
            </w:pPr>
            <w:r w:rsidRPr="002421D8">
              <w:rPr>
                <w:rFonts w:ascii="Times New Roman" w:hAnsi="Times New Roman" w:cs="Times New Roman"/>
                <w:sz w:val="24"/>
                <w:szCs w:val="24"/>
              </w:rPr>
              <w:t>(1.861)</w:t>
            </w:r>
          </w:p>
        </w:tc>
        <w:tc>
          <w:tcPr>
            <w:tcW w:w="1056" w:type="dxa"/>
          </w:tcPr>
          <w:p w:rsidR="00C25816" w:rsidRPr="002421D8" w:rsidRDefault="00C25816" w:rsidP="00F517F0">
            <w:pPr>
              <w:spacing w:line="360" w:lineRule="auto"/>
              <w:jc w:val="both"/>
              <w:rPr>
                <w:rFonts w:ascii="Times New Roman" w:hAnsi="Times New Roman" w:cs="Times New Roman"/>
                <w:sz w:val="24"/>
                <w:szCs w:val="24"/>
              </w:rPr>
            </w:pPr>
          </w:p>
        </w:tc>
        <w:tc>
          <w:tcPr>
            <w:tcW w:w="1044" w:type="dxa"/>
          </w:tcPr>
          <w:p w:rsidR="00C25816" w:rsidRPr="002421D8" w:rsidRDefault="00C25816" w:rsidP="00F517F0">
            <w:pPr>
              <w:spacing w:line="360" w:lineRule="auto"/>
              <w:jc w:val="both"/>
              <w:rPr>
                <w:rFonts w:ascii="Times New Roman" w:hAnsi="Times New Roman" w:cs="Times New Roman"/>
                <w:sz w:val="24"/>
                <w:szCs w:val="24"/>
              </w:rPr>
            </w:pPr>
          </w:p>
        </w:tc>
        <w:tc>
          <w:tcPr>
            <w:tcW w:w="979" w:type="dxa"/>
          </w:tcPr>
          <w:p w:rsidR="00CB00A7" w:rsidRPr="002421D8" w:rsidRDefault="00CB00A7" w:rsidP="00CB00A7">
            <w:pPr>
              <w:rPr>
                <w:rFonts w:ascii="Times New Roman" w:hAnsi="Times New Roman" w:cs="Times New Roman"/>
                <w:sz w:val="24"/>
                <w:szCs w:val="24"/>
              </w:rPr>
            </w:pPr>
            <w:r w:rsidRPr="002421D8">
              <w:rPr>
                <w:rFonts w:ascii="Times New Roman" w:hAnsi="Times New Roman" w:cs="Times New Roman"/>
                <w:sz w:val="24"/>
                <w:szCs w:val="24"/>
              </w:rPr>
              <w:t>7.453</w:t>
            </w:r>
          </w:p>
          <w:p w:rsidR="00C25816" w:rsidRPr="002421D8" w:rsidRDefault="00CB00A7" w:rsidP="00CB00A7">
            <w:pPr>
              <w:rPr>
                <w:rFonts w:ascii="Times New Roman" w:hAnsi="Times New Roman" w:cs="Times New Roman"/>
                <w:sz w:val="24"/>
                <w:szCs w:val="24"/>
              </w:rPr>
            </w:pPr>
            <w:r w:rsidRPr="002421D8">
              <w:rPr>
                <w:rFonts w:ascii="Times New Roman" w:hAnsi="Times New Roman" w:cs="Times New Roman"/>
                <w:sz w:val="24"/>
                <w:szCs w:val="24"/>
              </w:rPr>
              <w:t>(1.863)</w:t>
            </w:r>
          </w:p>
        </w:tc>
        <w:tc>
          <w:tcPr>
            <w:tcW w:w="1056" w:type="dxa"/>
          </w:tcPr>
          <w:p w:rsidR="00C25816" w:rsidRPr="002421D8" w:rsidRDefault="00C25816" w:rsidP="00F517F0">
            <w:pPr>
              <w:spacing w:line="360" w:lineRule="auto"/>
              <w:jc w:val="both"/>
              <w:rPr>
                <w:rFonts w:ascii="Times New Roman" w:hAnsi="Times New Roman" w:cs="Times New Roman"/>
                <w:sz w:val="24"/>
                <w:szCs w:val="24"/>
              </w:rPr>
            </w:pPr>
          </w:p>
        </w:tc>
        <w:tc>
          <w:tcPr>
            <w:tcW w:w="936" w:type="dxa"/>
          </w:tcPr>
          <w:p w:rsidR="00C25816" w:rsidRPr="002421D8" w:rsidRDefault="00C25816" w:rsidP="00F517F0">
            <w:pPr>
              <w:spacing w:line="360" w:lineRule="auto"/>
              <w:jc w:val="both"/>
              <w:rPr>
                <w:rFonts w:ascii="Times New Roman" w:hAnsi="Times New Roman" w:cs="Times New Roman"/>
                <w:sz w:val="24"/>
                <w:szCs w:val="24"/>
              </w:rPr>
            </w:pPr>
          </w:p>
        </w:tc>
        <w:tc>
          <w:tcPr>
            <w:tcW w:w="2350" w:type="dxa"/>
          </w:tcPr>
          <w:p w:rsidR="00C25816" w:rsidRPr="002421D8" w:rsidRDefault="00C25816" w:rsidP="00F517F0">
            <w:pPr>
              <w:spacing w:line="360" w:lineRule="auto"/>
              <w:jc w:val="both"/>
              <w:rPr>
                <w:rFonts w:ascii="Times New Roman" w:hAnsi="Times New Roman" w:cs="Times New Roman"/>
                <w:sz w:val="24"/>
                <w:szCs w:val="24"/>
              </w:rPr>
            </w:pPr>
          </w:p>
        </w:tc>
      </w:tr>
      <w:tr w:rsidR="006F1C4E" w:rsidRPr="002421D8" w:rsidTr="00C25816">
        <w:tc>
          <w:tcPr>
            <w:tcW w:w="5736" w:type="dxa"/>
          </w:tcPr>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I will consider buying innovative food products always</w:t>
            </w:r>
          </w:p>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I will consider switching to innovative food products from traditional food products</w:t>
            </w:r>
          </w:p>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I plan to spend more on purchasing innovative food products</w:t>
            </w:r>
          </w:p>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 xml:space="preserve">I expect to purchase innovative food products in the future </w:t>
            </w:r>
          </w:p>
          <w:p w:rsidR="00C25816" w:rsidRPr="002421D8" w:rsidRDefault="00C25816" w:rsidP="00F517F0">
            <w:pPr>
              <w:rPr>
                <w:rFonts w:ascii="Times New Roman" w:hAnsi="Times New Roman" w:cs="Times New Roman"/>
                <w:sz w:val="24"/>
                <w:szCs w:val="24"/>
              </w:rPr>
            </w:pPr>
            <w:r w:rsidRPr="002421D8">
              <w:rPr>
                <w:rFonts w:ascii="Times New Roman" w:hAnsi="Times New Roman" w:cs="Times New Roman"/>
                <w:sz w:val="24"/>
                <w:szCs w:val="24"/>
              </w:rPr>
              <w:t>I definitely want to purchase innovative food products in near future.</w:t>
            </w:r>
          </w:p>
        </w:tc>
        <w:tc>
          <w:tcPr>
            <w:tcW w:w="1017" w:type="dxa"/>
          </w:tcPr>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.779</w:t>
            </w: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.804</w:t>
            </w:r>
          </w:p>
          <w:p w:rsidR="00CD37B8" w:rsidRPr="002421D8" w:rsidRDefault="00CD37B8" w:rsidP="00CD37B8">
            <w:pPr>
              <w:jc w:val="center"/>
              <w:rPr>
                <w:rFonts w:ascii="Times New Roman" w:hAnsi="Times New Roman" w:cs="Times New Roman"/>
                <w:sz w:val="24"/>
                <w:szCs w:val="24"/>
              </w:rPr>
            </w:pP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.731</w:t>
            </w:r>
          </w:p>
          <w:p w:rsidR="00CD37B8" w:rsidRPr="002421D8" w:rsidRDefault="00CD37B8" w:rsidP="00CD37B8">
            <w:pPr>
              <w:jc w:val="center"/>
              <w:rPr>
                <w:rFonts w:ascii="Times New Roman" w:hAnsi="Times New Roman" w:cs="Times New Roman"/>
                <w:sz w:val="24"/>
                <w:szCs w:val="24"/>
              </w:rPr>
            </w:pP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.741</w:t>
            </w:r>
          </w:p>
          <w:p w:rsidR="00CD37B8" w:rsidRPr="002421D8" w:rsidRDefault="00CD37B8" w:rsidP="00CD37B8">
            <w:pPr>
              <w:jc w:val="center"/>
              <w:rPr>
                <w:rFonts w:ascii="Times New Roman" w:hAnsi="Times New Roman" w:cs="Times New Roman"/>
                <w:sz w:val="24"/>
                <w:szCs w:val="24"/>
              </w:rPr>
            </w:pPr>
          </w:p>
          <w:p w:rsidR="00C25816"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.627</w:t>
            </w:r>
          </w:p>
        </w:tc>
        <w:tc>
          <w:tcPr>
            <w:tcW w:w="1056"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6.15</w:t>
            </w: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5.98</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5.91</w:t>
            </w:r>
          </w:p>
          <w:p w:rsidR="00B36885" w:rsidRPr="002421D8" w:rsidRDefault="00B36885"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5.81</w:t>
            </w:r>
          </w:p>
          <w:p w:rsidR="00B36885" w:rsidRPr="002421D8" w:rsidRDefault="00B36885"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5.76</w:t>
            </w:r>
          </w:p>
        </w:tc>
        <w:tc>
          <w:tcPr>
            <w:tcW w:w="1044"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1.091</w:t>
            </w: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1.132</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1.109</w:t>
            </w:r>
          </w:p>
          <w:p w:rsidR="00B36885" w:rsidRPr="002421D8" w:rsidRDefault="00B36885"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1.146</w:t>
            </w:r>
          </w:p>
          <w:p w:rsidR="00B36885" w:rsidRPr="002421D8" w:rsidRDefault="00B36885"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1.151</w:t>
            </w:r>
          </w:p>
        </w:tc>
        <w:tc>
          <w:tcPr>
            <w:tcW w:w="979" w:type="dxa"/>
          </w:tcPr>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.844</w:t>
            </w: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.828</w:t>
            </w:r>
          </w:p>
          <w:p w:rsidR="00CB00A7" w:rsidRPr="002421D8" w:rsidRDefault="00CB00A7" w:rsidP="00CB00A7">
            <w:pPr>
              <w:jc w:val="center"/>
              <w:rPr>
                <w:rFonts w:ascii="Times New Roman" w:hAnsi="Times New Roman" w:cs="Times New Roman"/>
                <w:sz w:val="24"/>
                <w:szCs w:val="24"/>
              </w:rPr>
            </w:pP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.834</w:t>
            </w:r>
          </w:p>
          <w:p w:rsidR="00CB00A7" w:rsidRPr="002421D8" w:rsidRDefault="00CB00A7" w:rsidP="00CB00A7">
            <w:pPr>
              <w:jc w:val="center"/>
              <w:rPr>
                <w:rFonts w:ascii="Times New Roman" w:hAnsi="Times New Roman" w:cs="Times New Roman"/>
                <w:sz w:val="24"/>
                <w:szCs w:val="24"/>
              </w:rPr>
            </w:pP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.757</w:t>
            </w:r>
          </w:p>
          <w:p w:rsidR="00CB00A7" w:rsidRPr="002421D8" w:rsidRDefault="00CB00A7" w:rsidP="00CB00A7">
            <w:pPr>
              <w:jc w:val="center"/>
              <w:rPr>
                <w:rFonts w:ascii="Times New Roman" w:hAnsi="Times New Roman" w:cs="Times New Roman"/>
                <w:sz w:val="24"/>
                <w:szCs w:val="24"/>
              </w:rPr>
            </w:pPr>
          </w:p>
          <w:p w:rsidR="00C25816"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.740</w:t>
            </w:r>
          </w:p>
        </w:tc>
        <w:tc>
          <w:tcPr>
            <w:tcW w:w="1056"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6.11</w:t>
            </w: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6.00</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5.86</w:t>
            </w:r>
          </w:p>
          <w:p w:rsidR="00B36885" w:rsidRPr="002421D8" w:rsidRDefault="00B36885"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5.68</w:t>
            </w:r>
          </w:p>
          <w:p w:rsidR="00B36885" w:rsidRPr="002421D8" w:rsidRDefault="00B36885" w:rsidP="00352537">
            <w:pPr>
              <w:jc w:val="both"/>
              <w:rPr>
                <w:rFonts w:ascii="Times New Roman" w:hAnsi="Times New Roman" w:cs="Times New Roman"/>
                <w:sz w:val="24"/>
                <w:szCs w:val="24"/>
              </w:rPr>
            </w:pPr>
          </w:p>
          <w:p w:rsidR="00C25816" w:rsidRPr="002421D8" w:rsidRDefault="00C25816" w:rsidP="00352537">
            <w:pPr>
              <w:jc w:val="both"/>
              <w:rPr>
                <w:rFonts w:ascii="Times New Roman" w:hAnsi="Times New Roman" w:cs="Times New Roman"/>
                <w:sz w:val="24"/>
                <w:szCs w:val="24"/>
              </w:rPr>
            </w:pPr>
            <w:r w:rsidRPr="002421D8">
              <w:rPr>
                <w:rFonts w:ascii="Times New Roman" w:hAnsi="Times New Roman" w:cs="Times New Roman"/>
                <w:sz w:val="24"/>
                <w:szCs w:val="24"/>
              </w:rPr>
              <w:t>5.65</w:t>
            </w:r>
          </w:p>
        </w:tc>
        <w:tc>
          <w:tcPr>
            <w:tcW w:w="936" w:type="dxa"/>
          </w:tcPr>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1.082</w:t>
            </w: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1.072</w:t>
            </w:r>
          </w:p>
          <w:p w:rsidR="00C25816" w:rsidRPr="002421D8" w:rsidRDefault="00C25816"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1.118</w:t>
            </w:r>
          </w:p>
          <w:p w:rsidR="00B36885" w:rsidRPr="002421D8" w:rsidRDefault="00B36885" w:rsidP="007C5F83">
            <w:pPr>
              <w:jc w:val="both"/>
              <w:rPr>
                <w:rFonts w:ascii="Times New Roman" w:hAnsi="Times New Roman" w:cs="Times New Roman"/>
                <w:sz w:val="24"/>
                <w:szCs w:val="24"/>
              </w:rPr>
            </w:pPr>
          </w:p>
          <w:p w:rsidR="00C25816" w:rsidRPr="002421D8" w:rsidRDefault="00C25816" w:rsidP="007C5F83">
            <w:pPr>
              <w:jc w:val="both"/>
              <w:rPr>
                <w:rFonts w:ascii="Times New Roman" w:hAnsi="Times New Roman" w:cs="Times New Roman"/>
                <w:sz w:val="24"/>
                <w:szCs w:val="24"/>
              </w:rPr>
            </w:pPr>
            <w:r w:rsidRPr="002421D8">
              <w:rPr>
                <w:rFonts w:ascii="Times New Roman" w:hAnsi="Times New Roman" w:cs="Times New Roman"/>
                <w:sz w:val="24"/>
                <w:szCs w:val="24"/>
              </w:rPr>
              <w:t>1.122</w:t>
            </w:r>
          </w:p>
          <w:p w:rsidR="00B36885" w:rsidRPr="002421D8" w:rsidRDefault="00B36885" w:rsidP="00352537">
            <w:pPr>
              <w:jc w:val="both"/>
              <w:rPr>
                <w:rFonts w:ascii="Times New Roman" w:hAnsi="Times New Roman" w:cs="Times New Roman"/>
                <w:sz w:val="24"/>
                <w:szCs w:val="24"/>
              </w:rPr>
            </w:pPr>
          </w:p>
          <w:p w:rsidR="00C25816" w:rsidRPr="002421D8" w:rsidRDefault="00C25816" w:rsidP="00352537">
            <w:pPr>
              <w:jc w:val="both"/>
              <w:rPr>
                <w:rFonts w:ascii="Times New Roman" w:hAnsi="Times New Roman" w:cs="Times New Roman"/>
                <w:sz w:val="24"/>
                <w:szCs w:val="24"/>
              </w:rPr>
            </w:pPr>
            <w:r w:rsidRPr="002421D8">
              <w:rPr>
                <w:rFonts w:ascii="Times New Roman" w:hAnsi="Times New Roman" w:cs="Times New Roman"/>
                <w:sz w:val="24"/>
                <w:szCs w:val="24"/>
              </w:rPr>
              <w:t>1.122</w:t>
            </w:r>
          </w:p>
        </w:tc>
        <w:tc>
          <w:tcPr>
            <w:tcW w:w="2350" w:type="dxa"/>
          </w:tcPr>
          <w:p w:rsidR="00C25816" w:rsidRPr="002421D8" w:rsidRDefault="00C25816" w:rsidP="00352537">
            <w:pPr>
              <w:spacing w:line="276" w:lineRule="auto"/>
              <w:jc w:val="both"/>
              <w:rPr>
                <w:rFonts w:ascii="Times New Roman" w:hAnsi="Times New Roman" w:cs="Times New Roman"/>
                <w:sz w:val="24"/>
                <w:szCs w:val="24"/>
              </w:rPr>
            </w:pPr>
            <w:r w:rsidRPr="002421D8">
              <w:rPr>
                <w:rFonts w:ascii="Times New Roman" w:hAnsi="Times New Roman" w:cs="Times New Roman"/>
                <w:sz w:val="24"/>
                <w:szCs w:val="24"/>
              </w:rPr>
              <w:t xml:space="preserve">Taylor &amp; Todd (1995), Mostafa (2006) and Paul </w:t>
            </w:r>
            <w:r w:rsidRPr="002421D8">
              <w:rPr>
                <w:rFonts w:ascii="Times New Roman" w:hAnsi="Times New Roman" w:cs="Times New Roman"/>
                <w:i/>
                <w:sz w:val="24"/>
                <w:szCs w:val="24"/>
              </w:rPr>
              <w:t>et al</w:t>
            </w:r>
            <w:r w:rsidRPr="002421D8">
              <w:rPr>
                <w:rFonts w:ascii="Times New Roman" w:hAnsi="Times New Roman" w:cs="Times New Roman"/>
                <w:sz w:val="24"/>
                <w:szCs w:val="24"/>
              </w:rPr>
              <w:t xml:space="preserve"> (2016)</w:t>
            </w:r>
          </w:p>
        </w:tc>
      </w:tr>
      <w:tr w:rsidR="006F1C4E" w:rsidRPr="002421D8" w:rsidTr="00C25816">
        <w:tc>
          <w:tcPr>
            <w:tcW w:w="5736" w:type="dxa"/>
          </w:tcPr>
          <w:p w:rsidR="00C25816" w:rsidRPr="002421D8" w:rsidRDefault="00C25816" w:rsidP="00F517F0">
            <w:pPr>
              <w:rPr>
                <w:rFonts w:ascii="Times New Roman" w:hAnsi="Times New Roman" w:cs="Times New Roman"/>
                <w:b/>
                <w:sz w:val="24"/>
                <w:szCs w:val="24"/>
              </w:rPr>
            </w:pPr>
            <w:r w:rsidRPr="002421D8">
              <w:rPr>
                <w:rFonts w:ascii="Times New Roman" w:hAnsi="Times New Roman" w:cs="Times New Roman"/>
                <w:b/>
                <w:sz w:val="24"/>
                <w:szCs w:val="24"/>
              </w:rPr>
              <w:t xml:space="preserve">Social media </w:t>
            </w:r>
            <w:r w:rsidR="00C14D5E" w:rsidRPr="002421D8">
              <w:rPr>
                <w:rFonts w:ascii="Times New Roman" w:hAnsi="Times New Roman" w:cs="Times New Roman"/>
                <w:b/>
                <w:sz w:val="24"/>
                <w:szCs w:val="24"/>
              </w:rPr>
              <w:t>engagement</w:t>
            </w:r>
          </w:p>
          <w:p w:rsidR="00393014" w:rsidRPr="002421D8" w:rsidRDefault="00393014" w:rsidP="00F517F0">
            <w:pPr>
              <w:rPr>
                <w:rFonts w:ascii="Times New Roman" w:hAnsi="Times New Roman" w:cs="Times New Roman"/>
                <w:b/>
                <w:sz w:val="24"/>
                <w:szCs w:val="24"/>
              </w:rPr>
            </w:pPr>
            <w:r w:rsidRPr="002421D8">
              <w:rPr>
                <w:rFonts w:ascii="Times New Roman" w:hAnsi="Times New Roman" w:cs="Times New Roman"/>
                <w:b/>
                <w:sz w:val="24"/>
                <w:szCs w:val="24"/>
              </w:rPr>
              <w:t>Variance Extracted (Eigenvalue)</w:t>
            </w:r>
          </w:p>
        </w:tc>
        <w:tc>
          <w:tcPr>
            <w:tcW w:w="1017" w:type="dxa"/>
          </w:tcPr>
          <w:p w:rsidR="00393014" w:rsidRPr="002421D8" w:rsidRDefault="00393014" w:rsidP="00DB5E1D">
            <w:pPr>
              <w:jc w:val="center"/>
              <w:rPr>
                <w:rFonts w:ascii="Times New Roman" w:hAnsi="Times New Roman" w:cs="Times New Roman"/>
                <w:sz w:val="24"/>
                <w:szCs w:val="24"/>
              </w:rPr>
            </w:pPr>
            <w:r w:rsidRPr="002421D8">
              <w:rPr>
                <w:rFonts w:ascii="Times New Roman" w:hAnsi="Times New Roman" w:cs="Times New Roman"/>
                <w:sz w:val="24"/>
                <w:szCs w:val="24"/>
              </w:rPr>
              <w:t>19.931</w:t>
            </w:r>
          </w:p>
          <w:p w:rsidR="00C25816" w:rsidRPr="002421D8" w:rsidRDefault="00393014" w:rsidP="00DB5E1D">
            <w:pPr>
              <w:jc w:val="center"/>
              <w:rPr>
                <w:rFonts w:ascii="Times New Roman" w:hAnsi="Times New Roman" w:cs="Times New Roman"/>
                <w:sz w:val="24"/>
                <w:szCs w:val="24"/>
              </w:rPr>
            </w:pPr>
            <w:r w:rsidRPr="002421D8">
              <w:rPr>
                <w:rFonts w:ascii="Times New Roman" w:hAnsi="Times New Roman" w:cs="Times New Roman"/>
                <w:sz w:val="24"/>
                <w:szCs w:val="24"/>
              </w:rPr>
              <w:t>(4.983)</w:t>
            </w:r>
          </w:p>
        </w:tc>
        <w:tc>
          <w:tcPr>
            <w:tcW w:w="1056" w:type="dxa"/>
          </w:tcPr>
          <w:p w:rsidR="00C25816" w:rsidRPr="002421D8" w:rsidRDefault="00C25816" w:rsidP="00F517F0">
            <w:pPr>
              <w:spacing w:line="360" w:lineRule="auto"/>
              <w:jc w:val="both"/>
              <w:rPr>
                <w:rFonts w:ascii="Times New Roman" w:hAnsi="Times New Roman" w:cs="Times New Roman"/>
                <w:sz w:val="24"/>
                <w:szCs w:val="24"/>
              </w:rPr>
            </w:pPr>
          </w:p>
        </w:tc>
        <w:tc>
          <w:tcPr>
            <w:tcW w:w="1044" w:type="dxa"/>
          </w:tcPr>
          <w:p w:rsidR="00C25816" w:rsidRPr="002421D8" w:rsidRDefault="00C25816" w:rsidP="00F517F0">
            <w:pPr>
              <w:spacing w:line="360" w:lineRule="auto"/>
              <w:jc w:val="both"/>
              <w:rPr>
                <w:rFonts w:ascii="Times New Roman" w:hAnsi="Times New Roman" w:cs="Times New Roman"/>
                <w:sz w:val="24"/>
                <w:szCs w:val="24"/>
              </w:rPr>
            </w:pPr>
          </w:p>
        </w:tc>
        <w:tc>
          <w:tcPr>
            <w:tcW w:w="979" w:type="dxa"/>
          </w:tcPr>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17.069</w:t>
            </w:r>
          </w:p>
          <w:p w:rsidR="00C25816"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(4.267)</w:t>
            </w:r>
          </w:p>
        </w:tc>
        <w:tc>
          <w:tcPr>
            <w:tcW w:w="1056" w:type="dxa"/>
          </w:tcPr>
          <w:p w:rsidR="00C25816" w:rsidRPr="002421D8" w:rsidRDefault="00C25816" w:rsidP="00F517F0">
            <w:pPr>
              <w:spacing w:line="360" w:lineRule="auto"/>
              <w:jc w:val="both"/>
              <w:rPr>
                <w:rFonts w:ascii="Times New Roman" w:hAnsi="Times New Roman" w:cs="Times New Roman"/>
                <w:sz w:val="24"/>
                <w:szCs w:val="24"/>
              </w:rPr>
            </w:pPr>
          </w:p>
        </w:tc>
        <w:tc>
          <w:tcPr>
            <w:tcW w:w="936" w:type="dxa"/>
          </w:tcPr>
          <w:p w:rsidR="00C25816" w:rsidRPr="002421D8" w:rsidRDefault="00C25816" w:rsidP="00F517F0">
            <w:pPr>
              <w:spacing w:line="360" w:lineRule="auto"/>
              <w:jc w:val="both"/>
              <w:rPr>
                <w:rFonts w:ascii="Times New Roman" w:hAnsi="Times New Roman" w:cs="Times New Roman"/>
                <w:sz w:val="24"/>
                <w:szCs w:val="24"/>
              </w:rPr>
            </w:pPr>
          </w:p>
        </w:tc>
        <w:tc>
          <w:tcPr>
            <w:tcW w:w="2350" w:type="dxa"/>
          </w:tcPr>
          <w:p w:rsidR="00C25816" w:rsidRPr="002421D8" w:rsidRDefault="00C25816" w:rsidP="00F517F0">
            <w:pPr>
              <w:spacing w:line="360" w:lineRule="auto"/>
              <w:jc w:val="both"/>
              <w:rPr>
                <w:rFonts w:ascii="Times New Roman" w:hAnsi="Times New Roman" w:cs="Times New Roman"/>
                <w:sz w:val="24"/>
                <w:szCs w:val="24"/>
              </w:rPr>
            </w:pPr>
          </w:p>
        </w:tc>
      </w:tr>
      <w:tr w:rsidR="006F1C4E" w:rsidRPr="002421D8" w:rsidTr="00C25816">
        <w:tc>
          <w:tcPr>
            <w:tcW w:w="5736" w:type="dxa"/>
          </w:tcPr>
          <w:p w:rsidR="00C25816" w:rsidRPr="002421D8" w:rsidRDefault="00C25816" w:rsidP="00F517F0">
            <w:pPr>
              <w:autoSpaceDE w:val="0"/>
              <w:autoSpaceDN w:val="0"/>
              <w:adjustRightInd w:val="0"/>
              <w:rPr>
                <w:rFonts w:ascii="Times New Roman" w:hAnsi="Times New Roman" w:cs="Times New Roman"/>
                <w:sz w:val="24"/>
                <w:szCs w:val="24"/>
              </w:rPr>
            </w:pPr>
            <w:r w:rsidRPr="002421D8">
              <w:rPr>
                <w:rFonts w:ascii="Times New Roman" w:hAnsi="Times New Roman" w:cs="Times New Roman"/>
                <w:sz w:val="24"/>
                <w:szCs w:val="24"/>
              </w:rPr>
              <w:t>I enjoy liking innovative food content on Facebook and other social media pages</w:t>
            </w:r>
          </w:p>
          <w:p w:rsidR="00C25816" w:rsidRPr="002421D8" w:rsidRDefault="00C25816" w:rsidP="00F517F0">
            <w:pPr>
              <w:autoSpaceDE w:val="0"/>
              <w:autoSpaceDN w:val="0"/>
              <w:adjustRightInd w:val="0"/>
              <w:rPr>
                <w:rFonts w:ascii="Times New Roman" w:hAnsi="Times New Roman" w:cs="Times New Roman"/>
                <w:sz w:val="24"/>
                <w:szCs w:val="24"/>
              </w:rPr>
            </w:pPr>
            <w:r w:rsidRPr="002421D8">
              <w:rPr>
                <w:rFonts w:ascii="Times New Roman" w:hAnsi="Times New Roman" w:cs="Times New Roman"/>
                <w:sz w:val="24"/>
                <w:szCs w:val="24"/>
              </w:rPr>
              <w:t>I regularly like innovative food content on Facebook and other social media pages</w:t>
            </w:r>
          </w:p>
          <w:p w:rsidR="00C25816" w:rsidRPr="002421D8" w:rsidRDefault="00C25816" w:rsidP="00F517F0">
            <w:pPr>
              <w:autoSpaceDE w:val="0"/>
              <w:autoSpaceDN w:val="0"/>
              <w:adjustRightInd w:val="0"/>
              <w:rPr>
                <w:rFonts w:ascii="Times New Roman" w:hAnsi="Times New Roman" w:cs="Times New Roman"/>
                <w:sz w:val="24"/>
                <w:szCs w:val="24"/>
              </w:rPr>
            </w:pPr>
            <w:r w:rsidRPr="002421D8">
              <w:rPr>
                <w:rFonts w:ascii="Times New Roman" w:hAnsi="Times New Roman" w:cs="Times New Roman"/>
                <w:sz w:val="24"/>
                <w:szCs w:val="24"/>
              </w:rPr>
              <w:t>Liking innovative food content is something that I do often while on Facebook and other social media pages</w:t>
            </w:r>
          </w:p>
          <w:p w:rsidR="00C25816" w:rsidRPr="002421D8" w:rsidRDefault="00C25816" w:rsidP="00F517F0">
            <w:pPr>
              <w:autoSpaceDE w:val="0"/>
              <w:autoSpaceDN w:val="0"/>
              <w:adjustRightInd w:val="0"/>
              <w:rPr>
                <w:rFonts w:ascii="Times New Roman" w:hAnsi="Times New Roman" w:cs="Times New Roman"/>
                <w:sz w:val="24"/>
                <w:szCs w:val="24"/>
              </w:rPr>
            </w:pPr>
            <w:r w:rsidRPr="002421D8">
              <w:rPr>
                <w:rFonts w:ascii="Times New Roman" w:hAnsi="Times New Roman" w:cs="Times New Roman"/>
                <w:sz w:val="24"/>
                <w:szCs w:val="24"/>
              </w:rPr>
              <w:t>I enjoy commenting on innovative food content on Facebook and other social media pages</w:t>
            </w:r>
          </w:p>
          <w:p w:rsidR="00C25816" w:rsidRPr="002421D8" w:rsidRDefault="00C25816" w:rsidP="00F517F0">
            <w:pPr>
              <w:autoSpaceDE w:val="0"/>
              <w:autoSpaceDN w:val="0"/>
              <w:adjustRightInd w:val="0"/>
              <w:rPr>
                <w:rFonts w:ascii="Times New Roman" w:hAnsi="Times New Roman" w:cs="Times New Roman"/>
                <w:sz w:val="24"/>
                <w:szCs w:val="24"/>
              </w:rPr>
            </w:pPr>
            <w:r w:rsidRPr="002421D8">
              <w:rPr>
                <w:rFonts w:ascii="Times New Roman" w:hAnsi="Times New Roman" w:cs="Times New Roman"/>
                <w:sz w:val="24"/>
                <w:szCs w:val="24"/>
              </w:rPr>
              <w:t>I regularly comment on innovative food content on Facebook and other social media pages</w:t>
            </w:r>
          </w:p>
          <w:p w:rsidR="00C25816" w:rsidRPr="002421D8" w:rsidRDefault="00C25816" w:rsidP="00B36885">
            <w:pPr>
              <w:autoSpaceDE w:val="0"/>
              <w:autoSpaceDN w:val="0"/>
              <w:adjustRightInd w:val="0"/>
              <w:rPr>
                <w:rFonts w:ascii="Times New Roman" w:hAnsi="Times New Roman" w:cs="Times New Roman"/>
                <w:b/>
                <w:sz w:val="24"/>
                <w:szCs w:val="24"/>
              </w:rPr>
            </w:pPr>
            <w:r w:rsidRPr="002421D8">
              <w:rPr>
                <w:rFonts w:ascii="Times New Roman" w:hAnsi="Times New Roman" w:cs="Times New Roman"/>
                <w:sz w:val="24"/>
                <w:szCs w:val="24"/>
              </w:rPr>
              <w:t>Commenting on innovative food content is something that I do often while on Facebook and other social media pages</w:t>
            </w:r>
          </w:p>
        </w:tc>
        <w:tc>
          <w:tcPr>
            <w:tcW w:w="1017" w:type="dxa"/>
          </w:tcPr>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.847</w:t>
            </w:r>
          </w:p>
          <w:p w:rsidR="00CD37B8" w:rsidRPr="002421D8" w:rsidRDefault="00CD37B8" w:rsidP="00CD37B8">
            <w:pPr>
              <w:jc w:val="center"/>
              <w:rPr>
                <w:rFonts w:ascii="Times New Roman" w:hAnsi="Times New Roman" w:cs="Times New Roman"/>
                <w:sz w:val="24"/>
                <w:szCs w:val="24"/>
              </w:rPr>
            </w:pP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.858</w:t>
            </w:r>
          </w:p>
          <w:p w:rsidR="00CD37B8" w:rsidRPr="002421D8" w:rsidRDefault="00CD37B8" w:rsidP="00CD37B8">
            <w:pPr>
              <w:jc w:val="center"/>
              <w:rPr>
                <w:rFonts w:ascii="Times New Roman" w:hAnsi="Times New Roman" w:cs="Times New Roman"/>
                <w:sz w:val="24"/>
                <w:szCs w:val="24"/>
              </w:rPr>
            </w:pP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.838</w:t>
            </w:r>
          </w:p>
          <w:p w:rsidR="00CD37B8" w:rsidRPr="002421D8" w:rsidRDefault="00CD37B8" w:rsidP="00CD37B8">
            <w:pPr>
              <w:jc w:val="center"/>
              <w:rPr>
                <w:rFonts w:ascii="Times New Roman" w:hAnsi="Times New Roman" w:cs="Times New Roman"/>
                <w:sz w:val="24"/>
                <w:szCs w:val="24"/>
              </w:rPr>
            </w:pP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.790</w:t>
            </w:r>
          </w:p>
          <w:p w:rsidR="00CD37B8" w:rsidRPr="002421D8" w:rsidRDefault="00CD37B8" w:rsidP="00CD37B8">
            <w:pPr>
              <w:jc w:val="center"/>
              <w:rPr>
                <w:rFonts w:ascii="Times New Roman" w:hAnsi="Times New Roman" w:cs="Times New Roman"/>
                <w:sz w:val="24"/>
                <w:szCs w:val="24"/>
              </w:rPr>
            </w:pPr>
          </w:p>
          <w:p w:rsidR="00CD37B8"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.802</w:t>
            </w:r>
          </w:p>
          <w:p w:rsidR="00CD37B8" w:rsidRPr="002421D8" w:rsidRDefault="00CD37B8" w:rsidP="00CD37B8">
            <w:pPr>
              <w:jc w:val="center"/>
              <w:rPr>
                <w:rFonts w:ascii="Times New Roman" w:hAnsi="Times New Roman" w:cs="Times New Roman"/>
                <w:sz w:val="24"/>
                <w:szCs w:val="24"/>
              </w:rPr>
            </w:pPr>
          </w:p>
          <w:p w:rsidR="00C25816" w:rsidRPr="002421D8" w:rsidRDefault="00CD37B8" w:rsidP="00CD37B8">
            <w:pPr>
              <w:jc w:val="center"/>
              <w:rPr>
                <w:rFonts w:ascii="Times New Roman" w:hAnsi="Times New Roman" w:cs="Times New Roman"/>
                <w:sz w:val="24"/>
                <w:szCs w:val="24"/>
              </w:rPr>
            </w:pPr>
            <w:r w:rsidRPr="002421D8">
              <w:rPr>
                <w:rFonts w:ascii="Times New Roman" w:hAnsi="Times New Roman" w:cs="Times New Roman"/>
                <w:sz w:val="24"/>
                <w:szCs w:val="24"/>
              </w:rPr>
              <w:t>.815</w:t>
            </w:r>
          </w:p>
        </w:tc>
        <w:tc>
          <w:tcPr>
            <w:tcW w:w="1056" w:type="dxa"/>
          </w:tcPr>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6.09</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5.92</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5.87</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5.76</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5.72</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5.27</w:t>
            </w:r>
          </w:p>
        </w:tc>
        <w:tc>
          <w:tcPr>
            <w:tcW w:w="1044" w:type="dxa"/>
          </w:tcPr>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1.334</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1.326</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1.282</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1.317</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1.333</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1.274</w:t>
            </w:r>
          </w:p>
        </w:tc>
        <w:tc>
          <w:tcPr>
            <w:tcW w:w="979" w:type="dxa"/>
          </w:tcPr>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.871</w:t>
            </w:r>
          </w:p>
          <w:p w:rsidR="00CB00A7" w:rsidRPr="002421D8" w:rsidRDefault="00CB00A7" w:rsidP="00CB00A7">
            <w:pPr>
              <w:jc w:val="center"/>
              <w:rPr>
                <w:rFonts w:ascii="Times New Roman" w:hAnsi="Times New Roman" w:cs="Times New Roman"/>
                <w:sz w:val="24"/>
                <w:szCs w:val="24"/>
              </w:rPr>
            </w:pP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.879</w:t>
            </w:r>
          </w:p>
          <w:p w:rsidR="00CB00A7" w:rsidRPr="002421D8" w:rsidRDefault="00CB00A7" w:rsidP="00CB00A7">
            <w:pPr>
              <w:jc w:val="center"/>
              <w:rPr>
                <w:rFonts w:ascii="Times New Roman" w:hAnsi="Times New Roman" w:cs="Times New Roman"/>
                <w:sz w:val="24"/>
                <w:szCs w:val="24"/>
              </w:rPr>
            </w:pP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.871</w:t>
            </w:r>
          </w:p>
          <w:p w:rsidR="00CB00A7" w:rsidRPr="002421D8" w:rsidRDefault="00CB00A7" w:rsidP="00CB00A7">
            <w:pPr>
              <w:jc w:val="center"/>
              <w:rPr>
                <w:rFonts w:ascii="Times New Roman" w:hAnsi="Times New Roman" w:cs="Times New Roman"/>
                <w:sz w:val="24"/>
                <w:szCs w:val="24"/>
              </w:rPr>
            </w:pP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.850</w:t>
            </w:r>
          </w:p>
          <w:p w:rsidR="00CB00A7" w:rsidRPr="002421D8" w:rsidRDefault="00CB00A7" w:rsidP="00CB00A7">
            <w:pPr>
              <w:jc w:val="center"/>
              <w:rPr>
                <w:rFonts w:ascii="Times New Roman" w:hAnsi="Times New Roman" w:cs="Times New Roman"/>
                <w:sz w:val="24"/>
                <w:szCs w:val="24"/>
              </w:rPr>
            </w:pPr>
          </w:p>
          <w:p w:rsidR="00CB00A7"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.865</w:t>
            </w:r>
          </w:p>
          <w:p w:rsidR="00CB00A7" w:rsidRPr="002421D8" w:rsidRDefault="00CB00A7" w:rsidP="00CB00A7">
            <w:pPr>
              <w:jc w:val="center"/>
              <w:rPr>
                <w:rFonts w:ascii="Times New Roman" w:hAnsi="Times New Roman" w:cs="Times New Roman"/>
                <w:sz w:val="24"/>
                <w:szCs w:val="24"/>
              </w:rPr>
            </w:pPr>
          </w:p>
          <w:p w:rsidR="00C25816" w:rsidRPr="002421D8" w:rsidRDefault="00CB00A7" w:rsidP="00CB00A7">
            <w:pPr>
              <w:jc w:val="center"/>
              <w:rPr>
                <w:rFonts w:ascii="Times New Roman" w:hAnsi="Times New Roman" w:cs="Times New Roman"/>
                <w:sz w:val="24"/>
                <w:szCs w:val="24"/>
              </w:rPr>
            </w:pPr>
            <w:r w:rsidRPr="002421D8">
              <w:rPr>
                <w:rFonts w:ascii="Times New Roman" w:hAnsi="Times New Roman" w:cs="Times New Roman"/>
                <w:sz w:val="24"/>
                <w:szCs w:val="24"/>
              </w:rPr>
              <w:t>.818</w:t>
            </w:r>
          </w:p>
        </w:tc>
        <w:tc>
          <w:tcPr>
            <w:tcW w:w="1056" w:type="dxa"/>
          </w:tcPr>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6.10</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5.93</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5.87</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5.74</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5.72</w:t>
            </w:r>
          </w:p>
          <w:p w:rsidR="00C25816" w:rsidRPr="002421D8" w:rsidRDefault="00C25816" w:rsidP="000E1321">
            <w:pPr>
              <w:jc w:val="both"/>
              <w:rPr>
                <w:rFonts w:ascii="Times New Roman" w:hAnsi="Times New Roman" w:cs="Times New Roman"/>
                <w:sz w:val="24"/>
                <w:szCs w:val="24"/>
              </w:rPr>
            </w:pPr>
          </w:p>
          <w:p w:rsidR="00C25816" w:rsidRPr="002421D8" w:rsidRDefault="00C25816" w:rsidP="00352537">
            <w:pPr>
              <w:jc w:val="both"/>
              <w:rPr>
                <w:rFonts w:ascii="Times New Roman" w:hAnsi="Times New Roman" w:cs="Times New Roman"/>
                <w:sz w:val="24"/>
                <w:szCs w:val="24"/>
              </w:rPr>
            </w:pPr>
            <w:r w:rsidRPr="002421D8">
              <w:rPr>
                <w:rFonts w:ascii="Times New Roman" w:hAnsi="Times New Roman" w:cs="Times New Roman"/>
                <w:sz w:val="24"/>
                <w:szCs w:val="24"/>
              </w:rPr>
              <w:t>5.27</w:t>
            </w:r>
          </w:p>
        </w:tc>
        <w:tc>
          <w:tcPr>
            <w:tcW w:w="936" w:type="dxa"/>
          </w:tcPr>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1.345</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1.342</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1.308</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1.329</w:t>
            </w:r>
          </w:p>
          <w:p w:rsidR="00C25816" w:rsidRPr="002421D8" w:rsidRDefault="00C25816" w:rsidP="000E1321">
            <w:pPr>
              <w:jc w:val="both"/>
              <w:rPr>
                <w:rFonts w:ascii="Times New Roman" w:hAnsi="Times New Roman" w:cs="Times New Roman"/>
                <w:sz w:val="24"/>
                <w:szCs w:val="24"/>
              </w:rPr>
            </w:pPr>
          </w:p>
          <w:p w:rsidR="00C25816" w:rsidRPr="002421D8" w:rsidRDefault="00C25816" w:rsidP="000E1321">
            <w:pPr>
              <w:jc w:val="both"/>
              <w:rPr>
                <w:rFonts w:ascii="Times New Roman" w:hAnsi="Times New Roman" w:cs="Times New Roman"/>
                <w:sz w:val="24"/>
                <w:szCs w:val="24"/>
              </w:rPr>
            </w:pPr>
            <w:r w:rsidRPr="002421D8">
              <w:rPr>
                <w:rFonts w:ascii="Times New Roman" w:hAnsi="Times New Roman" w:cs="Times New Roman"/>
                <w:sz w:val="24"/>
                <w:szCs w:val="24"/>
              </w:rPr>
              <w:t>1.337</w:t>
            </w:r>
          </w:p>
          <w:p w:rsidR="00C25816" w:rsidRPr="002421D8" w:rsidRDefault="00C25816" w:rsidP="000E1321">
            <w:pPr>
              <w:jc w:val="both"/>
              <w:rPr>
                <w:rFonts w:ascii="Times New Roman" w:hAnsi="Times New Roman" w:cs="Times New Roman"/>
                <w:sz w:val="24"/>
                <w:szCs w:val="24"/>
              </w:rPr>
            </w:pPr>
          </w:p>
          <w:p w:rsidR="00C25816" w:rsidRPr="002421D8" w:rsidRDefault="00C25816" w:rsidP="00352537">
            <w:pPr>
              <w:jc w:val="both"/>
              <w:rPr>
                <w:rFonts w:ascii="Times New Roman" w:hAnsi="Times New Roman" w:cs="Times New Roman"/>
                <w:sz w:val="24"/>
                <w:szCs w:val="24"/>
              </w:rPr>
            </w:pPr>
            <w:r w:rsidRPr="002421D8">
              <w:rPr>
                <w:rFonts w:ascii="Times New Roman" w:hAnsi="Times New Roman" w:cs="Times New Roman"/>
                <w:sz w:val="24"/>
                <w:szCs w:val="24"/>
              </w:rPr>
              <w:t>1.300</w:t>
            </w:r>
          </w:p>
        </w:tc>
        <w:tc>
          <w:tcPr>
            <w:tcW w:w="2350" w:type="dxa"/>
          </w:tcPr>
          <w:p w:rsidR="00C25816" w:rsidRPr="002421D8" w:rsidRDefault="00C25816" w:rsidP="00F517F0">
            <w:pPr>
              <w:spacing w:line="360" w:lineRule="auto"/>
              <w:jc w:val="both"/>
              <w:rPr>
                <w:rFonts w:ascii="Times New Roman" w:hAnsi="Times New Roman" w:cs="Times New Roman"/>
                <w:sz w:val="24"/>
                <w:szCs w:val="24"/>
              </w:rPr>
            </w:pPr>
            <w:r w:rsidRPr="002421D8">
              <w:rPr>
                <w:rFonts w:ascii="Times New Roman" w:hAnsi="Times New Roman" w:cs="Times New Roman"/>
                <w:sz w:val="24"/>
                <w:szCs w:val="24"/>
              </w:rPr>
              <w:t>Kabadayi &amp; Price (2014)</w:t>
            </w:r>
          </w:p>
        </w:tc>
      </w:tr>
      <w:tr w:rsidR="00CD37B8" w:rsidRPr="002421D8" w:rsidTr="00E74589">
        <w:tc>
          <w:tcPr>
            <w:tcW w:w="14174" w:type="dxa"/>
            <w:gridSpan w:val="8"/>
          </w:tcPr>
          <w:p w:rsidR="00CD37B8" w:rsidRPr="002421D8" w:rsidRDefault="00CD37B8" w:rsidP="00B36885">
            <w:pPr>
              <w:jc w:val="both"/>
              <w:rPr>
                <w:rFonts w:ascii="Times New Roman" w:hAnsi="Times New Roman" w:cs="Times New Roman"/>
                <w:sz w:val="24"/>
                <w:szCs w:val="24"/>
              </w:rPr>
            </w:pPr>
            <w:r w:rsidRPr="002421D8">
              <w:rPr>
                <w:rFonts w:ascii="Times New Roman" w:hAnsi="Times New Roman" w:cs="Times New Roman"/>
                <w:sz w:val="24"/>
                <w:szCs w:val="24"/>
              </w:rPr>
              <w:t>The CFA loadings, AVE and reliability are presented in the table 3</w:t>
            </w:r>
          </w:p>
          <w:p w:rsidR="00CB00A7" w:rsidRPr="002421D8" w:rsidRDefault="00B36885" w:rsidP="00CB00A7">
            <w:pPr>
              <w:autoSpaceDE w:val="0"/>
              <w:autoSpaceDN w:val="0"/>
              <w:adjustRightInd w:val="0"/>
              <w:ind w:right="60"/>
              <w:rPr>
                <w:rFonts w:ascii="Times New Roman" w:hAnsi="Times New Roman" w:cs="Times New Roman"/>
                <w:i/>
                <w:sz w:val="20"/>
                <w:szCs w:val="20"/>
              </w:rPr>
            </w:pPr>
            <w:r w:rsidRPr="002421D8">
              <w:rPr>
                <w:rFonts w:ascii="Times New Roman" w:hAnsi="Times New Roman" w:cs="Times New Roman"/>
                <w:sz w:val="24"/>
                <w:szCs w:val="24"/>
              </w:rPr>
              <w:lastRenderedPageBreak/>
              <w:t xml:space="preserve">Indian Sample EFA results: </w:t>
            </w:r>
            <w:r w:rsidRPr="002421D8">
              <w:rPr>
                <w:rFonts w:ascii="Times New Roman" w:hAnsi="Times New Roman" w:cs="Times New Roman"/>
                <w:i/>
                <w:sz w:val="24"/>
                <w:szCs w:val="24"/>
              </w:rPr>
              <w:t xml:space="preserve"> KMO = 0.881; Bartlett's Test of Sphericity = 9929.0; Sig = 0.000(</w:t>
            </w:r>
            <w:r w:rsidRPr="002421D8">
              <w:rPr>
                <w:rFonts w:ascii="Times New Roman" w:hAnsi="Times New Roman" w:cs="Times New Roman"/>
                <w:i/>
                <w:sz w:val="20"/>
                <w:szCs w:val="20"/>
              </w:rPr>
              <w:t>Extraction Method: Principal Component Analysis, Rotation Method: Varimax with Kaiser Normalization)</w:t>
            </w:r>
          </w:p>
          <w:p w:rsidR="00CB00A7" w:rsidRPr="002421D8" w:rsidRDefault="00CB00A7" w:rsidP="00CB00A7">
            <w:pPr>
              <w:autoSpaceDE w:val="0"/>
              <w:autoSpaceDN w:val="0"/>
              <w:adjustRightInd w:val="0"/>
              <w:ind w:right="60"/>
              <w:rPr>
                <w:rFonts w:ascii="Times New Roman" w:hAnsi="Times New Roman" w:cs="Times New Roman"/>
                <w:sz w:val="24"/>
                <w:szCs w:val="24"/>
              </w:rPr>
            </w:pPr>
            <w:r w:rsidRPr="002421D8">
              <w:rPr>
                <w:rFonts w:ascii="Times New Roman" w:hAnsi="Times New Roman" w:cs="Times New Roman"/>
                <w:sz w:val="24"/>
                <w:szCs w:val="24"/>
              </w:rPr>
              <w:t xml:space="preserve">US Sample EFA results: </w:t>
            </w:r>
            <w:r w:rsidRPr="002421D8">
              <w:rPr>
                <w:rFonts w:ascii="Times New Roman" w:hAnsi="Times New Roman" w:cs="Times New Roman"/>
                <w:i/>
                <w:sz w:val="24"/>
                <w:szCs w:val="24"/>
              </w:rPr>
              <w:t>KMO = 0.900; Bartlett's Test of Sphericity = 9569.2; Sig = 0.000 (</w:t>
            </w:r>
            <w:r w:rsidRPr="002421D8">
              <w:rPr>
                <w:rFonts w:ascii="Times New Roman" w:hAnsi="Times New Roman" w:cs="Times New Roman"/>
                <w:i/>
                <w:sz w:val="20"/>
                <w:szCs w:val="20"/>
              </w:rPr>
              <w:t>Extraction Method: Principal Component Analysis, Rotation Method: Varimax with Kaiser Normalization)</w:t>
            </w:r>
          </w:p>
        </w:tc>
      </w:tr>
    </w:tbl>
    <w:p w:rsidR="00E3351C" w:rsidRPr="002421D8" w:rsidRDefault="00E3351C"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p w:rsidR="00372989" w:rsidRPr="002421D8" w:rsidRDefault="00372989" w:rsidP="00D64FCF">
      <w:pPr>
        <w:spacing w:line="360" w:lineRule="auto"/>
        <w:jc w:val="both"/>
        <w:rPr>
          <w:rFonts w:ascii="Times New Roman" w:hAnsi="Times New Roman" w:cs="Times New Roman"/>
          <w:sz w:val="24"/>
          <w:szCs w:val="24"/>
        </w:rPr>
        <w:sectPr w:rsidR="00372989" w:rsidRPr="002421D8" w:rsidSect="00CE1B5D">
          <w:pgSz w:w="16838" w:h="11906" w:orient="landscape" w:code="9"/>
          <w:pgMar w:top="1440" w:right="1440" w:bottom="1440" w:left="1440" w:header="709" w:footer="709" w:gutter="0"/>
          <w:cols w:space="708"/>
          <w:docGrid w:linePitch="360"/>
        </w:sectPr>
      </w:pPr>
    </w:p>
    <w:tbl>
      <w:tblPr>
        <w:tblStyle w:val="TableGrid"/>
        <w:tblW w:w="8755" w:type="dxa"/>
        <w:tblLook w:val="04A0" w:firstRow="1" w:lastRow="0" w:firstColumn="1" w:lastColumn="0" w:noHBand="0" w:noVBand="1"/>
      </w:tblPr>
      <w:tblGrid>
        <w:gridCol w:w="2920"/>
        <w:gridCol w:w="1300"/>
        <w:gridCol w:w="820"/>
        <w:gridCol w:w="760"/>
        <w:gridCol w:w="1396"/>
        <w:gridCol w:w="567"/>
        <w:gridCol w:w="992"/>
      </w:tblGrid>
      <w:tr w:rsidR="007F48A3" w:rsidRPr="002421D8" w:rsidTr="00634D70">
        <w:trPr>
          <w:trHeight w:val="465"/>
        </w:trPr>
        <w:tc>
          <w:tcPr>
            <w:tcW w:w="8755" w:type="dxa"/>
            <w:gridSpan w:val="7"/>
            <w:noWrap/>
            <w:vAlign w:val="center"/>
          </w:tcPr>
          <w:p w:rsidR="007F48A3" w:rsidRPr="002421D8" w:rsidRDefault="00476516" w:rsidP="00A85D7A">
            <w:pPr>
              <w:autoSpaceDE w:val="0"/>
              <w:autoSpaceDN w:val="0"/>
              <w:adjustRightInd w:val="0"/>
              <w:jc w:val="center"/>
              <w:rPr>
                <w:rFonts w:ascii="Times New Roman" w:eastAsia="Times New Roman" w:hAnsi="Times New Roman" w:cs="Times New Roman"/>
                <w:sz w:val="24"/>
                <w:szCs w:val="24"/>
                <w:lang w:eastAsia="en-IN"/>
              </w:rPr>
            </w:pPr>
            <w:r w:rsidRPr="002421D8">
              <w:rPr>
                <w:rFonts w:ascii="Times New Roman" w:hAnsi="Times New Roman" w:cs="Times New Roman"/>
                <w:b/>
                <w:sz w:val="24"/>
                <w:szCs w:val="24"/>
              </w:rPr>
              <w:lastRenderedPageBreak/>
              <w:t>Annexure</w:t>
            </w:r>
            <w:r w:rsidR="007F48A3" w:rsidRPr="002421D8">
              <w:rPr>
                <w:rFonts w:ascii="Times New Roman" w:hAnsi="Times New Roman" w:cs="Times New Roman"/>
                <w:b/>
                <w:sz w:val="24"/>
                <w:szCs w:val="24"/>
              </w:rPr>
              <w:t xml:space="preserve"> </w:t>
            </w:r>
            <w:r w:rsidR="00A85D7A" w:rsidRPr="002421D8">
              <w:rPr>
                <w:rFonts w:ascii="Times New Roman" w:hAnsi="Times New Roman" w:cs="Times New Roman"/>
                <w:b/>
                <w:sz w:val="24"/>
                <w:szCs w:val="24"/>
              </w:rPr>
              <w:t>2</w:t>
            </w:r>
            <w:r w:rsidR="007F48A3" w:rsidRPr="002421D8">
              <w:rPr>
                <w:rFonts w:ascii="Times New Roman" w:hAnsi="Times New Roman" w:cs="Times New Roman"/>
                <w:b/>
                <w:sz w:val="24"/>
                <w:szCs w:val="24"/>
              </w:rPr>
              <w:t>:</w:t>
            </w:r>
            <w:r w:rsidR="00B11C1C" w:rsidRPr="002421D8">
              <w:rPr>
                <w:rFonts w:ascii="Times New Roman" w:hAnsi="Times New Roman" w:cs="Times New Roman"/>
                <w:b/>
                <w:sz w:val="24"/>
                <w:szCs w:val="24"/>
              </w:rPr>
              <w:t xml:space="preserve"> </w:t>
            </w:r>
            <w:r w:rsidR="007F48A3" w:rsidRPr="002421D8">
              <w:rPr>
                <w:rFonts w:ascii="Times New Roman" w:eastAsia="Times New Roman" w:hAnsi="Times New Roman" w:cs="Times New Roman"/>
                <w:b/>
                <w:bCs/>
                <w:sz w:val="24"/>
                <w:szCs w:val="24"/>
                <w:lang w:eastAsia="en-IN"/>
              </w:rPr>
              <w:t>Chi-square t</w:t>
            </w:r>
            <w:r w:rsidR="00071D3F" w:rsidRPr="002421D8">
              <w:rPr>
                <w:rFonts w:ascii="Times New Roman" w:eastAsia="Times New Roman" w:hAnsi="Times New Roman" w:cs="Times New Roman"/>
                <w:b/>
                <w:bCs/>
                <w:sz w:val="24"/>
                <w:szCs w:val="24"/>
                <w:lang w:eastAsia="en-IN"/>
              </w:rPr>
              <w:t>hreshold values</w:t>
            </w:r>
          </w:p>
        </w:tc>
      </w:tr>
      <w:tr w:rsidR="007F48A3" w:rsidRPr="002421D8" w:rsidTr="002C3AF4">
        <w:trPr>
          <w:trHeight w:val="300"/>
        </w:trPr>
        <w:tc>
          <w:tcPr>
            <w:tcW w:w="2920" w:type="dxa"/>
            <w:noWrap/>
          </w:tcPr>
          <w:p w:rsidR="007F48A3" w:rsidRPr="002421D8" w:rsidRDefault="007F48A3" w:rsidP="002C3AF4">
            <w:pPr>
              <w:rPr>
                <w:rFonts w:ascii="Times New Roman" w:eastAsia="Times New Roman" w:hAnsi="Times New Roman" w:cs="Times New Roman"/>
                <w:i/>
                <w:iCs/>
                <w:sz w:val="24"/>
                <w:szCs w:val="24"/>
                <w:lang w:eastAsia="en-IN"/>
              </w:rPr>
            </w:pPr>
          </w:p>
        </w:tc>
        <w:tc>
          <w:tcPr>
            <w:tcW w:w="2880" w:type="dxa"/>
            <w:gridSpan w:val="3"/>
            <w:noWrap/>
          </w:tcPr>
          <w:p w:rsidR="007F48A3" w:rsidRPr="002421D8" w:rsidRDefault="007F48A3" w:rsidP="002C3AF4">
            <w:pPr>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b/>
                <w:bCs/>
                <w:sz w:val="24"/>
                <w:szCs w:val="24"/>
                <w:lang w:eastAsia="en-IN"/>
              </w:rPr>
              <w:t>Model 1</w:t>
            </w:r>
          </w:p>
        </w:tc>
        <w:tc>
          <w:tcPr>
            <w:tcW w:w="2955" w:type="dxa"/>
            <w:gridSpan w:val="3"/>
            <w:noWrap/>
          </w:tcPr>
          <w:p w:rsidR="007F48A3" w:rsidRPr="002421D8" w:rsidRDefault="007F48A3" w:rsidP="002C3AF4">
            <w:pPr>
              <w:jc w:val="center"/>
              <w:rPr>
                <w:rFonts w:ascii="Times New Roman" w:eastAsia="Times New Roman" w:hAnsi="Times New Roman" w:cs="Times New Roman"/>
                <w:b/>
                <w:sz w:val="24"/>
                <w:szCs w:val="24"/>
                <w:lang w:eastAsia="en-IN"/>
              </w:rPr>
            </w:pPr>
            <w:r w:rsidRPr="002421D8">
              <w:rPr>
                <w:rFonts w:ascii="Times New Roman" w:eastAsia="Times New Roman" w:hAnsi="Times New Roman" w:cs="Times New Roman"/>
                <w:b/>
                <w:sz w:val="24"/>
                <w:szCs w:val="24"/>
                <w:lang w:eastAsia="en-IN"/>
              </w:rPr>
              <w:t>Model 2</w:t>
            </w:r>
          </w:p>
        </w:tc>
      </w:tr>
      <w:tr w:rsidR="007F48A3" w:rsidRPr="002421D8" w:rsidTr="002C3AF4">
        <w:trPr>
          <w:trHeight w:val="300"/>
        </w:trPr>
        <w:tc>
          <w:tcPr>
            <w:tcW w:w="2920" w:type="dxa"/>
            <w:noWrap/>
          </w:tcPr>
          <w:p w:rsidR="007F48A3" w:rsidRPr="002421D8" w:rsidRDefault="007F48A3" w:rsidP="002C3AF4">
            <w:pPr>
              <w:rPr>
                <w:rFonts w:ascii="Times New Roman" w:eastAsia="Times New Roman" w:hAnsi="Times New Roman" w:cs="Times New Roman"/>
                <w:i/>
                <w:iCs/>
                <w:sz w:val="24"/>
                <w:szCs w:val="24"/>
                <w:lang w:eastAsia="en-IN"/>
              </w:rPr>
            </w:pPr>
          </w:p>
        </w:tc>
        <w:tc>
          <w:tcPr>
            <w:tcW w:w="1300" w:type="dxa"/>
            <w:noWrap/>
          </w:tcPr>
          <w:p w:rsidR="007F48A3" w:rsidRPr="002421D8" w:rsidRDefault="007F48A3" w:rsidP="00634D70">
            <w:pPr>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Chi-square threshold</w:t>
            </w:r>
          </w:p>
        </w:tc>
        <w:tc>
          <w:tcPr>
            <w:tcW w:w="820" w:type="dxa"/>
            <w:noWrap/>
          </w:tcPr>
          <w:p w:rsidR="007F48A3" w:rsidRPr="002421D8" w:rsidRDefault="007F48A3" w:rsidP="00634D70">
            <w:pPr>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df</w:t>
            </w:r>
          </w:p>
        </w:tc>
        <w:tc>
          <w:tcPr>
            <w:tcW w:w="760" w:type="dxa"/>
            <w:noWrap/>
          </w:tcPr>
          <w:p w:rsidR="007F48A3" w:rsidRPr="002421D8" w:rsidRDefault="007F48A3" w:rsidP="00634D70">
            <w:pPr>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Sig</w:t>
            </w:r>
          </w:p>
        </w:tc>
        <w:tc>
          <w:tcPr>
            <w:tcW w:w="1396" w:type="dxa"/>
            <w:noWrap/>
            <w:vAlign w:val="bottom"/>
          </w:tcPr>
          <w:p w:rsidR="007F48A3" w:rsidRPr="002421D8" w:rsidRDefault="007F48A3" w:rsidP="00634D70">
            <w:pPr>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Chi-square threshold</w:t>
            </w:r>
          </w:p>
        </w:tc>
        <w:tc>
          <w:tcPr>
            <w:tcW w:w="567" w:type="dxa"/>
          </w:tcPr>
          <w:p w:rsidR="007F48A3" w:rsidRPr="002421D8" w:rsidRDefault="007F48A3" w:rsidP="00634D70">
            <w:pPr>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df</w:t>
            </w:r>
          </w:p>
        </w:tc>
        <w:tc>
          <w:tcPr>
            <w:tcW w:w="992" w:type="dxa"/>
          </w:tcPr>
          <w:p w:rsidR="007F48A3" w:rsidRPr="002421D8" w:rsidRDefault="007F48A3" w:rsidP="00634D70">
            <w:pPr>
              <w:jc w:val="cente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Sig</w:t>
            </w:r>
          </w:p>
        </w:tc>
      </w:tr>
      <w:tr w:rsidR="007F48A3" w:rsidRPr="002421D8" w:rsidTr="002C3AF4">
        <w:trPr>
          <w:trHeight w:val="300"/>
        </w:trPr>
        <w:tc>
          <w:tcPr>
            <w:tcW w:w="2920" w:type="dxa"/>
            <w:noWrap/>
            <w:hideMark/>
          </w:tcPr>
          <w:p w:rsidR="007F48A3" w:rsidRPr="002421D8" w:rsidRDefault="007F48A3" w:rsidP="002C3AF4">
            <w:pPr>
              <w:rPr>
                <w:rFonts w:ascii="Times New Roman" w:eastAsia="Times New Roman" w:hAnsi="Times New Roman" w:cs="Times New Roman"/>
                <w:i/>
                <w:iCs/>
                <w:sz w:val="24"/>
                <w:szCs w:val="24"/>
                <w:lang w:eastAsia="en-IN"/>
              </w:rPr>
            </w:pPr>
            <w:r w:rsidRPr="002421D8">
              <w:rPr>
                <w:rFonts w:ascii="Times New Roman" w:eastAsia="Times New Roman" w:hAnsi="Times New Roman" w:cs="Times New Roman"/>
                <w:i/>
                <w:iCs/>
                <w:sz w:val="24"/>
                <w:szCs w:val="24"/>
                <w:lang w:eastAsia="en-IN"/>
              </w:rPr>
              <w:t>90% Confidence</w:t>
            </w:r>
          </w:p>
        </w:tc>
        <w:tc>
          <w:tcPr>
            <w:tcW w:w="130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473.53</w:t>
            </w:r>
          </w:p>
        </w:tc>
        <w:tc>
          <w:tcPr>
            <w:tcW w:w="82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13</w:t>
            </w:r>
          </w:p>
        </w:tc>
        <w:tc>
          <w:tcPr>
            <w:tcW w:w="76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 </w:t>
            </w:r>
          </w:p>
        </w:tc>
        <w:tc>
          <w:tcPr>
            <w:tcW w:w="1396" w:type="dxa"/>
            <w:noWrap/>
            <w:vAlign w:val="bottom"/>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9171.49</w:t>
            </w:r>
          </w:p>
        </w:tc>
        <w:tc>
          <w:tcPr>
            <w:tcW w:w="567"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43</w:t>
            </w:r>
          </w:p>
        </w:tc>
        <w:tc>
          <w:tcPr>
            <w:tcW w:w="992"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 </w:t>
            </w:r>
          </w:p>
        </w:tc>
      </w:tr>
      <w:tr w:rsidR="007F48A3" w:rsidRPr="002421D8" w:rsidTr="002C3AF4">
        <w:trPr>
          <w:trHeight w:val="300"/>
        </w:trPr>
        <w:tc>
          <w:tcPr>
            <w:tcW w:w="2920" w:type="dxa"/>
            <w:noWrap/>
            <w:hideMark/>
          </w:tcPr>
          <w:p w:rsidR="007F48A3" w:rsidRPr="002421D8" w:rsidRDefault="007F48A3" w:rsidP="002C3AF4">
            <w:pP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 xml:space="preserve">     Difference</w:t>
            </w:r>
          </w:p>
        </w:tc>
        <w:tc>
          <w:tcPr>
            <w:tcW w:w="130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2.71</w:t>
            </w:r>
          </w:p>
        </w:tc>
        <w:tc>
          <w:tcPr>
            <w:tcW w:w="82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1</w:t>
            </w:r>
          </w:p>
        </w:tc>
        <w:tc>
          <w:tcPr>
            <w:tcW w:w="76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0.100</w:t>
            </w:r>
          </w:p>
        </w:tc>
        <w:tc>
          <w:tcPr>
            <w:tcW w:w="1396" w:type="dxa"/>
            <w:noWrap/>
            <w:vAlign w:val="bottom"/>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2.71</w:t>
            </w:r>
          </w:p>
        </w:tc>
        <w:tc>
          <w:tcPr>
            <w:tcW w:w="567"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1</w:t>
            </w:r>
          </w:p>
        </w:tc>
        <w:tc>
          <w:tcPr>
            <w:tcW w:w="992"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0.100</w:t>
            </w:r>
          </w:p>
        </w:tc>
      </w:tr>
      <w:tr w:rsidR="007F48A3" w:rsidRPr="002421D8" w:rsidTr="002C3AF4">
        <w:trPr>
          <w:trHeight w:val="300"/>
        </w:trPr>
        <w:tc>
          <w:tcPr>
            <w:tcW w:w="2920" w:type="dxa"/>
            <w:noWrap/>
            <w:hideMark/>
          </w:tcPr>
          <w:p w:rsidR="007F48A3" w:rsidRPr="002421D8" w:rsidRDefault="007F48A3" w:rsidP="002C3AF4">
            <w:pPr>
              <w:rPr>
                <w:rFonts w:ascii="Times New Roman" w:eastAsia="Times New Roman" w:hAnsi="Times New Roman" w:cs="Times New Roman"/>
                <w:i/>
                <w:iCs/>
                <w:sz w:val="24"/>
                <w:szCs w:val="24"/>
                <w:lang w:eastAsia="en-IN"/>
              </w:rPr>
            </w:pPr>
            <w:r w:rsidRPr="002421D8">
              <w:rPr>
                <w:rFonts w:ascii="Times New Roman" w:eastAsia="Times New Roman" w:hAnsi="Times New Roman" w:cs="Times New Roman"/>
                <w:i/>
                <w:iCs/>
                <w:sz w:val="24"/>
                <w:szCs w:val="24"/>
                <w:lang w:eastAsia="en-IN"/>
              </w:rPr>
              <w:t>95% Confidence</w:t>
            </w:r>
          </w:p>
        </w:tc>
        <w:tc>
          <w:tcPr>
            <w:tcW w:w="130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474.67</w:t>
            </w:r>
          </w:p>
        </w:tc>
        <w:tc>
          <w:tcPr>
            <w:tcW w:w="82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13</w:t>
            </w:r>
          </w:p>
        </w:tc>
        <w:tc>
          <w:tcPr>
            <w:tcW w:w="76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 </w:t>
            </w:r>
          </w:p>
        </w:tc>
        <w:tc>
          <w:tcPr>
            <w:tcW w:w="1396" w:type="dxa"/>
            <w:noWrap/>
            <w:vAlign w:val="bottom"/>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9172.62</w:t>
            </w:r>
          </w:p>
        </w:tc>
        <w:tc>
          <w:tcPr>
            <w:tcW w:w="567"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43</w:t>
            </w:r>
          </w:p>
        </w:tc>
        <w:tc>
          <w:tcPr>
            <w:tcW w:w="992"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 </w:t>
            </w:r>
          </w:p>
        </w:tc>
      </w:tr>
      <w:tr w:rsidR="007F48A3" w:rsidRPr="002421D8" w:rsidTr="002C3AF4">
        <w:trPr>
          <w:trHeight w:val="300"/>
        </w:trPr>
        <w:tc>
          <w:tcPr>
            <w:tcW w:w="2920" w:type="dxa"/>
            <w:noWrap/>
            <w:hideMark/>
          </w:tcPr>
          <w:p w:rsidR="007F48A3" w:rsidRPr="002421D8" w:rsidRDefault="007F48A3" w:rsidP="002C3AF4">
            <w:pP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 xml:space="preserve">     Difference</w:t>
            </w:r>
          </w:p>
        </w:tc>
        <w:tc>
          <w:tcPr>
            <w:tcW w:w="130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3.84</w:t>
            </w:r>
          </w:p>
        </w:tc>
        <w:tc>
          <w:tcPr>
            <w:tcW w:w="82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1</w:t>
            </w:r>
          </w:p>
        </w:tc>
        <w:tc>
          <w:tcPr>
            <w:tcW w:w="76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0.050</w:t>
            </w:r>
          </w:p>
        </w:tc>
        <w:tc>
          <w:tcPr>
            <w:tcW w:w="1396" w:type="dxa"/>
            <w:noWrap/>
            <w:vAlign w:val="bottom"/>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3.84</w:t>
            </w:r>
          </w:p>
        </w:tc>
        <w:tc>
          <w:tcPr>
            <w:tcW w:w="567"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1</w:t>
            </w:r>
          </w:p>
        </w:tc>
        <w:tc>
          <w:tcPr>
            <w:tcW w:w="992"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0.050</w:t>
            </w:r>
          </w:p>
        </w:tc>
      </w:tr>
      <w:tr w:rsidR="007F48A3" w:rsidRPr="002421D8" w:rsidTr="002C3AF4">
        <w:trPr>
          <w:trHeight w:val="300"/>
        </w:trPr>
        <w:tc>
          <w:tcPr>
            <w:tcW w:w="2920" w:type="dxa"/>
            <w:noWrap/>
            <w:hideMark/>
          </w:tcPr>
          <w:p w:rsidR="007F48A3" w:rsidRPr="002421D8" w:rsidRDefault="007F48A3" w:rsidP="002C3AF4">
            <w:pPr>
              <w:rPr>
                <w:rFonts w:ascii="Times New Roman" w:eastAsia="Times New Roman" w:hAnsi="Times New Roman" w:cs="Times New Roman"/>
                <w:i/>
                <w:iCs/>
                <w:sz w:val="24"/>
                <w:szCs w:val="24"/>
                <w:lang w:eastAsia="en-IN"/>
              </w:rPr>
            </w:pPr>
            <w:r w:rsidRPr="002421D8">
              <w:rPr>
                <w:rFonts w:ascii="Times New Roman" w:eastAsia="Times New Roman" w:hAnsi="Times New Roman" w:cs="Times New Roman"/>
                <w:i/>
                <w:iCs/>
                <w:sz w:val="24"/>
                <w:szCs w:val="24"/>
                <w:lang w:eastAsia="en-IN"/>
              </w:rPr>
              <w:t>99% Confidence</w:t>
            </w:r>
          </w:p>
        </w:tc>
        <w:tc>
          <w:tcPr>
            <w:tcW w:w="130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477.46</w:t>
            </w:r>
          </w:p>
        </w:tc>
        <w:tc>
          <w:tcPr>
            <w:tcW w:w="82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13</w:t>
            </w:r>
          </w:p>
        </w:tc>
        <w:tc>
          <w:tcPr>
            <w:tcW w:w="76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 </w:t>
            </w:r>
          </w:p>
        </w:tc>
        <w:tc>
          <w:tcPr>
            <w:tcW w:w="1396" w:type="dxa"/>
            <w:noWrap/>
            <w:vAlign w:val="bottom"/>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9175.42</w:t>
            </w:r>
          </w:p>
        </w:tc>
        <w:tc>
          <w:tcPr>
            <w:tcW w:w="567"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43</w:t>
            </w:r>
          </w:p>
        </w:tc>
        <w:tc>
          <w:tcPr>
            <w:tcW w:w="992"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 </w:t>
            </w:r>
          </w:p>
        </w:tc>
      </w:tr>
      <w:tr w:rsidR="007F48A3" w:rsidRPr="002421D8" w:rsidTr="002C3AF4">
        <w:trPr>
          <w:trHeight w:val="300"/>
        </w:trPr>
        <w:tc>
          <w:tcPr>
            <w:tcW w:w="2920" w:type="dxa"/>
            <w:noWrap/>
            <w:hideMark/>
          </w:tcPr>
          <w:p w:rsidR="007F48A3" w:rsidRPr="002421D8" w:rsidRDefault="007F48A3" w:rsidP="002C3AF4">
            <w:pP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 xml:space="preserve">     Difference</w:t>
            </w:r>
          </w:p>
        </w:tc>
        <w:tc>
          <w:tcPr>
            <w:tcW w:w="130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6.63</w:t>
            </w:r>
          </w:p>
        </w:tc>
        <w:tc>
          <w:tcPr>
            <w:tcW w:w="82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1</w:t>
            </w:r>
          </w:p>
        </w:tc>
        <w:tc>
          <w:tcPr>
            <w:tcW w:w="760" w:type="dxa"/>
            <w:noWrap/>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0.010</w:t>
            </w:r>
          </w:p>
        </w:tc>
        <w:tc>
          <w:tcPr>
            <w:tcW w:w="1396" w:type="dxa"/>
            <w:noWrap/>
            <w:vAlign w:val="bottom"/>
            <w:hideMark/>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6.63</w:t>
            </w:r>
          </w:p>
        </w:tc>
        <w:tc>
          <w:tcPr>
            <w:tcW w:w="567"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1</w:t>
            </w:r>
          </w:p>
        </w:tc>
        <w:tc>
          <w:tcPr>
            <w:tcW w:w="992"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0.010</w:t>
            </w:r>
          </w:p>
        </w:tc>
      </w:tr>
      <w:tr w:rsidR="007F48A3" w:rsidRPr="002421D8" w:rsidTr="002C3AF4">
        <w:trPr>
          <w:trHeight w:val="300"/>
        </w:trPr>
        <w:tc>
          <w:tcPr>
            <w:tcW w:w="8755" w:type="dxa"/>
            <w:gridSpan w:val="7"/>
            <w:noWrap/>
          </w:tcPr>
          <w:p w:rsidR="007F48A3" w:rsidRPr="002421D8" w:rsidRDefault="007F48A3" w:rsidP="002C3AF4">
            <w:pPr>
              <w:rPr>
                <w:rFonts w:ascii="Times New Roman" w:eastAsia="Times New Roman" w:hAnsi="Times New Roman" w:cs="Times New Roman"/>
                <w:sz w:val="24"/>
                <w:szCs w:val="24"/>
                <w:lang w:eastAsia="en-IN"/>
              </w:rPr>
            </w:pPr>
            <w:r w:rsidRPr="002421D8">
              <w:rPr>
                <w:rFonts w:ascii="Times New Roman" w:eastAsia="Times New Roman" w:hAnsi="Times New Roman" w:cs="Times New Roman"/>
                <w:b/>
                <w:sz w:val="24"/>
                <w:szCs w:val="24"/>
                <w:lang w:eastAsia="en-IN"/>
              </w:rPr>
              <w:t xml:space="preserve">Complete model </w:t>
            </w:r>
          </w:p>
        </w:tc>
      </w:tr>
      <w:tr w:rsidR="007F48A3" w:rsidRPr="002421D8" w:rsidTr="002C3AF4">
        <w:trPr>
          <w:trHeight w:val="300"/>
        </w:trPr>
        <w:tc>
          <w:tcPr>
            <w:tcW w:w="2920" w:type="dxa"/>
            <w:noWrap/>
            <w:vAlign w:val="bottom"/>
          </w:tcPr>
          <w:p w:rsidR="007F48A3" w:rsidRPr="002421D8" w:rsidRDefault="007F48A3" w:rsidP="002C3AF4">
            <w:pP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Unconstrained</w:t>
            </w:r>
          </w:p>
        </w:tc>
        <w:tc>
          <w:tcPr>
            <w:tcW w:w="1300" w:type="dxa"/>
            <w:noWrap/>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470.827</w:t>
            </w:r>
          </w:p>
        </w:tc>
        <w:tc>
          <w:tcPr>
            <w:tcW w:w="820" w:type="dxa"/>
            <w:noWrap/>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12</w:t>
            </w:r>
          </w:p>
        </w:tc>
        <w:tc>
          <w:tcPr>
            <w:tcW w:w="760" w:type="dxa"/>
            <w:noWrap/>
          </w:tcPr>
          <w:p w:rsidR="007F48A3" w:rsidRPr="002421D8" w:rsidRDefault="007F48A3" w:rsidP="002C3AF4">
            <w:pPr>
              <w:jc w:val="right"/>
              <w:rPr>
                <w:rFonts w:ascii="Times New Roman" w:eastAsia="Times New Roman" w:hAnsi="Times New Roman" w:cs="Times New Roman"/>
                <w:sz w:val="24"/>
                <w:szCs w:val="24"/>
                <w:lang w:eastAsia="en-IN"/>
              </w:rPr>
            </w:pPr>
          </w:p>
        </w:tc>
        <w:tc>
          <w:tcPr>
            <w:tcW w:w="1396" w:type="dxa"/>
            <w:noWrap/>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9168.782</w:t>
            </w:r>
          </w:p>
        </w:tc>
        <w:tc>
          <w:tcPr>
            <w:tcW w:w="567"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42</w:t>
            </w:r>
          </w:p>
        </w:tc>
        <w:tc>
          <w:tcPr>
            <w:tcW w:w="992"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p>
        </w:tc>
      </w:tr>
      <w:tr w:rsidR="007F48A3" w:rsidRPr="002421D8" w:rsidTr="002C3AF4">
        <w:trPr>
          <w:trHeight w:val="300"/>
        </w:trPr>
        <w:tc>
          <w:tcPr>
            <w:tcW w:w="2920" w:type="dxa"/>
            <w:noWrap/>
            <w:vAlign w:val="bottom"/>
          </w:tcPr>
          <w:p w:rsidR="007F48A3" w:rsidRPr="002421D8" w:rsidRDefault="007F48A3" w:rsidP="002C3AF4">
            <w:pPr>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Fully constrained</w:t>
            </w:r>
          </w:p>
        </w:tc>
        <w:tc>
          <w:tcPr>
            <w:tcW w:w="1300" w:type="dxa"/>
            <w:noWrap/>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479.088</w:t>
            </w:r>
          </w:p>
        </w:tc>
        <w:tc>
          <w:tcPr>
            <w:tcW w:w="820" w:type="dxa"/>
            <w:noWrap/>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16</w:t>
            </w:r>
          </w:p>
        </w:tc>
        <w:tc>
          <w:tcPr>
            <w:tcW w:w="760" w:type="dxa"/>
            <w:noWrap/>
          </w:tcPr>
          <w:p w:rsidR="007F48A3" w:rsidRPr="002421D8" w:rsidRDefault="007F48A3" w:rsidP="002C3AF4">
            <w:pPr>
              <w:jc w:val="right"/>
              <w:rPr>
                <w:rFonts w:ascii="Times New Roman" w:eastAsia="Times New Roman" w:hAnsi="Times New Roman" w:cs="Times New Roman"/>
                <w:sz w:val="24"/>
                <w:szCs w:val="24"/>
                <w:lang w:eastAsia="en-IN"/>
              </w:rPr>
            </w:pPr>
          </w:p>
        </w:tc>
        <w:tc>
          <w:tcPr>
            <w:tcW w:w="1396" w:type="dxa"/>
            <w:noWrap/>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9190.936</w:t>
            </w:r>
          </w:p>
        </w:tc>
        <w:tc>
          <w:tcPr>
            <w:tcW w:w="567"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r w:rsidRPr="002421D8">
              <w:rPr>
                <w:rFonts w:ascii="Times New Roman" w:eastAsia="Times New Roman" w:hAnsi="Times New Roman" w:cs="Times New Roman"/>
                <w:sz w:val="24"/>
                <w:szCs w:val="24"/>
                <w:lang w:eastAsia="en-IN"/>
              </w:rPr>
              <w:t>49</w:t>
            </w:r>
          </w:p>
        </w:tc>
        <w:tc>
          <w:tcPr>
            <w:tcW w:w="992" w:type="dxa"/>
            <w:vAlign w:val="bottom"/>
          </w:tcPr>
          <w:p w:rsidR="007F48A3" w:rsidRPr="002421D8" w:rsidRDefault="007F48A3" w:rsidP="002C3AF4">
            <w:pPr>
              <w:jc w:val="right"/>
              <w:rPr>
                <w:rFonts w:ascii="Times New Roman" w:eastAsia="Times New Roman" w:hAnsi="Times New Roman" w:cs="Times New Roman"/>
                <w:sz w:val="24"/>
                <w:szCs w:val="24"/>
                <w:lang w:eastAsia="en-IN"/>
              </w:rPr>
            </w:pPr>
          </w:p>
        </w:tc>
      </w:tr>
      <w:tr w:rsidR="007F48A3" w:rsidRPr="002421D8" w:rsidTr="002C3AF4">
        <w:trPr>
          <w:trHeight w:val="300"/>
        </w:trPr>
        <w:tc>
          <w:tcPr>
            <w:tcW w:w="8755" w:type="dxa"/>
            <w:gridSpan w:val="7"/>
            <w:noWrap/>
            <w:vAlign w:val="bottom"/>
          </w:tcPr>
          <w:p w:rsidR="007F48A3" w:rsidRPr="002421D8" w:rsidRDefault="007F48A3" w:rsidP="00476516">
            <w:pPr>
              <w:rPr>
                <w:rFonts w:ascii="Times New Roman" w:eastAsia="Times New Roman" w:hAnsi="Times New Roman" w:cs="Times New Roman"/>
                <w:sz w:val="24"/>
                <w:szCs w:val="24"/>
                <w:lang w:eastAsia="en-IN"/>
              </w:rPr>
            </w:pPr>
            <w:r w:rsidRPr="002421D8">
              <w:rPr>
                <w:rFonts w:ascii="Times New Roman" w:eastAsia="Times New Roman" w:hAnsi="Times New Roman" w:cs="Times New Roman"/>
                <w:b/>
                <w:sz w:val="24"/>
                <w:szCs w:val="24"/>
                <w:lang w:eastAsia="en-IN"/>
              </w:rPr>
              <w:t>Note:</w:t>
            </w:r>
            <w:r w:rsidRPr="002421D8">
              <w:rPr>
                <w:rFonts w:ascii="Times New Roman" w:eastAsia="Times New Roman" w:hAnsi="Times New Roman" w:cs="Times New Roman"/>
                <w:sz w:val="24"/>
                <w:szCs w:val="24"/>
                <w:lang w:eastAsia="en-IN"/>
              </w:rPr>
              <w:t xml:space="preserve"> </w:t>
            </w:r>
            <w:r w:rsidR="00476516" w:rsidRPr="002421D8">
              <w:rPr>
                <w:rFonts w:ascii="Times New Roman" w:eastAsia="Times New Roman" w:hAnsi="Times New Roman" w:cs="Times New Roman"/>
                <w:sz w:val="24"/>
                <w:szCs w:val="24"/>
                <w:lang w:eastAsia="en-IN"/>
              </w:rPr>
              <w:t>Annexure</w:t>
            </w:r>
            <w:r w:rsidRPr="002421D8">
              <w:rPr>
                <w:rFonts w:ascii="Times New Roman" w:eastAsia="Times New Roman" w:hAnsi="Times New Roman" w:cs="Times New Roman"/>
                <w:sz w:val="24"/>
                <w:szCs w:val="24"/>
                <w:lang w:eastAsia="en-IN"/>
              </w:rPr>
              <w:t xml:space="preserve"> </w:t>
            </w:r>
            <w:r w:rsidR="00B11C1C" w:rsidRPr="002421D8">
              <w:rPr>
                <w:rFonts w:ascii="Times New Roman" w:eastAsia="Times New Roman" w:hAnsi="Times New Roman" w:cs="Times New Roman"/>
                <w:sz w:val="24"/>
                <w:szCs w:val="24"/>
                <w:lang w:eastAsia="en-IN"/>
              </w:rPr>
              <w:t>2</w:t>
            </w:r>
            <w:r w:rsidRPr="002421D8">
              <w:rPr>
                <w:rFonts w:ascii="Times New Roman" w:eastAsia="Times New Roman" w:hAnsi="Times New Roman" w:cs="Times New Roman"/>
                <w:sz w:val="24"/>
                <w:szCs w:val="24"/>
                <w:lang w:eastAsia="en-IN"/>
              </w:rPr>
              <w:t xml:space="preserve"> has the base figures to validate Table 5 </w:t>
            </w:r>
          </w:p>
        </w:tc>
      </w:tr>
    </w:tbl>
    <w:p w:rsidR="007F48A3" w:rsidRPr="002421D8" w:rsidRDefault="007F48A3" w:rsidP="00D64FCF">
      <w:pPr>
        <w:spacing w:line="360" w:lineRule="auto"/>
        <w:jc w:val="both"/>
        <w:rPr>
          <w:rFonts w:ascii="Times New Roman" w:hAnsi="Times New Roman" w:cs="Times New Roman"/>
          <w:sz w:val="24"/>
          <w:szCs w:val="24"/>
        </w:rPr>
      </w:pPr>
    </w:p>
    <w:p w:rsidR="00F3517F" w:rsidRPr="002421D8" w:rsidRDefault="00F3517F" w:rsidP="00D64FCF">
      <w:pPr>
        <w:spacing w:line="360" w:lineRule="auto"/>
        <w:jc w:val="both"/>
        <w:rPr>
          <w:rFonts w:ascii="Times New Roman" w:hAnsi="Times New Roman" w:cs="Times New Roman"/>
          <w:sz w:val="24"/>
          <w:szCs w:val="24"/>
        </w:rPr>
      </w:pPr>
    </w:p>
    <w:p w:rsidR="00F3517F" w:rsidRPr="002421D8" w:rsidRDefault="00F3517F"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p w:rsidR="00E3351C" w:rsidRPr="002421D8" w:rsidRDefault="00E3351C" w:rsidP="00D64FCF">
      <w:pPr>
        <w:spacing w:line="360" w:lineRule="auto"/>
        <w:jc w:val="both"/>
        <w:rPr>
          <w:rFonts w:ascii="Times New Roman" w:hAnsi="Times New Roman" w:cs="Times New Roman"/>
          <w:sz w:val="24"/>
          <w:szCs w:val="24"/>
        </w:rPr>
      </w:pPr>
    </w:p>
    <w:sectPr w:rsidR="00E3351C" w:rsidRPr="002421D8" w:rsidSect="0037298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734" w:rsidRDefault="00C73734" w:rsidP="00E11CDE">
      <w:pPr>
        <w:spacing w:after="0" w:line="240" w:lineRule="auto"/>
      </w:pPr>
      <w:r>
        <w:separator/>
      </w:r>
    </w:p>
  </w:endnote>
  <w:endnote w:type="continuationSeparator" w:id="0">
    <w:p w:rsidR="00C73734" w:rsidRDefault="00C73734" w:rsidP="00E1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Latha">
    <w:altName w:val="Courier Std"/>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734" w:rsidRDefault="00C73734" w:rsidP="00E11CDE">
      <w:pPr>
        <w:spacing w:after="0" w:line="240" w:lineRule="auto"/>
      </w:pPr>
      <w:r>
        <w:separator/>
      </w:r>
    </w:p>
  </w:footnote>
  <w:footnote w:type="continuationSeparator" w:id="0">
    <w:p w:rsidR="00C73734" w:rsidRDefault="00C73734" w:rsidP="00E11C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MDc1MTI0MzQ2sDBU0lEKTi0uzszPAykwNKgFALc546MtAAAA"/>
  </w:docVars>
  <w:rsids>
    <w:rsidRoot w:val="00783FBD"/>
    <w:rsid w:val="000004AC"/>
    <w:rsid w:val="00001B40"/>
    <w:rsid w:val="000029EA"/>
    <w:rsid w:val="00003631"/>
    <w:rsid w:val="0000509E"/>
    <w:rsid w:val="00005B4A"/>
    <w:rsid w:val="00005CE8"/>
    <w:rsid w:val="00007062"/>
    <w:rsid w:val="00010445"/>
    <w:rsid w:val="000121DB"/>
    <w:rsid w:val="00013F82"/>
    <w:rsid w:val="00015D8C"/>
    <w:rsid w:val="00015E31"/>
    <w:rsid w:val="00017453"/>
    <w:rsid w:val="00017B0A"/>
    <w:rsid w:val="00017CEC"/>
    <w:rsid w:val="000246A0"/>
    <w:rsid w:val="00025B95"/>
    <w:rsid w:val="00027C5A"/>
    <w:rsid w:val="00027DCE"/>
    <w:rsid w:val="00033B64"/>
    <w:rsid w:val="00036E54"/>
    <w:rsid w:val="00037BD7"/>
    <w:rsid w:val="000411E4"/>
    <w:rsid w:val="000417AD"/>
    <w:rsid w:val="000420E3"/>
    <w:rsid w:val="0004249F"/>
    <w:rsid w:val="00044976"/>
    <w:rsid w:val="0004529F"/>
    <w:rsid w:val="0004566A"/>
    <w:rsid w:val="00045FA3"/>
    <w:rsid w:val="00046717"/>
    <w:rsid w:val="000502C2"/>
    <w:rsid w:val="00050FA2"/>
    <w:rsid w:val="00052D96"/>
    <w:rsid w:val="00060B22"/>
    <w:rsid w:val="00064508"/>
    <w:rsid w:val="00064D85"/>
    <w:rsid w:val="000667AB"/>
    <w:rsid w:val="00067583"/>
    <w:rsid w:val="0006780F"/>
    <w:rsid w:val="00071802"/>
    <w:rsid w:val="00071D3F"/>
    <w:rsid w:val="00073BA1"/>
    <w:rsid w:val="0007486F"/>
    <w:rsid w:val="00077C34"/>
    <w:rsid w:val="000805A3"/>
    <w:rsid w:val="00080B62"/>
    <w:rsid w:val="00081B21"/>
    <w:rsid w:val="000855DE"/>
    <w:rsid w:val="000871D6"/>
    <w:rsid w:val="0009155F"/>
    <w:rsid w:val="00096BCA"/>
    <w:rsid w:val="000A2678"/>
    <w:rsid w:val="000A3176"/>
    <w:rsid w:val="000A552F"/>
    <w:rsid w:val="000A7E21"/>
    <w:rsid w:val="000B0635"/>
    <w:rsid w:val="000B39FD"/>
    <w:rsid w:val="000B55A4"/>
    <w:rsid w:val="000B6080"/>
    <w:rsid w:val="000B6611"/>
    <w:rsid w:val="000B702B"/>
    <w:rsid w:val="000C0852"/>
    <w:rsid w:val="000C2EDE"/>
    <w:rsid w:val="000C3846"/>
    <w:rsid w:val="000C3893"/>
    <w:rsid w:val="000C3E41"/>
    <w:rsid w:val="000C502B"/>
    <w:rsid w:val="000C5B40"/>
    <w:rsid w:val="000C6405"/>
    <w:rsid w:val="000C7872"/>
    <w:rsid w:val="000D0E74"/>
    <w:rsid w:val="000D4629"/>
    <w:rsid w:val="000D4AC1"/>
    <w:rsid w:val="000D4F78"/>
    <w:rsid w:val="000D5557"/>
    <w:rsid w:val="000D5A31"/>
    <w:rsid w:val="000D5B67"/>
    <w:rsid w:val="000D6D32"/>
    <w:rsid w:val="000D7045"/>
    <w:rsid w:val="000D718E"/>
    <w:rsid w:val="000E1321"/>
    <w:rsid w:val="000E4399"/>
    <w:rsid w:val="000E6D0E"/>
    <w:rsid w:val="000F0395"/>
    <w:rsid w:val="000F199E"/>
    <w:rsid w:val="000F5615"/>
    <w:rsid w:val="000F726B"/>
    <w:rsid w:val="00100FF6"/>
    <w:rsid w:val="001038B0"/>
    <w:rsid w:val="00103D61"/>
    <w:rsid w:val="00104BB3"/>
    <w:rsid w:val="00104E5A"/>
    <w:rsid w:val="00106CB2"/>
    <w:rsid w:val="00111829"/>
    <w:rsid w:val="001119DE"/>
    <w:rsid w:val="00114530"/>
    <w:rsid w:val="0011456C"/>
    <w:rsid w:val="00123B2B"/>
    <w:rsid w:val="001331D4"/>
    <w:rsid w:val="001342EE"/>
    <w:rsid w:val="00135CC3"/>
    <w:rsid w:val="00137BEE"/>
    <w:rsid w:val="00137EE5"/>
    <w:rsid w:val="001400FC"/>
    <w:rsid w:val="00140713"/>
    <w:rsid w:val="0014203B"/>
    <w:rsid w:val="001424A4"/>
    <w:rsid w:val="0014430A"/>
    <w:rsid w:val="00144699"/>
    <w:rsid w:val="00145D2F"/>
    <w:rsid w:val="001470C4"/>
    <w:rsid w:val="00154F8E"/>
    <w:rsid w:val="001554AE"/>
    <w:rsid w:val="00160C07"/>
    <w:rsid w:val="00162F64"/>
    <w:rsid w:val="00163210"/>
    <w:rsid w:val="00163636"/>
    <w:rsid w:val="00165114"/>
    <w:rsid w:val="00166387"/>
    <w:rsid w:val="001665BD"/>
    <w:rsid w:val="00166FC3"/>
    <w:rsid w:val="001711E8"/>
    <w:rsid w:val="001733E4"/>
    <w:rsid w:val="001736B7"/>
    <w:rsid w:val="001758E3"/>
    <w:rsid w:val="001809E7"/>
    <w:rsid w:val="0018222C"/>
    <w:rsid w:val="001828D2"/>
    <w:rsid w:val="00183AF4"/>
    <w:rsid w:val="0018531E"/>
    <w:rsid w:val="00190720"/>
    <w:rsid w:val="00192165"/>
    <w:rsid w:val="00193830"/>
    <w:rsid w:val="00194E79"/>
    <w:rsid w:val="00194F0E"/>
    <w:rsid w:val="001A039A"/>
    <w:rsid w:val="001A0AFC"/>
    <w:rsid w:val="001A1D22"/>
    <w:rsid w:val="001A31AC"/>
    <w:rsid w:val="001A388F"/>
    <w:rsid w:val="001B5361"/>
    <w:rsid w:val="001B7F7E"/>
    <w:rsid w:val="001C0319"/>
    <w:rsid w:val="001C5EF1"/>
    <w:rsid w:val="001C7096"/>
    <w:rsid w:val="001C7F73"/>
    <w:rsid w:val="001D0D36"/>
    <w:rsid w:val="001D393E"/>
    <w:rsid w:val="001D3CE9"/>
    <w:rsid w:val="001D45FA"/>
    <w:rsid w:val="001D6897"/>
    <w:rsid w:val="001D7172"/>
    <w:rsid w:val="001E08B0"/>
    <w:rsid w:val="001E1165"/>
    <w:rsid w:val="001E257C"/>
    <w:rsid w:val="001E73A1"/>
    <w:rsid w:val="001F03AE"/>
    <w:rsid w:val="001F03D1"/>
    <w:rsid w:val="001F5D9C"/>
    <w:rsid w:val="0020036E"/>
    <w:rsid w:val="002009A3"/>
    <w:rsid w:val="00203433"/>
    <w:rsid w:val="002061EE"/>
    <w:rsid w:val="00207B70"/>
    <w:rsid w:val="002100CC"/>
    <w:rsid w:val="00210980"/>
    <w:rsid w:val="00213296"/>
    <w:rsid w:val="00213339"/>
    <w:rsid w:val="002138C7"/>
    <w:rsid w:val="002208E2"/>
    <w:rsid w:val="00220B6F"/>
    <w:rsid w:val="002220EA"/>
    <w:rsid w:val="00225992"/>
    <w:rsid w:val="00226E13"/>
    <w:rsid w:val="002319A8"/>
    <w:rsid w:val="00231E7E"/>
    <w:rsid w:val="0023283B"/>
    <w:rsid w:val="002330F0"/>
    <w:rsid w:val="00233F5C"/>
    <w:rsid w:val="0024052A"/>
    <w:rsid w:val="002421D8"/>
    <w:rsid w:val="00244F9E"/>
    <w:rsid w:val="0024566C"/>
    <w:rsid w:val="00246280"/>
    <w:rsid w:val="002468B1"/>
    <w:rsid w:val="002478F3"/>
    <w:rsid w:val="00251950"/>
    <w:rsid w:val="002541E2"/>
    <w:rsid w:val="00260378"/>
    <w:rsid w:val="0026123B"/>
    <w:rsid w:val="00261383"/>
    <w:rsid w:val="002619D6"/>
    <w:rsid w:val="00262145"/>
    <w:rsid w:val="00262332"/>
    <w:rsid w:val="00263CC6"/>
    <w:rsid w:val="00264A4A"/>
    <w:rsid w:val="00266E9C"/>
    <w:rsid w:val="00271F14"/>
    <w:rsid w:val="0027333D"/>
    <w:rsid w:val="00273357"/>
    <w:rsid w:val="00274466"/>
    <w:rsid w:val="002779C5"/>
    <w:rsid w:val="00280093"/>
    <w:rsid w:val="0028291A"/>
    <w:rsid w:val="0028458E"/>
    <w:rsid w:val="0028746E"/>
    <w:rsid w:val="00287F5E"/>
    <w:rsid w:val="0029378D"/>
    <w:rsid w:val="002942B1"/>
    <w:rsid w:val="002949D1"/>
    <w:rsid w:val="0029677E"/>
    <w:rsid w:val="002A04A9"/>
    <w:rsid w:val="002A0655"/>
    <w:rsid w:val="002A0DA3"/>
    <w:rsid w:val="002A5AC5"/>
    <w:rsid w:val="002A64E3"/>
    <w:rsid w:val="002B0369"/>
    <w:rsid w:val="002B04D7"/>
    <w:rsid w:val="002B1911"/>
    <w:rsid w:val="002C2EC4"/>
    <w:rsid w:val="002C369D"/>
    <w:rsid w:val="002C3AF4"/>
    <w:rsid w:val="002C588A"/>
    <w:rsid w:val="002C5907"/>
    <w:rsid w:val="002C677B"/>
    <w:rsid w:val="002D1363"/>
    <w:rsid w:val="002D1674"/>
    <w:rsid w:val="002D2960"/>
    <w:rsid w:val="002D543F"/>
    <w:rsid w:val="002D5A0F"/>
    <w:rsid w:val="002D64F0"/>
    <w:rsid w:val="002D69A8"/>
    <w:rsid w:val="002D6C1B"/>
    <w:rsid w:val="002E021B"/>
    <w:rsid w:val="002E02BF"/>
    <w:rsid w:val="002E44E2"/>
    <w:rsid w:val="002E7C4C"/>
    <w:rsid w:val="002F11C9"/>
    <w:rsid w:val="002F13DB"/>
    <w:rsid w:val="002F222D"/>
    <w:rsid w:val="002F39C5"/>
    <w:rsid w:val="002F6226"/>
    <w:rsid w:val="002F688E"/>
    <w:rsid w:val="002F7069"/>
    <w:rsid w:val="00301339"/>
    <w:rsid w:val="0030584D"/>
    <w:rsid w:val="00306673"/>
    <w:rsid w:val="00307604"/>
    <w:rsid w:val="003077C4"/>
    <w:rsid w:val="00310494"/>
    <w:rsid w:val="00311239"/>
    <w:rsid w:val="00313472"/>
    <w:rsid w:val="00315961"/>
    <w:rsid w:val="00316BF1"/>
    <w:rsid w:val="00316C66"/>
    <w:rsid w:val="003201C0"/>
    <w:rsid w:val="003204D6"/>
    <w:rsid w:val="00323D7A"/>
    <w:rsid w:val="00326197"/>
    <w:rsid w:val="0033096F"/>
    <w:rsid w:val="00332C60"/>
    <w:rsid w:val="0033687C"/>
    <w:rsid w:val="00336D9C"/>
    <w:rsid w:val="00340390"/>
    <w:rsid w:val="00341445"/>
    <w:rsid w:val="003435B9"/>
    <w:rsid w:val="00351E30"/>
    <w:rsid w:val="0035238B"/>
    <w:rsid w:val="00352537"/>
    <w:rsid w:val="00352F2B"/>
    <w:rsid w:val="00354100"/>
    <w:rsid w:val="003549C7"/>
    <w:rsid w:val="003561CC"/>
    <w:rsid w:val="00356618"/>
    <w:rsid w:val="003606C9"/>
    <w:rsid w:val="0036086E"/>
    <w:rsid w:val="00360A19"/>
    <w:rsid w:val="00360DF0"/>
    <w:rsid w:val="00362CF2"/>
    <w:rsid w:val="00365D21"/>
    <w:rsid w:val="00365FC1"/>
    <w:rsid w:val="00370638"/>
    <w:rsid w:val="00372989"/>
    <w:rsid w:val="00377311"/>
    <w:rsid w:val="00381706"/>
    <w:rsid w:val="00382487"/>
    <w:rsid w:val="00384611"/>
    <w:rsid w:val="0038503C"/>
    <w:rsid w:val="00385CC0"/>
    <w:rsid w:val="00385DEE"/>
    <w:rsid w:val="00386E5E"/>
    <w:rsid w:val="00392336"/>
    <w:rsid w:val="00393014"/>
    <w:rsid w:val="0039337D"/>
    <w:rsid w:val="00394B72"/>
    <w:rsid w:val="00397108"/>
    <w:rsid w:val="003974D7"/>
    <w:rsid w:val="003A1790"/>
    <w:rsid w:val="003A41D9"/>
    <w:rsid w:val="003A4FE1"/>
    <w:rsid w:val="003A7B8B"/>
    <w:rsid w:val="003A7E9A"/>
    <w:rsid w:val="003B0828"/>
    <w:rsid w:val="003B1460"/>
    <w:rsid w:val="003B2BBC"/>
    <w:rsid w:val="003B6509"/>
    <w:rsid w:val="003B71A2"/>
    <w:rsid w:val="003C1412"/>
    <w:rsid w:val="003C430C"/>
    <w:rsid w:val="003C4A5A"/>
    <w:rsid w:val="003C596F"/>
    <w:rsid w:val="003C5A2B"/>
    <w:rsid w:val="003C74DF"/>
    <w:rsid w:val="003D139D"/>
    <w:rsid w:val="003D28C8"/>
    <w:rsid w:val="003D322A"/>
    <w:rsid w:val="003D656F"/>
    <w:rsid w:val="003E08F3"/>
    <w:rsid w:val="003E1A4E"/>
    <w:rsid w:val="003E2A84"/>
    <w:rsid w:val="003E7684"/>
    <w:rsid w:val="003F005D"/>
    <w:rsid w:val="003F30AF"/>
    <w:rsid w:val="003F3D57"/>
    <w:rsid w:val="00403F3B"/>
    <w:rsid w:val="00415384"/>
    <w:rsid w:val="00415A83"/>
    <w:rsid w:val="00420038"/>
    <w:rsid w:val="00420DB0"/>
    <w:rsid w:val="00426D59"/>
    <w:rsid w:val="00430634"/>
    <w:rsid w:val="00431B20"/>
    <w:rsid w:val="00431CFF"/>
    <w:rsid w:val="00433292"/>
    <w:rsid w:val="00434E33"/>
    <w:rsid w:val="004372E4"/>
    <w:rsid w:val="00440E55"/>
    <w:rsid w:val="004410C1"/>
    <w:rsid w:val="00441A19"/>
    <w:rsid w:val="00444305"/>
    <w:rsid w:val="00445564"/>
    <w:rsid w:val="00446DA3"/>
    <w:rsid w:val="00450617"/>
    <w:rsid w:val="0045669E"/>
    <w:rsid w:val="004570D3"/>
    <w:rsid w:val="00457F30"/>
    <w:rsid w:val="00461913"/>
    <w:rsid w:val="00461FC6"/>
    <w:rsid w:val="004641F9"/>
    <w:rsid w:val="00472BBE"/>
    <w:rsid w:val="00473D15"/>
    <w:rsid w:val="004745C3"/>
    <w:rsid w:val="0047489C"/>
    <w:rsid w:val="0047599C"/>
    <w:rsid w:val="00476516"/>
    <w:rsid w:val="00480625"/>
    <w:rsid w:val="00483848"/>
    <w:rsid w:val="00486603"/>
    <w:rsid w:val="004901E0"/>
    <w:rsid w:val="004932A2"/>
    <w:rsid w:val="00494ED7"/>
    <w:rsid w:val="00497BF3"/>
    <w:rsid w:val="004A0ECB"/>
    <w:rsid w:val="004A1447"/>
    <w:rsid w:val="004A3163"/>
    <w:rsid w:val="004A6F9D"/>
    <w:rsid w:val="004A7C65"/>
    <w:rsid w:val="004A7F26"/>
    <w:rsid w:val="004B16E3"/>
    <w:rsid w:val="004B54C8"/>
    <w:rsid w:val="004C037B"/>
    <w:rsid w:val="004C19C1"/>
    <w:rsid w:val="004C400E"/>
    <w:rsid w:val="004D1AB3"/>
    <w:rsid w:val="004D2E84"/>
    <w:rsid w:val="004D7154"/>
    <w:rsid w:val="004E03F8"/>
    <w:rsid w:val="004E0556"/>
    <w:rsid w:val="004E0738"/>
    <w:rsid w:val="004E2B60"/>
    <w:rsid w:val="004E37F7"/>
    <w:rsid w:val="004E620E"/>
    <w:rsid w:val="004F2E76"/>
    <w:rsid w:val="004F46FB"/>
    <w:rsid w:val="0050141C"/>
    <w:rsid w:val="00506890"/>
    <w:rsid w:val="00506D20"/>
    <w:rsid w:val="00507746"/>
    <w:rsid w:val="00510946"/>
    <w:rsid w:val="0051253F"/>
    <w:rsid w:val="00516290"/>
    <w:rsid w:val="00517294"/>
    <w:rsid w:val="00522A57"/>
    <w:rsid w:val="00524BCF"/>
    <w:rsid w:val="005261E7"/>
    <w:rsid w:val="00527862"/>
    <w:rsid w:val="0053081B"/>
    <w:rsid w:val="00530FAA"/>
    <w:rsid w:val="0053130B"/>
    <w:rsid w:val="005325ED"/>
    <w:rsid w:val="00532D05"/>
    <w:rsid w:val="00535C58"/>
    <w:rsid w:val="00535E81"/>
    <w:rsid w:val="00540E13"/>
    <w:rsid w:val="00542DEA"/>
    <w:rsid w:val="00543DC3"/>
    <w:rsid w:val="005447B3"/>
    <w:rsid w:val="0054620F"/>
    <w:rsid w:val="005462BA"/>
    <w:rsid w:val="00546DC5"/>
    <w:rsid w:val="005522EE"/>
    <w:rsid w:val="00552F6B"/>
    <w:rsid w:val="0055605F"/>
    <w:rsid w:val="00556E79"/>
    <w:rsid w:val="00563EDF"/>
    <w:rsid w:val="005640C8"/>
    <w:rsid w:val="00566344"/>
    <w:rsid w:val="00566A37"/>
    <w:rsid w:val="00566A78"/>
    <w:rsid w:val="00566E74"/>
    <w:rsid w:val="00570209"/>
    <w:rsid w:val="0057440A"/>
    <w:rsid w:val="00574BAA"/>
    <w:rsid w:val="00575398"/>
    <w:rsid w:val="005778C7"/>
    <w:rsid w:val="005808C6"/>
    <w:rsid w:val="00584C2C"/>
    <w:rsid w:val="005853F2"/>
    <w:rsid w:val="00590231"/>
    <w:rsid w:val="005912F4"/>
    <w:rsid w:val="005917DD"/>
    <w:rsid w:val="00591D57"/>
    <w:rsid w:val="0059242F"/>
    <w:rsid w:val="005956BE"/>
    <w:rsid w:val="00596736"/>
    <w:rsid w:val="005A314F"/>
    <w:rsid w:val="005A649D"/>
    <w:rsid w:val="005A71EC"/>
    <w:rsid w:val="005B1BBD"/>
    <w:rsid w:val="005B24C9"/>
    <w:rsid w:val="005B28F6"/>
    <w:rsid w:val="005B4251"/>
    <w:rsid w:val="005B5CEE"/>
    <w:rsid w:val="005C2DBF"/>
    <w:rsid w:val="005C2FBE"/>
    <w:rsid w:val="005C44B7"/>
    <w:rsid w:val="005C5A77"/>
    <w:rsid w:val="005C62BE"/>
    <w:rsid w:val="005C67FF"/>
    <w:rsid w:val="005D2BD0"/>
    <w:rsid w:val="005D3479"/>
    <w:rsid w:val="005D3D9D"/>
    <w:rsid w:val="005D41D0"/>
    <w:rsid w:val="005D5502"/>
    <w:rsid w:val="005D597C"/>
    <w:rsid w:val="005D6355"/>
    <w:rsid w:val="005D7830"/>
    <w:rsid w:val="005E0131"/>
    <w:rsid w:val="005E084E"/>
    <w:rsid w:val="005E16B8"/>
    <w:rsid w:val="005E2538"/>
    <w:rsid w:val="005E4B58"/>
    <w:rsid w:val="005F0038"/>
    <w:rsid w:val="005F0F35"/>
    <w:rsid w:val="005F1033"/>
    <w:rsid w:val="005F291B"/>
    <w:rsid w:val="005F345F"/>
    <w:rsid w:val="005F5CE3"/>
    <w:rsid w:val="00601B6B"/>
    <w:rsid w:val="00605BEC"/>
    <w:rsid w:val="00606C0D"/>
    <w:rsid w:val="00607EF1"/>
    <w:rsid w:val="006117F7"/>
    <w:rsid w:val="00611A6A"/>
    <w:rsid w:val="0061204C"/>
    <w:rsid w:val="0061210E"/>
    <w:rsid w:val="00613D89"/>
    <w:rsid w:val="00613ECB"/>
    <w:rsid w:val="00615888"/>
    <w:rsid w:val="00616421"/>
    <w:rsid w:val="006179C4"/>
    <w:rsid w:val="006229BE"/>
    <w:rsid w:val="00623298"/>
    <w:rsid w:val="0062565C"/>
    <w:rsid w:val="00625EB0"/>
    <w:rsid w:val="006305B6"/>
    <w:rsid w:val="00634B8F"/>
    <w:rsid w:val="00634D70"/>
    <w:rsid w:val="0063596E"/>
    <w:rsid w:val="00635ECC"/>
    <w:rsid w:val="00637F01"/>
    <w:rsid w:val="00640E5F"/>
    <w:rsid w:val="00640EA2"/>
    <w:rsid w:val="0064237D"/>
    <w:rsid w:val="00643BEC"/>
    <w:rsid w:val="00644FB6"/>
    <w:rsid w:val="0064604C"/>
    <w:rsid w:val="006461B9"/>
    <w:rsid w:val="006464E0"/>
    <w:rsid w:val="0064790B"/>
    <w:rsid w:val="00653E35"/>
    <w:rsid w:val="0065499D"/>
    <w:rsid w:val="00654A0C"/>
    <w:rsid w:val="006567D4"/>
    <w:rsid w:val="00656EB7"/>
    <w:rsid w:val="00660A8E"/>
    <w:rsid w:val="006621FF"/>
    <w:rsid w:val="006630D2"/>
    <w:rsid w:val="006656C3"/>
    <w:rsid w:val="00665B45"/>
    <w:rsid w:val="00665C21"/>
    <w:rsid w:val="00667559"/>
    <w:rsid w:val="006675A2"/>
    <w:rsid w:val="00670F20"/>
    <w:rsid w:val="0067253B"/>
    <w:rsid w:val="00672730"/>
    <w:rsid w:val="00674406"/>
    <w:rsid w:val="006765D6"/>
    <w:rsid w:val="006770A0"/>
    <w:rsid w:val="00677DBE"/>
    <w:rsid w:val="0068277D"/>
    <w:rsid w:val="006846DE"/>
    <w:rsid w:val="00685B27"/>
    <w:rsid w:val="00686AF5"/>
    <w:rsid w:val="006964D4"/>
    <w:rsid w:val="00696F00"/>
    <w:rsid w:val="00697B05"/>
    <w:rsid w:val="006A16F7"/>
    <w:rsid w:val="006A33D3"/>
    <w:rsid w:val="006A37E5"/>
    <w:rsid w:val="006B0762"/>
    <w:rsid w:val="006B0B93"/>
    <w:rsid w:val="006B1326"/>
    <w:rsid w:val="006B4BFB"/>
    <w:rsid w:val="006B4E37"/>
    <w:rsid w:val="006C091D"/>
    <w:rsid w:val="006C24E5"/>
    <w:rsid w:val="006C7A99"/>
    <w:rsid w:val="006D0B6B"/>
    <w:rsid w:val="006D3D61"/>
    <w:rsid w:val="006D53CA"/>
    <w:rsid w:val="006D556C"/>
    <w:rsid w:val="006D7A0A"/>
    <w:rsid w:val="006E01DB"/>
    <w:rsid w:val="006E3BE4"/>
    <w:rsid w:val="006E5ABF"/>
    <w:rsid w:val="006E5F3C"/>
    <w:rsid w:val="006E657A"/>
    <w:rsid w:val="006E7A62"/>
    <w:rsid w:val="006F1C4E"/>
    <w:rsid w:val="006F2837"/>
    <w:rsid w:val="006F2BDA"/>
    <w:rsid w:val="006F2CCA"/>
    <w:rsid w:val="006F5188"/>
    <w:rsid w:val="006F58FD"/>
    <w:rsid w:val="006F5E32"/>
    <w:rsid w:val="006F7EDB"/>
    <w:rsid w:val="007024CE"/>
    <w:rsid w:val="0070395A"/>
    <w:rsid w:val="007046EE"/>
    <w:rsid w:val="0070770E"/>
    <w:rsid w:val="0071059E"/>
    <w:rsid w:val="007112B1"/>
    <w:rsid w:val="00715378"/>
    <w:rsid w:val="007170DF"/>
    <w:rsid w:val="00720AC4"/>
    <w:rsid w:val="007211F3"/>
    <w:rsid w:val="00721C7D"/>
    <w:rsid w:val="007228A5"/>
    <w:rsid w:val="0072767F"/>
    <w:rsid w:val="0072772B"/>
    <w:rsid w:val="00730EF4"/>
    <w:rsid w:val="00731828"/>
    <w:rsid w:val="00733DC8"/>
    <w:rsid w:val="00737F8C"/>
    <w:rsid w:val="007409E3"/>
    <w:rsid w:val="00741F3F"/>
    <w:rsid w:val="00743939"/>
    <w:rsid w:val="00744C82"/>
    <w:rsid w:val="00750C8A"/>
    <w:rsid w:val="00750F4E"/>
    <w:rsid w:val="007536F8"/>
    <w:rsid w:val="00756E49"/>
    <w:rsid w:val="00760438"/>
    <w:rsid w:val="00761493"/>
    <w:rsid w:val="007614D1"/>
    <w:rsid w:val="0076164B"/>
    <w:rsid w:val="00765A53"/>
    <w:rsid w:val="007670A4"/>
    <w:rsid w:val="00772AEB"/>
    <w:rsid w:val="00775A7E"/>
    <w:rsid w:val="007762FB"/>
    <w:rsid w:val="00780A96"/>
    <w:rsid w:val="007820BE"/>
    <w:rsid w:val="00782C35"/>
    <w:rsid w:val="00783FBD"/>
    <w:rsid w:val="007847CB"/>
    <w:rsid w:val="0078601E"/>
    <w:rsid w:val="0079071E"/>
    <w:rsid w:val="00790EBB"/>
    <w:rsid w:val="00790F4F"/>
    <w:rsid w:val="007956DC"/>
    <w:rsid w:val="007A1BEE"/>
    <w:rsid w:val="007A502A"/>
    <w:rsid w:val="007A5125"/>
    <w:rsid w:val="007A5D8E"/>
    <w:rsid w:val="007A5F77"/>
    <w:rsid w:val="007A5FCE"/>
    <w:rsid w:val="007B0799"/>
    <w:rsid w:val="007C0396"/>
    <w:rsid w:val="007C2BA2"/>
    <w:rsid w:val="007C4046"/>
    <w:rsid w:val="007C5F83"/>
    <w:rsid w:val="007C7A52"/>
    <w:rsid w:val="007D092E"/>
    <w:rsid w:val="007D5883"/>
    <w:rsid w:val="007D7768"/>
    <w:rsid w:val="007E0F6D"/>
    <w:rsid w:val="007E1A15"/>
    <w:rsid w:val="007E2B36"/>
    <w:rsid w:val="007E4757"/>
    <w:rsid w:val="007E4D14"/>
    <w:rsid w:val="007E6D6A"/>
    <w:rsid w:val="007F040F"/>
    <w:rsid w:val="007F193B"/>
    <w:rsid w:val="007F1D61"/>
    <w:rsid w:val="007F29D7"/>
    <w:rsid w:val="007F48A3"/>
    <w:rsid w:val="007F563A"/>
    <w:rsid w:val="007F6F3C"/>
    <w:rsid w:val="007F7DE2"/>
    <w:rsid w:val="0080049F"/>
    <w:rsid w:val="00804F62"/>
    <w:rsid w:val="00806620"/>
    <w:rsid w:val="00807F8E"/>
    <w:rsid w:val="00813CDE"/>
    <w:rsid w:val="0081520B"/>
    <w:rsid w:val="00816C7E"/>
    <w:rsid w:val="00820DAA"/>
    <w:rsid w:val="0082124F"/>
    <w:rsid w:val="00822795"/>
    <w:rsid w:val="008241CA"/>
    <w:rsid w:val="00826D72"/>
    <w:rsid w:val="0082724D"/>
    <w:rsid w:val="0083013A"/>
    <w:rsid w:val="008322C8"/>
    <w:rsid w:val="00832E7A"/>
    <w:rsid w:val="00833975"/>
    <w:rsid w:val="008350E7"/>
    <w:rsid w:val="00836491"/>
    <w:rsid w:val="00836F95"/>
    <w:rsid w:val="00841DAC"/>
    <w:rsid w:val="0084210F"/>
    <w:rsid w:val="00842EC2"/>
    <w:rsid w:val="00844BF8"/>
    <w:rsid w:val="0084524F"/>
    <w:rsid w:val="00846005"/>
    <w:rsid w:val="00847690"/>
    <w:rsid w:val="008501F2"/>
    <w:rsid w:val="008510B1"/>
    <w:rsid w:val="00853257"/>
    <w:rsid w:val="00854A64"/>
    <w:rsid w:val="00856535"/>
    <w:rsid w:val="00863C5E"/>
    <w:rsid w:val="00863D73"/>
    <w:rsid w:val="00865DF9"/>
    <w:rsid w:val="008748DD"/>
    <w:rsid w:val="00876497"/>
    <w:rsid w:val="00876D5C"/>
    <w:rsid w:val="0088242C"/>
    <w:rsid w:val="00884410"/>
    <w:rsid w:val="00892547"/>
    <w:rsid w:val="008934E3"/>
    <w:rsid w:val="008963FF"/>
    <w:rsid w:val="00896D2A"/>
    <w:rsid w:val="008A0050"/>
    <w:rsid w:val="008A3941"/>
    <w:rsid w:val="008A402C"/>
    <w:rsid w:val="008A4E88"/>
    <w:rsid w:val="008A6DA9"/>
    <w:rsid w:val="008B01A0"/>
    <w:rsid w:val="008B1961"/>
    <w:rsid w:val="008B28F4"/>
    <w:rsid w:val="008B5C83"/>
    <w:rsid w:val="008B7629"/>
    <w:rsid w:val="008C02B1"/>
    <w:rsid w:val="008C0C75"/>
    <w:rsid w:val="008C1789"/>
    <w:rsid w:val="008C19CB"/>
    <w:rsid w:val="008C455B"/>
    <w:rsid w:val="008C52B2"/>
    <w:rsid w:val="008D099D"/>
    <w:rsid w:val="008D2753"/>
    <w:rsid w:val="008D3741"/>
    <w:rsid w:val="008D4A0F"/>
    <w:rsid w:val="008D50E3"/>
    <w:rsid w:val="008D5E23"/>
    <w:rsid w:val="008D7BF4"/>
    <w:rsid w:val="008E11BD"/>
    <w:rsid w:val="008E1ED7"/>
    <w:rsid w:val="008E29FB"/>
    <w:rsid w:val="008E2D1D"/>
    <w:rsid w:val="008E4B05"/>
    <w:rsid w:val="008E5F20"/>
    <w:rsid w:val="008F08A4"/>
    <w:rsid w:val="008F128B"/>
    <w:rsid w:val="008F7DD9"/>
    <w:rsid w:val="0090562A"/>
    <w:rsid w:val="00907CC5"/>
    <w:rsid w:val="00911894"/>
    <w:rsid w:val="00913CD5"/>
    <w:rsid w:val="0091621F"/>
    <w:rsid w:val="0091697F"/>
    <w:rsid w:val="00920D6D"/>
    <w:rsid w:val="009229FB"/>
    <w:rsid w:val="00923B00"/>
    <w:rsid w:val="0092506D"/>
    <w:rsid w:val="00926E00"/>
    <w:rsid w:val="0092763D"/>
    <w:rsid w:val="0093084D"/>
    <w:rsid w:val="00934B21"/>
    <w:rsid w:val="00935337"/>
    <w:rsid w:val="00935928"/>
    <w:rsid w:val="00936D8B"/>
    <w:rsid w:val="00941A0D"/>
    <w:rsid w:val="009461BE"/>
    <w:rsid w:val="0095076B"/>
    <w:rsid w:val="00951001"/>
    <w:rsid w:val="00954270"/>
    <w:rsid w:val="00955718"/>
    <w:rsid w:val="0095588E"/>
    <w:rsid w:val="009567E5"/>
    <w:rsid w:val="00957B7D"/>
    <w:rsid w:val="009619B9"/>
    <w:rsid w:val="00962349"/>
    <w:rsid w:val="0096355D"/>
    <w:rsid w:val="00965789"/>
    <w:rsid w:val="009659D2"/>
    <w:rsid w:val="00967468"/>
    <w:rsid w:val="00967AAE"/>
    <w:rsid w:val="00967CE9"/>
    <w:rsid w:val="009709E9"/>
    <w:rsid w:val="00974AC3"/>
    <w:rsid w:val="0097748B"/>
    <w:rsid w:val="0097799D"/>
    <w:rsid w:val="00980650"/>
    <w:rsid w:val="00980987"/>
    <w:rsid w:val="009816B0"/>
    <w:rsid w:val="00984A99"/>
    <w:rsid w:val="00985098"/>
    <w:rsid w:val="00986E1C"/>
    <w:rsid w:val="00987C09"/>
    <w:rsid w:val="0099057E"/>
    <w:rsid w:val="00990FD3"/>
    <w:rsid w:val="00993E52"/>
    <w:rsid w:val="00994038"/>
    <w:rsid w:val="009A0FE3"/>
    <w:rsid w:val="009B00D3"/>
    <w:rsid w:val="009B168D"/>
    <w:rsid w:val="009B20A7"/>
    <w:rsid w:val="009B31C7"/>
    <w:rsid w:val="009B36D4"/>
    <w:rsid w:val="009B50A1"/>
    <w:rsid w:val="009B6F9A"/>
    <w:rsid w:val="009C04E6"/>
    <w:rsid w:val="009C0E2F"/>
    <w:rsid w:val="009C24A0"/>
    <w:rsid w:val="009C292C"/>
    <w:rsid w:val="009C2B22"/>
    <w:rsid w:val="009C388A"/>
    <w:rsid w:val="009C6620"/>
    <w:rsid w:val="009C757A"/>
    <w:rsid w:val="009D03F3"/>
    <w:rsid w:val="009D0400"/>
    <w:rsid w:val="009D1F6C"/>
    <w:rsid w:val="009D2F46"/>
    <w:rsid w:val="009D3A0A"/>
    <w:rsid w:val="009D55E1"/>
    <w:rsid w:val="009D5892"/>
    <w:rsid w:val="009D70F1"/>
    <w:rsid w:val="009E13E3"/>
    <w:rsid w:val="009E4AB9"/>
    <w:rsid w:val="009F0366"/>
    <w:rsid w:val="009F130E"/>
    <w:rsid w:val="009F3D15"/>
    <w:rsid w:val="009F66B5"/>
    <w:rsid w:val="00A05117"/>
    <w:rsid w:val="00A05DC9"/>
    <w:rsid w:val="00A07F1B"/>
    <w:rsid w:val="00A10467"/>
    <w:rsid w:val="00A134A3"/>
    <w:rsid w:val="00A203C2"/>
    <w:rsid w:val="00A20924"/>
    <w:rsid w:val="00A21CBB"/>
    <w:rsid w:val="00A23E68"/>
    <w:rsid w:val="00A24F51"/>
    <w:rsid w:val="00A2563C"/>
    <w:rsid w:val="00A278F3"/>
    <w:rsid w:val="00A31D8C"/>
    <w:rsid w:val="00A32B16"/>
    <w:rsid w:val="00A33999"/>
    <w:rsid w:val="00A33AE2"/>
    <w:rsid w:val="00A34FAD"/>
    <w:rsid w:val="00A37CBA"/>
    <w:rsid w:val="00A448F7"/>
    <w:rsid w:val="00A44BE9"/>
    <w:rsid w:val="00A4616B"/>
    <w:rsid w:val="00A4765F"/>
    <w:rsid w:val="00A52157"/>
    <w:rsid w:val="00A525AE"/>
    <w:rsid w:val="00A56025"/>
    <w:rsid w:val="00A60277"/>
    <w:rsid w:val="00A62727"/>
    <w:rsid w:val="00A62CC2"/>
    <w:rsid w:val="00A63E07"/>
    <w:rsid w:val="00A64C86"/>
    <w:rsid w:val="00A70ADA"/>
    <w:rsid w:val="00A712F2"/>
    <w:rsid w:val="00A71B2A"/>
    <w:rsid w:val="00A71E73"/>
    <w:rsid w:val="00A741C3"/>
    <w:rsid w:val="00A7462F"/>
    <w:rsid w:val="00A76742"/>
    <w:rsid w:val="00A8172C"/>
    <w:rsid w:val="00A81D3E"/>
    <w:rsid w:val="00A84241"/>
    <w:rsid w:val="00A85CD2"/>
    <w:rsid w:val="00A85D7A"/>
    <w:rsid w:val="00A9195C"/>
    <w:rsid w:val="00A91B78"/>
    <w:rsid w:val="00A94E7B"/>
    <w:rsid w:val="00A952B9"/>
    <w:rsid w:val="00A95633"/>
    <w:rsid w:val="00A958DB"/>
    <w:rsid w:val="00AA0AF6"/>
    <w:rsid w:val="00AA126C"/>
    <w:rsid w:val="00AA48FA"/>
    <w:rsid w:val="00AB0E54"/>
    <w:rsid w:val="00AB4112"/>
    <w:rsid w:val="00AB42B6"/>
    <w:rsid w:val="00AC7DF3"/>
    <w:rsid w:val="00AD44FE"/>
    <w:rsid w:val="00AD5DB7"/>
    <w:rsid w:val="00AD63B0"/>
    <w:rsid w:val="00AD6B4F"/>
    <w:rsid w:val="00AD7D9C"/>
    <w:rsid w:val="00AE1C84"/>
    <w:rsid w:val="00AE6D94"/>
    <w:rsid w:val="00AF17F1"/>
    <w:rsid w:val="00AF1A6A"/>
    <w:rsid w:val="00AF5015"/>
    <w:rsid w:val="00AF5469"/>
    <w:rsid w:val="00AF5865"/>
    <w:rsid w:val="00AF5A81"/>
    <w:rsid w:val="00B02847"/>
    <w:rsid w:val="00B06D41"/>
    <w:rsid w:val="00B07B4E"/>
    <w:rsid w:val="00B11A9F"/>
    <w:rsid w:val="00B11C1C"/>
    <w:rsid w:val="00B11CD2"/>
    <w:rsid w:val="00B13A80"/>
    <w:rsid w:val="00B15370"/>
    <w:rsid w:val="00B1783E"/>
    <w:rsid w:val="00B208A1"/>
    <w:rsid w:val="00B20F1C"/>
    <w:rsid w:val="00B221A2"/>
    <w:rsid w:val="00B23161"/>
    <w:rsid w:val="00B26968"/>
    <w:rsid w:val="00B33131"/>
    <w:rsid w:val="00B35C25"/>
    <w:rsid w:val="00B36885"/>
    <w:rsid w:val="00B373DA"/>
    <w:rsid w:val="00B37823"/>
    <w:rsid w:val="00B41A9F"/>
    <w:rsid w:val="00B4306E"/>
    <w:rsid w:val="00B44AD7"/>
    <w:rsid w:val="00B464B6"/>
    <w:rsid w:val="00B479DC"/>
    <w:rsid w:val="00B47FB4"/>
    <w:rsid w:val="00B53495"/>
    <w:rsid w:val="00B572AA"/>
    <w:rsid w:val="00B57866"/>
    <w:rsid w:val="00B606DD"/>
    <w:rsid w:val="00B62C4A"/>
    <w:rsid w:val="00B63A06"/>
    <w:rsid w:val="00B650A2"/>
    <w:rsid w:val="00B70760"/>
    <w:rsid w:val="00B7226E"/>
    <w:rsid w:val="00B7310E"/>
    <w:rsid w:val="00B744CE"/>
    <w:rsid w:val="00B76B1A"/>
    <w:rsid w:val="00B76D94"/>
    <w:rsid w:val="00B80650"/>
    <w:rsid w:val="00B82471"/>
    <w:rsid w:val="00B846B1"/>
    <w:rsid w:val="00B85DFF"/>
    <w:rsid w:val="00B85F67"/>
    <w:rsid w:val="00B86130"/>
    <w:rsid w:val="00B90D0E"/>
    <w:rsid w:val="00B91A8D"/>
    <w:rsid w:val="00B934F1"/>
    <w:rsid w:val="00B9381A"/>
    <w:rsid w:val="00B94AA7"/>
    <w:rsid w:val="00B96CF2"/>
    <w:rsid w:val="00B978BE"/>
    <w:rsid w:val="00B97D5C"/>
    <w:rsid w:val="00BA084A"/>
    <w:rsid w:val="00BA3CA4"/>
    <w:rsid w:val="00BA69BF"/>
    <w:rsid w:val="00BA750E"/>
    <w:rsid w:val="00BB06AD"/>
    <w:rsid w:val="00BB526F"/>
    <w:rsid w:val="00BB6B8B"/>
    <w:rsid w:val="00BB7423"/>
    <w:rsid w:val="00BC2486"/>
    <w:rsid w:val="00BC2798"/>
    <w:rsid w:val="00BC5B6E"/>
    <w:rsid w:val="00BC5F43"/>
    <w:rsid w:val="00BC631F"/>
    <w:rsid w:val="00BD2362"/>
    <w:rsid w:val="00BD2960"/>
    <w:rsid w:val="00BD3895"/>
    <w:rsid w:val="00BD4A3C"/>
    <w:rsid w:val="00BD602C"/>
    <w:rsid w:val="00BD6365"/>
    <w:rsid w:val="00BD6AD5"/>
    <w:rsid w:val="00BD7F8D"/>
    <w:rsid w:val="00BE0B54"/>
    <w:rsid w:val="00BE0E3E"/>
    <w:rsid w:val="00BE2FBB"/>
    <w:rsid w:val="00BE427C"/>
    <w:rsid w:val="00BE7075"/>
    <w:rsid w:val="00BE707F"/>
    <w:rsid w:val="00BF1EDF"/>
    <w:rsid w:val="00BF2010"/>
    <w:rsid w:val="00BF450C"/>
    <w:rsid w:val="00BF5EC6"/>
    <w:rsid w:val="00BF6C19"/>
    <w:rsid w:val="00C015BA"/>
    <w:rsid w:val="00C043C9"/>
    <w:rsid w:val="00C05141"/>
    <w:rsid w:val="00C057FB"/>
    <w:rsid w:val="00C06B49"/>
    <w:rsid w:val="00C1168F"/>
    <w:rsid w:val="00C14D5E"/>
    <w:rsid w:val="00C15705"/>
    <w:rsid w:val="00C169C9"/>
    <w:rsid w:val="00C21D24"/>
    <w:rsid w:val="00C23C44"/>
    <w:rsid w:val="00C24F87"/>
    <w:rsid w:val="00C25816"/>
    <w:rsid w:val="00C259A1"/>
    <w:rsid w:val="00C3071A"/>
    <w:rsid w:val="00C31430"/>
    <w:rsid w:val="00C33894"/>
    <w:rsid w:val="00C34458"/>
    <w:rsid w:val="00C348B9"/>
    <w:rsid w:val="00C359DF"/>
    <w:rsid w:val="00C36F09"/>
    <w:rsid w:val="00C370B8"/>
    <w:rsid w:val="00C402A4"/>
    <w:rsid w:val="00C40302"/>
    <w:rsid w:val="00C43622"/>
    <w:rsid w:val="00C43FFB"/>
    <w:rsid w:val="00C46003"/>
    <w:rsid w:val="00C503CE"/>
    <w:rsid w:val="00C5246C"/>
    <w:rsid w:val="00C52EF5"/>
    <w:rsid w:val="00C61566"/>
    <w:rsid w:val="00C61A70"/>
    <w:rsid w:val="00C630A6"/>
    <w:rsid w:val="00C634E9"/>
    <w:rsid w:val="00C646AC"/>
    <w:rsid w:val="00C65BB9"/>
    <w:rsid w:val="00C71272"/>
    <w:rsid w:val="00C726F6"/>
    <w:rsid w:val="00C73734"/>
    <w:rsid w:val="00C751A5"/>
    <w:rsid w:val="00C8133E"/>
    <w:rsid w:val="00C824D0"/>
    <w:rsid w:val="00C82596"/>
    <w:rsid w:val="00C869D4"/>
    <w:rsid w:val="00C87BE5"/>
    <w:rsid w:val="00C922B8"/>
    <w:rsid w:val="00CA3763"/>
    <w:rsid w:val="00CA38C9"/>
    <w:rsid w:val="00CA47A8"/>
    <w:rsid w:val="00CA7B33"/>
    <w:rsid w:val="00CB00A7"/>
    <w:rsid w:val="00CB3E99"/>
    <w:rsid w:val="00CB6BC1"/>
    <w:rsid w:val="00CB6CB1"/>
    <w:rsid w:val="00CC008C"/>
    <w:rsid w:val="00CC2D2E"/>
    <w:rsid w:val="00CC3D23"/>
    <w:rsid w:val="00CC58CD"/>
    <w:rsid w:val="00CC5E6E"/>
    <w:rsid w:val="00CC6225"/>
    <w:rsid w:val="00CD1179"/>
    <w:rsid w:val="00CD367E"/>
    <w:rsid w:val="00CD37B8"/>
    <w:rsid w:val="00CE0A5E"/>
    <w:rsid w:val="00CE0AAD"/>
    <w:rsid w:val="00CE1827"/>
    <w:rsid w:val="00CE1B5D"/>
    <w:rsid w:val="00CE351D"/>
    <w:rsid w:val="00CE4229"/>
    <w:rsid w:val="00CE47B7"/>
    <w:rsid w:val="00CE4999"/>
    <w:rsid w:val="00CE539C"/>
    <w:rsid w:val="00CE5602"/>
    <w:rsid w:val="00CE6D7D"/>
    <w:rsid w:val="00CF017E"/>
    <w:rsid w:val="00D01E2C"/>
    <w:rsid w:val="00D01E60"/>
    <w:rsid w:val="00D03B62"/>
    <w:rsid w:val="00D04250"/>
    <w:rsid w:val="00D0425E"/>
    <w:rsid w:val="00D04940"/>
    <w:rsid w:val="00D103E9"/>
    <w:rsid w:val="00D11356"/>
    <w:rsid w:val="00D138EB"/>
    <w:rsid w:val="00D14231"/>
    <w:rsid w:val="00D14DB9"/>
    <w:rsid w:val="00D17357"/>
    <w:rsid w:val="00D229C6"/>
    <w:rsid w:val="00D23C1B"/>
    <w:rsid w:val="00D23E52"/>
    <w:rsid w:val="00D2473D"/>
    <w:rsid w:val="00D262B8"/>
    <w:rsid w:val="00D32B6B"/>
    <w:rsid w:val="00D348BA"/>
    <w:rsid w:val="00D3509E"/>
    <w:rsid w:val="00D36E01"/>
    <w:rsid w:val="00D379F3"/>
    <w:rsid w:val="00D40301"/>
    <w:rsid w:val="00D45781"/>
    <w:rsid w:val="00D45992"/>
    <w:rsid w:val="00D45DDC"/>
    <w:rsid w:val="00D469F5"/>
    <w:rsid w:val="00D47691"/>
    <w:rsid w:val="00D50A5A"/>
    <w:rsid w:val="00D51D4F"/>
    <w:rsid w:val="00D5226D"/>
    <w:rsid w:val="00D52A6C"/>
    <w:rsid w:val="00D54236"/>
    <w:rsid w:val="00D54579"/>
    <w:rsid w:val="00D561DA"/>
    <w:rsid w:val="00D57235"/>
    <w:rsid w:val="00D63C15"/>
    <w:rsid w:val="00D64FCF"/>
    <w:rsid w:val="00D65200"/>
    <w:rsid w:val="00D670AE"/>
    <w:rsid w:val="00D67681"/>
    <w:rsid w:val="00D73C1D"/>
    <w:rsid w:val="00D74691"/>
    <w:rsid w:val="00D75849"/>
    <w:rsid w:val="00D77AAF"/>
    <w:rsid w:val="00D801A8"/>
    <w:rsid w:val="00D808F3"/>
    <w:rsid w:val="00D82291"/>
    <w:rsid w:val="00D824B0"/>
    <w:rsid w:val="00D82536"/>
    <w:rsid w:val="00D830B8"/>
    <w:rsid w:val="00D8390D"/>
    <w:rsid w:val="00D8534C"/>
    <w:rsid w:val="00D86D5C"/>
    <w:rsid w:val="00D91785"/>
    <w:rsid w:val="00D9404C"/>
    <w:rsid w:val="00D9745F"/>
    <w:rsid w:val="00D97B23"/>
    <w:rsid w:val="00DA1F18"/>
    <w:rsid w:val="00DA3639"/>
    <w:rsid w:val="00DB2219"/>
    <w:rsid w:val="00DB3FB2"/>
    <w:rsid w:val="00DB5E1D"/>
    <w:rsid w:val="00DB6CAB"/>
    <w:rsid w:val="00DC1201"/>
    <w:rsid w:val="00DC22E5"/>
    <w:rsid w:val="00DC3B56"/>
    <w:rsid w:val="00DC45DF"/>
    <w:rsid w:val="00DC716A"/>
    <w:rsid w:val="00DC7612"/>
    <w:rsid w:val="00DE00BA"/>
    <w:rsid w:val="00DE2891"/>
    <w:rsid w:val="00DE4576"/>
    <w:rsid w:val="00DE70E5"/>
    <w:rsid w:val="00DF1949"/>
    <w:rsid w:val="00DF1B26"/>
    <w:rsid w:val="00DF6C06"/>
    <w:rsid w:val="00DF789D"/>
    <w:rsid w:val="00E00263"/>
    <w:rsid w:val="00E030F7"/>
    <w:rsid w:val="00E0411B"/>
    <w:rsid w:val="00E100CD"/>
    <w:rsid w:val="00E106EA"/>
    <w:rsid w:val="00E11749"/>
    <w:rsid w:val="00E11AD0"/>
    <w:rsid w:val="00E11CDE"/>
    <w:rsid w:val="00E11EBC"/>
    <w:rsid w:val="00E14D72"/>
    <w:rsid w:val="00E1770F"/>
    <w:rsid w:val="00E17760"/>
    <w:rsid w:val="00E202BB"/>
    <w:rsid w:val="00E203A6"/>
    <w:rsid w:val="00E3080A"/>
    <w:rsid w:val="00E32B8F"/>
    <w:rsid w:val="00E3351C"/>
    <w:rsid w:val="00E336DD"/>
    <w:rsid w:val="00E350EE"/>
    <w:rsid w:val="00E352BA"/>
    <w:rsid w:val="00E35B3D"/>
    <w:rsid w:val="00E369F3"/>
    <w:rsid w:val="00E36E01"/>
    <w:rsid w:val="00E37C12"/>
    <w:rsid w:val="00E413E1"/>
    <w:rsid w:val="00E4208D"/>
    <w:rsid w:val="00E4212E"/>
    <w:rsid w:val="00E43ED2"/>
    <w:rsid w:val="00E43F80"/>
    <w:rsid w:val="00E45DF2"/>
    <w:rsid w:val="00E508CA"/>
    <w:rsid w:val="00E51A39"/>
    <w:rsid w:val="00E527AB"/>
    <w:rsid w:val="00E52E40"/>
    <w:rsid w:val="00E5449A"/>
    <w:rsid w:val="00E551EB"/>
    <w:rsid w:val="00E61D20"/>
    <w:rsid w:val="00E62A33"/>
    <w:rsid w:val="00E64719"/>
    <w:rsid w:val="00E66798"/>
    <w:rsid w:val="00E66D2F"/>
    <w:rsid w:val="00E74589"/>
    <w:rsid w:val="00E750E4"/>
    <w:rsid w:val="00E75932"/>
    <w:rsid w:val="00E76232"/>
    <w:rsid w:val="00E77CF6"/>
    <w:rsid w:val="00E80ABF"/>
    <w:rsid w:val="00E80BE4"/>
    <w:rsid w:val="00E82668"/>
    <w:rsid w:val="00E828AC"/>
    <w:rsid w:val="00E87EF9"/>
    <w:rsid w:val="00E909E0"/>
    <w:rsid w:val="00E911C6"/>
    <w:rsid w:val="00E92D6A"/>
    <w:rsid w:val="00E93D35"/>
    <w:rsid w:val="00E94A13"/>
    <w:rsid w:val="00E95DA9"/>
    <w:rsid w:val="00EA006F"/>
    <w:rsid w:val="00EA5B7B"/>
    <w:rsid w:val="00EA79BC"/>
    <w:rsid w:val="00EB1D7F"/>
    <w:rsid w:val="00EB65A3"/>
    <w:rsid w:val="00EC1015"/>
    <w:rsid w:val="00EC3210"/>
    <w:rsid w:val="00ED2779"/>
    <w:rsid w:val="00ED2ACD"/>
    <w:rsid w:val="00ED3A4D"/>
    <w:rsid w:val="00ED70E4"/>
    <w:rsid w:val="00ED754E"/>
    <w:rsid w:val="00EE0664"/>
    <w:rsid w:val="00EE3469"/>
    <w:rsid w:val="00EE7870"/>
    <w:rsid w:val="00EF10BB"/>
    <w:rsid w:val="00EF10D9"/>
    <w:rsid w:val="00EF1121"/>
    <w:rsid w:val="00EF351C"/>
    <w:rsid w:val="00EF4511"/>
    <w:rsid w:val="00EF5210"/>
    <w:rsid w:val="00EF5898"/>
    <w:rsid w:val="00EF7225"/>
    <w:rsid w:val="00F028D2"/>
    <w:rsid w:val="00F05D13"/>
    <w:rsid w:val="00F07779"/>
    <w:rsid w:val="00F11DC5"/>
    <w:rsid w:val="00F1306B"/>
    <w:rsid w:val="00F14469"/>
    <w:rsid w:val="00F165CF"/>
    <w:rsid w:val="00F22C42"/>
    <w:rsid w:val="00F22D27"/>
    <w:rsid w:val="00F24A7D"/>
    <w:rsid w:val="00F24B3E"/>
    <w:rsid w:val="00F26B0C"/>
    <w:rsid w:val="00F31348"/>
    <w:rsid w:val="00F31B2E"/>
    <w:rsid w:val="00F31E37"/>
    <w:rsid w:val="00F320CA"/>
    <w:rsid w:val="00F325F7"/>
    <w:rsid w:val="00F3517F"/>
    <w:rsid w:val="00F404F6"/>
    <w:rsid w:val="00F42E2F"/>
    <w:rsid w:val="00F437C3"/>
    <w:rsid w:val="00F4537B"/>
    <w:rsid w:val="00F517F0"/>
    <w:rsid w:val="00F526BA"/>
    <w:rsid w:val="00F52747"/>
    <w:rsid w:val="00F53D69"/>
    <w:rsid w:val="00F5459D"/>
    <w:rsid w:val="00F57FCA"/>
    <w:rsid w:val="00F62F35"/>
    <w:rsid w:val="00F6576E"/>
    <w:rsid w:val="00F65E7E"/>
    <w:rsid w:val="00F65FED"/>
    <w:rsid w:val="00F66099"/>
    <w:rsid w:val="00F66237"/>
    <w:rsid w:val="00F66502"/>
    <w:rsid w:val="00F6666A"/>
    <w:rsid w:val="00F705B3"/>
    <w:rsid w:val="00F70A57"/>
    <w:rsid w:val="00F71543"/>
    <w:rsid w:val="00F76B99"/>
    <w:rsid w:val="00F76DAE"/>
    <w:rsid w:val="00F8061E"/>
    <w:rsid w:val="00F818E1"/>
    <w:rsid w:val="00F91649"/>
    <w:rsid w:val="00F92DDC"/>
    <w:rsid w:val="00F954DC"/>
    <w:rsid w:val="00F960D6"/>
    <w:rsid w:val="00F96B23"/>
    <w:rsid w:val="00F97F92"/>
    <w:rsid w:val="00FA398D"/>
    <w:rsid w:val="00FA4834"/>
    <w:rsid w:val="00FA4908"/>
    <w:rsid w:val="00FA6BEA"/>
    <w:rsid w:val="00FA7E97"/>
    <w:rsid w:val="00FB3EC3"/>
    <w:rsid w:val="00FB48FC"/>
    <w:rsid w:val="00FB7F33"/>
    <w:rsid w:val="00FC2A36"/>
    <w:rsid w:val="00FC3313"/>
    <w:rsid w:val="00FC3E5F"/>
    <w:rsid w:val="00FC6125"/>
    <w:rsid w:val="00FC7480"/>
    <w:rsid w:val="00FD2712"/>
    <w:rsid w:val="00FD6B99"/>
    <w:rsid w:val="00FE12FC"/>
    <w:rsid w:val="00FE26C3"/>
    <w:rsid w:val="00FE72F8"/>
    <w:rsid w:val="00FF3D47"/>
    <w:rsid w:val="00FF56ED"/>
    <w:rsid w:val="00FF606C"/>
    <w:rsid w:val="00FF6738"/>
    <w:rsid w:val="00FF7B3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1732"/>
  <w15:docId w15:val="{A3381A0D-71CF-4214-89FD-ACF5132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C3AF4"/>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CDE"/>
  </w:style>
  <w:style w:type="paragraph" w:styleId="Footer">
    <w:name w:val="footer"/>
    <w:basedOn w:val="Normal"/>
    <w:link w:val="FooterChar"/>
    <w:uiPriority w:val="99"/>
    <w:unhideWhenUsed/>
    <w:rsid w:val="00E11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CDE"/>
  </w:style>
  <w:style w:type="character" w:styleId="CommentReference">
    <w:name w:val="annotation reference"/>
    <w:basedOn w:val="DefaultParagraphFont"/>
    <w:uiPriority w:val="99"/>
    <w:semiHidden/>
    <w:unhideWhenUsed/>
    <w:rsid w:val="00813CDE"/>
    <w:rPr>
      <w:sz w:val="16"/>
      <w:szCs w:val="16"/>
    </w:rPr>
  </w:style>
  <w:style w:type="paragraph" w:styleId="CommentText">
    <w:name w:val="annotation text"/>
    <w:basedOn w:val="Normal"/>
    <w:link w:val="CommentTextChar"/>
    <w:uiPriority w:val="99"/>
    <w:semiHidden/>
    <w:unhideWhenUsed/>
    <w:rsid w:val="00813CDE"/>
    <w:pPr>
      <w:spacing w:line="240" w:lineRule="auto"/>
    </w:pPr>
    <w:rPr>
      <w:sz w:val="20"/>
      <w:szCs w:val="20"/>
    </w:rPr>
  </w:style>
  <w:style w:type="character" w:customStyle="1" w:styleId="CommentTextChar">
    <w:name w:val="Comment Text Char"/>
    <w:basedOn w:val="DefaultParagraphFont"/>
    <w:link w:val="CommentText"/>
    <w:uiPriority w:val="99"/>
    <w:semiHidden/>
    <w:rsid w:val="00813CDE"/>
    <w:rPr>
      <w:sz w:val="20"/>
      <w:szCs w:val="20"/>
    </w:rPr>
  </w:style>
  <w:style w:type="paragraph" w:styleId="CommentSubject">
    <w:name w:val="annotation subject"/>
    <w:basedOn w:val="CommentText"/>
    <w:next w:val="CommentText"/>
    <w:link w:val="CommentSubjectChar"/>
    <w:uiPriority w:val="99"/>
    <w:semiHidden/>
    <w:unhideWhenUsed/>
    <w:rsid w:val="00813CDE"/>
    <w:rPr>
      <w:b/>
      <w:bCs/>
    </w:rPr>
  </w:style>
  <w:style w:type="character" w:customStyle="1" w:styleId="CommentSubjectChar">
    <w:name w:val="Comment Subject Char"/>
    <w:basedOn w:val="CommentTextChar"/>
    <w:link w:val="CommentSubject"/>
    <w:uiPriority w:val="99"/>
    <w:semiHidden/>
    <w:rsid w:val="00813CDE"/>
    <w:rPr>
      <w:b/>
      <w:bCs/>
      <w:sz w:val="20"/>
      <w:szCs w:val="20"/>
    </w:rPr>
  </w:style>
  <w:style w:type="paragraph" w:styleId="BalloonText">
    <w:name w:val="Balloon Text"/>
    <w:basedOn w:val="Normal"/>
    <w:link w:val="BalloonTextChar"/>
    <w:uiPriority w:val="99"/>
    <w:semiHidden/>
    <w:unhideWhenUsed/>
    <w:rsid w:val="0081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DE"/>
    <w:rPr>
      <w:rFonts w:ascii="Tahoma" w:hAnsi="Tahoma" w:cs="Tahoma"/>
      <w:sz w:val="16"/>
      <w:szCs w:val="16"/>
    </w:rPr>
  </w:style>
  <w:style w:type="table" w:styleId="TableGrid">
    <w:name w:val="Table Grid"/>
    <w:basedOn w:val="TableNormal"/>
    <w:uiPriority w:val="59"/>
    <w:rsid w:val="00E3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B1D7F"/>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2C3AF4"/>
    <w:rPr>
      <w:rFonts w:ascii="Times New Roman" w:eastAsia="Times New Roman" w:hAnsi="Times New Roman" w:cs="Times New Roman"/>
      <w:b/>
      <w:bCs/>
      <w:sz w:val="27"/>
      <w:szCs w:val="27"/>
      <w:lang w:val="en-GB" w:eastAsia="en-GB"/>
    </w:rPr>
  </w:style>
  <w:style w:type="character" w:styleId="Hyperlink">
    <w:name w:val="Hyperlink"/>
    <w:basedOn w:val="DefaultParagraphFont"/>
    <w:uiPriority w:val="99"/>
    <w:semiHidden/>
    <w:unhideWhenUsed/>
    <w:rsid w:val="002C3AF4"/>
    <w:rPr>
      <w:color w:val="0000FF"/>
      <w:u w:val="single"/>
    </w:rPr>
  </w:style>
  <w:style w:type="paragraph" w:styleId="Revision">
    <w:name w:val="Revision"/>
    <w:hidden/>
    <w:uiPriority w:val="99"/>
    <w:semiHidden/>
    <w:rsid w:val="003134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09308">
      <w:bodyDiv w:val="1"/>
      <w:marLeft w:val="0"/>
      <w:marRight w:val="0"/>
      <w:marTop w:val="0"/>
      <w:marBottom w:val="0"/>
      <w:divBdr>
        <w:top w:val="none" w:sz="0" w:space="0" w:color="auto"/>
        <w:left w:val="none" w:sz="0" w:space="0" w:color="auto"/>
        <w:bottom w:val="none" w:sz="0" w:space="0" w:color="auto"/>
        <w:right w:val="none" w:sz="0" w:space="0" w:color="auto"/>
      </w:divBdr>
      <w:divsChild>
        <w:div w:id="1087194216">
          <w:marLeft w:val="0"/>
          <w:marRight w:val="0"/>
          <w:marTop w:val="0"/>
          <w:marBottom w:val="0"/>
          <w:divBdr>
            <w:top w:val="none" w:sz="0" w:space="0" w:color="auto"/>
            <w:left w:val="none" w:sz="0" w:space="0" w:color="auto"/>
            <w:bottom w:val="none" w:sz="0" w:space="0" w:color="auto"/>
            <w:right w:val="none" w:sz="0" w:space="0" w:color="auto"/>
          </w:divBdr>
        </w:div>
        <w:div w:id="1566141937">
          <w:marLeft w:val="0"/>
          <w:marRight w:val="0"/>
          <w:marTop w:val="0"/>
          <w:marBottom w:val="0"/>
          <w:divBdr>
            <w:top w:val="none" w:sz="0" w:space="0" w:color="auto"/>
            <w:left w:val="none" w:sz="0" w:space="0" w:color="auto"/>
            <w:bottom w:val="none" w:sz="0" w:space="0" w:color="auto"/>
            <w:right w:val="none" w:sz="0" w:space="0" w:color="auto"/>
          </w:divBdr>
        </w:div>
        <w:div w:id="1642618418">
          <w:marLeft w:val="0"/>
          <w:marRight w:val="0"/>
          <w:marTop w:val="0"/>
          <w:marBottom w:val="0"/>
          <w:divBdr>
            <w:top w:val="none" w:sz="0" w:space="0" w:color="auto"/>
            <w:left w:val="none" w:sz="0" w:space="0" w:color="auto"/>
            <w:bottom w:val="none" w:sz="0" w:space="0" w:color="auto"/>
            <w:right w:val="none" w:sz="0" w:space="0" w:color="auto"/>
          </w:divBdr>
        </w:div>
      </w:divsChild>
    </w:div>
    <w:div w:id="1506674235">
      <w:bodyDiv w:val="1"/>
      <w:marLeft w:val="0"/>
      <w:marRight w:val="0"/>
      <w:marTop w:val="0"/>
      <w:marBottom w:val="0"/>
      <w:divBdr>
        <w:top w:val="none" w:sz="0" w:space="0" w:color="auto"/>
        <w:left w:val="none" w:sz="0" w:space="0" w:color="auto"/>
        <w:bottom w:val="none" w:sz="0" w:space="0" w:color="auto"/>
        <w:right w:val="none" w:sz="0" w:space="0" w:color="auto"/>
      </w:divBdr>
      <w:divsChild>
        <w:div w:id="1134445825">
          <w:marLeft w:val="0"/>
          <w:marRight w:val="0"/>
          <w:marTop w:val="0"/>
          <w:marBottom w:val="0"/>
          <w:divBdr>
            <w:top w:val="none" w:sz="0" w:space="0" w:color="auto"/>
            <w:left w:val="none" w:sz="0" w:space="0" w:color="auto"/>
            <w:bottom w:val="none" w:sz="0" w:space="0" w:color="auto"/>
            <w:right w:val="none" w:sz="0" w:space="0" w:color="auto"/>
          </w:divBdr>
        </w:div>
      </w:divsChild>
    </w:div>
    <w:div w:id="1540826056">
      <w:bodyDiv w:val="1"/>
      <w:marLeft w:val="0"/>
      <w:marRight w:val="0"/>
      <w:marTop w:val="0"/>
      <w:marBottom w:val="0"/>
      <w:divBdr>
        <w:top w:val="none" w:sz="0" w:space="0" w:color="auto"/>
        <w:left w:val="none" w:sz="0" w:space="0" w:color="auto"/>
        <w:bottom w:val="none" w:sz="0" w:space="0" w:color="auto"/>
        <w:right w:val="none" w:sz="0" w:space="0" w:color="auto"/>
      </w:divBdr>
      <w:divsChild>
        <w:div w:id="220483748">
          <w:marLeft w:val="0"/>
          <w:marRight w:val="0"/>
          <w:marTop w:val="0"/>
          <w:marBottom w:val="0"/>
          <w:divBdr>
            <w:top w:val="none" w:sz="0" w:space="0" w:color="auto"/>
            <w:left w:val="none" w:sz="0" w:space="0" w:color="auto"/>
            <w:bottom w:val="none" w:sz="0" w:space="0" w:color="auto"/>
            <w:right w:val="none" w:sz="0" w:space="0" w:color="auto"/>
          </w:divBdr>
        </w:div>
        <w:div w:id="850296573">
          <w:marLeft w:val="0"/>
          <w:marRight w:val="0"/>
          <w:marTop w:val="0"/>
          <w:marBottom w:val="0"/>
          <w:divBdr>
            <w:top w:val="none" w:sz="0" w:space="0" w:color="auto"/>
            <w:left w:val="none" w:sz="0" w:space="0" w:color="auto"/>
            <w:bottom w:val="none" w:sz="0" w:space="0" w:color="auto"/>
            <w:right w:val="none" w:sz="0" w:space="0" w:color="auto"/>
          </w:divBdr>
        </w:div>
        <w:div w:id="2052530839">
          <w:marLeft w:val="0"/>
          <w:marRight w:val="0"/>
          <w:marTop w:val="0"/>
          <w:marBottom w:val="0"/>
          <w:divBdr>
            <w:top w:val="none" w:sz="0" w:space="0" w:color="auto"/>
            <w:left w:val="none" w:sz="0" w:space="0" w:color="auto"/>
            <w:bottom w:val="none" w:sz="0" w:space="0" w:color="auto"/>
            <w:right w:val="none" w:sz="0" w:space="0" w:color="auto"/>
          </w:divBdr>
        </w:div>
        <w:div w:id="2136947609">
          <w:marLeft w:val="0"/>
          <w:marRight w:val="0"/>
          <w:marTop w:val="0"/>
          <w:marBottom w:val="0"/>
          <w:divBdr>
            <w:top w:val="none" w:sz="0" w:space="0" w:color="auto"/>
            <w:left w:val="none" w:sz="0" w:space="0" w:color="auto"/>
            <w:bottom w:val="none" w:sz="0" w:space="0" w:color="auto"/>
            <w:right w:val="none" w:sz="0" w:space="0" w:color="auto"/>
          </w:divBdr>
        </w:div>
      </w:divsChild>
    </w:div>
    <w:div w:id="1819687376">
      <w:bodyDiv w:val="1"/>
      <w:marLeft w:val="0"/>
      <w:marRight w:val="0"/>
      <w:marTop w:val="0"/>
      <w:marBottom w:val="0"/>
      <w:divBdr>
        <w:top w:val="none" w:sz="0" w:space="0" w:color="auto"/>
        <w:left w:val="none" w:sz="0" w:space="0" w:color="auto"/>
        <w:bottom w:val="none" w:sz="0" w:space="0" w:color="auto"/>
        <w:right w:val="none" w:sz="0" w:space="0" w:color="auto"/>
      </w:divBdr>
      <w:divsChild>
        <w:div w:id="365834066">
          <w:marLeft w:val="0"/>
          <w:marRight w:val="0"/>
          <w:marTop w:val="0"/>
          <w:marBottom w:val="0"/>
          <w:divBdr>
            <w:top w:val="none" w:sz="0" w:space="0" w:color="auto"/>
            <w:left w:val="none" w:sz="0" w:space="0" w:color="auto"/>
            <w:bottom w:val="none" w:sz="0" w:space="0" w:color="auto"/>
            <w:right w:val="none" w:sz="0" w:space="0" w:color="auto"/>
          </w:divBdr>
        </w:div>
        <w:div w:id="824198728">
          <w:marLeft w:val="0"/>
          <w:marRight w:val="0"/>
          <w:marTop w:val="0"/>
          <w:marBottom w:val="0"/>
          <w:divBdr>
            <w:top w:val="none" w:sz="0" w:space="0" w:color="auto"/>
            <w:left w:val="none" w:sz="0" w:space="0" w:color="auto"/>
            <w:bottom w:val="none" w:sz="0" w:space="0" w:color="auto"/>
            <w:right w:val="none" w:sz="0" w:space="0" w:color="auto"/>
          </w:divBdr>
        </w:div>
        <w:div w:id="1192182179">
          <w:marLeft w:val="0"/>
          <w:marRight w:val="0"/>
          <w:marTop w:val="0"/>
          <w:marBottom w:val="0"/>
          <w:divBdr>
            <w:top w:val="none" w:sz="0" w:space="0" w:color="auto"/>
            <w:left w:val="none" w:sz="0" w:space="0" w:color="auto"/>
            <w:bottom w:val="none" w:sz="0" w:space="0" w:color="auto"/>
            <w:right w:val="none" w:sz="0" w:space="0" w:color="auto"/>
          </w:divBdr>
        </w:div>
        <w:div w:id="1414622843">
          <w:marLeft w:val="0"/>
          <w:marRight w:val="0"/>
          <w:marTop w:val="0"/>
          <w:marBottom w:val="0"/>
          <w:divBdr>
            <w:top w:val="none" w:sz="0" w:space="0" w:color="auto"/>
            <w:left w:val="none" w:sz="0" w:space="0" w:color="auto"/>
            <w:bottom w:val="none" w:sz="0" w:space="0" w:color="auto"/>
            <w:right w:val="none" w:sz="0" w:space="0" w:color="auto"/>
          </w:divBdr>
        </w:div>
        <w:div w:id="1814252976">
          <w:marLeft w:val="0"/>
          <w:marRight w:val="0"/>
          <w:marTop w:val="0"/>
          <w:marBottom w:val="0"/>
          <w:divBdr>
            <w:top w:val="none" w:sz="0" w:space="0" w:color="auto"/>
            <w:left w:val="none" w:sz="0" w:space="0" w:color="auto"/>
            <w:bottom w:val="none" w:sz="0" w:space="0" w:color="auto"/>
            <w:right w:val="none" w:sz="0" w:space="0" w:color="auto"/>
          </w:divBdr>
        </w:div>
      </w:divsChild>
    </w:div>
    <w:div w:id="21372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ghts.newscred.com/food-content-marketing/" TargetMode="External"/><Relationship Id="rId3" Type="http://schemas.openxmlformats.org/officeDocument/2006/relationships/settings" Target="settings.xml"/><Relationship Id="rId7" Type="http://schemas.openxmlformats.org/officeDocument/2006/relationships/hyperlink" Target="https://www.facebook.com/FoodNetwor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winternet.org/2018/03/01/social-media-use-in-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9F120-FD2E-4067-B901-67B2F8DB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13853</Words>
  <Characters>78965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Pantea Foroudi</cp:lastModifiedBy>
  <cp:revision>2</cp:revision>
  <cp:lastPrinted>2017-04-06T09:20:00Z</cp:lastPrinted>
  <dcterms:created xsi:type="dcterms:W3CDTF">2019-10-19T22:33:00Z</dcterms:created>
  <dcterms:modified xsi:type="dcterms:W3CDTF">2019-10-19T22:33:00Z</dcterms:modified>
</cp:coreProperties>
</file>