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A037C" w14:textId="36F038CA" w:rsidR="0042236D" w:rsidRPr="00F00CB6" w:rsidRDefault="00AD4144" w:rsidP="007E52B7">
      <w:pPr>
        <w:rPr>
          <w:b/>
          <w:color w:val="000000" w:themeColor="text1"/>
          <w:lang w:val="en-US"/>
        </w:rPr>
      </w:pPr>
      <w:r w:rsidRPr="00F00CB6">
        <w:rPr>
          <w:b/>
          <w:color w:val="000000" w:themeColor="text1"/>
          <w:lang w:val="en-US"/>
        </w:rPr>
        <w:t xml:space="preserve">A new approach to retailing for successful </w:t>
      </w:r>
      <w:r w:rsidR="00692B32" w:rsidRPr="00F00CB6">
        <w:rPr>
          <w:b/>
          <w:color w:val="000000" w:themeColor="text1"/>
          <w:lang w:val="en-US"/>
        </w:rPr>
        <w:t xml:space="preserve">competition </w:t>
      </w:r>
      <w:r w:rsidRPr="00F00CB6">
        <w:rPr>
          <w:b/>
          <w:color w:val="000000" w:themeColor="text1"/>
          <w:lang w:val="en-US"/>
        </w:rPr>
        <w:t>in the new smart scenario</w:t>
      </w:r>
    </w:p>
    <w:p w14:paraId="7D546ECE" w14:textId="77777777" w:rsidR="0042236D" w:rsidRDefault="0042236D">
      <w:pPr>
        <w:jc w:val="both"/>
        <w:rPr>
          <w:color w:val="000000" w:themeColor="text1"/>
          <w:lang w:val="en-US"/>
        </w:rPr>
      </w:pPr>
    </w:p>
    <w:p w14:paraId="6FE49D41" w14:textId="77777777" w:rsidR="009F41E4" w:rsidRPr="00F00CB6" w:rsidRDefault="009F41E4">
      <w:pPr>
        <w:jc w:val="both"/>
        <w:rPr>
          <w:color w:val="000000" w:themeColor="text1"/>
          <w:lang w:val="en-US"/>
        </w:rPr>
      </w:pPr>
    </w:p>
    <w:p w14:paraId="52CDF46B" w14:textId="77777777" w:rsidR="00A72CF1" w:rsidRPr="00A72CF1" w:rsidRDefault="00A72CF1" w:rsidP="00A72CF1">
      <w:pPr>
        <w:widowControl w:val="0"/>
        <w:autoSpaceDE w:val="0"/>
        <w:autoSpaceDN w:val="0"/>
        <w:adjustRightInd w:val="0"/>
        <w:jc w:val="center"/>
        <w:rPr>
          <w:b/>
          <w:color w:val="000000" w:themeColor="text1"/>
          <w:lang w:val="en-US"/>
        </w:rPr>
      </w:pPr>
      <w:r w:rsidRPr="00A72CF1">
        <w:rPr>
          <w:b/>
          <w:color w:val="000000" w:themeColor="text1"/>
          <w:lang w:val="en-US"/>
        </w:rPr>
        <w:t>Eleonora Pantano</w:t>
      </w:r>
    </w:p>
    <w:p w14:paraId="422681FD" w14:textId="77777777" w:rsidR="00A72CF1" w:rsidRPr="00A72CF1" w:rsidRDefault="00A72CF1" w:rsidP="00A72CF1">
      <w:pPr>
        <w:widowControl w:val="0"/>
        <w:autoSpaceDE w:val="0"/>
        <w:autoSpaceDN w:val="0"/>
        <w:adjustRightInd w:val="0"/>
        <w:jc w:val="center"/>
        <w:rPr>
          <w:i/>
          <w:color w:val="000000" w:themeColor="text1"/>
          <w:lang w:val="en-US"/>
        </w:rPr>
      </w:pPr>
      <w:r w:rsidRPr="00A72CF1">
        <w:rPr>
          <w:i/>
          <w:color w:val="000000" w:themeColor="text1"/>
          <w:lang w:val="en-US"/>
        </w:rPr>
        <w:t>Middlesex University</w:t>
      </w:r>
      <w:r w:rsidRPr="00A72CF1">
        <w:rPr>
          <w:color w:val="000000" w:themeColor="text1"/>
          <w:lang w:val="en-US"/>
        </w:rPr>
        <w:t xml:space="preserve"> </w:t>
      </w:r>
      <w:r w:rsidRPr="00A72CF1">
        <w:rPr>
          <w:i/>
          <w:color w:val="000000" w:themeColor="text1"/>
          <w:lang w:val="en-US"/>
        </w:rPr>
        <w:t>Department of Marketing, Branding &amp; Tourism</w:t>
      </w:r>
    </w:p>
    <w:p w14:paraId="5A55ADEF" w14:textId="77777777" w:rsidR="00A72CF1" w:rsidRPr="00A72CF1" w:rsidRDefault="00A72CF1" w:rsidP="00A72CF1">
      <w:pPr>
        <w:widowControl w:val="0"/>
        <w:autoSpaceDE w:val="0"/>
        <w:autoSpaceDN w:val="0"/>
        <w:adjustRightInd w:val="0"/>
        <w:jc w:val="center"/>
        <w:rPr>
          <w:b/>
          <w:i/>
          <w:color w:val="000000" w:themeColor="text1"/>
          <w:lang w:val="en-US"/>
        </w:rPr>
      </w:pPr>
    </w:p>
    <w:p w14:paraId="23FEA0AA" w14:textId="3851395D" w:rsidR="00A72CF1" w:rsidRPr="00A72CF1" w:rsidRDefault="00A72CF1" w:rsidP="00A72CF1">
      <w:pPr>
        <w:widowControl w:val="0"/>
        <w:autoSpaceDE w:val="0"/>
        <w:autoSpaceDN w:val="0"/>
        <w:adjustRightInd w:val="0"/>
        <w:jc w:val="center"/>
        <w:rPr>
          <w:b/>
          <w:color w:val="000000" w:themeColor="text1"/>
          <w:lang w:val="en-US"/>
        </w:rPr>
      </w:pPr>
      <w:r w:rsidRPr="00A72CF1">
        <w:rPr>
          <w:b/>
          <w:color w:val="000000" w:themeColor="text1"/>
          <w:lang w:val="en-US"/>
        </w:rPr>
        <w:t xml:space="preserve">Constantinos-Vasilios Priporas </w:t>
      </w:r>
    </w:p>
    <w:p w14:paraId="7A665061" w14:textId="77777777" w:rsidR="00A72CF1" w:rsidRPr="00A72CF1" w:rsidRDefault="00A72CF1" w:rsidP="00A72CF1">
      <w:pPr>
        <w:widowControl w:val="0"/>
        <w:autoSpaceDE w:val="0"/>
        <w:autoSpaceDN w:val="0"/>
        <w:adjustRightInd w:val="0"/>
        <w:jc w:val="center"/>
        <w:rPr>
          <w:i/>
          <w:color w:val="000000" w:themeColor="text1"/>
          <w:lang w:val="en-US"/>
        </w:rPr>
      </w:pPr>
      <w:r w:rsidRPr="00A72CF1">
        <w:rPr>
          <w:i/>
          <w:color w:val="000000" w:themeColor="text1"/>
          <w:lang w:val="en-US"/>
        </w:rPr>
        <w:t>Middlesex University Department of Marketing, Branding &amp; Tourism</w:t>
      </w:r>
    </w:p>
    <w:p w14:paraId="4226830A" w14:textId="77777777" w:rsidR="00A72CF1" w:rsidRPr="00A72CF1" w:rsidRDefault="00A72CF1" w:rsidP="00A72CF1">
      <w:pPr>
        <w:widowControl w:val="0"/>
        <w:autoSpaceDE w:val="0"/>
        <w:autoSpaceDN w:val="0"/>
        <w:adjustRightInd w:val="0"/>
        <w:jc w:val="center"/>
        <w:rPr>
          <w:i/>
          <w:color w:val="000000" w:themeColor="text1"/>
          <w:lang w:val="en-US"/>
        </w:rPr>
      </w:pPr>
    </w:p>
    <w:p w14:paraId="5A7DDC64" w14:textId="77777777" w:rsidR="00A72CF1" w:rsidRPr="00A72CF1" w:rsidRDefault="00A72CF1" w:rsidP="00A72CF1">
      <w:pPr>
        <w:widowControl w:val="0"/>
        <w:autoSpaceDE w:val="0"/>
        <w:autoSpaceDN w:val="0"/>
        <w:adjustRightInd w:val="0"/>
        <w:jc w:val="center"/>
        <w:rPr>
          <w:b/>
          <w:color w:val="000000" w:themeColor="text1"/>
          <w:lang w:val="en-US"/>
        </w:rPr>
      </w:pPr>
      <w:r w:rsidRPr="00A72CF1">
        <w:rPr>
          <w:b/>
          <w:color w:val="000000" w:themeColor="text1"/>
          <w:lang w:val="en-US"/>
        </w:rPr>
        <w:t>Charles Dennis</w:t>
      </w:r>
    </w:p>
    <w:p w14:paraId="297CC64A" w14:textId="77777777" w:rsidR="00A72CF1" w:rsidRPr="00A72CF1" w:rsidRDefault="00A72CF1" w:rsidP="00A72CF1">
      <w:pPr>
        <w:widowControl w:val="0"/>
        <w:autoSpaceDE w:val="0"/>
        <w:autoSpaceDN w:val="0"/>
        <w:adjustRightInd w:val="0"/>
        <w:jc w:val="center"/>
        <w:rPr>
          <w:color w:val="000000" w:themeColor="text1"/>
          <w:lang w:val="en-US"/>
        </w:rPr>
      </w:pPr>
      <w:r w:rsidRPr="00A72CF1">
        <w:rPr>
          <w:color w:val="000000" w:themeColor="text1"/>
          <w:lang w:val="en-US"/>
        </w:rPr>
        <w:t>Middlesex University, Department of Marketing, Branding &amp; Tourism</w:t>
      </w:r>
    </w:p>
    <w:p w14:paraId="32CFD62E" w14:textId="77777777" w:rsidR="00A72CF1" w:rsidRPr="00A72CF1" w:rsidRDefault="00A72CF1" w:rsidP="00A72CF1">
      <w:pPr>
        <w:widowControl w:val="0"/>
        <w:autoSpaceDE w:val="0"/>
        <w:autoSpaceDN w:val="0"/>
        <w:adjustRightInd w:val="0"/>
        <w:jc w:val="center"/>
        <w:rPr>
          <w:color w:val="000000" w:themeColor="text1"/>
          <w:lang w:val="en-US"/>
        </w:rPr>
      </w:pPr>
    </w:p>
    <w:p w14:paraId="0C05BC69" w14:textId="77777777" w:rsidR="00A72CF1" w:rsidRDefault="00A72CF1">
      <w:pPr>
        <w:widowControl w:val="0"/>
        <w:autoSpaceDE w:val="0"/>
        <w:autoSpaceDN w:val="0"/>
        <w:adjustRightInd w:val="0"/>
        <w:jc w:val="both"/>
        <w:rPr>
          <w:b/>
          <w:color w:val="000000" w:themeColor="text1"/>
          <w:lang w:val="en-US"/>
        </w:rPr>
      </w:pPr>
    </w:p>
    <w:p w14:paraId="0B5EF2A6" w14:textId="77777777" w:rsidR="00A72CF1" w:rsidRDefault="00A72CF1">
      <w:pPr>
        <w:widowControl w:val="0"/>
        <w:autoSpaceDE w:val="0"/>
        <w:autoSpaceDN w:val="0"/>
        <w:adjustRightInd w:val="0"/>
        <w:jc w:val="both"/>
        <w:rPr>
          <w:b/>
          <w:color w:val="000000" w:themeColor="text1"/>
          <w:lang w:val="en-US"/>
        </w:rPr>
      </w:pPr>
    </w:p>
    <w:p w14:paraId="57A34A74" w14:textId="77777777" w:rsidR="00A72CF1" w:rsidRDefault="00A72CF1">
      <w:pPr>
        <w:widowControl w:val="0"/>
        <w:autoSpaceDE w:val="0"/>
        <w:autoSpaceDN w:val="0"/>
        <w:adjustRightInd w:val="0"/>
        <w:jc w:val="both"/>
        <w:rPr>
          <w:b/>
          <w:color w:val="000000" w:themeColor="text1"/>
          <w:lang w:val="en-US"/>
        </w:rPr>
      </w:pPr>
    </w:p>
    <w:p w14:paraId="2B2BCEF8" w14:textId="5281C65A" w:rsidR="00606E51" w:rsidRDefault="00606E51">
      <w:pPr>
        <w:widowControl w:val="0"/>
        <w:autoSpaceDE w:val="0"/>
        <w:autoSpaceDN w:val="0"/>
        <w:adjustRightInd w:val="0"/>
        <w:jc w:val="both"/>
        <w:rPr>
          <w:color w:val="000000" w:themeColor="text1"/>
          <w:lang w:val="en-US"/>
        </w:rPr>
      </w:pPr>
      <w:r w:rsidRPr="00F00CB6">
        <w:rPr>
          <w:b/>
          <w:color w:val="000000" w:themeColor="text1"/>
          <w:lang w:val="en-US"/>
        </w:rPr>
        <w:t>ABSTRACT</w:t>
      </w:r>
      <w:r w:rsidRPr="00F00CB6">
        <w:rPr>
          <w:color w:val="000000" w:themeColor="text1"/>
          <w:lang w:val="en-US"/>
        </w:rPr>
        <w:t xml:space="preserve"> </w:t>
      </w:r>
    </w:p>
    <w:p w14:paraId="3CD91AC4" w14:textId="77777777" w:rsidR="009F41E4" w:rsidRPr="00F00CB6" w:rsidRDefault="009F41E4">
      <w:pPr>
        <w:widowControl w:val="0"/>
        <w:autoSpaceDE w:val="0"/>
        <w:autoSpaceDN w:val="0"/>
        <w:adjustRightInd w:val="0"/>
        <w:jc w:val="both"/>
        <w:rPr>
          <w:color w:val="000000" w:themeColor="text1"/>
          <w:lang w:val="en-US"/>
        </w:rPr>
      </w:pPr>
    </w:p>
    <w:p w14:paraId="5519C621" w14:textId="2644E5E1" w:rsidR="00713500" w:rsidRPr="00F00CB6" w:rsidRDefault="00713500" w:rsidP="00B71005">
      <w:pPr>
        <w:widowControl w:val="0"/>
        <w:autoSpaceDE w:val="0"/>
        <w:autoSpaceDN w:val="0"/>
        <w:adjustRightInd w:val="0"/>
        <w:spacing w:line="480" w:lineRule="auto"/>
        <w:jc w:val="both"/>
        <w:rPr>
          <w:color w:val="000000" w:themeColor="text1"/>
          <w:lang w:val="en-US"/>
        </w:rPr>
      </w:pPr>
      <w:r w:rsidRPr="00F00CB6">
        <w:rPr>
          <w:b/>
          <w:color w:val="000000" w:themeColor="text1"/>
          <w:lang w:val="en-US"/>
        </w:rPr>
        <w:t>Purpose</w:t>
      </w:r>
      <w:r w:rsidR="00963E7E" w:rsidRPr="00F00CB6">
        <w:rPr>
          <w:b/>
          <w:color w:val="000000" w:themeColor="text1"/>
          <w:lang w:val="en-US"/>
        </w:rPr>
        <w:t>-</w:t>
      </w:r>
      <w:r w:rsidRPr="00F00CB6">
        <w:rPr>
          <w:color w:val="000000" w:themeColor="text1"/>
          <w:lang w:val="en-US"/>
        </w:rPr>
        <w:t xml:space="preserve"> </w:t>
      </w:r>
      <w:r w:rsidR="007E52B7" w:rsidRPr="00F00CB6">
        <w:rPr>
          <w:color w:val="000000" w:themeColor="text1"/>
          <w:lang w:val="en-US"/>
        </w:rPr>
        <w:t xml:space="preserve">This study develops the idea of smart retailing, exemplified in innovative, technology-enriched retail services as part of service-oriented strategies. In particular, the aim is to provide a new </w:t>
      </w:r>
      <w:r w:rsidR="006923CD" w:rsidRPr="00F00CB6">
        <w:rPr>
          <w:color w:val="000000" w:themeColor="text1"/>
          <w:lang w:val="en-US"/>
        </w:rPr>
        <w:t xml:space="preserve">integrated framework </w:t>
      </w:r>
      <w:r w:rsidR="007E52B7" w:rsidRPr="00F00CB6">
        <w:rPr>
          <w:color w:val="000000" w:themeColor="text1"/>
          <w:lang w:val="en-US"/>
        </w:rPr>
        <w:t xml:space="preserve">to </w:t>
      </w:r>
      <w:r w:rsidR="00B71005" w:rsidRPr="00F00CB6">
        <w:rPr>
          <w:color w:val="000000" w:themeColor="text1"/>
          <w:lang w:val="en-US"/>
        </w:rPr>
        <w:t xml:space="preserve">understand the emerging retail scenario based on the smart usage of technologies to </w:t>
      </w:r>
      <w:r w:rsidR="007E52B7" w:rsidRPr="00F00CB6">
        <w:rPr>
          <w:color w:val="000000" w:themeColor="text1"/>
          <w:lang w:val="en-US"/>
        </w:rPr>
        <w:t>improve retail service</w:t>
      </w:r>
      <w:r w:rsidR="00B71005" w:rsidRPr="00F00CB6">
        <w:rPr>
          <w:color w:val="000000" w:themeColor="text1"/>
          <w:lang w:val="en-US"/>
        </w:rPr>
        <w:t xml:space="preserve"> and develop </w:t>
      </w:r>
      <w:r w:rsidR="007E52B7" w:rsidRPr="00F00CB6">
        <w:rPr>
          <w:color w:val="000000" w:themeColor="text1"/>
          <w:lang w:val="en-US"/>
        </w:rPr>
        <w:t>innovation management strategies.</w:t>
      </w:r>
      <w:r w:rsidR="00B71005" w:rsidRPr="00F00CB6">
        <w:rPr>
          <w:color w:val="000000" w:themeColor="text1"/>
          <w:lang w:val="en-US"/>
        </w:rPr>
        <w:t xml:space="preserve"> This framework </w:t>
      </w:r>
      <w:r w:rsidR="009858EC" w:rsidRPr="00F00CB6">
        <w:rPr>
          <w:color w:val="000000" w:themeColor="text1"/>
          <w:lang w:val="en-US"/>
        </w:rPr>
        <w:t>w</w:t>
      </w:r>
      <w:r w:rsidR="009858EC">
        <w:rPr>
          <w:color w:val="000000" w:themeColor="text1"/>
          <w:lang w:val="en-US"/>
        </w:rPr>
        <w:t>ill</w:t>
      </w:r>
      <w:r w:rsidR="009858EC" w:rsidRPr="00F00CB6">
        <w:rPr>
          <w:color w:val="000000" w:themeColor="text1"/>
          <w:lang w:val="en-US"/>
        </w:rPr>
        <w:t xml:space="preserve"> </w:t>
      </w:r>
      <w:r w:rsidR="00B71005" w:rsidRPr="00F00CB6">
        <w:rPr>
          <w:color w:val="000000" w:themeColor="text1"/>
          <w:lang w:val="en-US"/>
        </w:rPr>
        <w:t>provide a comprehensive understanding the basic forms of smart retailing as the current competitive scenario.</w:t>
      </w:r>
    </w:p>
    <w:p w14:paraId="24418CAA" w14:textId="46C22EF6" w:rsidR="00381C27" w:rsidRPr="00F00CB6" w:rsidRDefault="007E52B7" w:rsidP="0003258B">
      <w:pPr>
        <w:widowControl w:val="0"/>
        <w:autoSpaceDE w:val="0"/>
        <w:autoSpaceDN w:val="0"/>
        <w:adjustRightInd w:val="0"/>
        <w:spacing w:line="480" w:lineRule="auto"/>
        <w:jc w:val="both"/>
        <w:rPr>
          <w:color w:val="000000" w:themeColor="text1"/>
          <w:lang w:val="en-US"/>
        </w:rPr>
      </w:pPr>
      <w:r w:rsidRPr="00F00CB6">
        <w:rPr>
          <w:b/>
          <w:color w:val="000000" w:themeColor="text1"/>
          <w:lang w:val="en-US"/>
        </w:rPr>
        <w:t>Design/ Methodology/approach</w:t>
      </w:r>
      <w:r w:rsidR="00963E7E" w:rsidRPr="00F00CB6">
        <w:rPr>
          <w:b/>
          <w:color w:val="000000" w:themeColor="text1"/>
          <w:lang w:val="en-US"/>
        </w:rPr>
        <w:t>-</w:t>
      </w:r>
      <w:r w:rsidRPr="00F00CB6">
        <w:rPr>
          <w:color w:val="000000" w:themeColor="text1"/>
          <w:lang w:val="en-US"/>
        </w:rPr>
        <w:t xml:space="preserve"> As a viewpoint, this paper employs an interdisciplinary approach, drawing upon the actual challenges in retailing, to propose a new perspective, the smart retailing one, to describe the new competitive scenario and formulates an emerging research agenda. </w:t>
      </w:r>
    </w:p>
    <w:p w14:paraId="7C05B5F4" w14:textId="1CB6F987" w:rsidR="00381C27" w:rsidRPr="00F00CB6" w:rsidRDefault="00381C27" w:rsidP="0003258B">
      <w:pPr>
        <w:widowControl w:val="0"/>
        <w:autoSpaceDE w:val="0"/>
        <w:autoSpaceDN w:val="0"/>
        <w:adjustRightInd w:val="0"/>
        <w:spacing w:line="480" w:lineRule="auto"/>
        <w:jc w:val="both"/>
        <w:rPr>
          <w:color w:val="000000" w:themeColor="text1"/>
          <w:lang w:val="en-US"/>
        </w:rPr>
      </w:pPr>
      <w:r w:rsidRPr="00F00CB6">
        <w:rPr>
          <w:b/>
          <w:color w:val="000000" w:themeColor="text1"/>
          <w:lang w:val="en-US"/>
        </w:rPr>
        <w:t>Findings</w:t>
      </w:r>
      <w:r w:rsidR="00963E7E" w:rsidRPr="00F00CB6">
        <w:rPr>
          <w:b/>
          <w:color w:val="000000" w:themeColor="text1"/>
          <w:lang w:val="en-US"/>
        </w:rPr>
        <w:t>-</w:t>
      </w:r>
      <w:r w:rsidR="007E52B7" w:rsidRPr="00F00CB6">
        <w:rPr>
          <w:color w:val="000000" w:themeColor="text1"/>
          <w:lang w:val="en-US"/>
        </w:rPr>
        <w:t xml:space="preserve"> The present paper contributes to research on innovation and technology management for retailing by examining the key dimensions of smart retailing, which aims to enhancing retail service quality and retailers’ performance.</w:t>
      </w:r>
    </w:p>
    <w:p w14:paraId="4AAFDCEE" w14:textId="288B9BA3" w:rsidR="0042236D" w:rsidRPr="00F00CB6" w:rsidRDefault="00381C27" w:rsidP="0003258B">
      <w:pPr>
        <w:widowControl w:val="0"/>
        <w:autoSpaceDE w:val="0"/>
        <w:autoSpaceDN w:val="0"/>
        <w:adjustRightInd w:val="0"/>
        <w:spacing w:line="480" w:lineRule="auto"/>
        <w:jc w:val="both"/>
        <w:rPr>
          <w:color w:val="000000" w:themeColor="text1"/>
          <w:lang w:val="en-US"/>
        </w:rPr>
      </w:pPr>
      <w:r w:rsidRPr="00F00CB6">
        <w:rPr>
          <w:b/>
          <w:color w:val="000000" w:themeColor="text1"/>
          <w:lang w:val="en-US"/>
        </w:rPr>
        <w:t>Originality</w:t>
      </w:r>
      <w:r w:rsidR="00963E7E" w:rsidRPr="00F00CB6">
        <w:rPr>
          <w:b/>
          <w:color w:val="000000" w:themeColor="text1"/>
          <w:lang w:val="en-US"/>
        </w:rPr>
        <w:t>-</w:t>
      </w:r>
      <w:r w:rsidR="007E52B7" w:rsidRPr="00F00CB6">
        <w:rPr>
          <w:b/>
          <w:color w:val="000000" w:themeColor="text1"/>
          <w:lang w:val="en-US"/>
        </w:rPr>
        <w:t xml:space="preserve"> </w:t>
      </w:r>
      <w:r w:rsidR="007E52B7" w:rsidRPr="00F00CB6">
        <w:rPr>
          <w:color w:val="000000" w:themeColor="text1"/>
          <w:lang w:val="en-US"/>
        </w:rPr>
        <w:t>The paper explains how current retailing is moving to a smart perspective, and how retail management should be adapted to successful</w:t>
      </w:r>
      <w:r w:rsidR="00A400E8" w:rsidRPr="00F00CB6">
        <w:rPr>
          <w:color w:val="000000" w:themeColor="text1"/>
          <w:lang w:val="en-US"/>
        </w:rPr>
        <w:t>ly</w:t>
      </w:r>
      <w:r w:rsidR="007E52B7" w:rsidRPr="00F00CB6">
        <w:rPr>
          <w:color w:val="000000" w:themeColor="text1"/>
          <w:lang w:val="en-US"/>
        </w:rPr>
        <w:t xml:space="preserve"> perform in the current service-dominant logic scenario, as </w:t>
      </w:r>
      <w:r w:rsidR="00503ED7">
        <w:rPr>
          <w:color w:val="000000" w:themeColor="text1"/>
          <w:lang w:val="en-US"/>
        </w:rPr>
        <w:t xml:space="preserve">a </w:t>
      </w:r>
      <w:r w:rsidR="007E52B7" w:rsidRPr="00F00CB6">
        <w:rPr>
          <w:color w:val="000000" w:themeColor="text1"/>
          <w:lang w:val="en-US"/>
        </w:rPr>
        <w:t xml:space="preserve">consequence of increasing consumer </w:t>
      </w:r>
      <w:r w:rsidR="00AD4144" w:rsidRPr="00F00CB6">
        <w:rPr>
          <w:color w:val="000000" w:themeColor="text1"/>
          <w:lang w:val="en-US"/>
        </w:rPr>
        <w:t>involv</w:t>
      </w:r>
      <w:r w:rsidR="007E52B7" w:rsidRPr="00F00CB6">
        <w:rPr>
          <w:color w:val="000000" w:themeColor="text1"/>
          <w:lang w:val="en-US"/>
        </w:rPr>
        <w:t xml:space="preserve">ement in service co-production </w:t>
      </w:r>
      <w:r w:rsidR="00AD4144" w:rsidRPr="00F00CB6">
        <w:rPr>
          <w:color w:val="000000" w:themeColor="text1"/>
          <w:lang w:val="en-US"/>
        </w:rPr>
        <w:t xml:space="preserve">and the rapid growth of digital technologies. </w:t>
      </w:r>
    </w:p>
    <w:p w14:paraId="57BB7252" w14:textId="77777777" w:rsidR="0042236D" w:rsidRPr="00F00CB6" w:rsidRDefault="0042236D" w:rsidP="0003258B">
      <w:pPr>
        <w:spacing w:line="480" w:lineRule="auto"/>
        <w:jc w:val="both"/>
        <w:rPr>
          <w:color w:val="000000" w:themeColor="text1"/>
          <w:lang w:val="en-US"/>
        </w:rPr>
      </w:pPr>
    </w:p>
    <w:p w14:paraId="4D1DA827" w14:textId="060D423D" w:rsidR="0042236D" w:rsidRPr="00F00CB6" w:rsidRDefault="00AD4144" w:rsidP="0003258B">
      <w:pPr>
        <w:spacing w:line="480" w:lineRule="auto"/>
        <w:jc w:val="both"/>
        <w:rPr>
          <w:color w:val="000000" w:themeColor="text1"/>
          <w:lang w:val="en-US"/>
        </w:rPr>
      </w:pPr>
      <w:r w:rsidRPr="00F00CB6">
        <w:rPr>
          <w:b/>
          <w:color w:val="000000" w:themeColor="text1"/>
          <w:lang w:val="en-US"/>
        </w:rPr>
        <w:t>Keywords</w:t>
      </w:r>
      <w:r w:rsidRPr="00F00CB6">
        <w:rPr>
          <w:color w:val="000000" w:themeColor="text1"/>
          <w:lang w:val="en-US"/>
        </w:rPr>
        <w:t xml:space="preserve">: </w:t>
      </w:r>
      <w:r w:rsidR="00606E51" w:rsidRPr="00F00CB6">
        <w:rPr>
          <w:color w:val="000000" w:themeColor="text1"/>
          <w:lang w:val="en-US"/>
        </w:rPr>
        <w:t>S</w:t>
      </w:r>
      <w:r w:rsidRPr="00F00CB6">
        <w:rPr>
          <w:color w:val="000000" w:themeColor="text1"/>
          <w:lang w:val="en-US"/>
        </w:rPr>
        <w:t xml:space="preserve">mart retailing, </w:t>
      </w:r>
      <w:r w:rsidR="00606E51" w:rsidRPr="00F00CB6">
        <w:rPr>
          <w:color w:val="000000" w:themeColor="text1"/>
          <w:lang w:val="en-US"/>
        </w:rPr>
        <w:t>R</w:t>
      </w:r>
      <w:r w:rsidRPr="00F00CB6">
        <w:rPr>
          <w:color w:val="000000" w:themeColor="text1"/>
          <w:lang w:val="en-US"/>
        </w:rPr>
        <w:t xml:space="preserve">etailing, </w:t>
      </w:r>
      <w:r w:rsidR="00606E51" w:rsidRPr="00F00CB6">
        <w:rPr>
          <w:color w:val="000000" w:themeColor="text1"/>
          <w:lang w:val="en-US"/>
        </w:rPr>
        <w:t>T</w:t>
      </w:r>
      <w:r w:rsidRPr="00F00CB6">
        <w:rPr>
          <w:color w:val="000000" w:themeColor="text1"/>
          <w:lang w:val="en-US"/>
        </w:rPr>
        <w:t xml:space="preserve">echnology management, </w:t>
      </w:r>
      <w:r w:rsidR="00606E51" w:rsidRPr="00F00CB6">
        <w:rPr>
          <w:color w:val="000000" w:themeColor="text1"/>
          <w:lang w:val="en-US"/>
        </w:rPr>
        <w:t>I</w:t>
      </w:r>
      <w:r w:rsidRPr="00F00CB6">
        <w:rPr>
          <w:color w:val="000000" w:themeColor="text1"/>
          <w:lang w:val="en-US"/>
        </w:rPr>
        <w:t xml:space="preserve">nnovation management, </w:t>
      </w:r>
      <w:r w:rsidR="00606E51" w:rsidRPr="00F00CB6">
        <w:rPr>
          <w:color w:val="000000" w:themeColor="text1"/>
          <w:lang w:val="en-US"/>
        </w:rPr>
        <w:t>S</w:t>
      </w:r>
      <w:r w:rsidRPr="00F00CB6">
        <w:rPr>
          <w:color w:val="000000" w:themeColor="text1"/>
          <w:lang w:val="en-US"/>
        </w:rPr>
        <w:t>ervice economy</w:t>
      </w:r>
    </w:p>
    <w:p w14:paraId="45B2E08C" w14:textId="66EEDE91" w:rsidR="00B13016" w:rsidRPr="00F00CB6" w:rsidRDefault="00963E7E" w:rsidP="0003258B">
      <w:pPr>
        <w:spacing w:line="480" w:lineRule="auto"/>
        <w:jc w:val="both"/>
        <w:rPr>
          <w:color w:val="000000" w:themeColor="text1"/>
          <w:lang w:val="en-US"/>
        </w:rPr>
      </w:pPr>
      <w:r w:rsidRPr="00F00CB6">
        <w:rPr>
          <w:b/>
          <w:color w:val="000000" w:themeColor="text1"/>
          <w:lang w:val="en-US"/>
        </w:rPr>
        <w:t>Paper type</w:t>
      </w:r>
      <w:r w:rsidRPr="00F00CB6">
        <w:rPr>
          <w:color w:val="000000" w:themeColor="text1"/>
          <w:lang w:val="en-US"/>
        </w:rPr>
        <w:t xml:space="preserve"> Viewpoint</w:t>
      </w:r>
    </w:p>
    <w:p w14:paraId="106D9220" w14:textId="77777777" w:rsidR="00963E7E" w:rsidRPr="00F00CB6" w:rsidRDefault="00963E7E" w:rsidP="0003258B">
      <w:pPr>
        <w:spacing w:line="480" w:lineRule="auto"/>
        <w:jc w:val="both"/>
        <w:rPr>
          <w:color w:val="000000" w:themeColor="text1"/>
          <w:lang w:val="en-US"/>
        </w:rPr>
      </w:pPr>
    </w:p>
    <w:p w14:paraId="4BD72FDC" w14:textId="77777777" w:rsidR="0042236D" w:rsidRPr="00F00CB6" w:rsidRDefault="00AD4144">
      <w:pPr>
        <w:jc w:val="both"/>
        <w:rPr>
          <w:b/>
          <w:color w:val="000000" w:themeColor="text1"/>
          <w:lang w:val="en-US"/>
        </w:rPr>
      </w:pPr>
      <w:r w:rsidRPr="00F00CB6">
        <w:rPr>
          <w:b/>
          <w:color w:val="000000" w:themeColor="text1"/>
          <w:lang w:val="en-US"/>
        </w:rPr>
        <w:t>Introduction</w:t>
      </w:r>
    </w:p>
    <w:p w14:paraId="52CE0FB4" w14:textId="77777777" w:rsidR="00944B6C" w:rsidRPr="00F00CB6" w:rsidRDefault="00944B6C">
      <w:pPr>
        <w:jc w:val="both"/>
        <w:rPr>
          <w:b/>
          <w:color w:val="000000" w:themeColor="text1"/>
          <w:lang w:val="en-US"/>
        </w:rPr>
      </w:pPr>
    </w:p>
    <w:p w14:paraId="1953E2AA" w14:textId="42B56011" w:rsidR="0042236D" w:rsidRPr="00F00CB6" w:rsidRDefault="00AD4144" w:rsidP="000228B8">
      <w:pPr>
        <w:widowControl w:val="0"/>
        <w:autoSpaceDE w:val="0"/>
        <w:autoSpaceDN w:val="0"/>
        <w:adjustRightInd w:val="0"/>
        <w:spacing w:line="480" w:lineRule="auto"/>
        <w:jc w:val="both"/>
        <w:rPr>
          <w:color w:val="000000" w:themeColor="text1"/>
          <w:lang w:val="en-US"/>
        </w:rPr>
      </w:pPr>
      <w:r w:rsidRPr="00F00CB6">
        <w:rPr>
          <w:color w:val="000000" w:themeColor="text1"/>
          <w:lang w:val="en-US"/>
        </w:rPr>
        <w:t xml:space="preserve">The current information-rich economy, </w:t>
      </w:r>
      <w:r w:rsidR="00BF67FE" w:rsidRPr="00F00CB6">
        <w:rPr>
          <w:color w:val="000000" w:themeColor="text1"/>
          <w:lang w:val="en-US"/>
        </w:rPr>
        <w:t xml:space="preserve">the rapid growth of digital technologies, </w:t>
      </w:r>
      <w:r w:rsidRPr="00F00CB6">
        <w:rPr>
          <w:color w:val="000000" w:themeColor="text1"/>
          <w:lang w:val="en-US"/>
        </w:rPr>
        <w:t xml:space="preserve">the search for creative solutions in service production and for consumer involvement in service co-production are dramatically changing the ways </w:t>
      </w:r>
      <w:r w:rsidR="00687C6C" w:rsidRPr="00F00CB6">
        <w:rPr>
          <w:color w:val="000000" w:themeColor="text1"/>
          <w:lang w:val="en-US"/>
        </w:rPr>
        <w:t>that</w:t>
      </w:r>
      <w:r w:rsidRPr="00F00CB6">
        <w:rPr>
          <w:color w:val="000000" w:themeColor="text1"/>
          <w:lang w:val="en-US"/>
        </w:rPr>
        <w:t xml:space="preserve"> consumers access and consume services and products (</w:t>
      </w:r>
      <w:r w:rsidR="0091396D" w:rsidRPr="00F00CB6">
        <w:rPr>
          <w:color w:val="000000" w:themeColor="text1"/>
          <w:lang w:val="en-US"/>
        </w:rPr>
        <w:t xml:space="preserve">Bacile </w:t>
      </w:r>
      <w:r w:rsidR="0091396D" w:rsidRPr="00F00CB6">
        <w:rPr>
          <w:i/>
          <w:color w:val="000000" w:themeColor="text1"/>
          <w:lang w:val="en-US"/>
        </w:rPr>
        <w:t>et al.</w:t>
      </w:r>
      <w:r w:rsidR="006D02FA" w:rsidRPr="00F00CB6">
        <w:rPr>
          <w:i/>
          <w:color w:val="000000" w:themeColor="text1"/>
          <w:lang w:val="en-US"/>
        </w:rPr>
        <w:t>,</w:t>
      </w:r>
      <w:r w:rsidR="0091396D" w:rsidRPr="00F00CB6">
        <w:rPr>
          <w:color w:val="000000" w:themeColor="text1"/>
          <w:lang w:val="en-US"/>
        </w:rPr>
        <w:t xml:space="preserve"> 2014</w:t>
      </w:r>
      <w:r w:rsidRPr="00F00CB6">
        <w:rPr>
          <w:color w:val="000000" w:themeColor="text1"/>
          <w:lang w:val="en-US"/>
        </w:rPr>
        <w:t xml:space="preserve">: Eastlick </w:t>
      </w:r>
      <w:r w:rsidRPr="00F00CB6">
        <w:rPr>
          <w:i/>
          <w:color w:val="000000" w:themeColor="text1"/>
          <w:lang w:val="en-US"/>
        </w:rPr>
        <w:t>et al.</w:t>
      </w:r>
      <w:r w:rsidR="006D02FA" w:rsidRPr="00F00CB6">
        <w:rPr>
          <w:i/>
          <w:color w:val="000000" w:themeColor="text1"/>
          <w:lang w:val="en-US"/>
        </w:rPr>
        <w:t>,</w:t>
      </w:r>
      <w:r w:rsidRPr="00F00CB6">
        <w:rPr>
          <w:color w:val="000000" w:themeColor="text1"/>
          <w:lang w:val="en-US"/>
        </w:rPr>
        <w:t xml:space="preserve"> 2012</w:t>
      </w:r>
      <w:r w:rsidR="0091396D" w:rsidRPr="00F00CB6">
        <w:rPr>
          <w:color w:val="000000" w:themeColor="text1"/>
          <w:lang w:val="en-US"/>
        </w:rPr>
        <w:t>; Oh and Teo, 2012</w:t>
      </w:r>
      <w:r w:rsidRPr="00F00CB6">
        <w:rPr>
          <w:color w:val="000000" w:themeColor="text1"/>
          <w:lang w:val="en-US"/>
        </w:rPr>
        <w:t xml:space="preserve">). Informal processes, mechanisms for supporting creativity and innovativeness, and smart and sustainable solutions for users and consumers </w:t>
      </w:r>
      <w:r w:rsidR="009B41B8" w:rsidRPr="00F00CB6">
        <w:rPr>
          <w:color w:val="000000" w:themeColor="text1"/>
          <w:lang w:val="en-US"/>
        </w:rPr>
        <w:t xml:space="preserve">characterise </w:t>
      </w:r>
      <w:r w:rsidRPr="00F00CB6">
        <w:rPr>
          <w:color w:val="000000" w:themeColor="text1"/>
          <w:lang w:val="en-US"/>
        </w:rPr>
        <w:t xml:space="preserve">the modern economy (Anttiroiko </w:t>
      </w:r>
      <w:r w:rsidRPr="00F00CB6">
        <w:rPr>
          <w:i/>
          <w:color w:val="000000" w:themeColor="text1"/>
          <w:lang w:val="en-US"/>
        </w:rPr>
        <w:t>et al.</w:t>
      </w:r>
      <w:r w:rsidR="006D02FA" w:rsidRPr="00F00CB6">
        <w:rPr>
          <w:i/>
          <w:color w:val="000000" w:themeColor="text1"/>
          <w:lang w:val="en-US"/>
        </w:rPr>
        <w:t>,</w:t>
      </w:r>
      <w:r w:rsidRPr="00F00CB6">
        <w:rPr>
          <w:color w:val="000000" w:themeColor="text1"/>
          <w:lang w:val="en-US"/>
        </w:rPr>
        <w:t xml:space="preserve"> 2013). In this context, service has become fundamental for adding value to the product. Technology pull, the main driver of the modern economy, is reflected in an increasing demand for knowledge-intensive service innovations (</w:t>
      </w:r>
      <w:r w:rsidR="0091396D" w:rsidRPr="00F00CB6">
        <w:rPr>
          <w:color w:val="000000" w:themeColor="text1"/>
          <w:lang w:val="en-US"/>
        </w:rPr>
        <w:t xml:space="preserve">Kindstrom </w:t>
      </w:r>
      <w:r w:rsidR="0091396D" w:rsidRPr="00F00CB6">
        <w:rPr>
          <w:i/>
          <w:color w:val="000000" w:themeColor="text1"/>
          <w:lang w:val="en-US"/>
        </w:rPr>
        <w:t>et al.</w:t>
      </w:r>
      <w:r w:rsidR="006D02FA" w:rsidRPr="00F00CB6">
        <w:rPr>
          <w:i/>
          <w:color w:val="000000" w:themeColor="text1"/>
          <w:lang w:val="en-US"/>
        </w:rPr>
        <w:t>,</w:t>
      </w:r>
      <w:r w:rsidR="0091396D" w:rsidRPr="00F00CB6">
        <w:rPr>
          <w:color w:val="000000" w:themeColor="text1"/>
          <w:lang w:val="en-US"/>
        </w:rPr>
        <w:t xml:space="preserve"> 2013; </w:t>
      </w:r>
      <w:r w:rsidRPr="00F00CB6">
        <w:rPr>
          <w:color w:val="000000" w:themeColor="text1"/>
          <w:lang w:val="en-US"/>
        </w:rPr>
        <w:t>Lusch and Spohrer</w:t>
      </w:r>
      <w:r w:rsidR="006D02FA" w:rsidRPr="00F00CB6">
        <w:rPr>
          <w:color w:val="000000" w:themeColor="text1"/>
          <w:lang w:val="en-US"/>
        </w:rPr>
        <w:t>,</w:t>
      </w:r>
      <w:r w:rsidRPr="00F00CB6">
        <w:rPr>
          <w:color w:val="000000" w:themeColor="text1"/>
          <w:lang w:val="en-US"/>
        </w:rPr>
        <w:t xml:space="preserve"> 2012</w:t>
      </w:r>
      <w:r w:rsidR="006923CD" w:rsidRPr="00F00CB6">
        <w:rPr>
          <w:color w:val="000000" w:themeColor="text1"/>
          <w:lang w:val="en-US"/>
        </w:rPr>
        <w:t xml:space="preserve">; </w:t>
      </w:r>
      <w:r w:rsidR="006923CD" w:rsidRPr="00F00CB6">
        <w:rPr>
          <w:lang w:val="en-US"/>
        </w:rPr>
        <w:t>Vargo and Lusch, 2017</w:t>
      </w:r>
      <w:r w:rsidRPr="00F00CB6">
        <w:rPr>
          <w:lang w:val="en-US"/>
        </w:rPr>
        <w:t xml:space="preserve">). </w:t>
      </w:r>
      <w:r w:rsidRPr="00F00CB6">
        <w:rPr>
          <w:color w:val="000000" w:themeColor="text1"/>
          <w:lang w:val="en-US"/>
        </w:rPr>
        <w:t>In response, traditional manufacturing-oriented firms such as IBM have shifted from manufacturing-dominant logic to service-dominant logic (</w:t>
      </w:r>
      <w:r w:rsidR="0091396D" w:rsidRPr="00F00CB6">
        <w:rPr>
          <w:color w:val="000000" w:themeColor="text1"/>
          <w:lang w:val="en-US"/>
        </w:rPr>
        <w:t xml:space="preserve">Maglio and Spohrer 2013; </w:t>
      </w:r>
      <w:r w:rsidRPr="00F00CB6">
        <w:rPr>
          <w:color w:val="000000" w:themeColor="text1"/>
          <w:lang w:val="en-US"/>
        </w:rPr>
        <w:t xml:space="preserve">Ordanini and Parasuraman, 2011). </w:t>
      </w:r>
    </w:p>
    <w:p w14:paraId="422B6222" w14:textId="43334AE3" w:rsidR="0042236D" w:rsidRPr="00F00CB6" w:rsidRDefault="00AD4144" w:rsidP="00606E51">
      <w:pPr>
        <w:spacing w:line="480" w:lineRule="auto"/>
        <w:ind w:firstLine="720"/>
        <w:jc w:val="both"/>
        <w:rPr>
          <w:color w:val="000000" w:themeColor="text1"/>
          <w:highlight w:val="yellow"/>
          <w:lang w:val="en-US"/>
        </w:rPr>
      </w:pPr>
      <w:r w:rsidRPr="00F00CB6">
        <w:rPr>
          <w:color w:val="000000" w:themeColor="text1"/>
          <w:lang w:val="en-US"/>
        </w:rPr>
        <w:t xml:space="preserve">In parallel, marketing has moved from the traditional goods-dominant view (which considered the separation of production and consumption, and tangible output as the central concepts) to a service-dominant logic (that considers the centrality of intangibility, exchange processes and relationships). This shift of </w:t>
      </w:r>
      <w:r w:rsidR="00677753" w:rsidRPr="00F00CB6">
        <w:rPr>
          <w:color w:val="000000" w:themeColor="text1"/>
          <w:lang w:val="en-US"/>
        </w:rPr>
        <w:t xml:space="preserve">viewpoint </w:t>
      </w:r>
      <w:r w:rsidRPr="00F00CB6">
        <w:rPr>
          <w:color w:val="000000" w:themeColor="text1"/>
          <w:lang w:val="en-US"/>
        </w:rPr>
        <w:t>has led to a focus on the consumer who becomes a co-producer of the service (</w:t>
      </w:r>
      <w:r w:rsidR="0091396D" w:rsidRPr="00F00CB6">
        <w:rPr>
          <w:color w:val="000000" w:themeColor="text1"/>
          <w:lang w:val="en-US"/>
        </w:rPr>
        <w:t xml:space="preserve">Chathoth </w:t>
      </w:r>
      <w:r w:rsidR="0091396D" w:rsidRPr="00F00CB6">
        <w:rPr>
          <w:i/>
          <w:color w:val="000000" w:themeColor="text1"/>
          <w:lang w:val="en-US"/>
        </w:rPr>
        <w:t>et al.</w:t>
      </w:r>
      <w:r w:rsidR="006D02FA" w:rsidRPr="00F00CB6">
        <w:rPr>
          <w:i/>
          <w:color w:val="000000" w:themeColor="text1"/>
          <w:lang w:val="en-US"/>
        </w:rPr>
        <w:t>,</w:t>
      </w:r>
      <w:r w:rsidR="0091396D" w:rsidRPr="00F00CB6">
        <w:rPr>
          <w:color w:val="000000" w:themeColor="text1"/>
          <w:lang w:val="en-US"/>
        </w:rPr>
        <w:t xml:space="preserve"> 2013; </w:t>
      </w:r>
      <w:r w:rsidRPr="00F00CB6">
        <w:rPr>
          <w:color w:val="000000" w:themeColor="text1"/>
          <w:lang w:val="en-US"/>
        </w:rPr>
        <w:t>Vargo and Lusch</w:t>
      </w:r>
      <w:r w:rsidR="006D02FA" w:rsidRPr="00F00CB6">
        <w:rPr>
          <w:color w:val="000000" w:themeColor="text1"/>
          <w:lang w:val="en-US"/>
        </w:rPr>
        <w:t xml:space="preserve">, </w:t>
      </w:r>
      <w:r w:rsidRPr="00F00CB6">
        <w:rPr>
          <w:color w:val="000000" w:themeColor="text1"/>
          <w:lang w:val="en-US"/>
        </w:rPr>
        <w:t>2004). That is, consumers actively operate on different resources to (co)create value as opposed to the traditional view of focusing on value-delivery by firms only (</w:t>
      </w:r>
      <w:r w:rsidR="00963E7E" w:rsidRPr="00F00CB6">
        <w:rPr>
          <w:color w:val="000000" w:themeColor="text1"/>
          <w:lang w:val="en-US"/>
        </w:rPr>
        <w:t xml:space="preserve">Chathoth </w:t>
      </w:r>
      <w:r w:rsidR="00963E7E" w:rsidRPr="00F00CB6">
        <w:rPr>
          <w:i/>
          <w:color w:val="000000" w:themeColor="text1"/>
          <w:lang w:val="en-US"/>
        </w:rPr>
        <w:t>et al.,</w:t>
      </w:r>
      <w:r w:rsidR="00963E7E" w:rsidRPr="00F00CB6">
        <w:rPr>
          <w:color w:val="000000" w:themeColor="text1"/>
          <w:lang w:val="en-US"/>
        </w:rPr>
        <w:t xml:space="preserve"> 2013; Hilton and </w:t>
      </w:r>
      <w:r w:rsidR="00963E7E" w:rsidRPr="00F00CB6">
        <w:rPr>
          <w:color w:val="000000" w:themeColor="text1"/>
          <w:lang w:val="en-US"/>
        </w:rPr>
        <w:lastRenderedPageBreak/>
        <w:t xml:space="preserve">Hughes, 2013; Karpen </w:t>
      </w:r>
      <w:r w:rsidR="00963E7E" w:rsidRPr="00F00CB6">
        <w:rPr>
          <w:i/>
          <w:color w:val="000000" w:themeColor="text1"/>
          <w:lang w:val="en-US"/>
        </w:rPr>
        <w:t>et al.,</w:t>
      </w:r>
      <w:r w:rsidR="00963E7E" w:rsidRPr="00F00CB6">
        <w:rPr>
          <w:color w:val="000000" w:themeColor="text1"/>
          <w:lang w:val="en-US"/>
        </w:rPr>
        <w:t xml:space="preserve"> 2012; </w:t>
      </w:r>
      <w:r w:rsidRPr="00F00CB6">
        <w:rPr>
          <w:color w:val="000000" w:themeColor="text1"/>
          <w:lang w:val="en-US"/>
        </w:rPr>
        <w:t xml:space="preserve">Lusch </w:t>
      </w:r>
      <w:r w:rsidRPr="00F00CB6">
        <w:rPr>
          <w:i/>
          <w:color w:val="000000" w:themeColor="text1"/>
          <w:lang w:val="en-US"/>
        </w:rPr>
        <w:t>et al.,</w:t>
      </w:r>
      <w:r w:rsidRPr="00F00CB6">
        <w:rPr>
          <w:color w:val="000000" w:themeColor="text1"/>
          <w:lang w:val="en-US"/>
        </w:rPr>
        <w:t xml:space="preserve"> 2006</w:t>
      </w:r>
      <w:r w:rsidR="00963E7E" w:rsidRPr="00F00CB6">
        <w:rPr>
          <w:color w:val="000000" w:themeColor="text1"/>
          <w:lang w:val="en-US"/>
        </w:rPr>
        <w:t>; Vargo and Lusch, 2004</w:t>
      </w:r>
      <w:r w:rsidRPr="00F00CB6">
        <w:rPr>
          <w:color w:val="000000" w:themeColor="text1"/>
          <w:lang w:val="en-US"/>
        </w:rPr>
        <w:t xml:space="preserve">). This new view </w:t>
      </w:r>
      <w:r w:rsidR="00560074" w:rsidRPr="00F00CB6">
        <w:rPr>
          <w:color w:val="000000" w:themeColor="text1"/>
          <w:lang w:val="en-US"/>
        </w:rPr>
        <w:t xml:space="preserve">emphasises </w:t>
      </w:r>
      <w:r w:rsidRPr="00F00CB6">
        <w:rPr>
          <w:color w:val="000000" w:themeColor="text1"/>
          <w:lang w:val="en-US"/>
        </w:rPr>
        <w:t xml:space="preserve">the centricity of consumers and underlines to what extent firms may exploit consumers’ talents to deliver superior services able to enhance productivity and business profitability (Heinonen </w:t>
      </w:r>
      <w:r w:rsidRPr="00F00CB6">
        <w:rPr>
          <w:i/>
          <w:color w:val="000000" w:themeColor="text1"/>
          <w:lang w:val="en-US"/>
        </w:rPr>
        <w:t>et al.</w:t>
      </w:r>
      <w:r w:rsidR="006D02FA" w:rsidRPr="00F00CB6">
        <w:rPr>
          <w:i/>
          <w:color w:val="000000" w:themeColor="text1"/>
          <w:lang w:val="en-US"/>
        </w:rPr>
        <w:t>,</w:t>
      </w:r>
      <w:r w:rsidRPr="00F00CB6">
        <w:rPr>
          <w:color w:val="000000" w:themeColor="text1"/>
          <w:lang w:val="en-US"/>
        </w:rPr>
        <w:t xml:space="preserve"> 2013; Ngo and O’Cass</w:t>
      </w:r>
      <w:r w:rsidR="006D02FA" w:rsidRPr="00F00CB6">
        <w:rPr>
          <w:color w:val="000000" w:themeColor="text1"/>
          <w:lang w:val="en-US"/>
        </w:rPr>
        <w:t>,</w:t>
      </w:r>
      <w:r w:rsidRPr="00F00CB6">
        <w:rPr>
          <w:color w:val="000000" w:themeColor="text1"/>
          <w:lang w:val="en-US"/>
        </w:rPr>
        <w:t xml:space="preserve"> 2013</w:t>
      </w:r>
      <w:r w:rsidR="0091396D" w:rsidRPr="00F00CB6">
        <w:rPr>
          <w:color w:val="000000" w:themeColor="text1"/>
          <w:lang w:val="en-US"/>
        </w:rPr>
        <w:t xml:space="preserve">; Teixera </w:t>
      </w:r>
      <w:r w:rsidR="0091396D" w:rsidRPr="00F00CB6">
        <w:rPr>
          <w:i/>
          <w:color w:val="000000" w:themeColor="text1"/>
          <w:lang w:val="en-US"/>
        </w:rPr>
        <w:t>et al.</w:t>
      </w:r>
      <w:r w:rsidR="006D02FA" w:rsidRPr="00F00CB6">
        <w:rPr>
          <w:i/>
          <w:color w:val="000000" w:themeColor="text1"/>
          <w:lang w:val="en-US"/>
        </w:rPr>
        <w:t>,</w:t>
      </w:r>
      <w:r w:rsidR="0091396D" w:rsidRPr="00F00CB6">
        <w:rPr>
          <w:color w:val="000000" w:themeColor="text1"/>
          <w:lang w:val="en-US"/>
        </w:rPr>
        <w:t xml:space="preserve"> 2012</w:t>
      </w:r>
      <w:r w:rsidRPr="00F00CB6">
        <w:rPr>
          <w:color w:val="000000" w:themeColor="text1"/>
          <w:lang w:val="en-US"/>
        </w:rPr>
        <w:t xml:space="preserve">). </w:t>
      </w:r>
    </w:p>
    <w:p w14:paraId="15608C0B" w14:textId="0EDE8EF0" w:rsidR="0042236D" w:rsidRPr="00F00CB6" w:rsidRDefault="00AD4144" w:rsidP="00606E51">
      <w:pPr>
        <w:spacing w:line="480" w:lineRule="auto"/>
        <w:ind w:firstLine="720"/>
        <w:jc w:val="both"/>
        <w:rPr>
          <w:color w:val="000000" w:themeColor="text1"/>
          <w:lang w:val="en-US"/>
        </w:rPr>
      </w:pPr>
      <w:r w:rsidRPr="00F00CB6">
        <w:rPr>
          <w:color w:val="000000" w:themeColor="text1"/>
          <w:lang w:val="en-US"/>
        </w:rPr>
        <w:t>Focusing on consumers as the starting point for marketing strategies and service management also impacts the retailing process, pushing retailers to reconsider their role as service integrators. Retailers need to develop ad-hoc capabilities for integrating their own knowledge and skills with the ones emerging by interaction</w:t>
      </w:r>
      <w:r w:rsidR="00560074" w:rsidRPr="00F00CB6">
        <w:rPr>
          <w:color w:val="000000" w:themeColor="text1"/>
          <w:lang w:val="en-US"/>
        </w:rPr>
        <w:t>s</w:t>
      </w:r>
      <w:r w:rsidRPr="00F00CB6">
        <w:rPr>
          <w:color w:val="000000" w:themeColor="text1"/>
          <w:lang w:val="en-US"/>
        </w:rPr>
        <w:t xml:space="preserve"> with consumers in the development of new </w:t>
      </w:r>
      <w:r w:rsidR="00902E81" w:rsidRPr="00F00CB6">
        <w:rPr>
          <w:color w:val="000000" w:themeColor="text1"/>
          <w:lang w:val="en-US"/>
        </w:rPr>
        <w:t>customised</w:t>
      </w:r>
      <w:r w:rsidRPr="00F00CB6">
        <w:rPr>
          <w:color w:val="000000" w:themeColor="text1"/>
          <w:lang w:val="en-US"/>
        </w:rPr>
        <w:t xml:space="preserve"> service</w:t>
      </w:r>
      <w:r w:rsidR="00CB7C30" w:rsidRPr="00F00CB6">
        <w:rPr>
          <w:color w:val="000000" w:themeColor="text1"/>
          <w:lang w:val="en-US"/>
        </w:rPr>
        <w:t>s</w:t>
      </w:r>
      <w:r w:rsidRPr="00F00CB6">
        <w:rPr>
          <w:color w:val="000000" w:themeColor="text1"/>
          <w:lang w:val="en-US"/>
        </w:rPr>
        <w:t xml:space="preserve"> (</w:t>
      </w:r>
      <w:r w:rsidR="0091396D" w:rsidRPr="00F00CB6">
        <w:rPr>
          <w:color w:val="000000" w:themeColor="text1"/>
          <w:lang w:val="en-US"/>
        </w:rPr>
        <w:t xml:space="preserve">Chathoth </w:t>
      </w:r>
      <w:r w:rsidR="0091396D" w:rsidRPr="00F00CB6">
        <w:rPr>
          <w:i/>
          <w:color w:val="000000" w:themeColor="text1"/>
          <w:lang w:val="en-US"/>
        </w:rPr>
        <w:t>et al.</w:t>
      </w:r>
      <w:r w:rsidR="006D02FA" w:rsidRPr="00F00CB6">
        <w:rPr>
          <w:i/>
          <w:color w:val="000000" w:themeColor="text1"/>
          <w:lang w:val="en-US"/>
        </w:rPr>
        <w:t>,</w:t>
      </w:r>
      <w:r w:rsidR="0091396D" w:rsidRPr="00F00CB6">
        <w:rPr>
          <w:color w:val="000000" w:themeColor="text1"/>
          <w:lang w:val="en-US"/>
        </w:rPr>
        <w:t xml:space="preserve"> 2013; Gustafsson </w:t>
      </w:r>
      <w:r w:rsidR="0091396D" w:rsidRPr="00F00CB6">
        <w:rPr>
          <w:i/>
          <w:color w:val="000000" w:themeColor="text1"/>
          <w:lang w:val="en-US"/>
        </w:rPr>
        <w:t>et al.</w:t>
      </w:r>
      <w:r w:rsidR="006D02FA" w:rsidRPr="00F00CB6">
        <w:rPr>
          <w:i/>
          <w:color w:val="000000" w:themeColor="text1"/>
          <w:lang w:val="en-US"/>
        </w:rPr>
        <w:t>,</w:t>
      </w:r>
      <w:r w:rsidR="0091396D" w:rsidRPr="00F00CB6">
        <w:rPr>
          <w:color w:val="000000" w:themeColor="text1"/>
          <w:lang w:val="en-US"/>
        </w:rPr>
        <w:t xml:space="preserve"> 2012; </w:t>
      </w:r>
      <w:r w:rsidRPr="00F00CB6">
        <w:rPr>
          <w:color w:val="000000" w:themeColor="text1"/>
          <w:lang w:val="en-US"/>
        </w:rPr>
        <w:t xml:space="preserve">Lusch </w:t>
      </w:r>
      <w:r w:rsidRPr="00F00CB6">
        <w:rPr>
          <w:i/>
          <w:color w:val="000000" w:themeColor="text1"/>
          <w:lang w:val="en-US"/>
        </w:rPr>
        <w:t>et al.</w:t>
      </w:r>
      <w:r w:rsidR="00963E7E" w:rsidRPr="00F00CB6">
        <w:rPr>
          <w:i/>
          <w:color w:val="000000" w:themeColor="text1"/>
          <w:lang w:val="en-US"/>
        </w:rPr>
        <w:t>,</w:t>
      </w:r>
      <w:r w:rsidRPr="00F00CB6">
        <w:rPr>
          <w:color w:val="000000" w:themeColor="text1"/>
          <w:lang w:val="en-US"/>
        </w:rPr>
        <w:t xml:space="preserve"> 2006). These new services better satisfy consumers’ needs due to the level of </w:t>
      </w:r>
      <w:r w:rsidR="00CB7C30" w:rsidRPr="00F00CB6">
        <w:rPr>
          <w:color w:val="000000" w:themeColor="text1"/>
          <w:lang w:val="en-US"/>
        </w:rPr>
        <w:t xml:space="preserve">customisation </w:t>
      </w:r>
      <w:r w:rsidRPr="00F00CB6">
        <w:rPr>
          <w:color w:val="000000" w:themeColor="text1"/>
          <w:lang w:val="en-US"/>
        </w:rPr>
        <w:t>provided by the clients’ involvement in the service co-creation (Ngo and O’Cass</w:t>
      </w:r>
      <w:r w:rsidR="006D02FA" w:rsidRPr="00F00CB6">
        <w:rPr>
          <w:color w:val="000000" w:themeColor="text1"/>
          <w:lang w:val="en-US"/>
        </w:rPr>
        <w:t>,</w:t>
      </w:r>
      <w:r w:rsidRPr="00F00CB6">
        <w:rPr>
          <w:color w:val="000000" w:themeColor="text1"/>
          <w:lang w:val="en-US"/>
        </w:rPr>
        <w:t xml:space="preserve"> 2013; Pantano and Viassone</w:t>
      </w:r>
      <w:r w:rsidR="006D02FA" w:rsidRPr="00F00CB6">
        <w:rPr>
          <w:color w:val="000000" w:themeColor="text1"/>
          <w:lang w:val="en-US"/>
        </w:rPr>
        <w:t>,</w:t>
      </w:r>
      <w:r w:rsidR="00963E7E" w:rsidRPr="00F00CB6">
        <w:rPr>
          <w:color w:val="000000" w:themeColor="text1"/>
          <w:lang w:val="en-US"/>
        </w:rPr>
        <w:t xml:space="preserve"> </w:t>
      </w:r>
      <w:r w:rsidRPr="00F00CB6">
        <w:rPr>
          <w:color w:val="000000" w:themeColor="text1"/>
          <w:lang w:val="en-US"/>
        </w:rPr>
        <w:t>2015</w:t>
      </w:r>
      <w:r w:rsidR="0091396D" w:rsidRPr="00F00CB6">
        <w:rPr>
          <w:color w:val="000000" w:themeColor="text1"/>
          <w:lang w:val="en-US"/>
        </w:rPr>
        <w:t>; Zwass</w:t>
      </w:r>
      <w:r w:rsidR="006D02FA" w:rsidRPr="00F00CB6">
        <w:rPr>
          <w:color w:val="000000" w:themeColor="text1"/>
          <w:lang w:val="en-US"/>
        </w:rPr>
        <w:t>,</w:t>
      </w:r>
      <w:r w:rsidR="0091396D" w:rsidRPr="00F00CB6">
        <w:rPr>
          <w:color w:val="000000" w:themeColor="text1"/>
          <w:lang w:val="en-US"/>
        </w:rPr>
        <w:t xml:space="preserve"> 2010</w:t>
      </w:r>
      <w:r w:rsidRPr="00F00CB6">
        <w:rPr>
          <w:color w:val="000000" w:themeColor="text1"/>
          <w:lang w:val="en-US"/>
        </w:rPr>
        <w:t xml:space="preserve">). From a managerial point of view, this scenario for future retailing foresees a large usage of self-service technologies that </w:t>
      </w:r>
      <w:r w:rsidR="00252043">
        <w:rPr>
          <w:color w:val="000000" w:themeColor="text1"/>
          <w:lang w:val="en-US"/>
        </w:rPr>
        <w:t>facilitate</w:t>
      </w:r>
      <w:r w:rsidRPr="00F00CB6">
        <w:rPr>
          <w:color w:val="000000" w:themeColor="text1"/>
          <w:lang w:val="en-US"/>
        </w:rPr>
        <w:t xml:space="preserve"> reducing operating costs, service delivery, and consumer </w:t>
      </w:r>
      <w:r w:rsidR="00902E81" w:rsidRPr="00F00CB6">
        <w:rPr>
          <w:color w:val="000000" w:themeColor="text1"/>
          <w:lang w:val="en-US"/>
        </w:rPr>
        <w:t>customisation</w:t>
      </w:r>
      <w:r w:rsidRPr="00F00CB6">
        <w:rPr>
          <w:color w:val="000000" w:themeColor="text1"/>
          <w:lang w:val="en-US"/>
        </w:rPr>
        <w:t>.</w:t>
      </w:r>
    </w:p>
    <w:p w14:paraId="33E945BB" w14:textId="757C8612" w:rsidR="0042236D" w:rsidRPr="00A4501C" w:rsidRDefault="00AD4144" w:rsidP="00B71005">
      <w:pPr>
        <w:autoSpaceDE w:val="0"/>
        <w:autoSpaceDN w:val="0"/>
        <w:adjustRightInd w:val="0"/>
        <w:spacing w:line="480" w:lineRule="auto"/>
        <w:ind w:firstLine="720"/>
        <w:jc w:val="both"/>
        <w:rPr>
          <w:lang w:val="en-US"/>
        </w:rPr>
      </w:pPr>
      <w:r w:rsidRPr="00F00CB6">
        <w:rPr>
          <w:color w:val="000000" w:themeColor="text1"/>
          <w:lang w:val="en-US"/>
        </w:rPr>
        <w:t>Introducing advanced technologies in retailing implies the development of specific innovation management strategies, which, according to the smart retailing concept, should include the reconfiguration of new technologies and resources for making process</w:t>
      </w:r>
      <w:r w:rsidR="00C11308" w:rsidRPr="00F00CB6">
        <w:rPr>
          <w:color w:val="000000" w:themeColor="text1"/>
          <w:lang w:val="en-US"/>
        </w:rPr>
        <w:t>es</w:t>
      </w:r>
      <w:r w:rsidRPr="00F00CB6">
        <w:rPr>
          <w:color w:val="000000" w:themeColor="text1"/>
          <w:lang w:val="en-US"/>
        </w:rPr>
        <w:t xml:space="preserve"> “smarter”</w:t>
      </w:r>
      <w:r w:rsidR="004A2EEC" w:rsidRPr="00F00CB6">
        <w:rPr>
          <w:color w:val="000000" w:themeColor="text1"/>
          <w:lang w:val="en-US"/>
        </w:rPr>
        <w:t xml:space="preserve"> (</w:t>
      </w:r>
      <w:r w:rsidR="00B13016" w:rsidRPr="00F00CB6">
        <w:rPr>
          <w:color w:val="000000" w:themeColor="text1"/>
          <w:lang w:val="en-US"/>
        </w:rPr>
        <w:t xml:space="preserve">Kim </w:t>
      </w:r>
      <w:r w:rsidR="00B13016" w:rsidRPr="00F00CB6">
        <w:rPr>
          <w:i/>
          <w:color w:val="000000" w:themeColor="text1"/>
          <w:lang w:val="en-US"/>
        </w:rPr>
        <w:t xml:space="preserve">et al., </w:t>
      </w:r>
      <w:r w:rsidR="00B13016" w:rsidRPr="00F00CB6">
        <w:rPr>
          <w:color w:val="000000" w:themeColor="text1"/>
          <w:lang w:val="en-US"/>
        </w:rPr>
        <w:t xml:space="preserve">2017; </w:t>
      </w:r>
      <w:r w:rsidR="00462EF1" w:rsidRPr="00F00CB6">
        <w:rPr>
          <w:color w:val="000000" w:themeColor="text1"/>
          <w:lang w:val="en-US"/>
        </w:rPr>
        <w:t>Pantano and Timmermans, 2014</w:t>
      </w:r>
      <w:r w:rsidR="00975DEF" w:rsidRPr="00F00CB6">
        <w:rPr>
          <w:color w:val="000000" w:themeColor="text1"/>
          <w:lang w:val="en-US"/>
        </w:rPr>
        <w:t xml:space="preserve">; </w:t>
      </w:r>
      <w:r w:rsidR="00B13016" w:rsidRPr="00F00CB6">
        <w:rPr>
          <w:color w:val="000000" w:themeColor="text1"/>
          <w:lang w:val="en-US"/>
        </w:rPr>
        <w:t xml:space="preserve">Priporas </w:t>
      </w:r>
      <w:r w:rsidR="00B13016" w:rsidRPr="00F00CB6">
        <w:rPr>
          <w:i/>
          <w:color w:val="000000" w:themeColor="text1"/>
          <w:lang w:val="en-US"/>
        </w:rPr>
        <w:t>et al.,</w:t>
      </w:r>
      <w:r w:rsidR="00B13016" w:rsidRPr="00F00CB6">
        <w:rPr>
          <w:color w:val="000000" w:themeColor="text1"/>
          <w:lang w:val="en-US"/>
        </w:rPr>
        <w:t xml:space="preserve"> 2017; </w:t>
      </w:r>
      <w:r w:rsidR="00975DEF" w:rsidRPr="00F00CB6">
        <w:rPr>
          <w:color w:val="000000" w:themeColor="text1"/>
          <w:lang w:val="en-US"/>
        </w:rPr>
        <w:t xml:space="preserve">Roy </w:t>
      </w:r>
      <w:r w:rsidR="00975DEF" w:rsidRPr="00F00CB6">
        <w:rPr>
          <w:i/>
          <w:color w:val="000000" w:themeColor="text1"/>
          <w:lang w:val="en-US"/>
        </w:rPr>
        <w:t>et al.</w:t>
      </w:r>
      <w:r w:rsidR="006D02FA" w:rsidRPr="00F00CB6">
        <w:rPr>
          <w:i/>
          <w:color w:val="000000" w:themeColor="text1"/>
          <w:lang w:val="en-US"/>
        </w:rPr>
        <w:t>,</w:t>
      </w:r>
      <w:r w:rsidR="00975DEF" w:rsidRPr="00F00CB6">
        <w:rPr>
          <w:color w:val="000000" w:themeColor="text1"/>
          <w:lang w:val="en-US"/>
        </w:rPr>
        <w:t xml:space="preserve"> 201</w:t>
      </w:r>
      <w:r w:rsidR="0052643D" w:rsidRPr="00F00CB6">
        <w:rPr>
          <w:color w:val="000000" w:themeColor="text1"/>
          <w:lang w:val="en-US"/>
        </w:rPr>
        <w:t>7</w:t>
      </w:r>
      <w:r w:rsidR="00975DEF" w:rsidRPr="00F00CB6">
        <w:rPr>
          <w:color w:val="000000" w:themeColor="text1"/>
          <w:lang w:val="en-US"/>
        </w:rPr>
        <w:t xml:space="preserve">; Vrontis </w:t>
      </w:r>
      <w:r w:rsidR="00975DEF" w:rsidRPr="00F00CB6">
        <w:rPr>
          <w:i/>
          <w:color w:val="000000" w:themeColor="text1"/>
          <w:lang w:val="en-US"/>
        </w:rPr>
        <w:t>et al.,</w:t>
      </w:r>
      <w:r w:rsidR="00975DEF" w:rsidRPr="00F00CB6">
        <w:rPr>
          <w:color w:val="000000" w:themeColor="text1"/>
          <w:lang w:val="en-US"/>
        </w:rPr>
        <w:t xml:space="preserve"> 201</w:t>
      </w:r>
      <w:r w:rsidR="0052643D" w:rsidRPr="00F00CB6">
        <w:rPr>
          <w:color w:val="000000" w:themeColor="text1"/>
          <w:lang w:val="en-US"/>
        </w:rPr>
        <w:t>7</w:t>
      </w:r>
      <w:r w:rsidR="004A2EEC" w:rsidRPr="00F00CB6">
        <w:rPr>
          <w:color w:val="000000" w:themeColor="text1"/>
          <w:lang w:val="en-US"/>
        </w:rPr>
        <w:t>)</w:t>
      </w:r>
      <w:r w:rsidRPr="00F00CB6">
        <w:rPr>
          <w:color w:val="000000" w:themeColor="text1"/>
          <w:lang w:val="en-US"/>
        </w:rPr>
        <w:t xml:space="preserve">. Accordingly, this study aims to </w:t>
      </w:r>
      <w:r w:rsidR="00B71005" w:rsidRPr="00F00CB6">
        <w:rPr>
          <w:color w:val="000000" w:themeColor="text1"/>
          <w:lang w:val="en-US"/>
        </w:rPr>
        <w:t xml:space="preserve">provide a deeper understanding </w:t>
      </w:r>
      <w:r w:rsidR="00744A5C" w:rsidRPr="00F00CB6">
        <w:rPr>
          <w:color w:val="000000" w:themeColor="text1"/>
          <w:lang w:val="en-US"/>
        </w:rPr>
        <w:t xml:space="preserve">of </w:t>
      </w:r>
      <w:r w:rsidR="00B71005" w:rsidRPr="00F00CB6">
        <w:rPr>
          <w:color w:val="000000" w:themeColor="text1"/>
          <w:lang w:val="en-US"/>
        </w:rPr>
        <w:t>the emerging retail scenario based on the smart usage of technologies. This framework w</w:t>
      </w:r>
      <w:r w:rsidR="00744A5C" w:rsidRPr="00F00CB6">
        <w:rPr>
          <w:color w:val="000000" w:themeColor="text1"/>
          <w:lang w:val="en-US"/>
        </w:rPr>
        <w:t>ill</w:t>
      </w:r>
      <w:r w:rsidR="00B71005" w:rsidRPr="00F00CB6">
        <w:rPr>
          <w:color w:val="000000" w:themeColor="text1"/>
          <w:lang w:val="en-US"/>
        </w:rPr>
        <w:t xml:space="preserve"> provide a comprehensive view of the basic forms of smart retailing as the current competitive scenario</w:t>
      </w:r>
      <w:r w:rsidRPr="00F00CB6">
        <w:rPr>
          <w:color w:val="000000" w:themeColor="text1"/>
          <w:lang w:val="en-US"/>
        </w:rPr>
        <w:t xml:space="preserve">, by developing the notion of a smart retail process starting from technology-enriched retail services, and </w:t>
      </w:r>
      <w:r w:rsidR="00B71005" w:rsidRPr="00F00CB6">
        <w:rPr>
          <w:color w:val="000000" w:themeColor="text1"/>
          <w:lang w:val="en-US"/>
        </w:rPr>
        <w:t>providing tools to be used to develop more efficient retail strategies</w:t>
      </w:r>
      <w:r w:rsidRPr="00F00CB6">
        <w:rPr>
          <w:color w:val="000000" w:themeColor="text1"/>
          <w:lang w:val="en-US"/>
        </w:rPr>
        <w:t xml:space="preserve">. In particular, this paper contributes to research on innovation and technology management for retailing by examining the key dimensions of smart retailing </w:t>
      </w:r>
      <w:r w:rsidR="00C95691" w:rsidRPr="00F00CB6">
        <w:rPr>
          <w:color w:val="000000" w:themeColor="text1"/>
          <w:lang w:val="en-US"/>
        </w:rPr>
        <w:t xml:space="preserve">that may </w:t>
      </w:r>
      <w:r w:rsidRPr="00F00CB6">
        <w:rPr>
          <w:color w:val="000000" w:themeColor="text1"/>
          <w:lang w:val="en-US"/>
        </w:rPr>
        <w:t xml:space="preserve">enhance retail service quality and </w:t>
      </w:r>
      <w:r w:rsidRPr="00F00CB6">
        <w:rPr>
          <w:color w:val="000000" w:themeColor="text1"/>
          <w:lang w:val="en-US"/>
        </w:rPr>
        <w:lastRenderedPageBreak/>
        <w:t>retailers’ performance. From this perspective, the paper provides a new comprehensive framework for understanding dimensions of the smart retailing concept. Specifically, the new framework emerges from the use of smart technology to collect more information, sharing part of this information with consumers, and creating smart partnership</w:t>
      </w:r>
      <w:r w:rsidR="00F17272" w:rsidRPr="00F00CB6">
        <w:rPr>
          <w:color w:val="000000" w:themeColor="text1"/>
          <w:lang w:val="en-US"/>
        </w:rPr>
        <w:t>s</w:t>
      </w:r>
      <w:r w:rsidRPr="00F00CB6">
        <w:rPr>
          <w:color w:val="000000" w:themeColor="text1"/>
          <w:lang w:val="en-US"/>
        </w:rPr>
        <w:t xml:space="preserve"> with them, subject to constraints related to </w:t>
      </w:r>
      <w:r w:rsidR="00DC6DB8" w:rsidRPr="00F00CB6">
        <w:rPr>
          <w:color w:val="000000" w:themeColor="text1"/>
          <w:lang w:val="en-US"/>
        </w:rPr>
        <w:t>organisation</w:t>
      </w:r>
      <w:r w:rsidRPr="00F00CB6">
        <w:rPr>
          <w:color w:val="000000" w:themeColor="text1"/>
          <w:lang w:val="en-US"/>
        </w:rPr>
        <w:t>, economy, people, technology and market structure.</w:t>
      </w:r>
      <w:r w:rsidR="005E0079" w:rsidRPr="00F00CB6">
        <w:rPr>
          <w:lang w:val="en-US"/>
        </w:rPr>
        <w:t xml:space="preserve"> </w:t>
      </w:r>
      <w:r w:rsidR="00EE7C3A" w:rsidRPr="00A4501C">
        <w:rPr>
          <w:lang w:val="en-US"/>
        </w:rPr>
        <w:t>Furthermore</w:t>
      </w:r>
      <w:r w:rsidR="005E0079" w:rsidRPr="00A4501C">
        <w:rPr>
          <w:lang w:val="en-US"/>
        </w:rPr>
        <w:t xml:space="preserve">, retail change theories (Brown, 1987) </w:t>
      </w:r>
      <w:r w:rsidR="00EE7C3A" w:rsidRPr="00A4501C">
        <w:rPr>
          <w:lang w:val="en-US"/>
        </w:rPr>
        <w:t>constitute</w:t>
      </w:r>
      <w:r w:rsidR="005E0079" w:rsidRPr="00A4501C">
        <w:rPr>
          <w:lang w:val="en-US"/>
        </w:rPr>
        <w:t xml:space="preserve"> a broad theoretical guide in </w:t>
      </w:r>
      <w:r w:rsidR="00AE5040" w:rsidRPr="00A4501C">
        <w:rPr>
          <w:lang w:val="en-US"/>
        </w:rPr>
        <w:t>designing the framework.</w:t>
      </w:r>
    </w:p>
    <w:p w14:paraId="1724F891" w14:textId="453053DB" w:rsidR="0042236D" w:rsidRPr="00F00CB6" w:rsidRDefault="00AD4144" w:rsidP="00A54F73">
      <w:pPr>
        <w:autoSpaceDE w:val="0"/>
        <w:autoSpaceDN w:val="0"/>
        <w:adjustRightInd w:val="0"/>
        <w:spacing w:line="480" w:lineRule="auto"/>
        <w:ind w:firstLine="720"/>
        <w:jc w:val="both"/>
        <w:rPr>
          <w:color w:val="000000" w:themeColor="text1"/>
          <w:lang w:val="en-US"/>
        </w:rPr>
      </w:pPr>
      <w:r w:rsidRPr="00F00CB6">
        <w:rPr>
          <w:color w:val="000000" w:themeColor="text1"/>
          <w:lang w:val="en-US"/>
        </w:rPr>
        <w:t xml:space="preserve">To our knowledge no previous research has yet encompassed all these factors in a framework, and thus this paper contributes to knowledge development </w:t>
      </w:r>
      <w:r w:rsidR="0091396D" w:rsidRPr="00F00CB6">
        <w:rPr>
          <w:color w:val="000000" w:themeColor="text1"/>
          <w:lang w:val="en-US"/>
        </w:rPr>
        <w:t xml:space="preserve">of smart retailing </w:t>
      </w:r>
      <w:r w:rsidRPr="00F00CB6">
        <w:rPr>
          <w:color w:val="000000" w:themeColor="text1"/>
          <w:lang w:val="en-US"/>
        </w:rPr>
        <w:t>by filling this gap in retailing literature in response to a call for more conceptual</w:t>
      </w:r>
      <w:r w:rsidR="00A63F47" w:rsidRPr="00F00CB6">
        <w:rPr>
          <w:color w:val="000000" w:themeColor="text1"/>
          <w:lang w:val="en-US"/>
        </w:rPr>
        <w:t xml:space="preserve"> (theoretical)</w:t>
      </w:r>
      <w:r w:rsidRPr="00F00CB6">
        <w:rPr>
          <w:color w:val="000000" w:themeColor="text1"/>
          <w:lang w:val="en-US"/>
        </w:rPr>
        <w:t xml:space="preserve"> papers in the marketing discipline</w:t>
      </w:r>
      <w:r w:rsidR="00606E51" w:rsidRPr="00F00CB6">
        <w:rPr>
          <w:color w:val="000000" w:themeColor="text1"/>
          <w:lang w:val="en-US"/>
        </w:rPr>
        <w:t xml:space="preserve"> </w:t>
      </w:r>
      <w:r w:rsidRPr="00F00CB6">
        <w:rPr>
          <w:color w:val="000000" w:themeColor="text1"/>
          <w:lang w:val="en-US"/>
        </w:rPr>
        <w:t>(Yadav</w:t>
      </w:r>
      <w:r w:rsidR="006D02FA" w:rsidRPr="00F00CB6">
        <w:rPr>
          <w:color w:val="000000" w:themeColor="text1"/>
          <w:lang w:val="en-US"/>
        </w:rPr>
        <w:t>,</w:t>
      </w:r>
      <w:r w:rsidRPr="00F00CB6">
        <w:rPr>
          <w:color w:val="000000" w:themeColor="text1"/>
          <w:lang w:val="en-US"/>
        </w:rPr>
        <w:t xml:space="preserve"> 2010), </w:t>
      </w:r>
      <w:bookmarkStart w:id="0" w:name="_Hlk498276544"/>
      <w:r w:rsidRPr="00F00CB6">
        <w:rPr>
          <w:color w:val="000000" w:themeColor="text1"/>
          <w:lang w:val="en-US"/>
        </w:rPr>
        <w:t>especially those contributing new theories and knowledge of computer-mediated environments that might have a long-term impact for marketing scholars (Yadav and Pavlou</w:t>
      </w:r>
      <w:r w:rsidR="006D02FA" w:rsidRPr="00F00CB6">
        <w:rPr>
          <w:color w:val="000000" w:themeColor="text1"/>
          <w:lang w:val="en-US"/>
        </w:rPr>
        <w:t>,</w:t>
      </w:r>
      <w:r w:rsidRPr="00F00CB6">
        <w:rPr>
          <w:color w:val="000000" w:themeColor="text1"/>
          <w:lang w:val="en-US"/>
        </w:rPr>
        <w:t xml:space="preserve"> 2014).</w:t>
      </w:r>
      <w:r w:rsidR="001C469E" w:rsidRPr="00F00CB6">
        <w:rPr>
          <w:color w:val="000000" w:themeColor="text1"/>
          <w:lang w:val="en-US"/>
        </w:rPr>
        <w:t xml:space="preserve">  </w:t>
      </w:r>
      <w:bookmarkEnd w:id="0"/>
      <w:r w:rsidR="00A54F73" w:rsidRPr="00F00CB6">
        <w:rPr>
          <w:color w:val="000000" w:themeColor="text1"/>
          <w:lang w:val="en-US"/>
        </w:rPr>
        <w:t>A</w:t>
      </w:r>
      <w:r w:rsidR="001C469E" w:rsidRPr="00F00CB6">
        <w:rPr>
          <w:color w:val="000000" w:themeColor="text1"/>
          <w:lang w:val="en-US"/>
        </w:rPr>
        <w:t xml:space="preserve">dvances in technology broaden our </w:t>
      </w:r>
      <w:r w:rsidR="00A54F73" w:rsidRPr="00F00CB6">
        <w:rPr>
          <w:color w:val="000000" w:themeColor="text1"/>
          <w:lang w:val="en-US"/>
        </w:rPr>
        <w:t>horizons</w:t>
      </w:r>
      <w:r w:rsidR="001C469E" w:rsidRPr="00F00CB6">
        <w:rPr>
          <w:color w:val="000000" w:themeColor="text1"/>
          <w:lang w:val="en-US"/>
        </w:rPr>
        <w:t xml:space="preserve"> </w:t>
      </w:r>
      <w:r w:rsidR="002A4FCF" w:rsidRPr="00F00CB6">
        <w:rPr>
          <w:color w:val="000000" w:themeColor="text1"/>
          <w:lang w:val="en-US"/>
        </w:rPr>
        <w:t>within</w:t>
      </w:r>
      <w:r w:rsidR="00D06701" w:rsidRPr="00F00CB6">
        <w:rPr>
          <w:color w:val="000000" w:themeColor="text1"/>
          <w:lang w:val="en-US"/>
        </w:rPr>
        <w:t xml:space="preserve"> the</w:t>
      </w:r>
      <w:r w:rsidR="00696568" w:rsidRPr="00F00CB6">
        <w:rPr>
          <w:color w:val="000000" w:themeColor="text1"/>
          <w:lang w:val="en-US"/>
        </w:rPr>
        <w:t xml:space="preserve"> </w:t>
      </w:r>
      <w:r w:rsidR="002A4FCF" w:rsidRPr="00F00CB6">
        <w:rPr>
          <w:color w:val="000000" w:themeColor="text1"/>
          <w:lang w:val="en-US"/>
        </w:rPr>
        <w:t xml:space="preserve">discipline of </w:t>
      </w:r>
      <w:r w:rsidR="001C469E" w:rsidRPr="00F00CB6">
        <w:rPr>
          <w:color w:val="000000" w:themeColor="text1"/>
          <w:lang w:val="en-US"/>
        </w:rPr>
        <w:t>marketing (Zaltman</w:t>
      </w:r>
      <w:r w:rsidR="006D02FA" w:rsidRPr="00F00CB6">
        <w:rPr>
          <w:color w:val="000000" w:themeColor="text1"/>
          <w:lang w:val="en-US"/>
        </w:rPr>
        <w:t>,</w:t>
      </w:r>
      <w:r w:rsidR="001C469E" w:rsidRPr="00F00CB6">
        <w:rPr>
          <w:color w:val="000000" w:themeColor="text1"/>
          <w:lang w:val="en-US"/>
        </w:rPr>
        <w:t xml:space="preserve"> 2016)</w:t>
      </w:r>
      <w:r w:rsidR="00D06701" w:rsidRPr="00F00CB6">
        <w:rPr>
          <w:color w:val="000000" w:themeColor="text1"/>
          <w:lang w:val="en-US"/>
        </w:rPr>
        <w:t>,</w:t>
      </w:r>
      <w:r w:rsidR="001C469E" w:rsidRPr="00F00CB6">
        <w:rPr>
          <w:color w:val="000000" w:themeColor="text1"/>
          <w:lang w:val="en-US"/>
        </w:rPr>
        <w:t xml:space="preserve"> as in the case of smart retailing</w:t>
      </w:r>
      <w:r w:rsidR="00326406" w:rsidRPr="00F00CB6">
        <w:rPr>
          <w:color w:val="000000" w:themeColor="text1"/>
          <w:lang w:val="en-US"/>
        </w:rPr>
        <w:t xml:space="preserve">, </w:t>
      </w:r>
      <w:r w:rsidR="00FE6866" w:rsidRPr="00F00CB6">
        <w:rPr>
          <w:color w:val="000000" w:themeColor="text1"/>
          <w:lang w:val="en-US"/>
        </w:rPr>
        <w:t xml:space="preserve">a dynamic field </w:t>
      </w:r>
      <w:r w:rsidR="008B5E53">
        <w:rPr>
          <w:color w:val="000000" w:themeColor="text1"/>
          <w:lang w:val="en-US"/>
        </w:rPr>
        <w:t>that</w:t>
      </w:r>
      <w:r w:rsidR="008B5E53" w:rsidRPr="00F00CB6">
        <w:rPr>
          <w:color w:val="000000" w:themeColor="text1"/>
          <w:lang w:val="en-US"/>
        </w:rPr>
        <w:t xml:space="preserve"> </w:t>
      </w:r>
      <w:r w:rsidR="00326406" w:rsidRPr="00F00CB6">
        <w:rPr>
          <w:color w:val="000000" w:themeColor="text1"/>
          <w:lang w:val="en-US"/>
        </w:rPr>
        <w:t xml:space="preserve">suffers from a dearth of </w:t>
      </w:r>
      <w:r w:rsidR="00D06701" w:rsidRPr="00F00CB6">
        <w:rPr>
          <w:color w:val="000000" w:themeColor="text1"/>
          <w:lang w:val="en-US"/>
        </w:rPr>
        <w:t xml:space="preserve">scholarly </w:t>
      </w:r>
      <w:r w:rsidR="00326406" w:rsidRPr="00F00CB6">
        <w:rPr>
          <w:color w:val="000000" w:themeColor="text1"/>
          <w:lang w:val="en-US"/>
        </w:rPr>
        <w:t>studies</w:t>
      </w:r>
      <w:r w:rsidR="00A63F47" w:rsidRPr="00F00CB6">
        <w:rPr>
          <w:color w:val="000000" w:themeColor="text1"/>
          <w:lang w:val="en-US"/>
        </w:rPr>
        <w:t xml:space="preserve"> </w:t>
      </w:r>
      <w:bookmarkStart w:id="1" w:name="_Hlk479976533"/>
      <w:r w:rsidR="00A63F47" w:rsidRPr="00F00CB6">
        <w:rPr>
          <w:color w:val="000000" w:themeColor="text1"/>
          <w:lang w:val="en-US"/>
        </w:rPr>
        <w:t xml:space="preserve">(Priporas </w:t>
      </w:r>
      <w:r w:rsidR="00A63F47" w:rsidRPr="00F00CB6">
        <w:rPr>
          <w:i/>
          <w:color w:val="000000" w:themeColor="text1"/>
          <w:lang w:val="en-US"/>
        </w:rPr>
        <w:t>et al.,</w:t>
      </w:r>
      <w:r w:rsidR="00A63F47" w:rsidRPr="00F00CB6">
        <w:rPr>
          <w:color w:val="000000" w:themeColor="text1"/>
          <w:lang w:val="en-US"/>
        </w:rPr>
        <w:t xml:space="preserve"> 2017)</w:t>
      </w:r>
      <w:r w:rsidR="00326406" w:rsidRPr="00F00CB6">
        <w:rPr>
          <w:color w:val="000000" w:themeColor="text1"/>
          <w:lang w:val="en-US"/>
        </w:rPr>
        <w:t>.</w:t>
      </w:r>
      <w:r w:rsidR="009467ED" w:rsidRPr="00F00CB6">
        <w:rPr>
          <w:lang w:val="en-US"/>
        </w:rPr>
        <w:t xml:space="preserve"> </w:t>
      </w:r>
    </w:p>
    <w:bookmarkEnd w:id="1"/>
    <w:p w14:paraId="0060A028" w14:textId="77777777" w:rsidR="0042236D" w:rsidRPr="00F00CB6" w:rsidRDefault="00AD4144" w:rsidP="00606E51">
      <w:pPr>
        <w:spacing w:line="480" w:lineRule="auto"/>
        <w:ind w:firstLine="720"/>
        <w:jc w:val="both"/>
        <w:rPr>
          <w:color w:val="000000" w:themeColor="text1"/>
          <w:lang w:val="en-US"/>
        </w:rPr>
      </w:pPr>
      <w:r w:rsidRPr="00F00CB6">
        <w:rPr>
          <w:color w:val="000000" w:themeColor="text1"/>
          <w:lang w:val="en-US"/>
        </w:rPr>
        <w:t>The remainder of the paper discusses the theoretical background by addressing both the key elements and strategies of innovation management, and integrating the related body of literature on innovation-driven retailing, risk management and economic sustainability. The paper then outlines the key features of smart retailing, discusses the main insights, implications for scholars and practitioners, and proposes a possible agenda for further studies.</w:t>
      </w:r>
    </w:p>
    <w:p w14:paraId="5CEE767F" w14:textId="77777777" w:rsidR="00BD1B40" w:rsidRPr="00F00CB6" w:rsidRDefault="00BD1B40" w:rsidP="00E1566C">
      <w:pPr>
        <w:spacing w:line="480" w:lineRule="auto"/>
        <w:jc w:val="both"/>
        <w:rPr>
          <w:b/>
          <w:color w:val="FF0000"/>
          <w:lang w:val="en-US"/>
        </w:rPr>
      </w:pPr>
    </w:p>
    <w:p w14:paraId="2981E51E" w14:textId="06946496" w:rsidR="00E1566C" w:rsidRPr="00A4501C" w:rsidRDefault="00A31C1C" w:rsidP="00E1566C">
      <w:pPr>
        <w:spacing w:line="480" w:lineRule="auto"/>
        <w:jc w:val="both"/>
        <w:rPr>
          <w:b/>
          <w:lang w:val="en-US"/>
        </w:rPr>
      </w:pPr>
      <w:r w:rsidRPr="00A4501C">
        <w:rPr>
          <w:b/>
          <w:lang w:val="en-US"/>
        </w:rPr>
        <w:t>R</w:t>
      </w:r>
      <w:r w:rsidR="00E1566C" w:rsidRPr="00A4501C">
        <w:rPr>
          <w:b/>
          <w:lang w:val="en-US"/>
        </w:rPr>
        <w:t>etail chang</w:t>
      </w:r>
      <w:r w:rsidRPr="00A4501C">
        <w:rPr>
          <w:b/>
          <w:lang w:val="en-US"/>
        </w:rPr>
        <w:t>e</w:t>
      </w:r>
      <w:r w:rsidR="00E1566C" w:rsidRPr="00A4501C">
        <w:rPr>
          <w:b/>
          <w:lang w:val="en-US"/>
        </w:rPr>
        <w:t xml:space="preserve"> theories</w:t>
      </w:r>
    </w:p>
    <w:p w14:paraId="4919E63D" w14:textId="69BB588C" w:rsidR="002242C4" w:rsidRPr="00A4501C" w:rsidRDefault="00E1566C" w:rsidP="00E1566C">
      <w:pPr>
        <w:spacing w:line="480" w:lineRule="auto"/>
        <w:jc w:val="both"/>
        <w:rPr>
          <w:lang w:val="en-US"/>
        </w:rPr>
      </w:pPr>
      <w:r w:rsidRPr="00A4501C">
        <w:rPr>
          <w:lang w:val="en-US"/>
        </w:rPr>
        <w:t xml:space="preserve">Retailing is one of the largest and most diversified industries in the global economy (Kumar, </w:t>
      </w:r>
      <w:r w:rsidRPr="00A4501C">
        <w:rPr>
          <w:i/>
          <w:lang w:val="en-US"/>
        </w:rPr>
        <w:t>et al.,</w:t>
      </w:r>
      <w:r w:rsidRPr="00A4501C">
        <w:rPr>
          <w:lang w:val="en-US"/>
        </w:rPr>
        <w:t xml:space="preserve"> 2017).  Retailing is extremely multifaceted in terms of types, formats, firm size, and so on (Evans, 2011). </w:t>
      </w:r>
      <w:r w:rsidR="009C749F" w:rsidRPr="00A4501C">
        <w:rPr>
          <w:lang w:val="en-US"/>
        </w:rPr>
        <w:t>To date, most r</w:t>
      </w:r>
      <w:r w:rsidRPr="00A4501C">
        <w:rPr>
          <w:lang w:val="en-US"/>
        </w:rPr>
        <w:t xml:space="preserve">etailing institutions and practices are evolutionary (Evans, </w:t>
      </w:r>
      <w:r w:rsidRPr="00A4501C">
        <w:rPr>
          <w:lang w:val="en-US"/>
        </w:rPr>
        <w:lastRenderedPageBreak/>
        <w:t xml:space="preserve">2011; </w:t>
      </w:r>
      <w:bookmarkStart w:id="2" w:name="_Hlk498274006"/>
      <w:r w:rsidRPr="00A4501C">
        <w:rPr>
          <w:lang w:val="en-US"/>
        </w:rPr>
        <w:t xml:space="preserve">McArthur </w:t>
      </w:r>
      <w:r w:rsidRPr="00A4501C">
        <w:rPr>
          <w:i/>
          <w:lang w:val="en-US"/>
        </w:rPr>
        <w:t>et al.,</w:t>
      </w:r>
      <w:r w:rsidRPr="00A4501C">
        <w:rPr>
          <w:lang w:val="en-US"/>
        </w:rPr>
        <w:t xml:space="preserve"> 2016;</w:t>
      </w:r>
      <w:bookmarkEnd w:id="2"/>
      <w:r w:rsidRPr="00A4501C">
        <w:rPr>
          <w:lang w:val="en-US"/>
        </w:rPr>
        <w:t xml:space="preserve"> Pantano </w:t>
      </w:r>
      <w:r w:rsidRPr="00A4501C">
        <w:rPr>
          <w:i/>
          <w:lang w:val="en-US"/>
        </w:rPr>
        <w:t>et al.,</w:t>
      </w:r>
      <w:r w:rsidRPr="00A4501C">
        <w:rPr>
          <w:lang w:val="en-US"/>
        </w:rPr>
        <w:t xml:space="preserve"> 2017) </w:t>
      </w:r>
      <w:r w:rsidR="009C749F" w:rsidRPr="00A4501C">
        <w:rPr>
          <w:lang w:val="en-US"/>
        </w:rPr>
        <w:t>rather than</w:t>
      </w:r>
      <w:r w:rsidRPr="00A4501C">
        <w:rPr>
          <w:lang w:val="en-US"/>
        </w:rPr>
        <w:t xml:space="preserve"> revolutionary (Geuens </w:t>
      </w:r>
      <w:r w:rsidRPr="00A4501C">
        <w:rPr>
          <w:i/>
          <w:lang w:val="en-US"/>
        </w:rPr>
        <w:t>et al.,</w:t>
      </w:r>
      <w:r w:rsidRPr="00A4501C">
        <w:rPr>
          <w:lang w:val="en-US"/>
        </w:rPr>
        <w:t xml:space="preserve"> 2003).  Ample research studies have been conducted on the evolution of retailing (for a review, see McArthur </w:t>
      </w:r>
      <w:r w:rsidRPr="00A4501C">
        <w:rPr>
          <w:i/>
          <w:lang w:val="en-US"/>
        </w:rPr>
        <w:t>et al.,</w:t>
      </w:r>
      <w:r w:rsidRPr="00A4501C">
        <w:rPr>
          <w:lang w:val="en-US"/>
        </w:rPr>
        <w:t xml:space="preserve"> 2016</w:t>
      </w:r>
      <w:r w:rsidR="00341922" w:rsidRPr="00A4501C">
        <w:rPr>
          <w:lang w:val="en-US"/>
        </w:rPr>
        <w:t xml:space="preserve">; Theodoridis </w:t>
      </w:r>
      <w:r w:rsidR="00341922" w:rsidRPr="00A4501C">
        <w:rPr>
          <w:i/>
          <w:lang w:val="en-US"/>
        </w:rPr>
        <w:t>et al.,</w:t>
      </w:r>
      <w:r w:rsidR="00341922" w:rsidRPr="00A4501C">
        <w:rPr>
          <w:lang w:val="en-US"/>
        </w:rPr>
        <w:t xml:space="preserve"> 2017</w:t>
      </w:r>
      <w:r w:rsidRPr="00A4501C">
        <w:rPr>
          <w:lang w:val="en-US"/>
        </w:rPr>
        <w:t xml:space="preserve">).  The most commonly accepted view on retailing evolution is Brown’s </w:t>
      </w:r>
      <w:r w:rsidR="00A228A6" w:rsidRPr="00A4501C">
        <w:rPr>
          <w:lang w:val="en-US"/>
        </w:rPr>
        <w:t xml:space="preserve">work </w:t>
      </w:r>
      <w:r w:rsidRPr="00A4501C">
        <w:rPr>
          <w:lang w:val="en-US"/>
        </w:rPr>
        <w:t xml:space="preserve">(1987), which explains this evolution based on three main theories: cyclical, conflict, and environmental. More specifically, </w:t>
      </w:r>
      <w:r w:rsidR="00E61465" w:rsidRPr="00A4501C">
        <w:rPr>
          <w:lang w:val="en-US"/>
        </w:rPr>
        <w:t xml:space="preserve">the </w:t>
      </w:r>
      <w:r w:rsidRPr="00A4501C">
        <w:rPr>
          <w:lang w:val="en-US"/>
        </w:rPr>
        <w:t>environmental approach explain</w:t>
      </w:r>
      <w:r w:rsidR="00A228A6" w:rsidRPr="00A4501C">
        <w:rPr>
          <w:lang w:val="en-US"/>
        </w:rPr>
        <w:t>s</w:t>
      </w:r>
      <w:r w:rsidRPr="00A4501C">
        <w:rPr>
          <w:lang w:val="en-US"/>
        </w:rPr>
        <w:t xml:space="preserve"> retail evolution in terms of the external (uncontrollable) environment (i.e., competition, changes on technology, economy, demographics). Over time, all retailers must advance and strategically plan in response to changes in the uncontrollable environment as well as to consumer needs (Brown, 1987; Evans, 2011 McArthur </w:t>
      </w:r>
      <w:r w:rsidRPr="00A4501C">
        <w:rPr>
          <w:i/>
          <w:lang w:val="en-US"/>
        </w:rPr>
        <w:t>et al.,</w:t>
      </w:r>
      <w:r w:rsidRPr="00A4501C">
        <w:rPr>
          <w:lang w:val="en-US"/>
        </w:rPr>
        <w:t xml:space="preserve"> 2016; Rigby, 2011). Theodoridis and Bennison (2009) point out that is crucial for retailers first to understand how complex, dynamic, or stable is the external environment, as it can entail an array of risks as well as provid</w:t>
      </w:r>
      <w:r w:rsidR="0073421D" w:rsidRPr="00A4501C">
        <w:rPr>
          <w:lang w:val="en-US"/>
        </w:rPr>
        <w:t>ing</w:t>
      </w:r>
      <w:r w:rsidRPr="00A4501C">
        <w:rPr>
          <w:lang w:val="en-US"/>
        </w:rPr>
        <w:t xml:space="preserve"> opportunities for growth.</w:t>
      </w:r>
      <w:r w:rsidR="008B12C0" w:rsidRPr="00A4501C">
        <w:rPr>
          <w:lang w:val="en-US"/>
        </w:rPr>
        <w:t xml:space="preserve"> </w:t>
      </w:r>
    </w:p>
    <w:p w14:paraId="14327808" w14:textId="1947AB3F" w:rsidR="00E1566C" w:rsidRPr="00A4501C" w:rsidRDefault="008514C4" w:rsidP="00A31C1C">
      <w:pPr>
        <w:spacing w:line="480" w:lineRule="auto"/>
        <w:ind w:firstLine="720"/>
        <w:jc w:val="both"/>
        <w:rPr>
          <w:lang w:val="en-US"/>
        </w:rPr>
      </w:pPr>
      <w:r w:rsidRPr="00A4501C">
        <w:rPr>
          <w:lang w:val="en-US"/>
        </w:rPr>
        <w:t xml:space="preserve">Drawing upon the concept of smartness </w:t>
      </w:r>
      <w:r w:rsidR="00C03E3B" w:rsidRPr="00A4501C">
        <w:rPr>
          <w:lang w:val="en-US"/>
        </w:rPr>
        <w:t>evoking</w:t>
      </w:r>
      <w:r w:rsidR="00155B2E" w:rsidRPr="00A4501C">
        <w:rPr>
          <w:lang w:val="en-US"/>
        </w:rPr>
        <w:t xml:space="preserve"> parallels with</w:t>
      </w:r>
      <w:r w:rsidRPr="00A4501C">
        <w:rPr>
          <w:lang w:val="en-US"/>
        </w:rPr>
        <w:t xml:space="preserve"> </w:t>
      </w:r>
      <w:r w:rsidR="00C03E3B" w:rsidRPr="00A4501C">
        <w:rPr>
          <w:lang w:val="en-US"/>
        </w:rPr>
        <w:t xml:space="preserve">the </w:t>
      </w:r>
      <w:r w:rsidRPr="00A4501C">
        <w:rPr>
          <w:lang w:val="en-US"/>
        </w:rPr>
        <w:t>smart city (</w:t>
      </w:r>
      <w:r w:rsidR="00A33385" w:rsidRPr="00A4501C">
        <w:rPr>
          <w:lang w:val="en-US"/>
        </w:rPr>
        <w:t xml:space="preserve">Anttiroikko </w:t>
      </w:r>
      <w:r w:rsidR="00A33385" w:rsidRPr="00A4501C">
        <w:rPr>
          <w:i/>
          <w:lang w:val="en-US"/>
        </w:rPr>
        <w:t>et al.</w:t>
      </w:r>
      <w:r w:rsidR="00A33385" w:rsidRPr="00A4501C">
        <w:rPr>
          <w:lang w:val="en-US"/>
        </w:rPr>
        <w:t xml:space="preserve">, 2013; Chourabi </w:t>
      </w:r>
      <w:r w:rsidR="00A33385" w:rsidRPr="00A4501C">
        <w:rPr>
          <w:i/>
          <w:lang w:val="en-US"/>
        </w:rPr>
        <w:t>et al.,</w:t>
      </w:r>
      <w:r w:rsidR="00A33385" w:rsidRPr="00A4501C">
        <w:rPr>
          <w:lang w:val="en-US"/>
        </w:rPr>
        <w:t xml:space="preserve"> 2012</w:t>
      </w:r>
      <w:r w:rsidRPr="00A4501C">
        <w:rPr>
          <w:lang w:val="en-US"/>
        </w:rPr>
        <w:t xml:space="preserve">), smart </w:t>
      </w:r>
      <w:r w:rsidR="000D400E" w:rsidRPr="00A4501C">
        <w:rPr>
          <w:lang w:val="en-US"/>
        </w:rPr>
        <w:t>economy</w:t>
      </w:r>
      <w:r w:rsidRPr="00A4501C">
        <w:rPr>
          <w:lang w:val="en-US"/>
        </w:rPr>
        <w:t xml:space="preserve"> (</w:t>
      </w:r>
      <w:r w:rsidR="000D400E" w:rsidRPr="00A4501C">
        <w:rPr>
          <w:lang w:val="en-US"/>
        </w:rPr>
        <w:t xml:space="preserve">Anttiroikko </w:t>
      </w:r>
      <w:r w:rsidR="000D400E" w:rsidRPr="00A4501C">
        <w:rPr>
          <w:i/>
          <w:lang w:val="en-US"/>
        </w:rPr>
        <w:t>et al.</w:t>
      </w:r>
      <w:r w:rsidR="000D400E" w:rsidRPr="00A4501C">
        <w:rPr>
          <w:lang w:val="en-US"/>
        </w:rPr>
        <w:t>, 2013</w:t>
      </w:r>
      <w:r w:rsidRPr="00A4501C">
        <w:rPr>
          <w:lang w:val="en-US"/>
        </w:rPr>
        <w:t>), smart technology (</w:t>
      </w:r>
      <w:r w:rsidR="00BC0E4A" w:rsidRPr="00A4501C">
        <w:rPr>
          <w:lang w:val="en-US"/>
        </w:rPr>
        <w:t>Pantano and Timmermans, 2014</w:t>
      </w:r>
      <w:r w:rsidRPr="00A4501C">
        <w:rPr>
          <w:lang w:val="en-US"/>
        </w:rPr>
        <w:t>), smart materials (</w:t>
      </w:r>
      <w:r w:rsidR="00F8745F" w:rsidRPr="00A4501C">
        <w:rPr>
          <w:lang w:val="en-US"/>
        </w:rPr>
        <w:t xml:space="preserve">Pantano </w:t>
      </w:r>
      <w:r w:rsidR="00F8745F" w:rsidRPr="00A4501C">
        <w:rPr>
          <w:i/>
          <w:lang w:val="en-US"/>
        </w:rPr>
        <w:t>et al.</w:t>
      </w:r>
      <w:r w:rsidR="00F8745F" w:rsidRPr="00A4501C">
        <w:rPr>
          <w:lang w:val="en-US"/>
        </w:rPr>
        <w:t>, 2016</w:t>
      </w:r>
      <w:r w:rsidRPr="00A4501C">
        <w:rPr>
          <w:lang w:val="en-US"/>
        </w:rPr>
        <w:t xml:space="preserve">), </w:t>
      </w:r>
      <w:r w:rsidR="00C03E3B" w:rsidRPr="00A4501C">
        <w:rPr>
          <w:lang w:val="en-US"/>
        </w:rPr>
        <w:t>and so on</w:t>
      </w:r>
      <w:r w:rsidR="00BC0E4A" w:rsidRPr="00A4501C">
        <w:rPr>
          <w:lang w:val="en-US"/>
        </w:rPr>
        <w:t xml:space="preserve">, </w:t>
      </w:r>
      <w:r w:rsidR="00906464" w:rsidRPr="00A4501C">
        <w:rPr>
          <w:lang w:val="en-US"/>
        </w:rPr>
        <w:t xml:space="preserve">promising smart </w:t>
      </w:r>
      <w:r w:rsidRPr="00A4501C">
        <w:rPr>
          <w:lang w:val="en-US"/>
        </w:rPr>
        <w:t>retail process</w:t>
      </w:r>
      <w:r w:rsidR="003E06A5" w:rsidRPr="00A4501C">
        <w:rPr>
          <w:lang w:val="en-US"/>
        </w:rPr>
        <w:t>es</w:t>
      </w:r>
      <w:r w:rsidRPr="00A4501C">
        <w:rPr>
          <w:lang w:val="en-US"/>
        </w:rPr>
        <w:t xml:space="preserve"> emerge as process </w:t>
      </w:r>
      <w:r w:rsidR="008B12C0" w:rsidRPr="00A4501C">
        <w:rPr>
          <w:lang w:val="en-US"/>
        </w:rPr>
        <w:t xml:space="preserve">heavily </w:t>
      </w:r>
      <w:r w:rsidR="006B595A" w:rsidRPr="00A4501C">
        <w:rPr>
          <w:lang w:val="en-US"/>
        </w:rPr>
        <w:t xml:space="preserve">dependent </w:t>
      </w:r>
      <w:r w:rsidR="008B12C0" w:rsidRPr="00A4501C">
        <w:rPr>
          <w:lang w:val="en-US"/>
        </w:rPr>
        <w:t>on continual innovation and technological advancement</w:t>
      </w:r>
      <w:r w:rsidR="006B595A" w:rsidRPr="00A4501C">
        <w:rPr>
          <w:lang w:val="en-US"/>
        </w:rPr>
        <w:t>.</w:t>
      </w:r>
      <w:r w:rsidR="002242C4" w:rsidRPr="00A4501C">
        <w:rPr>
          <w:lang w:val="en-US"/>
        </w:rPr>
        <w:t xml:space="preserve"> </w:t>
      </w:r>
      <w:r w:rsidR="006B595A" w:rsidRPr="00A4501C">
        <w:rPr>
          <w:lang w:val="en-US"/>
        </w:rPr>
        <w:t>T</w:t>
      </w:r>
      <w:r w:rsidR="002242C4" w:rsidRPr="00A4501C">
        <w:rPr>
          <w:lang w:val="en-US"/>
        </w:rPr>
        <w:t>hus</w:t>
      </w:r>
      <w:r w:rsidR="00841B19" w:rsidRPr="00A4501C">
        <w:rPr>
          <w:lang w:val="en-US"/>
        </w:rPr>
        <w:t>,</w:t>
      </w:r>
      <w:r w:rsidR="002242C4" w:rsidRPr="00A4501C">
        <w:rPr>
          <w:lang w:val="en-US"/>
        </w:rPr>
        <w:t xml:space="preserve"> </w:t>
      </w:r>
      <w:r w:rsidR="008B12C0" w:rsidRPr="00A4501C">
        <w:rPr>
          <w:lang w:val="en-US"/>
        </w:rPr>
        <w:t xml:space="preserve">the environmental </w:t>
      </w:r>
      <w:r w:rsidR="00AE5040" w:rsidRPr="00A4501C">
        <w:rPr>
          <w:lang w:val="en-US"/>
        </w:rPr>
        <w:t xml:space="preserve">and conflict approaches </w:t>
      </w:r>
      <w:r w:rsidR="008B12C0" w:rsidRPr="00A4501C">
        <w:rPr>
          <w:lang w:val="en-US"/>
        </w:rPr>
        <w:t>can serve as a broad basis for explain</w:t>
      </w:r>
      <w:r w:rsidR="007B479A" w:rsidRPr="00A4501C">
        <w:rPr>
          <w:lang w:val="en-US"/>
        </w:rPr>
        <w:t>ing</w:t>
      </w:r>
      <w:r w:rsidR="008B12C0" w:rsidRPr="00A4501C">
        <w:rPr>
          <w:lang w:val="en-US"/>
        </w:rPr>
        <w:t xml:space="preserve"> </w:t>
      </w:r>
      <w:r w:rsidR="007B479A" w:rsidRPr="00A4501C">
        <w:rPr>
          <w:lang w:val="en-US"/>
        </w:rPr>
        <w:t xml:space="preserve">the </w:t>
      </w:r>
      <w:r w:rsidR="008B12C0" w:rsidRPr="00A4501C">
        <w:rPr>
          <w:lang w:val="en-US"/>
        </w:rPr>
        <w:t>evolution</w:t>
      </w:r>
      <w:r w:rsidR="007B479A" w:rsidRPr="00A4501C">
        <w:rPr>
          <w:lang w:val="en-US"/>
        </w:rPr>
        <w:t xml:space="preserve"> </w:t>
      </w:r>
      <w:r w:rsidR="00FD7A18" w:rsidRPr="00A4501C">
        <w:rPr>
          <w:lang w:val="en-US"/>
        </w:rPr>
        <w:t>of smart retailing</w:t>
      </w:r>
      <w:r w:rsidR="008B12C0" w:rsidRPr="00A4501C">
        <w:rPr>
          <w:lang w:val="en-US"/>
        </w:rPr>
        <w:t>.</w:t>
      </w:r>
      <w:r w:rsidR="002242C4" w:rsidRPr="00A4501C">
        <w:rPr>
          <w:lang w:val="en-US"/>
        </w:rPr>
        <w:t xml:space="preserve"> </w:t>
      </w:r>
      <w:r w:rsidR="00E1566C" w:rsidRPr="00A4501C">
        <w:rPr>
          <w:lang w:val="en-US"/>
        </w:rPr>
        <w:t xml:space="preserve">Scholars (Brown, 1987; Brown </w:t>
      </w:r>
      <w:r w:rsidR="00E1566C" w:rsidRPr="00A4501C">
        <w:rPr>
          <w:i/>
          <w:lang w:val="en-US"/>
        </w:rPr>
        <w:t>et al.,</w:t>
      </w:r>
      <w:r w:rsidR="00E1566C" w:rsidRPr="00A4501C">
        <w:rPr>
          <w:lang w:val="en-US"/>
        </w:rPr>
        <w:t xml:space="preserve"> 2005</w:t>
      </w:r>
      <w:r w:rsidRPr="00A4501C">
        <w:rPr>
          <w:lang w:val="en-US"/>
        </w:rPr>
        <w:t xml:space="preserve">; Pantano, 2014; Pantano </w:t>
      </w:r>
      <w:r w:rsidRPr="00A4501C">
        <w:rPr>
          <w:i/>
          <w:lang w:val="en-US"/>
        </w:rPr>
        <w:t>et al.</w:t>
      </w:r>
      <w:r w:rsidRPr="00A4501C">
        <w:rPr>
          <w:lang w:val="en-US"/>
        </w:rPr>
        <w:t>, 2017</w:t>
      </w:r>
      <w:r w:rsidR="00E1566C" w:rsidRPr="00A4501C">
        <w:rPr>
          <w:lang w:val="en-US"/>
        </w:rPr>
        <w:t xml:space="preserve">) recognize technology as the most important driver of retailers’ evolution. Although modern technology is impressive, still presents significant challenges for retailers (Evans, 2011). Inman and Nikolova (2017) assert that retail technology capabilities have never been greater; retailers are faced with an increasing array of potential technologies that is expanding in its complexity and cost. </w:t>
      </w:r>
    </w:p>
    <w:p w14:paraId="79D89E49" w14:textId="6D8156D7" w:rsidR="00AE5040" w:rsidRPr="00A4501C" w:rsidRDefault="00EA3838" w:rsidP="003004C8">
      <w:pPr>
        <w:spacing w:line="480" w:lineRule="auto"/>
        <w:ind w:firstLine="720"/>
        <w:jc w:val="both"/>
        <w:rPr>
          <w:lang w:val="en-US"/>
        </w:rPr>
      </w:pPr>
      <w:r w:rsidRPr="00A4501C">
        <w:rPr>
          <w:lang w:val="en-US"/>
        </w:rPr>
        <w:t xml:space="preserve">Further, </w:t>
      </w:r>
      <w:r w:rsidR="00AE5040" w:rsidRPr="00A4501C">
        <w:rPr>
          <w:lang w:val="en-US"/>
        </w:rPr>
        <w:t xml:space="preserve">conflict theory </w:t>
      </w:r>
      <w:r w:rsidR="00A07321" w:rsidRPr="00A4501C">
        <w:rPr>
          <w:lang w:val="en-US"/>
        </w:rPr>
        <w:t xml:space="preserve">in retailing </w:t>
      </w:r>
      <w:r w:rsidR="004257C7" w:rsidRPr="00A4501C">
        <w:rPr>
          <w:lang w:val="en-US"/>
        </w:rPr>
        <w:t xml:space="preserve">screens </w:t>
      </w:r>
      <w:r w:rsidR="00341922" w:rsidRPr="00A4501C">
        <w:rPr>
          <w:lang w:val="en-US"/>
        </w:rPr>
        <w:t xml:space="preserve">change from the organizational point of view (Theodoridis </w:t>
      </w:r>
      <w:r w:rsidR="00341922" w:rsidRPr="00A4501C">
        <w:rPr>
          <w:i/>
          <w:lang w:val="en-US"/>
        </w:rPr>
        <w:t>et al.,</w:t>
      </w:r>
      <w:r w:rsidR="00341922" w:rsidRPr="00A4501C">
        <w:rPr>
          <w:lang w:val="en-US"/>
        </w:rPr>
        <w:t xml:space="preserve"> 2017)</w:t>
      </w:r>
      <w:r w:rsidR="00A07321" w:rsidRPr="00A4501C">
        <w:rPr>
          <w:lang w:val="en-US"/>
        </w:rPr>
        <w:t xml:space="preserve">. This theory addresses </w:t>
      </w:r>
      <w:r w:rsidR="00AE5040" w:rsidRPr="00A4501C">
        <w:rPr>
          <w:lang w:val="en-US"/>
        </w:rPr>
        <w:t>the question of how a new innovation</w:t>
      </w:r>
      <w:r w:rsidRPr="00A4501C">
        <w:rPr>
          <w:lang w:val="en-US"/>
        </w:rPr>
        <w:t xml:space="preserve"> </w:t>
      </w:r>
      <w:r w:rsidRPr="00A4501C">
        <w:rPr>
          <w:lang w:val="en-US"/>
        </w:rPr>
        <w:lastRenderedPageBreak/>
        <w:t>(as in our case)</w:t>
      </w:r>
      <w:r w:rsidR="00AE5040" w:rsidRPr="00A4501C">
        <w:rPr>
          <w:lang w:val="en-US"/>
        </w:rPr>
        <w:t xml:space="preserve">, retailing format or competitor affects and challenges </w:t>
      </w:r>
      <w:r w:rsidR="00A07321" w:rsidRPr="00A4501C">
        <w:rPr>
          <w:lang w:val="en-US"/>
        </w:rPr>
        <w:t xml:space="preserve">the status quo in </w:t>
      </w:r>
      <w:r w:rsidR="004257C7" w:rsidRPr="00A4501C">
        <w:rPr>
          <w:lang w:val="en-US"/>
        </w:rPr>
        <w:t>a given retail sector.</w:t>
      </w:r>
      <w:r w:rsidR="00AE5040" w:rsidRPr="00A4501C">
        <w:rPr>
          <w:lang w:val="en-US"/>
        </w:rPr>
        <w:t xml:space="preserve"> </w:t>
      </w:r>
      <w:r w:rsidR="00A07321" w:rsidRPr="00A4501C">
        <w:rPr>
          <w:lang w:val="en-US"/>
        </w:rPr>
        <w:t xml:space="preserve">In essence, conflict theory </w:t>
      </w:r>
      <w:r w:rsidR="004257C7" w:rsidRPr="00A4501C">
        <w:rPr>
          <w:lang w:val="en-US"/>
        </w:rPr>
        <w:t xml:space="preserve">examines how </w:t>
      </w:r>
      <w:r w:rsidR="00A07321" w:rsidRPr="00A4501C">
        <w:rPr>
          <w:lang w:val="en-US"/>
        </w:rPr>
        <w:t>a retailer responds to market or environmental opportunities</w:t>
      </w:r>
      <w:r w:rsidR="004257C7" w:rsidRPr="00A4501C">
        <w:rPr>
          <w:lang w:val="en-US"/>
        </w:rPr>
        <w:t xml:space="preserve"> through</w:t>
      </w:r>
      <w:r w:rsidR="00A07321" w:rsidRPr="00A4501C">
        <w:rPr>
          <w:lang w:val="en-US"/>
        </w:rPr>
        <w:t xml:space="preserve"> </w:t>
      </w:r>
      <w:r w:rsidR="00AE5040" w:rsidRPr="00A4501C">
        <w:rPr>
          <w:lang w:val="en-US"/>
        </w:rPr>
        <w:t>four phases</w:t>
      </w:r>
      <w:r w:rsidR="003004C8" w:rsidRPr="00A4501C">
        <w:rPr>
          <w:lang w:val="en-US"/>
        </w:rPr>
        <w:t>: shock, defensive retreat, acknowledgement and adaptation</w:t>
      </w:r>
      <w:r w:rsidR="004257C7" w:rsidRPr="00A4501C">
        <w:rPr>
          <w:lang w:val="en-US"/>
        </w:rPr>
        <w:t xml:space="preserve"> </w:t>
      </w:r>
      <w:r w:rsidR="00AE5040" w:rsidRPr="00A4501C">
        <w:rPr>
          <w:lang w:val="en-US"/>
        </w:rPr>
        <w:t xml:space="preserve">(Fernie </w:t>
      </w:r>
      <w:r w:rsidR="00AE5040" w:rsidRPr="00A4501C">
        <w:rPr>
          <w:i/>
          <w:lang w:val="en-US"/>
        </w:rPr>
        <w:t>et al.,</w:t>
      </w:r>
      <w:r w:rsidR="00AE5040" w:rsidRPr="00A4501C">
        <w:rPr>
          <w:lang w:val="en-US"/>
        </w:rPr>
        <w:t xml:space="preserve"> 2003)</w:t>
      </w:r>
      <w:r w:rsidR="003004C8" w:rsidRPr="00A4501C">
        <w:rPr>
          <w:lang w:val="en-US"/>
        </w:rPr>
        <w:t xml:space="preserve">. </w:t>
      </w:r>
      <w:r w:rsidRPr="00A4501C">
        <w:rPr>
          <w:lang w:val="en-US"/>
        </w:rPr>
        <w:t xml:space="preserve"> </w:t>
      </w:r>
    </w:p>
    <w:p w14:paraId="3833348F" w14:textId="48A78F22" w:rsidR="0042236D" w:rsidRPr="00F00CB6" w:rsidRDefault="00AD4144" w:rsidP="00606E51">
      <w:pPr>
        <w:spacing w:line="480" w:lineRule="auto"/>
        <w:jc w:val="both"/>
        <w:rPr>
          <w:b/>
          <w:color w:val="000000" w:themeColor="text1"/>
          <w:lang w:val="en-US"/>
        </w:rPr>
      </w:pPr>
      <w:r w:rsidRPr="00F00CB6">
        <w:rPr>
          <w:b/>
          <w:color w:val="000000" w:themeColor="text1"/>
          <w:lang w:val="en-US"/>
        </w:rPr>
        <w:t>Drivers of innovation in retailing</w:t>
      </w:r>
    </w:p>
    <w:p w14:paraId="1F741717" w14:textId="317CA923" w:rsidR="0042236D" w:rsidRPr="00F00CB6" w:rsidRDefault="00AD4144" w:rsidP="00B71005">
      <w:pPr>
        <w:widowControl w:val="0"/>
        <w:autoSpaceDE w:val="0"/>
        <w:autoSpaceDN w:val="0"/>
        <w:adjustRightInd w:val="0"/>
        <w:spacing w:line="480" w:lineRule="auto"/>
        <w:jc w:val="both"/>
        <w:rPr>
          <w:color w:val="000000" w:themeColor="text1"/>
          <w:lang w:val="en-US"/>
        </w:rPr>
      </w:pPr>
      <w:r w:rsidRPr="00F00CB6">
        <w:rPr>
          <w:color w:val="000000" w:themeColor="text1"/>
          <w:lang w:val="en-US"/>
        </w:rPr>
        <w:t xml:space="preserve">Customer needs may be seen as </w:t>
      </w:r>
      <w:r w:rsidR="00E13835" w:rsidRPr="00F00CB6">
        <w:rPr>
          <w:color w:val="000000" w:themeColor="text1"/>
          <w:lang w:val="en-US"/>
        </w:rPr>
        <w:t xml:space="preserve">driving </w:t>
      </w:r>
      <w:r w:rsidRPr="00F00CB6">
        <w:rPr>
          <w:color w:val="000000" w:themeColor="text1"/>
          <w:lang w:val="en-US"/>
        </w:rPr>
        <w:t>innovation processes (</w:t>
      </w:r>
      <w:r w:rsidR="0091396D" w:rsidRPr="00F00CB6">
        <w:rPr>
          <w:color w:val="000000" w:themeColor="text1"/>
          <w:lang w:val="en-US"/>
        </w:rPr>
        <w:t>Bonner</w:t>
      </w:r>
      <w:r w:rsidR="006D02FA" w:rsidRPr="00F00CB6">
        <w:rPr>
          <w:color w:val="000000" w:themeColor="text1"/>
          <w:lang w:val="en-US"/>
        </w:rPr>
        <w:t>,</w:t>
      </w:r>
      <w:r w:rsidR="0091396D" w:rsidRPr="00F00CB6">
        <w:rPr>
          <w:color w:val="000000" w:themeColor="text1"/>
          <w:lang w:val="en-US"/>
        </w:rPr>
        <w:t xml:space="preserve"> 2010; Pantano</w:t>
      </w:r>
      <w:r w:rsidR="006D02FA" w:rsidRPr="00F00CB6">
        <w:rPr>
          <w:color w:val="000000" w:themeColor="text1"/>
          <w:lang w:val="en-US"/>
        </w:rPr>
        <w:t>,</w:t>
      </w:r>
      <w:r w:rsidR="0091396D" w:rsidRPr="00F00CB6">
        <w:rPr>
          <w:color w:val="000000" w:themeColor="text1"/>
          <w:lang w:val="en-US"/>
        </w:rPr>
        <w:t xml:space="preserve"> 2014; </w:t>
      </w:r>
      <w:r w:rsidRPr="00F00CB6">
        <w:rPr>
          <w:color w:val="000000" w:themeColor="text1"/>
          <w:lang w:val="en-US"/>
        </w:rPr>
        <w:t>Veryzer and Borja de Mozota</w:t>
      </w:r>
      <w:r w:rsidR="006D02FA" w:rsidRPr="00F00CB6">
        <w:rPr>
          <w:color w:val="000000" w:themeColor="text1"/>
          <w:lang w:val="en-US"/>
        </w:rPr>
        <w:t>,</w:t>
      </w:r>
      <w:r w:rsidRPr="00F00CB6">
        <w:rPr>
          <w:color w:val="000000" w:themeColor="text1"/>
          <w:lang w:val="en-US"/>
        </w:rPr>
        <w:t xml:space="preserve"> 2005). </w:t>
      </w:r>
      <w:r w:rsidR="00B71005" w:rsidRPr="00F00CB6">
        <w:rPr>
          <w:color w:val="000000" w:themeColor="text1"/>
          <w:lang w:val="en-US"/>
        </w:rPr>
        <w:t>Past studies (Pantano</w:t>
      </w:r>
      <w:r w:rsidR="008514C4" w:rsidRPr="00F00CB6">
        <w:rPr>
          <w:color w:val="000000" w:themeColor="text1"/>
          <w:lang w:val="en-US"/>
        </w:rPr>
        <w:t>,</w:t>
      </w:r>
      <w:r w:rsidR="00B71005" w:rsidRPr="00F00CB6">
        <w:rPr>
          <w:color w:val="000000" w:themeColor="text1"/>
          <w:lang w:val="en-US"/>
        </w:rPr>
        <w:t xml:space="preserve"> 2016) focused on how technology push and demand pull </w:t>
      </w:r>
      <w:r w:rsidR="006E7AF2" w:rsidRPr="00F00CB6">
        <w:rPr>
          <w:color w:val="000000" w:themeColor="text1"/>
          <w:lang w:val="en-US"/>
        </w:rPr>
        <w:t>encourage</w:t>
      </w:r>
      <w:r w:rsidR="00B71005" w:rsidRPr="00F00CB6">
        <w:rPr>
          <w:color w:val="000000" w:themeColor="text1"/>
          <w:lang w:val="en-US"/>
        </w:rPr>
        <w:t xml:space="preserve"> retailers to innovate as the first mover (pioneers offering first new technology and consequent innovative shopping experience) or follower (copying/imitating pioneer</w:t>
      </w:r>
      <w:r w:rsidR="006E7AF2" w:rsidRPr="00F00CB6">
        <w:rPr>
          <w:color w:val="000000" w:themeColor="text1"/>
          <w:lang w:val="en-US"/>
        </w:rPr>
        <w:t>’</w:t>
      </w:r>
      <w:r w:rsidR="00B71005" w:rsidRPr="00F00CB6">
        <w:rPr>
          <w:color w:val="000000" w:themeColor="text1"/>
          <w:lang w:val="en-US"/>
        </w:rPr>
        <w:t>s strategy as reply to demand pull). Indeed, c</w:t>
      </w:r>
      <w:r w:rsidRPr="00F00CB6">
        <w:rPr>
          <w:color w:val="000000" w:themeColor="text1"/>
          <w:lang w:val="en-US"/>
        </w:rPr>
        <w:t xml:space="preserve">ustomer needs push firms and </w:t>
      </w:r>
      <w:r w:rsidR="00DC6DB8" w:rsidRPr="00F00CB6">
        <w:rPr>
          <w:color w:val="000000" w:themeColor="text1"/>
          <w:lang w:val="en-US"/>
        </w:rPr>
        <w:t xml:space="preserve">organisations </w:t>
      </w:r>
      <w:r w:rsidRPr="00F00CB6">
        <w:rPr>
          <w:color w:val="000000" w:themeColor="text1"/>
          <w:lang w:val="en-US"/>
        </w:rPr>
        <w:t xml:space="preserve">to respond quickly to market requests by reducing the </w:t>
      </w:r>
      <w:r w:rsidR="00A023AD" w:rsidRPr="00F00CB6">
        <w:rPr>
          <w:color w:val="000000" w:themeColor="text1"/>
          <w:lang w:val="en-US"/>
        </w:rPr>
        <w:t xml:space="preserve">temporal length of the </w:t>
      </w:r>
      <w:r w:rsidRPr="00F00CB6">
        <w:rPr>
          <w:color w:val="000000" w:themeColor="text1"/>
          <w:lang w:val="en-US"/>
        </w:rPr>
        <w:t xml:space="preserve">innovation cycle (including the evaluation of market trends, innovation enhancements, dissemination, research and technology transfer, definition of intellectual property and standards, funding and business development). Since successful adoption depends on </w:t>
      </w:r>
      <w:r w:rsidR="00DC6DB8" w:rsidRPr="00F00CB6">
        <w:rPr>
          <w:color w:val="000000" w:themeColor="text1"/>
          <w:lang w:val="en-US"/>
        </w:rPr>
        <w:t>organisation</w:t>
      </w:r>
      <w:r w:rsidRPr="00F00CB6">
        <w:rPr>
          <w:color w:val="000000" w:themeColor="text1"/>
          <w:lang w:val="en-US"/>
        </w:rPr>
        <w:t>s’ capabilities to accurately respond to end-users’ needs (Pantano</w:t>
      </w:r>
      <w:r w:rsidR="006D02FA" w:rsidRPr="00F00CB6">
        <w:rPr>
          <w:color w:val="000000" w:themeColor="text1"/>
          <w:lang w:val="en-US"/>
        </w:rPr>
        <w:t>,</w:t>
      </w:r>
      <w:r w:rsidRPr="00F00CB6">
        <w:rPr>
          <w:color w:val="000000" w:themeColor="text1"/>
          <w:lang w:val="en-US"/>
        </w:rPr>
        <w:t xml:space="preserve"> 2014), whose perception may vary from the way innovation providers consider the new system, the innovation may fail in meeting user needs. For instance, prior studies identified retailer failures in satisfying consumer expectations while innovating at the point of sale due to underlying differences between consumer and retailer perspectives towards expectations concerning the innovation (</w:t>
      </w:r>
      <w:r w:rsidRPr="00F00CB6">
        <w:rPr>
          <w:bCs/>
          <w:color w:val="000000" w:themeColor="text1"/>
          <w:lang w:val="en-US"/>
        </w:rPr>
        <w:t>Backstrom and Johansson</w:t>
      </w:r>
      <w:r w:rsidR="006D02FA" w:rsidRPr="00F00CB6">
        <w:rPr>
          <w:bCs/>
          <w:color w:val="000000" w:themeColor="text1"/>
          <w:lang w:val="en-US"/>
        </w:rPr>
        <w:t>,</w:t>
      </w:r>
      <w:r w:rsidRPr="00F00CB6">
        <w:rPr>
          <w:bCs/>
          <w:color w:val="000000" w:themeColor="text1"/>
          <w:lang w:val="en-US"/>
        </w:rPr>
        <w:t xml:space="preserve"> 2006; Kourouthanassis </w:t>
      </w:r>
      <w:r w:rsidRPr="00F00CB6">
        <w:rPr>
          <w:bCs/>
          <w:i/>
          <w:color w:val="000000" w:themeColor="text1"/>
          <w:lang w:val="en-US"/>
        </w:rPr>
        <w:t>et al.</w:t>
      </w:r>
      <w:r w:rsidR="006D02FA" w:rsidRPr="00F00CB6">
        <w:rPr>
          <w:bCs/>
          <w:i/>
          <w:color w:val="000000" w:themeColor="text1"/>
          <w:lang w:val="en-US"/>
        </w:rPr>
        <w:t>,</w:t>
      </w:r>
      <w:r w:rsidRPr="00F00CB6">
        <w:rPr>
          <w:bCs/>
          <w:color w:val="000000" w:themeColor="text1"/>
          <w:lang w:val="en-US"/>
        </w:rPr>
        <w:t xml:space="preserve"> 2007</w:t>
      </w:r>
      <w:r w:rsidRPr="00F00CB6">
        <w:rPr>
          <w:color w:val="000000" w:themeColor="text1"/>
          <w:lang w:val="en-US"/>
        </w:rPr>
        <w:t>). While retailers focus on technologies able to reduce operational costs (i.e. personnel cost) such as the self-service ones, consumers show an increasing interest towards enjoyable experiences at the point of sale (Demirkan and Spohrer</w:t>
      </w:r>
      <w:r w:rsidR="006D02FA" w:rsidRPr="00F00CB6">
        <w:rPr>
          <w:color w:val="000000" w:themeColor="text1"/>
          <w:lang w:val="en-US"/>
        </w:rPr>
        <w:t>,</w:t>
      </w:r>
      <w:r w:rsidRPr="00F00CB6">
        <w:rPr>
          <w:color w:val="000000" w:themeColor="text1"/>
          <w:lang w:val="en-US"/>
        </w:rPr>
        <w:t xml:space="preserve"> 2014). Thus, consumers push retailers to develop integrated retail-leisure complexes, and </w:t>
      </w:r>
      <w:r w:rsidR="00C17B1D">
        <w:rPr>
          <w:color w:val="000000" w:themeColor="text1"/>
          <w:lang w:val="en-US"/>
        </w:rPr>
        <w:t>welcome</w:t>
      </w:r>
      <w:r w:rsidRPr="00F00CB6">
        <w:rPr>
          <w:color w:val="000000" w:themeColor="text1"/>
          <w:lang w:val="en-US"/>
        </w:rPr>
        <w:t xml:space="preserve"> new technologies able to satisfy this request (</w:t>
      </w:r>
      <w:r w:rsidR="0091396D" w:rsidRPr="00F00CB6">
        <w:rPr>
          <w:color w:val="000000" w:themeColor="text1"/>
          <w:lang w:val="en-US"/>
        </w:rPr>
        <w:t>Bakstrom</w:t>
      </w:r>
      <w:r w:rsidR="006D02FA" w:rsidRPr="00F00CB6">
        <w:rPr>
          <w:color w:val="000000" w:themeColor="text1"/>
          <w:lang w:val="en-US"/>
        </w:rPr>
        <w:t>,</w:t>
      </w:r>
      <w:r w:rsidR="0091396D" w:rsidRPr="00F00CB6">
        <w:rPr>
          <w:color w:val="000000" w:themeColor="text1"/>
          <w:lang w:val="en-US"/>
        </w:rPr>
        <w:t xml:space="preserve"> 2011; </w:t>
      </w:r>
      <w:r w:rsidRPr="00F00CB6">
        <w:rPr>
          <w:bCs/>
          <w:color w:val="000000" w:themeColor="text1"/>
          <w:lang w:val="en-US"/>
        </w:rPr>
        <w:t>Backstrom and Johansson</w:t>
      </w:r>
      <w:r w:rsidR="006D02FA" w:rsidRPr="00F00CB6">
        <w:rPr>
          <w:bCs/>
          <w:color w:val="000000" w:themeColor="text1"/>
          <w:lang w:val="en-US"/>
        </w:rPr>
        <w:t>,</w:t>
      </w:r>
      <w:r w:rsidRPr="00F00CB6">
        <w:rPr>
          <w:bCs/>
          <w:color w:val="000000" w:themeColor="text1"/>
          <w:lang w:val="en-US"/>
        </w:rPr>
        <w:t xml:space="preserve"> 2006; </w:t>
      </w:r>
      <w:r w:rsidRPr="00F00CB6">
        <w:rPr>
          <w:color w:val="000000" w:themeColor="text1"/>
          <w:lang w:val="en-US"/>
        </w:rPr>
        <w:t xml:space="preserve">Farrag </w:t>
      </w:r>
      <w:r w:rsidRPr="00F00CB6">
        <w:rPr>
          <w:i/>
          <w:color w:val="000000" w:themeColor="text1"/>
          <w:lang w:val="en-US"/>
        </w:rPr>
        <w:t>et al.</w:t>
      </w:r>
      <w:r w:rsidR="006D02FA" w:rsidRPr="00F00CB6">
        <w:rPr>
          <w:i/>
          <w:color w:val="000000" w:themeColor="text1"/>
          <w:lang w:val="en-US"/>
        </w:rPr>
        <w:t>,</w:t>
      </w:r>
      <w:r w:rsidRPr="00F00CB6">
        <w:rPr>
          <w:color w:val="000000" w:themeColor="text1"/>
          <w:lang w:val="en-US"/>
        </w:rPr>
        <w:t xml:space="preserve"> 2010). Moreover, traditional retail </w:t>
      </w:r>
      <w:r w:rsidRPr="00F00CB6">
        <w:rPr>
          <w:color w:val="000000" w:themeColor="text1"/>
          <w:lang w:val="en-US"/>
        </w:rPr>
        <w:lastRenderedPageBreak/>
        <w:t>environments often discourage consumers in terms of scarcity of merchandise, insufficient floor layout design (</w:t>
      </w:r>
      <w:r w:rsidR="0091396D" w:rsidRPr="00F00CB6">
        <w:rPr>
          <w:color w:val="000000" w:themeColor="text1"/>
          <w:lang w:val="en-US"/>
        </w:rPr>
        <w:t xml:space="preserve">Lee </w:t>
      </w:r>
      <w:r w:rsidR="0091396D" w:rsidRPr="00F00CB6">
        <w:rPr>
          <w:i/>
          <w:color w:val="000000" w:themeColor="text1"/>
          <w:lang w:val="en-US"/>
        </w:rPr>
        <w:t>et al.</w:t>
      </w:r>
      <w:r w:rsidR="006D02FA" w:rsidRPr="00F00CB6">
        <w:rPr>
          <w:i/>
          <w:color w:val="000000" w:themeColor="text1"/>
          <w:lang w:val="en-US"/>
        </w:rPr>
        <w:t>,</w:t>
      </w:r>
      <w:r w:rsidR="0091396D" w:rsidRPr="00F00CB6">
        <w:rPr>
          <w:color w:val="000000" w:themeColor="text1"/>
          <w:lang w:val="en-US"/>
        </w:rPr>
        <w:t xml:space="preserve"> 2011; </w:t>
      </w:r>
      <w:r w:rsidRPr="00F00CB6">
        <w:rPr>
          <w:color w:val="000000" w:themeColor="text1"/>
          <w:lang w:val="en-US"/>
        </w:rPr>
        <w:t xml:space="preserve">Li </w:t>
      </w:r>
      <w:r w:rsidRPr="00F00CB6">
        <w:rPr>
          <w:i/>
          <w:color w:val="000000" w:themeColor="text1"/>
          <w:lang w:val="en-US"/>
        </w:rPr>
        <w:t>et al.</w:t>
      </w:r>
      <w:r w:rsidR="006D02FA" w:rsidRPr="00F00CB6">
        <w:rPr>
          <w:i/>
          <w:color w:val="000000" w:themeColor="text1"/>
          <w:lang w:val="en-US"/>
        </w:rPr>
        <w:t>,</w:t>
      </w:r>
      <w:r w:rsidRPr="00F00CB6">
        <w:rPr>
          <w:color w:val="000000" w:themeColor="text1"/>
          <w:lang w:val="en-US"/>
        </w:rPr>
        <w:t xml:space="preserve"> 2009; Noon and Mattila</w:t>
      </w:r>
      <w:r w:rsidR="006D02FA" w:rsidRPr="00F00CB6">
        <w:rPr>
          <w:color w:val="000000" w:themeColor="text1"/>
          <w:lang w:val="en-US"/>
        </w:rPr>
        <w:t>,</w:t>
      </w:r>
      <w:r w:rsidRPr="00F00CB6">
        <w:rPr>
          <w:color w:val="000000" w:themeColor="text1"/>
          <w:lang w:val="en-US"/>
        </w:rPr>
        <w:t xml:space="preserve"> 2009) and inadequate access to service encounters, in terms of time taken at service registers or waiting time for salesperson assistance. Such critical inefficiencies in current retailing may push consumers to perform the service themselves in order to reduce the delivery time (Dabholkar</w:t>
      </w:r>
      <w:r w:rsidR="006D02FA" w:rsidRPr="00F00CB6">
        <w:rPr>
          <w:color w:val="000000" w:themeColor="text1"/>
          <w:lang w:val="en-US"/>
        </w:rPr>
        <w:t>,</w:t>
      </w:r>
      <w:r w:rsidRPr="00F00CB6">
        <w:rPr>
          <w:color w:val="000000" w:themeColor="text1"/>
          <w:lang w:val="en-US"/>
        </w:rPr>
        <w:t xml:space="preserve"> 1996; Lee </w:t>
      </w:r>
      <w:r w:rsidRPr="00F00CB6">
        <w:rPr>
          <w:i/>
          <w:color w:val="000000" w:themeColor="text1"/>
          <w:lang w:val="en-US"/>
        </w:rPr>
        <w:t>et al.</w:t>
      </w:r>
      <w:r w:rsidR="006D02FA" w:rsidRPr="00F00CB6">
        <w:rPr>
          <w:i/>
          <w:color w:val="000000" w:themeColor="text1"/>
          <w:lang w:val="en-US"/>
        </w:rPr>
        <w:t>,</w:t>
      </w:r>
      <w:r w:rsidRPr="00F00CB6">
        <w:rPr>
          <w:color w:val="000000" w:themeColor="text1"/>
          <w:lang w:val="en-US"/>
        </w:rPr>
        <w:t xml:space="preserve"> 2013). Thus, consumer participation in service (co</w:t>
      </w:r>
      <w:r w:rsidR="00D53896" w:rsidRPr="00F00CB6">
        <w:rPr>
          <w:color w:val="000000" w:themeColor="text1"/>
          <w:lang w:val="en-US"/>
        </w:rPr>
        <w:t>-</w:t>
      </w:r>
      <w:r w:rsidRPr="00F00CB6">
        <w:rPr>
          <w:color w:val="000000" w:themeColor="text1"/>
          <w:lang w:val="en-US"/>
        </w:rPr>
        <w:t xml:space="preserve">)creation creates a sort of synergy between the retailer (service provider) and consumers (service users) pursuing the common goal of a satisfying service.  </w:t>
      </w:r>
    </w:p>
    <w:p w14:paraId="43A6A1CD" w14:textId="3CFF2010" w:rsidR="0042236D" w:rsidRPr="00F00CB6" w:rsidRDefault="00AD4144" w:rsidP="00606E51">
      <w:pPr>
        <w:widowControl w:val="0"/>
        <w:autoSpaceDE w:val="0"/>
        <w:autoSpaceDN w:val="0"/>
        <w:adjustRightInd w:val="0"/>
        <w:spacing w:line="480" w:lineRule="auto"/>
        <w:ind w:firstLine="720"/>
        <w:jc w:val="both"/>
        <w:rPr>
          <w:color w:val="000000" w:themeColor="text1"/>
          <w:lang w:val="en-US"/>
        </w:rPr>
      </w:pPr>
      <w:r w:rsidRPr="00F00CB6">
        <w:rPr>
          <w:color w:val="000000" w:themeColor="text1"/>
          <w:lang w:val="en-US"/>
        </w:rPr>
        <w:t xml:space="preserve">Our argument does not imply that consumers necessarily derive positive utility from using, for example, self-service technologies (i.e. self-service cash desks for </w:t>
      </w:r>
      <w:r w:rsidR="00247CF8" w:rsidRPr="00F00CB6">
        <w:rPr>
          <w:color w:val="000000" w:themeColor="text1"/>
          <w:lang w:val="en-US"/>
        </w:rPr>
        <w:t>self-check</w:t>
      </w:r>
      <w:r w:rsidRPr="00F00CB6">
        <w:rPr>
          <w:color w:val="000000" w:themeColor="text1"/>
          <w:lang w:val="en-US"/>
        </w:rPr>
        <w:t xml:space="preserve">out at groceries). The logic behind co-creation is conditioned by the reduced service quality that faces consumers who use modern technology to replace personal face-to-face service or who experience a further reduction in service quality due to longer waiting times. In lieu of personal service, consumers expect to find new tools to support their search and decision-making process, to entertain them, to provide a quick response to their requests, and/or to reduce waiting time (Bolton </w:t>
      </w:r>
      <w:r w:rsidRPr="00F00CB6">
        <w:rPr>
          <w:i/>
          <w:color w:val="000000" w:themeColor="text1"/>
          <w:lang w:val="en-US"/>
        </w:rPr>
        <w:t>et al.</w:t>
      </w:r>
      <w:r w:rsidR="006D02FA" w:rsidRPr="00F00CB6">
        <w:rPr>
          <w:i/>
          <w:color w:val="000000" w:themeColor="text1"/>
          <w:lang w:val="en-US"/>
        </w:rPr>
        <w:t>,</w:t>
      </w:r>
      <w:r w:rsidRPr="00F00CB6">
        <w:rPr>
          <w:color w:val="000000" w:themeColor="text1"/>
          <w:lang w:val="en-US"/>
        </w:rPr>
        <w:t xml:space="preserve"> 2014; Pantano and Viassone</w:t>
      </w:r>
      <w:r w:rsidR="006D02FA" w:rsidRPr="00F00CB6">
        <w:rPr>
          <w:color w:val="000000" w:themeColor="text1"/>
          <w:lang w:val="en-US"/>
        </w:rPr>
        <w:t>,</w:t>
      </w:r>
      <w:r w:rsidRPr="00F00CB6">
        <w:rPr>
          <w:color w:val="000000" w:themeColor="text1"/>
          <w:lang w:val="en-US"/>
        </w:rPr>
        <w:t xml:space="preserve"> 2015</w:t>
      </w:r>
      <w:r w:rsidR="0091396D" w:rsidRPr="00F00CB6">
        <w:rPr>
          <w:color w:val="000000" w:themeColor="text1"/>
          <w:lang w:val="en-US"/>
        </w:rPr>
        <w:t>; Tsai</w:t>
      </w:r>
      <w:r w:rsidR="006D02FA" w:rsidRPr="00F00CB6">
        <w:rPr>
          <w:color w:val="000000" w:themeColor="text1"/>
          <w:lang w:val="en-US"/>
        </w:rPr>
        <w:t>,</w:t>
      </w:r>
      <w:r w:rsidR="0091396D" w:rsidRPr="00F00CB6">
        <w:rPr>
          <w:color w:val="000000" w:themeColor="text1"/>
          <w:lang w:val="en-US"/>
        </w:rPr>
        <w:t xml:space="preserve"> 2010</w:t>
      </w:r>
      <w:r w:rsidRPr="00F00CB6">
        <w:rPr>
          <w:color w:val="000000" w:themeColor="text1"/>
          <w:lang w:val="en-US"/>
        </w:rPr>
        <w:t xml:space="preserve">). In turn, retailers can use these new tools to collect data on consumer search </w:t>
      </w:r>
      <w:r w:rsidR="0091396D" w:rsidRPr="00F00CB6">
        <w:rPr>
          <w:color w:val="000000" w:themeColor="text1"/>
          <w:lang w:val="en-US"/>
        </w:rPr>
        <w:t>behavio</w:t>
      </w:r>
      <w:r w:rsidR="00D44480" w:rsidRPr="00F00CB6">
        <w:rPr>
          <w:color w:val="000000" w:themeColor="text1"/>
          <w:lang w:val="en-US"/>
        </w:rPr>
        <w:t>u</w:t>
      </w:r>
      <w:r w:rsidR="0091396D" w:rsidRPr="00F00CB6">
        <w:rPr>
          <w:color w:val="000000" w:themeColor="text1"/>
          <w:lang w:val="en-US"/>
        </w:rPr>
        <w:t>r</w:t>
      </w:r>
      <w:r w:rsidRPr="00F00CB6">
        <w:rPr>
          <w:color w:val="000000" w:themeColor="text1"/>
          <w:lang w:val="en-US"/>
        </w:rPr>
        <w:t xml:space="preserve"> and purchase </w:t>
      </w:r>
      <w:r w:rsidR="0091396D" w:rsidRPr="00F00CB6">
        <w:rPr>
          <w:color w:val="000000" w:themeColor="text1"/>
          <w:lang w:val="en-US"/>
        </w:rPr>
        <w:t>behavio</w:t>
      </w:r>
      <w:r w:rsidR="00D44480" w:rsidRPr="00F00CB6">
        <w:rPr>
          <w:color w:val="000000" w:themeColor="text1"/>
          <w:lang w:val="en-US"/>
        </w:rPr>
        <w:t>u</w:t>
      </w:r>
      <w:r w:rsidR="0091396D" w:rsidRPr="00F00CB6">
        <w:rPr>
          <w:color w:val="000000" w:themeColor="text1"/>
          <w:lang w:val="en-US"/>
        </w:rPr>
        <w:t xml:space="preserve">r </w:t>
      </w:r>
      <w:r w:rsidRPr="00F00CB6">
        <w:rPr>
          <w:color w:val="000000" w:themeColor="text1"/>
          <w:lang w:val="en-US"/>
        </w:rPr>
        <w:t>(Petiot and Dagher</w:t>
      </w:r>
      <w:r w:rsidR="006D02FA" w:rsidRPr="00F00CB6">
        <w:rPr>
          <w:color w:val="000000" w:themeColor="text1"/>
          <w:lang w:val="en-US"/>
        </w:rPr>
        <w:t>,</w:t>
      </w:r>
      <w:r w:rsidRPr="00F00CB6">
        <w:rPr>
          <w:color w:val="000000" w:themeColor="text1"/>
          <w:lang w:val="en-US"/>
        </w:rPr>
        <w:t xml:space="preserve"> 2011). </w:t>
      </w:r>
    </w:p>
    <w:p w14:paraId="5CD9F9B5" w14:textId="71362831" w:rsidR="00DB1FE8" w:rsidRPr="00A4501C" w:rsidRDefault="00AD4144" w:rsidP="00E1299D">
      <w:pPr>
        <w:spacing w:line="480" w:lineRule="auto"/>
        <w:ind w:firstLine="720"/>
        <w:jc w:val="both"/>
        <w:rPr>
          <w:lang w:val="en-US"/>
        </w:rPr>
      </w:pPr>
      <w:r w:rsidRPr="00F00CB6">
        <w:rPr>
          <w:color w:val="000000" w:themeColor="text1"/>
          <w:lang w:val="en-US"/>
        </w:rPr>
        <w:t>Mobile devices</w:t>
      </w:r>
      <w:r w:rsidR="00E1299D">
        <w:rPr>
          <w:color w:val="000000" w:themeColor="text1"/>
          <w:lang w:val="en-US"/>
        </w:rPr>
        <w:t xml:space="preserve"> </w:t>
      </w:r>
      <w:r w:rsidR="00E1299D" w:rsidRPr="00A4501C">
        <w:rPr>
          <w:lang w:val="en-US"/>
        </w:rPr>
        <w:t xml:space="preserve">equipped with NFC (Near Field Communication) and ibeacons as new forms of </w:t>
      </w:r>
      <w:r w:rsidR="008266B2" w:rsidRPr="00A4501C">
        <w:rPr>
          <w:lang w:val="en-US"/>
        </w:rPr>
        <w:t>contactless technologies</w:t>
      </w:r>
      <w:r w:rsidR="00DB1FE8" w:rsidRPr="00A4501C">
        <w:rPr>
          <w:lang w:val="en-US"/>
        </w:rPr>
        <w:t>,</w:t>
      </w:r>
      <w:r w:rsidR="008266B2" w:rsidRPr="00A4501C">
        <w:rPr>
          <w:lang w:val="en-US"/>
        </w:rPr>
        <w:t xml:space="preserve"> </w:t>
      </w:r>
      <w:r w:rsidRPr="00A4501C">
        <w:rPr>
          <w:lang w:val="en-US"/>
        </w:rPr>
        <w:t xml:space="preserve">and </w:t>
      </w:r>
      <w:r w:rsidR="00DB1FE8" w:rsidRPr="00A4501C">
        <w:rPr>
          <w:lang w:val="en-US"/>
        </w:rPr>
        <w:t xml:space="preserve">smart mirrors based on </w:t>
      </w:r>
      <w:r w:rsidRPr="00A4501C">
        <w:rPr>
          <w:lang w:val="en-US"/>
        </w:rPr>
        <w:t xml:space="preserve">augmented reality are emerging as promising tools in this context. </w:t>
      </w:r>
      <w:r w:rsidR="00DB1FE8" w:rsidRPr="00A4501C">
        <w:rPr>
          <w:lang w:val="en-US"/>
        </w:rPr>
        <w:t xml:space="preserve">For instance, </w:t>
      </w:r>
      <w:r w:rsidR="00E1299D" w:rsidRPr="00A4501C">
        <w:rPr>
          <w:lang w:val="en-US"/>
        </w:rPr>
        <w:t xml:space="preserve">augmented reality, </w:t>
      </w:r>
      <w:r w:rsidR="00E1299D" w:rsidRPr="00A4501C">
        <w:rPr>
          <w:lang w:val="en-GB"/>
        </w:rPr>
        <w:t xml:space="preserve">defined as the combination of real world and virtual scenario (consisting of computer-generated information) to create a new scenario, extends the possibilities of the actual stores adding virtual elements such as images, videos, textual information, etc. to the actual store (Pantano </w:t>
      </w:r>
      <w:r w:rsidR="00494C4A" w:rsidRPr="00A4501C">
        <w:rPr>
          <w:lang w:val="en-GB"/>
        </w:rPr>
        <w:t>Rese and Baier</w:t>
      </w:r>
      <w:r w:rsidR="00E1299D" w:rsidRPr="00A4501C">
        <w:rPr>
          <w:lang w:val="en-GB"/>
        </w:rPr>
        <w:t xml:space="preserve">, 2017). These techniques </w:t>
      </w:r>
      <w:r w:rsidR="004E3039" w:rsidRPr="00A4501C">
        <w:rPr>
          <w:lang w:val="en-GB"/>
        </w:rPr>
        <w:t xml:space="preserve">are </w:t>
      </w:r>
      <w:r w:rsidR="00E1299D" w:rsidRPr="00A4501C">
        <w:rPr>
          <w:lang w:val="en-GB"/>
        </w:rPr>
        <w:t xml:space="preserve">already </w:t>
      </w:r>
      <w:r w:rsidR="004E3039" w:rsidRPr="00A4501C">
        <w:rPr>
          <w:lang w:val="en-GB"/>
        </w:rPr>
        <w:t xml:space="preserve">finding </w:t>
      </w:r>
      <w:r w:rsidR="00E1299D" w:rsidRPr="00A4501C">
        <w:rPr>
          <w:lang w:val="en-GB"/>
        </w:rPr>
        <w:t>applications in mobile retailing</w:t>
      </w:r>
      <w:r w:rsidR="00893FC0" w:rsidRPr="00A4501C">
        <w:rPr>
          <w:lang w:val="en-GB"/>
        </w:rPr>
        <w:t>,</w:t>
      </w:r>
      <w:r w:rsidR="00E1299D" w:rsidRPr="00A4501C">
        <w:rPr>
          <w:lang w:val="en-GB"/>
        </w:rPr>
        <w:t xml:space="preserve"> </w:t>
      </w:r>
      <w:r w:rsidR="00893FC0" w:rsidRPr="00A4501C">
        <w:rPr>
          <w:lang w:val="en-GB"/>
        </w:rPr>
        <w:t xml:space="preserve">for example, </w:t>
      </w:r>
      <w:r w:rsidR="004E3039" w:rsidRPr="00A4501C">
        <w:rPr>
          <w:lang w:val="en-GB"/>
        </w:rPr>
        <w:t xml:space="preserve"> a</w:t>
      </w:r>
      <w:r w:rsidR="00E1299D" w:rsidRPr="00A4501C">
        <w:rPr>
          <w:lang w:val="en-GB"/>
        </w:rPr>
        <w:t xml:space="preserve"> Tiffany </w:t>
      </w:r>
      <w:r w:rsidR="00E1299D" w:rsidRPr="00A4501C">
        <w:rPr>
          <w:lang w:val="en-GB"/>
        </w:rPr>
        <w:lastRenderedPageBreak/>
        <w:t>app for virtual</w:t>
      </w:r>
      <w:r w:rsidR="003C4879" w:rsidRPr="00A4501C">
        <w:rPr>
          <w:lang w:val="en-GB"/>
        </w:rPr>
        <w:t>ly</w:t>
      </w:r>
      <w:r w:rsidR="00E1299D" w:rsidRPr="00A4501C">
        <w:rPr>
          <w:lang w:val="en-GB"/>
        </w:rPr>
        <w:t xml:space="preserve"> try</w:t>
      </w:r>
      <w:r w:rsidR="003C4879" w:rsidRPr="00A4501C">
        <w:rPr>
          <w:lang w:val="en-GB"/>
        </w:rPr>
        <w:t>ing on</w:t>
      </w:r>
      <w:r w:rsidR="00E1299D" w:rsidRPr="00A4501C">
        <w:rPr>
          <w:lang w:val="en-GB"/>
        </w:rPr>
        <w:t xml:space="preserve"> the “perfect” engagement ring” </w:t>
      </w:r>
      <w:r w:rsidR="00494C4A" w:rsidRPr="00A4501C">
        <w:rPr>
          <w:lang w:val="en-GB"/>
        </w:rPr>
        <w:t xml:space="preserve">or </w:t>
      </w:r>
      <w:r w:rsidR="003C4879" w:rsidRPr="00A4501C">
        <w:rPr>
          <w:lang w:val="en-GB"/>
        </w:rPr>
        <w:t xml:space="preserve">the </w:t>
      </w:r>
      <w:r w:rsidR="00E1299D" w:rsidRPr="00A4501C">
        <w:rPr>
          <w:lang w:val="en-GB"/>
        </w:rPr>
        <w:t>Ray-Ban</w:t>
      </w:r>
      <w:r w:rsidR="00494C4A" w:rsidRPr="00A4501C">
        <w:rPr>
          <w:lang w:val="en-GB"/>
        </w:rPr>
        <w:t xml:space="preserve"> Virtual Try-On available for both mobile and electronic retailing to give consumers the </w:t>
      </w:r>
      <w:r w:rsidR="003D0C70" w:rsidRPr="00A4501C">
        <w:rPr>
          <w:lang w:val="en-GB"/>
        </w:rPr>
        <w:t xml:space="preserve">facility </w:t>
      </w:r>
      <w:r w:rsidR="00494C4A" w:rsidRPr="00A4501C">
        <w:rPr>
          <w:lang w:val="en-GB"/>
        </w:rPr>
        <w:t>to virtual</w:t>
      </w:r>
      <w:r w:rsidR="003D0C70" w:rsidRPr="00A4501C">
        <w:rPr>
          <w:lang w:val="en-GB"/>
        </w:rPr>
        <w:t>ly</w:t>
      </w:r>
      <w:r w:rsidR="00494C4A" w:rsidRPr="00A4501C">
        <w:rPr>
          <w:lang w:val="en-GB"/>
        </w:rPr>
        <w:t xml:space="preserve"> try </w:t>
      </w:r>
      <w:r w:rsidR="003D0C70" w:rsidRPr="00A4501C">
        <w:rPr>
          <w:lang w:val="en-GB"/>
        </w:rPr>
        <w:t xml:space="preserve">on </w:t>
      </w:r>
      <w:r w:rsidR="00494C4A" w:rsidRPr="00A4501C">
        <w:rPr>
          <w:lang w:val="en-GB"/>
        </w:rPr>
        <w:t>glasses and sunglasses.</w:t>
      </w:r>
    </w:p>
    <w:p w14:paraId="6A9A0425" w14:textId="5DADBDCA" w:rsidR="0042236D" w:rsidRPr="009F41E4" w:rsidRDefault="00DB1FE8" w:rsidP="00606E51">
      <w:pPr>
        <w:spacing w:line="480" w:lineRule="auto"/>
        <w:ind w:firstLine="720"/>
        <w:jc w:val="both"/>
        <w:rPr>
          <w:color w:val="000000" w:themeColor="text1"/>
          <w:lang w:val="en-US"/>
        </w:rPr>
      </w:pPr>
      <w:r w:rsidRPr="00A4501C">
        <w:rPr>
          <w:lang w:val="en-US"/>
        </w:rPr>
        <w:t>Summarizing,</w:t>
      </w:r>
      <w:r w:rsidRPr="009F41E4">
        <w:rPr>
          <w:color w:val="FF0000"/>
          <w:lang w:val="en-US"/>
        </w:rPr>
        <w:t xml:space="preserve"> </w:t>
      </w:r>
      <w:r w:rsidRPr="009F41E4">
        <w:rPr>
          <w:lang w:val="en-US"/>
        </w:rPr>
        <w:t>t</w:t>
      </w:r>
      <w:r w:rsidR="00AD4144" w:rsidRPr="009F41E4">
        <w:rPr>
          <w:color w:val="000000" w:themeColor="text1"/>
          <w:lang w:val="en-US"/>
        </w:rPr>
        <w:t xml:space="preserve">hese tools allow consumers to easily and directly search and compare products, (virtually) taste items, access </w:t>
      </w:r>
      <w:r w:rsidR="00902E81" w:rsidRPr="009F41E4">
        <w:rPr>
          <w:color w:val="000000" w:themeColor="text1"/>
          <w:lang w:val="en-US"/>
        </w:rPr>
        <w:t>customised</w:t>
      </w:r>
      <w:r w:rsidR="00AD4144" w:rsidRPr="009F41E4">
        <w:rPr>
          <w:color w:val="000000" w:themeColor="text1"/>
          <w:lang w:val="en-US"/>
        </w:rPr>
        <w:t xml:space="preserve"> information, receive shopping assistance, and pay with benefits (</w:t>
      </w:r>
      <w:r w:rsidR="00FE4AEB" w:rsidRPr="009F41E4">
        <w:rPr>
          <w:color w:val="000000" w:themeColor="text1"/>
          <w:lang w:val="en-US"/>
        </w:rPr>
        <w:t>Demirkan and Spohrer</w:t>
      </w:r>
      <w:r w:rsidR="006D02FA" w:rsidRPr="009F41E4">
        <w:rPr>
          <w:color w:val="000000" w:themeColor="text1"/>
          <w:lang w:val="en-US"/>
        </w:rPr>
        <w:t>,</w:t>
      </w:r>
      <w:r w:rsidR="00FE4AEB" w:rsidRPr="009F41E4">
        <w:rPr>
          <w:color w:val="000000" w:themeColor="text1"/>
          <w:lang w:val="en-US"/>
        </w:rPr>
        <w:t xml:space="preserve"> 2014; </w:t>
      </w:r>
      <w:r w:rsidR="00712A95" w:rsidRPr="009F41E4">
        <w:rPr>
          <w:lang w:val="en-US"/>
        </w:rPr>
        <w:t xml:space="preserve">Hagberg </w:t>
      </w:r>
      <w:r w:rsidR="00712A95" w:rsidRPr="009F41E4">
        <w:rPr>
          <w:i/>
          <w:lang w:val="en-US"/>
        </w:rPr>
        <w:t>et al.,</w:t>
      </w:r>
      <w:r w:rsidR="00712A95" w:rsidRPr="009F41E4">
        <w:rPr>
          <w:lang w:val="en-US"/>
        </w:rPr>
        <w:t xml:space="preserve"> 2016</w:t>
      </w:r>
      <w:r w:rsidR="00712A95" w:rsidRPr="009F41E4">
        <w:rPr>
          <w:color w:val="FF0000"/>
          <w:lang w:val="en-US"/>
        </w:rPr>
        <w:t xml:space="preserve">; </w:t>
      </w:r>
      <w:r w:rsidR="00AD4144" w:rsidRPr="009F41E4">
        <w:rPr>
          <w:color w:val="000000" w:themeColor="text1"/>
          <w:lang w:val="en-US"/>
        </w:rPr>
        <w:t xml:space="preserve">Korouthanassis </w:t>
      </w:r>
      <w:r w:rsidR="00AD4144" w:rsidRPr="009F41E4">
        <w:rPr>
          <w:i/>
          <w:color w:val="000000" w:themeColor="text1"/>
          <w:lang w:val="en-US"/>
        </w:rPr>
        <w:t>et al.</w:t>
      </w:r>
      <w:r w:rsidR="006D02FA" w:rsidRPr="009F41E4">
        <w:rPr>
          <w:i/>
          <w:color w:val="000000" w:themeColor="text1"/>
          <w:lang w:val="en-US"/>
        </w:rPr>
        <w:t>,</w:t>
      </w:r>
      <w:r w:rsidR="00AD4144" w:rsidRPr="009F41E4">
        <w:rPr>
          <w:color w:val="000000" w:themeColor="text1"/>
          <w:lang w:val="en-US"/>
        </w:rPr>
        <w:t xml:space="preserve"> 2007; </w:t>
      </w:r>
      <w:r w:rsidR="00FE4AEB" w:rsidRPr="009F41E4">
        <w:rPr>
          <w:color w:val="000000" w:themeColor="text1"/>
          <w:lang w:val="en-US"/>
        </w:rPr>
        <w:t xml:space="preserve">Pantano and Priporas 2016; </w:t>
      </w:r>
      <w:r w:rsidR="00AD4144" w:rsidRPr="009F41E4">
        <w:rPr>
          <w:color w:val="000000" w:themeColor="text1"/>
          <w:lang w:val="en-US"/>
        </w:rPr>
        <w:t>Pantano and Viassone, 2015</w:t>
      </w:r>
      <w:r w:rsidR="0091396D" w:rsidRPr="009F41E4">
        <w:rPr>
          <w:color w:val="000000" w:themeColor="text1"/>
          <w:lang w:val="en-US"/>
        </w:rPr>
        <w:t xml:space="preserve">; Papagiannidis </w:t>
      </w:r>
      <w:r w:rsidR="0091396D" w:rsidRPr="009F41E4">
        <w:rPr>
          <w:i/>
          <w:color w:val="000000" w:themeColor="text1"/>
          <w:lang w:val="en-US"/>
        </w:rPr>
        <w:t>et al.</w:t>
      </w:r>
      <w:r w:rsidR="006D02FA" w:rsidRPr="009F41E4">
        <w:rPr>
          <w:i/>
          <w:color w:val="000000" w:themeColor="text1"/>
          <w:lang w:val="en-US"/>
        </w:rPr>
        <w:t>,</w:t>
      </w:r>
      <w:r w:rsidR="0091396D" w:rsidRPr="009F41E4">
        <w:rPr>
          <w:color w:val="000000" w:themeColor="text1"/>
          <w:lang w:val="en-US"/>
        </w:rPr>
        <w:t xml:space="preserve"> 2014</w:t>
      </w:r>
      <w:r w:rsidR="00AD4144" w:rsidRPr="009F41E4">
        <w:rPr>
          <w:color w:val="000000" w:themeColor="text1"/>
          <w:lang w:val="en-US"/>
        </w:rPr>
        <w:t>). In fact, the introduction of these new technologies at physical points of sale may solve several emerging problems in traditional retailing such as a crowded retail environment, limited opening hours, temporary non-availability of a sales assistant, and the slow speed of reply and monetary transactions (payments). For these reasons, the number of consumers shopping online (e-shopping), through mobile technology (m-shopping) or through multiple technologies (omni</w:t>
      </w:r>
      <w:r w:rsidR="0091396D" w:rsidRPr="009F41E4">
        <w:rPr>
          <w:color w:val="000000" w:themeColor="text1"/>
          <w:lang w:val="en-US"/>
        </w:rPr>
        <w:t>-</w:t>
      </w:r>
      <w:r w:rsidR="00AD4144" w:rsidRPr="009F41E4">
        <w:rPr>
          <w:color w:val="000000" w:themeColor="text1"/>
          <w:lang w:val="en-US"/>
        </w:rPr>
        <w:t xml:space="preserve">channel shopping) is rapidly increasing, which in turn intensifies competition with the traditional offline channel (Dennis </w:t>
      </w:r>
      <w:r w:rsidR="00AD4144" w:rsidRPr="009F41E4">
        <w:rPr>
          <w:i/>
          <w:color w:val="000000" w:themeColor="text1"/>
          <w:lang w:val="en-US"/>
        </w:rPr>
        <w:t>et al.</w:t>
      </w:r>
      <w:r w:rsidR="006D02FA" w:rsidRPr="009F41E4">
        <w:rPr>
          <w:i/>
          <w:color w:val="000000" w:themeColor="text1"/>
          <w:lang w:val="en-US"/>
        </w:rPr>
        <w:t>,</w:t>
      </w:r>
      <w:r w:rsidR="00AD4144" w:rsidRPr="009F41E4">
        <w:rPr>
          <w:color w:val="000000" w:themeColor="text1"/>
          <w:lang w:val="en-US"/>
        </w:rPr>
        <w:t xml:space="preserve"> 201</w:t>
      </w:r>
      <w:r w:rsidR="00411706" w:rsidRPr="009F41E4">
        <w:rPr>
          <w:color w:val="000000" w:themeColor="text1"/>
          <w:lang w:val="en-US"/>
        </w:rPr>
        <w:t>6</w:t>
      </w:r>
      <w:r w:rsidR="00B94080" w:rsidRPr="009F41E4">
        <w:rPr>
          <w:color w:val="000000" w:themeColor="text1"/>
          <w:lang w:val="en-US"/>
        </w:rPr>
        <w:t xml:space="preserve">; </w:t>
      </w:r>
      <w:r w:rsidR="00B94080" w:rsidRPr="009F41E4">
        <w:rPr>
          <w:lang w:val="en-US"/>
        </w:rPr>
        <w:t xml:space="preserve">Fornari </w:t>
      </w:r>
      <w:r w:rsidR="00B94080" w:rsidRPr="009F41E4">
        <w:rPr>
          <w:i/>
          <w:lang w:val="en-US"/>
        </w:rPr>
        <w:t>et al.,</w:t>
      </w:r>
      <w:r w:rsidR="00B94080" w:rsidRPr="009F41E4">
        <w:rPr>
          <w:lang w:val="en-US"/>
        </w:rPr>
        <w:t xml:space="preserve"> 2016; Picot-Coupey </w:t>
      </w:r>
      <w:r w:rsidR="00B94080" w:rsidRPr="009F41E4">
        <w:rPr>
          <w:i/>
          <w:lang w:val="en-US"/>
        </w:rPr>
        <w:t>et al.,</w:t>
      </w:r>
      <w:r w:rsidR="00B94080" w:rsidRPr="009F41E4">
        <w:rPr>
          <w:lang w:val="en-US"/>
        </w:rPr>
        <w:t xml:space="preserve"> 2016).</w:t>
      </w:r>
      <w:r w:rsidR="00AD4144" w:rsidRPr="009F41E4">
        <w:rPr>
          <w:color w:val="000000" w:themeColor="text1"/>
          <w:lang w:val="en-US"/>
        </w:rPr>
        <w:t xml:space="preserve"> Therefore, from the consumer point of view, benefits emerging from the introduction of technology-based innovations at the point of sale include access to a wider offer, reduction of queues and waiting time, access to </w:t>
      </w:r>
      <w:r w:rsidR="00902E81" w:rsidRPr="009F41E4">
        <w:rPr>
          <w:color w:val="000000" w:themeColor="text1"/>
          <w:lang w:val="en-US"/>
        </w:rPr>
        <w:t>customised</w:t>
      </w:r>
      <w:r w:rsidR="00AD4144" w:rsidRPr="009F41E4">
        <w:rPr>
          <w:color w:val="000000" w:themeColor="text1"/>
          <w:lang w:val="en-US"/>
        </w:rPr>
        <w:t xml:space="preserve"> services, more efficient delivery, rewards for loyal consumers, reinforcement of trust with sellers, and more satisfying shopping experiences.</w:t>
      </w:r>
    </w:p>
    <w:p w14:paraId="4B6EF05B" w14:textId="77777777" w:rsidR="00A63F47" w:rsidRPr="009F41E4" w:rsidRDefault="00A63F47" w:rsidP="00606E51">
      <w:pPr>
        <w:spacing w:line="480" w:lineRule="auto"/>
        <w:jc w:val="both"/>
        <w:rPr>
          <w:b/>
          <w:color w:val="000000" w:themeColor="text1"/>
          <w:lang w:val="en-US"/>
        </w:rPr>
      </w:pPr>
    </w:p>
    <w:p w14:paraId="13CD00FB" w14:textId="74DD55DC" w:rsidR="0042236D" w:rsidRPr="009F41E4" w:rsidRDefault="00AD4144" w:rsidP="00606E51">
      <w:pPr>
        <w:spacing w:line="480" w:lineRule="auto"/>
        <w:jc w:val="both"/>
        <w:rPr>
          <w:b/>
          <w:color w:val="000000" w:themeColor="text1"/>
          <w:lang w:val="en-US"/>
        </w:rPr>
      </w:pPr>
      <w:r w:rsidRPr="009F41E4">
        <w:rPr>
          <w:b/>
          <w:color w:val="000000" w:themeColor="text1"/>
          <w:lang w:val="en-US"/>
        </w:rPr>
        <w:t>Innovation-driven retailing</w:t>
      </w:r>
    </w:p>
    <w:p w14:paraId="3AAB59F3" w14:textId="0E04CF19" w:rsidR="0042236D" w:rsidRPr="009F41E4" w:rsidRDefault="00AD4144" w:rsidP="00B71005">
      <w:pPr>
        <w:spacing w:line="480" w:lineRule="auto"/>
        <w:jc w:val="both"/>
        <w:rPr>
          <w:color w:val="000000" w:themeColor="text1"/>
          <w:lang w:val="en-US"/>
        </w:rPr>
      </w:pPr>
      <w:r w:rsidRPr="009F41E4">
        <w:rPr>
          <w:color w:val="000000" w:themeColor="text1"/>
          <w:lang w:val="en-US"/>
        </w:rPr>
        <w:t>In the new service economy scenario, recent technological progress makes marketing and retailing subject to discontinuous innovations, able to change the role</w:t>
      </w:r>
      <w:r w:rsidR="00A44269" w:rsidRPr="009F41E4">
        <w:rPr>
          <w:color w:val="000000" w:themeColor="text1"/>
          <w:lang w:val="en-US"/>
        </w:rPr>
        <w:t>s</w:t>
      </w:r>
      <w:r w:rsidRPr="009F41E4">
        <w:rPr>
          <w:color w:val="000000" w:themeColor="text1"/>
          <w:lang w:val="en-US"/>
        </w:rPr>
        <w:t xml:space="preserve"> of </w:t>
      </w:r>
      <w:r w:rsidR="00A44269" w:rsidRPr="009F41E4">
        <w:rPr>
          <w:color w:val="000000" w:themeColor="text1"/>
          <w:lang w:val="en-US"/>
        </w:rPr>
        <w:t xml:space="preserve">both </w:t>
      </w:r>
      <w:r w:rsidRPr="009F41E4">
        <w:rPr>
          <w:color w:val="000000" w:themeColor="text1"/>
          <w:lang w:val="en-US"/>
        </w:rPr>
        <w:t xml:space="preserve">consumers and firms in creating value for the firm (Michel </w:t>
      </w:r>
      <w:r w:rsidRPr="009F41E4">
        <w:rPr>
          <w:i/>
          <w:color w:val="000000" w:themeColor="text1"/>
          <w:lang w:val="en-US"/>
        </w:rPr>
        <w:t>et al.</w:t>
      </w:r>
      <w:r w:rsidR="006D02FA" w:rsidRPr="009F41E4">
        <w:rPr>
          <w:i/>
          <w:color w:val="000000" w:themeColor="text1"/>
          <w:lang w:val="en-US"/>
        </w:rPr>
        <w:t>,</w:t>
      </w:r>
      <w:r w:rsidRPr="009F41E4">
        <w:rPr>
          <w:color w:val="000000" w:themeColor="text1"/>
          <w:lang w:val="en-US"/>
        </w:rPr>
        <w:t xml:space="preserve"> 2008). </w:t>
      </w:r>
      <w:r w:rsidR="00B71005" w:rsidRPr="009F41E4">
        <w:rPr>
          <w:color w:val="000000" w:themeColor="text1"/>
          <w:lang w:val="en-US"/>
        </w:rPr>
        <w:t xml:space="preserve">Retailers need to innovate consistently with their image and ability to develop innovation (Pantano, 2016), while retailers with strong </w:t>
      </w:r>
      <w:r w:rsidR="00B71005" w:rsidRPr="009F41E4">
        <w:rPr>
          <w:color w:val="000000" w:themeColor="text1"/>
          <w:lang w:val="en-US"/>
        </w:rPr>
        <w:lastRenderedPageBreak/>
        <w:t>image</w:t>
      </w:r>
      <w:r w:rsidR="00DE57CA">
        <w:rPr>
          <w:color w:val="000000" w:themeColor="text1"/>
          <w:lang w:val="en-US"/>
        </w:rPr>
        <w:t>s</w:t>
      </w:r>
      <w:r w:rsidR="00B71005" w:rsidRPr="009F41E4">
        <w:rPr>
          <w:color w:val="000000" w:themeColor="text1"/>
          <w:lang w:val="en-US"/>
        </w:rPr>
        <w:t xml:space="preserve"> that build on their ability to develop innovations should act as pioneers and need to reinforce the capability to integrate emerging innovations into their </w:t>
      </w:r>
      <w:r w:rsidR="00B71005" w:rsidRPr="009F41E4">
        <w:rPr>
          <w:rFonts w:asciiTheme="majorBidi" w:hAnsiTheme="majorBidi" w:cstheme="majorBidi"/>
          <w:color w:val="000000" w:themeColor="text1"/>
          <w:lang w:val="en-US"/>
        </w:rPr>
        <w:t xml:space="preserve">management strategies. </w:t>
      </w:r>
      <w:r w:rsidR="0011546A" w:rsidRPr="009F41E4">
        <w:rPr>
          <w:rFonts w:asciiTheme="majorBidi" w:hAnsiTheme="majorBidi" w:cstheme="majorBidi"/>
          <w:color w:val="000000" w:themeColor="text1"/>
          <w:lang w:val="en-US"/>
        </w:rPr>
        <w:t>On the other hand</w:t>
      </w:r>
      <w:r w:rsidR="00B71005" w:rsidRPr="009F41E4">
        <w:rPr>
          <w:rFonts w:asciiTheme="majorBidi" w:hAnsiTheme="majorBidi" w:cstheme="majorBidi"/>
          <w:color w:val="000000" w:themeColor="text1"/>
          <w:lang w:val="en-US"/>
        </w:rPr>
        <w:t>,</w:t>
      </w:r>
      <w:r w:rsidR="00B71005" w:rsidRPr="009F41E4">
        <w:rPr>
          <w:rFonts w:asciiTheme="majorBidi" w:hAnsiTheme="majorBidi" w:cstheme="majorBidi"/>
          <w:color w:val="000000"/>
          <w:shd w:val="clear" w:color="auto" w:fill="FFFFFF"/>
          <w:lang w:val="en-US"/>
        </w:rPr>
        <w:t xml:space="preserve"> retailers with a lower propensity to risk act as followers, by developing strong capabilities for identifying the best innovation for their target, and adapting and improving it into an enhanced version of </w:t>
      </w:r>
      <w:r w:rsidR="00BA1165">
        <w:rPr>
          <w:rFonts w:asciiTheme="majorBidi" w:hAnsiTheme="majorBidi" w:cstheme="majorBidi"/>
          <w:color w:val="000000"/>
          <w:shd w:val="clear" w:color="auto" w:fill="FFFFFF"/>
          <w:lang w:val="en-US"/>
        </w:rPr>
        <w:t>a</w:t>
      </w:r>
      <w:r w:rsidR="00BA1165" w:rsidRPr="009F41E4">
        <w:rPr>
          <w:rFonts w:asciiTheme="majorBidi" w:hAnsiTheme="majorBidi" w:cstheme="majorBidi"/>
          <w:color w:val="000000"/>
          <w:shd w:val="clear" w:color="auto" w:fill="FFFFFF"/>
          <w:lang w:val="en-US"/>
        </w:rPr>
        <w:t xml:space="preserve"> </w:t>
      </w:r>
      <w:r w:rsidR="00B71005" w:rsidRPr="009F41E4">
        <w:rPr>
          <w:rFonts w:asciiTheme="majorBidi" w:hAnsiTheme="majorBidi" w:cstheme="majorBidi"/>
          <w:color w:val="000000"/>
          <w:shd w:val="clear" w:color="auto" w:fill="FFFFFF"/>
          <w:lang w:val="en-US"/>
        </w:rPr>
        <w:t>new technology, due to the high accumulated knowledge (Pantano, 2016).</w:t>
      </w:r>
      <w:r w:rsidR="00B71005" w:rsidRPr="009F41E4">
        <w:rPr>
          <w:color w:val="000000"/>
          <w:sz w:val="19"/>
          <w:szCs w:val="19"/>
          <w:shd w:val="clear" w:color="auto" w:fill="FFFFFF"/>
          <w:lang w:val="en-US"/>
        </w:rPr>
        <w:t xml:space="preserve"> </w:t>
      </w:r>
      <w:r w:rsidR="00B71005" w:rsidRPr="009F41E4">
        <w:rPr>
          <w:color w:val="000000" w:themeColor="text1"/>
          <w:lang w:val="en-US"/>
        </w:rPr>
        <w:t xml:space="preserve">As a consequence of this innovation process, the </w:t>
      </w:r>
      <w:r w:rsidRPr="009F41E4">
        <w:rPr>
          <w:color w:val="000000" w:themeColor="text1"/>
          <w:lang w:val="en-US"/>
        </w:rPr>
        <w:t>role of employees</w:t>
      </w:r>
      <w:r w:rsidR="00B71005" w:rsidRPr="009F41E4">
        <w:rPr>
          <w:color w:val="000000" w:themeColor="text1"/>
          <w:lang w:val="en-US"/>
        </w:rPr>
        <w:t xml:space="preserve"> as</w:t>
      </w:r>
      <w:r w:rsidRPr="009F41E4">
        <w:rPr>
          <w:color w:val="000000" w:themeColor="text1"/>
          <w:lang w:val="en-US"/>
        </w:rPr>
        <w:t xml:space="preserve"> the </w:t>
      </w:r>
      <w:r w:rsidRPr="009F41E4">
        <w:rPr>
          <w:i/>
          <w:color w:val="000000" w:themeColor="text1"/>
          <w:lang w:val="en-US"/>
        </w:rPr>
        <w:t>contact point</w:t>
      </w:r>
      <w:r w:rsidRPr="009F41E4">
        <w:rPr>
          <w:color w:val="000000" w:themeColor="text1"/>
          <w:lang w:val="en-US"/>
        </w:rPr>
        <w:t xml:space="preserve"> between the firm and final consumers</w:t>
      </w:r>
      <w:r w:rsidR="001544EB" w:rsidRPr="009F41E4">
        <w:rPr>
          <w:color w:val="000000" w:themeColor="text1"/>
          <w:lang w:val="en-US"/>
        </w:rPr>
        <w:t>,</w:t>
      </w:r>
      <w:r w:rsidR="00B71005" w:rsidRPr="009F41E4">
        <w:rPr>
          <w:color w:val="000000" w:themeColor="text1"/>
          <w:lang w:val="en-US"/>
        </w:rPr>
        <w:t xml:space="preserve"> changes</w:t>
      </w:r>
      <w:r w:rsidRPr="009F41E4">
        <w:rPr>
          <w:color w:val="000000" w:themeColor="text1"/>
          <w:lang w:val="en-US"/>
        </w:rPr>
        <w:t>. Employees play a vital role in influencing a firm’s innovation outcomes, consumer orientation, consumer collaboration and involvement, and progress in technology (</w:t>
      </w:r>
      <w:r w:rsidR="0091396D" w:rsidRPr="009F41E4">
        <w:rPr>
          <w:color w:val="000000" w:themeColor="text1"/>
          <w:lang w:val="en-US"/>
        </w:rPr>
        <w:t xml:space="preserve">Di Stefano </w:t>
      </w:r>
      <w:r w:rsidR="0091396D" w:rsidRPr="009F41E4">
        <w:rPr>
          <w:i/>
          <w:color w:val="000000" w:themeColor="text1"/>
          <w:lang w:val="en-US"/>
        </w:rPr>
        <w:t>et al.</w:t>
      </w:r>
      <w:r w:rsidR="006D02FA" w:rsidRPr="009F41E4">
        <w:rPr>
          <w:i/>
          <w:color w:val="000000" w:themeColor="text1"/>
          <w:lang w:val="en-US"/>
        </w:rPr>
        <w:t>,</w:t>
      </w:r>
      <w:r w:rsidR="0091396D" w:rsidRPr="009F41E4">
        <w:rPr>
          <w:color w:val="000000" w:themeColor="text1"/>
          <w:lang w:val="en-US"/>
        </w:rPr>
        <w:t xml:space="preserve"> 2012; </w:t>
      </w:r>
      <w:r w:rsidRPr="009F41E4">
        <w:rPr>
          <w:color w:val="000000" w:themeColor="text1"/>
          <w:lang w:val="en-US"/>
        </w:rPr>
        <w:t>Ordanini and Parasuraman</w:t>
      </w:r>
      <w:r w:rsidR="006D02FA" w:rsidRPr="009F41E4">
        <w:rPr>
          <w:color w:val="000000" w:themeColor="text1"/>
          <w:lang w:val="en-US"/>
        </w:rPr>
        <w:t>,</w:t>
      </w:r>
      <w:r w:rsidRPr="009F41E4">
        <w:rPr>
          <w:color w:val="000000" w:themeColor="text1"/>
          <w:lang w:val="en-US"/>
        </w:rPr>
        <w:t xml:space="preserve"> 2011; Pantano, 2014). In fact, employees mediate the interaction between firms and clients as they transfer the firms’ knowledge (</w:t>
      </w:r>
      <w:r w:rsidR="001544EB" w:rsidRPr="009F41E4">
        <w:rPr>
          <w:color w:val="000000" w:themeColor="text1"/>
          <w:lang w:val="en-US"/>
        </w:rPr>
        <w:t xml:space="preserve">of </w:t>
      </w:r>
      <w:r w:rsidRPr="009F41E4">
        <w:rPr>
          <w:color w:val="000000" w:themeColor="text1"/>
          <w:lang w:val="en-US"/>
        </w:rPr>
        <w:t xml:space="preserve">products) to consumers, influence their choice through recommendations and </w:t>
      </w:r>
      <w:r w:rsidR="00B0291D" w:rsidRPr="009F41E4">
        <w:rPr>
          <w:color w:val="000000" w:themeColor="text1"/>
          <w:lang w:val="en-US"/>
        </w:rPr>
        <w:t>adapt</w:t>
      </w:r>
      <w:r w:rsidR="00B0291D">
        <w:rPr>
          <w:color w:val="000000" w:themeColor="text1"/>
          <w:lang w:val="en-US"/>
        </w:rPr>
        <w:t>ive</w:t>
      </w:r>
      <w:r w:rsidR="00B0291D" w:rsidRPr="009F41E4">
        <w:rPr>
          <w:color w:val="000000" w:themeColor="text1"/>
          <w:lang w:val="en-US"/>
        </w:rPr>
        <w:t xml:space="preserve"> </w:t>
      </w:r>
      <w:r w:rsidRPr="009F41E4">
        <w:rPr>
          <w:color w:val="000000" w:themeColor="text1"/>
          <w:lang w:val="en-US"/>
        </w:rPr>
        <w:t xml:space="preserve">selling tactics (Vasquez Caseilles </w:t>
      </w:r>
      <w:r w:rsidRPr="009F41E4">
        <w:rPr>
          <w:i/>
          <w:color w:val="000000" w:themeColor="text1"/>
          <w:lang w:val="en-US"/>
        </w:rPr>
        <w:t>et al.</w:t>
      </w:r>
      <w:r w:rsidR="006D02FA" w:rsidRPr="009F41E4">
        <w:rPr>
          <w:i/>
          <w:color w:val="000000" w:themeColor="text1"/>
          <w:lang w:val="en-US"/>
        </w:rPr>
        <w:t>,</w:t>
      </w:r>
      <w:r w:rsidRPr="009F41E4">
        <w:rPr>
          <w:color w:val="000000" w:themeColor="text1"/>
          <w:lang w:val="en-US"/>
        </w:rPr>
        <w:t xml:space="preserve"> 2005), and acquire knowledge about consumer satisfaction and needs that could be reported back to management to develop, monitor and improve new retail strategies (Andreu </w:t>
      </w:r>
      <w:r w:rsidRPr="009F41E4">
        <w:rPr>
          <w:i/>
          <w:color w:val="000000" w:themeColor="text1"/>
          <w:lang w:val="en-US"/>
        </w:rPr>
        <w:t>et al.</w:t>
      </w:r>
      <w:r w:rsidR="006D02FA" w:rsidRPr="009F41E4">
        <w:rPr>
          <w:i/>
          <w:color w:val="000000" w:themeColor="text1"/>
          <w:lang w:val="en-US"/>
        </w:rPr>
        <w:t>,</w:t>
      </w:r>
      <w:r w:rsidRPr="009F41E4">
        <w:rPr>
          <w:color w:val="000000" w:themeColor="text1"/>
          <w:lang w:val="en-US"/>
        </w:rPr>
        <w:t xml:space="preserve"> 2010). These data may trigger the introduction of advanced technologies for replying to consumer requests, thus acting as innovation drivers in retailing. From the firm’s point of view, benefits emerging from innovating thus include increasing sales and profitability, reduction of costs of logistics and purchasing, more efficient management of demand (with benefits for reducing stock-outs and lost sales), improvement of client-seller relationships, increasing consumer loyalty, and acquisition of new clients. In other words, the possibility to improve the offer and access to services and products (which is supported by new interactive devices), information sharing between consumers and firms, early identification of critical issues, faster proposing solutions, </w:t>
      </w:r>
      <w:r w:rsidR="00D444E4" w:rsidRPr="009F41E4">
        <w:rPr>
          <w:color w:val="000000" w:themeColor="text1"/>
          <w:lang w:val="en-US"/>
        </w:rPr>
        <w:t>increas</w:t>
      </w:r>
      <w:r w:rsidR="00D444E4">
        <w:rPr>
          <w:color w:val="000000" w:themeColor="text1"/>
          <w:lang w:val="en-US"/>
        </w:rPr>
        <w:t>ing</w:t>
      </w:r>
      <w:r w:rsidR="00D444E4" w:rsidRPr="009F41E4">
        <w:rPr>
          <w:color w:val="000000" w:themeColor="text1"/>
          <w:lang w:val="en-US"/>
        </w:rPr>
        <w:t xml:space="preserve"> </w:t>
      </w:r>
      <w:r w:rsidRPr="009F41E4">
        <w:rPr>
          <w:color w:val="000000" w:themeColor="text1"/>
          <w:lang w:val="en-US"/>
        </w:rPr>
        <w:t xml:space="preserve">consumer involvement and influence their buying </w:t>
      </w:r>
      <w:r w:rsidR="009B34DD" w:rsidRPr="009F41E4">
        <w:rPr>
          <w:color w:val="000000" w:themeColor="text1"/>
          <w:lang w:val="en-US"/>
        </w:rPr>
        <w:t>behaviour</w:t>
      </w:r>
      <w:r w:rsidRPr="009F41E4">
        <w:rPr>
          <w:color w:val="000000" w:themeColor="text1"/>
          <w:lang w:val="en-US"/>
        </w:rPr>
        <w:t xml:space="preserve"> constitute some major potential advantages for firms investing in innovative technology. However, these potential </w:t>
      </w:r>
      <w:r w:rsidRPr="009F41E4">
        <w:rPr>
          <w:color w:val="000000" w:themeColor="text1"/>
          <w:lang w:val="en-US"/>
        </w:rPr>
        <w:lastRenderedPageBreak/>
        <w:t xml:space="preserve">benefits make innovation management in retailing a complex process (Davis </w:t>
      </w:r>
      <w:r w:rsidRPr="009F41E4">
        <w:rPr>
          <w:i/>
          <w:color w:val="000000" w:themeColor="text1"/>
          <w:lang w:val="en-US"/>
        </w:rPr>
        <w:t>et al.</w:t>
      </w:r>
      <w:r w:rsidR="006D02FA" w:rsidRPr="009F41E4">
        <w:rPr>
          <w:i/>
          <w:color w:val="000000" w:themeColor="text1"/>
          <w:lang w:val="en-US"/>
        </w:rPr>
        <w:t>,</w:t>
      </w:r>
      <w:r w:rsidRPr="009F41E4">
        <w:rPr>
          <w:color w:val="000000" w:themeColor="text1"/>
          <w:lang w:val="en-US"/>
        </w:rPr>
        <w:t xml:space="preserve"> 2011; Pantano</w:t>
      </w:r>
      <w:r w:rsidR="006D02FA" w:rsidRPr="009F41E4">
        <w:rPr>
          <w:color w:val="000000" w:themeColor="text1"/>
          <w:lang w:val="en-US"/>
        </w:rPr>
        <w:t>,</w:t>
      </w:r>
      <w:r w:rsidRPr="009F41E4">
        <w:rPr>
          <w:color w:val="000000" w:themeColor="text1"/>
          <w:lang w:val="en-US"/>
        </w:rPr>
        <w:t xml:space="preserve"> 2014). </w:t>
      </w:r>
    </w:p>
    <w:p w14:paraId="5AA6A507" w14:textId="4FF84A2D" w:rsidR="0003258B" w:rsidRPr="009F41E4" w:rsidRDefault="00AD4144" w:rsidP="00606E51">
      <w:pPr>
        <w:spacing w:line="480" w:lineRule="auto"/>
        <w:ind w:firstLine="720"/>
        <w:jc w:val="both"/>
        <w:rPr>
          <w:color w:val="000000" w:themeColor="text1"/>
          <w:lang w:val="en-US"/>
        </w:rPr>
      </w:pPr>
      <w:r w:rsidRPr="009F41E4">
        <w:rPr>
          <w:color w:val="000000" w:themeColor="text1"/>
          <w:lang w:val="en-US"/>
        </w:rPr>
        <w:t xml:space="preserve">Examples of recently-introduced innovations include </w:t>
      </w:r>
      <w:r w:rsidR="008514C4" w:rsidRPr="009F41E4">
        <w:rPr>
          <w:color w:val="000000" w:themeColor="text1"/>
          <w:lang w:val="en-US"/>
        </w:rPr>
        <w:t>smart mirror</w:t>
      </w:r>
      <w:r w:rsidR="00D444E4">
        <w:rPr>
          <w:color w:val="000000" w:themeColor="text1"/>
          <w:lang w:val="en-US"/>
        </w:rPr>
        <w:t>s</w:t>
      </w:r>
      <w:r w:rsidR="008514C4" w:rsidRPr="009F41E4">
        <w:rPr>
          <w:color w:val="000000" w:themeColor="text1"/>
          <w:lang w:val="en-US"/>
        </w:rPr>
        <w:t xml:space="preserve"> to support the virtual try</w:t>
      </w:r>
      <w:r w:rsidR="00D444E4">
        <w:rPr>
          <w:color w:val="000000" w:themeColor="text1"/>
          <w:lang w:val="en-US"/>
        </w:rPr>
        <w:t>-on</w:t>
      </w:r>
      <w:r w:rsidR="008514C4" w:rsidRPr="009F41E4">
        <w:rPr>
          <w:color w:val="000000" w:themeColor="text1"/>
          <w:lang w:val="en-US"/>
        </w:rPr>
        <w:t xml:space="preserve"> of clothes in fitting rooms (</w:t>
      </w:r>
      <w:r w:rsidR="00D444E4">
        <w:rPr>
          <w:color w:val="000000" w:themeColor="text1"/>
          <w:lang w:val="en-US"/>
        </w:rPr>
        <w:t>e.g.</w:t>
      </w:r>
      <w:r w:rsidR="007E2649">
        <w:rPr>
          <w:color w:val="000000" w:themeColor="text1"/>
          <w:lang w:val="en-US"/>
        </w:rPr>
        <w:t xml:space="preserve"> the</w:t>
      </w:r>
      <w:r w:rsidR="008514C4" w:rsidRPr="009F41E4">
        <w:rPr>
          <w:color w:val="000000" w:themeColor="text1"/>
          <w:lang w:val="en-US"/>
        </w:rPr>
        <w:t xml:space="preserve"> Tommy </w:t>
      </w:r>
      <w:r w:rsidR="00A33385" w:rsidRPr="009F41E4">
        <w:rPr>
          <w:color w:val="000000" w:themeColor="text1"/>
          <w:lang w:val="en-US"/>
        </w:rPr>
        <w:t>Hilfiger</w:t>
      </w:r>
      <w:r w:rsidR="008514C4" w:rsidRPr="009F41E4">
        <w:rPr>
          <w:color w:val="000000" w:themeColor="text1"/>
          <w:lang w:val="en-US"/>
        </w:rPr>
        <w:t xml:space="preserve"> </w:t>
      </w:r>
      <w:r w:rsidR="002A30FF" w:rsidRPr="009F41E4">
        <w:rPr>
          <w:color w:val="000000" w:themeColor="text1"/>
          <w:lang w:val="en-US"/>
        </w:rPr>
        <w:t xml:space="preserve">brand introduced smart mirrors to enhance the fitting rooms </w:t>
      </w:r>
      <w:r w:rsidR="008514C4" w:rsidRPr="009F41E4">
        <w:rPr>
          <w:color w:val="000000" w:themeColor="text1"/>
          <w:lang w:val="en-US"/>
        </w:rPr>
        <w:t xml:space="preserve">in </w:t>
      </w:r>
      <w:r w:rsidR="007E2649">
        <w:rPr>
          <w:color w:val="000000" w:themeColor="text1"/>
          <w:lang w:val="en-US"/>
        </w:rPr>
        <w:t xml:space="preserve">a </w:t>
      </w:r>
      <w:r w:rsidR="002A30FF" w:rsidRPr="009F41E4">
        <w:rPr>
          <w:color w:val="000000" w:themeColor="text1"/>
          <w:lang w:val="en-US"/>
        </w:rPr>
        <w:t xml:space="preserve">few </w:t>
      </w:r>
      <w:r w:rsidR="008514C4" w:rsidRPr="009F41E4">
        <w:rPr>
          <w:color w:val="000000" w:themeColor="text1"/>
          <w:lang w:val="en-US"/>
        </w:rPr>
        <w:t>selected stores),</w:t>
      </w:r>
      <w:r w:rsidRPr="009F41E4">
        <w:rPr>
          <w:color w:val="000000" w:themeColor="text1"/>
          <w:lang w:val="en-US"/>
        </w:rPr>
        <w:t xml:space="preserve"> informative touch screen displays in large department stores </w:t>
      </w:r>
      <w:r w:rsidR="002A30FF" w:rsidRPr="009F41E4">
        <w:rPr>
          <w:color w:val="000000" w:themeColor="text1"/>
          <w:lang w:val="en-US"/>
        </w:rPr>
        <w:t xml:space="preserve">and shopping centers </w:t>
      </w:r>
      <w:r w:rsidRPr="009F41E4">
        <w:rPr>
          <w:color w:val="000000" w:themeColor="text1"/>
          <w:lang w:val="en-US"/>
        </w:rPr>
        <w:t xml:space="preserve">for identifying and searching items in the stores (i.e. Ikea and Mediamarkt introduced these systems </w:t>
      </w:r>
      <w:r w:rsidR="002A30FF" w:rsidRPr="009F41E4">
        <w:rPr>
          <w:color w:val="000000" w:themeColor="text1"/>
          <w:lang w:val="en-US"/>
        </w:rPr>
        <w:t>in all their points of sale in Europe</w:t>
      </w:r>
      <w:r w:rsidRPr="009F41E4">
        <w:rPr>
          <w:color w:val="000000" w:themeColor="text1"/>
          <w:lang w:val="en-US"/>
        </w:rPr>
        <w:t xml:space="preserve">), and interactive storefront windows that allow consumers to </w:t>
      </w:r>
      <w:r w:rsidR="004F533B" w:rsidRPr="009F41E4">
        <w:rPr>
          <w:color w:val="000000" w:themeColor="text1"/>
          <w:lang w:val="en-US"/>
        </w:rPr>
        <w:t xml:space="preserve">visualise </w:t>
      </w:r>
      <w:r w:rsidRPr="009F41E4">
        <w:rPr>
          <w:color w:val="000000" w:themeColor="text1"/>
          <w:lang w:val="en-US"/>
        </w:rPr>
        <w:t xml:space="preserve">and buy items anytime without </w:t>
      </w:r>
      <w:r w:rsidR="00F800A1">
        <w:rPr>
          <w:color w:val="000000" w:themeColor="text1"/>
          <w:lang w:val="en-US"/>
        </w:rPr>
        <w:t>ph</w:t>
      </w:r>
      <w:r w:rsidR="00226794">
        <w:rPr>
          <w:color w:val="000000" w:themeColor="text1"/>
          <w:lang w:val="en-US"/>
        </w:rPr>
        <w:t>ys</w:t>
      </w:r>
      <w:r w:rsidR="00F800A1">
        <w:rPr>
          <w:color w:val="000000" w:themeColor="text1"/>
          <w:lang w:val="en-US"/>
        </w:rPr>
        <w:t>ically</w:t>
      </w:r>
      <w:r w:rsidR="00226794">
        <w:rPr>
          <w:color w:val="000000" w:themeColor="text1"/>
          <w:lang w:val="en-US"/>
        </w:rPr>
        <w:t xml:space="preserve"> </w:t>
      </w:r>
      <w:r w:rsidRPr="009F41E4">
        <w:rPr>
          <w:color w:val="000000" w:themeColor="text1"/>
          <w:lang w:val="en-US"/>
        </w:rPr>
        <w:t>entering in store (</w:t>
      </w:r>
      <w:r w:rsidR="00226794">
        <w:rPr>
          <w:color w:val="000000" w:themeColor="text1"/>
          <w:lang w:val="en-US"/>
        </w:rPr>
        <w:t>e.g. the</w:t>
      </w:r>
      <w:r w:rsidRPr="009F41E4">
        <w:rPr>
          <w:color w:val="000000" w:themeColor="text1"/>
          <w:lang w:val="en-US"/>
        </w:rPr>
        <w:t xml:space="preserve"> Sunday project in some Kate Spade stores). Moreover, advances in ubiquitous technologies, electronics miniaturization, and automation provide new systems that can be used for self-services (Campbell </w:t>
      </w:r>
      <w:r w:rsidRPr="009F41E4">
        <w:rPr>
          <w:i/>
          <w:color w:val="000000" w:themeColor="text1"/>
          <w:lang w:val="en-US"/>
        </w:rPr>
        <w:t>et al.</w:t>
      </w:r>
      <w:r w:rsidR="006D02FA" w:rsidRPr="009F41E4">
        <w:rPr>
          <w:i/>
          <w:color w:val="000000" w:themeColor="text1"/>
          <w:lang w:val="en-US"/>
        </w:rPr>
        <w:t>,</w:t>
      </w:r>
      <w:r w:rsidRPr="009F41E4">
        <w:rPr>
          <w:color w:val="000000" w:themeColor="text1"/>
          <w:lang w:val="en-US"/>
        </w:rPr>
        <w:t xml:space="preserve"> 2011). </w:t>
      </w:r>
    </w:p>
    <w:p w14:paraId="4615F102" w14:textId="5CA0983E" w:rsidR="0042236D" w:rsidRPr="009F41E4" w:rsidRDefault="00AD4144" w:rsidP="00606E51">
      <w:pPr>
        <w:spacing w:line="480" w:lineRule="auto"/>
        <w:ind w:firstLine="720"/>
        <w:jc w:val="both"/>
        <w:rPr>
          <w:color w:val="000000" w:themeColor="text1"/>
          <w:lang w:val="en-US"/>
        </w:rPr>
      </w:pPr>
      <w:r w:rsidRPr="009F41E4">
        <w:rPr>
          <w:color w:val="000000" w:themeColor="text1"/>
          <w:lang w:val="en-US"/>
        </w:rPr>
        <w:t xml:space="preserve">The new trend is to merge emerging retail channels </w:t>
      </w:r>
      <w:r w:rsidR="00580406" w:rsidRPr="009F41E4">
        <w:rPr>
          <w:color w:val="000000" w:themeColor="text1"/>
          <w:lang w:val="en-US"/>
        </w:rPr>
        <w:t xml:space="preserve">to enhance </w:t>
      </w:r>
      <w:r w:rsidRPr="009F41E4">
        <w:rPr>
          <w:color w:val="000000" w:themeColor="text1"/>
          <w:lang w:val="en-US"/>
        </w:rPr>
        <w:t xml:space="preserve">the quality of service. </w:t>
      </w:r>
      <w:r w:rsidR="00B95A8E">
        <w:rPr>
          <w:color w:val="000000" w:themeColor="text1"/>
          <w:lang w:val="en-US"/>
        </w:rPr>
        <w:t>The</w:t>
      </w:r>
      <w:r w:rsidR="00B95A8E" w:rsidRPr="009F41E4">
        <w:rPr>
          <w:color w:val="000000" w:themeColor="text1"/>
          <w:lang w:val="en-US"/>
        </w:rPr>
        <w:t xml:space="preserve"> </w:t>
      </w:r>
      <w:r w:rsidRPr="009F41E4">
        <w:rPr>
          <w:color w:val="000000" w:themeColor="text1"/>
          <w:lang w:val="en-US"/>
        </w:rPr>
        <w:t xml:space="preserve">M&amp;S e-boutique, </w:t>
      </w:r>
      <w:r w:rsidR="00B95A8E" w:rsidRPr="009F41E4">
        <w:rPr>
          <w:color w:val="000000" w:themeColor="text1"/>
          <w:lang w:val="en-US"/>
        </w:rPr>
        <w:t>is an example</w:t>
      </w:r>
      <w:r w:rsidR="00B95A8E">
        <w:rPr>
          <w:color w:val="000000" w:themeColor="text1"/>
          <w:lang w:val="en-US"/>
        </w:rPr>
        <w:t>,</w:t>
      </w:r>
      <w:r w:rsidR="00B95A8E" w:rsidRPr="009F41E4">
        <w:rPr>
          <w:color w:val="000000" w:themeColor="text1"/>
          <w:lang w:val="en-US"/>
        </w:rPr>
        <w:t xml:space="preserve"> </w:t>
      </w:r>
      <w:r w:rsidRPr="009F41E4">
        <w:rPr>
          <w:color w:val="000000" w:themeColor="text1"/>
          <w:lang w:val="en-US"/>
        </w:rPr>
        <w:t xml:space="preserve">recently </w:t>
      </w:r>
      <w:r w:rsidR="008514C4" w:rsidRPr="009F41E4">
        <w:rPr>
          <w:color w:val="000000" w:themeColor="text1"/>
          <w:lang w:val="en-US"/>
        </w:rPr>
        <w:t>available in many stores around Europe</w:t>
      </w:r>
      <w:r w:rsidRPr="009F41E4">
        <w:rPr>
          <w:color w:val="000000" w:themeColor="text1"/>
          <w:lang w:val="en-US"/>
        </w:rPr>
        <w:t xml:space="preserve">, where </w:t>
      </w:r>
      <w:r w:rsidR="00135DC3" w:rsidRPr="009F41E4">
        <w:rPr>
          <w:color w:val="000000" w:themeColor="text1"/>
          <w:lang w:val="en-US"/>
        </w:rPr>
        <w:t>touch-</w:t>
      </w:r>
      <w:r w:rsidRPr="009F41E4">
        <w:rPr>
          <w:color w:val="000000" w:themeColor="text1"/>
          <w:lang w:val="en-US"/>
        </w:rPr>
        <w:t xml:space="preserve">screen displays allow consumers to find and select favorite products, access more information on items and pay by credit card (the system supports pin). In this way, the system proposes a larger </w:t>
      </w:r>
      <w:r w:rsidR="002313A2">
        <w:rPr>
          <w:color w:val="000000" w:themeColor="text1"/>
          <w:lang w:val="en-US"/>
        </w:rPr>
        <w:t>product range</w:t>
      </w:r>
      <w:r w:rsidR="002313A2" w:rsidRPr="009F41E4">
        <w:rPr>
          <w:color w:val="000000" w:themeColor="text1"/>
          <w:lang w:val="en-US"/>
        </w:rPr>
        <w:t xml:space="preserve"> </w:t>
      </w:r>
      <w:r w:rsidRPr="009F41E4">
        <w:rPr>
          <w:color w:val="000000" w:themeColor="text1"/>
          <w:lang w:val="en-US"/>
        </w:rPr>
        <w:t xml:space="preserve">than actually available in the physical store. Therefore, the context is highly dynamic and subject both to changing consumer needs and technological offers, forcing retailers to work under conditions of high levels of uncertainty. Hence, technology pushes retailers to manage a portfolio of a wide range of innovations by taking into account that few of them </w:t>
      </w:r>
      <w:r w:rsidR="00E4735C">
        <w:rPr>
          <w:color w:val="000000" w:themeColor="text1"/>
          <w:lang w:val="en-US"/>
        </w:rPr>
        <w:t>w</w:t>
      </w:r>
      <w:r w:rsidR="00E4735C" w:rsidRPr="009F41E4">
        <w:rPr>
          <w:color w:val="000000" w:themeColor="text1"/>
          <w:lang w:val="en-US"/>
        </w:rPr>
        <w:t xml:space="preserve">ould </w:t>
      </w:r>
      <w:r w:rsidRPr="009F41E4">
        <w:rPr>
          <w:color w:val="000000" w:themeColor="text1"/>
          <w:lang w:val="en-US"/>
        </w:rPr>
        <w:t>be radical breakthroughs (Pantano</w:t>
      </w:r>
      <w:r w:rsidR="006D02FA" w:rsidRPr="009F41E4">
        <w:rPr>
          <w:color w:val="000000" w:themeColor="text1"/>
          <w:lang w:val="en-US"/>
        </w:rPr>
        <w:t>,</w:t>
      </w:r>
      <w:r w:rsidRPr="009F41E4">
        <w:rPr>
          <w:color w:val="000000" w:themeColor="text1"/>
          <w:lang w:val="en-US"/>
        </w:rPr>
        <w:t xml:space="preserve"> 2014). While technologies such as location-based services, touch-screen displays and automatic cash-desks offer an additional service to those traditionally provided, a new generation of systems, based on ubiquitous computing, artificial intelligence, cloud computing, </w:t>
      </w:r>
      <w:r w:rsidR="00DA5E17">
        <w:rPr>
          <w:color w:val="000000" w:themeColor="text1"/>
          <w:lang w:val="en-US"/>
        </w:rPr>
        <w:t>and so on</w:t>
      </w:r>
      <w:r w:rsidRPr="009F41E4">
        <w:rPr>
          <w:color w:val="000000" w:themeColor="text1"/>
          <w:lang w:val="en-US"/>
        </w:rPr>
        <w:t xml:space="preserve"> requires new </w:t>
      </w:r>
      <w:r w:rsidR="00DC6DB8" w:rsidRPr="009F41E4">
        <w:rPr>
          <w:color w:val="000000" w:themeColor="text1"/>
          <w:lang w:val="en-US"/>
        </w:rPr>
        <w:t>organisation</w:t>
      </w:r>
      <w:r w:rsidRPr="009F41E4">
        <w:rPr>
          <w:color w:val="000000" w:themeColor="text1"/>
          <w:lang w:val="en-US"/>
        </w:rPr>
        <w:t xml:space="preserve">al competences and capabilities, since they might represent discontinuity in </w:t>
      </w:r>
      <w:r w:rsidR="00263335" w:rsidRPr="009F41E4">
        <w:rPr>
          <w:color w:val="000000" w:themeColor="text1"/>
          <w:lang w:val="en-US"/>
        </w:rPr>
        <w:t xml:space="preserve">standardised </w:t>
      </w:r>
      <w:r w:rsidRPr="009F41E4">
        <w:rPr>
          <w:color w:val="000000" w:themeColor="text1"/>
          <w:lang w:val="en-US"/>
        </w:rPr>
        <w:t xml:space="preserve">management practices. Thus, the emerging generation of new technology replaces </w:t>
      </w:r>
      <w:r w:rsidRPr="009F41E4">
        <w:rPr>
          <w:color w:val="000000" w:themeColor="text1"/>
          <w:lang w:val="en-US"/>
        </w:rPr>
        <w:lastRenderedPageBreak/>
        <w:t xml:space="preserve">old practices. Although for managing the innovation process firms usually deploy some experienced practices, the novel discontinuous surroundings </w:t>
      </w:r>
      <w:r w:rsidR="00686BC4">
        <w:rPr>
          <w:color w:val="000000" w:themeColor="text1"/>
          <w:lang w:val="en-US"/>
        </w:rPr>
        <w:t>leave</w:t>
      </w:r>
      <w:r w:rsidR="00686BC4" w:rsidRPr="009F41E4">
        <w:rPr>
          <w:color w:val="000000" w:themeColor="text1"/>
          <w:lang w:val="en-US"/>
        </w:rPr>
        <w:t xml:space="preserve"> </w:t>
      </w:r>
      <w:r w:rsidRPr="009F41E4">
        <w:rPr>
          <w:color w:val="000000" w:themeColor="text1"/>
          <w:lang w:val="en-US"/>
        </w:rPr>
        <w:t>the traditional routines scarcely effective (</w:t>
      </w:r>
      <w:r w:rsidR="0091396D" w:rsidRPr="009F41E4">
        <w:rPr>
          <w:color w:val="000000" w:themeColor="text1"/>
          <w:lang w:val="en-US"/>
        </w:rPr>
        <w:t xml:space="preserve">Aloini </w:t>
      </w:r>
      <w:r w:rsidR="0091396D" w:rsidRPr="009F41E4">
        <w:rPr>
          <w:i/>
          <w:color w:val="000000" w:themeColor="text1"/>
          <w:lang w:val="en-US"/>
        </w:rPr>
        <w:t>et al.</w:t>
      </w:r>
      <w:r w:rsidR="00691363" w:rsidRPr="009F41E4">
        <w:rPr>
          <w:i/>
          <w:color w:val="000000" w:themeColor="text1"/>
          <w:lang w:val="en-US"/>
        </w:rPr>
        <w:t>,</w:t>
      </w:r>
      <w:r w:rsidR="0091396D" w:rsidRPr="009F41E4">
        <w:rPr>
          <w:color w:val="000000" w:themeColor="text1"/>
          <w:lang w:val="en-US"/>
        </w:rPr>
        <w:t xml:space="preserve"> 2013; </w:t>
      </w:r>
      <w:r w:rsidRPr="009F41E4">
        <w:rPr>
          <w:color w:val="000000" w:themeColor="text1"/>
          <w:lang w:val="en-US"/>
        </w:rPr>
        <w:t xml:space="preserve">Bessant </w:t>
      </w:r>
      <w:r w:rsidRPr="009F41E4">
        <w:rPr>
          <w:i/>
          <w:color w:val="000000" w:themeColor="text1"/>
          <w:lang w:val="en-US"/>
        </w:rPr>
        <w:t>et al.</w:t>
      </w:r>
      <w:r w:rsidR="00691363" w:rsidRPr="009F41E4">
        <w:rPr>
          <w:i/>
          <w:color w:val="000000" w:themeColor="text1"/>
          <w:lang w:val="en-US"/>
        </w:rPr>
        <w:t>,</w:t>
      </w:r>
      <w:r w:rsidRPr="009F41E4">
        <w:rPr>
          <w:color w:val="000000" w:themeColor="text1"/>
          <w:lang w:val="en-US"/>
        </w:rPr>
        <w:t xml:space="preserve"> 2010). For these reasons, innovation strategies </w:t>
      </w:r>
      <w:r w:rsidR="00BB7595" w:rsidRPr="009F41E4">
        <w:rPr>
          <w:color w:val="000000" w:themeColor="text1"/>
          <w:lang w:val="en-US"/>
        </w:rPr>
        <w:t xml:space="preserve">tend to </w:t>
      </w:r>
      <w:r w:rsidRPr="009F41E4">
        <w:rPr>
          <w:color w:val="000000" w:themeColor="text1"/>
          <w:lang w:val="en-US"/>
        </w:rPr>
        <w:t xml:space="preserve">require the development of ad-hoc strategies for managing </w:t>
      </w:r>
      <w:r w:rsidR="00DC6DB8" w:rsidRPr="009F41E4">
        <w:rPr>
          <w:color w:val="000000" w:themeColor="text1"/>
          <w:lang w:val="en-US"/>
        </w:rPr>
        <w:t>organisation</w:t>
      </w:r>
      <w:r w:rsidRPr="009F41E4">
        <w:rPr>
          <w:color w:val="000000" w:themeColor="text1"/>
          <w:lang w:val="en-US"/>
        </w:rPr>
        <w:t xml:space="preserve">al, technological, market and environmental change. </w:t>
      </w:r>
    </w:p>
    <w:p w14:paraId="3F7E71ED" w14:textId="2E5AC92E" w:rsidR="00B94080" w:rsidRPr="009F41E4" w:rsidRDefault="00AD4144" w:rsidP="00606E51">
      <w:pPr>
        <w:spacing w:line="480" w:lineRule="auto"/>
        <w:jc w:val="both"/>
        <w:rPr>
          <w:b/>
          <w:color w:val="000000" w:themeColor="text1"/>
          <w:lang w:val="en-US"/>
        </w:rPr>
      </w:pPr>
      <w:r w:rsidRPr="009F41E4">
        <w:rPr>
          <w:b/>
          <w:color w:val="000000" w:themeColor="text1"/>
          <w:lang w:val="en-US"/>
        </w:rPr>
        <w:t xml:space="preserve"> </w:t>
      </w:r>
    </w:p>
    <w:p w14:paraId="4A9825DC" w14:textId="70E55821" w:rsidR="0042236D" w:rsidRPr="009F41E4" w:rsidRDefault="00AD4144" w:rsidP="00606E51">
      <w:pPr>
        <w:spacing w:line="480" w:lineRule="auto"/>
        <w:jc w:val="both"/>
        <w:rPr>
          <w:b/>
          <w:color w:val="000000" w:themeColor="text1"/>
          <w:lang w:val="en-US"/>
        </w:rPr>
      </w:pPr>
      <w:r w:rsidRPr="009F41E4">
        <w:rPr>
          <w:b/>
          <w:color w:val="000000" w:themeColor="text1"/>
          <w:lang w:val="en-US"/>
        </w:rPr>
        <w:t>Smart retailing versus traditional technology management approaches</w:t>
      </w:r>
    </w:p>
    <w:p w14:paraId="49F14C0D" w14:textId="6337ADF4" w:rsidR="0042236D" w:rsidRPr="009F41E4" w:rsidRDefault="00AD4144" w:rsidP="000228B8">
      <w:pPr>
        <w:spacing w:line="480" w:lineRule="auto"/>
        <w:jc w:val="both"/>
        <w:rPr>
          <w:lang w:val="en-US"/>
        </w:rPr>
      </w:pPr>
      <w:r w:rsidRPr="009F41E4">
        <w:rPr>
          <w:color w:val="000000" w:themeColor="text1"/>
          <w:lang w:val="en-US"/>
        </w:rPr>
        <w:t xml:space="preserve">Traditional innovation management approaches in retailing have mainly focused on different ways of introducing technology-based innovations to increase consumer acceptance and business profitability (Dabholkar, 1996; </w:t>
      </w:r>
      <w:r w:rsidR="009047C9" w:rsidRPr="009F41E4">
        <w:rPr>
          <w:lang w:val="en-US"/>
        </w:rPr>
        <w:t xml:space="preserve">Hagberg </w:t>
      </w:r>
      <w:r w:rsidR="009047C9" w:rsidRPr="009F41E4">
        <w:rPr>
          <w:i/>
          <w:lang w:val="en-US"/>
        </w:rPr>
        <w:t>et al.,</w:t>
      </w:r>
      <w:r w:rsidR="009047C9" w:rsidRPr="009F41E4">
        <w:rPr>
          <w:lang w:val="en-US"/>
        </w:rPr>
        <w:t xml:space="preserve"> 2016; </w:t>
      </w:r>
      <w:r w:rsidRPr="009F41E4">
        <w:rPr>
          <w:lang w:val="en-US"/>
        </w:rPr>
        <w:t>Pantano, 2014; Demirkan and Spohrer, 2014; Papagiannidis et al., 2014), while only a limited number of works considered the idea of smart technology for enhancing retailing (Leitner and Grechenig, 2009; Pantano and Viassone, 2015</w:t>
      </w:r>
      <w:r w:rsidR="00A43069" w:rsidRPr="009F41E4">
        <w:rPr>
          <w:lang w:val="en-US"/>
        </w:rPr>
        <w:t xml:space="preserve">; Priporas </w:t>
      </w:r>
      <w:r w:rsidR="00A43069" w:rsidRPr="009F41E4">
        <w:rPr>
          <w:i/>
          <w:lang w:val="en-US"/>
        </w:rPr>
        <w:t>et al.,</w:t>
      </w:r>
      <w:r w:rsidR="00A43069" w:rsidRPr="009F41E4">
        <w:rPr>
          <w:lang w:val="en-US"/>
        </w:rPr>
        <w:t xml:space="preserve"> 2017</w:t>
      </w:r>
      <w:r w:rsidRPr="009F41E4">
        <w:rPr>
          <w:lang w:val="en-US"/>
        </w:rPr>
        <w:t xml:space="preserve">). Since the idea of smartness goes beyond the idea of intelligent application of new technologies by including more essential dimensions such as the </w:t>
      </w:r>
      <w:r w:rsidR="00DC6DB8" w:rsidRPr="009F41E4">
        <w:rPr>
          <w:lang w:val="en-US"/>
        </w:rPr>
        <w:t>organisation</w:t>
      </w:r>
      <w:r w:rsidRPr="009F41E4">
        <w:rPr>
          <w:lang w:val="en-US"/>
        </w:rPr>
        <w:t>al processes and selling activities (</w:t>
      </w:r>
      <w:r w:rsidR="00A33385" w:rsidRPr="009F41E4">
        <w:rPr>
          <w:lang w:val="en-US"/>
        </w:rPr>
        <w:t>Pantano and Timmermans, 2014</w:t>
      </w:r>
      <w:r w:rsidRPr="009F41E4">
        <w:rPr>
          <w:lang w:val="en-US"/>
        </w:rPr>
        <w:t xml:space="preserve">), the smart usage of technology can be easily extended to the retail process for </w:t>
      </w:r>
      <w:r w:rsidR="00AE080C" w:rsidRPr="009F41E4">
        <w:rPr>
          <w:lang w:val="en-US"/>
        </w:rPr>
        <w:t xml:space="preserve">the purpose of </w:t>
      </w:r>
      <w:r w:rsidRPr="009F41E4">
        <w:rPr>
          <w:lang w:val="en-US"/>
        </w:rPr>
        <w:t xml:space="preserve">making it “smarter”. Concerning the </w:t>
      </w:r>
      <w:r w:rsidR="00DC6DB8" w:rsidRPr="009F41E4">
        <w:rPr>
          <w:lang w:val="en-US"/>
        </w:rPr>
        <w:t>organisation</w:t>
      </w:r>
      <w:r w:rsidRPr="009F41E4">
        <w:rPr>
          <w:lang w:val="en-US"/>
        </w:rPr>
        <w:t xml:space="preserve">al process, smart technologies affect the </w:t>
      </w:r>
      <w:r w:rsidR="00AE080C" w:rsidRPr="009F41E4">
        <w:rPr>
          <w:lang w:val="en-US"/>
        </w:rPr>
        <w:t xml:space="preserve">methods </w:t>
      </w:r>
      <w:r w:rsidRPr="009F41E4">
        <w:rPr>
          <w:lang w:val="en-US"/>
        </w:rPr>
        <w:t xml:space="preserve">of collecting data from consumers, managing information, transferring knowledge from firms to consumers and </w:t>
      </w:r>
      <w:r w:rsidRPr="009F41E4">
        <w:rPr>
          <w:i/>
          <w:lang w:val="en-US"/>
        </w:rPr>
        <w:t>vice versa</w:t>
      </w:r>
      <w:r w:rsidRPr="009F41E4">
        <w:rPr>
          <w:lang w:val="en-US"/>
        </w:rPr>
        <w:t xml:space="preserve"> (Leitner and Grechenig</w:t>
      </w:r>
      <w:r w:rsidR="00691363" w:rsidRPr="009F41E4">
        <w:rPr>
          <w:lang w:val="en-US"/>
        </w:rPr>
        <w:t>,</w:t>
      </w:r>
      <w:r w:rsidRPr="009F41E4">
        <w:rPr>
          <w:lang w:val="en-US"/>
        </w:rPr>
        <w:t xml:space="preserve"> 2009; Wood and Reynolds</w:t>
      </w:r>
      <w:r w:rsidR="00691363" w:rsidRPr="009F41E4">
        <w:rPr>
          <w:lang w:val="en-US"/>
        </w:rPr>
        <w:t>,</w:t>
      </w:r>
      <w:r w:rsidRPr="009F41E4">
        <w:rPr>
          <w:lang w:val="en-US"/>
        </w:rPr>
        <w:t xml:space="preserve"> 2013), while (i) creating a sort of partnership with clients, who become active actors working in cooperation with retailers under the common goal of producing a more satisfying service, and (ii) pushing retailers to develop new capabilities for actively responding to changeable markets and successfully managing innovation (Kindstrom </w:t>
      </w:r>
      <w:r w:rsidRPr="009F41E4">
        <w:rPr>
          <w:i/>
          <w:lang w:val="en-US"/>
        </w:rPr>
        <w:t>et al.</w:t>
      </w:r>
      <w:r w:rsidR="00691363" w:rsidRPr="009F41E4">
        <w:rPr>
          <w:i/>
          <w:lang w:val="en-US"/>
        </w:rPr>
        <w:t>,</w:t>
      </w:r>
      <w:r w:rsidRPr="009F41E4">
        <w:rPr>
          <w:lang w:val="en-US"/>
        </w:rPr>
        <w:t xml:space="preserve"> 2013; Lin and Hong</w:t>
      </w:r>
      <w:r w:rsidR="00691363" w:rsidRPr="009F41E4">
        <w:rPr>
          <w:lang w:val="en-US"/>
        </w:rPr>
        <w:t>,</w:t>
      </w:r>
      <w:r w:rsidRPr="009F41E4">
        <w:rPr>
          <w:lang w:val="en-US"/>
        </w:rPr>
        <w:t xml:space="preserve"> 2008).</w:t>
      </w:r>
    </w:p>
    <w:p w14:paraId="48FF747A" w14:textId="397FB281" w:rsidR="0042236D" w:rsidRPr="00A4501C" w:rsidRDefault="00AD4144" w:rsidP="00606E51">
      <w:pPr>
        <w:spacing w:line="480" w:lineRule="auto"/>
        <w:ind w:firstLine="720"/>
        <w:jc w:val="both"/>
        <w:rPr>
          <w:lang w:val="en-US"/>
        </w:rPr>
      </w:pPr>
      <w:r w:rsidRPr="009F41E4">
        <w:rPr>
          <w:lang w:val="en-US"/>
        </w:rPr>
        <w:t xml:space="preserve">Concerning selling activities, smart technologies are able to change the way in which consumers access and consume services and products, as well as the building and maintenance </w:t>
      </w:r>
      <w:r w:rsidRPr="009F41E4">
        <w:rPr>
          <w:lang w:val="en-US"/>
        </w:rPr>
        <w:lastRenderedPageBreak/>
        <w:t>of relationships with sellers. Through smart technologies, consumers can access products and services from almost anywhere (through a system equipped with an Internet connection), or buy the product before effective consumption (i.e. buying in the store and delivery at home, buying outside (while standing in city parks, squares, travelling via trains, waiting at the bus stops, etc.) and delivery at home, buying at home and delivery in the store, etc.), by separating the moment of purchase and effective consumption (Xie and Shugan</w:t>
      </w:r>
      <w:r w:rsidR="00691363" w:rsidRPr="009F41E4">
        <w:rPr>
          <w:lang w:val="en-US"/>
        </w:rPr>
        <w:t>,</w:t>
      </w:r>
      <w:r w:rsidRPr="009F41E4">
        <w:rPr>
          <w:lang w:val="en-US"/>
        </w:rPr>
        <w:t xml:space="preserve"> 2001), without the direct assistance of a salesperson. For instance, the increasing use of ubiquitous computing that involves an increasing level of connectivity (Wu and Hisa</w:t>
      </w:r>
      <w:r w:rsidR="00691363" w:rsidRPr="009F41E4">
        <w:rPr>
          <w:lang w:val="en-US"/>
        </w:rPr>
        <w:t>,</w:t>
      </w:r>
      <w:r w:rsidRPr="009F41E4">
        <w:rPr>
          <w:lang w:val="en-US"/>
        </w:rPr>
        <w:t xml:space="preserve"> 2008; Anttiroiko </w:t>
      </w:r>
      <w:r w:rsidRPr="009F41E4">
        <w:rPr>
          <w:i/>
          <w:lang w:val="en-US"/>
        </w:rPr>
        <w:t>et al.</w:t>
      </w:r>
      <w:r w:rsidR="00691363" w:rsidRPr="009F41E4">
        <w:rPr>
          <w:i/>
          <w:lang w:val="en-US"/>
        </w:rPr>
        <w:t>,</w:t>
      </w:r>
      <w:r w:rsidRPr="009F41E4">
        <w:rPr>
          <w:lang w:val="en-US"/>
        </w:rPr>
        <w:t xml:space="preserve"> 2013) ensures that consumers will always be connected (anytime and anywhere), and thus are available for shopping. On the one hand, retailers may exploit this ubiquitous access to collect data on consumers in real-time and predict future trends with a higher level of detail (Campbell </w:t>
      </w:r>
      <w:r w:rsidRPr="009F41E4">
        <w:rPr>
          <w:i/>
          <w:lang w:val="en-US"/>
        </w:rPr>
        <w:t>et al.</w:t>
      </w:r>
      <w:r w:rsidR="00691363" w:rsidRPr="009F41E4">
        <w:rPr>
          <w:i/>
          <w:lang w:val="en-US"/>
        </w:rPr>
        <w:t>,</w:t>
      </w:r>
      <w:r w:rsidRPr="009F41E4">
        <w:rPr>
          <w:lang w:val="en-US"/>
        </w:rPr>
        <w:t xml:space="preserve"> 2011; Lin and Hong</w:t>
      </w:r>
      <w:r w:rsidR="00691363" w:rsidRPr="009F41E4">
        <w:rPr>
          <w:lang w:val="en-US"/>
        </w:rPr>
        <w:t>,</w:t>
      </w:r>
      <w:r w:rsidRPr="009F41E4">
        <w:rPr>
          <w:lang w:val="en-US"/>
        </w:rPr>
        <w:t xml:space="preserve"> 2008). On the other hand, greater connectivity allows consumers to have </w:t>
      </w:r>
      <w:r w:rsidR="00902E81" w:rsidRPr="009F41E4">
        <w:rPr>
          <w:lang w:val="en-US"/>
        </w:rPr>
        <w:t>customised</w:t>
      </w:r>
      <w:r w:rsidRPr="009F41E4">
        <w:rPr>
          <w:lang w:val="en-US"/>
        </w:rPr>
        <w:t xml:space="preserve"> access to information, select only products and services matching their needs, and thus avoid any problem related to the excess of information (Pantano, 2014). Furthermore, these systems allow both consumers and retailers to easily communicate with each other, share comments on products and services, and collaborate in the creation of the service (highly facilitated by self-service systems) (</w:t>
      </w:r>
      <w:r w:rsidR="004A2EEC" w:rsidRPr="009F41E4">
        <w:rPr>
          <w:lang w:val="en-US"/>
        </w:rPr>
        <w:t xml:space="preserve">Teixeira </w:t>
      </w:r>
      <w:r w:rsidR="004A2EEC" w:rsidRPr="009F41E4">
        <w:rPr>
          <w:i/>
          <w:lang w:val="en-US"/>
        </w:rPr>
        <w:t>et al.</w:t>
      </w:r>
      <w:r w:rsidR="00691363" w:rsidRPr="009F41E4">
        <w:rPr>
          <w:i/>
          <w:lang w:val="en-US"/>
        </w:rPr>
        <w:t>,</w:t>
      </w:r>
      <w:r w:rsidR="004A2EEC" w:rsidRPr="009F41E4">
        <w:rPr>
          <w:lang w:val="en-US"/>
        </w:rPr>
        <w:t xml:space="preserve"> 2012; </w:t>
      </w:r>
      <w:r w:rsidRPr="009F41E4">
        <w:rPr>
          <w:lang w:val="en-US"/>
        </w:rPr>
        <w:t>Veryzer and Borja de Mozota</w:t>
      </w:r>
      <w:r w:rsidR="00691363" w:rsidRPr="009F41E4">
        <w:rPr>
          <w:lang w:val="en-US"/>
        </w:rPr>
        <w:t>,</w:t>
      </w:r>
      <w:r w:rsidRPr="009F41E4">
        <w:rPr>
          <w:lang w:val="en-US"/>
        </w:rPr>
        <w:t xml:space="preserve"> 2005). As a consequence, these systems also affect the way consumers interact with sellers and retailers (</w:t>
      </w:r>
      <w:r w:rsidR="00963E7E" w:rsidRPr="009F41E4">
        <w:rPr>
          <w:lang w:val="en-US"/>
        </w:rPr>
        <w:t xml:space="preserve">Gustafsson </w:t>
      </w:r>
      <w:r w:rsidR="00963E7E" w:rsidRPr="009F41E4">
        <w:rPr>
          <w:i/>
          <w:lang w:val="en-US"/>
        </w:rPr>
        <w:t>et al.,</w:t>
      </w:r>
      <w:r w:rsidR="00963E7E" w:rsidRPr="009F41E4">
        <w:rPr>
          <w:lang w:val="en-US"/>
        </w:rPr>
        <w:t xml:space="preserve"> 2012; </w:t>
      </w:r>
      <w:r w:rsidRPr="009F41E4">
        <w:rPr>
          <w:lang w:val="en-US"/>
        </w:rPr>
        <w:t>Ko and Kincade</w:t>
      </w:r>
      <w:r w:rsidR="00691363" w:rsidRPr="009F41E4">
        <w:rPr>
          <w:lang w:val="en-US"/>
        </w:rPr>
        <w:t>,</w:t>
      </w:r>
      <w:r w:rsidRPr="009F41E4">
        <w:rPr>
          <w:lang w:val="en-US"/>
        </w:rPr>
        <w:t xml:space="preserve"> 2007</w:t>
      </w:r>
      <w:r w:rsidR="00963E7E" w:rsidRPr="009F41E4">
        <w:rPr>
          <w:lang w:val="en-US"/>
        </w:rPr>
        <w:t>;</w:t>
      </w:r>
      <w:r w:rsidRPr="009F41E4">
        <w:rPr>
          <w:lang w:val="en-US"/>
        </w:rPr>
        <w:t xml:space="preserve"> Leitner and Gretchenig</w:t>
      </w:r>
      <w:r w:rsidR="00691363" w:rsidRPr="009F41E4">
        <w:rPr>
          <w:lang w:val="en-US"/>
        </w:rPr>
        <w:t>,</w:t>
      </w:r>
      <w:r w:rsidRPr="009F41E4">
        <w:rPr>
          <w:lang w:val="en-US"/>
        </w:rPr>
        <w:t xml:space="preserve"> 2009; Wood and Reynolds</w:t>
      </w:r>
      <w:r w:rsidR="00691363" w:rsidRPr="009F41E4">
        <w:rPr>
          <w:lang w:val="en-US"/>
        </w:rPr>
        <w:t>,</w:t>
      </w:r>
      <w:r w:rsidRPr="009F41E4">
        <w:rPr>
          <w:lang w:val="en-US"/>
        </w:rPr>
        <w:t xml:space="preserve"> 2013). Their requests might be submitted directly through these technologies, which mediate all interactions (Pantano</w:t>
      </w:r>
      <w:r w:rsidR="00691363" w:rsidRPr="009F41E4">
        <w:rPr>
          <w:lang w:val="en-US"/>
        </w:rPr>
        <w:t>,</w:t>
      </w:r>
      <w:r w:rsidRPr="009F41E4">
        <w:rPr>
          <w:lang w:val="en-US"/>
        </w:rPr>
        <w:t xml:space="preserve"> 2014).</w:t>
      </w:r>
      <w:r w:rsidR="00441706" w:rsidRPr="00441706">
        <w:rPr>
          <w:color w:val="000000" w:themeColor="text1"/>
          <w:lang w:val="en-US"/>
        </w:rPr>
        <w:t xml:space="preserve"> </w:t>
      </w:r>
      <w:r w:rsidR="00441706" w:rsidRPr="00A4501C">
        <w:rPr>
          <w:lang w:val="en-US"/>
        </w:rPr>
        <w:t xml:space="preserve">Moreover, this integration of smart technologies might play </w:t>
      </w:r>
      <w:r w:rsidR="004016EA" w:rsidRPr="00A4501C">
        <w:rPr>
          <w:lang w:val="en-US"/>
        </w:rPr>
        <w:t xml:space="preserve">an </w:t>
      </w:r>
      <w:r w:rsidR="00441706" w:rsidRPr="00A4501C">
        <w:rPr>
          <w:lang w:val="en-US"/>
        </w:rPr>
        <w:t xml:space="preserve">even bigger role at </w:t>
      </w:r>
      <w:r w:rsidR="004016EA" w:rsidRPr="00A4501C">
        <w:rPr>
          <w:lang w:val="en-US"/>
        </w:rPr>
        <w:t xml:space="preserve">the </w:t>
      </w:r>
      <w:r w:rsidR="00B27CF0" w:rsidRPr="00A4501C">
        <w:rPr>
          <w:lang w:val="en-US"/>
        </w:rPr>
        <w:t>strategic level, by facilitating access to real-time data on single</w:t>
      </w:r>
      <w:r w:rsidR="009E0723" w:rsidRPr="00A4501C">
        <w:rPr>
          <w:lang w:val="en-US"/>
        </w:rPr>
        <w:t>-</w:t>
      </w:r>
      <w:r w:rsidR="00B27CF0" w:rsidRPr="00A4501C">
        <w:rPr>
          <w:lang w:val="en-US"/>
        </w:rPr>
        <w:t xml:space="preserve">consumer behavior, generating big data. </w:t>
      </w:r>
      <w:r w:rsidR="00FB6951" w:rsidRPr="00A4501C">
        <w:rPr>
          <w:lang w:val="en-US"/>
        </w:rPr>
        <w:t xml:space="preserve">The successful exploitation of big data </w:t>
      </w:r>
      <w:r w:rsidR="008D179C" w:rsidRPr="00A4501C">
        <w:rPr>
          <w:lang w:val="en-US"/>
        </w:rPr>
        <w:t>is</w:t>
      </w:r>
      <w:r w:rsidR="00FB6951" w:rsidRPr="00A4501C">
        <w:rPr>
          <w:lang w:val="en-US"/>
        </w:rPr>
        <w:t xml:space="preserve"> further considered </w:t>
      </w:r>
      <w:r w:rsidR="009E0723" w:rsidRPr="00A4501C">
        <w:rPr>
          <w:lang w:val="en-US"/>
        </w:rPr>
        <w:t xml:space="preserve">to be </w:t>
      </w:r>
      <w:r w:rsidR="00FB6951" w:rsidRPr="00A4501C">
        <w:rPr>
          <w:lang w:val="en-US"/>
        </w:rPr>
        <w:t>one of the key elements for the future competitive advantage (Harvard Busines</w:t>
      </w:r>
      <w:r w:rsidR="009F41E4" w:rsidRPr="00A4501C">
        <w:rPr>
          <w:lang w:val="en-US"/>
        </w:rPr>
        <w:t>s</w:t>
      </w:r>
      <w:r w:rsidR="00FB6951" w:rsidRPr="00A4501C">
        <w:rPr>
          <w:lang w:val="en-US"/>
        </w:rPr>
        <w:t xml:space="preserve"> Review, 2017). However, only few companies are actually </w:t>
      </w:r>
      <w:r w:rsidR="00FB6951" w:rsidRPr="00A4501C">
        <w:rPr>
          <w:lang w:val="en-US"/>
        </w:rPr>
        <w:lastRenderedPageBreak/>
        <w:t xml:space="preserve">investing </w:t>
      </w:r>
      <w:r w:rsidR="00ED140D" w:rsidRPr="00A4501C">
        <w:rPr>
          <w:lang w:val="en-US"/>
        </w:rPr>
        <w:t>i</w:t>
      </w:r>
      <w:r w:rsidR="00FB6951" w:rsidRPr="00A4501C">
        <w:rPr>
          <w:lang w:val="en-US"/>
        </w:rPr>
        <w:t>n smart technologies to manage big data and adapt</w:t>
      </w:r>
      <w:r w:rsidR="00ED140D" w:rsidRPr="00A4501C">
        <w:rPr>
          <w:lang w:val="en-US"/>
        </w:rPr>
        <w:t>ing</w:t>
      </w:r>
      <w:r w:rsidR="00FB6951" w:rsidRPr="00A4501C">
        <w:rPr>
          <w:lang w:val="en-US"/>
        </w:rPr>
        <w:t xml:space="preserve"> their </w:t>
      </w:r>
      <w:r w:rsidR="00ED140D" w:rsidRPr="00A4501C">
        <w:rPr>
          <w:lang w:val="en-US"/>
        </w:rPr>
        <w:t xml:space="preserve">strategies </w:t>
      </w:r>
      <w:r w:rsidR="00FB6951" w:rsidRPr="00A4501C">
        <w:rPr>
          <w:lang w:val="en-US"/>
        </w:rPr>
        <w:t>accordingly. A meaningful example is Ocado</w:t>
      </w:r>
      <w:r w:rsidR="008D179C" w:rsidRPr="00A4501C">
        <w:rPr>
          <w:lang w:val="en-US"/>
        </w:rPr>
        <w:t xml:space="preserve"> (one of the largest online grocery retailer</w:t>
      </w:r>
      <w:r w:rsidR="00ED140D" w:rsidRPr="00A4501C">
        <w:rPr>
          <w:lang w:val="en-US"/>
        </w:rPr>
        <w:t>s</w:t>
      </w:r>
      <w:r w:rsidR="008D179C" w:rsidRPr="00A4501C">
        <w:rPr>
          <w:lang w:val="en-US"/>
        </w:rPr>
        <w:t>) who started a partnership with Google to use its cloud platforms (</w:t>
      </w:r>
      <w:r w:rsidR="00ED140D" w:rsidRPr="00A4501C">
        <w:rPr>
          <w:lang w:val="en-US"/>
        </w:rPr>
        <w:t>e.g.</w:t>
      </w:r>
      <w:r w:rsidR="008D179C" w:rsidRPr="00A4501C">
        <w:rPr>
          <w:lang w:val="en-US"/>
        </w:rPr>
        <w:t xml:space="preserve"> App Engine, BigQuery, Cloud Storage, etc.), which allows Ocado to access big data </w:t>
      </w:r>
      <w:r w:rsidR="001E291E" w:rsidRPr="00A4501C">
        <w:rPr>
          <w:lang w:val="en-US"/>
        </w:rPr>
        <w:t xml:space="preserve">online </w:t>
      </w:r>
      <w:r w:rsidR="008D179C" w:rsidRPr="00A4501C">
        <w:rPr>
          <w:lang w:val="en-US"/>
        </w:rPr>
        <w:t>stored in a particular warehouse provided by Google</w:t>
      </w:r>
      <w:r w:rsidR="00316CCB" w:rsidRPr="00A4501C">
        <w:rPr>
          <w:lang w:val="en-US"/>
        </w:rPr>
        <w:t>.</w:t>
      </w:r>
      <w:r w:rsidR="008D179C" w:rsidRPr="00A4501C">
        <w:rPr>
          <w:lang w:val="en-US"/>
        </w:rPr>
        <w:t xml:space="preserve"> </w:t>
      </w:r>
      <w:r w:rsidR="00316CCB" w:rsidRPr="00A4501C">
        <w:rPr>
          <w:lang w:val="en-US"/>
        </w:rPr>
        <w:t xml:space="preserve">This system enbles Ocado </w:t>
      </w:r>
      <w:r w:rsidR="008D179C" w:rsidRPr="00A4501C">
        <w:rPr>
          <w:lang w:val="en-US"/>
        </w:rPr>
        <w:t xml:space="preserve">to handle more </w:t>
      </w:r>
      <w:r w:rsidR="003A2415" w:rsidRPr="00A4501C">
        <w:rPr>
          <w:lang w:val="en-US"/>
        </w:rPr>
        <w:t>transactions and analysis than the company would be</w:t>
      </w:r>
      <w:r w:rsidR="008D179C" w:rsidRPr="00A4501C">
        <w:rPr>
          <w:lang w:val="en-US"/>
        </w:rPr>
        <w:t xml:space="preserve"> able to manage alone, and create new instances to fit the specific consumers’ requirements without </w:t>
      </w:r>
      <w:r w:rsidR="00C5063D" w:rsidRPr="00A4501C">
        <w:rPr>
          <w:lang w:val="en-US"/>
        </w:rPr>
        <w:t xml:space="preserve">the expense and difficulty of </w:t>
      </w:r>
      <w:r w:rsidR="008D179C" w:rsidRPr="00A4501C">
        <w:rPr>
          <w:lang w:val="en-US"/>
        </w:rPr>
        <w:t>building</w:t>
      </w:r>
      <w:r w:rsidR="00C5063D" w:rsidRPr="00A4501C">
        <w:rPr>
          <w:lang w:val="en-US"/>
        </w:rPr>
        <w:t xml:space="preserve"> an</w:t>
      </w:r>
      <w:r w:rsidR="008D179C" w:rsidRPr="00A4501C">
        <w:rPr>
          <w:lang w:val="en-US"/>
        </w:rPr>
        <w:t xml:space="preserve"> ad hoc data center for each new consumer.</w:t>
      </w:r>
    </w:p>
    <w:p w14:paraId="0B24396D" w14:textId="7E87DDE5" w:rsidR="0042236D" w:rsidRPr="009F41E4" w:rsidRDefault="00AD4144" w:rsidP="00606E51">
      <w:pPr>
        <w:spacing w:line="480" w:lineRule="auto"/>
        <w:ind w:firstLine="720"/>
        <w:jc w:val="both"/>
        <w:rPr>
          <w:color w:val="000000" w:themeColor="text1"/>
          <w:lang w:val="en-US"/>
        </w:rPr>
      </w:pPr>
      <w:r w:rsidRPr="009F41E4">
        <w:rPr>
          <w:color w:val="000000" w:themeColor="text1"/>
          <w:lang w:val="en-US"/>
        </w:rPr>
        <w:t xml:space="preserve">Summarizing, smart technology for retailing implies the development of (novel) ad-hoc capabilities, new (consumer) access to services, changes in knowledge management, the creation of smart partnerships, and new </w:t>
      </w:r>
      <w:r w:rsidR="00C16CD0">
        <w:rPr>
          <w:color w:val="000000" w:themeColor="text1"/>
          <w:lang w:val="en-US"/>
        </w:rPr>
        <w:t xml:space="preserve">ways of </w:t>
      </w:r>
      <w:r w:rsidR="00C16CD0" w:rsidRPr="009F41E4">
        <w:rPr>
          <w:color w:val="000000" w:themeColor="text1"/>
          <w:lang w:val="en-US"/>
        </w:rPr>
        <w:t>consum</w:t>
      </w:r>
      <w:r w:rsidR="00C16CD0">
        <w:rPr>
          <w:color w:val="000000" w:themeColor="text1"/>
          <w:lang w:val="en-US"/>
        </w:rPr>
        <w:t>ing</w:t>
      </w:r>
      <w:r w:rsidR="00C16CD0" w:rsidRPr="009F41E4">
        <w:rPr>
          <w:color w:val="000000" w:themeColor="text1"/>
          <w:lang w:val="en-US"/>
        </w:rPr>
        <w:t xml:space="preserve"> </w:t>
      </w:r>
      <w:r w:rsidRPr="009F41E4">
        <w:rPr>
          <w:color w:val="000000" w:themeColor="text1"/>
          <w:lang w:val="en-US"/>
        </w:rPr>
        <w:t>products</w:t>
      </w:r>
      <w:r w:rsidR="0038098F">
        <w:rPr>
          <w:color w:val="000000" w:themeColor="text1"/>
          <w:lang w:val="en-US"/>
        </w:rPr>
        <w:t xml:space="preserve"> and </w:t>
      </w:r>
      <w:r w:rsidRPr="009F41E4">
        <w:rPr>
          <w:color w:val="000000" w:themeColor="text1"/>
          <w:lang w:val="en-US"/>
        </w:rPr>
        <w:t>services. The benefits emerging from smart retailing are (i) greater availability of products, services, and information (</w:t>
      </w:r>
      <w:r w:rsidR="00130357">
        <w:rPr>
          <w:color w:val="000000" w:themeColor="text1"/>
          <w:lang w:val="en-US"/>
        </w:rPr>
        <w:t>e.g.</w:t>
      </w:r>
      <w:r w:rsidRPr="009F41E4">
        <w:rPr>
          <w:color w:val="000000" w:themeColor="text1"/>
          <w:lang w:val="en-US"/>
        </w:rPr>
        <w:t xml:space="preserve"> the use of </w:t>
      </w:r>
      <w:r w:rsidR="00130357">
        <w:rPr>
          <w:color w:val="000000" w:themeColor="text1"/>
          <w:lang w:val="en-US"/>
        </w:rPr>
        <w:t xml:space="preserve">an </w:t>
      </w:r>
      <w:r w:rsidRPr="009F41E4">
        <w:rPr>
          <w:color w:val="000000" w:themeColor="text1"/>
          <w:lang w:val="en-US"/>
        </w:rPr>
        <w:t xml:space="preserve">app for locating products in the physical stores allow retailers to collect data on consumers’ </w:t>
      </w:r>
      <w:r w:rsidR="009B34DD" w:rsidRPr="009F41E4">
        <w:rPr>
          <w:color w:val="000000" w:themeColor="text1"/>
          <w:lang w:val="en-US"/>
        </w:rPr>
        <w:t>behaviour</w:t>
      </w:r>
      <w:r w:rsidRPr="009F41E4">
        <w:rPr>
          <w:color w:val="000000" w:themeColor="text1"/>
          <w:lang w:val="en-US"/>
        </w:rPr>
        <w:t xml:space="preserve"> within the store in terms of  searched products); (ii) knowledge sharing between firms and consumers (such technologies as </w:t>
      </w:r>
      <w:r w:rsidR="00603456">
        <w:rPr>
          <w:color w:val="000000" w:themeColor="text1"/>
          <w:lang w:val="en-US"/>
        </w:rPr>
        <w:t xml:space="preserve">a </w:t>
      </w:r>
      <w:r w:rsidRPr="009F41E4">
        <w:rPr>
          <w:color w:val="000000" w:themeColor="text1"/>
          <w:lang w:val="en-US"/>
        </w:rPr>
        <w:t xml:space="preserve">mobile app </w:t>
      </w:r>
      <w:r w:rsidR="00603456">
        <w:rPr>
          <w:color w:val="000000" w:themeColor="text1"/>
          <w:lang w:val="en-US"/>
        </w:rPr>
        <w:t xml:space="preserve">that </w:t>
      </w:r>
      <w:r w:rsidRPr="009F41E4">
        <w:rPr>
          <w:color w:val="000000" w:themeColor="text1"/>
          <w:lang w:val="en-US"/>
        </w:rPr>
        <w:t>allow</w:t>
      </w:r>
      <w:r w:rsidR="00603456">
        <w:rPr>
          <w:color w:val="000000" w:themeColor="text1"/>
          <w:lang w:val="en-US"/>
        </w:rPr>
        <w:t>s</w:t>
      </w:r>
      <w:r w:rsidRPr="009F41E4">
        <w:rPr>
          <w:color w:val="000000" w:themeColor="text1"/>
          <w:lang w:val="en-US"/>
        </w:rPr>
        <w:t xml:space="preserve"> firms to create and submit </w:t>
      </w:r>
      <w:r w:rsidR="0064378C" w:rsidRPr="009F41E4">
        <w:rPr>
          <w:color w:val="000000" w:themeColor="text1"/>
          <w:lang w:val="en-US"/>
        </w:rPr>
        <w:t xml:space="preserve">personalised </w:t>
      </w:r>
      <w:r w:rsidRPr="009F41E4">
        <w:rPr>
          <w:color w:val="000000" w:themeColor="text1"/>
          <w:lang w:val="en-US"/>
        </w:rPr>
        <w:t>offer for each consumer); and (iii) smart partnerships among retailers, sellers (e.g. frontline employees), and consumers through the building of smart partnerships (which overcome</w:t>
      </w:r>
      <w:r w:rsidR="006159FB">
        <w:rPr>
          <w:color w:val="000000" w:themeColor="text1"/>
          <w:lang w:val="en-US"/>
        </w:rPr>
        <w:t>s</w:t>
      </w:r>
      <w:r w:rsidRPr="009F41E4">
        <w:rPr>
          <w:color w:val="000000" w:themeColor="text1"/>
          <w:lang w:val="en-US"/>
        </w:rPr>
        <w:t xml:space="preserve"> </w:t>
      </w:r>
      <w:r w:rsidR="006159FB">
        <w:rPr>
          <w:color w:val="000000" w:themeColor="text1"/>
          <w:lang w:val="en-US"/>
        </w:rPr>
        <w:t xml:space="preserve">difficulties inherent in </w:t>
      </w:r>
      <w:r w:rsidRPr="009F41E4">
        <w:rPr>
          <w:color w:val="000000" w:themeColor="text1"/>
          <w:lang w:val="en-US"/>
        </w:rPr>
        <w:t xml:space="preserve">traditional vendor-client relationships) (Figure 1). </w:t>
      </w:r>
    </w:p>
    <w:p w14:paraId="4F032D8D" w14:textId="77777777" w:rsidR="00F31EA5" w:rsidRPr="009F41E4" w:rsidRDefault="00F31EA5" w:rsidP="00606E51">
      <w:pPr>
        <w:spacing w:line="480" w:lineRule="auto"/>
        <w:ind w:firstLine="720"/>
        <w:jc w:val="both"/>
        <w:rPr>
          <w:color w:val="000000" w:themeColor="text1"/>
          <w:lang w:val="en-US"/>
        </w:rPr>
      </w:pPr>
    </w:p>
    <w:p w14:paraId="47F75470" w14:textId="115BF0EE" w:rsidR="00F31EA5" w:rsidRPr="009F41E4" w:rsidRDefault="00F31EA5" w:rsidP="00F31EA5">
      <w:pPr>
        <w:spacing w:line="480" w:lineRule="auto"/>
        <w:ind w:firstLine="720"/>
        <w:jc w:val="center"/>
        <w:rPr>
          <w:b/>
          <w:color w:val="000000" w:themeColor="text1"/>
          <w:lang w:val="en-US"/>
        </w:rPr>
      </w:pPr>
      <w:r w:rsidRPr="009F41E4">
        <w:rPr>
          <w:b/>
          <w:color w:val="000000" w:themeColor="text1"/>
          <w:lang w:val="en-US"/>
        </w:rPr>
        <w:t>[Figure 1 Here]</w:t>
      </w:r>
    </w:p>
    <w:p w14:paraId="73D05FEE" w14:textId="72F6C2B5" w:rsidR="0042236D" w:rsidRPr="009F41E4" w:rsidRDefault="0042236D" w:rsidP="00606E51">
      <w:pPr>
        <w:spacing w:line="480" w:lineRule="auto"/>
        <w:jc w:val="both"/>
        <w:rPr>
          <w:b/>
          <w:color w:val="000000" w:themeColor="text1"/>
          <w:lang w:val="en-US"/>
        </w:rPr>
      </w:pPr>
    </w:p>
    <w:p w14:paraId="1BFD1072" w14:textId="77777777" w:rsidR="0042236D" w:rsidRPr="009F41E4" w:rsidRDefault="00AD4144" w:rsidP="00606E51">
      <w:pPr>
        <w:spacing w:line="480" w:lineRule="auto"/>
        <w:jc w:val="both"/>
        <w:rPr>
          <w:b/>
          <w:color w:val="000000" w:themeColor="text1"/>
          <w:lang w:val="en-US"/>
        </w:rPr>
      </w:pPr>
      <w:r w:rsidRPr="009F41E4">
        <w:rPr>
          <w:b/>
          <w:color w:val="000000" w:themeColor="text1"/>
          <w:lang w:val="en-US"/>
        </w:rPr>
        <w:t>Conceptual framework</w:t>
      </w:r>
    </w:p>
    <w:p w14:paraId="566C96F1" w14:textId="3D58924D" w:rsidR="0042236D" w:rsidRPr="009F41E4" w:rsidRDefault="00AD4144" w:rsidP="00606E51">
      <w:pPr>
        <w:spacing w:line="480" w:lineRule="auto"/>
        <w:jc w:val="both"/>
        <w:rPr>
          <w:color w:val="000000" w:themeColor="text1"/>
          <w:lang w:val="en-US"/>
        </w:rPr>
      </w:pPr>
      <w:r w:rsidRPr="009F41E4">
        <w:rPr>
          <w:color w:val="000000" w:themeColor="text1"/>
          <w:lang w:val="en-US"/>
        </w:rPr>
        <w:t xml:space="preserve">Having defined the concept of smart retailing, we continue discussing a comprehensive set of factors that dictate the success of smart retailing. As anticipated, the core elements are based </w:t>
      </w:r>
      <w:r w:rsidRPr="009F41E4">
        <w:rPr>
          <w:color w:val="000000" w:themeColor="text1"/>
          <w:lang w:val="en-US"/>
        </w:rPr>
        <w:lastRenderedPageBreak/>
        <w:t>on the greater availability of products, information sharing among involved actors and their emerging (smart) cooperation. Beyond this core, other key elements contribute to create the smart retailing framework. Similarly to smart services (Chourabi et al.</w:t>
      </w:r>
      <w:r w:rsidR="00691363" w:rsidRPr="009F41E4">
        <w:rPr>
          <w:color w:val="000000" w:themeColor="text1"/>
          <w:lang w:val="en-US"/>
        </w:rPr>
        <w:t>,</w:t>
      </w:r>
      <w:r w:rsidRPr="009F41E4">
        <w:rPr>
          <w:color w:val="000000" w:themeColor="text1"/>
          <w:lang w:val="en-US"/>
        </w:rPr>
        <w:t xml:space="preserve"> 2012), these elements are: (i) </w:t>
      </w:r>
      <w:r w:rsidR="00DC6DB8" w:rsidRPr="009F41E4">
        <w:rPr>
          <w:color w:val="000000" w:themeColor="text1"/>
          <w:lang w:val="en-US"/>
        </w:rPr>
        <w:t>organisation</w:t>
      </w:r>
      <w:r w:rsidRPr="009F41E4">
        <w:rPr>
          <w:color w:val="000000" w:themeColor="text1"/>
          <w:lang w:val="en-US"/>
        </w:rPr>
        <w:t xml:space="preserve">, (ii) economy, (iii) people, (iv) technology, and (v) market structure, which also have a reciprocal influence (Figure 2).  </w:t>
      </w:r>
    </w:p>
    <w:p w14:paraId="163C0A43" w14:textId="1B68ED55" w:rsidR="00F31EA5" w:rsidRPr="009F41E4" w:rsidRDefault="00F31EA5" w:rsidP="00F31EA5">
      <w:pPr>
        <w:spacing w:line="480" w:lineRule="auto"/>
        <w:jc w:val="center"/>
        <w:rPr>
          <w:b/>
          <w:color w:val="000000" w:themeColor="text1"/>
          <w:lang w:val="en-US"/>
        </w:rPr>
      </w:pPr>
      <w:r w:rsidRPr="009F41E4">
        <w:rPr>
          <w:b/>
          <w:color w:val="000000" w:themeColor="text1"/>
          <w:lang w:val="en-US"/>
        </w:rPr>
        <w:t>[Figure 2 Here]</w:t>
      </w:r>
    </w:p>
    <w:p w14:paraId="3BEA32C8" w14:textId="77777777" w:rsidR="0042236D" w:rsidRPr="009F41E4" w:rsidRDefault="0042236D" w:rsidP="00606E51">
      <w:pPr>
        <w:spacing w:line="480" w:lineRule="auto"/>
        <w:rPr>
          <w:color w:val="000000" w:themeColor="text1"/>
          <w:highlight w:val="yellow"/>
          <w:lang w:val="en-US"/>
        </w:rPr>
      </w:pPr>
    </w:p>
    <w:p w14:paraId="73BE4742" w14:textId="3FE80283" w:rsidR="00F60527" w:rsidRPr="009F41E4" w:rsidRDefault="00AD4144" w:rsidP="0003258B">
      <w:pPr>
        <w:spacing w:line="480" w:lineRule="auto"/>
        <w:ind w:firstLine="720"/>
        <w:jc w:val="both"/>
        <w:rPr>
          <w:color w:val="000000" w:themeColor="text1"/>
          <w:lang w:val="en-US"/>
        </w:rPr>
      </w:pPr>
      <w:r w:rsidRPr="009F41E4">
        <w:rPr>
          <w:color w:val="000000" w:themeColor="text1"/>
          <w:lang w:val="en-US"/>
        </w:rPr>
        <w:t xml:space="preserve">Only few studies have addressed smart retailing and innovation management in retailing from a managerial and </w:t>
      </w:r>
      <w:r w:rsidR="00DC6DB8" w:rsidRPr="009F41E4">
        <w:rPr>
          <w:color w:val="000000" w:themeColor="text1"/>
          <w:lang w:val="en-US"/>
        </w:rPr>
        <w:t>organisation</w:t>
      </w:r>
      <w:r w:rsidRPr="009F41E4">
        <w:rPr>
          <w:color w:val="000000" w:themeColor="text1"/>
          <w:lang w:val="en-US"/>
        </w:rPr>
        <w:t>al perspective (</w:t>
      </w:r>
      <w:r w:rsidR="004A2EEC" w:rsidRPr="009F41E4">
        <w:rPr>
          <w:color w:val="000000" w:themeColor="text1"/>
          <w:lang w:val="en-US"/>
        </w:rPr>
        <w:t xml:space="preserve">Campbell </w:t>
      </w:r>
      <w:r w:rsidR="004A2EEC" w:rsidRPr="009F41E4">
        <w:rPr>
          <w:i/>
          <w:color w:val="000000" w:themeColor="text1"/>
          <w:lang w:val="en-US"/>
        </w:rPr>
        <w:t>et al.</w:t>
      </w:r>
      <w:r w:rsidR="00691363" w:rsidRPr="009F41E4">
        <w:rPr>
          <w:i/>
          <w:color w:val="000000" w:themeColor="text1"/>
          <w:lang w:val="en-US"/>
        </w:rPr>
        <w:t>,</w:t>
      </w:r>
      <w:r w:rsidR="004A2EEC" w:rsidRPr="009F41E4">
        <w:rPr>
          <w:color w:val="000000" w:themeColor="text1"/>
          <w:lang w:val="en-US"/>
        </w:rPr>
        <w:t xml:space="preserve"> 2011; </w:t>
      </w:r>
      <w:r w:rsidRPr="009F41E4">
        <w:rPr>
          <w:color w:val="000000" w:themeColor="text1"/>
          <w:lang w:val="en-US"/>
        </w:rPr>
        <w:t>Leitner and Grechening</w:t>
      </w:r>
      <w:r w:rsidR="00691363" w:rsidRPr="009F41E4">
        <w:rPr>
          <w:color w:val="000000" w:themeColor="text1"/>
          <w:lang w:val="en-US"/>
        </w:rPr>
        <w:t>,</w:t>
      </w:r>
      <w:r w:rsidRPr="009F41E4">
        <w:rPr>
          <w:color w:val="000000" w:themeColor="text1"/>
          <w:lang w:val="en-US"/>
        </w:rPr>
        <w:t xml:space="preserve"> 2009). Current literature mainly </w:t>
      </w:r>
      <w:r w:rsidR="00AC7761" w:rsidRPr="009F41E4">
        <w:rPr>
          <w:color w:val="000000" w:themeColor="text1"/>
          <w:lang w:val="en-US"/>
        </w:rPr>
        <w:t xml:space="preserve">investigates </w:t>
      </w:r>
      <w:r w:rsidRPr="009F41E4">
        <w:rPr>
          <w:color w:val="000000" w:themeColor="text1"/>
          <w:lang w:val="en-US"/>
        </w:rPr>
        <w:t>emergent technologies for</w:t>
      </w:r>
      <w:r w:rsidR="00AC7761" w:rsidRPr="009F41E4">
        <w:rPr>
          <w:color w:val="000000" w:themeColor="text1"/>
          <w:lang w:val="en-US"/>
        </w:rPr>
        <w:t xml:space="preserve"> </w:t>
      </w:r>
      <w:r w:rsidR="00F60527" w:rsidRPr="009F41E4">
        <w:rPr>
          <w:color w:val="000000" w:themeColor="text1"/>
          <w:lang w:val="en-US"/>
        </w:rPr>
        <w:t xml:space="preserve">retailing </w:t>
      </w:r>
      <w:r w:rsidRPr="009F41E4">
        <w:rPr>
          <w:color w:val="000000" w:themeColor="text1"/>
          <w:lang w:val="en-US"/>
        </w:rPr>
        <w:t>(Dobholkar</w:t>
      </w:r>
      <w:r w:rsidR="00691363" w:rsidRPr="009F41E4">
        <w:rPr>
          <w:color w:val="000000" w:themeColor="text1"/>
          <w:lang w:val="en-US"/>
        </w:rPr>
        <w:t>,</w:t>
      </w:r>
      <w:r w:rsidRPr="009F41E4">
        <w:rPr>
          <w:color w:val="000000" w:themeColor="text1"/>
          <w:lang w:val="en-US"/>
        </w:rPr>
        <w:t xml:space="preserve"> 1996; Kourouthanassis </w:t>
      </w:r>
      <w:r w:rsidRPr="009F41E4">
        <w:rPr>
          <w:i/>
          <w:color w:val="000000" w:themeColor="text1"/>
          <w:lang w:val="en-US"/>
        </w:rPr>
        <w:t>et al.</w:t>
      </w:r>
      <w:r w:rsidR="00691363" w:rsidRPr="009F41E4">
        <w:rPr>
          <w:i/>
          <w:color w:val="000000" w:themeColor="text1"/>
          <w:lang w:val="en-US"/>
        </w:rPr>
        <w:t>,</w:t>
      </w:r>
      <w:r w:rsidRPr="009F41E4">
        <w:rPr>
          <w:color w:val="000000" w:themeColor="text1"/>
          <w:lang w:val="en-US"/>
        </w:rPr>
        <w:t xml:space="preserve"> 2007; Demirkan and Spohrer</w:t>
      </w:r>
      <w:r w:rsidR="00691363" w:rsidRPr="009F41E4">
        <w:rPr>
          <w:color w:val="000000" w:themeColor="text1"/>
          <w:lang w:val="en-US"/>
        </w:rPr>
        <w:t>,</w:t>
      </w:r>
      <w:r w:rsidRPr="009F41E4">
        <w:rPr>
          <w:color w:val="000000" w:themeColor="text1"/>
          <w:lang w:val="en-US"/>
        </w:rPr>
        <w:t xml:space="preserve"> 2014, Papagiannidis </w:t>
      </w:r>
      <w:r w:rsidRPr="009F41E4">
        <w:rPr>
          <w:i/>
          <w:color w:val="000000" w:themeColor="text1"/>
          <w:lang w:val="en-US"/>
        </w:rPr>
        <w:t>et al.</w:t>
      </w:r>
      <w:r w:rsidR="00691363" w:rsidRPr="009F41E4">
        <w:rPr>
          <w:i/>
          <w:color w:val="000000" w:themeColor="text1"/>
          <w:lang w:val="en-US"/>
        </w:rPr>
        <w:t>,</w:t>
      </w:r>
      <w:r w:rsidRPr="009F41E4">
        <w:rPr>
          <w:color w:val="000000" w:themeColor="text1"/>
          <w:lang w:val="en-US"/>
        </w:rPr>
        <w:t xml:space="preserve"> 2014).</w:t>
      </w:r>
    </w:p>
    <w:p w14:paraId="22AAFD3F" w14:textId="48DABB91" w:rsidR="0042236D" w:rsidRPr="009F41E4" w:rsidRDefault="00AD4144" w:rsidP="0003258B">
      <w:pPr>
        <w:spacing w:line="480" w:lineRule="auto"/>
        <w:ind w:firstLine="720"/>
        <w:jc w:val="both"/>
        <w:rPr>
          <w:color w:val="000000" w:themeColor="text1"/>
          <w:lang w:val="en-US"/>
        </w:rPr>
      </w:pPr>
      <w:r w:rsidRPr="009F41E4">
        <w:rPr>
          <w:color w:val="000000" w:themeColor="text1"/>
          <w:lang w:val="en-US"/>
        </w:rPr>
        <w:t xml:space="preserve"> </w:t>
      </w:r>
      <w:r w:rsidR="00696568" w:rsidRPr="009F41E4">
        <w:rPr>
          <w:color w:val="000000" w:themeColor="text1"/>
          <w:lang w:val="en-US"/>
        </w:rPr>
        <w:t>h</w:t>
      </w:r>
      <w:r w:rsidRPr="009F41E4">
        <w:rPr>
          <w:color w:val="000000" w:themeColor="text1"/>
          <w:lang w:val="en-US"/>
        </w:rPr>
        <w:t>e “</w:t>
      </w:r>
      <w:r w:rsidR="00DC6DB8" w:rsidRPr="009F41E4">
        <w:rPr>
          <w:color w:val="000000" w:themeColor="text1"/>
          <w:lang w:val="en-US"/>
        </w:rPr>
        <w:t>organisation</w:t>
      </w:r>
      <w:r w:rsidRPr="009F41E4">
        <w:rPr>
          <w:color w:val="000000" w:themeColor="text1"/>
          <w:lang w:val="en-US"/>
        </w:rPr>
        <w:t xml:space="preserve">” </w:t>
      </w:r>
      <w:r w:rsidR="00F60527" w:rsidRPr="009F41E4">
        <w:rPr>
          <w:color w:val="000000" w:themeColor="text1"/>
          <w:lang w:val="en-US"/>
        </w:rPr>
        <w:t>include</w:t>
      </w:r>
      <w:r w:rsidR="00696568" w:rsidRPr="009F41E4">
        <w:rPr>
          <w:color w:val="000000" w:themeColor="text1"/>
          <w:lang w:val="en-US"/>
        </w:rPr>
        <w:t>s</w:t>
      </w:r>
      <w:r w:rsidR="00F60527" w:rsidRPr="009F41E4">
        <w:rPr>
          <w:color w:val="000000" w:themeColor="text1"/>
          <w:lang w:val="en-US"/>
        </w:rPr>
        <w:t xml:space="preserve"> the (i) people </w:t>
      </w:r>
      <w:r w:rsidRPr="009F41E4">
        <w:rPr>
          <w:color w:val="000000" w:themeColor="text1"/>
          <w:lang w:val="en-US"/>
        </w:rPr>
        <w:t xml:space="preserve">who will decide to introduce the technology, </w:t>
      </w:r>
      <w:r w:rsidR="00F60527" w:rsidRPr="009F41E4">
        <w:rPr>
          <w:color w:val="000000" w:themeColor="text1"/>
          <w:lang w:val="en-US"/>
        </w:rPr>
        <w:t xml:space="preserve">therefore </w:t>
      </w:r>
      <w:r w:rsidRPr="009F41E4">
        <w:rPr>
          <w:color w:val="000000" w:themeColor="text1"/>
          <w:lang w:val="en-US"/>
        </w:rPr>
        <w:t xml:space="preserve">their attitude towards innovativeness or their resistance towards the change, </w:t>
      </w:r>
      <w:r w:rsidR="00F60527" w:rsidRPr="009F41E4">
        <w:rPr>
          <w:color w:val="000000" w:themeColor="text1"/>
          <w:lang w:val="en-US"/>
        </w:rPr>
        <w:t xml:space="preserve">(ii) </w:t>
      </w:r>
      <w:r w:rsidRPr="009F41E4">
        <w:rPr>
          <w:color w:val="000000" w:themeColor="text1"/>
          <w:lang w:val="en-US"/>
        </w:rPr>
        <w:t xml:space="preserve">alignment of the technology benefits with </w:t>
      </w:r>
      <w:r w:rsidR="00DC6DB8" w:rsidRPr="009F41E4">
        <w:rPr>
          <w:color w:val="000000" w:themeColor="text1"/>
          <w:lang w:val="en-US"/>
        </w:rPr>
        <w:t>organisation</w:t>
      </w:r>
      <w:r w:rsidRPr="009F41E4">
        <w:rPr>
          <w:color w:val="000000" w:themeColor="text1"/>
          <w:lang w:val="en-US"/>
        </w:rPr>
        <w:t xml:space="preserve">al goals and objectives, internal and external resources to innovate (i.e. financial and human resources), </w:t>
      </w:r>
      <w:r w:rsidR="00F60527" w:rsidRPr="009F41E4">
        <w:rPr>
          <w:color w:val="000000" w:themeColor="text1"/>
          <w:lang w:val="en-US"/>
        </w:rPr>
        <w:t>(iii)</w:t>
      </w:r>
      <w:r w:rsidR="002F4383" w:rsidRPr="009F41E4">
        <w:rPr>
          <w:color w:val="000000" w:themeColor="text1"/>
          <w:lang w:val="en-US"/>
        </w:rPr>
        <w:t xml:space="preserve"> the</w:t>
      </w:r>
      <w:r w:rsidR="00F60527" w:rsidRPr="009F41E4">
        <w:rPr>
          <w:color w:val="000000" w:themeColor="text1"/>
          <w:lang w:val="en-US"/>
        </w:rPr>
        <w:t xml:space="preserve"> </w:t>
      </w:r>
      <w:r w:rsidR="00DC6DB8" w:rsidRPr="009F41E4">
        <w:rPr>
          <w:color w:val="000000" w:themeColor="text1"/>
          <w:lang w:val="en-US"/>
        </w:rPr>
        <w:t>organisation</w:t>
      </w:r>
      <w:r w:rsidRPr="009F41E4">
        <w:rPr>
          <w:color w:val="000000" w:themeColor="text1"/>
          <w:lang w:val="en-US"/>
        </w:rPr>
        <w:t xml:space="preserve">’s ability to reply to changes and related capabilities including the dynamic capabilities and technology absorptive capacity (ability to </w:t>
      </w:r>
      <w:r w:rsidR="00743E57" w:rsidRPr="009F41E4">
        <w:rPr>
          <w:color w:val="000000" w:themeColor="text1"/>
          <w:lang w:val="en-US"/>
        </w:rPr>
        <w:t xml:space="preserve">recognise </w:t>
      </w:r>
      <w:r w:rsidRPr="009F41E4">
        <w:rPr>
          <w:color w:val="000000" w:themeColor="text1"/>
          <w:lang w:val="en-US"/>
        </w:rPr>
        <w:t>the value of a certain technological innovation</w:t>
      </w:r>
      <w:r w:rsidR="00CE2CED">
        <w:rPr>
          <w:color w:val="000000" w:themeColor="text1"/>
          <w:lang w:val="en-US"/>
        </w:rPr>
        <w:t>)</w:t>
      </w:r>
      <w:r w:rsidRPr="009F41E4">
        <w:rPr>
          <w:color w:val="000000" w:themeColor="text1"/>
          <w:lang w:val="en-US"/>
        </w:rPr>
        <w:t xml:space="preserve">, </w:t>
      </w:r>
      <w:r w:rsidR="00F60527" w:rsidRPr="009F41E4">
        <w:rPr>
          <w:color w:val="000000" w:themeColor="text1"/>
          <w:lang w:val="en-US"/>
        </w:rPr>
        <w:t>(iv)</w:t>
      </w:r>
      <w:r w:rsidRPr="009F41E4">
        <w:rPr>
          <w:color w:val="000000" w:themeColor="text1"/>
          <w:lang w:val="en-US"/>
        </w:rPr>
        <w:t xml:space="preserve"> ability to successfully integrate it within the </w:t>
      </w:r>
      <w:r w:rsidR="00DC6DB8" w:rsidRPr="009F41E4">
        <w:rPr>
          <w:color w:val="000000" w:themeColor="text1"/>
          <w:lang w:val="en-US"/>
        </w:rPr>
        <w:t>organisation</w:t>
      </w:r>
      <w:r w:rsidRPr="009F41E4">
        <w:rPr>
          <w:color w:val="000000" w:themeColor="text1"/>
          <w:lang w:val="en-US"/>
        </w:rPr>
        <w:t xml:space="preserve"> strategy) (Andersson </w:t>
      </w:r>
      <w:r w:rsidRPr="009F41E4">
        <w:rPr>
          <w:i/>
          <w:color w:val="000000" w:themeColor="text1"/>
          <w:lang w:val="en-US"/>
        </w:rPr>
        <w:t>et al.</w:t>
      </w:r>
      <w:r w:rsidR="00963E7E" w:rsidRPr="009F41E4">
        <w:rPr>
          <w:i/>
          <w:color w:val="000000" w:themeColor="text1"/>
          <w:lang w:val="en-US"/>
        </w:rPr>
        <w:t>,</w:t>
      </w:r>
      <w:r w:rsidRPr="009F41E4">
        <w:rPr>
          <w:color w:val="000000" w:themeColor="text1"/>
          <w:lang w:val="en-US"/>
        </w:rPr>
        <w:t xml:space="preserve"> 2001; </w:t>
      </w:r>
      <w:r w:rsidR="001A59BD" w:rsidRPr="009F41E4">
        <w:rPr>
          <w:color w:val="000000" w:themeColor="text1"/>
          <w:lang w:val="en-US"/>
        </w:rPr>
        <w:t xml:space="preserve">Kindstrom </w:t>
      </w:r>
      <w:r w:rsidR="001A59BD" w:rsidRPr="009F41E4">
        <w:rPr>
          <w:i/>
          <w:color w:val="000000" w:themeColor="text1"/>
          <w:lang w:val="en-US"/>
        </w:rPr>
        <w:t>et al.</w:t>
      </w:r>
      <w:r w:rsidR="00691363" w:rsidRPr="009F41E4">
        <w:rPr>
          <w:i/>
          <w:color w:val="000000" w:themeColor="text1"/>
          <w:lang w:val="en-US"/>
        </w:rPr>
        <w:t>,</w:t>
      </w:r>
      <w:r w:rsidR="001A59BD" w:rsidRPr="009F41E4">
        <w:rPr>
          <w:color w:val="000000" w:themeColor="text1"/>
          <w:lang w:val="en-US"/>
        </w:rPr>
        <w:t xml:space="preserve"> 2013; </w:t>
      </w:r>
      <w:r w:rsidRPr="009F41E4">
        <w:rPr>
          <w:color w:val="000000" w:themeColor="text1"/>
          <w:lang w:val="en-US"/>
        </w:rPr>
        <w:t xml:space="preserve">Seebode </w:t>
      </w:r>
      <w:r w:rsidRPr="009F41E4">
        <w:rPr>
          <w:i/>
          <w:color w:val="000000" w:themeColor="text1"/>
          <w:lang w:val="en-US"/>
        </w:rPr>
        <w:t>et al.</w:t>
      </w:r>
      <w:r w:rsidR="00691363" w:rsidRPr="009F41E4">
        <w:rPr>
          <w:i/>
          <w:color w:val="000000" w:themeColor="text1"/>
          <w:lang w:val="en-US"/>
        </w:rPr>
        <w:t>,</w:t>
      </w:r>
      <w:r w:rsidRPr="009F41E4">
        <w:rPr>
          <w:color w:val="000000" w:themeColor="text1"/>
          <w:lang w:val="en-US"/>
        </w:rPr>
        <w:t xml:space="preserve"> 2012; </w:t>
      </w:r>
      <w:r w:rsidR="001A59BD" w:rsidRPr="009F41E4">
        <w:rPr>
          <w:color w:val="000000" w:themeColor="text1"/>
          <w:lang w:val="en-US"/>
        </w:rPr>
        <w:t xml:space="preserve">Teece </w:t>
      </w:r>
      <w:r w:rsidR="001A59BD" w:rsidRPr="009F41E4">
        <w:rPr>
          <w:i/>
          <w:color w:val="000000" w:themeColor="text1"/>
          <w:lang w:val="en-US"/>
        </w:rPr>
        <w:t>et al.</w:t>
      </w:r>
      <w:r w:rsidR="00691363" w:rsidRPr="009F41E4">
        <w:rPr>
          <w:i/>
          <w:color w:val="000000" w:themeColor="text1"/>
          <w:lang w:val="en-US"/>
        </w:rPr>
        <w:t>,</w:t>
      </w:r>
      <w:r w:rsidR="001A59BD" w:rsidRPr="009F41E4">
        <w:rPr>
          <w:color w:val="000000" w:themeColor="text1"/>
          <w:lang w:val="en-US"/>
        </w:rPr>
        <w:t xml:space="preserve"> 1997; Wang </w:t>
      </w:r>
      <w:r w:rsidR="001A59BD" w:rsidRPr="009F41E4">
        <w:rPr>
          <w:i/>
          <w:color w:val="000000" w:themeColor="text1"/>
          <w:lang w:val="en-US"/>
        </w:rPr>
        <w:t>et al.</w:t>
      </w:r>
      <w:r w:rsidR="00691363" w:rsidRPr="009F41E4">
        <w:rPr>
          <w:i/>
          <w:color w:val="000000" w:themeColor="text1"/>
          <w:lang w:val="en-US"/>
        </w:rPr>
        <w:t>,</w:t>
      </w:r>
      <w:r w:rsidR="001A59BD" w:rsidRPr="009F41E4">
        <w:rPr>
          <w:color w:val="000000" w:themeColor="text1"/>
          <w:lang w:val="en-US"/>
        </w:rPr>
        <w:t xml:space="preserve"> 2007</w:t>
      </w:r>
      <w:r w:rsidRPr="009F41E4">
        <w:rPr>
          <w:color w:val="000000" w:themeColor="text1"/>
          <w:lang w:val="en-US"/>
        </w:rPr>
        <w:t xml:space="preserve">), </w:t>
      </w:r>
      <w:r w:rsidR="00F60527" w:rsidRPr="009F41E4">
        <w:rPr>
          <w:color w:val="000000" w:themeColor="text1"/>
          <w:lang w:val="en-US"/>
        </w:rPr>
        <w:t>and (v)</w:t>
      </w:r>
      <w:r w:rsidR="00994870">
        <w:rPr>
          <w:color w:val="000000" w:themeColor="text1"/>
          <w:lang w:val="en-US"/>
        </w:rPr>
        <w:t xml:space="preserve"> </w:t>
      </w:r>
      <w:r w:rsidR="00743E57" w:rsidRPr="009F41E4">
        <w:rPr>
          <w:color w:val="000000" w:themeColor="text1"/>
          <w:lang w:val="en-US"/>
        </w:rPr>
        <w:t>the</w:t>
      </w:r>
      <w:r w:rsidR="00F60527" w:rsidRPr="009F41E4">
        <w:rPr>
          <w:color w:val="000000" w:themeColor="text1"/>
          <w:lang w:val="en-US"/>
        </w:rPr>
        <w:t xml:space="preserve"> </w:t>
      </w:r>
      <w:r w:rsidR="00DC6DB8" w:rsidRPr="009F41E4">
        <w:rPr>
          <w:color w:val="000000" w:themeColor="text1"/>
          <w:lang w:val="en-US"/>
        </w:rPr>
        <w:t>organisation</w:t>
      </w:r>
      <w:r w:rsidR="00F60527" w:rsidRPr="009F41E4">
        <w:rPr>
          <w:color w:val="000000" w:themeColor="text1"/>
          <w:lang w:val="en-US"/>
        </w:rPr>
        <w:t>’s</w:t>
      </w:r>
      <w:r w:rsidRPr="009F41E4">
        <w:rPr>
          <w:color w:val="000000" w:themeColor="text1"/>
          <w:lang w:val="en-US"/>
        </w:rPr>
        <w:t xml:space="preserve"> culture and orientation (</w:t>
      </w:r>
      <w:r w:rsidR="00BD4261">
        <w:rPr>
          <w:color w:val="000000" w:themeColor="text1"/>
          <w:lang w:val="en-US"/>
        </w:rPr>
        <w:t>e.g.</w:t>
      </w:r>
      <w:r w:rsidRPr="009F41E4">
        <w:rPr>
          <w:color w:val="000000" w:themeColor="text1"/>
          <w:lang w:val="en-US"/>
        </w:rPr>
        <w:t xml:space="preserve"> market orientation)</w:t>
      </w:r>
      <w:r w:rsidR="00A54F73" w:rsidRPr="009F41E4">
        <w:rPr>
          <w:color w:val="000000" w:themeColor="text1"/>
          <w:lang w:val="en-US"/>
        </w:rPr>
        <w:t>.</w:t>
      </w:r>
      <w:r w:rsidR="003420E0" w:rsidRPr="009F41E4">
        <w:rPr>
          <w:color w:val="000000" w:themeColor="text1"/>
          <w:lang w:val="en-US"/>
        </w:rPr>
        <w:t xml:space="preserve"> </w:t>
      </w:r>
      <w:r w:rsidRPr="009F41E4">
        <w:rPr>
          <w:color w:val="000000" w:themeColor="text1"/>
          <w:lang w:val="en-US"/>
        </w:rPr>
        <w:t xml:space="preserve">These features might support or refute the smart approach, by pushing an </w:t>
      </w:r>
      <w:r w:rsidR="00DC6DB8" w:rsidRPr="009F41E4">
        <w:rPr>
          <w:color w:val="000000" w:themeColor="text1"/>
          <w:lang w:val="en-US"/>
        </w:rPr>
        <w:t>organisation</w:t>
      </w:r>
      <w:r w:rsidRPr="009F41E4">
        <w:rPr>
          <w:color w:val="000000" w:themeColor="text1"/>
          <w:lang w:val="en-US"/>
        </w:rPr>
        <w:t xml:space="preserve"> to adopt either a traditional, more </w:t>
      </w:r>
      <w:r w:rsidR="00743E57" w:rsidRPr="009F41E4">
        <w:rPr>
          <w:color w:val="000000" w:themeColor="text1"/>
          <w:lang w:val="en-US"/>
        </w:rPr>
        <w:t xml:space="preserve">standardised </w:t>
      </w:r>
      <w:r w:rsidRPr="009F41E4">
        <w:rPr>
          <w:color w:val="000000" w:themeColor="text1"/>
          <w:lang w:val="en-US"/>
        </w:rPr>
        <w:t xml:space="preserve">approach, or alternatively to dramatically redefine their new strategies for achieving competitive advantages.  </w:t>
      </w:r>
    </w:p>
    <w:p w14:paraId="14C22485" w14:textId="4F155C33" w:rsidR="0042236D" w:rsidRPr="009F41E4" w:rsidRDefault="00AD4144" w:rsidP="00606E51">
      <w:pPr>
        <w:spacing w:line="480" w:lineRule="auto"/>
        <w:ind w:firstLine="720"/>
        <w:jc w:val="both"/>
        <w:rPr>
          <w:color w:val="000000" w:themeColor="text1"/>
          <w:highlight w:val="yellow"/>
          <w:lang w:val="en-US"/>
        </w:rPr>
      </w:pPr>
      <w:r w:rsidRPr="009F41E4">
        <w:rPr>
          <w:color w:val="000000" w:themeColor="text1"/>
          <w:lang w:val="en-US"/>
        </w:rPr>
        <w:lastRenderedPageBreak/>
        <w:t xml:space="preserve">The second element is “economy”, including financial sustainability and economic (external) environment that might be a driver of smart retailing. The smart retailing approach is designed to improve an </w:t>
      </w:r>
      <w:r w:rsidR="00DC6DB8" w:rsidRPr="009F41E4">
        <w:rPr>
          <w:color w:val="000000" w:themeColor="text1"/>
          <w:lang w:val="en-US"/>
        </w:rPr>
        <w:t>organisation</w:t>
      </w:r>
      <w:r w:rsidRPr="009F41E4">
        <w:rPr>
          <w:color w:val="000000" w:themeColor="text1"/>
          <w:lang w:val="en-US"/>
        </w:rPr>
        <w:t xml:space="preserve">’s actions and business development, and thus promote job creation and workforce development as part of the more general concept of smart cities, supported by many local governments aiming to improve cities (i.e. smart cities projects) (Anttiroiko </w:t>
      </w:r>
      <w:r w:rsidRPr="009F41E4">
        <w:rPr>
          <w:i/>
          <w:color w:val="000000" w:themeColor="text1"/>
          <w:lang w:val="en-US"/>
        </w:rPr>
        <w:t>et al.</w:t>
      </w:r>
      <w:r w:rsidR="00691363" w:rsidRPr="009F41E4">
        <w:rPr>
          <w:i/>
          <w:color w:val="000000" w:themeColor="text1"/>
          <w:lang w:val="en-US"/>
        </w:rPr>
        <w:t>,</w:t>
      </w:r>
      <w:r w:rsidRPr="009F41E4">
        <w:rPr>
          <w:color w:val="000000" w:themeColor="text1"/>
          <w:lang w:val="en-US"/>
        </w:rPr>
        <w:t xml:space="preserve"> 2013; Chourabi </w:t>
      </w:r>
      <w:r w:rsidRPr="009F41E4">
        <w:rPr>
          <w:i/>
          <w:color w:val="000000" w:themeColor="text1"/>
          <w:lang w:val="en-US"/>
        </w:rPr>
        <w:t>et al.</w:t>
      </w:r>
      <w:r w:rsidR="00691363" w:rsidRPr="009F41E4">
        <w:rPr>
          <w:i/>
          <w:color w:val="000000" w:themeColor="text1"/>
          <w:lang w:val="en-US"/>
        </w:rPr>
        <w:t>,</w:t>
      </w:r>
      <w:r w:rsidRPr="009F41E4">
        <w:rPr>
          <w:color w:val="000000" w:themeColor="text1"/>
          <w:lang w:val="en-US"/>
        </w:rPr>
        <w:t xml:space="preserve"> 2012). To this end, every year the European Commission finances smart initiatives to translate digital technologies “into better public services for citizens, better use of resources and less impact on the environment” (see the Digital Agenda for Europe </w:t>
      </w:r>
      <w:r w:rsidR="00FA4DF3" w:rsidRPr="009F41E4">
        <w:rPr>
          <w:color w:val="000000" w:themeColor="text1"/>
          <w:lang w:val="en-US"/>
        </w:rPr>
        <w:t xml:space="preserve">– </w:t>
      </w:r>
      <w:r w:rsidRPr="009F41E4">
        <w:rPr>
          <w:color w:val="000000" w:themeColor="text1"/>
          <w:lang w:val="en-US"/>
        </w:rPr>
        <w:t>Europe 2020 Initiative).</w:t>
      </w:r>
    </w:p>
    <w:p w14:paraId="76FFB27E" w14:textId="223DBC88" w:rsidR="0042236D" w:rsidRPr="009F41E4" w:rsidRDefault="00AD4144" w:rsidP="00606E51">
      <w:pPr>
        <w:spacing w:line="480" w:lineRule="auto"/>
        <w:ind w:firstLine="720"/>
        <w:jc w:val="both"/>
        <w:rPr>
          <w:color w:val="000000" w:themeColor="text1"/>
          <w:lang w:val="en-US"/>
        </w:rPr>
      </w:pPr>
      <w:r w:rsidRPr="009F41E4">
        <w:rPr>
          <w:color w:val="000000" w:themeColor="text1"/>
          <w:lang w:val="en-US"/>
        </w:rPr>
        <w:t>The third element is “people”, which concerns the actors involved in a smart retailing environment: both consumers and retailers (including managers and employees). On one hand, the emerging scenario has an impact on the quality of consumers’ shopping experiences; consumers are more informed, more experienced with technology</w:t>
      </w:r>
      <w:r w:rsidR="00B13016" w:rsidRPr="009F41E4">
        <w:rPr>
          <w:color w:val="000000" w:themeColor="text1"/>
          <w:lang w:val="en-US"/>
        </w:rPr>
        <w:t xml:space="preserve">, as in the case of Generation Z (Priporas </w:t>
      </w:r>
      <w:r w:rsidR="00B13016" w:rsidRPr="009F41E4">
        <w:rPr>
          <w:i/>
          <w:color w:val="000000" w:themeColor="text1"/>
          <w:lang w:val="en-US"/>
        </w:rPr>
        <w:t>et al.,</w:t>
      </w:r>
      <w:r w:rsidR="00B13016" w:rsidRPr="009F41E4">
        <w:rPr>
          <w:color w:val="000000" w:themeColor="text1"/>
          <w:lang w:val="en-US"/>
        </w:rPr>
        <w:t xml:space="preserve"> 2017)</w:t>
      </w:r>
      <w:r w:rsidRPr="009F41E4">
        <w:rPr>
          <w:color w:val="000000" w:themeColor="text1"/>
          <w:lang w:val="en-US"/>
        </w:rPr>
        <w:t xml:space="preserve">, and issues such as mobility disabilities can be supported (Dennis </w:t>
      </w:r>
      <w:r w:rsidRPr="009F41E4">
        <w:rPr>
          <w:i/>
          <w:color w:val="000000" w:themeColor="text1"/>
          <w:lang w:val="en-US"/>
        </w:rPr>
        <w:t>et al.</w:t>
      </w:r>
      <w:r w:rsidR="00691363" w:rsidRPr="009F41E4">
        <w:rPr>
          <w:i/>
          <w:color w:val="000000" w:themeColor="text1"/>
          <w:lang w:val="en-US"/>
        </w:rPr>
        <w:t>,</w:t>
      </w:r>
      <w:r w:rsidRPr="009F41E4">
        <w:rPr>
          <w:color w:val="000000" w:themeColor="text1"/>
          <w:lang w:val="en-US"/>
        </w:rPr>
        <w:t xml:space="preserve"> 201</w:t>
      </w:r>
      <w:r w:rsidR="00411706" w:rsidRPr="009F41E4">
        <w:rPr>
          <w:color w:val="000000" w:themeColor="text1"/>
          <w:lang w:val="en-US"/>
        </w:rPr>
        <w:t>6</w:t>
      </w:r>
      <w:r w:rsidRPr="009F41E4">
        <w:rPr>
          <w:color w:val="000000" w:themeColor="text1"/>
          <w:lang w:val="en-US"/>
        </w:rPr>
        <w:t>). On the other hand</w:t>
      </w:r>
      <w:r w:rsidR="0052643D" w:rsidRPr="009F41E4">
        <w:rPr>
          <w:color w:val="000000" w:themeColor="text1"/>
          <w:lang w:val="en-US"/>
        </w:rPr>
        <w:t>,</w:t>
      </w:r>
      <w:r w:rsidRPr="009F41E4">
        <w:rPr>
          <w:color w:val="000000" w:themeColor="text1"/>
          <w:lang w:val="en-US"/>
        </w:rPr>
        <w:t xml:space="preserve"> smart retailing impacts the quality of work for retailers and employees, who can use the system for building knowledge of consumers, transfer product knowledge to consumers, and exploit product knowledge to support their tasks. The new approach gives consumers and retailers notionally equivalent roles and importance in the process, by considering them as actors in the (new) participatory retail process, which needs both consumers’ and retailers’ contributions for creating/delivering the final service. Hence, consumers and retailers are engaged in smart-partnerships.</w:t>
      </w:r>
    </w:p>
    <w:p w14:paraId="4A6F841C" w14:textId="0A5A7282" w:rsidR="0042236D" w:rsidRPr="009F41E4" w:rsidRDefault="00AD4144" w:rsidP="00606E51">
      <w:pPr>
        <w:spacing w:line="480" w:lineRule="auto"/>
        <w:ind w:firstLine="720"/>
        <w:jc w:val="both"/>
        <w:rPr>
          <w:color w:val="000000" w:themeColor="text1"/>
          <w:lang w:val="en-US"/>
        </w:rPr>
      </w:pPr>
      <w:r w:rsidRPr="009F41E4">
        <w:rPr>
          <w:color w:val="000000" w:themeColor="text1"/>
          <w:lang w:val="en-US"/>
        </w:rPr>
        <w:t xml:space="preserve">The fourth element </w:t>
      </w:r>
      <w:r w:rsidR="00792AF6">
        <w:rPr>
          <w:color w:val="000000" w:themeColor="text1"/>
          <w:lang w:val="en-US"/>
        </w:rPr>
        <w:t>comprises</w:t>
      </w:r>
      <w:r w:rsidRPr="009F41E4">
        <w:rPr>
          <w:color w:val="000000" w:themeColor="text1"/>
          <w:lang w:val="en-US"/>
        </w:rPr>
        <w:t xml:space="preserve"> the “technology”. </w:t>
      </w:r>
      <w:r w:rsidR="00F273CA" w:rsidRPr="009F41E4">
        <w:rPr>
          <w:lang w:val="en-US"/>
        </w:rPr>
        <w:t xml:space="preserve">As retailing has become more technologically dependent and competitive (Fiorito </w:t>
      </w:r>
      <w:r w:rsidR="00F273CA" w:rsidRPr="009F41E4">
        <w:rPr>
          <w:i/>
          <w:lang w:val="en-US"/>
        </w:rPr>
        <w:t>et al.,</w:t>
      </w:r>
      <w:r w:rsidR="00F273CA" w:rsidRPr="009F41E4">
        <w:rPr>
          <w:lang w:val="en-US"/>
        </w:rPr>
        <w:t xml:space="preserve"> 2010), it is imperative for retailers to invest in the appropriate technologies leading to the zero moment of truth in the purchase decision-making activity (Hall and Towers, 2017).</w:t>
      </w:r>
      <w:r w:rsidRPr="009F41E4">
        <w:rPr>
          <w:color w:val="000000" w:themeColor="text1"/>
          <w:lang w:val="en-US"/>
        </w:rPr>
        <w:t xml:space="preserve">The smart retailing approach relies on the </w:t>
      </w:r>
      <w:r w:rsidRPr="009F41E4">
        <w:rPr>
          <w:color w:val="000000" w:themeColor="text1"/>
          <w:lang w:val="en-US"/>
        </w:rPr>
        <w:lastRenderedPageBreak/>
        <w:t>smart usage of innovative technologies that are integrated into the retail process. These technologies are sophisticated systems, with integrated software, hardware and network technologies equipped with real-time context-awareness and with advanced analytics able to support people to make “smart decisions” about shopping (Kwon and Sadeh</w:t>
      </w:r>
      <w:r w:rsidR="00691363" w:rsidRPr="009F41E4">
        <w:rPr>
          <w:color w:val="000000" w:themeColor="text1"/>
          <w:lang w:val="en-US"/>
        </w:rPr>
        <w:t>,</w:t>
      </w:r>
      <w:r w:rsidRPr="009F41E4">
        <w:rPr>
          <w:color w:val="000000" w:themeColor="text1"/>
          <w:lang w:val="en-US"/>
        </w:rPr>
        <w:t xml:space="preserve"> 2004; Lee </w:t>
      </w:r>
      <w:r w:rsidRPr="009F41E4">
        <w:rPr>
          <w:i/>
          <w:color w:val="000000" w:themeColor="text1"/>
          <w:lang w:val="en-US"/>
        </w:rPr>
        <w:t>et al.</w:t>
      </w:r>
      <w:r w:rsidR="00691363" w:rsidRPr="009F41E4">
        <w:rPr>
          <w:i/>
          <w:color w:val="000000" w:themeColor="text1"/>
          <w:lang w:val="en-US"/>
        </w:rPr>
        <w:t>,</w:t>
      </w:r>
      <w:r w:rsidRPr="009F41E4">
        <w:rPr>
          <w:color w:val="000000" w:themeColor="text1"/>
          <w:lang w:val="en-US"/>
        </w:rPr>
        <w:t xml:space="preserve"> 2015)</w:t>
      </w:r>
      <w:r w:rsidR="001A59BD" w:rsidRPr="009F41E4">
        <w:rPr>
          <w:color w:val="000000" w:themeColor="text1"/>
          <w:lang w:val="en-US"/>
        </w:rPr>
        <w:t>,</w:t>
      </w:r>
      <w:r w:rsidRPr="009F41E4">
        <w:rPr>
          <w:color w:val="000000" w:themeColor="text1"/>
          <w:lang w:val="en-US"/>
        </w:rPr>
        <w:t xml:space="preserve"> while helping retailers to collect data on consumers and predict market trends, reduce management costs (some tasks are shifted from humans to technology), manage knowledge on products and consumers, and influence consumers’ buying decisions (Demirkan and Spohrer</w:t>
      </w:r>
      <w:r w:rsidR="00691363" w:rsidRPr="009F41E4">
        <w:rPr>
          <w:color w:val="000000" w:themeColor="text1"/>
          <w:lang w:val="en-US"/>
        </w:rPr>
        <w:t>,</w:t>
      </w:r>
      <w:r w:rsidRPr="009F41E4">
        <w:rPr>
          <w:color w:val="000000" w:themeColor="text1"/>
          <w:lang w:val="en-US"/>
        </w:rPr>
        <w:t xml:space="preserve"> 2014; Pantano</w:t>
      </w:r>
      <w:r w:rsidR="00691363" w:rsidRPr="009F41E4">
        <w:rPr>
          <w:color w:val="000000" w:themeColor="text1"/>
          <w:lang w:val="en-US"/>
        </w:rPr>
        <w:t>,</w:t>
      </w:r>
      <w:r w:rsidRPr="009F41E4">
        <w:rPr>
          <w:color w:val="000000" w:themeColor="text1"/>
          <w:lang w:val="en-US"/>
        </w:rPr>
        <w:t xml:space="preserve"> 2014). Therefore, smart retailing is strongly related to advances in technology, technology availability (which includes the offer of a technology able to satisfy compan</w:t>
      </w:r>
      <w:r w:rsidR="002E1EA8" w:rsidRPr="009F41E4">
        <w:rPr>
          <w:color w:val="000000" w:themeColor="text1"/>
          <w:lang w:val="en-US"/>
        </w:rPr>
        <w:t>ies</w:t>
      </w:r>
      <w:r w:rsidRPr="009F41E4">
        <w:rPr>
          <w:color w:val="000000" w:themeColor="text1"/>
          <w:lang w:val="en-US"/>
        </w:rPr>
        <w:t>’ need</w:t>
      </w:r>
      <w:r w:rsidR="002E1EA8" w:rsidRPr="009F41E4">
        <w:rPr>
          <w:color w:val="000000" w:themeColor="text1"/>
          <w:lang w:val="en-US"/>
        </w:rPr>
        <w:t>s</w:t>
      </w:r>
      <w:r w:rsidRPr="009F41E4">
        <w:rPr>
          <w:color w:val="000000" w:themeColor="text1"/>
          <w:lang w:val="en-US"/>
        </w:rPr>
        <w:t xml:space="preserve"> at an affordable cost), risk of technology </w:t>
      </w:r>
      <w:r w:rsidR="002E1EA8" w:rsidRPr="009F41E4">
        <w:rPr>
          <w:color w:val="000000" w:themeColor="text1"/>
          <w:lang w:val="en-US"/>
        </w:rPr>
        <w:t xml:space="preserve">becoming </w:t>
      </w:r>
      <w:r w:rsidRPr="009F41E4">
        <w:rPr>
          <w:color w:val="000000" w:themeColor="text1"/>
          <w:lang w:val="en-US"/>
        </w:rPr>
        <w:t xml:space="preserve">out-of-date and out-of-use (Pantano </w:t>
      </w:r>
      <w:r w:rsidRPr="009F41E4">
        <w:rPr>
          <w:i/>
          <w:color w:val="000000" w:themeColor="text1"/>
          <w:lang w:val="en-US"/>
        </w:rPr>
        <w:t>et al.</w:t>
      </w:r>
      <w:r w:rsidR="00691363" w:rsidRPr="009F41E4">
        <w:rPr>
          <w:i/>
          <w:color w:val="000000" w:themeColor="text1"/>
          <w:lang w:val="en-US"/>
        </w:rPr>
        <w:t>,</w:t>
      </w:r>
      <w:r w:rsidRPr="009F41E4">
        <w:rPr>
          <w:color w:val="000000" w:themeColor="text1"/>
          <w:lang w:val="en-US"/>
        </w:rPr>
        <w:t xml:space="preserve"> 2013). </w:t>
      </w:r>
    </w:p>
    <w:p w14:paraId="332BF539" w14:textId="017EF9F5" w:rsidR="0042236D" w:rsidRPr="009F41E4" w:rsidRDefault="00AD4144" w:rsidP="00606E51">
      <w:pPr>
        <w:spacing w:line="480" w:lineRule="auto"/>
        <w:ind w:firstLine="720"/>
        <w:jc w:val="both"/>
        <w:rPr>
          <w:color w:val="000000" w:themeColor="text1"/>
          <w:lang w:val="en-US"/>
        </w:rPr>
      </w:pPr>
      <w:r w:rsidRPr="009F41E4">
        <w:rPr>
          <w:color w:val="000000" w:themeColor="text1"/>
          <w:lang w:val="en-US"/>
        </w:rPr>
        <w:t xml:space="preserve">The last key element concerns the “market structure”. In the smart retail environment, market structure can be indicated by the number of competitors performing in the same sector (e.g. number of grocery retailers), as well as by the speed of innovation of main competitors. As suggested by Hackl and colleagues (2014), considering the number of actors (competitors) and product life-cycle is fundamental for understanding the market structure of a new competitive environment. Therefore, the market structure is based on the smart technology diffusion and number of competitors, which push retailers to adopt certain strategies. On the one hand, the market structure is </w:t>
      </w:r>
      <w:r w:rsidR="00BD75B0" w:rsidRPr="009F41E4">
        <w:rPr>
          <w:color w:val="000000" w:themeColor="text1"/>
          <w:lang w:val="en-US"/>
        </w:rPr>
        <w:t xml:space="preserve">characterised </w:t>
      </w:r>
      <w:r w:rsidRPr="009F41E4">
        <w:rPr>
          <w:color w:val="000000" w:themeColor="text1"/>
          <w:lang w:val="en-US"/>
        </w:rPr>
        <w:t>by the number of competitors that already (successfully) adopted a certain innovation, on the other hand by the speed of diffusion of this innovation among competitors</w:t>
      </w:r>
      <w:r w:rsidR="00F273CA" w:rsidRPr="009F41E4">
        <w:rPr>
          <w:color w:val="000000" w:themeColor="text1"/>
          <w:lang w:val="en-US"/>
        </w:rPr>
        <w:t>.</w:t>
      </w:r>
    </w:p>
    <w:p w14:paraId="5D860A93" w14:textId="77777777" w:rsidR="00465E82" w:rsidRPr="009F41E4" w:rsidRDefault="00465E82" w:rsidP="00606E51">
      <w:pPr>
        <w:spacing w:line="480" w:lineRule="auto"/>
        <w:ind w:firstLine="720"/>
        <w:jc w:val="both"/>
        <w:rPr>
          <w:color w:val="000000" w:themeColor="text1"/>
          <w:highlight w:val="yellow"/>
          <w:lang w:val="en-US"/>
        </w:rPr>
      </w:pPr>
    </w:p>
    <w:p w14:paraId="090435FA" w14:textId="77777777" w:rsidR="0042236D" w:rsidRPr="009F41E4" w:rsidRDefault="00AD4144" w:rsidP="00606E51">
      <w:pPr>
        <w:spacing w:line="480" w:lineRule="auto"/>
        <w:jc w:val="both"/>
        <w:rPr>
          <w:b/>
          <w:color w:val="000000" w:themeColor="text1"/>
          <w:lang w:val="en-US"/>
        </w:rPr>
      </w:pPr>
      <w:r w:rsidRPr="009F41E4">
        <w:rPr>
          <w:b/>
          <w:color w:val="000000" w:themeColor="text1"/>
          <w:lang w:val="en-US"/>
        </w:rPr>
        <w:t xml:space="preserve">Risks assessment and economic sustainability </w:t>
      </w:r>
    </w:p>
    <w:p w14:paraId="01977677" w14:textId="350A5E56" w:rsidR="0042236D" w:rsidRPr="009F41E4" w:rsidRDefault="00AD4144" w:rsidP="00606E51">
      <w:pPr>
        <w:widowControl w:val="0"/>
        <w:autoSpaceDE w:val="0"/>
        <w:autoSpaceDN w:val="0"/>
        <w:adjustRightInd w:val="0"/>
        <w:spacing w:line="480" w:lineRule="auto"/>
        <w:jc w:val="both"/>
        <w:rPr>
          <w:color w:val="000000" w:themeColor="text1"/>
          <w:highlight w:val="yellow"/>
          <w:lang w:val="en-US"/>
        </w:rPr>
      </w:pPr>
      <w:r w:rsidRPr="009F41E4">
        <w:rPr>
          <w:color w:val="000000" w:themeColor="text1"/>
          <w:lang w:val="en-US"/>
        </w:rPr>
        <w:t xml:space="preserve">Although introducing innovation produces several benefits for retailers, the process also encounters several risks that should be taken into account. For instance, smart retailing is </w:t>
      </w:r>
      <w:r w:rsidRPr="009F41E4">
        <w:rPr>
          <w:color w:val="000000" w:themeColor="text1"/>
          <w:lang w:val="en-US"/>
        </w:rPr>
        <w:lastRenderedPageBreak/>
        <w:t>complex and difficult to evaluate accurately (Alkemande and Suurs, 2012</w:t>
      </w:r>
      <w:r w:rsidR="001A59BD" w:rsidRPr="009F41E4">
        <w:rPr>
          <w:color w:val="000000" w:themeColor="text1"/>
          <w:lang w:val="en-US"/>
        </w:rPr>
        <w:t>; Wang</w:t>
      </w:r>
      <w:r w:rsidR="001A59BD" w:rsidRPr="009F41E4">
        <w:rPr>
          <w:i/>
          <w:color w:val="000000" w:themeColor="text1"/>
          <w:lang w:val="en-US"/>
        </w:rPr>
        <w:t xml:space="preserve"> et al.</w:t>
      </w:r>
      <w:r w:rsidR="00691363" w:rsidRPr="009F41E4">
        <w:rPr>
          <w:i/>
          <w:color w:val="000000" w:themeColor="text1"/>
          <w:lang w:val="en-US"/>
        </w:rPr>
        <w:t>,</w:t>
      </w:r>
      <w:r w:rsidR="00691363" w:rsidRPr="009F41E4">
        <w:rPr>
          <w:color w:val="000000" w:themeColor="text1"/>
          <w:lang w:val="en-US"/>
        </w:rPr>
        <w:t xml:space="preserve"> </w:t>
      </w:r>
      <w:r w:rsidR="001A59BD" w:rsidRPr="009F41E4">
        <w:rPr>
          <w:color w:val="000000" w:themeColor="text1"/>
          <w:lang w:val="en-US"/>
        </w:rPr>
        <w:t>2008</w:t>
      </w:r>
      <w:r w:rsidRPr="009F41E4">
        <w:rPr>
          <w:color w:val="000000" w:themeColor="text1"/>
          <w:lang w:val="en-US"/>
        </w:rPr>
        <w:t xml:space="preserve">). Innovation requires monetary investments, the development of new management strategies, the possibility of late or no returns on investment, and even the adoption of new systems </w:t>
      </w:r>
      <w:r w:rsidR="00A12183">
        <w:rPr>
          <w:color w:val="000000" w:themeColor="text1"/>
          <w:lang w:val="en-US"/>
        </w:rPr>
        <w:t>that</w:t>
      </w:r>
      <w:r w:rsidR="00A12183" w:rsidRPr="009F41E4">
        <w:rPr>
          <w:color w:val="000000" w:themeColor="text1"/>
          <w:lang w:val="en-US"/>
        </w:rPr>
        <w:t xml:space="preserve"> </w:t>
      </w:r>
      <w:r w:rsidRPr="009F41E4">
        <w:rPr>
          <w:color w:val="000000" w:themeColor="text1"/>
          <w:lang w:val="en-US"/>
        </w:rPr>
        <w:t xml:space="preserve">make the previous ones </w:t>
      </w:r>
      <w:r w:rsidR="00A12183" w:rsidRPr="009F41E4">
        <w:rPr>
          <w:color w:val="000000" w:themeColor="text1"/>
          <w:lang w:val="en-US"/>
        </w:rPr>
        <w:t xml:space="preserve">obsolete </w:t>
      </w:r>
      <w:r w:rsidRPr="009F41E4">
        <w:rPr>
          <w:color w:val="000000" w:themeColor="text1"/>
          <w:lang w:val="en-US"/>
        </w:rPr>
        <w:t xml:space="preserve">(Pantano </w:t>
      </w:r>
      <w:r w:rsidRPr="009F41E4">
        <w:rPr>
          <w:i/>
          <w:color w:val="000000" w:themeColor="text1"/>
          <w:lang w:val="en-US"/>
        </w:rPr>
        <w:t>et al.</w:t>
      </w:r>
      <w:r w:rsidR="00A43069" w:rsidRPr="009F41E4">
        <w:rPr>
          <w:i/>
          <w:color w:val="000000" w:themeColor="text1"/>
          <w:lang w:val="en-US"/>
        </w:rPr>
        <w:t>,</w:t>
      </w:r>
      <w:r w:rsidRPr="009F41E4">
        <w:rPr>
          <w:color w:val="000000" w:themeColor="text1"/>
          <w:lang w:val="en-US"/>
        </w:rPr>
        <w:t xml:space="preserve"> 2013). Hence, this process requires specific competencies for selecting the best and most sustainable innovation and innovation strategy. </w:t>
      </w:r>
    </w:p>
    <w:p w14:paraId="2AA86103" w14:textId="7F47CEEB" w:rsidR="0042236D" w:rsidRPr="009F41E4" w:rsidRDefault="000C6291" w:rsidP="00606E51">
      <w:pPr>
        <w:widowControl w:val="0"/>
        <w:autoSpaceDE w:val="0"/>
        <w:autoSpaceDN w:val="0"/>
        <w:adjustRightInd w:val="0"/>
        <w:spacing w:line="480" w:lineRule="auto"/>
        <w:ind w:firstLine="720"/>
        <w:jc w:val="both"/>
        <w:rPr>
          <w:color w:val="000000" w:themeColor="text1"/>
          <w:lang w:val="en-US"/>
        </w:rPr>
      </w:pPr>
      <w:r w:rsidRPr="009F41E4">
        <w:rPr>
          <w:color w:val="000000" w:themeColor="text1"/>
          <w:lang w:val="en-US"/>
        </w:rPr>
        <w:t xml:space="preserve">A few </w:t>
      </w:r>
      <w:r w:rsidR="00AD4144" w:rsidRPr="009F41E4">
        <w:rPr>
          <w:color w:val="000000" w:themeColor="text1"/>
          <w:lang w:val="en-US"/>
        </w:rPr>
        <w:t>tools have been suggested in the literature to support retailers in limiting risks. For instance, the Risk Breakdown Structure (RBS), a framework for clearly identifying all potential sources of risk, starting from a root node representing a generic risk and splitting into layers of increasing detail (Hillson</w:t>
      </w:r>
      <w:r w:rsidR="00691363" w:rsidRPr="009F41E4">
        <w:rPr>
          <w:color w:val="000000" w:themeColor="text1"/>
          <w:lang w:val="en-US"/>
        </w:rPr>
        <w:t>,</w:t>
      </w:r>
      <w:r w:rsidR="00AD4144" w:rsidRPr="009F41E4">
        <w:rPr>
          <w:color w:val="000000" w:themeColor="text1"/>
          <w:lang w:val="en-US"/>
        </w:rPr>
        <w:t xml:space="preserve"> 2002; Pantano </w:t>
      </w:r>
      <w:r w:rsidR="00AD4144" w:rsidRPr="009F41E4">
        <w:rPr>
          <w:i/>
          <w:color w:val="000000" w:themeColor="text1"/>
          <w:lang w:val="en-US"/>
        </w:rPr>
        <w:t>et al.</w:t>
      </w:r>
      <w:r w:rsidR="00691363" w:rsidRPr="009F41E4">
        <w:rPr>
          <w:i/>
          <w:color w:val="000000" w:themeColor="text1"/>
          <w:lang w:val="en-US"/>
        </w:rPr>
        <w:t>,</w:t>
      </w:r>
      <w:r w:rsidR="00AD4144" w:rsidRPr="009F41E4">
        <w:rPr>
          <w:color w:val="000000" w:themeColor="text1"/>
          <w:lang w:val="en-US"/>
        </w:rPr>
        <w:t xml:space="preserve"> 2013), while a probability-impact grid might be employed for estimating risk by rating the value according to the probability of occurrence and the impact of the consequent effects (Ward</w:t>
      </w:r>
      <w:r w:rsidR="00691363" w:rsidRPr="009F41E4">
        <w:rPr>
          <w:color w:val="000000" w:themeColor="text1"/>
          <w:lang w:val="en-US"/>
        </w:rPr>
        <w:t>,</w:t>
      </w:r>
      <w:r w:rsidR="00AD4144" w:rsidRPr="009F41E4">
        <w:rPr>
          <w:color w:val="000000" w:themeColor="text1"/>
          <w:lang w:val="en-US"/>
        </w:rPr>
        <w:t xml:space="preserve"> 1999). Similarly, retailers may use other established methods that have been successfully applied to other </w:t>
      </w:r>
      <w:r w:rsidR="00DC6DB8" w:rsidRPr="009F41E4">
        <w:rPr>
          <w:color w:val="000000" w:themeColor="text1"/>
          <w:lang w:val="en-US"/>
        </w:rPr>
        <w:t>organisation</w:t>
      </w:r>
      <w:r w:rsidR="00AD4144" w:rsidRPr="009F41E4">
        <w:rPr>
          <w:color w:val="000000" w:themeColor="text1"/>
          <w:lang w:val="en-US"/>
        </w:rPr>
        <w:t xml:space="preserve"> processes (i.e. manufacturing and production) for supporting the choice of the technology and reducing the involved risk, such as the Multi-Attribute Decision Making Model (MADM) (Amin </w:t>
      </w:r>
      <w:r w:rsidR="00AD4144" w:rsidRPr="009F41E4">
        <w:rPr>
          <w:i/>
          <w:color w:val="000000" w:themeColor="text1"/>
          <w:lang w:val="en-US"/>
        </w:rPr>
        <w:t>et al.,</w:t>
      </w:r>
      <w:r w:rsidR="00AD4144" w:rsidRPr="009F41E4">
        <w:rPr>
          <w:color w:val="000000" w:themeColor="text1"/>
          <w:lang w:val="en-US"/>
        </w:rPr>
        <w:t xml:space="preserve"> 2006; Amin and Emrouznejad, 2013</w:t>
      </w:r>
      <w:r w:rsidR="001A59BD" w:rsidRPr="009F41E4">
        <w:rPr>
          <w:color w:val="000000" w:themeColor="text1"/>
          <w:lang w:val="en-US"/>
        </w:rPr>
        <w:t>; Khouja, 1995</w:t>
      </w:r>
      <w:r w:rsidR="00AD4144" w:rsidRPr="009F41E4">
        <w:rPr>
          <w:color w:val="000000" w:themeColor="text1"/>
          <w:lang w:val="en-US"/>
        </w:rPr>
        <w:t>), Analytic Hierarchical Process (AHP) (</w:t>
      </w:r>
      <w:r w:rsidR="001A59BD" w:rsidRPr="009F41E4">
        <w:rPr>
          <w:color w:val="000000" w:themeColor="text1"/>
          <w:lang w:val="en-US"/>
        </w:rPr>
        <w:t xml:space="preserve">Hsu </w:t>
      </w:r>
      <w:r w:rsidR="001A59BD" w:rsidRPr="009F41E4">
        <w:rPr>
          <w:i/>
          <w:color w:val="000000" w:themeColor="text1"/>
          <w:lang w:val="en-US"/>
        </w:rPr>
        <w:t>et al.</w:t>
      </w:r>
      <w:r w:rsidR="00691363" w:rsidRPr="009F41E4">
        <w:rPr>
          <w:i/>
          <w:color w:val="000000" w:themeColor="text1"/>
          <w:lang w:val="en-US"/>
        </w:rPr>
        <w:t>,</w:t>
      </w:r>
      <w:r w:rsidR="001A59BD" w:rsidRPr="009F41E4">
        <w:rPr>
          <w:color w:val="000000" w:themeColor="text1"/>
          <w:lang w:val="en-US"/>
        </w:rPr>
        <w:t xml:space="preserve"> 2010; </w:t>
      </w:r>
      <w:r w:rsidR="00AD4144" w:rsidRPr="009F41E4">
        <w:rPr>
          <w:color w:val="000000" w:themeColor="text1"/>
          <w:lang w:val="en-US"/>
        </w:rPr>
        <w:t xml:space="preserve">Shen </w:t>
      </w:r>
      <w:r w:rsidR="00AD4144" w:rsidRPr="009F41E4">
        <w:rPr>
          <w:i/>
          <w:color w:val="000000" w:themeColor="text1"/>
          <w:lang w:val="en-US"/>
        </w:rPr>
        <w:t>et al.</w:t>
      </w:r>
      <w:r w:rsidR="00691363" w:rsidRPr="009F41E4">
        <w:rPr>
          <w:i/>
          <w:color w:val="000000" w:themeColor="text1"/>
          <w:lang w:val="en-US"/>
        </w:rPr>
        <w:t>,</w:t>
      </w:r>
      <w:r w:rsidR="00AD4144" w:rsidRPr="009F41E4">
        <w:rPr>
          <w:color w:val="000000" w:themeColor="text1"/>
          <w:lang w:val="en-US"/>
        </w:rPr>
        <w:t xml:space="preserve"> 2010), and the Analytic Network Process (ANP) (Ordoobadi</w:t>
      </w:r>
      <w:r w:rsidR="00691363" w:rsidRPr="009F41E4">
        <w:rPr>
          <w:color w:val="000000" w:themeColor="text1"/>
          <w:lang w:val="en-US"/>
        </w:rPr>
        <w:t>,</w:t>
      </w:r>
      <w:r w:rsidR="00AD4144" w:rsidRPr="009F41E4">
        <w:rPr>
          <w:color w:val="000000" w:themeColor="text1"/>
          <w:lang w:val="en-US"/>
        </w:rPr>
        <w:t xml:space="preserve"> 2012).</w:t>
      </w:r>
    </w:p>
    <w:p w14:paraId="189E8942" w14:textId="463C7513" w:rsidR="0042236D" w:rsidRPr="009F41E4" w:rsidRDefault="00AD4144" w:rsidP="00606E51">
      <w:pPr>
        <w:spacing w:line="480" w:lineRule="auto"/>
        <w:ind w:firstLine="720"/>
        <w:jc w:val="both"/>
        <w:rPr>
          <w:color w:val="000000" w:themeColor="text1"/>
          <w:lang w:val="en-US"/>
        </w:rPr>
      </w:pPr>
      <w:r w:rsidRPr="009F41E4">
        <w:rPr>
          <w:color w:val="000000" w:themeColor="text1"/>
          <w:lang w:val="en-US"/>
        </w:rPr>
        <w:t xml:space="preserve">Due to the importance of </w:t>
      </w:r>
      <w:r w:rsidR="000A3744" w:rsidRPr="009F41E4">
        <w:rPr>
          <w:color w:val="000000" w:themeColor="text1"/>
          <w:lang w:val="en-US"/>
        </w:rPr>
        <w:t xml:space="preserve">the </w:t>
      </w:r>
      <w:r w:rsidRPr="009F41E4">
        <w:rPr>
          <w:color w:val="000000" w:themeColor="text1"/>
          <w:lang w:val="en-US"/>
        </w:rPr>
        <w:t xml:space="preserve">technology life-cycle and consumers’ acceptance and usage of </w:t>
      </w:r>
      <w:r w:rsidR="000A3744" w:rsidRPr="009F41E4">
        <w:rPr>
          <w:color w:val="000000" w:themeColor="text1"/>
          <w:lang w:val="en-US"/>
        </w:rPr>
        <w:t xml:space="preserve">retailers’ </w:t>
      </w:r>
      <w:r w:rsidRPr="009F41E4">
        <w:rPr>
          <w:color w:val="000000" w:themeColor="text1"/>
          <w:lang w:val="en-US"/>
        </w:rPr>
        <w:t xml:space="preserve">innovations, the encountered risks may be </w:t>
      </w:r>
      <w:r w:rsidR="000C5A3E" w:rsidRPr="009F41E4">
        <w:rPr>
          <w:color w:val="000000" w:themeColor="text1"/>
          <w:lang w:val="en-US"/>
        </w:rPr>
        <w:t xml:space="preserve">summarised </w:t>
      </w:r>
      <w:r w:rsidRPr="009F41E4">
        <w:rPr>
          <w:color w:val="000000" w:themeColor="text1"/>
          <w:lang w:val="en-US"/>
        </w:rPr>
        <w:t xml:space="preserve">into two main categories: risk of (i) </w:t>
      </w:r>
      <w:r w:rsidRPr="009F41E4">
        <w:rPr>
          <w:i/>
          <w:color w:val="000000" w:themeColor="text1"/>
          <w:lang w:val="en-US"/>
        </w:rPr>
        <w:t>out-of-date</w:t>
      </w:r>
      <w:r w:rsidRPr="009F41E4">
        <w:rPr>
          <w:color w:val="000000" w:themeColor="text1"/>
          <w:lang w:val="en-US"/>
        </w:rPr>
        <w:t xml:space="preserve">, and (ii) </w:t>
      </w:r>
      <w:r w:rsidRPr="009F41E4">
        <w:rPr>
          <w:i/>
          <w:color w:val="000000" w:themeColor="text1"/>
          <w:lang w:val="en-US"/>
        </w:rPr>
        <w:t>out-of-use</w:t>
      </w:r>
      <w:r w:rsidRPr="009F41E4">
        <w:rPr>
          <w:color w:val="000000" w:themeColor="text1"/>
          <w:lang w:val="en-US"/>
        </w:rPr>
        <w:t xml:space="preserve"> (Pantano </w:t>
      </w:r>
      <w:r w:rsidRPr="009F41E4">
        <w:rPr>
          <w:i/>
          <w:color w:val="000000" w:themeColor="text1"/>
          <w:lang w:val="en-US"/>
        </w:rPr>
        <w:t>et al.</w:t>
      </w:r>
      <w:r w:rsidR="00691363" w:rsidRPr="009F41E4">
        <w:rPr>
          <w:i/>
          <w:color w:val="000000" w:themeColor="text1"/>
          <w:lang w:val="en-US"/>
        </w:rPr>
        <w:t>,</w:t>
      </w:r>
      <w:r w:rsidRPr="009F41E4">
        <w:rPr>
          <w:color w:val="000000" w:themeColor="text1"/>
          <w:lang w:val="en-US"/>
        </w:rPr>
        <w:t xml:space="preserve"> 2013). </w:t>
      </w:r>
      <w:r w:rsidRPr="009F41E4">
        <w:rPr>
          <w:i/>
          <w:color w:val="000000" w:themeColor="text1"/>
          <w:lang w:val="en-US"/>
        </w:rPr>
        <w:t>Out-of-date</w:t>
      </w:r>
      <w:r w:rsidRPr="009F41E4">
        <w:rPr>
          <w:color w:val="000000" w:themeColor="text1"/>
          <w:lang w:val="en-US"/>
        </w:rPr>
        <w:t xml:space="preserve"> concerns the risk of obsolescence of the internal technical components of the technology, each of which may have a substantial knock-on effect on the whole system. For instance, some input devices such as special joysticks may soon be substituted by other devices based on cameras that do not require users handling of physical objects, which are further </w:t>
      </w:r>
      <w:r w:rsidR="00A46E16" w:rsidRPr="009F41E4">
        <w:rPr>
          <w:color w:val="000000" w:themeColor="text1"/>
          <w:lang w:val="en-US"/>
        </w:rPr>
        <w:t xml:space="preserve">characterised </w:t>
      </w:r>
      <w:r w:rsidRPr="009F41E4">
        <w:rPr>
          <w:color w:val="000000" w:themeColor="text1"/>
          <w:lang w:val="en-US"/>
        </w:rPr>
        <w:t xml:space="preserve">by context-awareness. In particular, these technologies contribute to the smart retailing approach. </w:t>
      </w:r>
      <w:r w:rsidRPr="009F41E4">
        <w:rPr>
          <w:color w:val="000000" w:themeColor="text1"/>
          <w:lang w:val="en-US"/>
        </w:rPr>
        <w:lastRenderedPageBreak/>
        <w:t xml:space="preserve">Also the internal software may be subject to obsolescence and substitution by newer versions (such as systems based on advanced 3D graphics, etc.). Hence, while estimating the possible risks, it is essential to evaluate in advance the innovation life-cycle curves, time for being out-of-date of each component, and the related effect on the whole system. Retailers must consider that the life-cycle of the whole technological innovation needs to be longer than the break-even time for return on investment for achieving profitability. </w:t>
      </w:r>
    </w:p>
    <w:p w14:paraId="15046DCD" w14:textId="18644068" w:rsidR="0042236D" w:rsidRPr="009F41E4" w:rsidRDefault="00AD4144" w:rsidP="00606E51">
      <w:pPr>
        <w:spacing w:line="480" w:lineRule="auto"/>
        <w:ind w:firstLine="720"/>
        <w:jc w:val="both"/>
        <w:rPr>
          <w:color w:val="000000" w:themeColor="text1"/>
          <w:lang w:val="en-US"/>
        </w:rPr>
      </w:pPr>
      <w:r w:rsidRPr="009F41E4">
        <w:rPr>
          <w:i/>
          <w:color w:val="000000" w:themeColor="text1"/>
          <w:lang w:val="en-US"/>
        </w:rPr>
        <w:t>Out-of-use</w:t>
      </w:r>
      <w:r w:rsidRPr="009F41E4">
        <w:rPr>
          <w:color w:val="000000" w:themeColor="text1"/>
          <w:lang w:val="en-US"/>
        </w:rPr>
        <w:t xml:space="preserve"> has been largely measured through the evaluation of consumer’s acceptance of the technology, </w:t>
      </w:r>
      <w:r w:rsidR="00052FDC" w:rsidRPr="009F41E4">
        <w:rPr>
          <w:color w:val="000000" w:themeColor="text1"/>
          <w:lang w:val="en-US"/>
        </w:rPr>
        <w:t>utilizing</w:t>
      </w:r>
      <w:r w:rsidRPr="009F41E4">
        <w:rPr>
          <w:color w:val="000000" w:themeColor="text1"/>
          <w:lang w:val="en-US"/>
        </w:rPr>
        <w:t xml:space="preserve"> the Technology Acceptance Model (TAM) (Davis</w:t>
      </w:r>
      <w:r w:rsidR="00691363" w:rsidRPr="009F41E4">
        <w:rPr>
          <w:color w:val="000000" w:themeColor="text1"/>
          <w:lang w:val="en-US"/>
        </w:rPr>
        <w:t>,</w:t>
      </w:r>
      <w:r w:rsidRPr="009F41E4">
        <w:rPr>
          <w:color w:val="000000" w:themeColor="text1"/>
          <w:lang w:val="en-US"/>
        </w:rPr>
        <w:t xml:space="preserve"> 1989) and its extended versions. The model predicts users’ effective usage of a certain technology, focusing on particular determinants such as ease of use, usefulness, attitude and </w:t>
      </w:r>
      <w:r w:rsidR="009B34DD" w:rsidRPr="009F41E4">
        <w:rPr>
          <w:color w:val="000000" w:themeColor="text1"/>
          <w:lang w:val="en-US"/>
        </w:rPr>
        <w:t>behaviour</w:t>
      </w:r>
      <w:r w:rsidR="00714B72" w:rsidRPr="009F41E4">
        <w:rPr>
          <w:color w:val="000000" w:themeColor="text1"/>
          <w:lang w:val="en-US"/>
        </w:rPr>
        <w:t>al</w:t>
      </w:r>
      <w:r w:rsidRPr="009F41E4">
        <w:rPr>
          <w:color w:val="000000" w:themeColor="text1"/>
          <w:lang w:val="en-US"/>
        </w:rPr>
        <w:t xml:space="preserve"> intention. Extensions to TAM may also include more constructs such as perceived enjoyment, trust in the technology (a psychological state of positive expectation towards the usage of the technology)</w:t>
      </w:r>
      <w:r w:rsidR="006615CA" w:rsidRPr="009F41E4">
        <w:rPr>
          <w:color w:val="000000" w:themeColor="text1"/>
          <w:lang w:val="en-US"/>
        </w:rPr>
        <w:t xml:space="preserve"> and</w:t>
      </w:r>
      <w:r w:rsidRPr="009F41E4">
        <w:rPr>
          <w:color w:val="000000" w:themeColor="text1"/>
          <w:lang w:val="en-US"/>
        </w:rPr>
        <w:t xml:space="preserve"> social influences (influences by reference groups like family, colleagues, partners, </w:t>
      </w:r>
      <w:r w:rsidR="006615CA" w:rsidRPr="009F41E4">
        <w:rPr>
          <w:color w:val="000000" w:themeColor="text1"/>
          <w:lang w:val="en-US"/>
        </w:rPr>
        <w:t>and so on</w:t>
      </w:r>
      <w:r w:rsidRPr="009F41E4">
        <w:rPr>
          <w:color w:val="000000" w:themeColor="text1"/>
          <w:lang w:val="en-US"/>
        </w:rPr>
        <w:t>).</w:t>
      </w:r>
    </w:p>
    <w:p w14:paraId="65F511DF" w14:textId="6F4707C7" w:rsidR="0042236D" w:rsidRPr="009F41E4" w:rsidRDefault="00AD4144" w:rsidP="00606E51">
      <w:pPr>
        <w:spacing w:line="480" w:lineRule="auto"/>
        <w:ind w:firstLine="720"/>
        <w:jc w:val="both"/>
        <w:rPr>
          <w:color w:val="000000" w:themeColor="text1"/>
          <w:lang w:val="en-US"/>
        </w:rPr>
      </w:pPr>
      <w:r w:rsidRPr="009F41E4">
        <w:rPr>
          <w:color w:val="000000" w:themeColor="text1"/>
          <w:lang w:val="en-US"/>
        </w:rPr>
        <w:t>For these reasons, retailers are subject to two opposing forces while innovating: the demand of innovating/innovation benefits and the possible risks of losing the investment in innovation. To maximize the benefits and reduce – or even remove – the threats, the choice of the best technology to be adopted among the available systems, retailers need further tools able to compare benefits and costs of each alternative. The growing pressure driven by continuous innovations pushes retailers also to question to what extent innovating will be financially sustainable. The broader concept of financial sustainability starts from the purpose of maintaining current business levels and going further by achieving growth and development of future business profitability (Pham and Thomas</w:t>
      </w:r>
      <w:r w:rsidR="00691363" w:rsidRPr="009F41E4">
        <w:rPr>
          <w:color w:val="000000" w:themeColor="text1"/>
          <w:lang w:val="en-US"/>
        </w:rPr>
        <w:t>,</w:t>
      </w:r>
      <w:r w:rsidRPr="009F41E4">
        <w:rPr>
          <w:color w:val="000000" w:themeColor="text1"/>
          <w:lang w:val="en-US"/>
        </w:rPr>
        <w:t xml:space="preserve"> 2012).</w:t>
      </w:r>
    </w:p>
    <w:p w14:paraId="05BB89A5" w14:textId="15AA26CB" w:rsidR="0042236D" w:rsidRPr="009F41E4" w:rsidRDefault="00AD4144" w:rsidP="00606E51">
      <w:pPr>
        <w:spacing w:line="480" w:lineRule="auto"/>
        <w:ind w:firstLine="720"/>
        <w:jc w:val="both"/>
        <w:rPr>
          <w:color w:val="000000" w:themeColor="text1"/>
          <w:lang w:val="en-US"/>
        </w:rPr>
      </w:pPr>
      <w:r w:rsidRPr="009F41E4">
        <w:rPr>
          <w:color w:val="000000" w:themeColor="text1"/>
          <w:lang w:val="en-US"/>
        </w:rPr>
        <w:t xml:space="preserve">While innovating, firms need to develop new capacity for handling new technologies, new markets, new environmental conditions, etc.; and they need to develop dynamic capability </w:t>
      </w:r>
      <w:r w:rsidRPr="009F41E4">
        <w:rPr>
          <w:color w:val="000000" w:themeColor="text1"/>
          <w:lang w:val="en-US"/>
        </w:rPr>
        <w:lastRenderedPageBreak/>
        <w:t xml:space="preserve">to absorb and exploit new knowledge and integrate into the </w:t>
      </w:r>
      <w:r w:rsidR="00DC6DB8" w:rsidRPr="009F41E4">
        <w:rPr>
          <w:color w:val="000000" w:themeColor="text1"/>
          <w:lang w:val="en-US"/>
        </w:rPr>
        <w:t>organisation</w:t>
      </w:r>
      <w:r w:rsidRPr="009F41E4">
        <w:rPr>
          <w:color w:val="000000" w:themeColor="text1"/>
          <w:lang w:val="en-US"/>
        </w:rPr>
        <w:t xml:space="preserve">al processes (Seebode </w:t>
      </w:r>
      <w:r w:rsidRPr="009F41E4">
        <w:rPr>
          <w:i/>
          <w:color w:val="000000" w:themeColor="text1"/>
          <w:lang w:val="en-US"/>
        </w:rPr>
        <w:t>et al.</w:t>
      </w:r>
      <w:r w:rsidR="00691363" w:rsidRPr="009F41E4">
        <w:rPr>
          <w:i/>
          <w:color w:val="000000" w:themeColor="text1"/>
          <w:lang w:val="en-US"/>
        </w:rPr>
        <w:t>,</w:t>
      </w:r>
      <w:r w:rsidRPr="009F41E4">
        <w:rPr>
          <w:color w:val="000000" w:themeColor="text1"/>
          <w:lang w:val="en-US"/>
        </w:rPr>
        <w:t xml:space="preserve"> 2012). Hence, innovating still remains a complex process for retailing requiring further investigations from a strategic management perspective. </w:t>
      </w:r>
    </w:p>
    <w:p w14:paraId="1999161D" w14:textId="77777777" w:rsidR="007E1554" w:rsidRDefault="007E1554" w:rsidP="00606E51">
      <w:pPr>
        <w:spacing w:line="480" w:lineRule="auto"/>
        <w:jc w:val="both"/>
        <w:rPr>
          <w:b/>
          <w:color w:val="000000" w:themeColor="text1"/>
          <w:lang w:val="en-US"/>
        </w:rPr>
      </w:pPr>
    </w:p>
    <w:p w14:paraId="310AA743" w14:textId="743E6AEE" w:rsidR="0042236D" w:rsidRPr="009F41E4" w:rsidRDefault="00AD4144" w:rsidP="00606E51">
      <w:pPr>
        <w:spacing w:line="480" w:lineRule="auto"/>
        <w:jc w:val="both"/>
        <w:rPr>
          <w:b/>
          <w:color w:val="000000" w:themeColor="text1"/>
          <w:lang w:val="en-US"/>
        </w:rPr>
      </w:pPr>
      <w:r w:rsidRPr="009F41E4">
        <w:rPr>
          <w:b/>
          <w:color w:val="000000" w:themeColor="text1"/>
          <w:lang w:val="en-US"/>
        </w:rPr>
        <w:t>Future shopping scenario within the smart retailing perspective</w:t>
      </w:r>
    </w:p>
    <w:p w14:paraId="00BF7230" w14:textId="522450D7" w:rsidR="0042236D" w:rsidRPr="00A4501C" w:rsidRDefault="00AD4144" w:rsidP="00606E51">
      <w:pPr>
        <w:spacing w:line="480" w:lineRule="auto"/>
        <w:jc w:val="both"/>
        <w:rPr>
          <w:lang w:val="en-US"/>
        </w:rPr>
      </w:pPr>
      <w:r w:rsidRPr="009F41E4">
        <w:rPr>
          <w:color w:val="000000" w:themeColor="text1"/>
          <w:lang w:val="en-US"/>
        </w:rPr>
        <w:t xml:space="preserve">Traditional shopping allows only the face-to-face interaction between consumers and retailers while shopping in the (physical) point of sale. Thus, access is related to consumers’ physical access to the point of sale, while information sharing and collaboration between consumers and retailers is achieved through informal communication during the in-store experience. The increasing access and connectivity supported by the technologies allows users to access products without physical presence in the point of sale, directly from desktop computers or mobile devices equipped with Internet connections. Smart retailing provides a 24/7 service, while retailers can collect data by tracking consumers’ </w:t>
      </w:r>
      <w:r w:rsidR="009B34DD" w:rsidRPr="009F41E4">
        <w:rPr>
          <w:color w:val="000000" w:themeColor="text1"/>
          <w:lang w:val="en-US"/>
        </w:rPr>
        <w:t>behaviour</w:t>
      </w:r>
      <w:r w:rsidRPr="009F41E4">
        <w:rPr>
          <w:color w:val="000000" w:themeColor="text1"/>
          <w:lang w:val="en-US"/>
        </w:rPr>
        <w:t xml:space="preserve"> while using the specific technology. Similarly, smart retailing promotes information sharing and collaboration, by providing advanced tools for cooperating within the point of sale. Hence, the new technology-enriched store emerges as a smart distributed space where consumers can co-create the final service and shopping anytime and anywhere. In fact, the new scenario is based on the extensive usage of smart technologies, ubiquitous access to information/service/product and high interactive platforms. Figure 3 </w:t>
      </w:r>
      <w:r w:rsidR="00A46E16" w:rsidRPr="009F41E4">
        <w:rPr>
          <w:color w:val="000000" w:themeColor="text1"/>
          <w:lang w:val="en-US"/>
        </w:rPr>
        <w:t xml:space="preserve">summarises </w:t>
      </w:r>
      <w:r w:rsidRPr="009F41E4">
        <w:rPr>
          <w:color w:val="000000" w:themeColor="text1"/>
          <w:lang w:val="en-US"/>
        </w:rPr>
        <w:t>the new smart retail model, by emphasizing the</w:t>
      </w:r>
      <w:r w:rsidR="00A7654A">
        <w:rPr>
          <w:color w:val="000000" w:themeColor="text1"/>
          <w:lang w:val="en-US"/>
        </w:rPr>
        <w:t xml:space="preserve"> </w:t>
      </w:r>
      <w:r w:rsidRPr="009F41E4">
        <w:rPr>
          <w:color w:val="000000" w:themeColor="text1"/>
          <w:lang w:val="en-US"/>
        </w:rPr>
        <w:t xml:space="preserve">shift from traditional </w:t>
      </w:r>
      <w:r w:rsidR="00D73FF3">
        <w:rPr>
          <w:color w:val="000000" w:themeColor="text1"/>
          <w:lang w:val="en-US"/>
        </w:rPr>
        <w:t>retailing</w:t>
      </w:r>
      <w:r w:rsidRPr="009F41E4">
        <w:rPr>
          <w:color w:val="000000" w:themeColor="text1"/>
          <w:lang w:val="en-US"/>
        </w:rPr>
        <w:t xml:space="preserve"> to the </w:t>
      </w:r>
      <w:r w:rsidR="00D73FF3">
        <w:rPr>
          <w:color w:val="000000" w:themeColor="text1"/>
          <w:lang w:val="en-US"/>
        </w:rPr>
        <w:t>smart one</w:t>
      </w:r>
      <w:r w:rsidRPr="009F41E4">
        <w:rPr>
          <w:color w:val="000000" w:themeColor="text1"/>
          <w:lang w:val="en-US"/>
        </w:rPr>
        <w:t xml:space="preserve">, </w:t>
      </w:r>
      <w:r w:rsidR="00A46E16" w:rsidRPr="009F41E4">
        <w:rPr>
          <w:color w:val="000000" w:themeColor="text1"/>
          <w:lang w:val="en-US"/>
        </w:rPr>
        <w:t xml:space="preserve">characterised </w:t>
      </w:r>
      <w:r w:rsidRPr="009F41E4">
        <w:rPr>
          <w:color w:val="000000" w:themeColor="text1"/>
          <w:lang w:val="en-US"/>
        </w:rPr>
        <w:t>by the</w:t>
      </w:r>
      <w:r w:rsidR="00A9552E">
        <w:rPr>
          <w:color w:val="000000" w:themeColor="text1"/>
          <w:lang w:val="en-US"/>
        </w:rPr>
        <w:t xml:space="preserve"> </w:t>
      </w:r>
      <w:r w:rsidR="00A9552E" w:rsidRPr="00A4501C">
        <w:rPr>
          <w:lang w:val="en-US"/>
        </w:rPr>
        <w:t>(i) increasing access and connectivity, and (ii) increasing information sharing and collaboration (partnership), towards the smart usage of technologies for collecting real time data on every single consumer behavior and preference (big data analytics)</w:t>
      </w:r>
      <w:r w:rsidRPr="00A4501C">
        <w:rPr>
          <w:lang w:val="en-US"/>
        </w:rPr>
        <w:t>.</w:t>
      </w:r>
    </w:p>
    <w:p w14:paraId="00F52E9A" w14:textId="03644E89" w:rsidR="00465E82" w:rsidRPr="009F41E4" w:rsidRDefault="00465E82" w:rsidP="00465E82">
      <w:pPr>
        <w:spacing w:line="480" w:lineRule="auto"/>
        <w:jc w:val="center"/>
        <w:rPr>
          <w:b/>
          <w:color w:val="000000" w:themeColor="text1"/>
          <w:lang w:val="en-US"/>
        </w:rPr>
      </w:pPr>
      <w:r w:rsidRPr="009F41E4">
        <w:rPr>
          <w:b/>
          <w:color w:val="000000" w:themeColor="text1"/>
          <w:lang w:val="en-US"/>
        </w:rPr>
        <w:t>[Figure 3 Here]</w:t>
      </w:r>
    </w:p>
    <w:p w14:paraId="3053C47E" w14:textId="77777777" w:rsidR="00326406" w:rsidRPr="009F41E4" w:rsidRDefault="00326406" w:rsidP="00606E51">
      <w:pPr>
        <w:spacing w:line="480" w:lineRule="auto"/>
        <w:jc w:val="center"/>
        <w:rPr>
          <w:color w:val="000000" w:themeColor="text1"/>
          <w:lang w:val="en-US"/>
        </w:rPr>
      </w:pPr>
    </w:p>
    <w:p w14:paraId="18A5EDAB" w14:textId="69D1CF26" w:rsidR="0042236D" w:rsidRPr="009F41E4" w:rsidRDefault="00AD4144" w:rsidP="00606E51">
      <w:pPr>
        <w:spacing w:line="480" w:lineRule="auto"/>
        <w:ind w:firstLine="720"/>
        <w:jc w:val="both"/>
        <w:rPr>
          <w:color w:val="000000" w:themeColor="text1"/>
          <w:lang w:val="en-US"/>
        </w:rPr>
      </w:pPr>
      <w:r w:rsidRPr="009F41E4">
        <w:rPr>
          <w:color w:val="000000" w:themeColor="text1"/>
          <w:lang w:val="en-US"/>
        </w:rPr>
        <w:lastRenderedPageBreak/>
        <w:t>Furthermore, our model demonstrates the importance of information for the current competitive retail scenario. In fact, smart technologies make available a much greater amount o</w:t>
      </w:r>
      <w:r w:rsidR="00A11152">
        <w:rPr>
          <w:color w:val="000000" w:themeColor="text1"/>
          <w:lang w:val="en-US"/>
        </w:rPr>
        <w:t>f</w:t>
      </w:r>
      <w:r w:rsidRPr="009F41E4">
        <w:rPr>
          <w:color w:val="000000" w:themeColor="text1"/>
          <w:lang w:val="en-US"/>
        </w:rPr>
        <w:t xml:space="preserve"> information for supporting both retailers (i.e. information on market trends) and consumers (i.e. information on products able to better fit own preferences), which can be freely shared among consumers or between consumer and firm in order to create a smart partnership where consumers participate in the service delivery. As a consequence, in the future competitive scenario, retailers’ roles will decrease with the growth of technology efficiency in retail settings.</w:t>
      </w:r>
    </w:p>
    <w:p w14:paraId="309B6F12" w14:textId="2FE00DA1" w:rsidR="0042236D" w:rsidRPr="009F41E4" w:rsidRDefault="00AD4144" w:rsidP="00606E51">
      <w:pPr>
        <w:spacing w:line="480" w:lineRule="auto"/>
        <w:ind w:firstLine="720"/>
        <w:jc w:val="both"/>
        <w:rPr>
          <w:color w:val="000000" w:themeColor="text1"/>
          <w:lang w:val="en-US"/>
        </w:rPr>
      </w:pPr>
      <w:r w:rsidRPr="009F41E4">
        <w:rPr>
          <w:color w:val="000000" w:themeColor="text1"/>
          <w:lang w:val="en-US"/>
        </w:rPr>
        <w:t xml:space="preserve">Summarizing, in the traditional retail scenario, shopping is limited to store opening times and physical constraints, while the increasing connectivity allows consumers to shop from home or from a mobile device equipped with internet connection 24/7, and the increasing information sharing and collaboration provides consumers with tools for co-creating the final services (most of them based on self-service technologies such as automatic cash-desks, informative touch screen displays, etc.) within the physical store. The </w:t>
      </w:r>
      <w:r w:rsidR="007B706C" w:rsidRPr="009F41E4">
        <w:rPr>
          <w:color w:val="000000" w:themeColor="text1"/>
          <w:lang w:val="en-US"/>
        </w:rPr>
        <w:t xml:space="preserve">use of such tools </w:t>
      </w:r>
      <w:r w:rsidRPr="009F41E4">
        <w:rPr>
          <w:color w:val="000000" w:themeColor="text1"/>
          <w:lang w:val="en-US"/>
        </w:rPr>
        <w:t xml:space="preserve">simultaneously increases both access and connectivity, and information sharing and collaboration create a new retail scenario not limited to the physical boundaries of the point of sale (in terms of size and </w:t>
      </w:r>
      <w:r w:rsidR="00B8732A" w:rsidRPr="009F41E4">
        <w:rPr>
          <w:color w:val="000000" w:themeColor="text1"/>
          <w:lang w:val="en-US"/>
        </w:rPr>
        <w:t>opening times</w:t>
      </w:r>
      <w:r w:rsidRPr="009F41E4">
        <w:rPr>
          <w:color w:val="000000" w:themeColor="text1"/>
          <w:lang w:val="en-US"/>
        </w:rPr>
        <w:t>) or to the direct salesperson assistance, able to enlarge the offer and enrich the service. Similarly, there is an increasing diffusion of people adopting more channels for shopping, such as the physical store for “touching” the products, to the online scenario for buying (which allows saving time and often saving money). Hence, the trend is to shift from shopping within traditional stores to shopping within smart environments, such the one offered by ubiquitous technologies for shopping.</w:t>
      </w:r>
      <w:r w:rsidR="003D0EC9" w:rsidRPr="009F41E4">
        <w:rPr>
          <w:color w:val="000000" w:themeColor="text1"/>
          <w:lang w:val="en-US"/>
        </w:rPr>
        <w:t xml:space="preserve"> Finally, smart retailing emerges as a new concept of retailing mediated by technology, and </w:t>
      </w:r>
      <w:r w:rsidR="00A46E16" w:rsidRPr="009F41E4">
        <w:rPr>
          <w:color w:val="000000" w:themeColor="text1"/>
          <w:lang w:val="en-US"/>
        </w:rPr>
        <w:t xml:space="preserve">characterised </w:t>
      </w:r>
      <w:r w:rsidR="003D0EC9" w:rsidRPr="009F41E4">
        <w:rPr>
          <w:color w:val="000000" w:themeColor="text1"/>
          <w:lang w:val="en-US"/>
        </w:rPr>
        <w:t>by both an extensive and frequent consumers’ access to information through advanced systems and consumers</w:t>
      </w:r>
      <w:r w:rsidR="00C03695" w:rsidRPr="009F41E4">
        <w:rPr>
          <w:color w:val="000000" w:themeColor="text1"/>
          <w:lang w:val="en-US"/>
        </w:rPr>
        <w:t>’</w:t>
      </w:r>
      <w:r w:rsidR="003D0EC9" w:rsidRPr="009F41E4">
        <w:rPr>
          <w:color w:val="000000" w:themeColor="text1"/>
          <w:lang w:val="en-US"/>
        </w:rPr>
        <w:t xml:space="preserve"> information sharing in order to create a partnership with retail service providers. </w:t>
      </w:r>
    </w:p>
    <w:p w14:paraId="0B4C81BE" w14:textId="77777777" w:rsidR="004A052A" w:rsidRPr="009F41E4" w:rsidRDefault="004A052A" w:rsidP="00606E51">
      <w:pPr>
        <w:spacing w:line="480" w:lineRule="auto"/>
        <w:ind w:firstLine="720"/>
        <w:jc w:val="both"/>
        <w:rPr>
          <w:color w:val="000000" w:themeColor="text1"/>
          <w:lang w:val="en-US"/>
        </w:rPr>
      </w:pPr>
    </w:p>
    <w:p w14:paraId="3D7BC948" w14:textId="2FF3B946" w:rsidR="007220E6" w:rsidRPr="009F41E4" w:rsidRDefault="004A052A" w:rsidP="00696568">
      <w:pPr>
        <w:widowControl w:val="0"/>
        <w:autoSpaceDE w:val="0"/>
        <w:autoSpaceDN w:val="0"/>
        <w:adjustRightInd w:val="0"/>
        <w:spacing w:line="480" w:lineRule="auto"/>
        <w:jc w:val="both"/>
        <w:rPr>
          <w:color w:val="000000" w:themeColor="text1"/>
          <w:lang w:val="en-US"/>
        </w:rPr>
      </w:pPr>
      <w:r w:rsidRPr="009F41E4">
        <w:rPr>
          <w:b/>
          <w:color w:val="000000" w:themeColor="text1"/>
          <w:lang w:val="en-US"/>
        </w:rPr>
        <w:t>Calls to Action</w:t>
      </w:r>
    </w:p>
    <w:p w14:paraId="56AD222C" w14:textId="01C68F29" w:rsidR="0042236D" w:rsidRPr="009F41E4" w:rsidRDefault="00AD4144" w:rsidP="00006475">
      <w:pPr>
        <w:spacing w:line="480" w:lineRule="auto"/>
        <w:jc w:val="both"/>
        <w:rPr>
          <w:color w:val="000000" w:themeColor="text1"/>
          <w:lang w:val="en-US"/>
        </w:rPr>
      </w:pPr>
      <w:r w:rsidRPr="009F41E4">
        <w:rPr>
          <w:color w:val="000000" w:themeColor="text1"/>
          <w:lang w:val="en-US"/>
        </w:rPr>
        <w:t xml:space="preserve">Due to the numerous intersections among different areas of the research that ranges from computer science to marketing to social science, we </w:t>
      </w:r>
      <w:r w:rsidR="00EB6EE4" w:rsidRPr="009F41E4">
        <w:rPr>
          <w:color w:val="000000" w:themeColor="text1"/>
          <w:lang w:val="en-US"/>
        </w:rPr>
        <w:t xml:space="preserve">propose </w:t>
      </w:r>
      <w:r w:rsidRPr="009F41E4">
        <w:rPr>
          <w:color w:val="000000" w:themeColor="text1"/>
          <w:lang w:val="en-US"/>
        </w:rPr>
        <w:t>lines for future inquiries. These suggestions point to a promising research agenda related to the adoption of smart technologies within the emergent smart retail scenario (Table 1): search, selection, implementation, and adoption strategy.</w:t>
      </w:r>
    </w:p>
    <w:p w14:paraId="36D23BDF" w14:textId="34C42FAD" w:rsidR="0042236D" w:rsidRPr="009F41E4" w:rsidRDefault="00AD4144" w:rsidP="00606E51">
      <w:pPr>
        <w:spacing w:line="480" w:lineRule="auto"/>
        <w:jc w:val="both"/>
        <w:rPr>
          <w:i/>
          <w:color w:val="000000" w:themeColor="text1"/>
          <w:lang w:val="en-US"/>
        </w:rPr>
      </w:pPr>
      <w:r w:rsidRPr="009F41E4">
        <w:rPr>
          <w:i/>
          <w:color w:val="000000" w:themeColor="text1"/>
          <w:lang w:val="en-US"/>
        </w:rPr>
        <w:t>(i) Search</w:t>
      </w:r>
    </w:p>
    <w:p w14:paraId="3A4F9A27" w14:textId="35F9469F" w:rsidR="0042236D" w:rsidRPr="009F41E4" w:rsidRDefault="00AD4144" w:rsidP="00606E51">
      <w:pPr>
        <w:spacing w:line="480" w:lineRule="auto"/>
        <w:jc w:val="both"/>
        <w:rPr>
          <w:color w:val="000000" w:themeColor="text1"/>
          <w:lang w:val="en-US"/>
        </w:rPr>
      </w:pPr>
      <w:r w:rsidRPr="009F41E4">
        <w:rPr>
          <w:color w:val="000000" w:themeColor="text1"/>
          <w:lang w:val="en-US"/>
        </w:rPr>
        <w:t>Investigation of how retailers should search the technology that best fits their need is a new topic in the current literature. Past studies from innovation science focused on the design of new systems and service platforms for supporting retailing (</w:t>
      </w:r>
      <w:r w:rsidR="001A59BD" w:rsidRPr="009F41E4">
        <w:rPr>
          <w:color w:val="000000" w:themeColor="text1"/>
          <w:lang w:val="en-US"/>
        </w:rPr>
        <w:t>Demirkan and Spohrer</w:t>
      </w:r>
      <w:r w:rsidR="00691363" w:rsidRPr="009F41E4">
        <w:rPr>
          <w:color w:val="000000" w:themeColor="text1"/>
          <w:lang w:val="en-US"/>
        </w:rPr>
        <w:t>,</w:t>
      </w:r>
      <w:r w:rsidR="001A59BD" w:rsidRPr="009F41E4">
        <w:rPr>
          <w:color w:val="000000" w:themeColor="text1"/>
          <w:lang w:val="en-US"/>
        </w:rPr>
        <w:t xml:space="preserve"> 2014; </w:t>
      </w:r>
      <w:r w:rsidRPr="009F41E4">
        <w:rPr>
          <w:color w:val="000000" w:themeColor="text1"/>
          <w:lang w:val="en-US"/>
        </w:rPr>
        <w:t xml:space="preserve">Kourouthanassis </w:t>
      </w:r>
      <w:r w:rsidRPr="009F41E4">
        <w:rPr>
          <w:i/>
          <w:color w:val="000000" w:themeColor="text1"/>
          <w:lang w:val="en-US"/>
        </w:rPr>
        <w:t>et al.</w:t>
      </w:r>
      <w:r w:rsidR="00691363" w:rsidRPr="009F41E4">
        <w:rPr>
          <w:i/>
          <w:color w:val="000000" w:themeColor="text1"/>
          <w:lang w:val="en-US"/>
        </w:rPr>
        <w:t>,</w:t>
      </w:r>
      <w:r w:rsidRPr="009F41E4">
        <w:rPr>
          <w:color w:val="000000" w:themeColor="text1"/>
          <w:lang w:val="en-US"/>
        </w:rPr>
        <w:t xml:space="preserve"> 2007; Leitner and Grechenig</w:t>
      </w:r>
      <w:r w:rsidR="00691363" w:rsidRPr="009F41E4">
        <w:rPr>
          <w:color w:val="000000" w:themeColor="text1"/>
          <w:lang w:val="en-US"/>
        </w:rPr>
        <w:t>,</w:t>
      </w:r>
      <w:r w:rsidRPr="009F41E4">
        <w:rPr>
          <w:color w:val="000000" w:themeColor="text1"/>
          <w:lang w:val="en-US"/>
        </w:rPr>
        <w:t xml:space="preserve"> 2009; Sha </w:t>
      </w:r>
      <w:r w:rsidRPr="009F41E4">
        <w:rPr>
          <w:i/>
          <w:color w:val="000000" w:themeColor="text1"/>
          <w:lang w:val="en-US"/>
        </w:rPr>
        <w:t>et al.</w:t>
      </w:r>
      <w:r w:rsidR="00691363" w:rsidRPr="009F41E4">
        <w:rPr>
          <w:i/>
          <w:color w:val="000000" w:themeColor="text1"/>
          <w:lang w:val="en-US"/>
        </w:rPr>
        <w:t>,</w:t>
      </w:r>
      <w:r w:rsidRPr="009F41E4">
        <w:rPr>
          <w:color w:val="000000" w:themeColor="text1"/>
          <w:lang w:val="en-US"/>
        </w:rPr>
        <w:t xml:space="preserve"> 2013)</w:t>
      </w:r>
      <w:r w:rsidR="00E35C36">
        <w:rPr>
          <w:color w:val="000000" w:themeColor="text1"/>
          <w:lang w:val="en-US"/>
        </w:rPr>
        <w:t xml:space="preserve">, </w:t>
      </w:r>
      <w:r w:rsidR="00E35C36" w:rsidRPr="00A4501C">
        <w:rPr>
          <w:lang w:val="en-US"/>
        </w:rPr>
        <w:t>while companies adopted different technologies such augmented reality techniques, mobile app, smart mirrors, etc</w:t>
      </w:r>
      <w:r w:rsidRPr="00A4501C">
        <w:rPr>
          <w:lang w:val="en-US"/>
        </w:rPr>
        <w:t>.</w:t>
      </w:r>
      <w:r w:rsidRPr="009F41E4">
        <w:rPr>
          <w:color w:val="000000" w:themeColor="text1"/>
          <w:lang w:val="en-US"/>
        </w:rPr>
        <w:t xml:space="preserve"> Since retail is a sector more oriented to introducing innovation developed by other industries (Pantano</w:t>
      </w:r>
      <w:r w:rsidR="00691363" w:rsidRPr="009F41E4">
        <w:rPr>
          <w:color w:val="000000" w:themeColor="text1"/>
          <w:lang w:val="en-US"/>
        </w:rPr>
        <w:t>,</w:t>
      </w:r>
      <w:r w:rsidRPr="009F41E4">
        <w:rPr>
          <w:color w:val="000000" w:themeColor="text1"/>
          <w:lang w:val="en-US"/>
        </w:rPr>
        <w:t xml:space="preserve"> 2014), retailers would need some frameworks to support the technology search phase, in order to easily find the technology to fit their requests. Thus</w:t>
      </w:r>
      <w:r w:rsidR="001751F2">
        <w:rPr>
          <w:color w:val="000000" w:themeColor="text1"/>
          <w:lang w:val="en-US"/>
        </w:rPr>
        <w:t>,</w:t>
      </w:r>
      <w:r w:rsidRPr="009F41E4">
        <w:rPr>
          <w:color w:val="000000" w:themeColor="text1"/>
          <w:lang w:val="en-US"/>
        </w:rPr>
        <w:t xml:space="preserve"> the challenge relates to the identification of the available technology, which is related to the choice between introducing an existing technology and developing a totally new one.</w:t>
      </w:r>
    </w:p>
    <w:p w14:paraId="1AD9903B" w14:textId="6565D1E4" w:rsidR="0042236D" w:rsidRPr="009F41E4" w:rsidRDefault="00AD4144" w:rsidP="00606E51">
      <w:pPr>
        <w:spacing w:line="480" w:lineRule="auto"/>
        <w:jc w:val="both"/>
        <w:rPr>
          <w:color w:val="000000" w:themeColor="text1"/>
          <w:lang w:val="en-US"/>
        </w:rPr>
      </w:pPr>
      <w:r w:rsidRPr="009F41E4">
        <w:rPr>
          <w:color w:val="000000" w:themeColor="text1"/>
          <w:lang w:val="en-US"/>
        </w:rPr>
        <w:t xml:space="preserve">(ii) </w:t>
      </w:r>
      <w:r w:rsidRPr="009F41E4">
        <w:rPr>
          <w:i/>
          <w:color w:val="000000" w:themeColor="text1"/>
          <w:lang w:val="en-US"/>
        </w:rPr>
        <w:t>Selection</w:t>
      </w:r>
    </w:p>
    <w:p w14:paraId="277ED48B" w14:textId="3104D0B4" w:rsidR="0042236D" w:rsidRPr="009F41E4" w:rsidRDefault="00AD4144" w:rsidP="00606E51">
      <w:pPr>
        <w:spacing w:line="480" w:lineRule="auto"/>
        <w:jc w:val="both"/>
        <w:rPr>
          <w:color w:val="000000" w:themeColor="text1"/>
          <w:lang w:val="en-US"/>
        </w:rPr>
      </w:pPr>
      <w:r w:rsidRPr="009F41E4">
        <w:rPr>
          <w:color w:val="000000" w:themeColor="text1"/>
          <w:lang w:val="en-US"/>
        </w:rPr>
        <w:t xml:space="preserve">Due to the increasing availability of advanced technologies, selecting the technology able to fit simultaneously both consumers’ and retailers’ needs within the constraint of economic sustainability is still an open challenge. In fact, past studies </w:t>
      </w:r>
      <w:r w:rsidR="00DF6A34" w:rsidRPr="009F41E4">
        <w:rPr>
          <w:color w:val="000000" w:themeColor="text1"/>
          <w:lang w:val="en-US"/>
        </w:rPr>
        <w:t>identif</w:t>
      </w:r>
      <w:r w:rsidR="00DF6A34">
        <w:rPr>
          <w:color w:val="000000" w:themeColor="text1"/>
          <w:lang w:val="en-US"/>
        </w:rPr>
        <w:t>y</w:t>
      </w:r>
      <w:r w:rsidR="00DF6A34" w:rsidRPr="009F41E4">
        <w:rPr>
          <w:color w:val="000000" w:themeColor="text1"/>
          <w:lang w:val="en-US"/>
        </w:rPr>
        <w:t xml:space="preserve"> </w:t>
      </w:r>
      <w:r w:rsidRPr="009F41E4">
        <w:rPr>
          <w:color w:val="000000" w:themeColor="text1"/>
          <w:lang w:val="en-US"/>
        </w:rPr>
        <w:t>tools for selecting the best technology in sectors such as manufacturing and service but have neglected to address the retail sector (Campbel</w:t>
      </w:r>
      <w:r w:rsidR="0087719F" w:rsidRPr="009F41E4">
        <w:rPr>
          <w:color w:val="000000" w:themeColor="text1"/>
          <w:lang w:val="en-US"/>
        </w:rPr>
        <w:t>l</w:t>
      </w:r>
      <w:r w:rsidRPr="009F41E4">
        <w:rPr>
          <w:color w:val="000000" w:themeColor="text1"/>
          <w:lang w:val="en-US"/>
        </w:rPr>
        <w:t xml:space="preserve"> </w:t>
      </w:r>
      <w:r w:rsidRPr="009F41E4">
        <w:rPr>
          <w:i/>
          <w:color w:val="000000" w:themeColor="text1"/>
          <w:lang w:val="en-US"/>
        </w:rPr>
        <w:t>et al.</w:t>
      </w:r>
      <w:r w:rsidR="00691363" w:rsidRPr="009F41E4">
        <w:rPr>
          <w:i/>
          <w:color w:val="000000" w:themeColor="text1"/>
          <w:lang w:val="en-US"/>
        </w:rPr>
        <w:t>,</w:t>
      </w:r>
      <w:r w:rsidRPr="009F41E4">
        <w:rPr>
          <w:color w:val="000000" w:themeColor="text1"/>
          <w:lang w:val="en-US"/>
        </w:rPr>
        <w:t xml:space="preserve"> 2011; Davis </w:t>
      </w:r>
      <w:r w:rsidRPr="009F41E4">
        <w:rPr>
          <w:i/>
          <w:color w:val="000000" w:themeColor="text1"/>
          <w:lang w:val="en-US"/>
        </w:rPr>
        <w:t>et al.</w:t>
      </w:r>
      <w:r w:rsidR="00691363" w:rsidRPr="009F41E4">
        <w:rPr>
          <w:i/>
          <w:color w:val="000000" w:themeColor="text1"/>
          <w:lang w:val="en-US"/>
        </w:rPr>
        <w:t>,</w:t>
      </w:r>
      <w:r w:rsidRPr="009F41E4">
        <w:rPr>
          <w:color w:val="000000" w:themeColor="text1"/>
          <w:lang w:val="en-US"/>
        </w:rPr>
        <w:t xml:space="preserve"> 2011; Maglio and Spohrer</w:t>
      </w:r>
      <w:r w:rsidR="00691363" w:rsidRPr="009F41E4">
        <w:rPr>
          <w:color w:val="000000" w:themeColor="text1"/>
          <w:lang w:val="en-US"/>
        </w:rPr>
        <w:t>,</w:t>
      </w:r>
      <w:r w:rsidRPr="009F41E4">
        <w:rPr>
          <w:color w:val="000000" w:themeColor="text1"/>
          <w:lang w:val="en-US"/>
        </w:rPr>
        <w:t xml:space="preserve"> 2013; Pantano</w:t>
      </w:r>
      <w:r w:rsidR="00691363" w:rsidRPr="009F41E4">
        <w:rPr>
          <w:color w:val="000000" w:themeColor="text1"/>
          <w:lang w:val="en-US"/>
        </w:rPr>
        <w:t>,</w:t>
      </w:r>
      <w:r w:rsidRPr="009F41E4">
        <w:rPr>
          <w:color w:val="000000" w:themeColor="text1"/>
          <w:lang w:val="en-US"/>
        </w:rPr>
        <w:t xml:space="preserve"> 2014), thus the challenge relates to the definition of selection criteria able to select the best technology </w:t>
      </w:r>
      <w:r w:rsidRPr="009F41E4">
        <w:rPr>
          <w:color w:val="000000" w:themeColor="text1"/>
          <w:lang w:val="en-US"/>
        </w:rPr>
        <w:lastRenderedPageBreak/>
        <w:t>able to meet retailers needs with a given effort that includes the exploitation/integration/reengineering of current human, financial and actual technological capabilities.</w:t>
      </w:r>
    </w:p>
    <w:p w14:paraId="47AC994F" w14:textId="0E321410" w:rsidR="0042236D" w:rsidRPr="009F41E4" w:rsidRDefault="00AD4144" w:rsidP="00606E51">
      <w:pPr>
        <w:spacing w:line="480" w:lineRule="auto"/>
        <w:jc w:val="both"/>
        <w:rPr>
          <w:color w:val="000000" w:themeColor="text1"/>
          <w:lang w:val="en-US"/>
        </w:rPr>
      </w:pPr>
      <w:r w:rsidRPr="009F41E4">
        <w:rPr>
          <w:color w:val="000000" w:themeColor="text1"/>
          <w:lang w:val="en-US"/>
        </w:rPr>
        <w:t xml:space="preserve">(iii) </w:t>
      </w:r>
      <w:r w:rsidRPr="009F41E4">
        <w:rPr>
          <w:i/>
          <w:color w:val="000000" w:themeColor="text1"/>
          <w:lang w:val="en-US"/>
        </w:rPr>
        <w:t>Implementation</w:t>
      </w:r>
    </w:p>
    <w:p w14:paraId="43824A1C" w14:textId="20C75273" w:rsidR="0042236D" w:rsidRPr="009F41E4" w:rsidRDefault="00AD4144" w:rsidP="00606E51">
      <w:pPr>
        <w:spacing w:line="480" w:lineRule="auto"/>
        <w:jc w:val="both"/>
        <w:rPr>
          <w:color w:val="000000" w:themeColor="text1"/>
          <w:lang w:val="en-US"/>
        </w:rPr>
      </w:pPr>
      <w:r w:rsidRPr="009F41E4">
        <w:rPr>
          <w:color w:val="000000" w:themeColor="text1"/>
          <w:lang w:val="en-US"/>
        </w:rPr>
        <w:t xml:space="preserve">The technology identified during the previous steps would require further adjustments for matching both market and retailers’ needs at the same time, which could require a reassignment of current </w:t>
      </w:r>
      <w:r w:rsidR="00DC6DB8" w:rsidRPr="009F41E4">
        <w:rPr>
          <w:color w:val="000000" w:themeColor="text1"/>
          <w:lang w:val="en-US"/>
        </w:rPr>
        <w:t>organisation</w:t>
      </w:r>
      <w:r w:rsidRPr="009F41E4">
        <w:rPr>
          <w:color w:val="000000" w:themeColor="text1"/>
          <w:lang w:val="en-US"/>
        </w:rPr>
        <w:t>al resources. In fact, smart retail technology should be attractive for all potential users (retailers, employees, consumers, etc.)</w:t>
      </w:r>
      <w:r w:rsidR="0062740F" w:rsidRPr="009F41E4">
        <w:rPr>
          <w:color w:val="000000" w:themeColor="text1"/>
          <w:lang w:val="en-US"/>
        </w:rPr>
        <w:t xml:space="preserve"> (Priporas et al., 2017),</w:t>
      </w:r>
      <w:r w:rsidRPr="009F41E4">
        <w:rPr>
          <w:color w:val="000000" w:themeColor="text1"/>
          <w:lang w:val="en-US"/>
        </w:rPr>
        <w:t xml:space="preserve"> while firms showed the need </w:t>
      </w:r>
      <w:r w:rsidR="00BA0917" w:rsidRPr="009F41E4">
        <w:rPr>
          <w:color w:val="000000" w:themeColor="text1"/>
          <w:lang w:val="en-US"/>
        </w:rPr>
        <w:t xml:space="preserve">for </w:t>
      </w:r>
      <w:r w:rsidRPr="009F41E4">
        <w:rPr>
          <w:color w:val="000000" w:themeColor="text1"/>
          <w:lang w:val="en-US"/>
        </w:rPr>
        <w:t>adequate information technology resources to increase the efficiency (Yadav and Pavlou</w:t>
      </w:r>
      <w:r w:rsidR="00691363" w:rsidRPr="009F41E4">
        <w:rPr>
          <w:color w:val="000000" w:themeColor="text1"/>
          <w:lang w:val="en-US"/>
        </w:rPr>
        <w:t>,</w:t>
      </w:r>
      <w:r w:rsidRPr="009F41E4">
        <w:rPr>
          <w:color w:val="000000" w:themeColor="text1"/>
          <w:lang w:val="en-US"/>
        </w:rPr>
        <w:t xml:space="preserve"> 2014). Hence, the further challenge is how to implement the technology for all users, without requiring additional resources. </w:t>
      </w:r>
    </w:p>
    <w:p w14:paraId="7861E8EA" w14:textId="3238636F" w:rsidR="0042236D" w:rsidRPr="009F41E4" w:rsidRDefault="00AD4144" w:rsidP="00606E51">
      <w:pPr>
        <w:spacing w:line="480" w:lineRule="auto"/>
        <w:jc w:val="both"/>
        <w:rPr>
          <w:color w:val="000000" w:themeColor="text1"/>
          <w:lang w:val="en-US"/>
        </w:rPr>
      </w:pPr>
      <w:r w:rsidRPr="009F41E4">
        <w:rPr>
          <w:color w:val="000000" w:themeColor="text1"/>
          <w:lang w:val="en-US"/>
        </w:rPr>
        <w:t xml:space="preserve">(iv) </w:t>
      </w:r>
      <w:r w:rsidRPr="009F41E4">
        <w:rPr>
          <w:i/>
          <w:color w:val="000000" w:themeColor="text1"/>
          <w:lang w:val="en-US"/>
        </w:rPr>
        <w:t>Adoption strategy</w:t>
      </w:r>
    </w:p>
    <w:p w14:paraId="5F31438E" w14:textId="54ECD48A" w:rsidR="0042236D" w:rsidRPr="009F41E4" w:rsidRDefault="00AD4144" w:rsidP="00606E51">
      <w:pPr>
        <w:spacing w:line="480" w:lineRule="auto"/>
        <w:jc w:val="both"/>
        <w:rPr>
          <w:color w:val="000000" w:themeColor="text1"/>
          <w:lang w:val="en-US"/>
        </w:rPr>
      </w:pPr>
      <w:r w:rsidRPr="009F41E4">
        <w:rPr>
          <w:color w:val="000000" w:themeColor="text1"/>
          <w:lang w:val="en-US"/>
        </w:rPr>
        <w:t xml:space="preserve">Current research mainly focuses on technology adoption from a consumers’ perspective (Kourouthanassis </w:t>
      </w:r>
      <w:r w:rsidRPr="009F41E4">
        <w:rPr>
          <w:i/>
          <w:color w:val="000000" w:themeColor="text1"/>
          <w:lang w:val="en-US"/>
        </w:rPr>
        <w:t>et al</w:t>
      </w:r>
      <w:r w:rsidR="00691363" w:rsidRPr="009F41E4">
        <w:rPr>
          <w:i/>
          <w:color w:val="000000" w:themeColor="text1"/>
          <w:lang w:val="en-US"/>
        </w:rPr>
        <w:t>.</w:t>
      </w:r>
      <w:r w:rsidRPr="009F41E4">
        <w:rPr>
          <w:i/>
          <w:color w:val="000000" w:themeColor="text1"/>
          <w:lang w:val="en-US"/>
        </w:rPr>
        <w:t>,</w:t>
      </w:r>
      <w:r w:rsidRPr="009F41E4">
        <w:rPr>
          <w:color w:val="000000" w:themeColor="text1"/>
          <w:lang w:val="en-US"/>
        </w:rPr>
        <w:t xml:space="preserve"> 2007; Papagiannidis </w:t>
      </w:r>
      <w:r w:rsidRPr="009F41E4">
        <w:rPr>
          <w:i/>
          <w:color w:val="000000" w:themeColor="text1"/>
          <w:lang w:val="en-US"/>
        </w:rPr>
        <w:t>et al.</w:t>
      </w:r>
      <w:r w:rsidR="00691363" w:rsidRPr="009F41E4">
        <w:rPr>
          <w:i/>
          <w:color w:val="000000" w:themeColor="text1"/>
          <w:lang w:val="en-US"/>
        </w:rPr>
        <w:t>,</w:t>
      </w:r>
      <w:r w:rsidRPr="009F41E4">
        <w:rPr>
          <w:color w:val="000000" w:themeColor="text1"/>
          <w:lang w:val="en-US"/>
        </w:rPr>
        <w:t xml:space="preserve"> 2014; Reese </w:t>
      </w:r>
      <w:r w:rsidRPr="009F41E4">
        <w:rPr>
          <w:i/>
          <w:color w:val="000000" w:themeColor="text1"/>
          <w:lang w:val="en-US"/>
        </w:rPr>
        <w:t>et al.</w:t>
      </w:r>
      <w:r w:rsidR="00691363" w:rsidRPr="009F41E4">
        <w:rPr>
          <w:i/>
          <w:color w:val="000000" w:themeColor="text1"/>
          <w:lang w:val="en-US"/>
        </w:rPr>
        <w:t>,</w:t>
      </w:r>
      <w:r w:rsidRPr="009F41E4">
        <w:rPr>
          <w:color w:val="000000" w:themeColor="text1"/>
          <w:lang w:val="en-US"/>
        </w:rPr>
        <w:t xml:space="preserve"> 2014</w:t>
      </w:r>
      <w:r w:rsidR="0091396D" w:rsidRPr="009F41E4">
        <w:rPr>
          <w:color w:val="000000" w:themeColor="text1"/>
          <w:lang w:val="en-US"/>
        </w:rPr>
        <w:t>; Tsai 2010</w:t>
      </w:r>
      <w:r w:rsidRPr="009F41E4">
        <w:rPr>
          <w:color w:val="000000" w:themeColor="text1"/>
          <w:lang w:val="en-US"/>
        </w:rPr>
        <w:t xml:space="preserve">), while a successful strategy would require also a focus on the technology life-cycle and risk assessment. The risks of out-of-use and out-of-date of a technology should be jointly investigated, as well as the impact on the </w:t>
      </w:r>
      <w:r w:rsidR="00DC6DB8" w:rsidRPr="009F41E4">
        <w:rPr>
          <w:color w:val="000000" w:themeColor="text1"/>
          <w:lang w:val="en-US"/>
        </w:rPr>
        <w:t>organisation</w:t>
      </w:r>
      <w:r w:rsidRPr="009F41E4">
        <w:rPr>
          <w:color w:val="000000" w:themeColor="text1"/>
          <w:lang w:val="en-US"/>
        </w:rPr>
        <w:t xml:space="preserve">. Hence, the successful strategy will take into account the timing, the out-of-date and out-of-use risks, the means of attracting potential users (both from firms and market), the involvement required and the extent to which these are to be exploited, the effects on the </w:t>
      </w:r>
      <w:r w:rsidR="00DC6DB8" w:rsidRPr="009F41E4">
        <w:rPr>
          <w:color w:val="000000" w:themeColor="text1"/>
          <w:lang w:val="en-US"/>
        </w:rPr>
        <w:t>organisation</w:t>
      </w:r>
      <w:r w:rsidRPr="009F41E4">
        <w:rPr>
          <w:color w:val="000000" w:themeColor="text1"/>
          <w:lang w:val="en-US"/>
        </w:rPr>
        <w:t xml:space="preserve"> and on the actual business model which would be adapted to the new retail approach.</w:t>
      </w:r>
    </w:p>
    <w:p w14:paraId="4EFBFCA9" w14:textId="77777777" w:rsidR="00465E82" w:rsidRPr="009F41E4" w:rsidRDefault="00465E82" w:rsidP="00465E82">
      <w:pPr>
        <w:spacing w:line="480" w:lineRule="auto"/>
        <w:jc w:val="center"/>
        <w:rPr>
          <w:b/>
          <w:color w:val="000000" w:themeColor="text1"/>
          <w:lang w:val="en-US"/>
        </w:rPr>
      </w:pPr>
    </w:p>
    <w:p w14:paraId="3893AEF3" w14:textId="7B40F120" w:rsidR="00E80FBB" w:rsidRPr="009F41E4" w:rsidRDefault="00465E82" w:rsidP="00465E82">
      <w:pPr>
        <w:spacing w:line="480" w:lineRule="auto"/>
        <w:jc w:val="center"/>
        <w:rPr>
          <w:b/>
          <w:color w:val="000000" w:themeColor="text1"/>
          <w:lang w:val="en-US"/>
        </w:rPr>
      </w:pPr>
      <w:r w:rsidRPr="009F41E4">
        <w:rPr>
          <w:b/>
          <w:color w:val="000000" w:themeColor="text1"/>
          <w:lang w:val="en-US"/>
        </w:rPr>
        <w:t>[Table 1 Here]</w:t>
      </w:r>
    </w:p>
    <w:p w14:paraId="1A98B07A" w14:textId="77777777" w:rsidR="00E35C36" w:rsidRPr="00A4501C" w:rsidRDefault="00E35C36" w:rsidP="00E35C36">
      <w:pPr>
        <w:widowControl w:val="0"/>
        <w:autoSpaceDE w:val="0"/>
        <w:autoSpaceDN w:val="0"/>
        <w:adjustRightInd w:val="0"/>
        <w:spacing w:line="480" w:lineRule="auto"/>
        <w:jc w:val="both"/>
        <w:rPr>
          <w:lang w:val="en-US"/>
        </w:rPr>
      </w:pPr>
      <w:r w:rsidRPr="00A4501C">
        <w:rPr>
          <w:b/>
          <w:lang w:val="en-US"/>
        </w:rPr>
        <w:t xml:space="preserve">Conclusions </w:t>
      </w:r>
    </w:p>
    <w:p w14:paraId="6EB6EF04" w14:textId="790C5DB0" w:rsidR="00E35C36" w:rsidRPr="00A4501C" w:rsidRDefault="00E35C36" w:rsidP="00E35C36">
      <w:pPr>
        <w:widowControl w:val="0"/>
        <w:autoSpaceDE w:val="0"/>
        <w:autoSpaceDN w:val="0"/>
        <w:adjustRightInd w:val="0"/>
        <w:spacing w:line="480" w:lineRule="auto"/>
        <w:jc w:val="both"/>
        <w:rPr>
          <w:lang w:val="en-US"/>
        </w:rPr>
      </w:pPr>
      <w:r w:rsidRPr="00A4501C">
        <w:rPr>
          <w:lang w:val="en-US"/>
        </w:rPr>
        <w:t xml:space="preserve">Although literature provides evidence on the extent to which involving consumers </w:t>
      </w:r>
      <w:r w:rsidR="004D0A15" w:rsidRPr="00A4501C">
        <w:rPr>
          <w:lang w:val="en-US"/>
        </w:rPr>
        <w:t xml:space="preserve">in </w:t>
      </w:r>
      <w:r w:rsidRPr="00A4501C">
        <w:rPr>
          <w:lang w:val="en-US"/>
        </w:rPr>
        <w:t xml:space="preserve">service </w:t>
      </w:r>
      <w:r w:rsidRPr="00A4501C">
        <w:rPr>
          <w:lang w:val="en-US"/>
        </w:rPr>
        <w:lastRenderedPageBreak/>
        <w:t xml:space="preserve">development with emphasis on the consumer co-creation experience (Davis </w:t>
      </w:r>
      <w:r w:rsidRPr="00A4501C">
        <w:rPr>
          <w:i/>
          <w:lang w:val="en-US"/>
        </w:rPr>
        <w:t>et al.,</w:t>
      </w:r>
      <w:r w:rsidRPr="00A4501C">
        <w:rPr>
          <w:lang w:val="en-US"/>
        </w:rPr>
        <w:t xml:space="preserve"> 2011; Gustafsson </w:t>
      </w:r>
      <w:r w:rsidRPr="00A4501C">
        <w:rPr>
          <w:i/>
          <w:lang w:val="en-US"/>
        </w:rPr>
        <w:t>et al.,</w:t>
      </w:r>
      <w:r w:rsidRPr="00A4501C">
        <w:rPr>
          <w:lang w:val="en-US"/>
        </w:rPr>
        <w:t xml:space="preserve"> 2012; Heinonen </w:t>
      </w:r>
      <w:r w:rsidRPr="00A4501C">
        <w:rPr>
          <w:i/>
          <w:lang w:val="en-US"/>
        </w:rPr>
        <w:t>et al.,</w:t>
      </w:r>
      <w:r w:rsidRPr="00A4501C">
        <w:rPr>
          <w:lang w:val="en-US"/>
        </w:rPr>
        <w:t xml:space="preserve"> 2013; Karpen </w:t>
      </w:r>
      <w:r w:rsidRPr="00A4501C">
        <w:rPr>
          <w:i/>
          <w:lang w:val="en-US"/>
        </w:rPr>
        <w:t>et al.,</w:t>
      </w:r>
      <w:r w:rsidRPr="00A4501C">
        <w:rPr>
          <w:lang w:val="en-US"/>
        </w:rPr>
        <w:t xml:space="preserve"> 2012; Ngo and O’Cass, 2013; Teixera </w:t>
      </w:r>
      <w:r w:rsidRPr="00A4501C">
        <w:rPr>
          <w:i/>
          <w:lang w:val="en-US"/>
        </w:rPr>
        <w:t>et al.,</w:t>
      </w:r>
      <w:r w:rsidRPr="00A4501C">
        <w:rPr>
          <w:lang w:val="en-US"/>
        </w:rPr>
        <w:t xml:space="preserve"> 2012; Vargo and Lusch, 2004; Veryzer and Borja de Mozota, 2005), in retailing this view is currently under-investigated. In fact, the current focus in retail services is on the possibility of improving the process with advanced technological innovations (Demirkan and Spohrer, 2014; Kourouthanassis </w:t>
      </w:r>
      <w:r w:rsidRPr="00A4501C">
        <w:rPr>
          <w:i/>
          <w:lang w:val="en-US"/>
        </w:rPr>
        <w:t>et al.,</w:t>
      </w:r>
      <w:r w:rsidRPr="00A4501C">
        <w:rPr>
          <w:lang w:val="en-US"/>
        </w:rPr>
        <w:t xml:space="preserve"> 2007; Leitner and Grechenig, 2009; Pantano, 2014). Our study provides new perspectives in retail by defining a comprehensive model of smart retailing that can be used to improve retail service.</w:t>
      </w:r>
    </w:p>
    <w:p w14:paraId="7AFC5D38" w14:textId="77777777" w:rsidR="00E35C36" w:rsidRPr="00A4501C" w:rsidRDefault="00E35C36" w:rsidP="00E35C36">
      <w:pPr>
        <w:spacing w:line="480" w:lineRule="auto"/>
        <w:ind w:firstLine="720"/>
        <w:jc w:val="both"/>
        <w:rPr>
          <w:lang w:val="en-US"/>
        </w:rPr>
      </w:pPr>
      <w:r w:rsidRPr="00A4501C">
        <w:rPr>
          <w:lang w:val="en-US"/>
        </w:rPr>
        <w:t xml:space="preserve">Smart retailing is emerging as an important element within the notion of smart services and smart cities (Anttiroiko </w:t>
      </w:r>
      <w:r w:rsidRPr="00A4501C">
        <w:rPr>
          <w:i/>
          <w:lang w:val="en-US"/>
        </w:rPr>
        <w:t>et al.,</w:t>
      </w:r>
      <w:r w:rsidRPr="00A4501C">
        <w:rPr>
          <w:lang w:val="en-US"/>
        </w:rPr>
        <w:t xml:space="preserve"> 2013; Chourabi </w:t>
      </w:r>
      <w:r w:rsidRPr="00A4501C">
        <w:rPr>
          <w:i/>
          <w:lang w:val="en-US"/>
        </w:rPr>
        <w:t>et al.,</w:t>
      </w:r>
      <w:r w:rsidRPr="00A4501C">
        <w:rPr>
          <w:lang w:val="en-US"/>
        </w:rPr>
        <w:t xml:space="preserve"> 2012; Pantano, 2014). We identified the starting point of a smart technology for (smart) retailing, the emerging benefits, and the success factors. New trends in technology provide opportunities for developing sophisticated services and applications and integrative platforms for supporting retailing and moving towards a future-oriented concept of “smart retailing”. The progress in technology demonstrates increasing possibilities for access to information/service and connectivity towards the ubiquitous access anywhere/anytime supported by ubiquitous computing, as well as information sharing and collaboration among users (Demirkan and Spohre, 2014; Dennis </w:t>
      </w:r>
      <w:r w:rsidRPr="00A4501C">
        <w:rPr>
          <w:i/>
          <w:lang w:val="en-US"/>
        </w:rPr>
        <w:t>et al.,</w:t>
      </w:r>
      <w:r w:rsidRPr="00A4501C">
        <w:rPr>
          <w:lang w:val="en-US"/>
        </w:rPr>
        <w:t xml:space="preserve"> 2016; Pantano, 2014). </w:t>
      </w:r>
    </w:p>
    <w:p w14:paraId="7BE25AF9" w14:textId="6A731655" w:rsidR="00E35C36" w:rsidRPr="00A4501C" w:rsidRDefault="001751F2" w:rsidP="00CA2253">
      <w:pPr>
        <w:spacing w:line="480" w:lineRule="auto"/>
        <w:ind w:firstLine="720"/>
        <w:jc w:val="both"/>
        <w:rPr>
          <w:lang w:val="en-US"/>
        </w:rPr>
      </w:pPr>
      <w:r w:rsidRPr="00A4501C">
        <w:rPr>
          <w:lang w:val="en-US"/>
        </w:rPr>
        <w:t xml:space="preserve">The implications of this paper are several. First, it </w:t>
      </w:r>
      <w:r w:rsidR="00EB0691" w:rsidRPr="00A4501C">
        <w:rPr>
          <w:lang w:val="en-US"/>
        </w:rPr>
        <w:t>extends the growing body of research on innovation in retailing (</w:t>
      </w:r>
      <w:r w:rsidR="00E35C36" w:rsidRPr="00A4501C">
        <w:rPr>
          <w:lang w:val="en-US"/>
        </w:rPr>
        <w:t xml:space="preserve">Demirkan and Spohrer, 2014; Pantano, 2014; Hagberg </w:t>
      </w:r>
      <w:r w:rsidR="00E35C36" w:rsidRPr="00A4501C">
        <w:rPr>
          <w:i/>
          <w:lang w:val="en-US"/>
        </w:rPr>
        <w:t>et al.,</w:t>
      </w:r>
      <w:r w:rsidR="00E35C36" w:rsidRPr="00A4501C">
        <w:rPr>
          <w:lang w:val="en-US"/>
        </w:rPr>
        <w:t xml:space="preserve"> 2016; Pantano et al., 2017</w:t>
      </w:r>
      <w:r w:rsidR="00EB0691" w:rsidRPr="00A4501C">
        <w:rPr>
          <w:lang w:val="en-US"/>
        </w:rPr>
        <w:t>), and smart retailing (</w:t>
      </w:r>
      <w:r w:rsidR="00E35C36" w:rsidRPr="00A4501C">
        <w:rPr>
          <w:lang w:val="en-US"/>
        </w:rPr>
        <w:t xml:space="preserve">Kim </w:t>
      </w:r>
      <w:r w:rsidR="00E35C36" w:rsidRPr="00A4501C">
        <w:rPr>
          <w:i/>
          <w:lang w:val="en-US"/>
        </w:rPr>
        <w:t xml:space="preserve">et al., </w:t>
      </w:r>
      <w:r w:rsidR="00E35C36" w:rsidRPr="00A4501C">
        <w:rPr>
          <w:lang w:val="en-US"/>
        </w:rPr>
        <w:t xml:space="preserve">2017; Pantano and Timmermans, 2014; Priporas </w:t>
      </w:r>
      <w:r w:rsidR="00E35C36" w:rsidRPr="00A4501C">
        <w:rPr>
          <w:i/>
          <w:lang w:val="en-US"/>
        </w:rPr>
        <w:t>et al.,</w:t>
      </w:r>
      <w:r w:rsidR="00E35C36" w:rsidRPr="00A4501C">
        <w:rPr>
          <w:lang w:val="en-US"/>
        </w:rPr>
        <w:t xml:space="preserve"> 2017; Roy </w:t>
      </w:r>
      <w:r w:rsidR="00E35C36" w:rsidRPr="00A4501C">
        <w:rPr>
          <w:i/>
          <w:lang w:val="en-US"/>
        </w:rPr>
        <w:t>et al.,</w:t>
      </w:r>
      <w:r w:rsidR="00E35C36" w:rsidRPr="00A4501C">
        <w:rPr>
          <w:lang w:val="en-US"/>
        </w:rPr>
        <w:t xml:space="preserve"> 2017; Vrontis </w:t>
      </w:r>
      <w:r w:rsidR="00E35C36" w:rsidRPr="00A4501C">
        <w:rPr>
          <w:i/>
          <w:lang w:val="en-US"/>
        </w:rPr>
        <w:t>et al.,</w:t>
      </w:r>
      <w:r w:rsidR="00E35C36" w:rsidRPr="00A4501C">
        <w:rPr>
          <w:lang w:val="en-US"/>
        </w:rPr>
        <w:t xml:space="preserve"> 2017</w:t>
      </w:r>
      <w:r w:rsidR="00EB0691" w:rsidRPr="00A4501C">
        <w:rPr>
          <w:lang w:val="en-US"/>
        </w:rPr>
        <w:t xml:space="preserve">), by offering a clear framework that </w:t>
      </w:r>
      <w:r w:rsidR="00E35C36" w:rsidRPr="00A4501C">
        <w:rPr>
          <w:lang w:val="en-US"/>
        </w:rPr>
        <w:t>describe</w:t>
      </w:r>
      <w:r w:rsidR="005827B4" w:rsidRPr="00A4501C">
        <w:rPr>
          <w:lang w:val="en-US"/>
        </w:rPr>
        <w:t>s</w:t>
      </w:r>
      <w:r w:rsidR="00E35C36" w:rsidRPr="00A4501C">
        <w:rPr>
          <w:lang w:val="en-US"/>
        </w:rPr>
        <w:t xml:space="preserve"> the extent to which retailing can be improved through the systematically use of smart technologies, employed to support several aspects of the process. Similarly, practitioners can use this framework to evaluate if their actual retail strategies are “smart enough” and improve </w:t>
      </w:r>
      <w:r w:rsidR="00E35C36" w:rsidRPr="00A4501C">
        <w:rPr>
          <w:lang w:val="en-US"/>
        </w:rPr>
        <w:lastRenderedPageBreak/>
        <w:t xml:space="preserve">them accordingly, while the framework emphasizes the key role played by the choice of the right technology able to reply to actual “call to action”. </w:t>
      </w:r>
    </w:p>
    <w:p w14:paraId="18F4765E" w14:textId="1A63E1D2" w:rsidR="001751F2" w:rsidRPr="00A4501C" w:rsidRDefault="00E35C36" w:rsidP="00CA2253">
      <w:pPr>
        <w:spacing w:line="480" w:lineRule="auto"/>
        <w:ind w:firstLine="720"/>
        <w:jc w:val="both"/>
        <w:rPr>
          <w:lang w:val="en-US"/>
        </w:rPr>
      </w:pPr>
      <w:r w:rsidRPr="00A4501C">
        <w:rPr>
          <w:lang w:val="en-US"/>
        </w:rPr>
        <w:t>Secondly, it contributes to Retail Change Theory by</w:t>
      </w:r>
      <w:r w:rsidR="00D1239A" w:rsidRPr="00A4501C">
        <w:rPr>
          <w:lang w:val="en-US"/>
        </w:rPr>
        <w:t xml:space="preserve"> confirming how retail process</w:t>
      </w:r>
      <w:r w:rsidR="005827B4" w:rsidRPr="00A4501C">
        <w:rPr>
          <w:lang w:val="en-US"/>
        </w:rPr>
        <w:t>es</w:t>
      </w:r>
      <w:r w:rsidR="00D1239A" w:rsidRPr="00A4501C">
        <w:rPr>
          <w:lang w:val="en-US"/>
        </w:rPr>
        <w:t xml:space="preserve"> </w:t>
      </w:r>
      <w:r w:rsidR="005827B4" w:rsidRPr="00A4501C">
        <w:rPr>
          <w:lang w:val="en-US"/>
        </w:rPr>
        <w:t xml:space="preserve">are </w:t>
      </w:r>
      <w:r w:rsidR="00D1239A" w:rsidRPr="00A4501C">
        <w:rPr>
          <w:lang w:val="en-US"/>
        </w:rPr>
        <w:t>evolving prompt</w:t>
      </w:r>
      <w:r w:rsidR="005827B4" w:rsidRPr="00A4501C">
        <w:rPr>
          <w:lang w:val="en-US"/>
        </w:rPr>
        <w:t>ed</w:t>
      </w:r>
      <w:r w:rsidR="00D1239A" w:rsidRPr="00A4501C">
        <w:rPr>
          <w:lang w:val="en-US"/>
        </w:rPr>
        <w:t xml:space="preserve"> by external uncontrollable factors such as the changes in technology, in economy, in consumers</w:t>
      </w:r>
      <w:r w:rsidR="00330356" w:rsidRPr="00A4501C">
        <w:rPr>
          <w:lang w:val="en-US"/>
        </w:rPr>
        <w:t>’</w:t>
      </w:r>
      <w:r w:rsidR="00D1239A" w:rsidRPr="00A4501C">
        <w:rPr>
          <w:lang w:val="en-US"/>
        </w:rPr>
        <w:t xml:space="preserve"> behaviors, </w:t>
      </w:r>
      <w:r w:rsidR="00330356" w:rsidRPr="00A4501C">
        <w:rPr>
          <w:lang w:val="en-US"/>
        </w:rPr>
        <w:t>and so on</w:t>
      </w:r>
      <w:r w:rsidR="00D1239A" w:rsidRPr="00A4501C">
        <w:rPr>
          <w:lang w:val="en-US"/>
        </w:rPr>
        <w:t xml:space="preserve"> (Brown, 1987; Evans, 2011</w:t>
      </w:r>
      <w:r w:rsidR="00A85764" w:rsidRPr="00A4501C">
        <w:rPr>
          <w:lang w:val="en-US"/>
        </w:rPr>
        <w:t>;</w:t>
      </w:r>
      <w:r w:rsidR="00D1239A" w:rsidRPr="00A4501C">
        <w:rPr>
          <w:lang w:val="en-US"/>
        </w:rPr>
        <w:t xml:space="preserve"> McArthur </w:t>
      </w:r>
      <w:r w:rsidR="00D1239A" w:rsidRPr="00A4501C">
        <w:rPr>
          <w:i/>
          <w:lang w:val="en-US"/>
        </w:rPr>
        <w:t>et al.,</w:t>
      </w:r>
      <w:r w:rsidR="00D1239A" w:rsidRPr="00A4501C">
        <w:rPr>
          <w:lang w:val="en-US"/>
        </w:rPr>
        <w:t xml:space="preserve"> 2016; Rigby, 2011), by providing the smart retailing framework as </w:t>
      </w:r>
      <w:r w:rsidR="00AB7575" w:rsidRPr="00A4501C">
        <w:rPr>
          <w:lang w:val="en-US"/>
        </w:rPr>
        <w:t xml:space="preserve">an aid </w:t>
      </w:r>
      <w:r w:rsidR="00D1239A" w:rsidRPr="00A4501C">
        <w:rPr>
          <w:lang w:val="en-US"/>
        </w:rPr>
        <w:t>to strategically plan</w:t>
      </w:r>
      <w:r w:rsidR="00AB7575" w:rsidRPr="00A4501C">
        <w:rPr>
          <w:lang w:val="en-US"/>
        </w:rPr>
        <w:t>ning</w:t>
      </w:r>
      <w:r w:rsidR="00D1239A" w:rsidRPr="00A4501C">
        <w:rPr>
          <w:lang w:val="en-US"/>
        </w:rPr>
        <w:t xml:space="preserve"> the response to this environment. More specifically, the paper provides a clear understanding of the actual environment where retailers compete as complex and dynamic, which is fundamental for retailers for achieving opportunities, as anticipated by the work of Theodoridis and Bennison (2009).</w:t>
      </w:r>
    </w:p>
    <w:p w14:paraId="1315334E" w14:textId="3FE31EB3" w:rsidR="00773EEA" w:rsidRPr="00A4501C" w:rsidRDefault="00BB68A9" w:rsidP="009F41E4">
      <w:pPr>
        <w:spacing w:line="480" w:lineRule="auto"/>
        <w:ind w:firstLine="720"/>
        <w:jc w:val="both"/>
        <w:rPr>
          <w:lang w:val="en-US"/>
        </w:rPr>
      </w:pPr>
      <w:r w:rsidRPr="00A4501C">
        <w:rPr>
          <w:lang w:val="en-US"/>
        </w:rPr>
        <w:t xml:space="preserve">This research has also educational implications. Indeed, the proposed new </w:t>
      </w:r>
      <w:r w:rsidR="00F7062C" w:rsidRPr="00A4501C">
        <w:rPr>
          <w:lang w:val="en-US"/>
        </w:rPr>
        <w:t xml:space="preserve">framework </w:t>
      </w:r>
      <w:r w:rsidR="00741835" w:rsidRPr="00A4501C">
        <w:rPr>
          <w:lang w:val="en-US"/>
        </w:rPr>
        <w:t xml:space="preserve">in retailing </w:t>
      </w:r>
      <w:r w:rsidR="00D02483" w:rsidRPr="00A4501C">
        <w:rPr>
          <w:lang w:val="en-US"/>
        </w:rPr>
        <w:t>will help</w:t>
      </w:r>
      <w:r w:rsidRPr="00A4501C">
        <w:rPr>
          <w:lang w:val="en-US"/>
        </w:rPr>
        <w:t xml:space="preserve"> marketing and retail students to understand the actual competitive scenario through a smart lens (smart retailing framework), which in turn </w:t>
      </w:r>
      <w:r w:rsidR="00D02483" w:rsidRPr="00A4501C">
        <w:rPr>
          <w:lang w:val="en-US"/>
        </w:rPr>
        <w:t xml:space="preserve">will </w:t>
      </w:r>
      <w:r w:rsidRPr="00A4501C">
        <w:rPr>
          <w:lang w:val="en-US"/>
        </w:rPr>
        <w:t xml:space="preserve">help them </w:t>
      </w:r>
      <w:r w:rsidR="00741835" w:rsidRPr="00A4501C">
        <w:rPr>
          <w:lang w:val="en-US"/>
        </w:rPr>
        <w:t xml:space="preserve">to </w:t>
      </w:r>
      <w:r w:rsidR="00AF4453" w:rsidRPr="00A4501C">
        <w:rPr>
          <w:lang w:val="en-US"/>
        </w:rPr>
        <w:t xml:space="preserve">make sense of their own learning, </w:t>
      </w:r>
      <w:r w:rsidR="00F7062C" w:rsidRPr="00A4501C">
        <w:rPr>
          <w:lang w:val="en-US"/>
        </w:rPr>
        <w:t xml:space="preserve">personal development, and </w:t>
      </w:r>
      <w:r w:rsidR="00AF4453" w:rsidRPr="00A4501C">
        <w:rPr>
          <w:lang w:val="en-US"/>
        </w:rPr>
        <w:t>practice</w:t>
      </w:r>
      <w:r w:rsidR="00F7062C" w:rsidRPr="00A4501C">
        <w:rPr>
          <w:lang w:val="en-US"/>
        </w:rPr>
        <w:t xml:space="preserve"> in retailing education and </w:t>
      </w:r>
      <w:r w:rsidRPr="00A4501C">
        <w:rPr>
          <w:lang w:val="en-US"/>
        </w:rPr>
        <w:t xml:space="preserve">marketing </w:t>
      </w:r>
      <w:r w:rsidR="00F7062C" w:rsidRPr="00A4501C">
        <w:rPr>
          <w:lang w:val="en-US"/>
        </w:rPr>
        <w:t>programmes</w:t>
      </w:r>
      <w:r w:rsidR="00E35C36" w:rsidRPr="00A4501C">
        <w:rPr>
          <w:lang w:val="en-US"/>
        </w:rPr>
        <w:t>/courses</w:t>
      </w:r>
      <w:r w:rsidR="00F7062C" w:rsidRPr="00A4501C">
        <w:rPr>
          <w:lang w:val="en-US"/>
        </w:rPr>
        <w:t xml:space="preserve"> in general</w:t>
      </w:r>
      <w:r w:rsidR="00741835" w:rsidRPr="00A4501C">
        <w:rPr>
          <w:lang w:val="en-US"/>
        </w:rPr>
        <w:t>.</w:t>
      </w:r>
      <w:r w:rsidR="00AF4453" w:rsidRPr="00A4501C">
        <w:rPr>
          <w:lang w:val="en-US"/>
        </w:rPr>
        <w:t xml:space="preserve"> </w:t>
      </w:r>
      <w:r w:rsidR="00F7062C" w:rsidRPr="00A4501C">
        <w:rPr>
          <w:lang w:val="en-US"/>
        </w:rPr>
        <w:t xml:space="preserve">The </w:t>
      </w:r>
      <w:r w:rsidR="00773EEA" w:rsidRPr="00A4501C">
        <w:rPr>
          <w:lang w:val="en-US"/>
        </w:rPr>
        <w:t xml:space="preserve">framework expands the knowledge and skills of students to respond to new technological developments and changing </w:t>
      </w:r>
      <w:r w:rsidR="00F7062C" w:rsidRPr="00A4501C">
        <w:rPr>
          <w:lang w:val="en-US"/>
        </w:rPr>
        <w:t xml:space="preserve">environment, </w:t>
      </w:r>
      <w:r w:rsidR="005B3328" w:rsidRPr="00A4501C">
        <w:rPr>
          <w:lang w:val="en-US"/>
        </w:rPr>
        <w:t xml:space="preserve">and thus it </w:t>
      </w:r>
      <w:r w:rsidR="00AF4453" w:rsidRPr="00A4501C">
        <w:rPr>
          <w:lang w:val="en-US"/>
        </w:rPr>
        <w:t xml:space="preserve">can support the </w:t>
      </w:r>
      <w:r w:rsidR="00773EEA" w:rsidRPr="00A4501C">
        <w:rPr>
          <w:lang w:val="en-US"/>
        </w:rPr>
        <w:t>practice that good learning can</w:t>
      </w:r>
      <w:r w:rsidRPr="00A4501C">
        <w:rPr>
          <w:lang w:val="en-US"/>
        </w:rPr>
        <w:t xml:space="preserve"> further</w:t>
      </w:r>
      <w:r w:rsidR="00773EEA" w:rsidRPr="00A4501C">
        <w:rPr>
          <w:lang w:val="en-US"/>
        </w:rPr>
        <w:t xml:space="preserve"> lead to good employability (Anderson and Lees, 2017).</w:t>
      </w:r>
    </w:p>
    <w:p w14:paraId="3A06A83E" w14:textId="257692A0" w:rsidR="0042236D" w:rsidRPr="009F41E4" w:rsidRDefault="00741835" w:rsidP="00F7062C">
      <w:pPr>
        <w:spacing w:line="480" w:lineRule="auto"/>
        <w:jc w:val="both"/>
        <w:rPr>
          <w:color w:val="000000" w:themeColor="text1"/>
          <w:lang w:val="en-US"/>
        </w:rPr>
      </w:pPr>
      <w:r w:rsidRPr="009F41E4">
        <w:rPr>
          <w:color w:val="FF0000"/>
          <w:lang w:val="en-US"/>
        </w:rPr>
        <w:t xml:space="preserve">   </w:t>
      </w:r>
      <w:r w:rsidR="00F7062C" w:rsidRPr="009F41E4">
        <w:rPr>
          <w:color w:val="FF0000"/>
          <w:lang w:val="en-US"/>
        </w:rPr>
        <w:tab/>
      </w:r>
      <w:r w:rsidR="00AD4144" w:rsidRPr="009F41E4">
        <w:rPr>
          <w:color w:val="000000" w:themeColor="text1"/>
          <w:lang w:val="en-US"/>
        </w:rPr>
        <w:t xml:space="preserve">Although current research in retailing is moving towards a “smarter” scenario, there is still a lack of knowledge of how technology-based innovations change traditional retail business models and to what extent these should be integrated within the </w:t>
      </w:r>
      <w:r w:rsidR="00DC6DB8" w:rsidRPr="009F41E4">
        <w:rPr>
          <w:color w:val="000000" w:themeColor="text1"/>
          <w:lang w:val="en-US"/>
        </w:rPr>
        <w:t>organisation</w:t>
      </w:r>
      <w:r w:rsidR="00AD4144" w:rsidRPr="009F41E4">
        <w:rPr>
          <w:color w:val="000000" w:themeColor="text1"/>
          <w:lang w:val="en-US"/>
        </w:rPr>
        <w:t xml:space="preserve"> to achieve business profitability. Previous studies called for new research to contribute knowledge and develop new theories on marketing evolution (Yadav 2010; Yadav and Pavlou</w:t>
      </w:r>
      <w:r w:rsidR="00691363" w:rsidRPr="009F41E4">
        <w:rPr>
          <w:color w:val="000000" w:themeColor="text1"/>
          <w:lang w:val="en-US"/>
        </w:rPr>
        <w:t>,</w:t>
      </w:r>
      <w:r w:rsidR="00AD4144" w:rsidRPr="009F41E4">
        <w:rPr>
          <w:color w:val="000000" w:themeColor="text1"/>
          <w:lang w:val="en-US"/>
        </w:rPr>
        <w:t xml:space="preserve"> 2014). Answering these calls, our study provides a new framework synthetizing factors affecting the retail scenario.</w:t>
      </w:r>
      <w:r w:rsidR="00606E51" w:rsidRPr="009F41E4">
        <w:rPr>
          <w:color w:val="000000" w:themeColor="text1"/>
          <w:lang w:val="en-US"/>
        </w:rPr>
        <w:t xml:space="preserve"> </w:t>
      </w:r>
      <w:r w:rsidR="00AD4144" w:rsidRPr="009F41E4">
        <w:rPr>
          <w:color w:val="000000" w:themeColor="text1"/>
          <w:lang w:val="en-US"/>
        </w:rPr>
        <w:t xml:space="preserve">Moreover, new research focusing on the emerging concept of smart retailing </w:t>
      </w:r>
      <w:r w:rsidR="00AD4144" w:rsidRPr="009F41E4">
        <w:rPr>
          <w:color w:val="000000" w:themeColor="text1"/>
          <w:lang w:val="en-US"/>
        </w:rPr>
        <w:lastRenderedPageBreak/>
        <w:t>should lead to the development of an objective measurement scale for evaluating the effects of smart retailing on consumers’ lives, the effects on the broader concept of smart cities, and economic sustainability within the smart cities approach.</w:t>
      </w:r>
    </w:p>
    <w:p w14:paraId="4BE8CA44" w14:textId="549EE267" w:rsidR="00886FCD" w:rsidRPr="009F41E4" w:rsidRDefault="00AD4144" w:rsidP="00696568">
      <w:pPr>
        <w:spacing w:line="480" w:lineRule="auto"/>
        <w:ind w:firstLine="720"/>
        <w:jc w:val="both"/>
        <w:rPr>
          <w:b/>
          <w:color w:val="000000" w:themeColor="text1"/>
          <w:lang w:val="en-US"/>
        </w:rPr>
      </w:pPr>
      <w:r w:rsidRPr="009F41E4">
        <w:rPr>
          <w:color w:val="000000" w:themeColor="text1"/>
          <w:lang w:val="en-US"/>
        </w:rPr>
        <w:t xml:space="preserve">Retailers might use this approach to revise their business models, and consider the integration of smart technologies for providing superior services. This model supports retailers in better understanding the competitive scenario and reacting accordingly, by reconfiguring and assigning their internal and external resources. </w:t>
      </w:r>
      <w:r w:rsidRPr="009F41E4">
        <w:rPr>
          <w:bCs/>
          <w:color w:val="000000" w:themeColor="text1"/>
          <w:lang w:val="en-US"/>
        </w:rPr>
        <w:t xml:space="preserve">The present study also has some ripple effect for scholars, in “pushing” researchers in retailing to improve their current approach to marketing by including also aspects related to innovation and technology management. In other words, it solicits new contributions to the disciplines by moving from a perspective considering retailing as a stand-alone unit, to new context where </w:t>
      </w:r>
      <w:r w:rsidR="00375C5F" w:rsidRPr="009F41E4">
        <w:rPr>
          <w:bCs/>
          <w:color w:val="000000" w:themeColor="text1"/>
          <w:lang w:val="en-US"/>
        </w:rPr>
        <w:t xml:space="preserve">the </w:t>
      </w:r>
      <w:r w:rsidRPr="009F41E4">
        <w:rPr>
          <w:bCs/>
          <w:color w:val="000000" w:themeColor="text1"/>
          <w:lang w:val="en-US"/>
        </w:rPr>
        <w:t>retail industry is continuously influenced by advancements in technologies and innovation-driven sectors, towards a new perspective in retailing: innovation-driven retailing.</w:t>
      </w:r>
      <w:r w:rsidR="00951D4F" w:rsidRPr="009F41E4">
        <w:rPr>
          <w:bCs/>
          <w:color w:val="000000" w:themeColor="text1"/>
          <w:lang w:val="en-US"/>
        </w:rPr>
        <w:t xml:space="preserve"> This </w:t>
      </w:r>
      <w:r w:rsidR="005E2706" w:rsidRPr="009F41E4">
        <w:rPr>
          <w:bCs/>
          <w:color w:val="000000" w:themeColor="text1"/>
          <w:lang w:val="en-US"/>
        </w:rPr>
        <w:t xml:space="preserve">new perspective </w:t>
      </w:r>
      <w:r w:rsidR="00951D4F" w:rsidRPr="009F41E4">
        <w:rPr>
          <w:bCs/>
          <w:color w:val="000000" w:themeColor="text1"/>
          <w:lang w:val="en-US"/>
        </w:rPr>
        <w:t xml:space="preserve">can offer a step for </w:t>
      </w:r>
      <w:r w:rsidR="00084CAA" w:rsidRPr="009F41E4">
        <w:rPr>
          <w:bCs/>
          <w:color w:val="000000" w:themeColor="text1"/>
          <w:lang w:val="en-US"/>
        </w:rPr>
        <w:t xml:space="preserve">overcoming </w:t>
      </w:r>
      <w:r w:rsidR="00951D4F" w:rsidRPr="009F41E4">
        <w:rPr>
          <w:bCs/>
          <w:color w:val="000000" w:themeColor="text1"/>
          <w:lang w:val="en-US"/>
        </w:rPr>
        <w:t>the “myopia</w:t>
      </w:r>
      <w:r w:rsidR="00375C5F" w:rsidRPr="009F41E4">
        <w:rPr>
          <w:bCs/>
          <w:color w:val="000000" w:themeColor="text1"/>
          <w:lang w:val="en-US"/>
        </w:rPr>
        <w:t>”</w:t>
      </w:r>
      <w:r w:rsidR="00951D4F" w:rsidRPr="009F41E4">
        <w:rPr>
          <w:bCs/>
          <w:color w:val="000000" w:themeColor="text1"/>
          <w:lang w:val="en-US"/>
        </w:rPr>
        <w:t xml:space="preserve"> which </w:t>
      </w:r>
      <w:r w:rsidR="00174323" w:rsidRPr="009F41E4">
        <w:rPr>
          <w:bCs/>
          <w:color w:val="000000" w:themeColor="text1"/>
          <w:lang w:val="en-US"/>
        </w:rPr>
        <w:t>exists</w:t>
      </w:r>
      <w:r w:rsidR="00951D4F" w:rsidRPr="009F41E4">
        <w:rPr>
          <w:bCs/>
          <w:color w:val="000000" w:themeColor="text1"/>
          <w:lang w:val="en-US"/>
        </w:rPr>
        <w:t xml:space="preserve"> both in academia and industry. As Sheth and Sisodia (2005, p. 10) </w:t>
      </w:r>
      <w:r w:rsidR="001A78C6">
        <w:rPr>
          <w:bCs/>
          <w:color w:val="000000" w:themeColor="text1"/>
          <w:lang w:val="en-US"/>
        </w:rPr>
        <w:t xml:space="preserve">point out </w:t>
      </w:r>
      <w:r w:rsidR="00951D4F" w:rsidRPr="009F41E4">
        <w:rPr>
          <w:bCs/>
          <w:color w:val="000000" w:themeColor="text1"/>
          <w:lang w:val="en-US"/>
        </w:rPr>
        <w:t xml:space="preserve">in their essay </w:t>
      </w:r>
      <w:r w:rsidR="00886FCD" w:rsidRPr="009F41E4">
        <w:rPr>
          <w:bCs/>
          <w:color w:val="000000" w:themeColor="text1"/>
          <w:lang w:val="en-US"/>
        </w:rPr>
        <w:t xml:space="preserve">that is </w:t>
      </w:r>
      <w:r w:rsidR="00951D4F" w:rsidRPr="009F41E4">
        <w:rPr>
          <w:bCs/>
          <w:color w:val="000000" w:themeColor="text1"/>
          <w:lang w:val="en-US"/>
        </w:rPr>
        <w:t xml:space="preserve">included </w:t>
      </w:r>
      <w:r w:rsidR="006F6B8E" w:rsidRPr="009F41E4">
        <w:rPr>
          <w:bCs/>
          <w:color w:val="000000" w:themeColor="text1"/>
          <w:lang w:val="en-US"/>
        </w:rPr>
        <w:t xml:space="preserve">in a collection of short essays (Brown </w:t>
      </w:r>
      <w:r w:rsidR="006F6B8E" w:rsidRPr="009F41E4">
        <w:rPr>
          <w:bCs/>
          <w:i/>
          <w:color w:val="000000" w:themeColor="text1"/>
          <w:lang w:val="en-US"/>
        </w:rPr>
        <w:t>et al</w:t>
      </w:r>
      <w:r w:rsidR="00975DEF" w:rsidRPr="009F41E4">
        <w:rPr>
          <w:bCs/>
          <w:i/>
          <w:color w:val="000000" w:themeColor="text1"/>
          <w:lang w:val="en-US"/>
        </w:rPr>
        <w:t>.</w:t>
      </w:r>
      <w:r w:rsidR="00691363" w:rsidRPr="009F41E4">
        <w:rPr>
          <w:bCs/>
          <w:i/>
          <w:color w:val="000000" w:themeColor="text1"/>
          <w:lang w:val="en-US"/>
        </w:rPr>
        <w:t>,</w:t>
      </w:r>
      <w:r w:rsidR="006F6B8E" w:rsidRPr="009F41E4">
        <w:rPr>
          <w:bCs/>
          <w:color w:val="000000" w:themeColor="text1"/>
          <w:lang w:val="en-US"/>
        </w:rPr>
        <w:t xml:space="preserve"> 2015) </w:t>
      </w:r>
      <w:r w:rsidR="00951D4F" w:rsidRPr="009F41E4">
        <w:rPr>
          <w:bCs/>
          <w:color w:val="000000" w:themeColor="text1"/>
          <w:lang w:val="en-US"/>
        </w:rPr>
        <w:t xml:space="preserve">in </w:t>
      </w:r>
      <w:r w:rsidR="00886FCD" w:rsidRPr="009F41E4">
        <w:rPr>
          <w:bCs/>
          <w:color w:val="000000" w:themeColor="text1"/>
          <w:lang w:val="en-US"/>
        </w:rPr>
        <w:t xml:space="preserve">the </w:t>
      </w:r>
      <w:r w:rsidR="00951D4F" w:rsidRPr="009F41E4">
        <w:rPr>
          <w:bCs/>
          <w:color w:val="000000" w:themeColor="text1"/>
          <w:lang w:val="en-US"/>
        </w:rPr>
        <w:t xml:space="preserve">Journal of Marketing </w:t>
      </w:r>
      <w:r w:rsidR="006F6B8E" w:rsidRPr="009F41E4">
        <w:rPr>
          <w:bCs/>
          <w:color w:val="000000" w:themeColor="text1"/>
          <w:lang w:val="en-US"/>
        </w:rPr>
        <w:t>point out</w:t>
      </w:r>
      <w:r w:rsidR="00886FCD" w:rsidRPr="009F41E4">
        <w:rPr>
          <w:bCs/>
          <w:color w:val="000000" w:themeColor="text1"/>
          <w:lang w:val="en-US"/>
        </w:rPr>
        <w:t>,</w:t>
      </w:r>
      <w:r w:rsidR="006F6B8E" w:rsidRPr="009F41E4">
        <w:rPr>
          <w:bCs/>
          <w:color w:val="000000" w:themeColor="text1"/>
          <w:lang w:val="en-US"/>
        </w:rPr>
        <w:t xml:space="preserve"> </w:t>
      </w:r>
      <w:r w:rsidR="00951D4F" w:rsidRPr="009F41E4">
        <w:rPr>
          <w:bCs/>
          <w:color w:val="000000" w:themeColor="text1"/>
          <w:lang w:val="en-US"/>
        </w:rPr>
        <w:t>“It could be argued that marketing academics and practitioners alike are suffering from “marketer myopia”; that is, they are so focused on what they do that they fail to notice significant changes in the environment around them”.</w:t>
      </w:r>
      <w:r w:rsidR="00886FCD" w:rsidRPr="009F41E4">
        <w:rPr>
          <w:bCs/>
          <w:color w:val="000000" w:themeColor="text1"/>
          <w:lang w:val="en-US"/>
        </w:rPr>
        <w:t xml:space="preserve"> This paper </w:t>
      </w:r>
      <w:r w:rsidR="001D65EF" w:rsidRPr="009F41E4">
        <w:rPr>
          <w:bCs/>
          <w:color w:val="000000" w:themeColor="text1"/>
          <w:lang w:val="en-US"/>
        </w:rPr>
        <w:t xml:space="preserve">accordingly responds to changes </w:t>
      </w:r>
      <w:r w:rsidR="00431849" w:rsidRPr="009F41E4">
        <w:rPr>
          <w:bCs/>
          <w:color w:val="000000" w:themeColor="text1"/>
          <w:lang w:val="en-US"/>
        </w:rPr>
        <w:t xml:space="preserve">in the technological and consumer environments by proposing a </w:t>
      </w:r>
      <w:r w:rsidR="00431849" w:rsidRPr="009F41E4">
        <w:rPr>
          <w:color w:val="000000" w:themeColor="text1"/>
          <w:lang w:val="en-US"/>
        </w:rPr>
        <w:t>new comprehensive model that can be used to improve retail service.</w:t>
      </w:r>
    </w:p>
    <w:p w14:paraId="492F68EF" w14:textId="69CBF9D3" w:rsidR="00545E68" w:rsidRPr="00A4501C" w:rsidRDefault="00D074D2" w:rsidP="002242C4">
      <w:pPr>
        <w:spacing w:line="480" w:lineRule="auto"/>
        <w:ind w:firstLine="720"/>
        <w:jc w:val="both"/>
        <w:rPr>
          <w:b/>
          <w:lang w:val="en-US"/>
        </w:rPr>
      </w:pPr>
      <w:r w:rsidRPr="00A4501C">
        <w:rPr>
          <w:lang w:val="en-US"/>
        </w:rPr>
        <w:t xml:space="preserve">As </w:t>
      </w:r>
      <w:r w:rsidR="001A78C6" w:rsidRPr="00A4501C">
        <w:rPr>
          <w:lang w:val="en-US"/>
        </w:rPr>
        <w:t xml:space="preserve">this current </w:t>
      </w:r>
      <w:r w:rsidRPr="00A4501C">
        <w:rPr>
          <w:lang w:val="en-US"/>
        </w:rPr>
        <w:t xml:space="preserve">paper is conceptual in nature, ongoing empirical research </w:t>
      </w:r>
      <w:r w:rsidR="0024095E" w:rsidRPr="00A4501C">
        <w:rPr>
          <w:lang w:val="en-US"/>
        </w:rPr>
        <w:t>is indicated</w:t>
      </w:r>
      <w:r w:rsidRPr="00A4501C">
        <w:rPr>
          <w:lang w:val="en-US"/>
        </w:rPr>
        <w:t xml:space="preserve"> to broaden the field of contemporary retailing. </w:t>
      </w:r>
      <w:r w:rsidR="0091147E" w:rsidRPr="00A4501C">
        <w:rPr>
          <w:lang w:val="en-US"/>
        </w:rPr>
        <w:t>For example, the suggested framework could be empirically tested in different retailing subsectors (</w:t>
      </w:r>
      <w:r w:rsidR="0024095E" w:rsidRPr="00A4501C">
        <w:rPr>
          <w:lang w:val="en-US"/>
        </w:rPr>
        <w:t>e.g.</w:t>
      </w:r>
      <w:r w:rsidR="0091147E" w:rsidRPr="00A4501C">
        <w:rPr>
          <w:lang w:val="en-US"/>
        </w:rPr>
        <w:t xml:space="preserve"> grocery, luxury</w:t>
      </w:r>
      <w:r w:rsidR="000D400E" w:rsidRPr="00A4501C">
        <w:rPr>
          <w:lang w:val="en-US"/>
        </w:rPr>
        <w:t>, etc.</w:t>
      </w:r>
      <w:r w:rsidR="0091147E" w:rsidRPr="00A4501C">
        <w:rPr>
          <w:lang w:val="en-US"/>
        </w:rPr>
        <w:t>)</w:t>
      </w:r>
      <w:r w:rsidR="0067766C" w:rsidRPr="00A4501C">
        <w:rPr>
          <w:lang w:val="en-US"/>
        </w:rPr>
        <w:t xml:space="preserve"> </w:t>
      </w:r>
      <w:r w:rsidR="002242C4" w:rsidRPr="00A4501C">
        <w:rPr>
          <w:lang w:val="en-US"/>
        </w:rPr>
        <w:t xml:space="preserve">and formats </w:t>
      </w:r>
      <w:r w:rsidR="0067766C" w:rsidRPr="00A4501C">
        <w:rPr>
          <w:lang w:val="en-US"/>
        </w:rPr>
        <w:t>for comparison purposes.</w:t>
      </w:r>
      <w:r w:rsidR="0091147E" w:rsidRPr="00A4501C">
        <w:rPr>
          <w:lang w:val="en-US"/>
        </w:rPr>
        <w:t xml:space="preserve"> </w:t>
      </w:r>
      <w:r w:rsidR="0067766C" w:rsidRPr="00A4501C">
        <w:rPr>
          <w:lang w:val="en-US"/>
        </w:rPr>
        <w:t xml:space="preserve">Also, </w:t>
      </w:r>
      <w:r w:rsidR="009F7735" w:rsidRPr="00A4501C">
        <w:rPr>
          <w:lang w:val="en-US"/>
        </w:rPr>
        <w:t xml:space="preserve">other researchers could add some other factors that can play an </w:t>
      </w:r>
      <w:r w:rsidR="009F7735" w:rsidRPr="00A4501C">
        <w:rPr>
          <w:lang w:val="en-US"/>
        </w:rPr>
        <w:lastRenderedPageBreak/>
        <w:t xml:space="preserve">important role in </w:t>
      </w:r>
      <w:r w:rsidR="002242C4" w:rsidRPr="00A4501C">
        <w:rPr>
          <w:lang w:val="en-US"/>
        </w:rPr>
        <w:t xml:space="preserve">expanding the </w:t>
      </w:r>
      <w:r w:rsidR="009F7735" w:rsidRPr="00A4501C">
        <w:rPr>
          <w:lang w:val="en-US"/>
        </w:rPr>
        <w:t xml:space="preserve">suggested framework </w:t>
      </w:r>
      <w:r w:rsidR="002242C4" w:rsidRPr="00A4501C">
        <w:rPr>
          <w:lang w:val="en-US"/>
        </w:rPr>
        <w:t xml:space="preserve">and in the conceptualization of similar frameworks. </w:t>
      </w:r>
    </w:p>
    <w:p w14:paraId="3AD97968" w14:textId="77777777" w:rsidR="00545E68" w:rsidRPr="009F41E4" w:rsidRDefault="00545E68" w:rsidP="000772D9">
      <w:pPr>
        <w:spacing w:line="480" w:lineRule="auto"/>
        <w:jc w:val="both"/>
        <w:rPr>
          <w:b/>
          <w:color w:val="FF0000"/>
          <w:lang w:val="en-US"/>
        </w:rPr>
      </w:pPr>
    </w:p>
    <w:p w14:paraId="2F255FE0" w14:textId="77777777" w:rsidR="0042236D" w:rsidRPr="009F41E4" w:rsidRDefault="00AD4144" w:rsidP="00606E51">
      <w:pPr>
        <w:spacing w:line="480" w:lineRule="auto"/>
        <w:jc w:val="both"/>
        <w:rPr>
          <w:b/>
          <w:color w:val="000000" w:themeColor="text1"/>
          <w:lang w:val="en-US"/>
        </w:rPr>
      </w:pPr>
      <w:r w:rsidRPr="009F41E4">
        <w:rPr>
          <w:b/>
          <w:color w:val="000000" w:themeColor="text1"/>
          <w:lang w:val="en-US"/>
        </w:rPr>
        <w:t>References</w:t>
      </w:r>
    </w:p>
    <w:p w14:paraId="47DBD5A3" w14:textId="6DD2BAD8" w:rsidR="0091396D" w:rsidRPr="009F41E4" w:rsidRDefault="0091396D" w:rsidP="0091396D">
      <w:pPr>
        <w:spacing w:line="480" w:lineRule="auto"/>
        <w:ind w:left="720" w:hanging="720"/>
        <w:jc w:val="both"/>
        <w:rPr>
          <w:color w:val="000000" w:themeColor="text1"/>
          <w:lang w:val="en-US"/>
        </w:rPr>
      </w:pPr>
      <w:r w:rsidRPr="009F41E4">
        <w:rPr>
          <w:color w:val="000000" w:themeColor="text1"/>
          <w:lang w:val="en-US"/>
        </w:rPr>
        <w:t>Alkemade, F.</w:t>
      </w:r>
      <w:r w:rsidR="0014302A" w:rsidRPr="009F41E4">
        <w:rPr>
          <w:color w:val="000000" w:themeColor="text1"/>
          <w:lang w:val="en-US"/>
        </w:rPr>
        <w:t xml:space="preserve"> and</w:t>
      </w:r>
      <w:r w:rsidRPr="009F41E4">
        <w:rPr>
          <w:color w:val="000000" w:themeColor="text1"/>
          <w:lang w:val="en-US"/>
        </w:rPr>
        <w:t xml:space="preserve"> Suurs, R.A. (2012)</w:t>
      </w:r>
      <w:r w:rsidR="0014302A"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Patterns of expectations for emerging sustainable technologies</w:t>
      </w:r>
      <w:r w:rsidR="00557C8E" w:rsidRPr="009F41E4">
        <w:rPr>
          <w:color w:val="000000" w:themeColor="text1"/>
          <w:lang w:val="en-US"/>
        </w:rPr>
        <w:t>”,</w:t>
      </w:r>
      <w:r w:rsidRPr="009F41E4">
        <w:rPr>
          <w:color w:val="000000" w:themeColor="text1"/>
          <w:lang w:val="en-US"/>
        </w:rPr>
        <w:t xml:space="preserve"> </w:t>
      </w:r>
      <w:r w:rsidRPr="009F41E4">
        <w:rPr>
          <w:i/>
          <w:color w:val="000000" w:themeColor="text1"/>
          <w:lang w:val="en-US"/>
        </w:rPr>
        <w:t>Technological Forecasting and Social Change</w:t>
      </w:r>
      <w:r w:rsidRPr="009F41E4">
        <w:rPr>
          <w:color w:val="000000" w:themeColor="text1"/>
          <w:lang w:val="en-US"/>
        </w:rPr>
        <w:t xml:space="preserve">, </w:t>
      </w:r>
      <w:r w:rsidR="0014302A" w:rsidRPr="009F41E4">
        <w:rPr>
          <w:color w:val="000000" w:themeColor="text1"/>
          <w:lang w:val="en-US"/>
        </w:rPr>
        <w:t xml:space="preserve">Vol. </w:t>
      </w:r>
      <w:r w:rsidRPr="009F41E4">
        <w:rPr>
          <w:color w:val="000000" w:themeColor="text1"/>
          <w:lang w:val="en-US"/>
        </w:rPr>
        <w:t>79</w:t>
      </w:r>
      <w:r w:rsidR="0014302A" w:rsidRPr="009F41E4">
        <w:rPr>
          <w:color w:val="000000" w:themeColor="text1"/>
          <w:lang w:val="en-US"/>
        </w:rPr>
        <w:t xml:space="preserve"> No. </w:t>
      </w:r>
      <w:r w:rsidRPr="009F41E4">
        <w:rPr>
          <w:color w:val="000000" w:themeColor="text1"/>
          <w:lang w:val="en-US"/>
        </w:rPr>
        <w:t>3,</w:t>
      </w:r>
      <w:r w:rsidR="0014302A" w:rsidRPr="009F41E4">
        <w:rPr>
          <w:color w:val="000000" w:themeColor="text1"/>
          <w:lang w:val="en-US"/>
        </w:rPr>
        <w:t xml:space="preserve"> pp.</w:t>
      </w:r>
      <w:r w:rsidRPr="009F41E4">
        <w:rPr>
          <w:color w:val="000000" w:themeColor="text1"/>
          <w:lang w:val="en-US"/>
        </w:rPr>
        <w:t xml:space="preserve"> 448-456.</w:t>
      </w:r>
    </w:p>
    <w:p w14:paraId="579FB012" w14:textId="7E3DF22F" w:rsidR="0042236D" w:rsidRPr="009F41E4" w:rsidRDefault="00AD4144" w:rsidP="00D212D6">
      <w:pPr>
        <w:spacing w:line="480" w:lineRule="auto"/>
        <w:ind w:left="720" w:hanging="720"/>
        <w:jc w:val="both"/>
        <w:rPr>
          <w:color w:val="000000" w:themeColor="text1"/>
          <w:lang w:val="en-US"/>
        </w:rPr>
      </w:pPr>
      <w:r w:rsidRPr="009F41E4">
        <w:rPr>
          <w:color w:val="000000" w:themeColor="text1"/>
          <w:lang w:val="en-US"/>
        </w:rPr>
        <w:t>Aloini,</w:t>
      </w:r>
      <w:r w:rsidR="00D212D6" w:rsidRPr="009F41E4">
        <w:rPr>
          <w:color w:val="000000" w:themeColor="text1"/>
          <w:lang w:val="en-US"/>
        </w:rPr>
        <w:t xml:space="preserve"> </w:t>
      </w:r>
      <w:r w:rsidRPr="009F41E4">
        <w:rPr>
          <w:color w:val="000000" w:themeColor="text1"/>
          <w:lang w:val="en-US"/>
        </w:rPr>
        <w:t>D., Bessant, J., Martini, A.</w:t>
      </w:r>
      <w:r w:rsidR="0014302A" w:rsidRPr="009F41E4">
        <w:rPr>
          <w:color w:val="000000" w:themeColor="text1"/>
          <w:lang w:val="en-US"/>
        </w:rPr>
        <w:t xml:space="preserve"> and</w:t>
      </w:r>
      <w:r w:rsidR="00D212D6" w:rsidRPr="009F41E4">
        <w:rPr>
          <w:color w:val="000000" w:themeColor="text1"/>
          <w:lang w:val="en-US"/>
        </w:rPr>
        <w:t xml:space="preserve"> </w:t>
      </w:r>
      <w:r w:rsidRPr="009F41E4">
        <w:rPr>
          <w:color w:val="000000" w:themeColor="text1"/>
          <w:lang w:val="en-US"/>
        </w:rPr>
        <w:t xml:space="preserve">von Stamm, B. </w:t>
      </w:r>
      <w:r w:rsidR="00D212D6" w:rsidRPr="009F41E4">
        <w:rPr>
          <w:color w:val="000000" w:themeColor="text1"/>
          <w:lang w:val="en-US"/>
        </w:rPr>
        <w:t>(</w:t>
      </w:r>
      <w:r w:rsidRPr="009F41E4">
        <w:rPr>
          <w:color w:val="000000" w:themeColor="text1"/>
          <w:lang w:val="en-US"/>
        </w:rPr>
        <w:t>2013</w:t>
      </w:r>
      <w:r w:rsidR="00D212D6" w:rsidRPr="009F41E4">
        <w:rPr>
          <w:color w:val="000000" w:themeColor="text1"/>
          <w:lang w:val="en-US"/>
        </w:rPr>
        <w:t>)</w:t>
      </w:r>
      <w:r w:rsidR="00006475"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Search practices for discontinuous innovation: scale development and construct validation</w:t>
      </w:r>
      <w:r w:rsidR="00557C8E" w:rsidRPr="009F41E4">
        <w:rPr>
          <w:color w:val="000000" w:themeColor="text1"/>
          <w:lang w:val="en-US"/>
        </w:rPr>
        <w:t>”,</w:t>
      </w:r>
      <w:r w:rsidRPr="009F41E4">
        <w:rPr>
          <w:color w:val="000000" w:themeColor="text1"/>
          <w:lang w:val="en-US"/>
        </w:rPr>
        <w:t xml:space="preserve"> </w:t>
      </w:r>
      <w:r w:rsidR="00D212D6" w:rsidRPr="009F41E4">
        <w:rPr>
          <w:i/>
          <w:color w:val="000000" w:themeColor="text1"/>
          <w:lang w:val="en-US"/>
        </w:rPr>
        <w:t>Technology Analysis &amp; Strategic Management</w:t>
      </w:r>
      <w:r w:rsidR="00D212D6" w:rsidRPr="009F41E4">
        <w:rPr>
          <w:color w:val="000000" w:themeColor="text1"/>
          <w:lang w:val="en-US"/>
        </w:rPr>
        <w:t>,</w:t>
      </w:r>
      <w:r w:rsidR="0014302A" w:rsidRPr="009F41E4">
        <w:rPr>
          <w:color w:val="000000" w:themeColor="text1"/>
          <w:lang w:val="en-US"/>
        </w:rPr>
        <w:t xml:space="preserve"> Vol. </w:t>
      </w:r>
      <w:r w:rsidRPr="009F41E4">
        <w:rPr>
          <w:iCs/>
          <w:color w:val="000000" w:themeColor="text1"/>
          <w:lang w:val="en-US"/>
        </w:rPr>
        <w:t>25</w:t>
      </w:r>
      <w:r w:rsidR="0014302A" w:rsidRPr="009F41E4">
        <w:rPr>
          <w:iCs/>
          <w:color w:val="000000" w:themeColor="text1"/>
          <w:lang w:val="en-US"/>
        </w:rPr>
        <w:t xml:space="preserve"> No. </w:t>
      </w:r>
      <w:r w:rsidRPr="009F41E4">
        <w:rPr>
          <w:color w:val="000000" w:themeColor="text1"/>
          <w:lang w:val="en-US"/>
        </w:rPr>
        <w:t>10,</w:t>
      </w:r>
      <w:r w:rsidR="0014302A" w:rsidRPr="009F41E4">
        <w:rPr>
          <w:color w:val="000000" w:themeColor="text1"/>
          <w:lang w:val="en-US"/>
        </w:rPr>
        <w:t xml:space="preserve"> pp.</w:t>
      </w:r>
      <w:r w:rsidRPr="009F41E4">
        <w:rPr>
          <w:color w:val="000000" w:themeColor="text1"/>
          <w:lang w:val="en-US"/>
        </w:rPr>
        <w:t xml:space="preserve"> 1139-1160</w:t>
      </w:r>
      <w:r w:rsidR="00D212D6" w:rsidRPr="009F41E4">
        <w:rPr>
          <w:color w:val="000000" w:themeColor="text1"/>
          <w:lang w:val="en-US"/>
        </w:rPr>
        <w:t>.</w:t>
      </w:r>
    </w:p>
    <w:p w14:paraId="243284EC" w14:textId="741049A4" w:rsidR="0042236D" w:rsidRPr="009F41E4" w:rsidRDefault="00AD4144" w:rsidP="00637C44">
      <w:pPr>
        <w:spacing w:line="480" w:lineRule="auto"/>
        <w:ind w:left="720" w:hanging="720"/>
        <w:jc w:val="both"/>
        <w:rPr>
          <w:color w:val="000000" w:themeColor="text1"/>
          <w:lang w:val="en-US"/>
        </w:rPr>
      </w:pPr>
      <w:r w:rsidRPr="009F41E4">
        <w:rPr>
          <w:color w:val="000000" w:themeColor="text1"/>
          <w:lang w:val="en-US"/>
        </w:rPr>
        <w:t>Amin, G.R., Toloo, M.</w:t>
      </w:r>
      <w:r w:rsidR="00755711" w:rsidRPr="009F41E4">
        <w:rPr>
          <w:color w:val="000000" w:themeColor="text1"/>
          <w:lang w:val="en-US"/>
        </w:rPr>
        <w:t xml:space="preserve"> and</w:t>
      </w:r>
      <w:r w:rsidR="00D212D6" w:rsidRPr="009F41E4">
        <w:rPr>
          <w:color w:val="000000" w:themeColor="text1"/>
          <w:lang w:val="en-US"/>
        </w:rPr>
        <w:t xml:space="preserve"> </w:t>
      </w:r>
      <w:r w:rsidRPr="009F41E4">
        <w:rPr>
          <w:color w:val="000000" w:themeColor="text1"/>
          <w:lang w:val="en-US"/>
        </w:rPr>
        <w:t xml:space="preserve">Sohrabi, B. </w:t>
      </w:r>
      <w:r w:rsidR="00637C44" w:rsidRPr="009F41E4">
        <w:rPr>
          <w:color w:val="000000" w:themeColor="text1"/>
          <w:lang w:val="en-US"/>
        </w:rPr>
        <w:t>(</w:t>
      </w:r>
      <w:r w:rsidRPr="009F41E4">
        <w:rPr>
          <w:color w:val="000000" w:themeColor="text1"/>
          <w:lang w:val="en-US"/>
        </w:rPr>
        <w:t>2006</w:t>
      </w:r>
      <w:r w:rsidR="00637C44" w:rsidRPr="009F41E4">
        <w:rPr>
          <w:color w:val="000000" w:themeColor="text1"/>
          <w:lang w:val="en-US"/>
        </w:rPr>
        <w:t>)</w:t>
      </w:r>
      <w:r w:rsidR="00755711"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An improved MCDM DEA model for technology selection</w:t>
      </w:r>
      <w:r w:rsidR="00557C8E" w:rsidRPr="009F41E4">
        <w:rPr>
          <w:color w:val="000000" w:themeColor="text1"/>
          <w:lang w:val="en-US"/>
        </w:rPr>
        <w:t>”,</w:t>
      </w:r>
      <w:r w:rsidRPr="009F41E4">
        <w:rPr>
          <w:color w:val="000000" w:themeColor="text1"/>
          <w:lang w:val="en-US"/>
        </w:rPr>
        <w:t xml:space="preserve"> </w:t>
      </w:r>
      <w:r w:rsidR="00637C44" w:rsidRPr="009F41E4">
        <w:rPr>
          <w:i/>
          <w:color w:val="000000" w:themeColor="text1"/>
          <w:lang w:val="en-US"/>
        </w:rPr>
        <w:t xml:space="preserve">International Journal of Production Research, </w:t>
      </w:r>
      <w:r w:rsidR="00755711" w:rsidRPr="009F41E4">
        <w:rPr>
          <w:color w:val="000000" w:themeColor="text1"/>
          <w:lang w:val="en-US"/>
        </w:rPr>
        <w:t>Vol.</w:t>
      </w:r>
      <w:r w:rsidR="00755711" w:rsidRPr="009F41E4">
        <w:rPr>
          <w:i/>
          <w:color w:val="000000" w:themeColor="text1"/>
          <w:lang w:val="en-US"/>
        </w:rPr>
        <w:t xml:space="preserve"> </w:t>
      </w:r>
      <w:r w:rsidRPr="009F41E4">
        <w:rPr>
          <w:iCs/>
          <w:color w:val="000000" w:themeColor="text1"/>
          <w:lang w:val="en-US"/>
        </w:rPr>
        <w:t>44</w:t>
      </w:r>
      <w:r w:rsidR="00755711" w:rsidRPr="009F41E4">
        <w:rPr>
          <w:iCs/>
          <w:color w:val="000000" w:themeColor="text1"/>
          <w:lang w:val="en-US"/>
        </w:rPr>
        <w:t xml:space="preserve"> No. </w:t>
      </w:r>
      <w:r w:rsidRPr="009F41E4">
        <w:rPr>
          <w:color w:val="000000" w:themeColor="text1"/>
          <w:lang w:val="en-US"/>
        </w:rPr>
        <w:t xml:space="preserve">13, </w:t>
      </w:r>
      <w:r w:rsidR="0014302A" w:rsidRPr="009F41E4">
        <w:rPr>
          <w:color w:val="000000" w:themeColor="text1"/>
          <w:lang w:val="en-US"/>
        </w:rPr>
        <w:t>pp.</w:t>
      </w:r>
      <w:r w:rsidR="00755711" w:rsidRPr="009F41E4">
        <w:rPr>
          <w:color w:val="000000" w:themeColor="text1"/>
          <w:lang w:val="en-US"/>
        </w:rPr>
        <w:t xml:space="preserve"> </w:t>
      </w:r>
      <w:r w:rsidRPr="009F41E4">
        <w:rPr>
          <w:color w:val="000000" w:themeColor="text1"/>
          <w:lang w:val="en-US"/>
        </w:rPr>
        <w:t>2681-2686.</w:t>
      </w:r>
    </w:p>
    <w:p w14:paraId="4122182B" w14:textId="4B531D87" w:rsidR="0042236D" w:rsidRPr="00A4501C" w:rsidRDefault="00AD4144" w:rsidP="00637C44">
      <w:pPr>
        <w:spacing w:line="480" w:lineRule="auto"/>
        <w:ind w:left="720" w:hanging="720"/>
        <w:jc w:val="both"/>
        <w:rPr>
          <w:lang w:val="en-US"/>
        </w:rPr>
      </w:pPr>
      <w:r w:rsidRPr="009F41E4">
        <w:rPr>
          <w:color w:val="000000" w:themeColor="text1"/>
          <w:lang w:val="en-US"/>
        </w:rPr>
        <w:t>Amin, G.R.</w:t>
      </w:r>
      <w:r w:rsidR="00755711" w:rsidRPr="009F41E4">
        <w:rPr>
          <w:color w:val="000000" w:themeColor="text1"/>
          <w:lang w:val="en-US"/>
        </w:rPr>
        <w:t xml:space="preserve"> and</w:t>
      </w:r>
      <w:r w:rsidR="00D212D6" w:rsidRPr="009F41E4">
        <w:rPr>
          <w:color w:val="000000" w:themeColor="text1"/>
          <w:lang w:val="en-US"/>
        </w:rPr>
        <w:t xml:space="preserve"> </w:t>
      </w:r>
      <w:r w:rsidRPr="009F41E4">
        <w:rPr>
          <w:color w:val="000000" w:themeColor="text1"/>
          <w:lang w:val="en-US"/>
        </w:rPr>
        <w:t>Emrouznejad, A.</w:t>
      </w:r>
      <w:r w:rsidR="00637C44" w:rsidRPr="009F41E4">
        <w:rPr>
          <w:color w:val="000000" w:themeColor="text1"/>
          <w:lang w:val="en-US"/>
        </w:rPr>
        <w:t xml:space="preserve"> </w:t>
      </w:r>
      <w:r w:rsidRPr="009F41E4">
        <w:rPr>
          <w:color w:val="000000" w:themeColor="text1"/>
          <w:lang w:val="en-US"/>
        </w:rPr>
        <w:t xml:space="preserve"> </w:t>
      </w:r>
      <w:r w:rsidR="00637C44" w:rsidRPr="009F41E4">
        <w:rPr>
          <w:color w:val="000000" w:themeColor="text1"/>
          <w:lang w:val="en-US"/>
        </w:rPr>
        <w:t>(</w:t>
      </w:r>
      <w:r w:rsidRPr="009F41E4">
        <w:rPr>
          <w:color w:val="000000" w:themeColor="text1"/>
          <w:lang w:val="en-US"/>
        </w:rPr>
        <w:t>2013</w:t>
      </w:r>
      <w:r w:rsidR="00637C44" w:rsidRPr="009F41E4">
        <w:rPr>
          <w:color w:val="000000" w:themeColor="text1"/>
          <w:lang w:val="en-US"/>
        </w:rPr>
        <w:t>)</w:t>
      </w:r>
      <w:r w:rsidR="00755711"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A new DEA model for technology selection in the presence of ordinal data</w:t>
      </w:r>
      <w:r w:rsidR="00557C8E" w:rsidRPr="009F41E4">
        <w:rPr>
          <w:color w:val="000000" w:themeColor="text1"/>
          <w:lang w:val="en-US"/>
        </w:rPr>
        <w:t>”,</w:t>
      </w:r>
      <w:r w:rsidRPr="009F41E4">
        <w:rPr>
          <w:color w:val="000000" w:themeColor="text1"/>
          <w:lang w:val="en-US"/>
        </w:rPr>
        <w:t xml:space="preserve"> </w:t>
      </w:r>
      <w:r w:rsidR="00637C44" w:rsidRPr="009F41E4">
        <w:rPr>
          <w:i/>
          <w:color w:val="000000" w:themeColor="text1"/>
          <w:lang w:val="en-US"/>
        </w:rPr>
        <w:t xml:space="preserve">The International Journal of Advanced Manufacturing </w:t>
      </w:r>
      <w:r w:rsidR="00637C44" w:rsidRPr="00A4501C">
        <w:rPr>
          <w:i/>
          <w:lang w:val="en-US"/>
        </w:rPr>
        <w:t>Technology,</w:t>
      </w:r>
      <w:r w:rsidR="00637C44" w:rsidRPr="00A4501C">
        <w:rPr>
          <w:lang w:val="en-US"/>
        </w:rPr>
        <w:t xml:space="preserve"> </w:t>
      </w:r>
      <w:r w:rsidR="00AB4962" w:rsidRPr="00A4501C">
        <w:rPr>
          <w:lang w:val="en-US"/>
        </w:rPr>
        <w:t xml:space="preserve">Vol. </w:t>
      </w:r>
      <w:r w:rsidRPr="00A4501C">
        <w:rPr>
          <w:iCs/>
          <w:lang w:val="en-US"/>
        </w:rPr>
        <w:t>65</w:t>
      </w:r>
      <w:r w:rsidR="00AB4962" w:rsidRPr="00A4501C">
        <w:rPr>
          <w:lang w:val="en-US"/>
        </w:rPr>
        <w:t xml:space="preserve"> </w:t>
      </w:r>
      <w:r w:rsidR="00AB4962" w:rsidRPr="00A4501C">
        <w:rPr>
          <w:iCs/>
          <w:lang w:val="en-US"/>
        </w:rPr>
        <w:t xml:space="preserve">No. </w:t>
      </w:r>
      <w:r w:rsidR="00637C44" w:rsidRPr="00A4501C">
        <w:rPr>
          <w:iCs/>
          <w:lang w:val="en-US"/>
        </w:rPr>
        <w:t>9-12</w:t>
      </w:r>
      <w:r w:rsidRPr="00A4501C">
        <w:rPr>
          <w:iCs/>
          <w:lang w:val="en-US"/>
        </w:rPr>
        <w:t xml:space="preserve">, </w:t>
      </w:r>
      <w:r w:rsidR="0014302A" w:rsidRPr="00A4501C">
        <w:rPr>
          <w:iCs/>
          <w:lang w:val="en-US"/>
        </w:rPr>
        <w:t>pp.</w:t>
      </w:r>
      <w:r w:rsidR="00755711" w:rsidRPr="00A4501C">
        <w:rPr>
          <w:iCs/>
          <w:lang w:val="en-US"/>
        </w:rPr>
        <w:t xml:space="preserve"> </w:t>
      </w:r>
      <w:r w:rsidRPr="00A4501C">
        <w:rPr>
          <w:lang w:val="en-US"/>
        </w:rPr>
        <w:t>1567-1572.</w:t>
      </w:r>
    </w:p>
    <w:p w14:paraId="04D1061C" w14:textId="50290FD0" w:rsidR="00773EEA" w:rsidRPr="00A4501C" w:rsidRDefault="00773EEA" w:rsidP="00606E51">
      <w:pPr>
        <w:spacing w:line="480" w:lineRule="auto"/>
        <w:ind w:left="720" w:hanging="720"/>
        <w:jc w:val="both"/>
        <w:rPr>
          <w:lang w:val="en-US"/>
        </w:rPr>
      </w:pPr>
      <w:r w:rsidRPr="00A4501C">
        <w:rPr>
          <w:lang w:val="en-US"/>
        </w:rPr>
        <w:t xml:space="preserve">Anderson, D. and Lees, R. (2017), “Marketing education and the employability challenge.”, </w:t>
      </w:r>
      <w:r w:rsidRPr="00A4501C">
        <w:rPr>
          <w:i/>
          <w:lang w:val="en-US"/>
        </w:rPr>
        <w:t>Journal of Strategic Marketing</w:t>
      </w:r>
      <w:r w:rsidRPr="00A4501C">
        <w:rPr>
          <w:lang w:val="en-US"/>
        </w:rPr>
        <w:t>, Vol. 25 No. 2, pp. 128-137.</w:t>
      </w:r>
    </w:p>
    <w:p w14:paraId="5405F992" w14:textId="099DC667" w:rsidR="0042236D" w:rsidRPr="009F41E4" w:rsidRDefault="00AD4144" w:rsidP="00606E51">
      <w:pPr>
        <w:spacing w:line="480" w:lineRule="auto"/>
        <w:ind w:left="720" w:hanging="720"/>
        <w:jc w:val="both"/>
        <w:rPr>
          <w:color w:val="000000" w:themeColor="text1"/>
          <w:lang w:val="en-US"/>
        </w:rPr>
      </w:pPr>
      <w:r w:rsidRPr="009F41E4">
        <w:rPr>
          <w:color w:val="000000" w:themeColor="text1"/>
          <w:lang w:val="en-US"/>
        </w:rPr>
        <w:t>Andersson, U., Forsgren, M.</w:t>
      </w:r>
      <w:r w:rsidR="00755711" w:rsidRPr="009F41E4">
        <w:rPr>
          <w:color w:val="000000" w:themeColor="text1"/>
          <w:lang w:val="en-US"/>
        </w:rPr>
        <w:t xml:space="preserve"> and</w:t>
      </w:r>
      <w:r w:rsidR="00D212D6" w:rsidRPr="009F41E4">
        <w:rPr>
          <w:color w:val="000000" w:themeColor="text1"/>
          <w:lang w:val="en-US"/>
        </w:rPr>
        <w:t xml:space="preserve"> </w:t>
      </w:r>
      <w:r w:rsidRPr="009F41E4">
        <w:rPr>
          <w:color w:val="000000" w:themeColor="text1"/>
          <w:lang w:val="en-US"/>
        </w:rPr>
        <w:t>Pedersen, T.</w:t>
      </w:r>
      <w:r w:rsidR="00637C44" w:rsidRPr="009F41E4">
        <w:rPr>
          <w:color w:val="000000" w:themeColor="text1"/>
          <w:lang w:val="en-US"/>
        </w:rPr>
        <w:t xml:space="preserve"> (</w:t>
      </w:r>
      <w:r w:rsidRPr="009F41E4">
        <w:rPr>
          <w:color w:val="000000" w:themeColor="text1"/>
          <w:lang w:val="en-US"/>
        </w:rPr>
        <w:t>2001</w:t>
      </w:r>
      <w:r w:rsidR="00637C44" w:rsidRPr="009F41E4">
        <w:rPr>
          <w:color w:val="000000" w:themeColor="text1"/>
          <w:lang w:val="en-US"/>
        </w:rPr>
        <w:t>)</w:t>
      </w:r>
      <w:r w:rsidR="00755711"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Subsidiary performance in multinational corporations: the importance of technology embeddedness</w:t>
      </w:r>
      <w:r w:rsidR="00557C8E" w:rsidRPr="009F41E4">
        <w:rPr>
          <w:color w:val="000000" w:themeColor="text1"/>
          <w:lang w:val="en-US"/>
        </w:rPr>
        <w:t xml:space="preserve">”, </w:t>
      </w:r>
      <w:r w:rsidRPr="009F41E4">
        <w:rPr>
          <w:i/>
          <w:iCs/>
          <w:color w:val="000000" w:themeColor="text1"/>
          <w:lang w:val="en-US"/>
        </w:rPr>
        <w:t>Intern</w:t>
      </w:r>
      <w:r w:rsidR="00637C44" w:rsidRPr="009F41E4">
        <w:rPr>
          <w:i/>
          <w:iCs/>
          <w:color w:val="000000" w:themeColor="text1"/>
          <w:lang w:val="en-US"/>
        </w:rPr>
        <w:t>ational</w:t>
      </w:r>
      <w:r w:rsidRPr="009F41E4">
        <w:rPr>
          <w:i/>
          <w:iCs/>
          <w:color w:val="000000" w:themeColor="text1"/>
          <w:lang w:val="en-US"/>
        </w:rPr>
        <w:t xml:space="preserve"> Bus</w:t>
      </w:r>
      <w:r w:rsidR="00637C44" w:rsidRPr="009F41E4">
        <w:rPr>
          <w:i/>
          <w:iCs/>
          <w:color w:val="000000" w:themeColor="text1"/>
          <w:lang w:val="en-US"/>
        </w:rPr>
        <w:t>iness</w:t>
      </w:r>
      <w:r w:rsidRPr="009F41E4">
        <w:rPr>
          <w:i/>
          <w:iCs/>
          <w:color w:val="000000" w:themeColor="text1"/>
          <w:lang w:val="en-US"/>
        </w:rPr>
        <w:t>. Rev</w:t>
      </w:r>
      <w:r w:rsidR="00637C44" w:rsidRPr="009F41E4">
        <w:rPr>
          <w:i/>
          <w:iCs/>
          <w:color w:val="000000" w:themeColor="text1"/>
          <w:lang w:val="en-US"/>
        </w:rPr>
        <w:t>iew</w:t>
      </w:r>
      <w:r w:rsidR="00637C44" w:rsidRPr="009F41E4">
        <w:rPr>
          <w:iCs/>
          <w:color w:val="000000" w:themeColor="text1"/>
          <w:lang w:val="en-US"/>
        </w:rPr>
        <w:t>,</w:t>
      </w:r>
      <w:r w:rsidRPr="009F41E4">
        <w:rPr>
          <w:iCs/>
          <w:color w:val="000000" w:themeColor="text1"/>
          <w:lang w:val="en-US"/>
        </w:rPr>
        <w:t xml:space="preserve"> </w:t>
      </w:r>
      <w:r w:rsidR="00755711" w:rsidRPr="009F41E4">
        <w:rPr>
          <w:iCs/>
          <w:color w:val="000000" w:themeColor="text1"/>
          <w:lang w:val="en-US"/>
        </w:rPr>
        <w:t xml:space="preserve">Vol. </w:t>
      </w:r>
      <w:r w:rsidRPr="009F41E4">
        <w:rPr>
          <w:iCs/>
          <w:color w:val="000000" w:themeColor="text1"/>
          <w:lang w:val="en-US"/>
        </w:rPr>
        <w:t>10</w:t>
      </w:r>
      <w:r w:rsidR="00755711" w:rsidRPr="009F41E4">
        <w:rPr>
          <w:iCs/>
          <w:color w:val="000000" w:themeColor="text1"/>
          <w:lang w:val="en-US"/>
        </w:rPr>
        <w:t xml:space="preserve"> No. </w:t>
      </w:r>
      <w:r w:rsidR="00637C44" w:rsidRPr="009F41E4">
        <w:rPr>
          <w:iCs/>
          <w:color w:val="000000" w:themeColor="text1"/>
          <w:lang w:val="en-US"/>
        </w:rPr>
        <w:t>1</w:t>
      </w:r>
      <w:r w:rsidRPr="009F41E4">
        <w:rPr>
          <w:color w:val="000000" w:themeColor="text1"/>
          <w:lang w:val="en-US"/>
        </w:rPr>
        <w:t xml:space="preserve">, </w:t>
      </w:r>
      <w:r w:rsidR="0014302A" w:rsidRPr="009F41E4">
        <w:rPr>
          <w:color w:val="000000" w:themeColor="text1"/>
          <w:lang w:val="en-US"/>
        </w:rPr>
        <w:t>pp.</w:t>
      </w:r>
      <w:r w:rsidR="00755711" w:rsidRPr="009F41E4">
        <w:rPr>
          <w:color w:val="000000" w:themeColor="text1"/>
          <w:lang w:val="en-US"/>
        </w:rPr>
        <w:t xml:space="preserve"> </w:t>
      </w:r>
      <w:r w:rsidRPr="009F41E4">
        <w:rPr>
          <w:color w:val="000000" w:themeColor="text1"/>
          <w:lang w:val="en-US"/>
        </w:rPr>
        <w:t>3-23</w:t>
      </w:r>
      <w:r w:rsidR="00755711" w:rsidRPr="009F41E4">
        <w:rPr>
          <w:color w:val="000000" w:themeColor="text1"/>
          <w:lang w:val="en-US"/>
        </w:rPr>
        <w:t>.</w:t>
      </w:r>
    </w:p>
    <w:p w14:paraId="0444289D" w14:textId="72175274" w:rsidR="0042236D" w:rsidRPr="009F41E4" w:rsidRDefault="00AD4144" w:rsidP="00606E51">
      <w:pPr>
        <w:spacing w:line="480" w:lineRule="auto"/>
        <w:ind w:left="720" w:hanging="720"/>
        <w:jc w:val="both"/>
        <w:rPr>
          <w:color w:val="000000" w:themeColor="text1"/>
          <w:lang w:val="en-US"/>
        </w:rPr>
      </w:pPr>
      <w:r w:rsidRPr="009F41E4">
        <w:rPr>
          <w:color w:val="000000" w:themeColor="text1"/>
          <w:lang w:val="en-US"/>
        </w:rPr>
        <w:t>Andreu, L., Sanchez, I.</w:t>
      </w:r>
      <w:r w:rsidR="00755711" w:rsidRPr="009F41E4">
        <w:rPr>
          <w:color w:val="000000" w:themeColor="text1"/>
          <w:lang w:val="en-US"/>
        </w:rPr>
        <w:t xml:space="preserve"> and</w:t>
      </w:r>
      <w:r w:rsidRPr="009F41E4">
        <w:rPr>
          <w:color w:val="000000" w:themeColor="text1"/>
          <w:lang w:val="en-US"/>
        </w:rPr>
        <w:t xml:space="preserve"> Mele, C. (2010)</w:t>
      </w:r>
      <w:r w:rsidR="00755711"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Value co-creation among retailers and consumers: new insights into the furniture market</w:t>
      </w:r>
      <w:r w:rsidR="00557C8E" w:rsidRPr="009F41E4">
        <w:rPr>
          <w:color w:val="000000" w:themeColor="text1"/>
          <w:lang w:val="en-US"/>
        </w:rPr>
        <w:t>”,</w:t>
      </w:r>
      <w:r w:rsidRPr="009F41E4">
        <w:rPr>
          <w:color w:val="000000" w:themeColor="text1"/>
          <w:lang w:val="en-US"/>
        </w:rPr>
        <w:t xml:space="preserve"> </w:t>
      </w:r>
      <w:r w:rsidR="00B227DD" w:rsidRPr="009F41E4">
        <w:rPr>
          <w:i/>
          <w:color w:val="000000" w:themeColor="text1"/>
          <w:lang w:val="en-US"/>
        </w:rPr>
        <w:t>Journal of Retailing and Consumer Services,</w:t>
      </w:r>
      <w:r w:rsidRPr="009F41E4">
        <w:rPr>
          <w:i/>
          <w:iCs/>
          <w:color w:val="000000" w:themeColor="text1"/>
          <w:lang w:val="en-US"/>
        </w:rPr>
        <w:t xml:space="preserve"> </w:t>
      </w:r>
      <w:r w:rsidR="00755711" w:rsidRPr="009F41E4">
        <w:rPr>
          <w:iCs/>
          <w:color w:val="000000" w:themeColor="text1"/>
          <w:lang w:val="en-US"/>
        </w:rPr>
        <w:t xml:space="preserve">Vol. </w:t>
      </w:r>
      <w:r w:rsidRPr="009F41E4">
        <w:rPr>
          <w:iCs/>
          <w:color w:val="000000" w:themeColor="text1"/>
          <w:lang w:val="en-US"/>
        </w:rPr>
        <w:t>17</w:t>
      </w:r>
      <w:r w:rsidR="00755711" w:rsidRPr="009F41E4">
        <w:rPr>
          <w:iCs/>
          <w:color w:val="000000" w:themeColor="text1"/>
          <w:lang w:val="en-US"/>
        </w:rPr>
        <w:t xml:space="preserve"> No. </w:t>
      </w:r>
      <w:r w:rsidRPr="009F41E4">
        <w:rPr>
          <w:color w:val="000000" w:themeColor="text1"/>
          <w:lang w:val="en-US"/>
        </w:rPr>
        <w:t xml:space="preserve">4, </w:t>
      </w:r>
      <w:r w:rsidR="0014302A" w:rsidRPr="009F41E4">
        <w:rPr>
          <w:color w:val="000000" w:themeColor="text1"/>
          <w:lang w:val="en-US"/>
        </w:rPr>
        <w:t>pp.</w:t>
      </w:r>
      <w:r w:rsidR="00755711" w:rsidRPr="009F41E4">
        <w:rPr>
          <w:color w:val="000000" w:themeColor="text1"/>
          <w:lang w:val="en-US"/>
        </w:rPr>
        <w:t xml:space="preserve"> </w:t>
      </w:r>
      <w:r w:rsidRPr="009F41E4">
        <w:rPr>
          <w:color w:val="000000" w:themeColor="text1"/>
          <w:lang w:val="en-US"/>
        </w:rPr>
        <w:t>241-250.</w:t>
      </w:r>
    </w:p>
    <w:p w14:paraId="45D6C8F4" w14:textId="60246CA2" w:rsidR="0042236D" w:rsidRPr="009F41E4" w:rsidRDefault="00AD4144" w:rsidP="00755711">
      <w:pPr>
        <w:spacing w:line="480" w:lineRule="auto"/>
        <w:ind w:left="720" w:hanging="720"/>
        <w:jc w:val="both"/>
        <w:rPr>
          <w:color w:val="000000" w:themeColor="text1"/>
          <w:lang w:val="en-US"/>
        </w:rPr>
      </w:pPr>
      <w:r w:rsidRPr="009F41E4">
        <w:rPr>
          <w:color w:val="000000" w:themeColor="text1"/>
          <w:lang w:val="en-US"/>
        </w:rPr>
        <w:lastRenderedPageBreak/>
        <w:t>Anttiroiko, A.-V., Valkama, P.</w:t>
      </w:r>
      <w:r w:rsidR="00755711" w:rsidRPr="009F41E4">
        <w:rPr>
          <w:color w:val="000000" w:themeColor="text1"/>
          <w:lang w:val="en-US"/>
        </w:rPr>
        <w:t xml:space="preserve"> and</w:t>
      </w:r>
      <w:r w:rsidR="00D212D6" w:rsidRPr="009F41E4">
        <w:rPr>
          <w:color w:val="000000" w:themeColor="text1"/>
          <w:lang w:val="en-US"/>
        </w:rPr>
        <w:t xml:space="preserve"> </w:t>
      </w:r>
      <w:r w:rsidRPr="009F41E4">
        <w:rPr>
          <w:color w:val="000000" w:themeColor="text1"/>
          <w:lang w:val="en-US"/>
        </w:rPr>
        <w:t xml:space="preserve">Bailey, S.J. </w:t>
      </w:r>
      <w:r w:rsidR="00B227DD" w:rsidRPr="009F41E4">
        <w:rPr>
          <w:color w:val="000000" w:themeColor="text1"/>
          <w:lang w:val="en-US"/>
        </w:rPr>
        <w:t>(</w:t>
      </w:r>
      <w:r w:rsidRPr="009F41E4">
        <w:rPr>
          <w:color w:val="000000" w:themeColor="text1"/>
          <w:lang w:val="en-US"/>
        </w:rPr>
        <w:t>2013</w:t>
      </w:r>
      <w:r w:rsidR="00B227DD" w:rsidRPr="009F41E4">
        <w:rPr>
          <w:color w:val="000000" w:themeColor="text1"/>
          <w:lang w:val="en-US"/>
        </w:rPr>
        <w:t>)</w:t>
      </w:r>
      <w:r w:rsidR="00755711"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Smart cities in the new service economy: building platforms for smart services</w:t>
      </w:r>
      <w:r w:rsidR="00557C8E" w:rsidRPr="009F41E4">
        <w:rPr>
          <w:color w:val="000000" w:themeColor="text1"/>
          <w:lang w:val="en-US"/>
        </w:rPr>
        <w:t>”,</w:t>
      </w:r>
      <w:r w:rsidRPr="009F41E4">
        <w:rPr>
          <w:color w:val="000000" w:themeColor="text1"/>
          <w:lang w:val="en-US"/>
        </w:rPr>
        <w:t xml:space="preserve"> </w:t>
      </w:r>
      <w:r w:rsidRPr="009F41E4">
        <w:rPr>
          <w:i/>
          <w:iCs/>
          <w:color w:val="000000" w:themeColor="text1"/>
          <w:lang w:val="en-US"/>
        </w:rPr>
        <w:t>AI &amp; Soc</w:t>
      </w:r>
      <w:r w:rsidR="00B227DD" w:rsidRPr="009F41E4">
        <w:rPr>
          <w:i/>
          <w:iCs/>
          <w:color w:val="000000" w:themeColor="text1"/>
          <w:lang w:val="en-US"/>
        </w:rPr>
        <w:t>iety</w:t>
      </w:r>
      <w:r w:rsidR="00B227DD" w:rsidRPr="009F41E4">
        <w:rPr>
          <w:iCs/>
          <w:color w:val="000000" w:themeColor="text1"/>
          <w:lang w:val="en-US"/>
        </w:rPr>
        <w:t>,</w:t>
      </w:r>
      <w:r w:rsidRPr="009F41E4">
        <w:rPr>
          <w:iCs/>
          <w:color w:val="000000" w:themeColor="text1"/>
          <w:lang w:val="en-US"/>
        </w:rPr>
        <w:t xml:space="preserve"> </w:t>
      </w:r>
      <w:r w:rsidR="00755711" w:rsidRPr="009F41E4">
        <w:rPr>
          <w:iCs/>
          <w:color w:val="000000" w:themeColor="text1"/>
          <w:lang w:val="en-US"/>
        </w:rPr>
        <w:t xml:space="preserve">Vol. </w:t>
      </w:r>
      <w:r w:rsidRPr="009F41E4">
        <w:rPr>
          <w:iCs/>
          <w:color w:val="000000" w:themeColor="text1"/>
          <w:lang w:val="en-US"/>
        </w:rPr>
        <w:t>29</w:t>
      </w:r>
      <w:r w:rsidR="00755711" w:rsidRPr="009F41E4">
        <w:rPr>
          <w:iCs/>
          <w:color w:val="000000" w:themeColor="text1"/>
          <w:lang w:val="en-US"/>
        </w:rPr>
        <w:t xml:space="preserve"> No. </w:t>
      </w:r>
      <w:r w:rsidRPr="009F41E4">
        <w:rPr>
          <w:iCs/>
          <w:color w:val="000000" w:themeColor="text1"/>
          <w:lang w:val="en-US"/>
        </w:rPr>
        <w:t xml:space="preserve">3, </w:t>
      </w:r>
      <w:r w:rsidR="0014302A" w:rsidRPr="009F41E4">
        <w:rPr>
          <w:iCs/>
          <w:color w:val="000000" w:themeColor="text1"/>
          <w:lang w:val="en-US"/>
        </w:rPr>
        <w:t>pp.</w:t>
      </w:r>
      <w:r w:rsidR="00755711" w:rsidRPr="009F41E4">
        <w:rPr>
          <w:iCs/>
          <w:color w:val="000000" w:themeColor="text1"/>
          <w:lang w:val="en-US"/>
        </w:rPr>
        <w:t xml:space="preserve"> </w:t>
      </w:r>
      <w:r w:rsidRPr="009F41E4">
        <w:rPr>
          <w:iCs/>
          <w:color w:val="000000" w:themeColor="text1"/>
          <w:lang w:val="en-US"/>
        </w:rPr>
        <w:t>323-334.</w:t>
      </w:r>
    </w:p>
    <w:p w14:paraId="5BE82223" w14:textId="2BA63A5F" w:rsidR="0042236D" w:rsidRPr="009F41E4" w:rsidRDefault="00AD4144" w:rsidP="00B227DD">
      <w:pPr>
        <w:spacing w:line="480" w:lineRule="auto"/>
        <w:ind w:left="720" w:hanging="720"/>
        <w:jc w:val="both"/>
        <w:rPr>
          <w:color w:val="000000" w:themeColor="text1"/>
          <w:lang w:val="en-US"/>
        </w:rPr>
      </w:pPr>
      <w:r w:rsidRPr="009F41E4">
        <w:rPr>
          <w:color w:val="000000" w:themeColor="text1"/>
          <w:lang w:val="en-US"/>
        </w:rPr>
        <w:t>Backstrom, K.</w:t>
      </w:r>
      <w:r w:rsidR="00B227DD" w:rsidRPr="009F41E4">
        <w:rPr>
          <w:color w:val="000000" w:themeColor="text1"/>
          <w:lang w:val="en-US"/>
        </w:rPr>
        <w:t xml:space="preserve"> (</w:t>
      </w:r>
      <w:r w:rsidRPr="009F41E4">
        <w:rPr>
          <w:color w:val="000000" w:themeColor="text1"/>
          <w:lang w:val="en-US"/>
        </w:rPr>
        <w:t>2011</w:t>
      </w:r>
      <w:r w:rsidR="00B227DD" w:rsidRPr="009F41E4">
        <w:rPr>
          <w:color w:val="000000" w:themeColor="text1"/>
          <w:lang w:val="en-US"/>
        </w:rPr>
        <w:t>)</w:t>
      </w:r>
      <w:r w:rsidR="00AB4962" w:rsidRPr="009F41E4">
        <w:rPr>
          <w:color w:val="000000" w:themeColor="text1"/>
          <w:lang w:val="en-US"/>
        </w:rPr>
        <w:t>,</w:t>
      </w:r>
      <w:r w:rsidRPr="009F41E4">
        <w:rPr>
          <w:color w:val="000000" w:themeColor="text1"/>
          <w:lang w:val="en-US"/>
        </w:rPr>
        <w:t xml:space="preserve"> Shopping as leisure: </w:t>
      </w:r>
      <w:r w:rsidR="00691363" w:rsidRPr="009F41E4">
        <w:rPr>
          <w:color w:val="000000" w:themeColor="text1"/>
          <w:lang w:val="en-US"/>
        </w:rPr>
        <w:t>“</w:t>
      </w:r>
      <w:r w:rsidRPr="009F41E4">
        <w:rPr>
          <w:color w:val="000000" w:themeColor="text1"/>
          <w:lang w:val="en-US"/>
        </w:rPr>
        <w:t>An exploration of manifoldness and dynamics in consumers shopping experiences</w:t>
      </w:r>
      <w:r w:rsidR="00557C8E" w:rsidRPr="009F41E4">
        <w:rPr>
          <w:color w:val="000000" w:themeColor="text1"/>
          <w:lang w:val="en-US"/>
        </w:rPr>
        <w:t>”,</w:t>
      </w:r>
      <w:r w:rsidRPr="009F41E4">
        <w:rPr>
          <w:color w:val="000000" w:themeColor="text1"/>
          <w:lang w:val="en-US"/>
        </w:rPr>
        <w:t xml:space="preserve"> </w:t>
      </w:r>
      <w:r w:rsidR="00B227DD" w:rsidRPr="009F41E4">
        <w:rPr>
          <w:i/>
          <w:color w:val="000000" w:themeColor="text1"/>
          <w:lang w:val="en-US"/>
        </w:rPr>
        <w:t>Journal of Retailing and Consumer Services,</w:t>
      </w:r>
      <w:r w:rsidRPr="009F41E4">
        <w:rPr>
          <w:i/>
          <w:color w:val="000000" w:themeColor="text1"/>
          <w:lang w:val="en-US"/>
        </w:rPr>
        <w:t xml:space="preserve"> </w:t>
      </w:r>
      <w:r w:rsidR="00755711" w:rsidRPr="009F41E4">
        <w:rPr>
          <w:color w:val="000000" w:themeColor="text1"/>
          <w:lang w:val="en-US"/>
        </w:rPr>
        <w:t xml:space="preserve">Vol. </w:t>
      </w:r>
      <w:r w:rsidRPr="009F41E4">
        <w:rPr>
          <w:iCs/>
          <w:color w:val="000000" w:themeColor="text1"/>
          <w:lang w:val="en-US"/>
        </w:rPr>
        <w:t>18</w:t>
      </w:r>
      <w:r w:rsidR="00755711" w:rsidRPr="009F41E4">
        <w:rPr>
          <w:iCs/>
          <w:color w:val="000000" w:themeColor="text1"/>
          <w:lang w:val="en-US"/>
        </w:rPr>
        <w:t xml:space="preserve"> No. </w:t>
      </w:r>
      <w:r w:rsidR="00B227DD" w:rsidRPr="009F41E4">
        <w:rPr>
          <w:iCs/>
          <w:color w:val="000000" w:themeColor="text1"/>
          <w:lang w:val="en-US"/>
        </w:rPr>
        <w:t>3</w:t>
      </w:r>
      <w:r w:rsidRPr="009F41E4">
        <w:rPr>
          <w:iCs/>
          <w:color w:val="000000" w:themeColor="text1"/>
          <w:lang w:val="en-US"/>
        </w:rPr>
        <w:t xml:space="preserve">, </w:t>
      </w:r>
      <w:r w:rsidR="0014302A" w:rsidRPr="009F41E4">
        <w:rPr>
          <w:iCs/>
          <w:color w:val="000000" w:themeColor="text1"/>
          <w:lang w:val="en-US"/>
        </w:rPr>
        <w:t xml:space="preserve">pp. </w:t>
      </w:r>
      <w:r w:rsidRPr="009F41E4">
        <w:rPr>
          <w:color w:val="000000" w:themeColor="text1"/>
          <w:lang w:val="en-US"/>
        </w:rPr>
        <w:t>200-209.</w:t>
      </w:r>
    </w:p>
    <w:p w14:paraId="73728F53" w14:textId="174C0EFE" w:rsidR="0042236D" w:rsidRPr="009F41E4" w:rsidRDefault="00AD4144" w:rsidP="00B227DD">
      <w:pPr>
        <w:spacing w:line="480" w:lineRule="auto"/>
        <w:ind w:left="720" w:hanging="720"/>
        <w:jc w:val="both"/>
        <w:rPr>
          <w:color w:val="000000" w:themeColor="text1"/>
          <w:lang w:val="en-US"/>
        </w:rPr>
      </w:pPr>
      <w:r w:rsidRPr="009F41E4">
        <w:rPr>
          <w:color w:val="000000" w:themeColor="text1"/>
          <w:lang w:val="en-US"/>
        </w:rPr>
        <w:t>Backstrom, K.</w:t>
      </w:r>
      <w:r w:rsidR="00AB4962" w:rsidRPr="009F41E4">
        <w:rPr>
          <w:color w:val="000000" w:themeColor="text1"/>
          <w:lang w:val="en-US"/>
        </w:rPr>
        <w:t xml:space="preserve"> and</w:t>
      </w:r>
      <w:r w:rsidRPr="009F41E4">
        <w:rPr>
          <w:color w:val="000000" w:themeColor="text1"/>
          <w:lang w:val="en-US"/>
        </w:rPr>
        <w:t xml:space="preserve"> Johansson, U. (2006)</w:t>
      </w:r>
      <w:r w:rsidR="00AB4962"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Creating and consuming experiences in retail store environments: Comparing retailer and consumer perspectives</w:t>
      </w:r>
      <w:r w:rsidR="00557C8E" w:rsidRPr="009F41E4">
        <w:rPr>
          <w:color w:val="000000" w:themeColor="text1"/>
          <w:lang w:val="en-US"/>
        </w:rPr>
        <w:t>”,</w:t>
      </w:r>
      <w:r w:rsidRPr="009F41E4">
        <w:rPr>
          <w:color w:val="000000" w:themeColor="text1"/>
          <w:lang w:val="en-US"/>
        </w:rPr>
        <w:t xml:space="preserve"> </w:t>
      </w:r>
      <w:r w:rsidR="00B227DD" w:rsidRPr="009F41E4">
        <w:rPr>
          <w:i/>
          <w:color w:val="000000" w:themeColor="text1"/>
          <w:lang w:val="en-US"/>
        </w:rPr>
        <w:t xml:space="preserve">Journal of Retailing and Consumer Services, </w:t>
      </w:r>
      <w:r w:rsidR="00755711" w:rsidRPr="009F41E4">
        <w:rPr>
          <w:color w:val="000000" w:themeColor="text1"/>
          <w:lang w:val="en-US"/>
        </w:rPr>
        <w:t xml:space="preserve">Vol. </w:t>
      </w:r>
      <w:r w:rsidRPr="009F41E4">
        <w:rPr>
          <w:iCs/>
          <w:color w:val="000000" w:themeColor="text1"/>
          <w:lang w:val="en-US"/>
        </w:rPr>
        <w:t>13</w:t>
      </w:r>
      <w:r w:rsidR="00AB4962" w:rsidRPr="009F41E4">
        <w:rPr>
          <w:color w:val="000000" w:themeColor="text1"/>
          <w:lang w:val="en-US"/>
        </w:rPr>
        <w:t xml:space="preserve"> </w:t>
      </w:r>
      <w:r w:rsidR="00AB4962" w:rsidRPr="009F41E4">
        <w:rPr>
          <w:iCs/>
          <w:color w:val="000000" w:themeColor="text1"/>
          <w:lang w:val="en-US"/>
        </w:rPr>
        <w:t xml:space="preserve">No. </w:t>
      </w:r>
      <w:r w:rsidRPr="009F41E4">
        <w:rPr>
          <w:color w:val="000000" w:themeColor="text1"/>
          <w:lang w:val="en-US"/>
        </w:rPr>
        <w:t xml:space="preserve">6, </w:t>
      </w:r>
      <w:r w:rsidR="0014302A" w:rsidRPr="009F41E4">
        <w:rPr>
          <w:color w:val="000000" w:themeColor="text1"/>
          <w:lang w:val="en-US"/>
        </w:rPr>
        <w:t xml:space="preserve">pp. </w:t>
      </w:r>
      <w:r w:rsidRPr="009F41E4">
        <w:rPr>
          <w:color w:val="000000" w:themeColor="text1"/>
          <w:lang w:val="en-US"/>
        </w:rPr>
        <w:t>417-430.</w:t>
      </w:r>
    </w:p>
    <w:p w14:paraId="0CF1519A" w14:textId="3B37D123" w:rsidR="0042236D" w:rsidRPr="009F41E4" w:rsidRDefault="00AD4144" w:rsidP="00606E51">
      <w:pPr>
        <w:spacing w:line="480" w:lineRule="auto"/>
        <w:jc w:val="both"/>
        <w:rPr>
          <w:color w:val="000000" w:themeColor="text1"/>
          <w:lang w:val="en-US"/>
        </w:rPr>
      </w:pPr>
      <w:r w:rsidRPr="009F41E4">
        <w:rPr>
          <w:color w:val="000000" w:themeColor="text1"/>
          <w:lang w:val="en-US"/>
        </w:rPr>
        <w:t>Bacile, T.J., Ye, C.</w:t>
      </w:r>
      <w:r w:rsidR="00394F82" w:rsidRPr="009F41E4">
        <w:rPr>
          <w:color w:val="000000" w:themeColor="text1"/>
          <w:lang w:val="en-US"/>
        </w:rPr>
        <w:t xml:space="preserve"> and</w:t>
      </w:r>
      <w:r w:rsidR="00D212D6" w:rsidRPr="009F41E4">
        <w:rPr>
          <w:color w:val="000000" w:themeColor="text1"/>
          <w:lang w:val="en-US"/>
        </w:rPr>
        <w:t xml:space="preserve"> </w:t>
      </w:r>
      <w:r w:rsidRPr="009F41E4">
        <w:rPr>
          <w:color w:val="000000" w:themeColor="text1"/>
          <w:lang w:val="en-US"/>
        </w:rPr>
        <w:t>Swilley, E.</w:t>
      </w:r>
      <w:r w:rsidR="00B227DD" w:rsidRPr="009F41E4">
        <w:rPr>
          <w:color w:val="000000" w:themeColor="text1"/>
          <w:lang w:val="en-US"/>
        </w:rPr>
        <w:t xml:space="preserve"> (</w:t>
      </w:r>
      <w:r w:rsidRPr="009F41E4">
        <w:rPr>
          <w:color w:val="000000" w:themeColor="text1"/>
          <w:lang w:val="en-US"/>
        </w:rPr>
        <w:t>2014</w:t>
      </w:r>
      <w:r w:rsidR="00B227DD" w:rsidRPr="009F41E4">
        <w:rPr>
          <w:color w:val="000000" w:themeColor="text1"/>
          <w:lang w:val="en-US"/>
        </w:rPr>
        <w:t>)</w:t>
      </w:r>
      <w:r w:rsidR="00006475"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 xml:space="preserve">From firm-controlled to consumer-contributed: </w:t>
      </w:r>
      <w:r w:rsidRPr="009F41E4">
        <w:rPr>
          <w:color w:val="000000" w:themeColor="text1"/>
          <w:lang w:val="en-US"/>
        </w:rPr>
        <w:tab/>
        <w:t>Consumer co-production of personal media marketing communication</w:t>
      </w:r>
      <w:r w:rsidR="00557C8E" w:rsidRPr="009F41E4">
        <w:rPr>
          <w:color w:val="000000" w:themeColor="text1"/>
          <w:lang w:val="en-US"/>
        </w:rPr>
        <w:t>”,</w:t>
      </w:r>
      <w:r w:rsidRPr="009F41E4">
        <w:rPr>
          <w:color w:val="000000" w:themeColor="text1"/>
          <w:lang w:val="en-US"/>
        </w:rPr>
        <w:t xml:space="preserve"> </w:t>
      </w:r>
      <w:r w:rsidRPr="009F41E4">
        <w:rPr>
          <w:i/>
          <w:color w:val="000000" w:themeColor="text1"/>
          <w:lang w:val="en-US"/>
        </w:rPr>
        <w:t>J</w:t>
      </w:r>
      <w:r w:rsidR="00B227DD" w:rsidRPr="009F41E4">
        <w:rPr>
          <w:i/>
          <w:color w:val="000000" w:themeColor="text1"/>
          <w:lang w:val="en-US"/>
        </w:rPr>
        <w:t xml:space="preserve">ournal of </w:t>
      </w:r>
      <w:r w:rsidRPr="009F41E4">
        <w:rPr>
          <w:i/>
          <w:iCs/>
          <w:color w:val="000000" w:themeColor="text1"/>
          <w:lang w:val="en-US"/>
        </w:rPr>
        <w:tab/>
      </w:r>
      <w:r w:rsidRPr="009F41E4">
        <w:rPr>
          <w:i/>
          <w:color w:val="000000" w:themeColor="text1"/>
          <w:lang w:val="en-US"/>
        </w:rPr>
        <w:t>Interact</w:t>
      </w:r>
      <w:r w:rsidR="00B227DD" w:rsidRPr="009F41E4">
        <w:rPr>
          <w:i/>
          <w:color w:val="000000" w:themeColor="text1"/>
          <w:lang w:val="en-US"/>
        </w:rPr>
        <w:t xml:space="preserve">ive </w:t>
      </w:r>
      <w:r w:rsidRPr="009F41E4">
        <w:rPr>
          <w:i/>
          <w:color w:val="000000" w:themeColor="text1"/>
          <w:lang w:val="en-US"/>
        </w:rPr>
        <w:t>Market</w:t>
      </w:r>
      <w:r w:rsidR="00B227DD" w:rsidRPr="009F41E4">
        <w:rPr>
          <w:i/>
          <w:color w:val="000000" w:themeColor="text1"/>
          <w:lang w:val="en-US"/>
        </w:rPr>
        <w:t>ing,</w:t>
      </w:r>
      <w:r w:rsidRPr="009F41E4">
        <w:rPr>
          <w:i/>
          <w:color w:val="000000" w:themeColor="text1"/>
          <w:lang w:val="en-US"/>
        </w:rPr>
        <w:t xml:space="preserve"> </w:t>
      </w:r>
      <w:r w:rsidR="00755711" w:rsidRPr="009F41E4">
        <w:rPr>
          <w:color w:val="000000" w:themeColor="text1"/>
          <w:lang w:val="en-US"/>
        </w:rPr>
        <w:t xml:space="preserve">Vol. </w:t>
      </w:r>
      <w:r w:rsidRPr="009F41E4">
        <w:rPr>
          <w:color w:val="000000" w:themeColor="text1"/>
          <w:lang w:val="en-US"/>
        </w:rPr>
        <w:t>28</w:t>
      </w:r>
      <w:r w:rsidR="00AB4962" w:rsidRPr="009F41E4">
        <w:rPr>
          <w:color w:val="000000" w:themeColor="text1"/>
          <w:lang w:val="en-US"/>
        </w:rPr>
        <w:t xml:space="preserve"> No. </w:t>
      </w:r>
      <w:r w:rsidRPr="009F41E4">
        <w:rPr>
          <w:color w:val="000000" w:themeColor="text1"/>
          <w:lang w:val="en-US"/>
        </w:rPr>
        <w:t xml:space="preserve">2, </w:t>
      </w:r>
      <w:r w:rsidR="0014302A" w:rsidRPr="009F41E4">
        <w:rPr>
          <w:color w:val="000000" w:themeColor="text1"/>
          <w:lang w:val="en-US"/>
        </w:rPr>
        <w:t>pp.</w:t>
      </w:r>
      <w:r w:rsidR="00394F82" w:rsidRPr="009F41E4">
        <w:rPr>
          <w:color w:val="000000" w:themeColor="text1"/>
          <w:lang w:val="en-US"/>
        </w:rPr>
        <w:t xml:space="preserve"> </w:t>
      </w:r>
      <w:r w:rsidRPr="009F41E4">
        <w:rPr>
          <w:color w:val="000000" w:themeColor="text1"/>
          <w:lang w:val="en-US"/>
        </w:rPr>
        <w:t xml:space="preserve">117-133. </w:t>
      </w:r>
    </w:p>
    <w:p w14:paraId="20D42A88" w14:textId="706C9AF1" w:rsidR="0042236D" w:rsidRPr="009F41E4" w:rsidRDefault="00AD4144" w:rsidP="00394F82">
      <w:pPr>
        <w:spacing w:line="480" w:lineRule="auto"/>
        <w:ind w:left="720" w:hanging="720"/>
        <w:jc w:val="both"/>
        <w:rPr>
          <w:color w:val="000000" w:themeColor="text1"/>
          <w:lang w:val="en-US"/>
        </w:rPr>
      </w:pPr>
      <w:r w:rsidRPr="009F41E4">
        <w:rPr>
          <w:color w:val="000000" w:themeColor="text1"/>
          <w:lang w:val="en-US"/>
        </w:rPr>
        <w:t>Bessant, J., von Stamm, B., Moeslein, K.M.</w:t>
      </w:r>
      <w:r w:rsidR="00394F82" w:rsidRPr="009F41E4">
        <w:rPr>
          <w:color w:val="000000" w:themeColor="text1"/>
          <w:lang w:val="en-US"/>
        </w:rPr>
        <w:t xml:space="preserve"> and </w:t>
      </w:r>
      <w:r w:rsidRPr="009F41E4">
        <w:rPr>
          <w:color w:val="000000" w:themeColor="text1"/>
          <w:lang w:val="en-US"/>
        </w:rPr>
        <w:t xml:space="preserve">Neyer, A.-K. </w:t>
      </w:r>
      <w:r w:rsidR="00B227DD" w:rsidRPr="009F41E4">
        <w:rPr>
          <w:color w:val="000000" w:themeColor="text1"/>
          <w:lang w:val="en-US"/>
        </w:rPr>
        <w:t>(</w:t>
      </w:r>
      <w:r w:rsidRPr="009F41E4">
        <w:rPr>
          <w:color w:val="000000" w:themeColor="text1"/>
          <w:lang w:val="en-US"/>
        </w:rPr>
        <w:t>2010</w:t>
      </w:r>
      <w:r w:rsidR="00B227DD" w:rsidRPr="009F41E4">
        <w:rPr>
          <w:color w:val="000000" w:themeColor="text1"/>
          <w:lang w:val="en-US"/>
        </w:rPr>
        <w:t>)</w:t>
      </w:r>
      <w:r w:rsidR="00394F82"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Backing outsiders: selection strategies for discontinuous innovation</w:t>
      </w:r>
      <w:r w:rsidR="00557C8E" w:rsidRPr="009F41E4">
        <w:rPr>
          <w:color w:val="000000" w:themeColor="text1"/>
          <w:lang w:val="en-US"/>
        </w:rPr>
        <w:t xml:space="preserve">”, </w:t>
      </w:r>
      <w:r w:rsidRPr="009F41E4">
        <w:rPr>
          <w:i/>
          <w:color w:val="000000" w:themeColor="text1"/>
          <w:lang w:val="en-US"/>
        </w:rPr>
        <w:t>R&amp;D Manag</w:t>
      </w:r>
      <w:r w:rsidR="00B227DD" w:rsidRPr="009F41E4">
        <w:rPr>
          <w:i/>
          <w:color w:val="000000" w:themeColor="text1"/>
          <w:lang w:val="en-US"/>
        </w:rPr>
        <w:t>ement</w:t>
      </w:r>
      <w:r w:rsidRPr="009F41E4">
        <w:rPr>
          <w:i/>
          <w:color w:val="000000" w:themeColor="text1"/>
          <w:lang w:val="en-US"/>
        </w:rPr>
        <w:t xml:space="preserve">, </w:t>
      </w:r>
      <w:r w:rsidR="00755711" w:rsidRPr="009F41E4">
        <w:rPr>
          <w:color w:val="000000" w:themeColor="text1"/>
          <w:lang w:val="en-US"/>
        </w:rPr>
        <w:t xml:space="preserve">Vol. </w:t>
      </w:r>
      <w:r w:rsidRPr="009F41E4">
        <w:rPr>
          <w:iCs/>
          <w:color w:val="000000" w:themeColor="text1"/>
          <w:lang w:val="en-US"/>
        </w:rPr>
        <w:t>40</w:t>
      </w:r>
      <w:r w:rsidR="00AB4962" w:rsidRPr="009F41E4">
        <w:rPr>
          <w:color w:val="000000" w:themeColor="text1"/>
          <w:lang w:val="en-US"/>
        </w:rPr>
        <w:t xml:space="preserve"> </w:t>
      </w:r>
      <w:r w:rsidR="00AB4962" w:rsidRPr="009F41E4">
        <w:rPr>
          <w:iCs/>
          <w:color w:val="000000" w:themeColor="text1"/>
          <w:lang w:val="en-US"/>
        </w:rPr>
        <w:t xml:space="preserve">No. </w:t>
      </w:r>
      <w:r w:rsidRPr="009F41E4">
        <w:rPr>
          <w:color w:val="000000" w:themeColor="text1"/>
          <w:lang w:val="en-US"/>
        </w:rPr>
        <w:t xml:space="preserve">4, </w:t>
      </w:r>
      <w:r w:rsidR="00394F82" w:rsidRPr="009F41E4">
        <w:rPr>
          <w:color w:val="000000" w:themeColor="text1"/>
          <w:lang w:val="en-US"/>
        </w:rPr>
        <w:t>p</w:t>
      </w:r>
      <w:r w:rsidR="0014302A" w:rsidRPr="009F41E4">
        <w:rPr>
          <w:color w:val="000000" w:themeColor="text1"/>
          <w:lang w:val="en-US"/>
        </w:rPr>
        <w:t>p.</w:t>
      </w:r>
      <w:r w:rsidR="00394F82" w:rsidRPr="009F41E4">
        <w:rPr>
          <w:color w:val="000000" w:themeColor="text1"/>
          <w:lang w:val="en-US"/>
        </w:rPr>
        <w:t xml:space="preserve"> </w:t>
      </w:r>
      <w:r w:rsidRPr="009F41E4">
        <w:rPr>
          <w:color w:val="000000" w:themeColor="text1"/>
          <w:lang w:val="en-US"/>
        </w:rPr>
        <w:t>345-356.</w:t>
      </w:r>
    </w:p>
    <w:p w14:paraId="59CBFB08" w14:textId="675F0E2B" w:rsidR="00525787" w:rsidRPr="009F41E4" w:rsidRDefault="00AD4144" w:rsidP="00525787">
      <w:pPr>
        <w:spacing w:line="480" w:lineRule="auto"/>
        <w:ind w:left="720" w:hanging="720"/>
        <w:jc w:val="both"/>
        <w:rPr>
          <w:color w:val="000000" w:themeColor="text1"/>
          <w:lang w:val="en-US"/>
        </w:rPr>
      </w:pPr>
      <w:r w:rsidRPr="009F41E4">
        <w:rPr>
          <w:color w:val="000000" w:themeColor="text1"/>
          <w:lang w:val="en-US"/>
        </w:rPr>
        <w:t>Bolton, R.N., Gustafsson, A., McColl-Kennedy, J., Sirianni</w:t>
      </w:r>
      <w:r w:rsidR="00B227DD" w:rsidRPr="009F41E4">
        <w:rPr>
          <w:color w:val="000000" w:themeColor="text1"/>
          <w:lang w:val="en-US"/>
        </w:rPr>
        <w:t>,</w:t>
      </w:r>
      <w:r w:rsidRPr="009F41E4">
        <w:rPr>
          <w:color w:val="000000" w:themeColor="text1"/>
          <w:lang w:val="en-US"/>
        </w:rPr>
        <w:t xml:space="preserve"> N.</w:t>
      </w:r>
      <w:r w:rsidR="00D212D6" w:rsidRPr="009F41E4">
        <w:rPr>
          <w:color w:val="000000" w:themeColor="text1"/>
          <w:lang w:val="en-US"/>
        </w:rPr>
        <w:t xml:space="preserve"> </w:t>
      </w:r>
      <w:r w:rsidRPr="009F41E4">
        <w:rPr>
          <w:color w:val="000000" w:themeColor="text1"/>
          <w:lang w:val="en-US"/>
        </w:rPr>
        <w:t>J.</w:t>
      </w:r>
      <w:r w:rsidR="00D76B72" w:rsidRPr="009F41E4">
        <w:rPr>
          <w:color w:val="000000" w:themeColor="text1"/>
          <w:lang w:val="en-US"/>
        </w:rPr>
        <w:t xml:space="preserve"> and</w:t>
      </w:r>
      <w:r w:rsidR="00D212D6" w:rsidRPr="009F41E4">
        <w:rPr>
          <w:color w:val="000000" w:themeColor="text1"/>
          <w:lang w:val="en-US"/>
        </w:rPr>
        <w:t xml:space="preserve"> </w:t>
      </w:r>
      <w:r w:rsidRPr="009F41E4">
        <w:rPr>
          <w:color w:val="000000" w:themeColor="text1"/>
          <w:lang w:val="en-US"/>
        </w:rPr>
        <w:t>Tse</w:t>
      </w:r>
      <w:r w:rsidR="00B227DD" w:rsidRPr="009F41E4">
        <w:rPr>
          <w:color w:val="000000" w:themeColor="text1"/>
          <w:lang w:val="en-US"/>
        </w:rPr>
        <w:t>,</w:t>
      </w:r>
      <w:r w:rsidRPr="009F41E4">
        <w:rPr>
          <w:color w:val="000000" w:themeColor="text1"/>
          <w:lang w:val="en-US"/>
        </w:rPr>
        <w:t xml:space="preserve"> D.K. </w:t>
      </w:r>
      <w:r w:rsidR="00B227DD" w:rsidRPr="009F41E4">
        <w:rPr>
          <w:color w:val="000000" w:themeColor="text1"/>
          <w:lang w:val="en-US"/>
        </w:rPr>
        <w:t>(</w:t>
      </w:r>
      <w:r w:rsidRPr="009F41E4">
        <w:rPr>
          <w:color w:val="000000" w:themeColor="text1"/>
          <w:lang w:val="en-US"/>
        </w:rPr>
        <w:t>2014</w:t>
      </w:r>
      <w:r w:rsidR="00B227DD" w:rsidRPr="009F41E4">
        <w:rPr>
          <w:color w:val="000000" w:themeColor="text1"/>
          <w:lang w:val="en-US"/>
        </w:rPr>
        <w:t>)</w:t>
      </w:r>
      <w:r w:rsidR="00D76B72"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Small details that make big differences</w:t>
      </w:r>
      <w:r w:rsidR="00557C8E" w:rsidRPr="009F41E4">
        <w:rPr>
          <w:color w:val="000000" w:themeColor="text1"/>
          <w:lang w:val="en-US"/>
        </w:rPr>
        <w:t>”,</w:t>
      </w:r>
      <w:r w:rsidRPr="009F41E4">
        <w:rPr>
          <w:color w:val="000000" w:themeColor="text1"/>
          <w:lang w:val="en-US"/>
        </w:rPr>
        <w:t xml:space="preserve"> </w:t>
      </w:r>
      <w:r w:rsidRPr="009F41E4">
        <w:rPr>
          <w:i/>
          <w:iCs/>
          <w:color w:val="000000" w:themeColor="text1"/>
          <w:lang w:val="en-US"/>
        </w:rPr>
        <w:t>J</w:t>
      </w:r>
      <w:r w:rsidR="00B227DD" w:rsidRPr="009F41E4">
        <w:rPr>
          <w:i/>
          <w:iCs/>
          <w:color w:val="000000" w:themeColor="text1"/>
          <w:lang w:val="en-US"/>
        </w:rPr>
        <w:t xml:space="preserve">ournal of </w:t>
      </w:r>
      <w:r w:rsidRPr="009F41E4">
        <w:rPr>
          <w:i/>
          <w:iCs/>
          <w:color w:val="000000" w:themeColor="text1"/>
          <w:lang w:val="en-US"/>
        </w:rPr>
        <w:t>Serv</w:t>
      </w:r>
      <w:r w:rsidR="00B227DD" w:rsidRPr="009F41E4">
        <w:rPr>
          <w:i/>
          <w:iCs/>
          <w:color w:val="000000" w:themeColor="text1"/>
          <w:lang w:val="en-US"/>
        </w:rPr>
        <w:t>ice</w:t>
      </w:r>
      <w:r w:rsidRPr="009F41E4">
        <w:rPr>
          <w:i/>
          <w:iCs/>
          <w:color w:val="000000" w:themeColor="text1"/>
          <w:lang w:val="en-US"/>
        </w:rPr>
        <w:t xml:space="preserve"> Manag</w:t>
      </w:r>
      <w:r w:rsidR="00B227DD" w:rsidRPr="009F41E4">
        <w:rPr>
          <w:i/>
          <w:iCs/>
          <w:color w:val="000000" w:themeColor="text1"/>
          <w:lang w:val="en-US"/>
        </w:rPr>
        <w:t>ement,</w:t>
      </w:r>
      <w:r w:rsidRPr="009F41E4">
        <w:rPr>
          <w:i/>
          <w:iCs/>
          <w:color w:val="000000" w:themeColor="text1"/>
          <w:lang w:val="en-US"/>
        </w:rPr>
        <w:t xml:space="preserve"> </w:t>
      </w:r>
      <w:r w:rsidR="00755711" w:rsidRPr="009F41E4">
        <w:rPr>
          <w:iCs/>
          <w:color w:val="000000" w:themeColor="text1"/>
          <w:lang w:val="en-US"/>
        </w:rPr>
        <w:t xml:space="preserve">Vol. </w:t>
      </w:r>
      <w:r w:rsidRPr="009F41E4">
        <w:rPr>
          <w:iCs/>
          <w:color w:val="000000" w:themeColor="text1"/>
          <w:lang w:val="en-US"/>
        </w:rPr>
        <w:t>25</w:t>
      </w:r>
      <w:r w:rsidR="00AB4962" w:rsidRPr="009F41E4">
        <w:rPr>
          <w:color w:val="000000" w:themeColor="text1"/>
          <w:lang w:val="en-US"/>
        </w:rPr>
        <w:t xml:space="preserve"> </w:t>
      </w:r>
      <w:r w:rsidR="00AB4962" w:rsidRPr="009F41E4">
        <w:rPr>
          <w:iCs/>
          <w:color w:val="000000" w:themeColor="text1"/>
          <w:lang w:val="en-US"/>
        </w:rPr>
        <w:t xml:space="preserve">No. </w:t>
      </w:r>
      <w:r w:rsidRPr="009F41E4">
        <w:rPr>
          <w:color w:val="000000" w:themeColor="text1"/>
          <w:lang w:val="en-US"/>
        </w:rPr>
        <w:t xml:space="preserve">2, </w:t>
      </w:r>
      <w:r w:rsidR="0014302A" w:rsidRPr="009F41E4">
        <w:rPr>
          <w:color w:val="000000" w:themeColor="text1"/>
          <w:lang w:val="en-US"/>
        </w:rPr>
        <w:t>pp.</w:t>
      </w:r>
      <w:r w:rsidR="00D76B72" w:rsidRPr="009F41E4">
        <w:rPr>
          <w:color w:val="000000" w:themeColor="text1"/>
          <w:lang w:val="en-US"/>
        </w:rPr>
        <w:t xml:space="preserve"> </w:t>
      </w:r>
      <w:r w:rsidRPr="009F41E4">
        <w:rPr>
          <w:color w:val="000000" w:themeColor="text1"/>
          <w:lang w:val="en-US"/>
        </w:rPr>
        <w:t>253-274.</w:t>
      </w:r>
      <w:r w:rsidR="00525787" w:rsidRPr="009F41E4">
        <w:rPr>
          <w:color w:val="000000" w:themeColor="text1"/>
          <w:lang w:val="en-US"/>
        </w:rPr>
        <w:t xml:space="preserve"> </w:t>
      </w:r>
    </w:p>
    <w:p w14:paraId="1DB950E7" w14:textId="77777777" w:rsidR="005B05AE" w:rsidRPr="00A4501C" w:rsidRDefault="005B05AE" w:rsidP="005B05AE">
      <w:pPr>
        <w:spacing w:line="480" w:lineRule="auto"/>
        <w:ind w:left="720" w:hanging="720"/>
        <w:jc w:val="both"/>
        <w:rPr>
          <w:lang w:val="en-US"/>
        </w:rPr>
      </w:pPr>
      <w:r w:rsidRPr="00A4501C">
        <w:rPr>
          <w:lang w:val="en-US"/>
        </w:rPr>
        <w:t xml:space="preserve">Brown, S. (1987), ‘‘Institutional change in retailing: A review and synthesis,’’ </w:t>
      </w:r>
      <w:r w:rsidRPr="00A4501C">
        <w:rPr>
          <w:i/>
          <w:lang w:val="en-US"/>
        </w:rPr>
        <w:t>European Journal of Marketing</w:t>
      </w:r>
      <w:r w:rsidRPr="00A4501C">
        <w:rPr>
          <w:lang w:val="en-US"/>
        </w:rPr>
        <w:t>, Vol. 21 No. 6, pp. 5-36.</w:t>
      </w:r>
    </w:p>
    <w:p w14:paraId="22BBFD6A" w14:textId="33D07F91" w:rsidR="005B05AE" w:rsidRPr="00A4501C" w:rsidRDefault="005B05AE" w:rsidP="005B05AE">
      <w:pPr>
        <w:spacing w:line="480" w:lineRule="auto"/>
        <w:ind w:left="720" w:hanging="720"/>
        <w:jc w:val="both"/>
        <w:rPr>
          <w:lang w:val="en-US"/>
        </w:rPr>
      </w:pPr>
      <w:r w:rsidRPr="00A4501C">
        <w:rPr>
          <w:lang w:val="en-US"/>
        </w:rPr>
        <w:t xml:space="preserve">Brown, J.R., Dant, R.P., Ingene, C.A. and Kaufmann, P.J. (2005), “Supply chain management and the evolution of the “Big Middle”, </w:t>
      </w:r>
      <w:r w:rsidRPr="00A4501C">
        <w:rPr>
          <w:i/>
          <w:lang w:val="en-US"/>
        </w:rPr>
        <w:t>Journal of Retailing</w:t>
      </w:r>
      <w:r w:rsidRPr="00A4501C">
        <w:rPr>
          <w:lang w:val="en-US"/>
        </w:rPr>
        <w:t>, Vol. 81 No. 2, pp. 97-105.</w:t>
      </w:r>
    </w:p>
    <w:p w14:paraId="05D6977F" w14:textId="03C48CC8" w:rsidR="00525787" w:rsidRPr="009F41E4" w:rsidRDefault="00525787" w:rsidP="00525787">
      <w:pPr>
        <w:spacing w:line="480" w:lineRule="auto"/>
        <w:ind w:left="720" w:hanging="720"/>
        <w:jc w:val="both"/>
        <w:rPr>
          <w:color w:val="000000" w:themeColor="text1"/>
          <w:lang w:val="en-US"/>
        </w:rPr>
      </w:pPr>
      <w:r w:rsidRPr="009F41E4">
        <w:rPr>
          <w:color w:val="000000" w:themeColor="text1"/>
          <w:lang w:val="en-US"/>
        </w:rPr>
        <w:t>Brown, S.W., Webster Jr, F. E., Steenkamp, J.B.E., Wilkie, W.L., Sheth, J.N., Sisodia, R.S., ... &amp; Bauerly, R.J. (2005)</w:t>
      </w:r>
      <w:r w:rsidR="00557C8E"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 xml:space="preserve">Marketing renaissance: Opportunities and imperatives for </w:t>
      </w:r>
      <w:r w:rsidRPr="009F41E4">
        <w:rPr>
          <w:color w:val="000000" w:themeColor="text1"/>
          <w:lang w:val="en-US"/>
        </w:rPr>
        <w:lastRenderedPageBreak/>
        <w:t>improving marketing thought, practice, and infrastructure</w:t>
      </w:r>
      <w:r w:rsidR="00557C8E" w:rsidRPr="009F41E4">
        <w:rPr>
          <w:color w:val="000000" w:themeColor="text1"/>
          <w:lang w:val="en-US"/>
        </w:rPr>
        <w:t>”,</w:t>
      </w:r>
      <w:r w:rsidRPr="009F41E4">
        <w:rPr>
          <w:color w:val="000000" w:themeColor="text1"/>
          <w:lang w:val="en-US"/>
        </w:rPr>
        <w:t xml:space="preserve"> </w:t>
      </w:r>
      <w:r w:rsidRPr="009F41E4">
        <w:rPr>
          <w:i/>
          <w:color w:val="000000" w:themeColor="text1"/>
          <w:lang w:val="en-US"/>
        </w:rPr>
        <w:t xml:space="preserve">Journal of Marketing, </w:t>
      </w:r>
      <w:r w:rsidR="00755711" w:rsidRPr="009F41E4">
        <w:rPr>
          <w:color w:val="000000" w:themeColor="text1"/>
          <w:lang w:val="en-US"/>
        </w:rPr>
        <w:t xml:space="preserve">Vol. </w:t>
      </w:r>
      <w:r w:rsidRPr="009F41E4">
        <w:rPr>
          <w:color w:val="000000" w:themeColor="text1"/>
          <w:lang w:val="en-US"/>
        </w:rPr>
        <w:t>69</w:t>
      </w:r>
      <w:r w:rsidR="00AB4962" w:rsidRPr="009F41E4">
        <w:rPr>
          <w:color w:val="000000" w:themeColor="text1"/>
          <w:lang w:val="en-US"/>
        </w:rPr>
        <w:t xml:space="preserve"> No. </w:t>
      </w:r>
      <w:r w:rsidRPr="009F41E4">
        <w:rPr>
          <w:color w:val="000000" w:themeColor="text1"/>
          <w:lang w:val="en-US"/>
        </w:rPr>
        <w:t xml:space="preserve">4, </w:t>
      </w:r>
      <w:r w:rsidR="0014302A" w:rsidRPr="009F41E4">
        <w:rPr>
          <w:color w:val="000000" w:themeColor="text1"/>
          <w:lang w:val="en-US"/>
        </w:rPr>
        <w:t>pp.</w:t>
      </w:r>
      <w:r w:rsidRPr="009F41E4">
        <w:rPr>
          <w:color w:val="000000" w:themeColor="text1"/>
          <w:lang w:val="en-US"/>
        </w:rPr>
        <w:t>1-25.</w:t>
      </w:r>
    </w:p>
    <w:p w14:paraId="236AD81B" w14:textId="744A4577" w:rsidR="0042236D" w:rsidRPr="009F41E4" w:rsidRDefault="00AD4144" w:rsidP="00B227DD">
      <w:pPr>
        <w:spacing w:line="480" w:lineRule="auto"/>
        <w:ind w:left="720" w:hanging="720"/>
        <w:jc w:val="both"/>
        <w:rPr>
          <w:color w:val="000000" w:themeColor="text1"/>
          <w:lang w:val="en-US"/>
        </w:rPr>
      </w:pPr>
      <w:r w:rsidRPr="009F41E4">
        <w:rPr>
          <w:color w:val="000000" w:themeColor="text1"/>
          <w:lang w:val="en-US"/>
        </w:rPr>
        <w:t>Bonner, J.M.</w:t>
      </w:r>
      <w:r w:rsidR="00D212D6" w:rsidRPr="009F41E4">
        <w:rPr>
          <w:color w:val="000000" w:themeColor="text1"/>
          <w:lang w:val="en-US"/>
        </w:rPr>
        <w:t xml:space="preserve"> (</w:t>
      </w:r>
      <w:r w:rsidRPr="009F41E4">
        <w:rPr>
          <w:color w:val="000000" w:themeColor="text1"/>
          <w:lang w:val="en-US"/>
        </w:rPr>
        <w:t>2010</w:t>
      </w:r>
      <w:r w:rsidR="00D212D6" w:rsidRPr="009F41E4">
        <w:rPr>
          <w:color w:val="000000" w:themeColor="text1"/>
          <w:lang w:val="en-US"/>
        </w:rPr>
        <w:t>)</w:t>
      </w:r>
      <w:r w:rsidR="00D76B72"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Customer interactivity and new product performance: moderating effects of product newness and product embeddedness</w:t>
      </w:r>
      <w:r w:rsidR="00557C8E" w:rsidRPr="009F41E4">
        <w:rPr>
          <w:color w:val="000000" w:themeColor="text1"/>
          <w:lang w:val="en-US"/>
        </w:rPr>
        <w:t>”,</w:t>
      </w:r>
      <w:r w:rsidRPr="009F41E4">
        <w:rPr>
          <w:color w:val="000000" w:themeColor="text1"/>
          <w:lang w:val="en-US"/>
        </w:rPr>
        <w:t xml:space="preserve"> </w:t>
      </w:r>
      <w:r w:rsidRPr="009F41E4">
        <w:rPr>
          <w:i/>
          <w:color w:val="000000" w:themeColor="text1"/>
          <w:lang w:val="en-US"/>
        </w:rPr>
        <w:t>Ind</w:t>
      </w:r>
      <w:r w:rsidR="00B227DD" w:rsidRPr="009F41E4">
        <w:rPr>
          <w:i/>
          <w:color w:val="000000" w:themeColor="text1"/>
          <w:lang w:val="en-US"/>
        </w:rPr>
        <w:t>ustrial</w:t>
      </w:r>
      <w:r w:rsidRPr="009F41E4">
        <w:rPr>
          <w:i/>
          <w:color w:val="000000" w:themeColor="text1"/>
          <w:lang w:val="en-US"/>
        </w:rPr>
        <w:t xml:space="preserve"> Market</w:t>
      </w:r>
      <w:r w:rsidR="00B227DD" w:rsidRPr="009F41E4">
        <w:rPr>
          <w:i/>
          <w:color w:val="000000" w:themeColor="text1"/>
          <w:lang w:val="en-US"/>
        </w:rPr>
        <w:t>ing</w:t>
      </w:r>
      <w:r w:rsidRPr="009F41E4">
        <w:rPr>
          <w:i/>
          <w:color w:val="000000" w:themeColor="text1"/>
          <w:lang w:val="en-US"/>
        </w:rPr>
        <w:t xml:space="preserve"> Manag</w:t>
      </w:r>
      <w:r w:rsidR="00B227DD" w:rsidRPr="009F41E4">
        <w:rPr>
          <w:i/>
          <w:color w:val="000000" w:themeColor="text1"/>
          <w:lang w:val="en-US"/>
        </w:rPr>
        <w:t>ement,</w:t>
      </w:r>
      <w:r w:rsidRPr="009F41E4">
        <w:rPr>
          <w:i/>
          <w:color w:val="000000" w:themeColor="text1"/>
          <w:lang w:val="en-US"/>
        </w:rPr>
        <w:t xml:space="preserve"> </w:t>
      </w:r>
      <w:r w:rsidR="00755711" w:rsidRPr="009F41E4">
        <w:rPr>
          <w:color w:val="000000" w:themeColor="text1"/>
          <w:lang w:val="en-US"/>
        </w:rPr>
        <w:t xml:space="preserve">Vol. </w:t>
      </w:r>
      <w:r w:rsidRPr="009F41E4">
        <w:rPr>
          <w:color w:val="000000" w:themeColor="text1"/>
          <w:lang w:val="en-US"/>
        </w:rPr>
        <w:t>39</w:t>
      </w:r>
      <w:r w:rsidR="00AB4962" w:rsidRPr="009F41E4">
        <w:rPr>
          <w:color w:val="000000" w:themeColor="text1"/>
          <w:lang w:val="en-US"/>
        </w:rPr>
        <w:t xml:space="preserve"> No. </w:t>
      </w:r>
      <w:r w:rsidRPr="009F41E4">
        <w:rPr>
          <w:color w:val="000000" w:themeColor="text1"/>
          <w:lang w:val="en-US"/>
        </w:rPr>
        <w:t xml:space="preserve">3, </w:t>
      </w:r>
      <w:r w:rsidR="0014302A" w:rsidRPr="009F41E4">
        <w:rPr>
          <w:color w:val="000000" w:themeColor="text1"/>
          <w:lang w:val="en-US"/>
        </w:rPr>
        <w:t>pp.</w:t>
      </w:r>
      <w:r w:rsidR="00D76B72" w:rsidRPr="009F41E4">
        <w:rPr>
          <w:color w:val="000000" w:themeColor="text1"/>
          <w:lang w:val="en-US"/>
        </w:rPr>
        <w:t xml:space="preserve"> </w:t>
      </w:r>
      <w:r w:rsidRPr="009F41E4">
        <w:rPr>
          <w:color w:val="000000" w:themeColor="text1"/>
          <w:lang w:val="en-US"/>
        </w:rPr>
        <w:t>485-492.</w:t>
      </w:r>
    </w:p>
    <w:p w14:paraId="54F146F2" w14:textId="510410EC" w:rsidR="0042236D" w:rsidRPr="009F41E4" w:rsidRDefault="00AD4144" w:rsidP="00EE39ED">
      <w:pPr>
        <w:widowControl w:val="0"/>
        <w:autoSpaceDE w:val="0"/>
        <w:autoSpaceDN w:val="0"/>
        <w:adjustRightInd w:val="0"/>
        <w:spacing w:line="480" w:lineRule="auto"/>
        <w:ind w:left="720" w:hanging="720"/>
        <w:jc w:val="both"/>
        <w:rPr>
          <w:color w:val="000000" w:themeColor="text1"/>
          <w:lang w:val="en-US"/>
        </w:rPr>
      </w:pPr>
      <w:r w:rsidRPr="009F41E4">
        <w:rPr>
          <w:color w:val="000000" w:themeColor="text1"/>
          <w:lang w:val="en-US"/>
        </w:rPr>
        <w:t xml:space="preserve">Campbell, C.S., Maglio, P.P., </w:t>
      </w:r>
      <w:r w:rsidR="00D212D6" w:rsidRPr="009F41E4">
        <w:rPr>
          <w:color w:val="000000" w:themeColor="text1"/>
          <w:lang w:val="en-US"/>
        </w:rPr>
        <w:t xml:space="preserve">&amp; </w:t>
      </w:r>
      <w:r w:rsidRPr="009F41E4">
        <w:rPr>
          <w:color w:val="000000" w:themeColor="text1"/>
          <w:lang w:val="en-US"/>
        </w:rPr>
        <w:t>Davis M.M.</w:t>
      </w:r>
      <w:r w:rsidR="00D212D6" w:rsidRPr="009F41E4">
        <w:rPr>
          <w:color w:val="000000" w:themeColor="text1"/>
          <w:lang w:val="en-US"/>
        </w:rPr>
        <w:t xml:space="preserve"> (</w:t>
      </w:r>
      <w:r w:rsidRPr="009F41E4">
        <w:rPr>
          <w:color w:val="000000" w:themeColor="text1"/>
          <w:lang w:val="en-US"/>
        </w:rPr>
        <w:t>2011</w:t>
      </w:r>
      <w:r w:rsidR="00D212D6" w:rsidRPr="009F41E4">
        <w:rPr>
          <w:color w:val="000000" w:themeColor="text1"/>
          <w:lang w:val="en-US"/>
        </w:rPr>
        <w:t>)</w:t>
      </w:r>
      <w:r w:rsidR="00D76B72"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From self-service to super-service: a resource mapping framework for co-creating value by shifting the boundary between provider and customer</w:t>
      </w:r>
      <w:r w:rsidR="00557C8E" w:rsidRPr="009F41E4">
        <w:rPr>
          <w:color w:val="000000" w:themeColor="text1"/>
          <w:lang w:val="en-US"/>
        </w:rPr>
        <w:t>”,</w:t>
      </w:r>
      <w:r w:rsidRPr="009F41E4">
        <w:rPr>
          <w:color w:val="000000" w:themeColor="text1"/>
          <w:lang w:val="en-US"/>
        </w:rPr>
        <w:t xml:space="preserve"> </w:t>
      </w:r>
      <w:r w:rsidR="00EE39ED" w:rsidRPr="009F41E4">
        <w:rPr>
          <w:i/>
          <w:color w:val="000000" w:themeColor="text1"/>
          <w:lang w:val="en-US"/>
        </w:rPr>
        <w:t>Information Systems and e-</w:t>
      </w:r>
      <w:r w:rsidR="004804A9" w:rsidRPr="009F41E4">
        <w:rPr>
          <w:i/>
          <w:color w:val="000000" w:themeColor="text1"/>
          <w:lang w:val="en-US"/>
        </w:rPr>
        <w:t>B</w:t>
      </w:r>
      <w:r w:rsidR="00EE39ED" w:rsidRPr="009F41E4">
        <w:rPr>
          <w:i/>
          <w:color w:val="000000" w:themeColor="text1"/>
          <w:lang w:val="en-US"/>
        </w:rPr>
        <w:t>usiness Management,</w:t>
      </w:r>
      <w:r w:rsidRPr="009F41E4">
        <w:rPr>
          <w:i/>
          <w:color w:val="000000" w:themeColor="text1"/>
          <w:lang w:val="en-US"/>
        </w:rPr>
        <w:t xml:space="preserve"> </w:t>
      </w:r>
      <w:r w:rsidR="00755711" w:rsidRPr="009F41E4">
        <w:rPr>
          <w:color w:val="000000" w:themeColor="text1"/>
          <w:lang w:val="en-US"/>
        </w:rPr>
        <w:t xml:space="preserve">Vol. </w:t>
      </w:r>
      <w:r w:rsidRPr="009F41E4">
        <w:rPr>
          <w:iCs/>
          <w:color w:val="000000" w:themeColor="text1"/>
          <w:lang w:val="en-US"/>
        </w:rPr>
        <w:t>9</w:t>
      </w:r>
      <w:r w:rsidR="00AB4962" w:rsidRPr="009F41E4">
        <w:rPr>
          <w:color w:val="000000" w:themeColor="text1"/>
          <w:lang w:val="en-US"/>
        </w:rPr>
        <w:t xml:space="preserve"> </w:t>
      </w:r>
      <w:r w:rsidR="00AB4962" w:rsidRPr="009F41E4">
        <w:rPr>
          <w:iCs/>
          <w:color w:val="000000" w:themeColor="text1"/>
          <w:lang w:val="en-US"/>
        </w:rPr>
        <w:t>No.</w:t>
      </w:r>
      <w:r w:rsidR="00AB4962" w:rsidRPr="009F41E4">
        <w:rPr>
          <w:i/>
          <w:iCs/>
          <w:color w:val="000000" w:themeColor="text1"/>
          <w:lang w:val="en-US"/>
        </w:rPr>
        <w:t xml:space="preserve"> </w:t>
      </w:r>
      <w:r w:rsidR="00EE39ED" w:rsidRPr="009F41E4">
        <w:rPr>
          <w:iCs/>
          <w:color w:val="000000" w:themeColor="text1"/>
          <w:lang w:val="en-US"/>
        </w:rPr>
        <w:t>2</w:t>
      </w:r>
      <w:r w:rsidRPr="009F41E4">
        <w:rPr>
          <w:iCs/>
          <w:color w:val="000000" w:themeColor="text1"/>
          <w:lang w:val="en-US"/>
        </w:rPr>
        <w:t>,</w:t>
      </w:r>
      <w:r w:rsidR="0014302A" w:rsidRPr="009F41E4">
        <w:rPr>
          <w:color w:val="000000" w:themeColor="text1"/>
          <w:lang w:val="en-US"/>
        </w:rPr>
        <w:t xml:space="preserve"> </w:t>
      </w:r>
      <w:r w:rsidR="0014302A" w:rsidRPr="009F41E4">
        <w:rPr>
          <w:iCs/>
          <w:color w:val="000000" w:themeColor="text1"/>
          <w:lang w:val="en-US"/>
        </w:rPr>
        <w:t>pp.</w:t>
      </w:r>
      <w:r w:rsidRPr="009F41E4">
        <w:rPr>
          <w:iCs/>
          <w:color w:val="000000" w:themeColor="text1"/>
          <w:lang w:val="en-US"/>
        </w:rPr>
        <w:t xml:space="preserve"> </w:t>
      </w:r>
      <w:r w:rsidRPr="009F41E4">
        <w:rPr>
          <w:color w:val="000000" w:themeColor="text1"/>
          <w:lang w:val="en-US"/>
        </w:rPr>
        <w:t>173-191.</w:t>
      </w:r>
    </w:p>
    <w:p w14:paraId="473B822A" w14:textId="60E16A6F" w:rsidR="0042236D" w:rsidRPr="009F41E4" w:rsidRDefault="00AD4144" w:rsidP="00606E51">
      <w:pPr>
        <w:widowControl w:val="0"/>
        <w:autoSpaceDE w:val="0"/>
        <w:autoSpaceDN w:val="0"/>
        <w:adjustRightInd w:val="0"/>
        <w:spacing w:line="480" w:lineRule="auto"/>
        <w:ind w:left="720" w:hanging="720"/>
        <w:jc w:val="both"/>
        <w:rPr>
          <w:color w:val="000000" w:themeColor="text1"/>
          <w:lang w:val="en-US"/>
        </w:rPr>
      </w:pPr>
      <w:r w:rsidRPr="009F41E4">
        <w:rPr>
          <w:color w:val="000000" w:themeColor="text1"/>
          <w:lang w:val="en-US"/>
        </w:rPr>
        <w:t>Chathoth, P., Altinany, L., Harrington, R.J., Okumus, F.</w:t>
      </w:r>
      <w:r w:rsidR="00006475" w:rsidRPr="009F41E4">
        <w:rPr>
          <w:color w:val="000000" w:themeColor="text1"/>
          <w:lang w:val="en-US"/>
        </w:rPr>
        <w:t xml:space="preserve"> and</w:t>
      </w:r>
      <w:r w:rsidR="00D212D6" w:rsidRPr="009F41E4">
        <w:rPr>
          <w:color w:val="000000" w:themeColor="text1"/>
          <w:lang w:val="en-US"/>
        </w:rPr>
        <w:t xml:space="preserve"> </w:t>
      </w:r>
      <w:r w:rsidRPr="009F41E4">
        <w:rPr>
          <w:color w:val="000000" w:themeColor="text1"/>
          <w:lang w:val="en-US"/>
        </w:rPr>
        <w:t xml:space="preserve">Chan, E.S.W. </w:t>
      </w:r>
      <w:r w:rsidR="00D212D6" w:rsidRPr="009F41E4">
        <w:rPr>
          <w:color w:val="000000" w:themeColor="text1"/>
          <w:lang w:val="en-US"/>
        </w:rPr>
        <w:t>(</w:t>
      </w:r>
      <w:r w:rsidRPr="009F41E4">
        <w:rPr>
          <w:color w:val="000000" w:themeColor="text1"/>
          <w:lang w:val="en-US"/>
        </w:rPr>
        <w:t>2013</w:t>
      </w:r>
      <w:r w:rsidR="00D212D6" w:rsidRPr="009F41E4">
        <w:rPr>
          <w:color w:val="000000" w:themeColor="text1"/>
          <w:lang w:val="en-US"/>
        </w:rPr>
        <w:t>)</w:t>
      </w:r>
      <w:r w:rsidR="00006475"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Co-production versus co-creation: a process based continuum in the hotel service context</w:t>
      </w:r>
      <w:r w:rsidR="00557C8E" w:rsidRPr="009F41E4">
        <w:rPr>
          <w:color w:val="000000" w:themeColor="text1"/>
          <w:lang w:val="en-US"/>
        </w:rPr>
        <w:t>”,</w:t>
      </w:r>
      <w:r w:rsidR="00D76B72" w:rsidRPr="009F41E4">
        <w:rPr>
          <w:color w:val="000000" w:themeColor="text1"/>
          <w:lang w:val="en-US"/>
        </w:rPr>
        <w:t xml:space="preserve"> </w:t>
      </w:r>
      <w:r w:rsidR="00EE39ED" w:rsidRPr="009F41E4">
        <w:rPr>
          <w:i/>
          <w:color w:val="000000" w:themeColor="text1"/>
          <w:lang w:val="en-US"/>
        </w:rPr>
        <w:t>International Journal of Hospitality Management,</w:t>
      </w:r>
      <w:r w:rsidRPr="009F41E4">
        <w:rPr>
          <w:i/>
          <w:color w:val="000000" w:themeColor="text1"/>
          <w:lang w:val="en-US"/>
        </w:rPr>
        <w:t xml:space="preserve"> </w:t>
      </w:r>
      <w:r w:rsidR="00755711" w:rsidRPr="009F41E4">
        <w:rPr>
          <w:color w:val="000000" w:themeColor="text1"/>
          <w:lang w:val="en-US"/>
        </w:rPr>
        <w:t xml:space="preserve">Vol. </w:t>
      </w:r>
      <w:r w:rsidRPr="009F41E4">
        <w:rPr>
          <w:color w:val="000000" w:themeColor="text1"/>
          <w:lang w:val="en-US"/>
        </w:rPr>
        <w:t>32</w:t>
      </w:r>
      <w:r w:rsidR="00AB4962" w:rsidRPr="009F41E4">
        <w:rPr>
          <w:color w:val="000000" w:themeColor="text1"/>
          <w:lang w:val="en-US"/>
        </w:rPr>
        <w:t xml:space="preserve"> No. </w:t>
      </w:r>
      <w:r w:rsidRPr="009F41E4">
        <w:rPr>
          <w:color w:val="000000" w:themeColor="text1"/>
          <w:lang w:val="en-US"/>
        </w:rPr>
        <w:t xml:space="preserve">1, </w:t>
      </w:r>
      <w:r w:rsidR="0014302A" w:rsidRPr="009F41E4">
        <w:rPr>
          <w:color w:val="000000" w:themeColor="text1"/>
          <w:lang w:val="en-US"/>
        </w:rPr>
        <w:t>pp.</w:t>
      </w:r>
      <w:r w:rsidR="00D76B72" w:rsidRPr="009F41E4">
        <w:rPr>
          <w:color w:val="000000" w:themeColor="text1"/>
          <w:lang w:val="en-US"/>
        </w:rPr>
        <w:t xml:space="preserve"> </w:t>
      </w:r>
      <w:r w:rsidRPr="009F41E4">
        <w:rPr>
          <w:color w:val="000000" w:themeColor="text1"/>
          <w:lang w:val="en-US"/>
        </w:rPr>
        <w:t>11-20.</w:t>
      </w:r>
    </w:p>
    <w:p w14:paraId="50FD4D57" w14:textId="4535DA09" w:rsidR="0042236D" w:rsidRPr="009F41E4" w:rsidRDefault="00AD4144" w:rsidP="00525787">
      <w:pPr>
        <w:widowControl w:val="0"/>
        <w:autoSpaceDE w:val="0"/>
        <w:autoSpaceDN w:val="0"/>
        <w:adjustRightInd w:val="0"/>
        <w:spacing w:line="480" w:lineRule="auto"/>
        <w:ind w:left="720" w:hanging="720"/>
        <w:jc w:val="both"/>
        <w:rPr>
          <w:color w:val="000000" w:themeColor="text1"/>
          <w:lang w:val="en-US"/>
        </w:rPr>
      </w:pPr>
      <w:r w:rsidRPr="009F41E4">
        <w:rPr>
          <w:color w:val="000000" w:themeColor="text1"/>
          <w:lang w:val="en-US"/>
        </w:rPr>
        <w:t>Chourabi, H., Nam, T., Walker, S., Gil-Garcia, J. R., Mellouli, S., Nahon, K., Pardo, T.</w:t>
      </w:r>
      <w:r w:rsidR="00D76B72" w:rsidRPr="009F41E4">
        <w:rPr>
          <w:color w:val="000000" w:themeColor="text1"/>
          <w:lang w:val="en-US"/>
        </w:rPr>
        <w:t xml:space="preserve"> and</w:t>
      </w:r>
      <w:r w:rsidR="00D212D6" w:rsidRPr="009F41E4">
        <w:rPr>
          <w:color w:val="000000" w:themeColor="text1"/>
          <w:lang w:val="en-US"/>
        </w:rPr>
        <w:t xml:space="preserve"> </w:t>
      </w:r>
      <w:r w:rsidRPr="009F41E4">
        <w:rPr>
          <w:color w:val="000000" w:themeColor="text1"/>
          <w:lang w:val="en-US"/>
        </w:rPr>
        <w:t>Scholl, H.J.</w:t>
      </w:r>
      <w:r w:rsidR="00D212D6" w:rsidRPr="009F41E4">
        <w:rPr>
          <w:color w:val="000000" w:themeColor="text1"/>
          <w:lang w:val="en-US"/>
        </w:rPr>
        <w:t xml:space="preserve"> (</w:t>
      </w:r>
      <w:r w:rsidRPr="009F41E4">
        <w:rPr>
          <w:color w:val="000000" w:themeColor="text1"/>
          <w:lang w:val="en-US"/>
        </w:rPr>
        <w:t>2012</w:t>
      </w:r>
      <w:r w:rsidR="00D212D6" w:rsidRPr="009F41E4">
        <w:rPr>
          <w:color w:val="000000" w:themeColor="text1"/>
          <w:lang w:val="en-US"/>
        </w:rPr>
        <w:t>)</w:t>
      </w:r>
      <w:r w:rsidR="00557C8E" w:rsidRPr="009F41E4">
        <w:rPr>
          <w:color w:val="000000" w:themeColor="text1"/>
          <w:lang w:val="en-US"/>
        </w:rPr>
        <w:t>, “</w:t>
      </w:r>
      <w:r w:rsidRPr="009F41E4">
        <w:rPr>
          <w:color w:val="000000" w:themeColor="text1"/>
          <w:lang w:val="en-US"/>
        </w:rPr>
        <w:t xml:space="preserve">Understanding </w:t>
      </w:r>
      <w:r w:rsidR="00EE39ED" w:rsidRPr="009F41E4">
        <w:rPr>
          <w:color w:val="000000" w:themeColor="text1"/>
          <w:lang w:val="en-US"/>
        </w:rPr>
        <w:t>s</w:t>
      </w:r>
      <w:r w:rsidRPr="009F41E4">
        <w:rPr>
          <w:color w:val="000000" w:themeColor="text1"/>
          <w:lang w:val="en-US"/>
        </w:rPr>
        <w:t xml:space="preserve">mart </w:t>
      </w:r>
      <w:r w:rsidR="00EE39ED" w:rsidRPr="009F41E4">
        <w:rPr>
          <w:color w:val="000000" w:themeColor="text1"/>
          <w:lang w:val="en-US"/>
        </w:rPr>
        <w:t>c</w:t>
      </w:r>
      <w:r w:rsidRPr="009F41E4">
        <w:rPr>
          <w:color w:val="000000" w:themeColor="text1"/>
          <w:lang w:val="en-US"/>
        </w:rPr>
        <w:t xml:space="preserve">ities: An </w:t>
      </w:r>
      <w:r w:rsidR="00EE39ED" w:rsidRPr="009F41E4">
        <w:rPr>
          <w:color w:val="000000" w:themeColor="text1"/>
          <w:lang w:val="en-US"/>
        </w:rPr>
        <w:t>i</w:t>
      </w:r>
      <w:r w:rsidRPr="009F41E4">
        <w:rPr>
          <w:color w:val="000000" w:themeColor="text1"/>
          <w:lang w:val="en-US"/>
        </w:rPr>
        <w:t xml:space="preserve">ntegrative </w:t>
      </w:r>
      <w:r w:rsidR="00EE39ED" w:rsidRPr="009F41E4">
        <w:rPr>
          <w:color w:val="000000" w:themeColor="text1"/>
          <w:lang w:val="en-US"/>
        </w:rPr>
        <w:t>f</w:t>
      </w:r>
      <w:r w:rsidRPr="009F41E4">
        <w:rPr>
          <w:color w:val="000000" w:themeColor="text1"/>
          <w:lang w:val="en-US"/>
        </w:rPr>
        <w:t>ramework</w:t>
      </w:r>
      <w:r w:rsidR="00557C8E" w:rsidRPr="009F41E4">
        <w:rPr>
          <w:color w:val="000000" w:themeColor="text1"/>
          <w:lang w:val="en-US"/>
        </w:rPr>
        <w:t>”,</w:t>
      </w:r>
      <w:r w:rsidRPr="009F41E4">
        <w:rPr>
          <w:color w:val="000000" w:themeColor="text1"/>
          <w:lang w:val="en-US"/>
        </w:rPr>
        <w:t xml:space="preserve"> </w:t>
      </w:r>
      <w:r w:rsidR="004804A9" w:rsidRPr="009F41E4">
        <w:rPr>
          <w:color w:val="000000" w:themeColor="text1"/>
          <w:lang w:val="en-US"/>
        </w:rPr>
        <w:t xml:space="preserve">in </w:t>
      </w:r>
      <w:r w:rsidRPr="009F41E4">
        <w:rPr>
          <w:i/>
          <w:iCs/>
          <w:color w:val="000000" w:themeColor="text1"/>
          <w:lang w:val="en-US"/>
        </w:rPr>
        <w:t>Proceedings of the 45th Hawaii International Conference on System Sciences</w:t>
      </w:r>
      <w:r w:rsidRPr="009F41E4">
        <w:rPr>
          <w:iCs/>
          <w:color w:val="000000" w:themeColor="text1"/>
          <w:lang w:val="en-US"/>
        </w:rPr>
        <w:t xml:space="preserve">, </w:t>
      </w:r>
      <w:r w:rsidR="004804A9" w:rsidRPr="009F41E4">
        <w:rPr>
          <w:color w:val="000000" w:themeColor="text1"/>
          <w:lang w:val="en-US"/>
        </w:rPr>
        <w:t xml:space="preserve">Maui HI, USA,  </w:t>
      </w:r>
      <w:r w:rsidRPr="009F41E4">
        <w:rPr>
          <w:color w:val="000000" w:themeColor="text1"/>
          <w:lang w:val="en-US"/>
        </w:rPr>
        <w:t>pp. 2289-2297</w:t>
      </w:r>
      <w:r w:rsidR="004804A9" w:rsidRPr="009F41E4">
        <w:rPr>
          <w:color w:val="000000" w:themeColor="text1"/>
          <w:lang w:val="en-US"/>
        </w:rPr>
        <w:t xml:space="preserve">. </w:t>
      </w:r>
    </w:p>
    <w:p w14:paraId="208CD268" w14:textId="0F6C1C85" w:rsidR="0042236D" w:rsidRPr="009F41E4" w:rsidRDefault="00AD4144" w:rsidP="00411706">
      <w:pPr>
        <w:spacing w:line="480" w:lineRule="auto"/>
        <w:ind w:left="720" w:hanging="720"/>
        <w:jc w:val="both"/>
        <w:rPr>
          <w:bCs/>
          <w:color w:val="000000" w:themeColor="text1"/>
          <w:lang w:val="en-US"/>
        </w:rPr>
      </w:pPr>
      <w:r w:rsidRPr="009F41E4">
        <w:rPr>
          <w:bCs/>
          <w:color w:val="000000" w:themeColor="text1"/>
          <w:lang w:val="en-US"/>
        </w:rPr>
        <w:t>Dabholkar, P.A.</w:t>
      </w:r>
      <w:r w:rsidR="00D212D6" w:rsidRPr="009F41E4">
        <w:rPr>
          <w:bCs/>
          <w:color w:val="000000" w:themeColor="text1"/>
          <w:lang w:val="en-US"/>
        </w:rPr>
        <w:t xml:space="preserve"> </w:t>
      </w:r>
      <w:r w:rsidRPr="009F41E4">
        <w:rPr>
          <w:bCs/>
          <w:color w:val="000000" w:themeColor="text1"/>
          <w:lang w:val="en-US"/>
        </w:rPr>
        <w:t xml:space="preserve"> </w:t>
      </w:r>
      <w:r w:rsidR="00D212D6" w:rsidRPr="009F41E4">
        <w:rPr>
          <w:bCs/>
          <w:color w:val="000000" w:themeColor="text1"/>
          <w:lang w:val="en-US"/>
        </w:rPr>
        <w:t>(</w:t>
      </w:r>
      <w:r w:rsidRPr="009F41E4">
        <w:rPr>
          <w:bCs/>
          <w:color w:val="000000" w:themeColor="text1"/>
          <w:lang w:val="en-US"/>
        </w:rPr>
        <w:t>1996</w:t>
      </w:r>
      <w:r w:rsidR="00D212D6" w:rsidRPr="009F41E4">
        <w:rPr>
          <w:bCs/>
          <w:color w:val="000000" w:themeColor="text1"/>
          <w:lang w:val="en-US"/>
        </w:rPr>
        <w:t>)</w:t>
      </w:r>
      <w:r w:rsidR="00D76B72" w:rsidRPr="009F41E4">
        <w:rPr>
          <w:bCs/>
          <w:color w:val="000000" w:themeColor="text1"/>
          <w:lang w:val="en-US"/>
        </w:rPr>
        <w:t>,</w:t>
      </w:r>
      <w:r w:rsidRPr="009F41E4">
        <w:rPr>
          <w:bCs/>
          <w:color w:val="000000" w:themeColor="text1"/>
          <w:lang w:val="en-US"/>
        </w:rPr>
        <w:t xml:space="preserve"> </w:t>
      </w:r>
      <w:r w:rsidR="00557C8E" w:rsidRPr="009F41E4">
        <w:rPr>
          <w:bCs/>
          <w:color w:val="000000" w:themeColor="text1"/>
          <w:lang w:val="en-US"/>
        </w:rPr>
        <w:t>“</w:t>
      </w:r>
      <w:r w:rsidRPr="009F41E4">
        <w:rPr>
          <w:bCs/>
          <w:color w:val="000000" w:themeColor="text1"/>
          <w:lang w:val="en-US"/>
        </w:rPr>
        <w:t>Consumer evaluations of new technology-based self-service options: An investigation of alternative models of service quality</w:t>
      </w:r>
      <w:r w:rsidR="00557C8E" w:rsidRPr="009F41E4">
        <w:rPr>
          <w:bCs/>
          <w:color w:val="000000" w:themeColor="text1"/>
          <w:lang w:val="en-US"/>
        </w:rPr>
        <w:t>”,</w:t>
      </w:r>
      <w:r w:rsidRPr="009F41E4">
        <w:rPr>
          <w:bCs/>
          <w:color w:val="000000" w:themeColor="text1"/>
          <w:lang w:val="en-US"/>
        </w:rPr>
        <w:t xml:space="preserve"> </w:t>
      </w:r>
      <w:r w:rsidR="00EE39ED" w:rsidRPr="009F41E4">
        <w:rPr>
          <w:bCs/>
          <w:i/>
          <w:color w:val="000000" w:themeColor="text1"/>
          <w:lang w:val="en-US"/>
        </w:rPr>
        <w:t xml:space="preserve">International Journal of </w:t>
      </w:r>
      <w:r w:rsidR="00D76B72" w:rsidRPr="009F41E4">
        <w:rPr>
          <w:bCs/>
          <w:i/>
          <w:color w:val="000000" w:themeColor="text1"/>
          <w:lang w:val="en-US"/>
        </w:rPr>
        <w:t>R</w:t>
      </w:r>
      <w:r w:rsidR="00EE39ED" w:rsidRPr="009F41E4">
        <w:rPr>
          <w:bCs/>
          <w:i/>
          <w:color w:val="000000" w:themeColor="text1"/>
          <w:lang w:val="en-US"/>
        </w:rPr>
        <w:t>esearch in Marketing,</w:t>
      </w:r>
      <w:r w:rsidRPr="009F41E4">
        <w:rPr>
          <w:bCs/>
          <w:i/>
          <w:color w:val="000000" w:themeColor="text1"/>
          <w:lang w:val="en-US"/>
        </w:rPr>
        <w:t xml:space="preserve"> </w:t>
      </w:r>
      <w:r w:rsidR="00755711" w:rsidRPr="009F41E4">
        <w:rPr>
          <w:bCs/>
          <w:color w:val="000000" w:themeColor="text1"/>
          <w:lang w:val="en-US"/>
        </w:rPr>
        <w:t xml:space="preserve">Vol. </w:t>
      </w:r>
      <w:r w:rsidRPr="009F41E4">
        <w:rPr>
          <w:bCs/>
          <w:color w:val="000000" w:themeColor="text1"/>
          <w:lang w:val="en-US"/>
        </w:rPr>
        <w:t>13</w:t>
      </w:r>
      <w:r w:rsidR="00AB4962" w:rsidRPr="009F41E4">
        <w:rPr>
          <w:color w:val="000000" w:themeColor="text1"/>
          <w:lang w:val="en-US"/>
        </w:rPr>
        <w:t xml:space="preserve"> </w:t>
      </w:r>
      <w:r w:rsidR="00AB4962" w:rsidRPr="009F41E4">
        <w:rPr>
          <w:bCs/>
          <w:color w:val="000000" w:themeColor="text1"/>
          <w:lang w:val="en-US"/>
        </w:rPr>
        <w:t xml:space="preserve">No. </w:t>
      </w:r>
      <w:r w:rsidR="00EE39ED" w:rsidRPr="009F41E4">
        <w:rPr>
          <w:bCs/>
          <w:color w:val="000000" w:themeColor="text1"/>
          <w:lang w:val="en-US"/>
        </w:rPr>
        <w:t>1</w:t>
      </w:r>
      <w:r w:rsidRPr="009F41E4">
        <w:rPr>
          <w:bCs/>
          <w:color w:val="000000" w:themeColor="text1"/>
          <w:lang w:val="en-US"/>
        </w:rPr>
        <w:t xml:space="preserve">, </w:t>
      </w:r>
      <w:r w:rsidR="0014302A" w:rsidRPr="009F41E4">
        <w:rPr>
          <w:bCs/>
          <w:color w:val="000000" w:themeColor="text1"/>
          <w:lang w:val="en-US"/>
        </w:rPr>
        <w:t>pp.</w:t>
      </w:r>
      <w:r w:rsidRPr="009F41E4">
        <w:rPr>
          <w:bCs/>
          <w:color w:val="000000" w:themeColor="text1"/>
          <w:lang w:val="en-US"/>
        </w:rPr>
        <w:t>29-51.</w:t>
      </w:r>
    </w:p>
    <w:p w14:paraId="5570A46A" w14:textId="02B0FAF0" w:rsidR="0042236D" w:rsidRPr="009F41E4" w:rsidRDefault="00AD4144" w:rsidP="00606E51">
      <w:pPr>
        <w:spacing w:line="480" w:lineRule="auto"/>
        <w:jc w:val="both"/>
        <w:rPr>
          <w:bCs/>
          <w:color w:val="000000" w:themeColor="text1"/>
          <w:lang w:val="en-US"/>
        </w:rPr>
      </w:pPr>
      <w:r w:rsidRPr="009F41E4">
        <w:rPr>
          <w:color w:val="000000" w:themeColor="text1"/>
          <w:lang w:val="en-US"/>
        </w:rPr>
        <w:t>Davis, F.</w:t>
      </w:r>
      <w:r w:rsidR="00360C95" w:rsidRPr="009F41E4">
        <w:rPr>
          <w:color w:val="000000" w:themeColor="text1"/>
          <w:lang w:val="en-US"/>
        </w:rPr>
        <w:t xml:space="preserve"> </w:t>
      </w:r>
      <w:r w:rsidRPr="009F41E4">
        <w:rPr>
          <w:color w:val="000000" w:themeColor="text1"/>
          <w:lang w:val="en-US"/>
        </w:rPr>
        <w:t>D.</w:t>
      </w:r>
      <w:r w:rsidR="00360C95" w:rsidRPr="009F41E4">
        <w:rPr>
          <w:color w:val="000000" w:themeColor="text1"/>
          <w:lang w:val="en-US"/>
        </w:rPr>
        <w:t xml:space="preserve"> (</w:t>
      </w:r>
      <w:r w:rsidRPr="009F41E4">
        <w:rPr>
          <w:color w:val="000000" w:themeColor="text1"/>
          <w:lang w:val="en-US"/>
        </w:rPr>
        <w:t>1989</w:t>
      </w:r>
      <w:r w:rsidR="00360C95" w:rsidRPr="009F41E4">
        <w:rPr>
          <w:color w:val="000000" w:themeColor="text1"/>
          <w:lang w:val="en-US"/>
        </w:rPr>
        <w:t>)</w:t>
      </w:r>
      <w:r w:rsidR="00D76B72"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 xml:space="preserve">Perceived usefulness, perceived ease of use, and user acceptance of </w:t>
      </w:r>
      <w:r w:rsidRPr="009F41E4">
        <w:rPr>
          <w:color w:val="000000" w:themeColor="text1"/>
          <w:lang w:val="en-US"/>
        </w:rPr>
        <w:tab/>
        <w:t>information technology</w:t>
      </w:r>
      <w:r w:rsidR="00557C8E" w:rsidRPr="009F41E4">
        <w:rPr>
          <w:color w:val="000000" w:themeColor="text1"/>
          <w:lang w:val="en-US"/>
        </w:rPr>
        <w:t xml:space="preserve">”, </w:t>
      </w:r>
      <w:r w:rsidRPr="009F41E4">
        <w:rPr>
          <w:i/>
          <w:iCs/>
          <w:color w:val="000000" w:themeColor="text1"/>
          <w:lang w:val="en-US"/>
        </w:rPr>
        <w:t>MIS Quart</w:t>
      </w:r>
      <w:r w:rsidR="00360C95" w:rsidRPr="009F41E4">
        <w:rPr>
          <w:i/>
          <w:iCs/>
          <w:color w:val="000000" w:themeColor="text1"/>
          <w:lang w:val="en-US"/>
        </w:rPr>
        <w:t>erly,</w:t>
      </w:r>
      <w:r w:rsidR="00755711" w:rsidRPr="009F41E4">
        <w:rPr>
          <w:color w:val="000000" w:themeColor="text1"/>
          <w:lang w:val="en-US"/>
        </w:rPr>
        <w:t xml:space="preserve"> </w:t>
      </w:r>
      <w:r w:rsidR="00755711" w:rsidRPr="009F41E4">
        <w:rPr>
          <w:iCs/>
          <w:color w:val="000000" w:themeColor="text1"/>
          <w:lang w:val="en-US"/>
        </w:rPr>
        <w:t xml:space="preserve">Vol. </w:t>
      </w:r>
      <w:r w:rsidRPr="009F41E4">
        <w:rPr>
          <w:iCs/>
          <w:color w:val="000000" w:themeColor="text1"/>
          <w:lang w:val="en-US"/>
        </w:rPr>
        <w:t xml:space="preserve"> 13</w:t>
      </w:r>
      <w:r w:rsidR="00AB4962" w:rsidRPr="009F41E4">
        <w:rPr>
          <w:color w:val="000000" w:themeColor="text1"/>
          <w:lang w:val="en-US"/>
        </w:rPr>
        <w:t xml:space="preserve"> </w:t>
      </w:r>
      <w:r w:rsidR="00AB4962" w:rsidRPr="009F41E4">
        <w:rPr>
          <w:iCs/>
          <w:color w:val="000000" w:themeColor="text1"/>
          <w:lang w:val="en-US"/>
        </w:rPr>
        <w:t xml:space="preserve">No. </w:t>
      </w:r>
      <w:r w:rsidR="00360C95" w:rsidRPr="009F41E4">
        <w:rPr>
          <w:iCs/>
          <w:color w:val="000000" w:themeColor="text1"/>
          <w:lang w:val="en-US"/>
        </w:rPr>
        <w:t>3</w:t>
      </w:r>
      <w:r w:rsidRPr="009F41E4">
        <w:rPr>
          <w:iCs/>
          <w:color w:val="000000" w:themeColor="text1"/>
          <w:lang w:val="en-US"/>
        </w:rPr>
        <w:t>,</w:t>
      </w:r>
      <w:r w:rsidRPr="009F41E4">
        <w:rPr>
          <w:color w:val="000000" w:themeColor="text1"/>
          <w:lang w:val="en-US"/>
        </w:rPr>
        <w:t xml:space="preserve"> </w:t>
      </w:r>
      <w:r w:rsidR="0014302A" w:rsidRPr="009F41E4">
        <w:rPr>
          <w:color w:val="000000" w:themeColor="text1"/>
          <w:lang w:val="en-US"/>
        </w:rPr>
        <w:t>pp.</w:t>
      </w:r>
      <w:r w:rsidR="00D76B72" w:rsidRPr="009F41E4">
        <w:rPr>
          <w:color w:val="000000" w:themeColor="text1"/>
          <w:lang w:val="en-US"/>
        </w:rPr>
        <w:t xml:space="preserve"> </w:t>
      </w:r>
      <w:r w:rsidRPr="009F41E4">
        <w:rPr>
          <w:color w:val="000000" w:themeColor="text1"/>
          <w:lang w:val="en-US"/>
        </w:rPr>
        <w:t>319–340.</w:t>
      </w:r>
    </w:p>
    <w:p w14:paraId="5D605F08" w14:textId="15B3EB71" w:rsidR="0042236D" w:rsidRPr="009F41E4" w:rsidRDefault="00AD4144" w:rsidP="00606E51">
      <w:pPr>
        <w:spacing w:line="480" w:lineRule="auto"/>
        <w:ind w:left="720" w:hanging="720"/>
        <w:jc w:val="both"/>
        <w:rPr>
          <w:color w:val="000000" w:themeColor="text1"/>
          <w:lang w:val="en-US"/>
        </w:rPr>
      </w:pPr>
      <w:r w:rsidRPr="009F41E4">
        <w:rPr>
          <w:color w:val="000000" w:themeColor="text1"/>
          <w:lang w:val="en-US"/>
        </w:rPr>
        <w:t>Davis, M.M., Spohrer, J.C.</w:t>
      </w:r>
      <w:r w:rsidR="00D76B72" w:rsidRPr="009F41E4">
        <w:rPr>
          <w:color w:val="000000" w:themeColor="text1"/>
          <w:lang w:val="en-US"/>
        </w:rPr>
        <w:t xml:space="preserve"> and</w:t>
      </w:r>
      <w:r w:rsidR="00B5224D" w:rsidRPr="009F41E4">
        <w:rPr>
          <w:color w:val="000000" w:themeColor="text1"/>
          <w:lang w:val="en-US"/>
        </w:rPr>
        <w:t xml:space="preserve"> </w:t>
      </w:r>
      <w:r w:rsidRPr="009F41E4">
        <w:rPr>
          <w:color w:val="000000" w:themeColor="text1"/>
          <w:lang w:val="en-US"/>
        </w:rPr>
        <w:t>Maglio, P.</w:t>
      </w:r>
      <w:r w:rsidR="00B5224D" w:rsidRPr="009F41E4">
        <w:rPr>
          <w:color w:val="000000" w:themeColor="text1"/>
          <w:lang w:val="en-US"/>
        </w:rPr>
        <w:t xml:space="preserve"> </w:t>
      </w:r>
      <w:r w:rsidRPr="009F41E4">
        <w:rPr>
          <w:color w:val="000000" w:themeColor="text1"/>
          <w:lang w:val="en-US"/>
        </w:rPr>
        <w:t>P.</w:t>
      </w:r>
      <w:r w:rsidR="00B5224D" w:rsidRPr="009F41E4">
        <w:rPr>
          <w:color w:val="000000" w:themeColor="text1"/>
          <w:lang w:val="en-US"/>
        </w:rPr>
        <w:t xml:space="preserve"> (</w:t>
      </w:r>
      <w:r w:rsidRPr="009F41E4">
        <w:rPr>
          <w:color w:val="000000" w:themeColor="text1"/>
          <w:lang w:val="en-US"/>
        </w:rPr>
        <w:t>2011</w:t>
      </w:r>
      <w:r w:rsidR="00B5224D" w:rsidRPr="009F41E4">
        <w:rPr>
          <w:color w:val="000000" w:themeColor="text1"/>
          <w:lang w:val="en-US"/>
        </w:rPr>
        <w:t>)</w:t>
      </w:r>
      <w:r w:rsidR="00D76B72"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How technology is changing the design and delivery of services</w:t>
      </w:r>
      <w:r w:rsidR="00557C8E" w:rsidRPr="009F41E4">
        <w:rPr>
          <w:color w:val="000000" w:themeColor="text1"/>
          <w:lang w:val="en-US"/>
        </w:rPr>
        <w:t>”,</w:t>
      </w:r>
      <w:r w:rsidRPr="009F41E4">
        <w:rPr>
          <w:color w:val="000000" w:themeColor="text1"/>
          <w:lang w:val="en-US"/>
        </w:rPr>
        <w:t xml:space="preserve"> </w:t>
      </w:r>
      <w:r w:rsidR="00EE39ED" w:rsidRPr="009F41E4">
        <w:rPr>
          <w:i/>
          <w:iCs/>
          <w:color w:val="000000" w:themeColor="text1"/>
          <w:lang w:val="en-US"/>
        </w:rPr>
        <w:t>Operations Management Research,</w:t>
      </w:r>
      <w:r w:rsidRPr="009F41E4">
        <w:rPr>
          <w:i/>
          <w:color w:val="000000" w:themeColor="text1"/>
          <w:lang w:val="en-US"/>
        </w:rPr>
        <w:t xml:space="preserve"> </w:t>
      </w:r>
      <w:r w:rsidR="00755711" w:rsidRPr="009F41E4">
        <w:rPr>
          <w:color w:val="000000" w:themeColor="text1"/>
          <w:lang w:val="en-US"/>
        </w:rPr>
        <w:t xml:space="preserve">Vol. </w:t>
      </w:r>
      <w:r w:rsidRPr="009F41E4">
        <w:rPr>
          <w:color w:val="000000" w:themeColor="text1"/>
          <w:lang w:val="en-US"/>
        </w:rPr>
        <w:t>4</w:t>
      </w:r>
      <w:r w:rsidR="00AB4962" w:rsidRPr="009F41E4">
        <w:rPr>
          <w:color w:val="000000" w:themeColor="text1"/>
          <w:lang w:val="en-US"/>
        </w:rPr>
        <w:t xml:space="preserve"> No. </w:t>
      </w:r>
      <w:r w:rsidRPr="009F41E4">
        <w:rPr>
          <w:color w:val="000000" w:themeColor="text1"/>
          <w:lang w:val="en-US"/>
        </w:rPr>
        <w:t xml:space="preserve">1, </w:t>
      </w:r>
      <w:r w:rsidR="0014302A" w:rsidRPr="009F41E4">
        <w:rPr>
          <w:color w:val="000000" w:themeColor="text1"/>
          <w:lang w:val="en-US"/>
        </w:rPr>
        <w:t>pp.</w:t>
      </w:r>
      <w:r w:rsidR="00D76B72" w:rsidRPr="009F41E4">
        <w:rPr>
          <w:color w:val="000000" w:themeColor="text1"/>
          <w:lang w:val="en-US"/>
        </w:rPr>
        <w:t xml:space="preserve"> </w:t>
      </w:r>
      <w:r w:rsidRPr="009F41E4">
        <w:rPr>
          <w:color w:val="000000" w:themeColor="text1"/>
          <w:lang w:val="en-US"/>
        </w:rPr>
        <w:t>1-5.</w:t>
      </w:r>
    </w:p>
    <w:p w14:paraId="552A9EA8" w14:textId="6F7F8090" w:rsidR="0042236D" w:rsidRPr="009F41E4" w:rsidRDefault="00AD4144" w:rsidP="00606E51">
      <w:pPr>
        <w:spacing w:line="480" w:lineRule="auto"/>
        <w:ind w:left="720" w:hanging="720"/>
        <w:jc w:val="both"/>
        <w:rPr>
          <w:iCs/>
          <w:color w:val="000000" w:themeColor="text1"/>
          <w:lang w:val="en-US"/>
        </w:rPr>
      </w:pPr>
      <w:r w:rsidRPr="009F41E4">
        <w:rPr>
          <w:color w:val="000000" w:themeColor="text1"/>
          <w:lang w:val="en-US"/>
        </w:rPr>
        <w:lastRenderedPageBreak/>
        <w:t>Demirkan, H.</w:t>
      </w:r>
      <w:r w:rsidR="00D76B72" w:rsidRPr="009F41E4">
        <w:rPr>
          <w:color w:val="000000" w:themeColor="text1"/>
          <w:lang w:val="en-US"/>
        </w:rPr>
        <w:t xml:space="preserve"> and</w:t>
      </w:r>
      <w:r w:rsidR="00B5224D" w:rsidRPr="009F41E4">
        <w:rPr>
          <w:color w:val="000000" w:themeColor="text1"/>
          <w:lang w:val="en-US"/>
        </w:rPr>
        <w:t xml:space="preserve"> </w:t>
      </w:r>
      <w:r w:rsidRPr="009F41E4">
        <w:rPr>
          <w:color w:val="000000" w:themeColor="text1"/>
          <w:lang w:val="en-US"/>
        </w:rPr>
        <w:t xml:space="preserve">Spohrer, J. </w:t>
      </w:r>
      <w:r w:rsidR="00B5224D" w:rsidRPr="009F41E4">
        <w:rPr>
          <w:color w:val="000000" w:themeColor="text1"/>
          <w:lang w:val="en-US"/>
        </w:rPr>
        <w:t>(</w:t>
      </w:r>
      <w:r w:rsidRPr="009F41E4">
        <w:rPr>
          <w:color w:val="000000" w:themeColor="text1"/>
          <w:lang w:val="en-US"/>
        </w:rPr>
        <w:t>2014</w:t>
      </w:r>
      <w:r w:rsidR="00B5224D" w:rsidRPr="009F41E4">
        <w:rPr>
          <w:color w:val="000000" w:themeColor="text1"/>
          <w:lang w:val="en-US"/>
        </w:rPr>
        <w:t>)</w:t>
      </w:r>
      <w:r w:rsidR="00D76B72"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Developing a framework to improve virtual shopping in digital malls with intelligent self-service systems</w:t>
      </w:r>
      <w:r w:rsidR="00557C8E" w:rsidRPr="009F41E4">
        <w:rPr>
          <w:color w:val="000000" w:themeColor="text1"/>
          <w:lang w:val="en-US"/>
        </w:rPr>
        <w:t>”,</w:t>
      </w:r>
      <w:r w:rsidRPr="009F41E4">
        <w:rPr>
          <w:color w:val="000000" w:themeColor="text1"/>
          <w:lang w:val="en-US"/>
        </w:rPr>
        <w:t xml:space="preserve"> </w:t>
      </w:r>
      <w:r w:rsidR="00617733" w:rsidRPr="009F41E4">
        <w:rPr>
          <w:i/>
          <w:color w:val="000000" w:themeColor="text1"/>
          <w:lang w:val="en-US"/>
        </w:rPr>
        <w:t>Journal of Retailing and Consumer Services</w:t>
      </w:r>
      <w:r w:rsidR="00EE39ED" w:rsidRPr="009F41E4">
        <w:rPr>
          <w:i/>
          <w:color w:val="000000" w:themeColor="text1"/>
          <w:lang w:val="en-US"/>
        </w:rPr>
        <w:t>,</w:t>
      </w:r>
      <w:r w:rsidR="00617733" w:rsidRPr="009F41E4">
        <w:rPr>
          <w:i/>
          <w:color w:val="000000" w:themeColor="text1"/>
          <w:lang w:val="en-US"/>
        </w:rPr>
        <w:t xml:space="preserve"> </w:t>
      </w:r>
      <w:r w:rsidR="00755711" w:rsidRPr="009F41E4">
        <w:rPr>
          <w:color w:val="000000" w:themeColor="text1"/>
          <w:lang w:val="en-US"/>
        </w:rPr>
        <w:t xml:space="preserve">Vol. </w:t>
      </w:r>
      <w:r w:rsidRPr="009F41E4">
        <w:rPr>
          <w:iCs/>
          <w:color w:val="000000" w:themeColor="text1"/>
          <w:lang w:val="en-US"/>
        </w:rPr>
        <w:t>21</w:t>
      </w:r>
      <w:r w:rsidR="00AB4962" w:rsidRPr="009F41E4">
        <w:rPr>
          <w:color w:val="000000" w:themeColor="text1"/>
          <w:lang w:val="en-US"/>
        </w:rPr>
        <w:t xml:space="preserve"> </w:t>
      </w:r>
      <w:r w:rsidR="00AB4962" w:rsidRPr="009F41E4">
        <w:rPr>
          <w:iCs/>
          <w:color w:val="000000" w:themeColor="text1"/>
          <w:lang w:val="en-US"/>
        </w:rPr>
        <w:t xml:space="preserve">No. </w:t>
      </w:r>
      <w:r w:rsidRPr="009F41E4">
        <w:rPr>
          <w:iCs/>
          <w:color w:val="000000" w:themeColor="text1"/>
          <w:lang w:val="en-US"/>
        </w:rPr>
        <w:t xml:space="preserve">5, </w:t>
      </w:r>
      <w:r w:rsidR="0014302A" w:rsidRPr="009F41E4">
        <w:rPr>
          <w:iCs/>
          <w:color w:val="000000" w:themeColor="text1"/>
          <w:lang w:val="en-US"/>
        </w:rPr>
        <w:t>pp.</w:t>
      </w:r>
      <w:r w:rsidR="00D76B72" w:rsidRPr="009F41E4">
        <w:rPr>
          <w:iCs/>
          <w:color w:val="000000" w:themeColor="text1"/>
          <w:lang w:val="en-US"/>
        </w:rPr>
        <w:t xml:space="preserve"> </w:t>
      </w:r>
      <w:r w:rsidRPr="009F41E4">
        <w:rPr>
          <w:iCs/>
          <w:color w:val="000000" w:themeColor="text1"/>
          <w:lang w:val="en-US"/>
        </w:rPr>
        <w:t>860-868.</w:t>
      </w:r>
    </w:p>
    <w:p w14:paraId="5F156A52" w14:textId="63139C14" w:rsidR="0042236D" w:rsidRPr="009F41E4" w:rsidRDefault="00AD4144" w:rsidP="00D76B72">
      <w:pPr>
        <w:spacing w:line="480" w:lineRule="auto"/>
        <w:ind w:left="720" w:hanging="720"/>
        <w:jc w:val="both"/>
        <w:rPr>
          <w:color w:val="000000" w:themeColor="text1"/>
          <w:lang w:val="en-US"/>
        </w:rPr>
      </w:pPr>
      <w:r w:rsidRPr="009F41E4">
        <w:rPr>
          <w:color w:val="000000" w:themeColor="text1"/>
          <w:lang w:val="en-US"/>
        </w:rPr>
        <w:t xml:space="preserve">Dennis, C., Alamanos, E., Papagiannidis, S. </w:t>
      </w:r>
      <w:r w:rsidR="00D76B72" w:rsidRPr="009F41E4">
        <w:rPr>
          <w:color w:val="000000" w:themeColor="text1"/>
          <w:lang w:val="en-US"/>
        </w:rPr>
        <w:t>and</w:t>
      </w:r>
      <w:r w:rsidR="00B5224D" w:rsidRPr="009F41E4">
        <w:rPr>
          <w:color w:val="000000" w:themeColor="text1"/>
          <w:lang w:val="en-US"/>
        </w:rPr>
        <w:t xml:space="preserve"> </w:t>
      </w:r>
      <w:r w:rsidRPr="009F41E4">
        <w:rPr>
          <w:color w:val="000000" w:themeColor="text1"/>
          <w:lang w:val="en-US"/>
        </w:rPr>
        <w:t xml:space="preserve">Bourlakis, M. </w:t>
      </w:r>
      <w:r w:rsidR="00B5224D" w:rsidRPr="009F41E4">
        <w:rPr>
          <w:color w:val="000000" w:themeColor="text1"/>
          <w:lang w:val="en-US"/>
        </w:rPr>
        <w:t>(</w:t>
      </w:r>
      <w:r w:rsidRPr="009F41E4">
        <w:rPr>
          <w:color w:val="000000" w:themeColor="text1"/>
          <w:lang w:val="en-US"/>
        </w:rPr>
        <w:t>201</w:t>
      </w:r>
      <w:r w:rsidR="00411706" w:rsidRPr="009F41E4">
        <w:rPr>
          <w:color w:val="000000" w:themeColor="text1"/>
          <w:lang w:val="en-US"/>
        </w:rPr>
        <w:t>6</w:t>
      </w:r>
      <w:r w:rsidR="00B5224D" w:rsidRPr="009F41E4">
        <w:rPr>
          <w:color w:val="000000" w:themeColor="text1"/>
          <w:lang w:val="en-US"/>
        </w:rPr>
        <w:t>)</w:t>
      </w:r>
      <w:r w:rsidR="00D76B72"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 xml:space="preserve">Does social exclusion influence multiple channel use? The interconnections with community, happiness and </w:t>
      </w:r>
      <w:r w:rsidRPr="009F41E4">
        <w:rPr>
          <w:color w:val="000000" w:themeColor="text1"/>
          <w:lang w:val="en-US"/>
        </w:rPr>
        <w:tab/>
        <w:t>wellbeing</w:t>
      </w:r>
      <w:r w:rsidR="00557C8E" w:rsidRPr="009F41E4">
        <w:rPr>
          <w:color w:val="000000" w:themeColor="text1"/>
          <w:lang w:val="en-US"/>
        </w:rPr>
        <w:t>”,</w:t>
      </w:r>
      <w:r w:rsidRPr="009F41E4">
        <w:rPr>
          <w:color w:val="000000" w:themeColor="text1"/>
          <w:lang w:val="en-US"/>
        </w:rPr>
        <w:t xml:space="preserve"> </w:t>
      </w:r>
      <w:r w:rsidRPr="009F41E4">
        <w:rPr>
          <w:i/>
          <w:color w:val="000000" w:themeColor="text1"/>
          <w:lang w:val="en-US"/>
        </w:rPr>
        <w:t>J</w:t>
      </w:r>
      <w:r w:rsidR="00411706" w:rsidRPr="009F41E4">
        <w:rPr>
          <w:i/>
          <w:color w:val="000000" w:themeColor="text1"/>
          <w:lang w:val="en-US"/>
        </w:rPr>
        <w:t xml:space="preserve">ournal of </w:t>
      </w:r>
      <w:r w:rsidRPr="009F41E4">
        <w:rPr>
          <w:i/>
          <w:color w:val="000000" w:themeColor="text1"/>
          <w:lang w:val="en-US"/>
        </w:rPr>
        <w:t>Bus</w:t>
      </w:r>
      <w:r w:rsidR="00411706" w:rsidRPr="009F41E4">
        <w:rPr>
          <w:i/>
          <w:color w:val="000000" w:themeColor="text1"/>
          <w:lang w:val="en-US"/>
        </w:rPr>
        <w:t xml:space="preserve">iness </w:t>
      </w:r>
      <w:r w:rsidRPr="009F41E4">
        <w:rPr>
          <w:i/>
          <w:color w:val="000000" w:themeColor="text1"/>
          <w:lang w:val="en-US"/>
        </w:rPr>
        <w:t>Res</w:t>
      </w:r>
      <w:r w:rsidR="00411706" w:rsidRPr="009F41E4">
        <w:rPr>
          <w:i/>
          <w:color w:val="000000" w:themeColor="text1"/>
          <w:lang w:val="en-US"/>
        </w:rPr>
        <w:t>earch,</w:t>
      </w:r>
      <w:r w:rsidRPr="009F41E4">
        <w:rPr>
          <w:i/>
          <w:color w:val="000000" w:themeColor="text1"/>
          <w:lang w:val="en-US"/>
        </w:rPr>
        <w:t xml:space="preserve"> </w:t>
      </w:r>
      <w:r w:rsidR="00755711" w:rsidRPr="009F41E4">
        <w:rPr>
          <w:color w:val="000000" w:themeColor="text1"/>
          <w:lang w:val="en-US"/>
        </w:rPr>
        <w:t xml:space="preserve">Vol. </w:t>
      </w:r>
      <w:r w:rsidR="00411706" w:rsidRPr="009F41E4">
        <w:rPr>
          <w:color w:val="000000" w:themeColor="text1"/>
          <w:lang w:val="en-US"/>
        </w:rPr>
        <w:t>69</w:t>
      </w:r>
      <w:r w:rsidR="00AB4962" w:rsidRPr="009F41E4">
        <w:rPr>
          <w:color w:val="000000" w:themeColor="text1"/>
          <w:lang w:val="en-US"/>
        </w:rPr>
        <w:t xml:space="preserve"> No. </w:t>
      </w:r>
      <w:r w:rsidR="00411706" w:rsidRPr="009F41E4">
        <w:rPr>
          <w:color w:val="000000" w:themeColor="text1"/>
          <w:lang w:val="en-US"/>
        </w:rPr>
        <w:t>3,</w:t>
      </w:r>
      <w:r w:rsidR="0014302A" w:rsidRPr="009F41E4">
        <w:rPr>
          <w:color w:val="000000" w:themeColor="text1"/>
          <w:lang w:val="en-US"/>
        </w:rPr>
        <w:t xml:space="preserve"> pp.</w:t>
      </w:r>
      <w:r w:rsidR="00411706" w:rsidRPr="009F41E4">
        <w:rPr>
          <w:color w:val="000000" w:themeColor="text1"/>
          <w:lang w:val="en-US"/>
        </w:rPr>
        <w:t xml:space="preserve"> 1061-1070. </w:t>
      </w:r>
    </w:p>
    <w:p w14:paraId="539CBD14" w14:textId="22F73617" w:rsidR="0042236D" w:rsidRPr="009F41E4" w:rsidRDefault="00AD4144" w:rsidP="00606E51">
      <w:pPr>
        <w:spacing w:line="480" w:lineRule="auto"/>
        <w:jc w:val="both"/>
        <w:rPr>
          <w:color w:val="000000" w:themeColor="text1"/>
          <w:lang w:val="en-US"/>
        </w:rPr>
      </w:pPr>
      <w:r w:rsidRPr="009F41E4">
        <w:rPr>
          <w:color w:val="000000" w:themeColor="text1"/>
          <w:lang w:val="en-US"/>
        </w:rPr>
        <w:t>Di Stefano, G., Gambardella, A.</w:t>
      </w:r>
      <w:r w:rsidR="00D76B72" w:rsidRPr="009F41E4">
        <w:rPr>
          <w:color w:val="000000" w:themeColor="text1"/>
          <w:lang w:val="en-US"/>
        </w:rPr>
        <w:t xml:space="preserve"> and</w:t>
      </w:r>
      <w:r w:rsidRPr="009F41E4">
        <w:rPr>
          <w:color w:val="000000" w:themeColor="text1"/>
          <w:lang w:val="en-US"/>
        </w:rPr>
        <w:t xml:space="preserve"> Verona, G. (2012)</w:t>
      </w:r>
      <w:r w:rsidR="00D76B72"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 xml:space="preserve">Technology push and demand pull </w:t>
      </w:r>
      <w:r w:rsidRPr="009F41E4">
        <w:rPr>
          <w:color w:val="000000" w:themeColor="text1"/>
          <w:lang w:val="en-US"/>
        </w:rPr>
        <w:tab/>
        <w:t>perspectives in innovation studies: Current findings and future research directions</w:t>
      </w:r>
      <w:r w:rsidR="007A00EF" w:rsidRPr="009F41E4">
        <w:rPr>
          <w:color w:val="000000" w:themeColor="text1"/>
          <w:lang w:val="en-US"/>
        </w:rPr>
        <w:t>”,</w:t>
      </w:r>
      <w:r w:rsidRPr="009F41E4">
        <w:rPr>
          <w:color w:val="000000" w:themeColor="text1"/>
          <w:lang w:val="en-US"/>
        </w:rPr>
        <w:t xml:space="preserve"> </w:t>
      </w:r>
      <w:r w:rsidRPr="009F41E4">
        <w:rPr>
          <w:color w:val="000000" w:themeColor="text1"/>
          <w:lang w:val="en-US"/>
        </w:rPr>
        <w:tab/>
      </w:r>
      <w:r w:rsidRPr="009F41E4">
        <w:rPr>
          <w:i/>
          <w:color w:val="000000" w:themeColor="text1"/>
          <w:lang w:val="en-US"/>
        </w:rPr>
        <w:t>Res</w:t>
      </w:r>
      <w:r w:rsidR="00B5224D" w:rsidRPr="009F41E4">
        <w:rPr>
          <w:i/>
          <w:color w:val="000000" w:themeColor="text1"/>
          <w:lang w:val="en-US"/>
        </w:rPr>
        <w:t>earch</w:t>
      </w:r>
      <w:r w:rsidRPr="009F41E4">
        <w:rPr>
          <w:i/>
          <w:color w:val="000000" w:themeColor="text1"/>
          <w:lang w:val="en-US"/>
        </w:rPr>
        <w:t xml:space="preserve"> Policy</w:t>
      </w:r>
      <w:r w:rsidR="00B5224D" w:rsidRPr="009F41E4">
        <w:rPr>
          <w:i/>
          <w:color w:val="000000" w:themeColor="text1"/>
          <w:lang w:val="en-US"/>
        </w:rPr>
        <w:t>,</w:t>
      </w:r>
      <w:r w:rsidRPr="009F41E4">
        <w:rPr>
          <w:i/>
          <w:color w:val="000000" w:themeColor="text1"/>
          <w:lang w:val="en-US"/>
        </w:rPr>
        <w:t xml:space="preserve"> </w:t>
      </w:r>
      <w:r w:rsidR="00755711" w:rsidRPr="009F41E4">
        <w:rPr>
          <w:color w:val="000000" w:themeColor="text1"/>
          <w:lang w:val="en-US"/>
        </w:rPr>
        <w:t xml:space="preserve">Vol. </w:t>
      </w:r>
      <w:r w:rsidRPr="009F41E4">
        <w:rPr>
          <w:iCs/>
          <w:color w:val="000000" w:themeColor="text1"/>
          <w:lang w:val="en-US"/>
        </w:rPr>
        <w:t>41</w:t>
      </w:r>
      <w:r w:rsidR="00AB4962" w:rsidRPr="009F41E4">
        <w:rPr>
          <w:color w:val="000000" w:themeColor="text1"/>
          <w:lang w:val="en-US"/>
        </w:rPr>
        <w:t xml:space="preserve"> </w:t>
      </w:r>
      <w:r w:rsidR="00AB4962" w:rsidRPr="009F41E4">
        <w:rPr>
          <w:iCs/>
          <w:color w:val="000000" w:themeColor="text1"/>
          <w:lang w:val="en-US"/>
        </w:rPr>
        <w:t xml:space="preserve">No. </w:t>
      </w:r>
      <w:r w:rsidR="00361264" w:rsidRPr="009F41E4">
        <w:rPr>
          <w:iCs/>
          <w:color w:val="000000" w:themeColor="text1"/>
          <w:lang w:val="en-US"/>
        </w:rPr>
        <w:t>8</w:t>
      </w:r>
      <w:r w:rsidRPr="009F41E4">
        <w:rPr>
          <w:iCs/>
          <w:color w:val="000000" w:themeColor="text1"/>
          <w:lang w:val="en-US"/>
        </w:rPr>
        <w:t>,</w:t>
      </w:r>
      <w:r w:rsidRPr="009F41E4">
        <w:rPr>
          <w:color w:val="000000" w:themeColor="text1"/>
          <w:lang w:val="en-US"/>
        </w:rPr>
        <w:t xml:space="preserve"> </w:t>
      </w:r>
      <w:r w:rsidR="0014302A" w:rsidRPr="009F41E4">
        <w:rPr>
          <w:color w:val="000000" w:themeColor="text1"/>
          <w:lang w:val="en-US"/>
        </w:rPr>
        <w:t xml:space="preserve">pp. </w:t>
      </w:r>
      <w:r w:rsidRPr="009F41E4">
        <w:rPr>
          <w:color w:val="000000" w:themeColor="text1"/>
          <w:lang w:val="en-US"/>
        </w:rPr>
        <w:t>1283-1295.</w:t>
      </w:r>
    </w:p>
    <w:p w14:paraId="3F0E9AAE" w14:textId="7D7E23B7" w:rsidR="0042236D" w:rsidRPr="009F41E4" w:rsidRDefault="00AD4144" w:rsidP="00963100">
      <w:pPr>
        <w:spacing w:line="480" w:lineRule="auto"/>
        <w:ind w:left="720" w:hanging="720"/>
        <w:jc w:val="both"/>
        <w:rPr>
          <w:color w:val="000000" w:themeColor="text1"/>
          <w:lang w:val="en-US"/>
        </w:rPr>
      </w:pPr>
      <w:r w:rsidRPr="009F41E4">
        <w:rPr>
          <w:color w:val="000000" w:themeColor="text1"/>
          <w:lang w:val="en-US"/>
        </w:rPr>
        <w:t>Eastlick, M.</w:t>
      </w:r>
      <w:r w:rsidR="00B5224D" w:rsidRPr="009F41E4">
        <w:rPr>
          <w:color w:val="000000" w:themeColor="text1"/>
          <w:lang w:val="en-US"/>
        </w:rPr>
        <w:t xml:space="preserve"> </w:t>
      </w:r>
      <w:r w:rsidRPr="009F41E4">
        <w:rPr>
          <w:color w:val="000000" w:themeColor="text1"/>
          <w:lang w:val="en-US"/>
        </w:rPr>
        <w:t>A., Ratto, C., Lotz, S.</w:t>
      </w:r>
      <w:r w:rsidR="00B5224D" w:rsidRPr="009F41E4">
        <w:rPr>
          <w:color w:val="000000" w:themeColor="text1"/>
          <w:lang w:val="en-US"/>
        </w:rPr>
        <w:t xml:space="preserve"> </w:t>
      </w:r>
      <w:r w:rsidRPr="009F41E4">
        <w:rPr>
          <w:color w:val="000000" w:themeColor="text1"/>
          <w:lang w:val="en-US"/>
        </w:rPr>
        <w:t>L.</w:t>
      </w:r>
      <w:r w:rsidR="00D76B72" w:rsidRPr="009F41E4">
        <w:rPr>
          <w:color w:val="000000" w:themeColor="text1"/>
          <w:lang w:val="en-US"/>
        </w:rPr>
        <w:t xml:space="preserve"> and</w:t>
      </w:r>
      <w:r w:rsidR="00963100" w:rsidRPr="009F41E4">
        <w:rPr>
          <w:color w:val="000000" w:themeColor="text1"/>
          <w:lang w:val="en-US"/>
        </w:rPr>
        <w:t xml:space="preserve"> </w:t>
      </w:r>
      <w:r w:rsidRPr="009F41E4">
        <w:rPr>
          <w:color w:val="000000" w:themeColor="text1"/>
          <w:lang w:val="en-US"/>
        </w:rPr>
        <w:t xml:space="preserve">Mishra, A. </w:t>
      </w:r>
      <w:r w:rsidR="00B5224D" w:rsidRPr="009F41E4">
        <w:rPr>
          <w:color w:val="000000" w:themeColor="text1"/>
          <w:lang w:val="en-US"/>
        </w:rPr>
        <w:t>(</w:t>
      </w:r>
      <w:r w:rsidRPr="009F41E4">
        <w:rPr>
          <w:color w:val="000000" w:themeColor="text1"/>
          <w:lang w:val="en-US"/>
        </w:rPr>
        <w:t>2012</w:t>
      </w:r>
      <w:r w:rsidR="00B5224D" w:rsidRPr="009F41E4">
        <w:rPr>
          <w:color w:val="000000" w:themeColor="text1"/>
          <w:lang w:val="en-US"/>
        </w:rPr>
        <w:t>)</w:t>
      </w:r>
      <w:r w:rsidR="00D76B72"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Exploring antecedents of attitude toward co-producting a retail checkout service utilizing a self-service technology</w:t>
      </w:r>
      <w:r w:rsidR="007A00EF" w:rsidRPr="009F41E4">
        <w:rPr>
          <w:color w:val="000000" w:themeColor="text1"/>
          <w:lang w:val="en-US"/>
        </w:rPr>
        <w:t>”,</w:t>
      </w:r>
      <w:r w:rsidRPr="009F41E4">
        <w:rPr>
          <w:color w:val="000000" w:themeColor="text1"/>
          <w:lang w:val="en-US"/>
        </w:rPr>
        <w:t xml:space="preserve"> </w:t>
      </w:r>
      <w:r w:rsidR="00963100" w:rsidRPr="009F41E4">
        <w:rPr>
          <w:i/>
          <w:color w:val="000000" w:themeColor="text1"/>
          <w:lang w:val="en-US"/>
        </w:rPr>
        <w:t>The International Review of Retail, Distribution and Consumer Research,</w:t>
      </w:r>
      <w:r w:rsidRPr="009F41E4">
        <w:rPr>
          <w:i/>
          <w:color w:val="000000" w:themeColor="text1"/>
          <w:lang w:val="en-US"/>
        </w:rPr>
        <w:t xml:space="preserve"> </w:t>
      </w:r>
      <w:r w:rsidR="00755711" w:rsidRPr="009F41E4">
        <w:rPr>
          <w:color w:val="000000" w:themeColor="text1"/>
          <w:lang w:val="en-US"/>
        </w:rPr>
        <w:t xml:space="preserve">Vol. </w:t>
      </w:r>
      <w:r w:rsidRPr="009F41E4">
        <w:rPr>
          <w:color w:val="000000" w:themeColor="text1"/>
          <w:lang w:val="en-US"/>
        </w:rPr>
        <w:t>22</w:t>
      </w:r>
      <w:r w:rsidR="00AB4962" w:rsidRPr="009F41E4">
        <w:rPr>
          <w:color w:val="000000" w:themeColor="text1"/>
          <w:lang w:val="en-US"/>
        </w:rPr>
        <w:t xml:space="preserve"> No. </w:t>
      </w:r>
      <w:r w:rsidRPr="009F41E4">
        <w:rPr>
          <w:color w:val="000000" w:themeColor="text1"/>
          <w:lang w:val="en-US"/>
        </w:rPr>
        <w:t xml:space="preserve">4, </w:t>
      </w:r>
      <w:r w:rsidR="0014302A" w:rsidRPr="009F41E4">
        <w:rPr>
          <w:color w:val="000000" w:themeColor="text1"/>
          <w:lang w:val="en-US"/>
        </w:rPr>
        <w:t xml:space="preserve">pp. </w:t>
      </w:r>
      <w:r w:rsidRPr="009F41E4">
        <w:rPr>
          <w:color w:val="000000" w:themeColor="text1"/>
          <w:lang w:val="en-US"/>
        </w:rPr>
        <w:t>337-364.</w:t>
      </w:r>
    </w:p>
    <w:p w14:paraId="2E50ED10" w14:textId="25973A86" w:rsidR="0042236D" w:rsidRPr="009F41E4" w:rsidRDefault="00AD4144" w:rsidP="00D76B72">
      <w:pPr>
        <w:spacing w:line="480" w:lineRule="auto"/>
        <w:ind w:left="720" w:hanging="720"/>
        <w:jc w:val="both"/>
        <w:rPr>
          <w:color w:val="000000" w:themeColor="text1"/>
          <w:lang w:val="en-US"/>
        </w:rPr>
      </w:pPr>
      <w:r w:rsidRPr="009F41E4">
        <w:rPr>
          <w:color w:val="000000" w:themeColor="text1"/>
          <w:lang w:val="en-US"/>
        </w:rPr>
        <w:t>Farrag, D.A., El Sayed, I.M.</w:t>
      </w:r>
      <w:r w:rsidR="00D76B72" w:rsidRPr="009F41E4">
        <w:rPr>
          <w:color w:val="000000" w:themeColor="text1"/>
          <w:lang w:val="en-US"/>
        </w:rPr>
        <w:t xml:space="preserve"> and</w:t>
      </w:r>
      <w:r w:rsidRPr="009F41E4">
        <w:rPr>
          <w:color w:val="000000" w:themeColor="text1"/>
          <w:lang w:val="en-US"/>
        </w:rPr>
        <w:t xml:space="preserve"> Belk, R.W. (2010)</w:t>
      </w:r>
      <w:r w:rsidR="00D76B72"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Mall shopping motives and activities: A multimethod approach</w:t>
      </w:r>
      <w:r w:rsidR="007A00EF" w:rsidRPr="009F41E4">
        <w:rPr>
          <w:color w:val="000000" w:themeColor="text1"/>
          <w:lang w:val="en-US"/>
        </w:rPr>
        <w:t xml:space="preserve">”, </w:t>
      </w:r>
      <w:r w:rsidR="00963100" w:rsidRPr="009F41E4">
        <w:rPr>
          <w:i/>
          <w:color w:val="000000" w:themeColor="text1"/>
          <w:lang w:val="en-US"/>
        </w:rPr>
        <w:t>Journal of International Consumer Marketing,</w:t>
      </w:r>
      <w:r w:rsidRPr="009F41E4">
        <w:rPr>
          <w:i/>
          <w:iCs/>
          <w:color w:val="000000" w:themeColor="text1"/>
          <w:lang w:val="en-US"/>
        </w:rPr>
        <w:t xml:space="preserve"> </w:t>
      </w:r>
      <w:r w:rsidR="00755711" w:rsidRPr="009F41E4">
        <w:rPr>
          <w:iCs/>
          <w:color w:val="000000" w:themeColor="text1"/>
          <w:lang w:val="en-US"/>
        </w:rPr>
        <w:t xml:space="preserve">Vol. </w:t>
      </w:r>
      <w:r w:rsidRPr="009F41E4">
        <w:rPr>
          <w:color w:val="000000" w:themeColor="text1"/>
          <w:lang w:val="en-US"/>
        </w:rPr>
        <w:t>22</w:t>
      </w:r>
      <w:r w:rsidR="00AB4962" w:rsidRPr="009F41E4">
        <w:rPr>
          <w:color w:val="000000" w:themeColor="text1"/>
          <w:lang w:val="en-US"/>
        </w:rPr>
        <w:t xml:space="preserve"> No.</w:t>
      </w:r>
      <w:r w:rsidR="00AB4962" w:rsidRPr="009F41E4">
        <w:rPr>
          <w:i/>
          <w:color w:val="000000" w:themeColor="text1"/>
          <w:lang w:val="en-US"/>
        </w:rPr>
        <w:t xml:space="preserve"> </w:t>
      </w:r>
      <w:r w:rsidRPr="009F41E4">
        <w:rPr>
          <w:color w:val="000000" w:themeColor="text1"/>
          <w:lang w:val="en-US"/>
        </w:rPr>
        <w:t xml:space="preserve">2, </w:t>
      </w:r>
      <w:r w:rsidR="0014302A" w:rsidRPr="009F41E4">
        <w:rPr>
          <w:color w:val="000000" w:themeColor="text1"/>
          <w:lang w:val="en-US"/>
        </w:rPr>
        <w:t xml:space="preserve">pp. </w:t>
      </w:r>
      <w:r w:rsidRPr="009F41E4">
        <w:rPr>
          <w:color w:val="000000" w:themeColor="text1"/>
          <w:lang w:val="en-US"/>
        </w:rPr>
        <w:t>95-115.</w:t>
      </w:r>
    </w:p>
    <w:p w14:paraId="212F248E" w14:textId="77777777" w:rsidR="005B05AE" w:rsidRPr="00A4501C" w:rsidRDefault="005B05AE" w:rsidP="005B05AE">
      <w:pPr>
        <w:spacing w:line="480" w:lineRule="auto"/>
        <w:ind w:left="720" w:hanging="720"/>
        <w:jc w:val="both"/>
        <w:rPr>
          <w:lang w:val="en-US"/>
        </w:rPr>
      </w:pPr>
      <w:r w:rsidRPr="00A4501C">
        <w:rPr>
          <w:lang w:val="en-US"/>
        </w:rPr>
        <w:t xml:space="preserve">Evans, J.R. (2011), “Retailing in perspective: the past is a prologue to the future”, </w:t>
      </w:r>
      <w:r w:rsidRPr="00A4501C">
        <w:rPr>
          <w:i/>
          <w:lang w:val="en-US"/>
        </w:rPr>
        <w:t>The International Review of Retail, Distribution and Consumer Research,</w:t>
      </w:r>
      <w:r w:rsidRPr="00A4501C">
        <w:rPr>
          <w:lang w:val="en-US"/>
        </w:rPr>
        <w:t xml:space="preserve"> Vol. 21 No. 1, pp. 1-31.</w:t>
      </w:r>
    </w:p>
    <w:p w14:paraId="32425A14" w14:textId="67211C2A" w:rsidR="00AE5040" w:rsidRPr="00A4501C" w:rsidRDefault="00AE5040" w:rsidP="00AE5040">
      <w:pPr>
        <w:spacing w:line="480" w:lineRule="auto"/>
        <w:ind w:left="720" w:hanging="720"/>
        <w:jc w:val="both"/>
        <w:rPr>
          <w:lang w:val="en-US"/>
        </w:rPr>
      </w:pPr>
      <w:r w:rsidRPr="00A4501C">
        <w:rPr>
          <w:lang w:val="en-US"/>
        </w:rPr>
        <w:t>Fernie, J., Fernie, S. and Moore, C. (2003), Principles of Retailing, Butterworth- Heinemann, Boston.</w:t>
      </w:r>
    </w:p>
    <w:p w14:paraId="1031AA5D" w14:textId="5F9217EE" w:rsidR="00F55A2D" w:rsidRPr="00A4501C" w:rsidRDefault="00F55A2D" w:rsidP="00606E51">
      <w:pPr>
        <w:spacing w:line="480" w:lineRule="auto"/>
        <w:ind w:left="720" w:hanging="720"/>
        <w:jc w:val="both"/>
        <w:rPr>
          <w:lang w:val="en-US"/>
        </w:rPr>
      </w:pPr>
      <w:r w:rsidRPr="00A4501C">
        <w:rPr>
          <w:lang w:val="en-US"/>
        </w:rPr>
        <w:t>Fiorito, S. S., Gable, M. and Conseur, A. (2010, “Technology: advancing retail buyer performance in the twenty-first century”,</w:t>
      </w:r>
      <w:r w:rsidRPr="00A4501C">
        <w:rPr>
          <w:i/>
          <w:lang w:val="en-US"/>
        </w:rPr>
        <w:t xml:space="preserve"> International Journal of Retail &amp; Distribution Management</w:t>
      </w:r>
      <w:r w:rsidRPr="00A4501C">
        <w:rPr>
          <w:lang w:val="en-US"/>
        </w:rPr>
        <w:t>, Vol. 38 No. 11/12, pp. 879-893.</w:t>
      </w:r>
    </w:p>
    <w:p w14:paraId="5FC6D7D4" w14:textId="35B557B8" w:rsidR="00712A95" w:rsidRPr="00A4501C" w:rsidRDefault="00712A95" w:rsidP="00606E51">
      <w:pPr>
        <w:spacing w:line="480" w:lineRule="auto"/>
        <w:ind w:left="720" w:hanging="720"/>
        <w:jc w:val="both"/>
        <w:rPr>
          <w:lang w:val="en-US"/>
        </w:rPr>
      </w:pPr>
      <w:r w:rsidRPr="00A4501C">
        <w:rPr>
          <w:lang w:val="en-US"/>
        </w:rPr>
        <w:lastRenderedPageBreak/>
        <w:t xml:space="preserve">Fornari, E., Fornari, D., Grandi, S., Menegatti, M. and Hofacker, C.F. (2016), “Adding store to web: migration and synergy effects in multi-channel retailing”, </w:t>
      </w:r>
      <w:r w:rsidRPr="00A4501C">
        <w:rPr>
          <w:i/>
          <w:lang w:val="en-US"/>
        </w:rPr>
        <w:t>International Journal of Retail &amp; Distribution Management</w:t>
      </w:r>
      <w:r w:rsidRPr="00A4501C">
        <w:rPr>
          <w:lang w:val="en-US"/>
        </w:rPr>
        <w:t>, Vol. 44 No. 6, pp. 658-674.</w:t>
      </w:r>
    </w:p>
    <w:p w14:paraId="71A9BEFB" w14:textId="77777777" w:rsidR="005B05AE" w:rsidRPr="00A4501C" w:rsidRDefault="005B05AE" w:rsidP="005B05AE">
      <w:pPr>
        <w:spacing w:line="480" w:lineRule="auto"/>
        <w:ind w:left="720" w:hanging="720"/>
        <w:jc w:val="both"/>
        <w:rPr>
          <w:lang w:val="en-US"/>
        </w:rPr>
      </w:pPr>
      <w:bookmarkStart w:id="3" w:name="_Hlk497040824"/>
      <w:r w:rsidRPr="00A4501C">
        <w:rPr>
          <w:lang w:val="en-US"/>
        </w:rPr>
        <w:t>Geuens, M., Brengman, M.  and S’Jegers, R. (2003</w:t>
      </w:r>
      <w:bookmarkEnd w:id="3"/>
      <w:r w:rsidRPr="00A4501C">
        <w:rPr>
          <w:lang w:val="en-US"/>
        </w:rPr>
        <w:t xml:space="preserve">), “Food retailing, now and in the future. A consumer perspective”, </w:t>
      </w:r>
      <w:r w:rsidRPr="00A4501C">
        <w:rPr>
          <w:i/>
          <w:lang w:val="en-US"/>
        </w:rPr>
        <w:t>Journal of Retailing and Consumer Services</w:t>
      </w:r>
      <w:r w:rsidRPr="00A4501C">
        <w:rPr>
          <w:lang w:val="en-US"/>
        </w:rPr>
        <w:t>, Vol. 10 No. 4, pp. 241-251.</w:t>
      </w:r>
    </w:p>
    <w:p w14:paraId="71A34F35" w14:textId="4CF1F534" w:rsidR="0042236D" w:rsidRPr="009F41E4" w:rsidRDefault="00AD4144" w:rsidP="00606E51">
      <w:pPr>
        <w:spacing w:line="480" w:lineRule="auto"/>
        <w:ind w:left="720" w:hanging="720"/>
        <w:jc w:val="both"/>
        <w:rPr>
          <w:color w:val="000000" w:themeColor="text1"/>
          <w:lang w:val="en-US"/>
        </w:rPr>
      </w:pPr>
      <w:r w:rsidRPr="009F41E4">
        <w:rPr>
          <w:color w:val="000000" w:themeColor="text1"/>
          <w:lang w:val="en-US"/>
        </w:rPr>
        <w:t>Hackl, F., Kummer, M.</w:t>
      </w:r>
      <w:r w:rsidR="00963100" w:rsidRPr="009F41E4">
        <w:rPr>
          <w:color w:val="000000" w:themeColor="text1"/>
          <w:lang w:val="en-US"/>
        </w:rPr>
        <w:t xml:space="preserve"> </w:t>
      </w:r>
      <w:r w:rsidRPr="009F41E4">
        <w:rPr>
          <w:color w:val="000000" w:themeColor="text1"/>
          <w:lang w:val="en-US"/>
        </w:rPr>
        <w:t>E., Winter-Ebmer, R.</w:t>
      </w:r>
      <w:r w:rsidR="00D76B72" w:rsidRPr="009F41E4">
        <w:rPr>
          <w:color w:val="000000" w:themeColor="text1"/>
          <w:lang w:val="en-US"/>
        </w:rPr>
        <w:t xml:space="preserve"> and</w:t>
      </w:r>
      <w:r w:rsidR="00B5224D" w:rsidRPr="009F41E4">
        <w:rPr>
          <w:color w:val="000000" w:themeColor="text1"/>
          <w:lang w:val="en-US"/>
        </w:rPr>
        <w:t xml:space="preserve"> </w:t>
      </w:r>
      <w:r w:rsidRPr="009F41E4">
        <w:rPr>
          <w:color w:val="000000" w:themeColor="text1"/>
          <w:lang w:val="en-US"/>
        </w:rPr>
        <w:t xml:space="preserve">Zulehner, C. </w:t>
      </w:r>
      <w:r w:rsidR="00B5224D" w:rsidRPr="009F41E4">
        <w:rPr>
          <w:color w:val="000000" w:themeColor="text1"/>
          <w:lang w:val="en-US"/>
        </w:rPr>
        <w:t>(</w:t>
      </w:r>
      <w:r w:rsidRPr="009F41E4">
        <w:rPr>
          <w:color w:val="000000" w:themeColor="text1"/>
          <w:lang w:val="en-US"/>
        </w:rPr>
        <w:t>2014</w:t>
      </w:r>
      <w:r w:rsidR="00B5224D" w:rsidRPr="009F41E4">
        <w:rPr>
          <w:color w:val="000000" w:themeColor="text1"/>
          <w:lang w:val="en-US"/>
        </w:rPr>
        <w:t>)</w:t>
      </w:r>
      <w:r w:rsidR="00D76B72"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Market structure and market performance in e-commerce</w:t>
      </w:r>
      <w:r w:rsidR="007A00EF" w:rsidRPr="009F41E4">
        <w:rPr>
          <w:color w:val="000000" w:themeColor="text1"/>
          <w:lang w:val="en-US"/>
        </w:rPr>
        <w:t>”,</w:t>
      </w:r>
      <w:r w:rsidRPr="009F41E4">
        <w:rPr>
          <w:color w:val="000000" w:themeColor="text1"/>
          <w:lang w:val="en-US"/>
        </w:rPr>
        <w:t xml:space="preserve"> </w:t>
      </w:r>
      <w:r w:rsidRPr="009F41E4">
        <w:rPr>
          <w:i/>
          <w:color w:val="000000" w:themeColor="text1"/>
          <w:lang w:val="en-US"/>
        </w:rPr>
        <w:t>Eur</w:t>
      </w:r>
      <w:r w:rsidR="00963100" w:rsidRPr="009F41E4">
        <w:rPr>
          <w:i/>
          <w:color w:val="000000" w:themeColor="text1"/>
          <w:lang w:val="en-US"/>
        </w:rPr>
        <w:t>opean</w:t>
      </w:r>
      <w:r w:rsidRPr="009F41E4">
        <w:rPr>
          <w:i/>
          <w:color w:val="000000" w:themeColor="text1"/>
          <w:lang w:val="en-US"/>
        </w:rPr>
        <w:t xml:space="preserve"> Econ</w:t>
      </w:r>
      <w:r w:rsidR="00963100" w:rsidRPr="009F41E4">
        <w:rPr>
          <w:i/>
          <w:color w:val="000000" w:themeColor="text1"/>
          <w:lang w:val="en-US"/>
        </w:rPr>
        <w:t>omic</w:t>
      </w:r>
      <w:r w:rsidRPr="009F41E4">
        <w:rPr>
          <w:i/>
          <w:color w:val="000000" w:themeColor="text1"/>
          <w:lang w:val="en-US"/>
        </w:rPr>
        <w:t xml:space="preserve"> Rev</w:t>
      </w:r>
      <w:r w:rsidR="00963100" w:rsidRPr="009F41E4">
        <w:rPr>
          <w:i/>
          <w:color w:val="000000" w:themeColor="text1"/>
          <w:lang w:val="en-US"/>
        </w:rPr>
        <w:t>iew,</w:t>
      </w:r>
      <w:r w:rsidRPr="009F41E4">
        <w:rPr>
          <w:i/>
          <w:color w:val="000000" w:themeColor="text1"/>
          <w:lang w:val="en-US"/>
        </w:rPr>
        <w:t xml:space="preserve"> </w:t>
      </w:r>
      <w:r w:rsidR="00AB4962" w:rsidRPr="009F41E4">
        <w:rPr>
          <w:color w:val="000000" w:themeColor="text1"/>
          <w:lang w:val="en-US"/>
        </w:rPr>
        <w:t xml:space="preserve">Vol. </w:t>
      </w:r>
      <w:r w:rsidRPr="009F41E4">
        <w:rPr>
          <w:color w:val="000000" w:themeColor="text1"/>
          <w:lang w:val="en-US"/>
        </w:rPr>
        <w:t xml:space="preserve">68, </w:t>
      </w:r>
      <w:r w:rsidR="0014302A" w:rsidRPr="009F41E4">
        <w:rPr>
          <w:color w:val="000000" w:themeColor="text1"/>
          <w:lang w:val="en-US"/>
        </w:rPr>
        <w:t xml:space="preserve">pp. </w:t>
      </w:r>
      <w:r w:rsidRPr="009F41E4">
        <w:rPr>
          <w:color w:val="000000" w:themeColor="text1"/>
          <w:lang w:val="en-US"/>
        </w:rPr>
        <w:t>199-218.</w:t>
      </w:r>
    </w:p>
    <w:p w14:paraId="59E3511F" w14:textId="52996D67" w:rsidR="00712A95" w:rsidRPr="009F41E4" w:rsidRDefault="00712A95" w:rsidP="00712A95">
      <w:pPr>
        <w:spacing w:line="480" w:lineRule="auto"/>
        <w:ind w:left="720" w:hanging="720"/>
        <w:jc w:val="both"/>
        <w:rPr>
          <w:color w:val="000000" w:themeColor="text1"/>
          <w:lang w:val="en-US"/>
        </w:rPr>
      </w:pPr>
      <w:r w:rsidRPr="009F41E4">
        <w:rPr>
          <w:color w:val="000000" w:themeColor="text1"/>
          <w:lang w:val="en-US"/>
        </w:rPr>
        <w:t xml:space="preserve">Hagberg, J., Sundstrom, M. and Egels-Zandén, N. (2016), “The digitalization of retailing: an exploratory framework”, </w:t>
      </w:r>
      <w:r w:rsidRPr="009F41E4">
        <w:rPr>
          <w:i/>
          <w:color w:val="000000" w:themeColor="text1"/>
          <w:lang w:val="en-US"/>
        </w:rPr>
        <w:t>International Journal of Retail &amp; Distribution Management,</w:t>
      </w:r>
      <w:r w:rsidRPr="009F41E4">
        <w:rPr>
          <w:color w:val="000000" w:themeColor="text1"/>
          <w:lang w:val="en-US"/>
        </w:rPr>
        <w:t xml:space="preserve"> Vol. 44 No. 7, pp. 694-712.</w:t>
      </w:r>
    </w:p>
    <w:p w14:paraId="30BB1A7C" w14:textId="061D4939" w:rsidR="00A07D1B" w:rsidRDefault="00A07D1B" w:rsidP="00A07D1B">
      <w:pPr>
        <w:spacing w:line="480" w:lineRule="auto"/>
        <w:ind w:left="720" w:hanging="720"/>
        <w:jc w:val="both"/>
        <w:rPr>
          <w:color w:val="000000" w:themeColor="text1"/>
          <w:lang w:val="en-US"/>
        </w:rPr>
      </w:pPr>
      <w:r w:rsidRPr="009F41E4">
        <w:rPr>
          <w:color w:val="000000" w:themeColor="text1"/>
          <w:lang w:val="en-US"/>
        </w:rPr>
        <w:t xml:space="preserve">Hall, A. and Towers, N. (2017), “Understanding how Millennial shoppers decide what to buy: digitally connected unseen journeys”, </w:t>
      </w:r>
      <w:r w:rsidRPr="009F41E4">
        <w:rPr>
          <w:i/>
          <w:color w:val="000000" w:themeColor="text1"/>
          <w:lang w:val="en-US"/>
        </w:rPr>
        <w:t>International Journal of Retail &amp; Distribution Management</w:t>
      </w:r>
      <w:r w:rsidRPr="009F41E4">
        <w:rPr>
          <w:color w:val="000000" w:themeColor="text1"/>
          <w:lang w:val="en-US"/>
        </w:rPr>
        <w:t>, 45(5), pp. 498-517.</w:t>
      </w:r>
    </w:p>
    <w:p w14:paraId="25332139" w14:textId="4E0C558F" w:rsidR="00FB6951" w:rsidRPr="009F41E4" w:rsidRDefault="00FB6951" w:rsidP="009F41E4">
      <w:pPr>
        <w:autoSpaceDE w:val="0"/>
        <w:autoSpaceDN w:val="0"/>
        <w:adjustRightInd w:val="0"/>
        <w:spacing w:line="480" w:lineRule="auto"/>
        <w:ind w:left="708" w:hanging="708"/>
        <w:rPr>
          <w:rFonts w:asciiTheme="majorBidi" w:hAnsiTheme="majorBidi" w:cstheme="majorBidi"/>
          <w:color w:val="000000"/>
          <w:lang w:val="en-GB"/>
        </w:rPr>
      </w:pPr>
      <w:r>
        <w:rPr>
          <w:rFonts w:asciiTheme="majorBidi" w:hAnsiTheme="majorBidi" w:cstheme="majorBidi"/>
          <w:color w:val="000000"/>
          <w:lang w:val="en-GB"/>
        </w:rPr>
        <w:t>Harvard Business Review. 2017. “</w:t>
      </w:r>
      <w:r w:rsidRPr="007F6DAF">
        <w:rPr>
          <w:rFonts w:asciiTheme="majorBidi" w:hAnsiTheme="majorBidi" w:cstheme="majorBidi"/>
          <w:color w:val="000000"/>
          <w:lang w:val="en-GB"/>
        </w:rPr>
        <w:t>To the Cloud and Beyond: Big Data in the Age of Machine Learning</w:t>
      </w:r>
      <w:r>
        <w:rPr>
          <w:rFonts w:asciiTheme="majorBidi" w:hAnsiTheme="majorBidi" w:cstheme="majorBidi"/>
          <w:color w:val="000000"/>
          <w:lang w:val="en-GB"/>
        </w:rPr>
        <w:t xml:space="preserve">. </w:t>
      </w:r>
      <w:hyperlink r:id="rId9" w:history="1">
        <w:r w:rsidRPr="00CD7541">
          <w:rPr>
            <w:rStyle w:val="Hyperlink"/>
            <w:rFonts w:asciiTheme="majorBidi" w:hAnsiTheme="majorBidi" w:cstheme="majorBidi"/>
            <w:lang w:val="en-GB"/>
          </w:rPr>
          <w:t>https://hbr.org/sponsored/2017/08/to-the-cloud-and-beyond-big-data-in-the-age-of-machine-learning</w:t>
        </w:r>
      </w:hyperlink>
      <w:r>
        <w:rPr>
          <w:rFonts w:asciiTheme="majorBidi" w:hAnsiTheme="majorBidi" w:cstheme="majorBidi"/>
          <w:color w:val="000000"/>
          <w:lang w:val="en-GB"/>
        </w:rPr>
        <w:t xml:space="preserve"> (accessed  November 16, 2017).</w:t>
      </w:r>
    </w:p>
    <w:p w14:paraId="2122A0A3" w14:textId="24BED3FF" w:rsidR="0042236D" w:rsidRPr="009F41E4" w:rsidRDefault="00AD4144" w:rsidP="00606E51">
      <w:pPr>
        <w:spacing w:line="480" w:lineRule="auto"/>
        <w:jc w:val="both"/>
        <w:rPr>
          <w:color w:val="000000" w:themeColor="text1"/>
          <w:lang w:val="en-US"/>
        </w:rPr>
      </w:pPr>
      <w:r w:rsidRPr="009F41E4">
        <w:rPr>
          <w:color w:val="000000" w:themeColor="text1"/>
          <w:lang w:val="en-US"/>
        </w:rPr>
        <w:t>Heinonen, K., Strandvik, T.</w:t>
      </w:r>
      <w:r w:rsidR="00D76B72" w:rsidRPr="009F41E4">
        <w:rPr>
          <w:color w:val="000000" w:themeColor="text1"/>
          <w:lang w:val="en-US"/>
        </w:rPr>
        <w:t xml:space="preserve"> and </w:t>
      </w:r>
      <w:r w:rsidRPr="009F41E4">
        <w:rPr>
          <w:color w:val="000000" w:themeColor="text1"/>
          <w:lang w:val="en-US"/>
        </w:rPr>
        <w:t xml:space="preserve">Voima, P. </w:t>
      </w:r>
      <w:r w:rsidR="00B5224D" w:rsidRPr="009F41E4">
        <w:rPr>
          <w:color w:val="000000" w:themeColor="text1"/>
          <w:lang w:val="en-US"/>
        </w:rPr>
        <w:t>(</w:t>
      </w:r>
      <w:r w:rsidRPr="009F41E4">
        <w:rPr>
          <w:color w:val="000000" w:themeColor="text1"/>
          <w:lang w:val="en-US"/>
        </w:rPr>
        <w:t>2013</w:t>
      </w:r>
      <w:r w:rsidR="00B5224D" w:rsidRPr="009F41E4">
        <w:rPr>
          <w:color w:val="000000" w:themeColor="text1"/>
          <w:lang w:val="en-US"/>
        </w:rPr>
        <w:t>)</w:t>
      </w:r>
      <w:r w:rsidR="00006475"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 xml:space="preserve">Customer dominant value formation in </w:t>
      </w:r>
      <w:r w:rsidRPr="009F41E4">
        <w:rPr>
          <w:color w:val="000000" w:themeColor="text1"/>
          <w:lang w:val="en-US"/>
        </w:rPr>
        <w:tab/>
        <w:t>service</w:t>
      </w:r>
      <w:r w:rsidR="007A00EF" w:rsidRPr="009F41E4">
        <w:rPr>
          <w:color w:val="000000" w:themeColor="text1"/>
          <w:lang w:val="en-US"/>
        </w:rPr>
        <w:t>”,</w:t>
      </w:r>
      <w:r w:rsidRPr="009F41E4">
        <w:rPr>
          <w:color w:val="000000" w:themeColor="text1"/>
          <w:lang w:val="en-US"/>
        </w:rPr>
        <w:t xml:space="preserve"> </w:t>
      </w:r>
      <w:r w:rsidRPr="009F41E4">
        <w:rPr>
          <w:i/>
          <w:iCs/>
          <w:color w:val="000000" w:themeColor="text1"/>
          <w:lang w:val="en-US"/>
        </w:rPr>
        <w:t>Eur</w:t>
      </w:r>
      <w:r w:rsidR="00963100" w:rsidRPr="009F41E4">
        <w:rPr>
          <w:i/>
          <w:iCs/>
          <w:color w:val="000000" w:themeColor="text1"/>
          <w:lang w:val="en-US"/>
        </w:rPr>
        <w:t xml:space="preserve">opean </w:t>
      </w:r>
      <w:r w:rsidRPr="009F41E4">
        <w:rPr>
          <w:i/>
          <w:iCs/>
          <w:color w:val="000000" w:themeColor="text1"/>
          <w:lang w:val="en-US"/>
        </w:rPr>
        <w:t>Bus</w:t>
      </w:r>
      <w:r w:rsidR="00963100" w:rsidRPr="009F41E4">
        <w:rPr>
          <w:i/>
          <w:iCs/>
          <w:color w:val="000000" w:themeColor="text1"/>
          <w:lang w:val="en-US"/>
        </w:rPr>
        <w:t>iness</w:t>
      </w:r>
      <w:r w:rsidRPr="009F41E4">
        <w:rPr>
          <w:i/>
          <w:iCs/>
          <w:color w:val="000000" w:themeColor="text1"/>
          <w:lang w:val="en-US"/>
        </w:rPr>
        <w:t xml:space="preserve"> Rev</w:t>
      </w:r>
      <w:r w:rsidR="00963100" w:rsidRPr="009F41E4">
        <w:rPr>
          <w:i/>
          <w:iCs/>
          <w:color w:val="000000" w:themeColor="text1"/>
          <w:lang w:val="en-US"/>
        </w:rPr>
        <w:t xml:space="preserve">iew, </w:t>
      </w:r>
      <w:r w:rsidR="00755711" w:rsidRPr="009F41E4">
        <w:rPr>
          <w:iCs/>
          <w:color w:val="000000" w:themeColor="text1"/>
          <w:lang w:val="en-US"/>
        </w:rPr>
        <w:t xml:space="preserve">Vol. </w:t>
      </w:r>
      <w:r w:rsidRPr="009F41E4">
        <w:rPr>
          <w:color w:val="000000" w:themeColor="text1"/>
          <w:lang w:val="en-US"/>
        </w:rPr>
        <w:t>25</w:t>
      </w:r>
      <w:r w:rsidR="00AB4962" w:rsidRPr="009F41E4">
        <w:rPr>
          <w:color w:val="000000" w:themeColor="text1"/>
          <w:lang w:val="en-US"/>
        </w:rPr>
        <w:t xml:space="preserve"> No. </w:t>
      </w:r>
      <w:r w:rsidRPr="009F41E4">
        <w:rPr>
          <w:color w:val="000000" w:themeColor="text1"/>
          <w:lang w:val="en-US"/>
        </w:rPr>
        <w:t>2</w:t>
      </w:r>
      <w:r w:rsidR="00D76B72" w:rsidRPr="009F41E4">
        <w:rPr>
          <w:color w:val="000000" w:themeColor="text1"/>
          <w:lang w:val="en-US"/>
        </w:rPr>
        <w:t xml:space="preserve">, </w:t>
      </w:r>
      <w:r w:rsidR="0014302A" w:rsidRPr="009F41E4">
        <w:rPr>
          <w:color w:val="000000" w:themeColor="text1"/>
          <w:lang w:val="en-US"/>
        </w:rPr>
        <w:t xml:space="preserve">pp. </w:t>
      </w:r>
      <w:r w:rsidRPr="009F41E4">
        <w:rPr>
          <w:color w:val="000000" w:themeColor="text1"/>
          <w:lang w:val="en-US"/>
        </w:rPr>
        <w:t>104-123.</w:t>
      </w:r>
    </w:p>
    <w:p w14:paraId="487954C5" w14:textId="3DFA54B3" w:rsidR="0042236D" w:rsidRPr="009F41E4" w:rsidRDefault="00AD4144" w:rsidP="00963100">
      <w:pPr>
        <w:spacing w:line="480" w:lineRule="auto"/>
        <w:ind w:left="720" w:hanging="720"/>
        <w:jc w:val="both"/>
        <w:rPr>
          <w:iCs/>
          <w:color w:val="000000" w:themeColor="text1"/>
          <w:lang w:val="en-US"/>
        </w:rPr>
      </w:pPr>
      <w:r w:rsidRPr="009F41E4">
        <w:rPr>
          <w:color w:val="000000" w:themeColor="text1"/>
          <w:lang w:val="en-US"/>
        </w:rPr>
        <w:t xml:space="preserve">Hillson, D.A. </w:t>
      </w:r>
      <w:r w:rsidR="00B5224D" w:rsidRPr="009F41E4">
        <w:rPr>
          <w:color w:val="000000" w:themeColor="text1"/>
          <w:lang w:val="en-US"/>
        </w:rPr>
        <w:t>(</w:t>
      </w:r>
      <w:r w:rsidRPr="009F41E4">
        <w:rPr>
          <w:color w:val="000000" w:themeColor="text1"/>
          <w:lang w:val="en-US"/>
        </w:rPr>
        <w:t>2002</w:t>
      </w:r>
      <w:r w:rsidR="00B5224D"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The Risk Breakdown Structure (RBS) as an aid to effective risk management</w:t>
      </w:r>
      <w:r w:rsidR="007A00EF" w:rsidRPr="009F41E4">
        <w:rPr>
          <w:color w:val="000000" w:themeColor="text1"/>
          <w:lang w:val="en-US"/>
        </w:rPr>
        <w:t>”,</w:t>
      </w:r>
      <w:r w:rsidRPr="009F41E4">
        <w:rPr>
          <w:color w:val="000000" w:themeColor="text1"/>
          <w:lang w:val="en-US"/>
        </w:rPr>
        <w:t xml:space="preserve"> </w:t>
      </w:r>
      <w:r w:rsidR="004804A9" w:rsidRPr="009F41E4">
        <w:rPr>
          <w:color w:val="000000" w:themeColor="text1"/>
          <w:lang w:val="en-US"/>
        </w:rPr>
        <w:t xml:space="preserve">in </w:t>
      </w:r>
      <w:r w:rsidRPr="009F41E4">
        <w:rPr>
          <w:i/>
          <w:iCs/>
          <w:color w:val="000000" w:themeColor="text1"/>
          <w:lang w:val="en-US"/>
        </w:rPr>
        <w:t xml:space="preserve">Proceedings of the </w:t>
      </w:r>
      <w:r w:rsidR="00963100" w:rsidRPr="009F41E4">
        <w:rPr>
          <w:i/>
          <w:iCs/>
          <w:color w:val="000000" w:themeColor="text1"/>
          <w:lang w:val="en-US"/>
        </w:rPr>
        <w:t>5</w:t>
      </w:r>
      <w:r w:rsidR="00963100" w:rsidRPr="009F41E4">
        <w:rPr>
          <w:i/>
          <w:iCs/>
          <w:color w:val="000000" w:themeColor="text1"/>
          <w:vertAlign w:val="superscript"/>
          <w:lang w:val="en-US"/>
        </w:rPr>
        <w:t>th</w:t>
      </w:r>
      <w:r w:rsidR="00963100" w:rsidRPr="009F41E4">
        <w:rPr>
          <w:i/>
          <w:iCs/>
          <w:color w:val="000000" w:themeColor="text1"/>
          <w:lang w:val="en-US"/>
        </w:rPr>
        <w:t xml:space="preserve"> </w:t>
      </w:r>
      <w:r w:rsidRPr="009F41E4">
        <w:rPr>
          <w:i/>
          <w:iCs/>
          <w:color w:val="000000" w:themeColor="text1"/>
          <w:lang w:val="en-US"/>
        </w:rPr>
        <w:t>European Project Management Conference</w:t>
      </w:r>
      <w:r w:rsidR="00963100" w:rsidRPr="009F41E4">
        <w:rPr>
          <w:iCs/>
          <w:color w:val="000000" w:themeColor="text1"/>
          <w:lang w:val="en-US"/>
        </w:rPr>
        <w:t>, Cannes, France, pp. 1-11</w:t>
      </w:r>
      <w:r w:rsidRPr="009F41E4">
        <w:rPr>
          <w:iCs/>
          <w:color w:val="000000" w:themeColor="text1"/>
          <w:lang w:val="en-US"/>
        </w:rPr>
        <w:t>.</w:t>
      </w:r>
    </w:p>
    <w:p w14:paraId="71B5F550" w14:textId="3428F43C" w:rsidR="0042236D" w:rsidRPr="009F41E4" w:rsidRDefault="00AD4144" w:rsidP="00D76B72">
      <w:pPr>
        <w:spacing w:line="480" w:lineRule="auto"/>
        <w:ind w:left="720" w:hanging="720"/>
        <w:jc w:val="both"/>
        <w:rPr>
          <w:color w:val="000000" w:themeColor="text1"/>
          <w:lang w:val="en-US"/>
        </w:rPr>
      </w:pPr>
      <w:r w:rsidRPr="009F41E4">
        <w:rPr>
          <w:color w:val="000000" w:themeColor="text1"/>
          <w:lang w:val="en-US"/>
        </w:rPr>
        <w:t>Hilton, T.</w:t>
      </w:r>
      <w:r w:rsidR="00D76B72" w:rsidRPr="009F41E4">
        <w:rPr>
          <w:color w:val="000000" w:themeColor="text1"/>
          <w:lang w:val="en-US"/>
        </w:rPr>
        <w:t xml:space="preserve"> and</w:t>
      </w:r>
      <w:r w:rsidR="00B5224D" w:rsidRPr="009F41E4">
        <w:rPr>
          <w:color w:val="000000" w:themeColor="text1"/>
          <w:lang w:val="en-US"/>
        </w:rPr>
        <w:t xml:space="preserve"> </w:t>
      </w:r>
      <w:r w:rsidRPr="009F41E4">
        <w:rPr>
          <w:color w:val="000000" w:themeColor="text1"/>
          <w:lang w:val="en-US"/>
        </w:rPr>
        <w:t xml:space="preserve">Hughes, T. </w:t>
      </w:r>
      <w:r w:rsidR="00B5224D" w:rsidRPr="009F41E4">
        <w:rPr>
          <w:color w:val="000000" w:themeColor="text1"/>
          <w:lang w:val="en-US"/>
        </w:rPr>
        <w:t>(</w:t>
      </w:r>
      <w:r w:rsidRPr="009F41E4">
        <w:rPr>
          <w:color w:val="000000" w:themeColor="text1"/>
          <w:lang w:val="en-US"/>
        </w:rPr>
        <w:t>2013</w:t>
      </w:r>
      <w:r w:rsidR="00B5224D" w:rsidRPr="009F41E4">
        <w:rPr>
          <w:color w:val="000000" w:themeColor="text1"/>
          <w:lang w:val="en-US"/>
        </w:rPr>
        <w:t>)</w:t>
      </w:r>
      <w:r w:rsidR="00006475"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 xml:space="preserve">Co-production and self-service: The application of </w:t>
      </w:r>
      <w:r w:rsidR="00361264" w:rsidRPr="009F41E4">
        <w:rPr>
          <w:color w:val="000000" w:themeColor="text1"/>
          <w:lang w:val="en-US"/>
        </w:rPr>
        <w:t>s</w:t>
      </w:r>
      <w:r w:rsidRPr="009F41E4">
        <w:rPr>
          <w:color w:val="000000" w:themeColor="text1"/>
          <w:lang w:val="en-US"/>
        </w:rPr>
        <w:t>ervice-</w:t>
      </w:r>
      <w:r w:rsidR="00361264" w:rsidRPr="009F41E4">
        <w:rPr>
          <w:color w:val="000000" w:themeColor="text1"/>
          <w:lang w:val="en-US"/>
        </w:rPr>
        <w:t>d</w:t>
      </w:r>
      <w:r w:rsidRPr="009F41E4">
        <w:rPr>
          <w:color w:val="000000" w:themeColor="text1"/>
          <w:lang w:val="en-US"/>
        </w:rPr>
        <w:t xml:space="preserve">ominant </w:t>
      </w:r>
      <w:r w:rsidR="00361264" w:rsidRPr="009F41E4">
        <w:rPr>
          <w:color w:val="000000" w:themeColor="text1"/>
          <w:lang w:val="en-US"/>
        </w:rPr>
        <w:t>l</w:t>
      </w:r>
      <w:r w:rsidRPr="009F41E4">
        <w:rPr>
          <w:color w:val="000000" w:themeColor="text1"/>
          <w:lang w:val="en-US"/>
        </w:rPr>
        <w:t>ogic</w:t>
      </w:r>
      <w:r w:rsidR="007A00EF" w:rsidRPr="009F41E4">
        <w:rPr>
          <w:color w:val="000000" w:themeColor="text1"/>
          <w:lang w:val="en-US"/>
        </w:rPr>
        <w:t xml:space="preserve">”, </w:t>
      </w:r>
      <w:r w:rsidRPr="009F41E4">
        <w:rPr>
          <w:i/>
          <w:iCs/>
          <w:color w:val="000000" w:themeColor="text1"/>
          <w:lang w:val="en-US"/>
        </w:rPr>
        <w:t>J</w:t>
      </w:r>
      <w:r w:rsidR="00361264" w:rsidRPr="009F41E4">
        <w:rPr>
          <w:i/>
          <w:iCs/>
          <w:color w:val="000000" w:themeColor="text1"/>
          <w:lang w:val="en-US"/>
        </w:rPr>
        <w:t xml:space="preserve">ournal of </w:t>
      </w:r>
      <w:r w:rsidRPr="009F41E4">
        <w:rPr>
          <w:i/>
          <w:iCs/>
          <w:color w:val="000000" w:themeColor="text1"/>
          <w:lang w:val="en-US"/>
        </w:rPr>
        <w:t>Mark</w:t>
      </w:r>
      <w:r w:rsidR="00361264" w:rsidRPr="009F41E4">
        <w:rPr>
          <w:i/>
          <w:iCs/>
          <w:color w:val="000000" w:themeColor="text1"/>
          <w:lang w:val="en-US"/>
        </w:rPr>
        <w:t>eting</w:t>
      </w:r>
      <w:r w:rsidRPr="009F41E4">
        <w:rPr>
          <w:i/>
          <w:iCs/>
          <w:color w:val="000000" w:themeColor="text1"/>
          <w:lang w:val="en-US"/>
        </w:rPr>
        <w:t xml:space="preserve"> Manag</w:t>
      </w:r>
      <w:r w:rsidR="00361264" w:rsidRPr="009F41E4">
        <w:rPr>
          <w:i/>
          <w:iCs/>
          <w:color w:val="000000" w:themeColor="text1"/>
          <w:lang w:val="en-US"/>
        </w:rPr>
        <w:t>ement</w:t>
      </w:r>
      <w:r w:rsidR="00361264" w:rsidRPr="009F41E4">
        <w:rPr>
          <w:iCs/>
          <w:color w:val="000000" w:themeColor="text1"/>
          <w:lang w:val="en-US"/>
        </w:rPr>
        <w:t xml:space="preserve">, </w:t>
      </w:r>
      <w:r w:rsidR="00755711" w:rsidRPr="009F41E4">
        <w:rPr>
          <w:color w:val="000000" w:themeColor="text1"/>
          <w:lang w:val="en-US"/>
        </w:rPr>
        <w:t xml:space="preserve">Vol. </w:t>
      </w:r>
      <w:r w:rsidRPr="009F41E4">
        <w:rPr>
          <w:color w:val="000000" w:themeColor="text1"/>
          <w:lang w:val="en-US"/>
        </w:rPr>
        <w:t xml:space="preserve">29 </w:t>
      </w:r>
      <w:r w:rsidR="00AB4962" w:rsidRPr="009F41E4">
        <w:rPr>
          <w:color w:val="000000" w:themeColor="text1"/>
          <w:lang w:val="en-US"/>
        </w:rPr>
        <w:t xml:space="preserve">No. </w:t>
      </w:r>
      <w:r w:rsidRPr="009F41E4">
        <w:rPr>
          <w:color w:val="000000" w:themeColor="text1"/>
          <w:lang w:val="en-US"/>
        </w:rPr>
        <w:t xml:space="preserve">(7-8), </w:t>
      </w:r>
      <w:r w:rsidR="0014302A" w:rsidRPr="009F41E4">
        <w:rPr>
          <w:color w:val="000000" w:themeColor="text1"/>
          <w:lang w:val="en-US"/>
        </w:rPr>
        <w:t xml:space="preserve">pp. </w:t>
      </w:r>
      <w:r w:rsidRPr="009F41E4">
        <w:rPr>
          <w:color w:val="000000" w:themeColor="text1"/>
          <w:lang w:val="en-US"/>
        </w:rPr>
        <w:t>861-881</w:t>
      </w:r>
      <w:r w:rsidR="00D76B72" w:rsidRPr="009F41E4">
        <w:rPr>
          <w:color w:val="000000" w:themeColor="text1"/>
          <w:lang w:val="en-US"/>
        </w:rPr>
        <w:t>.</w:t>
      </w:r>
    </w:p>
    <w:p w14:paraId="6C90DF8B" w14:textId="5399A230" w:rsidR="0042236D" w:rsidRPr="009F41E4" w:rsidRDefault="00AD4144" w:rsidP="00963100">
      <w:pPr>
        <w:spacing w:line="480" w:lineRule="auto"/>
        <w:ind w:left="720" w:hanging="720"/>
        <w:jc w:val="both"/>
        <w:rPr>
          <w:color w:val="000000" w:themeColor="text1"/>
          <w:lang w:val="en-US"/>
        </w:rPr>
      </w:pPr>
      <w:r w:rsidRPr="009F41E4">
        <w:rPr>
          <w:color w:val="000000" w:themeColor="text1"/>
          <w:lang w:val="en-US"/>
        </w:rPr>
        <w:lastRenderedPageBreak/>
        <w:t>Hsu, Y.-L., Lee, C.-H.</w:t>
      </w:r>
      <w:r w:rsidR="00D76B72" w:rsidRPr="009F41E4">
        <w:rPr>
          <w:color w:val="000000" w:themeColor="text1"/>
          <w:lang w:val="en-US"/>
        </w:rPr>
        <w:t xml:space="preserve"> and</w:t>
      </w:r>
      <w:r w:rsidRPr="009F41E4">
        <w:rPr>
          <w:color w:val="000000" w:themeColor="text1"/>
          <w:lang w:val="en-US"/>
        </w:rPr>
        <w:t xml:space="preserve"> Kreng, V.B. </w:t>
      </w:r>
      <w:r w:rsidR="00B5224D" w:rsidRPr="009F41E4">
        <w:rPr>
          <w:color w:val="000000" w:themeColor="text1"/>
          <w:lang w:val="en-US"/>
        </w:rPr>
        <w:t>(</w:t>
      </w:r>
      <w:r w:rsidRPr="009F41E4">
        <w:rPr>
          <w:color w:val="000000" w:themeColor="text1"/>
          <w:lang w:val="en-US"/>
        </w:rPr>
        <w:t>2010</w:t>
      </w:r>
      <w:r w:rsidR="00B5224D" w:rsidRPr="009F41E4">
        <w:rPr>
          <w:color w:val="000000" w:themeColor="text1"/>
          <w:lang w:val="en-US"/>
        </w:rPr>
        <w:t>)</w:t>
      </w:r>
      <w:r w:rsidR="00006475"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The application of fuzzy delphi method and fuzzy AHP in lubricant regenerative technology selection</w:t>
      </w:r>
      <w:r w:rsidR="007A00EF" w:rsidRPr="009F41E4">
        <w:rPr>
          <w:color w:val="000000" w:themeColor="text1"/>
          <w:lang w:val="en-US"/>
        </w:rPr>
        <w:t>”,</w:t>
      </w:r>
      <w:r w:rsidRPr="009F41E4">
        <w:rPr>
          <w:color w:val="000000" w:themeColor="text1"/>
          <w:lang w:val="en-US"/>
        </w:rPr>
        <w:t xml:space="preserve"> </w:t>
      </w:r>
      <w:r w:rsidRPr="009F41E4">
        <w:rPr>
          <w:i/>
          <w:iCs/>
          <w:color w:val="000000" w:themeColor="text1"/>
          <w:lang w:val="en-US"/>
        </w:rPr>
        <w:t>Expert Syst</w:t>
      </w:r>
      <w:r w:rsidR="00963100" w:rsidRPr="009F41E4">
        <w:rPr>
          <w:i/>
          <w:iCs/>
          <w:color w:val="000000" w:themeColor="text1"/>
          <w:lang w:val="en-US"/>
        </w:rPr>
        <w:t>ems with</w:t>
      </w:r>
      <w:r w:rsidRPr="009F41E4">
        <w:rPr>
          <w:i/>
          <w:iCs/>
          <w:color w:val="000000" w:themeColor="text1"/>
          <w:lang w:val="en-US"/>
        </w:rPr>
        <w:t xml:space="preserve"> Appl</w:t>
      </w:r>
      <w:r w:rsidR="00963100" w:rsidRPr="009F41E4">
        <w:rPr>
          <w:i/>
          <w:iCs/>
          <w:color w:val="000000" w:themeColor="text1"/>
          <w:lang w:val="en-US"/>
        </w:rPr>
        <w:t>ications,</w:t>
      </w:r>
      <w:r w:rsidRPr="009F41E4">
        <w:rPr>
          <w:i/>
          <w:iCs/>
          <w:color w:val="000000" w:themeColor="text1"/>
          <w:lang w:val="en-US"/>
        </w:rPr>
        <w:t xml:space="preserve"> </w:t>
      </w:r>
      <w:r w:rsidR="00755711" w:rsidRPr="009F41E4">
        <w:rPr>
          <w:iCs/>
          <w:color w:val="000000" w:themeColor="text1"/>
          <w:lang w:val="en-US"/>
        </w:rPr>
        <w:t xml:space="preserve">Vol. </w:t>
      </w:r>
      <w:r w:rsidRPr="009F41E4">
        <w:rPr>
          <w:iCs/>
          <w:color w:val="000000" w:themeColor="text1"/>
          <w:lang w:val="en-US"/>
        </w:rPr>
        <w:t>37</w:t>
      </w:r>
      <w:r w:rsidR="00AB4962" w:rsidRPr="009F41E4">
        <w:rPr>
          <w:color w:val="000000" w:themeColor="text1"/>
          <w:lang w:val="en-US"/>
        </w:rPr>
        <w:t xml:space="preserve"> </w:t>
      </w:r>
      <w:r w:rsidR="00AB4962" w:rsidRPr="009F41E4">
        <w:rPr>
          <w:iCs/>
          <w:color w:val="000000" w:themeColor="text1"/>
          <w:lang w:val="en-US"/>
        </w:rPr>
        <w:t xml:space="preserve">No. </w:t>
      </w:r>
      <w:r w:rsidR="00963100" w:rsidRPr="009F41E4">
        <w:rPr>
          <w:iCs/>
          <w:color w:val="000000" w:themeColor="text1"/>
          <w:lang w:val="en-US"/>
        </w:rPr>
        <w:t>1</w:t>
      </w:r>
      <w:r w:rsidRPr="009F41E4">
        <w:rPr>
          <w:color w:val="000000" w:themeColor="text1"/>
          <w:lang w:val="en-US"/>
        </w:rPr>
        <w:t>,</w:t>
      </w:r>
      <w:r w:rsidR="0014302A" w:rsidRPr="009F41E4">
        <w:rPr>
          <w:color w:val="000000" w:themeColor="text1"/>
          <w:lang w:val="en-US"/>
        </w:rPr>
        <w:t xml:space="preserve"> pp. </w:t>
      </w:r>
      <w:r w:rsidRPr="009F41E4">
        <w:rPr>
          <w:color w:val="000000" w:themeColor="text1"/>
          <w:lang w:val="en-US"/>
        </w:rPr>
        <w:t>419-425.</w:t>
      </w:r>
    </w:p>
    <w:p w14:paraId="0CDCBD7A" w14:textId="705AAC38" w:rsidR="0042236D" w:rsidRPr="00A4501C" w:rsidRDefault="00AD4144" w:rsidP="00606E51">
      <w:pPr>
        <w:spacing w:line="480" w:lineRule="auto"/>
        <w:ind w:left="720" w:hanging="720"/>
        <w:jc w:val="both"/>
        <w:rPr>
          <w:lang w:val="en-US"/>
        </w:rPr>
      </w:pPr>
      <w:r w:rsidRPr="009F41E4">
        <w:rPr>
          <w:color w:val="000000" w:themeColor="text1"/>
          <w:lang w:val="en-US"/>
        </w:rPr>
        <w:t>Gustafsson, A., Kristensson P.</w:t>
      </w:r>
      <w:r w:rsidR="00D76B72" w:rsidRPr="009F41E4">
        <w:rPr>
          <w:color w:val="000000" w:themeColor="text1"/>
          <w:lang w:val="en-US"/>
        </w:rPr>
        <w:t xml:space="preserve"> and</w:t>
      </w:r>
      <w:r w:rsidR="0007335A" w:rsidRPr="009F41E4">
        <w:rPr>
          <w:color w:val="000000" w:themeColor="text1"/>
          <w:lang w:val="en-US"/>
        </w:rPr>
        <w:t xml:space="preserve"> </w:t>
      </w:r>
      <w:r w:rsidRPr="009F41E4">
        <w:rPr>
          <w:color w:val="000000" w:themeColor="text1"/>
          <w:lang w:val="en-US"/>
        </w:rPr>
        <w:t xml:space="preserve">Witell, L. </w:t>
      </w:r>
      <w:r w:rsidR="00B5224D" w:rsidRPr="009F41E4">
        <w:rPr>
          <w:color w:val="000000" w:themeColor="text1"/>
          <w:lang w:val="en-US"/>
        </w:rPr>
        <w:t>(</w:t>
      </w:r>
      <w:r w:rsidRPr="009F41E4">
        <w:rPr>
          <w:color w:val="000000" w:themeColor="text1"/>
          <w:lang w:val="en-US"/>
        </w:rPr>
        <w:t>2012</w:t>
      </w:r>
      <w:r w:rsidR="00B5224D" w:rsidRPr="009F41E4">
        <w:rPr>
          <w:color w:val="000000" w:themeColor="text1"/>
          <w:lang w:val="en-US"/>
        </w:rPr>
        <w:t>)</w:t>
      </w:r>
      <w:r w:rsidR="00D76B72"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Customer co-creation in service innovation: a matter of communication?</w:t>
      </w:r>
      <w:r w:rsidR="007A00EF" w:rsidRPr="009F41E4">
        <w:rPr>
          <w:color w:val="000000" w:themeColor="text1"/>
          <w:lang w:val="en-US"/>
        </w:rPr>
        <w:t>”,</w:t>
      </w:r>
      <w:r w:rsidRPr="009F41E4">
        <w:rPr>
          <w:color w:val="000000" w:themeColor="text1"/>
          <w:lang w:val="en-US"/>
        </w:rPr>
        <w:t xml:space="preserve"> </w:t>
      </w:r>
      <w:r w:rsidRPr="009F41E4">
        <w:rPr>
          <w:i/>
          <w:color w:val="000000" w:themeColor="text1"/>
          <w:lang w:val="en-US"/>
        </w:rPr>
        <w:t>J</w:t>
      </w:r>
      <w:r w:rsidR="00963100" w:rsidRPr="009F41E4">
        <w:rPr>
          <w:i/>
          <w:color w:val="000000" w:themeColor="text1"/>
          <w:lang w:val="en-US"/>
        </w:rPr>
        <w:t>ournal of</w:t>
      </w:r>
      <w:r w:rsidRPr="009F41E4">
        <w:rPr>
          <w:i/>
          <w:color w:val="000000" w:themeColor="text1"/>
          <w:lang w:val="en-US"/>
        </w:rPr>
        <w:t xml:space="preserve"> Serv</w:t>
      </w:r>
      <w:r w:rsidR="00963100" w:rsidRPr="009F41E4">
        <w:rPr>
          <w:i/>
          <w:color w:val="000000" w:themeColor="text1"/>
          <w:lang w:val="en-US"/>
        </w:rPr>
        <w:t>ice</w:t>
      </w:r>
      <w:r w:rsidRPr="009F41E4">
        <w:rPr>
          <w:i/>
          <w:color w:val="000000" w:themeColor="text1"/>
          <w:lang w:val="en-US"/>
        </w:rPr>
        <w:t xml:space="preserve"> Manag</w:t>
      </w:r>
      <w:r w:rsidR="00963100" w:rsidRPr="009F41E4">
        <w:rPr>
          <w:i/>
          <w:color w:val="000000" w:themeColor="text1"/>
          <w:lang w:val="en-US"/>
        </w:rPr>
        <w:t>ement,</w:t>
      </w:r>
      <w:r w:rsidRPr="009F41E4">
        <w:rPr>
          <w:i/>
          <w:color w:val="000000" w:themeColor="text1"/>
          <w:lang w:val="en-US"/>
        </w:rPr>
        <w:t xml:space="preserve"> </w:t>
      </w:r>
      <w:r w:rsidR="00755711" w:rsidRPr="009F41E4">
        <w:rPr>
          <w:color w:val="000000" w:themeColor="text1"/>
          <w:lang w:val="en-US"/>
        </w:rPr>
        <w:t xml:space="preserve">Vol. </w:t>
      </w:r>
      <w:r w:rsidRPr="009F41E4">
        <w:rPr>
          <w:color w:val="000000" w:themeColor="text1"/>
          <w:lang w:val="en-US"/>
        </w:rPr>
        <w:t>23</w:t>
      </w:r>
      <w:r w:rsidR="00AB4962" w:rsidRPr="009F41E4">
        <w:rPr>
          <w:color w:val="000000" w:themeColor="text1"/>
          <w:lang w:val="en-US"/>
        </w:rPr>
        <w:t xml:space="preserve"> </w:t>
      </w:r>
      <w:r w:rsidR="00AB4962" w:rsidRPr="00A4501C">
        <w:rPr>
          <w:lang w:val="en-US"/>
        </w:rPr>
        <w:t xml:space="preserve">No. </w:t>
      </w:r>
      <w:r w:rsidRPr="00A4501C">
        <w:rPr>
          <w:lang w:val="en-US"/>
        </w:rPr>
        <w:t xml:space="preserve">3, </w:t>
      </w:r>
      <w:r w:rsidR="0014302A" w:rsidRPr="00A4501C">
        <w:rPr>
          <w:lang w:val="en-US"/>
        </w:rPr>
        <w:t xml:space="preserve">pp. </w:t>
      </w:r>
      <w:r w:rsidRPr="00A4501C">
        <w:rPr>
          <w:lang w:val="en-US"/>
        </w:rPr>
        <w:t>311-327.</w:t>
      </w:r>
    </w:p>
    <w:p w14:paraId="1DE6B3AD" w14:textId="77777777" w:rsidR="005B05AE" w:rsidRPr="00A4501C" w:rsidRDefault="005B05AE" w:rsidP="005B05AE">
      <w:pPr>
        <w:spacing w:line="480" w:lineRule="auto"/>
        <w:ind w:left="720" w:hanging="720"/>
        <w:jc w:val="both"/>
        <w:rPr>
          <w:lang w:val="en-US"/>
        </w:rPr>
      </w:pPr>
      <w:r w:rsidRPr="00A4501C">
        <w:rPr>
          <w:lang w:val="en-US"/>
        </w:rPr>
        <w:t xml:space="preserve">Inman, J.J. and Nikolova, H. (2017), “Shopper-facing retail technology: A retailer adoption decision framework incorporating shopper attitudes and privacy concerns”. </w:t>
      </w:r>
      <w:r w:rsidRPr="00A4501C">
        <w:rPr>
          <w:i/>
          <w:lang w:val="en-US"/>
        </w:rPr>
        <w:t>Journal of Retailing</w:t>
      </w:r>
      <w:r w:rsidRPr="00A4501C">
        <w:rPr>
          <w:lang w:val="en-US"/>
        </w:rPr>
        <w:t>, Vol. 93 No. 1, pp. 7-28.</w:t>
      </w:r>
    </w:p>
    <w:p w14:paraId="0B5DAD0B" w14:textId="00C6D66C" w:rsidR="0042236D" w:rsidRPr="009F41E4" w:rsidRDefault="00AD4144" w:rsidP="00963100">
      <w:pPr>
        <w:spacing w:line="480" w:lineRule="auto"/>
        <w:ind w:left="720" w:hanging="720"/>
        <w:jc w:val="both"/>
        <w:rPr>
          <w:color w:val="000000" w:themeColor="text1"/>
          <w:lang w:val="en-US"/>
        </w:rPr>
      </w:pPr>
      <w:r w:rsidRPr="009F41E4">
        <w:rPr>
          <w:color w:val="000000" w:themeColor="text1"/>
          <w:lang w:val="en-US"/>
        </w:rPr>
        <w:t>Karpen, I.O., Bove, L</w:t>
      </w:r>
      <w:r w:rsidR="00AB4962" w:rsidRPr="009F41E4">
        <w:rPr>
          <w:color w:val="000000" w:themeColor="text1"/>
          <w:lang w:val="en-US"/>
        </w:rPr>
        <w:t>.</w:t>
      </w:r>
      <w:r w:rsidRPr="009F41E4">
        <w:rPr>
          <w:color w:val="000000" w:themeColor="text1"/>
          <w:lang w:val="en-US"/>
        </w:rPr>
        <w:t xml:space="preserve">L. </w:t>
      </w:r>
      <w:r w:rsidR="00D76B72" w:rsidRPr="009F41E4">
        <w:rPr>
          <w:color w:val="000000" w:themeColor="text1"/>
          <w:lang w:val="en-US"/>
        </w:rPr>
        <w:t xml:space="preserve">and </w:t>
      </w:r>
      <w:r w:rsidRPr="009F41E4">
        <w:rPr>
          <w:color w:val="000000" w:themeColor="text1"/>
          <w:lang w:val="en-US"/>
        </w:rPr>
        <w:t>Lukas B.A. (2012)</w:t>
      </w:r>
      <w:r w:rsidR="00D76B72"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Linking service-dominant logic and strategic business practice: a conceptual model of</w:t>
      </w:r>
      <w:r w:rsidR="007A00EF" w:rsidRPr="009F41E4">
        <w:rPr>
          <w:color w:val="000000" w:themeColor="text1"/>
          <w:lang w:val="en-US"/>
        </w:rPr>
        <w:t xml:space="preserve"> a service-dominant orientation”,</w:t>
      </w:r>
      <w:r w:rsidRPr="009F41E4">
        <w:rPr>
          <w:color w:val="000000" w:themeColor="text1"/>
          <w:lang w:val="en-US"/>
        </w:rPr>
        <w:t xml:space="preserve"> </w:t>
      </w:r>
      <w:r w:rsidRPr="009F41E4">
        <w:rPr>
          <w:i/>
          <w:iCs/>
          <w:color w:val="000000" w:themeColor="text1"/>
          <w:lang w:val="en-US"/>
        </w:rPr>
        <w:t>J</w:t>
      </w:r>
      <w:r w:rsidR="0007335A" w:rsidRPr="009F41E4">
        <w:rPr>
          <w:i/>
          <w:iCs/>
          <w:color w:val="000000" w:themeColor="text1"/>
          <w:lang w:val="en-US"/>
        </w:rPr>
        <w:t xml:space="preserve">ournal of </w:t>
      </w:r>
      <w:r w:rsidRPr="009F41E4">
        <w:rPr>
          <w:i/>
          <w:iCs/>
          <w:color w:val="000000" w:themeColor="text1"/>
          <w:lang w:val="en-US"/>
        </w:rPr>
        <w:t>Serv</w:t>
      </w:r>
      <w:r w:rsidR="0007335A" w:rsidRPr="009F41E4">
        <w:rPr>
          <w:i/>
          <w:iCs/>
          <w:color w:val="000000" w:themeColor="text1"/>
          <w:lang w:val="en-US"/>
        </w:rPr>
        <w:t>ice</w:t>
      </w:r>
      <w:r w:rsidRPr="009F41E4">
        <w:rPr>
          <w:i/>
          <w:iCs/>
          <w:color w:val="000000" w:themeColor="text1"/>
          <w:lang w:val="en-US"/>
        </w:rPr>
        <w:t xml:space="preserve"> Res</w:t>
      </w:r>
      <w:r w:rsidR="0007335A" w:rsidRPr="009F41E4">
        <w:rPr>
          <w:i/>
          <w:iCs/>
          <w:color w:val="000000" w:themeColor="text1"/>
          <w:lang w:val="en-US"/>
        </w:rPr>
        <w:t xml:space="preserve">earch, </w:t>
      </w:r>
      <w:r w:rsidR="00755711" w:rsidRPr="009F41E4">
        <w:rPr>
          <w:iCs/>
          <w:color w:val="000000" w:themeColor="text1"/>
          <w:lang w:val="en-US"/>
        </w:rPr>
        <w:t xml:space="preserve">Vol. </w:t>
      </w:r>
      <w:r w:rsidRPr="009F41E4">
        <w:rPr>
          <w:iCs/>
          <w:color w:val="000000" w:themeColor="text1"/>
          <w:lang w:val="en-US"/>
        </w:rPr>
        <w:t>15</w:t>
      </w:r>
      <w:r w:rsidR="00AB4962" w:rsidRPr="009F41E4">
        <w:rPr>
          <w:color w:val="000000" w:themeColor="text1"/>
          <w:lang w:val="en-US"/>
        </w:rPr>
        <w:t xml:space="preserve"> </w:t>
      </w:r>
      <w:r w:rsidR="00AB4962" w:rsidRPr="009F41E4">
        <w:rPr>
          <w:iCs/>
          <w:color w:val="000000" w:themeColor="text1"/>
          <w:lang w:val="en-US"/>
        </w:rPr>
        <w:t xml:space="preserve">No. </w:t>
      </w:r>
      <w:r w:rsidRPr="009F41E4">
        <w:rPr>
          <w:color w:val="000000" w:themeColor="text1"/>
          <w:lang w:val="en-US"/>
        </w:rPr>
        <w:t xml:space="preserve">1, </w:t>
      </w:r>
      <w:r w:rsidR="0014302A" w:rsidRPr="009F41E4">
        <w:rPr>
          <w:color w:val="000000" w:themeColor="text1"/>
          <w:lang w:val="en-US"/>
        </w:rPr>
        <w:t xml:space="preserve">pp. </w:t>
      </w:r>
      <w:r w:rsidRPr="009F41E4">
        <w:rPr>
          <w:color w:val="000000" w:themeColor="text1"/>
          <w:lang w:val="en-US"/>
        </w:rPr>
        <w:t>21-38.</w:t>
      </w:r>
    </w:p>
    <w:p w14:paraId="23C4298F" w14:textId="448ADF3C" w:rsidR="0042236D" w:rsidRPr="009F41E4" w:rsidRDefault="00AD4144" w:rsidP="00606E51">
      <w:pPr>
        <w:spacing w:line="480" w:lineRule="auto"/>
        <w:jc w:val="both"/>
        <w:rPr>
          <w:color w:val="000000" w:themeColor="text1"/>
          <w:lang w:val="en-US"/>
        </w:rPr>
      </w:pPr>
      <w:r w:rsidRPr="009F41E4">
        <w:rPr>
          <w:color w:val="000000" w:themeColor="text1"/>
          <w:lang w:val="en-US"/>
        </w:rPr>
        <w:t xml:space="preserve">Khouja, M. </w:t>
      </w:r>
      <w:r w:rsidR="00B5224D" w:rsidRPr="009F41E4">
        <w:rPr>
          <w:color w:val="000000" w:themeColor="text1"/>
          <w:lang w:val="en-US"/>
        </w:rPr>
        <w:t>(</w:t>
      </w:r>
      <w:r w:rsidRPr="009F41E4">
        <w:rPr>
          <w:color w:val="000000" w:themeColor="text1"/>
          <w:lang w:val="en-US"/>
        </w:rPr>
        <w:t>1995</w:t>
      </w:r>
      <w:r w:rsidR="00B5224D" w:rsidRPr="009F41E4">
        <w:rPr>
          <w:color w:val="000000" w:themeColor="text1"/>
          <w:lang w:val="en-US"/>
        </w:rPr>
        <w:t>)</w:t>
      </w:r>
      <w:r w:rsidR="0014302A"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The use of data envelopment analysis for technology selection</w:t>
      </w:r>
      <w:r w:rsidR="007A00EF" w:rsidRPr="009F41E4">
        <w:rPr>
          <w:color w:val="000000" w:themeColor="text1"/>
          <w:lang w:val="en-US"/>
        </w:rPr>
        <w:t>”,</w:t>
      </w:r>
      <w:r w:rsidRPr="009F41E4">
        <w:rPr>
          <w:color w:val="000000" w:themeColor="text1"/>
          <w:lang w:val="en-US"/>
        </w:rPr>
        <w:t xml:space="preserve"> </w:t>
      </w:r>
      <w:r w:rsidRPr="009F41E4">
        <w:rPr>
          <w:color w:val="000000" w:themeColor="text1"/>
          <w:lang w:val="en-US"/>
        </w:rPr>
        <w:tab/>
      </w:r>
      <w:r w:rsidR="0007335A" w:rsidRPr="009F41E4">
        <w:rPr>
          <w:i/>
          <w:color w:val="000000" w:themeColor="text1"/>
          <w:lang w:val="en-US"/>
        </w:rPr>
        <w:t xml:space="preserve">Computers &amp; Industrial Engineering, </w:t>
      </w:r>
      <w:r w:rsidR="00755711" w:rsidRPr="009F41E4">
        <w:rPr>
          <w:color w:val="000000" w:themeColor="text1"/>
          <w:lang w:val="en-US"/>
        </w:rPr>
        <w:t xml:space="preserve">Vol. </w:t>
      </w:r>
      <w:r w:rsidRPr="009F41E4">
        <w:rPr>
          <w:color w:val="000000" w:themeColor="text1"/>
          <w:lang w:val="en-US"/>
        </w:rPr>
        <w:t>28</w:t>
      </w:r>
      <w:r w:rsidR="00AB4962" w:rsidRPr="009F41E4">
        <w:rPr>
          <w:color w:val="000000" w:themeColor="text1"/>
          <w:lang w:val="en-US"/>
        </w:rPr>
        <w:t xml:space="preserve"> No. </w:t>
      </w:r>
      <w:r w:rsidRPr="009F41E4">
        <w:rPr>
          <w:color w:val="000000" w:themeColor="text1"/>
          <w:lang w:val="en-US"/>
        </w:rPr>
        <w:t>1,</w:t>
      </w:r>
      <w:r w:rsidR="0014302A" w:rsidRPr="009F41E4">
        <w:rPr>
          <w:color w:val="000000" w:themeColor="text1"/>
          <w:lang w:val="en-US"/>
        </w:rPr>
        <w:t xml:space="preserve"> pp.</w:t>
      </w:r>
      <w:r w:rsidRPr="009F41E4">
        <w:rPr>
          <w:color w:val="000000" w:themeColor="text1"/>
          <w:lang w:val="en-US"/>
        </w:rPr>
        <w:t xml:space="preserve"> 123-132.</w:t>
      </w:r>
    </w:p>
    <w:p w14:paraId="666D0314" w14:textId="4B12B215" w:rsidR="00525787" w:rsidRPr="009F41E4" w:rsidRDefault="00525787" w:rsidP="00525787">
      <w:pPr>
        <w:spacing w:line="480" w:lineRule="auto"/>
        <w:ind w:left="720" w:hanging="720"/>
        <w:jc w:val="both"/>
        <w:rPr>
          <w:color w:val="000000" w:themeColor="text1"/>
          <w:lang w:val="en-US"/>
        </w:rPr>
      </w:pPr>
      <w:r w:rsidRPr="009F41E4">
        <w:rPr>
          <w:color w:val="000000" w:themeColor="text1"/>
          <w:lang w:val="en-US"/>
        </w:rPr>
        <w:t>Kim, H.Y., Lee, J.Y., Mun, J. M.</w:t>
      </w:r>
      <w:r w:rsidR="0014302A" w:rsidRPr="009F41E4">
        <w:rPr>
          <w:color w:val="000000" w:themeColor="text1"/>
          <w:lang w:val="en-US"/>
        </w:rPr>
        <w:t xml:space="preserve"> and</w:t>
      </w:r>
      <w:r w:rsidRPr="009F41E4">
        <w:rPr>
          <w:color w:val="000000" w:themeColor="text1"/>
          <w:lang w:val="en-US"/>
        </w:rPr>
        <w:t xml:space="preserve"> Johnson, K.K. (201</w:t>
      </w:r>
      <w:r w:rsidR="007A00EF" w:rsidRPr="009F41E4">
        <w:rPr>
          <w:color w:val="000000" w:themeColor="text1"/>
          <w:lang w:val="en-US"/>
        </w:rPr>
        <w:t>7</w:t>
      </w:r>
      <w:r w:rsidRPr="009F41E4">
        <w:rPr>
          <w:color w:val="000000" w:themeColor="text1"/>
          <w:lang w:val="en-US"/>
        </w:rPr>
        <w:t>)</w:t>
      </w:r>
      <w:r w:rsidR="0014302A"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Consumer adoption of smart in-store technology: assessing the predictive value of attitude versus beliefs in the technology acceptance model</w:t>
      </w:r>
      <w:r w:rsidR="007A00EF" w:rsidRPr="009F41E4">
        <w:rPr>
          <w:color w:val="000000" w:themeColor="text1"/>
          <w:lang w:val="en-US"/>
        </w:rPr>
        <w:t xml:space="preserve">”, </w:t>
      </w:r>
      <w:r w:rsidRPr="009F41E4">
        <w:rPr>
          <w:i/>
          <w:color w:val="000000" w:themeColor="text1"/>
          <w:lang w:val="en-US"/>
        </w:rPr>
        <w:t>International Journal of Fashion Design, Technology and Education</w:t>
      </w:r>
      <w:r w:rsidRPr="009F41E4">
        <w:rPr>
          <w:color w:val="000000" w:themeColor="text1"/>
          <w:lang w:val="en-US"/>
        </w:rPr>
        <w:t xml:space="preserve">, </w:t>
      </w:r>
      <w:r w:rsidR="007A00EF" w:rsidRPr="009F41E4">
        <w:rPr>
          <w:color w:val="000000" w:themeColor="text1"/>
          <w:lang w:val="en-US"/>
        </w:rPr>
        <w:t>Vol. 10 No. 1, pp. 26-36.</w:t>
      </w:r>
    </w:p>
    <w:p w14:paraId="377B0D05" w14:textId="01BB05CF" w:rsidR="0042236D" w:rsidRPr="009F41E4" w:rsidRDefault="00AD4144" w:rsidP="00D76B72">
      <w:pPr>
        <w:spacing w:line="480" w:lineRule="auto"/>
        <w:ind w:left="720" w:hanging="720"/>
        <w:jc w:val="both"/>
        <w:rPr>
          <w:color w:val="000000" w:themeColor="text1"/>
          <w:lang w:val="en-US"/>
        </w:rPr>
      </w:pPr>
      <w:r w:rsidRPr="009F41E4">
        <w:rPr>
          <w:color w:val="000000" w:themeColor="text1"/>
          <w:lang w:val="en-US"/>
        </w:rPr>
        <w:t xml:space="preserve">Kindstrom, D., Kowalkowski, C., </w:t>
      </w:r>
      <w:r w:rsidR="0014302A" w:rsidRPr="009F41E4">
        <w:rPr>
          <w:color w:val="000000" w:themeColor="text1"/>
          <w:lang w:val="en-US"/>
        </w:rPr>
        <w:t>and</w:t>
      </w:r>
      <w:r w:rsidR="00B5224D" w:rsidRPr="009F41E4">
        <w:rPr>
          <w:color w:val="000000" w:themeColor="text1"/>
          <w:lang w:val="en-US"/>
        </w:rPr>
        <w:t xml:space="preserve"> </w:t>
      </w:r>
      <w:r w:rsidRPr="009F41E4">
        <w:rPr>
          <w:color w:val="000000" w:themeColor="text1"/>
          <w:lang w:val="en-US"/>
        </w:rPr>
        <w:t xml:space="preserve">Sandberg E. </w:t>
      </w:r>
      <w:r w:rsidR="00B5224D" w:rsidRPr="009F41E4">
        <w:rPr>
          <w:color w:val="000000" w:themeColor="text1"/>
          <w:lang w:val="en-US"/>
        </w:rPr>
        <w:t>(</w:t>
      </w:r>
      <w:r w:rsidRPr="009F41E4">
        <w:rPr>
          <w:color w:val="000000" w:themeColor="text1"/>
          <w:lang w:val="en-US"/>
        </w:rPr>
        <w:t>2013</w:t>
      </w:r>
      <w:r w:rsidR="00B5224D" w:rsidRPr="009F41E4">
        <w:rPr>
          <w:color w:val="000000" w:themeColor="text1"/>
          <w:lang w:val="en-US"/>
        </w:rPr>
        <w:t>)</w:t>
      </w:r>
      <w:r w:rsidR="00006475"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Enabling service innovation: A dynamic capabilities approach</w:t>
      </w:r>
      <w:r w:rsidR="007A00EF" w:rsidRPr="009F41E4">
        <w:rPr>
          <w:color w:val="000000" w:themeColor="text1"/>
          <w:lang w:val="en-US"/>
        </w:rPr>
        <w:t xml:space="preserve">”, </w:t>
      </w:r>
      <w:r w:rsidRPr="009F41E4">
        <w:rPr>
          <w:i/>
          <w:iCs/>
          <w:color w:val="000000" w:themeColor="text1"/>
          <w:lang w:val="en-US"/>
        </w:rPr>
        <w:t>J</w:t>
      </w:r>
      <w:r w:rsidR="0007335A" w:rsidRPr="009F41E4">
        <w:rPr>
          <w:i/>
          <w:iCs/>
          <w:color w:val="000000" w:themeColor="text1"/>
          <w:lang w:val="en-US"/>
        </w:rPr>
        <w:t xml:space="preserve">ournal of </w:t>
      </w:r>
      <w:r w:rsidRPr="009F41E4">
        <w:rPr>
          <w:i/>
          <w:iCs/>
          <w:color w:val="000000" w:themeColor="text1"/>
          <w:lang w:val="en-US"/>
        </w:rPr>
        <w:t>Bus</w:t>
      </w:r>
      <w:r w:rsidR="0007335A" w:rsidRPr="009F41E4">
        <w:rPr>
          <w:i/>
          <w:iCs/>
          <w:color w:val="000000" w:themeColor="text1"/>
          <w:lang w:val="en-US"/>
        </w:rPr>
        <w:t>iness</w:t>
      </w:r>
      <w:r w:rsidRPr="009F41E4">
        <w:rPr>
          <w:i/>
          <w:iCs/>
          <w:color w:val="000000" w:themeColor="text1"/>
          <w:lang w:val="en-US"/>
        </w:rPr>
        <w:t xml:space="preserve"> Res</w:t>
      </w:r>
      <w:r w:rsidR="0007335A" w:rsidRPr="009F41E4">
        <w:rPr>
          <w:i/>
          <w:iCs/>
          <w:color w:val="000000" w:themeColor="text1"/>
          <w:lang w:val="en-US"/>
        </w:rPr>
        <w:t>earch,</w:t>
      </w:r>
      <w:r w:rsidRPr="009F41E4">
        <w:rPr>
          <w:i/>
          <w:color w:val="000000" w:themeColor="text1"/>
          <w:lang w:val="en-US"/>
        </w:rPr>
        <w:t xml:space="preserve"> </w:t>
      </w:r>
      <w:r w:rsidR="00AB4962" w:rsidRPr="009F41E4">
        <w:rPr>
          <w:color w:val="000000" w:themeColor="text1"/>
          <w:lang w:val="en-US"/>
        </w:rPr>
        <w:t xml:space="preserve">Vol. </w:t>
      </w:r>
      <w:r w:rsidRPr="009F41E4">
        <w:rPr>
          <w:color w:val="000000" w:themeColor="text1"/>
          <w:lang w:val="en-US"/>
        </w:rPr>
        <w:t>66</w:t>
      </w:r>
      <w:r w:rsidR="00AB4962" w:rsidRPr="009F41E4">
        <w:rPr>
          <w:color w:val="000000" w:themeColor="text1"/>
          <w:lang w:val="en-US"/>
        </w:rPr>
        <w:t xml:space="preserve"> No. </w:t>
      </w:r>
      <w:r w:rsidR="00361264" w:rsidRPr="009F41E4">
        <w:rPr>
          <w:color w:val="000000" w:themeColor="text1"/>
          <w:lang w:val="en-US"/>
        </w:rPr>
        <w:t>8</w:t>
      </w:r>
      <w:r w:rsidRPr="009F41E4">
        <w:rPr>
          <w:color w:val="000000" w:themeColor="text1"/>
          <w:lang w:val="en-US"/>
        </w:rPr>
        <w:t>,</w:t>
      </w:r>
      <w:r w:rsidR="0014302A" w:rsidRPr="009F41E4">
        <w:rPr>
          <w:color w:val="000000" w:themeColor="text1"/>
          <w:lang w:val="en-US"/>
        </w:rPr>
        <w:t xml:space="preserve"> pp. </w:t>
      </w:r>
      <w:r w:rsidRPr="009F41E4">
        <w:rPr>
          <w:color w:val="000000" w:themeColor="text1"/>
          <w:lang w:val="en-US"/>
        </w:rPr>
        <w:t>1063-1073.</w:t>
      </w:r>
    </w:p>
    <w:p w14:paraId="06AF49E5" w14:textId="7EDA78BD" w:rsidR="0042236D" w:rsidRPr="009F41E4" w:rsidRDefault="00AD4144" w:rsidP="0007335A">
      <w:pPr>
        <w:spacing w:line="480" w:lineRule="auto"/>
        <w:ind w:left="720" w:hanging="720"/>
        <w:jc w:val="both"/>
        <w:rPr>
          <w:color w:val="000000" w:themeColor="text1"/>
          <w:lang w:val="en-US"/>
        </w:rPr>
      </w:pPr>
      <w:r w:rsidRPr="009F41E4">
        <w:rPr>
          <w:color w:val="000000" w:themeColor="text1"/>
          <w:lang w:val="en-US"/>
        </w:rPr>
        <w:t>Ko, E.</w:t>
      </w:r>
      <w:r w:rsidR="003C307F" w:rsidRPr="009F41E4">
        <w:rPr>
          <w:color w:val="000000" w:themeColor="text1"/>
          <w:lang w:val="en-US"/>
        </w:rPr>
        <w:t xml:space="preserve"> and </w:t>
      </w:r>
      <w:r w:rsidRPr="009F41E4">
        <w:rPr>
          <w:color w:val="000000" w:themeColor="text1"/>
          <w:lang w:val="en-US"/>
        </w:rPr>
        <w:t xml:space="preserve">Kincade D.H. </w:t>
      </w:r>
      <w:r w:rsidR="00B5224D" w:rsidRPr="009F41E4">
        <w:rPr>
          <w:color w:val="000000" w:themeColor="text1"/>
          <w:lang w:val="en-US"/>
        </w:rPr>
        <w:t>(</w:t>
      </w:r>
      <w:r w:rsidRPr="009F41E4">
        <w:rPr>
          <w:color w:val="000000" w:themeColor="text1"/>
          <w:lang w:val="en-US"/>
        </w:rPr>
        <w:t>2007</w:t>
      </w:r>
      <w:r w:rsidR="00B5224D" w:rsidRPr="009F41E4">
        <w:rPr>
          <w:color w:val="000000" w:themeColor="text1"/>
          <w:lang w:val="en-US"/>
        </w:rPr>
        <w:t>)</w:t>
      </w:r>
      <w:r w:rsidR="003C307F"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Do quick response technology-based attributes make a difference in consumer satisfaction with apparel retail stores?</w:t>
      </w:r>
      <w:r w:rsidR="007A00EF" w:rsidRPr="009F41E4">
        <w:rPr>
          <w:color w:val="000000" w:themeColor="text1"/>
          <w:lang w:val="en-US"/>
        </w:rPr>
        <w:t xml:space="preserve">”, </w:t>
      </w:r>
      <w:r w:rsidR="0007335A" w:rsidRPr="009F41E4">
        <w:rPr>
          <w:i/>
          <w:color w:val="000000" w:themeColor="text1"/>
          <w:lang w:val="en-US"/>
        </w:rPr>
        <w:t>Journal of the Textile Institute,</w:t>
      </w:r>
      <w:r w:rsidRPr="009F41E4">
        <w:rPr>
          <w:i/>
          <w:iCs/>
          <w:color w:val="000000" w:themeColor="text1"/>
          <w:lang w:val="en-US"/>
        </w:rPr>
        <w:t xml:space="preserve"> </w:t>
      </w:r>
      <w:r w:rsidR="00755711" w:rsidRPr="009F41E4">
        <w:rPr>
          <w:iCs/>
          <w:color w:val="000000" w:themeColor="text1"/>
          <w:lang w:val="en-US"/>
        </w:rPr>
        <w:t xml:space="preserve">Vol. </w:t>
      </w:r>
      <w:r w:rsidRPr="009F41E4">
        <w:rPr>
          <w:iCs/>
          <w:color w:val="000000" w:themeColor="text1"/>
          <w:lang w:val="en-US"/>
        </w:rPr>
        <w:t>98</w:t>
      </w:r>
      <w:r w:rsidR="00AB4962" w:rsidRPr="009F41E4">
        <w:rPr>
          <w:color w:val="000000" w:themeColor="text1"/>
          <w:lang w:val="en-US"/>
        </w:rPr>
        <w:t xml:space="preserve"> </w:t>
      </w:r>
      <w:r w:rsidR="00AB4962" w:rsidRPr="009F41E4">
        <w:rPr>
          <w:iCs/>
          <w:color w:val="000000" w:themeColor="text1"/>
          <w:lang w:val="en-US"/>
        </w:rPr>
        <w:t xml:space="preserve">No. </w:t>
      </w:r>
      <w:r w:rsidRPr="009F41E4">
        <w:rPr>
          <w:color w:val="000000" w:themeColor="text1"/>
          <w:lang w:val="en-US"/>
        </w:rPr>
        <w:t xml:space="preserve">6, </w:t>
      </w:r>
      <w:r w:rsidR="0014302A" w:rsidRPr="009F41E4">
        <w:rPr>
          <w:color w:val="000000" w:themeColor="text1"/>
          <w:lang w:val="en-US"/>
        </w:rPr>
        <w:t xml:space="preserve">pp. </w:t>
      </w:r>
      <w:r w:rsidRPr="009F41E4">
        <w:rPr>
          <w:color w:val="000000" w:themeColor="text1"/>
          <w:lang w:val="en-US"/>
        </w:rPr>
        <w:t xml:space="preserve">491-499. </w:t>
      </w:r>
    </w:p>
    <w:p w14:paraId="0DB277D6" w14:textId="4BD6BF9B" w:rsidR="0042236D" w:rsidRPr="009F41E4" w:rsidRDefault="00AD4144" w:rsidP="00606E51">
      <w:pPr>
        <w:spacing w:line="480" w:lineRule="auto"/>
        <w:ind w:left="720" w:hanging="720"/>
        <w:jc w:val="both"/>
        <w:rPr>
          <w:color w:val="000000" w:themeColor="text1"/>
          <w:lang w:val="en-US"/>
        </w:rPr>
      </w:pPr>
      <w:r w:rsidRPr="009F41E4">
        <w:rPr>
          <w:color w:val="000000" w:themeColor="text1"/>
          <w:lang w:val="en-US"/>
        </w:rPr>
        <w:lastRenderedPageBreak/>
        <w:t>Kourouthanassis, P.E., Giaglis, G.M.</w:t>
      </w:r>
      <w:r w:rsidR="003C307F" w:rsidRPr="009F41E4">
        <w:rPr>
          <w:color w:val="000000" w:themeColor="text1"/>
          <w:lang w:val="en-US"/>
        </w:rPr>
        <w:t xml:space="preserve"> and</w:t>
      </w:r>
      <w:r w:rsidR="00B5224D" w:rsidRPr="009F41E4">
        <w:rPr>
          <w:color w:val="000000" w:themeColor="text1"/>
          <w:lang w:val="en-US"/>
        </w:rPr>
        <w:t xml:space="preserve"> </w:t>
      </w:r>
      <w:r w:rsidRPr="009F41E4">
        <w:rPr>
          <w:color w:val="000000" w:themeColor="text1"/>
          <w:lang w:val="en-US"/>
        </w:rPr>
        <w:t>Vrechopoulos, A.P.</w:t>
      </w:r>
      <w:r w:rsidR="00B5224D" w:rsidRPr="009F41E4">
        <w:rPr>
          <w:color w:val="000000" w:themeColor="text1"/>
          <w:lang w:val="en-US"/>
        </w:rPr>
        <w:t xml:space="preserve"> (</w:t>
      </w:r>
      <w:r w:rsidRPr="009F41E4">
        <w:rPr>
          <w:color w:val="000000" w:themeColor="text1"/>
          <w:lang w:val="en-US"/>
        </w:rPr>
        <w:t>2007</w:t>
      </w:r>
      <w:r w:rsidR="00B5224D" w:rsidRPr="009F41E4">
        <w:rPr>
          <w:color w:val="000000" w:themeColor="text1"/>
          <w:lang w:val="en-US"/>
        </w:rPr>
        <w:t>)</w:t>
      </w:r>
      <w:r w:rsidR="003C307F"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Enhancing user experience through pervasive information systems: The case of pervasive retailing</w:t>
      </w:r>
      <w:r w:rsidR="007A00EF" w:rsidRPr="009F41E4">
        <w:rPr>
          <w:color w:val="000000" w:themeColor="text1"/>
          <w:lang w:val="en-US"/>
        </w:rPr>
        <w:t>”,</w:t>
      </w:r>
      <w:r w:rsidRPr="009F41E4">
        <w:rPr>
          <w:color w:val="000000" w:themeColor="text1"/>
          <w:lang w:val="en-US"/>
        </w:rPr>
        <w:t xml:space="preserve"> </w:t>
      </w:r>
      <w:r w:rsidR="0007335A" w:rsidRPr="009F41E4">
        <w:rPr>
          <w:i/>
          <w:color w:val="000000" w:themeColor="text1"/>
          <w:lang w:val="en-US"/>
        </w:rPr>
        <w:t xml:space="preserve">International Journal of Information Management, </w:t>
      </w:r>
      <w:r w:rsidR="00755711" w:rsidRPr="009F41E4">
        <w:rPr>
          <w:color w:val="000000" w:themeColor="text1"/>
          <w:lang w:val="en-US"/>
        </w:rPr>
        <w:t xml:space="preserve">Vol. </w:t>
      </w:r>
      <w:r w:rsidRPr="009F41E4">
        <w:rPr>
          <w:iCs/>
          <w:color w:val="000000" w:themeColor="text1"/>
          <w:lang w:val="en-US"/>
        </w:rPr>
        <w:t>27</w:t>
      </w:r>
      <w:r w:rsidR="00AB4962" w:rsidRPr="009F41E4">
        <w:rPr>
          <w:color w:val="000000" w:themeColor="text1"/>
          <w:lang w:val="en-US"/>
        </w:rPr>
        <w:t xml:space="preserve"> </w:t>
      </w:r>
      <w:r w:rsidR="00AB4962" w:rsidRPr="009F41E4">
        <w:rPr>
          <w:iCs/>
          <w:color w:val="000000" w:themeColor="text1"/>
          <w:lang w:val="en-US"/>
        </w:rPr>
        <w:t xml:space="preserve">No. </w:t>
      </w:r>
      <w:r w:rsidR="0007335A" w:rsidRPr="009F41E4">
        <w:rPr>
          <w:iCs/>
          <w:color w:val="000000" w:themeColor="text1"/>
          <w:lang w:val="en-US"/>
        </w:rPr>
        <w:t>5</w:t>
      </w:r>
      <w:r w:rsidRPr="009F41E4">
        <w:rPr>
          <w:iCs/>
          <w:color w:val="000000" w:themeColor="text1"/>
          <w:lang w:val="en-US"/>
        </w:rPr>
        <w:t xml:space="preserve">, </w:t>
      </w:r>
      <w:r w:rsidR="0014302A" w:rsidRPr="009F41E4">
        <w:rPr>
          <w:iCs/>
          <w:color w:val="000000" w:themeColor="text1"/>
          <w:lang w:val="en-US"/>
        </w:rPr>
        <w:t xml:space="preserve">pp. </w:t>
      </w:r>
      <w:r w:rsidRPr="009F41E4">
        <w:rPr>
          <w:iCs/>
          <w:color w:val="000000" w:themeColor="text1"/>
          <w:lang w:val="en-US"/>
        </w:rPr>
        <w:t>3</w:t>
      </w:r>
      <w:r w:rsidRPr="009F41E4">
        <w:rPr>
          <w:color w:val="000000" w:themeColor="text1"/>
          <w:lang w:val="en-US"/>
        </w:rPr>
        <w:t xml:space="preserve">19-335. </w:t>
      </w:r>
    </w:p>
    <w:p w14:paraId="17565B12" w14:textId="77777777" w:rsidR="005B05AE" w:rsidRPr="00A4501C" w:rsidRDefault="005B05AE" w:rsidP="005B05AE">
      <w:pPr>
        <w:spacing w:line="480" w:lineRule="auto"/>
        <w:ind w:left="720" w:hanging="720"/>
        <w:jc w:val="both"/>
        <w:rPr>
          <w:lang w:val="en-US"/>
        </w:rPr>
      </w:pPr>
      <w:r w:rsidRPr="00A4501C">
        <w:rPr>
          <w:lang w:val="en-US"/>
        </w:rPr>
        <w:t xml:space="preserve">Kumar, V., Anand, A. and Song, H. (2017), “Future of retailer profitability: An organizing framework”, </w:t>
      </w:r>
      <w:r w:rsidRPr="00A4501C">
        <w:rPr>
          <w:i/>
          <w:lang w:val="en-US"/>
        </w:rPr>
        <w:t>Journal of Retailing</w:t>
      </w:r>
      <w:r w:rsidRPr="00A4501C">
        <w:rPr>
          <w:lang w:val="en-US"/>
        </w:rPr>
        <w:t>, Vol. 93 No. 1, pp. 96-119.</w:t>
      </w:r>
    </w:p>
    <w:p w14:paraId="12AC1593" w14:textId="2CED9A0A" w:rsidR="0042236D" w:rsidRPr="009F41E4" w:rsidRDefault="00AD4144" w:rsidP="003C307F">
      <w:pPr>
        <w:spacing w:line="480" w:lineRule="auto"/>
        <w:ind w:left="720" w:hanging="720"/>
        <w:jc w:val="both"/>
        <w:rPr>
          <w:color w:val="000000" w:themeColor="text1"/>
          <w:lang w:val="en-US"/>
        </w:rPr>
      </w:pPr>
      <w:r w:rsidRPr="009F41E4">
        <w:rPr>
          <w:color w:val="000000" w:themeColor="text1"/>
          <w:lang w:val="en-US"/>
        </w:rPr>
        <w:t>Kwon</w:t>
      </w:r>
      <w:r w:rsidR="00B5224D" w:rsidRPr="009F41E4">
        <w:rPr>
          <w:color w:val="000000" w:themeColor="text1"/>
          <w:lang w:val="en-US"/>
        </w:rPr>
        <w:t>,</w:t>
      </w:r>
      <w:r w:rsidRPr="009F41E4">
        <w:rPr>
          <w:color w:val="000000" w:themeColor="text1"/>
          <w:lang w:val="en-US"/>
        </w:rPr>
        <w:t xml:space="preserve"> O.B.</w:t>
      </w:r>
      <w:r w:rsidR="003C307F" w:rsidRPr="009F41E4">
        <w:rPr>
          <w:color w:val="000000" w:themeColor="text1"/>
          <w:lang w:val="en-US"/>
        </w:rPr>
        <w:t xml:space="preserve"> and</w:t>
      </w:r>
      <w:r w:rsidR="00B5224D" w:rsidRPr="009F41E4">
        <w:rPr>
          <w:color w:val="000000" w:themeColor="text1"/>
          <w:lang w:val="en-US"/>
        </w:rPr>
        <w:t xml:space="preserve"> </w:t>
      </w:r>
      <w:r w:rsidRPr="009F41E4">
        <w:rPr>
          <w:color w:val="000000" w:themeColor="text1"/>
          <w:lang w:val="en-US"/>
        </w:rPr>
        <w:t>Sadeh</w:t>
      </w:r>
      <w:r w:rsidR="00B5224D" w:rsidRPr="009F41E4">
        <w:rPr>
          <w:color w:val="000000" w:themeColor="text1"/>
          <w:lang w:val="en-US"/>
        </w:rPr>
        <w:t>,</w:t>
      </w:r>
      <w:r w:rsidRPr="009F41E4">
        <w:rPr>
          <w:color w:val="000000" w:themeColor="text1"/>
          <w:lang w:val="en-US"/>
        </w:rPr>
        <w:t xml:space="preserve"> N.</w:t>
      </w:r>
      <w:r w:rsidR="00B5224D" w:rsidRPr="009F41E4">
        <w:rPr>
          <w:color w:val="000000" w:themeColor="text1"/>
          <w:lang w:val="en-US"/>
        </w:rPr>
        <w:t xml:space="preserve"> (</w:t>
      </w:r>
      <w:r w:rsidRPr="009F41E4">
        <w:rPr>
          <w:color w:val="000000" w:themeColor="text1"/>
          <w:lang w:val="en-US"/>
        </w:rPr>
        <w:t>2004</w:t>
      </w:r>
      <w:r w:rsidR="00B5224D" w:rsidRPr="009F41E4">
        <w:rPr>
          <w:color w:val="000000" w:themeColor="text1"/>
          <w:lang w:val="en-US"/>
        </w:rPr>
        <w:t>)</w:t>
      </w:r>
      <w:r w:rsidR="003C307F"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Applying case-based reasoning and multi-agent intelligent system to context-aware comparative shopping</w:t>
      </w:r>
      <w:r w:rsidR="007A00EF" w:rsidRPr="009F41E4">
        <w:rPr>
          <w:color w:val="000000" w:themeColor="text1"/>
          <w:lang w:val="en-US"/>
        </w:rPr>
        <w:t>”,</w:t>
      </w:r>
      <w:r w:rsidRPr="009F41E4">
        <w:rPr>
          <w:color w:val="000000" w:themeColor="text1"/>
          <w:lang w:val="en-US"/>
        </w:rPr>
        <w:t xml:space="preserve"> </w:t>
      </w:r>
      <w:r w:rsidR="0007335A" w:rsidRPr="009F41E4">
        <w:rPr>
          <w:i/>
          <w:color w:val="000000" w:themeColor="text1"/>
          <w:lang w:val="en-US"/>
        </w:rPr>
        <w:t xml:space="preserve">Decision Support Systems, </w:t>
      </w:r>
      <w:r w:rsidR="00755711" w:rsidRPr="009F41E4">
        <w:rPr>
          <w:color w:val="000000" w:themeColor="text1"/>
          <w:lang w:val="en-US"/>
        </w:rPr>
        <w:t xml:space="preserve">Vol. </w:t>
      </w:r>
      <w:r w:rsidRPr="009F41E4">
        <w:rPr>
          <w:color w:val="000000" w:themeColor="text1"/>
          <w:lang w:val="en-US"/>
        </w:rPr>
        <w:t>37</w:t>
      </w:r>
      <w:r w:rsidR="00AB4962" w:rsidRPr="009F41E4">
        <w:rPr>
          <w:color w:val="000000" w:themeColor="text1"/>
          <w:lang w:val="en-US"/>
        </w:rPr>
        <w:t xml:space="preserve"> No.</w:t>
      </w:r>
      <w:r w:rsidR="003C307F" w:rsidRPr="009F41E4">
        <w:rPr>
          <w:color w:val="000000" w:themeColor="text1"/>
          <w:lang w:val="en-US"/>
        </w:rPr>
        <w:t xml:space="preserve"> </w:t>
      </w:r>
      <w:r w:rsidRPr="009F41E4">
        <w:rPr>
          <w:color w:val="000000" w:themeColor="text1"/>
          <w:lang w:val="en-US"/>
        </w:rPr>
        <w:t xml:space="preserve">2, </w:t>
      </w:r>
      <w:r w:rsidR="0014302A" w:rsidRPr="009F41E4">
        <w:rPr>
          <w:color w:val="000000" w:themeColor="text1"/>
          <w:lang w:val="en-US"/>
        </w:rPr>
        <w:t>pp.</w:t>
      </w:r>
      <w:r w:rsidR="003C307F" w:rsidRPr="009F41E4">
        <w:rPr>
          <w:color w:val="000000" w:themeColor="text1"/>
          <w:lang w:val="en-US"/>
        </w:rPr>
        <w:t xml:space="preserve"> </w:t>
      </w:r>
      <w:r w:rsidRPr="009F41E4">
        <w:rPr>
          <w:color w:val="000000" w:themeColor="text1"/>
          <w:lang w:val="en-US"/>
        </w:rPr>
        <w:t>199-213.</w:t>
      </w:r>
    </w:p>
    <w:p w14:paraId="6EC47128" w14:textId="65827E19" w:rsidR="0042236D" w:rsidRPr="009F41E4" w:rsidRDefault="00AD4144" w:rsidP="0007335A">
      <w:pPr>
        <w:spacing w:line="480" w:lineRule="auto"/>
        <w:ind w:left="720" w:hanging="720"/>
        <w:jc w:val="both"/>
        <w:rPr>
          <w:color w:val="000000" w:themeColor="text1"/>
          <w:lang w:val="en-US"/>
        </w:rPr>
      </w:pPr>
      <w:r w:rsidRPr="009F41E4">
        <w:rPr>
          <w:color w:val="000000" w:themeColor="text1"/>
          <w:lang w:val="en-US"/>
        </w:rPr>
        <w:t>Lee, S.Y., Kim, J.-O.</w:t>
      </w:r>
      <w:r w:rsidR="003C307F" w:rsidRPr="009F41E4">
        <w:rPr>
          <w:color w:val="000000" w:themeColor="text1"/>
          <w:lang w:val="en-US"/>
        </w:rPr>
        <w:t xml:space="preserve"> and</w:t>
      </w:r>
      <w:r w:rsidR="00B5224D" w:rsidRPr="009F41E4">
        <w:rPr>
          <w:color w:val="000000" w:themeColor="text1"/>
          <w:lang w:val="en-US"/>
        </w:rPr>
        <w:t xml:space="preserve"> </w:t>
      </w:r>
      <w:r w:rsidRPr="009F41E4">
        <w:rPr>
          <w:color w:val="000000" w:themeColor="text1"/>
          <w:lang w:val="en-US"/>
        </w:rPr>
        <w:t xml:space="preserve">Li, J.-G. </w:t>
      </w:r>
      <w:r w:rsidR="00B5224D" w:rsidRPr="009F41E4">
        <w:rPr>
          <w:color w:val="000000" w:themeColor="text1"/>
          <w:lang w:val="en-US"/>
        </w:rPr>
        <w:t>(</w:t>
      </w:r>
      <w:r w:rsidRPr="009F41E4">
        <w:rPr>
          <w:color w:val="000000" w:themeColor="text1"/>
          <w:lang w:val="en-US"/>
        </w:rPr>
        <w:t>2011</w:t>
      </w:r>
      <w:r w:rsidR="00B5224D" w:rsidRPr="009F41E4">
        <w:rPr>
          <w:color w:val="000000" w:themeColor="text1"/>
          <w:lang w:val="en-US"/>
        </w:rPr>
        <w:t>)</w:t>
      </w:r>
      <w:r w:rsidR="003C307F"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 xml:space="preserve">Impacts of store crowding on shopping </w:t>
      </w:r>
      <w:r w:rsidR="009B34DD" w:rsidRPr="009F41E4">
        <w:rPr>
          <w:color w:val="000000" w:themeColor="text1"/>
          <w:lang w:val="en-US"/>
        </w:rPr>
        <w:t>behavior</w:t>
      </w:r>
      <w:r w:rsidRPr="009F41E4">
        <w:rPr>
          <w:color w:val="000000" w:themeColor="text1"/>
          <w:lang w:val="en-US"/>
        </w:rPr>
        <w:t xml:space="preserve"> and store image</w:t>
      </w:r>
      <w:r w:rsidR="007A00EF" w:rsidRPr="009F41E4">
        <w:rPr>
          <w:color w:val="000000" w:themeColor="text1"/>
          <w:lang w:val="en-US"/>
        </w:rPr>
        <w:t>”,</w:t>
      </w:r>
      <w:r w:rsidRPr="009F41E4">
        <w:rPr>
          <w:color w:val="000000" w:themeColor="text1"/>
          <w:lang w:val="en-US"/>
        </w:rPr>
        <w:t xml:space="preserve"> </w:t>
      </w:r>
      <w:r w:rsidR="0007335A" w:rsidRPr="009F41E4">
        <w:rPr>
          <w:i/>
          <w:color w:val="000000" w:themeColor="text1"/>
          <w:lang w:val="en-US"/>
        </w:rPr>
        <w:t xml:space="preserve">Journal of Asian Architecture and Building Engineering, </w:t>
      </w:r>
      <w:r w:rsidR="00755711" w:rsidRPr="009F41E4">
        <w:rPr>
          <w:color w:val="000000" w:themeColor="text1"/>
          <w:lang w:val="en-US"/>
        </w:rPr>
        <w:t xml:space="preserve">Vol. </w:t>
      </w:r>
      <w:r w:rsidRPr="009F41E4">
        <w:rPr>
          <w:color w:val="000000" w:themeColor="text1"/>
          <w:lang w:val="en-US"/>
        </w:rPr>
        <w:t>10</w:t>
      </w:r>
      <w:r w:rsidR="00AB4962" w:rsidRPr="009F41E4">
        <w:rPr>
          <w:color w:val="000000" w:themeColor="text1"/>
          <w:lang w:val="en-US"/>
        </w:rPr>
        <w:t xml:space="preserve"> No. </w:t>
      </w:r>
      <w:r w:rsidRPr="009F41E4">
        <w:rPr>
          <w:color w:val="000000" w:themeColor="text1"/>
          <w:lang w:val="en-US"/>
        </w:rPr>
        <w:t xml:space="preserve">1, </w:t>
      </w:r>
      <w:r w:rsidR="0014302A" w:rsidRPr="009F41E4">
        <w:rPr>
          <w:color w:val="000000" w:themeColor="text1"/>
          <w:lang w:val="en-US"/>
        </w:rPr>
        <w:t xml:space="preserve">pp. </w:t>
      </w:r>
      <w:r w:rsidRPr="009F41E4">
        <w:rPr>
          <w:color w:val="000000" w:themeColor="text1"/>
          <w:lang w:val="en-US"/>
        </w:rPr>
        <w:t>133-140.</w:t>
      </w:r>
    </w:p>
    <w:p w14:paraId="0135F3B0" w14:textId="3FDF3856" w:rsidR="0042236D" w:rsidRPr="009F41E4" w:rsidRDefault="00AD4144" w:rsidP="0007335A">
      <w:pPr>
        <w:spacing w:line="480" w:lineRule="auto"/>
        <w:ind w:left="720" w:hanging="720"/>
        <w:jc w:val="both"/>
        <w:rPr>
          <w:color w:val="000000" w:themeColor="text1"/>
          <w:lang w:val="en-US"/>
        </w:rPr>
      </w:pPr>
      <w:r w:rsidRPr="009F41E4">
        <w:rPr>
          <w:color w:val="000000" w:themeColor="text1"/>
          <w:lang w:val="en-US"/>
        </w:rPr>
        <w:t>Lee, H.J., Fairhurst, A.</w:t>
      </w:r>
      <w:r w:rsidR="003C307F" w:rsidRPr="009F41E4">
        <w:rPr>
          <w:color w:val="000000" w:themeColor="text1"/>
          <w:lang w:val="en-US"/>
        </w:rPr>
        <w:t xml:space="preserve"> and</w:t>
      </w:r>
      <w:r w:rsidR="00B5224D" w:rsidRPr="009F41E4">
        <w:rPr>
          <w:color w:val="000000" w:themeColor="text1"/>
          <w:lang w:val="en-US"/>
        </w:rPr>
        <w:t xml:space="preserve"> </w:t>
      </w:r>
      <w:r w:rsidRPr="009F41E4">
        <w:rPr>
          <w:color w:val="000000" w:themeColor="text1"/>
          <w:lang w:val="en-US"/>
        </w:rPr>
        <w:t xml:space="preserve">Cho, H.J. </w:t>
      </w:r>
      <w:r w:rsidR="00B5224D" w:rsidRPr="009F41E4">
        <w:rPr>
          <w:color w:val="000000" w:themeColor="text1"/>
          <w:lang w:val="en-US"/>
        </w:rPr>
        <w:t>(</w:t>
      </w:r>
      <w:r w:rsidRPr="009F41E4">
        <w:rPr>
          <w:color w:val="000000" w:themeColor="text1"/>
          <w:lang w:val="en-US"/>
        </w:rPr>
        <w:t>2013</w:t>
      </w:r>
      <w:r w:rsidR="00B5224D" w:rsidRPr="009F41E4">
        <w:rPr>
          <w:color w:val="000000" w:themeColor="text1"/>
          <w:lang w:val="en-US"/>
        </w:rPr>
        <w:t>)</w:t>
      </w:r>
      <w:r w:rsidR="003C307F"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Gender differences in consumer evaluations of service quality: self-service kiosks in retail</w:t>
      </w:r>
      <w:r w:rsidR="007A00EF" w:rsidRPr="009F41E4">
        <w:rPr>
          <w:color w:val="000000" w:themeColor="text1"/>
          <w:lang w:val="en-US"/>
        </w:rPr>
        <w:t>”,</w:t>
      </w:r>
      <w:r w:rsidRPr="009F41E4">
        <w:rPr>
          <w:color w:val="000000" w:themeColor="text1"/>
          <w:lang w:val="en-US"/>
        </w:rPr>
        <w:t xml:space="preserve"> </w:t>
      </w:r>
      <w:r w:rsidRPr="009F41E4">
        <w:rPr>
          <w:i/>
          <w:iCs/>
          <w:color w:val="000000" w:themeColor="text1"/>
          <w:lang w:val="en-US"/>
        </w:rPr>
        <w:t>The Serv</w:t>
      </w:r>
      <w:r w:rsidR="0007335A" w:rsidRPr="009F41E4">
        <w:rPr>
          <w:i/>
          <w:iCs/>
          <w:color w:val="000000" w:themeColor="text1"/>
          <w:lang w:val="en-US"/>
        </w:rPr>
        <w:t xml:space="preserve">ice </w:t>
      </w:r>
      <w:r w:rsidRPr="009F41E4">
        <w:rPr>
          <w:i/>
          <w:iCs/>
          <w:color w:val="000000" w:themeColor="text1"/>
          <w:lang w:val="en-US"/>
        </w:rPr>
        <w:t>Ind</w:t>
      </w:r>
      <w:r w:rsidR="0007335A" w:rsidRPr="009F41E4">
        <w:rPr>
          <w:i/>
          <w:iCs/>
          <w:color w:val="000000" w:themeColor="text1"/>
          <w:lang w:val="en-US"/>
        </w:rPr>
        <w:t>ustries</w:t>
      </w:r>
      <w:r w:rsidRPr="009F41E4">
        <w:rPr>
          <w:i/>
          <w:iCs/>
          <w:color w:val="000000" w:themeColor="text1"/>
          <w:lang w:val="en-US"/>
        </w:rPr>
        <w:t xml:space="preserve"> J</w:t>
      </w:r>
      <w:r w:rsidR="0007335A" w:rsidRPr="009F41E4">
        <w:rPr>
          <w:i/>
          <w:iCs/>
          <w:color w:val="000000" w:themeColor="text1"/>
          <w:lang w:val="en-US"/>
        </w:rPr>
        <w:t>ournal,</w:t>
      </w:r>
      <w:r w:rsidRPr="009F41E4">
        <w:rPr>
          <w:i/>
          <w:iCs/>
          <w:color w:val="000000" w:themeColor="text1"/>
          <w:lang w:val="en-US"/>
        </w:rPr>
        <w:t xml:space="preserve"> </w:t>
      </w:r>
      <w:r w:rsidR="00755711" w:rsidRPr="009F41E4">
        <w:rPr>
          <w:iCs/>
          <w:color w:val="000000" w:themeColor="text1"/>
          <w:lang w:val="en-US"/>
        </w:rPr>
        <w:t xml:space="preserve">Vol. </w:t>
      </w:r>
      <w:r w:rsidRPr="009F41E4">
        <w:rPr>
          <w:color w:val="000000" w:themeColor="text1"/>
          <w:lang w:val="en-US"/>
        </w:rPr>
        <w:t>33</w:t>
      </w:r>
      <w:r w:rsidR="00AB4962" w:rsidRPr="009F41E4">
        <w:rPr>
          <w:color w:val="000000" w:themeColor="text1"/>
          <w:lang w:val="en-US"/>
        </w:rPr>
        <w:t xml:space="preserve"> No. </w:t>
      </w:r>
      <w:r w:rsidRPr="009F41E4">
        <w:rPr>
          <w:color w:val="000000" w:themeColor="text1"/>
          <w:lang w:val="en-US"/>
        </w:rPr>
        <w:t xml:space="preserve">2, </w:t>
      </w:r>
      <w:r w:rsidR="0014302A" w:rsidRPr="009F41E4">
        <w:rPr>
          <w:color w:val="000000" w:themeColor="text1"/>
          <w:lang w:val="en-US"/>
        </w:rPr>
        <w:t>pp.</w:t>
      </w:r>
      <w:r w:rsidR="003C307F" w:rsidRPr="009F41E4">
        <w:rPr>
          <w:color w:val="000000" w:themeColor="text1"/>
          <w:lang w:val="en-US"/>
        </w:rPr>
        <w:t xml:space="preserve"> </w:t>
      </w:r>
      <w:r w:rsidRPr="009F41E4">
        <w:rPr>
          <w:color w:val="000000" w:themeColor="text1"/>
          <w:lang w:val="en-US"/>
        </w:rPr>
        <w:t>248-265.</w:t>
      </w:r>
    </w:p>
    <w:p w14:paraId="0DD246A3" w14:textId="587FF7CA" w:rsidR="0042236D" w:rsidRPr="009F41E4" w:rsidRDefault="00AD4144" w:rsidP="0007335A">
      <w:pPr>
        <w:spacing w:line="480" w:lineRule="auto"/>
        <w:ind w:left="720" w:hanging="720"/>
        <w:jc w:val="both"/>
        <w:rPr>
          <w:bCs/>
          <w:color w:val="000000" w:themeColor="text1"/>
          <w:lang w:val="en-US"/>
        </w:rPr>
      </w:pPr>
      <w:r w:rsidRPr="009F41E4">
        <w:rPr>
          <w:color w:val="000000" w:themeColor="text1"/>
          <w:lang w:val="en-US"/>
        </w:rPr>
        <w:t>Lee, K.C., Chung, N.</w:t>
      </w:r>
      <w:r w:rsidR="003C307F" w:rsidRPr="009F41E4">
        <w:rPr>
          <w:color w:val="000000" w:themeColor="text1"/>
          <w:lang w:val="en-US"/>
        </w:rPr>
        <w:t xml:space="preserve"> and</w:t>
      </w:r>
      <w:r w:rsidR="00B5224D" w:rsidRPr="009F41E4">
        <w:rPr>
          <w:color w:val="000000" w:themeColor="text1"/>
          <w:lang w:val="en-US"/>
        </w:rPr>
        <w:t xml:space="preserve"> </w:t>
      </w:r>
      <w:r w:rsidRPr="009F41E4">
        <w:rPr>
          <w:color w:val="000000" w:themeColor="text1"/>
          <w:lang w:val="en-US"/>
        </w:rPr>
        <w:t xml:space="preserve">Byun, J. </w:t>
      </w:r>
      <w:r w:rsidR="00280A1B" w:rsidRPr="009F41E4">
        <w:rPr>
          <w:color w:val="000000" w:themeColor="text1"/>
          <w:lang w:val="en-US"/>
        </w:rPr>
        <w:t>(</w:t>
      </w:r>
      <w:r w:rsidRPr="009F41E4">
        <w:rPr>
          <w:color w:val="000000" w:themeColor="text1"/>
          <w:lang w:val="en-US"/>
        </w:rPr>
        <w:t>2015</w:t>
      </w:r>
      <w:r w:rsidR="00280A1B" w:rsidRPr="009F41E4">
        <w:rPr>
          <w:color w:val="000000" w:themeColor="text1"/>
          <w:lang w:val="en-US"/>
        </w:rPr>
        <w:t>)</w:t>
      </w:r>
      <w:r w:rsidR="00006475"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Understanding continued ubiquitous decision support system usage</w:t>
      </w:r>
      <w:r w:rsidR="009B34DD" w:rsidRPr="009F41E4">
        <w:rPr>
          <w:color w:val="000000" w:themeColor="text1"/>
          <w:lang w:val="en-US"/>
        </w:rPr>
        <w:t xml:space="preserve"> behavior</w:t>
      </w:r>
      <w:r w:rsidR="007A00EF" w:rsidRPr="009F41E4">
        <w:rPr>
          <w:color w:val="000000" w:themeColor="text1"/>
          <w:lang w:val="en-US"/>
        </w:rPr>
        <w:t>”,</w:t>
      </w:r>
      <w:r w:rsidRPr="009F41E4">
        <w:rPr>
          <w:color w:val="000000" w:themeColor="text1"/>
          <w:lang w:val="en-US"/>
        </w:rPr>
        <w:t xml:space="preserve"> </w:t>
      </w:r>
      <w:r w:rsidR="0007335A" w:rsidRPr="009F41E4">
        <w:rPr>
          <w:i/>
          <w:color w:val="000000" w:themeColor="text1"/>
          <w:lang w:val="en-US"/>
        </w:rPr>
        <w:t xml:space="preserve">Telematics and Informatics, </w:t>
      </w:r>
      <w:r w:rsidR="00755711" w:rsidRPr="009F41E4">
        <w:rPr>
          <w:color w:val="000000" w:themeColor="text1"/>
          <w:lang w:val="en-US"/>
        </w:rPr>
        <w:t xml:space="preserve">Vol. </w:t>
      </w:r>
      <w:r w:rsidRPr="009F41E4">
        <w:rPr>
          <w:color w:val="000000" w:themeColor="text1"/>
          <w:lang w:val="en-US"/>
        </w:rPr>
        <w:t>32</w:t>
      </w:r>
      <w:r w:rsidR="00AB4962" w:rsidRPr="009F41E4">
        <w:rPr>
          <w:color w:val="000000" w:themeColor="text1"/>
          <w:lang w:val="en-US"/>
        </w:rPr>
        <w:t xml:space="preserve"> No. </w:t>
      </w:r>
      <w:r w:rsidRPr="009F41E4">
        <w:rPr>
          <w:color w:val="000000" w:themeColor="text1"/>
          <w:lang w:val="en-US"/>
        </w:rPr>
        <w:t xml:space="preserve">4, </w:t>
      </w:r>
      <w:r w:rsidR="0014302A" w:rsidRPr="009F41E4">
        <w:rPr>
          <w:color w:val="000000" w:themeColor="text1"/>
          <w:lang w:val="en-US"/>
        </w:rPr>
        <w:t>pp.</w:t>
      </w:r>
      <w:r w:rsidR="003C307F" w:rsidRPr="009F41E4">
        <w:rPr>
          <w:color w:val="000000" w:themeColor="text1"/>
          <w:lang w:val="en-US"/>
        </w:rPr>
        <w:t xml:space="preserve"> </w:t>
      </w:r>
      <w:r w:rsidRPr="009F41E4">
        <w:rPr>
          <w:color w:val="000000" w:themeColor="text1"/>
          <w:lang w:val="en-US"/>
        </w:rPr>
        <w:t>921-929.</w:t>
      </w:r>
    </w:p>
    <w:p w14:paraId="56EC8852" w14:textId="56176C9F" w:rsidR="0042236D" w:rsidRPr="009F41E4" w:rsidRDefault="00AD4144" w:rsidP="004804A9">
      <w:pPr>
        <w:autoSpaceDE w:val="0"/>
        <w:autoSpaceDN w:val="0"/>
        <w:adjustRightInd w:val="0"/>
        <w:spacing w:line="480" w:lineRule="auto"/>
        <w:ind w:left="720" w:hanging="720"/>
        <w:jc w:val="both"/>
        <w:rPr>
          <w:i/>
          <w:color w:val="000000" w:themeColor="text1"/>
          <w:lang w:val="en-US"/>
        </w:rPr>
      </w:pPr>
      <w:r w:rsidRPr="009F41E4">
        <w:rPr>
          <w:color w:val="000000" w:themeColor="text1"/>
          <w:lang w:val="en-US"/>
        </w:rPr>
        <w:t>Leitner, P.</w:t>
      </w:r>
      <w:r w:rsidR="003C307F" w:rsidRPr="009F41E4">
        <w:rPr>
          <w:color w:val="000000" w:themeColor="text1"/>
          <w:lang w:val="en-US"/>
        </w:rPr>
        <w:t xml:space="preserve"> and</w:t>
      </w:r>
      <w:r w:rsidR="00280A1B" w:rsidRPr="009F41E4">
        <w:rPr>
          <w:color w:val="000000" w:themeColor="text1"/>
          <w:lang w:val="en-US"/>
        </w:rPr>
        <w:t xml:space="preserve"> </w:t>
      </w:r>
      <w:r w:rsidRPr="009F41E4">
        <w:rPr>
          <w:color w:val="000000" w:themeColor="text1"/>
          <w:lang w:val="en-US"/>
        </w:rPr>
        <w:t xml:space="preserve">Grechenig, T. </w:t>
      </w:r>
      <w:r w:rsidR="00280A1B" w:rsidRPr="009F41E4">
        <w:rPr>
          <w:color w:val="000000" w:themeColor="text1"/>
          <w:lang w:val="en-US"/>
        </w:rPr>
        <w:t>(</w:t>
      </w:r>
      <w:r w:rsidRPr="009F41E4">
        <w:rPr>
          <w:color w:val="000000" w:themeColor="text1"/>
          <w:lang w:val="en-US"/>
        </w:rPr>
        <w:t>2009</w:t>
      </w:r>
      <w:r w:rsidR="00280A1B" w:rsidRPr="009F41E4">
        <w:rPr>
          <w:color w:val="000000" w:themeColor="text1"/>
          <w:lang w:val="en-US"/>
        </w:rPr>
        <w:t>)</w:t>
      </w:r>
      <w:r w:rsidR="00006475"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bCs/>
          <w:color w:val="000000" w:themeColor="text1"/>
          <w:lang w:val="en-US"/>
        </w:rPr>
        <w:t xml:space="preserve">Smart </w:t>
      </w:r>
      <w:r w:rsidR="007030F1" w:rsidRPr="009F41E4">
        <w:rPr>
          <w:bCs/>
          <w:color w:val="000000" w:themeColor="text1"/>
          <w:lang w:val="en-US"/>
        </w:rPr>
        <w:t>s</w:t>
      </w:r>
      <w:r w:rsidRPr="009F41E4">
        <w:rPr>
          <w:bCs/>
          <w:color w:val="000000" w:themeColor="text1"/>
          <w:lang w:val="en-US"/>
        </w:rPr>
        <w:t xml:space="preserve">hopping </w:t>
      </w:r>
      <w:r w:rsidR="007030F1" w:rsidRPr="009F41E4">
        <w:rPr>
          <w:bCs/>
          <w:color w:val="000000" w:themeColor="text1"/>
          <w:lang w:val="en-US"/>
        </w:rPr>
        <w:t>s</w:t>
      </w:r>
      <w:r w:rsidRPr="009F41E4">
        <w:rPr>
          <w:bCs/>
          <w:color w:val="000000" w:themeColor="text1"/>
          <w:lang w:val="en-US"/>
        </w:rPr>
        <w:t>paces: Connecting merchants and consumers by innovative online marketplaces</w:t>
      </w:r>
      <w:r w:rsidR="004804A9" w:rsidRPr="009F41E4">
        <w:rPr>
          <w:bCs/>
          <w:color w:val="000000" w:themeColor="text1"/>
          <w:lang w:val="en-US"/>
        </w:rPr>
        <w:t xml:space="preserve">”, in </w:t>
      </w:r>
      <w:r w:rsidRPr="009F41E4">
        <w:rPr>
          <w:bCs/>
          <w:i/>
          <w:iCs/>
          <w:color w:val="000000" w:themeColor="text1"/>
          <w:lang w:val="en-US"/>
        </w:rPr>
        <w:t>Proceedings of the IADIS International Conference</w:t>
      </w:r>
      <w:r w:rsidR="00225B9C" w:rsidRPr="009F41E4">
        <w:rPr>
          <w:bCs/>
          <w:i/>
          <w:iCs/>
          <w:color w:val="000000" w:themeColor="text1"/>
          <w:lang w:val="en-US"/>
        </w:rPr>
        <w:t xml:space="preserve"> </w:t>
      </w:r>
      <w:r w:rsidRPr="009F41E4">
        <w:rPr>
          <w:bCs/>
          <w:i/>
          <w:iCs/>
          <w:color w:val="000000" w:themeColor="text1"/>
          <w:lang w:val="en-US"/>
        </w:rPr>
        <w:t>e-Commerce</w:t>
      </w:r>
      <w:r w:rsidRPr="009F41E4">
        <w:rPr>
          <w:bCs/>
          <w:iCs/>
          <w:color w:val="000000" w:themeColor="text1"/>
          <w:lang w:val="en-US"/>
        </w:rPr>
        <w:t>,</w:t>
      </w:r>
      <w:r w:rsidRPr="009F41E4">
        <w:rPr>
          <w:bCs/>
          <w:color w:val="000000" w:themeColor="text1"/>
          <w:lang w:val="en-US"/>
        </w:rPr>
        <w:t xml:space="preserve"> </w:t>
      </w:r>
      <w:r w:rsidR="00225B9C" w:rsidRPr="009F41E4">
        <w:rPr>
          <w:bCs/>
          <w:color w:val="000000" w:themeColor="text1"/>
          <w:lang w:val="en-US"/>
        </w:rPr>
        <w:t xml:space="preserve">Algarve, Portugal, </w:t>
      </w:r>
      <w:r w:rsidRPr="009F41E4">
        <w:rPr>
          <w:bCs/>
          <w:color w:val="000000" w:themeColor="text1"/>
          <w:lang w:val="en-US"/>
        </w:rPr>
        <w:t xml:space="preserve">pp. </w:t>
      </w:r>
      <w:r w:rsidRPr="009F41E4">
        <w:rPr>
          <w:color w:val="000000" w:themeColor="text1"/>
          <w:lang w:val="en-US"/>
        </w:rPr>
        <w:t>77-88.</w:t>
      </w:r>
    </w:p>
    <w:p w14:paraId="4B36A477" w14:textId="2273752D" w:rsidR="0042236D" w:rsidRPr="009F41E4" w:rsidRDefault="00AD4144" w:rsidP="007030F1">
      <w:pPr>
        <w:spacing w:line="480" w:lineRule="auto"/>
        <w:ind w:left="720" w:hanging="720"/>
        <w:jc w:val="both"/>
        <w:rPr>
          <w:color w:val="000000" w:themeColor="text1"/>
          <w:lang w:val="en-US"/>
        </w:rPr>
      </w:pPr>
      <w:r w:rsidRPr="009F41E4">
        <w:rPr>
          <w:color w:val="000000" w:themeColor="text1"/>
          <w:lang w:val="en-US"/>
        </w:rPr>
        <w:t>Li, J.-G. T., Kim, J.-O.</w:t>
      </w:r>
      <w:r w:rsidR="003C307F" w:rsidRPr="009F41E4">
        <w:rPr>
          <w:color w:val="000000" w:themeColor="text1"/>
          <w:lang w:val="en-US"/>
        </w:rPr>
        <w:t xml:space="preserve"> and</w:t>
      </w:r>
      <w:r w:rsidR="00280A1B" w:rsidRPr="009F41E4">
        <w:rPr>
          <w:color w:val="000000" w:themeColor="text1"/>
          <w:lang w:val="en-US"/>
        </w:rPr>
        <w:t xml:space="preserve"> </w:t>
      </w:r>
      <w:r w:rsidRPr="009F41E4">
        <w:rPr>
          <w:color w:val="000000" w:themeColor="text1"/>
          <w:lang w:val="en-US"/>
        </w:rPr>
        <w:t xml:space="preserve">Lee, S.Y. </w:t>
      </w:r>
      <w:r w:rsidR="00280A1B" w:rsidRPr="009F41E4">
        <w:rPr>
          <w:color w:val="000000" w:themeColor="text1"/>
          <w:lang w:val="en-US"/>
        </w:rPr>
        <w:t>(</w:t>
      </w:r>
      <w:r w:rsidRPr="009F41E4">
        <w:rPr>
          <w:color w:val="000000" w:themeColor="text1"/>
          <w:lang w:val="en-US"/>
        </w:rPr>
        <w:t>2009</w:t>
      </w:r>
      <w:r w:rsidR="00280A1B" w:rsidRPr="009F41E4">
        <w:rPr>
          <w:color w:val="000000" w:themeColor="text1"/>
          <w:lang w:val="en-US"/>
        </w:rPr>
        <w:t>)</w:t>
      </w:r>
      <w:r w:rsidR="00006475"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An empirical examination of perceived retail crowding, emotions and retail outcomes</w:t>
      </w:r>
      <w:r w:rsidR="007A00EF" w:rsidRPr="009F41E4">
        <w:rPr>
          <w:color w:val="000000" w:themeColor="text1"/>
          <w:lang w:val="en-US"/>
        </w:rPr>
        <w:t>”,</w:t>
      </w:r>
      <w:r w:rsidRPr="009F41E4">
        <w:rPr>
          <w:color w:val="000000" w:themeColor="text1"/>
          <w:lang w:val="en-US"/>
        </w:rPr>
        <w:t xml:space="preserve"> </w:t>
      </w:r>
      <w:r w:rsidRPr="009F41E4">
        <w:rPr>
          <w:i/>
          <w:iCs/>
          <w:color w:val="000000" w:themeColor="text1"/>
          <w:lang w:val="en-US"/>
        </w:rPr>
        <w:t>The Serv</w:t>
      </w:r>
      <w:r w:rsidR="007030F1" w:rsidRPr="009F41E4">
        <w:rPr>
          <w:i/>
          <w:iCs/>
          <w:color w:val="000000" w:themeColor="text1"/>
          <w:lang w:val="en-US"/>
        </w:rPr>
        <w:t>ice</w:t>
      </w:r>
      <w:r w:rsidRPr="009F41E4">
        <w:rPr>
          <w:i/>
          <w:iCs/>
          <w:color w:val="000000" w:themeColor="text1"/>
          <w:lang w:val="en-US"/>
        </w:rPr>
        <w:t xml:space="preserve"> Ind</w:t>
      </w:r>
      <w:r w:rsidR="007030F1" w:rsidRPr="009F41E4">
        <w:rPr>
          <w:i/>
          <w:iCs/>
          <w:color w:val="000000" w:themeColor="text1"/>
          <w:lang w:val="en-US"/>
        </w:rPr>
        <w:t xml:space="preserve">ustries </w:t>
      </w:r>
      <w:r w:rsidRPr="009F41E4">
        <w:rPr>
          <w:i/>
          <w:iCs/>
          <w:color w:val="000000" w:themeColor="text1"/>
          <w:lang w:val="en-US"/>
        </w:rPr>
        <w:t>J</w:t>
      </w:r>
      <w:r w:rsidR="007030F1" w:rsidRPr="009F41E4">
        <w:rPr>
          <w:i/>
          <w:iCs/>
          <w:color w:val="000000" w:themeColor="text1"/>
          <w:lang w:val="en-US"/>
        </w:rPr>
        <w:t>ournal,</w:t>
      </w:r>
      <w:r w:rsidR="00755711" w:rsidRPr="009F41E4">
        <w:rPr>
          <w:color w:val="000000" w:themeColor="text1"/>
          <w:lang w:val="en-US"/>
        </w:rPr>
        <w:t xml:space="preserve"> </w:t>
      </w:r>
      <w:r w:rsidR="00755711" w:rsidRPr="009F41E4">
        <w:rPr>
          <w:iCs/>
          <w:color w:val="000000" w:themeColor="text1"/>
          <w:lang w:val="en-US"/>
        </w:rPr>
        <w:t>Vol.</w:t>
      </w:r>
      <w:r w:rsidR="007030F1" w:rsidRPr="009F41E4">
        <w:rPr>
          <w:iCs/>
          <w:color w:val="000000" w:themeColor="text1"/>
          <w:lang w:val="en-US"/>
        </w:rPr>
        <w:t xml:space="preserve"> </w:t>
      </w:r>
      <w:r w:rsidRPr="009F41E4">
        <w:rPr>
          <w:color w:val="000000" w:themeColor="text1"/>
          <w:lang w:val="en-US"/>
        </w:rPr>
        <w:t>29</w:t>
      </w:r>
      <w:r w:rsidR="00AB4962" w:rsidRPr="009F41E4">
        <w:rPr>
          <w:color w:val="000000" w:themeColor="text1"/>
          <w:lang w:val="en-US"/>
        </w:rPr>
        <w:t xml:space="preserve"> No. </w:t>
      </w:r>
      <w:r w:rsidRPr="009F41E4">
        <w:rPr>
          <w:color w:val="000000" w:themeColor="text1"/>
          <w:lang w:val="en-US"/>
        </w:rPr>
        <w:t xml:space="preserve">5, </w:t>
      </w:r>
      <w:r w:rsidR="0014302A" w:rsidRPr="009F41E4">
        <w:rPr>
          <w:color w:val="000000" w:themeColor="text1"/>
          <w:lang w:val="en-US"/>
        </w:rPr>
        <w:t>pp.</w:t>
      </w:r>
      <w:r w:rsidR="003C307F" w:rsidRPr="009F41E4">
        <w:rPr>
          <w:color w:val="000000" w:themeColor="text1"/>
          <w:lang w:val="en-US"/>
        </w:rPr>
        <w:t xml:space="preserve"> </w:t>
      </w:r>
      <w:r w:rsidRPr="009F41E4">
        <w:rPr>
          <w:color w:val="000000" w:themeColor="text1"/>
          <w:lang w:val="en-US"/>
        </w:rPr>
        <w:t>635-652.</w:t>
      </w:r>
    </w:p>
    <w:p w14:paraId="0A505654" w14:textId="650ECAD2" w:rsidR="0042236D" w:rsidRPr="009F41E4" w:rsidRDefault="00AD4144" w:rsidP="00606E51">
      <w:pPr>
        <w:autoSpaceDE w:val="0"/>
        <w:autoSpaceDN w:val="0"/>
        <w:adjustRightInd w:val="0"/>
        <w:spacing w:line="480" w:lineRule="auto"/>
        <w:jc w:val="both"/>
        <w:rPr>
          <w:i/>
          <w:color w:val="000000" w:themeColor="text1"/>
          <w:lang w:val="en-US"/>
        </w:rPr>
      </w:pPr>
      <w:r w:rsidRPr="009F41E4">
        <w:rPr>
          <w:color w:val="000000" w:themeColor="text1"/>
          <w:lang w:val="en-US"/>
        </w:rPr>
        <w:t>Lin, C.</w:t>
      </w:r>
      <w:r w:rsidR="003C307F" w:rsidRPr="009F41E4">
        <w:rPr>
          <w:color w:val="000000" w:themeColor="text1"/>
          <w:lang w:val="en-US"/>
        </w:rPr>
        <w:t xml:space="preserve"> and </w:t>
      </w:r>
      <w:r w:rsidRPr="009F41E4">
        <w:rPr>
          <w:color w:val="000000" w:themeColor="text1"/>
          <w:lang w:val="en-US"/>
        </w:rPr>
        <w:t xml:space="preserve">Hong, C. </w:t>
      </w:r>
      <w:r w:rsidR="00280A1B" w:rsidRPr="009F41E4">
        <w:rPr>
          <w:color w:val="000000" w:themeColor="text1"/>
          <w:lang w:val="en-US"/>
        </w:rPr>
        <w:t>(</w:t>
      </w:r>
      <w:r w:rsidRPr="009F41E4">
        <w:rPr>
          <w:color w:val="000000" w:themeColor="text1"/>
          <w:lang w:val="en-US"/>
        </w:rPr>
        <w:t>2008</w:t>
      </w:r>
      <w:r w:rsidR="00280A1B" w:rsidRPr="009F41E4">
        <w:rPr>
          <w:color w:val="000000" w:themeColor="text1"/>
          <w:lang w:val="en-US"/>
        </w:rPr>
        <w:t>)</w:t>
      </w:r>
      <w:r w:rsidR="003C307F"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Using customer knowledge in designing electronic catalogue</w:t>
      </w:r>
      <w:r w:rsidR="007A00EF" w:rsidRPr="009F41E4">
        <w:rPr>
          <w:color w:val="000000" w:themeColor="text1"/>
          <w:lang w:val="en-US"/>
        </w:rPr>
        <w:t xml:space="preserve">”, </w:t>
      </w:r>
      <w:r w:rsidRPr="009F41E4">
        <w:rPr>
          <w:color w:val="000000" w:themeColor="text1"/>
          <w:lang w:val="en-US"/>
        </w:rPr>
        <w:t xml:space="preserve"> </w:t>
      </w:r>
      <w:r w:rsidRPr="009F41E4">
        <w:rPr>
          <w:color w:val="000000" w:themeColor="text1"/>
          <w:lang w:val="en-US"/>
        </w:rPr>
        <w:tab/>
      </w:r>
      <w:r w:rsidRPr="009F41E4">
        <w:rPr>
          <w:i/>
          <w:iCs/>
          <w:color w:val="000000" w:themeColor="text1"/>
          <w:lang w:val="en-US"/>
        </w:rPr>
        <w:t>Expert Syst</w:t>
      </w:r>
      <w:r w:rsidR="007030F1" w:rsidRPr="009F41E4">
        <w:rPr>
          <w:i/>
          <w:iCs/>
          <w:color w:val="000000" w:themeColor="text1"/>
          <w:lang w:val="en-US"/>
        </w:rPr>
        <w:t xml:space="preserve">ems with </w:t>
      </w:r>
      <w:r w:rsidRPr="009F41E4">
        <w:rPr>
          <w:i/>
          <w:iCs/>
          <w:color w:val="000000" w:themeColor="text1"/>
          <w:lang w:val="en-US"/>
        </w:rPr>
        <w:t>Appl</w:t>
      </w:r>
      <w:r w:rsidR="007030F1" w:rsidRPr="009F41E4">
        <w:rPr>
          <w:i/>
          <w:iCs/>
          <w:color w:val="000000" w:themeColor="text1"/>
          <w:lang w:val="en-US"/>
        </w:rPr>
        <w:t>ications,</w:t>
      </w:r>
      <w:r w:rsidRPr="009F41E4">
        <w:rPr>
          <w:i/>
          <w:iCs/>
          <w:color w:val="000000" w:themeColor="text1"/>
          <w:lang w:val="en-US"/>
        </w:rPr>
        <w:t xml:space="preserve"> </w:t>
      </w:r>
      <w:r w:rsidR="00755711" w:rsidRPr="009F41E4">
        <w:rPr>
          <w:iCs/>
          <w:color w:val="000000" w:themeColor="text1"/>
          <w:lang w:val="en-US"/>
        </w:rPr>
        <w:t xml:space="preserve">Vol. </w:t>
      </w:r>
      <w:r w:rsidRPr="009F41E4">
        <w:rPr>
          <w:iCs/>
          <w:color w:val="000000" w:themeColor="text1"/>
          <w:lang w:val="en-US"/>
        </w:rPr>
        <w:t>34</w:t>
      </w:r>
      <w:r w:rsidR="00AB4962" w:rsidRPr="009F41E4">
        <w:rPr>
          <w:color w:val="000000" w:themeColor="text1"/>
          <w:lang w:val="en-US"/>
        </w:rPr>
        <w:t xml:space="preserve"> </w:t>
      </w:r>
      <w:r w:rsidR="00AB4962" w:rsidRPr="009F41E4">
        <w:rPr>
          <w:iCs/>
          <w:color w:val="000000" w:themeColor="text1"/>
          <w:lang w:val="en-US"/>
        </w:rPr>
        <w:t xml:space="preserve">No. </w:t>
      </w:r>
      <w:r w:rsidR="007030F1" w:rsidRPr="009F41E4">
        <w:rPr>
          <w:iCs/>
          <w:color w:val="000000" w:themeColor="text1"/>
          <w:lang w:val="en-US"/>
        </w:rPr>
        <w:t>1</w:t>
      </w:r>
      <w:r w:rsidRPr="009F41E4">
        <w:rPr>
          <w:iCs/>
          <w:color w:val="000000" w:themeColor="text1"/>
          <w:lang w:val="en-US"/>
        </w:rPr>
        <w:t>,</w:t>
      </w:r>
      <w:r w:rsidRPr="009F41E4">
        <w:rPr>
          <w:color w:val="000000" w:themeColor="text1"/>
          <w:lang w:val="en-US"/>
        </w:rPr>
        <w:t xml:space="preserve"> </w:t>
      </w:r>
      <w:r w:rsidR="003C307F" w:rsidRPr="009F41E4">
        <w:rPr>
          <w:color w:val="000000" w:themeColor="text1"/>
          <w:lang w:val="en-US"/>
        </w:rPr>
        <w:t xml:space="preserve">pp. </w:t>
      </w:r>
      <w:r w:rsidRPr="009F41E4">
        <w:rPr>
          <w:color w:val="000000" w:themeColor="text1"/>
          <w:lang w:val="en-US"/>
        </w:rPr>
        <w:t>119-127.</w:t>
      </w:r>
    </w:p>
    <w:p w14:paraId="470C99F9" w14:textId="17BEF348" w:rsidR="0042236D" w:rsidRPr="009F41E4" w:rsidRDefault="00AD4144" w:rsidP="00606E51">
      <w:pPr>
        <w:spacing w:line="480" w:lineRule="auto"/>
        <w:jc w:val="both"/>
        <w:rPr>
          <w:color w:val="000000" w:themeColor="text1"/>
          <w:lang w:val="en-US"/>
        </w:rPr>
      </w:pPr>
      <w:r w:rsidRPr="009F41E4">
        <w:rPr>
          <w:color w:val="000000" w:themeColor="text1"/>
          <w:lang w:val="en-US"/>
        </w:rPr>
        <w:lastRenderedPageBreak/>
        <w:t>Lusch, R.F., Vargo, S.L.</w:t>
      </w:r>
      <w:r w:rsidR="003C307F" w:rsidRPr="009F41E4">
        <w:rPr>
          <w:color w:val="000000" w:themeColor="text1"/>
          <w:lang w:val="en-US"/>
        </w:rPr>
        <w:t xml:space="preserve"> and</w:t>
      </w:r>
      <w:r w:rsidR="007030F1" w:rsidRPr="009F41E4">
        <w:rPr>
          <w:color w:val="000000" w:themeColor="text1"/>
          <w:lang w:val="en-US"/>
        </w:rPr>
        <w:t xml:space="preserve"> </w:t>
      </w:r>
      <w:r w:rsidRPr="009F41E4">
        <w:rPr>
          <w:color w:val="000000" w:themeColor="text1"/>
          <w:lang w:val="en-US"/>
        </w:rPr>
        <w:t>O’Brien, M.</w:t>
      </w:r>
      <w:r w:rsidR="007030F1" w:rsidRPr="009F41E4">
        <w:rPr>
          <w:color w:val="000000" w:themeColor="text1"/>
          <w:lang w:val="en-US"/>
        </w:rPr>
        <w:t xml:space="preserve"> (</w:t>
      </w:r>
      <w:r w:rsidRPr="009F41E4">
        <w:rPr>
          <w:color w:val="000000" w:themeColor="text1"/>
          <w:lang w:val="en-US"/>
        </w:rPr>
        <w:t>2006</w:t>
      </w:r>
      <w:r w:rsidR="007030F1" w:rsidRPr="009F41E4">
        <w:rPr>
          <w:color w:val="000000" w:themeColor="text1"/>
          <w:lang w:val="en-US"/>
        </w:rPr>
        <w:t>)</w:t>
      </w:r>
      <w:r w:rsidR="003C307F" w:rsidRPr="009F41E4">
        <w:rPr>
          <w:color w:val="000000" w:themeColor="text1"/>
          <w:lang w:val="en-US"/>
        </w:rPr>
        <w:t>,</w:t>
      </w:r>
      <w:r w:rsidRPr="009F41E4">
        <w:rPr>
          <w:color w:val="000000" w:themeColor="text1"/>
          <w:lang w:val="en-US"/>
        </w:rPr>
        <w:t xml:space="preserve"> </w:t>
      </w:r>
      <w:r w:rsidR="00557C8E" w:rsidRPr="009F41E4">
        <w:rPr>
          <w:color w:val="000000" w:themeColor="text1"/>
          <w:lang w:val="en-US"/>
        </w:rPr>
        <w:t>“</w:t>
      </w:r>
      <w:r w:rsidRPr="009F41E4">
        <w:rPr>
          <w:color w:val="000000" w:themeColor="text1"/>
          <w:lang w:val="en-US"/>
        </w:rPr>
        <w:t xml:space="preserve">Competing through service: insights from </w:t>
      </w:r>
      <w:r w:rsidRPr="009F41E4">
        <w:rPr>
          <w:color w:val="000000" w:themeColor="text1"/>
          <w:lang w:val="en-US"/>
        </w:rPr>
        <w:tab/>
      </w:r>
      <w:r w:rsidR="007030F1" w:rsidRPr="009F41E4">
        <w:rPr>
          <w:color w:val="000000" w:themeColor="text1"/>
          <w:lang w:val="en-US"/>
        </w:rPr>
        <w:t>s</w:t>
      </w:r>
      <w:r w:rsidRPr="009F41E4">
        <w:rPr>
          <w:color w:val="000000" w:themeColor="text1"/>
          <w:lang w:val="en-US"/>
        </w:rPr>
        <w:t>ervice-dominant logic</w:t>
      </w:r>
      <w:r w:rsidR="007A00EF" w:rsidRPr="009F41E4">
        <w:rPr>
          <w:color w:val="000000" w:themeColor="text1"/>
          <w:lang w:val="en-US"/>
        </w:rPr>
        <w:t>”,</w:t>
      </w:r>
      <w:r w:rsidRPr="009F41E4">
        <w:rPr>
          <w:color w:val="000000" w:themeColor="text1"/>
          <w:lang w:val="en-US"/>
        </w:rPr>
        <w:t xml:space="preserve"> </w:t>
      </w:r>
      <w:r w:rsidRPr="009F41E4">
        <w:rPr>
          <w:i/>
          <w:iCs/>
          <w:color w:val="000000" w:themeColor="text1"/>
          <w:lang w:val="en-US"/>
        </w:rPr>
        <w:t>J</w:t>
      </w:r>
      <w:r w:rsidR="007030F1" w:rsidRPr="009F41E4">
        <w:rPr>
          <w:i/>
          <w:iCs/>
          <w:color w:val="000000" w:themeColor="text1"/>
          <w:lang w:val="en-US"/>
        </w:rPr>
        <w:t xml:space="preserve">ournal of </w:t>
      </w:r>
      <w:r w:rsidRPr="009F41E4">
        <w:rPr>
          <w:i/>
          <w:iCs/>
          <w:color w:val="000000" w:themeColor="text1"/>
          <w:lang w:val="en-US"/>
        </w:rPr>
        <w:t>Retail</w:t>
      </w:r>
      <w:r w:rsidR="007030F1" w:rsidRPr="009F41E4">
        <w:rPr>
          <w:i/>
          <w:iCs/>
          <w:color w:val="000000" w:themeColor="text1"/>
          <w:lang w:val="en-US"/>
        </w:rPr>
        <w:t xml:space="preserve">ing, </w:t>
      </w:r>
      <w:r w:rsidR="00755711" w:rsidRPr="009F41E4">
        <w:rPr>
          <w:iCs/>
          <w:color w:val="000000" w:themeColor="text1"/>
          <w:lang w:val="en-US"/>
        </w:rPr>
        <w:t xml:space="preserve">Vol. </w:t>
      </w:r>
      <w:r w:rsidRPr="009F41E4">
        <w:rPr>
          <w:iCs/>
          <w:color w:val="000000" w:themeColor="text1"/>
          <w:lang w:val="en-US"/>
        </w:rPr>
        <w:t>83</w:t>
      </w:r>
      <w:r w:rsidR="00AB4962" w:rsidRPr="009F41E4">
        <w:rPr>
          <w:color w:val="000000" w:themeColor="text1"/>
          <w:lang w:val="en-US"/>
        </w:rPr>
        <w:t xml:space="preserve"> </w:t>
      </w:r>
      <w:r w:rsidR="00AB4962" w:rsidRPr="009F41E4">
        <w:rPr>
          <w:iCs/>
          <w:color w:val="000000" w:themeColor="text1"/>
          <w:lang w:val="en-US"/>
        </w:rPr>
        <w:t xml:space="preserve">No. </w:t>
      </w:r>
      <w:r w:rsidRPr="009F41E4">
        <w:rPr>
          <w:color w:val="000000" w:themeColor="text1"/>
          <w:lang w:val="en-US"/>
        </w:rPr>
        <w:t xml:space="preserve">1, </w:t>
      </w:r>
      <w:r w:rsidR="0014302A" w:rsidRPr="009F41E4">
        <w:rPr>
          <w:color w:val="000000" w:themeColor="text1"/>
          <w:lang w:val="en-US"/>
        </w:rPr>
        <w:t>pp.</w:t>
      </w:r>
      <w:r w:rsidR="003C307F" w:rsidRPr="009F41E4">
        <w:rPr>
          <w:color w:val="000000" w:themeColor="text1"/>
          <w:lang w:val="en-US"/>
        </w:rPr>
        <w:t xml:space="preserve"> </w:t>
      </w:r>
      <w:r w:rsidRPr="009F41E4">
        <w:rPr>
          <w:color w:val="000000" w:themeColor="text1"/>
          <w:lang w:val="en-US"/>
        </w:rPr>
        <w:t>5-18.</w:t>
      </w:r>
    </w:p>
    <w:p w14:paraId="497BCDE8" w14:textId="6719682F" w:rsidR="0042236D" w:rsidRPr="009F41E4" w:rsidRDefault="00AD4144" w:rsidP="00606E51">
      <w:pPr>
        <w:spacing w:line="480" w:lineRule="auto"/>
        <w:ind w:left="720" w:hanging="720"/>
        <w:jc w:val="both"/>
        <w:rPr>
          <w:color w:val="000000" w:themeColor="text1"/>
          <w:lang w:val="en-US"/>
        </w:rPr>
      </w:pPr>
      <w:r w:rsidRPr="009F41E4">
        <w:rPr>
          <w:color w:val="000000" w:themeColor="text1"/>
          <w:lang w:val="en-US"/>
        </w:rPr>
        <w:t>Lusch, R.F.</w:t>
      </w:r>
      <w:r w:rsidR="003C307F" w:rsidRPr="009F41E4">
        <w:rPr>
          <w:color w:val="000000" w:themeColor="text1"/>
          <w:lang w:val="en-US"/>
        </w:rPr>
        <w:t xml:space="preserve"> and</w:t>
      </w:r>
      <w:r w:rsidR="007030F1" w:rsidRPr="009F41E4">
        <w:rPr>
          <w:color w:val="000000" w:themeColor="text1"/>
          <w:lang w:val="en-US"/>
        </w:rPr>
        <w:t xml:space="preserve"> </w:t>
      </w:r>
      <w:r w:rsidRPr="009F41E4">
        <w:rPr>
          <w:color w:val="000000" w:themeColor="text1"/>
          <w:lang w:val="en-US"/>
        </w:rPr>
        <w:t xml:space="preserve">Spohrer, J.C. </w:t>
      </w:r>
      <w:r w:rsidR="007030F1" w:rsidRPr="009F41E4">
        <w:rPr>
          <w:color w:val="000000" w:themeColor="text1"/>
          <w:lang w:val="en-US"/>
        </w:rPr>
        <w:t>(</w:t>
      </w:r>
      <w:r w:rsidRPr="009F41E4">
        <w:rPr>
          <w:color w:val="000000" w:themeColor="text1"/>
          <w:lang w:val="en-US"/>
        </w:rPr>
        <w:t>2012</w:t>
      </w:r>
      <w:r w:rsidR="007030F1" w:rsidRPr="009F41E4">
        <w:rPr>
          <w:color w:val="000000" w:themeColor="text1"/>
          <w:lang w:val="en-US"/>
        </w:rPr>
        <w:t>)</w:t>
      </w:r>
      <w:r w:rsidR="003C307F" w:rsidRPr="009F41E4">
        <w:rPr>
          <w:color w:val="000000" w:themeColor="text1"/>
          <w:lang w:val="en-US"/>
        </w:rPr>
        <w:t>,</w:t>
      </w:r>
      <w:r w:rsidRPr="009F41E4">
        <w:rPr>
          <w:color w:val="000000" w:themeColor="text1"/>
          <w:lang w:val="en-US"/>
        </w:rPr>
        <w:t xml:space="preserve"> </w:t>
      </w:r>
      <w:r w:rsidR="00A9761E" w:rsidRPr="009F41E4">
        <w:rPr>
          <w:color w:val="000000" w:themeColor="text1"/>
          <w:lang w:val="en-US"/>
        </w:rPr>
        <w:t>“</w:t>
      </w:r>
      <w:r w:rsidRPr="009F41E4">
        <w:rPr>
          <w:color w:val="000000" w:themeColor="text1"/>
          <w:lang w:val="en-US"/>
        </w:rPr>
        <w:t>Evolving service for a complex, resilient, and sustainable world</w:t>
      </w:r>
      <w:r w:rsidR="007A00EF" w:rsidRPr="009F41E4">
        <w:rPr>
          <w:color w:val="000000" w:themeColor="text1"/>
          <w:lang w:val="en-US"/>
        </w:rPr>
        <w:t>”,</w:t>
      </w:r>
      <w:r w:rsidRPr="009F41E4">
        <w:rPr>
          <w:color w:val="000000" w:themeColor="text1"/>
          <w:lang w:val="en-US"/>
        </w:rPr>
        <w:t xml:space="preserve"> </w:t>
      </w:r>
      <w:r w:rsidRPr="009F41E4">
        <w:rPr>
          <w:i/>
          <w:iCs/>
          <w:color w:val="000000" w:themeColor="text1"/>
          <w:lang w:val="en-US"/>
        </w:rPr>
        <w:t>J</w:t>
      </w:r>
      <w:r w:rsidR="007030F1" w:rsidRPr="009F41E4">
        <w:rPr>
          <w:i/>
          <w:iCs/>
          <w:color w:val="000000" w:themeColor="text1"/>
          <w:lang w:val="en-US"/>
        </w:rPr>
        <w:t>ournal of Marketing Management,</w:t>
      </w:r>
      <w:r w:rsidRPr="009F41E4">
        <w:rPr>
          <w:i/>
          <w:iCs/>
          <w:color w:val="000000" w:themeColor="text1"/>
          <w:lang w:val="en-US"/>
        </w:rPr>
        <w:t xml:space="preserve"> </w:t>
      </w:r>
      <w:r w:rsidR="00755711" w:rsidRPr="009F41E4">
        <w:rPr>
          <w:iCs/>
          <w:color w:val="000000" w:themeColor="text1"/>
          <w:lang w:val="en-US"/>
        </w:rPr>
        <w:t xml:space="preserve">Vol. </w:t>
      </w:r>
      <w:r w:rsidRPr="009F41E4">
        <w:rPr>
          <w:iCs/>
          <w:color w:val="000000" w:themeColor="text1"/>
          <w:lang w:val="en-US"/>
        </w:rPr>
        <w:t>28</w:t>
      </w:r>
      <w:r w:rsidR="00AB4962" w:rsidRPr="009F41E4">
        <w:rPr>
          <w:color w:val="000000" w:themeColor="text1"/>
          <w:lang w:val="en-US"/>
        </w:rPr>
        <w:t xml:space="preserve"> </w:t>
      </w:r>
      <w:r w:rsidR="00AB4962" w:rsidRPr="009F41E4">
        <w:rPr>
          <w:iCs/>
          <w:color w:val="000000" w:themeColor="text1"/>
          <w:lang w:val="en-US"/>
        </w:rPr>
        <w:t>No.</w:t>
      </w:r>
      <w:r w:rsidR="00AB4962" w:rsidRPr="009F41E4">
        <w:rPr>
          <w:i/>
          <w:iCs/>
          <w:color w:val="000000" w:themeColor="text1"/>
          <w:lang w:val="en-US"/>
        </w:rPr>
        <w:t xml:space="preserve"> </w:t>
      </w:r>
      <w:r w:rsidRPr="009F41E4">
        <w:rPr>
          <w:color w:val="000000" w:themeColor="text1"/>
          <w:lang w:val="en-US"/>
        </w:rPr>
        <w:t xml:space="preserve">13-14, </w:t>
      </w:r>
      <w:r w:rsidR="0014302A" w:rsidRPr="009F41E4">
        <w:rPr>
          <w:color w:val="000000" w:themeColor="text1"/>
          <w:lang w:val="en-US"/>
        </w:rPr>
        <w:t>pp.</w:t>
      </w:r>
      <w:r w:rsidRPr="009F41E4">
        <w:rPr>
          <w:color w:val="000000" w:themeColor="text1"/>
          <w:lang w:val="en-US"/>
        </w:rPr>
        <w:t>1491-1503.</w:t>
      </w:r>
    </w:p>
    <w:p w14:paraId="2D971F10" w14:textId="2D770C09" w:rsidR="0042236D" w:rsidRPr="009F41E4" w:rsidRDefault="00AD4144" w:rsidP="00606E51">
      <w:pPr>
        <w:spacing w:line="480" w:lineRule="auto"/>
        <w:ind w:left="720" w:hanging="720"/>
        <w:jc w:val="both"/>
        <w:rPr>
          <w:color w:val="000000" w:themeColor="text1"/>
          <w:lang w:val="en-US"/>
        </w:rPr>
      </w:pPr>
      <w:r w:rsidRPr="009F41E4">
        <w:rPr>
          <w:color w:val="000000" w:themeColor="text1"/>
          <w:lang w:val="en-US"/>
        </w:rPr>
        <w:t>Maglio, P.P.</w:t>
      </w:r>
      <w:r w:rsidR="003C307F" w:rsidRPr="009F41E4">
        <w:rPr>
          <w:color w:val="000000" w:themeColor="text1"/>
          <w:lang w:val="en-US"/>
        </w:rPr>
        <w:t xml:space="preserve"> and</w:t>
      </w:r>
      <w:r w:rsidR="007030F1" w:rsidRPr="009F41E4">
        <w:rPr>
          <w:color w:val="000000" w:themeColor="text1"/>
          <w:lang w:val="en-US"/>
        </w:rPr>
        <w:t xml:space="preserve"> </w:t>
      </w:r>
      <w:r w:rsidRPr="009F41E4">
        <w:rPr>
          <w:color w:val="000000" w:themeColor="text1"/>
          <w:lang w:val="en-US"/>
        </w:rPr>
        <w:t>Spohrer, J. (2013)</w:t>
      </w:r>
      <w:r w:rsidR="003C307F" w:rsidRPr="009F41E4">
        <w:rPr>
          <w:color w:val="000000" w:themeColor="text1"/>
          <w:lang w:val="en-US"/>
        </w:rPr>
        <w:t>,</w:t>
      </w:r>
      <w:r w:rsidRPr="009F41E4">
        <w:rPr>
          <w:color w:val="000000" w:themeColor="text1"/>
          <w:lang w:val="en-US"/>
        </w:rPr>
        <w:t xml:space="preserve"> </w:t>
      </w:r>
      <w:r w:rsidR="00A9761E" w:rsidRPr="009F41E4">
        <w:rPr>
          <w:color w:val="000000" w:themeColor="text1"/>
          <w:lang w:val="en-US"/>
        </w:rPr>
        <w:t>“</w:t>
      </w:r>
      <w:r w:rsidRPr="009F41E4">
        <w:rPr>
          <w:color w:val="000000" w:themeColor="text1"/>
          <w:lang w:val="en-US"/>
        </w:rPr>
        <w:t>A service science perspective on business model innovation</w:t>
      </w:r>
      <w:r w:rsidR="007A00EF" w:rsidRPr="009F41E4">
        <w:rPr>
          <w:color w:val="000000" w:themeColor="text1"/>
          <w:lang w:val="en-US"/>
        </w:rPr>
        <w:t xml:space="preserve">”, </w:t>
      </w:r>
      <w:r w:rsidR="007030F1" w:rsidRPr="009F41E4">
        <w:rPr>
          <w:i/>
          <w:color w:val="000000" w:themeColor="text1"/>
          <w:lang w:val="en-US"/>
        </w:rPr>
        <w:t>Industrial Marketing Management,</w:t>
      </w:r>
      <w:r w:rsidRPr="009F41E4">
        <w:rPr>
          <w:i/>
          <w:iCs/>
          <w:color w:val="000000" w:themeColor="text1"/>
          <w:lang w:val="en-US"/>
        </w:rPr>
        <w:t xml:space="preserve"> </w:t>
      </w:r>
      <w:r w:rsidR="00755711" w:rsidRPr="009F41E4">
        <w:rPr>
          <w:iCs/>
          <w:color w:val="000000" w:themeColor="text1"/>
          <w:lang w:val="en-US"/>
        </w:rPr>
        <w:t xml:space="preserve">Vol. </w:t>
      </w:r>
      <w:r w:rsidRPr="009F41E4">
        <w:rPr>
          <w:color w:val="000000" w:themeColor="text1"/>
          <w:lang w:val="en-US"/>
        </w:rPr>
        <w:t>42</w:t>
      </w:r>
      <w:r w:rsidR="00AB4962" w:rsidRPr="009F41E4">
        <w:rPr>
          <w:color w:val="000000" w:themeColor="text1"/>
          <w:lang w:val="en-US"/>
        </w:rPr>
        <w:t xml:space="preserve"> No. </w:t>
      </w:r>
      <w:r w:rsidR="007030F1" w:rsidRPr="009F41E4">
        <w:rPr>
          <w:color w:val="000000" w:themeColor="text1"/>
          <w:lang w:val="en-US"/>
        </w:rPr>
        <w:t>5</w:t>
      </w:r>
      <w:r w:rsidRPr="009F41E4">
        <w:rPr>
          <w:color w:val="000000" w:themeColor="text1"/>
          <w:lang w:val="en-US"/>
        </w:rPr>
        <w:t xml:space="preserve">, </w:t>
      </w:r>
      <w:r w:rsidR="0014302A" w:rsidRPr="009F41E4">
        <w:rPr>
          <w:color w:val="000000" w:themeColor="text1"/>
          <w:lang w:val="en-US"/>
        </w:rPr>
        <w:t>pp.</w:t>
      </w:r>
      <w:r w:rsidR="003C307F" w:rsidRPr="009F41E4">
        <w:rPr>
          <w:color w:val="000000" w:themeColor="text1"/>
          <w:lang w:val="en-US"/>
        </w:rPr>
        <w:t xml:space="preserve"> </w:t>
      </w:r>
      <w:r w:rsidRPr="009F41E4">
        <w:rPr>
          <w:color w:val="000000" w:themeColor="text1"/>
          <w:lang w:val="en-US"/>
        </w:rPr>
        <w:t>665-670.</w:t>
      </w:r>
    </w:p>
    <w:p w14:paraId="4163E8C9" w14:textId="7E64E6D6" w:rsidR="005B05AE" w:rsidRPr="00A4501C" w:rsidRDefault="005B05AE" w:rsidP="005B05AE">
      <w:pPr>
        <w:spacing w:line="480" w:lineRule="auto"/>
        <w:ind w:left="720" w:hanging="720"/>
        <w:jc w:val="both"/>
        <w:rPr>
          <w:lang w:val="en-US"/>
        </w:rPr>
      </w:pPr>
      <w:r w:rsidRPr="00A4501C">
        <w:rPr>
          <w:lang w:val="en-US"/>
        </w:rPr>
        <w:t xml:space="preserve">McArthur, E., Weaven, S. and Dant, R. (2016), “The evolution of retailing: A meta review of the literature”, </w:t>
      </w:r>
      <w:r w:rsidRPr="00A4501C">
        <w:rPr>
          <w:i/>
          <w:lang w:val="en-US"/>
        </w:rPr>
        <w:t>Journal of Macromarketing</w:t>
      </w:r>
      <w:r w:rsidRPr="00A4501C">
        <w:rPr>
          <w:lang w:val="en-US"/>
        </w:rPr>
        <w:t>, Vol. 36 No. 3, pp. 272-286.</w:t>
      </w:r>
    </w:p>
    <w:p w14:paraId="198F843A" w14:textId="2B31ECD8" w:rsidR="0042236D" w:rsidRPr="009F41E4" w:rsidRDefault="00AD4144" w:rsidP="00606E51">
      <w:pPr>
        <w:spacing w:line="480" w:lineRule="auto"/>
        <w:ind w:left="720" w:hanging="720"/>
        <w:jc w:val="both"/>
        <w:rPr>
          <w:color w:val="000000" w:themeColor="text1"/>
          <w:lang w:val="en-US"/>
        </w:rPr>
      </w:pPr>
      <w:r w:rsidRPr="009F41E4">
        <w:rPr>
          <w:color w:val="000000" w:themeColor="text1"/>
          <w:lang w:val="en-US"/>
        </w:rPr>
        <w:t>Michel, S., Brown, S.W.</w:t>
      </w:r>
      <w:r w:rsidR="00ED2AF1" w:rsidRPr="009F41E4">
        <w:rPr>
          <w:color w:val="000000" w:themeColor="text1"/>
          <w:lang w:val="en-US"/>
        </w:rPr>
        <w:t xml:space="preserve"> and</w:t>
      </w:r>
      <w:r w:rsidR="007030F1" w:rsidRPr="009F41E4">
        <w:rPr>
          <w:color w:val="000000" w:themeColor="text1"/>
          <w:lang w:val="en-US"/>
        </w:rPr>
        <w:t xml:space="preserve"> </w:t>
      </w:r>
      <w:r w:rsidRPr="009F41E4">
        <w:rPr>
          <w:color w:val="000000" w:themeColor="text1"/>
          <w:lang w:val="en-US"/>
        </w:rPr>
        <w:t xml:space="preserve">Gallan, A.S. </w:t>
      </w:r>
      <w:r w:rsidR="007030F1" w:rsidRPr="009F41E4">
        <w:rPr>
          <w:color w:val="000000" w:themeColor="text1"/>
          <w:lang w:val="en-US"/>
        </w:rPr>
        <w:t>(</w:t>
      </w:r>
      <w:r w:rsidRPr="009F41E4">
        <w:rPr>
          <w:color w:val="000000" w:themeColor="text1"/>
          <w:lang w:val="en-US"/>
        </w:rPr>
        <w:t>2008</w:t>
      </w:r>
      <w:r w:rsidR="007030F1" w:rsidRPr="009F41E4">
        <w:rPr>
          <w:color w:val="000000" w:themeColor="text1"/>
          <w:lang w:val="en-US"/>
        </w:rPr>
        <w:t>)</w:t>
      </w:r>
      <w:r w:rsidR="00ED2AF1" w:rsidRPr="009F41E4">
        <w:rPr>
          <w:color w:val="000000" w:themeColor="text1"/>
          <w:lang w:val="en-US"/>
        </w:rPr>
        <w:t>,</w:t>
      </w:r>
      <w:r w:rsidRPr="009F41E4">
        <w:rPr>
          <w:color w:val="000000" w:themeColor="text1"/>
          <w:lang w:val="en-US"/>
        </w:rPr>
        <w:t xml:space="preserve"> </w:t>
      </w:r>
      <w:r w:rsidR="00A9761E" w:rsidRPr="009F41E4">
        <w:rPr>
          <w:color w:val="000000" w:themeColor="text1"/>
          <w:lang w:val="en-US"/>
        </w:rPr>
        <w:t>“</w:t>
      </w:r>
      <w:r w:rsidRPr="009F41E4">
        <w:rPr>
          <w:color w:val="000000" w:themeColor="text1"/>
          <w:lang w:val="en-US"/>
        </w:rPr>
        <w:t>An expanded and strategic view of discontinuous innovations: deploying a service-dominant logic</w:t>
      </w:r>
      <w:r w:rsidR="007A00EF" w:rsidRPr="009F41E4">
        <w:rPr>
          <w:color w:val="000000" w:themeColor="text1"/>
          <w:lang w:val="en-US"/>
        </w:rPr>
        <w:t>”,</w:t>
      </w:r>
      <w:r w:rsidRPr="009F41E4">
        <w:rPr>
          <w:color w:val="000000" w:themeColor="text1"/>
          <w:lang w:val="en-US"/>
        </w:rPr>
        <w:t xml:space="preserve"> </w:t>
      </w:r>
      <w:r w:rsidR="007030F1" w:rsidRPr="009F41E4">
        <w:rPr>
          <w:i/>
          <w:color w:val="000000" w:themeColor="text1"/>
          <w:lang w:val="en-US"/>
        </w:rPr>
        <w:t>Journal of the Academy of Marketing Science,</w:t>
      </w:r>
      <w:r w:rsidRPr="009F41E4">
        <w:rPr>
          <w:i/>
          <w:color w:val="000000" w:themeColor="text1"/>
          <w:lang w:val="en-US"/>
        </w:rPr>
        <w:t xml:space="preserve"> </w:t>
      </w:r>
      <w:r w:rsidR="00755711" w:rsidRPr="009F41E4">
        <w:rPr>
          <w:color w:val="000000" w:themeColor="text1"/>
          <w:lang w:val="en-US"/>
        </w:rPr>
        <w:t xml:space="preserve">Vol. </w:t>
      </w:r>
      <w:r w:rsidRPr="009F41E4">
        <w:rPr>
          <w:iCs/>
          <w:color w:val="000000" w:themeColor="text1"/>
          <w:lang w:val="en-US"/>
        </w:rPr>
        <w:t>36</w:t>
      </w:r>
      <w:r w:rsidR="00ED2AF1" w:rsidRPr="009F41E4">
        <w:rPr>
          <w:iCs/>
          <w:color w:val="000000" w:themeColor="text1"/>
          <w:lang w:val="en-US"/>
        </w:rPr>
        <w:t xml:space="preserve"> No. </w:t>
      </w:r>
      <w:r w:rsidR="007030F1" w:rsidRPr="009F41E4">
        <w:rPr>
          <w:iCs/>
          <w:color w:val="000000" w:themeColor="text1"/>
          <w:lang w:val="en-US"/>
        </w:rPr>
        <w:t>1</w:t>
      </w:r>
      <w:r w:rsidRPr="009F41E4">
        <w:rPr>
          <w:iCs/>
          <w:color w:val="000000" w:themeColor="text1"/>
          <w:lang w:val="en-US"/>
        </w:rPr>
        <w:t>,</w:t>
      </w:r>
      <w:r w:rsidRPr="009F41E4">
        <w:rPr>
          <w:color w:val="000000" w:themeColor="text1"/>
          <w:lang w:val="en-US"/>
        </w:rPr>
        <w:t xml:space="preserve"> </w:t>
      </w:r>
      <w:r w:rsidR="0014302A" w:rsidRPr="009F41E4">
        <w:rPr>
          <w:color w:val="000000" w:themeColor="text1"/>
          <w:lang w:val="en-US"/>
        </w:rPr>
        <w:t>pp.</w:t>
      </w:r>
      <w:r w:rsidR="00ED2AF1" w:rsidRPr="009F41E4">
        <w:rPr>
          <w:color w:val="000000" w:themeColor="text1"/>
          <w:lang w:val="en-US"/>
        </w:rPr>
        <w:t xml:space="preserve"> </w:t>
      </w:r>
      <w:r w:rsidRPr="009F41E4">
        <w:rPr>
          <w:color w:val="000000" w:themeColor="text1"/>
          <w:lang w:val="en-US"/>
        </w:rPr>
        <w:t>54-66.</w:t>
      </w:r>
    </w:p>
    <w:p w14:paraId="31D06FA0" w14:textId="40746D9C" w:rsidR="0042236D" w:rsidRPr="009F41E4" w:rsidRDefault="00AD4144" w:rsidP="00606E51">
      <w:pPr>
        <w:spacing w:line="480" w:lineRule="auto"/>
        <w:jc w:val="both"/>
        <w:rPr>
          <w:color w:val="000000" w:themeColor="text1"/>
          <w:lang w:val="en-US"/>
        </w:rPr>
      </w:pPr>
      <w:r w:rsidRPr="009F41E4">
        <w:rPr>
          <w:color w:val="000000" w:themeColor="text1"/>
          <w:lang w:val="en-US"/>
        </w:rPr>
        <w:t>Ngo, L.V.</w:t>
      </w:r>
      <w:r w:rsidR="00ED2AF1" w:rsidRPr="009F41E4">
        <w:rPr>
          <w:color w:val="000000" w:themeColor="text1"/>
          <w:lang w:val="en-US"/>
        </w:rPr>
        <w:t xml:space="preserve"> and</w:t>
      </w:r>
      <w:r w:rsidR="00B227DD" w:rsidRPr="009F41E4">
        <w:rPr>
          <w:color w:val="000000" w:themeColor="text1"/>
          <w:lang w:val="en-US"/>
        </w:rPr>
        <w:t xml:space="preserve"> </w:t>
      </w:r>
      <w:r w:rsidRPr="009F41E4">
        <w:rPr>
          <w:color w:val="000000" w:themeColor="text1"/>
          <w:lang w:val="en-US"/>
        </w:rPr>
        <w:t>O’Cass, A.</w:t>
      </w:r>
      <w:r w:rsidR="00B227DD" w:rsidRPr="009F41E4">
        <w:rPr>
          <w:color w:val="000000" w:themeColor="text1"/>
          <w:lang w:val="en-US"/>
        </w:rPr>
        <w:t xml:space="preserve"> </w:t>
      </w:r>
      <w:r w:rsidRPr="009F41E4">
        <w:rPr>
          <w:color w:val="000000" w:themeColor="text1"/>
          <w:lang w:val="en-US"/>
        </w:rPr>
        <w:t xml:space="preserve"> </w:t>
      </w:r>
      <w:r w:rsidR="00B227DD" w:rsidRPr="009F41E4">
        <w:rPr>
          <w:color w:val="000000" w:themeColor="text1"/>
          <w:lang w:val="en-US"/>
        </w:rPr>
        <w:t>(</w:t>
      </w:r>
      <w:r w:rsidRPr="009F41E4">
        <w:rPr>
          <w:color w:val="000000" w:themeColor="text1"/>
          <w:lang w:val="en-US"/>
        </w:rPr>
        <w:t>2013</w:t>
      </w:r>
      <w:r w:rsidR="00B227DD" w:rsidRPr="009F41E4">
        <w:rPr>
          <w:color w:val="000000" w:themeColor="text1"/>
          <w:lang w:val="en-US"/>
        </w:rPr>
        <w:t>)</w:t>
      </w:r>
      <w:r w:rsidR="00ED2AF1" w:rsidRPr="009F41E4">
        <w:rPr>
          <w:color w:val="000000" w:themeColor="text1"/>
          <w:lang w:val="en-US"/>
        </w:rPr>
        <w:t>,</w:t>
      </w:r>
      <w:r w:rsidRPr="009F41E4">
        <w:rPr>
          <w:color w:val="000000" w:themeColor="text1"/>
          <w:lang w:val="en-US"/>
        </w:rPr>
        <w:t xml:space="preserve"> </w:t>
      </w:r>
      <w:r w:rsidR="00A9761E" w:rsidRPr="009F41E4">
        <w:rPr>
          <w:color w:val="000000" w:themeColor="text1"/>
          <w:lang w:val="en-US"/>
        </w:rPr>
        <w:t>“</w:t>
      </w:r>
      <w:r w:rsidRPr="009F41E4">
        <w:rPr>
          <w:color w:val="000000" w:themeColor="text1"/>
          <w:lang w:val="en-US"/>
        </w:rPr>
        <w:t xml:space="preserve">Innovation and business success: the mediating role of </w:t>
      </w:r>
      <w:r w:rsidRPr="009F41E4">
        <w:rPr>
          <w:color w:val="000000" w:themeColor="text1"/>
          <w:lang w:val="en-US"/>
        </w:rPr>
        <w:tab/>
        <w:t>customer participation</w:t>
      </w:r>
      <w:r w:rsidR="007A00EF" w:rsidRPr="009F41E4">
        <w:rPr>
          <w:color w:val="000000" w:themeColor="text1"/>
          <w:lang w:val="en-US"/>
        </w:rPr>
        <w:t>”,</w:t>
      </w:r>
      <w:r w:rsidRPr="009F41E4">
        <w:rPr>
          <w:color w:val="000000" w:themeColor="text1"/>
          <w:lang w:val="en-US"/>
        </w:rPr>
        <w:t xml:space="preserve"> </w:t>
      </w:r>
      <w:r w:rsidRPr="009F41E4">
        <w:rPr>
          <w:i/>
          <w:iCs/>
          <w:color w:val="000000" w:themeColor="text1"/>
          <w:lang w:val="en-US"/>
        </w:rPr>
        <w:t>J</w:t>
      </w:r>
      <w:r w:rsidR="001360AE" w:rsidRPr="009F41E4">
        <w:rPr>
          <w:i/>
          <w:iCs/>
          <w:color w:val="000000" w:themeColor="text1"/>
          <w:lang w:val="en-US"/>
        </w:rPr>
        <w:t xml:space="preserve">ournal of </w:t>
      </w:r>
      <w:r w:rsidRPr="009F41E4">
        <w:rPr>
          <w:i/>
          <w:iCs/>
          <w:color w:val="000000" w:themeColor="text1"/>
          <w:lang w:val="en-US"/>
        </w:rPr>
        <w:t>Bus</w:t>
      </w:r>
      <w:r w:rsidR="001360AE" w:rsidRPr="009F41E4">
        <w:rPr>
          <w:i/>
          <w:iCs/>
          <w:color w:val="000000" w:themeColor="text1"/>
          <w:lang w:val="en-US"/>
        </w:rPr>
        <w:t>iness</w:t>
      </w:r>
      <w:r w:rsidRPr="009F41E4">
        <w:rPr>
          <w:i/>
          <w:iCs/>
          <w:color w:val="000000" w:themeColor="text1"/>
          <w:lang w:val="en-US"/>
        </w:rPr>
        <w:t xml:space="preserve"> Res</w:t>
      </w:r>
      <w:r w:rsidR="001360AE" w:rsidRPr="009F41E4">
        <w:rPr>
          <w:i/>
          <w:iCs/>
          <w:color w:val="000000" w:themeColor="text1"/>
          <w:lang w:val="en-US"/>
        </w:rPr>
        <w:t>earch,</w:t>
      </w:r>
      <w:r w:rsidRPr="009F41E4">
        <w:rPr>
          <w:i/>
          <w:color w:val="000000" w:themeColor="text1"/>
          <w:lang w:val="en-US"/>
        </w:rPr>
        <w:t xml:space="preserve"> </w:t>
      </w:r>
      <w:r w:rsidR="00755711" w:rsidRPr="009F41E4">
        <w:rPr>
          <w:color w:val="000000" w:themeColor="text1"/>
          <w:lang w:val="en-US"/>
        </w:rPr>
        <w:t xml:space="preserve">Vol. </w:t>
      </w:r>
      <w:r w:rsidRPr="009F41E4">
        <w:rPr>
          <w:color w:val="000000" w:themeColor="text1"/>
          <w:lang w:val="en-US"/>
        </w:rPr>
        <w:t>66</w:t>
      </w:r>
      <w:r w:rsidR="00ED2AF1" w:rsidRPr="009F41E4">
        <w:rPr>
          <w:color w:val="000000" w:themeColor="text1"/>
          <w:lang w:val="en-US"/>
        </w:rPr>
        <w:t xml:space="preserve"> No. </w:t>
      </w:r>
      <w:r w:rsidR="00361264" w:rsidRPr="009F41E4">
        <w:rPr>
          <w:color w:val="000000" w:themeColor="text1"/>
          <w:lang w:val="en-US"/>
        </w:rPr>
        <w:t>8</w:t>
      </w:r>
      <w:r w:rsidRPr="009F41E4">
        <w:rPr>
          <w:color w:val="000000" w:themeColor="text1"/>
          <w:lang w:val="en-US"/>
        </w:rPr>
        <w:t xml:space="preserve">, </w:t>
      </w:r>
      <w:r w:rsidR="0014302A" w:rsidRPr="009F41E4">
        <w:rPr>
          <w:color w:val="000000" w:themeColor="text1"/>
          <w:lang w:val="en-US"/>
        </w:rPr>
        <w:t>pp.</w:t>
      </w:r>
      <w:r w:rsidR="00ED2AF1" w:rsidRPr="009F41E4">
        <w:rPr>
          <w:color w:val="000000" w:themeColor="text1"/>
          <w:lang w:val="en-US"/>
        </w:rPr>
        <w:t xml:space="preserve"> </w:t>
      </w:r>
      <w:r w:rsidRPr="009F41E4">
        <w:rPr>
          <w:color w:val="000000" w:themeColor="text1"/>
          <w:lang w:val="en-US"/>
        </w:rPr>
        <w:t>1134-1142.</w:t>
      </w:r>
    </w:p>
    <w:p w14:paraId="24571CB3" w14:textId="3A63FFED" w:rsidR="0042236D" w:rsidRPr="009F41E4" w:rsidRDefault="00AD4144" w:rsidP="00AB4962">
      <w:pPr>
        <w:spacing w:line="480" w:lineRule="auto"/>
        <w:ind w:left="720" w:hanging="720"/>
        <w:jc w:val="both"/>
        <w:rPr>
          <w:color w:val="000000" w:themeColor="text1"/>
          <w:lang w:val="en-US"/>
        </w:rPr>
      </w:pPr>
      <w:r w:rsidRPr="009F41E4">
        <w:rPr>
          <w:color w:val="000000" w:themeColor="text1"/>
          <w:lang w:val="en-US"/>
        </w:rPr>
        <w:t>Noon, B.M.</w:t>
      </w:r>
      <w:r w:rsidR="007030F1" w:rsidRPr="009F41E4">
        <w:rPr>
          <w:color w:val="000000" w:themeColor="text1"/>
          <w:lang w:val="en-US"/>
        </w:rPr>
        <w:t xml:space="preserve"> </w:t>
      </w:r>
      <w:r w:rsidR="00ED2AF1" w:rsidRPr="009F41E4">
        <w:rPr>
          <w:color w:val="000000" w:themeColor="text1"/>
          <w:lang w:val="en-US"/>
        </w:rPr>
        <w:t xml:space="preserve">and </w:t>
      </w:r>
      <w:r w:rsidRPr="009F41E4">
        <w:rPr>
          <w:color w:val="000000" w:themeColor="text1"/>
          <w:lang w:val="en-US"/>
        </w:rPr>
        <w:t>Mattila, A.</w:t>
      </w:r>
      <w:r w:rsidR="007030F1" w:rsidRPr="009F41E4">
        <w:rPr>
          <w:color w:val="000000" w:themeColor="text1"/>
          <w:lang w:val="en-US"/>
        </w:rPr>
        <w:t xml:space="preserve"> </w:t>
      </w:r>
      <w:r w:rsidRPr="009F41E4">
        <w:rPr>
          <w:color w:val="000000" w:themeColor="text1"/>
          <w:lang w:val="en-US"/>
        </w:rPr>
        <w:t xml:space="preserve">S. </w:t>
      </w:r>
      <w:r w:rsidR="007030F1" w:rsidRPr="009F41E4">
        <w:rPr>
          <w:color w:val="000000" w:themeColor="text1"/>
          <w:lang w:val="en-US"/>
        </w:rPr>
        <w:t>(</w:t>
      </w:r>
      <w:r w:rsidRPr="009F41E4">
        <w:rPr>
          <w:color w:val="000000" w:themeColor="text1"/>
          <w:lang w:val="en-US"/>
        </w:rPr>
        <w:t>2009</w:t>
      </w:r>
      <w:r w:rsidR="007030F1" w:rsidRPr="009F41E4">
        <w:rPr>
          <w:color w:val="000000" w:themeColor="text1"/>
          <w:lang w:val="en-US"/>
        </w:rPr>
        <w:t>)</w:t>
      </w:r>
      <w:r w:rsidR="00ED2AF1" w:rsidRPr="009F41E4">
        <w:rPr>
          <w:color w:val="000000" w:themeColor="text1"/>
          <w:lang w:val="en-US"/>
        </w:rPr>
        <w:t>,</w:t>
      </w:r>
      <w:r w:rsidRPr="009F41E4">
        <w:rPr>
          <w:color w:val="000000" w:themeColor="text1"/>
          <w:lang w:val="en-US"/>
        </w:rPr>
        <w:t xml:space="preserve"> </w:t>
      </w:r>
      <w:r w:rsidR="00A9761E" w:rsidRPr="009F41E4">
        <w:rPr>
          <w:color w:val="000000" w:themeColor="text1"/>
          <w:lang w:val="en-US"/>
        </w:rPr>
        <w:t>“</w:t>
      </w:r>
      <w:r w:rsidRPr="009F41E4">
        <w:rPr>
          <w:color w:val="000000" w:themeColor="text1"/>
          <w:lang w:val="en-US"/>
        </w:rPr>
        <w:t>Consumer reaction to crowding for extended service encounters</w:t>
      </w:r>
      <w:r w:rsidR="007A00EF" w:rsidRPr="009F41E4">
        <w:rPr>
          <w:color w:val="000000" w:themeColor="text1"/>
          <w:lang w:val="en-US"/>
        </w:rPr>
        <w:t>”,</w:t>
      </w:r>
      <w:r w:rsidRPr="009F41E4">
        <w:rPr>
          <w:color w:val="000000" w:themeColor="text1"/>
          <w:lang w:val="en-US"/>
        </w:rPr>
        <w:t xml:space="preserve"> </w:t>
      </w:r>
      <w:r w:rsidRPr="009F41E4">
        <w:rPr>
          <w:i/>
          <w:iCs/>
          <w:color w:val="000000" w:themeColor="text1"/>
          <w:lang w:val="en-US"/>
        </w:rPr>
        <w:t>Manag</w:t>
      </w:r>
      <w:r w:rsidR="007030F1" w:rsidRPr="009F41E4">
        <w:rPr>
          <w:i/>
          <w:iCs/>
          <w:color w:val="000000" w:themeColor="text1"/>
          <w:lang w:val="en-US"/>
        </w:rPr>
        <w:t>ing Service Quality: An International Journal,</w:t>
      </w:r>
      <w:r w:rsidRPr="009F41E4">
        <w:rPr>
          <w:i/>
          <w:iCs/>
          <w:color w:val="000000" w:themeColor="text1"/>
          <w:lang w:val="en-US"/>
        </w:rPr>
        <w:t xml:space="preserve"> </w:t>
      </w:r>
      <w:r w:rsidR="00755711" w:rsidRPr="009F41E4">
        <w:rPr>
          <w:iCs/>
          <w:color w:val="000000" w:themeColor="text1"/>
          <w:lang w:val="en-US"/>
        </w:rPr>
        <w:t xml:space="preserve">Vol. </w:t>
      </w:r>
      <w:r w:rsidRPr="009F41E4">
        <w:rPr>
          <w:iCs/>
          <w:color w:val="000000" w:themeColor="text1"/>
          <w:lang w:val="en-US"/>
        </w:rPr>
        <w:t>19</w:t>
      </w:r>
      <w:r w:rsidR="00ED2AF1" w:rsidRPr="009F41E4">
        <w:rPr>
          <w:color w:val="000000" w:themeColor="text1"/>
          <w:lang w:val="en-US"/>
        </w:rPr>
        <w:t xml:space="preserve"> </w:t>
      </w:r>
      <w:r w:rsidR="00ED2AF1" w:rsidRPr="009F41E4">
        <w:rPr>
          <w:iCs/>
          <w:color w:val="000000" w:themeColor="text1"/>
          <w:lang w:val="en-US"/>
        </w:rPr>
        <w:t xml:space="preserve">No. </w:t>
      </w:r>
      <w:r w:rsidRPr="009F41E4">
        <w:rPr>
          <w:color w:val="000000" w:themeColor="text1"/>
          <w:lang w:val="en-US"/>
        </w:rPr>
        <w:t xml:space="preserve">1, </w:t>
      </w:r>
      <w:r w:rsidR="0014302A" w:rsidRPr="009F41E4">
        <w:rPr>
          <w:color w:val="000000" w:themeColor="text1"/>
          <w:lang w:val="en-US"/>
        </w:rPr>
        <w:t>pp.</w:t>
      </w:r>
      <w:r w:rsidR="00AB4962" w:rsidRPr="009F41E4">
        <w:rPr>
          <w:color w:val="000000" w:themeColor="text1"/>
          <w:lang w:val="en-US"/>
        </w:rPr>
        <w:t xml:space="preserve"> </w:t>
      </w:r>
      <w:r w:rsidRPr="009F41E4">
        <w:rPr>
          <w:color w:val="000000" w:themeColor="text1"/>
          <w:lang w:val="en-US"/>
        </w:rPr>
        <w:t>31-41.</w:t>
      </w:r>
    </w:p>
    <w:p w14:paraId="3CF4D51F" w14:textId="35445D87" w:rsidR="0042236D" w:rsidRPr="009F41E4" w:rsidRDefault="00AD4144" w:rsidP="00ED2AF1">
      <w:pPr>
        <w:spacing w:line="480" w:lineRule="auto"/>
        <w:ind w:left="720" w:hanging="720"/>
        <w:jc w:val="both"/>
        <w:rPr>
          <w:color w:val="000000" w:themeColor="text1"/>
          <w:lang w:val="en-US"/>
        </w:rPr>
      </w:pPr>
      <w:r w:rsidRPr="009F41E4">
        <w:rPr>
          <w:color w:val="000000" w:themeColor="text1"/>
          <w:lang w:val="en-US"/>
        </w:rPr>
        <w:t>Oh, L.-B.</w:t>
      </w:r>
      <w:r w:rsidR="00ED2AF1" w:rsidRPr="009F41E4">
        <w:rPr>
          <w:color w:val="000000" w:themeColor="text1"/>
          <w:lang w:val="en-US"/>
        </w:rPr>
        <w:t xml:space="preserve"> and</w:t>
      </w:r>
      <w:r w:rsidR="007030F1" w:rsidRPr="009F41E4">
        <w:rPr>
          <w:color w:val="000000" w:themeColor="text1"/>
          <w:lang w:val="en-US"/>
        </w:rPr>
        <w:t xml:space="preserve"> </w:t>
      </w:r>
      <w:r w:rsidRPr="009F41E4">
        <w:rPr>
          <w:color w:val="000000" w:themeColor="text1"/>
          <w:lang w:val="en-US"/>
        </w:rPr>
        <w:t xml:space="preserve">Teo, H.-H. </w:t>
      </w:r>
      <w:r w:rsidR="007030F1" w:rsidRPr="009F41E4">
        <w:rPr>
          <w:color w:val="000000" w:themeColor="text1"/>
          <w:lang w:val="en-US"/>
        </w:rPr>
        <w:t>(</w:t>
      </w:r>
      <w:r w:rsidRPr="009F41E4">
        <w:rPr>
          <w:color w:val="000000" w:themeColor="text1"/>
          <w:lang w:val="en-US"/>
        </w:rPr>
        <w:t>2010</w:t>
      </w:r>
      <w:r w:rsidR="007030F1" w:rsidRPr="009F41E4">
        <w:rPr>
          <w:color w:val="000000" w:themeColor="text1"/>
          <w:lang w:val="en-US"/>
        </w:rPr>
        <w:t>)</w:t>
      </w:r>
      <w:r w:rsidR="00ED2AF1" w:rsidRPr="009F41E4">
        <w:rPr>
          <w:color w:val="000000" w:themeColor="text1"/>
          <w:lang w:val="en-US"/>
        </w:rPr>
        <w:t>,</w:t>
      </w:r>
      <w:r w:rsidRPr="009F41E4">
        <w:rPr>
          <w:color w:val="000000" w:themeColor="text1"/>
          <w:lang w:val="en-US"/>
        </w:rPr>
        <w:t xml:space="preserve"> </w:t>
      </w:r>
      <w:r w:rsidR="00A9761E" w:rsidRPr="009F41E4">
        <w:rPr>
          <w:color w:val="000000" w:themeColor="text1"/>
          <w:lang w:val="en-US"/>
        </w:rPr>
        <w:t>“</w:t>
      </w:r>
      <w:r w:rsidRPr="009F41E4">
        <w:rPr>
          <w:color w:val="000000" w:themeColor="text1"/>
          <w:lang w:val="en-US"/>
        </w:rPr>
        <w:t>Consumer value co-creation in a hybrid commerce service-deli</w:t>
      </w:r>
      <w:r w:rsidR="007A00EF" w:rsidRPr="009F41E4">
        <w:rPr>
          <w:color w:val="000000" w:themeColor="text1"/>
          <w:lang w:val="en-US"/>
        </w:rPr>
        <w:t>v</w:t>
      </w:r>
      <w:r w:rsidRPr="009F41E4">
        <w:rPr>
          <w:color w:val="000000" w:themeColor="text1"/>
          <w:lang w:val="en-US"/>
        </w:rPr>
        <w:t>ery system</w:t>
      </w:r>
      <w:r w:rsidR="007A00EF" w:rsidRPr="009F41E4">
        <w:rPr>
          <w:color w:val="000000" w:themeColor="text1"/>
          <w:lang w:val="en-US"/>
        </w:rPr>
        <w:t>”,</w:t>
      </w:r>
      <w:r w:rsidRPr="009F41E4">
        <w:rPr>
          <w:color w:val="000000" w:themeColor="text1"/>
          <w:lang w:val="en-US"/>
        </w:rPr>
        <w:t xml:space="preserve"> </w:t>
      </w:r>
      <w:r w:rsidR="007030F1" w:rsidRPr="009F41E4">
        <w:rPr>
          <w:i/>
          <w:color w:val="000000" w:themeColor="text1"/>
          <w:lang w:val="en-US"/>
        </w:rPr>
        <w:t xml:space="preserve">International Journal of Electronic Commerce, </w:t>
      </w:r>
      <w:r w:rsidR="00755711" w:rsidRPr="009F41E4">
        <w:rPr>
          <w:color w:val="000000" w:themeColor="text1"/>
          <w:lang w:val="en-US"/>
        </w:rPr>
        <w:t xml:space="preserve">Vol. </w:t>
      </w:r>
      <w:r w:rsidRPr="009F41E4">
        <w:rPr>
          <w:color w:val="000000" w:themeColor="text1"/>
          <w:lang w:val="en-US"/>
        </w:rPr>
        <w:t>14</w:t>
      </w:r>
      <w:r w:rsidR="00ED2AF1" w:rsidRPr="009F41E4">
        <w:rPr>
          <w:color w:val="000000" w:themeColor="text1"/>
          <w:lang w:val="en-US"/>
        </w:rPr>
        <w:t xml:space="preserve"> No.</w:t>
      </w:r>
      <w:r w:rsidR="00ED2AF1" w:rsidRPr="009F41E4">
        <w:rPr>
          <w:i/>
          <w:color w:val="000000" w:themeColor="text1"/>
          <w:lang w:val="en-US"/>
        </w:rPr>
        <w:t xml:space="preserve"> </w:t>
      </w:r>
      <w:r w:rsidRPr="009F41E4">
        <w:rPr>
          <w:color w:val="000000" w:themeColor="text1"/>
          <w:lang w:val="en-US"/>
        </w:rPr>
        <w:t xml:space="preserve">3, </w:t>
      </w:r>
      <w:r w:rsidR="0014302A" w:rsidRPr="009F41E4">
        <w:rPr>
          <w:color w:val="000000" w:themeColor="text1"/>
          <w:lang w:val="en-US"/>
        </w:rPr>
        <w:t>pp.</w:t>
      </w:r>
      <w:r w:rsidR="00ED2AF1" w:rsidRPr="009F41E4">
        <w:rPr>
          <w:color w:val="000000" w:themeColor="text1"/>
          <w:lang w:val="en-US"/>
        </w:rPr>
        <w:t xml:space="preserve"> </w:t>
      </w:r>
      <w:r w:rsidRPr="009F41E4">
        <w:rPr>
          <w:color w:val="000000" w:themeColor="text1"/>
          <w:lang w:val="en-US"/>
        </w:rPr>
        <w:t>35-62.</w:t>
      </w:r>
    </w:p>
    <w:p w14:paraId="17A0D4CA" w14:textId="7650EEAA" w:rsidR="0042236D" w:rsidRPr="009F41E4" w:rsidRDefault="00AD4144" w:rsidP="00606E51">
      <w:pPr>
        <w:spacing w:line="480" w:lineRule="auto"/>
        <w:ind w:left="720" w:hanging="720"/>
        <w:jc w:val="both"/>
        <w:rPr>
          <w:color w:val="000000" w:themeColor="text1"/>
          <w:lang w:val="en-US"/>
        </w:rPr>
      </w:pPr>
      <w:r w:rsidRPr="009F41E4">
        <w:rPr>
          <w:color w:val="000000" w:themeColor="text1"/>
          <w:lang w:val="en-US"/>
        </w:rPr>
        <w:t>Ordanini, A.</w:t>
      </w:r>
      <w:r w:rsidR="00AB4962" w:rsidRPr="009F41E4">
        <w:rPr>
          <w:color w:val="000000" w:themeColor="text1"/>
          <w:lang w:val="en-US"/>
        </w:rPr>
        <w:t xml:space="preserve"> and</w:t>
      </w:r>
      <w:r w:rsidR="007030F1" w:rsidRPr="009F41E4">
        <w:rPr>
          <w:color w:val="000000" w:themeColor="text1"/>
          <w:lang w:val="en-US"/>
        </w:rPr>
        <w:t xml:space="preserve"> </w:t>
      </w:r>
      <w:r w:rsidRPr="009F41E4">
        <w:rPr>
          <w:color w:val="000000" w:themeColor="text1"/>
          <w:lang w:val="en-US"/>
        </w:rPr>
        <w:t xml:space="preserve">Parasuraman, A. </w:t>
      </w:r>
      <w:r w:rsidR="007030F1" w:rsidRPr="009F41E4">
        <w:rPr>
          <w:color w:val="000000" w:themeColor="text1"/>
          <w:lang w:val="en-US"/>
        </w:rPr>
        <w:t>(</w:t>
      </w:r>
      <w:r w:rsidRPr="009F41E4">
        <w:rPr>
          <w:color w:val="000000" w:themeColor="text1"/>
          <w:lang w:val="en-US"/>
        </w:rPr>
        <w:t>2011</w:t>
      </w:r>
      <w:r w:rsidR="007030F1" w:rsidRPr="009F41E4">
        <w:rPr>
          <w:color w:val="000000" w:themeColor="text1"/>
          <w:lang w:val="en-US"/>
        </w:rPr>
        <w:t>)</w:t>
      </w:r>
      <w:r w:rsidR="00ED2AF1" w:rsidRPr="009F41E4">
        <w:rPr>
          <w:color w:val="000000" w:themeColor="text1"/>
          <w:lang w:val="en-US"/>
        </w:rPr>
        <w:t>,</w:t>
      </w:r>
      <w:r w:rsidRPr="009F41E4">
        <w:rPr>
          <w:color w:val="000000" w:themeColor="text1"/>
          <w:lang w:val="en-US"/>
        </w:rPr>
        <w:t xml:space="preserve"> </w:t>
      </w:r>
      <w:r w:rsidR="00A9761E" w:rsidRPr="009F41E4">
        <w:rPr>
          <w:color w:val="000000" w:themeColor="text1"/>
          <w:lang w:val="en-US"/>
        </w:rPr>
        <w:t>“</w:t>
      </w:r>
      <w:r w:rsidRPr="009F41E4">
        <w:rPr>
          <w:color w:val="000000" w:themeColor="text1"/>
          <w:lang w:val="en-US"/>
        </w:rPr>
        <w:t>Service innovation viewed through a service-dominant logic lens: A conceptual framework and empirical analysis</w:t>
      </w:r>
      <w:r w:rsidR="007A00EF" w:rsidRPr="009F41E4">
        <w:rPr>
          <w:color w:val="000000" w:themeColor="text1"/>
          <w:lang w:val="en-US"/>
        </w:rPr>
        <w:t>”,</w:t>
      </w:r>
      <w:r w:rsidRPr="009F41E4">
        <w:rPr>
          <w:color w:val="000000" w:themeColor="text1"/>
          <w:lang w:val="en-US"/>
        </w:rPr>
        <w:t xml:space="preserve"> </w:t>
      </w:r>
      <w:r w:rsidR="007030F1" w:rsidRPr="009F41E4">
        <w:rPr>
          <w:i/>
          <w:color w:val="000000" w:themeColor="text1"/>
          <w:lang w:val="en-US"/>
        </w:rPr>
        <w:t xml:space="preserve">Journal of Service Research, </w:t>
      </w:r>
      <w:r w:rsidR="00755711" w:rsidRPr="009F41E4">
        <w:rPr>
          <w:color w:val="000000" w:themeColor="text1"/>
          <w:lang w:val="en-US"/>
        </w:rPr>
        <w:t xml:space="preserve">Vol. </w:t>
      </w:r>
      <w:r w:rsidRPr="009F41E4">
        <w:rPr>
          <w:color w:val="000000" w:themeColor="text1"/>
          <w:lang w:val="en-US"/>
        </w:rPr>
        <w:t>14</w:t>
      </w:r>
      <w:r w:rsidR="00ED2AF1" w:rsidRPr="009F41E4">
        <w:rPr>
          <w:color w:val="000000" w:themeColor="text1"/>
          <w:lang w:val="en-US"/>
        </w:rPr>
        <w:t xml:space="preserve"> No. </w:t>
      </w:r>
      <w:r w:rsidRPr="009F41E4">
        <w:rPr>
          <w:color w:val="000000" w:themeColor="text1"/>
          <w:lang w:val="en-US"/>
        </w:rPr>
        <w:t xml:space="preserve">1, </w:t>
      </w:r>
      <w:r w:rsidR="0014302A" w:rsidRPr="009F41E4">
        <w:rPr>
          <w:color w:val="000000" w:themeColor="text1"/>
          <w:lang w:val="en-US"/>
        </w:rPr>
        <w:t>pp.</w:t>
      </w:r>
      <w:r w:rsidR="00ED2AF1" w:rsidRPr="009F41E4">
        <w:rPr>
          <w:color w:val="000000" w:themeColor="text1"/>
          <w:lang w:val="en-US"/>
        </w:rPr>
        <w:t xml:space="preserve"> </w:t>
      </w:r>
      <w:r w:rsidRPr="009F41E4">
        <w:rPr>
          <w:color w:val="000000" w:themeColor="text1"/>
          <w:lang w:val="en-US"/>
        </w:rPr>
        <w:t>3-23</w:t>
      </w:r>
    </w:p>
    <w:p w14:paraId="10100AA6" w14:textId="6196EDD3" w:rsidR="0042236D" w:rsidRPr="009F41E4" w:rsidRDefault="00AD4144" w:rsidP="00ED2AF1">
      <w:pPr>
        <w:spacing w:line="480" w:lineRule="auto"/>
        <w:ind w:left="720" w:hanging="720"/>
        <w:jc w:val="both"/>
        <w:rPr>
          <w:color w:val="000000" w:themeColor="text1"/>
          <w:lang w:val="en-US"/>
        </w:rPr>
      </w:pPr>
      <w:r w:rsidRPr="009F41E4">
        <w:rPr>
          <w:color w:val="000000" w:themeColor="text1"/>
          <w:lang w:val="en-US"/>
        </w:rPr>
        <w:lastRenderedPageBreak/>
        <w:t xml:space="preserve">Ordoobadi, S.M. </w:t>
      </w:r>
      <w:r w:rsidR="00B227DD" w:rsidRPr="009F41E4">
        <w:rPr>
          <w:color w:val="000000" w:themeColor="text1"/>
          <w:lang w:val="en-US"/>
        </w:rPr>
        <w:t>(</w:t>
      </w:r>
      <w:r w:rsidRPr="009F41E4">
        <w:rPr>
          <w:color w:val="000000" w:themeColor="text1"/>
          <w:lang w:val="en-US"/>
        </w:rPr>
        <w:t>2012</w:t>
      </w:r>
      <w:r w:rsidR="00B227DD" w:rsidRPr="009F41E4">
        <w:rPr>
          <w:color w:val="000000" w:themeColor="text1"/>
          <w:lang w:val="en-US"/>
        </w:rPr>
        <w:t>)</w:t>
      </w:r>
      <w:r w:rsidR="00ED2AF1" w:rsidRPr="009F41E4">
        <w:rPr>
          <w:color w:val="000000" w:themeColor="text1"/>
          <w:lang w:val="en-US"/>
        </w:rPr>
        <w:t>,</w:t>
      </w:r>
      <w:r w:rsidRPr="009F41E4">
        <w:rPr>
          <w:color w:val="000000" w:themeColor="text1"/>
          <w:lang w:val="en-US"/>
        </w:rPr>
        <w:t xml:space="preserve"> </w:t>
      </w:r>
      <w:r w:rsidR="00A9761E" w:rsidRPr="009F41E4">
        <w:rPr>
          <w:color w:val="000000" w:themeColor="text1"/>
          <w:lang w:val="en-US"/>
        </w:rPr>
        <w:t>“</w:t>
      </w:r>
      <w:r w:rsidRPr="009F41E4">
        <w:rPr>
          <w:color w:val="000000" w:themeColor="text1"/>
          <w:lang w:val="en-US"/>
        </w:rPr>
        <w:t>Application of ANP methodology in evaluation of advanced technologies</w:t>
      </w:r>
      <w:r w:rsidR="007A00EF" w:rsidRPr="009F41E4">
        <w:rPr>
          <w:color w:val="000000" w:themeColor="text1"/>
          <w:lang w:val="en-US"/>
        </w:rPr>
        <w:t xml:space="preserve">”, </w:t>
      </w:r>
      <w:r w:rsidR="00B227DD" w:rsidRPr="009F41E4">
        <w:rPr>
          <w:i/>
          <w:color w:val="000000" w:themeColor="text1"/>
          <w:lang w:val="en-US"/>
        </w:rPr>
        <w:t>Journal of Manufacturing Technology Management,</w:t>
      </w:r>
      <w:r w:rsidRPr="009F41E4">
        <w:rPr>
          <w:i/>
          <w:iCs/>
          <w:color w:val="000000" w:themeColor="text1"/>
          <w:lang w:val="en-US"/>
        </w:rPr>
        <w:t xml:space="preserve"> </w:t>
      </w:r>
      <w:r w:rsidR="00755711" w:rsidRPr="009F41E4">
        <w:rPr>
          <w:iCs/>
          <w:color w:val="000000" w:themeColor="text1"/>
          <w:lang w:val="en-US"/>
        </w:rPr>
        <w:t xml:space="preserve">Vol. </w:t>
      </w:r>
      <w:r w:rsidRPr="009F41E4">
        <w:rPr>
          <w:color w:val="000000" w:themeColor="text1"/>
          <w:lang w:val="en-US"/>
        </w:rPr>
        <w:t>23</w:t>
      </w:r>
      <w:r w:rsidR="00ED2AF1" w:rsidRPr="009F41E4">
        <w:rPr>
          <w:color w:val="000000" w:themeColor="text1"/>
          <w:lang w:val="en-US"/>
        </w:rPr>
        <w:t xml:space="preserve"> No. </w:t>
      </w:r>
      <w:r w:rsidRPr="009F41E4">
        <w:rPr>
          <w:color w:val="000000" w:themeColor="text1"/>
          <w:lang w:val="en-US"/>
        </w:rPr>
        <w:t xml:space="preserve">2, </w:t>
      </w:r>
      <w:r w:rsidR="0014302A" w:rsidRPr="009F41E4">
        <w:rPr>
          <w:color w:val="000000" w:themeColor="text1"/>
          <w:lang w:val="en-US"/>
        </w:rPr>
        <w:t>pp.</w:t>
      </w:r>
      <w:r w:rsidR="00ED2AF1" w:rsidRPr="009F41E4">
        <w:rPr>
          <w:color w:val="000000" w:themeColor="text1"/>
          <w:lang w:val="en-US"/>
        </w:rPr>
        <w:t xml:space="preserve"> </w:t>
      </w:r>
      <w:r w:rsidRPr="009F41E4">
        <w:rPr>
          <w:color w:val="000000" w:themeColor="text1"/>
          <w:lang w:val="en-US"/>
        </w:rPr>
        <w:t>229-252.</w:t>
      </w:r>
    </w:p>
    <w:p w14:paraId="3FCF9F72" w14:textId="4790E320" w:rsidR="004B092C" w:rsidRPr="009F41E4" w:rsidRDefault="000E2301" w:rsidP="004B092C">
      <w:pPr>
        <w:spacing w:line="480" w:lineRule="auto"/>
        <w:ind w:left="720" w:hanging="720"/>
        <w:jc w:val="both"/>
        <w:rPr>
          <w:color w:val="000000" w:themeColor="text1"/>
          <w:lang w:val="en-US"/>
        </w:rPr>
      </w:pPr>
      <w:r w:rsidRPr="009F41E4">
        <w:rPr>
          <w:color w:val="000000" w:themeColor="text1"/>
          <w:lang w:val="en-US"/>
        </w:rPr>
        <w:t>P</w:t>
      </w:r>
      <w:r w:rsidR="004B092C" w:rsidRPr="009F41E4">
        <w:rPr>
          <w:color w:val="000000" w:themeColor="text1"/>
          <w:lang w:val="en-US"/>
        </w:rPr>
        <w:t xml:space="preserve">antano, </w:t>
      </w:r>
      <w:r w:rsidRPr="009F41E4">
        <w:rPr>
          <w:color w:val="000000" w:themeColor="text1"/>
          <w:lang w:val="en-US"/>
        </w:rPr>
        <w:t xml:space="preserve">E. </w:t>
      </w:r>
      <w:r w:rsidR="004B092C" w:rsidRPr="009F41E4">
        <w:rPr>
          <w:color w:val="000000" w:themeColor="text1"/>
          <w:lang w:val="en-US"/>
        </w:rPr>
        <w:t>(2016)</w:t>
      </w:r>
      <w:r w:rsidRPr="009F41E4">
        <w:rPr>
          <w:color w:val="000000" w:themeColor="text1"/>
          <w:lang w:val="en-US"/>
        </w:rPr>
        <w:t>,</w:t>
      </w:r>
      <w:r w:rsidR="004B092C" w:rsidRPr="009F41E4">
        <w:rPr>
          <w:color w:val="000000" w:themeColor="text1"/>
          <w:lang w:val="en-US"/>
        </w:rPr>
        <w:t xml:space="preserve"> </w:t>
      </w:r>
      <w:r w:rsidRPr="009F41E4">
        <w:rPr>
          <w:color w:val="000000" w:themeColor="text1"/>
          <w:lang w:val="en-US"/>
        </w:rPr>
        <w:t>“</w:t>
      </w:r>
      <w:r w:rsidR="004B092C" w:rsidRPr="009F41E4">
        <w:rPr>
          <w:color w:val="000000" w:themeColor="text1"/>
          <w:lang w:val="en-US"/>
        </w:rPr>
        <w:t>Benefits and risks associated with time choice of innovating in retail</w:t>
      </w:r>
      <w:r w:rsidRPr="009F41E4">
        <w:rPr>
          <w:color w:val="000000" w:themeColor="text1"/>
          <w:lang w:val="en-US"/>
        </w:rPr>
        <w:t xml:space="preserve"> </w:t>
      </w:r>
      <w:r w:rsidR="004B092C" w:rsidRPr="009F41E4">
        <w:rPr>
          <w:color w:val="000000" w:themeColor="text1"/>
          <w:lang w:val="en-US"/>
        </w:rPr>
        <w:t>settings</w:t>
      </w:r>
      <w:r w:rsidRPr="009F41E4">
        <w:rPr>
          <w:color w:val="000000" w:themeColor="text1"/>
          <w:lang w:val="en-US"/>
        </w:rPr>
        <w:t>”</w:t>
      </w:r>
      <w:r w:rsidR="004B092C" w:rsidRPr="009F41E4">
        <w:rPr>
          <w:color w:val="000000" w:themeColor="text1"/>
          <w:lang w:val="en-US"/>
        </w:rPr>
        <w:t xml:space="preserve">, </w:t>
      </w:r>
      <w:r w:rsidR="004B092C" w:rsidRPr="009F41E4">
        <w:rPr>
          <w:i/>
          <w:color w:val="000000" w:themeColor="text1"/>
          <w:lang w:val="en-US"/>
        </w:rPr>
        <w:t>International Journal of Retail &amp; Distribution Management</w:t>
      </w:r>
      <w:r w:rsidR="004B092C" w:rsidRPr="009F41E4">
        <w:rPr>
          <w:color w:val="000000" w:themeColor="text1"/>
          <w:lang w:val="en-US"/>
        </w:rPr>
        <w:t xml:space="preserve">, Vol. 44 </w:t>
      </w:r>
      <w:r w:rsidRPr="009F41E4">
        <w:rPr>
          <w:color w:val="000000" w:themeColor="text1"/>
          <w:lang w:val="en-US"/>
        </w:rPr>
        <w:t>No.</w:t>
      </w:r>
      <w:r w:rsidR="004B092C" w:rsidRPr="009F41E4">
        <w:rPr>
          <w:color w:val="000000" w:themeColor="text1"/>
          <w:lang w:val="en-US"/>
        </w:rPr>
        <w:t xml:space="preserve"> 1, pp.</w:t>
      </w:r>
      <w:r w:rsidR="00712A95" w:rsidRPr="009F41E4">
        <w:rPr>
          <w:color w:val="000000" w:themeColor="text1"/>
          <w:lang w:val="en-US"/>
        </w:rPr>
        <w:t xml:space="preserve"> </w:t>
      </w:r>
      <w:r w:rsidR="004B092C" w:rsidRPr="009F41E4">
        <w:rPr>
          <w:color w:val="000000" w:themeColor="text1"/>
          <w:lang w:val="en-US"/>
        </w:rPr>
        <w:t>58-70</w:t>
      </w:r>
      <w:r w:rsidR="00712A95" w:rsidRPr="009F41E4">
        <w:rPr>
          <w:color w:val="000000" w:themeColor="text1"/>
          <w:lang w:val="en-US"/>
        </w:rPr>
        <w:t>.</w:t>
      </w:r>
    </w:p>
    <w:p w14:paraId="52753DCC" w14:textId="46D3A0E1" w:rsidR="0042236D" w:rsidRPr="009F41E4" w:rsidRDefault="00AD4144" w:rsidP="00411706">
      <w:pPr>
        <w:spacing w:line="480" w:lineRule="auto"/>
        <w:ind w:left="720" w:hanging="720"/>
        <w:jc w:val="both"/>
        <w:rPr>
          <w:color w:val="000000" w:themeColor="text1"/>
          <w:lang w:val="en-US"/>
        </w:rPr>
      </w:pPr>
      <w:r w:rsidRPr="009F41E4">
        <w:rPr>
          <w:color w:val="000000" w:themeColor="text1"/>
          <w:lang w:val="en-US"/>
        </w:rPr>
        <w:t xml:space="preserve">Pantano, E. </w:t>
      </w:r>
      <w:r w:rsidR="00B227DD" w:rsidRPr="009F41E4">
        <w:rPr>
          <w:color w:val="000000" w:themeColor="text1"/>
          <w:lang w:val="en-US"/>
        </w:rPr>
        <w:t>(</w:t>
      </w:r>
      <w:r w:rsidRPr="009F41E4">
        <w:rPr>
          <w:color w:val="000000" w:themeColor="text1"/>
          <w:lang w:val="en-US"/>
        </w:rPr>
        <w:t>2014</w:t>
      </w:r>
      <w:r w:rsidR="00B227DD" w:rsidRPr="009F41E4">
        <w:rPr>
          <w:color w:val="000000" w:themeColor="text1"/>
          <w:lang w:val="en-US"/>
        </w:rPr>
        <w:t>)</w:t>
      </w:r>
      <w:r w:rsidR="00ED2AF1" w:rsidRPr="009F41E4">
        <w:rPr>
          <w:color w:val="000000" w:themeColor="text1"/>
          <w:lang w:val="en-US"/>
        </w:rPr>
        <w:t>,</w:t>
      </w:r>
      <w:r w:rsidRPr="009F41E4">
        <w:rPr>
          <w:color w:val="000000" w:themeColor="text1"/>
          <w:lang w:val="en-US"/>
        </w:rPr>
        <w:t xml:space="preserve"> </w:t>
      </w:r>
      <w:r w:rsidR="00A9761E" w:rsidRPr="009F41E4">
        <w:rPr>
          <w:color w:val="000000" w:themeColor="text1"/>
          <w:lang w:val="en-US"/>
        </w:rPr>
        <w:t>“</w:t>
      </w:r>
      <w:r w:rsidRPr="009F41E4">
        <w:rPr>
          <w:color w:val="000000" w:themeColor="text1"/>
          <w:lang w:val="en-US"/>
        </w:rPr>
        <w:t>Innovation drivers in retail industry</w:t>
      </w:r>
      <w:r w:rsidR="007A00EF" w:rsidRPr="009F41E4">
        <w:rPr>
          <w:color w:val="000000" w:themeColor="text1"/>
          <w:lang w:val="en-US"/>
        </w:rPr>
        <w:t>”,</w:t>
      </w:r>
      <w:r w:rsidRPr="009F41E4">
        <w:rPr>
          <w:color w:val="000000" w:themeColor="text1"/>
          <w:lang w:val="en-US"/>
        </w:rPr>
        <w:t xml:space="preserve"> </w:t>
      </w:r>
      <w:r w:rsidR="00411706" w:rsidRPr="009F41E4">
        <w:rPr>
          <w:i/>
          <w:color w:val="000000" w:themeColor="text1"/>
          <w:lang w:val="en-US"/>
        </w:rPr>
        <w:t xml:space="preserve">International Journal of Information Management, </w:t>
      </w:r>
      <w:r w:rsidR="00755711" w:rsidRPr="009F41E4">
        <w:rPr>
          <w:color w:val="000000" w:themeColor="text1"/>
          <w:lang w:val="en-US"/>
        </w:rPr>
        <w:t xml:space="preserve">Vol. </w:t>
      </w:r>
      <w:r w:rsidRPr="009F41E4">
        <w:rPr>
          <w:iCs/>
          <w:color w:val="000000" w:themeColor="text1"/>
          <w:lang w:val="en-US"/>
        </w:rPr>
        <w:t>34</w:t>
      </w:r>
      <w:r w:rsidR="00ED2AF1" w:rsidRPr="009F41E4">
        <w:rPr>
          <w:color w:val="000000" w:themeColor="text1"/>
          <w:lang w:val="en-US"/>
        </w:rPr>
        <w:t xml:space="preserve"> </w:t>
      </w:r>
      <w:r w:rsidR="00ED2AF1" w:rsidRPr="009F41E4">
        <w:rPr>
          <w:iCs/>
          <w:color w:val="000000" w:themeColor="text1"/>
          <w:lang w:val="en-US"/>
        </w:rPr>
        <w:t xml:space="preserve">No. </w:t>
      </w:r>
      <w:r w:rsidR="0098699C" w:rsidRPr="009F41E4">
        <w:rPr>
          <w:iCs/>
          <w:color w:val="000000" w:themeColor="text1"/>
          <w:lang w:val="en-US"/>
        </w:rPr>
        <w:t>3</w:t>
      </w:r>
      <w:r w:rsidRPr="009F41E4">
        <w:rPr>
          <w:color w:val="000000" w:themeColor="text1"/>
          <w:lang w:val="en-US"/>
        </w:rPr>
        <w:t xml:space="preserve">, </w:t>
      </w:r>
      <w:r w:rsidR="0014302A" w:rsidRPr="009F41E4">
        <w:rPr>
          <w:color w:val="000000" w:themeColor="text1"/>
          <w:lang w:val="en-US"/>
        </w:rPr>
        <w:t>pp.</w:t>
      </w:r>
      <w:r w:rsidR="00ED2AF1" w:rsidRPr="009F41E4">
        <w:rPr>
          <w:color w:val="000000" w:themeColor="text1"/>
          <w:lang w:val="en-US"/>
        </w:rPr>
        <w:t xml:space="preserve"> </w:t>
      </w:r>
      <w:r w:rsidRPr="009F41E4">
        <w:rPr>
          <w:color w:val="000000" w:themeColor="text1"/>
          <w:lang w:val="en-US"/>
        </w:rPr>
        <w:t>344-350.</w:t>
      </w:r>
    </w:p>
    <w:p w14:paraId="76D09D7D" w14:textId="544E484E" w:rsidR="0042236D" w:rsidRPr="009F41E4" w:rsidRDefault="00AD4144" w:rsidP="001360AE">
      <w:pPr>
        <w:spacing w:line="480" w:lineRule="auto"/>
        <w:ind w:left="720" w:hanging="720"/>
        <w:jc w:val="both"/>
        <w:rPr>
          <w:color w:val="000000" w:themeColor="text1"/>
          <w:lang w:val="en-US"/>
        </w:rPr>
      </w:pPr>
      <w:r w:rsidRPr="009F41E4">
        <w:rPr>
          <w:color w:val="000000" w:themeColor="text1"/>
          <w:lang w:val="en-US"/>
        </w:rPr>
        <w:t>Pantano, E., Iazzolino, G.</w:t>
      </w:r>
      <w:r w:rsidR="00ED2AF1" w:rsidRPr="009F41E4">
        <w:rPr>
          <w:color w:val="000000" w:themeColor="text1"/>
          <w:lang w:val="en-US"/>
        </w:rPr>
        <w:t xml:space="preserve"> and</w:t>
      </w:r>
      <w:r w:rsidR="001360AE" w:rsidRPr="009F41E4">
        <w:rPr>
          <w:color w:val="000000" w:themeColor="text1"/>
          <w:lang w:val="en-US"/>
        </w:rPr>
        <w:t xml:space="preserve"> </w:t>
      </w:r>
      <w:r w:rsidRPr="009F41E4">
        <w:rPr>
          <w:color w:val="000000" w:themeColor="text1"/>
          <w:lang w:val="en-US"/>
        </w:rPr>
        <w:t xml:space="preserve">Migliano, G. </w:t>
      </w:r>
      <w:r w:rsidR="001360AE" w:rsidRPr="009F41E4">
        <w:rPr>
          <w:color w:val="000000" w:themeColor="text1"/>
          <w:lang w:val="en-US"/>
        </w:rPr>
        <w:t>(</w:t>
      </w:r>
      <w:r w:rsidRPr="009F41E4">
        <w:rPr>
          <w:color w:val="000000" w:themeColor="text1"/>
          <w:lang w:val="en-US"/>
        </w:rPr>
        <w:t>2013</w:t>
      </w:r>
      <w:r w:rsidR="001360AE" w:rsidRPr="009F41E4">
        <w:rPr>
          <w:color w:val="000000" w:themeColor="text1"/>
          <w:lang w:val="en-US"/>
        </w:rPr>
        <w:t>)</w:t>
      </w:r>
      <w:r w:rsidR="00ED2AF1" w:rsidRPr="009F41E4">
        <w:rPr>
          <w:color w:val="000000" w:themeColor="text1"/>
          <w:lang w:val="en-US"/>
        </w:rPr>
        <w:t>,</w:t>
      </w:r>
      <w:r w:rsidRPr="009F41E4">
        <w:rPr>
          <w:color w:val="000000" w:themeColor="text1"/>
          <w:lang w:val="en-US"/>
        </w:rPr>
        <w:t xml:space="preserve"> </w:t>
      </w:r>
      <w:r w:rsidR="00A9761E" w:rsidRPr="009F41E4">
        <w:rPr>
          <w:color w:val="000000" w:themeColor="text1"/>
          <w:lang w:val="en-US"/>
        </w:rPr>
        <w:t>“</w:t>
      </w:r>
      <w:r w:rsidRPr="009F41E4">
        <w:rPr>
          <w:color w:val="000000" w:themeColor="text1"/>
          <w:lang w:val="en-US"/>
        </w:rPr>
        <w:t>Obsolescence risk in advanced technologies for retailing: a management perspective</w:t>
      </w:r>
      <w:r w:rsidR="007A00EF" w:rsidRPr="009F41E4">
        <w:rPr>
          <w:color w:val="000000" w:themeColor="text1"/>
          <w:lang w:val="en-US"/>
        </w:rPr>
        <w:t>”,</w:t>
      </w:r>
      <w:r w:rsidRPr="009F41E4">
        <w:rPr>
          <w:color w:val="000000" w:themeColor="text1"/>
          <w:lang w:val="en-US"/>
        </w:rPr>
        <w:t xml:space="preserve"> </w:t>
      </w:r>
      <w:r w:rsidR="001360AE" w:rsidRPr="009F41E4">
        <w:rPr>
          <w:i/>
          <w:color w:val="000000" w:themeColor="text1"/>
          <w:lang w:val="en-US"/>
        </w:rPr>
        <w:t>Journal of Retailing and Consumer Services,</w:t>
      </w:r>
      <w:r w:rsidRPr="009F41E4">
        <w:rPr>
          <w:i/>
          <w:color w:val="000000" w:themeColor="text1"/>
          <w:lang w:val="en-US"/>
        </w:rPr>
        <w:t xml:space="preserve"> </w:t>
      </w:r>
      <w:r w:rsidR="00755711" w:rsidRPr="009F41E4">
        <w:rPr>
          <w:color w:val="000000" w:themeColor="text1"/>
          <w:lang w:val="en-US"/>
        </w:rPr>
        <w:t xml:space="preserve">Vol. </w:t>
      </w:r>
      <w:r w:rsidRPr="009F41E4">
        <w:rPr>
          <w:iCs/>
          <w:color w:val="000000" w:themeColor="text1"/>
          <w:lang w:val="en-US"/>
        </w:rPr>
        <w:t>20</w:t>
      </w:r>
      <w:r w:rsidR="00ED2AF1" w:rsidRPr="009F41E4">
        <w:rPr>
          <w:color w:val="000000" w:themeColor="text1"/>
          <w:lang w:val="en-US"/>
        </w:rPr>
        <w:t xml:space="preserve"> </w:t>
      </w:r>
      <w:r w:rsidR="00ED2AF1" w:rsidRPr="009F41E4">
        <w:rPr>
          <w:iCs/>
          <w:color w:val="000000" w:themeColor="text1"/>
          <w:lang w:val="en-US"/>
        </w:rPr>
        <w:t xml:space="preserve">No. </w:t>
      </w:r>
      <w:r w:rsidRPr="009F41E4">
        <w:rPr>
          <w:color w:val="000000" w:themeColor="text1"/>
          <w:lang w:val="en-US"/>
        </w:rPr>
        <w:t xml:space="preserve">1, </w:t>
      </w:r>
      <w:r w:rsidR="0014302A" w:rsidRPr="009F41E4">
        <w:rPr>
          <w:color w:val="000000" w:themeColor="text1"/>
          <w:lang w:val="en-US"/>
        </w:rPr>
        <w:t>pp.</w:t>
      </w:r>
      <w:r w:rsidR="00ED2AF1" w:rsidRPr="009F41E4">
        <w:rPr>
          <w:color w:val="000000" w:themeColor="text1"/>
          <w:lang w:val="en-US"/>
        </w:rPr>
        <w:t xml:space="preserve"> </w:t>
      </w:r>
      <w:r w:rsidRPr="009F41E4">
        <w:rPr>
          <w:color w:val="000000" w:themeColor="text1"/>
          <w:lang w:val="en-US"/>
        </w:rPr>
        <w:t xml:space="preserve">225-233. </w:t>
      </w:r>
    </w:p>
    <w:p w14:paraId="698B6DCC" w14:textId="462058DF" w:rsidR="00006475" w:rsidRPr="009F41E4" w:rsidRDefault="00006475" w:rsidP="00006475">
      <w:pPr>
        <w:spacing w:line="480" w:lineRule="auto"/>
        <w:ind w:left="720" w:hanging="720"/>
        <w:jc w:val="both"/>
        <w:rPr>
          <w:iCs/>
          <w:color w:val="000000" w:themeColor="text1"/>
          <w:lang w:val="en-US"/>
        </w:rPr>
      </w:pPr>
      <w:r w:rsidRPr="009F41E4">
        <w:rPr>
          <w:iCs/>
          <w:color w:val="000000" w:themeColor="text1"/>
          <w:lang w:val="en-US"/>
        </w:rPr>
        <w:t xml:space="preserve">Pantano, E. and Timmermans, H. (2014), “What is smart for retailing?”, </w:t>
      </w:r>
      <w:r w:rsidRPr="009F41E4">
        <w:rPr>
          <w:i/>
          <w:iCs/>
          <w:color w:val="000000" w:themeColor="text1"/>
          <w:lang w:val="en-US"/>
        </w:rPr>
        <w:t xml:space="preserve">Procedia Environmental Sciences, </w:t>
      </w:r>
      <w:r w:rsidRPr="009F41E4">
        <w:rPr>
          <w:iCs/>
          <w:color w:val="000000" w:themeColor="text1"/>
          <w:lang w:val="en-US"/>
        </w:rPr>
        <w:t>Vol. 22, pp.101-107.</w:t>
      </w:r>
    </w:p>
    <w:p w14:paraId="19390E35" w14:textId="33A988D5" w:rsidR="0091396D" w:rsidRPr="009F41E4" w:rsidRDefault="00006475" w:rsidP="00606E51">
      <w:pPr>
        <w:spacing w:line="480" w:lineRule="auto"/>
        <w:ind w:left="720" w:hanging="720"/>
        <w:jc w:val="both"/>
        <w:rPr>
          <w:rFonts w:eastAsia="Arial Unicode MS"/>
          <w:color w:val="000000" w:themeColor="text1"/>
          <w:lang w:val="en-US"/>
        </w:rPr>
      </w:pPr>
      <w:r w:rsidRPr="009F41E4">
        <w:rPr>
          <w:rFonts w:eastAsia="Arial Unicode MS"/>
          <w:color w:val="000000" w:themeColor="text1"/>
          <w:lang w:val="en-US"/>
        </w:rPr>
        <w:t xml:space="preserve">Pantano, E. and Viassone, M. (2015), “Engaging consumers on new integrated multichannel retail settings: Challenges for retailers”, </w:t>
      </w:r>
      <w:r w:rsidRPr="009F41E4">
        <w:rPr>
          <w:rFonts w:eastAsia="Arial Unicode MS"/>
          <w:i/>
          <w:color w:val="000000" w:themeColor="text1"/>
          <w:lang w:val="en-US"/>
        </w:rPr>
        <w:t>Journal of Retailing and Consumer Services</w:t>
      </w:r>
      <w:r w:rsidRPr="009F41E4">
        <w:rPr>
          <w:rFonts w:eastAsia="Arial Unicode MS"/>
          <w:color w:val="000000" w:themeColor="text1"/>
          <w:lang w:val="en-US"/>
        </w:rPr>
        <w:t>, Vol. 25, pp.106-114.</w:t>
      </w:r>
    </w:p>
    <w:p w14:paraId="4DDDCDCC" w14:textId="468A25CE" w:rsidR="0094053B" w:rsidRPr="00A31C1C" w:rsidRDefault="0094053B" w:rsidP="0094053B">
      <w:pPr>
        <w:spacing w:line="480" w:lineRule="auto"/>
        <w:ind w:left="720" w:hanging="720"/>
        <w:jc w:val="both"/>
        <w:rPr>
          <w:rFonts w:eastAsia="Arial Unicode MS"/>
          <w:color w:val="000000" w:themeColor="text1"/>
          <w:lang w:val="en-US"/>
        </w:rPr>
      </w:pPr>
      <w:r w:rsidRPr="00A31C1C">
        <w:rPr>
          <w:rFonts w:eastAsia="Arial Unicode MS"/>
          <w:color w:val="000000" w:themeColor="text1"/>
          <w:lang w:val="en-US"/>
        </w:rPr>
        <w:t>Pantano, M.F</w:t>
      </w:r>
      <w:r w:rsidR="00494C4A">
        <w:rPr>
          <w:rFonts w:eastAsia="Arial Unicode MS"/>
          <w:color w:val="000000" w:themeColor="text1"/>
          <w:lang w:val="en-US"/>
        </w:rPr>
        <w:t>.</w:t>
      </w:r>
      <w:r w:rsidRPr="00A31C1C">
        <w:rPr>
          <w:rFonts w:eastAsia="Arial Unicode MS"/>
          <w:color w:val="000000" w:themeColor="text1"/>
          <w:lang w:val="en-US"/>
        </w:rPr>
        <w:t xml:space="preserve">, Berardo, A. and Pugno, N. (2016), </w:t>
      </w:r>
      <w:r w:rsidRPr="00A31C1C">
        <w:rPr>
          <w:rFonts w:ascii="Helvetica" w:eastAsia="Helvetica" w:hAnsi="Helvetica" w:cs="Helvetica"/>
          <w:color w:val="000000" w:themeColor="text1"/>
          <w:lang w:val="en-US"/>
        </w:rPr>
        <w:t>“</w:t>
      </w:r>
      <w:r w:rsidRPr="00A31C1C">
        <w:rPr>
          <w:rFonts w:eastAsia="Times New Roman"/>
          <w:color w:val="263238"/>
          <w:lang w:val="en-US"/>
        </w:rPr>
        <w:t>Tightening slip knots in raw and degummed silk to increase toughness without losing strength</w:t>
      </w:r>
      <w:r w:rsidRPr="00A31C1C">
        <w:rPr>
          <w:rFonts w:ascii="Helvetica" w:eastAsia="Helvetica" w:hAnsi="Helvetica" w:cs="Helvetica"/>
          <w:color w:val="263238"/>
          <w:lang w:val="en-US"/>
        </w:rPr>
        <w:t>”</w:t>
      </w:r>
      <w:r w:rsidRPr="00A31C1C">
        <w:rPr>
          <w:rFonts w:eastAsia="Times New Roman"/>
          <w:color w:val="263238"/>
          <w:lang w:val="en-US"/>
        </w:rPr>
        <w:t>, Scientific Reports, Vol. 6, 18222</w:t>
      </w:r>
      <w:r>
        <w:rPr>
          <w:rFonts w:eastAsia="Arial Unicode MS"/>
          <w:color w:val="000000" w:themeColor="text1"/>
          <w:lang w:val="en-US"/>
        </w:rPr>
        <w:t>.</w:t>
      </w:r>
    </w:p>
    <w:p w14:paraId="7A892268" w14:textId="77777777" w:rsidR="00533167" w:rsidRPr="00A31C1C" w:rsidRDefault="00533167" w:rsidP="00533167">
      <w:pPr>
        <w:spacing w:line="480" w:lineRule="auto"/>
        <w:ind w:left="720" w:hanging="720"/>
        <w:jc w:val="both"/>
        <w:rPr>
          <w:iCs/>
          <w:color w:val="000000" w:themeColor="text1"/>
          <w:lang w:val="en-US"/>
        </w:rPr>
      </w:pPr>
      <w:r w:rsidRPr="00A31C1C">
        <w:rPr>
          <w:rFonts w:eastAsia="Arial Unicode MS"/>
          <w:color w:val="000000" w:themeColor="text1"/>
          <w:lang w:val="en-US"/>
        </w:rPr>
        <w:t xml:space="preserve">Pantano, E. and Priporas, C.V. (2016), “The effect of mobile retailing on consumers' purchasing experiences: A dynamic perspective”, </w:t>
      </w:r>
      <w:r w:rsidRPr="00A31C1C">
        <w:rPr>
          <w:rFonts w:eastAsia="Arial Unicode MS"/>
          <w:i/>
          <w:color w:val="000000" w:themeColor="text1"/>
          <w:lang w:val="en-US"/>
        </w:rPr>
        <w:t xml:space="preserve">Computers in Human Behavior, </w:t>
      </w:r>
      <w:r w:rsidRPr="00A31C1C">
        <w:rPr>
          <w:rFonts w:eastAsia="Arial Unicode MS"/>
          <w:color w:val="000000" w:themeColor="text1"/>
          <w:lang w:val="en-US"/>
        </w:rPr>
        <w:t>Vol. 61, pp. 548-555.</w:t>
      </w:r>
      <w:r w:rsidRPr="00A31C1C">
        <w:rPr>
          <w:iCs/>
          <w:color w:val="000000" w:themeColor="text1"/>
          <w:lang w:val="en-US"/>
        </w:rPr>
        <w:t xml:space="preserve"> </w:t>
      </w:r>
    </w:p>
    <w:p w14:paraId="3A5819D3" w14:textId="2AE95909" w:rsidR="00533167" w:rsidRPr="00A4501C" w:rsidRDefault="00533167" w:rsidP="00606E51">
      <w:pPr>
        <w:spacing w:line="480" w:lineRule="auto"/>
        <w:ind w:left="720" w:hanging="720"/>
        <w:jc w:val="both"/>
        <w:rPr>
          <w:rFonts w:eastAsia="Arial Unicode MS"/>
          <w:lang w:val="en-US"/>
        </w:rPr>
      </w:pPr>
      <w:r w:rsidRPr="00A4501C">
        <w:rPr>
          <w:rFonts w:eastAsia="Arial Unicode MS"/>
          <w:lang w:val="en-US"/>
        </w:rPr>
        <w:t xml:space="preserve">Pantano, E., Priporas, C. V., Sorace, S. and Iazzolino, G. (2017), “Does innovation-orientation lead to retail industry growth? Empirical evidence from patent analysis”, </w:t>
      </w:r>
      <w:r w:rsidRPr="00A4501C">
        <w:rPr>
          <w:rFonts w:eastAsia="Arial Unicode MS"/>
          <w:i/>
          <w:lang w:val="en-US"/>
        </w:rPr>
        <w:t>Journal of Retailing and Consumer Services</w:t>
      </w:r>
      <w:r w:rsidRPr="00A4501C">
        <w:rPr>
          <w:rFonts w:eastAsia="Arial Unicode MS"/>
          <w:lang w:val="en-US"/>
        </w:rPr>
        <w:t>, Vol. 34, pp. 88-94.</w:t>
      </w:r>
    </w:p>
    <w:p w14:paraId="5DC428B0" w14:textId="2D4DE31D" w:rsidR="00494C4A" w:rsidRPr="00A4501C" w:rsidRDefault="00494C4A" w:rsidP="00494C4A">
      <w:pPr>
        <w:spacing w:line="480" w:lineRule="auto"/>
        <w:ind w:left="720" w:hanging="720"/>
        <w:jc w:val="both"/>
        <w:rPr>
          <w:rFonts w:eastAsia="Arial Unicode MS"/>
          <w:lang w:val="en-GB"/>
        </w:rPr>
      </w:pPr>
      <w:r w:rsidRPr="00A4501C">
        <w:rPr>
          <w:rFonts w:eastAsia="Arial Unicode MS"/>
          <w:lang w:val="en-US"/>
        </w:rPr>
        <w:lastRenderedPageBreak/>
        <w:t>Pantano, E., Rese, A. and Baier D. (2017), “</w:t>
      </w:r>
      <w:r w:rsidRPr="00A4501C">
        <w:rPr>
          <w:rFonts w:eastAsia="Arial Unicode MS"/>
          <w:lang w:val="en-GB"/>
        </w:rPr>
        <w:t xml:space="preserve">Enhancing the online decision-making process by using augmented reality: A two country comparison of youth markets”, </w:t>
      </w:r>
      <w:r w:rsidRPr="00A4501C">
        <w:rPr>
          <w:rFonts w:eastAsia="Arial Unicode MS"/>
          <w:i/>
          <w:lang w:val="en-GB"/>
        </w:rPr>
        <w:t xml:space="preserve">Journal of Retailing and Consumer Services, </w:t>
      </w:r>
      <w:r w:rsidRPr="00A4501C">
        <w:rPr>
          <w:rFonts w:eastAsia="Arial Unicode MS"/>
          <w:lang w:val="en-GB"/>
        </w:rPr>
        <w:t>Vol. 38, pp. 81-95.</w:t>
      </w:r>
    </w:p>
    <w:p w14:paraId="3CE2B376" w14:textId="52DE6F13" w:rsidR="0042236D" w:rsidRPr="009F41E4" w:rsidRDefault="00AD4144" w:rsidP="00606E51">
      <w:pPr>
        <w:spacing w:line="480" w:lineRule="auto"/>
        <w:ind w:left="720" w:hanging="720"/>
        <w:jc w:val="both"/>
        <w:rPr>
          <w:rFonts w:eastAsia="Arial Unicode MS"/>
          <w:color w:val="000000" w:themeColor="text1"/>
          <w:lang w:val="en-US"/>
        </w:rPr>
      </w:pPr>
      <w:r w:rsidRPr="009F41E4">
        <w:rPr>
          <w:rFonts w:eastAsia="Arial Unicode MS"/>
          <w:color w:val="000000" w:themeColor="text1"/>
          <w:lang w:val="en-US"/>
        </w:rPr>
        <w:t>Papagiannidis, S., See-to, E.</w:t>
      </w:r>
      <w:r w:rsidR="00CB46AE" w:rsidRPr="009F41E4">
        <w:rPr>
          <w:rFonts w:eastAsia="Arial Unicode MS"/>
          <w:color w:val="000000" w:themeColor="text1"/>
          <w:lang w:val="en-US"/>
        </w:rPr>
        <w:t xml:space="preserve"> and</w:t>
      </w:r>
      <w:r w:rsidRPr="009F41E4">
        <w:rPr>
          <w:rFonts w:eastAsia="Arial Unicode MS"/>
          <w:color w:val="000000" w:themeColor="text1"/>
          <w:lang w:val="en-US"/>
        </w:rPr>
        <w:t xml:space="preserve"> Bourlakis, M. </w:t>
      </w:r>
      <w:r w:rsidR="00B07C05" w:rsidRPr="009F41E4">
        <w:rPr>
          <w:rFonts w:eastAsia="Arial Unicode MS"/>
          <w:color w:val="000000" w:themeColor="text1"/>
          <w:lang w:val="en-US"/>
        </w:rPr>
        <w:t>(</w:t>
      </w:r>
      <w:r w:rsidRPr="009F41E4">
        <w:rPr>
          <w:rFonts w:eastAsia="Arial Unicode MS"/>
          <w:color w:val="000000" w:themeColor="text1"/>
          <w:lang w:val="en-US"/>
        </w:rPr>
        <w:t>2014</w:t>
      </w:r>
      <w:r w:rsidR="00B07C05" w:rsidRPr="009F41E4">
        <w:rPr>
          <w:rFonts w:eastAsia="Arial Unicode MS"/>
          <w:color w:val="000000" w:themeColor="text1"/>
          <w:lang w:val="en-US"/>
        </w:rPr>
        <w:t>)</w:t>
      </w:r>
      <w:r w:rsidR="00AB4962" w:rsidRPr="009F41E4">
        <w:rPr>
          <w:rFonts w:eastAsia="Arial Unicode MS"/>
          <w:color w:val="000000" w:themeColor="text1"/>
          <w:lang w:val="en-US"/>
        </w:rPr>
        <w:t>,</w:t>
      </w:r>
      <w:r w:rsidRPr="009F41E4">
        <w:rPr>
          <w:rFonts w:eastAsia="Arial Unicode MS"/>
          <w:color w:val="000000" w:themeColor="text1"/>
          <w:lang w:val="en-US"/>
        </w:rPr>
        <w:t xml:space="preserve"> </w:t>
      </w:r>
      <w:r w:rsidR="00A9761E" w:rsidRPr="009F41E4">
        <w:rPr>
          <w:rFonts w:eastAsia="Arial Unicode MS"/>
          <w:color w:val="000000" w:themeColor="text1"/>
          <w:lang w:val="en-US"/>
        </w:rPr>
        <w:t>“</w:t>
      </w:r>
      <w:r w:rsidRPr="009F41E4">
        <w:rPr>
          <w:rFonts w:eastAsia="Arial Unicode MS"/>
          <w:color w:val="000000" w:themeColor="text1"/>
          <w:lang w:val="en-US"/>
        </w:rPr>
        <w:t>Virtual test-driving: the impact of simulated products on purchase intention</w:t>
      </w:r>
      <w:r w:rsidR="007A00EF" w:rsidRPr="009F41E4">
        <w:rPr>
          <w:rFonts w:eastAsia="Arial Unicode MS"/>
          <w:color w:val="000000" w:themeColor="text1"/>
          <w:lang w:val="en-US"/>
        </w:rPr>
        <w:t>”,</w:t>
      </w:r>
      <w:r w:rsidRPr="009F41E4">
        <w:rPr>
          <w:rFonts w:eastAsia="Arial Unicode MS"/>
          <w:color w:val="000000" w:themeColor="text1"/>
          <w:lang w:val="en-US"/>
        </w:rPr>
        <w:t xml:space="preserve"> </w:t>
      </w:r>
      <w:r w:rsidR="00B07C05" w:rsidRPr="009F41E4">
        <w:rPr>
          <w:rFonts w:eastAsia="Arial Unicode MS"/>
          <w:i/>
          <w:color w:val="000000" w:themeColor="text1"/>
          <w:lang w:val="en-US"/>
        </w:rPr>
        <w:t>Journal of Retailing and Consumer Services,</w:t>
      </w:r>
      <w:r w:rsidR="00755711" w:rsidRPr="009F41E4">
        <w:rPr>
          <w:color w:val="000000" w:themeColor="text1"/>
          <w:lang w:val="en-US"/>
        </w:rPr>
        <w:t xml:space="preserve"> </w:t>
      </w:r>
      <w:r w:rsidR="00755711" w:rsidRPr="009F41E4">
        <w:rPr>
          <w:rFonts w:eastAsia="Arial Unicode MS"/>
          <w:color w:val="000000" w:themeColor="text1"/>
          <w:lang w:val="en-US"/>
        </w:rPr>
        <w:t xml:space="preserve">Vol. </w:t>
      </w:r>
      <w:r w:rsidRPr="009F41E4">
        <w:rPr>
          <w:rFonts w:eastAsia="Arial Unicode MS"/>
          <w:color w:val="000000" w:themeColor="text1"/>
          <w:lang w:val="en-US"/>
        </w:rPr>
        <w:t>21</w:t>
      </w:r>
      <w:r w:rsidR="00CB46AE" w:rsidRPr="009F41E4">
        <w:rPr>
          <w:rFonts w:eastAsia="Arial Unicode MS"/>
          <w:color w:val="000000" w:themeColor="text1"/>
          <w:lang w:val="en-US"/>
        </w:rPr>
        <w:t xml:space="preserve"> No. </w:t>
      </w:r>
      <w:r w:rsidRPr="009F41E4">
        <w:rPr>
          <w:rFonts w:eastAsia="Arial Unicode MS"/>
          <w:color w:val="000000" w:themeColor="text1"/>
          <w:lang w:val="en-US"/>
        </w:rPr>
        <w:t xml:space="preserve">5, </w:t>
      </w:r>
      <w:r w:rsidR="0014302A" w:rsidRPr="009F41E4">
        <w:rPr>
          <w:rFonts w:eastAsia="Arial Unicode MS"/>
          <w:color w:val="000000" w:themeColor="text1"/>
          <w:lang w:val="en-US"/>
        </w:rPr>
        <w:t>pp.</w:t>
      </w:r>
      <w:r w:rsidR="00CB46AE" w:rsidRPr="009F41E4">
        <w:rPr>
          <w:rFonts w:eastAsia="Arial Unicode MS"/>
          <w:color w:val="000000" w:themeColor="text1"/>
          <w:lang w:val="en-US"/>
        </w:rPr>
        <w:t xml:space="preserve"> </w:t>
      </w:r>
      <w:r w:rsidRPr="009F41E4">
        <w:rPr>
          <w:rFonts w:eastAsia="Arial Unicode MS"/>
          <w:color w:val="000000" w:themeColor="text1"/>
          <w:lang w:val="en-US"/>
        </w:rPr>
        <w:t>877-887.</w:t>
      </w:r>
    </w:p>
    <w:p w14:paraId="600B9626" w14:textId="01A624B0" w:rsidR="0042236D" w:rsidRPr="009F41E4" w:rsidRDefault="00AD4144" w:rsidP="00D57603">
      <w:pPr>
        <w:spacing w:line="480" w:lineRule="auto"/>
        <w:ind w:left="720" w:hanging="720"/>
        <w:jc w:val="both"/>
        <w:rPr>
          <w:color w:val="000000" w:themeColor="text1"/>
          <w:lang w:val="en-US"/>
        </w:rPr>
      </w:pPr>
      <w:r w:rsidRPr="009F41E4">
        <w:rPr>
          <w:color w:val="000000" w:themeColor="text1"/>
          <w:lang w:val="en-US"/>
        </w:rPr>
        <w:t>Petiot, J.-F.</w:t>
      </w:r>
      <w:r w:rsidR="00CB46AE" w:rsidRPr="009F41E4">
        <w:rPr>
          <w:color w:val="000000" w:themeColor="text1"/>
          <w:lang w:val="en-US"/>
        </w:rPr>
        <w:t xml:space="preserve"> and </w:t>
      </w:r>
      <w:r w:rsidRPr="009F41E4">
        <w:rPr>
          <w:color w:val="000000" w:themeColor="text1"/>
          <w:lang w:val="en-US"/>
        </w:rPr>
        <w:t xml:space="preserve">Dagher, A. </w:t>
      </w:r>
      <w:r w:rsidR="00D57603" w:rsidRPr="009F41E4">
        <w:rPr>
          <w:color w:val="000000" w:themeColor="text1"/>
          <w:lang w:val="en-US"/>
        </w:rPr>
        <w:t>(</w:t>
      </w:r>
      <w:r w:rsidRPr="009F41E4">
        <w:rPr>
          <w:color w:val="000000" w:themeColor="text1"/>
          <w:lang w:val="en-US"/>
        </w:rPr>
        <w:t>2011</w:t>
      </w:r>
      <w:r w:rsidR="00D57603" w:rsidRPr="009F41E4">
        <w:rPr>
          <w:color w:val="000000" w:themeColor="text1"/>
          <w:lang w:val="en-US"/>
        </w:rPr>
        <w:t>)</w:t>
      </w:r>
      <w:r w:rsidR="00AB4962" w:rsidRPr="009F41E4">
        <w:rPr>
          <w:color w:val="000000" w:themeColor="text1"/>
          <w:lang w:val="en-US"/>
        </w:rPr>
        <w:t>,</w:t>
      </w:r>
      <w:r w:rsidRPr="009F41E4">
        <w:rPr>
          <w:color w:val="000000" w:themeColor="text1"/>
          <w:lang w:val="en-US"/>
        </w:rPr>
        <w:t xml:space="preserve"> </w:t>
      </w:r>
      <w:r w:rsidR="00A9761E" w:rsidRPr="009F41E4">
        <w:rPr>
          <w:color w:val="000000" w:themeColor="text1"/>
          <w:lang w:val="en-US"/>
        </w:rPr>
        <w:t>“</w:t>
      </w:r>
      <w:r w:rsidRPr="009F41E4">
        <w:rPr>
          <w:color w:val="000000" w:themeColor="text1"/>
          <w:lang w:val="en-US"/>
        </w:rPr>
        <w:t>Preference-oriented form design: application to cars’ headlights</w:t>
      </w:r>
      <w:r w:rsidR="007A00EF" w:rsidRPr="009F41E4">
        <w:rPr>
          <w:color w:val="000000" w:themeColor="text1"/>
          <w:lang w:val="en-US"/>
        </w:rPr>
        <w:t>”,</w:t>
      </w:r>
      <w:r w:rsidR="00D57603" w:rsidRPr="009F41E4">
        <w:rPr>
          <w:color w:val="000000" w:themeColor="text1"/>
          <w:lang w:val="en-US"/>
        </w:rPr>
        <w:t xml:space="preserve"> </w:t>
      </w:r>
      <w:r w:rsidR="00D57603" w:rsidRPr="009F41E4">
        <w:rPr>
          <w:i/>
          <w:color w:val="000000" w:themeColor="text1"/>
          <w:lang w:val="en-US"/>
        </w:rPr>
        <w:t>International Journal on Interactive Design and Manufacturing,</w:t>
      </w:r>
      <w:r w:rsidR="00CB46AE" w:rsidRPr="009F41E4">
        <w:rPr>
          <w:i/>
          <w:color w:val="000000" w:themeColor="text1"/>
          <w:lang w:val="en-US"/>
        </w:rPr>
        <w:t xml:space="preserve"> </w:t>
      </w:r>
      <w:r w:rsidR="00755711" w:rsidRPr="009F41E4">
        <w:rPr>
          <w:color w:val="000000" w:themeColor="text1"/>
          <w:lang w:val="en-US"/>
        </w:rPr>
        <w:t xml:space="preserve">Vol. </w:t>
      </w:r>
      <w:r w:rsidRPr="009F41E4">
        <w:rPr>
          <w:iCs/>
          <w:color w:val="000000" w:themeColor="text1"/>
          <w:lang w:val="en-US"/>
        </w:rPr>
        <w:t>5</w:t>
      </w:r>
      <w:r w:rsidR="00CB46AE" w:rsidRPr="009F41E4">
        <w:rPr>
          <w:color w:val="000000" w:themeColor="text1"/>
          <w:lang w:val="en-US"/>
        </w:rPr>
        <w:t xml:space="preserve"> </w:t>
      </w:r>
      <w:r w:rsidR="00CB46AE" w:rsidRPr="009F41E4">
        <w:rPr>
          <w:iCs/>
          <w:color w:val="000000" w:themeColor="text1"/>
          <w:lang w:val="en-US"/>
        </w:rPr>
        <w:t xml:space="preserve">No. </w:t>
      </w:r>
      <w:r w:rsidR="00D57603" w:rsidRPr="009F41E4">
        <w:rPr>
          <w:iCs/>
          <w:color w:val="000000" w:themeColor="text1"/>
          <w:lang w:val="en-US"/>
        </w:rPr>
        <w:t>1</w:t>
      </w:r>
      <w:r w:rsidRPr="009F41E4">
        <w:rPr>
          <w:iCs/>
          <w:color w:val="000000" w:themeColor="text1"/>
          <w:lang w:val="en-US"/>
        </w:rPr>
        <w:t>,</w:t>
      </w:r>
      <w:r w:rsidRPr="009F41E4">
        <w:rPr>
          <w:color w:val="000000" w:themeColor="text1"/>
          <w:lang w:val="en-US"/>
        </w:rPr>
        <w:t xml:space="preserve"> </w:t>
      </w:r>
      <w:r w:rsidR="0014302A" w:rsidRPr="009F41E4">
        <w:rPr>
          <w:color w:val="000000" w:themeColor="text1"/>
          <w:lang w:val="en-US"/>
        </w:rPr>
        <w:t>pp.</w:t>
      </w:r>
      <w:r w:rsidRPr="009F41E4">
        <w:rPr>
          <w:color w:val="000000" w:themeColor="text1"/>
          <w:lang w:val="en-US"/>
        </w:rPr>
        <w:t>17-27.</w:t>
      </w:r>
    </w:p>
    <w:p w14:paraId="378C194E" w14:textId="4D2F8024" w:rsidR="0042236D" w:rsidRPr="009F41E4" w:rsidRDefault="00AD4144" w:rsidP="00606E51">
      <w:pPr>
        <w:spacing w:line="480" w:lineRule="auto"/>
        <w:ind w:left="720" w:hanging="720"/>
        <w:jc w:val="both"/>
        <w:rPr>
          <w:color w:val="000000" w:themeColor="text1"/>
          <w:lang w:val="en-US"/>
        </w:rPr>
      </w:pPr>
      <w:r w:rsidRPr="009F41E4">
        <w:rPr>
          <w:color w:val="000000" w:themeColor="text1"/>
          <w:lang w:val="en-US"/>
        </w:rPr>
        <w:t>Pham, D.T.</w:t>
      </w:r>
      <w:r w:rsidR="00CB46AE" w:rsidRPr="009F41E4">
        <w:rPr>
          <w:color w:val="000000" w:themeColor="text1"/>
          <w:lang w:val="en-US"/>
        </w:rPr>
        <w:t xml:space="preserve"> and</w:t>
      </w:r>
      <w:r w:rsidR="00D57603" w:rsidRPr="009F41E4">
        <w:rPr>
          <w:color w:val="000000" w:themeColor="text1"/>
          <w:lang w:val="en-US"/>
        </w:rPr>
        <w:t xml:space="preserve"> </w:t>
      </w:r>
      <w:r w:rsidRPr="009F41E4">
        <w:rPr>
          <w:color w:val="000000" w:themeColor="text1"/>
          <w:lang w:val="en-US"/>
        </w:rPr>
        <w:t>Thomas, A.J.</w:t>
      </w:r>
      <w:r w:rsidR="005F72F5" w:rsidRPr="009F41E4">
        <w:rPr>
          <w:color w:val="000000" w:themeColor="text1"/>
          <w:lang w:val="en-US"/>
        </w:rPr>
        <w:t xml:space="preserve"> (</w:t>
      </w:r>
      <w:r w:rsidRPr="009F41E4">
        <w:rPr>
          <w:color w:val="000000" w:themeColor="text1"/>
          <w:lang w:val="en-US"/>
        </w:rPr>
        <w:t>2012</w:t>
      </w:r>
      <w:r w:rsidR="005F72F5" w:rsidRPr="009F41E4">
        <w:rPr>
          <w:color w:val="000000" w:themeColor="text1"/>
          <w:lang w:val="en-US"/>
        </w:rPr>
        <w:t>)</w:t>
      </w:r>
      <w:r w:rsidR="00AB4962" w:rsidRPr="009F41E4">
        <w:rPr>
          <w:color w:val="000000" w:themeColor="text1"/>
          <w:lang w:val="en-US"/>
        </w:rPr>
        <w:t>,</w:t>
      </w:r>
      <w:r w:rsidRPr="009F41E4">
        <w:rPr>
          <w:color w:val="000000" w:themeColor="text1"/>
          <w:lang w:val="en-US"/>
        </w:rPr>
        <w:t xml:space="preserve"> </w:t>
      </w:r>
      <w:r w:rsidR="00A9761E" w:rsidRPr="009F41E4">
        <w:rPr>
          <w:color w:val="000000" w:themeColor="text1"/>
          <w:lang w:val="en-US"/>
        </w:rPr>
        <w:t>“</w:t>
      </w:r>
      <w:r w:rsidRPr="009F41E4">
        <w:rPr>
          <w:color w:val="000000" w:themeColor="text1"/>
          <w:lang w:val="en-US"/>
        </w:rPr>
        <w:t xml:space="preserve">Fit manufacturing: a framework for sustainability. </w:t>
      </w:r>
      <w:r w:rsidR="00637C44" w:rsidRPr="009F41E4">
        <w:rPr>
          <w:i/>
          <w:color w:val="000000" w:themeColor="text1"/>
          <w:lang w:val="en-US"/>
        </w:rPr>
        <w:t>Journal of Manufacturing Technology Management,</w:t>
      </w:r>
      <w:r w:rsidRPr="009F41E4">
        <w:rPr>
          <w:i/>
          <w:iCs/>
          <w:color w:val="000000" w:themeColor="text1"/>
          <w:lang w:val="en-US"/>
        </w:rPr>
        <w:t xml:space="preserve"> </w:t>
      </w:r>
      <w:r w:rsidR="00CB46AE" w:rsidRPr="009F41E4">
        <w:rPr>
          <w:iCs/>
          <w:color w:val="000000" w:themeColor="text1"/>
          <w:lang w:val="en-US"/>
        </w:rPr>
        <w:t xml:space="preserve">Vol. </w:t>
      </w:r>
      <w:r w:rsidRPr="009F41E4">
        <w:rPr>
          <w:iCs/>
          <w:color w:val="000000" w:themeColor="text1"/>
          <w:lang w:val="en-US"/>
        </w:rPr>
        <w:t>23</w:t>
      </w:r>
      <w:r w:rsidR="00CB46AE" w:rsidRPr="009F41E4">
        <w:rPr>
          <w:color w:val="000000" w:themeColor="text1"/>
          <w:lang w:val="en-US"/>
        </w:rPr>
        <w:t xml:space="preserve"> </w:t>
      </w:r>
      <w:r w:rsidR="00CB46AE" w:rsidRPr="009F41E4">
        <w:rPr>
          <w:iCs/>
          <w:color w:val="000000" w:themeColor="text1"/>
          <w:lang w:val="en-US"/>
        </w:rPr>
        <w:t xml:space="preserve">No. </w:t>
      </w:r>
      <w:r w:rsidRPr="009F41E4">
        <w:rPr>
          <w:color w:val="000000" w:themeColor="text1"/>
          <w:lang w:val="en-US"/>
        </w:rPr>
        <w:t xml:space="preserve">1, </w:t>
      </w:r>
      <w:r w:rsidR="0014302A" w:rsidRPr="009F41E4">
        <w:rPr>
          <w:color w:val="000000" w:themeColor="text1"/>
          <w:lang w:val="en-US"/>
        </w:rPr>
        <w:t>pp.</w:t>
      </w:r>
      <w:r w:rsidRPr="009F41E4">
        <w:rPr>
          <w:color w:val="000000" w:themeColor="text1"/>
          <w:lang w:val="en-US"/>
        </w:rPr>
        <w:t>103-123.</w:t>
      </w:r>
    </w:p>
    <w:p w14:paraId="2F441FE6" w14:textId="24794D93" w:rsidR="00712A95" w:rsidRPr="009F41E4" w:rsidRDefault="00712A95" w:rsidP="00A63F47">
      <w:pPr>
        <w:spacing w:line="480" w:lineRule="auto"/>
        <w:ind w:left="720" w:hanging="720"/>
        <w:jc w:val="both"/>
        <w:rPr>
          <w:lang w:val="en-US"/>
        </w:rPr>
      </w:pPr>
      <w:bookmarkStart w:id="4" w:name="_Hlk479975780"/>
      <w:r w:rsidRPr="009F41E4">
        <w:rPr>
          <w:lang w:val="en-US"/>
        </w:rPr>
        <w:t xml:space="preserve">Picot-Coupey, K., Huré, E. and Piveteau, L. (2016), “Channel design to enrich customers’ shopping experiences: Synchronizing clicks with bricks in an omni-channel perspective–the Direct Optic case”, </w:t>
      </w:r>
      <w:r w:rsidRPr="009F41E4">
        <w:rPr>
          <w:i/>
          <w:lang w:val="en-US"/>
        </w:rPr>
        <w:t>International Journal of Retail &amp; Distribution Management,</w:t>
      </w:r>
      <w:r w:rsidRPr="009F41E4">
        <w:rPr>
          <w:lang w:val="en-US"/>
        </w:rPr>
        <w:t xml:space="preserve"> Vol. 44 No. 3, pp. 336-368.</w:t>
      </w:r>
    </w:p>
    <w:p w14:paraId="3971DC24" w14:textId="5DE7A6FF" w:rsidR="00A63F47" w:rsidRPr="009F41E4" w:rsidRDefault="00A63F47" w:rsidP="00A63F47">
      <w:pPr>
        <w:spacing w:line="480" w:lineRule="auto"/>
        <w:ind w:left="720" w:hanging="720"/>
        <w:jc w:val="both"/>
        <w:rPr>
          <w:color w:val="000000" w:themeColor="text1"/>
          <w:lang w:val="en-US"/>
        </w:rPr>
      </w:pPr>
      <w:r w:rsidRPr="009F41E4">
        <w:rPr>
          <w:color w:val="000000" w:themeColor="text1"/>
          <w:lang w:val="en-US"/>
        </w:rPr>
        <w:t>Priporas,</w:t>
      </w:r>
      <w:bookmarkEnd w:id="4"/>
      <w:r w:rsidRPr="009F41E4">
        <w:rPr>
          <w:color w:val="000000" w:themeColor="text1"/>
          <w:lang w:val="en-US"/>
        </w:rPr>
        <w:t xml:space="preserve"> C.V.,</w:t>
      </w:r>
      <w:r w:rsidRPr="009F41E4">
        <w:rPr>
          <w:b/>
          <w:color w:val="000000" w:themeColor="text1"/>
          <w:lang w:val="en-US"/>
        </w:rPr>
        <w:t xml:space="preserve"> </w:t>
      </w:r>
      <w:r w:rsidRPr="009F41E4">
        <w:rPr>
          <w:color w:val="000000" w:themeColor="text1"/>
          <w:lang w:val="en-US"/>
        </w:rPr>
        <w:t xml:space="preserve">Stylos, N. and Fotiadis, A. (2017), “Generation Z consumers’ expectations of interactions in smart retailing: a future agenda”, </w:t>
      </w:r>
      <w:r w:rsidRPr="009F41E4">
        <w:rPr>
          <w:i/>
          <w:color w:val="000000" w:themeColor="text1"/>
          <w:lang w:val="en-US"/>
        </w:rPr>
        <w:t>Computers in Human</w:t>
      </w:r>
      <w:r w:rsidR="009B34DD" w:rsidRPr="009F41E4">
        <w:rPr>
          <w:i/>
          <w:color w:val="000000" w:themeColor="text1"/>
          <w:lang w:val="en-US"/>
        </w:rPr>
        <w:t xml:space="preserve"> Behavior</w:t>
      </w:r>
      <w:r w:rsidRPr="009F41E4">
        <w:rPr>
          <w:i/>
          <w:color w:val="000000" w:themeColor="text1"/>
          <w:lang w:val="en-US"/>
        </w:rPr>
        <w:t xml:space="preserve">, </w:t>
      </w:r>
      <w:r w:rsidR="00711C6A" w:rsidRPr="009F41E4">
        <w:rPr>
          <w:color w:val="000000" w:themeColor="text1"/>
          <w:lang w:val="en-US"/>
        </w:rPr>
        <w:t>Vol. 77, pp. 374-381.</w:t>
      </w:r>
      <w:r w:rsidR="00711C6A" w:rsidRPr="009F41E4">
        <w:rPr>
          <w:i/>
          <w:color w:val="000000" w:themeColor="text1"/>
          <w:lang w:val="en-US"/>
        </w:rPr>
        <w:t xml:space="preserve"> </w:t>
      </w:r>
    </w:p>
    <w:p w14:paraId="4973D6B5" w14:textId="1C4D02F5" w:rsidR="00AC3896" w:rsidRPr="00A4501C" w:rsidRDefault="00AC3896" w:rsidP="00AC3896">
      <w:pPr>
        <w:spacing w:line="480" w:lineRule="auto"/>
        <w:ind w:left="720" w:hanging="720"/>
        <w:jc w:val="both"/>
        <w:rPr>
          <w:rFonts w:eastAsia="Times New Roman"/>
          <w:lang w:val="en-GB" w:eastAsia="en-GB"/>
        </w:rPr>
      </w:pPr>
      <w:r w:rsidRPr="00A4501C">
        <w:rPr>
          <w:rFonts w:eastAsia="Times New Roman"/>
          <w:lang w:val="en-GB" w:eastAsia="en-GB"/>
        </w:rPr>
        <w:t xml:space="preserve">Rigby, D. (2011), “The future of shopping”, </w:t>
      </w:r>
      <w:r w:rsidRPr="00A4501C">
        <w:rPr>
          <w:rFonts w:eastAsia="Times New Roman"/>
          <w:i/>
          <w:iCs/>
          <w:lang w:val="en-GB" w:eastAsia="en-GB"/>
        </w:rPr>
        <w:t>Harvard Business Review</w:t>
      </w:r>
      <w:r w:rsidRPr="00A4501C">
        <w:rPr>
          <w:rFonts w:eastAsia="Times New Roman"/>
          <w:lang w:val="en-GB" w:eastAsia="en-GB"/>
        </w:rPr>
        <w:t xml:space="preserve">, Vol. </w:t>
      </w:r>
      <w:r w:rsidRPr="00A4501C">
        <w:rPr>
          <w:rFonts w:eastAsia="Times New Roman"/>
          <w:iCs/>
          <w:lang w:val="en-GB" w:eastAsia="en-GB"/>
        </w:rPr>
        <w:t xml:space="preserve">89 N0. </w:t>
      </w:r>
      <w:r w:rsidRPr="00A4501C">
        <w:rPr>
          <w:rFonts w:eastAsia="Times New Roman"/>
          <w:lang w:val="en-GB" w:eastAsia="en-GB"/>
        </w:rPr>
        <w:t>12, pp. 65-76.</w:t>
      </w:r>
    </w:p>
    <w:p w14:paraId="5B051EE1" w14:textId="7AB766D1" w:rsidR="00525787" w:rsidRPr="009F41E4" w:rsidRDefault="00525787" w:rsidP="00525787">
      <w:pPr>
        <w:spacing w:line="480" w:lineRule="auto"/>
        <w:ind w:left="720" w:hanging="720"/>
        <w:jc w:val="both"/>
        <w:rPr>
          <w:color w:val="000000" w:themeColor="text1"/>
          <w:lang w:val="en-US"/>
        </w:rPr>
      </w:pPr>
      <w:r w:rsidRPr="009F41E4">
        <w:rPr>
          <w:color w:val="000000" w:themeColor="text1"/>
          <w:lang w:val="en-US"/>
        </w:rPr>
        <w:t>Roy, S.K., Balaji, M.S., Sadeque, S., Nguyen, B.</w:t>
      </w:r>
      <w:r w:rsidR="00CB46AE" w:rsidRPr="009F41E4">
        <w:rPr>
          <w:color w:val="000000" w:themeColor="text1"/>
          <w:lang w:val="en-US"/>
        </w:rPr>
        <w:t xml:space="preserve"> and</w:t>
      </w:r>
      <w:r w:rsidRPr="009F41E4">
        <w:rPr>
          <w:color w:val="000000" w:themeColor="text1"/>
          <w:lang w:val="en-US"/>
        </w:rPr>
        <w:t xml:space="preserve"> Melewar, T.C. (201</w:t>
      </w:r>
      <w:r w:rsidR="0052643D" w:rsidRPr="009F41E4">
        <w:rPr>
          <w:color w:val="000000" w:themeColor="text1"/>
          <w:lang w:val="en-US"/>
        </w:rPr>
        <w:t>7</w:t>
      </w:r>
      <w:r w:rsidRPr="009F41E4">
        <w:rPr>
          <w:color w:val="000000" w:themeColor="text1"/>
          <w:lang w:val="en-US"/>
        </w:rPr>
        <w:t>)</w:t>
      </w:r>
      <w:r w:rsidR="00CB46AE" w:rsidRPr="009F41E4">
        <w:rPr>
          <w:color w:val="000000" w:themeColor="text1"/>
          <w:lang w:val="en-US"/>
        </w:rPr>
        <w:t>,</w:t>
      </w:r>
      <w:r w:rsidRPr="009F41E4">
        <w:rPr>
          <w:color w:val="000000" w:themeColor="text1"/>
          <w:lang w:val="en-US"/>
        </w:rPr>
        <w:t xml:space="preserve"> </w:t>
      </w:r>
      <w:r w:rsidR="00A9761E" w:rsidRPr="009F41E4">
        <w:rPr>
          <w:color w:val="000000" w:themeColor="text1"/>
          <w:lang w:val="en-US"/>
        </w:rPr>
        <w:t>“</w:t>
      </w:r>
      <w:r w:rsidRPr="009F41E4">
        <w:rPr>
          <w:color w:val="000000" w:themeColor="text1"/>
          <w:lang w:val="en-US"/>
        </w:rPr>
        <w:t>Constituents and consequences of smart customer experience in retailing</w:t>
      </w:r>
      <w:r w:rsidR="007A00EF" w:rsidRPr="009F41E4">
        <w:rPr>
          <w:color w:val="000000" w:themeColor="text1"/>
          <w:lang w:val="en-US"/>
        </w:rPr>
        <w:t>”,</w:t>
      </w:r>
      <w:r w:rsidRPr="009F41E4">
        <w:rPr>
          <w:color w:val="000000" w:themeColor="text1"/>
          <w:lang w:val="en-US"/>
        </w:rPr>
        <w:t xml:space="preserve"> </w:t>
      </w:r>
      <w:r w:rsidRPr="009F41E4">
        <w:rPr>
          <w:i/>
          <w:color w:val="000000" w:themeColor="text1"/>
          <w:lang w:val="en-US"/>
        </w:rPr>
        <w:t>Technological Forecasting and Social Change</w:t>
      </w:r>
      <w:r w:rsidRPr="009F41E4">
        <w:rPr>
          <w:color w:val="000000" w:themeColor="text1"/>
          <w:lang w:val="en-US"/>
        </w:rPr>
        <w:t xml:space="preserve">, </w:t>
      </w:r>
      <w:r w:rsidR="0052643D" w:rsidRPr="009F41E4">
        <w:rPr>
          <w:color w:val="000000" w:themeColor="text1"/>
          <w:lang w:val="en-US"/>
        </w:rPr>
        <w:t xml:space="preserve">Vol. 124, pp 257-270. </w:t>
      </w:r>
    </w:p>
    <w:p w14:paraId="14B39596" w14:textId="7D4EFBFD" w:rsidR="0042236D" w:rsidRPr="009F41E4" w:rsidRDefault="00AD4144" w:rsidP="00606E51">
      <w:pPr>
        <w:spacing w:line="480" w:lineRule="auto"/>
        <w:jc w:val="both"/>
        <w:rPr>
          <w:color w:val="000000" w:themeColor="text1"/>
          <w:lang w:val="en-US"/>
        </w:rPr>
      </w:pPr>
      <w:r w:rsidRPr="009F41E4">
        <w:rPr>
          <w:color w:val="000000" w:themeColor="text1"/>
          <w:lang w:val="en-US"/>
        </w:rPr>
        <w:t>Seebode, D., Jeanrenaud, S.</w:t>
      </w:r>
      <w:r w:rsidR="00CB46AE" w:rsidRPr="009F41E4">
        <w:rPr>
          <w:color w:val="000000" w:themeColor="text1"/>
          <w:lang w:val="en-US"/>
        </w:rPr>
        <w:t xml:space="preserve"> and</w:t>
      </w:r>
      <w:r w:rsidR="005F72F5" w:rsidRPr="009F41E4">
        <w:rPr>
          <w:color w:val="000000" w:themeColor="text1"/>
          <w:lang w:val="en-US"/>
        </w:rPr>
        <w:t xml:space="preserve"> </w:t>
      </w:r>
      <w:r w:rsidRPr="009F41E4">
        <w:rPr>
          <w:color w:val="000000" w:themeColor="text1"/>
          <w:lang w:val="en-US"/>
        </w:rPr>
        <w:t xml:space="preserve">Bessant, J. </w:t>
      </w:r>
      <w:r w:rsidR="005F72F5" w:rsidRPr="009F41E4">
        <w:rPr>
          <w:color w:val="000000" w:themeColor="text1"/>
          <w:lang w:val="en-US"/>
        </w:rPr>
        <w:t>(</w:t>
      </w:r>
      <w:r w:rsidRPr="009F41E4">
        <w:rPr>
          <w:color w:val="000000" w:themeColor="text1"/>
          <w:lang w:val="en-US"/>
        </w:rPr>
        <w:t>2012</w:t>
      </w:r>
      <w:r w:rsidR="005F72F5" w:rsidRPr="009F41E4">
        <w:rPr>
          <w:color w:val="000000" w:themeColor="text1"/>
          <w:lang w:val="en-US"/>
        </w:rPr>
        <w:t>)</w:t>
      </w:r>
      <w:r w:rsidR="00CB46AE" w:rsidRPr="009F41E4">
        <w:rPr>
          <w:color w:val="000000" w:themeColor="text1"/>
          <w:lang w:val="en-US"/>
        </w:rPr>
        <w:t>,</w:t>
      </w:r>
      <w:r w:rsidRPr="009F41E4">
        <w:rPr>
          <w:color w:val="000000" w:themeColor="text1"/>
          <w:lang w:val="en-US"/>
        </w:rPr>
        <w:t xml:space="preserve"> </w:t>
      </w:r>
      <w:r w:rsidR="00A9761E" w:rsidRPr="009F41E4">
        <w:rPr>
          <w:color w:val="000000" w:themeColor="text1"/>
          <w:lang w:val="en-US"/>
        </w:rPr>
        <w:t>“</w:t>
      </w:r>
      <w:r w:rsidRPr="009F41E4">
        <w:rPr>
          <w:color w:val="000000" w:themeColor="text1"/>
          <w:lang w:val="en-US"/>
        </w:rPr>
        <w:t>Managing innovation for sustainability</w:t>
      </w:r>
      <w:r w:rsidR="007A00EF" w:rsidRPr="009F41E4">
        <w:rPr>
          <w:color w:val="000000" w:themeColor="text1"/>
          <w:lang w:val="en-US"/>
        </w:rPr>
        <w:t>”,</w:t>
      </w:r>
      <w:r w:rsidRPr="009F41E4">
        <w:rPr>
          <w:color w:val="000000" w:themeColor="text1"/>
          <w:lang w:val="en-US"/>
        </w:rPr>
        <w:t xml:space="preserve"> </w:t>
      </w:r>
      <w:r w:rsidRPr="009F41E4">
        <w:rPr>
          <w:color w:val="000000" w:themeColor="text1"/>
          <w:lang w:val="en-US"/>
        </w:rPr>
        <w:tab/>
      </w:r>
      <w:r w:rsidRPr="009F41E4">
        <w:rPr>
          <w:i/>
          <w:iCs/>
          <w:color w:val="000000" w:themeColor="text1"/>
          <w:lang w:val="en-US"/>
        </w:rPr>
        <w:t>R&amp;D Manag</w:t>
      </w:r>
      <w:r w:rsidR="005F72F5" w:rsidRPr="009F41E4">
        <w:rPr>
          <w:i/>
          <w:iCs/>
          <w:color w:val="000000" w:themeColor="text1"/>
          <w:lang w:val="en-US"/>
        </w:rPr>
        <w:t>ement,</w:t>
      </w:r>
      <w:r w:rsidRPr="009F41E4">
        <w:rPr>
          <w:i/>
          <w:iCs/>
          <w:color w:val="000000" w:themeColor="text1"/>
          <w:lang w:val="en-US"/>
        </w:rPr>
        <w:t xml:space="preserve"> </w:t>
      </w:r>
      <w:r w:rsidR="00CB46AE" w:rsidRPr="009F41E4">
        <w:rPr>
          <w:iCs/>
          <w:color w:val="000000" w:themeColor="text1"/>
          <w:lang w:val="en-US"/>
        </w:rPr>
        <w:t xml:space="preserve">Vol. </w:t>
      </w:r>
      <w:r w:rsidRPr="009F41E4">
        <w:rPr>
          <w:iCs/>
          <w:color w:val="000000" w:themeColor="text1"/>
          <w:lang w:val="en-US"/>
        </w:rPr>
        <w:t>42</w:t>
      </w:r>
      <w:r w:rsidR="00CB46AE" w:rsidRPr="009F41E4">
        <w:rPr>
          <w:color w:val="000000" w:themeColor="text1"/>
          <w:lang w:val="en-US"/>
        </w:rPr>
        <w:t xml:space="preserve"> </w:t>
      </w:r>
      <w:r w:rsidR="00CB46AE" w:rsidRPr="009F41E4">
        <w:rPr>
          <w:iCs/>
          <w:color w:val="000000" w:themeColor="text1"/>
          <w:lang w:val="en-US"/>
        </w:rPr>
        <w:t xml:space="preserve">No. </w:t>
      </w:r>
      <w:r w:rsidRPr="009F41E4">
        <w:rPr>
          <w:color w:val="000000" w:themeColor="text1"/>
          <w:lang w:val="en-US"/>
        </w:rPr>
        <w:t xml:space="preserve">3, </w:t>
      </w:r>
      <w:r w:rsidR="00CB46AE" w:rsidRPr="009F41E4">
        <w:rPr>
          <w:color w:val="000000" w:themeColor="text1"/>
          <w:lang w:val="en-US"/>
        </w:rPr>
        <w:t xml:space="preserve">pp. </w:t>
      </w:r>
      <w:r w:rsidRPr="009F41E4">
        <w:rPr>
          <w:color w:val="000000" w:themeColor="text1"/>
          <w:lang w:val="en-US"/>
        </w:rPr>
        <w:t>195-206.</w:t>
      </w:r>
    </w:p>
    <w:p w14:paraId="487E6393" w14:textId="7C983F65" w:rsidR="0042236D" w:rsidRPr="009F41E4" w:rsidRDefault="00AD4144" w:rsidP="00CB46AE">
      <w:pPr>
        <w:spacing w:line="480" w:lineRule="auto"/>
        <w:ind w:left="720" w:hanging="720"/>
        <w:jc w:val="both"/>
        <w:rPr>
          <w:color w:val="000000" w:themeColor="text1"/>
          <w:lang w:val="en-US"/>
        </w:rPr>
      </w:pPr>
      <w:r w:rsidRPr="009F41E4">
        <w:rPr>
          <w:color w:val="000000" w:themeColor="text1"/>
          <w:lang w:val="en-US"/>
        </w:rPr>
        <w:lastRenderedPageBreak/>
        <w:t>Shen, Y.-C., Chang, S.-H., Lin, G.T.</w:t>
      </w:r>
      <w:r w:rsidR="00D57603" w:rsidRPr="009F41E4">
        <w:rPr>
          <w:color w:val="000000" w:themeColor="text1"/>
          <w:lang w:val="en-US"/>
        </w:rPr>
        <w:t xml:space="preserve"> </w:t>
      </w:r>
      <w:r w:rsidRPr="009F41E4">
        <w:rPr>
          <w:color w:val="000000" w:themeColor="text1"/>
          <w:lang w:val="en-US"/>
        </w:rPr>
        <w:t>R.</w:t>
      </w:r>
      <w:r w:rsidR="00CB46AE" w:rsidRPr="009F41E4">
        <w:rPr>
          <w:color w:val="000000" w:themeColor="text1"/>
          <w:lang w:val="en-US"/>
        </w:rPr>
        <w:t xml:space="preserve"> and</w:t>
      </w:r>
      <w:r w:rsidR="005F72F5" w:rsidRPr="009F41E4">
        <w:rPr>
          <w:color w:val="000000" w:themeColor="text1"/>
          <w:lang w:val="en-US"/>
        </w:rPr>
        <w:t xml:space="preserve"> </w:t>
      </w:r>
      <w:r w:rsidRPr="009F41E4">
        <w:rPr>
          <w:color w:val="000000" w:themeColor="text1"/>
          <w:lang w:val="en-US"/>
        </w:rPr>
        <w:t>Yu, H.-C.</w:t>
      </w:r>
      <w:r w:rsidR="005F72F5" w:rsidRPr="009F41E4">
        <w:rPr>
          <w:color w:val="000000" w:themeColor="text1"/>
          <w:lang w:val="en-US"/>
        </w:rPr>
        <w:t xml:space="preserve"> (</w:t>
      </w:r>
      <w:r w:rsidRPr="009F41E4">
        <w:rPr>
          <w:color w:val="000000" w:themeColor="text1"/>
          <w:lang w:val="en-US"/>
        </w:rPr>
        <w:t>2010</w:t>
      </w:r>
      <w:r w:rsidR="005F72F5" w:rsidRPr="009F41E4">
        <w:rPr>
          <w:color w:val="000000" w:themeColor="text1"/>
          <w:lang w:val="en-US"/>
        </w:rPr>
        <w:t>)</w:t>
      </w:r>
      <w:r w:rsidR="00CB46AE" w:rsidRPr="009F41E4">
        <w:rPr>
          <w:color w:val="000000" w:themeColor="text1"/>
          <w:lang w:val="en-US"/>
        </w:rPr>
        <w:t>,</w:t>
      </w:r>
      <w:r w:rsidRPr="009F41E4">
        <w:rPr>
          <w:color w:val="000000" w:themeColor="text1"/>
          <w:lang w:val="en-US"/>
        </w:rPr>
        <w:t xml:space="preserve"> </w:t>
      </w:r>
      <w:r w:rsidR="00A9761E" w:rsidRPr="009F41E4">
        <w:rPr>
          <w:color w:val="000000" w:themeColor="text1"/>
          <w:lang w:val="en-US"/>
        </w:rPr>
        <w:t>“</w:t>
      </w:r>
      <w:r w:rsidRPr="009F41E4">
        <w:rPr>
          <w:color w:val="000000" w:themeColor="text1"/>
          <w:lang w:val="en-US"/>
        </w:rPr>
        <w:t>A hybrid selection model for emerging technology</w:t>
      </w:r>
      <w:r w:rsidR="007A00EF" w:rsidRPr="009F41E4">
        <w:rPr>
          <w:color w:val="000000" w:themeColor="text1"/>
          <w:lang w:val="en-US"/>
        </w:rPr>
        <w:t>”,</w:t>
      </w:r>
      <w:r w:rsidRPr="009F41E4">
        <w:rPr>
          <w:color w:val="000000" w:themeColor="text1"/>
          <w:lang w:val="en-US"/>
        </w:rPr>
        <w:t xml:space="preserve"> </w:t>
      </w:r>
      <w:r w:rsidRPr="009F41E4">
        <w:rPr>
          <w:i/>
          <w:iCs/>
          <w:color w:val="000000" w:themeColor="text1"/>
          <w:lang w:val="en-US"/>
        </w:rPr>
        <w:t>T</w:t>
      </w:r>
      <w:r w:rsidR="005F72F5" w:rsidRPr="009F41E4">
        <w:rPr>
          <w:i/>
          <w:iCs/>
          <w:color w:val="000000" w:themeColor="text1"/>
          <w:lang w:val="en-US"/>
        </w:rPr>
        <w:t>echnological Forecasting and Social Chang</w:t>
      </w:r>
      <w:r w:rsidRPr="009F41E4">
        <w:rPr>
          <w:i/>
          <w:iCs/>
          <w:color w:val="000000" w:themeColor="text1"/>
          <w:lang w:val="en-US"/>
        </w:rPr>
        <w:t>e</w:t>
      </w:r>
      <w:r w:rsidR="005F72F5" w:rsidRPr="009F41E4">
        <w:rPr>
          <w:i/>
          <w:iCs/>
          <w:color w:val="000000" w:themeColor="text1"/>
          <w:lang w:val="en-US"/>
        </w:rPr>
        <w:t>,</w:t>
      </w:r>
      <w:r w:rsidR="00CB46AE" w:rsidRPr="009F41E4">
        <w:rPr>
          <w:i/>
          <w:iCs/>
          <w:color w:val="000000" w:themeColor="text1"/>
          <w:lang w:val="en-US"/>
        </w:rPr>
        <w:t xml:space="preserve"> </w:t>
      </w:r>
      <w:r w:rsidR="00CB46AE" w:rsidRPr="009F41E4">
        <w:rPr>
          <w:iCs/>
          <w:color w:val="000000" w:themeColor="text1"/>
          <w:lang w:val="en-US"/>
        </w:rPr>
        <w:t xml:space="preserve">Vol. </w:t>
      </w:r>
      <w:r w:rsidRPr="009F41E4">
        <w:rPr>
          <w:iCs/>
          <w:color w:val="000000" w:themeColor="text1"/>
          <w:lang w:val="en-US"/>
        </w:rPr>
        <w:t>77</w:t>
      </w:r>
      <w:r w:rsidR="00CB46AE" w:rsidRPr="009F41E4">
        <w:rPr>
          <w:iCs/>
          <w:color w:val="000000" w:themeColor="text1"/>
          <w:lang w:val="en-US"/>
        </w:rPr>
        <w:t xml:space="preserve"> No.</w:t>
      </w:r>
      <w:r w:rsidR="00CB46AE" w:rsidRPr="009F41E4">
        <w:rPr>
          <w:i/>
          <w:iCs/>
          <w:color w:val="000000" w:themeColor="text1"/>
          <w:lang w:val="en-US"/>
        </w:rPr>
        <w:t xml:space="preserve"> </w:t>
      </w:r>
      <w:r w:rsidRPr="009F41E4">
        <w:rPr>
          <w:iCs/>
          <w:color w:val="000000" w:themeColor="text1"/>
          <w:lang w:val="en-US"/>
        </w:rPr>
        <w:t>1</w:t>
      </w:r>
      <w:r w:rsidRPr="009F41E4">
        <w:rPr>
          <w:color w:val="000000" w:themeColor="text1"/>
          <w:lang w:val="en-US"/>
        </w:rPr>
        <w:t xml:space="preserve">, </w:t>
      </w:r>
      <w:r w:rsidR="0014302A" w:rsidRPr="009F41E4">
        <w:rPr>
          <w:color w:val="000000" w:themeColor="text1"/>
          <w:lang w:val="en-US"/>
        </w:rPr>
        <w:t>pp.</w:t>
      </w:r>
      <w:r w:rsidRPr="009F41E4">
        <w:rPr>
          <w:color w:val="000000" w:themeColor="text1"/>
          <w:lang w:val="en-US"/>
        </w:rPr>
        <w:t>151-166.</w:t>
      </w:r>
    </w:p>
    <w:p w14:paraId="33BECE34" w14:textId="3253C97C" w:rsidR="0042236D" w:rsidRPr="009F41E4" w:rsidRDefault="00AD4144" w:rsidP="00606E51">
      <w:pPr>
        <w:spacing w:line="480" w:lineRule="auto"/>
        <w:ind w:left="720" w:hanging="720"/>
        <w:jc w:val="both"/>
        <w:rPr>
          <w:color w:val="000000" w:themeColor="text1"/>
          <w:lang w:val="en-US"/>
        </w:rPr>
      </w:pPr>
      <w:r w:rsidRPr="009F41E4">
        <w:rPr>
          <w:color w:val="000000" w:themeColor="text1"/>
          <w:lang w:val="en-US"/>
        </w:rPr>
        <w:t>Teece, D.J., Pisano, G.</w:t>
      </w:r>
      <w:r w:rsidR="00CB46AE" w:rsidRPr="009F41E4">
        <w:rPr>
          <w:color w:val="000000" w:themeColor="text1"/>
          <w:lang w:val="en-US"/>
        </w:rPr>
        <w:t xml:space="preserve"> and</w:t>
      </w:r>
      <w:r w:rsidR="005F72F5" w:rsidRPr="009F41E4">
        <w:rPr>
          <w:color w:val="000000" w:themeColor="text1"/>
          <w:lang w:val="en-US"/>
        </w:rPr>
        <w:t xml:space="preserve"> </w:t>
      </w:r>
      <w:r w:rsidRPr="009F41E4">
        <w:rPr>
          <w:color w:val="000000" w:themeColor="text1"/>
          <w:lang w:val="en-US"/>
        </w:rPr>
        <w:t>Shuen, A.</w:t>
      </w:r>
      <w:r w:rsidR="005F72F5" w:rsidRPr="009F41E4">
        <w:rPr>
          <w:color w:val="000000" w:themeColor="text1"/>
          <w:lang w:val="en-US"/>
        </w:rPr>
        <w:t xml:space="preserve"> (</w:t>
      </w:r>
      <w:r w:rsidRPr="009F41E4">
        <w:rPr>
          <w:color w:val="000000" w:themeColor="text1"/>
          <w:lang w:val="en-US"/>
        </w:rPr>
        <w:t>1997</w:t>
      </w:r>
      <w:r w:rsidR="005F72F5" w:rsidRPr="009F41E4">
        <w:rPr>
          <w:color w:val="000000" w:themeColor="text1"/>
          <w:lang w:val="en-US"/>
        </w:rPr>
        <w:t>)</w:t>
      </w:r>
      <w:r w:rsidR="00CB46AE" w:rsidRPr="009F41E4">
        <w:rPr>
          <w:color w:val="000000" w:themeColor="text1"/>
          <w:lang w:val="en-US"/>
        </w:rPr>
        <w:t>,</w:t>
      </w:r>
      <w:r w:rsidRPr="009F41E4">
        <w:rPr>
          <w:color w:val="000000" w:themeColor="text1"/>
          <w:lang w:val="en-US"/>
        </w:rPr>
        <w:t xml:space="preserve"> Dynamic capabilities and strategic management</w:t>
      </w:r>
      <w:r w:rsidR="007A00EF" w:rsidRPr="009F41E4">
        <w:rPr>
          <w:color w:val="000000" w:themeColor="text1"/>
          <w:lang w:val="en-US"/>
        </w:rPr>
        <w:t>”,</w:t>
      </w:r>
      <w:r w:rsidRPr="009F41E4">
        <w:rPr>
          <w:color w:val="000000" w:themeColor="text1"/>
          <w:lang w:val="en-US"/>
        </w:rPr>
        <w:t xml:space="preserve"> </w:t>
      </w:r>
      <w:r w:rsidRPr="009F41E4">
        <w:rPr>
          <w:i/>
          <w:iCs/>
          <w:color w:val="000000" w:themeColor="text1"/>
          <w:lang w:val="en-US"/>
        </w:rPr>
        <w:t>Strat</w:t>
      </w:r>
      <w:r w:rsidR="005F72F5" w:rsidRPr="009F41E4">
        <w:rPr>
          <w:i/>
          <w:iCs/>
          <w:color w:val="000000" w:themeColor="text1"/>
          <w:lang w:val="en-US"/>
        </w:rPr>
        <w:t xml:space="preserve">egic </w:t>
      </w:r>
      <w:r w:rsidRPr="009F41E4">
        <w:rPr>
          <w:i/>
          <w:iCs/>
          <w:color w:val="000000" w:themeColor="text1"/>
          <w:lang w:val="en-US"/>
        </w:rPr>
        <w:t>Manag</w:t>
      </w:r>
      <w:r w:rsidR="005F72F5" w:rsidRPr="009F41E4">
        <w:rPr>
          <w:i/>
          <w:iCs/>
          <w:color w:val="000000" w:themeColor="text1"/>
          <w:lang w:val="en-US"/>
        </w:rPr>
        <w:t>ement</w:t>
      </w:r>
      <w:r w:rsidRPr="009F41E4">
        <w:rPr>
          <w:i/>
          <w:iCs/>
          <w:color w:val="000000" w:themeColor="text1"/>
          <w:lang w:val="en-US"/>
        </w:rPr>
        <w:t xml:space="preserve"> J</w:t>
      </w:r>
      <w:r w:rsidR="005F72F5" w:rsidRPr="009F41E4">
        <w:rPr>
          <w:i/>
          <w:iCs/>
          <w:color w:val="000000" w:themeColor="text1"/>
          <w:lang w:val="en-US"/>
        </w:rPr>
        <w:t>ournal,</w:t>
      </w:r>
      <w:r w:rsidRPr="009F41E4">
        <w:rPr>
          <w:i/>
          <w:iCs/>
          <w:color w:val="000000" w:themeColor="text1"/>
          <w:lang w:val="en-US"/>
        </w:rPr>
        <w:t xml:space="preserve"> </w:t>
      </w:r>
      <w:r w:rsidR="00CB46AE" w:rsidRPr="009F41E4">
        <w:rPr>
          <w:iCs/>
          <w:color w:val="000000" w:themeColor="text1"/>
          <w:lang w:val="en-US"/>
        </w:rPr>
        <w:t xml:space="preserve">Vol. </w:t>
      </w:r>
      <w:r w:rsidRPr="009F41E4">
        <w:rPr>
          <w:iCs/>
          <w:color w:val="000000" w:themeColor="text1"/>
          <w:lang w:val="en-US"/>
        </w:rPr>
        <w:t>18</w:t>
      </w:r>
      <w:r w:rsidR="00CB46AE" w:rsidRPr="009F41E4">
        <w:rPr>
          <w:color w:val="000000" w:themeColor="text1"/>
          <w:lang w:val="en-US"/>
        </w:rPr>
        <w:t xml:space="preserve"> </w:t>
      </w:r>
      <w:r w:rsidR="00CB46AE" w:rsidRPr="009F41E4">
        <w:rPr>
          <w:iCs/>
          <w:color w:val="000000" w:themeColor="text1"/>
          <w:lang w:val="en-US"/>
        </w:rPr>
        <w:t xml:space="preserve">No. </w:t>
      </w:r>
      <w:r w:rsidRPr="009F41E4">
        <w:rPr>
          <w:color w:val="000000" w:themeColor="text1"/>
          <w:lang w:val="en-US"/>
        </w:rPr>
        <w:t xml:space="preserve">7, </w:t>
      </w:r>
      <w:r w:rsidR="00CB46AE" w:rsidRPr="009F41E4">
        <w:rPr>
          <w:color w:val="000000" w:themeColor="text1"/>
          <w:lang w:val="en-US"/>
        </w:rPr>
        <w:t xml:space="preserve">pp. </w:t>
      </w:r>
      <w:r w:rsidRPr="009F41E4">
        <w:rPr>
          <w:color w:val="000000" w:themeColor="text1"/>
          <w:lang w:val="en-US"/>
        </w:rPr>
        <w:t>509-533.</w:t>
      </w:r>
    </w:p>
    <w:p w14:paraId="39F96587" w14:textId="70A0B614" w:rsidR="0042236D" w:rsidRPr="009F41E4" w:rsidRDefault="00AD4144" w:rsidP="005F72F5">
      <w:pPr>
        <w:spacing w:line="480" w:lineRule="auto"/>
        <w:ind w:left="720" w:hanging="720"/>
        <w:jc w:val="both"/>
        <w:rPr>
          <w:color w:val="000000" w:themeColor="text1"/>
          <w:lang w:val="en-US"/>
        </w:rPr>
      </w:pPr>
      <w:r w:rsidRPr="009F41E4">
        <w:rPr>
          <w:color w:val="000000" w:themeColor="text1"/>
          <w:lang w:val="en-US"/>
        </w:rPr>
        <w:t>Teixeira, J., Patricio, L., Nunes, N.J., Nobrega, L., Fisk, R.P.</w:t>
      </w:r>
      <w:r w:rsidR="00630C72" w:rsidRPr="009F41E4">
        <w:rPr>
          <w:color w:val="000000" w:themeColor="text1"/>
          <w:lang w:val="en-US"/>
        </w:rPr>
        <w:t xml:space="preserve"> and</w:t>
      </w:r>
      <w:r w:rsidR="005F72F5" w:rsidRPr="009F41E4">
        <w:rPr>
          <w:color w:val="000000" w:themeColor="text1"/>
          <w:lang w:val="en-US"/>
        </w:rPr>
        <w:t xml:space="preserve"> </w:t>
      </w:r>
      <w:r w:rsidRPr="009F41E4">
        <w:rPr>
          <w:color w:val="000000" w:themeColor="text1"/>
          <w:lang w:val="en-US"/>
        </w:rPr>
        <w:t>Constantine, L.</w:t>
      </w:r>
      <w:r w:rsidR="005F72F5" w:rsidRPr="009F41E4">
        <w:rPr>
          <w:color w:val="000000" w:themeColor="text1"/>
          <w:lang w:val="en-US"/>
        </w:rPr>
        <w:t xml:space="preserve"> (</w:t>
      </w:r>
      <w:r w:rsidRPr="009F41E4">
        <w:rPr>
          <w:color w:val="000000" w:themeColor="text1"/>
          <w:lang w:val="en-US"/>
        </w:rPr>
        <w:t>2012</w:t>
      </w:r>
      <w:r w:rsidR="005F72F5" w:rsidRPr="009F41E4">
        <w:rPr>
          <w:color w:val="000000" w:themeColor="text1"/>
          <w:lang w:val="en-US"/>
        </w:rPr>
        <w:t>)</w:t>
      </w:r>
      <w:r w:rsidR="00424561" w:rsidRPr="009F41E4">
        <w:rPr>
          <w:color w:val="000000" w:themeColor="text1"/>
          <w:lang w:val="en-US"/>
        </w:rPr>
        <w:t>,</w:t>
      </w:r>
      <w:r w:rsidRPr="009F41E4">
        <w:rPr>
          <w:color w:val="000000" w:themeColor="text1"/>
          <w:lang w:val="en-US"/>
        </w:rPr>
        <w:t xml:space="preserve"> </w:t>
      </w:r>
      <w:r w:rsidR="00A9761E" w:rsidRPr="009F41E4">
        <w:rPr>
          <w:color w:val="000000" w:themeColor="text1"/>
          <w:lang w:val="en-US"/>
        </w:rPr>
        <w:t>“</w:t>
      </w:r>
      <w:r w:rsidRPr="009F41E4">
        <w:rPr>
          <w:color w:val="000000" w:themeColor="text1"/>
          <w:lang w:val="en-US"/>
        </w:rPr>
        <w:t>Customer experience modeling: from customer experience to service design</w:t>
      </w:r>
      <w:r w:rsidR="00630C72" w:rsidRPr="009F41E4">
        <w:rPr>
          <w:color w:val="000000" w:themeColor="text1"/>
          <w:lang w:val="en-US"/>
        </w:rPr>
        <w:t>”,</w:t>
      </w:r>
      <w:r w:rsidRPr="009F41E4">
        <w:rPr>
          <w:color w:val="000000" w:themeColor="text1"/>
          <w:lang w:val="en-US"/>
        </w:rPr>
        <w:t xml:space="preserve"> </w:t>
      </w:r>
      <w:r w:rsidRPr="009F41E4">
        <w:rPr>
          <w:i/>
          <w:color w:val="000000" w:themeColor="text1"/>
          <w:lang w:val="en-US"/>
        </w:rPr>
        <w:t>J</w:t>
      </w:r>
      <w:r w:rsidR="00DB3BF3" w:rsidRPr="009F41E4">
        <w:rPr>
          <w:i/>
          <w:color w:val="000000" w:themeColor="text1"/>
          <w:lang w:val="en-US"/>
        </w:rPr>
        <w:t xml:space="preserve">ournal of </w:t>
      </w:r>
      <w:r w:rsidRPr="009F41E4">
        <w:rPr>
          <w:i/>
          <w:color w:val="000000" w:themeColor="text1"/>
          <w:lang w:val="en-US"/>
        </w:rPr>
        <w:t>Serv</w:t>
      </w:r>
      <w:r w:rsidR="005F72F5" w:rsidRPr="009F41E4">
        <w:rPr>
          <w:i/>
          <w:color w:val="000000" w:themeColor="text1"/>
          <w:lang w:val="en-US"/>
        </w:rPr>
        <w:t>ice</w:t>
      </w:r>
      <w:r w:rsidRPr="009F41E4">
        <w:rPr>
          <w:i/>
          <w:color w:val="000000" w:themeColor="text1"/>
          <w:lang w:val="en-US"/>
        </w:rPr>
        <w:t xml:space="preserve"> Manag</w:t>
      </w:r>
      <w:r w:rsidR="005F72F5" w:rsidRPr="009F41E4">
        <w:rPr>
          <w:i/>
          <w:color w:val="000000" w:themeColor="text1"/>
          <w:lang w:val="en-US"/>
        </w:rPr>
        <w:t>ement,</w:t>
      </w:r>
      <w:r w:rsidRPr="009F41E4">
        <w:rPr>
          <w:i/>
          <w:color w:val="000000" w:themeColor="text1"/>
          <w:lang w:val="en-US"/>
        </w:rPr>
        <w:t xml:space="preserve"> </w:t>
      </w:r>
      <w:r w:rsidR="00CB46AE" w:rsidRPr="009F41E4">
        <w:rPr>
          <w:color w:val="000000" w:themeColor="text1"/>
          <w:lang w:val="en-US"/>
        </w:rPr>
        <w:t xml:space="preserve">Vol. </w:t>
      </w:r>
      <w:r w:rsidRPr="009F41E4">
        <w:rPr>
          <w:color w:val="000000" w:themeColor="text1"/>
          <w:lang w:val="en-US"/>
        </w:rPr>
        <w:t>23</w:t>
      </w:r>
      <w:r w:rsidR="00CB46AE" w:rsidRPr="009F41E4">
        <w:rPr>
          <w:color w:val="000000" w:themeColor="text1"/>
          <w:lang w:val="en-US"/>
        </w:rPr>
        <w:t xml:space="preserve"> No. </w:t>
      </w:r>
      <w:r w:rsidRPr="009F41E4">
        <w:rPr>
          <w:color w:val="000000" w:themeColor="text1"/>
          <w:lang w:val="en-US"/>
        </w:rPr>
        <w:t xml:space="preserve">3, </w:t>
      </w:r>
      <w:r w:rsidR="00BA40AE" w:rsidRPr="009F41E4">
        <w:rPr>
          <w:color w:val="000000" w:themeColor="text1"/>
          <w:lang w:val="en-US"/>
        </w:rPr>
        <w:t>pp.</w:t>
      </w:r>
      <w:r w:rsidR="00ED2AF1" w:rsidRPr="009F41E4">
        <w:rPr>
          <w:color w:val="000000" w:themeColor="text1"/>
          <w:lang w:val="en-US"/>
        </w:rPr>
        <w:t xml:space="preserve"> </w:t>
      </w:r>
      <w:r w:rsidRPr="009F41E4">
        <w:rPr>
          <w:color w:val="000000" w:themeColor="text1"/>
          <w:lang w:val="en-US"/>
        </w:rPr>
        <w:t>362-376.</w:t>
      </w:r>
    </w:p>
    <w:p w14:paraId="7402A298" w14:textId="438E9616" w:rsidR="00341922" w:rsidRPr="00A4501C" w:rsidRDefault="00341922" w:rsidP="00533167">
      <w:pPr>
        <w:spacing w:line="480" w:lineRule="auto"/>
        <w:ind w:left="720" w:hanging="720"/>
        <w:jc w:val="both"/>
        <w:rPr>
          <w:lang w:val="en-US"/>
        </w:rPr>
      </w:pPr>
      <w:r w:rsidRPr="00A4501C">
        <w:rPr>
          <w:lang w:val="en-US"/>
        </w:rPr>
        <w:t xml:space="preserve">Theodoridis, C., Ntounis, N. and Pal, J. (2017), “How to reinvent the High-Street: evidence from the HS2020”, </w:t>
      </w:r>
      <w:r w:rsidRPr="00A4501C">
        <w:rPr>
          <w:i/>
          <w:lang w:val="en-US"/>
        </w:rPr>
        <w:t>Journal of Place Management and Development</w:t>
      </w:r>
      <w:r w:rsidRPr="00A4501C">
        <w:rPr>
          <w:lang w:val="en-US"/>
        </w:rPr>
        <w:t xml:space="preserve">, </w:t>
      </w:r>
      <w:r w:rsidR="00A4501C">
        <w:rPr>
          <w:lang w:val="en-US"/>
        </w:rPr>
        <w:t>Vol. 10 No. 4 pp. 380-391.</w:t>
      </w:r>
    </w:p>
    <w:p w14:paraId="74DF0048" w14:textId="2AA07D36" w:rsidR="00533167" w:rsidRPr="00A4501C" w:rsidRDefault="00533167" w:rsidP="00533167">
      <w:pPr>
        <w:spacing w:line="480" w:lineRule="auto"/>
        <w:ind w:left="720" w:hanging="720"/>
        <w:jc w:val="both"/>
        <w:rPr>
          <w:lang w:val="en-US"/>
        </w:rPr>
      </w:pPr>
      <w:r w:rsidRPr="00A4501C">
        <w:rPr>
          <w:lang w:val="en-US"/>
        </w:rPr>
        <w:t xml:space="preserve">Theodoridis, C. and Bennison, D. (2009), “Complexity theory and retail location strategy”, </w:t>
      </w:r>
      <w:r w:rsidRPr="00A4501C">
        <w:rPr>
          <w:i/>
          <w:lang w:val="en-US"/>
        </w:rPr>
        <w:t>The International Review of Retail, Distribution and Consumer Research</w:t>
      </w:r>
      <w:r w:rsidRPr="00A4501C">
        <w:rPr>
          <w:lang w:val="en-US"/>
        </w:rPr>
        <w:t>, Vol. 19 No. 4, pp. 389-403.</w:t>
      </w:r>
    </w:p>
    <w:p w14:paraId="2FB8AE35" w14:textId="0F525A2D" w:rsidR="0042236D" w:rsidRPr="009F41E4" w:rsidRDefault="00AD4144" w:rsidP="00606E51">
      <w:pPr>
        <w:spacing w:line="480" w:lineRule="auto"/>
        <w:jc w:val="both"/>
        <w:rPr>
          <w:color w:val="000000" w:themeColor="text1"/>
          <w:lang w:val="en-US"/>
        </w:rPr>
      </w:pPr>
      <w:r w:rsidRPr="009F41E4">
        <w:rPr>
          <w:color w:val="000000" w:themeColor="text1"/>
          <w:lang w:val="en-US"/>
        </w:rPr>
        <w:t>Tsai, S.-P.</w:t>
      </w:r>
      <w:r w:rsidR="00DB3BF3" w:rsidRPr="009F41E4">
        <w:rPr>
          <w:color w:val="000000" w:themeColor="text1"/>
          <w:lang w:val="en-US"/>
        </w:rPr>
        <w:t xml:space="preserve"> (</w:t>
      </w:r>
      <w:r w:rsidRPr="009F41E4">
        <w:rPr>
          <w:color w:val="000000" w:themeColor="text1"/>
          <w:lang w:val="en-US"/>
        </w:rPr>
        <w:t>2010</w:t>
      </w:r>
      <w:r w:rsidR="00DB3BF3" w:rsidRPr="009F41E4">
        <w:rPr>
          <w:color w:val="000000" w:themeColor="text1"/>
          <w:lang w:val="en-US"/>
        </w:rPr>
        <w:t>)</w:t>
      </w:r>
      <w:r w:rsidR="00630C72"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Shopping mall management and entertainment experience: a cross-</w:t>
      </w:r>
      <w:r w:rsidRPr="009F41E4">
        <w:rPr>
          <w:color w:val="000000" w:themeColor="text1"/>
          <w:lang w:val="en-US"/>
        </w:rPr>
        <w:tab/>
        <w:t>regional investigation</w:t>
      </w:r>
      <w:r w:rsidR="007A00EF" w:rsidRPr="009F41E4">
        <w:rPr>
          <w:color w:val="000000" w:themeColor="text1"/>
          <w:lang w:val="en-US"/>
        </w:rPr>
        <w:t>”,</w:t>
      </w:r>
      <w:r w:rsidRPr="009F41E4">
        <w:rPr>
          <w:color w:val="000000" w:themeColor="text1"/>
          <w:lang w:val="en-US"/>
        </w:rPr>
        <w:t xml:space="preserve"> </w:t>
      </w:r>
      <w:r w:rsidR="00DB3BF3" w:rsidRPr="009F41E4">
        <w:rPr>
          <w:i/>
          <w:color w:val="000000" w:themeColor="text1"/>
          <w:lang w:val="en-US"/>
        </w:rPr>
        <w:t xml:space="preserve">The Service Industries Journal, </w:t>
      </w:r>
      <w:r w:rsidR="00CB46AE" w:rsidRPr="009F41E4">
        <w:rPr>
          <w:color w:val="000000" w:themeColor="text1"/>
          <w:lang w:val="en-US"/>
        </w:rPr>
        <w:t xml:space="preserve">Vol. </w:t>
      </w:r>
      <w:r w:rsidRPr="009F41E4">
        <w:rPr>
          <w:iCs/>
          <w:color w:val="000000" w:themeColor="text1"/>
          <w:lang w:val="en-US"/>
        </w:rPr>
        <w:t>30</w:t>
      </w:r>
      <w:r w:rsidR="00CB46AE" w:rsidRPr="009F41E4">
        <w:rPr>
          <w:color w:val="000000" w:themeColor="text1"/>
          <w:lang w:val="en-US"/>
        </w:rPr>
        <w:t xml:space="preserve"> </w:t>
      </w:r>
      <w:r w:rsidR="00CB46AE" w:rsidRPr="009F41E4">
        <w:rPr>
          <w:iCs/>
          <w:color w:val="000000" w:themeColor="text1"/>
          <w:lang w:val="en-US"/>
        </w:rPr>
        <w:t xml:space="preserve">No. </w:t>
      </w:r>
      <w:r w:rsidRPr="009F41E4">
        <w:rPr>
          <w:color w:val="000000" w:themeColor="text1"/>
          <w:lang w:val="en-US"/>
        </w:rPr>
        <w:t>3,</w:t>
      </w:r>
      <w:r w:rsidR="00BA40AE" w:rsidRPr="009F41E4">
        <w:rPr>
          <w:color w:val="000000" w:themeColor="text1"/>
          <w:lang w:val="en-US"/>
        </w:rPr>
        <w:t xml:space="preserve"> pp.</w:t>
      </w:r>
      <w:r w:rsidRPr="009F41E4">
        <w:rPr>
          <w:color w:val="000000" w:themeColor="text1"/>
          <w:lang w:val="en-US"/>
        </w:rPr>
        <w:t xml:space="preserve"> 321-337. </w:t>
      </w:r>
    </w:p>
    <w:p w14:paraId="7E97A03D" w14:textId="27DCEEA6" w:rsidR="004B092C" w:rsidRPr="009F41E4" w:rsidRDefault="004B092C" w:rsidP="00DB3BF3">
      <w:pPr>
        <w:spacing w:line="480" w:lineRule="auto"/>
        <w:ind w:left="720" w:hanging="720"/>
        <w:jc w:val="both"/>
        <w:rPr>
          <w:lang w:val="en-US"/>
        </w:rPr>
      </w:pPr>
      <w:r w:rsidRPr="009F41E4">
        <w:rPr>
          <w:lang w:val="en-US"/>
        </w:rPr>
        <w:t xml:space="preserve">Vargo, S.L. and Lusch, R.F. (2017), “Service-dominant logic 2025”, </w:t>
      </w:r>
      <w:r w:rsidRPr="009F41E4">
        <w:rPr>
          <w:i/>
          <w:lang w:val="en-US"/>
        </w:rPr>
        <w:t>International Journal of Research in Marketing</w:t>
      </w:r>
      <w:r w:rsidRPr="009F41E4">
        <w:rPr>
          <w:lang w:val="en-US"/>
        </w:rPr>
        <w:t>, Vol. 34 No. 1, pp. 46-67.</w:t>
      </w:r>
    </w:p>
    <w:p w14:paraId="5AFFE9A4" w14:textId="4CF21836" w:rsidR="0042236D" w:rsidRPr="009F41E4" w:rsidRDefault="00AD4144" w:rsidP="00DB3BF3">
      <w:pPr>
        <w:spacing w:line="480" w:lineRule="auto"/>
        <w:ind w:left="720" w:hanging="720"/>
        <w:jc w:val="both"/>
        <w:rPr>
          <w:color w:val="000000" w:themeColor="text1"/>
          <w:lang w:val="en-US"/>
        </w:rPr>
      </w:pPr>
      <w:r w:rsidRPr="009F41E4">
        <w:rPr>
          <w:color w:val="000000" w:themeColor="text1"/>
          <w:lang w:val="en-US"/>
        </w:rPr>
        <w:t>Vargo, S.L.</w:t>
      </w:r>
      <w:r w:rsidR="00630C72" w:rsidRPr="009F41E4">
        <w:rPr>
          <w:color w:val="000000" w:themeColor="text1"/>
          <w:lang w:val="en-US"/>
        </w:rPr>
        <w:t xml:space="preserve"> and</w:t>
      </w:r>
      <w:r w:rsidR="00DB3BF3" w:rsidRPr="009F41E4">
        <w:rPr>
          <w:color w:val="000000" w:themeColor="text1"/>
          <w:lang w:val="en-US"/>
        </w:rPr>
        <w:t xml:space="preserve"> </w:t>
      </w:r>
      <w:r w:rsidRPr="009F41E4">
        <w:rPr>
          <w:color w:val="000000" w:themeColor="text1"/>
          <w:lang w:val="en-US"/>
        </w:rPr>
        <w:t xml:space="preserve">Lusch, R.F. </w:t>
      </w:r>
      <w:r w:rsidR="00DB3BF3" w:rsidRPr="009F41E4">
        <w:rPr>
          <w:color w:val="000000" w:themeColor="text1"/>
          <w:lang w:val="en-US"/>
        </w:rPr>
        <w:t>(</w:t>
      </w:r>
      <w:r w:rsidRPr="009F41E4">
        <w:rPr>
          <w:color w:val="000000" w:themeColor="text1"/>
          <w:lang w:val="en-US"/>
        </w:rPr>
        <w:t>2004</w:t>
      </w:r>
      <w:r w:rsidR="00DB3BF3" w:rsidRPr="009F41E4">
        <w:rPr>
          <w:color w:val="000000" w:themeColor="text1"/>
          <w:lang w:val="en-US"/>
        </w:rPr>
        <w:t>)</w:t>
      </w:r>
      <w:r w:rsidR="00630C72"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Evolving to a new dominant logic for marketing</w:t>
      </w:r>
      <w:r w:rsidR="007A00EF" w:rsidRPr="009F41E4">
        <w:rPr>
          <w:color w:val="000000" w:themeColor="text1"/>
          <w:lang w:val="en-US"/>
        </w:rPr>
        <w:t>”,</w:t>
      </w:r>
      <w:r w:rsidRPr="009F41E4">
        <w:rPr>
          <w:color w:val="000000" w:themeColor="text1"/>
          <w:lang w:val="en-US"/>
        </w:rPr>
        <w:t xml:space="preserve"> </w:t>
      </w:r>
      <w:r w:rsidRPr="009F41E4">
        <w:rPr>
          <w:i/>
          <w:iCs/>
          <w:color w:val="000000" w:themeColor="text1"/>
          <w:lang w:val="en-US"/>
        </w:rPr>
        <w:t>J</w:t>
      </w:r>
      <w:r w:rsidR="00DB3BF3" w:rsidRPr="009F41E4">
        <w:rPr>
          <w:i/>
          <w:iCs/>
          <w:color w:val="000000" w:themeColor="text1"/>
          <w:lang w:val="en-US"/>
        </w:rPr>
        <w:t>ournal of Marketing,</w:t>
      </w:r>
      <w:r w:rsidRPr="009F41E4">
        <w:rPr>
          <w:i/>
          <w:iCs/>
          <w:color w:val="000000" w:themeColor="text1"/>
          <w:lang w:val="en-US"/>
        </w:rPr>
        <w:t xml:space="preserve"> </w:t>
      </w:r>
      <w:r w:rsidR="00CB46AE" w:rsidRPr="009F41E4">
        <w:rPr>
          <w:iCs/>
          <w:color w:val="000000" w:themeColor="text1"/>
          <w:lang w:val="en-US"/>
        </w:rPr>
        <w:t xml:space="preserve">Vol. </w:t>
      </w:r>
      <w:r w:rsidRPr="009F41E4">
        <w:rPr>
          <w:color w:val="000000" w:themeColor="text1"/>
          <w:lang w:val="en-US"/>
        </w:rPr>
        <w:t>68</w:t>
      </w:r>
      <w:r w:rsidR="00CB46AE" w:rsidRPr="009F41E4">
        <w:rPr>
          <w:color w:val="000000" w:themeColor="text1"/>
          <w:lang w:val="en-US"/>
        </w:rPr>
        <w:t xml:space="preserve"> No. </w:t>
      </w:r>
      <w:r w:rsidR="0098699C" w:rsidRPr="009F41E4">
        <w:rPr>
          <w:color w:val="000000" w:themeColor="text1"/>
          <w:lang w:val="en-US"/>
        </w:rPr>
        <w:t>1</w:t>
      </w:r>
      <w:r w:rsidRPr="009F41E4">
        <w:rPr>
          <w:color w:val="000000" w:themeColor="text1"/>
          <w:lang w:val="en-US"/>
        </w:rPr>
        <w:t xml:space="preserve">, </w:t>
      </w:r>
      <w:r w:rsidR="00BA40AE" w:rsidRPr="009F41E4">
        <w:rPr>
          <w:color w:val="000000" w:themeColor="text1"/>
          <w:lang w:val="en-US"/>
        </w:rPr>
        <w:t>pp.</w:t>
      </w:r>
      <w:r w:rsidR="00630C72" w:rsidRPr="009F41E4">
        <w:rPr>
          <w:color w:val="000000" w:themeColor="text1"/>
          <w:lang w:val="en-US"/>
        </w:rPr>
        <w:t xml:space="preserve"> </w:t>
      </w:r>
      <w:r w:rsidRPr="009F41E4">
        <w:rPr>
          <w:color w:val="000000" w:themeColor="text1"/>
          <w:lang w:val="en-US"/>
        </w:rPr>
        <w:t>1-17.</w:t>
      </w:r>
    </w:p>
    <w:p w14:paraId="26B30FDF" w14:textId="6F586406" w:rsidR="0042236D" w:rsidRPr="009F41E4" w:rsidRDefault="00AD4144" w:rsidP="00DB3BF3">
      <w:pPr>
        <w:spacing w:line="480" w:lineRule="auto"/>
        <w:ind w:left="720" w:hanging="720"/>
        <w:jc w:val="both"/>
        <w:rPr>
          <w:color w:val="000000" w:themeColor="text1"/>
          <w:lang w:val="en-US"/>
        </w:rPr>
      </w:pPr>
      <w:r w:rsidRPr="009F41E4">
        <w:rPr>
          <w:color w:val="000000" w:themeColor="text1"/>
          <w:lang w:val="en-US"/>
        </w:rPr>
        <w:t>Váquez Casielles, R., Suárez Álvarez, L.</w:t>
      </w:r>
      <w:r w:rsidR="00630C72" w:rsidRPr="009F41E4">
        <w:rPr>
          <w:color w:val="000000" w:themeColor="text1"/>
          <w:lang w:val="en-US"/>
        </w:rPr>
        <w:t xml:space="preserve"> and</w:t>
      </w:r>
      <w:r w:rsidR="00DB3BF3" w:rsidRPr="009F41E4">
        <w:rPr>
          <w:color w:val="000000" w:themeColor="text1"/>
          <w:lang w:val="en-US"/>
        </w:rPr>
        <w:t xml:space="preserve"> </w:t>
      </w:r>
      <w:r w:rsidRPr="009F41E4">
        <w:rPr>
          <w:color w:val="000000" w:themeColor="text1"/>
          <w:lang w:val="en-US"/>
        </w:rPr>
        <w:t xml:space="preserve">Díaz Martín, A.M. (2005). </w:t>
      </w:r>
      <w:r w:rsidR="00691363" w:rsidRPr="009F41E4">
        <w:rPr>
          <w:color w:val="000000" w:themeColor="text1"/>
          <w:lang w:val="en-US"/>
        </w:rPr>
        <w:t>“</w:t>
      </w:r>
      <w:r w:rsidRPr="009F41E4">
        <w:rPr>
          <w:color w:val="000000" w:themeColor="text1"/>
          <w:lang w:val="en-US"/>
        </w:rPr>
        <w:t>Trust as a key factor in successful relationships between consumers and retail service providers</w:t>
      </w:r>
      <w:r w:rsidR="007A00EF" w:rsidRPr="009F41E4">
        <w:rPr>
          <w:color w:val="000000" w:themeColor="text1"/>
          <w:lang w:val="en-US"/>
        </w:rPr>
        <w:t>”,</w:t>
      </w:r>
      <w:r w:rsidRPr="009F41E4">
        <w:rPr>
          <w:color w:val="000000" w:themeColor="text1"/>
          <w:lang w:val="en-US"/>
        </w:rPr>
        <w:t xml:space="preserve"> </w:t>
      </w:r>
      <w:r w:rsidR="00DB3BF3" w:rsidRPr="009F41E4">
        <w:rPr>
          <w:i/>
          <w:color w:val="000000" w:themeColor="text1"/>
          <w:lang w:val="en-US"/>
        </w:rPr>
        <w:t xml:space="preserve">The Service Industries Journal, </w:t>
      </w:r>
      <w:r w:rsidR="00CB46AE" w:rsidRPr="009F41E4">
        <w:rPr>
          <w:color w:val="000000" w:themeColor="text1"/>
          <w:lang w:val="en-US"/>
        </w:rPr>
        <w:t xml:space="preserve">Vol. </w:t>
      </w:r>
      <w:r w:rsidRPr="009F41E4">
        <w:rPr>
          <w:color w:val="000000" w:themeColor="text1"/>
          <w:lang w:val="en-US"/>
        </w:rPr>
        <w:t>25</w:t>
      </w:r>
      <w:r w:rsidR="00CB46AE" w:rsidRPr="009F41E4">
        <w:rPr>
          <w:color w:val="000000" w:themeColor="text1"/>
          <w:lang w:val="en-US"/>
        </w:rPr>
        <w:t xml:space="preserve"> No. </w:t>
      </w:r>
      <w:r w:rsidRPr="009F41E4">
        <w:rPr>
          <w:color w:val="000000" w:themeColor="text1"/>
          <w:lang w:val="en-US"/>
        </w:rPr>
        <w:t xml:space="preserve">1, </w:t>
      </w:r>
      <w:r w:rsidR="00BA40AE" w:rsidRPr="009F41E4">
        <w:rPr>
          <w:color w:val="000000" w:themeColor="text1"/>
          <w:lang w:val="en-US"/>
        </w:rPr>
        <w:t>pp.</w:t>
      </w:r>
      <w:r w:rsidR="00630C72" w:rsidRPr="009F41E4">
        <w:rPr>
          <w:color w:val="000000" w:themeColor="text1"/>
          <w:lang w:val="en-US"/>
        </w:rPr>
        <w:t xml:space="preserve"> </w:t>
      </w:r>
      <w:r w:rsidRPr="009F41E4">
        <w:rPr>
          <w:color w:val="000000" w:themeColor="text1"/>
          <w:lang w:val="en-US"/>
        </w:rPr>
        <w:t>83-101.</w:t>
      </w:r>
    </w:p>
    <w:p w14:paraId="3E74A8F1" w14:textId="58D693F0" w:rsidR="0042236D" w:rsidRPr="009F41E4" w:rsidRDefault="00AD4144" w:rsidP="00DB3BF3">
      <w:pPr>
        <w:spacing w:line="480" w:lineRule="auto"/>
        <w:ind w:left="720" w:hanging="720"/>
        <w:jc w:val="both"/>
        <w:rPr>
          <w:color w:val="000000" w:themeColor="text1"/>
          <w:lang w:val="en-US"/>
        </w:rPr>
      </w:pPr>
      <w:r w:rsidRPr="009F41E4">
        <w:rPr>
          <w:color w:val="000000" w:themeColor="text1"/>
          <w:lang w:val="en-US"/>
        </w:rPr>
        <w:lastRenderedPageBreak/>
        <w:t>Veryzer, R.W.</w:t>
      </w:r>
      <w:r w:rsidR="00630C72" w:rsidRPr="009F41E4">
        <w:rPr>
          <w:color w:val="000000" w:themeColor="text1"/>
          <w:lang w:val="en-US"/>
        </w:rPr>
        <w:t xml:space="preserve"> and</w:t>
      </w:r>
      <w:r w:rsidR="007967D1" w:rsidRPr="009F41E4">
        <w:rPr>
          <w:color w:val="000000" w:themeColor="text1"/>
          <w:lang w:val="en-US"/>
        </w:rPr>
        <w:t xml:space="preserve"> </w:t>
      </w:r>
      <w:r w:rsidRPr="009F41E4">
        <w:rPr>
          <w:color w:val="000000" w:themeColor="text1"/>
          <w:lang w:val="en-US"/>
        </w:rPr>
        <w:t xml:space="preserve">Borja de Mozota, B. </w:t>
      </w:r>
      <w:r w:rsidR="007967D1" w:rsidRPr="009F41E4">
        <w:rPr>
          <w:color w:val="000000" w:themeColor="text1"/>
          <w:lang w:val="en-US"/>
        </w:rPr>
        <w:t>(</w:t>
      </w:r>
      <w:r w:rsidRPr="009F41E4">
        <w:rPr>
          <w:color w:val="000000" w:themeColor="text1"/>
          <w:lang w:val="en-US"/>
        </w:rPr>
        <w:t>2005</w:t>
      </w:r>
      <w:r w:rsidR="007967D1" w:rsidRPr="009F41E4">
        <w:rPr>
          <w:color w:val="000000" w:themeColor="text1"/>
          <w:lang w:val="en-US"/>
        </w:rPr>
        <w:t>)</w:t>
      </w:r>
      <w:r w:rsidR="00630C72"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The impact of user-oriented design on new product development: an examination of fundamental relationships</w:t>
      </w:r>
      <w:r w:rsidR="007A00EF" w:rsidRPr="009F41E4">
        <w:rPr>
          <w:color w:val="000000" w:themeColor="text1"/>
          <w:lang w:val="en-US"/>
        </w:rPr>
        <w:t>”,</w:t>
      </w:r>
      <w:r w:rsidRPr="009F41E4">
        <w:rPr>
          <w:color w:val="000000" w:themeColor="text1"/>
          <w:lang w:val="en-US"/>
        </w:rPr>
        <w:t xml:space="preserve"> </w:t>
      </w:r>
      <w:r w:rsidR="00DB3BF3" w:rsidRPr="009F41E4">
        <w:rPr>
          <w:i/>
          <w:color w:val="000000" w:themeColor="text1"/>
          <w:lang w:val="en-US"/>
        </w:rPr>
        <w:t xml:space="preserve">Journal of Product Innovation Management, </w:t>
      </w:r>
      <w:r w:rsidR="00CB46AE" w:rsidRPr="009F41E4">
        <w:rPr>
          <w:color w:val="000000" w:themeColor="text1"/>
          <w:lang w:val="en-US"/>
        </w:rPr>
        <w:t xml:space="preserve">Vol. </w:t>
      </w:r>
      <w:r w:rsidRPr="009F41E4">
        <w:rPr>
          <w:iCs/>
          <w:color w:val="000000" w:themeColor="text1"/>
          <w:lang w:val="en-US"/>
        </w:rPr>
        <w:t>22</w:t>
      </w:r>
      <w:r w:rsidR="00CB46AE" w:rsidRPr="009F41E4">
        <w:rPr>
          <w:color w:val="000000" w:themeColor="text1"/>
          <w:lang w:val="en-US"/>
        </w:rPr>
        <w:t xml:space="preserve"> </w:t>
      </w:r>
      <w:r w:rsidR="00CB46AE" w:rsidRPr="009F41E4">
        <w:rPr>
          <w:iCs/>
          <w:color w:val="000000" w:themeColor="text1"/>
          <w:lang w:val="en-US"/>
        </w:rPr>
        <w:t xml:space="preserve">No. </w:t>
      </w:r>
      <w:r w:rsidR="0098699C" w:rsidRPr="009F41E4">
        <w:rPr>
          <w:iCs/>
          <w:color w:val="000000" w:themeColor="text1"/>
          <w:lang w:val="en-US"/>
        </w:rPr>
        <w:t>2</w:t>
      </w:r>
      <w:r w:rsidRPr="009F41E4">
        <w:rPr>
          <w:iCs/>
          <w:color w:val="000000" w:themeColor="text1"/>
          <w:lang w:val="en-US"/>
        </w:rPr>
        <w:t xml:space="preserve">, </w:t>
      </w:r>
      <w:r w:rsidR="00BA40AE" w:rsidRPr="009F41E4">
        <w:rPr>
          <w:iCs/>
          <w:color w:val="000000" w:themeColor="text1"/>
          <w:lang w:val="en-US"/>
        </w:rPr>
        <w:t>pp.</w:t>
      </w:r>
      <w:r w:rsidRPr="009F41E4">
        <w:rPr>
          <w:color w:val="000000" w:themeColor="text1"/>
          <w:lang w:val="en-US"/>
        </w:rPr>
        <w:t>128-143.</w:t>
      </w:r>
    </w:p>
    <w:p w14:paraId="02720C26" w14:textId="0D09A206" w:rsidR="00453DAC" w:rsidRPr="009F41E4" w:rsidRDefault="00453DAC" w:rsidP="00606E51">
      <w:pPr>
        <w:spacing w:line="480" w:lineRule="auto"/>
        <w:ind w:left="720" w:hanging="720"/>
        <w:jc w:val="both"/>
        <w:rPr>
          <w:color w:val="000000" w:themeColor="text1"/>
          <w:lang w:val="en-US"/>
        </w:rPr>
      </w:pPr>
      <w:r w:rsidRPr="009F41E4">
        <w:rPr>
          <w:color w:val="000000" w:themeColor="text1"/>
          <w:lang w:val="en-US"/>
        </w:rPr>
        <w:t xml:space="preserve">Vrontis, D., Thrassou, A., </w:t>
      </w:r>
      <w:r w:rsidR="0052643D" w:rsidRPr="009F41E4">
        <w:rPr>
          <w:color w:val="000000" w:themeColor="text1"/>
          <w:lang w:val="en-US"/>
        </w:rPr>
        <w:t>and</w:t>
      </w:r>
      <w:r w:rsidRPr="009F41E4">
        <w:rPr>
          <w:color w:val="000000" w:themeColor="text1"/>
          <w:lang w:val="en-US"/>
        </w:rPr>
        <w:t xml:space="preserve"> Amirkhanpour, M. (201</w:t>
      </w:r>
      <w:r w:rsidR="0052643D" w:rsidRPr="009F41E4">
        <w:rPr>
          <w:color w:val="000000" w:themeColor="text1"/>
          <w:lang w:val="en-US"/>
        </w:rPr>
        <w:t>7</w:t>
      </w:r>
      <w:r w:rsidRPr="009F41E4">
        <w:rPr>
          <w:color w:val="000000" w:themeColor="text1"/>
          <w:lang w:val="en-US"/>
        </w:rPr>
        <w:t>)</w:t>
      </w:r>
      <w:r w:rsidR="00557C8E"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0052643D" w:rsidRPr="009F41E4">
        <w:rPr>
          <w:color w:val="000000" w:themeColor="text1"/>
          <w:lang w:val="en-US"/>
        </w:rPr>
        <w:t>B2C smart retailing: A consumer-focused value-based analysis of interactions and synergies</w:t>
      </w:r>
      <w:r w:rsidR="00557C8E" w:rsidRPr="009F41E4">
        <w:rPr>
          <w:color w:val="000000" w:themeColor="text1"/>
          <w:lang w:val="en-US"/>
        </w:rPr>
        <w:t>”,</w:t>
      </w:r>
      <w:r w:rsidRPr="009F41E4">
        <w:rPr>
          <w:color w:val="000000" w:themeColor="text1"/>
          <w:lang w:val="en-US"/>
        </w:rPr>
        <w:t xml:space="preserve"> </w:t>
      </w:r>
      <w:r w:rsidRPr="009F41E4">
        <w:rPr>
          <w:i/>
          <w:color w:val="000000" w:themeColor="text1"/>
          <w:lang w:val="en-US"/>
        </w:rPr>
        <w:t>Technological Forecasting and Social Change,</w:t>
      </w:r>
      <w:r w:rsidRPr="009F41E4">
        <w:rPr>
          <w:color w:val="000000" w:themeColor="text1"/>
          <w:lang w:val="en-US"/>
        </w:rPr>
        <w:t xml:space="preserve"> </w:t>
      </w:r>
      <w:r w:rsidR="0052643D" w:rsidRPr="009F41E4">
        <w:rPr>
          <w:color w:val="000000" w:themeColor="text1"/>
          <w:lang w:val="en-US"/>
        </w:rPr>
        <w:t>Vol.124, pp</w:t>
      </w:r>
      <w:r w:rsidR="008B12C0" w:rsidRPr="009F41E4">
        <w:rPr>
          <w:color w:val="000000" w:themeColor="text1"/>
          <w:lang w:val="en-US"/>
        </w:rPr>
        <w:t xml:space="preserve">. </w:t>
      </w:r>
      <w:r w:rsidR="0052643D" w:rsidRPr="009F41E4">
        <w:rPr>
          <w:color w:val="000000" w:themeColor="text1"/>
          <w:lang w:val="en-US"/>
        </w:rPr>
        <w:t>271-282.</w:t>
      </w:r>
    </w:p>
    <w:p w14:paraId="1C81F19B" w14:textId="35DA8E15" w:rsidR="0042236D" w:rsidRPr="009F41E4" w:rsidRDefault="00AD4144" w:rsidP="00606E51">
      <w:pPr>
        <w:spacing w:line="480" w:lineRule="auto"/>
        <w:ind w:left="720" w:hanging="720"/>
        <w:jc w:val="both"/>
        <w:rPr>
          <w:color w:val="000000" w:themeColor="text1"/>
          <w:lang w:val="en-US"/>
        </w:rPr>
      </w:pPr>
      <w:r w:rsidRPr="009F41E4">
        <w:rPr>
          <w:color w:val="000000" w:themeColor="text1"/>
          <w:lang w:val="en-US"/>
        </w:rPr>
        <w:t>Wang, C.L.</w:t>
      </w:r>
      <w:r w:rsidR="00630C72" w:rsidRPr="009F41E4">
        <w:rPr>
          <w:color w:val="000000" w:themeColor="text1"/>
          <w:lang w:val="en-US"/>
        </w:rPr>
        <w:t xml:space="preserve"> and</w:t>
      </w:r>
      <w:r w:rsidR="007967D1" w:rsidRPr="009F41E4">
        <w:rPr>
          <w:color w:val="000000" w:themeColor="text1"/>
          <w:lang w:val="en-US"/>
        </w:rPr>
        <w:t xml:space="preserve"> </w:t>
      </w:r>
      <w:r w:rsidRPr="009F41E4">
        <w:rPr>
          <w:color w:val="000000" w:themeColor="text1"/>
          <w:lang w:val="en-US"/>
        </w:rPr>
        <w:t xml:space="preserve">Ahmed, P.K. </w:t>
      </w:r>
      <w:r w:rsidR="007967D1" w:rsidRPr="009F41E4">
        <w:rPr>
          <w:color w:val="000000" w:themeColor="text1"/>
          <w:lang w:val="en-US"/>
        </w:rPr>
        <w:t>(</w:t>
      </w:r>
      <w:r w:rsidRPr="009F41E4">
        <w:rPr>
          <w:color w:val="000000" w:themeColor="text1"/>
          <w:lang w:val="en-US"/>
        </w:rPr>
        <w:t>2007</w:t>
      </w:r>
      <w:r w:rsidR="007967D1" w:rsidRPr="009F41E4">
        <w:rPr>
          <w:color w:val="000000" w:themeColor="text1"/>
          <w:lang w:val="en-US"/>
        </w:rPr>
        <w:t>)</w:t>
      </w:r>
      <w:r w:rsidR="00630C72"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Dynamic capabilities: a review and research agenda</w:t>
      </w:r>
      <w:r w:rsidR="00557C8E" w:rsidRPr="009F41E4">
        <w:rPr>
          <w:color w:val="000000" w:themeColor="text1"/>
          <w:lang w:val="en-US"/>
        </w:rPr>
        <w:t>”,</w:t>
      </w:r>
      <w:r w:rsidRPr="009F41E4">
        <w:rPr>
          <w:color w:val="000000" w:themeColor="text1"/>
          <w:lang w:val="en-US"/>
        </w:rPr>
        <w:t xml:space="preserve"> </w:t>
      </w:r>
      <w:r w:rsidR="007967D1" w:rsidRPr="009F41E4">
        <w:rPr>
          <w:i/>
          <w:color w:val="000000" w:themeColor="text1"/>
          <w:lang w:val="en-US"/>
        </w:rPr>
        <w:t xml:space="preserve">International Journal of Management </w:t>
      </w:r>
      <w:r w:rsidR="0081401D" w:rsidRPr="009F41E4">
        <w:rPr>
          <w:i/>
          <w:color w:val="000000" w:themeColor="text1"/>
          <w:lang w:val="en-US"/>
        </w:rPr>
        <w:t>R</w:t>
      </w:r>
      <w:r w:rsidR="007967D1" w:rsidRPr="009F41E4">
        <w:rPr>
          <w:i/>
          <w:color w:val="000000" w:themeColor="text1"/>
          <w:lang w:val="en-US"/>
        </w:rPr>
        <w:t>eviews,</w:t>
      </w:r>
      <w:r w:rsidR="00CB46AE" w:rsidRPr="009F41E4">
        <w:rPr>
          <w:color w:val="000000" w:themeColor="text1"/>
          <w:lang w:val="en-US"/>
        </w:rPr>
        <w:t xml:space="preserve"> Vol. </w:t>
      </w:r>
      <w:r w:rsidRPr="009F41E4">
        <w:rPr>
          <w:iCs/>
          <w:color w:val="000000" w:themeColor="text1"/>
          <w:lang w:val="en-US"/>
        </w:rPr>
        <w:t>9</w:t>
      </w:r>
      <w:r w:rsidR="00CB46AE" w:rsidRPr="009F41E4">
        <w:rPr>
          <w:color w:val="000000" w:themeColor="text1"/>
          <w:lang w:val="en-US"/>
        </w:rPr>
        <w:t xml:space="preserve"> </w:t>
      </w:r>
      <w:r w:rsidR="00CB46AE" w:rsidRPr="009F41E4">
        <w:rPr>
          <w:iCs/>
          <w:color w:val="000000" w:themeColor="text1"/>
          <w:lang w:val="en-US"/>
        </w:rPr>
        <w:t xml:space="preserve">No. </w:t>
      </w:r>
      <w:r w:rsidRPr="009F41E4">
        <w:rPr>
          <w:color w:val="000000" w:themeColor="text1"/>
          <w:lang w:val="en-US"/>
        </w:rPr>
        <w:t xml:space="preserve">1, </w:t>
      </w:r>
      <w:r w:rsidR="00BA40AE" w:rsidRPr="009F41E4">
        <w:rPr>
          <w:color w:val="000000" w:themeColor="text1"/>
          <w:lang w:val="en-US"/>
        </w:rPr>
        <w:t>pp.</w:t>
      </w:r>
      <w:r w:rsidR="00630C72" w:rsidRPr="009F41E4">
        <w:rPr>
          <w:color w:val="000000" w:themeColor="text1"/>
          <w:lang w:val="en-US"/>
        </w:rPr>
        <w:t xml:space="preserve"> </w:t>
      </w:r>
      <w:r w:rsidRPr="009F41E4">
        <w:rPr>
          <w:color w:val="000000" w:themeColor="text1"/>
          <w:lang w:val="en-US"/>
        </w:rPr>
        <w:t>31-51.</w:t>
      </w:r>
    </w:p>
    <w:p w14:paraId="401E88CC" w14:textId="0EDE16E8" w:rsidR="0042236D" w:rsidRPr="009F41E4" w:rsidRDefault="00AD4144" w:rsidP="00606E51">
      <w:pPr>
        <w:spacing w:line="480" w:lineRule="auto"/>
        <w:jc w:val="both"/>
        <w:rPr>
          <w:color w:val="000000" w:themeColor="text1"/>
          <w:lang w:val="en-US"/>
        </w:rPr>
      </w:pPr>
      <w:r w:rsidRPr="009F41E4">
        <w:rPr>
          <w:color w:val="000000" w:themeColor="text1"/>
          <w:lang w:val="en-US"/>
        </w:rPr>
        <w:t xml:space="preserve">Wang, C.-H., Lu, I.-Y. </w:t>
      </w:r>
      <w:r w:rsidR="008B12C0" w:rsidRPr="009F41E4">
        <w:rPr>
          <w:color w:val="000000" w:themeColor="text1"/>
          <w:lang w:val="en-US"/>
        </w:rPr>
        <w:t xml:space="preserve">and </w:t>
      </w:r>
      <w:r w:rsidRPr="009F41E4">
        <w:rPr>
          <w:color w:val="000000" w:themeColor="text1"/>
          <w:lang w:val="en-US"/>
        </w:rPr>
        <w:t>Chen, C.-B.</w:t>
      </w:r>
      <w:r w:rsidR="007967D1" w:rsidRPr="009F41E4">
        <w:rPr>
          <w:color w:val="000000" w:themeColor="text1"/>
          <w:lang w:val="en-US"/>
        </w:rPr>
        <w:t xml:space="preserve"> (</w:t>
      </w:r>
      <w:r w:rsidRPr="009F41E4">
        <w:rPr>
          <w:color w:val="000000" w:themeColor="text1"/>
          <w:lang w:val="en-US"/>
        </w:rPr>
        <w:t>2008</w:t>
      </w:r>
      <w:r w:rsidR="007967D1" w:rsidRPr="009F41E4">
        <w:rPr>
          <w:color w:val="000000" w:themeColor="text1"/>
          <w:lang w:val="en-US"/>
        </w:rPr>
        <w:t>)</w:t>
      </w:r>
      <w:r w:rsidR="00630C72"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 xml:space="preserve">Evaluating firm technological innovation </w:t>
      </w:r>
      <w:r w:rsidRPr="009F41E4">
        <w:rPr>
          <w:color w:val="000000" w:themeColor="text1"/>
          <w:lang w:val="en-US"/>
        </w:rPr>
        <w:tab/>
        <w:t>capability under uncertainty</w:t>
      </w:r>
      <w:r w:rsidR="00557C8E" w:rsidRPr="009F41E4">
        <w:rPr>
          <w:color w:val="000000" w:themeColor="text1"/>
          <w:lang w:val="en-US"/>
        </w:rPr>
        <w:t>”,</w:t>
      </w:r>
      <w:r w:rsidRPr="009F41E4">
        <w:rPr>
          <w:color w:val="000000" w:themeColor="text1"/>
          <w:lang w:val="en-US"/>
        </w:rPr>
        <w:t xml:space="preserve"> </w:t>
      </w:r>
      <w:r w:rsidRPr="009F41E4">
        <w:rPr>
          <w:i/>
          <w:color w:val="000000" w:themeColor="text1"/>
          <w:lang w:val="en-US"/>
        </w:rPr>
        <w:t>Technov</w:t>
      </w:r>
      <w:r w:rsidR="007967D1" w:rsidRPr="009F41E4">
        <w:rPr>
          <w:i/>
          <w:color w:val="000000" w:themeColor="text1"/>
          <w:lang w:val="en-US"/>
        </w:rPr>
        <w:t>ation,</w:t>
      </w:r>
      <w:r w:rsidRPr="009F41E4">
        <w:rPr>
          <w:i/>
          <w:color w:val="000000" w:themeColor="text1"/>
          <w:lang w:val="en-US"/>
        </w:rPr>
        <w:t xml:space="preserve"> </w:t>
      </w:r>
      <w:r w:rsidR="00CB46AE" w:rsidRPr="009F41E4">
        <w:rPr>
          <w:color w:val="000000" w:themeColor="text1"/>
          <w:lang w:val="en-US"/>
        </w:rPr>
        <w:t xml:space="preserve">Vol. </w:t>
      </w:r>
      <w:r w:rsidRPr="009F41E4">
        <w:rPr>
          <w:color w:val="000000" w:themeColor="text1"/>
          <w:lang w:val="en-US"/>
        </w:rPr>
        <w:t>28</w:t>
      </w:r>
      <w:r w:rsidR="00CB46AE" w:rsidRPr="009F41E4">
        <w:rPr>
          <w:color w:val="000000" w:themeColor="text1"/>
          <w:lang w:val="en-US"/>
        </w:rPr>
        <w:t xml:space="preserve"> No. </w:t>
      </w:r>
      <w:r w:rsidR="0098699C" w:rsidRPr="009F41E4">
        <w:rPr>
          <w:color w:val="000000" w:themeColor="text1"/>
          <w:lang w:val="en-US"/>
        </w:rPr>
        <w:t>6</w:t>
      </w:r>
      <w:r w:rsidRPr="009F41E4">
        <w:rPr>
          <w:color w:val="000000" w:themeColor="text1"/>
          <w:lang w:val="en-US"/>
        </w:rPr>
        <w:t>, 349–363</w:t>
      </w:r>
    </w:p>
    <w:p w14:paraId="6E72CA81" w14:textId="1DC9402F" w:rsidR="0042236D" w:rsidRPr="009F41E4" w:rsidRDefault="00AD4144" w:rsidP="007967D1">
      <w:pPr>
        <w:spacing w:line="480" w:lineRule="auto"/>
        <w:ind w:left="720" w:hanging="720"/>
        <w:jc w:val="both"/>
        <w:rPr>
          <w:color w:val="000000" w:themeColor="text1"/>
          <w:lang w:val="en-US"/>
        </w:rPr>
      </w:pPr>
      <w:r w:rsidRPr="009F41E4">
        <w:rPr>
          <w:color w:val="000000" w:themeColor="text1"/>
          <w:lang w:val="en-US"/>
        </w:rPr>
        <w:t xml:space="preserve">Ward, S.C. </w:t>
      </w:r>
      <w:r w:rsidR="007967D1" w:rsidRPr="009F41E4">
        <w:rPr>
          <w:color w:val="000000" w:themeColor="text1"/>
          <w:lang w:val="en-US"/>
        </w:rPr>
        <w:t>(</w:t>
      </w:r>
      <w:r w:rsidRPr="009F41E4">
        <w:rPr>
          <w:color w:val="000000" w:themeColor="text1"/>
          <w:lang w:val="en-US"/>
        </w:rPr>
        <w:t>1999</w:t>
      </w:r>
      <w:r w:rsidR="007967D1" w:rsidRPr="009F41E4">
        <w:rPr>
          <w:color w:val="000000" w:themeColor="text1"/>
          <w:lang w:val="en-US"/>
        </w:rPr>
        <w:t>)</w:t>
      </w:r>
      <w:r w:rsidR="00630C72"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Assessing and managing of important risks</w:t>
      </w:r>
      <w:r w:rsidR="00557C8E" w:rsidRPr="009F41E4">
        <w:rPr>
          <w:color w:val="000000" w:themeColor="text1"/>
          <w:lang w:val="en-US"/>
        </w:rPr>
        <w:t>”,</w:t>
      </w:r>
      <w:r w:rsidRPr="009F41E4">
        <w:rPr>
          <w:color w:val="000000" w:themeColor="text1"/>
          <w:lang w:val="en-US"/>
        </w:rPr>
        <w:t xml:space="preserve"> </w:t>
      </w:r>
      <w:r w:rsidR="007967D1" w:rsidRPr="009F41E4">
        <w:rPr>
          <w:i/>
          <w:color w:val="000000" w:themeColor="text1"/>
          <w:lang w:val="en-US"/>
        </w:rPr>
        <w:t xml:space="preserve">International Journal of Project Management, </w:t>
      </w:r>
      <w:r w:rsidR="00CB46AE" w:rsidRPr="009F41E4">
        <w:rPr>
          <w:color w:val="000000" w:themeColor="text1"/>
          <w:lang w:val="en-US"/>
        </w:rPr>
        <w:t xml:space="preserve">Vol. </w:t>
      </w:r>
      <w:r w:rsidRPr="009F41E4">
        <w:rPr>
          <w:color w:val="000000" w:themeColor="text1"/>
          <w:lang w:val="en-US"/>
        </w:rPr>
        <w:t>17</w:t>
      </w:r>
      <w:r w:rsidR="00CB46AE" w:rsidRPr="009F41E4">
        <w:rPr>
          <w:color w:val="000000" w:themeColor="text1"/>
          <w:lang w:val="en-US"/>
        </w:rPr>
        <w:t xml:space="preserve"> No. </w:t>
      </w:r>
      <w:r w:rsidR="00361264" w:rsidRPr="009F41E4">
        <w:rPr>
          <w:color w:val="000000" w:themeColor="text1"/>
          <w:lang w:val="en-US"/>
        </w:rPr>
        <w:t>6</w:t>
      </w:r>
      <w:r w:rsidRPr="009F41E4">
        <w:rPr>
          <w:color w:val="000000" w:themeColor="text1"/>
          <w:lang w:val="en-US"/>
        </w:rPr>
        <w:t xml:space="preserve">, </w:t>
      </w:r>
      <w:r w:rsidR="00BA40AE" w:rsidRPr="009F41E4">
        <w:rPr>
          <w:color w:val="000000" w:themeColor="text1"/>
          <w:lang w:val="en-US"/>
        </w:rPr>
        <w:t>pp.</w:t>
      </w:r>
      <w:r w:rsidRPr="009F41E4">
        <w:rPr>
          <w:color w:val="000000" w:themeColor="text1"/>
          <w:lang w:val="en-US"/>
        </w:rPr>
        <w:t>331-336.</w:t>
      </w:r>
    </w:p>
    <w:p w14:paraId="44CFB33F" w14:textId="5A2C81B0" w:rsidR="0042236D" w:rsidRPr="009F41E4" w:rsidRDefault="00AD4144" w:rsidP="00EC269C">
      <w:pPr>
        <w:autoSpaceDE w:val="0"/>
        <w:autoSpaceDN w:val="0"/>
        <w:adjustRightInd w:val="0"/>
        <w:spacing w:line="480" w:lineRule="auto"/>
        <w:ind w:left="720" w:hanging="720"/>
        <w:jc w:val="both"/>
        <w:rPr>
          <w:i/>
          <w:color w:val="000000" w:themeColor="text1"/>
          <w:lang w:val="en-US"/>
        </w:rPr>
      </w:pPr>
      <w:r w:rsidRPr="009F41E4">
        <w:rPr>
          <w:color w:val="000000" w:themeColor="text1"/>
          <w:lang w:val="en-US"/>
        </w:rPr>
        <w:t>Wood, S.</w:t>
      </w:r>
      <w:r w:rsidR="00CB46AE" w:rsidRPr="009F41E4">
        <w:rPr>
          <w:color w:val="000000" w:themeColor="text1"/>
          <w:lang w:val="en-US"/>
        </w:rPr>
        <w:t xml:space="preserve"> and</w:t>
      </w:r>
      <w:r w:rsidR="00280A1B" w:rsidRPr="009F41E4">
        <w:rPr>
          <w:color w:val="000000" w:themeColor="text1"/>
          <w:lang w:val="en-US"/>
        </w:rPr>
        <w:t xml:space="preserve"> </w:t>
      </w:r>
      <w:r w:rsidRPr="009F41E4">
        <w:rPr>
          <w:color w:val="000000" w:themeColor="text1"/>
          <w:lang w:val="en-US"/>
        </w:rPr>
        <w:t xml:space="preserve">Reynolds, J. </w:t>
      </w:r>
      <w:r w:rsidR="00280A1B" w:rsidRPr="009F41E4">
        <w:rPr>
          <w:color w:val="000000" w:themeColor="text1"/>
          <w:lang w:val="en-US"/>
        </w:rPr>
        <w:t>(</w:t>
      </w:r>
      <w:r w:rsidRPr="009F41E4">
        <w:rPr>
          <w:color w:val="000000" w:themeColor="text1"/>
          <w:lang w:val="en-US"/>
        </w:rPr>
        <w:t>2013</w:t>
      </w:r>
      <w:r w:rsidR="00280A1B" w:rsidRPr="009F41E4">
        <w:rPr>
          <w:color w:val="000000" w:themeColor="text1"/>
          <w:lang w:val="en-US"/>
        </w:rPr>
        <w:t>)</w:t>
      </w:r>
      <w:r w:rsidR="00CB46AE"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 xml:space="preserve">Knowledge management, </w:t>
      </w:r>
      <w:r w:rsidR="00DC6DB8" w:rsidRPr="009F41E4">
        <w:rPr>
          <w:color w:val="000000" w:themeColor="text1"/>
          <w:lang w:val="en-US"/>
        </w:rPr>
        <w:t>organisation</w:t>
      </w:r>
      <w:r w:rsidRPr="009F41E4">
        <w:rPr>
          <w:color w:val="000000" w:themeColor="text1"/>
          <w:lang w:val="en-US"/>
        </w:rPr>
        <w:t>al learning and memory in UK retail network planning</w:t>
      </w:r>
      <w:r w:rsidR="00557C8E" w:rsidRPr="009F41E4">
        <w:rPr>
          <w:color w:val="000000" w:themeColor="text1"/>
          <w:lang w:val="en-US"/>
        </w:rPr>
        <w:t>”,</w:t>
      </w:r>
      <w:r w:rsidRPr="009F41E4">
        <w:rPr>
          <w:color w:val="000000" w:themeColor="text1"/>
          <w:lang w:val="en-US"/>
        </w:rPr>
        <w:t xml:space="preserve"> </w:t>
      </w:r>
      <w:r w:rsidR="00EC269C" w:rsidRPr="009F41E4">
        <w:rPr>
          <w:i/>
          <w:color w:val="000000" w:themeColor="text1"/>
          <w:lang w:val="en-US"/>
        </w:rPr>
        <w:t>The Service Industries Journal,</w:t>
      </w:r>
      <w:r w:rsidR="00CB46AE" w:rsidRPr="009F41E4">
        <w:rPr>
          <w:color w:val="000000" w:themeColor="text1"/>
          <w:lang w:val="en-US"/>
        </w:rPr>
        <w:t xml:space="preserve"> Vol. </w:t>
      </w:r>
      <w:r w:rsidRPr="009F41E4">
        <w:rPr>
          <w:iCs/>
          <w:color w:val="000000" w:themeColor="text1"/>
          <w:lang w:val="en-US"/>
        </w:rPr>
        <w:t>33</w:t>
      </w:r>
      <w:r w:rsidR="00CB46AE" w:rsidRPr="009F41E4">
        <w:rPr>
          <w:iCs/>
          <w:color w:val="000000" w:themeColor="text1"/>
          <w:lang w:val="en-US"/>
        </w:rPr>
        <w:t xml:space="preserve"> No.</w:t>
      </w:r>
      <w:r w:rsidR="00CB46AE" w:rsidRPr="009F41E4">
        <w:rPr>
          <w:i/>
          <w:iCs/>
          <w:color w:val="000000" w:themeColor="text1"/>
          <w:lang w:val="en-US"/>
        </w:rPr>
        <w:t xml:space="preserve"> </w:t>
      </w:r>
      <w:r w:rsidRPr="009F41E4">
        <w:rPr>
          <w:color w:val="000000" w:themeColor="text1"/>
          <w:lang w:val="en-US"/>
        </w:rPr>
        <w:t xml:space="preserve">2, </w:t>
      </w:r>
      <w:r w:rsidR="00BA40AE" w:rsidRPr="009F41E4">
        <w:rPr>
          <w:color w:val="000000" w:themeColor="text1"/>
          <w:lang w:val="en-US"/>
        </w:rPr>
        <w:t>pp.</w:t>
      </w:r>
      <w:r w:rsidRPr="009F41E4">
        <w:rPr>
          <w:color w:val="000000" w:themeColor="text1"/>
          <w:lang w:val="en-US"/>
        </w:rPr>
        <w:t xml:space="preserve">150-170. </w:t>
      </w:r>
    </w:p>
    <w:p w14:paraId="6F1C3F71" w14:textId="33C598E2" w:rsidR="0042236D" w:rsidRPr="009F41E4" w:rsidRDefault="00AD4144" w:rsidP="00606E51">
      <w:pPr>
        <w:spacing w:line="480" w:lineRule="auto"/>
        <w:ind w:left="720" w:hanging="720"/>
        <w:jc w:val="both"/>
        <w:rPr>
          <w:color w:val="000000" w:themeColor="text1"/>
          <w:lang w:val="en-US"/>
        </w:rPr>
      </w:pPr>
      <w:r w:rsidRPr="009F41E4">
        <w:rPr>
          <w:color w:val="000000" w:themeColor="text1"/>
          <w:lang w:val="en-US"/>
        </w:rPr>
        <w:t>Wu, J.-H.</w:t>
      </w:r>
      <w:r w:rsidR="008B12C0" w:rsidRPr="009F41E4">
        <w:rPr>
          <w:color w:val="000000" w:themeColor="text1"/>
          <w:lang w:val="en-US"/>
        </w:rPr>
        <w:t xml:space="preserve"> and</w:t>
      </w:r>
      <w:r w:rsidR="00280A1B" w:rsidRPr="009F41E4">
        <w:rPr>
          <w:color w:val="000000" w:themeColor="text1"/>
          <w:lang w:val="en-US"/>
        </w:rPr>
        <w:t xml:space="preserve"> </w:t>
      </w:r>
      <w:r w:rsidRPr="009F41E4">
        <w:rPr>
          <w:color w:val="000000" w:themeColor="text1"/>
          <w:lang w:val="en-US"/>
        </w:rPr>
        <w:t xml:space="preserve">Hisa, T.L. </w:t>
      </w:r>
      <w:r w:rsidR="00280A1B" w:rsidRPr="009F41E4">
        <w:rPr>
          <w:color w:val="000000" w:themeColor="text1"/>
          <w:lang w:val="en-US"/>
        </w:rPr>
        <w:t>(</w:t>
      </w:r>
      <w:r w:rsidRPr="009F41E4">
        <w:rPr>
          <w:color w:val="000000" w:themeColor="text1"/>
          <w:lang w:val="en-US"/>
        </w:rPr>
        <w:t>2008</w:t>
      </w:r>
      <w:r w:rsidR="00280A1B" w:rsidRPr="009F41E4">
        <w:rPr>
          <w:color w:val="000000" w:themeColor="text1"/>
          <w:lang w:val="en-US"/>
        </w:rPr>
        <w:t>)</w:t>
      </w:r>
      <w:r w:rsidR="008B12C0"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Developing e-business dynamic capabilities: an analysis of e-commerce innovation from I-, m-, to u-commerce</w:t>
      </w:r>
      <w:r w:rsidR="00557C8E" w:rsidRPr="009F41E4">
        <w:rPr>
          <w:color w:val="000000" w:themeColor="text1"/>
          <w:lang w:val="en-US"/>
        </w:rPr>
        <w:t>”,</w:t>
      </w:r>
      <w:r w:rsidRPr="009F41E4">
        <w:rPr>
          <w:color w:val="000000" w:themeColor="text1"/>
          <w:lang w:val="en-US"/>
        </w:rPr>
        <w:t xml:space="preserve"> </w:t>
      </w:r>
      <w:r w:rsidR="00280A1B" w:rsidRPr="009F41E4">
        <w:rPr>
          <w:i/>
          <w:color w:val="000000" w:themeColor="text1"/>
          <w:lang w:val="en-US"/>
        </w:rPr>
        <w:t xml:space="preserve">Journal of </w:t>
      </w:r>
      <w:r w:rsidR="007B60E7" w:rsidRPr="009F41E4">
        <w:rPr>
          <w:i/>
          <w:color w:val="000000" w:themeColor="text1"/>
          <w:lang w:val="en-US"/>
        </w:rPr>
        <w:t>Organization</w:t>
      </w:r>
      <w:r w:rsidR="00280A1B" w:rsidRPr="009F41E4">
        <w:rPr>
          <w:i/>
          <w:color w:val="000000" w:themeColor="text1"/>
          <w:lang w:val="en-US"/>
        </w:rPr>
        <w:t xml:space="preserve">al Computing and Electronic Commerce, </w:t>
      </w:r>
      <w:r w:rsidR="00CB46AE" w:rsidRPr="009F41E4">
        <w:rPr>
          <w:color w:val="000000" w:themeColor="text1"/>
          <w:lang w:val="en-US"/>
        </w:rPr>
        <w:t xml:space="preserve">Vol. </w:t>
      </w:r>
      <w:r w:rsidRPr="009F41E4">
        <w:rPr>
          <w:iCs/>
          <w:color w:val="000000" w:themeColor="text1"/>
          <w:lang w:val="en-US"/>
        </w:rPr>
        <w:t>18</w:t>
      </w:r>
      <w:r w:rsidR="00CB46AE" w:rsidRPr="009F41E4">
        <w:rPr>
          <w:iCs/>
          <w:color w:val="000000" w:themeColor="text1"/>
          <w:lang w:val="en-US"/>
        </w:rPr>
        <w:t xml:space="preserve"> No. </w:t>
      </w:r>
      <w:r w:rsidRPr="009F41E4">
        <w:rPr>
          <w:color w:val="000000" w:themeColor="text1"/>
          <w:lang w:val="en-US"/>
        </w:rPr>
        <w:t xml:space="preserve">2, </w:t>
      </w:r>
      <w:r w:rsidR="00BA40AE" w:rsidRPr="009F41E4">
        <w:rPr>
          <w:color w:val="000000" w:themeColor="text1"/>
          <w:lang w:val="en-US"/>
        </w:rPr>
        <w:t>pp.</w:t>
      </w:r>
      <w:r w:rsidR="00CB46AE" w:rsidRPr="009F41E4">
        <w:rPr>
          <w:color w:val="000000" w:themeColor="text1"/>
          <w:lang w:val="en-US"/>
        </w:rPr>
        <w:t xml:space="preserve"> </w:t>
      </w:r>
      <w:r w:rsidRPr="009F41E4">
        <w:rPr>
          <w:color w:val="000000" w:themeColor="text1"/>
          <w:lang w:val="en-US"/>
        </w:rPr>
        <w:t>95-111.</w:t>
      </w:r>
    </w:p>
    <w:p w14:paraId="29BABDCD" w14:textId="76F0A2F0" w:rsidR="0042236D" w:rsidRPr="009F41E4" w:rsidRDefault="00AD4144" w:rsidP="00606E51">
      <w:pPr>
        <w:spacing w:line="480" w:lineRule="auto"/>
        <w:jc w:val="both"/>
        <w:rPr>
          <w:color w:val="000000" w:themeColor="text1"/>
          <w:lang w:val="en-US"/>
        </w:rPr>
      </w:pPr>
      <w:r w:rsidRPr="009F41E4">
        <w:rPr>
          <w:color w:val="000000" w:themeColor="text1"/>
          <w:lang w:val="en-US"/>
        </w:rPr>
        <w:t>Xie, J.</w:t>
      </w:r>
      <w:r w:rsidR="00CB46AE" w:rsidRPr="009F41E4">
        <w:rPr>
          <w:color w:val="000000" w:themeColor="text1"/>
          <w:lang w:val="en-US"/>
        </w:rPr>
        <w:t xml:space="preserve"> and</w:t>
      </w:r>
      <w:r w:rsidR="00280A1B" w:rsidRPr="009F41E4">
        <w:rPr>
          <w:color w:val="000000" w:themeColor="text1"/>
          <w:lang w:val="en-US"/>
        </w:rPr>
        <w:t xml:space="preserve"> </w:t>
      </w:r>
      <w:r w:rsidRPr="009F41E4">
        <w:rPr>
          <w:color w:val="000000" w:themeColor="text1"/>
          <w:lang w:val="en-US"/>
        </w:rPr>
        <w:t xml:space="preserve">Shugan, S.M. </w:t>
      </w:r>
      <w:r w:rsidR="00280A1B" w:rsidRPr="009F41E4">
        <w:rPr>
          <w:color w:val="000000" w:themeColor="text1"/>
          <w:lang w:val="en-US"/>
        </w:rPr>
        <w:t>(</w:t>
      </w:r>
      <w:r w:rsidRPr="009F41E4">
        <w:rPr>
          <w:color w:val="000000" w:themeColor="text1"/>
          <w:lang w:val="en-US"/>
        </w:rPr>
        <w:t>2001</w:t>
      </w:r>
      <w:r w:rsidR="00280A1B" w:rsidRPr="009F41E4">
        <w:rPr>
          <w:color w:val="000000" w:themeColor="text1"/>
          <w:lang w:val="en-US"/>
        </w:rPr>
        <w:t>)</w:t>
      </w:r>
      <w:r w:rsidR="00CB46AE"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 xml:space="preserve">Electronic tickets, smart cards, and online prepayments: </w:t>
      </w:r>
      <w:r w:rsidRPr="009F41E4">
        <w:rPr>
          <w:color w:val="000000" w:themeColor="text1"/>
          <w:lang w:val="en-US"/>
        </w:rPr>
        <w:tab/>
        <w:t>When and how to advance sell</w:t>
      </w:r>
      <w:r w:rsidR="00557C8E" w:rsidRPr="009F41E4">
        <w:rPr>
          <w:color w:val="000000" w:themeColor="text1"/>
          <w:lang w:val="en-US"/>
        </w:rPr>
        <w:t>”,</w:t>
      </w:r>
      <w:r w:rsidRPr="009F41E4">
        <w:rPr>
          <w:color w:val="000000" w:themeColor="text1"/>
          <w:lang w:val="en-US"/>
        </w:rPr>
        <w:t xml:space="preserve"> </w:t>
      </w:r>
      <w:r w:rsidRPr="009F41E4">
        <w:rPr>
          <w:i/>
          <w:iCs/>
          <w:color w:val="000000" w:themeColor="text1"/>
          <w:lang w:val="en-US"/>
        </w:rPr>
        <w:t>Mark</w:t>
      </w:r>
      <w:r w:rsidR="00280A1B" w:rsidRPr="009F41E4">
        <w:rPr>
          <w:i/>
          <w:iCs/>
          <w:color w:val="000000" w:themeColor="text1"/>
          <w:lang w:val="en-US"/>
        </w:rPr>
        <w:t>eting</w:t>
      </w:r>
      <w:r w:rsidRPr="009F41E4">
        <w:rPr>
          <w:i/>
          <w:iCs/>
          <w:color w:val="000000" w:themeColor="text1"/>
          <w:lang w:val="en-US"/>
        </w:rPr>
        <w:t xml:space="preserve"> Sci</w:t>
      </w:r>
      <w:r w:rsidR="00280A1B" w:rsidRPr="009F41E4">
        <w:rPr>
          <w:i/>
          <w:iCs/>
          <w:color w:val="000000" w:themeColor="text1"/>
          <w:lang w:val="en-US"/>
        </w:rPr>
        <w:t>ence</w:t>
      </w:r>
      <w:r w:rsidR="00280A1B" w:rsidRPr="009F41E4">
        <w:rPr>
          <w:iCs/>
          <w:color w:val="000000" w:themeColor="text1"/>
          <w:lang w:val="en-US"/>
        </w:rPr>
        <w:t xml:space="preserve">, </w:t>
      </w:r>
      <w:r w:rsidR="00CB46AE" w:rsidRPr="009F41E4">
        <w:rPr>
          <w:iCs/>
          <w:color w:val="000000" w:themeColor="text1"/>
          <w:lang w:val="en-US"/>
        </w:rPr>
        <w:t xml:space="preserve">Vol. </w:t>
      </w:r>
      <w:r w:rsidRPr="009F41E4">
        <w:rPr>
          <w:iCs/>
          <w:color w:val="000000" w:themeColor="text1"/>
          <w:lang w:val="en-US"/>
        </w:rPr>
        <w:t>20</w:t>
      </w:r>
      <w:r w:rsidR="00CB46AE" w:rsidRPr="009F41E4">
        <w:rPr>
          <w:iCs/>
          <w:color w:val="000000" w:themeColor="text1"/>
          <w:lang w:val="en-US"/>
        </w:rPr>
        <w:t xml:space="preserve"> No. </w:t>
      </w:r>
      <w:r w:rsidRPr="009F41E4">
        <w:rPr>
          <w:color w:val="000000" w:themeColor="text1"/>
          <w:lang w:val="en-US"/>
        </w:rPr>
        <w:t xml:space="preserve">3, </w:t>
      </w:r>
      <w:r w:rsidR="00BA40AE" w:rsidRPr="009F41E4">
        <w:rPr>
          <w:color w:val="000000" w:themeColor="text1"/>
          <w:lang w:val="en-US"/>
        </w:rPr>
        <w:t xml:space="preserve">pp. </w:t>
      </w:r>
      <w:r w:rsidRPr="009F41E4">
        <w:rPr>
          <w:color w:val="000000" w:themeColor="text1"/>
          <w:lang w:val="en-US"/>
        </w:rPr>
        <w:t>219-243.</w:t>
      </w:r>
    </w:p>
    <w:p w14:paraId="7C101CBD" w14:textId="362D448F" w:rsidR="0042236D" w:rsidRPr="009F41E4" w:rsidRDefault="00AD4144" w:rsidP="00606E51">
      <w:pPr>
        <w:spacing w:line="480" w:lineRule="auto"/>
        <w:ind w:left="720" w:hanging="720"/>
        <w:jc w:val="both"/>
        <w:rPr>
          <w:color w:val="000000" w:themeColor="text1"/>
          <w:lang w:val="en-US"/>
        </w:rPr>
      </w:pPr>
      <w:r w:rsidRPr="009F41E4">
        <w:rPr>
          <w:color w:val="000000" w:themeColor="text1"/>
          <w:lang w:val="en-US"/>
        </w:rPr>
        <w:t xml:space="preserve">Yadav, M.S. </w:t>
      </w:r>
      <w:r w:rsidR="00280A1B" w:rsidRPr="009F41E4">
        <w:rPr>
          <w:color w:val="000000" w:themeColor="text1"/>
          <w:lang w:val="en-US"/>
        </w:rPr>
        <w:t>(</w:t>
      </w:r>
      <w:r w:rsidRPr="009F41E4">
        <w:rPr>
          <w:color w:val="000000" w:themeColor="text1"/>
          <w:lang w:val="en-US"/>
        </w:rPr>
        <w:t>2010</w:t>
      </w:r>
      <w:r w:rsidR="00280A1B" w:rsidRPr="009F41E4">
        <w:rPr>
          <w:color w:val="000000" w:themeColor="text1"/>
          <w:lang w:val="en-US"/>
        </w:rPr>
        <w:t>)</w:t>
      </w:r>
      <w:r w:rsidR="00BA40AE"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The decline of conceptual articles and implications for knowledge development</w:t>
      </w:r>
      <w:r w:rsidR="00557C8E" w:rsidRPr="009F41E4">
        <w:rPr>
          <w:color w:val="000000" w:themeColor="text1"/>
          <w:lang w:val="en-US"/>
        </w:rPr>
        <w:t>”,</w:t>
      </w:r>
      <w:r w:rsidRPr="009F41E4">
        <w:rPr>
          <w:color w:val="000000" w:themeColor="text1"/>
          <w:lang w:val="en-US"/>
        </w:rPr>
        <w:t xml:space="preserve"> </w:t>
      </w:r>
      <w:r w:rsidRPr="009F41E4">
        <w:rPr>
          <w:i/>
          <w:color w:val="000000" w:themeColor="text1"/>
          <w:lang w:val="en-US"/>
        </w:rPr>
        <w:t>J</w:t>
      </w:r>
      <w:r w:rsidR="00280A1B" w:rsidRPr="009F41E4">
        <w:rPr>
          <w:i/>
          <w:color w:val="000000" w:themeColor="text1"/>
          <w:lang w:val="en-US"/>
        </w:rPr>
        <w:t xml:space="preserve">ournal of </w:t>
      </w:r>
      <w:r w:rsidRPr="009F41E4">
        <w:rPr>
          <w:i/>
          <w:color w:val="000000" w:themeColor="text1"/>
          <w:lang w:val="en-US"/>
        </w:rPr>
        <w:t>Mark</w:t>
      </w:r>
      <w:r w:rsidR="00280A1B" w:rsidRPr="009F41E4">
        <w:rPr>
          <w:i/>
          <w:color w:val="000000" w:themeColor="text1"/>
          <w:lang w:val="en-US"/>
        </w:rPr>
        <w:t>eting,</w:t>
      </w:r>
      <w:r w:rsidRPr="009F41E4">
        <w:rPr>
          <w:i/>
          <w:color w:val="000000" w:themeColor="text1"/>
          <w:lang w:val="en-US"/>
        </w:rPr>
        <w:t xml:space="preserve"> </w:t>
      </w:r>
      <w:r w:rsidR="00BA40AE" w:rsidRPr="009F41E4">
        <w:rPr>
          <w:color w:val="000000" w:themeColor="text1"/>
          <w:lang w:val="en-US"/>
        </w:rPr>
        <w:t>Vol.</w:t>
      </w:r>
      <w:r w:rsidR="00BA40AE" w:rsidRPr="009F41E4">
        <w:rPr>
          <w:i/>
          <w:color w:val="000000" w:themeColor="text1"/>
          <w:lang w:val="en-US"/>
        </w:rPr>
        <w:t xml:space="preserve"> </w:t>
      </w:r>
      <w:r w:rsidRPr="009F41E4">
        <w:rPr>
          <w:color w:val="000000" w:themeColor="text1"/>
          <w:lang w:val="en-US"/>
        </w:rPr>
        <w:t>74</w:t>
      </w:r>
      <w:r w:rsidR="00CB46AE" w:rsidRPr="009F41E4">
        <w:rPr>
          <w:color w:val="000000" w:themeColor="text1"/>
          <w:lang w:val="en-US"/>
        </w:rPr>
        <w:t xml:space="preserve"> </w:t>
      </w:r>
      <w:r w:rsidR="00BA40AE" w:rsidRPr="009F41E4">
        <w:rPr>
          <w:color w:val="000000" w:themeColor="text1"/>
          <w:lang w:val="en-US"/>
        </w:rPr>
        <w:t xml:space="preserve">No. </w:t>
      </w:r>
      <w:r w:rsidRPr="009F41E4">
        <w:rPr>
          <w:color w:val="000000" w:themeColor="text1"/>
          <w:lang w:val="en-US"/>
        </w:rPr>
        <w:t xml:space="preserve">1, </w:t>
      </w:r>
      <w:r w:rsidR="00BA40AE" w:rsidRPr="009F41E4">
        <w:rPr>
          <w:color w:val="000000" w:themeColor="text1"/>
          <w:lang w:val="en-US"/>
        </w:rPr>
        <w:t xml:space="preserve">pp. </w:t>
      </w:r>
      <w:r w:rsidRPr="009F41E4">
        <w:rPr>
          <w:color w:val="000000" w:themeColor="text1"/>
          <w:lang w:val="en-US"/>
        </w:rPr>
        <w:t>1-19.</w:t>
      </w:r>
    </w:p>
    <w:p w14:paraId="112B7281" w14:textId="242D062C" w:rsidR="0042236D" w:rsidRPr="009F41E4" w:rsidRDefault="00AD4144" w:rsidP="00606E51">
      <w:pPr>
        <w:spacing w:line="480" w:lineRule="auto"/>
        <w:ind w:left="720" w:hanging="720"/>
        <w:jc w:val="both"/>
        <w:rPr>
          <w:color w:val="000000" w:themeColor="text1"/>
          <w:lang w:val="en-US"/>
        </w:rPr>
      </w:pPr>
      <w:r w:rsidRPr="009F41E4">
        <w:rPr>
          <w:color w:val="000000" w:themeColor="text1"/>
          <w:lang w:val="en-US"/>
        </w:rPr>
        <w:t>Yadav, M.S.</w:t>
      </w:r>
      <w:r w:rsidR="00BA40AE" w:rsidRPr="009F41E4">
        <w:rPr>
          <w:color w:val="000000" w:themeColor="text1"/>
          <w:lang w:val="en-US"/>
        </w:rPr>
        <w:t xml:space="preserve"> and </w:t>
      </w:r>
      <w:r w:rsidRPr="009F41E4">
        <w:rPr>
          <w:color w:val="000000" w:themeColor="text1"/>
          <w:lang w:val="en-US"/>
        </w:rPr>
        <w:t xml:space="preserve">Pavlou, P.A. </w:t>
      </w:r>
      <w:r w:rsidR="00280A1B" w:rsidRPr="009F41E4">
        <w:rPr>
          <w:color w:val="000000" w:themeColor="text1"/>
          <w:lang w:val="en-US"/>
        </w:rPr>
        <w:t>(</w:t>
      </w:r>
      <w:r w:rsidRPr="009F41E4">
        <w:rPr>
          <w:color w:val="000000" w:themeColor="text1"/>
          <w:lang w:val="en-US"/>
        </w:rPr>
        <w:t>2014</w:t>
      </w:r>
      <w:r w:rsidR="00280A1B" w:rsidRPr="009F41E4">
        <w:rPr>
          <w:color w:val="000000" w:themeColor="text1"/>
          <w:lang w:val="en-US"/>
        </w:rPr>
        <w:t>)</w:t>
      </w:r>
      <w:r w:rsidR="00BA40AE"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Marketing in computer-mediated environments: Research synthesis and new directions</w:t>
      </w:r>
      <w:r w:rsidR="00557C8E" w:rsidRPr="009F41E4">
        <w:rPr>
          <w:color w:val="000000" w:themeColor="text1"/>
          <w:lang w:val="en-US"/>
        </w:rPr>
        <w:t>”,</w:t>
      </w:r>
      <w:r w:rsidR="00BA40AE" w:rsidRPr="009F41E4">
        <w:rPr>
          <w:color w:val="000000" w:themeColor="text1"/>
          <w:lang w:val="en-US"/>
        </w:rPr>
        <w:t xml:space="preserve"> </w:t>
      </w:r>
      <w:r w:rsidRPr="009F41E4">
        <w:rPr>
          <w:i/>
          <w:color w:val="000000" w:themeColor="text1"/>
          <w:lang w:val="en-US"/>
        </w:rPr>
        <w:t>J</w:t>
      </w:r>
      <w:r w:rsidR="00280A1B" w:rsidRPr="009F41E4">
        <w:rPr>
          <w:i/>
          <w:color w:val="000000" w:themeColor="text1"/>
          <w:lang w:val="en-US"/>
        </w:rPr>
        <w:t xml:space="preserve">ournal of </w:t>
      </w:r>
      <w:r w:rsidRPr="009F41E4">
        <w:rPr>
          <w:i/>
          <w:color w:val="000000" w:themeColor="text1"/>
          <w:lang w:val="en-US"/>
        </w:rPr>
        <w:t>Mark</w:t>
      </w:r>
      <w:r w:rsidR="00280A1B" w:rsidRPr="009F41E4">
        <w:rPr>
          <w:i/>
          <w:color w:val="000000" w:themeColor="text1"/>
          <w:lang w:val="en-US"/>
        </w:rPr>
        <w:t xml:space="preserve">eting, </w:t>
      </w:r>
      <w:r w:rsidR="00BA40AE" w:rsidRPr="009F41E4">
        <w:rPr>
          <w:color w:val="000000" w:themeColor="text1"/>
          <w:lang w:val="en-US"/>
        </w:rPr>
        <w:t>Vol</w:t>
      </w:r>
      <w:r w:rsidR="00BA40AE" w:rsidRPr="009F41E4">
        <w:rPr>
          <w:i/>
          <w:color w:val="000000" w:themeColor="text1"/>
          <w:lang w:val="en-US"/>
        </w:rPr>
        <w:t xml:space="preserve">. </w:t>
      </w:r>
      <w:r w:rsidRPr="009F41E4">
        <w:rPr>
          <w:color w:val="000000" w:themeColor="text1"/>
          <w:lang w:val="en-US"/>
        </w:rPr>
        <w:t>78</w:t>
      </w:r>
      <w:r w:rsidR="00BA40AE" w:rsidRPr="009F41E4">
        <w:rPr>
          <w:color w:val="000000" w:themeColor="text1"/>
          <w:lang w:val="en-US"/>
        </w:rPr>
        <w:t xml:space="preserve"> No. </w:t>
      </w:r>
      <w:r w:rsidRPr="009F41E4">
        <w:rPr>
          <w:color w:val="000000" w:themeColor="text1"/>
          <w:lang w:val="en-US"/>
        </w:rPr>
        <w:t xml:space="preserve">1, </w:t>
      </w:r>
      <w:r w:rsidR="00BA40AE" w:rsidRPr="009F41E4">
        <w:rPr>
          <w:color w:val="000000" w:themeColor="text1"/>
          <w:lang w:val="en-US"/>
        </w:rPr>
        <w:t xml:space="preserve">pp. </w:t>
      </w:r>
      <w:r w:rsidRPr="009F41E4">
        <w:rPr>
          <w:color w:val="000000" w:themeColor="text1"/>
          <w:lang w:val="en-US"/>
        </w:rPr>
        <w:t>20-40.</w:t>
      </w:r>
    </w:p>
    <w:p w14:paraId="4AD46B72" w14:textId="4DE00018" w:rsidR="004A2EEC" w:rsidRPr="009F41E4" w:rsidRDefault="004A2EEC" w:rsidP="00606E51">
      <w:pPr>
        <w:spacing w:line="480" w:lineRule="auto"/>
        <w:ind w:left="720" w:hanging="720"/>
        <w:jc w:val="both"/>
        <w:rPr>
          <w:color w:val="000000" w:themeColor="text1"/>
          <w:lang w:val="en-US"/>
        </w:rPr>
      </w:pPr>
      <w:r w:rsidRPr="009F41E4">
        <w:rPr>
          <w:color w:val="000000" w:themeColor="text1"/>
          <w:lang w:val="en-US"/>
        </w:rPr>
        <w:lastRenderedPageBreak/>
        <w:t>Zaltman, G. (2016)</w:t>
      </w:r>
      <w:r w:rsidR="00557C8E"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Marketing’s forthcoming age of imagination</w:t>
      </w:r>
      <w:r w:rsidR="00557C8E" w:rsidRPr="009F41E4">
        <w:rPr>
          <w:color w:val="000000" w:themeColor="text1"/>
          <w:lang w:val="en-US"/>
        </w:rPr>
        <w:t>”,</w:t>
      </w:r>
      <w:r w:rsidRPr="009F41E4">
        <w:rPr>
          <w:color w:val="000000" w:themeColor="text1"/>
          <w:lang w:val="en-US"/>
        </w:rPr>
        <w:t xml:space="preserve"> </w:t>
      </w:r>
      <w:r w:rsidRPr="009F41E4">
        <w:rPr>
          <w:i/>
          <w:color w:val="000000" w:themeColor="text1"/>
          <w:lang w:val="en-US"/>
        </w:rPr>
        <w:t>AMS Review</w:t>
      </w:r>
      <w:r w:rsidRPr="009F41E4">
        <w:rPr>
          <w:color w:val="000000" w:themeColor="text1"/>
          <w:lang w:val="en-US"/>
        </w:rPr>
        <w:t xml:space="preserve">, </w:t>
      </w:r>
      <w:r w:rsidR="00557C8E" w:rsidRPr="009F41E4">
        <w:rPr>
          <w:color w:val="000000" w:themeColor="text1"/>
          <w:lang w:val="en-US"/>
        </w:rPr>
        <w:t xml:space="preserve">Vol. </w:t>
      </w:r>
      <w:r w:rsidRPr="009F41E4">
        <w:rPr>
          <w:color w:val="000000" w:themeColor="text1"/>
          <w:lang w:val="en-US"/>
        </w:rPr>
        <w:t>6</w:t>
      </w:r>
      <w:r w:rsidR="00557C8E" w:rsidRPr="009F41E4">
        <w:rPr>
          <w:color w:val="000000" w:themeColor="text1"/>
          <w:lang w:val="en-US"/>
        </w:rPr>
        <w:t xml:space="preserve"> No.</w:t>
      </w:r>
      <w:r w:rsidR="00557C8E" w:rsidRPr="009F41E4">
        <w:rPr>
          <w:i/>
          <w:color w:val="000000" w:themeColor="text1"/>
          <w:lang w:val="en-US"/>
        </w:rPr>
        <w:t xml:space="preserve"> </w:t>
      </w:r>
      <w:r w:rsidRPr="009F41E4">
        <w:rPr>
          <w:color w:val="000000" w:themeColor="text1"/>
          <w:lang w:val="en-US"/>
        </w:rPr>
        <w:t>3-4,</w:t>
      </w:r>
      <w:r w:rsidR="00557C8E" w:rsidRPr="009F41E4">
        <w:rPr>
          <w:color w:val="000000" w:themeColor="text1"/>
          <w:lang w:val="en-US"/>
        </w:rPr>
        <w:t xml:space="preserve"> pp.</w:t>
      </w:r>
      <w:r w:rsidRPr="009F41E4">
        <w:rPr>
          <w:color w:val="000000" w:themeColor="text1"/>
          <w:lang w:val="en-US"/>
        </w:rPr>
        <w:t xml:space="preserve"> 99-115.</w:t>
      </w:r>
    </w:p>
    <w:p w14:paraId="522AD12D" w14:textId="3549B08B" w:rsidR="0042236D" w:rsidRDefault="00AD4144" w:rsidP="00606E51">
      <w:pPr>
        <w:spacing w:line="480" w:lineRule="auto"/>
        <w:ind w:left="720" w:hanging="720"/>
        <w:jc w:val="both"/>
        <w:rPr>
          <w:color w:val="000000" w:themeColor="text1"/>
          <w:lang w:val="en-US"/>
        </w:rPr>
      </w:pPr>
      <w:r w:rsidRPr="009F41E4">
        <w:rPr>
          <w:color w:val="000000" w:themeColor="text1"/>
          <w:lang w:val="en-US"/>
        </w:rPr>
        <w:t xml:space="preserve">Zwass, V. </w:t>
      </w:r>
      <w:r w:rsidR="00280A1B" w:rsidRPr="009F41E4">
        <w:rPr>
          <w:color w:val="000000" w:themeColor="text1"/>
          <w:lang w:val="en-US"/>
        </w:rPr>
        <w:t>(</w:t>
      </w:r>
      <w:r w:rsidRPr="009F41E4">
        <w:rPr>
          <w:color w:val="000000" w:themeColor="text1"/>
          <w:lang w:val="en-US"/>
        </w:rPr>
        <w:t>2010</w:t>
      </w:r>
      <w:r w:rsidR="00280A1B" w:rsidRPr="009F41E4">
        <w:rPr>
          <w:color w:val="000000" w:themeColor="text1"/>
          <w:lang w:val="en-US"/>
        </w:rPr>
        <w:t>)</w:t>
      </w:r>
      <w:r w:rsidR="00557C8E" w:rsidRPr="009F41E4">
        <w:rPr>
          <w:color w:val="000000" w:themeColor="text1"/>
          <w:lang w:val="en-US"/>
        </w:rPr>
        <w:t>,</w:t>
      </w:r>
      <w:r w:rsidRPr="009F41E4">
        <w:rPr>
          <w:color w:val="000000" w:themeColor="text1"/>
          <w:lang w:val="en-US"/>
        </w:rPr>
        <w:t xml:space="preserve"> </w:t>
      </w:r>
      <w:r w:rsidR="00691363" w:rsidRPr="009F41E4">
        <w:rPr>
          <w:color w:val="000000" w:themeColor="text1"/>
          <w:lang w:val="en-US"/>
        </w:rPr>
        <w:t>“</w:t>
      </w:r>
      <w:r w:rsidRPr="009F41E4">
        <w:rPr>
          <w:color w:val="000000" w:themeColor="text1"/>
          <w:lang w:val="en-US"/>
        </w:rPr>
        <w:t>Co-creation: towards a taxonomy and an integrated research perspective</w:t>
      </w:r>
      <w:r w:rsidR="00557C8E" w:rsidRPr="009F41E4">
        <w:rPr>
          <w:color w:val="000000" w:themeColor="text1"/>
          <w:lang w:val="en-US"/>
        </w:rPr>
        <w:t>”,</w:t>
      </w:r>
      <w:r w:rsidRPr="009F41E4">
        <w:rPr>
          <w:color w:val="000000" w:themeColor="text1"/>
          <w:lang w:val="en-US"/>
        </w:rPr>
        <w:t xml:space="preserve"> </w:t>
      </w:r>
      <w:r w:rsidR="00280A1B" w:rsidRPr="009F41E4">
        <w:rPr>
          <w:i/>
          <w:color w:val="000000" w:themeColor="text1"/>
          <w:lang w:val="en-US"/>
        </w:rPr>
        <w:t>International Journal of Electronic Commerce,</w:t>
      </w:r>
      <w:r w:rsidR="00280A1B" w:rsidRPr="009F41E4">
        <w:rPr>
          <w:color w:val="000000" w:themeColor="text1"/>
          <w:lang w:val="en-US"/>
        </w:rPr>
        <w:t xml:space="preserve"> </w:t>
      </w:r>
      <w:r w:rsidR="00557C8E" w:rsidRPr="009F41E4">
        <w:rPr>
          <w:color w:val="000000" w:themeColor="text1"/>
          <w:lang w:val="en-US"/>
        </w:rPr>
        <w:t xml:space="preserve">Vol. </w:t>
      </w:r>
      <w:r w:rsidRPr="009F41E4">
        <w:rPr>
          <w:color w:val="000000" w:themeColor="text1"/>
          <w:lang w:val="en-US"/>
        </w:rPr>
        <w:t>15</w:t>
      </w:r>
      <w:r w:rsidR="00557C8E" w:rsidRPr="009F41E4">
        <w:rPr>
          <w:color w:val="000000" w:themeColor="text1"/>
          <w:lang w:val="en-US"/>
        </w:rPr>
        <w:t xml:space="preserve"> No. </w:t>
      </w:r>
      <w:r w:rsidRPr="009F41E4">
        <w:rPr>
          <w:color w:val="000000" w:themeColor="text1"/>
          <w:lang w:val="en-US"/>
        </w:rPr>
        <w:t xml:space="preserve">1, </w:t>
      </w:r>
      <w:r w:rsidR="00557C8E" w:rsidRPr="009F41E4">
        <w:rPr>
          <w:color w:val="000000" w:themeColor="text1"/>
          <w:lang w:val="en-US"/>
        </w:rPr>
        <w:t xml:space="preserve">pp. </w:t>
      </w:r>
      <w:r w:rsidRPr="009F41E4">
        <w:rPr>
          <w:color w:val="000000" w:themeColor="text1"/>
          <w:lang w:val="en-US"/>
        </w:rPr>
        <w:t>11-48.</w:t>
      </w:r>
    </w:p>
    <w:p w14:paraId="67069677" w14:textId="746DF5C8" w:rsidR="00F94225" w:rsidRDefault="00F94225" w:rsidP="00606E51">
      <w:pPr>
        <w:spacing w:line="480" w:lineRule="auto"/>
        <w:ind w:left="720" w:hanging="720"/>
        <w:jc w:val="both"/>
        <w:rPr>
          <w:color w:val="000000" w:themeColor="text1"/>
          <w:lang w:val="en-US"/>
        </w:rPr>
      </w:pPr>
    </w:p>
    <w:p w14:paraId="397AEE05" w14:textId="378B95C1" w:rsidR="00F94225" w:rsidRDefault="00F94225" w:rsidP="00606E51">
      <w:pPr>
        <w:spacing w:line="480" w:lineRule="auto"/>
        <w:ind w:left="720" w:hanging="720"/>
        <w:jc w:val="both"/>
        <w:rPr>
          <w:color w:val="000000" w:themeColor="text1"/>
          <w:lang w:val="en-US"/>
        </w:rPr>
      </w:pPr>
    </w:p>
    <w:p w14:paraId="00FCCDDB" w14:textId="4B32B102" w:rsidR="00F94225" w:rsidRDefault="00F94225" w:rsidP="00606E51">
      <w:pPr>
        <w:spacing w:line="480" w:lineRule="auto"/>
        <w:ind w:left="720" w:hanging="720"/>
        <w:jc w:val="both"/>
        <w:rPr>
          <w:color w:val="000000" w:themeColor="text1"/>
          <w:lang w:val="en-US"/>
        </w:rPr>
      </w:pPr>
    </w:p>
    <w:p w14:paraId="72BD6D32" w14:textId="3C53C6D1" w:rsidR="00F94225" w:rsidRDefault="00F94225" w:rsidP="00606E51">
      <w:pPr>
        <w:spacing w:line="480" w:lineRule="auto"/>
        <w:ind w:left="720" w:hanging="720"/>
        <w:jc w:val="both"/>
        <w:rPr>
          <w:color w:val="000000" w:themeColor="text1"/>
          <w:lang w:val="en-US"/>
        </w:rPr>
      </w:pPr>
    </w:p>
    <w:p w14:paraId="74FF1A79" w14:textId="1141177F" w:rsidR="00F94225" w:rsidRDefault="00F94225" w:rsidP="00606E51">
      <w:pPr>
        <w:spacing w:line="480" w:lineRule="auto"/>
        <w:ind w:left="720" w:hanging="720"/>
        <w:jc w:val="both"/>
        <w:rPr>
          <w:color w:val="000000" w:themeColor="text1"/>
          <w:lang w:val="en-US"/>
        </w:rPr>
      </w:pPr>
    </w:p>
    <w:p w14:paraId="092F0FA6" w14:textId="6E8B348D" w:rsidR="00F94225" w:rsidRDefault="00F94225" w:rsidP="00606E51">
      <w:pPr>
        <w:spacing w:line="480" w:lineRule="auto"/>
        <w:ind w:left="720" w:hanging="720"/>
        <w:jc w:val="both"/>
        <w:rPr>
          <w:color w:val="000000" w:themeColor="text1"/>
          <w:lang w:val="en-US"/>
        </w:rPr>
      </w:pPr>
    </w:p>
    <w:p w14:paraId="6D6C0A25" w14:textId="0C6493B9" w:rsidR="00F94225" w:rsidRDefault="00F94225" w:rsidP="00606E51">
      <w:pPr>
        <w:spacing w:line="480" w:lineRule="auto"/>
        <w:ind w:left="720" w:hanging="720"/>
        <w:jc w:val="both"/>
        <w:rPr>
          <w:color w:val="000000" w:themeColor="text1"/>
          <w:lang w:val="en-US"/>
        </w:rPr>
      </w:pPr>
    </w:p>
    <w:p w14:paraId="0983CD3E" w14:textId="14BB2495" w:rsidR="00F94225" w:rsidRDefault="00F94225" w:rsidP="00606E51">
      <w:pPr>
        <w:spacing w:line="480" w:lineRule="auto"/>
        <w:ind w:left="720" w:hanging="720"/>
        <w:jc w:val="both"/>
        <w:rPr>
          <w:color w:val="000000" w:themeColor="text1"/>
          <w:lang w:val="en-US"/>
        </w:rPr>
      </w:pPr>
    </w:p>
    <w:p w14:paraId="6A772FFC" w14:textId="3F02D893" w:rsidR="00F94225" w:rsidRDefault="00F94225" w:rsidP="00606E51">
      <w:pPr>
        <w:spacing w:line="480" w:lineRule="auto"/>
        <w:ind w:left="720" w:hanging="720"/>
        <w:jc w:val="both"/>
        <w:rPr>
          <w:color w:val="000000" w:themeColor="text1"/>
          <w:lang w:val="en-US"/>
        </w:rPr>
      </w:pPr>
    </w:p>
    <w:p w14:paraId="6B3B54E5" w14:textId="053DEC41" w:rsidR="00F94225" w:rsidRDefault="00F94225" w:rsidP="00606E51">
      <w:pPr>
        <w:spacing w:line="480" w:lineRule="auto"/>
        <w:ind w:left="720" w:hanging="720"/>
        <w:jc w:val="both"/>
        <w:rPr>
          <w:color w:val="000000" w:themeColor="text1"/>
          <w:lang w:val="en-US"/>
        </w:rPr>
      </w:pPr>
    </w:p>
    <w:p w14:paraId="339D2094" w14:textId="5A052B22" w:rsidR="00F94225" w:rsidRDefault="00F94225" w:rsidP="00606E51">
      <w:pPr>
        <w:spacing w:line="480" w:lineRule="auto"/>
        <w:ind w:left="720" w:hanging="720"/>
        <w:jc w:val="both"/>
        <w:rPr>
          <w:color w:val="000000" w:themeColor="text1"/>
          <w:lang w:val="en-US"/>
        </w:rPr>
      </w:pPr>
    </w:p>
    <w:p w14:paraId="13549FA8" w14:textId="10FF9396" w:rsidR="00F94225" w:rsidRDefault="00F94225" w:rsidP="00606E51">
      <w:pPr>
        <w:spacing w:line="480" w:lineRule="auto"/>
        <w:ind w:left="720" w:hanging="720"/>
        <w:jc w:val="both"/>
        <w:rPr>
          <w:color w:val="000000" w:themeColor="text1"/>
          <w:lang w:val="en-US"/>
        </w:rPr>
      </w:pPr>
    </w:p>
    <w:p w14:paraId="37CDAB39" w14:textId="578D0FEB" w:rsidR="00F94225" w:rsidRDefault="00F94225" w:rsidP="00606E51">
      <w:pPr>
        <w:spacing w:line="480" w:lineRule="auto"/>
        <w:ind w:left="720" w:hanging="720"/>
        <w:jc w:val="both"/>
        <w:rPr>
          <w:color w:val="000000" w:themeColor="text1"/>
          <w:lang w:val="en-US"/>
        </w:rPr>
      </w:pPr>
    </w:p>
    <w:p w14:paraId="59A8A0AE" w14:textId="61D45E9D" w:rsidR="00F94225" w:rsidRDefault="00F94225" w:rsidP="00606E51">
      <w:pPr>
        <w:spacing w:line="480" w:lineRule="auto"/>
        <w:ind w:left="720" w:hanging="720"/>
        <w:jc w:val="both"/>
        <w:rPr>
          <w:color w:val="000000" w:themeColor="text1"/>
          <w:lang w:val="en-US"/>
        </w:rPr>
      </w:pPr>
    </w:p>
    <w:p w14:paraId="2B3E9590" w14:textId="79B68272" w:rsidR="00F94225" w:rsidRDefault="00F94225" w:rsidP="00606E51">
      <w:pPr>
        <w:spacing w:line="480" w:lineRule="auto"/>
        <w:ind w:left="720" w:hanging="720"/>
        <w:jc w:val="both"/>
        <w:rPr>
          <w:color w:val="000000" w:themeColor="text1"/>
          <w:lang w:val="en-US"/>
        </w:rPr>
      </w:pPr>
    </w:p>
    <w:p w14:paraId="69B75B74" w14:textId="6F49F92F" w:rsidR="00F94225" w:rsidRDefault="00F94225" w:rsidP="00606E51">
      <w:pPr>
        <w:spacing w:line="480" w:lineRule="auto"/>
        <w:ind w:left="720" w:hanging="720"/>
        <w:jc w:val="both"/>
        <w:rPr>
          <w:color w:val="000000" w:themeColor="text1"/>
          <w:lang w:val="en-US"/>
        </w:rPr>
      </w:pPr>
    </w:p>
    <w:p w14:paraId="03E97138" w14:textId="4F116F53" w:rsidR="00F94225" w:rsidRDefault="00F94225" w:rsidP="00606E51">
      <w:pPr>
        <w:spacing w:line="480" w:lineRule="auto"/>
        <w:ind w:left="720" w:hanging="720"/>
        <w:jc w:val="both"/>
        <w:rPr>
          <w:color w:val="000000" w:themeColor="text1"/>
          <w:lang w:val="en-US"/>
        </w:rPr>
      </w:pPr>
    </w:p>
    <w:p w14:paraId="6AE8AEF9" w14:textId="2137C9DC" w:rsidR="00F94225" w:rsidRDefault="00F94225" w:rsidP="00606E51">
      <w:pPr>
        <w:spacing w:line="480" w:lineRule="auto"/>
        <w:ind w:left="720" w:hanging="720"/>
        <w:jc w:val="both"/>
        <w:rPr>
          <w:color w:val="000000" w:themeColor="text1"/>
          <w:lang w:val="en-US"/>
        </w:rPr>
      </w:pPr>
    </w:p>
    <w:p w14:paraId="7447BF3B" w14:textId="1C392FAD" w:rsidR="00F94225" w:rsidRDefault="00F94225" w:rsidP="00606E51">
      <w:pPr>
        <w:spacing w:line="480" w:lineRule="auto"/>
        <w:ind w:left="720" w:hanging="720"/>
        <w:jc w:val="both"/>
        <w:rPr>
          <w:color w:val="000000" w:themeColor="text1"/>
          <w:lang w:val="en-US"/>
        </w:rPr>
      </w:pPr>
    </w:p>
    <w:p w14:paraId="58E6BAF7" w14:textId="08A1A4B3" w:rsidR="00F94225" w:rsidRDefault="00F94225" w:rsidP="00606E51">
      <w:pPr>
        <w:spacing w:line="480" w:lineRule="auto"/>
        <w:ind w:left="720" w:hanging="720"/>
        <w:jc w:val="both"/>
        <w:rPr>
          <w:color w:val="000000" w:themeColor="text1"/>
          <w:lang w:val="en-US"/>
        </w:rPr>
      </w:pPr>
    </w:p>
    <w:p w14:paraId="3C381782" w14:textId="0ED14ACC" w:rsidR="00F94225" w:rsidRDefault="00F94225" w:rsidP="00606E51">
      <w:pPr>
        <w:spacing w:line="480" w:lineRule="auto"/>
        <w:ind w:left="720" w:hanging="720"/>
        <w:jc w:val="both"/>
        <w:rPr>
          <w:color w:val="000000" w:themeColor="text1"/>
          <w:lang w:val="en-US"/>
        </w:rPr>
      </w:pPr>
    </w:p>
    <w:p w14:paraId="445250AB" w14:textId="77777777" w:rsidR="00F94225" w:rsidRDefault="00F94225" w:rsidP="00F94225"/>
    <w:p w14:paraId="24ED92F4" w14:textId="77777777" w:rsidR="00F94225" w:rsidRPr="00C9085C" w:rsidRDefault="00F94225" w:rsidP="00F94225">
      <w:pPr>
        <w:jc w:val="both"/>
        <w:rPr>
          <w:rFonts w:eastAsia="MS Mincho"/>
          <w:color w:val="000000" w:themeColor="text1"/>
          <w:lang w:val="en-GB"/>
        </w:rPr>
      </w:pPr>
      <w:r w:rsidRPr="00C9085C">
        <w:rPr>
          <w:rFonts w:eastAsia="MS Mincho"/>
          <w:b/>
          <w:color w:val="000000" w:themeColor="text1"/>
          <w:lang w:val="en-GB"/>
        </w:rPr>
        <w:t xml:space="preserve">Table </w:t>
      </w:r>
      <w:r>
        <w:rPr>
          <w:rFonts w:eastAsia="MS Mincho"/>
          <w:b/>
          <w:color w:val="000000" w:themeColor="text1"/>
          <w:lang w:val="en-GB"/>
        </w:rPr>
        <w:t>I.</w:t>
      </w:r>
      <w:r w:rsidRPr="00C9085C">
        <w:rPr>
          <w:rFonts w:eastAsia="MS Mincho"/>
          <w:color w:val="000000" w:themeColor="text1"/>
          <w:lang w:val="en-GB"/>
        </w:rPr>
        <w:t xml:space="preserve"> Key innovation management challenges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05"/>
      </w:tblGrid>
      <w:tr w:rsidR="00F94225" w:rsidRPr="00C9085C" w14:paraId="6C20B5BC" w14:textId="77777777" w:rsidTr="009D2D11">
        <w:trPr>
          <w:jc w:val="center"/>
        </w:trPr>
        <w:tc>
          <w:tcPr>
            <w:tcW w:w="4618" w:type="dxa"/>
            <w:tcBorders>
              <w:top w:val="single" w:sz="12" w:space="0" w:color="auto"/>
              <w:bottom w:val="single" w:sz="12" w:space="0" w:color="auto"/>
            </w:tcBorders>
          </w:tcPr>
          <w:p w14:paraId="492B6485" w14:textId="77777777" w:rsidR="00F94225" w:rsidRPr="00C9085C" w:rsidRDefault="00F94225" w:rsidP="009D2D11">
            <w:pPr>
              <w:jc w:val="both"/>
              <w:rPr>
                <w:rFonts w:ascii="Times New Roman" w:hAnsi="Times New Roman"/>
                <w:b/>
                <w:color w:val="000000" w:themeColor="text1"/>
                <w:lang w:val="en-GB"/>
              </w:rPr>
            </w:pPr>
            <w:r w:rsidRPr="00C9085C">
              <w:rPr>
                <w:rFonts w:ascii="Times New Roman" w:hAnsi="Times New Roman"/>
                <w:b/>
                <w:color w:val="000000" w:themeColor="text1"/>
                <w:lang w:val="en-GB"/>
              </w:rPr>
              <w:t>Innovation activity</w:t>
            </w:r>
          </w:p>
        </w:tc>
        <w:tc>
          <w:tcPr>
            <w:tcW w:w="4618" w:type="dxa"/>
            <w:tcBorders>
              <w:top w:val="single" w:sz="12" w:space="0" w:color="auto"/>
              <w:bottom w:val="single" w:sz="12" w:space="0" w:color="auto"/>
            </w:tcBorders>
          </w:tcPr>
          <w:p w14:paraId="20BC1FE7" w14:textId="77777777" w:rsidR="00F94225" w:rsidRPr="00C9085C" w:rsidRDefault="00F94225" w:rsidP="009D2D11">
            <w:pPr>
              <w:jc w:val="both"/>
              <w:rPr>
                <w:rFonts w:ascii="Times New Roman" w:hAnsi="Times New Roman"/>
                <w:b/>
                <w:color w:val="000000" w:themeColor="text1"/>
                <w:lang w:val="en-GB"/>
              </w:rPr>
            </w:pPr>
            <w:r w:rsidRPr="00C9085C">
              <w:rPr>
                <w:rFonts w:ascii="Times New Roman" w:hAnsi="Times New Roman"/>
                <w:b/>
                <w:color w:val="000000" w:themeColor="text1"/>
                <w:lang w:val="en-GB"/>
              </w:rPr>
              <w:t>Challenges</w:t>
            </w:r>
          </w:p>
        </w:tc>
      </w:tr>
      <w:tr w:rsidR="00F94225" w:rsidRPr="00C9085C" w14:paraId="2D9EE140" w14:textId="77777777" w:rsidTr="009D2D11">
        <w:trPr>
          <w:jc w:val="center"/>
        </w:trPr>
        <w:tc>
          <w:tcPr>
            <w:tcW w:w="4618" w:type="dxa"/>
            <w:tcBorders>
              <w:top w:val="single" w:sz="12" w:space="0" w:color="auto"/>
            </w:tcBorders>
          </w:tcPr>
          <w:p w14:paraId="3DE8DED0" w14:textId="77777777" w:rsidR="00F94225" w:rsidRPr="00C9085C" w:rsidRDefault="00F94225" w:rsidP="009D2D11">
            <w:pPr>
              <w:jc w:val="both"/>
              <w:rPr>
                <w:rFonts w:ascii="Times New Roman" w:hAnsi="Times New Roman"/>
                <w:i/>
                <w:color w:val="000000" w:themeColor="text1"/>
                <w:lang w:val="en-GB"/>
              </w:rPr>
            </w:pPr>
            <w:r w:rsidRPr="00C9085C">
              <w:rPr>
                <w:rFonts w:ascii="Times New Roman" w:hAnsi="Times New Roman"/>
                <w:i/>
                <w:color w:val="000000" w:themeColor="text1"/>
                <w:lang w:val="en-GB"/>
              </w:rPr>
              <w:t>Search</w:t>
            </w:r>
          </w:p>
        </w:tc>
        <w:tc>
          <w:tcPr>
            <w:tcW w:w="4618" w:type="dxa"/>
            <w:tcBorders>
              <w:top w:val="single" w:sz="12" w:space="0" w:color="auto"/>
            </w:tcBorders>
          </w:tcPr>
          <w:p w14:paraId="29B8B299" w14:textId="77777777" w:rsidR="00F94225" w:rsidRDefault="00F94225" w:rsidP="009D2D11">
            <w:pPr>
              <w:jc w:val="both"/>
              <w:rPr>
                <w:rFonts w:ascii="Times New Roman" w:hAnsi="Times New Roman"/>
                <w:color w:val="000000" w:themeColor="text1"/>
                <w:lang w:val="en-GB"/>
              </w:rPr>
            </w:pPr>
            <w:r w:rsidRPr="00C9085C">
              <w:rPr>
                <w:rFonts w:ascii="Times New Roman" w:hAnsi="Times New Roman"/>
                <w:color w:val="000000" w:themeColor="text1"/>
                <w:lang w:val="en-GB"/>
              </w:rPr>
              <w:t>How to find the best (available) technology?</w:t>
            </w:r>
          </w:p>
          <w:p w14:paraId="2DA853AD" w14:textId="77777777" w:rsidR="00F94225" w:rsidRPr="00C9085C" w:rsidRDefault="00F94225" w:rsidP="009D2D11">
            <w:pPr>
              <w:jc w:val="both"/>
              <w:rPr>
                <w:rFonts w:ascii="Times New Roman" w:hAnsi="Times New Roman"/>
                <w:color w:val="000000" w:themeColor="text1"/>
                <w:lang w:val="en-GB"/>
              </w:rPr>
            </w:pPr>
          </w:p>
        </w:tc>
      </w:tr>
      <w:tr w:rsidR="00F94225" w:rsidRPr="00C9085C" w14:paraId="126A8423" w14:textId="77777777" w:rsidTr="009D2D11">
        <w:trPr>
          <w:jc w:val="center"/>
        </w:trPr>
        <w:tc>
          <w:tcPr>
            <w:tcW w:w="4618" w:type="dxa"/>
            <w:vAlign w:val="center"/>
          </w:tcPr>
          <w:p w14:paraId="43342014" w14:textId="77777777" w:rsidR="00F94225" w:rsidRPr="00C9085C" w:rsidRDefault="00F94225" w:rsidP="009D2D11">
            <w:pPr>
              <w:jc w:val="both"/>
              <w:rPr>
                <w:rFonts w:ascii="Times New Roman" w:hAnsi="Times New Roman"/>
                <w:i/>
                <w:color w:val="000000" w:themeColor="text1"/>
                <w:lang w:val="en-GB"/>
              </w:rPr>
            </w:pPr>
            <w:r w:rsidRPr="00C9085C">
              <w:rPr>
                <w:rFonts w:ascii="Times New Roman" w:hAnsi="Times New Roman"/>
                <w:i/>
                <w:color w:val="000000" w:themeColor="text1"/>
                <w:lang w:val="en-GB"/>
              </w:rPr>
              <w:t>Selection</w:t>
            </w:r>
          </w:p>
        </w:tc>
        <w:tc>
          <w:tcPr>
            <w:tcW w:w="4618" w:type="dxa"/>
          </w:tcPr>
          <w:p w14:paraId="41BF7236" w14:textId="77777777" w:rsidR="00F94225" w:rsidRDefault="00F94225" w:rsidP="009D2D11">
            <w:pPr>
              <w:jc w:val="both"/>
              <w:rPr>
                <w:rFonts w:ascii="Times New Roman" w:hAnsi="Times New Roman"/>
                <w:color w:val="000000" w:themeColor="text1"/>
                <w:lang w:val="en-GB"/>
              </w:rPr>
            </w:pPr>
            <w:r w:rsidRPr="00C9085C">
              <w:rPr>
                <w:rFonts w:ascii="Times New Roman" w:hAnsi="Times New Roman"/>
                <w:color w:val="000000" w:themeColor="text1"/>
                <w:lang w:val="en-GB"/>
              </w:rPr>
              <w:t>How to select the best technology for both retailers and consumers among the available ones? How to develop the best selection criteria for supporting the choice?</w:t>
            </w:r>
          </w:p>
          <w:p w14:paraId="688D5E60" w14:textId="77777777" w:rsidR="00F94225" w:rsidRPr="00C9085C" w:rsidRDefault="00F94225" w:rsidP="009D2D11">
            <w:pPr>
              <w:jc w:val="both"/>
              <w:rPr>
                <w:rFonts w:ascii="Times New Roman" w:hAnsi="Times New Roman"/>
                <w:color w:val="000000" w:themeColor="text1"/>
                <w:lang w:val="en-GB"/>
              </w:rPr>
            </w:pPr>
          </w:p>
        </w:tc>
      </w:tr>
      <w:tr w:rsidR="00F94225" w:rsidRPr="00C9085C" w14:paraId="5D7DBDAC" w14:textId="77777777" w:rsidTr="009D2D11">
        <w:trPr>
          <w:jc w:val="center"/>
        </w:trPr>
        <w:tc>
          <w:tcPr>
            <w:tcW w:w="4618" w:type="dxa"/>
          </w:tcPr>
          <w:p w14:paraId="1B5BDE7A" w14:textId="77777777" w:rsidR="00F94225" w:rsidRPr="00C9085C" w:rsidRDefault="00F94225" w:rsidP="009D2D11">
            <w:pPr>
              <w:jc w:val="both"/>
              <w:rPr>
                <w:rFonts w:ascii="Times New Roman" w:hAnsi="Times New Roman"/>
                <w:i/>
                <w:color w:val="000000" w:themeColor="text1"/>
                <w:lang w:val="en-GB"/>
              </w:rPr>
            </w:pPr>
            <w:r w:rsidRPr="00C9085C">
              <w:rPr>
                <w:rFonts w:ascii="Times New Roman" w:hAnsi="Times New Roman"/>
                <w:i/>
                <w:color w:val="000000" w:themeColor="text1"/>
                <w:lang w:val="en-GB"/>
              </w:rPr>
              <w:t>Implementation</w:t>
            </w:r>
          </w:p>
        </w:tc>
        <w:tc>
          <w:tcPr>
            <w:tcW w:w="4618" w:type="dxa"/>
          </w:tcPr>
          <w:p w14:paraId="2E72A4CB" w14:textId="77777777" w:rsidR="00F94225" w:rsidRDefault="00F94225" w:rsidP="009D2D11">
            <w:pPr>
              <w:jc w:val="both"/>
              <w:rPr>
                <w:rFonts w:ascii="Times New Roman" w:hAnsi="Times New Roman"/>
                <w:color w:val="000000" w:themeColor="text1"/>
                <w:lang w:val="en-GB"/>
              </w:rPr>
            </w:pPr>
            <w:r w:rsidRPr="00C9085C">
              <w:rPr>
                <w:rFonts w:ascii="Times New Roman" w:hAnsi="Times New Roman"/>
                <w:color w:val="000000" w:themeColor="text1"/>
                <w:lang w:val="en-GB"/>
              </w:rPr>
              <w:t xml:space="preserve">How to adjust the technology according to the </w:t>
            </w:r>
            <w:r>
              <w:rPr>
                <w:rFonts w:ascii="Times New Roman" w:hAnsi="Times New Roman"/>
                <w:color w:val="000000" w:themeColor="text1"/>
                <w:lang w:val="en-GB"/>
              </w:rPr>
              <w:t>organisation</w:t>
            </w:r>
            <w:r w:rsidRPr="00C9085C">
              <w:rPr>
                <w:rFonts w:ascii="Times New Roman" w:hAnsi="Times New Roman"/>
                <w:color w:val="000000" w:themeColor="text1"/>
                <w:lang w:val="en-GB"/>
              </w:rPr>
              <w:t>, by excluding the need of employing external resources?</w:t>
            </w:r>
          </w:p>
          <w:p w14:paraId="7F28DB9B" w14:textId="77777777" w:rsidR="00F94225" w:rsidRPr="00C9085C" w:rsidRDefault="00F94225" w:rsidP="009D2D11">
            <w:pPr>
              <w:jc w:val="both"/>
              <w:rPr>
                <w:rFonts w:ascii="Times New Roman" w:hAnsi="Times New Roman"/>
                <w:color w:val="000000" w:themeColor="text1"/>
                <w:lang w:val="en-GB"/>
              </w:rPr>
            </w:pPr>
          </w:p>
        </w:tc>
      </w:tr>
      <w:tr w:rsidR="00F94225" w:rsidRPr="00C9085C" w14:paraId="0F366D04" w14:textId="77777777" w:rsidTr="009D2D11">
        <w:trPr>
          <w:jc w:val="center"/>
        </w:trPr>
        <w:tc>
          <w:tcPr>
            <w:tcW w:w="4618" w:type="dxa"/>
            <w:tcBorders>
              <w:bottom w:val="single" w:sz="12" w:space="0" w:color="auto"/>
            </w:tcBorders>
          </w:tcPr>
          <w:p w14:paraId="3BE24CC5" w14:textId="77777777" w:rsidR="00F94225" w:rsidRPr="00C9085C" w:rsidRDefault="00F94225" w:rsidP="009D2D11">
            <w:pPr>
              <w:jc w:val="both"/>
              <w:rPr>
                <w:rFonts w:ascii="Times New Roman" w:hAnsi="Times New Roman"/>
                <w:i/>
                <w:color w:val="000000" w:themeColor="text1"/>
                <w:lang w:val="en-GB"/>
              </w:rPr>
            </w:pPr>
            <w:r w:rsidRPr="00C9085C">
              <w:rPr>
                <w:rFonts w:ascii="Times New Roman" w:hAnsi="Times New Roman"/>
                <w:i/>
                <w:color w:val="000000" w:themeColor="text1"/>
                <w:lang w:val="en-GB"/>
              </w:rPr>
              <w:t>Adoption strategy</w:t>
            </w:r>
          </w:p>
        </w:tc>
        <w:tc>
          <w:tcPr>
            <w:tcW w:w="4618" w:type="dxa"/>
            <w:tcBorders>
              <w:bottom w:val="single" w:sz="12" w:space="0" w:color="auto"/>
            </w:tcBorders>
          </w:tcPr>
          <w:p w14:paraId="73A800DF" w14:textId="77777777" w:rsidR="00F94225" w:rsidRPr="00C9085C" w:rsidRDefault="00F94225" w:rsidP="009D2D11">
            <w:pPr>
              <w:jc w:val="both"/>
              <w:rPr>
                <w:rFonts w:ascii="Times New Roman" w:hAnsi="Times New Roman"/>
                <w:color w:val="000000" w:themeColor="text1"/>
                <w:lang w:val="en-GB"/>
              </w:rPr>
            </w:pPr>
            <w:r w:rsidRPr="00C9085C">
              <w:rPr>
                <w:rFonts w:ascii="Times New Roman" w:hAnsi="Times New Roman"/>
                <w:color w:val="000000" w:themeColor="text1"/>
                <w:lang w:val="en-GB"/>
              </w:rPr>
              <w:t xml:space="preserve">How to introduce the technology, in term of time, users’ approaching (both consumers and employees), integration with the current </w:t>
            </w:r>
            <w:r>
              <w:rPr>
                <w:rFonts w:ascii="Times New Roman" w:hAnsi="Times New Roman"/>
                <w:color w:val="000000" w:themeColor="text1"/>
                <w:lang w:val="en-GB"/>
              </w:rPr>
              <w:t>organisation</w:t>
            </w:r>
            <w:r w:rsidRPr="00C9085C">
              <w:rPr>
                <w:rFonts w:ascii="Times New Roman" w:hAnsi="Times New Roman"/>
                <w:color w:val="000000" w:themeColor="text1"/>
                <w:lang w:val="en-GB"/>
              </w:rPr>
              <w:t xml:space="preserve"> resources and the subsequent effect on </w:t>
            </w:r>
            <w:r>
              <w:rPr>
                <w:rFonts w:ascii="Times New Roman" w:hAnsi="Times New Roman"/>
                <w:color w:val="000000" w:themeColor="text1"/>
                <w:lang w:val="en-GB"/>
              </w:rPr>
              <w:t>organisation</w:t>
            </w:r>
            <w:r w:rsidRPr="00C9085C">
              <w:rPr>
                <w:rFonts w:ascii="Times New Roman" w:hAnsi="Times New Roman"/>
                <w:color w:val="000000" w:themeColor="text1"/>
                <w:lang w:val="en-GB"/>
              </w:rPr>
              <w:t xml:space="preserve"> and business model? </w:t>
            </w:r>
          </w:p>
        </w:tc>
      </w:tr>
    </w:tbl>
    <w:p w14:paraId="3600EBA0" w14:textId="77777777" w:rsidR="00F94225" w:rsidRPr="00C9085C" w:rsidRDefault="00F94225" w:rsidP="00F94225">
      <w:pPr>
        <w:rPr>
          <w:rFonts w:eastAsia="MS Mincho" w:cs="Arial"/>
          <w:color w:val="000000" w:themeColor="text1"/>
          <w:lang w:val="en-GB"/>
        </w:rPr>
      </w:pPr>
    </w:p>
    <w:p w14:paraId="5C5C234D" w14:textId="77777777" w:rsidR="00F94225" w:rsidRPr="00084DF9" w:rsidRDefault="00F94225" w:rsidP="00F94225">
      <w:pPr>
        <w:rPr>
          <w:lang w:val="en-GB"/>
        </w:rPr>
      </w:pPr>
    </w:p>
    <w:p w14:paraId="0E2F3706" w14:textId="126471AF" w:rsidR="00F94225" w:rsidRDefault="00F94225" w:rsidP="00606E51">
      <w:pPr>
        <w:spacing w:line="480" w:lineRule="auto"/>
        <w:ind w:left="720" w:hanging="720"/>
        <w:jc w:val="both"/>
        <w:rPr>
          <w:color w:val="000000" w:themeColor="text1"/>
          <w:lang w:val="en-US"/>
        </w:rPr>
      </w:pPr>
    </w:p>
    <w:p w14:paraId="326A054A" w14:textId="0D80B802" w:rsidR="00F94225" w:rsidRDefault="00F94225" w:rsidP="00606E51">
      <w:pPr>
        <w:spacing w:line="480" w:lineRule="auto"/>
        <w:ind w:left="720" w:hanging="720"/>
        <w:jc w:val="both"/>
        <w:rPr>
          <w:color w:val="000000" w:themeColor="text1"/>
          <w:lang w:val="en-US"/>
        </w:rPr>
      </w:pPr>
    </w:p>
    <w:p w14:paraId="1E1FCD1E" w14:textId="77777777" w:rsidR="00F94225" w:rsidRDefault="00F94225" w:rsidP="00606E51">
      <w:pPr>
        <w:spacing w:line="480" w:lineRule="auto"/>
        <w:ind w:left="720" w:hanging="720"/>
        <w:jc w:val="both"/>
        <w:rPr>
          <w:color w:val="000000" w:themeColor="text1"/>
          <w:lang w:val="en-US"/>
        </w:rPr>
      </w:pPr>
    </w:p>
    <w:p w14:paraId="0252B2F5" w14:textId="11F83A30" w:rsidR="00A72CF1" w:rsidRDefault="00A72CF1" w:rsidP="00606E51">
      <w:pPr>
        <w:spacing w:line="480" w:lineRule="auto"/>
        <w:ind w:left="720" w:hanging="720"/>
        <w:jc w:val="both"/>
        <w:rPr>
          <w:color w:val="000000" w:themeColor="text1"/>
          <w:lang w:val="en-US"/>
        </w:rPr>
      </w:pPr>
    </w:p>
    <w:p w14:paraId="7ADCF7CF" w14:textId="77ACE61F" w:rsidR="00A72CF1" w:rsidRDefault="00A72CF1" w:rsidP="00606E51">
      <w:pPr>
        <w:spacing w:line="480" w:lineRule="auto"/>
        <w:ind w:left="720" w:hanging="720"/>
        <w:jc w:val="both"/>
        <w:rPr>
          <w:color w:val="000000" w:themeColor="text1"/>
          <w:lang w:val="en-US"/>
        </w:rPr>
      </w:pPr>
    </w:p>
    <w:p w14:paraId="3F0534AA" w14:textId="77777777" w:rsidR="00A72CF1" w:rsidRPr="009F41E4" w:rsidRDefault="00A72CF1" w:rsidP="00606E51">
      <w:pPr>
        <w:spacing w:line="480" w:lineRule="auto"/>
        <w:ind w:left="720" w:hanging="720"/>
        <w:jc w:val="both"/>
        <w:rPr>
          <w:color w:val="000000" w:themeColor="text1"/>
          <w:lang w:val="en-US"/>
        </w:rPr>
      </w:pPr>
    </w:p>
    <w:p w14:paraId="682A69A3" w14:textId="4B051BA6" w:rsidR="003120A7" w:rsidRPr="009F41E4" w:rsidRDefault="003120A7" w:rsidP="003120A7">
      <w:pPr>
        <w:spacing w:line="480" w:lineRule="auto"/>
        <w:ind w:left="720" w:hanging="720"/>
        <w:jc w:val="both"/>
        <w:rPr>
          <w:color w:val="000000" w:themeColor="text1"/>
          <w:lang w:val="en-US"/>
        </w:rPr>
      </w:pPr>
    </w:p>
    <w:p w14:paraId="2FC8C13C" w14:textId="52301D21" w:rsidR="000B1E81" w:rsidRPr="009F41E4" w:rsidRDefault="000B1E81" w:rsidP="003120A7">
      <w:pPr>
        <w:spacing w:line="480" w:lineRule="auto"/>
        <w:ind w:left="720" w:hanging="720"/>
        <w:jc w:val="both"/>
        <w:rPr>
          <w:color w:val="000000" w:themeColor="text1"/>
          <w:lang w:val="en-US"/>
        </w:rPr>
      </w:pPr>
    </w:p>
    <w:p w14:paraId="1ADA62D8" w14:textId="5C6E566D" w:rsidR="00FB6974" w:rsidRPr="009F41E4" w:rsidRDefault="00FB6974" w:rsidP="003120A7">
      <w:pPr>
        <w:spacing w:line="480" w:lineRule="auto"/>
        <w:ind w:left="720" w:hanging="720"/>
        <w:jc w:val="both"/>
        <w:rPr>
          <w:color w:val="000000" w:themeColor="text1"/>
          <w:lang w:val="en-US"/>
        </w:rPr>
      </w:pPr>
    </w:p>
    <w:p w14:paraId="0FF670F6" w14:textId="598658E4" w:rsidR="00FB6974" w:rsidRPr="009F41E4" w:rsidRDefault="00FB6974" w:rsidP="003120A7">
      <w:pPr>
        <w:spacing w:line="480" w:lineRule="auto"/>
        <w:ind w:left="720" w:hanging="720"/>
        <w:jc w:val="both"/>
        <w:rPr>
          <w:color w:val="000000" w:themeColor="text1"/>
          <w:lang w:val="en-US"/>
        </w:rPr>
      </w:pPr>
    </w:p>
    <w:p w14:paraId="120D0E47" w14:textId="76DD695C" w:rsidR="00FB6974" w:rsidRPr="009F41E4" w:rsidRDefault="00FB6974" w:rsidP="003120A7">
      <w:pPr>
        <w:spacing w:line="480" w:lineRule="auto"/>
        <w:ind w:left="720" w:hanging="720"/>
        <w:jc w:val="both"/>
        <w:rPr>
          <w:color w:val="000000" w:themeColor="text1"/>
          <w:lang w:val="en-US"/>
        </w:rPr>
      </w:pPr>
    </w:p>
    <w:p w14:paraId="271FE676" w14:textId="6F0117B3" w:rsidR="00FB6974" w:rsidRPr="009F41E4" w:rsidRDefault="00FB6974" w:rsidP="003120A7">
      <w:pPr>
        <w:spacing w:line="480" w:lineRule="auto"/>
        <w:ind w:left="720" w:hanging="720"/>
        <w:jc w:val="both"/>
        <w:rPr>
          <w:color w:val="000000" w:themeColor="text1"/>
          <w:lang w:val="en-US"/>
        </w:rPr>
      </w:pPr>
    </w:p>
    <w:p w14:paraId="17F71C40" w14:textId="529F7E98" w:rsidR="00FB6974" w:rsidRPr="009F41E4" w:rsidRDefault="00FB6974" w:rsidP="003120A7">
      <w:pPr>
        <w:spacing w:line="480" w:lineRule="auto"/>
        <w:ind w:left="720" w:hanging="720"/>
        <w:jc w:val="both"/>
        <w:rPr>
          <w:color w:val="000000" w:themeColor="text1"/>
          <w:lang w:val="en-US"/>
        </w:rPr>
      </w:pPr>
    </w:p>
    <w:p w14:paraId="3CBF1420" w14:textId="77777777" w:rsidR="00FB6974" w:rsidRPr="009F41E4" w:rsidRDefault="00FB6974" w:rsidP="003120A7">
      <w:pPr>
        <w:spacing w:line="480" w:lineRule="auto"/>
        <w:ind w:left="720" w:hanging="720"/>
        <w:jc w:val="both"/>
        <w:rPr>
          <w:color w:val="000000" w:themeColor="text1"/>
          <w:lang w:val="en-US"/>
        </w:rPr>
      </w:pPr>
    </w:p>
    <w:p w14:paraId="3204E9E5" w14:textId="616A8B83" w:rsidR="005B05AE" w:rsidRPr="009F41E4" w:rsidRDefault="005B05AE" w:rsidP="003120A7">
      <w:pPr>
        <w:spacing w:line="480" w:lineRule="auto"/>
        <w:ind w:left="720" w:hanging="720"/>
        <w:jc w:val="both"/>
        <w:rPr>
          <w:color w:val="000000" w:themeColor="text1"/>
          <w:lang w:val="en-US"/>
        </w:rPr>
      </w:pPr>
    </w:p>
    <w:p w14:paraId="3C07AF55" w14:textId="77777777" w:rsidR="00E549F7" w:rsidRPr="00E549F7" w:rsidRDefault="00E549F7" w:rsidP="003120A7">
      <w:pPr>
        <w:spacing w:line="480" w:lineRule="auto"/>
        <w:ind w:left="720" w:hanging="720"/>
        <w:jc w:val="both"/>
        <w:rPr>
          <w:color w:val="000000" w:themeColor="text1"/>
          <w:lang w:val="en-US"/>
        </w:rPr>
      </w:pPr>
      <w:r w:rsidRPr="00E549F7">
        <w:rPr>
          <w:color w:val="000000" w:themeColor="text1"/>
          <w:lang w:val="en-US"/>
        </w:rPr>
        <w:object w:dxaOrig="9030" w:dyaOrig="9833" w14:anchorId="721C5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91.65pt" o:ole="">
            <v:imagedata r:id="rId10" o:title=""/>
          </v:shape>
          <o:OLEObject Type="Embed" ProgID="Word.Document.12" ShapeID="_x0000_i1025" DrawAspect="Content" ObjectID="_1581160723" r:id="rId11">
            <o:FieldCodes>\s</o:FieldCodes>
          </o:OLEObject>
        </w:object>
      </w:r>
    </w:p>
    <w:p w14:paraId="4F770704" w14:textId="0C5ACFDB" w:rsidR="005B05AE" w:rsidRDefault="005B05AE" w:rsidP="003120A7">
      <w:pPr>
        <w:spacing w:line="480" w:lineRule="auto"/>
        <w:ind w:left="720" w:hanging="720"/>
        <w:jc w:val="both"/>
        <w:rPr>
          <w:color w:val="000000" w:themeColor="text1"/>
          <w:lang w:val="en-US"/>
        </w:rPr>
      </w:pPr>
    </w:p>
    <w:p w14:paraId="12E4C886" w14:textId="5786DAA5" w:rsidR="00E549F7" w:rsidRDefault="00E549F7" w:rsidP="003120A7">
      <w:pPr>
        <w:spacing w:line="480" w:lineRule="auto"/>
        <w:ind w:left="720" w:hanging="720"/>
        <w:jc w:val="both"/>
        <w:rPr>
          <w:color w:val="000000" w:themeColor="text1"/>
          <w:lang w:val="en-US"/>
        </w:rPr>
      </w:pPr>
    </w:p>
    <w:p w14:paraId="6B7EC34E" w14:textId="4D4C0957" w:rsidR="00E549F7" w:rsidRDefault="00E549F7" w:rsidP="003120A7">
      <w:pPr>
        <w:spacing w:line="480" w:lineRule="auto"/>
        <w:ind w:left="720" w:hanging="720"/>
        <w:jc w:val="both"/>
        <w:rPr>
          <w:color w:val="000000" w:themeColor="text1"/>
          <w:lang w:val="en-US"/>
        </w:rPr>
      </w:pPr>
    </w:p>
    <w:p w14:paraId="790F3B40" w14:textId="74DD9897" w:rsidR="00E549F7" w:rsidRDefault="00E549F7" w:rsidP="003120A7">
      <w:pPr>
        <w:spacing w:line="480" w:lineRule="auto"/>
        <w:ind w:left="720" w:hanging="720"/>
        <w:jc w:val="both"/>
        <w:rPr>
          <w:color w:val="000000" w:themeColor="text1"/>
          <w:lang w:val="en-US"/>
        </w:rPr>
      </w:pPr>
    </w:p>
    <w:p w14:paraId="7433C546" w14:textId="3FB7C520" w:rsidR="00E549F7" w:rsidRDefault="00E549F7" w:rsidP="003120A7">
      <w:pPr>
        <w:spacing w:line="480" w:lineRule="auto"/>
        <w:ind w:left="720" w:hanging="720"/>
        <w:jc w:val="both"/>
        <w:rPr>
          <w:color w:val="000000" w:themeColor="text1"/>
          <w:lang w:val="en-US"/>
        </w:rPr>
      </w:pPr>
    </w:p>
    <w:p w14:paraId="08123917" w14:textId="24993B06" w:rsidR="00E549F7" w:rsidRDefault="00E549F7" w:rsidP="003120A7">
      <w:pPr>
        <w:spacing w:line="480" w:lineRule="auto"/>
        <w:ind w:left="720" w:hanging="720"/>
        <w:jc w:val="both"/>
        <w:rPr>
          <w:color w:val="000000" w:themeColor="text1"/>
          <w:lang w:val="en-US"/>
        </w:rPr>
      </w:pPr>
    </w:p>
    <w:p w14:paraId="257A18C4" w14:textId="2FE2027A" w:rsidR="00E549F7" w:rsidRDefault="00E549F7" w:rsidP="003120A7">
      <w:pPr>
        <w:spacing w:line="480" w:lineRule="auto"/>
        <w:ind w:left="720" w:hanging="720"/>
        <w:jc w:val="both"/>
        <w:rPr>
          <w:color w:val="000000" w:themeColor="text1"/>
          <w:lang w:val="en-US"/>
        </w:rPr>
      </w:pPr>
    </w:p>
    <w:p w14:paraId="0C85D831" w14:textId="7BEF2E40" w:rsidR="00E549F7" w:rsidRDefault="00E549F7" w:rsidP="003120A7">
      <w:pPr>
        <w:spacing w:line="480" w:lineRule="auto"/>
        <w:ind w:left="720" w:hanging="720"/>
        <w:jc w:val="both"/>
        <w:rPr>
          <w:color w:val="000000" w:themeColor="text1"/>
          <w:lang w:val="en-US"/>
        </w:rPr>
      </w:pPr>
    </w:p>
    <w:p w14:paraId="21CE41C4" w14:textId="1460CD52" w:rsidR="00E549F7" w:rsidRDefault="00E549F7" w:rsidP="003120A7">
      <w:pPr>
        <w:spacing w:line="480" w:lineRule="auto"/>
        <w:ind w:left="720" w:hanging="720"/>
        <w:jc w:val="both"/>
        <w:rPr>
          <w:color w:val="000000" w:themeColor="text1"/>
          <w:lang w:val="en-US"/>
        </w:rPr>
      </w:pPr>
    </w:p>
    <w:p w14:paraId="60B17BCF" w14:textId="43DE3C8E" w:rsidR="00E549F7" w:rsidRDefault="00E549F7" w:rsidP="003120A7">
      <w:pPr>
        <w:spacing w:line="480" w:lineRule="auto"/>
        <w:ind w:left="720" w:hanging="720"/>
        <w:jc w:val="both"/>
        <w:rPr>
          <w:color w:val="000000" w:themeColor="text1"/>
          <w:lang w:val="en-US"/>
        </w:rPr>
      </w:pPr>
    </w:p>
    <w:p w14:paraId="3FC5F3F2" w14:textId="0907A493" w:rsidR="00E549F7" w:rsidRDefault="00E549F7" w:rsidP="003120A7">
      <w:pPr>
        <w:spacing w:line="480" w:lineRule="auto"/>
        <w:ind w:left="720" w:hanging="720"/>
        <w:jc w:val="both"/>
        <w:rPr>
          <w:color w:val="000000" w:themeColor="text1"/>
          <w:lang w:val="en-US"/>
        </w:rPr>
      </w:pPr>
    </w:p>
    <w:p w14:paraId="05415DA5" w14:textId="2E79F4B6" w:rsidR="00E549F7" w:rsidRDefault="00E549F7" w:rsidP="003120A7">
      <w:pPr>
        <w:spacing w:line="480" w:lineRule="auto"/>
        <w:ind w:left="720" w:hanging="720"/>
        <w:jc w:val="both"/>
        <w:rPr>
          <w:color w:val="000000" w:themeColor="text1"/>
          <w:lang w:val="en-US"/>
        </w:rPr>
      </w:pPr>
      <w:r w:rsidRPr="00E549F7">
        <w:rPr>
          <w:color w:val="000000" w:themeColor="text1"/>
          <w:lang w:val="en-US"/>
        </w:rPr>
        <w:object w:dxaOrig="9030" w:dyaOrig="8540" w14:anchorId="6C5FB399">
          <v:shape id="_x0000_i1027" type="#_x0000_t75" style="width:451.5pt;height:427pt" o:ole="">
            <v:imagedata r:id="rId12" o:title=""/>
          </v:shape>
          <o:OLEObject Type="Embed" ProgID="Word.Document.12" ShapeID="_x0000_i1027" DrawAspect="Content" ObjectID="_1581160724" r:id="rId13">
            <o:FieldCodes>\s</o:FieldCodes>
          </o:OLEObject>
        </w:object>
      </w:r>
    </w:p>
    <w:p w14:paraId="4CDD1004" w14:textId="166A8A95" w:rsidR="00E549F7" w:rsidRDefault="00E549F7" w:rsidP="003120A7">
      <w:pPr>
        <w:spacing w:line="480" w:lineRule="auto"/>
        <w:ind w:left="720" w:hanging="720"/>
        <w:jc w:val="both"/>
        <w:rPr>
          <w:color w:val="000000" w:themeColor="text1"/>
          <w:lang w:val="en-US"/>
        </w:rPr>
      </w:pPr>
    </w:p>
    <w:p w14:paraId="10532A6F" w14:textId="0247E63F" w:rsidR="00E549F7" w:rsidRDefault="00E549F7" w:rsidP="003120A7">
      <w:pPr>
        <w:spacing w:line="480" w:lineRule="auto"/>
        <w:ind w:left="720" w:hanging="720"/>
        <w:jc w:val="both"/>
        <w:rPr>
          <w:color w:val="000000" w:themeColor="text1"/>
          <w:lang w:val="en-US"/>
        </w:rPr>
      </w:pPr>
    </w:p>
    <w:p w14:paraId="1B58BA15" w14:textId="6DC95F6B" w:rsidR="00E549F7" w:rsidRDefault="00E549F7" w:rsidP="003120A7">
      <w:pPr>
        <w:spacing w:line="480" w:lineRule="auto"/>
        <w:ind w:left="720" w:hanging="720"/>
        <w:jc w:val="both"/>
        <w:rPr>
          <w:color w:val="000000" w:themeColor="text1"/>
          <w:lang w:val="en-US"/>
        </w:rPr>
      </w:pPr>
    </w:p>
    <w:p w14:paraId="615E8AB9" w14:textId="4F0E8319" w:rsidR="00E549F7" w:rsidRDefault="00E549F7" w:rsidP="003120A7">
      <w:pPr>
        <w:spacing w:line="480" w:lineRule="auto"/>
        <w:ind w:left="720" w:hanging="720"/>
        <w:jc w:val="both"/>
        <w:rPr>
          <w:color w:val="000000" w:themeColor="text1"/>
          <w:lang w:val="en-US"/>
        </w:rPr>
      </w:pPr>
    </w:p>
    <w:p w14:paraId="7AC84114" w14:textId="3F7D3463" w:rsidR="00E549F7" w:rsidRDefault="00E549F7" w:rsidP="003120A7">
      <w:pPr>
        <w:spacing w:line="480" w:lineRule="auto"/>
        <w:ind w:left="720" w:hanging="720"/>
        <w:jc w:val="both"/>
        <w:rPr>
          <w:color w:val="000000" w:themeColor="text1"/>
          <w:lang w:val="en-US"/>
        </w:rPr>
      </w:pPr>
    </w:p>
    <w:p w14:paraId="414F9DEB" w14:textId="407FF718" w:rsidR="00E549F7" w:rsidRDefault="00E549F7" w:rsidP="003120A7">
      <w:pPr>
        <w:spacing w:line="480" w:lineRule="auto"/>
        <w:ind w:left="720" w:hanging="720"/>
        <w:jc w:val="both"/>
        <w:rPr>
          <w:color w:val="000000" w:themeColor="text1"/>
          <w:lang w:val="en-US"/>
        </w:rPr>
      </w:pPr>
    </w:p>
    <w:p w14:paraId="083722B2" w14:textId="14B1ED12" w:rsidR="00E549F7" w:rsidRDefault="00E549F7" w:rsidP="003120A7">
      <w:pPr>
        <w:spacing w:line="480" w:lineRule="auto"/>
        <w:ind w:left="720" w:hanging="720"/>
        <w:jc w:val="both"/>
        <w:rPr>
          <w:color w:val="000000" w:themeColor="text1"/>
          <w:lang w:val="en-US"/>
        </w:rPr>
      </w:pPr>
    </w:p>
    <w:p w14:paraId="08E08B15" w14:textId="597CC64E" w:rsidR="00E549F7" w:rsidRDefault="00E549F7" w:rsidP="003120A7">
      <w:pPr>
        <w:spacing w:line="480" w:lineRule="auto"/>
        <w:ind w:left="720" w:hanging="720"/>
        <w:jc w:val="both"/>
        <w:rPr>
          <w:color w:val="000000" w:themeColor="text1"/>
          <w:lang w:val="en-US"/>
        </w:rPr>
      </w:pPr>
      <w:r w:rsidRPr="00E549F7">
        <w:rPr>
          <w:color w:val="000000" w:themeColor="text1"/>
          <w:lang w:val="en-US"/>
        </w:rPr>
        <w:object w:dxaOrig="9030" w:dyaOrig="6545" w14:anchorId="6FCE5416">
          <v:shape id="_x0000_i1028" type="#_x0000_t75" style="width:451.5pt;height:327.25pt" o:ole="">
            <v:imagedata r:id="rId14" o:title=""/>
          </v:shape>
          <o:OLEObject Type="Embed" ProgID="Word.Document.12" ShapeID="_x0000_i1028" DrawAspect="Content" ObjectID="_1581160725" r:id="rId15">
            <o:FieldCodes>\s</o:FieldCodes>
          </o:OLEObject>
        </w:object>
      </w:r>
      <w:bookmarkStart w:id="5" w:name="_GoBack"/>
      <w:bookmarkEnd w:id="5"/>
    </w:p>
    <w:p w14:paraId="205E0F60" w14:textId="3668955B" w:rsidR="00E549F7" w:rsidRDefault="00E549F7" w:rsidP="003120A7">
      <w:pPr>
        <w:spacing w:line="480" w:lineRule="auto"/>
        <w:ind w:left="720" w:hanging="720"/>
        <w:jc w:val="both"/>
        <w:rPr>
          <w:color w:val="000000" w:themeColor="text1"/>
          <w:lang w:val="en-US"/>
        </w:rPr>
      </w:pPr>
    </w:p>
    <w:p w14:paraId="65368B63" w14:textId="398A9F29" w:rsidR="00E549F7" w:rsidRDefault="00E549F7" w:rsidP="003120A7">
      <w:pPr>
        <w:spacing w:line="480" w:lineRule="auto"/>
        <w:ind w:left="720" w:hanging="720"/>
        <w:jc w:val="both"/>
        <w:rPr>
          <w:color w:val="000000" w:themeColor="text1"/>
          <w:lang w:val="en-US"/>
        </w:rPr>
      </w:pPr>
    </w:p>
    <w:p w14:paraId="1608B513" w14:textId="6C46F201" w:rsidR="00E549F7" w:rsidRDefault="00E549F7" w:rsidP="003120A7">
      <w:pPr>
        <w:spacing w:line="480" w:lineRule="auto"/>
        <w:ind w:left="720" w:hanging="720"/>
        <w:jc w:val="both"/>
        <w:rPr>
          <w:color w:val="000000" w:themeColor="text1"/>
          <w:lang w:val="en-US"/>
        </w:rPr>
      </w:pPr>
    </w:p>
    <w:p w14:paraId="78BEEFD2" w14:textId="25A7A17A" w:rsidR="00E549F7" w:rsidRDefault="00E549F7" w:rsidP="003120A7">
      <w:pPr>
        <w:spacing w:line="480" w:lineRule="auto"/>
        <w:ind w:left="720" w:hanging="720"/>
        <w:jc w:val="both"/>
        <w:rPr>
          <w:color w:val="000000" w:themeColor="text1"/>
          <w:lang w:val="en-US"/>
        </w:rPr>
      </w:pPr>
    </w:p>
    <w:p w14:paraId="2AEA9220" w14:textId="5606DC1E" w:rsidR="00E549F7" w:rsidRDefault="00E549F7" w:rsidP="003120A7">
      <w:pPr>
        <w:spacing w:line="480" w:lineRule="auto"/>
        <w:ind w:left="720" w:hanging="720"/>
        <w:jc w:val="both"/>
        <w:rPr>
          <w:color w:val="000000" w:themeColor="text1"/>
          <w:lang w:val="en-US"/>
        </w:rPr>
      </w:pPr>
    </w:p>
    <w:p w14:paraId="60375BF7" w14:textId="67255A26" w:rsidR="00E549F7" w:rsidRDefault="00E549F7" w:rsidP="003120A7">
      <w:pPr>
        <w:spacing w:line="480" w:lineRule="auto"/>
        <w:ind w:left="720" w:hanging="720"/>
        <w:jc w:val="both"/>
        <w:rPr>
          <w:color w:val="000000" w:themeColor="text1"/>
          <w:lang w:val="en-US"/>
        </w:rPr>
      </w:pPr>
    </w:p>
    <w:p w14:paraId="1F004464" w14:textId="552A8A12" w:rsidR="00E549F7" w:rsidRDefault="00E549F7" w:rsidP="003120A7">
      <w:pPr>
        <w:spacing w:line="480" w:lineRule="auto"/>
        <w:ind w:left="720" w:hanging="720"/>
        <w:jc w:val="both"/>
        <w:rPr>
          <w:color w:val="000000" w:themeColor="text1"/>
          <w:lang w:val="en-US"/>
        </w:rPr>
      </w:pPr>
    </w:p>
    <w:p w14:paraId="5BFFBC9D" w14:textId="1AFDF219" w:rsidR="00E549F7" w:rsidRDefault="00E549F7" w:rsidP="003120A7">
      <w:pPr>
        <w:spacing w:line="480" w:lineRule="auto"/>
        <w:ind w:left="720" w:hanging="720"/>
        <w:jc w:val="both"/>
        <w:rPr>
          <w:color w:val="000000" w:themeColor="text1"/>
          <w:lang w:val="en-US"/>
        </w:rPr>
      </w:pPr>
    </w:p>
    <w:p w14:paraId="1B3D6ADF" w14:textId="427C991F" w:rsidR="00E549F7" w:rsidRDefault="00E549F7" w:rsidP="003120A7">
      <w:pPr>
        <w:spacing w:line="480" w:lineRule="auto"/>
        <w:ind w:left="720" w:hanging="720"/>
        <w:jc w:val="both"/>
        <w:rPr>
          <w:color w:val="000000" w:themeColor="text1"/>
          <w:lang w:val="en-US"/>
        </w:rPr>
      </w:pPr>
    </w:p>
    <w:p w14:paraId="410B17EC" w14:textId="34BAEA73" w:rsidR="00E549F7" w:rsidRDefault="00E549F7" w:rsidP="003120A7">
      <w:pPr>
        <w:spacing w:line="480" w:lineRule="auto"/>
        <w:ind w:left="720" w:hanging="720"/>
        <w:jc w:val="both"/>
        <w:rPr>
          <w:color w:val="000000" w:themeColor="text1"/>
          <w:lang w:val="en-US"/>
        </w:rPr>
      </w:pPr>
    </w:p>
    <w:p w14:paraId="01C115BF" w14:textId="462C639F" w:rsidR="00E549F7" w:rsidRDefault="00E549F7" w:rsidP="003120A7">
      <w:pPr>
        <w:spacing w:line="480" w:lineRule="auto"/>
        <w:ind w:left="720" w:hanging="720"/>
        <w:jc w:val="both"/>
        <w:rPr>
          <w:color w:val="000000" w:themeColor="text1"/>
          <w:lang w:val="en-US"/>
        </w:rPr>
      </w:pPr>
    </w:p>
    <w:p w14:paraId="2FF698C3" w14:textId="506B4292" w:rsidR="00E549F7" w:rsidRDefault="00E549F7" w:rsidP="003120A7">
      <w:pPr>
        <w:spacing w:line="480" w:lineRule="auto"/>
        <w:ind w:left="720" w:hanging="720"/>
        <w:jc w:val="both"/>
        <w:rPr>
          <w:color w:val="000000" w:themeColor="text1"/>
          <w:lang w:val="en-US"/>
        </w:rPr>
      </w:pPr>
    </w:p>
    <w:p w14:paraId="3DE5BA20" w14:textId="5843B2D0" w:rsidR="00E549F7" w:rsidRDefault="00E549F7" w:rsidP="003120A7">
      <w:pPr>
        <w:spacing w:line="480" w:lineRule="auto"/>
        <w:ind w:left="720" w:hanging="720"/>
        <w:jc w:val="both"/>
        <w:rPr>
          <w:color w:val="000000" w:themeColor="text1"/>
          <w:lang w:val="en-US"/>
        </w:rPr>
      </w:pPr>
    </w:p>
    <w:p w14:paraId="382FAC8E" w14:textId="6F63F903" w:rsidR="00E549F7" w:rsidRDefault="00E549F7" w:rsidP="003120A7">
      <w:pPr>
        <w:spacing w:line="480" w:lineRule="auto"/>
        <w:ind w:left="720" w:hanging="720"/>
        <w:jc w:val="both"/>
        <w:rPr>
          <w:color w:val="000000" w:themeColor="text1"/>
          <w:lang w:val="en-US"/>
        </w:rPr>
      </w:pPr>
    </w:p>
    <w:p w14:paraId="6954E298" w14:textId="3409B863" w:rsidR="00E549F7" w:rsidRDefault="00E549F7" w:rsidP="003120A7">
      <w:pPr>
        <w:spacing w:line="480" w:lineRule="auto"/>
        <w:ind w:left="720" w:hanging="720"/>
        <w:jc w:val="both"/>
        <w:rPr>
          <w:color w:val="000000" w:themeColor="text1"/>
          <w:lang w:val="en-US"/>
        </w:rPr>
      </w:pPr>
    </w:p>
    <w:p w14:paraId="73F37AB0" w14:textId="73DC75DC" w:rsidR="00E549F7" w:rsidRDefault="00E549F7" w:rsidP="003120A7">
      <w:pPr>
        <w:spacing w:line="480" w:lineRule="auto"/>
        <w:ind w:left="720" w:hanging="720"/>
        <w:jc w:val="both"/>
        <w:rPr>
          <w:color w:val="000000" w:themeColor="text1"/>
          <w:lang w:val="en-US"/>
        </w:rPr>
      </w:pPr>
    </w:p>
    <w:p w14:paraId="6BA27A78" w14:textId="511197FB" w:rsidR="00E549F7" w:rsidRDefault="00E549F7" w:rsidP="003120A7">
      <w:pPr>
        <w:spacing w:line="480" w:lineRule="auto"/>
        <w:ind w:left="720" w:hanging="720"/>
        <w:jc w:val="both"/>
        <w:rPr>
          <w:color w:val="000000" w:themeColor="text1"/>
          <w:lang w:val="en-US"/>
        </w:rPr>
      </w:pPr>
    </w:p>
    <w:p w14:paraId="2B0056AB" w14:textId="2151F1F7" w:rsidR="00E549F7" w:rsidRDefault="00E549F7" w:rsidP="003120A7">
      <w:pPr>
        <w:spacing w:line="480" w:lineRule="auto"/>
        <w:ind w:left="720" w:hanging="720"/>
        <w:jc w:val="both"/>
        <w:rPr>
          <w:color w:val="000000" w:themeColor="text1"/>
          <w:lang w:val="en-US"/>
        </w:rPr>
      </w:pPr>
    </w:p>
    <w:p w14:paraId="5FBC5CB5" w14:textId="345BECC2" w:rsidR="00E549F7" w:rsidRDefault="00E549F7" w:rsidP="003120A7">
      <w:pPr>
        <w:spacing w:line="480" w:lineRule="auto"/>
        <w:ind w:left="720" w:hanging="720"/>
        <w:jc w:val="both"/>
        <w:rPr>
          <w:color w:val="000000" w:themeColor="text1"/>
          <w:lang w:val="en-US"/>
        </w:rPr>
      </w:pPr>
    </w:p>
    <w:p w14:paraId="4596A625" w14:textId="2DF66448" w:rsidR="00E549F7" w:rsidRDefault="00E549F7" w:rsidP="003120A7">
      <w:pPr>
        <w:spacing w:line="480" w:lineRule="auto"/>
        <w:ind w:left="720" w:hanging="720"/>
        <w:jc w:val="both"/>
        <w:rPr>
          <w:color w:val="000000" w:themeColor="text1"/>
          <w:lang w:val="en-US"/>
        </w:rPr>
      </w:pPr>
    </w:p>
    <w:p w14:paraId="6071EF4D" w14:textId="4236DB3E" w:rsidR="00E549F7" w:rsidRDefault="00E549F7" w:rsidP="003120A7">
      <w:pPr>
        <w:spacing w:line="480" w:lineRule="auto"/>
        <w:ind w:left="720" w:hanging="720"/>
        <w:jc w:val="both"/>
        <w:rPr>
          <w:color w:val="000000" w:themeColor="text1"/>
          <w:lang w:val="en-US"/>
        </w:rPr>
      </w:pPr>
    </w:p>
    <w:p w14:paraId="4D85C33F" w14:textId="710E2E0D" w:rsidR="00E549F7" w:rsidRDefault="00E549F7" w:rsidP="003120A7">
      <w:pPr>
        <w:spacing w:line="480" w:lineRule="auto"/>
        <w:ind w:left="720" w:hanging="720"/>
        <w:jc w:val="both"/>
        <w:rPr>
          <w:color w:val="000000" w:themeColor="text1"/>
          <w:lang w:val="en-US"/>
        </w:rPr>
      </w:pPr>
    </w:p>
    <w:p w14:paraId="48099825" w14:textId="72142045" w:rsidR="00E549F7" w:rsidRDefault="00E549F7" w:rsidP="003120A7">
      <w:pPr>
        <w:spacing w:line="480" w:lineRule="auto"/>
        <w:ind w:left="720" w:hanging="720"/>
        <w:jc w:val="both"/>
        <w:rPr>
          <w:color w:val="000000" w:themeColor="text1"/>
          <w:lang w:val="en-US"/>
        </w:rPr>
      </w:pPr>
    </w:p>
    <w:p w14:paraId="0926E690" w14:textId="1F831ABC" w:rsidR="00E549F7" w:rsidRDefault="00E549F7" w:rsidP="003120A7">
      <w:pPr>
        <w:spacing w:line="480" w:lineRule="auto"/>
        <w:ind w:left="720" w:hanging="720"/>
        <w:jc w:val="both"/>
        <w:rPr>
          <w:color w:val="000000" w:themeColor="text1"/>
          <w:lang w:val="en-US"/>
        </w:rPr>
      </w:pPr>
    </w:p>
    <w:p w14:paraId="03A555BF" w14:textId="6D491F5D" w:rsidR="00E549F7" w:rsidRDefault="00E549F7" w:rsidP="003120A7">
      <w:pPr>
        <w:spacing w:line="480" w:lineRule="auto"/>
        <w:ind w:left="720" w:hanging="720"/>
        <w:jc w:val="both"/>
        <w:rPr>
          <w:color w:val="000000" w:themeColor="text1"/>
          <w:lang w:val="en-US"/>
        </w:rPr>
      </w:pPr>
    </w:p>
    <w:p w14:paraId="294511B9" w14:textId="4CCF3267" w:rsidR="00E549F7" w:rsidRDefault="00E549F7" w:rsidP="003120A7">
      <w:pPr>
        <w:spacing w:line="480" w:lineRule="auto"/>
        <w:ind w:left="720" w:hanging="720"/>
        <w:jc w:val="both"/>
        <w:rPr>
          <w:color w:val="000000" w:themeColor="text1"/>
          <w:lang w:val="en-US"/>
        </w:rPr>
      </w:pPr>
    </w:p>
    <w:p w14:paraId="43CD829E" w14:textId="77777777" w:rsidR="00E549F7" w:rsidRPr="009F41E4" w:rsidRDefault="00E549F7" w:rsidP="003120A7">
      <w:pPr>
        <w:spacing w:line="480" w:lineRule="auto"/>
        <w:ind w:left="720" w:hanging="720"/>
        <w:jc w:val="both"/>
        <w:rPr>
          <w:color w:val="000000" w:themeColor="text1"/>
          <w:lang w:val="en-US"/>
        </w:rPr>
      </w:pPr>
    </w:p>
    <w:sectPr w:rsidR="00E549F7" w:rsidRPr="009F41E4" w:rsidSect="00F55A2D">
      <w:footerReference w:type="default" r:id="rId16"/>
      <w:pgSz w:w="11900" w:h="16840"/>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F4522" w14:textId="77777777" w:rsidR="00565997" w:rsidRDefault="00565997">
      <w:r>
        <w:separator/>
      </w:r>
    </w:p>
  </w:endnote>
  <w:endnote w:type="continuationSeparator" w:id="0">
    <w:p w14:paraId="4502521E" w14:textId="77777777" w:rsidR="00565997" w:rsidRDefault="0056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swiss"/>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3FA9D" w14:textId="77777777" w:rsidR="00CB46AE" w:rsidRDefault="00CB46AE">
    <w:pPr>
      <w:pStyle w:val="Footer"/>
    </w:pPr>
    <w:r>
      <w:rPr>
        <w:noProof/>
        <w:lang w:val="en-GB" w:eastAsia="en-GB"/>
      </w:rPr>
      <mc:AlternateContent>
        <mc:Choice Requires="wps">
          <w:drawing>
            <wp:anchor distT="0" distB="0" distL="114300" distR="114300" simplePos="0" relativeHeight="251658240" behindDoc="0" locked="0" layoutInCell="1" allowOverlap="1" wp14:anchorId="05E7661B" wp14:editId="1944DFCB">
              <wp:simplePos x="0" y="0"/>
              <wp:positionH relativeFrom="margin">
                <wp:align>right</wp:align>
              </wp:positionH>
              <wp:positionV relativeFrom="paragraph">
                <wp:posOffset>0</wp:posOffset>
              </wp:positionV>
              <wp:extent cx="114935" cy="131445"/>
              <wp:effectExtent l="0" t="0" r="2540" b="4445"/>
              <wp:wrapNone/>
              <wp:docPr id="1" name="Text Box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A3B41" w14:textId="07D11057" w:rsidR="00CB46AE" w:rsidRDefault="00CB46AE">
                          <w:pPr>
                            <w:snapToGrid w:val="0"/>
                            <w:rPr>
                              <w:sz w:val="18"/>
                            </w:rPr>
                          </w:pPr>
                          <w:r>
                            <w:rPr>
                              <w:sz w:val="18"/>
                            </w:rPr>
                            <w:fldChar w:fldCharType="begin"/>
                          </w:r>
                          <w:r>
                            <w:rPr>
                              <w:sz w:val="18"/>
                            </w:rPr>
                            <w:instrText xml:space="preserve"> PAGE  \* MERGEFORMAT </w:instrText>
                          </w:r>
                          <w:r>
                            <w:rPr>
                              <w:sz w:val="18"/>
                            </w:rPr>
                            <w:fldChar w:fldCharType="separate"/>
                          </w:r>
                          <w:r w:rsidR="00E549F7">
                            <w:rPr>
                              <w:noProof/>
                              <w:sz w:val="18"/>
                            </w:rPr>
                            <w:t>32</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5E7661B" id="Text Box1" o:spid="_x0000_s1026" style="position:absolute;margin-left:-42.15pt;margin-top:0;width:9.05pt;height:10.35pt;z-index:25165824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sgpAIAAJsFAAAOAAAAZHJzL2Uyb0RvYy54bWysVFFvmzAQfp+0/2D5nYJTJw2oZGpDmCZ1&#10;W6V2P8ABE6yBjWw30E377zubkCbty7SNB+tsn7/77u7jrj8MbYP2XBuhZIrJRYQRl4Uqhdyl+Ntj&#10;HiwxMpbJkjVK8hQ/c4M/rN6/u+67hM9UrZqSawQg0iR9l+La2i4JQ1PUvGXmQnVcwmWldMssbPUu&#10;LDXrAb1twlkULcJe6bLTquDGwGk2XuKVx68qXtivVWW4RU2KgZv1q/br1q3h6polO826WhQHGuwv&#10;WLRMSAh6hMqYZehJizdQrSi0MqqyF4VqQ1VVouA+B8iGRK+yeahZx30uUBzTHctk/h9s8WV/r5Eo&#10;oXcYSdZCix75YNGtGogrTt+ZBHweunvt0jPdnSq+GyTVumZyx2+0Vn3NWQmUvH949sBtDDxF2/6z&#10;KgGbPVnl6zRUunWAUAE0+HY8H9vh4hdwSAiNL+cYFXBFLgmlc8coZMn0uNPGfuSqRc5IsYZue3C2&#10;vzN2dJ1cXCypctE0vuONPDsAzPEEQsNTd+dI+Ab+jKN4s9wsaUBni01AoywLbvI1DRY5uZpnl9l6&#10;nZFfLi6hSS3KkksXZhIToX/WrIOsRxkc5WRUI0oH5ygZvduuG432DMSc++9QkBO38JyGrxfk8iol&#10;MqPR7SwO8sXyKqA5nQfxVbQMIhLfxouIxjTLz1O6E5L/e0qoT3E8n819l05Iv8ot8t/b3FjSCgvj&#10;ohFtipdHJ5Y4BW5k6VtrmWhG+6QUjv5LKaDdU6O9Xp1ER6nbYTsAitPtVpXPoFytQFkwOWDGgVEr&#10;/QOjHuZFiiUMNIyaTxK070bLZOjJ2E4GkwU8TLHFaDTXdhxBT50WuxpwyViR7gb+j1x47b5wAOJu&#10;AxPAp3CYVm7EnO6918tMXf0GAAD//wMAUEsDBBQABgAIAAAAIQB/062a2AAAAAMBAAAPAAAAZHJz&#10;L2Rvd25yZXYueG1sTI/NasMwEITvhbyD2EBvjRQfWuNYDiEQaEsvcfIAirX+IdLKSErsvn2VXtrL&#10;wjDDzLfldraG3dGHwZGE9UoAQ2qcHqiTcD4dXnJgISrSyjhCCd8YYFstnkpVaDfREe917FgqoVAo&#10;CX2MY8F5aHq0KqzciJS81nmrYpK+49qrKZVbwzMhXrlVA6WFXo2477G51jcrgZ/qw5TXxgv3mbVf&#10;5uP92KKT8nk57zbAIs7xLwwP/IQOVWK6uBvpwIyE9Ej8vQ8vXwO7SMjEG/Cq5P/Zqx8AAAD//wMA&#10;UEsBAi0AFAAGAAgAAAAhALaDOJL+AAAA4QEAABMAAAAAAAAAAAAAAAAAAAAAAFtDb250ZW50X1R5&#10;cGVzXS54bWxQSwECLQAUAAYACAAAACEAOP0h/9YAAACUAQAACwAAAAAAAAAAAAAAAAAvAQAAX3Jl&#10;bHMvLnJlbHNQSwECLQAUAAYACAAAACEAF+srIKQCAACbBQAADgAAAAAAAAAAAAAAAAAuAgAAZHJz&#10;L2Uyb0RvYy54bWxQSwECLQAUAAYACAAAACEAf9OtmtgAAAADAQAADwAAAAAAAAAAAAAAAAD+BAAA&#10;ZHJzL2Rvd25yZXYueG1sUEsFBgAAAAAEAAQA8wAAAAMGAAAAAA==&#10;" filled="f" stroked="f">
              <v:textbox style="mso-fit-shape-to-text:t" inset="0,0,0,0">
                <w:txbxContent>
                  <w:p w14:paraId="024A3B41" w14:textId="07D11057" w:rsidR="00CB46AE" w:rsidRDefault="00CB46AE">
                    <w:pPr>
                      <w:snapToGrid w:val="0"/>
                      <w:rPr>
                        <w:sz w:val="18"/>
                      </w:rPr>
                    </w:pPr>
                    <w:r>
                      <w:rPr>
                        <w:sz w:val="18"/>
                      </w:rPr>
                      <w:fldChar w:fldCharType="begin"/>
                    </w:r>
                    <w:r>
                      <w:rPr>
                        <w:sz w:val="18"/>
                      </w:rPr>
                      <w:instrText xml:space="preserve"> PAGE  \* MERGEFORMAT </w:instrText>
                    </w:r>
                    <w:r>
                      <w:rPr>
                        <w:sz w:val="18"/>
                      </w:rPr>
                      <w:fldChar w:fldCharType="separate"/>
                    </w:r>
                    <w:r w:rsidR="00E549F7">
                      <w:rPr>
                        <w:noProof/>
                        <w:sz w:val="18"/>
                      </w:rPr>
                      <w:t>32</w:t>
                    </w:r>
                    <w:r>
                      <w:rPr>
                        <w:sz w:val="18"/>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5352F" w14:textId="77777777" w:rsidR="00565997" w:rsidRDefault="00565997">
      <w:r>
        <w:separator/>
      </w:r>
    </w:p>
  </w:footnote>
  <w:footnote w:type="continuationSeparator" w:id="0">
    <w:p w14:paraId="6F12EC0C" w14:textId="77777777" w:rsidR="00565997" w:rsidRDefault="005659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4F56DE"/>
    <w:multiLevelType w:val="multilevel"/>
    <w:tmpl w:val="774F56DE"/>
    <w:lvl w:ilvl="0">
      <w:start w:val="1"/>
      <w:numFmt w:val="decimal"/>
      <w:lvlText w:val="%1."/>
      <w:lvlJc w:val="left"/>
      <w:pPr>
        <w:ind w:left="644" w:hanging="360"/>
      </w:pPr>
      <w:rPr>
        <w:rFonts w:ascii="Times New Roman" w:hAnsi="Times New Roman" w:cs="Times New Roman" w:hint="default"/>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720"/>
  <w:hyphenationZone w:val="283"/>
  <w:characterSpacingControl w:val="doNotCompress"/>
  <w:hdrShapeDefaults>
    <o:shapedefaults v:ext="edit" spidmax="8193"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6D"/>
    <w:rsid w:val="00000508"/>
    <w:rsid w:val="00006475"/>
    <w:rsid w:val="000228B8"/>
    <w:rsid w:val="00031BB1"/>
    <w:rsid w:val="00031D3D"/>
    <w:rsid w:val="0003258B"/>
    <w:rsid w:val="000446CB"/>
    <w:rsid w:val="00052947"/>
    <w:rsid w:val="00052FDC"/>
    <w:rsid w:val="0007335A"/>
    <w:rsid w:val="000772D9"/>
    <w:rsid w:val="00077D15"/>
    <w:rsid w:val="00084CAA"/>
    <w:rsid w:val="000921DC"/>
    <w:rsid w:val="00092EDA"/>
    <w:rsid w:val="000A3744"/>
    <w:rsid w:val="000B1E81"/>
    <w:rsid w:val="000C5A3E"/>
    <w:rsid w:val="000C6291"/>
    <w:rsid w:val="000D400E"/>
    <w:rsid w:val="000E2301"/>
    <w:rsid w:val="00106179"/>
    <w:rsid w:val="00113761"/>
    <w:rsid w:val="0011546A"/>
    <w:rsid w:val="00126B56"/>
    <w:rsid w:val="00130357"/>
    <w:rsid w:val="00135DC3"/>
    <w:rsid w:val="001360AE"/>
    <w:rsid w:val="00142ACA"/>
    <w:rsid w:val="0014302A"/>
    <w:rsid w:val="00144C9F"/>
    <w:rsid w:val="001544EB"/>
    <w:rsid w:val="00155B2E"/>
    <w:rsid w:val="00174323"/>
    <w:rsid w:val="001751F2"/>
    <w:rsid w:val="001849DD"/>
    <w:rsid w:val="001A1EB0"/>
    <w:rsid w:val="001A3437"/>
    <w:rsid w:val="001A59BD"/>
    <w:rsid w:val="001A5FAA"/>
    <w:rsid w:val="001A78C6"/>
    <w:rsid w:val="001C0EA4"/>
    <w:rsid w:val="001C469E"/>
    <w:rsid w:val="001C55B7"/>
    <w:rsid w:val="001C5B1E"/>
    <w:rsid w:val="001D3383"/>
    <w:rsid w:val="001D65EF"/>
    <w:rsid w:val="001E291E"/>
    <w:rsid w:val="0020190E"/>
    <w:rsid w:val="00205ED8"/>
    <w:rsid w:val="002242C4"/>
    <w:rsid w:val="00225B9C"/>
    <w:rsid w:val="00226794"/>
    <w:rsid w:val="002313A2"/>
    <w:rsid w:val="0024095E"/>
    <w:rsid w:val="00247CF8"/>
    <w:rsid w:val="00252043"/>
    <w:rsid w:val="00260BE0"/>
    <w:rsid w:val="00263335"/>
    <w:rsid w:val="00273BF4"/>
    <w:rsid w:val="00274888"/>
    <w:rsid w:val="00280A1B"/>
    <w:rsid w:val="002A015A"/>
    <w:rsid w:val="002A1003"/>
    <w:rsid w:val="002A30FF"/>
    <w:rsid w:val="002A4FCF"/>
    <w:rsid w:val="002A6FB9"/>
    <w:rsid w:val="002C1B0A"/>
    <w:rsid w:val="002E1EA8"/>
    <w:rsid w:val="002E46C2"/>
    <w:rsid w:val="002F4383"/>
    <w:rsid w:val="003004C8"/>
    <w:rsid w:val="0030734C"/>
    <w:rsid w:val="003120A7"/>
    <w:rsid w:val="00316CCB"/>
    <w:rsid w:val="0032255F"/>
    <w:rsid w:val="00326406"/>
    <w:rsid w:val="00330356"/>
    <w:rsid w:val="00334605"/>
    <w:rsid w:val="00341922"/>
    <w:rsid w:val="003420E0"/>
    <w:rsid w:val="00342A30"/>
    <w:rsid w:val="00356174"/>
    <w:rsid w:val="00360C95"/>
    <w:rsid w:val="00361264"/>
    <w:rsid w:val="00367A19"/>
    <w:rsid w:val="00375C5F"/>
    <w:rsid w:val="0038098F"/>
    <w:rsid w:val="00381C27"/>
    <w:rsid w:val="00394F82"/>
    <w:rsid w:val="003A2415"/>
    <w:rsid w:val="003A5312"/>
    <w:rsid w:val="003C12A7"/>
    <w:rsid w:val="003C307F"/>
    <w:rsid w:val="003C4879"/>
    <w:rsid w:val="003D0C70"/>
    <w:rsid w:val="003D0EC9"/>
    <w:rsid w:val="003E06A5"/>
    <w:rsid w:val="003E3D5C"/>
    <w:rsid w:val="004016EA"/>
    <w:rsid w:val="00407199"/>
    <w:rsid w:val="004079CC"/>
    <w:rsid w:val="00411706"/>
    <w:rsid w:val="0041358D"/>
    <w:rsid w:val="00415348"/>
    <w:rsid w:val="004218B8"/>
    <w:rsid w:val="0042236D"/>
    <w:rsid w:val="00424561"/>
    <w:rsid w:val="004257C7"/>
    <w:rsid w:val="00431849"/>
    <w:rsid w:val="004400EA"/>
    <w:rsid w:val="00441706"/>
    <w:rsid w:val="00453DAC"/>
    <w:rsid w:val="00462EF1"/>
    <w:rsid w:val="00465E82"/>
    <w:rsid w:val="00471461"/>
    <w:rsid w:val="004804A9"/>
    <w:rsid w:val="00481F52"/>
    <w:rsid w:val="00494C4A"/>
    <w:rsid w:val="00495B68"/>
    <w:rsid w:val="004A052A"/>
    <w:rsid w:val="004A2EEC"/>
    <w:rsid w:val="004B092C"/>
    <w:rsid w:val="004D0A15"/>
    <w:rsid w:val="004D6C3D"/>
    <w:rsid w:val="004E3039"/>
    <w:rsid w:val="004E7A24"/>
    <w:rsid w:val="004F1FE0"/>
    <w:rsid w:val="004F533B"/>
    <w:rsid w:val="004F5432"/>
    <w:rsid w:val="004F7AA5"/>
    <w:rsid w:val="00503ED7"/>
    <w:rsid w:val="00504C5D"/>
    <w:rsid w:val="00516662"/>
    <w:rsid w:val="00517765"/>
    <w:rsid w:val="00523210"/>
    <w:rsid w:val="00525600"/>
    <w:rsid w:val="00525787"/>
    <w:rsid w:val="0052643D"/>
    <w:rsid w:val="00533167"/>
    <w:rsid w:val="0054007D"/>
    <w:rsid w:val="00545E68"/>
    <w:rsid w:val="00554253"/>
    <w:rsid w:val="00557C8E"/>
    <w:rsid w:val="00560074"/>
    <w:rsid w:val="00565997"/>
    <w:rsid w:val="00580406"/>
    <w:rsid w:val="005827B4"/>
    <w:rsid w:val="005928D0"/>
    <w:rsid w:val="005B05AE"/>
    <w:rsid w:val="005B3328"/>
    <w:rsid w:val="005B5CAD"/>
    <w:rsid w:val="005B62AF"/>
    <w:rsid w:val="005C2F35"/>
    <w:rsid w:val="005D171E"/>
    <w:rsid w:val="005E0079"/>
    <w:rsid w:val="005E2706"/>
    <w:rsid w:val="005E3380"/>
    <w:rsid w:val="005F53FD"/>
    <w:rsid w:val="005F72F5"/>
    <w:rsid w:val="00603456"/>
    <w:rsid w:val="00606E51"/>
    <w:rsid w:val="00607AFD"/>
    <w:rsid w:val="006159FB"/>
    <w:rsid w:val="00617733"/>
    <w:rsid w:val="0062740F"/>
    <w:rsid w:val="00630C72"/>
    <w:rsid w:val="006317FF"/>
    <w:rsid w:val="00637C44"/>
    <w:rsid w:val="0064378C"/>
    <w:rsid w:val="00644527"/>
    <w:rsid w:val="006615CA"/>
    <w:rsid w:val="00674743"/>
    <w:rsid w:val="0067766C"/>
    <w:rsid w:val="00677753"/>
    <w:rsid w:val="00682547"/>
    <w:rsid w:val="00686BC4"/>
    <w:rsid w:val="00687C6C"/>
    <w:rsid w:val="00691363"/>
    <w:rsid w:val="006923CD"/>
    <w:rsid w:val="00692B32"/>
    <w:rsid w:val="00696568"/>
    <w:rsid w:val="006976A0"/>
    <w:rsid w:val="006B40B4"/>
    <w:rsid w:val="006B595A"/>
    <w:rsid w:val="006D02FA"/>
    <w:rsid w:val="006E7AF2"/>
    <w:rsid w:val="006F09ED"/>
    <w:rsid w:val="006F219C"/>
    <w:rsid w:val="006F464C"/>
    <w:rsid w:val="006F6B8E"/>
    <w:rsid w:val="006F7DE7"/>
    <w:rsid w:val="007030F1"/>
    <w:rsid w:val="00707E5D"/>
    <w:rsid w:val="00711C6A"/>
    <w:rsid w:val="00712A95"/>
    <w:rsid w:val="00713500"/>
    <w:rsid w:val="00714B72"/>
    <w:rsid w:val="007220E6"/>
    <w:rsid w:val="007245BB"/>
    <w:rsid w:val="00733E84"/>
    <w:rsid w:val="0073421D"/>
    <w:rsid w:val="00741835"/>
    <w:rsid w:val="00741CA6"/>
    <w:rsid w:val="00741EA1"/>
    <w:rsid w:val="00743E57"/>
    <w:rsid w:val="00744A5C"/>
    <w:rsid w:val="00745BE4"/>
    <w:rsid w:val="00746F6F"/>
    <w:rsid w:val="00755711"/>
    <w:rsid w:val="00773EEA"/>
    <w:rsid w:val="00792AF6"/>
    <w:rsid w:val="007967D1"/>
    <w:rsid w:val="007A00EF"/>
    <w:rsid w:val="007B2669"/>
    <w:rsid w:val="007B479A"/>
    <w:rsid w:val="007B60E7"/>
    <w:rsid w:val="007B706C"/>
    <w:rsid w:val="007C1432"/>
    <w:rsid w:val="007E1554"/>
    <w:rsid w:val="007E2649"/>
    <w:rsid w:val="007E52B7"/>
    <w:rsid w:val="008049B6"/>
    <w:rsid w:val="008112EA"/>
    <w:rsid w:val="0081401D"/>
    <w:rsid w:val="0082043D"/>
    <w:rsid w:val="008266B2"/>
    <w:rsid w:val="00841B19"/>
    <w:rsid w:val="008514C4"/>
    <w:rsid w:val="0086375C"/>
    <w:rsid w:val="00865809"/>
    <w:rsid w:val="00870ABD"/>
    <w:rsid w:val="0087719F"/>
    <w:rsid w:val="00886FCD"/>
    <w:rsid w:val="00893FC0"/>
    <w:rsid w:val="00895531"/>
    <w:rsid w:val="008A303D"/>
    <w:rsid w:val="008A3ECA"/>
    <w:rsid w:val="008B12C0"/>
    <w:rsid w:val="008B5E53"/>
    <w:rsid w:val="008C77D5"/>
    <w:rsid w:val="008D179C"/>
    <w:rsid w:val="008D7939"/>
    <w:rsid w:val="00902C6D"/>
    <w:rsid w:val="00902E81"/>
    <w:rsid w:val="009047C9"/>
    <w:rsid w:val="009051AB"/>
    <w:rsid w:val="00906464"/>
    <w:rsid w:val="009108F3"/>
    <w:rsid w:val="0091147E"/>
    <w:rsid w:val="0091396D"/>
    <w:rsid w:val="00916DCD"/>
    <w:rsid w:val="00917661"/>
    <w:rsid w:val="00934F74"/>
    <w:rsid w:val="0094053B"/>
    <w:rsid w:val="00944B6C"/>
    <w:rsid w:val="009460B6"/>
    <w:rsid w:val="009467ED"/>
    <w:rsid w:val="00951D4F"/>
    <w:rsid w:val="00963100"/>
    <w:rsid w:val="00963E7E"/>
    <w:rsid w:val="0097187D"/>
    <w:rsid w:val="00975DEF"/>
    <w:rsid w:val="00984BB2"/>
    <w:rsid w:val="009858EC"/>
    <w:rsid w:val="0098699C"/>
    <w:rsid w:val="00994870"/>
    <w:rsid w:val="00996E5D"/>
    <w:rsid w:val="009A03A9"/>
    <w:rsid w:val="009B34DD"/>
    <w:rsid w:val="009B41B8"/>
    <w:rsid w:val="009B5FE8"/>
    <w:rsid w:val="009C749F"/>
    <w:rsid w:val="009C7FC0"/>
    <w:rsid w:val="009E0723"/>
    <w:rsid w:val="009F2330"/>
    <w:rsid w:val="009F41E4"/>
    <w:rsid w:val="009F7056"/>
    <w:rsid w:val="009F7735"/>
    <w:rsid w:val="009F77CB"/>
    <w:rsid w:val="00A023AD"/>
    <w:rsid w:val="00A07321"/>
    <w:rsid w:val="00A07D1B"/>
    <w:rsid w:val="00A11066"/>
    <w:rsid w:val="00A11152"/>
    <w:rsid w:val="00A12183"/>
    <w:rsid w:val="00A228A6"/>
    <w:rsid w:val="00A23FD9"/>
    <w:rsid w:val="00A31C1C"/>
    <w:rsid w:val="00A33385"/>
    <w:rsid w:val="00A400E8"/>
    <w:rsid w:val="00A43069"/>
    <w:rsid w:val="00A44269"/>
    <w:rsid w:val="00A4501C"/>
    <w:rsid w:val="00A46163"/>
    <w:rsid w:val="00A46E16"/>
    <w:rsid w:val="00A47790"/>
    <w:rsid w:val="00A54F73"/>
    <w:rsid w:val="00A63F47"/>
    <w:rsid w:val="00A72CF1"/>
    <w:rsid w:val="00A7654A"/>
    <w:rsid w:val="00A80069"/>
    <w:rsid w:val="00A83CDF"/>
    <w:rsid w:val="00A85764"/>
    <w:rsid w:val="00A9552E"/>
    <w:rsid w:val="00A9761E"/>
    <w:rsid w:val="00AB4962"/>
    <w:rsid w:val="00AB7575"/>
    <w:rsid w:val="00AC3896"/>
    <w:rsid w:val="00AC7761"/>
    <w:rsid w:val="00AD4144"/>
    <w:rsid w:val="00AE080C"/>
    <w:rsid w:val="00AE5040"/>
    <w:rsid w:val="00AF2917"/>
    <w:rsid w:val="00AF4453"/>
    <w:rsid w:val="00B0291D"/>
    <w:rsid w:val="00B07C05"/>
    <w:rsid w:val="00B13016"/>
    <w:rsid w:val="00B227DD"/>
    <w:rsid w:val="00B24B08"/>
    <w:rsid w:val="00B27CF0"/>
    <w:rsid w:val="00B27F53"/>
    <w:rsid w:val="00B43710"/>
    <w:rsid w:val="00B5224D"/>
    <w:rsid w:val="00B574E4"/>
    <w:rsid w:val="00B6428B"/>
    <w:rsid w:val="00B71005"/>
    <w:rsid w:val="00B71A4E"/>
    <w:rsid w:val="00B734CB"/>
    <w:rsid w:val="00B800CD"/>
    <w:rsid w:val="00B81BBE"/>
    <w:rsid w:val="00B83BB0"/>
    <w:rsid w:val="00B8732A"/>
    <w:rsid w:val="00B94080"/>
    <w:rsid w:val="00B95A8E"/>
    <w:rsid w:val="00BA0917"/>
    <w:rsid w:val="00BA1165"/>
    <w:rsid w:val="00BA40AE"/>
    <w:rsid w:val="00BB06C3"/>
    <w:rsid w:val="00BB68A9"/>
    <w:rsid w:val="00BB7595"/>
    <w:rsid w:val="00BC0E4A"/>
    <w:rsid w:val="00BC5D9F"/>
    <w:rsid w:val="00BD1B40"/>
    <w:rsid w:val="00BD4261"/>
    <w:rsid w:val="00BD75B0"/>
    <w:rsid w:val="00BE33C8"/>
    <w:rsid w:val="00BF67FE"/>
    <w:rsid w:val="00BF6E80"/>
    <w:rsid w:val="00C03695"/>
    <w:rsid w:val="00C03E3B"/>
    <w:rsid w:val="00C11308"/>
    <w:rsid w:val="00C16CD0"/>
    <w:rsid w:val="00C17B1D"/>
    <w:rsid w:val="00C43838"/>
    <w:rsid w:val="00C4726F"/>
    <w:rsid w:val="00C5063D"/>
    <w:rsid w:val="00C81731"/>
    <w:rsid w:val="00C9085C"/>
    <w:rsid w:val="00C91D5C"/>
    <w:rsid w:val="00C95691"/>
    <w:rsid w:val="00CA2253"/>
    <w:rsid w:val="00CA70D1"/>
    <w:rsid w:val="00CB46AE"/>
    <w:rsid w:val="00CB7C30"/>
    <w:rsid w:val="00CC7CB9"/>
    <w:rsid w:val="00CC7F7D"/>
    <w:rsid w:val="00CD08D5"/>
    <w:rsid w:val="00CD6A38"/>
    <w:rsid w:val="00CE1D43"/>
    <w:rsid w:val="00CE29B2"/>
    <w:rsid w:val="00CE2CED"/>
    <w:rsid w:val="00D02483"/>
    <w:rsid w:val="00D06701"/>
    <w:rsid w:val="00D074D2"/>
    <w:rsid w:val="00D1239A"/>
    <w:rsid w:val="00D212D6"/>
    <w:rsid w:val="00D25F6F"/>
    <w:rsid w:val="00D266D9"/>
    <w:rsid w:val="00D27332"/>
    <w:rsid w:val="00D33DA7"/>
    <w:rsid w:val="00D44480"/>
    <w:rsid w:val="00D444E4"/>
    <w:rsid w:val="00D50715"/>
    <w:rsid w:val="00D53896"/>
    <w:rsid w:val="00D57603"/>
    <w:rsid w:val="00D6283F"/>
    <w:rsid w:val="00D66AC0"/>
    <w:rsid w:val="00D73FF3"/>
    <w:rsid w:val="00D76B72"/>
    <w:rsid w:val="00D771AF"/>
    <w:rsid w:val="00DA52F0"/>
    <w:rsid w:val="00DA5E17"/>
    <w:rsid w:val="00DB1FE8"/>
    <w:rsid w:val="00DB3BF3"/>
    <w:rsid w:val="00DC6DB8"/>
    <w:rsid w:val="00DE57CA"/>
    <w:rsid w:val="00DF6A34"/>
    <w:rsid w:val="00E1299D"/>
    <w:rsid w:val="00E13835"/>
    <w:rsid w:val="00E14914"/>
    <w:rsid w:val="00E1566C"/>
    <w:rsid w:val="00E320E9"/>
    <w:rsid w:val="00E34CD8"/>
    <w:rsid w:val="00E35C36"/>
    <w:rsid w:val="00E4735C"/>
    <w:rsid w:val="00E549F7"/>
    <w:rsid w:val="00E61465"/>
    <w:rsid w:val="00E80FBB"/>
    <w:rsid w:val="00EA3838"/>
    <w:rsid w:val="00EA42E6"/>
    <w:rsid w:val="00EB0691"/>
    <w:rsid w:val="00EB6EE4"/>
    <w:rsid w:val="00EC269C"/>
    <w:rsid w:val="00ED140D"/>
    <w:rsid w:val="00ED2AF1"/>
    <w:rsid w:val="00EE0396"/>
    <w:rsid w:val="00EE39ED"/>
    <w:rsid w:val="00EE7C3A"/>
    <w:rsid w:val="00EF22D5"/>
    <w:rsid w:val="00EF2449"/>
    <w:rsid w:val="00EF40C1"/>
    <w:rsid w:val="00F00CB6"/>
    <w:rsid w:val="00F0504C"/>
    <w:rsid w:val="00F17272"/>
    <w:rsid w:val="00F212D3"/>
    <w:rsid w:val="00F273CA"/>
    <w:rsid w:val="00F31EA5"/>
    <w:rsid w:val="00F504CA"/>
    <w:rsid w:val="00F539E4"/>
    <w:rsid w:val="00F55A2D"/>
    <w:rsid w:val="00F60527"/>
    <w:rsid w:val="00F61A0B"/>
    <w:rsid w:val="00F7062C"/>
    <w:rsid w:val="00F7159C"/>
    <w:rsid w:val="00F800A1"/>
    <w:rsid w:val="00F8745F"/>
    <w:rsid w:val="00F94225"/>
    <w:rsid w:val="00FA4DF3"/>
    <w:rsid w:val="00FB6951"/>
    <w:rsid w:val="00FB6974"/>
    <w:rsid w:val="00FB7541"/>
    <w:rsid w:val="00FD7A18"/>
    <w:rsid w:val="00FE2D1B"/>
    <w:rsid w:val="00FE4AEB"/>
    <w:rsid w:val="00FE6866"/>
    <w:rsid w:val="00FF02EE"/>
    <w:rsid w:val="00FF162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378AA3C6"/>
  <w15:docId w15:val="{1A4C6D02-D304-4D93-9431-5416B923A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53B"/>
    <w:pPr>
      <w:spacing w:after="0" w:line="240" w:lineRule="auto"/>
    </w:pPr>
    <w:rPr>
      <w:sz w:val="24"/>
      <w:szCs w:val="24"/>
      <w:lang w:val="it-IT" w:eastAsia="it-I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200" w:line="276" w:lineRule="auto"/>
    </w:pPr>
    <w:rPr>
      <w:rFonts w:ascii="Lucida Grande" w:hAnsi="Lucida Grande" w:cs="Lucida Grande"/>
      <w:sz w:val="18"/>
      <w:szCs w:val="18"/>
      <w:lang w:val="en-US" w:eastAsia="en-US"/>
    </w:rPr>
  </w:style>
  <w:style w:type="paragraph" w:styleId="CommentText">
    <w:name w:val="annotation text"/>
    <w:basedOn w:val="Normal"/>
    <w:link w:val="CommentTextChar"/>
    <w:uiPriority w:val="99"/>
    <w:semiHidden/>
    <w:unhideWhenUsed/>
    <w:pPr>
      <w:spacing w:after="200" w:line="276" w:lineRule="auto"/>
    </w:pPr>
    <w:rPr>
      <w:rFonts w:ascii="Cambria" w:hAnsi="Cambria"/>
      <w:lang w:val="en-US" w:eastAsia="en-US"/>
    </w:rPr>
  </w:style>
  <w:style w:type="paragraph" w:styleId="CommentSubject">
    <w:name w:val="annotation subject"/>
    <w:basedOn w:val="CommentText"/>
    <w:next w:val="CommentText"/>
    <w:link w:val="CommentSubjectChar"/>
    <w:uiPriority w:val="99"/>
    <w:semiHidden/>
    <w:unhideWhenUsed/>
    <w:rPr>
      <w:b/>
      <w:bCs/>
      <w:sz w:val="20"/>
      <w:szCs w:val="20"/>
    </w:rPr>
  </w:style>
  <w:style w:type="paragraph" w:styleId="Footer">
    <w:name w:val="footer"/>
    <w:basedOn w:val="Normal"/>
    <w:link w:val="FooterChar"/>
    <w:uiPriority w:val="99"/>
    <w:unhideWhenUsed/>
    <w:pPr>
      <w:tabs>
        <w:tab w:val="center" w:pos="4153"/>
        <w:tab w:val="right" w:pos="8306"/>
      </w:tabs>
      <w:spacing w:after="200" w:line="276" w:lineRule="auto"/>
    </w:pPr>
    <w:rPr>
      <w:rFonts w:ascii="Cambria" w:hAnsi="Cambria"/>
      <w:lang w:val="en-US" w:eastAsia="en-US"/>
    </w:rPr>
  </w:style>
  <w:style w:type="paragraph" w:styleId="Header">
    <w:name w:val="header"/>
    <w:basedOn w:val="Normal"/>
    <w:link w:val="HeaderChar"/>
    <w:uiPriority w:val="99"/>
    <w:unhideWhenUsed/>
    <w:pPr>
      <w:tabs>
        <w:tab w:val="center" w:pos="4153"/>
        <w:tab w:val="right" w:pos="8306"/>
      </w:tabs>
      <w:spacing w:after="200" w:line="276" w:lineRule="auto"/>
    </w:pPr>
    <w:rPr>
      <w:rFonts w:ascii="Cambria" w:hAnsi="Cambria"/>
      <w:lang w:val="en-US" w:eastAsia="en-US"/>
    </w:rPr>
  </w:style>
  <w:style w:type="character" w:styleId="CommentReference">
    <w:name w:val="annotation reference"/>
    <w:uiPriority w:val="99"/>
    <w:semiHidden/>
    <w:unhideWhenUsed/>
    <w:rPr>
      <w:sz w:val="18"/>
      <w:szCs w:val="18"/>
    </w:rPr>
  </w:style>
  <w:style w:type="paragraph" w:customStyle="1" w:styleId="ListParagraph1">
    <w:name w:val="List Paragraph1"/>
    <w:basedOn w:val="Normal"/>
    <w:uiPriority w:val="34"/>
    <w:qFormat/>
    <w:pPr>
      <w:spacing w:after="200" w:line="276" w:lineRule="auto"/>
      <w:ind w:left="720"/>
      <w:contextualSpacing/>
    </w:pPr>
    <w:rPr>
      <w:rFonts w:ascii="Cambria" w:hAnsi="Cambria"/>
      <w:lang w:val="en-US" w:eastAsia="en-US"/>
    </w:rPr>
  </w:style>
  <w:style w:type="paragraph" w:customStyle="1" w:styleId="Revision1">
    <w:name w:val="Revision1"/>
    <w:hidden/>
    <w:uiPriority w:val="99"/>
    <w:semiHidden/>
  </w:style>
  <w:style w:type="character" w:customStyle="1" w:styleId="BalloonTextChar">
    <w:name w:val="Balloon Text Char"/>
    <w:link w:val="BalloonText"/>
    <w:uiPriority w:val="99"/>
    <w:semiHidden/>
    <w:rPr>
      <w:rFonts w:ascii="Lucida Grande" w:hAnsi="Lucida Grande" w:cs="Lucida Grande"/>
      <w:sz w:val="18"/>
      <w:szCs w:val="18"/>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CommentTextChar">
    <w:name w:val="Comment Text Char"/>
    <w:basedOn w:val="DefaultParagraphFont"/>
    <w:link w:val="CommentText"/>
    <w:uiPriority w:val="99"/>
    <w:semiHidden/>
  </w:style>
  <w:style w:type="character" w:customStyle="1" w:styleId="CommentSubjectChar">
    <w:name w:val="Comment Subject Char"/>
    <w:link w:val="CommentSubject"/>
    <w:uiPriority w:val="99"/>
    <w:semiHidden/>
    <w:rPr>
      <w:b/>
      <w:bCs/>
      <w:sz w:val="20"/>
      <w:szCs w:val="20"/>
    </w:rPr>
  </w:style>
  <w:style w:type="table" w:styleId="TableGrid">
    <w:name w:val="Table Grid"/>
    <w:basedOn w:val="TableNormal"/>
    <w:uiPriority w:val="59"/>
    <w:rsid w:val="00A80069"/>
    <w:pPr>
      <w:spacing w:after="0" w:line="240" w:lineRule="auto"/>
    </w:pPr>
    <w:rPr>
      <w:rFonts w:ascii="Cambria" w:eastAsia="MS Mincho" w:hAnsi="Cambria" w:cs="Arial"/>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5D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20757">
      <w:bodyDiv w:val="1"/>
      <w:marLeft w:val="0"/>
      <w:marRight w:val="0"/>
      <w:marTop w:val="0"/>
      <w:marBottom w:val="0"/>
      <w:divBdr>
        <w:top w:val="none" w:sz="0" w:space="0" w:color="auto"/>
        <w:left w:val="none" w:sz="0" w:space="0" w:color="auto"/>
        <w:bottom w:val="none" w:sz="0" w:space="0" w:color="auto"/>
        <w:right w:val="none" w:sz="0" w:space="0" w:color="auto"/>
      </w:divBdr>
      <w:divsChild>
        <w:div w:id="1402632794">
          <w:marLeft w:val="0"/>
          <w:marRight w:val="0"/>
          <w:marTop w:val="0"/>
          <w:marBottom w:val="0"/>
          <w:divBdr>
            <w:top w:val="none" w:sz="0" w:space="0" w:color="auto"/>
            <w:left w:val="none" w:sz="0" w:space="0" w:color="auto"/>
            <w:bottom w:val="none" w:sz="0" w:space="0" w:color="auto"/>
            <w:right w:val="none" w:sz="0" w:space="0" w:color="auto"/>
          </w:divBdr>
        </w:div>
      </w:divsChild>
    </w:div>
    <w:div w:id="621955550">
      <w:bodyDiv w:val="1"/>
      <w:marLeft w:val="0"/>
      <w:marRight w:val="0"/>
      <w:marTop w:val="0"/>
      <w:marBottom w:val="0"/>
      <w:divBdr>
        <w:top w:val="none" w:sz="0" w:space="0" w:color="auto"/>
        <w:left w:val="none" w:sz="0" w:space="0" w:color="auto"/>
        <w:bottom w:val="none" w:sz="0" w:space="0" w:color="auto"/>
        <w:right w:val="none" w:sz="0" w:space="0" w:color="auto"/>
      </w:divBdr>
    </w:div>
    <w:div w:id="1121144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docx"/><Relationship Id="rId5" Type="http://schemas.openxmlformats.org/officeDocument/2006/relationships/settings" Target="settings.xml"/><Relationship Id="rId15" Type="http://schemas.openxmlformats.org/officeDocument/2006/relationships/package" Target="embeddings/Microsoft_Word_Document2.docx"/><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hyperlink" Target="https://hbr.org/sponsored/2017/08/to-the-cloud-and-beyond-big-data-in-the-age-of-machine-learning" TargetMode="External"/><Relationship Id="rId14"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FB2F2C-88A2-4080-B1A0-B5A3A8C14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43</Pages>
  <Words>10914</Words>
  <Characters>62210</Characters>
  <Application>Microsoft Office Word</Application>
  <DocSecurity>0</DocSecurity>
  <Lines>518</Lines>
  <Paragraphs>145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Retailer innovation push behaviour in the new service economy: a smart retailing model</vt:lpstr>
      <vt:lpstr>Retailer innovation push behaviour in the new service economy: a smart retailing model</vt:lpstr>
    </vt:vector>
  </TitlesOfParts>
  <Company>Middlesex University</Company>
  <LinksUpToDate>false</LinksUpToDate>
  <CharactersWithSpaces>72979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Retailer innovation push behaviour in the new service economy: a smart retailing model</dc:title>
  <dc:creator>.</dc:creator>
  <cp:lastModifiedBy>Costas Priporas</cp:lastModifiedBy>
  <cp:revision>3</cp:revision>
  <cp:lastPrinted>2017-10-04T17:41:00Z</cp:lastPrinted>
  <dcterms:created xsi:type="dcterms:W3CDTF">2018-02-26T13:16:00Z</dcterms:created>
  <dcterms:modified xsi:type="dcterms:W3CDTF">2018-02-26T14:32:00Z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