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227D1" w14:textId="71E77E16" w:rsidR="00A835D1" w:rsidRDefault="007C3A51" w:rsidP="00A835D1">
      <w:pPr>
        <w:spacing w:line="360" w:lineRule="auto"/>
        <w:ind w:left="567" w:right="567"/>
        <w:rPr>
          <w:rFonts w:ascii="Times New Roman" w:hAnsi="Times New Roman" w:cs="Times New Roman"/>
          <w:b/>
          <w:sz w:val="24"/>
          <w:szCs w:val="24"/>
        </w:rPr>
      </w:pPr>
      <w:bookmarkStart w:id="0" w:name="_Hlk513710843"/>
      <w:r>
        <w:rPr>
          <w:rFonts w:ascii="Times New Roman" w:hAnsi="Times New Roman" w:cs="Times New Roman"/>
          <w:b/>
          <w:sz w:val="24"/>
          <w:szCs w:val="24"/>
        </w:rPr>
        <w:t>Advocacy for Women migrant workers in Malaysia through an Intersectionality lens</w:t>
      </w:r>
    </w:p>
    <w:bookmarkEnd w:id="0"/>
    <w:p w14:paraId="0B575BE1" w14:textId="77777777" w:rsidR="00A835D1" w:rsidRDefault="009B70D4" w:rsidP="00A835D1">
      <w:pPr>
        <w:spacing w:line="360" w:lineRule="auto"/>
        <w:ind w:left="567" w:right="567"/>
        <w:rPr>
          <w:rFonts w:ascii="Times New Roman" w:hAnsi="Times New Roman" w:cs="Times New Roman"/>
          <w:b/>
          <w:sz w:val="24"/>
          <w:szCs w:val="24"/>
        </w:rPr>
      </w:pPr>
      <w:r w:rsidRPr="0040283A">
        <w:rPr>
          <w:rFonts w:ascii="Times New Roman" w:hAnsi="Times New Roman" w:cs="Times New Roman"/>
          <w:b/>
          <w:sz w:val="24"/>
          <w:szCs w:val="24"/>
        </w:rPr>
        <w:t>Abstract</w:t>
      </w:r>
    </w:p>
    <w:p w14:paraId="2155615C" w14:textId="3A7160BA" w:rsidR="0095751C" w:rsidRDefault="002B51F0" w:rsidP="002B51F0">
      <w:pPr>
        <w:spacing w:line="240" w:lineRule="auto"/>
        <w:ind w:left="567" w:right="567"/>
        <w:rPr>
          <w:rFonts w:ascii="Times New Roman" w:hAnsi="Times New Roman" w:cs="Times New Roman"/>
          <w:sz w:val="24"/>
          <w:szCs w:val="24"/>
        </w:rPr>
      </w:pPr>
      <w:r w:rsidRPr="005F0500">
        <w:rPr>
          <w:rFonts w:ascii="Times New Roman" w:hAnsi="Times New Roman" w:cs="Times New Roman"/>
          <w:sz w:val="24"/>
          <w:szCs w:val="24"/>
        </w:rPr>
        <w:t>A</w:t>
      </w:r>
      <w:r w:rsidR="0095751C" w:rsidRPr="005F0500">
        <w:rPr>
          <w:rFonts w:ascii="Times New Roman" w:hAnsi="Times New Roman" w:cs="Times New Roman"/>
          <w:sz w:val="24"/>
          <w:szCs w:val="24"/>
        </w:rPr>
        <w:t>nalysing labour migration through the lens of intersectionality provides valuable insights into the complex identities of women migrant workers and the multiple discriminations they struggle with. Intersectionality advocates argue that only through adopting such an approach</w:t>
      </w:r>
      <w:r w:rsidRPr="005F0500">
        <w:rPr>
          <w:rFonts w:ascii="Times New Roman" w:hAnsi="Times New Roman" w:cs="Times New Roman"/>
          <w:sz w:val="24"/>
          <w:szCs w:val="24"/>
        </w:rPr>
        <w:t xml:space="preserve"> can</w:t>
      </w:r>
      <w:r w:rsidR="0095751C" w:rsidRPr="005F0500">
        <w:rPr>
          <w:rFonts w:ascii="Times New Roman" w:hAnsi="Times New Roman" w:cs="Times New Roman"/>
          <w:sz w:val="24"/>
          <w:szCs w:val="24"/>
        </w:rPr>
        <w:t xml:space="preserve"> women’s multiple discriminations be challenged. </w:t>
      </w:r>
      <w:r w:rsidR="0095751C" w:rsidRPr="000C1E38">
        <w:rPr>
          <w:rFonts w:ascii="Times New Roman" w:hAnsi="Times New Roman" w:cs="Times New Roman"/>
          <w:sz w:val="24"/>
          <w:szCs w:val="24"/>
        </w:rPr>
        <w:t>Drawing on a case study of seven NGOs</w:t>
      </w:r>
      <w:r w:rsidR="00590709" w:rsidRPr="000C1E38">
        <w:rPr>
          <w:rFonts w:ascii="Times New Roman" w:hAnsi="Times New Roman" w:cs="Times New Roman"/>
          <w:sz w:val="24"/>
          <w:szCs w:val="24"/>
        </w:rPr>
        <w:t xml:space="preserve"> and one focus group of women migrant workers</w:t>
      </w:r>
      <w:r w:rsidR="0095751C" w:rsidRPr="000C1E38">
        <w:rPr>
          <w:rFonts w:ascii="Times New Roman" w:hAnsi="Times New Roman" w:cs="Times New Roman"/>
          <w:sz w:val="24"/>
          <w:szCs w:val="24"/>
        </w:rPr>
        <w:t xml:space="preserve"> in </w:t>
      </w:r>
      <w:r w:rsidRPr="000C1E38">
        <w:rPr>
          <w:rFonts w:ascii="Times New Roman" w:hAnsi="Times New Roman" w:cs="Times New Roman"/>
          <w:sz w:val="24"/>
          <w:szCs w:val="24"/>
        </w:rPr>
        <w:t xml:space="preserve">a non-western context, </w:t>
      </w:r>
      <w:r w:rsidR="0095751C" w:rsidRPr="000C1E38">
        <w:rPr>
          <w:rFonts w:ascii="Times New Roman" w:hAnsi="Times New Roman" w:cs="Times New Roman"/>
          <w:sz w:val="24"/>
          <w:szCs w:val="24"/>
        </w:rPr>
        <w:t>Malaysia</w:t>
      </w:r>
      <w:r w:rsidR="000C1E38">
        <w:rPr>
          <w:rFonts w:ascii="Times New Roman" w:hAnsi="Times New Roman" w:cs="Times New Roman"/>
          <w:sz w:val="24"/>
          <w:szCs w:val="24"/>
        </w:rPr>
        <w:t>,</w:t>
      </w:r>
      <w:r w:rsidR="0095751C" w:rsidRPr="005F0500">
        <w:rPr>
          <w:rFonts w:ascii="Times New Roman" w:hAnsi="Times New Roman" w:cs="Times New Roman"/>
          <w:sz w:val="24"/>
          <w:szCs w:val="24"/>
        </w:rPr>
        <w:t xml:space="preserve"> we</w:t>
      </w:r>
      <w:r w:rsidR="0090110D">
        <w:rPr>
          <w:rFonts w:ascii="Times New Roman" w:hAnsi="Times New Roman" w:cs="Times New Roman"/>
          <w:sz w:val="24"/>
          <w:szCs w:val="24"/>
        </w:rPr>
        <w:t xml:space="preserve"> </w:t>
      </w:r>
      <w:r w:rsidR="00D53558">
        <w:rPr>
          <w:rFonts w:ascii="Times New Roman" w:hAnsi="Times New Roman" w:cs="Times New Roman"/>
          <w:sz w:val="24"/>
          <w:szCs w:val="24"/>
        </w:rPr>
        <w:t xml:space="preserve">explore how </w:t>
      </w:r>
      <w:r w:rsidR="00B94A63">
        <w:rPr>
          <w:rFonts w:ascii="Times New Roman" w:hAnsi="Times New Roman" w:cs="Times New Roman"/>
          <w:sz w:val="24"/>
          <w:szCs w:val="24"/>
        </w:rPr>
        <w:t>a</w:t>
      </w:r>
      <w:r w:rsidR="00C1797C">
        <w:rPr>
          <w:rFonts w:ascii="Times New Roman" w:hAnsi="Times New Roman" w:cs="Times New Roman"/>
          <w:sz w:val="24"/>
          <w:szCs w:val="24"/>
        </w:rPr>
        <w:t>dvocacy organisations</w:t>
      </w:r>
      <w:r w:rsidR="0090110D">
        <w:rPr>
          <w:rFonts w:ascii="Times New Roman" w:hAnsi="Times New Roman" w:cs="Times New Roman"/>
          <w:sz w:val="24"/>
          <w:szCs w:val="24"/>
        </w:rPr>
        <w:t xml:space="preserve"> understand, interpret and</w:t>
      </w:r>
      <w:r w:rsidR="00D53558">
        <w:rPr>
          <w:rFonts w:ascii="Times New Roman" w:hAnsi="Times New Roman" w:cs="Times New Roman"/>
          <w:sz w:val="24"/>
          <w:szCs w:val="24"/>
        </w:rPr>
        <w:t xml:space="preserve"> </w:t>
      </w:r>
      <w:r w:rsidR="00EB5304">
        <w:rPr>
          <w:rFonts w:ascii="Times New Roman" w:hAnsi="Times New Roman" w:cs="Times New Roman"/>
          <w:sz w:val="24"/>
          <w:szCs w:val="24"/>
        </w:rPr>
        <w:t xml:space="preserve">adopt </w:t>
      </w:r>
      <w:r w:rsidRPr="005F0500">
        <w:rPr>
          <w:rFonts w:ascii="Times New Roman" w:hAnsi="Times New Roman" w:cs="Times New Roman"/>
          <w:sz w:val="24"/>
          <w:szCs w:val="24"/>
        </w:rPr>
        <w:t>an</w:t>
      </w:r>
      <w:r w:rsidR="0095751C" w:rsidRPr="005F0500">
        <w:rPr>
          <w:rFonts w:ascii="Times New Roman" w:hAnsi="Times New Roman" w:cs="Times New Roman"/>
          <w:sz w:val="24"/>
          <w:szCs w:val="24"/>
        </w:rPr>
        <w:t xml:space="preserve"> </w:t>
      </w:r>
      <w:r w:rsidR="00BB2A1C">
        <w:rPr>
          <w:rFonts w:ascii="Times New Roman" w:hAnsi="Times New Roman" w:cs="Times New Roman"/>
          <w:sz w:val="24"/>
          <w:szCs w:val="24"/>
        </w:rPr>
        <w:t xml:space="preserve">intersectional </w:t>
      </w:r>
      <w:r w:rsidR="0095751C" w:rsidRPr="005F0500">
        <w:rPr>
          <w:rFonts w:ascii="Times New Roman" w:hAnsi="Times New Roman" w:cs="Times New Roman"/>
          <w:sz w:val="24"/>
          <w:szCs w:val="24"/>
        </w:rPr>
        <w:t xml:space="preserve">approach </w:t>
      </w:r>
      <w:r w:rsidR="00786430">
        <w:rPr>
          <w:rFonts w:ascii="Times New Roman" w:hAnsi="Times New Roman" w:cs="Times New Roman"/>
          <w:sz w:val="24"/>
          <w:szCs w:val="24"/>
        </w:rPr>
        <w:t>in advancing</w:t>
      </w:r>
      <w:r w:rsidR="0095751C" w:rsidRPr="005F0500">
        <w:rPr>
          <w:rFonts w:ascii="Times New Roman" w:hAnsi="Times New Roman" w:cs="Times New Roman"/>
          <w:sz w:val="24"/>
          <w:szCs w:val="24"/>
        </w:rPr>
        <w:t xml:space="preserve"> the rights of </w:t>
      </w:r>
      <w:r w:rsidRPr="005F0500">
        <w:rPr>
          <w:rFonts w:ascii="Times New Roman" w:hAnsi="Times New Roman" w:cs="Times New Roman"/>
          <w:sz w:val="24"/>
          <w:szCs w:val="24"/>
        </w:rPr>
        <w:t>its</w:t>
      </w:r>
      <w:r w:rsidR="0095751C" w:rsidRPr="005F0500">
        <w:rPr>
          <w:rFonts w:ascii="Times New Roman" w:hAnsi="Times New Roman" w:cs="Times New Roman"/>
          <w:sz w:val="24"/>
          <w:szCs w:val="24"/>
        </w:rPr>
        <w:t xml:space="preserve"> women</w:t>
      </w:r>
      <w:r w:rsidRPr="005F0500">
        <w:rPr>
          <w:rFonts w:ascii="Times New Roman" w:hAnsi="Times New Roman" w:cs="Times New Roman"/>
          <w:sz w:val="24"/>
          <w:szCs w:val="24"/>
        </w:rPr>
        <w:t xml:space="preserve"> migrant workers</w:t>
      </w:r>
      <w:r w:rsidR="0095751C" w:rsidRPr="005F0500">
        <w:rPr>
          <w:rFonts w:ascii="Times New Roman" w:hAnsi="Times New Roman" w:cs="Times New Roman"/>
          <w:sz w:val="24"/>
          <w:szCs w:val="24"/>
        </w:rPr>
        <w:t xml:space="preserve">. We </w:t>
      </w:r>
      <w:r w:rsidR="00D2354E">
        <w:rPr>
          <w:rFonts w:ascii="Times New Roman" w:hAnsi="Times New Roman" w:cs="Times New Roman"/>
          <w:sz w:val="24"/>
          <w:szCs w:val="24"/>
        </w:rPr>
        <w:t xml:space="preserve">show </w:t>
      </w:r>
      <w:r w:rsidR="0095751C" w:rsidRPr="005F0500">
        <w:rPr>
          <w:rFonts w:ascii="Times New Roman" w:hAnsi="Times New Roman" w:cs="Times New Roman"/>
          <w:sz w:val="24"/>
          <w:szCs w:val="24"/>
        </w:rPr>
        <w:t xml:space="preserve">that </w:t>
      </w:r>
      <w:r w:rsidRPr="005F0500">
        <w:rPr>
          <w:rFonts w:ascii="Times New Roman" w:hAnsi="Times New Roman" w:cs="Times New Roman"/>
          <w:sz w:val="24"/>
          <w:szCs w:val="24"/>
        </w:rPr>
        <w:t>there are</w:t>
      </w:r>
      <w:r w:rsidR="00D2354E">
        <w:rPr>
          <w:rFonts w:ascii="Times New Roman" w:hAnsi="Times New Roman" w:cs="Times New Roman"/>
          <w:sz w:val="24"/>
          <w:szCs w:val="24"/>
        </w:rPr>
        <w:t xml:space="preserve"> </w:t>
      </w:r>
      <w:r w:rsidRPr="005F0500">
        <w:rPr>
          <w:rFonts w:ascii="Times New Roman" w:hAnsi="Times New Roman" w:cs="Times New Roman"/>
          <w:sz w:val="24"/>
          <w:szCs w:val="24"/>
        </w:rPr>
        <w:t>challenges</w:t>
      </w:r>
      <w:r w:rsidR="00D2354E">
        <w:rPr>
          <w:rFonts w:ascii="Times New Roman" w:hAnsi="Times New Roman" w:cs="Times New Roman"/>
          <w:sz w:val="24"/>
          <w:szCs w:val="24"/>
        </w:rPr>
        <w:t xml:space="preserve">, specific to the local context, which reduces the likelihood of organisations doing so. </w:t>
      </w:r>
      <w:r w:rsidR="0095751C" w:rsidRPr="005F0500">
        <w:rPr>
          <w:rFonts w:ascii="Times New Roman" w:hAnsi="Times New Roman" w:cs="Times New Roman"/>
          <w:sz w:val="24"/>
          <w:szCs w:val="24"/>
        </w:rPr>
        <w:t xml:space="preserve">The </w:t>
      </w:r>
      <w:r w:rsidR="00D2354E">
        <w:rPr>
          <w:rFonts w:ascii="Times New Roman" w:hAnsi="Times New Roman" w:cs="Times New Roman"/>
          <w:sz w:val="24"/>
          <w:szCs w:val="24"/>
        </w:rPr>
        <w:t xml:space="preserve">Malaysian experience </w:t>
      </w:r>
      <w:r w:rsidR="001D5A33">
        <w:rPr>
          <w:rFonts w:ascii="Times New Roman" w:hAnsi="Times New Roman" w:cs="Times New Roman"/>
          <w:sz w:val="24"/>
          <w:szCs w:val="24"/>
        </w:rPr>
        <w:t xml:space="preserve">likely </w:t>
      </w:r>
      <w:r w:rsidR="00D2354E">
        <w:rPr>
          <w:rFonts w:ascii="Times New Roman" w:hAnsi="Times New Roman" w:cs="Times New Roman"/>
          <w:sz w:val="24"/>
          <w:szCs w:val="24"/>
        </w:rPr>
        <w:t xml:space="preserve">has significance for similar advocacy in other Asian countries. </w:t>
      </w:r>
    </w:p>
    <w:p w14:paraId="2C597526" w14:textId="796A66E5" w:rsidR="00A835D1" w:rsidRDefault="00A835D1" w:rsidP="00A835D1">
      <w:pPr>
        <w:spacing w:line="240" w:lineRule="auto"/>
        <w:ind w:left="567" w:right="567"/>
        <w:rPr>
          <w:rFonts w:ascii="Times New Roman" w:hAnsi="Times New Roman" w:cs="Times New Roman"/>
          <w:b/>
          <w:sz w:val="24"/>
          <w:szCs w:val="24"/>
        </w:rPr>
      </w:pPr>
    </w:p>
    <w:p w14:paraId="01FA53A2" w14:textId="092CF8E4" w:rsidR="00EF09CC" w:rsidRDefault="00EF09CC" w:rsidP="00A835D1">
      <w:pPr>
        <w:spacing w:line="240" w:lineRule="auto"/>
        <w:ind w:left="567" w:right="567"/>
        <w:rPr>
          <w:rFonts w:ascii="Times New Roman" w:hAnsi="Times New Roman" w:cs="Times New Roman"/>
          <w:b/>
          <w:sz w:val="24"/>
          <w:szCs w:val="24"/>
        </w:rPr>
      </w:pPr>
      <w:r>
        <w:rPr>
          <w:rFonts w:ascii="Times New Roman" w:hAnsi="Times New Roman" w:cs="Times New Roman"/>
          <w:b/>
          <w:sz w:val="24"/>
          <w:szCs w:val="24"/>
        </w:rPr>
        <w:t>Keywords: advocacy, intersectionality, women migrant workers, Malaysia</w:t>
      </w:r>
      <w:r w:rsidR="0038496B">
        <w:rPr>
          <w:rFonts w:ascii="Times New Roman" w:hAnsi="Times New Roman" w:cs="Times New Roman"/>
          <w:b/>
          <w:sz w:val="24"/>
          <w:szCs w:val="24"/>
        </w:rPr>
        <w:t>, developing country</w:t>
      </w:r>
    </w:p>
    <w:p w14:paraId="7ABF67FA" w14:textId="77777777" w:rsidR="00EF09CC" w:rsidRPr="00A835D1" w:rsidRDefault="00EF09CC" w:rsidP="00A835D1">
      <w:pPr>
        <w:spacing w:line="240" w:lineRule="auto"/>
        <w:ind w:left="567" w:right="567"/>
        <w:rPr>
          <w:rFonts w:ascii="Times New Roman" w:hAnsi="Times New Roman" w:cs="Times New Roman"/>
          <w:b/>
          <w:sz w:val="24"/>
          <w:szCs w:val="24"/>
        </w:rPr>
      </w:pPr>
    </w:p>
    <w:p w14:paraId="0F7A4F1C" w14:textId="77777777" w:rsidR="009B70D4" w:rsidRPr="0040283A" w:rsidRDefault="009B70D4" w:rsidP="009B70D4">
      <w:pPr>
        <w:spacing w:line="360" w:lineRule="auto"/>
        <w:ind w:left="567" w:right="567"/>
        <w:rPr>
          <w:rFonts w:ascii="Times New Roman" w:hAnsi="Times New Roman" w:cs="Times New Roman"/>
          <w:b/>
          <w:sz w:val="24"/>
          <w:szCs w:val="24"/>
        </w:rPr>
      </w:pPr>
      <w:r w:rsidRPr="0040283A">
        <w:rPr>
          <w:rFonts w:ascii="Times New Roman" w:hAnsi="Times New Roman" w:cs="Times New Roman"/>
          <w:b/>
          <w:sz w:val="24"/>
          <w:szCs w:val="24"/>
        </w:rPr>
        <w:t xml:space="preserve">Introduction </w:t>
      </w:r>
    </w:p>
    <w:p w14:paraId="6239A9BB" w14:textId="6C8BD5B0" w:rsidR="009B70D4" w:rsidRPr="0040283A" w:rsidRDefault="009B70D4" w:rsidP="009B70D4">
      <w:pPr>
        <w:spacing w:line="360" w:lineRule="auto"/>
        <w:ind w:left="567" w:right="567"/>
        <w:rPr>
          <w:rFonts w:ascii="Times New Roman" w:hAnsi="Times New Roman" w:cs="Times New Roman"/>
          <w:sz w:val="24"/>
          <w:szCs w:val="24"/>
        </w:rPr>
      </w:pPr>
      <w:r w:rsidRPr="0040283A">
        <w:rPr>
          <w:rFonts w:ascii="Times New Roman" w:hAnsi="Times New Roman" w:cs="Times New Roman"/>
          <w:sz w:val="24"/>
          <w:szCs w:val="24"/>
        </w:rPr>
        <w:t xml:space="preserve">Malaysia </w:t>
      </w:r>
      <w:r w:rsidR="00696993">
        <w:rPr>
          <w:rFonts w:ascii="Times New Roman" w:hAnsi="Times New Roman" w:cs="Times New Roman"/>
          <w:sz w:val="24"/>
          <w:szCs w:val="24"/>
        </w:rPr>
        <w:t>remains</w:t>
      </w:r>
      <w:r w:rsidRPr="0040283A">
        <w:rPr>
          <w:rFonts w:ascii="Times New Roman" w:hAnsi="Times New Roman" w:cs="Times New Roman"/>
          <w:sz w:val="24"/>
          <w:szCs w:val="24"/>
        </w:rPr>
        <w:t xml:space="preserve"> one of the largest importers of labour in Asia. The pursuit of aggressive export-oriented development policies in the 1980s saw burgeoning numbers of migrant workers entering the country to work. The expansion of its middle-class, a rise in educational standards and women’s increasing entry into the labour force have triggered further demands for migrant workers (Piper, 2006). Migrants from Indonesia, the Philippines, Bangladesh, Vietnam, Pakistan, Myanmar, India and Sri Lanka come to work in construction, manufacturing, services, on plantations and in households and carry out low-skilled and low-paid work. They constitute 20-30 percent of Malaysia’s workforce today (ILO, 2016</w:t>
      </w:r>
      <w:r w:rsidR="00341836">
        <w:rPr>
          <w:rFonts w:ascii="Times New Roman" w:hAnsi="Times New Roman" w:cs="Times New Roman"/>
          <w:sz w:val="24"/>
          <w:szCs w:val="24"/>
        </w:rPr>
        <w:t>a</w:t>
      </w:r>
      <w:r w:rsidRPr="0040283A">
        <w:rPr>
          <w:rFonts w:ascii="Times New Roman" w:hAnsi="Times New Roman" w:cs="Times New Roman"/>
          <w:sz w:val="24"/>
          <w:szCs w:val="24"/>
        </w:rPr>
        <w:t xml:space="preserve">). It is estimated that there are </w:t>
      </w:r>
      <w:r w:rsidR="007953CE">
        <w:rPr>
          <w:rFonts w:ascii="Times New Roman" w:hAnsi="Times New Roman" w:cs="Times New Roman"/>
          <w:sz w:val="24"/>
          <w:szCs w:val="24"/>
        </w:rPr>
        <w:t xml:space="preserve">approximately </w:t>
      </w:r>
      <w:r w:rsidRPr="0040283A">
        <w:rPr>
          <w:rFonts w:ascii="Times New Roman" w:hAnsi="Times New Roman" w:cs="Times New Roman"/>
          <w:sz w:val="24"/>
          <w:szCs w:val="24"/>
        </w:rPr>
        <w:t>two million legal migrants in Malaysia, while a further two million are</w:t>
      </w:r>
      <w:r w:rsidR="00C619AA">
        <w:rPr>
          <w:rFonts w:ascii="Times New Roman" w:hAnsi="Times New Roman" w:cs="Times New Roman"/>
          <w:sz w:val="24"/>
          <w:szCs w:val="24"/>
        </w:rPr>
        <w:t xml:space="preserve"> irregular</w:t>
      </w:r>
      <w:r w:rsidRPr="0040283A">
        <w:rPr>
          <w:rFonts w:ascii="Times New Roman" w:hAnsi="Times New Roman" w:cs="Times New Roman"/>
          <w:sz w:val="24"/>
          <w:szCs w:val="24"/>
        </w:rPr>
        <w:t xml:space="preserve"> and undocumented</w:t>
      </w:r>
      <w:r w:rsidR="00D2354E">
        <w:rPr>
          <w:rFonts w:ascii="Times New Roman" w:hAnsi="Times New Roman" w:cs="Times New Roman"/>
          <w:sz w:val="24"/>
          <w:szCs w:val="24"/>
        </w:rPr>
        <w:t xml:space="preserve"> </w:t>
      </w:r>
      <w:r w:rsidR="00F317A6">
        <w:rPr>
          <w:rFonts w:ascii="Times New Roman" w:hAnsi="Times New Roman" w:cs="Times New Roman"/>
          <w:sz w:val="24"/>
          <w:szCs w:val="24"/>
        </w:rPr>
        <w:t>(Kong, 2017)</w:t>
      </w:r>
      <w:r w:rsidRPr="0040283A">
        <w:rPr>
          <w:rFonts w:ascii="Times New Roman" w:hAnsi="Times New Roman" w:cs="Times New Roman"/>
          <w:sz w:val="24"/>
          <w:szCs w:val="24"/>
        </w:rPr>
        <w:t>.</w:t>
      </w:r>
    </w:p>
    <w:p w14:paraId="59314C7D" w14:textId="1F5748F2" w:rsidR="009B70D4" w:rsidRPr="0040283A" w:rsidRDefault="009B70D4" w:rsidP="00165570">
      <w:pPr>
        <w:spacing w:line="360" w:lineRule="auto"/>
        <w:ind w:left="567" w:right="567"/>
        <w:rPr>
          <w:rFonts w:ascii="Times New Roman" w:hAnsi="Times New Roman" w:cs="Times New Roman"/>
          <w:sz w:val="24"/>
          <w:szCs w:val="24"/>
        </w:rPr>
      </w:pPr>
      <w:r w:rsidRPr="0040283A">
        <w:rPr>
          <w:rFonts w:ascii="Times New Roman" w:hAnsi="Times New Roman" w:cs="Times New Roman"/>
          <w:sz w:val="24"/>
          <w:szCs w:val="24"/>
        </w:rPr>
        <w:t xml:space="preserve">Women constitute a significant portion of the migrant workforce. Like their male counterparts, they engage in low-waged, low-skilled work and are a super-exploited workforce. Their status as non-citizens deprive them of many legal rights which citizens enjoy. Additionally, they face gender-related discrimination, </w:t>
      </w:r>
      <w:r w:rsidRPr="0040283A">
        <w:rPr>
          <w:rFonts w:ascii="Times New Roman" w:hAnsi="Times New Roman" w:cs="Times New Roman"/>
          <w:sz w:val="24"/>
          <w:szCs w:val="24"/>
        </w:rPr>
        <w:lastRenderedPageBreak/>
        <w:t>fur</w:t>
      </w:r>
      <w:r w:rsidR="00A54474">
        <w:rPr>
          <w:rFonts w:ascii="Times New Roman" w:hAnsi="Times New Roman" w:cs="Times New Roman"/>
          <w:sz w:val="24"/>
          <w:szCs w:val="24"/>
        </w:rPr>
        <w:t>ther disadvantaging them. The question of h</w:t>
      </w:r>
      <w:r w:rsidRPr="0040283A">
        <w:rPr>
          <w:rFonts w:ascii="Times New Roman" w:hAnsi="Times New Roman" w:cs="Times New Roman"/>
          <w:sz w:val="24"/>
          <w:szCs w:val="24"/>
        </w:rPr>
        <w:t xml:space="preserve">ow the multi-layered difficulties faced by this group of marginalised peoples can be remedied, has attracted </w:t>
      </w:r>
      <w:r w:rsidR="00CB510D">
        <w:rPr>
          <w:rFonts w:ascii="Times New Roman" w:hAnsi="Times New Roman" w:cs="Times New Roman"/>
          <w:sz w:val="24"/>
          <w:szCs w:val="24"/>
        </w:rPr>
        <w:t>much</w:t>
      </w:r>
      <w:r w:rsidRPr="0040283A">
        <w:rPr>
          <w:rFonts w:ascii="Times New Roman" w:hAnsi="Times New Roman" w:cs="Times New Roman"/>
          <w:sz w:val="24"/>
          <w:szCs w:val="24"/>
        </w:rPr>
        <w:t xml:space="preserve"> attention over the years. </w:t>
      </w:r>
    </w:p>
    <w:p w14:paraId="6A34DF67" w14:textId="229657E2" w:rsidR="00271D4D" w:rsidRPr="00271D4D" w:rsidRDefault="009B70D4" w:rsidP="00271D4D">
      <w:pPr>
        <w:spacing w:line="360" w:lineRule="auto"/>
        <w:ind w:left="567" w:right="567"/>
        <w:rPr>
          <w:rStyle w:val="st"/>
          <w:rFonts w:ascii="Times New Roman" w:hAnsi="Times New Roman" w:cs="Times New Roman"/>
          <w:sz w:val="24"/>
          <w:szCs w:val="24"/>
        </w:rPr>
      </w:pPr>
      <w:r w:rsidRPr="0040283A">
        <w:rPr>
          <w:rFonts w:ascii="Times New Roman" w:hAnsi="Times New Roman" w:cs="Times New Roman"/>
          <w:sz w:val="24"/>
          <w:szCs w:val="24"/>
        </w:rPr>
        <w:t xml:space="preserve">This article uses intersectionality as a lens through which to investigate </w:t>
      </w:r>
      <w:r w:rsidR="0090110D">
        <w:rPr>
          <w:rFonts w:ascii="Times New Roman" w:hAnsi="Times New Roman" w:cs="Times New Roman"/>
          <w:sz w:val="24"/>
          <w:szCs w:val="24"/>
        </w:rPr>
        <w:t xml:space="preserve">ways in which </w:t>
      </w:r>
      <w:r w:rsidR="00786430">
        <w:rPr>
          <w:rFonts w:ascii="Times New Roman" w:hAnsi="Times New Roman" w:cs="Times New Roman"/>
          <w:sz w:val="24"/>
          <w:szCs w:val="24"/>
        </w:rPr>
        <w:t>advocacy organisations</w:t>
      </w:r>
      <w:r w:rsidR="007C3A51" w:rsidRPr="00C1797C">
        <w:rPr>
          <w:rFonts w:ascii="Times New Roman" w:hAnsi="Times New Roman" w:cs="Times New Roman"/>
          <w:sz w:val="24"/>
          <w:szCs w:val="24"/>
        </w:rPr>
        <w:t xml:space="preserve"> deal with the dimensions of difference among these workers,</w:t>
      </w:r>
      <w:r w:rsidR="00D53558">
        <w:rPr>
          <w:rFonts w:ascii="Times New Roman" w:hAnsi="Times New Roman" w:cs="Times New Roman"/>
          <w:sz w:val="24"/>
          <w:szCs w:val="24"/>
        </w:rPr>
        <w:t xml:space="preserve"> identif</w:t>
      </w:r>
      <w:r w:rsidR="00A80A31">
        <w:rPr>
          <w:rFonts w:ascii="Times New Roman" w:hAnsi="Times New Roman" w:cs="Times New Roman"/>
          <w:sz w:val="24"/>
          <w:szCs w:val="24"/>
        </w:rPr>
        <w:t>y</w:t>
      </w:r>
      <w:r w:rsidR="00D53558">
        <w:rPr>
          <w:rFonts w:ascii="Times New Roman" w:hAnsi="Times New Roman" w:cs="Times New Roman"/>
          <w:sz w:val="24"/>
          <w:szCs w:val="24"/>
        </w:rPr>
        <w:t xml:space="preserve"> </w:t>
      </w:r>
      <w:r w:rsidR="00A80A31">
        <w:rPr>
          <w:rFonts w:ascii="Times New Roman" w:hAnsi="Times New Roman" w:cs="Times New Roman"/>
          <w:sz w:val="24"/>
          <w:szCs w:val="24"/>
        </w:rPr>
        <w:t>barriers</w:t>
      </w:r>
      <w:r w:rsidR="00D53558">
        <w:rPr>
          <w:rFonts w:ascii="Times New Roman" w:hAnsi="Times New Roman" w:cs="Times New Roman"/>
          <w:sz w:val="24"/>
          <w:szCs w:val="24"/>
        </w:rPr>
        <w:t xml:space="preserve"> </w:t>
      </w:r>
      <w:r w:rsidR="00C1797C" w:rsidRPr="00C1797C">
        <w:rPr>
          <w:rFonts w:ascii="Times New Roman" w:hAnsi="Times New Roman" w:cs="Times New Roman"/>
          <w:sz w:val="24"/>
          <w:szCs w:val="24"/>
        </w:rPr>
        <w:t xml:space="preserve">to adopting an </w:t>
      </w:r>
      <w:r w:rsidR="007C3A51" w:rsidRPr="00C1797C">
        <w:rPr>
          <w:rFonts w:ascii="Times New Roman" w:eastAsia="Times New Roman" w:hAnsi="Times New Roman" w:cs="Times New Roman"/>
          <w:sz w:val="24"/>
          <w:szCs w:val="24"/>
          <w:lang w:eastAsia="en-GB"/>
        </w:rPr>
        <w:t>intersectionality approach</w:t>
      </w:r>
      <w:r w:rsidR="00C1797C" w:rsidRPr="00C1797C">
        <w:rPr>
          <w:rFonts w:ascii="Times New Roman" w:eastAsia="Times New Roman" w:hAnsi="Times New Roman" w:cs="Times New Roman"/>
          <w:sz w:val="24"/>
          <w:szCs w:val="24"/>
          <w:lang w:eastAsia="en-GB"/>
        </w:rPr>
        <w:t xml:space="preserve">, and </w:t>
      </w:r>
      <w:r w:rsidR="00D2354E">
        <w:rPr>
          <w:rFonts w:ascii="Times New Roman" w:eastAsia="Times New Roman" w:hAnsi="Times New Roman" w:cs="Times New Roman"/>
          <w:sz w:val="24"/>
          <w:szCs w:val="24"/>
          <w:lang w:eastAsia="en-GB"/>
        </w:rPr>
        <w:t xml:space="preserve">understand </w:t>
      </w:r>
      <w:r w:rsidR="00C1797C" w:rsidRPr="00C1797C">
        <w:rPr>
          <w:rFonts w:ascii="Times New Roman" w:eastAsia="Times New Roman" w:hAnsi="Times New Roman" w:cs="Times New Roman"/>
          <w:sz w:val="24"/>
          <w:szCs w:val="24"/>
          <w:lang w:eastAsia="en-GB"/>
        </w:rPr>
        <w:t xml:space="preserve">how these are overcome. </w:t>
      </w:r>
      <w:r w:rsidRPr="0040283A">
        <w:rPr>
          <w:rFonts w:ascii="Times New Roman" w:hAnsi="Times New Roman" w:cs="Times New Roman"/>
          <w:sz w:val="24"/>
          <w:szCs w:val="24"/>
        </w:rPr>
        <w:t>Although i</w:t>
      </w:r>
      <w:r w:rsidRPr="0040283A">
        <w:rPr>
          <w:rStyle w:val="a"/>
          <w:rFonts w:ascii="Times New Roman" w:hAnsi="Times New Roman" w:cs="Times New Roman"/>
          <w:sz w:val="24"/>
          <w:szCs w:val="24"/>
        </w:rPr>
        <w:t>ntersectionality has</w:t>
      </w:r>
      <w:r w:rsidR="00034322">
        <w:rPr>
          <w:rStyle w:val="a"/>
          <w:rFonts w:ascii="Times New Roman" w:hAnsi="Times New Roman" w:cs="Times New Roman"/>
          <w:sz w:val="24"/>
          <w:szCs w:val="24"/>
        </w:rPr>
        <w:t xml:space="preserve"> been</w:t>
      </w:r>
      <w:r w:rsidRPr="0040283A">
        <w:rPr>
          <w:rStyle w:val="a"/>
          <w:rFonts w:ascii="Times New Roman" w:hAnsi="Times New Roman" w:cs="Times New Roman"/>
          <w:sz w:val="24"/>
          <w:szCs w:val="24"/>
        </w:rPr>
        <w:t xml:space="preserve"> </w:t>
      </w:r>
      <w:r w:rsidR="00CB510D">
        <w:rPr>
          <w:rStyle w:val="a"/>
          <w:rFonts w:ascii="Times New Roman" w:hAnsi="Times New Roman" w:cs="Times New Roman"/>
          <w:sz w:val="24"/>
          <w:szCs w:val="24"/>
        </w:rPr>
        <w:t xml:space="preserve">utilised to analyse </w:t>
      </w:r>
      <w:r w:rsidR="00B47EDD">
        <w:rPr>
          <w:rStyle w:val="a"/>
          <w:rFonts w:ascii="Times New Roman" w:hAnsi="Times New Roman" w:cs="Times New Roman"/>
          <w:sz w:val="24"/>
          <w:szCs w:val="24"/>
        </w:rPr>
        <w:t>the</w:t>
      </w:r>
      <w:r w:rsidR="000D460E">
        <w:rPr>
          <w:rStyle w:val="a"/>
          <w:rFonts w:ascii="Times New Roman" w:hAnsi="Times New Roman" w:cs="Times New Roman"/>
          <w:sz w:val="24"/>
          <w:szCs w:val="24"/>
        </w:rPr>
        <w:t>ir</w:t>
      </w:r>
      <w:r w:rsidR="00B47EDD">
        <w:rPr>
          <w:rStyle w:val="a"/>
          <w:rFonts w:ascii="Times New Roman" w:hAnsi="Times New Roman" w:cs="Times New Roman"/>
          <w:sz w:val="24"/>
          <w:szCs w:val="24"/>
        </w:rPr>
        <w:t xml:space="preserve"> migration experience</w:t>
      </w:r>
      <w:r w:rsidR="0078747F">
        <w:rPr>
          <w:rStyle w:val="a"/>
          <w:rFonts w:ascii="Times New Roman" w:hAnsi="Times New Roman" w:cs="Times New Roman"/>
          <w:sz w:val="24"/>
          <w:szCs w:val="24"/>
        </w:rPr>
        <w:t xml:space="preserve"> </w:t>
      </w:r>
      <w:r w:rsidR="00CB510D">
        <w:rPr>
          <w:rStyle w:val="a"/>
          <w:rFonts w:ascii="Times New Roman" w:hAnsi="Times New Roman" w:cs="Times New Roman"/>
          <w:sz w:val="24"/>
          <w:szCs w:val="24"/>
        </w:rPr>
        <w:t>in</w:t>
      </w:r>
      <w:r w:rsidRPr="0040283A">
        <w:rPr>
          <w:rStyle w:val="a"/>
          <w:rFonts w:ascii="Times New Roman" w:hAnsi="Times New Roman" w:cs="Times New Roman"/>
          <w:sz w:val="24"/>
          <w:szCs w:val="24"/>
        </w:rPr>
        <w:t xml:space="preserve"> European contexts (</w:t>
      </w:r>
      <w:r w:rsidR="00CB510D">
        <w:rPr>
          <w:rStyle w:val="a"/>
          <w:rFonts w:ascii="Times New Roman" w:hAnsi="Times New Roman" w:cs="Times New Roman"/>
          <w:sz w:val="24"/>
          <w:szCs w:val="24"/>
        </w:rPr>
        <w:t>e.g.</w:t>
      </w:r>
      <w:r w:rsidR="00594933">
        <w:rPr>
          <w:rStyle w:val="a"/>
          <w:rFonts w:ascii="Times New Roman" w:hAnsi="Times New Roman" w:cs="Times New Roman"/>
          <w:sz w:val="24"/>
          <w:szCs w:val="24"/>
        </w:rPr>
        <w:t xml:space="preserve"> </w:t>
      </w:r>
      <w:r w:rsidR="00A87AFE">
        <w:rPr>
          <w:rStyle w:val="a"/>
          <w:rFonts w:ascii="Times New Roman" w:hAnsi="Times New Roman" w:cs="Times New Roman"/>
          <w:sz w:val="24"/>
          <w:szCs w:val="24"/>
        </w:rPr>
        <w:t>Lutz, et al 2011</w:t>
      </w:r>
      <w:r w:rsidR="00B47EDD">
        <w:rPr>
          <w:rStyle w:val="a"/>
          <w:rFonts w:ascii="Times New Roman" w:hAnsi="Times New Roman" w:cs="Times New Roman"/>
          <w:sz w:val="24"/>
          <w:szCs w:val="24"/>
        </w:rPr>
        <w:t>; Bastia, 2014</w:t>
      </w:r>
      <w:r w:rsidRPr="0040283A">
        <w:rPr>
          <w:rStyle w:val="a"/>
          <w:rFonts w:ascii="Times New Roman" w:hAnsi="Times New Roman" w:cs="Times New Roman"/>
          <w:sz w:val="24"/>
          <w:szCs w:val="24"/>
        </w:rPr>
        <w:t xml:space="preserve">), its application in </w:t>
      </w:r>
      <w:r w:rsidR="0090110D">
        <w:rPr>
          <w:rStyle w:val="a"/>
          <w:rFonts w:ascii="Times New Roman" w:hAnsi="Times New Roman" w:cs="Times New Roman"/>
          <w:sz w:val="24"/>
          <w:szCs w:val="24"/>
        </w:rPr>
        <w:t xml:space="preserve">non-western </w:t>
      </w:r>
      <w:r w:rsidRPr="0040283A">
        <w:rPr>
          <w:rStyle w:val="a"/>
          <w:rFonts w:ascii="Times New Roman" w:hAnsi="Times New Roman" w:cs="Times New Roman"/>
          <w:sz w:val="24"/>
          <w:szCs w:val="24"/>
        </w:rPr>
        <w:t>contexts is under-researched</w:t>
      </w:r>
      <w:r w:rsidR="00A80A31">
        <w:rPr>
          <w:rStyle w:val="a"/>
          <w:rFonts w:ascii="Times New Roman" w:hAnsi="Times New Roman" w:cs="Times New Roman"/>
          <w:sz w:val="24"/>
          <w:szCs w:val="24"/>
        </w:rPr>
        <w:t xml:space="preserve"> (Lee and Piper, 2013)</w:t>
      </w:r>
      <w:r w:rsidR="00CB510D">
        <w:rPr>
          <w:rStyle w:val="a"/>
          <w:rFonts w:ascii="Times New Roman" w:hAnsi="Times New Roman" w:cs="Times New Roman"/>
          <w:sz w:val="24"/>
          <w:szCs w:val="24"/>
        </w:rPr>
        <w:t xml:space="preserve">. </w:t>
      </w:r>
      <w:r w:rsidR="00291769">
        <w:rPr>
          <w:rStyle w:val="a"/>
          <w:rFonts w:ascii="Times New Roman" w:hAnsi="Times New Roman" w:cs="Times New Roman"/>
          <w:sz w:val="24"/>
          <w:szCs w:val="24"/>
        </w:rPr>
        <w:t xml:space="preserve">Shin (2009), </w:t>
      </w:r>
      <w:r w:rsidRPr="0040283A">
        <w:rPr>
          <w:rFonts w:ascii="Times New Roman" w:eastAsia="Times New Roman" w:hAnsi="Times New Roman" w:cs="Times New Roman"/>
          <w:sz w:val="24"/>
          <w:szCs w:val="24"/>
          <w:lang w:eastAsia="en-GB"/>
        </w:rPr>
        <w:t xml:space="preserve">Lee </w:t>
      </w:r>
      <w:r w:rsidR="00196B7E">
        <w:rPr>
          <w:rFonts w:ascii="Times New Roman" w:eastAsia="Times New Roman" w:hAnsi="Times New Roman" w:cs="Times New Roman"/>
          <w:sz w:val="24"/>
          <w:szCs w:val="24"/>
          <w:lang w:eastAsia="en-GB"/>
        </w:rPr>
        <w:t>and</w:t>
      </w:r>
      <w:r w:rsidR="00CB510D">
        <w:rPr>
          <w:rFonts w:ascii="Times New Roman" w:eastAsia="Times New Roman" w:hAnsi="Times New Roman" w:cs="Times New Roman"/>
          <w:sz w:val="24"/>
          <w:szCs w:val="24"/>
          <w:lang w:eastAsia="en-GB"/>
        </w:rPr>
        <w:t xml:space="preserve"> Piper (</w:t>
      </w:r>
      <w:r w:rsidRPr="0040283A">
        <w:rPr>
          <w:rFonts w:ascii="Times New Roman" w:eastAsia="Times New Roman" w:hAnsi="Times New Roman" w:cs="Times New Roman"/>
          <w:sz w:val="24"/>
          <w:szCs w:val="24"/>
          <w:lang w:eastAsia="en-GB"/>
        </w:rPr>
        <w:t>2013)</w:t>
      </w:r>
      <w:r w:rsidR="00CB510D">
        <w:rPr>
          <w:rFonts w:ascii="Times New Roman" w:eastAsia="Times New Roman" w:hAnsi="Times New Roman" w:cs="Times New Roman"/>
          <w:sz w:val="24"/>
          <w:szCs w:val="24"/>
          <w:lang w:eastAsia="en-GB"/>
        </w:rPr>
        <w:t xml:space="preserve"> </w:t>
      </w:r>
      <w:r w:rsidR="00291769">
        <w:rPr>
          <w:rFonts w:ascii="Times New Roman" w:eastAsia="Times New Roman" w:hAnsi="Times New Roman" w:cs="Times New Roman"/>
          <w:sz w:val="24"/>
          <w:szCs w:val="24"/>
          <w:lang w:eastAsia="en-GB"/>
        </w:rPr>
        <w:t xml:space="preserve">and Ogawa (2017) all </w:t>
      </w:r>
      <w:r w:rsidR="00CB510D">
        <w:rPr>
          <w:rFonts w:ascii="Times New Roman" w:eastAsia="Times New Roman" w:hAnsi="Times New Roman" w:cs="Times New Roman"/>
          <w:sz w:val="24"/>
          <w:szCs w:val="24"/>
          <w:lang w:eastAsia="en-GB"/>
        </w:rPr>
        <w:t xml:space="preserve">use the concept to explore how the intersections of identities of </w:t>
      </w:r>
      <w:r w:rsidR="00CB510D" w:rsidRPr="00291769">
        <w:rPr>
          <w:rFonts w:ascii="Times New Roman" w:eastAsia="Times New Roman" w:hAnsi="Times New Roman" w:cs="Times New Roman"/>
          <w:sz w:val="24"/>
          <w:szCs w:val="24"/>
          <w:lang w:eastAsia="en-GB"/>
        </w:rPr>
        <w:t>women migrant workers in Asia</w:t>
      </w:r>
      <w:r w:rsidR="00291769" w:rsidRPr="00291769">
        <w:rPr>
          <w:rFonts w:ascii="Times New Roman" w:eastAsia="Times New Roman" w:hAnsi="Times New Roman" w:cs="Times New Roman"/>
          <w:sz w:val="24"/>
          <w:szCs w:val="24"/>
          <w:lang w:eastAsia="en-GB"/>
        </w:rPr>
        <w:t xml:space="preserve"> give rise to</w:t>
      </w:r>
      <w:r w:rsidR="00CB510D" w:rsidRPr="00291769">
        <w:rPr>
          <w:rFonts w:ascii="Times New Roman" w:eastAsia="Times New Roman" w:hAnsi="Times New Roman" w:cs="Times New Roman"/>
          <w:sz w:val="24"/>
          <w:szCs w:val="24"/>
          <w:lang w:eastAsia="en-GB"/>
        </w:rPr>
        <w:t xml:space="preserve"> the</w:t>
      </w:r>
      <w:r w:rsidR="00291769" w:rsidRPr="00291769">
        <w:rPr>
          <w:rFonts w:ascii="Times New Roman" w:eastAsia="Times New Roman" w:hAnsi="Times New Roman" w:cs="Times New Roman"/>
          <w:sz w:val="24"/>
          <w:szCs w:val="24"/>
          <w:lang w:eastAsia="en-GB"/>
        </w:rPr>
        <w:t xml:space="preserve"> </w:t>
      </w:r>
      <w:r w:rsidR="00CB510D" w:rsidRPr="00291769">
        <w:rPr>
          <w:rFonts w:ascii="Times New Roman" w:eastAsia="Times New Roman" w:hAnsi="Times New Roman" w:cs="Times New Roman"/>
          <w:sz w:val="24"/>
          <w:szCs w:val="24"/>
          <w:lang w:eastAsia="en-GB"/>
        </w:rPr>
        <w:t>discrimination</w:t>
      </w:r>
      <w:r w:rsidR="00291769" w:rsidRPr="00291769">
        <w:rPr>
          <w:rFonts w:ascii="Times New Roman" w:eastAsia="Times New Roman" w:hAnsi="Times New Roman" w:cs="Times New Roman"/>
          <w:sz w:val="24"/>
          <w:szCs w:val="24"/>
          <w:lang w:eastAsia="en-GB"/>
        </w:rPr>
        <w:t>s</w:t>
      </w:r>
      <w:r w:rsidR="00B47EDD">
        <w:rPr>
          <w:rFonts w:ascii="Times New Roman" w:eastAsia="Times New Roman" w:hAnsi="Times New Roman" w:cs="Times New Roman"/>
          <w:sz w:val="24"/>
          <w:szCs w:val="24"/>
          <w:lang w:eastAsia="en-GB"/>
        </w:rPr>
        <w:t xml:space="preserve"> and marginalisation</w:t>
      </w:r>
      <w:r w:rsidR="00291769" w:rsidRPr="00291769">
        <w:rPr>
          <w:rFonts w:ascii="Times New Roman" w:eastAsia="Times New Roman" w:hAnsi="Times New Roman" w:cs="Times New Roman"/>
          <w:sz w:val="24"/>
          <w:szCs w:val="24"/>
          <w:lang w:eastAsia="en-GB"/>
        </w:rPr>
        <w:t xml:space="preserve"> they suffer. </w:t>
      </w:r>
      <w:r w:rsidR="00594933">
        <w:rPr>
          <w:rFonts w:ascii="Times New Roman" w:eastAsia="Times New Roman" w:hAnsi="Times New Roman" w:cs="Times New Roman"/>
          <w:sz w:val="24"/>
          <w:szCs w:val="24"/>
          <w:lang w:eastAsia="en-GB"/>
        </w:rPr>
        <w:t>It follows that</w:t>
      </w:r>
      <w:r w:rsidR="00291769" w:rsidRPr="00291769">
        <w:rPr>
          <w:rFonts w:ascii="Times New Roman" w:eastAsia="Times New Roman" w:hAnsi="Times New Roman" w:cs="Times New Roman"/>
          <w:sz w:val="24"/>
          <w:szCs w:val="24"/>
          <w:lang w:eastAsia="en-GB"/>
        </w:rPr>
        <w:t xml:space="preserve"> we need to consider inter</w:t>
      </w:r>
      <w:r w:rsidR="00291769" w:rsidRPr="0019671F">
        <w:rPr>
          <w:rFonts w:ascii="Times New Roman" w:eastAsia="Times New Roman" w:hAnsi="Times New Roman" w:cs="Times New Roman"/>
          <w:sz w:val="24"/>
          <w:szCs w:val="24"/>
          <w:lang w:eastAsia="en-GB"/>
        </w:rPr>
        <w:t>sectional status positions</w:t>
      </w:r>
      <w:r w:rsidR="00291769" w:rsidRPr="00291769">
        <w:rPr>
          <w:rFonts w:ascii="Times New Roman" w:eastAsia="Times New Roman" w:hAnsi="Times New Roman" w:cs="Times New Roman"/>
          <w:sz w:val="24"/>
          <w:szCs w:val="24"/>
          <w:lang w:eastAsia="en-GB"/>
        </w:rPr>
        <w:t xml:space="preserve"> </w:t>
      </w:r>
      <w:r w:rsidR="00594933">
        <w:rPr>
          <w:rFonts w:ascii="Times New Roman" w:eastAsia="Times New Roman" w:hAnsi="Times New Roman" w:cs="Times New Roman"/>
          <w:sz w:val="24"/>
          <w:szCs w:val="24"/>
          <w:lang w:eastAsia="en-GB"/>
        </w:rPr>
        <w:t xml:space="preserve">when </w:t>
      </w:r>
      <w:r w:rsidR="00291769">
        <w:rPr>
          <w:rFonts w:ascii="Times New Roman" w:eastAsia="Times New Roman" w:hAnsi="Times New Roman" w:cs="Times New Roman"/>
          <w:sz w:val="24"/>
          <w:szCs w:val="24"/>
          <w:lang w:eastAsia="en-GB"/>
        </w:rPr>
        <w:t xml:space="preserve">developing </w:t>
      </w:r>
      <w:r w:rsidR="00291769" w:rsidRPr="00291769">
        <w:rPr>
          <w:rFonts w:ascii="Times New Roman" w:eastAsia="Times New Roman" w:hAnsi="Times New Roman" w:cs="Times New Roman"/>
          <w:sz w:val="24"/>
          <w:szCs w:val="24"/>
          <w:lang w:eastAsia="en-GB"/>
        </w:rPr>
        <w:t>advocacy strategies</w:t>
      </w:r>
      <w:r w:rsidR="00594933">
        <w:rPr>
          <w:rFonts w:ascii="Times New Roman" w:eastAsia="Times New Roman" w:hAnsi="Times New Roman" w:cs="Times New Roman"/>
          <w:sz w:val="24"/>
          <w:szCs w:val="24"/>
          <w:lang w:eastAsia="en-GB"/>
        </w:rPr>
        <w:t xml:space="preserve"> on behalf of these women</w:t>
      </w:r>
      <w:r w:rsidR="00291769" w:rsidRPr="00291769">
        <w:rPr>
          <w:rFonts w:ascii="Times New Roman" w:eastAsia="Times New Roman" w:hAnsi="Times New Roman" w:cs="Times New Roman"/>
          <w:sz w:val="24"/>
          <w:szCs w:val="24"/>
          <w:lang w:eastAsia="en-GB"/>
        </w:rPr>
        <w:t>.</w:t>
      </w:r>
      <w:r w:rsidR="00291769">
        <w:rPr>
          <w:rFonts w:ascii="Times New Roman" w:eastAsia="Times New Roman" w:hAnsi="Times New Roman" w:cs="Times New Roman"/>
          <w:sz w:val="24"/>
          <w:szCs w:val="24"/>
          <w:lang w:eastAsia="en-GB"/>
        </w:rPr>
        <w:t xml:space="preserve"> </w:t>
      </w:r>
      <w:r w:rsidRPr="0040283A">
        <w:rPr>
          <w:rFonts w:ascii="Times New Roman" w:eastAsia="Times New Roman" w:hAnsi="Times New Roman" w:cs="Times New Roman"/>
          <w:sz w:val="24"/>
          <w:szCs w:val="24"/>
          <w:lang w:eastAsia="en-GB"/>
        </w:rPr>
        <w:t xml:space="preserve">This article </w:t>
      </w:r>
      <w:r w:rsidR="00594933">
        <w:rPr>
          <w:rFonts w:ascii="Times New Roman" w:eastAsia="Times New Roman" w:hAnsi="Times New Roman" w:cs="Times New Roman"/>
          <w:sz w:val="24"/>
          <w:szCs w:val="24"/>
          <w:lang w:eastAsia="en-GB"/>
        </w:rPr>
        <w:t>does</w:t>
      </w:r>
      <w:r w:rsidR="00291769">
        <w:rPr>
          <w:rFonts w:ascii="Times New Roman" w:eastAsia="Times New Roman" w:hAnsi="Times New Roman" w:cs="Times New Roman"/>
          <w:sz w:val="24"/>
          <w:szCs w:val="24"/>
          <w:lang w:eastAsia="en-GB"/>
        </w:rPr>
        <w:t xml:space="preserve"> so, u</w:t>
      </w:r>
      <w:r w:rsidRPr="0040283A">
        <w:rPr>
          <w:rFonts w:ascii="Times New Roman" w:eastAsia="Times New Roman" w:hAnsi="Times New Roman" w:cs="Times New Roman"/>
          <w:sz w:val="24"/>
          <w:szCs w:val="24"/>
          <w:lang w:eastAsia="en-GB"/>
        </w:rPr>
        <w:t xml:space="preserve">sing Malaysia as a case study. </w:t>
      </w:r>
      <w:r w:rsidRPr="0040283A">
        <w:rPr>
          <w:rFonts w:ascii="Times New Roman" w:hAnsi="Times New Roman" w:cs="Times New Roman"/>
          <w:sz w:val="24"/>
          <w:szCs w:val="24"/>
        </w:rPr>
        <w:t xml:space="preserve">The country offers a unique site for the application of an intersectionality lens to advance the position of women migrant workers, due to </w:t>
      </w:r>
      <w:r w:rsidR="0054336F">
        <w:rPr>
          <w:rFonts w:ascii="Times New Roman" w:hAnsi="Times New Roman" w:cs="Times New Roman"/>
          <w:sz w:val="24"/>
          <w:szCs w:val="24"/>
        </w:rPr>
        <w:t>a combination of</w:t>
      </w:r>
      <w:r w:rsidRPr="0040283A">
        <w:rPr>
          <w:rFonts w:ascii="Times New Roman" w:hAnsi="Times New Roman" w:cs="Times New Roman"/>
          <w:sz w:val="24"/>
          <w:szCs w:val="24"/>
        </w:rPr>
        <w:t xml:space="preserve"> features which are relevant to their identities.</w:t>
      </w:r>
      <w:r w:rsidR="00C1797C">
        <w:rPr>
          <w:rFonts w:ascii="Times New Roman" w:hAnsi="Times New Roman" w:cs="Times New Roman"/>
          <w:sz w:val="24"/>
          <w:szCs w:val="24"/>
        </w:rPr>
        <w:t xml:space="preserve"> </w:t>
      </w:r>
      <w:r w:rsidR="00CC6C0A">
        <w:rPr>
          <w:rFonts w:ascii="Times New Roman" w:hAnsi="Times New Roman" w:cs="Times New Roman"/>
          <w:sz w:val="24"/>
          <w:szCs w:val="24"/>
        </w:rPr>
        <w:t xml:space="preserve">Secondly, </w:t>
      </w:r>
      <w:r w:rsidR="00A80A31">
        <w:rPr>
          <w:rFonts w:ascii="Times New Roman" w:hAnsi="Times New Roman" w:cs="Times New Roman"/>
          <w:sz w:val="24"/>
          <w:szCs w:val="24"/>
        </w:rPr>
        <w:t>its</w:t>
      </w:r>
      <w:r w:rsidR="0054336F">
        <w:rPr>
          <w:rFonts w:ascii="Times New Roman" w:hAnsi="Times New Roman" w:cs="Times New Roman"/>
          <w:sz w:val="24"/>
          <w:szCs w:val="24"/>
        </w:rPr>
        <w:t xml:space="preserve"> </w:t>
      </w:r>
      <w:r w:rsidR="0054336F" w:rsidRPr="00CD0626">
        <w:rPr>
          <w:rStyle w:val="Emphasis"/>
          <w:rFonts w:ascii="Times New Roman" w:hAnsi="Times New Roman" w:cs="Times New Roman"/>
          <w:i w:val="0"/>
          <w:sz w:val="24"/>
          <w:szCs w:val="24"/>
        </w:rPr>
        <w:t>economy</w:t>
      </w:r>
      <w:r w:rsidR="0054336F" w:rsidRPr="00CD0626">
        <w:rPr>
          <w:rStyle w:val="st"/>
          <w:rFonts w:ascii="Times New Roman" w:hAnsi="Times New Roman" w:cs="Times New Roman"/>
          <w:sz w:val="24"/>
          <w:szCs w:val="24"/>
        </w:rPr>
        <w:t xml:space="preserve"> has </w:t>
      </w:r>
      <w:r w:rsidR="00CD0626" w:rsidRPr="00CD0626">
        <w:rPr>
          <w:rStyle w:val="st"/>
          <w:rFonts w:ascii="Times New Roman" w:hAnsi="Times New Roman" w:cs="Times New Roman"/>
          <w:sz w:val="24"/>
          <w:szCs w:val="24"/>
        </w:rPr>
        <w:t>averaged an annual</w:t>
      </w:r>
      <w:r w:rsidR="0054336F" w:rsidRPr="00CD0626">
        <w:rPr>
          <w:rStyle w:val="st"/>
          <w:rFonts w:ascii="Times New Roman" w:hAnsi="Times New Roman" w:cs="Times New Roman"/>
          <w:sz w:val="24"/>
          <w:szCs w:val="24"/>
        </w:rPr>
        <w:t xml:space="preserve"> </w:t>
      </w:r>
      <w:r w:rsidR="0054336F" w:rsidRPr="00CD0626">
        <w:rPr>
          <w:rStyle w:val="Emphasis"/>
          <w:rFonts w:ascii="Times New Roman" w:hAnsi="Times New Roman" w:cs="Times New Roman"/>
          <w:i w:val="0"/>
          <w:sz w:val="24"/>
          <w:szCs w:val="24"/>
        </w:rPr>
        <w:t>growth</w:t>
      </w:r>
      <w:r w:rsidR="0054336F" w:rsidRPr="00CD0626">
        <w:rPr>
          <w:rStyle w:val="st"/>
          <w:rFonts w:ascii="Times New Roman" w:hAnsi="Times New Roman" w:cs="Times New Roman"/>
          <w:sz w:val="24"/>
          <w:szCs w:val="24"/>
        </w:rPr>
        <w:t xml:space="preserve"> of 5.4 percent since 2010</w:t>
      </w:r>
      <w:r w:rsidR="00B648D0">
        <w:rPr>
          <w:rStyle w:val="st"/>
          <w:rFonts w:ascii="Times New Roman" w:hAnsi="Times New Roman" w:cs="Times New Roman"/>
          <w:sz w:val="24"/>
          <w:szCs w:val="24"/>
        </w:rPr>
        <w:t xml:space="preserve"> (The World Bank, 2018)</w:t>
      </w:r>
      <w:r w:rsidR="0054336F" w:rsidRPr="00CD0626">
        <w:rPr>
          <w:rStyle w:val="st"/>
          <w:rFonts w:ascii="Times New Roman" w:hAnsi="Times New Roman" w:cs="Times New Roman"/>
          <w:sz w:val="24"/>
          <w:szCs w:val="24"/>
        </w:rPr>
        <w:t xml:space="preserve">. </w:t>
      </w:r>
      <w:r w:rsidR="003C0BD5">
        <w:rPr>
          <w:rStyle w:val="st"/>
          <w:rFonts w:ascii="Times New Roman" w:hAnsi="Times New Roman" w:cs="Times New Roman"/>
          <w:sz w:val="24"/>
          <w:szCs w:val="24"/>
        </w:rPr>
        <w:t>Given this</w:t>
      </w:r>
      <w:r w:rsidR="00CD0626">
        <w:rPr>
          <w:rStyle w:val="st"/>
          <w:rFonts w:ascii="Times New Roman" w:hAnsi="Times New Roman" w:cs="Times New Roman"/>
          <w:sz w:val="24"/>
          <w:szCs w:val="24"/>
        </w:rPr>
        <w:t xml:space="preserve"> optimistic</w:t>
      </w:r>
      <w:r w:rsidR="0054336F" w:rsidRPr="00CD0626">
        <w:rPr>
          <w:rStyle w:val="st"/>
          <w:rFonts w:ascii="Times New Roman" w:hAnsi="Times New Roman" w:cs="Times New Roman"/>
          <w:sz w:val="24"/>
          <w:szCs w:val="24"/>
        </w:rPr>
        <w:t xml:space="preserve"> outlook</w:t>
      </w:r>
      <w:r w:rsidR="00CD0626">
        <w:rPr>
          <w:rStyle w:val="st"/>
          <w:rFonts w:ascii="Times New Roman" w:hAnsi="Times New Roman" w:cs="Times New Roman"/>
          <w:sz w:val="24"/>
          <w:szCs w:val="24"/>
        </w:rPr>
        <w:t xml:space="preserve">, </w:t>
      </w:r>
      <w:r w:rsidR="00CD0626" w:rsidRPr="00CD0626">
        <w:rPr>
          <w:rStyle w:val="st"/>
          <w:rFonts w:ascii="Times New Roman" w:hAnsi="Times New Roman" w:cs="Times New Roman"/>
          <w:sz w:val="24"/>
          <w:szCs w:val="24"/>
        </w:rPr>
        <w:t xml:space="preserve">the country will </w:t>
      </w:r>
      <w:r w:rsidR="00CD0626">
        <w:rPr>
          <w:rStyle w:val="st"/>
          <w:rFonts w:ascii="Times New Roman" w:hAnsi="Times New Roman" w:cs="Times New Roman"/>
          <w:sz w:val="24"/>
          <w:szCs w:val="24"/>
        </w:rPr>
        <w:t>increase, rather than reduce, its reliance on m</w:t>
      </w:r>
      <w:r w:rsidR="00CD0626" w:rsidRPr="00CD0626">
        <w:rPr>
          <w:rStyle w:val="st"/>
          <w:rFonts w:ascii="Times New Roman" w:hAnsi="Times New Roman" w:cs="Times New Roman"/>
          <w:sz w:val="24"/>
          <w:szCs w:val="24"/>
        </w:rPr>
        <w:t>igrant labour</w:t>
      </w:r>
      <w:r w:rsidR="00CD0626">
        <w:rPr>
          <w:rStyle w:val="st"/>
          <w:rFonts w:ascii="Times New Roman" w:hAnsi="Times New Roman" w:cs="Times New Roman"/>
          <w:sz w:val="24"/>
          <w:szCs w:val="24"/>
        </w:rPr>
        <w:t xml:space="preserve"> </w:t>
      </w:r>
      <w:r w:rsidR="00786430">
        <w:rPr>
          <w:rStyle w:val="st"/>
          <w:rFonts w:ascii="Times New Roman" w:hAnsi="Times New Roman" w:cs="Times New Roman"/>
          <w:sz w:val="24"/>
          <w:szCs w:val="24"/>
        </w:rPr>
        <w:t>in realising</w:t>
      </w:r>
      <w:r w:rsidR="00CD0626">
        <w:rPr>
          <w:rStyle w:val="st"/>
          <w:rFonts w:ascii="Times New Roman" w:hAnsi="Times New Roman" w:cs="Times New Roman"/>
          <w:sz w:val="24"/>
          <w:szCs w:val="24"/>
        </w:rPr>
        <w:t xml:space="preserve"> </w:t>
      </w:r>
      <w:r w:rsidR="00CD0626" w:rsidRPr="00CD0626">
        <w:rPr>
          <w:rStyle w:val="st"/>
          <w:rFonts w:ascii="Times New Roman" w:hAnsi="Times New Roman" w:cs="Times New Roman"/>
          <w:sz w:val="24"/>
          <w:szCs w:val="24"/>
        </w:rPr>
        <w:t xml:space="preserve">its 2020 </w:t>
      </w:r>
      <w:r w:rsidR="00CD0626">
        <w:rPr>
          <w:rFonts w:ascii="Times New Roman" w:hAnsi="Times New Roman" w:cs="Times New Roman"/>
          <w:sz w:val="24"/>
          <w:szCs w:val="24"/>
        </w:rPr>
        <w:t xml:space="preserve">vision of becoming a </w:t>
      </w:r>
      <w:r w:rsidR="003C0BD5">
        <w:rPr>
          <w:rFonts w:ascii="Times New Roman" w:hAnsi="Times New Roman" w:cs="Times New Roman"/>
          <w:sz w:val="24"/>
          <w:szCs w:val="24"/>
        </w:rPr>
        <w:t>highly developed</w:t>
      </w:r>
      <w:r w:rsidR="00CD0626" w:rsidRPr="00CD0626">
        <w:rPr>
          <w:rFonts w:ascii="Times New Roman" w:hAnsi="Times New Roman" w:cs="Times New Roman"/>
          <w:sz w:val="24"/>
          <w:szCs w:val="24"/>
        </w:rPr>
        <w:t xml:space="preserve"> economy.</w:t>
      </w:r>
      <w:r w:rsidR="00CD0626">
        <w:rPr>
          <w:rFonts w:ascii="Times New Roman" w:hAnsi="Times New Roman" w:cs="Times New Roman"/>
          <w:sz w:val="24"/>
          <w:szCs w:val="24"/>
        </w:rPr>
        <w:t xml:space="preserve"> This makes studies which investigate how the rights of its migrant workforce can be advanced, </w:t>
      </w:r>
      <w:r w:rsidR="003C0BD5">
        <w:rPr>
          <w:rFonts w:ascii="Times New Roman" w:hAnsi="Times New Roman" w:cs="Times New Roman"/>
          <w:sz w:val="24"/>
          <w:szCs w:val="24"/>
        </w:rPr>
        <w:t>ever important.</w:t>
      </w:r>
      <w:r w:rsidR="00D2354E">
        <w:rPr>
          <w:rFonts w:ascii="Times New Roman" w:hAnsi="Times New Roman" w:cs="Times New Roman"/>
          <w:sz w:val="24"/>
          <w:szCs w:val="24"/>
        </w:rPr>
        <w:t xml:space="preserve"> Thirdly</w:t>
      </w:r>
      <w:r w:rsidR="00D2354E" w:rsidRPr="00786430">
        <w:rPr>
          <w:rFonts w:ascii="Times New Roman" w:hAnsi="Times New Roman" w:cs="Times New Roman"/>
          <w:sz w:val="24"/>
          <w:szCs w:val="24"/>
        </w:rPr>
        <w:t>,</w:t>
      </w:r>
      <w:r w:rsidR="00D2354E" w:rsidRPr="00786430">
        <w:rPr>
          <w:rStyle w:val="st"/>
          <w:rFonts w:ascii="Times New Roman" w:hAnsi="Times New Roman" w:cs="Times New Roman"/>
          <w:sz w:val="24"/>
          <w:szCs w:val="24"/>
        </w:rPr>
        <w:t xml:space="preserve"> </w:t>
      </w:r>
      <w:r w:rsidR="00786430" w:rsidRPr="00786430">
        <w:rPr>
          <w:rStyle w:val="st"/>
          <w:rFonts w:ascii="Times New Roman" w:hAnsi="Times New Roman" w:cs="Times New Roman"/>
          <w:sz w:val="24"/>
          <w:szCs w:val="24"/>
        </w:rPr>
        <w:t xml:space="preserve">as </w:t>
      </w:r>
      <w:r w:rsidR="00D2354E" w:rsidRPr="00786430">
        <w:rPr>
          <w:rFonts w:ascii="Times New Roman" w:hAnsi="Times New Roman" w:cs="Times New Roman"/>
          <w:sz w:val="24"/>
          <w:szCs w:val="24"/>
        </w:rPr>
        <w:t>its pol</w:t>
      </w:r>
      <w:r w:rsidR="00D2354E">
        <w:rPr>
          <w:rFonts w:ascii="Times New Roman" w:hAnsi="Times New Roman" w:cs="Times New Roman"/>
          <w:sz w:val="24"/>
          <w:szCs w:val="24"/>
        </w:rPr>
        <w:t xml:space="preserve">icies and practices toward migrant labour </w:t>
      </w:r>
      <w:r w:rsidR="00B648D0">
        <w:rPr>
          <w:rFonts w:ascii="Times New Roman" w:hAnsi="Times New Roman" w:cs="Times New Roman"/>
          <w:sz w:val="24"/>
          <w:szCs w:val="24"/>
        </w:rPr>
        <w:t>share similarities with</w:t>
      </w:r>
      <w:r w:rsidR="00D2354E">
        <w:rPr>
          <w:rFonts w:ascii="Times New Roman" w:hAnsi="Times New Roman" w:cs="Times New Roman"/>
          <w:sz w:val="24"/>
          <w:szCs w:val="24"/>
        </w:rPr>
        <w:t xml:space="preserve"> those in </w:t>
      </w:r>
      <w:r w:rsidR="00B648D0">
        <w:rPr>
          <w:rFonts w:ascii="Times New Roman" w:hAnsi="Times New Roman" w:cs="Times New Roman"/>
          <w:sz w:val="24"/>
          <w:szCs w:val="24"/>
        </w:rPr>
        <w:t xml:space="preserve">other migrant labour-dependent </w:t>
      </w:r>
      <w:r w:rsidR="00D2354E">
        <w:rPr>
          <w:rFonts w:ascii="Times New Roman" w:hAnsi="Times New Roman" w:cs="Times New Roman"/>
          <w:sz w:val="24"/>
          <w:szCs w:val="24"/>
        </w:rPr>
        <w:t xml:space="preserve">Asian countries </w:t>
      </w:r>
      <w:r w:rsidR="000D460E">
        <w:rPr>
          <w:rFonts w:ascii="Times New Roman" w:hAnsi="Times New Roman" w:cs="Times New Roman"/>
          <w:sz w:val="24"/>
          <w:szCs w:val="24"/>
        </w:rPr>
        <w:t>(</w:t>
      </w:r>
      <w:r w:rsidR="009B1DA4">
        <w:rPr>
          <w:rFonts w:ascii="Times New Roman" w:hAnsi="Times New Roman" w:cs="Times New Roman"/>
          <w:sz w:val="24"/>
          <w:szCs w:val="24"/>
        </w:rPr>
        <w:t xml:space="preserve">see e.g. </w:t>
      </w:r>
      <w:r w:rsidR="000D460E">
        <w:rPr>
          <w:rFonts w:ascii="Times New Roman" w:hAnsi="Times New Roman" w:cs="Times New Roman"/>
          <w:sz w:val="24"/>
          <w:szCs w:val="24"/>
        </w:rPr>
        <w:t>Kaur, 2010</w:t>
      </w:r>
      <w:r w:rsidR="00786430">
        <w:rPr>
          <w:rFonts w:ascii="Times New Roman" w:hAnsi="Times New Roman" w:cs="Times New Roman"/>
          <w:sz w:val="24"/>
          <w:szCs w:val="24"/>
        </w:rPr>
        <w:t xml:space="preserve">), </w:t>
      </w:r>
      <w:r w:rsidR="00A80A31">
        <w:rPr>
          <w:rFonts w:ascii="Times New Roman" w:hAnsi="Times New Roman" w:cs="Times New Roman"/>
          <w:sz w:val="24"/>
          <w:szCs w:val="24"/>
        </w:rPr>
        <w:t>findings from this</w:t>
      </w:r>
      <w:r w:rsidR="00D2354E">
        <w:rPr>
          <w:rFonts w:ascii="Times New Roman" w:hAnsi="Times New Roman" w:cs="Times New Roman"/>
          <w:sz w:val="24"/>
          <w:szCs w:val="24"/>
        </w:rPr>
        <w:t xml:space="preserve"> study </w:t>
      </w:r>
      <w:r w:rsidR="00DC0309">
        <w:rPr>
          <w:rFonts w:ascii="Times New Roman" w:hAnsi="Times New Roman" w:cs="Times New Roman"/>
          <w:sz w:val="24"/>
          <w:szCs w:val="24"/>
        </w:rPr>
        <w:t xml:space="preserve">can inform </w:t>
      </w:r>
      <w:r w:rsidR="00CC6C0A">
        <w:rPr>
          <w:rFonts w:ascii="Times New Roman" w:hAnsi="Times New Roman" w:cs="Times New Roman"/>
          <w:sz w:val="24"/>
          <w:szCs w:val="24"/>
        </w:rPr>
        <w:t xml:space="preserve">research </w:t>
      </w:r>
      <w:r w:rsidR="00DC0309">
        <w:rPr>
          <w:rFonts w:ascii="Times New Roman" w:hAnsi="Times New Roman" w:cs="Times New Roman"/>
          <w:sz w:val="24"/>
          <w:szCs w:val="24"/>
        </w:rPr>
        <w:t>on migrant labour advocacy</w:t>
      </w:r>
      <w:r w:rsidR="00B648D0">
        <w:rPr>
          <w:rFonts w:ascii="Times New Roman" w:hAnsi="Times New Roman" w:cs="Times New Roman"/>
          <w:sz w:val="24"/>
          <w:szCs w:val="24"/>
        </w:rPr>
        <w:t xml:space="preserve"> in these countries</w:t>
      </w:r>
      <w:r w:rsidR="00CC6C0A">
        <w:rPr>
          <w:rFonts w:ascii="Times New Roman" w:hAnsi="Times New Roman" w:cs="Times New Roman"/>
          <w:sz w:val="24"/>
          <w:szCs w:val="24"/>
        </w:rPr>
        <w:t>.</w:t>
      </w:r>
    </w:p>
    <w:p w14:paraId="49585513" w14:textId="05019CF3" w:rsidR="008A7C51" w:rsidRDefault="008A7C51" w:rsidP="009B70D4">
      <w:pPr>
        <w:spacing w:line="360" w:lineRule="auto"/>
        <w:ind w:left="567" w:right="567"/>
        <w:rPr>
          <w:rFonts w:ascii="Times New Roman" w:hAnsi="Times New Roman" w:cs="Times New Roman"/>
          <w:sz w:val="24"/>
          <w:szCs w:val="24"/>
        </w:rPr>
      </w:pPr>
      <w:r w:rsidRPr="0040283A">
        <w:rPr>
          <w:rFonts w:ascii="Times New Roman" w:hAnsi="Times New Roman" w:cs="Times New Roman"/>
          <w:sz w:val="24"/>
          <w:szCs w:val="24"/>
        </w:rPr>
        <w:t xml:space="preserve">The article proceeds as follows. Part I outlines the migration regime in Malaysia and the lived realities of </w:t>
      </w:r>
      <w:r w:rsidR="003C0BD5">
        <w:rPr>
          <w:rFonts w:ascii="Times New Roman" w:hAnsi="Times New Roman" w:cs="Times New Roman"/>
          <w:sz w:val="24"/>
          <w:szCs w:val="24"/>
        </w:rPr>
        <w:t xml:space="preserve">its </w:t>
      </w:r>
      <w:r w:rsidRPr="0040283A">
        <w:rPr>
          <w:rFonts w:ascii="Times New Roman" w:hAnsi="Times New Roman" w:cs="Times New Roman"/>
          <w:sz w:val="24"/>
          <w:szCs w:val="24"/>
        </w:rPr>
        <w:t xml:space="preserve">women migrant workers. Part II discusses intersectionality theory. Part III explains the method. Part IV presents the findings of interviews with </w:t>
      </w:r>
      <w:r w:rsidR="00696993">
        <w:rPr>
          <w:rFonts w:ascii="Times New Roman" w:hAnsi="Times New Roman" w:cs="Times New Roman"/>
          <w:sz w:val="24"/>
          <w:szCs w:val="24"/>
        </w:rPr>
        <w:t>seven</w:t>
      </w:r>
      <w:r w:rsidRPr="0040283A">
        <w:rPr>
          <w:rFonts w:ascii="Times New Roman" w:hAnsi="Times New Roman" w:cs="Times New Roman"/>
          <w:sz w:val="24"/>
          <w:szCs w:val="24"/>
        </w:rPr>
        <w:t xml:space="preserve"> non-governmental organisations advocating </w:t>
      </w:r>
      <w:r w:rsidR="00165570" w:rsidRPr="0040283A">
        <w:rPr>
          <w:rFonts w:ascii="Times New Roman" w:hAnsi="Times New Roman" w:cs="Times New Roman"/>
          <w:sz w:val="24"/>
          <w:szCs w:val="24"/>
        </w:rPr>
        <w:t xml:space="preserve">on behalf </w:t>
      </w:r>
      <w:r w:rsidRPr="0040283A">
        <w:rPr>
          <w:rFonts w:ascii="Times New Roman" w:hAnsi="Times New Roman" w:cs="Times New Roman"/>
          <w:sz w:val="24"/>
          <w:szCs w:val="24"/>
        </w:rPr>
        <w:t xml:space="preserve">of women </w:t>
      </w:r>
      <w:r w:rsidR="00165570" w:rsidRPr="0040283A">
        <w:rPr>
          <w:rFonts w:ascii="Times New Roman" w:hAnsi="Times New Roman" w:cs="Times New Roman"/>
          <w:sz w:val="24"/>
          <w:szCs w:val="24"/>
        </w:rPr>
        <w:t>migrant workers, and a focus group discussion held with a small number of these women</w:t>
      </w:r>
      <w:r w:rsidRPr="0040283A">
        <w:rPr>
          <w:rFonts w:ascii="Times New Roman" w:hAnsi="Times New Roman" w:cs="Times New Roman"/>
          <w:sz w:val="24"/>
          <w:szCs w:val="24"/>
        </w:rPr>
        <w:t xml:space="preserve">. Part V </w:t>
      </w:r>
      <w:r w:rsidR="00A54474">
        <w:rPr>
          <w:rFonts w:ascii="Times New Roman" w:hAnsi="Times New Roman" w:cs="Times New Roman"/>
          <w:sz w:val="24"/>
          <w:szCs w:val="24"/>
        </w:rPr>
        <w:t xml:space="preserve">discusses the implication of the findings and </w:t>
      </w:r>
      <w:r w:rsidRPr="0040283A">
        <w:rPr>
          <w:rFonts w:ascii="Times New Roman" w:hAnsi="Times New Roman" w:cs="Times New Roman"/>
          <w:sz w:val="24"/>
          <w:szCs w:val="24"/>
        </w:rPr>
        <w:t>concludes.</w:t>
      </w:r>
    </w:p>
    <w:p w14:paraId="29EED1FF" w14:textId="77777777" w:rsidR="00271D4D" w:rsidRDefault="00271D4D" w:rsidP="009B70D4">
      <w:pPr>
        <w:spacing w:line="360" w:lineRule="auto"/>
        <w:ind w:left="567" w:right="567"/>
        <w:rPr>
          <w:rFonts w:ascii="Times New Roman" w:hAnsi="Times New Roman" w:cs="Times New Roman"/>
          <w:sz w:val="24"/>
          <w:szCs w:val="24"/>
        </w:rPr>
      </w:pPr>
    </w:p>
    <w:p w14:paraId="5CC4885A" w14:textId="77777777" w:rsidR="008A7C51" w:rsidRPr="0040283A" w:rsidRDefault="008A7C51" w:rsidP="0040283A">
      <w:pPr>
        <w:spacing w:before="240" w:line="240" w:lineRule="auto"/>
        <w:ind w:left="567" w:right="567"/>
        <w:rPr>
          <w:rFonts w:ascii="Times New Roman" w:hAnsi="Times New Roman" w:cs="Times New Roman"/>
          <w:b/>
          <w:sz w:val="24"/>
          <w:szCs w:val="24"/>
        </w:rPr>
      </w:pPr>
      <w:r w:rsidRPr="0040283A">
        <w:rPr>
          <w:rFonts w:ascii="Times New Roman" w:hAnsi="Times New Roman" w:cs="Times New Roman"/>
          <w:b/>
          <w:sz w:val="24"/>
          <w:szCs w:val="24"/>
        </w:rPr>
        <w:lastRenderedPageBreak/>
        <w:t>Part I:</w:t>
      </w:r>
      <w:r w:rsidRPr="0040283A">
        <w:rPr>
          <w:rFonts w:ascii="Times New Roman" w:hAnsi="Times New Roman" w:cs="Times New Roman"/>
          <w:sz w:val="24"/>
          <w:szCs w:val="24"/>
        </w:rPr>
        <w:t xml:space="preserve"> </w:t>
      </w:r>
      <w:r w:rsidRPr="0040283A">
        <w:rPr>
          <w:rFonts w:ascii="Times New Roman" w:eastAsia="Times New Roman" w:hAnsi="Times New Roman" w:cs="Times New Roman"/>
          <w:b/>
          <w:sz w:val="24"/>
          <w:szCs w:val="24"/>
          <w:lang w:eastAsia="en-GB"/>
        </w:rPr>
        <w:t xml:space="preserve">Labour migration regime in Malaysia: </w:t>
      </w:r>
      <w:r w:rsidRPr="0040283A">
        <w:rPr>
          <w:rFonts w:ascii="Times New Roman" w:hAnsi="Times New Roman" w:cs="Times New Roman"/>
          <w:b/>
          <w:sz w:val="24"/>
          <w:szCs w:val="24"/>
        </w:rPr>
        <w:t>The lived realities of women migrant workers</w:t>
      </w:r>
    </w:p>
    <w:p w14:paraId="7AAFC559" w14:textId="7DA08DF5" w:rsidR="008A7C51" w:rsidRPr="0040283A" w:rsidRDefault="008A7C51" w:rsidP="008A7C51">
      <w:pPr>
        <w:spacing w:before="240" w:line="360" w:lineRule="auto"/>
        <w:ind w:left="567" w:right="567"/>
        <w:rPr>
          <w:rFonts w:ascii="Times New Roman" w:hAnsi="Times New Roman" w:cs="Times New Roman"/>
          <w:sz w:val="24"/>
          <w:szCs w:val="24"/>
        </w:rPr>
      </w:pPr>
      <w:r w:rsidRPr="0040283A">
        <w:rPr>
          <w:rFonts w:ascii="Times New Roman" w:hAnsi="Times New Roman" w:cs="Times New Roman"/>
          <w:sz w:val="24"/>
          <w:szCs w:val="24"/>
        </w:rPr>
        <w:t>Malaysia operates a highly inequitable labour migration system. Migration policies vacillate between ensuring a continual supply of cheap labour and instigating crackdowns on undesirable migrants (Kaur, 2014), leading to criticisms that migration policies are framed as a security concern rather than regarding migrants as major economic contributors (ILO, 2016</w:t>
      </w:r>
      <w:r w:rsidR="0090541B">
        <w:rPr>
          <w:rFonts w:ascii="Times New Roman" w:hAnsi="Times New Roman" w:cs="Times New Roman"/>
          <w:sz w:val="24"/>
          <w:szCs w:val="24"/>
        </w:rPr>
        <w:t>a</w:t>
      </w:r>
      <w:r w:rsidRPr="0040283A">
        <w:rPr>
          <w:rFonts w:ascii="Times New Roman" w:hAnsi="Times New Roman" w:cs="Times New Roman"/>
          <w:sz w:val="24"/>
          <w:szCs w:val="24"/>
        </w:rPr>
        <w:t>: 23</w:t>
      </w:r>
      <w:r w:rsidR="000D2A92">
        <w:rPr>
          <w:rFonts w:ascii="Times New Roman" w:hAnsi="Times New Roman" w:cs="Times New Roman"/>
          <w:sz w:val="24"/>
          <w:szCs w:val="24"/>
        </w:rPr>
        <w:t>; Woo, 2016</w:t>
      </w:r>
      <w:r w:rsidRPr="0040283A">
        <w:rPr>
          <w:rFonts w:ascii="Times New Roman" w:hAnsi="Times New Roman" w:cs="Times New Roman"/>
          <w:sz w:val="24"/>
          <w:szCs w:val="24"/>
        </w:rPr>
        <w:t>). The government’s approach toward regulating migrants is instrumental; migrant workers are truly only a means to an end (ILO, 2016</w:t>
      </w:r>
      <w:r w:rsidR="0090541B">
        <w:rPr>
          <w:rFonts w:ascii="Times New Roman" w:hAnsi="Times New Roman" w:cs="Times New Roman"/>
          <w:sz w:val="24"/>
          <w:szCs w:val="24"/>
        </w:rPr>
        <w:t>a</w:t>
      </w:r>
      <w:r w:rsidRPr="0040283A">
        <w:rPr>
          <w:rFonts w:ascii="Times New Roman" w:hAnsi="Times New Roman" w:cs="Times New Roman"/>
          <w:sz w:val="24"/>
          <w:szCs w:val="24"/>
        </w:rPr>
        <w:t xml:space="preserve">: 2). There is a “hierarchy of rights” for migrant workers in Malaysia, depending on their potential economic contributions (Nah, 2012). Unskilled migrants, on the lowest rung, are strictly kept out unless needed. The position of </w:t>
      </w:r>
      <w:r w:rsidR="00C619AA">
        <w:rPr>
          <w:rFonts w:ascii="Times New Roman" w:hAnsi="Times New Roman" w:cs="Times New Roman"/>
          <w:sz w:val="24"/>
          <w:szCs w:val="24"/>
        </w:rPr>
        <w:t xml:space="preserve">irregular </w:t>
      </w:r>
      <w:r w:rsidRPr="0040283A">
        <w:rPr>
          <w:rFonts w:ascii="Times New Roman" w:hAnsi="Times New Roman" w:cs="Times New Roman"/>
          <w:sz w:val="24"/>
          <w:szCs w:val="24"/>
        </w:rPr>
        <w:t>or undocumented migrants</w:t>
      </w:r>
      <w:r w:rsidR="00802C23">
        <w:rPr>
          <w:rFonts w:ascii="Times New Roman" w:hAnsi="Times New Roman" w:cs="Times New Roman"/>
          <w:sz w:val="24"/>
          <w:szCs w:val="24"/>
        </w:rPr>
        <w:t xml:space="preserve"> </w:t>
      </w:r>
      <w:r w:rsidRPr="0040283A">
        <w:rPr>
          <w:rFonts w:ascii="Times New Roman" w:hAnsi="Times New Roman" w:cs="Times New Roman"/>
          <w:sz w:val="24"/>
          <w:szCs w:val="24"/>
        </w:rPr>
        <w:t xml:space="preserve">is very precarious. Exploited for their labour, they are often rounded up by the authorities and detained in overcrowded facilities, where conditions are poor. Migrant regulation </w:t>
      </w:r>
      <w:r w:rsidRPr="0040283A">
        <w:rPr>
          <w:rFonts w:ascii="Times New Roman" w:eastAsia="Times New Roman" w:hAnsi="Times New Roman" w:cs="Times New Roman"/>
          <w:sz w:val="24"/>
          <w:szCs w:val="24"/>
          <w:lang w:eastAsia="en-GB"/>
        </w:rPr>
        <w:t xml:space="preserve">revolves around visa and immigration issues but seldom clarifies </w:t>
      </w:r>
      <w:r w:rsidR="00ED3F4A">
        <w:rPr>
          <w:rFonts w:ascii="Times New Roman" w:eastAsia="Times New Roman" w:hAnsi="Times New Roman" w:cs="Times New Roman"/>
          <w:sz w:val="24"/>
          <w:szCs w:val="24"/>
          <w:lang w:eastAsia="en-GB"/>
        </w:rPr>
        <w:t>the</w:t>
      </w:r>
      <w:r w:rsidRPr="0040283A">
        <w:rPr>
          <w:rFonts w:ascii="Times New Roman" w:eastAsia="Times New Roman" w:hAnsi="Times New Roman" w:cs="Times New Roman"/>
          <w:sz w:val="24"/>
          <w:szCs w:val="24"/>
          <w:lang w:eastAsia="en-GB"/>
        </w:rPr>
        <w:t xml:space="preserve"> employment rights of migrant workers (Piper, 2006</w:t>
      </w:r>
      <w:r w:rsidR="006D4053">
        <w:rPr>
          <w:rFonts w:ascii="Times New Roman" w:eastAsia="Times New Roman" w:hAnsi="Times New Roman" w:cs="Times New Roman"/>
          <w:sz w:val="24"/>
          <w:szCs w:val="24"/>
          <w:lang w:eastAsia="en-GB"/>
        </w:rPr>
        <w:t>; 364</w:t>
      </w:r>
      <w:r w:rsidRPr="0040283A">
        <w:rPr>
          <w:rFonts w:ascii="Times New Roman" w:eastAsia="Times New Roman" w:hAnsi="Times New Roman" w:cs="Times New Roman"/>
          <w:sz w:val="24"/>
          <w:szCs w:val="24"/>
          <w:lang w:eastAsia="en-GB"/>
        </w:rPr>
        <w:t>). Even worse, inefficient management of m</w:t>
      </w:r>
      <w:r w:rsidRPr="0040283A">
        <w:rPr>
          <w:rFonts w:ascii="Times New Roman" w:hAnsi="Times New Roman" w:cs="Times New Roman"/>
          <w:sz w:val="24"/>
          <w:szCs w:val="24"/>
        </w:rPr>
        <w:t>igration has resulted in huge influxes of unskilled migrant workers and their exploitation (</w:t>
      </w:r>
      <w:proofErr w:type="spellStart"/>
      <w:r w:rsidRPr="0040283A">
        <w:rPr>
          <w:rFonts w:ascii="Times New Roman" w:hAnsi="Times New Roman" w:cs="Times New Roman"/>
          <w:sz w:val="24"/>
          <w:szCs w:val="24"/>
        </w:rPr>
        <w:t>Devadason</w:t>
      </w:r>
      <w:proofErr w:type="spellEnd"/>
      <w:r w:rsidRPr="0040283A">
        <w:rPr>
          <w:rFonts w:ascii="Times New Roman" w:hAnsi="Times New Roman" w:cs="Times New Roman"/>
          <w:sz w:val="24"/>
          <w:szCs w:val="24"/>
        </w:rPr>
        <w:t xml:space="preserve"> </w:t>
      </w:r>
      <w:r w:rsidR="000D2A92">
        <w:rPr>
          <w:rFonts w:ascii="Times New Roman" w:hAnsi="Times New Roman" w:cs="Times New Roman"/>
          <w:sz w:val="24"/>
          <w:szCs w:val="24"/>
        </w:rPr>
        <w:t>and</w:t>
      </w:r>
      <w:r w:rsidRPr="0040283A">
        <w:rPr>
          <w:rFonts w:ascii="Times New Roman" w:hAnsi="Times New Roman" w:cs="Times New Roman"/>
          <w:sz w:val="24"/>
          <w:szCs w:val="24"/>
        </w:rPr>
        <w:t xml:space="preserve"> Chan, 2014; Woo, 2016).</w:t>
      </w:r>
    </w:p>
    <w:p w14:paraId="71BAEF90" w14:textId="631272B4" w:rsidR="008A7C51" w:rsidRDefault="008A7C51" w:rsidP="008A7C51">
      <w:pPr>
        <w:spacing w:line="360" w:lineRule="auto"/>
        <w:ind w:left="567" w:right="567"/>
        <w:rPr>
          <w:rFonts w:ascii="Times New Roman" w:eastAsia="Times New Roman" w:hAnsi="Times New Roman" w:cs="Times New Roman"/>
          <w:sz w:val="24"/>
          <w:szCs w:val="24"/>
          <w:lang w:eastAsia="en-GB"/>
        </w:rPr>
      </w:pPr>
      <w:r w:rsidRPr="0040283A">
        <w:rPr>
          <w:rFonts w:ascii="Times New Roman" w:hAnsi="Times New Roman" w:cs="Times New Roman"/>
          <w:sz w:val="24"/>
          <w:szCs w:val="24"/>
        </w:rPr>
        <w:t>A</w:t>
      </w:r>
      <w:r w:rsidR="004C2E7F">
        <w:rPr>
          <w:rFonts w:ascii="Times New Roman" w:hAnsi="Times New Roman" w:cs="Times New Roman"/>
          <w:sz w:val="24"/>
          <w:szCs w:val="24"/>
        </w:rPr>
        <w:t xml:space="preserve">pproximately </w:t>
      </w:r>
      <w:r w:rsidR="00165570" w:rsidRPr="0040283A">
        <w:rPr>
          <w:rFonts w:ascii="Times New Roman" w:hAnsi="Times New Roman" w:cs="Times New Roman"/>
          <w:sz w:val="24"/>
          <w:szCs w:val="24"/>
        </w:rPr>
        <w:t xml:space="preserve">300, 000 </w:t>
      </w:r>
      <w:r w:rsidRPr="0040283A">
        <w:rPr>
          <w:rFonts w:ascii="Times New Roman" w:hAnsi="Times New Roman" w:cs="Times New Roman"/>
          <w:sz w:val="24"/>
          <w:szCs w:val="24"/>
        </w:rPr>
        <w:t>migrant workers work in Malaysia’s important electronics sector, of which 80 percent are women</w:t>
      </w:r>
      <w:r w:rsidR="006F0555">
        <w:rPr>
          <w:rFonts w:ascii="Times New Roman" w:hAnsi="Times New Roman" w:cs="Times New Roman"/>
          <w:sz w:val="24"/>
          <w:szCs w:val="24"/>
        </w:rPr>
        <w:t xml:space="preserve"> (War on Want, 2012</w:t>
      </w:r>
      <w:r w:rsidR="006D4053">
        <w:rPr>
          <w:rFonts w:ascii="Times New Roman" w:hAnsi="Times New Roman" w:cs="Times New Roman"/>
          <w:sz w:val="24"/>
          <w:szCs w:val="24"/>
        </w:rPr>
        <w:t xml:space="preserve">; </w:t>
      </w:r>
      <w:proofErr w:type="spellStart"/>
      <w:r w:rsidR="006D4053">
        <w:rPr>
          <w:rFonts w:ascii="Times New Roman" w:hAnsi="Times New Roman" w:cs="Times New Roman"/>
          <w:sz w:val="24"/>
          <w:szCs w:val="24"/>
        </w:rPr>
        <w:t>Ramchandani</w:t>
      </w:r>
      <w:proofErr w:type="spellEnd"/>
      <w:r w:rsidR="006D4053">
        <w:rPr>
          <w:rFonts w:ascii="Times New Roman" w:hAnsi="Times New Roman" w:cs="Times New Roman"/>
          <w:sz w:val="24"/>
          <w:szCs w:val="24"/>
        </w:rPr>
        <w:t>, 2018</w:t>
      </w:r>
      <w:r w:rsidR="006F0555">
        <w:rPr>
          <w:rFonts w:ascii="Times New Roman" w:hAnsi="Times New Roman" w:cs="Times New Roman"/>
          <w:sz w:val="24"/>
          <w:szCs w:val="24"/>
        </w:rPr>
        <w:t>)</w:t>
      </w:r>
      <w:r w:rsidRPr="0040283A">
        <w:rPr>
          <w:rFonts w:ascii="Times New Roman" w:hAnsi="Times New Roman" w:cs="Times New Roman"/>
          <w:sz w:val="24"/>
          <w:szCs w:val="24"/>
        </w:rPr>
        <w:t xml:space="preserve">. </w:t>
      </w:r>
      <w:r w:rsidR="004C2E7F">
        <w:rPr>
          <w:rFonts w:ascii="Times New Roman" w:hAnsi="Times New Roman" w:cs="Times New Roman"/>
          <w:sz w:val="24"/>
          <w:szCs w:val="24"/>
        </w:rPr>
        <w:t>T</w:t>
      </w:r>
      <w:r w:rsidRPr="0040283A">
        <w:rPr>
          <w:rFonts w:ascii="Times New Roman" w:hAnsi="Times New Roman" w:cs="Times New Roman"/>
          <w:sz w:val="24"/>
          <w:szCs w:val="24"/>
        </w:rPr>
        <w:t xml:space="preserve">he combination of the identities of this group of women (e.g. </w:t>
      </w:r>
      <w:r w:rsidR="00C611A1">
        <w:rPr>
          <w:rFonts w:ascii="Times New Roman" w:hAnsi="Times New Roman" w:cs="Times New Roman"/>
          <w:sz w:val="24"/>
          <w:szCs w:val="24"/>
        </w:rPr>
        <w:t>young, single women</w:t>
      </w:r>
      <w:r w:rsidR="00E93563">
        <w:rPr>
          <w:rFonts w:ascii="Times New Roman" w:hAnsi="Times New Roman" w:cs="Times New Roman"/>
          <w:sz w:val="24"/>
          <w:szCs w:val="24"/>
        </w:rPr>
        <w:t>,</w:t>
      </w:r>
      <w:r w:rsidRPr="0040283A">
        <w:rPr>
          <w:rFonts w:ascii="Times New Roman" w:hAnsi="Times New Roman" w:cs="Times New Roman"/>
          <w:sz w:val="24"/>
          <w:szCs w:val="24"/>
        </w:rPr>
        <w:t xml:space="preserve"> low socio-economic status, foreign citizen</w:t>
      </w:r>
      <w:r w:rsidR="004521EB">
        <w:rPr>
          <w:rFonts w:ascii="Times New Roman" w:hAnsi="Times New Roman" w:cs="Times New Roman"/>
          <w:sz w:val="24"/>
          <w:szCs w:val="24"/>
        </w:rPr>
        <w:t xml:space="preserve">) </w:t>
      </w:r>
      <w:r w:rsidRPr="0040283A">
        <w:rPr>
          <w:rFonts w:ascii="Times New Roman" w:hAnsi="Times New Roman" w:cs="Times New Roman"/>
          <w:sz w:val="24"/>
          <w:szCs w:val="24"/>
        </w:rPr>
        <w:t>gives rise to specific types of discriminations. Often originating from rural areas where education is not a priority, the</w:t>
      </w:r>
      <w:r w:rsidR="0040283A" w:rsidRPr="0040283A">
        <w:rPr>
          <w:rFonts w:ascii="Times New Roman" w:hAnsi="Times New Roman" w:cs="Times New Roman"/>
          <w:sz w:val="24"/>
          <w:szCs w:val="24"/>
        </w:rPr>
        <w:t xml:space="preserve">y </w:t>
      </w:r>
      <w:r w:rsidR="004521EB">
        <w:rPr>
          <w:rFonts w:ascii="Times New Roman" w:hAnsi="Times New Roman" w:cs="Times New Roman"/>
          <w:sz w:val="24"/>
          <w:szCs w:val="24"/>
        </w:rPr>
        <w:t>do not know</w:t>
      </w:r>
      <w:r w:rsidR="0040283A" w:rsidRPr="0040283A">
        <w:rPr>
          <w:rFonts w:ascii="Times New Roman" w:hAnsi="Times New Roman" w:cs="Times New Roman"/>
          <w:sz w:val="24"/>
          <w:szCs w:val="24"/>
        </w:rPr>
        <w:t xml:space="preserve"> their rights under the law</w:t>
      </w:r>
      <w:r w:rsidR="00630C61">
        <w:rPr>
          <w:rFonts w:ascii="Times New Roman" w:hAnsi="Times New Roman" w:cs="Times New Roman"/>
          <w:sz w:val="24"/>
          <w:szCs w:val="24"/>
        </w:rPr>
        <w:t xml:space="preserve">. </w:t>
      </w:r>
      <w:r w:rsidRPr="0040283A">
        <w:rPr>
          <w:rFonts w:ascii="Times New Roman" w:hAnsi="Times New Roman" w:cs="Times New Roman"/>
          <w:sz w:val="24"/>
          <w:szCs w:val="24"/>
        </w:rPr>
        <w:t>Being young</w:t>
      </w:r>
      <w:r w:rsidR="004521EB">
        <w:rPr>
          <w:rFonts w:ascii="Times New Roman" w:hAnsi="Times New Roman" w:cs="Times New Roman"/>
          <w:sz w:val="24"/>
          <w:szCs w:val="24"/>
        </w:rPr>
        <w:t xml:space="preserve"> and</w:t>
      </w:r>
      <w:r w:rsidRPr="0040283A">
        <w:rPr>
          <w:rFonts w:ascii="Times New Roman" w:hAnsi="Times New Roman" w:cs="Times New Roman"/>
          <w:sz w:val="24"/>
          <w:szCs w:val="24"/>
        </w:rPr>
        <w:t xml:space="preserve"> female</w:t>
      </w:r>
      <w:r w:rsidR="004521EB">
        <w:rPr>
          <w:rFonts w:ascii="Times New Roman" w:hAnsi="Times New Roman" w:cs="Times New Roman"/>
          <w:sz w:val="24"/>
          <w:szCs w:val="24"/>
        </w:rPr>
        <w:t xml:space="preserve">, </w:t>
      </w:r>
      <w:r w:rsidRPr="0040283A">
        <w:rPr>
          <w:rFonts w:ascii="Times New Roman" w:hAnsi="Times New Roman" w:cs="Times New Roman"/>
          <w:sz w:val="24"/>
          <w:szCs w:val="24"/>
        </w:rPr>
        <w:t>they are vulnerable to sexual harassment and abuse by their supervisors (</w:t>
      </w:r>
      <w:proofErr w:type="spellStart"/>
      <w:r w:rsidRPr="0040283A">
        <w:rPr>
          <w:rFonts w:ascii="Times New Roman" w:hAnsi="Times New Roman" w:cs="Times New Roman"/>
          <w:sz w:val="24"/>
          <w:szCs w:val="24"/>
        </w:rPr>
        <w:t>Crinis</w:t>
      </w:r>
      <w:proofErr w:type="spellEnd"/>
      <w:r w:rsidRPr="0040283A">
        <w:rPr>
          <w:rFonts w:ascii="Times New Roman" w:hAnsi="Times New Roman" w:cs="Times New Roman"/>
          <w:sz w:val="24"/>
          <w:szCs w:val="24"/>
        </w:rPr>
        <w:t xml:space="preserve">, 2014). They are </w:t>
      </w:r>
      <w:r w:rsidR="00C611A1">
        <w:rPr>
          <w:rFonts w:ascii="Times New Roman" w:hAnsi="Times New Roman" w:cs="Times New Roman"/>
          <w:sz w:val="24"/>
          <w:szCs w:val="24"/>
        </w:rPr>
        <w:t xml:space="preserve">also </w:t>
      </w:r>
      <w:r w:rsidRPr="0040283A">
        <w:rPr>
          <w:rFonts w:ascii="Times New Roman" w:hAnsi="Times New Roman" w:cs="Times New Roman"/>
          <w:sz w:val="24"/>
          <w:szCs w:val="24"/>
        </w:rPr>
        <w:t xml:space="preserve">subject to severe movement restrictions, often transported from factory to living quarters to factory, in company-owned buses. </w:t>
      </w:r>
      <w:r w:rsidR="00DF626A" w:rsidRPr="0040283A">
        <w:rPr>
          <w:rFonts w:ascii="Times New Roman" w:hAnsi="Times New Roman" w:cs="Times New Roman"/>
          <w:sz w:val="24"/>
          <w:szCs w:val="24"/>
        </w:rPr>
        <w:t>I</w:t>
      </w:r>
      <w:r w:rsidRPr="0040283A">
        <w:rPr>
          <w:rFonts w:ascii="Times New Roman" w:hAnsi="Times New Roman" w:cs="Times New Roman"/>
          <w:sz w:val="24"/>
          <w:szCs w:val="24"/>
        </w:rPr>
        <w:t>f they become disabled (e.g. through workplace injury)</w:t>
      </w:r>
      <w:r w:rsidR="00DF626A" w:rsidRPr="0040283A">
        <w:rPr>
          <w:rFonts w:ascii="Times New Roman" w:hAnsi="Times New Roman" w:cs="Times New Roman"/>
          <w:sz w:val="24"/>
          <w:szCs w:val="24"/>
        </w:rPr>
        <w:t>, they acquire a further identity (disabled)</w:t>
      </w:r>
      <w:r w:rsidRPr="0040283A">
        <w:rPr>
          <w:rFonts w:ascii="Times New Roman" w:hAnsi="Times New Roman" w:cs="Times New Roman"/>
          <w:sz w:val="24"/>
          <w:szCs w:val="24"/>
        </w:rPr>
        <w:t xml:space="preserve">. Here, the chances of </w:t>
      </w:r>
      <w:r w:rsidRPr="0040283A">
        <w:rPr>
          <w:rFonts w:ascii="Times New Roman" w:eastAsia="Times New Roman" w:hAnsi="Times New Roman" w:cs="Times New Roman"/>
          <w:sz w:val="24"/>
          <w:szCs w:val="24"/>
          <w:lang w:eastAsia="en-GB"/>
        </w:rPr>
        <w:t xml:space="preserve">future income generation are significantly reduced, raising the possibility that they will agree to debt bondage. </w:t>
      </w:r>
    </w:p>
    <w:p w14:paraId="772FB12C" w14:textId="2516375C" w:rsidR="0070431D" w:rsidRPr="00B754B8" w:rsidRDefault="0070431D" w:rsidP="00B754B8">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Another 300,000</w:t>
      </w:r>
      <w:r w:rsidR="006055A9">
        <w:rPr>
          <w:rFonts w:ascii="Times New Roman" w:hAnsi="Times New Roman" w:cs="Times New Roman"/>
          <w:sz w:val="24"/>
          <w:szCs w:val="24"/>
        </w:rPr>
        <w:t>-400,000</w:t>
      </w:r>
      <w:r>
        <w:rPr>
          <w:rFonts w:ascii="Times New Roman" w:hAnsi="Times New Roman" w:cs="Times New Roman"/>
          <w:sz w:val="24"/>
          <w:szCs w:val="24"/>
        </w:rPr>
        <w:t xml:space="preserve"> women migrants work as domestic maids (ILO, 2016b). The combination of their identities (e.g. domestic worker, woman, </w:t>
      </w:r>
      <w:r>
        <w:rPr>
          <w:rFonts w:ascii="Times New Roman" w:hAnsi="Times New Roman" w:cs="Times New Roman"/>
          <w:sz w:val="24"/>
          <w:szCs w:val="24"/>
        </w:rPr>
        <w:lastRenderedPageBreak/>
        <w:t xml:space="preserve">foreign citizen) renders them vulnerable to other kinds of injustices. Domestic work is not regarded as “real” </w:t>
      </w:r>
      <w:proofErr w:type="gramStart"/>
      <w:r>
        <w:rPr>
          <w:rFonts w:ascii="Times New Roman" w:hAnsi="Times New Roman" w:cs="Times New Roman"/>
          <w:sz w:val="24"/>
          <w:szCs w:val="24"/>
        </w:rPr>
        <w:t>work, and</w:t>
      </w:r>
      <w:proofErr w:type="gramEnd"/>
      <w:r>
        <w:rPr>
          <w:rFonts w:ascii="Times New Roman" w:hAnsi="Times New Roman" w:cs="Times New Roman"/>
          <w:sz w:val="24"/>
          <w:szCs w:val="24"/>
        </w:rPr>
        <w:t xml:space="preserve"> reinforces existing ideas that domestic work is a “natural” task for women. These workers </w:t>
      </w:r>
      <w:r w:rsidR="006055A9">
        <w:rPr>
          <w:rFonts w:ascii="Times New Roman" w:hAnsi="Times New Roman" w:cs="Times New Roman"/>
          <w:sz w:val="24"/>
          <w:szCs w:val="24"/>
        </w:rPr>
        <w:t>are employed under an abusive and highly exploitative system</w:t>
      </w:r>
      <w:r w:rsidR="006A2C70">
        <w:rPr>
          <w:rFonts w:ascii="Times New Roman" w:hAnsi="Times New Roman" w:cs="Times New Roman"/>
          <w:sz w:val="24"/>
          <w:szCs w:val="24"/>
        </w:rPr>
        <w:t>, and denied social status, economic resources and political voice</w:t>
      </w:r>
      <w:r w:rsidR="00DC0309">
        <w:rPr>
          <w:rFonts w:ascii="Times New Roman" w:hAnsi="Times New Roman" w:cs="Times New Roman"/>
          <w:sz w:val="24"/>
          <w:szCs w:val="24"/>
        </w:rPr>
        <w:t xml:space="preserve"> (</w:t>
      </w:r>
      <w:r w:rsidR="006A2C70">
        <w:rPr>
          <w:rFonts w:ascii="Times New Roman" w:hAnsi="Times New Roman" w:cs="Times New Roman"/>
          <w:sz w:val="24"/>
          <w:szCs w:val="24"/>
        </w:rPr>
        <w:t>Joseph, 2013</w:t>
      </w:r>
      <w:r>
        <w:rPr>
          <w:rFonts w:ascii="Times New Roman" w:hAnsi="Times New Roman" w:cs="Times New Roman"/>
          <w:sz w:val="24"/>
          <w:szCs w:val="24"/>
        </w:rPr>
        <w:t xml:space="preserve">). Domestic workers are often also identified as sexually promiscuous women, husband stealers, and an extension of female employers, contributing to their </w:t>
      </w:r>
      <w:r>
        <w:rPr>
          <w:rFonts w:ascii="Times New Roman" w:eastAsia="Times New Roman" w:hAnsi="Times New Roman" w:cs="Times New Roman"/>
          <w:sz w:val="24"/>
          <w:szCs w:val="24"/>
          <w:lang w:eastAsia="en-GB"/>
        </w:rPr>
        <w:t>abuse. D</w:t>
      </w:r>
      <w:r>
        <w:rPr>
          <w:rFonts w:ascii="Times New Roman" w:hAnsi="Times New Roman" w:cs="Times New Roman"/>
          <w:sz w:val="24"/>
          <w:szCs w:val="24"/>
        </w:rPr>
        <w:t xml:space="preserve">ue to the nature of the work, they are less likely to establish connections with other workers or access critical support services. </w:t>
      </w:r>
      <w:r w:rsidR="00A80A31">
        <w:rPr>
          <w:rFonts w:ascii="Times New Roman" w:hAnsi="Times New Roman" w:cs="Times New Roman"/>
          <w:sz w:val="24"/>
          <w:szCs w:val="24"/>
        </w:rPr>
        <w:t xml:space="preserve">Given </w:t>
      </w:r>
      <w:r>
        <w:rPr>
          <w:rFonts w:ascii="Times New Roman" w:hAnsi="Times New Roman" w:cs="Times New Roman"/>
          <w:sz w:val="24"/>
          <w:szCs w:val="24"/>
        </w:rPr>
        <w:t>their forced hidden-ness, uncovering their abuse becomes problematical</w:t>
      </w:r>
      <w:r w:rsidR="00B754B8">
        <w:rPr>
          <w:rFonts w:ascii="Times New Roman" w:hAnsi="Times New Roman" w:cs="Times New Roman"/>
          <w:sz w:val="24"/>
          <w:szCs w:val="24"/>
        </w:rPr>
        <w:t xml:space="preserve"> (</w:t>
      </w:r>
      <w:proofErr w:type="spellStart"/>
      <w:r w:rsidR="00B754B8">
        <w:rPr>
          <w:rFonts w:ascii="Times New Roman" w:hAnsi="Times New Roman" w:cs="Times New Roman"/>
          <w:sz w:val="24"/>
          <w:szCs w:val="24"/>
        </w:rPr>
        <w:t>Huling</w:t>
      </w:r>
      <w:proofErr w:type="spellEnd"/>
      <w:r w:rsidR="00B754B8">
        <w:rPr>
          <w:rFonts w:ascii="Times New Roman" w:hAnsi="Times New Roman" w:cs="Times New Roman"/>
          <w:sz w:val="24"/>
          <w:szCs w:val="24"/>
        </w:rPr>
        <w:t>, 2012).</w:t>
      </w:r>
    </w:p>
    <w:p w14:paraId="2B855E9A" w14:textId="4CD83816" w:rsidR="008A7C51" w:rsidRPr="0040283A" w:rsidRDefault="00664A9D" w:rsidP="008A7C51">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One problem of w</w:t>
      </w:r>
      <w:r w:rsidR="008A7C51" w:rsidRPr="0040283A">
        <w:rPr>
          <w:rFonts w:ascii="Times New Roman" w:hAnsi="Times New Roman" w:cs="Times New Roman"/>
          <w:sz w:val="24"/>
          <w:szCs w:val="24"/>
        </w:rPr>
        <w:t xml:space="preserve">omen migrant workers’ identities as poor, foreign, and often </w:t>
      </w:r>
      <w:r w:rsidR="00C619AA">
        <w:rPr>
          <w:rFonts w:ascii="Times New Roman" w:hAnsi="Times New Roman" w:cs="Times New Roman"/>
          <w:sz w:val="24"/>
          <w:szCs w:val="24"/>
        </w:rPr>
        <w:t>irregular</w:t>
      </w:r>
      <w:r w:rsidR="008A7C51" w:rsidRPr="0040283A">
        <w:rPr>
          <w:rFonts w:ascii="Times New Roman" w:hAnsi="Times New Roman" w:cs="Times New Roman"/>
          <w:sz w:val="24"/>
          <w:szCs w:val="24"/>
        </w:rPr>
        <w:t xml:space="preserve"> peoples, </w:t>
      </w:r>
      <w:r>
        <w:rPr>
          <w:rFonts w:ascii="Times New Roman" w:hAnsi="Times New Roman" w:cs="Times New Roman"/>
          <w:sz w:val="24"/>
          <w:szCs w:val="24"/>
        </w:rPr>
        <w:t xml:space="preserve">is that they </w:t>
      </w:r>
      <w:r w:rsidR="00D73BDD">
        <w:rPr>
          <w:rFonts w:ascii="Times New Roman" w:hAnsi="Times New Roman" w:cs="Times New Roman"/>
          <w:sz w:val="24"/>
          <w:szCs w:val="24"/>
        </w:rPr>
        <w:t>are often</w:t>
      </w:r>
      <w:r>
        <w:rPr>
          <w:rFonts w:ascii="Times New Roman" w:hAnsi="Times New Roman" w:cs="Times New Roman"/>
          <w:sz w:val="24"/>
          <w:szCs w:val="24"/>
        </w:rPr>
        <w:t xml:space="preserve"> prevented </w:t>
      </w:r>
      <w:r w:rsidR="008A7C51" w:rsidRPr="0040283A">
        <w:rPr>
          <w:rFonts w:ascii="Times New Roman" w:hAnsi="Times New Roman" w:cs="Times New Roman"/>
          <w:sz w:val="24"/>
          <w:szCs w:val="24"/>
        </w:rPr>
        <w:t>from accessing sexual and reproductive health rights (</w:t>
      </w:r>
      <w:proofErr w:type="spellStart"/>
      <w:r w:rsidR="008A7C51" w:rsidRPr="0040283A">
        <w:rPr>
          <w:rFonts w:ascii="Times New Roman" w:hAnsi="Times New Roman" w:cs="Times New Roman"/>
          <w:sz w:val="24"/>
          <w:szCs w:val="24"/>
        </w:rPr>
        <w:t>Lasimbang</w:t>
      </w:r>
      <w:proofErr w:type="spellEnd"/>
      <w:r w:rsidR="008A7C51" w:rsidRPr="0040283A">
        <w:rPr>
          <w:rFonts w:ascii="Times New Roman" w:hAnsi="Times New Roman" w:cs="Times New Roman"/>
          <w:sz w:val="24"/>
          <w:szCs w:val="24"/>
        </w:rPr>
        <w:t xml:space="preserve">, 2016). Many </w:t>
      </w:r>
      <w:r w:rsidR="0040283A" w:rsidRPr="0040283A">
        <w:rPr>
          <w:rFonts w:ascii="Times New Roman" w:hAnsi="Times New Roman" w:cs="Times New Roman"/>
          <w:sz w:val="24"/>
          <w:szCs w:val="24"/>
        </w:rPr>
        <w:t xml:space="preserve">cannot afford medical services, </w:t>
      </w:r>
      <w:r w:rsidR="008A7C51" w:rsidRPr="0040283A">
        <w:rPr>
          <w:rFonts w:ascii="Times New Roman" w:eastAsia="Times New Roman" w:hAnsi="Times New Roman" w:cs="Times New Roman"/>
          <w:sz w:val="24"/>
          <w:szCs w:val="24"/>
        </w:rPr>
        <w:t xml:space="preserve">reducing the chances of early detection of diseases or illnesses. </w:t>
      </w:r>
      <w:r w:rsidR="008A7C51" w:rsidRPr="0040283A">
        <w:rPr>
          <w:rFonts w:ascii="Times New Roman" w:hAnsi="Times New Roman" w:cs="Times New Roman"/>
          <w:sz w:val="24"/>
          <w:szCs w:val="24"/>
        </w:rPr>
        <w:t xml:space="preserve">Contracts which prohibit pregnancies continue to be forced on </w:t>
      </w:r>
      <w:r w:rsidR="00D419C9">
        <w:rPr>
          <w:rFonts w:ascii="Times New Roman" w:hAnsi="Times New Roman" w:cs="Times New Roman"/>
          <w:sz w:val="24"/>
          <w:szCs w:val="24"/>
        </w:rPr>
        <w:t xml:space="preserve">these </w:t>
      </w:r>
      <w:r w:rsidR="008A7C51" w:rsidRPr="0040283A">
        <w:rPr>
          <w:rFonts w:ascii="Times New Roman" w:hAnsi="Times New Roman" w:cs="Times New Roman"/>
          <w:sz w:val="24"/>
          <w:szCs w:val="24"/>
        </w:rPr>
        <w:t xml:space="preserve">women. </w:t>
      </w:r>
      <w:r w:rsidR="008A7C51" w:rsidRPr="0040283A">
        <w:rPr>
          <w:rFonts w:ascii="Times New Roman" w:eastAsia="Times New Roman" w:hAnsi="Times New Roman" w:cs="Times New Roman"/>
          <w:sz w:val="24"/>
          <w:szCs w:val="24"/>
        </w:rPr>
        <w:t>Pregnancies result in</w:t>
      </w:r>
      <w:r w:rsidR="008A7C51" w:rsidRPr="0040283A">
        <w:rPr>
          <w:rFonts w:ascii="Times New Roman" w:eastAsia="Times New Roman" w:hAnsi="Times New Roman" w:cs="Times New Roman"/>
          <w:sz w:val="24"/>
          <w:szCs w:val="24"/>
          <w:lang w:eastAsia="en-GB"/>
        </w:rPr>
        <w:t xml:space="preserve"> cancellation of work permits and repatriation</w:t>
      </w:r>
      <w:r w:rsidR="008A7C51" w:rsidRPr="0040283A">
        <w:rPr>
          <w:rFonts w:ascii="Times New Roman" w:hAnsi="Times New Roman" w:cs="Times New Roman"/>
          <w:sz w:val="24"/>
          <w:szCs w:val="24"/>
        </w:rPr>
        <w:t xml:space="preserve">. Fearing that they will lose their jobs, many women endanger their lives by resorting to illegal abortions. </w:t>
      </w:r>
    </w:p>
    <w:p w14:paraId="368AF404" w14:textId="7E03441E" w:rsidR="008A7C51" w:rsidRDefault="00D75AD2" w:rsidP="008A7C51">
      <w:pPr>
        <w:spacing w:line="360" w:lineRule="auto"/>
        <w:ind w:left="567" w:right="567"/>
        <w:rPr>
          <w:rFonts w:ascii="Times New Roman" w:hAnsi="Times New Roman" w:cs="Times New Roman"/>
          <w:sz w:val="24"/>
          <w:szCs w:val="24"/>
        </w:rPr>
      </w:pPr>
      <w:r w:rsidRPr="0040283A">
        <w:rPr>
          <w:rFonts w:ascii="Times New Roman" w:hAnsi="Times New Roman" w:cs="Times New Roman"/>
          <w:sz w:val="24"/>
          <w:szCs w:val="24"/>
        </w:rPr>
        <w:t>Finally</w:t>
      </w:r>
      <w:r w:rsidR="008A7C51" w:rsidRPr="0040283A">
        <w:rPr>
          <w:rFonts w:ascii="Times New Roman" w:hAnsi="Times New Roman" w:cs="Times New Roman"/>
          <w:sz w:val="24"/>
          <w:szCs w:val="24"/>
        </w:rPr>
        <w:t xml:space="preserve">, </w:t>
      </w:r>
      <w:r w:rsidR="00D419C9">
        <w:rPr>
          <w:rFonts w:ascii="Times New Roman" w:hAnsi="Times New Roman" w:cs="Times New Roman"/>
          <w:sz w:val="24"/>
          <w:szCs w:val="24"/>
        </w:rPr>
        <w:t xml:space="preserve">these </w:t>
      </w:r>
      <w:r w:rsidR="008A7C51" w:rsidRPr="0040283A">
        <w:rPr>
          <w:rFonts w:ascii="Times New Roman" w:hAnsi="Times New Roman" w:cs="Times New Roman"/>
          <w:sz w:val="24"/>
          <w:szCs w:val="24"/>
        </w:rPr>
        <w:t>women</w:t>
      </w:r>
      <w:r w:rsidR="00D419C9">
        <w:rPr>
          <w:rFonts w:ascii="Times New Roman" w:hAnsi="Times New Roman" w:cs="Times New Roman"/>
          <w:sz w:val="24"/>
          <w:szCs w:val="24"/>
        </w:rPr>
        <w:t xml:space="preserve">’s </w:t>
      </w:r>
      <w:r w:rsidR="008A7C51" w:rsidRPr="0040283A">
        <w:rPr>
          <w:rFonts w:ascii="Times New Roman" w:hAnsi="Times New Roman" w:cs="Times New Roman"/>
          <w:sz w:val="24"/>
          <w:szCs w:val="24"/>
        </w:rPr>
        <w:t xml:space="preserve">identities as non-citizens, of a </w:t>
      </w:r>
      <w:proofErr w:type="gramStart"/>
      <w:r w:rsidR="008A7C51" w:rsidRPr="0040283A">
        <w:rPr>
          <w:rFonts w:ascii="Times New Roman" w:hAnsi="Times New Roman" w:cs="Times New Roman"/>
          <w:sz w:val="24"/>
          <w:szCs w:val="24"/>
        </w:rPr>
        <w:t xml:space="preserve">particular </w:t>
      </w:r>
      <w:r w:rsidR="0040283A" w:rsidRPr="0040283A">
        <w:rPr>
          <w:rFonts w:ascii="Times New Roman" w:hAnsi="Times New Roman" w:cs="Times New Roman"/>
          <w:sz w:val="24"/>
          <w:szCs w:val="24"/>
        </w:rPr>
        <w:t>nationality</w:t>
      </w:r>
      <w:proofErr w:type="gramEnd"/>
      <w:r w:rsidR="0040283A" w:rsidRPr="0040283A">
        <w:rPr>
          <w:rFonts w:ascii="Times New Roman" w:hAnsi="Times New Roman" w:cs="Times New Roman"/>
          <w:sz w:val="24"/>
          <w:szCs w:val="24"/>
        </w:rPr>
        <w:t xml:space="preserve"> </w:t>
      </w:r>
      <w:r w:rsidR="008A7C51" w:rsidRPr="0040283A">
        <w:rPr>
          <w:rFonts w:ascii="Times New Roman" w:hAnsi="Times New Roman" w:cs="Times New Roman"/>
          <w:sz w:val="24"/>
          <w:szCs w:val="24"/>
        </w:rPr>
        <w:t xml:space="preserve">or ethnicity, or </w:t>
      </w:r>
      <w:r w:rsidR="00C619AA">
        <w:rPr>
          <w:rFonts w:ascii="Times New Roman" w:hAnsi="Times New Roman" w:cs="Times New Roman"/>
          <w:sz w:val="24"/>
          <w:szCs w:val="24"/>
        </w:rPr>
        <w:t>irregular</w:t>
      </w:r>
      <w:r w:rsidR="008A7C51" w:rsidRPr="0040283A">
        <w:rPr>
          <w:rFonts w:ascii="Times New Roman" w:hAnsi="Times New Roman" w:cs="Times New Roman"/>
          <w:sz w:val="24"/>
          <w:szCs w:val="24"/>
        </w:rPr>
        <w:t xml:space="preserve"> </w:t>
      </w:r>
      <w:r w:rsidRPr="0040283A">
        <w:rPr>
          <w:rFonts w:ascii="Times New Roman" w:hAnsi="Times New Roman" w:cs="Times New Roman"/>
          <w:sz w:val="24"/>
          <w:szCs w:val="24"/>
        </w:rPr>
        <w:t>or</w:t>
      </w:r>
      <w:r w:rsidR="008A7C51" w:rsidRPr="0040283A">
        <w:rPr>
          <w:rFonts w:ascii="Times New Roman" w:hAnsi="Times New Roman" w:cs="Times New Roman"/>
          <w:sz w:val="24"/>
          <w:szCs w:val="24"/>
        </w:rPr>
        <w:t xml:space="preserve"> undocumented </w:t>
      </w:r>
      <w:r w:rsidR="00ED3F4A">
        <w:rPr>
          <w:rFonts w:ascii="Times New Roman" w:hAnsi="Times New Roman" w:cs="Times New Roman"/>
          <w:sz w:val="24"/>
          <w:szCs w:val="24"/>
        </w:rPr>
        <w:t>people</w:t>
      </w:r>
      <w:r w:rsidR="003C0BD5">
        <w:rPr>
          <w:rFonts w:ascii="Times New Roman" w:hAnsi="Times New Roman" w:cs="Times New Roman"/>
          <w:sz w:val="24"/>
          <w:szCs w:val="24"/>
        </w:rPr>
        <w:t>s</w:t>
      </w:r>
      <w:r w:rsidR="00ED3F4A">
        <w:rPr>
          <w:rFonts w:ascii="Times New Roman" w:hAnsi="Times New Roman" w:cs="Times New Roman"/>
          <w:sz w:val="24"/>
          <w:szCs w:val="24"/>
        </w:rPr>
        <w:t xml:space="preserve">, </w:t>
      </w:r>
      <w:r w:rsidR="008A7C51" w:rsidRPr="0040283A">
        <w:rPr>
          <w:rFonts w:ascii="Times New Roman" w:hAnsi="Times New Roman" w:cs="Times New Roman"/>
          <w:sz w:val="24"/>
          <w:szCs w:val="24"/>
        </w:rPr>
        <w:t>render them liable to ill-treat</w:t>
      </w:r>
      <w:r w:rsidRPr="0040283A">
        <w:rPr>
          <w:rFonts w:ascii="Times New Roman" w:hAnsi="Times New Roman" w:cs="Times New Roman"/>
          <w:sz w:val="24"/>
          <w:szCs w:val="24"/>
        </w:rPr>
        <w:t>ment</w:t>
      </w:r>
      <w:r w:rsidR="008A7C51" w:rsidRPr="0040283A">
        <w:rPr>
          <w:rFonts w:ascii="Times New Roman" w:hAnsi="Times New Roman" w:cs="Times New Roman"/>
          <w:sz w:val="24"/>
          <w:szCs w:val="24"/>
        </w:rPr>
        <w:t xml:space="preserve"> by society. Anti-immigrant sentimen</w:t>
      </w:r>
      <w:r w:rsidR="003C0BD5">
        <w:rPr>
          <w:rFonts w:ascii="Times New Roman" w:hAnsi="Times New Roman" w:cs="Times New Roman"/>
          <w:sz w:val="24"/>
          <w:szCs w:val="24"/>
        </w:rPr>
        <w:t>t runs deep in Malaysia</w:t>
      </w:r>
      <w:r w:rsidR="008A7C51" w:rsidRPr="0040283A">
        <w:rPr>
          <w:rFonts w:ascii="Times New Roman" w:hAnsi="Times New Roman" w:cs="Times New Roman"/>
          <w:sz w:val="24"/>
          <w:szCs w:val="24"/>
        </w:rPr>
        <w:t>, with migrant workers being associated with crime, disease and terrorism, and sexual and moral problems (</w:t>
      </w:r>
      <w:r w:rsidR="000D2A92" w:rsidRPr="0040283A">
        <w:rPr>
          <w:rFonts w:ascii="Times New Roman" w:hAnsi="Times New Roman" w:cs="Times New Roman"/>
          <w:sz w:val="24"/>
          <w:szCs w:val="24"/>
        </w:rPr>
        <w:t>Hamidi, 2016</w:t>
      </w:r>
      <w:r w:rsidR="000D2A92">
        <w:rPr>
          <w:rFonts w:ascii="Times New Roman" w:hAnsi="Times New Roman" w:cs="Times New Roman"/>
          <w:sz w:val="24"/>
          <w:szCs w:val="24"/>
        </w:rPr>
        <w:t xml:space="preserve">; </w:t>
      </w:r>
      <w:proofErr w:type="spellStart"/>
      <w:r w:rsidR="008A7C51" w:rsidRPr="0040283A">
        <w:rPr>
          <w:rFonts w:ascii="Times New Roman" w:hAnsi="Times New Roman" w:cs="Times New Roman"/>
          <w:sz w:val="24"/>
          <w:szCs w:val="24"/>
        </w:rPr>
        <w:t>Loh</w:t>
      </w:r>
      <w:proofErr w:type="spellEnd"/>
      <w:r w:rsidR="008A7C51" w:rsidRPr="0040283A">
        <w:rPr>
          <w:rFonts w:ascii="Times New Roman" w:hAnsi="Times New Roman" w:cs="Times New Roman"/>
          <w:sz w:val="24"/>
          <w:szCs w:val="24"/>
        </w:rPr>
        <w:t xml:space="preserve">, 2016; </w:t>
      </w:r>
      <w:proofErr w:type="spellStart"/>
      <w:r w:rsidR="008A7C51" w:rsidRPr="0040283A">
        <w:rPr>
          <w:rFonts w:ascii="Times New Roman" w:hAnsi="Times New Roman" w:cs="Times New Roman"/>
          <w:sz w:val="24"/>
          <w:szCs w:val="24"/>
        </w:rPr>
        <w:t>Tunon</w:t>
      </w:r>
      <w:proofErr w:type="spellEnd"/>
      <w:r w:rsidR="008A7C51" w:rsidRPr="0040283A">
        <w:rPr>
          <w:rFonts w:ascii="Times New Roman" w:hAnsi="Times New Roman" w:cs="Times New Roman"/>
          <w:sz w:val="24"/>
          <w:szCs w:val="24"/>
        </w:rPr>
        <w:t xml:space="preserve"> </w:t>
      </w:r>
      <w:r w:rsidR="000D2A92">
        <w:rPr>
          <w:rFonts w:ascii="Times New Roman" w:hAnsi="Times New Roman" w:cs="Times New Roman"/>
          <w:sz w:val="24"/>
          <w:szCs w:val="24"/>
        </w:rPr>
        <w:t>and</w:t>
      </w:r>
      <w:r w:rsidR="008A7C51" w:rsidRPr="0040283A">
        <w:rPr>
          <w:rFonts w:ascii="Times New Roman" w:hAnsi="Times New Roman" w:cs="Times New Roman"/>
          <w:sz w:val="24"/>
          <w:szCs w:val="24"/>
        </w:rPr>
        <w:t xml:space="preserve"> Baruah, 2012). </w:t>
      </w:r>
      <w:r w:rsidRPr="0040283A">
        <w:rPr>
          <w:rFonts w:ascii="Times New Roman" w:hAnsi="Times New Roman" w:cs="Times New Roman"/>
          <w:sz w:val="24"/>
          <w:szCs w:val="24"/>
        </w:rPr>
        <w:t xml:space="preserve">The migrant population has been missing from discussions of national identity (Aw, 2016). </w:t>
      </w:r>
      <w:r w:rsidR="004E2F75">
        <w:rPr>
          <w:rFonts w:ascii="Times New Roman" w:hAnsi="Times New Roman" w:cs="Times New Roman"/>
          <w:sz w:val="24"/>
          <w:szCs w:val="24"/>
        </w:rPr>
        <w:t>Worryingly, i</w:t>
      </w:r>
      <w:r w:rsidR="008A7C51" w:rsidRPr="0040283A">
        <w:rPr>
          <w:rFonts w:ascii="Times New Roman" w:hAnsi="Times New Roman" w:cs="Times New Roman"/>
          <w:sz w:val="24"/>
          <w:szCs w:val="24"/>
        </w:rPr>
        <w:t xml:space="preserve">ntolerance </w:t>
      </w:r>
      <w:r w:rsidR="004E2F75">
        <w:rPr>
          <w:rFonts w:ascii="Times New Roman" w:hAnsi="Times New Roman" w:cs="Times New Roman"/>
          <w:sz w:val="24"/>
          <w:szCs w:val="24"/>
        </w:rPr>
        <w:t>and xenophobia</w:t>
      </w:r>
      <w:r w:rsidR="008A7C51" w:rsidRPr="0040283A">
        <w:rPr>
          <w:rFonts w:ascii="Times New Roman" w:hAnsi="Times New Roman" w:cs="Times New Roman"/>
          <w:sz w:val="24"/>
          <w:szCs w:val="24"/>
        </w:rPr>
        <w:t xml:space="preserve"> ha</w:t>
      </w:r>
      <w:r w:rsidR="004E2F75">
        <w:rPr>
          <w:rFonts w:ascii="Times New Roman" w:hAnsi="Times New Roman" w:cs="Times New Roman"/>
          <w:sz w:val="24"/>
          <w:szCs w:val="24"/>
        </w:rPr>
        <w:t>ve</w:t>
      </w:r>
      <w:r w:rsidR="00B754B8" w:rsidRPr="00B754B8">
        <w:rPr>
          <w:rFonts w:ascii="Times New Roman" w:hAnsi="Times New Roman" w:cs="Times New Roman"/>
          <w:sz w:val="24"/>
          <w:szCs w:val="24"/>
        </w:rPr>
        <w:t xml:space="preserve"> contributed to growing violence against women migrant workers </w:t>
      </w:r>
      <w:r w:rsidR="008A7C51" w:rsidRPr="0040283A">
        <w:rPr>
          <w:rFonts w:ascii="Times New Roman" w:hAnsi="Times New Roman" w:cs="Times New Roman"/>
          <w:sz w:val="24"/>
          <w:szCs w:val="24"/>
        </w:rPr>
        <w:t>(</w:t>
      </w:r>
      <w:proofErr w:type="spellStart"/>
      <w:r w:rsidR="008A7C51" w:rsidRPr="0040283A">
        <w:rPr>
          <w:rFonts w:ascii="Times New Roman" w:hAnsi="Times New Roman" w:cs="Times New Roman"/>
          <w:sz w:val="24"/>
          <w:szCs w:val="24"/>
        </w:rPr>
        <w:t>Zahiid</w:t>
      </w:r>
      <w:proofErr w:type="spellEnd"/>
      <w:r w:rsidR="008A7C51" w:rsidRPr="0040283A">
        <w:rPr>
          <w:rFonts w:ascii="Times New Roman" w:hAnsi="Times New Roman" w:cs="Times New Roman"/>
          <w:sz w:val="24"/>
          <w:szCs w:val="24"/>
        </w:rPr>
        <w:t xml:space="preserve">, 2016). Women who are victims of violence are often unable to call the authorities if they have undocumented status. </w:t>
      </w:r>
    </w:p>
    <w:p w14:paraId="58EE3B19" w14:textId="6784040A" w:rsidR="00A82F25" w:rsidRDefault="00696993" w:rsidP="00A82F25">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Nonetheles</w:t>
      </w:r>
      <w:r w:rsidR="002B51F0">
        <w:rPr>
          <w:rFonts w:ascii="Times New Roman" w:hAnsi="Times New Roman" w:cs="Times New Roman"/>
          <w:sz w:val="24"/>
          <w:szCs w:val="24"/>
        </w:rPr>
        <w:t>s</w:t>
      </w:r>
      <w:r>
        <w:rPr>
          <w:rFonts w:ascii="Times New Roman" w:hAnsi="Times New Roman" w:cs="Times New Roman"/>
          <w:sz w:val="24"/>
          <w:szCs w:val="24"/>
        </w:rPr>
        <w:t>,</w:t>
      </w:r>
      <w:r w:rsidR="003E6710">
        <w:rPr>
          <w:rFonts w:ascii="Times New Roman" w:hAnsi="Times New Roman" w:cs="Times New Roman"/>
          <w:sz w:val="24"/>
          <w:szCs w:val="24"/>
        </w:rPr>
        <w:t xml:space="preserve"> women migrant workers have allies</w:t>
      </w:r>
      <w:r w:rsidR="003E6710" w:rsidRPr="00D86A7E">
        <w:rPr>
          <w:rFonts w:ascii="Times New Roman" w:hAnsi="Times New Roman" w:cs="Times New Roman"/>
          <w:sz w:val="24"/>
          <w:szCs w:val="24"/>
          <w:highlight w:val="yellow"/>
        </w:rPr>
        <w:t xml:space="preserve">. </w:t>
      </w:r>
      <w:proofErr w:type="spellStart"/>
      <w:r w:rsidR="00240C58" w:rsidRPr="00D86A7E">
        <w:rPr>
          <w:rFonts w:ascii="Times New Roman" w:hAnsi="Times New Roman" w:cs="Times New Roman"/>
          <w:sz w:val="24"/>
          <w:szCs w:val="24"/>
          <w:highlight w:val="yellow"/>
        </w:rPr>
        <w:t>Crinis</w:t>
      </w:r>
      <w:proofErr w:type="spellEnd"/>
      <w:r w:rsidR="00240C58" w:rsidRPr="00D86A7E">
        <w:rPr>
          <w:rFonts w:ascii="Times New Roman" w:hAnsi="Times New Roman" w:cs="Times New Roman"/>
          <w:sz w:val="24"/>
          <w:szCs w:val="24"/>
          <w:highlight w:val="yellow"/>
        </w:rPr>
        <w:t xml:space="preserve"> and Ngoc Tran (2017), for example, </w:t>
      </w:r>
      <w:r w:rsidR="002C13B8" w:rsidRPr="00D86A7E">
        <w:rPr>
          <w:rFonts w:ascii="Times New Roman" w:hAnsi="Times New Roman" w:cs="Times New Roman"/>
          <w:sz w:val="24"/>
          <w:szCs w:val="24"/>
          <w:highlight w:val="yellow"/>
        </w:rPr>
        <w:t xml:space="preserve">describe in rich detail how </w:t>
      </w:r>
      <w:r w:rsidR="001665DD">
        <w:rPr>
          <w:rFonts w:ascii="Times New Roman" w:hAnsi="Times New Roman" w:cs="Times New Roman"/>
          <w:sz w:val="24"/>
          <w:szCs w:val="24"/>
          <w:highlight w:val="yellow"/>
        </w:rPr>
        <w:t>NGOs and Christian based organisations</w:t>
      </w:r>
      <w:r w:rsidR="002C13B8" w:rsidRPr="00D86A7E">
        <w:rPr>
          <w:rFonts w:ascii="Times New Roman" w:hAnsi="Times New Roman" w:cs="Times New Roman"/>
          <w:sz w:val="24"/>
          <w:szCs w:val="24"/>
          <w:highlight w:val="yellow"/>
        </w:rPr>
        <w:t xml:space="preserve"> in Malaysia </w:t>
      </w:r>
      <w:r w:rsidR="001665DD">
        <w:rPr>
          <w:rFonts w:ascii="Times New Roman" w:hAnsi="Times New Roman" w:cs="Times New Roman"/>
          <w:sz w:val="24"/>
          <w:szCs w:val="24"/>
          <w:highlight w:val="yellow"/>
        </w:rPr>
        <w:t xml:space="preserve">have </w:t>
      </w:r>
      <w:r w:rsidR="002C13B8" w:rsidRPr="00D86A7E">
        <w:rPr>
          <w:rFonts w:ascii="Times New Roman" w:hAnsi="Times New Roman" w:cs="Times New Roman"/>
          <w:sz w:val="24"/>
          <w:szCs w:val="24"/>
          <w:highlight w:val="yellow"/>
        </w:rPr>
        <w:t>reach</w:t>
      </w:r>
      <w:r w:rsidR="001665DD">
        <w:rPr>
          <w:rFonts w:ascii="Times New Roman" w:hAnsi="Times New Roman" w:cs="Times New Roman"/>
          <w:sz w:val="24"/>
          <w:szCs w:val="24"/>
          <w:highlight w:val="yellow"/>
        </w:rPr>
        <w:t>ed</w:t>
      </w:r>
      <w:r w:rsidR="002C13B8" w:rsidRPr="00D86A7E">
        <w:rPr>
          <w:rFonts w:ascii="Times New Roman" w:hAnsi="Times New Roman" w:cs="Times New Roman"/>
          <w:sz w:val="24"/>
          <w:szCs w:val="24"/>
          <w:highlight w:val="yellow"/>
        </w:rPr>
        <w:t xml:space="preserve"> out to migrant workers</w:t>
      </w:r>
      <w:r w:rsidR="007775ED" w:rsidRPr="00D86A7E">
        <w:rPr>
          <w:rFonts w:ascii="Times New Roman" w:hAnsi="Times New Roman" w:cs="Times New Roman"/>
          <w:sz w:val="24"/>
          <w:szCs w:val="24"/>
          <w:highlight w:val="yellow"/>
        </w:rPr>
        <w:t xml:space="preserve"> </w:t>
      </w:r>
      <w:r w:rsidR="00D90AE5" w:rsidRPr="00D86A7E">
        <w:rPr>
          <w:rFonts w:ascii="Times New Roman" w:hAnsi="Times New Roman" w:cs="Times New Roman"/>
          <w:sz w:val="24"/>
          <w:szCs w:val="24"/>
          <w:highlight w:val="yellow"/>
        </w:rPr>
        <w:t>(pp87-91)</w:t>
      </w:r>
      <w:r w:rsidR="002C13B8" w:rsidRPr="00D86A7E">
        <w:rPr>
          <w:rFonts w:ascii="Times New Roman" w:hAnsi="Times New Roman" w:cs="Times New Roman"/>
          <w:sz w:val="24"/>
          <w:szCs w:val="24"/>
          <w:highlight w:val="yellow"/>
        </w:rPr>
        <w:t xml:space="preserve">. </w:t>
      </w:r>
      <w:r w:rsidR="00C80B80" w:rsidRPr="00D86A7E">
        <w:rPr>
          <w:rFonts w:ascii="Times New Roman" w:hAnsi="Times New Roman" w:cs="Times New Roman"/>
          <w:sz w:val="24"/>
          <w:szCs w:val="24"/>
          <w:highlight w:val="yellow"/>
        </w:rPr>
        <w:t xml:space="preserve">Whilst NGOs have focused on holding the government responsible for its migration policies, church </w:t>
      </w:r>
      <w:r w:rsidR="00C80B80" w:rsidRPr="00D86A7E">
        <w:rPr>
          <w:rFonts w:ascii="Times New Roman" w:hAnsi="Times New Roman" w:cs="Times New Roman"/>
          <w:sz w:val="24"/>
          <w:szCs w:val="24"/>
          <w:highlight w:val="yellow"/>
        </w:rPr>
        <w:lastRenderedPageBreak/>
        <w:t>groups have taken up welfare service provision and creating worker support networks</w:t>
      </w:r>
      <w:r w:rsidR="00452DC2" w:rsidRPr="00D86A7E">
        <w:rPr>
          <w:rFonts w:ascii="Times New Roman" w:hAnsi="Times New Roman" w:cs="Times New Roman"/>
          <w:sz w:val="24"/>
          <w:szCs w:val="24"/>
          <w:highlight w:val="yellow"/>
        </w:rPr>
        <w:t xml:space="preserve"> (p81). The latter have enabled migrant </w:t>
      </w:r>
      <w:r w:rsidR="00D90AE5" w:rsidRPr="00D86A7E">
        <w:rPr>
          <w:rFonts w:ascii="Times New Roman" w:hAnsi="Times New Roman" w:cs="Times New Roman"/>
          <w:sz w:val="24"/>
          <w:szCs w:val="24"/>
          <w:highlight w:val="yellow"/>
        </w:rPr>
        <w:t xml:space="preserve">workers to </w:t>
      </w:r>
      <w:r w:rsidR="00452DC2" w:rsidRPr="00D86A7E">
        <w:rPr>
          <w:rFonts w:ascii="Times New Roman" w:hAnsi="Times New Roman" w:cs="Times New Roman"/>
          <w:sz w:val="24"/>
          <w:szCs w:val="24"/>
          <w:highlight w:val="yellow"/>
        </w:rPr>
        <w:t xml:space="preserve">reach other workers from the same ethnicity and form their own migrant worker associations to look out for each other and to </w:t>
      </w:r>
      <w:r w:rsidR="00333198" w:rsidRPr="00D86A7E">
        <w:rPr>
          <w:rFonts w:ascii="Times New Roman" w:hAnsi="Times New Roman" w:cs="Times New Roman"/>
          <w:sz w:val="24"/>
          <w:szCs w:val="24"/>
          <w:highlight w:val="yellow"/>
        </w:rPr>
        <w:t>protect their interests at work</w:t>
      </w:r>
      <w:r w:rsidR="00452DC2" w:rsidRPr="00D86A7E">
        <w:rPr>
          <w:rFonts w:ascii="Times New Roman" w:hAnsi="Times New Roman" w:cs="Times New Roman"/>
          <w:sz w:val="24"/>
          <w:szCs w:val="24"/>
          <w:highlight w:val="yellow"/>
        </w:rPr>
        <w:t xml:space="preserve"> (p</w:t>
      </w:r>
      <w:r w:rsidR="00333198" w:rsidRPr="00D86A7E">
        <w:rPr>
          <w:rFonts w:ascii="Times New Roman" w:hAnsi="Times New Roman" w:cs="Times New Roman"/>
          <w:sz w:val="24"/>
          <w:szCs w:val="24"/>
          <w:highlight w:val="yellow"/>
        </w:rPr>
        <w:t>p92-</w:t>
      </w:r>
      <w:r w:rsidR="00452DC2" w:rsidRPr="00D86A7E">
        <w:rPr>
          <w:rFonts w:ascii="Times New Roman" w:hAnsi="Times New Roman" w:cs="Times New Roman"/>
          <w:sz w:val="24"/>
          <w:szCs w:val="24"/>
          <w:highlight w:val="yellow"/>
        </w:rPr>
        <w:t>93)</w:t>
      </w:r>
      <w:r w:rsidR="00C80B80" w:rsidRPr="00D86A7E">
        <w:rPr>
          <w:rFonts w:ascii="Times New Roman" w:hAnsi="Times New Roman" w:cs="Times New Roman"/>
          <w:sz w:val="24"/>
          <w:szCs w:val="24"/>
          <w:highlight w:val="yellow"/>
        </w:rPr>
        <w:t>.</w:t>
      </w:r>
      <w:r w:rsidR="00C80B80">
        <w:rPr>
          <w:rFonts w:ascii="Times New Roman" w:hAnsi="Times New Roman" w:cs="Times New Roman"/>
          <w:sz w:val="24"/>
          <w:szCs w:val="24"/>
        </w:rPr>
        <w:t xml:space="preserve"> </w:t>
      </w:r>
      <w:r w:rsidR="00A67AD5">
        <w:rPr>
          <w:rFonts w:ascii="Times New Roman" w:hAnsi="Times New Roman" w:cs="Times New Roman"/>
          <w:sz w:val="24"/>
          <w:szCs w:val="24"/>
        </w:rPr>
        <w:t>However,</w:t>
      </w:r>
      <w:r w:rsidR="00A67AD5" w:rsidRPr="00A67AD5">
        <w:rPr>
          <w:rFonts w:ascii="Times New Roman" w:hAnsi="Times New Roman" w:cs="Times New Roman"/>
          <w:sz w:val="24"/>
          <w:szCs w:val="24"/>
        </w:rPr>
        <w:t xml:space="preserve"> it is not clear from </w:t>
      </w:r>
      <w:r w:rsidR="001665DD">
        <w:rPr>
          <w:rFonts w:ascii="Times New Roman" w:hAnsi="Times New Roman" w:cs="Times New Roman"/>
          <w:sz w:val="24"/>
          <w:szCs w:val="24"/>
        </w:rPr>
        <w:t>the evidence whether the</w:t>
      </w:r>
      <w:r w:rsidR="0093196A">
        <w:rPr>
          <w:rFonts w:ascii="Times New Roman" w:hAnsi="Times New Roman" w:cs="Times New Roman"/>
          <w:sz w:val="24"/>
          <w:szCs w:val="24"/>
        </w:rPr>
        <w:t xml:space="preserve">se </w:t>
      </w:r>
      <w:r w:rsidR="00A67AD5" w:rsidRPr="00A67AD5">
        <w:rPr>
          <w:rFonts w:ascii="Times New Roman" w:hAnsi="Times New Roman" w:cs="Times New Roman"/>
          <w:sz w:val="24"/>
          <w:szCs w:val="24"/>
        </w:rPr>
        <w:t xml:space="preserve">groups </w:t>
      </w:r>
      <w:r w:rsidR="0093196A">
        <w:rPr>
          <w:rFonts w:ascii="Times New Roman" w:hAnsi="Times New Roman" w:cs="Times New Roman"/>
          <w:sz w:val="24"/>
          <w:szCs w:val="24"/>
        </w:rPr>
        <w:t>take</w:t>
      </w:r>
      <w:r w:rsidR="00A67AD5" w:rsidRPr="00A67AD5">
        <w:rPr>
          <w:rFonts w:ascii="Times New Roman" w:hAnsi="Times New Roman" w:cs="Times New Roman"/>
          <w:sz w:val="24"/>
          <w:szCs w:val="24"/>
        </w:rPr>
        <w:t xml:space="preserve"> an explicit intersectional approach or focus on multipl</w:t>
      </w:r>
      <w:r w:rsidR="00A67AD5">
        <w:rPr>
          <w:rFonts w:ascii="Times New Roman" w:hAnsi="Times New Roman" w:cs="Times New Roman"/>
          <w:sz w:val="24"/>
          <w:szCs w:val="24"/>
        </w:rPr>
        <w:t>e sources of discrimination</w:t>
      </w:r>
      <w:bookmarkStart w:id="1" w:name="_GoBack"/>
      <w:bookmarkEnd w:id="1"/>
      <w:r w:rsidR="00A67AD5">
        <w:rPr>
          <w:rFonts w:ascii="Times New Roman" w:hAnsi="Times New Roman" w:cs="Times New Roman"/>
          <w:sz w:val="24"/>
          <w:szCs w:val="24"/>
        </w:rPr>
        <w:t>. The</w:t>
      </w:r>
      <w:r w:rsidR="001665DD">
        <w:rPr>
          <w:rFonts w:ascii="Times New Roman" w:hAnsi="Times New Roman" w:cs="Times New Roman"/>
          <w:sz w:val="24"/>
          <w:szCs w:val="24"/>
        </w:rPr>
        <w:t>ir</w:t>
      </w:r>
      <w:r w:rsidR="00A67AD5">
        <w:rPr>
          <w:rFonts w:ascii="Times New Roman" w:hAnsi="Times New Roman" w:cs="Times New Roman"/>
          <w:sz w:val="24"/>
          <w:szCs w:val="24"/>
        </w:rPr>
        <w:t xml:space="preserve"> approach appears </w:t>
      </w:r>
      <w:r w:rsidR="00A67AD5" w:rsidRPr="00A67AD5">
        <w:rPr>
          <w:rFonts w:ascii="Times New Roman" w:hAnsi="Times New Roman" w:cs="Times New Roman"/>
          <w:sz w:val="24"/>
          <w:szCs w:val="24"/>
        </w:rPr>
        <w:t>non-confrontational and does not challenge the power structures that marginalise working migrant women.</w:t>
      </w:r>
      <w:r w:rsidR="001665DD">
        <w:rPr>
          <w:rFonts w:ascii="Times New Roman" w:hAnsi="Times New Roman" w:cs="Times New Roman"/>
          <w:sz w:val="24"/>
          <w:szCs w:val="24"/>
        </w:rPr>
        <w:t xml:space="preserve"> </w:t>
      </w:r>
      <w:r>
        <w:rPr>
          <w:rFonts w:ascii="Times New Roman" w:hAnsi="Times New Roman" w:cs="Times New Roman"/>
          <w:sz w:val="24"/>
          <w:szCs w:val="24"/>
        </w:rPr>
        <w:t>W</w:t>
      </w:r>
      <w:r w:rsidR="00C611A1">
        <w:rPr>
          <w:rFonts w:ascii="Times New Roman" w:hAnsi="Times New Roman" w:cs="Times New Roman"/>
          <w:sz w:val="24"/>
          <w:szCs w:val="24"/>
        </w:rPr>
        <w:t>e explore</w:t>
      </w:r>
      <w:r w:rsidR="00533AAD">
        <w:rPr>
          <w:rFonts w:ascii="Times New Roman" w:hAnsi="Times New Roman" w:cs="Times New Roman"/>
          <w:sz w:val="24"/>
          <w:szCs w:val="24"/>
        </w:rPr>
        <w:t>, in this article,</w:t>
      </w:r>
      <w:r w:rsidR="00C611A1">
        <w:rPr>
          <w:rFonts w:ascii="Times New Roman" w:hAnsi="Times New Roman" w:cs="Times New Roman"/>
          <w:sz w:val="24"/>
          <w:szCs w:val="24"/>
        </w:rPr>
        <w:t xml:space="preserve"> </w:t>
      </w:r>
      <w:r w:rsidR="007775ED">
        <w:rPr>
          <w:rFonts w:ascii="Times New Roman" w:hAnsi="Times New Roman" w:cs="Times New Roman"/>
          <w:sz w:val="24"/>
          <w:szCs w:val="24"/>
        </w:rPr>
        <w:t xml:space="preserve">the extent to which </w:t>
      </w:r>
      <w:r w:rsidR="001665DD">
        <w:rPr>
          <w:rFonts w:ascii="Times New Roman" w:hAnsi="Times New Roman" w:cs="Times New Roman"/>
          <w:sz w:val="24"/>
          <w:szCs w:val="24"/>
        </w:rPr>
        <w:t xml:space="preserve">the </w:t>
      </w:r>
      <w:r w:rsidR="003E6710">
        <w:rPr>
          <w:rFonts w:ascii="Times New Roman" w:hAnsi="Times New Roman" w:cs="Times New Roman"/>
          <w:sz w:val="24"/>
          <w:szCs w:val="24"/>
        </w:rPr>
        <w:t xml:space="preserve">organisations </w:t>
      </w:r>
      <w:r w:rsidR="001665DD">
        <w:rPr>
          <w:rFonts w:ascii="Times New Roman" w:hAnsi="Times New Roman" w:cs="Times New Roman"/>
          <w:sz w:val="24"/>
          <w:szCs w:val="24"/>
        </w:rPr>
        <w:t xml:space="preserve">in our study </w:t>
      </w:r>
      <w:r w:rsidR="003E6710">
        <w:rPr>
          <w:rFonts w:ascii="Times New Roman" w:hAnsi="Times New Roman" w:cs="Times New Roman"/>
          <w:sz w:val="24"/>
          <w:szCs w:val="24"/>
        </w:rPr>
        <w:t xml:space="preserve">meet </w:t>
      </w:r>
      <w:r w:rsidR="00452DC2">
        <w:rPr>
          <w:rFonts w:ascii="Times New Roman" w:hAnsi="Times New Roman" w:cs="Times New Roman"/>
          <w:sz w:val="24"/>
          <w:szCs w:val="24"/>
        </w:rPr>
        <w:t>women migrant workers’</w:t>
      </w:r>
      <w:r w:rsidR="003E6710">
        <w:rPr>
          <w:rFonts w:ascii="Times New Roman" w:hAnsi="Times New Roman" w:cs="Times New Roman"/>
          <w:sz w:val="24"/>
          <w:szCs w:val="24"/>
        </w:rPr>
        <w:t xml:space="preserve"> </w:t>
      </w:r>
      <w:r w:rsidR="00C611A1">
        <w:rPr>
          <w:rFonts w:ascii="Times New Roman" w:hAnsi="Times New Roman" w:cs="Times New Roman"/>
          <w:sz w:val="24"/>
          <w:szCs w:val="24"/>
        </w:rPr>
        <w:t xml:space="preserve">complex </w:t>
      </w:r>
      <w:r w:rsidR="00664A9D">
        <w:rPr>
          <w:rFonts w:ascii="Times New Roman" w:hAnsi="Times New Roman" w:cs="Times New Roman"/>
          <w:sz w:val="24"/>
          <w:szCs w:val="24"/>
        </w:rPr>
        <w:t xml:space="preserve">intersecting </w:t>
      </w:r>
      <w:r w:rsidR="00E93563">
        <w:rPr>
          <w:rFonts w:ascii="Times New Roman" w:hAnsi="Times New Roman" w:cs="Times New Roman"/>
          <w:sz w:val="24"/>
          <w:szCs w:val="24"/>
        </w:rPr>
        <w:t>needs.</w:t>
      </w:r>
      <w:r w:rsidR="00A82F25">
        <w:rPr>
          <w:rFonts w:ascii="Times New Roman" w:hAnsi="Times New Roman" w:cs="Times New Roman"/>
          <w:sz w:val="24"/>
          <w:szCs w:val="24"/>
        </w:rPr>
        <w:t xml:space="preserve"> </w:t>
      </w:r>
    </w:p>
    <w:p w14:paraId="2118469A" w14:textId="77777777" w:rsidR="004E2F75" w:rsidRDefault="004E2F75" w:rsidP="00A82F25">
      <w:pPr>
        <w:spacing w:line="360" w:lineRule="auto"/>
        <w:ind w:left="567" w:right="567"/>
        <w:rPr>
          <w:rFonts w:ascii="Times New Roman" w:hAnsi="Times New Roman" w:cs="Times New Roman"/>
          <w:sz w:val="24"/>
          <w:szCs w:val="24"/>
        </w:rPr>
      </w:pPr>
    </w:p>
    <w:p w14:paraId="61FA190C" w14:textId="49F303C5" w:rsidR="001D5F4E" w:rsidRPr="00E83D9F" w:rsidRDefault="008A7C51" w:rsidP="009B70D4">
      <w:pPr>
        <w:spacing w:line="360" w:lineRule="auto"/>
        <w:ind w:left="567" w:right="567"/>
        <w:rPr>
          <w:rFonts w:ascii="Times New Roman" w:hAnsi="Times New Roman" w:cs="Times New Roman"/>
          <w:b/>
          <w:sz w:val="24"/>
          <w:szCs w:val="24"/>
        </w:rPr>
      </w:pPr>
      <w:r w:rsidRPr="00E83D9F">
        <w:rPr>
          <w:rFonts w:ascii="Times New Roman" w:hAnsi="Times New Roman" w:cs="Times New Roman"/>
          <w:b/>
          <w:sz w:val="24"/>
          <w:szCs w:val="24"/>
        </w:rPr>
        <w:t xml:space="preserve">Part II: </w:t>
      </w:r>
      <w:r w:rsidR="001D5F4E" w:rsidRPr="00E83D9F">
        <w:rPr>
          <w:rFonts w:ascii="Times New Roman" w:hAnsi="Times New Roman" w:cs="Times New Roman"/>
          <w:b/>
          <w:sz w:val="24"/>
          <w:szCs w:val="24"/>
        </w:rPr>
        <w:t>Theory</w:t>
      </w:r>
    </w:p>
    <w:p w14:paraId="5810A057" w14:textId="3EFA8C29" w:rsidR="001D5F4E" w:rsidRPr="00E83D9F" w:rsidRDefault="001D5F4E" w:rsidP="00752DA9">
      <w:pPr>
        <w:spacing w:line="360" w:lineRule="auto"/>
        <w:ind w:left="567" w:right="567"/>
        <w:rPr>
          <w:rFonts w:ascii="Times New Roman" w:eastAsia="Times New Roman" w:hAnsi="Times New Roman" w:cs="Times New Roman"/>
          <w:sz w:val="24"/>
          <w:szCs w:val="24"/>
          <w:lang w:eastAsia="en-GB"/>
        </w:rPr>
      </w:pPr>
      <w:r w:rsidRPr="00E83D9F">
        <w:rPr>
          <w:rFonts w:ascii="Times New Roman" w:hAnsi="Times New Roman" w:cs="Times New Roman"/>
          <w:sz w:val="24"/>
          <w:szCs w:val="24"/>
        </w:rPr>
        <w:t>Intersectionality is a feminist theo</w:t>
      </w:r>
      <w:r w:rsidR="00696993">
        <w:rPr>
          <w:rFonts w:ascii="Times New Roman" w:hAnsi="Times New Roman" w:cs="Times New Roman"/>
          <w:sz w:val="24"/>
          <w:szCs w:val="24"/>
        </w:rPr>
        <w:t>ry which recognises that gender-</w:t>
      </w:r>
      <w:r w:rsidRPr="00E83D9F">
        <w:rPr>
          <w:rFonts w:ascii="Times New Roman" w:hAnsi="Times New Roman" w:cs="Times New Roman"/>
          <w:sz w:val="24"/>
          <w:szCs w:val="24"/>
        </w:rPr>
        <w:t>based inequalities intersect with other sources of oppression. The term</w:t>
      </w:r>
      <w:r w:rsidR="00664A9D">
        <w:rPr>
          <w:rFonts w:ascii="Times New Roman" w:hAnsi="Times New Roman" w:cs="Times New Roman"/>
          <w:sz w:val="24"/>
          <w:szCs w:val="24"/>
        </w:rPr>
        <w:t>, initially developed in the West</w:t>
      </w:r>
      <w:r w:rsidR="001D5A33">
        <w:rPr>
          <w:rFonts w:ascii="Times New Roman" w:hAnsi="Times New Roman" w:cs="Times New Roman"/>
          <w:sz w:val="24"/>
          <w:szCs w:val="24"/>
        </w:rPr>
        <w:t>,</w:t>
      </w:r>
      <w:r w:rsidRPr="00E83D9F">
        <w:rPr>
          <w:rFonts w:ascii="Times New Roman" w:hAnsi="Times New Roman" w:cs="Times New Roman"/>
          <w:sz w:val="24"/>
          <w:szCs w:val="24"/>
        </w:rPr>
        <w:t xml:space="preserve"> was coined by Crenshaw (1989, 1991) to capture the</w:t>
      </w:r>
      <w:r w:rsidRPr="00E83D9F">
        <w:rPr>
          <w:rFonts w:ascii="Times New Roman" w:eastAsia="Times New Roman" w:hAnsi="Times New Roman" w:cs="Times New Roman"/>
          <w:sz w:val="24"/>
          <w:szCs w:val="24"/>
          <w:lang w:eastAsia="en-GB"/>
        </w:rPr>
        <w:t xml:space="preserve"> experiences of women of colour in the United States, although the concept was, even then, not a novel one (Nash, 2008</w:t>
      </w:r>
      <w:r w:rsidR="007A514E">
        <w:rPr>
          <w:rFonts w:ascii="Times New Roman" w:eastAsia="Times New Roman" w:hAnsi="Times New Roman" w:cs="Times New Roman"/>
          <w:sz w:val="24"/>
          <w:szCs w:val="24"/>
          <w:lang w:eastAsia="en-GB"/>
        </w:rPr>
        <w:t>; p3</w:t>
      </w:r>
      <w:r w:rsidRPr="00E83D9F">
        <w:rPr>
          <w:rFonts w:ascii="Times New Roman" w:eastAsia="Times New Roman" w:hAnsi="Times New Roman" w:cs="Times New Roman"/>
          <w:sz w:val="24"/>
          <w:szCs w:val="24"/>
          <w:lang w:eastAsia="en-GB"/>
        </w:rPr>
        <w:t xml:space="preserve">). </w:t>
      </w:r>
      <w:r w:rsidR="00871977">
        <w:rPr>
          <w:rFonts w:ascii="Times New Roman" w:eastAsia="Times New Roman" w:hAnsi="Times New Roman" w:cs="Times New Roman"/>
          <w:sz w:val="24"/>
          <w:szCs w:val="24"/>
          <w:lang w:eastAsia="en-GB"/>
        </w:rPr>
        <w:t>Its</w:t>
      </w:r>
      <w:r w:rsidRPr="00E83D9F">
        <w:rPr>
          <w:rFonts w:ascii="Times New Roman" w:eastAsia="Times New Roman" w:hAnsi="Times New Roman" w:cs="Times New Roman"/>
          <w:sz w:val="24"/>
          <w:szCs w:val="24"/>
          <w:lang w:eastAsia="en-GB"/>
        </w:rPr>
        <w:t xml:space="preserve"> starting </w:t>
      </w:r>
      <w:r w:rsidRPr="00E83D9F">
        <w:rPr>
          <w:rFonts w:ascii="Times New Roman" w:hAnsi="Times New Roman" w:cs="Times New Roman"/>
          <w:sz w:val="24"/>
          <w:szCs w:val="24"/>
        </w:rPr>
        <w:t xml:space="preserve">premise is that people possess multiple and layered identities, determined by their history, </w:t>
      </w:r>
      <w:r w:rsidR="00AE1C3A" w:rsidRPr="00E83D9F">
        <w:rPr>
          <w:rFonts w:ascii="Times New Roman" w:hAnsi="Times New Roman" w:cs="Times New Roman"/>
          <w:sz w:val="24"/>
          <w:szCs w:val="24"/>
        </w:rPr>
        <w:t xml:space="preserve">geographical </w:t>
      </w:r>
      <w:r w:rsidRPr="00E83D9F">
        <w:rPr>
          <w:rFonts w:ascii="Times New Roman" w:hAnsi="Times New Roman" w:cs="Times New Roman"/>
          <w:sz w:val="24"/>
          <w:szCs w:val="24"/>
        </w:rPr>
        <w:t>locations and the</w:t>
      </w:r>
      <w:r w:rsidR="002E426E" w:rsidRPr="00E83D9F">
        <w:rPr>
          <w:rFonts w:ascii="Times New Roman" w:hAnsi="Times New Roman" w:cs="Times New Roman"/>
          <w:sz w:val="24"/>
          <w:szCs w:val="24"/>
        </w:rPr>
        <w:t xml:space="preserve">ir social relations. </w:t>
      </w:r>
      <w:r w:rsidRPr="00E83D9F">
        <w:rPr>
          <w:rFonts w:ascii="Times New Roman" w:hAnsi="Times New Roman" w:cs="Times New Roman"/>
          <w:bCs/>
          <w:sz w:val="24"/>
          <w:szCs w:val="24"/>
        </w:rPr>
        <w:t>These identities may be based on</w:t>
      </w:r>
      <w:r w:rsidR="002E426E" w:rsidRPr="00E83D9F">
        <w:rPr>
          <w:rFonts w:ascii="Times New Roman" w:hAnsi="Times New Roman" w:cs="Times New Roman"/>
          <w:bCs/>
          <w:sz w:val="24"/>
          <w:szCs w:val="24"/>
        </w:rPr>
        <w:t xml:space="preserve"> </w:t>
      </w:r>
      <w:r w:rsidRPr="00E83D9F">
        <w:rPr>
          <w:rFonts w:ascii="Times New Roman" w:hAnsi="Times New Roman" w:cs="Times New Roman"/>
          <w:bCs/>
          <w:sz w:val="24"/>
          <w:szCs w:val="24"/>
        </w:rPr>
        <w:t xml:space="preserve">race, class, ethnicity, nationality, gender, sexuality, caste, religion and migration status. </w:t>
      </w:r>
      <w:r w:rsidRPr="00E83D9F">
        <w:rPr>
          <w:rFonts w:ascii="Times New Roman" w:hAnsi="Times New Roman" w:cs="Times New Roman"/>
          <w:sz w:val="24"/>
          <w:szCs w:val="24"/>
        </w:rPr>
        <w:t>These aspects of identity are not “unitary, mutually exclusive entities, but rather...reciprocally constructing phenomena” (Collins, 2015</w:t>
      </w:r>
      <w:r w:rsidR="007A514E">
        <w:rPr>
          <w:rFonts w:ascii="Times New Roman" w:hAnsi="Times New Roman" w:cs="Times New Roman"/>
          <w:sz w:val="24"/>
          <w:szCs w:val="24"/>
        </w:rPr>
        <w:t>; p2</w:t>
      </w:r>
      <w:r w:rsidRPr="00E83D9F">
        <w:rPr>
          <w:rFonts w:ascii="Times New Roman" w:hAnsi="Times New Roman" w:cs="Times New Roman"/>
          <w:sz w:val="24"/>
          <w:szCs w:val="24"/>
        </w:rPr>
        <w:t>). Each aspect is linked to the others to create the whole person and his/her experience</w:t>
      </w:r>
      <w:r w:rsidRPr="00E83D9F">
        <w:rPr>
          <w:rFonts w:ascii="Times New Roman" w:eastAsia="Times New Roman" w:hAnsi="Times New Roman" w:cs="Times New Roman"/>
          <w:sz w:val="24"/>
          <w:szCs w:val="24"/>
          <w:lang w:eastAsia="en-GB"/>
        </w:rPr>
        <w:t xml:space="preserve"> (McCall, 2005; Valentine, 2007). Further, t</w:t>
      </w:r>
      <w:r w:rsidRPr="00E83D9F">
        <w:rPr>
          <w:rFonts w:ascii="Times New Roman" w:hAnsi="Times New Roman" w:cs="Times New Roman"/>
          <w:sz w:val="24"/>
          <w:szCs w:val="24"/>
          <w:lang w:val="en"/>
        </w:rPr>
        <w:t>he effects of multip</w:t>
      </w:r>
      <w:r w:rsidR="009C7FD2">
        <w:rPr>
          <w:rFonts w:ascii="Times New Roman" w:hAnsi="Times New Roman" w:cs="Times New Roman"/>
          <w:sz w:val="24"/>
          <w:szCs w:val="24"/>
          <w:lang w:val="en"/>
        </w:rPr>
        <w:t>le identities are not additive</w:t>
      </w:r>
      <w:r w:rsidR="00C76019">
        <w:rPr>
          <w:rFonts w:ascii="Times New Roman" w:hAnsi="Times New Roman" w:cs="Times New Roman"/>
          <w:sz w:val="24"/>
          <w:szCs w:val="24"/>
          <w:lang w:val="en"/>
        </w:rPr>
        <w:t xml:space="preserve"> or cumulative</w:t>
      </w:r>
      <w:r w:rsidR="009C7FD2">
        <w:rPr>
          <w:rFonts w:ascii="Times New Roman" w:hAnsi="Times New Roman" w:cs="Times New Roman"/>
          <w:sz w:val="24"/>
          <w:szCs w:val="24"/>
          <w:lang w:val="en"/>
        </w:rPr>
        <w:t xml:space="preserve">; rather, </w:t>
      </w:r>
      <w:r w:rsidRPr="00E83D9F">
        <w:rPr>
          <w:rFonts w:ascii="Times New Roman" w:hAnsi="Times New Roman" w:cs="Times New Roman"/>
          <w:sz w:val="24"/>
          <w:szCs w:val="24"/>
          <w:lang w:val="en"/>
        </w:rPr>
        <w:t>they produce</w:t>
      </w:r>
      <w:r w:rsidRPr="00E83D9F">
        <w:rPr>
          <w:rFonts w:ascii="Times New Roman" w:eastAsia="Times New Roman" w:hAnsi="Times New Roman" w:cs="Times New Roman"/>
          <w:sz w:val="24"/>
          <w:szCs w:val="24"/>
          <w:lang w:eastAsia="en-GB"/>
        </w:rPr>
        <w:t xml:space="preserve"> substantively distinct experiences. </w:t>
      </w:r>
    </w:p>
    <w:p w14:paraId="7238338D" w14:textId="0E1F4FFA" w:rsidR="00752DA9" w:rsidRPr="00E83D9F" w:rsidRDefault="001D5F4E" w:rsidP="0052442B">
      <w:pPr>
        <w:spacing w:line="360" w:lineRule="auto"/>
        <w:ind w:left="567" w:right="567"/>
        <w:rPr>
          <w:rFonts w:ascii="Times New Roman" w:eastAsia="Times New Roman" w:hAnsi="Times New Roman" w:cs="Times New Roman"/>
          <w:sz w:val="24"/>
          <w:szCs w:val="24"/>
          <w:lang w:eastAsia="en-GB"/>
        </w:rPr>
      </w:pPr>
      <w:r w:rsidRPr="00E83D9F">
        <w:rPr>
          <w:rFonts w:ascii="Times New Roman" w:eastAsia="Times New Roman" w:hAnsi="Times New Roman" w:cs="Times New Roman"/>
          <w:sz w:val="24"/>
          <w:szCs w:val="24"/>
          <w:lang w:eastAsia="en-GB"/>
        </w:rPr>
        <w:t>P</w:t>
      </w:r>
      <w:r w:rsidRPr="00E83D9F">
        <w:rPr>
          <w:rFonts w:ascii="Times New Roman" w:hAnsi="Times New Roman" w:cs="Times New Roman"/>
          <w:sz w:val="24"/>
          <w:szCs w:val="24"/>
        </w:rPr>
        <w:t xml:space="preserve">roponents of an intersectional approach argue that advocacy along single identity dimensions (gender, </w:t>
      </w:r>
      <w:r w:rsidR="00ED44FF" w:rsidRPr="00E83D9F">
        <w:rPr>
          <w:rFonts w:ascii="Times New Roman" w:hAnsi="Times New Roman" w:cs="Times New Roman"/>
          <w:sz w:val="24"/>
          <w:szCs w:val="24"/>
        </w:rPr>
        <w:t xml:space="preserve">or </w:t>
      </w:r>
      <w:r w:rsidRPr="00E83D9F">
        <w:rPr>
          <w:rFonts w:ascii="Times New Roman" w:hAnsi="Times New Roman" w:cs="Times New Roman"/>
          <w:sz w:val="24"/>
          <w:szCs w:val="24"/>
        </w:rPr>
        <w:t xml:space="preserve">class, </w:t>
      </w:r>
      <w:r w:rsidR="00ED44FF" w:rsidRPr="00E83D9F">
        <w:rPr>
          <w:rFonts w:ascii="Times New Roman" w:hAnsi="Times New Roman" w:cs="Times New Roman"/>
          <w:sz w:val="24"/>
          <w:szCs w:val="24"/>
        </w:rPr>
        <w:t xml:space="preserve">or migrant </w:t>
      </w:r>
      <w:r w:rsidRPr="00E83D9F">
        <w:rPr>
          <w:rFonts w:ascii="Times New Roman" w:hAnsi="Times New Roman" w:cs="Times New Roman"/>
          <w:sz w:val="24"/>
          <w:szCs w:val="24"/>
        </w:rPr>
        <w:t xml:space="preserve">status) is blinkered. </w:t>
      </w:r>
      <w:r w:rsidRPr="00E83D9F">
        <w:rPr>
          <w:rFonts w:ascii="Times New Roman" w:eastAsia="Times New Roman" w:hAnsi="Times New Roman" w:cs="Times New Roman"/>
          <w:sz w:val="24"/>
          <w:szCs w:val="24"/>
          <w:lang w:eastAsia="en-GB"/>
        </w:rPr>
        <w:t xml:space="preserve">Single ground advocacy does not recognise the multiple identities of disadvantaged </w:t>
      </w:r>
      <w:proofErr w:type="gramStart"/>
      <w:r w:rsidRPr="00E83D9F">
        <w:rPr>
          <w:rFonts w:ascii="Times New Roman" w:eastAsia="Times New Roman" w:hAnsi="Times New Roman" w:cs="Times New Roman"/>
          <w:sz w:val="24"/>
          <w:szCs w:val="24"/>
          <w:lang w:eastAsia="en-GB"/>
        </w:rPr>
        <w:t xml:space="preserve">peoples, </w:t>
      </w:r>
      <w:r w:rsidR="00AE1C3A" w:rsidRPr="00E83D9F">
        <w:rPr>
          <w:rFonts w:ascii="Times New Roman" w:hAnsi="Times New Roman" w:cs="Times New Roman"/>
          <w:sz w:val="24"/>
          <w:szCs w:val="24"/>
        </w:rPr>
        <w:t>and</w:t>
      </w:r>
      <w:proofErr w:type="gramEnd"/>
      <w:r w:rsidR="00AE1C3A" w:rsidRPr="00E83D9F">
        <w:rPr>
          <w:rFonts w:ascii="Times New Roman" w:hAnsi="Times New Roman" w:cs="Times New Roman"/>
          <w:sz w:val="24"/>
          <w:szCs w:val="24"/>
        </w:rPr>
        <w:t xml:space="preserve"> does not</w:t>
      </w:r>
      <w:r w:rsidRPr="00E83D9F">
        <w:rPr>
          <w:rFonts w:ascii="Times New Roman" w:hAnsi="Times New Roman" w:cs="Times New Roman"/>
          <w:sz w:val="24"/>
          <w:szCs w:val="24"/>
        </w:rPr>
        <w:t xml:space="preserve"> </w:t>
      </w:r>
      <w:r w:rsidR="00ED44FF" w:rsidRPr="00E83D9F">
        <w:rPr>
          <w:rFonts w:ascii="Times New Roman" w:eastAsia="Times New Roman" w:hAnsi="Times New Roman" w:cs="Times New Roman"/>
          <w:sz w:val="24"/>
          <w:szCs w:val="24"/>
          <w:lang w:eastAsia="en-GB"/>
        </w:rPr>
        <w:t>reflect</w:t>
      </w:r>
      <w:r w:rsidRPr="00E83D9F">
        <w:rPr>
          <w:rFonts w:ascii="Times New Roman" w:eastAsia="Times New Roman" w:hAnsi="Times New Roman" w:cs="Times New Roman"/>
          <w:sz w:val="24"/>
          <w:szCs w:val="24"/>
          <w:lang w:eastAsia="en-GB"/>
        </w:rPr>
        <w:t xml:space="preserve"> a complete picture of their experience. </w:t>
      </w:r>
      <w:r w:rsidR="00AE773E">
        <w:rPr>
          <w:rFonts w:ascii="Times New Roman" w:eastAsia="Times New Roman" w:hAnsi="Times New Roman" w:cs="Times New Roman"/>
          <w:sz w:val="24"/>
          <w:szCs w:val="24"/>
          <w:lang w:eastAsia="en-GB"/>
        </w:rPr>
        <w:t>Instead</w:t>
      </w:r>
      <w:r w:rsidR="00ED44FF" w:rsidRPr="00E83D9F">
        <w:rPr>
          <w:rFonts w:ascii="Times New Roman" w:eastAsia="Times New Roman" w:hAnsi="Times New Roman" w:cs="Times New Roman"/>
          <w:sz w:val="24"/>
          <w:szCs w:val="24"/>
          <w:lang w:eastAsia="en-GB"/>
        </w:rPr>
        <w:t xml:space="preserve">, it is only </w:t>
      </w:r>
      <w:r w:rsidRPr="00E83D9F">
        <w:rPr>
          <w:rFonts w:ascii="Times New Roman" w:hAnsi="Times New Roman" w:cs="Times New Roman"/>
          <w:sz w:val="24"/>
          <w:szCs w:val="24"/>
        </w:rPr>
        <w:t xml:space="preserve">through understanding the intersection of vulnerable people’s multiple identities, and the </w:t>
      </w:r>
      <w:r w:rsidRPr="00E83D9F">
        <w:rPr>
          <w:rFonts w:ascii="Times New Roman" w:eastAsia="Times New Roman" w:hAnsi="Times New Roman" w:cs="Times New Roman"/>
          <w:sz w:val="24"/>
          <w:szCs w:val="24"/>
          <w:lang w:eastAsia="en-GB"/>
        </w:rPr>
        <w:t xml:space="preserve">structures of oppression which result, that </w:t>
      </w:r>
      <w:r w:rsidR="00836367">
        <w:rPr>
          <w:rFonts w:ascii="Times New Roman" w:eastAsia="Times New Roman" w:hAnsi="Times New Roman" w:cs="Times New Roman"/>
          <w:sz w:val="24"/>
          <w:szCs w:val="24"/>
          <w:lang w:eastAsia="en-GB"/>
        </w:rPr>
        <w:t>advocates</w:t>
      </w:r>
      <w:r w:rsidRPr="00E83D9F">
        <w:rPr>
          <w:rFonts w:ascii="Times New Roman" w:eastAsia="Times New Roman" w:hAnsi="Times New Roman" w:cs="Times New Roman"/>
          <w:sz w:val="24"/>
          <w:szCs w:val="24"/>
          <w:lang w:eastAsia="en-GB"/>
        </w:rPr>
        <w:t xml:space="preserve"> can respond fully to their difficulties</w:t>
      </w:r>
      <w:r w:rsidR="00FA15F0">
        <w:rPr>
          <w:rFonts w:ascii="Times New Roman" w:eastAsia="Times New Roman" w:hAnsi="Times New Roman" w:cs="Times New Roman"/>
          <w:sz w:val="24"/>
          <w:szCs w:val="24"/>
          <w:lang w:eastAsia="en-GB"/>
        </w:rPr>
        <w:t xml:space="preserve"> (Squires, </w:t>
      </w:r>
      <w:r w:rsidRPr="00E83D9F">
        <w:rPr>
          <w:rFonts w:ascii="Times New Roman" w:eastAsia="Times New Roman" w:hAnsi="Times New Roman" w:cs="Times New Roman"/>
          <w:sz w:val="24"/>
          <w:szCs w:val="24"/>
          <w:lang w:eastAsia="en-GB"/>
        </w:rPr>
        <w:t>2008)</w:t>
      </w:r>
      <w:r w:rsidR="00FA15F0">
        <w:rPr>
          <w:rFonts w:ascii="Times New Roman" w:eastAsia="Times New Roman" w:hAnsi="Times New Roman" w:cs="Times New Roman"/>
          <w:sz w:val="24"/>
          <w:szCs w:val="24"/>
          <w:lang w:eastAsia="en-GB"/>
        </w:rPr>
        <w:t xml:space="preserve">. </w:t>
      </w:r>
      <w:r w:rsidRPr="00E83D9F">
        <w:rPr>
          <w:rFonts w:ascii="Times New Roman" w:eastAsia="Times New Roman" w:hAnsi="Times New Roman" w:cs="Times New Roman"/>
          <w:sz w:val="24"/>
          <w:szCs w:val="24"/>
          <w:lang w:eastAsia="en-GB"/>
        </w:rPr>
        <w:t xml:space="preserve">Matsuda (1991) argues that an </w:t>
      </w:r>
      <w:r w:rsidRPr="00E83D9F">
        <w:rPr>
          <w:rFonts w:ascii="Times New Roman" w:eastAsia="Times New Roman" w:hAnsi="Times New Roman" w:cs="Times New Roman"/>
          <w:sz w:val="24"/>
          <w:szCs w:val="24"/>
          <w:lang w:eastAsia="en-GB"/>
        </w:rPr>
        <w:lastRenderedPageBreak/>
        <w:t xml:space="preserve">intersectional approach encourages us </w:t>
      </w:r>
      <w:r w:rsidR="00752DA9" w:rsidRPr="00E83D9F">
        <w:rPr>
          <w:rFonts w:ascii="Times New Roman" w:eastAsia="Times New Roman" w:hAnsi="Times New Roman" w:cs="Times New Roman"/>
          <w:sz w:val="24"/>
          <w:szCs w:val="24"/>
          <w:lang w:eastAsia="en-GB"/>
        </w:rPr>
        <w:t xml:space="preserve">to </w:t>
      </w:r>
      <w:r w:rsidRPr="00E83D9F">
        <w:rPr>
          <w:rFonts w:ascii="Times New Roman" w:eastAsia="Times New Roman" w:hAnsi="Times New Roman" w:cs="Times New Roman"/>
          <w:sz w:val="24"/>
          <w:szCs w:val="24"/>
          <w:lang w:eastAsia="en-GB"/>
        </w:rPr>
        <w:t>ask “other” questions</w:t>
      </w:r>
      <w:r w:rsidR="005B1471" w:rsidRPr="00E83D9F">
        <w:rPr>
          <w:rFonts w:ascii="Times New Roman" w:eastAsia="Times New Roman" w:hAnsi="Times New Roman" w:cs="Times New Roman"/>
          <w:sz w:val="24"/>
          <w:szCs w:val="24"/>
          <w:lang w:eastAsia="en-GB"/>
        </w:rPr>
        <w:t xml:space="preserve"> to reveal discriminations which are less visible </w:t>
      </w:r>
      <w:proofErr w:type="gramStart"/>
      <w:r w:rsidR="005B1471" w:rsidRPr="00E83D9F">
        <w:rPr>
          <w:rFonts w:ascii="Times New Roman" w:eastAsia="Times New Roman" w:hAnsi="Times New Roman" w:cs="Times New Roman"/>
          <w:sz w:val="24"/>
          <w:szCs w:val="24"/>
          <w:lang w:eastAsia="en-GB"/>
        </w:rPr>
        <w:t>in order to</w:t>
      </w:r>
      <w:proofErr w:type="gramEnd"/>
      <w:r w:rsidR="005B1471" w:rsidRPr="00E83D9F">
        <w:rPr>
          <w:rFonts w:ascii="Times New Roman" w:eastAsia="Times New Roman" w:hAnsi="Times New Roman" w:cs="Times New Roman"/>
          <w:sz w:val="24"/>
          <w:szCs w:val="24"/>
          <w:lang w:eastAsia="en-GB"/>
        </w:rPr>
        <w:t xml:space="preserve"> understand the totality of an individual’s experience</w:t>
      </w:r>
      <w:r w:rsidRPr="00E83D9F">
        <w:rPr>
          <w:rFonts w:ascii="Times New Roman" w:eastAsia="Times New Roman" w:hAnsi="Times New Roman" w:cs="Times New Roman"/>
          <w:sz w:val="24"/>
          <w:szCs w:val="24"/>
          <w:lang w:eastAsia="en-GB"/>
        </w:rPr>
        <w:t xml:space="preserve">: </w:t>
      </w:r>
    </w:p>
    <w:p w14:paraId="711EAC3F" w14:textId="7D1C36B1" w:rsidR="001D5F4E" w:rsidRPr="00E83D9F" w:rsidRDefault="001D5F4E" w:rsidP="0002493C">
      <w:pPr>
        <w:spacing w:line="276" w:lineRule="auto"/>
        <w:ind w:left="1417" w:right="1417"/>
        <w:rPr>
          <w:rFonts w:ascii="Times New Roman" w:eastAsia="Times New Roman" w:hAnsi="Times New Roman" w:cs="Times New Roman"/>
          <w:sz w:val="24"/>
          <w:szCs w:val="24"/>
          <w:lang w:eastAsia="en-GB"/>
        </w:rPr>
      </w:pPr>
      <w:r w:rsidRPr="00E83D9F">
        <w:rPr>
          <w:rFonts w:ascii="Times New Roman" w:eastAsia="Times New Roman" w:hAnsi="Times New Roman" w:cs="Times New Roman"/>
          <w:sz w:val="24"/>
          <w:szCs w:val="24"/>
          <w:lang w:eastAsia="en-GB"/>
        </w:rPr>
        <w:t>“When I see something that looks racist, I ask ‘where is the patriarchy in this?’ When I see something that looks sexist, I ask ‘where i</w:t>
      </w:r>
      <w:r w:rsidR="000F6E12">
        <w:rPr>
          <w:rFonts w:ascii="Times New Roman" w:eastAsia="Times New Roman" w:hAnsi="Times New Roman" w:cs="Times New Roman"/>
          <w:sz w:val="24"/>
          <w:szCs w:val="24"/>
          <w:lang w:eastAsia="en-GB"/>
        </w:rPr>
        <w:t xml:space="preserve">s the </w:t>
      </w:r>
      <w:proofErr w:type="spellStart"/>
      <w:r w:rsidR="000F6E12">
        <w:rPr>
          <w:rFonts w:ascii="Times New Roman" w:eastAsia="Times New Roman" w:hAnsi="Times New Roman" w:cs="Times New Roman"/>
          <w:sz w:val="24"/>
          <w:szCs w:val="24"/>
          <w:lang w:eastAsia="en-GB"/>
        </w:rPr>
        <w:t>heterosexism</w:t>
      </w:r>
      <w:proofErr w:type="spellEnd"/>
      <w:r w:rsidR="000F6E12">
        <w:rPr>
          <w:rFonts w:ascii="Times New Roman" w:eastAsia="Times New Roman" w:hAnsi="Times New Roman" w:cs="Times New Roman"/>
          <w:sz w:val="24"/>
          <w:szCs w:val="24"/>
          <w:lang w:eastAsia="en-GB"/>
        </w:rPr>
        <w:t xml:space="preserve"> in this’” (p</w:t>
      </w:r>
      <w:r w:rsidRPr="00E83D9F">
        <w:rPr>
          <w:rFonts w:ascii="Times New Roman" w:eastAsia="Times New Roman" w:hAnsi="Times New Roman" w:cs="Times New Roman"/>
          <w:sz w:val="24"/>
          <w:szCs w:val="24"/>
          <w:lang w:eastAsia="en-GB"/>
        </w:rPr>
        <w:t>.1189).</w:t>
      </w:r>
    </w:p>
    <w:p w14:paraId="463548DE" w14:textId="77777777" w:rsidR="00196B7E" w:rsidRDefault="00196B7E" w:rsidP="0052442B">
      <w:pPr>
        <w:spacing w:line="360" w:lineRule="auto"/>
        <w:ind w:left="567" w:right="567"/>
        <w:rPr>
          <w:rFonts w:ascii="Times New Roman" w:eastAsia="Times New Roman" w:hAnsi="Times New Roman" w:cs="Times New Roman"/>
          <w:sz w:val="24"/>
          <w:szCs w:val="24"/>
          <w:lang w:eastAsia="en-GB"/>
        </w:rPr>
      </w:pPr>
      <w:bookmarkStart w:id="2" w:name="_Hlk497558747"/>
    </w:p>
    <w:p w14:paraId="0F0EB420" w14:textId="6577B772" w:rsidR="001D5F4E" w:rsidRPr="00E83D9F" w:rsidRDefault="00712AE8" w:rsidP="0052442B">
      <w:pPr>
        <w:spacing w:line="360" w:lineRule="auto"/>
        <w:ind w:left="567" w:right="567"/>
        <w:rPr>
          <w:rFonts w:ascii="Times New Roman" w:eastAsia="Times New Roman" w:hAnsi="Times New Roman" w:cs="Times New Roman"/>
          <w:sz w:val="24"/>
          <w:szCs w:val="24"/>
          <w:lang w:eastAsia="en-GB"/>
        </w:rPr>
      </w:pPr>
      <w:r w:rsidRPr="00E83D9F">
        <w:rPr>
          <w:rFonts w:ascii="Times New Roman" w:eastAsia="Times New Roman" w:hAnsi="Times New Roman" w:cs="Times New Roman"/>
          <w:sz w:val="24"/>
          <w:szCs w:val="24"/>
          <w:lang w:eastAsia="en-GB"/>
        </w:rPr>
        <w:t xml:space="preserve">Bastia (2014) </w:t>
      </w:r>
      <w:r w:rsidR="00805007" w:rsidRPr="00E83D9F">
        <w:rPr>
          <w:rFonts w:ascii="Times New Roman" w:eastAsia="Times New Roman" w:hAnsi="Times New Roman" w:cs="Times New Roman"/>
          <w:sz w:val="24"/>
          <w:szCs w:val="24"/>
          <w:lang w:eastAsia="en-GB"/>
        </w:rPr>
        <w:t>argues that t</w:t>
      </w:r>
      <w:r w:rsidR="00603FF7" w:rsidRPr="00E83D9F">
        <w:rPr>
          <w:rFonts w:ascii="Times New Roman" w:eastAsia="Times New Roman" w:hAnsi="Times New Roman" w:cs="Times New Roman"/>
          <w:sz w:val="24"/>
          <w:szCs w:val="24"/>
          <w:lang w:eastAsia="en-GB"/>
        </w:rPr>
        <w:t xml:space="preserve">here is a need for </w:t>
      </w:r>
      <w:r w:rsidR="00805007" w:rsidRPr="00E83D9F">
        <w:rPr>
          <w:rFonts w:ascii="Times New Roman" w:eastAsia="Times New Roman" w:hAnsi="Times New Roman" w:cs="Times New Roman"/>
          <w:sz w:val="24"/>
          <w:szCs w:val="24"/>
          <w:lang w:eastAsia="en-GB"/>
        </w:rPr>
        <w:t>intersectionality</w:t>
      </w:r>
      <w:r w:rsidRPr="00E83D9F">
        <w:rPr>
          <w:rFonts w:ascii="Times New Roman" w:eastAsia="Times New Roman" w:hAnsi="Times New Roman" w:cs="Times New Roman"/>
          <w:sz w:val="24"/>
          <w:szCs w:val="24"/>
          <w:lang w:eastAsia="en-GB"/>
        </w:rPr>
        <w:t xml:space="preserve"> to be grounded</w:t>
      </w:r>
      <w:r w:rsidR="00FC6F08">
        <w:rPr>
          <w:rFonts w:ascii="Times New Roman" w:eastAsia="Times New Roman" w:hAnsi="Times New Roman" w:cs="Times New Roman"/>
          <w:sz w:val="24"/>
          <w:szCs w:val="24"/>
          <w:lang w:eastAsia="en-GB"/>
        </w:rPr>
        <w:t xml:space="preserve"> in,</w:t>
      </w:r>
      <w:r w:rsidRPr="00E83D9F">
        <w:rPr>
          <w:rFonts w:ascii="Times New Roman" w:eastAsia="Times New Roman" w:hAnsi="Times New Roman" w:cs="Times New Roman"/>
          <w:sz w:val="24"/>
          <w:szCs w:val="24"/>
          <w:lang w:eastAsia="en-GB"/>
        </w:rPr>
        <w:t xml:space="preserve"> and complemented </w:t>
      </w:r>
      <w:r w:rsidR="00FC6F08">
        <w:rPr>
          <w:rFonts w:ascii="Times New Roman" w:eastAsia="Times New Roman" w:hAnsi="Times New Roman" w:cs="Times New Roman"/>
          <w:sz w:val="24"/>
          <w:szCs w:val="24"/>
          <w:lang w:eastAsia="en-GB"/>
        </w:rPr>
        <w:t>with,</w:t>
      </w:r>
      <w:r w:rsidRPr="00E83D9F">
        <w:rPr>
          <w:rFonts w:ascii="Times New Roman" w:eastAsia="Times New Roman" w:hAnsi="Times New Roman" w:cs="Times New Roman"/>
          <w:sz w:val="24"/>
          <w:szCs w:val="24"/>
          <w:lang w:eastAsia="en-GB"/>
        </w:rPr>
        <w:t xml:space="preserve"> a historical approach which includes an in-depth understanding of the contexts in which women live</w:t>
      </w:r>
      <w:r w:rsidR="00FC6F08">
        <w:rPr>
          <w:rFonts w:ascii="Times New Roman" w:eastAsia="Times New Roman" w:hAnsi="Times New Roman" w:cs="Times New Roman"/>
          <w:sz w:val="24"/>
          <w:szCs w:val="24"/>
          <w:lang w:eastAsia="en-GB"/>
        </w:rPr>
        <w:t xml:space="preserve"> (p242)</w:t>
      </w:r>
      <w:r w:rsidRPr="00E83D9F">
        <w:rPr>
          <w:rFonts w:ascii="Times New Roman" w:eastAsia="Times New Roman" w:hAnsi="Times New Roman" w:cs="Times New Roman"/>
          <w:sz w:val="24"/>
          <w:szCs w:val="24"/>
          <w:lang w:eastAsia="en-GB"/>
        </w:rPr>
        <w:t xml:space="preserve">. </w:t>
      </w:r>
      <w:r w:rsidR="00FA15F0">
        <w:rPr>
          <w:rFonts w:ascii="Times New Roman" w:eastAsia="Times New Roman" w:hAnsi="Times New Roman" w:cs="Times New Roman"/>
          <w:sz w:val="24"/>
          <w:szCs w:val="24"/>
          <w:lang w:eastAsia="en-GB"/>
        </w:rPr>
        <w:t>D</w:t>
      </w:r>
      <w:r w:rsidR="00805007" w:rsidRPr="00E83D9F">
        <w:rPr>
          <w:rFonts w:ascii="Times New Roman" w:eastAsia="Times New Roman" w:hAnsi="Times New Roman" w:cs="Times New Roman"/>
          <w:sz w:val="24"/>
          <w:szCs w:val="24"/>
          <w:lang w:eastAsia="en-GB"/>
        </w:rPr>
        <w:t>ifferences such as c</w:t>
      </w:r>
      <w:r w:rsidRPr="00E83D9F">
        <w:rPr>
          <w:rFonts w:ascii="Times New Roman" w:eastAsia="Times New Roman" w:hAnsi="Times New Roman" w:cs="Times New Roman"/>
          <w:sz w:val="24"/>
          <w:szCs w:val="24"/>
          <w:lang w:eastAsia="en-GB"/>
        </w:rPr>
        <w:t>lass, race, or ethnicity, associated in intersectionality</w:t>
      </w:r>
      <w:r w:rsidR="00AE1C3A" w:rsidRPr="00E83D9F">
        <w:rPr>
          <w:rFonts w:ascii="Times New Roman" w:eastAsia="Times New Roman" w:hAnsi="Times New Roman" w:cs="Times New Roman"/>
          <w:sz w:val="24"/>
          <w:szCs w:val="24"/>
          <w:lang w:eastAsia="en-GB"/>
        </w:rPr>
        <w:t xml:space="preserve"> studies</w:t>
      </w:r>
      <w:r w:rsidRPr="00E83D9F">
        <w:rPr>
          <w:rFonts w:ascii="Times New Roman" w:eastAsia="Times New Roman" w:hAnsi="Times New Roman" w:cs="Times New Roman"/>
          <w:sz w:val="24"/>
          <w:szCs w:val="24"/>
          <w:lang w:eastAsia="en-GB"/>
        </w:rPr>
        <w:t xml:space="preserve"> with gender, have very different meanings</w:t>
      </w:r>
      <w:r w:rsidR="00805007" w:rsidRPr="00E83D9F">
        <w:rPr>
          <w:rFonts w:ascii="Times New Roman" w:eastAsia="Times New Roman" w:hAnsi="Times New Roman" w:cs="Times New Roman"/>
          <w:sz w:val="24"/>
          <w:szCs w:val="24"/>
          <w:lang w:eastAsia="en-GB"/>
        </w:rPr>
        <w:t xml:space="preserve"> and uses</w:t>
      </w:r>
      <w:r w:rsidRPr="00E83D9F">
        <w:rPr>
          <w:rFonts w:ascii="Times New Roman" w:eastAsia="Times New Roman" w:hAnsi="Times New Roman" w:cs="Times New Roman"/>
          <w:sz w:val="24"/>
          <w:szCs w:val="24"/>
          <w:lang w:eastAsia="en-GB"/>
        </w:rPr>
        <w:t xml:space="preserve"> in different contexts. Applications of intersectionality </w:t>
      </w:r>
      <w:r w:rsidR="00336BE3" w:rsidRPr="00E83D9F">
        <w:rPr>
          <w:rFonts w:ascii="Times New Roman" w:eastAsia="Times New Roman" w:hAnsi="Times New Roman" w:cs="Times New Roman"/>
          <w:sz w:val="24"/>
          <w:szCs w:val="24"/>
          <w:lang w:eastAsia="en-GB"/>
        </w:rPr>
        <w:t xml:space="preserve">thus </w:t>
      </w:r>
      <w:r w:rsidRPr="00E83D9F">
        <w:rPr>
          <w:rFonts w:ascii="Times New Roman" w:eastAsia="Times New Roman" w:hAnsi="Times New Roman" w:cs="Times New Roman"/>
          <w:sz w:val="24"/>
          <w:szCs w:val="24"/>
          <w:lang w:eastAsia="en-GB"/>
        </w:rPr>
        <w:t>can</w:t>
      </w:r>
      <w:r w:rsidR="00336BE3" w:rsidRPr="00E83D9F">
        <w:rPr>
          <w:rFonts w:ascii="Times New Roman" w:eastAsia="Times New Roman" w:hAnsi="Times New Roman" w:cs="Times New Roman"/>
          <w:sz w:val="24"/>
          <w:szCs w:val="24"/>
          <w:lang w:eastAsia="en-GB"/>
        </w:rPr>
        <w:t xml:space="preserve">not be transferred from one environment </w:t>
      </w:r>
      <w:r w:rsidRPr="00E83D9F">
        <w:rPr>
          <w:rFonts w:ascii="Times New Roman" w:eastAsia="Times New Roman" w:hAnsi="Times New Roman" w:cs="Times New Roman"/>
          <w:sz w:val="24"/>
          <w:szCs w:val="24"/>
          <w:lang w:eastAsia="en-GB"/>
        </w:rPr>
        <w:t xml:space="preserve">to </w:t>
      </w:r>
      <w:r w:rsidR="00336BE3" w:rsidRPr="00E83D9F">
        <w:rPr>
          <w:rFonts w:ascii="Times New Roman" w:eastAsia="Times New Roman" w:hAnsi="Times New Roman" w:cs="Times New Roman"/>
          <w:sz w:val="24"/>
          <w:szCs w:val="24"/>
          <w:lang w:eastAsia="en-GB"/>
        </w:rPr>
        <w:t>another, disregarding context-specific meanings (</w:t>
      </w:r>
      <w:r w:rsidR="00A55238">
        <w:rPr>
          <w:rFonts w:ascii="Times New Roman" w:eastAsia="Times New Roman" w:hAnsi="Times New Roman" w:cs="Times New Roman"/>
          <w:sz w:val="24"/>
          <w:szCs w:val="24"/>
          <w:lang w:eastAsia="en-GB"/>
        </w:rPr>
        <w:t>pg</w:t>
      </w:r>
      <w:r w:rsidR="00D62B8D" w:rsidRPr="00E83D9F">
        <w:rPr>
          <w:rFonts w:ascii="Times New Roman" w:eastAsia="Times New Roman" w:hAnsi="Times New Roman" w:cs="Times New Roman"/>
          <w:sz w:val="24"/>
          <w:szCs w:val="24"/>
          <w:lang w:eastAsia="en-GB"/>
        </w:rPr>
        <w:t>246</w:t>
      </w:r>
      <w:r w:rsidR="00336BE3" w:rsidRPr="00E83D9F">
        <w:rPr>
          <w:rFonts w:ascii="Times New Roman" w:eastAsia="Times New Roman" w:hAnsi="Times New Roman" w:cs="Times New Roman"/>
          <w:sz w:val="24"/>
          <w:szCs w:val="24"/>
          <w:lang w:eastAsia="en-GB"/>
        </w:rPr>
        <w:t>).</w:t>
      </w:r>
      <w:r w:rsidR="006F4A3D" w:rsidRPr="00E83D9F">
        <w:rPr>
          <w:rFonts w:ascii="Times New Roman" w:eastAsia="Times New Roman" w:hAnsi="Times New Roman" w:cs="Times New Roman"/>
          <w:sz w:val="24"/>
          <w:szCs w:val="24"/>
          <w:lang w:eastAsia="en-GB"/>
        </w:rPr>
        <w:t xml:space="preserve"> </w:t>
      </w:r>
      <w:r w:rsidR="00B26BA4" w:rsidRPr="00E83D9F">
        <w:rPr>
          <w:rFonts w:ascii="Times New Roman" w:eastAsia="Times New Roman" w:hAnsi="Times New Roman" w:cs="Times New Roman"/>
          <w:sz w:val="24"/>
          <w:szCs w:val="24"/>
          <w:lang w:eastAsia="en-GB"/>
        </w:rPr>
        <w:t xml:space="preserve">How social structures interact to create </w:t>
      </w:r>
      <w:proofErr w:type="gramStart"/>
      <w:r w:rsidR="00B26BA4" w:rsidRPr="00E83D9F">
        <w:rPr>
          <w:rFonts w:ascii="Times New Roman" w:eastAsia="Times New Roman" w:hAnsi="Times New Roman" w:cs="Times New Roman"/>
          <w:sz w:val="24"/>
          <w:szCs w:val="24"/>
          <w:lang w:eastAsia="en-GB"/>
        </w:rPr>
        <w:t>particular injustices</w:t>
      </w:r>
      <w:proofErr w:type="gramEnd"/>
      <w:r w:rsidR="00B26BA4" w:rsidRPr="00E83D9F">
        <w:rPr>
          <w:rFonts w:ascii="Times New Roman" w:eastAsia="Times New Roman" w:hAnsi="Times New Roman" w:cs="Times New Roman"/>
          <w:sz w:val="24"/>
          <w:szCs w:val="24"/>
          <w:lang w:eastAsia="en-GB"/>
        </w:rPr>
        <w:t xml:space="preserve"> and problems for </w:t>
      </w:r>
      <w:proofErr w:type="spellStart"/>
      <w:r w:rsidR="003C0BD5">
        <w:rPr>
          <w:rFonts w:ascii="Times New Roman" w:eastAsia="Times New Roman" w:hAnsi="Times New Roman" w:cs="Times New Roman"/>
          <w:sz w:val="24"/>
          <w:szCs w:val="24"/>
          <w:lang w:eastAsia="en-GB"/>
        </w:rPr>
        <w:t>intersection</w:t>
      </w:r>
      <w:r w:rsidR="003C0BD5" w:rsidRPr="00E83D9F">
        <w:rPr>
          <w:rFonts w:ascii="Times New Roman" w:eastAsia="Times New Roman" w:hAnsi="Times New Roman" w:cs="Times New Roman"/>
          <w:sz w:val="24"/>
          <w:szCs w:val="24"/>
          <w:lang w:eastAsia="en-GB"/>
        </w:rPr>
        <w:t>ally</w:t>
      </w:r>
      <w:proofErr w:type="spellEnd"/>
      <w:r w:rsidR="00B26BA4" w:rsidRPr="00E83D9F">
        <w:rPr>
          <w:rFonts w:ascii="Times New Roman" w:eastAsia="Times New Roman" w:hAnsi="Times New Roman" w:cs="Times New Roman"/>
          <w:sz w:val="24"/>
          <w:szCs w:val="24"/>
          <w:lang w:eastAsia="en-GB"/>
        </w:rPr>
        <w:t xml:space="preserve"> disadvantaged peoples in different contexts is an important question (Wel</w:t>
      </w:r>
      <w:r w:rsidR="000D2A92">
        <w:rPr>
          <w:rFonts w:ascii="Times New Roman" w:eastAsia="Times New Roman" w:hAnsi="Times New Roman" w:cs="Times New Roman"/>
          <w:sz w:val="24"/>
          <w:szCs w:val="24"/>
          <w:lang w:eastAsia="en-GB"/>
        </w:rPr>
        <w:t xml:space="preserve">don, 2006: </w:t>
      </w:r>
      <w:r w:rsidR="00A55238">
        <w:rPr>
          <w:rFonts w:ascii="Times New Roman" w:eastAsia="Times New Roman" w:hAnsi="Times New Roman" w:cs="Times New Roman"/>
          <w:sz w:val="24"/>
          <w:szCs w:val="24"/>
          <w:lang w:eastAsia="en-GB"/>
        </w:rPr>
        <w:t>p</w:t>
      </w:r>
      <w:r w:rsidR="002E426E" w:rsidRPr="00E83D9F">
        <w:rPr>
          <w:rFonts w:ascii="Times New Roman" w:eastAsia="Times New Roman" w:hAnsi="Times New Roman" w:cs="Times New Roman"/>
          <w:sz w:val="24"/>
          <w:szCs w:val="24"/>
          <w:lang w:eastAsia="en-GB"/>
        </w:rPr>
        <w:t xml:space="preserve">246), yet there is little </w:t>
      </w:r>
      <w:r w:rsidR="00B26BA4" w:rsidRPr="00E83D9F">
        <w:rPr>
          <w:rFonts w:ascii="Times New Roman" w:eastAsia="Times New Roman" w:hAnsi="Times New Roman" w:cs="Times New Roman"/>
          <w:sz w:val="24"/>
          <w:szCs w:val="24"/>
          <w:lang w:eastAsia="en-GB"/>
        </w:rPr>
        <w:t xml:space="preserve">basis for understanding what that term means </w:t>
      </w:r>
      <w:r w:rsidR="00752DA9" w:rsidRPr="00E83D9F">
        <w:rPr>
          <w:rFonts w:ascii="Times New Roman" w:eastAsia="Times New Roman" w:hAnsi="Times New Roman" w:cs="Times New Roman"/>
          <w:sz w:val="24"/>
          <w:szCs w:val="24"/>
          <w:lang w:eastAsia="en-GB"/>
        </w:rPr>
        <w:t xml:space="preserve">outside of </w:t>
      </w:r>
      <w:r w:rsidR="00B26BA4" w:rsidRPr="00E83D9F">
        <w:rPr>
          <w:rFonts w:ascii="Times New Roman" w:eastAsia="Times New Roman" w:hAnsi="Times New Roman" w:cs="Times New Roman"/>
          <w:sz w:val="24"/>
          <w:szCs w:val="24"/>
          <w:lang w:eastAsia="en-GB"/>
        </w:rPr>
        <w:t>European</w:t>
      </w:r>
      <w:r w:rsidR="00752DA9" w:rsidRPr="00E83D9F">
        <w:rPr>
          <w:rFonts w:ascii="Times New Roman" w:eastAsia="Times New Roman" w:hAnsi="Times New Roman" w:cs="Times New Roman"/>
          <w:sz w:val="24"/>
          <w:szCs w:val="24"/>
          <w:lang w:eastAsia="en-GB"/>
        </w:rPr>
        <w:t xml:space="preserve"> and </w:t>
      </w:r>
      <w:r w:rsidR="00B26BA4" w:rsidRPr="00E83D9F">
        <w:rPr>
          <w:rFonts w:ascii="Times New Roman" w:eastAsia="Times New Roman" w:hAnsi="Times New Roman" w:cs="Times New Roman"/>
          <w:sz w:val="24"/>
          <w:szCs w:val="24"/>
          <w:lang w:eastAsia="en-GB"/>
        </w:rPr>
        <w:t>US</w:t>
      </w:r>
      <w:r w:rsidR="009C7FD2">
        <w:rPr>
          <w:rFonts w:ascii="Times New Roman" w:eastAsia="Times New Roman" w:hAnsi="Times New Roman" w:cs="Times New Roman"/>
          <w:sz w:val="24"/>
          <w:szCs w:val="24"/>
          <w:lang w:eastAsia="en-GB"/>
        </w:rPr>
        <w:t xml:space="preserve"> contexts</w:t>
      </w:r>
      <w:r w:rsidR="000D2A92">
        <w:rPr>
          <w:rFonts w:ascii="Times New Roman" w:eastAsia="Times New Roman" w:hAnsi="Times New Roman" w:cs="Times New Roman"/>
          <w:sz w:val="24"/>
          <w:szCs w:val="24"/>
          <w:lang w:eastAsia="en-GB"/>
        </w:rPr>
        <w:t xml:space="preserve"> (Townsend-Bell, 2011: </w:t>
      </w:r>
      <w:r w:rsidR="00A55238">
        <w:rPr>
          <w:rFonts w:ascii="Times New Roman" w:eastAsia="Times New Roman" w:hAnsi="Times New Roman" w:cs="Times New Roman"/>
          <w:sz w:val="24"/>
          <w:szCs w:val="24"/>
          <w:lang w:eastAsia="en-GB"/>
        </w:rPr>
        <w:t>p</w:t>
      </w:r>
      <w:r w:rsidR="00B26BA4" w:rsidRPr="00E83D9F">
        <w:rPr>
          <w:rFonts w:ascii="Times New Roman" w:eastAsia="Times New Roman" w:hAnsi="Times New Roman" w:cs="Times New Roman"/>
          <w:sz w:val="24"/>
          <w:szCs w:val="24"/>
          <w:lang w:eastAsia="en-GB"/>
        </w:rPr>
        <w:t>189).</w:t>
      </w:r>
    </w:p>
    <w:bookmarkEnd w:id="2"/>
    <w:p w14:paraId="4220EE44" w14:textId="1BED2BB8" w:rsidR="00B317B7" w:rsidRPr="00E83D9F" w:rsidRDefault="00FA15F0" w:rsidP="00752DA9">
      <w:pPr>
        <w:spacing w:line="360" w:lineRule="auto"/>
        <w:ind w:left="567" w:right="567"/>
        <w:rPr>
          <w:rFonts w:ascii="Times New Roman" w:eastAsia="Times New Roman" w:hAnsi="Times New Roman" w:cs="Times New Roman"/>
          <w:sz w:val="24"/>
          <w:szCs w:val="24"/>
          <w:lang w:eastAsia="en-GB"/>
        </w:rPr>
      </w:pPr>
      <w:r>
        <w:rPr>
          <w:rFonts w:ascii="Times New Roman" w:hAnsi="Times New Roman" w:cs="Times New Roman"/>
          <w:sz w:val="24"/>
          <w:szCs w:val="24"/>
        </w:rPr>
        <w:t>O</w:t>
      </w:r>
      <w:r w:rsidR="001D5F4E" w:rsidRPr="00E83D9F">
        <w:rPr>
          <w:rFonts w:ascii="Times New Roman" w:eastAsia="Times New Roman" w:hAnsi="Times New Roman" w:cs="Times New Roman"/>
          <w:sz w:val="24"/>
          <w:szCs w:val="24"/>
          <w:lang w:eastAsia="en-GB"/>
        </w:rPr>
        <w:t>perationalising intersectional</w:t>
      </w:r>
      <w:r w:rsidR="00F4217B" w:rsidRPr="00E83D9F">
        <w:rPr>
          <w:rFonts w:ascii="Times New Roman" w:eastAsia="Times New Roman" w:hAnsi="Times New Roman" w:cs="Times New Roman"/>
          <w:sz w:val="24"/>
          <w:szCs w:val="24"/>
          <w:lang w:eastAsia="en-GB"/>
        </w:rPr>
        <w:t>ity</w:t>
      </w:r>
      <w:r w:rsidR="002E426E" w:rsidRPr="00E83D9F">
        <w:rPr>
          <w:rFonts w:ascii="Times New Roman" w:eastAsia="Times New Roman" w:hAnsi="Times New Roman" w:cs="Times New Roman"/>
          <w:sz w:val="24"/>
          <w:szCs w:val="24"/>
          <w:lang w:eastAsia="en-GB"/>
        </w:rPr>
        <w:t xml:space="preserve"> remains </w:t>
      </w:r>
      <w:r w:rsidR="001D5F4E" w:rsidRPr="00E83D9F">
        <w:rPr>
          <w:rFonts w:ascii="Times New Roman" w:eastAsia="Times New Roman" w:hAnsi="Times New Roman" w:cs="Times New Roman"/>
          <w:sz w:val="24"/>
          <w:szCs w:val="24"/>
          <w:lang w:eastAsia="en-GB"/>
        </w:rPr>
        <w:t>a challenging task.</w:t>
      </w:r>
      <w:bookmarkStart w:id="3" w:name="_Hlk488217300"/>
      <w:r w:rsidR="009C7FD2">
        <w:rPr>
          <w:rFonts w:ascii="Times New Roman" w:eastAsia="Times New Roman" w:hAnsi="Times New Roman" w:cs="Times New Roman"/>
          <w:sz w:val="24"/>
          <w:szCs w:val="24"/>
          <w:lang w:eastAsia="en-GB"/>
        </w:rPr>
        <w:t xml:space="preserve"> F</w:t>
      </w:r>
      <w:r w:rsidR="00AE773E">
        <w:rPr>
          <w:rFonts w:ascii="Times New Roman" w:eastAsia="Times New Roman" w:hAnsi="Times New Roman" w:cs="Times New Roman"/>
          <w:sz w:val="24"/>
          <w:szCs w:val="24"/>
          <w:lang w:eastAsia="en-GB"/>
        </w:rPr>
        <w:t>irst,</w:t>
      </w:r>
      <w:r w:rsidR="00D419C9">
        <w:rPr>
          <w:rFonts w:ascii="Times New Roman" w:eastAsia="Times New Roman" w:hAnsi="Times New Roman" w:cs="Times New Roman"/>
          <w:sz w:val="24"/>
          <w:szCs w:val="24"/>
          <w:lang w:eastAsia="en-GB"/>
        </w:rPr>
        <w:t xml:space="preserve"> </w:t>
      </w:r>
      <w:r w:rsidR="00536D14">
        <w:rPr>
          <w:rFonts w:ascii="Times New Roman" w:eastAsia="Times New Roman" w:hAnsi="Times New Roman" w:cs="Times New Roman"/>
          <w:sz w:val="24"/>
          <w:szCs w:val="24"/>
          <w:lang w:eastAsia="en-GB"/>
        </w:rPr>
        <w:t>o</w:t>
      </w:r>
      <w:r w:rsidR="00D823F5" w:rsidRPr="00E83D9F">
        <w:rPr>
          <w:rFonts w:ascii="Times New Roman" w:eastAsia="Times New Roman" w:hAnsi="Times New Roman" w:cs="Times New Roman"/>
          <w:sz w:val="24"/>
          <w:szCs w:val="24"/>
          <w:lang w:eastAsia="en-GB"/>
        </w:rPr>
        <w:t>rganisations</w:t>
      </w:r>
      <w:r w:rsidR="003E14C0">
        <w:rPr>
          <w:rFonts w:ascii="Times New Roman" w:eastAsia="Times New Roman" w:hAnsi="Times New Roman" w:cs="Times New Roman"/>
          <w:sz w:val="24"/>
          <w:szCs w:val="24"/>
          <w:lang w:eastAsia="en-GB"/>
        </w:rPr>
        <w:t xml:space="preserve"> </w:t>
      </w:r>
      <w:r w:rsidR="00536D14">
        <w:rPr>
          <w:rFonts w:ascii="Times New Roman" w:eastAsia="Times New Roman" w:hAnsi="Times New Roman" w:cs="Times New Roman"/>
          <w:sz w:val="24"/>
          <w:szCs w:val="24"/>
          <w:lang w:eastAsia="en-GB"/>
        </w:rPr>
        <w:t xml:space="preserve">tend </w:t>
      </w:r>
      <w:r w:rsidR="00D823F5" w:rsidRPr="00E83D9F">
        <w:rPr>
          <w:rFonts w:ascii="Times New Roman" w:eastAsia="Times New Roman" w:hAnsi="Times New Roman" w:cs="Times New Roman"/>
          <w:sz w:val="24"/>
          <w:szCs w:val="24"/>
          <w:lang w:eastAsia="en-GB"/>
        </w:rPr>
        <w:t>to focus</w:t>
      </w:r>
      <w:r w:rsidR="00B317B7" w:rsidRPr="00E83D9F">
        <w:rPr>
          <w:rFonts w:ascii="Times New Roman" w:eastAsia="Times New Roman" w:hAnsi="Times New Roman" w:cs="Times New Roman"/>
          <w:sz w:val="24"/>
          <w:szCs w:val="24"/>
          <w:lang w:eastAsia="en-GB"/>
        </w:rPr>
        <w:t xml:space="preserve"> </w:t>
      </w:r>
      <w:r w:rsidR="009C7FD2">
        <w:rPr>
          <w:rFonts w:ascii="Times New Roman" w:eastAsia="Times New Roman" w:hAnsi="Times New Roman" w:cs="Times New Roman"/>
          <w:sz w:val="24"/>
          <w:szCs w:val="24"/>
          <w:lang w:eastAsia="en-GB"/>
        </w:rPr>
        <w:t xml:space="preserve">advocacy around </w:t>
      </w:r>
      <w:r w:rsidR="00F4217B" w:rsidRPr="00E83D9F">
        <w:rPr>
          <w:rFonts w:ascii="Times New Roman" w:eastAsia="Times New Roman" w:hAnsi="Times New Roman" w:cs="Times New Roman"/>
          <w:sz w:val="24"/>
          <w:szCs w:val="24"/>
          <w:lang w:eastAsia="en-GB"/>
        </w:rPr>
        <w:t xml:space="preserve">limited </w:t>
      </w:r>
      <w:r w:rsidR="00B317B7" w:rsidRPr="00E83D9F">
        <w:rPr>
          <w:rFonts w:ascii="Times New Roman" w:eastAsia="Times New Roman" w:hAnsi="Times New Roman" w:cs="Times New Roman"/>
          <w:sz w:val="24"/>
          <w:szCs w:val="24"/>
          <w:lang w:eastAsia="en-GB"/>
        </w:rPr>
        <w:t>set</w:t>
      </w:r>
      <w:r w:rsidR="00F4217B" w:rsidRPr="00E83D9F">
        <w:rPr>
          <w:rFonts w:ascii="Times New Roman" w:eastAsia="Times New Roman" w:hAnsi="Times New Roman" w:cs="Times New Roman"/>
          <w:sz w:val="24"/>
          <w:szCs w:val="24"/>
          <w:lang w:eastAsia="en-GB"/>
        </w:rPr>
        <w:t>s</w:t>
      </w:r>
      <w:r w:rsidR="00B317B7" w:rsidRPr="00E83D9F">
        <w:rPr>
          <w:rFonts w:ascii="Times New Roman" w:eastAsia="Times New Roman" w:hAnsi="Times New Roman" w:cs="Times New Roman"/>
          <w:sz w:val="24"/>
          <w:szCs w:val="24"/>
          <w:lang w:eastAsia="en-GB"/>
        </w:rPr>
        <w:t xml:space="preserve"> of issues or identities</w:t>
      </w:r>
      <w:r w:rsidR="00554327" w:rsidRPr="00E83D9F">
        <w:rPr>
          <w:rFonts w:ascii="Times New Roman" w:eastAsia="Times New Roman" w:hAnsi="Times New Roman" w:cs="Times New Roman"/>
          <w:sz w:val="24"/>
          <w:szCs w:val="24"/>
          <w:lang w:eastAsia="en-GB"/>
        </w:rPr>
        <w:t>.</w:t>
      </w:r>
      <w:r w:rsidR="00131A3B" w:rsidRPr="00E83D9F">
        <w:rPr>
          <w:rFonts w:ascii="Times New Roman" w:eastAsia="Times New Roman" w:hAnsi="Times New Roman" w:cs="Times New Roman"/>
          <w:sz w:val="24"/>
          <w:szCs w:val="24"/>
          <w:lang w:eastAsia="en-GB"/>
        </w:rPr>
        <w:t xml:space="preserve"> </w:t>
      </w:r>
      <w:r w:rsidR="001D5A33">
        <w:rPr>
          <w:rFonts w:ascii="Times New Roman" w:eastAsia="Times New Roman" w:hAnsi="Times New Roman" w:cs="Times New Roman"/>
          <w:sz w:val="24"/>
          <w:szCs w:val="24"/>
          <w:lang w:eastAsia="en-GB"/>
        </w:rPr>
        <w:t xml:space="preserve">Research from the </w:t>
      </w:r>
      <w:r w:rsidR="00536D14">
        <w:rPr>
          <w:rFonts w:ascii="Times New Roman" w:eastAsia="Times New Roman" w:hAnsi="Times New Roman" w:cs="Times New Roman"/>
          <w:sz w:val="24"/>
          <w:szCs w:val="24"/>
          <w:lang w:eastAsia="en-GB"/>
        </w:rPr>
        <w:t>w</w:t>
      </w:r>
      <w:r w:rsidR="00D419C9">
        <w:rPr>
          <w:rFonts w:ascii="Times New Roman" w:eastAsia="Times New Roman" w:hAnsi="Times New Roman" w:cs="Times New Roman"/>
          <w:sz w:val="24"/>
          <w:szCs w:val="24"/>
          <w:lang w:eastAsia="en-GB"/>
        </w:rPr>
        <w:t>est</w:t>
      </w:r>
      <w:r w:rsidR="001D5A33">
        <w:rPr>
          <w:rFonts w:ascii="Times New Roman" w:eastAsia="Times New Roman" w:hAnsi="Times New Roman" w:cs="Times New Roman"/>
          <w:sz w:val="24"/>
          <w:szCs w:val="24"/>
          <w:lang w:eastAsia="en-GB"/>
        </w:rPr>
        <w:t xml:space="preserve">, where the concept </w:t>
      </w:r>
      <w:r w:rsidR="00D419C9">
        <w:rPr>
          <w:rFonts w:ascii="Times New Roman" w:eastAsia="Times New Roman" w:hAnsi="Times New Roman" w:cs="Times New Roman"/>
          <w:sz w:val="24"/>
          <w:szCs w:val="24"/>
          <w:lang w:eastAsia="en-GB"/>
        </w:rPr>
        <w:t>has strongly influenced social movements</w:t>
      </w:r>
      <w:r w:rsidR="001D5A33">
        <w:rPr>
          <w:rFonts w:ascii="Times New Roman" w:eastAsia="Times New Roman" w:hAnsi="Times New Roman" w:cs="Times New Roman"/>
          <w:sz w:val="24"/>
          <w:szCs w:val="24"/>
          <w:lang w:eastAsia="en-GB"/>
        </w:rPr>
        <w:t xml:space="preserve">, is a starting point. </w:t>
      </w:r>
      <w:r w:rsidR="00131A3B" w:rsidRPr="00E83D9F">
        <w:rPr>
          <w:rFonts w:ascii="Times New Roman" w:eastAsia="Times New Roman" w:hAnsi="Times New Roman" w:cs="Times New Roman"/>
          <w:sz w:val="24"/>
          <w:szCs w:val="24"/>
          <w:lang w:eastAsia="en-GB"/>
        </w:rPr>
        <w:t xml:space="preserve">In studying US advocacy groups, </w:t>
      </w:r>
      <w:proofErr w:type="spellStart"/>
      <w:r w:rsidR="00131A3B" w:rsidRPr="00E83D9F">
        <w:rPr>
          <w:rFonts w:ascii="Times New Roman" w:eastAsia="Times New Roman" w:hAnsi="Times New Roman" w:cs="Times New Roman"/>
          <w:sz w:val="24"/>
          <w:szCs w:val="24"/>
          <w:lang w:eastAsia="en-GB"/>
        </w:rPr>
        <w:t>Strolovich</w:t>
      </w:r>
      <w:proofErr w:type="spellEnd"/>
      <w:r w:rsidR="00131A3B" w:rsidRPr="00E83D9F">
        <w:rPr>
          <w:rFonts w:ascii="Times New Roman" w:eastAsia="Times New Roman" w:hAnsi="Times New Roman" w:cs="Times New Roman"/>
          <w:sz w:val="24"/>
          <w:szCs w:val="24"/>
          <w:lang w:eastAsia="en-GB"/>
        </w:rPr>
        <w:t xml:space="preserve"> (200</w:t>
      </w:r>
      <w:r w:rsidR="0027729D" w:rsidRPr="00E83D9F">
        <w:rPr>
          <w:rFonts w:ascii="Times New Roman" w:eastAsia="Times New Roman" w:hAnsi="Times New Roman" w:cs="Times New Roman"/>
          <w:sz w:val="24"/>
          <w:szCs w:val="24"/>
          <w:lang w:eastAsia="en-GB"/>
        </w:rPr>
        <w:t>6</w:t>
      </w:r>
      <w:r w:rsidR="00131A3B" w:rsidRPr="00E83D9F">
        <w:rPr>
          <w:rFonts w:ascii="Times New Roman" w:eastAsia="Times New Roman" w:hAnsi="Times New Roman" w:cs="Times New Roman"/>
          <w:sz w:val="24"/>
          <w:szCs w:val="24"/>
          <w:lang w:eastAsia="en-GB"/>
        </w:rPr>
        <w:t xml:space="preserve">) argues that the typical political response to challenging discrimination is to organise interest groups around single </w:t>
      </w:r>
      <w:r w:rsidR="00A55238">
        <w:rPr>
          <w:rFonts w:ascii="Times New Roman" w:eastAsia="Times New Roman" w:hAnsi="Times New Roman" w:cs="Times New Roman"/>
          <w:sz w:val="24"/>
          <w:szCs w:val="24"/>
          <w:lang w:eastAsia="en-GB"/>
        </w:rPr>
        <w:t xml:space="preserve">axes of oppressions (gender </w:t>
      </w:r>
      <w:r w:rsidR="00A55238" w:rsidRPr="00A55238">
        <w:rPr>
          <w:rFonts w:ascii="Times New Roman" w:eastAsia="Times New Roman" w:hAnsi="Times New Roman" w:cs="Times New Roman"/>
          <w:i/>
          <w:sz w:val="24"/>
          <w:szCs w:val="24"/>
          <w:lang w:eastAsia="en-GB"/>
        </w:rPr>
        <w:t>or</w:t>
      </w:r>
      <w:r w:rsidR="00A55238">
        <w:rPr>
          <w:rFonts w:ascii="Times New Roman" w:eastAsia="Times New Roman" w:hAnsi="Times New Roman" w:cs="Times New Roman"/>
          <w:sz w:val="24"/>
          <w:szCs w:val="24"/>
          <w:lang w:eastAsia="en-GB"/>
        </w:rPr>
        <w:t xml:space="preserve"> race </w:t>
      </w:r>
      <w:r w:rsidR="00A55238" w:rsidRPr="00A55238">
        <w:rPr>
          <w:rFonts w:ascii="Times New Roman" w:eastAsia="Times New Roman" w:hAnsi="Times New Roman" w:cs="Times New Roman"/>
          <w:i/>
          <w:sz w:val="24"/>
          <w:szCs w:val="24"/>
          <w:lang w:eastAsia="en-GB"/>
        </w:rPr>
        <w:t>or</w:t>
      </w:r>
      <w:r w:rsidR="00A55238">
        <w:rPr>
          <w:rFonts w:ascii="Times New Roman" w:eastAsia="Times New Roman" w:hAnsi="Times New Roman" w:cs="Times New Roman"/>
          <w:sz w:val="24"/>
          <w:szCs w:val="24"/>
          <w:lang w:eastAsia="en-GB"/>
        </w:rPr>
        <w:t xml:space="preserve"> poverty, as opposed to gender </w:t>
      </w:r>
      <w:r w:rsidR="00A55238" w:rsidRPr="00A55238">
        <w:rPr>
          <w:rFonts w:ascii="Times New Roman" w:eastAsia="Times New Roman" w:hAnsi="Times New Roman" w:cs="Times New Roman"/>
          <w:i/>
          <w:sz w:val="24"/>
          <w:szCs w:val="24"/>
          <w:lang w:eastAsia="en-GB"/>
        </w:rPr>
        <w:t>and</w:t>
      </w:r>
      <w:r w:rsidR="00A55238">
        <w:rPr>
          <w:rFonts w:ascii="Times New Roman" w:eastAsia="Times New Roman" w:hAnsi="Times New Roman" w:cs="Times New Roman"/>
          <w:sz w:val="24"/>
          <w:szCs w:val="24"/>
          <w:lang w:eastAsia="en-GB"/>
        </w:rPr>
        <w:t xml:space="preserve"> race </w:t>
      </w:r>
      <w:r w:rsidR="00A55238" w:rsidRPr="00A55238">
        <w:rPr>
          <w:rFonts w:ascii="Times New Roman" w:eastAsia="Times New Roman" w:hAnsi="Times New Roman" w:cs="Times New Roman"/>
          <w:i/>
          <w:sz w:val="24"/>
          <w:szCs w:val="24"/>
          <w:lang w:eastAsia="en-GB"/>
        </w:rPr>
        <w:t>and</w:t>
      </w:r>
      <w:r w:rsidR="00A55238">
        <w:rPr>
          <w:rFonts w:ascii="Times New Roman" w:eastAsia="Times New Roman" w:hAnsi="Times New Roman" w:cs="Times New Roman"/>
          <w:sz w:val="24"/>
          <w:szCs w:val="24"/>
          <w:lang w:eastAsia="en-GB"/>
        </w:rPr>
        <w:t xml:space="preserve"> poverty)</w:t>
      </w:r>
      <w:r w:rsidR="00131A3B" w:rsidRPr="00E83D9F">
        <w:rPr>
          <w:rFonts w:ascii="Times New Roman" w:eastAsia="Times New Roman" w:hAnsi="Times New Roman" w:cs="Times New Roman"/>
          <w:sz w:val="24"/>
          <w:szCs w:val="24"/>
          <w:lang w:eastAsia="en-GB"/>
        </w:rPr>
        <w:t>.</w:t>
      </w:r>
      <w:r w:rsidR="00554327" w:rsidRPr="00E83D9F">
        <w:rPr>
          <w:rFonts w:ascii="Times New Roman" w:eastAsia="Times New Roman" w:hAnsi="Times New Roman" w:cs="Times New Roman"/>
          <w:sz w:val="24"/>
          <w:szCs w:val="24"/>
          <w:lang w:eastAsia="en-GB"/>
        </w:rPr>
        <w:t xml:space="preserve"> </w:t>
      </w:r>
      <w:r w:rsidR="009C7FD2">
        <w:rPr>
          <w:rFonts w:ascii="Times New Roman" w:eastAsia="Times New Roman" w:hAnsi="Times New Roman" w:cs="Times New Roman"/>
          <w:sz w:val="24"/>
          <w:szCs w:val="24"/>
          <w:lang w:eastAsia="en-GB"/>
        </w:rPr>
        <w:t xml:space="preserve">But doing so also </w:t>
      </w:r>
      <w:r w:rsidR="00D80349" w:rsidRPr="00E83D9F">
        <w:rPr>
          <w:rFonts w:ascii="Times New Roman" w:eastAsia="Times New Roman" w:hAnsi="Times New Roman" w:cs="Times New Roman"/>
          <w:sz w:val="24"/>
          <w:szCs w:val="24"/>
          <w:lang w:eastAsia="en-GB"/>
        </w:rPr>
        <w:t xml:space="preserve">means that “common interests” </w:t>
      </w:r>
      <w:r w:rsidR="0052442B" w:rsidRPr="00E83D9F">
        <w:rPr>
          <w:rFonts w:ascii="Times New Roman" w:eastAsia="Times New Roman" w:hAnsi="Times New Roman" w:cs="Times New Roman"/>
          <w:sz w:val="24"/>
          <w:szCs w:val="24"/>
          <w:lang w:eastAsia="en-GB"/>
        </w:rPr>
        <w:t>tend to be</w:t>
      </w:r>
      <w:r w:rsidR="00D80349" w:rsidRPr="00E83D9F">
        <w:rPr>
          <w:rFonts w:ascii="Times New Roman" w:eastAsia="Times New Roman" w:hAnsi="Times New Roman" w:cs="Times New Roman"/>
          <w:sz w:val="24"/>
          <w:szCs w:val="24"/>
          <w:lang w:eastAsia="en-GB"/>
        </w:rPr>
        <w:t xml:space="preserve"> those which affect the more privileged members, </w:t>
      </w:r>
      <w:r w:rsidR="00131A3B" w:rsidRPr="00E83D9F">
        <w:rPr>
          <w:rFonts w:ascii="Times New Roman" w:eastAsia="Times New Roman" w:hAnsi="Times New Roman" w:cs="Times New Roman"/>
          <w:sz w:val="24"/>
          <w:szCs w:val="24"/>
          <w:lang w:eastAsia="en-GB"/>
        </w:rPr>
        <w:t>a</w:t>
      </w:r>
      <w:r w:rsidR="009C7FD2">
        <w:rPr>
          <w:rFonts w:ascii="Times New Roman" w:eastAsia="Times New Roman" w:hAnsi="Times New Roman" w:cs="Times New Roman"/>
          <w:sz w:val="24"/>
          <w:szCs w:val="24"/>
          <w:lang w:eastAsia="en-GB"/>
        </w:rPr>
        <w:t xml:space="preserve">s are </w:t>
      </w:r>
      <w:r w:rsidR="006F4A3D" w:rsidRPr="00E83D9F">
        <w:rPr>
          <w:rFonts w:ascii="Times New Roman" w:eastAsia="Times New Roman" w:hAnsi="Times New Roman" w:cs="Times New Roman"/>
          <w:sz w:val="24"/>
          <w:szCs w:val="24"/>
          <w:lang w:eastAsia="en-GB"/>
        </w:rPr>
        <w:t xml:space="preserve">the </w:t>
      </w:r>
      <w:r w:rsidR="00D80349" w:rsidRPr="00E83D9F">
        <w:rPr>
          <w:rFonts w:ascii="Times New Roman" w:eastAsia="Times New Roman" w:hAnsi="Times New Roman" w:cs="Times New Roman"/>
          <w:sz w:val="24"/>
          <w:szCs w:val="24"/>
          <w:lang w:eastAsia="en-GB"/>
        </w:rPr>
        <w:t xml:space="preserve">policy issues addressed by </w:t>
      </w:r>
      <w:r w:rsidR="00131A3B" w:rsidRPr="00E83D9F">
        <w:rPr>
          <w:rFonts w:ascii="Times New Roman" w:eastAsia="Times New Roman" w:hAnsi="Times New Roman" w:cs="Times New Roman"/>
          <w:sz w:val="24"/>
          <w:szCs w:val="24"/>
          <w:lang w:eastAsia="en-GB"/>
        </w:rPr>
        <w:t xml:space="preserve">these </w:t>
      </w:r>
      <w:r w:rsidR="00D80349" w:rsidRPr="00E83D9F">
        <w:rPr>
          <w:rFonts w:ascii="Times New Roman" w:eastAsia="Times New Roman" w:hAnsi="Times New Roman" w:cs="Times New Roman"/>
          <w:sz w:val="24"/>
          <w:szCs w:val="24"/>
          <w:lang w:eastAsia="en-GB"/>
        </w:rPr>
        <w:t>organisations</w:t>
      </w:r>
      <w:bookmarkStart w:id="4" w:name="_Hlk497559192"/>
      <w:r w:rsidR="00D80349" w:rsidRPr="00E83D9F">
        <w:rPr>
          <w:rFonts w:ascii="Times New Roman" w:eastAsia="Times New Roman" w:hAnsi="Times New Roman" w:cs="Times New Roman"/>
          <w:sz w:val="24"/>
          <w:szCs w:val="24"/>
          <w:lang w:eastAsia="en-GB"/>
        </w:rPr>
        <w:t xml:space="preserve"> (p896).</w:t>
      </w:r>
      <w:r w:rsidR="00B317B7" w:rsidRPr="00E83D9F">
        <w:rPr>
          <w:rFonts w:ascii="Times New Roman" w:eastAsia="Times New Roman" w:hAnsi="Times New Roman" w:cs="Times New Roman"/>
          <w:sz w:val="24"/>
          <w:szCs w:val="24"/>
          <w:lang w:eastAsia="en-GB"/>
        </w:rPr>
        <w:t xml:space="preserve"> </w:t>
      </w:r>
      <w:r w:rsidR="00F7014B">
        <w:rPr>
          <w:rFonts w:ascii="Times New Roman" w:eastAsia="Times New Roman" w:hAnsi="Times New Roman" w:cs="Times New Roman"/>
          <w:sz w:val="24"/>
          <w:szCs w:val="24"/>
          <w:lang w:eastAsia="en-GB"/>
        </w:rPr>
        <w:t xml:space="preserve">In the UK, </w:t>
      </w:r>
      <w:r w:rsidR="00954336">
        <w:rPr>
          <w:rFonts w:ascii="Times New Roman" w:eastAsia="Times New Roman" w:hAnsi="Times New Roman" w:cs="Times New Roman"/>
          <w:sz w:val="24"/>
          <w:szCs w:val="24"/>
          <w:lang w:eastAsia="en-GB"/>
        </w:rPr>
        <w:t xml:space="preserve">Rubery and </w:t>
      </w:r>
      <w:proofErr w:type="spellStart"/>
      <w:r w:rsidR="00954336">
        <w:rPr>
          <w:rFonts w:ascii="Times New Roman" w:eastAsia="Times New Roman" w:hAnsi="Times New Roman" w:cs="Times New Roman"/>
          <w:sz w:val="24"/>
          <w:szCs w:val="24"/>
          <w:lang w:eastAsia="en-GB"/>
        </w:rPr>
        <w:t>Hebson</w:t>
      </w:r>
      <w:proofErr w:type="spellEnd"/>
      <w:r w:rsidR="00954336">
        <w:rPr>
          <w:rFonts w:ascii="Times New Roman" w:eastAsia="Times New Roman" w:hAnsi="Times New Roman" w:cs="Times New Roman"/>
          <w:sz w:val="24"/>
          <w:szCs w:val="24"/>
          <w:lang w:eastAsia="en-GB"/>
        </w:rPr>
        <w:t xml:space="preserve"> (2018)</w:t>
      </w:r>
      <w:r w:rsidR="00F7014B">
        <w:rPr>
          <w:rFonts w:ascii="Times New Roman" w:eastAsia="Times New Roman" w:hAnsi="Times New Roman" w:cs="Times New Roman"/>
          <w:sz w:val="24"/>
          <w:szCs w:val="24"/>
          <w:lang w:eastAsia="en-GB"/>
        </w:rPr>
        <w:t xml:space="preserve"> </w:t>
      </w:r>
      <w:r w:rsidR="00D04386">
        <w:rPr>
          <w:rFonts w:ascii="Times New Roman" w:eastAsia="Times New Roman" w:hAnsi="Times New Roman" w:cs="Times New Roman"/>
          <w:sz w:val="24"/>
          <w:szCs w:val="24"/>
          <w:lang w:eastAsia="en-GB"/>
        </w:rPr>
        <w:t xml:space="preserve">urge </w:t>
      </w:r>
      <w:r w:rsidR="00536D14">
        <w:rPr>
          <w:rFonts w:ascii="Times New Roman" w:eastAsia="Times New Roman" w:hAnsi="Times New Roman" w:cs="Times New Roman"/>
          <w:sz w:val="24"/>
          <w:szCs w:val="24"/>
          <w:lang w:eastAsia="en-GB"/>
        </w:rPr>
        <w:t xml:space="preserve">the </w:t>
      </w:r>
      <w:r w:rsidR="00D04386">
        <w:rPr>
          <w:rFonts w:ascii="Times New Roman" w:eastAsia="Times New Roman" w:hAnsi="Times New Roman" w:cs="Times New Roman"/>
          <w:sz w:val="24"/>
          <w:szCs w:val="24"/>
          <w:lang w:eastAsia="en-GB"/>
        </w:rPr>
        <w:t xml:space="preserve">integration of a gender perspective </w:t>
      </w:r>
      <w:r w:rsidR="0011769A">
        <w:rPr>
          <w:rFonts w:ascii="Times New Roman" w:eastAsia="Times New Roman" w:hAnsi="Times New Roman" w:cs="Times New Roman"/>
          <w:sz w:val="24"/>
          <w:szCs w:val="24"/>
          <w:lang w:eastAsia="en-GB"/>
        </w:rPr>
        <w:t xml:space="preserve">in </w:t>
      </w:r>
      <w:r w:rsidR="00954336">
        <w:rPr>
          <w:rFonts w:ascii="Times New Roman" w:eastAsia="Times New Roman" w:hAnsi="Times New Roman" w:cs="Times New Roman"/>
          <w:sz w:val="24"/>
          <w:szCs w:val="24"/>
          <w:lang w:eastAsia="en-GB"/>
        </w:rPr>
        <w:t>employment relations practice and research</w:t>
      </w:r>
      <w:r w:rsidR="00D04386">
        <w:rPr>
          <w:rFonts w:ascii="Times New Roman" w:eastAsia="Times New Roman" w:hAnsi="Times New Roman" w:cs="Times New Roman"/>
          <w:sz w:val="24"/>
          <w:szCs w:val="24"/>
          <w:lang w:eastAsia="en-GB"/>
        </w:rPr>
        <w:t>. Many of the core challenges of employment relations</w:t>
      </w:r>
      <w:r w:rsidR="0011769A">
        <w:rPr>
          <w:rFonts w:ascii="Times New Roman" w:eastAsia="Times New Roman" w:hAnsi="Times New Roman" w:cs="Times New Roman"/>
          <w:sz w:val="24"/>
          <w:szCs w:val="24"/>
          <w:lang w:eastAsia="en-GB"/>
        </w:rPr>
        <w:t xml:space="preserve">, </w:t>
      </w:r>
      <w:r w:rsidR="00D04386">
        <w:rPr>
          <w:rFonts w:ascii="Times New Roman" w:eastAsia="Times New Roman" w:hAnsi="Times New Roman" w:cs="Times New Roman"/>
          <w:sz w:val="24"/>
          <w:szCs w:val="24"/>
          <w:lang w:eastAsia="en-GB"/>
        </w:rPr>
        <w:t xml:space="preserve">such as renewing </w:t>
      </w:r>
      <w:r w:rsidR="00D04386" w:rsidRPr="00F7014B">
        <w:rPr>
          <w:rFonts w:ascii="Times New Roman" w:eastAsia="Times New Roman" w:hAnsi="Times New Roman" w:cs="Times New Roman"/>
          <w:sz w:val="24"/>
          <w:szCs w:val="24"/>
          <w:lang w:eastAsia="en-GB"/>
        </w:rPr>
        <w:t>the organisational base, addressing the growth of precarious work and challenging the marketi</w:t>
      </w:r>
      <w:r w:rsidR="00D04386">
        <w:rPr>
          <w:rFonts w:ascii="Times New Roman" w:eastAsia="Times New Roman" w:hAnsi="Times New Roman" w:cs="Times New Roman"/>
          <w:sz w:val="24"/>
          <w:szCs w:val="24"/>
          <w:lang w:eastAsia="en-GB"/>
        </w:rPr>
        <w:t>s</w:t>
      </w:r>
      <w:r w:rsidR="00D04386" w:rsidRPr="00F7014B">
        <w:rPr>
          <w:rFonts w:ascii="Times New Roman" w:eastAsia="Times New Roman" w:hAnsi="Times New Roman" w:cs="Times New Roman"/>
          <w:sz w:val="24"/>
          <w:szCs w:val="24"/>
          <w:lang w:eastAsia="en-GB"/>
        </w:rPr>
        <w:t>a</w:t>
      </w:r>
      <w:r w:rsidR="00D04386">
        <w:rPr>
          <w:rFonts w:ascii="Times New Roman" w:eastAsia="Times New Roman" w:hAnsi="Times New Roman" w:cs="Times New Roman"/>
          <w:sz w:val="24"/>
          <w:szCs w:val="24"/>
          <w:lang w:eastAsia="en-GB"/>
        </w:rPr>
        <w:t>tion of the employment relationship, are all inextricably linked</w:t>
      </w:r>
      <w:r w:rsidR="00D04386" w:rsidRPr="00F7014B">
        <w:rPr>
          <w:rFonts w:ascii="Times New Roman" w:eastAsia="Times New Roman" w:hAnsi="Times New Roman" w:cs="Times New Roman"/>
          <w:sz w:val="24"/>
          <w:szCs w:val="24"/>
          <w:lang w:eastAsia="en-GB"/>
        </w:rPr>
        <w:t xml:space="preserve"> with gender and gender inequality</w:t>
      </w:r>
      <w:r w:rsidR="00D04386">
        <w:rPr>
          <w:rFonts w:ascii="Times New Roman" w:eastAsia="Times New Roman" w:hAnsi="Times New Roman" w:cs="Times New Roman"/>
          <w:sz w:val="24"/>
          <w:szCs w:val="24"/>
          <w:lang w:eastAsia="en-GB"/>
        </w:rPr>
        <w:t>, not just class</w:t>
      </w:r>
      <w:r w:rsidR="00AE0B96">
        <w:rPr>
          <w:rFonts w:ascii="Times New Roman" w:eastAsia="Times New Roman" w:hAnsi="Times New Roman" w:cs="Times New Roman"/>
          <w:sz w:val="24"/>
          <w:szCs w:val="24"/>
          <w:lang w:eastAsia="en-GB"/>
        </w:rPr>
        <w:t xml:space="preserve"> (p430).</w:t>
      </w:r>
      <w:r w:rsidR="00D04386">
        <w:rPr>
          <w:rFonts w:ascii="Times New Roman" w:eastAsia="Times New Roman" w:hAnsi="Times New Roman" w:cs="Times New Roman"/>
          <w:sz w:val="24"/>
          <w:szCs w:val="24"/>
          <w:lang w:eastAsia="en-GB"/>
        </w:rPr>
        <w:t xml:space="preserve"> Ignoring the gender dimension will likely </w:t>
      </w:r>
      <w:r w:rsidR="009158CE">
        <w:rPr>
          <w:rFonts w:ascii="Times New Roman" w:eastAsia="Times New Roman" w:hAnsi="Times New Roman" w:cs="Times New Roman"/>
          <w:sz w:val="24"/>
          <w:szCs w:val="24"/>
          <w:lang w:eastAsia="en-GB"/>
        </w:rPr>
        <w:t xml:space="preserve">lead </w:t>
      </w:r>
      <w:r w:rsidR="009158CE" w:rsidRPr="009158CE">
        <w:rPr>
          <w:rFonts w:ascii="Times New Roman" w:eastAsia="Times New Roman" w:hAnsi="Times New Roman" w:cs="Times New Roman"/>
          <w:sz w:val="24"/>
          <w:szCs w:val="24"/>
          <w:lang w:eastAsia="en-GB"/>
        </w:rPr>
        <w:t xml:space="preserve">to </w:t>
      </w:r>
      <w:r w:rsidR="009158CE" w:rsidRPr="00F7014B">
        <w:rPr>
          <w:rFonts w:ascii="Times New Roman" w:hAnsi="Times New Roman" w:cs="Times New Roman"/>
          <w:sz w:val="24"/>
          <w:szCs w:val="24"/>
        </w:rPr>
        <w:t xml:space="preserve">missed </w:t>
      </w:r>
      <w:r w:rsidR="009158CE" w:rsidRPr="00F7014B">
        <w:rPr>
          <w:rFonts w:ascii="Times New Roman" w:hAnsi="Times New Roman" w:cs="Times New Roman"/>
          <w:sz w:val="24"/>
          <w:szCs w:val="24"/>
        </w:rPr>
        <w:lastRenderedPageBreak/>
        <w:t xml:space="preserve">opportunities for renewal and </w:t>
      </w:r>
      <w:r w:rsidR="0011769A">
        <w:rPr>
          <w:rFonts w:ascii="Times New Roman" w:hAnsi="Times New Roman" w:cs="Times New Roman"/>
          <w:sz w:val="24"/>
          <w:szCs w:val="24"/>
        </w:rPr>
        <w:t>further deterioration of employment</w:t>
      </w:r>
      <w:r w:rsidR="00D04386">
        <w:rPr>
          <w:rFonts w:ascii="Times New Roman" w:hAnsi="Times New Roman" w:cs="Times New Roman"/>
          <w:sz w:val="24"/>
          <w:szCs w:val="24"/>
        </w:rPr>
        <w:t xml:space="preserve"> relations</w:t>
      </w:r>
      <w:r w:rsidR="009158CE" w:rsidRPr="00F7014B">
        <w:rPr>
          <w:rFonts w:ascii="Times New Roman" w:eastAsia="Times New Roman" w:hAnsi="Times New Roman" w:cs="Times New Roman"/>
          <w:sz w:val="24"/>
          <w:szCs w:val="24"/>
          <w:lang w:eastAsia="en-GB"/>
        </w:rPr>
        <w:t xml:space="preserve">. </w:t>
      </w:r>
      <w:r w:rsidR="00661465" w:rsidRPr="00E83D9F">
        <w:rPr>
          <w:rFonts w:ascii="Times New Roman" w:hAnsi="Times New Roman" w:cs="Times New Roman"/>
          <w:sz w:val="24"/>
          <w:szCs w:val="24"/>
        </w:rPr>
        <w:t>M</w:t>
      </w:r>
      <w:r w:rsidR="00F04242" w:rsidRPr="00E83D9F">
        <w:rPr>
          <w:rFonts w:ascii="Times New Roman" w:eastAsia="Times New Roman" w:hAnsi="Times New Roman" w:cs="Times New Roman"/>
          <w:sz w:val="24"/>
          <w:szCs w:val="24"/>
          <w:lang w:eastAsia="en-GB"/>
        </w:rPr>
        <w:t>archetti (2014) shows</w:t>
      </w:r>
      <w:r w:rsidR="00131A3B" w:rsidRPr="00E83D9F">
        <w:rPr>
          <w:rFonts w:ascii="Times New Roman" w:eastAsia="Times New Roman" w:hAnsi="Times New Roman" w:cs="Times New Roman"/>
          <w:sz w:val="24"/>
          <w:szCs w:val="24"/>
          <w:lang w:eastAsia="en-GB"/>
        </w:rPr>
        <w:t>, again in the context of the US,</w:t>
      </w:r>
      <w:r w:rsidR="00F04242" w:rsidRPr="00E83D9F">
        <w:rPr>
          <w:rFonts w:ascii="Times New Roman" w:eastAsia="Times New Roman" w:hAnsi="Times New Roman" w:cs="Times New Roman"/>
          <w:sz w:val="24"/>
          <w:szCs w:val="24"/>
          <w:lang w:eastAsia="en-GB"/>
        </w:rPr>
        <w:t xml:space="preserve"> how organisations disproportionately advocate on behalf of some intersectional identities (e.g. class) over others (e.g. gender) even when representing intersectionality marginalised segments of their constituencies. This “identities hierarchy” within advocacy is liable to (re)produce bias in public policy recommendation</w:t>
      </w:r>
      <w:r w:rsidR="00D018EE">
        <w:rPr>
          <w:rFonts w:ascii="Times New Roman" w:eastAsia="Times New Roman" w:hAnsi="Times New Roman" w:cs="Times New Roman"/>
          <w:sz w:val="24"/>
          <w:szCs w:val="24"/>
          <w:lang w:eastAsia="en-GB"/>
        </w:rPr>
        <w:t>s and implementation (p</w:t>
      </w:r>
      <w:r w:rsidR="00F04242" w:rsidRPr="00E83D9F">
        <w:rPr>
          <w:rFonts w:ascii="Times New Roman" w:eastAsia="Times New Roman" w:hAnsi="Times New Roman" w:cs="Times New Roman"/>
          <w:sz w:val="24"/>
          <w:szCs w:val="24"/>
          <w:lang w:eastAsia="en-GB"/>
        </w:rPr>
        <w:t>105</w:t>
      </w:r>
      <w:r w:rsidR="00D018EE">
        <w:rPr>
          <w:rFonts w:ascii="Times New Roman" w:eastAsia="Times New Roman" w:hAnsi="Times New Roman" w:cs="Times New Roman"/>
          <w:sz w:val="24"/>
          <w:szCs w:val="24"/>
          <w:lang w:eastAsia="en-GB"/>
        </w:rPr>
        <w:t>, see also p115</w:t>
      </w:r>
      <w:r w:rsidR="00F04242" w:rsidRPr="00E83D9F">
        <w:rPr>
          <w:rFonts w:ascii="Times New Roman" w:eastAsia="Times New Roman" w:hAnsi="Times New Roman" w:cs="Times New Roman"/>
          <w:sz w:val="24"/>
          <w:szCs w:val="24"/>
          <w:lang w:eastAsia="en-GB"/>
        </w:rPr>
        <w:t xml:space="preserve">). </w:t>
      </w:r>
      <w:bookmarkEnd w:id="4"/>
      <w:r w:rsidR="00C975C4" w:rsidRPr="00E83D9F">
        <w:rPr>
          <w:rFonts w:ascii="Times New Roman" w:eastAsia="Times New Roman" w:hAnsi="Times New Roman" w:cs="Times New Roman"/>
          <w:sz w:val="24"/>
          <w:szCs w:val="24"/>
          <w:lang w:eastAsia="en-GB"/>
        </w:rPr>
        <w:t xml:space="preserve">At times, </w:t>
      </w:r>
      <w:r w:rsidR="00131A3B" w:rsidRPr="00E83D9F">
        <w:rPr>
          <w:rFonts w:ascii="Times New Roman" w:eastAsia="Times New Roman" w:hAnsi="Times New Roman" w:cs="Times New Roman"/>
          <w:sz w:val="24"/>
          <w:szCs w:val="24"/>
          <w:lang w:eastAsia="en-GB"/>
        </w:rPr>
        <w:t xml:space="preserve">rules, procedures </w:t>
      </w:r>
      <w:r w:rsidR="0052442B" w:rsidRPr="00E83D9F">
        <w:rPr>
          <w:rFonts w:ascii="Times New Roman" w:eastAsia="Times New Roman" w:hAnsi="Times New Roman" w:cs="Times New Roman"/>
          <w:sz w:val="24"/>
          <w:szCs w:val="24"/>
          <w:lang w:eastAsia="en-GB"/>
        </w:rPr>
        <w:t>or</w:t>
      </w:r>
      <w:r w:rsidR="00131A3B" w:rsidRPr="00E83D9F">
        <w:rPr>
          <w:rFonts w:ascii="Times New Roman" w:eastAsia="Times New Roman" w:hAnsi="Times New Roman" w:cs="Times New Roman"/>
          <w:sz w:val="24"/>
          <w:szCs w:val="24"/>
          <w:lang w:eastAsia="en-GB"/>
        </w:rPr>
        <w:t xml:space="preserve"> </w:t>
      </w:r>
      <w:r w:rsidR="00C975C4" w:rsidRPr="00E83D9F">
        <w:rPr>
          <w:rFonts w:ascii="Times New Roman" w:eastAsia="Times New Roman" w:hAnsi="Times New Roman" w:cs="Times New Roman"/>
          <w:sz w:val="24"/>
          <w:szCs w:val="24"/>
          <w:lang w:eastAsia="en-GB"/>
        </w:rPr>
        <w:t xml:space="preserve">the legal environment may </w:t>
      </w:r>
      <w:r w:rsidR="002E426E" w:rsidRPr="00E83D9F">
        <w:rPr>
          <w:rFonts w:ascii="Times New Roman" w:eastAsia="Times New Roman" w:hAnsi="Times New Roman" w:cs="Times New Roman"/>
          <w:sz w:val="24"/>
          <w:szCs w:val="24"/>
          <w:lang w:eastAsia="en-GB"/>
        </w:rPr>
        <w:t>hinder</w:t>
      </w:r>
      <w:r w:rsidR="00C975C4" w:rsidRPr="00E83D9F">
        <w:rPr>
          <w:rFonts w:ascii="Times New Roman" w:eastAsia="Times New Roman" w:hAnsi="Times New Roman" w:cs="Times New Roman"/>
          <w:sz w:val="24"/>
          <w:szCs w:val="24"/>
          <w:lang w:eastAsia="en-GB"/>
        </w:rPr>
        <w:t xml:space="preserve"> organisations’ embrace of intersectionality. </w:t>
      </w:r>
      <w:r w:rsidR="00554327" w:rsidRPr="00E83D9F">
        <w:rPr>
          <w:rFonts w:ascii="Times New Roman" w:eastAsia="Times New Roman" w:hAnsi="Times New Roman" w:cs="Times New Roman"/>
          <w:sz w:val="24"/>
          <w:szCs w:val="24"/>
          <w:lang w:eastAsia="en-GB"/>
        </w:rPr>
        <w:t>Beckwith (2014) describe</w:t>
      </w:r>
      <w:r w:rsidR="00A80A31">
        <w:rPr>
          <w:rFonts w:ascii="Times New Roman" w:eastAsia="Times New Roman" w:hAnsi="Times New Roman" w:cs="Times New Roman"/>
          <w:sz w:val="24"/>
          <w:szCs w:val="24"/>
          <w:lang w:eastAsia="en-GB"/>
        </w:rPr>
        <w:t>s</w:t>
      </w:r>
      <w:r w:rsidR="00554327" w:rsidRPr="00E83D9F">
        <w:rPr>
          <w:rFonts w:ascii="Times New Roman" w:eastAsia="Times New Roman" w:hAnsi="Times New Roman" w:cs="Times New Roman"/>
          <w:sz w:val="24"/>
          <w:szCs w:val="24"/>
          <w:lang w:eastAsia="en-GB"/>
        </w:rPr>
        <w:t xml:space="preserve"> how the </w:t>
      </w:r>
      <w:r w:rsidR="00554327" w:rsidRPr="00E83D9F">
        <w:rPr>
          <w:rFonts w:ascii="Times New Roman" w:hAnsi="Times New Roman" w:cs="Times New Roman"/>
          <w:sz w:val="24"/>
          <w:szCs w:val="24"/>
        </w:rPr>
        <w:t xml:space="preserve">organisational rules of the United Mine Workers of America, shaped by </w:t>
      </w:r>
      <w:r w:rsidR="006B2BFA">
        <w:rPr>
          <w:rFonts w:ascii="Times New Roman" w:hAnsi="Times New Roman" w:cs="Times New Roman"/>
          <w:sz w:val="24"/>
          <w:szCs w:val="24"/>
        </w:rPr>
        <w:t xml:space="preserve">labour </w:t>
      </w:r>
      <w:r w:rsidR="00554327" w:rsidRPr="00E83D9F">
        <w:rPr>
          <w:rFonts w:ascii="Times New Roman" w:hAnsi="Times New Roman" w:cs="Times New Roman"/>
          <w:sz w:val="24"/>
          <w:szCs w:val="24"/>
        </w:rPr>
        <w:t>law, establish</w:t>
      </w:r>
      <w:r w:rsidR="00536D14">
        <w:rPr>
          <w:rFonts w:ascii="Times New Roman" w:hAnsi="Times New Roman" w:cs="Times New Roman"/>
          <w:sz w:val="24"/>
          <w:szCs w:val="24"/>
        </w:rPr>
        <w:t>ed</w:t>
      </w:r>
      <w:r w:rsidR="00554327" w:rsidRPr="00E83D9F">
        <w:rPr>
          <w:rFonts w:ascii="Times New Roman" w:hAnsi="Times New Roman" w:cs="Times New Roman"/>
          <w:sz w:val="24"/>
          <w:szCs w:val="24"/>
        </w:rPr>
        <w:t xml:space="preserve"> who </w:t>
      </w:r>
      <w:r w:rsidR="00A80A31">
        <w:rPr>
          <w:rFonts w:ascii="Times New Roman" w:hAnsi="Times New Roman" w:cs="Times New Roman"/>
          <w:sz w:val="24"/>
          <w:szCs w:val="24"/>
        </w:rPr>
        <w:t>did</w:t>
      </w:r>
      <w:r w:rsidR="00554327" w:rsidRPr="00E83D9F">
        <w:rPr>
          <w:rFonts w:ascii="Times New Roman" w:hAnsi="Times New Roman" w:cs="Times New Roman"/>
          <w:sz w:val="24"/>
          <w:szCs w:val="24"/>
        </w:rPr>
        <w:t xml:space="preserve"> </w:t>
      </w:r>
      <w:r w:rsidR="00536D14">
        <w:rPr>
          <w:rFonts w:ascii="Times New Roman" w:hAnsi="Times New Roman" w:cs="Times New Roman"/>
          <w:sz w:val="24"/>
          <w:szCs w:val="24"/>
        </w:rPr>
        <w:t xml:space="preserve">and did not have </w:t>
      </w:r>
      <w:r w:rsidR="00554327" w:rsidRPr="00E83D9F">
        <w:rPr>
          <w:rFonts w:ascii="Times New Roman" w:hAnsi="Times New Roman" w:cs="Times New Roman"/>
          <w:sz w:val="24"/>
          <w:szCs w:val="24"/>
        </w:rPr>
        <w:t>political standing wi</w:t>
      </w:r>
      <w:r w:rsidR="00536D14">
        <w:rPr>
          <w:rFonts w:ascii="Times New Roman" w:hAnsi="Times New Roman" w:cs="Times New Roman"/>
          <w:sz w:val="24"/>
          <w:szCs w:val="24"/>
        </w:rPr>
        <w:t>thin a social movement campaign</w:t>
      </w:r>
      <w:r w:rsidR="00554327" w:rsidRPr="00E83D9F">
        <w:rPr>
          <w:rFonts w:ascii="Times New Roman" w:hAnsi="Times New Roman" w:cs="Times New Roman"/>
          <w:sz w:val="24"/>
          <w:szCs w:val="24"/>
        </w:rPr>
        <w:t>. These had strongly gendered consequence</w:t>
      </w:r>
      <w:r w:rsidR="00C1797C">
        <w:rPr>
          <w:rFonts w:ascii="Times New Roman" w:hAnsi="Times New Roman" w:cs="Times New Roman"/>
          <w:sz w:val="24"/>
          <w:szCs w:val="24"/>
        </w:rPr>
        <w:t xml:space="preserve">s in a male dominated industry, </w:t>
      </w:r>
      <w:r w:rsidR="006B2BFA">
        <w:rPr>
          <w:rFonts w:ascii="Times New Roman" w:hAnsi="Times New Roman" w:cs="Times New Roman"/>
          <w:sz w:val="24"/>
          <w:szCs w:val="24"/>
        </w:rPr>
        <w:t>rendering</w:t>
      </w:r>
      <w:r w:rsidR="00536D14">
        <w:rPr>
          <w:rFonts w:ascii="Times New Roman" w:hAnsi="Times New Roman" w:cs="Times New Roman"/>
          <w:sz w:val="24"/>
          <w:szCs w:val="24"/>
        </w:rPr>
        <w:t xml:space="preserve"> </w:t>
      </w:r>
      <w:r w:rsidR="00AB274E">
        <w:rPr>
          <w:rFonts w:ascii="Times New Roman" w:hAnsi="Times New Roman" w:cs="Times New Roman"/>
          <w:sz w:val="24"/>
          <w:szCs w:val="24"/>
        </w:rPr>
        <w:t>working-</w:t>
      </w:r>
      <w:r w:rsidR="00554327" w:rsidRPr="00E83D9F">
        <w:rPr>
          <w:rFonts w:ascii="Times New Roman" w:hAnsi="Times New Roman" w:cs="Times New Roman"/>
          <w:sz w:val="24"/>
          <w:szCs w:val="24"/>
        </w:rPr>
        <w:t xml:space="preserve">class women </w:t>
      </w:r>
      <w:r w:rsidR="00C20A66">
        <w:rPr>
          <w:rFonts w:ascii="Times New Roman" w:hAnsi="Times New Roman" w:cs="Times New Roman"/>
          <w:sz w:val="24"/>
          <w:szCs w:val="24"/>
        </w:rPr>
        <w:t xml:space="preserve">invisible </w:t>
      </w:r>
      <w:r w:rsidR="006B2BFA">
        <w:rPr>
          <w:rFonts w:ascii="Times New Roman" w:hAnsi="Times New Roman" w:cs="Times New Roman"/>
          <w:sz w:val="24"/>
          <w:szCs w:val="24"/>
        </w:rPr>
        <w:t xml:space="preserve">as women </w:t>
      </w:r>
      <w:r w:rsidR="00554327" w:rsidRPr="00E83D9F">
        <w:rPr>
          <w:rFonts w:ascii="Times New Roman" w:hAnsi="Times New Roman" w:cs="Times New Roman"/>
          <w:sz w:val="24"/>
          <w:szCs w:val="24"/>
        </w:rPr>
        <w:t>and exclud</w:t>
      </w:r>
      <w:r w:rsidR="00C1797C">
        <w:rPr>
          <w:rFonts w:ascii="Times New Roman" w:hAnsi="Times New Roman" w:cs="Times New Roman"/>
          <w:sz w:val="24"/>
          <w:szCs w:val="24"/>
        </w:rPr>
        <w:t>ing</w:t>
      </w:r>
      <w:r w:rsidR="00554327" w:rsidRPr="00E83D9F">
        <w:rPr>
          <w:rFonts w:ascii="Times New Roman" w:hAnsi="Times New Roman" w:cs="Times New Roman"/>
          <w:sz w:val="24"/>
          <w:szCs w:val="24"/>
        </w:rPr>
        <w:t xml:space="preserve"> female activists</w:t>
      </w:r>
      <w:r w:rsidR="00536D14">
        <w:rPr>
          <w:rFonts w:ascii="Times New Roman" w:hAnsi="Times New Roman" w:cs="Times New Roman"/>
          <w:sz w:val="24"/>
          <w:szCs w:val="24"/>
        </w:rPr>
        <w:t xml:space="preserve">’ </w:t>
      </w:r>
      <w:r w:rsidR="00554327" w:rsidRPr="00E83D9F">
        <w:rPr>
          <w:rFonts w:ascii="Times New Roman" w:hAnsi="Times New Roman" w:cs="Times New Roman"/>
          <w:sz w:val="24"/>
          <w:szCs w:val="24"/>
        </w:rPr>
        <w:t>formal voice in its 1989-1990 strike against Pittston Coal Group.</w:t>
      </w:r>
    </w:p>
    <w:p w14:paraId="04617ADA" w14:textId="125B7B31" w:rsidR="00F035FF" w:rsidRPr="00E83D9F" w:rsidRDefault="00661465" w:rsidP="00752DA9">
      <w:pPr>
        <w:spacing w:line="360" w:lineRule="auto"/>
        <w:ind w:left="567" w:right="567"/>
        <w:rPr>
          <w:rFonts w:ascii="Times New Roman" w:hAnsi="Times New Roman" w:cs="Times New Roman"/>
          <w:sz w:val="24"/>
          <w:szCs w:val="24"/>
        </w:rPr>
      </w:pPr>
      <w:bookmarkStart w:id="5" w:name="_Hlk495316684"/>
      <w:bookmarkEnd w:id="3"/>
      <w:r w:rsidRPr="00E83D9F">
        <w:rPr>
          <w:rFonts w:ascii="Times New Roman" w:eastAsia="Times New Roman" w:hAnsi="Times New Roman" w:cs="Times New Roman"/>
          <w:sz w:val="24"/>
          <w:szCs w:val="24"/>
          <w:lang w:eastAsia="en-GB"/>
        </w:rPr>
        <w:t xml:space="preserve">Secondly, </w:t>
      </w:r>
      <w:r w:rsidR="006500AD" w:rsidRPr="00E83D9F">
        <w:rPr>
          <w:rFonts w:ascii="Times New Roman" w:hAnsi="Times New Roman" w:cs="Times New Roman"/>
          <w:sz w:val="24"/>
          <w:szCs w:val="24"/>
        </w:rPr>
        <w:t xml:space="preserve">intersectional activism </w:t>
      </w:r>
      <w:r w:rsidR="00AE773E">
        <w:rPr>
          <w:rFonts w:ascii="Times New Roman" w:hAnsi="Times New Roman" w:cs="Times New Roman"/>
          <w:sz w:val="24"/>
          <w:szCs w:val="24"/>
        </w:rPr>
        <w:t>must</w:t>
      </w:r>
      <w:r w:rsidR="00FA15F0">
        <w:rPr>
          <w:rFonts w:ascii="Times New Roman" w:hAnsi="Times New Roman" w:cs="Times New Roman"/>
          <w:sz w:val="24"/>
          <w:szCs w:val="24"/>
        </w:rPr>
        <w:t xml:space="preserve"> go </w:t>
      </w:r>
      <w:r w:rsidR="006500AD" w:rsidRPr="00E83D9F">
        <w:rPr>
          <w:rFonts w:ascii="Times New Roman" w:hAnsi="Times New Roman" w:cs="Times New Roman"/>
          <w:sz w:val="24"/>
          <w:szCs w:val="24"/>
        </w:rPr>
        <w:t>further than simply look</w:t>
      </w:r>
      <w:r w:rsidR="001023F7">
        <w:rPr>
          <w:rFonts w:ascii="Times New Roman" w:hAnsi="Times New Roman" w:cs="Times New Roman"/>
          <w:sz w:val="24"/>
          <w:szCs w:val="24"/>
        </w:rPr>
        <w:t>ing</w:t>
      </w:r>
      <w:r w:rsidR="006500AD" w:rsidRPr="00E83D9F">
        <w:rPr>
          <w:rFonts w:ascii="Times New Roman" w:hAnsi="Times New Roman" w:cs="Times New Roman"/>
          <w:sz w:val="24"/>
          <w:szCs w:val="24"/>
        </w:rPr>
        <w:t xml:space="preserve"> at organisations’ ability to represent the </w:t>
      </w:r>
      <w:r w:rsidR="002E426E" w:rsidRPr="00E83D9F">
        <w:rPr>
          <w:rFonts w:ascii="Times New Roman" w:hAnsi="Times New Roman" w:cs="Times New Roman"/>
          <w:sz w:val="24"/>
          <w:szCs w:val="24"/>
        </w:rPr>
        <w:t xml:space="preserve">intersecting </w:t>
      </w:r>
      <w:r w:rsidR="006500AD" w:rsidRPr="00E83D9F">
        <w:rPr>
          <w:rFonts w:ascii="Times New Roman" w:hAnsi="Times New Roman" w:cs="Times New Roman"/>
          <w:sz w:val="24"/>
          <w:szCs w:val="24"/>
        </w:rPr>
        <w:t xml:space="preserve">needs of </w:t>
      </w:r>
      <w:r w:rsidR="002E426E" w:rsidRPr="00E83D9F">
        <w:rPr>
          <w:rFonts w:ascii="Times New Roman" w:hAnsi="Times New Roman" w:cs="Times New Roman"/>
          <w:sz w:val="24"/>
          <w:szCs w:val="24"/>
        </w:rPr>
        <w:t xml:space="preserve">their </w:t>
      </w:r>
      <w:r w:rsidR="006500AD" w:rsidRPr="00E83D9F">
        <w:rPr>
          <w:rFonts w:ascii="Times New Roman" w:hAnsi="Times New Roman" w:cs="Times New Roman"/>
          <w:sz w:val="24"/>
          <w:szCs w:val="24"/>
        </w:rPr>
        <w:t>members</w:t>
      </w:r>
      <w:r w:rsidR="003C0BD5">
        <w:rPr>
          <w:rFonts w:ascii="Times New Roman" w:hAnsi="Times New Roman" w:cs="Times New Roman"/>
          <w:sz w:val="24"/>
          <w:szCs w:val="24"/>
        </w:rPr>
        <w:t xml:space="preserve">. It </w:t>
      </w:r>
      <w:r w:rsidR="001023F7">
        <w:rPr>
          <w:rFonts w:ascii="Times New Roman" w:hAnsi="Times New Roman" w:cs="Times New Roman"/>
          <w:sz w:val="24"/>
          <w:szCs w:val="24"/>
        </w:rPr>
        <w:t xml:space="preserve">is also critical to </w:t>
      </w:r>
      <w:r w:rsidR="003C0BD5">
        <w:rPr>
          <w:rFonts w:ascii="Times New Roman" w:hAnsi="Times New Roman" w:cs="Times New Roman"/>
          <w:sz w:val="24"/>
          <w:szCs w:val="24"/>
        </w:rPr>
        <w:t xml:space="preserve">question </w:t>
      </w:r>
      <w:r w:rsidR="001023F7">
        <w:rPr>
          <w:rFonts w:ascii="Times New Roman" w:hAnsi="Times New Roman" w:cs="Times New Roman"/>
          <w:sz w:val="24"/>
          <w:szCs w:val="24"/>
        </w:rPr>
        <w:t>t</w:t>
      </w:r>
      <w:r w:rsidR="006500AD" w:rsidRPr="00E83D9F">
        <w:rPr>
          <w:rFonts w:ascii="Times New Roman" w:eastAsia="Times New Roman" w:hAnsi="Times New Roman" w:cs="Times New Roman"/>
          <w:sz w:val="24"/>
          <w:szCs w:val="24"/>
          <w:lang w:eastAsia="en-GB"/>
        </w:rPr>
        <w:t>he</w:t>
      </w:r>
      <w:r w:rsidR="0014405F" w:rsidRPr="00E83D9F">
        <w:rPr>
          <w:rFonts w:ascii="Times New Roman" w:eastAsia="Times New Roman" w:hAnsi="Times New Roman" w:cs="Times New Roman"/>
          <w:sz w:val="24"/>
          <w:szCs w:val="24"/>
          <w:lang w:eastAsia="en-GB"/>
        </w:rPr>
        <w:t>ir capacity to</w:t>
      </w:r>
      <w:r w:rsidR="006500AD" w:rsidRPr="00E83D9F">
        <w:rPr>
          <w:rFonts w:ascii="Times New Roman" w:eastAsia="Times New Roman" w:hAnsi="Times New Roman" w:cs="Times New Roman"/>
          <w:sz w:val="24"/>
          <w:szCs w:val="24"/>
          <w:lang w:eastAsia="en-GB"/>
        </w:rPr>
        <w:t xml:space="preserve"> challenge interlocking systems of power </w:t>
      </w:r>
      <w:r w:rsidR="001023F7">
        <w:rPr>
          <w:rFonts w:ascii="Times New Roman" w:eastAsia="Times New Roman" w:hAnsi="Times New Roman" w:cs="Times New Roman"/>
          <w:sz w:val="24"/>
          <w:szCs w:val="24"/>
          <w:lang w:eastAsia="en-GB"/>
        </w:rPr>
        <w:t xml:space="preserve">or </w:t>
      </w:r>
      <w:r w:rsidR="0014405F" w:rsidRPr="00E83D9F">
        <w:rPr>
          <w:rFonts w:ascii="Times New Roman" w:hAnsi="Times New Roman" w:cs="Times New Roman"/>
          <w:sz w:val="24"/>
          <w:szCs w:val="24"/>
        </w:rPr>
        <w:t>the</w:t>
      </w:r>
      <w:r w:rsidR="00BE2C32" w:rsidRPr="00E83D9F">
        <w:rPr>
          <w:rFonts w:ascii="Times New Roman" w:hAnsi="Times New Roman" w:cs="Times New Roman"/>
          <w:sz w:val="24"/>
          <w:szCs w:val="24"/>
        </w:rPr>
        <w:t xml:space="preserve"> </w:t>
      </w:r>
      <w:r w:rsidR="0088541E" w:rsidRPr="00E83D9F">
        <w:rPr>
          <w:rFonts w:ascii="Times New Roman" w:hAnsi="Times New Roman" w:cs="Times New Roman"/>
          <w:color w:val="000000" w:themeColor="text1"/>
          <w:sz w:val="24"/>
          <w:szCs w:val="24"/>
          <w:shd w:val="clear" w:color="auto" w:fill="FFFFFF"/>
        </w:rPr>
        <w:t xml:space="preserve">social structures </w:t>
      </w:r>
      <w:r w:rsidR="0014405F" w:rsidRPr="00E83D9F">
        <w:rPr>
          <w:rFonts w:ascii="Times New Roman" w:hAnsi="Times New Roman" w:cs="Times New Roman"/>
          <w:color w:val="000000" w:themeColor="text1"/>
          <w:sz w:val="24"/>
          <w:szCs w:val="24"/>
          <w:shd w:val="clear" w:color="auto" w:fill="FFFFFF"/>
        </w:rPr>
        <w:t xml:space="preserve">which </w:t>
      </w:r>
      <w:r w:rsidR="0088541E" w:rsidRPr="00E83D9F">
        <w:rPr>
          <w:rFonts w:ascii="Times New Roman" w:hAnsi="Times New Roman" w:cs="Times New Roman"/>
          <w:color w:val="000000" w:themeColor="text1"/>
          <w:sz w:val="24"/>
          <w:szCs w:val="24"/>
          <w:shd w:val="clear" w:color="auto" w:fill="FFFFFF"/>
        </w:rPr>
        <w:t xml:space="preserve">interact to create </w:t>
      </w:r>
      <w:proofErr w:type="gramStart"/>
      <w:r w:rsidR="0088541E" w:rsidRPr="00E83D9F">
        <w:rPr>
          <w:rFonts w:ascii="Times New Roman" w:hAnsi="Times New Roman" w:cs="Times New Roman"/>
          <w:color w:val="000000" w:themeColor="text1"/>
          <w:sz w:val="24"/>
          <w:szCs w:val="24"/>
          <w:shd w:val="clear" w:color="auto" w:fill="FFFFFF"/>
        </w:rPr>
        <w:t>particular injustices</w:t>
      </w:r>
      <w:proofErr w:type="gramEnd"/>
      <w:r w:rsidR="0088541E" w:rsidRPr="00E83D9F">
        <w:rPr>
          <w:rFonts w:ascii="Times New Roman" w:hAnsi="Times New Roman" w:cs="Times New Roman"/>
          <w:color w:val="000000" w:themeColor="text1"/>
          <w:sz w:val="24"/>
          <w:szCs w:val="24"/>
          <w:shd w:val="clear" w:color="auto" w:fill="FFFFFF"/>
        </w:rPr>
        <w:t xml:space="preserve"> for particular </w:t>
      </w:r>
      <w:proofErr w:type="spellStart"/>
      <w:r w:rsidR="0088541E" w:rsidRPr="00E83D9F">
        <w:rPr>
          <w:rFonts w:ascii="Times New Roman" w:hAnsi="Times New Roman" w:cs="Times New Roman"/>
          <w:color w:val="000000" w:themeColor="text1"/>
          <w:sz w:val="24"/>
          <w:szCs w:val="24"/>
          <w:shd w:val="clear" w:color="auto" w:fill="FFFFFF"/>
        </w:rPr>
        <w:t>intersectionally</w:t>
      </w:r>
      <w:proofErr w:type="spellEnd"/>
      <w:r w:rsidR="0088541E" w:rsidRPr="00E83D9F">
        <w:rPr>
          <w:rFonts w:ascii="Times New Roman" w:hAnsi="Times New Roman" w:cs="Times New Roman"/>
          <w:color w:val="000000" w:themeColor="text1"/>
          <w:sz w:val="24"/>
          <w:szCs w:val="24"/>
          <w:shd w:val="clear" w:color="auto" w:fill="FFFFFF"/>
        </w:rPr>
        <w:t xml:space="preserve"> disadvantaged peoples</w:t>
      </w:r>
      <w:r w:rsidR="0002493C" w:rsidRPr="00E83D9F">
        <w:rPr>
          <w:rFonts w:ascii="Times New Roman" w:hAnsi="Times New Roman" w:cs="Times New Roman"/>
          <w:color w:val="000000" w:themeColor="text1"/>
          <w:sz w:val="24"/>
          <w:szCs w:val="24"/>
          <w:shd w:val="clear" w:color="auto" w:fill="FFFFFF"/>
        </w:rPr>
        <w:t xml:space="preserve"> (</w:t>
      </w:r>
      <w:proofErr w:type="spellStart"/>
      <w:r w:rsidR="001023F7" w:rsidRPr="00E83D9F">
        <w:rPr>
          <w:rFonts w:ascii="Times New Roman" w:eastAsia="Times New Roman" w:hAnsi="Times New Roman" w:cs="Times New Roman"/>
          <w:sz w:val="24"/>
          <w:szCs w:val="24"/>
          <w:lang w:eastAsia="en-GB"/>
        </w:rPr>
        <w:t>Tungohan</w:t>
      </w:r>
      <w:proofErr w:type="spellEnd"/>
      <w:r w:rsidR="001023F7" w:rsidRPr="00E83D9F">
        <w:rPr>
          <w:rFonts w:ascii="Times New Roman" w:eastAsia="Times New Roman" w:hAnsi="Times New Roman" w:cs="Times New Roman"/>
          <w:sz w:val="24"/>
          <w:szCs w:val="24"/>
          <w:lang w:eastAsia="en-GB"/>
        </w:rPr>
        <w:t>, 2016</w:t>
      </w:r>
      <w:r w:rsidR="000D2A92">
        <w:rPr>
          <w:rFonts w:ascii="Times New Roman" w:eastAsia="Times New Roman" w:hAnsi="Times New Roman" w:cs="Times New Roman"/>
          <w:sz w:val="24"/>
          <w:szCs w:val="24"/>
          <w:lang w:eastAsia="en-GB"/>
        </w:rPr>
        <w:t xml:space="preserve">; </w:t>
      </w:r>
      <w:r w:rsidR="000D2A92" w:rsidRPr="00E83D9F">
        <w:rPr>
          <w:rFonts w:ascii="Times New Roman" w:hAnsi="Times New Roman" w:cs="Times New Roman"/>
          <w:color w:val="000000" w:themeColor="text1"/>
          <w:sz w:val="24"/>
          <w:szCs w:val="24"/>
          <w:shd w:val="clear" w:color="auto" w:fill="FFFFFF"/>
        </w:rPr>
        <w:t>Weldon, 2006</w:t>
      </w:r>
      <w:r w:rsidR="0002493C" w:rsidRPr="00E83D9F">
        <w:rPr>
          <w:rFonts w:ascii="Times New Roman" w:hAnsi="Times New Roman" w:cs="Times New Roman"/>
          <w:color w:val="000000" w:themeColor="text1"/>
          <w:sz w:val="24"/>
          <w:szCs w:val="24"/>
          <w:shd w:val="clear" w:color="auto" w:fill="FFFFFF"/>
        </w:rPr>
        <w:t>). M</w:t>
      </w:r>
      <w:r w:rsidR="006500AD" w:rsidRPr="00E83D9F">
        <w:rPr>
          <w:rFonts w:ascii="Times New Roman" w:hAnsi="Times New Roman" w:cs="Times New Roman"/>
          <w:sz w:val="24"/>
          <w:szCs w:val="24"/>
        </w:rPr>
        <w:t>any organisations rec</w:t>
      </w:r>
      <w:r w:rsidR="00B561AB" w:rsidRPr="00E83D9F">
        <w:rPr>
          <w:rFonts w:ascii="Times New Roman" w:hAnsi="Times New Roman" w:cs="Times New Roman"/>
          <w:sz w:val="24"/>
          <w:szCs w:val="24"/>
        </w:rPr>
        <w:t>tify</w:t>
      </w:r>
      <w:r w:rsidR="0014405F" w:rsidRPr="00E83D9F">
        <w:rPr>
          <w:rFonts w:ascii="Times New Roman" w:hAnsi="Times New Roman" w:cs="Times New Roman"/>
          <w:sz w:val="24"/>
          <w:szCs w:val="24"/>
        </w:rPr>
        <w:t xml:space="preserve"> these</w:t>
      </w:r>
      <w:r w:rsidR="00B561AB" w:rsidRPr="00E83D9F">
        <w:rPr>
          <w:rFonts w:ascii="Times New Roman" w:hAnsi="Times New Roman" w:cs="Times New Roman"/>
          <w:sz w:val="24"/>
          <w:szCs w:val="24"/>
        </w:rPr>
        <w:t xml:space="preserve"> inequalities </w:t>
      </w:r>
      <w:r w:rsidR="006500AD" w:rsidRPr="00E83D9F">
        <w:rPr>
          <w:rFonts w:ascii="Times New Roman" w:hAnsi="Times New Roman" w:cs="Times New Roman"/>
          <w:sz w:val="24"/>
          <w:szCs w:val="24"/>
        </w:rPr>
        <w:t>through</w:t>
      </w:r>
      <w:r w:rsidR="0002493C" w:rsidRPr="00E83D9F">
        <w:rPr>
          <w:rFonts w:ascii="Times New Roman" w:hAnsi="Times New Roman" w:cs="Times New Roman"/>
          <w:sz w:val="24"/>
          <w:szCs w:val="24"/>
        </w:rPr>
        <w:t xml:space="preserve"> engaging in</w:t>
      </w:r>
      <w:r w:rsidR="006500AD" w:rsidRPr="00E83D9F">
        <w:rPr>
          <w:rFonts w:ascii="Times New Roman" w:hAnsi="Times New Roman" w:cs="Times New Roman"/>
          <w:sz w:val="24"/>
          <w:szCs w:val="24"/>
        </w:rPr>
        <w:t xml:space="preserve"> “rights-based”</w:t>
      </w:r>
      <w:r w:rsidR="00B561AB" w:rsidRPr="00E83D9F">
        <w:rPr>
          <w:rFonts w:ascii="Times New Roman" w:hAnsi="Times New Roman" w:cs="Times New Roman"/>
          <w:sz w:val="24"/>
          <w:szCs w:val="24"/>
        </w:rPr>
        <w:t xml:space="preserve"> campai</w:t>
      </w:r>
      <w:r w:rsidR="006500AD" w:rsidRPr="00E83D9F">
        <w:rPr>
          <w:rFonts w:ascii="Times New Roman" w:hAnsi="Times New Roman" w:cs="Times New Roman"/>
          <w:sz w:val="24"/>
          <w:szCs w:val="24"/>
        </w:rPr>
        <w:t xml:space="preserve">gns. </w:t>
      </w:r>
      <w:r w:rsidR="0002493C" w:rsidRPr="00E83D9F">
        <w:rPr>
          <w:rFonts w:ascii="Times New Roman" w:hAnsi="Times New Roman" w:cs="Times New Roman"/>
          <w:sz w:val="24"/>
          <w:szCs w:val="24"/>
        </w:rPr>
        <w:t xml:space="preserve">Yet, </w:t>
      </w:r>
      <w:r w:rsidR="00716993">
        <w:rPr>
          <w:rFonts w:ascii="Times New Roman" w:hAnsi="Times New Roman" w:cs="Times New Roman"/>
          <w:sz w:val="24"/>
          <w:szCs w:val="24"/>
        </w:rPr>
        <w:t xml:space="preserve">as </w:t>
      </w:r>
      <w:r w:rsidR="00B70DF4" w:rsidRPr="00E83D9F">
        <w:rPr>
          <w:rFonts w:ascii="Times New Roman" w:hAnsi="Times New Roman" w:cs="Times New Roman"/>
          <w:sz w:val="24"/>
          <w:szCs w:val="24"/>
        </w:rPr>
        <w:t xml:space="preserve">Spade (2013) </w:t>
      </w:r>
      <w:r w:rsidR="00716993">
        <w:rPr>
          <w:rFonts w:ascii="Times New Roman" w:hAnsi="Times New Roman" w:cs="Times New Roman"/>
          <w:sz w:val="24"/>
          <w:szCs w:val="24"/>
        </w:rPr>
        <w:t xml:space="preserve">so </w:t>
      </w:r>
      <w:r w:rsidR="00B70DF4" w:rsidRPr="00E83D9F">
        <w:rPr>
          <w:rFonts w:ascii="Times New Roman" w:hAnsi="Times New Roman" w:cs="Times New Roman"/>
          <w:sz w:val="24"/>
          <w:szCs w:val="24"/>
        </w:rPr>
        <w:t>painstakingly demonstrates</w:t>
      </w:r>
      <w:r w:rsidR="00716993">
        <w:rPr>
          <w:rFonts w:ascii="Times New Roman" w:hAnsi="Times New Roman" w:cs="Times New Roman"/>
          <w:sz w:val="24"/>
          <w:szCs w:val="24"/>
        </w:rPr>
        <w:t>, s</w:t>
      </w:r>
      <w:r w:rsidR="00B70DF4" w:rsidRPr="00E83D9F">
        <w:rPr>
          <w:rFonts w:ascii="Times New Roman" w:hAnsi="Times New Roman" w:cs="Times New Roman"/>
          <w:sz w:val="24"/>
          <w:szCs w:val="24"/>
        </w:rPr>
        <w:t xml:space="preserve">trategies based on “legal equality” or “rights” </w:t>
      </w:r>
      <w:r w:rsidR="00716993">
        <w:rPr>
          <w:rFonts w:ascii="Times New Roman" w:hAnsi="Times New Roman" w:cs="Times New Roman"/>
          <w:sz w:val="24"/>
          <w:szCs w:val="24"/>
        </w:rPr>
        <w:t>do not necessarily</w:t>
      </w:r>
      <w:r w:rsidR="00B70DF4" w:rsidRPr="00E83D9F">
        <w:rPr>
          <w:rFonts w:ascii="Times New Roman" w:hAnsi="Times New Roman" w:cs="Times New Roman"/>
          <w:sz w:val="24"/>
          <w:szCs w:val="24"/>
        </w:rPr>
        <w:t xml:space="preserve"> </w:t>
      </w:r>
      <w:r w:rsidR="00B24322" w:rsidRPr="00E83D9F">
        <w:rPr>
          <w:rFonts w:ascii="Times New Roman" w:hAnsi="Times New Roman" w:cs="Times New Roman"/>
          <w:sz w:val="24"/>
          <w:szCs w:val="24"/>
        </w:rPr>
        <w:t>meet the needs of peoples facing intersectional harm</w:t>
      </w:r>
      <w:r w:rsidR="00716993">
        <w:rPr>
          <w:rFonts w:ascii="Times New Roman" w:hAnsi="Times New Roman" w:cs="Times New Roman"/>
          <w:sz w:val="24"/>
          <w:szCs w:val="24"/>
        </w:rPr>
        <w:t xml:space="preserve"> (those harms </w:t>
      </w:r>
      <w:r w:rsidR="00716993" w:rsidRPr="00E470D0">
        <w:rPr>
          <w:rFonts w:ascii="Times New Roman" w:eastAsia="Times New Roman" w:hAnsi="Times New Roman" w:cs="Times New Roman"/>
          <w:sz w:val="24"/>
          <w:szCs w:val="24"/>
          <w:lang w:eastAsia="en-GB"/>
        </w:rPr>
        <w:t>made invisible when one does not us</w:t>
      </w:r>
      <w:r w:rsidR="00716993">
        <w:rPr>
          <w:rFonts w:ascii="Times New Roman" w:eastAsia="Times New Roman" w:hAnsi="Times New Roman" w:cs="Times New Roman"/>
          <w:sz w:val="24"/>
          <w:szCs w:val="24"/>
          <w:lang w:eastAsia="en-GB"/>
        </w:rPr>
        <w:t>e</w:t>
      </w:r>
      <w:r w:rsidR="00716993" w:rsidRPr="00E470D0">
        <w:rPr>
          <w:rFonts w:ascii="Times New Roman" w:eastAsia="Times New Roman" w:hAnsi="Times New Roman" w:cs="Times New Roman"/>
          <w:sz w:val="24"/>
          <w:szCs w:val="24"/>
          <w:lang w:eastAsia="en-GB"/>
        </w:rPr>
        <w:t xml:space="preserve"> an intersectionality lens</w:t>
      </w:r>
      <w:r w:rsidR="00716993">
        <w:rPr>
          <w:rFonts w:ascii="Times New Roman" w:eastAsia="Times New Roman" w:hAnsi="Times New Roman" w:cs="Times New Roman"/>
          <w:sz w:val="24"/>
          <w:szCs w:val="24"/>
          <w:lang w:eastAsia="en-GB"/>
        </w:rPr>
        <w:t>)</w:t>
      </w:r>
      <w:r w:rsidR="00CE6EC4" w:rsidRPr="00E83D9F">
        <w:rPr>
          <w:rFonts w:ascii="Times New Roman" w:hAnsi="Times New Roman" w:cs="Times New Roman"/>
          <w:sz w:val="24"/>
          <w:szCs w:val="24"/>
        </w:rPr>
        <w:t xml:space="preserve">. </w:t>
      </w:r>
      <w:r w:rsidR="007E27A2">
        <w:rPr>
          <w:rFonts w:ascii="Times New Roman" w:hAnsi="Times New Roman" w:cs="Times New Roman"/>
          <w:sz w:val="24"/>
          <w:szCs w:val="24"/>
        </w:rPr>
        <w:t xml:space="preserve">These strategies do not necessarily </w:t>
      </w:r>
      <w:r w:rsidR="00661ECD" w:rsidRPr="00E83D9F">
        <w:rPr>
          <w:rFonts w:ascii="Times New Roman" w:hAnsi="Times New Roman" w:cs="Times New Roman"/>
          <w:sz w:val="24"/>
          <w:szCs w:val="24"/>
        </w:rPr>
        <w:t>challenge</w:t>
      </w:r>
      <w:r w:rsidR="001023F7">
        <w:rPr>
          <w:rFonts w:ascii="Times New Roman" w:hAnsi="Times New Roman" w:cs="Times New Roman"/>
          <w:sz w:val="24"/>
          <w:szCs w:val="24"/>
        </w:rPr>
        <w:t xml:space="preserve"> </w:t>
      </w:r>
      <w:r w:rsidR="00661ECD" w:rsidRPr="00E83D9F">
        <w:rPr>
          <w:rFonts w:ascii="Times New Roman" w:hAnsi="Times New Roman" w:cs="Times New Roman"/>
          <w:sz w:val="24"/>
          <w:szCs w:val="24"/>
        </w:rPr>
        <w:t xml:space="preserve">the structures which are responsible </w:t>
      </w:r>
      <w:r w:rsidR="007E27A2">
        <w:rPr>
          <w:rFonts w:ascii="Times New Roman" w:hAnsi="Times New Roman" w:cs="Times New Roman"/>
          <w:sz w:val="24"/>
          <w:szCs w:val="24"/>
        </w:rPr>
        <w:t>for the injustices</w:t>
      </w:r>
      <w:r w:rsidR="00D86A7E">
        <w:rPr>
          <w:rFonts w:ascii="Times New Roman" w:hAnsi="Times New Roman" w:cs="Times New Roman"/>
          <w:sz w:val="24"/>
          <w:szCs w:val="24"/>
        </w:rPr>
        <w:t xml:space="preserve"> and problems; the strategies take place</w:t>
      </w:r>
      <w:r w:rsidR="00F863CE">
        <w:rPr>
          <w:rFonts w:ascii="Times New Roman" w:hAnsi="Times New Roman" w:cs="Times New Roman"/>
          <w:sz w:val="24"/>
          <w:szCs w:val="24"/>
        </w:rPr>
        <w:t xml:space="preserve"> within these structures, contributing to, and collaborating with them </w:t>
      </w:r>
      <w:r w:rsidR="007E27A2">
        <w:rPr>
          <w:rFonts w:ascii="Times New Roman" w:hAnsi="Times New Roman" w:cs="Times New Roman"/>
          <w:sz w:val="24"/>
          <w:szCs w:val="24"/>
        </w:rPr>
        <w:t>(pp1049-</w:t>
      </w:r>
      <w:r w:rsidR="00CE6EC4" w:rsidRPr="00E83D9F">
        <w:rPr>
          <w:rFonts w:ascii="Times New Roman" w:hAnsi="Times New Roman" w:cs="Times New Roman"/>
          <w:sz w:val="24"/>
          <w:szCs w:val="24"/>
        </w:rPr>
        <w:t>105</w:t>
      </w:r>
      <w:r w:rsidR="007E27A2">
        <w:rPr>
          <w:rFonts w:ascii="Times New Roman" w:hAnsi="Times New Roman" w:cs="Times New Roman"/>
          <w:sz w:val="24"/>
          <w:szCs w:val="24"/>
        </w:rPr>
        <w:t>1</w:t>
      </w:r>
      <w:r w:rsidR="00CE6EC4" w:rsidRPr="00E83D9F">
        <w:rPr>
          <w:rFonts w:ascii="Times New Roman" w:hAnsi="Times New Roman" w:cs="Times New Roman"/>
          <w:sz w:val="24"/>
          <w:szCs w:val="24"/>
        </w:rPr>
        <w:t>)</w:t>
      </w:r>
      <w:r w:rsidR="00287858" w:rsidRPr="00E83D9F">
        <w:rPr>
          <w:rFonts w:ascii="Times New Roman" w:hAnsi="Times New Roman" w:cs="Times New Roman"/>
          <w:sz w:val="24"/>
          <w:szCs w:val="24"/>
        </w:rPr>
        <w:t xml:space="preserve">. </w:t>
      </w:r>
    </w:p>
    <w:p w14:paraId="2AB2B000" w14:textId="4575D6E9" w:rsidR="009B70D4" w:rsidRPr="00E83D9F" w:rsidRDefault="00903F1D" w:rsidP="00752DA9">
      <w:pPr>
        <w:spacing w:line="360" w:lineRule="auto"/>
        <w:ind w:left="567" w:right="567"/>
        <w:rPr>
          <w:rFonts w:ascii="Times New Roman" w:eastAsia="Times New Roman" w:hAnsi="Times New Roman" w:cs="Times New Roman"/>
          <w:sz w:val="24"/>
          <w:szCs w:val="24"/>
          <w:lang w:eastAsia="en-GB"/>
        </w:rPr>
      </w:pPr>
      <w:r w:rsidRPr="00E83D9F">
        <w:rPr>
          <w:rFonts w:ascii="Times New Roman" w:eastAsia="Times New Roman" w:hAnsi="Times New Roman" w:cs="Times New Roman"/>
          <w:sz w:val="24"/>
          <w:szCs w:val="24"/>
          <w:lang w:eastAsia="en-GB"/>
        </w:rPr>
        <w:t xml:space="preserve">Thirdly, an important theme in intersectional </w:t>
      </w:r>
      <w:r w:rsidR="004B1019" w:rsidRPr="00E83D9F">
        <w:rPr>
          <w:rFonts w:ascii="Times New Roman" w:eastAsia="Times New Roman" w:hAnsi="Times New Roman" w:cs="Times New Roman"/>
          <w:sz w:val="24"/>
          <w:szCs w:val="24"/>
          <w:lang w:eastAsia="en-GB"/>
        </w:rPr>
        <w:t xml:space="preserve">research </w:t>
      </w:r>
      <w:r w:rsidRPr="00E83D9F">
        <w:rPr>
          <w:rFonts w:ascii="Times New Roman" w:eastAsia="Times New Roman" w:hAnsi="Times New Roman" w:cs="Times New Roman"/>
          <w:sz w:val="24"/>
          <w:szCs w:val="24"/>
          <w:lang w:eastAsia="en-GB"/>
        </w:rPr>
        <w:t xml:space="preserve">is coalition-building which </w:t>
      </w:r>
      <w:r w:rsidR="00A80A31">
        <w:rPr>
          <w:rFonts w:ascii="Times New Roman" w:eastAsia="Times New Roman" w:hAnsi="Times New Roman" w:cs="Times New Roman"/>
          <w:sz w:val="24"/>
          <w:szCs w:val="24"/>
          <w:lang w:eastAsia="en-GB"/>
        </w:rPr>
        <w:t>breaks down</w:t>
      </w:r>
      <w:r w:rsidRPr="00E83D9F">
        <w:rPr>
          <w:rFonts w:ascii="Times New Roman" w:eastAsia="Times New Roman" w:hAnsi="Times New Roman" w:cs="Times New Roman"/>
          <w:sz w:val="24"/>
          <w:szCs w:val="24"/>
          <w:lang w:eastAsia="en-GB"/>
        </w:rPr>
        <w:t xml:space="preserve"> interlocking structures of oppression. Chun, Lipsitz </w:t>
      </w:r>
      <w:r w:rsidR="000D2A92">
        <w:rPr>
          <w:rFonts w:ascii="Times New Roman" w:eastAsia="Times New Roman" w:hAnsi="Times New Roman" w:cs="Times New Roman"/>
          <w:sz w:val="24"/>
          <w:szCs w:val="24"/>
          <w:lang w:eastAsia="en-GB"/>
        </w:rPr>
        <w:t>and</w:t>
      </w:r>
      <w:r w:rsidRPr="00E83D9F">
        <w:rPr>
          <w:rFonts w:ascii="Times New Roman" w:eastAsia="Times New Roman" w:hAnsi="Times New Roman" w:cs="Times New Roman"/>
          <w:sz w:val="24"/>
          <w:szCs w:val="24"/>
          <w:lang w:eastAsia="en-GB"/>
        </w:rPr>
        <w:t xml:space="preserve"> Chin </w:t>
      </w:r>
      <w:r w:rsidR="00C14024" w:rsidRPr="00E83D9F">
        <w:rPr>
          <w:rFonts w:ascii="Times New Roman" w:eastAsia="Times New Roman" w:hAnsi="Times New Roman" w:cs="Times New Roman"/>
          <w:sz w:val="24"/>
          <w:szCs w:val="24"/>
          <w:lang w:eastAsia="en-GB"/>
        </w:rPr>
        <w:t>(</w:t>
      </w:r>
      <w:r w:rsidRPr="00E83D9F">
        <w:rPr>
          <w:rFonts w:ascii="Times New Roman" w:eastAsia="Times New Roman" w:hAnsi="Times New Roman" w:cs="Times New Roman"/>
          <w:sz w:val="24"/>
          <w:szCs w:val="24"/>
          <w:lang w:eastAsia="en-GB"/>
        </w:rPr>
        <w:t>2013</w:t>
      </w:r>
      <w:r w:rsidR="00C14024" w:rsidRPr="00E83D9F">
        <w:rPr>
          <w:rFonts w:ascii="Times New Roman" w:eastAsia="Times New Roman" w:hAnsi="Times New Roman" w:cs="Times New Roman"/>
          <w:sz w:val="24"/>
          <w:szCs w:val="24"/>
          <w:lang w:eastAsia="en-GB"/>
        </w:rPr>
        <w:t>) and</w:t>
      </w:r>
      <w:r w:rsidRPr="00E83D9F">
        <w:rPr>
          <w:rFonts w:ascii="Times New Roman" w:eastAsia="Times New Roman" w:hAnsi="Times New Roman" w:cs="Times New Roman"/>
          <w:sz w:val="24"/>
          <w:szCs w:val="24"/>
          <w:lang w:eastAsia="en-GB"/>
        </w:rPr>
        <w:t xml:space="preserve"> </w:t>
      </w:r>
      <w:proofErr w:type="spellStart"/>
      <w:r w:rsidRPr="00E83D9F">
        <w:rPr>
          <w:rFonts w:ascii="Times New Roman" w:eastAsia="Times New Roman" w:hAnsi="Times New Roman" w:cs="Times New Roman"/>
          <w:sz w:val="24"/>
          <w:szCs w:val="24"/>
          <w:lang w:eastAsia="en-GB"/>
        </w:rPr>
        <w:t>Tungohan</w:t>
      </w:r>
      <w:proofErr w:type="spellEnd"/>
      <w:r w:rsidRPr="00E83D9F">
        <w:rPr>
          <w:rFonts w:ascii="Times New Roman" w:eastAsia="Times New Roman" w:hAnsi="Times New Roman" w:cs="Times New Roman"/>
          <w:sz w:val="24"/>
          <w:szCs w:val="24"/>
          <w:lang w:eastAsia="en-GB"/>
        </w:rPr>
        <w:t xml:space="preserve"> </w:t>
      </w:r>
      <w:r w:rsidR="00C14024" w:rsidRPr="00E83D9F">
        <w:rPr>
          <w:rFonts w:ascii="Times New Roman" w:eastAsia="Times New Roman" w:hAnsi="Times New Roman" w:cs="Times New Roman"/>
          <w:sz w:val="24"/>
          <w:szCs w:val="24"/>
          <w:lang w:eastAsia="en-GB"/>
        </w:rPr>
        <w:t>(</w:t>
      </w:r>
      <w:r w:rsidRPr="00E83D9F">
        <w:rPr>
          <w:rFonts w:ascii="Times New Roman" w:eastAsia="Times New Roman" w:hAnsi="Times New Roman" w:cs="Times New Roman"/>
          <w:sz w:val="24"/>
          <w:szCs w:val="24"/>
          <w:lang w:eastAsia="en-GB"/>
        </w:rPr>
        <w:t>2016)</w:t>
      </w:r>
      <w:r w:rsidR="00C14024" w:rsidRPr="00E83D9F">
        <w:rPr>
          <w:rFonts w:ascii="Times New Roman" w:eastAsia="Times New Roman" w:hAnsi="Times New Roman" w:cs="Times New Roman"/>
          <w:sz w:val="24"/>
          <w:szCs w:val="24"/>
          <w:lang w:eastAsia="en-GB"/>
        </w:rPr>
        <w:t xml:space="preserve"> provide rich accounts of how immigrant women’s organisations</w:t>
      </w:r>
      <w:r w:rsidR="001023F7">
        <w:rPr>
          <w:rFonts w:ascii="Times New Roman" w:eastAsia="Times New Roman" w:hAnsi="Times New Roman" w:cs="Times New Roman"/>
          <w:sz w:val="24"/>
          <w:szCs w:val="24"/>
          <w:lang w:eastAsia="en-GB"/>
        </w:rPr>
        <w:t xml:space="preserve"> in the US and Canada</w:t>
      </w:r>
      <w:r w:rsidR="00C14024" w:rsidRPr="00E83D9F">
        <w:rPr>
          <w:rFonts w:ascii="Times New Roman" w:eastAsia="Times New Roman" w:hAnsi="Times New Roman" w:cs="Times New Roman"/>
          <w:sz w:val="24"/>
          <w:szCs w:val="24"/>
          <w:lang w:eastAsia="en-GB"/>
        </w:rPr>
        <w:t xml:space="preserve"> link</w:t>
      </w:r>
      <w:r w:rsidR="00EA6FA9" w:rsidRPr="00E83D9F">
        <w:rPr>
          <w:rFonts w:ascii="Times New Roman" w:eastAsia="Times New Roman" w:hAnsi="Times New Roman" w:cs="Times New Roman"/>
          <w:sz w:val="24"/>
          <w:szCs w:val="24"/>
          <w:lang w:eastAsia="en-GB"/>
        </w:rPr>
        <w:t>ed</w:t>
      </w:r>
      <w:r w:rsidR="00C14024" w:rsidRPr="00E83D9F">
        <w:rPr>
          <w:rFonts w:ascii="Times New Roman" w:eastAsia="Times New Roman" w:hAnsi="Times New Roman" w:cs="Times New Roman"/>
          <w:sz w:val="24"/>
          <w:szCs w:val="24"/>
          <w:lang w:eastAsia="en-GB"/>
        </w:rPr>
        <w:t xml:space="preserve"> with </w:t>
      </w:r>
      <w:r w:rsidR="00F26AA7">
        <w:rPr>
          <w:rFonts w:ascii="Times New Roman" w:eastAsia="Times New Roman" w:hAnsi="Times New Roman" w:cs="Times New Roman"/>
          <w:sz w:val="24"/>
          <w:szCs w:val="24"/>
          <w:lang w:eastAsia="en-GB"/>
        </w:rPr>
        <w:t xml:space="preserve">e.g. </w:t>
      </w:r>
      <w:r w:rsidR="00C14024" w:rsidRPr="00E83D9F">
        <w:rPr>
          <w:rFonts w:ascii="Times New Roman" w:eastAsia="Times New Roman" w:hAnsi="Times New Roman" w:cs="Times New Roman"/>
          <w:sz w:val="24"/>
          <w:szCs w:val="24"/>
          <w:lang w:eastAsia="en-GB"/>
        </w:rPr>
        <w:t xml:space="preserve">anti-racist, feminist and labour </w:t>
      </w:r>
      <w:r w:rsidR="00F26AA7">
        <w:rPr>
          <w:rFonts w:ascii="Times New Roman" w:eastAsia="Times New Roman" w:hAnsi="Times New Roman" w:cs="Times New Roman"/>
          <w:sz w:val="24"/>
          <w:szCs w:val="24"/>
          <w:lang w:eastAsia="en-GB"/>
        </w:rPr>
        <w:t xml:space="preserve">groups </w:t>
      </w:r>
      <w:r w:rsidR="00C14024" w:rsidRPr="00E83D9F">
        <w:rPr>
          <w:rFonts w:ascii="Times New Roman" w:eastAsia="Times New Roman" w:hAnsi="Times New Roman" w:cs="Times New Roman"/>
          <w:sz w:val="24"/>
          <w:szCs w:val="24"/>
          <w:lang w:eastAsia="en-GB"/>
        </w:rPr>
        <w:t xml:space="preserve">to challenge multiple </w:t>
      </w:r>
      <w:r w:rsidR="007F65D0">
        <w:rPr>
          <w:rFonts w:ascii="Times New Roman" w:eastAsia="Times New Roman" w:hAnsi="Times New Roman" w:cs="Times New Roman"/>
          <w:sz w:val="24"/>
          <w:szCs w:val="24"/>
          <w:lang w:eastAsia="en-GB"/>
        </w:rPr>
        <w:t xml:space="preserve">discriminations. Yet, it is not easy to integrate </w:t>
      </w:r>
      <w:r w:rsidRPr="00E83D9F">
        <w:rPr>
          <w:rFonts w:ascii="Times New Roman" w:eastAsia="Times New Roman" w:hAnsi="Times New Roman" w:cs="Times New Roman"/>
          <w:sz w:val="24"/>
          <w:szCs w:val="24"/>
          <w:lang w:eastAsia="en-GB"/>
        </w:rPr>
        <w:t xml:space="preserve">coalition-building </w:t>
      </w:r>
      <w:r w:rsidR="00C14024" w:rsidRPr="00E83D9F">
        <w:rPr>
          <w:rFonts w:ascii="Times New Roman" w:eastAsia="Times New Roman" w:hAnsi="Times New Roman" w:cs="Times New Roman"/>
          <w:sz w:val="24"/>
          <w:szCs w:val="24"/>
          <w:lang w:eastAsia="en-GB"/>
        </w:rPr>
        <w:t>with</w:t>
      </w:r>
      <w:r w:rsidRPr="00E83D9F">
        <w:rPr>
          <w:rFonts w:ascii="Times New Roman" w:eastAsia="Times New Roman" w:hAnsi="Times New Roman" w:cs="Times New Roman"/>
          <w:sz w:val="24"/>
          <w:szCs w:val="24"/>
          <w:lang w:eastAsia="en-GB"/>
        </w:rPr>
        <w:t xml:space="preserve"> principles of intersectionality</w:t>
      </w:r>
      <w:r w:rsidR="00C14024" w:rsidRPr="00E83D9F">
        <w:rPr>
          <w:rFonts w:ascii="Times New Roman" w:eastAsia="Times New Roman" w:hAnsi="Times New Roman" w:cs="Times New Roman"/>
          <w:sz w:val="24"/>
          <w:szCs w:val="24"/>
          <w:lang w:eastAsia="en-GB"/>
        </w:rPr>
        <w:t>.</w:t>
      </w:r>
      <w:r w:rsidR="003613F9" w:rsidRPr="00E83D9F">
        <w:rPr>
          <w:rFonts w:ascii="Times New Roman" w:eastAsia="Times New Roman" w:hAnsi="Times New Roman" w:cs="Times New Roman"/>
          <w:sz w:val="24"/>
          <w:szCs w:val="24"/>
          <w:lang w:eastAsia="en-GB"/>
        </w:rPr>
        <w:t xml:space="preserve"> Townsend-Bell (2011) </w:t>
      </w:r>
      <w:r w:rsidR="00CB6617" w:rsidRPr="00E83D9F">
        <w:rPr>
          <w:rFonts w:ascii="Times New Roman" w:eastAsia="Times New Roman" w:hAnsi="Times New Roman" w:cs="Times New Roman"/>
          <w:sz w:val="24"/>
          <w:szCs w:val="24"/>
          <w:lang w:eastAsia="en-GB"/>
        </w:rPr>
        <w:t xml:space="preserve">asks </w:t>
      </w:r>
      <w:r w:rsidR="00CB6617" w:rsidRPr="00E83D9F">
        <w:rPr>
          <w:rFonts w:ascii="Times New Roman" w:eastAsia="Times New Roman" w:hAnsi="Times New Roman" w:cs="Times New Roman"/>
          <w:sz w:val="24"/>
          <w:szCs w:val="24"/>
          <w:lang w:eastAsia="en-GB"/>
        </w:rPr>
        <w:lastRenderedPageBreak/>
        <w:t xml:space="preserve">how </w:t>
      </w:r>
      <w:r w:rsidR="00B074E7" w:rsidRPr="00E83D9F">
        <w:rPr>
          <w:rFonts w:ascii="Times New Roman" w:eastAsia="Times New Roman" w:hAnsi="Times New Roman" w:cs="Times New Roman"/>
          <w:sz w:val="24"/>
          <w:szCs w:val="24"/>
          <w:lang w:eastAsia="en-GB"/>
        </w:rPr>
        <w:t>coalition members</w:t>
      </w:r>
      <w:r w:rsidR="00CB6617" w:rsidRPr="00E83D9F">
        <w:rPr>
          <w:rFonts w:ascii="Times New Roman" w:eastAsia="Times New Roman" w:hAnsi="Times New Roman" w:cs="Times New Roman"/>
          <w:sz w:val="24"/>
          <w:szCs w:val="24"/>
          <w:lang w:eastAsia="en-GB"/>
        </w:rPr>
        <w:t xml:space="preserve"> decide which “axes of differences</w:t>
      </w:r>
      <w:r w:rsidR="00F209DE">
        <w:rPr>
          <w:rFonts w:ascii="Times New Roman" w:eastAsia="Times New Roman" w:hAnsi="Times New Roman" w:cs="Times New Roman"/>
          <w:sz w:val="24"/>
          <w:szCs w:val="24"/>
          <w:lang w:eastAsia="en-GB"/>
        </w:rPr>
        <w:t>” are</w:t>
      </w:r>
      <w:r w:rsidR="00471E4A">
        <w:rPr>
          <w:rFonts w:ascii="Times New Roman" w:eastAsia="Times New Roman" w:hAnsi="Times New Roman" w:cs="Times New Roman"/>
          <w:sz w:val="24"/>
          <w:szCs w:val="24"/>
          <w:lang w:eastAsia="en-GB"/>
        </w:rPr>
        <w:t xml:space="preserve"> relevant</w:t>
      </w:r>
      <w:r w:rsidR="00B074E7" w:rsidRPr="00E83D9F">
        <w:rPr>
          <w:rFonts w:ascii="Times New Roman" w:eastAsia="Times New Roman" w:hAnsi="Times New Roman" w:cs="Times New Roman"/>
          <w:sz w:val="24"/>
          <w:szCs w:val="24"/>
          <w:lang w:eastAsia="en-GB"/>
        </w:rPr>
        <w:t>; that is,</w:t>
      </w:r>
      <w:r w:rsidR="00CB6617" w:rsidRPr="00E83D9F">
        <w:rPr>
          <w:rFonts w:ascii="Times New Roman" w:eastAsia="Times New Roman" w:hAnsi="Times New Roman" w:cs="Times New Roman"/>
          <w:sz w:val="24"/>
          <w:szCs w:val="24"/>
          <w:lang w:eastAsia="en-GB"/>
        </w:rPr>
        <w:t xml:space="preserve"> which social divisions or </w:t>
      </w:r>
      <w:r w:rsidR="00831ABB">
        <w:rPr>
          <w:rFonts w:ascii="Times New Roman" w:eastAsia="Times New Roman" w:hAnsi="Times New Roman" w:cs="Times New Roman"/>
          <w:sz w:val="24"/>
          <w:szCs w:val="24"/>
          <w:lang w:eastAsia="en-GB"/>
        </w:rPr>
        <w:t>categories of difference</w:t>
      </w:r>
      <w:r w:rsidR="00CB6617" w:rsidRPr="00E83D9F">
        <w:rPr>
          <w:rFonts w:ascii="Times New Roman" w:eastAsia="Times New Roman" w:hAnsi="Times New Roman" w:cs="Times New Roman"/>
          <w:sz w:val="24"/>
          <w:szCs w:val="24"/>
          <w:lang w:eastAsia="en-GB"/>
        </w:rPr>
        <w:t xml:space="preserve"> should underpin their campaigns? </w:t>
      </w:r>
      <w:r w:rsidR="00AE773E">
        <w:rPr>
          <w:rFonts w:ascii="Times New Roman" w:eastAsia="Times New Roman" w:hAnsi="Times New Roman" w:cs="Times New Roman"/>
          <w:sz w:val="24"/>
          <w:szCs w:val="24"/>
          <w:lang w:eastAsia="en-GB"/>
        </w:rPr>
        <w:t>As m</w:t>
      </w:r>
      <w:r w:rsidR="00B074E7" w:rsidRPr="00E83D9F">
        <w:rPr>
          <w:rFonts w:ascii="Times New Roman" w:eastAsia="Times New Roman" w:hAnsi="Times New Roman" w:cs="Times New Roman"/>
          <w:sz w:val="24"/>
          <w:szCs w:val="24"/>
          <w:lang w:eastAsia="en-GB"/>
        </w:rPr>
        <w:t>ember group</w:t>
      </w:r>
      <w:r w:rsidR="0014405F" w:rsidRPr="00E83D9F">
        <w:rPr>
          <w:rFonts w:ascii="Times New Roman" w:eastAsia="Times New Roman" w:hAnsi="Times New Roman" w:cs="Times New Roman"/>
          <w:sz w:val="24"/>
          <w:szCs w:val="24"/>
          <w:lang w:eastAsia="en-GB"/>
        </w:rPr>
        <w:t xml:space="preserve">s </w:t>
      </w:r>
      <w:r w:rsidR="00A80A31">
        <w:rPr>
          <w:rFonts w:ascii="Times New Roman" w:eastAsia="Times New Roman" w:hAnsi="Times New Roman" w:cs="Times New Roman"/>
          <w:sz w:val="24"/>
          <w:szCs w:val="24"/>
          <w:lang w:eastAsia="en-GB"/>
        </w:rPr>
        <w:t>are driven by</w:t>
      </w:r>
      <w:r w:rsidR="0014405F" w:rsidRPr="00E83D9F">
        <w:rPr>
          <w:rFonts w:ascii="Times New Roman" w:eastAsia="Times New Roman" w:hAnsi="Times New Roman" w:cs="Times New Roman"/>
          <w:sz w:val="24"/>
          <w:szCs w:val="24"/>
          <w:lang w:eastAsia="en-GB"/>
        </w:rPr>
        <w:t xml:space="preserve"> their own </w:t>
      </w:r>
      <w:r w:rsidR="0002493C" w:rsidRPr="00E83D9F">
        <w:rPr>
          <w:rFonts w:ascii="Times New Roman" w:eastAsia="Times New Roman" w:hAnsi="Times New Roman" w:cs="Times New Roman"/>
          <w:sz w:val="24"/>
          <w:szCs w:val="24"/>
          <w:lang w:eastAsia="en-GB"/>
        </w:rPr>
        <w:t>motivations or ideologies</w:t>
      </w:r>
      <w:r w:rsidR="00AE773E">
        <w:rPr>
          <w:rFonts w:ascii="Times New Roman" w:eastAsia="Times New Roman" w:hAnsi="Times New Roman" w:cs="Times New Roman"/>
          <w:sz w:val="24"/>
          <w:szCs w:val="24"/>
          <w:lang w:eastAsia="en-GB"/>
        </w:rPr>
        <w:t xml:space="preserve">, can the </w:t>
      </w:r>
      <w:r w:rsidR="00B074E7" w:rsidRPr="00E83D9F">
        <w:rPr>
          <w:rFonts w:ascii="Times New Roman" w:eastAsia="Times New Roman" w:hAnsi="Times New Roman" w:cs="Times New Roman"/>
          <w:sz w:val="24"/>
          <w:szCs w:val="24"/>
          <w:lang w:eastAsia="en-GB"/>
        </w:rPr>
        <w:t>coalition d</w:t>
      </w:r>
      <w:r w:rsidR="00F26AA7">
        <w:rPr>
          <w:rFonts w:ascii="Times New Roman" w:eastAsia="Times New Roman" w:hAnsi="Times New Roman" w:cs="Times New Roman"/>
          <w:sz w:val="24"/>
          <w:szCs w:val="24"/>
          <w:lang w:eastAsia="en-GB"/>
        </w:rPr>
        <w:t>eal with such nuanced issues</w:t>
      </w:r>
      <w:r w:rsidR="00471E4A">
        <w:rPr>
          <w:rFonts w:ascii="Times New Roman" w:eastAsia="Times New Roman" w:hAnsi="Times New Roman" w:cs="Times New Roman"/>
          <w:sz w:val="24"/>
          <w:szCs w:val="24"/>
          <w:lang w:eastAsia="en-GB"/>
        </w:rPr>
        <w:t xml:space="preserve">, and is there a risk that certain categories of difference may be missed out altogether </w:t>
      </w:r>
      <w:r w:rsidR="00F26AA7">
        <w:rPr>
          <w:rFonts w:ascii="Times New Roman" w:eastAsia="Times New Roman" w:hAnsi="Times New Roman" w:cs="Times New Roman"/>
          <w:sz w:val="24"/>
          <w:szCs w:val="24"/>
          <w:lang w:eastAsia="en-GB"/>
        </w:rPr>
        <w:t>(p</w:t>
      </w:r>
      <w:r w:rsidR="00B074E7" w:rsidRPr="00E83D9F">
        <w:rPr>
          <w:rFonts w:ascii="Times New Roman" w:eastAsia="Times New Roman" w:hAnsi="Times New Roman" w:cs="Times New Roman"/>
          <w:sz w:val="24"/>
          <w:szCs w:val="24"/>
          <w:lang w:eastAsia="en-GB"/>
        </w:rPr>
        <w:t xml:space="preserve">196)? </w:t>
      </w:r>
      <w:r w:rsidR="00974B6C" w:rsidRPr="00E83D9F">
        <w:rPr>
          <w:rFonts w:ascii="Times New Roman" w:eastAsia="Times New Roman" w:hAnsi="Times New Roman" w:cs="Times New Roman"/>
          <w:sz w:val="24"/>
          <w:szCs w:val="24"/>
          <w:lang w:eastAsia="en-GB"/>
        </w:rPr>
        <w:t xml:space="preserve">Meanwhile, </w:t>
      </w:r>
      <w:r w:rsidR="00D5553F" w:rsidRPr="00E83D9F">
        <w:rPr>
          <w:rFonts w:ascii="Times New Roman" w:eastAsia="Times New Roman" w:hAnsi="Times New Roman" w:cs="Times New Roman"/>
          <w:sz w:val="24"/>
          <w:szCs w:val="24"/>
          <w:lang w:eastAsia="en-GB"/>
        </w:rPr>
        <w:t xml:space="preserve">relations between social groups are diverse; ranging from </w:t>
      </w:r>
      <w:r w:rsidR="00974B6C" w:rsidRPr="00E83D9F">
        <w:rPr>
          <w:rFonts w:ascii="Times New Roman" w:eastAsia="Times New Roman" w:hAnsi="Times New Roman" w:cs="Times New Roman"/>
          <w:sz w:val="24"/>
          <w:szCs w:val="24"/>
          <w:lang w:eastAsia="en-GB"/>
        </w:rPr>
        <w:t xml:space="preserve">one characterised by </w:t>
      </w:r>
      <w:r w:rsidR="00D5553F" w:rsidRPr="00E83D9F">
        <w:rPr>
          <w:rFonts w:ascii="Times New Roman" w:eastAsia="Times New Roman" w:hAnsi="Times New Roman" w:cs="Times New Roman"/>
          <w:sz w:val="24"/>
          <w:szCs w:val="24"/>
          <w:lang w:eastAsia="en-GB"/>
        </w:rPr>
        <w:t xml:space="preserve">competition, to alliance, </w:t>
      </w:r>
      <w:r w:rsidR="00974B6C" w:rsidRPr="00E83D9F">
        <w:rPr>
          <w:rFonts w:ascii="Times New Roman" w:eastAsia="Times New Roman" w:hAnsi="Times New Roman" w:cs="Times New Roman"/>
          <w:sz w:val="24"/>
          <w:szCs w:val="24"/>
          <w:lang w:eastAsia="en-GB"/>
        </w:rPr>
        <w:t xml:space="preserve">to </w:t>
      </w:r>
      <w:r w:rsidR="00D5553F" w:rsidRPr="00E83D9F">
        <w:rPr>
          <w:rFonts w:ascii="Times New Roman" w:eastAsia="Times New Roman" w:hAnsi="Times New Roman" w:cs="Times New Roman"/>
          <w:sz w:val="24"/>
          <w:szCs w:val="24"/>
          <w:lang w:eastAsia="en-GB"/>
        </w:rPr>
        <w:t xml:space="preserve">coalition or network. </w:t>
      </w:r>
      <w:r w:rsidR="00974B6C" w:rsidRPr="00E83D9F">
        <w:rPr>
          <w:rFonts w:ascii="Times New Roman" w:eastAsia="Times New Roman" w:hAnsi="Times New Roman" w:cs="Times New Roman"/>
          <w:sz w:val="24"/>
          <w:szCs w:val="24"/>
          <w:lang w:eastAsia="en-GB"/>
        </w:rPr>
        <w:t>H</w:t>
      </w:r>
      <w:r w:rsidR="00D5553F" w:rsidRPr="00E83D9F">
        <w:rPr>
          <w:rFonts w:ascii="Times New Roman" w:eastAsia="Times New Roman" w:hAnsi="Times New Roman" w:cs="Times New Roman"/>
          <w:sz w:val="24"/>
          <w:szCs w:val="24"/>
          <w:lang w:eastAsia="en-GB"/>
        </w:rPr>
        <w:t xml:space="preserve">ow </w:t>
      </w:r>
      <w:r w:rsidR="00974B6C" w:rsidRPr="00E83D9F">
        <w:rPr>
          <w:rFonts w:ascii="Times New Roman" w:eastAsia="Times New Roman" w:hAnsi="Times New Roman" w:cs="Times New Roman"/>
          <w:sz w:val="24"/>
          <w:szCs w:val="24"/>
          <w:lang w:eastAsia="en-GB"/>
        </w:rPr>
        <w:t>can</w:t>
      </w:r>
      <w:r w:rsidR="00561B67">
        <w:rPr>
          <w:rFonts w:ascii="Times New Roman" w:eastAsia="Times New Roman" w:hAnsi="Times New Roman" w:cs="Times New Roman"/>
          <w:sz w:val="24"/>
          <w:szCs w:val="24"/>
          <w:lang w:eastAsia="en-GB"/>
        </w:rPr>
        <w:t xml:space="preserve"> the diverse </w:t>
      </w:r>
      <w:r w:rsidR="00D5553F" w:rsidRPr="00E83D9F">
        <w:rPr>
          <w:rFonts w:ascii="Times New Roman" w:eastAsia="Times New Roman" w:hAnsi="Times New Roman" w:cs="Times New Roman"/>
          <w:sz w:val="24"/>
          <w:szCs w:val="24"/>
          <w:lang w:eastAsia="en-GB"/>
        </w:rPr>
        <w:t xml:space="preserve">relations </w:t>
      </w:r>
      <w:r w:rsidR="007F0FD8" w:rsidRPr="00E83D9F">
        <w:rPr>
          <w:rFonts w:ascii="Times New Roman" w:eastAsia="Times New Roman" w:hAnsi="Times New Roman" w:cs="Times New Roman"/>
          <w:sz w:val="24"/>
          <w:szCs w:val="24"/>
          <w:lang w:eastAsia="en-GB"/>
        </w:rPr>
        <w:t xml:space="preserve">between </w:t>
      </w:r>
      <w:r w:rsidR="001023F7">
        <w:rPr>
          <w:rFonts w:ascii="Times New Roman" w:eastAsia="Times New Roman" w:hAnsi="Times New Roman" w:cs="Times New Roman"/>
          <w:sz w:val="24"/>
          <w:szCs w:val="24"/>
          <w:lang w:eastAsia="en-GB"/>
        </w:rPr>
        <w:t xml:space="preserve">these </w:t>
      </w:r>
      <w:r w:rsidR="007F0FD8" w:rsidRPr="00E83D9F">
        <w:rPr>
          <w:rFonts w:ascii="Times New Roman" w:eastAsia="Times New Roman" w:hAnsi="Times New Roman" w:cs="Times New Roman"/>
          <w:sz w:val="24"/>
          <w:szCs w:val="24"/>
          <w:lang w:eastAsia="en-GB"/>
        </w:rPr>
        <w:t>groups</w:t>
      </w:r>
      <w:r w:rsidR="00561B67">
        <w:rPr>
          <w:rFonts w:ascii="Times New Roman" w:eastAsia="Times New Roman" w:hAnsi="Times New Roman" w:cs="Times New Roman"/>
          <w:sz w:val="24"/>
          <w:szCs w:val="24"/>
          <w:lang w:eastAsia="en-GB"/>
        </w:rPr>
        <w:t xml:space="preserve"> (and their projects)</w:t>
      </w:r>
      <w:r w:rsidR="007F0FD8" w:rsidRPr="00E83D9F">
        <w:rPr>
          <w:rFonts w:ascii="Times New Roman" w:eastAsia="Times New Roman" w:hAnsi="Times New Roman" w:cs="Times New Roman"/>
          <w:sz w:val="24"/>
          <w:szCs w:val="24"/>
          <w:lang w:eastAsia="en-GB"/>
        </w:rPr>
        <w:t xml:space="preserve"> </w:t>
      </w:r>
      <w:r w:rsidR="00D5553F" w:rsidRPr="00E83D9F">
        <w:rPr>
          <w:rFonts w:ascii="Times New Roman" w:eastAsia="Times New Roman" w:hAnsi="Times New Roman" w:cs="Times New Roman"/>
          <w:sz w:val="24"/>
          <w:szCs w:val="24"/>
          <w:lang w:eastAsia="en-GB"/>
        </w:rPr>
        <w:t>be resolved</w:t>
      </w:r>
      <w:r w:rsidR="00561B67">
        <w:rPr>
          <w:rFonts w:ascii="Times New Roman" w:eastAsia="Times New Roman" w:hAnsi="Times New Roman" w:cs="Times New Roman"/>
          <w:sz w:val="24"/>
          <w:szCs w:val="24"/>
          <w:lang w:eastAsia="en-GB"/>
        </w:rPr>
        <w:t xml:space="preserve"> – which ones should have hierarchy or hegemony over the others</w:t>
      </w:r>
      <w:r w:rsidR="00D5553F" w:rsidRPr="00E83D9F">
        <w:rPr>
          <w:rFonts w:ascii="Times New Roman" w:eastAsia="Times New Roman" w:hAnsi="Times New Roman" w:cs="Times New Roman"/>
          <w:sz w:val="24"/>
          <w:szCs w:val="24"/>
          <w:lang w:eastAsia="en-GB"/>
        </w:rPr>
        <w:t xml:space="preserve"> </w:t>
      </w:r>
      <w:r w:rsidR="00336BE3" w:rsidRPr="00E83D9F">
        <w:rPr>
          <w:rFonts w:ascii="Times New Roman" w:eastAsia="Times New Roman" w:hAnsi="Times New Roman" w:cs="Times New Roman"/>
          <w:sz w:val="24"/>
          <w:szCs w:val="24"/>
          <w:lang w:eastAsia="en-GB"/>
        </w:rPr>
        <w:t>(</w:t>
      </w:r>
      <w:proofErr w:type="spellStart"/>
      <w:r w:rsidR="00336BE3" w:rsidRPr="00E83D9F">
        <w:rPr>
          <w:rFonts w:ascii="Times New Roman" w:eastAsia="Times New Roman" w:hAnsi="Times New Roman" w:cs="Times New Roman"/>
          <w:sz w:val="24"/>
          <w:szCs w:val="24"/>
          <w:lang w:eastAsia="en-GB"/>
        </w:rPr>
        <w:t>Walby</w:t>
      </w:r>
      <w:proofErr w:type="spellEnd"/>
      <w:r w:rsidR="00336BE3" w:rsidRPr="00E83D9F">
        <w:rPr>
          <w:rFonts w:ascii="Times New Roman" w:eastAsia="Times New Roman" w:hAnsi="Times New Roman" w:cs="Times New Roman"/>
          <w:sz w:val="24"/>
          <w:szCs w:val="24"/>
          <w:lang w:eastAsia="en-GB"/>
        </w:rPr>
        <w:t xml:space="preserve">, Armstrong </w:t>
      </w:r>
      <w:r w:rsidR="000D2A92">
        <w:rPr>
          <w:rFonts w:ascii="Times New Roman" w:eastAsia="Times New Roman" w:hAnsi="Times New Roman" w:cs="Times New Roman"/>
          <w:sz w:val="24"/>
          <w:szCs w:val="24"/>
          <w:lang w:eastAsia="en-GB"/>
        </w:rPr>
        <w:t>and</w:t>
      </w:r>
      <w:r w:rsidR="00336BE3" w:rsidRPr="00E83D9F">
        <w:rPr>
          <w:rFonts w:ascii="Times New Roman" w:eastAsia="Times New Roman" w:hAnsi="Times New Roman" w:cs="Times New Roman"/>
          <w:sz w:val="24"/>
          <w:szCs w:val="24"/>
          <w:lang w:eastAsia="en-GB"/>
        </w:rPr>
        <w:t xml:space="preserve"> </w:t>
      </w:r>
      <w:proofErr w:type="spellStart"/>
      <w:r w:rsidR="00336BE3" w:rsidRPr="00E83D9F">
        <w:rPr>
          <w:rFonts w:ascii="Times New Roman" w:eastAsia="Times New Roman" w:hAnsi="Times New Roman" w:cs="Times New Roman"/>
          <w:sz w:val="24"/>
          <w:szCs w:val="24"/>
          <w:lang w:eastAsia="en-GB"/>
        </w:rPr>
        <w:t>Strid</w:t>
      </w:r>
      <w:proofErr w:type="spellEnd"/>
      <w:r w:rsidR="00336BE3" w:rsidRPr="00E83D9F">
        <w:rPr>
          <w:rFonts w:ascii="Times New Roman" w:eastAsia="Times New Roman" w:hAnsi="Times New Roman" w:cs="Times New Roman"/>
          <w:sz w:val="24"/>
          <w:szCs w:val="24"/>
          <w:lang w:eastAsia="en-GB"/>
        </w:rPr>
        <w:t>, 2012</w:t>
      </w:r>
      <w:r w:rsidR="007F0FD8" w:rsidRPr="00E83D9F">
        <w:rPr>
          <w:rFonts w:ascii="Times New Roman" w:eastAsia="Times New Roman" w:hAnsi="Times New Roman" w:cs="Times New Roman"/>
          <w:sz w:val="24"/>
          <w:szCs w:val="24"/>
          <w:lang w:eastAsia="en-GB"/>
        </w:rPr>
        <w:t>; pp. 233-234</w:t>
      </w:r>
      <w:r w:rsidR="00A5493F" w:rsidRPr="00E83D9F">
        <w:rPr>
          <w:rFonts w:ascii="Times New Roman" w:eastAsia="Times New Roman" w:hAnsi="Times New Roman" w:cs="Times New Roman"/>
          <w:sz w:val="24"/>
          <w:szCs w:val="24"/>
          <w:lang w:eastAsia="en-GB"/>
        </w:rPr>
        <w:t>)</w:t>
      </w:r>
      <w:r w:rsidR="00841C53" w:rsidRPr="00E83D9F">
        <w:rPr>
          <w:rFonts w:ascii="Times New Roman" w:eastAsia="Times New Roman" w:hAnsi="Times New Roman" w:cs="Times New Roman"/>
          <w:sz w:val="24"/>
          <w:szCs w:val="24"/>
          <w:lang w:eastAsia="en-GB"/>
        </w:rPr>
        <w:t xml:space="preserve">? </w:t>
      </w:r>
      <w:proofErr w:type="spellStart"/>
      <w:r w:rsidR="00974B6C" w:rsidRPr="00E83D9F">
        <w:rPr>
          <w:rFonts w:ascii="Times New Roman" w:eastAsia="Times New Roman" w:hAnsi="Times New Roman" w:cs="Times New Roman"/>
          <w:sz w:val="24"/>
          <w:szCs w:val="24"/>
          <w:lang w:eastAsia="en-GB"/>
        </w:rPr>
        <w:t>Vierloo</w:t>
      </w:r>
      <w:proofErr w:type="spellEnd"/>
      <w:r w:rsidR="00974B6C" w:rsidRPr="00E83D9F">
        <w:rPr>
          <w:rFonts w:ascii="Times New Roman" w:eastAsia="Times New Roman" w:hAnsi="Times New Roman" w:cs="Times New Roman"/>
          <w:sz w:val="24"/>
          <w:szCs w:val="24"/>
          <w:lang w:eastAsia="en-GB"/>
        </w:rPr>
        <w:t xml:space="preserve"> (2013) points out </w:t>
      </w:r>
      <w:r w:rsidR="000209A4">
        <w:rPr>
          <w:rFonts w:ascii="Times New Roman" w:eastAsia="Times New Roman" w:hAnsi="Times New Roman" w:cs="Times New Roman"/>
          <w:sz w:val="24"/>
          <w:szCs w:val="24"/>
          <w:lang w:eastAsia="en-GB"/>
        </w:rPr>
        <w:t>(citing Adler Hellman, 198</w:t>
      </w:r>
      <w:r w:rsidR="0014405F" w:rsidRPr="00E83D9F">
        <w:rPr>
          <w:rFonts w:ascii="Times New Roman" w:eastAsia="Times New Roman" w:hAnsi="Times New Roman" w:cs="Times New Roman"/>
          <w:sz w:val="24"/>
          <w:szCs w:val="24"/>
          <w:lang w:eastAsia="en-GB"/>
        </w:rPr>
        <w:t xml:space="preserve">7) </w:t>
      </w:r>
      <w:r w:rsidR="00974B6C" w:rsidRPr="00E83D9F">
        <w:rPr>
          <w:rFonts w:ascii="Times New Roman" w:eastAsia="Times New Roman" w:hAnsi="Times New Roman" w:cs="Times New Roman"/>
          <w:sz w:val="24"/>
          <w:szCs w:val="24"/>
          <w:lang w:eastAsia="en-GB"/>
        </w:rPr>
        <w:t xml:space="preserve">that alliances between social groups are rooted in the sharing of ideas. </w:t>
      </w:r>
      <w:r w:rsidR="00871977">
        <w:rPr>
          <w:rFonts w:ascii="Times New Roman" w:eastAsia="Times New Roman" w:hAnsi="Times New Roman" w:cs="Times New Roman"/>
          <w:sz w:val="24"/>
          <w:szCs w:val="24"/>
          <w:lang w:eastAsia="en-GB"/>
        </w:rPr>
        <w:t>The</w:t>
      </w:r>
      <w:r w:rsidR="00974B6C" w:rsidRPr="00E83D9F">
        <w:rPr>
          <w:rFonts w:ascii="Times New Roman" w:eastAsia="Times New Roman" w:hAnsi="Times New Roman" w:cs="Times New Roman"/>
          <w:sz w:val="24"/>
          <w:szCs w:val="24"/>
          <w:lang w:eastAsia="en-GB"/>
        </w:rPr>
        <w:t xml:space="preserve"> way in which a movement defines </w:t>
      </w:r>
      <w:r w:rsidR="00F317A6">
        <w:rPr>
          <w:rFonts w:ascii="Times New Roman" w:eastAsia="Times New Roman" w:hAnsi="Times New Roman" w:cs="Times New Roman"/>
          <w:sz w:val="24"/>
          <w:szCs w:val="24"/>
          <w:lang w:eastAsia="en-GB"/>
        </w:rPr>
        <w:t>a</w:t>
      </w:r>
      <w:r w:rsidR="00974B6C" w:rsidRPr="00E83D9F">
        <w:rPr>
          <w:rFonts w:ascii="Times New Roman" w:eastAsia="Times New Roman" w:hAnsi="Times New Roman" w:cs="Times New Roman"/>
          <w:sz w:val="24"/>
          <w:szCs w:val="24"/>
          <w:lang w:eastAsia="en-GB"/>
        </w:rPr>
        <w:t xml:space="preserve"> problem, how it came into being, and how </w:t>
      </w:r>
      <w:r w:rsidR="00F317A6">
        <w:rPr>
          <w:rFonts w:ascii="Times New Roman" w:eastAsia="Times New Roman" w:hAnsi="Times New Roman" w:cs="Times New Roman"/>
          <w:sz w:val="24"/>
          <w:szCs w:val="24"/>
          <w:lang w:eastAsia="en-GB"/>
        </w:rPr>
        <w:t>it</w:t>
      </w:r>
      <w:r w:rsidR="00974B6C" w:rsidRPr="00E83D9F">
        <w:rPr>
          <w:rFonts w:ascii="Times New Roman" w:eastAsia="Times New Roman" w:hAnsi="Times New Roman" w:cs="Times New Roman"/>
          <w:sz w:val="24"/>
          <w:szCs w:val="24"/>
          <w:lang w:eastAsia="en-GB"/>
        </w:rPr>
        <w:t xml:space="preserve"> may be resolved, is a crucial element in the formation or obstruction of alliances</w:t>
      </w:r>
      <w:r w:rsidR="00561B67">
        <w:rPr>
          <w:rFonts w:ascii="Times New Roman" w:eastAsia="Times New Roman" w:hAnsi="Times New Roman" w:cs="Times New Roman"/>
          <w:sz w:val="24"/>
          <w:szCs w:val="24"/>
          <w:lang w:eastAsia="en-GB"/>
        </w:rPr>
        <w:t xml:space="preserve"> (p907)</w:t>
      </w:r>
      <w:r w:rsidR="00974B6C" w:rsidRPr="00E83D9F">
        <w:rPr>
          <w:rFonts w:ascii="Times New Roman" w:eastAsia="Times New Roman" w:hAnsi="Times New Roman" w:cs="Times New Roman"/>
          <w:sz w:val="24"/>
          <w:szCs w:val="24"/>
          <w:lang w:eastAsia="en-GB"/>
        </w:rPr>
        <w:t xml:space="preserve">. </w:t>
      </w:r>
      <w:r w:rsidR="00561B67">
        <w:rPr>
          <w:rFonts w:ascii="Times New Roman" w:eastAsia="Times New Roman" w:hAnsi="Times New Roman" w:cs="Times New Roman"/>
          <w:sz w:val="24"/>
          <w:szCs w:val="24"/>
          <w:lang w:eastAsia="en-GB"/>
        </w:rPr>
        <w:t>But, d</w:t>
      </w:r>
      <w:r w:rsidR="00974B6C" w:rsidRPr="00E83D9F">
        <w:rPr>
          <w:rFonts w:ascii="Times New Roman" w:eastAsia="Times New Roman" w:hAnsi="Times New Roman" w:cs="Times New Roman"/>
          <w:sz w:val="24"/>
          <w:szCs w:val="24"/>
          <w:lang w:eastAsia="en-GB"/>
        </w:rPr>
        <w:t>ivergent framing</w:t>
      </w:r>
      <w:r w:rsidR="003B3F89">
        <w:rPr>
          <w:rFonts w:ascii="Times New Roman" w:eastAsia="Times New Roman" w:hAnsi="Times New Roman" w:cs="Times New Roman"/>
          <w:sz w:val="24"/>
          <w:szCs w:val="24"/>
          <w:lang w:eastAsia="en-GB"/>
        </w:rPr>
        <w:t xml:space="preserve"> can</w:t>
      </w:r>
      <w:r w:rsidR="00974B6C" w:rsidRPr="00E83D9F">
        <w:rPr>
          <w:rFonts w:ascii="Times New Roman" w:eastAsia="Times New Roman" w:hAnsi="Times New Roman" w:cs="Times New Roman"/>
          <w:sz w:val="24"/>
          <w:szCs w:val="24"/>
          <w:lang w:eastAsia="en-GB"/>
        </w:rPr>
        <w:t xml:space="preserve"> obstruct</w:t>
      </w:r>
      <w:r w:rsidR="0014405F" w:rsidRPr="00E83D9F">
        <w:rPr>
          <w:rFonts w:ascii="Times New Roman" w:eastAsia="Times New Roman" w:hAnsi="Times New Roman" w:cs="Times New Roman"/>
          <w:sz w:val="24"/>
          <w:szCs w:val="24"/>
          <w:lang w:eastAsia="en-GB"/>
        </w:rPr>
        <w:t xml:space="preserve"> and break down</w:t>
      </w:r>
      <w:r w:rsidR="00974B6C" w:rsidRPr="00E83D9F">
        <w:rPr>
          <w:rFonts w:ascii="Times New Roman" w:eastAsia="Times New Roman" w:hAnsi="Times New Roman" w:cs="Times New Roman"/>
          <w:sz w:val="24"/>
          <w:szCs w:val="24"/>
          <w:lang w:eastAsia="en-GB"/>
        </w:rPr>
        <w:t xml:space="preserve"> alliances (Cooper, 2004). </w:t>
      </w:r>
    </w:p>
    <w:bookmarkEnd w:id="5"/>
    <w:p w14:paraId="0B2DA753" w14:textId="5C95C80F" w:rsidR="00EB7480" w:rsidRDefault="009B70D4" w:rsidP="00EB7480">
      <w:pPr>
        <w:spacing w:line="360" w:lineRule="auto"/>
        <w:ind w:left="567" w:right="567"/>
        <w:rPr>
          <w:rFonts w:ascii="Times New Roman" w:hAnsi="Times New Roman" w:cs="Times New Roman"/>
          <w:sz w:val="24"/>
          <w:szCs w:val="24"/>
        </w:rPr>
      </w:pPr>
      <w:r w:rsidRPr="00E83D9F">
        <w:rPr>
          <w:rFonts w:ascii="Times New Roman" w:hAnsi="Times New Roman" w:cs="Times New Roman"/>
          <w:sz w:val="24"/>
          <w:szCs w:val="24"/>
        </w:rPr>
        <w:t>F</w:t>
      </w:r>
      <w:r w:rsidR="00287858" w:rsidRPr="00E83D9F">
        <w:rPr>
          <w:rFonts w:ascii="Times New Roman" w:hAnsi="Times New Roman" w:cs="Times New Roman"/>
          <w:sz w:val="24"/>
          <w:szCs w:val="24"/>
        </w:rPr>
        <w:t xml:space="preserve">inally, </w:t>
      </w:r>
      <w:r w:rsidR="00F035FF" w:rsidRPr="00E83D9F">
        <w:rPr>
          <w:rFonts w:ascii="Times New Roman" w:hAnsi="Times New Roman" w:cs="Times New Roman"/>
          <w:sz w:val="24"/>
          <w:szCs w:val="24"/>
        </w:rPr>
        <w:t>i</w:t>
      </w:r>
      <w:r w:rsidR="001D5F4E" w:rsidRPr="00E83D9F">
        <w:rPr>
          <w:rFonts w:ascii="Times New Roman" w:hAnsi="Times New Roman" w:cs="Times New Roman"/>
          <w:sz w:val="24"/>
          <w:szCs w:val="24"/>
        </w:rPr>
        <w:t xml:space="preserve">ntersectional activism requires </w:t>
      </w:r>
      <w:r w:rsidR="00836367">
        <w:rPr>
          <w:rFonts w:ascii="Times New Roman" w:hAnsi="Times New Roman" w:cs="Times New Roman"/>
          <w:sz w:val="24"/>
          <w:szCs w:val="24"/>
        </w:rPr>
        <w:t>a</w:t>
      </w:r>
      <w:r w:rsidR="003B3F89">
        <w:rPr>
          <w:rFonts w:ascii="Times New Roman" w:hAnsi="Times New Roman" w:cs="Times New Roman"/>
          <w:sz w:val="24"/>
          <w:szCs w:val="24"/>
        </w:rPr>
        <w:t xml:space="preserve">n </w:t>
      </w:r>
      <w:r w:rsidR="00AE4AB8" w:rsidRPr="00E83D9F">
        <w:rPr>
          <w:rFonts w:ascii="Times New Roman" w:hAnsi="Times New Roman" w:cs="Times New Roman"/>
          <w:sz w:val="24"/>
          <w:szCs w:val="24"/>
        </w:rPr>
        <w:t>understand</w:t>
      </w:r>
      <w:r w:rsidR="003B3F89">
        <w:rPr>
          <w:rFonts w:ascii="Times New Roman" w:hAnsi="Times New Roman" w:cs="Times New Roman"/>
          <w:sz w:val="24"/>
          <w:szCs w:val="24"/>
        </w:rPr>
        <w:t>ing of</w:t>
      </w:r>
      <w:r w:rsidR="00AE4AB8" w:rsidRPr="00E83D9F">
        <w:rPr>
          <w:rFonts w:ascii="Times New Roman" w:hAnsi="Times New Roman" w:cs="Times New Roman"/>
          <w:sz w:val="24"/>
          <w:szCs w:val="24"/>
        </w:rPr>
        <w:t xml:space="preserve"> </w:t>
      </w:r>
      <w:r w:rsidR="001D5F4E" w:rsidRPr="00E83D9F">
        <w:rPr>
          <w:rFonts w:ascii="Times New Roman" w:hAnsi="Times New Roman" w:cs="Times New Roman"/>
          <w:sz w:val="24"/>
          <w:szCs w:val="24"/>
        </w:rPr>
        <w:t xml:space="preserve">the </w:t>
      </w:r>
      <w:r w:rsidR="00F97D22" w:rsidRPr="00E83D9F">
        <w:rPr>
          <w:rFonts w:ascii="Times New Roman" w:hAnsi="Times New Roman" w:cs="Times New Roman"/>
          <w:sz w:val="24"/>
          <w:szCs w:val="24"/>
        </w:rPr>
        <w:t xml:space="preserve">specific </w:t>
      </w:r>
      <w:r w:rsidR="001D5F4E" w:rsidRPr="00E83D9F">
        <w:rPr>
          <w:rFonts w:ascii="Times New Roman" w:hAnsi="Times New Roman" w:cs="Times New Roman"/>
          <w:sz w:val="24"/>
          <w:szCs w:val="24"/>
        </w:rPr>
        <w:t xml:space="preserve">needs of those who experience discrimination. Alberti, Holgate </w:t>
      </w:r>
      <w:r w:rsidR="00196B7E">
        <w:rPr>
          <w:rFonts w:ascii="Times New Roman" w:hAnsi="Times New Roman" w:cs="Times New Roman"/>
          <w:sz w:val="24"/>
          <w:szCs w:val="24"/>
        </w:rPr>
        <w:t>and</w:t>
      </w:r>
      <w:r w:rsidR="001D5F4E" w:rsidRPr="00E83D9F">
        <w:rPr>
          <w:rFonts w:ascii="Times New Roman" w:hAnsi="Times New Roman" w:cs="Times New Roman"/>
          <w:sz w:val="24"/>
          <w:szCs w:val="24"/>
        </w:rPr>
        <w:t xml:space="preserve"> Tapia</w:t>
      </w:r>
      <w:r w:rsidR="00CB25DB" w:rsidRPr="00E83D9F">
        <w:rPr>
          <w:rFonts w:ascii="Times New Roman" w:hAnsi="Times New Roman" w:cs="Times New Roman"/>
          <w:sz w:val="24"/>
          <w:szCs w:val="24"/>
        </w:rPr>
        <w:t xml:space="preserve"> (</w:t>
      </w:r>
      <w:r w:rsidR="001D5F4E" w:rsidRPr="00E83D9F">
        <w:rPr>
          <w:rFonts w:ascii="Times New Roman" w:hAnsi="Times New Roman" w:cs="Times New Roman"/>
          <w:sz w:val="24"/>
          <w:szCs w:val="24"/>
        </w:rPr>
        <w:t>2013</w:t>
      </w:r>
      <w:r w:rsidR="00CB25DB" w:rsidRPr="00E83D9F">
        <w:rPr>
          <w:rFonts w:ascii="Times New Roman" w:hAnsi="Times New Roman" w:cs="Times New Roman"/>
          <w:sz w:val="24"/>
          <w:szCs w:val="24"/>
        </w:rPr>
        <w:t xml:space="preserve">) argue that </w:t>
      </w:r>
      <w:r w:rsidR="00C14024" w:rsidRPr="00E83D9F">
        <w:rPr>
          <w:rFonts w:ascii="Times New Roman" w:hAnsi="Times New Roman" w:cs="Times New Roman"/>
          <w:sz w:val="24"/>
          <w:szCs w:val="24"/>
        </w:rPr>
        <w:t xml:space="preserve">UK </w:t>
      </w:r>
      <w:r w:rsidR="00CB25DB" w:rsidRPr="00E83D9F">
        <w:rPr>
          <w:rFonts w:ascii="Times New Roman" w:hAnsi="Times New Roman" w:cs="Times New Roman"/>
          <w:sz w:val="24"/>
          <w:szCs w:val="24"/>
        </w:rPr>
        <w:t xml:space="preserve">unions tended to </w:t>
      </w:r>
      <w:r w:rsidR="00F97D22" w:rsidRPr="00E83D9F">
        <w:rPr>
          <w:rFonts w:ascii="Times New Roman" w:hAnsi="Times New Roman" w:cs="Times New Roman"/>
          <w:sz w:val="24"/>
          <w:szCs w:val="24"/>
        </w:rPr>
        <w:t xml:space="preserve">regard migrants primarily as workers, rather than as </w:t>
      </w:r>
      <w:r w:rsidR="00F97D22" w:rsidRPr="001023F7">
        <w:rPr>
          <w:rFonts w:ascii="Times New Roman" w:hAnsi="Times New Roman" w:cs="Times New Roman"/>
          <w:i/>
          <w:sz w:val="24"/>
          <w:szCs w:val="24"/>
        </w:rPr>
        <w:t>migrant</w:t>
      </w:r>
      <w:r w:rsidR="00F97D22" w:rsidRPr="00E83D9F">
        <w:rPr>
          <w:rFonts w:ascii="Times New Roman" w:hAnsi="Times New Roman" w:cs="Times New Roman"/>
          <w:sz w:val="24"/>
          <w:szCs w:val="24"/>
        </w:rPr>
        <w:t xml:space="preserve"> workers with </w:t>
      </w:r>
      <w:proofErr w:type="gramStart"/>
      <w:r w:rsidR="00F97D22" w:rsidRPr="00E83D9F">
        <w:rPr>
          <w:rFonts w:ascii="Times New Roman" w:hAnsi="Times New Roman" w:cs="Times New Roman"/>
          <w:sz w:val="24"/>
          <w:szCs w:val="24"/>
        </w:rPr>
        <w:t>particular and</w:t>
      </w:r>
      <w:proofErr w:type="gramEnd"/>
      <w:r w:rsidR="00F97D22" w:rsidRPr="00E83D9F">
        <w:rPr>
          <w:rFonts w:ascii="Times New Roman" w:hAnsi="Times New Roman" w:cs="Times New Roman"/>
          <w:sz w:val="24"/>
          <w:szCs w:val="24"/>
        </w:rPr>
        <w:t xml:space="preserve"> overlapping forms of oppression. As a result, unions construct</w:t>
      </w:r>
      <w:r w:rsidR="001023F7">
        <w:rPr>
          <w:rFonts w:ascii="Times New Roman" w:hAnsi="Times New Roman" w:cs="Times New Roman"/>
          <w:sz w:val="24"/>
          <w:szCs w:val="24"/>
        </w:rPr>
        <w:t>ed</w:t>
      </w:r>
      <w:r w:rsidR="00F97D22" w:rsidRPr="00E83D9F">
        <w:rPr>
          <w:rFonts w:ascii="Times New Roman" w:hAnsi="Times New Roman" w:cs="Times New Roman"/>
          <w:sz w:val="24"/>
          <w:szCs w:val="24"/>
        </w:rPr>
        <w:t xml:space="preserve"> a dichotomy between workplace and migration issues, impeding the effective involvement of diverse and marginalised workers into unions</w:t>
      </w:r>
      <w:r w:rsidR="004554AD">
        <w:rPr>
          <w:rFonts w:ascii="Times New Roman" w:hAnsi="Times New Roman" w:cs="Times New Roman"/>
          <w:sz w:val="24"/>
          <w:szCs w:val="24"/>
        </w:rPr>
        <w:t xml:space="preserve"> (for a contrasting case, see Tapia, Lee and </w:t>
      </w:r>
      <w:proofErr w:type="spellStart"/>
      <w:r w:rsidR="004554AD">
        <w:rPr>
          <w:rFonts w:ascii="Times New Roman" w:hAnsi="Times New Roman" w:cs="Times New Roman"/>
          <w:sz w:val="24"/>
          <w:szCs w:val="24"/>
        </w:rPr>
        <w:t>Filipovitch</w:t>
      </w:r>
      <w:proofErr w:type="spellEnd"/>
      <w:r w:rsidR="004554AD">
        <w:rPr>
          <w:rFonts w:ascii="Times New Roman" w:hAnsi="Times New Roman" w:cs="Times New Roman"/>
          <w:sz w:val="24"/>
          <w:szCs w:val="24"/>
        </w:rPr>
        <w:t>, 2017</w:t>
      </w:r>
      <w:r w:rsidR="00FB368A">
        <w:rPr>
          <w:rFonts w:ascii="Times New Roman" w:hAnsi="Times New Roman" w:cs="Times New Roman"/>
          <w:sz w:val="24"/>
          <w:szCs w:val="24"/>
        </w:rPr>
        <w:t>, in the US</w:t>
      </w:r>
      <w:r w:rsidR="004554AD">
        <w:rPr>
          <w:rFonts w:ascii="Times New Roman" w:hAnsi="Times New Roman" w:cs="Times New Roman"/>
          <w:sz w:val="24"/>
          <w:szCs w:val="24"/>
        </w:rPr>
        <w:t>)</w:t>
      </w:r>
      <w:r w:rsidR="00F97D22" w:rsidRPr="00E83D9F">
        <w:rPr>
          <w:rFonts w:ascii="Times New Roman" w:hAnsi="Times New Roman" w:cs="Times New Roman"/>
          <w:sz w:val="24"/>
          <w:szCs w:val="24"/>
        </w:rPr>
        <w:t>.</w:t>
      </w:r>
      <w:r w:rsidR="00F035FF" w:rsidRPr="00E83D9F">
        <w:rPr>
          <w:rFonts w:ascii="Times New Roman" w:hAnsi="Times New Roman" w:cs="Times New Roman"/>
          <w:sz w:val="24"/>
          <w:szCs w:val="24"/>
        </w:rPr>
        <w:t xml:space="preserve"> There </w:t>
      </w:r>
      <w:bookmarkStart w:id="6" w:name="_Hlk490815077"/>
      <w:r w:rsidR="001D5F4E" w:rsidRPr="00E83D9F">
        <w:rPr>
          <w:rFonts w:ascii="Times New Roman" w:hAnsi="Times New Roman" w:cs="Times New Roman"/>
          <w:sz w:val="24"/>
          <w:szCs w:val="24"/>
        </w:rPr>
        <w:t xml:space="preserve">is </w:t>
      </w:r>
      <w:r w:rsidR="00F97D22" w:rsidRPr="00E83D9F">
        <w:rPr>
          <w:rFonts w:ascii="Times New Roman" w:hAnsi="Times New Roman" w:cs="Times New Roman"/>
          <w:sz w:val="24"/>
          <w:szCs w:val="24"/>
        </w:rPr>
        <w:t xml:space="preserve">also </w:t>
      </w:r>
      <w:r w:rsidR="001D5F4E" w:rsidRPr="00E83D9F">
        <w:rPr>
          <w:rFonts w:ascii="Times New Roman" w:hAnsi="Times New Roman" w:cs="Times New Roman"/>
          <w:sz w:val="24"/>
          <w:szCs w:val="24"/>
        </w:rPr>
        <w:t xml:space="preserve">a distinction between </w:t>
      </w:r>
      <w:r w:rsidR="002D1093">
        <w:rPr>
          <w:rFonts w:ascii="Times New Roman" w:hAnsi="Times New Roman" w:cs="Times New Roman"/>
          <w:sz w:val="24"/>
          <w:szCs w:val="24"/>
        </w:rPr>
        <w:t>advocacy</w:t>
      </w:r>
      <w:r w:rsidR="001D5F4E" w:rsidRPr="00E83D9F">
        <w:rPr>
          <w:rFonts w:ascii="Times New Roman" w:hAnsi="Times New Roman" w:cs="Times New Roman"/>
          <w:sz w:val="24"/>
          <w:szCs w:val="24"/>
        </w:rPr>
        <w:t xml:space="preserve"> for, and about, marginalised peoples; the former necessitates the meaningful participation of these peoples, rather than </w:t>
      </w:r>
      <w:r w:rsidR="00836367">
        <w:rPr>
          <w:rFonts w:ascii="Times New Roman" w:hAnsi="Times New Roman" w:cs="Times New Roman"/>
          <w:sz w:val="24"/>
          <w:szCs w:val="24"/>
        </w:rPr>
        <w:t>advocates</w:t>
      </w:r>
      <w:r w:rsidR="001D5F4E" w:rsidRPr="00E83D9F">
        <w:rPr>
          <w:rFonts w:ascii="Times New Roman" w:hAnsi="Times New Roman" w:cs="Times New Roman"/>
          <w:sz w:val="24"/>
          <w:szCs w:val="24"/>
        </w:rPr>
        <w:t xml:space="preserve"> making general assumptions about them (Simpson, 2009: </w:t>
      </w:r>
      <w:r w:rsidR="00CD6910">
        <w:rPr>
          <w:rFonts w:ascii="Times New Roman" w:hAnsi="Times New Roman" w:cs="Times New Roman"/>
          <w:sz w:val="24"/>
          <w:szCs w:val="24"/>
        </w:rPr>
        <w:t xml:space="preserve">pp10, </w:t>
      </w:r>
      <w:r w:rsidR="001D5F4E" w:rsidRPr="00E83D9F">
        <w:rPr>
          <w:rFonts w:ascii="Times New Roman" w:hAnsi="Times New Roman" w:cs="Times New Roman"/>
          <w:sz w:val="24"/>
          <w:szCs w:val="24"/>
        </w:rPr>
        <w:t>1</w:t>
      </w:r>
      <w:r w:rsidR="00CD6910">
        <w:rPr>
          <w:rFonts w:ascii="Times New Roman" w:hAnsi="Times New Roman" w:cs="Times New Roman"/>
          <w:sz w:val="24"/>
          <w:szCs w:val="24"/>
        </w:rPr>
        <w:t>8</w:t>
      </w:r>
      <w:r w:rsidR="001D5F4E" w:rsidRPr="00E83D9F">
        <w:rPr>
          <w:rFonts w:ascii="Times New Roman" w:hAnsi="Times New Roman" w:cs="Times New Roman"/>
          <w:sz w:val="24"/>
          <w:szCs w:val="24"/>
        </w:rPr>
        <w:t>-2</w:t>
      </w:r>
      <w:r w:rsidR="00CD6910">
        <w:rPr>
          <w:rFonts w:ascii="Times New Roman" w:hAnsi="Times New Roman" w:cs="Times New Roman"/>
          <w:sz w:val="24"/>
          <w:szCs w:val="24"/>
        </w:rPr>
        <w:t>4</w:t>
      </w:r>
      <w:r w:rsidR="001D5F4E" w:rsidRPr="00E83D9F">
        <w:rPr>
          <w:rFonts w:ascii="Times New Roman" w:hAnsi="Times New Roman" w:cs="Times New Roman"/>
          <w:sz w:val="24"/>
          <w:szCs w:val="24"/>
        </w:rPr>
        <w:t>). Using intersectionality thus entails valuing a ‘bottom-up’ approach to research, analysis and planning, where marginalised peoples can articulate how they live their lives</w:t>
      </w:r>
      <w:r w:rsidR="006F4A3D" w:rsidRPr="00E83D9F">
        <w:rPr>
          <w:rFonts w:ascii="Times New Roman" w:hAnsi="Times New Roman" w:cs="Times New Roman"/>
          <w:sz w:val="24"/>
          <w:szCs w:val="24"/>
        </w:rPr>
        <w:t>.</w:t>
      </w:r>
    </w:p>
    <w:p w14:paraId="588983DB" w14:textId="52C2461B" w:rsidR="001D5A33" w:rsidRDefault="001D5A33" w:rsidP="00EB7480">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We now turn to address our research question: </w:t>
      </w:r>
    </w:p>
    <w:p w14:paraId="2FED1F02" w14:textId="4750DBEA" w:rsidR="00664A9D" w:rsidRDefault="001D5A33" w:rsidP="00EB7480">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To what extent do advocacy organisations in Malaysia</w:t>
      </w:r>
      <w:r w:rsidRPr="00C1797C">
        <w:rPr>
          <w:rFonts w:ascii="Times New Roman" w:hAnsi="Times New Roman" w:cs="Times New Roman"/>
          <w:sz w:val="24"/>
          <w:szCs w:val="24"/>
        </w:rPr>
        <w:t xml:space="preserve"> deal with the dimensions of difference among </w:t>
      </w:r>
      <w:r>
        <w:rPr>
          <w:rFonts w:ascii="Times New Roman" w:hAnsi="Times New Roman" w:cs="Times New Roman"/>
          <w:sz w:val="24"/>
          <w:szCs w:val="24"/>
        </w:rPr>
        <w:t>women migrant</w:t>
      </w:r>
      <w:r w:rsidRPr="00C1797C">
        <w:rPr>
          <w:rFonts w:ascii="Times New Roman" w:hAnsi="Times New Roman" w:cs="Times New Roman"/>
          <w:sz w:val="24"/>
          <w:szCs w:val="24"/>
        </w:rPr>
        <w:t xml:space="preserve"> workers</w:t>
      </w:r>
      <w:r>
        <w:rPr>
          <w:rFonts w:ascii="Times New Roman" w:hAnsi="Times New Roman" w:cs="Times New Roman"/>
          <w:sz w:val="24"/>
          <w:szCs w:val="24"/>
        </w:rPr>
        <w:t>?</w:t>
      </w:r>
    </w:p>
    <w:p w14:paraId="041172CF" w14:textId="77777777" w:rsidR="00345449" w:rsidRDefault="00345449" w:rsidP="00EB7480">
      <w:pPr>
        <w:spacing w:line="360" w:lineRule="auto"/>
        <w:ind w:left="567" w:right="567"/>
        <w:rPr>
          <w:rFonts w:ascii="Times New Roman" w:hAnsi="Times New Roman" w:cs="Times New Roman"/>
          <w:sz w:val="24"/>
          <w:szCs w:val="24"/>
        </w:rPr>
      </w:pPr>
    </w:p>
    <w:p w14:paraId="55C63D22" w14:textId="24A68D26" w:rsidR="0041556B" w:rsidRPr="002B51F0" w:rsidRDefault="008A7C51" w:rsidP="002B51F0">
      <w:pPr>
        <w:spacing w:line="360" w:lineRule="auto"/>
        <w:ind w:left="567" w:right="567"/>
        <w:rPr>
          <w:rFonts w:ascii="Times New Roman" w:hAnsi="Times New Roman" w:cs="Times New Roman"/>
          <w:sz w:val="28"/>
          <w:szCs w:val="28"/>
        </w:rPr>
      </w:pPr>
      <w:r w:rsidRPr="00215984">
        <w:rPr>
          <w:rFonts w:ascii="Times New Roman" w:hAnsi="Times New Roman" w:cs="Times New Roman"/>
          <w:b/>
          <w:sz w:val="24"/>
          <w:szCs w:val="24"/>
        </w:rPr>
        <w:t>Part III: Method</w:t>
      </w:r>
      <w:r w:rsidR="0041556B" w:rsidRPr="00836367">
        <w:rPr>
          <w:rFonts w:ascii="Times New Roman" w:hAnsi="Times New Roman" w:cs="Times New Roman"/>
          <w:b/>
          <w:sz w:val="24"/>
          <w:szCs w:val="24"/>
        </w:rPr>
        <w:t xml:space="preserve"> </w:t>
      </w:r>
    </w:p>
    <w:p w14:paraId="31242CCD" w14:textId="68FAD304" w:rsidR="0041556B" w:rsidRDefault="00836367" w:rsidP="0041556B">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lastRenderedPageBreak/>
        <w:t xml:space="preserve">There is no </w:t>
      </w:r>
      <w:r w:rsidR="0041556B" w:rsidRPr="00836367">
        <w:rPr>
          <w:rFonts w:ascii="Times New Roman" w:hAnsi="Times New Roman" w:cs="Times New Roman"/>
          <w:sz w:val="24"/>
          <w:szCs w:val="24"/>
        </w:rPr>
        <w:t xml:space="preserve">clear methodology </w:t>
      </w:r>
      <w:r>
        <w:rPr>
          <w:rFonts w:ascii="Times New Roman" w:hAnsi="Times New Roman" w:cs="Times New Roman"/>
          <w:sz w:val="24"/>
          <w:szCs w:val="24"/>
        </w:rPr>
        <w:t xml:space="preserve">for operationalising intersectionality </w:t>
      </w:r>
      <w:r w:rsidR="0041556B" w:rsidRPr="00836367">
        <w:rPr>
          <w:rFonts w:ascii="Times New Roman" w:hAnsi="Times New Roman" w:cs="Times New Roman"/>
          <w:sz w:val="24"/>
          <w:szCs w:val="24"/>
        </w:rPr>
        <w:t xml:space="preserve">(see McCall, 2005 for discussion). We select an ‘intra-categorical’ intersectional framework which focuses on the neglected points of intersection </w:t>
      </w:r>
      <w:r w:rsidR="000D7E4E">
        <w:rPr>
          <w:rFonts w:ascii="Times New Roman" w:hAnsi="Times New Roman" w:cs="Times New Roman"/>
          <w:sz w:val="24"/>
          <w:szCs w:val="24"/>
        </w:rPr>
        <w:t>of</w:t>
      </w:r>
      <w:r w:rsidR="0041556B" w:rsidRPr="00836367">
        <w:rPr>
          <w:rFonts w:ascii="Times New Roman" w:hAnsi="Times New Roman" w:cs="Times New Roman"/>
          <w:sz w:val="24"/>
          <w:szCs w:val="24"/>
        </w:rPr>
        <w:t xml:space="preserve"> any </w:t>
      </w:r>
      <w:proofErr w:type="gramStart"/>
      <w:r w:rsidR="0041556B" w:rsidRPr="00836367">
        <w:rPr>
          <w:rFonts w:ascii="Times New Roman" w:hAnsi="Times New Roman" w:cs="Times New Roman"/>
          <w:sz w:val="24"/>
          <w:szCs w:val="24"/>
        </w:rPr>
        <w:t>particular social</w:t>
      </w:r>
      <w:proofErr w:type="gramEnd"/>
      <w:r w:rsidR="0041556B" w:rsidRPr="00836367">
        <w:rPr>
          <w:rFonts w:ascii="Times New Roman" w:hAnsi="Times New Roman" w:cs="Times New Roman"/>
          <w:sz w:val="24"/>
          <w:szCs w:val="24"/>
        </w:rPr>
        <w:t xml:space="preserve"> group, to </w:t>
      </w:r>
      <w:r w:rsidR="0041556B" w:rsidRPr="00836367">
        <w:rPr>
          <w:rFonts w:ascii="Times New Roman" w:hAnsi="Times New Roman" w:cs="Times New Roman"/>
          <w:sz w:val="24"/>
          <w:szCs w:val="24"/>
          <w:lang w:val="en-US"/>
        </w:rPr>
        <w:t xml:space="preserve">reveal the complexity of lived experience within such groups (McCall, 2005: 1774). </w:t>
      </w:r>
      <w:r w:rsidR="00AE773E">
        <w:rPr>
          <w:rFonts w:ascii="Times New Roman" w:hAnsi="Times New Roman" w:cs="Times New Roman"/>
          <w:sz w:val="24"/>
          <w:szCs w:val="24"/>
        </w:rPr>
        <w:t>We</w:t>
      </w:r>
      <w:r w:rsidR="0041556B" w:rsidRPr="00836367">
        <w:rPr>
          <w:rFonts w:ascii="Times New Roman" w:hAnsi="Times New Roman" w:cs="Times New Roman"/>
          <w:sz w:val="24"/>
          <w:szCs w:val="24"/>
        </w:rPr>
        <w:t xml:space="preserve"> </w:t>
      </w:r>
      <w:bookmarkStart w:id="7" w:name="_Hlk490990507"/>
      <w:r w:rsidR="00AE773E">
        <w:rPr>
          <w:rFonts w:ascii="Times New Roman" w:hAnsi="Times New Roman" w:cs="Times New Roman"/>
          <w:sz w:val="24"/>
          <w:szCs w:val="24"/>
        </w:rPr>
        <w:t>seek</w:t>
      </w:r>
      <w:r w:rsidR="0041556B" w:rsidRPr="00836367">
        <w:rPr>
          <w:rFonts w:ascii="Times New Roman" w:hAnsi="Times New Roman" w:cs="Times New Roman"/>
          <w:sz w:val="24"/>
          <w:szCs w:val="24"/>
        </w:rPr>
        <w:t xml:space="preserve"> to understand </w:t>
      </w:r>
      <w:r w:rsidR="0014405F" w:rsidRPr="00836367">
        <w:rPr>
          <w:rFonts w:ascii="Times New Roman" w:hAnsi="Times New Roman" w:cs="Times New Roman"/>
          <w:sz w:val="24"/>
          <w:szCs w:val="24"/>
        </w:rPr>
        <w:t>the extent to which</w:t>
      </w:r>
      <w:r w:rsidR="0041556B" w:rsidRPr="00836367">
        <w:rPr>
          <w:rFonts w:ascii="Times New Roman" w:hAnsi="Times New Roman" w:cs="Times New Roman"/>
          <w:sz w:val="24"/>
          <w:szCs w:val="24"/>
        </w:rPr>
        <w:t xml:space="preserve"> NGOs </w:t>
      </w:r>
      <w:r w:rsidR="0014405F" w:rsidRPr="00836367">
        <w:rPr>
          <w:rFonts w:ascii="Times New Roman" w:hAnsi="Times New Roman" w:cs="Times New Roman"/>
          <w:sz w:val="24"/>
          <w:szCs w:val="24"/>
        </w:rPr>
        <w:t xml:space="preserve">in Malaysia </w:t>
      </w:r>
      <w:r w:rsidR="0041556B" w:rsidRPr="00836367">
        <w:rPr>
          <w:rFonts w:ascii="Times New Roman" w:hAnsi="Times New Roman" w:cs="Times New Roman"/>
          <w:sz w:val="24"/>
          <w:szCs w:val="24"/>
        </w:rPr>
        <w:t xml:space="preserve">take account of the multiple identities </w:t>
      </w:r>
      <w:r w:rsidR="0014405F" w:rsidRPr="00836367">
        <w:rPr>
          <w:rFonts w:ascii="Times New Roman" w:hAnsi="Times New Roman" w:cs="Times New Roman"/>
          <w:sz w:val="24"/>
          <w:szCs w:val="24"/>
        </w:rPr>
        <w:t>of</w:t>
      </w:r>
      <w:r w:rsidR="0041556B" w:rsidRPr="00836367">
        <w:rPr>
          <w:rFonts w:ascii="Times New Roman" w:hAnsi="Times New Roman" w:cs="Times New Roman"/>
          <w:sz w:val="24"/>
          <w:szCs w:val="24"/>
        </w:rPr>
        <w:t xml:space="preserve"> </w:t>
      </w:r>
      <w:r w:rsidR="0014405F" w:rsidRPr="00836367">
        <w:rPr>
          <w:rFonts w:ascii="Times New Roman" w:hAnsi="Times New Roman" w:cs="Times New Roman"/>
          <w:sz w:val="24"/>
          <w:szCs w:val="24"/>
        </w:rPr>
        <w:t xml:space="preserve">its </w:t>
      </w:r>
      <w:r w:rsidR="0041556B" w:rsidRPr="00836367">
        <w:rPr>
          <w:rFonts w:ascii="Times New Roman" w:hAnsi="Times New Roman" w:cs="Times New Roman"/>
          <w:sz w:val="24"/>
          <w:szCs w:val="24"/>
        </w:rPr>
        <w:t xml:space="preserve">women migrant workers, </w:t>
      </w:r>
      <w:r w:rsidR="002366C0" w:rsidRPr="00836367">
        <w:rPr>
          <w:rFonts w:ascii="Times New Roman" w:hAnsi="Times New Roman" w:cs="Times New Roman"/>
          <w:sz w:val="24"/>
          <w:szCs w:val="24"/>
        </w:rPr>
        <w:t xml:space="preserve">whose </w:t>
      </w:r>
      <w:r w:rsidR="0041556B" w:rsidRPr="00836367">
        <w:rPr>
          <w:rFonts w:ascii="Times New Roman" w:hAnsi="Times New Roman" w:cs="Times New Roman"/>
          <w:sz w:val="24"/>
          <w:szCs w:val="24"/>
        </w:rPr>
        <w:t xml:space="preserve">experiences are </w:t>
      </w:r>
      <w:r>
        <w:rPr>
          <w:rFonts w:ascii="Times New Roman" w:hAnsi="Times New Roman" w:cs="Times New Roman"/>
          <w:sz w:val="24"/>
          <w:szCs w:val="24"/>
        </w:rPr>
        <w:t>shaped by a</w:t>
      </w:r>
      <w:r w:rsidR="0041556B" w:rsidRPr="00836367">
        <w:rPr>
          <w:rFonts w:ascii="Times New Roman" w:hAnsi="Times New Roman" w:cs="Times New Roman"/>
          <w:sz w:val="24"/>
          <w:szCs w:val="24"/>
        </w:rPr>
        <w:t xml:space="preserve"> combination of </w:t>
      </w:r>
      <w:r w:rsidR="003B3F89">
        <w:rPr>
          <w:rFonts w:ascii="Times New Roman" w:hAnsi="Times New Roman" w:cs="Times New Roman"/>
          <w:sz w:val="24"/>
          <w:szCs w:val="24"/>
        </w:rPr>
        <w:t xml:space="preserve">political, </w:t>
      </w:r>
      <w:r w:rsidR="0041556B" w:rsidRPr="00836367">
        <w:rPr>
          <w:rFonts w:ascii="Times New Roman" w:hAnsi="Times New Roman" w:cs="Times New Roman"/>
          <w:sz w:val="24"/>
          <w:szCs w:val="24"/>
        </w:rPr>
        <w:t>social and economic discriminations</w:t>
      </w:r>
      <w:bookmarkEnd w:id="7"/>
      <w:r w:rsidR="007D7C53">
        <w:rPr>
          <w:rFonts w:ascii="Times New Roman" w:hAnsi="Times New Roman" w:cs="Times New Roman"/>
          <w:sz w:val="24"/>
          <w:szCs w:val="24"/>
        </w:rPr>
        <w:t>.</w:t>
      </w:r>
      <w:r w:rsidR="0041556B" w:rsidRPr="00836367">
        <w:rPr>
          <w:rFonts w:ascii="Times New Roman" w:hAnsi="Times New Roman" w:cs="Times New Roman"/>
          <w:sz w:val="24"/>
          <w:szCs w:val="24"/>
        </w:rPr>
        <w:t xml:space="preserve"> </w:t>
      </w:r>
    </w:p>
    <w:p w14:paraId="691F31BC" w14:textId="06367BCA" w:rsidR="005F0500" w:rsidRPr="0057445F" w:rsidRDefault="00055CCC" w:rsidP="002366C0">
      <w:pPr>
        <w:spacing w:line="360" w:lineRule="auto"/>
        <w:ind w:left="567" w:right="567"/>
        <w:rPr>
          <w:rFonts w:ascii="Times New Roman" w:hAnsi="Times New Roman" w:cs="Times New Roman"/>
          <w:sz w:val="24"/>
          <w:szCs w:val="24"/>
        </w:rPr>
      </w:pPr>
      <w:r w:rsidRPr="0057445F">
        <w:rPr>
          <w:rFonts w:ascii="Times New Roman" w:hAnsi="Times New Roman" w:cs="Times New Roman"/>
          <w:sz w:val="24"/>
          <w:szCs w:val="24"/>
        </w:rPr>
        <w:t xml:space="preserve">The research begun by </w:t>
      </w:r>
      <w:r w:rsidR="001023F7" w:rsidRPr="0057445F">
        <w:rPr>
          <w:rFonts w:ascii="Times New Roman" w:hAnsi="Times New Roman" w:cs="Times New Roman"/>
          <w:sz w:val="24"/>
          <w:szCs w:val="24"/>
        </w:rPr>
        <w:t xml:space="preserve">locating </w:t>
      </w:r>
      <w:r w:rsidRPr="0057445F">
        <w:rPr>
          <w:rFonts w:ascii="Times New Roman" w:hAnsi="Times New Roman" w:cs="Times New Roman"/>
          <w:sz w:val="24"/>
          <w:szCs w:val="24"/>
        </w:rPr>
        <w:t xml:space="preserve">relevant </w:t>
      </w:r>
      <w:r w:rsidR="00295313" w:rsidRPr="0057445F">
        <w:rPr>
          <w:rFonts w:ascii="Times New Roman" w:hAnsi="Times New Roman" w:cs="Times New Roman"/>
          <w:sz w:val="24"/>
          <w:szCs w:val="24"/>
        </w:rPr>
        <w:t>organisations</w:t>
      </w:r>
      <w:r w:rsidRPr="0057445F">
        <w:rPr>
          <w:rFonts w:ascii="Times New Roman" w:hAnsi="Times New Roman" w:cs="Times New Roman"/>
          <w:sz w:val="24"/>
          <w:szCs w:val="24"/>
        </w:rPr>
        <w:t xml:space="preserve"> which </w:t>
      </w:r>
      <w:r w:rsidR="00FA141B" w:rsidRPr="0057445F">
        <w:rPr>
          <w:rFonts w:ascii="Times New Roman" w:hAnsi="Times New Roman" w:cs="Times New Roman"/>
          <w:sz w:val="24"/>
          <w:szCs w:val="24"/>
        </w:rPr>
        <w:t>helped</w:t>
      </w:r>
      <w:r w:rsidRPr="0057445F">
        <w:rPr>
          <w:rFonts w:ascii="Times New Roman" w:hAnsi="Times New Roman" w:cs="Times New Roman"/>
          <w:sz w:val="24"/>
          <w:szCs w:val="24"/>
        </w:rPr>
        <w:t xml:space="preserve"> women migrant workers. </w:t>
      </w:r>
      <w:r w:rsidR="00706AA0" w:rsidRPr="0057445F">
        <w:rPr>
          <w:rFonts w:ascii="Times New Roman" w:hAnsi="Times New Roman" w:cs="Times New Roman"/>
          <w:sz w:val="24"/>
          <w:szCs w:val="24"/>
        </w:rPr>
        <w:t>Two of the authors live in Malaysia and</w:t>
      </w:r>
      <w:r w:rsidR="001023F7" w:rsidRPr="0057445F">
        <w:rPr>
          <w:rFonts w:ascii="Times New Roman" w:hAnsi="Times New Roman" w:cs="Times New Roman"/>
          <w:sz w:val="24"/>
          <w:szCs w:val="24"/>
        </w:rPr>
        <w:t xml:space="preserve"> have deep knowledge of the </w:t>
      </w:r>
      <w:r w:rsidR="00706AA0" w:rsidRPr="0057445F">
        <w:rPr>
          <w:rFonts w:ascii="Times New Roman" w:hAnsi="Times New Roman" w:cs="Times New Roman"/>
          <w:sz w:val="24"/>
          <w:szCs w:val="24"/>
        </w:rPr>
        <w:t xml:space="preserve">local advocacy context. </w:t>
      </w:r>
      <w:r w:rsidRPr="0057445F">
        <w:rPr>
          <w:rFonts w:ascii="Times New Roman" w:hAnsi="Times New Roman" w:cs="Times New Roman"/>
          <w:sz w:val="24"/>
          <w:szCs w:val="24"/>
        </w:rPr>
        <w:t xml:space="preserve">We focused on NGOs in Penang and Kuala Lumpur, two well-known sites for migrant labour activism. </w:t>
      </w:r>
    </w:p>
    <w:p w14:paraId="742A6839" w14:textId="174A7F95" w:rsidR="00BF66F7" w:rsidRPr="0057445F" w:rsidRDefault="00BA08CB" w:rsidP="0067434F">
      <w:pPr>
        <w:spacing w:line="360" w:lineRule="auto"/>
        <w:ind w:left="567" w:right="567"/>
        <w:rPr>
          <w:rFonts w:ascii="Times New Roman" w:hAnsi="Times New Roman" w:cs="Times New Roman"/>
          <w:sz w:val="24"/>
          <w:szCs w:val="24"/>
        </w:rPr>
      </w:pPr>
      <w:r w:rsidRPr="0057445F">
        <w:rPr>
          <w:rFonts w:ascii="Times New Roman" w:hAnsi="Times New Roman" w:cs="Times New Roman"/>
          <w:sz w:val="24"/>
          <w:szCs w:val="24"/>
        </w:rPr>
        <w:t xml:space="preserve">There is no </w:t>
      </w:r>
      <w:r w:rsidR="00FC3AA4" w:rsidRPr="0057445F">
        <w:rPr>
          <w:rFonts w:ascii="Times New Roman" w:hAnsi="Times New Roman" w:cs="Times New Roman"/>
          <w:sz w:val="24"/>
          <w:szCs w:val="24"/>
        </w:rPr>
        <w:t xml:space="preserve">single </w:t>
      </w:r>
      <w:r w:rsidRPr="0057445F">
        <w:rPr>
          <w:rFonts w:ascii="Times New Roman" w:hAnsi="Times New Roman" w:cs="Times New Roman"/>
          <w:sz w:val="24"/>
          <w:szCs w:val="24"/>
        </w:rPr>
        <w:t xml:space="preserve">organisation in Malaysia dedicated to promoting the rights of women migrant workers. </w:t>
      </w:r>
      <w:r w:rsidR="00343368" w:rsidRPr="0057445F">
        <w:rPr>
          <w:rFonts w:ascii="Times New Roman" w:hAnsi="Times New Roman" w:cs="Times New Roman"/>
          <w:sz w:val="24"/>
          <w:szCs w:val="24"/>
        </w:rPr>
        <w:t>There are however, several organisations who work with these women</w:t>
      </w:r>
      <w:r w:rsidR="00494925" w:rsidRPr="0057445F">
        <w:rPr>
          <w:rFonts w:ascii="Times New Roman" w:hAnsi="Times New Roman" w:cs="Times New Roman"/>
          <w:sz w:val="24"/>
          <w:szCs w:val="24"/>
        </w:rPr>
        <w:t>, as part of their client base</w:t>
      </w:r>
      <w:r w:rsidR="00343368" w:rsidRPr="0057445F">
        <w:rPr>
          <w:rFonts w:ascii="Times New Roman" w:hAnsi="Times New Roman" w:cs="Times New Roman"/>
          <w:sz w:val="24"/>
          <w:szCs w:val="24"/>
        </w:rPr>
        <w:t xml:space="preserve">. </w:t>
      </w:r>
      <w:r w:rsidR="00380259" w:rsidRPr="0057445F">
        <w:rPr>
          <w:rFonts w:ascii="Times New Roman" w:hAnsi="Times New Roman" w:cs="Times New Roman"/>
          <w:sz w:val="24"/>
          <w:szCs w:val="24"/>
        </w:rPr>
        <w:t>Their work</w:t>
      </w:r>
      <w:r w:rsidR="00EA23AB" w:rsidRPr="0057445F">
        <w:rPr>
          <w:rFonts w:ascii="Times New Roman" w:hAnsi="Times New Roman" w:cs="Times New Roman"/>
          <w:sz w:val="24"/>
          <w:szCs w:val="24"/>
        </w:rPr>
        <w:t xml:space="preserve"> (singly and with each other)</w:t>
      </w:r>
      <w:r w:rsidR="00380259" w:rsidRPr="0057445F">
        <w:rPr>
          <w:rFonts w:ascii="Times New Roman" w:hAnsi="Times New Roman" w:cs="Times New Roman"/>
          <w:sz w:val="24"/>
          <w:szCs w:val="24"/>
        </w:rPr>
        <w:t xml:space="preserve"> is useful in explaining the kind of advocacy which exists on behalf of these women. </w:t>
      </w:r>
      <w:r w:rsidR="00BF66F7" w:rsidRPr="0057445F">
        <w:rPr>
          <w:rFonts w:ascii="Times New Roman" w:hAnsi="Times New Roman" w:cs="Times New Roman"/>
          <w:sz w:val="24"/>
          <w:szCs w:val="24"/>
        </w:rPr>
        <w:t xml:space="preserve">We </w:t>
      </w:r>
      <w:r w:rsidR="00343368" w:rsidRPr="0057445F">
        <w:rPr>
          <w:rFonts w:ascii="Times New Roman" w:hAnsi="Times New Roman" w:cs="Times New Roman"/>
          <w:sz w:val="24"/>
          <w:szCs w:val="24"/>
        </w:rPr>
        <w:t>contacted a</w:t>
      </w:r>
      <w:r w:rsidR="00BF66F7" w:rsidRPr="0057445F">
        <w:rPr>
          <w:rFonts w:ascii="Times New Roman" w:hAnsi="Times New Roman" w:cs="Times New Roman"/>
          <w:sz w:val="24"/>
          <w:szCs w:val="24"/>
        </w:rPr>
        <w:t xml:space="preserve"> range of women’s organisations, trade unions, social justice organisations, religious organisations and pro-migrant workers’ organisations</w:t>
      </w:r>
      <w:r w:rsidR="00494925" w:rsidRPr="0057445F">
        <w:rPr>
          <w:rFonts w:ascii="Times New Roman" w:hAnsi="Times New Roman" w:cs="Times New Roman"/>
          <w:sz w:val="24"/>
          <w:szCs w:val="24"/>
        </w:rPr>
        <w:t xml:space="preserve">. The </w:t>
      </w:r>
      <w:r w:rsidR="00343368" w:rsidRPr="0057445F">
        <w:rPr>
          <w:rFonts w:ascii="Times New Roman" w:hAnsi="Times New Roman" w:cs="Times New Roman"/>
          <w:sz w:val="24"/>
          <w:szCs w:val="24"/>
        </w:rPr>
        <w:t xml:space="preserve">Malaysian authors </w:t>
      </w:r>
      <w:r w:rsidR="00494925" w:rsidRPr="0057445F">
        <w:rPr>
          <w:rFonts w:ascii="Times New Roman" w:hAnsi="Times New Roman" w:cs="Times New Roman"/>
          <w:sz w:val="24"/>
          <w:szCs w:val="24"/>
        </w:rPr>
        <w:t xml:space="preserve">have </w:t>
      </w:r>
      <w:r w:rsidR="00343368" w:rsidRPr="0057445F">
        <w:rPr>
          <w:rFonts w:ascii="Times New Roman" w:hAnsi="Times New Roman" w:cs="Times New Roman"/>
          <w:sz w:val="24"/>
          <w:szCs w:val="24"/>
        </w:rPr>
        <w:t>previous</w:t>
      </w:r>
      <w:r w:rsidR="00494925" w:rsidRPr="0057445F">
        <w:rPr>
          <w:rFonts w:ascii="Times New Roman" w:hAnsi="Times New Roman" w:cs="Times New Roman"/>
          <w:sz w:val="24"/>
          <w:szCs w:val="24"/>
        </w:rPr>
        <w:t>ly conducted research in some of these organisations. Their p</w:t>
      </w:r>
      <w:r w:rsidR="00343368" w:rsidRPr="0057445F">
        <w:rPr>
          <w:rFonts w:ascii="Times New Roman" w:hAnsi="Times New Roman" w:cs="Times New Roman"/>
          <w:sz w:val="24"/>
          <w:szCs w:val="24"/>
        </w:rPr>
        <w:t xml:space="preserve">ersonal contacts </w:t>
      </w:r>
      <w:r w:rsidR="00494925" w:rsidRPr="0057445F">
        <w:rPr>
          <w:rFonts w:ascii="Times New Roman" w:hAnsi="Times New Roman" w:cs="Times New Roman"/>
          <w:sz w:val="24"/>
          <w:szCs w:val="24"/>
        </w:rPr>
        <w:t>put them in touch with others. We also c</w:t>
      </w:r>
      <w:r w:rsidR="00343368" w:rsidRPr="0057445F">
        <w:rPr>
          <w:rFonts w:ascii="Times New Roman" w:hAnsi="Times New Roman" w:cs="Times New Roman"/>
          <w:sz w:val="24"/>
          <w:szCs w:val="24"/>
        </w:rPr>
        <w:t>onduct</w:t>
      </w:r>
      <w:r w:rsidR="00494925" w:rsidRPr="0057445F">
        <w:rPr>
          <w:rFonts w:ascii="Times New Roman" w:hAnsi="Times New Roman" w:cs="Times New Roman"/>
          <w:sz w:val="24"/>
          <w:szCs w:val="24"/>
        </w:rPr>
        <w:t>ed</w:t>
      </w:r>
      <w:r w:rsidR="00343368" w:rsidRPr="0057445F">
        <w:rPr>
          <w:rFonts w:ascii="Times New Roman" w:hAnsi="Times New Roman" w:cs="Times New Roman"/>
          <w:sz w:val="24"/>
          <w:szCs w:val="24"/>
        </w:rPr>
        <w:t xml:space="preserve"> a web search</w:t>
      </w:r>
      <w:r w:rsidR="00494925" w:rsidRPr="0057445F">
        <w:rPr>
          <w:rFonts w:ascii="Times New Roman" w:hAnsi="Times New Roman" w:cs="Times New Roman"/>
          <w:sz w:val="24"/>
          <w:szCs w:val="24"/>
        </w:rPr>
        <w:t xml:space="preserve"> to maximise opportunities to locate the most appropriate organisations</w:t>
      </w:r>
      <w:r w:rsidR="00343368" w:rsidRPr="0057445F">
        <w:rPr>
          <w:rFonts w:ascii="Times New Roman" w:hAnsi="Times New Roman" w:cs="Times New Roman"/>
          <w:sz w:val="24"/>
          <w:szCs w:val="24"/>
        </w:rPr>
        <w:t>. We select</w:t>
      </w:r>
      <w:r w:rsidR="00494925" w:rsidRPr="0057445F">
        <w:rPr>
          <w:rFonts w:ascii="Times New Roman" w:hAnsi="Times New Roman" w:cs="Times New Roman"/>
          <w:sz w:val="24"/>
          <w:szCs w:val="24"/>
        </w:rPr>
        <w:t>ed our participants</w:t>
      </w:r>
      <w:r w:rsidR="00BF66F7" w:rsidRPr="0057445F">
        <w:rPr>
          <w:rFonts w:ascii="Times New Roman" w:hAnsi="Times New Roman" w:cs="Times New Roman"/>
          <w:sz w:val="24"/>
          <w:szCs w:val="24"/>
        </w:rPr>
        <w:t xml:space="preserve"> based on the following criteria: </w:t>
      </w:r>
    </w:p>
    <w:p w14:paraId="13A04D6E" w14:textId="7BD3DA34" w:rsidR="00BF66F7" w:rsidRPr="0057445F" w:rsidRDefault="00BF66F7" w:rsidP="00BF66F7">
      <w:pPr>
        <w:pStyle w:val="ListParagraph"/>
        <w:numPr>
          <w:ilvl w:val="0"/>
          <w:numId w:val="4"/>
        </w:numPr>
        <w:spacing w:line="360" w:lineRule="auto"/>
        <w:ind w:right="567"/>
        <w:rPr>
          <w:rFonts w:ascii="Times New Roman" w:eastAsia="Times New Roman" w:hAnsi="Times New Roman" w:cs="Times New Roman"/>
          <w:color w:val="000000"/>
          <w:sz w:val="24"/>
          <w:szCs w:val="24"/>
          <w:lang w:eastAsia="en-GB"/>
        </w:rPr>
      </w:pPr>
      <w:r w:rsidRPr="0057445F">
        <w:rPr>
          <w:rFonts w:ascii="Times New Roman" w:eastAsia="Times New Roman" w:hAnsi="Times New Roman" w:cs="Times New Roman"/>
          <w:color w:val="000000"/>
          <w:sz w:val="24"/>
          <w:szCs w:val="24"/>
          <w:lang w:eastAsia="en-GB"/>
        </w:rPr>
        <w:t>their emphasis that women migrant workers were a deserving people</w:t>
      </w:r>
    </w:p>
    <w:p w14:paraId="1DDD8D5A" w14:textId="64FB6F9C" w:rsidR="00AB17B3" w:rsidRPr="0057445F" w:rsidRDefault="00AB17B3" w:rsidP="00BF66F7">
      <w:pPr>
        <w:pStyle w:val="ListParagraph"/>
        <w:numPr>
          <w:ilvl w:val="0"/>
          <w:numId w:val="4"/>
        </w:numPr>
        <w:spacing w:line="360" w:lineRule="auto"/>
        <w:ind w:right="567"/>
        <w:rPr>
          <w:rFonts w:ascii="Times New Roman" w:eastAsia="Times New Roman" w:hAnsi="Times New Roman" w:cs="Times New Roman"/>
          <w:color w:val="000000"/>
          <w:sz w:val="24"/>
          <w:szCs w:val="24"/>
          <w:lang w:eastAsia="en-GB"/>
        </w:rPr>
      </w:pPr>
      <w:r w:rsidRPr="0057445F">
        <w:rPr>
          <w:rFonts w:ascii="Times New Roman" w:eastAsia="Times New Roman" w:hAnsi="Times New Roman" w:cs="Times New Roman"/>
          <w:color w:val="000000"/>
          <w:sz w:val="24"/>
          <w:szCs w:val="24"/>
          <w:lang w:eastAsia="en-GB"/>
        </w:rPr>
        <w:t xml:space="preserve">their </w:t>
      </w:r>
      <w:r w:rsidR="00EA23AB" w:rsidRPr="0057445F">
        <w:rPr>
          <w:rFonts w:ascii="Times New Roman" w:eastAsia="Times New Roman" w:hAnsi="Times New Roman" w:cs="Times New Roman"/>
          <w:color w:val="000000"/>
          <w:sz w:val="24"/>
          <w:szCs w:val="24"/>
          <w:lang w:eastAsia="en-GB"/>
        </w:rPr>
        <w:t>belief</w:t>
      </w:r>
      <w:r w:rsidRPr="0057445F">
        <w:rPr>
          <w:rFonts w:ascii="Times New Roman" w:eastAsia="Times New Roman" w:hAnsi="Times New Roman" w:cs="Times New Roman"/>
          <w:color w:val="000000"/>
          <w:sz w:val="24"/>
          <w:szCs w:val="24"/>
          <w:lang w:eastAsia="en-GB"/>
        </w:rPr>
        <w:t xml:space="preserve"> that they had a responsibility toward these women </w:t>
      </w:r>
    </w:p>
    <w:p w14:paraId="634E301E" w14:textId="163C2ED6" w:rsidR="00BF66F7" w:rsidRPr="0057445F" w:rsidRDefault="00BF66F7" w:rsidP="00BF66F7">
      <w:pPr>
        <w:pStyle w:val="ListParagraph"/>
        <w:numPr>
          <w:ilvl w:val="0"/>
          <w:numId w:val="4"/>
        </w:numPr>
        <w:spacing w:line="360" w:lineRule="auto"/>
        <w:ind w:right="567"/>
        <w:rPr>
          <w:rFonts w:ascii="Times New Roman" w:eastAsia="Times New Roman" w:hAnsi="Times New Roman" w:cs="Times New Roman"/>
          <w:color w:val="000000"/>
          <w:sz w:val="24"/>
          <w:szCs w:val="24"/>
          <w:lang w:eastAsia="en-GB"/>
        </w:rPr>
      </w:pPr>
      <w:r w:rsidRPr="0057445F">
        <w:rPr>
          <w:rFonts w:ascii="Times New Roman" w:eastAsia="Times New Roman" w:hAnsi="Times New Roman" w:cs="Times New Roman"/>
          <w:color w:val="000000"/>
          <w:sz w:val="24"/>
          <w:szCs w:val="24"/>
          <w:lang w:eastAsia="en-GB"/>
        </w:rPr>
        <w:t xml:space="preserve">their experience working with women migrant workers. </w:t>
      </w:r>
    </w:p>
    <w:p w14:paraId="4DD0ECF5" w14:textId="665DEB8E" w:rsidR="00721E14" w:rsidRPr="0057445F" w:rsidRDefault="00016E80" w:rsidP="002366C0">
      <w:pPr>
        <w:spacing w:line="360" w:lineRule="auto"/>
        <w:ind w:left="567" w:right="567"/>
        <w:rPr>
          <w:rFonts w:ascii="Times New Roman" w:hAnsi="Times New Roman" w:cs="Times New Roman"/>
          <w:sz w:val="24"/>
          <w:szCs w:val="24"/>
        </w:rPr>
      </w:pPr>
      <w:r w:rsidRPr="0057445F">
        <w:rPr>
          <w:rFonts w:ascii="Times New Roman" w:hAnsi="Times New Roman" w:cs="Times New Roman"/>
          <w:sz w:val="24"/>
          <w:szCs w:val="24"/>
        </w:rPr>
        <w:t xml:space="preserve">Seven organisations agreed to speak with us regarding </w:t>
      </w:r>
      <w:r w:rsidR="000373E8" w:rsidRPr="0057445F">
        <w:rPr>
          <w:rFonts w:ascii="Times New Roman" w:hAnsi="Times New Roman" w:cs="Times New Roman"/>
          <w:sz w:val="24"/>
          <w:szCs w:val="24"/>
        </w:rPr>
        <w:t>their work with</w:t>
      </w:r>
      <w:r w:rsidR="001D5A14" w:rsidRPr="0057445F">
        <w:rPr>
          <w:rFonts w:ascii="Times New Roman" w:hAnsi="Times New Roman" w:cs="Times New Roman"/>
          <w:sz w:val="24"/>
          <w:szCs w:val="24"/>
        </w:rPr>
        <w:t xml:space="preserve"> </w:t>
      </w:r>
      <w:r w:rsidRPr="0057445F">
        <w:rPr>
          <w:rFonts w:ascii="Times New Roman" w:hAnsi="Times New Roman" w:cs="Times New Roman"/>
          <w:sz w:val="24"/>
          <w:szCs w:val="24"/>
        </w:rPr>
        <w:t xml:space="preserve">women migrant workers </w:t>
      </w:r>
      <w:r w:rsidR="00A17302" w:rsidRPr="0057445F">
        <w:rPr>
          <w:rFonts w:ascii="Times New Roman" w:hAnsi="Times New Roman" w:cs="Times New Roman"/>
          <w:sz w:val="24"/>
          <w:szCs w:val="24"/>
        </w:rPr>
        <w:t>(</w:t>
      </w:r>
      <w:r w:rsidR="00A17302" w:rsidRPr="000D7E4E">
        <w:rPr>
          <w:rFonts w:ascii="Times New Roman" w:hAnsi="Times New Roman" w:cs="Times New Roman"/>
          <w:sz w:val="24"/>
          <w:szCs w:val="24"/>
          <w:highlight w:val="yellow"/>
        </w:rPr>
        <w:t xml:space="preserve">see </w:t>
      </w:r>
      <w:r w:rsidR="000D7E4E" w:rsidRPr="000D7E4E">
        <w:rPr>
          <w:rFonts w:ascii="Times New Roman" w:hAnsi="Times New Roman" w:cs="Times New Roman"/>
          <w:sz w:val="24"/>
          <w:szCs w:val="24"/>
          <w:highlight w:val="yellow"/>
        </w:rPr>
        <w:t>Table</w:t>
      </w:r>
      <w:r w:rsidR="00A17302" w:rsidRPr="000D7E4E">
        <w:rPr>
          <w:rFonts w:ascii="Times New Roman" w:hAnsi="Times New Roman" w:cs="Times New Roman"/>
          <w:sz w:val="24"/>
          <w:szCs w:val="24"/>
          <w:highlight w:val="yellow"/>
        </w:rPr>
        <w:t xml:space="preserve"> 1</w:t>
      </w:r>
      <w:r w:rsidR="000D7E4E" w:rsidRPr="000D7E4E">
        <w:rPr>
          <w:rFonts w:ascii="Times New Roman" w:hAnsi="Times New Roman" w:cs="Times New Roman"/>
          <w:sz w:val="24"/>
          <w:szCs w:val="24"/>
          <w:highlight w:val="yellow"/>
        </w:rPr>
        <w:t>, end of this section</w:t>
      </w:r>
      <w:r w:rsidR="00A17302" w:rsidRPr="0057445F">
        <w:rPr>
          <w:rFonts w:ascii="Times New Roman" w:hAnsi="Times New Roman" w:cs="Times New Roman"/>
          <w:sz w:val="24"/>
          <w:szCs w:val="24"/>
        </w:rPr>
        <w:t>)</w:t>
      </w:r>
      <w:r w:rsidRPr="0057445F">
        <w:rPr>
          <w:rFonts w:ascii="Times New Roman" w:hAnsi="Times New Roman" w:cs="Times New Roman"/>
          <w:sz w:val="24"/>
          <w:szCs w:val="24"/>
        </w:rPr>
        <w:t>.</w:t>
      </w:r>
      <w:r w:rsidR="007C3A51" w:rsidRPr="0057445F">
        <w:rPr>
          <w:rFonts w:ascii="Times New Roman" w:hAnsi="Times New Roman" w:cs="Times New Roman"/>
          <w:sz w:val="24"/>
          <w:szCs w:val="24"/>
        </w:rPr>
        <w:t xml:space="preserve"> </w:t>
      </w:r>
      <w:r w:rsidR="00DF0AB5" w:rsidRPr="0057445F">
        <w:rPr>
          <w:rFonts w:ascii="Times New Roman" w:hAnsi="Times New Roman" w:cs="Times New Roman"/>
          <w:sz w:val="24"/>
          <w:szCs w:val="24"/>
        </w:rPr>
        <w:t xml:space="preserve">We conducted in-depth, semi-structured interviews (face-to-face, skype, telephone) with their senior representatives. </w:t>
      </w:r>
      <w:r w:rsidR="00C84F0F" w:rsidRPr="0057445F">
        <w:rPr>
          <w:rFonts w:ascii="Times New Roman" w:hAnsi="Times New Roman" w:cs="Times New Roman"/>
          <w:sz w:val="24"/>
          <w:szCs w:val="24"/>
        </w:rPr>
        <w:t>The</w:t>
      </w:r>
      <w:r w:rsidR="00DF0AB5" w:rsidRPr="0057445F">
        <w:rPr>
          <w:rFonts w:ascii="Times New Roman" w:hAnsi="Times New Roman" w:cs="Times New Roman"/>
          <w:sz w:val="24"/>
          <w:szCs w:val="24"/>
        </w:rPr>
        <w:t>se</w:t>
      </w:r>
      <w:r w:rsidR="00C84F0F" w:rsidRPr="0057445F">
        <w:rPr>
          <w:rFonts w:ascii="Times New Roman" w:hAnsi="Times New Roman" w:cs="Times New Roman"/>
          <w:sz w:val="24"/>
          <w:szCs w:val="24"/>
        </w:rPr>
        <w:t xml:space="preserve"> organisations’ involvement with women migrant workers varied; some work</w:t>
      </w:r>
      <w:r w:rsidR="00494925" w:rsidRPr="0057445F">
        <w:rPr>
          <w:rFonts w:ascii="Times New Roman" w:hAnsi="Times New Roman" w:cs="Times New Roman"/>
          <w:sz w:val="24"/>
          <w:szCs w:val="24"/>
        </w:rPr>
        <w:t>ed</w:t>
      </w:r>
      <w:r w:rsidR="00C84F0F" w:rsidRPr="0057445F">
        <w:rPr>
          <w:rFonts w:ascii="Times New Roman" w:hAnsi="Times New Roman" w:cs="Times New Roman"/>
          <w:sz w:val="24"/>
          <w:szCs w:val="24"/>
        </w:rPr>
        <w:t xml:space="preserve"> </w:t>
      </w:r>
      <w:r w:rsidR="00380259" w:rsidRPr="0057445F">
        <w:rPr>
          <w:rFonts w:ascii="Times New Roman" w:hAnsi="Times New Roman" w:cs="Times New Roman"/>
          <w:sz w:val="24"/>
          <w:szCs w:val="24"/>
        </w:rPr>
        <w:t xml:space="preserve">extensively </w:t>
      </w:r>
      <w:r w:rsidR="00C84F0F" w:rsidRPr="0057445F">
        <w:rPr>
          <w:rFonts w:ascii="Times New Roman" w:hAnsi="Times New Roman" w:cs="Times New Roman"/>
          <w:sz w:val="24"/>
          <w:szCs w:val="24"/>
        </w:rPr>
        <w:t>with a range of women migrant workers</w:t>
      </w:r>
      <w:r w:rsidR="00FC3AA4" w:rsidRPr="0057445F">
        <w:rPr>
          <w:rFonts w:ascii="Times New Roman" w:hAnsi="Times New Roman" w:cs="Times New Roman"/>
          <w:sz w:val="24"/>
          <w:szCs w:val="24"/>
        </w:rPr>
        <w:t>,</w:t>
      </w:r>
      <w:r w:rsidR="00380259" w:rsidRPr="0057445F">
        <w:rPr>
          <w:rFonts w:ascii="Times New Roman" w:hAnsi="Times New Roman" w:cs="Times New Roman"/>
          <w:sz w:val="24"/>
          <w:szCs w:val="24"/>
        </w:rPr>
        <w:t xml:space="preserve"> </w:t>
      </w:r>
      <w:r w:rsidR="00FC3AA4" w:rsidRPr="0057445F">
        <w:rPr>
          <w:rFonts w:ascii="Times New Roman" w:hAnsi="Times New Roman" w:cs="Times New Roman"/>
          <w:sz w:val="24"/>
          <w:szCs w:val="24"/>
        </w:rPr>
        <w:t>whilst others had less regular</w:t>
      </w:r>
      <w:r w:rsidR="00C84F0F" w:rsidRPr="0057445F">
        <w:rPr>
          <w:rFonts w:ascii="Times New Roman" w:hAnsi="Times New Roman" w:cs="Times New Roman"/>
          <w:sz w:val="24"/>
          <w:szCs w:val="24"/>
        </w:rPr>
        <w:t xml:space="preserve"> contact with the</w:t>
      </w:r>
      <w:r w:rsidR="00FC3AA4" w:rsidRPr="0057445F">
        <w:rPr>
          <w:rFonts w:ascii="Times New Roman" w:hAnsi="Times New Roman" w:cs="Times New Roman"/>
          <w:sz w:val="24"/>
          <w:szCs w:val="24"/>
        </w:rPr>
        <w:t>m. However, t</w:t>
      </w:r>
      <w:r w:rsidR="00DF0AB5" w:rsidRPr="0057445F">
        <w:rPr>
          <w:rFonts w:ascii="Times New Roman" w:hAnsi="Times New Roman" w:cs="Times New Roman"/>
          <w:sz w:val="24"/>
          <w:szCs w:val="24"/>
        </w:rPr>
        <w:t xml:space="preserve">hey all believed that their </w:t>
      </w:r>
      <w:r w:rsidR="00DF0AB5" w:rsidRPr="0057445F">
        <w:rPr>
          <w:rFonts w:ascii="Times New Roman" w:hAnsi="Times New Roman" w:cs="Times New Roman"/>
          <w:sz w:val="24"/>
          <w:szCs w:val="24"/>
        </w:rPr>
        <w:lastRenderedPageBreak/>
        <w:t>advocacy was important as a means of improving these women’s position</w:t>
      </w:r>
      <w:r w:rsidR="000D7E4E">
        <w:rPr>
          <w:rFonts w:ascii="Times New Roman" w:hAnsi="Times New Roman" w:cs="Times New Roman"/>
          <w:sz w:val="24"/>
          <w:szCs w:val="24"/>
        </w:rPr>
        <w:t>s</w:t>
      </w:r>
      <w:r w:rsidR="0057445F" w:rsidRPr="0057445F">
        <w:rPr>
          <w:rFonts w:ascii="Times New Roman" w:hAnsi="Times New Roman" w:cs="Times New Roman"/>
          <w:sz w:val="24"/>
          <w:szCs w:val="24"/>
        </w:rPr>
        <w:t xml:space="preserve">. Some of these organisations have worked with each other for many years and know each other well. </w:t>
      </w:r>
      <w:r w:rsidR="0041556B" w:rsidRPr="0057445F">
        <w:rPr>
          <w:rFonts w:ascii="Times New Roman" w:hAnsi="Times New Roman" w:cs="Times New Roman"/>
          <w:sz w:val="24"/>
          <w:szCs w:val="24"/>
        </w:rPr>
        <w:t>An interview schedule</w:t>
      </w:r>
      <w:r w:rsidR="002366C0" w:rsidRPr="0057445F">
        <w:rPr>
          <w:rFonts w:ascii="Times New Roman" w:hAnsi="Times New Roman" w:cs="Times New Roman"/>
          <w:sz w:val="24"/>
          <w:szCs w:val="24"/>
        </w:rPr>
        <w:t>, i</w:t>
      </w:r>
      <w:r w:rsidR="0041556B" w:rsidRPr="0057445F">
        <w:rPr>
          <w:rFonts w:ascii="Times New Roman" w:hAnsi="Times New Roman" w:cs="Times New Roman"/>
          <w:sz w:val="24"/>
          <w:szCs w:val="24"/>
        </w:rPr>
        <w:t>nformed by the relevant literature</w:t>
      </w:r>
      <w:r w:rsidR="002366C0" w:rsidRPr="0057445F">
        <w:rPr>
          <w:rFonts w:ascii="Times New Roman" w:hAnsi="Times New Roman" w:cs="Times New Roman"/>
          <w:sz w:val="24"/>
          <w:szCs w:val="24"/>
        </w:rPr>
        <w:t xml:space="preserve">, was developed to </w:t>
      </w:r>
      <w:r w:rsidR="00AB274E" w:rsidRPr="0057445F">
        <w:rPr>
          <w:rFonts w:ascii="Times New Roman" w:hAnsi="Times New Roman" w:cs="Times New Roman"/>
          <w:sz w:val="24"/>
          <w:szCs w:val="24"/>
        </w:rPr>
        <w:t xml:space="preserve">investigate </w:t>
      </w:r>
      <w:r w:rsidR="007D7C53" w:rsidRPr="0057445F">
        <w:rPr>
          <w:rFonts w:ascii="Times New Roman" w:hAnsi="Times New Roman" w:cs="Times New Roman"/>
          <w:sz w:val="24"/>
          <w:szCs w:val="24"/>
        </w:rPr>
        <w:t>the research question</w:t>
      </w:r>
      <w:r w:rsidR="00AB274E" w:rsidRPr="0057445F">
        <w:rPr>
          <w:rFonts w:ascii="Times New Roman" w:hAnsi="Times New Roman" w:cs="Times New Roman"/>
          <w:sz w:val="24"/>
          <w:szCs w:val="24"/>
        </w:rPr>
        <w:t xml:space="preserve"> (</w:t>
      </w:r>
      <w:r w:rsidR="003B3F89" w:rsidRPr="0057445F">
        <w:rPr>
          <w:rFonts w:ascii="Times New Roman" w:hAnsi="Times New Roman" w:cs="Times New Roman"/>
          <w:sz w:val="24"/>
          <w:szCs w:val="24"/>
        </w:rPr>
        <w:t xml:space="preserve">identified on </w:t>
      </w:r>
      <w:r w:rsidR="00AB274E" w:rsidRPr="0057445F">
        <w:rPr>
          <w:rFonts w:ascii="Times New Roman" w:hAnsi="Times New Roman" w:cs="Times New Roman"/>
          <w:sz w:val="24"/>
          <w:szCs w:val="24"/>
        </w:rPr>
        <w:t>page</w:t>
      </w:r>
      <w:r w:rsidR="00196B7E">
        <w:rPr>
          <w:rFonts w:ascii="Times New Roman" w:hAnsi="Times New Roman" w:cs="Times New Roman"/>
          <w:sz w:val="24"/>
          <w:szCs w:val="24"/>
        </w:rPr>
        <w:t xml:space="preserve"> 8</w:t>
      </w:r>
      <w:r w:rsidR="00AB274E" w:rsidRPr="0057445F">
        <w:rPr>
          <w:rFonts w:ascii="Times New Roman" w:hAnsi="Times New Roman" w:cs="Times New Roman"/>
          <w:sz w:val="24"/>
          <w:szCs w:val="24"/>
        </w:rPr>
        <w:t>) in three stages:</w:t>
      </w:r>
      <w:r w:rsidR="007D7C53" w:rsidRPr="0057445F">
        <w:rPr>
          <w:rFonts w:ascii="Times New Roman" w:hAnsi="Times New Roman" w:cs="Times New Roman"/>
          <w:sz w:val="24"/>
          <w:szCs w:val="24"/>
        </w:rPr>
        <w:t xml:space="preserve"> </w:t>
      </w:r>
    </w:p>
    <w:p w14:paraId="3D90AB35" w14:textId="283767BC" w:rsidR="002366C0" w:rsidRPr="0057445F" w:rsidRDefault="002366C0" w:rsidP="002366C0">
      <w:pPr>
        <w:spacing w:line="360" w:lineRule="auto"/>
        <w:ind w:left="567" w:right="567"/>
        <w:rPr>
          <w:rFonts w:ascii="Times New Roman" w:eastAsia="Times New Roman" w:hAnsi="Times New Roman" w:cs="Times New Roman"/>
          <w:sz w:val="24"/>
          <w:szCs w:val="24"/>
          <w:lang w:eastAsia="en-GB"/>
        </w:rPr>
      </w:pPr>
      <w:r w:rsidRPr="0057445F">
        <w:rPr>
          <w:rFonts w:ascii="Times New Roman" w:hAnsi="Times New Roman" w:cs="Times New Roman"/>
          <w:sz w:val="24"/>
          <w:szCs w:val="24"/>
        </w:rPr>
        <w:t xml:space="preserve">1. </w:t>
      </w:r>
      <w:r w:rsidR="004C2E7F">
        <w:rPr>
          <w:rFonts w:ascii="Times New Roman" w:eastAsia="Times New Roman" w:hAnsi="Times New Roman" w:cs="Times New Roman"/>
          <w:sz w:val="24"/>
          <w:szCs w:val="24"/>
          <w:lang w:eastAsia="en-GB"/>
        </w:rPr>
        <w:t xml:space="preserve">How do NGOs </w:t>
      </w:r>
      <w:proofErr w:type="gramStart"/>
      <w:r w:rsidR="00D1336C" w:rsidRPr="0057445F">
        <w:rPr>
          <w:rFonts w:ascii="Times New Roman" w:eastAsia="Times New Roman" w:hAnsi="Times New Roman" w:cs="Times New Roman"/>
          <w:sz w:val="24"/>
          <w:szCs w:val="24"/>
          <w:lang w:eastAsia="en-GB"/>
        </w:rPr>
        <w:t>take into account</w:t>
      </w:r>
      <w:proofErr w:type="gramEnd"/>
      <w:r w:rsidR="00D1336C" w:rsidRPr="0057445F">
        <w:rPr>
          <w:rFonts w:ascii="Times New Roman" w:eastAsia="Times New Roman" w:hAnsi="Times New Roman" w:cs="Times New Roman"/>
          <w:sz w:val="24"/>
          <w:szCs w:val="24"/>
          <w:lang w:eastAsia="en-GB"/>
        </w:rPr>
        <w:t xml:space="preserve"> the different iden</w:t>
      </w:r>
      <w:r w:rsidR="00016F0C" w:rsidRPr="0057445F">
        <w:rPr>
          <w:rFonts w:ascii="Times New Roman" w:eastAsia="Times New Roman" w:hAnsi="Times New Roman" w:cs="Times New Roman"/>
          <w:sz w:val="24"/>
          <w:szCs w:val="24"/>
          <w:lang w:eastAsia="en-GB"/>
        </w:rPr>
        <w:t>tity dimensions of</w:t>
      </w:r>
      <w:r w:rsidR="00D1336C" w:rsidRPr="0057445F">
        <w:rPr>
          <w:rFonts w:ascii="Times New Roman" w:eastAsia="Times New Roman" w:hAnsi="Times New Roman" w:cs="Times New Roman"/>
          <w:sz w:val="24"/>
          <w:szCs w:val="24"/>
          <w:lang w:eastAsia="en-GB"/>
        </w:rPr>
        <w:t xml:space="preserve"> women migrant workers</w:t>
      </w:r>
      <w:r w:rsidR="00DF0AB5" w:rsidRPr="0057445F">
        <w:rPr>
          <w:rFonts w:ascii="Times New Roman" w:eastAsia="Times New Roman" w:hAnsi="Times New Roman" w:cs="Times New Roman"/>
          <w:sz w:val="24"/>
          <w:szCs w:val="24"/>
          <w:lang w:eastAsia="en-GB"/>
        </w:rPr>
        <w:t>?</w:t>
      </w:r>
    </w:p>
    <w:p w14:paraId="7204EC6A" w14:textId="2C282CBA" w:rsidR="002366C0" w:rsidRPr="0057445F" w:rsidRDefault="002366C0" w:rsidP="002366C0">
      <w:pPr>
        <w:spacing w:line="360" w:lineRule="auto"/>
        <w:ind w:left="567" w:right="567"/>
        <w:rPr>
          <w:rFonts w:ascii="Times New Roman" w:hAnsi="Times New Roman" w:cs="Times New Roman"/>
          <w:sz w:val="24"/>
          <w:szCs w:val="24"/>
        </w:rPr>
      </w:pPr>
      <w:r w:rsidRPr="0057445F">
        <w:rPr>
          <w:rFonts w:ascii="Times New Roman" w:eastAsia="Times New Roman" w:hAnsi="Times New Roman" w:cs="Times New Roman"/>
          <w:sz w:val="24"/>
          <w:szCs w:val="24"/>
          <w:lang w:eastAsia="en-GB"/>
        </w:rPr>
        <w:t xml:space="preserve">2. </w:t>
      </w:r>
      <w:r w:rsidRPr="0057445F">
        <w:rPr>
          <w:rFonts w:ascii="Times New Roman" w:hAnsi="Times New Roman" w:cs="Times New Roman"/>
          <w:sz w:val="24"/>
          <w:szCs w:val="24"/>
        </w:rPr>
        <w:t>What are the barriers to</w:t>
      </w:r>
      <w:r w:rsidR="001D5A33">
        <w:rPr>
          <w:rFonts w:ascii="Times New Roman" w:hAnsi="Times New Roman" w:cs="Times New Roman"/>
          <w:sz w:val="24"/>
          <w:szCs w:val="24"/>
        </w:rPr>
        <w:t xml:space="preserve"> an</w:t>
      </w:r>
      <w:r w:rsidRPr="0057445F">
        <w:rPr>
          <w:rFonts w:ascii="Times New Roman" w:hAnsi="Times New Roman" w:cs="Times New Roman"/>
          <w:sz w:val="24"/>
          <w:szCs w:val="24"/>
        </w:rPr>
        <w:t xml:space="preserve"> intersectional approach</w:t>
      </w:r>
      <w:r w:rsidR="001D5A33">
        <w:rPr>
          <w:rFonts w:ascii="Times New Roman" w:hAnsi="Times New Roman" w:cs="Times New Roman"/>
          <w:sz w:val="24"/>
          <w:szCs w:val="24"/>
        </w:rPr>
        <w:t xml:space="preserve">, </w:t>
      </w:r>
      <w:r w:rsidRPr="0057445F">
        <w:rPr>
          <w:rFonts w:ascii="Times New Roman" w:hAnsi="Times New Roman" w:cs="Times New Roman"/>
          <w:sz w:val="24"/>
          <w:szCs w:val="24"/>
        </w:rPr>
        <w:t>in practice</w:t>
      </w:r>
      <w:r w:rsidR="001D5A33">
        <w:rPr>
          <w:rFonts w:ascii="Times New Roman" w:hAnsi="Times New Roman" w:cs="Times New Roman"/>
          <w:sz w:val="24"/>
          <w:szCs w:val="24"/>
        </w:rPr>
        <w:t>,</w:t>
      </w:r>
      <w:r w:rsidRPr="0057445F">
        <w:rPr>
          <w:rFonts w:ascii="Times New Roman" w:hAnsi="Times New Roman" w:cs="Times New Roman"/>
          <w:sz w:val="24"/>
          <w:szCs w:val="24"/>
        </w:rPr>
        <w:t xml:space="preserve"> in the Malaysian context?</w:t>
      </w:r>
    </w:p>
    <w:p w14:paraId="41EE8862" w14:textId="2F6FBA90" w:rsidR="002366C0" w:rsidRPr="0057445F" w:rsidRDefault="002366C0" w:rsidP="002366C0">
      <w:pPr>
        <w:spacing w:line="360" w:lineRule="auto"/>
        <w:ind w:left="567" w:right="567"/>
        <w:rPr>
          <w:rFonts w:ascii="Times New Roman" w:hAnsi="Times New Roman" w:cs="Times New Roman"/>
          <w:sz w:val="24"/>
          <w:szCs w:val="24"/>
        </w:rPr>
      </w:pPr>
      <w:r w:rsidRPr="0057445F">
        <w:rPr>
          <w:rFonts w:ascii="Times New Roman" w:hAnsi="Times New Roman" w:cs="Times New Roman"/>
          <w:sz w:val="24"/>
          <w:szCs w:val="24"/>
        </w:rPr>
        <w:t xml:space="preserve">3. How do </w:t>
      </w:r>
      <w:r w:rsidR="00DF0AB5" w:rsidRPr="0057445F">
        <w:rPr>
          <w:rFonts w:ascii="Times New Roman" w:hAnsi="Times New Roman" w:cs="Times New Roman"/>
          <w:sz w:val="24"/>
          <w:szCs w:val="24"/>
        </w:rPr>
        <w:t>NGOs</w:t>
      </w:r>
      <w:r w:rsidRPr="0057445F">
        <w:rPr>
          <w:rFonts w:ascii="Times New Roman" w:hAnsi="Times New Roman" w:cs="Times New Roman"/>
          <w:sz w:val="24"/>
          <w:szCs w:val="24"/>
        </w:rPr>
        <w:t xml:space="preserve"> navigate these barriers?</w:t>
      </w:r>
    </w:p>
    <w:p w14:paraId="76F2E466" w14:textId="7420F7E7" w:rsidR="008A7C51" w:rsidRPr="0057445F" w:rsidRDefault="0041556B" w:rsidP="00F54B16">
      <w:pPr>
        <w:spacing w:line="360" w:lineRule="auto"/>
        <w:ind w:left="567" w:right="567"/>
        <w:rPr>
          <w:rFonts w:ascii="Times New Roman" w:hAnsi="Times New Roman" w:cs="Times New Roman"/>
          <w:sz w:val="24"/>
          <w:szCs w:val="24"/>
        </w:rPr>
      </w:pPr>
      <w:r w:rsidRPr="0057445F">
        <w:rPr>
          <w:rFonts w:ascii="Times New Roman" w:hAnsi="Times New Roman" w:cs="Times New Roman"/>
          <w:sz w:val="24"/>
          <w:szCs w:val="24"/>
        </w:rPr>
        <w:t xml:space="preserve">To generate migrants’ perspectives, we organised one focus group meeting with 8 women </w:t>
      </w:r>
      <w:r w:rsidR="004C2E7F" w:rsidRPr="0057445F">
        <w:rPr>
          <w:rFonts w:ascii="Times New Roman" w:hAnsi="Times New Roman" w:cs="Times New Roman"/>
          <w:sz w:val="24"/>
          <w:szCs w:val="24"/>
        </w:rPr>
        <w:t>migrant</w:t>
      </w:r>
      <w:r w:rsidRPr="0057445F">
        <w:rPr>
          <w:rFonts w:ascii="Times New Roman" w:hAnsi="Times New Roman" w:cs="Times New Roman"/>
          <w:sz w:val="24"/>
          <w:szCs w:val="24"/>
        </w:rPr>
        <w:t xml:space="preserve"> workers, with the help of </w:t>
      </w:r>
      <w:r w:rsidR="009A4417" w:rsidRPr="0057445F">
        <w:rPr>
          <w:rFonts w:ascii="Times New Roman" w:hAnsi="Times New Roman" w:cs="Times New Roman"/>
          <w:sz w:val="24"/>
          <w:szCs w:val="24"/>
        </w:rPr>
        <w:t xml:space="preserve">one of </w:t>
      </w:r>
      <w:r w:rsidRPr="0057445F">
        <w:rPr>
          <w:rFonts w:ascii="Times New Roman" w:hAnsi="Times New Roman" w:cs="Times New Roman"/>
          <w:sz w:val="24"/>
          <w:szCs w:val="24"/>
        </w:rPr>
        <w:t>the organisations we interviewed.</w:t>
      </w:r>
      <w:r w:rsidRPr="00482F87">
        <w:rPr>
          <w:rFonts w:ascii="Times New Roman" w:hAnsi="Times New Roman" w:cs="Times New Roman"/>
          <w:sz w:val="24"/>
          <w:szCs w:val="24"/>
        </w:rPr>
        <w:t xml:space="preserve"> </w:t>
      </w:r>
      <w:r w:rsidR="0007565D">
        <w:rPr>
          <w:rFonts w:ascii="Times New Roman" w:hAnsi="Times New Roman" w:cs="Times New Roman"/>
          <w:sz w:val="24"/>
          <w:szCs w:val="24"/>
        </w:rPr>
        <w:t>Whilst w</w:t>
      </w:r>
      <w:r w:rsidR="00482F87">
        <w:rPr>
          <w:rFonts w:ascii="Times New Roman" w:hAnsi="Times New Roman" w:cs="Times New Roman"/>
          <w:sz w:val="24"/>
          <w:szCs w:val="24"/>
        </w:rPr>
        <w:t xml:space="preserve">omen migrant workers </w:t>
      </w:r>
      <w:r w:rsidR="00482F87" w:rsidRPr="00482F87">
        <w:rPr>
          <w:rFonts w:ascii="Times New Roman" w:hAnsi="Times New Roman" w:cs="Times New Roman"/>
          <w:sz w:val="24"/>
          <w:szCs w:val="24"/>
        </w:rPr>
        <w:t>include domestic workers</w:t>
      </w:r>
      <w:r w:rsidR="00482F87">
        <w:rPr>
          <w:rFonts w:ascii="Times New Roman" w:hAnsi="Times New Roman" w:cs="Times New Roman"/>
          <w:sz w:val="24"/>
          <w:szCs w:val="24"/>
        </w:rPr>
        <w:t xml:space="preserve">, </w:t>
      </w:r>
      <w:r w:rsidR="0007565D">
        <w:rPr>
          <w:rFonts w:ascii="Times New Roman" w:hAnsi="Times New Roman" w:cs="Times New Roman"/>
          <w:sz w:val="24"/>
          <w:szCs w:val="24"/>
        </w:rPr>
        <w:t>we focused, in this study, on workers from the</w:t>
      </w:r>
      <w:r w:rsidR="00482F87" w:rsidRPr="00482F87">
        <w:rPr>
          <w:rFonts w:ascii="Times New Roman" w:hAnsi="Times New Roman" w:cs="Times New Roman"/>
          <w:sz w:val="24"/>
          <w:szCs w:val="24"/>
        </w:rPr>
        <w:t xml:space="preserve"> electronics </w:t>
      </w:r>
      <w:r w:rsidR="0007565D">
        <w:rPr>
          <w:rFonts w:ascii="Times New Roman" w:hAnsi="Times New Roman" w:cs="Times New Roman"/>
          <w:sz w:val="24"/>
          <w:szCs w:val="24"/>
        </w:rPr>
        <w:t>sector, as we had easier access to them. We invited them to d</w:t>
      </w:r>
      <w:r w:rsidR="00F54B16" w:rsidRPr="0057445F">
        <w:rPr>
          <w:rFonts w:ascii="Times New Roman" w:hAnsi="Times New Roman" w:cs="Times New Roman"/>
          <w:sz w:val="24"/>
          <w:szCs w:val="24"/>
        </w:rPr>
        <w:t>iscuss</w:t>
      </w:r>
      <w:r w:rsidR="0007565D">
        <w:rPr>
          <w:rFonts w:ascii="Times New Roman" w:hAnsi="Times New Roman" w:cs="Times New Roman"/>
          <w:sz w:val="24"/>
          <w:szCs w:val="24"/>
        </w:rPr>
        <w:t xml:space="preserve"> </w:t>
      </w:r>
      <w:r w:rsidRPr="0057445F">
        <w:rPr>
          <w:rFonts w:ascii="Times New Roman" w:hAnsi="Times New Roman" w:cs="Times New Roman"/>
          <w:sz w:val="24"/>
          <w:szCs w:val="24"/>
        </w:rPr>
        <w:t>their personal and work lives</w:t>
      </w:r>
      <w:r w:rsidR="0007565D">
        <w:rPr>
          <w:rFonts w:ascii="Times New Roman" w:hAnsi="Times New Roman" w:cs="Times New Roman"/>
          <w:sz w:val="24"/>
          <w:szCs w:val="24"/>
        </w:rPr>
        <w:t xml:space="preserve">, and to </w:t>
      </w:r>
      <w:r w:rsidR="009A4417" w:rsidRPr="0057445F">
        <w:rPr>
          <w:rFonts w:ascii="Times New Roman" w:hAnsi="Times New Roman" w:cs="Times New Roman"/>
          <w:sz w:val="24"/>
          <w:szCs w:val="24"/>
        </w:rPr>
        <w:t xml:space="preserve">provide accounts of </w:t>
      </w:r>
      <w:r w:rsidR="007D7C53" w:rsidRPr="0057445F">
        <w:rPr>
          <w:rFonts w:ascii="Times New Roman" w:hAnsi="Times New Roman" w:cs="Times New Roman"/>
          <w:sz w:val="24"/>
          <w:szCs w:val="24"/>
        </w:rPr>
        <w:t>ways in which</w:t>
      </w:r>
      <w:r w:rsidR="009A4417" w:rsidRPr="0057445F">
        <w:rPr>
          <w:rFonts w:ascii="Times New Roman" w:hAnsi="Times New Roman" w:cs="Times New Roman"/>
          <w:sz w:val="24"/>
          <w:szCs w:val="24"/>
        </w:rPr>
        <w:t xml:space="preserve"> </w:t>
      </w:r>
      <w:r w:rsidR="00E93563" w:rsidRPr="0057445F">
        <w:rPr>
          <w:rFonts w:ascii="Times New Roman" w:hAnsi="Times New Roman" w:cs="Times New Roman"/>
          <w:sz w:val="24"/>
          <w:szCs w:val="24"/>
        </w:rPr>
        <w:t>NGOs</w:t>
      </w:r>
      <w:r w:rsidR="009A4417" w:rsidRPr="0057445F">
        <w:rPr>
          <w:rFonts w:ascii="Times New Roman" w:hAnsi="Times New Roman" w:cs="Times New Roman"/>
          <w:sz w:val="24"/>
          <w:szCs w:val="24"/>
        </w:rPr>
        <w:t xml:space="preserve"> have reached out to them to meet their intersecting needs.  </w:t>
      </w:r>
    </w:p>
    <w:p w14:paraId="0E2D77CC" w14:textId="45DC202A" w:rsidR="00C619AA" w:rsidRPr="0057445F" w:rsidRDefault="00AE773E" w:rsidP="00F54B16">
      <w:pPr>
        <w:spacing w:line="360" w:lineRule="auto"/>
        <w:ind w:left="567" w:right="567"/>
        <w:rPr>
          <w:rFonts w:ascii="Times New Roman" w:eastAsia="Times New Roman" w:hAnsi="Times New Roman" w:cs="Times New Roman"/>
          <w:sz w:val="24"/>
          <w:szCs w:val="24"/>
          <w:lang w:eastAsia="en-GB"/>
        </w:rPr>
      </w:pPr>
      <w:r w:rsidRPr="0057445F">
        <w:rPr>
          <w:rFonts w:ascii="Times New Roman" w:hAnsi="Times New Roman" w:cs="Times New Roman"/>
          <w:sz w:val="24"/>
          <w:szCs w:val="24"/>
        </w:rPr>
        <w:t>To</w:t>
      </w:r>
      <w:r w:rsidR="00C619AA" w:rsidRPr="0057445F">
        <w:rPr>
          <w:rFonts w:ascii="Times New Roman" w:hAnsi="Times New Roman" w:cs="Times New Roman"/>
          <w:sz w:val="24"/>
          <w:szCs w:val="24"/>
        </w:rPr>
        <w:t xml:space="preserve"> avoid </w:t>
      </w:r>
      <w:r w:rsidR="00C619AA" w:rsidRPr="0057445F">
        <w:rPr>
          <w:rFonts w:ascii="Times New Roman" w:eastAsia="Times New Roman" w:hAnsi="Times New Roman" w:cs="Times New Roman"/>
          <w:sz w:val="24"/>
          <w:szCs w:val="24"/>
          <w:lang w:eastAsia="en-GB"/>
        </w:rPr>
        <w:t>linguistic barriers precluding a direct translation of what intersectionality mean</w:t>
      </w:r>
      <w:r w:rsidR="002C61B2" w:rsidRPr="0057445F">
        <w:rPr>
          <w:rFonts w:ascii="Times New Roman" w:eastAsia="Times New Roman" w:hAnsi="Times New Roman" w:cs="Times New Roman"/>
          <w:sz w:val="24"/>
          <w:szCs w:val="24"/>
          <w:lang w:eastAsia="en-GB"/>
        </w:rPr>
        <w:t>t</w:t>
      </w:r>
      <w:r w:rsidR="00C619AA" w:rsidRPr="0057445F">
        <w:rPr>
          <w:rFonts w:ascii="Times New Roman" w:eastAsia="Times New Roman" w:hAnsi="Times New Roman" w:cs="Times New Roman"/>
          <w:sz w:val="24"/>
          <w:szCs w:val="24"/>
          <w:lang w:eastAsia="en-GB"/>
        </w:rPr>
        <w:t xml:space="preserve"> in the Malaysian context, we </w:t>
      </w:r>
      <w:r w:rsidR="008B48D2" w:rsidRPr="0057445F">
        <w:rPr>
          <w:rFonts w:ascii="Times New Roman" w:eastAsia="Times New Roman" w:hAnsi="Times New Roman" w:cs="Times New Roman"/>
          <w:sz w:val="24"/>
          <w:szCs w:val="24"/>
          <w:lang w:eastAsia="en-GB"/>
        </w:rPr>
        <w:t>clarified</w:t>
      </w:r>
      <w:r w:rsidR="00C619AA" w:rsidRPr="0057445F">
        <w:rPr>
          <w:rFonts w:ascii="Times New Roman" w:eastAsia="Times New Roman" w:hAnsi="Times New Roman" w:cs="Times New Roman"/>
          <w:sz w:val="24"/>
          <w:szCs w:val="24"/>
          <w:lang w:eastAsia="en-GB"/>
        </w:rPr>
        <w:t xml:space="preserve"> </w:t>
      </w:r>
      <w:r w:rsidR="00DF0AB5" w:rsidRPr="0057445F">
        <w:rPr>
          <w:rFonts w:ascii="Times New Roman" w:eastAsia="Times New Roman" w:hAnsi="Times New Roman" w:cs="Times New Roman"/>
          <w:sz w:val="24"/>
          <w:szCs w:val="24"/>
          <w:lang w:eastAsia="en-GB"/>
        </w:rPr>
        <w:t>its</w:t>
      </w:r>
      <w:r w:rsidRPr="0057445F">
        <w:rPr>
          <w:rFonts w:ascii="Times New Roman" w:eastAsia="Times New Roman" w:hAnsi="Times New Roman" w:cs="Times New Roman"/>
          <w:sz w:val="24"/>
          <w:szCs w:val="24"/>
          <w:lang w:eastAsia="en-GB"/>
        </w:rPr>
        <w:t xml:space="preserve"> meaning </w:t>
      </w:r>
      <w:r w:rsidR="00C619AA" w:rsidRPr="0057445F">
        <w:rPr>
          <w:rFonts w:ascii="Times New Roman" w:eastAsia="Times New Roman" w:hAnsi="Times New Roman" w:cs="Times New Roman"/>
          <w:sz w:val="24"/>
          <w:szCs w:val="24"/>
          <w:lang w:eastAsia="en-GB"/>
        </w:rPr>
        <w:t>with</w:t>
      </w:r>
      <w:r w:rsidR="002C61B2" w:rsidRPr="0057445F">
        <w:rPr>
          <w:rFonts w:ascii="Times New Roman" w:eastAsia="Times New Roman" w:hAnsi="Times New Roman" w:cs="Times New Roman"/>
          <w:sz w:val="24"/>
          <w:szCs w:val="24"/>
          <w:lang w:eastAsia="en-GB"/>
        </w:rPr>
        <w:t xml:space="preserve"> each of our</w:t>
      </w:r>
      <w:r w:rsidR="00C619AA" w:rsidRPr="0057445F">
        <w:rPr>
          <w:rFonts w:ascii="Times New Roman" w:eastAsia="Times New Roman" w:hAnsi="Times New Roman" w:cs="Times New Roman"/>
          <w:sz w:val="24"/>
          <w:szCs w:val="24"/>
          <w:lang w:eastAsia="en-GB"/>
        </w:rPr>
        <w:t xml:space="preserve"> </w:t>
      </w:r>
      <w:r w:rsidR="002C61B2" w:rsidRPr="0057445F">
        <w:rPr>
          <w:rFonts w:ascii="Times New Roman" w:eastAsia="Times New Roman" w:hAnsi="Times New Roman" w:cs="Times New Roman"/>
          <w:sz w:val="24"/>
          <w:szCs w:val="24"/>
          <w:lang w:eastAsia="en-GB"/>
        </w:rPr>
        <w:t>participants</w:t>
      </w:r>
      <w:r w:rsidR="00C619AA" w:rsidRPr="0057445F">
        <w:rPr>
          <w:rFonts w:ascii="Times New Roman" w:eastAsia="Times New Roman" w:hAnsi="Times New Roman" w:cs="Times New Roman"/>
          <w:sz w:val="24"/>
          <w:szCs w:val="24"/>
          <w:lang w:eastAsia="en-GB"/>
        </w:rPr>
        <w:t xml:space="preserve">. </w:t>
      </w:r>
      <w:r w:rsidR="002C61B2" w:rsidRPr="0057445F">
        <w:rPr>
          <w:rFonts w:ascii="Times New Roman" w:eastAsia="Times New Roman" w:hAnsi="Times New Roman" w:cs="Times New Roman"/>
          <w:sz w:val="24"/>
          <w:szCs w:val="24"/>
          <w:lang w:eastAsia="en-GB"/>
        </w:rPr>
        <w:t>S</w:t>
      </w:r>
      <w:r w:rsidR="00C619AA" w:rsidRPr="0057445F">
        <w:rPr>
          <w:rFonts w:ascii="Times New Roman" w:eastAsia="Times New Roman" w:hAnsi="Times New Roman" w:cs="Times New Roman"/>
          <w:sz w:val="24"/>
          <w:szCs w:val="24"/>
          <w:lang w:eastAsia="en-GB"/>
        </w:rPr>
        <w:t xml:space="preserve">ome </w:t>
      </w:r>
      <w:r w:rsidR="002C61B2" w:rsidRPr="0057445F">
        <w:rPr>
          <w:rFonts w:ascii="Times New Roman" w:eastAsia="Times New Roman" w:hAnsi="Times New Roman" w:cs="Times New Roman"/>
          <w:sz w:val="24"/>
          <w:szCs w:val="24"/>
          <w:lang w:eastAsia="en-GB"/>
        </w:rPr>
        <w:t>were already familiar with the term and used it confidently. For those who did not</w:t>
      </w:r>
      <w:r w:rsidR="008B48D2" w:rsidRPr="0057445F">
        <w:rPr>
          <w:rFonts w:ascii="Times New Roman" w:eastAsia="Times New Roman" w:hAnsi="Times New Roman" w:cs="Times New Roman"/>
          <w:sz w:val="24"/>
          <w:szCs w:val="24"/>
          <w:lang w:eastAsia="en-GB"/>
        </w:rPr>
        <w:t xml:space="preserve">, </w:t>
      </w:r>
      <w:r w:rsidR="002C61B2" w:rsidRPr="0057445F">
        <w:rPr>
          <w:rFonts w:ascii="Times New Roman" w:eastAsia="Times New Roman" w:hAnsi="Times New Roman" w:cs="Times New Roman"/>
          <w:sz w:val="24"/>
          <w:szCs w:val="24"/>
          <w:lang w:eastAsia="en-GB"/>
        </w:rPr>
        <w:t>we translated the term into the local language,</w:t>
      </w:r>
      <w:r w:rsidR="00664A9D">
        <w:rPr>
          <w:rFonts w:ascii="Times New Roman" w:eastAsia="Times New Roman" w:hAnsi="Times New Roman" w:cs="Times New Roman"/>
          <w:sz w:val="24"/>
          <w:szCs w:val="24"/>
          <w:lang w:eastAsia="en-GB"/>
        </w:rPr>
        <w:t xml:space="preserve"> in terms of multiple </w:t>
      </w:r>
      <w:r w:rsidR="004C2E7F">
        <w:rPr>
          <w:rFonts w:ascii="Times New Roman" w:eastAsia="Times New Roman" w:hAnsi="Times New Roman" w:cs="Times New Roman"/>
          <w:sz w:val="24"/>
          <w:szCs w:val="24"/>
          <w:lang w:eastAsia="en-GB"/>
        </w:rPr>
        <w:t>identities</w:t>
      </w:r>
      <w:r w:rsidR="00664A9D">
        <w:rPr>
          <w:rFonts w:ascii="Times New Roman" w:eastAsia="Times New Roman" w:hAnsi="Times New Roman" w:cs="Times New Roman"/>
          <w:sz w:val="24"/>
          <w:szCs w:val="24"/>
          <w:lang w:eastAsia="en-GB"/>
        </w:rPr>
        <w:t xml:space="preserve"> and disadvantage</w:t>
      </w:r>
      <w:r w:rsidR="004C2E7F">
        <w:rPr>
          <w:rFonts w:ascii="Times New Roman" w:eastAsia="Times New Roman" w:hAnsi="Times New Roman" w:cs="Times New Roman"/>
          <w:sz w:val="24"/>
          <w:szCs w:val="24"/>
          <w:lang w:eastAsia="en-GB"/>
        </w:rPr>
        <w:t xml:space="preserve">, </w:t>
      </w:r>
      <w:r w:rsidR="002C61B2" w:rsidRPr="0057445F">
        <w:rPr>
          <w:rFonts w:ascii="Times New Roman" w:eastAsia="Times New Roman" w:hAnsi="Times New Roman" w:cs="Times New Roman"/>
          <w:sz w:val="24"/>
          <w:szCs w:val="24"/>
          <w:lang w:eastAsia="en-GB"/>
        </w:rPr>
        <w:t xml:space="preserve">provided examples of what it meant and explained what </w:t>
      </w:r>
      <w:r w:rsidRPr="0057445F">
        <w:rPr>
          <w:rFonts w:ascii="Times New Roman" w:eastAsia="Times New Roman" w:hAnsi="Times New Roman" w:cs="Times New Roman"/>
          <w:sz w:val="24"/>
          <w:szCs w:val="24"/>
          <w:lang w:eastAsia="en-GB"/>
        </w:rPr>
        <w:t xml:space="preserve">intersectional </w:t>
      </w:r>
      <w:r w:rsidR="002C61B2" w:rsidRPr="0057445F">
        <w:rPr>
          <w:rFonts w:ascii="Times New Roman" w:eastAsia="Times New Roman" w:hAnsi="Times New Roman" w:cs="Times New Roman"/>
          <w:sz w:val="24"/>
          <w:szCs w:val="24"/>
          <w:lang w:eastAsia="en-GB"/>
        </w:rPr>
        <w:t xml:space="preserve">advocacy </w:t>
      </w:r>
      <w:r w:rsidRPr="0057445F">
        <w:rPr>
          <w:rFonts w:ascii="Times New Roman" w:eastAsia="Times New Roman" w:hAnsi="Times New Roman" w:cs="Times New Roman"/>
          <w:sz w:val="24"/>
          <w:szCs w:val="24"/>
          <w:lang w:eastAsia="en-GB"/>
        </w:rPr>
        <w:t>m</w:t>
      </w:r>
      <w:r w:rsidR="002C61B2" w:rsidRPr="0057445F">
        <w:rPr>
          <w:rFonts w:ascii="Times New Roman" w:eastAsia="Times New Roman" w:hAnsi="Times New Roman" w:cs="Times New Roman"/>
          <w:sz w:val="24"/>
          <w:szCs w:val="24"/>
          <w:lang w:eastAsia="en-GB"/>
        </w:rPr>
        <w:t xml:space="preserve">ight entail. </w:t>
      </w:r>
    </w:p>
    <w:p w14:paraId="2E3F5F73" w14:textId="56F48C89" w:rsidR="00716993" w:rsidRPr="0057445F" w:rsidRDefault="003B3F89" w:rsidP="00F54B16">
      <w:pPr>
        <w:spacing w:line="360" w:lineRule="auto"/>
        <w:ind w:left="567" w:right="567"/>
        <w:rPr>
          <w:rFonts w:ascii="Times New Roman" w:hAnsi="Times New Roman" w:cs="Times New Roman"/>
          <w:sz w:val="24"/>
          <w:szCs w:val="24"/>
        </w:rPr>
      </w:pPr>
      <w:r w:rsidRPr="0057445F">
        <w:rPr>
          <w:rFonts w:ascii="Times New Roman" w:hAnsi="Times New Roman" w:cs="Times New Roman"/>
          <w:sz w:val="24"/>
          <w:szCs w:val="24"/>
        </w:rPr>
        <w:t>W</w:t>
      </w:r>
      <w:r w:rsidR="00644149" w:rsidRPr="0057445F">
        <w:rPr>
          <w:rFonts w:ascii="Times New Roman" w:hAnsi="Times New Roman" w:cs="Times New Roman"/>
          <w:sz w:val="24"/>
          <w:szCs w:val="24"/>
        </w:rPr>
        <w:t>e focus</w:t>
      </w:r>
      <w:r w:rsidR="00D1336C" w:rsidRPr="0057445F">
        <w:rPr>
          <w:rFonts w:ascii="Times New Roman" w:hAnsi="Times New Roman" w:cs="Times New Roman"/>
          <w:sz w:val="24"/>
          <w:szCs w:val="24"/>
        </w:rPr>
        <w:t>ed</w:t>
      </w:r>
      <w:r w:rsidR="00644149" w:rsidRPr="0057445F">
        <w:rPr>
          <w:rFonts w:ascii="Times New Roman" w:hAnsi="Times New Roman" w:cs="Times New Roman"/>
          <w:sz w:val="24"/>
          <w:szCs w:val="24"/>
        </w:rPr>
        <w:t xml:space="preserve"> our investigation on advocacy along three primary identities of women migrant workers;</w:t>
      </w:r>
      <w:r w:rsidRPr="0057445F">
        <w:rPr>
          <w:rFonts w:ascii="Times New Roman" w:hAnsi="Times New Roman" w:cs="Times New Roman"/>
          <w:sz w:val="24"/>
          <w:szCs w:val="24"/>
        </w:rPr>
        <w:t xml:space="preserve"> namely,</w:t>
      </w:r>
      <w:r w:rsidR="00644149" w:rsidRPr="0057445F">
        <w:rPr>
          <w:rFonts w:ascii="Times New Roman" w:hAnsi="Times New Roman" w:cs="Times New Roman"/>
          <w:sz w:val="24"/>
          <w:szCs w:val="24"/>
        </w:rPr>
        <w:t xml:space="preserve"> as workers, as women and as </w:t>
      </w:r>
      <w:r w:rsidRPr="0057445F">
        <w:rPr>
          <w:rFonts w:ascii="Times New Roman" w:hAnsi="Times New Roman" w:cs="Times New Roman"/>
          <w:sz w:val="24"/>
          <w:szCs w:val="24"/>
        </w:rPr>
        <w:t>migrants</w:t>
      </w:r>
      <w:r w:rsidR="00644149" w:rsidRPr="0057445F">
        <w:rPr>
          <w:rFonts w:ascii="Times New Roman" w:hAnsi="Times New Roman" w:cs="Times New Roman"/>
          <w:sz w:val="24"/>
          <w:szCs w:val="24"/>
        </w:rPr>
        <w:t>.</w:t>
      </w:r>
      <w:r w:rsidR="00D1336C" w:rsidRPr="0057445F">
        <w:rPr>
          <w:rFonts w:ascii="Times New Roman" w:hAnsi="Times New Roman" w:cs="Times New Roman"/>
          <w:sz w:val="24"/>
          <w:szCs w:val="24"/>
        </w:rPr>
        <w:t xml:space="preserve"> Our questions</w:t>
      </w:r>
      <w:r w:rsidR="00DF0AB5" w:rsidRPr="0057445F">
        <w:rPr>
          <w:rFonts w:ascii="Times New Roman" w:hAnsi="Times New Roman" w:cs="Times New Roman"/>
          <w:sz w:val="24"/>
          <w:szCs w:val="24"/>
        </w:rPr>
        <w:t xml:space="preserve"> thus</w:t>
      </w:r>
      <w:r w:rsidR="00D1336C" w:rsidRPr="0057445F">
        <w:rPr>
          <w:rFonts w:ascii="Times New Roman" w:hAnsi="Times New Roman" w:cs="Times New Roman"/>
          <w:sz w:val="24"/>
          <w:szCs w:val="24"/>
        </w:rPr>
        <w:t xml:space="preserve"> probed participants to tell us the extent </w:t>
      </w:r>
      <w:r w:rsidR="000373E8" w:rsidRPr="0057445F">
        <w:rPr>
          <w:rFonts w:ascii="Times New Roman" w:hAnsi="Times New Roman" w:cs="Times New Roman"/>
          <w:sz w:val="24"/>
          <w:szCs w:val="24"/>
        </w:rPr>
        <w:t xml:space="preserve">to which </w:t>
      </w:r>
      <w:r w:rsidR="00D1336C" w:rsidRPr="0057445F">
        <w:rPr>
          <w:rFonts w:ascii="Times New Roman" w:hAnsi="Times New Roman" w:cs="Times New Roman"/>
          <w:sz w:val="24"/>
          <w:szCs w:val="24"/>
        </w:rPr>
        <w:t xml:space="preserve">their advocacy on behalf of </w:t>
      </w:r>
      <w:r w:rsidR="00DF0AB5" w:rsidRPr="0057445F">
        <w:rPr>
          <w:rFonts w:ascii="Times New Roman" w:hAnsi="Times New Roman" w:cs="Times New Roman"/>
          <w:sz w:val="24"/>
          <w:szCs w:val="24"/>
        </w:rPr>
        <w:t xml:space="preserve">these </w:t>
      </w:r>
      <w:r w:rsidR="00D1336C" w:rsidRPr="0057445F">
        <w:rPr>
          <w:rFonts w:ascii="Times New Roman" w:hAnsi="Times New Roman" w:cs="Times New Roman"/>
          <w:sz w:val="24"/>
          <w:szCs w:val="24"/>
        </w:rPr>
        <w:t xml:space="preserve">women encompassed all </w:t>
      </w:r>
      <w:r w:rsidR="00DF0AB5" w:rsidRPr="0057445F">
        <w:rPr>
          <w:rFonts w:ascii="Times New Roman" w:hAnsi="Times New Roman" w:cs="Times New Roman"/>
          <w:sz w:val="24"/>
          <w:szCs w:val="24"/>
        </w:rPr>
        <w:t xml:space="preserve">three dimensions; “to what extent do you advocate for these women as women, as migrants and as workers?” </w:t>
      </w:r>
      <w:r w:rsidR="00AB274E" w:rsidRPr="0057445F">
        <w:rPr>
          <w:rFonts w:ascii="Times New Roman" w:hAnsi="Times New Roman" w:cs="Times New Roman"/>
          <w:sz w:val="24"/>
          <w:szCs w:val="24"/>
        </w:rPr>
        <w:t>We recognise the</w:t>
      </w:r>
      <w:r w:rsidR="00644149" w:rsidRPr="0057445F">
        <w:rPr>
          <w:rFonts w:ascii="Times New Roman" w:hAnsi="Times New Roman" w:cs="Times New Roman"/>
          <w:sz w:val="24"/>
          <w:szCs w:val="24"/>
        </w:rPr>
        <w:t xml:space="preserve"> many other identity dimensions</w:t>
      </w:r>
      <w:r w:rsidR="00AB274E" w:rsidRPr="0057445F">
        <w:rPr>
          <w:rFonts w:ascii="Times New Roman" w:hAnsi="Times New Roman" w:cs="Times New Roman"/>
          <w:sz w:val="24"/>
          <w:szCs w:val="24"/>
        </w:rPr>
        <w:t xml:space="preserve"> of these women</w:t>
      </w:r>
      <w:r w:rsidR="00644149" w:rsidRPr="0057445F">
        <w:rPr>
          <w:rFonts w:ascii="Times New Roman" w:hAnsi="Times New Roman" w:cs="Times New Roman"/>
          <w:sz w:val="24"/>
          <w:szCs w:val="24"/>
        </w:rPr>
        <w:t xml:space="preserve"> (e.g. nationality, socio-economic backgrounds, religion, ethnicity, documented or undocumented) but resource constraints did not allow us to pursue these lines of investigation.</w:t>
      </w:r>
    </w:p>
    <w:p w14:paraId="7B47929E" w14:textId="391B75D6" w:rsidR="009A4417" w:rsidRPr="0057445F" w:rsidRDefault="009A4417" w:rsidP="009A4417">
      <w:pPr>
        <w:spacing w:line="360" w:lineRule="auto"/>
        <w:ind w:left="567" w:right="567"/>
        <w:rPr>
          <w:rFonts w:ascii="Times New Roman" w:hAnsi="Times New Roman" w:cs="Times New Roman"/>
          <w:sz w:val="24"/>
          <w:szCs w:val="24"/>
        </w:rPr>
      </w:pPr>
      <w:r w:rsidRPr="0057445F">
        <w:rPr>
          <w:rFonts w:ascii="Times New Roman" w:hAnsi="Times New Roman" w:cs="Times New Roman"/>
          <w:sz w:val="24"/>
          <w:szCs w:val="24"/>
        </w:rPr>
        <w:lastRenderedPageBreak/>
        <w:t xml:space="preserve">A total of ten interviews were conducted </w:t>
      </w:r>
      <w:r w:rsidR="00E75D92" w:rsidRPr="0057445F">
        <w:rPr>
          <w:rFonts w:ascii="Times New Roman" w:hAnsi="Times New Roman" w:cs="Times New Roman"/>
          <w:sz w:val="24"/>
          <w:szCs w:val="24"/>
        </w:rPr>
        <w:t xml:space="preserve">with </w:t>
      </w:r>
      <w:r w:rsidR="00F54B16" w:rsidRPr="0057445F">
        <w:rPr>
          <w:rFonts w:ascii="Times New Roman" w:hAnsi="Times New Roman" w:cs="Times New Roman"/>
          <w:sz w:val="24"/>
          <w:szCs w:val="24"/>
        </w:rPr>
        <w:t>NGOs</w:t>
      </w:r>
      <w:r w:rsidRPr="0057445F">
        <w:rPr>
          <w:rFonts w:ascii="Times New Roman" w:hAnsi="Times New Roman" w:cs="Times New Roman"/>
          <w:sz w:val="24"/>
          <w:szCs w:val="24"/>
        </w:rPr>
        <w:t xml:space="preserve">. All </w:t>
      </w:r>
      <w:r w:rsidR="00F54B16" w:rsidRPr="0057445F">
        <w:rPr>
          <w:rFonts w:ascii="Times New Roman" w:hAnsi="Times New Roman" w:cs="Times New Roman"/>
          <w:sz w:val="24"/>
          <w:szCs w:val="24"/>
        </w:rPr>
        <w:t xml:space="preserve">NGO </w:t>
      </w:r>
      <w:r w:rsidR="00E93563" w:rsidRPr="0057445F">
        <w:rPr>
          <w:rFonts w:ascii="Times New Roman" w:hAnsi="Times New Roman" w:cs="Times New Roman"/>
          <w:sz w:val="24"/>
          <w:szCs w:val="24"/>
        </w:rPr>
        <w:t>interviews</w:t>
      </w:r>
      <w:r w:rsidRPr="0057445F">
        <w:rPr>
          <w:rFonts w:ascii="Times New Roman" w:hAnsi="Times New Roman" w:cs="Times New Roman"/>
          <w:sz w:val="24"/>
          <w:szCs w:val="24"/>
        </w:rPr>
        <w:t xml:space="preserve"> were recorded</w:t>
      </w:r>
      <w:r w:rsidR="00E93563" w:rsidRPr="0057445F">
        <w:rPr>
          <w:rFonts w:ascii="Times New Roman" w:hAnsi="Times New Roman" w:cs="Times New Roman"/>
          <w:sz w:val="24"/>
          <w:szCs w:val="24"/>
        </w:rPr>
        <w:t xml:space="preserve"> and</w:t>
      </w:r>
      <w:r w:rsidRPr="0057445F">
        <w:rPr>
          <w:rFonts w:ascii="Times New Roman" w:hAnsi="Times New Roman" w:cs="Times New Roman"/>
          <w:sz w:val="24"/>
          <w:szCs w:val="24"/>
        </w:rPr>
        <w:t xml:space="preserve"> transcribed</w:t>
      </w:r>
      <w:r w:rsidR="00F54B16" w:rsidRPr="0057445F">
        <w:rPr>
          <w:rFonts w:ascii="Times New Roman" w:hAnsi="Times New Roman" w:cs="Times New Roman"/>
          <w:sz w:val="24"/>
          <w:szCs w:val="24"/>
        </w:rPr>
        <w:t xml:space="preserve"> and data were </w:t>
      </w:r>
      <w:r w:rsidRPr="0057445F">
        <w:rPr>
          <w:rFonts w:ascii="Times New Roman" w:hAnsi="Times New Roman" w:cs="Times New Roman"/>
          <w:sz w:val="24"/>
          <w:szCs w:val="24"/>
        </w:rPr>
        <w:t>analysed</w:t>
      </w:r>
      <w:r w:rsidR="00F54B16" w:rsidRPr="0057445F">
        <w:rPr>
          <w:rFonts w:ascii="Times New Roman" w:hAnsi="Times New Roman" w:cs="Times New Roman"/>
          <w:sz w:val="24"/>
          <w:szCs w:val="24"/>
        </w:rPr>
        <w:t xml:space="preserve"> using thematic analysis</w:t>
      </w:r>
      <w:r w:rsidR="00E93563" w:rsidRPr="0057445F">
        <w:rPr>
          <w:rFonts w:ascii="Times New Roman" w:hAnsi="Times New Roman" w:cs="Times New Roman"/>
          <w:sz w:val="24"/>
          <w:szCs w:val="24"/>
        </w:rPr>
        <w:t xml:space="preserve"> </w:t>
      </w:r>
      <w:r w:rsidR="004C2E7F">
        <w:rPr>
          <w:rFonts w:ascii="Times New Roman" w:hAnsi="Times New Roman" w:cs="Times New Roman"/>
          <w:sz w:val="24"/>
          <w:szCs w:val="24"/>
        </w:rPr>
        <w:t>(</w:t>
      </w:r>
      <w:r w:rsidR="00213D8F">
        <w:rPr>
          <w:rFonts w:ascii="Times New Roman" w:hAnsi="Times New Roman" w:cs="Times New Roman"/>
          <w:sz w:val="24"/>
          <w:szCs w:val="24"/>
        </w:rPr>
        <w:t>Braun and Clark, 200</w:t>
      </w:r>
      <w:r w:rsidR="00C760D0">
        <w:rPr>
          <w:rFonts w:ascii="Times New Roman" w:hAnsi="Times New Roman" w:cs="Times New Roman"/>
          <w:sz w:val="24"/>
          <w:szCs w:val="24"/>
        </w:rPr>
        <w:t>6)</w:t>
      </w:r>
      <w:r w:rsidR="00664A9D">
        <w:rPr>
          <w:rFonts w:ascii="Times New Roman" w:hAnsi="Times New Roman" w:cs="Times New Roman"/>
          <w:sz w:val="24"/>
          <w:szCs w:val="24"/>
        </w:rPr>
        <w:t xml:space="preserve">, </w:t>
      </w:r>
      <w:r w:rsidR="00213D8F">
        <w:rPr>
          <w:rFonts w:ascii="Times New Roman" w:hAnsi="Times New Roman" w:cs="Times New Roman"/>
          <w:sz w:val="24"/>
          <w:szCs w:val="24"/>
        </w:rPr>
        <w:t xml:space="preserve">identifying themes relating to </w:t>
      </w:r>
      <w:r w:rsidR="00F54B16" w:rsidRPr="0057445F">
        <w:rPr>
          <w:rFonts w:ascii="Times New Roman" w:hAnsi="Times New Roman" w:cs="Times New Roman"/>
          <w:sz w:val="24"/>
          <w:szCs w:val="24"/>
        </w:rPr>
        <w:t>a</w:t>
      </w:r>
      <w:r w:rsidR="004C2E7F">
        <w:rPr>
          <w:rFonts w:ascii="Times New Roman" w:hAnsi="Times New Roman" w:cs="Times New Roman"/>
          <w:sz w:val="24"/>
          <w:szCs w:val="24"/>
        </w:rPr>
        <w:t>ddress</w:t>
      </w:r>
      <w:r w:rsidR="00F54B16" w:rsidRPr="0057445F">
        <w:rPr>
          <w:rFonts w:ascii="Times New Roman" w:hAnsi="Times New Roman" w:cs="Times New Roman"/>
          <w:sz w:val="24"/>
          <w:szCs w:val="24"/>
        </w:rPr>
        <w:t xml:space="preserve"> the research </w:t>
      </w:r>
      <w:r w:rsidR="00E93563" w:rsidRPr="0057445F">
        <w:rPr>
          <w:rFonts w:ascii="Times New Roman" w:hAnsi="Times New Roman" w:cs="Times New Roman"/>
          <w:sz w:val="24"/>
          <w:szCs w:val="24"/>
        </w:rPr>
        <w:t>questions</w:t>
      </w:r>
      <w:r w:rsidRPr="0057445F">
        <w:rPr>
          <w:rFonts w:ascii="Times New Roman" w:hAnsi="Times New Roman" w:cs="Times New Roman"/>
          <w:sz w:val="24"/>
          <w:szCs w:val="24"/>
        </w:rPr>
        <w:t xml:space="preserve">. </w:t>
      </w:r>
      <w:r w:rsidR="00F54B16" w:rsidRPr="0057445F">
        <w:rPr>
          <w:rFonts w:ascii="Times New Roman" w:hAnsi="Times New Roman" w:cs="Times New Roman"/>
          <w:sz w:val="24"/>
          <w:szCs w:val="24"/>
        </w:rPr>
        <w:t>The focus group discussion</w:t>
      </w:r>
      <w:r w:rsidR="00E93563" w:rsidRPr="0057445F">
        <w:rPr>
          <w:rFonts w:ascii="Times New Roman" w:hAnsi="Times New Roman" w:cs="Times New Roman"/>
          <w:sz w:val="24"/>
          <w:szCs w:val="24"/>
        </w:rPr>
        <w:t xml:space="preserve"> was not recorded out of respect </w:t>
      </w:r>
      <w:r w:rsidR="00F75F45" w:rsidRPr="0057445F">
        <w:rPr>
          <w:rFonts w:ascii="Times New Roman" w:hAnsi="Times New Roman" w:cs="Times New Roman"/>
          <w:sz w:val="24"/>
          <w:szCs w:val="24"/>
        </w:rPr>
        <w:t xml:space="preserve">for </w:t>
      </w:r>
      <w:r w:rsidR="00E93563" w:rsidRPr="0057445F">
        <w:rPr>
          <w:rFonts w:ascii="Times New Roman" w:hAnsi="Times New Roman" w:cs="Times New Roman"/>
          <w:sz w:val="24"/>
          <w:szCs w:val="24"/>
        </w:rPr>
        <w:t xml:space="preserve">the </w:t>
      </w:r>
      <w:r w:rsidR="00721E14" w:rsidRPr="0057445F">
        <w:rPr>
          <w:rFonts w:ascii="Times New Roman" w:hAnsi="Times New Roman" w:cs="Times New Roman"/>
          <w:sz w:val="24"/>
          <w:szCs w:val="24"/>
        </w:rPr>
        <w:t>privacy</w:t>
      </w:r>
      <w:r w:rsidR="00E93563" w:rsidRPr="0057445F">
        <w:rPr>
          <w:rFonts w:ascii="Times New Roman" w:hAnsi="Times New Roman" w:cs="Times New Roman"/>
          <w:sz w:val="24"/>
          <w:szCs w:val="24"/>
        </w:rPr>
        <w:t xml:space="preserve"> of the women migrant workers</w:t>
      </w:r>
      <w:r w:rsidR="00DF0AB5" w:rsidRPr="0057445F">
        <w:rPr>
          <w:rFonts w:ascii="Times New Roman" w:hAnsi="Times New Roman" w:cs="Times New Roman"/>
          <w:sz w:val="24"/>
          <w:szCs w:val="24"/>
        </w:rPr>
        <w:t xml:space="preserve"> who </w:t>
      </w:r>
      <w:r w:rsidR="000373E8" w:rsidRPr="0057445F">
        <w:rPr>
          <w:rFonts w:ascii="Times New Roman" w:hAnsi="Times New Roman" w:cs="Times New Roman"/>
          <w:sz w:val="24"/>
          <w:szCs w:val="24"/>
        </w:rPr>
        <w:t>wanted to preclude any possibility of their identities being revealed.</w:t>
      </w:r>
      <w:r w:rsidR="00E93563" w:rsidRPr="0057445F">
        <w:rPr>
          <w:rFonts w:ascii="Times New Roman" w:hAnsi="Times New Roman" w:cs="Times New Roman"/>
          <w:sz w:val="24"/>
          <w:szCs w:val="24"/>
        </w:rPr>
        <w:t xml:space="preserve">  </w:t>
      </w:r>
      <w:r w:rsidRPr="0057445F">
        <w:rPr>
          <w:rFonts w:ascii="Times New Roman" w:hAnsi="Times New Roman" w:cs="Times New Roman"/>
          <w:sz w:val="24"/>
          <w:szCs w:val="24"/>
        </w:rPr>
        <w:t>Detailed notes were</w:t>
      </w:r>
      <w:r w:rsidR="007D7C53" w:rsidRPr="0057445F">
        <w:rPr>
          <w:rFonts w:ascii="Times New Roman" w:hAnsi="Times New Roman" w:cs="Times New Roman"/>
          <w:sz w:val="24"/>
          <w:szCs w:val="24"/>
        </w:rPr>
        <w:t xml:space="preserve"> however,</w:t>
      </w:r>
      <w:r w:rsidR="00310BCB" w:rsidRPr="0057445F">
        <w:rPr>
          <w:rFonts w:ascii="Times New Roman" w:hAnsi="Times New Roman" w:cs="Times New Roman"/>
          <w:sz w:val="24"/>
          <w:szCs w:val="24"/>
        </w:rPr>
        <w:t xml:space="preserve"> taken. </w:t>
      </w:r>
      <w:r w:rsidR="00055CCC" w:rsidRPr="0057445F">
        <w:rPr>
          <w:rFonts w:ascii="Times New Roman" w:hAnsi="Times New Roman" w:cs="Times New Roman"/>
          <w:sz w:val="24"/>
          <w:szCs w:val="24"/>
        </w:rPr>
        <w:t>All interviews were conducted between February 2017 and Ju</w:t>
      </w:r>
      <w:r w:rsidR="00536D14">
        <w:rPr>
          <w:rFonts w:ascii="Times New Roman" w:hAnsi="Times New Roman" w:cs="Times New Roman"/>
          <w:sz w:val="24"/>
          <w:szCs w:val="24"/>
        </w:rPr>
        <w:t xml:space="preserve">ly </w:t>
      </w:r>
      <w:r w:rsidR="00055CCC" w:rsidRPr="0057445F">
        <w:rPr>
          <w:rFonts w:ascii="Times New Roman" w:hAnsi="Times New Roman" w:cs="Times New Roman"/>
          <w:sz w:val="24"/>
          <w:szCs w:val="24"/>
        </w:rPr>
        <w:t>2017.</w:t>
      </w:r>
    </w:p>
    <w:p w14:paraId="70CC9BE7" w14:textId="77777777" w:rsidR="000D7E4E" w:rsidRPr="000D7E4E" w:rsidRDefault="000D7E4E" w:rsidP="000D7E4E">
      <w:pPr>
        <w:spacing w:line="360" w:lineRule="auto"/>
        <w:ind w:left="567" w:right="567"/>
        <w:rPr>
          <w:rFonts w:ascii="Times New Roman" w:eastAsia="Times New Roman" w:hAnsi="Times New Roman" w:cs="Times New Roman"/>
          <w:b/>
          <w:sz w:val="24"/>
          <w:szCs w:val="24"/>
          <w:highlight w:val="yellow"/>
          <w:lang w:eastAsia="en-GB"/>
        </w:rPr>
      </w:pPr>
      <w:r w:rsidRPr="000D7E4E">
        <w:rPr>
          <w:rFonts w:ascii="Times New Roman" w:eastAsia="Times New Roman" w:hAnsi="Times New Roman" w:cs="Times New Roman"/>
          <w:b/>
          <w:sz w:val="24"/>
          <w:szCs w:val="24"/>
          <w:highlight w:val="yellow"/>
          <w:lang w:eastAsia="en-GB"/>
        </w:rPr>
        <w:t>Table 1</w:t>
      </w:r>
    </w:p>
    <w:tbl>
      <w:tblPr>
        <w:tblW w:w="8505" w:type="dxa"/>
        <w:tblInd w:w="708" w:type="dxa"/>
        <w:tblLayout w:type="fixed"/>
        <w:tblCellMar>
          <w:top w:w="55" w:type="dxa"/>
          <w:left w:w="55" w:type="dxa"/>
          <w:bottom w:w="55" w:type="dxa"/>
          <w:right w:w="55" w:type="dxa"/>
        </w:tblCellMar>
        <w:tblLook w:val="0000" w:firstRow="0" w:lastRow="0" w:firstColumn="0" w:lastColumn="0" w:noHBand="0" w:noVBand="0"/>
      </w:tblPr>
      <w:tblGrid>
        <w:gridCol w:w="3827"/>
        <w:gridCol w:w="4678"/>
      </w:tblGrid>
      <w:tr w:rsidR="000D7E4E" w:rsidRPr="000D7E4E" w14:paraId="5FAEABB8" w14:textId="77777777" w:rsidTr="003B17A5">
        <w:trPr>
          <w:trHeight w:val="1002"/>
        </w:trPr>
        <w:tc>
          <w:tcPr>
            <w:tcW w:w="3827" w:type="dxa"/>
            <w:tcBorders>
              <w:top w:val="single" w:sz="1" w:space="0" w:color="000000"/>
              <w:left w:val="single" w:sz="1" w:space="0" w:color="000000"/>
              <w:bottom w:val="single" w:sz="1" w:space="0" w:color="000000"/>
            </w:tcBorders>
            <w:shd w:val="clear" w:color="auto" w:fill="FFFFFF"/>
          </w:tcPr>
          <w:p w14:paraId="7485E89F" w14:textId="77777777" w:rsidR="000D7E4E" w:rsidRPr="000D7E4E" w:rsidRDefault="000D7E4E" w:rsidP="003B17A5">
            <w:pPr>
              <w:spacing w:line="480" w:lineRule="auto"/>
              <w:rPr>
                <w:rFonts w:ascii="Times New Roman" w:hAnsi="Times New Roman" w:cs="Times New Roman"/>
                <w:sz w:val="24"/>
                <w:szCs w:val="24"/>
                <w:highlight w:val="yellow"/>
              </w:rPr>
            </w:pPr>
            <w:r w:rsidRPr="000D7E4E">
              <w:rPr>
                <w:rFonts w:ascii="Times New Roman" w:hAnsi="Times New Roman" w:cs="Times New Roman"/>
                <w:sz w:val="24"/>
                <w:szCs w:val="24"/>
                <w:highlight w:val="yellow"/>
              </w:rPr>
              <w:t>NGO1X (6 April 2017)</w:t>
            </w:r>
          </w:p>
        </w:tc>
        <w:tc>
          <w:tcPr>
            <w:tcW w:w="4678" w:type="dxa"/>
            <w:tcBorders>
              <w:top w:val="single" w:sz="1" w:space="0" w:color="000000"/>
              <w:left w:val="single" w:sz="1" w:space="0" w:color="000000"/>
              <w:bottom w:val="single" w:sz="1" w:space="0" w:color="000000"/>
              <w:right w:val="single" w:sz="1" w:space="0" w:color="000000"/>
            </w:tcBorders>
            <w:shd w:val="clear" w:color="auto" w:fill="FFFFFF"/>
          </w:tcPr>
          <w:p w14:paraId="503A17C4" w14:textId="77777777" w:rsidR="000D7E4E" w:rsidRPr="000D7E4E" w:rsidRDefault="000D7E4E" w:rsidP="003B17A5">
            <w:pPr>
              <w:suppressLineNumbers/>
              <w:rPr>
                <w:rFonts w:ascii="Times New Roman" w:hAnsi="Times New Roman" w:cs="Times New Roman"/>
                <w:sz w:val="24"/>
                <w:szCs w:val="24"/>
                <w:highlight w:val="yellow"/>
              </w:rPr>
            </w:pPr>
            <w:r w:rsidRPr="000D7E4E">
              <w:rPr>
                <w:rFonts w:ascii="Times New Roman" w:hAnsi="Times New Roman" w:cs="Times New Roman"/>
                <w:sz w:val="24"/>
                <w:szCs w:val="24"/>
                <w:highlight w:val="yellow"/>
              </w:rPr>
              <w:t>Women’s Rights Organisation, championing gender equality, located in Penang</w:t>
            </w:r>
          </w:p>
        </w:tc>
      </w:tr>
      <w:tr w:rsidR="000D7E4E" w:rsidRPr="000D7E4E" w14:paraId="38D57148" w14:textId="77777777" w:rsidTr="003B17A5">
        <w:tc>
          <w:tcPr>
            <w:tcW w:w="3827" w:type="dxa"/>
            <w:tcBorders>
              <w:left w:val="single" w:sz="1" w:space="0" w:color="000000"/>
              <w:bottom w:val="single" w:sz="1" w:space="0" w:color="000000"/>
            </w:tcBorders>
            <w:shd w:val="clear" w:color="auto" w:fill="FFFFFF"/>
          </w:tcPr>
          <w:p w14:paraId="4AFE92CD" w14:textId="0E7BA9A9" w:rsidR="000D7E4E" w:rsidRPr="000D7E4E" w:rsidRDefault="004C291F" w:rsidP="003B17A5">
            <w:pPr>
              <w:spacing w:line="240" w:lineRule="auto"/>
              <w:ind w:right="567"/>
              <w:rPr>
                <w:rFonts w:ascii="Times New Roman" w:hAnsi="Times New Roman" w:cs="Times New Roman"/>
                <w:bCs/>
                <w:sz w:val="24"/>
                <w:szCs w:val="24"/>
                <w:highlight w:val="yellow"/>
              </w:rPr>
            </w:pPr>
            <w:r>
              <w:rPr>
                <w:rFonts w:ascii="Times New Roman" w:hAnsi="Times New Roman" w:cs="Times New Roman"/>
                <w:bCs/>
                <w:sz w:val="24"/>
                <w:szCs w:val="24"/>
                <w:highlight w:val="yellow"/>
              </w:rPr>
              <w:t>NGO2U</w:t>
            </w:r>
            <w:r w:rsidR="000D7E4E" w:rsidRPr="000D7E4E">
              <w:rPr>
                <w:rFonts w:ascii="Times New Roman" w:hAnsi="Times New Roman" w:cs="Times New Roman"/>
                <w:bCs/>
                <w:sz w:val="24"/>
                <w:szCs w:val="24"/>
                <w:highlight w:val="yellow"/>
              </w:rPr>
              <w:t xml:space="preserve"> </w:t>
            </w:r>
            <w:r w:rsidR="000D7E4E" w:rsidRPr="000D7E4E">
              <w:rPr>
                <w:rFonts w:ascii="Times New Roman" w:hAnsi="Times New Roman" w:cs="Times New Roman"/>
                <w:sz w:val="24"/>
                <w:szCs w:val="24"/>
                <w:highlight w:val="yellow"/>
              </w:rPr>
              <w:t>(11, April 2017; 6, June 2017)</w:t>
            </w:r>
          </w:p>
        </w:tc>
        <w:tc>
          <w:tcPr>
            <w:tcW w:w="4678" w:type="dxa"/>
            <w:tcBorders>
              <w:left w:val="single" w:sz="1" w:space="0" w:color="000000"/>
              <w:bottom w:val="single" w:sz="1" w:space="0" w:color="000000"/>
              <w:right w:val="single" w:sz="1" w:space="0" w:color="000000"/>
            </w:tcBorders>
            <w:shd w:val="clear" w:color="auto" w:fill="FFFFFF"/>
          </w:tcPr>
          <w:p w14:paraId="23529DF6" w14:textId="77777777" w:rsidR="000D7E4E" w:rsidRPr="000D7E4E" w:rsidRDefault="000D7E4E" w:rsidP="003B17A5">
            <w:pPr>
              <w:suppressLineNumbers/>
              <w:rPr>
                <w:rFonts w:ascii="Times New Roman" w:hAnsi="Times New Roman" w:cs="Times New Roman"/>
                <w:bCs/>
                <w:sz w:val="24"/>
                <w:szCs w:val="24"/>
                <w:highlight w:val="yellow"/>
              </w:rPr>
            </w:pPr>
            <w:r w:rsidRPr="000D7E4E">
              <w:rPr>
                <w:rFonts w:ascii="Times New Roman" w:hAnsi="Times New Roman" w:cs="Times New Roman"/>
                <w:bCs/>
                <w:sz w:val="24"/>
                <w:szCs w:val="24"/>
                <w:highlight w:val="yellow"/>
              </w:rPr>
              <w:t>Trade Union in the electronics sector which works with a large group of migrants, located in Penang</w:t>
            </w:r>
          </w:p>
          <w:p w14:paraId="3382B7E4" w14:textId="77777777" w:rsidR="000D7E4E" w:rsidRPr="000D7E4E" w:rsidRDefault="000D7E4E" w:rsidP="003B17A5">
            <w:pPr>
              <w:suppressLineNumbers/>
              <w:rPr>
                <w:rFonts w:ascii="Times New Roman" w:hAnsi="Times New Roman" w:cs="Times New Roman"/>
                <w:bCs/>
                <w:sz w:val="24"/>
                <w:szCs w:val="24"/>
                <w:highlight w:val="yellow"/>
              </w:rPr>
            </w:pPr>
          </w:p>
        </w:tc>
      </w:tr>
      <w:tr w:rsidR="000D7E4E" w:rsidRPr="000D7E4E" w14:paraId="02CB2B16" w14:textId="77777777" w:rsidTr="003B17A5">
        <w:tc>
          <w:tcPr>
            <w:tcW w:w="3827" w:type="dxa"/>
            <w:tcBorders>
              <w:left w:val="single" w:sz="1" w:space="0" w:color="000000"/>
              <w:bottom w:val="single" w:sz="1" w:space="0" w:color="000000"/>
            </w:tcBorders>
            <w:shd w:val="clear" w:color="auto" w:fill="FFFFFF"/>
          </w:tcPr>
          <w:p w14:paraId="6F67AD9F" w14:textId="77777777" w:rsidR="000D7E4E" w:rsidRPr="000D7E4E" w:rsidRDefault="000D7E4E" w:rsidP="003B17A5">
            <w:pPr>
              <w:spacing w:line="480" w:lineRule="auto"/>
              <w:ind w:right="567"/>
              <w:rPr>
                <w:rFonts w:ascii="Times New Roman" w:hAnsi="Times New Roman" w:cs="Times New Roman"/>
                <w:sz w:val="24"/>
                <w:szCs w:val="24"/>
                <w:highlight w:val="yellow"/>
              </w:rPr>
            </w:pPr>
            <w:r w:rsidRPr="000D7E4E">
              <w:rPr>
                <w:rFonts w:ascii="Times New Roman" w:hAnsi="Times New Roman" w:cs="Times New Roman"/>
                <w:sz w:val="24"/>
                <w:szCs w:val="24"/>
                <w:highlight w:val="yellow"/>
              </w:rPr>
              <w:t>NGO3Y (7, April 2017)</w:t>
            </w:r>
          </w:p>
        </w:tc>
        <w:tc>
          <w:tcPr>
            <w:tcW w:w="4678" w:type="dxa"/>
            <w:tcBorders>
              <w:left w:val="single" w:sz="1" w:space="0" w:color="000000"/>
              <w:bottom w:val="single" w:sz="1" w:space="0" w:color="000000"/>
              <w:right w:val="single" w:sz="1" w:space="0" w:color="000000"/>
            </w:tcBorders>
            <w:shd w:val="clear" w:color="auto" w:fill="FFFFFF"/>
          </w:tcPr>
          <w:p w14:paraId="777C9E20" w14:textId="77777777" w:rsidR="000D7E4E" w:rsidRPr="000D7E4E" w:rsidRDefault="000D7E4E" w:rsidP="003B17A5">
            <w:pPr>
              <w:suppressLineNumbers/>
              <w:rPr>
                <w:rFonts w:ascii="Times New Roman" w:hAnsi="Times New Roman" w:cs="Times New Roman"/>
                <w:sz w:val="24"/>
                <w:szCs w:val="24"/>
                <w:highlight w:val="yellow"/>
              </w:rPr>
            </w:pPr>
            <w:r w:rsidRPr="000D7E4E">
              <w:rPr>
                <w:rFonts w:ascii="Times New Roman" w:hAnsi="Times New Roman" w:cs="Times New Roman"/>
                <w:sz w:val="24"/>
                <w:szCs w:val="24"/>
                <w:highlight w:val="yellow"/>
              </w:rPr>
              <w:t>Religious Women’s Organisation, promoting gender equality and justice within religion, located in Kuala Lumpur</w:t>
            </w:r>
          </w:p>
        </w:tc>
      </w:tr>
      <w:tr w:rsidR="000D7E4E" w:rsidRPr="000D7E4E" w14:paraId="5FF75A10" w14:textId="77777777" w:rsidTr="003B17A5">
        <w:tc>
          <w:tcPr>
            <w:tcW w:w="3827" w:type="dxa"/>
            <w:tcBorders>
              <w:left w:val="single" w:sz="1" w:space="0" w:color="000000"/>
              <w:bottom w:val="single" w:sz="1" w:space="0" w:color="000000"/>
            </w:tcBorders>
            <w:shd w:val="clear" w:color="auto" w:fill="FFFFFF"/>
          </w:tcPr>
          <w:p w14:paraId="4740AF67" w14:textId="77777777" w:rsidR="000D7E4E" w:rsidRPr="000D7E4E" w:rsidRDefault="000D7E4E" w:rsidP="003B17A5">
            <w:pPr>
              <w:spacing w:line="480" w:lineRule="auto"/>
              <w:ind w:right="567"/>
              <w:rPr>
                <w:rFonts w:ascii="Times New Roman" w:hAnsi="Times New Roman" w:cs="Times New Roman"/>
                <w:sz w:val="24"/>
                <w:szCs w:val="24"/>
                <w:highlight w:val="yellow"/>
              </w:rPr>
            </w:pPr>
            <w:r w:rsidRPr="000D7E4E">
              <w:rPr>
                <w:rFonts w:ascii="Times New Roman" w:hAnsi="Times New Roman" w:cs="Times New Roman"/>
                <w:sz w:val="24"/>
                <w:szCs w:val="24"/>
                <w:highlight w:val="yellow"/>
              </w:rPr>
              <w:t>NGO4Z (23, February 2017)</w:t>
            </w:r>
          </w:p>
        </w:tc>
        <w:tc>
          <w:tcPr>
            <w:tcW w:w="4678" w:type="dxa"/>
            <w:tcBorders>
              <w:left w:val="single" w:sz="1" w:space="0" w:color="000000"/>
              <w:bottom w:val="single" w:sz="1" w:space="0" w:color="000000"/>
              <w:right w:val="single" w:sz="1" w:space="0" w:color="000000"/>
            </w:tcBorders>
            <w:shd w:val="clear" w:color="auto" w:fill="FFFFFF"/>
          </w:tcPr>
          <w:p w14:paraId="1795D60B" w14:textId="77777777" w:rsidR="000D7E4E" w:rsidRPr="000D7E4E" w:rsidRDefault="000D7E4E" w:rsidP="003B17A5">
            <w:pPr>
              <w:suppressLineNumbers/>
              <w:rPr>
                <w:rFonts w:ascii="Times New Roman" w:hAnsi="Times New Roman" w:cs="Times New Roman"/>
                <w:sz w:val="24"/>
                <w:szCs w:val="24"/>
                <w:highlight w:val="yellow"/>
              </w:rPr>
            </w:pPr>
            <w:r w:rsidRPr="000D7E4E">
              <w:rPr>
                <w:rFonts w:ascii="Times New Roman" w:hAnsi="Times New Roman" w:cs="Times New Roman"/>
                <w:sz w:val="24"/>
                <w:szCs w:val="24"/>
                <w:highlight w:val="yellow"/>
              </w:rPr>
              <w:t>Human Rights Organisation working with vulnerable peoples, including women migrant workers, located in Kuala Lumpur</w:t>
            </w:r>
          </w:p>
          <w:p w14:paraId="6A412362" w14:textId="77777777" w:rsidR="000D7E4E" w:rsidRPr="000D7E4E" w:rsidRDefault="000D7E4E" w:rsidP="003B17A5">
            <w:pPr>
              <w:suppressLineNumbers/>
              <w:rPr>
                <w:rFonts w:ascii="Times New Roman" w:hAnsi="Times New Roman" w:cs="Times New Roman"/>
                <w:sz w:val="24"/>
                <w:szCs w:val="24"/>
                <w:highlight w:val="yellow"/>
              </w:rPr>
            </w:pPr>
          </w:p>
        </w:tc>
      </w:tr>
      <w:tr w:rsidR="000D7E4E" w:rsidRPr="000D7E4E" w14:paraId="316FEB28" w14:textId="77777777" w:rsidTr="003B17A5">
        <w:tc>
          <w:tcPr>
            <w:tcW w:w="3827" w:type="dxa"/>
            <w:tcBorders>
              <w:left w:val="single" w:sz="1" w:space="0" w:color="000000"/>
              <w:bottom w:val="single" w:sz="1" w:space="0" w:color="000000"/>
            </w:tcBorders>
            <w:shd w:val="clear" w:color="auto" w:fill="FFFFFF"/>
          </w:tcPr>
          <w:p w14:paraId="2F47147F" w14:textId="77777777" w:rsidR="000D7E4E" w:rsidRPr="000D7E4E" w:rsidRDefault="000D7E4E" w:rsidP="003B17A5">
            <w:pPr>
              <w:spacing w:line="480" w:lineRule="auto"/>
              <w:ind w:right="567"/>
              <w:rPr>
                <w:rFonts w:ascii="Times New Roman" w:hAnsi="Times New Roman" w:cs="Times New Roman"/>
                <w:sz w:val="24"/>
                <w:szCs w:val="24"/>
                <w:highlight w:val="yellow"/>
              </w:rPr>
            </w:pPr>
            <w:r w:rsidRPr="000D7E4E">
              <w:rPr>
                <w:rFonts w:ascii="Times New Roman" w:hAnsi="Times New Roman" w:cs="Times New Roman"/>
                <w:sz w:val="24"/>
                <w:szCs w:val="24"/>
                <w:highlight w:val="yellow"/>
              </w:rPr>
              <w:t>NGO5K (11, March 2017)</w:t>
            </w:r>
          </w:p>
        </w:tc>
        <w:tc>
          <w:tcPr>
            <w:tcW w:w="4678" w:type="dxa"/>
            <w:tcBorders>
              <w:left w:val="single" w:sz="1" w:space="0" w:color="000000"/>
              <w:bottom w:val="single" w:sz="1" w:space="0" w:color="000000"/>
              <w:right w:val="single" w:sz="1" w:space="0" w:color="000000"/>
            </w:tcBorders>
            <w:shd w:val="clear" w:color="auto" w:fill="FFFFFF"/>
          </w:tcPr>
          <w:p w14:paraId="54EA0934" w14:textId="77777777" w:rsidR="000D7E4E" w:rsidRPr="000D7E4E" w:rsidRDefault="000D7E4E" w:rsidP="003B17A5">
            <w:pPr>
              <w:suppressLineNumbers/>
              <w:rPr>
                <w:rFonts w:ascii="Times New Roman" w:hAnsi="Times New Roman" w:cs="Times New Roman"/>
                <w:sz w:val="24"/>
                <w:szCs w:val="24"/>
                <w:highlight w:val="yellow"/>
              </w:rPr>
            </w:pPr>
            <w:r w:rsidRPr="000D7E4E">
              <w:rPr>
                <w:rFonts w:ascii="Times New Roman" w:hAnsi="Times New Roman" w:cs="Times New Roman"/>
                <w:sz w:val="24"/>
                <w:szCs w:val="24"/>
                <w:highlight w:val="yellow"/>
              </w:rPr>
              <w:t xml:space="preserve">Social Justice Organisation representing poor and marginalised peoples, located in Kuala Lumpur  </w:t>
            </w:r>
          </w:p>
        </w:tc>
      </w:tr>
      <w:tr w:rsidR="000D7E4E" w:rsidRPr="000D7E4E" w14:paraId="63C1D81A" w14:textId="77777777" w:rsidTr="003B17A5">
        <w:tc>
          <w:tcPr>
            <w:tcW w:w="3827" w:type="dxa"/>
            <w:tcBorders>
              <w:left w:val="single" w:sz="1" w:space="0" w:color="000000"/>
              <w:bottom w:val="single" w:sz="1" w:space="0" w:color="000000"/>
            </w:tcBorders>
            <w:shd w:val="clear" w:color="auto" w:fill="FFFFFF"/>
          </w:tcPr>
          <w:p w14:paraId="2D9D1A26" w14:textId="77777777" w:rsidR="000D7E4E" w:rsidRPr="000D7E4E" w:rsidRDefault="000D7E4E" w:rsidP="003B17A5">
            <w:pPr>
              <w:suppressLineNumbers/>
              <w:rPr>
                <w:rFonts w:ascii="Times New Roman" w:hAnsi="Times New Roman" w:cs="Times New Roman"/>
                <w:sz w:val="24"/>
                <w:szCs w:val="24"/>
                <w:highlight w:val="yellow"/>
              </w:rPr>
            </w:pPr>
            <w:r w:rsidRPr="000D7E4E">
              <w:rPr>
                <w:rFonts w:ascii="Times New Roman" w:hAnsi="Times New Roman" w:cs="Times New Roman"/>
                <w:sz w:val="24"/>
                <w:szCs w:val="24"/>
                <w:highlight w:val="yellow"/>
              </w:rPr>
              <w:t>NGO6B, (26, May 2017)</w:t>
            </w:r>
          </w:p>
        </w:tc>
        <w:tc>
          <w:tcPr>
            <w:tcW w:w="4678" w:type="dxa"/>
            <w:tcBorders>
              <w:left w:val="single" w:sz="1" w:space="0" w:color="000000"/>
              <w:bottom w:val="single" w:sz="1" w:space="0" w:color="000000"/>
              <w:right w:val="single" w:sz="1" w:space="0" w:color="000000"/>
            </w:tcBorders>
            <w:shd w:val="clear" w:color="auto" w:fill="FFFFFF"/>
          </w:tcPr>
          <w:p w14:paraId="7F00FB9E" w14:textId="744E513E" w:rsidR="000D7E4E" w:rsidRPr="000D7E4E" w:rsidRDefault="000D7E4E" w:rsidP="003B17A5">
            <w:pPr>
              <w:suppressLineNumbers/>
              <w:rPr>
                <w:rFonts w:ascii="Times New Roman" w:hAnsi="Times New Roman" w:cs="Times New Roman"/>
                <w:sz w:val="24"/>
                <w:szCs w:val="24"/>
                <w:highlight w:val="yellow"/>
              </w:rPr>
            </w:pPr>
            <w:r w:rsidRPr="000D7E4E">
              <w:rPr>
                <w:rFonts w:ascii="Times New Roman" w:hAnsi="Times New Roman" w:cs="Times New Roman"/>
                <w:sz w:val="24"/>
                <w:szCs w:val="24"/>
                <w:highlight w:val="yellow"/>
              </w:rPr>
              <w:t xml:space="preserve">Social movement group championing political, economic and social </w:t>
            </w:r>
            <w:r>
              <w:rPr>
                <w:rFonts w:ascii="Times New Roman" w:hAnsi="Times New Roman" w:cs="Times New Roman"/>
                <w:sz w:val="24"/>
                <w:szCs w:val="24"/>
                <w:highlight w:val="yellow"/>
              </w:rPr>
              <w:t xml:space="preserve">reform; </w:t>
            </w:r>
            <w:r w:rsidRPr="000D7E4E">
              <w:rPr>
                <w:rFonts w:ascii="Times New Roman" w:hAnsi="Times New Roman" w:cs="Times New Roman"/>
                <w:sz w:val="24"/>
                <w:szCs w:val="24"/>
                <w:highlight w:val="yellow"/>
              </w:rPr>
              <w:t>greater governmental accountability, respect for human rights, fairer socio-economic policies, located in Penang</w:t>
            </w:r>
          </w:p>
        </w:tc>
      </w:tr>
      <w:tr w:rsidR="000D7E4E" w:rsidRPr="00A9212C" w14:paraId="70A07854" w14:textId="77777777" w:rsidTr="003B17A5">
        <w:tc>
          <w:tcPr>
            <w:tcW w:w="3827" w:type="dxa"/>
            <w:tcBorders>
              <w:left w:val="single" w:sz="1" w:space="0" w:color="000000"/>
              <w:bottom w:val="single" w:sz="1" w:space="0" w:color="000000"/>
            </w:tcBorders>
            <w:shd w:val="clear" w:color="auto" w:fill="FFFFFF"/>
          </w:tcPr>
          <w:p w14:paraId="1E8C5974" w14:textId="77777777" w:rsidR="000D7E4E" w:rsidRPr="000D7E4E" w:rsidRDefault="000D7E4E" w:rsidP="003B17A5">
            <w:pPr>
              <w:spacing w:line="480" w:lineRule="auto"/>
              <w:ind w:right="567"/>
              <w:rPr>
                <w:rFonts w:ascii="Times New Roman" w:hAnsi="Times New Roman" w:cs="Times New Roman"/>
                <w:sz w:val="24"/>
                <w:szCs w:val="24"/>
                <w:highlight w:val="yellow"/>
              </w:rPr>
            </w:pPr>
            <w:r w:rsidRPr="000D7E4E">
              <w:rPr>
                <w:rFonts w:ascii="Times New Roman" w:hAnsi="Times New Roman" w:cs="Times New Roman"/>
                <w:sz w:val="24"/>
                <w:szCs w:val="24"/>
                <w:highlight w:val="yellow"/>
              </w:rPr>
              <w:t>NGO7H</w:t>
            </w:r>
            <w:r w:rsidRPr="000D7E4E">
              <w:rPr>
                <w:rFonts w:ascii="Times New Roman" w:hAnsi="Times New Roman" w:cs="Times New Roman"/>
                <w:color w:val="FF0000"/>
                <w:sz w:val="24"/>
                <w:szCs w:val="24"/>
                <w:highlight w:val="yellow"/>
              </w:rPr>
              <w:t xml:space="preserve"> </w:t>
            </w:r>
            <w:r w:rsidRPr="000D7E4E">
              <w:rPr>
                <w:rFonts w:ascii="Times New Roman" w:hAnsi="Times New Roman" w:cs="Times New Roman"/>
                <w:sz w:val="24"/>
                <w:szCs w:val="24"/>
                <w:highlight w:val="yellow"/>
              </w:rPr>
              <w:t>(8, June 2017)</w:t>
            </w:r>
          </w:p>
        </w:tc>
        <w:tc>
          <w:tcPr>
            <w:tcW w:w="4678" w:type="dxa"/>
            <w:tcBorders>
              <w:left w:val="single" w:sz="1" w:space="0" w:color="000000"/>
              <w:bottom w:val="single" w:sz="1" w:space="0" w:color="000000"/>
              <w:right w:val="single" w:sz="1" w:space="0" w:color="000000"/>
            </w:tcBorders>
            <w:shd w:val="clear" w:color="auto" w:fill="FFFFFF"/>
          </w:tcPr>
          <w:p w14:paraId="09508239" w14:textId="77777777" w:rsidR="000D7E4E" w:rsidRPr="00A9212C" w:rsidRDefault="000D7E4E" w:rsidP="003B17A5">
            <w:pPr>
              <w:suppressLineNumbers/>
              <w:rPr>
                <w:rFonts w:ascii="Times New Roman" w:hAnsi="Times New Roman" w:cs="Times New Roman"/>
                <w:sz w:val="24"/>
                <w:szCs w:val="24"/>
              </w:rPr>
            </w:pPr>
            <w:r w:rsidRPr="000D7E4E">
              <w:rPr>
                <w:rFonts w:ascii="Times New Roman" w:hAnsi="Times New Roman" w:cs="Times New Roman"/>
                <w:sz w:val="24"/>
                <w:szCs w:val="24"/>
                <w:highlight w:val="yellow"/>
              </w:rPr>
              <w:t>Human Rights Organisation, working with migrant and refugee populations, located in Penang</w:t>
            </w:r>
            <w:r w:rsidRPr="00A9212C">
              <w:rPr>
                <w:rFonts w:ascii="Times New Roman" w:hAnsi="Times New Roman" w:cs="Times New Roman"/>
                <w:sz w:val="24"/>
                <w:szCs w:val="24"/>
              </w:rPr>
              <w:t xml:space="preserve"> </w:t>
            </w:r>
          </w:p>
        </w:tc>
      </w:tr>
    </w:tbl>
    <w:p w14:paraId="5735347C" w14:textId="77777777" w:rsidR="000D7E4E" w:rsidRDefault="000D7E4E" w:rsidP="000D7E4E">
      <w:pPr>
        <w:spacing w:line="360" w:lineRule="auto"/>
        <w:ind w:left="567" w:right="567"/>
        <w:rPr>
          <w:rFonts w:ascii="Times New Roman" w:hAnsi="Times New Roman" w:cs="Times New Roman"/>
          <w:sz w:val="24"/>
          <w:szCs w:val="24"/>
        </w:rPr>
      </w:pPr>
    </w:p>
    <w:p w14:paraId="4A3A47A9" w14:textId="77777777" w:rsidR="000D7E4E" w:rsidRDefault="000D7E4E" w:rsidP="009A4417">
      <w:pPr>
        <w:spacing w:line="360" w:lineRule="auto"/>
        <w:ind w:left="567" w:right="567"/>
        <w:rPr>
          <w:rFonts w:ascii="Times New Roman" w:hAnsi="Times New Roman" w:cs="Times New Roman"/>
          <w:sz w:val="24"/>
          <w:szCs w:val="24"/>
        </w:rPr>
      </w:pPr>
    </w:p>
    <w:p w14:paraId="791D80E5" w14:textId="77777777" w:rsidR="001D5F4E" w:rsidRPr="007D7C53" w:rsidRDefault="008A7C51" w:rsidP="00752DA9">
      <w:pPr>
        <w:spacing w:line="360" w:lineRule="auto"/>
        <w:ind w:left="567" w:right="567"/>
        <w:rPr>
          <w:rFonts w:ascii="Times New Roman" w:eastAsia="Times New Roman" w:hAnsi="Times New Roman" w:cs="Times New Roman"/>
          <w:sz w:val="24"/>
          <w:szCs w:val="24"/>
          <w:lang w:eastAsia="en-GB"/>
        </w:rPr>
      </w:pPr>
      <w:r w:rsidRPr="007D7C53">
        <w:rPr>
          <w:rFonts w:ascii="Times New Roman" w:hAnsi="Times New Roman" w:cs="Times New Roman"/>
          <w:b/>
          <w:sz w:val="24"/>
          <w:szCs w:val="24"/>
        </w:rPr>
        <w:t xml:space="preserve">Part IV: </w:t>
      </w:r>
      <w:bookmarkEnd w:id="6"/>
      <w:r w:rsidR="001D5F4E" w:rsidRPr="007D7C53">
        <w:rPr>
          <w:rFonts w:ascii="Times New Roman" w:eastAsia="Times New Roman" w:hAnsi="Times New Roman" w:cs="Times New Roman"/>
          <w:b/>
          <w:sz w:val="24"/>
          <w:szCs w:val="24"/>
          <w:lang w:eastAsia="en-GB"/>
        </w:rPr>
        <w:t>Findings</w:t>
      </w:r>
    </w:p>
    <w:p w14:paraId="7BE6BCA3" w14:textId="587F6E43" w:rsidR="00255D5E" w:rsidRPr="00711531" w:rsidRDefault="00255D5E" w:rsidP="00255D5E">
      <w:pPr>
        <w:spacing w:line="360" w:lineRule="auto"/>
        <w:ind w:left="567" w:right="567"/>
        <w:rPr>
          <w:rFonts w:ascii="Times New Roman" w:eastAsia="Times New Roman" w:hAnsi="Times New Roman" w:cs="Times New Roman"/>
          <w:sz w:val="24"/>
          <w:szCs w:val="24"/>
          <w:lang w:eastAsia="en-GB"/>
        </w:rPr>
      </w:pPr>
      <w:r w:rsidRPr="00711531">
        <w:rPr>
          <w:rFonts w:ascii="Times New Roman" w:eastAsia="Times New Roman" w:hAnsi="Times New Roman" w:cs="Times New Roman"/>
          <w:sz w:val="24"/>
          <w:szCs w:val="24"/>
          <w:lang w:eastAsia="en-GB"/>
        </w:rPr>
        <w:t xml:space="preserve">1. </w:t>
      </w:r>
      <w:r w:rsidR="00AB274E" w:rsidRPr="00EA23AB">
        <w:rPr>
          <w:rFonts w:ascii="Times New Roman" w:eastAsia="Times New Roman" w:hAnsi="Times New Roman" w:cs="Times New Roman"/>
          <w:b/>
          <w:sz w:val="24"/>
          <w:szCs w:val="24"/>
          <w:lang w:eastAsia="en-GB"/>
        </w:rPr>
        <w:t xml:space="preserve">To what extent do </w:t>
      </w:r>
      <w:r w:rsidR="00DF0AB5" w:rsidRPr="00EA23AB">
        <w:rPr>
          <w:rFonts w:ascii="Times New Roman" w:eastAsia="Times New Roman" w:hAnsi="Times New Roman" w:cs="Times New Roman"/>
          <w:b/>
          <w:sz w:val="24"/>
          <w:szCs w:val="24"/>
          <w:lang w:eastAsia="en-GB"/>
        </w:rPr>
        <w:t>NGOs</w:t>
      </w:r>
      <w:r w:rsidR="00AB274E" w:rsidRPr="00EA23AB">
        <w:rPr>
          <w:rFonts w:ascii="Times New Roman" w:eastAsia="Times New Roman" w:hAnsi="Times New Roman" w:cs="Times New Roman"/>
          <w:b/>
          <w:sz w:val="24"/>
          <w:szCs w:val="24"/>
          <w:lang w:eastAsia="en-GB"/>
        </w:rPr>
        <w:t xml:space="preserve"> </w:t>
      </w:r>
      <w:proofErr w:type="gramStart"/>
      <w:r w:rsidR="00AB274E" w:rsidRPr="00EA23AB">
        <w:rPr>
          <w:rFonts w:ascii="Times New Roman" w:eastAsia="Times New Roman" w:hAnsi="Times New Roman" w:cs="Times New Roman"/>
          <w:b/>
          <w:sz w:val="24"/>
          <w:szCs w:val="24"/>
          <w:lang w:eastAsia="en-GB"/>
        </w:rPr>
        <w:t>take into account</w:t>
      </w:r>
      <w:proofErr w:type="gramEnd"/>
      <w:r w:rsidR="00AB274E" w:rsidRPr="00EA23AB">
        <w:rPr>
          <w:rFonts w:ascii="Times New Roman" w:eastAsia="Times New Roman" w:hAnsi="Times New Roman" w:cs="Times New Roman"/>
          <w:b/>
          <w:sz w:val="24"/>
          <w:szCs w:val="24"/>
          <w:lang w:eastAsia="en-GB"/>
        </w:rPr>
        <w:t xml:space="preserve"> the different identity dimensions of women migrant workers</w:t>
      </w:r>
      <w:r w:rsidR="00DF0AB5" w:rsidRPr="00EA23AB">
        <w:rPr>
          <w:rFonts w:ascii="Times New Roman" w:eastAsia="Times New Roman" w:hAnsi="Times New Roman" w:cs="Times New Roman"/>
          <w:b/>
          <w:sz w:val="24"/>
          <w:szCs w:val="24"/>
          <w:lang w:eastAsia="en-GB"/>
        </w:rPr>
        <w:t xml:space="preserve"> (</w:t>
      </w:r>
      <w:r w:rsidR="00DF0AB5" w:rsidRPr="00EA23AB">
        <w:rPr>
          <w:rFonts w:ascii="Times New Roman" w:hAnsi="Times New Roman" w:cs="Times New Roman"/>
          <w:b/>
          <w:i/>
          <w:sz w:val="24"/>
          <w:szCs w:val="24"/>
        </w:rPr>
        <w:t>as women, as migrants and as workers</w:t>
      </w:r>
      <w:r w:rsidR="00DF0AB5" w:rsidRPr="00EA23AB">
        <w:rPr>
          <w:rFonts w:ascii="Times New Roman" w:eastAsia="Times New Roman" w:hAnsi="Times New Roman" w:cs="Times New Roman"/>
          <w:b/>
          <w:sz w:val="24"/>
          <w:szCs w:val="24"/>
          <w:lang w:eastAsia="en-GB"/>
        </w:rPr>
        <w:t>)</w:t>
      </w:r>
      <w:r w:rsidR="00AB274E" w:rsidRPr="00EA23AB">
        <w:rPr>
          <w:rFonts w:ascii="Times New Roman" w:eastAsia="Times New Roman" w:hAnsi="Times New Roman" w:cs="Times New Roman"/>
          <w:b/>
          <w:sz w:val="24"/>
          <w:szCs w:val="24"/>
          <w:lang w:eastAsia="en-GB"/>
        </w:rPr>
        <w:t>?</w:t>
      </w:r>
    </w:p>
    <w:p w14:paraId="5DDFA556" w14:textId="4F6B7681" w:rsidR="008A7723" w:rsidRPr="007D7C53" w:rsidRDefault="00255D5E" w:rsidP="008A7723">
      <w:pPr>
        <w:spacing w:line="360" w:lineRule="auto"/>
        <w:ind w:left="567" w:right="567"/>
        <w:rPr>
          <w:rFonts w:ascii="Times New Roman" w:eastAsia="Times New Roman" w:hAnsi="Times New Roman" w:cs="Times New Roman"/>
          <w:sz w:val="24"/>
          <w:szCs w:val="24"/>
          <w:lang w:eastAsia="en-GB"/>
        </w:rPr>
      </w:pPr>
      <w:r w:rsidRPr="007D7C53">
        <w:rPr>
          <w:rFonts w:ascii="Times New Roman" w:eastAsia="Times New Roman" w:hAnsi="Times New Roman" w:cs="Times New Roman"/>
          <w:sz w:val="24"/>
          <w:szCs w:val="24"/>
          <w:lang w:eastAsia="en-GB"/>
        </w:rPr>
        <w:t>A</w:t>
      </w:r>
      <w:r w:rsidR="004C2E7F">
        <w:rPr>
          <w:rFonts w:ascii="Times New Roman" w:eastAsia="Times New Roman" w:hAnsi="Times New Roman" w:cs="Times New Roman"/>
          <w:sz w:val="24"/>
          <w:szCs w:val="24"/>
          <w:lang w:eastAsia="en-GB"/>
        </w:rPr>
        <w:t xml:space="preserve">lmost </w:t>
      </w:r>
      <w:proofErr w:type="gramStart"/>
      <w:r w:rsidR="004C2E7F">
        <w:rPr>
          <w:rFonts w:ascii="Times New Roman" w:eastAsia="Times New Roman" w:hAnsi="Times New Roman" w:cs="Times New Roman"/>
          <w:sz w:val="24"/>
          <w:szCs w:val="24"/>
          <w:lang w:eastAsia="en-GB"/>
        </w:rPr>
        <w:t>a</w:t>
      </w:r>
      <w:r w:rsidRPr="007D7C53">
        <w:rPr>
          <w:rFonts w:ascii="Times New Roman" w:eastAsia="Times New Roman" w:hAnsi="Times New Roman" w:cs="Times New Roman"/>
          <w:sz w:val="24"/>
          <w:szCs w:val="24"/>
          <w:lang w:eastAsia="en-GB"/>
        </w:rPr>
        <w:t>ll of</w:t>
      </w:r>
      <w:proofErr w:type="gramEnd"/>
      <w:r w:rsidRPr="007D7C53">
        <w:rPr>
          <w:rFonts w:ascii="Times New Roman" w:eastAsia="Times New Roman" w:hAnsi="Times New Roman" w:cs="Times New Roman"/>
          <w:sz w:val="24"/>
          <w:szCs w:val="24"/>
          <w:lang w:eastAsia="en-GB"/>
        </w:rPr>
        <w:t xml:space="preserve"> the participants recognised the </w:t>
      </w:r>
      <w:r w:rsidR="007D7C53">
        <w:rPr>
          <w:rFonts w:ascii="Times New Roman" w:eastAsia="Times New Roman" w:hAnsi="Times New Roman" w:cs="Times New Roman"/>
          <w:sz w:val="24"/>
          <w:szCs w:val="24"/>
          <w:lang w:eastAsia="en-GB"/>
        </w:rPr>
        <w:t>multiple</w:t>
      </w:r>
      <w:r w:rsidRPr="007D7C53">
        <w:rPr>
          <w:rFonts w:ascii="Times New Roman" w:eastAsia="Times New Roman" w:hAnsi="Times New Roman" w:cs="Times New Roman"/>
          <w:sz w:val="24"/>
          <w:szCs w:val="24"/>
          <w:lang w:eastAsia="en-GB"/>
        </w:rPr>
        <w:t xml:space="preserve"> </w:t>
      </w:r>
      <w:r w:rsidR="007D7C53">
        <w:rPr>
          <w:rFonts w:ascii="Times New Roman" w:eastAsia="Times New Roman" w:hAnsi="Times New Roman" w:cs="Times New Roman"/>
          <w:sz w:val="24"/>
          <w:szCs w:val="24"/>
          <w:lang w:eastAsia="en-GB"/>
        </w:rPr>
        <w:t>discriminations against women m</w:t>
      </w:r>
      <w:r w:rsidRPr="007D7C53">
        <w:rPr>
          <w:rFonts w:ascii="Times New Roman" w:eastAsia="Times New Roman" w:hAnsi="Times New Roman" w:cs="Times New Roman"/>
          <w:sz w:val="24"/>
          <w:szCs w:val="24"/>
          <w:lang w:eastAsia="en-GB"/>
        </w:rPr>
        <w:t>igrant workers</w:t>
      </w:r>
      <w:r w:rsidR="00DF0AB5">
        <w:rPr>
          <w:rFonts w:ascii="Times New Roman" w:eastAsia="Times New Roman" w:hAnsi="Times New Roman" w:cs="Times New Roman"/>
          <w:sz w:val="24"/>
          <w:szCs w:val="24"/>
          <w:lang w:eastAsia="en-GB"/>
        </w:rPr>
        <w:t>, because of their multi-identities</w:t>
      </w:r>
      <w:r w:rsidRPr="007D7C53">
        <w:rPr>
          <w:rFonts w:ascii="Times New Roman" w:eastAsia="Times New Roman" w:hAnsi="Times New Roman" w:cs="Times New Roman"/>
          <w:sz w:val="24"/>
          <w:szCs w:val="24"/>
          <w:lang w:eastAsia="en-GB"/>
        </w:rPr>
        <w:t xml:space="preserve">. </w:t>
      </w:r>
      <w:r w:rsidR="007D7C53">
        <w:rPr>
          <w:rFonts w:ascii="Times New Roman" w:eastAsia="Times New Roman" w:hAnsi="Times New Roman" w:cs="Times New Roman"/>
          <w:sz w:val="24"/>
          <w:szCs w:val="24"/>
          <w:lang w:eastAsia="en-GB"/>
        </w:rPr>
        <w:t>I</w:t>
      </w:r>
      <w:r w:rsidRPr="007D7C53">
        <w:rPr>
          <w:rFonts w:ascii="Times New Roman" w:eastAsia="Times New Roman" w:hAnsi="Times New Roman" w:cs="Times New Roman"/>
          <w:sz w:val="24"/>
          <w:szCs w:val="24"/>
          <w:lang w:eastAsia="en-GB"/>
        </w:rPr>
        <w:t>ntersectionality was not a foreign concept of many of the</w:t>
      </w:r>
      <w:r w:rsidR="005A2E75">
        <w:rPr>
          <w:rFonts w:ascii="Times New Roman" w:eastAsia="Times New Roman" w:hAnsi="Times New Roman" w:cs="Times New Roman"/>
          <w:sz w:val="24"/>
          <w:szCs w:val="24"/>
          <w:lang w:eastAsia="en-GB"/>
        </w:rPr>
        <w:t xml:space="preserve">m. </w:t>
      </w:r>
      <w:r w:rsidR="008A7723">
        <w:rPr>
          <w:rFonts w:ascii="Times New Roman" w:eastAsia="Times New Roman" w:hAnsi="Times New Roman" w:cs="Times New Roman"/>
          <w:sz w:val="24"/>
          <w:szCs w:val="24"/>
          <w:lang w:eastAsia="en-GB"/>
        </w:rPr>
        <w:t>Three</w:t>
      </w:r>
      <w:r w:rsidR="008A7723" w:rsidRPr="007D7C53">
        <w:rPr>
          <w:rFonts w:ascii="Times New Roman" w:eastAsia="Times New Roman" w:hAnsi="Times New Roman" w:cs="Times New Roman"/>
          <w:sz w:val="24"/>
          <w:szCs w:val="24"/>
          <w:lang w:eastAsia="en-GB"/>
        </w:rPr>
        <w:t xml:space="preserve"> NGOs </w:t>
      </w:r>
      <w:r w:rsidR="008A7723">
        <w:rPr>
          <w:rFonts w:ascii="Times New Roman" w:eastAsia="Times New Roman" w:hAnsi="Times New Roman" w:cs="Times New Roman"/>
          <w:sz w:val="24"/>
          <w:szCs w:val="24"/>
          <w:lang w:eastAsia="en-GB"/>
        </w:rPr>
        <w:t>(</w:t>
      </w:r>
      <w:r w:rsidR="009914A5">
        <w:rPr>
          <w:rFonts w:ascii="Times New Roman" w:eastAsia="Times New Roman" w:hAnsi="Times New Roman" w:cs="Times New Roman"/>
          <w:sz w:val="24"/>
          <w:szCs w:val="24"/>
          <w:lang w:eastAsia="en-GB"/>
        </w:rPr>
        <w:t>NGO1X</w:t>
      </w:r>
      <w:r w:rsidR="008A7723">
        <w:rPr>
          <w:rFonts w:ascii="Times New Roman" w:eastAsia="Times New Roman" w:hAnsi="Times New Roman" w:cs="Times New Roman"/>
          <w:sz w:val="24"/>
          <w:szCs w:val="24"/>
          <w:lang w:eastAsia="en-GB"/>
        </w:rPr>
        <w:t xml:space="preserve">, </w:t>
      </w:r>
      <w:r w:rsidR="009914A5">
        <w:rPr>
          <w:rFonts w:ascii="Times New Roman" w:eastAsia="Times New Roman" w:hAnsi="Times New Roman" w:cs="Times New Roman"/>
          <w:sz w:val="24"/>
          <w:szCs w:val="24"/>
          <w:lang w:eastAsia="en-GB"/>
        </w:rPr>
        <w:t>NGO4Z</w:t>
      </w:r>
      <w:r w:rsidR="008A7723">
        <w:rPr>
          <w:rFonts w:ascii="Times New Roman" w:eastAsia="Times New Roman" w:hAnsi="Times New Roman" w:cs="Times New Roman"/>
          <w:sz w:val="24"/>
          <w:szCs w:val="24"/>
          <w:lang w:eastAsia="en-GB"/>
        </w:rPr>
        <w:t xml:space="preserve">, </w:t>
      </w:r>
      <w:r w:rsidR="009914A5">
        <w:rPr>
          <w:rFonts w:ascii="Times New Roman" w:eastAsia="Times New Roman" w:hAnsi="Times New Roman" w:cs="Times New Roman"/>
          <w:sz w:val="24"/>
          <w:szCs w:val="24"/>
          <w:lang w:eastAsia="en-GB"/>
        </w:rPr>
        <w:t>NGO6B</w:t>
      </w:r>
      <w:r w:rsidR="008A7723">
        <w:rPr>
          <w:rFonts w:ascii="Times New Roman" w:eastAsia="Times New Roman" w:hAnsi="Times New Roman" w:cs="Times New Roman"/>
          <w:sz w:val="24"/>
          <w:szCs w:val="24"/>
          <w:lang w:eastAsia="en-GB"/>
        </w:rPr>
        <w:t xml:space="preserve">) </w:t>
      </w:r>
      <w:r w:rsidR="008A7723" w:rsidRPr="007D7C53">
        <w:rPr>
          <w:rFonts w:ascii="Times New Roman" w:eastAsia="Times New Roman" w:hAnsi="Times New Roman" w:cs="Times New Roman"/>
          <w:sz w:val="24"/>
          <w:szCs w:val="24"/>
          <w:lang w:eastAsia="en-GB"/>
        </w:rPr>
        <w:t>regarded intersectionality as c</w:t>
      </w:r>
      <w:r w:rsidR="008A7723">
        <w:rPr>
          <w:rFonts w:ascii="Times New Roman" w:eastAsia="Times New Roman" w:hAnsi="Times New Roman" w:cs="Times New Roman"/>
          <w:sz w:val="24"/>
          <w:szCs w:val="24"/>
          <w:lang w:eastAsia="en-GB"/>
        </w:rPr>
        <w:t>rucial to their work</w:t>
      </w:r>
      <w:r w:rsidR="007D7DDC">
        <w:rPr>
          <w:rFonts w:ascii="Times New Roman" w:eastAsia="Times New Roman" w:hAnsi="Times New Roman" w:cs="Times New Roman"/>
          <w:sz w:val="24"/>
          <w:szCs w:val="24"/>
          <w:lang w:eastAsia="en-GB"/>
        </w:rPr>
        <w:t>. T</w:t>
      </w:r>
      <w:r w:rsidR="00831613">
        <w:rPr>
          <w:rFonts w:ascii="Times New Roman" w:eastAsia="Times New Roman" w:hAnsi="Times New Roman" w:cs="Times New Roman"/>
          <w:sz w:val="24"/>
          <w:szCs w:val="24"/>
          <w:lang w:eastAsia="en-GB"/>
        </w:rPr>
        <w:t xml:space="preserve">he representative from </w:t>
      </w:r>
      <w:r w:rsidR="009914A5">
        <w:rPr>
          <w:rFonts w:ascii="Times New Roman" w:eastAsia="Times New Roman" w:hAnsi="Times New Roman" w:cs="Times New Roman"/>
          <w:sz w:val="24"/>
          <w:szCs w:val="24"/>
          <w:lang w:eastAsia="en-GB"/>
        </w:rPr>
        <w:t>NGO1X</w:t>
      </w:r>
      <w:r w:rsidR="00831613">
        <w:rPr>
          <w:rFonts w:ascii="Times New Roman" w:eastAsia="Times New Roman" w:hAnsi="Times New Roman" w:cs="Times New Roman"/>
          <w:sz w:val="24"/>
          <w:szCs w:val="24"/>
          <w:lang w:eastAsia="en-GB"/>
        </w:rPr>
        <w:t xml:space="preserve"> </w:t>
      </w:r>
      <w:r w:rsidR="007D7DDC">
        <w:rPr>
          <w:rFonts w:ascii="Times New Roman" w:eastAsia="Times New Roman" w:hAnsi="Times New Roman" w:cs="Times New Roman"/>
          <w:sz w:val="24"/>
          <w:szCs w:val="24"/>
          <w:lang w:eastAsia="en-GB"/>
        </w:rPr>
        <w:t>remarked</w:t>
      </w:r>
      <w:r w:rsidR="00831613">
        <w:rPr>
          <w:rFonts w:ascii="Times New Roman" w:eastAsia="Times New Roman" w:hAnsi="Times New Roman" w:cs="Times New Roman"/>
          <w:sz w:val="24"/>
          <w:szCs w:val="24"/>
          <w:lang w:eastAsia="en-GB"/>
        </w:rPr>
        <w:t xml:space="preserve">: </w:t>
      </w:r>
    </w:p>
    <w:p w14:paraId="67D6B246" w14:textId="1B34D1E0" w:rsidR="008A7723" w:rsidRPr="007D7C53" w:rsidRDefault="008A7723" w:rsidP="008A7723">
      <w:pPr>
        <w:spacing w:line="240" w:lineRule="auto"/>
        <w:ind w:left="1134" w:right="1701"/>
        <w:rPr>
          <w:rFonts w:ascii="Times New Roman" w:eastAsia="Times New Roman" w:hAnsi="Times New Roman" w:cs="Times New Roman"/>
          <w:sz w:val="24"/>
          <w:szCs w:val="24"/>
          <w:lang w:eastAsia="en-GB"/>
        </w:rPr>
      </w:pPr>
      <w:r w:rsidRPr="007D7C53">
        <w:rPr>
          <w:rFonts w:ascii="Times New Roman" w:eastAsia="Times New Roman" w:hAnsi="Times New Roman" w:cs="Times New Roman"/>
          <w:sz w:val="24"/>
          <w:szCs w:val="24"/>
          <w:lang w:eastAsia="en-GB"/>
        </w:rPr>
        <w:t>“I think all women’s groups use intersectionality. It’s a very common phrase now for all women’s groups...We all do intersectionality approach, all the time in our work</w:t>
      </w:r>
      <w:r w:rsidR="00711531">
        <w:rPr>
          <w:rFonts w:ascii="Times New Roman" w:eastAsia="Times New Roman" w:hAnsi="Times New Roman" w:cs="Times New Roman"/>
          <w:sz w:val="24"/>
          <w:szCs w:val="24"/>
          <w:lang w:eastAsia="en-GB"/>
        </w:rPr>
        <w:t>”</w:t>
      </w:r>
      <w:r w:rsidRPr="007D7C53">
        <w:rPr>
          <w:rFonts w:ascii="Times New Roman" w:eastAsia="Times New Roman" w:hAnsi="Times New Roman" w:cs="Times New Roman"/>
          <w:sz w:val="24"/>
          <w:szCs w:val="24"/>
          <w:lang w:eastAsia="en-GB"/>
        </w:rPr>
        <w:t xml:space="preserve"> </w:t>
      </w:r>
    </w:p>
    <w:p w14:paraId="388B40FC" w14:textId="77777777" w:rsidR="00DF0AB5" w:rsidRDefault="00DF0AB5" w:rsidP="000C7807">
      <w:pPr>
        <w:spacing w:line="360" w:lineRule="auto"/>
        <w:ind w:left="567" w:right="567"/>
        <w:rPr>
          <w:rFonts w:ascii="Times New Roman" w:eastAsia="Times New Roman" w:hAnsi="Times New Roman" w:cs="Times New Roman"/>
          <w:sz w:val="24"/>
          <w:szCs w:val="24"/>
          <w:lang w:eastAsia="en-GB"/>
        </w:rPr>
      </w:pPr>
    </w:p>
    <w:p w14:paraId="45FAE63D" w14:textId="072E6217" w:rsidR="00750424" w:rsidRPr="007D7C53" w:rsidRDefault="004C2E7F" w:rsidP="004C2E7F">
      <w:pPr>
        <w:spacing w:line="360" w:lineRule="auto"/>
        <w:ind w:left="567" w:right="567"/>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However,</w:t>
      </w:r>
      <w:r w:rsidR="00213D8F">
        <w:rPr>
          <w:rFonts w:ascii="Times New Roman" w:eastAsia="Times New Roman" w:hAnsi="Times New Roman" w:cs="Times New Roman"/>
          <w:sz w:val="24"/>
          <w:szCs w:val="24"/>
          <w:lang w:eastAsia="en-GB"/>
        </w:rPr>
        <w:t xml:space="preserve"> t</w:t>
      </w:r>
      <w:r w:rsidR="008A7723">
        <w:rPr>
          <w:rFonts w:ascii="Times New Roman" w:eastAsia="Times New Roman" w:hAnsi="Times New Roman" w:cs="Times New Roman"/>
          <w:sz w:val="24"/>
          <w:szCs w:val="24"/>
          <w:lang w:eastAsia="en-GB"/>
        </w:rPr>
        <w:t>here were variations in participants’</w:t>
      </w:r>
      <w:r w:rsidR="00151BDC" w:rsidRPr="007D7C53">
        <w:rPr>
          <w:rFonts w:ascii="Times New Roman" w:eastAsia="Times New Roman" w:hAnsi="Times New Roman" w:cs="Times New Roman"/>
          <w:sz w:val="24"/>
          <w:szCs w:val="24"/>
          <w:lang w:eastAsia="en-GB"/>
        </w:rPr>
        <w:t xml:space="preserve"> understandings and interpretation of intersectionality in their activism in general</w:t>
      </w:r>
      <w:r w:rsidR="003C63E8" w:rsidRPr="007D7C53">
        <w:rPr>
          <w:rFonts w:ascii="Times New Roman" w:eastAsia="Times New Roman" w:hAnsi="Times New Roman" w:cs="Times New Roman"/>
          <w:sz w:val="24"/>
          <w:szCs w:val="24"/>
          <w:lang w:eastAsia="en-GB"/>
        </w:rPr>
        <w:t>,</w:t>
      </w:r>
      <w:r w:rsidR="00151BDC" w:rsidRPr="007D7C53">
        <w:rPr>
          <w:rFonts w:ascii="Times New Roman" w:eastAsia="Times New Roman" w:hAnsi="Times New Roman" w:cs="Times New Roman"/>
          <w:sz w:val="24"/>
          <w:szCs w:val="24"/>
          <w:lang w:eastAsia="en-GB"/>
        </w:rPr>
        <w:t xml:space="preserve"> and specifically in relation to women migrant workers. </w:t>
      </w:r>
      <w:r w:rsidR="009914A5">
        <w:rPr>
          <w:rFonts w:ascii="Times New Roman" w:eastAsia="Times New Roman" w:hAnsi="Times New Roman" w:cs="Times New Roman"/>
          <w:sz w:val="24"/>
          <w:szCs w:val="24"/>
          <w:lang w:eastAsia="en-GB"/>
        </w:rPr>
        <w:t>NGO</w:t>
      </w:r>
      <w:r w:rsidR="007D7DDC">
        <w:rPr>
          <w:rFonts w:ascii="Times New Roman" w:eastAsia="Times New Roman" w:hAnsi="Times New Roman" w:cs="Times New Roman"/>
          <w:sz w:val="24"/>
          <w:szCs w:val="24"/>
          <w:lang w:eastAsia="en-GB"/>
        </w:rPr>
        <w:t>1</w:t>
      </w:r>
      <w:r w:rsidR="003546F8">
        <w:rPr>
          <w:rFonts w:ascii="Times New Roman" w:eastAsia="Times New Roman" w:hAnsi="Times New Roman" w:cs="Times New Roman"/>
          <w:sz w:val="24"/>
          <w:szCs w:val="24"/>
          <w:lang w:eastAsia="en-GB"/>
        </w:rPr>
        <w:t>X</w:t>
      </w:r>
      <w:r w:rsidR="007D7DDC">
        <w:rPr>
          <w:rFonts w:ascii="Times New Roman" w:eastAsia="Times New Roman" w:hAnsi="Times New Roman" w:cs="Times New Roman"/>
          <w:sz w:val="24"/>
          <w:szCs w:val="24"/>
          <w:lang w:eastAsia="en-GB"/>
        </w:rPr>
        <w:t xml:space="preserve"> </w:t>
      </w:r>
      <w:r w:rsidR="000C7807" w:rsidRPr="007D7C53">
        <w:rPr>
          <w:rFonts w:ascii="Times New Roman" w:eastAsia="Times New Roman" w:hAnsi="Times New Roman" w:cs="Times New Roman"/>
          <w:sz w:val="24"/>
          <w:szCs w:val="24"/>
          <w:lang w:eastAsia="en-GB"/>
        </w:rPr>
        <w:t xml:space="preserve">regarded </w:t>
      </w:r>
      <w:r w:rsidR="007D7DDC">
        <w:rPr>
          <w:rFonts w:ascii="Times New Roman" w:eastAsia="Times New Roman" w:hAnsi="Times New Roman" w:cs="Times New Roman"/>
          <w:sz w:val="24"/>
          <w:szCs w:val="24"/>
          <w:lang w:eastAsia="en-GB"/>
        </w:rPr>
        <w:t xml:space="preserve">understanding </w:t>
      </w:r>
      <w:r w:rsidR="000C7807" w:rsidRPr="007D7C53">
        <w:rPr>
          <w:rFonts w:ascii="Times New Roman" w:eastAsia="Times New Roman" w:hAnsi="Times New Roman" w:cs="Times New Roman"/>
          <w:sz w:val="24"/>
          <w:szCs w:val="24"/>
          <w:lang w:eastAsia="en-GB"/>
        </w:rPr>
        <w:t xml:space="preserve">intersectionality as </w:t>
      </w:r>
      <w:r w:rsidR="007D7DDC">
        <w:rPr>
          <w:rFonts w:ascii="Times New Roman" w:eastAsia="Times New Roman" w:hAnsi="Times New Roman" w:cs="Times New Roman"/>
          <w:sz w:val="24"/>
          <w:szCs w:val="24"/>
          <w:lang w:eastAsia="en-GB"/>
        </w:rPr>
        <w:t xml:space="preserve">being able to </w:t>
      </w:r>
      <w:r w:rsidR="00051EE1" w:rsidRPr="007D7C53">
        <w:rPr>
          <w:rFonts w:ascii="Times New Roman" w:eastAsia="Times New Roman" w:hAnsi="Times New Roman" w:cs="Times New Roman"/>
          <w:sz w:val="24"/>
          <w:szCs w:val="24"/>
          <w:lang w:eastAsia="en-GB"/>
        </w:rPr>
        <w:t xml:space="preserve">address </w:t>
      </w:r>
      <w:r w:rsidR="00051EE1" w:rsidRPr="00695EDD">
        <w:rPr>
          <w:rFonts w:ascii="Times New Roman" w:eastAsia="Times New Roman" w:hAnsi="Times New Roman" w:cs="Times New Roman"/>
          <w:i/>
          <w:sz w:val="24"/>
          <w:szCs w:val="24"/>
          <w:lang w:eastAsia="en-GB"/>
        </w:rPr>
        <w:t>heterogeneity</w:t>
      </w:r>
      <w:r w:rsidR="00051EE1" w:rsidRPr="007D7C53">
        <w:rPr>
          <w:rFonts w:ascii="Times New Roman" w:eastAsia="Times New Roman" w:hAnsi="Times New Roman" w:cs="Times New Roman"/>
          <w:sz w:val="24"/>
          <w:szCs w:val="24"/>
          <w:lang w:eastAsia="en-GB"/>
        </w:rPr>
        <w:t xml:space="preserve"> among their client groups</w:t>
      </w:r>
      <w:r w:rsidR="00711531">
        <w:rPr>
          <w:rFonts w:ascii="Times New Roman" w:eastAsia="Times New Roman" w:hAnsi="Times New Roman" w:cs="Times New Roman"/>
          <w:sz w:val="24"/>
          <w:szCs w:val="24"/>
          <w:lang w:eastAsia="en-GB"/>
        </w:rPr>
        <w:t>:</w:t>
      </w:r>
    </w:p>
    <w:p w14:paraId="4F460823" w14:textId="34096DB0" w:rsidR="003803D1" w:rsidRPr="009A4AEA" w:rsidRDefault="003803D1" w:rsidP="003803D1">
      <w:pPr>
        <w:spacing w:line="240" w:lineRule="auto"/>
        <w:ind w:left="1134" w:right="1134"/>
        <w:rPr>
          <w:rFonts w:ascii="Times New Roman" w:eastAsia="Times New Roman" w:hAnsi="Times New Roman" w:cs="Times New Roman"/>
          <w:sz w:val="24"/>
          <w:szCs w:val="24"/>
          <w:lang w:eastAsia="en-GB"/>
        </w:rPr>
      </w:pPr>
      <w:r w:rsidRPr="009A4AEA">
        <w:rPr>
          <w:rFonts w:ascii="Times New Roman" w:eastAsia="Times New Roman" w:hAnsi="Times New Roman" w:cs="Times New Roman"/>
          <w:sz w:val="24"/>
          <w:szCs w:val="24"/>
          <w:lang w:eastAsia="en-GB"/>
        </w:rPr>
        <w:t xml:space="preserve">“Intersectionality just basically means that a person </w:t>
      </w:r>
      <w:r>
        <w:rPr>
          <w:rFonts w:ascii="Times New Roman" w:eastAsia="Times New Roman" w:hAnsi="Times New Roman" w:cs="Times New Roman"/>
          <w:sz w:val="24"/>
          <w:szCs w:val="24"/>
          <w:lang w:eastAsia="en-GB"/>
        </w:rPr>
        <w:t>does</w:t>
      </w:r>
      <w:r w:rsidRPr="009A4AEA">
        <w:rPr>
          <w:rFonts w:ascii="Times New Roman" w:eastAsia="Times New Roman" w:hAnsi="Times New Roman" w:cs="Times New Roman"/>
          <w:sz w:val="24"/>
          <w:szCs w:val="24"/>
          <w:lang w:eastAsia="en-GB"/>
        </w:rPr>
        <w:t xml:space="preserve"> not</w:t>
      </w:r>
      <w:r>
        <w:rPr>
          <w:rFonts w:ascii="Times New Roman" w:eastAsia="Times New Roman" w:hAnsi="Times New Roman" w:cs="Times New Roman"/>
          <w:sz w:val="24"/>
          <w:szCs w:val="24"/>
          <w:lang w:eastAsia="en-GB"/>
        </w:rPr>
        <w:t xml:space="preserve"> exist in a single dimension..</w:t>
      </w:r>
      <w:r w:rsidRPr="009A4AEA">
        <w:rPr>
          <w:rFonts w:ascii="Times New Roman" w:eastAsia="Times New Roman" w:hAnsi="Times New Roman" w:cs="Times New Roman"/>
          <w:sz w:val="24"/>
          <w:szCs w:val="24"/>
          <w:lang w:eastAsia="en-GB"/>
        </w:rPr>
        <w:t xml:space="preserve">.so a victim of violence when </w:t>
      </w:r>
      <w:r>
        <w:rPr>
          <w:rFonts w:ascii="Times New Roman" w:eastAsia="Times New Roman" w:hAnsi="Times New Roman" w:cs="Times New Roman"/>
          <w:sz w:val="24"/>
          <w:szCs w:val="24"/>
          <w:lang w:eastAsia="en-GB"/>
        </w:rPr>
        <w:t>she</w:t>
      </w:r>
      <w:r w:rsidRPr="009A4AEA">
        <w:rPr>
          <w:rFonts w:ascii="Times New Roman" w:eastAsia="Times New Roman" w:hAnsi="Times New Roman" w:cs="Times New Roman"/>
          <w:sz w:val="24"/>
          <w:szCs w:val="24"/>
          <w:lang w:eastAsia="en-GB"/>
        </w:rPr>
        <w:t xml:space="preserve"> comes to us, she maybe poverty ridden, beaten, she may not have a place to stay, maybe experiencing violence, </w:t>
      </w:r>
      <w:r>
        <w:rPr>
          <w:rFonts w:ascii="Times New Roman" w:eastAsia="Times New Roman" w:hAnsi="Times New Roman" w:cs="Times New Roman"/>
          <w:sz w:val="24"/>
          <w:szCs w:val="24"/>
          <w:lang w:eastAsia="en-GB"/>
        </w:rPr>
        <w:t xml:space="preserve">or </w:t>
      </w:r>
      <w:r w:rsidRPr="009A4AEA">
        <w:rPr>
          <w:rFonts w:ascii="Times New Roman" w:eastAsia="Times New Roman" w:hAnsi="Times New Roman" w:cs="Times New Roman"/>
          <w:sz w:val="24"/>
          <w:szCs w:val="24"/>
          <w:lang w:eastAsia="en-GB"/>
        </w:rPr>
        <w:t xml:space="preserve">she may not have a legal work permit, but she has turned </w:t>
      </w:r>
      <w:r>
        <w:rPr>
          <w:rFonts w:ascii="Times New Roman" w:eastAsia="Times New Roman" w:hAnsi="Times New Roman" w:cs="Times New Roman"/>
          <w:sz w:val="24"/>
          <w:szCs w:val="24"/>
          <w:lang w:eastAsia="en-GB"/>
        </w:rPr>
        <w:t>up</w:t>
      </w:r>
      <w:r w:rsidRPr="009A4AEA">
        <w:rPr>
          <w:rFonts w:ascii="Times New Roman" w:eastAsia="Times New Roman" w:hAnsi="Times New Roman" w:cs="Times New Roman"/>
          <w:sz w:val="24"/>
          <w:szCs w:val="24"/>
          <w:lang w:eastAsia="en-GB"/>
        </w:rPr>
        <w:t xml:space="preserve"> at our doorstep...” </w:t>
      </w:r>
    </w:p>
    <w:p w14:paraId="77A283AF" w14:textId="77777777" w:rsidR="003803D1" w:rsidRDefault="003803D1" w:rsidP="00752DA9">
      <w:pPr>
        <w:spacing w:line="360" w:lineRule="auto"/>
        <w:ind w:left="567" w:right="567"/>
        <w:rPr>
          <w:rFonts w:ascii="Times New Roman" w:eastAsia="Times New Roman" w:hAnsi="Times New Roman" w:cs="Times New Roman"/>
          <w:sz w:val="24"/>
          <w:szCs w:val="24"/>
          <w:lang w:eastAsia="en-GB"/>
        </w:rPr>
      </w:pPr>
    </w:p>
    <w:p w14:paraId="71388390" w14:textId="28DFC7FF" w:rsidR="00051EE1" w:rsidRPr="007D7C53" w:rsidRDefault="008A7723" w:rsidP="00752DA9">
      <w:pPr>
        <w:spacing w:line="360" w:lineRule="auto"/>
        <w:ind w:left="567" w:right="567"/>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Others </w:t>
      </w:r>
      <w:r w:rsidR="000C7807" w:rsidRPr="007D7C53">
        <w:rPr>
          <w:rFonts w:ascii="Times New Roman" w:eastAsia="Times New Roman" w:hAnsi="Times New Roman" w:cs="Times New Roman"/>
          <w:sz w:val="24"/>
          <w:szCs w:val="24"/>
          <w:lang w:eastAsia="en-GB"/>
        </w:rPr>
        <w:t xml:space="preserve">saw intersectionality as meaning </w:t>
      </w:r>
      <w:r w:rsidR="000C7807" w:rsidRPr="00695EDD">
        <w:rPr>
          <w:rFonts w:ascii="Times New Roman" w:eastAsia="Times New Roman" w:hAnsi="Times New Roman" w:cs="Times New Roman"/>
          <w:i/>
          <w:sz w:val="24"/>
          <w:szCs w:val="24"/>
          <w:lang w:eastAsia="en-GB"/>
        </w:rPr>
        <w:t>inclusiveness</w:t>
      </w:r>
      <w:r w:rsidR="000C7807" w:rsidRPr="007D7C53">
        <w:rPr>
          <w:rFonts w:ascii="Times New Roman" w:eastAsia="Times New Roman" w:hAnsi="Times New Roman" w:cs="Times New Roman"/>
          <w:sz w:val="24"/>
          <w:szCs w:val="24"/>
          <w:lang w:eastAsia="en-GB"/>
        </w:rPr>
        <w:t xml:space="preserve">. </w:t>
      </w:r>
      <w:r w:rsidR="009914A5">
        <w:rPr>
          <w:rFonts w:ascii="Times New Roman" w:eastAsia="Times New Roman" w:hAnsi="Times New Roman" w:cs="Times New Roman"/>
          <w:sz w:val="24"/>
          <w:szCs w:val="24"/>
          <w:lang w:eastAsia="en-GB"/>
        </w:rPr>
        <w:t>NGO3Y</w:t>
      </w:r>
      <w:r w:rsidR="00C00BE0">
        <w:rPr>
          <w:rFonts w:ascii="Times New Roman" w:eastAsia="Times New Roman" w:hAnsi="Times New Roman" w:cs="Times New Roman"/>
          <w:sz w:val="24"/>
          <w:szCs w:val="24"/>
          <w:lang w:eastAsia="en-GB"/>
        </w:rPr>
        <w:t xml:space="preserve">, a </w:t>
      </w:r>
      <w:r w:rsidR="00C157D8">
        <w:rPr>
          <w:rFonts w:ascii="Times New Roman" w:eastAsia="Times New Roman" w:hAnsi="Times New Roman" w:cs="Times New Roman"/>
          <w:sz w:val="24"/>
          <w:szCs w:val="24"/>
          <w:lang w:eastAsia="en-GB"/>
        </w:rPr>
        <w:t>religious</w:t>
      </w:r>
      <w:r w:rsidR="00051EE1" w:rsidRPr="007D7C53">
        <w:rPr>
          <w:rFonts w:ascii="Times New Roman" w:eastAsia="Times New Roman" w:hAnsi="Times New Roman" w:cs="Times New Roman"/>
          <w:sz w:val="24"/>
          <w:szCs w:val="24"/>
          <w:lang w:eastAsia="en-GB"/>
        </w:rPr>
        <w:t xml:space="preserve"> </w:t>
      </w:r>
      <w:r w:rsidR="00711531">
        <w:rPr>
          <w:rFonts w:ascii="Times New Roman" w:eastAsia="Times New Roman" w:hAnsi="Times New Roman" w:cs="Times New Roman"/>
          <w:sz w:val="24"/>
          <w:szCs w:val="24"/>
          <w:lang w:eastAsia="en-GB"/>
        </w:rPr>
        <w:t xml:space="preserve">women’s </w:t>
      </w:r>
      <w:r w:rsidR="00051EE1" w:rsidRPr="007D7C53">
        <w:rPr>
          <w:rFonts w:ascii="Times New Roman" w:eastAsia="Times New Roman" w:hAnsi="Times New Roman" w:cs="Times New Roman"/>
          <w:sz w:val="24"/>
          <w:szCs w:val="24"/>
          <w:lang w:eastAsia="en-GB"/>
        </w:rPr>
        <w:t xml:space="preserve">organisation, explained that </w:t>
      </w:r>
      <w:r w:rsidR="00C63E0A" w:rsidRPr="007D7C53">
        <w:rPr>
          <w:rFonts w:ascii="Times New Roman" w:eastAsia="Times New Roman" w:hAnsi="Times New Roman" w:cs="Times New Roman"/>
          <w:sz w:val="24"/>
          <w:szCs w:val="24"/>
          <w:lang w:eastAsia="en-GB"/>
        </w:rPr>
        <w:t xml:space="preserve">adopting </w:t>
      </w:r>
      <w:r w:rsidR="00051EE1" w:rsidRPr="007D7C53">
        <w:rPr>
          <w:rFonts w:ascii="Times New Roman" w:eastAsia="Times New Roman" w:hAnsi="Times New Roman" w:cs="Times New Roman"/>
          <w:sz w:val="24"/>
          <w:szCs w:val="24"/>
          <w:lang w:eastAsia="en-GB"/>
        </w:rPr>
        <w:t>intersectional</w:t>
      </w:r>
      <w:r w:rsidR="00C63E0A" w:rsidRPr="007D7C53">
        <w:rPr>
          <w:rFonts w:ascii="Times New Roman" w:eastAsia="Times New Roman" w:hAnsi="Times New Roman" w:cs="Times New Roman"/>
          <w:sz w:val="24"/>
          <w:szCs w:val="24"/>
          <w:lang w:eastAsia="en-GB"/>
        </w:rPr>
        <w:t>ity</w:t>
      </w:r>
      <w:r w:rsidR="00051EE1" w:rsidRPr="007D7C53">
        <w:rPr>
          <w:rFonts w:ascii="Times New Roman" w:eastAsia="Times New Roman" w:hAnsi="Times New Roman" w:cs="Times New Roman"/>
          <w:sz w:val="24"/>
          <w:szCs w:val="24"/>
          <w:lang w:eastAsia="en-GB"/>
        </w:rPr>
        <w:t xml:space="preserve"> meant that </w:t>
      </w:r>
      <w:r w:rsidR="00C63E0A" w:rsidRPr="007D7C53">
        <w:rPr>
          <w:rFonts w:ascii="Times New Roman" w:eastAsia="Times New Roman" w:hAnsi="Times New Roman" w:cs="Times New Roman"/>
          <w:sz w:val="24"/>
          <w:szCs w:val="24"/>
          <w:lang w:eastAsia="en-GB"/>
        </w:rPr>
        <w:t>it did</w:t>
      </w:r>
      <w:r w:rsidR="00051EE1" w:rsidRPr="007D7C53">
        <w:rPr>
          <w:rFonts w:ascii="Times New Roman" w:eastAsia="Times New Roman" w:hAnsi="Times New Roman" w:cs="Times New Roman"/>
          <w:sz w:val="24"/>
          <w:szCs w:val="24"/>
          <w:lang w:eastAsia="en-GB"/>
        </w:rPr>
        <w:t xml:space="preserve"> not differentiate between women </w:t>
      </w:r>
      <w:r w:rsidR="00711531">
        <w:rPr>
          <w:rFonts w:ascii="Times New Roman" w:eastAsia="Times New Roman" w:hAnsi="Times New Roman" w:cs="Times New Roman"/>
          <w:sz w:val="24"/>
          <w:szCs w:val="24"/>
          <w:lang w:eastAsia="en-GB"/>
        </w:rPr>
        <w:t xml:space="preserve">of different religions </w:t>
      </w:r>
      <w:r w:rsidR="00051EE1" w:rsidRPr="007D7C53">
        <w:rPr>
          <w:rFonts w:ascii="Times New Roman" w:eastAsia="Times New Roman" w:hAnsi="Times New Roman" w:cs="Times New Roman"/>
          <w:sz w:val="24"/>
          <w:szCs w:val="24"/>
          <w:lang w:eastAsia="en-GB"/>
        </w:rPr>
        <w:t xml:space="preserve">when seeking justice under </w:t>
      </w:r>
      <w:r w:rsidR="00711531">
        <w:rPr>
          <w:rFonts w:ascii="Times New Roman" w:eastAsia="Times New Roman" w:hAnsi="Times New Roman" w:cs="Times New Roman"/>
          <w:sz w:val="24"/>
          <w:szCs w:val="24"/>
          <w:lang w:eastAsia="en-GB"/>
        </w:rPr>
        <w:t>religious</w:t>
      </w:r>
      <w:r w:rsidR="00051EE1" w:rsidRPr="007D7C53">
        <w:rPr>
          <w:rFonts w:ascii="Times New Roman" w:eastAsia="Times New Roman" w:hAnsi="Times New Roman" w:cs="Times New Roman"/>
          <w:sz w:val="24"/>
          <w:szCs w:val="24"/>
          <w:lang w:eastAsia="en-GB"/>
        </w:rPr>
        <w:t xml:space="preserve"> laws</w:t>
      </w:r>
      <w:r w:rsidR="00716993">
        <w:rPr>
          <w:rFonts w:ascii="Times New Roman" w:eastAsia="Times New Roman" w:hAnsi="Times New Roman" w:cs="Times New Roman"/>
          <w:sz w:val="24"/>
          <w:szCs w:val="24"/>
          <w:lang w:eastAsia="en-GB"/>
        </w:rPr>
        <w:t>.</w:t>
      </w:r>
      <w:r w:rsidR="005A2E75">
        <w:rPr>
          <w:rFonts w:ascii="Times New Roman" w:eastAsia="Times New Roman" w:hAnsi="Times New Roman" w:cs="Times New Roman"/>
          <w:sz w:val="24"/>
          <w:szCs w:val="24"/>
          <w:lang w:eastAsia="en-GB"/>
        </w:rPr>
        <w:t xml:space="preserve"> In providing an example of a non-Muslim husband converting to Islam, what rights would the non-Muslim wife, who did not choose to convert, have? NGO3Y said “</w:t>
      </w:r>
      <w:r w:rsidR="00051EE1" w:rsidRPr="007D7C53">
        <w:rPr>
          <w:rFonts w:ascii="Times New Roman" w:eastAsia="Times New Roman" w:hAnsi="Times New Roman" w:cs="Times New Roman"/>
          <w:sz w:val="24"/>
          <w:szCs w:val="24"/>
          <w:lang w:eastAsia="en-GB"/>
        </w:rPr>
        <w:t>this is the intersection that we see; we not just dealing with Muslim women, when we talk about Islam, when we talk about injustice…justice has to be for all Muslim and non-Muslim women</w:t>
      </w:r>
      <w:r w:rsidR="005A2E75">
        <w:rPr>
          <w:rFonts w:ascii="Times New Roman" w:eastAsia="Times New Roman" w:hAnsi="Times New Roman" w:cs="Times New Roman"/>
          <w:sz w:val="24"/>
          <w:szCs w:val="24"/>
          <w:lang w:eastAsia="en-GB"/>
        </w:rPr>
        <w:t>.</w:t>
      </w:r>
      <w:r w:rsidR="00051EE1" w:rsidRPr="007D7C53">
        <w:rPr>
          <w:rFonts w:ascii="Times New Roman" w:eastAsia="Times New Roman" w:hAnsi="Times New Roman" w:cs="Times New Roman"/>
          <w:sz w:val="24"/>
          <w:szCs w:val="24"/>
          <w:lang w:eastAsia="en-GB"/>
        </w:rPr>
        <w:t>”</w:t>
      </w:r>
    </w:p>
    <w:p w14:paraId="201C1018" w14:textId="2FC6AF75" w:rsidR="00A519A9" w:rsidRPr="007D7C53" w:rsidRDefault="00A92874" w:rsidP="00752DA9">
      <w:pPr>
        <w:spacing w:line="360" w:lineRule="auto"/>
        <w:ind w:left="567" w:right="567"/>
        <w:rPr>
          <w:rFonts w:ascii="Times New Roman" w:eastAsia="Times New Roman" w:hAnsi="Times New Roman" w:cs="Times New Roman"/>
          <w:sz w:val="24"/>
          <w:szCs w:val="24"/>
          <w:lang w:eastAsia="en-GB"/>
        </w:rPr>
      </w:pPr>
      <w:r>
        <w:rPr>
          <w:rFonts w:ascii="Times New Roman" w:hAnsi="Times New Roman" w:cs="Times New Roman"/>
          <w:sz w:val="24"/>
          <w:szCs w:val="24"/>
        </w:rPr>
        <w:t>NGO5K</w:t>
      </w:r>
      <w:r w:rsidR="008A7723">
        <w:rPr>
          <w:rFonts w:ascii="Times New Roman" w:hAnsi="Times New Roman" w:cs="Times New Roman"/>
          <w:sz w:val="24"/>
          <w:szCs w:val="24"/>
        </w:rPr>
        <w:t xml:space="preserve">, an organisation representing </w:t>
      </w:r>
      <w:r w:rsidR="00711531">
        <w:rPr>
          <w:rFonts w:ascii="Times New Roman" w:hAnsi="Times New Roman" w:cs="Times New Roman"/>
          <w:sz w:val="24"/>
          <w:szCs w:val="24"/>
        </w:rPr>
        <w:t>poor and</w:t>
      </w:r>
      <w:r w:rsidR="008A7723">
        <w:rPr>
          <w:rFonts w:ascii="Times New Roman" w:hAnsi="Times New Roman" w:cs="Times New Roman"/>
          <w:sz w:val="24"/>
          <w:szCs w:val="24"/>
        </w:rPr>
        <w:t xml:space="preserve"> marginalised p</w:t>
      </w:r>
      <w:r w:rsidR="00711531">
        <w:rPr>
          <w:rFonts w:ascii="Times New Roman" w:hAnsi="Times New Roman" w:cs="Times New Roman"/>
          <w:sz w:val="24"/>
          <w:szCs w:val="24"/>
        </w:rPr>
        <w:t>eoples</w:t>
      </w:r>
      <w:r w:rsidR="008A7723">
        <w:rPr>
          <w:rFonts w:ascii="Times New Roman" w:hAnsi="Times New Roman" w:cs="Times New Roman"/>
          <w:sz w:val="24"/>
          <w:szCs w:val="24"/>
        </w:rPr>
        <w:t xml:space="preserve">, </w:t>
      </w:r>
      <w:r w:rsidR="00A519A9" w:rsidRPr="007D7C53">
        <w:rPr>
          <w:rFonts w:ascii="Times New Roman" w:eastAsia="Times New Roman" w:hAnsi="Times New Roman" w:cs="Times New Roman"/>
          <w:sz w:val="24"/>
          <w:szCs w:val="24"/>
          <w:lang w:eastAsia="en-GB"/>
        </w:rPr>
        <w:t xml:space="preserve">did not use the word intersectionality when describing </w:t>
      </w:r>
      <w:r w:rsidR="008A7723">
        <w:rPr>
          <w:rFonts w:ascii="Times New Roman" w:eastAsia="Times New Roman" w:hAnsi="Times New Roman" w:cs="Times New Roman"/>
          <w:sz w:val="24"/>
          <w:szCs w:val="24"/>
          <w:lang w:eastAsia="en-GB"/>
        </w:rPr>
        <w:t>its</w:t>
      </w:r>
      <w:r w:rsidR="00A519A9" w:rsidRPr="007D7C53">
        <w:rPr>
          <w:rFonts w:ascii="Times New Roman" w:eastAsia="Times New Roman" w:hAnsi="Times New Roman" w:cs="Times New Roman"/>
          <w:sz w:val="24"/>
          <w:szCs w:val="24"/>
          <w:lang w:eastAsia="en-GB"/>
        </w:rPr>
        <w:t xml:space="preserve"> work but </w:t>
      </w:r>
      <w:r w:rsidR="003C63E8" w:rsidRPr="007D7C53">
        <w:rPr>
          <w:rFonts w:ascii="Times New Roman" w:eastAsia="Times New Roman" w:hAnsi="Times New Roman" w:cs="Times New Roman"/>
          <w:sz w:val="24"/>
          <w:szCs w:val="24"/>
          <w:lang w:eastAsia="en-GB"/>
        </w:rPr>
        <w:t xml:space="preserve">intersectionality, in terms of inclusivity, was </w:t>
      </w:r>
      <w:r w:rsidR="00FB7BB7" w:rsidRPr="007D7C53">
        <w:rPr>
          <w:rFonts w:ascii="Times New Roman" w:eastAsia="Times New Roman" w:hAnsi="Times New Roman" w:cs="Times New Roman"/>
          <w:sz w:val="24"/>
          <w:szCs w:val="24"/>
          <w:lang w:eastAsia="en-GB"/>
        </w:rPr>
        <w:t xml:space="preserve">part of </w:t>
      </w:r>
      <w:r w:rsidR="008A7723">
        <w:rPr>
          <w:rFonts w:ascii="Times New Roman" w:eastAsia="Times New Roman" w:hAnsi="Times New Roman" w:cs="Times New Roman"/>
          <w:sz w:val="24"/>
          <w:szCs w:val="24"/>
          <w:lang w:eastAsia="en-GB"/>
        </w:rPr>
        <w:t>its advocacy</w:t>
      </w:r>
      <w:r w:rsidR="00A519A9" w:rsidRPr="007D7C53">
        <w:rPr>
          <w:rFonts w:ascii="Times New Roman" w:eastAsia="Times New Roman" w:hAnsi="Times New Roman" w:cs="Times New Roman"/>
          <w:sz w:val="24"/>
          <w:szCs w:val="24"/>
          <w:lang w:eastAsia="en-GB"/>
        </w:rPr>
        <w:t xml:space="preserve">. </w:t>
      </w:r>
      <w:r w:rsidR="008A7723">
        <w:rPr>
          <w:rFonts w:ascii="Times New Roman" w:eastAsia="Times New Roman" w:hAnsi="Times New Roman" w:cs="Times New Roman"/>
          <w:sz w:val="24"/>
          <w:szCs w:val="24"/>
          <w:lang w:eastAsia="en-GB"/>
        </w:rPr>
        <w:t xml:space="preserve">Thus, its work </w:t>
      </w:r>
      <w:r w:rsidR="00A519A9" w:rsidRPr="007D7C53">
        <w:rPr>
          <w:rFonts w:ascii="Times New Roman" w:eastAsia="Times New Roman" w:hAnsi="Times New Roman" w:cs="Times New Roman"/>
          <w:sz w:val="24"/>
          <w:szCs w:val="24"/>
          <w:lang w:eastAsia="en-GB"/>
        </w:rPr>
        <w:t xml:space="preserve">included </w:t>
      </w:r>
      <w:r w:rsidR="004521EB">
        <w:rPr>
          <w:rFonts w:ascii="Times New Roman" w:eastAsia="Times New Roman" w:hAnsi="Times New Roman" w:cs="Times New Roman"/>
          <w:sz w:val="24"/>
          <w:szCs w:val="24"/>
          <w:lang w:eastAsia="en-GB"/>
        </w:rPr>
        <w:t>campaigning for</w:t>
      </w:r>
      <w:r w:rsidR="008A7723">
        <w:rPr>
          <w:rFonts w:ascii="Times New Roman" w:eastAsia="Times New Roman" w:hAnsi="Times New Roman" w:cs="Times New Roman"/>
          <w:sz w:val="24"/>
          <w:szCs w:val="24"/>
          <w:lang w:eastAsia="en-GB"/>
        </w:rPr>
        <w:t xml:space="preserve"> the rights of </w:t>
      </w:r>
      <w:r w:rsidR="00A519A9" w:rsidRPr="007D7C53">
        <w:rPr>
          <w:rFonts w:ascii="Times New Roman" w:eastAsia="Times New Roman" w:hAnsi="Times New Roman" w:cs="Times New Roman"/>
          <w:sz w:val="24"/>
          <w:szCs w:val="24"/>
          <w:lang w:eastAsia="en-GB"/>
        </w:rPr>
        <w:t>both local and migrant workers:</w:t>
      </w:r>
    </w:p>
    <w:p w14:paraId="6FA22808" w14:textId="3EF9B795" w:rsidR="00FB7BB7" w:rsidRPr="007D7C53" w:rsidRDefault="00A519A9" w:rsidP="006C05C4">
      <w:pPr>
        <w:pStyle w:val="ListParagraph"/>
        <w:spacing w:line="240" w:lineRule="auto"/>
        <w:ind w:left="1134" w:right="1134"/>
        <w:rPr>
          <w:rFonts w:ascii="Times New Roman" w:hAnsi="Times New Roman" w:cs="Times New Roman"/>
          <w:sz w:val="24"/>
          <w:szCs w:val="24"/>
        </w:rPr>
      </w:pPr>
      <w:r w:rsidRPr="007D7C53">
        <w:rPr>
          <w:rFonts w:ascii="Times New Roman" w:hAnsi="Times New Roman" w:cs="Times New Roman"/>
          <w:sz w:val="24"/>
          <w:szCs w:val="24"/>
        </w:rPr>
        <w:t>“</w:t>
      </w:r>
      <w:r w:rsidR="00EB7480">
        <w:rPr>
          <w:rFonts w:ascii="Times New Roman" w:hAnsi="Times New Roman" w:cs="Times New Roman"/>
          <w:sz w:val="24"/>
          <w:szCs w:val="24"/>
        </w:rPr>
        <w:t>[</w:t>
      </w:r>
      <w:r w:rsidR="00721E14">
        <w:rPr>
          <w:rFonts w:ascii="Times New Roman" w:hAnsi="Times New Roman" w:cs="Times New Roman"/>
          <w:sz w:val="24"/>
          <w:szCs w:val="24"/>
        </w:rPr>
        <w:t>Intersectionality</w:t>
      </w:r>
      <w:r w:rsidR="00EB7480">
        <w:rPr>
          <w:rFonts w:ascii="Times New Roman" w:hAnsi="Times New Roman" w:cs="Times New Roman"/>
          <w:sz w:val="24"/>
          <w:szCs w:val="24"/>
        </w:rPr>
        <w:t>]</w:t>
      </w:r>
      <w:r w:rsidRPr="007D7C53">
        <w:rPr>
          <w:rFonts w:ascii="Times New Roman" w:hAnsi="Times New Roman" w:cs="Times New Roman"/>
          <w:sz w:val="24"/>
          <w:szCs w:val="24"/>
        </w:rPr>
        <w:t xml:space="preserve"> is a new terminology for me</w:t>
      </w:r>
      <w:r w:rsidR="004521EB">
        <w:rPr>
          <w:rFonts w:ascii="Times New Roman" w:hAnsi="Times New Roman" w:cs="Times New Roman"/>
          <w:sz w:val="24"/>
          <w:szCs w:val="24"/>
        </w:rPr>
        <w:t>...</w:t>
      </w:r>
      <w:r w:rsidRPr="007D7C53">
        <w:rPr>
          <w:rFonts w:ascii="Times New Roman" w:hAnsi="Times New Roman" w:cs="Times New Roman"/>
          <w:sz w:val="24"/>
          <w:szCs w:val="24"/>
        </w:rPr>
        <w:t>But I think indirectly</w:t>
      </w:r>
      <w:r w:rsidR="00711531">
        <w:rPr>
          <w:rFonts w:ascii="Times New Roman" w:hAnsi="Times New Roman" w:cs="Times New Roman"/>
          <w:sz w:val="24"/>
          <w:szCs w:val="24"/>
        </w:rPr>
        <w:t>,</w:t>
      </w:r>
      <w:r w:rsidRPr="007D7C53">
        <w:rPr>
          <w:rFonts w:ascii="Times New Roman" w:hAnsi="Times New Roman" w:cs="Times New Roman"/>
          <w:sz w:val="24"/>
          <w:szCs w:val="24"/>
        </w:rPr>
        <w:t xml:space="preserve"> we are already implementing that because when we analyse the issue, we analyse from different perspectives, who they are, how we want to work with them</w:t>
      </w:r>
      <w:r w:rsidR="00345449">
        <w:rPr>
          <w:rFonts w:ascii="Times New Roman" w:hAnsi="Times New Roman" w:cs="Times New Roman"/>
          <w:sz w:val="24"/>
          <w:szCs w:val="24"/>
        </w:rPr>
        <w:t>…</w:t>
      </w:r>
      <w:r w:rsidRPr="007D7C53">
        <w:rPr>
          <w:rFonts w:ascii="Times New Roman" w:hAnsi="Times New Roman" w:cs="Times New Roman"/>
          <w:sz w:val="24"/>
          <w:szCs w:val="24"/>
        </w:rPr>
        <w:t xml:space="preserve">who are the other partners who can come together to help in this particular case, it’s the nature of our target people, and how we can provide a better service, so when you look at so many angles” </w:t>
      </w:r>
    </w:p>
    <w:p w14:paraId="3AE6A767" w14:textId="0C2D32F7" w:rsidR="006C05C4" w:rsidRDefault="006C05C4" w:rsidP="006C05C4">
      <w:pPr>
        <w:spacing w:line="240" w:lineRule="auto"/>
        <w:ind w:left="567" w:right="567"/>
        <w:rPr>
          <w:rFonts w:ascii="Times New Roman" w:hAnsi="Times New Roman" w:cs="Times New Roman"/>
          <w:sz w:val="24"/>
          <w:szCs w:val="24"/>
        </w:rPr>
      </w:pPr>
    </w:p>
    <w:p w14:paraId="3DB0F4DB" w14:textId="099C8F85" w:rsidR="003C63E8" w:rsidRPr="007D7C53" w:rsidRDefault="003B3F89" w:rsidP="00752DA9">
      <w:pPr>
        <w:spacing w:line="360" w:lineRule="auto"/>
        <w:ind w:left="567" w:right="567"/>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w:t>
      </w:r>
      <w:r w:rsidR="00695EDD">
        <w:rPr>
          <w:rFonts w:ascii="Times New Roman" w:eastAsia="Times New Roman" w:hAnsi="Times New Roman" w:cs="Times New Roman"/>
          <w:sz w:val="24"/>
          <w:szCs w:val="24"/>
          <w:lang w:eastAsia="en-GB"/>
        </w:rPr>
        <w:t xml:space="preserve">ome participants did not recognise the concept at all. </w:t>
      </w:r>
      <w:r w:rsidR="009914A5">
        <w:rPr>
          <w:rFonts w:ascii="Times New Roman" w:eastAsia="Times New Roman" w:hAnsi="Times New Roman" w:cs="Times New Roman"/>
          <w:sz w:val="24"/>
          <w:szCs w:val="24"/>
          <w:lang w:eastAsia="en-GB"/>
        </w:rPr>
        <w:t>NGO2U</w:t>
      </w:r>
      <w:r w:rsidR="003C63E8" w:rsidRPr="007D7C53">
        <w:rPr>
          <w:rFonts w:ascii="Times New Roman" w:eastAsia="Times New Roman" w:hAnsi="Times New Roman" w:cs="Times New Roman"/>
          <w:sz w:val="24"/>
          <w:szCs w:val="24"/>
          <w:lang w:eastAsia="en-GB"/>
        </w:rPr>
        <w:t xml:space="preserve">, a trade union, </w:t>
      </w:r>
      <w:r w:rsidR="00E5452D" w:rsidRPr="007D7C53">
        <w:rPr>
          <w:rFonts w:ascii="Times New Roman" w:eastAsia="Times New Roman" w:hAnsi="Times New Roman" w:cs="Times New Roman"/>
          <w:sz w:val="24"/>
          <w:szCs w:val="24"/>
          <w:lang w:eastAsia="en-GB"/>
        </w:rPr>
        <w:t>was</w:t>
      </w:r>
      <w:r w:rsidR="003C63E8" w:rsidRPr="007D7C53">
        <w:rPr>
          <w:rFonts w:ascii="Times New Roman" w:eastAsia="Times New Roman" w:hAnsi="Times New Roman" w:cs="Times New Roman"/>
          <w:sz w:val="24"/>
          <w:szCs w:val="24"/>
          <w:lang w:eastAsia="en-GB"/>
        </w:rPr>
        <w:t xml:space="preserve"> </w:t>
      </w:r>
      <w:r w:rsidR="00EB7480">
        <w:rPr>
          <w:rFonts w:ascii="Times New Roman" w:eastAsia="Times New Roman" w:hAnsi="Times New Roman" w:cs="Times New Roman"/>
          <w:sz w:val="24"/>
          <w:szCs w:val="24"/>
          <w:lang w:eastAsia="en-GB"/>
        </w:rPr>
        <w:t>an</w:t>
      </w:r>
      <w:r w:rsidR="003C63E8" w:rsidRPr="007D7C53">
        <w:rPr>
          <w:rFonts w:ascii="Times New Roman" w:eastAsia="Times New Roman" w:hAnsi="Times New Roman" w:cs="Times New Roman"/>
          <w:sz w:val="24"/>
          <w:szCs w:val="24"/>
          <w:lang w:eastAsia="en-GB"/>
        </w:rPr>
        <w:t xml:space="preserve"> </w:t>
      </w:r>
      <w:r w:rsidR="008A7723">
        <w:rPr>
          <w:rFonts w:ascii="Times New Roman" w:eastAsia="Times New Roman" w:hAnsi="Times New Roman" w:cs="Times New Roman"/>
          <w:sz w:val="24"/>
          <w:szCs w:val="24"/>
          <w:lang w:eastAsia="en-GB"/>
        </w:rPr>
        <w:t>organisation</w:t>
      </w:r>
      <w:r w:rsidR="003C63E8" w:rsidRPr="007D7C53">
        <w:rPr>
          <w:rFonts w:ascii="Times New Roman" w:eastAsia="Times New Roman" w:hAnsi="Times New Roman" w:cs="Times New Roman"/>
          <w:sz w:val="24"/>
          <w:szCs w:val="24"/>
          <w:lang w:eastAsia="en-GB"/>
        </w:rPr>
        <w:t xml:space="preserve"> </w:t>
      </w:r>
      <w:r w:rsidR="00711531">
        <w:rPr>
          <w:rFonts w:ascii="Times New Roman" w:eastAsia="Times New Roman" w:hAnsi="Times New Roman" w:cs="Times New Roman"/>
          <w:sz w:val="24"/>
          <w:szCs w:val="24"/>
          <w:lang w:eastAsia="en-GB"/>
        </w:rPr>
        <w:t>who had daily contact</w:t>
      </w:r>
      <w:r w:rsidR="003C63E8" w:rsidRPr="007D7C53">
        <w:rPr>
          <w:rFonts w:ascii="Times New Roman" w:eastAsia="Times New Roman" w:hAnsi="Times New Roman" w:cs="Times New Roman"/>
          <w:sz w:val="24"/>
          <w:szCs w:val="24"/>
          <w:lang w:eastAsia="en-GB"/>
        </w:rPr>
        <w:t xml:space="preserve"> with </w:t>
      </w:r>
      <w:r w:rsidR="00EB7480">
        <w:rPr>
          <w:rFonts w:ascii="Times New Roman" w:eastAsia="Times New Roman" w:hAnsi="Times New Roman" w:cs="Times New Roman"/>
          <w:sz w:val="24"/>
          <w:szCs w:val="24"/>
          <w:lang w:eastAsia="en-GB"/>
        </w:rPr>
        <w:t>women migrant workers</w:t>
      </w:r>
      <w:r w:rsidR="003C63E8" w:rsidRPr="007D7C53">
        <w:rPr>
          <w:rFonts w:ascii="Times New Roman" w:eastAsia="Times New Roman" w:hAnsi="Times New Roman" w:cs="Times New Roman"/>
          <w:sz w:val="24"/>
          <w:szCs w:val="24"/>
          <w:lang w:eastAsia="en-GB"/>
        </w:rPr>
        <w:t xml:space="preserve">. </w:t>
      </w:r>
      <w:r w:rsidR="008A7723">
        <w:rPr>
          <w:rFonts w:ascii="Times New Roman" w:eastAsia="Times New Roman" w:hAnsi="Times New Roman" w:cs="Times New Roman"/>
          <w:sz w:val="24"/>
          <w:szCs w:val="24"/>
          <w:lang w:eastAsia="en-GB"/>
        </w:rPr>
        <w:t>Yet, it</w:t>
      </w:r>
      <w:r w:rsidR="003C63E8" w:rsidRPr="007D7C53">
        <w:rPr>
          <w:rFonts w:ascii="Times New Roman" w:eastAsia="Times New Roman" w:hAnsi="Times New Roman" w:cs="Times New Roman"/>
          <w:sz w:val="24"/>
          <w:szCs w:val="24"/>
          <w:lang w:eastAsia="en-GB"/>
        </w:rPr>
        <w:t xml:space="preserve"> was not at all </w:t>
      </w:r>
      <w:r w:rsidR="0074723C">
        <w:rPr>
          <w:rFonts w:ascii="Times New Roman" w:eastAsia="Times New Roman" w:hAnsi="Times New Roman" w:cs="Times New Roman"/>
          <w:sz w:val="24"/>
          <w:szCs w:val="24"/>
          <w:lang w:eastAsia="en-GB"/>
        </w:rPr>
        <w:t xml:space="preserve">familiar </w:t>
      </w:r>
      <w:r w:rsidR="003C63E8" w:rsidRPr="007D7C53">
        <w:rPr>
          <w:rFonts w:ascii="Times New Roman" w:eastAsia="Times New Roman" w:hAnsi="Times New Roman" w:cs="Times New Roman"/>
          <w:sz w:val="24"/>
          <w:szCs w:val="24"/>
          <w:lang w:eastAsia="en-GB"/>
        </w:rPr>
        <w:t>with intersectionality</w:t>
      </w:r>
      <w:r w:rsidR="003C63E8" w:rsidRPr="007D7C53">
        <w:rPr>
          <w:rFonts w:ascii="Times New Roman" w:eastAsia="Times New Roman" w:hAnsi="Times New Roman" w:cs="Times New Roman"/>
          <w:i/>
          <w:sz w:val="24"/>
          <w:szCs w:val="24"/>
          <w:lang w:eastAsia="en-GB"/>
        </w:rPr>
        <w:t xml:space="preserve">, asking “is that intersex?” </w:t>
      </w:r>
      <w:r w:rsidR="003C63E8" w:rsidRPr="007D7C53">
        <w:rPr>
          <w:rFonts w:ascii="Times New Roman" w:eastAsia="Times New Roman" w:hAnsi="Times New Roman" w:cs="Times New Roman"/>
          <w:sz w:val="24"/>
          <w:szCs w:val="24"/>
          <w:lang w:eastAsia="en-GB"/>
        </w:rPr>
        <w:t xml:space="preserve">It perceived </w:t>
      </w:r>
      <w:r w:rsidR="006C05C4" w:rsidRPr="007D7C53">
        <w:rPr>
          <w:rFonts w:ascii="Times New Roman" w:eastAsia="Times New Roman" w:hAnsi="Times New Roman" w:cs="Times New Roman"/>
          <w:sz w:val="24"/>
          <w:szCs w:val="24"/>
          <w:lang w:eastAsia="en-GB"/>
        </w:rPr>
        <w:t>women migrant workers st</w:t>
      </w:r>
      <w:r w:rsidR="003C63E8" w:rsidRPr="007D7C53">
        <w:rPr>
          <w:rFonts w:ascii="Times New Roman" w:eastAsia="Times New Roman" w:hAnsi="Times New Roman" w:cs="Times New Roman"/>
          <w:sz w:val="24"/>
          <w:szCs w:val="24"/>
          <w:lang w:eastAsia="en-GB"/>
        </w:rPr>
        <w:t>rictly as workers</w:t>
      </w:r>
      <w:r w:rsidR="006C05C4" w:rsidRPr="007D7C53">
        <w:rPr>
          <w:rFonts w:ascii="Times New Roman" w:eastAsia="Times New Roman" w:hAnsi="Times New Roman" w:cs="Times New Roman"/>
          <w:sz w:val="24"/>
          <w:szCs w:val="24"/>
          <w:lang w:eastAsia="en-GB"/>
        </w:rPr>
        <w:t xml:space="preserve"> and</w:t>
      </w:r>
      <w:r w:rsidR="003C63E8" w:rsidRPr="007D7C53">
        <w:rPr>
          <w:rFonts w:ascii="Times New Roman" w:eastAsia="Times New Roman" w:hAnsi="Times New Roman" w:cs="Times New Roman"/>
          <w:sz w:val="24"/>
          <w:szCs w:val="24"/>
          <w:lang w:eastAsia="en-GB"/>
        </w:rPr>
        <w:t xml:space="preserve"> its involvement with them in their other identity dimensions</w:t>
      </w:r>
      <w:r w:rsidR="00310BCB">
        <w:rPr>
          <w:rFonts w:ascii="Times New Roman" w:eastAsia="Times New Roman" w:hAnsi="Times New Roman" w:cs="Times New Roman"/>
          <w:sz w:val="24"/>
          <w:szCs w:val="24"/>
          <w:lang w:eastAsia="en-GB"/>
        </w:rPr>
        <w:t xml:space="preserve">, </w:t>
      </w:r>
      <w:r w:rsidR="00AA502E">
        <w:rPr>
          <w:rFonts w:ascii="Times New Roman" w:eastAsia="Times New Roman" w:hAnsi="Times New Roman" w:cs="Times New Roman"/>
          <w:sz w:val="24"/>
          <w:szCs w:val="24"/>
          <w:lang w:eastAsia="en-GB"/>
        </w:rPr>
        <w:t>(</w:t>
      </w:r>
      <w:r w:rsidR="00310BCB">
        <w:rPr>
          <w:rFonts w:ascii="Times New Roman" w:eastAsia="Times New Roman" w:hAnsi="Times New Roman" w:cs="Times New Roman"/>
          <w:sz w:val="24"/>
          <w:szCs w:val="24"/>
          <w:lang w:eastAsia="en-GB"/>
        </w:rPr>
        <w:t>especially gender</w:t>
      </w:r>
      <w:r w:rsidR="003C63E8" w:rsidRPr="007D7C53">
        <w:rPr>
          <w:rFonts w:ascii="Times New Roman" w:eastAsia="Times New Roman" w:hAnsi="Times New Roman" w:cs="Times New Roman"/>
          <w:sz w:val="24"/>
          <w:szCs w:val="24"/>
          <w:lang w:eastAsia="en-GB"/>
        </w:rPr>
        <w:t xml:space="preserve">) </w:t>
      </w:r>
      <w:r w:rsidR="00AA502E">
        <w:rPr>
          <w:rFonts w:ascii="Times New Roman" w:eastAsia="Times New Roman" w:hAnsi="Times New Roman" w:cs="Times New Roman"/>
          <w:sz w:val="24"/>
          <w:szCs w:val="24"/>
          <w:lang w:eastAsia="en-GB"/>
        </w:rPr>
        <w:t xml:space="preserve">was </w:t>
      </w:r>
      <w:r w:rsidR="003C63E8" w:rsidRPr="007D7C53">
        <w:rPr>
          <w:rFonts w:ascii="Times New Roman" w:eastAsia="Times New Roman" w:hAnsi="Times New Roman" w:cs="Times New Roman"/>
          <w:sz w:val="24"/>
          <w:szCs w:val="24"/>
          <w:lang w:eastAsia="en-GB"/>
        </w:rPr>
        <w:t>very limited.</w:t>
      </w:r>
    </w:p>
    <w:p w14:paraId="6A896ED2" w14:textId="3A3CD29D" w:rsidR="00706AA0" w:rsidRDefault="003C63E8" w:rsidP="00706AA0">
      <w:pPr>
        <w:pStyle w:val="ListParagraph"/>
        <w:spacing w:line="240" w:lineRule="auto"/>
        <w:ind w:left="1134" w:right="1134"/>
        <w:rPr>
          <w:rFonts w:ascii="Times New Roman" w:hAnsi="Times New Roman" w:cs="Times New Roman"/>
          <w:sz w:val="24"/>
          <w:szCs w:val="24"/>
        </w:rPr>
      </w:pPr>
      <w:r w:rsidRPr="007D7C53">
        <w:rPr>
          <w:rFonts w:ascii="Times New Roman" w:hAnsi="Times New Roman" w:cs="Times New Roman"/>
          <w:sz w:val="24"/>
          <w:szCs w:val="24"/>
          <w:lang w:val="en-US"/>
        </w:rPr>
        <w:t>“we only handle the case related with the employment act, e.g. wages, safety and abuse, other than that [referring to pregnancies], we consider it as personal problem and will not interfere…</w:t>
      </w:r>
      <w:r w:rsidRPr="007D7C53">
        <w:rPr>
          <w:rFonts w:ascii="Times New Roman" w:hAnsi="Times New Roman" w:cs="Times New Roman"/>
          <w:sz w:val="24"/>
          <w:szCs w:val="24"/>
        </w:rPr>
        <w:t xml:space="preserve">. </w:t>
      </w:r>
      <w:r w:rsidR="00716993">
        <w:rPr>
          <w:rFonts w:ascii="Times New Roman" w:hAnsi="Times New Roman" w:cs="Times New Roman"/>
          <w:sz w:val="24"/>
          <w:szCs w:val="24"/>
        </w:rPr>
        <w:t>w</w:t>
      </w:r>
      <w:r w:rsidRPr="007D7C53">
        <w:rPr>
          <w:rFonts w:ascii="Times New Roman" w:hAnsi="Times New Roman" w:cs="Times New Roman"/>
          <w:sz w:val="24"/>
          <w:szCs w:val="24"/>
        </w:rPr>
        <w:t>e cannot force these women not to have affairs with local people</w:t>
      </w:r>
      <w:r w:rsidR="00345449">
        <w:rPr>
          <w:rFonts w:ascii="Times New Roman" w:hAnsi="Times New Roman" w:cs="Times New Roman"/>
          <w:sz w:val="24"/>
          <w:szCs w:val="24"/>
        </w:rPr>
        <w:t>…</w:t>
      </w:r>
      <w:r w:rsidR="00AA502E">
        <w:rPr>
          <w:rFonts w:ascii="Times New Roman" w:hAnsi="Times New Roman" w:cs="Times New Roman"/>
          <w:sz w:val="24"/>
          <w:szCs w:val="24"/>
        </w:rPr>
        <w:t>it is their freedom and choice…</w:t>
      </w:r>
      <w:r w:rsidRPr="007D7C53">
        <w:rPr>
          <w:rFonts w:ascii="Times New Roman" w:hAnsi="Times New Roman" w:cs="Times New Roman"/>
          <w:sz w:val="24"/>
          <w:szCs w:val="24"/>
        </w:rPr>
        <w:t xml:space="preserve">we don’t get involved, except taking the necessary steps when these women are deported by the employer” </w:t>
      </w:r>
    </w:p>
    <w:p w14:paraId="7B646BE5" w14:textId="55E07974" w:rsidR="00721E14" w:rsidRDefault="00721E14" w:rsidP="00706AA0">
      <w:pPr>
        <w:pStyle w:val="ListParagraph"/>
        <w:spacing w:line="240" w:lineRule="auto"/>
        <w:ind w:left="1134" w:right="1134"/>
        <w:rPr>
          <w:rFonts w:ascii="Times New Roman" w:hAnsi="Times New Roman" w:cs="Times New Roman"/>
          <w:sz w:val="24"/>
          <w:szCs w:val="24"/>
        </w:rPr>
      </w:pPr>
    </w:p>
    <w:p w14:paraId="1FA03A46" w14:textId="674C8105" w:rsidR="00721E14" w:rsidRDefault="00721E14" w:rsidP="00706AA0">
      <w:pPr>
        <w:pStyle w:val="ListParagraph"/>
        <w:spacing w:line="240" w:lineRule="auto"/>
        <w:ind w:left="1134" w:right="1134"/>
        <w:rPr>
          <w:rFonts w:ascii="Times New Roman" w:hAnsi="Times New Roman" w:cs="Times New Roman"/>
          <w:sz w:val="24"/>
          <w:szCs w:val="24"/>
        </w:rPr>
      </w:pPr>
    </w:p>
    <w:p w14:paraId="579D46D1" w14:textId="758227F8" w:rsidR="005A2E75" w:rsidRPr="00836367" w:rsidRDefault="005A2E75" w:rsidP="005A2E75">
      <w:pPr>
        <w:spacing w:line="360" w:lineRule="auto"/>
        <w:ind w:left="567" w:right="567"/>
        <w:rPr>
          <w:rFonts w:ascii="Times New Roman" w:hAnsi="Times New Roman" w:cs="Times New Roman"/>
          <w:sz w:val="24"/>
          <w:szCs w:val="24"/>
        </w:rPr>
      </w:pPr>
      <w:r>
        <w:rPr>
          <w:rFonts w:ascii="Times New Roman" w:hAnsi="Times New Roman" w:cs="Times New Roman"/>
          <w:b/>
          <w:sz w:val="24"/>
          <w:szCs w:val="24"/>
        </w:rPr>
        <w:t xml:space="preserve">2. </w:t>
      </w:r>
      <w:r w:rsidRPr="00EA23AB">
        <w:rPr>
          <w:rFonts w:ascii="Times New Roman" w:hAnsi="Times New Roman" w:cs="Times New Roman"/>
          <w:b/>
          <w:sz w:val="24"/>
          <w:szCs w:val="24"/>
        </w:rPr>
        <w:t>What are the barriers to intersectional approach in practice in the Malaysian context?</w:t>
      </w:r>
    </w:p>
    <w:p w14:paraId="634047B2" w14:textId="21175916" w:rsidR="00550FE0" w:rsidRDefault="00C85EF3" w:rsidP="00716993">
      <w:pPr>
        <w:pStyle w:val="ListParagraph"/>
        <w:spacing w:line="360" w:lineRule="auto"/>
        <w:ind w:left="567" w:right="567"/>
        <w:rPr>
          <w:rFonts w:ascii="Times New Roman" w:hAnsi="Times New Roman" w:cs="Times New Roman"/>
          <w:sz w:val="24"/>
          <w:szCs w:val="24"/>
        </w:rPr>
      </w:pPr>
      <w:r>
        <w:rPr>
          <w:rFonts w:ascii="Times New Roman" w:eastAsia="Times New Roman" w:hAnsi="Times New Roman" w:cs="Times New Roman"/>
          <w:sz w:val="24"/>
          <w:szCs w:val="24"/>
          <w:lang w:eastAsia="en-GB"/>
        </w:rPr>
        <w:t>D</w:t>
      </w:r>
      <w:r w:rsidR="00AA502E" w:rsidRPr="007D7C53">
        <w:rPr>
          <w:rFonts w:ascii="Times New Roman" w:eastAsia="Times New Roman" w:hAnsi="Times New Roman" w:cs="Times New Roman"/>
          <w:sz w:val="24"/>
          <w:szCs w:val="24"/>
          <w:lang w:eastAsia="en-GB"/>
        </w:rPr>
        <w:t xml:space="preserve">espite </w:t>
      </w:r>
      <w:r w:rsidR="00B71080">
        <w:rPr>
          <w:rFonts w:ascii="Times New Roman" w:eastAsia="Times New Roman" w:hAnsi="Times New Roman" w:cs="Times New Roman"/>
          <w:sz w:val="24"/>
          <w:szCs w:val="24"/>
          <w:lang w:eastAsia="en-GB"/>
        </w:rPr>
        <w:t>many</w:t>
      </w:r>
      <w:r w:rsidR="00AA502E" w:rsidRPr="007D7C53">
        <w:rPr>
          <w:rFonts w:ascii="Times New Roman" w:eastAsia="Times New Roman" w:hAnsi="Times New Roman" w:cs="Times New Roman"/>
          <w:sz w:val="24"/>
          <w:szCs w:val="24"/>
          <w:lang w:eastAsia="en-GB"/>
        </w:rPr>
        <w:t xml:space="preserve"> participants being familiar with the concept of intersectionality,</w:t>
      </w:r>
      <w:r w:rsidR="003B3F89">
        <w:rPr>
          <w:rFonts w:ascii="Times New Roman" w:eastAsia="Times New Roman" w:hAnsi="Times New Roman" w:cs="Times New Roman"/>
          <w:sz w:val="24"/>
          <w:szCs w:val="24"/>
          <w:lang w:eastAsia="en-GB"/>
        </w:rPr>
        <w:t xml:space="preserve"> and their emphasis that thei</w:t>
      </w:r>
      <w:r w:rsidR="00AA502E">
        <w:rPr>
          <w:rFonts w:ascii="Times New Roman" w:eastAsia="Times New Roman" w:hAnsi="Times New Roman" w:cs="Times New Roman"/>
          <w:sz w:val="24"/>
          <w:szCs w:val="24"/>
          <w:lang w:eastAsia="en-GB"/>
        </w:rPr>
        <w:t>r app</w:t>
      </w:r>
      <w:r w:rsidR="00AA502E" w:rsidRPr="007D7C53">
        <w:rPr>
          <w:rFonts w:ascii="Times New Roman" w:eastAsia="Times New Roman" w:hAnsi="Times New Roman" w:cs="Times New Roman"/>
          <w:sz w:val="24"/>
          <w:szCs w:val="24"/>
          <w:lang w:eastAsia="en-GB"/>
        </w:rPr>
        <w:t xml:space="preserve">roaches </w:t>
      </w:r>
      <w:r w:rsidR="003B3F89">
        <w:rPr>
          <w:rFonts w:ascii="Times New Roman" w:eastAsia="Times New Roman" w:hAnsi="Times New Roman" w:cs="Times New Roman"/>
          <w:sz w:val="24"/>
          <w:szCs w:val="24"/>
          <w:lang w:eastAsia="en-GB"/>
        </w:rPr>
        <w:t>were</w:t>
      </w:r>
      <w:r w:rsidR="00AA502E">
        <w:rPr>
          <w:rFonts w:ascii="Times New Roman" w:eastAsia="Times New Roman" w:hAnsi="Times New Roman" w:cs="Times New Roman"/>
          <w:sz w:val="24"/>
          <w:szCs w:val="24"/>
          <w:lang w:eastAsia="en-GB"/>
        </w:rPr>
        <w:t xml:space="preserve"> intersectional</w:t>
      </w:r>
      <w:r w:rsidR="003B3F89">
        <w:rPr>
          <w:rFonts w:ascii="Times New Roman" w:eastAsia="Times New Roman" w:hAnsi="Times New Roman" w:cs="Times New Roman"/>
          <w:sz w:val="24"/>
          <w:szCs w:val="24"/>
          <w:lang w:eastAsia="en-GB"/>
        </w:rPr>
        <w:t>, it</w:t>
      </w:r>
      <w:r w:rsidR="003B3F89">
        <w:rPr>
          <w:rFonts w:ascii="Times New Roman" w:hAnsi="Times New Roman" w:cs="Times New Roman"/>
          <w:sz w:val="24"/>
          <w:szCs w:val="24"/>
        </w:rPr>
        <w:t xml:space="preserve"> quickly </w:t>
      </w:r>
      <w:r w:rsidR="00157775" w:rsidRPr="0074723C">
        <w:rPr>
          <w:rFonts w:ascii="Times New Roman" w:hAnsi="Times New Roman" w:cs="Times New Roman"/>
          <w:sz w:val="24"/>
          <w:szCs w:val="24"/>
        </w:rPr>
        <w:t>became</w:t>
      </w:r>
      <w:r w:rsidR="00AF340C" w:rsidRPr="0074723C">
        <w:rPr>
          <w:rFonts w:ascii="Times New Roman" w:hAnsi="Times New Roman" w:cs="Times New Roman"/>
          <w:sz w:val="24"/>
          <w:szCs w:val="24"/>
        </w:rPr>
        <w:t xml:space="preserve"> apparent that</w:t>
      </w:r>
      <w:r w:rsidR="00B71080">
        <w:rPr>
          <w:rFonts w:ascii="Times New Roman" w:hAnsi="Times New Roman" w:cs="Times New Roman"/>
          <w:sz w:val="24"/>
          <w:szCs w:val="24"/>
        </w:rPr>
        <w:t xml:space="preserve"> in </w:t>
      </w:r>
      <w:r w:rsidR="00B71080" w:rsidRPr="00B71080">
        <w:rPr>
          <w:rFonts w:ascii="Times New Roman" w:hAnsi="Times New Roman" w:cs="Times New Roman"/>
          <w:i/>
          <w:sz w:val="24"/>
          <w:szCs w:val="24"/>
        </w:rPr>
        <w:t>practice</w:t>
      </w:r>
      <w:r w:rsidR="00B71080">
        <w:rPr>
          <w:rFonts w:ascii="Times New Roman" w:hAnsi="Times New Roman" w:cs="Times New Roman"/>
          <w:sz w:val="24"/>
          <w:szCs w:val="24"/>
        </w:rPr>
        <w:t xml:space="preserve">, this was not always the case. </w:t>
      </w:r>
      <w:r w:rsidR="00DB66C7">
        <w:rPr>
          <w:rFonts w:ascii="Times New Roman" w:hAnsi="Times New Roman" w:cs="Times New Roman"/>
          <w:sz w:val="24"/>
          <w:szCs w:val="24"/>
        </w:rPr>
        <w:t>Despite these organisations’ commitment to supporting women migrant workers, t</w:t>
      </w:r>
      <w:r w:rsidR="00B71080">
        <w:rPr>
          <w:rFonts w:ascii="Times New Roman" w:hAnsi="Times New Roman" w:cs="Times New Roman"/>
          <w:sz w:val="24"/>
          <w:szCs w:val="24"/>
        </w:rPr>
        <w:t xml:space="preserve">hey could not always include </w:t>
      </w:r>
      <w:r w:rsidR="00DB66C7">
        <w:rPr>
          <w:rFonts w:ascii="Times New Roman" w:hAnsi="Times New Roman" w:cs="Times New Roman"/>
          <w:sz w:val="24"/>
          <w:szCs w:val="24"/>
        </w:rPr>
        <w:t xml:space="preserve">these </w:t>
      </w:r>
      <w:r w:rsidR="00AF340C" w:rsidRPr="0074723C">
        <w:rPr>
          <w:rFonts w:ascii="Times New Roman" w:hAnsi="Times New Roman" w:cs="Times New Roman"/>
          <w:sz w:val="24"/>
          <w:szCs w:val="24"/>
        </w:rPr>
        <w:t xml:space="preserve">women in their </w:t>
      </w:r>
      <w:r w:rsidR="0074723C">
        <w:rPr>
          <w:rFonts w:ascii="Times New Roman" w:hAnsi="Times New Roman" w:cs="Times New Roman"/>
          <w:sz w:val="24"/>
          <w:szCs w:val="24"/>
        </w:rPr>
        <w:t>advocacy (inclusivity)</w:t>
      </w:r>
      <w:r w:rsidR="00AF340C" w:rsidRPr="0074723C">
        <w:rPr>
          <w:rFonts w:ascii="Times New Roman" w:hAnsi="Times New Roman" w:cs="Times New Roman"/>
          <w:sz w:val="24"/>
          <w:szCs w:val="24"/>
        </w:rPr>
        <w:t xml:space="preserve">, </w:t>
      </w:r>
      <w:r w:rsidR="00B71080">
        <w:rPr>
          <w:rFonts w:ascii="Times New Roman" w:hAnsi="Times New Roman" w:cs="Times New Roman"/>
          <w:sz w:val="24"/>
          <w:szCs w:val="24"/>
        </w:rPr>
        <w:t>or</w:t>
      </w:r>
      <w:r w:rsidR="00AF340C" w:rsidRPr="0074723C">
        <w:rPr>
          <w:rFonts w:ascii="Times New Roman" w:hAnsi="Times New Roman" w:cs="Times New Roman"/>
          <w:sz w:val="24"/>
          <w:szCs w:val="24"/>
        </w:rPr>
        <w:t xml:space="preserve"> work with</w:t>
      </w:r>
      <w:r w:rsidR="0074723C">
        <w:rPr>
          <w:rFonts w:ascii="Times New Roman" w:hAnsi="Times New Roman" w:cs="Times New Roman"/>
          <w:sz w:val="24"/>
          <w:szCs w:val="24"/>
        </w:rPr>
        <w:t xml:space="preserve"> the</w:t>
      </w:r>
      <w:r w:rsidR="00DB66C7">
        <w:rPr>
          <w:rFonts w:ascii="Times New Roman" w:hAnsi="Times New Roman" w:cs="Times New Roman"/>
          <w:sz w:val="24"/>
          <w:szCs w:val="24"/>
        </w:rPr>
        <w:t xml:space="preserve">ir </w:t>
      </w:r>
      <w:r w:rsidR="00AF340C" w:rsidRPr="0074723C">
        <w:rPr>
          <w:rFonts w:ascii="Times New Roman" w:hAnsi="Times New Roman" w:cs="Times New Roman"/>
          <w:sz w:val="24"/>
          <w:szCs w:val="24"/>
        </w:rPr>
        <w:t>intersecting oppressions</w:t>
      </w:r>
      <w:r w:rsidR="0074723C">
        <w:rPr>
          <w:rFonts w:ascii="Times New Roman" w:hAnsi="Times New Roman" w:cs="Times New Roman"/>
          <w:sz w:val="24"/>
          <w:szCs w:val="24"/>
        </w:rPr>
        <w:t xml:space="preserve"> (heterogeneity)</w:t>
      </w:r>
      <w:r w:rsidR="00AF340C" w:rsidRPr="0074723C">
        <w:rPr>
          <w:rFonts w:ascii="Times New Roman" w:hAnsi="Times New Roman" w:cs="Times New Roman"/>
          <w:sz w:val="24"/>
          <w:szCs w:val="24"/>
        </w:rPr>
        <w:t xml:space="preserve">. </w:t>
      </w:r>
      <w:r w:rsidR="0074723C">
        <w:rPr>
          <w:rFonts w:ascii="Times New Roman" w:hAnsi="Times New Roman" w:cs="Times New Roman"/>
          <w:sz w:val="24"/>
          <w:szCs w:val="24"/>
        </w:rPr>
        <w:t>T</w:t>
      </w:r>
      <w:r w:rsidR="00550FE0" w:rsidRPr="0074723C">
        <w:rPr>
          <w:rFonts w:ascii="Times New Roman" w:hAnsi="Times New Roman" w:cs="Times New Roman"/>
          <w:sz w:val="24"/>
          <w:szCs w:val="24"/>
        </w:rPr>
        <w:t xml:space="preserve">hree major interrelated barriers to </w:t>
      </w:r>
      <w:r w:rsidR="00157775" w:rsidRPr="0074723C">
        <w:rPr>
          <w:rFonts w:ascii="Times New Roman" w:hAnsi="Times New Roman" w:cs="Times New Roman"/>
          <w:sz w:val="24"/>
          <w:szCs w:val="24"/>
        </w:rPr>
        <w:t>advocacy</w:t>
      </w:r>
      <w:r w:rsidR="00550FE0" w:rsidRPr="0074723C">
        <w:rPr>
          <w:rFonts w:ascii="Times New Roman" w:hAnsi="Times New Roman" w:cs="Times New Roman"/>
          <w:sz w:val="24"/>
          <w:szCs w:val="24"/>
        </w:rPr>
        <w:t xml:space="preserve"> based on </w:t>
      </w:r>
      <w:r w:rsidR="00157775" w:rsidRPr="0074723C">
        <w:rPr>
          <w:rFonts w:ascii="Times New Roman" w:hAnsi="Times New Roman" w:cs="Times New Roman"/>
          <w:sz w:val="24"/>
          <w:szCs w:val="24"/>
        </w:rPr>
        <w:t xml:space="preserve">the </w:t>
      </w:r>
      <w:r w:rsidR="00550FE0" w:rsidRPr="0074723C">
        <w:rPr>
          <w:rFonts w:ascii="Times New Roman" w:hAnsi="Times New Roman" w:cs="Times New Roman"/>
          <w:sz w:val="24"/>
          <w:szCs w:val="24"/>
        </w:rPr>
        <w:t>intersectionality of worker, gender and migrant status</w:t>
      </w:r>
      <w:r w:rsidR="0074723C">
        <w:rPr>
          <w:rFonts w:ascii="Times New Roman" w:hAnsi="Times New Roman" w:cs="Times New Roman"/>
          <w:sz w:val="24"/>
          <w:szCs w:val="24"/>
        </w:rPr>
        <w:t>, were cited</w:t>
      </w:r>
      <w:r w:rsidR="00157775" w:rsidRPr="0074723C">
        <w:rPr>
          <w:rFonts w:ascii="Times New Roman" w:hAnsi="Times New Roman" w:cs="Times New Roman"/>
          <w:sz w:val="24"/>
          <w:szCs w:val="24"/>
        </w:rPr>
        <w:t>. These were</w:t>
      </w:r>
      <w:r w:rsidR="00550FE0" w:rsidRPr="0074723C">
        <w:rPr>
          <w:rFonts w:ascii="Times New Roman" w:hAnsi="Times New Roman" w:cs="Times New Roman"/>
          <w:sz w:val="24"/>
          <w:szCs w:val="24"/>
        </w:rPr>
        <w:t xml:space="preserve"> resource</w:t>
      </w:r>
      <w:r w:rsidR="00B5223B">
        <w:rPr>
          <w:rFonts w:ascii="Times New Roman" w:hAnsi="Times New Roman" w:cs="Times New Roman"/>
          <w:sz w:val="24"/>
          <w:szCs w:val="24"/>
        </w:rPr>
        <w:t xml:space="preserve"> issues</w:t>
      </w:r>
      <w:r w:rsidR="00B71080">
        <w:rPr>
          <w:rFonts w:ascii="Times New Roman" w:hAnsi="Times New Roman" w:cs="Times New Roman"/>
          <w:sz w:val="24"/>
          <w:szCs w:val="24"/>
        </w:rPr>
        <w:t>,</w:t>
      </w:r>
      <w:r w:rsidR="00550FE0" w:rsidRPr="0074723C">
        <w:rPr>
          <w:rFonts w:ascii="Times New Roman" w:hAnsi="Times New Roman" w:cs="Times New Roman"/>
          <w:sz w:val="24"/>
          <w:szCs w:val="24"/>
        </w:rPr>
        <w:t xml:space="preserve"> political and legal context</w:t>
      </w:r>
      <w:r w:rsidR="00A564FD">
        <w:rPr>
          <w:rFonts w:ascii="Times New Roman" w:hAnsi="Times New Roman" w:cs="Times New Roman"/>
          <w:sz w:val="24"/>
          <w:szCs w:val="24"/>
        </w:rPr>
        <w:t>,</w:t>
      </w:r>
      <w:r w:rsidR="00550FE0" w:rsidRPr="0074723C">
        <w:rPr>
          <w:rFonts w:ascii="Times New Roman" w:hAnsi="Times New Roman" w:cs="Times New Roman"/>
          <w:sz w:val="24"/>
          <w:szCs w:val="24"/>
        </w:rPr>
        <w:t xml:space="preserve"> and (in)visibility constraints.   </w:t>
      </w:r>
    </w:p>
    <w:p w14:paraId="14A4D501" w14:textId="77777777" w:rsidR="00DF0AB5" w:rsidRDefault="00DF0AB5" w:rsidP="00716993">
      <w:pPr>
        <w:pStyle w:val="ListParagraph"/>
        <w:spacing w:line="360" w:lineRule="auto"/>
        <w:ind w:left="567" w:right="567"/>
        <w:rPr>
          <w:rFonts w:ascii="Times New Roman" w:hAnsi="Times New Roman" w:cs="Times New Roman"/>
          <w:sz w:val="24"/>
          <w:szCs w:val="24"/>
        </w:rPr>
      </w:pPr>
    </w:p>
    <w:p w14:paraId="340B7432" w14:textId="77777777" w:rsidR="00550FE0" w:rsidRPr="0074723C" w:rsidRDefault="00157775" w:rsidP="00752DA9">
      <w:pPr>
        <w:ind w:left="567" w:right="567"/>
        <w:rPr>
          <w:rFonts w:ascii="Times New Roman" w:hAnsi="Times New Roman" w:cs="Times New Roman"/>
          <w:b/>
          <w:sz w:val="24"/>
          <w:szCs w:val="24"/>
        </w:rPr>
      </w:pPr>
      <w:r w:rsidRPr="0074723C">
        <w:rPr>
          <w:rFonts w:ascii="Times New Roman" w:hAnsi="Times New Roman" w:cs="Times New Roman"/>
          <w:b/>
          <w:sz w:val="24"/>
          <w:szCs w:val="24"/>
        </w:rPr>
        <w:t>a)</w:t>
      </w:r>
      <w:r w:rsidR="003E27BD" w:rsidRPr="0074723C">
        <w:rPr>
          <w:rFonts w:ascii="Times New Roman" w:hAnsi="Times New Roman" w:cs="Times New Roman"/>
          <w:b/>
          <w:sz w:val="24"/>
          <w:szCs w:val="24"/>
        </w:rPr>
        <w:t xml:space="preserve"> </w:t>
      </w:r>
      <w:r w:rsidR="00550FE0" w:rsidRPr="0074723C">
        <w:rPr>
          <w:rFonts w:ascii="Times New Roman" w:hAnsi="Times New Roman" w:cs="Times New Roman"/>
          <w:b/>
          <w:sz w:val="24"/>
          <w:szCs w:val="24"/>
        </w:rPr>
        <w:t xml:space="preserve">Resource </w:t>
      </w:r>
      <w:r w:rsidRPr="0074723C">
        <w:rPr>
          <w:rFonts w:ascii="Times New Roman" w:hAnsi="Times New Roman" w:cs="Times New Roman"/>
          <w:b/>
          <w:sz w:val="24"/>
          <w:szCs w:val="24"/>
        </w:rPr>
        <w:t>Issues</w:t>
      </w:r>
      <w:r w:rsidR="00550FE0" w:rsidRPr="0074723C">
        <w:rPr>
          <w:rFonts w:ascii="Times New Roman" w:hAnsi="Times New Roman" w:cs="Times New Roman"/>
          <w:b/>
          <w:sz w:val="24"/>
          <w:szCs w:val="24"/>
        </w:rPr>
        <w:t xml:space="preserve"> </w:t>
      </w:r>
    </w:p>
    <w:p w14:paraId="367577A8" w14:textId="1096C9CB" w:rsidR="00550FE0" w:rsidRPr="0074723C" w:rsidRDefault="0074723C" w:rsidP="00752DA9">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Many</w:t>
      </w:r>
      <w:r w:rsidR="00550FE0" w:rsidRPr="0074723C">
        <w:rPr>
          <w:rFonts w:ascii="Times New Roman" w:hAnsi="Times New Roman" w:cs="Times New Roman"/>
          <w:sz w:val="24"/>
          <w:szCs w:val="24"/>
        </w:rPr>
        <w:t xml:space="preserve"> </w:t>
      </w:r>
      <w:r w:rsidR="00AF340C" w:rsidRPr="0074723C">
        <w:rPr>
          <w:rFonts w:ascii="Times New Roman" w:hAnsi="Times New Roman" w:cs="Times New Roman"/>
          <w:sz w:val="24"/>
          <w:szCs w:val="24"/>
        </w:rPr>
        <w:t>participants</w:t>
      </w:r>
      <w:r>
        <w:rPr>
          <w:rFonts w:ascii="Times New Roman" w:hAnsi="Times New Roman" w:cs="Times New Roman"/>
          <w:sz w:val="24"/>
          <w:szCs w:val="24"/>
        </w:rPr>
        <w:t xml:space="preserve"> </w:t>
      </w:r>
      <w:r w:rsidR="00550FE0" w:rsidRPr="0074723C">
        <w:rPr>
          <w:rFonts w:ascii="Times New Roman" w:hAnsi="Times New Roman" w:cs="Times New Roman"/>
          <w:sz w:val="24"/>
          <w:szCs w:val="24"/>
        </w:rPr>
        <w:t>mentioned resources as a barrier to tackling multiple discriminations</w:t>
      </w:r>
      <w:r w:rsidR="00B71080">
        <w:rPr>
          <w:rFonts w:ascii="Times New Roman" w:hAnsi="Times New Roman" w:cs="Times New Roman"/>
          <w:sz w:val="24"/>
          <w:szCs w:val="24"/>
        </w:rPr>
        <w:t xml:space="preserve"> (heterogeneity)</w:t>
      </w:r>
      <w:r w:rsidR="00550FE0" w:rsidRPr="0074723C">
        <w:rPr>
          <w:rFonts w:ascii="Times New Roman" w:hAnsi="Times New Roman" w:cs="Times New Roman"/>
          <w:sz w:val="24"/>
          <w:szCs w:val="24"/>
        </w:rPr>
        <w:t xml:space="preserve">, </w:t>
      </w:r>
      <w:r w:rsidR="00AF340C" w:rsidRPr="0074723C">
        <w:rPr>
          <w:rFonts w:ascii="Times New Roman" w:hAnsi="Times New Roman" w:cs="Times New Roman"/>
          <w:sz w:val="24"/>
          <w:szCs w:val="24"/>
        </w:rPr>
        <w:t>or when</w:t>
      </w:r>
      <w:r w:rsidR="00550FE0" w:rsidRPr="0074723C">
        <w:rPr>
          <w:rFonts w:ascii="Times New Roman" w:hAnsi="Times New Roman" w:cs="Times New Roman"/>
          <w:sz w:val="24"/>
          <w:szCs w:val="24"/>
        </w:rPr>
        <w:t xml:space="preserve"> including working migrant women in their </w:t>
      </w:r>
      <w:r>
        <w:rPr>
          <w:rFonts w:ascii="Times New Roman" w:hAnsi="Times New Roman" w:cs="Times New Roman"/>
          <w:sz w:val="24"/>
          <w:szCs w:val="24"/>
        </w:rPr>
        <w:t>advocacy work</w:t>
      </w:r>
      <w:r w:rsidR="00B71080">
        <w:rPr>
          <w:rFonts w:ascii="Times New Roman" w:hAnsi="Times New Roman" w:cs="Times New Roman"/>
          <w:sz w:val="24"/>
          <w:szCs w:val="24"/>
        </w:rPr>
        <w:t xml:space="preserve"> (inclusivity)</w:t>
      </w:r>
      <w:r w:rsidR="00550FE0" w:rsidRPr="0074723C">
        <w:rPr>
          <w:rFonts w:ascii="Times New Roman" w:hAnsi="Times New Roman" w:cs="Times New Roman"/>
          <w:sz w:val="24"/>
          <w:szCs w:val="24"/>
        </w:rPr>
        <w:t xml:space="preserve">. </w:t>
      </w:r>
      <w:r w:rsidR="005F0500">
        <w:rPr>
          <w:rFonts w:ascii="Times New Roman" w:hAnsi="Times New Roman" w:cs="Times New Roman"/>
          <w:sz w:val="24"/>
          <w:szCs w:val="24"/>
        </w:rPr>
        <w:t xml:space="preserve">The response of NGO7H, a refugee organisation, was typical: </w:t>
      </w:r>
      <w:r w:rsidR="00550FE0" w:rsidRPr="0074723C">
        <w:rPr>
          <w:rFonts w:ascii="Times New Roman" w:hAnsi="Times New Roman" w:cs="Times New Roman"/>
          <w:sz w:val="24"/>
          <w:szCs w:val="24"/>
        </w:rPr>
        <w:t xml:space="preserve"> </w:t>
      </w:r>
    </w:p>
    <w:p w14:paraId="537C4B89" w14:textId="403822E6" w:rsidR="00550FE0" w:rsidRDefault="00550FE0" w:rsidP="00157775">
      <w:pPr>
        <w:ind w:left="1134" w:right="1134"/>
        <w:rPr>
          <w:rFonts w:ascii="Times New Roman" w:hAnsi="Times New Roman" w:cs="Times New Roman"/>
          <w:sz w:val="24"/>
          <w:szCs w:val="24"/>
        </w:rPr>
      </w:pPr>
      <w:r w:rsidRPr="0074723C">
        <w:rPr>
          <w:rFonts w:ascii="Times New Roman" w:hAnsi="Times New Roman" w:cs="Times New Roman"/>
          <w:sz w:val="24"/>
          <w:szCs w:val="24"/>
        </w:rPr>
        <w:t>“</w:t>
      </w:r>
      <w:r w:rsidR="005F0500">
        <w:rPr>
          <w:rFonts w:ascii="Times New Roman" w:hAnsi="Times New Roman" w:cs="Times New Roman"/>
          <w:sz w:val="24"/>
          <w:szCs w:val="24"/>
        </w:rPr>
        <w:t>[</w:t>
      </w:r>
      <w:r w:rsidR="00792D82">
        <w:rPr>
          <w:rFonts w:ascii="Times New Roman" w:hAnsi="Times New Roman" w:cs="Times New Roman"/>
          <w:sz w:val="24"/>
          <w:szCs w:val="24"/>
        </w:rPr>
        <w:t xml:space="preserve">we do] a </w:t>
      </w:r>
      <w:r w:rsidRPr="0074723C">
        <w:rPr>
          <w:rFonts w:ascii="Times New Roman" w:hAnsi="Times New Roman" w:cs="Times New Roman"/>
          <w:sz w:val="24"/>
          <w:szCs w:val="24"/>
        </w:rPr>
        <w:t xml:space="preserve">lot of building with the community, but we would love to do that also with migrant workers, but we don’t have the resources. We don’t have the people and we don’t have the capacity” </w:t>
      </w:r>
    </w:p>
    <w:p w14:paraId="3445D9E6" w14:textId="43079019" w:rsidR="00457299" w:rsidRPr="0074723C" w:rsidRDefault="00457299" w:rsidP="00A80A31">
      <w:pPr>
        <w:ind w:right="1134"/>
        <w:rPr>
          <w:rFonts w:ascii="Times New Roman" w:hAnsi="Times New Roman" w:cs="Times New Roman"/>
          <w:sz w:val="24"/>
          <w:szCs w:val="24"/>
        </w:rPr>
      </w:pPr>
    </w:p>
    <w:p w14:paraId="30E243DC" w14:textId="5F88EEEC" w:rsidR="00550FE0" w:rsidRPr="0074723C" w:rsidRDefault="00550FE0" w:rsidP="00157775">
      <w:pPr>
        <w:pStyle w:val="ListParagraph"/>
        <w:numPr>
          <w:ilvl w:val="0"/>
          <w:numId w:val="3"/>
        </w:numPr>
        <w:ind w:right="567"/>
        <w:rPr>
          <w:rFonts w:ascii="Times New Roman" w:hAnsi="Times New Roman" w:cs="Times New Roman"/>
          <w:b/>
          <w:sz w:val="24"/>
          <w:szCs w:val="24"/>
        </w:rPr>
      </w:pPr>
      <w:r w:rsidRPr="0074723C">
        <w:rPr>
          <w:rFonts w:ascii="Times New Roman" w:hAnsi="Times New Roman" w:cs="Times New Roman"/>
          <w:b/>
          <w:sz w:val="24"/>
          <w:szCs w:val="24"/>
        </w:rPr>
        <w:t xml:space="preserve">Specialisation </w:t>
      </w:r>
    </w:p>
    <w:p w14:paraId="7352271C" w14:textId="3D90AD99" w:rsidR="00550FE0" w:rsidRPr="0074723C" w:rsidRDefault="00550FE0" w:rsidP="00752DA9">
      <w:pPr>
        <w:spacing w:line="360" w:lineRule="auto"/>
        <w:ind w:left="567" w:right="567"/>
        <w:rPr>
          <w:rFonts w:ascii="Times New Roman" w:hAnsi="Times New Roman" w:cs="Times New Roman"/>
          <w:sz w:val="24"/>
          <w:szCs w:val="24"/>
        </w:rPr>
      </w:pPr>
      <w:r w:rsidRPr="0074723C">
        <w:rPr>
          <w:rFonts w:ascii="Times New Roman" w:hAnsi="Times New Roman" w:cs="Times New Roman"/>
          <w:sz w:val="24"/>
          <w:szCs w:val="24"/>
        </w:rPr>
        <w:t>Limited resources resulted in</w:t>
      </w:r>
      <w:r w:rsidR="00157775" w:rsidRPr="0074723C">
        <w:rPr>
          <w:rFonts w:ascii="Times New Roman" w:hAnsi="Times New Roman" w:cs="Times New Roman"/>
          <w:sz w:val="24"/>
          <w:szCs w:val="24"/>
        </w:rPr>
        <w:t xml:space="preserve"> </w:t>
      </w:r>
      <w:r w:rsidR="0074723C">
        <w:rPr>
          <w:rFonts w:ascii="Times New Roman" w:hAnsi="Times New Roman" w:cs="Times New Roman"/>
          <w:sz w:val="24"/>
          <w:szCs w:val="24"/>
        </w:rPr>
        <w:t>participants</w:t>
      </w:r>
      <w:r w:rsidR="00157775" w:rsidRPr="0074723C">
        <w:rPr>
          <w:rFonts w:ascii="Times New Roman" w:hAnsi="Times New Roman" w:cs="Times New Roman"/>
          <w:sz w:val="24"/>
          <w:szCs w:val="24"/>
        </w:rPr>
        <w:t xml:space="preserve"> having to</w:t>
      </w:r>
      <w:r w:rsidRPr="0074723C">
        <w:rPr>
          <w:rFonts w:ascii="Times New Roman" w:hAnsi="Times New Roman" w:cs="Times New Roman"/>
          <w:sz w:val="24"/>
          <w:szCs w:val="24"/>
        </w:rPr>
        <w:t xml:space="preserve"> specialis</w:t>
      </w:r>
      <w:r w:rsidR="00157775" w:rsidRPr="0074723C">
        <w:rPr>
          <w:rFonts w:ascii="Times New Roman" w:hAnsi="Times New Roman" w:cs="Times New Roman"/>
          <w:sz w:val="24"/>
          <w:szCs w:val="24"/>
        </w:rPr>
        <w:t>e</w:t>
      </w:r>
      <w:r w:rsidRPr="0074723C">
        <w:rPr>
          <w:rFonts w:ascii="Times New Roman" w:hAnsi="Times New Roman" w:cs="Times New Roman"/>
          <w:sz w:val="24"/>
          <w:szCs w:val="24"/>
        </w:rPr>
        <w:t xml:space="preserve"> and prioritis</w:t>
      </w:r>
      <w:r w:rsidR="00157775" w:rsidRPr="0074723C">
        <w:rPr>
          <w:rFonts w:ascii="Times New Roman" w:hAnsi="Times New Roman" w:cs="Times New Roman"/>
          <w:sz w:val="24"/>
          <w:szCs w:val="24"/>
        </w:rPr>
        <w:t>e</w:t>
      </w:r>
      <w:r w:rsidR="00A564FD">
        <w:rPr>
          <w:rFonts w:ascii="Times New Roman" w:hAnsi="Times New Roman" w:cs="Times New Roman"/>
          <w:sz w:val="24"/>
          <w:szCs w:val="24"/>
        </w:rPr>
        <w:t xml:space="preserve">. Participants talked about having to focus their work on specific groups of </w:t>
      </w:r>
      <w:r w:rsidR="00B62E10">
        <w:rPr>
          <w:rFonts w:ascii="Times New Roman" w:hAnsi="Times New Roman" w:cs="Times New Roman"/>
          <w:sz w:val="24"/>
          <w:szCs w:val="24"/>
        </w:rPr>
        <w:t>migrant workers</w:t>
      </w:r>
      <w:r w:rsidR="00A564FD">
        <w:rPr>
          <w:rFonts w:ascii="Times New Roman" w:hAnsi="Times New Roman" w:cs="Times New Roman"/>
          <w:sz w:val="24"/>
          <w:szCs w:val="24"/>
        </w:rPr>
        <w:t xml:space="preserve">. </w:t>
      </w:r>
      <w:r w:rsidRPr="0074723C">
        <w:rPr>
          <w:rFonts w:ascii="Times New Roman" w:hAnsi="Times New Roman" w:cs="Times New Roman"/>
          <w:sz w:val="24"/>
          <w:szCs w:val="24"/>
        </w:rPr>
        <w:t>Specialisation is reinforced by funding mechanisms which act</w:t>
      </w:r>
      <w:r w:rsidR="00DF0AB5">
        <w:rPr>
          <w:rFonts w:ascii="Times New Roman" w:hAnsi="Times New Roman" w:cs="Times New Roman"/>
          <w:sz w:val="24"/>
          <w:szCs w:val="24"/>
        </w:rPr>
        <w:t>ed</w:t>
      </w:r>
      <w:r w:rsidRPr="0074723C">
        <w:rPr>
          <w:rFonts w:ascii="Times New Roman" w:hAnsi="Times New Roman" w:cs="Times New Roman"/>
          <w:sz w:val="24"/>
          <w:szCs w:val="24"/>
        </w:rPr>
        <w:t xml:space="preserve"> as a constraint to</w:t>
      </w:r>
      <w:r w:rsidR="00E97D3A">
        <w:rPr>
          <w:rFonts w:ascii="Times New Roman" w:hAnsi="Times New Roman" w:cs="Times New Roman"/>
          <w:sz w:val="24"/>
          <w:szCs w:val="24"/>
        </w:rPr>
        <w:t xml:space="preserve"> adopting </w:t>
      </w:r>
      <w:r w:rsidRPr="0074723C">
        <w:rPr>
          <w:rFonts w:ascii="Times New Roman" w:hAnsi="Times New Roman" w:cs="Times New Roman"/>
          <w:sz w:val="24"/>
          <w:szCs w:val="24"/>
        </w:rPr>
        <w:t>intersectional</w:t>
      </w:r>
      <w:r w:rsidR="00E97D3A">
        <w:rPr>
          <w:rFonts w:ascii="Times New Roman" w:hAnsi="Times New Roman" w:cs="Times New Roman"/>
          <w:sz w:val="24"/>
          <w:szCs w:val="24"/>
        </w:rPr>
        <w:t>ity</w:t>
      </w:r>
      <w:r w:rsidRPr="0074723C">
        <w:rPr>
          <w:rFonts w:ascii="Times New Roman" w:hAnsi="Times New Roman" w:cs="Times New Roman"/>
          <w:sz w:val="24"/>
          <w:szCs w:val="24"/>
        </w:rPr>
        <w:t xml:space="preserve">. </w:t>
      </w:r>
      <w:r w:rsidR="009914A5">
        <w:rPr>
          <w:rFonts w:ascii="Times New Roman" w:hAnsi="Times New Roman" w:cs="Times New Roman"/>
          <w:sz w:val="24"/>
          <w:szCs w:val="24"/>
        </w:rPr>
        <w:t>NGO4Z</w:t>
      </w:r>
      <w:r w:rsidR="00B71080">
        <w:rPr>
          <w:rFonts w:ascii="Times New Roman" w:hAnsi="Times New Roman" w:cs="Times New Roman"/>
          <w:sz w:val="24"/>
          <w:szCs w:val="24"/>
        </w:rPr>
        <w:t>, an organisation which</w:t>
      </w:r>
      <w:r w:rsidR="00460B8B">
        <w:rPr>
          <w:rFonts w:ascii="Times New Roman" w:hAnsi="Times New Roman" w:cs="Times New Roman"/>
          <w:sz w:val="24"/>
          <w:szCs w:val="24"/>
        </w:rPr>
        <w:t xml:space="preserve"> works daily with women migrant </w:t>
      </w:r>
      <w:r w:rsidR="00B71080">
        <w:rPr>
          <w:rFonts w:ascii="Times New Roman" w:hAnsi="Times New Roman" w:cs="Times New Roman"/>
          <w:sz w:val="24"/>
          <w:szCs w:val="24"/>
        </w:rPr>
        <w:t>workers,</w:t>
      </w:r>
      <w:r w:rsidRPr="0074723C">
        <w:rPr>
          <w:rFonts w:ascii="Times New Roman" w:hAnsi="Times New Roman" w:cs="Times New Roman"/>
          <w:sz w:val="24"/>
          <w:szCs w:val="24"/>
        </w:rPr>
        <w:t xml:space="preserve"> found it difficult to expand </w:t>
      </w:r>
      <w:r w:rsidR="002D1093">
        <w:rPr>
          <w:rFonts w:ascii="Times New Roman" w:hAnsi="Times New Roman" w:cs="Times New Roman"/>
          <w:sz w:val="24"/>
          <w:szCs w:val="24"/>
        </w:rPr>
        <w:t>its advocacy</w:t>
      </w:r>
      <w:r w:rsidRPr="0074723C">
        <w:rPr>
          <w:rFonts w:ascii="Times New Roman" w:hAnsi="Times New Roman" w:cs="Times New Roman"/>
          <w:sz w:val="24"/>
          <w:szCs w:val="24"/>
        </w:rPr>
        <w:t xml:space="preserve"> to include women migrant domestic workers: </w:t>
      </w:r>
    </w:p>
    <w:p w14:paraId="31B3555C" w14:textId="154CE75A" w:rsidR="00550FE0" w:rsidRDefault="00550FE0" w:rsidP="00157775">
      <w:pPr>
        <w:ind w:left="1134" w:right="1134"/>
        <w:rPr>
          <w:rFonts w:ascii="Times New Roman" w:hAnsi="Times New Roman" w:cs="Times New Roman"/>
          <w:sz w:val="24"/>
          <w:szCs w:val="24"/>
        </w:rPr>
      </w:pPr>
      <w:r w:rsidRPr="0074723C">
        <w:rPr>
          <w:rFonts w:ascii="Times New Roman" w:hAnsi="Times New Roman" w:cs="Times New Roman"/>
          <w:sz w:val="24"/>
          <w:szCs w:val="24"/>
        </w:rPr>
        <w:t>“It depends on the donors. This is a challenge – what exactly your donor or funder is giving you the money for</w:t>
      </w:r>
      <w:r w:rsidR="00C85EF3">
        <w:rPr>
          <w:rFonts w:ascii="Times New Roman" w:hAnsi="Times New Roman" w:cs="Times New Roman"/>
          <w:sz w:val="24"/>
          <w:szCs w:val="24"/>
        </w:rPr>
        <w:t>…s</w:t>
      </w:r>
      <w:r w:rsidRPr="0074723C">
        <w:rPr>
          <w:rFonts w:ascii="Times New Roman" w:hAnsi="Times New Roman" w:cs="Times New Roman"/>
          <w:sz w:val="24"/>
          <w:szCs w:val="24"/>
        </w:rPr>
        <w:t>ometimes when we talk to other organisations, can we include domestic workers in this project? And the</w:t>
      </w:r>
      <w:r w:rsidR="00C85EF3">
        <w:rPr>
          <w:rFonts w:ascii="Times New Roman" w:hAnsi="Times New Roman" w:cs="Times New Roman"/>
          <w:sz w:val="24"/>
          <w:szCs w:val="24"/>
        </w:rPr>
        <w:t>ir</w:t>
      </w:r>
      <w:r w:rsidRPr="0074723C">
        <w:rPr>
          <w:rFonts w:ascii="Times New Roman" w:hAnsi="Times New Roman" w:cs="Times New Roman"/>
          <w:sz w:val="24"/>
          <w:szCs w:val="24"/>
        </w:rPr>
        <w:t xml:space="preserve"> answer is, </w:t>
      </w:r>
      <w:r w:rsidR="00157775" w:rsidRPr="0074723C">
        <w:rPr>
          <w:rFonts w:ascii="Times New Roman" w:hAnsi="Times New Roman" w:cs="Times New Roman"/>
          <w:sz w:val="24"/>
          <w:szCs w:val="24"/>
        </w:rPr>
        <w:t>‘</w:t>
      </w:r>
      <w:r w:rsidRPr="0074723C">
        <w:rPr>
          <w:rFonts w:ascii="Times New Roman" w:hAnsi="Times New Roman" w:cs="Times New Roman"/>
          <w:sz w:val="24"/>
          <w:szCs w:val="24"/>
        </w:rPr>
        <w:t>we have to think about it</w:t>
      </w:r>
      <w:r w:rsidR="00157775" w:rsidRPr="0074723C">
        <w:rPr>
          <w:rFonts w:ascii="Times New Roman" w:hAnsi="Times New Roman" w:cs="Times New Roman"/>
          <w:sz w:val="24"/>
          <w:szCs w:val="24"/>
        </w:rPr>
        <w:t>’</w:t>
      </w:r>
      <w:r w:rsidRPr="0074723C">
        <w:rPr>
          <w:rFonts w:ascii="Times New Roman" w:hAnsi="Times New Roman" w:cs="Times New Roman"/>
          <w:sz w:val="24"/>
          <w:szCs w:val="24"/>
        </w:rPr>
        <w:t>. We have to go back to the donor to check if we can include these people</w:t>
      </w:r>
      <w:r w:rsidR="003E27BD" w:rsidRPr="0074723C">
        <w:rPr>
          <w:rFonts w:ascii="Times New Roman" w:hAnsi="Times New Roman" w:cs="Times New Roman"/>
          <w:sz w:val="24"/>
          <w:szCs w:val="24"/>
        </w:rPr>
        <w:t>”</w:t>
      </w:r>
    </w:p>
    <w:p w14:paraId="4254194C" w14:textId="77777777" w:rsidR="00457299" w:rsidRPr="0074723C" w:rsidRDefault="00457299" w:rsidP="00157775">
      <w:pPr>
        <w:ind w:left="1134" w:right="1134"/>
        <w:rPr>
          <w:rFonts w:ascii="Times New Roman" w:hAnsi="Times New Roman" w:cs="Times New Roman"/>
          <w:sz w:val="24"/>
          <w:szCs w:val="24"/>
        </w:rPr>
      </w:pPr>
    </w:p>
    <w:p w14:paraId="77ED0F60" w14:textId="77777777" w:rsidR="00550FE0" w:rsidRPr="0074723C" w:rsidRDefault="00157775" w:rsidP="00752DA9">
      <w:pPr>
        <w:ind w:left="567" w:right="567"/>
        <w:rPr>
          <w:rFonts w:ascii="Times New Roman" w:hAnsi="Times New Roman" w:cs="Times New Roman"/>
          <w:b/>
          <w:sz w:val="24"/>
          <w:szCs w:val="24"/>
        </w:rPr>
      </w:pPr>
      <w:r w:rsidRPr="0074723C">
        <w:rPr>
          <w:rFonts w:ascii="Times New Roman" w:hAnsi="Times New Roman" w:cs="Times New Roman"/>
          <w:b/>
          <w:sz w:val="24"/>
          <w:szCs w:val="24"/>
        </w:rPr>
        <w:t>ii)</w:t>
      </w:r>
      <w:r w:rsidR="003E27BD" w:rsidRPr="0074723C">
        <w:rPr>
          <w:rFonts w:ascii="Times New Roman" w:hAnsi="Times New Roman" w:cs="Times New Roman"/>
          <w:b/>
          <w:sz w:val="24"/>
          <w:szCs w:val="24"/>
        </w:rPr>
        <w:t xml:space="preserve"> </w:t>
      </w:r>
      <w:r w:rsidR="00550FE0" w:rsidRPr="0074723C">
        <w:rPr>
          <w:rFonts w:ascii="Times New Roman" w:hAnsi="Times New Roman" w:cs="Times New Roman"/>
          <w:b/>
          <w:sz w:val="24"/>
          <w:szCs w:val="24"/>
        </w:rPr>
        <w:t>Prioritisation of local women over migrants</w:t>
      </w:r>
    </w:p>
    <w:p w14:paraId="5C73DB52" w14:textId="5C084BE8" w:rsidR="00157775" w:rsidRPr="0074723C" w:rsidRDefault="003546F8" w:rsidP="00DB66C7">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NGO3</w:t>
      </w:r>
      <w:r w:rsidR="009914A5">
        <w:rPr>
          <w:rFonts w:ascii="Times New Roman" w:hAnsi="Times New Roman" w:cs="Times New Roman"/>
          <w:sz w:val="24"/>
          <w:szCs w:val="24"/>
        </w:rPr>
        <w:t>Y</w:t>
      </w:r>
      <w:r w:rsidR="00550FE0" w:rsidRPr="0074723C">
        <w:rPr>
          <w:rFonts w:ascii="Times New Roman" w:hAnsi="Times New Roman" w:cs="Times New Roman"/>
          <w:sz w:val="24"/>
          <w:szCs w:val="24"/>
        </w:rPr>
        <w:t xml:space="preserve"> was also</w:t>
      </w:r>
      <w:r w:rsidR="00D436D7" w:rsidRPr="0074723C">
        <w:rPr>
          <w:rFonts w:ascii="Times New Roman" w:hAnsi="Times New Roman" w:cs="Times New Roman"/>
          <w:sz w:val="24"/>
          <w:szCs w:val="24"/>
        </w:rPr>
        <w:t xml:space="preserve"> explicit about specialisation</w:t>
      </w:r>
      <w:r w:rsidR="00685635">
        <w:rPr>
          <w:rFonts w:ascii="Times New Roman" w:hAnsi="Times New Roman" w:cs="Times New Roman"/>
          <w:sz w:val="24"/>
          <w:szCs w:val="24"/>
        </w:rPr>
        <w:t xml:space="preserve">, on this occasion, in relation to </w:t>
      </w:r>
      <w:r w:rsidR="00A564FD">
        <w:rPr>
          <w:rFonts w:ascii="Times New Roman" w:hAnsi="Times New Roman" w:cs="Times New Roman"/>
          <w:sz w:val="24"/>
          <w:szCs w:val="24"/>
        </w:rPr>
        <w:t>local, rather than migrant, women.</w:t>
      </w:r>
    </w:p>
    <w:p w14:paraId="63B1C5F5" w14:textId="77777777" w:rsidR="00550FE0" w:rsidRPr="0074723C" w:rsidRDefault="00550FE0" w:rsidP="00157775">
      <w:pPr>
        <w:ind w:left="1134" w:right="1134"/>
        <w:rPr>
          <w:rFonts w:ascii="Times New Roman" w:hAnsi="Times New Roman" w:cs="Times New Roman"/>
          <w:sz w:val="24"/>
          <w:szCs w:val="24"/>
        </w:rPr>
      </w:pPr>
      <w:r w:rsidRPr="0074723C">
        <w:rPr>
          <w:rFonts w:ascii="Times New Roman" w:hAnsi="Times New Roman" w:cs="Times New Roman"/>
          <w:sz w:val="24"/>
          <w:szCs w:val="24"/>
        </w:rPr>
        <w:t>“No migrant workers [amongst our clientele</w:t>
      </w:r>
      <w:proofErr w:type="gramStart"/>
      <w:r w:rsidRPr="0074723C">
        <w:rPr>
          <w:rFonts w:ascii="Times New Roman" w:hAnsi="Times New Roman" w:cs="Times New Roman"/>
          <w:sz w:val="24"/>
          <w:szCs w:val="24"/>
        </w:rPr>
        <w:t>], because</w:t>
      </w:r>
      <w:proofErr w:type="gramEnd"/>
      <w:r w:rsidRPr="0074723C">
        <w:rPr>
          <w:rFonts w:ascii="Times New Roman" w:hAnsi="Times New Roman" w:cs="Times New Roman"/>
          <w:sz w:val="24"/>
          <w:szCs w:val="24"/>
        </w:rPr>
        <w:t xml:space="preserve"> we don’t do that outreach. We </w:t>
      </w:r>
      <w:proofErr w:type="gramStart"/>
      <w:r w:rsidRPr="0074723C">
        <w:rPr>
          <w:rFonts w:ascii="Times New Roman" w:hAnsi="Times New Roman" w:cs="Times New Roman"/>
          <w:sz w:val="24"/>
          <w:szCs w:val="24"/>
        </w:rPr>
        <w:t>have to</w:t>
      </w:r>
      <w:proofErr w:type="gramEnd"/>
      <w:r w:rsidRPr="0074723C">
        <w:rPr>
          <w:rFonts w:ascii="Times New Roman" w:hAnsi="Times New Roman" w:cs="Times New Roman"/>
          <w:sz w:val="24"/>
          <w:szCs w:val="24"/>
        </w:rPr>
        <w:t xml:space="preserve"> keep our work focus on Islamic family law…that is the niche that we have and that is the capacity that we have. Given the challenge in advocacy, we are not able to do everything” </w:t>
      </w:r>
    </w:p>
    <w:p w14:paraId="36043ACC" w14:textId="77777777" w:rsidR="003E27BD" w:rsidRPr="0074723C" w:rsidRDefault="003E27BD" w:rsidP="00752DA9">
      <w:pPr>
        <w:ind w:left="567" w:right="567"/>
        <w:rPr>
          <w:rFonts w:ascii="Times New Roman" w:hAnsi="Times New Roman" w:cs="Times New Roman"/>
          <w:sz w:val="24"/>
          <w:szCs w:val="24"/>
        </w:rPr>
      </w:pPr>
    </w:p>
    <w:p w14:paraId="5B506213" w14:textId="292B8578" w:rsidR="00550FE0" w:rsidRPr="0074723C" w:rsidRDefault="00685635" w:rsidP="00752DA9">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But </w:t>
      </w:r>
      <w:r w:rsidR="00213D8F">
        <w:rPr>
          <w:rFonts w:ascii="Times New Roman" w:hAnsi="Times New Roman" w:cs="Times New Roman"/>
          <w:sz w:val="24"/>
          <w:szCs w:val="24"/>
        </w:rPr>
        <w:t xml:space="preserve">this participant </w:t>
      </w:r>
      <w:r>
        <w:rPr>
          <w:rFonts w:ascii="Times New Roman" w:hAnsi="Times New Roman" w:cs="Times New Roman"/>
          <w:sz w:val="24"/>
          <w:szCs w:val="24"/>
        </w:rPr>
        <w:t>acknowledged that</w:t>
      </w:r>
      <w:r w:rsidR="00E97D3A">
        <w:rPr>
          <w:rFonts w:ascii="Times New Roman" w:hAnsi="Times New Roman" w:cs="Times New Roman"/>
          <w:sz w:val="24"/>
          <w:szCs w:val="24"/>
        </w:rPr>
        <w:t xml:space="preserve"> this lack of outreach resulted</w:t>
      </w:r>
      <w:r w:rsidR="00550FE0" w:rsidRPr="0074723C">
        <w:rPr>
          <w:rFonts w:ascii="Times New Roman" w:hAnsi="Times New Roman" w:cs="Times New Roman"/>
          <w:sz w:val="24"/>
          <w:szCs w:val="24"/>
        </w:rPr>
        <w:t xml:space="preserve"> in the exclusion of Muslim </w:t>
      </w:r>
      <w:r w:rsidR="003E27BD" w:rsidRPr="0074723C">
        <w:rPr>
          <w:rFonts w:ascii="Times New Roman" w:hAnsi="Times New Roman" w:cs="Times New Roman"/>
          <w:sz w:val="24"/>
          <w:szCs w:val="24"/>
        </w:rPr>
        <w:t>women migrant workers</w:t>
      </w:r>
      <w:r w:rsidR="00E97D3A">
        <w:rPr>
          <w:rFonts w:ascii="Times New Roman" w:hAnsi="Times New Roman" w:cs="Times New Roman"/>
          <w:sz w:val="24"/>
          <w:szCs w:val="24"/>
        </w:rPr>
        <w:t xml:space="preserve"> (a significant proportion, given the nu</w:t>
      </w:r>
      <w:r w:rsidR="00310BCB">
        <w:rPr>
          <w:rFonts w:ascii="Times New Roman" w:hAnsi="Times New Roman" w:cs="Times New Roman"/>
          <w:sz w:val="24"/>
          <w:szCs w:val="24"/>
        </w:rPr>
        <w:t xml:space="preserve">mbers of women </w:t>
      </w:r>
      <w:r w:rsidR="00A13AE2">
        <w:rPr>
          <w:rFonts w:ascii="Times New Roman" w:hAnsi="Times New Roman" w:cs="Times New Roman"/>
          <w:sz w:val="24"/>
          <w:szCs w:val="24"/>
        </w:rPr>
        <w:t xml:space="preserve">migrant </w:t>
      </w:r>
      <w:r w:rsidR="00310BCB">
        <w:rPr>
          <w:rFonts w:ascii="Times New Roman" w:hAnsi="Times New Roman" w:cs="Times New Roman"/>
          <w:sz w:val="24"/>
          <w:szCs w:val="24"/>
        </w:rPr>
        <w:t>workers</w:t>
      </w:r>
      <w:r w:rsidR="00382C22">
        <w:rPr>
          <w:rFonts w:ascii="Times New Roman" w:hAnsi="Times New Roman" w:cs="Times New Roman"/>
          <w:sz w:val="24"/>
          <w:szCs w:val="24"/>
        </w:rPr>
        <w:t xml:space="preserve"> </w:t>
      </w:r>
      <w:r w:rsidR="00E97D3A">
        <w:rPr>
          <w:rFonts w:ascii="Times New Roman" w:hAnsi="Times New Roman" w:cs="Times New Roman"/>
          <w:sz w:val="24"/>
          <w:szCs w:val="24"/>
        </w:rPr>
        <w:t>from Indonesia)</w:t>
      </w:r>
      <w:r w:rsidR="00861652">
        <w:rPr>
          <w:rFonts w:ascii="Times New Roman" w:hAnsi="Times New Roman" w:cs="Times New Roman"/>
          <w:sz w:val="24"/>
          <w:szCs w:val="24"/>
        </w:rPr>
        <w:t>.</w:t>
      </w:r>
      <w:r w:rsidR="003E27BD" w:rsidRPr="0074723C">
        <w:rPr>
          <w:rFonts w:ascii="Times New Roman" w:hAnsi="Times New Roman" w:cs="Times New Roman"/>
          <w:sz w:val="24"/>
          <w:szCs w:val="24"/>
        </w:rPr>
        <w:t xml:space="preserve"> In fact, </w:t>
      </w:r>
      <w:r w:rsidR="00550FE0" w:rsidRPr="0074723C">
        <w:rPr>
          <w:rFonts w:ascii="Times New Roman" w:hAnsi="Times New Roman" w:cs="Times New Roman"/>
          <w:sz w:val="24"/>
          <w:szCs w:val="24"/>
        </w:rPr>
        <w:t xml:space="preserve">we identified a preference on the part of most of the </w:t>
      </w:r>
      <w:r w:rsidR="00E97D3A">
        <w:rPr>
          <w:rFonts w:ascii="Times New Roman" w:hAnsi="Times New Roman" w:cs="Times New Roman"/>
          <w:sz w:val="24"/>
          <w:szCs w:val="24"/>
        </w:rPr>
        <w:t>participant</w:t>
      </w:r>
      <w:r w:rsidR="00550FE0" w:rsidRPr="0074723C">
        <w:rPr>
          <w:rFonts w:ascii="Times New Roman" w:hAnsi="Times New Roman" w:cs="Times New Roman"/>
          <w:sz w:val="24"/>
          <w:szCs w:val="24"/>
        </w:rPr>
        <w:t xml:space="preserve">s to prioritise local people’s issues, in the resource limited contexts. </w:t>
      </w:r>
      <w:r w:rsidR="009914A5">
        <w:rPr>
          <w:rFonts w:ascii="Times New Roman" w:hAnsi="Times New Roman" w:cs="Times New Roman"/>
          <w:sz w:val="24"/>
          <w:szCs w:val="24"/>
        </w:rPr>
        <w:t>NGO4Z</w:t>
      </w:r>
      <w:r w:rsidR="00DB66C7">
        <w:rPr>
          <w:rFonts w:ascii="Times New Roman" w:hAnsi="Times New Roman" w:cs="Times New Roman"/>
          <w:sz w:val="24"/>
          <w:szCs w:val="24"/>
        </w:rPr>
        <w:t xml:space="preserve"> </w:t>
      </w:r>
      <w:r w:rsidR="00550FE0" w:rsidRPr="0074723C">
        <w:rPr>
          <w:rFonts w:ascii="Times New Roman" w:hAnsi="Times New Roman" w:cs="Times New Roman"/>
          <w:sz w:val="24"/>
          <w:szCs w:val="24"/>
        </w:rPr>
        <w:t xml:space="preserve">felt this very acutely, when trying to advance their cause. </w:t>
      </w:r>
    </w:p>
    <w:p w14:paraId="35CF550F" w14:textId="10C1153B" w:rsidR="00AF340C" w:rsidRPr="0074723C" w:rsidRDefault="00550FE0" w:rsidP="00D436D7">
      <w:pPr>
        <w:ind w:left="1134" w:right="1134"/>
        <w:rPr>
          <w:rFonts w:ascii="Times New Roman" w:hAnsi="Times New Roman" w:cs="Times New Roman"/>
          <w:sz w:val="24"/>
          <w:szCs w:val="24"/>
        </w:rPr>
      </w:pPr>
      <w:r w:rsidRPr="0074723C">
        <w:rPr>
          <w:rFonts w:ascii="Times New Roman" w:hAnsi="Times New Roman" w:cs="Times New Roman"/>
          <w:sz w:val="24"/>
          <w:szCs w:val="24"/>
        </w:rPr>
        <w:t>“… NGOs want to solely focus on local issues. They still see that nothing is effective in terms of women’s issues in Malaysia – lack of women’s participation in Parliament, in terms of labour and employment still low number, women are not sitting in the top management</w:t>
      </w:r>
      <w:r w:rsidR="00D40B01">
        <w:rPr>
          <w:rFonts w:ascii="Times New Roman" w:hAnsi="Times New Roman" w:cs="Times New Roman"/>
          <w:sz w:val="24"/>
          <w:szCs w:val="24"/>
        </w:rPr>
        <w:t>…</w:t>
      </w:r>
      <w:r w:rsidRPr="0074723C">
        <w:rPr>
          <w:rFonts w:ascii="Times New Roman" w:hAnsi="Times New Roman" w:cs="Times New Roman"/>
          <w:sz w:val="24"/>
          <w:szCs w:val="24"/>
        </w:rPr>
        <w:t xml:space="preserve"> </w:t>
      </w:r>
      <w:r w:rsidR="00D40B01">
        <w:rPr>
          <w:rFonts w:ascii="Times New Roman" w:hAnsi="Times New Roman" w:cs="Times New Roman"/>
          <w:sz w:val="24"/>
          <w:szCs w:val="24"/>
        </w:rPr>
        <w:t>p</w:t>
      </w:r>
      <w:r w:rsidRPr="0074723C">
        <w:rPr>
          <w:rFonts w:ascii="Times New Roman" w:hAnsi="Times New Roman" w:cs="Times New Roman"/>
          <w:sz w:val="24"/>
          <w:szCs w:val="24"/>
        </w:rPr>
        <w:t>eople are still struggling with these issues</w:t>
      </w:r>
      <w:r w:rsidR="00D40B01">
        <w:rPr>
          <w:rFonts w:ascii="Times New Roman" w:hAnsi="Times New Roman" w:cs="Times New Roman"/>
          <w:sz w:val="24"/>
          <w:szCs w:val="24"/>
        </w:rPr>
        <w:t>…</w:t>
      </w:r>
      <w:r w:rsidRPr="0074723C">
        <w:rPr>
          <w:rFonts w:ascii="Times New Roman" w:hAnsi="Times New Roman" w:cs="Times New Roman"/>
          <w:sz w:val="24"/>
          <w:szCs w:val="24"/>
        </w:rPr>
        <w:t>see these as an urgent need to be addressed, rather than migrant women who come here</w:t>
      </w:r>
      <w:r w:rsidR="00D40B01">
        <w:rPr>
          <w:rFonts w:ascii="Times New Roman" w:hAnsi="Times New Roman" w:cs="Times New Roman"/>
          <w:sz w:val="24"/>
          <w:szCs w:val="24"/>
        </w:rPr>
        <w:t>…who get pregnan</w:t>
      </w:r>
      <w:r w:rsidRPr="0074723C">
        <w:rPr>
          <w:rFonts w:ascii="Times New Roman" w:hAnsi="Times New Roman" w:cs="Times New Roman"/>
          <w:sz w:val="24"/>
          <w:szCs w:val="24"/>
        </w:rPr>
        <w:t>t</w:t>
      </w:r>
      <w:r w:rsidR="00D40B01">
        <w:rPr>
          <w:rFonts w:ascii="Times New Roman" w:hAnsi="Times New Roman" w:cs="Times New Roman"/>
          <w:sz w:val="24"/>
          <w:szCs w:val="24"/>
        </w:rPr>
        <w:t>…</w:t>
      </w:r>
      <w:r w:rsidRPr="0074723C">
        <w:rPr>
          <w:rFonts w:ascii="Times New Roman" w:hAnsi="Times New Roman" w:cs="Times New Roman"/>
          <w:sz w:val="24"/>
          <w:szCs w:val="24"/>
        </w:rPr>
        <w:t>who ge</w:t>
      </w:r>
      <w:r w:rsidR="00D436D7" w:rsidRPr="0074723C">
        <w:rPr>
          <w:rFonts w:ascii="Times New Roman" w:hAnsi="Times New Roman" w:cs="Times New Roman"/>
          <w:sz w:val="24"/>
          <w:szCs w:val="24"/>
        </w:rPr>
        <w:t>t sacked…</w:t>
      </w:r>
      <w:r w:rsidRPr="0074723C">
        <w:rPr>
          <w:rFonts w:ascii="Times New Roman" w:hAnsi="Times New Roman" w:cs="Times New Roman"/>
          <w:sz w:val="24"/>
          <w:szCs w:val="24"/>
        </w:rPr>
        <w:t>who get raped</w:t>
      </w:r>
      <w:r w:rsidR="00D436D7" w:rsidRPr="0074723C">
        <w:rPr>
          <w:rFonts w:ascii="Times New Roman" w:hAnsi="Times New Roman" w:cs="Times New Roman"/>
          <w:sz w:val="24"/>
          <w:szCs w:val="24"/>
        </w:rPr>
        <w:t>…</w:t>
      </w:r>
      <w:r w:rsidRPr="0074723C">
        <w:rPr>
          <w:rFonts w:ascii="Times New Roman" w:hAnsi="Times New Roman" w:cs="Times New Roman"/>
          <w:sz w:val="24"/>
          <w:szCs w:val="24"/>
        </w:rPr>
        <w:t xml:space="preserve"> whose employers do not pay wage</w:t>
      </w:r>
      <w:r w:rsidR="00D436D7" w:rsidRPr="0074723C">
        <w:rPr>
          <w:rFonts w:ascii="Times New Roman" w:hAnsi="Times New Roman" w:cs="Times New Roman"/>
          <w:sz w:val="24"/>
          <w:szCs w:val="24"/>
        </w:rPr>
        <w:t>s</w:t>
      </w:r>
      <w:r w:rsidR="00861652">
        <w:rPr>
          <w:rFonts w:ascii="Times New Roman" w:hAnsi="Times New Roman" w:cs="Times New Roman"/>
          <w:sz w:val="24"/>
          <w:szCs w:val="24"/>
        </w:rPr>
        <w:t>…</w:t>
      </w:r>
      <w:r w:rsidRPr="0074723C">
        <w:rPr>
          <w:rFonts w:ascii="Times New Roman" w:hAnsi="Times New Roman" w:cs="Times New Roman"/>
          <w:sz w:val="24"/>
          <w:szCs w:val="24"/>
        </w:rPr>
        <w:t>doesn’t seem very important! Because they are not Malaysians! That kind of a perspective is not there</w:t>
      </w:r>
      <w:r w:rsidR="00D436D7" w:rsidRPr="0074723C">
        <w:rPr>
          <w:rFonts w:ascii="Times New Roman" w:hAnsi="Times New Roman" w:cs="Times New Roman"/>
          <w:sz w:val="24"/>
          <w:szCs w:val="24"/>
        </w:rPr>
        <w:t>…</w:t>
      </w:r>
      <w:r w:rsidRPr="0074723C">
        <w:rPr>
          <w:rFonts w:ascii="Times New Roman" w:hAnsi="Times New Roman" w:cs="Times New Roman"/>
          <w:sz w:val="24"/>
          <w:szCs w:val="24"/>
        </w:rPr>
        <w:t xml:space="preserve">” </w:t>
      </w:r>
    </w:p>
    <w:p w14:paraId="6DDEF1D1" w14:textId="1A678F3A" w:rsidR="00AF340C" w:rsidRDefault="00D436D7" w:rsidP="00A564FD">
      <w:pPr>
        <w:spacing w:line="360" w:lineRule="auto"/>
        <w:ind w:left="567" w:right="567"/>
        <w:rPr>
          <w:rFonts w:ascii="Times New Roman" w:hAnsi="Times New Roman" w:cs="Times New Roman"/>
          <w:sz w:val="24"/>
          <w:szCs w:val="24"/>
        </w:rPr>
      </w:pPr>
      <w:r w:rsidRPr="0074723C">
        <w:rPr>
          <w:rFonts w:ascii="Times New Roman" w:hAnsi="Times New Roman" w:cs="Times New Roman"/>
          <w:sz w:val="24"/>
          <w:szCs w:val="24"/>
        </w:rPr>
        <w:t xml:space="preserve">Despite being concerned about women migrant workers’ vulnerability to </w:t>
      </w:r>
      <w:r w:rsidR="00A564FD">
        <w:rPr>
          <w:rFonts w:ascii="Times New Roman" w:hAnsi="Times New Roman" w:cs="Times New Roman"/>
          <w:sz w:val="24"/>
          <w:szCs w:val="24"/>
        </w:rPr>
        <w:t>abuse and exploitation in the workplace</w:t>
      </w:r>
      <w:r w:rsidRPr="0074723C">
        <w:rPr>
          <w:rFonts w:ascii="Times New Roman" w:hAnsi="Times New Roman" w:cs="Times New Roman"/>
          <w:sz w:val="24"/>
          <w:szCs w:val="24"/>
        </w:rPr>
        <w:t xml:space="preserve">, </w:t>
      </w:r>
      <w:r w:rsidR="009914A5">
        <w:rPr>
          <w:rFonts w:ascii="Times New Roman" w:hAnsi="Times New Roman" w:cs="Times New Roman"/>
          <w:sz w:val="24"/>
          <w:szCs w:val="24"/>
        </w:rPr>
        <w:t>NGO</w:t>
      </w:r>
      <w:r w:rsidR="00A564FD">
        <w:rPr>
          <w:rFonts w:ascii="Times New Roman" w:hAnsi="Times New Roman" w:cs="Times New Roman"/>
          <w:sz w:val="24"/>
          <w:szCs w:val="24"/>
        </w:rPr>
        <w:t xml:space="preserve">5K acknowledged that </w:t>
      </w:r>
    </w:p>
    <w:p w14:paraId="11EE6CC1" w14:textId="14292FBF" w:rsidR="00A564FD" w:rsidRPr="0074723C" w:rsidRDefault="00A564FD" w:rsidP="00A564FD">
      <w:pPr>
        <w:spacing w:line="240" w:lineRule="auto"/>
        <w:ind w:left="1134" w:right="1134"/>
        <w:rPr>
          <w:rFonts w:ascii="Times New Roman" w:hAnsi="Times New Roman" w:cs="Times New Roman"/>
          <w:sz w:val="24"/>
          <w:szCs w:val="24"/>
        </w:rPr>
      </w:pPr>
      <w:r>
        <w:rPr>
          <w:rFonts w:ascii="Times New Roman" w:hAnsi="Times New Roman" w:cs="Times New Roman"/>
          <w:sz w:val="24"/>
          <w:szCs w:val="24"/>
        </w:rPr>
        <w:t>“</w:t>
      </w:r>
      <w:r w:rsidRPr="0091335E">
        <w:rPr>
          <w:rFonts w:ascii="Times New Roman" w:hAnsi="Times New Roman" w:cs="Times New Roman"/>
          <w:sz w:val="24"/>
          <w:szCs w:val="24"/>
        </w:rPr>
        <w:t xml:space="preserve">When you talk about foreign workers, </w:t>
      </w:r>
      <w:r>
        <w:rPr>
          <w:rFonts w:ascii="Times New Roman" w:hAnsi="Times New Roman" w:cs="Times New Roman"/>
          <w:sz w:val="24"/>
          <w:szCs w:val="24"/>
        </w:rPr>
        <w:t>we are</w:t>
      </w:r>
      <w:r w:rsidRPr="0091335E">
        <w:rPr>
          <w:rFonts w:ascii="Times New Roman" w:hAnsi="Times New Roman" w:cs="Times New Roman"/>
          <w:sz w:val="24"/>
          <w:szCs w:val="24"/>
        </w:rPr>
        <w:t xml:space="preserve"> not the right</w:t>
      </w:r>
      <w:r>
        <w:rPr>
          <w:rFonts w:ascii="Times New Roman" w:hAnsi="Times New Roman" w:cs="Times New Roman"/>
          <w:sz w:val="24"/>
          <w:szCs w:val="24"/>
        </w:rPr>
        <w:t xml:space="preserve"> one</w:t>
      </w:r>
      <w:r w:rsidRPr="0091335E">
        <w:rPr>
          <w:rFonts w:ascii="Times New Roman" w:hAnsi="Times New Roman" w:cs="Times New Roman"/>
          <w:sz w:val="24"/>
          <w:szCs w:val="24"/>
        </w:rPr>
        <w:t xml:space="preserve"> to talk with. Because we do very little work with migrant workers. Our focus still, is to the local workers.</w:t>
      </w:r>
      <w:r>
        <w:rPr>
          <w:rFonts w:ascii="Times New Roman" w:hAnsi="Times New Roman" w:cs="Times New Roman"/>
          <w:sz w:val="24"/>
          <w:szCs w:val="24"/>
        </w:rPr>
        <w:t>”</w:t>
      </w:r>
    </w:p>
    <w:p w14:paraId="1CEFC9C7" w14:textId="77777777" w:rsidR="00E97D3A" w:rsidRPr="0074723C" w:rsidRDefault="00E97D3A" w:rsidP="00D436D7">
      <w:pPr>
        <w:ind w:left="1134" w:right="1134"/>
        <w:rPr>
          <w:rFonts w:ascii="Times New Roman" w:hAnsi="Times New Roman" w:cs="Times New Roman"/>
          <w:sz w:val="24"/>
          <w:szCs w:val="24"/>
        </w:rPr>
      </w:pPr>
    </w:p>
    <w:p w14:paraId="361C8BAB" w14:textId="04061420" w:rsidR="00550FE0" w:rsidRPr="0074723C" w:rsidRDefault="00D436D7" w:rsidP="00752DA9">
      <w:pPr>
        <w:ind w:left="567" w:right="567"/>
        <w:rPr>
          <w:rFonts w:ascii="Times New Roman" w:hAnsi="Times New Roman" w:cs="Times New Roman"/>
          <w:b/>
          <w:sz w:val="24"/>
          <w:szCs w:val="24"/>
        </w:rPr>
      </w:pPr>
      <w:r w:rsidRPr="0074723C">
        <w:rPr>
          <w:rFonts w:ascii="Times New Roman" w:hAnsi="Times New Roman" w:cs="Times New Roman"/>
          <w:b/>
          <w:sz w:val="24"/>
          <w:szCs w:val="24"/>
        </w:rPr>
        <w:t>b)</w:t>
      </w:r>
      <w:r w:rsidR="003E27BD" w:rsidRPr="0074723C">
        <w:rPr>
          <w:rFonts w:ascii="Times New Roman" w:hAnsi="Times New Roman" w:cs="Times New Roman"/>
          <w:b/>
          <w:sz w:val="24"/>
          <w:szCs w:val="24"/>
        </w:rPr>
        <w:t xml:space="preserve"> </w:t>
      </w:r>
      <w:r w:rsidR="0042429E">
        <w:rPr>
          <w:rFonts w:ascii="Times New Roman" w:hAnsi="Times New Roman" w:cs="Times New Roman"/>
          <w:b/>
          <w:sz w:val="24"/>
          <w:szCs w:val="24"/>
        </w:rPr>
        <w:t>Legal and political</w:t>
      </w:r>
      <w:r w:rsidR="00550FE0" w:rsidRPr="0074723C">
        <w:rPr>
          <w:rFonts w:ascii="Times New Roman" w:hAnsi="Times New Roman" w:cs="Times New Roman"/>
          <w:b/>
          <w:sz w:val="24"/>
          <w:szCs w:val="24"/>
        </w:rPr>
        <w:t xml:space="preserve"> barriers</w:t>
      </w:r>
    </w:p>
    <w:p w14:paraId="0026F7B1" w14:textId="23A747BA" w:rsidR="00550FE0" w:rsidRPr="0074723C" w:rsidRDefault="00D40B01" w:rsidP="00752DA9">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I</w:t>
      </w:r>
      <w:r w:rsidR="00D436D7" w:rsidRPr="0074723C">
        <w:rPr>
          <w:rFonts w:ascii="Times New Roman" w:hAnsi="Times New Roman" w:cs="Times New Roman"/>
          <w:sz w:val="24"/>
          <w:szCs w:val="24"/>
        </w:rPr>
        <w:t>nequalities</w:t>
      </w:r>
      <w:r>
        <w:rPr>
          <w:rFonts w:ascii="Times New Roman" w:hAnsi="Times New Roman" w:cs="Times New Roman"/>
          <w:sz w:val="24"/>
          <w:szCs w:val="24"/>
        </w:rPr>
        <w:t xml:space="preserve"> embedded in the political</w:t>
      </w:r>
      <w:r w:rsidR="00AF340C" w:rsidRPr="0074723C">
        <w:rPr>
          <w:rFonts w:ascii="Times New Roman" w:hAnsi="Times New Roman" w:cs="Times New Roman"/>
          <w:sz w:val="24"/>
          <w:szCs w:val="24"/>
        </w:rPr>
        <w:t xml:space="preserve">-legal context in Malaysia are a major factor </w:t>
      </w:r>
      <w:r w:rsidR="00A13AE2">
        <w:rPr>
          <w:rFonts w:ascii="Times New Roman" w:hAnsi="Times New Roman" w:cs="Times New Roman"/>
          <w:sz w:val="24"/>
          <w:szCs w:val="24"/>
        </w:rPr>
        <w:t>restricting</w:t>
      </w:r>
      <w:r w:rsidR="00AF340C" w:rsidRPr="0074723C">
        <w:rPr>
          <w:rFonts w:ascii="Times New Roman" w:hAnsi="Times New Roman" w:cs="Times New Roman"/>
          <w:sz w:val="24"/>
          <w:szCs w:val="24"/>
        </w:rPr>
        <w:t xml:space="preserve"> NGOs</w:t>
      </w:r>
      <w:r w:rsidR="00A13AE2">
        <w:rPr>
          <w:rFonts w:ascii="Times New Roman" w:hAnsi="Times New Roman" w:cs="Times New Roman"/>
          <w:sz w:val="24"/>
          <w:szCs w:val="24"/>
        </w:rPr>
        <w:t xml:space="preserve">’ capacity to tackle </w:t>
      </w:r>
      <w:r w:rsidR="00AF340C" w:rsidRPr="0074723C">
        <w:rPr>
          <w:rFonts w:ascii="Times New Roman" w:hAnsi="Times New Roman" w:cs="Times New Roman"/>
          <w:sz w:val="24"/>
          <w:szCs w:val="24"/>
        </w:rPr>
        <w:t>the multiple oppression</w:t>
      </w:r>
      <w:r w:rsidR="00E97D3A">
        <w:rPr>
          <w:rFonts w:ascii="Times New Roman" w:hAnsi="Times New Roman" w:cs="Times New Roman"/>
          <w:sz w:val="24"/>
          <w:szCs w:val="24"/>
        </w:rPr>
        <w:t>s</w:t>
      </w:r>
      <w:r w:rsidR="00AF340C" w:rsidRPr="0074723C">
        <w:rPr>
          <w:rFonts w:ascii="Times New Roman" w:hAnsi="Times New Roman" w:cs="Times New Roman"/>
          <w:sz w:val="24"/>
          <w:szCs w:val="24"/>
        </w:rPr>
        <w:t xml:space="preserve"> faced by women migrant workers. Some of the </w:t>
      </w:r>
      <w:r w:rsidR="00E97D3A">
        <w:rPr>
          <w:rFonts w:ascii="Times New Roman" w:hAnsi="Times New Roman" w:cs="Times New Roman"/>
          <w:sz w:val="24"/>
          <w:szCs w:val="24"/>
        </w:rPr>
        <w:t>participants</w:t>
      </w:r>
      <w:r w:rsidR="00AF340C" w:rsidRPr="0074723C">
        <w:rPr>
          <w:rFonts w:ascii="Times New Roman" w:hAnsi="Times New Roman" w:cs="Times New Roman"/>
          <w:sz w:val="24"/>
          <w:szCs w:val="24"/>
        </w:rPr>
        <w:t xml:space="preserve"> talked about “legal prejudice” against the migrant workforce which meant that they were not able to help them. For example</w:t>
      </w:r>
      <w:r w:rsidR="005F0500">
        <w:rPr>
          <w:rFonts w:ascii="Times New Roman" w:hAnsi="Times New Roman" w:cs="Times New Roman"/>
          <w:sz w:val="24"/>
          <w:szCs w:val="24"/>
        </w:rPr>
        <w:t>, NGO7H</w:t>
      </w:r>
      <w:r w:rsidR="00550FE0" w:rsidRPr="0074723C">
        <w:rPr>
          <w:rFonts w:ascii="Times New Roman" w:hAnsi="Times New Roman" w:cs="Times New Roman"/>
          <w:sz w:val="24"/>
          <w:szCs w:val="24"/>
        </w:rPr>
        <w:t xml:space="preserve"> clarified that the legal system d</w:t>
      </w:r>
      <w:r w:rsidR="00A13AE2">
        <w:rPr>
          <w:rFonts w:ascii="Times New Roman" w:hAnsi="Times New Roman" w:cs="Times New Roman"/>
          <w:sz w:val="24"/>
          <w:szCs w:val="24"/>
        </w:rPr>
        <w:t>id</w:t>
      </w:r>
      <w:r w:rsidR="00550FE0" w:rsidRPr="0074723C">
        <w:rPr>
          <w:rFonts w:ascii="Times New Roman" w:hAnsi="Times New Roman" w:cs="Times New Roman"/>
          <w:sz w:val="24"/>
          <w:szCs w:val="24"/>
        </w:rPr>
        <w:t xml:space="preserve"> not make it worthwhile for migrants to complain. </w:t>
      </w:r>
    </w:p>
    <w:p w14:paraId="71F8E93C" w14:textId="44B33267" w:rsidR="00550FE0" w:rsidRPr="0074723C" w:rsidRDefault="00550FE0" w:rsidP="00D436D7">
      <w:pPr>
        <w:ind w:left="1134" w:right="567"/>
        <w:rPr>
          <w:rFonts w:ascii="Times New Roman" w:hAnsi="Times New Roman" w:cs="Times New Roman"/>
          <w:sz w:val="24"/>
          <w:szCs w:val="24"/>
        </w:rPr>
      </w:pPr>
      <w:r w:rsidRPr="0074723C">
        <w:rPr>
          <w:rFonts w:ascii="Times New Roman" w:hAnsi="Times New Roman" w:cs="Times New Roman"/>
          <w:sz w:val="24"/>
          <w:szCs w:val="24"/>
        </w:rPr>
        <w:t>“a migrant work</w:t>
      </w:r>
      <w:r w:rsidR="00213D8F">
        <w:rPr>
          <w:rFonts w:ascii="Times New Roman" w:hAnsi="Times New Roman" w:cs="Times New Roman"/>
          <w:sz w:val="24"/>
          <w:szCs w:val="24"/>
        </w:rPr>
        <w:t>er</w:t>
      </w:r>
      <w:r w:rsidRPr="0074723C">
        <w:rPr>
          <w:rFonts w:ascii="Times New Roman" w:hAnsi="Times New Roman" w:cs="Times New Roman"/>
          <w:sz w:val="24"/>
          <w:szCs w:val="24"/>
        </w:rPr>
        <w:t xml:space="preserve"> complains that she is not receiving wages, but she is arrested because she has no documents, they are firstly victims, then they are made criminals, how can you have redress when you are criminalised?”</w:t>
      </w:r>
    </w:p>
    <w:p w14:paraId="75189BE1" w14:textId="77777777" w:rsidR="00510B5B" w:rsidRPr="0074723C" w:rsidRDefault="00510B5B" w:rsidP="00D436D7">
      <w:pPr>
        <w:ind w:left="1134" w:right="567"/>
        <w:rPr>
          <w:rFonts w:ascii="Times New Roman" w:hAnsi="Times New Roman" w:cs="Times New Roman"/>
          <w:sz w:val="24"/>
          <w:szCs w:val="24"/>
        </w:rPr>
      </w:pPr>
    </w:p>
    <w:p w14:paraId="4C210358" w14:textId="42033566" w:rsidR="003E27BD" w:rsidRPr="0074723C" w:rsidRDefault="009914A5" w:rsidP="00510B5B">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NGO2U</w:t>
      </w:r>
      <w:r w:rsidR="00510B5B" w:rsidRPr="0074723C">
        <w:rPr>
          <w:rFonts w:ascii="Times New Roman" w:hAnsi="Times New Roman" w:cs="Times New Roman"/>
          <w:sz w:val="24"/>
          <w:szCs w:val="24"/>
        </w:rPr>
        <w:t xml:space="preserve"> explained that the government would not allow migrants to form their own union, immediately also limiting ways in</w:t>
      </w:r>
      <w:r w:rsidR="00D40B01">
        <w:rPr>
          <w:rFonts w:ascii="Times New Roman" w:hAnsi="Times New Roman" w:cs="Times New Roman"/>
          <w:sz w:val="24"/>
          <w:szCs w:val="24"/>
        </w:rPr>
        <w:t xml:space="preserve"> which unions can help migrants</w:t>
      </w:r>
      <w:r w:rsidR="006F004A" w:rsidRPr="0074723C">
        <w:rPr>
          <w:rFonts w:ascii="Times New Roman" w:hAnsi="Times New Roman" w:cs="Times New Roman"/>
          <w:sz w:val="24"/>
          <w:szCs w:val="24"/>
        </w:rPr>
        <w:t>:</w:t>
      </w:r>
    </w:p>
    <w:p w14:paraId="298A2382" w14:textId="77777777" w:rsidR="00510B5B" w:rsidRPr="0074723C" w:rsidRDefault="00510B5B" w:rsidP="00510B5B">
      <w:pPr>
        <w:spacing w:line="240" w:lineRule="auto"/>
        <w:ind w:left="1134" w:right="1134"/>
        <w:rPr>
          <w:rFonts w:ascii="Times New Roman" w:hAnsi="Times New Roman" w:cs="Times New Roman"/>
          <w:sz w:val="24"/>
          <w:szCs w:val="24"/>
        </w:rPr>
      </w:pPr>
      <w:r w:rsidRPr="0074723C">
        <w:rPr>
          <w:rFonts w:ascii="Times New Roman" w:hAnsi="Times New Roman" w:cs="Times New Roman"/>
          <w:sz w:val="24"/>
          <w:szCs w:val="24"/>
        </w:rPr>
        <w:t xml:space="preserve">“We are trying hard to set up a migrant workers’ union, but this has been rejected by the government. Malaysia has not ratified ILO Convention 97 which recognises freedom of association. Once it has been ratified, then it is all open for grabs” </w:t>
      </w:r>
    </w:p>
    <w:p w14:paraId="3380F237" w14:textId="77777777" w:rsidR="00510B5B" w:rsidRPr="0074723C" w:rsidRDefault="00510B5B" w:rsidP="00510B5B">
      <w:pPr>
        <w:spacing w:line="360" w:lineRule="auto"/>
        <w:ind w:left="567" w:right="567"/>
        <w:rPr>
          <w:rFonts w:ascii="Times New Roman" w:hAnsi="Times New Roman" w:cs="Times New Roman"/>
          <w:sz w:val="24"/>
          <w:szCs w:val="24"/>
        </w:rPr>
      </w:pPr>
    </w:p>
    <w:p w14:paraId="44D9DEF1" w14:textId="633E2B99" w:rsidR="00572293" w:rsidRDefault="00550FE0" w:rsidP="001A7E92">
      <w:pPr>
        <w:spacing w:line="360" w:lineRule="auto"/>
        <w:ind w:left="567" w:right="567"/>
        <w:rPr>
          <w:rFonts w:ascii="Times New Roman" w:hAnsi="Times New Roman" w:cs="Times New Roman"/>
          <w:sz w:val="24"/>
          <w:szCs w:val="24"/>
        </w:rPr>
      </w:pPr>
      <w:r w:rsidRPr="0074723C">
        <w:rPr>
          <w:rFonts w:ascii="Times New Roman" w:hAnsi="Times New Roman" w:cs="Times New Roman"/>
          <w:sz w:val="24"/>
          <w:szCs w:val="24"/>
        </w:rPr>
        <w:t xml:space="preserve">Even where there </w:t>
      </w:r>
      <w:r w:rsidR="003E27BD" w:rsidRPr="0074723C">
        <w:rPr>
          <w:rFonts w:ascii="Times New Roman" w:hAnsi="Times New Roman" w:cs="Times New Roman"/>
          <w:sz w:val="24"/>
          <w:szCs w:val="24"/>
        </w:rPr>
        <w:t>we</w:t>
      </w:r>
      <w:r w:rsidRPr="0074723C">
        <w:rPr>
          <w:rFonts w:ascii="Times New Roman" w:hAnsi="Times New Roman" w:cs="Times New Roman"/>
          <w:sz w:val="24"/>
          <w:szCs w:val="24"/>
        </w:rPr>
        <w:t xml:space="preserve">re laws </w:t>
      </w:r>
      <w:r w:rsidR="00E97D3A">
        <w:rPr>
          <w:rFonts w:ascii="Times New Roman" w:hAnsi="Times New Roman" w:cs="Times New Roman"/>
          <w:sz w:val="24"/>
          <w:szCs w:val="24"/>
        </w:rPr>
        <w:t>offering</w:t>
      </w:r>
      <w:r w:rsidR="003E27BD" w:rsidRPr="0074723C">
        <w:rPr>
          <w:rFonts w:ascii="Times New Roman" w:hAnsi="Times New Roman" w:cs="Times New Roman"/>
          <w:sz w:val="24"/>
          <w:szCs w:val="24"/>
        </w:rPr>
        <w:t xml:space="preserve"> protec</w:t>
      </w:r>
      <w:r w:rsidRPr="0074723C">
        <w:rPr>
          <w:rFonts w:ascii="Times New Roman" w:hAnsi="Times New Roman" w:cs="Times New Roman"/>
          <w:sz w:val="24"/>
          <w:szCs w:val="24"/>
        </w:rPr>
        <w:t>t</w:t>
      </w:r>
      <w:r w:rsidR="00D436D7" w:rsidRPr="0074723C">
        <w:rPr>
          <w:rFonts w:ascii="Times New Roman" w:hAnsi="Times New Roman" w:cs="Times New Roman"/>
          <w:sz w:val="24"/>
          <w:szCs w:val="24"/>
        </w:rPr>
        <w:t xml:space="preserve">ion to </w:t>
      </w:r>
      <w:r w:rsidR="003E27BD" w:rsidRPr="0074723C">
        <w:rPr>
          <w:rFonts w:ascii="Times New Roman" w:hAnsi="Times New Roman" w:cs="Times New Roman"/>
          <w:sz w:val="24"/>
          <w:szCs w:val="24"/>
        </w:rPr>
        <w:t xml:space="preserve">workers, </w:t>
      </w:r>
      <w:r w:rsidRPr="0074723C">
        <w:rPr>
          <w:rFonts w:ascii="Times New Roman" w:hAnsi="Times New Roman" w:cs="Times New Roman"/>
          <w:sz w:val="24"/>
          <w:szCs w:val="24"/>
        </w:rPr>
        <w:t>the</w:t>
      </w:r>
      <w:r w:rsidR="00E97D3A">
        <w:rPr>
          <w:rFonts w:ascii="Times New Roman" w:hAnsi="Times New Roman" w:cs="Times New Roman"/>
          <w:sz w:val="24"/>
          <w:szCs w:val="24"/>
        </w:rPr>
        <w:t xml:space="preserve">se </w:t>
      </w:r>
      <w:r w:rsidR="003E27BD" w:rsidRPr="0074723C">
        <w:rPr>
          <w:rFonts w:ascii="Times New Roman" w:hAnsi="Times New Roman" w:cs="Times New Roman"/>
          <w:sz w:val="24"/>
          <w:szCs w:val="24"/>
        </w:rPr>
        <w:t>we</w:t>
      </w:r>
      <w:r w:rsidRPr="0074723C">
        <w:rPr>
          <w:rFonts w:ascii="Times New Roman" w:hAnsi="Times New Roman" w:cs="Times New Roman"/>
          <w:sz w:val="24"/>
          <w:szCs w:val="24"/>
        </w:rPr>
        <w:t>re often not implemented or enforced in relation to migrants</w:t>
      </w:r>
      <w:r w:rsidR="001A7E92">
        <w:rPr>
          <w:rFonts w:ascii="Times New Roman" w:hAnsi="Times New Roman" w:cs="Times New Roman"/>
          <w:sz w:val="24"/>
          <w:szCs w:val="24"/>
        </w:rPr>
        <w:t xml:space="preserve">. </w:t>
      </w:r>
      <w:r w:rsidR="00A92874">
        <w:rPr>
          <w:rFonts w:ascii="Times New Roman" w:hAnsi="Times New Roman" w:cs="Times New Roman"/>
          <w:sz w:val="24"/>
          <w:szCs w:val="24"/>
        </w:rPr>
        <w:t>NGO5K</w:t>
      </w:r>
      <w:r w:rsidRPr="0074723C">
        <w:rPr>
          <w:rFonts w:ascii="Times New Roman" w:hAnsi="Times New Roman" w:cs="Times New Roman"/>
          <w:sz w:val="24"/>
          <w:szCs w:val="24"/>
        </w:rPr>
        <w:t xml:space="preserve"> explain</w:t>
      </w:r>
      <w:r w:rsidR="003E27BD" w:rsidRPr="0074723C">
        <w:rPr>
          <w:rFonts w:ascii="Times New Roman" w:hAnsi="Times New Roman" w:cs="Times New Roman"/>
          <w:sz w:val="24"/>
          <w:szCs w:val="24"/>
        </w:rPr>
        <w:t>ed</w:t>
      </w:r>
      <w:r w:rsidR="001A7E92">
        <w:rPr>
          <w:rFonts w:ascii="Times New Roman" w:hAnsi="Times New Roman" w:cs="Times New Roman"/>
          <w:sz w:val="24"/>
          <w:szCs w:val="24"/>
        </w:rPr>
        <w:t xml:space="preserve"> that non-enforcement of the law by the government created a confidence among employers that migrants did not matter “</w:t>
      </w:r>
      <w:r w:rsidRPr="0074723C">
        <w:rPr>
          <w:rFonts w:ascii="Times New Roman" w:hAnsi="Times New Roman" w:cs="Times New Roman"/>
          <w:sz w:val="24"/>
          <w:szCs w:val="24"/>
        </w:rPr>
        <w:t>The employers are so keen to take the migrant workers because they can pay low</w:t>
      </w:r>
      <w:r w:rsidR="001A7E92">
        <w:rPr>
          <w:rFonts w:ascii="Times New Roman" w:hAnsi="Times New Roman" w:cs="Times New Roman"/>
          <w:sz w:val="24"/>
          <w:szCs w:val="24"/>
        </w:rPr>
        <w:t xml:space="preserve">”. Here, the fact of non-enforcement </w:t>
      </w:r>
      <w:r w:rsidR="00B62E10">
        <w:rPr>
          <w:rFonts w:ascii="Times New Roman" w:hAnsi="Times New Roman" w:cs="Times New Roman"/>
          <w:sz w:val="24"/>
          <w:szCs w:val="24"/>
        </w:rPr>
        <w:t>reinforced</w:t>
      </w:r>
      <w:r w:rsidR="00DB66C7">
        <w:rPr>
          <w:rFonts w:ascii="Times New Roman" w:hAnsi="Times New Roman" w:cs="Times New Roman"/>
          <w:sz w:val="24"/>
          <w:szCs w:val="24"/>
        </w:rPr>
        <w:t xml:space="preserve"> a</w:t>
      </w:r>
      <w:r w:rsidR="00A13AE2">
        <w:rPr>
          <w:rFonts w:ascii="Times New Roman" w:hAnsi="Times New Roman" w:cs="Times New Roman"/>
          <w:sz w:val="24"/>
          <w:szCs w:val="24"/>
        </w:rPr>
        <w:t xml:space="preserve"> view that migrants were undeserving of protection and </w:t>
      </w:r>
      <w:r w:rsidR="00DB66C7">
        <w:rPr>
          <w:rFonts w:ascii="Times New Roman" w:hAnsi="Times New Roman" w:cs="Times New Roman"/>
          <w:sz w:val="24"/>
          <w:szCs w:val="24"/>
        </w:rPr>
        <w:t xml:space="preserve">directly impacted on </w:t>
      </w:r>
      <w:r w:rsidR="00A13AE2">
        <w:rPr>
          <w:rFonts w:ascii="Times New Roman" w:hAnsi="Times New Roman" w:cs="Times New Roman"/>
          <w:sz w:val="24"/>
          <w:szCs w:val="24"/>
        </w:rPr>
        <w:t>NGOs</w:t>
      </w:r>
      <w:r w:rsidR="00DB66C7">
        <w:rPr>
          <w:rFonts w:ascii="Times New Roman" w:hAnsi="Times New Roman" w:cs="Times New Roman"/>
          <w:sz w:val="24"/>
          <w:szCs w:val="24"/>
        </w:rPr>
        <w:t>’ work</w:t>
      </w:r>
      <w:r w:rsidR="001A7E92">
        <w:rPr>
          <w:rFonts w:ascii="Times New Roman" w:hAnsi="Times New Roman" w:cs="Times New Roman"/>
          <w:sz w:val="24"/>
          <w:szCs w:val="24"/>
        </w:rPr>
        <w:t xml:space="preserve"> to d</w:t>
      </w:r>
      <w:r w:rsidR="00A13AE2">
        <w:rPr>
          <w:rFonts w:ascii="Times New Roman" w:hAnsi="Times New Roman" w:cs="Times New Roman"/>
          <w:sz w:val="24"/>
          <w:szCs w:val="24"/>
        </w:rPr>
        <w:t>efend the rights of these women</w:t>
      </w:r>
      <w:r w:rsidR="001A7E92">
        <w:rPr>
          <w:rFonts w:ascii="Times New Roman" w:hAnsi="Times New Roman" w:cs="Times New Roman"/>
          <w:sz w:val="24"/>
          <w:szCs w:val="24"/>
        </w:rPr>
        <w:t>.</w:t>
      </w:r>
    </w:p>
    <w:p w14:paraId="754AA9FA" w14:textId="77777777" w:rsidR="00E97D3A" w:rsidRPr="0074723C" w:rsidRDefault="00E97D3A" w:rsidP="00A13AE2">
      <w:pPr>
        <w:ind w:right="1134"/>
        <w:rPr>
          <w:rFonts w:ascii="Times New Roman" w:hAnsi="Times New Roman" w:cs="Times New Roman"/>
          <w:sz w:val="24"/>
          <w:szCs w:val="24"/>
        </w:rPr>
      </w:pPr>
    </w:p>
    <w:p w14:paraId="4C67C146" w14:textId="77777777" w:rsidR="00550FE0" w:rsidRPr="0074723C" w:rsidRDefault="003E27BD" w:rsidP="00752DA9">
      <w:pPr>
        <w:ind w:left="567" w:right="567"/>
        <w:rPr>
          <w:rFonts w:ascii="Times New Roman" w:hAnsi="Times New Roman" w:cs="Times New Roman"/>
          <w:b/>
          <w:sz w:val="24"/>
          <w:szCs w:val="24"/>
        </w:rPr>
      </w:pPr>
      <w:r w:rsidRPr="0074723C">
        <w:rPr>
          <w:rFonts w:ascii="Times New Roman" w:hAnsi="Times New Roman" w:cs="Times New Roman"/>
          <w:b/>
          <w:sz w:val="24"/>
          <w:szCs w:val="24"/>
        </w:rPr>
        <w:t>c</w:t>
      </w:r>
      <w:r w:rsidR="008B07FB" w:rsidRPr="0074723C">
        <w:rPr>
          <w:rFonts w:ascii="Times New Roman" w:hAnsi="Times New Roman" w:cs="Times New Roman"/>
          <w:b/>
          <w:sz w:val="24"/>
          <w:szCs w:val="24"/>
        </w:rPr>
        <w:t>)</w:t>
      </w:r>
      <w:r w:rsidRPr="0074723C">
        <w:rPr>
          <w:rFonts w:ascii="Times New Roman" w:hAnsi="Times New Roman" w:cs="Times New Roman"/>
          <w:b/>
          <w:sz w:val="24"/>
          <w:szCs w:val="24"/>
        </w:rPr>
        <w:t xml:space="preserve"> </w:t>
      </w:r>
      <w:r w:rsidR="00550FE0" w:rsidRPr="0074723C">
        <w:rPr>
          <w:rFonts w:ascii="Times New Roman" w:hAnsi="Times New Roman" w:cs="Times New Roman"/>
          <w:b/>
          <w:sz w:val="24"/>
          <w:szCs w:val="24"/>
        </w:rPr>
        <w:t>Mutual invisibility of</w:t>
      </w:r>
      <w:r w:rsidRPr="0074723C">
        <w:rPr>
          <w:rFonts w:ascii="Times New Roman" w:hAnsi="Times New Roman" w:cs="Times New Roman"/>
          <w:b/>
          <w:sz w:val="24"/>
          <w:szCs w:val="24"/>
        </w:rPr>
        <w:t xml:space="preserve"> women migrant workers</w:t>
      </w:r>
      <w:r w:rsidR="00550FE0" w:rsidRPr="0074723C">
        <w:rPr>
          <w:rFonts w:ascii="Times New Roman" w:hAnsi="Times New Roman" w:cs="Times New Roman"/>
          <w:b/>
          <w:sz w:val="24"/>
          <w:szCs w:val="24"/>
        </w:rPr>
        <w:t xml:space="preserve"> and NGOs</w:t>
      </w:r>
    </w:p>
    <w:p w14:paraId="436E722C" w14:textId="1D23E6E8" w:rsidR="00AF5A26" w:rsidRPr="0074723C" w:rsidRDefault="00A13AE2" w:rsidP="00752DA9">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Th</w:t>
      </w:r>
      <w:r w:rsidR="00550FE0" w:rsidRPr="0074723C">
        <w:rPr>
          <w:rFonts w:ascii="Times New Roman" w:hAnsi="Times New Roman" w:cs="Times New Roman"/>
          <w:sz w:val="24"/>
          <w:szCs w:val="24"/>
        </w:rPr>
        <w:t xml:space="preserve">e intersecting oppressions facing </w:t>
      </w:r>
      <w:r w:rsidR="003E27BD" w:rsidRPr="0074723C">
        <w:rPr>
          <w:rFonts w:ascii="Times New Roman" w:hAnsi="Times New Roman" w:cs="Times New Roman"/>
          <w:sz w:val="24"/>
          <w:szCs w:val="24"/>
        </w:rPr>
        <w:t>women migrant workers</w:t>
      </w:r>
      <w:r w:rsidR="00550FE0" w:rsidRPr="0074723C">
        <w:rPr>
          <w:rFonts w:ascii="Times New Roman" w:hAnsi="Times New Roman" w:cs="Times New Roman"/>
          <w:sz w:val="24"/>
          <w:szCs w:val="24"/>
        </w:rPr>
        <w:t xml:space="preserve"> </w:t>
      </w:r>
      <w:r w:rsidR="003E27BD" w:rsidRPr="0074723C">
        <w:rPr>
          <w:rFonts w:ascii="Times New Roman" w:hAnsi="Times New Roman" w:cs="Times New Roman"/>
          <w:sz w:val="24"/>
          <w:szCs w:val="24"/>
        </w:rPr>
        <w:t>we</w:t>
      </w:r>
      <w:r w:rsidR="00550FE0" w:rsidRPr="0074723C">
        <w:rPr>
          <w:rFonts w:ascii="Times New Roman" w:hAnsi="Times New Roman" w:cs="Times New Roman"/>
          <w:sz w:val="24"/>
          <w:szCs w:val="24"/>
        </w:rPr>
        <w:t xml:space="preserve">re </w:t>
      </w:r>
      <w:r w:rsidR="008B07FB" w:rsidRPr="0074723C">
        <w:rPr>
          <w:rFonts w:ascii="Times New Roman" w:hAnsi="Times New Roman" w:cs="Times New Roman"/>
          <w:sz w:val="24"/>
          <w:szCs w:val="24"/>
        </w:rPr>
        <w:t xml:space="preserve">sometimes </w:t>
      </w:r>
      <w:r w:rsidR="00550FE0" w:rsidRPr="0074723C">
        <w:rPr>
          <w:rFonts w:ascii="Times New Roman" w:hAnsi="Times New Roman" w:cs="Times New Roman"/>
          <w:sz w:val="24"/>
          <w:szCs w:val="24"/>
        </w:rPr>
        <w:t xml:space="preserve">invisible to </w:t>
      </w:r>
      <w:r w:rsidR="00382C22">
        <w:rPr>
          <w:rFonts w:ascii="Times New Roman" w:hAnsi="Times New Roman" w:cs="Times New Roman"/>
          <w:sz w:val="24"/>
          <w:szCs w:val="24"/>
        </w:rPr>
        <w:t>NGO</w:t>
      </w:r>
      <w:r>
        <w:rPr>
          <w:rFonts w:ascii="Times New Roman" w:hAnsi="Times New Roman" w:cs="Times New Roman"/>
          <w:sz w:val="24"/>
          <w:szCs w:val="24"/>
        </w:rPr>
        <w:t>s</w:t>
      </w:r>
      <w:r w:rsidR="003E27BD" w:rsidRPr="0074723C">
        <w:rPr>
          <w:rFonts w:ascii="Times New Roman" w:hAnsi="Times New Roman" w:cs="Times New Roman"/>
          <w:sz w:val="24"/>
          <w:szCs w:val="24"/>
        </w:rPr>
        <w:t xml:space="preserve">. At the same time, </w:t>
      </w:r>
      <w:r w:rsidR="000C575F">
        <w:rPr>
          <w:rFonts w:ascii="Times New Roman" w:hAnsi="Times New Roman" w:cs="Times New Roman"/>
          <w:sz w:val="24"/>
          <w:szCs w:val="24"/>
        </w:rPr>
        <w:t>NGOs</w:t>
      </w:r>
      <w:r w:rsidR="00935E7D">
        <w:rPr>
          <w:rFonts w:ascii="Times New Roman" w:hAnsi="Times New Roman" w:cs="Times New Roman"/>
          <w:sz w:val="24"/>
          <w:szCs w:val="24"/>
        </w:rPr>
        <w:t xml:space="preserve"> </w:t>
      </w:r>
      <w:r w:rsidR="003E27BD" w:rsidRPr="0074723C">
        <w:rPr>
          <w:rFonts w:ascii="Times New Roman" w:hAnsi="Times New Roman" w:cs="Times New Roman"/>
          <w:sz w:val="24"/>
          <w:szCs w:val="24"/>
        </w:rPr>
        <w:t xml:space="preserve">were themselves, </w:t>
      </w:r>
      <w:r w:rsidR="00550FE0" w:rsidRPr="0074723C">
        <w:rPr>
          <w:rFonts w:ascii="Times New Roman" w:hAnsi="Times New Roman" w:cs="Times New Roman"/>
          <w:sz w:val="24"/>
          <w:szCs w:val="24"/>
        </w:rPr>
        <w:t xml:space="preserve">invisible to </w:t>
      </w:r>
      <w:r w:rsidR="003E27BD" w:rsidRPr="0074723C">
        <w:rPr>
          <w:rFonts w:ascii="Times New Roman" w:hAnsi="Times New Roman" w:cs="Times New Roman"/>
          <w:sz w:val="24"/>
          <w:szCs w:val="24"/>
        </w:rPr>
        <w:t>women migrant workers.</w:t>
      </w:r>
      <w:r w:rsidR="00AF5A26" w:rsidRPr="0074723C">
        <w:rPr>
          <w:rFonts w:ascii="Times New Roman" w:hAnsi="Times New Roman" w:cs="Times New Roman"/>
          <w:sz w:val="24"/>
          <w:szCs w:val="24"/>
        </w:rPr>
        <w:t xml:space="preserve"> This mutual invisibility undermines opportunities for </w:t>
      </w:r>
      <w:r w:rsidR="008B07FB" w:rsidRPr="0074723C">
        <w:rPr>
          <w:rFonts w:ascii="Times New Roman" w:hAnsi="Times New Roman" w:cs="Times New Roman"/>
          <w:sz w:val="24"/>
          <w:szCs w:val="24"/>
        </w:rPr>
        <w:t xml:space="preserve">advocacy based around </w:t>
      </w:r>
      <w:r w:rsidR="00AF5A26" w:rsidRPr="0074723C">
        <w:rPr>
          <w:rFonts w:ascii="Times New Roman" w:hAnsi="Times New Roman" w:cs="Times New Roman"/>
          <w:sz w:val="24"/>
          <w:szCs w:val="24"/>
        </w:rPr>
        <w:t>intersectional</w:t>
      </w:r>
      <w:r w:rsidR="008B07FB" w:rsidRPr="0074723C">
        <w:rPr>
          <w:rFonts w:ascii="Times New Roman" w:hAnsi="Times New Roman" w:cs="Times New Roman"/>
          <w:sz w:val="24"/>
          <w:szCs w:val="24"/>
        </w:rPr>
        <w:t>ity, to</w:t>
      </w:r>
      <w:r w:rsidR="00AF5A26" w:rsidRPr="0074723C">
        <w:rPr>
          <w:rFonts w:ascii="Times New Roman" w:hAnsi="Times New Roman" w:cs="Times New Roman"/>
          <w:sz w:val="24"/>
          <w:szCs w:val="24"/>
        </w:rPr>
        <w:t xml:space="preserve"> take account of </w:t>
      </w:r>
      <w:r w:rsidR="00935E7D">
        <w:rPr>
          <w:rFonts w:ascii="Times New Roman" w:hAnsi="Times New Roman" w:cs="Times New Roman"/>
          <w:sz w:val="24"/>
          <w:szCs w:val="24"/>
        </w:rPr>
        <w:t xml:space="preserve">these women’s </w:t>
      </w:r>
      <w:r w:rsidR="001A7E92">
        <w:rPr>
          <w:rFonts w:ascii="Times New Roman" w:hAnsi="Times New Roman" w:cs="Times New Roman"/>
          <w:sz w:val="24"/>
          <w:szCs w:val="24"/>
        </w:rPr>
        <w:t>multi and intersecting</w:t>
      </w:r>
      <w:r w:rsidR="0042429E">
        <w:rPr>
          <w:rFonts w:ascii="Times New Roman" w:hAnsi="Times New Roman" w:cs="Times New Roman"/>
          <w:sz w:val="24"/>
          <w:szCs w:val="24"/>
        </w:rPr>
        <w:t xml:space="preserve"> identities</w:t>
      </w:r>
      <w:r w:rsidR="00AF5A26" w:rsidRPr="0074723C">
        <w:rPr>
          <w:rFonts w:ascii="Times New Roman" w:hAnsi="Times New Roman" w:cs="Times New Roman"/>
          <w:sz w:val="24"/>
          <w:szCs w:val="24"/>
        </w:rPr>
        <w:t xml:space="preserve">. </w:t>
      </w:r>
    </w:p>
    <w:p w14:paraId="7F1ED05B" w14:textId="1EC25CE3" w:rsidR="00550FE0" w:rsidRPr="0074723C" w:rsidRDefault="00935E7D" w:rsidP="00752DA9">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Participants</w:t>
      </w:r>
      <w:r w:rsidR="00550FE0" w:rsidRPr="0074723C">
        <w:rPr>
          <w:rFonts w:ascii="Times New Roman" w:hAnsi="Times New Roman" w:cs="Times New Roman"/>
          <w:sz w:val="24"/>
          <w:szCs w:val="24"/>
        </w:rPr>
        <w:t xml:space="preserve"> relayed difficulty in establishing relationships with women migrant workers</w:t>
      </w:r>
      <w:r w:rsidR="00A13AE2">
        <w:rPr>
          <w:rFonts w:ascii="Times New Roman" w:hAnsi="Times New Roman" w:cs="Times New Roman"/>
          <w:sz w:val="24"/>
          <w:szCs w:val="24"/>
        </w:rPr>
        <w:t>. Few women a</w:t>
      </w:r>
      <w:r w:rsidR="008B07FB" w:rsidRPr="0074723C">
        <w:rPr>
          <w:rFonts w:ascii="Times New Roman" w:hAnsi="Times New Roman" w:cs="Times New Roman"/>
          <w:sz w:val="24"/>
          <w:szCs w:val="24"/>
        </w:rPr>
        <w:t>pproach</w:t>
      </w:r>
      <w:r>
        <w:rPr>
          <w:rFonts w:ascii="Times New Roman" w:hAnsi="Times New Roman" w:cs="Times New Roman"/>
          <w:sz w:val="24"/>
          <w:szCs w:val="24"/>
        </w:rPr>
        <w:t>ed</w:t>
      </w:r>
      <w:r w:rsidR="008B07FB" w:rsidRPr="0074723C">
        <w:rPr>
          <w:rFonts w:ascii="Times New Roman" w:hAnsi="Times New Roman" w:cs="Times New Roman"/>
          <w:sz w:val="24"/>
          <w:szCs w:val="24"/>
        </w:rPr>
        <w:t xml:space="preserve"> them</w:t>
      </w:r>
      <w:r w:rsidR="00550FE0" w:rsidRPr="0074723C">
        <w:rPr>
          <w:rFonts w:ascii="Times New Roman" w:hAnsi="Times New Roman" w:cs="Times New Roman"/>
          <w:sz w:val="24"/>
          <w:szCs w:val="24"/>
        </w:rPr>
        <w:t xml:space="preserve">. This was explained </w:t>
      </w:r>
      <w:r w:rsidR="00695D69" w:rsidRPr="0074723C">
        <w:rPr>
          <w:rFonts w:ascii="Times New Roman" w:hAnsi="Times New Roman" w:cs="Times New Roman"/>
          <w:sz w:val="24"/>
          <w:szCs w:val="24"/>
        </w:rPr>
        <w:t xml:space="preserve">in terms of </w:t>
      </w:r>
      <w:r w:rsidR="003E27BD" w:rsidRPr="0074723C">
        <w:rPr>
          <w:rFonts w:ascii="Times New Roman" w:hAnsi="Times New Roman" w:cs="Times New Roman"/>
          <w:sz w:val="24"/>
          <w:szCs w:val="24"/>
        </w:rPr>
        <w:t>these women’s</w:t>
      </w:r>
      <w:r w:rsidR="00550FE0" w:rsidRPr="0074723C">
        <w:rPr>
          <w:rFonts w:ascii="Times New Roman" w:hAnsi="Times New Roman" w:cs="Times New Roman"/>
          <w:sz w:val="24"/>
          <w:szCs w:val="24"/>
        </w:rPr>
        <w:t xml:space="preserve"> lack </w:t>
      </w:r>
      <w:r w:rsidR="000D7E4E">
        <w:rPr>
          <w:rFonts w:ascii="Times New Roman" w:hAnsi="Times New Roman" w:cs="Times New Roman"/>
          <w:sz w:val="24"/>
          <w:szCs w:val="24"/>
        </w:rPr>
        <w:t xml:space="preserve">of </w:t>
      </w:r>
      <w:r w:rsidR="00550FE0" w:rsidRPr="0074723C">
        <w:rPr>
          <w:rFonts w:ascii="Times New Roman" w:hAnsi="Times New Roman" w:cs="Times New Roman"/>
          <w:sz w:val="24"/>
          <w:szCs w:val="24"/>
        </w:rPr>
        <w:t>awareness of their rights</w:t>
      </w:r>
      <w:r w:rsidR="003E27BD" w:rsidRPr="0074723C">
        <w:rPr>
          <w:rFonts w:ascii="Times New Roman" w:hAnsi="Times New Roman" w:cs="Times New Roman"/>
          <w:sz w:val="24"/>
          <w:szCs w:val="24"/>
        </w:rPr>
        <w:t>,</w:t>
      </w:r>
      <w:r w:rsidR="00550FE0" w:rsidRPr="0074723C">
        <w:rPr>
          <w:rFonts w:ascii="Times New Roman" w:hAnsi="Times New Roman" w:cs="Times New Roman"/>
          <w:sz w:val="24"/>
          <w:szCs w:val="24"/>
        </w:rPr>
        <w:t xml:space="preserve"> or </w:t>
      </w:r>
      <w:r w:rsidR="003E27BD" w:rsidRPr="0074723C">
        <w:rPr>
          <w:rFonts w:ascii="Times New Roman" w:hAnsi="Times New Roman" w:cs="Times New Roman"/>
          <w:sz w:val="24"/>
          <w:szCs w:val="24"/>
        </w:rPr>
        <w:t>of what help could be available</w:t>
      </w:r>
      <w:r w:rsidR="008B07FB" w:rsidRPr="0074723C">
        <w:rPr>
          <w:rFonts w:ascii="Times New Roman" w:hAnsi="Times New Roman" w:cs="Times New Roman"/>
          <w:sz w:val="24"/>
          <w:szCs w:val="24"/>
        </w:rPr>
        <w:t xml:space="preserve"> (</w:t>
      </w:r>
      <w:r w:rsidR="009914A5">
        <w:rPr>
          <w:rFonts w:ascii="Times New Roman" w:hAnsi="Times New Roman" w:cs="Times New Roman"/>
          <w:sz w:val="24"/>
          <w:szCs w:val="24"/>
        </w:rPr>
        <w:t>NGO6B</w:t>
      </w:r>
      <w:r w:rsidR="008B07FB" w:rsidRPr="0074723C">
        <w:rPr>
          <w:rFonts w:ascii="Times New Roman" w:hAnsi="Times New Roman" w:cs="Times New Roman"/>
          <w:sz w:val="24"/>
          <w:szCs w:val="24"/>
        </w:rPr>
        <w:t xml:space="preserve">), but also because of the </w:t>
      </w:r>
      <w:r>
        <w:rPr>
          <w:rFonts w:ascii="Times New Roman" w:hAnsi="Times New Roman" w:cs="Times New Roman"/>
          <w:sz w:val="24"/>
          <w:szCs w:val="24"/>
        </w:rPr>
        <w:t>isolation, fear</w:t>
      </w:r>
      <w:r w:rsidR="00550FE0" w:rsidRPr="0074723C">
        <w:rPr>
          <w:rFonts w:ascii="Times New Roman" w:hAnsi="Times New Roman" w:cs="Times New Roman"/>
          <w:sz w:val="24"/>
          <w:szCs w:val="24"/>
        </w:rPr>
        <w:t xml:space="preserve"> and lack of trust </w:t>
      </w:r>
      <w:r>
        <w:rPr>
          <w:rFonts w:ascii="Times New Roman" w:hAnsi="Times New Roman" w:cs="Times New Roman"/>
          <w:sz w:val="24"/>
          <w:szCs w:val="24"/>
        </w:rPr>
        <w:t>on the part of</w:t>
      </w:r>
      <w:r w:rsidR="00550FE0" w:rsidRPr="0074723C">
        <w:rPr>
          <w:rFonts w:ascii="Times New Roman" w:hAnsi="Times New Roman" w:cs="Times New Roman"/>
          <w:sz w:val="24"/>
          <w:szCs w:val="24"/>
        </w:rPr>
        <w:t xml:space="preserve"> </w:t>
      </w:r>
      <w:r w:rsidR="00695D69" w:rsidRPr="0074723C">
        <w:rPr>
          <w:rFonts w:ascii="Times New Roman" w:hAnsi="Times New Roman" w:cs="Times New Roman"/>
          <w:sz w:val="24"/>
          <w:szCs w:val="24"/>
        </w:rPr>
        <w:t>women migrant workers</w:t>
      </w:r>
      <w:r w:rsidR="00550FE0" w:rsidRPr="0074723C">
        <w:rPr>
          <w:rFonts w:ascii="Times New Roman" w:hAnsi="Times New Roman" w:cs="Times New Roman"/>
          <w:sz w:val="24"/>
          <w:szCs w:val="24"/>
        </w:rPr>
        <w:t xml:space="preserve">. </w:t>
      </w:r>
      <w:r w:rsidR="00A92874">
        <w:rPr>
          <w:rFonts w:ascii="Times New Roman" w:hAnsi="Times New Roman" w:cs="Times New Roman"/>
          <w:sz w:val="24"/>
          <w:szCs w:val="24"/>
        </w:rPr>
        <w:t>NGO5K</w:t>
      </w:r>
      <w:r w:rsidR="00550FE0" w:rsidRPr="0074723C">
        <w:rPr>
          <w:rFonts w:ascii="Times New Roman" w:hAnsi="Times New Roman" w:cs="Times New Roman"/>
          <w:sz w:val="24"/>
          <w:szCs w:val="24"/>
        </w:rPr>
        <w:t xml:space="preserve"> </w:t>
      </w:r>
      <w:r w:rsidR="00A13AE2">
        <w:rPr>
          <w:rFonts w:ascii="Times New Roman" w:hAnsi="Times New Roman" w:cs="Times New Roman"/>
          <w:sz w:val="24"/>
          <w:szCs w:val="24"/>
        </w:rPr>
        <w:t>explained</w:t>
      </w:r>
      <w:r>
        <w:rPr>
          <w:rFonts w:ascii="Times New Roman" w:hAnsi="Times New Roman" w:cs="Times New Roman"/>
          <w:sz w:val="24"/>
          <w:szCs w:val="24"/>
        </w:rPr>
        <w:t>:</w:t>
      </w:r>
    </w:p>
    <w:p w14:paraId="5C2C331C" w14:textId="63986DB5" w:rsidR="00550FE0" w:rsidRPr="0074723C" w:rsidRDefault="00550FE0" w:rsidP="008B07FB">
      <w:pPr>
        <w:ind w:left="1134" w:right="1134"/>
        <w:rPr>
          <w:rFonts w:ascii="Times New Roman" w:hAnsi="Times New Roman" w:cs="Times New Roman"/>
          <w:sz w:val="24"/>
          <w:szCs w:val="24"/>
        </w:rPr>
      </w:pPr>
      <w:r w:rsidRPr="0074723C">
        <w:rPr>
          <w:rFonts w:ascii="Times New Roman" w:hAnsi="Times New Roman" w:cs="Times New Roman"/>
          <w:sz w:val="24"/>
          <w:szCs w:val="24"/>
        </w:rPr>
        <w:t>“it is not easy to organise the women migrant workers</w:t>
      </w:r>
      <w:r w:rsidR="008B07FB" w:rsidRPr="0074723C">
        <w:rPr>
          <w:rFonts w:ascii="Times New Roman" w:hAnsi="Times New Roman" w:cs="Times New Roman"/>
          <w:sz w:val="24"/>
          <w:szCs w:val="24"/>
        </w:rPr>
        <w:t>…</w:t>
      </w:r>
      <w:r w:rsidRPr="0074723C">
        <w:rPr>
          <w:rFonts w:ascii="Times New Roman" w:hAnsi="Times New Roman" w:cs="Times New Roman"/>
          <w:sz w:val="24"/>
          <w:szCs w:val="24"/>
        </w:rPr>
        <w:t xml:space="preserve">they are very scared to go and join and listen to anyone. Second thing, being a migrant worker, you don’t want to do anything aggressive because you </w:t>
      </w:r>
      <w:proofErr w:type="gramStart"/>
      <w:r w:rsidRPr="0074723C">
        <w:rPr>
          <w:rFonts w:ascii="Times New Roman" w:hAnsi="Times New Roman" w:cs="Times New Roman"/>
          <w:sz w:val="24"/>
          <w:szCs w:val="24"/>
        </w:rPr>
        <w:t>are scared of</w:t>
      </w:r>
      <w:proofErr w:type="gramEnd"/>
      <w:r w:rsidRPr="0074723C">
        <w:rPr>
          <w:rFonts w:ascii="Times New Roman" w:hAnsi="Times New Roman" w:cs="Times New Roman"/>
          <w:sz w:val="24"/>
          <w:szCs w:val="24"/>
        </w:rPr>
        <w:t xml:space="preserve"> the immigration, police, authorities. The third thing, they feel they don’t have any support here. So, you must get the trust first</w:t>
      </w:r>
      <w:r w:rsidR="00935E7D">
        <w:rPr>
          <w:rFonts w:ascii="Times New Roman" w:hAnsi="Times New Roman" w:cs="Times New Roman"/>
          <w:sz w:val="24"/>
          <w:szCs w:val="24"/>
        </w:rPr>
        <w:t>…</w:t>
      </w:r>
      <w:r w:rsidRPr="0074723C">
        <w:rPr>
          <w:rFonts w:ascii="Times New Roman" w:hAnsi="Times New Roman" w:cs="Times New Roman"/>
          <w:sz w:val="24"/>
          <w:szCs w:val="24"/>
        </w:rPr>
        <w:t>because not everybody is comfortable to talk to you, so you must create that trust first, then</w:t>
      </w:r>
      <w:r w:rsidR="008B07FB" w:rsidRPr="0074723C">
        <w:rPr>
          <w:rFonts w:ascii="Times New Roman" w:hAnsi="Times New Roman" w:cs="Times New Roman"/>
          <w:sz w:val="24"/>
          <w:szCs w:val="24"/>
        </w:rPr>
        <w:t xml:space="preserve"> only they will open up to you…</w:t>
      </w:r>
      <w:r w:rsidRPr="0074723C">
        <w:rPr>
          <w:rFonts w:ascii="Times New Roman" w:hAnsi="Times New Roman" w:cs="Times New Roman"/>
          <w:sz w:val="24"/>
          <w:szCs w:val="24"/>
        </w:rPr>
        <w:t xml:space="preserve">” </w:t>
      </w:r>
    </w:p>
    <w:p w14:paraId="26B1A359" w14:textId="77777777" w:rsidR="00550FE0" w:rsidRPr="0074723C" w:rsidRDefault="00550FE0" w:rsidP="00752DA9">
      <w:pPr>
        <w:ind w:left="567" w:right="567"/>
        <w:rPr>
          <w:rFonts w:ascii="Times New Roman" w:hAnsi="Times New Roman" w:cs="Times New Roman"/>
          <w:sz w:val="24"/>
          <w:szCs w:val="24"/>
        </w:rPr>
      </w:pPr>
    </w:p>
    <w:p w14:paraId="70F4BEDC" w14:textId="2798E828" w:rsidR="00695D69" w:rsidRPr="0074723C" w:rsidRDefault="00550FE0" w:rsidP="00752DA9">
      <w:pPr>
        <w:spacing w:line="360" w:lineRule="auto"/>
        <w:ind w:left="567" w:right="567"/>
        <w:rPr>
          <w:rFonts w:ascii="Times New Roman" w:hAnsi="Times New Roman" w:cs="Times New Roman"/>
          <w:sz w:val="24"/>
          <w:szCs w:val="24"/>
        </w:rPr>
      </w:pPr>
      <w:r w:rsidRPr="0074723C">
        <w:rPr>
          <w:rFonts w:ascii="Times New Roman" w:hAnsi="Times New Roman" w:cs="Times New Roman"/>
          <w:sz w:val="24"/>
          <w:szCs w:val="24"/>
        </w:rPr>
        <w:t xml:space="preserve">The </w:t>
      </w:r>
      <w:r w:rsidR="00695D69" w:rsidRPr="0074723C">
        <w:rPr>
          <w:rFonts w:ascii="Times New Roman" w:hAnsi="Times New Roman" w:cs="Times New Roman"/>
          <w:sz w:val="24"/>
          <w:szCs w:val="24"/>
        </w:rPr>
        <w:t xml:space="preserve">focus group participants </w:t>
      </w:r>
      <w:r w:rsidRPr="0074723C">
        <w:rPr>
          <w:rFonts w:ascii="Times New Roman" w:hAnsi="Times New Roman" w:cs="Times New Roman"/>
          <w:sz w:val="24"/>
          <w:szCs w:val="24"/>
        </w:rPr>
        <w:t>confirmed these difficult</w:t>
      </w:r>
      <w:r w:rsidR="00695D69" w:rsidRPr="0074723C">
        <w:rPr>
          <w:rFonts w:ascii="Times New Roman" w:hAnsi="Times New Roman" w:cs="Times New Roman"/>
          <w:sz w:val="24"/>
          <w:szCs w:val="24"/>
        </w:rPr>
        <w:t xml:space="preserve">ies from their own perspectives. </w:t>
      </w:r>
      <w:r w:rsidRPr="0074723C">
        <w:rPr>
          <w:rFonts w:ascii="Times New Roman" w:hAnsi="Times New Roman" w:cs="Times New Roman"/>
          <w:sz w:val="24"/>
          <w:szCs w:val="24"/>
        </w:rPr>
        <w:t xml:space="preserve">It was clear that the NGOs were also invisible to the </w:t>
      </w:r>
      <w:r w:rsidR="00695D69" w:rsidRPr="0074723C">
        <w:rPr>
          <w:rFonts w:ascii="Times New Roman" w:hAnsi="Times New Roman" w:cs="Times New Roman"/>
          <w:sz w:val="24"/>
          <w:szCs w:val="24"/>
        </w:rPr>
        <w:t>women</w:t>
      </w:r>
      <w:r w:rsidRPr="0074723C">
        <w:rPr>
          <w:rFonts w:ascii="Times New Roman" w:hAnsi="Times New Roman" w:cs="Times New Roman"/>
          <w:sz w:val="24"/>
          <w:szCs w:val="24"/>
        </w:rPr>
        <w:t xml:space="preserve">. One worker explained that in her ten years working in Malaysia’s electronic sector, she had never heard of any </w:t>
      </w:r>
      <w:proofErr w:type="gramStart"/>
      <w:r w:rsidRPr="0074723C">
        <w:rPr>
          <w:rFonts w:ascii="Times New Roman" w:hAnsi="Times New Roman" w:cs="Times New Roman"/>
          <w:sz w:val="24"/>
          <w:szCs w:val="24"/>
        </w:rPr>
        <w:t>particular NGO</w:t>
      </w:r>
      <w:proofErr w:type="gramEnd"/>
      <w:r w:rsidRPr="0074723C">
        <w:rPr>
          <w:rFonts w:ascii="Times New Roman" w:hAnsi="Times New Roman" w:cs="Times New Roman"/>
          <w:sz w:val="24"/>
          <w:szCs w:val="24"/>
        </w:rPr>
        <w:t>; although she was familiar with the concept of one. This wa</w:t>
      </w:r>
      <w:r w:rsidR="001A7E92">
        <w:rPr>
          <w:rFonts w:ascii="Times New Roman" w:hAnsi="Times New Roman" w:cs="Times New Roman"/>
          <w:sz w:val="24"/>
          <w:szCs w:val="24"/>
        </w:rPr>
        <w:t>s reiterated by the other women. S</w:t>
      </w:r>
      <w:r w:rsidRPr="0074723C">
        <w:rPr>
          <w:rFonts w:ascii="Times New Roman" w:hAnsi="Times New Roman" w:cs="Times New Roman"/>
          <w:sz w:val="24"/>
          <w:szCs w:val="24"/>
        </w:rPr>
        <w:t xml:space="preserve">ome said they would not know how to get in touch with NGOs and others doubted that they would have the time to liaise with NGOs, given their workday (7.05 am to 6.55 pm). </w:t>
      </w:r>
    </w:p>
    <w:p w14:paraId="784AEFBC" w14:textId="3976365E" w:rsidR="00550FE0" w:rsidRPr="0074723C" w:rsidRDefault="0042429E" w:rsidP="00752DA9">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W</w:t>
      </w:r>
      <w:r w:rsidR="00550FE0" w:rsidRPr="0074723C">
        <w:rPr>
          <w:rFonts w:ascii="Times New Roman" w:hAnsi="Times New Roman" w:cs="Times New Roman"/>
          <w:sz w:val="24"/>
          <w:szCs w:val="24"/>
        </w:rPr>
        <w:t>hile there was some synergy between the perspectives of the NGO</w:t>
      </w:r>
      <w:r w:rsidR="00935E7D">
        <w:rPr>
          <w:rFonts w:ascii="Times New Roman" w:hAnsi="Times New Roman" w:cs="Times New Roman"/>
          <w:sz w:val="24"/>
          <w:szCs w:val="24"/>
        </w:rPr>
        <w:t>s</w:t>
      </w:r>
      <w:r w:rsidR="00550FE0" w:rsidRPr="0074723C">
        <w:rPr>
          <w:rFonts w:ascii="Times New Roman" w:hAnsi="Times New Roman" w:cs="Times New Roman"/>
          <w:sz w:val="24"/>
          <w:szCs w:val="24"/>
        </w:rPr>
        <w:t xml:space="preserve"> and the </w:t>
      </w:r>
      <w:r w:rsidR="008B07FB" w:rsidRPr="0074723C">
        <w:rPr>
          <w:rFonts w:ascii="Times New Roman" w:hAnsi="Times New Roman" w:cs="Times New Roman"/>
          <w:sz w:val="24"/>
          <w:szCs w:val="24"/>
        </w:rPr>
        <w:t>women migrant workers</w:t>
      </w:r>
      <w:r w:rsidR="00550FE0" w:rsidRPr="0074723C">
        <w:rPr>
          <w:rFonts w:ascii="Times New Roman" w:hAnsi="Times New Roman" w:cs="Times New Roman"/>
          <w:sz w:val="24"/>
          <w:szCs w:val="24"/>
        </w:rPr>
        <w:t xml:space="preserve">, there was also some divergence. </w:t>
      </w:r>
      <w:r w:rsidR="00935E7D">
        <w:rPr>
          <w:rFonts w:ascii="Times New Roman" w:hAnsi="Times New Roman" w:cs="Times New Roman"/>
          <w:sz w:val="24"/>
          <w:szCs w:val="24"/>
        </w:rPr>
        <w:t>T</w:t>
      </w:r>
      <w:r w:rsidR="00550FE0" w:rsidRPr="0074723C">
        <w:rPr>
          <w:rFonts w:ascii="Times New Roman" w:hAnsi="Times New Roman" w:cs="Times New Roman"/>
          <w:sz w:val="24"/>
          <w:szCs w:val="24"/>
        </w:rPr>
        <w:t xml:space="preserve">he focus group participants did not articulate intersectional needs, but primarily identified </w:t>
      </w:r>
      <w:r>
        <w:rPr>
          <w:rFonts w:ascii="Times New Roman" w:hAnsi="Times New Roman" w:cs="Times New Roman"/>
          <w:sz w:val="24"/>
          <w:szCs w:val="24"/>
        </w:rPr>
        <w:t xml:space="preserve">themselves </w:t>
      </w:r>
      <w:r w:rsidR="00550FE0" w:rsidRPr="0074723C">
        <w:rPr>
          <w:rFonts w:ascii="Times New Roman" w:hAnsi="Times New Roman" w:cs="Times New Roman"/>
          <w:sz w:val="24"/>
          <w:szCs w:val="24"/>
        </w:rPr>
        <w:t>as workers.  For example</w:t>
      </w:r>
      <w:r w:rsidR="00695D69" w:rsidRPr="0074723C">
        <w:rPr>
          <w:rFonts w:ascii="Times New Roman" w:hAnsi="Times New Roman" w:cs="Times New Roman"/>
          <w:sz w:val="24"/>
          <w:szCs w:val="24"/>
        </w:rPr>
        <w:t>,</w:t>
      </w:r>
      <w:r w:rsidR="00550FE0" w:rsidRPr="0074723C">
        <w:rPr>
          <w:rFonts w:ascii="Times New Roman" w:hAnsi="Times New Roman" w:cs="Times New Roman"/>
          <w:sz w:val="24"/>
          <w:szCs w:val="24"/>
        </w:rPr>
        <w:t xml:space="preserve"> they saw sexual harassment purely as a workplace, rat</w:t>
      </w:r>
      <w:r>
        <w:rPr>
          <w:rFonts w:ascii="Times New Roman" w:hAnsi="Times New Roman" w:cs="Times New Roman"/>
          <w:sz w:val="24"/>
          <w:szCs w:val="24"/>
        </w:rPr>
        <w:t>her than a gender-related issue:</w:t>
      </w:r>
    </w:p>
    <w:p w14:paraId="6DDBFC33" w14:textId="77777777" w:rsidR="00550FE0" w:rsidRPr="0074723C" w:rsidRDefault="00550FE0" w:rsidP="00752DA9">
      <w:pPr>
        <w:ind w:left="567" w:right="567" w:firstLine="720"/>
        <w:rPr>
          <w:rFonts w:ascii="Times New Roman" w:hAnsi="Times New Roman" w:cs="Times New Roman"/>
          <w:sz w:val="24"/>
          <w:szCs w:val="24"/>
        </w:rPr>
      </w:pPr>
      <w:r w:rsidRPr="0074723C">
        <w:rPr>
          <w:rFonts w:ascii="Times New Roman" w:hAnsi="Times New Roman" w:cs="Times New Roman"/>
          <w:sz w:val="24"/>
          <w:szCs w:val="24"/>
        </w:rPr>
        <w:t xml:space="preserve">“I am abused not as a woman, but as a worker” </w:t>
      </w:r>
    </w:p>
    <w:p w14:paraId="37B04108" w14:textId="60E03C8C" w:rsidR="0042429E" w:rsidRPr="0074723C" w:rsidRDefault="00695D69" w:rsidP="00752DA9">
      <w:pPr>
        <w:spacing w:line="360" w:lineRule="auto"/>
        <w:ind w:left="567" w:right="567"/>
        <w:rPr>
          <w:rFonts w:ascii="Times New Roman" w:hAnsi="Times New Roman" w:cs="Times New Roman"/>
          <w:sz w:val="24"/>
          <w:szCs w:val="24"/>
        </w:rPr>
      </w:pPr>
      <w:r w:rsidRPr="0074723C">
        <w:rPr>
          <w:rFonts w:ascii="Times New Roman" w:hAnsi="Times New Roman" w:cs="Times New Roman"/>
          <w:sz w:val="24"/>
          <w:szCs w:val="24"/>
        </w:rPr>
        <w:t xml:space="preserve">Even when they </w:t>
      </w:r>
      <w:r w:rsidR="00550FE0" w:rsidRPr="0074723C">
        <w:rPr>
          <w:rFonts w:ascii="Times New Roman" w:hAnsi="Times New Roman" w:cs="Times New Roman"/>
          <w:sz w:val="24"/>
          <w:szCs w:val="24"/>
        </w:rPr>
        <w:t>discussed sexual and reproductive health problems</w:t>
      </w:r>
      <w:r w:rsidRPr="0074723C">
        <w:rPr>
          <w:rFonts w:ascii="Times New Roman" w:hAnsi="Times New Roman" w:cs="Times New Roman"/>
          <w:sz w:val="24"/>
          <w:szCs w:val="24"/>
        </w:rPr>
        <w:t xml:space="preserve">, </w:t>
      </w:r>
      <w:r w:rsidR="0042429E">
        <w:rPr>
          <w:rFonts w:ascii="Times New Roman" w:hAnsi="Times New Roman" w:cs="Times New Roman"/>
          <w:sz w:val="24"/>
          <w:szCs w:val="24"/>
        </w:rPr>
        <w:t>for example, period pains,</w:t>
      </w:r>
      <w:r w:rsidR="00550FE0" w:rsidRPr="0074723C">
        <w:rPr>
          <w:rFonts w:ascii="Times New Roman" w:hAnsi="Times New Roman" w:cs="Times New Roman"/>
          <w:sz w:val="24"/>
          <w:szCs w:val="24"/>
        </w:rPr>
        <w:t xml:space="preserve"> th</w:t>
      </w:r>
      <w:r w:rsidR="0042429E">
        <w:rPr>
          <w:rFonts w:ascii="Times New Roman" w:hAnsi="Times New Roman" w:cs="Times New Roman"/>
          <w:sz w:val="24"/>
          <w:szCs w:val="24"/>
        </w:rPr>
        <w:t>ey did not elaborate on this as a women’s issue, they couched these as work-based problems. On period pains, one participant remarked:</w:t>
      </w:r>
    </w:p>
    <w:p w14:paraId="4EC0B9F0" w14:textId="16FF8060" w:rsidR="00695D69" w:rsidRDefault="00550FE0" w:rsidP="008B07FB">
      <w:pPr>
        <w:ind w:left="1134" w:right="1134"/>
        <w:rPr>
          <w:rFonts w:ascii="Times New Roman" w:hAnsi="Times New Roman" w:cs="Times New Roman"/>
          <w:sz w:val="24"/>
          <w:szCs w:val="24"/>
        </w:rPr>
      </w:pPr>
      <w:r w:rsidRPr="0074723C">
        <w:rPr>
          <w:rFonts w:ascii="Times New Roman" w:hAnsi="Times New Roman" w:cs="Times New Roman"/>
          <w:sz w:val="24"/>
          <w:szCs w:val="24"/>
        </w:rPr>
        <w:t xml:space="preserve">“I </w:t>
      </w:r>
      <w:r w:rsidR="0042429E">
        <w:rPr>
          <w:rFonts w:ascii="Times New Roman" w:hAnsi="Times New Roman" w:cs="Times New Roman"/>
          <w:sz w:val="24"/>
          <w:szCs w:val="24"/>
        </w:rPr>
        <w:t>dare not</w:t>
      </w:r>
      <w:r w:rsidRPr="0074723C">
        <w:rPr>
          <w:rFonts w:ascii="Times New Roman" w:hAnsi="Times New Roman" w:cs="Times New Roman"/>
          <w:sz w:val="24"/>
          <w:szCs w:val="24"/>
        </w:rPr>
        <w:t xml:space="preserve"> go to the toilet or sit down to rest or get medical certificate to excuse myself from work, I must continue to work otherwise I am penalised”.</w:t>
      </w:r>
    </w:p>
    <w:p w14:paraId="62ECACFB" w14:textId="77777777" w:rsidR="00721E14" w:rsidRPr="0074723C" w:rsidRDefault="00721E14" w:rsidP="008B07FB">
      <w:pPr>
        <w:ind w:left="1134" w:right="1134"/>
        <w:rPr>
          <w:rFonts w:ascii="Times New Roman" w:hAnsi="Times New Roman" w:cs="Times New Roman"/>
          <w:sz w:val="24"/>
          <w:szCs w:val="24"/>
        </w:rPr>
      </w:pPr>
    </w:p>
    <w:p w14:paraId="6A3123FF" w14:textId="2F0F8300" w:rsidR="0042429E" w:rsidRDefault="0042429E" w:rsidP="0042429E">
      <w:pPr>
        <w:ind w:left="567" w:right="567"/>
        <w:rPr>
          <w:rFonts w:ascii="Times New Roman" w:hAnsi="Times New Roman" w:cs="Times New Roman"/>
          <w:sz w:val="24"/>
          <w:szCs w:val="24"/>
        </w:rPr>
      </w:pPr>
      <w:r>
        <w:rPr>
          <w:rFonts w:ascii="Times New Roman" w:hAnsi="Times New Roman" w:cs="Times New Roman"/>
          <w:sz w:val="24"/>
          <w:szCs w:val="24"/>
        </w:rPr>
        <w:t>On unwanted pregnancies another said:</w:t>
      </w:r>
    </w:p>
    <w:p w14:paraId="0121671A" w14:textId="103B2AF7" w:rsidR="0042429E" w:rsidRDefault="0042429E" w:rsidP="0042429E">
      <w:pPr>
        <w:ind w:left="1134" w:right="1134"/>
        <w:rPr>
          <w:rFonts w:ascii="Times New Roman" w:hAnsi="Times New Roman" w:cs="Times New Roman"/>
          <w:sz w:val="24"/>
          <w:szCs w:val="24"/>
        </w:rPr>
      </w:pPr>
      <w:r>
        <w:rPr>
          <w:rFonts w:ascii="Times New Roman" w:hAnsi="Times New Roman" w:cs="Times New Roman"/>
          <w:sz w:val="24"/>
          <w:szCs w:val="24"/>
        </w:rPr>
        <w:t>“I would be violating the contract if I got pregnant and I will need to compensate my employer”</w:t>
      </w:r>
    </w:p>
    <w:p w14:paraId="0EA761E7" w14:textId="05E37A2E" w:rsidR="00695D69" w:rsidRDefault="00550FE0" w:rsidP="00982D68">
      <w:pPr>
        <w:spacing w:line="360" w:lineRule="auto"/>
        <w:ind w:left="567" w:right="567"/>
        <w:rPr>
          <w:rFonts w:ascii="Times New Roman" w:hAnsi="Times New Roman" w:cs="Times New Roman"/>
          <w:sz w:val="24"/>
          <w:szCs w:val="24"/>
        </w:rPr>
      </w:pPr>
      <w:r w:rsidRPr="0074723C">
        <w:rPr>
          <w:rFonts w:ascii="Times New Roman" w:hAnsi="Times New Roman" w:cs="Times New Roman"/>
          <w:sz w:val="24"/>
          <w:szCs w:val="24"/>
        </w:rPr>
        <w:t>Th</w:t>
      </w:r>
      <w:r w:rsidR="00695D69" w:rsidRPr="0074723C">
        <w:rPr>
          <w:rFonts w:ascii="Times New Roman" w:hAnsi="Times New Roman" w:cs="Times New Roman"/>
          <w:sz w:val="24"/>
          <w:szCs w:val="24"/>
        </w:rPr>
        <w:t>ese women’s</w:t>
      </w:r>
      <w:r w:rsidRPr="0074723C">
        <w:rPr>
          <w:rFonts w:ascii="Times New Roman" w:hAnsi="Times New Roman" w:cs="Times New Roman"/>
          <w:sz w:val="24"/>
          <w:szCs w:val="24"/>
        </w:rPr>
        <w:t xml:space="preserve"> daily regime revolved around meeting targets on the production line.  </w:t>
      </w:r>
      <w:r w:rsidR="00D07603">
        <w:rPr>
          <w:rFonts w:ascii="Times New Roman" w:hAnsi="Times New Roman" w:cs="Times New Roman"/>
          <w:sz w:val="24"/>
          <w:szCs w:val="24"/>
        </w:rPr>
        <w:t>The</w:t>
      </w:r>
      <w:r w:rsidR="00A13AE2">
        <w:rPr>
          <w:rFonts w:ascii="Times New Roman" w:hAnsi="Times New Roman" w:cs="Times New Roman"/>
          <w:sz w:val="24"/>
          <w:szCs w:val="24"/>
        </w:rPr>
        <w:t xml:space="preserve">y </w:t>
      </w:r>
      <w:r w:rsidR="00982D68">
        <w:rPr>
          <w:rFonts w:ascii="Times New Roman" w:hAnsi="Times New Roman" w:cs="Times New Roman"/>
          <w:sz w:val="24"/>
          <w:szCs w:val="24"/>
        </w:rPr>
        <w:t xml:space="preserve">came to </w:t>
      </w:r>
      <w:r w:rsidR="00D07603">
        <w:rPr>
          <w:rFonts w:ascii="Times New Roman" w:hAnsi="Times New Roman" w:cs="Times New Roman"/>
          <w:sz w:val="24"/>
          <w:szCs w:val="24"/>
        </w:rPr>
        <w:t>view</w:t>
      </w:r>
      <w:r w:rsidR="00982D68">
        <w:rPr>
          <w:rFonts w:ascii="Times New Roman" w:hAnsi="Times New Roman" w:cs="Times New Roman"/>
          <w:sz w:val="24"/>
          <w:szCs w:val="24"/>
        </w:rPr>
        <w:t xml:space="preserve"> </w:t>
      </w:r>
      <w:r w:rsidR="00D07603">
        <w:rPr>
          <w:rFonts w:ascii="Times New Roman" w:hAnsi="Times New Roman" w:cs="Times New Roman"/>
          <w:sz w:val="24"/>
          <w:szCs w:val="24"/>
        </w:rPr>
        <w:t>their identities narrowly; that of workers, but not of women or migrants, minimising the</w:t>
      </w:r>
      <w:r w:rsidR="00982D68">
        <w:rPr>
          <w:rFonts w:ascii="Times New Roman" w:hAnsi="Times New Roman" w:cs="Times New Roman"/>
          <w:sz w:val="24"/>
          <w:szCs w:val="24"/>
        </w:rPr>
        <w:t xml:space="preserve"> significance</w:t>
      </w:r>
      <w:r w:rsidR="00D07603">
        <w:rPr>
          <w:rFonts w:ascii="Times New Roman" w:hAnsi="Times New Roman" w:cs="Times New Roman"/>
          <w:sz w:val="24"/>
          <w:szCs w:val="24"/>
        </w:rPr>
        <w:t xml:space="preserve"> of other identity dimensions </w:t>
      </w:r>
      <w:r w:rsidR="00A13AE2">
        <w:rPr>
          <w:rFonts w:ascii="Times New Roman" w:hAnsi="Times New Roman" w:cs="Times New Roman"/>
          <w:sz w:val="24"/>
          <w:szCs w:val="24"/>
        </w:rPr>
        <w:t>and</w:t>
      </w:r>
      <w:r w:rsidR="00D07603">
        <w:rPr>
          <w:rFonts w:ascii="Times New Roman" w:hAnsi="Times New Roman" w:cs="Times New Roman"/>
          <w:sz w:val="24"/>
          <w:szCs w:val="24"/>
        </w:rPr>
        <w:t xml:space="preserve"> their sense of </w:t>
      </w:r>
      <w:r w:rsidR="00982D68">
        <w:rPr>
          <w:rFonts w:ascii="Times New Roman" w:hAnsi="Times New Roman" w:cs="Times New Roman"/>
          <w:sz w:val="24"/>
          <w:szCs w:val="24"/>
        </w:rPr>
        <w:t>what was just and fair. Finally, they spoke of the desire to take charge of their own lives, irrespective of the fact that no organisation helped them. They saw the potential for freedom, agency and empowerment through the friendships which they had built:</w:t>
      </w:r>
    </w:p>
    <w:p w14:paraId="0488D42E" w14:textId="1603B626" w:rsidR="00982D68" w:rsidRDefault="00982D68" w:rsidP="00752DA9">
      <w:pPr>
        <w:ind w:left="567" w:right="567"/>
        <w:rPr>
          <w:rFonts w:ascii="Times New Roman" w:hAnsi="Times New Roman" w:cs="Times New Roman"/>
          <w:sz w:val="24"/>
          <w:szCs w:val="24"/>
        </w:rPr>
      </w:pPr>
    </w:p>
    <w:p w14:paraId="276F80A9" w14:textId="70092316" w:rsidR="00982D68" w:rsidRDefault="00982D68" w:rsidP="00982D68">
      <w:pPr>
        <w:ind w:left="1134" w:right="1134"/>
        <w:rPr>
          <w:rFonts w:ascii="Times New Roman" w:hAnsi="Times New Roman" w:cs="Times New Roman"/>
          <w:sz w:val="24"/>
          <w:szCs w:val="24"/>
        </w:rPr>
      </w:pPr>
      <w:r>
        <w:rPr>
          <w:rFonts w:ascii="Times New Roman" w:hAnsi="Times New Roman" w:cs="Times New Roman"/>
          <w:sz w:val="24"/>
          <w:szCs w:val="24"/>
        </w:rPr>
        <w:t xml:space="preserve">“I am a big sister to others” </w:t>
      </w:r>
    </w:p>
    <w:p w14:paraId="1A7686CB" w14:textId="579C8A63" w:rsidR="00982D68" w:rsidRDefault="00982D68" w:rsidP="00345449">
      <w:pPr>
        <w:ind w:left="1134" w:right="1134"/>
        <w:rPr>
          <w:rFonts w:ascii="Times New Roman" w:hAnsi="Times New Roman" w:cs="Times New Roman"/>
          <w:sz w:val="24"/>
          <w:szCs w:val="24"/>
        </w:rPr>
      </w:pPr>
      <w:r>
        <w:rPr>
          <w:rFonts w:ascii="Times New Roman" w:hAnsi="Times New Roman" w:cs="Times New Roman"/>
          <w:sz w:val="24"/>
          <w:szCs w:val="24"/>
        </w:rPr>
        <w:t xml:space="preserve">“we are a family who takes care of everyone” </w:t>
      </w:r>
    </w:p>
    <w:p w14:paraId="2B75D075" w14:textId="77777777" w:rsidR="00345449" w:rsidRPr="0074723C" w:rsidRDefault="00345449" w:rsidP="00345449">
      <w:pPr>
        <w:ind w:left="1134" w:right="1134"/>
        <w:rPr>
          <w:rFonts w:ascii="Times New Roman" w:hAnsi="Times New Roman" w:cs="Times New Roman"/>
          <w:sz w:val="24"/>
          <w:szCs w:val="24"/>
        </w:rPr>
      </w:pPr>
    </w:p>
    <w:p w14:paraId="18626A68" w14:textId="42C669A6" w:rsidR="0095751C" w:rsidRDefault="00550FE0" w:rsidP="00752DA9">
      <w:pPr>
        <w:spacing w:line="360" w:lineRule="auto"/>
        <w:ind w:left="567" w:right="567"/>
        <w:rPr>
          <w:rFonts w:ascii="Times New Roman" w:hAnsi="Times New Roman" w:cs="Times New Roman"/>
          <w:sz w:val="24"/>
          <w:szCs w:val="24"/>
        </w:rPr>
      </w:pPr>
      <w:r w:rsidRPr="0074723C">
        <w:rPr>
          <w:rFonts w:ascii="Times New Roman" w:hAnsi="Times New Roman" w:cs="Times New Roman"/>
          <w:sz w:val="24"/>
          <w:szCs w:val="24"/>
        </w:rPr>
        <w:t>This was</w:t>
      </w:r>
      <w:r w:rsidR="00695D69" w:rsidRPr="0074723C">
        <w:rPr>
          <w:rFonts w:ascii="Times New Roman" w:hAnsi="Times New Roman" w:cs="Times New Roman"/>
          <w:sz w:val="24"/>
          <w:szCs w:val="24"/>
        </w:rPr>
        <w:t xml:space="preserve"> </w:t>
      </w:r>
      <w:r w:rsidRPr="0074723C">
        <w:rPr>
          <w:rFonts w:ascii="Times New Roman" w:hAnsi="Times New Roman" w:cs="Times New Roman"/>
          <w:sz w:val="24"/>
          <w:szCs w:val="24"/>
        </w:rPr>
        <w:t xml:space="preserve">a highly select group of </w:t>
      </w:r>
      <w:r w:rsidR="00695D69" w:rsidRPr="0074723C">
        <w:rPr>
          <w:rFonts w:ascii="Times New Roman" w:hAnsi="Times New Roman" w:cs="Times New Roman"/>
          <w:sz w:val="24"/>
          <w:szCs w:val="24"/>
        </w:rPr>
        <w:t xml:space="preserve">women migrant workers who </w:t>
      </w:r>
      <w:r w:rsidR="00D07603">
        <w:rPr>
          <w:rFonts w:ascii="Times New Roman" w:hAnsi="Times New Roman" w:cs="Times New Roman"/>
          <w:sz w:val="24"/>
          <w:szCs w:val="24"/>
        </w:rPr>
        <w:t>may</w:t>
      </w:r>
      <w:r w:rsidR="007A4B21">
        <w:rPr>
          <w:rFonts w:ascii="Times New Roman" w:hAnsi="Times New Roman" w:cs="Times New Roman"/>
          <w:sz w:val="24"/>
          <w:szCs w:val="24"/>
        </w:rPr>
        <w:t xml:space="preserve"> </w:t>
      </w:r>
      <w:r w:rsidR="00695D69" w:rsidRPr="0074723C">
        <w:rPr>
          <w:rFonts w:ascii="Times New Roman" w:hAnsi="Times New Roman" w:cs="Times New Roman"/>
          <w:sz w:val="24"/>
          <w:szCs w:val="24"/>
        </w:rPr>
        <w:t xml:space="preserve">not </w:t>
      </w:r>
      <w:r w:rsidRPr="0074723C">
        <w:rPr>
          <w:rFonts w:ascii="Times New Roman" w:hAnsi="Times New Roman" w:cs="Times New Roman"/>
          <w:sz w:val="24"/>
          <w:szCs w:val="24"/>
        </w:rPr>
        <w:t xml:space="preserve">represent the experiences of all </w:t>
      </w:r>
      <w:r w:rsidR="00695D69" w:rsidRPr="0074723C">
        <w:rPr>
          <w:rFonts w:ascii="Times New Roman" w:hAnsi="Times New Roman" w:cs="Times New Roman"/>
          <w:sz w:val="24"/>
          <w:szCs w:val="24"/>
        </w:rPr>
        <w:t>women migrant workers in Malaysia</w:t>
      </w:r>
      <w:r w:rsidRPr="0074723C">
        <w:rPr>
          <w:rFonts w:ascii="Times New Roman" w:hAnsi="Times New Roman" w:cs="Times New Roman"/>
          <w:sz w:val="24"/>
          <w:szCs w:val="24"/>
        </w:rPr>
        <w:t>.</w:t>
      </w:r>
      <w:r w:rsidR="001A542D">
        <w:rPr>
          <w:rFonts w:ascii="Times New Roman" w:hAnsi="Times New Roman" w:cs="Times New Roman"/>
          <w:sz w:val="24"/>
          <w:szCs w:val="24"/>
        </w:rPr>
        <w:t xml:space="preserve"> </w:t>
      </w:r>
      <w:r w:rsidR="00D07603">
        <w:rPr>
          <w:rFonts w:ascii="Times New Roman" w:hAnsi="Times New Roman" w:cs="Times New Roman"/>
          <w:sz w:val="24"/>
          <w:szCs w:val="24"/>
        </w:rPr>
        <w:t>Future more in-</w:t>
      </w:r>
      <w:r w:rsidR="001A542D">
        <w:rPr>
          <w:rFonts w:ascii="Times New Roman" w:hAnsi="Times New Roman" w:cs="Times New Roman"/>
          <w:sz w:val="24"/>
          <w:szCs w:val="24"/>
        </w:rPr>
        <w:t xml:space="preserve">depth and wide-ranging research exploring the experiences, expectations and needs of diverse groups of women migrant worker in Malaysia (and other developing country contexts) may provide useful understandings for NGOs who seek to support them. </w:t>
      </w:r>
      <w:r w:rsidRPr="0074723C">
        <w:rPr>
          <w:rFonts w:ascii="Times New Roman" w:hAnsi="Times New Roman" w:cs="Times New Roman"/>
          <w:sz w:val="24"/>
          <w:szCs w:val="24"/>
        </w:rPr>
        <w:t xml:space="preserve">Nevertheless, </w:t>
      </w:r>
      <w:r w:rsidR="00695D69" w:rsidRPr="0074723C">
        <w:rPr>
          <w:rFonts w:ascii="Times New Roman" w:hAnsi="Times New Roman" w:cs="Times New Roman"/>
          <w:sz w:val="24"/>
          <w:szCs w:val="24"/>
        </w:rPr>
        <w:t xml:space="preserve">the findings illustrate </w:t>
      </w:r>
      <w:r w:rsidRPr="0074723C">
        <w:rPr>
          <w:rFonts w:ascii="Times New Roman" w:hAnsi="Times New Roman" w:cs="Times New Roman"/>
          <w:sz w:val="24"/>
          <w:szCs w:val="24"/>
        </w:rPr>
        <w:t>how the inaccessibility and invisibility of the</w:t>
      </w:r>
      <w:r w:rsidR="00695D69" w:rsidRPr="0074723C">
        <w:rPr>
          <w:rFonts w:ascii="Times New Roman" w:hAnsi="Times New Roman" w:cs="Times New Roman"/>
          <w:sz w:val="24"/>
          <w:szCs w:val="24"/>
        </w:rPr>
        <w:t xml:space="preserve">se women </w:t>
      </w:r>
      <w:r w:rsidRPr="0074723C">
        <w:rPr>
          <w:rFonts w:ascii="Times New Roman" w:hAnsi="Times New Roman" w:cs="Times New Roman"/>
          <w:sz w:val="24"/>
          <w:szCs w:val="24"/>
        </w:rPr>
        <w:t>to NGOs reduce</w:t>
      </w:r>
      <w:r w:rsidR="0042429E">
        <w:rPr>
          <w:rFonts w:ascii="Times New Roman" w:hAnsi="Times New Roman" w:cs="Times New Roman"/>
          <w:sz w:val="24"/>
          <w:szCs w:val="24"/>
        </w:rPr>
        <w:t>d</w:t>
      </w:r>
      <w:r w:rsidRPr="0074723C">
        <w:rPr>
          <w:rFonts w:ascii="Times New Roman" w:hAnsi="Times New Roman" w:cs="Times New Roman"/>
          <w:sz w:val="24"/>
          <w:szCs w:val="24"/>
        </w:rPr>
        <w:t xml:space="preserve"> opportunities for NGO</w:t>
      </w:r>
      <w:r w:rsidR="008B07FB" w:rsidRPr="0074723C">
        <w:rPr>
          <w:rFonts w:ascii="Times New Roman" w:hAnsi="Times New Roman" w:cs="Times New Roman"/>
          <w:sz w:val="24"/>
          <w:szCs w:val="24"/>
        </w:rPr>
        <w:t>s to</w:t>
      </w:r>
      <w:r w:rsidRPr="0074723C">
        <w:rPr>
          <w:rFonts w:ascii="Times New Roman" w:hAnsi="Times New Roman" w:cs="Times New Roman"/>
          <w:sz w:val="24"/>
          <w:szCs w:val="24"/>
        </w:rPr>
        <w:t xml:space="preserve"> understand</w:t>
      </w:r>
      <w:r w:rsidR="008B07FB" w:rsidRPr="0074723C">
        <w:rPr>
          <w:rFonts w:ascii="Times New Roman" w:hAnsi="Times New Roman" w:cs="Times New Roman"/>
          <w:sz w:val="24"/>
          <w:szCs w:val="24"/>
        </w:rPr>
        <w:t xml:space="preserve"> </w:t>
      </w:r>
      <w:r w:rsidRPr="0074723C">
        <w:rPr>
          <w:rFonts w:ascii="Times New Roman" w:hAnsi="Times New Roman" w:cs="Times New Roman"/>
          <w:sz w:val="24"/>
          <w:szCs w:val="24"/>
        </w:rPr>
        <w:t>the</w:t>
      </w:r>
      <w:r w:rsidR="00695D69" w:rsidRPr="0074723C">
        <w:rPr>
          <w:rFonts w:ascii="Times New Roman" w:hAnsi="Times New Roman" w:cs="Times New Roman"/>
          <w:sz w:val="24"/>
          <w:szCs w:val="24"/>
        </w:rPr>
        <w:t>ir</w:t>
      </w:r>
      <w:r w:rsidRPr="0074723C">
        <w:rPr>
          <w:rFonts w:ascii="Times New Roman" w:hAnsi="Times New Roman" w:cs="Times New Roman"/>
          <w:sz w:val="24"/>
          <w:szCs w:val="24"/>
        </w:rPr>
        <w:t xml:space="preserve"> needs and requirements</w:t>
      </w:r>
      <w:r w:rsidR="00695D69" w:rsidRPr="0074723C">
        <w:rPr>
          <w:rFonts w:ascii="Times New Roman" w:hAnsi="Times New Roman" w:cs="Times New Roman"/>
          <w:sz w:val="24"/>
          <w:szCs w:val="24"/>
        </w:rPr>
        <w:t>, w</w:t>
      </w:r>
      <w:r w:rsidRPr="0074723C">
        <w:rPr>
          <w:rFonts w:ascii="Times New Roman" w:hAnsi="Times New Roman" w:cs="Times New Roman"/>
          <w:sz w:val="24"/>
          <w:szCs w:val="24"/>
        </w:rPr>
        <w:t xml:space="preserve">hich are essential for </w:t>
      </w:r>
      <w:r w:rsidR="008B07FB" w:rsidRPr="0074723C">
        <w:rPr>
          <w:rFonts w:ascii="Times New Roman" w:hAnsi="Times New Roman" w:cs="Times New Roman"/>
          <w:sz w:val="24"/>
          <w:szCs w:val="24"/>
        </w:rPr>
        <w:t xml:space="preserve">advocacy grounded in </w:t>
      </w:r>
      <w:r w:rsidRPr="0074723C">
        <w:rPr>
          <w:rFonts w:ascii="Times New Roman" w:hAnsi="Times New Roman" w:cs="Times New Roman"/>
          <w:sz w:val="24"/>
          <w:szCs w:val="24"/>
        </w:rPr>
        <w:t>intersectional</w:t>
      </w:r>
      <w:r w:rsidR="008B07FB" w:rsidRPr="0074723C">
        <w:rPr>
          <w:rFonts w:ascii="Times New Roman" w:hAnsi="Times New Roman" w:cs="Times New Roman"/>
          <w:sz w:val="24"/>
          <w:szCs w:val="24"/>
        </w:rPr>
        <w:t>ity.</w:t>
      </w:r>
    </w:p>
    <w:p w14:paraId="50CFEBCE" w14:textId="77777777" w:rsidR="00345449" w:rsidRPr="00EA23AB" w:rsidRDefault="00345449" w:rsidP="00752DA9">
      <w:pPr>
        <w:spacing w:line="360" w:lineRule="auto"/>
        <w:ind w:left="567" w:right="567"/>
        <w:rPr>
          <w:rFonts w:ascii="Times New Roman" w:hAnsi="Times New Roman" w:cs="Times New Roman"/>
          <w:b/>
          <w:sz w:val="24"/>
          <w:szCs w:val="24"/>
        </w:rPr>
      </w:pPr>
    </w:p>
    <w:p w14:paraId="703F6C5F" w14:textId="6B915A0A" w:rsidR="009B330D" w:rsidRPr="00EA23AB" w:rsidRDefault="009B330D" w:rsidP="00752DA9">
      <w:pPr>
        <w:ind w:left="567" w:right="567"/>
        <w:rPr>
          <w:rFonts w:ascii="Times New Roman" w:hAnsi="Times New Roman" w:cs="Times New Roman"/>
          <w:b/>
          <w:sz w:val="24"/>
          <w:szCs w:val="24"/>
        </w:rPr>
      </w:pPr>
      <w:r w:rsidRPr="00EA23AB">
        <w:rPr>
          <w:rFonts w:ascii="Times New Roman" w:hAnsi="Times New Roman" w:cs="Times New Roman"/>
          <w:b/>
          <w:sz w:val="24"/>
          <w:szCs w:val="24"/>
        </w:rPr>
        <w:t xml:space="preserve">3. </w:t>
      </w:r>
      <w:r w:rsidR="008B48D2" w:rsidRPr="00EA23AB">
        <w:rPr>
          <w:rFonts w:ascii="Times New Roman" w:hAnsi="Times New Roman" w:cs="Times New Roman"/>
          <w:b/>
          <w:sz w:val="24"/>
          <w:szCs w:val="24"/>
        </w:rPr>
        <w:t xml:space="preserve">How do </w:t>
      </w:r>
      <w:r w:rsidR="00D77686" w:rsidRPr="00EA23AB">
        <w:rPr>
          <w:rFonts w:ascii="Times New Roman" w:hAnsi="Times New Roman" w:cs="Times New Roman"/>
          <w:b/>
          <w:sz w:val="24"/>
          <w:szCs w:val="24"/>
        </w:rPr>
        <w:t>NGOs</w:t>
      </w:r>
      <w:r w:rsidR="008B48D2" w:rsidRPr="00EA23AB">
        <w:rPr>
          <w:rFonts w:ascii="Times New Roman" w:hAnsi="Times New Roman" w:cs="Times New Roman"/>
          <w:b/>
          <w:sz w:val="24"/>
          <w:szCs w:val="24"/>
        </w:rPr>
        <w:t xml:space="preserve"> navigate these barriers?</w:t>
      </w:r>
      <w:r w:rsidR="00213D8F">
        <w:rPr>
          <w:rFonts w:ascii="Times New Roman" w:hAnsi="Times New Roman" w:cs="Times New Roman"/>
          <w:b/>
          <w:sz w:val="24"/>
          <w:szCs w:val="24"/>
        </w:rPr>
        <w:t xml:space="preserve"> Doing in</w:t>
      </w:r>
      <w:r w:rsidR="004C2E7F">
        <w:rPr>
          <w:rFonts w:ascii="Times New Roman" w:hAnsi="Times New Roman" w:cs="Times New Roman"/>
          <w:b/>
          <w:sz w:val="24"/>
          <w:szCs w:val="24"/>
        </w:rPr>
        <w:t>ter</w:t>
      </w:r>
      <w:r w:rsidR="00213D8F">
        <w:rPr>
          <w:rFonts w:ascii="Times New Roman" w:hAnsi="Times New Roman" w:cs="Times New Roman"/>
          <w:b/>
          <w:sz w:val="24"/>
          <w:szCs w:val="24"/>
        </w:rPr>
        <w:t>sectionality in a Malaysian context</w:t>
      </w:r>
    </w:p>
    <w:p w14:paraId="2FC090B3" w14:textId="7196C583" w:rsidR="0095751C" w:rsidRDefault="00510B5B" w:rsidP="005F0500">
      <w:pPr>
        <w:spacing w:line="360" w:lineRule="auto"/>
        <w:ind w:left="567" w:right="567"/>
        <w:rPr>
          <w:rFonts w:ascii="Times New Roman" w:hAnsi="Times New Roman" w:cs="Times New Roman"/>
          <w:sz w:val="24"/>
          <w:szCs w:val="24"/>
        </w:rPr>
      </w:pPr>
      <w:r w:rsidRPr="00935E7D">
        <w:rPr>
          <w:rFonts w:ascii="Times New Roman" w:hAnsi="Times New Roman" w:cs="Times New Roman"/>
          <w:sz w:val="24"/>
          <w:szCs w:val="24"/>
        </w:rPr>
        <w:t xml:space="preserve">If individually, </w:t>
      </w:r>
      <w:r w:rsidR="00935E7D">
        <w:rPr>
          <w:rFonts w:ascii="Times New Roman" w:hAnsi="Times New Roman" w:cs="Times New Roman"/>
          <w:sz w:val="24"/>
          <w:szCs w:val="24"/>
        </w:rPr>
        <w:t>participants</w:t>
      </w:r>
      <w:r w:rsidRPr="00935E7D">
        <w:rPr>
          <w:rFonts w:ascii="Times New Roman" w:hAnsi="Times New Roman" w:cs="Times New Roman"/>
          <w:sz w:val="24"/>
          <w:szCs w:val="24"/>
        </w:rPr>
        <w:t xml:space="preserve"> </w:t>
      </w:r>
      <w:r w:rsidR="00A13AE2">
        <w:rPr>
          <w:rFonts w:ascii="Times New Roman" w:hAnsi="Times New Roman" w:cs="Times New Roman"/>
          <w:sz w:val="24"/>
          <w:szCs w:val="24"/>
        </w:rPr>
        <w:t>could not meet the multi-</w:t>
      </w:r>
      <w:r w:rsidR="00935E7D" w:rsidRPr="00935E7D">
        <w:rPr>
          <w:rFonts w:ascii="Times New Roman" w:hAnsi="Times New Roman" w:cs="Times New Roman"/>
          <w:sz w:val="24"/>
          <w:szCs w:val="24"/>
        </w:rPr>
        <w:t>needs of</w:t>
      </w:r>
      <w:r w:rsidRPr="00935E7D">
        <w:rPr>
          <w:rFonts w:ascii="Times New Roman" w:hAnsi="Times New Roman" w:cs="Times New Roman"/>
          <w:sz w:val="24"/>
          <w:szCs w:val="24"/>
        </w:rPr>
        <w:t xml:space="preserve"> women migrant workers, </w:t>
      </w:r>
      <w:r w:rsidR="00E61A5E" w:rsidRPr="00935E7D">
        <w:rPr>
          <w:rFonts w:ascii="Times New Roman" w:hAnsi="Times New Roman" w:cs="Times New Roman"/>
          <w:sz w:val="24"/>
          <w:szCs w:val="24"/>
        </w:rPr>
        <w:t>how d</w:t>
      </w:r>
      <w:r w:rsidR="00F0767C">
        <w:rPr>
          <w:rFonts w:ascii="Times New Roman" w:hAnsi="Times New Roman" w:cs="Times New Roman"/>
          <w:sz w:val="24"/>
          <w:szCs w:val="24"/>
        </w:rPr>
        <w:t>id</w:t>
      </w:r>
      <w:r w:rsidR="00E61A5E" w:rsidRPr="00935E7D">
        <w:rPr>
          <w:rFonts w:ascii="Times New Roman" w:hAnsi="Times New Roman" w:cs="Times New Roman"/>
          <w:sz w:val="24"/>
          <w:szCs w:val="24"/>
        </w:rPr>
        <w:t xml:space="preserve"> they</w:t>
      </w:r>
      <w:r w:rsidR="00F0767C">
        <w:rPr>
          <w:rFonts w:ascii="Times New Roman" w:hAnsi="Times New Roman" w:cs="Times New Roman"/>
          <w:sz w:val="24"/>
          <w:szCs w:val="24"/>
        </w:rPr>
        <w:t xml:space="preserve"> overcome this</w:t>
      </w:r>
      <w:r w:rsidR="00E61A5E" w:rsidRPr="00935E7D">
        <w:rPr>
          <w:rFonts w:ascii="Times New Roman" w:hAnsi="Times New Roman" w:cs="Times New Roman"/>
          <w:sz w:val="24"/>
          <w:szCs w:val="24"/>
        </w:rPr>
        <w:t>?</w:t>
      </w:r>
      <w:r w:rsidR="00935E7D">
        <w:rPr>
          <w:rFonts w:ascii="Times New Roman" w:hAnsi="Times New Roman" w:cs="Times New Roman"/>
          <w:sz w:val="24"/>
          <w:szCs w:val="24"/>
        </w:rPr>
        <w:t xml:space="preserve"> </w:t>
      </w:r>
      <w:r w:rsidR="00E61A5E" w:rsidRPr="00935E7D">
        <w:rPr>
          <w:rFonts w:ascii="Times New Roman" w:hAnsi="Times New Roman" w:cs="Times New Roman"/>
          <w:sz w:val="24"/>
          <w:szCs w:val="24"/>
        </w:rPr>
        <w:t xml:space="preserve">The most common strategies for dealing with </w:t>
      </w:r>
      <w:r w:rsidR="00F0767C" w:rsidRPr="00935E7D">
        <w:rPr>
          <w:rFonts w:ascii="Times New Roman" w:hAnsi="Times New Roman" w:cs="Times New Roman"/>
          <w:sz w:val="24"/>
          <w:szCs w:val="24"/>
        </w:rPr>
        <w:t>interrelating discriminations affecting these women</w:t>
      </w:r>
      <w:r w:rsidR="00E61A5E" w:rsidRPr="00935E7D">
        <w:rPr>
          <w:rFonts w:ascii="Times New Roman" w:hAnsi="Times New Roman" w:cs="Times New Roman"/>
          <w:sz w:val="24"/>
          <w:szCs w:val="24"/>
        </w:rPr>
        <w:t xml:space="preserve"> were</w:t>
      </w:r>
      <w:r w:rsidR="00F0767C">
        <w:rPr>
          <w:rFonts w:ascii="Times New Roman" w:hAnsi="Times New Roman" w:cs="Times New Roman"/>
          <w:sz w:val="24"/>
          <w:szCs w:val="24"/>
        </w:rPr>
        <w:t xml:space="preserve"> through</w:t>
      </w:r>
      <w:r w:rsidR="00E61A5E" w:rsidRPr="00935E7D">
        <w:rPr>
          <w:rFonts w:ascii="Times New Roman" w:hAnsi="Times New Roman" w:cs="Times New Roman"/>
          <w:sz w:val="24"/>
          <w:szCs w:val="24"/>
        </w:rPr>
        <w:t xml:space="preserve"> referral</w:t>
      </w:r>
      <w:r w:rsidR="00935E7D">
        <w:rPr>
          <w:rFonts w:ascii="Times New Roman" w:hAnsi="Times New Roman" w:cs="Times New Roman"/>
          <w:sz w:val="24"/>
          <w:szCs w:val="24"/>
        </w:rPr>
        <w:t>s</w:t>
      </w:r>
      <w:r w:rsidR="00E61A5E" w:rsidRPr="00935E7D">
        <w:rPr>
          <w:rFonts w:ascii="Times New Roman" w:hAnsi="Times New Roman" w:cs="Times New Roman"/>
          <w:sz w:val="24"/>
          <w:szCs w:val="24"/>
        </w:rPr>
        <w:t xml:space="preserve"> and coalitions.</w:t>
      </w:r>
      <w:r w:rsidR="0057445F">
        <w:rPr>
          <w:rFonts w:ascii="Times New Roman" w:hAnsi="Times New Roman" w:cs="Times New Roman"/>
          <w:sz w:val="24"/>
          <w:szCs w:val="24"/>
        </w:rPr>
        <w:t xml:space="preserve"> </w:t>
      </w:r>
      <w:r w:rsidR="003456A3">
        <w:rPr>
          <w:rFonts w:ascii="Times New Roman" w:hAnsi="Times New Roman" w:cs="Times New Roman"/>
          <w:sz w:val="24"/>
          <w:szCs w:val="24"/>
        </w:rPr>
        <w:t>Most</w:t>
      </w:r>
      <w:r w:rsidR="0057445F">
        <w:rPr>
          <w:rFonts w:ascii="Times New Roman" w:hAnsi="Times New Roman" w:cs="Times New Roman"/>
          <w:sz w:val="24"/>
          <w:szCs w:val="24"/>
        </w:rPr>
        <w:t xml:space="preserve"> of the participants were comfortable and confident working with each other, to help women migrant workers.</w:t>
      </w:r>
    </w:p>
    <w:p w14:paraId="03B701AF" w14:textId="77777777" w:rsidR="009B330D" w:rsidRPr="00935E7D" w:rsidRDefault="009B330D" w:rsidP="00752DA9">
      <w:pPr>
        <w:ind w:left="567" w:right="567"/>
        <w:rPr>
          <w:rFonts w:ascii="Times New Roman" w:hAnsi="Times New Roman" w:cs="Times New Roman"/>
          <w:b/>
          <w:sz w:val="24"/>
          <w:szCs w:val="24"/>
        </w:rPr>
      </w:pPr>
      <w:r w:rsidRPr="00935E7D">
        <w:rPr>
          <w:rFonts w:ascii="Times New Roman" w:hAnsi="Times New Roman" w:cs="Times New Roman"/>
          <w:b/>
          <w:sz w:val="24"/>
          <w:szCs w:val="24"/>
        </w:rPr>
        <w:t>Referrals</w:t>
      </w:r>
    </w:p>
    <w:p w14:paraId="1EC8542B" w14:textId="595B6C44" w:rsidR="009B330D" w:rsidRPr="00935E7D" w:rsidRDefault="002A406A" w:rsidP="00752DA9">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A </w:t>
      </w:r>
      <w:r w:rsidRPr="00935E7D">
        <w:rPr>
          <w:rFonts w:ascii="Times New Roman" w:hAnsi="Times New Roman" w:cs="Times New Roman"/>
          <w:sz w:val="24"/>
          <w:szCs w:val="24"/>
        </w:rPr>
        <w:t xml:space="preserve">practice of referrals enabled NGOs to </w:t>
      </w:r>
      <w:r w:rsidR="00DB66C7">
        <w:rPr>
          <w:rFonts w:ascii="Times New Roman" w:hAnsi="Times New Roman" w:cs="Times New Roman"/>
          <w:sz w:val="24"/>
          <w:szCs w:val="24"/>
        </w:rPr>
        <w:t>address</w:t>
      </w:r>
      <w:r w:rsidRPr="00935E7D">
        <w:rPr>
          <w:rFonts w:ascii="Times New Roman" w:hAnsi="Times New Roman" w:cs="Times New Roman"/>
          <w:sz w:val="24"/>
          <w:szCs w:val="24"/>
        </w:rPr>
        <w:t xml:space="preserve"> clients’ multiple intersecting issues while focusing limited resources on are</w:t>
      </w:r>
      <w:r>
        <w:rPr>
          <w:rFonts w:ascii="Times New Roman" w:hAnsi="Times New Roman" w:cs="Times New Roman"/>
          <w:sz w:val="24"/>
          <w:szCs w:val="24"/>
        </w:rPr>
        <w:t xml:space="preserve">as where they can help. </w:t>
      </w:r>
      <w:r w:rsidR="009B330D" w:rsidRPr="00935E7D">
        <w:rPr>
          <w:rFonts w:ascii="Times New Roman" w:hAnsi="Times New Roman" w:cs="Times New Roman"/>
          <w:sz w:val="24"/>
          <w:szCs w:val="24"/>
        </w:rPr>
        <w:t>Many participants</w:t>
      </w:r>
      <w:r w:rsidR="00935E7D">
        <w:rPr>
          <w:rFonts w:ascii="Times New Roman" w:hAnsi="Times New Roman" w:cs="Times New Roman"/>
          <w:sz w:val="24"/>
          <w:szCs w:val="24"/>
        </w:rPr>
        <w:t xml:space="preserve"> explained that </w:t>
      </w:r>
      <w:r w:rsidR="00DB66C7">
        <w:rPr>
          <w:rFonts w:ascii="Times New Roman" w:hAnsi="Times New Roman" w:cs="Times New Roman"/>
          <w:sz w:val="24"/>
          <w:szCs w:val="24"/>
        </w:rPr>
        <w:t xml:space="preserve">they often referred </w:t>
      </w:r>
      <w:r w:rsidR="00935E7D">
        <w:rPr>
          <w:rFonts w:ascii="Times New Roman" w:hAnsi="Times New Roman" w:cs="Times New Roman"/>
          <w:sz w:val="24"/>
          <w:szCs w:val="24"/>
        </w:rPr>
        <w:t xml:space="preserve">these women </w:t>
      </w:r>
      <w:r w:rsidR="009B330D" w:rsidRPr="00935E7D">
        <w:rPr>
          <w:rFonts w:ascii="Times New Roman" w:hAnsi="Times New Roman" w:cs="Times New Roman"/>
          <w:sz w:val="24"/>
          <w:szCs w:val="24"/>
        </w:rPr>
        <w:t>elsewhere</w:t>
      </w:r>
      <w:r w:rsidR="00AB704C">
        <w:rPr>
          <w:rFonts w:ascii="Times New Roman" w:hAnsi="Times New Roman" w:cs="Times New Roman"/>
          <w:sz w:val="24"/>
          <w:szCs w:val="24"/>
        </w:rPr>
        <w:t>.</w:t>
      </w:r>
      <w:r w:rsidR="009B330D" w:rsidRPr="00935E7D">
        <w:rPr>
          <w:rFonts w:ascii="Times New Roman" w:hAnsi="Times New Roman" w:cs="Times New Roman"/>
          <w:sz w:val="24"/>
          <w:szCs w:val="24"/>
        </w:rPr>
        <w:t xml:space="preserve"> </w:t>
      </w:r>
    </w:p>
    <w:p w14:paraId="0651B4F0" w14:textId="3BD9F5F1" w:rsidR="009B330D" w:rsidRPr="00935E7D" w:rsidRDefault="009B330D" w:rsidP="00752DA9">
      <w:pPr>
        <w:ind w:left="567" w:right="567"/>
        <w:rPr>
          <w:rFonts w:ascii="Times New Roman" w:hAnsi="Times New Roman" w:cs="Times New Roman"/>
          <w:sz w:val="24"/>
          <w:szCs w:val="24"/>
        </w:rPr>
      </w:pPr>
      <w:r w:rsidRPr="00935E7D">
        <w:rPr>
          <w:rFonts w:ascii="Times New Roman" w:hAnsi="Times New Roman" w:cs="Times New Roman"/>
          <w:sz w:val="24"/>
          <w:szCs w:val="24"/>
        </w:rPr>
        <w:t xml:space="preserve">For example, </w:t>
      </w:r>
      <w:r w:rsidR="00AB704C">
        <w:rPr>
          <w:rFonts w:ascii="Times New Roman" w:hAnsi="Times New Roman" w:cs="Times New Roman"/>
          <w:sz w:val="24"/>
          <w:szCs w:val="24"/>
        </w:rPr>
        <w:t>C</w:t>
      </w:r>
      <w:r w:rsidRPr="00935E7D">
        <w:rPr>
          <w:rFonts w:ascii="Times New Roman" w:hAnsi="Times New Roman" w:cs="Times New Roman"/>
          <w:sz w:val="24"/>
          <w:szCs w:val="24"/>
        </w:rPr>
        <w:t xml:space="preserve">, who </w:t>
      </w:r>
      <w:r w:rsidR="00685635">
        <w:rPr>
          <w:rFonts w:ascii="Times New Roman" w:hAnsi="Times New Roman" w:cs="Times New Roman"/>
          <w:sz w:val="24"/>
          <w:szCs w:val="24"/>
        </w:rPr>
        <w:t>was</w:t>
      </w:r>
      <w:r w:rsidRPr="00935E7D">
        <w:rPr>
          <w:rFonts w:ascii="Times New Roman" w:hAnsi="Times New Roman" w:cs="Times New Roman"/>
          <w:sz w:val="24"/>
          <w:szCs w:val="24"/>
        </w:rPr>
        <w:t xml:space="preserve"> involved in two NGOs (</w:t>
      </w:r>
      <w:r w:rsidR="009914A5">
        <w:rPr>
          <w:rFonts w:ascii="Times New Roman" w:hAnsi="Times New Roman" w:cs="Times New Roman"/>
          <w:sz w:val="24"/>
          <w:szCs w:val="24"/>
        </w:rPr>
        <w:t>NGO1X</w:t>
      </w:r>
      <w:r w:rsidRPr="00935E7D">
        <w:rPr>
          <w:rFonts w:ascii="Times New Roman" w:hAnsi="Times New Roman" w:cs="Times New Roman"/>
          <w:sz w:val="24"/>
          <w:szCs w:val="24"/>
        </w:rPr>
        <w:t xml:space="preserve">, </w:t>
      </w:r>
      <w:r w:rsidR="009914A5">
        <w:rPr>
          <w:rFonts w:ascii="Times New Roman" w:hAnsi="Times New Roman" w:cs="Times New Roman"/>
          <w:sz w:val="24"/>
          <w:szCs w:val="24"/>
        </w:rPr>
        <w:t>NGO6B</w:t>
      </w:r>
      <w:r w:rsidR="00D07603">
        <w:rPr>
          <w:rFonts w:ascii="Times New Roman" w:hAnsi="Times New Roman" w:cs="Times New Roman"/>
          <w:sz w:val="24"/>
          <w:szCs w:val="24"/>
        </w:rPr>
        <w:t>) explained</w:t>
      </w:r>
      <w:r w:rsidRPr="00935E7D">
        <w:rPr>
          <w:rFonts w:ascii="Times New Roman" w:hAnsi="Times New Roman" w:cs="Times New Roman"/>
          <w:sz w:val="24"/>
          <w:szCs w:val="24"/>
        </w:rPr>
        <w:t xml:space="preserve"> </w:t>
      </w:r>
    </w:p>
    <w:p w14:paraId="34AFC21F" w14:textId="5A020F2D" w:rsidR="003803D1" w:rsidRPr="009A4AEA" w:rsidRDefault="003803D1" w:rsidP="003803D1">
      <w:pPr>
        <w:ind w:left="1134" w:right="1134"/>
        <w:rPr>
          <w:rFonts w:ascii="Times New Roman" w:hAnsi="Times New Roman" w:cs="Times New Roman"/>
          <w:sz w:val="24"/>
          <w:szCs w:val="24"/>
        </w:rPr>
      </w:pPr>
      <w:r w:rsidRPr="009A4AEA">
        <w:rPr>
          <w:rFonts w:ascii="Times New Roman" w:hAnsi="Times New Roman" w:cs="Times New Roman"/>
          <w:sz w:val="24"/>
          <w:szCs w:val="24"/>
        </w:rPr>
        <w:t>“</w:t>
      </w:r>
      <w:r w:rsidR="00D07603">
        <w:rPr>
          <w:rFonts w:ascii="Times New Roman" w:hAnsi="Times New Roman" w:cs="Times New Roman"/>
          <w:sz w:val="24"/>
          <w:szCs w:val="24"/>
        </w:rPr>
        <w:t>w</w:t>
      </w:r>
      <w:r w:rsidRPr="009A4AEA">
        <w:rPr>
          <w:rFonts w:ascii="Times New Roman" w:hAnsi="Times New Roman" w:cs="Times New Roman"/>
          <w:sz w:val="24"/>
          <w:szCs w:val="24"/>
        </w:rPr>
        <w:t>ith</w:t>
      </w:r>
      <w:r w:rsidR="00D07603">
        <w:rPr>
          <w:rFonts w:ascii="Times New Roman" w:hAnsi="Times New Roman" w:cs="Times New Roman"/>
          <w:sz w:val="24"/>
          <w:szCs w:val="24"/>
        </w:rPr>
        <w:t xml:space="preserve"> NGO6B, </w:t>
      </w:r>
      <w:r w:rsidRPr="009A4AEA">
        <w:rPr>
          <w:rFonts w:ascii="Times New Roman" w:hAnsi="Times New Roman" w:cs="Times New Roman"/>
          <w:sz w:val="24"/>
          <w:szCs w:val="24"/>
        </w:rPr>
        <w:t xml:space="preserve">if someone calls the office and says that a migrant a worker was raped, then </w:t>
      </w:r>
      <w:r>
        <w:rPr>
          <w:rFonts w:ascii="Times New Roman" w:hAnsi="Times New Roman" w:cs="Times New Roman"/>
          <w:sz w:val="24"/>
          <w:szCs w:val="24"/>
        </w:rPr>
        <w:t>a</w:t>
      </w:r>
      <w:r w:rsidRPr="009A4AEA">
        <w:rPr>
          <w:rFonts w:ascii="Times New Roman" w:hAnsi="Times New Roman" w:cs="Times New Roman"/>
          <w:sz w:val="24"/>
          <w:szCs w:val="24"/>
        </w:rPr>
        <w:t xml:space="preserve"> refer</w:t>
      </w:r>
      <w:r>
        <w:rPr>
          <w:rFonts w:ascii="Times New Roman" w:hAnsi="Times New Roman" w:cs="Times New Roman"/>
          <w:sz w:val="24"/>
          <w:szCs w:val="24"/>
        </w:rPr>
        <w:t>ence is made</w:t>
      </w:r>
      <w:r w:rsidRPr="009A4AEA">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9A4AEA">
        <w:rPr>
          <w:rFonts w:ascii="Times New Roman" w:hAnsi="Times New Roman" w:cs="Times New Roman"/>
          <w:sz w:val="24"/>
          <w:szCs w:val="24"/>
        </w:rPr>
        <w:t>NGO1</w:t>
      </w:r>
      <w:r w:rsidR="007D7DDC">
        <w:rPr>
          <w:rFonts w:ascii="Times New Roman" w:hAnsi="Times New Roman" w:cs="Times New Roman"/>
          <w:sz w:val="24"/>
          <w:szCs w:val="24"/>
        </w:rPr>
        <w:t>X</w:t>
      </w:r>
      <w:r w:rsidRPr="009A4AEA">
        <w:rPr>
          <w:rFonts w:ascii="Times New Roman" w:hAnsi="Times New Roman" w:cs="Times New Roman"/>
          <w:sz w:val="24"/>
          <w:szCs w:val="24"/>
        </w:rPr>
        <w:t xml:space="preserve"> if it is a sexual assault case </w:t>
      </w:r>
      <w:r>
        <w:rPr>
          <w:rFonts w:ascii="Times New Roman" w:hAnsi="Times New Roman" w:cs="Times New Roman"/>
          <w:sz w:val="24"/>
          <w:szCs w:val="24"/>
        </w:rPr>
        <w:t>and if there are labour issues to</w:t>
      </w:r>
      <w:r w:rsidRPr="009A4AEA">
        <w:rPr>
          <w:rFonts w:ascii="Times New Roman" w:hAnsi="Times New Roman" w:cs="Times New Roman"/>
          <w:sz w:val="24"/>
          <w:szCs w:val="24"/>
        </w:rPr>
        <w:t xml:space="preserve"> </w:t>
      </w:r>
      <w:r w:rsidR="007D7DDC">
        <w:rPr>
          <w:rFonts w:ascii="Times New Roman" w:hAnsi="Times New Roman" w:cs="Times New Roman"/>
          <w:sz w:val="24"/>
          <w:szCs w:val="24"/>
        </w:rPr>
        <w:t>NGO4Z</w:t>
      </w:r>
      <w:r w:rsidRPr="009A4AEA">
        <w:rPr>
          <w:rFonts w:ascii="Times New Roman" w:hAnsi="Times New Roman" w:cs="Times New Roman"/>
          <w:sz w:val="24"/>
          <w:szCs w:val="24"/>
        </w:rPr>
        <w:t xml:space="preserve"> wh</w:t>
      </w:r>
      <w:r w:rsidR="007D7DDC">
        <w:rPr>
          <w:rFonts w:ascii="Times New Roman" w:hAnsi="Times New Roman" w:cs="Times New Roman"/>
          <w:sz w:val="24"/>
          <w:szCs w:val="24"/>
        </w:rPr>
        <w:t>ich looks at the labour issues</w:t>
      </w:r>
      <w:r w:rsidRPr="009A4AEA">
        <w:rPr>
          <w:rFonts w:ascii="Times New Roman" w:hAnsi="Times New Roman" w:cs="Times New Roman"/>
          <w:sz w:val="24"/>
          <w:szCs w:val="24"/>
        </w:rPr>
        <w:t xml:space="preserve">... we always work together, and we will always refer cases...”  </w:t>
      </w:r>
    </w:p>
    <w:p w14:paraId="4BE6213A" w14:textId="77777777" w:rsidR="009B330D" w:rsidRPr="00935E7D" w:rsidRDefault="009B330D" w:rsidP="00752DA9">
      <w:pPr>
        <w:ind w:left="567" w:right="567"/>
        <w:rPr>
          <w:rFonts w:ascii="Times New Roman" w:hAnsi="Times New Roman" w:cs="Times New Roman"/>
          <w:i/>
          <w:sz w:val="24"/>
          <w:szCs w:val="24"/>
        </w:rPr>
      </w:pPr>
    </w:p>
    <w:p w14:paraId="5BCC8EE4" w14:textId="072324F8" w:rsidR="00D07603" w:rsidRDefault="003546F8" w:rsidP="00D07603">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NGO</w:t>
      </w:r>
      <w:r w:rsidR="000626A3">
        <w:rPr>
          <w:rFonts w:ascii="Times New Roman" w:hAnsi="Times New Roman" w:cs="Times New Roman"/>
          <w:sz w:val="24"/>
          <w:szCs w:val="24"/>
        </w:rPr>
        <w:t>1</w:t>
      </w:r>
      <w:r>
        <w:rPr>
          <w:rFonts w:ascii="Times New Roman" w:hAnsi="Times New Roman" w:cs="Times New Roman"/>
          <w:sz w:val="24"/>
          <w:szCs w:val="24"/>
        </w:rPr>
        <w:t>X</w:t>
      </w:r>
      <w:r w:rsidR="000626A3" w:rsidRPr="00935E7D">
        <w:rPr>
          <w:rFonts w:ascii="Times New Roman" w:hAnsi="Times New Roman" w:cs="Times New Roman"/>
          <w:sz w:val="24"/>
          <w:szCs w:val="24"/>
        </w:rPr>
        <w:t xml:space="preserve"> emphasised that it did not abandon clients (</w:t>
      </w:r>
      <w:r w:rsidR="000626A3">
        <w:rPr>
          <w:rFonts w:ascii="Times New Roman" w:hAnsi="Times New Roman" w:cs="Times New Roman"/>
          <w:sz w:val="24"/>
          <w:szCs w:val="24"/>
        </w:rPr>
        <w:t>including</w:t>
      </w:r>
      <w:r w:rsidR="000626A3" w:rsidRPr="00935E7D">
        <w:rPr>
          <w:rFonts w:ascii="Times New Roman" w:hAnsi="Times New Roman" w:cs="Times New Roman"/>
          <w:sz w:val="24"/>
          <w:szCs w:val="24"/>
        </w:rPr>
        <w:t xml:space="preserve"> women migrant workers) </w:t>
      </w:r>
      <w:r w:rsidR="000626A3">
        <w:rPr>
          <w:rFonts w:ascii="Times New Roman" w:hAnsi="Times New Roman" w:cs="Times New Roman"/>
          <w:sz w:val="24"/>
          <w:szCs w:val="24"/>
        </w:rPr>
        <w:t xml:space="preserve">after referring them, </w:t>
      </w:r>
      <w:r w:rsidR="000626A3" w:rsidRPr="00935E7D">
        <w:rPr>
          <w:rFonts w:ascii="Times New Roman" w:hAnsi="Times New Roman" w:cs="Times New Roman"/>
          <w:sz w:val="24"/>
          <w:szCs w:val="24"/>
        </w:rPr>
        <w:t xml:space="preserve">but that it would do its best to see that </w:t>
      </w:r>
      <w:proofErr w:type="gramStart"/>
      <w:r w:rsidR="000626A3">
        <w:rPr>
          <w:rFonts w:ascii="Times New Roman" w:hAnsi="Times New Roman" w:cs="Times New Roman"/>
          <w:sz w:val="24"/>
          <w:szCs w:val="24"/>
        </w:rPr>
        <w:t>all of</w:t>
      </w:r>
      <w:proofErr w:type="gramEnd"/>
      <w:r w:rsidR="000626A3">
        <w:rPr>
          <w:rFonts w:ascii="Times New Roman" w:hAnsi="Times New Roman" w:cs="Times New Roman"/>
          <w:sz w:val="24"/>
          <w:szCs w:val="24"/>
        </w:rPr>
        <w:t xml:space="preserve"> </w:t>
      </w:r>
      <w:r w:rsidR="000626A3" w:rsidRPr="00935E7D">
        <w:rPr>
          <w:rFonts w:ascii="Times New Roman" w:hAnsi="Times New Roman" w:cs="Times New Roman"/>
          <w:sz w:val="24"/>
          <w:szCs w:val="24"/>
        </w:rPr>
        <w:t>the needs of the client</w:t>
      </w:r>
      <w:r w:rsidR="00BA08CB">
        <w:rPr>
          <w:rFonts w:ascii="Times New Roman" w:hAnsi="Times New Roman" w:cs="Times New Roman"/>
          <w:sz w:val="24"/>
          <w:szCs w:val="24"/>
        </w:rPr>
        <w:t>s</w:t>
      </w:r>
      <w:r w:rsidR="000626A3" w:rsidRPr="00935E7D">
        <w:rPr>
          <w:rFonts w:ascii="Times New Roman" w:hAnsi="Times New Roman" w:cs="Times New Roman"/>
          <w:sz w:val="24"/>
          <w:szCs w:val="24"/>
        </w:rPr>
        <w:t xml:space="preserve"> were met</w:t>
      </w:r>
      <w:r w:rsidR="000626A3">
        <w:rPr>
          <w:rFonts w:ascii="Times New Roman" w:hAnsi="Times New Roman" w:cs="Times New Roman"/>
          <w:sz w:val="24"/>
          <w:szCs w:val="24"/>
        </w:rPr>
        <w:t xml:space="preserve"> as far as possible. </w:t>
      </w:r>
      <w:r w:rsidR="00685635">
        <w:rPr>
          <w:rFonts w:ascii="Times New Roman" w:hAnsi="Times New Roman" w:cs="Times New Roman"/>
          <w:sz w:val="24"/>
          <w:szCs w:val="24"/>
        </w:rPr>
        <w:t xml:space="preserve">In emphasising </w:t>
      </w:r>
      <w:r w:rsidR="00BA08CB">
        <w:rPr>
          <w:rFonts w:ascii="Times New Roman" w:hAnsi="Times New Roman" w:cs="Times New Roman"/>
          <w:sz w:val="24"/>
          <w:szCs w:val="24"/>
        </w:rPr>
        <w:t xml:space="preserve">referrals as </w:t>
      </w:r>
      <w:r w:rsidR="00EA5853">
        <w:rPr>
          <w:rFonts w:ascii="Times New Roman" w:hAnsi="Times New Roman" w:cs="Times New Roman"/>
          <w:sz w:val="24"/>
          <w:szCs w:val="24"/>
        </w:rPr>
        <w:t xml:space="preserve">an effective way through which the multi-needs of </w:t>
      </w:r>
      <w:r w:rsidR="00BA08CB">
        <w:rPr>
          <w:rFonts w:ascii="Times New Roman" w:hAnsi="Times New Roman" w:cs="Times New Roman"/>
          <w:sz w:val="24"/>
          <w:szCs w:val="24"/>
        </w:rPr>
        <w:t>women migrant workers</w:t>
      </w:r>
      <w:r w:rsidR="00EA5853">
        <w:rPr>
          <w:rFonts w:ascii="Times New Roman" w:hAnsi="Times New Roman" w:cs="Times New Roman"/>
          <w:sz w:val="24"/>
          <w:szCs w:val="24"/>
        </w:rPr>
        <w:t xml:space="preserve"> </w:t>
      </w:r>
      <w:r w:rsidR="00685635">
        <w:rPr>
          <w:rFonts w:ascii="Times New Roman" w:eastAsia="Times New Roman" w:hAnsi="Times New Roman" w:cs="Times New Roman"/>
          <w:sz w:val="24"/>
          <w:szCs w:val="24"/>
          <w:lang w:eastAsia="en-GB"/>
        </w:rPr>
        <w:t>(</w:t>
      </w:r>
      <w:r w:rsidR="00685635" w:rsidRPr="00DF0AB5">
        <w:rPr>
          <w:rFonts w:ascii="Times New Roman" w:hAnsi="Times New Roman" w:cs="Times New Roman"/>
          <w:i/>
          <w:sz w:val="24"/>
          <w:szCs w:val="24"/>
        </w:rPr>
        <w:t>as women, as migrants and as workers</w:t>
      </w:r>
      <w:r w:rsidR="00685635">
        <w:rPr>
          <w:rFonts w:ascii="Times New Roman" w:eastAsia="Times New Roman" w:hAnsi="Times New Roman" w:cs="Times New Roman"/>
          <w:sz w:val="24"/>
          <w:szCs w:val="24"/>
          <w:lang w:eastAsia="en-GB"/>
        </w:rPr>
        <w:t xml:space="preserve">) </w:t>
      </w:r>
      <w:r w:rsidR="00EA5853">
        <w:rPr>
          <w:rFonts w:ascii="Times New Roman" w:hAnsi="Times New Roman" w:cs="Times New Roman"/>
          <w:sz w:val="24"/>
          <w:szCs w:val="24"/>
        </w:rPr>
        <w:t>can be met</w:t>
      </w:r>
      <w:r w:rsidR="00685635">
        <w:rPr>
          <w:rFonts w:ascii="Times New Roman" w:hAnsi="Times New Roman" w:cs="Times New Roman"/>
          <w:sz w:val="24"/>
          <w:szCs w:val="24"/>
        </w:rPr>
        <w:t>, NGO3Y remarked</w:t>
      </w:r>
      <w:r w:rsidR="009B330D" w:rsidRPr="00935E7D">
        <w:rPr>
          <w:rFonts w:ascii="Times New Roman" w:hAnsi="Times New Roman" w:cs="Times New Roman"/>
          <w:sz w:val="24"/>
          <w:szCs w:val="24"/>
        </w:rPr>
        <w:t>:</w:t>
      </w:r>
      <w:r w:rsidR="00D07603">
        <w:rPr>
          <w:rFonts w:ascii="Times New Roman" w:hAnsi="Times New Roman" w:cs="Times New Roman"/>
          <w:sz w:val="24"/>
          <w:szCs w:val="24"/>
        </w:rPr>
        <w:t xml:space="preserve"> </w:t>
      </w:r>
    </w:p>
    <w:p w14:paraId="0BE3F43F" w14:textId="1DA2E51A" w:rsidR="00AB704C" w:rsidRPr="00935E7D" w:rsidRDefault="009B330D" w:rsidP="00D07603">
      <w:pPr>
        <w:spacing w:line="240" w:lineRule="auto"/>
        <w:ind w:left="1134" w:right="1134"/>
        <w:rPr>
          <w:rFonts w:ascii="Times New Roman" w:hAnsi="Times New Roman" w:cs="Times New Roman"/>
          <w:sz w:val="24"/>
          <w:szCs w:val="24"/>
        </w:rPr>
      </w:pPr>
      <w:r w:rsidRPr="00935E7D">
        <w:rPr>
          <w:rFonts w:ascii="Times New Roman" w:hAnsi="Times New Roman" w:cs="Times New Roman"/>
          <w:sz w:val="24"/>
          <w:szCs w:val="24"/>
        </w:rPr>
        <w:t>“We have to learn how to work with each other and coop</w:t>
      </w:r>
      <w:r w:rsidR="00721F9F" w:rsidRPr="00935E7D">
        <w:rPr>
          <w:rFonts w:ascii="Times New Roman" w:hAnsi="Times New Roman" w:cs="Times New Roman"/>
          <w:sz w:val="24"/>
          <w:szCs w:val="24"/>
        </w:rPr>
        <w:t>erate and basically tap on the expertise that we have. So…</w:t>
      </w:r>
      <w:r w:rsidRPr="00935E7D">
        <w:rPr>
          <w:rFonts w:ascii="Times New Roman" w:hAnsi="Times New Roman" w:cs="Times New Roman"/>
          <w:sz w:val="24"/>
          <w:szCs w:val="24"/>
        </w:rPr>
        <w:t xml:space="preserve">if there was a migrant workers issues that came to us, definitely we would have to directed her to </w:t>
      </w:r>
      <w:r w:rsidR="009914A5">
        <w:rPr>
          <w:rFonts w:ascii="Times New Roman" w:hAnsi="Times New Roman" w:cs="Times New Roman"/>
          <w:sz w:val="24"/>
          <w:szCs w:val="24"/>
        </w:rPr>
        <w:t>NGO4Z</w:t>
      </w:r>
      <w:r w:rsidRPr="00935E7D">
        <w:rPr>
          <w:rFonts w:ascii="Times New Roman" w:hAnsi="Times New Roman" w:cs="Times New Roman"/>
          <w:sz w:val="24"/>
          <w:szCs w:val="24"/>
        </w:rPr>
        <w:t xml:space="preserve"> and would call </w:t>
      </w:r>
      <w:r w:rsidR="009914A5">
        <w:rPr>
          <w:rFonts w:ascii="Times New Roman" w:hAnsi="Times New Roman" w:cs="Times New Roman"/>
          <w:sz w:val="24"/>
          <w:szCs w:val="24"/>
        </w:rPr>
        <w:t>NGO4Z</w:t>
      </w:r>
      <w:r w:rsidRPr="00935E7D">
        <w:rPr>
          <w:rFonts w:ascii="Times New Roman" w:hAnsi="Times New Roman" w:cs="Times New Roman"/>
          <w:sz w:val="24"/>
          <w:szCs w:val="24"/>
        </w:rPr>
        <w:t xml:space="preserve"> </w:t>
      </w:r>
      <w:r w:rsidR="00685635">
        <w:rPr>
          <w:rFonts w:ascii="Times New Roman" w:hAnsi="Times New Roman" w:cs="Times New Roman"/>
          <w:sz w:val="24"/>
          <w:szCs w:val="24"/>
        </w:rPr>
        <w:t>to</w:t>
      </w:r>
      <w:r w:rsidRPr="00935E7D">
        <w:rPr>
          <w:rFonts w:ascii="Times New Roman" w:hAnsi="Times New Roman" w:cs="Times New Roman"/>
          <w:sz w:val="24"/>
          <w:szCs w:val="24"/>
        </w:rPr>
        <w:t xml:space="preserve"> say ‘I am referr</w:t>
      </w:r>
      <w:r w:rsidR="00685635">
        <w:rPr>
          <w:rFonts w:ascii="Times New Roman" w:hAnsi="Times New Roman" w:cs="Times New Roman"/>
          <w:sz w:val="24"/>
          <w:szCs w:val="24"/>
        </w:rPr>
        <w:t>ing a</w:t>
      </w:r>
      <w:r w:rsidRPr="00935E7D">
        <w:rPr>
          <w:rFonts w:ascii="Times New Roman" w:hAnsi="Times New Roman" w:cs="Times New Roman"/>
          <w:sz w:val="24"/>
          <w:szCs w:val="24"/>
        </w:rPr>
        <w:t xml:space="preserve"> client to you’” </w:t>
      </w:r>
    </w:p>
    <w:p w14:paraId="263F285E" w14:textId="2E0E1672" w:rsidR="00382346" w:rsidRPr="00935E7D" w:rsidRDefault="00382346" w:rsidP="00382346">
      <w:pPr>
        <w:spacing w:line="360" w:lineRule="auto"/>
        <w:ind w:left="567" w:right="567"/>
        <w:rPr>
          <w:rFonts w:ascii="Times New Roman" w:hAnsi="Times New Roman" w:cs="Times New Roman"/>
          <w:sz w:val="24"/>
          <w:szCs w:val="24"/>
        </w:rPr>
      </w:pPr>
    </w:p>
    <w:p w14:paraId="281A0935" w14:textId="77777777" w:rsidR="009B330D" w:rsidRPr="00935E7D" w:rsidRDefault="009B330D" w:rsidP="00752DA9">
      <w:pPr>
        <w:ind w:left="567" w:right="567"/>
        <w:rPr>
          <w:rFonts w:ascii="Times New Roman" w:hAnsi="Times New Roman" w:cs="Times New Roman"/>
          <w:b/>
          <w:sz w:val="24"/>
          <w:szCs w:val="24"/>
        </w:rPr>
      </w:pPr>
      <w:r w:rsidRPr="00935E7D">
        <w:rPr>
          <w:rFonts w:ascii="Times New Roman" w:hAnsi="Times New Roman" w:cs="Times New Roman"/>
          <w:b/>
          <w:sz w:val="24"/>
          <w:szCs w:val="24"/>
        </w:rPr>
        <w:t>Coalition building:  Working together or apart</w:t>
      </w:r>
      <w:r w:rsidRPr="00935E7D">
        <w:rPr>
          <w:rFonts w:ascii="Times New Roman" w:hAnsi="Times New Roman" w:cs="Times New Roman"/>
          <w:sz w:val="24"/>
          <w:szCs w:val="24"/>
        </w:rPr>
        <w:t xml:space="preserve"> </w:t>
      </w:r>
    </w:p>
    <w:p w14:paraId="7F0FB7CF" w14:textId="33950EFD" w:rsidR="0000163A" w:rsidRDefault="002A406A" w:rsidP="0000163A">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P</w:t>
      </w:r>
      <w:r w:rsidR="0027058A">
        <w:rPr>
          <w:rFonts w:ascii="Times New Roman" w:hAnsi="Times New Roman" w:cs="Times New Roman"/>
          <w:sz w:val="24"/>
          <w:szCs w:val="24"/>
        </w:rPr>
        <w:t xml:space="preserve">articipants </w:t>
      </w:r>
      <w:r w:rsidR="003823C5">
        <w:rPr>
          <w:rFonts w:ascii="Times New Roman" w:hAnsi="Times New Roman" w:cs="Times New Roman"/>
          <w:sz w:val="24"/>
          <w:szCs w:val="24"/>
        </w:rPr>
        <w:t xml:space="preserve">also </w:t>
      </w:r>
      <w:r w:rsidR="009B330D" w:rsidRPr="00935E7D">
        <w:rPr>
          <w:rFonts w:ascii="Times New Roman" w:hAnsi="Times New Roman" w:cs="Times New Roman"/>
          <w:sz w:val="24"/>
          <w:szCs w:val="24"/>
        </w:rPr>
        <w:t>talked about coalitions, which have more potential to shi</w:t>
      </w:r>
      <w:r w:rsidR="0000163A">
        <w:rPr>
          <w:rFonts w:ascii="Times New Roman" w:hAnsi="Times New Roman" w:cs="Times New Roman"/>
          <w:sz w:val="24"/>
          <w:szCs w:val="24"/>
        </w:rPr>
        <w:t>ft focus onto the whole person. Coalitions were crucial to their work, something every participant was explicit about.</w:t>
      </w:r>
      <w:r w:rsidR="00EA5853">
        <w:rPr>
          <w:rFonts w:ascii="Times New Roman" w:hAnsi="Times New Roman" w:cs="Times New Roman"/>
          <w:sz w:val="24"/>
          <w:szCs w:val="24"/>
        </w:rPr>
        <w:t xml:space="preserve"> Like referrals, participants viewed coalitions as </w:t>
      </w:r>
      <w:r w:rsidR="00494925">
        <w:rPr>
          <w:rFonts w:ascii="Times New Roman" w:hAnsi="Times New Roman" w:cs="Times New Roman"/>
          <w:sz w:val="24"/>
          <w:szCs w:val="24"/>
        </w:rPr>
        <w:t>an effective solution,</w:t>
      </w:r>
      <w:r w:rsidR="00EA5853">
        <w:rPr>
          <w:rFonts w:ascii="Times New Roman" w:hAnsi="Times New Roman" w:cs="Times New Roman"/>
          <w:sz w:val="24"/>
          <w:szCs w:val="24"/>
        </w:rPr>
        <w:t xml:space="preserve"> which compensated for their individual inability to address the multi-discriminations suffered by women migrant workers.</w:t>
      </w:r>
    </w:p>
    <w:p w14:paraId="227E9833" w14:textId="46D546F3" w:rsidR="009B330D" w:rsidRPr="00935E7D" w:rsidRDefault="009914A5" w:rsidP="0000163A">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NGO3Y</w:t>
      </w:r>
      <w:r w:rsidR="009B330D" w:rsidRPr="00935E7D">
        <w:rPr>
          <w:rFonts w:ascii="Times New Roman" w:hAnsi="Times New Roman" w:cs="Times New Roman"/>
          <w:sz w:val="24"/>
          <w:szCs w:val="24"/>
        </w:rPr>
        <w:t xml:space="preserve"> describe</w:t>
      </w:r>
      <w:r w:rsidR="00380B11" w:rsidRPr="00935E7D">
        <w:rPr>
          <w:rFonts w:ascii="Times New Roman" w:hAnsi="Times New Roman" w:cs="Times New Roman"/>
          <w:sz w:val="24"/>
          <w:szCs w:val="24"/>
        </w:rPr>
        <w:t>d</w:t>
      </w:r>
      <w:r w:rsidR="009B330D" w:rsidRPr="00935E7D">
        <w:rPr>
          <w:rFonts w:ascii="Times New Roman" w:hAnsi="Times New Roman" w:cs="Times New Roman"/>
          <w:sz w:val="24"/>
          <w:szCs w:val="24"/>
        </w:rPr>
        <w:t xml:space="preserve"> coalition</w:t>
      </w:r>
      <w:r w:rsidR="005E5A91" w:rsidRPr="00935E7D">
        <w:rPr>
          <w:rFonts w:ascii="Times New Roman" w:hAnsi="Times New Roman" w:cs="Times New Roman"/>
          <w:sz w:val="24"/>
          <w:szCs w:val="24"/>
        </w:rPr>
        <w:t>s</w:t>
      </w:r>
      <w:r w:rsidR="009B330D" w:rsidRPr="00935E7D">
        <w:rPr>
          <w:rFonts w:ascii="Times New Roman" w:hAnsi="Times New Roman" w:cs="Times New Roman"/>
          <w:sz w:val="24"/>
          <w:szCs w:val="24"/>
        </w:rPr>
        <w:t xml:space="preserve"> as enabling </w:t>
      </w:r>
      <w:r w:rsidR="0027058A">
        <w:rPr>
          <w:rFonts w:ascii="Times New Roman" w:hAnsi="Times New Roman" w:cs="Times New Roman"/>
          <w:sz w:val="24"/>
          <w:szCs w:val="24"/>
        </w:rPr>
        <w:t xml:space="preserve">it </w:t>
      </w:r>
      <w:r w:rsidR="009B330D" w:rsidRPr="00935E7D">
        <w:rPr>
          <w:rFonts w:ascii="Times New Roman" w:hAnsi="Times New Roman" w:cs="Times New Roman"/>
          <w:sz w:val="24"/>
          <w:szCs w:val="24"/>
        </w:rPr>
        <w:t xml:space="preserve">to endorse work with </w:t>
      </w:r>
      <w:r w:rsidR="00380B11" w:rsidRPr="00935E7D">
        <w:rPr>
          <w:rFonts w:ascii="Times New Roman" w:hAnsi="Times New Roman" w:cs="Times New Roman"/>
          <w:sz w:val="24"/>
          <w:szCs w:val="24"/>
        </w:rPr>
        <w:t xml:space="preserve">women migrant workers </w:t>
      </w:r>
      <w:r w:rsidR="009B330D" w:rsidRPr="00935E7D">
        <w:rPr>
          <w:rFonts w:ascii="Times New Roman" w:hAnsi="Times New Roman" w:cs="Times New Roman"/>
          <w:sz w:val="24"/>
          <w:szCs w:val="24"/>
        </w:rPr>
        <w:t>without directly working with the</w:t>
      </w:r>
      <w:r w:rsidR="00380B11" w:rsidRPr="00935E7D">
        <w:rPr>
          <w:rFonts w:ascii="Times New Roman" w:hAnsi="Times New Roman" w:cs="Times New Roman"/>
          <w:sz w:val="24"/>
          <w:szCs w:val="24"/>
        </w:rPr>
        <w:t>se women</w:t>
      </w:r>
      <w:r w:rsidR="009B330D" w:rsidRPr="00935E7D">
        <w:rPr>
          <w:rFonts w:ascii="Times New Roman" w:hAnsi="Times New Roman" w:cs="Times New Roman"/>
          <w:sz w:val="24"/>
          <w:szCs w:val="24"/>
        </w:rPr>
        <w:t xml:space="preserve"> themselves</w:t>
      </w:r>
      <w:r w:rsidR="00380B11" w:rsidRPr="00935E7D">
        <w:rPr>
          <w:rFonts w:ascii="Times New Roman" w:hAnsi="Times New Roman" w:cs="Times New Roman"/>
          <w:sz w:val="24"/>
          <w:szCs w:val="24"/>
        </w:rPr>
        <w:t>.</w:t>
      </w:r>
      <w:r w:rsidR="009B330D" w:rsidRPr="00935E7D">
        <w:rPr>
          <w:rFonts w:ascii="Times New Roman" w:hAnsi="Times New Roman" w:cs="Times New Roman"/>
          <w:sz w:val="24"/>
          <w:szCs w:val="24"/>
        </w:rPr>
        <w:t xml:space="preserve"> </w:t>
      </w:r>
      <w:r w:rsidR="00B24322" w:rsidRPr="00935E7D">
        <w:rPr>
          <w:rFonts w:ascii="Times New Roman" w:hAnsi="Times New Roman" w:cs="Times New Roman"/>
          <w:sz w:val="24"/>
          <w:szCs w:val="24"/>
        </w:rPr>
        <w:t>The coalitions however, tend</w:t>
      </w:r>
      <w:r w:rsidR="0027058A">
        <w:rPr>
          <w:rFonts w:ascii="Times New Roman" w:hAnsi="Times New Roman" w:cs="Times New Roman"/>
          <w:sz w:val="24"/>
          <w:szCs w:val="24"/>
        </w:rPr>
        <w:t>ed</w:t>
      </w:r>
      <w:r w:rsidR="00B24322" w:rsidRPr="00935E7D">
        <w:rPr>
          <w:rFonts w:ascii="Times New Roman" w:hAnsi="Times New Roman" w:cs="Times New Roman"/>
          <w:sz w:val="24"/>
          <w:szCs w:val="24"/>
        </w:rPr>
        <w:t xml:space="preserve"> to be “loose”</w:t>
      </w:r>
      <w:r w:rsidR="0027058A">
        <w:rPr>
          <w:rFonts w:ascii="Times New Roman" w:hAnsi="Times New Roman" w:cs="Times New Roman"/>
          <w:sz w:val="24"/>
          <w:szCs w:val="24"/>
        </w:rPr>
        <w:t xml:space="preserve"> </w:t>
      </w:r>
      <w:r w:rsidR="00B24322" w:rsidRPr="00935E7D">
        <w:rPr>
          <w:rFonts w:ascii="Times New Roman" w:hAnsi="Times New Roman" w:cs="Times New Roman"/>
          <w:sz w:val="24"/>
          <w:szCs w:val="24"/>
        </w:rPr>
        <w:t xml:space="preserve">with different NGOs taking the lead on </w:t>
      </w:r>
      <w:r w:rsidR="00DC1589" w:rsidRPr="00935E7D">
        <w:rPr>
          <w:rFonts w:ascii="Times New Roman" w:hAnsi="Times New Roman" w:cs="Times New Roman"/>
          <w:sz w:val="24"/>
          <w:szCs w:val="24"/>
        </w:rPr>
        <w:t>different</w:t>
      </w:r>
      <w:r w:rsidR="00B24322" w:rsidRPr="00935E7D">
        <w:rPr>
          <w:rFonts w:ascii="Times New Roman" w:hAnsi="Times New Roman" w:cs="Times New Roman"/>
          <w:sz w:val="24"/>
          <w:szCs w:val="24"/>
        </w:rPr>
        <w:t xml:space="preserve"> issues, including those faced by women migrant workers.</w:t>
      </w:r>
    </w:p>
    <w:p w14:paraId="6DA1AF65" w14:textId="3595B131" w:rsidR="009B330D" w:rsidRDefault="00380B11" w:rsidP="005E5A91">
      <w:pPr>
        <w:ind w:left="1134" w:right="1134"/>
        <w:rPr>
          <w:rFonts w:ascii="Times New Roman" w:hAnsi="Times New Roman" w:cs="Times New Roman"/>
          <w:sz w:val="24"/>
          <w:szCs w:val="24"/>
        </w:rPr>
      </w:pPr>
      <w:r w:rsidRPr="00935E7D">
        <w:rPr>
          <w:rFonts w:ascii="Times New Roman" w:hAnsi="Times New Roman" w:cs="Times New Roman"/>
          <w:sz w:val="24"/>
          <w:szCs w:val="24"/>
        </w:rPr>
        <w:t>“</w:t>
      </w:r>
      <w:r w:rsidR="009B330D" w:rsidRPr="00935E7D">
        <w:rPr>
          <w:rFonts w:ascii="Times New Roman" w:hAnsi="Times New Roman" w:cs="Times New Roman"/>
          <w:sz w:val="24"/>
          <w:szCs w:val="24"/>
        </w:rPr>
        <w:t>we ar</w:t>
      </w:r>
      <w:r w:rsidR="00C157D8">
        <w:rPr>
          <w:rFonts w:ascii="Times New Roman" w:hAnsi="Times New Roman" w:cs="Times New Roman"/>
          <w:sz w:val="24"/>
          <w:szCs w:val="24"/>
        </w:rPr>
        <w:t xml:space="preserve">e part of coalition, </w:t>
      </w:r>
      <w:r w:rsidR="00FA141B">
        <w:rPr>
          <w:rFonts w:ascii="Times New Roman" w:hAnsi="Times New Roman" w:cs="Times New Roman"/>
          <w:i/>
          <w:sz w:val="24"/>
          <w:szCs w:val="24"/>
        </w:rPr>
        <w:t>Joint Action Group</w:t>
      </w:r>
      <w:r w:rsidR="00C157D8">
        <w:rPr>
          <w:rFonts w:ascii="Times New Roman" w:hAnsi="Times New Roman" w:cs="Times New Roman"/>
          <w:sz w:val="24"/>
          <w:szCs w:val="24"/>
        </w:rPr>
        <w:t xml:space="preserve">, </w:t>
      </w:r>
      <w:r w:rsidR="009B330D" w:rsidRPr="00935E7D">
        <w:rPr>
          <w:rFonts w:ascii="Times New Roman" w:hAnsi="Times New Roman" w:cs="Times New Roman"/>
          <w:sz w:val="24"/>
          <w:szCs w:val="24"/>
        </w:rPr>
        <w:t xml:space="preserve">which started during the </w:t>
      </w:r>
      <w:r w:rsidR="00345449">
        <w:rPr>
          <w:rFonts w:ascii="Times New Roman" w:hAnsi="Times New Roman" w:cs="Times New Roman"/>
          <w:sz w:val="24"/>
          <w:szCs w:val="24"/>
        </w:rPr>
        <w:t>19</w:t>
      </w:r>
      <w:r w:rsidR="009B330D" w:rsidRPr="00935E7D">
        <w:rPr>
          <w:rFonts w:ascii="Times New Roman" w:hAnsi="Times New Roman" w:cs="Times New Roman"/>
          <w:sz w:val="24"/>
          <w:szCs w:val="24"/>
        </w:rPr>
        <w:t xml:space="preserve">80’s to talk about how to enact the domestic violence bill. </w:t>
      </w:r>
      <w:r w:rsidR="00B24322" w:rsidRPr="00935E7D">
        <w:rPr>
          <w:rFonts w:ascii="Times New Roman" w:hAnsi="Times New Roman" w:cs="Times New Roman"/>
          <w:sz w:val="24"/>
          <w:szCs w:val="24"/>
        </w:rPr>
        <w:t>So, it’s kind of deci</w:t>
      </w:r>
      <w:r w:rsidR="009B330D" w:rsidRPr="00935E7D">
        <w:rPr>
          <w:rFonts w:ascii="Times New Roman" w:hAnsi="Times New Roman" w:cs="Times New Roman"/>
          <w:sz w:val="24"/>
          <w:szCs w:val="24"/>
        </w:rPr>
        <w:t>ded already</w:t>
      </w:r>
      <w:r w:rsidRPr="00935E7D">
        <w:rPr>
          <w:rFonts w:ascii="Times New Roman" w:hAnsi="Times New Roman" w:cs="Times New Roman"/>
          <w:sz w:val="24"/>
          <w:szCs w:val="24"/>
        </w:rPr>
        <w:t>,</w:t>
      </w:r>
      <w:r w:rsidR="009B330D" w:rsidRPr="00935E7D">
        <w:rPr>
          <w:rFonts w:ascii="Times New Roman" w:hAnsi="Times New Roman" w:cs="Times New Roman"/>
          <w:sz w:val="24"/>
          <w:szCs w:val="24"/>
        </w:rPr>
        <w:t xml:space="preserve"> in the sense of which group take</w:t>
      </w:r>
      <w:r w:rsidRPr="00935E7D">
        <w:rPr>
          <w:rFonts w:ascii="Times New Roman" w:hAnsi="Times New Roman" w:cs="Times New Roman"/>
          <w:sz w:val="24"/>
          <w:szCs w:val="24"/>
        </w:rPr>
        <w:t xml:space="preserve">s the lead in </w:t>
      </w:r>
      <w:r w:rsidR="009B330D" w:rsidRPr="00935E7D">
        <w:rPr>
          <w:rFonts w:ascii="Times New Roman" w:hAnsi="Times New Roman" w:cs="Times New Roman"/>
          <w:sz w:val="24"/>
          <w:szCs w:val="24"/>
        </w:rPr>
        <w:t>which kind of issues, but when it comes to the endorsement of statement, then we have an understanding that we support one another</w:t>
      </w:r>
      <w:r w:rsidR="0027058A">
        <w:rPr>
          <w:rFonts w:ascii="Times New Roman" w:hAnsi="Times New Roman" w:cs="Times New Roman"/>
          <w:sz w:val="24"/>
          <w:szCs w:val="24"/>
        </w:rPr>
        <w:t>…</w:t>
      </w:r>
      <w:r w:rsidRPr="00935E7D">
        <w:rPr>
          <w:rFonts w:ascii="Times New Roman" w:hAnsi="Times New Roman" w:cs="Times New Roman"/>
          <w:sz w:val="24"/>
          <w:szCs w:val="24"/>
        </w:rPr>
        <w:t xml:space="preserve">” </w:t>
      </w:r>
    </w:p>
    <w:p w14:paraId="6ED2B1D8" w14:textId="77777777" w:rsidR="0027058A" w:rsidRPr="00935E7D" w:rsidRDefault="0027058A" w:rsidP="005E5A91">
      <w:pPr>
        <w:ind w:left="1134" w:right="1134"/>
        <w:rPr>
          <w:rFonts w:ascii="Times New Roman" w:hAnsi="Times New Roman" w:cs="Times New Roman"/>
          <w:sz w:val="24"/>
          <w:szCs w:val="24"/>
        </w:rPr>
      </w:pPr>
    </w:p>
    <w:p w14:paraId="20A86196" w14:textId="69A484C0" w:rsidR="002B4406" w:rsidRPr="00935E7D" w:rsidRDefault="002B4406" w:rsidP="002B4406">
      <w:pPr>
        <w:spacing w:line="360" w:lineRule="auto"/>
        <w:ind w:left="567" w:right="567"/>
        <w:rPr>
          <w:rFonts w:ascii="Times New Roman" w:hAnsi="Times New Roman" w:cs="Times New Roman"/>
          <w:sz w:val="24"/>
          <w:szCs w:val="24"/>
        </w:rPr>
      </w:pPr>
      <w:r w:rsidRPr="00935E7D">
        <w:rPr>
          <w:rFonts w:ascii="Times New Roman" w:hAnsi="Times New Roman" w:cs="Times New Roman"/>
          <w:sz w:val="24"/>
          <w:szCs w:val="24"/>
        </w:rPr>
        <w:t xml:space="preserve">Nevertheless, </w:t>
      </w:r>
      <w:r>
        <w:rPr>
          <w:rFonts w:ascii="Times New Roman" w:hAnsi="Times New Roman" w:cs="Times New Roman"/>
          <w:sz w:val="24"/>
          <w:szCs w:val="24"/>
        </w:rPr>
        <w:t xml:space="preserve">hurdles to strong coalition building soon became apparent. For example, relations within coalitions tended to be informal, with no expectation on members to commit to </w:t>
      </w:r>
      <w:proofErr w:type="gramStart"/>
      <w:r>
        <w:rPr>
          <w:rFonts w:ascii="Times New Roman" w:hAnsi="Times New Roman" w:cs="Times New Roman"/>
          <w:sz w:val="24"/>
          <w:szCs w:val="24"/>
        </w:rPr>
        <w:t>particular causes</w:t>
      </w:r>
      <w:proofErr w:type="gramEnd"/>
      <w:r>
        <w:rPr>
          <w:rFonts w:ascii="Times New Roman" w:hAnsi="Times New Roman" w:cs="Times New Roman"/>
          <w:sz w:val="24"/>
          <w:szCs w:val="24"/>
        </w:rPr>
        <w:t>:</w:t>
      </w:r>
    </w:p>
    <w:p w14:paraId="76B48843" w14:textId="72D6E05F" w:rsidR="002B4406" w:rsidRPr="00935E7D" w:rsidRDefault="002B4406" w:rsidP="002B4406">
      <w:pPr>
        <w:ind w:left="1134" w:right="1134"/>
        <w:rPr>
          <w:rFonts w:ascii="Times New Roman" w:hAnsi="Times New Roman" w:cs="Times New Roman"/>
          <w:sz w:val="24"/>
          <w:szCs w:val="24"/>
        </w:rPr>
      </w:pPr>
      <w:r w:rsidRPr="00935E7D">
        <w:rPr>
          <w:rFonts w:ascii="Times New Roman" w:hAnsi="Times New Roman" w:cs="Times New Roman"/>
          <w:sz w:val="24"/>
          <w:szCs w:val="24"/>
        </w:rPr>
        <w:t>“</w:t>
      </w:r>
      <w:r w:rsidR="002A406A">
        <w:rPr>
          <w:rFonts w:ascii="Times New Roman" w:hAnsi="Times New Roman" w:cs="Times New Roman"/>
          <w:sz w:val="24"/>
          <w:szCs w:val="24"/>
        </w:rPr>
        <w:t>w</w:t>
      </w:r>
      <w:r w:rsidRPr="00935E7D">
        <w:rPr>
          <w:rFonts w:ascii="Times New Roman" w:hAnsi="Times New Roman" w:cs="Times New Roman"/>
          <w:sz w:val="24"/>
          <w:szCs w:val="24"/>
        </w:rPr>
        <w:t xml:space="preserve">e do so according to our capacity. There is no force in doing such thing, it is very fluid. We work each other, long enough to know and understand, if you don’t have the capacity, then it is alright” </w:t>
      </w:r>
      <w:r>
        <w:rPr>
          <w:rFonts w:ascii="Times New Roman" w:hAnsi="Times New Roman" w:cs="Times New Roman"/>
          <w:sz w:val="24"/>
          <w:szCs w:val="24"/>
        </w:rPr>
        <w:t>NGO3Y</w:t>
      </w:r>
    </w:p>
    <w:p w14:paraId="2443F911" w14:textId="77777777" w:rsidR="002B4406" w:rsidRPr="00935E7D" w:rsidRDefault="002B4406" w:rsidP="00E61A5E">
      <w:pPr>
        <w:ind w:left="1134" w:right="1134"/>
        <w:rPr>
          <w:rFonts w:ascii="Times New Roman" w:hAnsi="Times New Roman" w:cs="Times New Roman"/>
          <w:sz w:val="24"/>
          <w:szCs w:val="24"/>
        </w:rPr>
      </w:pPr>
    </w:p>
    <w:p w14:paraId="0879C5B4" w14:textId="468C201B" w:rsidR="009B330D" w:rsidRDefault="003823C5" w:rsidP="00752DA9">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Meanwhile, </w:t>
      </w:r>
      <w:r w:rsidR="002B4406" w:rsidRPr="0000163A">
        <w:rPr>
          <w:rFonts w:ascii="Times New Roman" w:hAnsi="Times New Roman" w:cs="Times New Roman"/>
          <w:sz w:val="24"/>
          <w:szCs w:val="24"/>
        </w:rPr>
        <w:t>NGO7H</w:t>
      </w:r>
      <w:r w:rsidR="002B4406">
        <w:rPr>
          <w:rFonts w:ascii="Times New Roman" w:hAnsi="Times New Roman" w:cs="Times New Roman"/>
          <w:sz w:val="24"/>
          <w:szCs w:val="24"/>
        </w:rPr>
        <w:t xml:space="preserve"> was vocal about NGOs</w:t>
      </w:r>
      <w:r w:rsidR="003803D1">
        <w:rPr>
          <w:rFonts w:ascii="Times New Roman" w:hAnsi="Times New Roman" w:cs="Times New Roman"/>
          <w:sz w:val="24"/>
          <w:szCs w:val="24"/>
        </w:rPr>
        <w:t>’</w:t>
      </w:r>
      <w:r w:rsidR="002A406A">
        <w:rPr>
          <w:rFonts w:ascii="Times New Roman" w:hAnsi="Times New Roman" w:cs="Times New Roman"/>
          <w:sz w:val="24"/>
          <w:szCs w:val="24"/>
        </w:rPr>
        <w:t xml:space="preserve"> general</w:t>
      </w:r>
      <w:r w:rsidR="003803D1">
        <w:rPr>
          <w:rFonts w:ascii="Times New Roman" w:hAnsi="Times New Roman" w:cs="Times New Roman"/>
          <w:sz w:val="24"/>
          <w:szCs w:val="24"/>
        </w:rPr>
        <w:t xml:space="preserve"> </w:t>
      </w:r>
      <w:r w:rsidR="002B4406">
        <w:rPr>
          <w:rFonts w:ascii="Times New Roman" w:hAnsi="Times New Roman" w:cs="Times New Roman"/>
          <w:sz w:val="24"/>
          <w:szCs w:val="24"/>
        </w:rPr>
        <w:t>unwillingness to put the collective above themselves:</w:t>
      </w:r>
    </w:p>
    <w:p w14:paraId="42A251DF" w14:textId="30219618" w:rsidR="009B330D" w:rsidRPr="00935E7D" w:rsidRDefault="009B330D" w:rsidP="005F0500">
      <w:pPr>
        <w:ind w:left="1134" w:right="567"/>
        <w:rPr>
          <w:rFonts w:ascii="Times New Roman" w:hAnsi="Times New Roman" w:cs="Times New Roman"/>
          <w:sz w:val="24"/>
          <w:szCs w:val="24"/>
        </w:rPr>
      </w:pPr>
      <w:r w:rsidRPr="00935E7D">
        <w:rPr>
          <w:rFonts w:ascii="Times New Roman" w:hAnsi="Times New Roman" w:cs="Times New Roman"/>
          <w:sz w:val="24"/>
          <w:szCs w:val="24"/>
        </w:rPr>
        <w:t>“</w:t>
      </w:r>
      <w:r w:rsidR="0073606A" w:rsidRPr="00935E7D">
        <w:rPr>
          <w:rFonts w:ascii="Times New Roman" w:hAnsi="Times New Roman" w:cs="Times New Roman"/>
          <w:sz w:val="24"/>
          <w:szCs w:val="24"/>
        </w:rPr>
        <w:t>…</w:t>
      </w:r>
      <w:r w:rsidRPr="00935E7D">
        <w:rPr>
          <w:rFonts w:ascii="Times New Roman" w:hAnsi="Times New Roman" w:cs="Times New Roman"/>
          <w:sz w:val="24"/>
          <w:szCs w:val="24"/>
        </w:rPr>
        <w:t>in Malaysia, it is actually quite hard to keep people working together.</w:t>
      </w:r>
      <w:r w:rsidR="0073606A" w:rsidRPr="00935E7D">
        <w:rPr>
          <w:rFonts w:ascii="Times New Roman" w:hAnsi="Times New Roman" w:cs="Times New Roman"/>
          <w:sz w:val="24"/>
          <w:szCs w:val="24"/>
        </w:rPr>
        <w:t>.</w:t>
      </w:r>
      <w:r w:rsidRPr="00935E7D">
        <w:rPr>
          <w:rFonts w:ascii="Times New Roman" w:hAnsi="Times New Roman" w:cs="Times New Roman"/>
          <w:sz w:val="24"/>
          <w:szCs w:val="24"/>
        </w:rPr>
        <w:t>. It is mainly due to different politics, different egos, different ideas and territories...every single group I have been involved, we looked for collective campaigns and strategies...</w:t>
      </w:r>
      <w:r w:rsidR="0073606A" w:rsidRPr="00935E7D">
        <w:rPr>
          <w:rFonts w:ascii="Times New Roman" w:hAnsi="Times New Roman" w:cs="Times New Roman"/>
          <w:sz w:val="24"/>
          <w:szCs w:val="24"/>
        </w:rPr>
        <w:t>but t</w:t>
      </w:r>
      <w:r w:rsidRPr="00935E7D">
        <w:rPr>
          <w:rFonts w:ascii="Times New Roman" w:hAnsi="Times New Roman" w:cs="Times New Roman"/>
          <w:sz w:val="24"/>
          <w:szCs w:val="24"/>
        </w:rPr>
        <w:t>here is always something that</w:t>
      </w:r>
      <w:r w:rsidR="0073606A" w:rsidRPr="00935E7D">
        <w:rPr>
          <w:rFonts w:ascii="Times New Roman" w:hAnsi="Times New Roman" w:cs="Times New Roman"/>
          <w:sz w:val="24"/>
          <w:szCs w:val="24"/>
        </w:rPr>
        <w:t xml:space="preserve"> stops </w:t>
      </w:r>
      <w:r w:rsidR="005F0500">
        <w:rPr>
          <w:rFonts w:ascii="Times New Roman" w:hAnsi="Times New Roman" w:cs="Times New Roman"/>
          <w:sz w:val="24"/>
          <w:szCs w:val="24"/>
        </w:rPr>
        <w:t>others</w:t>
      </w:r>
      <w:r w:rsidR="0073606A" w:rsidRPr="00935E7D">
        <w:rPr>
          <w:rFonts w:ascii="Times New Roman" w:hAnsi="Times New Roman" w:cs="Times New Roman"/>
          <w:sz w:val="24"/>
          <w:szCs w:val="24"/>
        </w:rPr>
        <w:t xml:space="preserve"> from</w:t>
      </w:r>
      <w:r w:rsidRPr="00935E7D">
        <w:rPr>
          <w:rFonts w:ascii="Times New Roman" w:hAnsi="Times New Roman" w:cs="Times New Roman"/>
          <w:sz w:val="24"/>
          <w:szCs w:val="24"/>
        </w:rPr>
        <w:t xml:space="preserve"> putting higher</w:t>
      </w:r>
      <w:r w:rsidR="0027058A">
        <w:rPr>
          <w:rFonts w:ascii="Times New Roman" w:hAnsi="Times New Roman" w:cs="Times New Roman"/>
          <w:sz w:val="24"/>
          <w:szCs w:val="24"/>
        </w:rPr>
        <w:t>,</w:t>
      </w:r>
      <w:r w:rsidRPr="00935E7D">
        <w:rPr>
          <w:rFonts w:ascii="Times New Roman" w:hAnsi="Times New Roman" w:cs="Times New Roman"/>
          <w:sz w:val="24"/>
          <w:szCs w:val="24"/>
        </w:rPr>
        <w:t xml:space="preserve"> the collective</w:t>
      </w:r>
      <w:r w:rsidR="0027058A">
        <w:rPr>
          <w:rFonts w:ascii="Times New Roman" w:hAnsi="Times New Roman" w:cs="Times New Roman"/>
          <w:sz w:val="24"/>
          <w:szCs w:val="24"/>
        </w:rPr>
        <w:t>...</w:t>
      </w:r>
      <w:r w:rsidR="0027058A" w:rsidRPr="0027058A">
        <w:rPr>
          <w:rFonts w:ascii="Times New Roman" w:hAnsi="Times New Roman" w:cs="Times New Roman"/>
          <w:sz w:val="24"/>
          <w:szCs w:val="24"/>
        </w:rPr>
        <w:t xml:space="preserve"> </w:t>
      </w:r>
      <w:r w:rsidR="0027058A" w:rsidRPr="00935E7D">
        <w:rPr>
          <w:rFonts w:ascii="Times New Roman" w:hAnsi="Times New Roman" w:cs="Times New Roman"/>
          <w:sz w:val="24"/>
          <w:szCs w:val="24"/>
        </w:rPr>
        <w:t>it is very hard to get people involved in a campaign, in the end, they wouldn’t agree with a lot of things</w:t>
      </w:r>
      <w:r w:rsidR="002B4406">
        <w:rPr>
          <w:rFonts w:ascii="Times New Roman" w:hAnsi="Times New Roman" w:cs="Times New Roman"/>
          <w:sz w:val="24"/>
          <w:szCs w:val="24"/>
        </w:rPr>
        <w:t>.</w:t>
      </w:r>
      <w:r w:rsidR="00380B11" w:rsidRPr="00935E7D">
        <w:rPr>
          <w:rFonts w:ascii="Times New Roman" w:hAnsi="Times New Roman" w:cs="Times New Roman"/>
          <w:sz w:val="24"/>
          <w:szCs w:val="24"/>
        </w:rPr>
        <w:t xml:space="preserve">” </w:t>
      </w:r>
    </w:p>
    <w:p w14:paraId="682BBCCA" w14:textId="77777777" w:rsidR="00CD7E03" w:rsidRPr="00935E7D" w:rsidRDefault="00CD7E03" w:rsidP="0027058A">
      <w:pPr>
        <w:ind w:right="567"/>
        <w:rPr>
          <w:rFonts w:ascii="Times New Roman" w:hAnsi="Times New Roman" w:cs="Times New Roman"/>
          <w:b/>
          <w:sz w:val="24"/>
          <w:szCs w:val="24"/>
        </w:rPr>
      </w:pPr>
    </w:p>
    <w:p w14:paraId="58EA3B4C" w14:textId="3873D093" w:rsidR="00AB704C" w:rsidRDefault="0092398D" w:rsidP="0092398D">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Finally, </w:t>
      </w:r>
      <w:r w:rsidR="00C157D8">
        <w:rPr>
          <w:rFonts w:ascii="Times New Roman" w:hAnsi="Times New Roman" w:cs="Times New Roman"/>
          <w:sz w:val="24"/>
          <w:szCs w:val="24"/>
        </w:rPr>
        <w:t>NGO4Z</w:t>
      </w:r>
      <w:r>
        <w:rPr>
          <w:rFonts w:ascii="Times New Roman" w:hAnsi="Times New Roman" w:cs="Times New Roman"/>
          <w:sz w:val="24"/>
          <w:szCs w:val="24"/>
        </w:rPr>
        <w:t xml:space="preserve"> commented on how long it would take intersectionality to become embedded in local thinking, with implications for effective coalition building:</w:t>
      </w:r>
    </w:p>
    <w:p w14:paraId="4E1576AC" w14:textId="3D11AC4A" w:rsidR="0092398D" w:rsidRDefault="0092398D" w:rsidP="0092398D">
      <w:pPr>
        <w:spacing w:line="240" w:lineRule="auto"/>
        <w:ind w:left="1134" w:right="1134"/>
        <w:rPr>
          <w:rFonts w:ascii="Times New Roman" w:hAnsi="Times New Roman" w:cs="Times New Roman"/>
          <w:sz w:val="24"/>
          <w:szCs w:val="24"/>
        </w:rPr>
      </w:pPr>
      <w:r>
        <w:rPr>
          <w:rFonts w:ascii="Times New Roman" w:hAnsi="Times New Roman" w:cs="Times New Roman"/>
          <w:sz w:val="24"/>
          <w:szCs w:val="24"/>
        </w:rPr>
        <w:t xml:space="preserve">“Introducing the theory of intersectionality at this point in time, is a biggest challenge. People still do not have the kind of perspective yet!” </w:t>
      </w:r>
    </w:p>
    <w:p w14:paraId="70B4BA33" w14:textId="77777777" w:rsidR="00A80A31" w:rsidRPr="00935E7D" w:rsidRDefault="00A80A31" w:rsidP="00C157D8">
      <w:pPr>
        <w:ind w:right="567"/>
        <w:rPr>
          <w:rFonts w:ascii="Times New Roman" w:hAnsi="Times New Roman" w:cs="Times New Roman"/>
          <w:sz w:val="24"/>
          <w:szCs w:val="24"/>
        </w:rPr>
      </w:pPr>
    </w:p>
    <w:p w14:paraId="6E7882BF" w14:textId="7E13DA6F" w:rsidR="009A4417" w:rsidRPr="003503BD" w:rsidRDefault="009A4417" w:rsidP="00752DA9">
      <w:pPr>
        <w:spacing w:line="360" w:lineRule="auto"/>
        <w:ind w:left="567" w:right="567"/>
        <w:rPr>
          <w:rFonts w:ascii="Times New Roman" w:hAnsi="Times New Roman" w:cs="Times New Roman"/>
          <w:b/>
          <w:sz w:val="24"/>
          <w:szCs w:val="24"/>
        </w:rPr>
      </w:pPr>
      <w:r w:rsidRPr="003503BD">
        <w:rPr>
          <w:rFonts w:ascii="Times New Roman" w:hAnsi="Times New Roman" w:cs="Times New Roman"/>
          <w:b/>
          <w:sz w:val="24"/>
          <w:szCs w:val="24"/>
        </w:rPr>
        <w:t>Part V: Discussion and Conclusion</w:t>
      </w:r>
    </w:p>
    <w:p w14:paraId="686EACE9" w14:textId="45BF447E" w:rsidR="006B2C68" w:rsidRDefault="002A381C" w:rsidP="00C760D0">
      <w:pPr>
        <w:spacing w:line="360" w:lineRule="auto"/>
        <w:ind w:left="567" w:right="567"/>
        <w:rPr>
          <w:rFonts w:ascii="Times New Roman" w:eastAsia="Times New Roman" w:hAnsi="Times New Roman" w:cs="Times New Roman"/>
          <w:color w:val="000000"/>
          <w:sz w:val="24"/>
          <w:szCs w:val="24"/>
          <w:lang w:eastAsia="en-GB"/>
        </w:rPr>
      </w:pPr>
      <w:r w:rsidRPr="003503BD">
        <w:rPr>
          <w:rFonts w:ascii="Times New Roman" w:hAnsi="Times New Roman" w:cs="Times New Roman"/>
          <w:sz w:val="24"/>
          <w:szCs w:val="24"/>
        </w:rPr>
        <w:t>The principal contribution of this article has been to extend</w:t>
      </w:r>
      <w:r w:rsidR="00C76019">
        <w:rPr>
          <w:rFonts w:ascii="Times New Roman" w:hAnsi="Times New Roman" w:cs="Times New Roman"/>
          <w:sz w:val="24"/>
          <w:szCs w:val="24"/>
        </w:rPr>
        <w:t xml:space="preserve"> research on intersectionality</w:t>
      </w:r>
      <w:r w:rsidR="00643F6D">
        <w:rPr>
          <w:rFonts w:ascii="Times New Roman" w:hAnsi="Times New Roman" w:cs="Times New Roman"/>
          <w:sz w:val="24"/>
          <w:szCs w:val="24"/>
        </w:rPr>
        <w:t xml:space="preserve"> i</w:t>
      </w:r>
      <w:r w:rsidR="003E6227">
        <w:rPr>
          <w:rFonts w:ascii="Times New Roman" w:hAnsi="Times New Roman" w:cs="Times New Roman"/>
          <w:sz w:val="24"/>
          <w:szCs w:val="24"/>
        </w:rPr>
        <w:t xml:space="preserve">n NGO </w:t>
      </w:r>
      <w:r w:rsidR="003803D1">
        <w:rPr>
          <w:rFonts w:ascii="Times New Roman" w:hAnsi="Times New Roman" w:cs="Times New Roman"/>
          <w:sz w:val="24"/>
          <w:szCs w:val="24"/>
        </w:rPr>
        <w:t>advocacy</w:t>
      </w:r>
      <w:r w:rsidR="003E6227">
        <w:rPr>
          <w:rFonts w:ascii="Times New Roman" w:hAnsi="Times New Roman" w:cs="Times New Roman"/>
          <w:sz w:val="24"/>
          <w:szCs w:val="24"/>
        </w:rPr>
        <w:t xml:space="preserve"> </w:t>
      </w:r>
      <w:r w:rsidR="00C76019">
        <w:rPr>
          <w:rFonts w:ascii="Times New Roman" w:hAnsi="Times New Roman" w:cs="Times New Roman"/>
          <w:sz w:val="24"/>
          <w:szCs w:val="24"/>
        </w:rPr>
        <w:t>to</w:t>
      </w:r>
      <w:r w:rsidRPr="003503BD">
        <w:rPr>
          <w:rFonts w:ascii="Times New Roman" w:hAnsi="Times New Roman" w:cs="Times New Roman"/>
          <w:sz w:val="24"/>
          <w:szCs w:val="24"/>
        </w:rPr>
        <w:t xml:space="preserve"> an Asian context.</w:t>
      </w:r>
      <w:r w:rsidR="00D35E70" w:rsidRPr="003503BD">
        <w:rPr>
          <w:rFonts w:ascii="Times New Roman" w:hAnsi="Times New Roman" w:cs="Times New Roman"/>
          <w:sz w:val="24"/>
          <w:szCs w:val="24"/>
        </w:rPr>
        <w:t xml:space="preserve"> </w:t>
      </w:r>
      <w:r w:rsidRPr="003503BD">
        <w:rPr>
          <w:rFonts w:ascii="Times New Roman" w:hAnsi="Times New Roman" w:cs="Times New Roman"/>
          <w:sz w:val="24"/>
          <w:szCs w:val="24"/>
        </w:rPr>
        <w:t xml:space="preserve">We </w:t>
      </w:r>
      <w:r w:rsidR="00805007" w:rsidRPr="003503BD">
        <w:rPr>
          <w:rFonts w:ascii="Times New Roman" w:hAnsi="Times New Roman" w:cs="Times New Roman"/>
          <w:sz w:val="24"/>
          <w:szCs w:val="24"/>
        </w:rPr>
        <w:t>investigated</w:t>
      </w:r>
      <w:r w:rsidR="00BE7436" w:rsidRPr="003503BD">
        <w:rPr>
          <w:rFonts w:ascii="Times New Roman" w:hAnsi="Times New Roman" w:cs="Times New Roman"/>
          <w:sz w:val="24"/>
          <w:szCs w:val="24"/>
        </w:rPr>
        <w:t xml:space="preserve"> </w:t>
      </w:r>
      <w:r w:rsidR="00C76019">
        <w:rPr>
          <w:rFonts w:ascii="Times New Roman" w:hAnsi="Times New Roman" w:cs="Times New Roman"/>
          <w:sz w:val="24"/>
          <w:szCs w:val="24"/>
        </w:rPr>
        <w:t>the</w:t>
      </w:r>
      <w:r w:rsidRPr="003503BD">
        <w:rPr>
          <w:rFonts w:ascii="Times New Roman" w:hAnsi="Times New Roman" w:cs="Times New Roman"/>
          <w:sz w:val="24"/>
          <w:szCs w:val="24"/>
        </w:rPr>
        <w:t xml:space="preserve"> utility</w:t>
      </w:r>
      <w:r w:rsidR="00C76019">
        <w:rPr>
          <w:rFonts w:ascii="Times New Roman" w:hAnsi="Times New Roman" w:cs="Times New Roman"/>
          <w:sz w:val="24"/>
          <w:szCs w:val="24"/>
        </w:rPr>
        <w:t xml:space="preserve"> of intersectionality</w:t>
      </w:r>
      <w:r w:rsidRPr="003503BD">
        <w:rPr>
          <w:rFonts w:ascii="Times New Roman" w:hAnsi="Times New Roman" w:cs="Times New Roman"/>
          <w:sz w:val="24"/>
          <w:szCs w:val="24"/>
        </w:rPr>
        <w:t xml:space="preserve"> as a</w:t>
      </w:r>
      <w:r w:rsidR="00D35E70" w:rsidRPr="003503BD">
        <w:rPr>
          <w:rFonts w:ascii="Times New Roman" w:hAnsi="Times New Roman" w:cs="Times New Roman"/>
          <w:sz w:val="24"/>
          <w:szCs w:val="24"/>
        </w:rPr>
        <w:t xml:space="preserve"> </w:t>
      </w:r>
      <w:r w:rsidRPr="003503BD">
        <w:rPr>
          <w:rFonts w:ascii="Times New Roman" w:hAnsi="Times New Roman" w:cs="Times New Roman"/>
          <w:sz w:val="24"/>
          <w:szCs w:val="24"/>
        </w:rPr>
        <w:t xml:space="preserve">strategy </w:t>
      </w:r>
      <w:r w:rsidR="005042EC">
        <w:rPr>
          <w:rFonts w:ascii="Times New Roman" w:hAnsi="Times New Roman" w:cs="Times New Roman"/>
          <w:sz w:val="24"/>
          <w:szCs w:val="24"/>
        </w:rPr>
        <w:t xml:space="preserve">for NGOs </w:t>
      </w:r>
      <w:r w:rsidRPr="003503BD">
        <w:rPr>
          <w:rFonts w:ascii="Times New Roman" w:hAnsi="Times New Roman" w:cs="Times New Roman"/>
          <w:sz w:val="24"/>
          <w:szCs w:val="24"/>
        </w:rPr>
        <w:t xml:space="preserve">to advance the </w:t>
      </w:r>
      <w:r w:rsidR="003E6710">
        <w:rPr>
          <w:rFonts w:ascii="Times New Roman" w:hAnsi="Times New Roman" w:cs="Times New Roman"/>
          <w:sz w:val="24"/>
          <w:szCs w:val="24"/>
        </w:rPr>
        <w:t>position</w:t>
      </w:r>
      <w:r w:rsidRPr="003503BD">
        <w:rPr>
          <w:rFonts w:ascii="Times New Roman" w:hAnsi="Times New Roman" w:cs="Times New Roman"/>
          <w:sz w:val="24"/>
          <w:szCs w:val="24"/>
        </w:rPr>
        <w:t xml:space="preserve"> of women migrant workers</w:t>
      </w:r>
      <w:r w:rsidR="00D35E70" w:rsidRPr="003503BD">
        <w:rPr>
          <w:rFonts w:ascii="Times New Roman" w:hAnsi="Times New Roman" w:cs="Times New Roman"/>
          <w:sz w:val="24"/>
          <w:szCs w:val="24"/>
        </w:rPr>
        <w:t xml:space="preserve"> in Malaysia</w:t>
      </w:r>
      <w:r w:rsidR="00805007" w:rsidRPr="003503BD">
        <w:rPr>
          <w:rFonts w:ascii="Times New Roman" w:hAnsi="Times New Roman" w:cs="Times New Roman"/>
          <w:sz w:val="24"/>
          <w:szCs w:val="24"/>
        </w:rPr>
        <w:t>.</w:t>
      </w:r>
      <w:r w:rsidR="00310BCB">
        <w:rPr>
          <w:rFonts w:ascii="Times New Roman" w:hAnsi="Times New Roman" w:cs="Times New Roman"/>
          <w:sz w:val="24"/>
          <w:szCs w:val="24"/>
        </w:rPr>
        <w:t xml:space="preserve"> </w:t>
      </w:r>
      <w:r w:rsidR="00805007" w:rsidRPr="003503BD">
        <w:rPr>
          <w:rFonts w:ascii="Times New Roman" w:hAnsi="Times New Roman" w:cs="Times New Roman"/>
          <w:sz w:val="24"/>
          <w:szCs w:val="24"/>
        </w:rPr>
        <w:t xml:space="preserve">Here, </w:t>
      </w:r>
      <w:r w:rsidR="00D35E70" w:rsidRPr="003503BD">
        <w:rPr>
          <w:rFonts w:ascii="Times New Roman" w:eastAsia="Times New Roman" w:hAnsi="Times New Roman" w:cs="Times New Roman"/>
          <w:color w:val="000000"/>
          <w:sz w:val="24"/>
          <w:szCs w:val="24"/>
          <w:lang w:eastAsia="en-GB"/>
        </w:rPr>
        <w:t>gender</w:t>
      </w:r>
      <w:r w:rsidR="00643F6D">
        <w:rPr>
          <w:rFonts w:ascii="Times New Roman" w:eastAsia="Times New Roman" w:hAnsi="Times New Roman" w:cs="Times New Roman"/>
          <w:color w:val="000000"/>
          <w:sz w:val="24"/>
          <w:szCs w:val="24"/>
          <w:lang w:eastAsia="en-GB"/>
        </w:rPr>
        <w:t xml:space="preserve"> </w:t>
      </w:r>
      <w:r w:rsidR="000F3FC1" w:rsidRPr="003503BD">
        <w:rPr>
          <w:rFonts w:ascii="Times New Roman" w:eastAsia="Times New Roman" w:hAnsi="Times New Roman" w:cs="Times New Roman"/>
          <w:color w:val="000000"/>
          <w:sz w:val="24"/>
          <w:szCs w:val="24"/>
          <w:lang w:eastAsia="en-GB"/>
        </w:rPr>
        <w:t>inte</w:t>
      </w:r>
      <w:r w:rsidR="000F3FC1">
        <w:rPr>
          <w:rFonts w:ascii="Times New Roman" w:eastAsia="Times New Roman" w:hAnsi="Times New Roman" w:cs="Times New Roman"/>
          <w:color w:val="000000"/>
          <w:sz w:val="24"/>
          <w:szCs w:val="24"/>
          <w:lang w:eastAsia="en-GB"/>
        </w:rPr>
        <w:t>rse</w:t>
      </w:r>
      <w:r w:rsidR="000F3FC1" w:rsidRPr="003503BD">
        <w:rPr>
          <w:rFonts w:ascii="Times New Roman" w:eastAsia="Times New Roman" w:hAnsi="Times New Roman" w:cs="Times New Roman"/>
          <w:color w:val="000000"/>
          <w:sz w:val="24"/>
          <w:szCs w:val="24"/>
          <w:lang w:eastAsia="en-GB"/>
        </w:rPr>
        <w:t>cts</w:t>
      </w:r>
      <w:r w:rsidR="00310BCB">
        <w:rPr>
          <w:rFonts w:ascii="Times New Roman" w:eastAsia="Times New Roman" w:hAnsi="Times New Roman" w:cs="Times New Roman"/>
          <w:color w:val="000000"/>
          <w:sz w:val="24"/>
          <w:szCs w:val="24"/>
          <w:lang w:eastAsia="en-GB"/>
        </w:rPr>
        <w:t xml:space="preserve"> with other identities</w:t>
      </w:r>
      <w:r w:rsidR="00643F6D">
        <w:rPr>
          <w:rFonts w:ascii="Times New Roman" w:eastAsia="Times New Roman" w:hAnsi="Times New Roman" w:cs="Times New Roman"/>
          <w:color w:val="000000"/>
          <w:sz w:val="24"/>
          <w:szCs w:val="24"/>
          <w:lang w:eastAsia="en-GB"/>
        </w:rPr>
        <w:t xml:space="preserve"> (migrant, </w:t>
      </w:r>
      <w:r w:rsidR="000F3FC1">
        <w:rPr>
          <w:rFonts w:ascii="Times New Roman" w:eastAsia="Times New Roman" w:hAnsi="Times New Roman" w:cs="Times New Roman"/>
          <w:color w:val="000000"/>
          <w:sz w:val="24"/>
          <w:szCs w:val="24"/>
          <w:lang w:eastAsia="en-GB"/>
        </w:rPr>
        <w:t>worker</w:t>
      </w:r>
      <w:r w:rsidR="00643F6D">
        <w:rPr>
          <w:rFonts w:ascii="Times New Roman" w:eastAsia="Times New Roman" w:hAnsi="Times New Roman" w:cs="Times New Roman"/>
          <w:color w:val="000000"/>
          <w:sz w:val="24"/>
          <w:szCs w:val="24"/>
          <w:lang w:eastAsia="en-GB"/>
        </w:rPr>
        <w:t>) i</w:t>
      </w:r>
      <w:r w:rsidR="00D35E70" w:rsidRPr="003503BD">
        <w:rPr>
          <w:rFonts w:ascii="Times New Roman" w:eastAsia="Times New Roman" w:hAnsi="Times New Roman" w:cs="Times New Roman"/>
          <w:color w:val="000000"/>
          <w:sz w:val="24"/>
          <w:szCs w:val="24"/>
          <w:lang w:eastAsia="en-GB"/>
        </w:rPr>
        <w:t xml:space="preserve">n </w:t>
      </w:r>
      <w:r w:rsidR="00805007" w:rsidRPr="003503BD">
        <w:rPr>
          <w:rFonts w:ascii="Times New Roman" w:eastAsia="Times New Roman" w:hAnsi="Times New Roman" w:cs="Times New Roman"/>
          <w:color w:val="000000"/>
          <w:sz w:val="24"/>
          <w:szCs w:val="24"/>
          <w:lang w:eastAsia="en-GB"/>
        </w:rPr>
        <w:t xml:space="preserve">a non-western </w:t>
      </w:r>
      <w:r w:rsidR="00D35E70" w:rsidRPr="003503BD">
        <w:rPr>
          <w:rFonts w:ascii="Times New Roman" w:eastAsia="Times New Roman" w:hAnsi="Times New Roman" w:cs="Times New Roman"/>
          <w:color w:val="000000"/>
          <w:sz w:val="24"/>
          <w:szCs w:val="24"/>
          <w:lang w:eastAsia="en-GB"/>
        </w:rPr>
        <w:t>context,</w:t>
      </w:r>
      <w:r w:rsidR="005042EC" w:rsidRPr="005042EC">
        <w:t xml:space="preserve"> </w:t>
      </w:r>
      <w:r w:rsidR="005042EC" w:rsidRPr="005042EC">
        <w:rPr>
          <w:rFonts w:ascii="Times New Roman" w:eastAsia="Times New Roman" w:hAnsi="Times New Roman" w:cs="Times New Roman"/>
          <w:color w:val="000000"/>
          <w:sz w:val="24"/>
          <w:szCs w:val="24"/>
          <w:lang w:eastAsia="en-GB"/>
        </w:rPr>
        <w:t xml:space="preserve">where the </w:t>
      </w:r>
      <w:r w:rsidR="0042429E">
        <w:rPr>
          <w:rFonts w:ascii="Times New Roman" w:eastAsia="Times New Roman" w:hAnsi="Times New Roman" w:cs="Times New Roman"/>
          <w:color w:val="000000"/>
          <w:sz w:val="24"/>
          <w:szCs w:val="24"/>
          <w:lang w:eastAsia="en-GB"/>
        </w:rPr>
        <w:t xml:space="preserve">legal, political and social </w:t>
      </w:r>
      <w:r w:rsidR="000F3FC1">
        <w:rPr>
          <w:rFonts w:ascii="Times New Roman" w:eastAsia="Times New Roman" w:hAnsi="Times New Roman" w:cs="Times New Roman"/>
          <w:color w:val="000000"/>
          <w:sz w:val="24"/>
          <w:szCs w:val="24"/>
          <w:lang w:eastAsia="en-GB"/>
        </w:rPr>
        <w:t xml:space="preserve">context </w:t>
      </w:r>
      <w:r w:rsidR="005042EC">
        <w:rPr>
          <w:rFonts w:ascii="Times New Roman" w:eastAsia="Times New Roman" w:hAnsi="Times New Roman" w:cs="Times New Roman"/>
          <w:color w:val="000000"/>
          <w:sz w:val="24"/>
          <w:szCs w:val="24"/>
          <w:lang w:eastAsia="en-GB"/>
        </w:rPr>
        <w:t>is anti-migra</w:t>
      </w:r>
      <w:r w:rsidR="000F3FC1">
        <w:rPr>
          <w:rFonts w:ascii="Times New Roman" w:eastAsia="Times New Roman" w:hAnsi="Times New Roman" w:cs="Times New Roman"/>
          <w:color w:val="000000"/>
          <w:sz w:val="24"/>
          <w:szCs w:val="24"/>
          <w:lang w:eastAsia="en-GB"/>
        </w:rPr>
        <w:t>nt</w:t>
      </w:r>
      <w:r w:rsidR="004746A3">
        <w:rPr>
          <w:rFonts w:ascii="Times New Roman" w:eastAsia="Times New Roman" w:hAnsi="Times New Roman" w:cs="Times New Roman"/>
          <w:color w:val="000000"/>
          <w:sz w:val="24"/>
          <w:szCs w:val="24"/>
          <w:lang w:eastAsia="en-GB"/>
        </w:rPr>
        <w:t xml:space="preserve"> (Weldon, 2006)</w:t>
      </w:r>
      <w:r w:rsidR="005042EC">
        <w:rPr>
          <w:rFonts w:ascii="Times New Roman" w:eastAsia="Times New Roman" w:hAnsi="Times New Roman" w:cs="Times New Roman"/>
          <w:color w:val="000000"/>
          <w:sz w:val="24"/>
          <w:szCs w:val="24"/>
          <w:lang w:eastAsia="en-GB"/>
        </w:rPr>
        <w:t xml:space="preserve">. The subsequent </w:t>
      </w:r>
      <w:r w:rsidR="000F3FC1" w:rsidRPr="003503BD">
        <w:rPr>
          <w:rFonts w:ascii="Times New Roman" w:eastAsia="Times New Roman" w:hAnsi="Times New Roman" w:cs="Times New Roman"/>
          <w:color w:val="000000"/>
          <w:sz w:val="24"/>
          <w:szCs w:val="24"/>
          <w:lang w:eastAsia="en-GB"/>
        </w:rPr>
        <w:t>unique set</w:t>
      </w:r>
      <w:r w:rsidR="00805007" w:rsidRPr="003503BD">
        <w:rPr>
          <w:rFonts w:ascii="Times New Roman" w:eastAsia="Times New Roman" w:hAnsi="Times New Roman" w:cs="Times New Roman"/>
          <w:color w:val="000000"/>
          <w:sz w:val="24"/>
          <w:szCs w:val="24"/>
          <w:lang w:eastAsia="en-GB"/>
        </w:rPr>
        <w:t xml:space="preserve"> of experiences for wome</w:t>
      </w:r>
      <w:r w:rsidR="000F3FC1">
        <w:rPr>
          <w:rFonts w:ascii="Times New Roman" w:eastAsia="Times New Roman" w:hAnsi="Times New Roman" w:cs="Times New Roman"/>
          <w:color w:val="000000"/>
          <w:sz w:val="24"/>
          <w:szCs w:val="24"/>
          <w:lang w:eastAsia="en-GB"/>
        </w:rPr>
        <w:t>n</w:t>
      </w:r>
      <w:r w:rsidR="00805007" w:rsidRPr="003503BD">
        <w:rPr>
          <w:rFonts w:ascii="Times New Roman" w:eastAsia="Times New Roman" w:hAnsi="Times New Roman" w:cs="Times New Roman"/>
          <w:color w:val="000000"/>
          <w:sz w:val="24"/>
          <w:szCs w:val="24"/>
          <w:lang w:eastAsia="en-GB"/>
        </w:rPr>
        <w:t xml:space="preserve"> </w:t>
      </w:r>
      <w:r w:rsidR="000F3FC1" w:rsidRPr="003503BD">
        <w:rPr>
          <w:rFonts w:ascii="Times New Roman" w:eastAsia="Times New Roman" w:hAnsi="Times New Roman" w:cs="Times New Roman"/>
          <w:color w:val="000000"/>
          <w:sz w:val="24"/>
          <w:szCs w:val="24"/>
          <w:lang w:eastAsia="en-GB"/>
        </w:rPr>
        <w:t>crea</w:t>
      </w:r>
      <w:r w:rsidR="000F3FC1">
        <w:rPr>
          <w:rFonts w:ascii="Times New Roman" w:eastAsia="Times New Roman" w:hAnsi="Times New Roman" w:cs="Times New Roman"/>
          <w:color w:val="000000"/>
          <w:sz w:val="24"/>
          <w:szCs w:val="24"/>
          <w:lang w:eastAsia="en-GB"/>
        </w:rPr>
        <w:t>te</w:t>
      </w:r>
      <w:r w:rsidR="002A406A">
        <w:rPr>
          <w:rFonts w:ascii="Times New Roman" w:eastAsia="Times New Roman" w:hAnsi="Times New Roman" w:cs="Times New Roman"/>
          <w:color w:val="000000"/>
          <w:sz w:val="24"/>
          <w:szCs w:val="24"/>
          <w:lang w:eastAsia="en-GB"/>
        </w:rPr>
        <w:t>s</w:t>
      </w:r>
      <w:r w:rsidR="00805007" w:rsidRPr="003503BD">
        <w:rPr>
          <w:rFonts w:ascii="Times New Roman" w:eastAsia="Times New Roman" w:hAnsi="Times New Roman" w:cs="Times New Roman"/>
          <w:color w:val="000000"/>
          <w:sz w:val="24"/>
          <w:szCs w:val="24"/>
          <w:lang w:eastAsia="en-GB"/>
        </w:rPr>
        <w:t xml:space="preserve"> a specific set of challenges for </w:t>
      </w:r>
      <w:r w:rsidR="00836367" w:rsidRPr="003503BD">
        <w:rPr>
          <w:rFonts w:ascii="Times New Roman" w:eastAsia="Times New Roman" w:hAnsi="Times New Roman" w:cs="Times New Roman"/>
          <w:color w:val="000000"/>
          <w:sz w:val="24"/>
          <w:szCs w:val="24"/>
          <w:lang w:eastAsia="en-GB"/>
        </w:rPr>
        <w:t>advocates</w:t>
      </w:r>
      <w:r w:rsidR="00805007" w:rsidRPr="003503BD">
        <w:rPr>
          <w:rFonts w:ascii="Times New Roman" w:eastAsia="Times New Roman" w:hAnsi="Times New Roman" w:cs="Times New Roman"/>
          <w:color w:val="000000"/>
          <w:sz w:val="24"/>
          <w:szCs w:val="24"/>
          <w:lang w:eastAsia="en-GB"/>
        </w:rPr>
        <w:t>.</w:t>
      </w:r>
      <w:r w:rsidR="008A1EA2" w:rsidRPr="003503BD">
        <w:rPr>
          <w:rFonts w:ascii="Times New Roman" w:eastAsia="Times New Roman" w:hAnsi="Times New Roman" w:cs="Times New Roman"/>
          <w:color w:val="000000"/>
          <w:sz w:val="24"/>
          <w:szCs w:val="24"/>
          <w:lang w:eastAsia="en-GB"/>
        </w:rPr>
        <w:t xml:space="preserve"> </w:t>
      </w:r>
    </w:p>
    <w:p w14:paraId="16985EAE" w14:textId="5767A840" w:rsidR="00C760D0" w:rsidRDefault="00C760D0" w:rsidP="00C760D0">
      <w:pPr>
        <w:spacing w:line="360" w:lineRule="auto"/>
        <w:ind w:left="567" w:right="567"/>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Intersectionality in the Malaysian context, is understood and interpreted in different ways</w:t>
      </w:r>
      <w:r w:rsidR="006B2C68">
        <w:rPr>
          <w:rFonts w:ascii="Times New Roman" w:eastAsia="Times New Roman" w:hAnsi="Times New Roman" w:cs="Times New Roman"/>
          <w:color w:val="000000"/>
          <w:sz w:val="24"/>
          <w:szCs w:val="24"/>
          <w:lang w:eastAsia="en-GB"/>
        </w:rPr>
        <w:t>. T</w:t>
      </w:r>
      <w:r>
        <w:rPr>
          <w:rFonts w:ascii="Times New Roman" w:eastAsia="Times New Roman" w:hAnsi="Times New Roman" w:cs="Times New Roman"/>
          <w:color w:val="000000"/>
          <w:sz w:val="24"/>
          <w:szCs w:val="24"/>
          <w:lang w:eastAsia="en-GB"/>
        </w:rPr>
        <w:t>he barriers and challenges</w:t>
      </w:r>
      <w:r w:rsidR="004337D6">
        <w:rPr>
          <w:rFonts w:ascii="Times New Roman" w:eastAsia="Times New Roman" w:hAnsi="Times New Roman" w:cs="Times New Roman"/>
          <w:color w:val="000000"/>
          <w:sz w:val="24"/>
          <w:szCs w:val="24"/>
          <w:lang w:eastAsia="en-GB"/>
        </w:rPr>
        <w:t xml:space="preserve"> hindering individual organisations from adopting intersectionality led to them developing specific mechanisms</w:t>
      </w:r>
      <w:r>
        <w:rPr>
          <w:rFonts w:ascii="Times New Roman" w:eastAsia="Times New Roman" w:hAnsi="Times New Roman" w:cs="Times New Roman"/>
          <w:color w:val="000000"/>
          <w:sz w:val="24"/>
          <w:szCs w:val="24"/>
          <w:lang w:eastAsia="en-GB"/>
        </w:rPr>
        <w:t xml:space="preserve"> </w:t>
      </w:r>
      <w:r w:rsidR="004337D6">
        <w:rPr>
          <w:rFonts w:ascii="Times New Roman" w:eastAsia="Times New Roman" w:hAnsi="Times New Roman" w:cs="Times New Roman"/>
          <w:color w:val="000000"/>
          <w:sz w:val="24"/>
          <w:szCs w:val="24"/>
          <w:lang w:eastAsia="en-GB"/>
        </w:rPr>
        <w:t>to address</w:t>
      </w:r>
      <w:r>
        <w:rPr>
          <w:rFonts w:ascii="Times New Roman" w:eastAsia="Times New Roman" w:hAnsi="Times New Roman" w:cs="Times New Roman"/>
          <w:color w:val="000000"/>
          <w:sz w:val="24"/>
          <w:szCs w:val="24"/>
          <w:lang w:eastAsia="en-GB"/>
        </w:rPr>
        <w:t xml:space="preserve"> women migrant workers’ intersecting needs</w:t>
      </w:r>
      <w:r w:rsidR="006B2C68">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There are limitations to our study, </w:t>
      </w:r>
      <w:r w:rsidR="00457299">
        <w:rPr>
          <w:rFonts w:ascii="Times New Roman" w:eastAsia="Times New Roman" w:hAnsi="Times New Roman" w:cs="Times New Roman"/>
          <w:color w:val="000000"/>
          <w:sz w:val="24"/>
          <w:szCs w:val="24"/>
          <w:lang w:eastAsia="en-GB"/>
        </w:rPr>
        <w:t>however</w:t>
      </w:r>
      <w:r>
        <w:rPr>
          <w:rFonts w:ascii="Times New Roman" w:eastAsia="Times New Roman" w:hAnsi="Times New Roman" w:cs="Times New Roman"/>
          <w:color w:val="000000"/>
          <w:sz w:val="24"/>
          <w:szCs w:val="24"/>
          <w:lang w:eastAsia="en-GB"/>
        </w:rPr>
        <w:t>, confining investigation to one specific Asian country, and to one specific group of women migrant workers. Future research on domestic migrant workers and women migrant workers in other Asian countries, for example, would increase our understanding o</w:t>
      </w:r>
      <w:r w:rsidR="006B2C68">
        <w:rPr>
          <w:rFonts w:ascii="Times New Roman" w:eastAsia="Times New Roman" w:hAnsi="Times New Roman" w:cs="Times New Roman"/>
          <w:color w:val="000000"/>
          <w:sz w:val="24"/>
          <w:szCs w:val="24"/>
          <w:lang w:eastAsia="en-GB"/>
        </w:rPr>
        <w:t>f</w:t>
      </w:r>
      <w:r>
        <w:rPr>
          <w:rFonts w:ascii="Times New Roman" w:eastAsia="Times New Roman" w:hAnsi="Times New Roman" w:cs="Times New Roman"/>
          <w:color w:val="000000"/>
          <w:sz w:val="24"/>
          <w:szCs w:val="24"/>
          <w:lang w:eastAsia="en-GB"/>
        </w:rPr>
        <w:t xml:space="preserve"> how advocates address the multi-needs of women in other contexts. </w:t>
      </w:r>
    </w:p>
    <w:p w14:paraId="74C09045" w14:textId="4DCE1135" w:rsidR="001A542D" w:rsidRPr="00C760D0" w:rsidRDefault="0070137B" w:rsidP="00C760D0">
      <w:pPr>
        <w:spacing w:line="360" w:lineRule="auto"/>
        <w:ind w:left="567" w:right="567"/>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O</w:t>
      </w:r>
      <w:r w:rsidR="00396D05">
        <w:rPr>
          <w:rFonts w:ascii="Times New Roman" w:hAnsi="Times New Roman" w:cs="Times New Roman"/>
          <w:sz w:val="24"/>
          <w:szCs w:val="24"/>
        </w:rPr>
        <w:t>ur findings</w:t>
      </w:r>
      <w:r w:rsidR="00457299">
        <w:rPr>
          <w:rFonts w:ascii="Times New Roman" w:hAnsi="Times New Roman" w:cs="Times New Roman"/>
          <w:sz w:val="24"/>
          <w:szCs w:val="24"/>
        </w:rPr>
        <w:t xml:space="preserve"> make </w:t>
      </w:r>
      <w:r>
        <w:rPr>
          <w:rFonts w:ascii="Times New Roman" w:hAnsi="Times New Roman" w:cs="Times New Roman"/>
          <w:sz w:val="24"/>
          <w:szCs w:val="24"/>
        </w:rPr>
        <w:t xml:space="preserve">the following </w:t>
      </w:r>
      <w:r w:rsidR="00213D8F">
        <w:rPr>
          <w:rFonts w:ascii="Times New Roman" w:hAnsi="Times New Roman" w:cs="Times New Roman"/>
          <w:sz w:val="24"/>
          <w:szCs w:val="24"/>
        </w:rPr>
        <w:t>contribut</w:t>
      </w:r>
      <w:r w:rsidR="00457299">
        <w:rPr>
          <w:rFonts w:ascii="Times New Roman" w:hAnsi="Times New Roman" w:cs="Times New Roman"/>
          <w:sz w:val="24"/>
          <w:szCs w:val="24"/>
        </w:rPr>
        <w:t>ion</w:t>
      </w:r>
      <w:r>
        <w:rPr>
          <w:rFonts w:ascii="Times New Roman" w:hAnsi="Times New Roman" w:cs="Times New Roman"/>
          <w:sz w:val="24"/>
          <w:szCs w:val="24"/>
        </w:rPr>
        <w:t>s</w:t>
      </w:r>
      <w:r w:rsidR="00457299">
        <w:rPr>
          <w:rFonts w:ascii="Times New Roman" w:hAnsi="Times New Roman" w:cs="Times New Roman"/>
          <w:sz w:val="24"/>
          <w:szCs w:val="24"/>
        </w:rPr>
        <w:t xml:space="preserve"> to research on </w:t>
      </w:r>
      <w:r w:rsidR="00396D05">
        <w:rPr>
          <w:rFonts w:ascii="Times New Roman" w:hAnsi="Times New Roman" w:cs="Times New Roman"/>
          <w:sz w:val="24"/>
          <w:szCs w:val="24"/>
        </w:rPr>
        <w:t>w</w:t>
      </w:r>
      <w:r w:rsidR="00BD0A8F">
        <w:rPr>
          <w:rFonts w:ascii="Times New Roman" w:hAnsi="Times New Roman" w:cs="Times New Roman"/>
          <w:sz w:val="24"/>
          <w:szCs w:val="24"/>
        </w:rPr>
        <w:t>omen migrant</w:t>
      </w:r>
      <w:r w:rsidR="00396D05">
        <w:rPr>
          <w:rFonts w:ascii="Times New Roman" w:hAnsi="Times New Roman" w:cs="Times New Roman"/>
          <w:sz w:val="24"/>
          <w:szCs w:val="24"/>
        </w:rPr>
        <w:t xml:space="preserve"> worker</w:t>
      </w:r>
      <w:r w:rsidR="00D57561" w:rsidRPr="003E6227">
        <w:rPr>
          <w:rFonts w:ascii="Times New Roman" w:hAnsi="Times New Roman" w:cs="Times New Roman"/>
          <w:sz w:val="24"/>
          <w:szCs w:val="24"/>
        </w:rPr>
        <w:t xml:space="preserve"> </w:t>
      </w:r>
      <w:r w:rsidR="00D57561">
        <w:rPr>
          <w:rFonts w:ascii="Times New Roman" w:hAnsi="Times New Roman" w:cs="Times New Roman"/>
          <w:sz w:val="24"/>
          <w:szCs w:val="24"/>
        </w:rPr>
        <w:t>advocacy</w:t>
      </w:r>
      <w:r w:rsidR="00D57561" w:rsidRPr="003E6227">
        <w:rPr>
          <w:rFonts w:ascii="Times New Roman" w:hAnsi="Times New Roman" w:cs="Times New Roman"/>
          <w:sz w:val="24"/>
          <w:szCs w:val="24"/>
        </w:rPr>
        <w:t>, at least, for Malaysia</w:t>
      </w:r>
      <w:r>
        <w:rPr>
          <w:rFonts w:ascii="Times New Roman" w:hAnsi="Times New Roman" w:cs="Times New Roman"/>
          <w:sz w:val="24"/>
          <w:szCs w:val="24"/>
        </w:rPr>
        <w:t>:</w:t>
      </w:r>
    </w:p>
    <w:p w14:paraId="6817DE53" w14:textId="52D63D6B" w:rsidR="00D57561" w:rsidRDefault="00D57561" w:rsidP="00ED442A">
      <w:pPr>
        <w:spacing w:line="360" w:lineRule="auto"/>
        <w:ind w:left="567" w:right="567"/>
        <w:rPr>
          <w:rFonts w:ascii="Times New Roman" w:hAnsi="Times New Roman" w:cs="Times New Roman"/>
          <w:sz w:val="24"/>
          <w:szCs w:val="24"/>
        </w:rPr>
      </w:pPr>
      <w:r>
        <w:rPr>
          <w:rFonts w:ascii="Times New Roman" w:hAnsi="Times New Roman" w:cs="Times New Roman"/>
          <w:sz w:val="24"/>
          <w:szCs w:val="24"/>
        </w:rPr>
        <w:t>First, t</w:t>
      </w:r>
      <w:r w:rsidR="000F3FC1">
        <w:rPr>
          <w:rFonts w:ascii="Times New Roman" w:hAnsi="Times New Roman" w:cs="Times New Roman"/>
          <w:sz w:val="24"/>
          <w:szCs w:val="24"/>
        </w:rPr>
        <w:t>he</w:t>
      </w:r>
      <w:r w:rsidR="0070137B">
        <w:rPr>
          <w:rFonts w:ascii="Times New Roman" w:hAnsi="Times New Roman" w:cs="Times New Roman"/>
          <w:sz w:val="24"/>
          <w:szCs w:val="24"/>
        </w:rPr>
        <w:t xml:space="preserve">y </w:t>
      </w:r>
      <w:r w:rsidR="000F3FC1">
        <w:rPr>
          <w:rFonts w:ascii="Times New Roman" w:hAnsi="Times New Roman" w:cs="Times New Roman"/>
          <w:sz w:val="24"/>
          <w:szCs w:val="24"/>
        </w:rPr>
        <w:t>show</w:t>
      </w:r>
      <w:r w:rsidR="00BD0A8F">
        <w:rPr>
          <w:rFonts w:ascii="Times New Roman" w:hAnsi="Times New Roman" w:cs="Times New Roman"/>
          <w:sz w:val="24"/>
          <w:szCs w:val="24"/>
        </w:rPr>
        <w:t xml:space="preserve">ed </w:t>
      </w:r>
      <w:r w:rsidR="000F3FC1">
        <w:rPr>
          <w:rFonts w:ascii="Times New Roman" w:hAnsi="Times New Roman" w:cs="Times New Roman"/>
          <w:sz w:val="24"/>
          <w:szCs w:val="24"/>
        </w:rPr>
        <w:t>that d</w:t>
      </w:r>
      <w:r w:rsidR="00E53CC3" w:rsidRPr="003503BD">
        <w:rPr>
          <w:rFonts w:ascii="Times New Roman" w:hAnsi="Times New Roman" w:cs="Times New Roman"/>
          <w:sz w:val="24"/>
          <w:szCs w:val="24"/>
        </w:rPr>
        <w:t xml:space="preserve">espite being familiar with the concept of intersectionality, </w:t>
      </w:r>
      <w:r w:rsidR="00E3345F">
        <w:rPr>
          <w:rFonts w:ascii="Times New Roman" w:hAnsi="Times New Roman" w:cs="Times New Roman"/>
          <w:sz w:val="24"/>
          <w:szCs w:val="24"/>
        </w:rPr>
        <w:t xml:space="preserve">and despite </w:t>
      </w:r>
      <w:r w:rsidR="002C10C4">
        <w:rPr>
          <w:rFonts w:ascii="Times New Roman" w:hAnsi="Times New Roman" w:cs="Times New Roman"/>
          <w:sz w:val="24"/>
          <w:szCs w:val="24"/>
        </w:rPr>
        <w:t>their</w:t>
      </w:r>
      <w:r w:rsidR="00E3345F">
        <w:rPr>
          <w:rFonts w:ascii="Times New Roman" w:hAnsi="Times New Roman" w:cs="Times New Roman"/>
          <w:sz w:val="24"/>
          <w:szCs w:val="24"/>
        </w:rPr>
        <w:t xml:space="preserve"> commitment to </w:t>
      </w:r>
      <w:r w:rsidR="002C10C4">
        <w:rPr>
          <w:rFonts w:ascii="Times New Roman" w:hAnsi="Times New Roman" w:cs="Times New Roman"/>
          <w:sz w:val="24"/>
          <w:szCs w:val="24"/>
        </w:rPr>
        <w:t xml:space="preserve">helping </w:t>
      </w:r>
      <w:r w:rsidR="00E3345F">
        <w:rPr>
          <w:rFonts w:ascii="Times New Roman" w:hAnsi="Times New Roman" w:cs="Times New Roman"/>
          <w:sz w:val="24"/>
          <w:szCs w:val="24"/>
        </w:rPr>
        <w:t xml:space="preserve">women migrant workers, </w:t>
      </w:r>
      <w:r w:rsidR="00BD0A8F">
        <w:rPr>
          <w:rFonts w:ascii="Times New Roman" w:hAnsi="Times New Roman" w:cs="Times New Roman"/>
          <w:sz w:val="24"/>
          <w:szCs w:val="24"/>
        </w:rPr>
        <w:t>their</w:t>
      </w:r>
      <w:r w:rsidR="00EA5853">
        <w:rPr>
          <w:rFonts w:ascii="Times New Roman" w:hAnsi="Times New Roman" w:cs="Times New Roman"/>
          <w:sz w:val="24"/>
          <w:szCs w:val="24"/>
        </w:rPr>
        <w:t xml:space="preserve"> individual</w:t>
      </w:r>
      <w:r w:rsidR="00E53CC3" w:rsidRPr="003503BD">
        <w:rPr>
          <w:rFonts w:ascii="Times New Roman" w:hAnsi="Times New Roman" w:cs="Times New Roman"/>
          <w:sz w:val="24"/>
          <w:szCs w:val="24"/>
        </w:rPr>
        <w:t xml:space="preserve"> </w:t>
      </w:r>
      <w:r w:rsidR="003803D1">
        <w:rPr>
          <w:rFonts w:ascii="Times New Roman" w:hAnsi="Times New Roman" w:cs="Times New Roman"/>
          <w:sz w:val="24"/>
          <w:szCs w:val="24"/>
        </w:rPr>
        <w:t>advocacy</w:t>
      </w:r>
      <w:r w:rsidR="00E53CC3" w:rsidRPr="003503BD">
        <w:rPr>
          <w:rFonts w:ascii="Times New Roman" w:hAnsi="Times New Roman" w:cs="Times New Roman"/>
          <w:sz w:val="24"/>
          <w:szCs w:val="24"/>
        </w:rPr>
        <w:t xml:space="preserve"> </w:t>
      </w:r>
      <w:r w:rsidR="002A406A">
        <w:rPr>
          <w:rFonts w:ascii="Times New Roman" w:hAnsi="Times New Roman" w:cs="Times New Roman"/>
          <w:sz w:val="24"/>
          <w:szCs w:val="24"/>
        </w:rPr>
        <w:t>did not</w:t>
      </w:r>
      <w:r w:rsidR="00E53CC3" w:rsidRPr="003503BD">
        <w:rPr>
          <w:rFonts w:ascii="Times New Roman" w:hAnsi="Times New Roman" w:cs="Times New Roman"/>
          <w:sz w:val="24"/>
          <w:szCs w:val="24"/>
        </w:rPr>
        <w:t xml:space="preserve"> address</w:t>
      </w:r>
      <w:r w:rsidR="000626A3">
        <w:rPr>
          <w:rFonts w:ascii="Times New Roman" w:hAnsi="Times New Roman" w:cs="Times New Roman"/>
          <w:sz w:val="24"/>
          <w:szCs w:val="24"/>
        </w:rPr>
        <w:t xml:space="preserve"> </w:t>
      </w:r>
      <w:r w:rsidR="00E3345F">
        <w:rPr>
          <w:rFonts w:ascii="Times New Roman" w:hAnsi="Times New Roman" w:cs="Times New Roman"/>
          <w:sz w:val="24"/>
          <w:szCs w:val="24"/>
        </w:rPr>
        <w:t xml:space="preserve">these </w:t>
      </w:r>
      <w:r w:rsidR="000626A3">
        <w:rPr>
          <w:rFonts w:ascii="Times New Roman" w:hAnsi="Times New Roman" w:cs="Times New Roman"/>
          <w:sz w:val="24"/>
          <w:szCs w:val="24"/>
        </w:rPr>
        <w:t>w</w:t>
      </w:r>
      <w:r w:rsidR="00E53CC3" w:rsidRPr="003503BD">
        <w:rPr>
          <w:rFonts w:ascii="Times New Roman" w:hAnsi="Times New Roman" w:cs="Times New Roman"/>
          <w:sz w:val="24"/>
          <w:szCs w:val="24"/>
        </w:rPr>
        <w:t>om</w:t>
      </w:r>
      <w:r w:rsidR="008A1EA2" w:rsidRPr="003503BD">
        <w:rPr>
          <w:rFonts w:ascii="Times New Roman" w:hAnsi="Times New Roman" w:cs="Times New Roman"/>
          <w:sz w:val="24"/>
          <w:szCs w:val="24"/>
        </w:rPr>
        <w:t>en</w:t>
      </w:r>
      <w:r w:rsidR="00E3345F">
        <w:rPr>
          <w:rFonts w:ascii="Times New Roman" w:hAnsi="Times New Roman" w:cs="Times New Roman"/>
          <w:sz w:val="24"/>
          <w:szCs w:val="24"/>
        </w:rPr>
        <w:t xml:space="preserve">’s </w:t>
      </w:r>
      <w:r w:rsidR="000626A3">
        <w:rPr>
          <w:rFonts w:ascii="Times New Roman" w:hAnsi="Times New Roman" w:cs="Times New Roman"/>
          <w:sz w:val="24"/>
          <w:szCs w:val="24"/>
        </w:rPr>
        <w:t>identity dimensions</w:t>
      </w:r>
      <w:r w:rsidR="002A406A">
        <w:rPr>
          <w:rFonts w:ascii="Times New Roman" w:hAnsi="Times New Roman" w:cs="Times New Roman"/>
          <w:sz w:val="24"/>
          <w:szCs w:val="24"/>
        </w:rPr>
        <w:t xml:space="preserve"> simultaneously</w:t>
      </w:r>
      <w:r w:rsidR="000626A3">
        <w:rPr>
          <w:rFonts w:ascii="Times New Roman" w:hAnsi="Times New Roman" w:cs="Times New Roman"/>
          <w:sz w:val="24"/>
          <w:szCs w:val="24"/>
        </w:rPr>
        <w:t xml:space="preserve"> (gender, migrant, </w:t>
      </w:r>
      <w:r w:rsidR="002A406A">
        <w:rPr>
          <w:rFonts w:ascii="Times New Roman" w:hAnsi="Times New Roman" w:cs="Times New Roman"/>
          <w:sz w:val="24"/>
          <w:szCs w:val="24"/>
        </w:rPr>
        <w:t>worker</w:t>
      </w:r>
      <w:r w:rsidR="000626A3">
        <w:rPr>
          <w:rFonts w:ascii="Times New Roman" w:hAnsi="Times New Roman" w:cs="Times New Roman"/>
          <w:sz w:val="24"/>
          <w:szCs w:val="24"/>
        </w:rPr>
        <w:t>)</w:t>
      </w:r>
      <w:r w:rsidR="00E53CC3" w:rsidRPr="003503BD">
        <w:rPr>
          <w:rFonts w:ascii="Times New Roman" w:hAnsi="Times New Roman" w:cs="Times New Roman"/>
          <w:sz w:val="24"/>
          <w:szCs w:val="24"/>
        </w:rPr>
        <w:t xml:space="preserve">. </w:t>
      </w:r>
      <w:r w:rsidR="00C76019">
        <w:rPr>
          <w:rFonts w:ascii="Times New Roman" w:hAnsi="Times New Roman" w:cs="Times New Roman"/>
          <w:sz w:val="24"/>
          <w:szCs w:val="24"/>
        </w:rPr>
        <w:t xml:space="preserve">That </w:t>
      </w:r>
      <w:r w:rsidR="000626A3">
        <w:rPr>
          <w:rFonts w:ascii="Times New Roman" w:hAnsi="Times New Roman" w:cs="Times New Roman"/>
          <w:sz w:val="24"/>
          <w:szCs w:val="24"/>
        </w:rPr>
        <w:t>these</w:t>
      </w:r>
      <w:r w:rsidR="00C76019">
        <w:rPr>
          <w:rFonts w:ascii="Times New Roman" w:hAnsi="Times New Roman" w:cs="Times New Roman"/>
          <w:sz w:val="24"/>
          <w:szCs w:val="24"/>
        </w:rPr>
        <w:t xml:space="preserve"> workers had intersecting</w:t>
      </w:r>
      <w:r w:rsidR="00B86981" w:rsidRPr="003503BD">
        <w:rPr>
          <w:rFonts w:ascii="Times New Roman" w:hAnsi="Times New Roman" w:cs="Times New Roman"/>
          <w:sz w:val="24"/>
          <w:szCs w:val="24"/>
        </w:rPr>
        <w:t xml:space="preserve"> needs </w:t>
      </w:r>
      <w:r w:rsidR="00C76019">
        <w:rPr>
          <w:rFonts w:ascii="Times New Roman" w:hAnsi="Times New Roman" w:cs="Times New Roman"/>
          <w:sz w:val="24"/>
          <w:szCs w:val="24"/>
        </w:rPr>
        <w:t>w</w:t>
      </w:r>
      <w:r w:rsidR="00310BCB">
        <w:rPr>
          <w:rFonts w:ascii="Times New Roman" w:hAnsi="Times New Roman" w:cs="Times New Roman"/>
          <w:sz w:val="24"/>
          <w:szCs w:val="24"/>
        </w:rPr>
        <w:t xml:space="preserve">as </w:t>
      </w:r>
      <w:r w:rsidR="00B86981" w:rsidRPr="003503BD">
        <w:rPr>
          <w:rFonts w:ascii="Times New Roman" w:hAnsi="Times New Roman" w:cs="Times New Roman"/>
          <w:sz w:val="24"/>
          <w:szCs w:val="24"/>
        </w:rPr>
        <w:t xml:space="preserve">acknowledged by all </w:t>
      </w:r>
      <w:r w:rsidR="00C76019">
        <w:rPr>
          <w:rFonts w:ascii="Times New Roman" w:hAnsi="Times New Roman" w:cs="Times New Roman"/>
          <w:sz w:val="24"/>
          <w:szCs w:val="24"/>
        </w:rPr>
        <w:t>participants. Yet</w:t>
      </w:r>
      <w:r w:rsidR="00B86981" w:rsidRPr="003503BD">
        <w:rPr>
          <w:rFonts w:ascii="Times New Roman" w:hAnsi="Times New Roman" w:cs="Times New Roman"/>
          <w:sz w:val="24"/>
          <w:szCs w:val="24"/>
        </w:rPr>
        <w:t xml:space="preserve">, </w:t>
      </w:r>
      <w:r w:rsidR="000D7E4E" w:rsidRPr="000D7E4E">
        <w:rPr>
          <w:rFonts w:ascii="Times New Roman" w:hAnsi="Times New Roman" w:cs="Times New Roman"/>
          <w:sz w:val="24"/>
          <w:szCs w:val="24"/>
          <w:highlight w:val="yellow"/>
        </w:rPr>
        <w:t>participants</w:t>
      </w:r>
      <w:r w:rsidR="00310BCB">
        <w:rPr>
          <w:rFonts w:ascii="Times New Roman" w:hAnsi="Times New Roman" w:cs="Times New Roman"/>
          <w:sz w:val="24"/>
          <w:szCs w:val="24"/>
        </w:rPr>
        <w:t xml:space="preserve"> faced many </w:t>
      </w:r>
      <w:r w:rsidR="0042429E">
        <w:rPr>
          <w:rFonts w:ascii="Times New Roman" w:hAnsi="Times New Roman" w:cs="Times New Roman"/>
          <w:sz w:val="24"/>
          <w:szCs w:val="24"/>
        </w:rPr>
        <w:t xml:space="preserve">legal, political and social </w:t>
      </w:r>
      <w:r w:rsidR="00C76019">
        <w:rPr>
          <w:rFonts w:ascii="Times New Roman" w:hAnsi="Times New Roman" w:cs="Times New Roman"/>
          <w:sz w:val="24"/>
          <w:szCs w:val="24"/>
        </w:rPr>
        <w:t>ba</w:t>
      </w:r>
      <w:r w:rsidR="00B86981" w:rsidRPr="003503BD">
        <w:rPr>
          <w:rFonts w:ascii="Times New Roman" w:hAnsi="Times New Roman" w:cs="Times New Roman"/>
          <w:sz w:val="24"/>
          <w:szCs w:val="24"/>
        </w:rPr>
        <w:t>rriers</w:t>
      </w:r>
      <w:r w:rsidR="00C76019">
        <w:rPr>
          <w:rFonts w:ascii="Times New Roman" w:hAnsi="Times New Roman" w:cs="Times New Roman"/>
          <w:sz w:val="24"/>
          <w:szCs w:val="24"/>
        </w:rPr>
        <w:t xml:space="preserve">, which </w:t>
      </w:r>
      <w:r w:rsidR="00965AA0">
        <w:rPr>
          <w:rFonts w:ascii="Times New Roman" w:hAnsi="Times New Roman" w:cs="Times New Roman"/>
          <w:sz w:val="24"/>
          <w:szCs w:val="24"/>
        </w:rPr>
        <w:t xml:space="preserve">meant that they either </w:t>
      </w:r>
      <w:r w:rsidR="000D7E4E">
        <w:rPr>
          <w:rFonts w:ascii="Times New Roman" w:hAnsi="Times New Roman" w:cs="Times New Roman"/>
          <w:sz w:val="24"/>
          <w:szCs w:val="24"/>
        </w:rPr>
        <w:t xml:space="preserve">excluded women migrant workers as a client group </w:t>
      </w:r>
      <w:r w:rsidR="008A1EA2" w:rsidRPr="003503BD">
        <w:rPr>
          <w:rFonts w:ascii="Times New Roman" w:hAnsi="Times New Roman" w:cs="Times New Roman"/>
          <w:sz w:val="24"/>
          <w:szCs w:val="24"/>
        </w:rPr>
        <w:t xml:space="preserve">or </w:t>
      </w:r>
      <w:r w:rsidR="00590709">
        <w:rPr>
          <w:rFonts w:ascii="Times New Roman" w:hAnsi="Times New Roman" w:cs="Times New Roman"/>
          <w:sz w:val="24"/>
          <w:szCs w:val="24"/>
        </w:rPr>
        <w:t>could</w:t>
      </w:r>
      <w:r w:rsidR="00965AA0">
        <w:rPr>
          <w:rFonts w:ascii="Times New Roman" w:hAnsi="Times New Roman" w:cs="Times New Roman"/>
          <w:sz w:val="24"/>
          <w:szCs w:val="24"/>
        </w:rPr>
        <w:t xml:space="preserve"> only partially </w:t>
      </w:r>
      <w:r w:rsidR="003E6710">
        <w:rPr>
          <w:rFonts w:ascii="Times New Roman" w:hAnsi="Times New Roman" w:cs="Times New Roman"/>
          <w:sz w:val="24"/>
          <w:szCs w:val="24"/>
        </w:rPr>
        <w:t xml:space="preserve">meet </w:t>
      </w:r>
      <w:r w:rsidR="00965AA0">
        <w:rPr>
          <w:rFonts w:ascii="Times New Roman" w:hAnsi="Times New Roman" w:cs="Times New Roman"/>
          <w:sz w:val="24"/>
          <w:szCs w:val="24"/>
        </w:rPr>
        <w:t xml:space="preserve">intersectional </w:t>
      </w:r>
      <w:r w:rsidR="003E6710">
        <w:rPr>
          <w:rFonts w:ascii="Times New Roman" w:hAnsi="Times New Roman" w:cs="Times New Roman"/>
          <w:sz w:val="24"/>
          <w:szCs w:val="24"/>
        </w:rPr>
        <w:t>needs</w:t>
      </w:r>
      <w:r w:rsidR="00EA5853">
        <w:rPr>
          <w:rFonts w:ascii="Times New Roman" w:hAnsi="Times New Roman" w:cs="Times New Roman"/>
          <w:sz w:val="24"/>
          <w:szCs w:val="24"/>
        </w:rPr>
        <w:t xml:space="preserve"> (</w:t>
      </w:r>
      <w:proofErr w:type="spellStart"/>
      <w:r w:rsidR="00EA5853">
        <w:rPr>
          <w:rFonts w:ascii="Times New Roman" w:hAnsi="Times New Roman" w:cs="Times New Roman"/>
          <w:sz w:val="24"/>
          <w:szCs w:val="24"/>
        </w:rPr>
        <w:t>Strolovich</w:t>
      </w:r>
      <w:proofErr w:type="spellEnd"/>
      <w:r w:rsidR="00EA5853">
        <w:rPr>
          <w:rFonts w:ascii="Times New Roman" w:hAnsi="Times New Roman" w:cs="Times New Roman"/>
          <w:sz w:val="24"/>
          <w:szCs w:val="24"/>
        </w:rPr>
        <w:t>, 2006</w:t>
      </w:r>
      <w:r w:rsidR="00F7014B">
        <w:rPr>
          <w:rFonts w:ascii="Times New Roman" w:hAnsi="Times New Roman" w:cs="Times New Roman"/>
          <w:sz w:val="24"/>
          <w:szCs w:val="24"/>
        </w:rPr>
        <w:t xml:space="preserve">; </w:t>
      </w:r>
      <w:r w:rsidR="000D7E4E" w:rsidRPr="003503BD">
        <w:rPr>
          <w:rFonts w:ascii="Times New Roman" w:hAnsi="Times New Roman" w:cs="Times New Roman"/>
          <w:sz w:val="24"/>
          <w:szCs w:val="24"/>
        </w:rPr>
        <w:t>Alberti et al, 2013</w:t>
      </w:r>
      <w:r w:rsidR="000D7E4E">
        <w:rPr>
          <w:rFonts w:ascii="Times New Roman" w:hAnsi="Times New Roman" w:cs="Times New Roman"/>
          <w:sz w:val="24"/>
          <w:szCs w:val="24"/>
        </w:rPr>
        <w:t xml:space="preserve">; </w:t>
      </w:r>
      <w:r w:rsidR="00F7014B">
        <w:rPr>
          <w:rFonts w:ascii="Times New Roman" w:hAnsi="Times New Roman" w:cs="Times New Roman"/>
          <w:sz w:val="24"/>
          <w:szCs w:val="24"/>
        </w:rPr>
        <w:t xml:space="preserve">Rubery and </w:t>
      </w:r>
      <w:proofErr w:type="spellStart"/>
      <w:r w:rsidR="00F7014B">
        <w:rPr>
          <w:rFonts w:ascii="Times New Roman" w:hAnsi="Times New Roman" w:cs="Times New Roman"/>
          <w:sz w:val="24"/>
          <w:szCs w:val="24"/>
        </w:rPr>
        <w:t>Hebson</w:t>
      </w:r>
      <w:proofErr w:type="spellEnd"/>
      <w:r w:rsidR="00F7014B">
        <w:rPr>
          <w:rFonts w:ascii="Times New Roman" w:hAnsi="Times New Roman" w:cs="Times New Roman"/>
          <w:sz w:val="24"/>
          <w:szCs w:val="24"/>
        </w:rPr>
        <w:t>, 2018</w:t>
      </w:r>
      <w:r w:rsidR="00EA5853">
        <w:rPr>
          <w:rFonts w:ascii="Times New Roman" w:hAnsi="Times New Roman" w:cs="Times New Roman"/>
          <w:sz w:val="24"/>
          <w:szCs w:val="24"/>
        </w:rPr>
        <w:t>)</w:t>
      </w:r>
      <w:r w:rsidR="00643F6D">
        <w:rPr>
          <w:rFonts w:ascii="Times New Roman" w:hAnsi="Times New Roman" w:cs="Times New Roman"/>
          <w:sz w:val="24"/>
          <w:szCs w:val="24"/>
        </w:rPr>
        <w:t xml:space="preserve">. </w:t>
      </w:r>
      <w:r w:rsidR="0070137B">
        <w:rPr>
          <w:rFonts w:ascii="Times New Roman" w:hAnsi="Times New Roman" w:cs="Times New Roman"/>
          <w:sz w:val="24"/>
          <w:szCs w:val="24"/>
        </w:rPr>
        <w:t>The</w:t>
      </w:r>
      <w:r w:rsidR="008762F4">
        <w:rPr>
          <w:rFonts w:ascii="Times New Roman" w:hAnsi="Times New Roman" w:cs="Times New Roman"/>
          <w:sz w:val="24"/>
          <w:szCs w:val="24"/>
        </w:rPr>
        <w:t xml:space="preserve"> barriers made it very difficult for NGOs to ask the “other</w:t>
      </w:r>
      <w:r w:rsidR="00643F6D">
        <w:rPr>
          <w:rFonts w:ascii="Times New Roman" w:hAnsi="Times New Roman" w:cs="Times New Roman"/>
          <w:sz w:val="24"/>
          <w:szCs w:val="24"/>
        </w:rPr>
        <w:t>”</w:t>
      </w:r>
      <w:r w:rsidR="008762F4">
        <w:rPr>
          <w:rFonts w:ascii="Times New Roman" w:hAnsi="Times New Roman" w:cs="Times New Roman"/>
          <w:sz w:val="24"/>
          <w:szCs w:val="24"/>
        </w:rPr>
        <w:t xml:space="preserve"> </w:t>
      </w:r>
      <w:r w:rsidR="00BA2AFF">
        <w:rPr>
          <w:rFonts w:ascii="Times New Roman" w:hAnsi="Times New Roman" w:cs="Times New Roman"/>
          <w:sz w:val="24"/>
          <w:szCs w:val="24"/>
        </w:rPr>
        <w:t xml:space="preserve">questions </w:t>
      </w:r>
      <w:r w:rsidR="008762F4">
        <w:rPr>
          <w:rFonts w:ascii="Times New Roman" w:hAnsi="Times New Roman" w:cs="Times New Roman"/>
          <w:sz w:val="24"/>
          <w:szCs w:val="24"/>
        </w:rPr>
        <w:t>required for an intersectional approach</w:t>
      </w:r>
      <w:r w:rsidR="00BA2AFF">
        <w:rPr>
          <w:rFonts w:ascii="Times New Roman" w:hAnsi="Times New Roman" w:cs="Times New Roman"/>
          <w:sz w:val="24"/>
          <w:szCs w:val="24"/>
        </w:rPr>
        <w:t xml:space="preserve"> (</w:t>
      </w:r>
      <w:r w:rsidR="008762F4">
        <w:rPr>
          <w:rFonts w:ascii="Times New Roman" w:hAnsi="Times New Roman" w:cs="Times New Roman"/>
          <w:sz w:val="24"/>
          <w:szCs w:val="24"/>
        </w:rPr>
        <w:t>Matsuda, 1991); for example</w:t>
      </w:r>
      <w:r w:rsidR="00BA2AFF">
        <w:rPr>
          <w:rFonts w:ascii="Times New Roman" w:hAnsi="Times New Roman" w:cs="Times New Roman"/>
          <w:sz w:val="24"/>
          <w:szCs w:val="24"/>
        </w:rPr>
        <w:t>,</w:t>
      </w:r>
      <w:r w:rsidR="008762F4">
        <w:rPr>
          <w:rFonts w:ascii="Times New Roman" w:hAnsi="Times New Roman" w:cs="Times New Roman"/>
          <w:sz w:val="24"/>
          <w:szCs w:val="24"/>
        </w:rPr>
        <w:t xml:space="preserve"> to address both </w:t>
      </w:r>
      <w:r w:rsidR="008762F4" w:rsidRPr="008762F4">
        <w:rPr>
          <w:rFonts w:ascii="Times New Roman" w:hAnsi="Times New Roman" w:cs="Times New Roman"/>
          <w:sz w:val="24"/>
          <w:szCs w:val="24"/>
        </w:rPr>
        <w:t>migrant status</w:t>
      </w:r>
      <w:r w:rsidR="008762F4">
        <w:rPr>
          <w:rFonts w:ascii="Times New Roman" w:hAnsi="Times New Roman" w:cs="Times New Roman"/>
          <w:sz w:val="24"/>
          <w:szCs w:val="24"/>
        </w:rPr>
        <w:t xml:space="preserve"> as a source of disadvantage </w:t>
      </w:r>
      <w:proofErr w:type="gramStart"/>
      <w:r w:rsidR="008762F4">
        <w:rPr>
          <w:rFonts w:ascii="Times New Roman" w:hAnsi="Times New Roman" w:cs="Times New Roman"/>
          <w:sz w:val="24"/>
          <w:szCs w:val="24"/>
        </w:rPr>
        <w:t xml:space="preserve">and </w:t>
      </w:r>
      <w:r w:rsidR="008762F4" w:rsidRPr="008762F4">
        <w:rPr>
          <w:rFonts w:ascii="Times New Roman" w:hAnsi="Times New Roman" w:cs="Times New Roman"/>
          <w:sz w:val="24"/>
          <w:szCs w:val="24"/>
        </w:rPr>
        <w:t>also</w:t>
      </w:r>
      <w:proofErr w:type="gramEnd"/>
      <w:r w:rsidR="008762F4" w:rsidRPr="008762F4">
        <w:rPr>
          <w:rFonts w:ascii="Times New Roman" w:hAnsi="Times New Roman" w:cs="Times New Roman"/>
          <w:sz w:val="24"/>
          <w:szCs w:val="24"/>
        </w:rPr>
        <w:t xml:space="preserve"> gender discrimination</w:t>
      </w:r>
      <w:r w:rsidR="008762F4">
        <w:rPr>
          <w:rFonts w:ascii="Times New Roman" w:hAnsi="Times New Roman" w:cs="Times New Roman"/>
          <w:sz w:val="24"/>
          <w:szCs w:val="24"/>
        </w:rPr>
        <w:t>.</w:t>
      </w:r>
      <w:r w:rsidR="008762F4" w:rsidRPr="008762F4">
        <w:rPr>
          <w:rFonts w:ascii="Times New Roman" w:hAnsi="Times New Roman" w:cs="Times New Roman"/>
          <w:sz w:val="24"/>
          <w:szCs w:val="24"/>
        </w:rPr>
        <w:t xml:space="preserve"> </w:t>
      </w:r>
      <w:r w:rsidR="009F65E0">
        <w:rPr>
          <w:rFonts w:ascii="Times New Roman" w:hAnsi="Times New Roman" w:cs="Times New Roman"/>
          <w:sz w:val="24"/>
          <w:szCs w:val="24"/>
        </w:rPr>
        <w:t>F</w:t>
      </w:r>
      <w:r w:rsidR="002A406A">
        <w:rPr>
          <w:rFonts w:ascii="Times New Roman" w:hAnsi="Times New Roman" w:cs="Times New Roman"/>
          <w:sz w:val="24"/>
          <w:szCs w:val="24"/>
        </w:rPr>
        <w:t>indings</w:t>
      </w:r>
      <w:r w:rsidR="009F65E0">
        <w:rPr>
          <w:rFonts w:ascii="Times New Roman" w:hAnsi="Times New Roman" w:cs="Times New Roman"/>
          <w:sz w:val="24"/>
          <w:szCs w:val="24"/>
        </w:rPr>
        <w:t xml:space="preserve"> also</w:t>
      </w:r>
      <w:r w:rsidR="002A406A">
        <w:rPr>
          <w:rFonts w:ascii="Times New Roman" w:hAnsi="Times New Roman" w:cs="Times New Roman"/>
          <w:sz w:val="24"/>
          <w:szCs w:val="24"/>
        </w:rPr>
        <w:t xml:space="preserve"> showed that </w:t>
      </w:r>
      <w:r w:rsidR="00590709">
        <w:rPr>
          <w:rFonts w:ascii="Times New Roman" w:hAnsi="Times New Roman" w:cs="Times New Roman"/>
          <w:sz w:val="24"/>
          <w:szCs w:val="24"/>
        </w:rPr>
        <w:t xml:space="preserve">some identity dimensions were so powerful that </w:t>
      </w:r>
      <w:r w:rsidR="0070137B">
        <w:rPr>
          <w:rFonts w:ascii="Times New Roman" w:hAnsi="Times New Roman" w:cs="Times New Roman"/>
          <w:sz w:val="24"/>
          <w:szCs w:val="24"/>
        </w:rPr>
        <w:t>they</w:t>
      </w:r>
      <w:r w:rsidR="00590709">
        <w:rPr>
          <w:rFonts w:ascii="Times New Roman" w:hAnsi="Times New Roman" w:cs="Times New Roman"/>
          <w:sz w:val="24"/>
          <w:szCs w:val="24"/>
        </w:rPr>
        <w:t xml:space="preserve"> minimised the effect of other identities (being a worker </w:t>
      </w:r>
      <w:r w:rsidR="00BD0A8F">
        <w:rPr>
          <w:rFonts w:ascii="Times New Roman" w:hAnsi="Times New Roman" w:cs="Times New Roman"/>
          <w:sz w:val="24"/>
          <w:szCs w:val="24"/>
        </w:rPr>
        <w:t>was</w:t>
      </w:r>
      <w:r w:rsidR="00590709">
        <w:rPr>
          <w:rFonts w:ascii="Times New Roman" w:hAnsi="Times New Roman" w:cs="Times New Roman"/>
          <w:sz w:val="24"/>
          <w:szCs w:val="24"/>
        </w:rPr>
        <w:t xml:space="preserve"> much more powerful than </w:t>
      </w:r>
      <w:r w:rsidR="002A406A">
        <w:rPr>
          <w:rFonts w:ascii="Times New Roman" w:hAnsi="Times New Roman" w:cs="Times New Roman"/>
          <w:sz w:val="24"/>
          <w:szCs w:val="24"/>
        </w:rPr>
        <w:t xml:space="preserve">being </w:t>
      </w:r>
      <w:r w:rsidR="00590709">
        <w:rPr>
          <w:rFonts w:ascii="Times New Roman" w:hAnsi="Times New Roman" w:cs="Times New Roman"/>
          <w:sz w:val="24"/>
          <w:szCs w:val="24"/>
        </w:rPr>
        <w:t xml:space="preserve">a foreign national or a woman). </w:t>
      </w:r>
      <w:r w:rsidR="008B48D2">
        <w:rPr>
          <w:rFonts w:ascii="Times New Roman" w:hAnsi="Times New Roman" w:cs="Times New Roman"/>
          <w:sz w:val="24"/>
          <w:szCs w:val="24"/>
        </w:rPr>
        <w:t xml:space="preserve">This was particularly so with </w:t>
      </w:r>
      <w:r w:rsidR="002C10C4">
        <w:rPr>
          <w:rFonts w:ascii="Times New Roman" w:hAnsi="Times New Roman" w:cs="Times New Roman"/>
          <w:sz w:val="24"/>
          <w:szCs w:val="24"/>
        </w:rPr>
        <w:t xml:space="preserve">the </w:t>
      </w:r>
      <w:r w:rsidR="00396D05">
        <w:rPr>
          <w:rFonts w:ascii="Times New Roman" w:hAnsi="Times New Roman" w:cs="Times New Roman"/>
          <w:sz w:val="24"/>
          <w:szCs w:val="24"/>
        </w:rPr>
        <w:t>union</w:t>
      </w:r>
      <w:r w:rsidR="002C10C4">
        <w:rPr>
          <w:rFonts w:ascii="Times New Roman" w:hAnsi="Times New Roman" w:cs="Times New Roman"/>
          <w:sz w:val="24"/>
          <w:szCs w:val="24"/>
        </w:rPr>
        <w:t xml:space="preserve"> respondent</w:t>
      </w:r>
      <w:r w:rsidR="00396D05">
        <w:rPr>
          <w:rFonts w:ascii="Times New Roman" w:hAnsi="Times New Roman" w:cs="Times New Roman"/>
          <w:sz w:val="24"/>
          <w:szCs w:val="24"/>
        </w:rPr>
        <w:t xml:space="preserve"> and </w:t>
      </w:r>
      <w:r w:rsidR="008B48D2">
        <w:rPr>
          <w:rFonts w:ascii="Times New Roman" w:hAnsi="Times New Roman" w:cs="Times New Roman"/>
          <w:sz w:val="24"/>
          <w:szCs w:val="24"/>
        </w:rPr>
        <w:t xml:space="preserve">the women themselves, who did not view their situations from an intersectional perspective. </w:t>
      </w:r>
      <w:r w:rsidR="00C33C03">
        <w:rPr>
          <w:rFonts w:ascii="Times New Roman" w:hAnsi="Times New Roman" w:cs="Times New Roman"/>
          <w:sz w:val="24"/>
          <w:szCs w:val="24"/>
        </w:rPr>
        <w:t>The</w:t>
      </w:r>
      <w:r w:rsidR="00D86A7E">
        <w:rPr>
          <w:rFonts w:ascii="Times New Roman" w:hAnsi="Times New Roman" w:cs="Times New Roman"/>
          <w:sz w:val="24"/>
          <w:szCs w:val="24"/>
        </w:rPr>
        <w:t xml:space="preserve"> weak labour law framework (due to poor </w:t>
      </w:r>
      <w:r w:rsidR="002A406A">
        <w:rPr>
          <w:rFonts w:ascii="Times New Roman" w:hAnsi="Times New Roman" w:cs="Times New Roman"/>
          <w:sz w:val="24"/>
          <w:szCs w:val="24"/>
        </w:rPr>
        <w:t>enforcement of laws</w:t>
      </w:r>
      <w:r w:rsidR="00D86A7E">
        <w:rPr>
          <w:rFonts w:ascii="Times New Roman" w:hAnsi="Times New Roman" w:cs="Times New Roman"/>
          <w:sz w:val="24"/>
          <w:szCs w:val="24"/>
        </w:rPr>
        <w:t>)</w:t>
      </w:r>
      <w:r w:rsidR="002A406A">
        <w:rPr>
          <w:rFonts w:ascii="Times New Roman" w:hAnsi="Times New Roman" w:cs="Times New Roman"/>
          <w:sz w:val="24"/>
          <w:szCs w:val="24"/>
        </w:rPr>
        <w:t xml:space="preserve"> </w:t>
      </w:r>
      <w:r w:rsidR="00D86A7E">
        <w:rPr>
          <w:rFonts w:ascii="Times New Roman" w:hAnsi="Times New Roman" w:cs="Times New Roman"/>
          <w:sz w:val="24"/>
          <w:szCs w:val="24"/>
        </w:rPr>
        <w:t xml:space="preserve">suppressed advocacy around certain identities of these women migrant workers (i.e. as workers), because </w:t>
      </w:r>
      <w:r w:rsidR="00396D05">
        <w:rPr>
          <w:rFonts w:ascii="Times New Roman" w:hAnsi="Times New Roman" w:cs="Times New Roman"/>
          <w:sz w:val="24"/>
          <w:szCs w:val="24"/>
        </w:rPr>
        <w:t>it</w:t>
      </w:r>
      <w:r w:rsidR="00D86A7E">
        <w:rPr>
          <w:rFonts w:ascii="Times New Roman" w:hAnsi="Times New Roman" w:cs="Times New Roman"/>
          <w:sz w:val="24"/>
          <w:szCs w:val="24"/>
        </w:rPr>
        <w:t xml:space="preserve"> legitimised </w:t>
      </w:r>
      <w:r w:rsidR="00C87691">
        <w:rPr>
          <w:rFonts w:ascii="Times New Roman" w:hAnsi="Times New Roman" w:cs="Times New Roman"/>
          <w:sz w:val="24"/>
          <w:szCs w:val="24"/>
        </w:rPr>
        <w:t xml:space="preserve">the </w:t>
      </w:r>
      <w:r w:rsidR="002C10C4">
        <w:rPr>
          <w:rFonts w:ascii="Times New Roman" w:hAnsi="Times New Roman" w:cs="Times New Roman"/>
          <w:sz w:val="24"/>
          <w:szCs w:val="24"/>
        </w:rPr>
        <w:t>exploit</w:t>
      </w:r>
      <w:r w:rsidR="00C87691">
        <w:rPr>
          <w:rFonts w:ascii="Times New Roman" w:hAnsi="Times New Roman" w:cs="Times New Roman"/>
          <w:sz w:val="24"/>
          <w:szCs w:val="24"/>
        </w:rPr>
        <w:t>ation of</w:t>
      </w:r>
      <w:r w:rsidR="002C10C4">
        <w:rPr>
          <w:rFonts w:ascii="Times New Roman" w:hAnsi="Times New Roman" w:cs="Times New Roman"/>
          <w:sz w:val="24"/>
          <w:szCs w:val="24"/>
        </w:rPr>
        <w:t xml:space="preserve"> these women</w:t>
      </w:r>
      <w:r w:rsidR="00D86A7E">
        <w:rPr>
          <w:rFonts w:ascii="Times New Roman" w:hAnsi="Times New Roman" w:cs="Times New Roman"/>
          <w:sz w:val="24"/>
          <w:szCs w:val="24"/>
        </w:rPr>
        <w:t xml:space="preserve"> as workers</w:t>
      </w:r>
      <w:r w:rsidR="002C10C4">
        <w:rPr>
          <w:rFonts w:ascii="Times New Roman" w:hAnsi="Times New Roman" w:cs="Times New Roman"/>
          <w:sz w:val="24"/>
          <w:szCs w:val="24"/>
        </w:rPr>
        <w:t xml:space="preserve"> </w:t>
      </w:r>
      <w:r w:rsidR="00D86A7E">
        <w:rPr>
          <w:rFonts w:ascii="Times New Roman" w:hAnsi="Times New Roman" w:cs="Times New Roman"/>
          <w:sz w:val="24"/>
          <w:szCs w:val="24"/>
        </w:rPr>
        <w:t xml:space="preserve">and reinforced beliefs that it was acceptable for empowers to abuse them </w:t>
      </w:r>
      <w:r w:rsidR="00AC0B8F">
        <w:rPr>
          <w:rFonts w:ascii="Times New Roman" w:hAnsi="Times New Roman" w:cs="Times New Roman"/>
          <w:sz w:val="24"/>
          <w:szCs w:val="24"/>
        </w:rPr>
        <w:t>(</w:t>
      </w:r>
      <w:r w:rsidR="00384BED">
        <w:rPr>
          <w:rFonts w:ascii="Times New Roman" w:hAnsi="Times New Roman" w:cs="Times New Roman"/>
          <w:sz w:val="24"/>
          <w:szCs w:val="24"/>
        </w:rPr>
        <w:t xml:space="preserve">c.f. </w:t>
      </w:r>
      <w:r w:rsidR="00AC0B8F">
        <w:rPr>
          <w:rFonts w:ascii="Times New Roman" w:hAnsi="Times New Roman" w:cs="Times New Roman"/>
          <w:sz w:val="24"/>
          <w:szCs w:val="24"/>
        </w:rPr>
        <w:t xml:space="preserve">Beckwith, 2014). </w:t>
      </w:r>
      <w:r w:rsidR="000E4BC8">
        <w:rPr>
          <w:rFonts w:ascii="Times New Roman" w:hAnsi="Times New Roman" w:cs="Times New Roman"/>
          <w:sz w:val="24"/>
          <w:szCs w:val="24"/>
        </w:rPr>
        <w:t>M</w:t>
      </w:r>
      <w:r w:rsidR="00E3345F">
        <w:rPr>
          <w:rFonts w:ascii="Times New Roman" w:hAnsi="Times New Roman" w:cs="Times New Roman"/>
          <w:sz w:val="24"/>
          <w:szCs w:val="24"/>
        </w:rPr>
        <w:t>eanwhile</w:t>
      </w:r>
      <w:r w:rsidR="000E4BC8">
        <w:rPr>
          <w:rFonts w:ascii="Times New Roman" w:hAnsi="Times New Roman" w:cs="Times New Roman"/>
          <w:sz w:val="24"/>
          <w:szCs w:val="24"/>
        </w:rPr>
        <w:t xml:space="preserve">, the </w:t>
      </w:r>
      <w:r w:rsidR="003823C5">
        <w:rPr>
          <w:rFonts w:ascii="Times New Roman" w:hAnsi="Times New Roman" w:cs="Times New Roman"/>
          <w:sz w:val="24"/>
          <w:szCs w:val="24"/>
        </w:rPr>
        <w:t xml:space="preserve">priority given to addressing the </w:t>
      </w:r>
      <w:r w:rsidR="000E4BC8">
        <w:rPr>
          <w:rFonts w:ascii="Times New Roman" w:hAnsi="Times New Roman" w:cs="Times New Roman"/>
          <w:sz w:val="24"/>
          <w:szCs w:val="24"/>
        </w:rPr>
        <w:t>oppressions facing local women result</w:t>
      </w:r>
      <w:r w:rsidR="00BA2AFF">
        <w:rPr>
          <w:rFonts w:ascii="Times New Roman" w:hAnsi="Times New Roman" w:cs="Times New Roman"/>
          <w:sz w:val="24"/>
          <w:szCs w:val="24"/>
        </w:rPr>
        <w:t>ed</w:t>
      </w:r>
      <w:r w:rsidR="000E4BC8">
        <w:rPr>
          <w:rFonts w:ascii="Times New Roman" w:hAnsi="Times New Roman" w:cs="Times New Roman"/>
          <w:sz w:val="24"/>
          <w:szCs w:val="24"/>
        </w:rPr>
        <w:t xml:space="preserve"> in an </w:t>
      </w:r>
      <w:r w:rsidR="0092445F" w:rsidRPr="0092445F">
        <w:rPr>
          <w:rFonts w:ascii="Times New Roman" w:hAnsi="Times New Roman" w:cs="Times New Roman"/>
          <w:sz w:val="24"/>
          <w:szCs w:val="24"/>
        </w:rPr>
        <w:t xml:space="preserve">“identities hierarchy” within advocacy </w:t>
      </w:r>
      <w:r w:rsidR="000E4BC8">
        <w:rPr>
          <w:rFonts w:ascii="Times New Roman" w:hAnsi="Times New Roman" w:cs="Times New Roman"/>
          <w:sz w:val="24"/>
          <w:szCs w:val="24"/>
        </w:rPr>
        <w:t>(</w:t>
      </w:r>
      <w:r w:rsidR="00310BCB">
        <w:rPr>
          <w:rFonts w:ascii="Times New Roman" w:hAnsi="Times New Roman" w:cs="Times New Roman"/>
          <w:sz w:val="24"/>
          <w:szCs w:val="24"/>
        </w:rPr>
        <w:t>Marchetti</w:t>
      </w:r>
      <w:r w:rsidR="000E4BC8" w:rsidRPr="000E4BC8">
        <w:rPr>
          <w:rFonts w:ascii="Times New Roman" w:hAnsi="Times New Roman" w:cs="Times New Roman"/>
          <w:sz w:val="24"/>
          <w:szCs w:val="24"/>
        </w:rPr>
        <w:t>,</w:t>
      </w:r>
      <w:r w:rsidR="00310BCB">
        <w:rPr>
          <w:rFonts w:ascii="Times New Roman" w:hAnsi="Times New Roman" w:cs="Times New Roman"/>
          <w:sz w:val="24"/>
          <w:szCs w:val="24"/>
        </w:rPr>
        <w:t xml:space="preserve"> </w:t>
      </w:r>
      <w:r w:rsidR="000E4BC8" w:rsidRPr="000E4BC8">
        <w:rPr>
          <w:rFonts w:ascii="Times New Roman" w:hAnsi="Times New Roman" w:cs="Times New Roman"/>
          <w:sz w:val="24"/>
          <w:szCs w:val="24"/>
        </w:rPr>
        <w:t>2014</w:t>
      </w:r>
      <w:r w:rsidR="000E4BC8">
        <w:rPr>
          <w:rFonts w:ascii="Times New Roman" w:hAnsi="Times New Roman" w:cs="Times New Roman"/>
          <w:sz w:val="24"/>
          <w:szCs w:val="24"/>
        </w:rPr>
        <w:t xml:space="preserve">) </w:t>
      </w:r>
      <w:r w:rsidR="00310BCB">
        <w:rPr>
          <w:rFonts w:ascii="Times New Roman" w:hAnsi="Times New Roman" w:cs="Times New Roman"/>
          <w:sz w:val="24"/>
          <w:szCs w:val="24"/>
        </w:rPr>
        <w:t>with migrant</w:t>
      </w:r>
      <w:r w:rsidR="000F3FC1">
        <w:rPr>
          <w:rFonts w:ascii="Times New Roman" w:hAnsi="Times New Roman" w:cs="Times New Roman"/>
          <w:sz w:val="24"/>
          <w:szCs w:val="24"/>
        </w:rPr>
        <w:t xml:space="preserve"> status being the least likely to be addressed by many of the NGOs</w:t>
      </w:r>
      <w:r w:rsidR="00BA2AFF">
        <w:rPr>
          <w:rFonts w:ascii="Times New Roman" w:hAnsi="Times New Roman" w:cs="Times New Roman"/>
          <w:sz w:val="24"/>
          <w:szCs w:val="24"/>
        </w:rPr>
        <w:t>. Th</w:t>
      </w:r>
      <w:r w:rsidR="00BD0A8F">
        <w:rPr>
          <w:rFonts w:ascii="Times New Roman" w:hAnsi="Times New Roman" w:cs="Times New Roman"/>
          <w:sz w:val="24"/>
          <w:szCs w:val="24"/>
        </w:rPr>
        <w:t xml:space="preserve">ese </w:t>
      </w:r>
      <w:r w:rsidR="00BA2AFF">
        <w:rPr>
          <w:rFonts w:ascii="Times New Roman" w:hAnsi="Times New Roman" w:cs="Times New Roman"/>
          <w:sz w:val="24"/>
          <w:szCs w:val="24"/>
        </w:rPr>
        <w:t>part</w:t>
      </w:r>
      <w:r>
        <w:rPr>
          <w:rFonts w:ascii="Times New Roman" w:hAnsi="Times New Roman" w:cs="Times New Roman"/>
          <w:sz w:val="24"/>
          <w:szCs w:val="24"/>
        </w:rPr>
        <w:t>ly</w:t>
      </w:r>
      <w:r w:rsidR="00BA2AFF">
        <w:rPr>
          <w:rFonts w:ascii="Times New Roman" w:hAnsi="Times New Roman" w:cs="Times New Roman"/>
          <w:sz w:val="24"/>
          <w:szCs w:val="24"/>
        </w:rPr>
        <w:t xml:space="preserve"> explain the slow progress to improve the rights of women migrant workers in Malaysia</w:t>
      </w:r>
      <w:r w:rsidR="002112F9">
        <w:rPr>
          <w:rFonts w:ascii="Times New Roman" w:hAnsi="Times New Roman" w:cs="Times New Roman"/>
          <w:sz w:val="24"/>
          <w:szCs w:val="24"/>
        </w:rPr>
        <w:t xml:space="preserve">. </w:t>
      </w:r>
    </w:p>
    <w:p w14:paraId="76BE2B3A" w14:textId="703682C7" w:rsidR="000E4BC8" w:rsidRDefault="0057445F" w:rsidP="00ED442A">
      <w:pPr>
        <w:spacing w:line="360" w:lineRule="auto"/>
        <w:ind w:left="567" w:right="567"/>
        <w:rPr>
          <w:rFonts w:ascii="Times New Roman" w:eastAsia="Times New Roman" w:hAnsi="Times New Roman" w:cs="Times New Roman"/>
          <w:sz w:val="24"/>
          <w:szCs w:val="24"/>
          <w:lang w:eastAsia="en-GB"/>
        </w:rPr>
      </w:pPr>
      <w:r>
        <w:rPr>
          <w:rFonts w:ascii="Times New Roman" w:hAnsi="Times New Roman" w:cs="Times New Roman"/>
          <w:sz w:val="24"/>
          <w:szCs w:val="24"/>
        </w:rPr>
        <w:t>I</w:t>
      </w:r>
      <w:r w:rsidR="001A33BC" w:rsidRPr="003503BD">
        <w:rPr>
          <w:rFonts w:ascii="Times New Roman" w:hAnsi="Times New Roman" w:cs="Times New Roman"/>
          <w:sz w:val="24"/>
          <w:szCs w:val="24"/>
        </w:rPr>
        <w:t xml:space="preserve">t is important to consider the structures which constrain what </w:t>
      </w:r>
      <w:r w:rsidR="008A1EA2" w:rsidRPr="003503BD">
        <w:rPr>
          <w:rFonts w:ascii="Times New Roman" w:hAnsi="Times New Roman" w:cs="Times New Roman"/>
          <w:sz w:val="24"/>
          <w:szCs w:val="24"/>
        </w:rPr>
        <w:t>NGOs</w:t>
      </w:r>
      <w:r w:rsidR="001A33BC" w:rsidRPr="003503BD">
        <w:rPr>
          <w:rFonts w:ascii="Times New Roman" w:hAnsi="Times New Roman" w:cs="Times New Roman"/>
          <w:sz w:val="24"/>
          <w:szCs w:val="24"/>
        </w:rPr>
        <w:t xml:space="preserve"> can</w:t>
      </w:r>
      <w:r w:rsidR="008A1EA2" w:rsidRPr="003503BD">
        <w:rPr>
          <w:rFonts w:ascii="Times New Roman" w:hAnsi="Times New Roman" w:cs="Times New Roman"/>
          <w:sz w:val="24"/>
          <w:szCs w:val="24"/>
        </w:rPr>
        <w:t xml:space="preserve">, in practice </w:t>
      </w:r>
      <w:r w:rsidR="00A258DA">
        <w:rPr>
          <w:rFonts w:ascii="Times New Roman" w:hAnsi="Times New Roman" w:cs="Times New Roman"/>
          <w:sz w:val="24"/>
          <w:szCs w:val="24"/>
        </w:rPr>
        <w:t>achieve</w:t>
      </w:r>
      <w:r w:rsidR="001A33BC" w:rsidRPr="003503BD">
        <w:rPr>
          <w:rFonts w:ascii="Times New Roman" w:hAnsi="Times New Roman" w:cs="Times New Roman"/>
          <w:sz w:val="24"/>
          <w:szCs w:val="24"/>
        </w:rPr>
        <w:t xml:space="preserve">, in a developing country context. The lack of resources, donor </w:t>
      </w:r>
      <w:r w:rsidR="004C6B45">
        <w:rPr>
          <w:rFonts w:ascii="Times New Roman" w:hAnsi="Times New Roman" w:cs="Times New Roman"/>
          <w:sz w:val="24"/>
          <w:szCs w:val="24"/>
        </w:rPr>
        <w:t>requirements</w:t>
      </w:r>
      <w:r w:rsidR="001A33BC" w:rsidRPr="003503BD">
        <w:rPr>
          <w:rFonts w:ascii="Times New Roman" w:hAnsi="Times New Roman" w:cs="Times New Roman"/>
          <w:sz w:val="24"/>
          <w:szCs w:val="24"/>
        </w:rPr>
        <w:t xml:space="preserve"> as to how funds can be spent</w:t>
      </w:r>
      <w:r w:rsidR="00310BCB">
        <w:rPr>
          <w:rFonts w:ascii="Times New Roman" w:hAnsi="Times New Roman" w:cs="Times New Roman"/>
          <w:sz w:val="24"/>
          <w:szCs w:val="24"/>
        </w:rPr>
        <w:t xml:space="preserve"> and</w:t>
      </w:r>
      <w:r w:rsidR="001A33BC" w:rsidRPr="003503BD">
        <w:rPr>
          <w:rFonts w:ascii="Times New Roman" w:hAnsi="Times New Roman" w:cs="Times New Roman"/>
          <w:sz w:val="24"/>
          <w:szCs w:val="24"/>
        </w:rPr>
        <w:t xml:space="preserve"> </w:t>
      </w:r>
      <w:r w:rsidR="009F65E0">
        <w:rPr>
          <w:rFonts w:ascii="Times New Roman" w:hAnsi="Times New Roman" w:cs="Times New Roman"/>
          <w:sz w:val="24"/>
          <w:szCs w:val="24"/>
        </w:rPr>
        <w:t xml:space="preserve">difficulties in </w:t>
      </w:r>
      <w:r w:rsidR="00E3345F">
        <w:rPr>
          <w:rFonts w:ascii="Times New Roman" w:hAnsi="Times New Roman" w:cs="Times New Roman"/>
          <w:sz w:val="24"/>
          <w:szCs w:val="24"/>
        </w:rPr>
        <w:t>overcoming</w:t>
      </w:r>
      <w:r w:rsidR="002C10C4">
        <w:rPr>
          <w:rFonts w:ascii="Times New Roman" w:hAnsi="Times New Roman" w:cs="Times New Roman"/>
          <w:sz w:val="24"/>
          <w:szCs w:val="24"/>
        </w:rPr>
        <w:t xml:space="preserve"> political and legal barriers</w:t>
      </w:r>
      <w:r w:rsidR="001A33BC" w:rsidRPr="003503BD">
        <w:rPr>
          <w:rFonts w:ascii="Times New Roman" w:hAnsi="Times New Roman" w:cs="Times New Roman"/>
          <w:sz w:val="24"/>
          <w:szCs w:val="24"/>
        </w:rPr>
        <w:t xml:space="preserve"> frustrated many participants, </w:t>
      </w:r>
      <w:r w:rsidR="008A1EA2" w:rsidRPr="003503BD">
        <w:rPr>
          <w:rFonts w:ascii="Times New Roman" w:hAnsi="Times New Roman" w:cs="Times New Roman"/>
          <w:sz w:val="24"/>
          <w:szCs w:val="24"/>
        </w:rPr>
        <w:t xml:space="preserve">yet </w:t>
      </w:r>
      <w:r w:rsidR="001A33BC" w:rsidRPr="003503BD">
        <w:rPr>
          <w:rFonts w:ascii="Times New Roman" w:hAnsi="Times New Roman" w:cs="Times New Roman"/>
          <w:sz w:val="24"/>
          <w:szCs w:val="24"/>
        </w:rPr>
        <w:t xml:space="preserve">all </w:t>
      </w:r>
      <w:r w:rsidR="008A1EA2" w:rsidRPr="003503BD">
        <w:rPr>
          <w:rFonts w:ascii="Times New Roman" w:hAnsi="Times New Roman" w:cs="Times New Roman"/>
          <w:sz w:val="24"/>
          <w:szCs w:val="24"/>
        </w:rPr>
        <w:t>ha</w:t>
      </w:r>
      <w:r w:rsidR="00965AA0">
        <w:rPr>
          <w:rFonts w:ascii="Times New Roman" w:hAnsi="Times New Roman" w:cs="Times New Roman"/>
          <w:sz w:val="24"/>
          <w:szCs w:val="24"/>
        </w:rPr>
        <w:t>d</w:t>
      </w:r>
      <w:r w:rsidR="008A1EA2" w:rsidRPr="003503BD">
        <w:rPr>
          <w:rFonts w:ascii="Times New Roman" w:hAnsi="Times New Roman" w:cs="Times New Roman"/>
          <w:sz w:val="24"/>
          <w:szCs w:val="24"/>
        </w:rPr>
        <w:t xml:space="preserve"> a </w:t>
      </w:r>
      <w:r w:rsidR="001A33BC" w:rsidRPr="003503BD">
        <w:rPr>
          <w:rFonts w:ascii="Times New Roman" w:hAnsi="Times New Roman" w:cs="Times New Roman"/>
          <w:sz w:val="24"/>
          <w:szCs w:val="24"/>
        </w:rPr>
        <w:t>direct</w:t>
      </w:r>
      <w:r w:rsidR="008A1EA2" w:rsidRPr="003503BD">
        <w:rPr>
          <w:rFonts w:ascii="Times New Roman" w:hAnsi="Times New Roman" w:cs="Times New Roman"/>
          <w:sz w:val="24"/>
          <w:szCs w:val="24"/>
        </w:rPr>
        <w:t xml:space="preserve"> </w:t>
      </w:r>
      <w:r w:rsidR="001A33BC" w:rsidRPr="003503BD">
        <w:rPr>
          <w:rFonts w:ascii="Times New Roman" w:hAnsi="Times New Roman" w:cs="Times New Roman"/>
          <w:sz w:val="24"/>
          <w:szCs w:val="24"/>
        </w:rPr>
        <w:t xml:space="preserve">impact on the </w:t>
      </w:r>
      <w:r w:rsidR="00E3345F">
        <w:rPr>
          <w:rFonts w:ascii="Times New Roman" w:hAnsi="Times New Roman" w:cs="Times New Roman"/>
          <w:sz w:val="24"/>
          <w:szCs w:val="24"/>
        </w:rPr>
        <w:t>extent to which they could</w:t>
      </w:r>
      <w:r w:rsidR="00965AA0">
        <w:rPr>
          <w:rFonts w:ascii="Times New Roman" w:hAnsi="Times New Roman" w:cs="Times New Roman"/>
          <w:sz w:val="24"/>
          <w:szCs w:val="24"/>
        </w:rPr>
        <w:t xml:space="preserve"> integrate intersectional</w:t>
      </w:r>
      <w:r w:rsidR="00E3345F">
        <w:rPr>
          <w:rFonts w:ascii="Times New Roman" w:hAnsi="Times New Roman" w:cs="Times New Roman"/>
          <w:sz w:val="24"/>
          <w:szCs w:val="24"/>
        </w:rPr>
        <w:t xml:space="preserve">ity </w:t>
      </w:r>
      <w:r w:rsidR="00965AA0">
        <w:rPr>
          <w:rFonts w:ascii="Times New Roman" w:hAnsi="Times New Roman" w:cs="Times New Roman"/>
          <w:sz w:val="24"/>
          <w:szCs w:val="24"/>
        </w:rPr>
        <w:t xml:space="preserve">in their advocacy. </w:t>
      </w:r>
      <w:r w:rsidR="006B2C68">
        <w:rPr>
          <w:rFonts w:ascii="Times New Roman" w:hAnsi="Times New Roman" w:cs="Times New Roman"/>
          <w:sz w:val="24"/>
          <w:szCs w:val="24"/>
        </w:rPr>
        <w:t>T</w:t>
      </w:r>
      <w:r w:rsidR="00E3345F">
        <w:rPr>
          <w:rFonts w:ascii="Times New Roman" w:eastAsia="Times New Roman" w:hAnsi="Times New Roman" w:cs="Times New Roman"/>
          <w:sz w:val="24"/>
          <w:szCs w:val="24"/>
          <w:lang w:eastAsia="en-GB"/>
        </w:rPr>
        <w:t>his</w:t>
      </w:r>
      <w:r w:rsidR="00566E1A" w:rsidRPr="00E470D0">
        <w:rPr>
          <w:rFonts w:ascii="Times New Roman" w:eastAsia="Times New Roman" w:hAnsi="Times New Roman" w:cs="Times New Roman"/>
          <w:sz w:val="24"/>
          <w:szCs w:val="24"/>
          <w:lang w:eastAsia="en-GB"/>
        </w:rPr>
        <w:t xml:space="preserve"> limit</w:t>
      </w:r>
      <w:r w:rsidR="00566E1A">
        <w:rPr>
          <w:rFonts w:ascii="Times New Roman" w:eastAsia="Times New Roman" w:hAnsi="Times New Roman" w:cs="Times New Roman"/>
          <w:sz w:val="24"/>
          <w:szCs w:val="24"/>
          <w:lang w:eastAsia="en-GB"/>
        </w:rPr>
        <w:t>ed the scope of what they could</w:t>
      </w:r>
      <w:r w:rsidR="00566E1A" w:rsidRPr="00E470D0">
        <w:rPr>
          <w:rFonts w:ascii="Times New Roman" w:eastAsia="Times New Roman" w:hAnsi="Times New Roman" w:cs="Times New Roman"/>
          <w:sz w:val="24"/>
          <w:szCs w:val="24"/>
          <w:lang w:eastAsia="en-GB"/>
        </w:rPr>
        <w:t xml:space="preserve"> </w:t>
      </w:r>
      <w:r w:rsidR="00EA5853">
        <w:rPr>
          <w:rFonts w:ascii="Times New Roman" w:eastAsia="Times New Roman" w:hAnsi="Times New Roman" w:cs="Times New Roman"/>
          <w:sz w:val="24"/>
          <w:szCs w:val="24"/>
          <w:lang w:eastAsia="en-GB"/>
        </w:rPr>
        <w:t>achieve for women migrant workers</w:t>
      </w:r>
      <w:r w:rsidR="00566E1A">
        <w:rPr>
          <w:rFonts w:ascii="Times New Roman" w:hAnsi="Times New Roman" w:cs="Times New Roman"/>
          <w:sz w:val="24"/>
          <w:szCs w:val="24"/>
        </w:rPr>
        <w:t xml:space="preserve">. </w:t>
      </w:r>
      <w:r w:rsidR="009F65E0">
        <w:rPr>
          <w:rFonts w:ascii="Times New Roman" w:hAnsi="Times New Roman" w:cs="Times New Roman"/>
          <w:sz w:val="24"/>
          <w:szCs w:val="24"/>
        </w:rPr>
        <w:t>They a</w:t>
      </w:r>
      <w:r w:rsidR="004C6B45">
        <w:rPr>
          <w:rFonts w:ascii="Times New Roman" w:hAnsi="Times New Roman" w:cs="Times New Roman"/>
          <w:sz w:val="24"/>
          <w:szCs w:val="24"/>
        </w:rPr>
        <w:t>re survivalist organisations, a stark contrast to the more well-</w:t>
      </w:r>
      <w:r w:rsidR="00ED442A">
        <w:rPr>
          <w:rFonts w:ascii="Times New Roman" w:hAnsi="Times New Roman" w:cs="Times New Roman"/>
          <w:sz w:val="24"/>
          <w:szCs w:val="24"/>
        </w:rPr>
        <w:t>resourced</w:t>
      </w:r>
      <w:r w:rsidR="004C6B45">
        <w:rPr>
          <w:rFonts w:ascii="Times New Roman" w:hAnsi="Times New Roman" w:cs="Times New Roman"/>
          <w:sz w:val="24"/>
          <w:szCs w:val="24"/>
        </w:rPr>
        <w:t xml:space="preserve"> and more autonomous counterparts in the west</w:t>
      </w:r>
      <w:r w:rsidR="00842B22">
        <w:rPr>
          <w:rFonts w:ascii="Times New Roman" w:hAnsi="Times New Roman" w:cs="Times New Roman"/>
          <w:sz w:val="24"/>
          <w:szCs w:val="24"/>
        </w:rPr>
        <w:t xml:space="preserve"> (Farouk, 2011</w:t>
      </w:r>
      <w:r w:rsidR="001E65DB">
        <w:rPr>
          <w:rFonts w:ascii="Times New Roman" w:hAnsi="Times New Roman" w:cs="Times New Roman"/>
          <w:sz w:val="24"/>
          <w:szCs w:val="24"/>
        </w:rPr>
        <w:t xml:space="preserve">, Farouk </w:t>
      </w:r>
      <w:r w:rsidR="00196B7E">
        <w:rPr>
          <w:rFonts w:ascii="Times New Roman" w:hAnsi="Times New Roman" w:cs="Times New Roman"/>
          <w:sz w:val="24"/>
          <w:szCs w:val="24"/>
        </w:rPr>
        <w:t>and</w:t>
      </w:r>
      <w:r w:rsidR="001E65DB">
        <w:rPr>
          <w:rFonts w:ascii="Times New Roman" w:hAnsi="Times New Roman" w:cs="Times New Roman"/>
          <w:sz w:val="24"/>
          <w:szCs w:val="24"/>
        </w:rPr>
        <w:t xml:space="preserve"> </w:t>
      </w:r>
      <w:proofErr w:type="spellStart"/>
      <w:r w:rsidR="001E65DB">
        <w:rPr>
          <w:rFonts w:ascii="Times New Roman" w:hAnsi="Times New Roman" w:cs="Times New Roman"/>
          <w:sz w:val="24"/>
          <w:szCs w:val="24"/>
        </w:rPr>
        <w:t>Husin</w:t>
      </w:r>
      <w:proofErr w:type="spellEnd"/>
      <w:r w:rsidR="001E65DB">
        <w:rPr>
          <w:rFonts w:ascii="Times New Roman" w:hAnsi="Times New Roman" w:cs="Times New Roman"/>
          <w:sz w:val="24"/>
          <w:szCs w:val="24"/>
        </w:rPr>
        <w:t>, 2015</w:t>
      </w:r>
      <w:r w:rsidR="00842B22">
        <w:rPr>
          <w:rFonts w:ascii="Times New Roman" w:hAnsi="Times New Roman" w:cs="Times New Roman"/>
          <w:sz w:val="24"/>
          <w:szCs w:val="24"/>
        </w:rPr>
        <w:t>)</w:t>
      </w:r>
      <w:r w:rsidR="00223C9F" w:rsidRPr="003503BD">
        <w:rPr>
          <w:rFonts w:ascii="Times New Roman" w:hAnsi="Times New Roman" w:cs="Times New Roman"/>
          <w:sz w:val="24"/>
          <w:szCs w:val="24"/>
        </w:rPr>
        <w:t>.</w:t>
      </w:r>
      <w:r w:rsidR="001A33BC" w:rsidRPr="003503BD">
        <w:rPr>
          <w:rFonts w:ascii="Times New Roman" w:hAnsi="Times New Roman" w:cs="Times New Roman"/>
          <w:sz w:val="24"/>
          <w:szCs w:val="24"/>
        </w:rPr>
        <w:t xml:space="preserve"> </w:t>
      </w:r>
      <w:r w:rsidR="00681F86" w:rsidRPr="003503BD">
        <w:rPr>
          <w:rFonts w:ascii="Times New Roman" w:hAnsi="Times New Roman" w:cs="Times New Roman"/>
          <w:sz w:val="24"/>
          <w:szCs w:val="24"/>
        </w:rPr>
        <w:t>Thus, whilst it</w:t>
      </w:r>
      <w:r w:rsidR="00223C9F" w:rsidRPr="003503BD">
        <w:rPr>
          <w:rFonts w:ascii="Times New Roman" w:hAnsi="Times New Roman" w:cs="Times New Roman"/>
          <w:sz w:val="24"/>
          <w:szCs w:val="24"/>
        </w:rPr>
        <w:t xml:space="preserve"> is </w:t>
      </w:r>
      <w:r w:rsidR="00681F86" w:rsidRPr="003503BD">
        <w:rPr>
          <w:rFonts w:ascii="Times New Roman" w:hAnsi="Times New Roman" w:cs="Times New Roman"/>
          <w:sz w:val="24"/>
          <w:szCs w:val="24"/>
        </w:rPr>
        <w:t xml:space="preserve">important for </w:t>
      </w:r>
      <w:proofErr w:type="spellStart"/>
      <w:r w:rsidR="00A258DA">
        <w:rPr>
          <w:rFonts w:ascii="Times New Roman" w:hAnsi="Times New Roman" w:cs="Times New Roman"/>
          <w:sz w:val="24"/>
          <w:szCs w:val="24"/>
        </w:rPr>
        <w:t>intersectionally</w:t>
      </w:r>
      <w:proofErr w:type="spellEnd"/>
      <w:r w:rsidR="00A258DA">
        <w:rPr>
          <w:rFonts w:ascii="Times New Roman" w:hAnsi="Times New Roman" w:cs="Times New Roman"/>
          <w:sz w:val="24"/>
          <w:szCs w:val="24"/>
        </w:rPr>
        <w:t xml:space="preserve">-minded </w:t>
      </w:r>
      <w:r w:rsidR="00681F86" w:rsidRPr="003503BD">
        <w:rPr>
          <w:rFonts w:ascii="Times New Roman" w:hAnsi="Times New Roman" w:cs="Times New Roman"/>
          <w:sz w:val="24"/>
          <w:szCs w:val="24"/>
        </w:rPr>
        <w:t xml:space="preserve">advocates to </w:t>
      </w:r>
      <w:r w:rsidR="00A258DA">
        <w:rPr>
          <w:rFonts w:ascii="Times New Roman" w:hAnsi="Times New Roman" w:cs="Times New Roman"/>
          <w:sz w:val="24"/>
          <w:szCs w:val="24"/>
        </w:rPr>
        <w:t>challenge</w:t>
      </w:r>
      <w:r w:rsidR="00681F86" w:rsidRPr="003503BD">
        <w:rPr>
          <w:rFonts w:ascii="Times New Roman" w:hAnsi="Times New Roman" w:cs="Times New Roman"/>
          <w:sz w:val="24"/>
          <w:szCs w:val="24"/>
        </w:rPr>
        <w:t xml:space="preserve"> th</w:t>
      </w:r>
      <w:r w:rsidR="00223C9F" w:rsidRPr="003503BD">
        <w:rPr>
          <w:rFonts w:ascii="Times New Roman" w:hAnsi="Times New Roman" w:cs="Times New Roman"/>
          <w:sz w:val="24"/>
          <w:szCs w:val="24"/>
        </w:rPr>
        <w:t>e</w:t>
      </w:r>
      <w:r w:rsidR="00681F86" w:rsidRPr="003503BD">
        <w:rPr>
          <w:rFonts w:ascii="Times New Roman" w:hAnsi="Times New Roman" w:cs="Times New Roman"/>
          <w:sz w:val="24"/>
          <w:szCs w:val="24"/>
        </w:rPr>
        <w:t xml:space="preserve"> wider structures which </w:t>
      </w:r>
      <w:r w:rsidR="00681F86" w:rsidRPr="003503BD">
        <w:rPr>
          <w:rFonts w:ascii="Times New Roman" w:eastAsia="Times New Roman" w:hAnsi="Times New Roman" w:cs="Times New Roman"/>
          <w:sz w:val="24"/>
          <w:szCs w:val="24"/>
          <w:lang w:eastAsia="en-GB"/>
        </w:rPr>
        <w:t xml:space="preserve">create </w:t>
      </w:r>
      <w:proofErr w:type="gramStart"/>
      <w:r w:rsidR="00681F86" w:rsidRPr="003503BD">
        <w:rPr>
          <w:rFonts w:ascii="Times New Roman" w:eastAsia="Times New Roman" w:hAnsi="Times New Roman" w:cs="Times New Roman"/>
          <w:sz w:val="24"/>
          <w:szCs w:val="24"/>
          <w:lang w:eastAsia="en-GB"/>
        </w:rPr>
        <w:t>particular injustices</w:t>
      </w:r>
      <w:proofErr w:type="gramEnd"/>
      <w:r w:rsidR="00681F86" w:rsidRPr="003503BD">
        <w:rPr>
          <w:rFonts w:ascii="Times New Roman" w:eastAsia="Times New Roman" w:hAnsi="Times New Roman" w:cs="Times New Roman"/>
          <w:sz w:val="24"/>
          <w:szCs w:val="24"/>
          <w:lang w:eastAsia="en-GB"/>
        </w:rPr>
        <w:t xml:space="preserve"> and problems for women migrant workers</w:t>
      </w:r>
      <w:r w:rsidR="00C33C03">
        <w:rPr>
          <w:rFonts w:ascii="Times New Roman" w:eastAsia="Times New Roman" w:hAnsi="Times New Roman" w:cs="Times New Roman"/>
          <w:sz w:val="24"/>
          <w:szCs w:val="24"/>
          <w:lang w:eastAsia="en-GB"/>
        </w:rPr>
        <w:t xml:space="preserve"> (</w:t>
      </w:r>
      <w:proofErr w:type="spellStart"/>
      <w:r w:rsidR="00C33C03">
        <w:rPr>
          <w:rFonts w:ascii="Times New Roman" w:eastAsia="Times New Roman" w:hAnsi="Times New Roman" w:cs="Times New Roman"/>
          <w:sz w:val="24"/>
          <w:szCs w:val="24"/>
          <w:lang w:eastAsia="en-GB"/>
        </w:rPr>
        <w:t>Tungohan</w:t>
      </w:r>
      <w:proofErr w:type="spellEnd"/>
      <w:r w:rsidR="00C33C03">
        <w:rPr>
          <w:rFonts w:ascii="Times New Roman" w:eastAsia="Times New Roman" w:hAnsi="Times New Roman" w:cs="Times New Roman"/>
          <w:sz w:val="24"/>
          <w:szCs w:val="24"/>
          <w:lang w:eastAsia="en-GB"/>
        </w:rPr>
        <w:t>, 2016)</w:t>
      </w:r>
      <w:r w:rsidR="00681F86" w:rsidRPr="003503BD">
        <w:rPr>
          <w:rFonts w:ascii="Times New Roman" w:eastAsia="Times New Roman" w:hAnsi="Times New Roman" w:cs="Times New Roman"/>
          <w:sz w:val="24"/>
          <w:szCs w:val="24"/>
          <w:lang w:eastAsia="en-GB"/>
        </w:rPr>
        <w:t>, it is equally important to understand tha</w:t>
      </w:r>
      <w:r w:rsidR="00A258DA">
        <w:rPr>
          <w:rFonts w:ascii="Times New Roman" w:eastAsia="Times New Roman" w:hAnsi="Times New Roman" w:cs="Times New Roman"/>
          <w:sz w:val="24"/>
          <w:szCs w:val="24"/>
          <w:lang w:eastAsia="en-GB"/>
        </w:rPr>
        <w:t xml:space="preserve">t these same structures </w:t>
      </w:r>
      <w:r w:rsidR="00681F86" w:rsidRPr="003503BD">
        <w:rPr>
          <w:rFonts w:ascii="Times New Roman" w:eastAsia="Times New Roman" w:hAnsi="Times New Roman" w:cs="Times New Roman"/>
          <w:sz w:val="24"/>
          <w:szCs w:val="24"/>
          <w:lang w:eastAsia="en-GB"/>
        </w:rPr>
        <w:t xml:space="preserve">often </w:t>
      </w:r>
      <w:r w:rsidR="00A258DA">
        <w:rPr>
          <w:rFonts w:ascii="Times New Roman" w:eastAsia="Times New Roman" w:hAnsi="Times New Roman" w:cs="Times New Roman"/>
          <w:sz w:val="24"/>
          <w:szCs w:val="24"/>
          <w:lang w:eastAsia="en-GB"/>
        </w:rPr>
        <w:t>simultaneously</w:t>
      </w:r>
      <w:r w:rsidR="00223C9F" w:rsidRPr="003503BD">
        <w:rPr>
          <w:rFonts w:ascii="Times New Roman" w:eastAsia="Times New Roman" w:hAnsi="Times New Roman" w:cs="Times New Roman"/>
          <w:sz w:val="24"/>
          <w:szCs w:val="24"/>
          <w:lang w:eastAsia="en-GB"/>
        </w:rPr>
        <w:t xml:space="preserve"> </w:t>
      </w:r>
      <w:r w:rsidR="00EE2C65" w:rsidRPr="003503BD">
        <w:rPr>
          <w:rFonts w:ascii="Times New Roman" w:eastAsia="Times New Roman" w:hAnsi="Times New Roman" w:cs="Times New Roman"/>
          <w:sz w:val="24"/>
          <w:szCs w:val="24"/>
          <w:lang w:eastAsia="en-GB"/>
        </w:rPr>
        <w:t xml:space="preserve">constrict the </w:t>
      </w:r>
      <w:r w:rsidR="00E9354B" w:rsidRPr="003503BD">
        <w:rPr>
          <w:rFonts w:ascii="Times New Roman" w:eastAsia="Times New Roman" w:hAnsi="Times New Roman" w:cs="Times New Roman"/>
          <w:sz w:val="24"/>
          <w:szCs w:val="24"/>
          <w:lang w:eastAsia="en-GB"/>
        </w:rPr>
        <w:t>actions</w:t>
      </w:r>
      <w:r w:rsidR="00EE2C65" w:rsidRPr="003503BD">
        <w:rPr>
          <w:rFonts w:ascii="Times New Roman" w:eastAsia="Times New Roman" w:hAnsi="Times New Roman" w:cs="Times New Roman"/>
          <w:sz w:val="24"/>
          <w:szCs w:val="24"/>
          <w:lang w:eastAsia="en-GB"/>
        </w:rPr>
        <w:t xml:space="preserve"> and choices of </w:t>
      </w:r>
      <w:r w:rsidR="00E9354B" w:rsidRPr="003503BD">
        <w:rPr>
          <w:rFonts w:ascii="Times New Roman" w:eastAsia="Times New Roman" w:hAnsi="Times New Roman" w:cs="Times New Roman"/>
          <w:sz w:val="24"/>
          <w:szCs w:val="24"/>
          <w:lang w:eastAsia="en-GB"/>
        </w:rPr>
        <w:t>these advocates</w:t>
      </w:r>
      <w:r w:rsidR="00EE2C65" w:rsidRPr="003503BD">
        <w:rPr>
          <w:rFonts w:ascii="Times New Roman" w:eastAsia="Times New Roman" w:hAnsi="Times New Roman" w:cs="Times New Roman"/>
          <w:sz w:val="24"/>
          <w:szCs w:val="24"/>
          <w:lang w:eastAsia="en-GB"/>
        </w:rPr>
        <w:t>.</w:t>
      </w:r>
      <w:r w:rsidR="0011263F" w:rsidRPr="003503BD">
        <w:rPr>
          <w:rFonts w:ascii="Times New Roman" w:eastAsia="Times New Roman" w:hAnsi="Times New Roman" w:cs="Times New Roman"/>
          <w:sz w:val="24"/>
          <w:szCs w:val="24"/>
          <w:lang w:eastAsia="en-GB"/>
        </w:rPr>
        <w:t xml:space="preserve"> </w:t>
      </w:r>
      <w:r w:rsidR="00981E3C">
        <w:rPr>
          <w:rFonts w:ascii="Times New Roman" w:eastAsia="Times New Roman" w:hAnsi="Times New Roman" w:cs="Times New Roman"/>
          <w:sz w:val="24"/>
          <w:szCs w:val="24"/>
          <w:lang w:eastAsia="en-GB"/>
        </w:rPr>
        <w:t xml:space="preserve"> </w:t>
      </w:r>
    </w:p>
    <w:p w14:paraId="694E008A" w14:textId="349F279D" w:rsidR="00223C9F" w:rsidRPr="003503BD" w:rsidRDefault="00E9354B" w:rsidP="00981E3C">
      <w:pPr>
        <w:spacing w:line="360" w:lineRule="auto"/>
        <w:ind w:left="567" w:right="567"/>
        <w:rPr>
          <w:rFonts w:ascii="Times New Roman" w:eastAsia="Times New Roman" w:hAnsi="Times New Roman" w:cs="Times New Roman"/>
          <w:sz w:val="24"/>
          <w:szCs w:val="24"/>
          <w:lang w:eastAsia="en-GB"/>
        </w:rPr>
      </w:pPr>
      <w:r w:rsidRPr="003503BD">
        <w:rPr>
          <w:rFonts w:ascii="Times New Roman" w:eastAsia="Times New Roman" w:hAnsi="Times New Roman" w:cs="Times New Roman"/>
          <w:sz w:val="24"/>
          <w:szCs w:val="24"/>
          <w:lang w:eastAsia="en-GB"/>
        </w:rPr>
        <w:t xml:space="preserve">Secondly, </w:t>
      </w:r>
      <w:r w:rsidR="0011263F" w:rsidRPr="003503BD">
        <w:rPr>
          <w:rFonts w:ascii="Times New Roman" w:eastAsia="Times New Roman" w:hAnsi="Times New Roman" w:cs="Times New Roman"/>
          <w:sz w:val="24"/>
          <w:szCs w:val="24"/>
          <w:lang w:eastAsia="en-GB"/>
        </w:rPr>
        <w:t xml:space="preserve">we saw how </w:t>
      </w:r>
      <w:r w:rsidR="00981E3C">
        <w:rPr>
          <w:rFonts w:ascii="Times New Roman" w:eastAsia="Times New Roman" w:hAnsi="Times New Roman" w:cs="Times New Roman"/>
          <w:sz w:val="24"/>
          <w:szCs w:val="24"/>
          <w:lang w:eastAsia="en-GB"/>
        </w:rPr>
        <w:t xml:space="preserve">individual </w:t>
      </w:r>
      <w:r w:rsidR="00A258DA">
        <w:rPr>
          <w:rFonts w:ascii="Times New Roman" w:eastAsia="Times New Roman" w:hAnsi="Times New Roman" w:cs="Times New Roman"/>
          <w:sz w:val="24"/>
          <w:szCs w:val="24"/>
          <w:lang w:eastAsia="en-GB"/>
        </w:rPr>
        <w:t>participants</w:t>
      </w:r>
      <w:r w:rsidR="0011263F" w:rsidRPr="003503BD">
        <w:rPr>
          <w:rFonts w:ascii="Times New Roman" w:eastAsia="Times New Roman" w:hAnsi="Times New Roman" w:cs="Times New Roman"/>
          <w:sz w:val="24"/>
          <w:szCs w:val="24"/>
          <w:lang w:eastAsia="en-GB"/>
        </w:rPr>
        <w:t xml:space="preserve"> compensated for their </w:t>
      </w:r>
      <w:r w:rsidR="00981E3C">
        <w:rPr>
          <w:rFonts w:ascii="Times New Roman" w:eastAsia="Times New Roman" w:hAnsi="Times New Roman" w:cs="Times New Roman"/>
          <w:sz w:val="24"/>
          <w:szCs w:val="24"/>
          <w:lang w:eastAsia="en-GB"/>
        </w:rPr>
        <w:t>limited a</w:t>
      </w:r>
      <w:r w:rsidR="0011263F" w:rsidRPr="003503BD">
        <w:rPr>
          <w:rFonts w:ascii="Times New Roman" w:eastAsia="Times New Roman" w:hAnsi="Times New Roman" w:cs="Times New Roman"/>
          <w:sz w:val="24"/>
          <w:szCs w:val="24"/>
          <w:lang w:eastAsia="en-GB"/>
        </w:rPr>
        <w:t xml:space="preserve">bility to </w:t>
      </w:r>
      <w:r w:rsidR="002C10C4">
        <w:rPr>
          <w:rFonts w:ascii="Times New Roman" w:hAnsi="Times New Roman" w:cs="Times New Roman"/>
          <w:sz w:val="24"/>
          <w:szCs w:val="24"/>
        </w:rPr>
        <w:t>address</w:t>
      </w:r>
      <w:r w:rsidR="002C10C4" w:rsidRPr="00935E7D">
        <w:rPr>
          <w:rFonts w:ascii="Times New Roman" w:hAnsi="Times New Roman" w:cs="Times New Roman"/>
          <w:sz w:val="24"/>
          <w:szCs w:val="24"/>
        </w:rPr>
        <w:t xml:space="preserve"> </w:t>
      </w:r>
      <w:r w:rsidR="002C10C4">
        <w:rPr>
          <w:rFonts w:ascii="Times New Roman" w:hAnsi="Times New Roman" w:cs="Times New Roman"/>
          <w:sz w:val="24"/>
          <w:szCs w:val="24"/>
        </w:rPr>
        <w:t>these women’s multi-needs</w:t>
      </w:r>
      <w:r w:rsidR="00A258DA">
        <w:rPr>
          <w:rFonts w:ascii="Times New Roman" w:eastAsia="Times New Roman" w:hAnsi="Times New Roman" w:cs="Times New Roman"/>
          <w:sz w:val="24"/>
          <w:szCs w:val="24"/>
          <w:lang w:eastAsia="en-GB"/>
        </w:rPr>
        <w:t xml:space="preserve"> through </w:t>
      </w:r>
      <w:r w:rsidR="00FB0CFF" w:rsidRPr="003503BD">
        <w:rPr>
          <w:rFonts w:ascii="Times New Roman" w:eastAsia="Times New Roman" w:hAnsi="Times New Roman" w:cs="Times New Roman"/>
          <w:sz w:val="24"/>
          <w:szCs w:val="24"/>
          <w:lang w:eastAsia="en-GB"/>
        </w:rPr>
        <w:t xml:space="preserve">referrals and working in coalitions. </w:t>
      </w:r>
      <w:r w:rsidR="0003449D">
        <w:rPr>
          <w:rFonts w:ascii="Times New Roman" w:eastAsia="Times New Roman" w:hAnsi="Times New Roman" w:cs="Times New Roman"/>
          <w:sz w:val="24"/>
          <w:szCs w:val="24"/>
          <w:lang w:eastAsia="en-GB"/>
        </w:rPr>
        <w:t>Whils</w:t>
      </w:r>
      <w:r w:rsidR="00FB0CFF" w:rsidRPr="003503BD">
        <w:rPr>
          <w:rFonts w:ascii="Times New Roman" w:eastAsia="Times New Roman" w:hAnsi="Times New Roman" w:cs="Times New Roman"/>
          <w:sz w:val="24"/>
          <w:szCs w:val="24"/>
          <w:lang w:eastAsia="en-GB"/>
        </w:rPr>
        <w:t xml:space="preserve">t there </w:t>
      </w:r>
      <w:r w:rsidR="0070137B">
        <w:rPr>
          <w:rFonts w:ascii="Times New Roman" w:eastAsia="Times New Roman" w:hAnsi="Times New Roman" w:cs="Times New Roman"/>
          <w:sz w:val="24"/>
          <w:szCs w:val="24"/>
          <w:lang w:eastAsia="en-GB"/>
        </w:rPr>
        <w:t>was</w:t>
      </w:r>
      <w:r w:rsidR="00FB0CFF" w:rsidRPr="003503BD">
        <w:rPr>
          <w:rFonts w:ascii="Times New Roman" w:eastAsia="Times New Roman" w:hAnsi="Times New Roman" w:cs="Times New Roman"/>
          <w:sz w:val="24"/>
          <w:szCs w:val="24"/>
          <w:lang w:eastAsia="en-GB"/>
        </w:rPr>
        <w:t xml:space="preserve"> a measure of success with </w:t>
      </w:r>
      <w:r w:rsidR="00FB0CFF" w:rsidRPr="0070137B">
        <w:rPr>
          <w:rFonts w:ascii="Times New Roman" w:eastAsia="Times New Roman" w:hAnsi="Times New Roman" w:cs="Times New Roman"/>
          <w:sz w:val="24"/>
          <w:szCs w:val="24"/>
          <w:lang w:eastAsia="en-GB"/>
        </w:rPr>
        <w:t>referrals</w:t>
      </w:r>
      <w:r w:rsidR="00FB0CFF" w:rsidRPr="003503BD">
        <w:rPr>
          <w:rFonts w:ascii="Times New Roman" w:eastAsia="Times New Roman" w:hAnsi="Times New Roman" w:cs="Times New Roman"/>
          <w:sz w:val="24"/>
          <w:szCs w:val="24"/>
          <w:lang w:eastAsia="en-GB"/>
        </w:rPr>
        <w:t xml:space="preserve"> meeting the </w:t>
      </w:r>
      <w:r w:rsidR="00095AFD" w:rsidRPr="003503BD">
        <w:rPr>
          <w:rFonts w:ascii="Times New Roman" w:eastAsia="Times New Roman" w:hAnsi="Times New Roman" w:cs="Times New Roman"/>
          <w:sz w:val="24"/>
          <w:szCs w:val="24"/>
          <w:lang w:eastAsia="en-GB"/>
        </w:rPr>
        <w:t>intersecting</w:t>
      </w:r>
      <w:r w:rsidR="00FB0CFF" w:rsidRPr="003503BD">
        <w:rPr>
          <w:rFonts w:ascii="Times New Roman" w:eastAsia="Times New Roman" w:hAnsi="Times New Roman" w:cs="Times New Roman"/>
          <w:sz w:val="24"/>
          <w:szCs w:val="24"/>
          <w:lang w:eastAsia="en-GB"/>
        </w:rPr>
        <w:t xml:space="preserve"> needs of women migrant workers</w:t>
      </w:r>
      <w:r w:rsidR="00ED442A">
        <w:rPr>
          <w:rFonts w:ascii="Times New Roman" w:eastAsia="Times New Roman" w:hAnsi="Times New Roman" w:cs="Times New Roman"/>
          <w:sz w:val="24"/>
          <w:szCs w:val="24"/>
          <w:lang w:eastAsia="en-GB"/>
        </w:rPr>
        <w:t>,</w:t>
      </w:r>
      <w:r w:rsidR="00FB0CFF" w:rsidRPr="003503BD">
        <w:rPr>
          <w:rFonts w:ascii="Times New Roman" w:eastAsia="Times New Roman" w:hAnsi="Times New Roman" w:cs="Times New Roman"/>
          <w:sz w:val="24"/>
          <w:szCs w:val="24"/>
          <w:lang w:eastAsia="en-GB"/>
        </w:rPr>
        <w:t xml:space="preserve"> </w:t>
      </w:r>
      <w:r w:rsidR="007B7A7B">
        <w:rPr>
          <w:rFonts w:ascii="Times New Roman" w:eastAsia="Times New Roman" w:hAnsi="Times New Roman" w:cs="Times New Roman"/>
          <w:sz w:val="24"/>
          <w:szCs w:val="24"/>
          <w:lang w:eastAsia="en-GB"/>
        </w:rPr>
        <w:t xml:space="preserve">some </w:t>
      </w:r>
      <w:r w:rsidR="00FB0CFF" w:rsidRPr="003503BD">
        <w:rPr>
          <w:rFonts w:ascii="Times New Roman" w:eastAsia="Times New Roman" w:hAnsi="Times New Roman" w:cs="Times New Roman"/>
          <w:sz w:val="24"/>
          <w:szCs w:val="24"/>
          <w:lang w:eastAsia="en-GB"/>
        </w:rPr>
        <w:t xml:space="preserve">issues emerged from the interviews which cast doubt on the ability of </w:t>
      </w:r>
      <w:r w:rsidR="00A258DA">
        <w:rPr>
          <w:rFonts w:ascii="Times New Roman" w:eastAsia="Times New Roman" w:hAnsi="Times New Roman" w:cs="Times New Roman"/>
          <w:sz w:val="24"/>
          <w:szCs w:val="24"/>
          <w:lang w:eastAsia="en-GB"/>
        </w:rPr>
        <w:t xml:space="preserve">existing </w:t>
      </w:r>
      <w:r w:rsidR="00B05319" w:rsidRPr="0070137B">
        <w:rPr>
          <w:rFonts w:ascii="Times New Roman" w:eastAsia="Times New Roman" w:hAnsi="Times New Roman" w:cs="Times New Roman"/>
          <w:sz w:val="24"/>
          <w:szCs w:val="24"/>
          <w:lang w:eastAsia="en-GB"/>
        </w:rPr>
        <w:t>coalitions</w:t>
      </w:r>
      <w:r w:rsidR="00FB0CFF" w:rsidRPr="003503BD">
        <w:rPr>
          <w:rFonts w:ascii="Times New Roman" w:eastAsia="Times New Roman" w:hAnsi="Times New Roman" w:cs="Times New Roman"/>
          <w:sz w:val="24"/>
          <w:szCs w:val="24"/>
          <w:lang w:eastAsia="en-GB"/>
        </w:rPr>
        <w:t xml:space="preserve"> to </w:t>
      </w:r>
      <w:r w:rsidR="0070137B">
        <w:rPr>
          <w:rFonts w:ascii="Times New Roman" w:eastAsia="Times New Roman" w:hAnsi="Times New Roman" w:cs="Times New Roman"/>
          <w:sz w:val="24"/>
          <w:szCs w:val="24"/>
          <w:lang w:eastAsia="en-GB"/>
        </w:rPr>
        <w:t>do so</w:t>
      </w:r>
      <w:r w:rsidR="00BB1EF3" w:rsidRPr="003503BD">
        <w:rPr>
          <w:rFonts w:ascii="Times New Roman" w:eastAsia="Times New Roman" w:hAnsi="Times New Roman" w:cs="Times New Roman"/>
          <w:sz w:val="24"/>
          <w:szCs w:val="24"/>
          <w:lang w:eastAsia="en-GB"/>
        </w:rPr>
        <w:t xml:space="preserve">. </w:t>
      </w:r>
      <w:r w:rsidR="00ED442A">
        <w:rPr>
          <w:rFonts w:ascii="Times New Roman" w:eastAsia="Times New Roman" w:hAnsi="Times New Roman" w:cs="Times New Roman"/>
          <w:sz w:val="24"/>
          <w:szCs w:val="24"/>
          <w:lang w:eastAsia="en-GB"/>
        </w:rPr>
        <w:t>I</w:t>
      </w:r>
      <w:r w:rsidR="00BB1EF3" w:rsidRPr="003503BD">
        <w:rPr>
          <w:rFonts w:ascii="Times New Roman" w:hAnsi="Times New Roman" w:cs="Times New Roman"/>
          <w:sz w:val="24"/>
          <w:szCs w:val="24"/>
        </w:rPr>
        <w:t xml:space="preserve">ntersectional activism is about organisations’ </w:t>
      </w:r>
      <w:r w:rsidR="00BB1EF3" w:rsidRPr="003503BD">
        <w:rPr>
          <w:rFonts w:ascii="Times New Roman" w:eastAsia="Times New Roman" w:hAnsi="Times New Roman" w:cs="Times New Roman"/>
          <w:sz w:val="24"/>
          <w:szCs w:val="24"/>
          <w:lang w:eastAsia="en-GB"/>
        </w:rPr>
        <w:t xml:space="preserve">capacity to challenge interlocking systems of power </w:t>
      </w:r>
      <w:r w:rsidR="00FB0CFF" w:rsidRPr="003503BD">
        <w:rPr>
          <w:rFonts w:ascii="Times New Roman" w:eastAsia="Times New Roman" w:hAnsi="Times New Roman" w:cs="Times New Roman"/>
          <w:sz w:val="24"/>
          <w:szCs w:val="24"/>
          <w:lang w:eastAsia="en-GB"/>
        </w:rPr>
        <w:t xml:space="preserve">which </w:t>
      </w:r>
      <w:r w:rsidR="00A72D2E">
        <w:rPr>
          <w:rFonts w:ascii="Times New Roman" w:eastAsia="Times New Roman" w:hAnsi="Times New Roman" w:cs="Times New Roman"/>
          <w:sz w:val="24"/>
          <w:szCs w:val="24"/>
          <w:lang w:eastAsia="en-GB"/>
        </w:rPr>
        <w:t xml:space="preserve">are responsible for </w:t>
      </w:r>
      <w:r w:rsidR="00FB0CFF" w:rsidRPr="003503BD">
        <w:rPr>
          <w:rFonts w:ascii="Times New Roman" w:eastAsia="Times New Roman" w:hAnsi="Times New Roman" w:cs="Times New Roman"/>
          <w:sz w:val="24"/>
          <w:szCs w:val="24"/>
          <w:lang w:eastAsia="en-GB"/>
        </w:rPr>
        <w:t xml:space="preserve">the </w:t>
      </w:r>
      <w:r w:rsidR="00FB0CFF" w:rsidRPr="003503BD">
        <w:rPr>
          <w:rFonts w:ascii="Times New Roman" w:hAnsi="Times New Roman" w:cs="Times New Roman"/>
          <w:sz w:val="24"/>
          <w:szCs w:val="24"/>
        </w:rPr>
        <w:t xml:space="preserve">injustices experienced by </w:t>
      </w:r>
      <w:r w:rsidR="00BB1EF3" w:rsidRPr="003503BD">
        <w:rPr>
          <w:rFonts w:ascii="Times New Roman" w:hAnsi="Times New Roman" w:cs="Times New Roman"/>
          <w:sz w:val="24"/>
          <w:szCs w:val="24"/>
        </w:rPr>
        <w:t>marginalised peoples</w:t>
      </w:r>
      <w:r w:rsidR="00314CB6">
        <w:rPr>
          <w:rFonts w:ascii="Times New Roman" w:hAnsi="Times New Roman" w:cs="Times New Roman"/>
          <w:sz w:val="24"/>
          <w:szCs w:val="24"/>
        </w:rPr>
        <w:t xml:space="preserve"> (</w:t>
      </w:r>
      <w:r w:rsidR="00ED442A" w:rsidRPr="0000163A">
        <w:rPr>
          <w:rFonts w:ascii="Times New Roman" w:hAnsi="Times New Roman" w:cs="Times New Roman"/>
          <w:sz w:val="24"/>
          <w:szCs w:val="24"/>
        </w:rPr>
        <w:t xml:space="preserve">Spade, 2013; </w:t>
      </w:r>
      <w:proofErr w:type="spellStart"/>
      <w:r w:rsidR="00ED442A" w:rsidRPr="0000163A">
        <w:rPr>
          <w:rFonts w:ascii="Times New Roman" w:hAnsi="Times New Roman" w:cs="Times New Roman"/>
          <w:sz w:val="24"/>
          <w:szCs w:val="24"/>
        </w:rPr>
        <w:t>Tungohan</w:t>
      </w:r>
      <w:proofErr w:type="spellEnd"/>
      <w:r w:rsidR="00ED442A" w:rsidRPr="0000163A">
        <w:rPr>
          <w:rFonts w:ascii="Times New Roman" w:hAnsi="Times New Roman" w:cs="Times New Roman"/>
          <w:sz w:val="24"/>
          <w:szCs w:val="24"/>
        </w:rPr>
        <w:t>, 2016).</w:t>
      </w:r>
      <w:r w:rsidR="00FB0CFF" w:rsidRPr="003503BD">
        <w:rPr>
          <w:rFonts w:ascii="Times New Roman" w:hAnsi="Times New Roman" w:cs="Times New Roman"/>
          <w:sz w:val="24"/>
          <w:szCs w:val="24"/>
        </w:rPr>
        <w:t xml:space="preserve"> </w:t>
      </w:r>
      <w:r w:rsidR="00BB1EF3" w:rsidRPr="003503BD">
        <w:rPr>
          <w:rFonts w:ascii="Times New Roman" w:hAnsi="Times New Roman" w:cs="Times New Roman"/>
          <w:sz w:val="24"/>
          <w:szCs w:val="24"/>
        </w:rPr>
        <w:t>Yet, t</w:t>
      </w:r>
      <w:r w:rsidR="006B2928">
        <w:rPr>
          <w:rFonts w:ascii="Times New Roman" w:hAnsi="Times New Roman" w:cs="Times New Roman"/>
          <w:sz w:val="24"/>
          <w:szCs w:val="24"/>
        </w:rPr>
        <w:t>he loose nature of coalitions</w:t>
      </w:r>
      <w:r w:rsidR="000626A3">
        <w:rPr>
          <w:rFonts w:ascii="Times New Roman" w:eastAsia="Times New Roman" w:hAnsi="Times New Roman" w:cs="Times New Roman"/>
          <w:sz w:val="24"/>
          <w:szCs w:val="24"/>
          <w:lang w:eastAsia="en-GB"/>
        </w:rPr>
        <w:t xml:space="preserve"> and</w:t>
      </w:r>
      <w:r w:rsidR="00A72D2E">
        <w:rPr>
          <w:rFonts w:ascii="Times New Roman" w:eastAsia="Times New Roman" w:hAnsi="Times New Roman" w:cs="Times New Roman"/>
          <w:sz w:val="24"/>
          <w:szCs w:val="24"/>
          <w:lang w:eastAsia="en-GB"/>
        </w:rPr>
        <w:t xml:space="preserve"> the strong</w:t>
      </w:r>
      <w:r w:rsidR="00FB0CFF" w:rsidRPr="003503BD">
        <w:rPr>
          <w:rFonts w:ascii="Times New Roman" w:eastAsia="Times New Roman" w:hAnsi="Times New Roman" w:cs="Times New Roman"/>
          <w:sz w:val="24"/>
          <w:szCs w:val="24"/>
          <w:lang w:eastAsia="en-GB"/>
        </w:rPr>
        <w:t xml:space="preserve"> territorial attitude</w:t>
      </w:r>
      <w:r w:rsidR="006B2928">
        <w:rPr>
          <w:rFonts w:ascii="Times New Roman" w:eastAsia="Times New Roman" w:hAnsi="Times New Roman" w:cs="Times New Roman"/>
          <w:sz w:val="24"/>
          <w:szCs w:val="24"/>
          <w:lang w:eastAsia="en-GB"/>
        </w:rPr>
        <w:t>s</w:t>
      </w:r>
      <w:r w:rsidR="00FB0CFF" w:rsidRPr="003503BD">
        <w:rPr>
          <w:rFonts w:ascii="Times New Roman" w:eastAsia="Times New Roman" w:hAnsi="Times New Roman" w:cs="Times New Roman"/>
          <w:sz w:val="24"/>
          <w:szCs w:val="24"/>
          <w:lang w:eastAsia="en-GB"/>
        </w:rPr>
        <w:t xml:space="preserve"> among individual NGOs</w:t>
      </w:r>
      <w:r w:rsidR="000626A3">
        <w:rPr>
          <w:rFonts w:ascii="Times New Roman" w:eastAsia="Times New Roman" w:hAnsi="Times New Roman" w:cs="Times New Roman"/>
          <w:sz w:val="24"/>
          <w:szCs w:val="24"/>
          <w:lang w:eastAsia="en-GB"/>
        </w:rPr>
        <w:t xml:space="preserve"> made</w:t>
      </w:r>
      <w:r w:rsidR="00BD4B97" w:rsidRPr="003503BD">
        <w:rPr>
          <w:rFonts w:ascii="Times New Roman" w:eastAsia="Times New Roman" w:hAnsi="Times New Roman" w:cs="Times New Roman"/>
          <w:sz w:val="24"/>
          <w:szCs w:val="24"/>
          <w:lang w:eastAsia="en-GB"/>
        </w:rPr>
        <w:t xml:space="preserve"> it difficult to</w:t>
      </w:r>
      <w:r w:rsidR="007710F1" w:rsidRPr="003503BD">
        <w:rPr>
          <w:rFonts w:ascii="Times New Roman" w:eastAsia="Times New Roman" w:hAnsi="Times New Roman" w:cs="Times New Roman"/>
          <w:sz w:val="24"/>
          <w:szCs w:val="24"/>
          <w:lang w:eastAsia="en-GB"/>
        </w:rPr>
        <w:t xml:space="preserve"> be certain that</w:t>
      </w:r>
      <w:r w:rsidR="0070137B">
        <w:rPr>
          <w:rFonts w:ascii="Times New Roman" w:eastAsia="Times New Roman" w:hAnsi="Times New Roman" w:cs="Times New Roman"/>
          <w:sz w:val="24"/>
          <w:szCs w:val="24"/>
          <w:lang w:eastAsia="en-GB"/>
        </w:rPr>
        <w:t xml:space="preserve"> existing</w:t>
      </w:r>
      <w:r w:rsidR="007710F1" w:rsidRPr="003503BD">
        <w:rPr>
          <w:rFonts w:ascii="Times New Roman" w:eastAsia="Times New Roman" w:hAnsi="Times New Roman" w:cs="Times New Roman"/>
          <w:sz w:val="24"/>
          <w:szCs w:val="24"/>
          <w:lang w:eastAsia="en-GB"/>
        </w:rPr>
        <w:t xml:space="preserve"> </w:t>
      </w:r>
      <w:r w:rsidR="007710F1" w:rsidRPr="00AC0B8F">
        <w:rPr>
          <w:rFonts w:ascii="Times New Roman" w:eastAsia="Times New Roman" w:hAnsi="Times New Roman" w:cs="Times New Roman"/>
          <w:sz w:val="24"/>
          <w:szCs w:val="24"/>
          <w:lang w:eastAsia="en-GB"/>
        </w:rPr>
        <w:t xml:space="preserve">coalitions </w:t>
      </w:r>
      <w:r w:rsidR="005F7675">
        <w:rPr>
          <w:rFonts w:ascii="Times New Roman" w:eastAsia="Times New Roman" w:hAnsi="Times New Roman" w:cs="Times New Roman"/>
          <w:sz w:val="24"/>
          <w:szCs w:val="24"/>
          <w:lang w:eastAsia="en-GB"/>
        </w:rPr>
        <w:t>can</w:t>
      </w:r>
      <w:r w:rsidR="0070137B">
        <w:rPr>
          <w:rFonts w:ascii="Times New Roman" w:eastAsia="Times New Roman" w:hAnsi="Times New Roman" w:cs="Times New Roman"/>
          <w:sz w:val="24"/>
          <w:szCs w:val="24"/>
          <w:lang w:eastAsia="en-GB"/>
        </w:rPr>
        <w:t xml:space="preserve">, in fact, do so. </w:t>
      </w:r>
      <w:r w:rsidR="00BD4B97" w:rsidRPr="003503BD">
        <w:rPr>
          <w:rFonts w:ascii="Times New Roman" w:eastAsia="Times New Roman" w:hAnsi="Times New Roman" w:cs="Times New Roman"/>
          <w:sz w:val="24"/>
          <w:szCs w:val="24"/>
          <w:lang w:eastAsia="en-GB"/>
        </w:rPr>
        <w:t>In a coalition where “</w:t>
      </w:r>
      <w:r w:rsidR="00EE10B4">
        <w:rPr>
          <w:rFonts w:ascii="Times New Roman" w:eastAsia="Times New Roman" w:hAnsi="Times New Roman" w:cs="Times New Roman"/>
          <w:sz w:val="24"/>
          <w:szCs w:val="24"/>
          <w:lang w:eastAsia="en-GB"/>
        </w:rPr>
        <w:t>t</w:t>
      </w:r>
      <w:r w:rsidR="00EE10B4" w:rsidRPr="00935E7D">
        <w:rPr>
          <w:rFonts w:ascii="Times New Roman" w:hAnsi="Times New Roman" w:cs="Times New Roman"/>
          <w:sz w:val="24"/>
          <w:szCs w:val="24"/>
        </w:rPr>
        <w:t>here is no force in doing such thing</w:t>
      </w:r>
      <w:r w:rsidR="00EE10B4">
        <w:rPr>
          <w:rFonts w:ascii="Times New Roman" w:hAnsi="Times New Roman" w:cs="Times New Roman"/>
          <w:sz w:val="24"/>
          <w:szCs w:val="24"/>
        </w:rPr>
        <w:t>…</w:t>
      </w:r>
      <w:r w:rsidR="00EE10B4" w:rsidRPr="00935E7D">
        <w:rPr>
          <w:rFonts w:ascii="Times New Roman" w:hAnsi="Times New Roman" w:cs="Times New Roman"/>
          <w:sz w:val="24"/>
          <w:szCs w:val="24"/>
        </w:rPr>
        <w:t>if you don’t have the capacity, then it is alright”</w:t>
      </w:r>
      <w:r w:rsidR="00EE10B4">
        <w:rPr>
          <w:rFonts w:ascii="Times New Roman" w:hAnsi="Times New Roman" w:cs="Times New Roman"/>
          <w:sz w:val="24"/>
          <w:szCs w:val="24"/>
        </w:rPr>
        <w:t xml:space="preserve"> </w:t>
      </w:r>
      <w:r w:rsidR="00BD4B97" w:rsidRPr="003503BD">
        <w:rPr>
          <w:rFonts w:ascii="Times New Roman" w:eastAsia="Times New Roman" w:hAnsi="Times New Roman" w:cs="Times New Roman"/>
          <w:sz w:val="24"/>
          <w:szCs w:val="24"/>
          <w:lang w:eastAsia="en-GB"/>
        </w:rPr>
        <w:t>(</w:t>
      </w:r>
      <w:r w:rsidR="009914A5">
        <w:rPr>
          <w:rFonts w:ascii="Times New Roman" w:eastAsia="Times New Roman" w:hAnsi="Times New Roman" w:cs="Times New Roman"/>
          <w:sz w:val="24"/>
          <w:szCs w:val="24"/>
          <w:lang w:eastAsia="en-GB"/>
        </w:rPr>
        <w:t>NGO3Y</w:t>
      </w:r>
      <w:r w:rsidR="00BD4B97" w:rsidRPr="003503BD">
        <w:rPr>
          <w:rFonts w:ascii="Times New Roman" w:eastAsia="Times New Roman" w:hAnsi="Times New Roman" w:cs="Times New Roman"/>
          <w:sz w:val="24"/>
          <w:szCs w:val="24"/>
          <w:lang w:eastAsia="en-GB"/>
        </w:rPr>
        <w:t xml:space="preserve">) </w:t>
      </w:r>
      <w:r w:rsidR="00EE10B4">
        <w:rPr>
          <w:rFonts w:ascii="Times New Roman" w:eastAsia="Times New Roman" w:hAnsi="Times New Roman" w:cs="Times New Roman"/>
          <w:sz w:val="24"/>
          <w:szCs w:val="24"/>
          <w:lang w:eastAsia="en-GB"/>
        </w:rPr>
        <w:t xml:space="preserve">how would “axes of differences” i.e. </w:t>
      </w:r>
      <w:r w:rsidR="00141A3B">
        <w:rPr>
          <w:rFonts w:ascii="Times New Roman" w:eastAsia="Times New Roman" w:hAnsi="Times New Roman" w:cs="Times New Roman"/>
          <w:sz w:val="24"/>
          <w:szCs w:val="24"/>
          <w:lang w:eastAsia="en-GB"/>
        </w:rPr>
        <w:t>the</w:t>
      </w:r>
      <w:r w:rsidR="00EE10B4">
        <w:rPr>
          <w:rFonts w:ascii="Times New Roman" w:eastAsia="Times New Roman" w:hAnsi="Times New Roman" w:cs="Times New Roman"/>
          <w:sz w:val="24"/>
          <w:szCs w:val="24"/>
          <w:lang w:eastAsia="en-GB"/>
        </w:rPr>
        <w:t xml:space="preserve"> </w:t>
      </w:r>
      <w:r w:rsidR="00BD4B97" w:rsidRPr="003503BD">
        <w:rPr>
          <w:rFonts w:ascii="Times New Roman" w:eastAsia="Times New Roman" w:hAnsi="Times New Roman" w:cs="Times New Roman"/>
          <w:sz w:val="24"/>
          <w:szCs w:val="24"/>
          <w:lang w:eastAsia="en-GB"/>
        </w:rPr>
        <w:t xml:space="preserve">social divisions or </w:t>
      </w:r>
      <w:r w:rsidR="00141A3B">
        <w:rPr>
          <w:rFonts w:ascii="Times New Roman" w:eastAsia="Times New Roman" w:hAnsi="Times New Roman" w:cs="Times New Roman"/>
          <w:sz w:val="24"/>
          <w:szCs w:val="24"/>
          <w:lang w:eastAsia="en-GB"/>
        </w:rPr>
        <w:t xml:space="preserve">categories of difference which </w:t>
      </w:r>
      <w:r w:rsidR="00EE10B4">
        <w:rPr>
          <w:rFonts w:ascii="Times New Roman" w:eastAsia="Times New Roman" w:hAnsi="Times New Roman" w:cs="Times New Roman"/>
          <w:sz w:val="24"/>
          <w:szCs w:val="24"/>
          <w:lang w:eastAsia="en-GB"/>
        </w:rPr>
        <w:t xml:space="preserve">underpin </w:t>
      </w:r>
      <w:r w:rsidR="00C54B51">
        <w:rPr>
          <w:rFonts w:ascii="Times New Roman" w:eastAsia="Times New Roman" w:hAnsi="Times New Roman" w:cs="Times New Roman"/>
          <w:sz w:val="24"/>
          <w:szCs w:val="24"/>
          <w:lang w:eastAsia="en-GB"/>
        </w:rPr>
        <w:t xml:space="preserve">its </w:t>
      </w:r>
      <w:r w:rsidR="00EE10B4">
        <w:rPr>
          <w:rFonts w:ascii="Times New Roman" w:eastAsia="Times New Roman" w:hAnsi="Times New Roman" w:cs="Times New Roman"/>
          <w:sz w:val="24"/>
          <w:szCs w:val="24"/>
          <w:lang w:eastAsia="en-GB"/>
        </w:rPr>
        <w:t xml:space="preserve">campaign, be chosen and </w:t>
      </w:r>
      <w:r w:rsidR="00C54B51">
        <w:rPr>
          <w:rFonts w:ascii="Times New Roman" w:eastAsia="Times New Roman" w:hAnsi="Times New Roman" w:cs="Times New Roman"/>
          <w:sz w:val="24"/>
          <w:szCs w:val="24"/>
          <w:lang w:eastAsia="en-GB"/>
        </w:rPr>
        <w:t>acted</w:t>
      </w:r>
      <w:r w:rsidR="00EE10B4">
        <w:rPr>
          <w:rFonts w:ascii="Times New Roman" w:eastAsia="Times New Roman" w:hAnsi="Times New Roman" w:cs="Times New Roman"/>
          <w:sz w:val="24"/>
          <w:szCs w:val="24"/>
          <w:lang w:eastAsia="en-GB"/>
        </w:rPr>
        <w:t xml:space="preserve"> upon</w:t>
      </w:r>
      <w:r w:rsidR="00141A3B">
        <w:rPr>
          <w:rFonts w:ascii="Times New Roman" w:eastAsia="Times New Roman" w:hAnsi="Times New Roman" w:cs="Times New Roman"/>
          <w:sz w:val="24"/>
          <w:szCs w:val="24"/>
          <w:lang w:eastAsia="en-GB"/>
        </w:rPr>
        <w:t xml:space="preserve"> and how would this impact on women migrant workers</w:t>
      </w:r>
      <w:r w:rsidR="00BD4B97" w:rsidRPr="003503BD">
        <w:rPr>
          <w:rFonts w:ascii="Times New Roman" w:eastAsia="Times New Roman" w:hAnsi="Times New Roman" w:cs="Times New Roman"/>
          <w:sz w:val="24"/>
          <w:szCs w:val="24"/>
          <w:lang w:eastAsia="en-GB"/>
        </w:rPr>
        <w:t xml:space="preserve"> (Townsend-Bell, 2011)</w:t>
      </w:r>
      <w:r w:rsidR="00141A3B">
        <w:rPr>
          <w:rFonts w:ascii="Times New Roman" w:eastAsia="Times New Roman" w:hAnsi="Times New Roman" w:cs="Times New Roman"/>
          <w:sz w:val="24"/>
          <w:szCs w:val="24"/>
          <w:lang w:eastAsia="en-GB"/>
        </w:rPr>
        <w:t>?</w:t>
      </w:r>
      <w:r w:rsidR="00BD4B97" w:rsidRPr="003503BD">
        <w:rPr>
          <w:rFonts w:ascii="Times New Roman" w:eastAsia="Times New Roman" w:hAnsi="Times New Roman" w:cs="Times New Roman"/>
          <w:sz w:val="24"/>
          <w:szCs w:val="24"/>
          <w:lang w:eastAsia="en-GB"/>
        </w:rPr>
        <w:t xml:space="preserve"> Where NGOs are strongly </w:t>
      </w:r>
      <w:r w:rsidR="00140039" w:rsidRPr="003503BD">
        <w:rPr>
          <w:rFonts w:ascii="Times New Roman" w:eastAsia="Times New Roman" w:hAnsi="Times New Roman" w:cs="Times New Roman"/>
          <w:sz w:val="24"/>
          <w:szCs w:val="24"/>
          <w:lang w:eastAsia="en-GB"/>
        </w:rPr>
        <w:t>territorial and where “</w:t>
      </w:r>
      <w:r w:rsidR="00140039" w:rsidRPr="003503BD">
        <w:rPr>
          <w:rFonts w:ascii="Times New Roman" w:hAnsi="Times New Roman" w:cs="Times New Roman"/>
          <w:sz w:val="24"/>
          <w:szCs w:val="24"/>
        </w:rPr>
        <w:t xml:space="preserve">there is always something that stops </w:t>
      </w:r>
      <w:r w:rsidR="005F0500">
        <w:rPr>
          <w:rFonts w:ascii="Times New Roman" w:hAnsi="Times New Roman" w:cs="Times New Roman"/>
          <w:sz w:val="24"/>
          <w:szCs w:val="24"/>
        </w:rPr>
        <w:t>others</w:t>
      </w:r>
      <w:r w:rsidR="00140039" w:rsidRPr="003503BD">
        <w:rPr>
          <w:rFonts w:ascii="Times New Roman" w:hAnsi="Times New Roman" w:cs="Times New Roman"/>
          <w:sz w:val="24"/>
          <w:szCs w:val="24"/>
        </w:rPr>
        <w:t xml:space="preserve"> from putting higher</w:t>
      </w:r>
      <w:r w:rsidR="00A72D2E">
        <w:rPr>
          <w:rFonts w:ascii="Times New Roman" w:hAnsi="Times New Roman" w:cs="Times New Roman"/>
          <w:sz w:val="24"/>
          <w:szCs w:val="24"/>
        </w:rPr>
        <w:t>,</w:t>
      </w:r>
      <w:r w:rsidR="00140039" w:rsidRPr="003503BD">
        <w:rPr>
          <w:rFonts w:ascii="Times New Roman" w:hAnsi="Times New Roman" w:cs="Times New Roman"/>
          <w:sz w:val="24"/>
          <w:szCs w:val="24"/>
        </w:rPr>
        <w:t xml:space="preserve"> the collective”</w:t>
      </w:r>
      <w:r w:rsidR="00140039" w:rsidRPr="003503BD">
        <w:rPr>
          <w:rFonts w:ascii="Times New Roman" w:eastAsia="Times New Roman" w:hAnsi="Times New Roman" w:cs="Times New Roman"/>
          <w:sz w:val="24"/>
          <w:szCs w:val="24"/>
          <w:lang w:eastAsia="en-GB"/>
        </w:rPr>
        <w:t xml:space="preserve"> (</w:t>
      </w:r>
      <w:r w:rsidR="009914A5">
        <w:rPr>
          <w:rFonts w:ascii="Times New Roman" w:eastAsia="Times New Roman" w:hAnsi="Times New Roman" w:cs="Times New Roman"/>
          <w:sz w:val="24"/>
          <w:szCs w:val="24"/>
          <w:lang w:eastAsia="en-GB"/>
        </w:rPr>
        <w:t>NGO7H</w:t>
      </w:r>
      <w:r w:rsidR="00140039" w:rsidRPr="003503BD">
        <w:rPr>
          <w:rFonts w:ascii="Times New Roman" w:eastAsia="Times New Roman" w:hAnsi="Times New Roman" w:cs="Times New Roman"/>
          <w:sz w:val="24"/>
          <w:szCs w:val="24"/>
          <w:lang w:eastAsia="en-GB"/>
        </w:rPr>
        <w:t>)</w:t>
      </w:r>
      <w:r w:rsidR="00BD4B97" w:rsidRPr="003503BD">
        <w:rPr>
          <w:rFonts w:ascii="Times New Roman" w:eastAsia="Times New Roman" w:hAnsi="Times New Roman" w:cs="Times New Roman"/>
          <w:sz w:val="24"/>
          <w:szCs w:val="24"/>
          <w:lang w:eastAsia="en-GB"/>
        </w:rPr>
        <w:t xml:space="preserve">, </w:t>
      </w:r>
      <w:r w:rsidR="00140039" w:rsidRPr="003503BD">
        <w:rPr>
          <w:rFonts w:ascii="Times New Roman" w:eastAsia="Times New Roman" w:hAnsi="Times New Roman" w:cs="Times New Roman"/>
          <w:sz w:val="24"/>
          <w:szCs w:val="24"/>
          <w:lang w:eastAsia="en-GB"/>
        </w:rPr>
        <w:t xml:space="preserve">how can agreement </w:t>
      </w:r>
      <w:r w:rsidR="00DF6C75">
        <w:rPr>
          <w:rFonts w:ascii="Times New Roman" w:eastAsia="Times New Roman" w:hAnsi="Times New Roman" w:cs="Times New Roman"/>
          <w:sz w:val="24"/>
          <w:szCs w:val="24"/>
          <w:lang w:eastAsia="en-GB"/>
        </w:rPr>
        <w:t xml:space="preserve">among NGOs </w:t>
      </w:r>
      <w:r w:rsidR="00140039" w:rsidRPr="003503BD">
        <w:rPr>
          <w:rFonts w:ascii="Times New Roman" w:eastAsia="Times New Roman" w:hAnsi="Times New Roman" w:cs="Times New Roman"/>
          <w:sz w:val="24"/>
          <w:szCs w:val="24"/>
          <w:lang w:eastAsia="en-GB"/>
        </w:rPr>
        <w:t>be reached, or differences resolved</w:t>
      </w:r>
      <w:r w:rsidR="007710F1" w:rsidRPr="003503BD">
        <w:rPr>
          <w:rFonts w:ascii="Times New Roman" w:eastAsia="Times New Roman" w:hAnsi="Times New Roman" w:cs="Times New Roman"/>
          <w:sz w:val="24"/>
          <w:szCs w:val="24"/>
          <w:lang w:eastAsia="en-GB"/>
        </w:rPr>
        <w:t xml:space="preserve"> </w:t>
      </w:r>
      <w:r w:rsidR="00140039" w:rsidRPr="003503BD">
        <w:rPr>
          <w:rFonts w:ascii="Times New Roman" w:eastAsia="Times New Roman" w:hAnsi="Times New Roman" w:cs="Times New Roman"/>
          <w:sz w:val="24"/>
          <w:szCs w:val="24"/>
          <w:lang w:eastAsia="en-GB"/>
        </w:rPr>
        <w:t>(</w:t>
      </w:r>
      <w:proofErr w:type="spellStart"/>
      <w:r w:rsidR="00140039" w:rsidRPr="003503BD">
        <w:rPr>
          <w:rFonts w:ascii="Times New Roman" w:eastAsia="Times New Roman" w:hAnsi="Times New Roman" w:cs="Times New Roman"/>
          <w:sz w:val="24"/>
          <w:szCs w:val="24"/>
          <w:lang w:eastAsia="en-GB"/>
        </w:rPr>
        <w:t>Walby</w:t>
      </w:r>
      <w:proofErr w:type="spellEnd"/>
      <w:r w:rsidR="00140039" w:rsidRPr="003503BD">
        <w:rPr>
          <w:rFonts w:ascii="Times New Roman" w:eastAsia="Times New Roman" w:hAnsi="Times New Roman" w:cs="Times New Roman"/>
          <w:sz w:val="24"/>
          <w:szCs w:val="24"/>
          <w:lang w:eastAsia="en-GB"/>
        </w:rPr>
        <w:t xml:space="preserve">, Armstrong </w:t>
      </w:r>
      <w:r w:rsidR="00196B7E">
        <w:rPr>
          <w:rFonts w:ascii="Times New Roman" w:eastAsia="Times New Roman" w:hAnsi="Times New Roman" w:cs="Times New Roman"/>
          <w:sz w:val="24"/>
          <w:szCs w:val="24"/>
          <w:lang w:eastAsia="en-GB"/>
        </w:rPr>
        <w:t>and</w:t>
      </w:r>
      <w:r w:rsidR="00140039" w:rsidRPr="003503BD">
        <w:rPr>
          <w:rFonts w:ascii="Times New Roman" w:eastAsia="Times New Roman" w:hAnsi="Times New Roman" w:cs="Times New Roman"/>
          <w:sz w:val="24"/>
          <w:szCs w:val="24"/>
          <w:lang w:eastAsia="en-GB"/>
        </w:rPr>
        <w:t xml:space="preserve"> </w:t>
      </w:r>
      <w:proofErr w:type="spellStart"/>
      <w:r w:rsidR="00140039" w:rsidRPr="003503BD">
        <w:rPr>
          <w:rFonts w:ascii="Times New Roman" w:eastAsia="Times New Roman" w:hAnsi="Times New Roman" w:cs="Times New Roman"/>
          <w:sz w:val="24"/>
          <w:szCs w:val="24"/>
          <w:lang w:eastAsia="en-GB"/>
        </w:rPr>
        <w:t>Strid</w:t>
      </w:r>
      <w:proofErr w:type="spellEnd"/>
      <w:r w:rsidR="00140039" w:rsidRPr="003503BD">
        <w:rPr>
          <w:rFonts w:ascii="Times New Roman" w:eastAsia="Times New Roman" w:hAnsi="Times New Roman" w:cs="Times New Roman"/>
          <w:sz w:val="24"/>
          <w:szCs w:val="24"/>
          <w:lang w:eastAsia="en-GB"/>
        </w:rPr>
        <w:t xml:space="preserve">, 2012)? If NGOs </w:t>
      </w:r>
      <w:r w:rsidR="00981E3C">
        <w:rPr>
          <w:rFonts w:ascii="Times New Roman" w:eastAsia="Times New Roman" w:hAnsi="Times New Roman" w:cs="Times New Roman"/>
          <w:sz w:val="24"/>
          <w:szCs w:val="24"/>
          <w:lang w:eastAsia="en-GB"/>
        </w:rPr>
        <w:t>work in silo</w:t>
      </w:r>
      <w:r w:rsidR="00140039" w:rsidRPr="003503BD">
        <w:rPr>
          <w:rFonts w:ascii="Times New Roman" w:eastAsia="Times New Roman" w:hAnsi="Times New Roman" w:cs="Times New Roman"/>
          <w:sz w:val="24"/>
          <w:szCs w:val="24"/>
          <w:lang w:eastAsia="en-GB"/>
        </w:rPr>
        <w:t>,</w:t>
      </w:r>
      <w:r w:rsidR="00B05319" w:rsidRPr="003503BD">
        <w:rPr>
          <w:rFonts w:ascii="Times New Roman" w:eastAsia="Times New Roman" w:hAnsi="Times New Roman" w:cs="Times New Roman"/>
          <w:sz w:val="24"/>
          <w:szCs w:val="24"/>
          <w:lang w:eastAsia="en-GB"/>
        </w:rPr>
        <w:t xml:space="preserve"> each with its </w:t>
      </w:r>
      <w:r w:rsidR="008046EF" w:rsidRPr="003503BD">
        <w:rPr>
          <w:rFonts w:ascii="Times New Roman" w:eastAsia="Times New Roman" w:hAnsi="Times New Roman" w:cs="Times New Roman"/>
          <w:sz w:val="24"/>
          <w:szCs w:val="24"/>
          <w:lang w:eastAsia="en-GB"/>
        </w:rPr>
        <w:t xml:space="preserve">own </w:t>
      </w:r>
      <w:r w:rsidR="00B05319" w:rsidRPr="003503BD">
        <w:rPr>
          <w:rFonts w:ascii="Times New Roman" w:eastAsia="Times New Roman" w:hAnsi="Times New Roman" w:cs="Times New Roman"/>
          <w:sz w:val="24"/>
          <w:szCs w:val="24"/>
          <w:lang w:eastAsia="en-GB"/>
        </w:rPr>
        <w:t>v</w:t>
      </w:r>
      <w:r w:rsidR="009F65E0">
        <w:rPr>
          <w:rFonts w:ascii="Times New Roman" w:eastAsia="Times New Roman" w:hAnsi="Times New Roman" w:cs="Times New Roman"/>
          <w:sz w:val="24"/>
          <w:szCs w:val="24"/>
          <w:lang w:eastAsia="en-GB"/>
        </w:rPr>
        <w:t xml:space="preserve">iews about the priority to be given to </w:t>
      </w:r>
      <w:r w:rsidR="00612140">
        <w:rPr>
          <w:rFonts w:ascii="Times New Roman" w:eastAsia="Times New Roman" w:hAnsi="Times New Roman" w:cs="Times New Roman"/>
          <w:sz w:val="24"/>
          <w:szCs w:val="24"/>
          <w:lang w:eastAsia="en-GB"/>
        </w:rPr>
        <w:t xml:space="preserve">women migrant workers, </w:t>
      </w:r>
      <w:r w:rsidR="00140039" w:rsidRPr="003503BD">
        <w:rPr>
          <w:rFonts w:ascii="Times New Roman" w:eastAsia="Times New Roman" w:hAnsi="Times New Roman" w:cs="Times New Roman"/>
          <w:sz w:val="24"/>
          <w:szCs w:val="24"/>
          <w:lang w:eastAsia="en-GB"/>
        </w:rPr>
        <w:t xml:space="preserve">how can a coherent framing of </w:t>
      </w:r>
      <w:r w:rsidR="00EE10B4">
        <w:rPr>
          <w:rFonts w:ascii="Times New Roman" w:eastAsia="Times New Roman" w:hAnsi="Times New Roman" w:cs="Times New Roman"/>
          <w:sz w:val="24"/>
          <w:szCs w:val="24"/>
          <w:lang w:eastAsia="en-GB"/>
        </w:rPr>
        <w:t xml:space="preserve">the intersecting discriminations </w:t>
      </w:r>
      <w:r w:rsidR="007710F1" w:rsidRPr="003503BD">
        <w:rPr>
          <w:rFonts w:ascii="Times New Roman" w:eastAsia="Times New Roman" w:hAnsi="Times New Roman" w:cs="Times New Roman"/>
          <w:sz w:val="24"/>
          <w:szCs w:val="24"/>
          <w:lang w:eastAsia="en-GB"/>
        </w:rPr>
        <w:t xml:space="preserve">faced by </w:t>
      </w:r>
      <w:r w:rsidR="00612140">
        <w:rPr>
          <w:rFonts w:ascii="Times New Roman" w:eastAsia="Times New Roman" w:hAnsi="Times New Roman" w:cs="Times New Roman"/>
          <w:sz w:val="24"/>
          <w:szCs w:val="24"/>
          <w:lang w:eastAsia="en-GB"/>
        </w:rPr>
        <w:t xml:space="preserve">these </w:t>
      </w:r>
      <w:r w:rsidR="007710F1" w:rsidRPr="003503BD">
        <w:rPr>
          <w:rFonts w:ascii="Times New Roman" w:eastAsia="Times New Roman" w:hAnsi="Times New Roman" w:cs="Times New Roman"/>
          <w:sz w:val="24"/>
          <w:szCs w:val="24"/>
          <w:lang w:eastAsia="en-GB"/>
        </w:rPr>
        <w:t xml:space="preserve">women </w:t>
      </w:r>
      <w:r w:rsidR="00140039" w:rsidRPr="003503BD">
        <w:rPr>
          <w:rFonts w:ascii="Times New Roman" w:eastAsia="Times New Roman" w:hAnsi="Times New Roman" w:cs="Times New Roman"/>
          <w:sz w:val="24"/>
          <w:szCs w:val="24"/>
          <w:lang w:eastAsia="en-GB"/>
        </w:rPr>
        <w:t xml:space="preserve">take </w:t>
      </w:r>
      <w:r w:rsidR="00140039" w:rsidRPr="0000163A">
        <w:rPr>
          <w:rFonts w:ascii="Times New Roman" w:eastAsia="Times New Roman" w:hAnsi="Times New Roman" w:cs="Times New Roman"/>
          <w:sz w:val="24"/>
          <w:szCs w:val="24"/>
          <w:lang w:eastAsia="en-GB"/>
        </w:rPr>
        <w:t>place (</w:t>
      </w:r>
      <w:r w:rsidR="001A542D" w:rsidRPr="0000163A">
        <w:rPr>
          <w:rFonts w:ascii="Times New Roman" w:eastAsia="Times New Roman" w:hAnsi="Times New Roman" w:cs="Times New Roman"/>
          <w:sz w:val="24"/>
          <w:szCs w:val="24"/>
          <w:lang w:eastAsia="en-GB"/>
        </w:rPr>
        <w:t xml:space="preserve">Cooper, 2004; </w:t>
      </w:r>
      <w:proofErr w:type="spellStart"/>
      <w:r w:rsidR="00140039" w:rsidRPr="0000163A">
        <w:rPr>
          <w:rFonts w:ascii="Times New Roman" w:eastAsia="Times New Roman" w:hAnsi="Times New Roman" w:cs="Times New Roman"/>
          <w:sz w:val="24"/>
          <w:szCs w:val="24"/>
          <w:lang w:eastAsia="en-GB"/>
        </w:rPr>
        <w:t>Vierloo</w:t>
      </w:r>
      <w:proofErr w:type="spellEnd"/>
      <w:r w:rsidR="00140039" w:rsidRPr="0000163A">
        <w:rPr>
          <w:rFonts w:ascii="Times New Roman" w:eastAsia="Times New Roman" w:hAnsi="Times New Roman" w:cs="Times New Roman"/>
          <w:sz w:val="24"/>
          <w:szCs w:val="24"/>
          <w:lang w:eastAsia="en-GB"/>
        </w:rPr>
        <w:t>, 2013)?</w:t>
      </w:r>
      <w:r w:rsidR="00140039" w:rsidRPr="003503BD">
        <w:rPr>
          <w:rFonts w:ascii="Times New Roman" w:eastAsia="Times New Roman" w:hAnsi="Times New Roman" w:cs="Times New Roman"/>
          <w:sz w:val="24"/>
          <w:szCs w:val="24"/>
          <w:lang w:eastAsia="en-GB"/>
        </w:rPr>
        <w:t xml:space="preserve"> </w:t>
      </w:r>
      <w:r w:rsidR="00ED442A" w:rsidRPr="00DF6C75">
        <w:rPr>
          <w:rFonts w:ascii="Times New Roman" w:eastAsia="Times New Roman" w:hAnsi="Times New Roman" w:cs="Times New Roman"/>
          <w:sz w:val="24"/>
          <w:szCs w:val="24"/>
          <w:lang w:eastAsia="en-GB"/>
        </w:rPr>
        <w:t>The divergent framings of</w:t>
      </w:r>
      <w:r w:rsidR="00ED442A">
        <w:rPr>
          <w:rFonts w:ascii="Times New Roman" w:eastAsia="Times New Roman" w:hAnsi="Times New Roman" w:cs="Times New Roman"/>
          <w:sz w:val="24"/>
          <w:szCs w:val="24"/>
          <w:lang w:eastAsia="en-GB"/>
        </w:rPr>
        <w:t xml:space="preserve"> what “justice” mean</w:t>
      </w:r>
      <w:r w:rsidR="006B2928">
        <w:rPr>
          <w:rFonts w:ascii="Times New Roman" w:eastAsia="Times New Roman" w:hAnsi="Times New Roman" w:cs="Times New Roman"/>
          <w:sz w:val="24"/>
          <w:szCs w:val="24"/>
          <w:lang w:eastAsia="en-GB"/>
        </w:rPr>
        <w:t>t</w:t>
      </w:r>
      <w:r w:rsidR="00ED442A">
        <w:rPr>
          <w:rFonts w:ascii="Times New Roman" w:eastAsia="Times New Roman" w:hAnsi="Times New Roman" w:cs="Times New Roman"/>
          <w:sz w:val="24"/>
          <w:szCs w:val="24"/>
          <w:lang w:eastAsia="en-GB"/>
        </w:rPr>
        <w:t xml:space="preserve"> for women migrant workers b</w:t>
      </w:r>
      <w:r w:rsidR="006B2928">
        <w:rPr>
          <w:rFonts w:ascii="Times New Roman" w:eastAsia="Times New Roman" w:hAnsi="Times New Roman" w:cs="Times New Roman"/>
          <w:sz w:val="24"/>
          <w:szCs w:val="24"/>
          <w:lang w:eastAsia="en-GB"/>
        </w:rPr>
        <w:t xml:space="preserve">y </w:t>
      </w:r>
      <w:r w:rsidR="00ED442A">
        <w:rPr>
          <w:rFonts w:ascii="Times New Roman" w:eastAsia="Times New Roman" w:hAnsi="Times New Roman" w:cs="Times New Roman"/>
          <w:sz w:val="24"/>
          <w:szCs w:val="24"/>
          <w:lang w:eastAsia="en-GB"/>
        </w:rPr>
        <w:t>NGO2U</w:t>
      </w:r>
      <w:r w:rsidR="006B2928">
        <w:rPr>
          <w:rFonts w:ascii="Times New Roman" w:eastAsia="Times New Roman" w:hAnsi="Times New Roman" w:cs="Times New Roman"/>
          <w:sz w:val="24"/>
          <w:szCs w:val="24"/>
          <w:lang w:eastAsia="en-GB"/>
        </w:rPr>
        <w:t xml:space="preserve"> is a case in point. Its </w:t>
      </w:r>
      <w:r w:rsidR="00DF6C75">
        <w:rPr>
          <w:rFonts w:ascii="Times New Roman" w:eastAsia="Times New Roman" w:hAnsi="Times New Roman" w:cs="Times New Roman"/>
          <w:sz w:val="24"/>
          <w:szCs w:val="24"/>
          <w:lang w:eastAsia="en-GB"/>
        </w:rPr>
        <w:t xml:space="preserve">narrow </w:t>
      </w:r>
      <w:r w:rsidR="006B2928">
        <w:rPr>
          <w:rFonts w:ascii="Times New Roman" w:eastAsia="Times New Roman" w:hAnsi="Times New Roman" w:cs="Times New Roman"/>
          <w:sz w:val="24"/>
          <w:szCs w:val="24"/>
          <w:lang w:eastAsia="en-GB"/>
        </w:rPr>
        <w:t>view of women migrant workers</w:t>
      </w:r>
      <w:r w:rsidR="00DF6C75">
        <w:rPr>
          <w:rFonts w:ascii="Times New Roman" w:eastAsia="Times New Roman" w:hAnsi="Times New Roman" w:cs="Times New Roman"/>
          <w:sz w:val="24"/>
          <w:szCs w:val="24"/>
          <w:lang w:eastAsia="en-GB"/>
        </w:rPr>
        <w:t>’ identities i.e.</w:t>
      </w:r>
      <w:r w:rsidR="006B2928">
        <w:rPr>
          <w:rFonts w:ascii="Times New Roman" w:eastAsia="Times New Roman" w:hAnsi="Times New Roman" w:cs="Times New Roman"/>
          <w:sz w:val="24"/>
          <w:szCs w:val="24"/>
          <w:lang w:eastAsia="en-GB"/>
        </w:rPr>
        <w:t xml:space="preserve"> only as workers</w:t>
      </w:r>
      <w:r w:rsidR="00DF6C75">
        <w:rPr>
          <w:rFonts w:ascii="Times New Roman" w:eastAsia="Times New Roman" w:hAnsi="Times New Roman" w:cs="Times New Roman"/>
          <w:sz w:val="24"/>
          <w:szCs w:val="24"/>
          <w:lang w:eastAsia="en-GB"/>
        </w:rPr>
        <w:t xml:space="preserve">, presents challenges </w:t>
      </w:r>
      <w:r w:rsidR="00E52E5E">
        <w:rPr>
          <w:rFonts w:ascii="Times New Roman" w:eastAsia="Times New Roman" w:hAnsi="Times New Roman" w:cs="Times New Roman"/>
          <w:sz w:val="24"/>
          <w:szCs w:val="24"/>
          <w:lang w:eastAsia="en-GB"/>
        </w:rPr>
        <w:t xml:space="preserve">to </w:t>
      </w:r>
      <w:r w:rsidR="00DF6C75">
        <w:rPr>
          <w:rFonts w:ascii="Times New Roman" w:eastAsia="Times New Roman" w:hAnsi="Times New Roman" w:cs="Times New Roman"/>
          <w:sz w:val="24"/>
          <w:szCs w:val="24"/>
          <w:lang w:eastAsia="en-GB"/>
        </w:rPr>
        <w:t xml:space="preserve">coalition </w:t>
      </w:r>
      <w:r w:rsidR="00E52E5E">
        <w:rPr>
          <w:rFonts w:ascii="Times New Roman" w:eastAsia="Times New Roman" w:hAnsi="Times New Roman" w:cs="Times New Roman"/>
          <w:sz w:val="24"/>
          <w:szCs w:val="24"/>
          <w:lang w:eastAsia="en-GB"/>
        </w:rPr>
        <w:t xml:space="preserve">building which can </w:t>
      </w:r>
      <w:r w:rsidR="002F70AF">
        <w:rPr>
          <w:rFonts w:ascii="Times New Roman" w:eastAsia="Times New Roman" w:hAnsi="Times New Roman" w:cs="Times New Roman"/>
          <w:sz w:val="24"/>
          <w:szCs w:val="24"/>
          <w:lang w:eastAsia="en-GB"/>
        </w:rPr>
        <w:t>advance</w:t>
      </w:r>
      <w:r w:rsidR="00DF6C75">
        <w:rPr>
          <w:rFonts w:ascii="Times New Roman" w:eastAsia="Times New Roman" w:hAnsi="Times New Roman" w:cs="Times New Roman"/>
          <w:sz w:val="24"/>
          <w:szCs w:val="24"/>
          <w:lang w:eastAsia="en-GB"/>
        </w:rPr>
        <w:t xml:space="preserve"> </w:t>
      </w:r>
      <w:r w:rsidR="006B2928">
        <w:rPr>
          <w:rFonts w:ascii="Times New Roman" w:eastAsia="Times New Roman" w:hAnsi="Times New Roman" w:cs="Times New Roman"/>
          <w:sz w:val="24"/>
          <w:szCs w:val="24"/>
          <w:lang w:eastAsia="en-GB"/>
        </w:rPr>
        <w:t xml:space="preserve">the intersecting needs of these women. </w:t>
      </w:r>
      <w:r w:rsidR="00EE10B4">
        <w:rPr>
          <w:rFonts w:ascii="Times New Roman" w:eastAsia="Times New Roman" w:hAnsi="Times New Roman" w:cs="Times New Roman"/>
          <w:sz w:val="24"/>
          <w:szCs w:val="24"/>
          <w:lang w:eastAsia="en-GB"/>
        </w:rPr>
        <w:t xml:space="preserve">If coalitions can break down interlocking structures of power which oppress women migrant workers, then </w:t>
      </w:r>
      <w:r w:rsidR="00C54B51">
        <w:rPr>
          <w:rFonts w:ascii="Times New Roman" w:eastAsia="Times New Roman" w:hAnsi="Times New Roman" w:cs="Times New Roman"/>
          <w:sz w:val="24"/>
          <w:szCs w:val="24"/>
          <w:lang w:eastAsia="en-GB"/>
        </w:rPr>
        <w:t>it is likely that the</w:t>
      </w:r>
      <w:r w:rsidR="00EE10B4">
        <w:rPr>
          <w:rFonts w:ascii="Times New Roman" w:eastAsia="Times New Roman" w:hAnsi="Times New Roman" w:cs="Times New Roman"/>
          <w:sz w:val="24"/>
          <w:szCs w:val="24"/>
          <w:lang w:eastAsia="en-GB"/>
        </w:rPr>
        <w:t xml:space="preserve"> </w:t>
      </w:r>
      <w:r w:rsidR="00981E3C">
        <w:rPr>
          <w:rFonts w:ascii="Times New Roman" w:eastAsia="Times New Roman" w:hAnsi="Times New Roman" w:cs="Times New Roman"/>
          <w:sz w:val="24"/>
          <w:szCs w:val="24"/>
          <w:lang w:eastAsia="en-GB"/>
        </w:rPr>
        <w:t xml:space="preserve">frail nature </w:t>
      </w:r>
      <w:r w:rsidR="00EE10B4">
        <w:rPr>
          <w:rFonts w:ascii="Times New Roman" w:eastAsia="Times New Roman" w:hAnsi="Times New Roman" w:cs="Times New Roman"/>
          <w:sz w:val="24"/>
          <w:szCs w:val="24"/>
          <w:lang w:eastAsia="en-GB"/>
        </w:rPr>
        <w:t>of coalition</w:t>
      </w:r>
      <w:r w:rsidR="00981E3C">
        <w:rPr>
          <w:rFonts w:ascii="Times New Roman" w:eastAsia="Times New Roman" w:hAnsi="Times New Roman" w:cs="Times New Roman"/>
          <w:sz w:val="24"/>
          <w:szCs w:val="24"/>
          <w:lang w:eastAsia="en-GB"/>
        </w:rPr>
        <w:t xml:space="preserve">s demonstrated in this article </w:t>
      </w:r>
      <w:r w:rsidR="008046EF" w:rsidRPr="003503BD">
        <w:rPr>
          <w:rFonts w:ascii="Times New Roman" w:eastAsia="Times New Roman" w:hAnsi="Times New Roman" w:cs="Times New Roman"/>
          <w:sz w:val="24"/>
          <w:szCs w:val="24"/>
          <w:lang w:eastAsia="en-GB"/>
        </w:rPr>
        <w:t>explain</w:t>
      </w:r>
      <w:r w:rsidR="00981E3C">
        <w:rPr>
          <w:rFonts w:ascii="Times New Roman" w:eastAsia="Times New Roman" w:hAnsi="Times New Roman" w:cs="Times New Roman"/>
          <w:sz w:val="24"/>
          <w:szCs w:val="24"/>
          <w:lang w:eastAsia="en-GB"/>
        </w:rPr>
        <w:t>s</w:t>
      </w:r>
      <w:r w:rsidR="008046EF" w:rsidRPr="003503BD">
        <w:rPr>
          <w:rFonts w:ascii="Times New Roman" w:eastAsia="Times New Roman" w:hAnsi="Times New Roman" w:cs="Times New Roman"/>
          <w:sz w:val="24"/>
          <w:szCs w:val="24"/>
          <w:lang w:eastAsia="en-GB"/>
        </w:rPr>
        <w:t xml:space="preserve"> why there has been </w:t>
      </w:r>
      <w:r w:rsidR="00981E3C">
        <w:rPr>
          <w:rFonts w:ascii="Times New Roman" w:eastAsia="Times New Roman" w:hAnsi="Times New Roman" w:cs="Times New Roman"/>
          <w:sz w:val="24"/>
          <w:szCs w:val="24"/>
          <w:lang w:eastAsia="en-GB"/>
        </w:rPr>
        <w:t>limited</w:t>
      </w:r>
      <w:r w:rsidR="008046EF" w:rsidRPr="003503BD">
        <w:rPr>
          <w:rFonts w:ascii="Times New Roman" w:eastAsia="Times New Roman" w:hAnsi="Times New Roman" w:cs="Times New Roman"/>
          <w:sz w:val="24"/>
          <w:szCs w:val="24"/>
          <w:lang w:eastAsia="en-GB"/>
        </w:rPr>
        <w:t xml:space="preserve"> progress over the years.</w:t>
      </w:r>
    </w:p>
    <w:p w14:paraId="29978EF6" w14:textId="77D32DA2" w:rsidR="008762F4" w:rsidRDefault="00223C9F" w:rsidP="00752DA9">
      <w:pPr>
        <w:spacing w:line="360" w:lineRule="auto"/>
        <w:ind w:left="567" w:right="567"/>
        <w:rPr>
          <w:rFonts w:ascii="Times New Roman" w:eastAsia="Times New Roman" w:hAnsi="Times New Roman" w:cs="Times New Roman"/>
          <w:sz w:val="24"/>
          <w:szCs w:val="24"/>
          <w:lang w:eastAsia="en-GB"/>
        </w:rPr>
      </w:pPr>
      <w:r w:rsidRPr="003503BD">
        <w:rPr>
          <w:rFonts w:ascii="Times New Roman" w:eastAsia="Times New Roman" w:hAnsi="Times New Roman" w:cs="Times New Roman"/>
          <w:sz w:val="24"/>
          <w:szCs w:val="24"/>
          <w:lang w:eastAsia="en-GB"/>
        </w:rPr>
        <w:t>Thirdly, i</w:t>
      </w:r>
      <w:r w:rsidR="00D7630C" w:rsidRPr="003503BD">
        <w:rPr>
          <w:rFonts w:ascii="Times New Roman" w:hAnsi="Times New Roman" w:cs="Times New Roman"/>
          <w:sz w:val="24"/>
          <w:szCs w:val="24"/>
        </w:rPr>
        <w:t xml:space="preserve">ntersectionality </w:t>
      </w:r>
      <w:r w:rsidR="009F7E9F" w:rsidRPr="003503BD">
        <w:rPr>
          <w:rFonts w:ascii="Times New Roman" w:hAnsi="Times New Roman" w:cs="Times New Roman"/>
          <w:sz w:val="24"/>
          <w:szCs w:val="24"/>
        </w:rPr>
        <w:t xml:space="preserve">implicitly </w:t>
      </w:r>
      <w:r w:rsidR="00D7630C" w:rsidRPr="003503BD">
        <w:rPr>
          <w:rFonts w:ascii="Times New Roman" w:hAnsi="Times New Roman" w:cs="Times New Roman"/>
          <w:sz w:val="24"/>
          <w:szCs w:val="24"/>
        </w:rPr>
        <w:t>requires a</w:t>
      </w:r>
      <w:r w:rsidR="00836367" w:rsidRPr="003503BD">
        <w:rPr>
          <w:rFonts w:ascii="Times New Roman" w:hAnsi="Times New Roman" w:cs="Times New Roman"/>
          <w:sz w:val="24"/>
          <w:szCs w:val="24"/>
        </w:rPr>
        <w:t>dvocates</w:t>
      </w:r>
      <w:r w:rsidR="00D7630C" w:rsidRPr="003503BD">
        <w:rPr>
          <w:rFonts w:ascii="Times New Roman" w:hAnsi="Times New Roman" w:cs="Times New Roman"/>
          <w:sz w:val="24"/>
          <w:szCs w:val="24"/>
        </w:rPr>
        <w:t xml:space="preserve"> to understand the lived realities of women migrant workers. Here, women migrant workers themselves are the </w:t>
      </w:r>
      <w:r w:rsidR="009F65E0">
        <w:rPr>
          <w:rFonts w:ascii="Times New Roman" w:hAnsi="Times New Roman" w:cs="Times New Roman"/>
          <w:sz w:val="24"/>
          <w:szCs w:val="24"/>
        </w:rPr>
        <w:t>most reliable</w:t>
      </w:r>
      <w:r w:rsidR="00D7630C" w:rsidRPr="003503BD">
        <w:rPr>
          <w:rFonts w:ascii="Times New Roman" w:hAnsi="Times New Roman" w:cs="Times New Roman"/>
          <w:sz w:val="24"/>
          <w:szCs w:val="24"/>
        </w:rPr>
        <w:t xml:space="preserve"> and most valuable sources of information. The feminist literature argues that strategies to mobilise for change need to be informed by marginalised peoples themselves, for it is they who understand their situation most fully and </w:t>
      </w:r>
      <w:r w:rsidR="005F7675">
        <w:rPr>
          <w:rFonts w:ascii="Times New Roman" w:hAnsi="Times New Roman" w:cs="Times New Roman"/>
          <w:sz w:val="24"/>
          <w:szCs w:val="24"/>
        </w:rPr>
        <w:t>can</w:t>
      </w:r>
      <w:r w:rsidR="00D7630C" w:rsidRPr="003503BD">
        <w:rPr>
          <w:rFonts w:ascii="Times New Roman" w:hAnsi="Times New Roman" w:cs="Times New Roman"/>
          <w:sz w:val="24"/>
          <w:szCs w:val="24"/>
        </w:rPr>
        <w:t xml:space="preserve"> develop the most effective solutions</w:t>
      </w:r>
      <w:r w:rsidR="004337D6">
        <w:rPr>
          <w:rFonts w:ascii="Times New Roman" w:hAnsi="Times New Roman" w:cs="Times New Roman"/>
          <w:sz w:val="24"/>
          <w:szCs w:val="24"/>
        </w:rPr>
        <w:t xml:space="preserve"> (e.g. Kabeer, 1994)</w:t>
      </w:r>
      <w:r w:rsidR="00D7630C" w:rsidRPr="003503BD">
        <w:rPr>
          <w:rFonts w:ascii="Times New Roman" w:hAnsi="Times New Roman" w:cs="Times New Roman"/>
          <w:sz w:val="24"/>
          <w:szCs w:val="24"/>
        </w:rPr>
        <w:t xml:space="preserve">. </w:t>
      </w:r>
      <w:r w:rsidR="00D31A35">
        <w:rPr>
          <w:rFonts w:ascii="Times New Roman" w:hAnsi="Times New Roman" w:cs="Times New Roman"/>
          <w:sz w:val="24"/>
          <w:szCs w:val="24"/>
        </w:rPr>
        <w:t xml:space="preserve">There is </w:t>
      </w:r>
      <w:r w:rsidR="00D7630C" w:rsidRPr="003503BD">
        <w:rPr>
          <w:rFonts w:ascii="Times New Roman" w:hAnsi="Times New Roman" w:cs="Times New Roman"/>
          <w:sz w:val="24"/>
          <w:szCs w:val="24"/>
        </w:rPr>
        <w:t xml:space="preserve">a compelling case to allow women migrant workers to articulate their problems and </w:t>
      </w:r>
      <w:r w:rsidR="005F7675">
        <w:rPr>
          <w:rFonts w:ascii="Times New Roman" w:hAnsi="Times New Roman" w:cs="Times New Roman"/>
          <w:sz w:val="24"/>
          <w:szCs w:val="24"/>
        </w:rPr>
        <w:t xml:space="preserve">to </w:t>
      </w:r>
      <w:r w:rsidR="00D7630C" w:rsidRPr="003503BD">
        <w:rPr>
          <w:rFonts w:ascii="Times New Roman" w:hAnsi="Times New Roman" w:cs="Times New Roman"/>
          <w:sz w:val="24"/>
          <w:szCs w:val="24"/>
        </w:rPr>
        <w:t xml:space="preserve">include them in developing solutions to tackle the multi-discriminations which constrain their </w:t>
      </w:r>
      <w:r w:rsidR="00D7630C" w:rsidRPr="0000163A">
        <w:rPr>
          <w:rFonts w:ascii="Times New Roman" w:hAnsi="Times New Roman" w:cs="Times New Roman"/>
          <w:sz w:val="24"/>
          <w:szCs w:val="24"/>
        </w:rPr>
        <w:t>lives</w:t>
      </w:r>
      <w:r w:rsidR="001A542D" w:rsidRPr="0000163A">
        <w:rPr>
          <w:rFonts w:ascii="Times New Roman" w:hAnsi="Times New Roman" w:cs="Times New Roman"/>
          <w:sz w:val="24"/>
          <w:szCs w:val="24"/>
        </w:rPr>
        <w:t xml:space="preserve"> (Simpson, 2009)</w:t>
      </w:r>
      <w:r w:rsidR="00D7630C" w:rsidRPr="0000163A">
        <w:rPr>
          <w:rFonts w:ascii="Times New Roman" w:hAnsi="Times New Roman" w:cs="Times New Roman"/>
          <w:sz w:val="24"/>
          <w:szCs w:val="24"/>
        </w:rPr>
        <w:t>.</w:t>
      </w:r>
      <w:r w:rsidR="00AF340C" w:rsidRPr="003503BD">
        <w:rPr>
          <w:rFonts w:ascii="Times New Roman" w:hAnsi="Times New Roman" w:cs="Times New Roman"/>
          <w:sz w:val="24"/>
          <w:szCs w:val="24"/>
        </w:rPr>
        <w:t xml:space="preserve"> </w:t>
      </w:r>
      <w:r w:rsidR="009F65E0">
        <w:rPr>
          <w:rFonts w:ascii="Times New Roman" w:hAnsi="Times New Roman" w:cs="Times New Roman"/>
          <w:sz w:val="24"/>
          <w:szCs w:val="24"/>
        </w:rPr>
        <w:t>But as evident from our findings, if NGOs s</w:t>
      </w:r>
      <w:r w:rsidR="00D7630C" w:rsidRPr="003503BD">
        <w:rPr>
          <w:rFonts w:ascii="Times New Roman" w:hAnsi="Times New Roman" w:cs="Times New Roman"/>
          <w:sz w:val="24"/>
          <w:szCs w:val="24"/>
        </w:rPr>
        <w:t xml:space="preserve">eldom encountered </w:t>
      </w:r>
      <w:r w:rsidR="00D7630C" w:rsidRPr="003503BD">
        <w:rPr>
          <w:rFonts w:ascii="Times New Roman" w:eastAsia="Times New Roman" w:hAnsi="Times New Roman" w:cs="Times New Roman"/>
          <w:sz w:val="24"/>
          <w:szCs w:val="24"/>
          <w:lang w:eastAsia="en-GB"/>
        </w:rPr>
        <w:t>women migrant workers, can they</w:t>
      </w:r>
      <w:r w:rsidR="00D7630C" w:rsidRPr="003503BD">
        <w:rPr>
          <w:rFonts w:ascii="Times New Roman" w:hAnsi="Times New Roman" w:cs="Times New Roman"/>
          <w:sz w:val="24"/>
          <w:szCs w:val="24"/>
        </w:rPr>
        <w:t xml:space="preserve"> understand the different discriminations which these women faced? </w:t>
      </w:r>
      <w:r w:rsidR="00D7630C" w:rsidRPr="003503BD">
        <w:rPr>
          <w:rFonts w:ascii="Times New Roman" w:eastAsia="Times New Roman" w:hAnsi="Times New Roman" w:cs="Times New Roman"/>
          <w:sz w:val="24"/>
          <w:szCs w:val="24"/>
          <w:lang w:eastAsia="en-GB"/>
        </w:rPr>
        <w:t xml:space="preserve">Without an adequate understanding of interrelating discriminations and the ways these impact on women migrant workers, how can </w:t>
      </w:r>
      <w:r w:rsidR="00B35100" w:rsidRPr="003503BD">
        <w:rPr>
          <w:rFonts w:ascii="Times New Roman" w:eastAsia="Times New Roman" w:hAnsi="Times New Roman" w:cs="Times New Roman"/>
          <w:sz w:val="24"/>
          <w:szCs w:val="24"/>
          <w:lang w:eastAsia="en-GB"/>
        </w:rPr>
        <w:t xml:space="preserve">inter-NGO </w:t>
      </w:r>
      <w:r w:rsidR="00D7630C" w:rsidRPr="003503BD">
        <w:rPr>
          <w:rFonts w:ascii="Times New Roman" w:eastAsia="Times New Roman" w:hAnsi="Times New Roman" w:cs="Times New Roman"/>
          <w:sz w:val="24"/>
          <w:szCs w:val="24"/>
          <w:lang w:eastAsia="en-GB"/>
        </w:rPr>
        <w:t xml:space="preserve">collaborations address these discriminations? Women migrant workers may see themselves as actors, but if </w:t>
      </w:r>
      <w:r w:rsidR="00B35100" w:rsidRPr="003503BD">
        <w:rPr>
          <w:rFonts w:ascii="Times New Roman" w:eastAsia="Times New Roman" w:hAnsi="Times New Roman" w:cs="Times New Roman"/>
          <w:sz w:val="24"/>
          <w:szCs w:val="24"/>
          <w:lang w:eastAsia="en-GB"/>
        </w:rPr>
        <w:t xml:space="preserve">they are </w:t>
      </w:r>
      <w:r w:rsidR="00D45E50" w:rsidRPr="003503BD">
        <w:rPr>
          <w:rFonts w:ascii="Times New Roman" w:eastAsia="Times New Roman" w:hAnsi="Times New Roman" w:cs="Times New Roman"/>
          <w:sz w:val="24"/>
          <w:szCs w:val="24"/>
          <w:lang w:eastAsia="en-GB"/>
        </w:rPr>
        <w:t>unaware of</w:t>
      </w:r>
      <w:r w:rsidR="00D7630C" w:rsidRPr="003503BD">
        <w:rPr>
          <w:rFonts w:ascii="Times New Roman" w:eastAsia="Times New Roman" w:hAnsi="Times New Roman" w:cs="Times New Roman"/>
          <w:sz w:val="24"/>
          <w:szCs w:val="24"/>
          <w:lang w:eastAsia="en-GB"/>
        </w:rPr>
        <w:t xml:space="preserve"> their multi-identities</w:t>
      </w:r>
      <w:r w:rsidR="00B35100" w:rsidRPr="003503BD">
        <w:rPr>
          <w:rFonts w:ascii="Times New Roman" w:eastAsia="Times New Roman" w:hAnsi="Times New Roman" w:cs="Times New Roman"/>
          <w:sz w:val="24"/>
          <w:szCs w:val="24"/>
          <w:lang w:eastAsia="en-GB"/>
        </w:rPr>
        <w:t xml:space="preserve">, how would </w:t>
      </w:r>
      <w:r w:rsidRPr="003503BD">
        <w:rPr>
          <w:rFonts w:ascii="Times New Roman" w:eastAsia="Times New Roman" w:hAnsi="Times New Roman" w:cs="Times New Roman"/>
          <w:sz w:val="24"/>
          <w:szCs w:val="24"/>
          <w:lang w:eastAsia="en-GB"/>
        </w:rPr>
        <w:t xml:space="preserve">they </w:t>
      </w:r>
      <w:r w:rsidR="00B35100" w:rsidRPr="003503BD">
        <w:rPr>
          <w:rFonts w:ascii="Times New Roman" w:eastAsia="Times New Roman" w:hAnsi="Times New Roman" w:cs="Times New Roman"/>
          <w:sz w:val="24"/>
          <w:szCs w:val="24"/>
          <w:lang w:eastAsia="en-GB"/>
        </w:rPr>
        <w:t xml:space="preserve">be able to challenge multiple </w:t>
      </w:r>
      <w:r w:rsidR="00D7630C" w:rsidRPr="003503BD">
        <w:rPr>
          <w:rFonts w:ascii="Times New Roman" w:eastAsia="Times New Roman" w:hAnsi="Times New Roman" w:cs="Times New Roman"/>
          <w:sz w:val="24"/>
          <w:szCs w:val="24"/>
          <w:lang w:eastAsia="en-GB"/>
        </w:rPr>
        <w:t xml:space="preserve">discriminations? </w:t>
      </w:r>
      <w:r w:rsidR="001A542D">
        <w:rPr>
          <w:rFonts w:ascii="Times New Roman" w:eastAsia="Times New Roman" w:hAnsi="Times New Roman" w:cs="Times New Roman"/>
          <w:sz w:val="24"/>
          <w:szCs w:val="24"/>
          <w:lang w:eastAsia="en-GB"/>
        </w:rPr>
        <w:t xml:space="preserve">This calls into question </w:t>
      </w:r>
      <w:r w:rsidR="00D7630C" w:rsidRPr="003503BD">
        <w:rPr>
          <w:rFonts w:ascii="Times New Roman" w:hAnsi="Times New Roman" w:cs="Times New Roman"/>
          <w:sz w:val="24"/>
          <w:szCs w:val="24"/>
        </w:rPr>
        <w:t xml:space="preserve">whether </w:t>
      </w:r>
      <w:r w:rsidR="00D7630C" w:rsidRPr="003503BD">
        <w:rPr>
          <w:rFonts w:ascii="Times New Roman" w:eastAsia="Times New Roman" w:hAnsi="Times New Roman" w:cs="Times New Roman"/>
          <w:sz w:val="24"/>
          <w:szCs w:val="24"/>
          <w:lang w:eastAsia="en-GB"/>
        </w:rPr>
        <w:t xml:space="preserve">intersectionality can truly be practiced in circumstances where there is a disconnect between large groups of marginalised peoples and </w:t>
      </w:r>
      <w:r w:rsidR="00836367" w:rsidRPr="003503BD">
        <w:rPr>
          <w:rFonts w:ascii="Times New Roman" w:eastAsia="Times New Roman" w:hAnsi="Times New Roman" w:cs="Times New Roman"/>
          <w:sz w:val="24"/>
          <w:szCs w:val="24"/>
          <w:lang w:eastAsia="en-GB"/>
        </w:rPr>
        <w:t>advocates</w:t>
      </w:r>
      <w:r w:rsidR="00314CB6">
        <w:rPr>
          <w:rFonts w:ascii="Times New Roman" w:eastAsia="Times New Roman" w:hAnsi="Times New Roman" w:cs="Times New Roman"/>
          <w:sz w:val="24"/>
          <w:szCs w:val="24"/>
          <w:lang w:eastAsia="en-GB"/>
        </w:rPr>
        <w:t xml:space="preserve"> in </w:t>
      </w:r>
      <w:r w:rsidR="00036432">
        <w:rPr>
          <w:rFonts w:ascii="Times New Roman" w:eastAsia="Times New Roman" w:hAnsi="Times New Roman" w:cs="Times New Roman"/>
          <w:sz w:val="24"/>
          <w:szCs w:val="24"/>
          <w:lang w:eastAsia="en-GB"/>
        </w:rPr>
        <w:t>hostile and non-</w:t>
      </w:r>
      <w:r w:rsidR="000F3FC1">
        <w:rPr>
          <w:rFonts w:ascii="Times New Roman" w:eastAsia="Times New Roman" w:hAnsi="Times New Roman" w:cs="Times New Roman"/>
          <w:sz w:val="24"/>
          <w:szCs w:val="24"/>
          <w:lang w:eastAsia="en-GB"/>
        </w:rPr>
        <w:t>supportive</w:t>
      </w:r>
      <w:r w:rsidR="00036432">
        <w:rPr>
          <w:rFonts w:ascii="Times New Roman" w:eastAsia="Times New Roman" w:hAnsi="Times New Roman" w:cs="Times New Roman"/>
          <w:sz w:val="24"/>
          <w:szCs w:val="24"/>
          <w:lang w:eastAsia="en-GB"/>
        </w:rPr>
        <w:t xml:space="preserve"> </w:t>
      </w:r>
      <w:r w:rsidR="000F3FC1">
        <w:rPr>
          <w:rFonts w:ascii="Times New Roman" w:eastAsia="Times New Roman" w:hAnsi="Times New Roman" w:cs="Times New Roman"/>
          <w:sz w:val="24"/>
          <w:szCs w:val="24"/>
          <w:lang w:eastAsia="en-GB"/>
        </w:rPr>
        <w:t>context</w:t>
      </w:r>
      <w:r w:rsidR="00036432">
        <w:rPr>
          <w:rFonts w:ascii="Times New Roman" w:eastAsia="Times New Roman" w:hAnsi="Times New Roman" w:cs="Times New Roman"/>
          <w:sz w:val="24"/>
          <w:szCs w:val="24"/>
          <w:lang w:eastAsia="en-GB"/>
        </w:rPr>
        <w:t xml:space="preserve">s. </w:t>
      </w:r>
    </w:p>
    <w:p w14:paraId="78DFAB53" w14:textId="6B2CF025" w:rsidR="005F7675" w:rsidRDefault="005F7675" w:rsidP="00752DA9">
      <w:pPr>
        <w:spacing w:line="360" w:lineRule="auto"/>
        <w:ind w:left="567" w:right="567"/>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These findings affirm that i</w:t>
      </w:r>
      <w:r>
        <w:rPr>
          <w:rFonts w:ascii="Times New Roman" w:hAnsi="Times New Roman" w:cs="Times New Roman"/>
          <w:sz w:val="24"/>
          <w:szCs w:val="24"/>
        </w:rPr>
        <w:t>ntersectional advocacy, as a concept,</w:t>
      </w:r>
      <w:r w:rsidR="0003449D">
        <w:rPr>
          <w:rFonts w:ascii="Times New Roman" w:hAnsi="Times New Roman" w:cs="Times New Roman"/>
          <w:sz w:val="24"/>
          <w:szCs w:val="24"/>
        </w:rPr>
        <w:t xml:space="preserve"> has not yet taken root in </w:t>
      </w:r>
      <w:r>
        <w:rPr>
          <w:rFonts w:ascii="Times New Roman" w:hAnsi="Times New Roman" w:cs="Times New Roman"/>
          <w:sz w:val="24"/>
          <w:szCs w:val="24"/>
        </w:rPr>
        <w:t>Malaysia.</w:t>
      </w:r>
      <w:r w:rsidR="0003449D">
        <w:rPr>
          <w:rFonts w:ascii="Times New Roman" w:hAnsi="Times New Roman" w:cs="Times New Roman"/>
          <w:sz w:val="24"/>
          <w:szCs w:val="24"/>
        </w:rPr>
        <w:t xml:space="preserve"> There </w:t>
      </w:r>
      <w:r w:rsidR="00993A5F">
        <w:rPr>
          <w:rFonts w:ascii="Times New Roman" w:hAnsi="Times New Roman" w:cs="Times New Roman"/>
          <w:sz w:val="24"/>
          <w:szCs w:val="24"/>
        </w:rPr>
        <w:t>are</w:t>
      </w:r>
      <w:r w:rsidR="0003449D">
        <w:rPr>
          <w:rFonts w:ascii="Times New Roman" w:hAnsi="Times New Roman" w:cs="Times New Roman"/>
          <w:sz w:val="24"/>
          <w:szCs w:val="24"/>
        </w:rPr>
        <w:t xml:space="preserve"> </w:t>
      </w:r>
      <w:r w:rsidR="0070431D">
        <w:rPr>
          <w:rFonts w:ascii="Times New Roman" w:hAnsi="Times New Roman" w:cs="Times New Roman"/>
          <w:sz w:val="24"/>
          <w:szCs w:val="24"/>
        </w:rPr>
        <w:t>small signs</w:t>
      </w:r>
      <w:r w:rsidR="0003449D">
        <w:rPr>
          <w:rFonts w:ascii="Times New Roman" w:hAnsi="Times New Roman" w:cs="Times New Roman"/>
          <w:sz w:val="24"/>
          <w:szCs w:val="24"/>
        </w:rPr>
        <w:t xml:space="preserve"> of change</w:t>
      </w:r>
      <w:r w:rsidR="00993A5F">
        <w:rPr>
          <w:rFonts w:ascii="Times New Roman" w:hAnsi="Times New Roman" w:cs="Times New Roman"/>
          <w:sz w:val="24"/>
          <w:szCs w:val="24"/>
        </w:rPr>
        <w:t xml:space="preserve"> recently</w:t>
      </w:r>
      <w:r w:rsidR="0003449D">
        <w:rPr>
          <w:rFonts w:ascii="Times New Roman" w:hAnsi="Times New Roman" w:cs="Times New Roman"/>
          <w:sz w:val="24"/>
          <w:szCs w:val="24"/>
        </w:rPr>
        <w:t>, however</w:t>
      </w:r>
      <w:r w:rsidR="00345449">
        <w:rPr>
          <w:rFonts w:ascii="Times New Roman" w:hAnsi="Times New Roman" w:cs="Times New Roman"/>
          <w:sz w:val="24"/>
          <w:szCs w:val="24"/>
        </w:rPr>
        <w:t>, which holds promise for advocacy for women migrant workers</w:t>
      </w:r>
      <w:r w:rsidR="0003449D">
        <w:rPr>
          <w:rFonts w:ascii="Times New Roman" w:hAnsi="Times New Roman" w:cs="Times New Roman"/>
          <w:sz w:val="24"/>
          <w:szCs w:val="24"/>
        </w:rPr>
        <w:t>.</w:t>
      </w:r>
      <w:r>
        <w:rPr>
          <w:rFonts w:ascii="Times New Roman" w:hAnsi="Times New Roman" w:cs="Times New Roman"/>
          <w:sz w:val="24"/>
          <w:szCs w:val="24"/>
        </w:rPr>
        <w:t xml:space="preserve"> In relation to the labour movement, </w:t>
      </w:r>
      <w:r w:rsidR="003D7A6B">
        <w:rPr>
          <w:rFonts w:ascii="Times New Roman" w:hAnsi="Times New Roman" w:cs="Times New Roman"/>
          <w:sz w:val="24"/>
          <w:szCs w:val="24"/>
        </w:rPr>
        <w:t>i</w:t>
      </w:r>
      <w:r w:rsidRPr="001C11C2">
        <w:rPr>
          <w:rFonts w:ascii="Times New Roman" w:hAnsi="Times New Roman" w:cs="Times New Roman"/>
          <w:sz w:val="24"/>
          <w:szCs w:val="24"/>
        </w:rPr>
        <w:t>nclusive popular democratising movements have strengthened in recent years,</w:t>
      </w:r>
      <w:r>
        <w:rPr>
          <w:rFonts w:ascii="Times New Roman" w:hAnsi="Times New Roman" w:cs="Times New Roman"/>
          <w:sz w:val="24"/>
          <w:szCs w:val="24"/>
        </w:rPr>
        <w:t xml:space="preserve"> </w:t>
      </w:r>
      <w:r w:rsidRPr="001C11C2">
        <w:rPr>
          <w:rFonts w:ascii="Times New Roman" w:hAnsi="Times New Roman" w:cs="Times New Roman"/>
          <w:sz w:val="24"/>
          <w:szCs w:val="24"/>
        </w:rPr>
        <w:t>providing a favourable context for greater emphasis on non-ethnic political action by trade unions</w:t>
      </w:r>
      <w:r>
        <w:rPr>
          <w:rFonts w:ascii="Times New Roman" w:hAnsi="Times New Roman" w:cs="Times New Roman"/>
          <w:sz w:val="24"/>
          <w:szCs w:val="24"/>
        </w:rPr>
        <w:t xml:space="preserve"> (Croucher </w:t>
      </w:r>
      <w:r w:rsidR="00196B7E">
        <w:rPr>
          <w:rFonts w:ascii="Times New Roman" w:hAnsi="Times New Roman" w:cs="Times New Roman"/>
          <w:sz w:val="24"/>
          <w:szCs w:val="24"/>
        </w:rPr>
        <w:t>and</w:t>
      </w:r>
      <w:r>
        <w:rPr>
          <w:rFonts w:ascii="Times New Roman" w:hAnsi="Times New Roman" w:cs="Times New Roman"/>
          <w:sz w:val="24"/>
          <w:szCs w:val="24"/>
        </w:rPr>
        <w:t xml:space="preserve"> Miles, 2016)</w:t>
      </w:r>
      <w:r w:rsidRPr="001C11C2">
        <w:rPr>
          <w:rFonts w:ascii="Times New Roman" w:hAnsi="Times New Roman" w:cs="Times New Roman"/>
          <w:sz w:val="24"/>
          <w:szCs w:val="24"/>
        </w:rPr>
        <w:t>.</w:t>
      </w:r>
      <w:r>
        <w:t xml:space="preserve"> </w:t>
      </w:r>
      <w:r>
        <w:rPr>
          <w:rFonts w:ascii="Times New Roman" w:hAnsi="Times New Roman" w:cs="Times New Roman"/>
          <w:sz w:val="24"/>
          <w:szCs w:val="24"/>
        </w:rPr>
        <w:t xml:space="preserve">In relation to </w:t>
      </w:r>
      <w:r w:rsidRPr="00011983">
        <w:rPr>
          <w:rFonts w:ascii="Times New Roman" w:hAnsi="Times New Roman" w:cs="Times New Roman"/>
          <w:sz w:val="24"/>
          <w:szCs w:val="24"/>
        </w:rPr>
        <w:t>w</w:t>
      </w:r>
      <w:r>
        <w:rPr>
          <w:rFonts w:ascii="Times New Roman" w:hAnsi="Times New Roman" w:cs="Times New Roman"/>
          <w:sz w:val="24"/>
          <w:szCs w:val="24"/>
        </w:rPr>
        <w:t>omen’s</w:t>
      </w:r>
      <w:r w:rsidR="003D7A6B">
        <w:rPr>
          <w:rFonts w:ascii="Times New Roman" w:hAnsi="Times New Roman" w:cs="Times New Roman"/>
          <w:sz w:val="24"/>
          <w:szCs w:val="24"/>
        </w:rPr>
        <w:t xml:space="preserve"> rights</w:t>
      </w:r>
      <w:r>
        <w:rPr>
          <w:rFonts w:ascii="Times New Roman" w:hAnsi="Times New Roman" w:cs="Times New Roman"/>
          <w:sz w:val="24"/>
          <w:szCs w:val="24"/>
        </w:rPr>
        <w:t xml:space="preserve"> movements,</w:t>
      </w:r>
      <w:r w:rsidR="003D7A6B">
        <w:rPr>
          <w:rFonts w:ascii="Times New Roman" w:hAnsi="Times New Roman" w:cs="Times New Roman"/>
          <w:sz w:val="24"/>
          <w:szCs w:val="24"/>
        </w:rPr>
        <w:t xml:space="preserve"> campaigns against </w:t>
      </w:r>
      <w:r>
        <w:rPr>
          <w:rFonts w:ascii="Times New Roman" w:eastAsia="Times New Roman" w:hAnsi="Times New Roman" w:cs="Times New Roman"/>
          <w:sz w:val="24"/>
          <w:szCs w:val="24"/>
          <w:lang w:eastAsia="en-GB"/>
        </w:rPr>
        <w:t>g</w:t>
      </w:r>
      <w:r w:rsidRPr="005C1C5A">
        <w:rPr>
          <w:rFonts w:ascii="Times New Roman" w:eastAsia="Times New Roman" w:hAnsi="Times New Roman" w:cs="Times New Roman"/>
          <w:sz w:val="24"/>
          <w:szCs w:val="24"/>
          <w:lang w:eastAsia="en-GB"/>
        </w:rPr>
        <w:t>ender-based violence</w:t>
      </w:r>
      <w:r w:rsidR="003D7A6B">
        <w:rPr>
          <w:rFonts w:ascii="Times New Roman" w:eastAsia="Times New Roman" w:hAnsi="Times New Roman" w:cs="Times New Roman"/>
          <w:sz w:val="24"/>
          <w:szCs w:val="24"/>
          <w:lang w:eastAsia="en-GB"/>
        </w:rPr>
        <w:t xml:space="preserve"> have </w:t>
      </w:r>
      <w:r w:rsidRPr="005C1C5A">
        <w:rPr>
          <w:rFonts w:ascii="Times New Roman" w:eastAsia="Times New Roman" w:hAnsi="Times New Roman" w:cs="Times New Roman"/>
          <w:sz w:val="24"/>
          <w:szCs w:val="24"/>
          <w:lang w:eastAsia="en-GB"/>
        </w:rPr>
        <w:t xml:space="preserve">found universal support across ethnic </w:t>
      </w:r>
      <w:r w:rsidR="004662BF">
        <w:rPr>
          <w:rFonts w:ascii="Times New Roman" w:eastAsia="Times New Roman" w:hAnsi="Times New Roman" w:cs="Times New Roman"/>
          <w:sz w:val="24"/>
          <w:szCs w:val="24"/>
          <w:lang w:eastAsia="en-GB"/>
        </w:rPr>
        <w:t xml:space="preserve">(and by effect, language) </w:t>
      </w:r>
      <w:r w:rsidRPr="005C1C5A">
        <w:rPr>
          <w:rFonts w:ascii="Times New Roman" w:eastAsia="Times New Roman" w:hAnsi="Times New Roman" w:cs="Times New Roman"/>
          <w:sz w:val="24"/>
          <w:szCs w:val="24"/>
          <w:lang w:eastAsia="en-GB"/>
        </w:rPr>
        <w:t xml:space="preserve">and religious </w:t>
      </w:r>
      <w:r>
        <w:rPr>
          <w:rFonts w:ascii="Times New Roman" w:eastAsia="Times New Roman" w:hAnsi="Times New Roman" w:cs="Times New Roman"/>
          <w:sz w:val="24"/>
          <w:szCs w:val="24"/>
          <w:lang w:eastAsia="en-GB"/>
        </w:rPr>
        <w:t>divides</w:t>
      </w:r>
      <w:r w:rsidR="0003449D">
        <w:rPr>
          <w:rFonts w:ascii="Times New Roman" w:eastAsia="Times New Roman" w:hAnsi="Times New Roman" w:cs="Times New Roman"/>
          <w:sz w:val="24"/>
          <w:szCs w:val="24"/>
          <w:lang w:eastAsia="en-GB"/>
        </w:rPr>
        <w:t xml:space="preserve">; </w:t>
      </w:r>
      <w:r w:rsidR="0070431D">
        <w:rPr>
          <w:rFonts w:ascii="Times New Roman" w:eastAsia="Times New Roman" w:hAnsi="Times New Roman" w:cs="Times New Roman"/>
          <w:sz w:val="24"/>
          <w:szCs w:val="24"/>
          <w:lang w:eastAsia="en-GB"/>
        </w:rPr>
        <w:t>given that</w:t>
      </w:r>
      <w:r w:rsidRPr="005C1C5A">
        <w:rPr>
          <w:rFonts w:ascii="Times New Roman" w:eastAsia="Times New Roman" w:hAnsi="Times New Roman" w:cs="Times New Roman"/>
          <w:sz w:val="24"/>
          <w:szCs w:val="24"/>
          <w:lang w:eastAsia="en-GB"/>
        </w:rPr>
        <w:t xml:space="preserve"> all women were potential victims of violence</w:t>
      </w:r>
      <w:r w:rsidR="003D7A6B">
        <w:rPr>
          <w:rFonts w:ascii="Times New Roman" w:eastAsia="Times New Roman" w:hAnsi="Times New Roman" w:cs="Times New Roman"/>
          <w:sz w:val="24"/>
          <w:szCs w:val="24"/>
          <w:lang w:eastAsia="en-GB"/>
        </w:rPr>
        <w:t xml:space="preserve"> </w:t>
      </w:r>
      <w:r w:rsidR="00443E75">
        <w:rPr>
          <w:rFonts w:ascii="Times New Roman" w:eastAsia="Times New Roman" w:hAnsi="Times New Roman" w:cs="Times New Roman"/>
          <w:sz w:val="24"/>
          <w:szCs w:val="24"/>
          <w:lang w:eastAsia="en-GB"/>
        </w:rPr>
        <w:t>(</w:t>
      </w:r>
      <w:proofErr w:type="spellStart"/>
      <w:r w:rsidR="00443E75">
        <w:rPr>
          <w:rFonts w:ascii="Times New Roman" w:hAnsi="Times New Roman" w:cs="Times New Roman"/>
          <w:sz w:val="24"/>
          <w:szCs w:val="24"/>
        </w:rPr>
        <w:t>Izharuddin</w:t>
      </w:r>
      <w:proofErr w:type="spellEnd"/>
      <w:r w:rsidR="00443E75">
        <w:rPr>
          <w:rFonts w:ascii="Times New Roman" w:hAnsi="Times New Roman" w:cs="Times New Roman"/>
          <w:sz w:val="24"/>
          <w:szCs w:val="24"/>
        </w:rPr>
        <w:t>, 2013)</w:t>
      </w:r>
      <w:r w:rsidR="0070431D">
        <w:rPr>
          <w:rFonts w:ascii="Times New Roman" w:hAnsi="Times New Roman" w:cs="Times New Roman"/>
          <w:sz w:val="24"/>
          <w:szCs w:val="24"/>
        </w:rPr>
        <w:t xml:space="preserve">. There is also now </w:t>
      </w:r>
      <w:r w:rsidR="003D7A6B">
        <w:rPr>
          <w:rFonts w:ascii="Times New Roman" w:eastAsia="Times New Roman" w:hAnsi="Times New Roman" w:cs="Times New Roman"/>
          <w:sz w:val="24"/>
          <w:szCs w:val="24"/>
          <w:lang w:eastAsia="en-GB"/>
        </w:rPr>
        <w:t>a</w:t>
      </w:r>
      <w:r w:rsidR="00443E75">
        <w:rPr>
          <w:rFonts w:ascii="Times New Roman" w:eastAsia="Times New Roman" w:hAnsi="Times New Roman" w:cs="Times New Roman"/>
          <w:sz w:val="24"/>
          <w:szCs w:val="24"/>
          <w:lang w:eastAsia="en-GB"/>
        </w:rPr>
        <w:t xml:space="preserve"> clear</w:t>
      </w:r>
      <w:r w:rsidR="003D7A6B">
        <w:rPr>
          <w:rFonts w:ascii="Times New Roman" w:eastAsia="Times New Roman" w:hAnsi="Times New Roman" w:cs="Times New Roman"/>
          <w:sz w:val="24"/>
          <w:szCs w:val="24"/>
          <w:lang w:eastAsia="en-GB"/>
        </w:rPr>
        <w:t xml:space="preserve"> recognition that</w:t>
      </w:r>
      <w:r w:rsidRPr="001410FF">
        <w:rPr>
          <w:rFonts w:ascii="Times New Roman" w:hAnsi="Times New Roman" w:cs="Times New Roman"/>
          <w:sz w:val="24"/>
          <w:szCs w:val="24"/>
        </w:rPr>
        <w:t xml:space="preserve"> gender injustice</w:t>
      </w:r>
      <w:r w:rsidR="003D7A6B">
        <w:rPr>
          <w:rFonts w:ascii="Times New Roman" w:hAnsi="Times New Roman" w:cs="Times New Roman"/>
          <w:sz w:val="24"/>
          <w:szCs w:val="24"/>
        </w:rPr>
        <w:t xml:space="preserve"> is intersectional in nature</w:t>
      </w:r>
      <w:r>
        <w:rPr>
          <w:rFonts w:ascii="Times New Roman" w:hAnsi="Times New Roman" w:cs="Times New Roman"/>
          <w:sz w:val="24"/>
          <w:szCs w:val="24"/>
        </w:rPr>
        <w:t xml:space="preserve">, </w:t>
      </w:r>
      <w:r w:rsidR="003D7A6B">
        <w:rPr>
          <w:rFonts w:ascii="Times New Roman" w:hAnsi="Times New Roman" w:cs="Times New Roman"/>
          <w:sz w:val="24"/>
          <w:szCs w:val="24"/>
        </w:rPr>
        <w:t xml:space="preserve">linked as it is to </w:t>
      </w:r>
      <w:r w:rsidRPr="00CA0FEF">
        <w:rPr>
          <w:rFonts w:ascii="Times New Roman" w:hAnsi="Times New Roman" w:cs="Times New Roman"/>
          <w:sz w:val="24"/>
          <w:szCs w:val="24"/>
        </w:rPr>
        <w:t>wider cultural a</w:t>
      </w:r>
      <w:r w:rsidR="00443E75">
        <w:rPr>
          <w:rFonts w:ascii="Times New Roman" w:hAnsi="Times New Roman" w:cs="Times New Roman"/>
          <w:sz w:val="24"/>
          <w:szCs w:val="24"/>
        </w:rPr>
        <w:t xml:space="preserve">nd political-economic practices, such as </w:t>
      </w:r>
      <w:r w:rsidRPr="00CF3E09">
        <w:rPr>
          <w:rFonts w:ascii="Times New Roman" w:hAnsi="Times New Roman" w:cs="Times New Roman"/>
          <w:sz w:val="24"/>
          <w:szCs w:val="24"/>
        </w:rPr>
        <w:t>work, employment, family life, national identity and sexuality</w:t>
      </w:r>
      <w:r w:rsidR="00443E75">
        <w:rPr>
          <w:rFonts w:ascii="Times New Roman" w:hAnsi="Times New Roman" w:cs="Times New Roman"/>
          <w:sz w:val="24"/>
          <w:szCs w:val="24"/>
        </w:rPr>
        <w:t xml:space="preserve"> (Elias, 2015).</w:t>
      </w:r>
    </w:p>
    <w:p w14:paraId="6E3D881E" w14:textId="7B8FAAAF" w:rsidR="004C2E7F" w:rsidRDefault="004C2E7F" w:rsidP="004C2E7F">
      <w:pPr>
        <w:spacing w:line="360" w:lineRule="auto"/>
        <w:ind w:left="567" w:right="567"/>
        <w:rPr>
          <w:rFonts w:ascii="Times New Roman" w:hAnsi="Times New Roman" w:cs="Times New Roman"/>
          <w:sz w:val="24"/>
          <w:szCs w:val="24"/>
        </w:rPr>
      </w:pPr>
      <w:r w:rsidRPr="005F0500">
        <w:rPr>
          <w:rFonts w:ascii="Times New Roman" w:hAnsi="Times New Roman" w:cs="Times New Roman"/>
          <w:sz w:val="24"/>
          <w:szCs w:val="24"/>
        </w:rPr>
        <w:t>There are</w:t>
      </w:r>
      <w:r>
        <w:rPr>
          <w:rFonts w:ascii="Times New Roman" w:hAnsi="Times New Roman" w:cs="Times New Roman"/>
          <w:sz w:val="24"/>
          <w:szCs w:val="24"/>
        </w:rPr>
        <w:t xml:space="preserve"> </w:t>
      </w:r>
      <w:r w:rsidRPr="005F0500">
        <w:rPr>
          <w:rFonts w:ascii="Times New Roman" w:hAnsi="Times New Roman" w:cs="Times New Roman"/>
          <w:sz w:val="24"/>
          <w:szCs w:val="24"/>
        </w:rPr>
        <w:t>challenges to operationalisin</w:t>
      </w:r>
      <w:r w:rsidR="00443E75">
        <w:rPr>
          <w:rFonts w:ascii="Times New Roman" w:hAnsi="Times New Roman" w:cs="Times New Roman"/>
          <w:sz w:val="24"/>
          <w:szCs w:val="24"/>
        </w:rPr>
        <w:t>g intersectionality in the west</w:t>
      </w:r>
      <w:r w:rsidRPr="005F0500">
        <w:rPr>
          <w:rFonts w:ascii="Times New Roman" w:hAnsi="Times New Roman" w:cs="Times New Roman"/>
          <w:sz w:val="24"/>
          <w:szCs w:val="24"/>
        </w:rPr>
        <w:t>. In developing countries</w:t>
      </w:r>
      <w:r>
        <w:rPr>
          <w:rFonts w:ascii="Times New Roman" w:hAnsi="Times New Roman" w:cs="Times New Roman"/>
          <w:sz w:val="24"/>
          <w:szCs w:val="24"/>
        </w:rPr>
        <w:t>, such as Malaysia,</w:t>
      </w:r>
      <w:r w:rsidRPr="005F0500">
        <w:rPr>
          <w:rFonts w:ascii="Times New Roman" w:hAnsi="Times New Roman" w:cs="Times New Roman"/>
          <w:sz w:val="24"/>
          <w:szCs w:val="24"/>
        </w:rPr>
        <w:t xml:space="preserve"> where migration regulation is </w:t>
      </w:r>
      <w:r>
        <w:rPr>
          <w:rFonts w:ascii="Times New Roman" w:hAnsi="Times New Roman" w:cs="Times New Roman"/>
          <w:sz w:val="24"/>
          <w:szCs w:val="24"/>
        </w:rPr>
        <w:t>super-</w:t>
      </w:r>
      <w:r w:rsidRPr="005F0500">
        <w:rPr>
          <w:rFonts w:ascii="Times New Roman" w:hAnsi="Times New Roman" w:cs="Times New Roman"/>
          <w:sz w:val="24"/>
          <w:szCs w:val="24"/>
        </w:rPr>
        <w:t>exploitative</w:t>
      </w:r>
      <w:r>
        <w:rPr>
          <w:rFonts w:ascii="Times New Roman" w:hAnsi="Times New Roman" w:cs="Times New Roman"/>
          <w:sz w:val="24"/>
          <w:szCs w:val="24"/>
        </w:rPr>
        <w:t xml:space="preserve"> and </w:t>
      </w:r>
      <w:r w:rsidRPr="005F0500">
        <w:rPr>
          <w:rFonts w:ascii="Times New Roman" w:hAnsi="Times New Roman" w:cs="Times New Roman"/>
          <w:sz w:val="24"/>
          <w:szCs w:val="24"/>
        </w:rPr>
        <w:t xml:space="preserve">the rule of law weak, </w:t>
      </w:r>
      <w:r>
        <w:rPr>
          <w:rFonts w:ascii="Times New Roman" w:hAnsi="Times New Roman" w:cs="Times New Roman"/>
          <w:sz w:val="24"/>
          <w:szCs w:val="24"/>
        </w:rPr>
        <w:t xml:space="preserve">where many NGOs are under resourced, where there is a disconnect between advocates and women migrant workers, and where few organisations and women view themselves from an intersectional perspective, </w:t>
      </w:r>
      <w:r w:rsidRPr="005F0500">
        <w:rPr>
          <w:rFonts w:ascii="Times New Roman" w:hAnsi="Times New Roman" w:cs="Times New Roman"/>
          <w:sz w:val="24"/>
          <w:szCs w:val="24"/>
        </w:rPr>
        <w:t xml:space="preserve">difficulties are magnified. </w:t>
      </w:r>
      <w:r>
        <w:rPr>
          <w:rFonts w:ascii="Times New Roman" w:hAnsi="Times New Roman" w:cs="Times New Roman"/>
          <w:sz w:val="24"/>
          <w:szCs w:val="24"/>
        </w:rPr>
        <w:t>Additionally, intersectionality as a concept, is still unfamiliar to many. These difficulties are not easily overcome, leading advocates to look for alternative ways to compensate for their individual inability to meet women migrant worker’s multi-needs. Notably they recognise the value of relying on each other and working together to respond as fully as possible to these women’s multiple needs, even if these strategies are imperfect. Intersectional advocacy i</w:t>
      </w:r>
      <w:r w:rsidRPr="005F0500">
        <w:rPr>
          <w:rFonts w:ascii="Times New Roman" w:hAnsi="Times New Roman" w:cs="Times New Roman"/>
          <w:sz w:val="24"/>
          <w:szCs w:val="24"/>
        </w:rPr>
        <w:t>n such</w:t>
      </w:r>
      <w:r>
        <w:rPr>
          <w:rFonts w:ascii="Times New Roman" w:hAnsi="Times New Roman" w:cs="Times New Roman"/>
          <w:sz w:val="24"/>
          <w:szCs w:val="24"/>
        </w:rPr>
        <w:t xml:space="preserve"> constrained</w:t>
      </w:r>
      <w:r w:rsidRPr="005F0500">
        <w:rPr>
          <w:rFonts w:ascii="Times New Roman" w:hAnsi="Times New Roman" w:cs="Times New Roman"/>
          <w:sz w:val="24"/>
          <w:szCs w:val="24"/>
        </w:rPr>
        <w:t xml:space="preserve"> contexts,</w:t>
      </w:r>
      <w:r>
        <w:rPr>
          <w:rFonts w:ascii="Times New Roman" w:hAnsi="Times New Roman" w:cs="Times New Roman"/>
          <w:sz w:val="24"/>
          <w:szCs w:val="24"/>
        </w:rPr>
        <w:t xml:space="preserve"> mirrored in many other Asian countries, may not fully conform to general expectations of intersectionality in the west. But it is how advocates, circumvented by factors beyond their control, </w:t>
      </w:r>
      <w:r w:rsidR="00345449">
        <w:rPr>
          <w:rFonts w:ascii="Times New Roman" w:hAnsi="Times New Roman" w:cs="Times New Roman"/>
          <w:sz w:val="24"/>
          <w:szCs w:val="24"/>
        </w:rPr>
        <w:t xml:space="preserve">attempt to </w:t>
      </w:r>
      <w:r>
        <w:rPr>
          <w:rFonts w:ascii="Times New Roman" w:hAnsi="Times New Roman" w:cs="Times New Roman"/>
          <w:sz w:val="24"/>
          <w:szCs w:val="24"/>
        </w:rPr>
        <w:t xml:space="preserve">meet the intersectional needs of their clients. A point which invites reflection is that whilst intersectional advocacy </w:t>
      </w:r>
      <w:r w:rsidR="000D7E4E">
        <w:rPr>
          <w:rFonts w:ascii="Times New Roman" w:hAnsi="Times New Roman" w:cs="Times New Roman"/>
          <w:sz w:val="24"/>
          <w:szCs w:val="24"/>
        </w:rPr>
        <w:t>strives</w:t>
      </w:r>
      <w:r>
        <w:rPr>
          <w:rFonts w:ascii="Times New Roman" w:hAnsi="Times New Roman" w:cs="Times New Roman"/>
          <w:sz w:val="24"/>
          <w:szCs w:val="24"/>
        </w:rPr>
        <w:t xml:space="preserve"> to challenge the structures which perpetuate injustice, it simultaneously</w:t>
      </w:r>
      <w:r w:rsidR="00443E75">
        <w:rPr>
          <w:rFonts w:ascii="Times New Roman" w:hAnsi="Times New Roman" w:cs="Times New Roman"/>
          <w:sz w:val="24"/>
          <w:szCs w:val="24"/>
        </w:rPr>
        <w:t>, is</w:t>
      </w:r>
      <w:r>
        <w:rPr>
          <w:rFonts w:ascii="Times New Roman" w:hAnsi="Times New Roman" w:cs="Times New Roman"/>
          <w:sz w:val="24"/>
          <w:szCs w:val="24"/>
        </w:rPr>
        <w:t xml:space="preserve"> a product of them. How this tension plays out determines outcomes for those who advocates seek to defend. In contexts such as Malaysia, the odds </w:t>
      </w:r>
      <w:r w:rsidR="00443E75">
        <w:rPr>
          <w:rFonts w:ascii="Times New Roman" w:hAnsi="Times New Roman" w:cs="Times New Roman"/>
          <w:sz w:val="24"/>
          <w:szCs w:val="24"/>
        </w:rPr>
        <w:t>appear to be</w:t>
      </w:r>
      <w:r>
        <w:rPr>
          <w:rFonts w:ascii="Times New Roman" w:hAnsi="Times New Roman" w:cs="Times New Roman"/>
          <w:sz w:val="24"/>
          <w:szCs w:val="24"/>
        </w:rPr>
        <w:t xml:space="preserve"> against their success.</w:t>
      </w:r>
    </w:p>
    <w:p w14:paraId="519402D2" w14:textId="363D06E2" w:rsidR="000D7E4E" w:rsidRDefault="000D7E4E" w:rsidP="004C2E7F">
      <w:pPr>
        <w:spacing w:line="360" w:lineRule="auto"/>
        <w:ind w:left="567" w:right="567"/>
        <w:rPr>
          <w:rFonts w:ascii="Times New Roman" w:hAnsi="Times New Roman" w:cs="Times New Roman"/>
          <w:sz w:val="24"/>
          <w:szCs w:val="24"/>
        </w:rPr>
      </w:pPr>
    </w:p>
    <w:p w14:paraId="3B2D520D" w14:textId="50C1DFA5" w:rsidR="000D7E4E" w:rsidRDefault="000D7E4E" w:rsidP="006454CF">
      <w:pPr>
        <w:spacing w:line="240" w:lineRule="auto"/>
        <w:ind w:left="567" w:right="567"/>
        <w:rPr>
          <w:rFonts w:ascii="Times New Roman" w:hAnsi="Times New Roman" w:cs="Times New Roman"/>
          <w:sz w:val="24"/>
          <w:szCs w:val="24"/>
        </w:rPr>
      </w:pPr>
      <w:r>
        <w:rPr>
          <w:rFonts w:ascii="Times New Roman" w:hAnsi="Times New Roman" w:cs="Times New Roman"/>
          <w:sz w:val="24"/>
          <w:szCs w:val="24"/>
        </w:rPr>
        <w:t>*We thank Dr Noor Aman A</w:t>
      </w:r>
      <w:r w:rsidR="006454CF">
        <w:rPr>
          <w:rFonts w:ascii="Times New Roman" w:hAnsi="Times New Roman" w:cs="Times New Roman"/>
          <w:sz w:val="24"/>
          <w:szCs w:val="24"/>
        </w:rPr>
        <w:t>.</w:t>
      </w:r>
      <w:r>
        <w:rPr>
          <w:rFonts w:ascii="Times New Roman" w:hAnsi="Times New Roman" w:cs="Times New Roman"/>
          <w:sz w:val="24"/>
          <w:szCs w:val="24"/>
        </w:rPr>
        <w:t xml:space="preserve"> Hamid, Department of Community Medicine, </w:t>
      </w:r>
      <w:proofErr w:type="spellStart"/>
      <w:r>
        <w:rPr>
          <w:rFonts w:ascii="Times New Roman" w:hAnsi="Times New Roman" w:cs="Times New Roman"/>
          <w:sz w:val="24"/>
          <w:szCs w:val="24"/>
        </w:rPr>
        <w:t>Universi</w:t>
      </w:r>
      <w:r w:rsidR="006454CF">
        <w:rPr>
          <w:rFonts w:ascii="Times New Roman" w:hAnsi="Times New Roman" w:cs="Times New Roman"/>
          <w:sz w:val="24"/>
          <w:szCs w:val="24"/>
        </w:rPr>
        <w:t>ti</w:t>
      </w:r>
      <w:proofErr w:type="spellEnd"/>
      <w:r w:rsidR="006454CF">
        <w:rPr>
          <w:rFonts w:ascii="Times New Roman" w:hAnsi="Times New Roman" w:cs="Times New Roman"/>
          <w:sz w:val="24"/>
          <w:szCs w:val="24"/>
        </w:rPr>
        <w:t xml:space="preserve"> </w:t>
      </w:r>
      <w:proofErr w:type="spellStart"/>
      <w:r w:rsidR="006454CF">
        <w:rPr>
          <w:rFonts w:ascii="Times New Roman" w:hAnsi="Times New Roman" w:cs="Times New Roman"/>
          <w:sz w:val="24"/>
          <w:szCs w:val="24"/>
        </w:rPr>
        <w:t>Sains</w:t>
      </w:r>
      <w:proofErr w:type="spellEnd"/>
      <w:r w:rsidR="006454CF">
        <w:rPr>
          <w:rFonts w:ascii="Times New Roman" w:hAnsi="Times New Roman" w:cs="Times New Roman"/>
          <w:sz w:val="24"/>
          <w:szCs w:val="24"/>
        </w:rPr>
        <w:t xml:space="preserve"> Malaysia, for his contribution in the focus group discussion with women migrant workers.</w:t>
      </w:r>
    </w:p>
    <w:p w14:paraId="5C6BDE3D" w14:textId="77777777" w:rsidR="00DB5491" w:rsidRPr="00A9212C" w:rsidRDefault="00AF67EB" w:rsidP="00752DA9">
      <w:pPr>
        <w:spacing w:line="360" w:lineRule="auto"/>
        <w:ind w:left="567" w:right="567"/>
        <w:rPr>
          <w:rFonts w:ascii="Times New Roman" w:hAnsi="Times New Roman" w:cs="Times New Roman"/>
          <w:b/>
          <w:sz w:val="24"/>
          <w:szCs w:val="24"/>
        </w:rPr>
      </w:pPr>
      <w:r w:rsidRPr="00A9212C">
        <w:rPr>
          <w:rFonts w:ascii="Times New Roman" w:hAnsi="Times New Roman" w:cs="Times New Roman"/>
          <w:b/>
          <w:sz w:val="24"/>
          <w:szCs w:val="24"/>
        </w:rPr>
        <w:t>References</w:t>
      </w:r>
    </w:p>
    <w:p w14:paraId="3139A473" w14:textId="657781A5" w:rsidR="00AF67EB" w:rsidRPr="00512791" w:rsidRDefault="004856B8" w:rsidP="005C6C5F">
      <w:pPr>
        <w:spacing w:line="240" w:lineRule="auto"/>
        <w:ind w:left="567" w:right="567"/>
        <w:rPr>
          <w:rFonts w:ascii="Times New Roman" w:eastAsia="Times New Roman" w:hAnsi="Times New Roman" w:cs="Times New Roman"/>
          <w:sz w:val="24"/>
          <w:szCs w:val="24"/>
          <w:lang w:eastAsia="en-GB"/>
        </w:rPr>
      </w:pPr>
      <w:r w:rsidRPr="00512791">
        <w:rPr>
          <w:rFonts w:ascii="Times New Roman" w:eastAsia="Times New Roman" w:hAnsi="Times New Roman" w:cs="Times New Roman"/>
          <w:sz w:val="24"/>
          <w:szCs w:val="24"/>
          <w:lang w:eastAsia="en-GB"/>
        </w:rPr>
        <w:t>Adler-</w:t>
      </w:r>
      <w:r w:rsidR="00AF67EB" w:rsidRPr="00512791">
        <w:rPr>
          <w:rFonts w:ascii="Times New Roman" w:eastAsia="Times New Roman" w:hAnsi="Times New Roman" w:cs="Times New Roman"/>
          <w:sz w:val="24"/>
          <w:szCs w:val="24"/>
          <w:lang w:eastAsia="en-GB"/>
        </w:rPr>
        <w:t>Hellman</w:t>
      </w:r>
      <w:r w:rsidRPr="00512791">
        <w:rPr>
          <w:rFonts w:ascii="Times New Roman" w:eastAsia="Times New Roman" w:hAnsi="Times New Roman" w:cs="Times New Roman"/>
          <w:sz w:val="24"/>
          <w:szCs w:val="24"/>
          <w:lang w:eastAsia="en-GB"/>
        </w:rPr>
        <w:t xml:space="preserve"> J </w:t>
      </w:r>
      <w:r w:rsidR="00AF67EB" w:rsidRPr="00512791">
        <w:rPr>
          <w:rFonts w:ascii="Times New Roman" w:eastAsia="Times New Roman" w:hAnsi="Times New Roman" w:cs="Times New Roman"/>
          <w:sz w:val="24"/>
          <w:szCs w:val="24"/>
          <w:lang w:eastAsia="en-GB"/>
        </w:rPr>
        <w:t xml:space="preserve">(1987) </w:t>
      </w:r>
      <w:r w:rsidR="00AF67EB" w:rsidRPr="00AA1BD6">
        <w:rPr>
          <w:rFonts w:ascii="Times New Roman" w:eastAsia="Times New Roman" w:hAnsi="Times New Roman" w:cs="Times New Roman"/>
          <w:i/>
          <w:sz w:val="24"/>
          <w:szCs w:val="24"/>
          <w:lang w:eastAsia="en-GB"/>
        </w:rPr>
        <w:t xml:space="preserve">Journeys </w:t>
      </w:r>
      <w:r w:rsidRPr="00AA1BD6">
        <w:rPr>
          <w:rFonts w:ascii="Times New Roman" w:eastAsia="Times New Roman" w:hAnsi="Times New Roman" w:cs="Times New Roman"/>
          <w:i/>
          <w:sz w:val="24"/>
          <w:szCs w:val="24"/>
          <w:lang w:eastAsia="en-GB"/>
        </w:rPr>
        <w:t>a</w:t>
      </w:r>
      <w:r w:rsidR="00AF67EB" w:rsidRPr="00AA1BD6">
        <w:rPr>
          <w:rFonts w:ascii="Times New Roman" w:eastAsia="Times New Roman" w:hAnsi="Times New Roman" w:cs="Times New Roman"/>
          <w:i/>
          <w:sz w:val="24"/>
          <w:szCs w:val="24"/>
          <w:lang w:eastAsia="en-GB"/>
        </w:rPr>
        <w:t xml:space="preserve">mong </w:t>
      </w:r>
      <w:r w:rsidRPr="00AA1BD6">
        <w:rPr>
          <w:rFonts w:ascii="Times New Roman" w:eastAsia="Times New Roman" w:hAnsi="Times New Roman" w:cs="Times New Roman"/>
          <w:i/>
          <w:sz w:val="24"/>
          <w:szCs w:val="24"/>
          <w:lang w:eastAsia="en-GB"/>
        </w:rPr>
        <w:t>w</w:t>
      </w:r>
      <w:r w:rsidR="00AF67EB" w:rsidRPr="00AA1BD6">
        <w:rPr>
          <w:rFonts w:ascii="Times New Roman" w:eastAsia="Times New Roman" w:hAnsi="Times New Roman" w:cs="Times New Roman"/>
          <w:i/>
          <w:sz w:val="24"/>
          <w:szCs w:val="24"/>
          <w:lang w:eastAsia="en-GB"/>
        </w:rPr>
        <w:t xml:space="preserve">omen: Feminism in </w:t>
      </w:r>
      <w:r w:rsidRPr="00AA1BD6">
        <w:rPr>
          <w:rFonts w:ascii="Times New Roman" w:eastAsia="Times New Roman" w:hAnsi="Times New Roman" w:cs="Times New Roman"/>
          <w:i/>
          <w:sz w:val="24"/>
          <w:szCs w:val="24"/>
          <w:lang w:eastAsia="en-GB"/>
        </w:rPr>
        <w:t>f</w:t>
      </w:r>
      <w:r w:rsidR="00AF67EB" w:rsidRPr="00AA1BD6">
        <w:rPr>
          <w:rFonts w:ascii="Times New Roman" w:eastAsia="Times New Roman" w:hAnsi="Times New Roman" w:cs="Times New Roman"/>
          <w:i/>
          <w:sz w:val="24"/>
          <w:szCs w:val="24"/>
          <w:lang w:eastAsia="en-GB"/>
        </w:rPr>
        <w:t xml:space="preserve">ive Italian </w:t>
      </w:r>
      <w:r w:rsidRPr="00AA1BD6">
        <w:rPr>
          <w:rFonts w:ascii="Times New Roman" w:eastAsia="Times New Roman" w:hAnsi="Times New Roman" w:cs="Times New Roman"/>
          <w:i/>
          <w:sz w:val="24"/>
          <w:szCs w:val="24"/>
          <w:lang w:eastAsia="en-GB"/>
        </w:rPr>
        <w:t>cities</w:t>
      </w:r>
      <w:r w:rsidRPr="00512791">
        <w:rPr>
          <w:rFonts w:ascii="Times New Roman" w:eastAsia="Times New Roman" w:hAnsi="Times New Roman" w:cs="Times New Roman"/>
          <w:sz w:val="24"/>
          <w:szCs w:val="24"/>
          <w:lang w:eastAsia="en-GB"/>
        </w:rPr>
        <w:t>.</w:t>
      </w:r>
      <w:r w:rsidR="00AF67EB" w:rsidRPr="00512791">
        <w:rPr>
          <w:rFonts w:ascii="Times New Roman" w:eastAsia="Times New Roman" w:hAnsi="Times New Roman" w:cs="Times New Roman"/>
          <w:sz w:val="24"/>
          <w:szCs w:val="24"/>
          <w:lang w:eastAsia="en-GB"/>
        </w:rPr>
        <w:t xml:space="preserve"> New York: Oxford University Press</w:t>
      </w:r>
      <w:r w:rsidR="004C0BD0" w:rsidRPr="00512791">
        <w:rPr>
          <w:rFonts w:ascii="Times New Roman" w:eastAsia="Times New Roman" w:hAnsi="Times New Roman" w:cs="Times New Roman"/>
          <w:sz w:val="24"/>
          <w:szCs w:val="24"/>
          <w:lang w:eastAsia="en-GB"/>
        </w:rPr>
        <w:t>.</w:t>
      </w:r>
    </w:p>
    <w:p w14:paraId="0B66A4E6" w14:textId="257CCE07" w:rsidR="00AF67EB" w:rsidRPr="00512791" w:rsidRDefault="00AF67EB" w:rsidP="005C6C5F">
      <w:pPr>
        <w:spacing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Alberti</w:t>
      </w:r>
      <w:r w:rsidR="0004620E" w:rsidRPr="00512791">
        <w:rPr>
          <w:rFonts w:ascii="Times New Roman" w:hAnsi="Times New Roman" w:cs="Times New Roman"/>
          <w:sz w:val="24"/>
          <w:szCs w:val="24"/>
        </w:rPr>
        <w:t xml:space="preserve"> G,</w:t>
      </w:r>
      <w:r w:rsidRPr="00512791">
        <w:rPr>
          <w:rFonts w:ascii="Times New Roman" w:hAnsi="Times New Roman" w:cs="Times New Roman"/>
          <w:sz w:val="24"/>
          <w:szCs w:val="24"/>
        </w:rPr>
        <w:t xml:space="preserve"> Holgate J</w:t>
      </w:r>
      <w:r w:rsidR="0004620E" w:rsidRPr="00512791">
        <w:rPr>
          <w:rFonts w:ascii="Times New Roman" w:hAnsi="Times New Roman" w:cs="Times New Roman"/>
          <w:sz w:val="24"/>
          <w:szCs w:val="24"/>
        </w:rPr>
        <w:t xml:space="preserve"> </w:t>
      </w:r>
      <w:r w:rsidR="00AF5B24" w:rsidRPr="00512791">
        <w:rPr>
          <w:rFonts w:ascii="Times New Roman" w:hAnsi="Times New Roman" w:cs="Times New Roman"/>
          <w:sz w:val="24"/>
          <w:szCs w:val="24"/>
        </w:rPr>
        <w:t>and</w:t>
      </w:r>
      <w:r w:rsidR="0004620E" w:rsidRPr="00512791">
        <w:rPr>
          <w:rFonts w:ascii="Times New Roman" w:hAnsi="Times New Roman" w:cs="Times New Roman"/>
          <w:sz w:val="24"/>
          <w:szCs w:val="24"/>
        </w:rPr>
        <w:t xml:space="preserve"> Tapia</w:t>
      </w:r>
      <w:r w:rsidRPr="00512791">
        <w:rPr>
          <w:rFonts w:ascii="Times New Roman" w:hAnsi="Times New Roman" w:cs="Times New Roman"/>
          <w:sz w:val="24"/>
          <w:szCs w:val="24"/>
        </w:rPr>
        <w:t xml:space="preserve"> M</w:t>
      </w:r>
      <w:r w:rsidR="0004620E" w:rsidRPr="00512791">
        <w:rPr>
          <w:rFonts w:ascii="Times New Roman" w:hAnsi="Times New Roman" w:cs="Times New Roman"/>
          <w:sz w:val="24"/>
          <w:szCs w:val="24"/>
        </w:rPr>
        <w:t xml:space="preserve"> (2013) </w:t>
      </w:r>
      <w:r w:rsidRPr="00512791">
        <w:rPr>
          <w:rFonts w:ascii="Times New Roman" w:hAnsi="Times New Roman" w:cs="Times New Roman"/>
          <w:sz w:val="24"/>
          <w:szCs w:val="24"/>
        </w:rPr>
        <w:t>Organising migrants as workers or as migrant w</w:t>
      </w:r>
      <w:r w:rsidR="0004620E" w:rsidRPr="00512791">
        <w:rPr>
          <w:rFonts w:ascii="Times New Roman" w:hAnsi="Times New Roman" w:cs="Times New Roman"/>
          <w:sz w:val="24"/>
          <w:szCs w:val="24"/>
        </w:rPr>
        <w:t>o</w:t>
      </w:r>
      <w:r w:rsidRPr="00512791">
        <w:rPr>
          <w:rFonts w:ascii="Times New Roman" w:hAnsi="Times New Roman" w:cs="Times New Roman"/>
          <w:sz w:val="24"/>
          <w:szCs w:val="24"/>
        </w:rPr>
        <w:t>rkers? Intersectionality, t</w:t>
      </w:r>
      <w:r w:rsidR="0004620E" w:rsidRPr="00512791">
        <w:rPr>
          <w:rFonts w:ascii="Times New Roman" w:hAnsi="Times New Roman" w:cs="Times New Roman"/>
          <w:sz w:val="24"/>
          <w:szCs w:val="24"/>
        </w:rPr>
        <w:t>rade unions and precarious work.</w:t>
      </w:r>
      <w:r w:rsidRPr="00512791">
        <w:rPr>
          <w:rFonts w:ascii="Times New Roman" w:hAnsi="Times New Roman" w:cs="Times New Roman"/>
          <w:sz w:val="24"/>
          <w:szCs w:val="24"/>
        </w:rPr>
        <w:t xml:space="preserve"> The </w:t>
      </w:r>
      <w:r w:rsidRPr="00AA1BD6">
        <w:rPr>
          <w:rFonts w:ascii="Times New Roman" w:hAnsi="Times New Roman" w:cs="Times New Roman"/>
          <w:i/>
          <w:sz w:val="24"/>
          <w:szCs w:val="24"/>
        </w:rPr>
        <w:t>International Journ</w:t>
      </w:r>
      <w:r w:rsidR="0004620E" w:rsidRPr="00AA1BD6">
        <w:rPr>
          <w:rFonts w:ascii="Times New Roman" w:hAnsi="Times New Roman" w:cs="Times New Roman"/>
          <w:i/>
          <w:sz w:val="24"/>
          <w:szCs w:val="24"/>
        </w:rPr>
        <w:t>al of Human Resource Management</w:t>
      </w:r>
      <w:r w:rsidRPr="00512791">
        <w:rPr>
          <w:rFonts w:ascii="Times New Roman" w:hAnsi="Times New Roman" w:cs="Times New Roman"/>
          <w:sz w:val="24"/>
          <w:szCs w:val="24"/>
        </w:rPr>
        <w:t xml:space="preserve"> 24</w:t>
      </w:r>
      <w:r w:rsidR="0004620E" w:rsidRPr="00512791">
        <w:rPr>
          <w:rFonts w:ascii="Times New Roman" w:hAnsi="Times New Roman" w:cs="Times New Roman"/>
          <w:sz w:val="24"/>
          <w:szCs w:val="24"/>
        </w:rPr>
        <w:t>(</w:t>
      </w:r>
      <w:r w:rsidRPr="00512791">
        <w:rPr>
          <w:rFonts w:ascii="Times New Roman" w:hAnsi="Times New Roman" w:cs="Times New Roman"/>
          <w:sz w:val="24"/>
          <w:szCs w:val="24"/>
        </w:rPr>
        <w:t>22</w:t>
      </w:r>
      <w:r w:rsidR="0004620E" w:rsidRPr="00512791">
        <w:rPr>
          <w:rFonts w:ascii="Times New Roman" w:hAnsi="Times New Roman" w:cs="Times New Roman"/>
          <w:sz w:val="24"/>
          <w:szCs w:val="24"/>
        </w:rPr>
        <w:t>):</w:t>
      </w:r>
      <w:r w:rsidRPr="00512791">
        <w:rPr>
          <w:rFonts w:ascii="Times New Roman" w:hAnsi="Times New Roman" w:cs="Times New Roman"/>
          <w:sz w:val="24"/>
          <w:szCs w:val="24"/>
        </w:rPr>
        <w:t xml:space="preserve"> 4132-4148</w:t>
      </w:r>
      <w:r w:rsidR="004C0BD0" w:rsidRPr="00512791">
        <w:rPr>
          <w:rFonts w:ascii="Times New Roman" w:hAnsi="Times New Roman" w:cs="Times New Roman"/>
          <w:sz w:val="24"/>
          <w:szCs w:val="24"/>
        </w:rPr>
        <w:t>.</w:t>
      </w:r>
    </w:p>
    <w:p w14:paraId="7BD0CC37" w14:textId="0FD8A356" w:rsidR="00AF67EB" w:rsidRPr="00512791" w:rsidRDefault="00AF67EB" w:rsidP="005C6C5F">
      <w:pPr>
        <w:spacing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Aw T</w:t>
      </w:r>
      <w:r w:rsidR="004C0BD0" w:rsidRPr="00512791">
        <w:rPr>
          <w:rFonts w:ascii="Times New Roman" w:hAnsi="Times New Roman" w:cs="Times New Roman"/>
          <w:sz w:val="24"/>
          <w:szCs w:val="24"/>
        </w:rPr>
        <w:t xml:space="preserve"> (2016) M</w:t>
      </w:r>
      <w:r w:rsidRPr="00512791">
        <w:rPr>
          <w:rFonts w:ascii="Times New Roman" w:hAnsi="Times New Roman" w:cs="Times New Roman"/>
          <w:sz w:val="24"/>
          <w:szCs w:val="24"/>
        </w:rPr>
        <w:t>alaysia’s Immigrant Worker Debate</w:t>
      </w:r>
      <w:r w:rsidR="004C0BD0" w:rsidRPr="00512791">
        <w:rPr>
          <w:rFonts w:ascii="Times New Roman" w:hAnsi="Times New Roman" w:cs="Times New Roman"/>
          <w:sz w:val="24"/>
          <w:szCs w:val="24"/>
        </w:rPr>
        <w:t xml:space="preserve">. Available at: </w:t>
      </w:r>
      <w:r w:rsidRPr="00512791">
        <w:rPr>
          <w:rFonts w:ascii="Times New Roman" w:hAnsi="Times New Roman" w:cs="Times New Roman"/>
          <w:sz w:val="24"/>
          <w:szCs w:val="24"/>
        </w:rPr>
        <w:t xml:space="preserve"> http://www.nytimes.com/2016/03/29/opinion/malaysias-immigrant-worker-debate.html?_r=0</w:t>
      </w:r>
      <w:r w:rsidR="004C0BD0" w:rsidRPr="00512791">
        <w:rPr>
          <w:rFonts w:ascii="Times New Roman" w:hAnsi="Times New Roman" w:cs="Times New Roman"/>
          <w:sz w:val="24"/>
          <w:szCs w:val="24"/>
        </w:rPr>
        <w:t xml:space="preserve"> (accessed 10 May 2018).</w:t>
      </w:r>
    </w:p>
    <w:p w14:paraId="6E941A2F" w14:textId="671126C7" w:rsidR="00AF67EB" w:rsidRPr="00512791" w:rsidRDefault="00AF67EB" w:rsidP="005C6C5F">
      <w:pPr>
        <w:pStyle w:val="Heading1"/>
        <w:ind w:left="567" w:right="567"/>
        <w:rPr>
          <w:b w:val="0"/>
          <w:sz w:val="24"/>
          <w:szCs w:val="24"/>
        </w:rPr>
      </w:pPr>
      <w:r w:rsidRPr="00512791">
        <w:rPr>
          <w:rStyle w:val="nlmlpage"/>
          <w:b w:val="0"/>
          <w:sz w:val="24"/>
          <w:szCs w:val="24"/>
        </w:rPr>
        <w:t>Bastia</w:t>
      </w:r>
      <w:r w:rsidR="0004620E" w:rsidRPr="00512791">
        <w:rPr>
          <w:rStyle w:val="nlmlpage"/>
          <w:b w:val="0"/>
          <w:sz w:val="24"/>
          <w:szCs w:val="24"/>
        </w:rPr>
        <w:t xml:space="preserve"> T (2014) </w:t>
      </w:r>
      <w:r w:rsidRPr="00512791">
        <w:rPr>
          <w:b w:val="0"/>
          <w:sz w:val="24"/>
          <w:szCs w:val="24"/>
        </w:rPr>
        <w:t>Intersectiona</w:t>
      </w:r>
      <w:r w:rsidR="0004620E" w:rsidRPr="00512791">
        <w:rPr>
          <w:b w:val="0"/>
          <w:sz w:val="24"/>
          <w:szCs w:val="24"/>
        </w:rPr>
        <w:t>lity, migration and development.</w:t>
      </w:r>
      <w:r w:rsidRPr="00512791">
        <w:rPr>
          <w:b w:val="0"/>
          <w:sz w:val="24"/>
          <w:szCs w:val="24"/>
        </w:rPr>
        <w:t xml:space="preserve"> </w:t>
      </w:r>
      <w:r w:rsidRPr="00AA1BD6">
        <w:rPr>
          <w:b w:val="0"/>
          <w:i/>
          <w:sz w:val="24"/>
          <w:szCs w:val="24"/>
        </w:rPr>
        <w:t>Progress in D</w:t>
      </w:r>
      <w:r w:rsidR="00AF5B24" w:rsidRPr="00AA1BD6">
        <w:rPr>
          <w:b w:val="0"/>
          <w:i/>
          <w:sz w:val="24"/>
          <w:szCs w:val="24"/>
        </w:rPr>
        <w:t>evelopment Studies</w:t>
      </w:r>
      <w:r w:rsidRPr="00AA1BD6">
        <w:rPr>
          <w:b w:val="0"/>
          <w:i/>
          <w:sz w:val="24"/>
          <w:szCs w:val="24"/>
        </w:rPr>
        <w:t xml:space="preserve"> </w:t>
      </w:r>
      <w:r w:rsidRPr="00512791">
        <w:rPr>
          <w:b w:val="0"/>
          <w:sz w:val="24"/>
          <w:szCs w:val="24"/>
        </w:rPr>
        <w:t>14</w:t>
      </w:r>
      <w:r w:rsidR="0004620E" w:rsidRPr="00512791">
        <w:rPr>
          <w:b w:val="0"/>
          <w:sz w:val="24"/>
          <w:szCs w:val="24"/>
        </w:rPr>
        <w:t>(3): 2</w:t>
      </w:r>
      <w:r w:rsidRPr="00512791">
        <w:rPr>
          <w:rStyle w:val="articlepagerange"/>
          <w:b w:val="0"/>
          <w:sz w:val="24"/>
          <w:szCs w:val="24"/>
        </w:rPr>
        <w:t>37–248</w:t>
      </w:r>
      <w:r w:rsidR="004C0BD0" w:rsidRPr="00512791">
        <w:rPr>
          <w:rStyle w:val="articlepagerange"/>
          <w:b w:val="0"/>
          <w:sz w:val="24"/>
          <w:szCs w:val="24"/>
        </w:rPr>
        <w:t>.</w:t>
      </w:r>
    </w:p>
    <w:p w14:paraId="49FAC437" w14:textId="729D1816" w:rsidR="00C760D0" w:rsidRPr="00512791" w:rsidRDefault="0004620E" w:rsidP="00C760D0">
      <w:pPr>
        <w:spacing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 xml:space="preserve">Beckwith K (2014) </w:t>
      </w:r>
      <w:r w:rsidR="00AF5B24" w:rsidRPr="00512791">
        <w:rPr>
          <w:rFonts w:ascii="Times New Roman" w:hAnsi="Times New Roman" w:cs="Times New Roman"/>
          <w:sz w:val="24"/>
          <w:szCs w:val="24"/>
        </w:rPr>
        <w:t>Gender, c</w:t>
      </w:r>
      <w:r w:rsidR="00EE5BA4" w:rsidRPr="00512791">
        <w:rPr>
          <w:rFonts w:ascii="Times New Roman" w:hAnsi="Times New Roman" w:cs="Times New Roman"/>
          <w:sz w:val="24"/>
          <w:szCs w:val="24"/>
        </w:rPr>
        <w:t xml:space="preserve">lass and the </w:t>
      </w:r>
      <w:r w:rsidR="00AF5B24" w:rsidRPr="00512791">
        <w:rPr>
          <w:rFonts w:ascii="Times New Roman" w:hAnsi="Times New Roman" w:cs="Times New Roman"/>
          <w:sz w:val="24"/>
          <w:szCs w:val="24"/>
        </w:rPr>
        <w:t>s</w:t>
      </w:r>
      <w:r w:rsidR="00EE5BA4" w:rsidRPr="00512791">
        <w:rPr>
          <w:rFonts w:ascii="Times New Roman" w:hAnsi="Times New Roman" w:cs="Times New Roman"/>
          <w:sz w:val="24"/>
          <w:szCs w:val="24"/>
        </w:rPr>
        <w:t xml:space="preserve">tructure of Intersectionality: Working </w:t>
      </w:r>
      <w:r w:rsidR="00AF5B24" w:rsidRPr="00512791">
        <w:rPr>
          <w:rFonts w:ascii="Times New Roman" w:hAnsi="Times New Roman" w:cs="Times New Roman"/>
          <w:sz w:val="24"/>
          <w:szCs w:val="24"/>
        </w:rPr>
        <w:t>class w</w:t>
      </w:r>
      <w:r w:rsidR="00EE5BA4" w:rsidRPr="00512791">
        <w:rPr>
          <w:rFonts w:ascii="Times New Roman" w:hAnsi="Times New Roman" w:cs="Times New Roman"/>
          <w:sz w:val="24"/>
          <w:szCs w:val="24"/>
        </w:rPr>
        <w:t>om</w:t>
      </w:r>
      <w:r w:rsidRPr="00512791">
        <w:rPr>
          <w:rFonts w:ascii="Times New Roman" w:hAnsi="Times New Roman" w:cs="Times New Roman"/>
          <w:sz w:val="24"/>
          <w:szCs w:val="24"/>
        </w:rPr>
        <w:t xml:space="preserve">en and the Pittston </w:t>
      </w:r>
      <w:r w:rsidR="00AF5B24" w:rsidRPr="00512791">
        <w:rPr>
          <w:rFonts w:ascii="Times New Roman" w:hAnsi="Times New Roman" w:cs="Times New Roman"/>
          <w:sz w:val="24"/>
          <w:szCs w:val="24"/>
        </w:rPr>
        <w:t>c</w:t>
      </w:r>
      <w:r w:rsidRPr="00512791">
        <w:rPr>
          <w:rFonts w:ascii="Times New Roman" w:hAnsi="Times New Roman" w:cs="Times New Roman"/>
          <w:sz w:val="24"/>
          <w:szCs w:val="24"/>
        </w:rPr>
        <w:t xml:space="preserve">oal </w:t>
      </w:r>
      <w:r w:rsidR="00AF5B24" w:rsidRPr="00512791">
        <w:rPr>
          <w:rFonts w:ascii="Times New Roman" w:hAnsi="Times New Roman" w:cs="Times New Roman"/>
          <w:sz w:val="24"/>
          <w:szCs w:val="24"/>
        </w:rPr>
        <w:t>s</w:t>
      </w:r>
      <w:r w:rsidRPr="00512791">
        <w:rPr>
          <w:rFonts w:ascii="Times New Roman" w:hAnsi="Times New Roman" w:cs="Times New Roman"/>
          <w:sz w:val="24"/>
          <w:szCs w:val="24"/>
        </w:rPr>
        <w:t>trike</w:t>
      </w:r>
      <w:r w:rsidR="00AF5B24" w:rsidRPr="00512791">
        <w:rPr>
          <w:rFonts w:ascii="Times New Roman" w:hAnsi="Times New Roman" w:cs="Times New Roman"/>
          <w:sz w:val="24"/>
          <w:szCs w:val="24"/>
        </w:rPr>
        <w:t>.</w:t>
      </w:r>
      <w:r w:rsidR="00EE5BA4" w:rsidRPr="00512791">
        <w:rPr>
          <w:rFonts w:ascii="Times New Roman" w:hAnsi="Times New Roman" w:cs="Times New Roman"/>
          <w:sz w:val="24"/>
          <w:szCs w:val="24"/>
        </w:rPr>
        <w:t xml:space="preserve"> </w:t>
      </w:r>
      <w:r w:rsidR="00EE5BA4" w:rsidRPr="00AA1BD6">
        <w:rPr>
          <w:rFonts w:ascii="Times New Roman" w:hAnsi="Times New Roman" w:cs="Times New Roman"/>
          <w:i/>
          <w:sz w:val="24"/>
          <w:szCs w:val="24"/>
        </w:rPr>
        <w:t>Politics, Groups and Identities</w:t>
      </w:r>
      <w:r w:rsidR="00EE5BA4" w:rsidRPr="00512791">
        <w:rPr>
          <w:rFonts w:ascii="Times New Roman" w:hAnsi="Times New Roman" w:cs="Times New Roman"/>
          <w:sz w:val="24"/>
          <w:szCs w:val="24"/>
        </w:rPr>
        <w:t xml:space="preserve"> 2</w:t>
      </w:r>
      <w:r w:rsidRPr="00512791">
        <w:rPr>
          <w:rFonts w:ascii="Times New Roman" w:hAnsi="Times New Roman" w:cs="Times New Roman"/>
          <w:sz w:val="24"/>
          <w:szCs w:val="24"/>
        </w:rPr>
        <w:t xml:space="preserve">(1): </w:t>
      </w:r>
      <w:r w:rsidR="00EE5BA4" w:rsidRPr="00512791">
        <w:rPr>
          <w:rFonts w:ascii="Times New Roman" w:hAnsi="Times New Roman" w:cs="Times New Roman"/>
          <w:sz w:val="24"/>
          <w:szCs w:val="24"/>
        </w:rPr>
        <w:t>17-34</w:t>
      </w:r>
      <w:r w:rsidR="004C0BD0" w:rsidRPr="00512791">
        <w:rPr>
          <w:rFonts w:ascii="Times New Roman" w:hAnsi="Times New Roman" w:cs="Times New Roman"/>
          <w:sz w:val="24"/>
          <w:szCs w:val="24"/>
        </w:rPr>
        <w:t>.</w:t>
      </w:r>
    </w:p>
    <w:p w14:paraId="45FE3114" w14:textId="72CF3D7B" w:rsidR="00C760D0" w:rsidRPr="00512791" w:rsidRDefault="00AF5B24" w:rsidP="00C760D0">
      <w:pPr>
        <w:spacing w:line="240" w:lineRule="auto"/>
        <w:ind w:left="567" w:right="567"/>
        <w:rPr>
          <w:rFonts w:ascii="Times New Roman" w:eastAsia="Times New Roman" w:hAnsi="Times New Roman" w:cs="Times New Roman"/>
          <w:sz w:val="24"/>
          <w:szCs w:val="24"/>
          <w:lang w:eastAsia="en-GB"/>
        </w:rPr>
      </w:pPr>
      <w:r w:rsidRPr="00512791">
        <w:rPr>
          <w:rFonts w:ascii="Times New Roman" w:eastAsia="Times New Roman" w:hAnsi="Times New Roman" w:cs="Times New Roman"/>
          <w:sz w:val="24"/>
          <w:szCs w:val="24"/>
          <w:lang w:eastAsia="en-GB"/>
        </w:rPr>
        <w:t>Braun V and Clarke</w:t>
      </w:r>
      <w:r w:rsidR="00C760D0" w:rsidRPr="00512791">
        <w:rPr>
          <w:rFonts w:ascii="Times New Roman" w:eastAsia="Times New Roman" w:hAnsi="Times New Roman" w:cs="Times New Roman"/>
          <w:sz w:val="24"/>
          <w:szCs w:val="24"/>
          <w:lang w:eastAsia="en-GB"/>
        </w:rPr>
        <w:t xml:space="preserve"> V</w:t>
      </w:r>
      <w:r w:rsidRPr="00512791">
        <w:rPr>
          <w:rFonts w:ascii="Times New Roman" w:eastAsia="Times New Roman" w:hAnsi="Times New Roman" w:cs="Times New Roman"/>
          <w:sz w:val="24"/>
          <w:szCs w:val="24"/>
          <w:lang w:eastAsia="en-GB"/>
        </w:rPr>
        <w:t xml:space="preserve"> (2006) </w:t>
      </w:r>
      <w:r w:rsidR="00C760D0" w:rsidRPr="00512791">
        <w:rPr>
          <w:rFonts w:ascii="Times New Roman" w:eastAsia="Times New Roman" w:hAnsi="Times New Roman" w:cs="Times New Roman"/>
          <w:sz w:val="24"/>
          <w:szCs w:val="24"/>
          <w:lang w:eastAsia="en-GB"/>
        </w:rPr>
        <w:t>Using thematic analysis in psychology</w:t>
      </w:r>
      <w:r w:rsidRPr="00512791">
        <w:rPr>
          <w:rFonts w:ascii="Times New Roman" w:eastAsia="Times New Roman" w:hAnsi="Times New Roman" w:cs="Times New Roman"/>
          <w:sz w:val="24"/>
          <w:szCs w:val="24"/>
          <w:lang w:eastAsia="en-GB"/>
        </w:rPr>
        <w:t>.</w:t>
      </w:r>
      <w:r w:rsidR="00C760D0" w:rsidRPr="00512791">
        <w:rPr>
          <w:rFonts w:ascii="Times New Roman" w:eastAsia="Times New Roman" w:hAnsi="Times New Roman" w:cs="Times New Roman"/>
          <w:sz w:val="24"/>
          <w:szCs w:val="24"/>
          <w:lang w:eastAsia="en-GB"/>
        </w:rPr>
        <w:t xml:space="preserve"> </w:t>
      </w:r>
      <w:r w:rsidR="00C760D0" w:rsidRPr="00AA1BD6">
        <w:rPr>
          <w:rFonts w:ascii="Times New Roman" w:eastAsia="Times New Roman" w:hAnsi="Times New Roman" w:cs="Times New Roman"/>
          <w:i/>
          <w:sz w:val="24"/>
          <w:szCs w:val="24"/>
          <w:lang w:eastAsia="en-GB"/>
        </w:rPr>
        <w:t>Qua</w:t>
      </w:r>
      <w:r w:rsidRPr="00AA1BD6">
        <w:rPr>
          <w:rFonts w:ascii="Times New Roman" w:eastAsia="Times New Roman" w:hAnsi="Times New Roman" w:cs="Times New Roman"/>
          <w:i/>
          <w:sz w:val="24"/>
          <w:szCs w:val="24"/>
          <w:lang w:eastAsia="en-GB"/>
        </w:rPr>
        <w:t>litative Research in Psychology</w:t>
      </w:r>
      <w:r w:rsidR="00C760D0" w:rsidRPr="00AA1BD6">
        <w:rPr>
          <w:rFonts w:ascii="Times New Roman" w:eastAsia="Times New Roman" w:hAnsi="Times New Roman" w:cs="Times New Roman"/>
          <w:i/>
          <w:sz w:val="24"/>
          <w:szCs w:val="24"/>
          <w:lang w:eastAsia="en-GB"/>
        </w:rPr>
        <w:t xml:space="preserve"> </w:t>
      </w:r>
      <w:r w:rsidR="00C760D0" w:rsidRPr="00512791">
        <w:rPr>
          <w:rFonts w:ascii="Times New Roman" w:eastAsia="Times New Roman" w:hAnsi="Times New Roman" w:cs="Times New Roman"/>
          <w:sz w:val="24"/>
          <w:szCs w:val="24"/>
          <w:lang w:eastAsia="en-GB"/>
        </w:rPr>
        <w:t>3</w:t>
      </w:r>
      <w:r w:rsidRPr="00512791">
        <w:rPr>
          <w:rFonts w:ascii="Times New Roman" w:eastAsia="Times New Roman" w:hAnsi="Times New Roman" w:cs="Times New Roman"/>
          <w:sz w:val="24"/>
          <w:szCs w:val="24"/>
          <w:lang w:eastAsia="en-GB"/>
        </w:rPr>
        <w:t xml:space="preserve">(2): </w:t>
      </w:r>
      <w:r w:rsidR="00C760D0" w:rsidRPr="00512791">
        <w:rPr>
          <w:rFonts w:ascii="Times New Roman" w:eastAsia="Times New Roman" w:hAnsi="Times New Roman" w:cs="Times New Roman"/>
          <w:sz w:val="24"/>
          <w:szCs w:val="24"/>
          <w:lang w:eastAsia="en-GB"/>
        </w:rPr>
        <w:t>77-101</w:t>
      </w:r>
      <w:r w:rsidR="004C0BD0" w:rsidRPr="00512791">
        <w:rPr>
          <w:rFonts w:ascii="Times New Roman" w:eastAsia="Times New Roman" w:hAnsi="Times New Roman" w:cs="Times New Roman"/>
          <w:sz w:val="24"/>
          <w:szCs w:val="24"/>
          <w:lang w:eastAsia="en-GB"/>
        </w:rPr>
        <w:t>.</w:t>
      </w:r>
    </w:p>
    <w:p w14:paraId="763D4F6C" w14:textId="41777F5F" w:rsidR="00AF67EB" w:rsidRPr="00512791" w:rsidRDefault="00AF67EB" w:rsidP="00AF67EB">
      <w:pPr>
        <w:ind w:left="567" w:right="567"/>
        <w:rPr>
          <w:rFonts w:ascii="Times New Roman" w:hAnsi="Times New Roman" w:cs="Times New Roman"/>
          <w:sz w:val="24"/>
          <w:szCs w:val="24"/>
        </w:rPr>
      </w:pPr>
      <w:r w:rsidRPr="00512791">
        <w:rPr>
          <w:rFonts w:ascii="Times New Roman" w:hAnsi="Times New Roman" w:cs="Times New Roman"/>
          <w:sz w:val="24"/>
          <w:szCs w:val="24"/>
        </w:rPr>
        <w:t>Chun</w:t>
      </w:r>
      <w:r w:rsidR="00AF5B24" w:rsidRPr="00512791">
        <w:rPr>
          <w:rFonts w:ascii="Times New Roman" w:hAnsi="Times New Roman" w:cs="Times New Roman"/>
          <w:sz w:val="24"/>
          <w:szCs w:val="24"/>
        </w:rPr>
        <w:t xml:space="preserve"> J,</w:t>
      </w:r>
      <w:r w:rsidRPr="00512791">
        <w:rPr>
          <w:rFonts w:ascii="Times New Roman" w:hAnsi="Times New Roman" w:cs="Times New Roman"/>
          <w:sz w:val="24"/>
          <w:szCs w:val="24"/>
        </w:rPr>
        <w:t xml:space="preserve"> Lipsitz G</w:t>
      </w:r>
      <w:r w:rsidR="00AF5B24" w:rsidRPr="00512791">
        <w:rPr>
          <w:rFonts w:ascii="Times New Roman" w:hAnsi="Times New Roman" w:cs="Times New Roman"/>
          <w:sz w:val="24"/>
          <w:szCs w:val="24"/>
        </w:rPr>
        <w:t xml:space="preserve"> and Shin</w:t>
      </w:r>
      <w:r w:rsidRPr="00512791">
        <w:rPr>
          <w:rFonts w:ascii="Times New Roman" w:hAnsi="Times New Roman" w:cs="Times New Roman"/>
          <w:sz w:val="24"/>
          <w:szCs w:val="24"/>
        </w:rPr>
        <w:t xml:space="preserve"> Y (2013) Intersectionality as a </w:t>
      </w:r>
      <w:r w:rsidR="00AF5B24" w:rsidRPr="00512791">
        <w:rPr>
          <w:rFonts w:ascii="Times New Roman" w:hAnsi="Times New Roman" w:cs="Times New Roman"/>
          <w:sz w:val="24"/>
          <w:szCs w:val="24"/>
        </w:rPr>
        <w:t>social movement strategy: Asian immigrant women advocates.</w:t>
      </w:r>
      <w:r w:rsidRPr="00512791">
        <w:rPr>
          <w:rFonts w:ascii="Times New Roman" w:hAnsi="Times New Roman" w:cs="Times New Roman"/>
          <w:sz w:val="24"/>
          <w:szCs w:val="24"/>
        </w:rPr>
        <w:t xml:space="preserve"> </w:t>
      </w:r>
      <w:r w:rsidRPr="009B4A2F">
        <w:rPr>
          <w:rFonts w:ascii="Times New Roman" w:hAnsi="Times New Roman" w:cs="Times New Roman"/>
          <w:i/>
          <w:sz w:val="24"/>
          <w:szCs w:val="24"/>
        </w:rPr>
        <w:t>Signs: Journal of Women in Culture and Society</w:t>
      </w:r>
      <w:r w:rsidR="00AF5B24" w:rsidRPr="00512791">
        <w:rPr>
          <w:rFonts w:ascii="Times New Roman" w:hAnsi="Times New Roman" w:cs="Times New Roman"/>
          <w:sz w:val="24"/>
          <w:szCs w:val="24"/>
        </w:rPr>
        <w:t xml:space="preserve"> 38(4): </w:t>
      </w:r>
      <w:r w:rsidRPr="00512791">
        <w:rPr>
          <w:rFonts w:ascii="Times New Roman" w:hAnsi="Times New Roman" w:cs="Times New Roman"/>
          <w:sz w:val="24"/>
          <w:szCs w:val="24"/>
        </w:rPr>
        <w:t>917-940</w:t>
      </w:r>
      <w:r w:rsidR="004C0BD0" w:rsidRPr="00512791">
        <w:rPr>
          <w:rFonts w:ascii="Times New Roman" w:hAnsi="Times New Roman" w:cs="Times New Roman"/>
          <w:sz w:val="24"/>
          <w:szCs w:val="24"/>
        </w:rPr>
        <w:t>.</w:t>
      </w:r>
    </w:p>
    <w:p w14:paraId="2247E596" w14:textId="11E7FEBF" w:rsidR="004856B8" w:rsidRPr="00512791" w:rsidRDefault="00AF67EB" w:rsidP="004856B8">
      <w:pPr>
        <w:pStyle w:val="NormalWeb"/>
        <w:shd w:val="clear" w:color="auto" w:fill="FFFFFF"/>
        <w:ind w:left="567" w:right="567"/>
        <w:rPr>
          <w:color w:val="333333"/>
          <w:lang w:val="en"/>
        </w:rPr>
      </w:pPr>
      <w:r w:rsidRPr="00512791">
        <w:t>Collins</w:t>
      </w:r>
      <w:r w:rsidR="00AF5B24" w:rsidRPr="00512791">
        <w:t xml:space="preserve"> P (2015) </w:t>
      </w:r>
      <w:r w:rsidRPr="00512791">
        <w:rPr>
          <w:lang w:val="en"/>
        </w:rPr>
        <w:t xml:space="preserve">Intersectionality's </w:t>
      </w:r>
      <w:r w:rsidR="00AF5B24" w:rsidRPr="00512791">
        <w:rPr>
          <w:lang w:val="en"/>
        </w:rPr>
        <w:t>definitional dilemmas.</w:t>
      </w:r>
      <w:r w:rsidRPr="00512791">
        <w:rPr>
          <w:lang w:val="en"/>
        </w:rPr>
        <w:t xml:space="preserve"> </w:t>
      </w:r>
      <w:r w:rsidRPr="00AA1BD6">
        <w:rPr>
          <w:bCs/>
          <w:i/>
          <w:color w:val="333333"/>
          <w:lang w:val="en"/>
        </w:rPr>
        <w:t>Annual Review of Sociology</w:t>
      </w:r>
      <w:r w:rsidRPr="00512791">
        <w:rPr>
          <w:bCs/>
          <w:color w:val="333333"/>
          <w:lang w:val="en"/>
        </w:rPr>
        <w:t xml:space="preserve"> </w:t>
      </w:r>
      <w:r w:rsidRPr="00512791">
        <w:rPr>
          <w:color w:val="333333"/>
          <w:lang w:val="en"/>
        </w:rPr>
        <w:t>41</w:t>
      </w:r>
      <w:r w:rsidR="00AF5B24" w:rsidRPr="00512791">
        <w:rPr>
          <w:color w:val="333333"/>
          <w:lang w:val="en"/>
        </w:rPr>
        <w:t xml:space="preserve">: </w:t>
      </w:r>
      <w:r w:rsidRPr="00512791">
        <w:rPr>
          <w:color w:val="333333"/>
          <w:lang w:val="en"/>
        </w:rPr>
        <w:t>1-20</w:t>
      </w:r>
      <w:r w:rsidR="004C0BD0" w:rsidRPr="00512791">
        <w:rPr>
          <w:color w:val="333333"/>
          <w:lang w:val="en"/>
        </w:rPr>
        <w:t>.</w:t>
      </w:r>
      <w:r w:rsidRPr="00512791">
        <w:rPr>
          <w:color w:val="333333"/>
          <w:lang w:val="en"/>
        </w:rPr>
        <w:t xml:space="preserve"> </w:t>
      </w:r>
    </w:p>
    <w:p w14:paraId="52DD233B" w14:textId="607841B9" w:rsidR="00630C61" w:rsidRPr="00512791" w:rsidRDefault="009B70D4" w:rsidP="00630C61">
      <w:pPr>
        <w:spacing w:line="240" w:lineRule="auto"/>
        <w:ind w:left="567" w:right="567"/>
        <w:rPr>
          <w:rFonts w:ascii="Times New Roman" w:eastAsia="Times New Roman" w:hAnsi="Times New Roman" w:cs="Times New Roman"/>
          <w:sz w:val="24"/>
          <w:szCs w:val="24"/>
          <w:lang w:eastAsia="en-GB"/>
        </w:rPr>
      </w:pPr>
      <w:r w:rsidRPr="00512791">
        <w:rPr>
          <w:rFonts w:ascii="Times New Roman" w:eastAsia="Times New Roman" w:hAnsi="Times New Roman" w:cs="Times New Roman"/>
          <w:sz w:val="24"/>
          <w:szCs w:val="24"/>
          <w:lang w:eastAsia="en-GB"/>
        </w:rPr>
        <w:t>Cooper</w:t>
      </w:r>
      <w:r w:rsidR="00AF5B24" w:rsidRPr="00512791">
        <w:rPr>
          <w:rFonts w:ascii="Times New Roman" w:eastAsia="Times New Roman" w:hAnsi="Times New Roman" w:cs="Times New Roman"/>
          <w:sz w:val="24"/>
          <w:szCs w:val="24"/>
          <w:lang w:eastAsia="en-GB"/>
        </w:rPr>
        <w:t xml:space="preserve"> D</w:t>
      </w:r>
      <w:r w:rsidRPr="00512791">
        <w:rPr>
          <w:rFonts w:ascii="Times New Roman" w:eastAsia="Times New Roman" w:hAnsi="Times New Roman" w:cs="Times New Roman"/>
          <w:sz w:val="24"/>
          <w:szCs w:val="24"/>
          <w:lang w:eastAsia="en-GB"/>
        </w:rPr>
        <w:t xml:space="preserve"> (2004) </w:t>
      </w:r>
      <w:r w:rsidRPr="00AA1BD6">
        <w:rPr>
          <w:rFonts w:ascii="Times New Roman" w:eastAsia="Times New Roman" w:hAnsi="Times New Roman" w:cs="Times New Roman"/>
          <w:i/>
          <w:sz w:val="24"/>
          <w:szCs w:val="24"/>
          <w:lang w:eastAsia="en-GB"/>
        </w:rPr>
        <w:t xml:space="preserve">Challenging </w:t>
      </w:r>
      <w:r w:rsidR="004856B8" w:rsidRPr="00AA1BD6">
        <w:rPr>
          <w:rFonts w:ascii="Times New Roman" w:eastAsia="Times New Roman" w:hAnsi="Times New Roman" w:cs="Times New Roman"/>
          <w:i/>
          <w:sz w:val="24"/>
          <w:szCs w:val="24"/>
          <w:lang w:eastAsia="en-GB"/>
        </w:rPr>
        <w:t>d</w:t>
      </w:r>
      <w:r w:rsidRPr="00AA1BD6">
        <w:rPr>
          <w:rFonts w:ascii="Times New Roman" w:eastAsia="Times New Roman" w:hAnsi="Times New Roman" w:cs="Times New Roman"/>
          <w:i/>
          <w:sz w:val="24"/>
          <w:szCs w:val="24"/>
          <w:lang w:eastAsia="en-GB"/>
        </w:rPr>
        <w:t xml:space="preserve">iversity: Rethinking </w:t>
      </w:r>
      <w:r w:rsidR="004856B8" w:rsidRPr="00AA1BD6">
        <w:rPr>
          <w:rFonts w:ascii="Times New Roman" w:eastAsia="Times New Roman" w:hAnsi="Times New Roman" w:cs="Times New Roman"/>
          <w:i/>
          <w:sz w:val="24"/>
          <w:szCs w:val="24"/>
          <w:lang w:eastAsia="en-GB"/>
        </w:rPr>
        <w:t>e</w:t>
      </w:r>
      <w:r w:rsidRPr="00AA1BD6">
        <w:rPr>
          <w:rFonts w:ascii="Times New Roman" w:eastAsia="Times New Roman" w:hAnsi="Times New Roman" w:cs="Times New Roman"/>
          <w:i/>
          <w:sz w:val="24"/>
          <w:szCs w:val="24"/>
          <w:lang w:eastAsia="en-GB"/>
        </w:rPr>
        <w:t xml:space="preserve">quality and the </w:t>
      </w:r>
      <w:r w:rsidR="004856B8" w:rsidRPr="00AA1BD6">
        <w:rPr>
          <w:rFonts w:ascii="Times New Roman" w:eastAsia="Times New Roman" w:hAnsi="Times New Roman" w:cs="Times New Roman"/>
          <w:i/>
          <w:sz w:val="24"/>
          <w:szCs w:val="24"/>
          <w:lang w:eastAsia="en-GB"/>
        </w:rPr>
        <w:t>v</w:t>
      </w:r>
      <w:r w:rsidRPr="00AA1BD6">
        <w:rPr>
          <w:rFonts w:ascii="Times New Roman" w:eastAsia="Times New Roman" w:hAnsi="Times New Roman" w:cs="Times New Roman"/>
          <w:i/>
          <w:sz w:val="24"/>
          <w:szCs w:val="24"/>
          <w:lang w:eastAsia="en-GB"/>
        </w:rPr>
        <w:t xml:space="preserve">alue of </w:t>
      </w:r>
      <w:r w:rsidR="004856B8" w:rsidRPr="00AA1BD6">
        <w:rPr>
          <w:rFonts w:ascii="Times New Roman" w:eastAsia="Times New Roman" w:hAnsi="Times New Roman" w:cs="Times New Roman"/>
          <w:i/>
          <w:sz w:val="24"/>
          <w:szCs w:val="24"/>
          <w:lang w:eastAsia="en-GB"/>
        </w:rPr>
        <w:t>d</w:t>
      </w:r>
      <w:r w:rsidRPr="00AA1BD6">
        <w:rPr>
          <w:rFonts w:ascii="Times New Roman" w:eastAsia="Times New Roman" w:hAnsi="Times New Roman" w:cs="Times New Roman"/>
          <w:i/>
          <w:sz w:val="24"/>
          <w:szCs w:val="24"/>
          <w:lang w:eastAsia="en-GB"/>
        </w:rPr>
        <w:t>ifference</w:t>
      </w:r>
      <w:r w:rsidR="004856B8" w:rsidRPr="00AA1BD6">
        <w:rPr>
          <w:rFonts w:ascii="Times New Roman" w:eastAsia="Times New Roman" w:hAnsi="Times New Roman" w:cs="Times New Roman"/>
          <w:i/>
          <w:sz w:val="24"/>
          <w:szCs w:val="24"/>
          <w:lang w:eastAsia="en-GB"/>
        </w:rPr>
        <w:t>.</w:t>
      </w:r>
      <w:r w:rsidRPr="00512791">
        <w:rPr>
          <w:rFonts w:ascii="Times New Roman" w:eastAsia="Times New Roman" w:hAnsi="Times New Roman" w:cs="Times New Roman"/>
          <w:sz w:val="24"/>
          <w:szCs w:val="24"/>
          <w:lang w:eastAsia="en-GB"/>
        </w:rPr>
        <w:t xml:space="preserve"> Cambridge: Cambridge University Press</w:t>
      </w:r>
      <w:r w:rsidR="004C0BD0" w:rsidRPr="00512791">
        <w:rPr>
          <w:rFonts w:ascii="Times New Roman" w:eastAsia="Times New Roman" w:hAnsi="Times New Roman" w:cs="Times New Roman"/>
          <w:sz w:val="24"/>
          <w:szCs w:val="24"/>
          <w:lang w:eastAsia="en-GB"/>
        </w:rPr>
        <w:t>.</w:t>
      </w:r>
    </w:p>
    <w:p w14:paraId="7F2ED40C" w14:textId="796C1936" w:rsidR="000C5A53" w:rsidRPr="00512791" w:rsidRDefault="00AF5B24" w:rsidP="000C5A53">
      <w:pPr>
        <w:spacing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Crenshaw</w:t>
      </w:r>
      <w:r w:rsidR="00AF67EB" w:rsidRPr="00512791">
        <w:rPr>
          <w:rFonts w:ascii="Times New Roman" w:hAnsi="Times New Roman" w:cs="Times New Roman"/>
          <w:sz w:val="24"/>
          <w:szCs w:val="24"/>
        </w:rPr>
        <w:t xml:space="preserve"> KW (1989)</w:t>
      </w:r>
      <w:r w:rsidRPr="00512791">
        <w:rPr>
          <w:rFonts w:ascii="Times New Roman" w:hAnsi="Times New Roman" w:cs="Times New Roman"/>
          <w:sz w:val="24"/>
          <w:szCs w:val="24"/>
        </w:rPr>
        <w:t xml:space="preserve"> </w:t>
      </w:r>
      <w:proofErr w:type="spellStart"/>
      <w:r w:rsidR="00AF67EB" w:rsidRPr="00512791">
        <w:rPr>
          <w:rFonts w:ascii="Times New Roman" w:hAnsi="Times New Roman" w:cs="Times New Roman"/>
          <w:sz w:val="24"/>
          <w:szCs w:val="24"/>
        </w:rPr>
        <w:t>Demarginalising</w:t>
      </w:r>
      <w:proofErr w:type="spellEnd"/>
      <w:r w:rsidR="00AF67EB" w:rsidRPr="00512791">
        <w:rPr>
          <w:rFonts w:ascii="Times New Roman" w:hAnsi="Times New Roman" w:cs="Times New Roman"/>
          <w:sz w:val="24"/>
          <w:szCs w:val="24"/>
        </w:rPr>
        <w:t xml:space="preserve"> </w:t>
      </w:r>
      <w:r w:rsidR="00512791" w:rsidRPr="00512791">
        <w:rPr>
          <w:rFonts w:ascii="Times New Roman" w:hAnsi="Times New Roman" w:cs="Times New Roman"/>
          <w:sz w:val="24"/>
          <w:szCs w:val="24"/>
        </w:rPr>
        <w:t>the intersection of race and sex</w:t>
      </w:r>
      <w:r w:rsidR="00AF67EB" w:rsidRPr="00512791">
        <w:rPr>
          <w:rFonts w:ascii="Times New Roman" w:hAnsi="Times New Roman" w:cs="Times New Roman"/>
          <w:sz w:val="24"/>
          <w:szCs w:val="24"/>
        </w:rPr>
        <w:t xml:space="preserve">: A </w:t>
      </w:r>
      <w:r w:rsidR="00512791" w:rsidRPr="00512791">
        <w:rPr>
          <w:rFonts w:ascii="Times New Roman" w:hAnsi="Times New Roman" w:cs="Times New Roman"/>
          <w:sz w:val="24"/>
          <w:szCs w:val="24"/>
        </w:rPr>
        <w:t>black feminist critique of anti-discrimination doctrine, feminist theory and anti-racist politics.</w:t>
      </w:r>
      <w:r w:rsidR="00AF67EB" w:rsidRPr="00512791">
        <w:rPr>
          <w:rFonts w:ascii="Times New Roman" w:hAnsi="Times New Roman" w:cs="Times New Roman"/>
          <w:sz w:val="24"/>
          <w:szCs w:val="24"/>
        </w:rPr>
        <w:t xml:space="preserve"> </w:t>
      </w:r>
      <w:r w:rsidR="00AF67EB" w:rsidRPr="00AA1BD6">
        <w:rPr>
          <w:rFonts w:ascii="Times New Roman" w:hAnsi="Times New Roman" w:cs="Times New Roman"/>
          <w:i/>
          <w:sz w:val="24"/>
          <w:szCs w:val="24"/>
        </w:rPr>
        <w:t>University of Chicago Legal Forum</w:t>
      </w:r>
      <w:r w:rsidR="00AF67EB" w:rsidRPr="00512791">
        <w:rPr>
          <w:rFonts w:ascii="Times New Roman" w:hAnsi="Times New Roman" w:cs="Times New Roman"/>
          <w:sz w:val="24"/>
          <w:szCs w:val="24"/>
        </w:rPr>
        <w:t xml:space="preserve"> 139-167</w:t>
      </w:r>
      <w:r w:rsidR="000C5A53" w:rsidRPr="00512791">
        <w:rPr>
          <w:rFonts w:ascii="Times New Roman" w:hAnsi="Times New Roman" w:cs="Times New Roman"/>
          <w:sz w:val="24"/>
          <w:szCs w:val="24"/>
        </w:rPr>
        <w:t xml:space="preserve"> </w:t>
      </w:r>
    </w:p>
    <w:p w14:paraId="1BAD2079" w14:textId="132AA928" w:rsidR="00630C61" w:rsidRPr="00512791" w:rsidRDefault="00AF67EB" w:rsidP="00630C61">
      <w:pPr>
        <w:ind w:left="567" w:right="567"/>
        <w:rPr>
          <w:rFonts w:ascii="Times New Roman" w:hAnsi="Times New Roman" w:cs="Times New Roman"/>
          <w:sz w:val="24"/>
          <w:szCs w:val="24"/>
        </w:rPr>
      </w:pPr>
      <w:r w:rsidRPr="00512791">
        <w:rPr>
          <w:rFonts w:ascii="Times New Roman" w:hAnsi="Times New Roman" w:cs="Times New Roman"/>
          <w:sz w:val="24"/>
          <w:szCs w:val="24"/>
        </w:rPr>
        <w:t>Crenshaw KW</w:t>
      </w:r>
      <w:r w:rsidR="00AF5B24" w:rsidRPr="00512791">
        <w:rPr>
          <w:rFonts w:ascii="Times New Roman" w:hAnsi="Times New Roman" w:cs="Times New Roman"/>
          <w:sz w:val="24"/>
          <w:szCs w:val="24"/>
        </w:rPr>
        <w:t xml:space="preserve"> (1991) </w:t>
      </w:r>
      <w:r w:rsidRPr="00512791">
        <w:rPr>
          <w:rFonts w:ascii="Times New Roman" w:hAnsi="Times New Roman" w:cs="Times New Roman"/>
          <w:sz w:val="24"/>
          <w:szCs w:val="24"/>
        </w:rPr>
        <w:t xml:space="preserve">Mapping the </w:t>
      </w:r>
      <w:r w:rsidR="00AF5B24" w:rsidRPr="00512791">
        <w:rPr>
          <w:rFonts w:ascii="Times New Roman" w:hAnsi="Times New Roman" w:cs="Times New Roman"/>
          <w:sz w:val="24"/>
          <w:szCs w:val="24"/>
        </w:rPr>
        <w:t>m</w:t>
      </w:r>
      <w:r w:rsidRPr="00512791">
        <w:rPr>
          <w:rFonts w:ascii="Times New Roman" w:hAnsi="Times New Roman" w:cs="Times New Roman"/>
          <w:sz w:val="24"/>
          <w:szCs w:val="24"/>
        </w:rPr>
        <w:t xml:space="preserve">argins: Intersectionality, </w:t>
      </w:r>
      <w:r w:rsidR="00AF5B24" w:rsidRPr="00512791">
        <w:rPr>
          <w:rFonts w:ascii="Times New Roman" w:hAnsi="Times New Roman" w:cs="Times New Roman"/>
          <w:sz w:val="24"/>
          <w:szCs w:val="24"/>
        </w:rPr>
        <w:t>i</w:t>
      </w:r>
      <w:r w:rsidRPr="00512791">
        <w:rPr>
          <w:rFonts w:ascii="Times New Roman" w:hAnsi="Times New Roman" w:cs="Times New Roman"/>
          <w:sz w:val="24"/>
          <w:szCs w:val="24"/>
        </w:rPr>
        <w:t xml:space="preserve">dentity </w:t>
      </w:r>
      <w:r w:rsidR="00AF5B24" w:rsidRPr="00512791">
        <w:rPr>
          <w:rFonts w:ascii="Times New Roman" w:hAnsi="Times New Roman" w:cs="Times New Roman"/>
          <w:sz w:val="24"/>
          <w:szCs w:val="24"/>
        </w:rPr>
        <w:t>p</w:t>
      </w:r>
      <w:r w:rsidRPr="00512791">
        <w:rPr>
          <w:rFonts w:ascii="Times New Roman" w:hAnsi="Times New Roman" w:cs="Times New Roman"/>
          <w:sz w:val="24"/>
          <w:szCs w:val="24"/>
        </w:rPr>
        <w:t xml:space="preserve">olitics and </w:t>
      </w:r>
      <w:r w:rsidR="00AF5B24" w:rsidRPr="00512791">
        <w:rPr>
          <w:rFonts w:ascii="Times New Roman" w:hAnsi="Times New Roman" w:cs="Times New Roman"/>
          <w:sz w:val="24"/>
          <w:szCs w:val="24"/>
        </w:rPr>
        <w:t>v</w:t>
      </w:r>
      <w:r w:rsidRPr="00512791">
        <w:rPr>
          <w:rFonts w:ascii="Times New Roman" w:hAnsi="Times New Roman" w:cs="Times New Roman"/>
          <w:sz w:val="24"/>
          <w:szCs w:val="24"/>
        </w:rPr>
        <w:t xml:space="preserve">iolence against </w:t>
      </w:r>
      <w:r w:rsidR="00AF5B24" w:rsidRPr="00512791">
        <w:rPr>
          <w:rFonts w:ascii="Times New Roman" w:hAnsi="Times New Roman" w:cs="Times New Roman"/>
          <w:sz w:val="24"/>
          <w:szCs w:val="24"/>
        </w:rPr>
        <w:t>w</w:t>
      </w:r>
      <w:r w:rsidRPr="00512791">
        <w:rPr>
          <w:rFonts w:ascii="Times New Roman" w:hAnsi="Times New Roman" w:cs="Times New Roman"/>
          <w:sz w:val="24"/>
          <w:szCs w:val="24"/>
        </w:rPr>
        <w:t xml:space="preserve">omen of </w:t>
      </w:r>
      <w:r w:rsidR="00AF5B24" w:rsidRPr="00512791">
        <w:rPr>
          <w:rFonts w:ascii="Times New Roman" w:hAnsi="Times New Roman" w:cs="Times New Roman"/>
          <w:sz w:val="24"/>
          <w:szCs w:val="24"/>
        </w:rPr>
        <w:t>colour.</w:t>
      </w:r>
      <w:r w:rsidRPr="00512791">
        <w:rPr>
          <w:rFonts w:ascii="Times New Roman" w:hAnsi="Times New Roman" w:cs="Times New Roman"/>
          <w:sz w:val="24"/>
          <w:szCs w:val="24"/>
        </w:rPr>
        <w:t xml:space="preserve"> </w:t>
      </w:r>
      <w:r w:rsidRPr="00AA1BD6">
        <w:rPr>
          <w:rFonts w:ascii="Times New Roman" w:hAnsi="Times New Roman" w:cs="Times New Roman"/>
          <w:i/>
          <w:sz w:val="24"/>
          <w:szCs w:val="24"/>
        </w:rPr>
        <w:t>Stanford Law Review</w:t>
      </w:r>
      <w:r w:rsidR="00630C61" w:rsidRPr="00512791">
        <w:rPr>
          <w:rFonts w:ascii="Times New Roman" w:hAnsi="Times New Roman" w:cs="Times New Roman"/>
          <w:sz w:val="24"/>
          <w:szCs w:val="24"/>
        </w:rPr>
        <w:t xml:space="preserve"> 43</w:t>
      </w:r>
      <w:r w:rsidR="00AF5B24" w:rsidRPr="00512791">
        <w:rPr>
          <w:rFonts w:ascii="Times New Roman" w:hAnsi="Times New Roman" w:cs="Times New Roman"/>
          <w:sz w:val="24"/>
          <w:szCs w:val="24"/>
        </w:rPr>
        <w:t xml:space="preserve">(6): </w:t>
      </w:r>
      <w:r w:rsidR="00630C61" w:rsidRPr="00512791">
        <w:rPr>
          <w:rFonts w:ascii="Times New Roman" w:hAnsi="Times New Roman" w:cs="Times New Roman"/>
          <w:sz w:val="24"/>
          <w:szCs w:val="24"/>
        </w:rPr>
        <w:t>1241-1299</w:t>
      </w:r>
      <w:r w:rsidR="004C0BD0" w:rsidRPr="00512791">
        <w:rPr>
          <w:rFonts w:ascii="Times New Roman" w:hAnsi="Times New Roman" w:cs="Times New Roman"/>
          <w:sz w:val="24"/>
          <w:szCs w:val="24"/>
        </w:rPr>
        <w:t>.</w:t>
      </w:r>
      <w:r w:rsidR="00630C61" w:rsidRPr="00512791">
        <w:rPr>
          <w:rFonts w:ascii="Times New Roman" w:hAnsi="Times New Roman" w:cs="Times New Roman"/>
          <w:sz w:val="24"/>
          <w:szCs w:val="24"/>
        </w:rPr>
        <w:t xml:space="preserve"> </w:t>
      </w:r>
    </w:p>
    <w:p w14:paraId="5BC37CB3" w14:textId="42D62DD2" w:rsidR="00630C61" w:rsidRDefault="00630C61" w:rsidP="00630C61">
      <w:pPr>
        <w:ind w:left="567" w:right="567"/>
        <w:rPr>
          <w:rFonts w:ascii="Times New Roman" w:hAnsi="Times New Roman" w:cs="Times New Roman"/>
          <w:sz w:val="24"/>
          <w:szCs w:val="24"/>
        </w:rPr>
      </w:pPr>
      <w:proofErr w:type="spellStart"/>
      <w:r w:rsidRPr="00512791">
        <w:rPr>
          <w:rFonts w:ascii="Times New Roman" w:hAnsi="Times New Roman" w:cs="Times New Roman"/>
          <w:sz w:val="24"/>
          <w:szCs w:val="24"/>
        </w:rPr>
        <w:t>Crinis</w:t>
      </w:r>
      <w:proofErr w:type="spellEnd"/>
      <w:r w:rsidRPr="00512791">
        <w:rPr>
          <w:rFonts w:ascii="Times New Roman" w:hAnsi="Times New Roman" w:cs="Times New Roman"/>
          <w:sz w:val="24"/>
          <w:szCs w:val="24"/>
        </w:rPr>
        <w:t xml:space="preserve"> V (2014) Continuities and </w:t>
      </w:r>
      <w:r w:rsidR="00AF5B24" w:rsidRPr="00512791">
        <w:rPr>
          <w:rFonts w:ascii="Times New Roman" w:hAnsi="Times New Roman" w:cs="Times New Roman"/>
          <w:sz w:val="24"/>
          <w:szCs w:val="24"/>
        </w:rPr>
        <w:t>d</w:t>
      </w:r>
      <w:r w:rsidRPr="00512791">
        <w:rPr>
          <w:rFonts w:ascii="Times New Roman" w:hAnsi="Times New Roman" w:cs="Times New Roman"/>
          <w:sz w:val="24"/>
          <w:szCs w:val="24"/>
        </w:rPr>
        <w:t xml:space="preserve">iscontinuities: Malay </w:t>
      </w:r>
      <w:r w:rsidR="00AF5B24" w:rsidRPr="00512791">
        <w:rPr>
          <w:rFonts w:ascii="Times New Roman" w:hAnsi="Times New Roman" w:cs="Times New Roman"/>
          <w:sz w:val="24"/>
          <w:szCs w:val="24"/>
        </w:rPr>
        <w:t>w</w:t>
      </w:r>
      <w:r w:rsidRPr="00512791">
        <w:rPr>
          <w:rFonts w:ascii="Times New Roman" w:hAnsi="Times New Roman" w:cs="Times New Roman"/>
          <w:sz w:val="24"/>
          <w:szCs w:val="24"/>
        </w:rPr>
        <w:t xml:space="preserve">orkers and </w:t>
      </w:r>
      <w:r w:rsidR="00AF5B24" w:rsidRPr="00512791">
        <w:rPr>
          <w:rFonts w:ascii="Times New Roman" w:hAnsi="Times New Roman" w:cs="Times New Roman"/>
          <w:sz w:val="24"/>
          <w:szCs w:val="24"/>
        </w:rPr>
        <w:t>m</w:t>
      </w:r>
      <w:r w:rsidRPr="00512791">
        <w:rPr>
          <w:rFonts w:ascii="Times New Roman" w:hAnsi="Times New Roman" w:cs="Times New Roman"/>
          <w:sz w:val="24"/>
          <w:szCs w:val="24"/>
        </w:rPr>
        <w:t xml:space="preserve">igrant </w:t>
      </w:r>
      <w:r w:rsidR="00AF5B24" w:rsidRPr="00512791">
        <w:rPr>
          <w:rFonts w:ascii="Times New Roman" w:hAnsi="Times New Roman" w:cs="Times New Roman"/>
          <w:sz w:val="24"/>
          <w:szCs w:val="24"/>
        </w:rPr>
        <w:t>w</w:t>
      </w:r>
      <w:r w:rsidRPr="00512791">
        <w:rPr>
          <w:rFonts w:ascii="Times New Roman" w:hAnsi="Times New Roman" w:cs="Times New Roman"/>
          <w:sz w:val="24"/>
          <w:szCs w:val="24"/>
        </w:rPr>
        <w:t xml:space="preserve">orkers in the </w:t>
      </w:r>
      <w:r w:rsidR="00AF5B24" w:rsidRPr="00512791">
        <w:rPr>
          <w:rFonts w:ascii="Times New Roman" w:hAnsi="Times New Roman" w:cs="Times New Roman"/>
          <w:sz w:val="24"/>
          <w:szCs w:val="24"/>
        </w:rPr>
        <w:t>m</w:t>
      </w:r>
      <w:r w:rsidRPr="00512791">
        <w:rPr>
          <w:rFonts w:ascii="Times New Roman" w:hAnsi="Times New Roman" w:cs="Times New Roman"/>
          <w:sz w:val="24"/>
          <w:szCs w:val="24"/>
        </w:rPr>
        <w:t xml:space="preserve">anufacturing </w:t>
      </w:r>
      <w:r w:rsidR="00AF5B24" w:rsidRPr="00512791">
        <w:rPr>
          <w:rFonts w:ascii="Times New Roman" w:hAnsi="Times New Roman" w:cs="Times New Roman"/>
          <w:sz w:val="24"/>
          <w:szCs w:val="24"/>
        </w:rPr>
        <w:t>industries.</w:t>
      </w:r>
      <w:r w:rsidRPr="00512791">
        <w:rPr>
          <w:rFonts w:ascii="Times New Roman" w:hAnsi="Times New Roman" w:cs="Times New Roman"/>
          <w:sz w:val="24"/>
          <w:szCs w:val="24"/>
        </w:rPr>
        <w:t xml:space="preserve"> </w:t>
      </w:r>
      <w:r w:rsidRPr="00AA1BD6">
        <w:rPr>
          <w:rFonts w:ascii="Times New Roman" w:hAnsi="Times New Roman" w:cs="Times New Roman"/>
          <w:i/>
          <w:sz w:val="24"/>
          <w:szCs w:val="24"/>
        </w:rPr>
        <w:t>Intersections: Gender and Sexuality in Asia and the Pacific</w:t>
      </w:r>
      <w:r w:rsidR="00AF5B24" w:rsidRPr="00AA1BD6">
        <w:rPr>
          <w:rFonts w:ascii="Times New Roman" w:hAnsi="Times New Roman" w:cs="Times New Roman"/>
          <w:i/>
          <w:sz w:val="24"/>
          <w:szCs w:val="24"/>
        </w:rPr>
        <w:t xml:space="preserve"> </w:t>
      </w:r>
      <w:r w:rsidR="00AF5B24" w:rsidRPr="00512791">
        <w:rPr>
          <w:rFonts w:ascii="Times New Roman" w:hAnsi="Times New Roman" w:cs="Times New Roman"/>
          <w:sz w:val="24"/>
          <w:szCs w:val="24"/>
        </w:rPr>
        <w:t>36:</w:t>
      </w:r>
      <w:r w:rsidRPr="00512791">
        <w:rPr>
          <w:rFonts w:ascii="Times New Roman" w:hAnsi="Times New Roman" w:cs="Times New Roman"/>
          <w:sz w:val="24"/>
          <w:szCs w:val="24"/>
        </w:rPr>
        <w:t xml:space="preserve"> 1-10</w:t>
      </w:r>
      <w:r w:rsidR="004C0BD0" w:rsidRPr="00512791">
        <w:rPr>
          <w:rFonts w:ascii="Times New Roman" w:hAnsi="Times New Roman" w:cs="Times New Roman"/>
          <w:sz w:val="24"/>
          <w:szCs w:val="24"/>
        </w:rPr>
        <w:t>.</w:t>
      </w:r>
      <w:r w:rsidRPr="00512791">
        <w:rPr>
          <w:rFonts w:ascii="Times New Roman" w:hAnsi="Times New Roman" w:cs="Times New Roman"/>
          <w:sz w:val="24"/>
          <w:szCs w:val="24"/>
        </w:rPr>
        <w:t xml:space="preserve"> </w:t>
      </w:r>
    </w:p>
    <w:p w14:paraId="0CA2A073" w14:textId="344FDC4D" w:rsidR="009B4A2F" w:rsidRPr="009B4A2F" w:rsidRDefault="009B4A2F" w:rsidP="00630C61">
      <w:pPr>
        <w:ind w:left="567" w:right="567"/>
        <w:rPr>
          <w:rFonts w:ascii="Times New Roman" w:hAnsi="Times New Roman" w:cs="Times New Roman"/>
          <w:sz w:val="24"/>
          <w:szCs w:val="24"/>
        </w:rPr>
      </w:pPr>
      <w:proofErr w:type="spellStart"/>
      <w:r w:rsidRPr="009B4A2F">
        <w:rPr>
          <w:rFonts w:ascii="Times New Roman" w:hAnsi="Times New Roman" w:cs="Times New Roman"/>
          <w:sz w:val="24"/>
          <w:szCs w:val="24"/>
          <w:highlight w:val="yellow"/>
        </w:rPr>
        <w:t>Crinis</w:t>
      </w:r>
      <w:proofErr w:type="spellEnd"/>
      <w:r w:rsidRPr="009B4A2F">
        <w:rPr>
          <w:rFonts w:ascii="Times New Roman" w:hAnsi="Times New Roman" w:cs="Times New Roman"/>
          <w:sz w:val="24"/>
          <w:szCs w:val="24"/>
          <w:highlight w:val="yellow"/>
        </w:rPr>
        <w:t xml:space="preserve"> V and Ngoc Tran A </w:t>
      </w:r>
      <w:r>
        <w:rPr>
          <w:rFonts w:ascii="Times New Roman" w:hAnsi="Times New Roman" w:cs="Times New Roman"/>
          <w:sz w:val="24"/>
          <w:szCs w:val="24"/>
          <w:highlight w:val="yellow"/>
        </w:rPr>
        <w:t xml:space="preserve">(2017) </w:t>
      </w:r>
      <w:r w:rsidRPr="009B4A2F">
        <w:rPr>
          <w:rFonts w:ascii="Times New Roman" w:hAnsi="Times New Roman" w:cs="Times New Roman"/>
          <w:sz w:val="24"/>
          <w:szCs w:val="24"/>
          <w:highlight w:val="yellow"/>
        </w:rPr>
        <w:t>Migrant Workers in Malaysia:</w:t>
      </w:r>
      <w:r>
        <w:rPr>
          <w:rFonts w:ascii="Times New Roman" w:hAnsi="Times New Roman" w:cs="Times New Roman"/>
          <w:sz w:val="24"/>
          <w:szCs w:val="24"/>
          <w:highlight w:val="yellow"/>
        </w:rPr>
        <w:t xml:space="preserve"> Networking in Christian Spaces. I</w:t>
      </w:r>
      <w:r w:rsidRPr="009B4A2F">
        <w:rPr>
          <w:rFonts w:ascii="Times New Roman" w:hAnsi="Times New Roman" w:cs="Times New Roman"/>
          <w:sz w:val="24"/>
          <w:szCs w:val="24"/>
          <w:highlight w:val="yellow"/>
        </w:rPr>
        <w:t>n</w:t>
      </w:r>
      <w:r>
        <w:rPr>
          <w:rFonts w:ascii="Times New Roman" w:hAnsi="Times New Roman" w:cs="Times New Roman"/>
          <w:sz w:val="24"/>
          <w:szCs w:val="24"/>
          <w:highlight w:val="yellow"/>
        </w:rPr>
        <w:t>:</w:t>
      </w:r>
      <w:r w:rsidRPr="009B4A2F">
        <w:rPr>
          <w:rFonts w:ascii="Times New Roman" w:hAnsi="Times New Roman" w:cs="Times New Roman"/>
          <w:sz w:val="24"/>
          <w:szCs w:val="24"/>
          <w:highlight w:val="yellow"/>
        </w:rPr>
        <w:t xml:space="preserve"> </w:t>
      </w:r>
      <w:proofErr w:type="spellStart"/>
      <w:r w:rsidRPr="009B4A2F">
        <w:rPr>
          <w:rFonts w:ascii="Times New Roman" w:hAnsi="Times New Roman" w:cs="Times New Roman"/>
          <w:sz w:val="24"/>
          <w:szCs w:val="24"/>
          <w:highlight w:val="yellow"/>
        </w:rPr>
        <w:t>Crinis</w:t>
      </w:r>
      <w:proofErr w:type="spellEnd"/>
      <w:r w:rsidRPr="009B4A2F">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V </w:t>
      </w:r>
      <w:r w:rsidRPr="009B4A2F">
        <w:rPr>
          <w:rFonts w:ascii="Times New Roman" w:hAnsi="Times New Roman" w:cs="Times New Roman"/>
          <w:sz w:val="24"/>
          <w:szCs w:val="24"/>
          <w:highlight w:val="yellow"/>
        </w:rPr>
        <w:t xml:space="preserve">and Vickers </w:t>
      </w:r>
      <w:r>
        <w:rPr>
          <w:rFonts w:ascii="Times New Roman" w:hAnsi="Times New Roman" w:cs="Times New Roman"/>
          <w:sz w:val="24"/>
          <w:szCs w:val="24"/>
          <w:highlight w:val="yellow"/>
        </w:rPr>
        <w:t xml:space="preserve">A </w:t>
      </w:r>
      <w:r w:rsidRPr="009B4A2F">
        <w:rPr>
          <w:rFonts w:ascii="Times New Roman" w:hAnsi="Times New Roman" w:cs="Times New Roman"/>
          <w:sz w:val="24"/>
          <w:szCs w:val="24"/>
          <w:highlight w:val="yellow"/>
        </w:rPr>
        <w:t>(</w:t>
      </w:r>
      <w:proofErr w:type="spellStart"/>
      <w:r w:rsidRPr="009B4A2F">
        <w:rPr>
          <w:rFonts w:ascii="Times New Roman" w:hAnsi="Times New Roman" w:cs="Times New Roman"/>
          <w:sz w:val="24"/>
          <w:szCs w:val="24"/>
          <w:highlight w:val="yellow"/>
        </w:rPr>
        <w:t>eds</w:t>
      </w:r>
      <w:proofErr w:type="spellEnd"/>
      <w:r w:rsidRPr="009B4A2F">
        <w:rPr>
          <w:rFonts w:ascii="Times New Roman" w:hAnsi="Times New Roman" w:cs="Times New Roman"/>
          <w:sz w:val="24"/>
          <w:szCs w:val="24"/>
          <w:highlight w:val="yellow"/>
        </w:rPr>
        <w:t xml:space="preserve">) </w:t>
      </w:r>
      <w:r w:rsidRPr="009B4A2F">
        <w:rPr>
          <w:rFonts w:ascii="Times New Roman" w:hAnsi="Times New Roman" w:cs="Times New Roman"/>
          <w:i/>
          <w:sz w:val="24"/>
          <w:szCs w:val="24"/>
          <w:highlight w:val="yellow"/>
        </w:rPr>
        <w:t>Labour in the Clothing Industry in the Asia Pacific</w:t>
      </w:r>
      <w:r>
        <w:rPr>
          <w:rFonts w:ascii="Times New Roman" w:hAnsi="Times New Roman" w:cs="Times New Roman"/>
          <w:sz w:val="24"/>
          <w:szCs w:val="24"/>
          <w:highlight w:val="yellow"/>
        </w:rPr>
        <w:t>. London: Routledge pp</w:t>
      </w:r>
      <w:r w:rsidRPr="009B4A2F">
        <w:rPr>
          <w:rFonts w:ascii="Times New Roman" w:hAnsi="Times New Roman" w:cs="Times New Roman"/>
          <w:sz w:val="24"/>
          <w:szCs w:val="24"/>
          <w:highlight w:val="yellow"/>
        </w:rPr>
        <w:t xml:space="preserve"> 80-96.</w:t>
      </w:r>
    </w:p>
    <w:p w14:paraId="79018152" w14:textId="77777777" w:rsidR="007A514E" w:rsidRPr="00512791" w:rsidRDefault="007A514E" w:rsidP="007A514E">
      <w:pPr>
        <w:spacing w:line="240" w:lineRule="auto"/>
        <w:ind w:left="567" w:right="567"/>
        <w:rPr>
          <w:rFonts w:ascii="Times New Roman" w:eastAsia="Times New Roman" w:hAnsi="Times New Roman" w:cs="Times New Roman"/>
          <w:sz w:val="24"/>
          <w:szCs w:val="24"/>
          <w:lang w:eastAsia="en-GB"/>
        </w:rPr>
      </w:pPr>
      <w:r w:rsidRPr="00512791">
        <w:rPr>
          <w:rFonts w:ascii="Times New Roman" w:hAnsi="Times New Roman" w:cs="Times New Roman"/>
          <w:sz w:val="24"/>
          <w:szCs w:val="24"/>
        </w:rPr>
        <w:t xml:space="preserve">Croucher R and Miles L (2018) </w:t>
      </w:r>
      <w:r w:rsidRPr="00512791">
        <w:rPr>
          <w:rFonts w:ascii="Times New Roman" w:hAnsi="Times New Roman" w:cs="Times New Roman"/>
          <w:bCs/>
          <w:sz w:val="24"/>
          <w:szCs w:val="24"/>
        </w:rPr>
        <w:t xml:space="preserve">Ethnicity, popular democratic movements and labour in Malaysia. </w:t>
      </w:r>
      <w:r w:rsidRPr="00AA1BD6">
        <w:rPr>
          <w:rFonts w:ascii="Times New Roman" w:hAnsi="Times New Roman" w:cs="Times New Roman"/>
          <w:bCs/>
          <w:i/>
          <w:sz w:val="24"/>
          <w:szCs w:val="24"/>
        </w:rPr>
        <w:t>Economic and Industrial Democracy</w:t>
      </w:r>
      <w:r w:rsidRPr="00512791">
        <w:rPr>
          <w:rFonts w:ascii="Times New Roman" w:hAnsi="Times New Roman" w:cs="Times New Roman"/>
          <w:bCs/>
          <w:sz w:val="24"/>
          <w:szCs w:val="24"/>
        </w:rPr>
        <w:t xml:space="preserve"> 39(2): 294-311.</w:t>
      </w:r>
    </w:p>
    <w:p w14:paraId="7060508D" w14:textId="4B209723" w:rsidR="000C5A53" w:rsidRPr="00512791" w:rsidRDefault="00AF5B24" w:rsidP="000C5A53">
      <w:pPr>
        <w:ind w:left="567" w:right="567"/>
        <w:rPr>
          <w:rFonts w:ascii="Times New Roman" w:hAnsi="Times New Roman" w:cs="Times New Roman"/>
          <w:sz w:val="24"/>
          <w:szCs w:val="24"/>
        </w:rPr>
      </w:pPr>
      <w:proofErr w:type="spellStart"/>
      <w:r w:rsidRPr="00512791">
        <w:rPr>
          <w:rFonts w:ascii="Times New Roman" w:hAnsi="Times New Roman" w:cs="Times New Roman"/>
          <w:sz w:val="24"/>
          <w:szCs w:val="24"/>
        </w:rPr>
        <w:t>Devadason</w:t>
      </w:r>
      <w:proofErr w:type="spellEnd"/>
      <w:r w:rsidR="00630C61" w:rsidRPr="00512791">
        <w:rPr>
          <w:rFonts w:ascii="Times New Roman" w:hAnsi="Times New Roman" w:cs="Times New Roman"/>
          <w:sz w:val="24"/>
          <w:szCs w:val="24"/>
        </w:rPr>
        <w:t xml:space="preserve"> S</w:t>
      </w:r>
      <w:r w:rsidRPr="00512791">
        <w:rPr>
          <w:rFonts w:ascii="Times New Roman" w:hAnsi="Times New Roman" w:cs="Times New Roman"/>
          <w:sz w:val="24"/>
          <w:szCs w:val="24"/>
        </w:rPr>
        <w:t xml:space="preserve"> and</w:t>
      </w:r>
      <w:r w:rsidR="00630C61" w:rsidRPr="00512791">
        <w:rPr>
          <w:rFonts w:ascii="Times New Roman" w:hAnsi="Times New Roman" w:cs="Times New Roman"/>
          <w:sz w:val="24"/>
          <w:szCs w:val="24"/>
        </w:rPr>
        <w:t xml:space="preserve"> Chan, </w:t>
      </w:r>
      <w:r w:rsidRPr="00512791">
        <w:rPr>
          <w:rFonts w:ascii="Times New Roman" w:hAnsi="Times New Roman" w:cs="Times New Roman"/>
          <w:sz w:val="24"/>
          <w:szCs w:val="24"/>
        </w:rPr>
        <w:t xml:space="preserve">WM (2014) </w:t>
      </w:r>
      <w:r w:rsidR="00630C61" w:rsidRPr="00512791">
        <w:rPr>
          <w:rFonts w:ascii="Times New Roman" w:hAnsi="Times New Roman" w:cs="Times New Roman"/>
          <w:sz w:val="24"/>
          <w:szCs w:val="24"/>
        </w:rPr>
        <w:t xml:space="preserve">Policies and </w:t>
      </w:r>
      <w:r w:rsidRPr="00512791">
        <w:rPr>
          <w:rFonts w:ascii="Times New Roman" w:hAnsi="Times New Roman" w:cs="Times New Roman"/>
          <w:sz w:val="24"/>
          <w:szCs w:val="24"/>
        </w:rPr>
        <w:t xml:space="preserve">laws regulating migrant workers </w:t>
      </w:r>
      <w:r w:rsidR="00630C61" w:rsidRPr="00512791">
        <w:rPr>
          <w:rFonts w:ascii="Times New Roman" w:hAnsi="Times New Roman" w:cs="Times New Roman"/>
          <w:sz w:val="24"/>
          <w:szCs w:val="24"/>
        </w:rPr>
        <w:t xml:space="preserve">in Malaysia: A </w:t>
      </w:r>
      <w:r w:rsidRPr="00512791">
        <w:rPr>
          <w:rFonts w:ascii="Times New Roman" w:hAnsi="Times New Roman" w:cs="Times New Roman"/>
          <w:sz w:val="24"/>
          <w:szCs w:val="24"/>
        </w:rPr>
        <w:t>c</w:t>
      </w:r>
      <w:r w:rsidR="00630C61" w:rsidRPr="00512791">
        <w:rPr>
          <w:rFonts w:ascii="Times New Roman" w:hAnsi="Times New Roman" w:cs="Times New Roman"/>
          <w:sz w:val="24"/>
          <w:szCs w:val="24"/>
        </w:rPr>
        <w:t xml:space="preserve">ritical </w:t>
      </w:r>
      <w:r w:rsidRPr="00512791">
        <w:rPr>
          <w:rFonts w:ascii="Times New Roman" w:hAnsi="Times New Roman" w:cs="Times New Roman"/>
          <w:sz w:val="24"/>
          <w:szCs w:val="24"/>
        </w:rPr>
        <w:t xml:space="preserve">appraisal. </w:t>
      </w:r>
      <w:r w:rsidRPr="00AA1BD6">
        <w:rPr>
          <w:rFonts w:ascii="Times New Roman" w:hAnsi="Times New Roman" w:cs="Times New Roman"/>
          <w:i/>
          <w:sz w:val="24"/>
          <w:szCs w:val="24"/>
        </w:rPr>
        <w:t>Journal of Contemporary Asia</w:t>
      </w:r>
      <w:r w:rsidR="00630C61" w:rsidRPr="00512791">
        <w:rPr>
          <w:rFonts w:ascii="Times New Roman" w:hAnsi="Times New Roman" w:cs="Times New Roman"/>
          <w:sz w:val="24"/>
          <w:szCs w:val="24"/>
        </w:rPr>
        <w:t xml:space="preserve"> 44</w:t>
      </w:r>
      <w:r w:rsidRPr="00512791">
        <w:rPr>
          <w:rFonts w:ascii="Times New Roman" w:hAnsi="Times New Roman" w:cs="Times New Roman"/>
          <w:sz w:val="24"/>
          <w:szCs w:val="24"/>
        </w:rPr>
        <w:t xml:space="preserve">(1): </w:t>
      </w:r>
      <w:r w:rsidR="00630C61" w:rsidRPr="00512791">
        <w:rPr>
          <w:rFonts w:ascii="Times New Roman" w:hAnsi="Times New Roman" w:cs="Times New Roman"/>
          <w:sz w:val="24"/>
          <w:szCs w:val="24"/>
        </w:rPr>
        <w:t>19-35</w:t>
      </w:r>
      <w:r w:rsidR="004C0BD0" w:rsidRPr="00512791">
        <w:rPr>
          <w:rFonts w:ascii="Times New Roman" w:hAnsi="Times New Roman" w:cs="Times New Roman"/>
          <w:sz w:val="24"/>
          <w:szCs w:val="24"/>
        </w:rPr>
        <w:t>.</w:t>
      </w:r>
      <w:r w:rsidR="00630C61" w:rsidRPr="00512791">
        <w:rPr>
          <w:rFonts w:ascii="Times New Roman" w:hAnsi="Times New Roman" w:cs="Times New Roman"/>
          <w:sz w:val="24"/>
          <w:szCs w:val="24"/>
        </w:rPr>
        <w:t xml:space="preserve"> </w:t>
      </w:r>
      <w:r w:rsidR="000C5A53" w:rsidRPr="00512791">
        <w:rPr>
          <w:rFonts w:ascii="Times New Roman" w:hAnsi="Times New Roman" w:cs="Times New Roman"/>
          <w:sz w:val="24"/>
          <w:szCs w:val="24"/>
        </w:rPr>
        <w:t xml:space="preserve"> </w:t>
      </w:r>
    </w:p>
    <w:p w14:paraId="4F570FD6" w14:textId="66E3B3F2" w:rsidR="001E65DB" w:rsidRPr="00512791" w:rsidRDefault="00AF5B24" w:rsidP="001E65DB">
      <w:pPr>
        <w:ind w:left="567" w:right="567"/>
        <w:rPr>
          <w:rStyle w:val="pagerange"/>
          <w:rFonts w:ascii="Times New Roman" w:hAnsi="Times New Roman" w:cs="Times New Roman"/>
          <w:sz w:val="24"/>
          <w:szCs w:val="24"/>
        </w:rPr>
      </w:pPr>
      <w:r w:rsidRPr="00512791">
        <w:rPr>
          <w:rStyle w:val="authors"/>
          <w:rFonts w:ascii="Times New Roman" w:hAnsi="Times New Roman" w:cs="Times New Roman"/>
          <w:sz w:val="24"/>
          <w:szCs w:val="24"/>
        </w:rPr>
        <w:t>Elias J</w:t>
      </w:r>
      <w:r w:rsidR="00E012F7" w:rsidRPr="00512791">
        <w:rPr>
          <w:rFonts w:ascii="Times New Roman" w:hAnsi="Times New Roman" w:cs="Times New Roman"/>
          <w:sz w:val="24"/>
          <w:szCs w:val="24"/>
        </w:rPr>
        <w:t xml:space="preserve"> </w:t>
      </w:r>
      <w:r w:rsidR="00E012F7" w:rsidRPr="00512791">
        <w:rPr>
          <w:rStyle w:val="Date1"/>
          <w:rFonts w:ascii="Times New Roman" w:hAnsi="Times New Roman" w:cs="Times New Roman"/>
          <w:sz w:val="24"/>
          <w:szCs w:val="24"/>
        </w:rPr>
        <w:t>(2015)</w:t>
      </w:r>
      <w:r w:rsidRPr="00512791">
        <w:rPr>
          <w:rFonts w:ascii="Times New Roman" w:hAnsi="Times New Roman" w:cs="Times New Roman"/>
          <w:sz w:val="24"/>
          <w:szCs w:val="24"/>
        </w:rPr>
        <w:t xml:space="preserve"> </w:t>
      </w:r>
      <w:r w:rsidR="00E012F7" w:rsidRPr="00512791">
        <w:rPr>
          <w:rStyle w:val="arttitle"/>
          <w:rFonts w:ascii="Times New Roman" w:hAnsi="Times New Roman" w:cs="Times New Roman"/>
          <w:sz w:val="24"/>
          <w:szCs w:val="24"/>
        </w:rPr>
        <w:t xml:space="preserve">Realising </w:t>
      </w:r>
      <w:r w:rsidRPr="00512791">
        <w:rPr>
          <w:rStyle w:val="arttitle"/>
          <w:rFonts w:ascii="Times New Roman" w:hAnsi="Times New Roman" w:cs="Times New Roman"/>
          <w:sz w:val="24"/>
          <w:szCs w:val="24"/>
        </w:rPr>
        <w:t>w</w:t>
      </w:r>
      <w:r w:rsidR="00E012F7" w:rsidRPr="00512791">
        <w:rPr>
          <w:rStyle w:val="arttitle"/>
          <w:rFonts w:ascii="Times New Roman" w:hAnsi="Times New Roman" w:cs="Times New Roman"/>
          <w:sz w:val="24"/>
          <w:szCs w:val="24"/>
        </w:rPr>
        <w:t xml:space="preserve">omen’s </w:t>
      </w:r>
      <w:r w:rsidRPr="00512791">
        <w:rPr>
          <w:rStyle w:val="arttitle"/>
          <w:rFonts w:ascii="Times New Roman" w:hAnsi="Times New Roman" w:cs="Times New Roman"/>
          <w:sz w:val="24"/>
          <w:szCs w:val="24"/>
        </w:rPr>
        <w:t>h</w:t>
      </w:r>
      <w:r w:rsidR="00E012F7" w:rsidRPr="00512791">
        <w:rPr>
          <w:rStyle w:val="arttitle"/>
          <w:rFonts w:ascii="Times New Roman" w:hAnsi="Times New Roman" w:cs="Times New Roman"/>
          <w:sz w:val="24"/>
          <w:szCs w:val="24"/>
        </w:rPr>
        <w:t xml:space="preserve">uman </w:t>
      </w:r>
      <w:r w:rsidRPr="00512791">
        <w:rPr>
          <w:rStyle w:val="arttitle"/>
          <w:rFonts w:ascii="Times New Roman" w:hAnsi="Times New Roman" w:cs="Times New Roman"/>
          <w:sz w:val="24"/>
          <w:szCs w:val="24"/>
        </w:rPr>
        <w:t>r</w:t>
      </w:r>
      <w:r w:rsidR="00E012F7" w:rsidRPr="00512791">
        <w:rPr>
          <w:rStyle w:val="arttitle"/>
          <w:rFonts w:ascii="Times New Roman" w:hAnsi="Times New Roman" w:cs="Times New Roman"/>
          <w:sz w:val="24"/>
          <w:szCs w:val="24"/>
        </w:rPr>
        <w:t>ights in Malaysia: The EMPOWER Report</w:t>
      </w:r>
      <w:r w:rsidRPr="00512791">
        <w:rPr>
          <w:rStyle w:val="arttitle"/>
          <w:rFonts w:ascii="Times New Roman" w:hAnsi="Times New Roman" w:cs="Times New Roman"/>
          <w:sz w:val="24"/>
          <w:szCs w:val="24"/>
        </w:rPr>
        <w:t xml:space="preserve">. </w:t>
      </w:r>
      <w:r w:rsidR="00E012F7" w:rsidRPr="00AA1BD6">
        <w:rPr>
          <w:rStyle w:val="serialtitle"/>
          <w:rFonts w:ascii="Times New Roman" w:hAnsi="Times New Roman" w:cs="Times New Roman"/>
          <w:i/>
          <w:sz w:val="24"/>
          <w:szCs w:val="24"/>
        </w:rPr>
        <w:t>Asian Studies Review</w:t>
      </w:r>
      <w:r w:rsidRPr="00512791">
        <w:rPr>
          <w:rStyle w:val="serialtitle"/>
          <w:rFonts w:ascii="Times New Roman" w:hAnsi="Times New Roman" w:cs="Times New Roman"/>
          <w:sz w:val="24"/>
          <w:szCs w:val="24"/>
        </w:rPr>
        <w:t xml:space="preserve"> </w:t>
      </w:r>
      <w:r w:rsidR="00E012F7" w:rsidRPr="00512791">
        <w:rPr>
          <w:rStyle w:val="volumeissue"/>
          <w:rFonts w:ascii="Times New Roman" w:hAnsi="Times New Roman" w:cs="Times New Roman"/>
          <w:sz w:val="24"/>
          <w:szCs w:val="24"/>
        </w:rPr>
        <w:t>39</w:t>
      </w:r>
      <w:r w:rsidRPr="00512791">
        <w:rPr>
          <w:rStyle w:val="volumeissue"/>
          <w:rFonts w:ascii="Times New Roman" w:hAnsi="Times New Roman" w:cs="Times New Roman"/>
          <w:sz w:val="24"/>
          <w:szCs w:val="24"/>
        </w:rPr>
        <w:t xml:space="preserve">(2): </w:t>
      </w:r>
      <w:r w:rsidR="00E012F7" w:rsidRPr="00512791">
        <w:rPr>
          <w:rStyle w:val="pagerange"/>
          <w:rFonts w:ascii="Times New Roman" w:hAnsi="Times New Roman" w:cs="Times New Roman"/>
          <w:sz w:val="24"/>
          <w:szCs w:val="24"/>
        </w:rPr>
        <w:t>229-246</w:t>
      </w:r>
      <w:r w:rsidR="004C0BD0" w:rsidRPr="00512791">
        <w:rPr>
          <w:rStyle w:val="pagerange"/>
          <w:rFonts w:ascii="Times New Roman" w:hAnsi="Times New Roman" w:cs="Times New Roman"/>
          <w:sz w:val="24"/>
          <w:szCs w:val="24"/>
        </w:rPr>
        <w:t>.</w:t>
      </w:r>
      <w:r w:rsidR="001E65DB" w:rsidRPr="00512791">
        <w:rPr>
          <w:rStyle w:val="pagerange"/>
          <w:rFonts w:ascii="Times New Roman" w:hAnsi="Times New Roman" w:cs="Times New Roman"/>
          <w:sz w:val="24"/>
          <w:szCs w:val="24"/>
        </w:rPr>
        <w:t xml:space="preserve"> </w:t>
      </w:r>
    </w:p>
    <w:p w14:paraId="7C1F1767" w14:textId="14BE07EB" w:rsidR="001E65DB" w:rsidRPr="00512791" w:rsidRDefault="00AF5B24" w:rsidP="001E65DB">
      <w:pPr>
        <w:ind w:left="567" w:right="567"/>
        <w:rPr>
          <w:rFonts w:ascii="Times New Roman" w:eastAsia="Times New Roman" w:hAnsi="Times New Roman" w:cs="Times New Roman"/>
          <w:sz w:val="24"/>
          <w:szCs w:val="24"/>
          <w:lang w:eastAsia="en-GB"/>
        </w:rPr>
      </w:pPr>
      <w:r w:rsidRPr="00512791">
        <w:rPr>
          <w:rStyle w:val="pagerange"/>
          <w:rFonts w:ascii="Times New Roman" w:hAnsi="Times New Roman" w:cs="Times New Roman"/>
          <w:sz w:val="24"/>
          <w:szCs w:val="24"/>
        </w:rPr>
        <w:t>Farouk</w:t>
      </w:r>
      <w:r w:rsidR="001E65DB" w:rsidRPr="00512791">
        <w:rPr>
          <w:rStyle w:val="pagerange"/>
          <w:rFonts w:ascii="Times New Roman" w:hAnsi="Times New Roman" w:cs="Times New Roman"/>
          <w:sz w:val="24"/>
          <w:szCs w:val="24"/>
        </w:rPr>
        <w:t xml:space="preserve"> A</w:t>
      </w:r>
      <w:r w:rsidRPr="00512791">
        <w:rPr>
          <w:rStyle w:val="pagerange"/>
          <w:rFonts w:ascii="Times New Roman" w:hAnsi="Times New Roman" w:cs="Times New Roman"/>
          <w:sz w:val="24"/>
          <w:szCs w:val="24"/>
        </w:rPr>
        <w:t xml:space="preserve"> (2011) </w:t>
      </w:r>
      <w:r w:rsidR="00443E75" w:rsidRPr="00512791">
        <w:rPr>
          <w:rFonts w:ascii="Times New Roman" w:eastAsia="Times New Roman" w:hAnsi="Times New Roman" w:cs="Times New Roman"/>
          <w:sz w:val="24"/>
          <w:szCs w:val="24"/>
          <w:lang w:eastAsia="en-GB"/>
        </w:rPr>
        <w:t xml:space="preserve">The </w:t>
      </w:r>
      <w:r w:rsidRPr="00512791">
        <w:rPr>
          <w:rFonts w:ascii="Times New Roman" w:eastAsia="Times New Roman" w:hAnsi="Times New Roman" w:cs="Times New Roman"/>
          <w:sz w:val="24"/>
          <w:szCs w:val="24"/>
          <w:lang w:eastAsia="en-GB"/>
        </w:rPr>
        <w:t>limits of civil society in democratising the state</w:t>
      </w:r>
      <w:r w:rsidR="001E65DB" w:rsidRPr="00512791">
        <w:rPr>
          <w:rFonts w:ascii="Times New Roman" w:eastAsia="Times New Roman" w:hAnsi="Times New Roman" w:cs="Times New Roman"/>
          <w:sz w:val="24"/>
          <w:szCs w:val="24"/>
          <w:lang w:eastAsia="en-GB"/>
        </w:rPr>
        <w:t xml:space="preserve">: The Malaysian </w:t>
      </w:r>
      <w:r w:rsidRPr="00512791">
        <w:rPr>
          <w:rFonts w:ascii="Times New Roman" w:eastAsia="Times New Roman" w:hAnsi="Times New Roman" w:cs="Times New Roman"/>
          <w:sz w:val="24"/>
          <w:szCs w:val="24"/>
          <w:lang w:eastAsia="en-GB"/>
        </w:rPr>
        <w:t>c</w:t>
      </w:r>
      <w:r w:rsidR="001E65DB" w:rsidRPr="00512791">
        <w:rPr>
          <w:rFonts w:ascii="Times New Roman" w:eastAsia="Times New Roman" w:hAnsi="Times New Roman" w:cs="Times New Roman"/>
          <w:sz w:val="24"/>
          <w:szCs w:val="24"/>
          <w:lang w:eastAsia="en-GB"/>
        </w:rPr>
        <w:t>ase</w:t>
      </w:r>
      <w:r w:rsidRPr="00512791">
        <w:rPr>
          <w:rFonts w:ascii="Times New Roman" w:eastAsia="Times New Roman" w:hAnsi="Times New Roman" w:cs="Times New Roman"/>
          <w:sz w:val="24"/>
          <w:szCs w:val="24"/>
          <w:lang w:eastAsia="en-GB"/>
        </w:rPr>
        <w:t xml:space="preserve">. </w:t>
      </w:r>
      <w:r w:rsidRPr="00AA1BD6">
        <w:rPr>
          <w:rFonts w:ascii="Times New Roman" w:eastAsia="Times New Roman" w:hAnsi="Times New Roman" w:cs="Times New Roman"/>
          <w:i/>
          <w:sz w:val="24"/>
          <w:szCs w:val="24"/>
          <w:lang w:eastAsia="en-GB"/>
        </w:rPr>
        <w:t>Kajian Malaysia</w:t>
      </w:r>
      <w:r w:rsidR="001E65DB" w:rsidRPr="00AA1BD6">
        <w:rPr>
          <w:rFonts w:ascii="Times New Roman" w:eastAsia="Times New Roman" w:hAnsi="Times New Roman" w:cs="Times New Roman"/>
          <w:i/>
          <w:sz w:val="24"/>
          <w:szCs w:val="24"/>
          <w:lang w:eastAsia="en-GB"/>
        </w:rPr>
        <w:t xml:space="preserve"> </w:t>
      </w:r>
      <w:r w:rsidR="001E65DB" w:rsidRPr="00512791">
        <w:rPr>
          <w:rFonts w:ascii="Times New Roman" w:eastAsia="Times New Roman" w:hAnsi="Times New Roman" w:cs="Times New Roman"/>
          <w:sz w:val="24"/>
          <w:szCs w:val="24"/>
          <w:lang w:eastAsia="en-GB"/>
        </w:rPr>
        <w:t>29</w:t>
      </w:r>
      <w:r w:rsidRPr="00512791">
        <w:rPr>
          <w:rFonts w:ascii="Times New Roman" w:eastAsia="Times New Roman" w:hAnsi="Times New Roman" w:cs="Times New Roman"/>
          <w:sz w:val="24"/>
          <w:szCs w:val="24"/>
          <w:lang w:eastAsia="en-GB"/>
        </w:rPr>
        <w:t xml:space="preserve">(1): </w:t>
      </w:r>
      <w:r w:rsidR="001E65DB" w:rsidRPr="00512791">
        <w:rPr>
          <w:rFonts w:ascii="Times New Roman" w:eastAsia="Times New Roman" w:hAnsi="Times New Roman" w:cs="Times New Roman"/>
          <w:sz w:val="24"/>
          <w:szCs w:val="24"/>
          <w:lang w:eastAsia="en-GB"/>
        </w:rPr>
        <w:t>9</w:t>
      </w:r>
      <w:r w:rsidR="003B46AD">
        <w:rPr>
          <w:rFonts w:ascii="Times New Roman" w:eastAsia="Times New Roman" w:hAnsi="Times New Roman" w:cs="Times New Roman"/>
          <w:sz w:val="24"/>
          <w:szCs w:val="24"/>
          <w:lang w:eastAsia="en-GB"/>
        </w:rPr>
        <w:t>1</w:t>
      </w:r>
      <w:r w:rsidR="001E65DB" w:rsidRPr="00512791">
        <w:rPr>
          <w:rFonts w:ascii="Times New Roman" w:eastAsia="Times New Roman" w:hAnsi="Times New Roman" w:cs="Times New Roman"/>
          <w:sz w:val="24"/>
          <w:szCs w:val="24"/>
          <w:lang w:eastAsia="en-GB"/>
        </w:rPr>
        <w:t>-109</w:t>
      </w:r>
      <w:r w:rsidR="004C0BD0" w:rsidRPr="00512791">
        <w:rPr>
          <w:rFonts w:ascii="Times New Roman" w:eastAsia="Times New Roman" w:hAnsi="Times New Roman" w:cs="Times New Roman"/>
          <w:sz w:val="24"/>
          <w:szCs w:val="24"/>
          <w:lang w:eastAsia="en-GB"/>
        </w:rPr>
        <w:t>.</w:t>
      </w:r>
    </w:p>
    <w:p w14:paraId="12DDEEED" w14:textId="412779E3" w:rsidR="001E65DB" w:rsidRDefault="00AF5B24" w:rsidP="001E65DB">
      <w:pPr>
        <w:ind w:left="567" w:right="567"/>
        <w:rPr>
          <w:rFonts w:ascii="Times New Roman" w:eastAsia="Times New Roman" w:hAnsi="Times New Roman" w:cs="Times New Roman"/>
          <w:sz w:val="24"/>
          <w:szCs w:val="24"/>
          <w:lang w:eastAsia="en-GB"/>
        </w:rPr>
      </w:pPr>
      <w:r w:rsidRPr="00512791">
        <w:rPr>
          <w:rFonts w:ascii="Times New Roman" w:eastAsia="Times New Roman" w:hAnsi="Times New Roman" w:cs="Times New Roman"/>
          <w:sz w:val="24"/>
          <w:szCs w:val="24"/>
          <w:lang w:eastAsia="en-GB"/>
        </w:rPr>
        <w:t>Farouk</w:t>
      </w:r>
      <w:r w:rsidR="001E65DB" w:rsidRPr="00512791">
        <w:rPr>
          <w:rFonts w:ascii="Times New Roman" w:eastAsia="Times New Roman" w:hAnsi="Times New Roman" w:cs="Times New Roman"/>
          <w:sz w:val="24"/>
          <w:szCs w:val="24"/>
          <w:lang w:eastAsia="en-GB"/>
        </w:rPr>
        <w:t xml:space="preserve"> A</w:t>
      </w:r>
      <w:r w:rsidRPr="00512791">
        <w:rPr>
          <w:rFonts w:ascii="Times New Roman" w:eastAsia="Times New Roman" w:hAnsi="Times New Roman" w:cs="Times New Roman"/>
          <w:sz w:val="24"/>
          <w:szCs w:val="24"/>
          <w:lang w:eastAsia="en-GB"/>
        </w:rPr>
        <w:t xml:space="preserve"> and </w:t>
      </w:r>
      <w:proofErr w:type="spellStart"/>
      <w:r w:rsidR="001E65DB" w:rsidRPr="00512791">
        <w:rPr>
          <w:rFonts w:ascii="Times New Roman" w:eastAsia="Times New Roman" w:hAnsi="Times New Roman" w:cs="Times New Roman"/>
          <w:sz w:val="24"/>
          <w:szCs w:val="24"/>
          <w:lang w:eastAsia="en-GB"/>
        </w:rPr>
        <w:t>Husin</w:t>
      </w:r>
      <w:proofErr w:type="spellEnd"/>
      <w:r w:rsidR="001E65DB" w:rsidRPr="00512791">
        <w:rPr>
          <w:rFonts w:ascii="Times New Roman" w:eastAsia="Times New Roman" w:hAnsi="Times New Roman" w:cs="Times New Roman"/>
          <w:sz w:val="24"/>
          <w:szCs w:val="24"/>
          <w:lang w:eastAsia="en-GB"/>
        </w:rPr>
        <w:t xml:space="preserve"> A</w:t>
      </w:r>
      <w:r w:rsidRPr="00512791">
        <w:rPr>
          <w:rFonts w:ascii="Times New Roman" w:eastAsia="Times New Roman" w:hAnsi="Times New Roman" w:cs="Times New Roman"/>
          <w:sz w:val="24"/>
          <w:szCs w:val="24"/>
          <w:lang w:eastAsia="en-GB"/>
        </w:rPr>
        <w:t xml:space="preserve"> (2015) D</w:t>
      </w:r>
      <w:r w:rsidR="001E65DB" w:rsidRPr="00512791">
        <w:rPr>
          <w:rFonts w:ascii="Times New Roman" w:eastAsia="Times New Roman" w:hAnsi="Times New Roman" w:cs="Times New Roman"/>
          <w:sz w:val="24"/>
          <w:szCs w:val="24"/>
          <w:lang w:eastAsia="en-GB"/>
        </w:rPr>
        <w:t>evelopment an</w:t>
      </w:r>
      <w:r w:rsidR="00443E75" w:rsidRPr="00512791">
        <w:rPr>
          <w:rFonts w:ascii="Times New Roman" w:eastAsia="Times New Roman" w:hAnsi="Times New Roman" w:cs="Times New Roman"/>
          <w:sz w:val="24"/>
          <w:szCs w:val="24"/>
          <w:lang w:eastAsia="en-GB"/>
        </w:rPr>
        <w:t xml:space="preserve">d </w:t>
      </w:r>
      <w:r w:rsidR="009D6F07" w:rsidRPr="00512791">
        <w:rPr>
          <w:rFonts w:ascii="Times New Roman" w:eastAsia="Times New Roman" w:hAnsi="Times New Roman" w:cs="Times New Roman"/>
          <w:sz w:val="24"/>
          <w:szCs w:val="24"/>
          <w:lang w:eastAsia="en-GB"/>
        </w:rPr>
        <w:t xml:space="preserve">social capital: A case study of selected Malaysian non-governmental organizations </w:t>
      </w:r>
      <w:r w:rsidR="001E65DB" w:rsidRPr="00512791">
        <w:rPr>
          <w:rFonts w:ascii="Times New Roman" w:eastAsia="Times New Roman" w:hAnsi="Times New Roman" w:cs="Times New Roman"/>
          <w:sz w:val="24"/>
          <w:szCs w:val="24"/>
          <w:lang w:eastAsia="en-GB"/>
        </w:rPr>
        <w:t>(NGO</w:t>
      </w:r>
      <w:r w:rsidRPr="00512791">
        <w:rPr>
          <w:rFonts w:ascii="Times New Roman" w:eastAsia="Times New Roman" w:hAnsi="Times New Roman" w:cs="Times New Roman"/>
          <w:sz w:val="24"/>
          <w:szCs w:val="24"/>
          <w:lang w:eastAsia="en-GB"/>
        </w:rPr>
        <w:t xml:space="preserve">s). </w:t>
      </w:r>
      <w:r w:rsidRPr="00AA1BD6">
        <w:rPr>
          <w:rFonts w:ascii="Times New Roman" w:eastAsia="Times New Roman" w:hAnsi="Times New Roman" w:cs="Times New Roman"/>
          <w:i/>
          <w:sz w:val="24"/>
          <w:szCs w:val="24"/>
          <w:lang w:eastAsia="en-GB"/>
        </w:rPr>
        <w:t>Kajian Malaysia</w:t>
      </w:r>
      <w:r w:rsidR="001E65DB" w:rsidRPr="00512791">
        <w:rPr>
          <w:rFonts w:ascii="Times New Roman" w:eastAsia="Times New Roman" w:hAnsi="Times New Roman" w:cs="Times New Roman"/>
          <w:sz w:val="24"/>
          <w:szCs w:val="24"/>
          <w:lang w:eastAsia="en-GB"/>
        </w:rPr>
        <w:t xml:space="preserve"> 33</w:t>
      </w:r>
      <w:r w:rsidRPr="00512791">
        <w:rPr>
          <w:rFonts w:ascii="Times New Roman" w:eastAsia="Times New Roman" w:hAnsi="Times New Roman" w:cs="Times New Roman"/>
          <w:sz w:val="24"/>
          <w:szCs w:val="24"/>
          <w:lang w:eastAsia="en-GB"/>
        </w:rPr>
        <w:t xml:space="preserve">(2): </w:t>
      </w:r>
      <w:r w:rsidR="001E65DB" w:rsidRPr="00512791">
        <w:rPr>
          <w:rFonts w:ascii="Times New Roman" w:eastAsia="Times New Roman" w:hAnsi="Times New Roman" w:cs="Times New Roman"/>
          <w:sz w:val="24"/>
          <w:szCs w:val="24"/>
          <w:lang w:eastAsia="en-GB"/>
        </w:rPr>
        <w:t>25-42</w:t>
      </w:r>
      <w:r w:rsidR="004C0BD0" w:rsidRPr="00512791">
        <w:rPr>
          <w:rFonts w:ascii="Times New Roman" w:eastAsia="Times New Roman" w:hAnsi="Times New Roman" w:cs="Times New Roman"/>
          <w:sz w:val="24"/>
          <w:szCs w:val="24"/>
          <w:lang w:eastAsia="en-GB"/>
        </w:rPr>
        <w:t>.</w:t>
      </w:r>
    </w:p>
    <w:p w14:paraId="417DD36C" w14:textId="687C2136" w:rsidR="00630C61" w:rsidRPr="00512791" w:rsidRDefault="009D6F07" w:rsidP="00630C61">
      <w:pPr>
        <w:ind w:left="567" w:right="567"/>
        <w:rPr>
          <w:rFonts w:ascii="Times New Roman" w:eastAsia="Times New Roman" w:hAnsi="Times New Roman" w:cs="Times New Roman"/>
          <w:sz w:val="24"/>
          <w:szCs w:val="24"/>
          <w:lang w:eastAsia="en-GB"/>
        </w:rPr>
      </w:pPr>
      <w:r w:rsidRPr="00512791">
        <w:rPr>
          <w:rFonts w:ascii="Times New Roman" w:eastAsia="Times New Roman" w:hAnsi="Times New Roman" w:cs="Times New Roman"/>
          <w:sz w:val="24"/>
          <w:szCs w:val="24"/>
          <w:lang w:eastAsia="en-GB"/>
        </w:rPr>
        <w:t>Hamidi M</w:t>
      </w:r>
      <w:r w:rsidR="00630C61" w:rsidRPr="00512791">
        <w:rPr>
          <w:rFonts w:ascii="Times New Roman" w:eastAsia="Times New Roman" w:hAnsi="Times New Roman" w:cs="Times New Roman"/>
          <w:sz w:val="24"/>
          <w:szCs w:val="24"/>
          <w:lang w:eastAsia="en-GB"/>
        </w:rPr>
        <w:t xml:space="preserve"> </w:t>
      </w:r>
      <w:r w:rsidRPr="00512791">
        <w:rPr>
          <w:rFonts w:ascii="Times New Roman" w:eastAsia="Times New Roman" w:hAnsi="Times New Roman" w:cs="Times New Roman"/>
          <w:sz w:val="24"/>
          <w:szCs w:val="24"/>
          <w:lang w:eastAsia="en-GB"/>
        </w:rPr>
        <w:t xml:space="preserve">(2016) </w:t>
      </w:r>
      <w:r w:rsidR="00630C61" w:rsidRPr="00512791">
        <w:rPr>
          <w:rFonts w:ascii="Times New Roman" w:eastAsia="Times New Roman" w:hAnsi="Times New Roman" w:cs="Times New Roman"/>
          <w:sz w:val="24"/>
          <w:szCs w:val="24"/>
          <w:lang w:eastAsia="en-GB"/>
        </w:rPr>
        <w:t xml:space="preserve">Indonesian </w:t>
      </w:r>
      <w:r w:rsidRPr="00512791">
        <w:rPr>
          <w:rFonts w:ascii="Times New Roman" w:eastAsia="Times New Roman" w:hAnsi="Times New Roman" w:cs="Times New Roman"/>
          <w:sz w:val="24"/>
          <w:szCs w:val="24"/>
          <w:lang w:eastAsia="en-GB"/>
        </w:rPr>
        <w:t>female factory workers</w:t>
      </w:r>
      <w:r w:rsidR="00630C61" w:rsidRPr="00512791">
        <w:rPr>
          <w:rFonts w:ascii="Times New Roman" w:eastAsia="Times New Roman" w:hAnsi="Times New Roman" w:cs="Times New Roman"/>
          <w:sz w:val="24"/>
          <w:szCs w:val="24"/>
          <w:lang w:eastAsia="en-GB"/>
        </w:rPr>
        <w:t xml:space="preserve">: The </w:t>
      </w:r>
      <w:r w:rsidRPr="00512791">
        <w:rPr>
          <w:rFonts w:ascii="Times New Roman" w:eastAsia="Times New Roman" w:hAnsi="Times New Roman" w:cs="Times New Roman"/>
          <w:sz w:val="24"/>
          <w:szCs w:val="24"/>
          <w:lang w:eastAsia="en-GB"/>
        </w:rPr>
        <w:t>gendered migration policy in Malaysia.</w:t>
      </w:r>
      <w:r w:rsidR="00630C61" w:rsidRPr="00512791">
        <w:rPr>
          <w:rFonts w:ascii="Times New Roman" w:eastAsia="Times New Roman" w:hAnsi="Times New Roman" w:cs="Times New Roman"/>
          <w:sz w:val="24"/>
          <w:szCs w:val="24"/>
          <w:lang w:eastAsia="en-GB"/>
        </w:rPr>
        <w:t xml:space="preserve"> </w:t>
      </w:r>
      <w:r w:rsidR="00630C61" w:rsidRPr="00AA1BD6">
        <w:rPr>
          <w:rFonts w:ascii="Times New Roman" w:eastAsia="Times New Roman" w:hAnsi="Times New Roman" w:cs="Times New Roman"/>
          <w:i/>
          <w:sz w:val="24"/>
          <w:szCs w:val="24"/>
          <w:lang w:eastAsia="en-GB"/>
        </w:rPr>
        <w:t>International Journal of Social Sciences</w:t>
      </w:r>
      <w:r w:rsidR="00630C61" w:rsidRPr="00512791">
        <w:rPr>
          <w:rFonts w:ascii="Times New Roman" w:eastAsia="Times New Roman" w:hAnsi="Times New Roman" w:cs="Times New Roman"/>
          <w:sz w:val="24"/>
          <w:szCs w:val="24"/>
          <w:lang w:eastAsia="en-GB"/>
        </w:rPr>
        <w:t xml:space="preserve"> 2</w:t>
      </w:r>
      <w:r w:rsidRPr="00512791">
        <w:rPr>
          <w:rFonts w:ascii="Times New Roman" w:eastAsia="Times New Roman" w:hAnsi="Times New Roman" w:cs="Times New Roman"/>
          <w:sz w:val="24"/>
          <w:szCs w:val="24"/>
          <w:lang w:eastAsia="en-GB"/>
        </w:rPr>
        <w:t xml:space="preserve">(1): </w:t>
      </w:r>
      <w:r w:rsidR="00630C61" w:rsidRPr="00512791">
        <w:rPr>
          <w:rFonts w:ascii="Times New Roman" w:eastAsia="Times New Roman" w:hAnsi="Times New Roman" w:cs="Times New Roman"/>
          <w:sz w:val="24"/>
          <w:szCs w:val="24"/>
          <w:lang w:eastAsia="en-GB"/>
        </w:rPr>
        <w:t>643-664</w:t>
      </w:r>
      <w:r w:rsidR="004C0BD0" w:rsidRPr="00512791">
        <w:rPr>
          <w:rFonts w:ascii="Times New Roman" w:eastAsia="Times New Roman" w:hAnsi="Times New Roman" w:cs="Times New Roman"/>
          <w:sz w:val="24"/>
          <w:szCs w:val="24"/>
          <w:lang w:eastAsia="en-GB"/>
        </w:rPr>
        <w:t>.</w:t>
      </w:r>
    </w:p>
    <w:p w14:paraId="2C78BD13" w14:textId="431CF09A" w:rsidR="00842B22" w:rsidRPr="00512791" w:rsidRDefault="00AF67EB" w:rsidP="00842B22">
      <w:pPr>
        <w:ind w:left="567" w:right="567"/>
        <w:rPr>
          <w:rFonts w:ascii="Times New Roman" w:eastAsia="Times New Roman" w:hAnsi="Times New Roman" w:cs="Times New Roman"/>
          <w:sz w:val="24"/>
          <w:szCs w:val="24"/>
          <w:lang w:eastAsia="en-GB"/>
        </w:rPr>
      </w:pPr>
      <w:proofErr w:type="spellStart"/>
      <w:r w:rsidRPr="00512791">
        <w:rPr>
          <w:rFonts w:ascii="Times New Roman" w:hAnsi="Times New Roman" w:cs="Times New Roman"/>
          <w:sz w:val="24"/>
          <w:szCs w:val="24"/>
        </w:rPr>
        <w:t>Huling</w:t>
      </w:r>
      <w:proofErr w:type="spellEnd"/>
      <w:r w:rsidR="009D6F07" w:rsidRPr="00512791">
        <w:rPr>
          <w:rFonts w:ascii="Times New Roman" w:hAnsi="Times New Roman" w:cs="Times New Roman"/>
          <w:sz w:val="24"/>
          <w:szCs w:val="24"/>
        </w:rPr>
        <w:t xml:space="preserve"> A (2012) </w:t>
      </w:r>
      <w:r w:rsidRPr="00512791">
        <w:rPr>
          <w:rFonts w:ascii="Times New Roman" w:eastAsia="Times New Roman" w:hAnsi="Times New Roman" w:cs="Times New Roman"/>
          <w:sz w:val="24"/>
          <w:szCs w:val="24"/>
          <w:lang w:eastAsia="en-GB"/>
        </w:rPr>
        <w:t xml:space="preserve">Domestic </w:t>
      </w:r>
      <w:r w:rsidR="009D6F07" w:rsidRPr="00512791">
        <w:rPr>
          <w:rFonts w:ascii="Times New Roman" w:eastAsia="Times New Roman" w:hAnsi="Times New Roman" w:cs="Times New Roman"/>
          <w:sz w:val="24"/>
          <w:szCs w:val="24"/>
          <w:lang w:eastAsia="en-GB"/>
        </w:rPr>
        <w:t>workers</w:t>
      </w:r>
      <w:r w:rsidRPr="00512791">
        <w:rPr>
          <w:rFonts w:ascii="Times New Roman" w:eastAsia="Times New Roman" w:hAnsi="Times New Roman" w:cs="Times New Roman"/>
          <w:sz w:val="24"/>
          <w:szCs w:val="24"/>
          <w:lang w:eastAsia="en-GB"/>
        </w:rPr>
        <w:t xml:space="preserve"> in Malaysia: Hidden </w:t>
      </w:r>
      <w:r w:rsidR="009D6F07" w:rsidRPr="00512791">
        <w:rPr>
          <w:rFonts w:ascii="Times New Roman" w:eastAsia="Times New Roman" w:hAnsi="Times New Roman" w:cs="Times New Roman"/>
          <w:sz w:val="24"/>
          <w:szCs w:val="24"/>
          <w:lang w:eastAsia="en-GB"/>
        </w:rPr>
        <w:t>victims of abuse and forced labour.</w:t>
      </w:r>
      <w:r w:rsidRPr="00512791">
        <w:rPr>
          <w:rFonts w:ascii="Times New Roman" w:eastAsia="Times New Roman" w:hAnsi="Times New Roman" w:cs="Times New Roman"/>
          <w:sz w:val="24"/>
          <w:szCs w:val="24"/>
          <w:lang w:eastAsia="en-GB"/>
        </w:rPr>
        <w:t xml:space="preserve"> </w:t>
      </w:r>
      <w:r w:rsidRPr="00AA1BD6">
        <w:rPr>
          <w:rFonts w:ascii="Times New Roman" w:eastAsia="Times New Roman" w:hAnsi="Times New Roman" w:cs="Times New Roman"/>
          <w:i/>
          <w:sz w:val="24"/>
          <w:szCs w:val="24"/>
          <w:lang w:eastAsia="en-GB"/>
        </w:rPr>
        <w:t>International Law and Politics</w:t>
      </w:r>
      <w:r w:rsidRPr="00512791">
        <w:rPr>
          <w:rFonts w:ascii="Times New Roman" w:eastAsia="Times New Roman" w:hAnsi="Times New Roman" w:cs="Times New Roman"/>
          <w:sz w:val="24"/>
          <w:szCs w:val="24"/>
          <w:lang w:eastAsia="en-GB"/>
        </w:rPr>
        <w:t xml:space="preserve"> 44</w:t>
      </w:r>
      <w:r w:rsidR="009D6F07" w:rsidRPr="00512791">
        <w:rPr>
          <w:rFonts w:ascii="Times New Roman" w:eastAsia="Times New Roman" w:hAnsi="Times New Roman" w:cs="Times New Roman"/>
          <w:sz w:val="24"/>
          <w:szCs w:val="24"/>
          <w:lang w:eastAsia="en-GB"/>
        </w:rPr>
        <w:t>:</w:t>
      </w:r>
      <w:r w:rsidRPr="00512791">
        <w:rPr>
          <w:rFonts w:ascii="Times New Roman" w:eastAsia="Times New Roman" w:hAnsi="Times New Roman" w:cs="Times New Roman"/>
          <w:sz w:val="24"/>
          <w:szCs w:val="24"/>
          <w:lang w:eastAsia="en-GB"/>
        </w:rPr>
        <w:t xml:space="preserve"> 629-680</w:t>
      </w:r>
      <w:r w:rsidR="004C0BD0" w:rsidRPr="00512791">
        <w:rPr>
          <w:rFonts w:ascii="Times New Roman" w:eastAsia="Times New Roman" w:hAnsi="Times New Roman" w:cs="Times New Roman"/>
          <w:sz w:val="24"/>
          <w:szCs w:val="24"/>
          <w:lang w:eastAsia="en-GB"/>
        </w:rPr>
        <w:t>.</w:t>
      </w:r>
      <w:r w:rsidR="00842B22" w:rsidRPr="00512791">
        <w:rPr>
          <w:rFonts w:ascii="Times New Roman" w:eastAsia="Times New Roman" w:hAnsi="Times New Roman" w:cs="Times New Roman"/>
          <w:sz w:val="24"/>
          <w:szCs w:val="24"/>
          <w:lang w:eastAsia="en-GB"/>
        </w:rPr>
        <w:t xml:space="preserve"> </w:t>
      </w:r>
    </w:p>
    <w:p w14:paraId="34554840" w14:textId="45964752" w:rsidR="00842B22" w:rsidRPr="00512791" w:rsidRDefault="00842B22" w:rsidP="00842B22">
      <w:pPr>
        <w:ind w:left="567" w:right="567"/>
        <w:rPr>
          <w:rFonts w:ascii="Times New Roman" w:eastAsia="Times New Roman" w:hAnsi="Times New Roman" w:cs="Times New Roman"/>
          <w:sz w:val="24"/>
          <w:szCs w:val="24"/>
          <w:lang w:eastAsia="en-GB"/>
        </w:rPr>
      </w:pPr>
      <w:proofErr w:type="spellStart"/>
      <w:r w:rsidRPr="00512791">
        <w:rPr>
          <w:rFonts w:ascii="Times New Roman" w:eastAsia="Times New Roman" w:hAnsi="Times New Roman" w:cs="Times New Roman"/>
          <w:sz w:val="24"/>
          <w:szCs w:val="24"/>
          <w:lang w:eastAsia="en-GB"/>
        </w:rPr>
        <w:t>Izharuddin</w:t>
      </w:r>
      <w:proofErr w:type="spellEnd"/>
      <w:r w:rsidR="009D6F07" w:rsidRPr="00512791">
        <w:rPr>
          <w:rFonts w:ascii="Times New Roman" w:eastAsia="Times New Roman" w:hAnsi="Times New Roman" w:cs="Times New Roman"/>
          <w:sz w:val="24"/>
          <w:szCs w:val="24"/>
          <w:lang w:eastAsia="en-GB"/>
        </w:rPr>
        <w:t xml:space="preserve"> A. (2013) </w:t>
      </w:r>
      <w:r w:rsidRPr="00512791">
        <w:rPr>
          <w:rFonts w:ascii="Times New Roman" w:eastAsia="Times New Roman" w:hAnsi="Times New Roman" w:cs="Times New Roman"/>
          <w:sz w:val="24"/>
          <w:szCs w:val="24"/>
          <w:lang w:eastAsia="en-GB"/>
        </w:rPr>
        <w:t xml:space="preserve">The </w:t>
      </w:r>
      <w:r w:rsidR="009D6F07" w:rsidRPr="00512791">
        <w:rPr>
          <w:rFonts w:ascii="Times New Roman" w:eastAsia="Times New Roman" w:hAnsi="Times New Roman" w:cs="Times New Roman"/>
          <w:sz w:val="24"/>
          <w:szCs w:val="24"/>
          <w:lang w:eastAsia="en-GB"/>
        </w:rPr>
        <w:t>u</w:t>
      </w:r>
      <w:r w:rsidRPr="00512791">
        <w:rPr>
          <w:rFonts w:ascii="Times New Roman" w:eastAsia="Times New Roman" w:hAnsi="Times New Roman" w:cs="Times New Roman"/>
          <w:sz w:val="24"/>
          <w:szCs w:val="24"/>
          <w:lang w:eastAsia="en-GB"/>
        </w:rPr>
        <w:t xml:space="preserve">se of English in </w:t>
      </w:r>
      <w:r w:rsidR="009D6F07" w:rsidRPr="00512791">
        <w:rPr>
          <w:rFonts w:ascii="Times New Roman" w:eastAsia="Times New Roman" w:hAnsi="Times New Roman" w:cs="Times New Roman"/>
          <w:sz w:val="24"/>
          <w:szCs w:val="24"/>
          <w:lang w:eastAsia="en-GB"/>
        </w:rPr>
        <w:t>c</w:t>
      </w:r>
      <w:r w:rsidRPr="00512791">
        <w:rPr>
          <w:rFonts w:ascii="Times New Roman" w:eastAsia="Times New Roman" w:hAnsi="Times New Roman" w:cs="Times New Roman"/>
          <w:sz w:val="24"/>
          <w:szCs w:val="24"/>
          <w:lang w:eastAsia="en-GB"/>
        </w:rPr>
        <w:t>ontempor</w:t>
      </w:r>
      <w:r w:rsidR="009D6F07" w:rsidRPr="00512791">
        <w:rPr>
          <w:rFonts w:ascii="Times New Roman" w:eastAsia="Times New Roman" w:hAnsi="Times New Roman" w:cs="Times New Roman"/>
          <w:sz w:val="24"/>
          <w:szCs w:val="24"/>
          <w:lang w:eastAsia="en-GB"/>
        </w:rPr>
        <w:t>ary Malaysian feminist activism.</w:t>
      </w:r>
      <w:r w:rsidRPr="00512791">
        <w:rPr>
          <w:rFonts w:ascii="Times New Roman" w:eastAsia="Times New Roman" w:hAnsi="Times New Roman" w:cs="Times New Roman"/>
          <w:sz w:val="24"/>
          <w:szCs w:val="24"/>
          <w:lang w:eastAsia="en-GB"/>
        </w:rPr>
        <w:t xml:space="preserve"> </w:t>
      </w:r>
      <w:proofErr w:type="spellStart"/>
      <w:r w:rsidRPr="00AA1BD6">
        <w:rPr>
          <w:rFonts w:ascii="Times New Roman" w:eastAsia="Times New Roman" w:hAnsi="Times New Roman" w:cs="Times New Roman"/>
          <w:i/>
          <w:sz w:val="24"/>
          <w:szCs w:val="24"/>
          <w:lang w:eastAsia="en-GB"/>
        </w:rPr>
        <w:t>Analize</w:t>
      </w:r>
      <w:proofErr w:type="spellEnd"/>
      <w:r w:rsidRPr="00AA1BD6">
        <w:rPr>
          <w:rFonts w:ascii="Times New Roman" w:eastAsia="Times New Roman" w:hAnsi="Times New Roman" w:cs="Times New Roman"/>
          <w:i/>
          <w:sz w:val="24"/>
          <w:szCs w:val="24"/>
          <w:lang w:eastAsia="en-GB"/>
        </w:rPr>
        <w:t>-– Journal of Gender and Feminist Studies</w:t>
      </w:r>
      <w:r w:rsidRPr="00512791">
        <w:rPr>
          <w:rFonts w:ascii="Times New Roman" w:eastAsia="Times New Roman" w:hAnsi="Times New Roman" w:cs="Times New Roman"/>
          <w:sz w:val="24"/>
          <w:szCs w:val="24"/>
          <w:lang w:eastAsia="en-GB"/>
        </w:rPr>
        <w:t xml:space="preserve"> 1</w:t>
      </w:r>
      <w:r w:rsidR="009D6F07" w:rsidRPr="00512791">
        <w:rPr>
          <w:rFonts w:ascii="Times New Roman" w:eastAsia="Times New Roman" w:hAnsi="Times New Roman" w:cs="Times New Roman"/>
          <w:sz w:val="24"/>
          <w:szCs w:val="24"/>
          <w:lang w:eastAsia="en-GB"/>
        </w:rPr>
        <w:t xml:space="preserve">(15): </w:t>
      </w:r>
      <w:r w:rsidR="003B46AD">
        <w:rPr>
          <w:rFonts w:ascii="Times New Roman" w:eastAsia="Times New Roman" w:hAnsi="Times New Roman" w:cs="Times New Roman"/>
          <w:sz w:val="24"/>
          <w:szCs w:val="24"/>
          <w:lang w:eastAsia="en-GB"/>
        </w:rPr>
        <w:t>1-20</w:t>
      </w:r>
      <w:r w:rsidR="004C0BD0" w:rsidRPr="00512791">
        <w:rPr>
          <w:rFonts w:ascii="Times New Roman" w:eastAsia="Times New Roman" w:hAnsi="Times New Roman" w:cs="Times New Roman"/>
          <w:sz w:val="24"/>
          <w:szCs w:val="24"/>
          <w:lang w:eastAsia="en-GB"/>
        </w:rPr>
        <w:t>.</w:t>
      </w:r>
    </w:p>
    <w:p w14:paraId="65F4B1D8" w14:textId="428126A4" w:rsidR="00594933" w:rsidRDefault="004C0BD0" w:rsidP="00594933">
      <w:pPr>
        <w:ind w:left="567" w:right="567"/>
        <w:rPr>
          <w:rFonts w:ascii="Times New Roman" w:hAnsi="Times New Roman" w:cs="Times New Roman"/>
          <w:sz w:val="24"/>
          <w:szCs w:val="24"/>
        </w:rPr>
      </w:pPr>
      <w:r w:rsidRPr="00512791">
        <w:rPr>
          <w:rFonts w:ascii="Times New Roman" w:hAnsi="Times New Roman" w:cs="Times New Roman"/>
          <w:sz w:val="24"/>
          <w:szCs w:val="24"/>
        </w:rPr>
        <w:t>J</w:t>
      </w:r>
      <w:r w:rsidR="00EC2A49" w:rsidRPr="00512791">
        <w:rPr>
          <w:rFonts w:ascii="Times New Roman" w:hAnsi="Times New Roman" w:cs="Times New Roman"/>
          <w:sz w:val="24"/>
          <w:szCs w:val="24"/>
        </w:rPr>
        <w:t xml:space="preserve">oseph C (2013) Globalization, </w:t>
      </w:r>
      <w:r w:rsidRPr="00512791">
        <w:rPr>
          <w:rFonts w:ascii="Times New Roman" w:hAnsi="Times New Roman" w:cs="Times New Roman"/>
          <w:sz w:val="24"/>
          <w:szCs w:val="24"/>
        </w:rPr>
        <w:t>s</w:t>
      </w:r>
      <w:r w:rsidR="00EC2A49" w:rsidRPr="00512791">
        <w:rPr>
          <w:rFonts w:ascii="Times New Roman" w:hAnsi="Times New Roman" w:cs="Times New Roman"/>
          <w:sz w:val="24"/>
          <w:szCs w:val="24"/>
        </w:rPr>
        <w:t xml:space="preserve">ocial </w:t>
      </w:r>
      <w:r w:rsidRPr="00512791">
        <w:rPr>
          <w:rFonts w:ascii="Times New Roman" w:hAnsi="Times New Roman" w:cs="Times New Roman"/>
          <w:sz w:val="24"/>
          <w:szCs w:val="24"/>
        </w:rPr>
        <w:t>j</w:t>
      </w:r>
      <w:r w:rsidR="00EC2A49" w:rsidRPr="00512791">
        <w:rPr>
          <w:rFonts w:ascii="Times New Roman" w:hAnsi="Times New Roman" w:cs="Times New Roman"/>
          <w:sz w:val="24"/>
          <w:szCs w:val="24"/>
        </w:rPr>
        <w:t xml:space="preserve">ustice, and </w:t>
      </w:r>
      <w:r w:rsidRPr="00512791">
        <w:rPr>
          <w:rFonts w:ascii="Times New Roman" w:hAnsi="Times New Roman" w:cs="Times New Roman"/>
          <w:sz w:val="24"/>
          <w:szCs w:val="24"/>
        </w:rPr>
        <w:t>m</w:t>
      </w:r>
      <w:r w:rsidR="00EC2A49" w:rsidRPr="00512791">
        <w:rPr>
          <w:rFonts w:ascii="Times New Roman" w:hAnsi="Times New Roman" w:cs="Times New Roman"/>
          <w:sz w:val="24"/>
          <w:szCs w:val="24"/>
        </w:rPr>
        <w:t xml:space="preserve">igration: Indonesian </w:t>
      </w:r>
      <w:r w:rsidRPr="00512791">
        <w:rPr>
          <w:rFonts w:ascii="Times New Roman" w:hAnsi="Times New Roman" w:cs="Times New Roman"/>
          <w:sz w:val="24"/>
          <w:szCs w:val="24"/>
        </w:rPr>
        <w:t>domestic migrant workers in Malaysia. In: Brickner R</w:t>
      </w:r>
      <w:r w:rsidR="00EC2A49" w:rsidRPr="00512791">
        <w:rPr>
          <w:rFonts w:ascii="Times New Roman" w:hAnsi="Times New Roman" w:cs="Times New Roman"/>
          <w:sz w:val="24"/>
          <w:szCs w:val="24"/>
        </w:rPr>
        <w:t>K</w:t>
      </w:r>
      <w:r w:rsidRPr="00512791">
        <w:rPr>
          <w:rFonts w:ascii="Times New Roman" w:hAnsi="Times New Roman" w:cs="Times New Roman"/>
          <w:sz w:val="24"/>
          <w:szCs w:val="24"/>
        </w:rPr>
        <w:t xml:space="preserve"> (</w:t>
      </w:r>
      <w:proofErr w:type="spellStart"/>
      <w:r w:rsidRPr="00512791">
        <w:rPr>
          <w:rFonts w:ascii="Times New Roman" w:hAnsi="Times New Roman" w:cs="Times New Roman"/>
          <w:sz w:val="24"/>
          <w:szCs w:val="24"/>
        </w:rPr>
        <w:t>ed</w:t>
      </w:r>
      <w:proofErr w:type="spellEnd"/>
      <w:r w:rsidR="00EC2A49" w:rsidRPr="00512791">
        <w:rPr>
          <w:rFonts w:ascii="Times New Roman" w:hAnsi="Times New Roman" w:cs="Times New Roman"/>
          <w:sz w:val="24"/>
          <w:szCs w:val="24"/>
        </w:rPr>
        <w:t xml:space="preserve">) </w:t>
      </w:r>
      <w:r w:rsidR="00EC2A49" w:rsidRPr="00512791">
        <w:rPr>
          <w:rFonts w:ascii="Times New Roman" w:hAnsi="Times New Roman" w:cs="Times New Roman"/>
          <w:i/>
          <w:sz w:val="24"/>
          <w:szCs w:val="24"/>
        </w:rPr>
        <w:t>Migration, Globalization and the State</w:t>
      </w:r>
      <w:r w:rsidR="00EC2A49" w:rsidRPr="00512791">
        <w:rPr>
          <w:rFonts w:ascii="Times New Roman" w:hAnsi="Times New Roman" w:cs="Times New Roman"/>
          <w:sz w:val="24"/>
          <w:szCs w:val="24"/>
        </w:rPr>
        <w:t>.</w:t>
      </w:r>
      <w:r w:rsidR="003B46AD">
        <w:rPr>
          <w:rFonts w:ascii="Times New Roman" w:hAnsi="Times New Roman" w:cs="Times New Roman"/>
          <w:sz w:val="24"/>
          <w:szCs w:val="24"/>
        </w:rPr>
        <w:t xml:space="preserve"> International Political Economy Series.</w:t>
      </w:r>
      <w:r w:rsidR="00EC2A49" w:rsidRPr="00512791">
        <w:rPr>
          <w:rFonts w:ascii="Times New Roman" w:hAnsi="Times New Roman" w:cs="Times New Roman"/>
          <w:sz w:val="24"/>
          <w:szCs w:val="24"/>
        </w:rPr>
        <w:t xml:space="preserve"> </w:t>
      </w:r>
      <w:r w:rsidRPr="00512791">
        <w:rPr>
          <w:rFonts w:ascii="Times New Roman" w:hAnsi="Times New Roman" w:cs="Times New Roman"/>
          <w:sz w:val="24"/>
          <w:szCs w:val="24"/>
        </w:rPr>
        <w:t xml:space="preserve">London: </w:t>
      </w:r>
      <w:r w:rsidR="00EC2A49" w:rsidRPr="00512791">
        <w:rPr>
          <w:rFonts w:ascii="Times New Roman" w:hAnsi="Times New Roman" w:cs="Times New Roman"/>
          <w:sz w:val="24"/>
          <w:szCs w:val="24"/>
        </w:rPr>
        <w:t xml:space="preserve">Palgrave Macmillan, </w:t>
      </w:r>
      <w:r w:rsidRPr="00512791">
        <w:rPr>
          <w:rFonts w:ascii="Times New Roman" w:hAnsi="Times New Roman" w:cs="Times New Roman"/>
          <w:sz w:val="24"/>
          <w:szCs w:val="24"/>
        </w:rPr>
        <w:t>pp 39-60.</w:t>
      </w:r>
    </w:p>
    <w:p w14:paraId="7F7E31D9" w14:textId="6B74973F" w:rsidR="00630C61" w:rsidRPr="00512791" w:rsidRDefault="00AF67EB" w:rsidP="00594933">
      <w:pPr>
        <w:ind w:left="567" w:right="567"/>
        <w:rPr>
          <w:rFonts w:ascii="Times New Roman" w:hAnsi="Times New Roman" w:cs="Times New Roman"/>
          <w:sz w:val="24"/>
          <w:szCs w:val="24"/>
        </w:rPr>
      </w:pPr>
      <w:r w:rsidRPr="00512791">
        <w:rPr>
          <w:rFonts w:ascii="Times New Roman" w:hAnsi="Times New Roman" w:cs="Times New Roman"/>
          <w:sz w:val="24"/>
          <w:szCs w:val="24"/>
        </w:rPr>
        <w:t>ILO (2016</w:t>
      </w:r>
      <w:r w:rsidR="00341836" w:rsidRPr="00512791">
        <w:rPr>
          <w:rFonts w:ascii="Times New Roman" w:hAnsi="Times New Roman" w:cs="Times New Roman"/>
          <w:sz w:val="24"/>
          <w:szCs w:val="24"/>
        </w:rPr>
        <w:t>a</w:t>
      </w:r>
      <w:r w:rsidRPr="00512791">
        <w:rPr>
          <w:rFonts w:ascii="Times New Roman" w:hAnsi="Times New Roman" w:cs="Times New Roman"/>
          <w:sz w:val="24"/>
          <w:szCs w:val="24"/>
        </w:rPr>
        <w:t xml:space="preserve">) Review of </w:t>
      </w:r>
      <w:r w:rsidR="00512791" w:rsidRPr="00512791">
        <w:rPr>
          <w:rFonts w:ascii="Times New Roman" w:hAnsi="Times New Roman" w:cs="Times New Roman"/>
          <w:sz w:val="24"/>
          <w:szCs w:val="24"/>
        </w:rPr>
        <w:t xml:space="preserve">labour migration policy </w:t>
      </w:r>
      <w:r w:rsidR="007953CE">
        <w:rPr>
          <w:rFonts w:ascii="Times New Roman" w:hAnsi="Times New Roman" w:cs="Times New Roman"/>
          <w:sz w:val="24"/>
          <w:szCs w:val="24"/>
        </w:rPr>
        <w:t>in Malaysia. Report</w:t>
      </w:r>
      <w:r w:rsidR="00512791" w:rsidRPr="00512791">
        <w:rPr>
          <w:rFonts w:ascii="Times New Roman" w:hAnsi="Times New Roman" w:cs="Times New Roman"/>
          <w:sz w:val="24"/>
          <w:szCs w:val="24"/>
        </w:rPr>
        <w:t>. Available at: http://www.ilo.org/wcmsp5/groups/public/---</w:t>
      </w:r>
      <w:proofErr w:type="spellStart"/>
      <w:r w:rsidR="00512791" w:rsidRPr="00512791">
        <w:rPr>
          <w:rFonts w:ascii="Times New Roman" w:hAnsi="Times New Roman" w:cs="Times New Roman"/>
          <w:sz w:val="24"/>
          <w:szCs w:val="24"/>
        </w:rPr>
        <w:t>asia</w:t>
      </w:r>
      <w:proofErr w:type="spellEnd"/>
      <w:r w:rsidR="00512791" w:rsidRPr="00512791">
        <w:rPr>
          <w:rFonts w:ascii="Times New Roman" w:hAnsi="Times New Roman" w:cs="Times New Roman"/>
          <w:sz w:val="24"/>
          <w:szCs w:val="24"/>
        </w:rPr>
        <w:t>/---</w:t>
      </w:r>
      <w:proofErr w:type="spellStart"/>
      <w:r w:rsidR="00512791" w:rsidRPr="00512791">
        <w:rPr>
          <w:rFonts w:ascii="Times New Roman" w:hAnsi="Times New Roman" w:cs="Times New Roman"/>
          <w:sz w:val="24"/>
          <w:szCs w:val="24"/>
        </w:rPr>
        <w:t>ro-bangkok</w:t>
      </w:r>
      <w:proofErr w:type="spellEnd"/>
      <w:r w:rsidR="00512791" w:rsidRPr="00512791">
        <w:rPr>
          <w:rFonts w:ascii="Times New Roman" w:hAnsi="Times New Roman" w:cs="Times New Roman"/>
          <w:sz w:val="24"/>
          <w:szCs w:val="24"/>
        </w:rPr>
        <w:t>/documents/publication/wcms_447687.pdf</w:t>
      </w:r>
      <w:r w:rsidRPr="00512791">
        <w:rPr>
          <w:rFonts w:ascii="Times New Roman" w:hAnsi="Times New Roman" w:cs="Times New Roman"/>
          <w:sz w:val="24"/>
          <w:szCs w:val="24"/>
        </w:rPr>
        <w:t xml:space="preserve"> </w:t>
      </w:r>
      <w:r w:rsidR="00512791" w:rsidRPr="00512791">
        <w:rPr>
          <w:rFonts w:ascii="Times New Roman" w:hAnsi="Times New Roman" w:cs="Times New Roman"/>
          <w:sz w:val="24"/>
          <w:szCs w:val="24"/>
        </w:rPr>
        <w:t>(accessed 19 October 2017).</w:t>
      </w:r>
    </w:p>
    <w:p w14:paraId="1E6B4DD6" w14:textId="77777777" w:rsidR="00341836" w:rsidRPr="00512791" w:rsidRDefault="00341836" w:rsidP="00630C61">
      <w:pPr>
        <w:spacing w:after="0" w:line="240" w:lineRule="auto"/>
        <w:ind w:left="567" w:right="567"/>
        <w:rPr>
          <w:rFonts w:ascii="Times New Roman" w:hAnsi="Times New Roman" w:cs="Times New Roman"/>
          <w:sz w:val="24"/>
          <w:szCs w:val="24"/>
        </w:rPr>
      </w:pPr>
    </w:p>
    <w:p w14:paraId="12AC0063" w14:textId="6D9C2D1C" w:rsidR="00341836" w:rsidRPr="00512791" w:rsidRDefault="00443E75" w:rsidP="00630C61">
      <w:pPr>
        <w:spacing w:after="0"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 xml:space="preserve">ILO (2016b) </w:t>
      </w:r>
      <w:r w:rsidR="00512791" w:rsidRPr="00512791">
        <w:rPr>
          <w:rFonts w:ascii="Times New Roman" w:hAnsi="Times New Roman" w:cs="Times New Roman"/>
          <w:sz w:val="24"/>
          <w:szCs w:val="24"/>
        </w:rPr>
        <w:t>Briefing Note: Malaysia.</w:t>
      </w:r>
      <w:r w:rsidR="00341836" w:rsidRPr="00512791">
        <w:rPr>
          <w:rFonts w:ascii="Times New Roman" w:hAnsi="Times New Roman" w:cs="Times New Roman"/>
          <w:sz w:val="24"/>
          <w:szCs w:val="24"/>
        </w:rPr>
        <w:t xml:space="preserve"> </w:t>
      </w:r>
      <w:r w:rsidR="00512791" w:rsidRPr="00512791">
        <w:rPr>
          <w:rFonts w:ascii="Times New Roman" w:hAnsi="Times New Roman" w:cs="Times New Roman"/>
          <w:sz w:val="24"/>
          <w:szCs w:val="24"/>
        </w:rPr>
        <w:t xml:space="preserve">Available at: </w:t>
      </w:r>
      <w:r w:rsidR="00341836" w:rsidRPr="00512791">
        <w:rPr>
          <w:rFonts w:ascii="Times New Roman" w:hAnsi="Times New Roman" w:cs="Times New Roman"/>
          <w:sz w:val="24"/>
          <w:szCs w:val="24"/>
        </w:rPr>
        <w:t>http://www.ilo.org/wcmsp5/groups/public/---</w:t>
      </w:r>
      <w:proofErr w:type="spellStart"/>
      <w:r w:rsidR="00341836" w:rsidRPr="00512791">
        <w:rPr>
          <w:rFonts w:ascii="Times New Roman" w:hAnsi="Times New Roman" w:cs="Times New Roman"/>
          <w:sz w:val="24"/>
          <w:szCs w:val="24"/>
        </w:rPr>
        <w:t>asia</w:t>
      </w:r>
      <w:proofErr w:type="spellEnd"/>
      <w:r w:rsidR="00341836" w:rsidRPr="00512791">
        <w:rPr>
          <w:rFonts w:ascii="Times New Roman" w:hAnsi="Times New Roman" w:cs="Times New Roman"/>
          <w:sz w:val="24"/>
          <w:szCs w:val="24"/>
        </w:rPr>
        <w:t>/---</w:t>
      </w:r>
      <w:proofErr w:type="spellStart"/>
      <w:r w:rsidR="00341836" w:rsidRPr="00512791">
        <w:rPr>
          <w:rFonts w:ascii="Times New Roman" w:hAnsi="Times New Roman" w:cs="Times New Roman"/>
          <w:sz w:val="24"/>
          <w:szCs w:val="24"/>
        </w:rPr>
        <w:t>ro-bangkok</w:t>
      </w:r>
      <w:proofErr w:type="spellEnd"/>
      <w:r w:rsidR="00341836" w:rsidRPr="00512791">
        <w:rPr>
          <w:rFonts w:ascii="Times New Roman" w:hAnsi="Times New Roman" w:cs="Times New Roman"/>
          <w:sz w:val="24"/>
          <w:szCs w:val="24"/>
        </w:rPr>
        <w:t>/documents/publication/wcms_531472.pdf</w:t>
      </w:r>
      <w:r w:rsidR="00512791" w:rsidRPr="00512791">
        <w:rPr>
          <w:rFonts w:ascii="Times New Roman" w:hAnsi="Times New Roman" w:cs="Times New Roman"/>
          <w:sz w:val="24"/>
          <w:szCs w:val="24"/>
        </w:rPr>
        <w:t xml:space="preserve"> (accessed 9 December 2017).</w:t>
      </w:r>
    </w:p>
    <w:p w14:paraId="274B5E79" w14:textId="77777777" w:rsidR="00630C61" w:rsidRPr="00512791" w:rsidRDefault="00630C61" w:rsidP="00630C61">
      <w:pPr>
        <w:spacing w:after="0" w:line="240" w:lineRule="auto"/>
        <w:ind w:left="567" w:right="567"/>
        <w:rPr>
          <w:rFonts w:ascii="Times New Roman" w:hAnsi="Times New Roman" w:cs="Times New Roman"/>
          <w:sz w:val="24"/>
          <w:szCs w:val="24"/>
        </w:rPr>
      </w:pPr>
    </w:p>
    <w:p w14:paraId="39745B0A" w14:textId="4923C28F" w:rsidR="009D6F07" w:rsidRDefault="00AA1BD6" w:rsidP="0003449D">
      <w:pPr>
        <w:spacing w:after="0" w:line="240" w:lineRule="auto"/>
        <w:ind w:left="567" w:right="567"/>
        <w:rPr>
          <w:rFonts w:ascii="Times New Roman" w:hAnsi="Times New Roman" w:cs="Times New Roman"/>
          <w:sz w:val="24"/>
          <w:szCs w:val="24"/>
        </w:rPr>
      </w:pPr>
      <w:r>
        <w:rPr>
          <w:rFonts w:ascii="Times New Roman" w:hAnsi="Times New Roman" w:cs="Times New Roman"/>
          <w:sz w:val="24"/>
          <w:szCs w:val="24"/>
        </w:rPr>
        <w:t xml:space="preserve">Kabeer N (1994) </w:t>
      </w:r>
      <w:r w:rsidRPr="00AA1BD6">
        <w:rPr>
          <w:rFonts w:ascii="Times New Roman" w:hAnsi="Times New Roman" w:cs="Times New Roman"/>
          <w:i/>
          <w:sz w:val="24"/>
          <w:szCs w:val="24"/>
        </w:rPr>
        <w:t>Reversed Realities</w:t>
      </w:r>
      <w:r w:rsidR="003546F8">
        <w:rPr>
          <w:rFonts w:ascii="Times New Roman" w:hAnsi="Times New Roman" w:cs="Times New Roman"/>
          <w:sz w:val="24"/>
          <w:szCs w:val="24"/>
        </w:rPr>
        <w:t xml:space="preserve">: </w:t>
      </w:r>
      <w:r w:rsidR="003546F8" w:rsidRPr="003546F8">
        <w:rPr>
          <w:rFonts w:ascii="Times New Roman" w:hAnsi="Times New Roman" w:cs="Times New Roman"/>
          <w:i/>
          <w:sz w:val="24"/>
          <w:szCs w:val="24"/>
        </w:rPr>
        <w:t>Gender Hierarchies in Development Thought.</w:t>
      </w:r>
      <w:r w:rsidR="003546F8">
        <w:rPr>
          <w:rFonts w:ascii="Times New Roman" w:hAnsi="Times New Roman" w:cs="Times New Roman"/>
          <w:sz w:val="24"/>
          <w:szCs w:val="24"/>
        </w:rPr>
        <w:t xml:space="preserve"> </w:t>
      </w:r>
      <w:r>
        <w:rPr>
          <w:rFonts w:ascii="Times New Roman" w:hAnsi="Times New Roman" w:cs="Times New Roman"/>
          <w:sz w:val="24"/>
          <w:szCs w:val="24"/>
        </w:rPr>
        <w:t>London: Verso</w:t>
      </w:r>
    </w:p>
    <w:p w14:paraId="773E8E99" w14:textId="77777777" w:rsidR="00AA1BD6" w:rsidRPr="00512791" w:rsidRDefault="00AA1BD6" w:rsidP="0003449D">
      <w:pPr>
        <w:spacing w:after="0" w:line="240" w:lineRule="auto"/>
        <w:ind w:left="567" w:right="567"/>
        <w:rPr>
          <w:rFonts w:ascii="Times New Roman" w:hAnsi="Times New Roman" w:cs="Times New Roman"/>
          <w:sz w:val="24"/>
          <w:szCs w:val="24"/>
        </w:rPr>
      </w:pPr>
    </w:p>
    <w:p w14:paraId="62A2848A" w14:textId="1F011EDA" w:rsidR="0003449D" w:rsidRDefault="0003449D" w:rsidP="0003449D">
      <w:pPr>
        <w:spacing w:after="0" w:line="240" w:lineRule="auto"/>
        <w:ind w:left="567" w:right="567"/>
        <w:rPr>
          <w:rStyle w:val="pagerange"/>
          <w:rFonts w:ascii="Times New Roman" w:hAnsi="Times New Roman" w:cs="Times New Roman"/>
          <w:sz w:val="24"/>
          <w:szCs w:val="24"/>
        </w:rPr>
      </w:pPr>
      <w:r w:rsidRPr="00512791">
        <w:rPr>
          <w:rStyle w:val="authors"/>
          <w:rFonts w:ascii="Times New Roman" w:hAnsi="Times New Roman" w:cs="Times New Roman"/>
          <w:sz w:val="24"/>
          <w:szCs w:val="24"/>
        </w:rPr>
        <w:t>Kaur</w:t>
      </w:r>
      <w:r w:rsidR="009D6F07" w:rsidRPr="00512791">
        <w:rPr>
          <w:rStyle w:val="authors"/>
          <w:rFonts w:ascii="Times New Roman" w:hAnsi="Times New Roman" w:cs="Times New Roman"/>
          <w:sz w:val="24"/>
          <w:szCs w:val="24"/>
        </w:rPr>
        <w:t xml:space="preserve"> A</w:t>
      </w:r>
      <w:r w:rsidRPr="00512791">
        <w:rPr>
          <w:rFonts w:ascii="Times New Roman" w:hAnsi="Times New Roman" w:cs="Times New Roman"/>
          <w:sz w:val="24"/>
          <w:szCs w:val="24"/>
        </w:rPr>
        <w:t xml:space="preserve"> </w:t>
      </w:r>
      <w:r w:rsidR="000D460E">
        <w:rPr>
          <w:rStyle w:val="Date2"/>
          <w:rFonts w:ascii="Times New Roman" w:hAnsi="Times New Roman" w:cs="Times New Roman"/>
          <w:sz w:val="24"/>
          <w:szCs w:val="24"/>
        </w:rPr>
        <w:t>(2010</w:t>
      </w:r>
      <w:r w:rsidRPr="00512791">
        <w:rPr>
          <w:rStyle w:val="Date2"/>
          <w:rFonts w:ascii="Times New Roman" w:hAnsi="Times New Roman" w:cs="Times New Roman"/>
          <w:sz w:val="24"/>
          <w:szCs w:val="24"/>
        </w:rPr>
        <w:t>)</w:t>
      </w:r>
      <w:r w:rsidRPr="00512791">
        <w:rPr>
          <w:rFonts w:ascii="Times New Roman" w:hAnsi="Times New Roman" w:cs="Times New Roman"/>
          <w:sz w:val="24"/>
          <w:szCs w:val="24"/>
        </w:rPr>
        <w:t xml:space="preserve"> </w:t>
      </w:r>
      <w:r w:rsidRPr="00512791">
        <w:rPr>
          <w:rStyle w:val="arttitle"/>
          <w:rFonts w:ascii="Times New Roman" w:hAnsi="Times New Roman" w:cs="Times New Roman"/>
          <w:sz w:val="24"/>
          <w:szCs w:val="24"/>
        </w:rPr>
        <w:t>Labour migration trends and policy challenges in Southeast Asia</w:t>
      </w:r>
      <w:r w:rsidR="009D6F07" w:rsidRPr="00512791">
        <w:rPr>
          <w:rStyle w:val="arttitle"/>
          <w:rFonts w:ascii="Times New Roman" w:hAnsi="Times New Roman" w:cs="Times New Roman"/>
          <w:sz w:val="24"/>
          <w:szCs w:val="24"/>
        </w:rPr>
        <w:t xml:space="preserve">. </w:t>
      </w:r>
      <w:r w:rsidR="009D6F07" w:rsidRPr="004E54FD">
        <w:rPr>
          <w:rStyle w:val="serialtitle"/>
          <w:rFonts w:ascii="Times New Roman" w:hAnsi="Times New Roman" w:cs="Times New Roman"/>
          <w:i/>
          <w:sz w:val="24"/>
          <w:szCs w:val="24"/>
        </w:rPr>
        <w:t>Policy and Society</w:t>
      </w:r>
      <w:r w:rsidRPr="00512791">
        <w:rPr>
          <w:rFonts w:ascii="Times New Roman" w:hAnsi="Times New Roman" w:cs="Times New Roman"/>
          <w:sz w:val="24"/>
          <w:szCs w:val="24"/>
        </w:rPr>
        <w:t xml:space="preserve"> </w:t>
      </w:r>
      <w:r w:rsidRPr="00512791">
        <w:rPr>
          <w:rStyle w:val="volumeissue"/>
          <w:rFonts w:ascii="Times New Roman" w:hAnsi="Times New Roman" w:cs="Times New Roman"/>
          <w:sz w:val="24"/>
          <w:szCs w:val="24"/>
        </w:rPr>
        <w:t>29</w:t>
      </w:r>
      <w:r w:rsidR="009D6F07" w:rsidRPr="00512791">
        <w:rPr>
          <w:rStyle w:val="volumeissue"/>
          <w:rFonts w:ascii="Times New Roman" w:hAnsi="Times New Roman" w:cs="Times New Roman"/>
          <w:sz w:val="24"/>
          <w:szCs w:val="24"/>
        </w:rPr>
        <w:t xml:space="preserve">(4): </w:t>
      </w:r>
      <w:r w:rsidRPr="00512791">
        <w:rPr>
          <w:rStyle w:val="pagerange"/>
          <w:rFonts w:ascii="Times New Roman" w:hAnsi="Times New Roman" w:cs="Times New Roman"/>
          <w:sz w:val="24"/>
          <w:szCs w:val="24"/>
        </w:rPr>
        <w:t>385-397</w:t>
      </w:r>
      <w:r w:rsidR="004C0BD0" w:rsidRPr="00512791">
        <w:rPr>
          <w:rStyle w:val="pagerange"/>
          <w:rFonts w:ascii="Times New Roman" w:hAnsi="Times New Roman" w:cs="Times New Roman"/>
          <w:sz w:val="24"/>
          <w:szCs w:val="24"/>
        </w:rPr>
        <w:t>.</w:t>
      </w:r>
      <w:r w:rsidRPr="00512791">
        <w:rPr>
          <w:rStyle w:val="pagerange"/>
          <w:rFonts w:ascii="Times New Roman" w:hAnsi="Times New Roman" w:cs="Times New Roman"/>
          <w:sz w:val="24"/>
          <w:szCs w:val="24"/>
        </w:rPr>
        <w:t xml:space="preserve"> </w:t>
      </w:r>
    </w:p>
    <w:p w14:paraId="090962F2" w14:textId="482597E9" w:rsidR="0027189F" w:rsidRDefault="0027189F" w:rsidP="0003449D">
      <w:pPr>
        <w:spacing w:after="0" w:line="240" w:lineRule="auto"/>
        <w:ind w:left="567" w:right="567"/>
        <w:rPr>
          <w:rStyle w:val="pagerange"/>
          <w:rFonts w:ascii="Times New Roman" w:hAnsi="Times New Roman" w:cs="Times New Roman"/>
          <w:sz w:val="24"/>
          <w:szCs w:val="24"/>
        </w:rPr>
      </w:pPr>
    </w:p>
    <w:p w14:paraId="1F3484E1" w14:textId="77777777" w:rsidR="0027189F" w:rsidRPr="00512791" w:rsidRDefault="0027189F" w:rsidP="0027189F">
      <w:pPr>
        <w:spacing w:after="0"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 xml:space="preserve">Kaur A (2014) Managing labour migration in Malaysia: Guest worker programs and the regularisation of irregular labour migrants as a policy instrument. </w:t>
      </w:r>
      <w:r w:rsidRPr="004E54FD">
        <w:rPr>
          <w:rFonts w:ascii="Times New Roman" w:hAnsi="Times New Roman" w:cs="Times New Roman"/>
          <w:i/>
          <w:sz w:val="24"/>
          <w:szCs w:val="24"/>
        </w:rPr>
        <w:t>Asian Studies Review</w:t>
      </w:r>
      <w:r w:rsidRPr="00512791">
        <w:rPr>
          <w:rFonts w:ascii="Times New Roman" w:hAnsi="Times New Roman" w:cs="Times New Roman"/>
          <w:sz w:val="24"/>
          <w:szCs w:val="24"/>
        </w:rPr>
        <w:t xml:space="preserve"> 38(3): 345-366. </w:t>
      </w:r>
    </w:p>
    <w:p w14:paraId="22AAB77B" w14:textId="624FB640" w:rsidR="004C0BD0" w:rsidRPr="00512791" w:rsidRDefault="004C0BD0" w:rsidP="0003449D">
      <w:pPr>
        <w:spacing w:after="0" w:line="240" w:lineRule="auto"/>
        <w:ind w:left="567" w:right="567"/>
        <w:rPr>
          <w:rStyle w:val="pagerange"/>
          <w:rFonts w:ascii="Times New Roman" w:hAnsi="Times New Roman" w:cs="Times New Roman"/>
          <w:sz w:val="24"/>
          <w:szCs w:val="24"/>
        </w:rPr>
      </w:pPr>
    </w:p>
    <w:p w14:paraId="48043961" w14:textId="45C36266" w:rsidR="0003449D" w:rsidRPr="00512791" w:rsidRDefault="0003449D" w:rsidP="0003449D">
      <w:pPr>
        <w:spacing w:after="0"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Kong SH (2017) 60% of foreign worke</w:t>
      </w:r>
      <w:r w:rsidR="004C0BD0" w:rsidRPr="00512791">
        <w:rPr>
          <w:rFonts w:ascii="Times New Roman" w:hAnsi="Times New Roman" w:cs="Times New Roman"/>
          <w:sz w:val="24"/>
          <w:szCs w:val="24"/>
        </w:rPr>
        <w:t>rs without permanent employment. Available</w:t>
      </w:r>
      <w:r w:rsidRPr="00512791">
        <w:rPr>
          <w:rFonts w:ascii="Times New Roman" w:hAnsi="Times New Roman" w:cs="Times New Roman"/>
          <w:sz w:val="24"/>
          <w:szCs w:val="24"/>
        </w:rPr>
        <w:t xml:space="preserve"> at</w:t>
      </w:r>
      <w:r w:rsidR="004C0BD0" w:rsidRPr="00512791">
        <w:rPr>
          <w:rFonts w:ascii="Times New Roman" w:hAnsi="Times New Roman" w:cs="Times New Roman"/>
          <w:sz w:val="24"/>
          <w:szCs w:val="24"/>
        </w:rPr>
        <w:t>:</w:t>
      </w:r>
      <w:r w:rsidRPr="00512791">
        <w:rPr>
          <w:rFonts w:ascii="Times New Roman" w:hAnsi="Times New Roman" w:cs="Times New Roman"/>
          <w:sz w:val="24"/>
          <w:szCs w:val="24"/>
        </w:rPr>
        <w:t xml:space="preserve"> http://www.thesundaily.my/news/2017/07/03/60-illegal-foreign-workers-without-permanent-employment</w:t>
      </w:r>
      <w:r w:rsidR="004C0BD0" w:rsidRPr="00512791">
        <w:rPr>
          <w:rFonts w:ascii="Times New Roman" w:hAnsi="Times New Roman" w:cs="Times New Roman"/>
          <w:sz w:val="24"/>
          <w:szCs w:val="24"/>
        </w:rPr>
        <w:t xml:space="preserve"> (accessed 10 May 2018).</w:t>
      </w:r>
    </w:p>
    <w:p w14:paraId="67903092" w14:textId="77777777" w:rsidR="0003449D" w:rsidRPr="00512791" w:rsidRDefault="0003449D" w:rsidP="000209A4">
      <w:pPr>
        <w:spacing w:after="0" w:line="240" w:lineRule="auto"/>
        <w:ind w:left="567" w:right="567"/>
        <w:rPr>
          <w:rFonts w:ascii="Times New Roman" w:hAnsi="Times New Roman" w:cs="Times New Roman"/>
          <w:sz w:val="24"/>
          <w:szCs w:val="24"/>
        </w:rPr>
      </w:pPr>
    </w:p>
    <w:p w14:paraId="0DEA4954" w14:textId="20BC27EF" w:rsidR="000209A4" w:rsidRPr="00512791" w:rsidRDefault="003546F8" w:rsidP="000209A4">
      <w:pPr>
        <w:spacing w:after="0" w:line="240" w:lineRule="auto"/>
        <w:ind w:left="567" w:right="567"/>
        <w:rPr>
          <w:rFonts w:ascii="Times New Roman" w:hAnsi="Times New Roman" w:cs="Times New Roman"/>
          <w:sz w:val="24"/>
          <w:szCs w:val="24"/>
        </w:rPr>
      </w:pPr>
      <w:proofErr w:type="spellStart"/>
      <w:r>
        <w:rPr>
          <w:rFonts w:ascii="Times New Roman" w:hAnsi="Times New Roman" w:cs="Times New Roman"/>
          <w:sz w:val="24"/>
          <w:szCs w:val="24"/>
        </w:rPr>
        <w:t>Lasimbang</w:t>
      </w:r>
      <w:proofErr w:type="spellEnd"/>
      <w:r w:rsidRPr="003546F8">
        <w:rPr>
          <w:rFonts w:cstheme="minorHAnsi"/>
          <w:color w:val="FF0000"/>
          <w:shd w:val="clear" w:color="auto" w:fill="FFFFFF"/>
        </w:rPr>
        <w:t xml:space="preserve"> </w:t>
      </w:r>
      <w:r w:rsidRPr="003546F8">
        <w:rPr>
          <w:rFonts w:ascii="Times New Roman" w:hAnsi="Times New Roman" w:cs="Times New Roman"/>
          <w:sz w:val="24"/>
          <w:szCs w:val="24"/>
          <w:shd w:val="clear" w:color="auto" w:fill="FFFFFF"/>
        </w:rPr>
        <w:t>HB, Tong WT and Low WY</w:t>
      </w:r>
      <w:r w:rsidR="009D6F07" w:rsidRPr="003546F8">
        <w:rPr>
          <w:rFonts w:ascii="Times New Roman" w:hAnsi="Times New Roman" w:cs="Times New Roman"/>
          <w:sz w:val="24"/>
          <w:szCs w:val="24"/>
        </w:rPr>
        <w:t xml:space="preserve"> </w:t>
      </w:r>
      <w:r w:rsidR="009D6F07" w:rsidRPr="00512791">
        <w:rPr>
          <w:rFonts w:ascii="Times New Roman" w:hAnsi="Times New Roman" w:cs="Times New Roman"/>
          <w:sz w:val="24"/>
          <w:szCs w:val="24"/>
        </w:rPr>
        <w:t xml:space="preserve">(2016) </w:t>
      </w:r>
      <w:r w:rsidR="000209A4" w:rsidRPr="00512791">
        <w:rPr>
          <w:rFonts w:ascii="Times New Roman" w:hAnsi="Times New Roman" w:cs="Times New Roman"/>
          <w:color w:val="000000"/>
          <w:sz w:val="24"/>
          <w:szCs w:val="24"/>
        </w:rPr>
        <w:t>Migrant workers in Sabah, East Malaysia: The importance of legislation and policy to uphold equity on sexual and</w:t>
      </w:r>
      <w:r w:rsidR="009D6F07" w:rsidRPr="00512791">
        <w:rPr>
          <w:rFonts w:ascii="Times New Roman" w:hAnsi="Times New Roman" w:cs="Times New Roman"/>
          <w:color w:val="000000"/>
          <w:sz w:val="24"/>
          <w:szCs w:val="24"/>
        </w:rPr>
        <w:t xml:space="preserve"> reproductive health and rights.</w:t>
      </w:r>
      <w:r w:rsidR="000209A4" w:rsidRPr="00512791">
        <w:rPr>
          <w:rFonts w:ascii="Times New Roman" w:hAnsi="Times New Roman" w:cs="Times New Roman"/>
          <w:color w:val="000000"/>
          <w:sz w:val="24"/>
          <w:szCs w:val="24"/>
        </w:rPr>
        <w:t xml:space="preserve"> </w:t>
      </w:r>
      <w:r w:rsidR="000209A4" w:rsidRPr="004E54FD">
        <w:rPr>
          <w:rFonts w:ascii="Times New Roman" w:hAnsi="Times New Roman" w:cs="Times New Roman"/>
          <w:i/>
          <w:color w:val="000000"/>
          <w:sz w:val="24"/>
          <w:szCs w:val="24"/>
        </w:rPr>
        <w:t>Best Practice Research Cl</w:t>
      </w:r>
      <w:r w:rsidR="009D6F07" w:rsidRPr="004E54FD">
        <w:rPr>
          <w:rFonts w:ascii="Times New Roman" w:hAnsi="Times New Roman" w:cs="Times New Roman"/>
          <w:i/>
          <w:color w:val="000000"/>
          <w:sz w:val="24"/>
          <w:szCs w:val="24"/>
        </w:rPr>
        <w:t>inical Obstetrics &amp; Gynaecology</w:t>
      </w:r>
      <w:r w:rsidR="000209A4" w:rsidRPr="00512791">
        <w:rPr>
          <w:rFonts w:ascii="Times New Roman" w:hAnsi="Times New Roman" w:cs="Times New Roman"/>
          <w:color w:val="000000"/>
          <w:sz w:val="24"/>
          <w:szCs w:val="24"/>
        </w:rPr>
        <w:t xml:space="preserve"> 32</w:t>
      </w:r>
      <w:r w:rsidR="009D6F07" w:rsidRPr="00512791">
        <w:rPr>
          <w:rFonts w:ascii="Times New Roman" w:hAnsi="Times New Roman" w:cs="Times New Roman"/>
          <w:color w:val="000000"/>
          <w:sz w:val="24"/>
          <w:szCs w:val="24"/>
        </w:rPr>
        <w:t xml:space="preserve">: </w:t>
      </w:r>
      <w:r w:rsidR="000209A4" w:rsidRPr="00512791">
        <w:rPr>
          <w:rFonts w:ascii="Times New Roman" w:hAnsi="Times New Roman" w:cs="Times New Roman"/>
          <w:color w:val="000000"/>
          <w:sz w:val="24"/>
          <w:szCs w:val="24"/>
          <w:shd w:val="clear" w:color="auto" w:fill="FFFFFF"/>
        </w:rPr>
        <w:t>113-123</w:t>
      </w:r>
      <w:r w:rsidR="004C0BD0" w:rsidRPr="00512791">
        <w:rPr>
          <w:rFonts w:ascii="Times New Roman" w:hAnsi="Times New Roman" w:cs="Times New Roman"/>
          <w:color w:val="000000"/>
          <w:sz w:val="24"/>
          <w:szCs w:val="24"/>
          <w:shd w:val="clear" w:color="auto" w:fill="FFFFFF"/>
        </w:rPr>
        <w:t>.</w:t>
      </w:r>
    </w:p>
    <w:p w14:paraId="700BDE80" w14:textId="77777777" w:rsidR="00AF67EB" w:rsidRPr="00512791" w:rsidRDefault="00AF67EB" w:rsidP="00AF67EB">
      <w:pPr>
        <w:spacing w:after="0" w:line="240" w:lineRule="auto"/>
        <w:ind w:left="567" w:right="567"/>
        <w:rPr>
          <w:rFonts w:ascii="Times New Roman" w:hAnsi="Times New Roman" w:cs="Times New Roman"/>
          <w:sz w:val="24"/>
          <w:szCs w:val="24"/>
        </w:rPr>
      </w:pPr>
    </w:p>
    <w:p w14:paraId="1263BD2E" w14:textId="1148E117" w:rsidR="00AF67EB" w:rsidRPr="00512791" w:rsidRDefault="009D6F07" w:rsidP="00AF67EB">
      <w:pPr>
        <w:ind w:left="567" w:right="567"/>
        <w:rPr>
          <w:rFonts w:ascii="Times New Roman" w:eastAsia="Times New Roman" w:hAnsi="Times New Roman" w:cs="Times New Roman"/>
          <w:sz w:val="24"/>
          <w:szCs w:val="24"/>
          <w:lang w:eastAsia="en-GB"/>
        </w:rPr>
      </w:pPr>
      <w:r w:rsidRPr="00512791">
        <w:rPr>
          <w:rFonts w:ascii="Times New Roman" w:eastAsia="Times New Roman" w:hAnsi="Times New Roman" w:cs="Times New Roman"/>
          <w:sz w:val="24"/>
          <w:szCs w:val="24"/>
          <w:lang w:eastAsia="en-GB"/>
        </w:rPr>
        <w:t>Lee</w:t>
      </w:r>
      <w:r w:rsidR="00AF67EB" w:rsidRPr="00512791">
        <w:rPr>
          <w:rFonts w:ascii="Times New Roman" w:eastAsia="Times New Roman" w:hAnsi="Times New Roman" w:cs="Times New Roman"/>
          <w:sz w:val="24"/>
          <w:szCs w:val="24"/>
          <w:lang w:eastAsia="en-GB"/>
        </w:rPr>
        <w:t xml:space="preserve"> SH </w:t>
      </w:r>
      <w:r w:rsidRPr="00512791">
        <w:rPr>
          <w:rFonts w:ascii="Times New Roman" w:eastAsia="Times New Roman" w:hAnsi="Times New Roman" w:cs="Times New Roman"/>
          <w:sz w:val="24"/>
          <w:szCs w:val="24"/>
          <w:lang w:eastAsia="en-GB"/>
        </w:rPr>
        <w:t>and</w:t>
      </w:r>
      <w:r w:rsidR="00AF67EB" w:rsidRPr="00512791">
        <w:rPr>
          <w:rFonts w:ascii="Times New Roman" w:eastAsia="Times New Roman" w:hAnsi="Times New Roman" w:cs="Times New Roman"/>
          <w:sz w:val="24"/>
          <w:szCs w:val="24"/>
          <w:lang w:eastAsia="en-GB"/>
        </w:rPr>
        <w:t xml:space="preserve"> Piper N</w:t>
      </w:r>
      <w:r w:rsidRPr="00512791">
        <w:rPr>
          <w:rFonts w:ascii="Times New Roman" w:eastAsia="Times New Roman" w:hAnsi="Times New Roman" w:cs="Times New Roman"/>
          <w:sz w:val="24"/>
          <w:szCs w:val="24"/>
          <w:lang w:eastAsia="en-GB"/>
        </w:rPr>
        <w:t xml:space="preserve"> (2013) </w:t>
      </w:r>
      <w:r w:rsidR="00AF67EB" w:rsidRPr="00512791">
        <w:rPr>
          <w:rFonts w:ascii="Times New Roman" w:eastAsia="Times New Roman" w:hAnsi="Times New Roman" w:cs="Times New Roman"/>
          <w:sz w:val="24"/>
          <w:szCs w:val="24"/>
          <w:lang w:eastAsia="en-GB"/>
        </w:rPr>
        <w:t xml:space="preserve">Understanding </w:t>
      </w:r>
      <w:r w:rsidR="00D054B7" w:rsidRPr="00512791">
        <w:rPr>
          <w:rFonts w:ascii="Times New Roman" w:eastAsia="Times New Roman" w:hAnsi="Times New Roman" w:cs="Times New Roman"/>
          <w:sz w:val="24"/>
          <w:szCs w:val="24"/>
          <w:lang w:eastAsia="en-GB"/>
        </w:rPr>
        <w:t xml:space="preserve">multiple discrimination against labour migrants </w:t>
      </w:r>
      <w:r w:rsidR="00AF67EB" w:rsidRPr="00512791">
        <w:rPr>
          <w:rFonts w:ascii="Times New Roman" w:eastAsia="Times New Roman" w:hAnsi="Times New Roman" w:cs="Times New Roman"/>
          <w:sz w:val="24"/>
          <w:szCs w:val="24"/>
          <w:lang w:eastAsia="en-GB"/>
        </w:rPr>
        <w:t xml:space="preserve">in Asia: An </w:t>
      </w:r>
      <w:r w:rsidR="00512791" w:rsidRPr="00512791">
        <w:rPr>
          <w:rFonts w:ascii="Times New Roman" w:eastAsia="Times New Roman" w:hAnsi="Times New Roman" w:cs="Times New Roman"/>
          <w:sz w:val="24"/>
          <w:szCs w:val="24"/>
          <w:lang w:eastAsia="en-GB"/>
        </w:rPr>
        <w:t>i</w:t>
      </w:r>
      <w:r w:rsidR="00AF67EB" w:rsidRPr="00512791">
        <w:rPr>
          <w:rFonts w:ascii="Times New Roman" w:eastAsia="Times New Roman" w:hAnsi="Times New Roman" w:cs="Times New Roman"/>
          <w:sz w:val="24"/>
          <w:szCs w:val="24"/>
          <w:lang w:eastAsia="en-GB"/>
        </w:rPr>
        <w:t xml:space="preserve">ntersectional </w:t>
      </w:r>
      <w:r w:rsidR="00512791" w:rsidRPr="00512791">
        <w:rPr>
          <w:rFonts w:ascii="Times New Roman" w:eastAsia="Times New Roman" w:hAnsi="Times New Roman" w:cs="Times New Roman"/>
          <w:sz w:val="24"/>
          <w:szCs w:val="24"/>
          <w:lang w:eastAsia="en-GB"/>
        </w:rPr>
        <w:t>a</w:t>
      </w:r>
      <w:r w:rsidR="00AF67EB" w:rsidRPr="00512791">
        <w:rPr>
          <w:rFonts w:ascii="Times New Roman" w:eastAsia="Times New Roman" w:hAnsi="Times New Roman" w:cs="Times New Roman"/>
          <w:sz w:val="24"/>
          <w:szCs w:val="24"/>
          <w:lang w:eastAsia="en-GB"/>
        </w:rPr>
        <w:t>nalysis</w:t>
      </w:r>
      <w:r w:rsidR="00D054B7" w:rsidRPr="00512791">
        <w:rPr>
          <w:rFonts w:ascii="Times New Roman" w:eastAsia="Times New Roman" w:hAnsi="Times New Roman" w:cs="Times New Roman"/>
          <w:sz w:val="24"/>
          <w:szCs w:val="24"/>
          <w:lang w:eastAsia="en-GB"/>
        </w:rPr>
        <w:t xml:space="preserve">. Available at: </w:t>
      </w:r>
      <w:r w:rsidR="00AF67EB" w:rsidRPr="00512791">
        <w:rPr>
          <w:rFonts w:ascii="Times New Roman" w:hAnsi="Times New Roman" w:cs="Times New Roman"/>
          <w:sz w:val="24"/>
          <w:szCs w:val="24"/>
        </w:rPr>
        <w:t>http://library.fes.de/pdf-files/iez/10073.pdf</w:t>
      </w:r>
      <w:r w:rsidR="00D054B7" w:rsidRPr="00512791">
        <w:rPr>
          <w:rFonts w:ascii="Times New Roman" w:hAnsi="Times New Roman" w:cs="Times New Roman"/>
          <w:sz w:val="24"/>
          <w:szCs w:val="24"/>
        </w:rPr>
        <w:t xml:space="preserve"> (accessed 10 August 2017)</w:t>
      </w:r>
    </w:p>
    <w:p w14:paraId="175D37C0" w14:textId="10E058F0" w:rsidR="00AF67EB" w:rsidRPr="00512791" w:rsidRDefault="00AF67EB" w:rsidP="00AF67EB">
      <w:pPr>
        <w:pStyle w:val="Heading1"/>
        <w:spacing w:before="240"/>
        <w:ind w:left="567" w:right="567"/>
        <w:rPr>
          <w:rStyle w:val="nlmlpage"/>
          <w:b w:val="0"/>
          <w:sz w:val="24"/>
          <w:szCs w:val="24"/>
        </w:rPr>
      </w:pPr>
      <w:proofErr w:type="spellStart"/>
      <w:r w:rsidRPr="00512791">
        <w:rPr>
          <w:rStyle w:val="nlmstring-name"/>
          <w:b w:val="0"/>
          <w:sz w:val="24"/>
          <w:szCs w:val="24"/>
        </w:rPr>
        <w:t>Ludvig</w:t>
      </w:r>
      <w:proofErr w:type="spellEnd"/>
      <w:r w:rsidRPr="00512791">
        <w:rPr>
          <w:rStyle w:val="nlmstring-name"/>
          <w:b w:val="0"/>
          <w:sz w:val="24"/>
          <w:szCs w:val="24"/>
        </w:rPr>
        <w:t xml:space="preserve"> A</w:t>
      </w:r>
      <w:r w:rsidRPr="00512791">
        <w:rPr>
          <w:b w:val="0"/>
          <w:sz w:val="24"/>
          <w:szCs w:val="24"/>
        </w:rPr>
        <w:t xml:space="preserve"> (</w:t>
      </w:r>
      <w:r w:rsidR="009D6F07" w:rsidRPr="00512791">
        <w:rPr>
          <w:rStyle w:val="nlmyear"/>
          <w:b w:val="0"/>
          <w:sz w:val="24"/>
          <w:szCs w:val="24"/>
        </w:rPr>
        <w:t xml:space="preserve">2006) </w:t>
      </w:r>
      <w:r w:rsidRPr="00512791">
        <w:rPr>
          <w:rStyle w:val="nlmarticle-title"/>
          <w:b w:val="0"/>
          <w:sz w:val="24"/>
          <w:szCs w:val="24"/>
        </w:rPr>
        <w:t>Differences between women? Intersecting voices in a female narrative</w:t>
      </w:r>
      <w:r w:rsidR="009D6F07" w:rsidRPr="00512791">
        <w:rPr>
          <w:rStyle w:val="nlmarticle-title"/>
          <w:b w:val="0"/>
          <w:sz w:val="24"/>
          <w:szCs w:val="24"/>
        </w:rPr>
        <w:t>.</w:t>
      </w:r>
      <w:r w:rsidRPr="00512791">
        <w:rPr>
          <w:b w:val="0"/>
          <w:sz w:val="24"/>
          <w:szCs w:val="24"/>
        </w:rPr>
        <w:t xml:space="preserve"> </w:t>
      </w:r>
      <w:r w:rsidRPr="004E54FD">
        <w:rPr>
          <w:b w:val="0"/>
          <w:i/>
          <w:sz w:val="24"/>
          <w:szCs w:val="24"/>
        </w:rPr>
        <w:t>European Journal of Women’s Studies</w:t>
      </w:r>
      <w:r w:rsidR="009D6F07" w:rsidRPr="00512791">
        <w:rPr>
          <w:b w:val="0"/>
          <w:sz w:val="24"/>
          <w:szCs w:val="24"/>
        </w:rPr>
        <w:t xml:space="preserve"> 13</w:t>
      </w:r>
      <w:r w:rsidR="00495977">
        <w:rPr>
          <w:b w:val="0"/>
          <w:sz w:val="24"/>
          <w:szCs w:val="24"/>
        </w:rPr>
        <w:t>(3)</w:t>
      </w:r>
      <w:r w:rsidR="009D6F07" w:rsidRPr="00512791">
        <w:rPr>
          <w:b w:val="0"/>
          <w:sz w:val="24"/>
          <w:szCs w:val="24"/>
        </w:rPr>
        <w:t>:</w:t>
      </w:r>
      <w:r w:rsidRPr="00512791">
        <w:rPr>
          <w:b w:val="0"/>
          <w:sz w:val="24"/>
          <w:szCs w:val="24"/>
        </w:rPr>
        <w:t xml:space="preserve"> </w:t>
      </w:r>
      <w:r w:rsidRPr="00512791">
        <w:rPr>
          <w:rStyle w:val="nlmfpage"/>
          <w:b w:val="0"/>
          <w:sz w:val="24"/>
          <w:szCs w:val="24"/>
        </w:rPr>
        <w:t>245</w:t>
      </w:r>
      <w:r w:rsidRPr="00512791">
        <w:rPr>
          <w:b w:val="0"/>
          <w:sz w:val="24"/>
          <w:szCs w:val="24"/>
        </w:rPr>
        <w:t>–</w:t>
      </w:r>
      <w:r w:rsidRPr="00512791">
        <w:rPr>
          <w:rStyle w:val="nlmlpage"/>
          <w:b w:val="0"/>
          <w:sz w:val="24"/>
          <w:szCs w:val="24"/>
        </w:rPr>
        <w:t>58</w:t>
      </w:r>
      <w:r w:rsidR="004C0BD0" w:rsidRPr="00512791">
        <w:rPr>
          <w:rStyle w:val="nlmlpage"/>
          <w:b w:val="0"/>
          <w:sz w:val="24"/>
          <w:szCs w:val="24"/>
        </w:rPr>
        <w:t>.</w:t>
      </w:r>
    </w:p>
    <w:p w14:paraId="6E307067" w14:textId="4BF1D066" w:rsidR="00630C61" w:rsidRPr="00512791" w:rsidRDefault="009D6F07" w:rsidP="00630C61">
      <w:pPr>
        <w:pStyle w:val="Heading1"/>
        <w:spacing w:before="240"/>
        <w:ind w:left="567" w:right="567"/>
        <w:rPr>
          <w:rStyle w:val="nlmpublisher-name"/>
          <w:b w:val="0"/>
          <w:sz w:val="24"/>
          <w:szCs w:val="24"/>
        </w:rPr>
      </w:pPr>
      <w:r w:rsidRPr="00512791">
        <w:rPr>
          <w:rStyle w:val="nlmstring-name"/>
          <w:b w:val="0"/>
          <w:sz w:val="24"/>
          <w:szCs w:val="24"/>
        </w:rPr>
        <w:t>Lutz H,</w:t>
      </w:r>
      <w:r w:rsidR="00AF67EB" w:rsidRPr="00512791">
        <w:rPr>
          <w:b w:val="0"/>
          <w:sz w:val="24"/>
          <w:szCs w:val="24"/>
        </w:rPr>
        <w:t xml:space="preserve"> </w:t>
      </w:r>
      <w:r w:rsidRPr="00512791">
        <w:rPr>
          <w:rStyle w:val="nlmstring-name"/>
          <w:b w:val="0"/>
          <w:sz w:val="24"/>
          <w:szCs w:val="24"/>
        </w:rPr>
        <w:t xml:space="preserve">Herrera </w:t>
      </w:r>
      <w:proofErr w:type="spellStart"/>
      <w:r w:rsidRPr="00512791">
        <w:rPr>
          <w:rStyle w:val="nlmstring-name"/>
          <w:b w:val="0"/>
          <w:sz w:val="24"/>
          <w:szCs w:val="24"/>
        </w:rPr>
        <w:t>Vivar</w:t>
      </w:r>
      <w:proofErr w:type="spellEnd"/>
      <w:r w:rsidRPr="00512791">
        <w:rPr>
          <w:rStyle w:val="nlmstring-name"/>
          <w:b w:val="0"/>
          <w:sz w:val="24"/>
          <w:szCs w:val="24"/>
        </w:rPr>
        <w:t xml:space="preserve"> MT and </w:t>
      </w:r>
      <w:proofErr w:type="spellStart"/>
      <w:r w:rsidRPr="00512791">
        <w:rPr>
          <w:rStyle w:val="nlmstring-name"/>
          <w:b w:val="0"/>
          <w:sz w:val="24"/>
          <w:szCs w:val="24"/>
        </w:rPr>
        <w:t>Supik</w:t>
      </w:r>
      <w:proofErr w:type="spellEnd"/>
      <w:r w:rsidRPr="00512791">
        <w:rPr>
          <w:rStyle w:val="nlmstring-name"/>
          <w:b w:val="0"/>
          <w:sz w:val="24"/>
          <w:szCs w:val="24"/>
        </w:rPr>
        <w:t xml:space="preserve"> L</w:t>
      </w:r>
      <w:r w:rsidR="0085701C" w:rsidRPr="00512791">
        <w:rPr>
          <w:rStyle w:val="nlmstring-name"/>
          <w:b w:val="0"/>
          <w:sz w:val="24"/>
          <w:szCs w:val="24"/>
        </w:rPr>
        <w:t xml:space="preserve"> (</w:t>
      </w:r>
      <w:r w:rsidR="00AF67EB" w:rsidRPr="00512791">
        <w:rPr>
          <w:rStyle w:val="nlmyear"/>
          <w:b w:val="0"/>
          <w:sz w:val="24"/>
          <w:szCs w:val="24"/>
        </w:rPr>
        <w:t>2011</w:t>
      </w:r>
      <w:r w:rsidRPr="00512791">
        <w:rPr>
          <w:rStyle w:val="nlmyear"/>
          <w:b w:val="0"/>
          <w:sz w:val="24"/>
          <w:szCs w:val="24"/>
        </w:rPr>
        <w:t>)</w:t>
      </w:r>
      <w:r w:rsidR="00AF67EB" w:rsidRPr="00512791">
        <w:rPr>
          <w:b w:val="0"/>
          <w:sz w:val="24"/>
          <w:szCs w:val="24"/>
        </w:rPr>
        <w:t xml:space="preserve"> </w:t>
      </w:r>
      <w:r w:rsidR="00AF67EB" w:rsidRPr="004E54FD">
        <w:rPr>
          <w:b w:val="0"/>
          <w:i/>
          <w:sz w:val="24"/>
          <w:szCs w:val="24"/>
        </w:rPr>
        <w:t>Framing intersectionality: Debates on a multi-faceted concept in gender studies.</w:t>
      </w:r>
      <w:r w:rsidR="00AF67EB" w:rsidRPr="00512791">
        <w:rPr>
          <w:b w:val="0"/>
          <w:sz w:val="24"/>
          <w:szCs w:val="24"/>
        </w:rPr>
        <w:t xml:space="preserve"> </w:t>
      </w:r>
      <w:r w:rsidR="00495977">
        <w:rPr>
          <w:b w:val="0"/>
          <w:sz w:val="24"/>
          <w:szCs w:val="24"/>
        </w:rPr>
        <w:t xml:space="preserve">Farnham: </w:t>
      </w:r>
      <w:r w:rsidR="00AF67EB" w:rsidRPr="00512791">
        <w:rPr>
          <w:rStyle w:val="nlmpublisher-name"/>
          <w:b w:val="0"/>
          <w:sz w:val="24"/>
          <w:szCs w:val="24"/>
        </w:rPr>
        <w:t>Ashgate</w:t>
      </w:r>
      <w:r w:rsidR="00630C61" w:rsidRPr="00512791">
        <w:rPr>
          <w:rStyle w:val="nlmpublisher-name"/>
          <w:b w:val="0"/>
          <w:sz w:val="24"/>
          <w:szCs w:val="24"/>
        </w:rPr>
        <w:t xml:space="preserve"> </w:t>
      </w:r>
      <w:r w:rsidR="004856B8" w:rsidRPr="00512791">
        <w:rPr>
          <w:rStyle w:val="nlmpublisher-name"/>
          <w:b w:val="0"/>
          <w:sz w:val="24"/>
          <w:szCs w:val="24"/>
        </w:rPr>
        <w:t>Publishing Limited</w:t>
      </w:r>
      <w:r w:rsidR="004C0BD0" w:rsidRPr="00512791">
        <w:rPr>
          <w:rStyle w:val="nlmpublisher-name"/>
          <w:b w:val="0"/>
          <w:sz w:val="24"/>
          <w:szCs w:val="24"/>
        </w:rPr>
        <w:t>.</w:t>
      </w:r>
    </w:p>
    <w:p w14:paraId="53550D56" w14:textId="7B566F3B" w:rsidR="00630C61" w:rsidRPr="00512791" w:rsidRDefault="00630C61" w:rsidP="00630C61">
      <w:pPr>
        <w:pStyle w:val="Heading1"/>
        <w:spacing w:before="240"/>
        <w:ind w:left="567" w:right="567"/>
        <w:rPr>
          <w:b w:val="0"/>
          <w:sz w:val="24"/>
          <w:szCs w:val="24"/>
        </w:rPr>
      </w:pPr>
      <w:proofErr w:type="spellStart"/>
      <w:r w:rsidRPr="00512791">
        <w:rPr>
          <w:b w:val="0"/>
          <w:sz w:val="24"/>
          <w:szCs w:val="24"/>
        </w:rPr>
        <w:t>Loh</w:t>
      </w:r>
      <w:proofErr w:type="spellEnd"/>
      <w:r w:rsidR="004C0BD0" w:rsidRPr="00512791">
        <w:rPr>
          <w:b w:val="0"/>
          <w:sz w:val="24"/>
          <w:szCs w:val="24"/>
        </w:rPr>
        <w:t xml:space="preserve"> S (2016) </w:t>
      </w:r>
      <w:r w:rsidRPr="00512791">
        <w:rPr>
          <w:b w:val="0"/>
          <w:sz w:val="24"/>
          <w:szCs w:val="24"/>
        </w:rPr>
        <w:t>Uproar over intake of Bangladeshi workers exposes rampant xenophobia in Malaysia</w:t>
      </w:r>
      <w:r w:rsidR="00D054B7" w:rsidRPr="00512791">
        <w:rPr>
          <w:b w:val="0"/>
          <w:sz w:val="24"/>
          <w:szCs w:val="24"/>
        </w:rPr>
        <w:t xml:space="preserve">. Available at: </w:t>
      </w:r>
      <w:r w:rsidRPr="00512791">
        <w:rPr>
          <w:b w:val="0"/>
          <w:sz w:val="24"/>
          <w:szCs w:val="24"/>
        </w:rPr>
        <w:t>https://asiancorrespondent.com/2016/02/uproar-over-intake-of-bangladeshi-workers-exposes-xenophobia-in-malaysia/</w:t>
      </w:r>
      <w:r w:rsidR="00D054B7" w:rsidRPr="00512791">
        <w:rPr>
          <w:b w:val="0"/>
          <w:sz w:val="24"/>
          <w:szCs w:val="24"/>
        </w:rPr>
        <w:t xml:space="preserve"> (accessed 9 March 2018).</w:t>
      </w:r>
    </w:p>
    <w:p w14:paraId="3389B643" w14:textId="5289E8E3" w:rsidR="00AF67EB" w:rsidRPr="00512791" w:rsidRDefault="009D6F07" w:rsidP="005C6C5F">
      <w:pPr>
        <w:spacing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 xml:space="preserve">Marchetti K (2014) </w:t>
      </w:r>
      <w:r w:rsidR="00AF67EB" w:rsidRPr="00512791">
        <w:rPr>
          <w:rFonts w:ascii="Times New Roman" w:hAnsi="Times New Roman" w:cs="Times New Roman"/>
          <w:sz w:val="24"/>
          <w:szCs w:val="24"/>
        </w:rPr>
        <w:t>Crossing the intersection: the representation of disadvantaged identities in advocacy</w:t>
      </w:r>
      <w:r w:rsidRPr="00512791">
        <w:rPr>
          <w:rFonts w:ascii="Times New Roman" w:hAnsi="Times New Roman" w:cs="Times New Roman"/>
          <w:sz w:val="24"/>
          <w:szCs w:val="24"/>
        </w:rPr>
        <w:t xml:space="preserve">. </w:t>
      </w:r>
      <w:r w:rsidR="00AF67EB" w:rsidRPr="004E54FD">
        <w:rPr>
          <w:rFonts w:ascii="Times New Roman" w:hAnsi="Times New Roman" w:cs="Times New Roman"/>
          <w:i/>
          <w:sz w:val="24"/>
          <w:szCs w:val="24"/>
        </w:rPr>
        <w:t>Politics, Groups, and Identities</w:t>
      </w:r>
      <w:r w:rsidRPr="00512791">
        <w:rPr>
          <w:rFonts w:ascii="Times New Roman" w:hAnsi="Times New Roman" w:cs="Times New Roman"/>
          <w:sz w:val="24"/>
          <w:szCs w:val="24"/>
        </w:rPr>
        <w:t xml:space="preserve"> 2(1): </w:t>
      </w:r>
      <w:r w:rsidR="00AF67EB" w:rsidRPr="00512791">
        <w:rPr>
          <w:rFonts w:ascii="Times New Roman" w:hAnsi="Times New Roman" w:cs="Times New Roman"/>
          <w:sz w:val="24"/>
          <w:szCs w:val="24"/>
        </w:rPr>
        <w:t>104-119</w:t>
      </w:r>
      <w:r w:rsidR="004C0BD0" w:rsidRPr="00512791">
        <w:rPr>
          <w:rFonts w:ascii="Times New Roman" w:hAnsi="Times New Roman" w:cs="Times New Roman"/>
          <w:sz w:val="24"/>
          <w:szCs w:val="24"/>
        </w:rPr>
        <w:t>.</w:t>
      </w:r>
    </w:p>
    <w:p w14:paraId="45220A1F" w14:textId="6964BB67" w:rsidR="00AF67EB" w:rsidRPr="00512791" w:rsidRDefault="009D6F07" w:rsidP="00AF67EB">
      <w:pPr>
        <w:pStyle w:val="Heading1"/>
        <w:spacing w:before="240"/>
        <w:ind w:left="567" w:right="567"/>
        <w:rPr>
          <w:rStyle w:val="nlmpublisher-name"/>
          <w:b w:val="0"/>
          <w:sz w:val="24"/>
          <w:szCs w:val="24"/>
        </w:rPr>
      </w:pPr>
      <w:r w:rsidRPr="00512791">
        <w:rPr>
          <w:rStyle w:val="nlmpublisher-name"/>
          <w:b w:val="0"/>
          <w:sz w:val="24"/>
          <w:szCs w:val="24"/>
        </w:rPr>
        <w:t xml:space="preserve">Matsuda M (1991) </w:t>
      </w:r>
      <w:r w:rsidR="00AF67EB" w:rsidRPr="00512791">
        <w:rPr>
          <w:rStyle w:val="nlmpublisher-name"/>
          <w:b w:val="0"/>
          <w:sz w:val="24"/>
          <w:szCs w:val="24"/>
        </w:rPr>
        <w:t xml:space="preserve">Beside my sister, facing the enemy: Legal </w:t>
      </w:r>
      <w:r w:rsidRPr="00512791">
        <w:rPr>
          <w:rStyle w:val="nlmpublisher-name"/>
          <w:b w:val="0"/>
          <w:sz w:val="24"/>
          <w:szCs w:val="24"/>
        </w:rPr>
        <w:t>t</w:t>
      </w:r>
      <w:r w:rsidR="00AF67EB" w:rsidRPr="00512791">
        <w:rPr>
          <w:rStyle w:val="nlmpublisher-name"/>
          <w:b w:val="0"/>
          <w:sz w:val="24"/>
          <w:szCs w:val="24"/>
        </w:rPr>
        <w:t xml:space="preserve">heory </w:t>
      </w:r>
      <w:r w:rsidR="00495977">
        <w:rPr>
          <w:rStyle w:val="nlmpublisher-name"/>
          <w:b w:val="0"/>
          <w:sz w:val="24"/>
          <w:szCs w:val="24"/>
        </w:rPr>
        <w:t xml:space="preserve">out </w:t>
      </w:r>
      <w:r w:rsidR="00AF67EB" w:rsidRPr="00512791">
        <w:rPr>
          <w:rStyle w:val="nlmpublisher-name"/>
          <w:b w:val="0"/>
          <w:sz w:val="24"/>
          <w:szCs w:val="24"/>
        </w:rPr>
        <w:t xml:space="preserve">of </w:t>
      </w:r>
      <w:r w:rsidRPr="00512791">
        <w:rPr>
          <w:rStyle w:val="nlmpublisher-name"/>
          <w:b w:val="0"/>
          <w:sz w:val="24"/>
          <w:szCs w:val="24"/>
        </w:rPr>
        <w:t>coalition.</w:t>
      </w:r>
      <w:r w:rsidR="00AF67EB" w:rsidRPr="00512791">
        <w:rPr>
          <w:rStyle w:val="nlmpublisher-name"/>
          <w:b w:val="0"/>
          <w:sz w:val="24"/>
          <w:szCs w:val="24"/>
        </w:rPr>
        <w:t xml:space="preserve"> </w:t>
      </w:r>
      <w:r w:rsidR="00AF67EB" w:rsidRPr="004E54FD">
        <w:rPr>
          <w:rStyle w:val="nlmpublisher-name"/>
          <w:b w:val="0"/>
          <w:i/>
          <w:sz w:val="24"/>
          <w:szCs w:val="24"/>
        </w:rPr>
        <w:t>Stanford Law Review</w:t>
      </w:r>
      <w:r w:rsidR="00AF67EB" w:rsidRPr="00512791">
        <w:rPr>
          <w:rStyle w:val="nlmpublisher-name"/>
          <w:b w:val="0"/>
          <w:sz w:val="24"/>
          <w:szCs w:val="24"/>
        </w:rPr>
        <w:t xml:space="preserve"> 43</w:t>
      </w:r>
      <w:r w:rsidR="00495977">
        <w:rPr>
          <w:rStyle w:val="nlmpublisher-name"/>
          <w:b w:val="0"/>
          <w:sz w:val="24"/>
          <w:szCs w:val="24"/>
        </w:rPr>
        <w:t>(6)</w:t>
      </w:r>
      <w:r w:rsidRPr="00512791">
        <w:rPr>
          <w:rStyle w:val="nlmpublisher-name"/>
          <w:b w:val="0"/>
          <w:sz w:val="24"/>
          <w:szCs w:val="24"/>
        </w:rPr>
        <w:t xml:space="preserve">: </w:t>
      </w:r>
      <w:r w:rsidR="00AF67EB" w:rsidRPr="00512791">
        <w:rPr>
          <w:rStyle w:val="nlmpublisher-name"/>
          <w:b w:val="0"/>
          <w:sz w:val="24"/>
          <w:szCs w:val="24"/>
        </w:rPr>
        <w:t>1183-1192</w:t>
      </w:r>
      <w:r w:rsidR="004C0BD0" w:rsidRPr="00512791">
        <w:rPr>
          <w:rStyle w:val="nlmpublisher-name"/>
          <w:b w:val="0"/>
          <w:sz w:val="24"/>
          <w:szCs w:val="24"/>
        </w:rPr>
        <w:t>.</w:t>
      </w:r>
    </w:p>
    <w:p w14:paraId="45EB2E2D" w14:textId="2F0F2184" w:rsidR="00AF67EB" w:rsidRPr="00512791" w:rsidRDefault="009D6F07" w:rsidP="00AF67EB">
      <w:pPr>
        <w:pStyle w:val="Heading1"/>
        <w:spacing w:before="240"/>
        <w:ind w:left="567" w:right="567"/>
        <w:rPr>
          <w:b w:val="0"/>
          <w:bCs w:val="0"/>
          <w:sz w:val="24"/>
          <w:szCs w:val="24"/>
        </w:rPr>
      </w:pPr>
      <w:r w:rsidRPr="00512791">
        <w:rPr>
          <w:rStyle w:val="nlmpublisher-name"/>
          <w:b w:val="0"/>
          <w:sz w:val="24"/>
          <w:szCs w:val="24"/>
        </w:rPr>
        <w:t xml:space="preserve">McCall L (2005) </w:t>
      </w:r>
      <w:r w:rsidR="00AF67EB" w:rsidRPr="00512791">
        <w:rPr>
          <w:rStyle w:val="nlmpublisher-name"/>
          <w:b w:val="0"/>
          <w:sz w:val="24"/>
          <w:szCs w:val="24"/>
        </w:rPr>
        <w:t xml:space="preserve">The Complexity of </w:t>
      </w:r>
      <w:r w:rsidRPr="00512791">
        <w:rPr>
          <w:rStyle w:val="nlmpublisher-name"/>
          <w:b w:val="0"/>
          <w:sz w:val="24"/>
          <w:szCs w:val="24"/>
        </w:rPr>
        <w:t>intersectionality.</w:t>
      </w:r>
      <w:r w:rsidR="00AF67EB" w:rsidRPr="00512791">
        <w:rPr>
          <w:rStyle w:val="nlmpublisher-name"/>
          <w:b w:val="0"/>
          <w:sz w:val="24"/>
          <w:szCs w:val="24"/>
        </w:rPr>
        <w:t xml:space="preserve"> </w:t>
      </w:r>
      <w:r w:rsidR="00AF67EB" w:rsidRPr="004E54FD">
        <w:rPr>
          <w:rStyle w:val="nlmpublisher-name"/>
          <w:b w:val="0"/>
          <w:i/>
          <w:sz w:val="24"/>
          <w:szCs w:val="24"/>
        </w:rPr>
        <w:t>Signs: Journal of Women in Culture and Society</w:t>
      </w:r>
      <w:r w:rsidRPr="004E54FD">
        <w:rPr>
          <w:rStyle w:val="nlmpublisher-name"/>
          <w:b w:val="0"/>
          <w:i/>
          <w:sz w:val="24"/>
          <w:szCs w:val="24"/>
        </w:rPr>
        <w:t xml:space="preserve"> </w:t>
      </w:r>
      <w:r w:rsidRPr="00512791">
        <w:rPr>
          <w:rStyle w:val="nlmpublisher-name"/>
          <w:b w:val="0"/>
          <w:sz w:val="24"/>
          <w:szCs w:val="24"/>
        </w:rPr>
        <w:t>30</w:t>
      </w:r>
      <w:r w:rsidR="00495977">
        <w:rPr>
          <w:rStyle w:val="nlmpublisher-name"/>
          <w:b w:val="0"/>
          <w:sz w:val="24"/>
          <w:szCs w:val="24"/>
        </w:rPr>
        <w:t>(3)</w:t>
      </w:r>
      <w:r w:rsidRPr="00512791">
        <w:rPr>
          <w:rStyle w:val="nlmpublisher-name"/>
          <w:b w:val="0"/>
          <w:sz w:val="24"/>
          <w:szCs w:val="24"/>
        </w:rPr>
        <w:t xml:space="preserve">: </w:t>
      </w:r>
      <w:r w:rsidR="00AF67EB" w:rsidRPr="00512791">
        <w:rPr>
          <w:rStyle w:val="nlmpublisher-name"/>
          <w:b w:val="0"/>
          <w:sz w:val="24"/>
          <w:szCs w:val="24"/>
        </w:rPr>
        <w:t>1771-1800</w:t>
      </w:r>
      <w:r w:rsidR="004C0BD0" w:rsidRPr="00512791">
        <w:rPr>
          <w:rStyle w:val="nlmpublisher-name"/>
          <w:b w:val="0"/>
          <w:sz w:val="24"/>
          <w:szCs w:val="24"/>
        </w:rPr>
        <w:t>.</w:t>
      </w:r>
    </w:p>
    <w:p w14:paraId="6A574D83" w14:textId="706D9EE3" w:rsidR="00AF67EB" w:rsidRPr="00512791" w:rsidRDefault="009D6F07" w:rsidP="00F7014B">
      <w:pPr>
        <w:spacing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 xml:space="preserve">Nah A (2012) </w:t>
      </w:r>
      <w:r w:rsidR="00AF67EB" w:rsidRPr="00512791">
        <w:rPr>
          <w:rFonts w:ascii="Times New Roman" w:hAnsi="Times New Roman" w:cs="Times New Roman"/>
          <w:sz w:val="24"/>
          <w:szCs w:val="24"/>
        </w:rPr>
        <w:t xml:space="preserve">Globalisation, </w:t>
      </w:r>
      <w:r w:rsidRPr="00512791">
        <w:rPr>
          <w:rFonts w:ascii="Times New Roman" w:hAnsi="Times New Roman" w:cs="Times New Roman"/>
          <w:sz w:val="24"/>
          <w:szCs w:val="24"/>
        </w:rPr>
        <w:t>s</w:t>
      </w:r>
      <w:r w:rsidR="00AF67EB" w:rsidRPr="00512791">
        <w:rPr>
          <w:rFonts w:ascii="Times New Roman" w:hAnsi="Times New Roman" w:cs="Times New Roman"/>
          <w:sz w:val="24"/>
          <w:szCs w:val="24"/>
        </w:rPr>
        <w:t xml:space="preserve">overeignty, and </w:t>
      </w:r>
      <w:r w:rsidRPr="00512791">
        <w:rPr>
          <w:rFonts w:ascii="Times New Roman" w:hAnsi="Times New Roman" w:cs="Times New Roman"/>
          <w:sz w:val="24"/>
          <w:szCs w:val="24"/>
        </w:rPr>
        <w:t>i</w:t>
      </w:r>
      <w:r w:rsidR="00AF67EB" w:rsidRPr="00512791">
        <w:rPr>
          <w:rFonts w:ascii="Times New Roman" w:hAnsi="Times New Roman" w:cs="Times New Roman"/>
          <w:sz w:val="24"/>
          <w:szCs w:val="24"/>
        </w:rPr>
        <w:t xml:space="preserve">mmigration </w:t>
      </w:r>
      <w:r w:rsidRPr="00512791">
        <w:rPr>
          <w:rFonts w:ascii="Times New Roman" w:hAnsi="Times New Roman" w:cs="Times New Roman"/>
          <w:sz w:val="24"/>
          <w:szCs w:val="24"/>
        </w:rPr>
        <w:t>c</w:t>
      </w:r>
      <w:r w:rsidR="00AF67EB" w:rsidRPr="00512791">
        <w:rPr>
          <w:rFonts w:ascii="Times New Roman" w:hAnsi="Times New Roman" w:cs="Times New Roman"/>
          <w:sz w:val="24"/>
          <w:szCs w:val="24"/>
        </w:rPr>
        <w:t xml:space="preserve">ontrol: The </w:t>
      </w:r>
      <w:r w:rsidRPr="00512791">
        <w:rPr>
          <w:rFonts w:ascii="Times New Roman" w:hAnsi="Times New Roman" w:cs="Times New Roman"/>
          <w:sz w:val="24"/>
          <w:szCs w:val="24"/>
        </w:rPr>
        <w:t xml:space="preserve">hierarchy of rights for migrant workers in </w:t>
      </w:r>
      <w:r w:rsidR="00AF67EB" w:rsidRPr="00512791">
        <w:rPr>
          <w:rFonts w:ascii="Times New Roman" w:hAnsi="Times New Roman" w:cs="Times New Roman"/>
          <w:sz w:val="24"/>
          <w:szCs w:val="24"/>
        </w:rPr>
        <w:t>Malaysia</w:t>
      </w:r>
      <w:r w:rsidRPr="00512791">
        <w:rPr>
          <w:rFonts w:ascii="Times New Roman" w:hAnsi="Times New Roman" w:cs="Times New Roman"/>
          <w:sz w:val="24"/>
          <w:szCs w:val="24"/>
        </w:rPr>
        <w:t>.</w:t>
      </w:r>
      <w:r w:rsidR="00AF67EB" w:rsidRPr="00512791">
        <w:rPr>
          <w:rFonts w:ascii="Times New Roman" w:hAnsi="Times New Roman" w:cs="Times New Roman"/>
          <w:sz w:val="24"/>
          <w:szCs w:val="24"/>
        </w:rPr>
        <w:t xml:space="preserve"> </w:t>
      </w:r>
      <w:r w:rsidRPr="004E54FD">
        <w:rPr>
          <w:rFonts w:ascii="Times New Roman" w:hAnsi="Times New Roman" w:cs="Times New Roman"/>
          <w:i/>
          <w:sz w:val="24"/>
          <w:szCs w:val="24"/>
        </w:rPr>
        <w:t>Asian Journal of Social Science</w:t>
      </w:r>
      <w:r w:rsidRPr="00512791">
        <w:rPr>
          <w:rFonts w:ascii="Times New Roman" w:hAnsi="Times New Roman" w:cs="Times New Roman"/>
          <w:sz w:val="24"/>
          <w:szCs w:val="24"/>
        </w:rPr>
        <w:t xml:space="preserve"> 40</w:t>
      </w:r>
      <w:r w:rsidR="00495977">
        <w:rPr>
          <w:rFonts w:ascii="Times New Roman" w:hAnsi="Times New Roman" w:cs="Times New Roman"/>
          <w:sz w:val="24"/>
          <w:szCs w:val="24"/>
        </w:rPr>
        <w:t>(4)</w:t>
      </w:r>
      <w:r w:rsidRPr="00512791">
        <w:rPr>
          <w:rFonts w:ascii="Times New Roman" w:hAnsi="Times New Roman" w:cs="Times New Roman"/>
          <w:sz w:val="24"/>
          <w:szCs w:val="24"/>
        </w:rPr>
        <w:t>:</w:t>
      </w:r>
      <w:r w:rsidR="00AF67EB" w:rsidRPr="00512791">
        <w:rPr>
          <w:rFonts w:ascii="Times New Roman" w:hAnsi="Times New Roman" w:cs="Times New Roman"/>
          <w:sz w:val="24"/>
          <w:szCs w:val="24"/>
        </w:rPr>
        <w:t xml:space="preserve"> 486-508</w:t>
      </w:r>
      <w:r w:rsidR="004C0BD0" w:rsidRPr="00512791">
        <w:rPr>
          <w:rFonts w:ascii="Times New Roman" w:hAnsi="Times New Roman" w:cs="Times New Roman"/>
          <w:sz w:val="24"/>
          <w:szCs w:val="24"/>
        </w:rPr>
        <w:t>.</w:t>
      </w:r>
    </w:p>
    <w:p w14:paraId="362EAEFE" w14:textId="5C6CFE1A" w:rsidR="00594933" w:rsidRDefault="004856B8" w:rsidP="00594933">
      <w:pPr>
        <w:spacing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Nash J</w:t>
      </w:r>
      <w:r w:rsidR="00AF67EB" w:rsidRPr="00512791">
        <w:rPr>
          <w:rFonts w:ascii="Times New Roman" w:hAnsi="Times New Roman" w:cs="Times New Roman"/>
          <w:sz w:val="24"/>
          <w:szCs w:val="24"/>
        </w:rPr>
        <w:t xml:space="preserve"> (2</w:t>
      </w:r>
      <w:r w:rsidRPr="00512791">
        <w:rPr>
          <w:rFonts w:ascii="Times New Roman" w:hAnsi="Times New Roman" w:cs="Times New Roman"/>
          <w:sz w:val="24"/>
          <w:szCs w:val="24"/>
        </w:rPr>
        <w:t xml:space="preserve">008) Rethinking Intersectionality. </w:t>
      </w:r>
      <w:r w:rsidRPr="004E54FD">
        <w:rPr>
          <w:rFonts w:ascii="Times New Roman" w:hAnsi="Times New Roman" w:cs="Times New Roman"/>
          <w:i/>
          <w:sz w:val="24"/>
          <w:szCs w:val="24"/>
        </w:rPr>
        <w:t>Feminist Review</w:t>
      </w:r>
      <w:r w:rsidRPr="00512791">
        <w:rPr>
          <w:rFonts w:ascii="Times New Roman" w:hAnsi="Times New Roman" w:cs="Times New Roman"/>
          <w:sz w:val="24"/>
          <w:szCs w:val="24"/>
        </w:rPr>
        <w:t xml:space="preserve"> 89</w:t>
      </w:r>
      <w:r w:rsidR="00495977">
        <w:rPr>
          <w:rFonts w:ascii="Times New Roman" w:hAnsi="Times New Roman" w:cs="Times New Roman"/>
          <w:sz w:val="24"/>
          <w:szCs w:val="24"/>
        </w:rPr>
        <w:t>(1)</w:t>
      </w:r>
      <w:r w:rsidRPr="00512791">
        <w:rPr>
          <w:rFonts w:ascii="Times New Roman" w:hAnsi="Times New Roman" w:cs="Times New Roman"/>
          <w:sz w:val="24"/>
          <w:szCs w:val="24"/>
        </w:rPr>
        <w:t>:</w:t>
      </w:r>
      <w:r w:rsidR="00AF67EB" w:rsidRPr="00512791">
        <w:rPr>
          <w:rFonts w:ascii="Times New Roman" w:hAnsi="Times New Roman" w:cs="Times New Roman"/>
          <w:sz w:val="24"/>
          <w:szCs w:val="24"/>
        </w:rPr>
        <w:t xml:space="preserve"> 1-1</w:t>
      </w:r>
      <w:r w:rsidR="00495977">
        <w:rPr>
          <w:rFonts w:ascii="Times New Roman" w:hAnsi="Times New Roman" w:cs="Times New Roman"/>
          <w:sz w:val="24"/>
          <w:szCs w:val="24"/>
        </w:rPr>
        <w:t>5</w:t>
      </w:r>
      <w:r w:rsidR="004C0BD0" w:rsidRPr="00512791">
        <w:rPr>
          <w:rFonts w:ascii="Times New Roman" w:hAnsi="Times New Roman" w:cs="Times New Roman"/>
          <w:sz w:val="24"/>
          <w:szCs w:val="24"/>
        </w:rPr>
        <w:t>.</w:t>
      </w:r>
      <w:r w:rsidR="00594933">
        <w:rPr>
          <w:rFonts w:ascii="Times New Roman" w:hAnsi="Times New Roman" w:cs="Times New Roman"/>
          <w:sz w:val="24"/>
          <w:szCs w:val="24"/>
        </w:rPr>
        <w:t xml:space="preserve"> </w:t>
      </w:r>
    </w:p>
    <w:p w14:paraId="35902591" w14:textId="09EF236C" w:rsidR="00594933" w:rsidRPr="00954168" w:rsidRDefault="00594933" w:rsidP="00594933">
      <w:pPr>
        <w:spacing w:line="240" w:lineRule="auto"/>
        <w:ind w:left="567" w:right="567"/>
        <w:rPr>
          <w:rFonts w:ascii="Times New Roman" w:eastAsia="Times New Roman" w:hAnsi="Times New Roman" w:cs="Times New Roman"/>
          <w:bCs/>
          <w:kern w:val="36"/>
          <w:sz w:val="24"/>
          <w:szCs w:val="24"/>
          <w:lang w:eastAsia="en-GB"/>
        </w:rPr>
      </w:pPr>
      <w:r w:rsidRPr="00954168">
        <w:rPr>
          <w:rFonts w:ascii="Times New Roman" w:hAnsi="Times New Roman" w:cs="Times New Roman"/>
          <w:sz w:val="24"/>
          <w:szCs w:val="24"/>
        </w:rPr>
        <w:t xml:space="preserve">Ogawa R (2017) </w:t>
      </w:r>
      <w:r w:rsidRPr="00954168">
        <w:rPr>
          <w:rFonts w:ascii="Times New Roman" w:eastAsia="Times New Roman" w:hAnsi="Times New Roman" w:cs="Times New Roman"/>
          <w:bCs/>
          <w:color w:val="333333"/>
          <w:kern w:val="36"/>
          <w:sz w:val="24"/>
          <w:szCs w:val="24"/>
          <w:lang w:eastAsia="en-GB"/>
        </w:rPr>
        <w:t xml:space="preserve">Intersectionality and differentiated citizenship: migrant care workers in Japan. </w:t>
      </w:r>
      <w:r w:rsidRPr="00954168">
        <w:rPr>
          <w:rFonts w:ascii="Times New Roman" w:eastAsia="Times New Roman" w:hAnsi="Times New Roman" w:cs="Times New Roman"/>
          <w:bCs/>
          <w:i/>
          <w:color w:val="333333"/>
          <w:kern w:val="36"/>
          <w:sz w:val="24"/>
          <w:szCs w:val="24"/>
          <w:lang w:eastAsia="en-GB"/>
        </w:rPr>
        <w:t xml:space="preserve">Asia Pacific Journal of Social Work and Development </w:t>
      </w:r>
      <w:r w:rsidRPr="00954168">
        <w:rPr>
          <w:rFonts w:ascii="Times New Roman" w:eastAsia="Times New Roman" w:hAnsi="Times New Roman" w:cs="Times New Roman"/>
          <w:bCs/>
          <w:color w:val="333333"/>
          <w:kern w:val="36"/>
          <w:sz w:val="24"/>
          <w:szCs w:val="24"/>
          <w:lang w:eastAsia="en-GB"/>
        </w:rPr>
        <w:t>27(3-4): 187-194.</w:t>
      </w:r>
    </w:p>
    <w:p w14:paraId="2836E6AE" w14:textId="55C7482B" w:rsidR="00F7014B" w:rsidRDefault="00AF67EB" w:rsidP="00F7014B">
      <w:pPr>
        <w:spacing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Piper N</w:t>
      </w:r>
      <w:r w:rsidR="009D6F07" w:rsidRPr="00512791">
        <w:rPr>
          <w:rFonts w:ascii="Times New Roman" w:hAnsi="Times New Roman" w:cs="Times New Roman"/>
          <w:sz w:val="24"/>
          <w:szCs w:val="24"/>
        </w:rPr>
        <w:t xml:space="preserve"> (2006) M</w:t>
      </w:r>
      <w:r w:rsidRPr="00512791">
        <w:rPr>
          <w:rFonts w:ascii="Times New Roman" w:hAnsi="Times New Roman" w:cs="Times New Roman"/>
          <w:sz w:val="24"/>
          <w:szCs w:val="24"/>
        </w:rPr>
        <w:t xml:space="preserve">igrant </w:t>
      </w:r>
      <w:r w:rsidR="009D6F07" w:rsidRPr="00512791">
        <w:rPr>
          <w:rFonts w:ascii="Times New Roman" w:hAnsi="Times New Roman" w:cs="Times New Roman"/>
          <w:sz w:val="24"/>
          <w:szCs w:val="24"/>
        </w:rPr>
        <w:t xml:space="preserve">worker activism </w:t>
      </w:r>
      <w:r w:rsidRPr="00512791">
        <w:rPr>
          <w:rFonts w:ascii="Times New Roman" w:hAnsi="Times New Roman" w:cs="Times New Roman"/>
          <w:sz w:val="24"/>
          <w:szCs w:val="24"/>
        </w:rPr>
        <w:t xml:space="preserve">in Singapore and Malaysia: Freedom of </w:t>
      </w:r>
      <w:r w:rsidR="009D6F07" w:rsidRPr="00512791">
        <w:rPr>
          <w:rFonts w:ascii="Times New Roman" w:hAnsi="Times New Roman" w:cs="Times New Roman"/>
          <w:sz w:val="24"/>
          <w:szCs w:val="24"/>
        </w:rPr>
        <w:t>association and the role of the state.</w:t>
      </w:r>
      <w:r w:rsidRPr="00512791">
        <w:rPr>
          <w:rFonts w:ascii="Times New Roman" w:hAnsi="Times New Roman" w:cs="Times New Roman"/>
          <w:sz w:val="24"/>
          <w:szCs w:val="24"/>
        </w:rPr>
        <w:t xml:space="preserve"> </w:t>
      </w:r>
      <w:r w:rsidRPr="004E54FD">
        <w:rPr>
          <w:rFonts w:ascii="Times New Roman" w:hAnsi="Times New Roman" w:cs="Times New Roman"/>
          <w:i/>
          <w:sz w:val="24"/>
          <w:szCs w:val="24"/>
        </w:rPr>
        <w:t>Asia</w:t>
      </w:r>
      <w:r w:rsidR="009D6F07" w:rsidRPr="004E54FD">
        <w:rPr>
          <w:rFonts w:ascii="Times New Roman" w:hAnsi="Times New Roman" w:cs="Times New Roman"/>
          <w:i/>
          <w:sz w:val="24"/>
          <w:szCs w:val="24"/>
        </w:rPr>
        <w:t>n and Pacific Migration Journal</w:t>
      </w:r>
      <w:r w:rsidRPr="00512791">
        <w:rPr>
          <w:rFonts w:ascii="Times New Roman" w:hAnsi="Times New Roman" w:cs="Times New Roman"/>
          <w:sz w:val="24"/>
          <w:szCs w:val="24"/>
        </w:rPr>
        <w:t xml:space="preserve"> 15</w:t>
      </w:r>
      <w:r w:rsidR="009D6F07" w:rsidRPr="00512791">
        <w:rPr>
          <w:rFonts w:ascii="Times New Roman" w:hAnsi="Times New Roman" w:cs="Times New Roman"/>
          <w:sz w:val="24"/>
          <w:szCs w:val="24"/>
        </w:rPr>
        <w:t>(</w:t>
      </w:r>
      <w:r w:rsidRPr="00512791">
        <w:rPr>
          <w:rFonts w:ascii="Times New Roman" w:hAnsi="Times New Roman" w:cs="Times New Roman"/>
          <w:sz w:val="24"/>
          <w:szCs w:val="24"/>
        </w:rPr>
        <w:t>3</w:t>
      </w:r>
      <w:r w:rsidR="009D6F07" w:rsidRPr="00512791">
        <w:rPr>
          <w:rFonts w:ascii="Times New Roman" w:hAnsi="Times New Roman" w:cs="Times New Roman"/>
          <w:sz w:val="24"/>
          <w:szCs w:val="24"/>
        </w:rPr>
        <w:t>):</w:t>
      </w:r>
      <w:r w:rsidRPr="00512791">
        <w:rPr>
          <w:rFonts w:ascii="Times New Roman" w:hAnsi="Times New Roman" w:cs="Times New Roman"/>
          <w:sz w:val="24"/>
          <w:szCs w:val="24"/>
        </w:rPr>
        <w:t xml:space="preserve"> 359-380</w:t>
      </w:r>
      <w:r w:rsidR="004C0BD0" w:rsidRPr="00512791">
        <w:rPr>
          <w:rFonts w:ascii="Times New Roman" w:hAnsi="Times New Roman" w:cs="Times New Roman"/>
          <w:sz w:val="24"/>
          <w:szCs w:val="24"/>
        </w:rPr>
        <w:t>.</w:t>
      </w:r>
      <w:r w:rsidR="00842B22" w:rsidRPr="00512791">
        <w:rPr>
          <w:rFonts w:ascii="Times New Roman" w:hAnsi="Times New Roman" w:cs="Times New Roman"/>
          <w:sz w:val="24"/>
          <w:szCs w:val="24"/>
        </w:rPr>
        <w:t xml:space="preserve"> </w:t>
      </w:r>
    </w:p>
    <w:p w14:paraId="480E435B" w14:textId="0547CD3E" w:rsidR="006D4053" w:rsidRDefault="006D4053" w:rsidP="00F7014B">
      <w:pPr>
        <w:spacing w:line="240" w:lineRule="auto"/>
        <w:ind w:left="567" w:right="567"/>
        <w:rPr>
          <w:rFonts w:ascii="Times New Roman" w:hAnsi="Times New Roman" w:cs="Times New Roman"/>
          <w:sz w:val="24"/>
          <w:szCs w:val="24"/>
        </w:rPr>
      </w:pPr>
      <w:proofErr w:type="spellStart"/>
      <w:r>
        <w:rPr>
          <w:rFonts w:ascii="Times New Roman" w:hAnsi="Times New Roman" w:cs="Times New Roman"/>
          <w:sz w:val="24"/>
          <w:szCs w:val="24"/>
        </w:rPr>
        <w:t>Ramchandani</w:t>
      </w:r>
      <w:proofErr w:type="spellEnd"/>
      <w:r>
        <w:rPr>
          <w:rFonts w:ascii="Times New Roman" w:hAnsi="Times New Roman" w:cs="Times New Roman"/>
          <w:sz w:val="24"/>
          <w:szCs w:val="24"/>
        </w:rPr>
        <w:t xml:space="preserve"> A (2018) Forced labour is the backbone of the World’</w:t>
      </w:r>
      <w:r w:rsidR="006055A9">
        <w:rPr>
          <w:rFonts w:ascii="Times New Roman" w:hAnsi="Times New Roman" w:cs="Times New Roman"/>
          <w:sz w:val="24"/>
          <w:szCs w:val="24"/>
        </w:rPr>
        <w:t xml:space="preserve">s Electronics Industry. Available at: </w:t>
      </w:r>
      <w:r w:rsidR="006055A9" w:rsidRPr="006055A9">
        <w:rPr>
          <w:rFonts w:ascii="Times New Roman" w:hAnsi="Times New Roman" w:cs="Times New Roman"/>
          <w:sz w:val="24"/>
          <w:szCs w:val="24"/>
        </w:rPr>
        <w:t>https://www.theatlantic.com/business/archive/2018/06/malaysia-forced-labor-electronics/563873/</w:t>
      </w:r>
      <w:r w:rsidR="006055A9">
        <w:rPr>
          <w:rFonts w:ascii="Times New Roman" w:hAnsi="Times New Roman" w:cs="Times New Roman"/>
          <w:sz w:val="24"/>
          <w:szCs w:val="24"/>
        </w:rPr>
        <w:t xml:space="preserve"> (accessed 30 July 2018).</w:t>
      </w:r>
    </w:p>
    <w:p w14:paraId="0D6C3585" w14:textId="77777777" w:rsidR="00034322" w:rsidRDefault="00F7014B" w:rsidP="00034322">
      <w:pPr>
        <w:spacing w:line="240" w:lineRule="auto"/>
        <w:ind w:left="567" w:right="567"/>
        <w:rPr>
          <w:rFonts w:ascii="Times New Roman" w:hAnsi="Times New Roman" w:cs="Times New Roman"/>
          <w:sz w:val="24"/>
          <w:szCs w:val="24"/>
        </w:rPr>
      </w:pPr>
      <w:r>
        <w:rPr>
          <w:rFonts w:ascii="Times New Roman" w:hAnsi="Times New Roman" w:cs="Times New Roman"/>
          <w:sz w:val="24"/>
          <w:szCs w:val="24"/>
        </w:rPr>
        <w:t xml:space="preserve">Rubery J and </w:t>
      </w:r>
      <w:proofErr w:type="spellStart"/>
      <w:r>
        <w:rPr>
          <w:rFonts w:ascii="Times New Roman" w:hAnsi="Times New Roman" w:cs="Times New Roman"/>
          <w:sz w:val="24"/>
          <w:szCs w:val="24"/>
        </w:rPr>
        <w:t>Hebson</w:t>
      </w:r>
      <w:proofErr w:type="spellEnd"/>
      <w:r>
        <w:rPr>
          <w:rFonts w:ascii="Times New Roman" w:hAnsi="Times New Roman" w:cs="Times New Roman"/>
          <w:sz w:val="24"/>
          <w:szCs w:val="24"/>
        </w:rPr>
        <w:t xml:space="preserve"> G (2018) </w:t>
      </w:r>
      <w:r w:rsidRPr="00F7014B">
        <w:rPr>
          <w:rFonts w:ascii="Times New Roman" w:eastAsia="Times New Roman" w:hAnsi="Times New Roman" w:cs="Times New Roman"/>
          <w:bCs/>
          <w:kern w:val="36"/>
          <w:sz w:val="24"/>
          <w:szCs w:val="24"/>
          <w:lang w:eastAsia="en-GB"/>
        </w:rPr>
        <w:t>Applying a gender lens to employment relations: Revit</w:t>
      </w:r>
      <w:r>
        <w:rPr>
          <w:rFonts w:ascii="Times New Roman" w:eastAsia="Times New Roman" w:hAnsi="Times New Roman" w:cs="Times New Roman"/>
          <w:bCs/>
          <w:kern w:val="36"/>
          <w:sz w:val="24"/>
          <w:szCs w:val="24"/>
          <w:lang w:eastAsia="en-GB"/>
        </w:rPr>
        <w:t xml:space="preserve">alisation, resistance and risks. </w:t>
      </w:r>
      <w:r w:rsidRPr="00F7014B">
        <w:rPr>
          <w:rFonts w:ascii="Times New Roman" w:eastAsia="Times New Roman" w:hAnsi="Times New Roman" w:cs="Times New Roman"/>
          <w:bCs/>
          <w:i/>
          <w:kern w:val="36"/>
          <w:sz w:val="24"/>
          <w:szCs w:val="24"/>
          <w:lang w:eastAsia="en-GB"/>
        </w:rPr>
        <w:t>Journal of Industrial Relations</w:t>
      </w:r>
      <w:r>
        <w:rPr>
          <w:rFonts w:ascii="Times New Roman" w:eastAsia="Times New Roman" w:hAnsi="Times New Roman" w:cs="Times New Roman"/>
          <w:bCs/>
          <w:kern w:val="36"/>
          <w:sz w:val="24"/>
          <w:szCs w:val="24"/>
          <w:lang w:eastAsia="en-GB"/>
        </w:rPr>
        <w:t xml:space="preserve"> </w:t>
      </w:r>
      <w:r w:rsidRPr="00F7014B">
        <w:rPr>
          <w:rFonts w:ascii="Times New Roman" w:eastAsia="Times New Roman" w:hAnsi="Times New Roman" w:cs="Times New Roman"/>
          <w:bCs/>
          <w:kern w:val="36"/>
          <w:sz w:val="24"/>
          <w:szCs w:val="24"/>
          <w:lang w:eastAsia="en-GB"/>
        </w:rPr>
        <w:t xml:space="preserve">60(3): </w:t>
      </w:r>
      <w:r w:rsidRPr="00F7014B">
        <w:rPr>
          <w:rFonts w:ascii="Times New Roman" w:hAnsi="Times New Roman" w:cs="Times New Roman"/>
          <w:sz w:val="24"/>
          <w:szCs w:val="24"/>
        </w:rPr>
        <w:t>414-436</w:t>
      </w:r>
      <w:r w:rsidR="00034322">
        <w:rPr>
          <w:rFonts w:ascii="Times New Roman" w:hAnsi="Times New Roman" w:cs="Times New Roman"/>
          <w:sz w:val="24"/>
          <w:szCs w:val="24"/>
        </w:rPr>
        <w:t xml:space="preserve"> </w:t>
      </w:r>
    </w:p>
    <w:p w14:paraId="59740AA7" w14:textId="71600621" w:rsidR="00034322" w:rsidRPr="00034322" w:rsidRDefault="00034322" w:rsidP="00034322">
      <w:pPr>
        <w:spacing w:line="240" w:lineRule="auto"/>
        <w:ind w:left="567" w:right="567"/>
        <w:rPr>
          <w:rFonts w:ascii="Times New Roman" w:hAnsi="Times New Roman" w:cs="Times New Roman"/>
          <w:sz w:val="24"/>
          <w:szCs w:val="24"/>
        </w:rPr>
      </w:pPr>
      <w:r w:rsidRPr="00034322">
        <w:rPr>
          <w:rFonts w:ascii="Times New Roman" w:hAnsi="Times New Roman" w:cs="Times New Roman"/>
          <w:color w:val="333333"/>
          <w:spacing w:val="2"/>
          <w:sz w:val="24"/>
          <w:szCs w:val="24"/>
          <w:lang w:val="en"/>
        </w:rPr>
        <w:t xml:space="preserve">Shin JJ (2009) The Gendered and </w:t>
      </w:r>
      <w:proofErr w:type="spellStart"/>
      <w:r w:rsidRPr="00034322">
        <w:rPr>
          <w:rFonts w:ascii="Times New Roman" w:hAnsi="Times New Roman" w:cs="Times New Roman"/>
          <w:color w:val="333333"/>
          <w:spacing w:val="2"/>
          <w:sz w:val="24"/>
          <w:szCs w:val="24"/>
          <w:lang w:val="en"/>
        </w:rPr>
        <w:t>Racialised</w:t>
      </w:r>
      <w:proofErr w:type="spellEnd"/>
      <w:r w:rsidRPr="00034322">
        <w:rPr>
          <w:rFonts w:ascii="Times New Roman" w:hAnsi="Times New Roman" w:cs="Times New Roman"/>
          <w:color w:val="333333"/>
          <w:spacing w:val="2"/>
          <w:sz w:val="24"/>
          <w:szCs w:val="24"/>
          <w:lang w:val="en"/>
        </w:rPr>
        <w:t xml:space="preserve"> </w:t>
      </w:r>
      <w:r>
        <w:rPr>
          <w:rFonts w:ascii="Times New Roman" w:hAnsi="Times New Roman" w:cs="Times New Roman"/>
          <w:color w:val="333333"/>
          <w:spacing w:val="2"/>
          <w:sz w:val="24"/>
          <w:szCs w:val="24"/>
          <w:lang w:val="en"/>
        </w:rPr>
        <w:t>d</w:t>
      </w:r>
      <w:r w:rsidRPr="00034322">
        <w:rPr>
          <w:rFonts w:ascii="Times New Roman" w:hAnsi="Times New Roman" w:cs="Times New Roman"/>
          <w:color w:val="333333"/>
          <w:spacing w:val="2"/>
          <w:sz w:val="24"/>
          <w:szCs w:val="24"/>
          <w:lang w:val="en"/>
        </w:rPr>
        <w:t>ivision in t</w:t>
      </w:r>
      <w:proofErr w:type="spellStart"/>
      <w:r w:rsidRPr="00034322">
        <w:rPr>
          <w:rFonts w:ascii="Times New Roman" w:hAnsi="Times New Roman" w:cs="Times New Roman"/>
          <w:color w:val="333333"/>
          <w:spacing w:val="2"/>
          <w:sz w:val="24"/>
          <w:szCs w:val="24"/>
          <w:lang w:val="en"/>
        </w:rPr>
        <w:t xml:space="preserve">he Korean </w:t>
      </w:r>
      <w:r>
        <w:rPr>
          <w:rFonts w:ascii="Times New Roman" w:hAnsi="Times New Roman" w:cs="Times New Roman"/>
          <w:color w:val="333333"/>
          <w:spacing w:val="2"/>
          <w:sz w:val="24"/>
          <w:szCs w:val="24"/>
          <w:lang w:val="en"/>
        </w:rPr>
        <w:t>l</w:t>
      </w:r>
      <w:r w:rsidRPr="00034322">
        <w:rPr>
          <w:rFonts w:ascii="Times New Roman" w:hAnsi="Times New Roman" w:cs="Times New Roman"/>
          <w:color w:val="333333"/>
          <w:spacing w:val="2"/>
          <w:sz w:val="24"/>
          <w:szCs w:val="24"/>
          <w:lang w:val="en"/>
        </w:rPr>
        <w:t>abour</w:t>
      </w:r>
      <w:proofErr w:type="spellEnd"/>
      <w:r w:rsidRPr="00034322">
        <w:rPr>
          <w:rFonts w:ascii="Times New Roman" w:hAnsi="Times New Roman" w:cs="Times New Roman"/>
          <w:color w:val="333333"/>
          <w:spacing w:val="2"/>
          <w:sz w:val="24"/>
          <w:szCs w:val="24"/>
          <w:lang w:val="en"/>
        </w:rPr>
        <w:t xml:space="preserve"> </w:t>
      </w:r>
      <w:r>
        <w:rPr>
          <w:rFonts w:ascii="Times New Roman" w:hAnsi="Times New Roman" w:cs="Times New Roman"/>
          <w:color w:val="333333"/>
          <w:spacing w:val="2"/>
          <w:sz w:val="24"/>
          <w:szCs w:val="24"/>
          <w:lang w:val="en"/>
        </w:rPr>
        <w:t>m</w:t>
      </w:r>
      <w:r w:rsidRPr="00034322">
        <w:rPr>
          <w:rFonts w:ascii="Times New Roman" w:hAnsi="Times New Roman" w:cs="Times New Roman"/>
          <w:color w:val="333333"/>
          <w:spacing w:val="2"/>
          <w:sz w:val="24"/>
          <w:szCs w:val="24"/>
          <w:lang w:val="en"/>
        </w:rPr>
        <w:t xml:space="preserve">arket: The case of migrant workers in the catering sector. </w:t>
      </w:r>
      <w:r w:rsidRPr="00034322">
        <w:rPr>
          <w:rFonts w:ascii="Times New Roman" w:hAnsi="Times New Roman" w:cs="Times New Roman"/>
          <w:i/>
          <w:color w:val="333333"/>
          <w:spacing w:val="2"/>
          <w:sz w:val="24"/>
          <w:szCs w:val="24"/>
          <w:lang w:val="en"/>
        </w:rPr>
        <w:t>East Asia: An International Quarterly</w:t>
      </w:r>
      <w:r w:rsidRPr="00034322">
        <w:rPr>
          <w:rFonts w:ascii="Times New Roman" w:hAnsi="Times New Roman" w:cs="Times New Roman"/>
          <w:color w:val="333333"/>
          <w:spacing w:val="2"/>
          <w:sz w:val="24"/>
          <w:szCs w:val="24"/>
          <w:lang w:val="en"/>
        </w:rPr>
        <w:t xml:space="preserve"> 26(2): 93-111.</w:t>
      </w:r>
    </w:p>
    <w:p w14:paraId="32D870B7" w14:textId="08553214" w:rsidR="005C6C5F" w:rsidRPr="00512791" w:rsidRDefault="009D6F07" w:rsidP="00F7014B">
      <w:pPr>
        <w:spacing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Simpson J</w:t>
      </w:r>
      <w:r w:rsidR="00AF67EB" w:rsidRPr="00512791">
        <w:rPr>
          <w:rFonts w:ascii="Times New Roman" w:hAnsi="Times New Roman" w:cs="Times New Roman"/>
          <w:sz w:val="24"/>
          <w:szCs w:val="24"/>
        </w:rPr>
        <w:t xml:space="preserve"> (2009) Everyone </w:t>
      </w:r>
      <w:r w:rsidR="00D054B7" w:rsidRPr="00512791">
        <w:rPr>
          <w:rFonts w:ascii="Times New Roman" w:hAnsi="Times New Roman" w:cs="Times New Roman"/>
          <w:sz w:val="24"/>
          <w:szCs w:val="24"/>
        </w:rPr>
        <w:t>b</w:t>
      </w:r>
      <w:r w:rsidR="00AF67EB" w:rsidRPr="00512791">
        <w:rPr>
          <w:rFonts w:ascii="Times New Roman" w:hAnsi="Times New Roman" w:cs="Times New Roman"/>
          <w:sz w:val="24"/>
          <w:szCs w:val="24"/>
        </w:rPr>
        <w:t xml:space="preserve">elongs: A </w:t>
      </w:r>
      <w:r w:rsidR="00D054B7" w:rsidRPr="00512791">
        <w:rPr>
          <w:rFonts w:ascii="Times New Roman" w:hAnsi="Times New Roman" w:cs="Times New Roman"/>
          <w:sz w:val="24"/>
          <w:szCs w:val="24"/>
        </w:rPr>
        <w:t>t</w:t>
      </w:r>
      <w:r w:rsidR="00AF67EB" w:rsidRPr="00512791">
        <w:rPr>
          <w:rFonts w:ascii="Times New Roman" w:hAnsi="Times New Roman" w:cs="Times New Roman"/>
          <w:sz w:val="24"/>
          <w:szCs w:val="24"/>
        </w:rPr>
        <w:t xml:space="preserve">oolkit for </w:t>
      </w:r>
      <w:r w:rsidR="00D054B7" w:rsidRPr="00512791">
        <w:rPr>
          <w:rFonts w:ascii="Times New Roman" w:hAnsi="Times New Roman" w:cs="Times New Roman"/>
          <w:sz w:val="24"/>
          <w:szCs w:val="24"/>
        </w:rPr>
        <w:t>a</w:t>
      </w:r>
      <w:r w:rsidR="00AF67EB" w:rsidRPr="00512791">
        <w:rPr>
          <w:rFonts w:ascii="Times New Roman" w:hAnsi="Times New Roman" w:cs="Times New Roman"/>
          <w:sz w:val="24"/>
          <w:szCs w:val="24"/>
        </w:rPr>
        <w:t xml:space="preserve">pplying </w:t>
      </w:r>
      <w:r w:rsidR="00D054B7" w:rsidRPr="00512791">
        <w:rPr>
          <w:rFonts w:ascii="Times New Roman" w:hAnsi="Times New Roman" w:cs="Times New Roman"/>
          <w:sz w:val="24"/>
          <w:szCs w:val="24"/>
        </w:rPr>
        <w:t xml:space="preserve">intersectionality. </w:t>
      </w:r>
      <w:r w:rsidR="00495977" w:rsidRPr="00495977">
        <w:rPr>
          <w:rFonts w:ascii="Times New Roman" w:hAnsi="Times New Roman" w:cs="Times New Roman"/>
          <w:sz w:val="24"/>
          <w:szCs w:val="24"/>
        </w:rPr>
        <w:t>Canadian Research Institute for the Advancement of Women (CRIAW)</w:t>
      </w:r>
      <w:r w:rsidR="00495977">
        <w:rPr>
          <w:rFonts w:ascii="Times New Roman" w:hAnsi="Times New Roman" w:cs="Times New Roman"/>
          <w:sz w:val="24"/>
          <w:szCs w:val="24"/>
        </w:rPr>
        <w:t>, Ottawa</w:t>
      </w:r>
      <w:r w:rsidR="00495977" w:rsidRPr="00495977">
        <w:rPr>
          <w:rFonts w:ascii="Times New Roman" w:hAnsi="Times New Roman" w:cs="Times New Roman"/>
          <w:sz w:val="24"/>
          <w:szCs w:val="24"/>
        </w:rPr>
        <w:t xml:space="preserve">. </w:t>
      </w:r>
      <w:r w:rsidR="00D054B7" w:rsidRPr="00512791">
        <w:rPr>
          <w:rFonts w:ascii="Times New Roman" w:hAnsi="Times New Roman" w:cs="Times New Roman"/>
          <w:sz w:val="24"/>
          <w:szCs w:val="24"/>
        </w:rPr>
        <w:t>Available at: http://www.criaw-icref.ca/sites/criaw/files/Everyone_Belongs_e.pdf (accessed 10 October 2017).</w:t>
      </w:r>
    </w:p>
    <w:p w14:paraId="3468E191" w14:textId="29C1C1C3" w:rsidR="005C6C5F" w:rsidRPr="00512791" w:rsidRDefault="009D6F07" w:rsidP="005C6C5F">
      <w:pPr>
        <w:spacing w:line="240" w:lineRule="auto"/>
        <w:ind w:left="567" w:right="567"/>
        <w:rPr>
          <w:rFonts w:ascii="Times New Roman" w:eastAsia="Times New Roman" w:hAnsi="Times New Roman" w:cs="Times New Roman"/>
          <w:sz w:val="24"/>
          <w:szCs w:val="24"/>
          <w:lang w:eastAsia="en-GB"/>
        </w:rPr>
      </w:pPr>
      <w:r w:rsidRPr="00512791">
        <w:rPr>
          <w:rFonts w:ascii="Times New Roman" w:eastAsia="Times New Roman" w:hAnsi="Times New Roman" w:cs="Times New Roman"/>
          <w:sz w:val="24"/>
          <w:szCs w:val="24"/>
          <w:lang w:eastAsia="en-GB"/>
        </w:rPr>
        <w:t xml:space="preserve">Spade D (2013) </w:t>
      </w:r>
      <w:r w:rsidR="005C6C5F" w:rsidRPr="00512791">
        <w:rPr>
          <w:rFonts w:ascii="Times New Roman" w:eastAsia="Times New Roman" w:hAnsi="Times New Roman" w:cs="Times New Roman"/>
          <w:sz w:val="24"/>
          <w:szCs w:val="24"/>
          <w:lang w:eastAsia="en-GB"/>
        </w:rPr>
        <w:t xml:space="preserve">Intersectional </w:t>
      </w:r>
      <w:r w:rsidRPr="00512791">
        <w:rPr>
          <w:rFonts w:ascii="Times New Roman" w:eastAsia="Times New Roman" w:hAnsi="Times New Roman" w:cs="Times New Roman"/>
          <w:sz w:val="24"/>
          <w:szCs w:val="24"/>
          <w:lang w:eastAsia="en-GB"/>
        </w:rPr>
        <w:t>r</w:t>
      </w:r>
      <w:r w:rsidR="005C6C5F" w:rsidRPr="00512791">
        <w:rPr>
          <w:rFonts w:ascii="Times New Roman" w:eastAsia="Times New Roman" w:hAnsi="Times New Roman" w:cs="Times New Roman"/>
          <w:sz w:val="24"/>
          <w:szCs w:val="24"/>
          <w:lang w:eastAsia="en-GB"/>
        </w:rPr>
        <w:t xml:space="preserve">esistance and </w:t>
      </w:r>
      <w:r w:rsidRPr="00512791">
        <w:rPr>
          <w:rFonts w:ascii="Times New Roman" w:eastAsia="Times New Roman" w:hAnsi="Times New Roman" w:cs="Times New Roman"/>
          <w:sz w:val="24"/>
          <w:szCs w:val="24"/>
          <w:lang w:eastAsia="en-GB"/>
        </w:rPr>
        <w:t>l</w:t>
      </w:r>
      <w:r w:rsidR="005C6C5F" w:rsidRPr="00512791">
        <w:rPr>
          <w:rFonts w:ascii="Times New Roman" w:eastAsia="Times New Roman" w:hAnsi="Times New Roman" w:cs="Times New Roman"/>
          <w:sz w:val="24"/>
          <w:szCs w:val="24"/>
          <w:lang w:eastAsia="en-GB"/>
        </w:rPr>
        <w:t xml:space="preserve">aw </w:t>
      </w:r>
      <w:r w:rsidRPr="00512791">
        <w:rPr>
          <w:rFonts w:ascii="Times New Roman" w:eastAsia="Times New Roman" w:hAnsi="Times New Roman" w:cs="Times New Roman"/>
          <w:sz w:val="24"/>
          <w:szCs w:val="24"/>
          <w:lang w:eastAsia="en-GB"/>
        </w:rPr>
        <w:t>reform.</w:t>
      </w:r>
      <w:r w:rsidR="005C6C5F" w:rsidRPr="00512791">
        <w:rPr>
          <w:rFonts w:ascii="Times New Roman" w:eastAsia="Times New Roman" w:hAnsi="Times New Roman" w:cs="Times New Roman"/>
          <w:sz w:val="24"/>
          <w:szCs w:val="24"/>
          <w:lang w:eastAsia="en-GB"/>
        </w:rPr>
        <w:t xml:space="preserve"> </w:t>
      </w:r>
      <w:r w:rsidR="005C6C5F" w:rsidRPr="004E54FD">
        <w:rPr>
          <w:rFonts w:ascii="Times New Roman" w:eastAsia="Times New Roman" w:hAnsi="Times New Roman" w:cs="Times New Roman"/>
          <w:i/>
          <w:sz w:val="24"/>
          <w:szCs w:val="24"/>
          <w:lang w:eastAsia="en-GB"/>
        </w:rPr>
        <w:t xml:space="preserve">Signs, </w:t>
      </w:r>
      <w:r w:rsidRPr="004E54FD">
        <w:rPr>
          <w:rStyle w:val="nlmpublisher-name"/>
          <w:rFonts w:ascii="Times New Roman" w:hAnsi="Times New Roman" w:cs="Times New Roman"/>
          <w:i/>
          <w:sz w:val="24"/>
          <w:szCs w:val="24"/>
        </w:rPr>
        <w:t>Journal of Women in Culture and Society</w:t>
      </w:r>
      <w:r w:rsidRPr="004E54FD">
        <w:rPr>
          <w:rFonts w:ascii="Times New Roman" w:eastAsia="Times New Roman" w:hAnsi="Times New Roman" w:cs="Times New Roman"/>
          <w:i/>
          <w:sz w:val="24"/>
          <w:szCs w:val="24"/>
          <w:lang w:eastAsia="en-GB"/>
        </w:rPr>
        <w:t xml:space="preserve"> </w:t>
      </w:r>
      <w:r w:rsidR="005C6C5F" w:rsidRPr="00512791">
        <w:rPr>
          <w:rFonts w:ascii="Times New Roman" w:eastAsia="Times New Roman" w:hAnsi="Times New Roman" w:cs="Times New Roman"/>
          <w:sz w:val="24"/>
          <w:szCs w:val="24"/>
          <w:lang w:eastAsia="en-GB"/>
        </w:rPr>
        <w:t>38</w:t>
      </w:r>
      <w:r w:rsidRPr="00512791">
        <w:rPr>
          <w:rFonts w:ascii="Times New Roman" w:eastAsia="Times New Roman" w:hAnsi="Times New Roman" w:cs="Times New Roman"/>
          <w:sz w:val="24"/>
          <w:szCs w:val="24"/>
          <w:lang w:eastAsia="en-GB"/>
        </w:rPr>
        <w:t xml:space="preserve">(4): </w:t>
      </w:r>
      <w:r w:rsidR="005C6C5F" w:rsidRPr="00512791">
        <w:rPr>
          <w:rFonts w:ascii="Times New Roman" w:eastAsia="Times New Roman" w:hAnsi="Times New Roman" w:cs="Times New Roman"/>
          <w:sz w:val="24"/>
          <w:szCs w:val="24"/>
          <w:lang w:eastAsia="en-GB"/>
        </w:rPr>
        <w:t>1031-1055</w:t>
      </w:r>
      <w:r w:rsidR="004C0BD0" w:rsidRPr="00512791">
        <w:rPr>
          <w:rFonts w:ascii="Times New Roman" w:eastAsia="Times New Roman" w:hAnsi="Times New Roman" w:cs="Times New Roman"/>
          <w:sz w:val="24"/>
          <w:szCs w:val="24"/>
          <w:lang w:eastAsia="en-GB"/>
        </w:rPr>
        <w:t>.</w:t>
      </w:r>
    </w:p>
    <w:p w14:paraId="36A23D49" w14:textId="0B4AAB71" w:rsidR="00AF67EB" w:rsidRPr="00512791" w:rsidRDefault="000209A4" w:rsidP="00AF67EB">
      <w:pPr>
        <w:spacing w:before="100" w:beforeAutospacing="1" w:after="100" w:afterAutospacing="1" w:line="240" w:lineRule="auto"/>
        <w:ind w:left="567" w:right="567"/>
        <w:outlineLvl w:val="0"/>
        <w:rPr>
          <w:rFonts w:ascii="Times New Roman" w:eastAsia="Times New Roman" w:hAnsi="Times New Roman" w:cs="Times New Roman"/>
          <w:kern w:val="36"/>
          <w:sz w:val="24"/>
          <w:szCs w:val="24"/>
          <w:lang w:eastAsia="zh-CN"/>
        </w:rPr>
      </w:pPr>
      <w:proofErr w:type="spellStart"/>
      <w:r w:rsidRPr="00512791">
        <w:rPr>
          <w:rFonts w:ascii="Times New Roman" w:eastAsia="Times New Roman" w:hAnsi="Times New Roman" w:cs="Times New Roman"/>
          <w:kern w:val="36"/>
          <w:sz w:val="24"/>
          <w:szCs w:val="24"/>
          <w:lang w:eastAsia="zh-CN"/>
        </w:rPr>
        <w:t>Strolovich</w:t>
      </w:r>
      <w:proofErr w:type="spellEnd"/>
      <w:r w:rsidR="009D6F07" w:rsidRPr="00512791">
        <w:rPr>
          <w:rFonts w:ascii="Times New Roman" w:eastAsia="Times New Roman" w:hAnsi="Times New Roman" w:cs="Times New Roman"/>
          <w:kern w:val="36"/>
          <w:sz w:val="24"/>
          <w:szCs w:val="24"/>
          <w:lang w:eastAsia="zh-CN"/>
        </w:rPr>
        <w:t xml:space="preserve"> D</w:t>
      </w:r>
      <w:r w:rsidRPr="00512791">
        <w:rPr>
          <w:rFonts w:ascii="Times New Roman" w:eastAsia="Times New Roman" w:hAnsi="Times New Roman" w:cs="Times New Roman"/>
          <w:kern w:val="36"/>
          <w:sz w:val="24"/>
          <w:szCs w:val="24"/>
          <w:lang w:eastAsia="zh-CN"/>
        </w:rPr>
        <w:t xml:space="preserve"> (2006</w:t>
      </w:r>
      <w:r w:rsidR="009D6F07" w:rsidRPr="00512791">
        <w:rPr>
          <w:rFonts w:ascii="Times New Roman" w:eastAsia="Times New Roman" w:hAnsi="Times New Roman" w:cs="Times New Roman"/>
          <w:kern w:val="36"/>
          <w:sz w:val="24"/>
          <w:szCs w:val="24"/>
          <w:lang w:eastAsia="zh-CN"/>
        </w:rPr>
        <w:t xml:space="preserve">) </w:t>
      </w:r>
      <w:r w:rsidR="00AF67EB" w:rsidRPr="00512791">
        <w:rPr>
          <w:rFonts w:ascii="Times New Roman" w:eastAsia="Times New Roman" w:hAnsi="Times New Roman" w:cs="Times New Roman"/>
          <w:kern w:val="36"/>
          <w:sz w:val="24"/>
          <w:szCs w:val="24"/>
          <w:lang w:eastAsia="zh-CN"/>
        </w:rPr>
        <w:t xml:space="preserve">Do </w:t>
      </w:r>
      <w:r w:rsidR="009D6F07" w:rsidRPr="00512791">
        <w:rPr>
          <w:rFonts w:ascii="Times New Roman" w:eastAsia="Times New Roman" w:hAnsi="Times New Roman" w:cs="Times New Roman"/>
          <w:kern w:val="36"/>
          <w:sz w:val="24"/>
          <w:szCs w:val="24"/>
          <w:lang w:eastAsia="zh-CN"/>
        </w:rPr>
        <w:t>interest groups represent the disadvantaged</w:t>
      </w:r>
      <w:r w:rsidR="00AF67EB" w:rsidRPr="00512791">
        <w:rPr>
          <w:rFonts w:ascii="Times New Roman" w:eastAsia="Times New Roman" w:hAnsi="Times New Roman" w:cs="Times New Roman"/>
          <w:kern w:val="36"/>
          <w:sz w:val="24"/>
          <w:szCs w:val="24"/>
          <w:lang w:eastAsia="zh-CN"/>
        </w:rPr>
        <w:t xml:space="preserve">? Advocacy at the </w:t>
      </w:r>
      <w:r w:rsidR="004856B8" w:rsidRPr="00512791">
        <w:rPr>
          <w:rFonts w:ascii="Times New Roman" w:eastAsia="Times New Roman" w:hAnsi="Times New Roman" w:cs="Times New Roman"/>
          <w:kern w:val="36"/>
          <w:sz w:val="24"/>
          <w:szCs w:val="24"/>
          <w:lang w:eastAsia="zh-CN"/>
        </w:rPr>
        <w:t>intersections of race, class and gender.</w:t>
      </w:r>
      <w:r w:rsidR="00AF67EB" w:rsidRPr="00512791">
        <w:rPr>
          <w:rFonts w:ascii="Times New Roman" w:eastAsia="Times New Roman" w:hAnsi="Times New Roman" w:cs="Times New Roman"/>
          <w:kern w:val="36"/>
          <w:sz w:val="24"/>
          <w:szCs w:val="24"/>
          <w:lang w:eastAsia="zh-CN"/>
        </w:rPr>
        <w:t xml:space="preserve"> </w:t>
      </w:r>
      <w:r w:rsidR="00AF67EB" w:rsidRPr="004E54FD">
        <w:rPr>
          <w:rFonts w:ascii="Times New Roman" w:eastAsia="Times New Roman" w:hAnsi="Times New Roman" w:cs="Times New Roman"/>
          <w:i/>
          <w:kern w:val="36"/>
          <w:sz w:val="24"/>
          <w:szCs w:val="24"/>
          <w:lang w:eastAsia="zh-CN"/>
        </w:rPr>
        <w:t xml:space="preserve">The Journal </w:t>
      </w:r>
      <w:r w:rsidR="004856B8" w:rsidRPr="004E54FD">
        <w:rPr>
          <w:rFonts w:ascii="Times New Roman" w:eastAsia="Times New Roman" w:hAnsi="Times New Roman" w:cs="Times New Roman"/>
          <w:i/>
          <w:kern w:val="36"/>
          <w:sz w:val="24"/>
          <w:szCs w:val="24"/>
          <w:lang w:eastAsia="zh-CN"/>
        </w:rPr>
        <w:t>of Politics</w:t>
      </w:r>
      <w:r w:rsidR="00AF67EB" w:rsidRPr="00512791">
        <w:rPr>
          <w:rFonts w:ascii="Times New Roman" w:eastAsia="Times New Roman" w:hAnsi="Times New Roman" w:cs="Times New Roman"/>
          <w:kern w:val="36"/>
          <w:sz w:val="24"/>
          <w:szCs w:val="24"/>
          <w:lang w:eastAsia="zh-CN"/>
        </w:rPr>
        <w:t xml:space="preserve"> 68</w:t>
      </w:r>
      <w:r w:rsidR="004856B8" w:rsidRPr="00512791">
        <w:rPr>
          <w:rFonts w:ascii="Times New Roman" w:eastAsia="Times New Roman" w:hAnsi="Times New Roman" w:cs="Times New Roman"/>
          <w:kern w:val="36"/>
          <w:sz w:val="24"/>
          <w:szCs w:val="24"/>
          <w:lang w:eastAsia="zh-CN"/>
        </w:rPr>
        <w:t xml:space="preserve">(4): </w:t>
      </w:r>
      <w:r w:rsidR="00AF67EB" w:rsidRPr="00512791">
        <w:rPr>
          <w:rFonts w:ascii="Times New Roman" w:eastAsia="Times New Roman" w:hAnsi="Times New Roman" w:cs="Times New Roman"/>
          <w:kern w:val="36"/>
          <w:sz w:val="24"/>
          <w:szCs w:val="24"/>
          <w:lang w:eastAsia="zh-CN"/>
        </w:rPr>
        <w:t>894-910</w:t>
      </w:r>
      <w:r w:rsidR="004C0BD0" w:rsidRPr="00512791">
        <w:rPr>
          <w:rFonts w:ascii="Times New Roman" w:eastAsia="Times New Roman" w:hAnsi="Times New Roman" w:cs="Times New Roman"/>
          <w:kern w:val="36"/>
          <w:sz w:val="24"/>
          <w:szCs w:val="24"/>
          <w:lang w:eastAsia="zh-CN"/>
        </w:rPr>
        <w:t>.</w:t>
      </w:r>
    </w:p>
    <w:p w14:paraId="0915E98C" w14:textId="47C498AB" w:rsidR="00AF67EB" w:rsidRDefault="00AF67EB" w:rsidP="00AF67EB">
      <w:pPr>
        <w:spacing w:before="100" w:beforeAutospacing="1" w:after="100" w:afterAutospacing="1" w:line="240" w:lineRule="auto"/>
        <w:ind w:left="567" w:right="567"/>
        <w:outlineLvl w:val="0"/>
        <w:rPr>
          <w:rFonts w:ascii="Times New Roman" w:eastAsia="Times New Roman" w:hAnsi="Times New Roman" w:cs="Times New Roman"/>
          <w:kern w:val="36"/>
          <w:sz w:val="24"/>
          <w:szCs w:val="24"/>
          <w:lang w:eastAsia="zh-CN"/>
        </w:rPr>
      </w:pPr>
      <w:r w:rsidRPr="00512791">
        <w:rPr>
          <w:rFonts w:ascii="Times New Roman" w:eastAsia="Times New Roman" w:hAnsi="Times New Roman" w:cs="Times New Roman"/>
          <w:kern w:val="36"/>
          <w:sz w:val="24"/>
          <w:szCs w:val="24"/>
          <w:lang w:eastAsia="zh-CN"/>
        </w:rPr>
        <w:t xml:space="preserve">Squires J (2008) Intersecting </w:t>
      </w:r>
      <w:r w:rsidR="004856B8" w:rsidRPr="00512791">
        <w:rPr>
          <w:rFonts w:ascii="Times New Roman" w:eastAsia="Times New Roman" w:hAnsi="Times New Roman" w:cs="Times New Roman"/>
          <w:kern w:val="36"/>
          <w:sz w:val="24"/>
          <w:szCs w:val="24"/>
          <w:lang w:eastAsia="zh-CN"/>
        </w:rPr>
        <w:t>i</w:t>
      </w:r>
      <w:r w:rsidRPr="00512791">
        <w:rPr>
          <w:rFonts w:ascii="Times New Roman" w:eastAsia="Times New Roman" w:hAnsi="Times New Roman" w:cs="Times New Roman"/>
          <w:kern w:val="36"/>
          <w:sz w:val="24"/>
          <w:szCs w:val="24"/>
          <w:lang w:eastAsia="zh-CN"/>
        </w:rPr>
        <w:t xml:space="preserve">nequalities: Reflecting on the </w:t>
      </w:r>
      <w:r w:rsidR="004856B8" w:rsidRPr="00512791">
        <w:rPr>
          <w:rFonts w:ascii="Times New Roman" w:eastAsia="Times New Roman" w:hAnsi="Times New Roman" w:cs="Times New Roman"/>
          <w:kern w:val="36"/>
          <w:sz w:val="24"/>
          <w:szCs w:val="24"/>
          <w:lang w:eastAsia="zh-CN"/>
        </w:rPr>
        <w:t xml:space="preserve">subject and objects of equality. </w:t>
      </w:r>
      <w:r w:rsidR="004856B8" w:rsidRPr="004E54FD">
        <w:rPr>
          <w:rFonts w:ascii="Times New Roman" w:eastAsia="Times New Roman" w:hAnsi="Times New Roman" w:cs="Times New Roman"/>
          <w:i/>
          <w:kern w:val="36"/>
          <w:sz w:val="24"/>
          <w:szCs w:val="24"/>
          <w:lang w:eastAsia="zh-CN"/>
        </w:rPr>
        <w:t>The Political Quarterly</w:t>
      </w:r>
      <w:r w:rsidRPr="00512791">
        <w:rPr>
          <w:rFonts w:ascii="Times New Roman" w:eastAsia="Times New Roman" w:hAnsi="Times New Roman" w:cs="Times New Roman"/>
          <w:kern w:val="36"/>
          <w:sz w:val="24"/>
          <w:szCs w:val="24"/>
          <w:lang w:eastAsia="zh-CN"/>
        </w:rPr>
        <w:t xml:space="preserve"> 79</w:t>
      </w:r>
      <w:r w:rsidR="00495977">
        <w:rPr>
          <w:rFonts w:ascii="Times New Roman" w:eastAsia="Times New Roman" w:hAnsi="Times New Roman" w:cs="Times New Roman"/>
          <w:kern w:val="36"/>
          <w:sz w:val="24"/>
          <w:szCs w:val="24"/>
          <w:lang w:eastAsia="zh-CN"/>
        </w:rPr>
        <w:t>(1)</w:t>
      </w:r>
      <w:r w:rsidR="004856B8" w:rsidRPr="00512791">
        <w:rPr>
          <w:rFonts w:ascii="Times New Roman" w:eastAsia="Times New Roman" w:hAnsi="Times New Roman" w:cs="Times New Roman"/>
          <w:kern w:val="36"/>
          <w:sz w:val="24"/>
          <w:szCs w:val="24"/>
          <w:lang w:eastAsia="zh-CN"/>
        </w:rPr>
        <w:t>:</w:t>
      </w:r>
      <w:r w:rsidRPr="00512791">
        <w:rPr>
          <w:rFonts w:ascii="Times New Roman" w:eastAsia="Times New Roman" w:hAnsi="Times New Roman" w:cs="Times New Roman"/>
          <w:kern w:val="36"/>
          <w:sz w:val="24"/>
          <w:szCs w:val="24"/>
          <w:lang w:eastAsia="zh-CN"/>
        </w:rPr>
        <w:t xml:space="preserve"> 53-61</w:t>
      </w:r>
      <w:r w:rsidR="004C0BD0" w:rsidRPr="00512791">
        <w:rPr>
          <w:rFonts w:ascii="Times New Roman" w:eastAsia="Times New Roman" w:hAnsi="Times New Roman" w:cs="Times New Roman"/>
          <w:kern w:val="36"/>
          <w:sz w:val="24"/>
          <w:szCs w:val="24"/>
          <w:lang w:eastAsia="zh-CN"/>
        </w:rPr>
        <w:t>.</w:t>
      </w:r>
    </w:p>
    <w:p w14:paraId="04A2F932" w14:textId="504E6FDF" w:rsidR="004554AD" w:rsidRPr="004554AD" w:rsidRDefault="004554AD" w:rsidP="00FB368A">
      <w:pPr>
        <w:spacing w:before="100" w:beforeAutospacing="1" w:after="100" w:afterAutospacing="1" w:line="240" w:lineRule="auto"/>
        <w:ind w:left="567" w:right="567"/>
        <w:outlineLvl w:val="0"/>
        <w:rPr>
          <w:rFonts w:ascii="Times New Roman" w:hAnsi="Times New Roman" w:cs="Times New Roman"/>
          <w:sz w:val="24"/>
          <w:szCs w:val="24"/>
        </w:rPr>
      </w:pPr>
      <w:r>
        <w:rPr>
          <w:rFonts w:ascii="Times New Roman" w:eastAsia="Times New Roman" w:hAnsi="Times New Roman" w:cs="Times New Roman"/>
          <w:kern w:val="36"/>
          <w:sz w:val="24"/>
          <w:szCs w:val="24"/>
          <w:lang w:eastAsia="zh-CN"/>
        </w:rPr>
        <w:t xml:space="preserve">Tapia M, Lee T and </w:t>
      </w:r>
      <w:proofErr w:type="spellStart"/>
      <w:r>
        <w:rPr>
          <w:rFonts w:ascii="Times New Roman" w:eastAsia="Times New Roman" w:hAnsi="Times New Roman" w:cs="Times New Roman"/>
          <w:kern w:val="36"/>
          <w:sz w:val="24"/>
          <w:szCs w:val="24"/>
          <w:lang w:eastAsia="zh-CN"/>
        </w:rPr>
        <w:t>Filipovitch</w:t>
      </w:r>
      <w:proofErr w:type="spellEnd"/>
      <w:r>
        <w:rPr>
          <w:rFonts w:ascii="Times New Roman" w:eastAsia="Times New Roman" w:hAnsi="Times New Roman" w:cs="Times New Roman"/>
          <w:kern w:val="36"/>
          <w:sz w:val="24"/>
          <w:szCs w:val="24"/>
          <w:lang w:eastAsia="zh-CN"/>
        </w:rPr>
        <w:t xml:space="preserve"> M (2017) </w:t>
      </w:r>
      <w:r w:rsidRPr="004554AD">
        <w:rPr>
          <w:rFonts w:ascii="Times New Roman" w:hAnsi="Times New Roman" w:cs="Times New Roman"/>
          <w:sz w:val="24"/>
          <w:szCs w:val="24"/>
        </w:rPr>
        <w:t>Supra-union and</w:t>
      </w:r>
      <w:r>
        <w:rPr>
          <w:rFonts w:ascii="Times New Roman" w:hAnsi="Times New Roman" w:cs="Times New Roman"/>
          <w:sz w:val="24"/>
          <w:szCs w:val="24"/>
        </w:rPr>
        <w:t xml:space="preserve"> </w:t>
      </w:r>
      <w:r w:rsidRPr="004554AD">
        <w:rPr>
          <w:rFonts w:ascii="Times New Roman" w:hAnsi="Times New Roman" w:cs="Times New Roman"/>
          <w:sz w:val="24"/>
          <w:szCs w:val="24"/>
        </w:rPr>
        <w:t>intersectional organizing:</w:t>
      </w:r>
      <w:r w:rsidR="00FB368A">
        <w:rPr>
          <w:rFonts w:ascii="Times New Roman" w:hAnsi="Times New Roman" w:cs="Times New Roman"/>
          <w:sz w:val="24"/>
          <w:szCs w:val="24"/>
        </w:rPr>
        <w:t xml:space="preserve"> </w:t>
      </w:r>
      <w:r w:rsidRPr="004554AD">
        <w:rPr>
          <w:rFonts w:ascii="Times New Roman" w:hAnsi="Times New Roman" w:cs="Times New Roman"/>
          <w:sz w:val="24"/>
          <w:szCs w:val="24"/>
        </w:rPr>
        <w:t>An examination of</w:t>
      </w:r>
      <w:r w:rsidR="00FB368A">
        <w:rPr>
          <w:rFonts w:ascii="Times New Roman" w:hAnsi="Times New Roman" w:cs="Times New Roman"/>
          <w:sz w:val="24"/>
          <w:szCs w:val="24"/>
        </w:rPr>
        <w:t xml:space="preserve"> </w:t>
      </w:r>
      <w:r w:rsidRPr="004554AD">
        <w:rPr>
          <w:rFonts w:ascii="Times New Roman" w:hAnsi="Times New Roman" w:cs="Times New Roman"/>
          <w:sz w:val="24"/>
          <w:szCs w:val="24"/>
        </w:rPr>
        <w:t>two prominent cases</w:t>
      </w:r>
      <w:r w:rsidR="00FB368A">
        <w:rPr>
          <w:rFonts w:ascii="Times New Roman" w:hAnsi="Times New Roman" w:cs="Times New Roman"/>
          <w:sz w:val="24"/>
          <w:szCs w:val="24"/>
        </w:rPr>
        <w:t xml:space="preserve"> </w:t>
      </w:r>
      <w:r w:rsidRPr="004554AD">
        <w:rPr>
          <w:rFonts w:ascii="Times New Roman" w:hAnsi="Times New Roman" w:cs="Times New Roman"/>
          <w:sz w:val="24"/>
          <w:szCs w:val="24"/>
        </w:rPr>
        <w:t>in the low-wage US</w:t>
      </w:r>
      <w:r w:rsidR="00FB368A">
        <w:rPr>
          <w:rFonts w:ascii="Times New Roman" w:hAnsi="Times New Roman" w:cs="Times New Roman"/>
          <w:sz w:val="24"/>
          <w:szCs w:val="24"/>
        </w:rPr>
        <w:t xml:space="preserve"> </w:t>
      </w:r>
      <w:r w:rsidRPr="004554AD">
        <w:rPr>
          <w:rFonts w:ascii="Times New Roman" w:hAnsi="Times New Roman" w:cs="Times New Roman"/>
          <w:sz w:val="24"/>
          <w:szCs w:val="24"/>
        </w:rPr>
        <w:t>restaurant industry</w:t>
      </w:r>
      <w:r w:rsidR="00FB368A">
        <w:rPr>
          <w:rFonts w:ascii="Times New Roman" w:hAnsi="Times New Roman" w:cs="Times New Roman"/>
          <w:sz w:val="24"/>
          <w:szCs w:val="24"/>
        </w:rPr>
        <w:t xml:space="preserve">. </w:t>
      </w:r>
      <w:r w:rsidR="00FB368A" w:rsidRPr="00FB368A">
        <w:rPr>
          <w:rFonts w:ascii="Times New Roman" w:hAnsi="Times New Roman" w:cs="Times New Roman"/>
          <w:i/>
          <w:sz w:val="24"/>
          <w:szCs w:val="24"/>
        </w:rPr>
        <w:t>Journal of Industrial Relations</w:t>
      </w:r>
      <w:r w:rsidR="00FB368A">
        <w:rPr>
          <w:rFonts w:ascii="Times New Roman" w:hAnsi="Times New Roman" w:cs="Times New Roman"/>
          <w:sz w:val="24"/>
          <w:szCs w:val="24"/>
        </w:rPr>
        <w:t xml:space="preserve"> </w:t>
      </w:r>
      <w:r w:rsidR="00FB368A" w:rsidRPr="00FB368A">
        <w:rPr>
          <w:rFonts w:ascii="Times New Roman" w:hAnsi="Times New Roman" w:cs="Times New Roman"/>
          <w:sz w:val="24"/>
          <w:szCs w:val="24"/>
        </w:rPr>
        <w:t>59(4): 487–509</w:t>
      </w:r>
      <w:r w:rsidR="0027189F">
        <w:rPr>
          <w:rFonts w:ascii="Times New Roman" w:hAnsi="Times New Roman" w:cs="Times New Roman"/>
          <w:sz w:val="24"/>
          <w:szCs w:val="24"/>
        </w:rPr>
        <w:t>.</w:t>
      </w:r>
    </w:p>
    <w:p w14:paraId="36A71A28" w14:textId="26E5B9B5" w:rsidR="0027189F" w:rsidRDefault="0027189F" w:rsidP="0027189F">
      <w:pPr>
        <w:spacing w:line="240" w:lineRule="auto"/>
        <w:ind w:left="567" w:right="567"/>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World Bank, (2018) </w:t>
      </w:r>
      <w:r w:rsidR="006055A9">
        <w:rPr>
          <w:rFonts w:ascii="Times New Roman" w:eastAsia="Times New Roman" w:hAnsi="Times New Roman" w:cs="Times New Roman"/>
          <w:color w:val="000000"/>
          <w:sz w:val="24"/>
          <w:szCs w:val="24"/>
          <w:lang w:eastAsia="en-GB"/>
        </w:rPr>
        <w:t>The World Bank in Malaysia. Available</w:t>
      </w:r>
      <w:r>
        <w:rPr>
          <w:rFonts w:ascii="Times New Roman" w:eastAsia="Times New Roman" w:hAnsi="Times New Roman" w:cs="Times New Roman"/>
          <w:color w:val="000000"/>
          <w:sz w:val="24"/>
          <w:szCs w:val="24"/>
          <w:lang w:eastAsia="en-GB"/>
        </w:rPr>
        <w:t xml:space="preserve"> at </w:t>
      </w:r>
      <w:r w:rsidRPr="0027189F">
        <w:rPr>
          <w:rFonts w:ascii="Times New Roman" w:eastAsia="Times New Roman" w:hAnsi="Times New Roman" w:cs="Times New Roman"/>
          <w:color w:val="000000"/>
          <w:sz w:val="24"/>
          <w:szCs w:val="24"/>
          <w:lang w:eastAsia="en-GB"/>
        </w:rPr>
        <w:t>http://www.worldbank.org/en/country/malaysia/overview</w:t>
      </w:r>
      <w:r>
        <w:rPr>
          <w:rFonts w:ascii="Times New Roman" w:eastAsia="Times New Roman" w:hAnsi="Times New Roman" w:cs="Times New Roman"/>
          <w:color w:val="000000"/>
          <w:sz w:val="24"/>
          <w:szCs w:val="24"/>
          <w:lang w:eastAsia="en-GB"/>
        </w:rPr>
        <w:t xml:space="preserve"> (accessed 20, July 2018).  </w:t>
      </w:r>
    </w:p>
    <w:p w14:paraId="19544101" w14:textId="2D87EB93" w:rsidR="0027189F" w:rsidRDefault="0027189F" w:rsidP="0027189F">
      <w:pPr>
        <w:spacing w:line="240" w:lineRule="auto"/>
        <w:ind w:left="567" w:right="567"/>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Townsend-Bell E (2011) What is Relevance?</w:t>
      </w:r>
      <w:r w:rsidRPr="00512791">
        <w:rPr>
          <w:rFonts w:ascii="Times New Roman" w:eastAsia="Times New Roman" w:hAnsi="Times New Roman" w:cs="Times New Roman"/>
          <w:color w:val="000000"/>
          <w:sz w:val="24"/>
          <w:szCs w:val="24"/>
          <w:lang w:eastAsia="en-GB"/>
        </w:rPr>
        <w:t xml:space="preserve"> Defining intersectional praxis in Uruguay. </w:t>
      </w:r>
      <w:r w:rsidRPr="004E54FD">
        <w:rPr>
          <w:rFonts w:ascii="Times New Roman" w:eastAsia="Times New Roman" w:hAnsi="Times New Roman" w:cs="Times New Roman"/>
          <w:i/>
          <w:color w:val="000000"/>
          <w:sz w:val="24"/>
          <w:szCs w:val="24"/>
          <w:lang w:eastAsia="en-GB"/>
        </w:rPr>
        <w:t>Political Research Quarterly</w:t>
      </w:r>
      <w:r w:rsidRPr="00512791">
        <w:rPr>
          <w:rFonts w:ascii="Times New Roman" w:eastAsia="Times New Roman" w:hAnsi="Times New Roman" w:cs="Times New Roman"/>
          <w:color w:val="000000"/>
          <w:sz w:val="24"/>
          <w:szCs w:val="24"/>
          <w:lang w:eastAsia="en-GB"/>
        </w:rPr>
        <w:t xml:space="preserve"> 64(1): </w:t>
      </w:r>
      <w:r w:rsidR="00091BB8">
        <w:rPr>
          <w:rFonts w:ascii="Times New Roman" w:eastAsia="Times New Roman" w:hAnsi="Times New Roman" w:cs="Times New Roman"/>
          <w:color w:val="000000"/>
          <w:sz w:val="24"/>
          <w:szCs w:val="24"/>
          <w:lang w:eastAsia="en-GB"/>
        </w:rPr>
        <w:t>187-199</w:t>
      </w:r>
      <w:r w:rsidRPr="00512791">
        <w:rPr>
          <w:rFonts w:ascii="Times New Roman" w:eastAsia="Times New Roman" w:hAnsi="Times New Roman" w:cs="Times New Roman"/>
          <w:color w:val="000000"/>
          <w:sz w:val="24"/>
          <w:szCs w:val="24"/>
          <w:lang w:eastAsia="en-GB"/>
        </w:rPr>
        <w:t>.</w:t>
      </w:r>
    </w:p>
    <w:p w14:paraId="1C575C6F" w14:textId="635B0125" w:rsidR="00630C61" w:rsidRPr="00512791" w:rsidRDefault="004856B8" w:rsidP="00630C61">
      <w:pPr>
        <w:spacing w:before="100" w:beforeAutospacing="1" w:after="100" w:afterAutospacing="1" w:line="240" w:lineRule="auto"/>
        <w:ind w:left="567" w:right="567"/>
        <w:outlineLvl w:val="0"/>
        <w:rPr>
          <w:rFonts w:ascii="Times New Roman" w:eastAsia="Times New Roman" w:hAnsi="Times New Roman" w:cs="Times New Roman"/>
          <w:kern w:val="36"/>
          <w:sz w:val="24"/>
          <w:szCs w:val="24"/>
          <w:lang w:eastAsia="zh-CN"/>
        </w:rPr>
      </w:pPr>
      <w:proofErr w:type="spellStart"/>
      <w:r w:rsidRPr="00512791">
        <w:rPr>
          <w:rFonts w:ascii="Times New Roman" w:eastAsia="Times New Roman" w:hAnsi="Times New Roman" w:cs="Times New Roman"/>
          <w:kern w:val="36"/>
          <w:sz w:val="24"/>
          <w:szCs w:val="24"/>
          <w:lang w:eastAsia="zh-CN"/>
        </w:rPr>
        <w:t>Tungohan</w:t>
      </w:r>
      <w:proofErr w:type="spellEnd"/>
      <w:r w:rsidRPr="00512791">
        <w:rPr>
          <w:rFonts w:ascii="Times New Roman" w:eastAsia="Times New Roman" w:hAnsi="Times New Roman" w:cs="Times New Roman"/>
          <w:kern w:val="36"/>
          <w:sz w:val="24"/>
          <w:szCs w:val="24"/>
          <w:lang w:eastAsia="zh-CN"/>
        </w:rPr>
        <w:t xml:space="preserve"> E (2016) </w:t>
      </w:r>
      <w:r w:rsidR="00AF67EB" w:rsidRPr="00512791">
        <w:rPr>
          <w:rFonts w:ascii="Times New Roman" w:eastAsia="Times New Roman" w:hAnsi="Times New Roman" w:cs="Times New Roman"/>
          <w:kern w:val="36"/>
          <w:sz w:val="24"/>
          <w:szCs w:val="24"/>
          <w:lang w:eastAsia="zh-CN"/>
        </w:rPr>
        <w:t xml:space="preserve">Intersectionality and </w:t>
      </w:r>
      <w:r w:rsidRPr="00512791">
        <w:rPr>
          <w:rFonts w:ascii="Times New Roman" w:eastAsia="Times New Roman" w:hAnsi="Times New Roman" w:cs="Times New Roman"/>
          <w:kern w:val="36"/>
          <w:sz w:val="24"/>
          <w:szCs w:val="24"/>
          <w:lang w:eastAsia="zh-CN"/>
        </w:rPr>
        <w:t>social justice</w:t>
      </w:r>
      <w:r w:rsidR="00AF67EB" w:rsidRPr="00512791">
        <w:rPr>
          <w:rFonts w:ascii="Times New Roman" w:eastAsia="Times New Roman" w:hAnsi="Times New Roman" w:cs="Times New Roman"/>
          <w:kern w:val="36"/>
          <w:sz w:val="24"/>
          <w:szCs w:val="24"/>
          <w:lang w:eastAsia="zh-CN"/>
        </w:rPr>
        <w:t>: Asses</w:t>
      </w:r>
      <w:r w:rsidR="00C90299" w:rsidRPr="00512791">
        <w:rPr>
          <w:rFonts w:ascii="Times New Roman" w:eastAsia="Times New Roman" w:hAnsi="Times New Roman" w:cs="Times New Roman"/>
          <w:kern w:val="36"/>
          <w:sz w:val="24"/>
          <w:szCs w:val="24"/>
          <w:lang w:eastAsia="zh-CN"/>
        </w:rPr>
        <w:t>s</w:t>
      </w:r>
      <w:r w:rsidR="00AF67EB" w:rsidRPr="00512791">
        <w:rPr>
          <w:rFonts w:ascii="Times New Roman" w:eastAsia="Times New Roman" w:hAnsi="Times New Roman" w:cs="Times New Roman"/>
          <w:kern w:val="36"/>
          <w:sz w:val="24"/>
          <w:szCs w:val="24"/>
          <w:lang w:eastAsia="zh-CN"/>
        </w:rPr>
        <w:t xml:space="preserve">ing </w:t>
      </w:r>
      <w:r w:rsidRPr="00512791">
        <w:rPr>
          <w:rFonts w:ascii="Times New Roman" w:eastAsia="Times New Roman" w:hAnsi="Times New Roman" w:cs="Times New Roman"/>
          <w:kern w:val="36"/>
          <w:sz w:val="24"/>
          <w:szCs w:val="24"/>
          <w:lang w:eastAsia="zh-CN"/>
        </w:rPr>
        <w:t>activists’ use of intersectionality through grassroots migrants’ organisations in Canada</w:t>
      </w:r>
      <w:r w:rsidRPr="004E54FD">
        <w:rPr>
          <w:rFonts w:ascii="Times New Roman" w:eastAsia="Times New Roman" w:hAnsi="Times New Roman" w:cs="Times New Roman"/>
          <w:i/>
          <w:kern w:val="36"/>
          <w:sz w:val="24"/>
          <w:szCs w:val="24"/>
          <w:lang w:eastAsia="zh-CN"/>
        </w:rPr>
        <w:t>.</w:t>
      </w:r>
      <w:r w:rsidR="00AF67EB" w:rsidRPr="004E54FD">
        <w:rPr>
          <w:rFonts w:ascii="Times New Roman" w:eastAsia="Times New Roman" w:hAnsi="Times New Roman" w:cs="Times New Roman"/>
          <w:i/>
          <w:kern w:val="36"/>
          <w:sz w:val="24"/>
          <w:szCs w:val="24"/>
          <w:lang w:eastAsia="zh-CN"/>
        </w:rPr>
        <w:t xml:space="preserve"> Politics, Groups and Identities</w:t>
      </w:r>
      <w:r w:rsidRPr="004E54FD">
        <w:rPr>
          <w:rFonts w:ascii="Times New Roman" w:eastAsia="Times New Roman" w:hAnsi="Times New Roman" w:cs="Times New Roman"/>
          <w:i/>
          <w:kern w:val="36"/>
          <w:sz w:val="24"/>
          <w:szCs w:val="24"/>
          <w:lang w:eastAsia="zh-CN"/>
        </w:rPr>
        <w:t xml:space="preserve"> </w:t>
      </w:r>
      <w:r w:rsidRPr="00512791">
        <w:rPr>
          <w:rFonts w:ascii="Times New Roman" w:eastAsia="Times New Roman" w:hAnsi="Times New Roman" w:cs="Times New Roman"/>
          <w:kern w:val="36"/>
          <w:sz w:val="24"/>
          <w:szCs w:val="24"/>
          <w:lang w:eastAsia="zh-CN"/>
        </w:rPr>
        <w:t xml:space="preserve">4(3): </w:t>
      </w:r>
      <w:r w:rsidR="00AF67EB" w:rsidRPr="00512791">
        <w:rPr>
          <w:rFonts w:ascii="Times New Roman" w:eastAsia="Times New Roman" w:hAnsi="Times New Roman" w:cs="Times New Roman"/>
          <w:kern w:val="36"/>
          <w:sz w:val="24"/>
          <w:szCs w:val="24"/>
          <w:lang w:eastAsia="zh-CN"/>
        </w:rPr>
        <w:t>347-362</w:t>
      </w:r>
      <w:r w:rsidR="004C0BD0" w:rsidRPr="00512791">
        <w:rPr>
          <w:rFonts w:ascii="Times New Roman" w:eastAsia="Times New Roman" w:hAnsi="Times New Roman" w:cs="Times New Roman"/>
          <w:kern w:val="36"/>
          <w:sz w:val="24"/>
          <w:szCs w:val="24"/>
          <w:lang w:eastAsia="zh-CN"/>
        </w:rPr>
        <w:t>.</w:t>
      </w:r>
      <w:r w:rsidR="00630C61" w:rsidRPr="00512791">
        <w:rPr>
          <w:rFonts w:ascii="Times New Roman" w:eastAsia="Times New Roman" w:hAnsi="Times New Roman" w:cs="Times New Roman"/>
          <w:kern w:val="36"/>
          <w:sz w:val="24"/>
          <w:szCs w:val="24"/>
          <w:lang w:eastAsia="zh-CN"/>
        </w:rPr>
        <w:t xml:space="preserve"> </w:t>
      </w:r>
    </w:p>
    <w:p w14:paraId="70A5F5B1" w14:textId="6CA52657" w:rsidR="000C5A53" w:rsidRPr="00512791" w:rsidRDefault="00630C61" w:rsidP="000C5A53">
      <w:pPr>
        <w:spacing w:before="100" w:beforeAutospacing="1" w:after="100" w:afterAutospacing="1" w:line="240" w:lineRule="auto"/>
        <w:ind w:left="567" w:right="567"/>
        <w:outlineLvl w:val="0"/>
        <w:rPr>
          <w:rFonts w:ascii="Times New Roman" w:eastAsia="Times New Roman" w:hAnsi="Times New Roman" w:cs="Times New Roman"/>
          <w:kern w:val="36"/>
          <w:sz w:val="24"/>
          <w:szCs w:val="24"/>
          <w:lang w:eastAsia="zh-CN"/>
        </w:rPr>
      </w:pPr>
      <w:proofErr w:type="spellStart"/>
      <w:r w:rsidRPr="00512791">
        <w:rPr>
          <w:rFonts w:ascii="Times New Roman" w:eastAsia="Times New Roman" w:hAnsi="Times New Roman" w:cs="Times New Roman"/>
          <w:kern w:val="36"/>
          <w:sz w:val="24"/>
          <w:szCs w:val="24"/>
          <w:lang w:eastAsia="zh-CN"/>
        </w:rPr>
        <w:t>Tunon</w:t>
      </w:r>
      <w:proofErr w:type="spellEnd"/>
      <w:r w:rsidRPr="00512791">
        <w:rPr>
          <w:rFonts w:ascii="Times New Roman" w:eastAsia="Times New Roman" w:hAnsi="Times New Roman" w:cs="Times New Roman"/>
          <w:kern w:val="36"/>
          <w:sz w:val="24"/>
          <w:szCs w:val="24"/>
          <w:lang w:eastAsia="zh-CN"/>
        </w:rPr>
        <w:t xml:space="preserve"> M</w:t>
      </w:r>
      <w:r w:rsidR="004856B8" w:rsidRPr="00512791">
        <w:rPr>
          <w:rFonts w:ascii="Times New Roman" w:eastAsia="Times New Roman" w:hAnsi="Times New Roman" w:cs="Times New Roman"/>
          <w:kern w:val="36"/>
          <w:sz w:val="24"/>
          <w:szCs w:val="24"/>
          <w:lang w:eastAsia="zh-CN"/>
        </w:rPr>
        <w:t xml:space="preserve"> and</w:t>
      </w:r>
      <w:r w:rsidRPr="00512791">
        <w:rPr>
          <w:rFonts w:ascii="Times New Roman" w:eastAsia="Times New Roman" w:hAnsi="Times New Roman" w:cs="Times New Roman"/>
          <w:kern w:val="36"/>
          <w:sz w:val="24"/>
          <w:szCs w:val="24"/>
          <w:lang w:eastAsia="zh-CN"/>
        </w:rPr>
        <w:t xml:space="preserve"> Baruah N</w:t>
      </w:r>
      <w:r w:rsidR="004856B8" w:rsidRPr="00512791">
        <w:rPr>
          <w:rFonts w:ascii="Times New Roman" w:eastAsia="Times New Roman" w:hAnsi="Times New Roman" w:cs="Times New Roman"/>
          <w:kern w:val="36"/>
          <w:sz w:val="24"/>
          <w:szCs w:val="24"/>
          <w:lang w:eastAsia="zh-CN"/>
        </w:rPr>
        <w:t xml:space="preserve"> (2012) </w:t>
      </w:r>
      <w:r w:rsidRPr="00512791">
        <w:rPr>
          <w:rFonts w:ascii="Times New Roman" w:eastAsia="Times New Roman" w:hAnsi="Times New Roman" w:cs="Times New Roman"/>
          <w:kern w:val="36"/>
          <w:sz w:val="24"/>
          <w:szCs w:val="24"/>
          <w:lang w:eastAsia="zh-CN"/>
        </w:rPr>
        <w:t xml:space="preserve">Public attitudes towards migrant workers in </w:t>
      </w:r>
      <w:r w:rsidR="004856B8" w:rsidRPr="00512791">
        <w:rPr>
          <w:rFonts w:ascii="Times New Roman" w:eastAsia="Times New Roman" w:hAnsi="Times New Roman" w:cs="Times New Roman"/>
          <w:kern w:val="36"/>
          <w:sz w:val="24"/>
          <w:szCs w:val="24"/>
          <w:lang w:eastAsia="zh-CN"/>
        </w:rPr>
        <w:t xml:space="preserve">Asia. </w:t>
      </w:r>
      <w:r w:rsidR="004856B8" w:rsidRPr="004E54FD">
        <w:rPr>
          <w:rFonts w:ascii="Times New Roman" w:eastAsia="Times New Roman" w:hAnsi="Times New Roman" w:cs="Times New Roman"/>
          <w:i/>
          <w:kern w:val="36"/>
          <w:sz w:val="24"/>
          <w:szCs w:val="24"/>
          <w:lang w:eastAsia="zh-CN"/>
        </w:rPr>
        <w:t>Migration and Development</w:t>
      </w:r>
      <w:r w:rsidRPr="00512791">
        <w:rPr>
          <w:rFonts w:ascii="Times New Roman" w:eastAsia="Times New Roman" w:hAnsi="Times New Roman" w:cs="Times New Roman"/>
          <w:kern w:val="36"/>
          <w:sz w:val="24"/>
          <w:szCs w:val="24"/>
          <w:lang w:eastAsia="zh-CN"/>
        </w:rPr>
        <w:t xml:space="preserve"> 1</w:t>
      </w:r>
      <w:r w:rsidR="004856B8" w:rsidRPr="00512791">
        <w:rPr>
          <w:rFonts w:ascii="Times New Roman" w:eastAsia="Times New Roman" w:hAnsi="Times New Roman" w:cs="Times New Roman"/>
          <w:kern w:val="36"/>
          <w:sz w:val="24"/>
          <w:szCs w:val="24"/>
          <w:lang w:eastAsia="zh-CN"/>
        </w:rPr>
        <w:t xml:space="preserve">(1): </w:t>
      </w:r>
      <w:r w:rsidRPr="00512791">
        <w:rPr>
          <w:rFonts w:ascii="Times New Roman" w:eastAsia="Times New Roman" w:hAnsi="Times New Roman" w:cs="Times New Roman"/>
          <w:kern w:val="36"/>
          <w:sz w:val="24"/>
          <w:szCs w:val="24"/>
          <w:lang w:eastAsia="zh-CN"/>
        </w:rPr>
        <w:t>149-162</w:t>
      </w:r>
      <w:r w:rsidR="004C0BD0" w:rsidRPr="00512791">
        <w:rPr>
          <w:rFonts w:ascii="Times New Roman" w:eastAsia="Times New Roman" w:hAnsi="Times New Roman" w:cs="Times New Roman"/>
          <w:kern w:val="36"/>
          <w:sz w:val="24"/>
          <w:szCs w:val="24"/>
          <w:lang w:eastAsia="zh-CN"/>
        </w:rPr>
        <w:t>.</w:t>
      </w:r>
      <w:r w:rsidR="000C5A53" w:rsidRPr="00512791">
        <w:rPr>
          <w:rFonts w:ascii="Times New Roman" w:eastAsia="Times New Roman" w:hAnsi="Times New Roman" w:cs="Times New Roman"/>
          <w:kern w:val="36"/>
          <w:sz w:val="24"/>
          <w:szCs w:val="24"/>
          <w:lang w:eastAsia="zh-CN"/>
        </w:rPr>
        <w:t xml:space="preserve"> </w:t>
      </w:r>
    </w:p>
    <w:p w14:paraId="610B6229" w14:textId="46FF8F0F" w:rsidR="00D054B7" w:rsidRPr="00D054B7" w:rsidRDefault="009D4C66" w:rsidP="00D054B7">
      <w:pPr>
        <w:spacing w:line="240" w:lineRule="auto"/>
        <w:ind w:left="567" w:right="567"/>
        <w:rPr>
          <w:rFonts w:ascii="Times New Roman" w:hAnsi="Times New Roman" w:cs="Times New Roman"/>
          <w:sz w:val="24"/>
          <w:szCs w:val="24"/>
        </w:rPr>
      </w:pPr>
      <w:proofErr w:type="spellStart"/>
      <w:r w:rsidRPr="00512791">
        <w:rPr>
          <w:rFonts w:ascii="Times New Roman" w:hAnsi="Times New Roman" w:cs="Times New Roman"/>
          <w:sz w:val="24"/>
          <w:szCs w:val="24"/>
        </w:rPr>
        <w:t>Walby</w:t>
      </w:r>
      <w:proofErr w:type="spellEnd"/>
      <w:r w:rsidRPr="00512791">
        <w:rPr>
          <w:rFonts w:ascii="Times New Roman" w:hAnsi="Times New Roman" w:cs="Times New Roman"/>
          <w:sz w:val="24"/>
          <w:szCs w:val="24"/>
        </w:rPr>
        <w:t xml:space="preserve"> S</w:t>
      </w:r>
      <w:r w:rsidR="004856B8" w:rsidRPr="00512791">
        <w:rPr>
          <w:rFonts w:ascii="Times New Roman" w:hAnsi="Times New Roman" w:cs="Times New Roman"/>
          <w:sz w:val="24"/>
          <w:szCs w:val="24"/>
        </w:rPr>
        <w:t>,</w:t>
      </w:r>
      <w:r w:rsidRPr="00512791">
        <w:rPr>
          <w:rFonts w:ascii="Times New Roman" w:hAnsi="Times New Roman" w:cs="Times New Roman"/>
          <w:sz w:val="24"/>
          <w:szCs w:val="24"/>
        </w:rPr>
        <w:t xml:space="preserve"> Armstrong</w:t>
      </w:r>
      <w:r w:rsidR="004856B8" w:rsidRPr="00512791">
        <w:rPr>
          <w:rFonts w:ascii="Times New Roman" w:hAnsi="Times New Roman" w:cs="Times New Roman"/>
          <w:sz w:val="24"/>
          <w:szCs w:val="24"/>
        </w:rPr>
        <w:t xml:space="preserve"> J and </w:t>
      </w:r>
      <w:proofErr w:type="spellStart"/>
      <w:r w:rsidR="004856B8" w:rsidRPr="00512791">
        <w:rPr>
          <w:rFonts w:ascii="Times New Roman" w:hAnsi="Times New Roman" w:cs="Times New Roman"/>
          <w:sz w:val="24"/>
          <w:szCs w:val="24"/>
        </w:rPr>
        <w:t>Strid</w:t>
      </w:r>
      <w:proofErr w:type="spellEnd"/>
      <w:r w:rsidR="004856B8" w:rsidRPr="00512791">
        <w:rPr>
          <w:rFonts w:ascii="Times New Roman" w:hAnsi="Times New Roman" w:cs="Times New Roman"/>
          <w:sz w:val="24"/>
          <w:szCs w:val="24"/>
        </w:rPr>
        <w:t xml:space="preserve"> S (2012) </w:t>
      </w:r>
      <w:r w:rsidR="00EB622A" w:rsidRPr="00512791">
        <w:rPr>
          <w:rFonts w:ascii="Times New Roman" w:hAnsi="Times New Roman" w:cs="Times New Roman"/>
          <w:sz w:val="24"/>
          <w:szCs w:val="24"/>
        </w:rPr>
        <w:t xml:space="preserve">Intersectionality: Multiple </w:t>
      </w:r>
      <w:r w:rsidR="004856B8" w:rsidRPr="00512791">
        <w:rPr>
          <w:rFonts w:ascii="Times New Roman" w:hAnsi="Times New Roman" w:cs="Times New Roman"/>
          <w:sz w:val="24"/>
          <w:szCs w:val="24"/>
        </w:rPr>
        <w:t>i</w:t>
      </w:r>
      <w:r w:rsidR="00EB622A" w:rsidRPr="00512791">
        <w:rPr>
          <w:rFonts w:ascii="Times New Roman" w:hAnsi="Times New Roman" w:cs="Times New Roman"/>
          <w:sz w:val="24"/>
          <w:szCs w:val="24"/>
        </w:rPr>
        <w:t xml:space="preserve">nequalities in </w:t>
      </w:r>
      <w:r w:rsidR="004856B8" w:rsidRPr="00512791">
        <w:rPr>
          <w:rFonts w:ascii="Times New Roman" w:hAnsi="Times New Roman" w:cs="Times New Roman"/>
          <w:sz w:val="24"/>
          <w:szCs w:val="24"/>
        </w:rPr>
        <w:t>s</w:t>
      </w:r>
      <w:r w:rsidR="00EB622A" w:rsidRPr="00512791">
        <w:rPr>
          <w:rFonts w:ascii="Times New Roman" w:hAnsi="Times New Roman" w:cs="Times New Roman"/>
          <w:sz w:val="24"/>
          <w:szCs w:val="24"/>
        </w:rPr>
        <w:t xml:space="preserve">ocial </w:t>
      </w:r>
      <w:r w:rsidR="004856B8" w:rsidRPr="00512791">
        <w:rPr>
          <w:rFonts w:ascii="Times New Roman" w:hAnsi="Times New Roman" w:cs="Times New Roman"/>
          <w:sz w:val="24"/>
          <w:szCs w:val="24"/>
        </w:rPr>
        <w:t>t</w:t>
      </w:r>
      <w:r w:rsidR="00EB622A" w:rsidRPr="00512791">
        <w:rPr>
          <w:rFonts w:ascii="Times New Roman" w:hAnsi="Times New Roman" w:cs="Times New Roman"/>
          <w:sz w:val="24"/>
          <w:szCs w:val="24"/>
        </w:rPr>
        <w:t>heory</w:t>
      </w:r>
      <w:r w:rsidR="004856B8" w:rsidRPr="00512791">
        <w:rPr>
          <w:rFonts w:ascii="Times New Roman" w:hAnsi="Times New Roman" w:cs="Times New Roman"/>
          <w:sz w:val="24"/>
          <w:szCs w:val="24"/>
        </w:rPr>
        <w:t>.</w:t>
      </w:r>
      <w:r w:rsidRPr="00512791">
        <w:rPr>
          <w:rFonts w:ascii="Times New Roman" w:hAnsi="Times New Roman" w:cs="Times New Roman"/>
          <w:sz w:val="24"/>
          <w:szCs w:val="24"/>
        </w:rPr>
        <w:t xml:space="preserve"> </w:t>
      </w:r>
      <w:r w:rsidRPr="004E54FD">
        <w:rPr>
          <w:rFonts w:ascii="Times New Roman" w:hAnsi="Times New Roman" w:cs="Times New Roman"/>
          <w:i/>
          <w:sz w:val="24"/>
          <w:szCs w:val="24"/>
        </w:rPr>
        <w:t xml:space="preserve">Sociology </w:t>
      </w:r>
      <w:r w:rsidRPr="00512791">
        <w:rPr>
          <w:rFonts w:ascii="Times New Roman" w:hAnsi="Times New Roman" w:cs="Times New Roman"/>
          <w:sz w:val="24"/>
          <w:szCs w:val="24"/>
        </w:rPr>
        <w:t>46</w:t>
      </w:r>
      <w:r w:rsidR="004856B8" w:rsidRPr="00512791">
        <w:rPr>
          <w:rFonts w:ascii="Times New Roman" w:hAnsi="Times New Roman" w:cs="Times New Roman"/>
          <w:sz w:val="24"/>
          <w:szCs w:val="24"/>
        </w:rPr>
        <w:t xml:space="preserve">(2): </w:t>
      </w:r>
      <w:r w:rsidRPr="00512791">
        <w:rPr>
          <w:rFonts w:ascii="Times New Roman" w:hAnsi="Times New Roman" w:cs="Times New Roman"/>
          <w:sz w:val="24"/>
          <w:szCs w:val="24"/>
        </w:rPr>
        <w:t>224-240</w:t>
      </w:r>
      <w:r w:rsidR="004C0BD0" w:rsidRPr="00512791">
        <w:rPr>
          <w:rFonts w:ascii="Times New Roman" w:hAnsi="Times New Roman" w:cs="Times New Roman"/>
          <w:sz w:val="24"/>
          <w:szCs w:val="24"/>
        </w:rPr>
        <w:t>.</w:t>
      </w:r>
      <w:r w:rsidR="00D054B7" w:rsidRPr="00D054B7">
        <w:rPr>
          <w:rFonts w:ascii="Arial" w:eastAsia="Times New Roman" w:hAnsi="Arial" w:cs="Arial"/>
          <w:sz w:val="25"/>
          <w:szCs w:val="25"/>
          <w:lang w:eastAsia="en-GB"/>
        </w:rPr>
        <w:t xml:space="preserve"> </w:t>
      </w:r>
    </w:p>
    <w:p w14:paraId="6AC43C7C" w14:textId="58166D07" w:rsidR="00D96189" w:rsidRPr="00512791" w:rsidRDefault="00D96189" w:rsidP="005C6C5F">
      <w:pPr>
        <w:spacing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 xml:space="preserve">War on Want (2012) Restricted rights, migrant women workers in </w:t>
      </w:r>
      <w:r w:rsidR="00D054B7" w:rsidRPr="00512791">
        <w:rPr>
          <w:rFonts w:ascii="Times New Roman" w:hAnsi="Times New Roman" w:cs="Times New Roman"/>
          <w:sz w:val="24"/>
          <w:szCs w:val="24"/>
        </w:rPr>
        <w:t>Thailand, Cambodia and Malaysia.</w:t>
      </w:r>
      <w:r w:rsidRPr="00512791">
        <w:rPr>
          <w:rFonts w:ascii="Times New Roman" w:hAnsi="Times New Roman" w:cs="Times New Roman"/>
          <w:sz w:val="24"/>
          <w:szCs w:val="24"/>
        </w:rPr>
        <w:t xml:space="preserve"> Available at: </w:t>
      </w:r>
      <w:r w:rsidR="006D4053" w:rsidRPr="006D4053">
        <w:rPr>
          <w:rFonts w:ascii="Times New Roman" w:hAnsi="Times New Roman" w:cs="Times New Roman"/>
          <w:sz w:val="24"/>
          <w:szCs w:val="24"/>
        </w:rPr>
        <w:t xml:space="preserve">https://waronwant.org/sites/default/files/Restricted%20Rights.pdf </w:t>
      </w:r>
      <w:r w:rsidR="00D054B7" w:rsidRPr="00512791">
        <w:rPr>
          <w:rFonts w:ascii="Times New Roman" w:hAnsi="Times New Roman" w:cs="Times New Roman"/>
          <w:sz w:val="24"/>
          <w:szCs w:val="24"/>
        </w:rPr>
        <w:t>(accessed 1 February 2018)</w:t>
      </w:r>
    </w:p>
    <w:p w14:paraId="1D99946F" w14:textId="25EADA4E" w:rsidR="00630C61" w:rsidRPr="00512791" w:rsidRDefault="004856B8" w:rsidP="00630C61">
      <w:pPr>
        <w:spacing w:line="240" w:lineRule="auto"/>
        <w:ind w:left="567" w:right="567"/>
        <w:rPr>
          <w:rFonts w:ascii="Times New Roman" w:hAnsi="Times New Roman" w:cs="Times New Roman"/>
          <w:sz w:val="24"/>
          <w:szCs w:val="24"/>
        </w:rPr>
      </w:pPr>
      <w:r w:rsidRPr="00512791">
        <w:rPr>
          <w:rFonts w:ascii="Times New Roman" w:hAnsi="Times New Roman" w:cs="Times New Roman"/>
          <w:sz w:val="24"/>
          <w:szCs w:val="24"/>
        </w:rPr>
        <w:t xml:space="preserve">Weldon S (2006) </w:t>
      </w:r>
      <w:r w:rsidR="005B1471" w:rsidRPr="00512791">
        <w:rPr>
          <w:rFonts w:ascii="Times New Roman" w:hAnsi="Times New Roman" w:cs="Times New Roman"/>
          <w:sz w:val="24"/>
          <w:szCs w:val="24"/>
        </w:rPr>
        <w:t xml:space="preserve">The Structure of </w:t>
      </w:r>
      <w:r w:rsidRPr="00512791">
        <w:rPr>
          <w:rFonts w:ascii="Times New Roman" w:hAnsi="Times New Roman" w:cs="Times New Roman"/>
          <w:sz w:val="24"/>
          <w:szCs w:val="24"/>
        </w:rPr>
        <w:t>i</w:t>
      </w:r>
      <w:r w:rsidR="005B1471" w:rsidRPr="00512791">
        <w:rPr>
          <w:rFonts w:ascii="Times New Roman" w:hAnsi="Times New Roman" w:cs="Times New Roman"/>
          <w:sz w:val="24"/>
          <w:szCs w:val="24"/>
        </w:rPr>
        <w:t xml:space="preserve">ntersectionality: A </w:t>
      </w:r>
      <w:r w:rsidRPr="00512791">
        <w:rPr>
          <w:rFonts w:ascii="Times New Roman" w:hAnsi="Times New Roman" w:cs="Times New Roman"/>
          <w:sz w:val="24"/>
          <w:szCs w:val="24"/>
        </w:rPr>
        <w:t>c</w:t>
      </w:r>
      <w:r w:rsidR="005B1471" w:rsidRPr="00512791">
        <w:rPr>
          <w:rFonts w:ascii="Times New Roman" w:hAnsi="Times New Roman" w:cs="Times New Roman"/>
          <w:sz w:val="24"/>
          <w:szCs w:val="24"/>
        </w:rPr>
        <w:t xml:space="preserve">omparative </w:t>
      </w:r>
      <w:r w:rsidRPr="00512791">
        <w:rPr>
          <w:rFonts w:ascii="Times New Roman" w:hAnsi="Times New Roman" w:cs="Times New Roman"/>
          <w:sz w:val="24"/>
          <w:szCs w:val="24"/>
        </w:rPr>
        <w:t>p</w:t>
      </w:r>
      <w:r w:rsidR="005B1471" w:rsidRPr="00512791">
        <w:rPr>
          <w:rFonts w:ascii="Times New Roman" w:hAnsi="Times New Roman" w:cs="Times New Roman"/>
          <w:sz w:val="24"/>
          <w:szCs w:val="24"/>
        </w:rPr>
        <w:t xml:space="preserve">olitics of </w:t>
      </w:r>
      <w:r w:rsidRPr="00512791">
        <w:rPr>
          <w:rFonts w:ascii="Times New Roman" w:hAnsi="Times New Roman" w:cs="Times New Roman"/>
          <w:sz w:val="24"/>
          <w:szCs w:val="24"/>
        </w:rPr>
        <w:t>g</w:t>
      </w:r>
      <w:r w:rsidR="005B1471" w:rsidRPr="00512791">
        <w:rPr>
          <w:rFonts w:ascii="Times New Roman" w:hAnsi="Times New Roman" w:cs="Times New Roman"/>
          <w:sz w:val="24"/>
          <w:szCs w:val="24"/>
        </w:rPr>
        <w:t>ender</w:t>
      </w:r>
      <w:r w:rsidRPr="00512791">
        <w:rPr>
          <w:rFonts w:ascii="Times New Roman" w:hAnsi="Times New Roman" w:cs="Times New Roman"/>
          <w:sz w:val="24"/>
          <w:szCs w:val="24"/>
        </w:rPr>
        <w:t xml:space="preserve">. </w:t>
      </w:r>
      <w:r w:rsidR="005B1471" w:rsidRPr="004E54FD">
        <w:rPr>
          <w:rFonts w:ascii="Times New Roman" w:hAnsi="Times New Roman" w:cs="Times New Roman"/>
          <w:i/>
          <w:sz w:val="24"/>
          <w:szCs w:val="24"/>
        </w:rPr>
        <w:t>Politics &amp; Gender</w:t>
      </w:r>
      <w:r w:rsidRPr="00512791">
        <w:rPr>
          <w:rFonts w:ascii="Times New Roman" w:hAnsi="Times New Roman" w:cs="Times New Roman"/>
          <w:sz w:val="24"/>
          <w:szCs w:val="24"/>
        </w:rPr>
        <w:t xml:space="preserve"> 2 (2): </w:t>
      </w:r>
      <w:r w:rsidR="005B1471" w:rsidRPr="00512791">
        <w:rPr>
          <w:rFonts w:ascii="Times New Roman" w:hAnsi="Times New Roman" w:cs="Times New Roman"/>
          <w:sz w:val="24"/>
          <w:szCs w:val="24"/>
        </w:rPr>
        <w:t>235-248</w:t>
      </w:r>
      <w:r w:rsidR="004C0BD0" w:rsidRPr="00512791">
        <w:rPr>
          <w:rFonts w:ascii="Times New Roman" w:hAnsi="Times New Roman" w:cs="Times New Roman"/>
          <w:sz w:val="24"/>
          <w:szCs w:val="24"/>
        </w:rPr>
        <w:t>.</w:t>
      </w:r>
      <w:r w:rsidR="00630C61" w:rsidRPr="00512791">
        <w:rPr>
          <w:rFonts w:ascii="Times New Roman" w:hAnsi="Times New Roman" w:cs="Times New Roman"/>
          <w:sz w:val="24"/>
          <w:szCs w:val="24"/>
        </w:rPr>
        <w:t xml:space="preserve"> </w:t>
      </w:r>
    </w:p>
    <w:p w14:paraId="27E037FF" w14:textId="4FDBF92B" w:rsidR="00630C61" w:rsidRPr="00512791" w:rsidRDefault="00D054B7" w:rsidP="00630C61">
      <w:pPr>
        <w:spacing w:line="240" w:lineRule="auto"/>
        <w:ind w:left="567" w:right="567"/>
        <w:rPr>
          <w:rFonts w:ascii="Times New Roman" w:hAnsi="Times New Roman" w:cs="Times New Roman"/>
          <w:b/>
          <w:bCs/>
          <w:sz w:val="24"/>
          <w:szCs w:val="24"/>
        </w:rPr>
      </w:pPr>
      <w:r w:rsidRPr="00512791">
        <w:rPr>
          <w:rFonts w:ascii="Times New Roman" w:hAnsi="Times New Roman" w:cs="Times New Roman"/>
          <w:sz w:val="24"/>
          <w:szCs w:val="24"/>
        </w:rPr>
        <w:t xml:space="preserve">Woo J (2016) </w:t>
      </w:r>
      <w:r w:rsidR="00630C61" w:rsidRPr="00512791">
        <w:rPr>
          <w:rFonts w:ascii="Times New Roman" w:hAnsi="Times New Roman" w:cs="Times New Roman"/>
          <w:sz w:val="24"/>
          <w:szCs w:val="24"/>
        </w:rPr>
        <w:t>Malaysia becoming death camp for migrant workers</w:t>
      </w:r>
      <w:r w:rsidRPr="00512791">
        <w:rPr>
          <w:rFonts w:ascii="Times New Roman" w:hAnsi="Times New Roman" w:cs="Times New Roman"/>
          <w:sz w:val="24"/>
          <w:szCs w:val="24"/>
        </w:rPr>
        <w:t xml:space="preserve">. Available at: </w:t>
      </w:r>
      <w:r w:rsidR="00630C61" w:rsidRPr="00512791">
        <w:rPr>
          <w:rFonts w:ascii="Times New Roman" w:hAnsi="Times New Roman" w:cs="Times New Roman"/>
          <w:sz w:val="24"/>
          <w:szCs w:val="24"/>
        </w:rPr>
        <w:t>http://www.freemalaysiatoday.com/category/opinion/2016/06/24/malaysia-becoming-death-camp-for-migrant-workers/</w:t>
      </w:r>
      <w:r w:rsidR="004E54FD">
        <w:rPr>
          <w:rFonts w:ascii="Times New Roman" w:hAnsi="Times New Roman" w:cs="Times New Roman"/>
          <w:sz w:val="24"/>
          <w:szCs w:val="24"/>
        </w:rPr>
        <w:t xml:space="preserve"> (accessed 13 October</w:t>
      </w:r>
      <w:r w:rsidRPr="00512791">
        <w:rPr>
          <w:rFonts w:ascii="Times New Roman" w:hAnsi="Times New Roman" w:cs="Times New Roman"/>
          <w:sz w:val="24"/>
          <w:szCs w:val="24"/>
        </w:rPr>
        <w:t xml:space="preserve"> 2017).</w:t>
      </w:r>
    </w:p>
    <w:p w14:paraId="5FD10B06" w14:textId="58AB23FF" w:rsidR="000209A4" w:rsidRPr="00512791" w:rsidRDefault="004856B8" w:rsidP="000209A4">
      <w:pPr>
        <w:spacing w:before="100" w:beforeAutospacing="1" w:after="100" w:afterAutospacing="1" w:line="240" w:lineRule="auto"/>
        <w:ind w:left="567" w:right="567"/>
        <w:outlineLvl w:val="0"/>
        <w:rPr>
          <w:rFonts w:ascii="Times New Roman" w:eastAsia="Times New Roman" w:hAnsi="Times New Roman" w:cs="Times New Roman"/>
          <w:kern w:val="36"/>
          <w:sz w:val="24"/>
          <w:szCs w:val="24"/>
          <w:lang w:eastAsia="zh-CN"/>
        </w:rPr>
      </w:pPr>
      <w:r w:rsidRPr="00512791">
        <w:rPr>
          <w:rFonts w:ascii="Times New Roman" w:eastAsia="Times New Roman" w:hAnsi="Times New Roman" w:cs="Times New Roman"/>
          <w:kern w:val="36"/>
          <w:sz w:val="24"/>
          <w:szCs w:val="24"/>
          <w:lang w:eastAsia="zh-CN"/>
        </w:rPr>
        <w:t xml:space="preserve">Valentine </w:t>
      </w:r>
      <w:r w:rsidR="000209A4" w:rsidRPr="00512791">
        <w:rPr>
          <w:rFonts w:ascii="Times New Roman" w:eastAsia="Times New Roman" w:hAnsi="Times New Roman" w:cs="Times New Roman"/>
          <w:kern w:val="36"/>
          <w:sz w:val="24"/>
          <w:szCs w:val="24"/>
          <w:lang w:eastAsia="zh-CN"/>
        </w:rPr>
        <w:t>G</w:t>
      </w:r>
      <w:r w:rsidRPr="00512791">
        <w:rPr>
          <w:rFonts w:ascii="Times New Roman" w:eastAsia="Times New Roman" w:hAnsi="Times New Roman" w:cs="Times New Roman"/>
          <w:kern w:val="36"/>
          <w:sz w:val="24"/>
          <w:szCs w:val="24"/>
          <w:lang w:eastAsia="zh-CN"/>
        </w:rPr>
        <w:t xml:space="preserve"> (2007) </w:t>
      </w:r>
      <w:r w:rsidR="000209A4" w:rsidRPr="00512791">
        <w:rPr>
          <w:rFonts w:ascii="Times New Roman" w:eastAsia="Times New Roman" w:hAnsi="Times New Roman" w:cs="Times New Roman"/>
          <w:kern w:val="36"/>
          <w:sz w:val="24"/>
          <w:szCs w:val="24"/>
          <w:lang w:eastAsia="zh-CN"/>
        </w:rPr>
        <w:t xml:space="preserve">Theorising and </w:t>
      </w:r>
      <w:r w:rsidRPr="00512791">
        <w:rPr>
          <w:rFonts w:ascii="Times New Roman" w:eastAsia="Times New Roman" w:hAnsi="Times New Roman" w:cs="Times New Roman"/>
          <w:kern w:val="36"/>
          <w:sz w:val="24"/>
          <w:szCs w:val="24"/>
          <w:lang w:eastAsia="zh-CN"/>
        </w:rPr>
        <w:t>r</w:t>
      </w:r>
      <w:r w:rsidR="000209A4" w:rsidRPr="00512791">
        <w:rPr>
          <w:rFonts w:ascii="Times New Roman" w:eastAsia="Times New Roman" w:hAnsi="Times New Roman" w:cs="Times New Roman"/>
          <w:kern w:val="36"/>
          <w:sz w:val="24"/>
          <w:szCs w:val="24"/>
          <w:lang w:eastAsia="zh-CN"/>
        </w:rPr>
        <w:t xml:space="preserve">esearching </w:t>
      </w:r>
      <w:r w:rsidRPr="00512791">
        <w:rPr>
          <w:rFonts w:ascii="Times New Roman" w:eastAsia="Times New Roman" w:hAnsi="Times New Roman" w:cs="Times New Roman"/>
          <w:kern w:val="36"/>
          <w:sz w:val="24"/>
          <w:szCs w:val="24"/>
          <w:lang w:eastAsia="zh-CN"/>
        </w:rPr>
        <w:t>i</w:t>
      </w:r>
      <w:r w:rsidR="000209A4" w:rsidRPr="00512791">
        <w:rPr>
          <w:rFonts w:ascii="Times New Roman" w:eastAsia="Times New Roman" w:hAnsi="Times New Roman" w:cs="Times New Roman"/>
          <w:kern w:val="36"/>
          <w:sz w:val="24"/>
          <w:szCs w:val="24"/>
          <w:lang w:eastAsia="zh-CN"/>
        </w:rPr>
        <w:t xml:space="preserve">ntersectionality: A </w:t>
      </w:r>
      <w:r w:rsidRPr="00512791">
        <w:rPr>
          <w:rFonts w:ascii="Times New Roman" w:eastAsia="Times New Roman" w:hAnsi="Times New Roman" w:cs="Times New Roman"/>
          <w:kern w:val="36"/>
          <w:sz w:val="24"/>
          <w:szCs w:val="24"/>
          <w:lang w:eastAsia="zh-CN"/>
        </w:rPr>
        <w:t>c</w:t>
      </w:r>
      <w:r w:rsidR="000209A4" w:rsidRPr="00512791">
        <w:rPr>
          <w:rFonts w:ascii="Times New Roman" w:eastAsia="Times New Roman" w:hAnsi="Times New Roman" w:cs="Times New Roman"/>
          <w:kern w:val="36"/>
          <w:sz w:val="24"/>
          <w:szCs w:val="24"/>
          <w:lang w:eastAsia="zh-CN"/>
        </w:rPr>
        <w:t xml:space="preserve">hallenge for </w:t>
      </w:r>
      <w:r w:rsidRPr="00512791">
        <w:rPr>
          <w:rFonts w:ascii="Times New Roman" w:eastAsia="Times New Roman" w:hAnsi="Times New Roman" w:cs="Times New Roman"/>
          <w:kern w:val="36"/>
          <w:sz w:val="24"/>
          <w:szCs w:val="24"/>
          <w:lang w:eastAsia="zh-CN"/>
        </w:rPr>
        <w:t>f</w:t>
      </w:r>
      <w:r w:rsidR="000209A4" w:rsidRPr="00512791">
        <w:rPr>
          <w:rFonts w:ascii="Times New Roman" w:eastAsia="Times New Roman" w:hAnsi="Times New Roman" w:cs="Times New Roman"/>
          <w:kern w:val="36"/>
          <w:sz w:val="24"/>
          <w:szCs w:val="24"/>
          <w:lang w:eastAsia="zh-CN"/>
        </w:rPr>
        <w:t xml:space="preserve">eminist </w:t>
      </w:r>
      <w:r w:rsidRPr="00512791">
        <w:rPr>
          <w:rFonts w:ascii="Times New Roman" w:eastAsia="Times New Roman" w:hAnsi="Times New Roman" w:cs="Times New Roman"/>
          <w:kern w:val="36"/>
          <w:sz w:val="24"/>
          <w:szCs w:val="24"/>
          <w:lang w:eastAsia="zh-CN"/>
        </w:rPr>
        <w:t xml:space="preserve">geography. </w:t>
      </w:r>
      <w:r w:rsidRPr="004E54FD">
        <w:rPr>
          <w:rFonts w:ascii="Times New Roman" w:eastAsia="Times New Roman" w:hAnsi="Times New Roman" w:cs="Times New Roman"/>
          <w:i/>
          <w:kern w:val="36"/>
          <w:sz w:val="24"/>
          <w:szCs w:val="24"/>
          <w:lang w:eastAsia="zh-CN"/>
        </w:rPr>
        <w:t>The Professional Geographer</w:t>
      </w:r>
      <w:r w:rsidR="000209A4" w:rsidRPr="00512791">
        <w:rPr>
          <w:rFonts w:ascii="Times New Roman" w:eastAsia="Times New Roman" w:hAnsi="Times New Roman" w:cs="Times New Roman"/>
          <w:kern w:val="36"/>
          <w:sz w:val="24"/>
          <w:szCs w:val="24"/>
          <w:lang w:eastAsia="zh-CN"/>
        </w:rPr>
        <w:t xml:space="preserve"> 5</w:t>
      </w:r>
      <w:r w:rsidRPr="00512791">
        <w:rPr>
          <w:rFonts w:ascii="Times New Roman" w:eastAsia="Times New Roman" w:hAnsi="Times New Roman" w:cs="Times New Roman"/>
          <w:kern w:val="36"/>
          <w:sz w:val="24"/>
          <w:szCs w:val="24"/>
          <w:lang w:eastAsia="zh-CN"/>
        </w:rPr>
        <w:t>9</w:t>
      </w:r>
      <w:r w:rsidR="00091BB8">
        <w:rPr>
          <w:rFonts w:ascii="Times New Roman" w:eastAsia="Times New Roman" w:hAnsi="Times New Roman" w:cs="Times New Roman"/>
          <w:kern w:val="36"/>
          <w:sz w:val="24"/>
          <w:szCs w:val="24"/>
          <w:lang w:eastAsia="zh-CN"/>
        </w:rPr>
        <w:t>(1)</w:t>
      </w:r>
      <w:r w:rsidRPr="00512791">
        <w:rPr>
          <w:rFonts w:ascii="Times New Roman" w:eastAsia="Times New Roman" w:hAnsi="Times New Roman" w:cs="Times New Roman"/>
          <w:kern w:val="36"/>
          <w:sz w:val="24"/>
          <w:szCs w:val="24"/>
          <w:lang w:eastAsia="zh-CN"/>
        </w:rPr>
        <w:t xml:space="preserve">: </w:t>
      </w:r>
      <w:r w:rsidR="000209A4" w:rsidRPr="00512791">
        <w:rPr>
          <w:rFonts w:ascii="Times New Roman" w:eastAsia="Times New Roman" w:hAnsi="Times New Roman" w:cs="Times New Roman"/>
          <w:kern w:val="36"/>
          <w:sz w:val="24"/>
          <w:szCs w:val="24"/>
          <w:lang w:eastAsia="zh-CN"/>
        </w:rPr>
        <w:t>10-21</w:t>
      </w:r>
      <w:r w:rsidR="004C0BD0" w:rsidRPr="00512791">
        <w:rPr>
          <w:rFonts w:ascii="Times New Roman" w:eastAsia="Times New Roman" w:hAnsi="Times New Roman" w:cs="Times New Roman"/>
          <w:kern w:val="36"/>
          <w:sz w:val="24"/>
          <w:szCs w:val="24"/>
          <w:lang w:eastAsia="zh-CN"/>
        </w:rPr>
        <w:t>.</w:t>
      </w:r>
      <w:r w:rsidR="000209A4" w:rsidRPr="00512791">
        <w:rPr>
          <w:rFonts w:ascii="Times New Roman" w:eastAsia="Times New Roman" w:hAnsi="Times New Roman" w:cs="Times New Roman"/>
          <w:kern w:val="36"/>
          <w:sz w:val="24"/>
          <w:szCs w:val="24"/>
          <w:lang w:eastAsia="zh-CN"/>
        </w:rPr>
        <w:t xml:space="preserve"> </w:t>
      </w:r>
    </w:p>
    <w:p w14:paraId="71A0D9C4" w14:textId="283C5851" w:rsidR="000209A4" w:rsidRPr="00512791" w:rsidRDefault="009B70D4" w:rsidP="000209A4">
      <w:pPr>
        <w:spacing w:line="240" w:lineRule="auto"/>
        <w:ind w:left="567" w:right="567"/>
        <w:rPr>
          <w:rFonts w:ascii="Times New Roman" w:eastAsia="Times New Roman" w:hAnsi="Times New Roman" w:cs="Times New Roman"/>
          <w:sz w:val="24"/>
          <w:szCs w:val="24"/>
          <w:lang w:eastAsia="en-GB"/>
        </w:rPr>
      </w:pPr>
      <w:proofErr w:type="spellStart"/>
      <w:r w:rsidRPr="00512791">
        <w:rPr>
          <w:rFonts w:ascii="Times New Roman" w:eastAsia="Times New Roman" w:hAnsi="Times New Roman" w:cs="Times New Roman"/>
          <w:sz w:val="24"/>
          <w:szCs w:val="24"/>
          <w:lang w:eastAsia="en-GB"/>
        </w:rPr>
        <w:t>Vierloo</w:t>
      </w:r>
      <w:proofErr w:type="spellEnd"/>
      <w:r w:rsidRPr="00512791">
        <w:rPr>
          <w:rFonts w:ascii="Times New Roman" w:eastAsia="Times New Roman" w:hAnsi="Times New Roman" w:cs="Times New Roman"/>
          <w:sz w:val="24"/>
          <w:szCs w:val="24"/>
          <w:lang w:eastAsia="en-GB"/>
        </w:rPr>
        <w:t xml:space="preserve"> M</w:t>
      </w:r>
      <w:r w:rsidR="004856B8" w:rsidRPr="00512791">
        <w:rPr>
          <w:rFonts w:ascii="Times New Roman" w:eastAsia="Times New Roman" w:hAnsi="Times New Roman" w:cs="Times New Roman"/>
          <w:sz w:val="24"/>
          <w:szCs w:val="24"/>
          <w:lang w:eastAsia="en-GB"/>
        </w:rPr>
        <w:t xml:space="preserve"> (2013) </w:t>
      </w:r>
      <w:r w:rsidRPr="00512791">
        <w:rPr>
          <w:rFonts w:ascii="Times New Roman" w:eastAsia="Times New Roman" w:hAnsi="Times New Roman" w:cs="Times New Roman"/>
          <w:sz w:val="24"/>
          <w:szCs w:val="24"/>
          <w:lang w:eastAsia="en-GB"/>
        </w:rPr>
        <w:t xml:space="preserve">Intersectional and </w:t>
      </w:r>
      <w:r w:rsidR="004856B8" w:rsidRPr="00512791">
        <w:rPr>
          <w:rFonts w:ascii="Times New Roman" w:eastAsia="Times New Roman" w:hAnsi="Times New Roman" w:cs="Times New Roman"/>
          <w:sz w:val="24"/>
          <w:szCs w:val="24"/>
          <w:lang w:eastAsia="en-GB"/>
        </w:rPr>
        <w:t>c</w:t>
      </w:r>
      <w:r w:rsidRPr="00512791">
        <w:rPr>
          <w:rFonts w:ascii="Times New Roman" w:eastAsia="Times New Roman" w:hAnsi="Times New Roman" w:cs="Times New Roman"/>
          <w:sz w:val="24"/>
          <w:szCs w:val="24"/>
          <w:lang w:eastAsia="en-GB"/>
        </w:rPr>
        <w:t>ross-</w:t>
      </w:r>
      <w:r w:rsidR="004856B8" w:rsidRPr="00512791">
        <w:rPr>
          <w:rFonts w:ascii="Times New Roman" w:eastAsia="Times New Roman" w:hAnsi="Times New Roman" w:cs="Times New Roman"/>
          <w:sz w:val="24"/>
          <w:szCs w:val="24"/>
          <w:lang w:eastAsia="en-GB"/>
        </w:rPr>
        <w:t>m</w:t>
      </w:r>
      <w:r w:rsidRPr="00512791">
        <w:rPr>
          <w:rFonts w:ascii="Times New Roman" w:eastAsia="Times New Roman" w:hAnsi="Times New Roman" w:cs="Times New Roman"/>
          <w:sz w:val="24"/>
          <w:szCs w:val="24"/>
          <w:lang w:eastAsia="en-GB"/>
        </w:rPr>
        <w:t xml:space="preserve">ovement </w:t>
      </w:r>
      <w:r w:rsidR="004856B8" w:rsidRPr="00512791">
        <w:rPr>
          <w:rFonts w:ascii="Times New Roman" w:eastAsia="Times New Roman" w:hAnsi="Times New Roman" w:cs="Times New Roman"/>
          <w:sz w:val="24"/>
          <w:szCs w:val="24"/>
          <w:lang w:eastAsia="en-GB"/>
        </w:rPr>
        <w:t>p</w:t>
      </w:r>
      <w:r w:rsidRPr="00512791">
        <w:rPr>
          <w:rFonts w:ascii="Times New Roman" w:eastAsia="Times New Roman" w:hAnsi="Times New Roman" w:cs="Times New Roman"/>
          <w:sz w:val="24"/>
          <w:szCs w:val="24"/>
          <w:lang w:eastAsia="en-GB"/>
        </w:rPr>
        <w:t xml:space="preserve">olitics and </w:t>
      </w:r>
      <w:r w:rsidR="004856B8" w:rsidRPr="00512791">
        <w:rPr>
          <w:rFonts w:ascii="Times New Roman" w:eastAsia="Times New Roman" w:hAnsi="Times New Roman" w:cs="Times New Roman"/>
          <w:sz w:val="24"/>
          <w:szCs w:val="24"/>
          <w:lang w:eastAsia="en-GB"/>
        </w:rPr>
        <w:t>p</w:t>
      </w:r>
      <w:r w:rsidRPr="00512791">
        <w:rPr>
          <w:rFonts w:ascii="Times New Roman" w:eastAsia="Times New Roman" w:hAnsi="Times New Roman" w:cs="Times New Roman"/>
          <w:sz w:val="24"/>
          <w:szCs w:val="24"/>
          <w:lang w:eastAsia="en-GB"/>
        </w:rPr>
        <w:t xml:space="preserve">olicies: Reflections on </w:t>
      </w:r>
      <w:r w:rsidR="004856B8" w:rsidRPr="00512791">
        <w:rPr>
          <w:rFonts w:ascii="Times New Roman" w:eastAsia="Times New Roman" w:hAnsi="Times New Roman" w:cs="Times New Roman"/>
          <w:sz w:val="24"/>
          <w:szCs w:val="24"/>
          <w:lang w:eastAsia="en-GB"/>
        </w:rPr>
        <w:t>c</w:t>
      </w:r>
      <w:r w:rsidRPr="00512791">
        <w:rPr>
          <w:rFonts w:ascii="Times New Roman" w:eastAsia="Times New Roman" w:hAnsi="Times New Roman" w:cs="Times New Roman"/>
          <w:sz w:val="24"/>
          <w:szCs w:val="24"/>
          <w:lang w:eastAsia="en-GB"/>
        </w:rPr>
        <w:t xml:space="preserve">urrent </w:t>
      </w:r>
      <w:r w:rsidR="004856B8" w:rsidRPr="00512791">
        <w:rPr>
          <w:rFonts w:ascii="Times New Roman" w:eastAsia="Times New Roman" w:hAnsi="Times New Roman" w:cs="Times New Roman"/>
          <w:sz w:val="24"/>
          <w:szCs w:val="24"/>
          <w:lang w:eastAsia="en-GB"/>
        </w:rPr>
        <w:t>p</w:t>
      </w:r>
      <w:r w:rsidRPr="00512791">
        <w:rPr>
          <w:rFonts w:ascii="Times New Roman" w:eastAsia="Times New Roman" w:hAnsi="Times New Roman" w:cs="Times New Roman"/>
          <w:sz w:val="24"/>
          <w:szCs w:val="24"/>
          <w:lang w:eastAsia="en-GB"/>
        </w:rPr>
        <w:t xml:space="preserve">ractices and </w:t>
      </w:r>
      <w:r w:rsidR="004856B8" w:rsidRPr="00512791">
        <w:rPr>
          <w:rFonts w:ascii="Times New Roman" w:eastAsia="Times New Roman" w:hAnsi="Times New Roman" w:cs="Times New Roman"/>
          <w:sz w:val="24"/>
          <w:szCs w:val="24"/>
          <w:lang w:eastAsia="en-GB"/>
        </w:rPr>
        <w:t>debates.</w:t>
      </w:r>
      <w:r w:rsidRPr="00512791">
        <w:rPr>
          <w:rFonts w:ascii="Times New Roman" w:eastAsia="Times New Roman" w:hAnsi="Times New Roman" w:cs="Times New Roman"/>
          <w:sz w:val="24"/>
          <w:szCs w:val="24"/>
          <w:lang w:eastAsia="en-GB"/>
        </w:rPr>
        <w:t xml:space="preserve"> </w:t>
      </w:r>
      <w:r w:rsidRPr="004E54FD">
        <w:rPr>
          <w:rFonts w:ascii="Times New Roman" w:eastAsia="Times New Roman" w:hAnsi="Times New Roman" w:cs="Times New Roman"/>
          <w:i/>
          <w:sz w:val="24"/>
          <w:szCs w:val="24"/>
          <w:lang w:eastAsia="en-GB"/>
        </w:rPr>
        <w:t xml:space="preserve">Signs: Journal of Women in Culture and Society </w:t>
      </w:r>
      <w:r w:rsidRPr="00512791">
        <w:rPr>
          <w:rFonts w:ascii="Times New Roman" w:eastAsia="Times New Roman" w:hAnsi="Times New Roman" w:cs="Times New Roman"/>
          <w:sz w:val="24"/>
          <w:szCs w:val="24"/>
          <w:lang w:eastAsia="en-GB"/>
        </w:rPr>
        <w:t>38</w:t>
      </w:r>
      <w:r w:rsidR="004856B8" w:rsidRPr="00512791">
        <w:rPr>
          <w:rFonts w:ascii="Times New Roman" w:eastAsia="Times New Roman" w:hAnsi="Times New Roman" w:cs="Times New Roman"/>
          <w:sz w:val="24"/>
          <w:szCs w:val="24"/>
          <w:lang w:eastAsia="en-GB"/>
        </w:rPr>
        <w:t xml:space="preserve">(4): </w:t>
      </w:r>
      <w:r w:rsidRPr="00512791">
        <w:rPr>
          <w:rFonts w:ascii="Times New Roman" w:eastAsia="Times New Roman" w:hAnsi="Times New Roman" w:cs="Times New Roman"/>
          <w:sz w:val="24"/>
          <w:szCs w:val="24"/>
          <w:lang w:eastAsia="en-GB"/>
        </w:rPr>
        <w:t>893-915</w:t>
      </w:r>
      <w:r w:rsidR="004C0BD0" w:rsidRPr="00512791">
        <w:rPr>
          <w:rFonts w:ascii="Times New Roman" w:eastAsia="Times New Roman" w:hAnsi="Times New Roman" w:cs="Times New Roman"/>
          <w:sz w:val="24"/>
          <w:szCs w:val="24"/>
          <w:lang w:eastAsia="en-GB"/>
        </w:rPr>
        <w:t>.</w:t>
      </w:r>
      <w:r w:rsidR="000209A4" w:rsidRPr="00512791">
        <w:rPr>
          <w:rFonts w:ascii="Times New Roman" w:eastAsia="Times New Roman" w:hAnsi="Times New Roman" w:cs="Times New Roman"/>
          <w:sz w:val="24"/>
          <w:szCs w:val="24"/>
          <w:lang w:eastAsia="en-GB"/>
        </w:rPr>
        <w:t xml:space="preserve"> </w:t>
      </w:r>
    </w:p>
    <w:p w14:paraId="42CF2652" w14:textId="074E9C31" w:rsidR="000209A4" w:rsidRPr="000209A4" w:rsidRDefault="00D054B7" w:rsidP="000209A4">
      <w:pPr>
        <w:spacing w:line="240" w:lineRule="auto"/>
        <w:ind w:left="567" w:right="567"/>
        <w:rPr>
          <w:rFonts w:ascii="Times New Roman" w:eastAsia="Times New Roman" w:hAnsi="Times New Roman" w:cs="Times New Roman"/>
          <w:sz w:val="24"/>
          <w:szCs w:val="24"/>
          <w:lang w:eastAsia="en-GB"/>
        </w:rPr>
      </w:pPr>
      <w:proofErr w:type="spellStart"/>
      <w:r w:rsidRPr="00512791">
        <w:rPr>
          <w:rFonts w:ascii="Times New Roman" w:hAnsi="Times New Roman" w:cs="Times New Roman"/>
          <w:sz w:val="24"/>
          <w:szCs w:val="24"/>
        </w:rPr>
        <w:t>Zahiid</w:t>
      </w:r>
      <w:proofErr w:type="spellEnd"/>
      <w:r w:rsidR="000209A4" w:rsidRPr="00512791">
        <w:rPr>
          <w:rFonts w:ascii="Times New Roman" w:hAnsi="Times New Roman" w:cs="Times New Roman"/>
          <w:sz w:val="24"/>
          <w:szCs w:val="24"/>
        </w:rPr>
        <w:t xml:space="preserve"> SJ</w:t>
      </w:r>
      <w:r w:rsidRPr="00512791">
        <w:rPr>
          <w:rFonts w:ascii="Times New Roman" w:hAnsi="Times New Roman" w:cs="Times New Roman"/>
          <w:sz w:val="24"/>
          <w:szCs w:val="24"/>
        </w:rPr>
        <w:t xml:space="preserve"> (2016) </w:t>
      </w:r>
      <w:r w:rsidR="000209A4" w:rsidRPr="00512791">
        <w:rPr>
          <w:rFonts w:ascii="Times New Roman" w:eastAsia="Times New Roman" w:hAnsi="Times New Roman" w:cs="Times New Roman"/>
          <w:sz w:val="24"/>
          <w:szCs w:val="24"/>
          <w:lang w:eastAsia="en-GB"/>
        </w:rPr>
        <w:t>Rights group fears for safety of foreign workers afte</w:t>
      </w:r>
      <w:r w:rsidRPr="00512791">
        <w:rPr>
          <w:rFonts w:ascii="Times New Roman" w:eastAsia="Times New Roman" w:hAnsi="Times New Roman" w:cs="Times New Roman"/>
          <w:sz w:val="24"/>
          <w:szCs w:val="24"/>
          <w:lang w:eastAsia="en-GB"/>
        </w:rPr>
        <w:t xml:space="preserve">r link drawn to terrorism, rape. Available at: </w:t>
      </w:r>
      <w:r w:rsidR="000209A4" w:rsidRPr="00512791">
        <w:rPr>
          <w:rFonts w:ascii="Times New Roman" w:eastAsia="Times New Roman" w:hAnsi="Times New Roman" w:cs="Times New Roman"/>
          <w:sz w:val="24"/>
          <w:szCs w:val="24"/>
          <w:lang w:eastAsia="en-GB"/>
        </w:rPr>
        <w:t xml:space="preserve"> http://www.themalaymailonline.com/malaysia/article/migrant-group-fears-safety-of-foreign-workers-after-link-drawn-to-terrorism#sthash.jTsUOQJX.dpuf</w:t>
      </w:r>
      <w:r w:rsidRPr="00512791">
        <w:rPr>
          <w:rFonts w:ascii="Times New Roman" w:eastAsia="Times New Roman" w:hAnsi="Times New Roman" w:cs="Times New Roman"/>
          <w:sz w:val="24"/>
          <w:szCs w:val="24"/>
          <w:lang w:eastAsia="en-GB"/>
        </w:rPr>
        <w:t xml:space="preserve"> (accessed 15 October 2017).</w:t>
      </w:r>
    </w:p>
    <w:p w14:paraId="1FFDE3D8" w14:textId="77777777" w:rsidR="00EE5BA4" w:rsidRPr="00A9212C" w:rsidRDefault="00EE5BA4" w:rsidP="005C6C5F">
      <w:pPr>
        <w:spacing w:line="240" w:lineRule="auto"/>
        <w:ind w:left="567" w:right="567"/>
        <w:rPr>
          <w:rFonts w:ascii="Times New Roman" w:hAnsi="Times New Roman" w:cs="Times New Roman"/>
          <w:sz w:val="24"/>
          <w:szCs w:val="24"/>
        </w:rPr>
      </w:pPr>
    </w:p>
    <w:sectPr w:rsidR="00EE5BA4" w:rsidRPr="00A9212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36E1C" w14:textId="77777777" w:rsidR="00C462C6" w:rsidRDefault="00C462C6" w:rsidP="0002493C">
      <w:pPr>
        <w:spacing w:after="0" w:line="240" w:lineRule="auto"/>
      </w:pPr>
      <w:r>
        <w:separator/>
      </w:r>
    </w:p>
  </w:endnote>
  <w:endnote w:type="continuationSeparator" w:id="0">
    <w:p w14:paraId="33098A8C" w14:textId="77777777" w:rsidR="00C462C6" w:rsidRDefault="00C462C6" w:rsidP="0002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691606"/>
      <w:docPartObj>
        <w:docPartGallery w:val="Page Numbers (Bottom of Page)"/>
        <w:docPartUnique/>
      </w:docPartObj>
    </w:sdtPr>
    <w:sdtEndPr>
      <w:rPr>
        <w:rFonts w:ascii="Times New Roman" w:hAnsi="Times New Roman" w:cs="Times New Roman"/>
        <w:color w:val="7F7F7F" w:themeColor="background1" w:themeShade="7F"/>
        <w:spacing w:val="60"/>
        <w:sz w:val="28"/>
        <w:szCs w:val="28"/>
      </w:rPr>
    </w:sdtEndPr>
    <w:sdtContent>
      <w:p w14:paraId="59EE2E06" w14:textId="08B8FBC0" w:rsidR="00034322" w:rsidRPr="002366C0" w:rsidRDefault="00034322" w:rsidP="002366C0">
        <w:pPr>
          <w:pStyle w:val="Footer"/>
          <w:pBdr>
            <w:top w:val="single" w:sz="4" w:space="1" w:color="D9D9D9" w:themeColor="background1" w:themeShade="D9"/>
          </w:pBdr>
          <w:ind w:left="567"/>
          <w:rPr>
            <w:rFonts w:ascii="Times New Roman" w:hAnsi="Times New Roman" w:cs="Times New Roman"/>
            <w:b/>
            <w:bCs/>
            <w:sz w:val="28"/>
            <w:szCs w:val="28"/>
          </w:rPr>
        </w:pPr>
        <w:r w:rsidRPr="002366C0">
          <w:rPr>
            <w:rFonts w:ascii="Times New Roman" w:hAnsi="Times New Roman" w:cs="Times New Roman"/>
            <w:sz w:val="28"/>
            <w:szCs w:val="28"/>
          </w:rPr>
          <w:fldChar w:fldCharType="begin"/>
        </w:r>
        <w:r w:rsidRPr="002366C0">
          <w:rPr>
            <w:rFonts w:ascii="Times New Roman" w:hAnsi="Times New Roman" w:cs="Times New Roman"/>
            <w:sz w:val="28"/>
            <w:szCs w:val="28"/>
          </w:rPr>
          <w:instrText xml:space="preserve"> PAGE   \* MERGEFORMAT </w:instrText>
        </w:r>
        <w:r w:rsidRPr="002366C0">
          <w:rPr>
            <w:rFonts w:ascii="Times New Roman" w:hAnsi="Times New Roman" w:cs="Times New Roman"/>
            <w:sz w:val="28"/>
            <w:szCs w:val="28"/>
          </w:rPr>
          <w:fldChar w:fldCharType="separate"/>
        </w:r>
        <w:r w:rsidR="00496F5A" w:rsidRPr="00496F5A">
          <w:rPr>
            <w:rFonts w:ascii="Times New Roman" w:hAnsi="Times New Roman" w:cs="Times New Roman"/>
            <w:b/>
            <w:bCs/>
            <w:noProof/>
            <w:sz w:val="28"/>
            <w:szCs w:val="28"/>
          </w:rPr>
          <w:t>23</w:t>
        </w:r>
        <w:r w:rsidRPr="002366C0">
          <w:rPr>
            <w:rFonts w:ascii="Times New Roman" w:hAnsi="Times New Roman" w:cs="Times New Roman"/>
            <w:b/>
            <w:bCs/>
            <w:noProof/>
            <w:sz w:val="28"/>
            <w:szCs w:val="28"/>
          </w:rPr>
          <w:fldChar w:fldCharType="end"/>
        </w:r>
        <w:r w:rsidRPr="002366C0">
          <w:rPr>
            <w:rFonts w:ascii="Times New Roman" w:hAnsi="Times New Roman" w:cs="Times New Roman"/>
            <w:b/>
            <w:bCs/>
            <w:sz w:val="28"/>
            <w:szCs w:val="28"/>
          </w:rPr>
          <w:t xml:space="preserve"> | </w:t>
        </w:r>
        <w:r w:rsidRPr="002366C0">
          <w:rPr>
            <w:rFonts w:ascii="Times New Roman" w:hAnsi="Times New Roman" w:cs="Times New Roman"/>
            <w:color w:val="7F7F7F" w:themeColor="background1" w:themeShade="7F"/>
            <w:spacing w:val="60"/>
            <w:sz w:val="28"/>
            <w:szCs w:val="28"/>
          </w:rPr>
          <w:t>Page</w:t>
        </w:r>
      </w:p>
    </w:sdtContent>
  </w:sdt>
  <w:p w14:paraId="21687E4D" w14:textId="77777777" w:rsidR="00034322" w:rsidRDefault="00034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1958C" w14:textId="77777777" w:rsidR="00C462C6" w:rsidRDefault="00C462C6" w:rsidP="0002493C">
      <w:pPr>
        <w:spacing w:after="0" w:line="240" w:lineRule="auto"/>
      </w:pPr>
      <w:r>
        <w:separator/>
      </w:r>
    </w:p>
  </w:footnote>
  <w:footnote w:type="continuationSeparator" w:id="0">
    <w:p w14:paraId="51F89B4C" w14:textId="77777777" w:rsidR="00C462C6" w:rsidRDefault="00C462C6" w:rsidP="00024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505A"/>
    <w:multiLevelType w:val="hybridMultilevel"/>
    <w:tmpl w:val="CBE6BF96"/>
    <w:lvl w:ilvl="0" w:tplc="7B586F4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BC04F21"/>
    <w:multiLevelType w:val="hybridMultilevel"/>
    <w:tmpl w:val="D3D65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A2059"/>
    <w:multiLevelType w:val="hybridMultilevel"/>
    <w:tmpl w:val="CD1E7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80EC8"/>
    <w:multiLevelType w:val="hybridMultilevel"/>
    <w:tmpl w:val="DDA47930"/>
    <w:lvl w:ilvl="0" w:tplc="AF8E524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9A9"/>
    <w:rsid w:val="0000163A"/>
    <w:rsid w:val="00011983"/>
    <w:rsid w:val="00012712"/>
    <w:rsid w:val="00016E80"/>
    <w:rsid w:val="00016F0C"/>
    <w:rsid w:val="000209A4"/>
    <w:rsid w:val="0002493C"/>
    <w:rsid w:val="00034322"/>
    <w:rsid w:val="0003449D"/>
    <w:rsid w:val="00036432"/>
    <w:rsid w:val="000373E8"/>
    <w:rsid w:val="00042508"/>
    <w:rsid w:val="00045616"/>
    <w:rsid w:val="0004620E"/>
    <w:rsid w:val="00046FC9"/>
    <w:rsid w:val="000473D4"/>
    <w:rsid w:val="00051EE1"/>
    <w:rsid w:val="00055CCC"/>
    <w:rsid w:val="000626A3"/>
    <w:rsid w:val="0007565D"/>
    <w:rsid w:val="0008262F"/>
    <w:rsid w:val="00091BB8"/>
    <w:rsid w:val="00095AFD"/>
    <w:rsid w:val="000A2503"/>
    <w:rsid w:val="000A71ED"/>
    <w:rsid w:val="000C1E38"/>
    <w:rsid w:val="000C575F"/>
    <w:rsid w:val="000C5A53"/>
    <w:rsid w:val="000C7807"/>
    <w:rsid w:val="000C7CEF"/>
    <w:rsid w:val="000D2A92"/>
    <w:rsid w:val="000D460E"/>
    <w:rsid w:val="000D7E4E"/>
    <w:rsid w:val="000E045E"/>
    <w:rsid w:val="000E2EE8"/>
    <w:rsid w:val="000E4BC8"/>
    <w:rsid w:val="000E4F5A"/>
    <w:rsid w:val="000E655B"/>
    <w:rsid w:val="000F3FC1"/>
    <w:rsid w:val="000F6150"/>
    <w:rsid w:val="000F6E12"/>
    <w:rsid w:val="001023F7"/>
    <w:rsid w:val="00110550"/>
    <w:rsid w:val="0011082A"/>
    <w:rsid w:val="00110F9E"/>
    <w:rsid w:val="0011263F"/>
    <w:rsid w:val="0011769A"/>
    <w:rsid w:val="00131A3B"/>
    <w:rsid w:val="00140039"/>
    <w:rsid w:val="001410FF"/>
    <w:rsid w:val="00141A3B"/>
    <w:rsid w:val="0014405F"/>
    <w:rsid w:val="00151BDC"/>
    <w:rsid w:val="00157775"/>
    <w:rsid w:val="001603A1"/>
    <w:rsid w:val="00165570"/>
    <w:rsid w:val="001665DD"/>
    <w:rsid w:val="001666A5"/>
    <w:rsid w:val="00172E64"/>
    <w:rsid w:val="0019385A"/>
    <w:rsid w:val="00196986"/>
    <w:rsid w:val="00196B7E"/>
    <w:rsid w:val="001A2550"/>
    <w:rsid w:val="001A33BC"/>
    <w:rsid w:val="001A542D"/>
    <w:rsid w:val="001A68E4"/>
    <w:rsid w:val="001A7E92"/>
    <w:rsid w:val="001B174B"/>
    <w:rsid w:val="001C11C2"/>
    <w:rsid w:val="001D4FBA"/>
    <w:rsid w:val="001D5A14"/>
    <w:rsid w:val="001D5A33"/>
    <w:rsid w:val="001D5F4E"/>
    <w:rsid w:val="001E24CE"/>
    <w:rsid w:val="001E65DB"/>
    <w:rsid w:val="00200E18"/>
    <w:rsid w:val="0020607E"/>
    <w:rsid w:val="002112F9"/>
    <w:rsid w:val="00213D8F"/>
    <w:rsid w:val="00215462"/>
    <w:rsid w:val="00215984"/>
    <w:rsid w:val="00223C9F"/>
    <w:rsid w:val="0023275A"/>
    <w:rsid w:val="00233036"/>
    <w:rsid w:val="00236253"/>
    <w:rsid w:val="002366C0"/>
    <w:rsid w:val="00240C58"/>
    <w:rsid w:val="00255D5E"/>
    <w:rsid w:val="00255F83"/>
    <w:rsid w:val="00256610"/>
    <w:rsid w:val="00264038"/>
    <w:rsid w:val="002642CD"/>
    <w:rsid w:val="0027058A"/>
    <w:rsid w:val="0027189F"/>
    <w:rsid w:val="00271D4D"/>
    <w:rsid w:val="0027355E"/>
    <w:rsid w:val="0027729D"/>
    <w:rsid w:val="00284EED"/>
    <w:rsid w:val="002855F1"/>
    <w:rsid w:val="00287858"/>
    <w:rsid w:val="00290D4C"/>
    <w:rsid w:val="00290FC1"/>
    <w:rsid w:val="00291769"/>
    <w:rsid w:val="00295313"/>
    <w:rsid w:val="002A381C"/>
    <w:rsid w:val="002A406A"/>
    <w:rsid w:val="002B1D37"/>
    <w:rsid w:val="002B2996"/>
    <w:rsid w:val="002B4406"/>
    <w:rsid w:val="002B51F0"/>
    <w:rsid w:val="002B7156"/>
    <w:rsid w:val="002C10C4"/>
    <w:rsid w:val="002C13B8"/>
    <w:rsid w:val="002C4796"/>
    <w:rsid w:val="002C61B2"/>
    <w:rsid w:val="002C6E95"/>
    <w:rsid w:val="002D1093"/>
    <w:rsid w:val="002D230E"/>
    <w:rsid w:val="002D2AB5"/>
    <w:rsid w:val="002E426E"/>
    <w:rsid w:val="002E52F4"/>
    <w:rsid w:val="002E687F"/>
    <w:rsid w:val="002F45CA"/>
    <w:rsid w:val="002F51ED"/>
    <w:rsid w:val="002F65EE"/>
    <w:rsid w:val="002F70AF"/>
    <w:rsid w:val="002F7E8D"/>
    <w:rsid w:val="00302083"/>
    <w:rsid w:val="00310BCB"/>
    <w:rsid w:val="00314CB6"/>
    <w:rsid w:val="00324BF1"/>
    <w:rsid w:val="00330783"/>
    <w:rsid w:val="00333198"/>
    <w:rsid w:val="00336026"/>
    <w:rsid w:val="00336BE3"/>
    <w:rsid w:val="00341836"/>
    <w:rsid w:val="00343368"/>
    <w:rsid w:val="00345449"/>
    <w:rsid w:val="003456A3"/>
    <w:rsid w:val="00347ED0"/>
    <w:rsid w:val="003503BD"/>
    <w:rsid w:val="00350D92"/>
    <w:rsid w:val="003528F9"/>
    <w:rsid w:val="003546F8"/>
    <w:rsid w:val="00356A43"/>
    <w:rsid w:val="003613F9"/>
    <w:rsid w:val="00380259"/>
    <w:rsid w:val="003803D1"/>
    <w:rsid w:val="00380B11"/>
    <w:rsid w:val="00382346"/>
    <w:rsid w:val="003823C5"/>
    <w:rsid w:val="00382C22"/>
    <w:rsid w:val="0038496B"/>
    <w:rsid w:val="00384BED"/>
    <w:rsid w:val="0038701E"/>
    <w:rsid w:val="0039543B"/>
    <w:rsid w:val="00396D05"/>
    <w:rsid w:val="003A3DA8"/>
    <w:rsid w:val="003B3F89"/>
    <w:rsid w:val="003B46AD"/>
    <w:rsid w:val="003C0BD5"/>
    <w:rsid w:val="003C1609"/>
    <w:rsid w:val="003C2D6A"/>
    <w:rsid w:val="003C63E8"/>
    <w:rsid w:val="003C7C6F"/>
    <w:rsid w:val="003D6614"/>
    <w:rsid w:val="003D7A6B"/>
    <w:rsid w:val="003D7DA3"/>
    <w:rsid w:val="003E14C0"/>
    <w:rsid w:val="003E27BD"/>
    <w:rsid w:val="003E6227"/>
    <w:rsid w:val="003E6710"/>
    <w:rsid w:val="003E697F"/>
    <w:rsid w:val="003F1B90"/>
    <w:rsid w:val="003F2622"/>
    <w:rsid w:val="003F7DE1"/>
    <w:rsid w:val="00400A68"/>
    <w:rsid w:val="00401CEC"/>
    <w:rsid w:val="0040283A"/>
    <w:rsid w:val="00406608"/>
    <w:rsid w:val="00412FC8"/>
    <w:rsid w:val="0041556B"/>
    <w:rsid w:val="0042429E"/>
    <w:rsid w:val="004248BB"/>
    <w:rsid w:val="004337D6"/>
    <w:rsid w:val="00443E75"/>
    <w:rsid w:val="004521EB"/>
    <w:rsid w:val="00452DC2"/>
    <w:rsid w:val="004554AD"/>
    <w:rsid w:val="00457299"/>
    <w:rsid w:val="004575D3"/>
    <w:rsid w:val="00460B8B"/>
    <w:rsid w:val="004662BF"/>
    <w:rsid w:val="00471E4A"/>
    <w:rsid w:val="004746A3"/>
    <w:rsid w:val="00482F87"/>
    <w:rsid w:val="004856B8"/>
    <w:rsid w:val="00491162"/>
    <w:rsid w:val="00493205"/>
    <w:rsid w:val="00494925"/>
    <w:rsid w:val="00495977"/>
    <w:rsid w:val="00496F5A"/>
    <w:rsid w:val="004A0C1F"/>
    <w:rsid w:val="004A4E15"/>
    <w:rsid w:val="004B092E"/>
    <w:rsid w:val="004B1019"/>
    <w:rsid w:val="004B438E"/>
    <w:rsid w:val="004C0BD0"/>
    <w:rsid w:val="004C291F"/>
    <w:rsid w:val="004C2E7F"/>
    <w:rsid w:val="004C6B45"/>
    <w:rsid w:val="004C7D6A"/>
    <w:rsid w:val="004E2F16"/>
    <w:rsid w:val="004E2F75"/>
    <w:rsid w:val="004E54FD"/>
    <w:rsid w:val="004F08B5"/>
    <w:rsid w:val="00501B19"/>
    <w:rsid w:val="005042EC"/>
    <w:rsid w:val="00510B5B"/>
    <w:rsid w:val="0051249C"/>
    <w:rsid w:val="00512791"/>
    <w:rsid w:val="00517EF8"/>
    <w:rsid w:val="0052442B"/>
    <w:rsid w:val="00533AAD"/>
    <w:rsid w:val="00536D14"/>
    <w:rsid w:val="0053739A"/>
    <w:rsid w:val="0054336F"/>
    <w:rsid w:val="00550FE0"/>
    <w:rsid w:val="00554327"/>
    <w:rsid w:val="00561B67"/>
    <w:rsid w:val="00562C85"/>
    <w:rsid w:val="00565BE0"/>
    <w:rsid w:val="00566E1A"/>
    <w:rsid w:val="00570D1D"/>
    <w:rsid w:val="00572293"/>
    <w:rsid w:val="0057445F"/>
    <w:rsid w:val="0057502F"/>
    <w:rsid w:val="00590709"/>
    <w:rsid w:val="00594933"/>
    <w:rsid w:val="005A2E75"/>
    <w:rsid w:val="005A45A8"/>
    <w:rsid w:val="005B1471"/>
    <w:rsid w:val="005C0A6E"/>
    <w:rsid w:val="005C1C5A"/>
    <w:rsid w:val="005C2652"/>
    <w:rsid w:val="005C6C5F"/>
    <w:rsid w:val="005C7E85"/>
    <w:rsid w:val="005D4F10"/>
    <w:rsid w:val="005E5A91"/>
    <w:rsid w:val="005E5CE1"/>
    <w:rsid w:val="005F0500"/>
    <w:rsid w:val="005F7675"/>
    <w:rsid w:val="00600BA4"/>
    <w:rsid w:val="00603FF7"/>
    <w:rsid w:val="006055A9"/>
    <w:rsid w:val="00612140"/>
    <w:rsid w:val="006148E2"/>
    <w:rsid w:val="006163BA"/>
    <w:rsid w:val="00630C61"/>
    <w:rsid w:val="00640359"/>
    <w:rsid w:val="00643F6D"/>
    <w:rsid w:val="00644149"/>
    <w:rsid w:val="006454CF"/>
    <w:rsid w:val="006477D8"/>
    <w:rsid w:val="006500AD"/>
    <w:rsid w:val="00654468"/>
    <w:rsid w:val="00661465"/>
    <w:rsid w:val="00661B56"/>
    <w:rsid w:val="00661ECD"/>
    <w:rsid w:val="00664A9D"/>
    <w:rsid w:val="006654D8"/>
    <w:rsid w:val="0067434F"/>
    <w:rsid w:val="00681CC7"/>
    <w:rsid w:val="00681F86"/>
    <w:rsid w:val="00685635"/>
    <w:rsid w:val="00687448"/>
    <w:rsid w:val="00695D69"/>
    <w:rsid w:val="00695EDD"/>
    <w:rsid w:val="00696993"/>
    <w:rsid w:val="006A0081"/>
    <w:rsid w:val="006A2C70"/>
    <w:rsid w:val="006A6870"/>
    <w:rsid w:val="006B2928"/>
    <w:rsid w:val="006B2BFA"/>
    <w:rsid w:val="006B2C68"/>
    <w:rsid w:val="006B4240"/>
    <w:rsid w:val="006B4A54"/>
    <w:rsid w:val="006C05C4"/>
    <w:rsid w:val="006C25A5"/>
    <w:rsid w:val="006D22C3"/>
    <w:rsid w:val="006D2DCB"/>
    <w:rsid w:val="006D4053"/>
    <w:rsid w:val="006D6C85"/>
    <w:rsid w:val="006F004A"/>
    <w:rsid w:val="006F0555"/>
    <w:rsid w:val="006F370A"/>
    <w:rsid w:val="006F4A3D"/>
    <w:rsid w:val="0070137B"/>
    <w:rsid w:val="00702F68"/>
    <w:rsid w:val="0070431D"/>
    <w:rsid w:val="00705AB0"/>
    <w:rsid w:val="00706AA0"/>
    <w:rsid w:val="00711531"/>
    <w:rsid w:val="00712AE8"/>
    <w:rsid w:val="00716993"/>
    <w:rsid w:val="00721E14"/>
    <w:rsid w:val="00721F9F"/>
    <w:rsid w:val="00733229"/>
    <w:rsid w:val="00735771"/>
    <w:rsid w:val="0073606A"/>
    <w:rsid w:val="00742C8D"/>
    <w:rsid w:val="0074723C"/>
    <w:rsid w:val="00747A4E"/>
    <w:rsid w:val="00750424"/>
    <w:rsid w:val="00752DA9"/>
    <w:rsid w:val="00755ACB"/>
    <w:rsid w:val="007646FD"/>
    <w:rsid w:val="007672A9"/>
    <w:rsid w:val="007710F1"/>
    <w:rsid w:val="007775ED"/>
    <w:rsid w:val="00780944"/>
    <w:rsid w:val="00786430"/>
    <w:rsid w:val="0078747F"/>
    <w:rsid w:val="00791FC0"/>
    <w:rsid w:val="00792D82"/>
    <w:rsid w:val="007953CE"/>
    <w:rsid w:val="00796D0E"/>
    <w:rsid w:val="007A207E"/>
    <w:rsid w:val="007A4B21"/>
    <w:rsid w:val="007A514E"/>
    <w:rsid w:val="007A5AD2"/>
    <w:rsid w:val="007B2AF3"/>
    <w:rsid w:val="007B5270"/>
    <w:rsid w:val="007B7A7B"/>
    <w:rsid w:val="007B7AE9"/>
    <w:rsid w:val="007C3A51"/>
    <w:rsid w:val="007D24CF"/>
    <w:rsid w:val="007D36F5"/>
    <w:rsid w:val="007D7C53"/>
    <w:rsid w:val="007D7DDC"/>
    <w:rsid w:val="007E27A2"/>
    <w:rsid w:val="007E343A"/>
    <w:rsid w:val="007F0FD8"/>
    <w:rsid w:val="007F65D0"/>
    <w:rsid w:val="00802C23"/>
    <w:rsid w:val="008046EF"/>
    <w:rsid w:val="00805007"/>
    <w:rsid w:val="00807B8D"/>
    <w:rsid w:val="00810DB6"/>
    <w:rsid w:val="00816E4A"/>
    <w:rsid w:val="00824E23"/>
    <w:rsid w:val="00831608"/>
    <w:rsid w:val="00831613"/>
    <w:rsid w:val="00831ABB"/>
    <w:rsid w:val="00836367"/>
    <w:rsid w:val="008409EE"/>
    <w:rsid w:val="00841C53"/>
    <w:rsid w:val="00842457"/>
    <w:rsid w:val="008428E1"/>
    <w:rsid w:val="00842B22"/>
    <w:rsid w:val="00847820"/>
    <w:rsid w:val="0085183C"/>
    <w:rsid w:val="00856045"/>
    <w:rsid w:val="0085701C"/>
    <w:rsid w:val="008603A6"/>
    <w:rsid w:val="00861652"/>
    <w:rsid w:val="0087114E"/>
    <w:rsid w:val="00871977"/>
    <w:rsid w:val="00872B6B"/>
    <w:rsid w:val="008762F4"/>
    <w:rsid w:val="00877E84"/>
    <w:rsid w:val="008824FA"/>
    <w:rsid w:val="0088541E"/>
    <w:rsid w:val="00894CD1"/>
    <w:rsid w:val="008A1EA2"/>
    <w:rsid w:val="008A7723"/>
    <w:rsid w:val="008A7C51"/>
    <w:rsid w:val="008A7ECB"/>
    <w:rsid w:val="008B07FB"/>
    <w:rsid w:val="008B48D2"/>
    <w:rsid w:val="008C3983"/>
    <w:rsid w:val="008D57D9"/>
    <w:rsid w:val="008F1927"/>
    <w:rsid w:val="008F5913"/>
    <w:rsid w:val="0090050B"/>
    <w:rsid w:val="0090110D"/>
    <w:rsid w:val="00903F1D"/>
    <w:rsid w:val="00904DD6"/>
    <w:rsid w:val="0090541B"/>
    <w:rsid w:val="00906DBB"/>
    <w:rsid w:val="009158CE"/>
    <w:rsid w:val="00916C51"/>
    <w:rsid w:val="0092398D"/>
    <w:rsid w:val="0092445F"/>
    <w:rsid w:val="0093196A"/>
    <w:rsid w:val="00931D0F"/>
    <w:rsid w:val="00935E7D"/>
    <w:rsid w:val="00936117"/>
    <w:rsid w:val="00954336"/>
    <w:rsid w:val="0095751C"/>
    <w:rsid w:val="00965AA0"/>
    <w:rsid w:val="00967F79"/>
    <w:rsid w:val="00972649"/>
    <w:rsid w:val="00973A8B"/>
    <w:rsid w:val="00974B6C"/>
    <w:rsid w:val="00981E3C"/>
    <w:rsid w:val="00982D68"/>
    <w:rsid w:val="00984125"/>
    <w:rsid w:val="0098585D"/>
    <w:rsid w:val="009914A5"/>
    <w:rsid w:val="00993A5F"/>
    <w:rsid w:val="009A4417"/>
    <w:rsid w:val="009A613B"/>
    <w:rsid w:val="009A65D6"/>
    <w:rsid w:val="009A6C22"/>
    <w:rsid w:val="009B171A"/>
    <w:rsid w:val="009B1DA4"/>
    <w:rsid w:val="009B330D"/>
    <w:rsid w:val="009B4A2F"/>
    <w:rsid w:val="009B70D4"/>
    <w:rsid w:val="009C1F8E"/>
    <w:rsid w:val="009C7FD2"/>
    <w:rsid w:val="009D1383"/>
    <w:rsid w:val="009D4C66"/>
    <w:rsid w:val="009D6F07"/>
    <w:rsid w:val="009D7BE7"/>
    <w:rsid w:val="009E1A2A"/>
    <w:rsid w:val="009E36C3"/>
    <w:rsid w:val="009E643C"/>
    <w:rsid w:val="009F65E0"/>
    <w:rsid w:val="009F7E9F"/>
    <w:rsid w:val="00A03E4B"/>
    <w:rsid w:val="00A12586"/>
    <w:rsid w:val="00A13AE2"/>
    <w:rsid w:val="00A17302"/>
    <w:rsid w:val="00A258DA"/>
    <w:rsid w:val="00A27E8C"/>
    <w:rsid w:val="00A36FB5"/>
    <w:rsid w:val="00A429D9"/>
    <w:rsid w:val="00A45B8A"/>
    <w:rsid w:val="00A519A9"/>
    <w:rsid w:val="00A54474"/>
    <w:rsid w:val="00A5493F"/>
    <w:rsid w:val="00A55238"/>
    <w:rsid w:val="00A55F9E"/>
    <w:rsid w:val="00A564FD"/>
    <w:rsid w:val="00A57C32"/>
    <w:rsid w:val="00A60AC3"/>
    <w:rsid w:val="00A62A4F"/>
    <w:rsid w:val="00A67AD5"/>
    <w:rsid w:val="00A67F79"/>
    <w:rsid w:val="00A72D2E"/>
    <w:rsid w:val="00A73F7B"/>
    <w:rsid w:val="00A769E9"/>
    <w:rsid w:val="00A80A31"/>
    <w:rsid w:val="00A81EE8"/>
    <w:rsid w:val="00A82F25"/>
    <w:rsid w:val="00A835D1"/>
    <w:rsid w:val="00A87AFE"/>
    <w:rsid w:val="00A9212C"/>
    <w:rsid w:val="00A92874"/>
    <w:rsid w:val="00A951B2"/>
    <w:rsid w:val="00AA0F14"/>
    <w:rsid w:val="00AA1BD6"/>
    <w:rsid w:val="00AA3137"/>
    <w:rsid w:val="00AA502E"/>
    <w:rsid w:val="00AA7529"/>
    <w:rsid w:val="00AB17B3"/>
    <w:rsid w:val="00AB274E"/>
    <w:rsid w:val="00AB704C"/>
    <w:rsid w:val="00AC0B8F"/>
    <w:rsid w:val="00AD6687"/>
    <w:rsid w:val="00AE0B96"/>
    <w:rsid w:val="00AE1C3A"/>
    <w:rsid w:val="00AE4AB8"/>
    <w:rsid w:val="00AE773E"/>
    <w:rsid w:val="00AF2051"/>
    <w:rsid w:val="00AF340C"/>
    <w:rsid w:val="00AF5A26"/>
    <w:rsid w:val="00AF5B24"/>
    <w:rsid w:val="00AF67EB"/>
    <w:rsid w:val="00B05319"/>
    <w:rsid w:val="00B06920"/>
    <w:rsid w:val="00B074E7"/>
    <w:rsid w:val="00B23D48"/>
    <w:rsid w:val="00B24322"/>
    <w:rsid w:val="00B26BA4"/>
    <w:rsid w:val="00B26EC0"/>
    <w:rsid w:val="00B317B7"/>
    <w:rsid w:val="00B35100"/>
    <w:rsid w:val="00B47A26"/>
    <w:rsid w:val="00B47EDD"/>
    <w:rsid w:val="00B51850"/>
    <w:rsid w:val="00B5223B"/>
    <w:rsid w:val="00B561AB"/>
    <w:rsid w:val="00B62E10"/>
    <w:rsid w:val="00B648D0"/>
    <w:rsid w:val="00B70DF4"/>
    <w:rsid w:val="00B71080"/>
    <w:rsid w:val="00B754B8"/>
    <w:rsid w:val="00B86981"/>
    <w:rsid w:val="00B94A63"/>
    <w:rsid w:val="00BA08CB"/>
    <w:rsid w:val="00BA2AFF"/>
    <w:rsid w:val="00BB1EF3"/>
    <w:rsid w:val="00BB2A1C"/>
    <w:rsid w:val="00BC40C8"/>
    <w:rsid w:val="00BD0A8F"/>
    <w:rsid w:val="00BD3940"/>
    <w:rsid w:val="00BD4B97"/>
    <w:rsid w:val="00BE2C32"/>
    <w:rsid w:val="00BE520D"/>
    <w:rsid w:val="00BE5772"/>
    <w:rsid w:val="00BE7436"/>
    <w:rsid w:val="00BF66F7"/>
    <w:rsid w:val="00C007D1"/>
    <w:rsid w:val="00C00BE0"/>
    <w:rsid w:val="00C14024"/>
    <w:rsid w:val="00C157D8"/>
    <w:rsid w:val="00C1797C"/>
    <w:rsid w:val="00C20134"/>
    <w:rsid w:val="00C20A66"/>
    <w:rsid w:val="00C2301B"/>
    <w:rsid w:val="00C33C03"/>
    <w:rsid w:val="00C4089F"/>
    <w:rsid w:val="00C42EDD"/>
    <w:rsid w:val="00C462C6"/>
    <w:rsid w:val="00C51361"/>
    <w:rsid w:val="00C54B51"/>
    <w:rsid w:val="00C611A1"/>
    <w:rsid w:val="00C619AA"/>
    <w:rsid w:val="00C63E0A"/>
    <w:rsid w:val="00C65807"/>
    <w:rsid w:val="00C6766B"/>
    <w:rsid w:val="00C76019"/>
    <w:rsid w:val="00C760D0"/>
    <w:rsid w:val="00C80B80"/>
    <w:rsid w:val="00C84F0F"/>
    <w:rsid w:val="00C85EF3"/>
    <w:rsid w:val="00C87691"/>
    <w:rsid w:val="00C90299"/>
    <w:rsid w:val="00C90773"/>
    <w:rsid w:val="00C953DC"/>
    <w:rsid w:val="00C972A4"/>
    <w:rsid w:val="00C975C4"/>
    <w:rsid w:val="00CA0FEF"/>
    <w:rsid w:val="00CA6C2B"/>
    <w:rsid w:val="00CB1A14"/>
    <w:rsid w:val="00CB25DB"/>
    <w:rsid w:val="00CB510D"/>
    <w:rsid w:val="00CB6617"/>
    <w:rsid w:val="00CC6C0A"/>
    <w:rsid w:val="00CD0626"/>
    <w:rsid w:val="00CD4AD6"/>
    <w:rsid w:val="00CD6910"/>
    <w:rsid w:val="00CD7E03"/>
    <w:rsid w:val="00CE6EC4"/>
    <w:rsid w:val="00CF3E09"/>
    <w:rsid w:val="00CF5746"/>
    <w:rsid w:val="00D018EE"/>
    <w:rsid w:val="00D04386"/>
    <w:rsid w:val="00D054B7"/>
    <w:rsid w:val="00D07603"/>
    <w:rsid w:val="00D1336C"/>
    <w:rsid w:val="00D2354E"/>
    <w:rsid w:val="00D31A35"/>
    <w:rsid w:val="00D32FA9"/>
    <w:rsid w:val="00D35E70"/>
    <w:rsid w:val="00D40B01"/>
    <w:rsid w:val="00D413D2"/>
    <w:rsid w:val="00D419C9"/>
    <w:rsid w:val="00D436D7"/>
    <w:rsid w:val="00D44215"/>
    <w:rsid w:val="00D45E50"/>
    <w:rsid w:val="00D50C17"/>
    <w:rsid w:val="00D53558"/>
    <w:rsid w:val="00D5553F"/>
    <w:rsid w:val="00D57561"/>
    <w:rsid w:val="00D60C40"/>
    <w:rsid w:val="00D62B8D"/>
    <w:rsid w:val="00D73BDD"/>
    <w:rsid w:val="00D75AD2"/>
    <w:rsid w:val="00D7630C"/>
    <w:rsid w:val="00D77686"/>
    <w:rsid w:val="00D80349"/>
    <w:rsid w:val="00D80751"/>
    <w:rsid w:val="00D823F5"/>
    <w:rsid w:val="00D86A7E"/>
    <w:rsid w:val="00D90AE5"/>
    <w:rsid w:val="00D96189"/>
    <w:rsid w:val="00DB02B4"/>
    <w:rsid w:val="00DB0867"/>
    <w:rsid w:val="00DB5491"/>
    <w:rsid w:val="00DB66C7"/>
    <w:rsid w:val="00DC0309"/>
    <w:rsid w:val="00DC1589"/>
    <w:rsid w:val="00DE7F3B"/>
    <w:rsid w:val="00DF031F"/>
    <w:rsid w:val="00DF0AB5"/>
    <w:rsid w:val="00DF0E9C"/>
    <w:rsid w:val="00DF626A"/>
    <w:rsid w:val="00DF6C75"/>
    <w:rsid w:val="00E012F7"/>
    <w:rsid w:val="00E222DD"/>
    <w:rsid w:val="00E22953"/>
    <w:rsid w:val="00E27102"/>
    <w:rsid w:val="00E3345F"/>
    <w:rsid w:val="00E35F20"/>
    <w:rsid w:val="00E52E5E"/>
    <w:rsid w:val="00E53CC3"/>
    <w:rsid w:val="00E5452D"/>
    <w:rsid w:val="00E54581"/>
    <w:rsid w:val="00E54D40"/>
    <w:rsid w:val="00E61157"/>
    <w:rsid w:val="00E61A5E"/>
    <w:rsid w:val="00E654F2"/>
    <w:rsid w:val="00E75D92"/>
    <w:rsid w:val="00E83D9F"/>
    <w:rsid w:val="00E857D6"/>
    <w:rsid w:val="00E9354B"/>
    <w:rsid w:val="00E93563"/>
    <w:rsid w:val="00E97D3A"/>
    <w:rsid w:val="00EA23AB"/>
    <w:rsid w:val="00EA286F"/>
    <w:rsid w:val="00EA5853"/>
    <w:rsid w:val="00EA6FA9"/>
    <w:rsid w:val="00EB5304"/>
    <w:rsid w:val="00EB5DE8"/>
    <w:rsid w:val="00EB622A"/>
    <w:rsid w:val="00EB7480"/>
    <w:rsid w:val="00EC09F9"/>
    <w:rsid w:val="00EC2A49"/>
    <w:rsid w:val="00EC3C87"/>
    <w:rsid w:val="00ED0658"/>
    <w:rsid w:val="00ED2778"/>
    <w:rsid w:val="00ED3F4A"/>
    <w:rsid w:val="00ED442A"/>
    <w:rsid w:val="00ED44FF"/>
    <w:rsid w:val="00EE10B4"/>
    <w:rsid w:val="00EE2C65"/>
    <w:rsid w:val="00EE5BA4"/>
    <w:rsid w:val="00EF0745"/>
    <w:rsid w:val="00EF09CC"/>
    <w:rsid w:val="00EF7B21"/>
    <w:rsid w:val="00F035FF"/>
    <w:rsid w:val="00F03F1E"/>
    <w:rsid w:val="00F04242"/>
    <w:rsid w:val="00F0767C"/>
    <w:rsid w:val="00F209DE"/>
    <w:rsid w:val="00F23437"/>
    <w:rsid w:val="00F26AA7"/>
    <w:rsid w:val="00F317A6"/>
    <w:rsid w:val="00F34B8C"/>
    <w:rsid w:val="00F366D4"/>
    <w:rsid w:val="00F4217B"/>
    <w:rsid w:val="00F44191"/>
    <w:rsid w:val="00F5234C"/>
    <w:rsid w:val="00F54B16"/>
    <w:rsid w:val="00F7014B"/>
    <w:rsid w:val="00F75F45"/>
    <w:rsid w:val="00F863CE"/>
    <w:rsid w:val="00F949D5"/>
    <w:rsid w:val="00F96E77"/>
    <w:rsid w:val="00F97D22"/>
    <w:rsid w:val="00FA141B"/>
    <w:rsid w:val="00FA15F0"/>
    <w:rsid w:val="00FB0CFF"/>
    <w:rsid w:val="00FB34C8"/>
    <w:rsid w:val="00FB368A"/>
    <w:rsid w:val="00FB7BB7"/>
    <w:rsid w:val="00FC179F"/>
    <w:rsid w:val="00FC3AA4"/>
    <w:rsid w:val="00FC6889"/>
    <w:rsid w:val="00FC6F08"/>
    <w:rsid w:val="00FD21F6"/>
    <w:rsid w:val="00FE2D10"/>
    <w:rsid w:val="00FE3D6E"/>
    <w:rsid w:val="00FE4D57"/>
    <w:rsid w:val="00FF427C"/>
    <w:rsid w:val="00FF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F8FC4"/>
  <w15:chartTrackingRefBased/>
  <w15:docId w15:val="{59CDE805-4F4E-49AE-85E3-345CE0CB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9A9"/>
  </w:style>
  <w:style w:type="paragraph" w:styleId="Heading1">
    <w:name w:val="heading 1"/>
    <w:basedOn w:val="Normal"/>
    <w:link w:val="Heading1Char"/>
    <w:uiPriority w:val="9"/>
    <w:qFormat/>
    <w:rsid w:val="00AF67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9A9"/>
    <w:pPr>
      <w:ind w:left="720"/>
      <w:contextualSpacing/>
    </w:pPr>
  </w:style>
  <w:style w:type="character" w:styleId="CommentReference">
    <w:name w:val="annotation reference"/>
    <w:basedOn w:val="DefaultParagraphFont"/>
    <w:uiPriority w:val="99"/>
    <w:semiHidden/>
    <w:unhideWhenUsed/>
    <w:rsid w:val="00550FE0"/>
    <w:rPr>
      <w:sz w:val="16"/>
      <w:szCs w:val="16"/>
    </w:rPr>
  </w:style>
  <w:style w:type="paragraph" w:styleId="CommentText">
    <w:name w:val="annotation text"/>
    <w:basedOn w:val="Normal"/>
    <w:link w:val="CommentTextChar"/>
    <w:uiPriority w:val="99"/>
    <w:unhideWhenUsed/>
    <w:rsid w:val="00550FE0"/>
    <w:pPr>
      <w:spacing w:line="240" w:lineRule="auto"/>
    </w:pPr>
    <w:rPr>
      <w:sz w:val="20"/>
      <w:szCs w:val="20"/>
    </w:rPr>
  </w:style>
  <w:style w:type="character" w:customStyle="1" w:styleId="CommentTextChar">
    <w:name w:val="Comment Text Char"/>
    <w:basedOn w:val="DefaultParagraphFont"/>
    <w:link w:val="CommentText"/>
    <w:uiPriority w:val="99"/>
    <w:rsid w:val="00550FE0"/>
    <w:rPr>
      <w:sz w:val="20"/>
      <w:szCs w:val="20"/>
    </w:rPr>
  </w:style>
  <w:style w:type="paragraph" w:styleId="BalloonText">
    <w:name w:val="Balloon Text"/>
    <w:basedOn w:val="Normal"/>
    <w:link w:val="BalloonTextChar"/>
    <w:uiPriority w:val="99"/>
    <w:semiHidden/>
    <w:unhideWhenUsed/>
    <w:rsid w:val="00550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FE0"/>
    <w:rPr>
      <w:rFonts w:ascii="Segoe UI" w:hAnsi="Segoe UI" w:cs="Segoe UI"/>
      <w:sz w:val="18"/>
      <w:szCs w:val="18"/>
    </w:rPr>
  </w:style>
  <w:style w:type="character" w:customStyle="1" w:styleId="italic">
    <w:name w:val="italic"/>
    <w:basedOn w:val="DefaultParagraphFont"/>
    <w:rsid w:val="00661ECD"/>
  </w:style>
  <w:style w:type="paragraph" w:styleId="Header">
    <w:name w:val="header"/>
    <w:basedOn w:val="Normal"/>
    <w:link w:val="HeaderChar"/>
    <w:uiPriority w:val="99"/>
    <w:unhideWhenUsed/>
    <w:rsid w:val="00024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93C"/>
  </w:style>
  <w:style w:type="paragraph" w:styleId="Footer">
    <w:name w:val="footer"/>
    <w:basedOn w:val="Normal"/>
    <w:link w:val="FooterChar"/>
    <w:uiPriority w:val="99"/>
    <w:unhideWhenUsed/>
    <w:rsid w:val="00024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93C"/>
  </w:style>
  <w:style w:type="character" w:customStyle="1" w:styleId="a">
    <w:name w:val="a"/>
    <w:basedOn w:val="DefaultParagraphFont"/>
    <w:rsid w:val="009B70D4"/>
  </w:style>
  <w:style w:type="character" w:styleId="Hyperlink">
    <w:name w:val="Hyperlink"/>
    <w:basedOn w:val="DefaultParagraphFont"/>
    <w:uiPriority w:val="99"/>
    <w:unhideWhenUsed/>
    <w:rsid w:val="008A7C51"/>
    <w:rPr>
      <w:color w:val="0000FF"/>
      <w:u w:val="single"/>
    </w:rPr>
  </w:style>
  <w:style w:type="paragraph" w:styleId="FootnoteText">
    <w:name w:val="footnote text"/>
    <w:basedOn w:val="Normal"/>
    <w:link w:val="FootnoteTextChar"/>
    <w:uiPriority w:val="99"/>
    <w:semiHidden/>
    <w:unhideWhenUsed/>
    <w:rsid w:val="008A7C51"/>
    <w:pPr>
      <w:spacing w:after="0" w:line="240" w:lineRule="auto"/>
    </w:pPr>
    <w:rPr>
      <w:rFonts w:ascii="Times New Roman" w:hAnsi="Times New Roman"/>
      <w:sz w:val="20"/>
      <w:szCs w:val="20"/>
      <w:lang w:val="en-MY"/>
    </w:rPr>
  </w:style>
  <w:style w:type="character" w:customStyle="1" w:styleId="FootnoteTextChar">
    <w:name w:val="Footnote Text Char"/>
    <w:basedOn w:val="DefaultParagraphFont"/>
    <w:link w:val="FootnoteText"/>
    <w:uiPriority w:val="99"/>
    <w:semiHidden/>
    <w:rsid w:val="008A7C51"/>
    <w:rPr>
      <w:rFonts w:ascii="Times New Roman" w:hAnsi="Times New Roman"/>
      <w:sz w:val="20"/>
      <w:szCs w:val="20"/>
      <w:lang w:val="en-MY"/>
    </w:rPr>
  </w:style>
  <w:style w:type="character" w:styleId="FootnoteReference">
    <w:name w:val="footnote reference"/>
    <w:basedOn w:val="DefaultParagraphFont"/>
    <w:uiPriority w:val="99"/>
    <w:semiHidden/>
    <w:unhideWhenUsed/>
    <w:rsid w:val="008A7C51"/>
    <w:rPr>
      <w:vertAlign w:val="superscript"/>
    </w:rPr>
  </w:style>
  <w:style w:type="character" w:styleId="Emphasis">
    <w:name w:val="Emphasis"/>
    <w:basedOn w:val="DefaultParagraphFont"/>
    <w:uiPriority w:val="20"/>
    <w:qFormat/>
    <w:rsid w:val="0041556B"/>
    <w:rPr>
      <w:i/>
      <w:iCs/>
    </w:rPr>
  </w:style>
  <w:style w:type="character" w:customStyle="1" w:styleId="Heading1Char">
    <w:name w:val="Heading 1 Char"/>
    <w:basedOn w:val="DefaultParagraphFont"/>
    <w:link w:val="Heading1"/>
    <w:uiPriority w:val="9"/>
    <w:rsid w:val="00AF67EB"/>
    <w:rPr>
      <w:rFonts w:ascii="Times New Roman" w:eastAsia="Times New Roman" w:hAnsi="Times New Roman" w:cs="Times New Roman"/>
      <w:b/>
      <w:bCs/>
      <w:kern w:val="36"/>
      <w:sz w:val="48"/>
      <w:szCs w:val="48"/>
      <w:lang w:eastAsia="zh-CN"/>
    </w:rPr>
  </w:style>
  <w:style w:type="character" w:customStyle="1" w:styleId="nlmlpage">
    <w:name w:val="nlm_lpage"/>
    <w:basedOn w:val="DefaultParagraphFont"/>
    <w:rsid w:val="00AF67EB"/>
  </w:style>
  <w:style w:type="character" w:customStyle="1" w:styleId="articlepagerange">
    <w:name w:val="articlepagerange"/>
    <w:basedOn w:val="DefaultParagraphFont"/>
    <w:rsid w:val="00AF67EB"/>
  </w:style>
  <w:style w:type="paragraph" w:styleId="NormalWeb">
    <w:name w:val="Normal (Web)"/>
    <w:basedOn w:val="Normal"/>
    <w:uiPriority w:val="99"/>
    <w:unhideWhenUsed/>
    <w:rsid w:val="00AF6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string-name">
    <w:name w:val="nlm_string-name"/>
    <w:basedOn w:val="DefaultParagraphFont"/>
    <w:rsid w:val="00AF67EB"/>
  </w:style>
  <w:style w:type="character" w:customStyle="1" w:styleId="nlmyear">
    <w:name w:val="nlm_year"/>
    <w:basedOn w:val="DefaultParagraphFont"/>
    <w:rsid w:val="00AF67EB"/>
  </w:style>
  <w:style w:type="character" w:customStyle="1" w:styleId="nlmarticle-title">
    <w:name w:val="nlm_article-title"/>
    <w:basedOn w:val="DefaultParagraphFont"/>
    <w:rsid w:val="00AF67EB"/>
  </w:style>
  <w:style w:type="character" w:customStyle="1" w:styleId="nlmfpage">
    <w:name w:val="nlm_fpage"/>
    <w:basedOn w:val="DefaultParagraphFont"/>
    <w:rsid w:val="00AF67EB"/>
  </w:style>
  <w:style w:type="character" w:customStyle="1" w:styleId="nlmpublisher-name">
    <w:name w:val="nlm_publisher-name"/>
    <w:basedOn w:val="DefaultParagraphFont"/>
    <w:rsid w:val="00AF67EB"/>
  </w:style>
  <w:style w:type="paragraph" w:styleId="CommentSubject">
    <w:name w:val="annotation subject"/>
    <w:basedOn w:val="CommentText"/>
    <w:next w:val="CommentText"/>
    <w:link w:val="CommentSubjectChar"/>
    <w:uiPriority w:val="99"/>
    <w:semiHidden/>
    <w:unhideWhenUsed/>
    <w:rsid w:val="00A54474"/>
    <w:rPr>
      <w:b/>
      <w:bCs/>
    </w:rPr>
  </w:style>
  <w:style w:type="character" w:customStyle="1" w:styleId="CommentSubjectChar">
    <w:name w:val="Comment Subject Char"/>
    <w:basedOn w:val="CommentTextChar"/>
    <w:link w:val="CommentSubject"/>
    <w:uiPriority w:val="99"/>
    <w:semiHidden/>
    <w:rsid w:val="00A54474"/>
    <w:rPr>
      <w:b/>
      <w:bCs/>
      <w:sz w:val="20"/>
      <w:szCs w:val="20"/>
    </w:rPr>
  </w:style>
  <w:style w:type="character" w:customStyle="1" w:styleId="authors">
    <w:name w:val="authors"/>
    <w:basedOn w:val="DefaultParagraphFont"/>
    <w:rsid w:val="00E012F7"/>
  </w:style>
  <w:style w:type="character" w:customStyle="1" w:styleId="Date1">
    <w:name w:val="Date1"/>
    <w:basedOn w:val="DefaultParagraphFont"/>
    <w:rsid w:val="00E012F7"/>
  </w:style>
  <w:style w:type="character" w:customStyle="1" w:styleId="arttitle">
    <w:name w:val="art_title"/>
    <w:basedOn w:val="DefaultParagraphFont"/>
    <w:rsid w:val="00E012F7"/>
  </w:style>
  <w:style w:type="character" w:customStyle="1" w:styleId="serialtitle">
    <w:name w:val="serial_title"/>
    <w:basedOn w:val="DefaultParagraphFont"/>
    <w:rsid w:val="00E012F7"/>
  </w:style>
  <w:style w:type="character" w:customStyle="1" w:styleId="volumeissue">
    <w:name w:val="volume_issue"/>
    <w:basedOn w:val="DefaultParagraphFont"/>
    <w:rsid w:val="00E012F7"/>
  </w:style>
  <w:style w:type="character" w:customStyle="1" w:styleId="pagerange">
    <w:name w:val="page_range"/>
    <w:basedOn w:val="DefaultParagraphFont"/>
    <w:rsid w:val="00E012F7"/>
  </w:style>
  <w:style w:type="character" w:customStyle="1" w:styleId="st">
    <w:name w:val="st"/>
    <w:basedOn w:val="DefaultParagraphFont"/>
    <w:rsid w:val="0054336F"/>
  </w:style>
  <w:style w:type="character" w:customStyle="1" w:styleId="Date2">
    <w:name w:val="Date2"/>
    <w:basedOn w:val="DefaultParagraphFont"/>
    <w:rsid w:val="0003449D"/>
  </w:style>
  <w:style w:type="character" w:customStyle="1" w:styleId="UnresolvedMention1">
    <w:name w:val="Unresolved Mention1"/>
    <w:basedOn w:val="DefaultParagraphFont"/>
    <w:uiPriority w:val="99"/>
    <w:semiHidden/>
    <w:unhideWhenUsed/>
    <w:rsid w:val="004C0BD0"/>
    <w:rPr>
      <w:color w:val="808080"/>
      <w:shd w:val="clear" w:color="auto" w:fill="E6E6E6"/>
    </w:rPr>
  </w:style>
  <w:style w:type="paragraph" w:customStyle="1" w:styleId="xmsonormal">
    <w:name w:val="x_msonormal"/>
    <w:basedOn w:val="Normal"/>
    <w:rsid w:val="00034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718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0152">
      <w:bodyDiv w:val="1"/>
      <w:marLeft w:val="0"/>
      <w:marRight w:val="0"/>
      <w:marTop w:val="0"/>
      <w:marBottom w:val="0"/>
      <w:divBdr>
        <w:top w:val="none" w:sz="0" w:space="0" w:color="auto"/>
        <w:left w:val="none" w:sz="0" w:space="0" w:color="auto"/>
        <w:bottom w:val="none" w:sz="0" w:space="0" w:color="auto"/>
        <w:right w:val="none" w:sz="0" w:space="0" w:color="auto"/>
      </w:divBdr>
      <w:divsChild>
        <w:div w:id="1992443784">
          <w:marLeft w:val="0"/>
          <w:marRight w:val="0"/>
          <w:marTop w:val="0"/>
          <w:marBottom w:val="0"/>
          <w:divBdr>
            <w:top w:val="none" w:sz="0" w:space="0" w:color="auto"/>
            <w:left w:val="none" w:sz="0" w:space="0" w:color="auto"/>
            <w:bottom w:val="none" w:sz="0" w:space="0" w:color="auto"/>
            <w:right w:val="none" w:sz="0" w:space="0" w:color="auto"/>
          </w:divBdr>
        </w:div>
        <w:div w:id="935210495">
          <w:marLeft w:val="0"/>
          <w:marRight w:val="0"/>
          <w:marTop w:val="0"/>
          <w:marBottom w:val="0"/>
          <w:divBdr>
            <w:top w:val="none" w:sz="0" w:space="0" w:color="auto"/>
            <w:left w:val="none" w:sz="0" w:space="0" w:color="auto"/>
            <w:bottom w:val="none" w:sz="0" w:space="0" w:color="auto"/>
            <w:right w:val="none" w:sz="0" w:space="0" w:color="auto"/>
          </w:divBdr>
        </w:div>
        <w:div w:id="652367783">
          <w:marLeft w:val="0"/>
          <w:marRight w:val="0"/>
          <w:marTop w:val="0"/>
          <w:marBottom w:val="0"/>
          <w:divBdr>
            <w:top w:val="none" w:sz="0" w:space="0" w:color="auto"/>
            <w:left w:val="none" w:sz="0" w:space="0" w:color="auto"/>
            <w:bottom w:val="none" w:sz="0" w:space="0" w:color="auto"/>
            <w:right w:val="none" w:sz="0" w:space="0" w:color="auto"/>
          </w:divBdr>
        </w:div>
        <w:div w:id="851336706">
          <w:marLeft w:val="0"/>
          <w:marRight w:val="0"/>
          <w:marTop w:val="0"/>
          <w:marBottom w:val="0"/>
          <w:divBdr>
            <w:top w:val="none" w:sz="0" w:space="0" w:color="auto"/>
            <w:left w:val="none" w:sz="0" w:space="0" w:color="auto"/>
            <w:bottom w:val="none" w:sz="0" w:space="0" w:color="auto"/>
            <w:right w:val="none" w:sz="0" w:space="0" w:color="auto"/>
          </w:divBdr>
        </w:div>
        <w:div w:id="146291322">
          <w:marLeft w:val="0"/>
          <w:marRight w:val="0"/>
          <w:marTop w:val="0"/>
          <w:marBottom w:val="0"/>
          <w:divBdr>
            <w:top w:val="none" w:sz="0" w:space="0" w:color="auto"/>
            <w:left w:val="none" w:sz="0" w:space="0" w:color="auto"/>
            <w:bottom w:val="none" w:sz="0" w:space="0" w:color="auto"/>
            <w:right w:val="none" w:sz="0" w:space="0" w:color="auto"/>
          </w:divBdr>
        </w:div>
      </w:divsChild>
    </w:div>
    <w:div w:id="415708414">
      <w:bodyDiv w:val="1"/>
      <w:marLeft w:val="0"/>
      <w:marRight w:val="0"/>
      <w:marTop w:val="0"/>
      <w:marBottom w:val="0"/>
      <w:divBdr>
        <w:top w:val="none" w:sz="0" w:space="0" w:color="auto"/>
        <w:left w:val="none" w:sz="0" w:space="0" w:color="auto"/>
        <w:bottom w:val="none" w:sz="0" w:space="0" w:color="auto"/>
        <w:right w:val="none" w:sz="0" w:space="0" w:color="auto"/>
      </w:divBdr>
    </w:div>
    <w:div w:id="452869005">
      <w:bodyDiv w:val="1"/>
      <w:marLeft w:val="0"/>
      <w:marRight w:val="0"/>
      <w:marTop w:val="0"/>
      <w:marBottom w:val="0"/>
      <w:divBdr>
        <w:top w:val="none" w:sz="0" w:space="0" w:color="auto"/>
        <w:left w:val="none" w:sz="0" w:space="0" w:color="auto"/>
        <w:bottom w:val="none" w:sz="0" w:space="0" w:color="auto"/>
        <w:right w:val="none" w:sz="0" w:space="0" w:color="auto"/>
      </w:divBdr>
      <w:divsChild>
        <w:div w:id="139079237">
          <w:marLeft w:val="0"/>
          <w:marRight w:val="0"/>
          <w:marTop w:val="0"/>
          <w:marBottom w:val="0"/>
          <w:divBdr>
            <w:top w:val="none" w:sz="0" w:space="0" w:color="auto"/>
            <w:left w:val="none" w:sz="0" w:space="0" w:color="auto"/>
            <w:bottom w:val="none" w:sz="0" w:space="0" w:color="auto"/>
            <w:right w:val="none" w:sz="0" w:space="0" w:color="auto"/>
          </w:divBdr>
        </w:div>
        <w:div w:id="438178829">
          <w:marLeft w:val="0"/>
          <w:marRight w:val="0"/>
          <w:marTop w:val="0"/>
          <w:marBottom w:val="0"/>
          <w:divBdr>
            <w:top w:val="none" w:sz="0" w:space="0" w:color="auto"/>
            <w:left w:val="none" w:sz="0" w:space="0" w:color="auto"/>
            <w:bottom w:val="none" w:sz="0" w:space="0" w:color="auto"/>
            <w:right w:val="none" w:sz="0" w:space="0" w:color="auto"/>
          </w:divBdr>
        </w:div>
        <w:div w:id="947547321">
          <w:marLeft w:val="0"/>
          <w:marRight w:val="0"/>
          <w:marTop w:val="0"/>
          <w:marBottom w:val="0"/>
          <w:divBdr>
            <w:top w:val="none" w:sz="0" w:space="0" w:color="auto"/>
            <w:left w:val="none" w:sz="0" w:space="0" w:color="auto"/>
            <w:bottom w:val="none" w:sz="0" w:space="0" w:color="auto"/>
            <w:right w:val="none" w:sz="0" w:space="0" w:color="auto"/>
          </w:divBdr>
        </w:div>
        <w:div w:id="796027198">
          <w:marLeft w:val="0"/>
          <w:marRight w:val="0"/>
          <w:marTop w:val="0"/>
          <w:marBottom w:val="0"/>
          <w:divBdr>
            <w:top w:val="none" w:sz="0" w:space="0" w:color="auto"/>
            <w:left w:val="none" w:sz="0" w:space="0" w:color="auto"/>
            <w:bottom w:val="none" w:sz="0" w:space="0" w:color="auto"/>
            <w:right w:val="none" w:sz="0" w:space="0" w:color="auto"/>
          </w:divBdr>
        </w:div>
        <w:div w:id="301082130">
          <w:marLeft w:val="0"/>
          <w:marRight w:val="0"/>
          <w:marTop w:val="0"/>
          <w:marBottom w:val="0"/>
          <w:divBdr>
            <w:top w:val="none" w:sz="0" w:space="0" w:color="auto"/>
            <w:left w:val="none" w:sz="0" w:space="0" w:color="auto"/>
            <w:bottom w:val="none" w:sz="0" w:space="0" w:color="auto"/>
            <w:right w:val="none" w:sz="0" w:space="0" w:color="auto"/>
          </w:divBdr>
        </w:div>
        <w:div w:id="212041589">
          <w:marLeft w:val="0"/>
          <w:marRight w:val="0"/>
          <w:marTop w:val="0"/>
          <w:marBottom w:val="0"/>
          <w:divBdr>
            <w:top w:val="none" w:sz="0" w:space="0" w:color="auto"/>
            <w:left w:val="none" w:sz="0" w:space="0" w:color="auto"/>
            <w:bottom w:val="none" w:sz="0" w:space="0" w:color="auto"/>
            <w:right w:val="none" w:sz="0" w:space="0" w:color="auto"/>
          </w:divBdr>
        </w:div>
        <w:div w:id="1424689356">
          <w:marLeft w:val="0"/>
          <w:marRight w:val="0"/>
          <w:marTop w:val="0"/>
          <w:marBottom w:val="0"/>
          <w:divBdr>
            <w:top w:val="none" w:sz="0" w:space="0" w:color="auto"/>
            <w:left w:val="none" w:sz="0" w:space="0" w:color="auto"/>
            <w:bottom w:val="none" w:sz="0" w:space="0" w:color="auto"/>
            <w:right w:val="none" w:sz="0" w:space="0" w:color="auto"/>
          </w:divBdr>
        </w:div>
        <w:div w:id="25063267">
          <w:marLeft w:val="0"/>
          <w:marRight w:val="0"/>
          <w:marTop w:val="0"/>
          <w:marBottom w:val="0"/>
          <w:divBdr>
            <w:top w:val="none" w:sz="0" w:space="0" w:color="auto"/>
            <w:left w:val="none" w:sz="0" w:space="0" w:color="auto"/>
            <w:bottom w:val="none" w:sz="0" w:space="0" w:color="auto"/>
            <w:right w:val="none" w:sz="0" w:space="0" w:color="auto"/>
          </w:divBdr>
        </w:div>
        <w:div w:id="1240288883">
          <w:marLeft w:val="0"/>
          <w:marRight w:val="0"/>
          <w:marTop w:val="0"/>
          <w:marBottom w:val="0"/>
          <w:divBdr>
            <w:top w:val="none" w:sz="0" w:space="0" w:color="auto"/>
            <w:left w:val="none" w:sz="0" w:space="0" w:color="auto"/>
            <w:bottom w:val="none" w:sz="0" w:space="0" w:color="auto"/>
            <w:right w:val="none" w:sz="0" w:space="0" w:color="auto"/>
          </w:divBdr>
        </w:div>
        <w:div w:id="880021467">
          <w:marLeft w:val="0"/>
          <w:marRight w:val="0"/>
          <w:marTop w:val="0"/>
          <w:marBottom w:val="0"/>
          <w:divBdr>
            <w:top w:val="none" w:sz="0" w:space="0" w:color="auto"/>
            <w:left w:val="none" w:sz="0" w:space="0" w:color="auto"/>
            <w:bottom w:val="none" w:sz="0" w:space="0" w:color="auto"/>
            <w:right w:val="none" w:sz="0" w:space="0" w:color="auto"/>
          </w:divBdr>
        </w:div>
        <w:div w:id="1440292872">
          <w:marLeft w:val="0"/>
          <w:marRight w:val="0"/>
          <w:marTop w:val="0"/>
          <w:marBottom w:val="0"/>
          <w:divBdr>
            <w:top w:val="none" w:sz="0" w:space="0" w:color="auto"/>
            <w:left w:val="none" w:sz="0" w:space="0" w:color="auto"/>
            <w:bottom w:val="none" w:sz="0" w:space="0" w:color="auto"/>
            <w:right w:val="none" w:sz="0" w:space="0" w:color="auto"/>
          </w:divBdr>
        </w:div>
        <w:div w:id="1586498996">
          <w:marLeft w:val="0"/>
          <w:marRight w:val="0"/>
          <w:marTop w:val="0"/>
          <w:marBottom w:val="0"/>
          <w:divBdr>
            <w:top w:val="none" w:sz="0" w:space="0" w:color="auto"/>
            <w:left w:val="none" w:sz="0" w:space="0" w:color="auto"/>
            <w:bottom w:val="none" w:sz="0" w:space="0" w:color="auto"/>
            <w:right w:val="none" w:sz="0" w:space="0" w:color="auto"/>
          </w:divBdr>
        </w:div>
        <w:div w:id="1363943860">
          <w:marLeft w:val="0"/>
          <w:marRight w:val="0"/>
          <w:marTop w:val="0"/>
          <w:marBottom w:val="0"/>
          <w:divBdr>
            <w:top w:val="none" w:sz="0" w:space="0" w:color="auto"/>
            <w:left w:val="none" w:sz="0" w:space="0" w:color="auto"/>
            <w:bottom w:val="none" w:sz="0" w:space="0" w:color="auto"/>
            <w:right w:val="none" w:sz="0" w:space="0" w:color="auto"/>
          </w:divBdr>
        </w:div>
      </w:divsChild>
    </w:div>
    <w:div w:id="512916818">
      <w:bodyDiv w:val="1"/>
      <w:marLeft w:val="0"/>
      <w:marRight w:val="0"/>
      <w:marTop w:val="0"/>
      <w:marBottom w:val="0"/>
      <w:divBdr>
        <w:top w:val="none" w:sz="0" w:space="0" w:color="auto"/>
        <w:left w:val="none" w:sz="0" w:space="0" w:color="auto"/>
        <w:bottom w:val="none" w:sz="0" w:space="0" w:color="auto"/>
        <w:right w:val="none" w:sz="0" w:space="0" w:color="auto"/>
      </w:divBdr>
      <w:divsChild>
        <w:div w:id="1628782454">
          <w:marLeft w:val="0"/>
          <w:marRight w:val="0"/>
          <w:marTop w:val="0"/>
          <w:marBottom w:val="0"/>
          <w:divBdr>
            <w:top w:val="none" w:sz="0" w:space="0" w:color="auto"/>
            <w:left w:val="none" w:sz="0" w:space="0" w:color="auto"/>
            <w:bottom w:val="none" w:sz="0" w:space="0" w:color="auto"/>
            <w:right w:val="none" w:sz="0" w:space="0" w:color="auto"/>
          </w:divBdr>
        </w:div>
        <w:div w:id="442918602">
          <w:marLeft w:val="0"/>
          <w:marRight w:val="0"/>
          <w:marTop w:val="0"/>
          <w:marBottom w:val="0"/>
          <w:divBdr>
            <w:top w:val="none" w:sz="0" w:space="0" w:color="auto"/>
            <w:left w:val="none" w:sz="0" w:space="0" w:color="auto"/>
            <w:bottom w:val="none" w:sz="0" w:space="0" w:color="auto"/>
            <w:right w:val="none" w:sz="0" w:space="0" w:color="auto"/>
          </w:divBdr>
        </w:div>
        <w:div w:id="1969236005">
          <w:marLeft w:val="0"/>
          <w:marRight w:val="0"/>
          <w:marTop w:val="0"/>
          <w:marBottom w:val="0"/>
          <w:divBdr>
            <w:top w:val="none" w:sz="0" w:space="0" w:color="auto"/>
            <w:left w:val="none" w:sz="0" w:space="0" w:color="auto"/>
            <w:bottom w:val="none" w:sz="0" w:space="0" w:color="auto"/>
            <w:right w:val="none" w:sz="0" w:space="0" w:color="auto"/>
          </w:divBdr>
        </w:div>
        <w:div w:id="644698810">
          <w:marLeft w:val="0"/>
          <w:marRight w:val="0"/>
          <w:marTop w:val="0"/>
          <w:marBottom w:val="0"/>
          <w:divBdr>
            <w:top w:val="none" w:sz="0" w:space="0" w:color="auto"/>
            <w:left w:val="none" w:sz="0" w:space="0" w:color="auto"/>
            <w:bottom w:val="none" w:sz="0" w:space="0" w:color="auto"/>
            <w:right w:val="none" w:sz="0" w:space="0" w:color="auto"/>
          </w:divBdr>
        </w:div>
        <w:div w:id="1562982804">
          <w:marLeft w:val="0"/>
          <w:marRight w:val="0"/>
          <w:marTop w:val="0"/>
          <w:marBottom w:val="0"/>
          <w:divBdr>
            <w:top w:val="none" w:sz="0" w:space="0" w:color="auto"/>
            <w:left w:val="none" w:sz="0" w:space="0" w:color="auto"/>
            <w:bottom w:val="none" w:sz="0" w:space="0" w:color="auto"/>
            <w:right w:val="none" w:sz="0" w:space="0" w:color="auto"/>
          </w:divBdr>
        </w:div>
        <w:div w:id="106393086">
          <w:marLeft w:val="0"/>
          <w:marRight w:val="0"/>
          <w:marTop w:val="0"/>
          <w:marBottom w:val="0"/>
          <w:divBdr>
            <w:top w:val="none" w:sz="0" w:space="0" w:color="auto"/>
            <w:left w:val="none" w:sz="0" w:space="0" w:color="auto"/>
            <w:bottom w:val="none" w:sz="0" w:space="0" w:color="auto"/>
            <w:right w:val="none" w:sz="0" w:space="0" w:color="auto"/>
          </w:divBdr>
        </w:div>
        <w:div w:id="1475218008">
          <w:marLeft w:val="0"/>
          <w:marRight w:val="0"/>
          <w:marTop w:val="0"/>
          <w:marBottom w:val="0"/>
          <w:divBdr>
            <w:top w:val="none" w:sz="0" w:space="0" w:color="auto"/>
            <w:left w:val="none" w:sz="0" w:space="0" w:color="auto"/>
            <w:bottom w:val="none" w:sz="0" w:space="0" w:color="auto"/>
            <w:right w:val="none" w:sz="0" w:space="0" w:color="auto"/>
          </w:divBdr>
        </w:div>
        <w:div w:id="1803618392">
          <w:marLeft w:val="0"/>
          <w:marRight w:val="0"/>
          <w:marTop w:val="0"/>
          <w:marBottom w:val="0"/>
          <w:divBdr>
            <w:top w:val="none" w:sz="0" w:space="0" w:color="auto"/>
            <w:left w:val="none" w:sz="0" w:space="0" w:color="auto"/>
            <w:bottom w:val="none" w:sz="0" w:space="0" w:color="auto"/>
            <w:right w:val="none" w:sz="0" w:space="0" w:color="auto"/>
          </w:divBdr>
        </w:div>
        <w:div w:id="753162034">
          <w:marLeft w:val="0"/>
          <w:marRight w:val="0"/>
          <w:marTop w:val="0"/>
          <w:marBottom w:val="0"/>
          <w:divBdr>
            <w:top w:val="none" w:sz="0" w:space="0" w:color="auto"/>
            <w:left w:val="none" w:sz="0" w:space="0" w:color="auto"/>
            <w:bottom w:val="none" w:sz="0" w:space="0" w:color="auto"/>
            <w:right w:val="none" w:sz="0" w:space="0" w:color="auto"/>
          </w:divBdr>
        </w:div>
        <w:div w:id="1191575902">
          <w:marLeft w:val="0"/>
          <w:marRight w:val="0"/>
          <w:marTop w:val="0"/>
          <w:marBottom w:val="0"/>
          <w:divBdr>
            <w:top w:val="none" w:sz="0" w:space="0" w:color="auto"/>
            <w:left w:val="none" w:sz="0" w:space="0" w:color="auto"/>
            <w:bottom w:val="none" w:sz="0" w:space="0" w:color="auto"/>
            <w:right w:val="none" w:sz="0" w:space="0" w:color="auto"/>
          </w:divBdr>
        </w:div>
        <w:div w:id="1777366712">
          <w:marLeft w:val="0"/>
          <w:marRight w:val="0"/>
          <w:marTop w:val="0"/>
          <w:marBottom w:val="0"/>
          <w:divBdr>
            <w:top w:val="none" w:sz="0" w:space="0" w:color="auto"/>
            <w:left w:val="none" w:sz="0" w:space="0" w:color="auto"/>
            <w:bottom w:val="none" w:sz="0" w:space="0" w:color="auto"/>
            <w:right w:val="none" w:sz="0" w:space="0" w:color="auto"/>
          </w:divBdr>
        </w:div>
        <w:div w:id="470710601">
          <w:marLeft w:val="0"/>
          <w:marRight w:val="0"/>
          <w:marTop w:val="0"/>
          <w:marBottom w:val="0"/>
          <w:divBdr>
            <w:top w:val="none" w:sz="0" w:space="0" w:color="auto"/>
            <w:left w:val="none" w:sz="0" w:space="0" w:color="auto"/>
            <w:bottom w:val="none" w:sz="0" w:space="0" w:color="auto"/>
            <w:right w:val="none" w:sz="0" w:space="0" w:color="auto"/>
          </w:divBdr>
        </w:div>
        <w:div w:id="597567695">
          <w:marLeft w:val="0"/>
          <w:marRight w:val="0"/>
          <w:marTop w:val="0"/>
          <w:marBottom w:val="0"/>
          <w:divBdr>
            <w:top w:val="none" w:sz="0" w:space="0" w:color="auto"/>
            <w:left w:val="none" w:sz="0" w:space="0" w:color="auto"/>
            <w:bottom w:val="none" w:sz="0" w:space="0" w:color="auto"/>
            <w:right w:val="none" w:sz="0" w:space="0" w:color="auto"/>
          </w:divBdr>
        </w:div>
      </w:divsChild>
    </w:div>
    <w:div w:id="582296815">
      <w:bodyDiv w:val="1"/>
      <w:marLeft w:val="0"/>
      <w:marRight w:val="0"/>
      <w:marTop w:val="0"/>
      <w:marBottom w:val="0"/>
      <w:divBdr>
        <w:top w:val="none" w:sz="0" w:space="0" w:color="auto"/>
        <w:left w:val="none" w:sz="0" w:space="0" w:color="auto"/>
        <w:bottom w:val="none" w:sz="0" w:space="0" w:color="auto"/>
        <w:right w:val="none" w:sz="0" w:space="0" w:color="auto"/>
      </w:divBdr>
      <w:divsChild>
        <w:div w:id="31925780">
          <w:marLeft w:val="0"/>
          <w:marRight w:val="0"/>
          <w:marTop w:val="0"/>
          <w:marBottom w:val="0"/>
          <w:divBdr>
            <w:top w:val="none" w:sz="0" w:space="0" w:color="auto"/>
            <w:left w:val="none" w:sz="0" w:space="0" w:color="auto"/>
            <w:bottom w:val="none" w:sz="0" w:space="0" w:color="auto"/>
            <w:right w:val="none" w:sz="0" w:space="0" w:color="auto"/>
          </w:divBdr>
        </w:div>
        <w:div w:id="1497067330">
          <w:marLeft w:val="0"/>
          <w:marRight w:val="0"/>
          <w:marTop w:val="0"/>
          <w:marBottom w:val="0"/>
          <w:divBdr>
            <w:top w:val="none" w:sz="0" w:space="0" w:color="auto"/>
            <w:left w:val="none" w:sz="0" w:space="0" w:color="auto"/>
            <w:bottom w:val="none" w:sz="0" w:space="0" w:color="auto"/>
            <w:right w:val="none" w:sz="0" w:space="0" w:color="auto"/>
          </w:divBdr>
        </w:div>
        <w:div w:id="1429042276">
          <w:marLeft w:val="0"/>
          <w:marRight w:val="0"/>
          <w:marTop w:val="0"/>
          <w:marBottom w:val="0"/>
          <w:divBdr>
            <w:top w:val="none" w:sz="0" w:space="0" w:color="auto"/>
            <w:left w:val="none" w:sz="0" w:space="0" w:color="auto"/>
            <w:bottom w:val="none" w:sz="0" w:space="0" w:color="auto"/>
            <w:right w:val="none" w:sz="0" w:space="0" w:color="auto"/>
          </w:divBdr>
        </w:div>
        <w:div w:id="1061712102">
          <w:marLeft w:val="0"/>
          <w:marRight w:val="0"/>
          <w:marTop w:val="0"/>
          <w:marBottom w:val="0"/>
          <w:divBdr>
            <w:top w:val="none" w:sz="0" w:space="0" w:color="auto"/>
            <w:left w:val="none" w:sz="0" w:space="0" w:color="auto"/>
            <w:bottom w:val="none" w:sz="0" w:space="0" w:color="auto"/>
            <w:right w:val="none" w:sz="0" w:space="0" w:color="auto"/>
          </w:divBdr>
        </w:div>
        <w:div w:id="1045250701">
          <w:marLeft w:val="0"/>
          <w:marRight w:val="0"/>
          <w:marTop w:val="0"/>
          <w:marBottom w:val="0"/>
          <w:divBdr>
            <w:top w:val="none" w:sz="0" w:space="0" w:color="auto"/>
            <w:left w:val="none" w:sz="0" w:space="0" w:color="auto"/>
            <w:bottom w:val="none" w:sz="0" w:space="0" w:color="auto"/>
            <w:right w:val="none" w:sz="0" w:space="0" w:color="auto"/>
          </w:divBdr>
        </w:div>
        <w:div w:id="734737843">
          <w:marLeft w:val="0"/>
          <w:marRight w:val="0"/>
          <w:marTop w:val="0"/>
          <w:marBottom w:val="0"/>
          <w:divBdr>
            <w:top w:val="none" w:sz="0" w:space="0" w:color="auto"/>
            <w:left w:val="none" w:sz="0" w:space="0" w:color="auto"/>
            <w:bottom w:val="none" w:sz="0" w:space="0" w:color="auto"/>
            <w:right w:val="none" w:sz="0" w:space="0" w:color="auto"/>
          </w:divBdr>
        </w:div>
        <w:div w:id="1026522420">
          <w:marLeft w:val="0"/>
          <w:marRight w:val="0"/>
          <w:marTop w:val="0"/>
          <w:marBottom w:val="0"/>
          <w:divBdr>
            <w:top w:val="none" w:sz="0" w:space="0" w:color="auto"/>
            <w:left w:val="none" w:sz="0" w:space="0" w:color="auto"/>
            <w:bottom w:val="none" w:sz="0" w:space="0" w:color="auto"/>
            <w:right w:val="none" w:sz="0" w:space="0" w:color="auto"/>
          </w:divBdr>
        </w:div>
        <w:div w:id="1546798463">
          <w:marLeft w:val="0"/>
          <w:marRight w:val="0"/>
          <w:marTop w:val="0"/>
          <w:marBottom w:val="0"/>
          <w:divBdr>
            <w:top w:val="none" w:sz="0" w:space="0" w:color="auto"/>
            <w:left w:val="none" w:sz="0" w:space="0" w:color="auto"/>
            <w:bottom w:val="none" w:sz="0" w:space="0" w:color="auto"/>
            <w:right w:val="none" w:sz="0" w:space="0" w:color="auto"/>
          </w:divBdr>
        </w:div>
      </w:divsChild>
    </w:div>
    <w:div w:id="585916565">
      <w:bodyDiv w:val="1"/>
      <w:marLeft w:val="0"/>
      <w:marRight w:val="0"/>
      <w:marTop w:val="0"/>
      <w:marBottom w:val="0"/>
      <w:divBdr>
        <w:top w:val="none" w:sz="0" w:space="0" w:color="auto"/>
        <w:left w:val="none" w:sz="0" w:space="0" w:color="auto"/>
        <w:bottom w:val="none" w:sz="0" w:space="0" w:color="auto"/>
        <w:right w:val="none" w:sz="0" w:space="0" w:color="auto"/>
      </w:divBdr>
      <w:divsChild>
        <w:div w:id="220751475">
          <w:marLeft w:val="0"/>
          <w:marRight w:val="0"/>
          <w:marTop w:val="0"/>
          <w:marBottom w:val="0"/>
          <w:divBdr>
            <w:top w:val="none" w:sz="0" w:space="0" w:color="auto"/>
            <w:left w:val="none" w:sz="0" w:space="0" w:color="auto"/>
            <w:bottom w:val="none" w:sz="0" w:space="0" w:color="auto"/>
            <w:right w:val="none" w:sz="0" w:space="0" w:color="auto"/>
          </w:divBdr>
        </w:div>
        <w:div w:id="2057653291">
          <w:marLeft w:val="0"/>
          <w:marRight w:val="0"/>
          <w:marTop w:val="0"/>
          <w:marBottom w:val="0"/>
          <w:divBdr>
            <w:top w:val="none" w:sz="0" w:space="0" w:color="auto"/>
            <w:left w:val="none" w:sz="0" w:space="0" w:color="auto"/>
            <w:bottom w:val="none" w:sz="0" w:space="0" w:color="auto"/>
            <w:right w:val="none" w:sz="0" w:space="0" w:color="auto"/>
          </w:divBdr>
        </w:div>
        <w:div w:id="445195814">
          <w:marLeft w:val="0"/>
          <w:marRight w:val="0"/>
          <w:marTop w:val="0"/>
          <w:marBottom w:val="0"/>
          <w:divBdr>
            <w:top w:val="none" w:sz="0" w:space="0" w:color="auto"/>
            <w:left w:val="none" w:sz="0" w:space="0" w:color="auto"/>
            <w:bottom w:val="none" w:sz="0" w:space="0" w:color="auto"/>
            <w:right w:val="none" w:sz="0" w:space="0" w:color="auto"/>
          </w:divBdr>
        </w:div>
      </w:divsChild>
    </w:div>
    <w:div w:id="685982540">
      <w:bodyDiv w:val="1"/>
      <w:marLeft w:val="0"/>
      <w:marRight w:val="0"/>
      <w:marTop w:val="0"/>
      <w:marBottom w:val="0"/>
      <w:divBdr>
        <w:top w:val="none" w:sz="0" w:space="0" w:color="auto"/>
        <w:left w:val="none" w:sz="0" w:space="0" w:color="auto"/>
        <w:bottom w:val="none" w:sz="0" w:space="0" w:color="auto"/>
        <w:right w:val="none" w:sz="0" w:space="0" w:color="auto"/>
      </w:divBdr>
      <w:divsChild>
        <w:div w:id="366613430">
          <w:marLeft w:val="0"/>
          <w:marRight w:val="0"/>
          <w:marTop w:val="0"/>
          <w:marBottom w:val="0"/>
          <w:divBdr>
            <w:top w:val="none" w:sz="0" w:space="0" w:color="auto"/>
            <w:left w:val="none" w:sz="0" w:space="0" w:color="auto"/>
            <w:bottom w:val="none" w:sz="0" w:space="0" w:color="auto"/>
            <w:right w:val="none" w:sz="0" w:space="0" w:color="auto"/>
          </w:divBdr>
        </w:div>
        <w:div w:id="942616842">
          <w:marLeft w:val="0"/>
          <w:marRight w:val="0"/>
          <w:marTop w:val="0"/>
          <w:marBottom w:val="0"/>
          <w:divBdr>
            <w:top w:val="none" w:sz="0" w:space="0" w:color="auto"/>
            <w:left w:val="none" w:sz="0" w:space="0" w:color="auto"/>
            <w:bottom w:val="none" w:sz="0" w:space="0" w:color="auto"/>
            <w:right w:val="none" w:sz="0" w:space="0" w:color="auto"/>
          </w:divBdr>
        </w:div>
        <w:div w:id="1559319429">
          <w:marLeft w:val="0"/>
          <w:marRight w:val="0"/>
          <w:marTop w:val="0"/>
          <w:marBottom w:val="0"/>
          <w:divBdr>
            <w:top w:val="none" w:sz="0" w:space="0" w:color="auto"/>
            <w:left w:val="none" w:sz="0" w:space="0" w:color="auto"/>
            <w:bottom w:val="none" w:sz="0" w:space="0" w:color="auto"/>
            <w:right w:val="none" w:sz="0" w:space="0" w:color="auto"/>
          </w:divBdr>
        </w:div>
        <w:div w:id="1045787446">
          <w:marLeft w:val="0"/>
          <w:marRight w:val="0"/>
          <w:marTop w:val="0"/>
          <w:marBottom w:val="0"/>
          <w:divBdr>
            <w:top w:val="none" w:sz="0" w:space="0" w:color="auto"/>
            <w:left w:val="none" w:sz="0" w:space="0" w:color="auto"/>
            <w:bottom w:val="none" w:sz="0" w:space="0" w:color="auto"/>
            <w:right w:val="none" w:sz="0" w:space="0" w:color="auto"/>
          </w:divBdr>
        </w:div>
        <w:div w:id="117116463">
          <w:marLeft w:val="0"/>
          <w:marRight w:val="0"/>
          <w:marTop w:val="0"/>
          <w:marBottom w:val="0"/>
          <w:divBdr>
            <w:top w:val="none" w:sz="0" w:space="0" w:color="auto"/>
            <w:left w:val="none" w:sz="0" w:space="0" w:color="auto"/>
            <w:bottom w:val="none" w:sz="0" w:space="0" w:color="auto"/>
            <w:right w:val="none" w:sz="0" w:space="0" w:color="auto"/>
          </w:divBdr>
        </w:div>
      </w:divsChild>
    </w:div>
    <w:div w:id="721833097">
      <w:bodyDiv w:val="1"/>
      <w:marLeft w:val="0"/>
      <w:marRight w:val="0"/>
      <w:marTop w:val="0"/>
      <w:marBottom w:val="0"/>
      <w:divBdr>
        <w:top w:val="none" w:sz="0" w:space="0" w:color="auto"/>
        <w:left w:val="none" w:sz="0" w:space="0" w:color="auto"/>
        <w:bottom w:val="none" w:sz="0" w:space="0" w:color="auto"/>
        <w:right w:val="none" w:sz="0" w:space="0" w:color="auto"/>
      </w:divBdr>
      <w:divsChild>
        <w:div w:id="1024863141">
          <w:marLeft w:val="0"/>
          <w:marRight w:val="0"/>
          <w:marTop w:val="0"/>
          <w:marBottom w:val="0"/>
          <w:divBdr>
            <w:top w:val="none" w:sz="0" w:space="0" w:color="auto"/>
            <w:left w:val="none" w:sz="0" w:space="0" w:color="auto"/>
            <w:bottom w:val="none" w:sz="0" w:space="0" w:color="auto"/>
            <w:right w:val="none" w:sz="0" w:space="0" w:color="auto"/>
          </w:divBdr>
        </w:div>
        <w:div w:id="1650162322">
          <w:marLeft w:val="0"/>
          <w:marRight w:val="0"/>
          <w:marTop w:val="0"/>
          <w:marBottom w:val="0"/>
          <w:divBdr>
            <w:top w:val="none" w:sz="0" w:space="0" w:color="auto"/>
            <w:left w:val="none" w:sz="0" w:space="0" w:color="auto"/>
            <w:bottom w:val="none" w:sz="0" w:space="0" w:color="auto"/>
            <w:right w:val="none" w:sz="0" w:space="0" w:color="auto"/>
          </w:divBdr>
        </w:div>
        <w:div w:id="1587614205">
          <w:marLeft w:val="0"/>
          <w:marRight w:val="0"/>
          <w:marTop w:val="0"/>
          <w:marBottom w:val="0"/>
          <w:divBdr>
            <w:top w:val="none" w:sz="0" w:space="0" w:color="auto"/>
            <w:left w:val="none" w:sz="0" w:space="0" w:color="auto"/>
            <w:bottom w:val="none" w:sz="0" w:space="0" w:color="auto"/>
            <w:right w:val="none" w:sz="0" w:space="0" w:color="auto"/>
          </w:divBdr>
        </w:div>
      </w:divsChild>
    </w:div>
    <w:div w:id="820393007">
      <w:bodyDiv w:val="1"/>
      <w:marLeft w:val="0"/>
      <w:marRight w:val="0"/>
      <w:marTop w:val="0"/>
      <w:marBottom w:val="0"/>
      <w:divBdr>
        <w:top w:val="none" w:sz="0" w:space="0" w:color="auto"/>
        <w:left w:val="none" w:sz="0" w:space="0" w:color="auto"/>
        <w:bottom w:val="none" w:sz="0" w:space="0" w:color="auto"/>
        <w:right w:val="none" w:sz="0" w:space="0" w:color="auto"/>
      </w:divBdr>
      <w:divsChild>
        <w:div w:id="739837400">
          <w:marLeft w:val="0"/>
          <w:marRight w:val="0"/>
          <w:marTop w:val="0"/>
          <w:marBottom w:val="0"/>
          <w:divBdr>
            <w:top w:val="none" w:sz="0" w:space="0" w:color="auto"/>
            <w:left w:val="none" w:sz="0" w:space="0" w:color="auto"/>
            <w:bottom w:val="none" w:sz="0" w:space="0" w:color="auto"/>
            <w:right w:val="none" w:sz="0" w:space="0" w:color="auto"/>
          </w:divBdr>
        </w:div>
        <w:div w:id="1151097047">
          <w:marLeft w:val="0"/>
          <w:marRight w:val="0"/>
          <w:marTop w:val="0"/>
          <w:marBottom w:val="0"/>
          <w:divBdr>
            <w:top w:val="none" w:sz="0" w:space="0" w:color="auto"/>
            <w:left w:val="none" w:sz="0" w:space="0" w:color="auto"/>
            <w:bottom w:val="none" w:sz="0" w:space="0" w:color="auto"/>
            <w:right w:val="none" w:sz="0" w:space="0" w:color="auto"/>
          </w:divBdr>
        </w:div>
        <w:div w:id="1466048168">
          <w:marLeft w:val="0"/>
          <w:marRight w:val="0"/>
          <w:marTop w:val="0"/>
          <w:marBottom w:val="0"/>
          <w:divBdr>
            <w:top w:val="none" w:sz="0" w:space="0" w:color="auto"/>
            <w:left w:val="none" w:sz="0" w:space="0" w:color="auto"/>
            <w:bottom w:val="none" w:sz="0" w:space="0" w:color="auto"/>
            <w:right w:val="none" w:sz="0" w:space="0" w:color="auto"/>
          </w:divBdr>
        </w:div>
        <w:div w:id="488598744">
          <w:marLeft w:val="0"/>
          <w:marRight w:val="0"/>
          <w:marTop w:val="0"/>
          <w:marBottom w:val="0"/>
          <w:divBdr>
            <w:top w:val="none" w:sz="0" w:space="0" w:color="auto"/>
            <w:left w:val="none" w:sz="0" w:space="0" w:color="auto"/>
            <w:bottom w:val="none" w:sz="0" w:space="0" w:color="auto"/>
            <w:right w:val="none" w:sz="0" w:space="0" w:color="auto"/>
          </w:divBdr>
        </w:div>
        <w:div w:id="840584092">
          <w:marLeft w:val="0"/>
          <w:marRight w:val="0"/>
          <w:marTop w:val="0"/>
          <w:marBottom w:val="0"/>
          <w:divBdr>
            <w:top w:val="none" w:sz="0" w:space="0" w:color="auto"/>
            <w:left w:val="none" w:sz="0" w:space="0" w:color="auto"/>
            <w:bottom w:val="none" w:sz="0" w:space="0" w:color="auto"/>
            <w:right w:val="none" w:sz="0" w:space="0" w:color="auto"/>
          </w:divBdr>
        </w:div>
      </w:divsChild>
    </w:div>
    <w:div w:id="841119039">
      <w:bodyDiv w:val="1"/>
      <w:marLeft w:val="0"/>
      <w:marRight w:val="0"/>
      <w:marTop w:val="0"/>
      <w:marBottom w:val="0"/>
      <w:divBdr>
        <w:top w:val="none" w:sz="0" w:space="0" w:color="auto"/>
        <w:left w:val="none" w:sz="0" w:space="0" w:color="auto"/>
        <w:bottom w:val="none" w:sz="0" w:space="0" w:color="auto"/>
        <w:right w:val="none" w:sz="0" w:space="0" w:color="auto"/>
      </w:divBdr>
      <w:divsChild>
        <w:div w:id="524173160">
          <w:marLeft w:val="0"/>
          <w:marRight w:val="0"/>
          <w:marTop w:val="0"/>
          <w:marBottom w:val="0"/>
          <w:divBdr>
            <w:top w:val="none" w:sz="0" w:space="0" w:color="auto"/>
            <w:left w:val="none" w:sz="0" w:space="0" w:color="auto"/>
            <w:bottom w:val="none" w:sz="0" w:space="0" w:color="auto"/>
            <w:right w:val="none" w:sz="0" w:space="0" w:color="auto"/>
          </w:divBdr>
        </w:div>
        <w:div w:id="619724594">
          <w:marLeft w:val="0"/>
          <w:marRight w:val="0"/>
          <w:marTop w:val="0"/>
          <w:marBottom w:val="0"/>
          <w:divBdr>
            <w:top w:val="none" w:sz="0" w:space="0" w:color="auto"/>
            <w:left w:val="none" w:sz="0" w:space="0" w:color="auto"/>
            <w:bottom w:val="none" w:sz="0" w:space="0" w:color="auto"/>
            <w:right w:val="none" w:sz="0" w:space="0" w:color="auto"/>
          </w:divBdr>
        </w:div>
        <w:div w:id="85468309">
          <w:marLeft w:val="0"/>
          <w:marRight w:val="0"/>
          <w:marTop w:val="0"/>
          <w:marBottom w:val="0"/>
          <w:divBdr>
            <w:top w:val="none" w:sz="0" w:space="0" w:color="auto"/>
            <w:left w:val="none" w:sz="0" w:space="0" w:color="auto"/>
            <w:bottom w:val="none" w:sz="0" w:space="0" w:color="auto"/>
            <w:right w:val="none" w:sz="0" w:space="0" w:color="auto"/>
          </w:divBdr>
        </w:div>
        <w:div w:id="1955748396">
          <w:marLeft w:val="0"/>
          <w:marRight w:val="0"/>
          <w:marTop w:val="0"/>
          <w:marBottom w:val="0"/>
          <w:divBdr>
            <w:top w:val="none" w:sz="0" w:space="0" w:color="auto"/>
            <w:left w:val="none" w:sz="0" w:space="0" w:color="auto"/>
            <w:bottom w:val="none" w:sz="0" w:space="0" w:color="auto"/>
            <w:right w:val="none" w:sz="0" w:space="0" w:color="auto"/>
          </w:divBdr>
        </w:div>
        <w:div w:id="2079355266">
          <w:marLeft w:val="0"/>
          <w:marRight w:val="0"/>
          <w:marTop w:val="0"/>
          <w:marBottom w:val="0"/>
          <w:divBdr>
            <w:top w:val="none" w:sz="0" w:space="0" w:color="auto"/>
            <w:left w:val="none" w:sz="0" w:space="0" w:color="auto"/>
            <w:bottom w:val="none" w:sz="0" w:space="0" w:color="auto"/>
            <w:right w:val="none" w:sz="0" w:space="0" w:color="auto"/>
          </w:divBdr>
        </w:div>
        <w:div w:id="547189101">
          <w:marLeft w:val="0"/>
          <w:marRight w:val="0"/>
          <w:marTop w:val="0"/>
          <w:marBottom w:val="0"/>
          <w:divBdr>
            <w:top w:val="none" w:sz="0" w:space="0" w:color="auto"/>
            <w:left w:val="none" w:sz="0" w:space="0" w:color="auto"/>
            <w:bottom w:val="none" w:sz="0" w:space="0" w:color="auto"/>
            <w:right w:val="none" w:sz="0" w:space="0" w:color="auto"/>
          </w:divBdr>
        </w:div>
        <w:div w:id="32728442">
          <w:marLeft w:val="0"/>
          <w:marRight w:val="0"/>
          <w:marTop w:val="0"/>
          <w:marBottom w:val="0"/>
          <w:divBdr>
            <w:top w:val="none" w:sz="0" w:space="0" w:color="auto"/>
            <w:left w:val="none" w:sz="0" w:space="0" w:color="auto"/>
            <w:bottom w:val="none" w:sz="0" w:space="0" w:color="auto"/>
            <w:right w:val="none" w:sz="0" w:space="0" w:color="auto"/>
          </w:divBdr>
        </w:div>
      </w:divsChild>
    </w:div>
    <w:div w:id="940332593">
      <w:bodyDiv w:val="1"/>
      <w:marLeft w:val="0"/>
      <w:marRight w:val="0"/>
      <w:marTop w:val="0"/>
      <w:marBottom w:val="0"/>
      <w:divBdr>
        <w:top w:val="none" w:sz="0" w:space="0" w:color="auto"/>
        <w:left w:val="none" w:sz="0" w:space="0" w:color="auto"/>
        <w:bottom w:val="none" w:sz="0" w:space="0" w:color="auto"/>
        <w:right w:val="none" w:sz="0" w:space="0" w:color="auto"/>
      </w:divBdr>
      <w:divsChild>
        <w:div w:id="1087070352">
          <w:marLeft w:val="0"/>
          <w:marRight w:val="0"/>
          <w:marTop w:val="0"/>
          <w:marBottom w:val="0"/>
          <w:divBdr>
            <w:top w:val="none" w:sz="0" w:space="0" w:color="auto"/>
            <w:left w:val="none" w:sz="0" w:space="0" w:color="auto"/>
            <w:bottom w:val="none" w:sz="0" w:space="0" w:color="auto"/>
            <w:right w:val="none" w:sz="0" w:space="0" w:color="auto"/>
          </w:divBdr>
        </w:div>
        <w:div w:id="427585525">
          <w:marLeft w:val="0"/>
          <w:marRight w:val="0"/>
          <w:marTop w:val="0"/>
          <w:marBottom w:val="0"/>
          <w:divBdr>
            <w:top w:val="none" w:sz="0" w:space="0" w:color="auto"/>
            <w:left w:val="none" w:sz="0" w:space="0" w:color="auto"/>
            <w:bottom w:val="none" w:sz="0" w:space="0" w:color="auto"/>
            <w:right w:val="none" w:sz="0" w:space="0" w:color="auto"/>
          </w:divBdr>
        </w:div>
        <w:div w:id="866675284">
          <w:marLeft w:val="0"/>
          <w:marRight w:val="0"/>
          <w:marTop w:val="0"/>
          <w:marBottom w:val="0"/>
          <w:divBdr>
            <w:top w:val="none" w:sz="0" w:space="0" w:color="auto"/>
            <w:left w:val="none" w:sz="0" w:space="0" w:color="auto"/>
            <w:bottom w:val="none" w:sz="0" w:space="0" w:color="auto"/>
            <w:right w:val="none" w:sz="0" w:space="0" w:color="auto"/>
          </w:divBdr>
        </w:div>
      </w:divsChild>
    </w:div>
    <w:div w:id="1016224514">
      <w:bodyDiv w:val="1"/>
      <w:marLeft w:val="0"/>
      <w:marRight w:val="0"/>
      <w:marTop w:val="0"/>
      <w:marBottom w:val="0"/>
      <w:divBdr>
        <w:top w:val="none" w:sz="0" w:space="0" w:color="auto"/>
        <w:left w:val="none" w:sz="0" w:space="0" w:color="auto"/>
        <w:bottom w:val="none" w:sz="0" w:space="0" w:color="auto"/>
        <w:right w:val="none" w:sz="0" w:space="0" w:color="auto"/>
      </w:divBdr>
      <w:divsChild>
        <w:div w:id="2139105463">
          <w:marLeft w:val="0"/>
          <w:marRight w:val="0"/>
          <w:marTop w:val="0"/>
          <w:marBottom w:val="0"/>
          <w:divBdr>
            <w:top w:val="none" w:sz="0" w:space="0" w:color="auto"/>
            <w:left w:val="none" w:sz="0" w:space="0" w:color="auto"/>
            <w:bottom w:val="none" w:sz="0" w:space="0" w:color="auto"/>
            <w:right w:val="none" w:sz="0" w:space="0" w:color="auto"/>
          </w:divBdr>
        </w:div>
        <w:div w:id="1998806739">
          <w:marLeft w:val="0"/>
          <w:marRight w:val="0"/>
          <w:marTop w:val="0"/>
          <w:marBottom w:val="0"/>
          <w:divBdr>
            <w:top w:val="none" w:sz="0" w:space="0" w:color="auto"/>
            <w:left w:val="none" w:sz="0" w:space="0" w:color="auto"/>
            <w:bottom w:val="none" w:sz="0" w:space="0" w:color="auto"/>
            <w:right w:val="none" w:sz="0" w:space="0" w:color="auto"/>
          </w:divBdr>
        </w:div>
        <w:div w:id="2005624032">
          <w:marLeft w:val="0"/>
          <w:marRight w:val="0"/>
          <w:marTop w:val="0"/>
          <w:marBottom w:val="0"/>
          <w:divBdr>
            <w:top w:val="none" w:sz="0" w:space="0" w:color="auto"/>
            <w:left w:val="none" w:sz="0" w:space="0" w:color="auto"/>
            <w:bottom w:val="none" w:sz="0" w:space="0" w:color="auto"/>
            <w:right w:val="none" w:sz="0" w:space="0" w:color="auto"/>
          </w:divBdr>
        </w:div>
        <w:div w:id="161119771">
          <w:marLeft w:val="0"/>
          <w:marRight w:val="0"/>
          <w:marTop w:val="0"/>
          <w:marBottom w:val="0"/>
          <w:divBdr>
            <w:top w:val="none" w:sz="0" w:space="0" w:color="auto"/>
            <w:left w:val="none" w:sz="0" w:space="0" w:color="auto"/>
            <w:bottom w:val="none" w:sz="0" w:space="0" w:color="auto"/>
            <w:right w:val="none" w:sz="0" w:space="0" w:color="auto"/>
          </w:divBdr>
        </w:div>
        <w:div w:id="2016181999">
          <w:marLeft w:val="0"/>
          <w:marRight w:val="0"/>
          <w:marTop w:val="0"/>
          <w:marBottom w:val="0"/>
          <w:divBdr>
            <w:top w:val="none" w:sz="0" w:space="0" w:color="auto"/>
            <w:left w:val="none" w:sz="0" w:space="0" w:color="auto"/>
            <w:bottom w:val="none" w:sz="0" w:space="0" w:color="auto"/>
            <w:right w:val="none" w:sz="0" w:space="0" w:color="auto"/>
          </w:divBdr>
        </w:div>
        <w:div w:id="866213322">
          <w:marLeft w:val="0"/>
          <w:marRight w:val="0"/>
          <w:marTop w:val="0"/>
          <w:marBottom w:val="0"/>
          <w:divBdr>
            <w:top w:val="none" w:sz="0" w:space="0" w:color="auto"/>
            <w:left w:val="none" w:sz="0" w:space="0" w:color="auto"/>
            <w:bottom w:val="none" w:sz="0" w:space="0" w:color="auto"/>
            <w:right w:val="none" w:sz="0" w:space="0" w:color="auto"/>
          </w:divBdr>
        </w:div>
        <w:div w:id="1123227927">
          <w:marLeft w:val="0"/>
          <w:marRight w:val="0"/>
          <w:marTop w:val="0"/>
          <w:marBottom w:val="0"/>
          <w:divBdr>
            <w:top w:val="none" w:sz="0" w:space="0" w:color="auto"/>
            <w:left w:val="none" w:sz="0" w:space="0" w:color="auto"/>
            <w:bottom w:val="none" w:sz="0" w:space="0" w:color="auto"/>
            <w:right w:val="none" w:sz="0" w:space="0" w:color="auto"/>
          </w:divBdr>
        </w:div>
        <w:div w:id="337467115">
          <w:marLeft w:val="0"/>
          <w:marRight w:val="0"/>
          <w:marTop w:val="0"/>
          <w:marBottom w:val="0"/>
          <w:divBdr>
            <w:top w:val="none" w:sz="0" w:space="0" w:color="auto"/>
            <w:left w:val="none" w:sz="0" w:space="0" w:color="auto"/>
            <w:bottom w:val="none" w:sz="0" w:space="0" w:color="auto"/>
            <w:right w:val="none" w:sz="0" w:space="0" w:color="auto"/>
          </w:divBdr>
        </w:div>
        <w:div w:id="111478429">
          <w:marLeft w:val="0"/>
          <w:marRight w:val="0"/>
          <w:marTop w:val="0"/>
          <w:marBottom w:val="0"/>
          <w:divBdr>
            <w:top w:val="none" w:sz="0" w:space="0" w:color="auto"/>
            <w:left w:val="none" w:sz="0" w:space="0" w:color="auto"/>
            <w:bottom w:val="none" w:sz="0" w:space="0" w:color="auto"/>
            <w:right w:val="none" w:sz="0" w:space="0" w:color="auto"/>
          </w:divBdr>
        </w:div>
      </w:divsChild>
    </w:div>
    <w:div w:id="1109084364">
      <w:bodyDiv w:val="1"/>
      <w:marLeft w:val="0"/>
      <w:marRight w:val="0"/>
      <w:marTop w:val="0"/>
      <w:marBottom w:val="0"/>
      <w:divBdr>
        <w:top w:val="none" w:sz="0" w:space="0" w:color="auto"/>
        <w:left w:val="none" w:sz="0" w:space="0" w:color="auto"/>
        <w:bottom w:val="none" w:sz="0" w:space="0" w:color="auto"/>
        <w:right w:val="none" w:sz="0" w:space="0" w:color="auto"/>
      </w:divBdr>
      <w:divsChild>
        <w:div w:id="1774745751">
          <w:marLeft w:val="0"/>
          <w:marRight w:val="0"/>
          <w:marTop w:val="0"/>
          <w:marBottom w:val="0"/>
          <w:divBdr>
            <w:top w:val="none" w:sz="0" w:space="0" w:color="auto"/>
            <w:left w:val="none" w:sz="0" w:space="0" w:color="auto"/>
            <w:bottom w:val="none" w:sz="0" w:space="0" w:color="auto"/>
            <w:right w:val="none" w:sz="0" w:space="0" w:color="auto"/>
          </w:divBdr>
        </w:div>
        <w:div w:id="1440753950">
          <w:marLeft w:val="0"/>
          <w:marRight w:val="0"/>
          <w:marTop w:val="0"/>
          <w:marBottom w:val="0"/>
          <w:divBdr>
            <w:top w:val="none" w:sz="0" w:space="0" w:color="auto"/>
            <w:left w:val="none" w:sz="0" w:space="0" w:color="auto"/>
            <w:bottom w:val="none" w:sz="0" w:space="0" w:color="auto"/>
            <w:right w:val="none" w:sz="0" w:space="0" w:color="auto"/>
          </w:divBdr>
        </w:div>
        <w:div w:id="1946840962">
          <w:marLeft w:val="0"/>
          <w:marRight w:val="0"/>
          <w:marTop w:val="0"/>
          <w:marBottom w:val="0"/>
          <w:divBdr>
            <w:top w:val="none" w:sz="0" w:space="0" w:color="auto"/>
            <w:left w:val="none" w:sz="0" w:space="0" w:color="auto"/>
            <w:bottom w:val="none" w:sz="0" w:space="0" w:color="auto"/>
            <w:right w:val="none" w:sz="0" w:space="0" w:color="auto"/>
          </w:divBdr>
        </w:div>
        <w:div w:id="2085519191">
          <w:marLeft w:val="0"/>
          <w:marRight w:val="0"/>
          <w:marTop w:val="0"/>
          <w:marBottom w:val="0"/>
          <w:divBdr>
            <w:top w:val="none" w:sz="0" w:space="0" w:color="auto"/>
            <w:left w:val="none" w:sz="0" w:space="0" w:color="auto"/>
            <w:bottom w:val="none" w:sz="0" w:space="0" w:color="auto"/>
            <w:right w:val="none" w:sz="0" w:space="0" w:color="auto"/>
          </w:divBdr>
        </w:div>
        <w:div w:id="1519075224">
          <w:marLeft w:val="0"/>
          <w:marRight w:val="0"/>
          <w:marTop w:val="0"/>
          <w:marBottom w:val="0"/>
          <w:divBdr>
            <w:top w:val="none" w:sz="0" w:space="0" w:color="auto"/>
            <w:left w:val="none" w:sz="0" w:space="0" w:color="auto"/>
            <w:bottom w:val="none" w:sz="0" w:space="0" w:color="auto"/>
            <w:right w:val="none" w:sz="0" w:space="0" w:color="auto"/>
          </w:divBdr>
        </w:div>
        <w:div w:id="1209755391">
          <w:marLeft w:val="0"/>
          <w:marRight w:val="0"/>
          <w:marTop w:val="0"/>
          <w:marBottom w:val="0"/>
          <w:divBdr>
            <w:top w:val="none" w:sz="0" w:space="0" w:color="auto"/>
            <w:left w:val="none" w:sz="0" w:space="0" w:color="auto"/>
            <w:bottom w:val="none" w:sz="0" w:space="0" w:color="auto"/>
            <w:right w:val="none" w:sz="0" w:space="0" w:color="auto"/>
          </w:divBdr>
        </w:div>
        <w:div w:id="1978139730">
          <w:marLeft w:val="0"/>
          <w:marRight w:val="0"/>
          <w:marTop w:val="0"/>
          <w:marBottom w:val="0"/>
          <w:divBdr>
            <w:top w:val="none" w:sz="0" w:space="0" w:color="auto"/>
            <w:left w:val="none" w:sz="0" w:space="0" w:color="auto"/>
            <w:bottom w:val="none" w:sz="0" w:space="0" w:color="auto"/>
            <w:right w:val="none" w:sz="0" w:space="0" w:color="auto"/>
          </w:divBdr>
        </w:div>
      </w:divsChild>
    </w:div>
    <w:div w:id="1167746245">
      <w:bodyDiv w:val="1"/>
      <w:marLeft w:val="0"/>
      <w:marRight w:val="0"/>
      <w:marTop w:val="0"/>
      <w:marBottom w:val="0"/>
      <w:divBdr>
        <w:top w:val="none" w:sz="0" w:space="0" w:color="auto"/>
        <w:left w:val="none" w:sz="0" w:space="0" w:color="auto"/>
        <w:bottom w:val="none" w:sz="0" w:space="0" w:color="auto"/>
        <w:right w:val="none" w:sz="0" w:space="0" w:color="auto"/>
      </w:divBdr>
      <w:divsChild>
        <w:div w:id="1000625372">
          <w:marLeft w:val="0"/>
          <w:marRight w:val="0"/>
          <w:marTop w:val="0"/>
          <w:marBottom w:val="0"/>
          <w:divBdr>
            <w:top w:val="none" w:sz="0" w:space="0" w:color="auto"/>
            <w:left w:val="none" w:sz="0" w:space="0" w:color="auto"/>
            <w:bottom w:val="none" w:sz="0" w:space="0" w:color="auto"/>
            <w:right w:val="none" w:sz="0" w:space="0" w:color="auto"/>
          </w:divBdr>
        </w:div>
        <w:div w:id="599292577">
          <w:marLeft w:val="0"/>
          <w:marRight w:val="0"/>
          <w:marTop w:val="0"/>
          <w:marBottom w:val="0"/>
          <w:divBdr>
            <w:top w:val="none" w:sz="0" w:space="0" w:color="auto"/>
            <w:left w:val="none" w:sz="0" w:space="0" w:color="auto"/>
            <w:bottom w:val="none" w:sz="0" w:space="0" w:color="auto"/>
            <w:right w:val="none" w:sz="0" w:space="0" w:color="auto"/>
          </w:divBdr>
        </w:div>
        <w:div w:id="363754259">
          <w:marLeft w:val="0"/>
          <w:marRight w:val="0"/>
          <w:marTop w:val="0"/>
          <w:marBottom w:val="0"/>
          <w:divBdr>
            <w:top w:val="none" w:sz="0" w:space="0" w:color="auto"/>
            <w:left w:val="none" w:sz="0" w:space="0" w:color="auto"/>
            <w:bottom w:val="none" w:sz="0" w:space="0" w:color="auto"/>
            <w:right w:val="none" w:sz="0" w:space="0" w:color="auto"/>
          </w:divBdr>
        </w:div>
      </w:divsChild>
    </w:div>
    <w:div w:id="1191921381">
      <w:bodyDiv w:val="1"/>
      <w:marLeft w:val="0"/>
      <w:marRight w:val="0"/>
      <w:marTop w:val="0"/>
      <w:marBottom w:val="0"/>
      <w:divBdr>
        <w:top w:val="none" w:sz="0" w:space="0" w:color="auto"/>
        <w:left w:val="none" w:sz="0" w:space="0" w:color="auto"/>
        <w:bottom w:val="none" w:sz="0" w:space="0" w:color="auto"/>
        <w:right w:val="none" w:sz="0" w:space="0" w:color="auto"/>
      </w:divBdr>
      <w:divsChild>
        <w:div w:id="1047607345">
          <w:marLeft w:val="0"/>
          <w:marRight w:val="0"/>
          <w:marTop w:val="0"/>
          <w:marBottom w:val="0"/>
          <w:divBdr>
            <w:top w:val="none" w:sz="0" w:space="0" w:color="auto"/>
            <w:left w:val="none" w:sz="0" w:space="0" w:color="auto"/>
            <w:bottom w:val="none" w:sz="0" w:space="0" w:color="auto"/>
            <w:right w:val="none" w:sz="0" w:space="0" w:color="auto"/>
          </w:divBdr>
        </w:div>
        <w:div w:id="1056316286">
          <w:marLeft w:val="0"/>
          <w:marRight w:val="0"/>
          <w:marTop w:val="0"/>
          <w:marBottom w:val="0"/>
          <w:divBdr>
            <w:top w:val="none" w:sz="0" w:space="0" w:color="auto"/>
            <w:left w:val="none" w:sz="0" w:space="0" w:color="auto"/>
            <w:bottom w:val="none" w:sz="0" w:space="0" w:color="auto"/>
            <w:right w:val="none" w:sz="0" w:space="0" w:color="auto"/>
          </w:divBdr>
        </w:div>
        <w:div w:id="859903180">
          <w:marLeft w:val="0"/>
          <w:marRight w:val="0"/>
          <w:marTop w:val="0"/>
          <w:marBottom w:val="0"/>
          <w:divBdr>
            <w:top w:val="none" w:sz="0" w:space="0" w:color="auto"/>
            <w:left w:val="none" w:sz="0" w:space="0" w:color="auto"/>
            <w:bottom w:val="none" w:sz="0" w:space="0" w:color="auto"/>
            <w:right w:val="none" w:sz="0" w:space="0" w:color="auto"/>
          </w:divBdr>
        </w:div>
        <w:div w:id="1646159326">
          <w:marLeft w:val="0"/>
          <w:marRight w:val="0"/>
          <w:marTop w:val="0"/>
          <w:marBottom w:val="0"/>
          <w:divBdr>
            <w:top w:val="none" w:sz="0" w:space="0" w:color="auto"/>
            <w:left w:val="none" w:sz="0" w:space="0" w:color="auto"/>
            <w:bottom w:val="none" w:sz="0" w:space="0" w:color="auto"/>
            <w:right w:val="none" w:sz="0" w:space="0" w:color="auto"/>
          </w:divBdr>
        </w:div>
        <w:div w:id="151483596">
          <w:marLeft w:val="0"/>
          <w:marRight w:val="0"/>
          <w:marTop w:val="0"/>
          <w:marBottom w:val="0"/>
          <w:divBdr>
            <w:top w:val="none" w:sz="0" w:space="0" w:color="auto"/>
            <w:left w:val="none" w:sz="0" w:space="0" w:color="auto"/>
            <w:bottom w:val="none" w:sz="0" w:space="0" w:color="auto"/>
            <w:right w:val="none" w:sz="0" w:space="0" w:color="auto"/>
          </w:divBdr>
        </w:div>
        <w:div w:id="1666325828">
          <w:marLeft w:val="0"/>
          <w:marRight w:val="0"/>
          <w:marTop w:val="0"/>
          <w:marBottom w:val="0"/>
          <w:divBdr>
            <w:top w:val="none" w:sz="0" w:space="0" w:color="auto"/>
            <w:left w:val="none" w:sz="0" w:space="0" w:color="auto"/>
            <w:bottom w:val="none" w:sz="0" w:space="0" w:color="auto"/>
            <w:right w:val="none" w:sz="0" w:space="0" w:color="auto"/>
          </w:divBdr>
        </w:div>
      </w:divsChild>
    </w:div>
    <w:div w:id="1231426493">
      <w:bodyDiv w:val="1"/>
      <w:marLeft w:val="0"/>
      <w:marRight w:val="0"/>
      <w:marTop w:val="0"/>
      <w:marBottom w:val="0"/>
      <w:divBdr>
        <w:top w:val="none" w:sz="0" w:space="0" w:color="auto"/>
        <w:left w:val="none" w:sz="0" w:space="0" w:color="auto"/>
        <w:bottom w:val="none" w:sz="0" w:space="0" w:color="auto"/>
        <w:right w:val="none" w:sz="0" w:space="0" w:color="auto"/>
      </w:divBdr>
      <w:divsChild>
        <w:div w:id="937954766">
          <w:marLeft w:val="0"/>
          <w:marRight w:val="0"/>
          <w:marTop w:val="0"/>
          <w:marBottom w:val="0"/>
          <w:divBdr>
            <w:top w:val="none" w:sz="0" w:space="0" w:color="auto"/>
            <w:left w:val="none" w:sz="0" w:space="0" w:color="auto"/>
            <w:bottom w:val="none" w:sz="0" w:space="0" w:color="auto"/>
            <w:right w:val="none" w:sz="0" w:space="0" w:color="auto"/>
          </w:divBdr>
        </w:div>
        <w:div w:id="840856129">
          <w:marLeft w:val="0"/>
          <w:marRight w:val="0"/>
          <w:marTop w:val="0"/>
          <w:marBottom w:val="0"/>
          <w:divBdr>
            <w:top w:val="none" w:sz="0" w:space="0" w:color="auto"/>
            <w:left w:val="none" w:sz="0" w:space="0" w:color="auto"/>
            <w:bottom w:val="none" w:sz="0" w:space="0" w:color="auto"/>
            <w:right w:val="none" w:sz="0" w:space="0" w:color="auto"/>
          </w:divBdr>
        </w:div>
      </w:divsChild>
    </w:div>
    <w:div w:id="1283800505">
      <w:bodyDiv w:val="1"/>
      <w:marLeft w:val="0"/>
      <w:marRight w:val="0"/>
      <w:marTop w:val="0"/>
      <w:marBottom w:val="0"/>
      <w:divBdr>
        <w:top w:val="none" w:sz="0" w:space="0" w:color="auto"/>
        <w:left w:val="none" w:sz="0" w:space="0" w:color="auto"/>
        <w:bottom w:val="none" w:sz="0" w:space="0" w:color="auto"/>
        <w:right w:val="none" w:sz="0" w:space="0" w:color="auto"/>
      </w:divBdr>
      <w:divsChild>
        <w:div w:id="104933551">
          <w:marLeft w:val="0"/>
          <w:marRight w:val="0"/>
          <w:marTop w:val="0"/>
          <w:marBottom w:val="0"/>
          <w:divBdr>
            <w:top w:val="none" w:sz="0" w:space="0" w:color="auto"/>
            <w:left w:val="none" w:sz="0" w:space="0" w:color="auto"/>
            <w:bottom w:val="none" w:sz="0" w:space="0" w:color="auto"/>
            <w:right w:val="none" w:sz="0" w:space="0" w:color="auto"/>
          </w:divBdr>
        </w:div>
        <w:div w:id="1729181354">
          <w:marLeft w:val="0"/>
          <w:marRight w:val="0"/>
          <w:marTop w:val="0"/>
          <w:marBottom w:val="0"/>
          <w:divBdr>
            <w:top w:val="none" w:sz="0" w:space="0" w:color="auto"/>
            <w:left w:val="none" w:sz="0" w:space="0" w:color="auto"/>
            <w:bottom w:val="none" w:sz="0" w:space="0" w:color="auto"/>
            <w:right w:val="none" w:sz="0" w:space="0" w:color="auto"/>
          </w:divBdr>
        </w:div>
        <w:div w:id="539051208">
          <w:marLeft w:val="0"/>
          <w:marRight w:val="0"/>
          <w:marTop w:val="0"/>
          <w:marBottom w:val="0"/>
          <w:divBdr>
            <w:top w:val="none" w:sz="0" w:space="0" w:color="auto"/>
            <w:left w:val="none" w:sz="0" w:space="0" w:color="auto"/>
            <w:bottom w:val="none" w:sz="0" w:space="0" w:color="auto"/>
            <w:right w:val="none" w:sz="0" w:space="0" w:color="auto"/>
          </w:divBdr>
        </w:div>
        <w:div w:id="1286229791">
          <w:marLeft w:val="0"/>
          <w:marRight w:val="0"/>
          <w:marTop w:val="0"/>
          <w:marBottom w:val="0"/>
          <w:divBdr>
            <w:top w:val="none" w:sz="0" w:space="0" w:color="auto"/>
            <w:left w:val="none" w:sz="0" w:space="0" w:color="auto"/>
            <w:bottom w:val="none" w:sz="0" w:space="0" w:color="auto"/>
            <w:right w:val="none" w:sz="0" w:space="0" w:color="auto"/>
          </w:divBdr>
        </w:div>
        <w:div w:id="164248966">
          <w:marLeft w:val="0"/>
          <w:marRight w:val="0"/>
          <w:marTop w:val="0"/>
          <w:marBottom w:val="0"/>
          <w:divBdr>
            <w:top w:val="none" w:sz="0" w:space="0" w:color="auto"/>
            <w:left w:val="none" w:sz="0" w:space="0" w:color="auto"/>
            <w:bottom w:val="none" w:sz="0" w:space="0" w:color="auto"/>
            <w:right w:val="none" w:sz="0" w:space="0" w:color="auto"/>
          </w:divBdr>
        </w:div>
        <w:div w:id="1184243459">
          <w:marLeft w:val="0"/>
          <w:marRight w:val="0"/>
          <w:marTop w:val="0"/>
          <w:marBottom w:val="0"/>
          <w:divBdr>
            <w:top w:val="none" w:sz="0" w:space="0" w:color="auto"/>
            <w:left w:val="none" w:sz="0" w:space="0" w:color="auto"/>
            <w:bottom w:val="none" w:sz="0" w:space="0" w:color="auto"/>
            <w:right w:val="none" w:sz="0" w:space="0" w:color="auto"/>
          </w:divBdr>
        </w:div>
        <w:div w:id="1200586239">
          <w:marLeft w:val="0"/>
          <w:marRight w:val="0"/>
          <w:marTop w:val="0"/>
          <w:marBottom w:val="0"/>
          <w:divBdr>
            <w:top w:val="none" w:sz="0" w:space="0" w:color="auto"/>
            <w:left w:val="none" w:sz="0" w:space="0" w:color="auto"/>
            <w:bottom w:val="none" w:sz="0" w:space="0" w:color="auto"/>
            <w:right w:val="none" w:sz="0" w:space="0" w:color="auto"/>
          </w:divBdr>
        </w:div>
      </w:divsChild>
    </w:div>
    <w:div w:id="1460345837">
      <w:bodyDiv w:val="1"/>
      <w:marLeft w:val="0"/>
      <w:marRight w:val="0"/>
      <w:marTop w:val="0"/>
      <w:marBottom w:val="0"/>
      <w:divBdr>
        <w:top w:val="none" w:sz="0" w:space="0" w:color="auto"/>
        <w:left w:val="none" w:sz="0" w:space="0" w:color="auto"/>
        <w:bottom w:val="none" w:sz="0" w:space="0" w:color="auto"/>
        <w:right w:val="none" w:sz="0" w:space="0" w:color="auto"/>
      </w:divBdr>
      <w:divsChild>
        <w:div w:id="3947014">
          <w:marLeft w:val="0"/>
          <w:marRight w:val="0"/>
          <w:marTop w:val="0"/>
          <w:marBottom w:val="0"/>
          <w:divBdr>
            <w:top w:val="none" w:sz="0" w:space="0" w:color="auto"/>
            <w:left w:val="none" w:sz="0" w:space="0" w:color="auto"/>
            <w:bottom w:val="none" w:sz="0" w:space="0" w:color="auto"/>
            <w:right w:val="none" w:sz="0" w:space="0" w:color="auto"/>
          </w:divBdr>
        </w:div>
        <w:div w:id="386295878">
          <w:marLeft w:val="0"/>
          <w:marRight w:val="0"/>
          <w:marTop w:val="0"/>
          <w:marBottom w:val="0"/>
          <w:divBdr>
            <w:top w:val="none" w:sz="0" w:space="0" w:color="auto"/>
            <w:left w:val="none" w:sz="0" w:space="0" w:color="auto"/>
            <w:bottom w:val="none" w:sz="0" w:space="0" w:color="auto"/>
            <w:right w:val="none" w:sz="0" w:space="0" w:color="auto"/>
          </w:divBdr>
        </w:div>
        <w:div w:id="1979459724">
          <w:marLeft w:val="0"/>
          <w:marRight w:val="0"/>
          <w:marTop w:val="0"/>
          <w:marBottom w:val="0"/>
          <w:divBdr>
            <w:top w:val="none" w:sz="0" w:space="0" w:color="auto"/>
            <w:left w:val="none" w:sz="0" w:space="0" w:color="auto"/>
            <w:bottom w:val="none" w:sz="0" w:space="0" w:color="auto"/>
            <w:right w:val="none" w:sz="0" w:space="0" w:color="auto"/>
          </w:divBdr>
        </w:div>
        <w:div w:id="406273384">
          <w:marLeft w:val="0"/>
          <w:marRight w:val="0"/>
          <w:marTop w:val="0"/>
          <w:marBottom w:val="0"/>
          <w:divBdr>
            <w:top w:val="none" w:sz="0" w:space="0" w:color="auto"/>
            <w:left w:val="none" w:sz="0" w:space="0" w:color="auto"/>
            <w:bottom w:val="none" w:sz="0" w:space="0" w:color="auto"/>
            <w:right w:val="none" w:sz="0" w:space="0" w:color="auto"/>
          </w:divBdr>
        </w:div>
        <w:div w:id="1421871027">
          <w:marLeft w:val="0"/>
          <w:marRight w:val="0"/>
          <w:marTop w:val="0"/>
          <w:marBottom w:val="0"/>
          <w:divBdr>
            <w:top w:val="none" w:sz="0" w:space="0" w:color="auto"/>
            <w:left w:val="none" w:sz="0" w:space="0" w:color="auto"/>
            <w:bottom w:val="none" w:sz="0" w:space="0" w:color="auto"/>
            <w:right w:val="none" w:sz="0" w:space="0" w:color="auto"/>
          </w:divBdr>
        </w:div>
        <w:div w:id="1428116401">
          <w:marLeft w:val="0"/>
          <w:marRight w:val="0"/>
          <w:marTop w:val="0"/>
          <w:marBottom w:val="0"/>
          <w:divBdr>
            <w:top w:val="none" w:sz="0" w:space="0" w:color="auto"/>
            <w:left w:val="none" w:sz="0" w:space="0" w:color="auto"/>
            <w:bottom w:val="none" w:sz="0" w:space="0" w:color="auto"/>
            <w:right w:val="none" w:sz="0" w:space="0" w:color="auto"/>
          </w:divBdr>
        </w:div>
      </w:divsChild>
    </w:div>
    <w:div w:id="1668249673">
      <w:bodyDiv w:val="1"/>
      <w:marLeft w:val="0"/>
      <w:marRight w:val="0"/>
      <w:marTop w:val="0"/>
      <w:marBottom w:val="0"/>
      <w:divBdr>
        <w:top w:val="none" w:sz="0" w:space="0" w:color="auto"/>
        <w:left w:val="none" w:sz="0" w:space="0" w:color="auto"/>
        <w:bottom w:val="none" w:sz="0" w:space="0" w:color="auto"/>
        <w:right w:val="none" w:sz="0" w:space="0" w:color="auto"/>
      </w:divBdr>
      <w:divsChild>
        <w:div w:id="1045563665">
          <w:marLeft w:val="0"/>
          <w:marRight w:val="0"/>
          <w:marTop w:val="0"/>
          <w:marBottom w:val="0"/>
          <w:divBdr>
            <w:top w:val="none" w:sz="0" w:space="0" w:color="auto"/>
            <w:left w:val="none" w:sz="0" w:space="0" w:color="auto"/>
            <w:bottom w:val="none" w:sz="0" w:space="0" w:color="auto"/>
            <w:right w:val="none" w:sz="0" w:space="0" w:color="auto"/>
          </w:divBdr>
        </w:div>
        <w:div w:id="1579703328">
          <w:marLeft w:val="0"/>
          <w:marRight w:val="0"/>
          <w:marTop w:val="0"/>
          <w:marBottom w:val="0"/>
          <w:divBdr>
            <w:top w:val="none" w:sz="0" w:space="0" w:color="auto"/>
            <w:left w:val="none" w:sz="0" w:space="0" w:color="auto"/>
            <w:bottom w:val="none" w:sz="0" w:space="0" w:color="auto"/>
            <w:right w:val="none" w:sz="0" w:space="0" w:color="auto"/>
          </w:divBdr>
        </w:div>
        <w:div w:id="1540704597">
          <w:marLeft w:val="0"/>
          <w:marRight w:val="0"/>
          <w:marTop w:val="0"/>
          <w:marBottom w:val="0"/>
          <w:divBdr>
            <w:top w:val="none" w:sz="0" w:space="0" w:color="auto"/>
            <w:left w:val="none" w:sz="0" w:space="0" w:color="auto"/>
            <w:bottom w:val="none" w:sz="0" w:space="0" w:color="auto"/>
            <w:right w:val="none" w:sz="0" w:space="0" w:color="auto"/>
          </w:divBdr>
        </w:div>
      </w:divsChild>
    </w:div>
    <w:div w:id="1696886934">
      <w:bodyDiv w:val="1"/>
      <w:marLeft w:val="0"/>
      <w:marRight w:val="0"/>
      <w:marTop w:val="0"/>
      <w:marBottom w:val="0"/>
      <w:divBdr>
        <w:top w:val="none" w:sz="0" w:space="0" w:color="auto"/>
        <w:left w:val="none" w:sz="0" w:space="0" w:color="auto"/>
        <w:bottom w:val="none" w:sz="0" w:space="0" w:color="auto"/>
        <w:right w:val="none" w:sz="0" w:space="0" w:color="auto"/>
      </w:divBdr>
      <w:divsChild>
        <w:div w:id="108279845">
          <w:marLeft w:val="0"/>
          <w:marRight w:val="0"/>
          <w:marTop w:val="0"/>
          <w:marBottom w:val="0"/>
          <w:divBdr>
            <w:top w:val="none" w:sz="0" w:space="0" w:color="auto"/>
            <w:left w:val="none" w:sz="0" w:space="0" w:color="auto"/>
            <w:bottom w:val="none" w:sz="0" w:space="0" w:color="auto"/>
            <w:right w:val="none" w:sz="0" w:space="0" w:color="auto"/>
          </w:divBdr>
        </w:div>
        <w:div w:id="2042045670">
          <w:marLeft w:val="0"/>
          <w:marRight w:val="0"/>
          <w:marTop w:val="0"/>
          <w:marBottom w:val="0"/>
          <w:divBdr>
            <w:top w:val="none" w:sz="0" w:space="0" w:color="auto"/>
            <w:left w:val="none" w:sz="0" w:space="0" w:color="auto"/>
            <w:bottom w:val="none" w:sz="0" w:space="0" w:color="auto"/>
            <w:right w:val="none" w:sz="0" w:space="0" w:color="auto"/>
          </w:divBdr>
        </w:div>
        <w:div w:id="286664706">
          <w:marLeft w:val="0"/>
          <w:marRight w:val="0"/>
          <w:marTop w:val="0"/>
          <w:marBottom w:val="0"/>
          <w:divBdr>
            <w:top w:val="none" w:sz="0" w:space="0" w:color="auto"/>
            <w:left w:val="none" w:sz="0" w:space="0" w:color="auto"/>
            <w:bottom w:val="none" w:sz="0" w:space="0" w:color="auto"/>
            <w:right w:val="none" w:sz="0" w:space="0" w:color="auto"/>
          </w:divBdr>
        </w:div>
      </w:divsChild>
    </w:div>
    <w:div w:id="1706322187">
      <w:bodyDiv w:val="1"/>
      <w:marLeft w:val="0"/>
      <w:marRight w:val="0"/>
      <w:marTop w:val="0"/>
      <w:marBottom w:val="0"/>
      <w:divBdr>
        <w:top w:val="none" w:sz="0" w:space="0" w:color="auto"/>
        <w:left w:val="none" w:sz="0" w:space="0" w:color="auto"/>
        <w:bottom w:val="none" w:sz="0" w:space="0" w:color="auto"/>
        <w:right w:val="none" w:sz="0" w:space="0" w:color="auto"/>
      </w:divBdr>
      <w:divsChild>
        <w:div w:id="1009911495">
          <w:marLeft w:val="0"/>
          <w:marRight w:val="0"/>
          <w:marTop w:val="0"/>
          <w:marBottom w:val="0"/>
          <w:divBdr>
            <w:top w:val="none" w:sz="0" w:space="0" w:color="auto"/>
            <w:left w:val="none" w:sz="0" w:space="0" w:color="auto"/>
            <w:bottom w:val="none" w:sz="0" w:space="0" w:color="auto"/>
            <w:right w:val="none" w:sz="0" w:space="0" w:color="auto"/>
          </w:divBdr>
        </w:div>
        <w:div w:id="217546722">
          <w:marLeft w:val="0"/>
          <w:marRight w:val="0"/>
          <w:marTop w:val="0"/>
          <w:marBottom w:val="0"/>
          <w:divBdr>
            <w:top w:val="none" w:sz="0" w:space="0" w:color="auto"/>
            <w:left w:val="none" w:sz="0" w:space="0" w:color="auto"/>
            <w:bottom w:val="none" w:sz="0" w:space="0" w:color="auto"/>
            <w:right w:val="none" w:sz="0" w:space="0" w:color="auto"/>
          </w:divBdr>
        </w:div>
        <w:div w:id="808283480">
          <w:marLeft w:val="0"/>
          <w:marRight w:val="0"/>
          <w:marTop w:val="0"/>
          <w:marBottom w:val="0"/>
          <w:divBdr>
            <w:top w:val="none" w:sz="0" w:space="0" w:color="auto"/>
            <w:left w:val="none" w:sz="0" w:space="0" w:color="auto"/>
            <w:bottom w:val="none" w:sz="0" w:space="0" w:color="auto"/>
            <w:right w:val="none" w:sz="0" w:space="0" w:color="auto"/>
          </w:divBdr>
        </w:div>
      </w:divsChild>
    </w:div>
    <w:div w:id="1976637307">
      <w:bodyDiv w:val="1"/>
      <w:marLeft w:val="0"/>
      <w:marRight w:val="0"/>
      <w:marTop w:val="0"/>
      <w:marBottom w:val="0"/>
      <w:divBdr>
        <w:top w:val="none" w:sz="0" w:space="0" w:color="auto"/>
        <w:left w:val="none" w:sz="0" w:space="0" w:color="auto"/>
        <w:bottom w:val="none" w:sz="0" w:space="0" w:color="auto"/>
        <w:right w:val="none" w:sz="0" w:space="0" w:color="auto"/>
      </w:divBdr>
      <w:divsChild>
        <w:div w:id="1409621504">
          <w:marLeft w:val="0"/>
          <w:marRight w:val="0"/>
          <w:marTop w:val="0"/>
          <w:marBottom w:val="0"/>
          <w:divBdr>
            <w:top w:val="none" w:sz="0" w:space="0" w:color="auto"/>
            <w:left w:val="none" w:sz="0" w:space="0" w:color="auto"/>
            <w:bottom w:val="none" w:sz="0" w:space="0" w:color="auto"/>
            <w:right w:val="none" w:sz="0" w:space="0" w:color="auto"/>
          </w:divBdr>
          <w:divsChild>
            <w:div w:id="829710331">
              <w:marLeft w:val="0"/>
              <w:marRight w:val="0"/>
              <w:marTop w:val="0"/>
              <w:marBottom w:val="0"/>
              <w:divBdr>
                <w:top w:val="none" w:sz="0" w:space="0" w:color="auto"/>
                <w:left w:val="none" w:sz="0" w:space="0" w:color="auto"/>
                <w:bottom w:val="none" w:sz="0" w:space="0" w:color="auto"/>
                <w:right w:val="none" w:sz="0" w:space="0" w:color="auto"/>
              </w:divBdr>
              <w:divsChild>
                <w:div w:id="989601328">
                  <w:marLeft w:val="0"/>
                  <w:marRight w:val="0"/>
                  <w:marTop w:val="0"/>
                  <w:marBottom w:val="0"/>
                  <w:divBdr>
                    <w:top w:val="none" w:sz="0" w:space="0" w:color="auto"/>
                    <w:left w:val="none" w:sz="0" w:space="0" w:color="auto"/>
                    <w:bottom w:val="none" w:sz="0" w:space="0" w:color="auto"/>
                    <w:right w:val="none" w:sz="0" w:space="0" w:color="auto"/>
                  </w:divBdr>
                  <w:divsChild>
                    <w:div w:id="505051186">
                      <w:marLeft w:val="0"/>
                      <w:marRight w:val="0"/>
                      <w:marTop w:val="0"/>
                      <w:marBottom w:val="0"/>
                      <w:divBdr>
                        <w:top w:val="none" w:sz="0" w:space="0" w:color="auto"/>
                        <w:left w:val="none" w:sz="0" w:space="0" w:color="auto"/>
                        <w:bottom w:val="none" w:sz="0" w:space="0" w:color="auto"/>
                        <w:right w:val="none" w:sz="0" w:space="0" w:color="auto"/>
                      </w:divBdr>
                      <w:divsChild>
                        <w:div w:id="420757282">
                          <w:marLeft w:val="0"/>
                          <w:marRight w:val="0"/>
                          <w:marTop w:val="0"/>
                          <w:marBottom w:val="0"/>
                          <w:divBdr>
                            <w:top w:val="none" w:sz="0" w:space="0" w:color="auto"/>
                            <w:left w:val="none" w:sz="0" w:space="0" w:color="auto"/>
                            <w:bottom w:val="none" w:sz="0" w:space="0" w:color="auto"/>
                            <w:right w:val="none" w:sz="0" w:space="0" w:color="auto"/>
                          </w:divBdr>
                          <w:divsChild>
                            <w:div w:id="1707826787">
                              <w:marLeft w:val="0"/>
                              <w:marRight w:val="0"/>
                              <w:marTop w:val="0"/>
                              <w:marBottom w:val="0"/>
                              <w:divBdr>
                                <w:top w:val="none" w:sz="0" w:space="0" w:color="auto"/>
                                <w:left w:val="none" w:sz="0" w:space="0" w:color="auto"/>
                                <w:bottom w:val="none" w:sz="0" w:space="0" w:color="auto"/>
                                <w:right w:val="none" w:sz="0" w:space="0" w:color="auto"/>
                              </w:divBdr>
                              <w:divsChild>
                                <w:div w:id="1378973150">
                                  <w:marLeft w:val="0"/>
                                  <w:marRight w:val="0"/>
                                  <w:marTop w:val="0"/>
                                  <w:marBottom w:val="0"/>
                                  <w:divBdr>
                                    <w:top w:val="none" w:sz="0" w:space="0" w:color="auto"/>
                                    <w:left w:val="none" w:sz="0" w:space="0" w:color="auto"/>
                                    <w:bottom w:val="none" w:sz="0" w:space="0" w:color="auto"/>
                                    <w:right w:val="none" w:sz="0" w:space="0" w:color="auto"/>
                                  </w:divBdr>
                                  <w:divsChild>
                                    <w:div w:id="1110591231">
                                      <w:marLeft w:val="0"/>
                                      <w:marRight w:val="0"/>
                                      <w:marTop w:val="0"/>
                                      <w:marBottom w:val="0"/>
                                      <w:divBdr>
                                        <w:top w:val="none" w:sz="0" w:space="0" w:color="auto"/>
                                        <w:left w:val="none" w:sz="0" w:space="0" w:color="auto"/>
                                        <w:bottom w:val="none" w:sz="0" w:space="0" w:color="auto"/>
                                        <w:right w:val="none" w:sz="0" w:space="0" w:color="auto"/>
                                      </w:divBdr>
                                      <w:divsChild>
                                        <w:div w:id="1742870768">
                                          <w:marLeft w:val="0"/>
                                          <w:marRight w:val="0"/>
                                          <w:marTop w:val="0"/>
                                          <w:marBottom w:val="0"/>
                                          <w:divBdr>
                                            <w:top w:val="none" w:sz="0" w:space="0" w:color="auto"/>
                                            <w:left w:val="none" w:sz="0" w:space="0" w:color="auto"/>
                                            <w:bottom w:val="none" w:sz="0" w:space="0" w:color="auto"/>
                                            <w:right w:val="none" w:sz="0" w:space="0" w:color="auto"/>
                                          </w:divBdr>
                                          <w:divsChild>
                                            <w:div w:id="1152411881">
                                              <w:marLeft w:val="0"/>
                                              <w:marRight w:val="0"/>
                                              <w:marTop w:val="0"/>
                                              <w:marBottom w:val="0"/>
                                              <w:divBdr>
                                                <w:top w:val="none" w:sz="0" w:space="0" w:color="auto"/>
                                                <w:left w:val="none" w:sz="0" w:space="0" w:color="auto"/>
                                                <w:bottom w:val="none" w:sz="0" w:space="0" w:color="auto"/>
                                                <w:right w:val="none" w:sz="0" w:space="0" w:color="auto"/>
                                              </w:divBdr>
                                              <w:divsChild>
                                                <w:div w:id="317005174">
                                                  <w:marLeft w:val="0"/>
                                                  <w:marRight w:val="0"/>
                                                  <w:marTop w:val="0"/>
                                                  <w:marBottom w:val="0"/>
                                                  <w:divBdr>
                                                    <w:top w:val="none" w:sz="0" w:space="0" w:color="auto"/>
                                                    <w:left w:val="none" w:sz="0" w:space="0" w:color="auto"/>
                                                    <w:bottom w:val="none" w:sz="0" w:space="0" w:color="auto"/>
                                                    <w:right w:val="none" w:sz="0" w:space="0" w:color="auto"/>
                                                  </w:divBdr>
                                                  <w:divsChild>
                                                    <w:div w:id="1310594540">
                                                      <w:marLeft w:val="0"/>
                                                      <w:marRight w:val="0"/>
                                                      <w:marTop w:val="0"/>
                                                      <w:marBottom w:val="0"/>
                                                      <w:divBdr>
                                                        <w:top w:val="none" w:sz="0" w:space="0" w:color="auto"/>
                                                        <w:left w:val="none" w:sz="0" w:space="0" w:color="auto"/>
                                                        <w:bottom w:val="none" w:sz="0" w:space="0" w:color="auto"/>
                                                        <w:right w:val="none" w:sz="0" w:space="0" w:color="auto"/>
                                                      </w:divBdr>
                                                      <w:divsChild>
                                                        <w:div w:id="1809740276">
                                                          <w:marLeft w:val="0"/>
                                                          <w:marRight w:val="0"/>
                                                          <w:marTop w:val="0"/>
                                                          <w:marBottom w:val="0"/>
                                                          <w:divBdr>
                                                            <w:top w:val="none" w:sz="0" w:space="0" w:color="auto"/>
                                                            <w:left w:val="none" w:sz="0" w:space="0" w:color="auto"/>
                                                            <w:bottom w:val="none" w:sz="0" w:space="0" w:color="auto"/>
                                                            <w:right w:val="none" w:sz="0" w:space="0" w:color="auto"/>
                                                          </w:divBdr>
                                                          <w:divsChild>
                                                            <w:div w:id="18981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3310851">
      <w:bodyDiv w:val="1"/>
      <w:marLeft w:val="0"/>
      <w:marRight w:val="0"/>
      <w:marTop w:val="0"/>
      <w:marBottom w:val="0"/>
      <w:divBdr>
        <w:top w:val="none" w:sz="0" w:space="0" w:color="auto"/>
        <w:left w:val="none" w:sz="0" w:space="0" w:color="auto"/>
        <w:bottom w:val="none" w:sz="0" w:space="0" w:color="auto"/>
        <w:right w:val="none" w:sz="0" w:space="0" w:color="auto"/>
      </w:divBdr>
      <w:divsChild>
        <w:div w:id="617685228">
          <w:marLeft w:val="0"/>
          <w:marRight w:val="0"/>
          <w:marTop w:val="0"/>
          <w:marBottom w:val="0"/>
          <w:divBdr>
            <w:top w:val="none" w:sz="0" w:space="0" w:color="auto"/>
            <w:left w:val="none" w:sz="0" w:space="0" w:color="auto"/>
            <w:bottom w:val="none" w:sz="0" w:space="0" w:color="auto"/>
            <w:right w:val="none" w:sz="0" w:space="0" w:color="auto"/>
          </w:divBdr>
        </w:div>
        <w:div w:id="30350633">
          <w:marLeft w:val="0"/>
          <w:marRight w:val="0"/>
          <w:marTop w:val="0"/>
          <w:marBottom w:val="0"/>
          <w:divBdr>
            <w:top w:val="none" w:sz="0" w:space="0" w:color="auto"/>
            <w:left w:val="none" w:sz="0" w:space="0" w:color="auto"/>
            <w:bottom w:val="none" w:sz="0" w:space="0" w:color="auto"/>
            <w:right w:val="none" w:sz="0" w:space="0" w:color="auto"/>
          </w:divBdr>
        </w:div>
        <w:div w:id="1211961841">
          <w:marLeft w:val="0"/>
          <w:marRight w:val="0"/>
          <w:marTop w:val="0"/>
          <w:marBottom w:val="0"/>
          <w:divBdr>
            <w:top w:val="none" w:sz="0" w:space="0" w:color="auto"/>
            <w:left w:val="none" w:sz="0" w:space="0" w:color="auto"/>
            <w:bottom w:val="none" w:sz="0" w:space="0" w:color="auto"/>
            <w:right w:val="none" w:sz="0" w:space="0" w:color="auto"/>
          </w:divBdr>
        </w:div>
        <w:div w:id="1341203007">
          <w:marLeft w:val="0"/>
          <w:marRight w:val="0"/>
          <w:marTop w:val="0"/>
          <w:marBottom w:val="0"/>
          <w:divBdr>
            <w:top w:val="none" w:sz="0" w:space="0" w:color="auto"/>
            <w:left w:val="none" w:sz="0" w:space="0" w:color="auto"/>
            <w:bottom w:val="none" w:sz="0" w:space="0" w:color="auto"/>
            <w:right w:val="none" w:sz="0" w:space="0" w:color="auto"/>
          </w:divBdr>
        </w:div>
        <w:div w:id="1660883927">
          <w:marLeft w:val="0"/>
          <w:marRight w:val="0"/>
          <w:marTop w:val="0"/>
          <w:marBottom w:val="0"/>
          <w:divBdr>
            <w:top w:val="none" w:sz="0" w:space="0" w:color="auto"/>
            <w:left w:val="none" w:sz="0" w:space="0" w:color="auto"/>
            <w:bottom w:val="none" w:sz="0" w:space="0" w:color="auto"/>
            <w:right w:val="none" w:sz="0" w:space="0" w:color="auto"/>
          </w:divBdr>
        </w:div>
        <w:div w:id="561142839">
          <w:marLeft w:val="0"/>
          <w:marRight w:val="0"/>
          <w:marTop w:val="0"/>
          <w:marBottom w:val="0"/>
          <w:divBdr>
            <w:top w:val="none" w:sz="0" w:space="0" w:color="auto"/>
            <w:left w:val="none" w:sz="0" w:space="0" w:color="auto"/>
            <w:bottom w:val="none" w:sz="0" w:space="0" w:color="auto"/>
            <w:right w:val="none" w:sz="0" w:space="0" w:color="auto"/>
          </w:divBdr>
        </w:div>
        <w:div w:id="1017120935">
          <w:marLeft w:val="0"/>
          <w:marRight w:val="0"/>
          <w:marTop w:val="0"/>
          <w:marBottom w:val="0"/>
          <w:divBdr>
            <w:top w:val="none" w:sz="0" w:space="0" w:color="auto"/>
            <w:left w:val="none" w:sz="0" w:space="0" w:color="auto"/>
            <w:bottom w:val="none" w:sz="0" w:space="0" w:color="auto"/>
            <w:right w:val="none" w:sz="0" w:space="0" w:color="auto"/>
          </w:divBdr>
        </w:div>
      </w:divsChild>
    </w:div>
    <w:div w:id="2069069318">
      <w:bodyDiv w:val="1"/>
      <w:marLeft w:val="0"/>
      <w:marRight w:val="0"/>
      <w:marTop w:val="0"/>
      <w:marBottom w:val="0"/>
      <w:divBdr>
        <w:top w:val="none" w:sz="0" w:space="0" w:color="auto"/>
        <w:left w:val="none" w:sz="0" w:space="0" w:color="auto"/>
        <w:bottom w:val="none" w:sz="0" w:space="0" w:color="auto"/>
        <w:right w:val="none" w:sz="0" w:space="0" w:color="auto"/>
      </w:divBdr>
      <w:divsChild>
        <w:div w:id="118914233">
          <w:marLeft w:val="0"/>
          <w:marRight w:val="0"/>
          <w:marTop w:val="0"/>
          <w:marBottom w:val="0"/>
          <w:divBdr>
            <w:top w:val="none" w:sz="0" w:space="0" w:color="auto"/>
            <w:left w:val="none" w:sz="0" w:space="0" w:color="auto"/>
            <w:bottom w:val="none" w:sz="0" w:space="0" w:color="auto"/>
            <w:right w:val="none" w:sz="0" w:space="0" w:color="auto"/>
          </w:divBdr>
        </w:div>
        <w:div w:id="2087410203">
          <w:marLeft w:val="0"/>
          <w:marRight w:val="0"/>
          <w:marTop w:val="0"/>
          <w:marBottom w:val="0"/>
          <w:divBdr>
            <w:top w:val="none" w:sz="0" w:space="0" w:color="auto"/>
            <w:left w:val="none" w:sz="0" w:space="0" w:color="auto"/>
            <w:bottom w:val="none" w:sz="0" w:space="0" w:color="auto"/>
            <w:right w:val="none" w:sz="0" w:space="0" w:color="auto"/>
          </w:divBdr>
        </w:div>
        <w:div w:id="1339579466">
          <w:marLeft w:val="0"/>
          <w:marRight w:val="0"/>
          <w:marTop w:val="0"/>
          <w:marBottom w:val="0"/>
          <w:divBdr>
            <w:top w:val="none" w:sz="0" w:space="0" w:color="auto"/>
            <w:left w:val="none" w:sz="0" w:space="0" w:color="auto"/>
            <w:bottom w:val="none" w:sz="0" w:space="0" w:color="auto"/>
            <w:right w:val="none" w:sz="0" w:space="0" w:color="auto"/>
          </w:divBdr>
        </w:div>
        <w:div w:id="380448965">
          <w:marLeft w:val="0"/>
          <w:marRight w:val="0"/>
          <w:marTop w:val="0"/>
          <w:marBottom w:val="0"/>
          <w:divBdr>
            <w:top w:val="none" w:sz="0" w:space="0" w:color="auto"/>
            <w:left w:val="none" w:sz="0" w:space="0" w:color="auto"/>
            <w:bottom w:val="none" w:sz="0" w:space="0" w:color="auto"/>
            <w:right w:val="none" w:sz="0" w:space="0" w:color="auto"/>
          </w:divBdr>
        </w:div>
        <w:div w:id="332418081">
          <w:marLeft w:val="0"/>
          <w:marRight w:val="0"/>
          <w:marTop w:val="0"/>
          <w:marBottom w:val="0"/>
          <w:divBdr>
            <w:top w:val="none" w:sz="0" w:space="0" w:color="auto"/>
            <w:left w:val="none" w:sz="0" w:space="0" w:color="auto"/>
            <w:bottom w:val="none" w:sz="0" w:space="0" w:color="auto"/>
            <w:right w:val="none" w:sz="0" w:space="0" w:color="auto"/>
          </w:divBdr>
        </w:div>
        <w:div w:id="447700960">
          <w:marLeft w:val="0"/>
          <w:marRight w:val="0"/>
          <w:marTop w:val="0"/>
          <w:marBottom w:val="0"/>
          <w:divBdr>
            <w:top w:val="none" w:sz="0" w:space="0" w:color="auto"/>
            <w:left w:val="none" w:sz="0" w:space="0" w:color="auto"/>
            <w:bottom w:val="none" w:sz="0" w:space="0" w:color="auto"/>
            <w:right w:val="none" w:sz="0" w:space="0" w:color="auto"/>
          </w:divBdr>
        </w:div>
        <w:div w:id="1123645858">
          <w:marLeft w:val="0"/>
          <w:marRight w:val="0"/>
          <w:marTop w:val="0"/>
          <w:marBottom w:val="0"/>
          <w:divBdr>
            <w:top w:val="none" w:sz="0" w:space="0" w:color="auto"/>
            <w:left w:val="none" w:sz="0" w:space="0" w:color="auto"/>
            <w:bottom w:val="none" w:sz="0" w:space="0" w:color="auto"/>
            <w:right w:val="none" w:sz="0" w:space="0" w:color="auto"/>
          </w:divBdr>
        </w:div>
        <w:div w:id="1829132822">
          <w:marLeft w:val="0"/>
          <w:marRight w:val="0"/>
          <w:marTop w:val="0"/>
          <w:marBottom w:val="0"/>
          <w:divBdr>
            <w:top w:val="none" w:sz="0" w:space="0" w:color="auto"/>
            <w:left w:val="none" w:sz="0" w:space="0" w:color="auto"/>
            <w:bottom w:val="none" w:sz="0" w:space="0" w:color="auto"/>
            <w:right w:val="none" w:sz="0" w:space="0" w:color="auto"/>
          </w:divBdr>
        </w:div>
        <w:div w:id="374280683">
          <w:marLeft w:val="0"/>
          <w:marRight w:val="0"/>
          <w:marTop w:val="0"/>
          <w:marBottom w:val="0"/>
          <w:divBdr>
            <w:top w:val="none" w:sz="0" w:space="0" w:color="auto"/>
            <w:left w:val="none" w:sz="0" w:space="0" w:color="auto"/>
            <w:bottom w:val="none" w:sz="0" w:space="0" w:color="auto"/>
            <w:right w:val="none" w:sz="0" w:space="0" w:color="auto"/>
          </w:divBdr>
        </w:div>
        <w:div w:id="1991211413">
          <w:marLeft w:val="0"/>
          <w:marRight w:val="0"/>
          <w:marTop w:val="0"/>
          <w:marBottom w:val="0"/>
          <w:divBdr>
            <w:top w:val="none" w:sz="0" w:space="0" w:color="auto"/>
            <w:left w:val="none" w:sz="0" w:space="0" w:color="auto"/>
            <w:bottom w:val="none" w:sz="0" w:space="0" w:color="auto"/>
            <w:right w:val="none" w:sz="0" w:space="0" w:color="auto"/>
          </w:divBdr>
        </w:div>
        <w:div w:id="2145271210">
          <w:marLeft w:val="0"/>
          <w:marRight w:val="0"/>
          <w:marTop w:val="0"/>
          <w:marBottom w:val="0"/>
          <w:divBdr>
            <w:top w:val="none" w:sz="0" w:space="0" w:color="auto"/>
            <w:left w:val="none" w:sz="0" w:space="0" w:color="auto"/>
            <w:bottom w:val="none" w:sz="0" w:space="0" w:color="auto"/>
            <w:right w:val="none" w:sz="0" w:space="0" w:color="auto"/>
          </w:divBdr>
        </w:div>
        <w:div w:id="1104808661">
          <w:marLeft w:val="0"/>
          <w:marRight w:val="0"/>
          <w:marTop w:val="0"/>
          <w:marBottom w:val="0"/>
          <w:divBdr>
            <w:top w:val="none" w:sz="0" w:space="0" w:color="auto"/>
            <w:left w:val="none" w:sz="0" w:space="0" w:color="auto"/>
            <w:bottom w:val="none" w:sz="0" w:space="0" w:color="auto"/>
            <w:right w:val="none" w:sz="0" w:space="0" w:color="auto"/>
          </w:divBdr>
        </w:div>
        <w:div w:id="309334974">
          <w:marLeft w:val="0"/>
          <w:marRight w:val="0"/>
          <w:marTop w:val="0"/>
          <w:marBottom w:val="0"/>
          <w:divBdr>
            <w:top w:val="none" w:sz="0" w:space="0" w:color="auto"/>
            <w:left w:val="none" w:sz="0" w:space="0" w:color="auto"/>
            <w:bottom w:val="none" w:sz="0" w:space="0" w:color="auto"/>
            <w:right w:val="none" w:sz="0" w:space="0" w:color="auto"/>
          </w:divBdr>
        </w:div>
      </w:divsChild>
    </w:div>
    <w:div w:id="2116703896">
      <w:bodyDiv w:val="1"/>
      <w:marLeft w:val="0"/>
      <w:marRight w:val="0"/>
      <w:marTop w:val="0"/>
      <w:marBottom w:val="0"/>
      <w:divBdr>
        <w:top w:val="none" w:sz="0" w:space="0" w:color="auto"/>
        <w:left w:val="none" w:sz="0" w:space="0" w:color="auto"/>
        <w:bottom w:val="none" w:sz="0" w:space="0" w:color="auto"/>
        <w:right w:val="none" w:sz="0" w:space="0" w:color="auto"/>
      </w:divBdr>
      <w:divsChild>
        <w:div w:id="1470632628">
          <w:marLeft w:val="0"/>
          <w:marRight w:val="0"/>
          <w:marTop w:val="0"/>
          <w:marBottom w:val="0"/>
          <w:divBdr>
            <w:top w:val="none" w:sz="0" w:space="0" w:color="auto"/>
            <w:left w:val="none" w:sz="0" w:space="0" w:color="auto"/>
            <w:bottom w:val="none" w:sz="0" w:space="0" w:color="auto"/>
            <w:right w:val="none" w:sz="0" w:space="0" w:color="auto"/>
          </w:divBdr>
        </w:div>
        <w:div w:id="256141178">
          <w:marLeft w:val="0"/>
          <w:marRight w:val="0"/>
          <w:marTop w:val="0"/>
          <w:marBottom w:val="0"/>
          <w:divBdr>
            <w:top w:val="none" w:sz="0" w:space="0" w:color="auto"/>
            <w:left w:val="none" w:sz="0" w:space="0" w:color="auto"/>
            <w:bottom w:val="none" w:sz="0" w:space="0" w:color="auto"/>
            <w:right w:val="none" w:sz="0" w:space="0" w:color="auto"/>
          </w:divBdr>
        </w:div>
        <w:div w:id="1811970486">
          <w:marLeft w:val="0"/>
          <w:marRight w:val="0"/>
          <w:marTop w:val="0"/>
          <w:marBottom w:val="0"/>
          <w:divBdr>
            <w:top w:val="none" w:sz="0" w:space="0" w:color="auto"/>
            <w:left w:val="none" w:sz="0" w:space="0" w:color="auto"/>
            <w:bottom w:val="none" w:sz="0" w:space="0" w:color="auto"/>
            <w:right w:val="none" w:sz="0" w:space="0" w:color="auto"/>
          </w:divBdr>
        </w:div>
        <w:div w:id="1850369811">
          <w:marLeft w:val="0"/>
          <w:marRight w:val="0"/>
          <w:marTop w:val="0"/>
          <w:marBottom w:val="0"/>
          <w:divBdr>
            <w:top w:val="none" w:sz="0" w:space="0" w:color="auto"/>
            <w:left w:val="none" w:sz="0" w:space="0" w:color="auto"/>
            <w:bottom w:val="none" w:sz="0" w:space="0" w:color="auto"/>
            <w:right w:val="none" w:sz="0" w:space="0" w:color="auto"/>
          </w:divBdr>
        </w:div>
        <w:div w:id="2076471140">
          <w:marLeft w:val="0"/>
          <w:marRight w:val="0"/>
          <w:marTop w:val="0"/>
          <w:marBottom w:val="0"/>
          <w:divBdr>
            <w:top w:val="none" w:sz="0" w:space="0" w:color="auto"/>
            <w:left w:val="none" w:sz="0" w:space="0" w:color="auto"/>
            <w:bottom w:val="none" w:sz="0" w:space="0" w:color="auto"/>
            <w:right w:val="none" w:sz="0" w:space="0" w:color="auto"/>
          </w:divBdr>
        </w:div>
      </w:divsChild>
    </w:div>
    <w:div w:id="214670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4367B-F32D-48CE-875C-40DBA6D9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9151</Words>
  <Characters>52164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Lilian Miles</cp:lastModifiedBy>
  <cp:revision>6</cp:revision>
  <cp:lastPrinted>2018-04-18T09:22:00Z</cp:lastPrinted>
  <dcterms:created xsi:type="dcterms:W3CDTF">2018-09-07T11:52:00Z</dcterms:created>
  <dcterms:modified xsi:type="dcterms:W3CDTF">2018-09-08T08:00:00Z</dcterms:modified>
</cp:coreProperties>
</file>