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E4B11" w14:textId="63C3D02B" w:rsidR="00B95630" w:rsidRPr="00B95630" w:rsidRDefault="00B95630" w:rsidP="00FE4C19">
      <w:pPr>
        <w:contextualSpacing/>
        <w:rPr>
          <w:b/>
          <w:sz w:val="32"/>
          <w:szCs w:val="32"/>
        </w:rPr>
      </w:pPr>
      <w:r w:rsidRPr="00B95630">
        <w:rPr>
          <w:b/>
          <w:sz w:val="32"/>
          <w:szCs w:val="32"/>
        </w:rPr>
        <w:t>4</w:t>
      </w:r>
    </w:p>
    <w:p w14:paraId="29029967" w14:textId="77777777" w:rsidR="00B95630" w:rsidRPr="00B95630" w:rsidRDefault="00B95630" w:rsidP="00FE4C19">
      <w:pPr>
        <w:contextualSpacing/>
        <w:rPr>
          <w:b/>
          <w:sz w:val="32"/>
          <w:szCs w:val="32"/>
        </w:rPr>
      </w:pPr>
    </w:p>
    <w:p w14:paraId="7570F60A" w14:textId="0819A280" w:rsidR="008600FA" w:rsidRPr="00B95630" w:rsidRDefault="00A23E57" w:rsidP="00FE4C19">
      <w:pPr>
        <w:contextualSpacing/>
        <w:rPr>
          <w:sz w:val="32"/>
          <w:szCs w:val="32"/>
        </w:rPr>
      </w:pPr>
      <w:r>
        <w:rPr>
          <w:b/>
          <w:sz w:val="32"/>
          <w:szCs w:val="32"/>
        </w:rPr>
        <w:t>W</w:t>
      </w:r>
      <w:r w:rsidR="007607A8" w:rsidRPr="00B95630">
        <w:rPr>
          <w:b/>
          <w:sz w:val="32"/>
          <w:szCs w:val="32"/>
        </w:rPr>
        <w:t>oman as colony</w:t>
      </w:r>
    </w:p>
    <w:p w14:paraId="7FBF91FE" w14:textId="77777777" w:rsidR="00907FB6" w:rsidRDefault="00907FB6" w:rsidP="00FE4C19">
      <w:pPr>
        <w:contextualSpacing/>
      </w:pPr>
    </w:p>
    <w:p w14:paraId="7350C3C4" w14:textId="5E9900D3" w:rsidR="00907FB6" w:rsidRPr="00180BE6" w:rsidRDefault="00180BE6" w:rsidP="00FE4C19">
      <w:pPr>
        <w:contextualSpacing/>
        <w:rPr>
          <w:color w:val="C0504D" w:themeColor="accent2"/>
        </w:rPr>
      </w:pPr>
      <w:r w:rsidRPr="00180BE6">
        <w:rPr>
          <w:color w:val="C0504D" w:themeColor="accent2"/>
        </w:rPr>
        <w:t>Abstract</w:t>
      </w:r>
    </w:p>
    <w:p w14:paraId="61ADAB7F" w14:textId="77777777" w:rsidR="00180BE6" w:rsidRPr="00180BE6" w:rsidRDefault="00180BE6" w:rsidP="00FE4C19">
      <w:pPr>
        <w:contextualSpacing/>
        <w:rPr>
          <w:color w:val="C0504D" w:themeColor="accent2"/>
        </w:rPr>
      </w:pPr>
    </w:p>
    <w:p w14:paraId="3762F014" w14:textId="77777777" w:rsidR="00180BE6" w:rsidRPr="00180BE6" w:rsidRDefault="00180BE6" w:rsidP="00180BE6">
      <w:pPr>
        <w:contextualSpacing/>
        <w:rPr>
          <w:color w:val="C0504D" w:themeColor="accent2"/>
        </w:rPr>
      </w:pPr>
      <w:r w:rsidRPr="00180BE6">
        <w:rPr>
          <w:color w:val="C0504D" w:themeColor="accent2"/>
        </w:rPr>
        <w:t>This chapter tries to make sense of the cruelty and reification that underlie femicide, an area in which the notion that critical criminology today needs to be a criminology of conflict and social movements can be validated.</w:t>
      </w:r>
    </w:p>
    <w:p w14:paraId="2EC188C1" w14:textId="77777777" w:rsidR="00180BE6" w:rsidRPr="00180BE6" w:rsidRDefault="00180BE6" w:rsidP="00FE4C19">
      <w:pPr>
        <w:contextualSpacing/>
        <w:rPr>
          <w:color w:val="C0504D" w:themeColor="accent2"/>
        </w:rPr>
      </w:pPr>
    </w:p>
    <w:p w14:paraId="44DF3214" w14:textId="46504325" w:rsidR="007B3F3F" w:rsidRPr="00DF6CD2" w:rsidRDefault="00726E5E" w:rsidP="00FE4C19">
      <w:pPr>
        <w:contextualSpacing/>
      </w:pPr>
      <w:r w:rsidRPr="00DF6CD2">
        <w:t>Counter-pedagogical cruelty teach</w:t>
      </w:r>
      <w:r w:rsidR="003C5746" w:rsidRPr="00DF6CD2">
        <w:t>es</w:t>
      </w:r>
      <w:r w:rsidRPr="00DF6CD2">
        <w:t xml:space="preserve"> how to </w:t>
      </w:r>
      <w:r w:rsidR="00CF429B" w:rsidRPr="00DF6CD2">
        <w:t xml:space="preserve">turn a living entity into a thing. It implies the capture of what is </w:t>
      </w:r>
      <w:r w:rsidR="003C5746" w:rsidRPr="00DF6CD2">
        <w:t>itinerant</w:t>
      </w:r>
      <w:r w:rsidR="00CF429B" w:rsidRPr="00DF6CD2">
        <w:t xml:space="preserve"> and unpredictable, like life</w:t>
      </w:r>
      <w:r w:rsidR="003C5746" w:rsidRPr="00DF6CD2">
        <w:t xml:space="preserve"> itself</w:t>
      </w:r>
      <w:r w:rsidR="00CF429B" w:rsidRPr="00DF6CD2">
        <w:t xml:space="preserve">, and its transformation into something inert, sterile, measurable, purchasable, something to </w:t>
      </w:r>
      <w:r w:rsidR="003C5746" w:rsidRPr="00DF6CD2">
        <w:t xml:space="preserve">be </w:t>
      </w:r>
      <w:r w:rsidR="00CF429B" w:rsidRPr="00DF6CD2">
        <w:t>possess</w:t>
      </w:r>
      <w:r w:rsidR="003C5746" w:rsidRPr="00DF6CD2">
        <w:t>ed</w:t>
      </w:r>
      <w:r w:rsidR="00CF429B" w:rsidRPr="00DF6CD2">
        <w:t xml:space="preserve"> and consume</w:t>
      </w:r>
      <w:r w:rsidR="003C5746" w:rsidRPr="00DF6CD2">
        <w:t>d</w:t>
      </w:r>
      <w:r w:rsidR="00CF429B" w:rsidRPr="00DF6CD2">
        <w:t xml:space="preserve">. </w:t>
      </w:r>
      <w:r w:rsidR="003C5746" w:rsidRPr="00DF6CD2">
        <w:t>Women’s sexual exploitation is an act of robbery and consumption of a body, a precise event that expresses the reif</w:t>
      </w:r>
      <w:r w:rsidR="000D3839" w:rsidRPr="00DF6CD2">
        <w:t>ication of life (Segato, 2018).</w:t>
      </w:r>
      <w:r w:rsidR="00F75EFB" w:rsidRPr="00DF6CD2">
        <w:t xml:space="preserve"> This chapter tries to make sense of the cruelty and rei</w:t>
      </w:r>
      <w:r w:rsidR="00EC4D9F">
        <w:t xml:space="preserve">fication that underlie femicide, an area in which the notion that critical criminology today needs to be a criminology of </w:t>
      </w:r>
      <w:r w:rsidR="00802B46">
        <w:t>conflict</w:t>
      </w:r>
      <w:r w:rsidR="00EC4D9F">
        <w:t xml:space="preserve"> and social movements can be validated.</w:t>
      </w:r>
    </w:p>
    <w:p w14:paraId="205F794C" w14:textId="3996E03B" w:rsidR="00386CAA" w:rsidRPr="00DF6CD2" w:rsidRDefault="003C5746" w:rsidP="00FE4C19">
      <w:pPr>
        <w:contextualSpacing/>
      </w:pPr>
      <w:r w:rsidRPr="00DF6CD2">
        <w:t xml:space="preserve"> </w:t>
      </w:r>
      <w:r w:rsidR="000D3839" w:rsidRPr="00DF6CD2">
        <w:t xml:space="preserve">   </w:t>
      </w:r>
      <w:r w:rsidR="00F65FDB" w:rsidRPr="00DF6CD2">
        <w:t xml:space="preserve">Homicide is a gender-neutral term, whereas the term femicide indicates that the violent death of women is </w:t>
      </w:r>
      <w:r w:rsidR="00E97583" w:rsidRPr="00DF6CD2">
        <w:t xml:space="preserve">a </w:t>
      </w:r>
      <w:r w:rsidR="007B3F3F" w:rsidRPr="00DF6CD2">
        <w:t xml:space="preserve">distinct event, </w:t>
      </w:r>
      <w:r w:rsidR="00F65FDB" w:rsidRPr="00DF6CD2">
        <w:t>a crime in its own right</w:t>
      </w:r>
      <w:r w:rsidR="00696AB2" w:rsidRPr="00DF6CD2">
        <w:t xml:space="preserve"> (Radford and Russell, 1992)</w:t>
      </w:r>
      <w:r w:rsidR="00F65FDB" w:rsidRPr="00DF6CD2">
        <w:t xml:space="preserve">. </w:t>
      </w:r>
      <w:r w:rsidR="007B3F3F" w:rsidRPr="00DF6CD2">
        <w:t>The way we designate conduct</w:t>
      </w:r>
      <w:r w:rsidR="00E97583" w:rsidRPr="00DF6CD2">
        <w:t xml:space="preserve"> influences our perception</w:t>
      </w:r>
      <w:r w:rsidR="00696AB2" w:rsidRPr="00DF6CD2">
        <w:t xml:space="preserve">, spreads awareness, and once that conduct is named, a new social meaning emerges. Femicide is the killing of women motivated by hatred, contempt, pleasure or sense of ownership that occurs in contexts of overall </w:t>
      </w:r>
      <w:r w:rsidR="00386CAA" w:rsidRPr="00DF6CD2">
        <w:t xml:space="preserve">gender </w:t>
      </w:r>
      <w:r w:rsidR="00696AB2" w:rsidRPr="00DF6CD2">
        <w:t xml:space="preserve">oppression </w:t>
      </w:r>
      <w:r w:rsidR="00386CAA" w:rsidRPr="00DF6CD2">
        <w:t>(</w:t>
      </w:r>
      <w:r w:rsidR="00696AB2" w:rsidRPr="00DF6CD2">
        <w:t>Corradi et al, 2016).</w:t>
      </w:r>
      <w:r w:rsidR="00386CAA" w:rsidRPr="00DF6CD2">
        <w:t xml:space="preserve"> Men may be killed more frequently, but rarely are they killed because they are men. </w:t>
      </w:r>
    </w:p>
    <w:p w14:paraId="394B22B4" w14:textId="77777777" w:rsidR="00386CAA" w:rsidRPr="00DF6CD2" w:rsidRDefault="00386CAA" w:rsidP="00FE4C19">
      <w:pPr>
        <w:contextualSpacing/>
      </w:pPr>
    </w:p>
    <w:p w14:paraId="5FAB8524" w14:textId="71CEB3C9" w:rsidR="00386CAA" w:rsidRPr="00DF6CD2" w:rsidRDefault="00386CAA" w:rsidP="00FE4C19">
      <w:pPr>
        <w:ind w:left="720"/>
        <w:contextualSpacing/>
      </w:pPr>
      <w:r w:rsidRPr="00DF6CD2">
        <w:t>‘</w:t>
      </w:r>
      <w:r w:rsidR="00F65FDB" w:rsidRPr="00DF6CD2">
        <w:t>Femicide occurs in patriarchal societies, characterized by male dominance and female subordination, through social and political construction of masculinity as active and aggressive and the social construction of femininity as receptive and passive</w:t>
      </w:r>
      <w:r w:rsidRPr="00DF6CD2">
        <w:t>’ (ibid: 977)</w:t>
      </w:r>
      <w:r w:rsidR="00F65FDB" w:rsidRPr="00DF6CD2">
        <w:t xml:space="preserve">. </w:t>
      </w:r>
    </w:p>
    <w:p w14:paraId="20C6F1B3" w14:textId="77777777" w:rsidR="00386CAA" w:rsidRPr="00DF6CD2" w:rsidRDefault="00386CAA" w:rsidP="00FE4C19">
      <w:pPr>
        <w:contextualSpacing/>
      </w:pPr>
    </w:p>
    <w:p w14:paraId="28F64093" w14:textId="52517441" w:rsidR="00DC66D4" w:rsidRDefault="00DC66D4" w:rsidP="00FE4C19">
      <w:pPr>
        <w:contextualSpacing/>
      </w:pPr>
      <w:r>
        <w:t>Tolerance peddlers, it is argued, do not see heterosexual masculinity as part of the problem; as for Marx, he was wrong: sex, not religion is the heart of a heartless world (Wypijewski, 2020).</w:t>
      </w:r>
    </w:p>
    <w:p w14:paraId="2845FFC5" w14:textId="5747E128" w:rsidR="00002DE7" w:rsidRPr="00DF6CD2" w:rsidRDefault="00DC66D4" w:rsidP="00FE4C19">
      <w:pPr>
        <w:contextualSpacing/>
      </w:pPr>
      <w:r>
        <w:t xml:space="preserve">   </w:t>
      </w:r>
      <w:r w:rsidR="00386CAA" w:rsidRPr="00DF6CD2">
        <w:t xml:space="preserve">There are marital femicides and femicides committed by strangers, racist and homophobic femicides, but femicides also occur when female babies are killed more often than </w:t>
      </w:r>
      <w:r w:rsidR="00F203E6">
        <w:t xml:space="preserve">their </w:t>
      </w:r>
      <w:r w:rsidR="00386CAA" w:rsidRPr="00DF6CD2">
        <w:t xml:space="preserve">male </w:t>
      </w:r>
      <w:r w:rsidR="00F203E6">
        <w:t xml:space="preserve">counterparts or </w:t>
      </w:r>
      <w:r w:rsidR="00386CAA" w:rsidRPr="00DF6CD2">
        <w:t xml:space="preserve">when </w:t>
      </w:r>
      <w:r w:rsidR="00F203E6">
        <w:t>they</w:t>
      </w:r>
      <w:r w:rsidR="00386CAA" w:rsidRPr="00DF6CD2">
        <w:t xml:space="preserve"> are neglected and starved (Radford and Russell, 1992). </w:t>
      </w:r>
      <w:r w:rsidR="00FF262B">
        <w:t>The phrase ‘i</w:t>
      </w:r>
      <w:r w:rsidR="002F4A2F" w:rsidRPr="00DF6CD2">
        <w:t>ntimate partner homicide’ restores a sense of gender neutrality to the killing of women, who indeed are often killed by their intimate partners or in fa</w:t>
      </w:r>
      <w:r w:rsidR="00FF262B">
        <w:t>mily settings. However, the phrase</w:t>
      </w:r>
      <w:r w:rsidR="002F4A2F" w:rsidRPr="00DF6CD2">
        <w:t xml:space="preserve"> is insufficiently descriptive and falls short of providing an overall social context in which specific victims are targeted and why. </w:t>
      </w:r>
    </w:p>
    <w:p w14:paraId="538392E6" w14:textId="339C9A3D" w:rsidR="00386CAA" w:rsidRPr="00DF6CD2" w:rsidRDefault="00002DE7" w:rsidP="00FE4C19">
      <w:pPr>
        <w:contextualSpacing/>
      </w:pPr>
      <w:r w:rsidRPr="00DF6CD2">
        <w:t xml:space="preserve">   General i</w:t>
      </w:r>
      <w:r w:rsidR="002F4A2F" w:rsidRPr="00DF6CD2">
        <w:t xml:space="preserve">nterpretations </w:t>
      </w:r>
      <w:r w:rsidRPr="00DF6CD2">
        <w:t xml:space="preserve">of violence focus on fear, anger and excitement as intertwined human emotions that play a key explanatory role in theories of </w:t>
      </w:r>
      <w:r w:rsidR="00A72996">
        <w:t>interpersonal conflict</w:t>
      </w:r>
      <w:r w:rsidRPr="00DF6CD2">
        <w:t xml:space="preserve">. From this perspective, </w:t>
      </w:r>
      <w:r w:rsidR="002111E5">
        <w:t xml:space="preserve">the </w:t>
      </w:r>
      <w:r w:rsidRPr="00DF6CD2">
        <w:t>kil</w:t>
      </w:r>
      <w:r w:rsidR="00C6307D" w:rsidRPr="00DF6CD2">
        <w:t>ling</w:t>
      </w:r>
      <w:r w:rsidR="002111E5">
        <w:t>s of</w:t>
      </w:r>
      <w:r w:rsidR="00C6307D" w:rsidRPr="00DF6CD2">
        <w:t xml:space="preserve"> women may be regarded as</w:t>
      </w:r>
      <w:r w:rsidRPr="00DF6CD2">
        <w:t xml:space="preserve"> emotional event</w:t>
      </w:r>
      <w:r w:rsidR="00C6307D" w:rsidRPr="00DF6CD2">
        <w:t>s</w:t>
      </w:r>
      <w:r w:rsidRPr="00DF6CD2">
        <w:t xml:space="preserve"> that arise from acute antagonistic confrontation (Collins, 2008). </w:t>
      </w:r>
      <w:r w:rsidR="00C6307D" w:rsidRPr="00DF6CD2">
        <w:t xml:space="preserve">Violence, in brief, is supposed to be a property of a contingent, </w:t>
      </w:r>
      <w:r w:rsidR="00C6307D" w:rsidRPr="00DF6CD2">
        <w:lastRenderedPageBreak/>
        <w:t xml:space="preserve">situational field, not the property of a group or of a social and cultural setting. The concept of femicide, instead, implies that violence is triggered by a predisposing set of beliefs and principles, from learned norms of conduct and a </w:t>
      </w:r>
      <w:r w:rsidR="00FF262B">
        <w:t xml:space="preserve">specific </w:t>
      </w:r>
      <w:r w:rsidR="00C6307D" w:rsidRPr="00DF6CD2">
        <w:t>vision of the world.</w:t>
      </w:r>
    </w:p>
    <w:p w14:paraId="009A630A" w14:textId="77777777" w:rsidR="00624CCB" w:rsidRPr="00DF6CD2" w:rsidRDefault="00624CCB" w:rsidP="00FE4C19">
      <w:pPr>
        <w:spacing w:after="420"/>
        <w:contextualSpacing/>
        <w:rPr>
          <w:rFonts w:cs="Arial"/>
          <w:color w:val="000000"/>
          <w:lang w:val="en-GB"/>
        </w:rPr>
      </w:pPr>
    </w:p>
    <w:p w14:paraId="54821DB5" w14:textId="3C7AA047" w:rsidR="00624CCB" w:rsidRPr="00DF6CD2" w:rsidRDefault="00500EF9" w:rsidP="00FE4C19">
      <w:pPr>
        <w:spacing w:after="420"/>
        <w:contextualSpacing/>
        <w:rPr>
          <w:rFonts w:cs="Arial"/>
          <w:b/>
          <w:color w:val="000000"/>
          <w:lang w:val="en-GB"/>
        </w:rPr>
      </w:pPr>
      <w:r w:rsidRPr="00DF6CD2">
        <w:rPr>
          <w:rFonts w:cs="Arial"/>
          <w:b/>
          <w:color w:val="000000"/>
          <w:lang w:val="en-GB"/>
        </w:rPr>
        <w:t>An alarming phenomenon</w:t>
      </w:r>
    </w:p>
    <w:p w14:paraId="3E9121CD" w14:textId="77777777" w:rsidR="00FE4C19" w:rsidRPr="00DF6CD2" w:rsidRDefault="00FE4C19" w:rsidP="00FE4C19">
      <w:pPr>
        <w:spacing w:after="420"/>
        <w:contextualSpacing/>
        <w:rPr>
          <w:rFonts w:cs="Arial"/>
          <w:color w:val="000000"/>
          <w:lang w:val="en-GB"/>
        </w:rPr>
      </w:pPr>
    </w:p>
    <w:p w14:paraId="7CA0D860" w14:textId="3A8F8397" w:rsidR="00181671" w:rsidRPr="00DF6CD2" w:rsidRDefault="00624CCB" w:rsidP="00FE4C19">
      <w:pPr>
        <w:spacing w:after="420"/>
        <w:contextualSpacing/>
        <w:rPr>
          <w:rFonts w:cs="Arial"/>
          <w:color w:val="000000"/>
          <w:lang w:val="en-GB"/>
        </w:rPr>
      </w:pPr>
      <w:r w:rsidRPr="00DF6CD2">
        <w:rPr>
          <w:rFonts w:cs="Arial"/>
          <w:color w:val="000000"/>
          <w:lang w:val="en-GB"/>
        </w:rPr>
        <w:t>A United Nations report on the killing of women and girls as a result of gender norms offers some tentative data about the phenomenon (UNODC, 2018</w:t>
      </w:r>
      <w:r w:rsidR="00EB7830">
        <w:rPr>
          <w:rFonts w:cs="Arial"/>
          <w:color w:val="000000"/>
          <w:lang w:val="en-GB"/>
        </w:rPr>
        <w:t>; UN, 2019a</w:t>
      </w:r>
      <w:r w:rsidRPr="00DF6CD2">
        <w:rPr>
          <w:rFonts w:cs="Arial"/>
          <w:color w:val="000000"/>
          <w:lang w:val="en-GB"/>
        </w:rPr>
        <w:t xml:space="preserve">). It sets off with </w:t>
      </w:r>
      <w:r w:rsidR="00400B1E" w:rsidRPr="00DF6CD2">
        <w:rPr>
          <w:rFonts w:cs="Arial"/>
          <w:color w:val="000000"/>
          <w:lang w:val="en-GB"/>
        </w:rPr>
        <w:t>the</w:t>
      </w:r>
      <w:r w:rsidRPr="00DF6CD2">
        <w:rPr>
          <w:rFonts w:cs="Arial"/>
          <w:color w:val="000000"/>
          <w:lang w:val="en-GB"/>
        </w:rPr>
        <w:t xml:space="preserve"> definitional </w:t>
      </w:r>
      <w:r w:rsidR="00CB3B6C" w:rsidRPr="00DF6CD2">
        <w:rPr>
          <w:rFonts w:cs="Arial"/>
          <w:color w:val="000000"/>
          <w:lang w:val="en-GB"/>
        </w:rPr>
        <w:t>controversy</w:t>
      </w:r>
      <w:r w:rsidR="00400B1E" w:rsidRPr="00DF6CD2">
        <w:rPr>
          <w:rFonts w:cs="Arial"/>
          <w:color w:val="000000"/>
          <w:lang w:val="en-GB"/>
        </w:rPr>
        <w:t xml:space="preserve"> around the term femicide, </w:t>
      </w:r>
      <w:r w:rsidRPr="00DF6CD2">
        <w:rPr>
          <w:rFonts w:cs="Arial"/>
          <w:color w:val="000000"/>
          <w:lang w:val="en-GB"/>
        </w:rPr>
        <w:t xml:space="preserve">suggesting that </w:t>
      </w:r>
      <w:r w:rsidR="00CB3B6C" w:rsidRPr="00DF6CD2">
        <w:rPr>
          <w:rFonts w:cs="Arial"/>
          <w:color w:val="000000"/>
          <w:lang w:val="en-GB"/>
        </w:rPr>
        <w:t xml:space="preserve">gender-related killings are in many cases episodes of ‘intimate partner violence that culminate in the </w:t>
      </w:r>
      <w:r w:rsidRPr="00DF6CD2">
        <w:rPr>
          <w:rFonts w:cs="Arial"/>
          <w:color w:val="000000"/>
          <w:lang w:val="en-GB"/>
        </w:rPr>
        <w:t>killing of women</w:t>
      </w:r>
      <w:r w:rsidR="00181671" w:rsidRPr="00DF6CD2">
        <w:rPr>
          <w:rFonts w:cs="Arial"/>
          <w:color w:val="000000"/>
          <w:lang w:val="en-GB"/>
        </w:rPr>
        <w:t>,</w:t>
      </w:r>
      <w:r w:rsidRPr="00DF6CD2">
        <w:rPr>
          <w:rFonts w:cs="Arial"/>
          <w:color w:val="000000"/>
          <w:lang w:val="en-GB"/>
        </w:rPr>
        <w:t xml:space="preserve"> even when perpetrators have no</w:t>
      </w:r>
      <w:r w:rsidR="00181671" w:rsidRPr="00DF6CD2">
        <w:rPr>
          <w:rFonts w:cs="Arial"/>
          <w:color w:val="000000"/>
          <w:lang w:val="en-GB"/>
        </w:rPr>
        <w:t xml:space="preserve"> specific (misogynistic) motives’ (</w:t>
      </w:r>
      <w:r w:rsidR="00A1725A">
        <w:rPr>
          <w:rFonts w:cs="Arial"/>
          <w:color w:val="000000"/>
          <w:lang w:val="en-GB"/>
        </w:rPr>
        <w:t>UN</w:t>
      </w:r>
      <w:r w:rsidR="00A72996">
        <w:rPr>
          <w:rFonts w:cs="Arial"/>
          <w:color w:val="000000"/>
          <w:lang w:val="en-GB"/>
        </w:rPr>
        <w:t>, 2019a</w:t>
      </w:r>
      <w:r w:rsidR="00181671" w:rsidRPr="00DF6CD2">
        <w:rPr>
          <w:rFonts w:cs="Arial"/>
          <w:color w:val="000000"/>
          <w:lang w:val="en-GB"/>
        </w:rPr>
        <w:t xml:space="preserve">: 8). In brief, it argues that not </w:t>
      </w:r>
      <w:r w:rsidR="00CB3B6C" w:rsidRPr="00DF6CD2">
        <w:rPr>
          <w:rFonts w:cs="Arial"/>
          <w:color w:val="000000"/>
          <w:lang w:val="en-GB"/>
        </w:rPr>
        <w:t>all fema</w:t>
      </w:r>
      <w:r w:rsidR="00181671" w:rsidRPr="00DF6CD2">
        <w:rPr>
          <w:rFonts w:cs="Arial"/>
          <w:color w:val="000000"/>
          <w:lang w:val="en-GB"/>
        </w:rPr>
        <w:t>le homicides are gender related, al</w:t>
      </w:r>
      <w:r w:rsidR="00A72996">
        <w:rPr>
          <w:rFonts w:cs="Arial"/>
          <w:color w:val="000000"/>
          <w:lang w:val="en-GB"/>
        </w:rPr>
        <w:t>though a specific, considerable</w:t>
      </w:r>
      <w:r w:rsidR="00181671" w:rsidRPr="00DF6CD2">
        <w:rPr>
          <w:rFonts w:cs="Arial"/>
          <w:color w:val="000000"/>
          <w:lang w:val="en-GB"/>
        </w:rPr>
        <w:t xml:space="preserve"> share can be labelled as femicide.</w:t>
      </w:r>
    </w:p>
    <w:p w14:paraId="1A91E31F" w14:textId="19D5E37D" w:rsidR="00500EF9" w:rsidRPr="00DF6CD2" w:rsidRDefault="00500EF9" w:rsidP="00FE4C19">
      <w:pPr>
        <w:spacing w:after="420"/>
        <w:contextualSpacing/>
        <w:rPr>
          <w:rFonts w:cs="Arial"/>
          <w:color w:val="000000"/>
          <w:lang w:val="en-GB"/>
        </w:rPr>
      </w:pPr>
      <w:r w:rsidRPr="00DF6CD2">
        <w:rPr>
          <w:rFonts w:cs="Arial"/>
          <w:color w:val="000000"/>
          <w:lang w:val="en-GB"/>
        </w:rPr>
        <w:t xml:space="preserve">   </w:t>
      </w:r>
      <w:r w:rsidR="00181671" w:rsidRPr="00DF6CD2">
        <w:rPr>
          <w:rFonts w:cs="Arial"/>
          <w:color w:val="000000"/>
          <w:lang w:val="en-GB"/>
        </w:rPr>
        <w:t>The killings are committed in a variety of contexts and can be divided into those perpetrated within the family and those perpetrated outside the famil</w:t>
      </w:r>
      <w:r w:rsidR="00883B7F" w:rsidRPr="00DF6CD2">
        <w:rPr>
          <w:rFonts w:cs="Arial"/>
          <w:color w:val="000000"/>
          <w:lang w:val="en-GB"/>
        </w:rPr>
        <w:t>y sphere. Data availab</w:t>
      </w:r>
      <w:r w:rsidR="00181671" w:rsidRPr="00DF6CD2">
        <w:rPr>
          <w:rFonts w:cs="Arial"/>
          <w:color w:val="000000"/>
          <w:lang w:val="en-GB"/>
        </w:rPr>
        <w:t>le</w:t>
      </w:r>
      <w:r w:rsidR="00624CCB" w:rsidRPr="00DF6CD2">
        <w:rPr>
          <w:rFonts w:cs="Arial"/>
          <w:color w:val="000000"/>
          <w:lang w:val="en-GB"/>
        </w:rPr>
        <w:t xml:space="preserve"> at regional and global level show that the</w:t>
      </w:r>
      <w:r w:rsidR="00181671" w:rsidRPr="00DF6CD2">
        <w:rPr>
          <w:rFonts w:cs="Arial"/>
          <w:color w:val="000000"/>
          <w:lang w:val="en-GB"/>
        </w:rPr>
        <w:t xml:space="preserve"> </w:t>
      </w:r>
      <w:r w:rsidR="00624CCB" w:rsidRPr="00DF6CD2">
        <w:rPr>
          <w:rFonts w:cs="Arial"/>
          <w:color w:val="000000"/>
          <w:lang w:val="en-GB"/>
        </w:rPr>
        <w:t>vast majority of cases fall into the first category.</w:t>
      </w:r>
      <w:r w:rsidR="00181671" w:rsidRPr="00DF6CD2">
        <w:rPr>
          <w:rFonts w:cs="Arial"/>
          <w:color w:val="000000"/>
          <w:lang w:val="en-GB"/>
        </w:rPr>
        <w:t xml:space="preserve"> </w:t>
      </w:r>
      <w:r w:rsidR="00883B7F" w:rsidRPr="00DF6CD2">
        <w:rPr>
          <w:rFonts w:cs="Arial"/>
          <w:color w:val="000000"/>
          <w:lang w:val="en-GB"/>
        </w:rPr>
        <w:t xml:space="preserve">National statistics are at times incomparable, due to </w:t>
      </w:r>
      <w:r w:rsidR="002111E5">
        <w:rPr>
          <w:rFonts w:cs="Arial"/>
          <w:color w:val="000000"/>
          <w:lang w:val="en-GB"/>
        </w:rPr>
        <w:t xml:space="preserve">distinct </w:t>
      </w:r>
      <w:r w:rsidR="00883B7F" w:rsidRPr="00DF6CD2">
        <w:rPr>
          <w:rFonts w:cs="Arial"/>
          <w:color w:val="000000"/>
          <w:lang w:val="en-GB"/>
        </w:rPr>
        <w:t>legal definitions of specific homicides, therefore the general picture provid</w:t>
      </w:r>
      <w:r w:rsidRPr="00DF6CD2">
        <w:rPr>
          <w:rFonts w:cs="Arial"/>
          <w:color w:val="000000"/>
          <w:lang w:val="en-GB"/>
        </w:rPr>
        <w:t>ed may be incomplete. Most count</w:t>
      </w:r>
      <w:r w:rsidR="00FF262B">
        <w:rPr>
          <w:rFonts w:cs="Arial"/>
          <w:color w:val="000000"/>
          <w:lang w:val="en-GB"/>
        </w:rPr>
        <w:t>r</w:t>
      </w:r>
      <w:r w:rsidRPr="00DF6CD2">
        <w:rPr>
          <w:rFonts w:cs="Arial"/>
          <w:color w:val="000000"/>
          <w:lang w:val="en-GB"/>
        </w:rPr>
        <w:t>ies do not incorporate the category femicide into their national legislation, while many do not even specify the gender of the murder victims. Neverthele</w:t>
      </w:r>
      <w:r w:rsidR="00883B7F" w:rsidRPr="00DF6CD2">
        <w:rPr>
          <w:rFonts w:cs="Arial"/>
          <w:color w:val="000000"/>
          <w:lang w:val="en-GB"/>
        </w:rPr>
        <w:t>ss</w:t>
      </w:r>
      <w:r w:rsidRPr="00DF6CD2">
        <w:rPr>
          <w:rFonts w:cs="Arial"/>
          <w:color w:val="000000"/>
          <w:lang w:val="en-GB"/>
        </w:rPr>
        <w:t>,</w:t>
      </w:r>
      <w:r w:rsidR="00883B7F" w:rsidRPr="00DF6CD2">
        <w:rPr>
          <w:rFonts w:cs="Arial"/>
          <w:color w:val="000000"/>
          <w:lang w:val="en-GB"/>
        </w:rPr>
        <w:t xml:space="preserve"> the </w:t>
      </w:r>
      <w:r w:rsidRPr="00DF6CD2">
        <w:rPr>
          <w:rFonts w:cs="Arial"/>
          <w:color w:val="000000"/>
          <w:lang w:val="en-GB"/>
        </w:rPr>
        <w:t>phenomenon, it is stated, is reaching alarming proportions. The following are the key findings.</w:t>
      </w:r>
    </w:p>
    <w:p w14:paraId="5E4B9BFC" w14:textId="3C49260F" w:rsidR="00DF681E" w:rsidRPr="00DF6CD2" w:rsidRDefault="00500EF9" w:rsidP="00DF681E">
      <w:pPr>
        <w:contextualSpacing/>
        <w:rPr>
          <w:rFonts w:cs="Arial"/>
          <w:color w:val="000000"/>
          <w:lang w:val="en-GB"/>
        </w:rPr>
      </w:pPr>
      <w:r w:rsidRPr="00DF6CD2">
        <w:rPr>
          <w:rFonts w:cs="Arial"/>
          <w:color w:val="000000"/>
          <w:lang w:val="en-GB"/>
        </w:rPr>
        <w:t xml:space="preserve">   A total of </w:t>
      </w:r>
      <w:r w:rsidR="00624CCB" w:rsidRPr="00DF6CD2">
        <w:rPr>
          <w:rFonts w:cs="Arial"/>
          <w:color w:val="000000"/>
          <w:lang w:val="en-GB"/>
        </w:rPr>
        <w:t>87,000 women we</w:t>
      </w:r>
      <w:r w:rsidRPr="00DF6CD2">
        <w:rPr>
          <w:rFonts w:cs="Arial"/>
          <w:color w:val="000000"/>
          <w:lang w:val="en-GB"/>
        </w:rPr>
        <w:t xml:space="preserve">re intentionally killed in 2017, compared with 48,000 in 2012. </w:t>
      </w:r>
      <w:r w:rsidR="00624CCB" w:rsidRPr="00DF6CD2">
        <w:rPr>
          <w:rFonts w:cs="Arial"/>
          <w:color w:val="000000"/>
          <w:lang w:val="en-GB"/>
        </w:rPr>
        <w:t xml:space="preserve"> More t</w:t>
      </w:r>
      <w:r w:rsidRPr="00DF6CD2">
        <w:rPr>
          <w:rFonts w:cs="Arial"/>
          <w:color w:val="000000"/>
          <w:lang w:val="en-GB"/>
        </w:rPr>
        <w:t xml:space="preserve">han half of them (58 per cent) </w:t>
      </w:r>
      <w:r w:rsidR="00624CCB" w:rsidRPr="00DF6CD2">
        <w:rPr>
          <w:rFonts w:cs="Arial"/>
          <w:color w:val="000000"/>
          <w:lang w:val="en-GB"/>
        </w:rPr>
        <w:t>were killed by intimate partners or family members, meaning t</w:t>
      </w:r>
      <w:r w:rsidR="00C81CB2">
        <w:rPr>
          <w:rFonts w:cs="Arial"/>
          <w:color w:val="000000"/>
          <w:lang w:val="en-GB"/>
        </w:rPr>
        <w:t>hat 137 women across the world we</w:t>
      </w:r>
      <w:r w:rsidR="00624CCB" w:rsidRPr="00DF6CD2">
        <w:rPr>
          <w:rFonts w:cs="Arial"/>
          <w:color w:val="000000"/>
          <w:lang w:val="en-GB"/>
        </w:rPr>
        <w:t>re killed</w:t>
      </w:r>
      <w:r w:rsidRPr="00DF6CD2">
        <w:rPr>
          <w:rFonts w:cs="Arial"/>
          <w:color w:val="000000"/>
          <w:lang w:val="en-GB"/>
        </w:rPr>
        <w:t xml:space="preserve"> </w:t>
      </w:r>
      <w:r w:rsidR="00624CCB" w:rsidRPr="00DF6CD2">
        <w:rPr>
          <w:rFonts w:cs="Arial"/>
          <w:color w:val="000000"/>
          <w:lang w:val="en-GB"/>
        </w:rPr>
        <w:t xml:space="preserve">by a member of their own family every day. More than a third (30,000) of the </w:t>
      </w:r>
      <w:r w:rsidR="00400B1E" w:rsidRPr="00DF6CD2">
        <w:rPr>
          <w:rFonts w:cs="Arial"/>
          <w:color w:val="000000"/>
          <w:lang w:val="en-GB"/>
        </w:rPr>
        <w:t>victims</w:t>
      </w:r>
      <w:r w:rsidRPr="00DF6CD2">
        <w:rPr>
          <w:rFonts w:cs="Arial"/>
          <w:color w:val="000000"/>
          <w:lang w:val="en-GB"/>
        </w:rPr>
        <w:t xml:space="preserve"> </w:t>
      </w:r>
      <w:r w:rsidR="00624CCB" w:rsidRPr="00DF6CD2">
        <w:rPr>
          <w:rFonts w:cs="Arial"/>
          <w:color w:val="000000"/>
          <w:lang w:val="en-GB"/>
        </w:rPr>
        <w:t>in 2017 were killed by their curre</w:t>
      </w:r>
      <w:r w:rsidRPr="00DF6CD2">
        <w:rPr>
          <w:rFonts w:cs="Arial"/>
          <w:color w:val="000000"/>
          <w:lang w:val="en-GB"/>
        </w:rPr>
        <w:t xml:space="preserve">nt or former intimate partner or </w:t>
      </w:r>
      <w:r w:rsidR="00624CCB" w:rsidRPr="00DF6CD2">
        <w:rPr>
          <w:rFonts w:cs="Arial"/>
          <w:color w:val="000000"/>
          <w:lang w:val="en-GB"/>
        </w:rPr>
        <w:t>someone they would normally trust.</w:t>
      </w:r>
      <w:r w:rsidR="00400B1E" w:rsidRPr="00DF6CD2">
        <w:rPr>
          <w:rFonts w:cs="Arial"/>
          <w:color w:val="000000"/>
          <w:lang w:val="en-GB"/>
        </w:rPr>
        <w:t xml:space="preserve"> Leaving aside nation</w:t>
      </w:r>
      <w:r w:rsidR="00635504" w:rsidRPr="00DF6CD2">
        <w:rPr>
          <w:rFonts w:cs="Arial"/>
          <w:color w:val="000000"/>
          <w:lang w:val="en-GB"/>
        </w:rPr>
        <w:t>al differences, t</w:t>
      </w:r>
      <w:r w:rsidR="00624CCB" w:rsidRPr="00DF6CD2">
        <w:rPr>
          <w:rFonts w:cs="Arial"/>
          <w:color w:val="000000"/>
          <w:lang w:val="en-GB"/>
        </w:rPr>
        <w:t>he global rate of female homicide in 2017 was estimated to be 2.</w:t>
      </w:r>
      <w:r w:rsidR="00635504" w:rsidRPr="00DF6CD2">
        <w:rPr>
          <w:rFonts w:cs="Arial"/>
          <w:color w:val="000000"/>
          <w:lang w:val="en-GB"/>
        </w:rPr>
        <w:t xml:space="preserve">3 per 100,000 female population. As expected, </w:t>
      </w:r>
      <w:r w:rsidR="00624CCB" w:rsidRPr="00DF6CD2">
        <w:rPr>
          <w:rFonts w:cs="Arial"/>
          <w:color w:val="000000"/>
          <w:lang w:val="en-GB"/>
        </w:rPr>
        <w:t>even tho</w:t>
      </w:r>
      <w:r w:rsidR="00635504" w:rsidRPr="00DF6CD2">
        <w:rPr>
          <w:rFonts w:cs="Arial"/>
          <w:color w:val="000000"/>
          <w:lang w:val="en-GB"/>
        </w:rPr>
        <w:t>ugh men we</w:t>
      </w:r>
      <w:r w:rsidR="00624CCB" w:rsidRPr="00DF6CD2">
        <w:rPr>
          <w:rFonts w:cs="Arial"/>
          <w:color w:val="000000"/>
          <w:lang w:val="en-GB"/>
        </w:rPr>
        <w:t>re the principal victims of homicide globally, women continue</w:t>
      </w:r>
      <w:r w:rsidR="00635504" w:rsidRPr="00DF6CD2">
        <w:rPr>
          <w:rFonts w:cs="Arial"/>
          <w:color w:val="000000"/>
          <w:lang w:val="en-GB"/>
        </w:rPr>
        <w:t xml:space="preserve">d </w:t>
      </w:r>
      <w:r w:rsidR="00624CCB" w:rsidRPr="00DF6CD2">
        <w:rPr>
          <w:rFonts w:cs="Arial"/>
          <w:color w:val="000000"/>
          <w:lang w:val="en-GB"/>
        </w:rPr>
        <w:t xml:space="preserve">to bear the heaviest burden of lethal victimization as a result of gender stereotypes and inequality. </w:t>
      </w:r>
      <w:r w:rsidR="00635504" w:rsidRPr="00DF6CD2">
        <w:rPr>
          <w:rFonts w:cs="Arial"/>
          <w:color w:val="000000"/>
          <w:lang w:val="en-GB"/>
        </w:rPr>
        <w:t xml:space="preserve">Victims of femicide were not only killed by </w:t>
      </w:r>
      <w:r w:rsidR="00624CCB" w:rsidRPr="00DF6CD2">
        <w:rPr>
          <w:rFonts w:cs="Arial"/>
          <w:color w:val="000000"/>
          <w:lang w:val="en-GB"/>
        </w:rPr>
        <w:t>their cu</w:t>
      </w:r>
      <w:r w:rsidR="00400B1E" w:rsidRPr="00DF6CD2">
        <w:rPr>
          <w:rFonts w:cs="Arial"/>
          <w:color w:val="000000"/>
          <w:lang w:val="en-GB"/>
        </w:rPr>
        <w:t xml:space="preserve">rrent and former partners, but </w:t>
      </w:r>
      <w:r w:rsidR="00624CCB" w:rsidRPr="00DF6CD2">
        <w:rPr>
          <w:rFonts w:cs="Arial"/>
          <w:color w:val="000000"/>
          <w:lang w:val="en-GB"/>
        </w:rPr>
        <w:t>also by</w:t>
      </w:r>
      <w:r w:rsidR="00635504" w:rsidRPr="00DF6CD2">
        <w:rPr>
          <w:rFonts w:cs="Arial"/>
          <w:color w:val="000000"/>
          <w:lang w:val="en-GB"/>
        </w:rPr>
        <w:t xml:space="preserve"> </w:t>
      </w:r>
      <w:r w:rsidR="00624CCB" w:rsidRPr="00DF6CD2">
        <w:rPr>
          <w:rFonts w:cs="Arial"/>
          <w:color w:val="000000"/>
          <w:lang w:val="en-GB"/>
        </w:rPr>
        <w:t>fathers, brothers, mothers, sisters and other family members</w:t>
      </w:r>
      <w:r w:rsidR="00635504" w:rsidRPr="00DF6CD2">
        <w:rPr>
          <w:rFonts w:cs="Arial"/>
          <w:color w:val="000000"/>
          <w:lang w:val="en-GB"/>
        </w:rPr>
        <w:t xml:space="preserve">. </w:t>
      </w:r>
    </w:p>
    <w:p w14:paraId="104D8992" w14:textId="3BF5678F" w:rsidR="00DF681E" w:rsidRPr="00DF6CD2" w:rsidRDefault="00DF681E" w:rsidP="00DF681E">
      <w:pPr>
        <w:contextualSpacing/>
      </w:pPr>
      <w:r w:rsidRPr="00DF6CD2">
        <w:rPr>
          <w:rFonts w:cs="Arial"/>
          <w:color w:val="000000"/>
          <w:lang w:val="en-GB"/>
        </w:rPr>
        <w:t xml:space="preserve">   Being successfully concealed, many femicide cases are not recognized as such. </w:t>
      </w:r>
      <w:r w:rsidR="002111E5">
        <w:rPr>
          <w:rFonts w:cs="Arial"/>
          <w:color w:val="000000"/>
          <w:lang w:val="en-GB"/>
        </w:rPr>
        <w:t xml:space="preserve">The dynamic of the homicide, in such cases, is unclear or undetected to </w:t>
      </w:r>
      <w:r w:rsidRPr="00DF6CD2">
        <w:rPr>
          <w:rFonts w:cs="Arial"/>
          <w:color w:val="000000"/>
          <w:lang w:val="en-GB"/>
        </w:rPr>
        <w:t xml:space="preserve">researchers and investigators alike. </w:t>
      </w:r>
      <w:r w:rsidR="00031B3F" w:rsidRPr="00DF6CD2">
        <w:rPr>
          <w:rFonts w:cs="Arial"/>
          <w:color w:val="000000"/>
          <w:lang w:val="en-GB"/>
        </w:rPr>
        <w:t xml:space="preserve">Some are camouflaged as accidents, others, after a period of concealment, are later revealed as homicides, </w:t>
      </w:r>
      <w:r w:rsidR="00C81CB2">
        <w:rPr>
          <w:rFonts w:cs="Arial"/>
          <w:color w:val="000000"/>
          <w:lang w:val="en-GB"/>
        </w:rPr>
        <w:t xml:space="preserve">yet </w:t>
      </w:r>
      <w:r w:rsidR="00707CF1">
        <w:rPr>
          <w:rFonts w:cs="Arial"/>
          <w:color w:val="000000"/>
          <w:lang w:val="en-GB"/>
        </w:rPr>
        <w:t>others remain for</w:t>
      </w:r>
      <w:r w:rsidR="00031B3F" w:rsidRPr="00DF6CD2">
        <w:rPr>
          <w:rFonts w:cs="Arial"/>
          <w:color w:val="000000"/>
          <w:lang w:val="en-GB"/>
        </w:rPr>
        <w:t xml:space="preserve">ever under the category of suicides. Altering the scene is the practical mode used by murderers to divert suspicion, particularly if </w:t>
      </w:r>
      <w:r w:rsidR="002111E5">
        <w:rPr>
          <w:rFonts w:cs="Arial"/>
          <w:color w:val="000000"/>
          <w:lang w:val="en-GB"/>
        </w:rPr>
        <w:t>the killing takes place at home:</w:t>
      </w:r>
      <w:r w:rsidR="00031B3F" w:rsidRPr="00DF6CD2">
        <w:rPr>
          <w:rFonts w:cs="Arial"/>
          <w:color w:val="000000"/>
          <w:lang w:val="en-GB"/>
        </w:rPr>
        <w:t xml:space="preserve"> </w:t>
      </w:r>
      <w:r w:rsidR="00031B3F" w:rsidRPr="00DF6CD2">
        <w:t>‘the law still struggle</w:t>
      </w:r>
      <w:r w:rsidR="00583E68" w:rsidRPr="00DF6CD2">
        <w:t>s</w:t>
      </w:r>
      <w:r w:rsidRPr="00DF6CD2">
        <w:t xml:space="preserve"> whe</w:t>
      </w:r>
      <w:r w:rsidR="00031B3F" w:rsidRPr="00DF6CD2">
        <w:t>n called u</w:t>
      </w:r>
      <w:r w:rsidRPr="00DF6CD2">
        <w:t>pon to apply to a person’s mo</w:t>
      </w:r>
      <w:r w:rsidR="00031B3F" w:rsidRPr="00DF6CD2">
        <w:t>st private sphere, traditionally perceived as sacred’</w:t>
      </w:r>
      <w:r w:rsidRPr="00DF6CD2">
        <w:t xml:space="preserve"> (</w:t>
      </w:r>
      <w:r w:rsidR="00031B3F" w:rsidRPr="00DF6CD2">
        <w:t>Bitton, and Dayan, 2019</w:t>
      </w:r>
      <w:r w:rsidRPr="00DF6CD2">
        <w:t xml:space="preserve">: 1057). </w:t>
      </w:r>
    </w:p>
    <w:p w14:paraId="70A37D55" w14:textId="324AB925" w:rsidR="00635504" w:rsidRPr="00DF6CD2" w:rsidRDefault="001810BE" w:rsidP="00FE4C19">
      <w:pPr>
        <w:spacing w:after="420"/>
        <w:contextualSpacing/>
        <w:rPr>
          <w:rFonts w:cs="Arial"/>
          <w:color w:val="000000"/>
          <w:lang w:val="en-GB"/>
        </w:rPr>
      </w:pPr>
      <w:r w:rsidRPr="00DF6CD2">
        <w:rPr>
          <w:rFonts w:cs="Arial"/>
          <w:color w:val="000000"/>
          <w:lang w:val="en-GB"/>
        </w:rPr>
        <w:t xml:space="preserve">   These killings, in general, are </w:t>
      </w:r>
      <w:r w:rsidR="00635504" w:rsidRPr="00DF6CD2">
        <w:rPr>
          <w:rFonts w:cs="Arial"/>
          <w:color w:val="000000"/>
          <w:lang w:val="en-GB"/>
        </w:rPr>
        <w:t xml:space="preserve">not the fatal outcome of sudden explosions of anger, </w:t>
      </w:r>
      <w:r w:rsidRPr="00DF6CD2">
        <w:rPr>
          <w:rFonts w:cs="Arial"/>
          <w:color w:val="000000"/>
          <w:lang w:val="en-GB"/>
        </w:rPr>
        <w:t xml:space="preserve">uncontrolled onrushes of hostility, but are the final stage of a trajectory of gender-related abuse and violence that long predate homicide. </w:t>
      </w:r>
    </w:p>
    <w:p w14:paraId="6032ED80" w14:textId="4E5821D0" w:rsidR="00795F2C" w:rsidRPr="00DF6CD2" w:rsidRDefault="00F75EFB" w:rsidP="00400B1E">
      <w:pPr>
        <w:spacing w:after="420"/>
        <w:contextualSpacing/>
        <w:rPr>
          <w:rFonts w:cs="Arial"/>
          <w:color w:val="000000"/>
          <w:lang w:val="en-GB"/>
        </w:rPr>
      </w:pPr>
      <w:r w:rsidRPr="00DF6CD2">
        <w:rPr>
          <w:rFonts w:cs="Arial"/>
          <w:color w:val="000000"/>
          <w:lang w:val="en-GB"/>
        </w:rPr>
        <w:t xml:space="preserve">   </w:t>
      </w:r>
      <w:r w:rsidR="00795F2C" w:rsidRPr="00DF6CD2">
        <w:rPr>
          <w:rFonts w:cs="Arial"/>
          <w:color w:val="000000"/>
          <w:lang w:val="en-GB"/>
        </w:rPr>
        <w:t>One large area in which women’s</w:t>
      </w:r>
      <w:r w:rsidR="00DE5BF5" w:rsidRPr="00DF6CD2">
        <w:rPr>
          <w:rFonts w:cs="Arial"/>
          <w:color w:val="000000"/>
          <w:lang w:val="en-GB"/>
        </w:rPr>
        <w:t xml:space="preserve"> killing</w:t>
      </w:r>
      <w:r w:rsidR="00795F2C" w:rsidRPr="00DF6CD2">
        <w:rPr>
          <w:rFonts w:cs="Arial"/>
          <w:color w:val="000000"/>
          <w:lang w:val="en-GB"/>
        </w:rPr>
        <w:t>s occur</w:t>
      </w:r>
      <w:r w:rsidR="00DE5BF5" w:rsidRPr="00DF6CD2">
        <w:rPr>
          <w:rFonts w:cs="Arial"/>
          <w:color w:val="000000"/>
          <w:lang w:val="en-GB"/>
        </w:rPr>
        <w:t xml:space="preserve">, </w:t>
      </w:r>
      <w:r w:rsidR="00400B1E" w:rsidRPr="00DF6CD2">
        <w:rPr>
          <w:rFonts w:cs="Arial"/>
          <w:color w:val="000000"/>
          <w:lang w:val="en-GB"/>
        </w:rPr>
        <w:t xml:space="preserve">but are </w:t>
      </w:r>
      <w:r w:rsidR="00DE5BF5" w:rsidRPr="00DF6CD2">
        <w:rPr>
          <w:rFonts w:cs="Arial"/>
          <w:color w:val="000000"/>
          <w:lang w:val="en-GB"/>
        </w:rPr>
        <w:t>unreported and unacknowledged by UN report</w:t>
      </w:r>
      <w:r w:rsidR="00A72996">
        <w:rPr>
          <w:rFonts w:cs="Arial"/>
          <w:color w:val="000000"/>
          <w:lang w:val="en-GB"/>
        </w:rPr>
        <w:t>s</w:t>
      </w:r>
      <w:r w:rsidR="00DE5BF5" w:rsidRPr="00DF6CD2">
        <w:rPr>
          <w:rFonts w:cs="Arial"/>
          <w:color w:val="000000"/>
          <w:lang w:val="en-GB"/>
        </w:rPr>
        <w:t xml:space="preserve">, pertains to femicide in wars. </w:t>
      </w:r>
      <w:r w:rsidR="00E011F3" w:rsidRPr="00DF6CD2">
        <w:rPr>
          <w:rFonts w:cs="Arial"/>
          <w:color w:val="000000"/>
          <w:lang w:val="en-GB"/>
        </w:rPr>
        <w:t>In itself an</w:t>
      </w:r>
      <w:r w:rsidR="00795F2C" w:rsidRPr="00DF6CD2">
        <w:rPr>
          <w:rFonts w:cs="Arial"/>
          <w:color w:val="000000"/>
          <w:lang w:val="en-GB"/>
        </w:rPr>
        <w:t xml:space="preserve"> acutely pathological expression of masculinity, war is a specific form of crime against women. Statistics will never account for such violent crimes, which are part of the rules of war and, at the same time, are</w:t>
      </w:r>
      <w:r w:rsidR="00E011F3" w:rsidRPr="00DF6CD2">
        <w:rPr>
          <w:rFonts w:cs="Arial"/>
          <w:color w:val="000000"/>
          <w:lang w:val="en-GB"/>
        </w:rPr>
        <w:t xml:space="preserve"> modes of communication among men: hostility towards enemies takes the form of killing their women.  </w:t>
      </w:r>
      <w:r w:rsidR="00430B34" w:rsidRPr="00DF6CD2">
        <w:rPr>
          <w:rFonts w:cs="Arial"/>
          <w:color w:val="000000"/>
          <w:lang w:val="en-GB"/>
        </w:rPr>
        <w:t xml:space="preserve">The killings designate hegemonic and subordinate masculinities. </w:t>
      </w:r>
      <w:r w:rsidR="00795F2C" w:rsidRPr="00DF6CD2">
        <w:t>Throughout the twentieth century wars have increasingly targeted civil populations. In some cases armies have avoided fighting one another, going straight for the citie</w:t>
      </w:r>
      <w:r w:rsidR="00430B34" w:rsidRPr="00DF6CD2">
        <w:t>s and their inhabitants, raping and</w:t>
      </w:r>
      <w:r w:rsidR="00795F2C" w:rsidRPr="00DF6CD2">
        <w:t xml:space="preserve"> destroying</w:t>
      </w:r>
      <w:r w:rsidR="00430B34" w:rsidRPr="00DF6CD2">
        <w:t>.</w:t>
      </w:r>
      <w:r w:rsidR="00795F2C" w:rsidRPr="00DF6CD2">
        <w:t xml:space="preserve"> </w:t>
      </w:r>
      <w:r w:rsidR="00430B34" w:rsidRPr="00DF6CD2">
        <w:t>There are examples of g</w:t>
      </w:r>
      <w:r w:rsidR="00795F2C" w:rsidRPr="00DF6CD2">
        <w:t xml:space="preserve">enocidal rape </w:t>
      </w:r>
      <w:r w:rsidR="00430B34" w:rsidRPr="00DF6CD2">
        <w:t xml:space="preserve">across the world, while </w:t>
      </w:r>
      <w:r w:rsidR="00795F2C" w:rsidRPr="00DF6CD2">
        <w:t>t</w:t>
      </w:r>
      <w:r w:rsidR="00430B34" w:rsidRPr="00DF6CD2">
        <w:t>orture and murder also target</w:t>
      </w:r>
      <w:r w:rsidR="00795F2C" w:rsidRPr="00DF6CD2">
        <w:t xml:space="preserve"> displaced women and </w:t>
      </w:r>
      <w:r w:rsidR="00430B34" w:rsidRPr="00DF6CD2">
        <w:t>girls gathered in refugee camps</w:t>
      </w:r>
      <w:r w:rsidR="00795F2C" w:rsidRPr="00DF6CD2">
        <w:t>. Conflicts, in brief, reveal the discrimin</w:t>
      </w:r>
      <w:r w:rsidR="007F2971" w:rsidRPr="00DF6CD2">
        <w:t>ations visible during peacetime</w:t>
      </w:r>
      <w:r w:rsidR="00C81CB2">
        <w:t>, while</w:t>
      </w:r>
      <w:r w:rsidR="007F2971" w:rsidRPr="00DF6CD2">
        <w:t xml:space="preserve"> killing, justified by war,</w:t>
      </w:r>
      <w:r w:rsidR="00795F2C" w:rsidRPr="00DF6CD2">
        <w:t xml:space="preserve"> proves the most effective modality for the production of gendered identities, an extreme way of maintaining power relations</w:t>
      </w:r>
      <w:r w:rsidR="007F2971" w:rsidRPr="00DF6CD2">
        <w:t xml:space="preserve"> (Ruggiero, 2020</w:t>
      </w:r>
      <w:r w:rsidR="00E44F44">
        <w:t>a</w:t>
      </w:r>
      <w:r w:rsidR="007F2971" w:rsidRPr="00DF6CD2">
        <w:t>)</w:t>
      </w:r>
      <w:r w:rsidR="00795F2C" w:rsidRPr="00DF6CD2">
        <w:t xml:space="preserve">. </w:t>
      </w:r>
    </w:p>
    <w:p w14:paraId="1CCE369F" w14:textId="72A311AC" w:rsidR="00795F2C" w:rsidRPr="00DF6CD2" w:rsidRDefault="00795F2C" w:rsidP="00795F2C">
      <w:r w:rsidRPr="00DF6CD2">
        <w:t xml:space="preserve"> </w:t>
      </w:r>
    </w:p>
    <w:p w14:paraId="74E9EFF0" w14:textId="65FA8313" w:rsidR="007F2971" w:rsidRPr="00DF6CD2" w:rsidRDefault="001345BF" w:rsidP="00795F2C">
      <w:pPr>
        <w:rPr>
          <w:b/>
        </w:rPr>
      </w:pPr>
      <w:r w:rsidRPr="00DF6CD2">
        <w:rPr>
          <w:b/>
        </w:rPr>
        <w:t>Beyond ‘Spotlight Initiative’</w:t>
      </w:r>
    </w:p>
    <w:p w14:paraId="56834EE9" w14:textId="77777777" w:rsidR="001345BF" w:rsidRPr="00DF6CD2" w:rsidRDefault="001345BF" w:rsidP="00795F2C"/>
    <w:p w14:paraId="0340C2E1" w14:textId="310EE922" w:rsidR="001345BF" w:rsidRPr="00DF6CD2" w:rsidRDefault="001810BE" w:rsidP="00E71377">
      <w:pPr>
        <w:spacing w:after="420"/>
        <w:contextualSpacing/>
        <w:rPr>
          <w:rFonts w:cs="Arial"/>
          <w:color w:val="000000"/>
          <w:lang w:val="en-GB"/>
        </w:rPr>
      </w:pPr>
      <w:r w:rsidRPr="00DF6CD2">
        <w:rPr>
          <w:rFonts w:cs="Arial"/>
          <w:color w:val="000000"/>
          <w:lang w:val="en-GB"/>
        </w:rPr>
        <w:t xml:space="preserve">The UN </w:t>
      </w:r>
      <w:r w:rsidR="001345BF" w:rsidRPr="00DF6CD2">
        <w:rPr>
          <w:rFonts w:cs="Arial"/>
          <w:color w:val="000000"/>
          <w:lang w:val="en-GB"/>
        </w:rPr>
        <w:t xml:space="preserve">has repeatedly encouraged countries to take action to tackle the issue. </w:t>
      </w:r>
      <w:r w:rsidR="00E92322" w:rsidRPr="00DF6CD2">
        <w:rPr>
          <w:rFonts w:cs="Arial"/>
          <w:color w:val="000000"/>
          <w:lang w:val="en-GB"/>
        </w:rPr>
        <w:t>Listed a</w:t>
      </w:r>
      <w:r w:rsidR="001345BF" w:rsidRPr="00DF6CD2">
        <w:rPr>
          <w:rFonts w:cs="Arial"/>
          <w:color w:val="000000"/>
          <w:lang w:val="en-GB"/>
        </w:rPr>
        <w:t xml:space="preserve">mong the </w:t>
      </w:r>
      <w:r w:rsidR="00E92322" w:rsidRPr="00DF6CD2">
        <w:rPr>
          <w:rFonts w:cs="Arial"/>
          <w:color w:val="000000"/>
          <w:lang w:val="en-GB"/>
        </w:rPr>
        <w:t xml:space="preserve">recommendations are </w:t>
      </w:r>
      <w:r w:rsidRPr="00DF6CD2">
        <w:rPr>
          <w:rFonts w:cs="Arial"/>
          <w:color w:val="000000"/>
          <w:lang w:val="en-GB"/>
        </w:rPr>
        <w:t>innovative leg</w:t>
      </w:r>
      <w:r w:rsidR="00FE4C19" w:rsidRPr="00DF6CD2">
        <w:rPr>
          <w:rFonts w:cs="Arial"/>
          <w:color w:val="000000"/>
          <w:lang w:val="en-GB"/>
        </w:rPr>
        <w:t xml:space="preserve">islation, early intervention, multi-agency efforts and the establishment of training programmes for dedicated units. </w:t>
      </w:r>
      <w:r w:rsidR="00A72996">
        <w:rPr>
          <w:rFonts w:cs="Arial"/>
          <w:color w:val="000000"/>
          <w:lang w:val="en-GB"/>
        </w:rPr>
        <w:t>In 2019, a</w:t>
      </w:r>
      <w:r w:rsidR="00E92322" w:rsidRPr="00DF6CD2">
        <w:rPr>
          <w:rFonts w:cs="Arial"/>
          <w:color w:val="000000"/>
          <w:lang w:val="en-GB"/>
        </w:rPr>
        <w:t xml:space="preserve"> partnership involving the UN and the European Commission launched an ambitious programme ‘to eliminate all forms of violence against women and girls worldwide’ (EC, 2019: 2). Known as </w:t>
      </w:r>
      <w:r w:rsidR="00E92322" w:rsidRPr="00DF6CD2">
        <w:rPr>
          <w:rFonts w:cs="Arial"/>
          <w:i/>
          <w:color w:val="000000"/>
          <w:lang w:val="en-GB"/>
        </w:rPr>
        <w:t>Spotlight Initiative</w:t>
      </w:r>
      <w:r w:rsidR="00E92322" w:rsidRPr="00DF6CD2">
        <w:rPr>
          <w:rFonts w:cs="Arial"/>
          <w:color w:val="000000"/>
          <w:lang w:val="en-GB"/>
        </w:rPr>
        <w:t xml:space="preserve">, the programme </w:t>
      </w:r>
      <w:r w:rsidR="00E04AC0" w:rsidRPr="00DF6CD2">
        <w:rPr>
          <w:rFonts w:cs="Arial"/>
          <w:color w:val="000000"/>
          <w:lang w:val="en-GB"/>
        </w:rPr>
        <w:t>intends to direct large-scale investments to Asia, Africa, the Pacific and the Caribbean regions</w:t>
      </w:r>
      <w:r w:rsidR="00EB7830">
        <w:rPr>
          <w:rFonts w:cs="Arial"/>
          <w:color w:val="000000"/>
          <w:lang w:val="en-GB"/>
        </w:rPr>
        <w:t xml:space="preserve"> (UN, 2019b)</w:t>
      </w:r>
      <w:r w:rsidR="00E04AC0" w:rsidRPr="00DF6CD2">
        <w:rPr>
          <w:rFonts w:cs="Arial"/>
          <w:color w:val="000000"/>
          <w:lang w:val="en-GB"/>
        </w:rPr>
        <w:t>. Several aspects of violence against women are addressed, including harmful practices such as child marriage and female genital mutilation. Support for</w:t>
      </w:r>
      <w:r w:rsidR="00E71377" w:rsidRPr="00DF6CD2">
        <w:rPr>
          <w:rFonts w:cs="Arial"/>
          <w:color w:val="000000"/>
          <w:lang w:val="en-GB"/>
        </w:rPr>
        <w:t xml:space="preserve"> wome</w:t>
      </w:r>
      <w:r w:rsidR="00A72996">
        <w:rPr>
          <w:rFonts w:cs="Arial"/>
          <w:color w:val="000000"/>
          <w:lang w:val="en-GB"/>
        </w:rPr>
        <w:t xml:space="preserve">n fleeing war zones is </w:t>
      </w:r>
      <w:r w:rsidR="00A8309B">
        <w:rPr>
          <w:rFonts w:cs="Arial"/>
          <w:color w:val="000000"/>
          <w:lang w:val="en-GB"/>
        </w:rPr>
        <w:t>offered</w:t>
      </w:r>
      <w:r w:rsidR="00E71377" w:rsidRPr="00DF6CD2">
        <w:rPr>
          <w:rFonts w:cs="Arial"/>
          <w:color w:val="000000"/>
          <w:lang w:val="en-GB"/>
        </w:rPr>
        <w:t xml:space="preserve"> and </w:t>
      </w:r>
      <w:r w:rsidR="00A72996">
        <w:rPr>
          <w:rFonts w:cs="Arial"/>
          <w:color w:val="000000"/>
          <w:lang w:val="en-GB"/>
        </w:rPr>
        <w:t xml:space="preserve">funds are provided to </w:t>
      </w:r>
      <w:r w:rsidR="00E71377" w:rsidRPr="00DF6CD2">
        <w:rPr>
          <w:rFonts w:cs="Arial"/>
          <w:color w:val="000000"/>
          <w:lang w:val="en-GB"/>
        </w:rPr>
        <w:t>initiatives against gender-based violence in ‘forgotten crises’, in countries that include Yemen, Iraq, Palestine, Bangladesh, Cameroon, Sudan, Mali, Chad, Ghana and Liberia. In Latin America, the programme targets Argentina, El Salvador, Guatemala, Honduras and Mexico.</w:t>
      </w:r>
      <w:r w:rsidR="00E04AC0" w:rsidRPr="00DF6CD2">
        <w:rPr>
          <w:rFonts w:cs="Arial"/>
          <w:color w:val="000000"/>
          <w:lang w:val="en-GB"/>
        </w:rPr>
        <w:t xml:space="preserve"> </w:t>
      </w:r>
      <w:r w:rsidR="00BA527B" w:rsidRPr="00DF6CD2">
        <w:rPr>
          <w:rFonts w:cs="Arial"/>
          <w:color w:val="000000"/>
          <w:lang w:val="en-GB"/>
        </w:rPr>
        <w:t xml:space="preserve">Below are some of the results </w:t>
      </w:r>
      <w:r w:rsidR="00FF262B">
        <w:rPr>
          <w:rFonts w:cs="Arial"/>
          <w:color w:val="000000"/>
          <w:lang w:val="en-GB"/>
        </w:rPr>
        <w:t xml:space="preserve">of these initiatives </w:t>
      </w:r>
      <w:r w:rsidR="00400B1E" w:rsidRPr="00DF6CD2">
        <w:rPr>
          <w:rFonts w:cs="Arial"/>
          <w:color w:val="000000"/>
          <w:lang w:val="en-GB"/>
        </w:rPr>
        <w:t xml:space="preserve">as </w:t>
      </w:r>
      <w:r w:rsidR="00BA527B" w:rsidRPr="00DF6CD2">
        <w:rPr>
          <w:rFonts w:cs="Arial"/>
          <w:color w:val="000000"/>
          <w:lang w:val="en-GB"/>
        </w:rPr>
        <w:t>officially highlighted.</w:t>
      </w:r>
    </w:p>
    <w:p w14:paraId="1A1CFFC6" w14:textId="43FD3A3A" w:rsidR="00BA527B" w:rsidRPr="00DF6CD2" w:rsidRDefault="00BA527B" w:rsidP="00E71377">
      <w:pPr>
        <w:spacing w:after="420"/>
        <w:contextualSpacing/>
        <w:rPr>
          <w:rFonts w:cs="Arial"/>
          <w:color w:val="000000"/>
          <w:lang w:val="en-GB"/>
        </w:rPr>
      </w:pPr>
      <w:r w:rsidRPr="00DF6CD2">
        <w:rPr>
          <w:rFonts w:cs="Arial"/>
          <w:color w:val="000000"/>
          <w:lang w:val="en-GB"/>
        </w:rPr>
        <w:t xml:space="preserve">   In Argentina, groups of young people have undergone </w:t>
      </w:r>
      <w:r w:rsidR="00361276" w:rsidRPr="00DF6CD2">
        <w:rPr>
          <w:rFonts w:cs="Arial"/>
          <w:color w:val="000000"/>
          <w:lang w:val="en-GB"/>
        </w:rPr>
        <w:t>digital training aimed at p</w:t>
      </w:r>
      <w:r w:rsidR="00BD13ED" w:rsidRPr="00DF6CD2">
        <w:rPr>
          <w:rFonts w:cs="Arial"/>
          <w:color w:val="000000"/>
          <w:lang w:val="en-GB"/>
        </w:rPr>
        <w:t>reventing online sexual abuse. Male y</w:t>
      </w:r>
      <w:r w:rsidR="00361276" w:rsidRPr="00DF6CD2">
        <w:rPr>
          <w:rFonts w:cs="Arial"/>
          <w:color w:val="000000"/>
          <w:lang w:val="en-GB"/>
        </w:rPr>
        <w:t xml:space="preserve">ouths in El Salvador are attending sessions meant to boost their self-esteem </w:t>
      </w:r>
      <w:r w:rsidR="00BD13ED" w:rsidRPr="00DF6CD2">
        <w:rPr>
          <w:rFonts w:cs="Arial"/>
          <w:color w:val="000000"/>
          <w:lang w:val="en-GB"/>
        </w:rPr>
        <w:t>and modify their</w:t>
      </w:r>
      <w:r w:rsidRPr="00DF6CD2">
        <w:rPr>
          <w:rFonts w:cs="Arial"/>
          <w:color w:val="000000"/>
          <w:lang w:val="en-GB"/>
        </w:rPr>
        <w:t xml:space="preserve"> </w:t>
      </w:r>
      <w:r w:rsidR="00BD13ED" w:rsidRPr="00DF6CD2">
        <w:rPr>
          <w:rFonts w:cs="Arial"/>
          <w:color w:val="000000"/>
          <w:lang w:val="en-GB"/>
        </w:rPr>
        <w:t xml:space="preserve">views on women. Domestic violence laws have been introduced in Liberia, where many traditional community leaders have declared a stop to female genital mutilation. Norms that </w:t>
      </w:r>
      <w:r w:rsidR="002C1030">
        <w:rPr>
          <w:rFonts w:cs="Arial"/>
          <w:color w:val="000000"/>
          <w:lang w:val="en-GB"/>
        </w:rPr>
        <w:t>prohibit perpetuating</w:t>
      </w:r>
      <w:r w:rsidR="00BD13ED" w:rsidRPr="00DF6CD2">
        <w:rPr>
          <w:rFonts w:cs="Arial"/>
          <w:color w:val="000000"/>
          <w:lang w:val="en-GB"/>
        </w:rPr>
        <w:t xml:space="preserve"> gender discrimination in places of faith have been introduced in Malawi, while a wide-ranging, inspiring sex educational programme is being run in Mozambique. In Uganda, police officers and taxi drivers have been involved in discussing toxic masculinity and the responsibility of men and boys to end violence against women and girls.</w:t>
      </w:r>
      <w:r w:rsidR="00A8309B">
        <w:rPr>
          <w:rFonts w:cs="Arial"/>
          <w:color w:val="000000"/>
          <w:lang w:val="en-GB"/>
        </w:rPr>
        <w:t xml:space="preserve"> </w:t>
      </w:r>
    </w:p>
    <w:p w14:paraId="5D7F6034" w14:textId="7ADC3BF1" w:rsidR="00BD13ED" w:rsidRPr="00DF6CD2" w:rsidRDefault="00BD13ED" w:rsidP="00E71377">
      <w:pPr>
        <w:spacing w:after="420"/>
        <w:contextualSpacing/>
        <w:rPr>
          <w:rFonts w:cs="Arial"/>
          <w:color w:val="000000"/>
          <w:lang w:val="en-GB"/>
        </w:rPr>
      </w:pPr>
      <w:r w:rsidRPr="00DF6CD2">
        <w:rPr>
          <w:rFonts w:cs="Arial"/>
          <w:color w:val="000000"/>
          <w:lang w:val="en-GB"/>
        </w:rPr>
        <w:t xml:space="preserve">  </w:t>
      </w:r>
      <w:r w:rsidR="000A117E" w:rsidRPr="00DF6CD2">
        <w:rPr>
          <w:rFonts w:cs="Arial"/>
          <w:color w:val="000000"/>
          <w:lang w:val="en-GB"/>
        </w:rPr>
        <w:t xml:space="preserve">   It is with a sense of regret that the promoters of Spotlight Initiative</w:t>
      </w:r>
      <w:r w:rsidRPr="00DF6CD2">
        <w:rPr>
          <w:rFonts w:cs="Arial"/>
          <w:color w:val="000000"/>
          <w:lang w:val="en-GB"/>
        </w:rPr>
        <w:t xml:space="preserve"> </w:t>
      </w:r>
      <w:r w:rsidR="000A117E" w:rsidRPr="00DF6CD2">
        <w:rPr>
          <w:rFonts w:cs="Arial"/>
          <w:color w:val="000000"/>
          <w:lang w:val="en-GB"/>
        </w:rPr>
        <w:t xml:space="preserve">acknowledge their failure to make countries </w:t>
      </w:r>
      <w:r w:rsidR="007A2E1A" w:rsidRPr="00DF6CD2">
        <w:rPr>
          <w:rFonts w:cs="Arial"/>
          <w:color w:val="000000"/>
          <w:lang w:val="en-GB"/>
        </w:rPr>
        <w:t>provide specific</w:t>
      </w:r>
      <w:r w:rsidR="000A117E" w:rsidRPr="00DF6CD2">
        <w:rPr>
          <w:rFonts w:cs="Arial"/>
          <w:color w:val="000000"/>
          <w:lang w:val="en-GB"/>
        </w:rPr>
        <w:t xml:space="preserve"> services for women</w:t>
      </w:r>
      <w:r w:rsidR="007A2E1A" w:rsidRPr="00DF6CD2">
        <w:rPr>
          <w:rFonts w:cs="Arial"/>
          <w:color w:val="000000"/>
          <w:lang w:val="en-GB"/>
        </w:rPr>
        <w:t xml:space="preserve"> and guarantee their access to justice. On the other hand, they appear to look with optimism at popular mobilizations which demand action against femicide and request ‘</w:t>
      </w:r>
      <w:r w:rsidR="007A2E1A" w:rsidRPr="00DF6CD2">
        <w:rPr>
          <w:color w:val="333333"/>
        </w:rPr>
        <w:t>broader efforts to ensure women's economic empowerment and participation in all aspects of society’ (ibid: 4).</w:t>
      </w:r>
    </w:p>
    <w:p w14:paraId="19E69503" w14:textId="028C79DD" w:rsidR="002111E5" w:rsidRDefault="00355BE0" w:rsidP="00565BC9">
      <w:pPr>
        <w:spacing w:after="420"/>
        <w:contextualSpacing/>
        <w:rPr>
          <w:rFonts w:cs="Arial"/>
          <w:color w:val="000000"/>
          <w:lang w:val="en-GB"/>
        </w:rPr>
      </w:pPr>
      <w:r w:rsidRPr="00DF6CD2">
        <w:rPr>
          <w:rFonts w:cs="Arial"/>
          <w:color w:val="000000"/>
          <w:lang w:val="en-GB"/>
        </w:rPr>
        <w:t xml:space="preserve">   Limiting our scope to Europe, most countries have broken promises with regard </w:t>
      </w:r>
      <w:r w:rsidR="00F67196" w:rsidRPr="00DF6CD2">
        <w:rPr>
          <w:rFonts w:cs="Arial"/>
          <w:color w:val="000000"/>
          <w:lang w:val="en-GB"/>
        </w:rPr>
        <w:t>to the protection of women or a</w:t>
      </w:r>
      <w:r w:rsidRPr="00DF6CD2">
        <w:rPr>
          <w:rFonts w:cs="Arial"/>
          <w:color w:val="000000"/>
          <w:lang w:val="en-GB"/>
        </w:rPr>
        <w:t xml:space="preserve">re substantially behind the commitments taken. They </w:t>
      </w:r>
      <w:r w:rsidR="00EC4D9F">
        <w:rPr>
          <w:rFonts w:cs="Arial"/>
          <w:color w:val="000000"/>
          <w:lang w:val="en-GB"/>
        </w:rPr>
        <w:t xml:space="preserve">fail to properly </w:t>
      </w:r>
      <w:r w:rsidRPr="00DF6CD2">
        <w:rPr>
          <w:rFonts w:cs="Arial"/>
          <w:color w:val="000000"/>
          <w:lang w:val="en-GB"/>
        </w:rPr>
        <w:t>respond to ‘the reality of</w:t>
      </w:r>
      <w:r w:rsidR="009A6CB2" w:rsidRPr="00DF6CD2">
        <w:rPr>
          <w:rFonts w:cs="Arial"/>
          <w:color w:val="000000"/>
          <w:lang w:val="en-GB"/>
        </w:rPr>
        <w:t xml:space="preserve"> inequality, harassment and viol</w:t>
      </w:r>
      <w:r w:rsidRPr="00DF6CD2">
        <w:rPr>
          <w:rFonts w:cs="Arial"/>
          <w:color w:val="000000"/>
          <w:lang w:val="en-GB"/>
        </w:rPr>
        <w:t>ence so many women face on a daily basis’ (</w:t>
      </w:r>
      <w:r w:rsidR="009A6CB2" w:rsidRPr="00DF6CD2">
        <w:rPr>
          <w:rFonts w:cs="Arial"/>
          <w:color w:val="000000"/>
          <w:lang w:val="en-GB"/>
        </w:rPr>
        <w:t xml:space="preserve">Archer, Namubiru and Vesser, 2020). For example, only four countries, over the last decade, met the key target to increase shelter spaces, while all other programmes in support of female victims of violence have been under attack by conservative politicians and campaigners. Approximately 13 million people in Europe keep facing domestic violence, a figure that </w:t>
      </w:r>
      <w:r w:rsidR="00F67196" w:rsidRPr="00DF6CD2">
        <w:rPr>
          <w:rFonts w:cs="Arial"/>
          <w:color w:val="000000"/>
          <w:lang w:val="en-GB"/>
        </w:rPr>
        <w:t>equals</w:t>
      </w:r>
      <w:r w:rsidR="009A6CB2" w:rsidRPr="00DF6CD2">
        <w:rPr>
          <w:rFonts w:cs="Arial"/>
          <w:color w:val="000000"/>
          <w:lang w:val="en-GB"/>
        </w:rPr>
        <w:t xml:space="preserve"> the entire population of countries such as Austria or Switzerland. The situation became even more dramatic after the lo</w:t>
      </w:r>
      <w:r w:rsidR="005141F3" w:rsidRPr="00DF6CD2">
        <w:rPr>
          <w:rFonts w:cs="Arial"/>
          <w:color w:val="000000"/>
          <w:lang w:val="en-GB"/>
        </w:rPr>
        <w:t>c</w:t>
      </w:r>
      <w:r w:rsidR="009A6CB2" w:rsidRPr="00DF6CD2">
        <w:rPr>
          <w:rFonts w:cs="Arial"/>
          <w:color w:val="000000"/>
          <w:lang w:val="en-GB"/>
        </w:rPr>
        <w:t>kdown impose</w:t>
      </w:r>
      <w:r w:rsidR="005141F3" w:rsidRPr="00DF6CD2">
        <w:rPr>
          <w:rFonts w:cs="Arial"/>
          <w:color w:val="000000"/>
          <w:lang w:val="en-GB"/>
        </w:rPr>
        <w:t>d as a response to the coronavi</w:t>
      </w:r>
      <w:r w:rsidR="009A6CB2" w:rsidRPr="00DF6CD2">
        <w:rPr>
          <w:rFonts w:cs="Arial"/>
          <w:color w:val="000000"/>
          <w:lang w:val="en-GB"/>
        </w:rPr>
        <w:t>rus pandemic (</w:t>
      </w:r>
      <w:r w:rsidR="00F67196" w:rsidRPr="00DF6CD2">
        <w:rPr>
          <w:rFonts w:cs="Arial"/>
          <w:color w:val="000000"/>
          <w:lang w:val="en-GB"/>
        </w:rPr>
        <w:t>more on the pandemic in Chapter 7</w:t>
      </w:r>
      <w:r w:rsidR="009A6CB2" w:rsidRPr="00DF6CD2">
        <w:rPr>
          <w:rFonts w:cs="Arial"/>
          <w:color w:val="000000"/>
          <w:lang w:val="en-GB"/>
        </w:rPr>
        <w:t>).</w:t>
      </w:r>
      <w:r w:rsidR="00F67196" w:rsidRPr="00DF6CD2">
        <w:rPr>
          <w:rFonts w:cs="Arial"/>
          <w:color w:val="000000"/>
          <w:lang w:val="en-GB"/>
        </w:rPr>
        <w:t xml:space="preserve"> </w:t>
      </w:r>
    </w:p>
    <w:p w14:paraId="40C77CDA" w14:textId="241299BD" w:rsidR="00565BC9" w:rsidRPr="00DF6CD2" w:rsidRDefault="002111E5" w:rsidP="00565BC9">
      <w:pPr>
        <w:spacing w:after="420"/>
        <w:contextualSpacing/>
        <w:rPr>
          <w:rFonts w:cs="Arial"/>
          <w:color w:val="000000"/>
          <w:lang w:val="en-GB"/>
        </w:rPr>
      </w:pPr>
      <w:r>
        <w:rPr>
          <w:rFonts w:cs="Arial"/>
          <w:color w:val="000000"/>
          <w:lang w:val="en-GB"/>
        </w:rPr>
        <w:t xml:space="preserve">   </w:t>
      </w:r>
      <w:r w:rsidR="00F67196" w:rsidRPr="00DF6CD2">
        <w:rPr>
          <w:rFonts w:cs="Arial"/>
          <w:color w:val="000000"/>
          <w:lang w:val="en-GB"/>
        </w:rPr>
        <w:t>The first binding treaty to prevent and fight violence against women, ratified in the Istanbul Council of Europe Convention in 2011, was signed by 34 countries, which took it on themselves to guarantee the necessary numbers of easily accessible shelters. The minimum requirement was indicated as the availability of one protected sp</w:t>
      </w:r>
      <w:r w:rsidR="00565BC9" w:rsidRPr="00DF6CD2">
        <w:rPr>
          <w:rFonts w:cs="Arial"/>
          <w:color w:val="000000"/>
          <w:lang w:val="en-GB"/>
        </w:rPr>
        <w:t>ace for a woman and her child</w:t>
      </w:r>
      <w:r w:rsidR="00FF262B">
        <w:rPr>
          <w:rFonts w:cs="Arial"/>
          <w:color w:val="000000"/>
          <w:lang w:val="en-GB"/>
        </w:rPr>
        <w:t>ren</w:t>
      </w:r>
      <w:r w:rsidR="00565BC9" w:rsidRPr="00DF6CD2">
        <w:rPr>
          <w:rFonts w:cs="Arial"/>
          <w:color w:val="000000"/>
          <w:lang w:val="en-GB"/>
        </w:rPr>
        <w:t xml:space="preserve"> for every 10,000 inhabitants. The shortfall in the signatory countries is estimated at sixty per cent.      </w:t>
      </w:r>
    </w:p>
    <w:p w14:paraId="619C0DCC" w14:textId="0C0FC196" w:rsidR="00565BC9" w:rsidRPr="00DF6CD2" w:rsidRDefault="00565BC9" w:rsidP="00565BC9">
      <w:pPr>
        <w:spacing w:after="420"/>
        <w:contextualSpacing/>
        <w:rPr>
          <w:rFonts w:cs="Arial"/>
          <w:color w:val="000000"/>
          <w:lang w:val="en-GB"/>
        </w:rPr>
      </w:pPr>
      <w:r w:rsidRPr="00DF6CD2">
        <w:rPr>
          <w:rFonts w:cs="Arial"/>
          <w:color w:val="000000"/>
          <w:lang w:val="en-GB"/>
        </w:rPr>
        <w:t xml:space="preserve">    </w:t>
      </w:r>
      <w:r w:rsidR="007536C8" w:rsidRPr="00DF6CD2">
        <w:rPr>
          <w:rFonts w:cs="Arial"/>
          <w:color w:val="000000"/>
          <w:lang w:val="en-GB"/>
        </w:rPr>
        <w:t xml:space="preserve">Members of </w:t>
      </w:r>
      <w:r w:rsidR="000E7285" w:rsidRPr="00DF6CD2">
        <w:rPr>
          <w:rFonts w:cs="Arial"/>
          <w:color w:val="000000"/>
          <w:lang w:val="en-GB"/>
        </w:rPr>
        <w:t>Spotlight Initiative</w:t>
      </w:r>
      <w:r w:rsidR="007536C8" w:rsidRPr="00DF6CD2">
        <w:rPr>
          <w:rFonts w:cs="Arial"/>
          <w:color w:val="000000"/>
          <w:lang w:val="en-GB"/>
        </w:rPr>
        <w:t>, as noted above,</w:t>
      </w:r>
      <w:r w:rsidR="000E7285" w:rsidRPr="00DF6CD2">
        <w:rPr>
          <w:rFonts w:cs="Arial"/>
          <w:color w:val="000000"/>
          <w:lang w:val="en-GB"/>
        </w:rPr>
        <w:t xml:space="preserve"> expressed sympathy, at least </w:t>
      </w:r>
      <w:r w:rsidR="00EC4D9F">
        <w:rPr>
          <w:rFonts w:cs="Arial"/>
          <w:color w:val="000000"/>
          <w:lang w:val="en-GB"/>
        </w:rPr>
        <w:t>abstractly</w:t>
      </w:r>
      <w:r w:rsidR="000E7285" w:rsidRPr="00DF6CD2">
        <w:rPr>
          <w:rFonts w:cs="Arial"/>
          <w:color w:val="000000"/>
          <w:lang w:val="en-GB"/>
        </w:rPr>
        <w:t xml:space="preserve">, for popular mobilization, </w:t>
      </w:r>
      <w:r w:rsidR="00A72996">
        <w:rPr>
          <w:rFonts w:cs="Arial"/>
          <w:color w:val="000000"/>
          <w:lang w:val="en-GB"/>
        </w:rPr>
        <w:t>notably</w:t>
      </w:r>
      <w:r w:rsidR="000E7285" w:rsidRPr="00DF6CD2">
        <w:rPr>
          <w:rFonts w:cs="Arial"/>
          <w:color w:val="000000"/>
          <w:lang w:val="en-GB"/>
        </w:rPr>
        <w:t xml:space="preserve"> for women taking to the streets and demanding action so that eve</w:t>
      </w:r>
      <w:r w:rsidR="007536C8" w:rsidRPr="00DF6CD2">
        <w:rPr>
          <w:rFonts w:cs="Arial"/>
          <w:color w:val="000000"/>
          <w:lang w:val="en-GB"/>
        </w:rPr>
        <w:t xml:space="preserve">ry person can live free of fear. As members of the European Commission, many had </w:t>
      </w:r>
      <w:r w:rsidR="000E7285" w:rsidRPr="00DF6CD2">
        <w:rPr>
          <w:rFonts w:cs="Arial"/>
          <w:color w:val="000000"/>
          <w:lang w:val="en-GB"/>
        </w:rPr>
        <w:t xml:space="preserve">Europe in mind. However, taking to the street and demanding action </w:t>
      </w:r>
      <w:r w:rsidR="00074FC0" w:rsidRPr="00DF6CD2">
        <w:rPr>
          <w:rFonts w:cs="Arial"/>
          <w:color w:val="000000"/>
          <w:lang w:val="en-GB"/>
        </w:rPr>
        <w:t>occurred</w:t>
      </w:r>
      <w:r w:rsidR="000E7285" w:rsidRPr="00DF6CD2">
        <w:rPr>
          <w:rFonts w:cs="Arial"/>
          <w:color w:val="000000"/>
          <w:lang w:val="en-GB"/>
        </w:rPr>
        <w:t xml:space="preserve"> elsewhere.</w:t>
      </w:r>
    </w:p>
    <w:p w14:paraId="1EC4ACF6" w14:textId="77777777" w:rsidR="007536C8" w:rsidRPr="00DF6CD2" w:rsidRDefault="007536C8" w:rsidP="007536C8">
      <w:pPr>
        <w:contextualSpacing/>
      </w:pPr>
    </w:p>
    <w:p w14:paraId="7A2C0F3D" w14:textId="19E49797" w:rsidR="007536C8" w:rsidRPr="00DF6CD2" w:rsidRDefault="00F84D5A" w:rsidP="007536C8">
      <w:pPr>
        <w:contextualSpacing/>
        <w:rPr>
          <w:b/>
        </w:rPr>
      </w:pPr>
      <w:r w:rsidRPr="00DF6CD2">
        <w:rPr>
          <w:b/>
        </w:rPr>
        <w:t>The rapist is you</w:t>
      </w:r>
    </w:p>
    <w:p w14:paraId="39FD6234" w14:textId="77777777" w:rsidR="00A90F1D" w:rsidRPr="00DF6CD2" w:rsidRDefault="00A90F1D" w:rsidP="007536C8">
      <w:pPr>
        <w:contextualSpacing/>
      </w:pPr>
    </w:p>
    <w:p w14:paraId="1C6BEB0A" w14:textId="144E7C58" w:rsidR="00911E43" w:rsidRPr="00DF6CD2" w:rsidRDefault="00A90F1D" w:rsidP="007536C8">
      <w:pPr>
        <w:contextualSpacing/>
      </w:pPr>
      <w:r w:rsidRPr="00DF6CD2">
        <w:t xml:space="preserve">In 2020, on Valentine’s Day, thousands of young </w:t>
      </w:r>
      <w:r w:rsidR="007536C8" w:rsidRPr="00DF6CD2">
        <w:t xml:space="preserve">Mexican </w:t>
      </w:r>
      <w:r w:rsidRPr="00DF6CD2">
        <w:t xml:space="preserve">women </w:t>
      </w:r>
      <w:r w:rsidR="00F84D5A" w:rsidRPr="00DF6CD2">
        <w:t xml:space="preserve">marched through </w:t>
      </w:r>
      <w:r w:rsidR="006F6180" w:rsidRPr="00DF6CD2">
        <w:t>Tijuana to reach the offices of the Public Prosecutor</w:t>
      </w:r>
      <w:r w:rsidR="00F84D5A" w:rsidRPr="00DF6CD2">
        <w:t>. Many of them showed large pictures of female friends o</w:t>
      </w:r>
      <w:r w:rsidR="00EF1DAA">
        <w:t>r relatives who had been killed,</w:t>
      </w:r>
      <w:r w:rsidR="001F090D">
        <w:t xml:space="preserve"> their </w:t>
      </w:r>
      <w:r w:rsidR="00EF1DAA" w:rsidRPr="00EF1DAA">
        <w:rPr>
          <w:i/>
        </w:rPr>
        <w:t>proximity</w:t>
      </w:r>
      <w:r w:rsidR="00EF1DAA">
        <w:t xml:space="preserve"> </w:t>
      </w:r>
      <w:r w:rsidR="001F090D">
        <w:t xml:space="preserve">to the victims echoing a key variable characterizing critical criminology today. </w:t>
      </w:r>
      <w:r w:rsidR="006F6180" w:rsidRPr="00DF6CD2">
        <w:t xml:space="preserve">The local Circulo Violeta was among the organizers of the event, described as a </w:t>
      </w:r>
      <w:r w:rsidR="00A72996">
        <w:t>‘</w:t>
      </w:r>
      <w:r w:rsidR="006F6180" w:rsidRPr="00DF6CD2">
        <w:t>feminist spring</w:t>
      </w:r>
      <w:r w:rsidR="00A72996">
        <w:t>’</w:t>
      </w:r>
      <w:r w:rsidR="006F6180" w:rsidRPr="00DF6CD2">
        <w:t xml:space="preserve"> against femicide. This was a display of anger performed by ‘troublemakers’, in this case </w:t>
      </w:r>
      <w:r w:rsidR="006F6180" w:rsidRPr="00DF6CD2">
        <w:rPr>
          <w:i/>
        </w:rPr>
        <w:t>puella</w:t>
      </w:r>
      <w:r w:rsidR="00984C30" w:rsidRPr="00DF6CD2">
        <w:rPr>
          <w:i/>
        </w:rPr>
        <w:t>e</w:t>
      </w:r>
      <w:r w:rsidR="006F6180" w:rsidRPr="00DF6CD2">
        <w:rPr>
          <w:i/>
        </w:rPr>
        <w:t xml:space="preserve"> robustas</w:t>
      </w:r>
      <w:r w:rsidR="006F6180" w:rsidRPr="00DF6CD2">
        <w:t xml:space="preserve">, </w:t>
      </w:r>
      <w:r w:rsidR="00A72996">
        <w:t xml:space="preserve">ideal allies of critical criminologists </w:t>
      </w:r>
      <w:r w:rsidR="00984C30" w:rsidRPr="00DF6CD2">
        <w:t xml:space="preserve">who opted for direct action to make their claims. Despite hostile police presence, groups of masked girls managed to approach government buildings and smear them with red paint, but also embellish them with decorative graffiti. The era of petitions was over, ‘now </w:t>
      </w:r>
      <w:r w:rsidR="007536C8" w:rsidRPr="00DF6CD2">
        <w:t xml:space="preserve">we believe in smashing whatever needs to be smashed, shouting whatever you need to shout, doing whatever you need to do’ (Phillips, 2020: 3). </w:t>
      </w:r>
    </w:p>
    <w:p w14:paraId="075AD7A0" w14:textId="017B1618" w:rsidR="007536C8" w:rsidRPr="00DF6CD2" w:rsidRDefault="00911E43" w:rsidP="006757FC">
      <w:pPr>
        <w:contextualSpacing/>
      </w:pPr>
      <w:r w:rsidRPr="00DF6CD2">
        <w:t xml:space="preserve">   This was an event amongst many that led to a</w:t>
      </w:r>
      <w:r w:rsidR="007536C8" w:rsidRPr="00DF6CD2">
        <w:t xml:space="preserve"> 24-hour women’s strike </w:t>
      </w:r>
      <w:r w:rsidRPr="00DF6CD2">
        <w:t xml:space="preserve">involving more than </w:t>
      </w:r>
      <w:r w:rsidR="007536C8" w:rsidRPr="00DF6CD2">
        <w:t>20 million female workers</w:t>
      </w:r>
      <w:r w:rsidRPr="00DF6CD2">
        <w:t xml:space="preserve"> on 9 March</w:t>
      </w:r>
      <w:r w:rsidR="00FF570E">
        <w:t xml:space="preserve"> 2020</w:t>
      </w:r>
      <w:r w:rsidR="007536C8" w:rsidRPr="00DF6CD2">
        <w:t xml:space="preserve">. </w:t>
      </w:r>
      <w:r w:rsidRPr="00DF6CD2">
        <w:t xml:space="preserve">The momentum for the upsurge of this movement was </w:t>
      </w:r>
      <w:r w:rsidR="002004D0" w:rsidRPr="00DF6CD2">
        <w:t>raised</w:t>
      </w:r>
      <w:r w:rsidRPr="00DF6CD2">
        <w:t xml:space="preserve"> by the shocking images of murdered women circulated across the country in February, when commentators indicate</w:t>
      </w:r>
      <w:r w:rsidR="00074FC0" w:rsidRPr="00DF6CD2">
        <w:t>d</w:t>
      </w:r>
      <w:r w:rsidR="00A72996">
        <w:t xml:space="preserve"> that </w:t>
      </w:r>
      <w:r w:rsidRPr="00DF6CD2">
        <w:t>the</w:t>
      </w:r>
      <w:r w:rsidR="007536C8" w:rsidRPr="00DF6CD2">
        <w:t xml:space="preserve"> ‘</w:t>
      </w:r>
      <w:r w:rsidR="007536C8" w:rsidRPr="00DF6CD2">
        <w:rPr>
          <w:i/>
        </w:rPr>
        <w:t>revoluci</w:t>
      </w:r>
      <w:r w:rsidR="007536C8" w:rsidRPr="00DF6CD2">
        <w:rPr>
          <w:rFonts w:cs="Lucida Grande"/>
          <w:i/>
          <w:color w:val="000000"/>
        </w:rPr>
        <w:t>ó</w:t>
      </w:r>
      <w:r w:rsidR="007536C8" w:rsidRPr="00DF6CD2">
        <w:rPr>
          <w:i/>
        </w:rPr>
        <w:t>n diamantina</w:t>
      </w:r>
      <w:r w:rsidR="007536C8" w:rsidRPr="00DF6CD2">
        <w:t>’ (glitter revolution) began</w:t>
      </w:r>
      <w:r w:rsidRPr="00DF6CD2">
        <w:t xml:space="preserve">. </w:t>
      </w:r>
      <w:r w:rsidR="006757FC" w:rsidRPr="00DF6CD2">
        <w:t>Protest against government inaction was particularly fervid because women had been strong supporters of would-be</w:t>
      </w:r>
      <w:r w:rsidR="007536C8" w:rsidRPr="00DF6CD2">
        <w:t xml:space="preserve"> </w:t>
      </w:r>
      <w:r w:rsidR="00074FC0" w:rsidRPr="00DF6CD2">
        <w:t xml:space="preserve">president </w:t>
      </w:r>
      <w:r w:rsidR="007536C8" w:rsidRPr="00DF6CD2">
        <w:t>Andrés Manuel L</w:t>
      </w:r>
      <w:r w:rsidR="007536C8" w:rsidRPr="00DF6CD2">
        <w:rPr>
          <w:rFonts w:cs="Lucida Grande"/>
          <w:color w:val="000000"/>
        </w:rPr>
        <w:t>ó</w:t>
      </w:r>
      <w:r w:rsidR="007536C8" w:rsidRPr="00DF6CD2">
        <w:t xml:space="preserve">pez Obrador, known as Amlo, </w:t>
      </w:r>
      <w:r w:rsidR="006757FC" w:rsidRPr="00DF6CD2">
        <w:t>who presented himself as an advocate of women’s rights</w:t>
      </w:r>
      <w:r w:rsidR="007B5728">
        <w:t xml:space="preserve"> (Carrigan and Dawson, 2020)</w:t>
      </w:r>
      <w:r w:rsidR="006757FC" w:rsidRPr="00DF6CD2">
        <w:t>. His term in power, instead, coincided with an increase in women’s killings, for which he had previously blamed his political rivals of neoliberal faith. With the mounting protest, he now saw the action take</w:t>
      </w:r>
      <w:r w:rsidR="00AC11A0">
        <w:t>n</w:t>
      </w:r>
      <w:r w:rsidR="006757FC" w:rsidRPr="00DF6CD2">
        <w:t xml:space="preserve"> by women as </w:t>
      </w:r>
      <w:r w:rsidR="008A1406" w:rsidRPr="00DF6CD2">
        <w:t xml:space="preserve">part of </w:t>
      </w:r>
      <w:r w:rsidR="006757FC" w:rsidRPr="00DF6CD2">
        <w:t xml:space="preserve">a conspiracy led by </w:t>
      </w:r>
      <w:r w:rsidR="008A1406" w:rsidRPr="00DF6CD2">
        <w:t xml:space="preserve">conservative forces. He was targeted because he had failed to implement the schemes designed to improve the condition of women, the </w:t>
      </w:r>
      <w:r w:rsidR="00AC11A0">
        <w:t xml:space="preserve">launch the </w:t>
      </w:r>
      <w:r w:rsidR="008A1406" w:rsidRPr="00DF6CD2">
        <w:t xml:space="preserve">programmes aimed at achieving gender equality, and to provide the essential services to protect female victims of violence. </w:t>
      </w:r>
    </w:p>
    <w:p w14:paraId="353A4228" w14:textId="73563562" w:rsidR="007536C8" w:rsidRPr="00DF6CD2" w:rsidRDefault="00434A98" w:rsidP="007536C8">
      <w:pPr>
        <w:contextualSpacing/>
        <w:rPr>
          <w:rStyle w:val="inline-triangle"/>
          <w:rFonts w:eastAsia="Times New Roman" w:cs="Times New Roman"/>
          <w:color w:val="121212"/>
        </w:rPr>
      </w:pPr>
      <w:r w:rsidRPr="00DF6CD2">
        <w:rPr>
          <w:rStyle w:val="inline-triangle"/>
          <w:rFonts w:eastAsia="Times New Roman" w:cs="Times New Roman"/>
          <w:color w:val="121212"/>
        </w:rPr>
        <w:t xml:space="preserve">   Around 8,000 women were killed in Mexico between 2018 and 2019 and the women’s strike ended in clashes with riot police,</w:t>
      </w:r>
      <w:r w:rsidR="002C2515" w:rsidRPr="00DF6CD2">
        <w:rPr>
          <w:rStyle w:val="inline-triangle"/>
          <w:rFonts w:eastAsia="Times New Roman" w:cs="Times New Roman"/>
          <w:color w:val="121212"/>
        </w:rPr>
        <w:t xml:space="preserve"> monuments </w:t>
      </w:r>
      <w:r w:rsidR="00074FC0" w:rsidRPr="00DF6CD2">
        <w:rPr>
          <w:rStyle w:val="inline-triangle"/>
          <w:rFonts w:eastAsia="Times New Roman" w:cs="Times New Roman"/>
          <w:color w:val="121212"/>
        </w:rPr>
        <w:t xml:space="preserve">being </w:t>
      </w:r>
      <w:r w:rsidR="002C2515" w:rsidRPr="00DF6CD2">
        <w:rPr>
          <w:rStyle w:val="inline-triangle"/>
          <w:rFonts w:eastAsia="Times New Roman" w:cs="Times New Roman"/>
          <w:color w:val="121212"/>
        </w:rPr>
        <w:t>daubed and sensationalist, misogynist newspapers’ offices set on fire (Grant, 2020).</w:t>
      </w:r>
      <w:r w:rsidR="0004338A">
        <w:rPr>
          <w:rStyle w:val="inline-triangle"/>
          <w:rFonts w:eastAsia="Times New Roman" w:cs="Times New Roman"/>
          <w:color w:val="121212"/>
        </w:rPr>
        <w:t xml:space="preserve"> An example of how </w:t>
      </w:r>
      <w:r w:rsidR="0004338A" w:rsidRPr="0004338A">
        <w:rPr>
          <w:rStyle w:val="inline-triangle"/>
          <w:rFonts w:eastAsia="Times New Roman" w:cs="Times New Roman"/>
          <w:i/>
          <w:color w:val="121212"/>
        </w:rPr>
        <w:t>power as mercy</w:t>
      </w:r>
      <w:r w:rsidR="0004338A">
        <w:rPr>
          <w:rStyle w:val="inline-triangle"/>
          <w:rFonts w:eastAsia="Times New Roman" w:cs="Times New Roman"/>
          <w:color w:val="121212"/>
        </w:rPr>
        <w:t xml:space="preserve"> can rapidly turn into </w:t>
      </w:r>
      <w:r w:rsidR="0004338A" w:rsidRPr="0004338A">
        <w:rPr>
          <w:rStyle w:val="inline-triangle"/>
          <w:rFonts w:eastAsia="Times New Roman" w:cs="Times New Roman"/>
          <w:i/>
          <w:color w:val="121212"/>
        </w:rPr>
        <w:t>power as terror</w:t>
      </w:r>
      <w:r w:rsidR="0004338A">
        <w:rPr>
          <w:rStyle w:val="inline-triangle"/>
          <w:rFonts w:eastAsia="Times New Roman" w:cs="Times New Roman"/>
          <w:color w:val="121212"/>
        </w:rPr>
        <w:t xml:space="preserve"> (see  Chapter 2) was epitomized by police opening fire on protesters at a </w:t>
      </w:r>
      <w:r w:rsidR="0004338A" w:rsidRPr="0089579C">
        <w:rPr>
          <w:rStyle w:val="inline-triangle"/>
          <w:rFonts w:eastAsia="Times New Roman" w:cs="Times New Roman"/>
          <w:color w:val="121212"/>
        </w:rPr>
        <w:t>Can</w:t>
      </w:r>
      <w:r w:rsidR="0089579C" w:rsidRPr="0089579C">
        <w:rPr>
          <w:rStyle w:val="inline-triangle"/>
          <w:rFonts w:eastAsia="Times New Roman" w:cs="Times New Roman"/>
          <w:color w:val="121212"/>
        </w:rPr>
        <w:t>c</w:t>
      </w:r>
      <w:r w:rsidR="0089579C" w:rsidRPr="0089579C">
        <w:rPr>
          <w:rFonts w:cs="Lucida Grande"/>
          <w:color w:val="000000"/>
        </w:rPr>
        <w:t>ú</w:t>
      </w:r>
      <w:r w:rsidR="0004338A" w:rsidRPr="0089579C">
        <w:rPr>
          <w:rStyle w:val="inline-triangle"/>
          <w:rFonts w:eastAsia="Times New Roman" w:cs="Times New Roman"/>
          <w:color w:val="121212"/>
        </w:rPr>
        <w:t>n</w:t>
      </w:r>
      <w:r w:rsidR="0004338A">
        <w:rPr>
          <w:rStyle w:val="inline-triangle"/>
          <w:rFonts w:eastAsia="Times New Roman" w:cs="Times New Roman"/>
          <w:color w:val="121212"/>
        </w:rPr>
        <w:t xml:space="preserve"> rally in November 2020 (</w:t>
      </w:r>
      <w:r w:rsidR="0089579C">
        <w:rPr>
          <w:rStyle w:val="inline-triangle"/>
          <w:rFonts w:eastAsia="Times New Roman" w:cs="Times New Roman"/>
          <w:color w:val="121212"/>
        </w:rPr>
        <w:t>Wattenberger, 2020).</w:t>
      </w:r>
      <w:r w:rsidR="0004338A">
        <w:rPr>
          <w:rStyle w:val="inline-triangle"/>
          <w:rFonts w:eastAsia="Times New Roman" w:cs="Times New Roman"/>
          <w:color w:val="121212"/>
        </w:rPr>
        <w:t xml:space="preserve"> </w:t>
      </w:r>
    </w:p>
    <w:p w14:paraId="22515EA3" w14:textId="3C5D9DF0" w:rsidR="00434A98" w:rsidRPr="00DF6CD2" w:rsidRDefault="002C2515" w:rsidP="007536C8">
      <w:pPr>
        <w:contextualSpacing/>
        <w:rPr>
          <w:rStyle w:val="inline-triangle"/>
          <w:rFonts w:eastAsia="Times New Roman" w:cs="Times New Roman"/>
          <w:color w:val="121212"/>
        </w:rPr>
      </w:pPr>
      <w:r w:rsidRPr="00DF6CD2">
        <w:rPr>
          <w:rStyle w:val="inline-triangle"/>
          <w:rFonts w:eastAsia="Times New Roman" w:cs="Times New Roman"/>
          <w:color w:val="121212"/>
        </w:rPr>
        <w:t xml:space="preserve">   </w:t>
      </w:r>
      <w:r w:rsidRPr="00DF6CD2">
        <w:t xml:space="preserve">In Chile, around 6,000 cases of sexual violence were recorded in 2019. The collective known as </w:t>
      </w:r>
      <w:r w:rsidRPr="00DF6CD2">
        <w:rPr>
          <w:i/>
        </w:rPr>
        <w:t>Las Tesis</w:t>
      </w:r>
      <w:r w:rsidRPr="00DF6CD2">
        <w:t xml:space="preserve"> launched a dance and a song titled  </w:t>
      </w:r>
      <w:r w:rsidRPr="00DF6CD2">
        <w:rPr>
          <w:rStyle w:val="inline-triangle"/>
          <w:rFonts w:eastAsia="Times New Roman" w:cs="Times New Roman"/>
          <w:color w:val="121212"/>
        </w:rPr>
        <w:t>‘</w:t>
      </w:r>
      <w:r w:rsidRPr="00DF6CD2">
        <w:rPr>
          <w:rStyle w:val="inline-triangle"/>
          <w:rFonts w:eastAsia="Times New Roman" w:cs="Times New Roman"/>
          <w:i/>
          <w:color w:val="121212"/>
        </w:rPr>
        <w:t>Un Violador en Tu Camino</w:t>
      </w:r>
      <w:r w:rsidRPr="00DF6CD2">
        <w:rPr>
          <w:rStyle w:val="inline-triangle"/>
          <w:rFonts w:eastAsia="Times New Roman" w:cs="Times New Roman"/>
          <w:color w:val="121212"/>
        </w:rPr>
        <w:t xml:space="preserve">’ (A Rapist in Your Path), </w:t>
      </w:r>
      <w:r w:rsidR="00A21CBD" w:rsidRPr="00DF6CD2">
        <w:rPr>
          <w:rStyle w:val="inline-triangle"/>
          <w:rFonts w:eastAsia="Times New Roman" w:cs="Times New Roman"/>
          <w:color w:val="121212"/>
        </w:rPr>
        <w:t xml:space="preserve">which was </w:t>
      </w:r>
      <w:r w:rsidR="00A112E1" w:rsidRPr="00DF6CD2">
        <w:rPr>
          <w:rStyle w:val="inline-triangle"/>
          <w:rFonts w:eastAsia="Times New Roman" w:cs="Times New Roman"/>
          <w:color w:val="121212"/>
        </w:rPr>
        <w:t xml:space="preserve">eventually </w:t>
      </w:r>
      <w:r w:rsidR="00A21CBD" w:rsidRPr="00DF6CD2">
        <w:rPr>
          <w:rStyle w:val="inline-triangle"/>
          <w:rFonts w:eastAsia="Times New Roman" w:cs="Times New Roman"/>
          <w:color w:val="121212"/>
        </w:rPr>
        <w:t xml:space="preserve">performed by women </w:t>
      </w:r>
      <w:r w:rsidR="00A112E1" w:rsidRPr="00DF6CD2">
        <w:rPr>
          <w:rStyle w:val="inline-triangle"/>
          <w:rFonts w:eastAsia="Times New Roman" w:cs="Times New Roman"/>
          <w:color w:val="121212"/>
        </w:rPr>
        <w:t xml:space="preserve">across the world, </w:t>
      </w:r>
      <w:r w:rsidR="00A21CBD" w:rsidRPr="00DF6CD2">
        <w:rPr>
          <w:rStyle w:val="inline-triangle"/>
          <w:rFonts w:eastAsia="Times New Roman" w:cs="Times New Roman"/>
          <w:color w:val="121212"/>
        </w:rPr>
        <w:t>from Washington to Istanbul. Readers may want to check it on line and see if they too get enthralled by its rhythm and theatrical harmony. The women recite the lines at unison and their voices make instruments redundant, the musicality</w:t>
      </w:r>
      <w:r w:rsidR="00A112E1" w:rsidRPr="00DF6CD2">
        <w:rPr>
          <w:rStyle w:val="inline-triangle"/>
          <w:rFonts w:eastAsia="Times New Roman" w:cs="Times New Roman"/>
          <w:color w:val="121212"/>
        </w:rPr>
        <w:t xml:space="preserve"> being conveyed by gestures and mesmerizing waves</w:t>
      </w:r>
      <w:r w:rsidR="00A21CBD" w:rsidRPr="00DF6CD2">
        <w:rPr>
          <w:rStyle w:val="inline-triangle"/>
          <w:rFonts w:eastAsia="Times New Roman" w:cs="Times New Roman"/>
          <w:color w:val="121212"/>
        </w:rPr>
        <w:t xml:space="preserve"> of</w:t>
      </w:r>
      <w:r w:rsidR="00A112E1" w:rsidRPr="00DF6CD2">
        <w:rPr>
          <w:rStyle w:val="inline-triangle"/>
          <w:rFonts w:eastAsia="Times New Roman" w:cs="Times New Roman"/>
          <w:color w:val="121212"/>
        </w:rPr>
        <w:t xml:space="preserve"> changing tonality. The per</w:t>
      </w:r>
      <w:r w:rsidR="0089579C">
        <w:rPr>
          <w:rStyle w:val="inline-triangle"/>
          <w:rFonts w:eastAsia="Times New Roman" w:cs="Times New Roman"/>
          <w:color w:val="121212"/>
        </w:rPr>
        <w:t>formance ends with the sentence</w:t>
      </w:r>
      <w:r w:rsidR="00A112E1" w:rsidRPr="00DF6CD2">
        <w:rPr>
          <w:rStyle w:val="inline-triangle"/>
          <w:rFonts w:eastAsia="Times New Roman" w:cs="Times New Roman"/>
          <w:color w:val="121212"/>
        </w:rPr>
        <w:t xml:space="preserve"> </w:t>
      </w:r>
      <w:r w:rsidRPr="00DF6CD2">
        <w:t>‘El violador eres tu” (The rapist is you)</w:t>
      </w:r>
      <w:r w:rsidR="00A112E1" w:rsidRPr="00DF6CD2">
        <w:t>, directed at the authorities. A</w:t>
      </w:r>
      <w:r w:rsidRPr="00DF6CD2">
        <w:t xml:space="preserve">nd </w:t>
      </w:r>
      <w:r w:rsidR="00A112E1" w:rsidRPr="00DF6CD2">
        <w:t>when it is ove</w:t>
      </w:r>
      <w:r w:rsidR="00373AC1" w:rsidRPr="00DF6CD2">
        <w:t xml:space="preserve">r, groups of demonstrators </w:t>
      </w:r>
      <w:r w:rsidR="00A112E1" w:rsidRPr="00DF6CD2">
        <w:t xml:space="preserve">scatter around to replace the names of the heroes carved on national monuments with those of the women who have been killed. </w:t>
      </w:r>
      <w:r w:rsidR="00373AC1" w:rsidRPr="00DF6CD2">
        <w:t xml:space="preserve">This echoes an </w:t>
      </w:r>
      <w:r w:rsidR="00A112E1" w:rsidRPr="00DF6CD2">
        <w:t>idea launched by writer Dacia Maraini</w:t>
      </w:r>
      <w:r w:rsidR="00373AC1" w:rsidRPr="00DF6CD2">
        <w:t xml:space="preserve"> in Italy, who</w:t>
      </w:r>
      <w:r w:rsidR="00A112E1" w:rsidRPr="00DF6CD2">
        <w:t xml:space="preserve"> p</w:t>
      </w:r>
      <w:r w:rsidR="00373AC1" w:rsidRPr="00DF6CD2">
        <w:t>r</w:t>
      </w:r>
      <w:r w:rsidR="00A112E1" w:rsidRPr="00DF6CD2">
        <w:t xml:space="preserve">oposed to erect a monument to the </w:t>
      </w:r>
      <w:r w:rsidR="00373AC1" w:rsidRPr="00DF6CD2">
        <w:t>‘</w:t>
      </w:r>
      <w:r w:rsidR="00A112E1" w:rsidRPr="00DF6CD2">
        <w:t>unknown victims of femicide</w:t>
      </w:r>
      <w:r w:rsidR="00373AC1" w:rsidRPr="00DF6CD2">
        <w:t>’</w:t>
      </w:r>
      <w:r w:rsidR="00A112E1" w:rsidRPr="00DF6CD2">
        <w:t xml:space="preserve"> in every city of the country. </w:t>
      </w:r>
    </w:p>
    <w:p w14:paraId="147A2376" w14:textId="3348D4B9" w:rsidR="00434A98" w:rsidRPr="00DF6CD2" w:rsidRDefault="00434A98" w:rsidP="007536C8">
      <w:pPr>
        <w:contextualSpacing/>
        <w:rPr>
          <w:rStyle w:val="inline-triangle"/>
          <w:rFonts w:eastAsia="Times New Roman" w:cs="Times New Roman"/>
          <w:color w:val="121212"/>
        </w:rPr>
      </w:pPr>
      <w:r w:rsidRPr="00DF6CD2">
        <w:t xml:space="preserve"> </w:t>
      </w:r>
      <w:r w:rsidR="00373AC1" w:rsidRPr="00DF6CD2">
        <w:t xml:space="preserve">   ‘A Rapist in Your Path’ was also performed </w:t>
      </w:r>
      <w:r w:rsidR="00373AC1" w:rsidRPr="00DF6CD2">
        <w:rPr>
          <w:rStyle w:val="inline-triangle"/>
          <w:rFonts w:eastAsia="Times New Roman" w:cs="Times New Roman"/>
          <w:color w:val="121212"/>
        </w:rPr>
        <w:t>outside the New York courtroom</w:t>
      </w:r>
    </w:p>
    <w:p w14:paraId="0ED20F1E" w14:textId="2E325614" w:rsidR="00373AC1" w:rsidRPr="00DF6CD2" w:rsidRDefault="00373AC1" w:rsidP="007536C8">
      <w:pPr>
        <w:contextualSpacing/>
        <w:rPr>
          <w:rStyle w:val="inline-triangle"/>
          <w:rFonts w:eastAsia="Times New Roman" w:cs="Times New Roman"/>
          <w:color w:val="121212"/>
        </w:rPr>
      </w:pPr>
      <w:r w:rsidRPr="00DF6CD2">
        <w:rPr>
          <w:rStyle w:val="inline-triangle"/>
          <w:rFonts w:eastAsia="Times New Roman" w:cs="Times New Roman"/>
          <w:color w:val="121212"/>
        </w:rPr>
        <w:t>where Harvey Weinstein wa</w:t>
      </w:r>
      <w:r w:rsidR="00E02FC3" w:rsidRPr="00DF6CD2">
        <w:rPr>
          <w:rStyle w:val="inline-triangle"/>
          <w:rFonts w:eastAsia="Times New Roman" w:cs="Times New Roman"/>
          <w:color w:val="121212"/>
        </w:rPr>
        <w:t xml:space="preserve">s on trial for rape and at Trump Tower, and the title is a parody of ‘a friend in your path’ referred to the helping hand women and citizens in general are to expect from the police. </w:t>
      </w:r>
    </w:p>
    <w:p w14:paraId="679BDBFA" w14:textId="77777777" w:rsidR="00373AC1" w:rsidRPr="00DF6CD2" w:rsidRDefault="00373AC1" w:rsidP="007536C8">
      <w:pPr>
        <w:contextualSpacing/>
        <w:rPr>
          <w:rStyle w:val="inline-triangle"/>
          <w:rFonts w:eastAsia="Times New Roman" w:cs="Times New Roman"/>
          <w:color w:val="121212"/>
        </w:rPr>
      </w:pPr>
    </w:p>
    <w:p w14:paraId="40B18C50" w14:textId="77777777" w:rsidR="001C60B8" w:rsidRPr="00DF6CD2" w:rsidRDefault="001C60B8" w:rsidP="001C60B8">
      <w:pPr>
        <w:ind w:left="720"/>
        <w:contextualSpacing/>
        <w:rPr>
          <w:rStyle w:val="inline-triangle"/>
          <w:rFonts w:eastAsia="Times New Roman" w:cs="Times New Roman"/>
          <w:color w:val="121212"/>
        </w:rPr>
      </w:pPr>
      <w:r w:rsidRPr="00DF6CD2">
        <w:rPr>
          <w:rStyle w:val="inline-triangle"/>
          <w:rFonts w:eastAsia="Times New Roman" w:cs="Times New Roman"/>
          <w:color w:val="121212"/>
        </w:rPr>
        <w:t>‘</w:t>
      </w:r>
      <w:r w:rsidR="007536C8" w:rsidRPr="00DF6CD2">
        <w:rPr>
          <w:rStyle w:val="inline-triangle"/>
          <w:rFonts w:eastAsia="Times New Roman" w:cs="Times New Roman"/>
          <w:color w:val="121212"/>
        </w:rPr>
        <w:t>Even the dance steps tell a story: performers squat three times, representing the degrading position arrested women have allegedly been forced to adopt for bodily cavity searches, often while stripped naked</w:t>
      </w:r>
      <w:r w:rsidRPr="00DF6CD2">
        <w:rPr>
          <w:rStyle w:val="inline-triangle"/>
          <w:rFonts w:eastAsia="Times New Roman" w:cs="Times New Roman"/>
          <w:color w:val="121212"/>
        </w:rPr>
        <w:t>’ (Hinsliff, 2020: 2).</w:t>
      </w:r>
    </w:p>
    <w:p w14:paraId="65A5A555" w14:textId="77777777" w:rsidR="007536C8" w:rsidRPr="00DF6CD2" w:rsidRDefault="007536C8" w:rsidP="007536C8">
      <w:pPr>
        <w:contextualSpacing/>
        <w:rPr>
          <w:rStyle w:val="inline-triangle"/>
          <w:rFonts w:eastAsia="Times New Roman" w:cs="Times New Roman"/>
          <w:color w:val="121212"/>
        </w:rPr>
      </w:pPr>
    </w:p>
    <w:p w14:paraId="39C2C1BB" w14:textId="0FAE0228" w:rsidR="007536C8" w:rsidRPr="00DF6CD2" w:rsidRDefault="00A90F1D" w:rsidP="00565BC9">
      <w:pPr>
        <w:spacing w:after="420"/>
        <w:contextualSpacing/>
        <w:rPr>
          <w:rFonts w:cs="Arial"/>
          <w:b/>
          <w:color w:val="000000"/>
          <w:lang w:val="en-GB"/>
        </w:rPr>
      </w:pPr>
      <w:r w:rsidRPr="00DF6CD2">
        <w:rPr>
          <w:rFonts w:cs="Arial"/>
          <w:b/>
          <w:color w:val="000000"/>
          <w:lang w:val="en-GB"/>
        </w:rPr>
        <w:t>Loathing and resenting</w:t>
      </w:r>
    </w:p>
    <w:p w14:paraId="7F8EFBA5" w14:textId="77777777" w:rsidR="007536C8" w:rsidRPr="00DF6CD2" w:rsidRDefault="007536C8" w:rsidP="00565BC9">
      <w:pPr>
        <w:spacing w:after="420"/>
        <w:contextualSpacing/>
        <w:rPr>
          <w:rFonts w:cs="Arial"/>
          <w:color w:val="000000"/>
          <w:lang w:val="en-GB"/>
        </w:rPr>
      </w:pPr>
    </w:p>
    <w:p w14:paraId="1396C968" w14:textId="2F1CAA5F" w:rsidR="00C04E32" w:rsidRDefault="00E02FC3" w:rsidP="00565BC9">
      <w:pPr>
        <w:spacing w:after="420"/>
        <w:contextualSpacing/>
        <w:rPr>
          <w:rFonts w:cs="Arial"/>
          <w:color w:val="000000"/>
          <w:lang w:val="en-GB"/>
        </w:rPr>
      </w:pPr>
      <w:r w:rsidRPr="00DF6CD2">
        <w:rPr>
          <w:rFonts w:cs="Arial"/>
          <w:color w:val="000000"/>
          <w:lang w:val="en-GB"/>
        </w:rPr>
        <w:t>The protests in Mexico and Chile show how humans may turn space into a place</w:t>
      </w:r>
      <w:r w:rsidR="00B60491">
        <w:rPr>
          <w:rFonts w:cs="Arial"/>
          <w:color w:val="000000"/>
          <w:lang w:val="en-GB"/>
        </w:rPr>
        <w:t xml:space="preserve">. A </w:t>
      </w:r>
      <w:r w:rsidR="00FF570E">
        <w:rPr>
          <w:rFonts w:cs="Arial"/>
          <w:color w:val="000000"/>
          <w:lang w:val="en-GB"/>
        </w:rPr>
        <w:t>place is more than an area, and</w:t>
      </w:r>
      <w:r w:rsidRPr="00DF6CD2">
        <w:rPr>
          <w:rFonts w:cs="Arial"/>
          <w:color w:val="000000"/>
          <w:lang w:val="en-GB"/>
        </w:rPr>
        <w:t xml:space="preserve"> is the opposite of an empty </w:t>
      </w:r>
      <w:r w:rsidR="00074FC0" w:rsidRPr="00DF6CD2">
        <w:rPr>
          <w:rFonts w:cs="Arial"/>
          <w:color w:val="000000"/>
          <w:lang w:val="en-GB"/>
        </w:rPr>
        <w:t>area</w:t>
      </w:r>
      <w:r w:rsidR="00AC11A0">
        <w:rPr>
          <w:rFonts w:cs="Arial"/>
          <w:color w:val="000000"/>
          <w:lang w:val="en-GB"/>
        </w:rPr>
        <w:t xml:space="preserve"> (Berger, 2001)</w:t>
      </w:r>
      <w:r w:rsidRPr="00DF6CD2">
        <w:rPr>
          <w:rFonts w:cs="Arial"/>
          <w:color w:val="000000"/>
          <w:lang w:val="en-GB"/>
        </w:rPr>
        <w:t xml:space="preserve">. </w:t>
      </w:r>
      <w:r w:rsidR="00AC11A0">
        <w:rPr>
          <w:rFonts w:cs="Arial"/>
          <w:color w:val="000000"/>
          <w:lang w:val="en-GB"/>
        </w:rPr>
        <w:t xml:space="preserve">A place is </w:t>
      </w:r>
      <w:r w:rsidR="00707CF1">
        <w:rPr>
          <w:rFonts w:cs="Arial"/>
          <w:color w:val="000000"/>
          <w:lang w:val="en-GB"/>
        </w:rPr>
        <w:t>characterised</w:t>
      </w:r>
      <w:r w:rsidR="00AC11A0">
        <w:rPr>
          <w:rFonts w:cs="Arial"/>
          <w:color w:val="000000"/>
          <w:lang w:val="en-GB"/>
        </w:rPr>
        <w:t xml:space="preserve"> by </w:t>
      </w:r>
      <w:r w:rsidRPr="00DF6CD2">
        <w:rPr>
          <w:rFonts w:cs="Arial"/>
          <w:color w:val="000000"/>
          <w:lang w:val="en-GB"/>
        </w:rPr>
        <w:t xml:space="preserve">the </w:t>
      </w:r>
      <w:r w:rsidR="00AC11A0">
        <w:rPr>
          <w:rFonts w:cs="Arial"/>
          <w:color w:val="000000"/>
          <w:lang w:val="en-GB"/>
        </w:rPr>
        <w:t xml:space="preserve">unfolding and </w:t>
      </w:r>
      <w:r w:rsidRPr="00DF6CD2">
        <w:rPr>
          <w:rFonts w:cs="Arial"/>
          <w:color w:val="000000"/>
          <w:lang w:val="en-GB"/>
        </w:rPr>
        <w:t>the consequence</w:t>
      </w:r>
      <w:r w:rsidR="00AC11A0">
        <w:rPr>
          <w:rFonts w:cs="Arial"/>
          <w:color w:val="000000"/>
          <w:lang w:val="en-GB"/>
        </w:rPr>
        <w:t>s</w:t>
      </w:r>
      <w:r w:rsidR="00707CF1">
        <w:rPr>
          <w:rFonts w:cs="Arial"/>
          <w:color w:val="000000"/>
          <w:lang w:val="en-GB"/>
        </w:rPr>
        <w:t xml:space="preserve"> of an action. The </w:t>
      </w:r>
      <w:r w:rsidRPr="00DF6CD2">
        <w:rPr>
          <w:rFonts w:cs="Arial"/>
          <w:color w:val="000000"/>
          <w:lang w:val="en-GB"/>
        </w:rPr>
        <w:t xml:space="preserve">action just described </w:t>
      </w:r>
      <w:r w:rsidR="00AC11A0">
        <w:rPr>
          <w:rFonts w:cs="Arial"/>
          <w:color w:val="000000"/>
          <w:lang w:val="en-GB"/>
        </w:rPr>
        <w:t xml:space="preserve">created </w:t>
      </w:r>
      <w:r w:rsidRPr="00DF6CD2">
        <w:rPr>
          <w:rFonts w:cs="Arial"/>
          <w:color w:val="000000"/>
          <w:lang w:val="en-GB"/>
        </w:rPr>
        <w:t xml:space="preserve">a </w:t>
      </w:r>
      <w:r w:rsidR="00AC11A0">
        <w:rPr>
          <w:rFonts w:cs="Arial"/>
          <w:color w:val="000000"/>
          <w:lang w:val="en-GB"/>
        </w:rPr>
        <w:t>place</w:t>
      </w:r>
      <w:r w:rsidR="0089579C">
        <w:rPr>
          <w:rFonts w:cs="Arial"/>
          <w:color w:val="000000"/>
          <w:lang w:val="en-GB"/>
        </w:rPr>
        <w:t xml:space="preserve"> and the women perhaps knew </w:t>
      </w:r>
      <w:r w:rsidRPr="00DF6CD2">
        <w:rPr>
          <w:rFonts w:cs="Arial"/>
          <w:color w:val="000000"/>
          <w:lang w:val="en-GB"/>
        </w:rPr>
        <w:t xml:space="preserve">that the process in which they were involved was far from irreversible, as what they symbolically gained would have a price. </w:t>
      </w:r>
      <w:r w:rsidR="0011086B" w:rsidRPr="00DF6CD2">
        <w:rPr>
          <w:rFonts w:cs="Arial"/>
          <w:color w:val="000000"/>
          <w:lang w:val="en-GB"/>
        </w:rPr>
        <w:t>The more women achieve</w:t>
      </w:r>
      <w:r w:rsidR="00AC11A0">
        <w:rPr>
          <w:rFonts w:cs="Arial"/>
          <w:color w:val="000000"/>
          <w:lang w:val="en-GB"/>
        </w:rPr>
        <w:t>,</w:t>
      </w:r>
      <w:r w:rsidR="0011086B" w:rsidRPr="00DF6CD2">
        <w:rPr>
          <w:rFonts w:cs="Arial"/>
          <w:color w:val="000000"/>
          <w:lang w:val="en-GB"/>
        </w:rPr>
        <w:t xml:space="preserve"> the more</w:t>
      </w:r>
      <w:r w:rsidR="0089579C">
        <w:rPr>
          <w:rFonts w:cs="Arial"/>
          <w:color w:val="000000"/>
          <w:lang w:val="en-GB"/>
        </w:rPr>
        <w:t xml:space="preserve"> they may be met with hostility, and</w:t>
      </w:r>
      <w:r w:rsidR="0011086B" w:rsidRPr="00DF6CD2">
        <w:rPr>
          <w:rFonts w:cs="Arial"/>
          <w:color w:val="000000"/>
          <w:lang w:val="en-GB"/>
        </w:rPr>
        <w:t xml:space="preserve"> by occupyi</w:t>
      </w:r>
      <w:r w:rsidR="0042270C" w:rsidRPr="00DF6CD2">
        <w:rPr>
          <w:rFonts w:cs="Arial"/>
          <w:color w:val="000000"/>
          <w:lang w:val="en-GB"/>
        </w:rPr>
        <w:t xml:space="preserve">ng or creating a place they </w:t>
      </w:r>
      <w:r w:rsidR="00AC11A0">
        <w:rPr>
          <w:rFonts w:cs="Arial"/>
          <w:color w:val="000000"/>
          <w:lang w:val="en-GB"/>
        </w:rPr>
        <w:t>rebuff those who would like</w:t>
      </w:r>
      <w:r w:rsidR="0011086B" w:rsidRPr="00DF6CD2">
        <w:rPr>
          <w:rFonts w:cs="Arial"/>
          <w:color w:val="000000"/>
          <w:lang w:val="en-GB"/>
        </w:rPr>
        <w:t xml:space="preserve"> to send them back into an empty </w:t>
      </w:r>
      <w:r w:rsidR="00B60491">
        <w:rPr>
          <w:rFonts w:cs="Arial"/>
          <w:color w:val="000000"/>
          <w:lang w:val="en-GB"/>
        </w:rPr>
        <w:t>area</w:t>
      </w:r>
      <w:r w:rsidR="0011086B" w:rsidRPr="00DF6CD2">
        <w:rPr>
          <w:rFonts w:cs="Arial"/>
          <w:color w:val="000000"/>
          <w:lang w:val="en-GB"/>
        </w:rPr>
        <w:t xml:space="preserve">. </w:t>
      </w:r>
      <w:r w:rsidR="006E43B8">
        <w:rPr>
          <w:rFonts w:cs="Arial"/>
          <w:color w:val="000000"/>
          <w:lang w:val="en-GB"/>
        </w:rPr>
        <w:t xml:space="preserve">Arguably, </w:t>
      </w:r>
      <w:r w:rsidR="0042270C" w:rsidRPr="00DF6CD2">
        <w:rPr>
          <w:rFonts w:cs="Arial"/>
          <w:color w:val="000000"/>
          <w:lang w:val="en-GB"/>
        </w:rPr>
        <w:t>femicide soars in contexts where women</w:t>
      </w:r>
      <w:r w:rsidR="00FA2508">
        <w:rPr>
          <w:rFonts w:cs="Arial"/>
          <w:color w:val="000000"/>
          <w:lang w:val="en-GB"/>
        </w:rPr>
        <w:t xml:space="preserve"> appear to attain some status, </w:t>
      </w:r>
      <w:r w:rsidR="006E43B8">
        <w:rPr>
          <w:rFonts w:cs="Arial"/>
          <w:color w:val="000000"/>
          <w:lang w:val="en-GB"/>
        </w:rPr>
        <w:t xml:space="preserve">where they create places, </w:t>
      </w:r>
      <w:r w:rsidR="00FA2508">
        <w:rPr>
          <w:rFonts w:cs="Arial"/>
          <w:color w:val="000000"/>
          <w:lang w:val="en-GB"/>
        </w:rPr>
        <w:t>i</w:t>
      </w:r>
      <w:r w:rsidR="0042270C" w:rsidRPr="00DF6CD2">
        <w:rPr>
          <w:rFonts w:cs="Arial"/>
          <w:color w:val="000000"/>
          <w:lang w:val="en-GB"/>
        </w:rPr>
        <w:t>n</w:t>
      </w:r>
      <w:r w:rsidR="006E43B8">
        <w:rPr>
          <w:rFonts w:cs="Arial"/>
          <w:color w:val="000000"/>
          <w:lang w:val="en-GB"/>
        </w:rPr>
        <w:t>cluding in</w:t>
      </w:r>
      <w:r w:rsidR="0042270C" w:rsidRPr="00DF6CD2">
        <w:rPr>
          <w:rFonts w:cs="Arial"/>
          <w:color w:val="000000"/>
          <w:lang w:val="en-GB"/>
        </w:rPr>
        <w:t xml:space="preserve"> countries we commonly describe as advanced. A toxic brew is unleashed that contains fear, blame and hostility</w:t>
      </w:r>
      <w:r w:rsidR="00D71D8F" w:rsidRPr="00DF6CD2">
        <w:rPr>
          <w:rFonts w:cs="Arial"/>
          <w:color w:val="000000"/>
          <w:lang w:val="en-GB"/>
        </w:rPr>
        <w:t xml:space="preserve"> against those who threaten to abandon their </w:t>
      </w:r>
      <w:r w:rsidR="00074FC0" w:rsidRPr="00DF6CD2">
        <w:rPr>
          <w:rFonts w:cs="Arial"/>
          <w:color w:val="000000"/>
          <w:lang w:val="en-GB"/>
        </w:rPr>
        <w:t>‘</w:t>
      </w:r>
      <w:r w:rsidR="00D71D8F" w:rsidRPr="00DF6CD2">
        <w:rPr>
          <w:rFonts w:cs="Arial"/>
          <w:color w:val="000000"/>
          <w:lang w:val="en-GB"/>
        </w:rPr>
        <w:t>proper</w:t>
      </w:r>
      <w:r w:rsidR="00074FC0" w:rsidRPr="00DF6CD2">
        <w:rPr>
          <w:rFonts w:cs="Arial"/>
          <w:color w:val="000000"/>
          <w:lang w:val="en-GB"/>
        </w:rPr>
        <w:t>’</w:t>
      </w:r>
      <w:r w:rsidR="00D71D8F" w:rsidRPr="00DF6CD2">
        <w:rPr>
          <w:rFonts w:cs="Arial"/>
          <w:color w:val="000000"/>
          <w:lang w:val="en-GB"/>
        </w:rPr>
        <w:t xml:space="preserve"> role. Anxiety </w:t>
      </w:r>
      <w:r w:rsidR="00B60491">
        <w:rPr>
          <w:rFonts w:cs="Arial"/>
          <w:color w:val="000000"/>
          <w:lang w:val="en-GB"/>
        </w:rPr>
        <w:t>intermingles</w:t>
      </w:r>
      <w:r w:rsidR="00D71D8F" w:rsidRPr="00DF6CD2">
        <w:rPr>
          <w:rFonts w:cs="Arial"/>
          <w:color w:val="000000"/>
          <w:lang w:val="en-GB"/>
        </w:rPr>
        <w:t xml:space="preserve"> with disgust, magnified by envy </w:t>
      </w:r>
      <w:r w:rsidR="003C1E44">
        <w:rPr>
          <w:rFonts w:cs="Arial"/>
          <w:color w:val="000000"/>
          <w:lang w:val="en-GB"/>
        </w:rPr>
        <w:t xml:space="preserve">directed at </w:t>
      </w:r>
      <w:r w:rsidR="00D71D8F" w:rsidRPr="00DF6CD2">
        <w:rPr>
          <w:rFonts w:cs="Arial"/>
          <w:color w:val="000000"/>
          <w:lang w:val="en-GB"/>
        </w:rPr>
        <w:t xml:space="preserve">feisty and successful competitors. </w:t>
      </w:r>
      <w:r w:rsidR="00C04E32" w:rsidRPr="00DF6CD2">
        <w:rPr>
          <w:rFonts w:cs="Arial"/>
          <w:color w:val="000000"/>
          <w:lang w:val="en-GB"/>
        </w:rPr>
        <w:t>Disgust is linked to male fantasies of female inte</w:t>
      </w:r>
      <w:r w:rsidR="00074FC0" w:rsidRPr="00DF6CD2">
        <w:rPr>
          <w:rFonts w:cs="Arial"/>
          <w:color w:val="000000"/>
          <w:lang w:val="en-GB"/>
        </w:rPr>
        <w:t>mperance that brings depravity, while f</w:t>
      </w:r>
      <w:r w:rsidR="00C04E32" w:rsidRPr="00DF6CD2">
        <w:rPr>
          <w:rFonts w:cs="Arial"/>
          <w:color w:val="000000"/>
          <w:lang w:val="en-GB"/>
        </w:rPr>
        <w:t xml:space="preserve">luids </w:t>
      </w:r>
      <w:r w:rsidR="002004D0">
        <w:rPr>
          <w:rFonts w:cs="Arial"/>
          <w:color w:val="000000"/>
          <w:lang w:val="en-GB"/>
        </w:rPr>
        <w:t xml:space="preserve">signal </w:t>
      </w:r>
      <w:r w:rsidR="00074FC0" w:rsidRPr="00DF6CD2">
        <w:rPr>
          <w:rFonts w:cs="Arial"/>
          <w:color w:val="000000"/>
          <w:lang w:val="en-GB"/>
        </w:rPr>
        <w:t>reproduc</w:t>
      </w:r>
      <w:r w:rsidR="00C04E32" w:rsidRPr="00DF6CD2">
        <w:rPr>
          <w:rFonts w:cs="Arial"/>
          <w:color w:val="000000"/>
          <w:lang w:val="en-GB"/>
        </w:rPr>
        <w:t>tion, often</w:t>
      </w:r>
      <w:r w:rsidR="00074FC0" w:rsidRPr="00DF6CD2">
        <w:rPr>
          <w:rFonts w:cs="Arial"/>
          <w:color w:val="000000"/>
          <w:lang w:val="en-GB"/>
        </w:rPr>
        <w:t xml:space="preserve"> associa</w:t>
      </w:r>
      <w:r w:rsidR="00C04E32" w:rsidRPr="00DF6CD2">
        <w:rPr>
          <w:rFonts w:cs="Arial"/>
          <w:color w:val="000000"/>
          <w:lang w:val="en-GB"/>
        </w:rPr>
        <w:t>ted with signs of the abject: ‘Women’s bodies have been discursively produced as bodies of f</w:t>
      </w:r>
      <w:r w:rsidR="00BA1DB5">
        <w:rPr>
          <w:rFonts w:cs="Arial"/>
          <w:color w:val="000000"/>
          <w:lang w:val="en-GB"/>
        </w:rPr>
        <w:t>ear and contempt’ (Wilcox, 2015</w:t>
      </w:r>
      <w:r w:rsidR="00C04E32" w:rsidRPr="00DF6CD2">
        <w:rPr>
          <w:rFonts w:cs="Arial"/>
          <w:color w:val="000000"/>
          <w:lang w:val="en-GB"/>
        </w:rPr>
        <w:t>: 99).</w:t>
      </w:r>
    </w:p>
    <w:p w14:paraId="27AC331F" w14:textId="6326C6BB" w:rsidR="002004D0" w:rsidRDefault="00FA2508" w:rsidP="001E7A6C">
      <w:pPr>
        <w:contextualSpacing/>
      </w:pPr>
      <w:r>
        <w:t xml:space="preserve">   </w:t>
      </w:r>
      <w:r w:rsidR="00C43523">
        <w:t xml:space="preserve">Killing can be the culmination of a career of </w:t>
      </w:r>
      <w:r>
        <w:t>‘coerc</w:t>
      </w:r>
      <w:r w:rsidR="001E7A6C" w:rsidRPr="00DF6CD2">
        <w:t>ive control</w:t>
      </w:r>
      <w:r>
        <w:t xml:space="preserve">’, that depicts a progression from domestic abuse to lethal violence, </w:t>
      </w:r>
      <w:r w:rsidR="00C43523">
        <w:t xml:space="preserve">or the sudden result of </w:t>
      </w:r>
      <w:r>
        <w:t xml:space="preserve">‘deadly passion’, that sees </w:t>
      </w:r>
      <w:r w:rsidR="00B64AB2">
        <w:t xml:space="preserve">violence as a response to an emotional provocation or injury. In the first case, </w:t>
      </w:r>
      <w:r w:rsidR="008F1F2E">
        <w:t>men impose on women a</w:t>
      </w:r>
      <w:r w:rsidR="00B64AB2">
        <w:t xml:space="preserve"> process of growing erosion of freedom</w:t>
      </w:r>
      <w:r w:rsidR="00C43523">
        <w:t>,</w:t>
      </w:r>
      <w:r w:rsidR="00B64AB2">
        <w:t xml:space="preserve"> </w:t>
      </w:r>
      <w:r w:rsidR="008F1F2E">
        <w:t>which</w:t>
      </w:r>
      <w:r w:rsidR="00B64AB2">
        <w:t xml:space="preserve"> will</w:t>
      </w:r>
      <w:r w:rsidR="008F1F2E">
        <w:t xml:space="preserve"> culminate in total subjugation. When men’s control is challenged, the penalty for refusing to subjugate is death. </w:t>
      </w:r>
      <w:r w:rsidR="00B64AB2">
        <w:t>In the second case, the lethal violence is unpredic</w:t>
      </w:r>
      <w:r w:rsidR="008F1F2E">
        <w:t>t</w:t>
      </w:r>
      <w:r w:rsidR="00B64AB2">
        <w:t>able</w:t>
      </w:r>
      <w:r w:rsidR="008F1F2E">
        <w:t xml:space="preserve">, sparked as </w:t>
      </w:r>
      <w:r w:rsidR="00FF570E">
        <w:t>it is by a contingent issue, an</w:t>
      </w:r>
      <w:r w:rsidR="008F1F2E">
        <w:t xml:space="preserve"> incident r</w:t>
      </w:r>
      <w:r w:rsidR="00C43523">
        <w:t>ather than a long-term process (Monckton Smith, 2019</w:t>
      </w:r>
      <w:r w:rsidR="001E7A6C" w:rsidRPr="00DF6CD2">
        <w:t>).</w:t>
      </w:r>
      <w:r w:rsidR="00C43523">
        <w:t xml:space="preserve"> </w:t>
      </w:r>
    </w:p>
    <w:p w14:paraId="2107E98B" w14:textId="505A87BE" w:rsidR="00CE37B6" w:rsidRDefault="002004D0" w:rsidP="001E7A6C">
      <w:pPr>
        <w:contextualSpacing/>
      </w:pPr>
      <w:r>
        <w:t xml:space="preserve">   </w:t>
      </w:r>
      <w:r w:rsidR="00C43523">
        <w:t>C</w:t>
      </w:r>
      <w:r w:rsidR="001E7A6C" w:rsidRPr="00DF6CD2">
        <w:t xml:space="preserve">linical explanations </w:t>
      </w:r>
      <w:r w:rsidR="003C1E44">
        <w:t>of</w:t>
      </w:r>
      <w:r w:rsidR="001E7A6C" w:rsidRPr="00DF6CD2">
        <w:t xml:space="preserve"> domestic abuse </w:t>
      </w:r>
      <w:r w:rsidR="00C43523">
        <w:t xml:space="preserve">provide justifications for </w:t>
      </w:r>
      <w:r w:rsidR="003C1E44">
        <w:t xml:space="preserve">this </w:t>
      </w:r>
      <w:r w:rsidR="00C43523">
        <w:t>behaviour, ignoring the conditions of inequali</w:t>
      </w:r>
      <w:r w:rsidR="00CE37B6">
        <w:t>ty in which ag</w:t>
      </w:r>
      <w:r w:rsidR="003C1E44">
        <w:t>gression</w:t>
      </w:r>
      <w:r w:rsidR="00CE37B6">
        <w:t xml:space="preserve"> takes shape. </w:t>
      </w:r>
      <w:r>
        <w:t>For example, m</w:t>
      </w:r>
      <w:r w:rsidR="00A9664E">
        <w:t>ental illness and drug or</w:t>
      </w:r>
      <w:r w:rsidRPr="00DF6CD2">
        <w:t xml:space="preserve"> alcohol misuse </w:t>
      </w:r>
      <w:r>
        <w:t>may add to the rationalization of killing</w:t>
      </w:r>
      <w:r w:rsidR="00A9664E">
        <w:t>.</w:t>
      </w:r>
      <w:r>
        <w:t xml:space="preserve"> </w:t>
      </w:r>
      <w:r w:rsidR="00CE37B6">
        <w:t xml:space="preserve">On the other hand, the </w:t>
      </w:r>
      <w:r w:rsidR="00A9664E">
        <w:t>‘crime</w:t>
      </w:r>
      <w:r w:rsidR="00CE37B6">
        <w:t xml:space="preserve"> of passion</w:t>
      </w:r>
      <w:r w:rsidR="00A9664E">
        <w:t>’ paradigm</w:t>
      </w:r>
      <w:r w:rsidR="00CE37B6">
        <w:t xml:space="preserve"> depict</w:t>
      </w:r>
      <w:r w:rsidR="00A9664E">
        <w:t>s</w:t>
      </w:r>
      <w:r w:rsidR="00CE37B6">
        <w:t xml:space="preserve"> situations where the</w:t>
      </w:r>
      <w:r w:rsidR="00A9664E">
        <w:t xml:space="preserve"> betrayed expectations of men are</w:t>
      </w:r>
      <w:r w:rsidR="00CE37B6">
        <w:t xml:space="preserve"> the cause of violence, </w:t>
      </w:r>
      <w:r w:rsidR="00A9664E">
        <w:t xml:space="preserve">which is inflicted on women due to their refusal to provide emotional services. </w:t>
      </w:r>
    </w:p>
    <w:p w14:paraId="24AF6263" w14:textId="77777777" w:rsidR="001E7A6C" w:rsidRPr="00DF6CD2" w:rsidRDefault="001E7A6C" w:rsidP="001E7A6C">
      <w:pPr>
        <w:contextualSpacing/>
      </w:pPr>
    </w:p>
    <w:p w14:paraId="198E4268" w14:textId="77777777" w:rsidR="00CE37B6" w:rsidRDefault="00CE37B6" w:rsidP="00CE37B6">
      <w:pPr>
        <w:ind w:left="720"/>
        <w:contextualSpacing/>
      </w:pPr>
      <w:r>
        <w:t xml:space="preserve">‘Discourses </w:t>
      </w:r>
      <w:r w:rsidR="001E7A6C" w:rsidRPr="00DF6CD2">
        <w:t xml:space="preserve">of heterosexual romantic love normalize an all-encompassing “grand </w:t>
      </w:r>
      <w:r>
        <w:t>Passion”. Jealousy is construc</w:t>
      </w:r>
      <w:r w:rsidR="001E7A6C" w:rsidRPr="00DF6CD2">
        <w:t>ted as a normal output of love, as is possessiveness, and love becomes a powerful justification for all sorts of possessive and fixated behaviours</w:t>
      </w:r>
      <w:r>
        <w:t>’ (ibid: 9)</w:t>
      </w:r>
      <w:r w:rsidR="001E7A6C" w:rsidRPr="00DF6CD2">
        <w:t>.</w:t>
      </w:r>
    </w:p>
    <w:p w14:paraId="7F177031" w14:textId="77777777" w:rsidR="00CE37B6" w:rsidRDefault="00CE37B6" w:rsidP="001E7A6C">
      <w:pPr>
        <w:contextualSpacing/>
      </w:pPr>
    </w:p>
    <w:p w14:paraId="75E38548" w14:textId="59448F63" w:rsidR="001E7A6C" w:rsidRPr="00DF6CD2" w:rsidRDefault="00E91B88" w:rsidP="001E7A6C">
      <w:pPr>
        <w:contextualSpacing/>
      </w:pPr>
      <w:r>
        <w:t>By postulating romantic love as the kernel of relationships, t</w:t>
      </w:r>
      <w:r w:rsidR="001E7A6C" w:rsidRPr="00DF6CD2">
        <w:t>hese disc</w:t>
      </w:r>
      <w:r w:rsidR="00CE37B6">
        <w:t>ourses manage to mitigate respons</w:t>
      </w:r>
      <w:r>
        <w:t xml:space="preserve">ibility and alleviate </w:t>
      </w:r>
      <w:r w:rsidR="00223C56">
        <w:t>disapproval</w:t>
      </w:r>
      <w:r>
        <w:t xml:space="preserve">. Often the perpetrators, in this way, become the real victims.  </w:t>
      </w:r>
      <w:r w:rsidR="00CE37B6">
        <w:t xml:space="preserve"> </w:t>
      </w:r>
    </w:p>
    <w:p w14:paraId="1231F9B4" w14:textId="389D132B" w:rsidR="00F602BB" w:rsidRDefault="00C04E32" w:rsidP="00565BC9">
      <w:pPr>
        <w:spacing w:after="420"/>
        <w:contextualSpacing/>
        <w:rPr>
          <w:rFonts w:cs="Arial"/>
          <w:color w:val="000000"/>
          <w:lang w:val="en-GB"/>
        </w:rPr>
      </w:pPr>
      <w:r w:rsidRPr="00DF6CD2">
        <w:rPr>
          <w:rFonts w:cs="Arial"/>
          <w:color w:val="000000"/>
          <w:lang w:val="en-GB"/>
        </w:rPr>
        <w:t xml:space="preserve">   </w:t>
      </w:r>
      <w:r w:rsidR="003B764A" w:rsidRPr="00DF6CD2">
        <w:rPr>
          <w:rFonts w:cs="Arial"/>
          <w:color w:val="000000"/>
          <w:lang w:val="en-GB"/>
        </w:rPr>
        <w:t>Sexism and misogyny</w:t>
      </w:r>
      <w:r w:rsidRPr="00DF6CD2">
        <w:rPr>
          <w:rFonts w:cs="Arial"/>
          <w:color w:val="000000"/>
          <w:lang w:val="en-GB"/>
        </w:rPr>
        <w:t>, on the other hand,</w:t>
      </w:r>
      <w:r w:rsidR="003B764A" w:rsidRPr="00DF6CD2">
        <w:rPr>
          <w:rFonts w:cs="Arial"/>
          <w:color w:val="000000"/>
          <w:lang w:val="en-GB"/>
        </w:rPr>
        <w:t xml:space="preserve"> provide an infinite repository of beliefs implying that women have to de disciplined. </w:t>
      </w:r>
      <w:r w:rsidR="00F602BB" w:rsidRPr="00DF6CD2">
        <w:rPr>
          <w:rFonts w:cs="Arial"/>
          <w:color w:val="000000"/>
          <w:lang w:val="en-GB"/>
        </w:rPr>
        <w:t>S</w:t>
      </w:r>
      <w:r w:rsidR="003B764A" w:rsidRPr="00DF6CD2">
        <w:rPr>
          <w:rFonts w:cs="Arial"/>
          <w:color w:val="000000"/>
          <w:lang w:val="en-GB"/>
        </w:rPr>
        <w:t xml:space="preserve">exism </w:t>
      </w:r>
      <w:r w:rsidR="00F602BB" w:rsidRPr="00DF6CD2">
        <w:rPr>
          <w:rFonts w:cs="Arial"/>
          <w:color w:val="000000"/>
          <w:lang w:val="en-GB"/>
        </w:rPr>
        <w:t xml:space="preserve">can be defined </w:t>
      </w:r>
      <w:r w:rsidR="003B764A" w:rsidRPr="00DF6CD2">
        <w:rPr>
          <w:rFonts w:cs="Arial"/>
          <w:color w:val="000000"/>
          <w:lang w:val="en-GB"/>
        </w:rPr>
        <w:t xml:space="preserve">as a set of views that converge on the idea of women’s inferiority, of their inadequacy </w:t>
      </w:r>
      <w:r w:rsidR="00F602BB" w:rsidRPr="00DF6CD2">
        <w:rPr>
          <w:rFonts w:cs="Arial"/>
          <w:color w:val="000000"/>
          <w:lang w:val="en-GB"/>
        </w:rPr>
        <w:t>in performing</w:t>
      </w:r>
      <w:r w:rsidR="003B764A" w:rsidRPr="00DF6CD2">
        <w:rPr>
          <w:rFonts w:cs="Arial"/>
          <w:color w:val="000000"/>
          <w:lang w:val="en-GB"/>
        </w:rPr>
        <w:t xml:space="preserve"> a variety of important f</w:t>
      </w:r>
      <w:r w:rsidR="00F602BB" w:rsidRPr="00DF6CD2">
        <w:rPr>
          <w:rFonts w:cs="Arial"/>
          <w:color w:val="000000"/>
          <w:lang w:val="en-GB"/>
        </w:rPr>
        <w:t>unctions. Misogyny, instead, leads to action, namely to the enforcement of punitive measures as a way of conserving gender privi</w:t>
      </w:r>
      <w:r w:rsidR="00180A67" w:rsidRPr="00DF6CD2">
        <w:rPr>
          <w:rFonts w:cs="Arial"/>
          <w:color w:val="000000"/>
          <w:lang w:val="en-GB"/>
        </w:rPr>
        <w:t xml:space="preserve">leges (Manne, 2016). Misogyny equips sexism with a practical weapon. </w:t>
      </w:r>
      <w:r w:rsidR="00A9664E">
        <w:rPr>
          <w:rFonts w:cs="Arial"/>
          <w:color w:val="000000"/>
          <w:lang w:val="en-GB"/>
        </w:rPr>
        <w:t>Ultimately</w:t>
      </w:r>
      <w:r w:rsidR="00180A67" w:rsidRPr="00DF6CD2">
        <w:rPr>
          <w:rFonts w:cs="Arial"/>
          <w:color w:val="000000"/>
          <w:lang w:val="en-GB"/>
        </w:rPr>
        <w:t xml:space="preserve">, fear, anger, blame, disgust and envy </w:t>
      </w:r>
      <w:r w:rsidR="007D5700" w:rsidRPr="00DF6CD2">
        <w:rPr>
          <w:rFonts w:cs="Arial"/>
          <w:color w:val="000000"/>
          <w:lang w:val="en-GB"/>
        </w:rPr>
        <w:t>combine in a powerful poison</w:t>
      </w:r>
      <w:r w:rsidR="00A9664E">
        <w:rPr>
          <w:rFonts w:cs="Arial"/>
          <w:color w:val="000000"/>
          <w:lang w:val="en-GB"/>
        </w:rPr>
        <w:t xml:space="preserve"> that acts as a threatening weapon</w:t>
      </w:r>
      <w:r w:rsidR="007D5700" w:rsidRPr="00DF6CD2">
        <w:rPr>
          <w:rFonts w:cs="Arial"/>
          <w:color w:val="000000"/>
          <w:lang w:val="en-GB"/>
        </w:rPr>
        <w:t xml:space="preserve"> (Nussbaum, 2018).</w:t>
      </w:r>
    </w:p>
    <w:p w14:paraId="71D6CE85" w14:textId="04A63E3C" w:rsidR="00B60491" w:rsidRPr="00DF6CD2" w:rsidRDefault="00033083" w:rsidP="00A76A12">
      <w:pPr>
        <w:spacing w:after="420"/>
        <w:contextualSpacing/>
      </w:pPr>
      <w:r>
        <w:rPr>
          <w:rFonts w:cs="Arial"/>
          <w:color w:val="000000"/>
          <w:lang w:val="en-GB"/>
        </w:rPr>
        <w:t xml:space="preserve">    That weapon, while generating fear, induces subordination, </w:t>
      </w:r>
      <w:r w:rsidR="00B63382">
        <w:rPr>
          <w:rFonts w:cs="Arial"/>
          <w:color w:val="000000"/>
          <w:lang w:val="en-GB"/>
        </w:rPr>
        <w:t>urged</w:t>
      </w:r>
      <w:r>
        <w:rPr>
          <w:rFonts w:cs="Arial"/>
          <w:color w:val="000000"/>
          <w:lang w:val="en-GB"/>
        </w:rPr>
        <w:t xml:space="preserve"> by the prevalence of impunity that, in its turn, terrorizes even more. </w:t>
      </w:r>
      <w:r w:rsidR="00B63382">
        <w:rPr>
          <w:rFonts w:cs="Arial"/>
          <w:color w:val="000000"/>
          <w:lang w:val="en-GB"/>
        </w:rPr>
        <w:t>As Butler (2020</w:t>
      </w:r>
      <w:r w:rsidR="00505FB3">
        <w:rPr>
          <w:rFonts w:cs="Arial"/>
          <w:color w:val="000000"/>
          <w:lang w:val="en-GB"/>
        </w:rPr>
        <w:t>a</w:t>
      </w:r>
      <w:r w:rsidR="00B63382">
        <w:rPr>
          <w:rFonts w:cs="Arial"/>
          <w:color w:val="000000"/>
          <w:lang w:val="en-GB"/>
        </w:rPr>
        <w:t xml:space="preserve">) argues, </w:t>
      </w:r>
      <w:r w:rsidR="008D7244">
        <w:rPr>
          <w:rFonts w:cs="Arial"/>
          <w:color w:val="000000"/>
          <w:lang w:val="en-GB"/>
        </w:rPr>
        <w:t>‘</w:t>
      </w:r>
      <w:r w:rsidR="00B63382">
        <w:t>s</w:t>
      </w:r>
      <w:r w:rsidR="00B60491" w:rsidRPr="00DF6CD2">
        <w:t>ubordi</w:t>
      </w:r>
      <w:r w:rsidR="00B63382">
        <w:t>nate or die</w:t>
      </w:r>
      <w:r w:rsidR="008D7244">
        <w:t>’</w:t>
      </w:r>
      <w:r w:rsidR="00B60491" w:rsidRPr="00DF6CD2">
        <w:t xml:space="preserve"> may seem like a hyperbolic imperative, but it is the message that many women know is addressed to them. This power to terrorize is </w:t>
      </w:r>
      <w:r w:rsidR="008D7244">
        <w:t xml:space="preserve">backed and shared by official men, who find women reporting the violence </w:t>
      </w:r>
      <w:r w:rsidR="003A4AB9">
        <w:t>they suffer</w:t>
      </w:r>
      <w:r w:rsidR="008D7244">
        <w:t xml:space="preserve"> unreliable, if not repulsive. </w:t>
      </w:r>
      <w:r w:rsidR="008101CD">
        <w:t xml:space="preserve">Moreover, reporting a violent incident can bring more violence. </w:t>
      </w:r>
    </w:p>
    <w:p w14:paraId="5063B75E" w14:textId="73CD12A4" w:rsidR="00DA3940" w:rsidRPr="00DF6CD2" w:rsidRDefault="00E91B88" w:rsidP="00E71377">
      <w:pPr>
        <w:spacing w:after="420"/>
        <w:contextualSpacing/>
        <w:rPr>
          <w:rFonts w:cs="Arial"/>
          <w:color w:val="000000"/>
          <w:lang w:val="en-GB"/>
        </w:rPr>
      </w:pPr>
      <w:r>
        <w:rPr>
          <w:rFonts w:cs="Arial"/>
          <w:color w:val="000000"/>
          <w:lang w:val="en-GB"/>
        </w:rPr>
        <w:t xml:space="preserve">   </w:t>
      </w:r>
      <w:r w:rsidR="002A7601" w:rsidRPr="00DF6CD2">
        <w:rPr>
          <w:rFonts w:cs="Arial"/>
          <w:color w:val="000000"/>
          <w:lang w:val="en-GB"/>
        </w:rPr>
        <w:t>There is, however, another variable that can be included in the toxic brew. The backlash that occurs when women attain some equity becomes enveloped in bouts of moralism that hit others as enemies.</w:t>
      </w:r>
      <w:r w:rsidR="0095149C" w:rsidRPr="00DF6CD2">
        <w:rPr>
          <w:rFonts w:cs="Arial"/>
          <w:color w:val="000000"/>
          <w:lang w:val="en-GB"/>
        </w:rPr>
        <w:t xml:space="preserve"> Moralism, in this case, should be understood as a product of feelings of superiority but also as the result of </w:t>
      </w:r>
      <w:r w:rsidR="0095149C" w:rsidRPr="00296CC9">
        <w:rPr>
          <w:rFonts w:cs="Arial"/>
          <w:i/>
          <w:color w:val="000000"/>
          <w:lang w:val="en-GB"/>
        </w:rPr>
        <w:t>remoteness</w:t>
      </w:r>
      <w:r w:rsidR="0095149C" w:rsidRPr="00DF6CD2">
        <w:rPr>
          <w:rFonts w:cs="Arial"/>
          <w:color w:val="000000"/>
          <w:lang w:val="en-GB"/>
        </w:rPr>
        <w:t xml:space="preserve">. The latter may sound inappropriate to describe gender relationships, but it is misogyny itself that establishes a considerable distance from its victims, because it speaks a language </w:t>
      </w:r>
      <w:r w:rsidR="00130483">
        <w:rPr>
          <w:rFonts w:cs="Arial"/>
          <w:color w:val="000000"/>
          <w:lang w:val="en-GB"/>
        </w:rPr>
        <w:t>that</w:t>
      </w:r>
      <w:r w:rsidR="0095149C" w:rsidRPr="00DF6CD2">
        <w:rPr>
          <w:rFonts w:cs="Arial"/>
          <w:color w:val="000000"/>
          <w:lang w:val="en-GB"/>
        </w:rPr>
        <w:t xml:space="preserve"> </w:t>
      </w:r>
      <w:r w:rsidR="00B12EE1" w:rsidRPr="00DF6CD2">
        <w:rPr>
          <w:rFonts w:cs="Arial"/>
          <w:color w:val="000000"/>
          <w:lang w:val="en-GB"/>
        </w:rPr>
        <w:t xml:space="preserve">is </w:t>
      </w:r>
      <w:r w:rsidR="0095149C" w:rsidRPr="00DF6CD2">
        <w:rPr>
          <w:rFonts w:cs="Arial"/>
          <w:color w:val="000000"/>
          <w:lang w:val="en-GB"/>
        </w:rPr>
        <w:t xml:space="preserve">totally foreign to those it addresses. </w:t>
      </w:r>
      <w:r w:rsidR="00B12EE1" w:rsidRPr="00DF6CD2">
        <w:rPr>
          <w:rFonts w:cs="Arial"/>
          <w:color w:val="000000"/>
          <w:lang w:val="en-GB"/>
        </w:rPr>
        <w:t>Having located victims in remote spaces, moralists can express in practice their propensity to use force</w:t>
      </w:r>
      <w:r w:rsidR="00603726" w:rsidRPr="00DF6CD2">
        <w:rPr>
          <w:rFonts w:cs="Arial"/>
          <w:color w:val="000000"/>
          <w:lang w:val="en-GB"/>
        </w:rPr>
        <w:t>, replacing the judicial authorities in the infliction of pain. The social repulsion ignited by moralism, thus,</w:t>
      </w:r>
      <w:r w:rsidR="00B12EE1" w:rsidRPr="00DF6CD2">
        <w:rPr>
          <w:rFonts w:cs="Arial"/>
          <w:color w:val="000000"/>
          <w:lang w:val="en-GB"/>
        </w:rPr>
        <w:t xml:space="preserve"> </w:t>
      </w:r>
      <w:r w:rsidR="00603726" w:rsidRPr="00DF6CD2">
        <w:rPr>
          <w:rFonts w:cs="Arial"/>
          <w:color w:val="000000"/>
          <w:lang w:val="en-GB"/>
        </w:rPr>
        <w:t xml:space="preserve">‘achieves its fullest development: across great distances and from higher to lower elevations in social space’ (Black, 1998: 150). </w:t>
      </w:r>
      <w:r w:rsidR="00DA3940" w:rsidRPr="00DF6CD2">
        <w:rPr>
          <w:rFonts w:cs="Arial"/>
          <w:color w:val="000000"/>
          <w:lang w:val="en-GB"/>
        </w:rPr>
        <w:t>Confident evolutionists would argue that social subordination is weakening, inequality is moderating and difference</w:t>
      </w:r>
      <w:r w:rsidR="00C04E32" w:rsidRPr="00DF6CD2">
        <w:rPr>
          <w:rFonts w:cs="Arial"/>
          <w:color w:val="000000"/>
          <w:lang w:val="en-GB"/>
        </w:rPr>
        <w:t>s</w:t>
      </w:r>
      <w:r w:rsidR="00DA3940" w:rsidRPr="00DF6CD2">
        <w:rPr>
          <w:rFonts w:cs="Arial"/>
          <w:color w:val="000000"/>
          <w:lang w:val="en-GB"/>
        </w:rPr>
        <w:t xml:space="preserve"> are flattening. Increased communicati</w:t>
      </w:r>
      <w:r w:rsidR="00281AD9" w:rsidRPr="00DF6CD2">
        <w:rPr>
          <w:rFonts w:cs="Arial"/>
          <w:color w:val="000000"/>
          <w:lang w:val="en-GB"/>
        </w:rPr>
        <w:t>on is bringing the other closer, one might argue.</w:t>
      </w:r>
      <w:r w:rsidR="00DA3940" w:rsidRPr="00DF6CD2">
        <w:rPr>
          <w:rFonts w:cs="Arial"/>
          <w:color w:val="000000"/>
          <w:lang w:val="en-GB"/>
        </w:rPr>
        <w:t xml:space="preserve"> However, moralism is not declining and enemies are far from becoming obsolete.</w:t>
      </w:r>
    </w:p>
    <w:p w14:paraId="39203A7B" w14:textId="4D3BB7CC" w:rsidR="00DA3940" w:rsidRPr="00DF6CD2" w:rsidRDefault="00464C3A" w:rsidP="00E71377">
      <w:pPr>
        <w:spacing w:after="420"/>
        <w:contextualSpacing/>
        <w:rPr>
          <w:rFonts w:cs="Arial"/>
          <w:color w:val="000000"/>
          <w:lang w:val="en-GB"/>
        </w:rPr>
      </w:pPr>
      <w:r w:rsidRPr="00DF6CD2">
        <w:rPr>
          <w:rFonts w:cs="Arial"/>
          <w:color w:val="000000"/>
          <w:lang w:val="en-GB"/>
        </w:rPr>
        <w:t xml:space="preserve">   Loathing and resentment make killing a mode of redress for the rights conquered by enemies, a compensati</w:t>
      </w:r>
      <w:r w:rsidR="005C546C" w:rsidRPr="00DF6CD2">
        <w:rPr>
          <w:rFonts w:cs="Arial"/>
          <w:color w:val="000000"/>
          <w:lang w:val="en-GB"/>
        </w:rPr>
        <w:t>on for the disturbance of the order of thin</w:t>
      </w:r>
      <w:r w:rsidRPr="00DF6CD2">
        <w:rPr>
          <w:rFonts w:cs="Arial"/>
          <w:color w:val="000000"/>
          <w:lang w:val="en-GB"/>
        </w:rPr>
        <w:t>gs, a manifestation of self-help. The killers make claims and expres</w:t>
      </w:r>
      <w:r w:rsidR="005C546C" w:rsidRPr="00DF6CD2">
        <w:rPr>
          <w:rFonts w:cs="Arial"/>
          <w:color w:val="000000"/>
          <w:lang w:val="en-GB"/>
        </w:rPr>
        <w:t xml:space="preserve">s </w:t>
      </w:r>
      <w:r w:rsidRPr="00DF6CD2">
        <w:rPr>
          <w:rFonts w:cs="Arial"/>
          <w:color w:val="000000"/>
          <w:lang w:val="en-GB"/>
        </w:rPr>
        <w:t xml:space="preserve">a grievance </w:t>
      </w:r>
      <w:r w:rsidR="00281AD9" w:rsidRPr="00DF6CD2">
        <w:rPr>
          <w:rFonts w:cs="Arial"/>
          <w:color w:val="000000"/>
          <w:lang w:val="en-GB"/>
        </w:rPr>
        <w:t>while replacing</w:t>
      </w:r>
      <w:r w:rsidRPr="00DF6CD2">
        <w:rPr>
          <w:rFonts w:cs="Arial"/>
          <w:color w:val="000000"/>
          <w:lang w:val="en-GB"/>
        </w:rPr>
        <w:t xml:space="preserve"> the state in imposing penalties.</w:t>
      </w:r>
      <w:r w:rsidR="005C546C" w:rsidRPr="00DF6CD2">
        <w:rPr>
          <w:rFonts w:cs="Arial"/>
          <w:color w:val="000000"/>
          <w:lang w:val="en-GB"/>
        </w:rPr>
        <w:t xml:space="preserve"> The female victims, whether known to the murderer or not, are individually paying </w:t>
      </w:r>
      <w:r w:rsidR="003A4AB9">
        <w:rPr>
          <w:rFonts w:cs="Arial"/>
          <w:color w:val="000000"/>
          <w:lang w:val="en-GB"/>
        </w:rPr>
        <w:t xml:space="preserve">for </w:t>
      </w:r>
      <w:r w:rsidR="005C546C" w:rsidRPr="00DF6CD2">
        <w:rPr>
          <w:rFonts w:cs="Arial"/>
          <w:color w:val="000000"/>
          <w:lang w:val="en-GB"/>
        </w:rPr>
        <w:t xml:space="preserve">the fact of being women, but they are also being killed on the basis of ‘collective liability’, whereby everyone who belongs to a gender category is held accountable for the conduct of their fellows. From the events in Chile and Mexico reported above, however, </w:t>
      </w:r>
      <w:r w:rsidR="00281AD9" w:rsidRPr="00DF6CD2">
        <w:rPr>
          <w:rFonts w:cs="Arial"/>
          <w:color w:val="000000"/>
          <w:lang w:val="en-GB"/>
        </w:rPr>
        <w:t>other aspects transpire</w:t>
      </w:r>
      <w:r w:rsidR="005C546C" w:rsidRPr="00DF6CD2">
        <w:rPr>
          <w:rFonts w:cs="Arial"/>
          <w:color w:val="000000"/>
          <w:lang w:val="en-GB"/>
        </w:rPr>
        <w:t xml:space="preserve">, </w:t>
      </w:r>
      <w:r w:rsidR="00281AD9" w:rsidRPr="00DF6CD2">
        <w:rPr>
          <w:rFonts w:cs="Arial"/>
          <w:color w:val="000000"/>
          <w:lang w:val="en-GB"/>
        </w:rPr>
        <w:t xml:space="preserve">mainly </w:t>
      </w:r>
      <w:r w:rsidR="005C546C" w:rsidRPr="00DF6CD2">
        <w:rPr>
          <w:rFonts w:cs="Arial"/>
          <w:color w:val="000000"/>
          <w:lang w:val="en-GB"/>
        </w:rPr>
        <w:t>linked with ethnicity, its history and contemporary features.</w:t>
      </w:r>
    </w:p>
    <w:p w14:paraId="7B99B135" w14:textId="77777777" w:rsidR="00F65FDB" w:rsidRPr="00DF6CD2" w:rsidRDefault="00F65FDB" w:rsidP="00FE4C19">
      <w:pPr>
        <w:contextualSpacing/>
      </w:pPr>
    </w:p>
    <w:p w14:paraId="04BF552A" w14:textId="4FD8BA0D" w:rsidR="005C546C" w:rsidRPr="00DF6CD2" w:rsidRDefault="000E0866" w:rsidP="005C546C">
      <w:pPr>
        <w:contextualSpacing/>
        <w:rPr>
          <w:b/>
        </w:rPr>
      </w:pPr>
      <w:r w:rsidRPr="00DF6CD2">
        <w:rPr>
          <w:b/>
        </w:rPr>
        <w:t>Colonia</w:t>
      </w:r>
      <w:r w:rsidR="005228B6" w:rsidRPr="00DF6CD2">
        <w:rPr>
          <w:b/>
        </w:rPr>
        <w:t>l</w:t>
      </w:r>
      <w:r w:rsidRPr="00DF6CD2">
        <w:rPr>
          <w:b/>
        </w:rPr>
        <w:t xml:space="preserve"> legacy</w:t>
      </w:r>
      <w:r w:rsidR="005228B6" w:rsidRPr="00DF6CD2">
        <w:rPr>
          <w:b/>
        </w:rPr>
        <w:t xml:space="preserve"> and slavery</w:t>
      </w:r>
    </w:p>
    <w:p w14:paraId="3607ADB6" w14:textId="77777777" w:rsidR="00F65FDB" w:rsidRPr="00DF6CD2" w:rsidRDefault="00F65FDB" w:rsidP="00FE4C19">
      <w:pPr>
        <w:contextualSpacing/>
      </w:pPr>
    </w:p>
    <w:p w14:paraId="5F9FF189" w14:textId="2EF388A8" w:rsidR="00F65FDB" w:rsidRPr="00DF6CD2" w:rsidRDefault="00322884" w:rsidP="00FE4C19">
      <w:pPr>
        <w:contextualSpacing/>
        <w:rPr>
          <w:rFonts w:cs="Lucida Grande"/>
          <w:color w:val="000000"/>
        </w:rPr>
      </w:pPr>
      <w:r w:rsidRPr="00DF6CD2">
        <w:t xml:space="preserve">The infamy that lingers around the name </w:t>
      </w:r>
      <w:r w:rsidR="00F65FDB" w:rsidRPr="00DF6CD2">
        <w:t>Ciudad Ju</w:t>
      </w:r>
      <w:r w:rsidR="00AA4C8F" w:rsidRPr="00DF6CD2">
        <w:rPr>
          <w:rFonts w:cs="Lucida Grande"/>
          <w:color w:val="000000"/>
        </w:rPr>
        <w:t>árez is not only due to the  astonishing number of women killed there, but also to the</w:t>
      </w:r>
      <w:r w:rsidR="00F65FDB" w:rsidRPr="00DF6CD2">
        <w:rPr>
          <w:rFonts w:cs="Lucida Grande"/>
          <w:color w:val="000000"/>
        </w:rPr>
        <w:t xml:space="preserve"> </w:t>
      </w:r>
      <w:r w:rsidR="00AA4C8F" w:rsidRPr="00DF6CD2">
        <w:rPr>
          <w:rFonts w:cs="Lucida Grande"/>
          <w:color w:val="000000"/>
        </w:rPr>
        <w:t>systemic connivance the institutions grant to perpetrators. Galtung (1990), in this respect, would resort to the concept of cultural violence to explain how some key</w:t>
      </w:r>
      <w:r w:rsidR="00281AD9" w:rsidRPr="00DF6CD2">
        <w:rPr>
          <w:rFonts w:cs="Lucida Grande"/>
          <w:color w:val="000000"/>
        </w:rPr>
        <w:t>,</w:t>
      </w:r>
      <w:r w:rsidR="00AA4C8F" w:rsidRPr="00DF6CD2">
        <w:rPr>
          <w:rFonts w:cs="Lucida Grande"/>
          <w:color w:val="000000"/>
        </w:rPr>
        <w:t xml:space="preserve"> widespread, shared values manage to legitimize vio</w:t>
      </w:r>
      <w:r w:rsidR="00C527C1" w:rsidRPr="00DF6CD2">
        <w:rPr>
          <w:rFonts w:cs="Lucida Grande"/>
          <w:color w:val="000000"/>
        </w:rPr>
        <w:t xml:space="preserve">lence </w:t>
      </w:r>
      <w:r w:rsidR="000E0866" w:rsidRPr="00DF6CD2">
        <w:rPr>
          <w:rFonts w:cs="Lucida Grande"/>
          <w:color w:val="000000"/>
        </w:rPr>
        <w:t xml:space="preserve">even </w:t>
      </w:r>
      <w:r w:rsidR="00C527C1" w:rsidRPr="00DF6CD2">
        <w:rPr>
          <w:rFonts w:cs="Lucida Grande"/>
          <w:color w:val="000000"/>
        </w:rPr>
        <w:t xml:space="preserve">in its more </w:t>
      </w:r>
      <w:r w:rsidR="00223C56">
        <w:rPr>
          <w:rFonts w:cs="Lucida Grande"/>
          <w:color w:val="000000"/>
        </w:rPr>
        <w:t>horrid manifestation</w:t>
      </w:r>
      <w:r w:rsidR="00205792">
        <w:rPr>
          <w:rFonts w:cs="Lucida Grande"/>
          <w:color w:val="000000"/>
        </w:rPr>
        <w:t>s</w:t>
      </w:r>
      <w:r w:rsidR="00C527C1" w:rsidRPr="00DF6CD2">
        <w:rPr>
          <w:rFonts w:cs="Lucida Grande"/>
          <w:color w:val="000000"/>
        </w:rPr>
        <w:t xml:space="preserve">. </w:t>
      </w:r>
      <w:r w:rsidR="00AA4C8F" w:rsidRPr="00DF6CD2">
        <w:rPr>
          <w:rFonts w:cs="Lucida Grande"/>
          <w:color w:val="000000"/>
        </w:rPr>
        <w:t xml:space="preserve">This explanatory exercise, however, appears to be more successful when </w:t>
      </w:r>
      <w:r w:rsidR="00FB7A31">
        <w:rPr>
          <w:rFonts w:cs="Lucida Grande"/>
          <w:color w:val="000000"/>
        </w:rPr>
        <w:t>ethnicity is considered</w:t>
      </w:r>
      <w:r w:rsidR="00AA4C8F" w:rsidRPr="00DF6CD2">
        <w:rPr>
          <w:rFonts w:cs="Lucida Grande"/>
          <w:color w:val="000000"/>
        </w:rPr>
        <w:t xml:space="preserve">. Cultural violence, in </w:t>
      </w:r>
      <w:r w:rsidR="00281AD9" w:rsidRPr="00DF6CD2">
        <w:rPr>
          <w:rFonts w:cs="Lucida Grande"/>
          <w:color w:val="000000"/>
        </w:rPr>
        <w:t>Galtung’s</w:t>
      </w:r>
      <w:r w:rsidR="00AA4C8F" w:rsidRPr="00DF6CD2">
        <w:rPr>
          <w:rFonts w:cs="Lucida Grande"/>
          <w:color w:val="000000"/>
        </w:rPr>
        <w:t xml:space="preserve"> formulation, includes </w:t>
      </w:r>
      <w:r w:rsidR="00C527C1" w:rsidRPr="00DF6CD2">
        <w:rPr>
          <w:rFonts w:cs="Lucida Grande"/>
          <w:color w:val="000000"/>
        </w:rPr>
        <w:t>narratives of superiority that reach particular</w:t>
      </w:r>
      <w:r w:rsidR="00FB7A31">
        <w:rPr>
          <w:rFonts w:cs="Lucida Grande"/>
          <w:color w:val="000000"/>
        </w:rPr>
        <w:t xml:space="preserve">ly hostile levels when ethnic differences are emphasized. </w:t>
      </w:r>
      <w:r w:rsidR="00C527C1" w:rsidRPr="00DF6CD2">
        <w:rPr>
          <w:rFonts w:cs="Lucida Grande"/>
          <w:color w:val="000000"/>
        </w:rPr>
        <w:t>Femicide in colonial contexts, for example, can assume gigantic proportions, exactly because the feeling of superiority by perpetrators is inscribed in the very fabric of society and its hierarchical arrangements. P</w:t>
      </w:r>
      <w:r w:rsidR="00AA0D50" w:rsidRPr="00DF6CD2">
        <w:rPr>
          <w:rFonts w:cs="Lucida Grande"/>
          <w:color w:val="000000"/>
        </w:rPr>
        <w:t>hy</w:t>
      </w:r>
      <w:r w:rsidR="00C527C1" w:rsidRPr="00DF6CD2">
        <w:rPr>
          <w:rFonts w:cs="Lucida Grande"/>
          <w:color w:val="000000"/>
        </w:rPr>
        <w:t>sical punishment, torture,</w:t>
      </w:r>
      <w:r w:rsidR="00AA0D50" w:rsidRPr="00DF6CD2">
        <w:rPr>
          <w:rFonts w:cs="Lucida Grande"/>
          <w:color w:val="000000"/>
        </w:rPr>
        <w:t xml:space="preserve"> rape and killing are the means that create and reproduce, rather than describe,</w:t>
      </w:r>
      <w:r w:rsidR="00C527C1" w:rsidRPr="00DF6CD2">
        <w:rPr>
          <w:rFonts w:cs="Lucida Grande"/>
          <w:color w:val="000000"/>
        </w:rPr>
        <w:t xml:space="preserve"> </w:t>
      </w:r>
      <w:r w:rsidR="00AA0D50" w:rsidRPr="00DF6CD2">
        <w:rPr>
          <w:rFonts w:cs="Lucida Grande"/>
          <w:color w:val="000000"/>
        </w:rPr>
        <w:t>superiority. Economic disadvantage, spatial segregation and racism in a colonial situation like Palestine, for instance, produce a stark effect on violence</w:t>
      </w:r>
      <w:r w:rsidR="00B45AA5" w:rsidRPr="00DF6CD2">
        <w:rPr>
          <w:rFonts w:cs="Lucida Grande"/>
          <w:color w:val="000000"/>
        </w:rPr>
        <w:t xml:space="preserve"> against women. So, it</w:t>
      </w:r>
      <w:r w:rsidR="00AA0D50" w:rsidRPr="00DF6CD2">
        <w:rPr>
          <w:rFonts w:cs="Lucida Grande"/>
          <w:color w:val="000000"/>
        </w:rPr>
        <w:t xml:space="preserve"> </w:t>
      </w:r>
      <w:r w:rsidR="00B45AA5" w:rsidRPr="00DF6CD2">
        <w:rPr>
          <w:rFonts w:cs="Lucida Grande"/>
          <w:color w:val="000000"/>
        </w:rPr>
        <w:t xml:space="preserve">is less </w:t>
      </w:r>
      <w:r w:rsidR="00AA0D50" w:rsidRPr="00DF6CD2">
        <w:rPr>
          <w:rFonts w:cs="Lucida Grande"/>
          <w:color w:val="000000"/>
        </w:rPr>
        <w:t xml:space="preserve">honour </w:t>
      </w:r>
      <w:r w:rsidR="00B45AA5" w:rsidRPr="00DF6CD2">
        <w:rPr>
          <w:rFonts w:cs="Lucida Grande"/>
          <w:color w:val="000000"/>
        </w:rPr>
        <w:t>killings</w:t>
      </w:r>
      <w:r w:rsidR="00AA0D50" w:rsidRPr="00DF6CD2">
        <w:rPr>
          <w:rFonts w:cs="Lucida Grande"/>
          <w:color w:val="000000"/>
        </w:rPr>
        <w:t xml:space="preserve"> </w:t>
      </w:r>
      <w:r w:rsidR="00B45AA5" w:rsidRPr="00DF6CD2">
        <w:rPr>
          <w:rFonts w:cs="Lucida Grande"/>
          <w:color w:val="000000"/>
        </w:rPr>
        <w:t>than</w:t>
      </w:r>
      <w:r w:rsidR="00AA0D50" w:rsidRPr="00DF6CD2">
        <w:rPr>
          <w:rFonts w:cs="Lucida Grande"/>
          <w:color w:val="000000"/>
        </w:rPr>
        <w:t xml:space="preserve"> colonization by the </w:t>
      </w:r>
      <w:r w:rsidR="003A4AB9">
        <w:rPr>
          <w:rFonts w:cs="Lucida Grande"/>
          <w:color w:val="000000"/>
        </w:rPr>
        <w:t>Israeli</w:t>
      </w:r>
      <w:r w:rsidR="00AA0D50" w:rsidRPr="00DF6CD2">
        <w:rPr>
          <w:rFonts w:cs="Lucida Grande"/>
          <w:color w:val="000000"/>
        </w:rPr>
        <w:t xml:space="preserve"> state </w:t>
      </w:r>
      <w:r w:rsidR="00281AD9" w:rsidRPr="00DF6CD2">
        <w:rPr>
          <w:rFonts w:cs="Lucida Grande"/>
          <w:color w:val="000000"/>
        </w:rPr>
        <w:t>that</w:t>
      </w:r>
      <w:r w:rsidR="00AA0D50" w:rsidRPr="00DF6CD2">
        <w:rPr>
          <w:rFonts w:cs="Lucida Grande"/>
          <w:color w:val="000000"/>
        </w:rPr>
        <w:t xml:space="preserve"> </w:t>
      </w:r>
      <w:r w:rsidR="00B45AA5" w:rsidRPr="00DF6CD2">
        <w:rPr>
          <w:rFonts w:cs="Lucida Grande"/>
          <w:color w:val="000000"/>
        </w:rPr>
        <w:t>explains the</w:t>
      </w:r>
      <w:r w:rsidR="00AA0D50" w:rsidRPr="00DF6CD2">
        <w:rPr>
          <w:rFonts w:cs="Lucida Grande"/>
          <w:color w:val="000000"/>
        </w:rPr>
        <w:t xml:space="preserve"> disproportionate number of femicides among Palestinian women</w:t>
      </w:r>
      <w:r w:rsidR="00B45AA5" w:rsidRPr="00DF6CD2">
        <w:rPr>
          <w:rFonts w:cs="Lucida Grande"/>
          <w:color w:val="000000"/>
        </w:rPr>
        <w:t xml:space="preserve"> (Shalhoub-Kevorkian and Daher-Nashif, 2013). </w:t>
      </w:r>
    </w:p>
    <w:p w14:paraId="3D340756" w14:textId="59615264" w:rsidR="00255689" w:rsidRPr="00DF6CD2" w:rsidRDefault="00E367CD" w:rsidP="00255689">
      <w:pPr>
        <w:pStyle w:val="NormalWeb"/>
        <w:shd w:val="clear" w:color="auto" w:fill="F4F4F4"/>
        <w:spacing w:before="0" w:beforeAutospacing="0" w:after="0" w:afterAutospacing="0"/>
        <w:contextualSpacing/>
        <w:textAlignment w:val="baseline"/>
        <w:rPr>
          <w:rFonts w:asciiTheme="minorHAnsi" w:hAnsiTheme="minorHAnsi" w:cs="Lucida Grande"/>
          <w:color w:val="000000"/>
          <w:sz w:val="24"/>
          <w:szCs w:val="24"/>
        </w:rPr>
      </w:pPr>
      <w:r w:rsidRPr="00DF6CD2">
        <w:rPr>
          <w:rFonts w:asciiTheme="minorHAnsi" w:hAnsiTheme="minorHAnsi" w:cs="Lucida Grande"/>
          <w:color w:val="000000"/>
          <w:sz w:val="24"/>
          <w:szCs w:val="24"/>
        </w:rPr>
        <w:t xml:space="preserve">   </w:t>
      </w:r>
      <w:r w:rsidR="00581AFC" w:rsidRPr="00DF6CD2">
        <w:rPr>
          <w:rFonts w:asciiTheme="minorHAnsi" w:hAnsiTheme="minorHAnsi" w:cs="Lucida Grande"/>
          <w:color w:val="000000"/>
          <w:sz w:val="24"/>
          <w:szCs w:val="24"/>
        </w:rPr>
        <w:t xml:space="preserve">True, femicide in former colonies cannot be directly connected to colonization, nor can violence against women within certain minority </w:t>
      </w:r>
      <w:r w:rsidR="00785629" w:rsidRPr="00DF6CD2">
        <w:rPr>
          <w:rFonts w:asciiTheme="minorHAnsi" w:hAnsiTheme="minorHAnsi" w:cs="Lucida Grande"/>
          <w:color w:val="000000"/>
          <w:sz w:val="24"/>
          <w:szCs w:val="24"/>
        </w:rPr>
        <w:t>groups</w:t>
      </w:r>
      <w:r w:rsidR="00581AFC" w:rsidRPr="00DF6CD2">
        <w:rPr>
          <w:rFonts w:asciiTheme="minorHAnsi" w:hAnsiTheme="minorHAnsi" w:cs="Lucida Grande"/>
          <w:color w:val="000000"/>
          <w:sz w:val="24"/>
          <w:szCs w:val="24"/>
        </w:rPr>
        <w:t xml:space="preserve"> be im</w:t>
      </w:r>
      <w:r w:rsidR="00785629" w:rsidRPr="00DF6CD2">
        <w:rPr>
          <w:rFonts w:asciiTheme="minorHAnsi" w:hAnsiTheme="minorHAnsi" w:cs="Lucida Grande"/>
          <w:color w:val="000000"/>
          <w:sz w:val="24"/>
          <w:szCs w:val="24"/>
        </w:rPr>
        <w:t xml:space="preserve">puted to their </w:t>
      </w:r>
      <w:r w:rsidR="00761833">
        <w:rPr>
          <w:rFonts w:asciiTheme="minorHAnsi" w:hAnsiTheme="minorHAnsi" w:cs="Lucida Grande"/>
          <w:color w:val="000000"/>
          <w:sz w:val="24"/>
          <w:szCs w:val="24"/>
        </w:rPr>
        <w:t xml:space="preserve">western </w:t>
      </w:r>
      <w:r w:rsidR="00FB7A31">
        <w:rPr>
          <w:rFonts w:asciiTheme="minorHAnsi" w:hAnsiTheme="minorHAnsi" w:cs="Lucida Grande"/>
          <w:color w:val="000000"/>
          <w:sz w:val="24"/>
          <w:szCs w:val="24"/>
        </w:rPr>
        <w:t>country of residence</w:t>
      </w:r>
      <w:r w:rsidR="00785629" w:rsidRPr="00DF6CD2">
        <w:rPr>
          <w:rFonts w:asciiTheme="minorHAnsi" w:hAnsiTheme="minorHAnsi" w:cs="Lucida Grande"/>
          <w:color w:val="000000"/>
          <w:sz w:val="24"/>
          <w:szCs w:val="24"/>
        </w:rPr>
        <w:t xml:space="preserve"> (C</w:t>
      </w:r>
      <w:r w:rsidR="00581AFC" w:rsidRPr="00DF6CD2">
        <w:rPr>
          <w:rFonts w:asciiTheme="minorHAnsi" w:hAnsiTheme="minorHAnsi" w:cs="Lucida Grande"/>
          <w:color w:val="000000"/>
          <w:sz w:val="24"/>
          <w:szCs w:val="24"/>
        </w:rPr>
        <w:t>orradi et al, 2016). However, torture, rapes and killings, typically brought by ‘civilizers’</w:t>
      </w:r>
      <w:r w:rsidR="005A5104" w:rsidRPr="00DF6CD2">
        <w:rPr>
          <w:rFonts w:asciiTheme="minorHAnsi" w:hAnsiTheme="minorHAnsi" w:cs="Lucida Grande"/>
          <w:color w:val="000000"/>
          <w:sz w:val="24"/>
          <w:szCs w:val="24"/>
        </w:rPr>
        <w:t>,</w:t>
      </w:r>
      <w:r w:rsidR="00581AFC" w:rsidRPr="00DF6CD2">
        <w:rPr>
          <w:rFonts w:asciiTheme="minorHAnsi" w:hAnsiTheme="minorHAnsi" w:cs="Lucida Grande"/>
          <w:color w:val="000000"/>
          <w:sz w:val="24"/>
          <w:szCs w:val="24"/>
        </w:rPr>
        <w:t xml:space="preserve"> must have left a legacy</w:t>
      </w:r>
      <w:r w:rsidR="00785629" w:rsidRPr="00DF6CD2">
        <w:rPr>
          <w:rFonts w:asciiTheme="minorHAnsi" w:hAnsiTheme="minorHAnsi" w:cs="Lucida Grande"/>
          <w:color w:val="000000"/>
          <w:sz w:val="24"/>
          <w:szCs w:val="24"/>
        </w:rPr>
        <w:t xml:space="preserve"> among the colonized</w:t>
      </w:r>
      <w:r w:rsidR="00581AFC" w:rsidRPr="00DF6CD2">
        <w:rPr>
          <w:rFonts w:asciiTheme="minorHAnsi" w:hAnsiTheme="minorHAnsi" w:cs="Lucida Grande"/>
          <w:color w:val="000000"/>
          <w:sz w:val="24"/>
          <w:szCs w:val="24"/>
        </w:rPr>
        <w:t>, or at least added a d</w:t>
      </w:r>
      <w:r w:rsidR="00281AD9" w:rsidRPr="00DF6CD2">
        <w:rPr>
          <w:rFonts w:asciiTheme="minorHAnsi" w:hAnsiTheme="minorHAnsi" w:cs="Lucida Grande"/>
          <w:color w:val="000000"/>
          <w:sz w:val="24"/>
          <w:szCs w:val="24"/>
        </w:rPr>
        <w:t xml:space="preserve">ose of supplementary </w:t>
      </w:r>
      <w:r w:rsidR="00581AFC" w:rsidRPr="00DF6CD2">
        <w:rPr>
          <w:rFonts w:asciiTheme="minorHAnsi" w:hAnsiTheme="minorHAnsi" w:cs="Lucida Grande"/>
          <w:color w:val="000000"/>
          <w:sz w:val="24"/>
          <w:szCs w:val="24"/>
        </w:rPr>
        <w:t xml:space="preserve">cruelty </w:t>
      </w:r>
      <w:r w:rsidR="00785629" w:rsidRPr="00DF6CD2">
        <w:rPr>
          <w:rFonts w:asciiTheme="minorHAnsi" w:hAnsiTheme="minorHAnsi" w:cs="Lucida Grande"/>
          <w:color w:val="000000"/>
          <w:sz w:val="24"/>
          <w:szCs w:val="24"/>
        </w:rPr>
        <w:t xml:space="preserve">to that already in place among them. Like in war, </w:t>
      </w:r>
      <w:r w:rsidR="00581AFC" w:rsidRPr="00DF6CD2">
        <w:rPr>
          <w:rFonts w:asciiTheme="minorHAnsi" w:hAnsiTheme="minorHAnsi" w:cs="Lucida Grande"/>
          <w:color w:val="000000"/>
          <w:sz w:val="24"/>
          <w:szCs w:val="24"/>
        </w:rPr>
        <w:t>t</w:t>
      </w:r>
      <w:r w:rsidR="00785629" w:rsidRPr="00DF6CD2">
        <w:rPr>
          <w:rFonts w:asciiTheme="minorHAnsi" w:hAnsiTheme="minorHAnsi" w:cs="Lucida Grande"/>
          <w:color w:val="000000"/>
          <w:sz w:val="24"/>
          <w:szCs w:val="24"/>
        </w:rPr>
        <w:t>he spectacle of death and the normalization of suffering depreciate life, particularly the life of the vulne</w:t>
      </w:r>
      <w:r w:rsidR="00BB022E" w:rsidRPr="00DF6CD2">
        <w:rPr>
          <w:rFonts w:asciiTheme="minorHAnsi" w:hAnsiTheme="minorHAnsi" w:cs="Lucida Grande"/>
          <w:color w:val="000000"/>
          <w:sz w:val="24"/>
          <w:szCs w:val="24"/>
        </w:rPr>
        <w:t>rable. When systems</w:t>
      </w:r>
      <w:r w:rsidR="00785629" w:rsidRPr="00DF6CD2">
        <w:rPr>
          <w:rFonts w:asciiTheme="minorHAnsi" w:hAnsiTheme="minorHAnsi" w:cs="Lucida Grande"/>
          <w:color w:val="000000"/>
          <w:sz w:val="24"/>
          <w:szCs w:val="24"/>
        </w:rPr>
        <w:t xml:space="preserve"> </w:t>
      </w:r>
      <w:r w:rsidR="005A5104" w:rsidRPr="00DF6CD2">
        <w:rPr>
          <w:rFonts w:asciiTheme="minorHAnsi" w:hAnsiTheme="minorHAnsi" w:cs="Lucida Grande"/>
          <w:color w:val="000000"/>
          <w:sz w:val="24"/>
          <w:szCs w:val="24"/>
        </w:rPr>
        <w:t>survive courtesy of</w:t>
      </w:r>
      <w:r w:rsidR="00BB022E" w:rsidRPr="00DF6CD2">
        <w:rPr>
          <w:rFonts w:asciiTheme="minorHAnsi" w:hAnsiTheme="minorHAnsi" w:cs="Lucida Grande"/>
          <w:color w:val="000000"/>
          <w:sz w:val="24"/>
          <w:szCs w:val="24"/>
        </w:rPr>
        <w:t xml:space="preserve"> routine coercion</w:t>
      </w:r>
      <w:r w:rsidR="005A5104" w:rsidRPr="00DF6CD2">
        <w:rPr>
          <w:rFonts w:asciiTheme="minorHAnsi" w:hAnsiTheme="minorHAnsi" w:cs="Lucida Grande"/>
          <w:color w:val="000000"/>
          <w:sz w:val="24"/>
          <w:szCs w:val="24"/>
        </w:rPr>
        <w:t xml:space="preserve"> and violence</w:t>
      </w:r>
      <w:r w:rsidR="00BB022E" w:rsidRPr="00DF6CD2">
        <w:rPr>
          <w:rFonts w:asciiTheme="minorHAnsi" w:hAnsiTheme="minorHAnsi" w:cs="Lucida Grande"/>
          <w:color w:val="000000"/>
          <w:sz w:val="24"/>
          <w:szCs w:val="24"/>
        </w:rPr>
        <w:t>,</w:t>
      </w:r>
      <w:r w:rsidR="00785629" w:rsidRPr="00DF6CD2">
        <w:rPr>
          <w:rFonts w:asciiTheme="minorHAnsi" w:hAnsiTheme="minorHAnsi" w:cs="Lucida Grande"/>
          <w:color w:val="000000"/>
          <w:sz w:val="24"/>
          <w:szCs w:val="24"/>
        </w:rPr>
        <w:t xml:space="preserve"> </w:t>
      </w:r>
      <w:r w:rsidR="00BB022E" w:rsidRPr="00DF6CD2">
        <w:rPr>
          <w:rFonts w:asciiTheme="minorHAnsi" w:hAnsiTheme="minorHAnsi" w:cs="Lucida Grande"/>
          <w:color w:val="000000"/>
          <w:sz w:val="24"/>
          <w:szCs w:val="24"/>
        </w:rPr>
        <w:t>the</w:t>
      </w:r>
      <w:r w:rsidR="005A5104" w:rsidRPr="00DF6CD2">
        <w:rPr>
          <w:rFonts w:asciiTheme="minorHAnsi" w:hAnsiTheme="minorHAnsi" w:cs="Lucida Grande"/>
          <w:color w:val="000000"/>
          <w:sz w:val="24"/>
          <w:szCs w:val="24"/>
        </w:rPr>
        <w:t xml:space="preserve"> geometry of human interactions is equally coercive and violent. The inflationary process </w:t>
      </w:r>
      <w:r w:rsidR="00E43AB5">
        <w:rPr>
          <w:rFonts w:asciiTheme="minorHAnsi" w:hAnsiTheme="minorHAnsi" w:cs="Lucida Grande"/>
          <w:color w:val="000000"/>
          <w:sz w:val="24"/>
          <w:szCs w:val="24"/>
        </w:rPr>
        <w:t xml:space="preserve">that devalues life decrees </w:t>
      </w:r>
      <w:r w:rsidR="005A5104" w:rsidRPr="00DF6CD2">
        <w:rPr>
          <w:rFonts w:asciiTheme="minorHAnsi" w:hAnsiTheme="minorHAnsi" w:cs="Lucida Grande"/>
          <w:color w:val="000000"/>
          <w:sz w:val="24"/>
          <w:szCs w:val="24"/>
        </w:rPr>
        <w:t xml:space="preserve">that </w:t>
      </w:r>
      <w:r w:rsidR="00E43AB5">
        <w:rPr>
          <w:rFonts w:asciiTheme="minorHAnsi" w:hAnsiTheme="minorHAnsi" w:cs="Lucida Grande"/>
          <w:color w:val="000000"/>
          <w:sz w:val="24"/>
          <w:szCs w:val="24"/>
        </w:rPr>
        <w:t>even mundane types of</w:t>
      </w:r>
      <w:r w:rsidR="005A5104" w:rsidRPr="00DF6CD2">
        <w:rPr>
          <w:rFonts w:asciiTheme="minorHAnsi" w:hAnsiTheme="minorHAnsi" w:cs="Lucida Grande"/>
          <w:color w:val="000000"/>
          <w:sz w:val="24"/>
          <w:szCs w:val="24"/>
        </w:rPr>
        <w:t xml:space="preserve"> disagreement </w:t>
      </w:r>
      <w:r w:rsidR="00942457">
        <w:rPr>
          <w:rFonts w:asciiTheme="minorHAnsi" w:hAnsiTheme="minorHAnsi" w:cs="Lucida Grande"/>
          <w:color w:val="000000"/>
          <w:sz w:val="24"/>
          <w:szCs w:val="24"/>
        </w:rPr>
        <w:t xml:space="preserve">must </w:t>
      </w:r>
      <w:r w:rsidR="00E43AB5">
        <w:rPr>
          <w:rFonts w:asciiTheme="minorHAnsi" w:hAnsiTheme="minorHAnsi" w:cs="Lucida Grande"/>
          <w:color w:val="000000"/>
          <w:sz w:val="24"/>
          <w:szCs w:val="24"/>
        </w:rPr>
        <w:t>be resolved with</w:t>
      </w:r>
      <w:r w:rsidR="005A5104" w:rsidRPr="00DF6CD2">
        <w:rPr>
          <w:rFonts w:asciiTheme="minorHAnsi" w:hAnsiTheme="minorHAnsi" w:cs="Lucida Grande"/>
          <w:color w:val="000000"/>
          <w:sz w:val="24"/>
          <w:szCs w:val="24"/>
        </w:rPr>
        <w:t xml:space="preserve"> blows and injury.</w:t>
      </w:r>
      <w:r w:rsidR="00255689" w:rsidRPr="00DF6CD2">
        <w:rPr>
          <w:rFonts w:asciiTheme="minorHAnsi" w:hAnsiTheme="minorHAnsi" w:cs="Lucida Grande"/>
          <w:color w:val="000000"/>
          <w:sz w:val="24"/>
          <w:szCs w:val="24"/>
        </w:rPr>
        <w:t xml:space="preserve">  </w:t>
      </w:r>
    </w:p>
    <w:p w14:paraId="13B163F5" w14:textId="060B09C7" w:rsidR="005A5104" w:rsidRPr="00DF6CD2" w:rsidRDefault="00DF6CD2" w:rsidP="00255689">
      <w:pPr>
        <w:contextualSpacing/>
        <w:rPr>
          <w:rFonts w:eastAsia="Times New Roman"/>
          <w:color w:val="000000"/>
          <w:shd w:val="clear" w:color="auto" w:fill="FFFFFF"/>
        </w:rPr>
      </w:pPr>
      <w:r>
        <w:rPr>
          <w:rFonts w:cs="Lucida Grande"/>
          <w:color w:val="000000"/>
          <w:lang w:val="en-GB"/>
        </w:rPr>
        <w:t xml:space="preserve">   </w:t>
      </w:r>
      <w:r w:rsidR="00255689" w:rsidRPr="00DF6CD2">
        <w:rPr>
          <w:rFonts w:cs="Lucida Grande"/>
          <w:color w:val="000000"/>
        </w:rPr>
        <w:t xml:space="preserve">Looking at indigenous women and girls killed in Canada, it cannot be denied that the killings are the result of intersecting structures of inequality and colonial histories (García-Del Moral, 2018). </w:t>
      </w:r>
      <w:r w:rsidR="00E43AB5">
        <w:rPr>
          <w:rFonts w:cs="Lucida Grande"/>
          <w:color w:val="000000"/>
        </w:rPr>
        <w:t>Perpetrators are family members or</w:t>
      </w:r>
      <w:r w:rsidR="00255689" w:rsidRPr="00DF6CD2">
        <w:rPr>
          <w:rFonts w:cs="Lucida Grande"/>
          <w:color w:val="000000"/>
        </w:rPr>
        <w:t xml:space="preserve"> acquaintances</w:t>
      </w:r>
      <w:r w:rsidR="00E43AB5">
        <w:rPr>
          <w:rFonts w:cs="Lucida Grande"/>
          <w:color w:val="000000"/>
        </w:rPr>
        <w:t xml:space="preserve">, but also </w:t>
      </w:r>
      <w:r w:rsidR="00255689" w:rsidRPr="00DF6CD2">
        <w:rPr>
          <w:rFonts w:cs="Lucida Grande"/>
          <w:color w:val="000000"/>
        </w:rPr>
        <w:t xml:space="preserve">white strangers who exploit the vulnerability of those who are both </w:t>
      </w:r>
      <w:r w:rsidR="00255689" w:rsidRPr="00DF6CD2">
        <w:rPr>
          <w:rFonts w:eastAsia="Times New Roman" w:cs="Times New Roman"/>
          <w:color w:val="000000"/>
          <w:shd w:val="clear" w:color="auto" w:fill="FFFFFF"/>
          <w:lang w:val="en-GB"/>
        </w:rPr>
        <w:t xml:space="preserve">indigenous and </w:t>
      </w:r>
      <w:r w:rsidR="00CD3D01">
        <w:rPr>
          <w:rFonts w:eastAsia="Times New Roman" w:cs="Times New Roman"/>
          <w:color w:val="000000"/>
          <w:shd w:val="clear" w:color="auto" w:fill="FFFFFF"/>
          <w:lang w:val="en-GB"/>
        </w:rPr>
        <w:t xml:space="preserve">young </w:t>
      </w:r>
      <w:r w:rsidR="00255689" w:rsidRPr="00DF6CD2">
        <w:rPr>
          <w:rFonts w:eastAsia="Times New Roman" w:cs="Times New Roman"/>
          <w:color w:val="000000"/>
          <w:shd w:val="clear" w:color="auto" w:fill="FFFFFF"/>
          <w:lang w:val="en-GB"/>
        </w:rPr>
        <w:t xml:space="preserve">women. </w:t>
      </w:r>
      <w:r w:rsidR="00255689" w:rsidRPr="00DF6CD2">
        <w:rPr>
          <w:rFonts w:eastAsia="Times New Roman"/>
          <w:color w:val="000000"/>
          <w:shd w:val="clear" w:color="auto" w:fill="FFFFFF"/>
        </w:rPr>
        <w:t xml:space="preserve"> But a more nuanced</w:t>
      </w:r>
      <w:r>
        <w:rPr>
          <w:rFonts w:eastAsia="Times New Roman"/>
          <w:color w:val="000000"/>
          <w:shd w:val="clear" w:color="auto" w:fill="FFFFFF"/>
        </w:rPr>
        <w:t xml:space="preserve"> picture emerges in Rit</w:t>
      </w:r>
      <w:r w:rsidR="00255689" w:rsidRPr="00DF6CD2">
        <w:rPr>
          <w:rFonts w:eastAsia="Times New Roman"/>
          <w:color w:val="000000"/>
          <w:shd w:val="clear" w:color="auto" w:fill="FFFFFF"/>
        </w:rPr>
        <w:t xml:space="preserve">a Segato’s </w:t>
      </w:r>
      <w:r>
        <w:rPr>
          <w:rFonts w:eastAsia="Times New Roman"/>
          <w:color w:val="000000"/>
          <w:shd w:val="clear" w:color="auto" w:fill="FFFFFF"/>
        </w:rPr>
        <w:t>(2000</w:t>
      </w:r>
      <w:r w:rsidR="00197526">
        <w:rPr>
          <w:rFonts w:eastAsia="Times New Roman"/>
          <w:color w:val="000000"/>
          <w:shd w:val="clear" w:color="auto" w:fill="FFFFFF"/>
        </w:rPr>
        <w:t>; 2015</w:t>
      </w:r>
      <w:r>
        <w:rPr>
          <w:rFonts w:eastAsia="Times New Roman"/>
          <w:color w:val="000000"/>
          <w:shd w:val="clear" w:color="auto" w:fill="FFFFFF"/>
        </w:rPr>
        <w:t xml:space="preserve">) </w:t>
      </w:r>
      <w:r w:rsidR="00255689" w:rsidRPr="00DF6CD2">
        <w:rPr>
          <w:rFonts w:eastAsia="Times New Roman"/>
          <w:color w:val="000000"/>
          <w:shd w:val="clear" w:color="auto" w:fill="FFFFFF"/>
        </w:rPr>
        <w:t xml:space="preserve">research. </w:t>
      </w:r>
      <w:r>
        <w:rPr>
          <w:rFonts w:eastAsia="Times New Roman"/>
          <w:color w:val="000000"/>
          <w:shd w:val="clear" w:color="auto" w:fill="FFFFFF"/>
        </w:rPr>
        <w:t>The Argentinian anthropologist is a ‘decolonial’ feminist who regards gender as the fulcrum around which all forms of power revolve, therefore to tackle violence</w:t>
      </w:r>
      <w:r w:rsidR="00761833">
        <w:rPr>
          <w:rFonts w:eastAsia="Times New Roman"/>
          <w:color w:val="000000"/>
          <w:shd w:val="clear" w:color="auto" w:fill="FFFFFF"/>
        </w:rPr>
        <w:t>, in her view,</w:t>
      </w:r>
      <w:r>
        <w:rPr>
          <w:rFonts w:eastAsia="Times New Roman"/>
          <w:color w:val="000000"/>
          <w:shd w:val="clear" w:color="auto" w:fill="FFFFFF"/>
        </w:rPr>
        <w:t xml:space="preserve"> it is necessary to demolish what she def</w:t>
      </w:r>
      <w:r w:rsidR="00761833">
        <w:rPr>
          <w:rFonts w:eastAsia="Times New Roman"/>
          <w:color w:val="000000"/>
          <w:shd w:val="clear" w:color="auto" w:fill="FFFFFF"/>
        </w:rPr>
        <w:t>ines ‘</w:t>
      </w:r>
      <w:r>
        <w:rPr>
          <w:rFonts w:eastAsia="Times New Roman"/>
          <w:color w:val="000000"/>
          <w:shd w:val="clear" w:color="auto" w:fill="FFFFFF"/>
        </w:rPr>
        <w:t>the mandate of masculinity’. Studying the gender factor in the Yoruba tradition</w:t>
      </w:r>
      <w:r w:rsidR="00761833">
        <w:rPr>
          <w:rFonts w:eastAsia="Times New Roman"/>
          <w:color w:val="000000"/>
          <w:shd w:val="clear" w:color="auto" w:fill="FFFFFF"/>
        </w:rPr>
        <w:t>,</w:t>
      </w:r>
      <w:r>
        <w:rPr>
          <w:rFonts w:eastAsia="Times New Roman"/>
          <w:color w:val="000000"/>
          <w:shd w:val="clear" w:color="auto" w:fill="FFFFFF"/>
        </w:rPr>
        <w:t xml:space="preserve"> she r</w:t>
      </w:r>
      <w:r w:rsidR="00E43AB5">
        <w:rPr>
          <w:rFonts w:eastAsia="Times New Roman"/>
          <w:color w:val="000000"/>
          <w:shd w:val="clear" w:color="auto" w:fill="FFFFFF"/>
        </w:rPr>
        <w:t>efutes the notion that gender i</w:t>
      </w:r>
      <w:r>
        <w:rPr>
          <w:rFonts w:eastAsia="Times New Roman"/>
          <w:color w:val="000000"/>
          <w:shd w:val="clear" w:color="auto" w:fill="FFFFFF"/>
        </w:rPr>
        <w:t>s the result of colonial domination a</w:t>
      </w:r>
      <w:r w:rsidR="00E43AB5">
        <w:rPr>
          <w:rFonts w:eastAsia="Times New Roman"/>
          <w:color w:val="000000"/>
          <w:shd w:val="clear" w:color="auto" w:fill="FFFFFF"/>
        </w:rPr>
        <w:t>nd that traditional societies a</w:t>
      </w:r>
      <w:r>
        <w:rPr>
          <w:rFonts w:eastAsia="Times New Roman"/>
          <w:color w:val="000000"/>
          <w:shd w:val="clear" w:color="auto" w:fill="FFFFFF"/>
        </w:rPr>
        <w:t xml:space="preserve">re genderless. Rather, she discovers that ‘maleness’ and ‘femaleness’ are flexible connotations that allow transitioning between them. She reveals the existence of </w:t>
      </w:r>
      <w:r w:rsidR="00E43AB5">
        <w:rPr>
          <w:rFonts w:eastAsia="Times New Roman"/>
          <w:color w:val="000000"/>
          <w:shd w:val="clear" w:color="auto" w:fill="FFFFFF"/>
        </w:rPr>
        <w:t xml:space="preserve">a </w:t>
      </w:r>
      <w:r>
        <w:rPr>
          <w:rFonts w:eastAsia="Times New Roman"/>
          <w:color w:val="000000"/>
          <w:shd w:val="clear" w:color="auto" w:fill="FFFFFF"/>
        </w:rPr>
        <w:t xml:space="preserve">patriarchy of ‘low intensity’ as opposed to the ‘high intensity’ variety and the gender binary brought by the colonizers. </w:t>
      </w:r>
      <w:r w:rsidR="00761833">
        <w:rPr>
          <w:rFonts w:eastAsia="Times New Roman"/>
          <w:color w:val="000000"/>
          <w:shd w:val="clear" w:color="auto" w:fill="FFFFFF"/>
        </w:rPr>
        <w:t>In br</w:t>
      </w:r>
      <w:r w:rsidR="00E43AB5">
        <w:rPr>
          <w:rFonts w:eastAsia="Times New Roman"/>
          <w:color w:val="000000"/>
          <w:shd w:val="clear" w:color="auto" w:fill="FFFFFF"/>
        </w:rPr>
        <w:t>ief, what the colonizers impose i</w:t>
      </w:r>
      <w:r w:rsidR="00761833">
        <w:rPr>
          <w:rFonts w:eastAsia="Times New Roman"/>
          <w:color w:val="000000"/>
          <w:shd w:val="clear" w:color="auto" w:fill="FFFFFF"/>
        </w:rPr>
        <w:t>s heterosexuality.</w:t>
      </w:r>
    </w:p>
    <w:p w14:paraId="44BDB0A8" w14:textId="66338785" w:rsidR="00E367CD" w:rsidRPr="00DF6CD2" w:rsidRDefault="00761833" w:rsidP="00FE4C19">
      <w:pPr>
        <w:contextualSpacing/>
      </w:pPr>
      <w:r>
        <w:rPr>
          <w:rStyle w:val="Strong"/>
          <w:rFonts w:cs="Times New Roman"/>
          <w:color w:val="555555"/>
          <w:bdr w:val="none" w:sz="0" w:space="0" w:color="auto" w:frame="1"/>
          <w:lang w:val="en-GB"/>
        </w:rPr>
        <w:t xml:space="preserve"> </w:t>
      </w:r>
      <w:r w:rsidR="00CD3D01">
        <w:rPr>
          <w:rFonts w:eastAsia="Times New Roman" w:cs="Times New Roman"/>
          <w:color w:val="000000"/>
          <w:shd w:val="clear" w:color="auto" w:fill="FFFFFF"/>
          <w:lang w:val="en-GB"/>
        </w:rPr>
        <w:t xml:space="preserve">  </w:t>
      </w:r>
      <w:r w:rsidR="003B6BA5" w:rsidRPr="00DF6CD2">
        <w:rPr>
          <w:rFonts w:eastAsia="Times New Roman" w:cs="Times New Roman"/>
          <w:color w:val="000000"/>
          <w:shd w:val="clear" w:color="auto" w:fill="FFFFFF"/>
          <w:lang w:val="en-GB"/>
        </w:rPr>
        <w:t xml:space="preserve">Argentinian </w:t>
      </w:r>
      <w:r w:rsidR="003B6BA5" w:rsidRPr="00DF6CD2">
        <w:t>founder of the Women’s Union, Victoria Ocampo, wrote without iro</w:t>
      </w:r>
      <w:r w:rsidR="00E65D67" w:rsidRPr="00DF6CD2">
        <w:t>ny that millions of men do not understand</w:t>
      </w:r>
      <w:r w:rsidR="003B6BA5" w:rsidRPr="00DF6CD2">
        <w:t xml:space="preserve"> </w:t>
      </w:r>
      <w:r w:rsidR="00E65D67" w:rsidRPr="00DF6CD2">
        <w:t xml:space="preserve">the demand made by women: just stop thinking of a woman as a </w:t>
      </w:r>
      <w:r w:rsidR="00E65D67" w:rsidRPr="00DF6CD2">
        <w:rPr>
          <w:i/>
        </w:rPr>
        <w:t>colony</w:t>
      </w:r>
      <w:r w:rsidR="00E65D67" w:rsidRPr="00DF6CD2">
        <w:t xml:space="preserve"> to exploit and destroy (Manguel, 1986</w:t>
      </w:r>
      <w:r>
        <w:t xml:space="preserve">, my </w:t>
      </w:r>
      <w:r w:rsidRPr="00761833">
        <w:rPr>
          <w:i/>
        </w:rPr>
        <w:t>italics</w:t>
      </w:r>
      <w:r w:rsidR="00E65D67" w:rsidRPr="00DF6CD2">
        <w:t xml:space="preserve">). But there is a need to travel back in time </w:t>
      </w:r>
      <w:r w:rsidR="003436C3" w:rsidRPr="00DF6CD2">
        <w:rPr>
          <w:rFonts w:eastAsia="Times New Roman" w:cs="Times New Roman"/>
          <w:color w:val="000000"/>
          <w:shd w:val="clear" w:color="auto" w:fill="FFFFFF"/>
          <w:lang w:val="en-GB"/>
        </w:rPr>
        <w:t xml:space="preserve">if </w:t>
      </w:r>
      <w:r w:rsidR="00E65D67" w:rsidRPr="00DF6CD2">
        <w:rPr>
          <w:rFonts w:eastAsia="Times New Roman" w:cs="Times New Roman"/>
          <w:color w:val="000000"/>
          <w:shd w:val="clear" w:color="auto" w:fill="FFFFFF"/>
          <w:lang w:val="en-GB"/>
        </w:rPr>
        <w:t xml:space="preserve">other </w:t>
      </w:r>
      <w:r w:rsidR="003436C3" w:rsidRPr="00DF6CD2">
        <w:rPr>
          <w:rFonts w:eastAsia="Times New Roman" w:cs="Times New Roman"/>
          <w:color w:val="000000"/>
          <w:shd w:val="clear" w:color="auto" w:fill="FFFFFF"/>
          <w:lang w:val="en-GB"/>
        </w:rPr>
        <w:t>hypotheses are to be formulated.</w:t>
      </w:r>
    </w:p>
    <w:p w14:paraId="37F2434C" w14:textId="6CB91290" w:rsidR="003B6BA5" w:rsidRPr="00DF6CD2" w:rsidRDefault="003436C3" w:rsidP="003B6BA5">
      <w:pPr>
        <w:contextualSpacing/>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w:t>
      </w:r>
      <w:r w:rsidR="00281AD9" w:rsidRPr="00DF6CD2">
        <w:rPr>
          <w:rFonts w:eastAsia="Times New Roman" w:cs="Times New Roman"/>
          <w:color w:val="000000"/>
          <w:shd w:val="clear" w:color="auto" w:fill="FFFFFF"/>
          <w:lang w:val="en-GB"/>
        </w:rPr>
        <w:t xml:space="preserve">In the introduction to </w:t>
      </w:r>
      <w:r w:rsidR="000F049F" w:rsidRPr="00DF6CD2">
        <w:rPr>
          <w:rFonts w:eastAsia="Times New Roman" w:cs="Times New Roman"/>
          <w:color w:val="000000"/>
          <w:shd w:val="clear" w:color="auto" w:fill="FFFFFF"/>
          <w:lang w:val="en-GB"/>
        </w:rPr>
        <w:t>the diary of Frederick Douglass</w:t>
      </w:r>
      <w:r w:rsidR="004C3DC5" w:rsidRPr="00DF6CD2">
        <w:rPr>
          <w:rFonts w:eastAsia="Times New Roman" w:cs="Times New Roman"/>
          <w:color w:val="000000"/>
          <w:shd w:val="clear" w:color="auto" w:fill="FFFFFF"/>
          <w:lang w:val="en-GB"/>
        </w:rPr>
        <w:t xml:space="preserve"> (</w:t>
      </w:r>
      <w:r w:rsidR="004C3DC5" w:rsidRPr="00DF6CD2">
        <w:rPr>
          <w:rFonts w:eastAsia="Times New Roman" w:cs="Times New Roman"/>
          <w:i/>
          <w:color w:val="000000"/>
          <w:shd w:val="clear" w:color="auto" w:fill="FFFFFF"/>
          <w:lang w:val="en-GB"/>
        </w:rPr>
        <w:t>An American Slave Written by Himself</w:t>
      </w:r>
      <w:r w:rsidR="004C3DC5" w:rsidRPr="00DF6CD2">
        <w:rPr>
          <w:rFonts w:eastAsia="Times New Roman" w:cs="Times New Roman"/>
          <w:color w:val="000000"/>
          <w:shd w:val="clear" w:color="auto" w:fill="FFFFFF"/>
          <w:lang w:val="en-GB"/>
        </w:rPr>
        <w:t>)</w:t>
      </w:r>
      <w:r w:rsidR="000F049F" w:rsidRPr="00DF6CD2">
        <w:rPr>
          <w:rFonts w:eastAsia="Times New Roman" w:cs="Times New Roman"/>
          <w:color w:val="000000"/>
          <w:shd w:val="clear" w:color="auto" w:fill="FFFFFF"/>
          <w:lang w:val="en-GB"/>
        </w:rPr>
        <w:t xml:space="preserve">, </w:t>
      </w:r>
      <w:r w:rsidR="00281AD9" w:rsidRPr="00DF6CD2">
        <w:rPr>
          <w:rFonts w:eastAsia="Times New Roman" w:cs="Times New Roman"/>
          <w:color w:val="000000"/>
          <w:shd w:val="clear" w:color="auto" w:fill="FFFFFF"/>
          <w:lang w:val="en-GB"/>
        </w:rPr>
        <w:t>Angela Davis (2010)</w:t>
      </w:r>
      <w:r w:rsidR="000F049F" w:rsidRPr="00DF6CD2">
        <w:rPr>
          <w:rFonts w:eastAsia="Times New Roman" w:cs="Times New Roman"/>
          <w:color w:val="000000"/>
          <w:shd w:val="clear" w:color="auto" w:fill="FFFFFF"/>
          <w:lang w:val="en-GB"/>
        </w:rPr>
        <w:t xml:space="preserve"> remarked that</w:t>
      </w:r>
      <w:r w:rsidR="00E65D67" w:rsidRPr="00DF6CD2">
        <w:rPr>
          <w:rFonts w:eastAsia="Times New Roman" w:cs="Times New Roman"/>
          <w:color w:val="000000"/>
          <w:shd w:val="clear" w:color="auto" w:fill="FFFFFF"/>
          <w:lang w:val="en-GB"/>
        </w:rPr>
        <w:t>,</w:t>
      </w:r>
      <w:r w:rsidR="000F049F" w:rsidRPr="00DF6CD2">
        <w:rPr>
          <w:rFonts w:eastAsia="Times New Roman" w:cs="Times New Roman"/>
          <w:color w:val="000000"/>
          <w:shd w:val="clear" w:color="auto" w:fill="FFFFFF"/>
          <w:lang w:val="en-GB"/>
        </w:rPr>
        <w:t xml:space="preserve"> </w:t>
      </w:r>
      <w:r w:rsidR="00E65D67" w:rsidRPr="00DF6CD2">
        <w:rPr>
          <w:rFonts w:eastAsia="Times New Roman" w:cs="Times New Roman"/>
          <w:color w:val="000000"/>
          <w:shd w:val="clear" w:color="auto" w:fill="FFFFFF"/>
          <w:lang w:val="en-GB"/>
        </w:rPr>
        <w:t>w</w:t>
      </w:r>
      <w:r w:rsidR="000F049F" w:rsidRPr="00DF6CD2">
        <w:rPr>
          <w:rFonts w:eastAsia="Times New Roman" w:cs="Times New Roman"/>
          <w:color w:val="000000"/>
          <w:shd w:val="clear" w:color="auto" w:fill="FFFFFF"/>
          <w:lang w:val="en-GB"/>
        </w:rPr>
        <w:t>hen we think of the civil rights movements</w:t>
      </w:r>
      <w:r w:rsidR="00E65D67" w:rsidRPr="00DF6CD2">
        <w:rPr>
          <w:rFonts w:eastAsia="Times New Roman" w:cs="Times New Roman"/>
          <w:color w:val="000000"/>
          <w:shd w:val="clear" w:color="auto" w:fill="FFFFFF"/>
          <w:lang w:val="en-GB"/>
        </w:rPr>
        <w:t>,</w:t>
      </w:r>
      <w:r w:rsidR="000F049F" w:rsidRPr="00DF6CD2">
        <w:rPr>
          <w:rFonts w:eastAsia="Times New Roman" w:cs="Times New Roman"/>
          <w:color w:val="000000"/>
          <w:shd w:val="clear" w:color="auto" w:fill="FFFFFF"/>
          <w:lang w:val="en-GB"/>
        </w:rPr>
        <w:t xml:space="preserve"> we</w:t>
      </w:r>
      <w:r w:rsidR="004C3DC5" w:rsidRPr="00DF6CD2">
        <w:rPr>
          <w:rFonts w:eastAsia="Times New Roman" w:cs="Times New Roman"/>
          <w:color w:val="000000"/>
          <w:shd w:val="clear" w:color="auto" w:fill="FFFFFF"/>
          <w:lang w:val="en-GB"/>
        </w:rPr>
        <w:t xml:space="preserve"> think of Martin Luther King and</w:t>
      </w:r>
      <w:r w:rsidR="000F049F" w:rsidRPr="00DF6CD2">
        <w:rPr>
          <w:rFonts w:eastAsia="Times New Roman" w:cs="Times New Roman"/>
          <w:color w:val="000000"/>
          <w:shd w:val="clear" w:color="auto" w:fill="FFFFFF"/>
          <w:lang w:val="en-GB"/>
        </w:rPr>
        <w:t xml:space="preserve"> find it hard to imagine that the movement was formed of women and men</w:t>
      </w:r>
      <w:r w:rsidRPr="00DF6CD2">
        <w:rPr>
          <w:rFonts w:eastAsia="Times New Roman" w:cs="Times New Roman"/>
          <w:color w:val="000000"/>
          <w:shd w:val="clear" w:color="auto" w:fill="FFFFFF"/>
          <w:lang w:val="en-GB"/>
        </w:rPr>
        <w:t xml:space="preserve"> </w:t>
      </w:r>
      <w:r w:rsidR="000F049F" w:rsidRPr="00DF6CD2">
        <w:rPr>
          <w:rFonts w:eastAsia="Times New Roman" w:cs="Times New Roman"/>
          <w:color w:val="000000"/>
          <w:shd w:val="clear" w:color="auto" w:fill="FFFFFF"/>
          <w:lang w:val="en-GB"/>
        </w:rPr>
        <w:t xml:space="preserve">whose names we ignore. </w:t>
      </w:r>
      <w:r w:rsidR="004C3DC5" w:rsidRPr="00DF6CD2">
        <w:rPr>
          <w:rFonts w:eastAsia="Times New Roman" w:cs="Times New Roman"/>
          <w:color w:val="000000"/>
          <w:shd w:val="clear" w:color="auto" w:fill="FFFFFF"/>
          <w:lang w:val="en-GB"/>
        </w:rPr>
        <w:t xml:space="preserve">The legendary bus boycott in Montgomery, which was a defining </w:t>
      </w:r>
      <w:r w:rsidR="00DC38A2" w:rsidRPr="00DF6CD2">
        <w:rPr>
          <w:rFonts w:eastAsia="Times New Roman" w:cs="Times New Roman"/>
          <w:color w:val="000000"/>
          <w:shd w:val="clear" w:color="auto" w:fill="FFFFFF"/>
          <w:lang w:val="en-GB"/>
        </w:rPr>
        <w:t>turning point of the civil rights movement</w:t>
      </w:r>
      <w:r w:rsidR="00B131ED" w:rsidRPr="00DF6CD2">
        <w:rPr>
          <w:rFonts w:eastAsia="Times New Roman" w:cs="Times New Roman"/>
          <w:color w:val="000000"/>
          <w:shd w:val="clear" w:color="auto" w:fill="FFFFFF"/>
          <w:lang w:val="en-GB"/>
        </w:rPr>
        <w:t>,</w:t>
      </w:r>
      <w:r w:rsidR="00205792">
        <w:rPr>
          <w:rFonts w:eastAsia="Times New Roman" w:cs="Times New Roman"/>
          <w:color w:val="000000"/>
          <w:shd w:val="clear" w:color="auto" w:fill="FFFFFF"/>
          <w:lang w:val="en-GB"/>
        </w:rPr>
        <w:t xml:space="preserve"> ‘would</w:t>
      </w:r>
      <w:r w:rsidR="004C3DC5" w:rsidRPr="00DF6CD2">
        <w:rPr>
          <w:rFonts w:eastAsia="Times New Roman" w:cs="Times New Roman"/>
          <w:color w:val="000000"/>
          <w:shd w:val="clear" w:color="auto" w:fill="FFFFFF"/>
          <w:lang w:val="en-GB"/>
        </w:rPr>
        <w:t xml:space="preserve"> have been </w:t>
      </w:r>
      <w:r w:rsidR="00B131ED" w:rsidRPr="00DF6CD2">
        <w:rPr>
          <w:rFonts w:eastAsia="Times New Roman" w:cs="Times New Roman"/>
          <w:color w:val="000000"/>
          <w:shd w:val="clear" w:color="auto" w:fill="FFFFFF"/>
          <w:lang w:val="en-GB"/>
        </w:rPr>
        <w:t>im</w:t>
      </w:r>
      <w:r w:rsidR="004C3DC5" w:rsidRPr="00DF6CD2">
        <w:rPr>
          <w:rFonts w:eastAsia="Times New Roman" w:cs="Times New Roman"/>
          <w:color w:val="000000"/>
          <w:shd w:val="clear" w:color="auto" w:fill="FFFFFF"/>
          <w:lang w:val="en-GB"/>
        </w:rPr>
        <w:t xml:space="preserve">possible had it not been for black women domestic workers’ </w:t>
      </w:r>
      <w:r w:rsidR="00BA1DB5">
        <w:rPr>
          <w:rFonts w:eastAsia="Times New Roman" w:cs="Times New Roman"/>
          <w:color w:val="000000"/>
          <w:shd w:val="clear" w:color="auto" w:fill="FFFFFF"/>
          <w:lang w:val="en-GB"/>
        </w:rPr>
        <w:t>(ibid</w:t>
      </w:r>
      <w:r w:rsidR="004C3DC5" w:rsidRPr="00DF6CD2">
        <w:rPr>
          <w:rFonts w:eastAsia="Times New Roman" w:cs="Times New Roman"/>
          <w:color w:val="000000"/>
          <w:shd w:val="clear" w:color="auto" w:fill="FFFFFF"/>
          <w:lang w:val="en-GB"/>
        </w:rPr>
        <w:t xml:space="preserve">: 15). These </w:t>
      </w:r>
      <w:r w:rsidR="008E24BC" w:rsidRPr="00DF6CD2">
        <w:rPr>
          <w:rFonts w:eastAsia="Times New Roman" w:cs="Times New Roman"/>
          <w:color w:val="000000"/>
          <w:shd w:val="clear" w:color="auto" w:fill="FFFFFF"/>
          <w:lang w:val="en-GB"/>
        </w:rPr>
        <w:t xml:space="preserve">were </w:t>
      </w:r>
      <w:r w:rsidR="004C3DC5" w:rsidRPr="00DF6CD2">
        <w:rPr>
          <w:rFonts w:eastAsia="Times New Roman" w:cs="Times New Roman"/>
          <w:color w:val="000000"/>
          <w:shd w:val="clear" w:color="auto" w:fill="FFFFFF"/>
          <w:lang w:val="en-GB"/>
        </w:rPr>
        <w:t xml:space="preserve">invisible women who </w:t>
      </w:r>
      <w:r w:rsidR="00B544D7" w:rsidRPr="00DF6CD2">
        <w:rPr>
          <w:rFonts w:eastAsia="Times New Roman" w:cs="Times New Roman"/>
          <w:color w:val="000000"/>
          <w:shd w:val="clear" w:color="auto" w:fill="FFFFFF"/>
          <w:lang w:val="en-GB"/>
        </w:rPr>
        <w:t>travelled</w:t>
      </w:r>
      <w:r w:rsidR="004C3DC5" w:rsidRPr="00DF6CD2">
        <w:rPr>
          <w:rFonts w:eastAsia="Times New Roman" w:cs="Times New Roman"/>
          <w:color w:val="000000"/>
          <w:shd w:val="clear" w:color="auto" w:fill="FFFFFF"/>
          <w:lang w:val="en-GB"/>
        </w:rPr>
        <w:t xml:space="preserve"> from their black communities to go and clean up white people’s house</w:t>
      </w:r>
      <w:r w:rsidR="008E24BC" w:rsidRPr="00DF6CD2">
        <w:rPr>
          <w:rFonts w:eastAsia="Times New Roman" w:cs="Times New Roman"/>
          <w:color w:val="000000"/>
          <w:shd w:val="clear" w:color="auto" w:fill="FFFFFF"/>
          <w:lang w:val="en-GB"/>
        </w:rPr>
        <w:t xml:space="preserve">s, do their laundry and cook </w:t>
      </w:r>
      <w:r w:rsidR="00942457">
        <w:rPr>
          <w:rFonts w:eastAsia="Times New Roman" w:cs="Times New Roman"/>
          <w:color w:val="000000"/>
          <w:shd w:val="clear" w:color="auto" w:fill="FFFFFF"/>
          <w:lang w:val="en-GB"/>
        </w:rPr>
        <w:t>their meals</w:t>
      </w:r>
      <w:r w:rsidR="008E24BC" w:rsidRPr="00DF6CD2">
        <w:rPr>
          <w:rFonts w:eastAsia="Times New Roman" w:cs="Times New Roman"/>
          <w:color w:val="000000"/>
          <w:shd w:val="clear" w:color="auto" w:fill="FFFFFF"/>
          <w:lang w:val="en-GB"/>
        </w:rPr>
        <w:t>.</w:t>
      </w:r>
      <w:r w:rsidR="004C3DC5" w:rsidRPr="00DF6CD2">
        <w:rPr>
          <w:rFonts w:eastAsia="Times New Roman" w:cs="Times New Roman"/>
          <w:color w:val="000000"/>
          <w:shd w:val="clear" w:color="auto" w:fill="FFFFFF"/>
          <w:lang w:val="en-GB"/>
        </w:rPr>
        <w:t xml:space="preserve"> Why do we not r</w:t>
      </w:r>
      <w:r w:rsidR="008E24BC" w:rsidRPr="00DF6CD2">
        <w:rPr>
          <w:rFonts w:eastAsia="Times New Roman" w:cs="Times New Roman"/>
          <w:color w:val="000000"/>
          <w:shd w:val="clear" w:color="auto" w:fill="FFFFFF"/>
          <w:lang w:val="en-GB"/>
        </w:rPr>
        <w:t xml:space="preserve">egard them as agents of history? They too refused to occupy the segregated </w:t>
      </w:r>
      <w:r w:rsidR="00B131ED" w:rsidRPr="00DF6CD2">
        <w:rPr>
          <w:rFonts w:eastAsia="Times New Roman" w:cs="Times New Roman"/>
          <w:color w:val="000000"/>
          <w:shd w:val="clear" w:color="auto" w:fill="FFFFFF"/>
          <w:lang w:val="en-GB"/>
        </w:rPr>
        <w:t xml:space="preserve">bus </w:t>
      </w:r>
      <w:r w:rsidR="008E24BC" w:rsidRPr="00DF6CD2">
        <w:rPr>
          <w:rFonts w:eastAsia="Times New Roman" w:cs="Times New Roman"/>
          <w:color w:val="000000"/>
          <w:shd w:val="clear" w:color="auto" w:fill="FFFFFF"/>
          <w:lang w:val="en-GB"/>
        </w:rPr>
        <w:t xml:space="preserve">seats. The </w:t>
      </w:r>
      <w:r w:rsidR="00DC38A2" w:rsidRPr="00DF6CD2">
        <w:rPr>
          <w:rFonts w:eastAsia="Times New Roman" w:cs="Times New Roman"/>
          <w:color w:val="000000"/>
          <w:shd w:val="clear" w:color="auto" w:fill="FFFFFF"/>
          <w:lang w:val="en-GB"/>
        </w:rPr>
        <w:t xml:space="preserve">issue underlined by Davis is that </w:t>
      </w:r>
      <w:r w:rsidR="00B131ED" w:rsidRPr="00DF6CD2">
        <w:rPr>
          <w:rFonts w:eastAsia="Times New Roman" w:cs="Times New Roman"/>
          <w:color w:val="000000"/>
          <w:shd w:val="clear" w:color="auto" w:fill="FFFFFF"/>
          <w:lang w:val="en-GB"/>
        </w:rPr>
        <w:t>slave narrative as genre is monopolised by men, that</w:t>
      </w:r>
      <w:r w:rsidR="00910AF4" w:rsidRPr="00DF6CD2">
        <w:rPr>
          <w:rFonts w:eastAsia="Times New Roman" w:cs="Times New Roman"/>
          <w:color w:val="000000"/>
          <w:shd w:val="clear" w:color="auto" w:fill="FFFFFF"/>
          <w:lang w:val="en-GB"/>
        </w:rPr>
        <w:t xml:space="preserve"> women’s account</w:t>
      </w:r>
      <w:r w:rsidR="003B6BA5" w:rsidRPr="00DF6CD2">
        <w:rPr>
          <w:rFonts w:eastAsia="Times New Roman" w:cs="Times New Roman"/>
          <w:color w:val="000000"/>
          <w:shd w:val="clear" w:color="auto" w:fill="FFFFFF"/>
          <w:lang w:val="en-GB"/>
        </w:rPr>
        <w:t>s</w:t>
      </w:r>
      <w:r w:rsidR="00910AF4" w:rsidRPr="00DF6CD2">
        <w:rPr>
          <w:rFonts w:eastAsia="Times New Roman" w:cs="Times New Roman"/>
          <w:color w:val="000000"/>
          <w:shd w:val="clear" w:color="auto" w:fill="FFFFFF"/>
          <w:lang w:val="en-GB"/>
        </w:rPr>
        <w:t xml:space="preserve"> are overlooked. </w:t>
      </w:r>
      <w:r w:rsidR="003B6BA5" w:rsidRPr="00DF6CD2">
        <w:rPr>
          <w:rFonts w:eastAsia="Times New Roman" w:cs="Times New Roman"/>
          <w:color w:val="000000"/>
          <w:shd w:val="clear" w:color="auto" w:fill="FFFFFF"/>
          <w:lang w:val="en-GB"/>
        </w:rPr>
        <w:t xml:space="preserve">One such account is </w:t>
      </w:r>
      <w:r w:rsidR="00BA1DB5">
        <w:rPr>
          <w:rFonts w:eastAsia="Times New Roman" w:cs="Times New Roman"/>
          <w:color w:val="000000"/>
          <w:shd w:val="clear" w:color="auto" w:fill="FFFFFF"/>
          <w:lang w:val="en-GB"/>
        </w:rPr>
        <w:t>Harriet Jac</w:t>
      </w:r>
      <w:r w:rsidR="00EB7830">
        <w:rPr>
          <w:rFonts w:eastAsia="Times New Roman" w:cs="Times New Roman"/>
          <w:color w:val="000000"/>
          <w:shd w:val="clear" w:color="auto" w:fill="FFFFFF"/>
          <w:lang w:val="en-GB"/>
        </w:rPr>
        <w:t>ob</w:t>
      </w:r>
      <w:r w:rsidR="00910AF4" w:rsidRPr="00DF6CD2">
        <w:rPr>
          <w:rFonts w:eastAsia="Times New Roman" w:cs="Times New Roman"/>
          <w:color w:val="000000"/>
          <w:shd w:val="clear" w:color="auto" w:fill="FFFFFF"/>
          <w:lang w:val="en-GB"/>
        </w:rPr>
        <w:t>s</w:t>
      </w:r>
      <w:r w:rsidR="00EB7830">
        <w:rPr>
          <w:rFonts w:eastAsia="Times New Roman" w:cs="Times New Roman"/>
          <w:color w:val="000000"/>
          <w:shd w:val="clear" w:color="auto" w:fill="FFFFFF"/>
          <w:lang w:val="en-GB"/>
        </w:rPr>
        <w:t>’</w:t>
      </w:r>
      <w:r w:rsidR="00910AF4" w:rsidRPr="00DF6CD2">
        <w:rPr>
          <w:rFonts w:eastAsia="Times New Roman" w:cs="Times New Roman"/>
          <w:color w:val="000000"/>
          <w:shd w:val="clear" w:color="auto" w:fill="FFFFFF"/>
          <w:lang w:val="en-GB"/>
        </w:rPr>
        <w:t xml:space="preserve"> </w:t>
      </w:r>
      <w:r w:rsidR="00D256E0" w:rsidRPr="00DF6CD2">
        <w:rPr>
          <w:rFonts w:eastAsia="Times New Roman" w:cs="Times New Roman"/>
          <w:color w:val="000000"/>
          <w:shd w:val="clear" w:color="auto" w:fill="FFFFFF"/>
          <w:lang w:val="en-GB"/>
        </w:rPr>
        <w:t xml:space="preserve">(1987) </w:t>
      </w:r>
      <w:r w:rsidR="00910AF4" w:rsidRPr="00DF6CD2">
        <w:rPr>
          <w:rFonts w:eastAsia="Times New Roman" w:cs="Times New Roman"/>
          <w:color w:val="000000"/>
          <w:shd w:val="clear" w:color="auto" w:fill="FFFFFF"/>
          <w:lang w:val="en-GB"/>
        </w:rPr>
        <w:t xml:space="preserve">autobiography, which ran counter </w:t>
      </w:r>
      <w:r w:rsidR="003B6BA5" w:rsidRPr="00DF6CD2">
        <w:rPr>
          <w:rFonts w:eastAsia="Times New Roman" w:cs="Times New Roman"/>
          <w:color w:val="000000"/>
          <w:shd w:val="clear" w:color="auto" w:fill="FFFFFF"/>
          <w:lang w:val="en-GB"/>
        </w:rPr>
        <w:t>the sentiment</w:t>
      </w:r>
      <w:r w:rsidR="00D256E0" w:rsidRPr="00DF6CD2">
        <w:rPr>
          <w:rFonts w:eastAsia="Times New Roman" w:cs="Times New Roman"/>
          <w:color w:val="000000"/>
          <w:shd w:val="clear" w:color="auto" w:fill="FFFFFF"/>
          <w:lang w:val="en-GB"/>
        </w:rPr>
        <w:t xml:space="preserve">al canon </w:t>
      </w:r>
      <w:r w:rsidR="00CF19F7">
        <w:rPr>
          <w:rFonts w:eastAsia="Times New Roman" w:cs="Times New Roman"/>
          <w:color w:val="000000"/>
          <w:shd w:val="clear" w:color="auto" w:fill="FFFFFF"/>
          <w:lang w:val="en-GB"/>
        </w:rPr>
        <w:t xml:space="preserve">of </w:t>
      </w:r>
      <w:r w:rsidR="00D256E0" w:rsidRPr="00DF6CD2">
        <w:rPr>
          <w:rFonts w:eastAsia="Times New Roman" w:cs="Times New Roman"/>
          <w:color w:val="000000"/>
          <w:shd w:val="clear" w:color="auto" w:fill="FFFFFF"/>
          <w:lang w:val="en-GB"/>
        </w:rPr>
        <w:t xml:space="preserve">the time, </w:t>
      </w:r>
      <w:r w:rsidR="00CF19F7">
        <w:rPr>
          <w:rFonts w:eastAsia="Times New Roman" w:cs="Times New Roman"/>
          <w:color w:val="000000"/>
          <w:shd w:val="clear" w:color="auto" w:fill="FFFFFF"/>
          <w:lang w:val="en-GB"/>
        </w:rPr>
        <w:t>warning readers that the author’s</w:t>
      </w:r>
      <w:r w:rsidR="003B6BA5" w:rsidRPr="00DF6CD2">
        <w:rPr>
          <w:rFonts w:eastAsia="Times New Roman" w:cs="Times New Roman"/>
          <w:color w:val="000000"/>
          <w:shd w:val="clear" w:color="auto" w:fill="FFFFFF"/>
          <w:lang w:val="en-GB"/>
        </w:rPr>
        <w:t xml:space="preserve"> goal was liberation: the story of this slave girl ends with freedom, not with marriage. </w:t>
      </w:r>
    </w:p>
    <w:p w14:paraId="67A1E09F" w14:textId="0CBB1FA4" w:rsidR="0025477A" w:rsidRDefault="0000084F" w:rsidP="003B6BA5">
      <w:pPr>
        <w:contextualSpacing/>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w:t>
      </w:r>
      <w:r w:rsidR="00B544D7" w:rsidRPr="00DF6CD2">
        <w:rPr>
          <w:rFonts w:eastAsia="Times New Roman" w:cs="Times New Roman"/>
          <w:color w:val="000000"/>
          <w:shd w:val="clear" w:color="auto" w:fill="FFFFFF"/>
          <w:lang w:val="en-GB"/>
        </w:rPr>
        <w:t>Having become</w:t>
      </w:r>
      <w:r w:rsidRPr="00DF6CD2">
        <w:rPr>
          <w:rFonts w:eastAsia="Times New Roman" w:cs="Times New Roman"/>
          <w:color w:val="000000"/>
          <w:shd w:val="clear" w:color="auto" w:fill="FFFFFF"/>
          <w:lang w:val="en-GB"/>
        </w:rPr>
        <w:t xml:space="preserve"> the leading black abolitionist, Frederick Douglass was also the most prominent male advocate of women’s emancipation in his time (Davis, 1981). </w:t>
      </w:r>
      <w:r w:rsidR="004C35E4" w:rsidRPr="00DF6CD2">
        <w:rPr>
          <w:rFonts w:eastAsia="Times New Roman" w:cs="Times New Roman"/>
          <w:color w:val="000000"/>
          <w:shd w:val="clear" w:color="auto" w:fill="FFFFFF"/>
          <w:lang w:val="en-GB"/>
        </w:rPr>
        <w:t xml:space="preserve">In his diary, however, he left the male-female </w:t>
      </w:r>
      <w:r w:rsidR="00B544D7" w:rsidRPr="00DF6CD2">
        <w:rPr>
          <w:rFonts w:eastAsia="Times New Roman" w:cs="Times New Roman"/>
          <w:color w:val="000000"/>
          <w:shd w:val="clear" w:color="auto" w:fill="FFFFFF"/>
          <w:lang w:val="en-GB"/>
        </w:rPr>
        <w:t xml:space="preserve">opposition untouched </w:t>
      </w:r>
      <w:r w:rsidR="004C35E4" w:rsidRPr="00DF6CD2">
        <w:rPr>
          <w:rFonts w:eastAsia="Times New Roman" w:cs="Times New Roman"/>
          <w:color w:val="000000"/>
          <w:shd w:val="clear" w:color="auto" w:fill="FFFFFF"/>
          <w:lang w:val="en-GB"/>
        </w:rPr>
        <w:t xml:space="preserve">and </w:t>
      </w:r>
      <w:r w:rsidR="00B544D7" w:rsidRPr="00DF6CD2">
        <w:rPr>
          <w:rFonts w:eastAsia="Times New Roman" w:cs="Times New Roman"/>
          <w:color w:val="000000"/>
          <w:shd w:val="clear" w:color="auto" w:fill="FFFFFF"/>
          <w:lang w:val="en-GB"/>
        </w:rPr>
        <w:t xml:space="preserve">foregrounded ‘manhood-freedom’ as </w:t>
      </w:r>
      <w:r w:rsidR="004C35E4" w:rsidRPr="00DF6CD2">
        <w:rPr>
          <w:rFonts w:eastAsia="Times New Roman" w:cs="Times New Roman"/>
          <w:color w:val="000000"/>
          <w:shd w:val="clear" w:color="auto" w:fill="FFFFFF"/>
          <w:lang w:val="en-GB"/>
        </w:rPr>
        <w:t>the conceptual couple for emancipation</w:t>
      </w:r>
      <w:r w:rsidR="00B544D7" w:rsidRPr="00DF6CD2">
        <w:rPr>
          <w:rFonts w:eastAsia="Times New Roman" w:cs="Times New Roman"/>
          <w:color w:val="000000"/>
          <w:shd w:val="clear" w:color="auto" w:fill="FFFFFF"/>
          <w:lang w:val="en-GB"/>
        </w:rPr>
        <w:t>. Women, in this way, were relegated i</w:t>
      </w:r>
      <w:r w:rsidR="004C35E4" w:rsidRPr="00DF6CD2">
        <w:rPr>
          <w:rFonts w:eastAsia="Times New Roman" w:cs="Times New Roman"/>
          <w:color w:val="000000"/>
          <w:shd w:val="clear" w:color="auto" w:fill="FFFFFF"/>
          <w:lang w:val="en-GB"/>
        </w:rPr>
        <w:t>n the position of represen</w:t>
      </w:r>
      <w:r w:rsidR="00422266" w:rsidRPr="00DF6CD2">
        <w:rPr>
          <w:rFonts w:eastAsia="Times New Roman" w:cs="Times New Roman"/>
          <w:color w:val="000000"/>
          <w:shd w:val="clear" w:color="auto" w:fill="FFFFFF"/>
          <w:lang w:val="en-GB"/>
        </w:rPr>
        <w:t xml:space="preserve">ting slavery (McDowell, 1999). His description relies </w:t>
      </w:r>
      <w:r w:rsidR="00B544D7" w:rsidRPr="00DF6CD2">
        <w:rPr>
          <w:rFonts w:eastAsia="Times New Roman" w:cs="Times New Roman"/>
          <w:color w:val="000000"/>
          <w:shd w:val="clear" w:color="auto" w:fill="FFFFFF"/>
          <w:lang w:val="en-GB"/>
        </w:rPr>
        <w:t xml:space="preserve">heavily </w:t>
      </w:r>
      <w:r w:rsidR="00422266" w:rsidRPr="00DF6CD2">
        <w:rPr>
          <w:rFonts w:eastAsia="Times New Roman" w:cs="Times New Roman"/>
          <w:color w:val="000000"/>
          <w:shd w:val="clear" w:color="auto" w:fill="FFFFFF"/>
          <w:lang w:val="en-GB"/>
        </w:rPr>
        <w:t xml:space="preserve">on the maimed, flogged, abused black female bodies, </w:t>
      </w:r>
      <w:r w:rsidR="00A66D9A" w:rsidRPr="00DF6CD2">
        <w:rPr>
          <w:rFonts w:eastAsia="Times New Roman" w:cs="Times New Roman"/>
          <w:color w:val="000000"/>
          <w:shd w:val="clear" w:color="auto" w:fill="FFFFFF"/>
          <w:lang w:val="en-GB"/>
        </w:rPr>
        <w:t>and ‘these horrific forms of violence might also tend to objectify slave women and discursively deprive them of the capacity to strike o</w:t>
      </w:r>
      <w:r w:rsidR="00CF19F7">
        <w:rPr>
          <w:rFonts w:eastAsia="Times New Roman" w:cs="Times New Roman"/>
          <w:color w:val="000000"/>
          <w:shd w:val="clear" w:color="auto" w:fill="FFFFFF"/>
          <w:lang w:val="en-GB"/>
        </w:rPr>
        <w:t>ut for their own freedom’ (Davis</w:t>
      </w:r>
      <w:r w:rsidR="00A66D9A" w:rsidRPr="00DF6CD2">
        <w:rPr>
          <w:rFonts w:eastAsia="Times New Roman" w:cs="Times New Roman"/>
          <w:color w:val="000000"/>
          <w:shd w:val="clear" w:color="auto" w:fill="FFFFFF"/>
          <w:lang w:val="en-GB"/>
        </w:rPr>
        <w:t>, 2010: 26). Attack</w:t>
      </w:r>
      <w:r w:rsidR="00B544D7" w:rsidRPr="00DF6CD2">
        <w:rPr>
          <w:rFonts w:eastAsia="Times New Roman" w:cs="Times New Roman"/>
          <w:color w:val="000000"/>
          <w:shd w:val="clear" w:color="auto" w:fill="FFFFFF"/>
          <w:lang w:val="en-GB"/>
        </w:rPr>
        <w:t>s on black women were indirect</w:t>
      </w:r>
      <w:r w:rsidR="00A66D9A" w:rsidRPr="00DF6CD2">
        <w:rPr>
          <w:rFonts w:eastAsia="Times New Roman" w:cs="Times New Roman"/>
          <w:color w:val="000000"/>
          <w:shd w:val="clear" w:color="auto" w:fill="FFFFFF"/>
          <w:lang w:val="en-GB"/>
        </w:rPr>
        <w:t xml:space="preserve"> attacks on black men, </w:t>
      </w:r>
      <w:r w:rsidR="00782150" w:rsidRPr="00DF6CD2">
        <w:rPr>
          <w:rFonts w:eastAsia="Times New Roman" w:cs="Times New Roman"/>
          <w:color w:val="000000"/>
          <w:shd w:val="clear" w:color="auto" w:fill="FFFFFF"/>
          <w:lang w:val="en-GB"/>
        </w:rPr>
        <w:t xml:space="preserve">who were not allowed to </w:t>
      </w:r>
      <w:r w:rsidR="00A66D9A" w:rsidRPr="00DF6CD2">
        <w:rPr>
          <w:rFonts w:eastAsia="Times New Roman" w:cs="Times New Roman"/>
          <w:color w:val="000000"/>
          <w:shd w:val="clear" w:color="auto" w:fill="FFFFFF"/>
          <w:lang w:val="en-GB"/>
        </w:rPr>
        <w:t>protect them</w:t>
      </w:r>
      <w:r w:rsidR="00782150" w:rsidRPr="00DF6CD2">
        <w:rPr>
          <w:rFonts w:eastAsia="Times New Roman" w:cs="Times New Roman"/>
          <w:color w:val="000000"/>
          <w:shd w:val="clear" w:color="auto" w:fill="FFFFFF"/>
          <w:lang w:val="en-GB"/>
        </w:rPr>
        <w:t xml:space="preserve">. </w:t>
      </w:r>
    </w:p>
    <w:p w14:paraId="76C81C99" w14:textId="09984B80" w:rsidR="0025477A" w:rsidRPr="00DF6CD2" w:rsidRDefault="0025477A" w:rsidP="0025477A">
      <w:pPr>
        <w:contextualSpacing/>
      </w:pPr>
      <w:r>
        <w:rPr>
          <w:rFonts w:eastAsia="Times New Roman" w:cs="Times New Roman"/>
          <w:color w:val="000000"/>
          <w:shd w:val="clear" w:color="auto" w:fill="FFFFFF"/>
          <w:lang w:val="en-GB"/>
        </w:rPr>
        <w:t xml:space="preserve">   Female slaves, therefore, were regarded as vulnerable both by their owners and </w:t>
      </w:r>
      <w:r w:rsidR="00CF19F7">
        <w:rPr>
          <w:rFonts w:eastAsia="Times New Roman" w:cs="Times New Roman"/>
          <w:color w:val="000000"/>
          <w:shd w:val="clear" w:color="auto" w:fill="FFFFFF"/>
          <w:lang w:val="en-GB"/>
        </w:rPr>
        <w:t xml:space="preserve">by </w:t>
      </w:r>
      <w:r>
        <w:rPr>
          <w:rFonts w:eastAsia="Times New Roman" w:cs="Times New Roman"/>
          <w:color w:val="000000"/>
          <w:shd w:val="clear" w:color="auto" w:fill="FFFFFF"/>
          <w:lang w:val="en-GB"/>
        </w:rPr>
        <w:t>their men. The former could violate them as things belonging to the</w:t>
      </w:r>
      <w:r w:rsidR="00B60491">
        <w:rPr>
          <w:rFonts w:eastAsia="Times New Roman" w:cs="Times New Roman"/>
          <w:color w:val="000000"/>
          <w:shd w:val="clear" w:color="auto" w:fill="FFFFFF"/>
          <w:lang w:val="en-GB"/>
        </w:rPr>
        <w:t>m</w:t>
      </w:r>
      <w:r>
        <w:rPr>
          <w:rFonts w:eastAsia="Times New Roman" w:cs="Times New Roman"/>
          <w:color w:val="000000"/>
          <w:shd w:val="clear" w:color="auto" w:fill="FFFFFF"/>
          <w:lang w:val="en-GB"/>
        </w:rPr>
        <w:t xml:space="preserve">, the latter could </w:t>
      </w:r>
      <w:r w:rsidR="00CF19F7">
        <w:rPr>
          <w:rFonts w:eastAsia="Times New Roman" w:cs="Times New Roman"/>
          <w:color w:val="000000"/>
          <w:shd w:val="clear" w:color="auto" w:fill="FFFFFF"/>
          <w:lang w:val="en-GB"/>
        </w:rPr>
        <w:t>perpetuate</w:t>
      </w:r>
      <w:r>
        <w:rPr>
          <w:rFonts w:eastAsia="Times New Roman" w:cs="Times New Roman"/>
          <w:color w:val="000000"/>
          <w:shd w:val="clear" w:color="auto" w:fill="FFFFFF"/>
          <w:lang w:val="en-GB"/>
        </w:rPr>
        <w:t xml:space="preserve"> </w:t>
      </w:r>
      <w:r w:rsidR="00B60491">
        <w:rPr>
          <w:rFonts w:eastAsia="Times New Roman" w:cs="Times New Roman"/>
          <w:color w:val="000000"/>
          <w:shd w:val="clear" w:color="auto" w:fill="FFFFFF"/>
          <w:lang w:val="en-GB"/>
        </w:rPr>
        <w:t xml:space="preserve">through them their </w:t>
      </w:r>
      <w:r>
        <w:rPr>
          <w:rFonts w:eastAsia="Times New Roman" w:cs="Times New Roman"/>
          <w:color w:val="000000"/>
          <w:shd w:val="clear" w:color="auto" w:fill="FFFFFF"/>
          <w:lang w:val="en-GB"/>
        </w:rPr>
        <w:t xml:space="preserve">paternalistic power. In the current situation, </w:t>
      </w:r>
      <w:r w:rsidR="00CF19F7">
        <w:rPr>
          <w:rFonts w:eastAsia="Times New Roman" w:cs="Times New Roman"/>
          <w:color w:val="000000"/>
          <w:shd w:val="clear" w:color="auto" w:fill="FFFFFF"/>
          <w:lang w:val="en-GB"/>
        </w:rPr>
        <w:t xml:space="preserve">such power is handed over </w:t>
      </w:r>
      <w:r>
        <w:rPr>
          <w:rFonts w:eastAsia="Times New Roman" w:cs="Times New Roman"/>
          <w:color w:val="000000"/>
          <w:shd w:val="clear" w:color="auto" w:fill="FFFFFF"/>
          <w:lang w:val="en-GB"/>
        </w:rPr>
        <w:t xml:space="preserve">to authoritarian or regulatory agencies </w:t>
      </w:r>
      <w:r w:rsidR="00B60491">
        <w:rPr>
          <w:rFonts w:eastAsia="Times New Roman" w:cs="Times New Roman"/>
          <w:color w:val="000000"/>
          <w:shd w:val="clear" w:color="auto" w:fill="FFFFFF"/>
          <w:lang w:val="en-GB"/>
        </w:rPr>
        <w:t xml:space="preserve">which are </w:t>
      </w:r>
      <w:r>
        <w:rPr>
          <w:rFonts w:eastAsia="Times New Roman" w:cs="Times New Roman"/>
          <w:color w:val="000000"/>
          <w:shd w:val="clear" w:color="auto" w:fill="FFFFFF"/>
          <w:lang w:val="en-GB"/>
        </w:rPr>
        <w:t xml:space="preserve">inclined, even when providing care, to follow their own interests and maintain the </w:t>
      </w:r>
      <w:r w:rsidR="00CF19F7">
        <w:rPr>
          <w:rFonts w:eastAsia="Times New Roman" w:cs="Times New Roman"/>
          <w:color w:val="000000"/>
          <w:shd w:val="clear" w:color="auto" w:fill="FFFFFF"/>
          <w:lang w:val="en-GB"/>
        </w:rPr>
        <w:t xml:space="preserve">gender </w:t>
      </w:r>
      <w:r>
        <w:rPr>
          <w:rFonts w:eastAsia="Times New Roman" w:cs="Times New Roman"/>
          <w:color w:val="000000"/>
          <w:shd w:val="clear" w:color="auto" w:fill="FFFFFF"/>
          <w:lang w:val="en-GB"/>
        </w:rPr>
        <w:t xml:space="preserve">status quo. </w:t>
      </w:r>
      <w:r w:rsidR="00B60491">
        <w:t>But n</w:t>
      </w:r>
      <w:r w:rsidRPr="00DF6CD2">
        <w:t>either vulnerability nor care can se</w:t>
      </w:r>
      <w:r>
        <w:t>rve as the basis of a politics (</w:t>
      </w:r>
      <w:r w:rsidR="00B60491">
        <w:t>Butler</w:t>
      </w:r>
      <w:r>
        <w:t xml:space="preserve">, 2020). </w:t>
      </w:r>
      <w:r w:rsidR="00CD3D01">
        <w:t xml:space="preserve">In fact, </w:t>
      </w:r>
      <w:r>
        <w:t xml:space="preserve">vulnerability </w:t>
      </w:r>
      <w:r w:rsidR="00CD3D01">
        <w:t xml:space="preserve">may </w:t>
      </w:r>
      <w:r>
        <w:t>hamp</w:t>
      </w:r>
      <w:r w:rsidR="00CD3D01">
        <w:t xml:space="preserve">er resistance, thus eliciting </w:t>
      </w:r>
      <w:r w:rsidR="00CF19F7">
        <w:t xml:space="preserve">disrespect </w:t>
      </w:r>
      <w:r w:rsidR="00CD3D01">
        <w:t xml:space="preserve">and indignity. </w:t>
      </w:r>
      <w:r w:rsidR="00754174">
        <w:t xml:space="preserve"> </w:t>
      </w:r>
    </w:p>
    <w:p w14:paraId="2AD1E7E4" w14:textId="0F463092" w:rsidR="00782150" w:rsidRPr="00DF6CD2" w:rsidRDefault="00754174" w:rsidP="003B6BA5">
      <w:pPr>
        <w:contextualSpacing/>
        <w:rPr>
          <w:rFonts w:eastAsia="Times New Roman" w:cs="Times New Roman"/>
          <w:color w:val="000000"/>
          <w:shd w:val="clear" w:color="auto" w:fill="FFFFFF"/>
          <w:lang w:val="en-GB"/>
        </w:rPr>
      </w:pPr>
      <w:r>
        <w:rPr>
          <w:rFonts w:eastAsia="Times New Roman" w:cs="Times New Roman"/>
          <w:color w:val="000000"/>
          <w:shd w:val="clear" w:color="auto" w:fill="FFFFFF"/>
          <w:lang w:val="en-GB"/>
        </w:rPr>
        <w:t xml:space="preserve">   Returning to slavery, </w:t>
      </w:r>
      <w:r w:rsidR="00782150" w:rsidRPr="00DF6CD2">
        <w:rPr>
          <w:rFonts w:eastAsia="Times New Roman" w:cs="Times New Roman"/>
          <w:color w:val="000000"/>
          <w:shd w:val="clear" w:color="auto" w:fill="FFFFFF"/>
          <w:lang w:val="en-GB"/>
        </w:rPr>
        <w:t>Angela Davis proposes a parallel between the nineteenth-</w:t>
      </w:r>
      <w:r w:rsidR="00CD3D01">
        <w:rPr>
          <w:rFonts w:eastAsia="Times New Roman" w:cs="Times New Roman"/>
          <w:color w:val="000000"/>
          <w:shd w:val="clear" w:color="auto" w:fill="FFFFFF"/>
          <w:lang w:val="en-GB"/>
        </w:rPr>
        <w:t>century Women’s Rights Movement and Frederick Douglass. The former</w:t>
      </w:r>
      <w:r w:rsidR="00782150" w:rsidRPr="00DF6CD2">
        <w:rPr>
          <w:rFonts w:eastAsia="Times New Roman" w:cs="Times New Roman"/>
          <w:color w:val="000000"/>
          <w:shd w:val="clear" w:color="auto" w:fill="FFFFFF"/>
          <w:lang w:val="en-GB"/>
        </w:rPr>
        <w:t xml:space="preserve"> </w:t>
      </w:r>
      <w:r w:rsidR="00CD3D01">
        <w:rPr>
          <w:rFonts w:eastAsia="Times New Roman" w:cs="Times New Roman"/>
          <w:color w:val="000000"/>
          <w:shd w:val="clear" w:color="auto" w:fill="FFFFFF"/>
          <w:lang w:val="en-GB"/>
        </w:rPr>
        <w:t>has to</w:t>
      </w:r>
      <w:r w:rsidR="00782150" w:rsidRPr="00DF6CD2">
        <w:rPr>
          <w:rFonts w:eastAsia="Times New Roman" w:cs="Times New Roman"/>
          <w:color w:val="000000"/>
          <w:shd w:val="clear" w:color="auto" w:fill="FFFFFF"/>
          <w:lang w:val="en-GB"/>
        </w:rPr>
        <w:t xml:space="preserve"> be applauded for its accomplishments</w:t>
      </w:r>
      <w:r w:rsidR="00CD3D01">
        <w:rPr>
          <w:rFonts w:eastAsia="Times New Roman" w:cs="Times New Roman"/>
          <w:color w:val="000000"/>
          <w:shd w:val="clear" w:color="auto" w:fill="FFFFFF"/>
          <w:lang w:val="en-GB"/>
        </w:rPr>
        <w:t>,</w:t>
      </w:r>
      <w:r w:rsidR="00782150" w:rsidRPr="00DF6CD2">
        <w:rPr>
          <w:rFonts w:eastAsia="Times New Roman" w:cs="Times New Roman"/>
          <w:color w:val="000000"/>
          <w:shd w:val="clear" w:color="auto" w:fill="FFFFFF"/>
          <w:lang w:val="en-GB"/>
        </w:rPr>
        <w:t xml:space="preserve"> even if it was saturated with racism</w:t>
      </w:r>
      <w:r w:rsidR="00CD3D01">
        <w:rPr>
          <w:rFonts w:eastAsia="Times New Roman" w:cs="Times New Roman"/>
          <w:color w:val="000000"/>
          <w:shd w:val="clear" w:color="auto" w:fill="FFFFFF"/>
          <w:lang w:val="en-GB"/>
        </w:rPr>
        <w:t xml:space="preserve">. Douglass </w:t>
      </w:r>
      <w:r w:rsidR="00782150" w:rsidRPr="00DF6CD2">
        <w:rPr>
          <w:rFonts w:eastAsia="Times New Roman" w:cs="Times New Roman"/>
          <w:color w:val="000000"/>
          <w:shd w:val="clear" w:color="auto" w:fill="FFFFFF"/>
          <w:lang w:val="en-GB"/>
        </w:rPr>
        <w:t>must be held in high regard despite his inability to see the key features of the subjugation of women by virtue of race and gender.</w:t>
      </w:r>
      <w:r w:rsidR="0006773A" w:rsidRPr="00DF6CD2">
        <w:rPr>
          <w:rFonts w:eastAsia="Times New Roman" w:cs="Times New Roman"/>
          <w:color w:val="000000"/>
          <w:shd w:val="clear" w:color="auto" w:fill="FFFFFF"/>
          <w:lang w:val="en-GB"/>
        </w:rPr>
        <w:t xml:space="preserve"> Violence against enslaved women helped maintaining the system but also ‘sustaining gendered hierarchies of power even in black abolitionist circles’ (</w:t>
      </w:r>
      <w:r w:rsidR="00BA1DB5">
        <w:rPr>
          <w:rFonts w:eastAsia="Times New Roman" w:cs="Times New Roman"/>
          <w:color w:val="000000"/>
          <w:shd w:val="clear" w:color="auto" w:fill="FFFFFF"/>
          <w:lang w:val="en-GB"/>
        </w:rPr>
        <w:t>Davis, 2010</w:t>
      </w:r>
      <w:r w:rsidR="0006773A" w:rsidRPr="00DF6CD2">
        <w:rPr>
          <w:rFonts w:eastAsia="Times New Roman" w:cs="Times New Roman"/>
          <w:color w:val="000000"/>
          <w:shd w:val="clear" w:color="auto" w:fill="FFFFFF"/>
          <w:lang w:val="en-GB"/>
        </w:rPr>
        <w:t>: 34). In sum, the inheritance of coloniza</w:t>
      </w:r>
      <w:r w:rsidR="000F7672" w:rsidRPr="00DF6CD2">
        <w:rPr>
          <w:rFonts w:eastAsia="Times New Roman" w:cs="Times New Roman"/>
          <w:color w:val="000000"/>
          <w:shd w:val="clear" w:color="auto" w:fill="FFFFFF"/>
          <w:lang w:val="en-GB"/>
        </w:rPr>
        <w:t xml:space="preserve">tion and slavery help us grasp </w:t>
      </w:r>
      <w:r w:rsidR="0006773A" w:rsidRPr="00DF6CD2">
        <w:rPr>
          <w:rFonts w:eastAsia="Times New Roman" w:cs="Times New Roman"/>
          <w:color w:val="000000"/>
          <w:shd w:val="clear" w:color="auto" w:fill="FFFFFF"/>
          <w:lang w:val="en-GB"/>
        </w:rPr>
        <w:t xml:space="preserve">the </w:t>
      </w:r>
      <w:r w:rsidR="00CF19F7">
        <w:rPr>
          <w:rFonts w:eastAsia="Times New Roman" w:cs="Times New Roman"/>
          <w:color w:val="000000"/>
          <w:shd w:val="clear" w:color="auto" w:fill="FFFFFF"/>
          <w:lang w:val="en-GB"/>
        </w:rPr>
        <w:t xml:space="preserve">contemporary </w:t>
      </w:r>
      <w:r w:rsidR="0006773A" w:rsidRPr="00DF6CD2">
        <w:rPr>
          <w:rFonts w:eastAsia="Times New Roman" w:cs="Times New Roman"/>
          <w:color w:val="000000"/>
          <w:shd w:val="clear" w:color="auto" w:fill="FFFFFF"/>
          <w:lang w:val="en-GB"/>
        </w:rPr>
        <w:t>pandemic of intimate, domestic, ind</w:t>
      </w:r>
      <w:r w:rsidR="000F7672" w:rsidRPr="00DF6CD2">
        <w:rPr>
          <w:rFonts w:eastAsia="Times New Roman" w:cs="Times New Roman"/>
          <w:color w:val="000000"/>
          <w:shd w:val="clear" w:color="auto" w:fill="FFFFFF"/>
          <w:lang w:val="en-GB"/>
        </w:rPr>
        <w:t xml:space="preserve">ividual violence against women. ‘Forced </w:t>
      </w:r>
      <w:r w:rsidR="00A3787E">
        <w:rPr>
          <w:rFonts w:eastAsia="Times New Roman" w:cs="Times New Roman"/>
          <w:color w:val="000000"/>
          <w:shd w:val="clear" w:color="auto" w:fill="FFFFFF"/>
          <w:lang w:val="en-GB"/>
        </w:rPr>
        <w:t>into the hull of a ship, shackl</w:t>
      </w:r>
      <w:r w:rsidR="000F7672" w:rsidRPr="00DF6CD2">
        <w:rPr>
          <w:rFonts w:eastAsia="Times New Roman" w:cs="Times New Roman"/>
          <w:color w:val="000000"/>
          <w:shd w:val="clear" w:color="auto" w:fill="FFFFFF"/>
          <w:lang w:val="en-GB"/>
        </w:rPr>
        <w:t>ed, beaten, humiliated, spat on: how could that leave no trace?’ (Césaire, 2020: 10).</w:t>
      </w:r>
    </w:p>
    <w:p w14:paraId="01E310CC" w14:textId="02F112DA" w:rsidR="0000084F" w:rsidRPr="00DF6CD2" w:rsidRDefault="0006773A" w:rsidP="003B6BA5">
      <w:pPr>
        <w:contextualSpacing/>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w:t>
      </w:r>
      <w:r w:rsidR="00782150" w:rsidRPr="00DF6CD2">
        <w:rPr>
          <w:rFonts w:eastAsia="Times New Roman" w:cs="Times New Roman"/>
          <w:color w:val="000000"/>
          <w:shd w:val="clear" w:color="auto" w:fill="FFFFFF"/>
          <w:lang w:val="en-GB"/>
        </w:rPr>
        <w:t xml:space="preserve">In a speech on West Indian Emancipation in 1857, Douglass (2010) said that the struggle would be moral and physical and that </w:t>
      </w:r>
      <w:r w:rsidRPr="00DF6CD2">
        <w:rPr>
          <w:rFonts w:eastAsia="Times New Roman" w:cs="Times New Roman"/>
          <w:color w:val="000000"/>
          <w:shd w:val="clear" w:color="auto" w:fill="FFFFFF"/>
          <w:lang w:val="en-GB"/>
        </w:rPr>
        <w:t>injustice</w:t>
      </w:r>
      <w:r w:rsidR="00782150" w:rsidRPr="00DF6CD2">
        <w:rPr>
          <w:rFonts w:eastAsia="Times New Roman" w:cs="Times New Roman"/>
          <w:color w:val="000000"/>
          <w:shd w:val="clear" w:color="auto" w:fill="FFFFFF"/>
          <w:lang w:val="en-GB"/>
        </w:rPr>
        <w:t xml:space="preserve"> will endure until</w:t>
      </w:r>
      <w:r w:rsidRPr="00DF6CD2">
        <w:rPr>
          <w:rFonts w:eastAsia="Times New Roman" w:cs="Times New Roman"/>
          <w:color w:val="000000"/>
          <w:shd w:val="clear" w:color="auto" w:fill="FFFFFF"/>
          <w:lang w:val="en-GB"/>
        </w:rPr>
        <w:t xml:space="preserve"> it is resisted with e</w:t>
      </w:r>
      <w:r w:rsidR="00782150" w:rsidRPr="00DF6CD2">
        <w:rPr>
          <w:rFonts w:eastAsia="Times New Roman" w:cs="Times New Roman"/>
          <w:color w:val="000000"/>
          <w:shd w:val="clear" w:color="auto" w:fill="FFFFFF"/>
          <w:lang w:val="en-GB"/>
        </w:rPr>
        <w:t xml:space="preserve">ither words or blows, or with both. </w:t>
      </w:r>
    </w:p>
    <w:p w14:paraId="756CDA6F" w14:textId="6B83DB9C" w:rsidR="00D45A46" w:rsidRPr="00DF6CD2" w:rsidRDefault="00D45A46" w:rsidP="003B6BA5">
      <w:pPr>
        <w:contextualSpacing/>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Fiction offers a variety of possible responses to men’s violence, but I doubt critical criminologists</w:t>
      </w:r>
      <w:r w:rsidR="00025EE6" w:rsidRPr="00DF6CD2">
        <w:rPr>
          <w:rFonts w:eastAsia="Times New Roman" w:cs="Times New Roman"/>
          <w:color w:val="000000"/>
          <w:shd w:val="clear" w:color="auto" w:fill="FFFFFF"/>
          <w:lang w:val="en-GB"/>
        </w:rPr>
        <w:t xml:space="preserve"> would find them of interest. Naomi Alderman (</w:t>
      </w:r>
      <w:r w:rsidR="00A531F6" w:rsidRPr="00DF6CD2">
        <w:rPr>
          <w:rFonts w:eastAsia="Times New Roman" w:cs="Times New Roman"/>
          <w:color w:val="000000"/>
          <w:shd w:val="clear" w:color="auto" w:fill="FFFFFF"/>
          <w:lang w:val="en-GB"/>
        </w:rPr>
        <w:t>2016</w:t>
      </w:r>
      <w:r w:rsidR="00025EE6" w:rsidRPr="00DF6CD2">
        <w:rPr>
          <w:rFonts w:eastAsia="Times New Roman" w:cs="Times New Roman"/>
          <w:color w:val="000000"/>
          <w:shd w:val="clear" w:color="auto" w:fill="FFFFFF"/>
          <w:lang w:val="en-GB"/>
        </w:rPr>
        <w:t xml:space="preserve">) describes a world in which women are empowered by a genetic mutation </w:t>
      </w:r>
      <w:r w:rsidR="00C13A36">
        <w:rPr>
          <w:rFonts w:eastAsia="Times New Roman" w:cs="Times New Roman"/>
          <w:color w:val="000000"/>
          <w:shd w:val="clear" w:color="auto" w:fill="FFFFFF"/>
          <w:lang w:val="en-GB"/>
        </w:rPr>
        <w:t>that</w:t>
      </w:r>
      <w:r w:rsidR="00025EE6" w:rsidRPr="00DF6CD2">
        <w:rPr>
          <w:rFonts w:eastAsia="Times New Roman" w:cs="Times New Roman"/>
          <w:color w:val="000000"/>
          <w:shd w:val="clear" w:color="auto" w:fill="FFFFFF"/>
          <w:lang w:val="en-GB"/>
        </w:rPr>
        <w:t xml:space="preserve"> enables them to harness and wield electrical currents. They use their new power </w:t>
      </w:r>
      <w:r w:rsidR="00C13A36">
        <w:rPr>
          <w:rFonts w:eastAsia="Times New Roman" w:cs="Times New Roman"/>
          <w:color w:val="000000"/>
          <w:shd w:val="clear" w:color="auto" w:fill="FFFFFF"/>
          <w:lang w:val="en-GB"/>
        </w:rPr>
        <w:t xml:space="preserve">to electrocute </w:t>
      </w:r>
      <w:r w:rsidR="00025EE6" w:rsidRPr="00DF6CD2">
        <w:rPr>
          <w:rFonts w:eastAsia="Times New Roman" w:cs="Times New Roman"/>
          <w:color w:val="000000"/>
          <w:shd w:val="clear" w:color="auto" w:fill="FFFFFF"/>
          <w:lang w:val="en-GB"/>
        </w:rPr>
        <w:t>women’s traffickers, pimps and a range of other unpleasant men. Joyce Carol Oates (1994</w:t>
      </w:r>
      <w:r w:rsidR="00A531F6" w:rsidRPr="00DF6CD2">
        <w:rPr>
          <w:rFonts w:eastAsia="Times New Roman" w:cs="Times New Roman"/>
          <w:color w:val="000000"/>
          <w:shd w:val="clear" w:color="auto" w:fill="FFFFFF"/>
          <w:lang w:val="en-GB"/>
        </w:rPr>
        <w:t>: 4</w:t>
      </w:r>
      <w:r w:rsidR="00025EE6" w:rsidRPr="00DF6CD2">
        <w:rPr>
          <w:rFonts w:eastAsia="Times New Roman" w:cs="Times New Roman"/>
          <w:color w:val="000000"/>
          <w:shd w:val="clear" w:color="auto" w:fill="FFFFFF"/>
          <w:lang w:val="en-GB"/>
        </w:rPr>
        <w:t>) tells the story of Foxfire, a blood sisterhood</w:t>
      </w:r>
      <w:r w:rsidR="00A531F6" w:rsidRPr="00DF6CD2">
        <w:rPr>
          <w:rFonts w:eastAsia="Times New Roman" w:cs="Times New Roman"/>
          <w:color w:val="000000"/>
          <w:shd w:val="clear" w:color="auto" w:fill="FFFFFF"/>
          <w:lang w:val="en-GB"/>
        </w:rPr>
        <w:t xml:space="preserve">, a gang that commits ‘what you would call crimes’, namely they violently punish violent men. Many critical criminologists would be reluctant to encourage the commission of crimes as a response to crimes and </w:t>
      </w:r>
      <w:r w:rsidR="00942457">
        <w:rPr>
          <w:rFonts w:eastAsia="Times New Roman" w:cs="Times New Roman"/>
          <w:color w:val="000000"/>
          <w:shd w:val="clear" w:color="auto" w:fill="FFFFFF"/>
          <w:lang w:val="en-GB"/>
        </w:rPr>
        <w:t xml:space="preserve">perhaps </w:t>
      </w:r>
      <w:r w:rsidR="00A531F6" w:rsidRPr="00DF6CD2">
        <w:rPr>
          <w:rFonts w:eastAsia="Times New Roman" w:cs="Times New Roman"/>
          <w:color w:val="000000"/>
          <w:shd w:val="clear" w:color="auto" w:fill="FFFFFF"/>
          <w:lang w:val="en-GB"/>
        </w:rPr>
        <w:t>reso</w:t>
      </w:r>
      <w:r w:rsidR="00942457">
        <w:rPr>
          <w:rFonts w:eastAsia="Times New Roman" w:cs="Times New Roman"/>
          <w:color w:val="000000"/>
          <w:shd w:val="clear" w:color="auto" w:fill="FFFFFF"/>
          <w:lang w:val="en-GB"/>
        </w:rPr>
        <w:t>rt to other potential solutions, including the following.</w:t>
      </w:r>
      <w:r w:rsidR="00A531F6" w:rsidRPr="00DF6CD2">
        <w:rPr>
          <w:rFonts w:eastAsia="Times New Roman" w:cs="Times New Roman"/>
          <w:color w:val="000000"/>
          <w:shd w:val="clear" w:color="auto" w:fill="FFFFFF"/>
          <w:lang w:val="en-GB"/>
        </w:rPr>
        <w:t xml:space="preserve"> </w:t>
      </w:r>
    </w:p>
    <w:p w14:paraId="742D8095" w14:textId="6FF41C5D" w:rsidR="00910AF4" w:rsidRPr="00DF6CD2" w:rsidRDefault="00E65D67" w:rsidP="00FE4C19">
      <w:pPr>
        <w:contextualSpacing/>
      </w:pPr>
      <w:r w:rsidRPr="00DF6CD2">
        <w:t xml:space="preserve">   </w:t>
      </w:r>
    </w:p>
    <w:p w14:paraId="32B72E4F" w14:textId="4ADB54D0" w:rsidR="00B565AC" w:rsidRPr="00DF6CD2" w:rsidRDefault="00B565AC" w:rsidP="00FE4C19">
      <w:pPr>
        <w:contextualSpacing/>
        <w:rPr>
          <w:rFonts w:eastAsia="Times New Roman" w:cs="Times New Roman"/>
          <w:b/>
          <w:color w:val="000000"/>
          <w:shd w:val="clear" w:color="auto" w:fill="FFFFFF"/>
          <w:lang w:val="en-GB"/>
        </w:rPr>
      </w:pPr>
      <w:r w:rsidRPr="00DF6CD2">
        <w:rPr>
          <w:rFonts w:eastAsia="Times New Roman" w:cs="Times New Roman"/>
          <w:b/>
          <w:color w:val="000000"/>
          <w:shd w:val="clear" w:color="auto" w:fill="FFFFFF"/>
          <w:lang w:val="en-GB"/>
        </w:rPr>
        <w:t>Shame</w:t>
      </w:r>
      <w:r w:rsidR="00AE3EE9">
        <w:rPr>
          <w:rFonts w:eastAsia="Times New Roman" w:cs="Times New Roman"/>
          <w:b/>
          <w:color w:val="000000"/>
          <w:shd w:val="clear" w:color="auto" w:fill="FFFFFF"/>
          <w:lang w:val="en-GB"/>
        </w:rPr>
        <w:t xml:space="preserve"> </w:t>
      </w:r>
    </w:p>
    <w:p w14:paraId="61B43875" w14:textId="77777777" w:rsidR="00DE26FE" w:rsidRDefault="00DE26FE" w:rsidP="00DE26FE">
      <w:pPr>
        <w:widowControl w:val="0"/>
        <w:autoSpaceDE w:val="0"/>
        <w:autoSpaceDN w:val="0"/>
        <w:adjustRightInd w:val="0"/>
        <w:spacing w:after="240"/>
        <w:contextualSpacing/>
        <w:rPr>
          <w:rFonts w:cs="Times"/>
        </w:rPr>
      </w:pPr>
    </w:p>
    <w:p w14:paraId="710790DA" w14:textId="2D24EDA1" w:rsidR="00DE26FE" w:rsidRPr="00DF6CD2" w:rsidRDefault="00DE26FE" w:rsidP="00DE26FE">
      <w:pPr>
        <w:widowControl w:val="0"/>
        <w:autoSpaceDE w:val="0"/>
        <w:autoSpaceDN w:val="0"/>
        <w:adjustRightInd w:val="0"/>
        <w:spacing w:after="240"/>
        <w:contextualSpacing/>
        <w:rPr>
          <w:rFonts w:cs="Times"/>
        </w:rPr>
      </w:pPr>
      <w:r>
        <w:rPr>
          <w:rFonts w:cs="Times"/>
        </w:rPr>
        <w:t>The shame women experience for being sexually abused can be diverted t</w:t>
      </w:r>
      <w:r w:rsidR="00130483">
        <w:rPr>
          <w:rFonts w:cs="Times"/>
        </w:rPr>
        <w:t xml:space="preserve">owards the abusers, as in the examples reported in the previous chapter. Here it should be noted that </w:t>
      </w:r>
      <w:r w:rsidR="00AE3EE9">
        <w:rPr>
          <w:rFonts w:cs="Times"/>
        </w:rPr>
        <w:t xml:space="preserve">the </w:t>
      </w:r>
      <w:r w:rsidR="00AE3EE9" w:rsidRPr="00DF6CD2">
        <w:rPr>
          <w:rFonts w:cs="Times"/>
        </w:rPr>
        <w:t>#MeToo</w:t>
      </w:r>
      <w:r w:rsidR="00AE3EE9">
        <w:rPr>
          <w:rFonts w:cs="Times"/>
        </w:rPr>
        <w:t xml:space="preserve"> movement </w:t>
      </w:r>
      <w:r w:rsidR="00130483">
        <w:rPr>
          <w:rFonts w:cs="Times"/>
        </w:rPr>
        <w:t>managed to break</w:t>
      </w:r>
      <w:r w:rsidR="00AE3EE9">
        <w:rPr>
          <w:rFonts w:cs="Times"/>
        </w:rPr>
        <w:t xml:space="preserve"> up with a tradition of self-imposed silence compelled by external forces threatening physical or emotional retaliation. </w:t>
      </w:r>
      <w:r w:rsidR="00C13A36">
        <w:rPr>
          <w:rFonts w:cs="Times"/>
        </w:rPr>
        <w:t>D</w:t>
      </w:r>
      <w:r w:rsidR="00AE3EE9">
        <w:rPr>
          <w:rFonts w:cs="Times"/>
        </w:rPr>
        <w:t xml:space="preserve">iversion of </w:t>
      </w:r>
      <w:r w:rsidR="00C13A36">
        <w:rPr>
          <w:rFonts w:cs="Times"/>
        </w:rPr>
        <w:t>sh</w:t>
      </w:r>
      <w:r w:rsidR="00AE3EE9">
        <w:rPr>
          <w:rFonts w:cs="Times"/>
        </w:rPr>
        <w:t xml:space="preserve">ame could inspire all marginalized, powerless and silenced groups, who could </w:t>
      </w:r>
      <w:r w:rsidR="00C13A36">
        <w:rPr>
          <w:rFonts w:cs="Times"/>
        </w:rPr>
        <w:t xml:space="preserve">easily enough </w:t>
      </w:r>
      <w:r w:rsidR="00AE3EE9">
        <w:rPr>
          <w:rFonts w:cs="Times"/>
        </w:rPr>
        <w:t>blame the powerful for their miserable condition</w:t>
      </w:r>
      <w:r w:rsidR="007B0675">
        <w:rPr>
          <w:rFonts w:cs="Times"/>
        </w:rPr>
        <w:t xml:space="preserve"> (Maruna and Pali, 2020)</w:t>
      </w:r>
      <w:r w:rsidR="00AE3EE9">
        <w:rPr>
          <w:rFonts w:cs="Times"/>
        </w:rPr>
        <w:t xml:space="preserve">. </w:t>
      </w:r>
      <w:r w:rsidR="007B0675">
        <w:rPr>
          <w:rFonts w:cs="Times"/>
        </w:rPr>
        <w:t xml:space="preserve">Claims made by social movements, after all, are forms of blaming.  Shame, on the other hand, can turn into pride, as shown in the evolution of the gay movement, but it can also play a role in alternative ways of dealing with </w:t>
      </w:r>
      <w:r w:rsidR="00A3787E">
        <w:rPr>
          <w:rFonts w:cs="Times"/>
        </w:rPr>
        <w:t xml:space="preserve">crimes against women. </w:t>
      </w:r>
    </w:p>
    <w:p w14:paraId="74A797BB" w14:textId="7CBCFDAB" w:rsidR="00807E8E" w:rsidRPr="00DF6CD2" w:rsidRDefault="007B0675" w:rsidP="007618B1">
      <w:pPr>
        <w:contextualSpacing/>
        <w:rPr>
          <w:rFonts w:eastAsia="Times New Roman" w:cs="Times New Roman"/>
          <w:b/>
          <w:color w:val="000000"/>
          <w:shd w:val="clear" w:color="auto" w:fill="FFFFFF"/>
          <w:lang w:val="en-GB"/>
        </w:rPr>
      </w:pPr>
      <w:r>
        <w:rPr>
          <w:rFonts w:cs="Times"/>
        </w:rPr>
        <w:t xml:space="preserve">   </w:t>
      </w:r>
      <w:r w:rsidR="007618B1" w:rsidRPr="00DF6CD2">
        <w:rPr>
          <w:rFonts w:cs="Times"/>
        </w:rPr>
        <w:t xml:space="preserve">‘Community conferencing’ is one of the ways of dealing </w:t>
      </w:r>
      <w:r w:rsidR="00807E8E" w:rsidRPr="00DF6CD2">
        <w:rPr>
          <w:rFonts w:cs="Times"/>
        </w:rPr>
        <w:t>with sexua</w:t>
      </w:r>
      <w:r w:rsidR="00B544D7" w:rsidRPr="00DF6CD2">
        <w:rPr>
          <w:rFonts w:cs="Times"/>
        </w:rPr>
        <w:t>l vi</w:t>
      </w:r>
      <w:r w:rsidR="007618B1" w:rsidRPr="00DF6CD2">
        <w:rPr>
          <w:rFonts w:cs="Times"/>
        </w:rPr>
        <w:t xml:space="preserve">olence, a collective, informal procedure built on the failure of established criminal justice systems </w:t>
      </w:r>
      <w:r w:rsidR="00BA1DB5">
        <w:rPr>
          <w:rFonts w:cs="Times"/>
        </w:rPr>
        <w:t>(Braithwaite and</w:t>
      </w:r>
      <w:r w:rsidR="00807E8E" w:rsidRPr="00DF6CD2">
        <w:rPr>
          <w:rFonts w:cs="Times"/>
        </w:rPr>
        <w:t xml:space="preserve"> Daly, 1994). </w:t>
      </w:r>
      <w:r w:rsidR="007618B1" w:rsidRPr="00DF6CD2">
        <w:rPr>
          <w:rFonts w:cs="Times"/>
        </w:rPr>
        <w:t xml:space="preserve">The latter are </w:t>
      </w:r>
      <w:r w:rsidR="005E3787" w:rsidRPr="00DF6CD2">
        <w:rPr>
          <w:rFonts w:cs="Times"/>
        </w:rPr>
        <w:t>retributive an</w:t>
      </w:r>
      <w:r w:rsidR="007618B1" w:rsidRPr="00DF6CD2">
        <w:rPr>
          <w:rFonts w:cs="Times"/>
        </w:rPr>
        <w:t>d incapacitating but only offer</w:t>
      </w:r>
      <w:r w:rsidR="005E3787" w:rsidRPr="00DF6CD2">
        <w:rPr>
          <w:rFonts w:cs="Times"/>
        </w:rPr>
        <w:t xml:space="preserve"> short-term protection to women</w:t>
      </w:r>
      <w:r w:rsidR="00345A79" w:rsidRPr="00DF6CD2">
        <w:rPr>
          <w:rFonts w:cs="Times"/>
        </w:rPr>
        <w:t xml:space="preserve">. There are structural mechanisms that trigger men’s violence and they can only be tempered or neutralized if women are empowered to defend themselves or safely withdraw from destructive relationships. </w:t>
      </w:r>
      <w:r w:rsidR="007618B1" w:rsidRPr="00DF6CD2">
        <w:rPr>
          <w:rFonts w:cs="Times"/>
        </w:rPr>
        <w:t>Innovative practices, of course, face a</w:t>
      </w:r>
      <w:r w:rsidR="00345A79" w:rsidRPr="00DF6CD2">
        <w:rPr>
          <w:rFonts w:cs="Times"/>
        </w:rPr>
        <w:t xml:space="preserve"> dilemma</w:t>
      </w:r>
      <w:r w:rsidR="007618B1" w:rsidRPr="00DF6CD2">
        <w:rPr>
          <w:rFonts w:cs="Times"/>
        </w:rPr>
        <w:t>:</w:t>
      </w:r>
      <w:r w:rsidR="00345A79" w:rsidRPr="00DF6CD2">
        <w:rPr>
          <w:rFonts w:cs="Times"/>
        </w:rPr>
        <w:t xml:space="preserve"> </w:t>
      </w:r>
      <w:r w:rsidR="008E56A4" w:rsidRPr="00DF6CD2">
        <w:rPr>
          <w:rFonts w:cs="Times"/>
        </w:rPr>
        <w:t>how to treat</w:t>
      </w:r>
      <w:r w:rsidR="00345A79" w:rsidRPr="00DF6CD2">
        <w:rPr>
          <w:rFonts w:cs="Times"/>
        </w:rPr>
        <w:t xml:space="preserve"> injurious acts without cau</w:t>
      </w:r>
      <w:r w:rsidR="00CF19F7">
        <w:rPr>
          <w:rFonts w:cs="Times"/>
        </w:rPr>
        <w:t>sing further injury?</w:t>
      </w:r>
      <w:r w:rsidR="00345A79" w:rsidRPr="00DF6CD2">
        <w:rPr>
          <w:rFonts w:cs="Times"/>
        </w:rPr>
        <w:t xml:space="preserve"> </w:t>
      </w:r>
      <w:r w:rsidR="007618B1" w:rsidRPr="00DF6CD2">
        <w:rPr>
          <w:rFonts w:cs="Times"/>
        </w:rPr>
        <w:t xml:space="preserve">On the other hand, harshness of punishment does not </w:t>
      </w:r>
      <w:r w:rsidR="00005585" w:rsidRPr="00DF6CD2">
        <w:rPr>
          <w:rFonts w:cs="Times"/>
        </w:rPr>
        <w:t>result in safer lives for women</w:t>
      </w:r>
      <w:r w:rsidR="00D02C60" w:rsidRPr="00DF6CD2">
        <w:rPr>
          <w:rFonts w:cs="Times"/>
        </w:rPr>
        <w:t xml:space="preserve">, </w:t>
      </w:r>
      <w:r w:rsidR="00005585" w:rsidRPr="00DF6CD2">
        <w:rPr>
          <w:rFonts w:cs="Times"/>
        </w:rPr>
        <w:t xml:space="preserve">making the effectiveness of </w:t>
      </w:r>
      <w:r w:rsidR="008E56A4" w:rsidRPr="00DF6CD2">
        <w:rPr>
          <w:rFonts w:cs="Times"/>
        </w:rPr>
        <w:t xml:space="preserve"> ‘gentler’ </w:t>
      </w:r>
      <w:r w:rsidR="007618B1" w:rsidRPr="00DF6CD2">
        <w:rPr>
          <w:rFonts w:cs="Times"/>
        </w:rPr>
        <w:t>approaches</w:t>
      </w:r>
      <w:r w:rsidR="008E56A4" w:rsidRPr="00DF6CD2">
        <w:rPr>
          <w:rFonts w:cs="Times"/>
        </w:rPr>
        <w:t xml:space="preserve"> worth </w:t>
      </w:r>
      <w:r w:rsidR="00D02C60" w:rsidRPr="00DF6CD2">
        <w:rPr>
          <w:rFonts w:cs="Times"/>
        </w:rPr>
        <w:t>exploring. Abandoning formal a</w:t>
      </w:r>
      <w:r w:rsidR="00005585" w:rsidRPr="00DF6CD2">
        <w:rPr>
          <w:rFonts w:cs="Times"/>
        </w:rPr>
        <w:t xml:space="preserve">nd legally patriarchal models </w:t>
      </w:r>
      <w:r w:rsidR="00730732">
        <w:rPr>
          <w:rFonts w:cs="Times"/>
        </w:rPr>
        <w:t xml:space="preserve">may avert </w:t>
      </w:r>
      <w:r w:rsidR="00791ABD" w:rsidRPr="00DF6CD2">
        <w:rPr>
          <w:rFonts w:cs="Times"/>
        </w:rPr>
        <w:t xml:space="preserve">the </w:t>
      </w:r>
      <w:r w:rsidR="00005585" w:rsidRPr="00DF6CD2">
        <w:rPr>
          <w:rFonts w:cs="Times"/>
        </w:rPr>
        <w:t>multiple</w:t>
      </w:r>
      <w:r w:rsidR="00791ABD" w:rsidRPr="00DF6CD2">
        <w:rPr>
          <w:rFonts w:cs="Times"/>
        </w:rPr>
        <w:t xml:space="preserve"> humiliation</w:t>
      </w:r>
      <w:r w:rsidR="00C13A36">
        <w:rPr>
          <w:rFonts w:cs="Times"/>
        </w:rPr>
        <w:t>s</w:t>
      </w:r>
      <w:r w:rsidR="00791ABD" w:rsidRPr="00DF6CD2">
        <w:rPr>
          <w:rFonts w:cs="Times"/>
        </w:rPr>
        <w:t xml:space="preserve"> </w:t>
      </w:r>
      <w:r w:rsidR="00730732">
        <w:rPr>
          <w:rFonts w:cs="Times"/>
        </w:rPr>
        <w:t xml:space="preserve">suffered by women who are </w:t>
      </w:r>
      <w:r w:rsidR="00791ABD" w:rsidRPr="00DF6CD2">
        <w:rPr>
          <w:rFonts w:cs="Times"/>
        </w:rPr>
        <w:t>victimized and then patronized</w:t>
      </w:r>
      <w:r w:rsidR="007618B1" w:rsidRPr="00DF6CD2">
        <w:rPr>
          <w:rFonts w:cs="Times"/>
        </w:rPr>
        <w:t xml:space="preserve"> or unheeded</w:t>
      </w:r>
      <w:r w:rsidR="00D02C60" w:rsidRPr="00DF6CD2">
        <w:rPr>
          <w:rFonts w:cs="Times"/>
        </w:rPr>
        <w:t>.</w:t>
      </w:r>
      <w:r w:rsidR="00791ABD" w:rsidRPr="00DF6CD2">
        <w:rPr>
          <w:rFonts w:cs="Times"/>
        </w:rPr>
        <w:t xml:space="preserve"> </w:t>
      </w:r>
      <w:r w:rsidR="00005585" w:rsidRPr="00DF6CD2">
        <w:rPr>
          <w:rFonts w:cs="Times"/>
        </w:rPr>
        <w:t>Many victims of sexual violence are led to experience a sense of guilt, while t</w:t>
      </w:r>
      <w:r w:rsidR="00791ABD" w:rsidRPr="00DF6CD2">
        <w:rPr>
          <w:rFonts w:cs="Times"/>
        </w:rPr>
        <w:t xml:space="preserve">he criminal </w:t>
      </w:r>
      <w:r w:rsidR="00005585" w:rsidRPr="00DF6CD2">
        <w:rPr>
          <w:rFonts w:cs="Times"/>
        </w:rPr>
        <w:t xml:space="preserve">justice </w:t>
      </w:r>
      <w:r w:rsidR="00791ABD" w:rsidRPr="00DF6CD2">
        <w:rPr>
          <w:rFonts w:cs="Times"/>
        </w:rPr>
        <w:t xml:space="preserve">process </w:t>
      </w:r>
      <w:r w:rsidR="00005585" w:rsidRPr="00DF6CD2">
        <w:rPr>
          <w:rFonts w:cs="Times"/>
        </w:rPr>
        <w:t>ends up</w:t>
      </w:r>
      <w:r w:rsidR="00791ABD" w:rsidRPr="00DF6CD2">
        <w:rPr>
          <w:rFonts w:cs="Times"/>
        </w:rPr>
        <w:t xml:space="preserve"> amplify</w:t>
      </w:r>
      <w:r w:rsidR="00005585" w:rsidRPr="00DF6CD2">
        <w:rPr>
          <w:rFonts w:cs="Times"/>
        </w:rPr>
        <w:t xml:space="preserve">ing stigma and </w:t>
      </w:r>
      <w:r w:rsidR="00791ABD" w:rsidRPr="00DF6CD2">
        <w:rPr>
          <w:rFonts w:cs="Times"/>
        </w:rPr>
        <w:t>rage</w:t>
      </w:r>
      <w:r w:rsidR="00005585" w:rsidRPr="00DF6CD2">
        <w:rPr>
          <w:rFonts w:cs="Times"/>
        </w:rPr>
        <w:t>, ultimately, increasing viol</w:t>
      </w:r>
      <w:r w:rsidR="00791ABD" w:rsidRPr="00DF6CD2">
        <w:rPr>
          <w:rFonts w:cs="Times"/>
        </w:rPr>
        <w:t>e</w:t>
      </w:r>
      <w:r w:rsidR="00005585" w:rsidRPr="00DF6CD2">
        <w:rPr>
          <w:rFonts w:cs="Times"/>
        </w:rPr>
        <w:t>n</w:t>
      </w:r>
      <w:r w:rsidR="00791ABD" w:rsidRPr="00DF6CD2">
        <w:rPr>
          <w:rFonts w:cs="Times"/>
        </w:rPr>
        <w:t xml:space="preserve">ce. </w:t>
      </w:r>
      <w:r w:rsidR="00005585" w:rsidRPr="00DF6CD2">
        <w:rPr>
          <w:rFonts w:cs="Times"/>
        </w:rPr>
        <w:t>With r</w:t>
      </w:r>
      <w:r w:rsidR="00791ABD" w:rsidRPr="00DF6CD2">
        <w:rPr>
          <w:rFonts w:cs="Times"/>
        </w:rPr>
        <w:t xml:space="preserve">eintegration ceremonies </w:t>
      </w:r>
      <w:r w:rsidR="00014474" w:rsidRPr="00DF6CD2">
        <w:rPr>
          <w:rFonts w:cs="Times"/>
        </w:rPr>
        <w:t>(Daly, 2002</w:t>
      </w:r>
      <w:r w:rsidR="00AE38A6">
        <w:rPr>
          <w:rFonts w:cs="Times"/>
        </w:rPr>
        <w:t>; 2020</w:t>
      </w:r>
      <w:r w:rsidR="00014474" w:rsidRPr="00DF6CD2">
        <w:rPr>
          <w:rFonts w:cs="Times"/>
        </w:rPr>
        <w:t>)</w:t>
      </w:r>
      <w:r w:rsidR="00005585" w:rsidRPr="00DF6CD2">
        <w:rPr>
          <w:rFonts w:cs="Times"/>
        </w:rPr>
        <w:t>, t</w:t>
      </w:r>
      <w:r w:rsidR="00791ABD" w:rsidRPr="00DF6CD2">
        <w:rPr>
          <w:rFonts w:cs="Times"/>
        </w:rPr>
        <w:t>he crim</w:t>
      </w:r>
      <w:r w:rsidR="00005585" w:rsidRPr="00DF6CD2">
        <w:rPr>
          <w:rFonts w:cs="Times"/>
        </w:rPr>
        <w:t xml:space="preserve">inal label is not rejected but collectively handled to </w:t>
      </w:r>
      <w:r w:rsidR="0066165E" w:rsidRPr="00DF6CD2">
        <w:rPr>
          <w:rFonts w:cs="Times"/>
        </w:rPr>
        <w:t>clarify the features of the violence committed, its origin and outcome.  Some skepticism, however, may arise from the ‘c</w:t>
      </w:r>
      <w:r w:rsidR="00B03454" w:rsidRPr="00DF6CD2">
        <w:rPr>
          <w:rFonts w:cs="Times"/>
        </w:rPr>
        <w:t>ommunitarian direction’</w:t>
      </w:r>
      <w:r w:rsidR="0066165E" w:rsidRPr="00DF6CD2">
        <w:rPr>
          <w:rFonts w:cs="Times"/>
        </w:rPr>
        <w:t xml:space="preserve"> such ceremonies are likely to take, as they imply the existence of homogenous communities </w:t>
      </w:r>
      <w:r w:rsidR="00B03454" w:rsidRPr="00DF6CD2">
        <w:rPr>
          <w:rFonts w:cs="Times"/>
        </w:rPr>
        <w:t xml:space="preserve">immersed in their specific drab conformity. Women, moreover, may decry the stifling nature of the very notion of community and its oppressive role. </w:t>
      </w:r>
    </w:p>
    <w:p w14:paraId="742EEEF2" w14:textId="0368DB6C" w:rsidR="00877245" w:rsidRPr="00DF6CD2" w:rsidRDefault="00B03454" w:rsidP="00817325">
      <w:pPr>
        <w:contextualSpacing/>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There i</w:t>
      </w:r>
      <w:r w:rsidR="00817325" w:rsidRPr="00DF6CD2">
        <w:rPr>
          <w:rFonts w:eastAsia="Times New Roman" w:cs="Times New Roman"/>
          <w:color w:val="000000"/>
          <w:shd w:val="clear" w:color="auto" w:fill="FFFFFF"/>
          <w:lang w:val="en-GB"/>
        </w:rPr>
        <w:t xml:space="preserve">s awareness that </w:t>
      </w:r>
      <w:r w:rsidRPr="00DF6CD2">
        <w:rPr>
          <w:rFonts w:eastAsia="Times New Roman" w:cs="Times New Roman"/>
          <w:color w:val="000000"/>
          <w:shd w:val="clear" w:color="auto" w:fill="FFFFFF"/>
          <w:lang w:val="en-GB"/>
        </w:rPr>
        <w:t xml:space="preserve">community conferences, reintegration ceremonies and all other </w:t>
      </w:r>
      <w:r w:rsidR="00817325" w:rsidRPr="00DF6CD2">
        <w:rPr>
          <w:rFonts w:eastAsia="Times New Roman" w:cs="Times New Roman"/>
          <w:color w:val="000000"/>
          <w:shd w:val="clear" w:color="auto" w:fill="FFFFFF"/>
          <w:lang w:val="en-GB"/>
        </w:rPr>
        <w:t xml:space="preserve">restorative justice </w:t>
      </w:r>
      <w:r w:rsidRPr="00DF6CD2">
        <w:rPr>
          <w:rFonts w:eastAsia="Times New Roman" w:cs="Times New Roman"/>
          <w:color w:val="000000"/>
          <w:shd w:val="clear" w:color="auto" w:fill="FFFFFF"/>
          <w:lang w:val="en-GB"/>
        </w:rPr>
        <w:t>tools can</w:t>
      </w:r>
      <w:r w:rsidR="00817325" w:rsidRPr="00DF6CD2">
        <w:rPr>
          <w:rFonts w:eastAsia="Times New Roman" w:cs="Times New Roman"/>
          <w:color w:val="000000"/>
          <w:shd w:val="clear" w:color="auto" w:fill="FFFFFF"/>
          <w:lang w:val="en-GB"/>
        </w:rPr>
        <w:t xml:space="preserve"> encounter potential problem</w:t>
      </w:r>
      <w:r w:rsidRPr="00DF6CD2">
        <w:rPr>
          <w:rFonts w:eastAsia="Times New Roman" w:cs="Times New Roman"/>
          <w:color w:val="000000"/>
          <w:shd w:val="clear" w:color="auto" w:fill="FFFFFF"/>
          <w:lang w:val="en-GB"/>
        </w:rPr>
        <w:t>s</w:t>
      </w:r>
      <w:r w:rsidR="00817325" w:rsidRPr="00DF6CD2">
        <w:rPr>
          <w:rFonts w:eastAsia="Times New Roman" w:cs="Times New Roman"/>
          <w:color w:val="000000"/>
          <w:shd w:val="clear" w:color="auto" w:fill="FFFFFF"/>
          <w:lang w:val="en-GB"/>
        </w:rPr>
        <w:t>, including the victim’s safety during the process, manipulation</w:t>
      </w:r>
      <w:r w:rsidR="003562E1" w:rsidRPr="00DF6CD2">
        <w:rPr>
          <w:rFonts w:eastAsia="Times New Roman" w:cs="Times New Roman"/>
          <w:color w:val="000000"/>
          <w:shd w:val="clear" w:color="auto" w:fill="FFFFFF"/>
          <w:lang w:val="en-GB"/>
        </w:rPr>
        <w:t xml:space="preserve"> by offenders, minimal impact on preventing future violence. </w:t>
      </w:r>
      <w:r w:rsidRPr="00DF6CD2">
        <w:rPr>
          <w:rFonts w:eastAsia="Times New Roman" w:cs="Times New Roman"/>
          <w:color w:val="000000"/>
          <w:shd w:val="clear" w:color="auto" w:fill="FFFFFF"/>
          <w:lang w:val="en-GB"/>
        </w:rPr>
        <w:t>Additionally, t</w:t>
      </w:r>
      <w:r w:rsidR="003562E1" w:rsidRPr="00DF6CD2">
        <w:rPr>
          <w:rFonts w:eastAsia="Times New Roman" w:cs="Times New Roman"/>
          <w:color w:val="000000"/>
          <w:shd w:val="clear" w:color="auto" w:fill="FFFFFF"/>
          <w:lang w:val="en-GB"/>
        </w:rPr>
        <w:t>he leni</w:t>
      </w:r>
      <w:r w:rsidRPr="00DF6CD2">
        <w:rPr>
          <w:rFonts w:eastAsia="Times New Roman" w:cs="Times New Roman"/>
          <w:color w:val="000000"/>
          <w:shd w:val="clear" w:color="auto" w:fill="FFFFFF"/>
          <w:lang w:val="en-GB"/>
        </w:rPr>
        <w:t>ent outcome of the session can</w:t>
      </w:r>
      <w:r w:rsidR="003562E1" w:rsidRPr="00DF6CD2">
        <w:rPr>
          <w:rFonts w:eastAsia="Times New Roman" w:cs="Times New Roman"/>
          <w:color w:val="000000"/>
          <w:shd w:val="clear" w:color="auto" w:fill="FFFFFF"/>
          <w:lang w:val="en-GB"/>
        </w:rPr>
        <w:t xml:space="preserve"> be construed as </w:t>
      </w:r>
      <w:r w:rsidR="00191296">
        <w:rPr>
          <w:rFonts w:eastAsia="Times New Roman" w:cs="Times New Roman"/>
          <w:color w:val="000000"/>
          <w:shd w:val="clear" w:color="auto" w:fill="FFFFFF"/>
          <w:lang w:val="en-GB"/>
        </w:rPr>
        <w:t xml:space="preserve">a sign of the mundane nature </w:t>
      </w:r>
      <w:r w:rsidR="003562E1" w:rsidRPr="00DF6CD2">
        <w:rPr>
          <w:rFonts w:eastAsia="Times New Roman" w:cs="Times New Roman"/>
          <w:color w:val="000000"/>
          <w:shd w:val="clear" w:color="auto" w:fill="FFFFFF"/>
          <w:lang w:val="en-GB"/>
        </w:rPr>
        <w:t>of the crime</w:t>
      </w:r>
      <w:r w:rsidRPr="00DF6CD2">
        <w:rPr>
          <w:rFonts w:eastAsia="Times New Roman" w:cs="Times New Roman"/>
          <w:color w:val="000000"/>
          <w:shd w:val="clear" w:color="auto" w:fill="FFFFFF"/>
          <w:lang w:val="en-GB"/>
        </w:rPr>
        <w:t xml:space="preserve"> being discussed</w:t>
      </w:r>
      <w:r w:rsidR="003562E1" w:rsidRPr="00DF6CD2">
        <w:rPr>
          <w:rFonts w:eastAsia="Times New Roman" w:cs="Times New Roman"/>
          <w:color w:val="000000"/>
          <w:shd w:val="clear" w:color="auto" w:fill="FFFFFF"/>
          <w:lang w:val="en-GB"/>
        </w:rPr>
        <w:t xml:space="preserve">. </w:t>
      </w:r>
      <w:r w:rsidR="00877245" w:rsidRPr="00DF6CD2">
        <w:rPr>
          <w:rFonts w:eastAsia="Times New Roman" w:cs="Times New Roman"/>
          <w:color w:val="000000"/>
          <w:shd w:val="clear" w:color="auto" w:fill="FFFFFF"/>
          <w:lang w:val="en-GB"/>
        </w:rPr>
        <w:t>However, a</w:t>
      </w:r>
      <w:r w:rsidR="003562E1" w:rsidRPr="00DF6CD2">
        <w:rPr>
          <w:rFonts w:eastAsia="Times New Roman" w:cs="Times New Roman"/>
          <w:color w:val="000000"/>
          <w:shd w:val="clear" w:color="auto" w:fill="FFFFFF"/>
          <w:lang w:val="en-GB"/>
        </w:rPr>
        <w:t>dvantages</w:t>
      </w:r>
      <w:r w:rsidR="00877245" w:rsidRPr="00DF6CD2">
        <w:rPr>
          <w:rFonts w:eastAsia="Times New Roman" w:cs="Times New Roman"/>
          <w:color w:val="000000"/>
          <w:shd w:val="clear" w:color="auto" w:fill="FFFFFF"/>
          <w:lang w:val="en-GB"/>
        </w:rPr>
        <w:t xml:space="preserve"> can also be identified, for instance</w:t>
      </w:r>
      <w:r w:rsidR="003562E1" w:rsidRPr="00DF6CD2">
        <w:rPr>
          <w:rFonts w:eastAsia="Times New Roman" w:cs="Times New Roman"/>
          <w:color w:val="000000"/>
          <w:shd w:val="clear" w:color="auto" w:fill="FFFFFF"/>
          <w:lang w:val="en-GB"/>
        </w:rPr>
        <w:t>, victim</w:t>
      </w:r>
      <w:r w:rsidR="00877245" w:rsidRPr="00DF6CD2">
        <w:rPr>
          <w:rFonts w:eastAsia="Times New Roman" w:cs="Times New Roman"/>
          <w:color w:val="000000"/>
          <w:shd w:val="clear" w:color="auto" w:fill="FFFFFF"/>
          <w:lang w:val="en-GB"/>
        </w:rPr>
        <w:t>s’</w:t>
      </w:r>
      <w:r w:rsidR="003562E1" w:rsidRPr="00DF6CD2">
        <w:rPr>
          <w:rFonts w:eastAsia="Times New Roman" w:cs="Times New Roman"/>
          <w:color w:val="000000"/>
          <w:shd w:val="clear" w:color="auto" w:fill="FFFFFF"/>
          <w:lang w:val="en-GB"/>
        </w:rPr>
        <w:t xml:space="preserve"> par</w:t>
      </w:r>
      <w:r w:rsidR="00877245" w:rsidRPr="00DF6CD2">
        <w:rPr>
          <w:rFonts w:eastAsia="Times New Roman" w:cs="Times New Roman"/>
          <w:color w:val="000000"/>
          <w:shd w:val="clear" w:color="auto" w:fill="FFFFFF"/>
          <w:lang w:val="en-GB"/>
        </w:rPr>
        <w:t>ticipation, offenders acknow</w:t>
      </w:r>
      <w:r w:rsidR="00A23E57">
        <w:rPr>
          <w:rFonts w:eastAsia="Times New Roman" w:cs="Times New Roman"/>
          <w:color w:val="000000"/>
          <w:shd w:val="clear" w:color="auto" w:fill="FFFFFF"/>
          <w:lang w:val="en-GB"/>
        </w:rPr>
        <w:t>ledging the harm caused and</w:t>
      </w:r>
      <w:r w:rsidR="00877245" w:rsidRPr="00DF6CD2">
        <w:rPr>
          <w:rFonts w:eastAsia="Times New Roman" w:cs="Times New Roman"/>
          <w:color w:val="000000"/>
          <w:shd w:val="clear" w:color="auto" w:fill="FFFFFF"/>
          <w:lang w:val="en-GB"/>
        </w:rPr>
        <w:t xml:space="preserve"> the </w:t>
      </w:r>
      <w:r w:rsidR="003562E1" w:rsidRPr="00DF6CD2">
        <w:rPr>
          <w:rFonts w:eastAsia="Times New Roman" w:cs="Times New Roman"/>
          <w:color w:val="000000"/>
          <w:shd w:val="clear" w:color="auto" w:fill="FFFFFF"/>
          <w:lang w:val="en-GB"/>
        </w:rPr>
        <w:t xml:space="preserve">possibility </w:t>
      </w:r>
      <w:r w:rsidR="00877245" w:rsidRPr="00DF6CD2">
        <w:rPr>
          <w:rFonts w:eastAsia="Times New Roman" w:cs="Times New Roman"/>
          <w:color w:val="000000"/>
          <w:shd w:val="clear" w:color="auto" w:fill="FFFFFF"/>
          <w:lang w:val="en-GB"/>
        </w:rPr>
        <w:t xml:space="preserve">to </w:t>
      </w:r>
      <w:r w:rsidR="003562E1" w:rsidRPr="00DF6CD2">
        <w:rPr>
          <w:rFonts w:eastAsia="Times New Roman" w:cs="Times New Roman"/>
          <w:color w:val="000000"/>
          <w:shd w:val="clear" w:color="auto" w:fill="FFFFFF"/>
          <w:lang w:val="en-GB"/>
        </w:rPr>
        <w:t>repair relation</w:t>
      </w:r>
      <w:r w:rsidR="00877245" w:rsidRPr="00DF6CD2">
        <w:rPr>
          <w:rFonts w:eastAsia="Times New Roman" w:cs="Times New Roman"/>
          <w:color w:val="000000"/>
          <w:shd w:val="clear" w:color="auto" w:fill="FFFFFF"/>
          <w:lang w:val="en-GB"/>
        </w:rPr>
        <w:t>s</w:t>
      </w:r>
      <w:r w:rsidR="003562E1" w:rsidRPr="00DF6CD2">
        <w:rPr>
          <w:rFonts w:eastAsia="Times New Roman" w:cs="Times New Roman"/>
          <w:color w:val="000000"/>
          <w:shd w:val="clear" w:color="auto" w:fill="FFFFFF"/>
          <w:lang w:val="en-GB"/>
        </w:rPr>
        <w:t>hips. Optimistic analyse</w:t>
      </w:r>
      <w:r w:rsidR="00877245" w:rsidRPr="00DF6CD2">
        <w:rPr>
          <w:rFonts w:eastAsia="Times New Roman" w:cs="Times New Roman"/>
          <w:color w:val="000000"/>
          <w:shd w:val="clear" w:color="auto" w:fill="FFFFFF"/>
          <w:lang w:val="en-GB"/>
        </w:rPr>
        <w:t>s</w:t>
      </w:r>
      <w:r w:rsidR="003562E1" w:rsidRPr="00DF6CD2">
        <w:rPr>
          <w:rFonts w:eastAsia="Times New Roman" w:cs="Times New Roman"/>
          <w:color w:val="000000"/>
          <w:shd w:val="clear" w:color="auto" w:fill="FFFFFF"/>
          <w:lang w:val="en-GB"/>
        </w:rPr>
        <w:t xml:space="preserve"> would </w:t>
      </w:r>
      <w:r w:rsidR="00877245" w:rsidRPr="00DF6CD2">
        <w:rPr>
          <w:rFonts w:eastAsia="Times New Roman" w:cs="Times New Roman"/>
          <w:color w:val="000000"/>
          <w:shd w:val="clear" w:color="auto" w:fill="FFFFFF"/>
          <w:lang w:val="en-GB"/>
        </w:rPr>
        <w:t xml:space="preserve">also </w:t>
      </w:r>
      <w:r w:rsidR="003562E1" w:rsidRPr="00DF6CD2">
        <w:rPr>
          <w:rFonts w:eastAsia="Times New Roman" w:cs="Times New Roman"/>
          <w:color w:val="000000"/>
          <w:shd w:val="clear" w:color="auto" w:fill="FFFFFF"/>
          <w:lang w:val="en-GB"/>
        </w:rPr>
        <w:t xml:space="preserve">suggest that </w:t>
      </w:r>
      <w:r w:rsidR="00877245" w:rsidRPr="00DF6CD2">
        <w:rPr>
          <w:rFonts w:eastAsia="Times New Roman" w:cs="Times New Roman"/>
          <w:color w:val="000000"/>
          <w:shd w:val="clear" w:color="auto" w:fill="FFFFFF"/>
          <w:lang w:val="en-GB"/>
        </w:rPr>
        <w:t xml:space="preserve">all participatory </w:t>
      </w:r>
      <w:r w:rsidR="003562E1" w:rsidRPr="00DF6CD2">
        <w:rPr>
          <w:rFonts w:eastAsia="Times New Roman" w:cs="Times New Roman"/>
          <w:color w:val="000000"/>
          <w:shd w:val="clear" w:color="auto" w:fill="FFFFFF"/>
          <w:lang w:val="en-GB"/>
        </w:rPr>
        <w:t xml:space="preserve">justice </w:t>
      </w:r>
      <w:r w:rsidR="00877245" w:rsidRPr="00DF6CD2">
        <w:rPr>
          <w:rFonts w:eastAsia="Times New Roman" w:cs="Times New Roman"/>
          <w:color w:val="000000"/>
          <w:shd w:val="clear" w:color="auto" w:fill="FFFFFF"/>
          <w:lang w:val="en-GB"/>
        </w:rPr>
        <w:t xml:space="preserve">practices focused on the victimization of women are receptive of feminist ideas that, </w:t>
      </w:r>
      <w:r w:rsidR="00E0389A" w:rsidRPr="00DF6CD2">
        <w:rPr>
          <w:rFonts w:eastAsia="Times New Roman" w:cs="Times New Roman"/>
          <w:color w:val="000000"/>
          <w:shd w:val="clear" w:color="auto" w:fill="FFFFFF"/>
          <w:lang w:val="en-GB"/>
        </w:rPr>
        <w:t xml:space="preserve">after </w:t>
      </w:r>
      <w:r w:rsidR="00877245" w:rsidRPr="00DF6CD2">
        <w:rPr>
          <w:rFonts w:eastAsia="Times New Roman" w:cs="Times New Roman"/>
          <w:color w:val="000000"/>
          <w:shd w:val="clear" w:color="auto" w:fill="FFFFFF"/>
          <w:lang w:val="en-GB"/>
        </w:rPr>
        <w:t xml:space="preserve">spreading through </w:t>
      </w:r>
      <w:r w:rsidR="00E0389A" w:rsidRPr="00DF6CD2">
        <w:rPr>
          <w:rFonts w:eastAsia="Times New Roman" w:cs="Times New Roman"/>
          <w:color w:val="000000"/>
          <w:shd w:val="clear" w:color="auto" w:fill="FFFFFF"/>
          <w:lang w:val="en-GB"/>
        </w:rPr>
        <w:t>the criminal justice</w:t>
      </w:r>
      <w:r w:rsidR="00A702A7" w:rsidRPr="00DF6CD2">
        <w:rPr>
          <w:rFonts w:eastAsia="Times New Roman" w:cs="Times New Roman"/>
          <w:color w:val="000000"/>
          <w:shd w:val="clear" w:color="auto" w:fill="FFFFFF"/>
          <w:lang w:val="en-GB"/>
        </w:rPr>
        <w:t>,</w:t>
      </w:r>
      <w:r w:rsidR="00E0389A" w:rsidRPr="00DF6CD2">
        <w:rPr>
          <w:rFonts w:eastAsia="Times New Roman" w:cs="Times New Roman"/>
          <w:color w:val="000000"/>
          <w:shd w:val="clear" w:color="auto" w:fill="FFFFFF"/>
          <w:lang w:val="en-GB"/>
        </w:rPr>
        <w:t xml:space="preserve"> may gain more purchase</w:t>
      </w:r>
      <w:r w:rsidR="003562E1" w:rsidRPr="00DF6CD2">
        <w:rPr>
          <w:rFonts w:eastAsia="Times New Roman" w:cs="Times New Roman"/>
          <w:color w:val="000000"/>
          <w:shd w:val="clear" w:color="auto" w:fill="FFFFFF"/>
          <w:lang w:val="en-GB"/>
        </w:rPr>
        <w:t xml:space="preserve"> within society as a whole. </w:t>
      </w:r>
    </w:p>
    <w:p w14:paraId="37A17CF4" w14:textId="6FBC337F" w:rsidR="00B56C10" w:rsidRPr="00DF6CD2" w:rsidRDefault="00E0389A" w:rsidP="00817325">
      <w:pPr>
        <w:contextualSpacing/>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w:t>
      </w:r>
      <w:r w:rsidR="00532096" w:rsidRPr="00DF6CD2">
        <w:rPr>
          <w:rFonts w:eastAsia="Times New Roman" w:cs="Times New Roman"/>
          <w:color w:val="000000"/>
          <w:shd w:val="clear" w:color="auto" w:fill="FFFFFF"/>
          <w:lang w:val="en-GB"/>
        </w:rPr>
        <w:t xml:space="preserve">   Restorative Justice has been used as a response to political violence and large-scale conflicts</w:t>
      </w:r>
      <w:r w:rsidR="00870D5E" w:rsidRPr="00DF6CD2">
        <w:rPr>
          <w:rFonts w:eastAsia="Times New Roman" w:cs="Times New Roman"/>
          <w:color w:val="000000"/>
          <w:shd w:val="clear" w:color="auto" w:fill="FFFFFF"/>
          <w:lang w:val="en-GB"/>
        </w:rPr>
        <w:t xml:space="preserve"> (Bertagna, Ceretti and Mazzucato, 2015)</w:t>
      </w:r>
      <w:r w:rsidR="00532096" w:rsidRPr="00DF6CD2">
        <w:rPr>
          <w:rFonts w:eastAsia="Times New Roman" w:cs="Times New Roman"/>
          <w:color w:val="000000"/>
          <w:shd w:val="clear" w:color="auto" w:fill="FFFFFF"/>
          <w:lang w:val="en-GB"/>
        </w:rPr>
        <w:t xml:space="preserve">, </w:t>
      </w:r>
      <w:r w:rsidR="00191296">
        <w:rPr>
          <w:rFonts w:eastAsia="Times New Roman" w:cs="Times New Roman"/>
          <w:color w:val="000000"/>
          <w:shd w:val="clear" w:color="auto" w:fill="FFFFFF"/>
          <w:lang w:val="en-GB"/>
        </w:rPr>
        <w:t xml:space="preserve">a circumstance that encourages its use also </w:t>
      </w:r>
      <w:r w:rsidR="00532096" w:rsidRPr="00DF6CD2">
        <w:rPr>
          <w:rFonts w:eastAsia="Times New Roman" w:cs="Times New Roman"/>
          <w:color w:val="000000"/>
          <w:shd w:val="clear" w:color="auto" w:fill="FFFFFF"/>
          <w:lang w:val="en-GB"/>
        </w:rPr>
        <w:t xml:space="preserve">in cases of sexual violence and even femicide. </w:t>
      </w:r>
      <w:r w:rsidR="00B56C10" w:rsidRPr="00DF6CD2">
        <w:rPr>
          <w:rFonts w:eastAsia="Times New Roman" w:cs="Times New Roman"/>
          <w:color w:val="000000"/>
          <w:shd w:val="clear" w:color="auto" w:fill="FFFFFF"/>
          <w:lang w:val="en-GB"/>
        </w:rPr>
        <w:t>The killing of women, as argued</w:t>
      </w:r>
      <w:r w:rsidR="00730732">
        <w:rPr>
          <w:rFonts w:eastAsia="Times New Roman" w:cs="Times New Roman"/>
          <w:color w:val="000000"/>
          <w:shd w:val="clear" w:color="auto" w:fill="FFFFFF"/>
          <w:lang w:val="en-GB"/>
        </w:rPr>
        <w:t xml:space="preserve"> here</w:t>
      </w:r>
      <w:r w:rsidR="00B56C10" w:rsidRPr="00DF6CD2">
        <w:rPr>
          <w:rFonts w:eastAsia="Times New Roman" w:cs="Times New Roman"/>
          <w:color w:val="000000"/>
          <w:shd w:val="clear" w:color="auto" w:fill="FFFFFF"/>
          <w:lang w:val="en-GB"/>
        </w:rPr>
        <w:t>, is</w:t>
      </w:r>
      <w:r w:rsidRPr="00DF6CD2">
        <w:rPr>
          <w:rFonts w:eastAsia="Times New Roman" w:cs="Times New Roman"/>
          <w:color w:val="000000"/>
          <w:shd w:val="clear" w:color="auto" w:fill="FFFFFF"/>
          <w:lang w:val="en-GB"/>
        </w:rPr>
        <w:t xml:space="preserve"> </w:t>
      </w:r>
      <w:r w:rsidR="00B56C10" w:rsidRPr="00DF6CD2">
        <w:rPr>
          <w:rFonts w:eastAsia="Times New Roman" w:cs="Times New Roman"/>
          <w:color w:val="000000"/>
          <w:shd w:val="clear" w:color="auto" w:fill="FFFFFF"/>
          <w:lang w:val="en-GB"/>
        </w:rPr>
        <w:t>indeed a mark of a large-scale</w:t>
      </w:r>
      <w:r w:rsidRPr="00DF6CD2">
        <w:rPr>
          <w:rFonts w:eastAsia="Times New Roman" w:cs="Times New Roman"/>
          <w:color w:val="000000"/>
          <w:shd w:val="clear" w:color="auto" w:fill="FFFFFF"/>
          <w:lang w:val="en-GB"/>
        </w:rPr>
        <w:t xml:space="preserve"> </w:t>
      </w:r>
      <w:r w:rsidR="00B56C10" w:rsidRPr="00DF6CD2">
        <w:rPr>
          <w:rFonts w:eastAsia="Times New Roman" w:cs="Times New Roman"/>
          <w:color w:val="000000"/>
          <w:shd w:val="clear" w:color="auto" w:fill="FFFFFF"/>
          <w:lang w:val="en-GB"/>
        </w:rPr>
        <w:t xml:space="preserve">gender conflict occurring in society and dialogic exercises could increase public awareness about it while setting off healing processes. </w:t>
      </w:r>
      <w:r w:rsidR="00191296">
        <w:rPr>
          <w:rFonts w:eastAsia="Times New Roman" w:cs="Times New Roman"/>
          <w:color w:val="000000"/>
          <w:shd w:val="clear" w:color="auto" w:fill="FFFFFF"/>
          <w:lang w:val="en-GB"/>
        </w:rPr>
        <w:t>Restorative Justice</w:t>
      </w:r>
      <w:r w:rsidR="00B56C10" w:rsidRPr="00DF6CD2">
        <w:rPr>
          <w:rFonts w:eastAsia="Times New Roman" w:cs="Times New Roman"/>
          <w:color w:val="000000"/>
          <w:shd w:val="clear" w:color="auto" w:fill="FFFFFF"/>
          <w:lang w:val="en-GB"/>
        </w:rPr>
        <w:t xml:space="preserve"> has been used, among other p</w:t>
      </w:r>
      <w:r w:rsidR="00191296">
        <w:rPr>
          <w:rFonts w:eastAsia="Times New Roman" w:cs="Times New Roman"/>
          <w:color w:val="000000"/>
          <w:shd w:val="clear" w:color="auto" w:fill="FFFFFF"/>
          <w:lang w:val="en-GB"/>
        </w:rPr>
        <w:t>laces, in the Basque Country, in Northern Ireland and in</w:t>
      </w:r>
      <w:r w:rsidR="00B56C10" w:rsidRPr="00DF6CD2">
        <w:rPr>
          <w:rFonts w:eastAsia="Times New Roman" w:cs="Times New Roman"/>
          <w:color w:val="000000"/>
          <w:shd w:val="clear" w:color="auto" w:fill="FFFFFF"/>
          <w:lang w:val="en-GB"/>
        </w:rPr>
        <w:t xml:space="preserve"> Italy</w:t>
      </w:r>
      <w:r w:rsidR="00191296">
        <w:rPr>
          <w:rFonts w:eastAsia="Times New Roman" w:cs="Times New Roman"/>
          <w:color w:val="000000"/>
          <w:shd w:val="clear" w:color="auto" w:fill="FFFFFF"/>
          <w:lang w:val="en-GB"/>
        </w:rPr>
        <w:t xml:space="preserve">, where among those involved were </w:t>
      </w:r>
      <w:r w:rsidR="00B56C10" w:rsidRPr="00DF6CD2">
        <w:rPr>
          <w:rFonts w:eastAsia="Times New Roman" w:cs="Times New Roman"/>
          <w:color w:val="000000"/>
          <w:shd w:val="clear" w:color="auto" w:fill="FFFFFF"/>
          <w:lang w:val="en-GB"/>
        </w:rPr>
        <w:t xml:space="preserve">previous members of </w:t>
      </w:r>
      <w:r w:rsidR="00C13A36">
        <w:rPr>
          <w:rFonts w:eastAsia="Times New Roman" w:cs="Times New Roman"/>
          <w:color w:val="000000"/>
          <w:shd w:val="clear" w:color="auto" w:fill="FFFFFF"/>
          <w:lang w:val="en-GB"/>
        </w:rPr>
        <w:t>armed organizations</w:t>
      </w:r>
      <w:r w:rsidR="00B56C10" w:rsidRPr="00DF6CD2">
        <w:rPr>
          <w:rFonts w:eastAsia="Times New Roman" w:cs="Times New Roman"/>
          <w:color w:val="000000"/>
          <w:shd w:val="clear" w:color="auto" w:fill="FFFFFF"/>
          <w:lang w:val="en-GB"/>
        </w:rPr>
        <w:t xml:space="preserve">. </w:t>
      </w:r>
    </w:p>
    <w:p w14:paraId="39E63839" w14:textId="77777777" w:rsidR="00B56C10" w:rsidRPr="00DF6CD2" w:rsidRDefault="00B56C10" w:rsidP="00817325">
      <w:pPr>
        <w:contextualSpacing/>
        <w:rPr>
          <w:rFonts w:eastAsia="Times New Roman" w:cs="Times New Roman"/>
          <w:color w:val="000000"/>
          <w:shd w:val="clear" w:color="auto" w:fill="FFFFFF"/>
          <w:lang w:val="en-GB"/>
        </w:rPr>
      </w:pPr>
    </w:p>
    <w:p w14:paraId="3346ABF9" w14:textId="358C979B" w:rsidR="00B56C10" w:rsidRPr="00DF6CD2" w:rsidRDefault="00B56C10" w:rsidP="00B56C10">
      <w:pPr>
        <w:ind w:left="720"/>
        <w:contextualSpacing/>
        <w:rPr>
          <w:rFonts w:cs="Times New Roman"/>
          <w:color w:val="313B3F"/>
          <w:lang w:val="en-GB"/>
        </w:rPr>
      </w:pPr>
      <w:r w:rsidRPr="00DF6CD2">
        <w:rPr>
          <w:rFonts w:cs="Times New Roman"/>
          <w:color w:val="313B3F"/>
          <w:lang w:val="en-GB"/>
        </w:rPr>
        <w:t xml:space="preserve">The principles underpinning RJ may facilitate projects of political reconciliation by calling upon wrongdoers to acknowledge the wrong they have caused, offering recognition of victim suffering, providing opportunities for truth-telling and norm-clarification for all sides, and </w:t>
      </w:r>
      <w:r w:rsidR="00870D5E" w:rsidRPr="00DF6CD2">
        <w:rPr>
          <w:rFonts w:cs="Times New Roman"/>
          <w:color w:val="313B3F"/>
          <w:lang w:val="en-GB"/>
        </w:rPr>
        <w:t>starting the process of bridge-</w:t>
      </w:r>
      <w:r w:rsidRPr="00DF6CD2">
        <w:rPr>
          <w:rFonts w:cs="Times New Roman"/>
          <w:color w:val="313B3F"/>
          <w:lang w:val="en-GB"/>
        </w:rPr>
        <w:t>building between divided parts of societies (Pali, 2018: 1).</w:t>
      </w:r>
    </w:p>
    <w:p w14:paraId="7A4F81B0" w14:textId="77777777" w:rsidR="00870D5E" w:rsidRPr="00DF6CD2" w:rsidRDefault="00870D5E" w:rsidP="00870D5E">
      <w:pPr>
        <w:contextualSpacing/>
        <w:rPr>
          <w:rFonts w:cs="Times New Roman"/>
          <w:color w:val="313B3F"/>
          <w:lang w:val="en-GB"/>
        </w:rPr>
      </w:pPr>
    </w:p>
    <w:p w14:paraId="5163DD08" w14:textId="38BCC592" w:rsidR="00B3596E" w:rsidRPr="00DF6CD2" w:rsidRDefault="0067298D" w:rsidP="00D8581B">
      <w:pPr>
        <w:widowControl w:val="0"/>
        <w:autoSpaceDE w:val="0"/>
        <w:autoSpaceDN w:val="0"/>
        <w:adjustRightInd w:val="0"/>
        <w:spacing w:after="240"/>
        <w:rPr>
          <w:rFonts w:eastAsia="Times New Roman" w:cs="Times New Roman"/>
          <w:color w:val="000000"/>
          <w:shd w:val="clear" w:color="auto" w:fill="FFFFFF"/>
          <w:lang w:val="en-GB"/>
        </w:rPr>
      </w:pPr>
      <w:r w:rsidRPr="00DF6CD2">
        <w:rPr>
          <w:rFonts w:eastAsia="Times New Roman" w:cs="Times New Roman"/>
          <w:color w:val="000000"/>
          <w:shd w:val="clear" w:color="auto" w:fill="FFFFFF"/>
          <w:lang w:val="en-GB"/>
        </w:rPr>
        <w:t xml:space="preserve">   Peace</w:t>
      </w:r>
      <w:r w:rsidR="00D8581B">
        <w:rPr>
          <w:rFonts w:eastAsia="Times New Roman" w:cs="Times New Roman"/>
          <w:color w:val="000000"/>
          <w:shd w:val="clear" w:color="auto" w:fill="FFFFFF"/>
          <w:lang w:val="en-GB"/>
        </w:rPr>
        <w:t>-</w:t>
      </w:r>
      <w:r w:rsidRPr="00DF6CD2">
        <w:rPr>
          <w:rFonts w:eastAsia="Times New Roman" w:cs="Times New Roman"/>
          <w:color w:val="000000"/>
          <w:shd w:val="clear" w:color="auto" w:fill="FFFFFF"/>
          <w:lang w:val="en-GB"/>
        </w:rPr>
        <w:t xml:space="preserve">building projects have been conducted in afflicted areas of South Asia, where </w:t>
      </w:r>
      <w:r w:rsidR="00191296">
        <w:rPr>
          <w:rFonts w:eastAsia="Times New Roman" w:cs="Times New Roman"/>
          <w:color w:val="000000"/>
          <w:shd w:val="clear" w:color="auto" w:fill="FFFFFF"/>
          <w:lang w:val="en-GB"/>
        </w:rPr>
        <w:t xml:space="preserve">close observation of </w:t>
      </w:r>
      <w:r w:rsidRPr="00DF6CD2">
        <w:rPr>
          <w:rFonts w:eastAsia="Times New Roman" w:cs="Times New Roman"/>
          <w:color w:val="000000"/>
          <w:shd w:val="clear" w:color="auto" w:fill="FFFFFF"/>
          <w:lang w:val="en-GB"/>
        </w:rPr>
        <w:t xml:space="preserve">how violence ‘cascades’ </w:t>
      </w:r>
      <w:r w:rsidR="00191296">
        <w:rPr>
          <w:rFonts w:eastAsia="Times New Roman" w:cs="Times New Roman"/>
          <w:color w:val="000000"/>
          <w:shd w:val="clear" w:color="auto" w:fill="FFFFFF"/>
          <w:lang w:val="en-GB"/>
        </w:rPr>
        <w:t xml:space="preserve">and spreads </w:t>
      </w:r>
      <w:r w:rsidRPr="00DF6CD2">
        <w:rPr>
          <w:rFonts w:eastAsia="Times New Roman" w:cs="Times New Roman"/>
          <w:color w:val="000000"/>
          <w:shd w:val="clear" w:color="auto" w:fill="FFFFFF"/>
          <w:lang w:val="en-GB"/>
        </w:rPr>
        <w:t xml:space="preserve">has led to hypotheses and practical implementation of </w:t>
      </w:r>
      <w:r w:rsidR="00D8581B">
        <w:rPr>
          <w:rFonts w:eastAsia="Times New Roman" w:cs="Times New Roman"/>
          <w:color w:val="000000"/>
          <w:shd w:val="clear" w:color="auto" w:fill="FFFFFF"/>
          <w:lang w:val="en-GB"/>
        </w:rPr>
        <w:t xml:space="preserve">collective programmes that cause </w:t>
      </w:r>
      <w:r w:rsidRPr="00DF6CD2">
        <w:rPr>
          <w:rFonts w:eastAsia="Times New Roman" w:cs="Times New Roman"/>
          <w:color w:val="000000"/>
          <w:shd w:val="clear" w:color="auto" w:fill="FFFFFF"/>
          <w:lang w:val="en-GB"/>
        </w:rPr>
        <w:t xml:space="preserve">‘cascades of nonviolence’ </w:t>
      </w:r>
      <w:r w:rsidR="00761833">
        <w:rPr>
          <w:rFonts w:eastAsia="Times New Roman" w:cs="Times New Roman"/>
          <w:color w:val="000000"/>
          <w:shd w:val="clear" w:color="auto" w:fill="FFFFFF"/>
          <w:lang w:val="en-GB"/>
        </w:rPr>
        <w:t>(</w:t>
      </w:r>
      <w:r w:rsidRPr="00DF6CD2">
        <w:rPr>
          <w:rFonts w:eastAsia="Times New Roman" w:cs="Times New Roman"/>
          <w:color w:val="000000"/>
          <w:shd w:val="clear" w:color="auto" w:fill="FFFFFF"/>
          <w:lang w:val="en-GB"/>
        </w:rPr>
        <w:t xml:space="preserve">Braithwaite and d’Costa, 2018). </w:t>
      </w:r>
      <w:r w:rsidR="00870D5E" w:rsidRPr="00DF6CD2">
        <w:rPr>
          <w:rFonts w:eastAsia="Times New Roman" w:cs="Times New Roman"/>
          <w:color w:val="000000"/>
          <w:shd w:val="clear" w:color="auto" w:fill="FFFFFF"/>
          <w:lang w:val="en-GB"/>
        </w:rPr>
        <w:t xml:space="preserve">Such reconciliation processes will not erase the horror, but suspend hatred and revenge, </w:t>
      </w:r>
      <w:r w:rsidR="00B3596E" w:rsidRPr="00DF6CD2">
        <w:rPr>
          <w:rFonts w:eastAsia="Times New Roman" w:cs="Times New Roman"/>
          <w:color w:val="000000"/>
          <w:shd w:val="clear" w:color="auto" w:fill="FFFFFF"/>
          <w:lang w:val="en-GB"/>
        </w:rPr>
        <w:t>and like a ‘gift’ they might establish social and emotional bonds while helping untangle and reconstruct events and their causes.</w:t>
      </w:r>
      <w:r w:rsidR="00B3596E" w:rsidRPr="00DF6CD2">
        <w:rPr>
          <w:rFonts w:cs="Times"/>
          <w:b/>
          <w:bCs/>
        </w:rPr>
        <w:t xml:space="preserve"> </w:t>
      </w:r>
    </w:p>
    <w:p w14:paraId="71A7C185" w14:textId="1EE19A11" w:rsidR="00B56C10" w:rsidRPr="00D8581B" w:rsidRDefault="00870D5E" w:rsidP="00870D5E">
      <w:pPr>
        <w:contextualSpacing/>
        <w:rPr>
          <w:rFonts w:eastAsia="Times New Roman" w:cs="Times New Roman"/>
          <w:b/>
          <w:color w:val="000000"/>
          <w:shd w:val="clear" w:color="auto" w:fill="FFFFFF"/>
          <w:lang w:val="en-GB"/>
        </w:rPr>
      </w:pPr>
      <w:r w:rsidRPr="00D8581B">
        <w:rPr>
          <w:rFonts w:eastAsia="Times New Roman" w:cs="Times New Roman"/>
          <w:b/>
          <w:color w:val="000000"/>
          <w:shd w:val="clear" w:color="auto" w:fill="FFFFFF"/>
          <w:lang w:val="en-GB"/>
        </w:rPr>
        <w:t>Conclusion</w:t>
      </w:r>
    </w:p>
    <w:p w14:paraId="7B0AB5F0" w14:textId="77777777" w:rsidR="004C1028" w:rsidRDefault="004C1028" w:rsidP="003562E1">
      <w:pPr>
        <w:contextualSpacing/>
        <w:rPr>
          <w:rFonts w:eastAsia="Times New Roman" w:cs="Times New Roman"/>
          <w:color w:val="000000"/>
          <w:shd w:val="clear" w:color="auto" w:fill="FFFFFF"/>
          <w:lang w:val="en-GB"/>
        </w:rPr>
      </w:pPr>
    </w:p>
    <w:p w14:paraId="30E47B6B" w14:textId="3857FA42" w:rsidR="00F720F9" w:rsidRDefault="004D79CA" w:rsidP="003562E1">
      <w:pPr>
        <w:contextualSpacing/>
        <w:rPr>
          <w:rFonts w:eastAsia="Times New Roman" w:cs="Times New Roman"/>
          <w:color w:val="000000"/>
          <w:shd w:val="clear" w:color="auto" w:fill="FFFFFF"/>
          <w:lang w:val="en-GB"/>
        </w:rPr>
      </w:pPr>
      <w:r>
        <w:rPr>
          <w:rFonts w:eastAsia="Times New Roman" w:cs="Times New Roman"/>
          <w:color w:val="000000"/>
          <w:shd w:val="clear" w:color="auto" w:fill="FFFFFF"/>
          <w:lang w:val="en-GB"/>
        </w:rPr>
        <w:t>Women’s sexual expl</w:t>
      </w:r>
      <w:r w:rsidR="008472B3">
        <w:rPr>
          <w:rFonts w:eastAsia="Times New Roman" w:cs="Times New Roman"/>
          <w:color w:val="000000"/>
          <w:shd w:val="clear" w:color="auto" w:fill="FFFFFF"/>
          <w:lang w:val="en-GB"/>
        </w:rPr>
        <w:t>o</w:t>
      </w:r>
      <w:r>
        <w:rPr>
          <w:rFonts w:eastAsia="Times New Roman" w:cs="Times New Roman"/>
          <w:color w:val="000000"/>
          <w:shd w:val="clear" w:color="auto" w:fill="FFFFFF"/>
          <w:lang w:val="en-GB"/>
        </w:rPr>
        <w:t>itation has been equated to robbery and consumption of a body, to the reification of life. Hatred and contemp</w:t>
      </w:r>
      <w:r w:rsidR="008472B3">
        <w:rPr>
          <w:rFonts w:eastAsia="Times New Roman" w:cs="Times New Roman"/>
          <w:color w:val="000000"/>
          <w:shd w:val="clear" w:color="auto" w:fill="FFFFFF"/>
          <w:lang w:val="en-GB"/>
        </w:rPr>
        <w:t>t</w:t>
      </w:r>
      <w:r>
        <w:rPr>
          <w:rFonts w:eastAsia="Times New Roman" w:cs="Times New Roman"/>
          <w:color w:val="000000"/>
          <w:shd w:val="clear" w:color="auto" w:fill="FFFFFF"/>
          <w:lang w:val="en-GB"/>
        </w:rPr>
        <w:t xml:space="preserve"> underlie femicide, which occurs in contexts of overall </w:t>
      </w:r>
      <w:r w:rsidR="008472B3">
        <w:rPr>
          <w:rFonts w:eastAsia="Times New Roman" w:cs="Times New Roman"/>
          <w:color w:val="000000"/>
          <w:shd w:val="clear" w:color="auto" w:fill="FFFFFF"/>
          <w:lang w:val="en-GB"/>
        </w:rPr>
        <w:t>gender</w:t>
      </w:r>
      <w:r>
        <w:rPr>
          <w:rFonts w:eastAsia="Times New Roman" w:cs="Times New Roman"/>
          <w:color w:val="000000"/>
          <w:shd w:val="clear" w:color="auto" w:fill="FFFFFF"/>
          <w:lang w:val="en-GB"/>
        </w:rPr>
        <w:t xml:space="preserve"> oppression.</w:t>
      </w:r>
      <w:r w:rsidR="008472B3">
        <w:rPr>
          <w:rFonts w:eastAsia="Times New Roman" w:cs="Times New Roman"/>
          <w:color w:val="000000"/>
          <w:shd w:val="clear" w:color="auto" w:fill="FFFFFF"/>
          <w:lang w:val="en-GB"/>
        </w:rPr>
        <w:t xml:space="preserve"> This type of violence is systemic and can hardly be imputed to personality disorders </w:t>
      </w:r>
      <w:r w:rsidR="00191296">
        <w:rPr>
          <w:rFonts w:eastAsia="Times New Roman" w:cs="Times New Roman"/>
          <w:color w:val="000000"/>
          <w:shd w:val="clear" w:color="auto" w:fill="FFFFFF"/>
          <w:lang w:val="en-GB"/>
        </w:rPr>
        <w:t>of the individual perpetrators.</w:t>
      </w:r>
      <w:r w:rsidR="00E91B88">
        <w:rPr>
          <w:rFonts w:eastAsia="Times New Roman" w:cs="Times New Roman"/>
          <w:color w:val="000000"/>
          <w:shd w:val="clear" w:color="auto" w:fill="FFFFFF"/>
          <w:lang w:val="en-GB"/>
        </w:rPr>
        <w:t xml:space="preserve"> </w:t>
      </w:r>
      <w:r w:rsidR="00191296">
        <w:rPr>
          <w:rFonts w:eastAsia="Times New Roman" w:cs="Times New Roman"/>
          <w:color w:val="000000"/>
          <w:shd w:val="clear" w:color="auto" w:fill="FFFFFF"/>
          <w:lang w:val="en-GB"/>
        </w:rPr>
        <w:t>I</w:t>
      </w:r>
      <w:r w:rsidR="008472B3">
        <w:rPr>
          <w:rFonts w:eastAsia="Times New Roman" w:cs="Times New Roman"/>
          <w:color w:val="000000"/>
          <w:shd w:val="clear" w:color="auto" w:fill="FFFFFF"/>
          <w:lang w:val="en-GB"/>
        </w:rPr>
        <w:t xml:space="preserve">t cannot be seen as the result of unfortunate encounters between a vulnerable person and a psychopath. In this chapter we have seen the resistance put in place by Latin American women, where gendered violence reflects </w:t>
      </w:r>
      <w:r w:rsidR="00A23E57">
        <w:rPr>
          <w:rFonts w:eastAsia="Times New Roman" w:cs="Times New Roman"/>
          <w:color w:val="000000"/>
          <w:shd w:val="clear" w:color="auto" w:fill="FFFFFF"/>
          <w:lang w:val="en-GB"/>
        </w:rPr>
        <w:t>the sharp inequality between me</w:t>
      </w:r>
      <w:r w:rsidR="008472B3">
        <w:rPr>
          <w:rFonts w:eastAsia="Times New Roman" w:cs="Times New Roman"/>
          <w:color w:val="000000"/>
          <w:shd w:val="clear" w:color="auto" w:fill="FFFFFF"/>
          <w:lang w:val="en-GB"/>
        </w:rPr>
        <w:t xml:space="preserve">n and women but also represents a disturbing legacy of dictatorships and military governmental cruelty. </w:t>
      </w:r>
      <w:r w:rsidR="00894864">
        <w:rPr>
          <w:rFonts w:eastAsia="Times New Roman" w:cs="Times New Roman"/>
          <w:color w:val="000000"/>
          <w:shd w:val="clear" w:color="auto" w:fill="FFFFFF"/>
          <w:lang w:val="en-GB"/>
        </w:rPr>
        <w:t>Given the complicity of advanced cou</w:t>
      </w:r>
      <w:r w:rsidR="00F720F9">
        <w:rPr>
          <w:rFonts w:eastAsia="Times New Roman" w:cs="Times New Roman"/>
          <w:color w:val="000000"/>
          <w:shd w:val="clear" w:color="auto" w:fill="FFFFFF"/>
          <w:lang w:val="en-GB"/>
        </w:rPr>
        <w:t>ntries with such dictatorships,</w:t>
      </w:r>
      <w:r w:rsidR="00894864">
        <w:rPr>
          <w:rFonts w:eastAsia="Times New Roman" w:cs="Times New Roman"/>
          <w:color w:val="000000"/>
          <w:shd w:val="clear" w:color="auto" w:fill="FFFFFF"/>
          <w:lang w:val="en-GB"/>
        </w:rPr>
        <w:t xml:space="preserve"> themes such </w:t>
      </w:r>
      <w:r w:rsidR="00F720F9">
        <w:rPr>
          <w:rFonts w:eastAsia="Times New Roman" w:cs="Times New Roman"/>
          <w:color w:val="000000"/>
          <w:shd w:val="clear" w:color="auto" w:fill="FFFFFF"/>
          <w:lang w:val="en-GB"/>
        </w:rPr>
        <w:t xml:space="preserve">as </w:t>
      </w:r>
      <w:r w:rsidR="00894864">
        <w:rPr>
          <w:rFonts w:eastAsia="Times New Roman" w:cs="Times New Roman"/>
          <w:color w:val="000000"/>
          <w:shd w:val="clear" w:color="auto" w:fill="FFFFFF"/>
          <w:lang w:val="en-GB"/>
        </w:rPr>
        <w:t xml:space="preserve">colonialism and neo-colonialism </w:t>
      </w:r>
      <w:r w:rsidR="00F720F9">
        <w:rPr>
          <w:rFonts w:eastAsia="Times New Roman" w:cs="Times New Roman"/>
          <w:color w:val="000000"/>
          <w:shd w:val="clear" w:color="auto" w:fill="FFFFFF"/>
          <w:lang w:val="en-GB"/>
        </w:rPr>
        <w:t>inevitably sprang up, leading to some observations about the legacy of colonialism and slavery that can be obser</w:t>
      </w:r>
      <w:r w:rsidR="00E91B88">
        <w:rPr>
          <w:rFonts w:eastAsia="Times New Roman" w:cs="Times New Roman"/>
          <w:color w:val="000000"/>
          <w:shd w:val="clear" w:color="auto" w:fill="FFFFFF"/>
          <w:lang w:val="en-GB"/>
        </w:rPr>
        <w:t>ved in gendered violence today.</w:t>
      </w:r>
      <w:r w:rsidR="00F720F9">
        <w:rPr>
          <w:rFonts w:eastAsia="Times New Roman" w:cs="Times New Roman"/>
          <w:color w:val="000000"/>
          <w:shd w:val="clear" w:color="auto" w:fill="FFFFFF"/>
          <w:lang w:val="en-GB"/>
        </w:rPr>
        <w:t xml:space="preserve"> </w:t>
      </w:r>
    </w:p>
    <w:p w14:paraId="7D8DAF31" w14:textId="6E5E0290" w:rsidR="004D79CA" w:rsidRDefault="00F720F9" w:rsidP="003562E1">
      <w:pPr>
        <w:contextualSpacing/>
        <w:rPr>
          <w:rFonts w:cs="Lucida Grande"/>
          <w:color w:val="000000"/>
        </w:rPr>
      </w:pPr>
      <w:r>
        <w:rPr>
          <w:rFonts w:eastAsia="Times New Roman" w:cs="Times New Roman"/>
          <w:color w:val="000000"/>
          <w:shd w:val="clear" w:color="auto" w:fill="FFFFFF"/>
          <w:lang w:val="en-GB"/>
        </w:rPr>
        <w:t xml:space="preserve">   For many women, home is lik</w:t>
      </w:r>
      <w:r w:rsidR="00D57F75">
        <w:rPr>
          <w:rFonts w:eastAsia="Times New Roman" w:cs="Times New Roman"/>
          <w:color w:val="000000"/>
          <w:shd w:val="clear" w:color="auto" w:fill="FFFFFF"/>
          <w:lang w:val="en-GB"/>
        </w:rPr>
        <w:t xml:space="preserve">e Guantanamo Bay, an </w:t>
      </w:r>
      <w:r w:rsidR="00D57F75" w:rsidRPr="00D57F75">
        <w:rPr>
          <w:rFonts w:eastAsia="Times New Roman" w:cs="Times New Roman"/>
          <w:i/>
          <w:color w:val="000000"/>
          <w:shd w:val="clear" w:color="auto" w:fill="FFFFFF"/>
          <w:lang w:val="en-GB"/>
        </w:rPr>
        <w:t>extra-legem</w:t>
      </w:r>
      <w:r>
        <w:rPr>
          <w:rFonts w:eastAsia="Times New Roman" w:cs="Times New Roman"/>
          <w:color w:val="000000"/>
          <w:shd w:val="clear" w:color="auto" w:fill="FFFFFF"/>
          <w:lang w:val="en-GB"/>
        </w:rPr>
        <w:t xml:space="preserve"> site </w:t>
      </w:r>
      <w:r w:rsidR="00D57F75">
        <w:rPr>
          <w:rFonts w:eastAsia="Times New Roman" w:cs="Times New Roman"/>
          <w:color w:val="000000"/>
          <w:shd w:val="clear" w:color="auto" w:fill="FFFFFF"/>
          <w:lang w:val="en-GB"/>
        </w:rPr>
        <w:t xml:space="preserve">where domination takes the form of torture and terror, impunity and slow extermination. Killing is the final </w:t>
      </w:r>
      <w:r w:rsidR="008A783B">
        <w:rPr>
          <w:rFonts w:eastAsia="Times New Roman" w:cs="Times New Roman"/>
          <w:color w:val="000000"/>
          <w:shd w:val="clear" w:color="auto" w:fill="FFFFFF"/>
          <w:lang w:val="en-GB"/>
        </w:rPr>
        <w:t xml:space="preserve">act </w:t>
      </w:r>
      <w:r w:rsidR="00D57F75">
        <w:rPr>
          <w:rFonts w:eastAsia="Times New Roman" w:cs="Times New Roman"/>
          <w:color w:val="000000"/>
          <w:shd w:val="clear" w:color="auto" w:fill="FFFFFF"/>
          <w:lang w:val="en-GB"/>
        </w:rPr>
        <w:t>of ‘sexist terro</w:t>
      </w:r>
      <w:r w:rsidR="008A783B">
        <w:rPr>
          <w:rFonts w:eastAsia="Times New Roman" w:cs="Times New Roman"/>
          <w:color w:val="000000"/>
          <w:shd w:val="clear" w:color="auto" w:fill="FFFFFF"/>
          <w:lang w:val="en-GB"/>
        </w:rPr>
        <w:t>rism’, in a trajectory that proceeds from discrimination to</w:t>
      </w:r>
      <w:r w:rsidR="00D57F75">
        <w:rPr>
          <w:rFonts w:eastAsia="Times New Roman" w:cs="Times New Roman"/>
          <w:color w:val="000000"/>
          <w:shd w:val="clear" w:color="auto" w:fill="FFFFFF"/>
          <w:lang w:val="en-GB"/>
        </w:rPr>
        <w:t xml:space="preserve"> battery,</w:t>
      </w:r>
      <w:r w:rsidR="008A783B">
        <w:rPr>
          <w:rFonts w:eastAsia="Times New Roman" w:cs="Times New Roman"/>
          <w:color w:val="000000"/>
          <w:shd w:val="clear" w:color="auto" w:fill="FFFFFF"/>
          <w:lang w:val="en-GB"/>
        </w:rPr>
        <w:t xml:space="preserve"> from abuse to sexual violence, </w:t>
      </w:r>
      <w:r w:rsidR="00AE3ECC">
        <w:rPr>
          <w:rFonts w:eastAsia="Times New Roman" w:cs="Times New Roman"/>
          <w:color w:val="000000"/>
          <w:shd w:val="clear" w:color="auto" w:fill="FFFFFF"/>
          <w:lang w:val="en-GB"/>
        </w:rPr>
        <w:t xml:space="preserve">culminating in </w:t>
      </w:r>
      <w:r w:rsidR="008A783B">
        <w:rPr>
          <w:rFonts w:eastAsia="Times New Roman" w:cs="Times New Roman"/>
          <w:color w:val="000000"/>
          <w:shd w:val="clear" w:color="auto" w:fill="FFFFFF"/>
          <w:lang w:val="en-GB"/>
        </w:rPr>
        <w:t>a lethal conclusion</w:t>
      </w:r>
      <w:r w:rsidR="008A783B">
        <w:rPr>
          <w:rFonts w:cs="Lucida Grande"/>
          <w:color w:val="000000"/>
        </w:rPr>
        <w:t xml:space="preserve">. </w:t>
      </w:r>
      <w:r w:rsidR="00A11704">
        <w:rPr>
          <w:rFonts w:cs="Lucida Grande"/>
          <w:color w:val="000000"/>
        </w:rPr>
        <w:t xml:space="preserve">In brief, sexual violence carries the threat </w:t>
      </w:r>
      <w:r w:rsidR="00E10966">
        <w:rPr>
          <w:rFonts w:cs="Lucida Grande"/>
          <w:color w:val="000000"/>
        </w:rPr>
        <w:t xml:space="preserve">and the seed </w:t>
      </w:r>
      <w:r w:rsidR="00A11704">
        <w:rPr>
          <w:rFonts w:cs="Lucida Grande"/>
          <w:color w:val="000000"/>
        </w:rPr>
        <w:t xml:space="preserve">of death </w:t>
      </w:r>
      <w:r w:rsidR="00A11704">
        <w:rPr>
          <w:rFonts w:eastAsia="Times New Roman" w:cs="Times New Roman"/>
          <w:color w:val="000000"/>
          <w:shd w:val="clear" w:color="auto" w:fill="FFFFFF"/>
          <w:lang w:val="en-GB"/>
        </w:rPr>
        <w:t xml:space="preserve">(Sagot and </w:t>
      </w:r>
      <w:r w:rsidR="00A11704" w:rsidRPr="008A783B">
        <w:rPr>
          <w:rFonts w:eastAsia="Times New Roman" w:cs="Times New Roman"/>
          <w:color w:val="000000"/>
          <w:shd w:val="clear" w:color="auto" w:fill="FFFFFF"/>
          <w:lang w:val="en-GB"/>
        </w:rPr>
        <w:t>Caba</w:t>
      </w:r>
      <w:r w:rsidR="00A11704" w:rsidRPr="008A783B">
        <w:rPr>
          <w:rFonts w:cs="Lucida Grande"/>
          <w:color w:val="000000"/>
        </w:rPr>
        <w:t>ñas, 2010</w:t>
      </w:r>
      <w:r w:rsidR="00A11704">
        <w:rPr>
          <w:rFonts w:cs="Lucida Grande"/>
          <w:color w:val="000000"/>
        </w:rPr>
        <w:t>; Butler, 2020</w:t>
      </w:r>
      <w:r w:rsidR="00A11704" w:rsidRPr="008A783B">
        <w:rPr>
          <w:rFonts w:cs="Lucida Grande"/>
          <w:color w:val="000000"/>
        </w:rPr>
        <w:t>)</w:t>
      </w:r>
      <w:r w:rsidR="00A11704">
        <w:rPr>
          <w:rFonts w:cs="Lucida Grande"/>
          <w:color w:val="000000"/>
        </w:rPr>
        <w:t>.</w:t>
      </w:r>
      <w:r w:rsidR="00741886">
        <w:rPr>
          <w:rFonts w:cs="Lucida Grande"/>
          <w:color w:val="000000"/>
        </w:rPr>
        <w:t xml:space="preserve"> And if we deem the promise of life the main feature of the social, we must conclude that sexual violence and femicide are the most cruel way of denying the s</w:t>
      </w:r>
      <w:r w:rsidR="00176522">
        <w:rPr>
          <w:rFonts w:cs="Lucida Grande"/>
          <w:color w:val="000000"/>
        </w:rPr>
        <w:t>ocial: society does not exist! While a</w:t>
      </w:r>
      <w:r w:rsidR="00741886">
        <w:rPr>
          <w:rFonts w:cs="Lucida Grande"/>
          <w:color w:val="000000"/>
        </w:rPr>
        <w:t xml:space="preserve">rguing for reintegration ceremonies and other </w:t>
      </w:r>
      <w:r w:rsidR="00E10966">
        <w:rPr>
          <w:rFonts w:cs="Lucida Grande"/>
          <w:color w:val="000000"/>
        </w:rPr>
        <w:t xml:space="preserve">conciliatory practices, </w:t>
      </w:r>
      <w:r w:rsidR="00741886">
        <w:rPr>
          <w:rFonts w:cs="Lucida Grande"/>
          <w:color w:val="000000"/>
        </w:rPr>
        <w:t>this chapter has expressed the hope that, by suspending reve</w:t>
      </w:r>
      <w:r w:rsidR="00E10966">
        <w:rPr>
          <w:rFonts w:cs="Lucida Grande"/>
          <w:color w:val="000000"/>
        </w:rPr>
        <w:t>nge, society may be restored. For Thomas</w:t>
      </w:r>
      <w:r w:rsidR="00741886">
        <w:rPr>
          <w:rFonts w:cs="Lucida Grande"/>
          <w:color w:val="000000"/>
        </w:rPr>
        <w:t xml:space="preserve"> Aquinas</w:t>
      </w:r>
      <w:r w:rsidR="00E10966">
        <w:rPr>
          <w:rFonts w:cs="Lucida Grande"/>
          <w:color w:val="000000"/>
        </w:rPr>
        <w:t>, forgiveness does not imply complacency with horror, but amounts to bestowing a gift that prevails over hatred. For him, hateful jud</w:t>
      </w:r>
      <w:r w:rsidR="00993458">
        <w:rPr>
          <w:rFonts w:cs="Lucida Grande"/>
          <w:color w:val="000000"/>
        </w:rPr>
        <w:t>g</w:t>
      </w:r>
      <w:r w:rsidR="00E10966">
        <w:rPr>
          <w:rFonts w:cs="Lucida Grande"/>
          <w:color w:val="000000"/>
        </w:rPr>
        <w:t>ments</w:t>
      </w:r>
      <w:r w:rsidR="00993458">
        <w:rPr>
          <w:rFonts w:cs="Lucida Grande"/>
          <w:color w:val="000000"/>
        </w:rPr>
        <w:t xml:space="preserve"> are reserved to the absolute being, G</w:t>
      </w:r>
      <w:r w:rsidR="00707CF1">
        <w:rPr>
          <w:rFonts w:cs="Lucida Grande"/>
          <w:color w:val="000000"/>
        </w:rPr>
        <w:t>od. For critical criminologists and atheists like myself,</w:t>
      </w:r>
      <w:r w:rsidR="00993458">
        <w:rPr>
          <w:rFonts w:cs="Lucida Grande"/>
          <w:color w:val="000000"/>
        </w:rPr>
        <w:t xml:space="preserve"> forgiveness may still posses a secular hateful trace, but it is meant to repair the future of the social. </w:t>
      </w:r>
    </w:p>
    <w:p w14:paraId="4CDAAD56" w14:textId="77777777" w:rsidR="00741886" w:rsidRPr="008A783B" w:rsidRDefault="00741886" w:rsidP="003562E1">
      <w:pPr>
        <w:contextualSpacing/>
        <w:rPr>
          <w:rFonts w:eastAsia="Times New Roman" w:cs="Times New Roman"/>
          <w:color w:val="000000"/>
          <w:shd w:val="clear" w:color="auto" w:fill="FFFFFF"/>
          <w:lang w:val="en-GB"/>
        </w:rPr>
      </w:pPr>
    </w:p>
    <w:p w14:paraId="0B6C1751" w14:textId="77777777" w:rsidR="00A1725A" w:rsidRDefault="00A1725A"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bookmarkStart w:id="0" w:name="abstract"/>
      <w:bookmarkEnd w:id="0"/>
    </w:p>
    <w:p w14:paraId="623D407D" w14:textId="4427F0E5" w:rsidR="00AA0D50" w:rsidRDefault="00A1725A"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r w:rsidRPr="00A1725A">
        <w:rPr>
          <w:rFonts w:eastAsia="Times New Roman" w:cs="Times New Roman"/>
          <w:b/>
          <w:color w:val="121212"/>
        </w:rPr>
        <w:t>References</w:t>
      </w:r>
    </w:p>
    <w:p w14:paraId="3FF95551" w14:textId="77777777" w:rsidR="00E82331" w:rsidRDefault="00E82331"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p>
    <w:p w14:paraId="5F9746E5" w14:textId="77777777" w:rsidR="00E82331" w:rsidRDefault="00E82331" w:rsidP="00E82331">
      <w:pPr>
        <w:contextualSpacing/>
      </w:pPr>
      <w:r w:rsidRPr="00DF6CD2">
        <w:t xml:space="preserve">Alderman, N. (2016), </w:t>
      </w:r>
      <w:r w:rsidRPr="00DF6CD2">
        <w:rPr>
          <w:i/>
        </w:rPr>
        <w:t>The Power</w:t>
      </w:r>
      <w:r w:rsidRPr="00DF6CD2">
        <w:t>, London: Penguin.</w:t>
      </w:r>
    </w:p>
    <w:p w14:paraId="5889CE34" w14:textId="77777777" w:rsidR="00A1725A" w:rsidRDefault="00A1725A"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p>
    <w:p w14:paraId="7814E966" w14:textId="77777777" w:rsidR="00A1725A" w:rsidRPr="00DF6CD2" w:rsidRDefault="00A1725A" w:rsidP="00A1725A">
      <w:pPr>
        <w:contextualSpacing/>
      </w:pPr>
      <w:r w:rsidRPr="00DF6CD2">
        <w:t>Archer, N., Namubiru, L. and Visser,</w:t>
      </w:r>
      <w:r>
        <w:t xml:space="preserve"> F. (2020), ‘Broken Promises Put</w:t>
      </w:r>
      <w:r w:rsidRPr="00DF6CD2">
        <w:t xml:space="preserve"> People at Risk of Domestic Violence in COVID-19 Europe’, </w:t>
      </w:r>
      <w:r w:rsidRPr="00DF6CD2">
        <w:rPr>
          <w:i/>
        </w:rPr>
        <w:t>Open Democracy</w:t>
      </w:r>
      <w:r w:rsidRPr="00DF6CD2">
        <w:t xml:space="preserve">, 4 May, </w:t>
      </w:r>
      <w:hyperlink r:id="rId8" w:history="1">
        <w:r w:rsidRPr="00DF6CD2">
          <w:rPr>
            <w:rStyle w:val="Hyperlink"/>
          </w:rPr>
          <w:t>https://www.opendemocracy.net/en/5050/broken-promises-put-more-people-risk-domestic-violence-covid-19-europe/?utm_source=webpushr&amp;utm_medium=push&amp;utm_campaign=50:50%20Broken%20promises%20domestic%20violence%20Europe-208400</w:t>
        </w:r>
      </w:hyperlink>
      <w:r w:rsidRPr="00DF6CD2">
        <w:t xml:space="preserve"> (accessed 5 May 2020)</w:t>
      </w:r>
    </w:p>
    <w:p w14:paraId="39B88D63" w14:textId="77777777" w:rsidR="00A1725A" w:rsidRDefault="00A1725A"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p>
    <w:p w14:paraId="2EAB2538" w14:textId="77777777" w:rsidR="000428A8" w:rsidRDefault="000428A8" w:rsidP="000428A8">
      <w:pPr>
        <w:contextualSpacing/>
      </w:pPr>
      <w:r w:rsidRPr="00DF6CD2">
        <w:t xml:space="preserve">Berger, J. (2001), </w:t>
      </w:r>
      <w:r w:rsidRPr="00DF6CD2">
        <w:rPr>
          <w:i/>
        </w:rPr>
        <w:t>The Shape of a Pocket</w:t>
      </w:r>
      <w:r w:rsidRPr="00DF6CD2">
        <w:t>, London: Bloomsbury.</w:t>
      </w:r>
    </w:p>
    <w:p w14:paraId="637E9264" w14:textId="77777777" w:rsidR="004E62AC" w:rsidRDefault="004E62AC" w:rsidP="000428A8">
      <w:pPr>
        <w:contextualSpacing/>
      </w:pPr>
    </w:p>
    <w:p w14:paraId="1896AFD3" w14:textId="77777777" w:rsidR="004E62AC" w:rsidRPr="00DF6CD2" w:rsidRDefault="004E62AC" w:rsidP="004E62AC">
      <w:pPr>
        <w:contextualSpacing/>
      </w:pPr>
      <w:r>
        <w:t>Bert</w:t>
      </w:r>
      <w:r w:rsidRPr="00DF6CD2">
        <w:t xml:space="preserve">agna, G., Ceretti, A. and Mazzucato, C. (2015), </w:t>
      </w:r>
      <w:r w:rsidRPr="00DF6CD2">
        <w:rPr>
          <w:i/>
        </w:rPr>
        <w:t>Il lbro dell’incontro. Vittime e responsabili della lotta armata a confronto</w:t>
      </w:r>
      <w:r w:rsidRPr="00DF6CD2">
        <w:t>, Milan: Il Saggiatore.</w:t>
      </w:r>
    </w:p>
    <w:p w14:paraId="09C2FDFE" w14:textId="77777777" w:rsidR="004E62AC" w:rsidRPr="00DF6CD2" w:rsidRDefault="004E62AC" w:rsidP="000428A8">
      <w:pPr>
        <w:contextualSpacing/>
      </w:pPr>
    </w:p>
    <w:p w14:paraId="57A769C1" w14:textId="77777777" w:rsidR="00A1725A" w:rsidRDefault="00A1725A" w:rsidP="00A1725A">
      <w:pPr>
        <w:contextualSpacing/>
      </w:pPr>
      <w:r w:rsidRPr="00DF6CD2">
        <w:t xml:space="preserve">Bitton, Y. and Dayan, H. (2019), ‘The Perfect Murder: An Exploratory Study of Staged Murder Scenes and Concealed Femicide’, </w:t>
      </w:r>
      <w:r w:rsidRPr="00DF6CD2">
        <w:rPr>
          <w:i/>
        </w:rPr>
        <w:t>British Journal of Criminology</w:t>
      </w:r>
      <w:r w:rsidRPr="00DF6CD2">
        <w:t>, 59: 1054-1075.</w:t>
      </w:r>
    </w:p>
    <w:p w14:paraId="4D7A3663" w14:textId="77777777" w:rsidR="00505FB3" w:rsidRDefault="00505FB3" w:rsidP="00A1725A">
      <w:pPr>
        <w:contextualSpacing/>
      </w:pPr>
    </w:p>
    <w:p w14:paraId="6A261C93" w14:textId="77777777" w:rsidR="00505FB3" w:rsidRDefault="00505FB3" w:rsidP="00505FB3">
      <w:pPr>
        <w:contextualSpacing/>
      </w:pPr>
      <w:r w:rsidRPr="00DF6CD2">
        <w:t xml:space="preserve">Black, D. (1998), </w:t>
      </w:r>
      <w:r w:rsidRPr="00DF6CD2">
        <w:rPr>
          <w:i/>
        </w:rPr>
        <w:t>The Social Structure of Right and Wrong</w:t>
      </w:r>
      <w:r w:rsidRPr="00DF6CD2">
        <w:t>, San Diego: Academic Press.</w:t>
      </w:r>
    </w:p>
    <w:p w14:paraId="22B05DC2" w14:textId="77777777" w:rsidR="00E82331" w:rsidRDefault="00E82331" w:rsidP="00505FB3">
      <w:pPr>
        <w:contextualSpacing/>
      </w:pPr>
    </w:p>
    <w:p w14:paraId="7FEA27BA" w14:textId="3098A79D" w:rsidR="004E62AC" w:rsidRPr="004E62AC" w:rsidRDefault="004E62AC" w:rsidP="004E62AC">
      <w:pPr>
        <w:widowControl w:val="0"/>
        <w:autoSpaceDE w:val="0"/>
        <w:autoSpaceDN w:val="0"/>
        <w:adjustRightInd w:val="0"/>
        <w:spacing w:after="240"/>
        <w:rPr>
          <w:rFonts w:cs="Times"/>
          <w:bCs/>
          <w:i/>
          <w:iCs/>
        </w:rPr>
      </w:pPr>
      <w:r w:rsidRPr="00DF6CD2">
        <w:rPr>
          <w:rFonts w:cs="Times"/>
          <w:bCs/>
        </w:rPr>
        <w:t xml:space="preserve">Braithwaite, J. and d’Costa, B. (2018), </w:t>
      </w:r>
      <w:r w:rsidRPr="00DF6CD2">
        <w:rPr>
          <w:rFonts w:cs="Times"/>
          <w:bCs/>
          <w:i/>
          <w:iCs/>
        </w:rPr>
        <w:t>Cascades of Violence: War, Crime and Peace- building across South Asia</w:t>
      </w:r>
      <w:r w:rsidRPr="00DF6CD2">
        <w:rPr>
          <w:rFonts w:cs="Times"/>
          <w:bCs/>
        </w:rPr>
        <w:t>, Acton: Australian National University Press.</w:t>
      </w:r>
      <w:r>
        <w:rPr>
          <w:rFonts w:cs="Times"/>
          <w:bCs/>
          <w:i/>
          <w:iCs/>
        </w:rPr>
        <w:t xml:space="preserve"> </w:t>
      </w:r>
    </w:p>
    <w:p w14:paraId="056DFB52" w14:textId="77777777" w:rsidR="00E82331" w:rsidRPr="00DF6CD2" w:rsidRDefault="00E82331" w:rsidP="00E82331">
      <w:pPr>
        <w:widowControl w:val="0"/>
        <w:autoSpaceDE w:val="0"/>
        <w:autoSpaceDN w:val="0"/>
        <w:adjustRightInd w:val="0"/>
        <w:spacing w:after="240"/>
        <w:rPr>
          <w:rFonts w:cs="Times"/>
          <w:b/>
          <w:bCs/>
        </w:rPr>
      </w:pPr>
      <w:r w:rsidRPr="00DF6CD2">
        <w:rPr>
          <w:rFonts w:cs="Times"/>
        </w:rPr>
        <w:t xml:space="preserve">Braithwaite, </w:t>
      </w:r>
      <w:r>
        <w:rPr>
          <w:rFonts w:cs="Times"/>
        </w:rPr>
        <w:t>J. and</w:t>
      </w:r>
      <w:r w:rsidRPr="00DF6CD2">
        <w:rPr>
          <w:rFonts w:cs="Times"/>
        </w:rPr>
        <w:t xml:space="preserve"> D</w:t>
      </w:r>
      <w:r>
        <w:rPr>
          <w:rFonts w:cs="Times"/>
        </w:rPr>
        <w:t>aly, K. (1994), ‘Masculinities, Violence and Communitarian Control’, in</w:t>
      </w:r>
      <w:r w:rsidRPr="00DF6CD2">
        <w:rPr>
          <w:rFonts w:cs="Times"/>
        </w:rPr>
        <w:t xml:space="preserve"> Newburn</w:t>
      </w:r>
      <w:r>
        <w:rPr>
          <w:rFonts w:cs="Times"/>
        </w:rPr>
        <w:t>, T. and</w:t>
      </w:r>
      <w:r w:rsidRPr="00DF6CD2">
        <w:rPr>
          <w:rFonts w:cs="Times"/>
        </w:rPr>
        <w:t xml:space="preserve"> Stanko</w:t>
      </w:r>
      <w:r>
        <w:rPr>
          <w:rFonts w:cs="Times"/>
        </w:rPr>
        <w:t xml:space="preserve">, E. </w:t>
      </w:r>
      <w:r w:rsidRPr="00DF6CD2">
        <w:rPr>
          <w:rFonts w:cs="Times"/>
        </w:rPr>
        <w:t xml:space="preserve">(eds.), </w:t>
      </w:r>
      <w:r>
        <w:rPr>
          <w:rFonts w:cs="Times"/>
          <w:i/>
          <w:iCs/>
        </w:rPr>
        <w:t>Just Boys Doing Business? Men, Masculinities and C</w:t>
      </w:r>
      <w:r w:rsidRPr="00DF6CD2">
        <w:rPr>
          <w:rFonts w:cs="Times"/>
          <w:i/>
          <w:iCs/>
        </w:rPr>
        <w:t>rime</w:t>
      </w:r>
      <w:r>
        <w:rPr>
          <w:rFonts w:cs="Times"/>
          <w:i/>
          <w:iCs/>
        </w:rPr>
        <w:t>,</w:t>
      </w:r>
      <w:r w:rsidRPr="00DF6CD2">
        <w:rPr>
          <w:rFonts w:cs="Times"/>
          <w:i/>
          <w:iCs/>
        </w:rPr>
        <w:t xml:space="preserve"> </w:t>
      </w:r>
      <w:r w:rsidRPr="00DF6CD2">
        <w:rPr>
          <w:rFonts w:cs="Times"/>
        </w:rPr>
        <w:t>London: Routledge.</w:t>
      </w:r>
      <w:r w:rsidRPr="00DF6CD2">
        <w:rPr>
          <w:rFonts w:cs="Times"/>
          <w:b/>
          <w:bCs/>
        </w:rPr>
        <w:t xml:space="preserve"> </w:t>
      </w:r>
    </w:p>
    <w:p w14:paraId="0FA694C7" w14:textId="78B7A9E3" w:rsidR="00505FB3" w:rsidRDefault="00505FB3" w:rsidP="00505FB3">
      <w:r>
        <w:t xml:space="preserve">Butler, J. (2020), ‘Capitalism Has its Limits’, </w:t>
      </w:r>
      <w:hyperlink r:id="rId9" w:history="1">
        <w:r w:rsidRPr="00307BD8">
          <w:rPr>
            <w:rStyle w:val="Hyperlink"/>
          </w:rPr>
          <w:t>https://www.versobooks.com/blogs?post_author=38137</w:t>
        </w:r>
      </w:hyperlink>
      <w:r>
        <w:t xml:space="preserve"> (accessed 29 April 2020).</w:t>
      </w:r>
    </w:p>
    <w:p w14:paraId="1C3E764E" w14:textId="77777777" w:rsidR="00505FB3" w:rsidRDefault="00505FB3" w:rsidP="00A1725A">
      <w:pPr>
        <w:contextualSpacing/>
      </w:pPr>
    </w:p>
    <w:p w14:paraId="5CD9C4D8" w14:textId="77777777" w:rsidR="000428A8" w:rsidRDefault="000428A8" w:rsidP="000428A8">
      <w:pPr>
        <w:contextualSpacing/>
        <w:rPr>
          <w:rFonts w:cs="Times"/>
        </w:rPr>
      </w:pPr>
      <w:r>
        <w:rPr>
          <w:rFonts w:cs="Times"/>
        </w:rPr>
        <w:t xml:space="preserve">Carrigan, M. and Dawson, M. (2020), ‘Femicide: Woman as Colony’, </w:t>
      </w:r>
      <w:r w:rsidRPr="007B5728">
        <w:rPr>
          <w:rFonts w:cs="Times"/>
          <w:i/>
        </w:rPr>
        <w:t>International Journal of Crime, Justice and Social Democracy</w:t>
      </w:r>
      <w:r>
        <w:rPr>
          <w:rFonts w:cs="Times"/>
        </w:rPr>
        <w:t>, 9: 1-19.</w:t>
      </w:r>
    </w:p>
    <w:p w14:paraId="68E60EFC" w14:textId="77777777" w:rsidR="000428A8" w:rsidRDefault="000428A8" w:rsidP="00A1725A">
      <w:pPr>
        <w:contextualSpacing/>
      </w:pPr>
    </w:p>
    <w:p w14:paraId="4F3C5DFC" w14:textId="77777777" w:rsidR="00E82331" w:rsidRPr="00DF6CD2" w:rsidRDefault="00E82331" w:rsidP="00E82331">
      <w:pPr>
        <w:contextualSpacing/>
        <w:rPr>
          <w:rFonts w:cs="Times"/>
        </w:rPr>
      </w:pPr>
      <w:r w:rsidRPr="00DF6CD2">
        <w:rPr>
          <w:rFonts w:cs="Times"/>
        </w:rPr>
        <w:t xml:space="preserve">Césaire, A. (2020), </w:t>
      </w:r>
      <w:r w:rsidRPr="00DF6CD2">
        <w:rPr>
          <w:rFonts w:cs="Times"/>
          <w:i/>
        </w:rPr>
        <w:t>Resolutely Black</w:t>
      </w:r>
      <w:r w:rsidRPr="00DF6CD2">
        <w:rPr>
          <w:rFonts w:cs="Times"/>
        </w:rPr>
        <w:t>, Cambridge: Polity.</w:t>
      </w:r>
    </w:p>
    <w:p w14:paraId="66DC27B6" w14:textId="77777777" w:rsidR="00A1725A" w:rsidRDefault="00A1725A"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p>
    <w:p w14:paraId="7FB5BD33" w14:textId="77777777" w:rsidR="00A1725A" w:rsidRPr="00DF6CD2" w:rsidRDefault="00A1725A" w:rsidP="00A1725A">
      <w:pPr>
        <w:contextualSpacing/>
      </w:pPr>
      <w:r w:rsidRPr="00DF6CD2">
        <w:t xml:space="preserve">Collins, R, (2008), </w:t>
      </w:r>
      <w:r w:rsidRPr="00DF6CD2">
        <w:rPr>
          <w:i/>
        </w:rPr>
        <w:t>Violence: A Micro-Sociological Theory</w:t>
      </w:r>
      <w:r w:rsidRPr="00DF6CD2">
        <w:t>, Princeton: Princeton University Press.</w:t>
      </w:r>
    </w:p>
    <w:p w14:paraId="0B23D353" w14:textId="77777777" w:rsidR="00A1725A" w:rsidRDefault="00A1725A" w:rsidP="00A11704">
      <w:pPr>
        <w:widowControl w:val="0"/>
        <w:tabs>
          <w:tab w:val="left" w:pos="220"/>
          <w:tab w:val="left" w:pos="720"/>
        </w:tabs>
        <w:autoSpaceDE w:val="0"/>
        <w:autoSpaceDN w:val="0"/>
        <w:adjustRightInd w:val="0"/>
        <w:spacing w:after="240"/>
        <w:contextualSpacing/>
        <w:rPr>
          <w:rFonts w:eastAsia="Times New Roman" w:cs="Times New Roman"/>
          <w:b/>
          <w:color w:val="121212"/>
        </w:rPr>
      </w:pPr>
    </w:p>
    <w:p w14:paraId="1E99C01F" w14:textId="77777777" w:rsidR="00A1725A" w:rsidRDefault="00A1725A" w:rsidP="00A1725A">
      <w:pPr>
        <w:contextualSpacing/>
      </w:pPr>
      <w:r w:rsidRPr="00DF6CD2">
        <w:t>Corradi, C., Marcuello-Serv</w:t>
      </w:r>
      <w:r w:rsidRPr="00DF6CD2">
        <w:rPr>
          <w:rFonts w:cs="Lucida Grande"/>
          <w:color w:val="000000"/>
        </w:rPr>
        <w:t>ó</w:t>
      </w:r>
      <w:r>
        <w:t xml:space="preserve">s, C., Boira, S. and Weil S. </w:t>
      </w:r>
      <w:r w:rsidRPr="00DF6CD2">
        <w:t xml:space="preserve">(2016), ‘Theories of Femicide and their Significance for Social Research’, </w:t>
      </w:r>
      <w:r w:rsidRPr="00DF6CD2">
        <w:rPr>
          <w:i/>
        </w:rPr>
        <w:t>Current Sociology</w:t>
      </w:r>
      <w:r w:rsidRPr="00DF6CD2">
        <w:t>, 64: 975-995.</w:t>
      </w:r>
    </w:p>
    <w:p w14:paraId="2F3768DA" w14:textId="77777777" w:rsidR="004E62AC" w:rsidRDefault="004E62AC" w:rsidP="00A1725A">
      <w:pPr>
        <w:contextualSpacing/>
      </w:pPr>
    </w:p>
    <w:p w14:paraId="4F3C3CD4" w14:textId="77777777" w:rsidR="004E62AC" w:rsidRDefault="004E62AC" w:rsidP="004E62AC">
      <w:pPr>
        <w:contextualSpacing/>
        <w:rPr>
          <w:rFonts w:cs="Times"/>
        </w:rPr>
      </w:pPr>
      <w:r w:rsidRPr="00DF6CD2">
        <w:rPr>
          <w:rFonts w:cs="Times"/>
        </w:rPr>
        <w:t xml:space="preserve">Daly, K. (2002), ‘Sexual Assault and Restorative Justice’, in Strang, H. and  Braithwaite, J. (eds), </w:t>
      </w:r>
      <w:r w:rsidRPr="00DF6CD2">
        <w:rPr>
          <w:rFonts w:cs="Times"/>
          <w:i/>
          <w:iCs/>
        </w:rPr>
        <w:t>Restorative Justice and Family Violence</w:t>
      </w:r>
      <w:r w:rsidRPr="00DF6CD2">
        <w:rPr>
          <w:rFonts w:cs="Times"/>
        </w:rPr>
        <w:t>, Cambridge: Cambridge University Press</w:t>
      </w:r>
      <w:r>
        <w:rPr>
          <w:rFonts w:cs="Times"/>
        </w:rPr>
        <w:t>.</w:t>
      </w:r>
    </w:p>
    <w:p w14:paraId="54F66E00" w14:textId="77777777" w:rsidR="004E62AC" w:rsidRDefault="004E62AC" w:rsidP="004E62AC">
      <w:pPr>
        <w:contextualSpacing/>
        <w:rPr>
          <w:rFonts w:cs="Times"/>
        </w:rPr>
      </w:pPr>
    </w:p>
    <w:p w14:paraId="0CE6DFCD" w14:textId="77777777" w:rsidR="004E62AC" w:rsidRDefault="004E62AC" w:rsidP="004E62AC">
      <w:pPr>
        <w:widowControl w:val="0"/>
        <w:autoSpaceDE w:val="0"/>
        <w:autoSpaceDN w:val="0"/>
        <w:adjustRightInd w:val="0"/>
        <w:spacing w:after="240"/>
        <w:rPr>
          <w:rFonts w:cs="Times"/>
        </w:rPr>
      </w:pPr>
      <w:r w:rsidRPr="00DF6CD2">
        <w:rPr>
          <w:rFonts w:cs="Times"/>
        </w:rPr>
        <w:t xml:space="preserve">Daly, K. (2020), ‘Feminism, Justice and Ethics: Reflections on Braithwaite’s Commitments’, </w:t>
      </w:r>
      <w:r w:rsidRPr="00DF6CD2">
        <w:rPr>
          <w:rFonts w:cs="Times"/>
          <w:i/>
        </w:rPr>
        <w:t>International Journal of Restorative Justice</w:t>
      </w:r>
      <w:r w:rsidRPr="00DF6CD2">
        <w:rPr>
          <w:rFonts w:cs="Times"/>
        </w:rPr>
        <w:t>, 3: 80-93.</w:t>
      </w:r>
    </w:p>
    <w:p w14:paraId="6C7E7BC8" w14:textId="77777777" w:rsidR="00E82331" w:rsidRPr="00DF6CD2" w:rsidRDefault="00E82331" w:rsidP="00E82331">
      <w:pPr>
        <w:contextualSpacing/>
      </w:pPr>
      <w:r w:rsidRPr="00DF6CD2">
        <w:t xml:space="preserve">Davis, A. (1981), </w:t>
      </w:r>
      <w:r w:rsidRPr="00DF6CD2">
        <w:rPr>
          <w:i/>
        </w:rPr>
        <w:t>Women, Race &amp; Class</w:t>
      </w:r>
      <w:r w:rsidRPr="00DF6CD2">
        <w:t>, New York: Random House.</w:t>
      </w:r>
    </w:p>
    <w:p w14:paraId="6B7E6F3E" w14:textId="77777777" w:rsidR="00E82331" w:rsidRDefault="00E82331" w:rsidP="00A1725A">
      <w:pPr>
        <w:contextualSpacing/>
      </w:pPr>
    </w:p>
    <w:p w14:paraId="7F7B9A16" w14:textId="1EB36809" w:rsidR="00E82331" w:rsidRPr="00DF6CD2" w:rsidRDefault="00E82331" w:rsidP="00E82331">
      <w:pPr>
        <w:contextualSpacing/>
      </w:pPr>
      <w:r>
        <w:t xml:space="preserve">Davis, A. </w:t>
      </w:r>
      <w:r w:rsidRPr="00DF6CD2">
        <w:t xml:space="preserve">(2010), ‘Introduction’, in Douglass, F., </w:t>
      </w:r>
      <w:r w:rsidRPr="00DF6CD2">
        <w:rPr>
          <w:i/>
        </w:rPr>
        <w:t>Narrative of the Life of an American Slave</w:t>
      </w:r>
      <w:r w:rsidRPr="00DF6CD2">
        <w:t>, San Francisco: City Light.</w:t>
      </w:r>
    </w:p>
    <w:p w14:paraId="15191D09" w14:textId="77777777" w:rsidR="00E82331" w:rsidRDefault="00E82331" w:rsidP="00A1725A">
      <w:pPr>
        <w:contextualSpacing/>
      </w:pPr>
    </w:p>
    <w:p w14:paraId="0F252700" w14:textId="77777777" w:rsidR="00E82331" w:rsidRDefault="00E82331" w:rsidP="00E82331">
      <w:pPr>
        <w:contextualSpacing/>
      </w:pPr>
      <w:r>
        <w:t>Douglass, F.</w:t>
      </w:r>
      <w:r w:rsidRPr="00DF6CD2">
        <w:t xml:space="preserve"> (2010), </w:t>
      </w:r>
      <w:r w:rsidRPr="00DF6CD2">
        <w:rPr>
          <w:i/>
        </w:rPr>
        <w:t>Narrative of the Life of an American Slave</w:t>
      </w:r>
      <w:r w:rsidRPr="00DF6CD2">
        <w:t>, San Francisco: City Light.</w:t>
      </w:r>
    </w:p>
    <w:p w14:paraId="2AF18918" w14:textId="77777777" w:rsidR="00E82331" w:rsidRDefault="00E82331" w:rsidP="00A1725A">
      <w:pPr>
        <w:contextualSpacing/>
      </w:pPr>
    </w:p>
    <w:p w14:paraId="6B62ED27" w14:textId="77777777" w:rsidR="004E62AC" w:rsidRDefault="00A1725A" w:rsidP="00A1725A">
      <w:pPr>
        <w:contextualSpacing/>
      </w:pPr>
      <w:r>
        <w:t>EC (</w:t>
      </w:r>
      <w:r w:rsidRPr="00DF6CD2">
        <w:t>European Commission</w:t>
      </w:r>
      <w:r>
        <w:t>)</w:t>
      </w:r>
      <w:r w:rsidRPr="00DF6CD2">
        <w:t xml:space="preserve"> (2019), </w:t>
      </w:r>
      <w:r w:rsidRPr="00DF6CD2">
        <w:rPr>
          <w:i/>
        </w:rPr>
        <w:t>EU-UN Spotlight Initiative to Eliminate Violence against Women and Girls</w:t>
      </w:r>
      <w:r w:rsidRPr="00DF6CD2">
        <w:t xml:space="preserve">, </w:t>
      </w:r>
    </w:p>
    <w:p w14:paraId="4B888F4B" w14:textId="4D30D712" w:rsidR="00A1725A" w:rsidRDefault="00A1725A" w:rsidP="00A1725A">
      <w:pPr>
        <w:contextualSpacing/>
      </w:pPr>
      <w:hyperlink r:id="rId10" w:history="1">
        <w:r w:rsidRPr="00DF6CD2">
          <w:rPr>
            <w:rStyle w:val="Hyperlink"/>
          </w:rPr>
          <w:t>https://ec.europa.eu/commission/presscorner/detail/en/MEMO_18_5904</w:t>
        </w:r>
      </w:hyperlink>
      <w:r w:rsidRPr="00DF6CD2">
        <w:t xml:space="preserve"> (accessed 5 May 2020).</w:t>
      </w:r>
    </w:p>
    <w:p w14:paraId="042A04E7" w14:textId="77777777" w:rsidR="00505FB3" w:rsidRDefault="00505FB3" w:rsidP="00A1725A">
      <w:pPr>
        <w:contextualSpacing/>
      </w:pPr>
    </w:p>
    <w:p w14:paraId="49DE675C" w14:textId="77777777" w:rsidR="00505FB3" w:rsidRPr="00DF6CD2" w:rsidRDefault="00505FB3" w:rsidP="00505FB3">
      <w:pPr>
        <w:contextualSpacing/>
      </w:pPr>
      <w:r w:rsidRPr="00DF6CD2">
        <w:t xml:space="preserve">Galtung, J. (1990), ‘Cultural Violence’, </w:t>
      </w:r>
      <w:r w:rsidRPr="00DF6CD2">
        <w:rPr>
          <w:i/>
        </w:rPr>
        <w:t>Journal of Peace Research</w:t>
      </w:r>
      <w:r w:rsidRPr="00DF6CD2">
        <w:t>, 27: 291-305.</w:t>
      </w:r>
    </w:p>
    <w:p w14:paraId="5B0AD6C7" w14:textId="77777777" w:rsidR="00505FB3" w:rsidRDefault="00505FB3" w:rsidP="00A1725A">
      <w:pPr>
        <w:contextualSpacing/>
      </w:pPr>
    </w:p>
    <w:p w14:paraId="6E0AA896" w14:textId="77777777" w:rsidR="00505FB3" w:rsidRPr="00DF6CD2" w:rsidRDefault="00505FB3" w:rsidP="00505FB3">
      <w:pPr>
        <w:contextualSpacing/>
        <w:rPr>
          <w:rFonts w:cs="Lucida Grande"/>
          <w:color w:val="000000"/>
        </w:rPr>
      </w:pPr>
      <w:r w:rsidRPr="00DF6CD2">
        <w:rPr>
          <w:rFonts w:cs="Lucida Grande"/>
          <w:color w:val="000000"/>
        </w:rPr>
        <w:t xml:space="preserve">García-Del Moral, P. (2018), ‘The Murders of Indigenous Women in Canada’, </w:t>
      </w:r>
      <w:r w:rsidRPr="00DF6CD2">
        <w:rPr>
          <w:rFonts w:cs="Lucida Grande"/>
          <w:i/>
          <w:color w:val="000000"/>
        </w:rPr>
        <w:t>Signs: Journal of Women in Culture and Society</w:t>
      </w:r>
      <w:r w:rsidRPr="00DF6CD2">
        <w:rPr>
          <w:rFonts w:cs="Lucida Grande"/>
          <w:color w:val="000000"/>
        </w:rPr>
        <w:t>, 43: 929-954.</w:t>
      </w:r>
    </w:p>
    <w:p w14:paraId="1A25DD22" w14:textId="77777777" w:rsidR="000428A8" w:rsidRDefault="000428A8" w:rsidP="00A1725A">
      <w:pPr>
        <w:contextualSpacing/>
      </w:pPr>
    </w:p>
    <w:p w14:paraId="73809C7F" w14:textId="77777777" w:rsidR="000428A8" w:rsidRPr="00DF6CD2" w:rsidRDefault="000428A8" w:rsidP="000428A8">
      <w:pPr>
        <w:contextualSpacing/>
        <w:rPr>
          <w:rStyle w:val="inline-triangle"/>
          <w:rFonts w:eastAsia="Times New Roman" w:cs="Times New Roman"/>
          <w:color w:val="121212"/>
        </w:rPr>
      </w:pPr>
      <w:r w:rsidRPr="00DF6CD2">
        <w:rPr>
          <w:rStyle w:val="inline-triangle"/>
          <w:rFonts w:eastAsia="Times New Roman" w:cs="Times New Roman"/>
          <w:color w:val="121212"/>
        </w:rPr>
        <w:t xml:space="preserve">Grant, W. (2020), ‘Fury Fuels Historic Women’s Strike in Mexico, BBC News, 9 March, </w:t>
      </w:r>
      <w:hyperlink r:id="rId11" w:history="1">
        <w:r w:rsidRPr="00DF6CD2">
          <w:rPr>
            <w:rStyle w:val="Hyperlink"/>
            <w:rFonts w:eastAsia="Times New Roman" w:cs="Times New Roman"/>
          </w:rPr>
          <w:t>https://www.bbc.co.uk/news/world-latin-america-51736957</w:t>
        </w:r>
      </w:hyperlink>
      <w:r w:rsidRPr="00DF6CD2">
        <w:rPr>
          <w:rStyle w:val="inline-triangle"/>
          <w:rFonts w:eastAsia="Times New Roman" w:cs="Times New Roman"/>
          <w:color w:val="121212"/>
        </w:rPr>
        <w:t xml:space="preserve"> (accessed 10 March 2020).</w:t>
      </w:r>
    </w:p>
    <w:p w14:paraId="39A113C7" w14:textId="77777777" w:rsidR="000428A8" w:rsidRDefault="000428A8" w:rsidP="00A1725A">
      <w:pPr>
        <w:contextualSpacing/>
      </w:pPr>
    </w:p>
    <w:p w14:paraId="334EF1B1" w14:textId="77777777" w:rsidR="000428A8" w:rsidRDefault="000428A8" w:rsidP="000428A8">
      <w:pPr>
        <w:contextualSpacing/>
        <w:rPr>
          <w:rStyle w:val="inline-triangle"/>
          <w:rFonts w:eastAsia="Times New Roman" w:cs="Times New Roman"/>
          <w:color w:val="121212"/>
        </w:rPr>
      </w:pPr>
      <w:r w:rsidRPr="00DF6CD2">
        <w:rPr>
          <w:rStyle w:val="inline-triangle"/>
          <w:rFonts w:eastAsia="Times New Roman" w:cs="Times New Roman"/>
          <w:color w:val="121212"/>
        </w:rPr>
        <w:t xml:space="preserve">Hinsliff, G. (2020), ‘The Rapist Is You’, </w:t>
      </w:r>
      <w:r w:rsidRPr="00DF6CD2">
        <w:rPr>
          <w:rStyle w:val="inline-triangle"/>
          <w:rFonts w:eastAsia="Times New Roman" w:cs="Times New Roman"/>
          <w:i/>
          <w:color w:val="121212"/>
        </w:rPr>
        <w:t>The Guardian</w:t>
      </w:r>
      <w:r w:rsidRPr="00DF6CD2">
        <w:rPr>
          <w:rStyle w:val="inline-triangle"/>
          <w:rFonts w:eastAsia="Times New Roman" w:cs="Times New Roman"/>
          <w:color w:val="121212"/>
        </w:rPr>
        <w:t xml:space="preserve">, 3 February,  </w:t>
      </w:r>
      <w:hyperlink r:id="rId12" w:history="1">
        <w:r w:rsidRPr="00DF6CD2">
          <w:rPr>
            <w:rStyle w:val="Hyperlink"/>
            <w:rFonts w:eastAsia="Times New Roman" w:cs="Times New Roman"/>
          </w:rPr>
          <w:t>https://www.theguardian.com/society/2020/feb/03/the-rapist-is-you-chilean-protest-song-chanted-around-the-world-un-iolador-en-tu-camino</w:t>
        </w:r>
      </w:hyperlink>
      <w:r w:rsidRPr="00DF6CD2">
        <w:rPr>
          <w:rStyle w:val="inline-triangle"/>
          <w:rFonts w:eastAsia="Times New Roman" w:cs="Times New Roman"/>
          <w:color w:val="121212"/>
        </w:rPr>
        <w:t xml:space="preserve"> (accessed 15 March 2020).</w:t>
      </w:r>
    </w:p>
    <w:p w14:paraId="1BE02080" w14:textId="77777777" w:rsidR="00E82331" w:rsidRDefault="00E82331" w:rsidP="000428A8">
      <w:pPr>
        <w:contextualSpacing/>
        <w:rPr>
          <w:rStyle w:val="inline-triangle"/>
          <w:rFonts w:eastAsia="Times New Roman" w:cs="Times New Roman"/>
          <w:color w:val="121212"/>
        </w:rPr>
      </w:pPr>
    </w:p>
    <w:p w14:paraId="6D4A3408" w14:textId="77777777" w:rsidR="00E82331" w:rsidRDefault="00E82331" w:rsidP="00E82331">
      <w:pPr>
        <w:contextualSpacing/>
        <w:rPr>
          <w:rStyle w:val="inline-triangle"/>
          <w:rFonts w:eastAsia="Times New Roman" w:cs="Times New Roman"/>
          <w:color w:val="121212"/>
        </w:rPr>
      </w:pPr>
      <w:r w:rsidRPr="00DF6CD2">
        <w:rPr>
          <w:rStyle w:val="inline-triangle"/>
          <w:rFonts w:eastAsia="Times New Roman" w:cs="Times New Roman"/>
          <w:color w:val="121212"/>
        </w:rPr>
        <w:t xml:space="preserve">Jacobs, H. (1987), </w:t>
      </w:r>
      <w:r w:rsidRPr="00DF6CD2">
        <w:rPr>
          <w:rStyle w:val="inline-triangle"/>
          <w:rFonts w:eastAsia="Times New Roman" w:cs="Times New Roman"/>
          <w:i/>
          <w:color w:val="121212"/>
        </w:rPr>
        <w:t>Incidents in the Life of a Slave Girl Written by Herself</w:t>
      </w:r>
      <w:r w:rsidRPr="00DF6CD2">
        <w:rPr>
          <w:rStyle w:val="inline-triangle"/>
          <w:rFonts w:eastAsia="Times New Roman" w:cs="Times New Roman"/>
          <w:color w:val="121212"/>
        </w:rPr>
        <w:t>, Cambridge: Harvard University Press.</w:t>
      </w:r>
    </w:p>
    <w:p w14:paraId="004B8C18" w14:textId="77777777" w:rsidR="00E82331" w:rsidRDefault="00E82331" w:rsidP="000428A8">
      <w:pPr>
        <w:contextualSpacing/>
        <w:rPr>
          <w:rStyle w:val="inline-triangle"/>
          <w:rFonts w:eastAsia="Times New Roman" w:cs="Times New Roman"/>
          <w:color w:val="121212"/>
        </w:rPr>
      </w:pPr>
    </w:p>
    <w:p w14:paraId="433D926E" w14:textId="77777777" w:rsidR="00505FB3" w:rsidRPr="00DF6CD2" w:rsidRDefault="00505FB3" w:rsidP="00505FB3">
      <w:pPr>
        <w:contextualSpacing/>
      </w:pPr>
      <w:r w:rsidRPr="00DF6CD2">
        <w:t xml:space="preserve">Manguel, A. (ed) (1986), </w:t>
      </w:r>
      <w:r w:rsidRPr="00DF6CD2">
        <w:rPr>
          <w:i/>
        </w:rPr>
        <w:t>Stories from the Women of Latin America</w:t>
      </w:r>
      <w:r w:rsidRPr="00DF6CD2">
        <w:t>, London: Picador.</w:t>
      </w:r>
    </w:p>
    <w:p w14:paraId="15E31231" w14:textId="77777777" w:rsidR="00505FB3" w:rsidRDefault="00505FB3" w:rsidP="000428A8">
      <w:pPr>
        <w:contextualSpacing/>
        <w:rPr>
          <w:rStyle w:val="inline-triangle"/>
          <w:rFonts w:eastAsia="Times New Roman" w:cs="Times New Roman"/>
          <w:color w:val="121212"/>
        </w:rPr>
      </w:pPr>
    </w:p>
    <w:p w14:paraId="0E21A4D0" w14:textId="77777777" w:rsidR="000428A8" w:rsidRDefault="000428A8" w:rsidP="000428A8">
      <w:pPr>
        <w:contextualSpacing/>
      </w:pPr>
      <w:r w:rsidRPr="00DF6CD2">
        <w:t xml:space="preserve">Manne, K. (2016), </w:t>
      </w:r>
      <w:r w:rsidRPr="00DF6CD2">
        <w:rPr>
          <w:i/>
        </w:rPr>
        <w:t>Down Girl: The Logic of Misogyny</w:t>
      </w:r>
      <w:r w:rsidRPr="00DF6CD2">
        <w:t>, New York: Oxford University Press.</w:t>
      </w:r>
    </w:p>
    <w:p w14:paraId="258583E5" w14:textId="77777777" w:rsidR="000428A8" w:rsidRDefault="000428A8" w:rsidP="000428A8">
      <w:pPr>
        <w:contextualSpacing/>
        <w:rPr>
          <w:rStyle w:val="inline-triangle"/>
          <w:rFonts w:eastAsia="Times New Roman" w:cs="Times New Roman"/>
          <w:color w:val="121212"/>
        </w:rPr>
      </w:pPr>
    </w:p>
    <w:p w14:paraId="013FAEDF" w14:textId="77777777" w:rsidR="00E82331" w:rsidRDefault="00E82331" w:rsidP="00E82331">
      <w:pPr>
        <w:contextualSpacing/>
        <w:rPr>
          <w:rFonts w:cs="Times"/>
        </w:rPr>
      </w:pPr>
      <w:r>
        <w:t xml:space="preserve">Maruna, S. and Pali, B. (2020), ‘From Victim Blaming to Reintegrative Shaming: The Continuing Relevance of </w:t>
      </w:r>
      <w:r w:rsidRPr="00D06D3C">
        <w:rPr>
          <w:i/>
        </w:rPr>
        <w:t>Crime, Shame and Reintegration</w:t>
      </w:r>
      <w:r>
        <w:t xml:space="preserve"> in the Era of  </w:t>
      </w:r>
      <w:r w:rsidRPr="00DF6CD2">
        <w:rPr>
          <w:rFonts w:cs="Times"/>
        </w:rPr>
        <w:t>#MeToo</w:t>
      </w:r>
      <w:r>
        <w:rPr>
          <w:rFonts w:cs="Times"/>
        </w:rPr>
        <w:t xml:space="preserve">’, </w:t>
      </w:r>
      <w:r w:rsidRPr="00D06D3C">
        <w:rPr>
          <w:rFonts w:cs="Times"/>
          <w:i/>
        </w:rPr>
        <w:t>International Journal of Restorative Justice</w:t>
      </w:r>
      <w:r>
        <w:rPr>
          <w:rFonts w:cs="Times"/>
        </w:rPr>
        <w:t>, 3: 38-44.</w:t>
      </w:r>
    </w:p>
    <w:p w14:paraId="338144F8" w14:textId="77777777" w:rsidR="00E82331" w:rsidRDefault="00E82331" w:rsidP="000428A8">
      <w:pPr>
        <w:contextualSpacing/>
        <w:rPr>
          <w:rStyle w:val="inline-triangle"/>
          <w:rFonts w:eastAsia="Times New Roman" w:cs="Times New Roman"/>
          <w:color w:val="121212"/>
        </w:rPr>
      </w:pPr>
    </w:p>
    <w:p w14:paraId="19AEE6A0" w14:textId="77777777" w:rsidR="00E82331" w:rsidRDefault="00E82331" w:rsidP="00E82331">
      <w:pPr>
        <w:contextualSpacing/>
      </w:pPr>
      <w:r w:rsidRPr="00DF6CD2">
        <w:t xml:space="preserve">McDowell, D. (1999), ‘Introduction, in Douglass, F., </w:t>
      </w:r>
      <w:r w:rsidRPr="00DF6CD2">
        <w:rPr>
          <w:i/>
        </w:rPr>
        <w:t>Narrative of the Life of an American Slave</w:t>
      </w:r>
      <w:r w:rsidRPr="00DF6CD2">
        <w:t>, San Francisco: City Light.</w:t>
      </w:r>
    </w:p>
    <w:p w14:paraId="2C6E2C86" w14:textId="77777777" w:rsidR="00E82331" w:rsidRDefault="00E82331" w:rsidP="000428A8">
      <w:pPr>
        <w:contextualSpacing/>
        <w:rPr>
          <w:rStyle w:val="inline-triangle"/>
          <w:rFonts w:eastAsia="Times New Roman" w:cs="Times New Roman"/>
          <w:color w:val="121212"/>
        </w:rPr>
      </w:pPr>
    </w:p>
    <w:p w14:paraId="14423C88" w14:textId="77777777" w:rsidR="000428A8" w:rsidRDefault="000428A8" w:rsidP="000428A8">
      <w:pPr>
        <w:contextualSpacing/>
      </w:pPr>
      <w:r w:rsidRPr="004C1028">
        <w:t>Monckton Smith</w:t>
      </w:r>
      <w:r>
        <w:t>, J.</w:t>
      </w:r>
      <w:r w:rsidRPr="004C1028">
        <w:t xml:space="preserve"> (2019), ‘Intimate Partner</w:t>
      </w:r>
      <w:r>
        <w:t xml:space="preserve"> Femicide: Using Foucauldian An</w:t>
      </w:r>
      <w:r w:rsidRPr="004C1028">
        <w:t>alysis to Track an Eight Stage Progression to Homicide</w:t>
      </w:r>
      <w:r>
        <w:t>’</w:t>
      </w:r>
      <w:r w:rsidRPr="004C1028">
        <w:t xml:space="preserve">, </w:t>
      </w:r>
      <w:r>
        <w:rPr>
          <w:i/>
        </w:rPr>
        <w:t>Violence a</w:t>
      </w:r>
      <w:r w:rsidRPr="00EB7830">
        <w:rPr>
          <w:i/>
        </w:rPr>
        <w:t>gainst Women</w:t>
      </w:r>
      <w:r w:rsidRPr="004C1028">
        <w:t>, DOI: 10.1177/1077801219863876 (accessed 15 March 2020).</w:t>
      </w:r>
    </w:p>
    <w:p w14:paraId="126DAAE8" w14:textId="77777777" w:rsidR="000428A8" w:rsidRPr="00DF6CD2" w:rsidRDefault="000428A8" w:rsidP="000428A8">
      <w:pPr>
        <w:contextualSpacing/>
        <w:rPr>
          <w:rStyle w:val="inline-triangle"/>
          <w:rFonts w:eastAsia="Times New Roman" w:cs="Times New Roman"/>
          <w:color w:val="121212"/>
        </w:rPr>
      </w:pPr>
    </w:p>
    <w:p w14:paraId="47487BCC" w14:textId="77777777" w:rsidR="000428A8" w:rsidRDefault="000428A8" w:rsidP="000428A8">
      <w:pPr>
        <w:contextualSpacing/>
      </w:pPr>
      <w:r w:rsidRPr="00DF6CD2">
        <w:t xml:space="preserve">Nussbaum, M.C. (2018), </w:t>
      </w:r>
      <w:r w:rsidRPr="00DF6CD2">
        <w:rPr>
          <w:i/>
        </w:rPr>
        <w:t>The Monarchy of Fear</w:t>
      </w:r>
      <w:r w:rsidRPr="00DF6CD2">
        <w:t>, New York: Simon  &amp; Schuster.</w:t>
      </w:r>
    </w:p>
    <w:p w14:paraId="73FAC313" w14:textId="77777777" w:rsidR="00E82331" w:rsidRDefault="00E82331" w:rsidP="000428A8">
      <w:pPr>
        <w:contextualSpacing/>
      </w:pPr>
    </w:p>
    <w:p w14:paraId="74D7FC1C" w14:textId="77777777" w:rsidR="00E82331" w:rsidRDefault="00E82331" w:rsidP="00E82331">
      <w:pPr>
        <w:contextualSpacing/>
      </w:pPr>
      <w:r w:rsidRPr="00DF6CD2">
        <w:t xml:space="preserve">Oates, J.C. (1994), </w:t>
      </w:r>
      <w:r w:rsidRPr="00DF6CD2">
        <w:rPr>
          <w:i/>
        </w:rPr>
        <w:t>Foxfire: Confessions of a Girl Gang</w:t>
      </w:r>
      <w:r w:rsidRPr="00DF6CD2">
        <w:t>, London: Picador.</w:t>
      </w:r>
    </w:p>
    <w:p w14:paraId="2E32E524" w14:textId="77777777" w:rsidR="004E62AC" w:rsidRDefault="004E62AC" w:rsidP="00E82331">
      <w:pPr>
        <w:contextualSpacing/>
      </w:pPr>
    </w:p>
    <w:p w14:paraId="5A9B1593" w14:textId="0A9799EC" w:rsidR="004E62AC" w:rsidRPr="00DF6CD2" w:rsidRDefault="004E62AC" w:rsidP="004E62AC">
      <w:pPr>
        <w:widowControl w:val="0"/>
        <w:numPr>
          <w:ilvl w:val="0"/>
          <w:numId w:val="16"/>
        </w:numPr>
        <w:tabs>
          <w:tab w:val="left" w:pos="0"/>
          <w:tab w:val="left" w:pos="220"/>
        </w:tabs>
        <w:autoSpaceDE w:val="0"/>
        <w:autoSpaceDN w:val="0"/>
        <w:adjustRightInd w:val="0"/>
        <w:spacing w:after="240"/>
        <w:ind w:left="0" w:hanging="720"/>
        <w:rPr>
          <w:rFonts w:cs="Times"/>
        </w:rPr>
      </w:pPr>
      <w:r>
        <w:t xml:space="preserve">             </w:t>
      </w:r>
      <w:r w:rsidRPr="00DF6CD2">
        <w:t xml:space="preserve">Pali, B. (2018), ‘Restorative Justice and Terrorism: Resisting Evil with Non-Evil’, </w:t>
      </w:r>
      <w:r w:rsidRPr="00DF6CD2">
        <w:rPr>
          <w:i/>
        </w:rPr>
        <w:t>Security Praxis</w:t>
      </w:r>
      <w:r w:rsidRPr="00DF6CD2">
        <w:t xml:space="preserve">, 11 October, </w:t>
      </w:r>
      <w:hyperlink r:id="rId13" w:history="1">
        <w:r w:rsidRPr="00DF6CD2">
          <w:rPr>
            <w:rStyle w:val="Hyperlink"/>
            <w:rFonts w:cs="Times"/>
          </w:rPr>
          <w:t>https://securitypraxis.eu/restorative-justice-and-terrorism/ (accessed</w:t>
        </w:r>
      </w:hyperlink>
      <w:r w:rsidRPr="00DF6CD2">
        <w:rPr>
          <w:rFonts w:cs="Times"/>
        </w:rPr>
        <w:t xml:space="preserve"> 8 May 2020).</w:t>
      </w:r>
    </w:p>
    <w:p w14:paraId="63F2D456" w14:textId="77777777" w:rsidR="000428A8" w:rsidRDefault="000428A8" w:rsidP="000428A8">
      <w:pPr>
        <w:contextualSpacing/>
      </w:pPr>
      <w:r w:rsidRPr="00DF6CD2">
        <w:t xml:space="preserve">Phillips, T. (2020), ‘This is Our Feminist Spring: Millions of Mexican Women Prepare to Strike over Femicides’, </w:t>
      </w:r>
      <w:hyperlink r:id="rId14" w:history="1">
        <w:r w:rsidRPr="00DF6CD2">
          <w:rPr>
            <w:rStyle w:val="Hyperlink"/>
          </w:rPr>
          <w:t>https://www.theguardian.com/world/2020/mar/07/mexico-femicides-protest-women-strike</w:t>
        </w:r>
      </w:hyperlink>
      <w:r w:rsidRPr="00DF6CD2">
        <w:t xml:space="preserve"> (accessed 9 March 2020).</w:t>
      </w:r>
    </w:p>
    <w:p w14:paraId="377D7B60" w14:textId="77777777" w:rsidR="000428A8" w:rsidRPr="00DF6CD2" w:rsidRDefault="000428A8" w:rsidP="00A1725A">
      <w:pPr>
        <w:contextualSpacing/>
      </w:pPr>
    </w:p>
    <w:p w14:paraId="4C12E329" w14:textId="77777777" w:rsidR="00A1725A" w:rsidRDefault="00A1725A" w:rsidP="00A1725A">
      <w:pPr>
        <w:contextualSpacing/>
      </w:pPr>
      <w:r w:rsidRPr="00DF6CD2">
        <w:t xml:space="preserve">Radford, J. and Russell, D, (1992), </w:t>
      </w:r>
      <w:r w:rsidRPr="00DF6CD2">
        <w:rPr>
          <w:i/>
        </w:rPr>
        <w:t>Femicide: The Politics Woman Killing</w:t>
      </w:r>
      <w:r w:rsidRPr="00DF6CD2">
        <w:t>, New York: Twayne.</w:t>
      </w:r>
    </w:p>
    <w:p w14:paraId="6EEE602C" w14:textId="77777777" w:rsidR="00A1725A" w:rsidRDefault="00A1725A" w:rsidP="00A1725A">
      <w:pPr>
        <w:contextualSpacing/>
      </w:pPr>
    </w:p>
    <w:p w14:paraId="0D3678EF" w14:textId="77777777" w:rsidR="00A1725A" w:rsidRDefault="00A1725A" w:rsidP="00A1725A">
      <w:pPr>
        <w:contextualSpacing/>
        <w:jc w:val="both"/>
      </w:pPr>
      <w:r>
        <w:t xml:space="preserve">Ruggiero, V. (2020a), </w:t>
      </w:r>
      <w:r w:rsidRPr="00603F2D">
        <w:rPr>
          <w:i/>
        </w:rPr>
        <w:t>Visions of Political Violence</w:t>
      </w:r>
      <w:r>
        <w:t>, London and New York: Routledge.</w:t>
      </w:r>
    </w:p>
    <w:p w14:paraId="5AAE6076" w14:textId="77777777" w:rsidR="00D256E0" w:rsidRDefault="00D256E0" w:rsidP="00D256E0">
      <w:pPr>
        <w:contextualSpacing/>
        <w:rPr>
          <w:b/>
        </w:rPr>
      </w:pPr>
    </w:p>
    <w:p w14:paraId="04259382" w14:textId="77777777" w:rsidR="004E62AC" w:rsidRDefault="004E62AC" w:rsidP="004E62AC">
      <w:pPr>
        <w:contextualSpacing/>
        <w:rPr>
          <w:rFonts w:cs="Lucida Grande"/>
          <w:color w:val="000000"/>
        </w:rPr>
      </w:pPr>
      <w:r>
        <w:t xml:space="preserve">Sagot, M. and </w:t>
      </w:r>
      <w:r w:rsidRPr="008A783B">
        <w:rPr>
          <w:rFonts w:eastAsia="Times New Roman" w:cs="Times New Roman"/>
          <w:color w:val="000000"/>
          <w:shd w:val="clear" w:color="auto" w:fill="FFFFFF"/>
          <w:lang w:val="en-GB"/>
        </w:rPr>
        <w:t>Caba</w:t>
      </w:r>
      <w:r w:rsidRPr="008A783B">
        <w:rPr>
          <w:rFonts w:cs="Lucida Grande"/>
          <w:color w:val="000000"/>
        </w:rPr>
        <w:t>ñas</w:t>
      </w:r>
      <w:r>
        <w:rPr>
          <w:rFonts w:cs="Lucida Grande"/>
          <w:color w:val="000000"/>
        </w:rPr>
        <w:t xml:space="preserve">, C. (2010), ‘When Violence against Women Kills’, in Fregoso, R.-L. and Bejarano, C. (eds), </w:t>
      </w:r>
      <w:r w:rsidRPr="00A11704">
        <w:rPr>
          <w:rFonts w:cs="Lucida Grande"/>
          <w:i/>
          <w:color w:val="000000"/>
        </w:rPr>
        <w:t>Terrorizing Women: Feminicide in the Américas</w:t>
      </w:r>
      <w:r>
        <w:rPr>
          <w:rFonts w:cs="Lucida Grande"/>
          <w:color w:val="000000"/>
        </w:rPr>
        <w:t>, Durham: Duke University Press.</w:t>
      </w:r>
    </w:p>
    <w:p w14:paraId="065EF690" w14:textId="77777777" w:rsidR="004E62AC" w:rsidRDefault="004E62AC" w:rsidP="00D256E0">
      <w:pPr>
        <w:contextualSpacing/>
        <w:rPr>
          <w:b/>
        </w:rPr>
      </w:pPr>
    </w:p>
    <w:p w14:paraId="020CC6F3" w14:textId="77777777" w:rsidR="00505FB3" w:rsidRDefault="00505FB3" w:rsidP="00505FB3">
      <w:pPr>
        <w:contextualSpacing/>
      </w:pPr>
      <w:r>
        <w:t>Segato, R. (2000), ‘The Factor of Gender in the Yoruba Transnational religious World’, paper presnetd at Gender, Religious Organization and Practice, Houston, 13 June.</w:t>
      </w:r>
    </w:p>
    <w:p w14:paraId="3F390430" w14:textId="77777777" w:rsidR="00505FB3" w:rsidRDefault="00505FB3" w:rsidP="00505FB3">
      <w:pPr>
        <w:contextualSpacing/>
      </w:pPr>
    </w:p>
    <w:p w14:paraId="096269DA" w14:textId="77777777" w:rsidR="00505FB3" w:rsidRPr="00761833" w:rsidRDefault="00505FB3" w:rsidP="00505FB3">
      <w:pPr>
        <w:contextualSpacing/>
      </w:pPr>
      <w:r w:rsidRPr="00761833">
        <w:t xml:space="preserve">Segato, R. (2015), </w:t>
      </w:r>
      <w:hyperlink r:id="rId15" w:history="1">
        <w:r w:rsidRPr="00761833">
          <w:rPr>
            <w:rStyle w:val="Emphasis"/>
            <w:bCs/>
            <w:bdr w:val="none" w:sz="0" w:space="0" w:color="auto" w:frame="1"/>
          </w:rPr>
          <w:t>La Crítica de la Colonialidad en Ocho Ensayos</w:t>
        </w:r>
      </w:hyperlink>
      <w:r w:rsidRPr="00761833">
        <w:t>, Buenos Aires: Prometeo.</w:t>
      </w:r>
      <w:r w:rsidRPr="00761833">
        <w:br/>
      </w:r>
    </w:p>
    <w:p w14:paraId="46519E05" w14:textId="77777777" w:rsidR="00A1725A" w:rsidRDefault="00A1725A" w:rsidP="00A1725A">
      <w:pPr>
        <w:contextualSpacing/>
      </w:pPr>
      <w:r w:rsidRPr="00DF6CD2">
        <w:t xml:space="preserve">Segato, R. (2018), </w:t>
      </w:r>
      <w:r w:rsidRPr="00DF6CD2">
        <w:rPr>
          <w:i/>
        </w:rPr>
        <w:t>Contra-pedagog</w:t>
      </w:r>
      <w:r w:rsidRPr="00DF6CD2">
        <w:rPr>
          <w:rFonts w:cs="Lucida Grande"/>
          <w:i/>
          <w:color w:val="000000"/>
        </w:rPr>
        <w:t>ía</w:t>
      </w:r>
      <w:r w:rsidRPr="00DF6CD2">
        <w:rPr>
          <w:i/>
        </w:rPr>
        <w:t>s de la crueldad</w:t>
      </w:r>
      <w:r w:rsidRPr="00DF6CD2">
        <w:t>, Buenos Aires: Prometeo.</w:t>
      </w:r>
    </w:p>
    <w:p w14:paraId="12C0A659" w14:textId="77777777" w:rsidR="00A1725A" w:rsidRDefault="00A1725A" w:rsidP="00A1725A">
      <w:pPr>
        <w:contextualSpacing/>
      </w:pPr>
    </w:p>
    <w:p w14:paraId="7B9D81E0" w14:textId="77777777" w:rsidR="00505FB3" w:rsidRDefault="00505FB3" w:rsidP="00505FB3">
      <w:pPr>
        <w:contextualSpacing/>
        <w:rPr>
          <w:rFonts w:cs="Lucida Grande"/>
          <w:color w:val="000000"/>
        </w:rPr>
      </w:pPr>
      <w:r w:rsidRPr="00DF6CD2">
        <w:rPr>
          <w:rFonts w:cs="Lucida Grande"/>
          <w:color w:val="000000"/>
        </w:rPr>
        <w:t xml:space="preserve">Shalhoub-Kevorkian, N. and Daher-Nashif, S. (2013), ‘Femicide and Colonization:  Between the Politics of Exclusion and the Culture of Control’, </w:t>
      </w:r>
      <w:r w:rsidRPr="00DF6CD2">
        <w:rPr>
          <w:rFonts w:cs="Lucida Grande"/>
          <w:i/>
          <w:color w:val="000000"/>
        </w:rPr>
        <w:t>Violence against Women</w:t>
      </w:r>
      <w:r w:rsidRPr="00DF6CD2">
        <w:rPr>
          <w:rFonts w:cs="Lucida Grande"/>
          <w:color w:val="000000"/>
        </w:rPr>
        <w:t>, 19: 295-315.</w:t>
      </w:r>
    </w:p>
    <w:p w14:paraId="226E46C4" w14:textId="77777777" w:rsidR="00505FB3" w:rsidRDefault="00505FB3" w:rsidP="00A1725A">
      <w:pPr>
        <w:contextualSpacing/>
      </w:pPr>
    </w:p>
    <w:p w14:paraId="0AA924EC" w14:textId="77777777" w:rsidR="00A1725A" w:rsidRPr="00DF6CD2" w:rsidRDefault="00A1725A" w:rsidP="00A1725A">
      <w:pPr>
        <w:pStyle w:val="NormalWeb"/>
        <w:shd w:val="clear" w:color="auto" w:fill="FFFFFF"/>
        <w:spacing w:before="0" w:beforeAutospacing="0" w:after="330" w:afterAutospacing="0"/>
        <w:contextualSpacing/>
        <w:rPr>
          <w:rFonts w:asciiTheme="minorHAnsi" w:hAnsiTheme="minorHAnsi"/>
          <w:color w:val="333333"/>
          <w:sz w:val="24"/>
          <w:szCs w:val="24"/>
        </w:rPr>
      </w:pPr>
      <w:r w:rsidRPr="00DF6CD2">
        <w:rPr>
          <w:rFonts w:asciiTheme="minorHAnsi" w:hAnsiTheme="minorHAnsi"/>
          <w:color w:val="333333"/>
          <w:sz w:val="24"/>
          <w:szCs w:val="24"/>
        </w:rPr>
        <w:t xml:space="preserve">UN (2019a), Amid Rising Femicide, Proportion of Women Killed Grows as Overall Murder Rates Fall, </w:t>
      </w:r>
      <w:hyperlink r:id="rId16" w:history="1">
        <w:r w:rsidRPr="00DF6CD2">
          <w:rPr>
            <w:rStyle w:val="Hyperlink"/>
            <w:rFonts w:asciiTheme="minorHAnsi" w:hAnsiTheme="minorHAnsi"/>
            <w:sz w:val="24"/>
            <w:szCs w:val="24"/>
          </w:rPr>
          <w:t>https://www.un.org/press/en/2019/dsgsm1349.doc.htm</w:t>
        </w:r>
      </w:hyperlink>
      <w:r w:rsidRPr="00DF6CD2">
        <w:rPr>
          <w:rFonts w:asciiTheme="minorHAnsi" w:hAnsiTheme="minorHAnsi"/>
          <w:color w:val="333333"/>
          <w:sz w:val="24"/>
          <w:szCs w:val="24"/>
        </w:rPr>
        <w:t xml:space="preserve"> (accessed 4 May 2020).</w:t>
      </w:r>
    </w:p>
    <w:p w14:paraId="368F7004" w14:textId="77777777" w:rsidR="00A1725A" w:rsidRDefault="00A1725A" w:rsidP="00A1725A">
      <w:pPr>
        <w:contextualSpacing/>
        <w:rPr>
          <w:rFonts w:cs="Arial"/>
          <w:color w:val="000000"/>
          <w:lang w:val="en-GB"/>
        </w:rPr>
      </w:pPr>
      <w:r>
        <w:rPr>
          <w:rFonts w:cs="Arial"/>
          <w:color w:val="000000"/>
          <w:lang w:val="en-GB"/>
        </w:rPr>
        <w:t xml:space="preserve">UNODC (2018), </w:t>
      </w:r>
      <w:r w:rsidRPr="00197526">
        <w:rPr>
          <w:rFonts w:cs="Arial"/>
          <w:i/>
          <w:color w:val="000000"/>
          <w:lang w:val="en-GB"/>
        </w:rPr>
        <w:t>Global Study on Homicide: Gender-Related Killing of Women and Girls</w:t>
      </w:r>
      <w:r>
        <w:rPr>
          <w:rFonts w:cs="Arial"/>
          <w:color w:val="000000"/>
          <w:lang w:val="en-GB"/>
        </w:rPr>
        <w:t>, Vienna: UNODC.</w:t>
      </w:r>
    </w:p>
    <w:p w14:paraId="3B27E0FA" w14:textId="77777777" w:rsidR="000428A8" w:rsidRDefault="000428A8" w:rsidP="00A1725A">
      <w:pPr>
        <w:contextualSpacing/>
        <w:rPr>
          <w:rFonts w:cs="Arial"/>
          <w:color w:val="000000"/>
          <w:lang w:val="en-GB"/>
        </w:rPr>
      </w:pPr>
    </w:p>
    <w:p w14:paraId="778EAE78" w14:textId="1359B13F" w:rsidR="000428A8" w:rsidRDefault="000428A8" w:rsidP="000428A8">
      <w:pPr>
        <w:contextualSpacing/>
        <w:rPr>
          <w:rFonts w:cs="Arial"/>
          <w:color w:val="000000"/>
          <w:lang w:val="en-GB"/>
        </w:rPr>
      </w:pPr>
      <w:r>
        <w:rPr>
          <w:rFonts w:cs="Arial"/>
          <w:color w:val="000000"/>
          <w:lang w:val="en-GB"/>
        </w:rPr>
        <w:t xml:space="preserve">Wattenberger, M. (2020), ‘Mexico Police Open Fire on Anti-Femicide Protesters’, </w:t>
      </w:r>
      <w:r w:rsidRPr="0089579C">
        <w:rPr>
          <w:rFonts w:cs="Arial"/>
          <w:i/>
          <w:color w:val="000000"/>
          <w:lang w:val="en-GB"/>
        </w:rPr>
        <w:t>The Guardian</w:t>
      </w:r>
      <w:r>
        <w:rPr>
          <w:rFonts w:cs="Arial"/>
          <w:color w:val="000000"/>
          <w:lang w:val="en-GB"/>
        </w:rPr>
        <w:t>, 11 November.</w:t>
      </w:r>
    </w:p>
    <w:p w14:paraId="03EEB47C" w14:textId="77777777" w:rsidR="000428A8" w:rsidRDefault="000428A8" w:rsidP="00A1725A">
      <w:pPr>
        <w:contextualSpacing/>
        <w:rPr>
          <w:rFonts w:cs="Arial"/>
          <w:color w:val="000000"/>
          <w:lang w:val="en-GB"/>
        </w:rPr>
      </w:pPr>
    </w:p>
    <w:p w14:paraId="31A7FBA5" w14:textId="77777777" w:rsidR="000428A8" w:rsidRDefault="000428A8" w:rsidP="000428A8">
      <w:r w:rsidRPr="00DF6CD2">
        <w:rPr>
          <w:rFonts w:eastAsia="Times New Roman" w:cs="Times New Roman"/>
          <w:lang w:val="en-GB"/>
        </w:rPr>
        <w:t xml:space="preserve">Wilcox, L.B. (2015), </w:t>
      </w:r>
      <w:r w:rsidRPr="00DF6CD2">
        <w:rPr>
          <w:rFonts w:eastAsia="Times New Roman" w:cs="Times New Roman"/>
          <w:i/>
          <w:lang w:val="en-GB"/>
        </w:rPr>
        <w:t>Bodies of Violence. Theorizing Embodied</w:t>
      </w:r>
      <w:r w:rsidRPr="00DF6CD2">
        <w:rPr>
          <w:rFonts w:eastAsia="Times New Roman" w:cs="Times New Roman"/>
          <w:lang w:val="en-GB"/>
        </w:rPr>
        <w:t xml:space="preserve"> </w:t>
      </w:r>
      <w:r w:rsidRPr="00DF6CD2">
        <w:rPr>
          <w:rFonts w:eastAsia="Times New Roman" w:cs="Times New Roman"/>
          <w:i/>
          <w:lang w:val="en-GB"/>
        </w:rPr>
        <w:t>Subjects in International Relations</w:t>
      </w:r>
      <w:r w:rsidRPr="00DF6CD2">
        <w:rPr>
          <w:rFonts w:eastAsia="Times New Roman" w:cs="Times New Roman"/>
          <w:lang w:val="en-GB"/>
        </w:rPr>
        <w:t>, Oxford: Oxford University Press.</w:t>
      </w:r>
      <w:r w:rsidRPr="00DF6CD2">
        <w:t xml:space="preserve"> </w:t>
      </w:r>
    </w:p>
    <w:p w14:paraId="7823A620" w14:textId="77777777" w:rsidR="00A1725A" w:rsidRDefault="00A1725A" w:rsidP="00A1725A">
      <w:pPr>
        <w:contextualSpacing/>
      </w:pPr>
    </w:p>
    <w:p w14:paraId="21B88FFD" w14:textId="77777777" w:rsidR="00A1725A" w:rsidRDefault="00A1725A" w:rsidP="00A1725A">
      <w:pPr>
        <w:contextualSpacing/>
      </w:pPr>
      <w:r>
        <w:t xml:space="preserve">Wypijewski, J.A. (2020), </w:t>
      </w:r>
      <w:r w:rsidRPr="008E1B05">
        <w:rPr>
          <w:i/>
        </w:rPr>
        <w:t>What We Don’t Talk about When We Talk about MeToo: Essays on Sex, Authority and the Mess of Life</w:t>
      </w:r>
      <w:r>
        <w:t>, London and New York: Verso.</w:t>
      </w:r>
    </w:p>
    <w:p w14:paraId="03BA6B71" w14:textId="77777777" w:rsidR="00A1725A" w:rsidRPr="00DF6CD2" w:rsidRDefault="00A1725A" w:rsidP="00A1725A">
      <w:pPr>
        <w:contextualSpacing/>
      </w:pPr>
    </w:p>
    <w:p w14:paraId="19D12D6E" w14:textId="08C886F1" w:rsidR="00464C3A" w:rsidRPr="00DF6CD2" w:rsidRDefault="00464C3A" w:rsidP="00FE4C19">
      <w:pPr>
        <w:contextualSpacing/>
      </w:pPr>
      <w:bookmarkStart w:id="1" w:name="_GoBack"/>
      <w:bookmarkEnd w:id="1"/>
    </w:p>
    <w:sectPr w:rsidR="00464C3A" w:rsidRPr="00DF6CD2" w:rsidSect="005C0207">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1677D" w14:textId="77777777" w:rsidR="00E82331" w:rsidRDefault="00E82331" w:rsidP="00B42D87">
      <w:r>
        <w:separator/>
      </w:r>
    </w:p>
  </w:endnote>
  <w:endnote w:type="continuationSeparator" w:id="0">
    <w:p w14:paraId="129FEE1E" w14:textId="77777777" w:rsidR="00E82331" w:rsidRDefault="00E82331" w:rsidP="00B4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77BE" w14:textId="77777777" w:rsidR="00E82331" w:rsidRDefault="00E82331" w:rsidP="00B42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187C6" w14:textId="77777777" w:rsidR="00E82331" w:rsidRDefault="00E823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53CD" w14:textId="77777777" w:rsidR="00E82331" w:rsidRDefault="00E82331" w:rsidP="00B42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2AC">
      <w:rPr>
        <w:rStyle w:val="PageNumber"/>
        <w:noProof/>
      </w:rPr>
      <w:t>1</w:t>
    </w:r>
    <w:r>
      <w:rPr>
        <w:rStyle w:val="PageNumber"/>
      </w:rPr>
      <w:fldChar w:fldCharType="end"/>
    </w:r>
  </w:p>
  <w:p w14:paraId="5F068111" w14:textId="77777777" w:rsidR="00E82331" w:rsidRDefault="00E823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12444" w14:textId="77777777" w:rsidR="00E82331" w:rsidRDefault="00E82331" w:rsidP="00B42D87">
      <w:r>
        <w:separator/>
      </w:r>
    </w:p>
  </w:footnote>
  <w:footnote w:type="continuationSeparator" w:id="0">
    <w:p w14:paraId="5097A352" w14:textId="77777777" w:rsidR="00E82331" w:rsidRDefault="00E82331" w:rsidP="00B42D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829D6"/>
    <w:multiLevelType w:val="multilevel"/>
    <w:tmpl w:val="5E0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73C45"/>
    <w:multiLevelType w:val="multilevel"/>
    <w:tmpl w:val="C57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34A4F"/>
    <w:multiLevelType w:val="multilevel"/>
    <w:tmpl w:val="FC7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7235A"/>
    <w:multiLevelType w:val="multilevel"/>
    <w:tmpl w:val="DDBE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E792D"/>
    <w:multiLevelType w:val="multilevel"/>
    <w:tmpl w:val="19E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43F9B"/>
    <w:multiLevelType w:val="multilevel"/>
    <w:tmpl w:val="AF66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06D88"/>
    <w:multiLevelType w:val="multilevel"/>
    <w:tmpl w:val="7B3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74E21"/>
    <w:multiLevelType w:val="multilevel"/>
    <w:tmpl w:val="F5BC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C0149"/>
    <w:multiLevelType w:val="multilevel"/>
    <w:tmpl w:val="DB3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93DA0"/>
    <w:multiLevelType w:val="multilevel"/>
    <w:tmpl w:val="D37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D48DA"/>
    <w:multiLevelType w:val="multilevel"/>
    <w:tmpl w:val="3E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C3A68"/>
    <w:multiLevelType w:val="multilevel"/>
    <w:tmpl w:val="DEA2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66525"/>
    <w:multiLevelType w:val="multilevel"/>
    <w:tmpl w:val="2AA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944CC1"/>
    <w:multiLevelType w:val="multilevel"/>
    <w:tmpl w:val="839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8E12D6"/>
    <w:multiLevelType w:val="multilevel"/>
    <w:tmpl w:val="813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E7294"/>
    <w:multiLevelType w:val="multilevel"/>
    <w:tmpl w:val="CD8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16"/>
  </w:num>
  <w:num w:numId="5">
    <w:abstractNumId w:val="7"/>
  </w:num>
  <w:num w:numId="6">
    <w:abstractNumId w:val="12"/>
  </w:num>
  <w:num w:numId="7">
    <w:abstractNumId w:val="4"/>
  </w:num>
  <w:num w:numId="8">
    <w:abstractNumId w:val="6"/>
  </w:num>
  <w:num w:numId="9">
    <w:abstractNumId w:val="5"/>
  </w:num>
  <w:num w:numId="10">
    <w:abstractNumId w:val="10"/>
  </w:num>
  <w:num w:numId="11">
    <w:abstractNumId w:val="3"/>
  </w:num>
  <w:num w:numId="12">
    <w:abstractNumId w:val="15"/>
  </w:num>
  <w:num w:numId="13">
    <w:abstractNumId w:val="13"/>
  </w:num>
  <w:num w:numId="14">
    <w:abstractNumId w:val="9"/>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71"/>
    <w:rsid w:val="0000084F"/>
    <w:rsid w:val="00002DE7"/>
    <w:rsid w:val="00005585"/>
    <w:rsid w:val="00014474"/>
    <w:rsid w:val="000226E6"/>
    <w:rsid w:val="00025EE6"/>
    <w:rsid w:val="00031B3F"/>
    <w:rsid w:val="00032849"/>
    <w:rsid w:val="00033083"/>
    <w:rsid w:val="000428A8"/>
    <w:rsid w:val="0004338A"/>
    <w:rsid w:val="0006773A"/>
    <w:rsid w:val="00074FC0"/>
    <w:rsid w:val="000833EE"/>
    <w:rsid w:val="000905B4"/>
    <w:rsid w:val="000A117E"/>
    <w:rsid w:val="000B1155"/>
    <w:rsid w:val="000D3839"/>
    <w:rsid w:val="000E0866"/>
    <w:rsid w:val="000E5D45"/>
    <w:rsid w:val="000E7285"/>
    <w:rsid w:val="000F049F"/>
    <w:rsid w:val="000F7672"/>
    <w:rsid w:val="0010094F"/>
    <w:rsid w:val="001070AD"/>
    <w:rsid w:val="0011086B"/>
    <w:rsid w:val="00117D43"/>
    <w:rsid w:val="00126D53"/>
    <w:rsid w:val="00130483"/>
    <w:rsid w:val="001345BF"/>
    <w:rsid w:val="00176522"/>
    <w:rsid w:val="00180A67"/>
    <w:rsid w:val="00180BE6"/>
    <w:rsid w:val="001810BE"/>
    <w:rsid w:val="00181671"/>
    <w:rsid w:val="00190BC5"/>
    <w:rsid w:val="00191296"/>
    <w:rsid w:val="00197526"/>
    <w:rsid w:val="001C60B8"/>
    <w:rsid w:val="001E5884"/>
    <w:rsid w:val="001E7A6C"/>
    <w:rsid w:val="001F090D"/>
    <w:rsid w:val="002004D0"/>
    <w:rsid w:val="00205792"/>
    <w:rsid w:val="002111E5"/>
    <w:rsid w:val="00223C56"/>
    <w:rsid w:val="00224C77"/>
    <w:rsid w:val="00240B9D"/>
    <w:rsid w:val="002469C9"/>
    <w:rsid w:val="0025477A"/>
    <w:rsid w:val="00255689"/>
    <w:rsid w:val="00281AD9"/>
    <w:rsid w:val="00283F9F"/>
    <w:rsid w:val="00296CC9"/>
    <w:rsid w:val="002A00C8"/>
    <w:rsid w:val="002A7601"/>
    <w:rsid w:val="002B06AF"/>
    <w:rsid w:val="002B14C3"/>
    <w:rsid w:val="002B7C47"/>
    <w:rsid w:val="002C1030"/>
    <w:rsid w:val="002C2515"/>
    <w:rsid w:val="002C30FB"/>
    <w:rsid w:val="002F4A2F"/>
    <w:rsid w:val="002F645B"/>
    <w:rsid w:val="00322884"/>
    <w:rsid w:val="003244D8"/>
    <w:rsid w:val="003436C3"/>
    <w:rsid w:val="00345A79"/>
    <w:rsid w:val="00355BE0"/>
    <w:rsid w:val="003562E1"/>
    <w:rsid w:val="00361276"/>
    <w:rsid w:val="00373AC1"/>
    <w:rsid w:val="00386CAA"/>
    <w:rsid w:val="00393E71"/>
    <w:rsid w:val="003A18C6"/>
    <w:rsid w:val="003A4AB9"/>
    <w:rsid w:val="003B580F"/>
    <w:rsid w:val="003B6BA5"/>
    <w:rsid w:val="003B764A"/>
    <w:rsid w:val="003C1E44"/>
    <w:rsid w:val="003C5746"/>
    <w:rsid w:val="003D6334"/>
    <w:rsid w:val="00400B1E"/>
    <w:rsid w:val="00405097"/>
    <w:rsid w:val="00406E57"/>
    <w:rsid w:val="00422266"/>
    <w:rsid w:val="0042270C"/>
    <w:rsid w:val="0042291A"/>
    <w:rsid w:val="00423D8A"/>
    <w:rsid w:val="00423E09"/>
    <w:rsid w:val="00430B34"/>
    <w:rsid w:val="00433106"/>
    <w:rsid w:val="00434A98"/>
    <w:rsid w:val="00457881"/>
    <w:rsid w:val="00464C3A"/>
    <w:rsid w:val="0049146D"/>
    <w:rsid w:val="004C1028"/>
    <w:rsid w:val="004C35E4"/>
    <w:rsid w:val="004C3DC5"/>
    <w:rsid w:val="004D79CA"/>
    <w:rsid w:val="004E2ACB"/>
    <w:rsid w:val="004E62AC"/>
    <w:rsid w:val="00500EF9"/>
    <w:rsid w:val="00505FB3"/>
    <w:rsid w:val="005141F3"/>
    <w:rsid w:val="005228B6"/>
    <w:rsid w:val="00532096"/>
    <w:rsid w:val="00541EA6"/>
    <w:rsid w:val="005552FE"/>
    <w:rsid w:val="00565BC9"/>
    <w:rsid w:val="00581AFC"/>
    <w:rsid w:val="00583466"/>
    <w:rsid w:val="00583E68"/>
    <w:rsid w:val="005A5104"/>
    <w:rsid w:val="005C0207"/>
    <w:rsid w:val="005C239C"/>
    <w:rsid w:val="005C546C"/>
    <w:rsid w:val="005E3787"/>
    <w:rsid w:val="00603726"/>
    <w:rsid w:val="006102A4"/>
    <w:rsid w:val="00624CCB"/>
    <w:rsid w:val="00635504"/>
    <w:rsid w:val="006373A2"/>
    <w:rsid w:val="0066165E"/>
    <w:rsid w:val="0067298D"/>
    <w:rsid w:val="006757FC"/>
    <w:rsid w:val="006806AD"/>
    <w:rsid w:val="00696AB2"/>
    <w:rsid w:val="006C1619"/>
    <w:rsid w:val="006E43B8"/>
    <w:rsid w:val="006E5101"/>
    <w:rsid w:val="006E7DED"/>
    <w:rsid w:val="006F6180"/>
    <w:rsid w:val="00707CF1"/>
    <w:rsid w:val="00726E5E"/>
    <w:rsid w:val="00730732"/>
    <w:rsid w:val="00741886"/>
    <w:rsid w:val="007536C8"/>
    <w:rsid w:val="00754174"/>
    <w:rsid w:val="007607A8"/>
    <w:rsid w:val="007607E4"/>
    <w:rsid w:val="00760FA2"/>
    <w:rsid w:val="00761833"/>
    <w:rsid w:val="007618B1"/>
    <w:rsid w:val="00776BB9"/>
    <w:rsid w:val="00782150"/>
    <w:rsid w:val="00785629"/>
    <w:rsid w:val="00791ABD"/>
    <w:rsid w:val="00795F2C"/>
    <w:rsid w:val="007A2E1A"/>
    <w:rsid w:val="007B0675"/>
    <w:rsid w:val="007B3F3F"/>
    <w:rsid w:val="007B5419"/>
    <w:rsid w:val="007B5728"/>
    <w:rsid w:val="007D5700"/>
    <w:rsid w:val="007F0DBE"/>
    <w:rsid w:val="007F2971"/>
    <w:rsid w:val="00802B46"/>
    <w:rsid w:val="008048DC"/>
    <w:rsid w:val="00807E8E"/>
    <w:rsid w:val="008101CD"/>
    <w:rsid w:val="00813D0A"/>
    <w:rsid w:val="00817325"/>
    <w:rsid w:val="008472B3"/>
    <w:rsid w:val="008600FA"/>
    <w:rsid w:val="008652CB"/>
    <w:rsid w:val="00870D5E"/>
    <w:rsid w:val="00873E26"/>
    <w:rsid w:val="00877245"/>
    <w:rsid w:val="00880C41"/>
    <w:rsid w:val="00883B7F"/>
    <w:rsid w:val="00886C71"/>
    <w:rsid w:val="00894864"/>
    <w:rsid w:val="0089579C"/>
    <w:rsid w:val="008A1406"/>
    <w:rsid w:val="008A783B"/>
    <w:rsid w:val="008D7244"/>
    <w:rsid w:val="008E24BC"/>
    <w:rsid w:val="008E56A4"/>
    <w:rsid w:val="008F1F2E"/>
    <w:rsid w:val="00907FB6"/>
    <w:rsid w:val="00910AF4"/>
    <w:rsid w:val="00911E43"/>
    <w:rsid w:val="0092005E"/>
    <w:rsid w:val="009224ED"/>
    <w:rsid w:val="00942457"/>
    <w:rsid w:val="0095149C"/>
    <w:rsid w:val="00954225"/>
    <w:rsid w:val="00984C30"/>
    <w:rsid w:val="00993458"/>
    <w:rsid w:val="009A6CB2"/>
    <w:rsid w:val="009C0FD8"/>
    <w:rsid w:val="009E52E9"/>
    <w:rsid w:val="00A112E1"/>
    <w:rsid w:val="00A11704"/>
    <w:rsid w:val="00A16422"/>
    <w:rsid w:val="00A1725A"/>
    <w:rsid w:val="00A21CBD"/>
    <w:rsid w:val="00A23E57"/>
    <w:rsid w:val="00A3787E"/>
    <w:rsid w:val="00A531F6"/>
    <w:rsid w:val="00A66D9A"/>
    <w:rsid w:val="00A702A7"/>
    <w:rsid w:val="00A72996"/>
    <w:rsid w:val="00A76A12"/>
    <w:rsid w:val="00A8309B"/>
    <w:rsid w:val="00A90F1D"/>
    <w:rsid w:val="00A9664E"/>
    <w:rsid w:val="00AA0D50"/>
    <w:rsid w:val="00AA4C8F"/>
    <w:rsid w:val="00AB2ACB"/>
    <w:rsid w:val="00AC11A0"/>
    <w:rsid w:val="00AC20E3"/>
    <w:rsid w:val="00AD0DD3"/>
    <w:rsid w:val="00AE38A6"/>
    <w:rsid w:val="00AE3ECC"/>
    <w:rsid w:val="00AE3EE9"/>
    <w:rsid w:val="00B03454"/>
    <w:rsid w:val="00B12EE1"/>
    <w:rsid w:val="00B131ED"/>
    <w:rsid w:val="00B17CFB"/>
    <w:rsid w:val="00B34000"/>
    <w:rsid w:val="00B3596E"/>
    <w:rsid w:val="00B42D87"/>
    <w:rsid w:val="00B45AA5"/>
    <w:rsid w:val="00B544D7"/>
    <w:rsid w:val="00B565AC"/>
    <w:rsid w:val="00B56C10"/>
    <w:rsid w:val="00B60491"/>
    <w:rsid w:val="00B61015"/>
    <w:rsid w:val="00B63382"/>
    <w:rsid w:val="00B64AB2"/>
    <w:rsid w:val="00B95630"/>
    <w:rsid w:val="00BA1DB5"/>
    <w:rsid w:val="00BA527B"/>
    <w:rsid w:val="00BB022E"/>
    <w:rsid w:val="00BD13ED"/>
    <w:rsid w:val="00C00B5A"/>
    <w:rsid w:val="00C04E32"/>
    <w:rsid w:val="00C13134"/>
    <w:rsid w:val="00C13A36"/>
    <w:rsid w:val="00C17C3A"/>
    <w:rsid w:val="00C43523"/>
    <w:rsid w:val="00C527C1"/>
    <w:rsid w:val="00C6307D"/>
    <w:rsid w:val="00C710E8"/>
    <w:rsid w:val="00C81CB2"/>
    <w:rsid w:val="00CB3B6C"/>
    <w:rsid w:val="00CD3D01"/>
    <w:rsid w:val="00CE37B6"/>
    <w:rsid w:val="00CF19F7"/>
    <w:rsid w:val="00CF429B"/>
    <w:rsid w:val="00D02C60"/>
    <w:rsid w:val="00D06D3C"/>
    <w:rsid w:val="00D256E0"/>
    <w:rsid w:val="00D44CF7"/>
    <w:rsid w:val="00D45A46"/>
    <w:rsid w:val="00D57F75"/>
    <w:rsid w:val="00D60C3D"/>
    <w:rsid w:val="00D67844"/>
    <w:rsid w:val="00D70159"/>
    <w:rsid w:val="00D71D8F"/>
    <w:rsid w:val="00D81BA8"/>
    <w:rsid w:val="00D8581B"/>
    <w:rsid w:val="00DA12DE"/>
    <w:rsid w:val="00DA3940"/>
    <w:rsid w:val="00DC38A2"/>
    <w:rsid w:val="00DC66D4"/>
    <w:rsid w:val="00DE26FE"/>
    <w:rsid w:val="00DE5BF5"/>
    <w:rsid w:val="00DF681E"/>
    <w:rsid w:val="00DF6CD2"/>
    <w:rsid w:val="00E011F3"/>
    <w:rsid w:val="00E02FC3"/>
    <w:rsid w:val="00E0389A"/>
    <w:rsid w:val="00E04AC0"/>
    <w:rsid w:val="00E10966"/>
    <w:rsid w:val="00E367CD"/>
    <w:rsid w:val="00E43AB5"/>
    <w:rsid w:val="00E44F44"/>
    <w:rsid w:val="00E65D67"/>
    <w:rsid w:val="00E71377"/>
    <w:rsid w:val="00E82331"/>
    <w:rsid w:val="00E91102"/>
    <w:rsid w:val="00E91B88"/>
    <w:rsid w:val="00E92322"/>
    <w:rsid w:val="00E97583"/>
    <w:rsid w:val="00EB7830"/>
    <w:rsid w:val="00EC4D9F"/>
    <w:rsid w:val="00EC6211"/>
    <w:rsid w:val="00EF1DAA"/>
    <w:rsid w:val="00F0052E"/>
    <w:rsid w:val="00F13ABC"/>
    <w:rsid w:val="00F203E6"/>
    <w:rsid w:val="00F35A1B"/>
    <w:rsid w:val="00F602BB"/>
    <w:rsid w:val="00F65FDB"/>
    <w:rsid w:val="00F67196"/>
    <w:rsid w:val="00F720F9"/>
    <w:rsid w:val="00F756A7"/>
    <w:rsid w:val="00F75EFB"/>
    <w:rsid w:val="00F84D5A"/>
    <w:rsid w:val="00FA2508"/>
    <w:rsid w:val="00FB7A31"/>
    <w:rsid w:val="00FE4C19"/>
    <w:rsid w:val="00FF262B"/>
    <w:rsid w:val="00FF5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77B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3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552FE"/>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0833E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331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CB"/>
    <w:rPr>
      <w:color w:val="0000FF" w:themeColor="hyperlink"/>
      <w:u w:val="single"/>
    </w:rPr>
  </w:style>
  <w:style w:type="character" w:customStyle="1" w:styleId="Heading2Char">
    <w:name w:val="Heading 2 Char"/>
    <w:basedOn w:val="DefaultParagraphFont"/>
    <w:link w:val="Heading2"/>
    <w:uiPriority w:val="9"/>
    <w:rsid w:val="005552FE"/>
    <w:rPr>
      <w:rFonts w:ascii="Times" w:hAnsi="Times"/>
      <w:b/>
      <w:bCs/>
      <w:sz w:val="36"/>
      <w:szCs w:val="36"/>
      <w:lang w:val="en-GB"/>
    </w:rPr>
  </w:style>
  <w:style w:type="character" w:customStyle="1" w:styleId="text-wrap">
    <w:name w:val="text-wrap"/>
    <w:basedOn w:val="DefaultParagraphFont"/>
    <w:rsid w:val="005552FE"/>
  </w:style>
  <w:style w:type="paragraph" w:styleId="NormalWeb">
    <w:name w:val="Normal (Web)"/>
    <w:basedOn w:val="Normal"/>
    <w:uiPriority w:val="99"/>
    <w:unhideWhenUsed/>
    <w:rsid w:val="005552FE"/>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5552FE"/>
    <w:rPr>
      <w:b/>
      <w:bCs/>
    </w:rPr>
  </w:style>
  <w:style w:type="character" w:customStyle="1" w:styleId="mejs-offscreen">
    <w:name w:val="mejs-offscreen"/>
    <w:basedOn w:val="DefaultParagraphFont"/>
    <w:rsid w:val="005552FE"/>
  </w:style>
  <w:style w:type="character" w:customStyle="1" w:styleId="mejs-currenttime">
    <w:name w:val="mejs-currenttime"/>
    <w:basedOn w:val="DefaultParagraphFont"/>
    <w:rsid w:val="005552FE"/>
  </w:style>
  <w:style w:type="character" w:customStyle="1" w:styleId="mejs-duration">
    <w:name w:val="mejs-duration"/>
    <w:basedOn w:val="DefaultParagraphFont"/>
    <w:rsid w:val="005552FE"/>
  </w:style>
  <w:style w:type="character" w:customStyle="1" w:styleId="sidr-class-close-text">
    <w:name w:val="sidr-class-close-text"/>
    <w:basedOn w:val="DefaultParagraphFont"/>
    <w:rsid w:val="005552FE"/>
  </w:style>
  <w:style w:type="paragraph" w:styleId="z-TopofForm">
    <w:name w:val="HTML Top of Form"/>
    <w:basedOn w:val="Normal"/>
    <w:next w:val="Normal"/>
    <w:link w:val="z-TopofFormChar"/>
    <w:hidden/>
    <w:uiPriority w:val="99"/>
    <w:semiHidden/>
    <w:unhideWhenUsed/>
    <w:rsid w:val="005552FE"/>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5552FE"/>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5552FE"/>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5552FE"/>
    <w:rPr>
      <w:rFonts w:ascii="Arial" w:hAnsi="Arial" w:cs="Arial"/>
      <w:vanish/>
      <w:sz w:val="16"/>
      <w:szCs w:val="16"/>
      <w:lang w:val="en-GB"/>
    </w:rPr>
  </w:style>
  <w:style w:type="paragraph" w:styleId="BalloonText">
    <w:name w:val="Balloon Text"/>
    <w:basedOn w:val="Normal"/>
    <w:link w:val="BalloonTextChar"/>
    <w:uiPriority w:val="99"/>
    <w:semiHidden/>
    <w:unhideWhenUsed/>
    <w:rsid w:val="005552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2FE"/>
    <w:rPr>
      <w:rFonts w:ascii="Lucida Grande" w:hAnsi="Lucida Grande" w:cs="Lucida Grande"/>
      <w:sz w:val="18"/>
      <w:szCs w:val="18"/>
    </w:rPr>
  </w:style>
  <w:style w:type="paragraph" w:styleId="Footer">
    <w:name w:val="footer"/>
    <w:basedOn w:val="Normal"/>
    <w:link w:val="FooterChar"/>
    <w:uiPriority w:val="99"/>
    <w:unhideWhenUsed/>
    <w:rsid w:val="00B42D87"/>
    <w:pPr>
      <w:tabs>
        <w:tab w:val="center" w:pos="4320"/>
        <w:tab w:val="right" w:pos="8640"/>
      </w:tabs>
    </w:pPr>
  </w:style>
  <w:style w:type="character" w:customStyle="1" w:styleId="FooterChar">
    <w:name w:val="Footer Char"/>
    <w:basedOn w:val="DefaultParagraphFont"/>
    <w:link w:val="Footer"/>
    <w:uiPriority w:val="99"/>
    <w:rsid w:val="00B42D87"/>
  </w:style>
  <w:style w:type="character" w:styleId="PageNumber">
    <w:name w:val="page number"/>
    <w:basedOn w:val="DefaultParagraphFont"/>
    <w:uiPriority w:val="99"/>
    <w:semiHidden/>
    <w:unhideWhenUsed/>
    <w:rsid w:val="00B42D87"/>
  </w:style>
  <w:style w:type="paragraph" w:customStyle="1" w:styleId="contentdateline">
    <w:name w:val="content__dateline"/>
    <w:basedOn w:val="Normal"/>
    <w:rsid w:val="00D44CF7"/>
    <w:pPr>
      <w:spacing w:before="100" w:beforeAutospacing="1" w:after="100" w:afterAutospacing="1"/>
    </w:pPr>
    <w:rPr>
      <w:rFonts w:ascii="Times" w:hAnsi="Times"/>
      <w:sz w:val="20"/>
      <w:szCs w:val="20"/>
      <w:lang w:val="en-GB"/>
    </w:rPr>
  </w:style>
  <w:style w:type="character" w:customStyle="1" w:styleId="contentdateline-time">
    <w:name w:val="content__dateline-time"/>
    <w:basedOn w:val="DefaultParagraphFont"/>
    <w:rsid w:val="00D44CF7"/>
  </w:style>
  <w:style w:type="character" w:customStyle="1" w:styleId="sharecounttext">
    <w:name w:val="sharecount__text"/>
    <w:basedOn w:val="DefaultParagraphFont"/>
    <w:rsid w:val="00D44CF7"/>
  </w:style>
  <w:style w:type="character" w:customStyle="1" w:styleId="inline-triangle">
    <w:name w:val="inline-triangle"/>
    <w:basedOn w:val="DefaultParagraphFont"/>
    <w:rsid w:val="00D44CF7"/>
  </w:style>
  <w:style w:type="character" w:customStyle="1" w:styleId="u-h">
    <w:name w:val="u-h"/>
    <w:basedOn w:val="DefaultParagraphFont"/>
    <w:rsid w:val="00D44CF7"/>
  </w:style>
  <w:style w:type="character" w:styleId="Emphasis">
    <w:name w:val="Emphasis"/>
    <w:basedOn w:val="DefaultParagraphFont"/>
    <w:uiPriority w:val="20"/>
    <w:qFormat/>
    <w:rsid w:val="00D44CF7"/>
    <w:rPr>
      <w:i/>
      <w:iCs/>
    </w:rPr>
  </w:style>
  <w:style w:type="character" w:customStyle="1" w:styleId="Heading1Char">
    <w:name w:val="Heading 1 Char"/>
    <w:basedOn w:val="DefaultParagraphFont"/>
    <w:link w:val="Heading1"/>
    <w:uiPriority w:val="9"/>
    <w:rsid w:val="000833EE"/>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0833EE"/>
    <w:rPr>
      <w:rFonts w:asciiTheme="majorHAnsi" w:eastAsiaTheme="majorEastAsia" w:hAnsiTheme="majorHAnsi" w:cstheme="majorBidi"/>
      <w:b/>
      <w:bCs/>
      <w:color w:val="4F81BD" w:themeColor="accent1"/>
    </w:rPr>
  </w:style>
  <w:style w:type="paragraph" w:customStyle="1" w:styleId="note">
    <w:name w:val="note"/>
    <w:basedOn w:val="Normal"/>
    <w:rsid w:val="000833EE"/>
    <w:pPr>
      <w:spacing w:before="100" w:beforeAutospacing="1" w:after="100" w:afterAutospacing="1"/>
    </w:pPr>
    <w:rPr>
      <w:rFonts w:ascii="Times" w:hAnsi="Times"/>
      <w:sz w:val="20"/>
      <w:szCs w:val="20"/>
      <w:lang w:val="en-GB"/>
    </w:rPr>
  </w:style>
  <w:style w:type="character" w:customStyle="1" w:styleId="Heading6Char">
    <w:name w:val="Heading 6 Char"/>
    <w:basedOn w:val="DefaultParagraphFont"/>
    <w:link w:val="Heading6"/>
    <w:uiPriority w:val="9"/>
    <w:semiHidden/>
    <w:rsid w:val="00433106"/>
    <w:rPr>
      <w:rFonts w:asciiTheme="majorHAnsi" w:eastAsiaTheme="majorEastAsia" w:hAnsiTheme="majorHAnsi" w:cstheme="majorBidi"/>
      <w:i/>
      <w:iCs/>
      <w:color w:val="243F60" w:themeColor="accent1" w:themeShade="7F"/>
    </w:rPr>
  </w:style>
  <w:style w:type="paragraph" w:customStyle="1" w:styleId="site-title">
    <w:name w:val="site-title"/>
    <w:basedOn w:val="Normal"/>
    <w:rsid w:val="00433106"/>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873E26"/>
    <w:rPr>
      <w:color w:val="800080" w:themeColor="followedHyperlink"/>
      <w:u w:val="single"/>
    </w:rPr>
  </w:style>
  <w:style w:type="character" w:customStyle="1" w:styleId="prev">
    <w:name w:val="prev"/>
    <w:basedOn w:val="DefaultParagraphFont"/>
    <w:rsid w:val="006806AD"/>
  </w:style>
  <w:style w:type="character" w:customStyle="1" w:styleId="journalnavrighttd">
    <w:name w:val="journalnavrighttd"/>
    <w:basedOn w:val="DefaultParagraphFont"/>
    <w:rsid w:val="006806AD"/>
  </w:style>
  <w:style w:type="character" w:customStyle="1" w:styleId="entryauthor">
    <w:name w:val="entryauthor"/>
    <w:basedOn w:val="DefaultParagraphFont"/>
    <w:rsid w:val="006806AD"/>
  </w:style>
  <w:style w:type="paragraph" w:customStyle="1" w:styleId="last">
    <w:name w:val="last"/>
    <w:basedOn w:val="Normal"/>
    <w:rsid w:val="006806AD"/>
    <w:pPr>
      <w:spacing w:before="100" w:beforeAutospacing="1" w:after="100" w:afterAutospacing="1"/>
    </w:pPr>
    <w:rPr>
      <w:rFonts w:ascii="Times" w:hAnsi="Times"/>
      <w:sz w:val="20"/>
      <w:szCs w:val="20"/>
      <w:lang w:val="en-GB"/>
    </w:rPr>
  </w:style>
  <w:style w:type="character" w:customStyle="1" w:styleId="font-weight-bold">
    <w:name w:val="font-weight-bold"/>
    <w:basedOn w:val="DefaultParagraphFont"/>
    <w:rsid w:val="00907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33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552FE"/>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0833E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331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CB"/>
    <w:rPr>
      <w:color w:val="0000FF" w:themeColor="hyperlink"/>
      <w:u w:val="single"/>
    </w:rPr>
  </w:style>
  <w:style w:type="character" w:customStyle="1" w:styleId="Heading2Char">
    <w:name w:val="Heading 2 Char"/>
    <w:basedOn w:val="DefaultParagraphFont"/>
    <w:link w:val="Heading2"/>
    <w:uiPriority w:val="9"/>
    <w:rsid w:val="005552FE"/>
    <w:rPr>
      <w:rFonts w:ascii="Times" w:hAnsi="Times"/>
      <w:b/>
      <w:bCs/>
      <w:sz w:val="36"/>
      <w:szCs w:val="36"/>
      <w:lang w:val="en-GB"/>
    </w:rPr>
  </w:style>
  <w:style w:type="character" w:customStyle="1" w:styleId="text-wrap">
    <w:name w:val="text-wrap"/>
    <w:basedOn w:val="DefaultParagraphFont"/>
    <w:rsid w:val="005552FE"/>
  </w:style>
  <w:style w:type="paragraph" w:styleId="NormalWeb">
    <w:name w:val="Normal (Web)"/>
    <w:basedOn w:val="Normal"/>
    <w:uiPriority w:val="99"/>
    <w:unhideWhenUsed/>
    <w:rsid w:val="005552FE"/>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5552FE"/>
    <w:rPr>
      <w:b/>
      <w:bCs/>
    </w:rPr>
  </w:style>
  <w:style w:type="character" w:customStyle="1" w:styleId="mejs-offscreen">
    <w:name w:val="mejs-offscreen"/>
    <w:basedOn w:val="DefaultParagraphFont"/>
    <w:rsid w:val="005552FE"/>
  </w:style>
  <w:style w:type="character" w:customStyle="1" w:styleId="mejs-currenttime">
    <w:name w:val="mejs-currenttime"/>
    <w:basedOn w:val="DefaultParagraphFont"/>
    <w:rsid w:val="005552FE"/>
  </w:style>
  <w:style w:type="character" w:customStyle="1" w:styleId="mejs-duration">
    <w:name w:val="mejs-duration"/>
    <w:basedOn w:val="DefaultParagraphFont"/>
    <w:rsid w:val="005552FE"/>
  </w:style>
  <w:style w:type="character" w:customStyle="1" w:styleId="sidr-class-close-text">
    <w:name w:val="sidr-class-close-text"/>
    <w:basedOn w:val="DefaultParagraphFont"/>
    <w:rsid w:val="005552FE"/>
  </w:style>
  <w:style w:type="paragraph" w:styleId="z-TopofForm">
    <w:name w:val="HTML Top of Form"/>
    <w:basedOn w:val="Normal"/>
    <w:next w:val="Normal"/>
    <w:link w:val="z-TopofFormChar"/>
    <w:hidden/>
    <w:uiPriority w:val="99"/>
    <w:semiHidden/>
    <w:unhideWhenUsed/>
    <w:rsid w:val="005552FE"/>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5552FE"/>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5552FE"/>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5552FE"/>
    <w:rPr>
      <w:rFonts w:ascii="Arial" w:hAnsi="Arial" w:cs="Arial"/>
      <w:vanish/>
      <w:sz w:val="16"/>
      <w:szCs w:val="16"/>
      <w:lang w:val="en-GB"/>
    </w:rPr>
  </w:style>
  <w:style w:type="paragraph" w:styleId="BalloonText">
    <w:name w:val="Balloon Text"/>
    <w:basedOn w:val="Normal"/>
    <w:link w:val="BalloonTextChar"/>
    <w:uiPriority w:val="99"/>
    <w:semiHidden/>
    <w:unhideWhenUsed/>
    <w:rsid w:val="005552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2FE"/>
    <w:rPr>
      <w:rFonts w:ascii="Lucida Grande" w:hAnsi="Lucida Grande" w:cs="Lucida Grande"/>
      <w:sz w:val="18"/>
      <w:szCs w:val="18"/>
    </w:rPr>
  </w:style>
  <w:style w:type="paragraph" w:styleId="Footer">
    <w:name w:val="footer"/>
    <w:basedOn w:val="Normal"/>
    <w:link w:val="FooterChar"/>
    <w:uiPriority w:val="99"/>
    <w:unhideWhenUsed/>
    <w:rsid w:val="00B42D87"/>
    <w:pPr>
      <w:tabs>
        <w:tab w:val="center" w:pos="4320"/>
        <w:tab w:val="right" w:pos="8640"/>
      </w:tabs>
    </w:pPr>
  </w:style>
  <w:style w:type="character" w:customStyle="1" w:styleId="FooterChar">
    <w:name w:val="Footer Char"/>
    <w:basedOn w:val="DefaultParagraphFont"/>
    <w:link w:val="Footer"/>
    <w:uiPriority w:val="99"/>
    <w:rsid w:val="00B42D87"/>
  </w:style>
  <w:style w:type="character" w:styleId="PageNumber">
    <w:name w:val="page number"/>
    <w:basedOn w:val="DefaultParagraphFont"/>
    <w:uiPriority w:val="99"/>
    <w:semiHidden/>
    <w:unhideWhenUsed/>
    <w:rsid w:val="00B42D87"/>
  </w:style>
  <w:style w:type="paragraph" w:customStyle="1" w:styleId="contentdateline">
    <w:name w:val="content__dateline"/>
    <w:basedOn w:val="Normal"/>
    <w:rsid w:val="00D44CF7"/>
    <w:pPr>
      <w:spacing w:before="100" w:beforeAutospacing="1" w:after="100" w:afterAutospacing="1"/>
    </w:pPr>
    <w:rPr>
      <w:rFonts w:ascii="Times" w:hAnsi="Times"/>
      <w:sz w:val="20"/>
      <w:szCs w:val="20"/>
      <w:lang w:val="en-GB"/>
    </w:rPr>
  </w:style>
  <w:style w:type="character" w:customStyle="1" w:styleId="contentdateline-time">
    <w:name w:val="content__dateline-time"/>
    <w:basedOn w:val="DefaultParagraphFont"/>
    <w:rsid w:val="00D44CF7"/>
  </w:style>
  <w:style w:type="character" w:customStyle="1" w:styleId="sharecounttext">
    <w:name w:val="sharecount__text"/>
    <w:basedOn w:val="DefaultParagraphFont"/>
    <w:rsid w:val="00D44CF7"/>
  </w:style>
  <w:style w:type="character" w:customStyle="1" w:styleId="inline-triangle">
    <w:name w:val="inline-triangle"/>
    <w:basedOn w:val="DefaultParagraphFont"/>
    <w:rsid w:val="00D44CF7"/>
  </w:style>
  <w:style w:type="character" w:customStyle="1" w:styleId="u-h">
    <w:name w:val="u-h"/>
    <w:basedOn w:val="DefaultParagraphFont"/>
    <w:rsid w:val="00D44CF7"/>
  </w:style>
  <w:style w:type="character" w:styleId="Emphasis">
    <w:name w:val="Emphasis"/>
    <w:basedOn w:val="DefaultParagraphFont"/>
    <w:uiPriority w:val="20"/>
    <w:qFormat/>
    <w:rsid w:val="00D44CF7"/>
    <w:rPr>
      <w:i/>
      <w:iCs/>
    </w:rPr>
  </w:style>
  <w:style w:type="character" w:customStyle="1" w:styleId="Heading1Char">
    <w:name w:val="Heading 1 Char"/>
    <w:basedOn w:val="DefaultParagraphFont"/>
    <w:link w:val="Heading1"/>
    <w:uiPriority w:val="9"/>
    <w:rsid w:val="000833EE"/>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0833EE"/>
    <w:rPr>
      <w:rFonts w:asciiTheme="majorHAnsi" w:eastAsiaTheme="majorEastAsia" w:hAnsiTheme="majorHAnsi" w:cstheme="majorBidi"/>
      <w:b/>
      <w:bCs/>
      <w:color w:val="4F81BD" w:themeColor="accent1"/>
    </w:rPr>
  </w:style>
  <w:style w:type="paragraph" w:customStyle="1" w:styleId="note">
    <w:name w:val="note"/>
    <w:basedOn w:val="Normal"/>
    <w:rsid w:val="000833EE"/>
    <w:pPr>
      <w:spacing w:before="100" w:beforeAutospacing="1" w:after="100" w:afterAutospacing="1"/>
    </w:pPr>
    <w:rPr>
      <w:rFonts w:ascii="Times" w:hAnsi="Times"/>
      <w:sz w:val="20"/>
      <w:szCs w:val="20"/>
      <w:lang w:val="en-GB"/>
    </w:rPr>
  </w:style>
  <w:style w:type="character" w:customStyle="1" w:styleId="Heading6Char">
    <w:name w:val="Heading 6 Char"/>
    <w:basedOn w:val="DefaultParagraphFont"/>
    <w:link w:val="Heading6"/>
    <w:uiPriority w:val="9"/>
    <w:semiHidden/>
    <w:rsid w:val="00433106"/>
    <w:rPr>
      <w:rFonts w:asciiTheme="majorHAnsi" w:eastAsiaTheme="majorEastAsia" w:hAnsiTheme="majorHAnsi" w:cstheme="majorBidi"/>
      <w:i/>
      <w:iCs/>
      <w:color w:val="243F60" w:themeColor="accent1" w:themeShade="7F"/>
    </w:rPr>
  </w:style>
  <w:style w:type="paragraph" w:customStyle="1" w:styleId="site-title">
    <w:name w:val="site-title"/>
    <w:basedOn w:val="Normal"/>
    <w:rsid w:val="00433106"/>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873E26"/>
    <w:rPr>
      <w:color w:val="800080" w:themeColor="followedHyperlink"/>
      <w:u w:val="single"/>
    </w:rPr>
  </w:style>
  <w:style w:type="character" w:customStyle="1" w:styleId="prev">
    <w:name w:val="prev"/>
    <w:basedOn w:val="DefaultParagraphFont"/>
    <w:rsid w:val="006806AD"/>
  </w:style>
  <w:style w:type="character" w:customStyle="1" w:styleId="journalnavrighttd">
    <w:name w:val="journalnavrighttd"/>
    <w:basedOn w:val="DefaultParagraphFont"/>
    <w:rsid w:val="006806AD"/>
  </w:style>
  <w:style w:type="character" w:customStyle="1" w:styleId="entryauthor">
    <w:name w:val="entryauthor"/>
    <w:basedOn w:val="DefaultParagraphFont"/>
    <w:rsid w:val="006806AD"/>
  </w:style>
  <w:style w:type="paragraph" w:customStyle="1" w:styleId="last">
    <w:name w:val="last"/>
    <w:basedOn w:val="Normal"/>
    <w:rsid w:val="006806AD"/>
    <w:pPr>
      <w:spacing w:before="100" w:beforeAutospacing="1" w:after="100" w:afterAutospacing="1"/>
    </w:pPr>
    <w:rPr>
      <w:rFonts w:ascii="Times" w:hAnsi="Times"/>
      <w:sz w:val="20"/>
      <w:szCs w:val="20"/>
      <w:lang w:val="en-GB"/>
    </w:rPr>
  </w:style>
  <w:style w:type="character" w:customStyle="1" w:styleId="font-weight-bold">
    <w:name w:val="font-weight-bold"/>
    <w:basedOn w:val="DefaultParagraphFont"/>
    <w:rsid w:val="0090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918">
      <w:bodyDiv w:val="1"/>
      <w:marLeft w:val="0"/>
      <w:marRight w:val="0"/>
      <w:marTop w:val="0"/>
      <w:marBottom w:val="0"/>
      <w:divBdr>
        <w:top w:val="none" w:sz="0" w:space="0" w:color="auto"/>
        <w:left w:val="none" w:sz="0" w:space="0" w:color="auto"/>
        <w:bottom w:val="none" w:sz="0" w:space="0" w:color="auto"/>
        <w:right w:val="none" w:sz="0" w:space="0" w:color="auto"/>
      </w:divBdr>
    </w:div>
    <w:div w:id="150366856">
      <w:bodyDiv w:val="1"/>
      <w:marLeft w:val="0"/>
      <w:marRight w:val="0"/>
      <w:marTop w:val="0"/>
      <w:marBottom w:val="0"/>
      <w:divBdr>
        <w:top w:val="none" w:sz="0" w:space="0" w:color="auto"/>
        <w:left w:val="none" w:sz="0" w:space="0" w:color="auto"/>
        <w:bottom w:val="none" w:sz="0" w:space="0" w:color="auto"/>
        <w:right w:val="none" w:sz="0" w:space="0" w:color="auto"/>
      </w:divBdr>
    </w:div>
    <w:div w:id="172377606">
      <w:bodyDiv w:val="1"/>
      <w:marLeft w:val="0"/>
      <w:marRight w:val="0"/>
      <w:marTop w:val="0"/>
      <w:marBottom w:val="0"/>
      <w:divBdr>
        <w:top w:val="none" w:sz="0" w:space="0" w:color="auto"/>
        <w:left w:val="none" w:sz="0" w:space="0" w:color="auto"/>
        <w:bottom w:val="none" w:sz="0" w:space="0" w:color="auto"/>
        <w:right w:val="none" w:sz="0" w:space="0" w:color="auto"/>
      </w:divBdr>
    </w:div>
    <w:div w:id="195890346">
      <w:bodyDiv w:val="1"/>
      <w:marLeft w:val="0"/>
      <w:marRight w:val="0"/>
      <w:marTop w:val="0"/>
      <w:marBottom w:val="0"/>
      <w:divBdr>
        <w:top w:val="none" w:sz="0" w:space="0" w:color="auto"/>
        <w:left w:val="none" w:sz="0" w:space="0" w:color="auto"/>
        <w:bottom w:val="none" w:sz="0" w:space="0" w:color="auto"/>
        <w:right w:val="none" w:sz="0" w:space="0" w:color="auto"/>
      </w:divBdr>
      <w:divsChild>
        <w:div w:id="1448425463">
          <w:marLeft w:val="0"/>
          <w:marRight w:val="0"/>
          <w:marTop w:val="0"/>
          <w:marBottom w:val="0"/>
          <w:divBdr>
            <w:top w:val="none" w:sz="0" w:space="0" w:color="auto"/>
            <w:left w:val="none" w:sz="0" w:space="0" w:color="auto"/>
            <w:bottom w:val="none" w:sz="0" w:space="0" w:color="auto"/>
            <w:right w:val="none" w:sz="0" w:space="0" w:color="auto"/>
          </w:divBdr>
          <w:divsChild>
            <w:div w:id="757285856">
              <w:marLeft w:val="1920"/>
              <w:marRight w:val="1920"/>
              <w:marTop w:val="0"/>
              <w:marBottom w:val="0"/>
              <w:divBdr>
                <w:top w:val="none" w:sz="0" w:space="0" w:color="auto"/>
                <w:left w:val="none" w:sz="0" w:space="0" w:color="auto"/>
                <w:bottom w:val="none" w:sz="0" w:space="0" w:color="auto"/>
                <w:right w:val="none" w:sz="0" w:space="0" w:color="auto"/>
              </w:divBdr>
              <w:divsChild>
                <w:div w:id="2135059705">
                  <w:marLeft w:val="0"/>
                  <w:marRight w:val="0"/>
                  <w:marTop w:val="0"/>
                  <w:marBottom w:val="0"/>
                  <w:divBdr>
                    <w:top w:val="none" w:sz="0" w:space="0" w:color="auto"/>
                    <w:left w:val="none" w:sz="0" w:space="0" w:color="auto"/>
                    <w:bottom w:val="none" w:sz="0" w:space="0" w:color="auto"/>
                    <w:right w:val="none" w:sz="0" w:space="0" w:color="auto"/>
                  </w:divBdr>
                </w:div>
                <w:div w:id="1173952064">
                  <w:marLeft w:val="0"/>
                  <w:marRight w:val="0"/>
                  <w:marTop w:val="75"/>
                  <w:marBottom w:val="0"/>
                  <w:divBdr>
                    <w:top w:val="none" w:sz="0" w:space="0" w:color="auto"/>
                    <w:left w:val="none" w:sz="0" w:space="0" w:color="auto"/>
                    <w:bottom w:val="none" w:sz="0" w:space="0" w:color="auto"/>
                    <w:right w:val="none" w:sz="0" w:space="0" w:color="auto"/>
                  </w:divBdr>
                </w:div>
              </w:divsChild>
            </w:div>
            <w:div w:id="22748450">
              <w:marLeft w:val="1920"/>
              <w:marRight w:val="1920"/>
              <w:marTop w:val="0"/>
              <w:marBottom w:val="0"/>
              <w:divBdr>
                <w:top w:val="none" w:sz="0" w:space="0" w:color="auto"/>
                <w:left w:val="none" w:sz="0" w:space="0" w:color="auto"/>
                <w:bottom w:val="none" w:sz="0" w:space="0" w:color="auto"/>
                <w:right w:val="none" w:sz="0" w:space="0" w:color="auto"/>
              </w:divBdr>
              <w:divsChild>
                <w:div w:id="1749493552">
                  <w:marLeft w:val="0"/>
                  <w:marRight w:val="0"/>
                  <w:marTop w:val="150"/>
                  <w:marBottom w:val="0"/>
                  <w:divBdr>
                    <w:top w:val="none" w:sz="0" w:space="0" w:color="auto"/>
                    <w:left w:val="none" w:sz="0" w:space="0" w:color="auto"/>
                    <w:bottom w:val="none" w:sz="0" w:space="0" w:color="auto"/>
                    <w:right w:val="none" w:sz="0" w:space="0" w:color="auto"/>
                  </w:divBdr>
                  <w:divsChild>
                    <w:div w:id="394859721">
                      <w:marLeft w:val="0"/>
                      <w:marRight w:val="0"/>
                      <w:marTop w:val="300"/>
                      <w:marBottom w:val="300"/>
                      <w:divBdr>
                        <w:top w:val="none" w:sz="0" w:space="0" w:color="auto"/>
                        <w:left w:val="none" w:sz="0" w:space="0" w:color="auto"/>
                        <w:bottom w:val="none" w:sz="0" w:space="0" w:color="auto"/>
                        <w:right w:val="none" w:sz="0" w:space="0" w:color="auto"/>
                      </w:divBdr>
                    </w:div>
                    <w:div w:id="1813063714">
                      <w:marLeft w:val="0"/>
                      <w:marRight w:val="0"/>
                      <w:marTop w:val="225"/>
                      <w:marBottom w:val="225"/>
                      <w:divBdr>
                        <w:top w:val="none" w:sz="0" w:space="0" w:color="auto"/>
                        <w:left w:val="none" w:sz="0" w:space="0" w:color="auto"/>
                        <w:bottom w:val="none" w:sz="0" w:space="0" w:color="auto"/>
                        <w:right w:val="none" w:sz="0" w:space="0" w:color="auto"/>
                      </w:divBdr>
                    </w:div>
                    <w:div w:id="835802688">
                      <w:marLeft w:val="0"/>
                      <w:marRight w:val="0"/>
                      <w:marTop w:val="225"/>
                      <w:marBottom w:val="225"/>
                      <w:divBdr>
                        <w:top w:val="none" w:sz="0" w:space="0" w:color="auto"/>
                        <w:left w:val="none" w:sz="0" w:space="0" w:color="auto"/>
                        <w:bottom w:val="none" w:sz="0" w:space="0" w:color="auto"/>
                        <w:right w:val="none" w:sz="0" w:space="0" w:color="auto"/>
                      </w:divBdr>
                    </w:div>
                    <w:div w:id="2020958284">
                      <w:marLeft w:val="614"/>
                      <w:marRight w:val="0"/>
                      <w:marTop w:val="0"/>
                      <w:marBottom w:val="300"/>
                      <w:divBdr>
                        <w:top w:val="none" w:sz="0" w:space="0" w:color="auto"/>
                        <w:left w:val="none" w:sz="0" w:space="0" w:color="auto"/>
                        <w:bottom w:val="none" w:sz="0" w:space="0" w:color="auto"/>
                        <w:right w:val="none" w:sz="0" w:space="0" w:color="auto"/>
                      </w:divBdr>
                      <w:divsChild>
                        <w:div w:id="10124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4876">
              <w:marLeft w:val="0"/>
              <w:marRight w:val="0"/>
              <w:marTop w:val="0"/>
              <w:marBottom w:val="0"/>
              <w:divBdr>
                <w:top w:val="none" w:sz="0" w:space="0" w:color="auto"/>
                <w:left w:val="none" w:sz="0" w:space="0" w:color="auto"/>
                <w:bottom w:val="none" w:sz="0" w:space="0" w:color="auto"/>
                <w:right w:val="none" w:sz="0" w:space="0" w:color="auto"/>
              </w:divBdr>
            </w:div>
            <w:div w:id="812136616">
              <w:marLeft w:val="1920"/>
              <w:marRight w:val="1920"/>
              <w:marTop w:val="0"/>
              <w:marBottom w:val="0"/>
              <w:divBdr>
                <w:top w:val="none" w:sz="0" w:space="0" w:color="auto"/>
                <w:left w:val="none" w:sz="0" w:space="0" w:color="auto"/>
                <w:bottom w:val="none" w:sz="0" w:space="0" w:color="auto"/>
                <w:right w:val="none" w:sz="0" w:space="0" w:color="auto"/>
              </w:divBdr>
            </w:div>
            <w:div w:id="1664507623">
              <w:marLeft w:val="1920"/>
              <w:marRight w:val="1920"/>
              <w:marTop w:val="0"/>
              <w:marBottom w:val="0"/>
              <w:divBdr>
                <w:top w:val="none" w:sz="0" w:space="0" w:color="auto"/>
                <w:left w:val="none" w:sz="0" w:space="0" w:color="auto"/>
                <w:bottom w:val="none" w:sz="0" w:space="0" w:color="auto"/>
                <w:right w:val="none" w:sz="0" w:space="0" w:color="auto"/>
              </w:divBdr>
              <w:divsChild>
                <w:div w:id="166752813">
                  <w:marLeft w:val="0"/>
                  <w:marRight w:val="0"/>
                  <w:marTop w:val="0"/>
                  <w:marBottom w:val="0"/>
                  <w:divBdr>
                    <w:top w:val="none" w:sz="0" w:space="0" w:color="auto"/>
                    <w:left w:val="none" w:sz="0" w:space="0" w:color="auto"/>
                    <w:bottom w:val="none" w:sz="0" w:space="0" w:color="auto"/>
                    <w:right w:val="none" w:sz="0" w:space="0" w:color="auto"/>
                  </w:divBdr>
                  <w:divsChild>
                    <w:div w:id="1862402452">
                      <w:marLeft w:val="0"/>
                      <w:marRight w:val="0"/>
                      <w:marTop w:val="0"/>
                      <w:marBottom w:val="0"/>
                      <w:divBdr>
                        <w:top w:val="none" w:sz="0" w:space="0" w:color="auto"/>
                        <w:left w:val="none" w:sz="0" w:space="0" w:color="auto"/>
                        <w:bottom w:val="none" w:sz="0" w:space="0" w:color="auto"/>
                        <w:right w:val="none" w:sz="0" w:space="0" w:color="auto"/>
                      </w:divBdr>
                      <w:divsChild>
                        <w:div w:id="594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80216">
      <w:bodyDiv w:val="1"/>
      <w:marLeft w:val="0"/>
      <w:marRight w:val="0"/>
      <w:marTop w:val="0"/>
      <w:marBottom w:val="0"/>
      <w:divBdr>
        <w:top w:val="none" w:sz="0" w:space="0" w:color="auto"/>
        <w:left w:val="none" w:sz="0" w:space="0" w:color="auto"/>
        <w:bottom w:val="none" w:sz="0" w:space="0" w:color="auto"/>
        <w:right w:val="none" w:sz="0" w:space="0" w:color="auto"/>
      </w:divBdr>
      <w:divsChild>
        <w:div w:id="1251235620">
          <w:marLeft w:val="0"/>
          <w:marRight w:val="0"/>
          <w:marTop w:val="0"/>
          <w:marBottom w:val="0"/>
          <w:divBdr>
            <w:top w:val="none" w:sz="0" w:space="0" w:color="auto"/>
            <w:left w:val="none" w:sz="0" w:space="0" w:color="auto"/>
            <w:bottom w:val="none" w:sz="0" w:space="0" w:color="auto"/>
            <w:right w:val="none" w:sz="0" w:space="0" w:color="auto"/>
          </w:divBdr>
          <w:divsChild>
            <w:div w:id="408968767">
              <w:marLeft w:val="0"/>
              <w:marRight w:val="0"/>
              <w:marTop w:val="0"/>
              <w:marBottom w:val="0"/>
              <w:divBdr>
                <w:top w:val="none" w:sz="0" w:space="0" w:color="auto"/>
                <w:left w:val="none" w:sz="0" w:space="0" w:color="auto"/>
                <w:bottom w:val="none" w:sz="0" w:space="0" w:color="auto"/>
                <w:right w:val="none" w:sz="0" w:space="0" w:color="auto"/>
              </w:divBdr>
              <w:divsChild>
                <w:div w:id="2049598765">
                  <w:marLeft w:val="0"/>
                  <w:marRight w:val="0"/>
                  <w:marTop w:val="0"/>
                  <w:marBottom w:val="0"/>
                  <w:divBdr>
                    <w:top w:val="none" w:sz="0" w:space="0" w:color="auto"/>
                    <w:left w:val="none" w:sz="0" w:space="0" w:color="auto"/>
                    <w:bottom w:val="none" w:sz="0" w:space="0" w:color="auto"/>
                    <w:right w:val="none" w:sz="0" w:space="0" w:color="auto"/>
                  </w:divBdr>
                  <w:divsChild>
                    <w:div w:id="1442921521">
                      <w:marLeft w:val="0"/>
                      <w:marRight w:val="0"/>
                      <w:marTop w:val="0"/>
                      <w:marBottom w:val="0"/>
                      <w:divBdr>
                        <w:top w:val="none" w:sz="0" w:space="0" w:color="auto"/>
                        <w:left w:val="none" w:sz="0" w:space="0" w:color="auto"/>
                        <w:bottom w:val="none" w:sz="0" w:space="0" w:color="auto"/>
                        <w:right w:val="none" w:sz="0" w:space="0" w:color="auto"/>
                      </w:divBdr>
                      <w:divsChild>
                        <w:div w:id="1361122104">
                          <w:marLeft w:val="0"/>
                          <w:marRight w:val="0"/>
                          <w:marTop w:val="0"/>
                          <w:marBottom w:val="0"/>
                          <w:divBdr>
                            <w:top w:val="none" w:sz="0" w:space="0" w:color="auto"/>
                            <w:left w:val="none" w:sz="0" w:space="0" w:color="auto"/>
                            <w:bottom w:val="none" w:sz="0" w:space="0" w:color="auto"/>
                            <w:right w:val="none" w:sz="0" w:space="0" w:color="auto"/>
                          </w:divBdr>
                        </w:div>
                      </w:divsChild>
                    </w:div>
                    <w:div w:id="453866012">
                      <w:marLeft w:val="0"/>
                      <w:marRight w:val="0"/>
                      <w:marTop w:val="0"/>
                      <w:marBottom w:val="0"/>
                      <w:divBdr>
                        <w:top w:val="none" w:sz="0" w:space="0" w:color="auto"/>
                        <w:left w:val="none" w:sz="0" w:space="0" w:color="auto"/>
                        <w:bottom w:val="none" w:sz="0" w:space="0" w:color="auto"/>
                        <w:right w:val="none" w:sz="0" w:space="0" w:color="auto"/>
                      </w:divBdr>
                      <w:divsChild>
                        <w:div w:id="807630660">
                          <w:marLeft w:val="0"/>
                          <w:marRight w:val="0"/>
                          <w:marTop w:val="0"/>
                          <w:marBottom w:val="0"/>
                          <w:divBdr>
                            <w:top w:val="none" w:sz="0" w:space="0" w:color="auto"/>
                            <w:left w:val="none" w:sz="0" w:space="0" w:color="auto"/>
                            <w:bottom w:val="none" w:sz="0" w:space="0" w:color="auto"/>
                            <w:right w:val="none" w:sz="0" w:space="0" w:color="auto"/>
                          </w:divBdr>
                        </w:div>
                      </w:divsChild>
                    </w:div>
                    <w:div w:id="889804299">
                      <w:marLeft w:val="0"/>
                      <w:marRight w:val="0"/>
                      <w:marTop w:val="0"/>
                      <w:marBottom w:val="0"/>
                      <w:divBdr>
                        <w:top w:val="none" w:sz="0" w:space="0" w:color="auto"/>
                        <w:left w:val="none" w:sz="0" w:space="0" w:color="auto"/>
                        <w:bottom w:val="none" w:sz="0" w:space="0" w:color="auto"/>
                        <w:right w:val="none" w:sz="0" w:space="0" w:color="auto"/>
                      </w:divBdr>
                    </w:div>
                  </w:divsChild>
                </w:div>
                <w:div w:id="1067459950">
                  <w:marLeft w:val="0"/>
                  <w:marRight w:val="0"/>
                  <w:marTop w:val="0"/>
                  <w:marBottom w:val="0"/>
                  <w:divBdr>
                    <w:top w:val="none" w:sz="0" w:space="0" w:color="auto"/>
                    <w:left w:val="none" w:sz="0" w:space="0" w:color="auto"/>
                    <w:bottom w:val="none" w:sz="0" w:space="0" w:color="auto"/>
                    <w:right w:val="none" w:sz="0" w:space="0" w:color="auto"/>
                  </w:divBdr>
                  <w:divsChild>
                    <w:div w:id="790905246">
                      <w:marLeft w:val="0"/>
                      <w:marRight w:val="0"/>
                      <w:marTop w:val="0"/>
                      <w:marBottom w:val="0"/>
                      <w:divBdr>
                        <w:top w:val="single" w:sz="2" w:space="0" w:color="6F246D"/>
                        <w:left w:val="single" w:sz="6" w:space="23" w:color="6F246D"/>
                        <w:bottom w:val="single" w:sz="2" w:space="0" w:color="6F246D"/>
                        <w:right w:val="single" w:sz="2" w:space="0" w:color="6F246D"/>
                      </w:divBdr>
                      <w:divsChild>
                        <w:div w:id="1338464126">
                          <w:marLeft w:val="0"/>
                          <w:marRight w:val="0"/>
                          <w:marTop w:val="0"/>
                          <w:marBottom w:val="0"/>
                          <w:divBdr>
                            <w:top w:val="none" w:sz="0" w:space="0" w:color="auto"/>
                            <w:left w:val="none" w:sz="0" w:space="0" w:color="auto"/>
                            <w:bottom w:val="none" w:sz="0" w:space="0" w:color="auto"/>
                            <w:right w:val="none" w:sz="0" w:space="0" w:color="auto"/>
                          </w:divBdr>
                          <w:divsChild>
                            <w:div w:id="868182919">
                              <w:marLeft w:val="0"/>
                              <w:marRight w:val="0"/>
                              <w:marTop w:val="0"/>
                              <w:marBottom w:val="0"/>
                              <w:divBdr>
                                <w:top w:val="none" w:sz="0" w:space="0" w:color="auto"/>
                                <w:left w:val="none" w:sz="0" w:space="0" w:color="auto"/>
                                <w:bottom w:val="none" w:sz="0" w:space="0" w:color="auto"/>
                                <w:right w:val="none" w:sz="0" w:space="0" w:color="auto"/>
                              </w:divBdr>
                              <w:divsChild>
                                <w:div w:id="859970857">
                                  <w:marLeft w:val="0"/>
                                  <w:marRight w:val="0"/>
                                  <w:marTop w:val="0"/>
                                  <w:marBottom w:val="0"/>
                                  <w:divBdr>
                                    <w:top w:val="none" w:sz="0" w:space="0" w:color="auto"/>
                                    <w:left w:val="none" w:sz="0" w:space="0" w:color="auto"/>
                                    <w:bottom w:val="none" w:sz="0" w:space="0" w:color="auto"/>
                                    <w:right w:val="none" w:sz="0" w:space="0" w:color="auto"/>
                                  </w:divBdr>
                                  <w:divsChild>
                                    <w:div w:id="138692234">
                                      <w:marLeft w:val="0"/>
                                      <w:marRight w:val="0"/>
                                      <w:marTop w:val="0"/>
                                      <w:marBottom w:val="0"/>
                                      <w:divBdr>
                                        <w:top w:val="none" w:sz="0" w:space="0" w:color="auto"/>
                                        <w:left w:val="none" w:sz="0" w:space="0" w:color="auto"/>
                                        <w:bottom w:val="none" w:sz="0" w:space="0" w:color="auto"/>
                                        <w:right w:val="none" w:sz="0" w:space="0" w:color="auto"/>
                                      </w:divBdr>
                                      <w:divsChild>
                                        <w:div w:id="2007394078">
                                          <w:marLeft w:val="0"/>
                                          <w:marRight w:val="0"/>
                                          <w:marTop w:val="0"/>
                                          <w:marBottom w:val="0"/>
                                          <w:divBdr>
                                            <w:top w:val="none" w:sz="0" w:space="0" w:color="auto"/>
                                            <w:left w:val="none" w:sz="0" w:space="0" w:color="auto"/>
                                            <w:bottom w:val="none" w:sz="0" w:space="0" w:color="auto"/>
                                            <w:right w:val="none" w:sz="0" w:space="0" w:color="auto"/>
                                          </w:divBdr>
                                          <w:divsChild>
                                            <w:div w:id="406078755">
                                              <w:marLeft w:val="0"/>
                                              <w:marRight w:val="0"/>
                                              <w:marTop w:val="0"/>
                                              <w:marBottom w:val="0"/>
                                              <w:divBdr>
                                                <w:top w:val="none" w:sz="0" w:space="0" w:color="auto"/>
                                                <w:left w:val="none" w:sz="0" w:space="0" w:color="auto"/>
                                                <w:bottom w:val="none" w:sz="0" w:space="0" w:color="auto"/>
                                                <w:right w:val="none" w:sz="0" w:space="0" w:color="auto"/>
                                              </w:divBdr>
                                              <w:divsChild>
                                                <w:div w:id="865942429">
                                                  <w:marLeft w:val="0"/>
                                                  <w:marRight w:val="0"/>
                                                  <w:marTop w:val="0"/>
                                                  <w:marBottom w:val="0"/>
                                                  <w:divBdr>
                                                    <w:top w:val="none" w:sz="0" w:space="0" w:color="auto"/>
                                                    <w:left w:val="none" w:sz="0" w:space="0" w:color="auto"/>
                                                    <w:bottom w:val="none" w:sz="0" w:space="0" w:color="auto"/>
                                                    <w:right w:val="none" w:sz="0" w:space="0" w:color="auto"/>
                                                  </w:divBdr>
                                                  <w:divsChild>
                                                    <w:div w:id="997001705">
                                                      <w:marLeft w:val="0"/>
                                                      <w:marRight w:val="0"/>
                                                      <w:marTop w:val="0"/>
                                                      <w:marBottom w:val="0"/>
                                                      <w:divBdr>
                                                        <w:top w:val="none" w:sz="0" w:space="0" w:color="auto"/>
                                                        <w:left w:val="none" w:sz="0" w:space="0" w:color="auto"/>
                                                        <w:bottom w:val="none" w:sz="0" w:space="0" w:color="auto"/>
                                                        <w:right w:val="none" w:sz="0" w:space="0" w:color="auto"/>
                                                      </w:divBdr>
                                                      <w:divsChild>
                                                        <w:div w:id="1290471816">
                                                          <w:marLeft w:val="0"/>
                                                          <w:marRight w:val="0"/>
                                                          <w:marTop w:val="0"/>
                                                          <w:marBottom w:val="0"/>
                                                          <w:divBdr>
                                                            <w:top w:val="none" w:sz="0" w:space="0" w:color="auto"/>
                                                            <w:left w:val="none" w:sz="0" w:space="0" w:color="auto"/>
                                                            <w:bottom w:val="none" w:sz="0" w:space="0" w:color="auto"/>
                                                            <w:right w:val="none" w:sz="0" w:space="0" w:color="auto"/>
                                                          </w:divBdr>
                                                          <w:divsChild>
                                                            <w:div w:id="1547175842">
                                                              <w:marLeft w:val="0"/>
                                                              <w:marRight w:val="0"/>
                                                              <w:marTop w:val="0"/>
                                                              <w:marBottom w:val="0"/>
                                                              <w:divBdr>
                                                                <w:top w:val="none" w:sz="0" w:space="0" w:color="auto"/>
                                                                <w:left w:val="none" w:sz="0" w:space="0" w:color="auto"/>
                                                                <w:bottom w:val="none" w:sz="0" w:space="0" w:color="auto"/>
                                                                <w:right w:val="none" w:sz="0" w:space="0" w:color="auto"/>
                                                              </w:divBdr>
                                                              <w:divsChild>
                                                                <w:div w:id="1428387401">
                                                                  <w:marLeft w:val="0"/>
                                                                  <w:marRight w:val="0"/>
                                                                  <w:marTop w:val="0"/>
                                                                  <w:marBottom w:val="300"/>
                                                                  <w:divBdr>
                                                                    <w:top w:val="none" w:sz="0" w:space="0" w:color="auto"/>
                                                                    <w:left w:val="none" w:sz="0" w:space="0" w:color="auto"/>
                                                                    <w:bottom w:val="none" w:sz="0" w:space="0" w:color="auto"/>
                                                                    <w:right w:val="none" w:sz="0" w:space="0" w:color="auto"/>
                                                                  </w:divBdr>
                                                                  <w:divsChild>
                                                                    <w:div w:id="633557584">
                                                                      <w:marLeft w:val="0"/>
                                                                      <w:marRight w:val="0"/>
                                                                      <w:marTop w:val="0"/>
                                                                      <w:marBottom w:val="0"/>
                                                                      <w:divBdr>
                                                                        <w:top w:val="none" w:sz="0" w:space="0" w:color="auto"/>
                                                                        <w:left w:val="none" w:sz="0" w:space="0" w:color="auto"/>
                                                                        <w:bottom w:val="none" w:sz="0" w:space="0" w:color="auto"/>
                                                                        <w:right w:val="none" w:sz="0" w:space="0" w:color="auto"/>
                                                                      </w:divBdr>
                                                                    </w:div>
                                                                  </w:divsChild>
                                                                </w:div>
                                                                <w:div w:id="1227836550">
                                                                  <w:marLeft w:val="0"/>
                                                                  <w:marRight w:val="0"/>
                                                                  <w:marTop w:val="0"/>
                                                                  <w:marBottom w:val="0"/>
                                                                  <w:divBdr>
                                                                    <w:top w:val="none" w:sz="0" w:space="0" w:color="auto"/>
                                                                    <w:left w:val="none" w:sz="0" w:space="0" w:color="auto"/>
                                                                    <w:bottom w:val="none" w:sz="0" w:space="0" w:color="auto"/>
                                                                    <w:right w:val="none" w:sz="0" w:space="0" w:color="auto"/>
                                                                  </w:divBdr>
                                                                  <w:divsChild>
                                                                    <w:div w:id="1473864606">
                                                                      <w:marLeft w:val="0"/>
                                                                      <w:marRight w:val="0"/>
                                                                      <w:marTop w:val="0"/>
                                                                      <w:marBottom w:val="0"/>
                                                                      <w:divBdr>
                                                                        <w:top w:val="none" w:sz="0" w:space="0" w:color="auto"/>
                                                                        <w:left w:val="none" w:sz="0" w:space="0" w:color="auto"/>
                                                                        <w:bottom w:val="none" w:sz="0" w:space="0" w:color="auto"/>
                                                                        <w:right w:val="none" w:sz="0" w:space="0" w:color="auto"/>
                                                                      </w:divBdr>
                                                                      <w:divsChild>
                                                                        <w:div w:id="8553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785973">
                      <w:marLeft w:val="0"/>
                      <w:marRight w:val="0"/>
                      <w:marTop w:val="0"/>
                      <w:marBottom w:val="0"/>
                      <w:divBdr>
                        <w:top w:val="none" w:sz="0" w:space="0" w:color="auto"/>
                        <w:left w:val="none" w:sz="0" w:space="0" w:color="auto"/>
                        <w:bottom w:val="none" w:sz="0" w:space="0" w:color="auto"/>
                        <w:right w:val="none" w:sz="0" w:space="0" w:color="auto"/>
                      </w:divBdr>
                      <w:divsChild>
                        <w:div w:id="697589741">
                          <w:marLeft w:val="0"/>
                          <w:marRight w:val="0"/>
                          <w:marTop w:val="0"/>
                          <w:marBottom w:val="600"/>
                          <w:divBdr>
                            <w:top w:val="none" w:sz="0" w:space="0" w:color="auto"/>
                            <w:left w:val="none" w:sz="0" w:space="0" w:color="auto"/>
                            <w:bottom w:val="none" w:sz="0" w:space="0" w:color="auto"/>
                            <w:right w:val="none" w:sz="0" w:space="0" w:color="auto"/>
                          </w:divBdr>
                          <w:divsChild>
                            <w:div w:id="1879856405">
                              <w:marLeft w:val="0"/>
                              <w:marRight w:val="0"/>
                              <w:marTop w:val="0"/>
                              <w:marBottom w:val="0"/>
                              <w:divBdr>
                                <w:top w:val="none" w:sz="0" w:space="0" w:color="auto"/>
                                <w:left w:val="none" w:sz="0" w:space="0" w:color="auto"/>
                                <w:bottom w:val="none" w:sz="0" w:space="0" w:color="auto"/>
                                <w:right w:val="none" w:sz="0" w:space="0" w:color="auto"/>
                              </w:divBdr>
                              <w:divsChild>
                                <w:div w:id="17044227">
                                  <w:marLeft w:val="0"/>
                                  <w:marRight w:val="0"/>
                                  <w:marTop w:val="0"/>
                                  <w:marBottom w:val="300"/>
                                  <w:divBdr>
                                    <w:top w:val="none" w:sz="0" w:space="0" w:color="auto"/>
                                    <w:left w:val="none" w:sz="0" w:space="0" w:color="auto"/>
                                    <w:bottom w:val="none" w:sz="0" w:space="0" w:color="auto"/>
                                    <w:right w:val="none" w:sz="0" w:space="0" w:color="auto"/>
                                  </w:divBdr>
                                  <w:divsChild>
                                    <w:div w:id="948924917">
                                      <w:marLeft w:val="0"/>
                                      <w:marRight w:val="0"/>
                                      <w:marTop w:val="0"/>
                                      <w:marBottom w:val="0"/>
                                      <w:divBdr>
                                        <w:top w:val="none" w:sz="0" w:space="0" w:color="auto"/>
                                        <w:left w:val="none" w:sz="0" w:space="0" w:color="auto"/>
                                        <w:bottom w:val="none" w:sz="0" w:space="0" w:color="auto"/>
                                        <w:right w:val="none" w:sz="0" w:space="0" w:color="auto"/>
                                      </w:divBdr>
                                      <w:divsChild>
                                        <w:div w:id="16571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8397">
                  <w:marLeft w:val="0"/>
                  <w:marRight w:val="0"/>
                  <w:marTop w:val="0"/>
                  <w:marBottom w:val="0"/>
                  <w:divBdr>
                    <w:top w:val="none" w:sz="0" w:space="0" w:color="auto"/>
                    <w:left w:val="none" w:sz="0" w:space="0" w:color="auto"/>
                    <w:bottom w:val="none" w:sz="0" w:space="0" w:color="auto"/>
                    <w:right w:val="none" w:sz="0" w:space="0" w:color="auto"/>
                  </w:divBdr>
                  <w:divsChild>
                    <w:div w:id="1588148128">
                      <w:marLeft w:val="0"/>
                      <w:marRight w:val="0"/>
                      <w:marTop w:val="0"/>
                      <w:marBottom w:val="0"/>
                      <w:divBdr>
                        <w:top w:val="none" w:sz="0" w:space="0" w:color="auto"/>
                        <w:left w:val="none" w:sz="0" w:space="0" w:color="auto"/>
                        <w:bottom w:val="none" w:sz="0" w:space="0" w:color="auto"/>
                        <w:right w:val="none" w:sz="0" w:space="0" w:color="auto"/>
                      </w:divBdr>
                      <w:divsChild>
                        <w:div w:id="2085371741">
                          <w:marLeft w:val="0"/>
                          <w:marRight w:val="0"/>
                          <w:marTop w:val="0"/>
                          <w:marBottom w:val="0"/>
                          <w:divBdr>
                            <w:top w:val="none" w:sz="0" w:space="0" w:color="auto"/>
                            <w:left w:val="none" w:sz="0" w:space="0" w:color="auto"/>
                            <w:bottom w:val="none" w:sz="0" w:space="0" w:color="auto"/>
                            <w:right w:val="none" w:sz="0" w:space="0" w:color="auto"/>
                          </w:divBdr>
                          <w:divsChild>
                            <w:div w:id="854804069">
                              <w:marLeft w:val="0"/>
                              <w:marRight w:val="0"/>
                              <w:marTop w:val="0"/>
                              <w:marBottom w:val="0"/>
                              <w:divBdr>
                                <w:top w:val="none" w:sz="0" w:space="0" w:color="auto"/>
                                <w:left w:val="none" w:sz="0" w:space="0" w:color="auto"/>
                                <w:bottom w:val="none" w:sz="0" w:space="0" w:color="auto"/>
                                <w:right w:val="none" w:sz="0" w:space="0" w:color="auto"/>
                              </w:divBdr>
                              <w:divsChild>
                                <w:div w:id="205337558">
                                  <w:marLeft w:val="0"/>
                                  <w:marRight w:val="0"/>
                                  <w:marTop w:val="0"/>
                                  <w:marBottom w:val="0"/>
                                  <w:divBdr>
                                    <w:top w:val="none" w:sz="0" w:space="0" w:color="auto"/>
                                    <w:left w:val="none" w:sz="0" w:space="0" w:color="auto"/>
                                    <w:bottom w:val="none" w:sz="0" w:space="0" w:color="auto"/>
                                    <w:right w:val="none" w:sz="0" w:space="0" w:color="auto"/>
                                  </w:divBdr>
                                </w:div>
                              </w:divsChild>
                            </w:div>
                            <w:div w:id="1731230639">
                              <w:marLeft w:val="0"/>
                              <w:marRight w:val="0"/>
                              <w:marTop w:val="0"/>
                              <w:marBottom w:val="0"/>
                              <w:divBdr>
                                <w:top w:val="none" w:sz="0" w:space="0" w:color="auto"/>
                                <w:left w:val="none" w:sz="0" w:space="0" w:color="auto"/>
                                <w:bottom w:val="none" w:sz="0" w:space="0" w:color="auto"/>
                                <w:right w:val="none" w:sz="0" w:space="0" w:color="auto"/>
                              </w:divBdr>
                              <w:divsChild>
                                <w:div w:id="2036954306">
                                  <w:marLeft w:val="0"/>
                                  <w:marRight w:val="0"/>
                                  <w:marTop w:val="0"/>
                                  <w:marBottom w:val="0"/>
                                  <w:divBdr>
                                    <w:top w:val="none" w:sz="0" w:space="0" w:color="auto"/>
                                    <w:left w:val="none" w:sz="0" w:space="0" w:color="auto"/>
                                    <w:bottom w:val="none" w:sz="0" w:space="0" w:color="auto"/>
                                    <w:right w:val="none" w:sz="0" w:space="0" w:color="auto"/>
                                  </w:divBdr>
                                  <w:divsChild>
                                    <w:div w:id="8240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7631">
                              <w:marLeft w:val="0"/>
                              <w:marRight w:val="0"/>
                              <w:marTop w:val="0"/>
                              <w:marBottom w:val="0"/>
                              <w:divBdr>
                                <w:top w:val="none" w:sz="0" w:space="0" w:color="auto"/>
                                <w:left w:val="none" w:sz="0" w:space="0" w:color="auto"/>
                                <w:bottom w:val="none" w:sz="0" w:space="0" w:color="auto"/>
                                <w:right w:val="none" w:sz="0" w:space="0" w:color="auto"/>
                              </w:divBdr>
                              <w:divsChild>
                                <w:div w:id="368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965156">
          <w:marLeft w:val="0"/>
          <w:marRight w:val="0"/>
          <w:marTop w:val="0"/>
          <w:marBottom w:val="0"/>
          <w:divBdr>
            <w:top w:val="none" w:sz="0" w:space="0" w:color="auto"/>
            <w:left w:val="none" w:sz="0" w:space="0" w:color="auto"/>
            <w:bottom w:val="none" w:sz="0" w:space="0" w:color="auto"/>
            <w:right w:val="none" w:sz="0" w:space="0" w:color="auto"/>
          </w:divBdr>
          <w:divsChild>
            <w:div w:id="802772689">
              <w:marLeft w:val="0"/>
              <w:marRight w:val="0"/>
              <w:marTop w:val="0"/>
              <w:marBottom w:val="0"/>
              <w:divBdr>
                <w:top w:val="none" w:sz="0" w:space="0" w:color="auto"/>
                <w:left w:val="none" w:sz="0" w:space="0" w:color="auto"/>
                <w:bottom w:val="none" w:sz="0" w:space="0" w:color="auto"/>
                <w:right w:val="none" w:sz="0" w:space="0" w:color="auto"/>
              </w:divBdr>
            </w:div>
            <w:div w:id="564948370">
              <w:marLeft w:val="0"/>
              <w:marRight w:val="0"/>
              <w:marTop w:val="0"/>
              <w:marBottom w:val="0"/>
              <w:divBdr>
                <w:top w:val="none" w:sz="0" w:space="0" w:color="auto"/>
                <w:left w:val="none" w:sz="0" w:space="0" w:color="auto"/>
                <w:bottom w:val="none" w:sz="0" w:space="0" w:color="auto"/>
                <w:right w:val="none" w:sz="0" w:space="0" w:color="auto"/>
              </w:divBdr>
            </w:div>
            <w:div w:id="897009711">
              <w:marLeft w:val="0"/>
              <w:marRight w:val="0"/>
              <w:marTop w:val="0"/>
              <w:marBottom w:val="0"/>
              <w:divBdr>
                <w:top w:val="none" w:sz="0" w:space="0" w:color="auto"/>
                <w:left w:val="none" w:sz="0" w:space="0" w:color="auto"/>
                <w:bottom w:val="none" w:sz="0" w:space="0" w:color="auto"/>
                <w:right w:val="none" w:sz="0" w:space="0" w:color="auto"/>
              </w:divBdr>
              <w:divsChild>
                <w:div w:id="187378192">
                  <w:marLeft w:val="0"/>
                  <w:marRight w:val="0"/>
                  <w:marTop w:val="0"/>
                  <w:marBottom w:val="0"/>
                  <w:divBdr>
                    <w:top w:val="none" w:sz="0" w:space="0" w:color="auto"/>
                    <w:left w:val="none" w:sz="0" w:space="0" w:color="auto"/>
                    <w:bottom w:val="none" w:sz="0" w:space="0" w:color="auto"/>
                    <w:right w:val="none" w:sz="0" w:space="0" w:color="auto"/>
                  </w:divBdr>
                </w:div>
              </w:divsChild>
            </w:div>
            <w:div w:id="16300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653">
      <w:bodyDiv w:val="1"/>
      <w:marLeft w:val="0"/>
      <w:marRight w:val="0"/>
      <w:marTop w:val="0"/>
      <w:marBottom w:val="0"/>
      <w:divBdr>
        <w:top w:val="none" w:sz="0" w:space="0" w:color="auto"/>
        <w:left w:val="none" w:sz="0" w:space="0" w:color="auto"/>
        <w:bottom w:val="none" w:sz="0" w:space="0" w:color="auto"/>
        <w:right w:val="none" w:sz="0" w:space="0" w:color="auto"/>
      </w:divBdr>
    </w:div>
    <w:div w:id="986124734">
      <w:bodyDiv w:val="1"/>
      <w:marLeft w:val="0"/>
      <w:marRight w:val="0"/>
      <w:marTop w:val="0"/>
      <w:marBottom w:val="0"/>
      <w:divBdr>
        <w:top w:val="none" w:sz="0" w:space="0" w:color="auto"/>
        <w:left w:val="none" w:sz="0" w:space="0" w:color="auto"/>
        <w:bottom w:val="none" w:sz="0" w:space="0" w:color="auto"/>
        <w:right w:val="none" w:sz="0" w:space="0" w:color="auto"/>
      </w:divBdr>
      <w:divsChild>
        <w:div w:id="1994290843">
          <w:marLeft w:val="0"/>
          <w:marRight w:val="0"/>
          <w:marTop w:val="0"/>
          <w:marBottom w:val="0"/>
          <w:divBdr>
            <w:top w:val="none" w:sz="0" w:space="0" w:color="auto"/>
            <w:left w:val="none" w:sz="0" w:space="0" w:color="auto"/>
            <w:bottom w:val="none" w:sz="0" w:space="0" w:color="auto"/>
            <w:right w:val="none" w:sz="0" w:space="0" w:color="auto"/>
          </w:divBdr>
          <w:divsChild>
            <w:div w:id="834565658">
              <w:marLeft w:val="0"/>
              <w:marRight w:val="0"/>
              <w:marTop w:val="0"/>
              <w:marBottom w:val="0"/>
              <w:divBdr>
                <w:top w:val="none" w:sz="0" w:space="0" w:color="auto"/>
                <w:left w:val="none" w:sz="0" w:space="0" w:color="auto"/>
                <w:bottom w:val="none" w:sz="0" w:space="0" w:color="auto"/>
                <w:right w:val="none" w:sz="0" w:space="0" w:color="auto"/>
              </w:divBdr>
              <w:divsChild>
                <w:div w:id="442266950">
                  <w:marLeft w:val="0"/>
                  <w:marRight w:val="0"/>
                  <w:marTop w:val="0"/>
                  <w:marBottom w:val="0"/>
                  <w:divBdr>
                    <w:top w:val="none" w:sz="0" w:space="0" w:color="auto"/>
                    <w:left w:val="none" w:sz="0" w:space="0" w:color="auto"/>
                    <w:bottom w:val="none" w:sz="0" w:space="0" w:color="auto"/>
                    <w:right w:val="none" w:sz="0" w:space="0" w:color="auto"/>
                  </w:divBdr>
                  <w:divsChild>
                    <w:div w:id="1086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7963">
      <w:bodyDiv w:val="1"/>
      <w:marLeft w:val="0"/>
      <w:marRight w:val="0"/>
      <w:marTop w:val="0"/>
      <w:marBottom w:val="0"/>
      <w:divBdr>
        <w:top w:val="none" w:sz="0" w:space="0" w:color="auto"/>
        <w:left w:val="none" w:sz="0" w:space="0" w:color="auto"/>
        <w:bottom w:val="none" w:sz="0" w:space="0" w:color="auto"/>
        <w:right w:val="none" w:sz="0" w:space="0" w:color="auto"/>
      </w:divBdr>
    </w:div>
    <w:div w:id="1239360894">
      <w:bodyDiv w:val="1"/>
      <w:marLeft w:val="0"/>
      <w:marRight w:val="0"/>
      <w:marTop w:val="0"/>
      <w:marBottom w:val="0"/>
      <w:divBdr>
        <w:top w:val="none" w:sz="0" w:space="0" w:color="auto"/>
        <w:left w:val="none" w:sz="0" w:space="0" w:color="auto"/>
        <w:bottom w:val="none" w:sz="0" w:space="0" w:color="auto"/>
        <w:right w:val="none" w:sz="0" w:space="0" w:color="auto"/>
      </w:divBdr>
      <w:divsChild>
        <w:div w:id="583227243">
          <w:marLeft w:val="0"/>
          <w:marRight w:val="0"/>
          <w:marTop w:val="0"/>
          <w:marBottom w:val="0"/>
          <w:divBdr>
            <w:top w:val="none" w:sz="0" w:space="0" w:color="auto"/>
            <w:left w:val="none" w:sz="0" w:space="0" w:color="auto"/>
            <w:bottom w:val="none" w:sz="0" w:space="0" w:color="auto"/>
            <w:right w:val="none" w:sz="0" w:space="0" w:color="auto"/>
          </w:divBdr>
          <w:divsChild>
            <w:div w:id="15972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522">
      <w:bodyDiv w:val="1"/>
      <w:marLeft w:val="0"/>
      <w:marRight w:val="0"/>
      <w:marTop w:val="0"/>
      <w:marBottom w:val="0"/>
      <w:divBdr>
        <w:top w:val="none" w:sz="0" w:space="0" w:color="auto"/>
        <w:left w:val="none" w:sz="0" w:space="0" w:color="auto"/>
        <w:bottom w:val="none" w:sz="0" w:space="0" w:color="auto"/>
        <w:right w:val="none" w:sz="0" w:space="0" w:color="auto"/>
      </w:divBdr>
      <w:divsChild>
        <w:div w:id="114257791">
          <w:marLeft w:val="0"/>
          <w:marRight w:val="0"/>
          <w:marTop w:val="0"/>
          <w:marBottom w:val="0"/>
          <w:divBdr>
            <w:top w:val="none" w:sz="0" w:space="0" w:color="auto"/>
            <w:left w:val="none" w:sz="0" w:space="0" w:color="auto"/>
            <w:bottom w:val="none" w:sz="0" w:space="0" w:color="auto"/>
            <w:right w:val="none" w:sz="0" w:space="0" w:color="auto"/>
          </w:divBdr>
          <w:divsChild>
            <w:div w:id="1041788576">
              <w:marLeft w:val="0"/>
              <w:marRight w:val="0"/>
              <w:marTop w:val="0"/>
              <w:marBottom w:val="0"/>
              <w:divBdr>
                <w:top w:val="none" w:sz="0" w:space="0" w:color="auto"/>
                <w:left w:val="none" w:sz="0" w:space="0" w:color="auto"/>
                <w:bottom w:val="none" w:sz="0" w:space="0" w:color="auto"/>
                <w:right w:val="none" w:sz="0" w:space="0" w:color="auto"/>
              </w:divBdr>
              <w:divsChild>
                <w:div w:id="1727029173">
                  <w:marLeft w:val="0"/>
                  <w:marRight w:val="0"/>
                  <w:marTop w:val="0"/>
                  <w:marBottom w:val="0"/>
                  <w:divBdr>
                    <w:top w:val="none" w:sz="0" w:space="0" w:color="auto"/>
                    <w:left w:val="none" w:sz="0" w:space="0" w:color="auto"/>
                    <w:bottom w:val="none" w:sz="0" w:space="0" w:color="auto"/>
                    <w:right w:val="none" w:sz="0" w:space="0" w:color="auto"/>
                  </w:divBdr>
                  <w:divsChild>
                    <w:div w:id="6066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5316">
          <w:marLeft w:val="0"/>
          <w:marRight w:val="0"/>
          <w:marTop w:val="0"/>
          <w:marBottom w:val="0"/>
          <w:divBdr>
            <w:top w:val="none" w:sz="0" w:space="0" w:color="auto"/>
            <w:left w:val="none" w:sz="0" w:space="0" w:color="auto"/>
            <w:bottom w:val="none" w:sz="0" w:space="0" w:color="auto"/>
            <w:right w:val="none" w:sz="0" w:space="0" w:color="auto"/>
          </w:divBdr>
          <w:divsChild>
            <w:div w:id="762188592">
              <w:marLeft w:val="0"/>
              <w:marRight w:val="0"/>
              <w:marTop w:val="0"/>
              <w:marBottom w:val="0"/>
              <w:divBdr>
                <w:top w:val="none" w:sz="0" w:space="0" w:color="auto"/>
                <w:left w:val="none" w:sz="0" w:space="0" w:color="auto"/>
                <w:bottom w:val="none" w:sz="0" w:space="0" w:color="auto"/>
                <w:right w:val="none" w:sz="0" w:space="0" w:color="auto"/>
              </w:divBdr>
              <w:divsChild>
                <w:div w:id="1060833742">
                  <w:marLeft w:val="0"/>
                  <w:marRight w:val="0"/>
                  <w:marTop w:val="0"/>
                  <w:marBottom w:val="0"/>
                  <w:divBdr>
                    <w:top w:val="none" w:sz="0" w:space="0" w:color="auto"/>
                    <w:left w:val="none" w:sz="0" w:space="0" w:color="auto"/>
                    <w:bottom w:val="none" w:sz="0" w:space="0" w:color="auto"/>
                    <w:right w:val="none" w:sz="0" w:space="0" w:color="auto"/>
                  </w:divBdr>
                  <w:divsChild>
                    <w:div w:id="2065788238">
                      <w:marLeft w:val="0"/>
                      <w:marRight w:val="0"/>
                      <w:marTop w:val="0"/>
                      <w:marBottom w:val="0"/>
                      <w:divBdr>
                        <w:top w:val="none" w:sz="0" w:space="0" w:color="auto"/>
                        <w:left w:val="none" w:sz="0" w:space="0" w:color="auto"/>
                        <w:bottom w:val="none" w:sz="0" w:space="0" w:color="auto"/>
                        <w:right w:val="none" w:sz="0" w:space="0" w:color="auto"/>
                      </w:divBdr>
                      <w:divsChild>
                        <w:div w:id="574243211">
                          <w:marLeft w:val="0"/>
                          <w:marRight w:val="0"/>
                          <w:marTop w:val="0"/>
                          <w:marBottom w:val="0"/>
                          <w:divBdr>
                            <w:top w:val="none" w:sz="0" w:space="0" w:color="auto"/>
                            <w:left w:val="none" w:sz="0" w:space="0" w:color="auto"/>
                            <w:bottom w:val="none" w:sz="0" w:space="0" w:color="auto"/>
                            <w:right w:val="none" w:sz="0" w:space="0" w:color="auto"/>
                          </w:divBdr>
                          <w:divsChild>
                            <w:div w:id="1182089658">
                              <w:marLeft w:val="0"/>
                              <w:marRight w:val="0"/>
                              <w:marTop w:val="0"/>
                              <w:marBottom w:val="0"/>
                              <w:divBdr>
                                <w:top w:val="none" w:sz="0" w:space="0" w:color="auto"/>
                                <w:left w:val="none" w:sz="0" w:space="0" w:color="auto"/>
                                <w:bottom w:val="none" w:sz="0" w:space="0" w:color="auto"/>
                                <w:right w:val="none" w:sz="0" w:space="0" w:color="auto"/>
                              </w:divBdr>
                            </w:div>
                            <w:div w:id="457839398">
                              <w:marLeft w:val="0"/>
                              <w:marRight w:val="0"/>
                              <w:marTop w:val="0"/>
                              <w:marBottom w:val="0"/>
                              <w:divBdr>
                                <w:top w:val="none" w:sz="0" w:space="0" w:color="auto"/>
                                <w:left w:val="none" w:sz="0" w:space="0" w:color="auto"/>
                                <w:bottom w:val="none" w:sz="0" w:space="0" w:color="auto"/>
                                <w:right w:val="none" w:sz="0" w:space="0" w:color="auto"/>
                              </w:divBdr>
                              <w:divsChild>
                                <w:div w:id="183057960">
                                  <w:marLeft w:val="0"/>
                                  <w:marRight w:val="0"/>
                                  <w:marTop w:val="0"/>
                                  <w:marBottom w:val="0"/>
                                  <w:divBdr>
                                    <w:top w:val="none" w:sz="0" w:space="0" w:color="auto"/>
                                    <w:left w:val="none" w:sz="0" w:space="0" w:color="auto"/>
                                    <w:bottom w:val="none" w:sz="0" w:space="0" w:color="auto"/>
                                    <w:right w:val="none" w:sz="0" w:space="0" w:color="auto"/>
                                  </w:divBdr>
                                </w:div>
                                <w:div w:id="2024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4260">
                      <w:marLeft w:val="0"/>
                      <w:marRight w:val="0"/>
                      <w:marTop w:val="0"/>
                      <w:marBottom w:val="0"/>
                      <w:divBdr>
                        <w:top w:val="none" w:sz="0" w:space="0" w:color="auto"/>
                        <w:left w:val="none" w:sz="0" w:space="0" w:color="auto"/>
                        <w:bottom w:val="none" w:sz="0" w:space="0" w:color="auto"/>
                        <w:right w:val="none" w:sz="0" w:space="0" w:color="auto"/>
                      </w:divBdr>
                      <w:divsChild>
                        <w:div w:id="865677685">
                          <w:marLeft w:val="0"/>
                          <w:marRight w:val="0"/>
                          <w:marTop w:val="0"/>
                          <w:marBottom w:val="0"/>
                          <w:divBdr>
                            <w:top w:val="none" w:sz="0" w:space="0" w:color="auto"/>
                            <w:left w:val="none" w:sz="0" w:space="0" w:color="auto"/>
                            <w:bottom w:val="none" w:sz="0" w:space="0" w:color="auto"/>
                            <w:right w:val="none" w:sz="0" w:space="0" w:color="auto"/>
                          </w:divBdr>
                        </w:div>
                        <w:div w:id="1222985602">
                          <w:marLeft w:val="0"/>
                          <w:marRight w:val="0"/>
                          <w:marTop w:val="0"/>
                          <w:marBottom w:val="0"/>
                          <w:divBdr>
                            <w:top w:val="none" w:sz="0" w:space="0" w:color="auto"/>
                            <w:left w:val="none" w:sz="0" w:space="0" w:color="auto"/>
                            <w:bottom w:val="none" w:sz="0" w:space="0" w:color="auto"/>
                            <w:right w:val="none" w:sz="0" w:space="0" w:color="auto"/>
                          </w:divBdr>
                          <w:divsChild>
                            <w:div w:id="628248303">
                              <w:marLeft w:val="0"/>
                              <w:marRight w:val="0"/>
                              <w:marTop w:val="0"/>
                              <w:marBottom w:val="0"/>
                              <w:divBdr>
                                <w:top w:val="none" w:sz="0" w:space="0" w:color="auto"/>
                                <w:left w:val="none" w:sz="0" w:space="0" w:color="auto"/>
                                <w:bottom w:val="none" w:sz="0" w:space="0" w:color="auto"/>
                                <w:right w:val="none" w:sz="0" w:space="0" w:color="auto"/>
                              </w:divBdr>
                              <w:divsChild>
                                <w:div w:id="2001764304">
                                  <w:marLeft w:val="0"/>
                                  <w:marRight w:val="0"/>
                                  <w:marTop w:val="0"/>
                                  <w:marBottom w:val="0"/>
                                  <w:divBdr>
                                    <w:top w:val="none" w:sz="0" w:space="0" w:color="auto"/>
                                    <w:left w:val="none" w:sz="0" w:space="0" w:color="auto"/>
                                    <w:bottom w:val="none" w:sz="0" w:space="0" w:color="auto"/>
                                    <w:right w:val="none" w:sz="0" w:space="0" w:color="auto"/>
                                  </w:divBdr>
                                </w:div>
                                <w:div w:id="2096777994">
                                  <w:marLeft w:val="0"/>
                                  <w:marRight w:val="0"/>
                                  <w:marTop w:val="0"/>
                                  <w:marBottom w:val="0"/>
                                  <w:divBdr>
                                    <w:top w:val="none" w:sz="0" w:space="0" w:color="auto"/>
                                    <w:left w:val="none" w:sz="0" w:space="0" w:color="auto"/>
                                    <w:bottom w:val="none" w:sz="0" w:space="0" w:color="auto"/>
                                    <w:right w:val="none" w:sz="0" w:space="0" w:color="auto"/>
                                  </w:divBdr>
                                </w:div>
                                <w:div w:id="1676494273">
                                  <w:marLeft w:val="0"/>
                                  <w:marRight w:val="0"/>
                                  <w:marTop w:val="0"/>
                                  <w:marBottom w:val="0"/>
                                  <w:divBdr>
                                    <w:top w:val="none" w:sz="0" w:space="0" w:color="auto"/>
                                    <w:left w:val="none" w:sz="0" w:space="0" w:color="auto"/>
                                    <w:bottom w:val="none" w:sz="0" w:space="0" w:color="auto"/>
                                    <w:right w:val="none" w:sz="0" w:space="0" w:color="auto"/>
                                  </w:divBdr>
                                  <w:divsChild>
                                    <w:div w:id="17119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5658">
                          <w:marLeft w:val="0"/>
                          <w:marRight w:val="0"/>
                          <w:marTop w:val="0"/>
                          <w:marBottom w:val="0"/>
                          <w:divBdr>
                            <w:top w:val="none" w:sz="0" w:space="0" w:color="auto"/>
                            <w:left w:val="none" w:sz="0" w:space="0" w:color="auto"/>
                            <w:bottom w:val="none" w:sz="0" w:space="0" w:color="auto"/>
                            <w:right w:val="none" w:sz="0" w:space="0" w:color="auto"/>
                          </w:divBdr>
                        </w:div>
                        <w:div w:id="648170346">
                          <w:marLeft w:val="0"/>
                          <w:marRight w:val="0"/>
                          <w:marTop w:val="0"/>
                          <w:marBottom w:val="0"/>
                          <w:divBdr>
                            <w:top w:val="none" w:sz="0" w:space="0" w:color="auto"/>
                            <w:left w:val="none" w:sz="0" w:space="0" w:color="auto"/>
                            <w:bottom w:val="none" w:sz="0" w:space="0" w:color="auto"/>
                            <w:right w:val="none" w:sz="0" w:space="0" w:color="auto"/>
                          </w:divBdr>
                        </w:div>
                        <w:div w:id="1205484756">
                          <w:marLeft w:val="0"/>
                          <w:marRight w:val="0"/>
                          <w:marTop w:val="0"/>
                          <w:marBottom w:val="0"/>
                          <w:divBdr>
                            <w:top w:val="none" w:sz="0" w:space="0" w:color="auto"/>
                            <w:left w:val="none" w:sz="0" w:space="0" w:color="auto"/>
                            <w:bottom w:val="none" w:sz="0" w:space="0" w:color="auto"/>
                            <w:right w:val="none" w:sz="0" w:space="0" w:color="auto"/>
                          </w:divBdr>
                          <w:divsChild>
                            <w:div w:id="1424569269">
                              <w:marLeft w:val="0"/>
                              <w:marRight w:val="0"/>
                              <w:marTop w:val="0"/>
                              <w:marBottom w:val="0"/>
                              <w:divBdr>
                                <w:top w:val="none" w:sz="0" w:space="0" w:color="auto"/>
                                <w:left w:val="none" w:sz="0" w:space="0" w:color="auto"/>
                                <w:bottom w:val="none" w:sz="0" w:space="0" w:color="auto"/>
                                <w:right w:val="none" w:sz="0" w:space="0" w:color="auto"/>
                              </w:divBdr>
                              <w:divsChild>
                                <w:div w:id="1105886049">
                                  <w:marLeft w:val="0"/>
                                  <w:marRight w:val="0"/>
                                  <w:marTop w:val="0"/>
                                  <w:marBottom w:val="0"/>
                                  <w:divBdr>
                                    <w:top w:val="none" w:sz="0" w:space="0" w:color="auto"/>
                                    <w:left w:val="none" w:sz="0" w:space="0" w:color="auto"/>
                                    <w:bottom w:val="none" w:sz="0" w:space="0" w:color="auto"/>
                                    <w:right w:val="none" w:sz="0" w:space="0" w:color="auto"/>
                                  </w:divBdr>
                                </w:div>
                                <w:div w:id="1564245845">
                                  <w:marLeft w:val="0"/>
                                  <w:marRight w:val="0"/>
                                  <w:marTop w:val="0"/>
                                  <w:marBottom w:val="0"/>
                                  <w:divBdr>
                                    <w:top w:val="none" w:sz="0" w:space="0" w:color="auto"/>
                                    <w:left w:val="none" w:sz="0" w:space="0" w:color="auto"/>
                                    <w:bottom w:val="none" w:sz="0" w:space="0" w:color="auto"/>
                                    <w:right w:val="none" w:sz="0" w:space="0" w:color="auto"/>
                                  </w:divBdr>
                                </w:div>
                                <w:div w:id="1835804216">
                                  <w:marLeft w:val="0"/>
                                  <w:marRight w:val="0"/>
                                  <w:marTop w:val="0"/>
                                  <w:marBottom w:val="0"/>
                                  <w:divBdr>
                                    <w:top w:val="none" w:sz="0" w:space="0" w:color="auto"/>
                                    <w:left w:val="none" w:sz="0" w:space="0" w:color="auto"/>
                                    <w:bottom w:val="none" w:sz="0" w:space="0" w:color="auto"/>
                                    <w:right w:val="none" w:sz="0" w:space="0" w:color="auto"/>
                                  </w:divBdr>
                                  <w:divsChild>
                                    <w:div w:id="4957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852">
                          <w:marLeft w:val="0"/>
                          <w:marRight w:val="0"/>
                          <w:marTop w:val="0"/>
                          <w:marBottom w:val="0"/>
                          <w:divBdr>
                            <w:top w:val="none" w:sz="0" w:space="0" w:color="auto"/>
                            <w:left w:val="none" w:sz="0" w:space="0" w:color="auto"/>
                            <w:bottom w:val="none" w:sz="0" w:space="0" w:color="auto"/>
                            <w:right w:val="none" w:sz="0" w:space="0" w:color="auto"/>
                          </w:divBdr>
                        </w:div>
                        <w:div w:id="1424371973">
                          <w:marLeft w:val="0"/>
                          <w:marRight w:val="0"/>
                          <w:marTop w:val="0"/>
                          <w:marBottom w:val="0"/>
                          <w:divBdr>
                            <w:top w:val="none" w:sz="0" w:space="0" w:color="auto"/>
                            <w:left w:val="none" w:sz="0" w:space="0" w:color="auto"/>
                            <w:bottom w:val="none" w:sz="0" w:space="0" w:color="auto"/>
                            <w:right w:val="none" w:sz="0" w:space="0" w:color="auto"/>
                          </w:divBdr>
                        </w:div>
                        <w:div w:id="38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45714">
      <w:bodyDiv w:val="1"/>
      <w:marLeft w:val="0"/>
      <w:marRight w:val="0"/>
      <w:marTop w:val="0"/>
      <w:marBottom w:val="0"/>
      <w:divBdr>
        <w:top w:val="none" w:sz="0" w:space="0" w:color="auto"/>
        <w:left w:val="none" w:sz="0" w:space="0" w:color="auto"/>
        <w:bottom w:val="none" w:sz="0" w:space="0" w:color="auto"/>
        <w:right w:val="none" w:sz="0" w:space="0" w:color="auto"/>
      </w:divBdr>
    </w:div>
    <w:div w:id="1562710432">
      <w:bodyDiv w:val="1"/>
      <w:marLeft w:val="0"/>
      <w:marRight w:val="0"/>
      <w:marTop w:val="0"/>
      <w:marBottom w:val="0"/>
      <w:divBdr>
        <w:top w:val="none" w:sz="0" w:space="0" w:color="auto"/>
        <w:left w:val="none" w:sz="0" w:space="0" w:color="auto"/>
        <w:bottom w:val="none" w:sz="0" w:space="0" w:color="auto"/>
        <w:right w:val="none" w:sz="0" w:space="0" w:color="auto"/>
      </w:divBdr>
      <w:divsChild>
        <w:div w:id="1727026291">
          <w:marLeft w:val="-225"/>
          <w:marRight w:val="-225"/>
          <w:marTop w:val="0"/>
          <w:marBottom w:val="0"/>
          <w:divBdr>
            <w:top w:val="none" w:sz="0" w:space="0" w:color="auto"/>
            <w:left w:val="none" w:sz="0" w:space="0" w:color="auto"/>
            <w:bottom w:val="none" w:sz="0" w:space="0" w:color="auto"/>
            <w:right w:val="none" w:sz="0" w:space="0" w:color="auto"/>
          </w:divBdr>
          <w:divsChild>
            <w:div w:id="296303639">
              <w:marLeft w:val="0"/>
              <w:marRight w:val="0"/>
              <w:marTop w:val="0"/>
              <w:marBottom w:val="0"/>
              <w:divBdr>
                <w:top w:val="none" w:sz="0" w:space="0" w:color="auto"/>
                <w:left w:val="none" w:sz="0" w:space="0" w:color="auto"/>
                <w:bottom w:val="none" w:sz="0" w:space="0" w:color="auto"/>
                <w:right w:val="none" w:sz="0" w:space="0" w:color="auto"/>
              </w:divBdr>
            </w:div>
          </w:divsChild>
        </w:div>
        <w:div w:id="1671902925">
          <w:marLeft w:val="-225"/>
          <w:marRight w:val="-225"/>
          <w:marTop w:val="0"/>
          <w:marBottom w:val="0"/>
          <w:divBdr>
            <w:top w:val="none" w:sz="0" w:space="0" w:color="auto"/>
            <w:left w:val="none" w:sz="0" w:space="0" w:color="auto"/>
            <w:bottom w:val="none" w:sz="0" w:space="0" w:color="auto"/>
            <w:right w:val="none" w:sz="0" w:space="0" w:color="auto"/>
          </w:divBdr>
          <w:divsChild>
            <w:div w:id="1474248537">
              <w:marLeft w:val="0"/>
              <w:marRight w:val="0"/>
              <w:marTop w:val="0"/>
              <w:marBottom w:val="0"/>
              <w:divBdr>
                <w:top w:val="none" w:sz="0" w:space="0" w:color="auto"/>
                <w:left w:val="none" w:sz="0" w:space="0" w:color="auto"/>
                <w:bottom w:val="none" w:sz="0" w:space="0" w:color="auto"/>
                <w:right w:val="none" w:sz="0" w:space="0" w:color="auto"/>
              </w:divBdr>
              <w:divsChild>
                <w:div w:id="212350355">
                  <w:marLeft w:val="0"/>
                  <w:marRight w:val="0"/>
                  <w:marTop w:val="0"/>
                  <w:marBottom w:val="0"/>
                  <w:divBdr>
                    <w:top w:val="none" w:sz="0" w:space="0" w:color="auto"/>
                    <w:left w:val="none" w:sz="0" w:space="0" w:color="auto"/>
                    <w:bottom w:val="none" w:sz="0" w:space="0" w:color="auto"/>
                    <w:right w:val="none" w:sz="0" w:space="0" w:color="auto"/>
                  </w:divBdr>
                </w:div>
                <w:div w:id="1596749369">
                  <w:marLeft w:val="0"/>
                  <w:marRight w:val="0"/>
                  <w:marTop w:val="0"/>
                  <w:marBottom w:val="0"/>
                  <w:divBdr>
                    <w:top w:val="none" w:sz="0" w:space="0" w:color="auto"/>
                    <w:left w:val="none" w:sz="0" w:space="0" w:color="auto"/>
                    <w:bottom w:val="none" w:sz="0" w:space="0" w:color="auto"/>
                    <w:right w:val="none" w:sz="0" w:space="0" w:color="auto"/>
                  </w:divBdr>
                </w:div>
                <w:div w:id="330647252">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511093951">
                  <w:marLeft w:val="0"/>
                  <w:marRight w:val="0"/>
                  <w:marTop w:val="0"/>
                  <w:marBottom w:val="0"/>
                  <w:divBdr>
                    <w:top w:val="none" w:sz="0" w:space="0" w:color="auto"/>
                    <w:left w:val="none" w:sz="0" w:space="0" w:color="auto"/>
                    <w:bottom w:val="none" w:sz="0" w:space="0" w:color="auto"/>
                    <w:right w:val="none" w:sz="0" w:space="0" w:color="auto"/>
                  </w:divBdr>
                </w:div>
                <w:div w:id="511649207">
                  <w:marLeft w:val="0"/>
                  <w:marRight w:val="0"/>
                  <w:marTop w:val="0"/>
                  <w:marBottom w:val="0"/>
                  <w:divBdr>
                    <w:top w:val="none" w:sz="0" w:space="0" w:color="auto"/>
                    <w:left w:val="none" w:sz="0" w:space="0" w:color="auto"/>
                    <w:bottom w:val="none" w:sz="0" w:space="0" w:color="auto"/>
                    <w:right w:val="none" w:sz="0" w:space="0" w:color="auto"/>
                  </w:divBdr>
                </w:div>
                <w:div w:id="1819808846">
                  <w:marLeft w:val="0"/>
                  <w:marRight w:val="0"/>
                  <w:marTop w:val="0"/>
                  <w:marBottom w:val="0"/>
                  <w:divBdr>
                    <w:top w:val="none" w:sz="0" w:space="0" w:color="auto"/>
                    <w:left w:val="none" w:sz="0" w:space="0" w:color="auto"/>
                    <w:bottom w:val="none" w:sz="0" w:space="0" w:color="auto"/>
                    <w:right w:val="none" w:sz="0" w:space="0" w:color="auto"/>
                  </w:divBdr>
                </w:div>
                <w:div w:id="706838042">
                  <w:marLeft w:val="0"/>
                  <w:marRight w:val="0"/>
                  <w:marTop w:val="0"/>
                  <w:marBottom w:val="0"/>
                  <w:divBdr>
                    <w:top w:val="none" w:sz="0" w:space="0" w:color="auto"/>
                    <w:left w:val="none" w:sz="0" w:space="0" w:color="auto"/>
                    <w:bottom w:val="none" w:sz="0" w:space="0" w:color="auto"/>
                    <w:right w:val="none" w:sz="0" w:space="0" w:color="auto"/>
                  </w:divBdr>
                  <w:divsChild>
                    <w:div w:id="376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6321">
      <w:bodyDiv w:val="1"/>
      <w:marLeft w:val="0"/>
      <w:marRight w:val="0"/>
      <w:marTop w:val="0"/>
      <w:marBottom w:val="0"/>
      <w:divBdr>
        <w:top w:val="none" w:sz="0" w:space="0" w:color="auto"/>
        <w:left w:val="none" w:sz="0" w:space="0" w:color="auto"/>
        <w:bottom w:val="none" w:sz="0" w:space="0" w:color="auto"/>
        <w:right w:val="none" w:sz="0" w:space="0" w:color="auto"/>
      </w:divBdr>
      <w:divsChild>
        <w:div w:id="1496728056">
          <w:marLeft w:val="0"/>
          <w:marRight w:val="0"/>
          <w:marTop w:val="105"/>
          <w:marBottom w:val="105"/>
          <w:divBdr>
            <w:top w:val="none" w:sz="0" w:space="0" w:color="auto"/>
            <w:left w:val="none" w:sz="0" w:space="0" w:color="auto"/>
            <w:bottom w:val="none" w:sz="0" w:space="0" w:color="auto"/>
            <w:right w:val="none" w:sz="0" w:space="0" w:color="auto"/>
          </w:divBdr>
          <w:divsChild>
            <w:div w:id="1235506708">
              <w:marLeft w:val="0"/>
              <w:marRight w:val="0"/>
              <w:marTop w:val="0"/>
              <w:marBottom w:val="0"/>
              <w:divBdr>
                <w:top w:val="none" w:sz="0" w:space="0" w:color="auto"/>
                <w:left w:val="none" w:sz="0" w:space="0" w:color="auto"/>
                <w:bottom w:val="none" w:sz="0" w:space="0" w:color="auto"/>
                <w:right w:val="none" w:sz="0" w:space="0" w:color="auto"/>
              </w:divBdr>
              <w:divsChild>
                <w:div w:id="16195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648">
          <w:marLeft w:val="105"/>
          <w:marRight w:val="105"/>
          <w:marTop w:val="0"/>
          <w:marBottom w:val="0"/>
          <w:divBdr>
            <w:top w:val="none" w:sz="0" w:space="0" w:color="auto"/>
            <w:left w:val="none" w:sz="0" w:space="0" w:color="auto"/>
            <w:bottom w:val="none" w:sz="0" w:space="0" w:color="auto"/>
            <w:right w:val="none" w:sz="0" w:space="0" w:color="auto"/>
          </w:divBdr>
          <w:divsChild>
            <w:div w:id="1070074738">
              <w:marLeft w:val="0"/>
              <w:marRight w:val="0"/>
              <w:marTop w:val="0"/>
              <w:marBottom w:val="0"/>
              <w:divBdr>
                <w:top w:val="none" w:sz="0" w:space="0" w:color="auto"/>
                <w:left w:val="none" w:sz="0" w:space="0" w:color="auto"/>
                <w:bottom w:val="none" w:sz="0" w:space="0" w:color="auto"/>
                <w:right w:val="none" w:sz="0" w:space="0" w:color="auto"/>
              </w:divBdr>
              <w:divsChild>
                <w:div w:id="933904509">
                  <w:marLeft w:val="0"/>
                  <w:marRight w:val="0"/>
                  <w:marTop w:val="0"/>
                  <w:marBottom w:val="0"/>
                  <w:divBdr>
                    <w:top w:val="none" w:sz="0" w:space="0" w:color="auto"/>
                    <w:left w:val="none" w:sz="0" w:space="0" w:color="auto"/>
                    <w:bottom w:val="none" w:sz="0" w:space="0" w:color="auto"/>
                    <w:right w:val="none" w:sz="0" w:space="0" w:color="auto"/>
                  </w:divBdr>
                  <w:divsChild>
                    <w:div w:id="1822842289">
                      <w:marLeft w:val="0"/>
                      <w:marRight w:val="0"/>
                      <w:marTop w:val="0"/>
                      <w:marBottom w:val="0"/>
                      <w:divBdr>
                        <w:top w:val="none" w:sz="0" w:space="0" w:color="auto"/>
                        <w:left w:val="none" w:sz="0" w:space="0" w:color="auto"/>
                        <w:bottom w:val="none" w:sz="0" w:space="0" w:color="auto"/>
                        <w:right w:val="none" w:sz="0" w:space="0" w:color="auto"/>
                      </w:divBdr>
                      <w:divsChild>
                        <w:div w:id="1557668789">
                          <w:marLeft w:val="0"/>
                          <w:marRight w:val="0"/>
                          <w:marTop w:val="0"/>
                          <w:marBottom w:val="0"/>
                          <w:divBdr>
                            <w:top w:val="none" w:sz="0" w:space="0" w:color="auto"/>
                            <w:left w:val="none" w:sz="0" w:space="0" w:color="auto"/>
                            <w:bottom w:val="none" w:sz="0" w:space="0" w:color="auto"/>
                            <w:right w:val="none" w:sz="0" w:space="0" w:color="auto"/>
                          </w:divBdr>
                        </w:div>
                      </w:divsChild>
                    </w:div>
                    <w:div w:id="1880819697">
                      <w:marLeft w:val="0"/>
                      <w:marRight w:val="0"/>
                      <w:marTop w:val="525"/>
                      <w:marBottom w:val="300"/>
                      <w:divBdr>
                        <w:top w:val="none" w:sz="0" w:space="0" w:color="auto"/>
                        <w:left w:val="none" w:sz="0" w:space="0" w:color="auto"/>
                        <w:bottom w:val="none" w:sz="0" w:space="0" w:color="auto"/>
                        <w:right w:val="none" w:sz="0" w:space="0" w:color="auto"/>
                      </w:divBdr>
                      <w:divsChild>
                        <w:div w:id="799609890">
                          <w:marLeft w:val="0"/>
                          <w:marRight w:val="0"/>
                          <w:marTop w:val="0"/>
                          <w:marBottom w:val="0"/>
                          <w:divBdr>
                            <w:top w:val="none" w:sz="0" w:space="0" w:color="auto"/>
                            <w:left w:val="none" w:sz="0" w:space="0" w:color="auto"/>
                            <w:bottom w:val="none" w:sz="0" w:space="0" w:color="auto"/>
                            <w:right w:val="none" w:sz="0" w:space="0" w:color="auto"/>
                          </w:divBdr>
                          <w:divsChild>
                            <w:div w:id="16728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3846">
                  <w:marLeft w:val="0"/>
                  <w:marRight w:val="0"/>
                  <w:marTop w:val="0"/>
                  <w:marBottom w:val="0"/>
                  <w:divBdr>
                    <w:top w:val="none" w:sz="0" w:space="0" w:color="auto"/>
                    <w:left w:val="none" w:sz="0" w:space="0" w:color="auto"/>
                    <w:bottom w:val="none" w:sz="0" w:space="0" w:color="auto"/>
                    <w:right w:val="none" w:sz="0" w:space="0" w:color="auto"/>
                  </w:divBdr>
                  <w:divsChild>
                    <w:div w:id="551040032">
                      <w:marLeft w:val="0"/>
                      <w:marRight w:val="0"/>
                      <w:marTop w:val="0"/>
                      <w:marBottom w:val="0"/>
                      <w:divBdr>
                        <w:top w:val="none" w:sz="0" w:space="0" w:color="auto"/>
                        <w:left w:val="none" w:sz="0" w:space="0" w:color="auto"/>
                        <w:bottom w:val="none" w:sz="0" w:space="0" w:color="auto"/>
                        <w:right w:val="none" w:sz="0" w:space="0" w:color="auto"/>
                      </w:divBdr>
                      <w:divsChild>
                        <w:div w:id="1648242178">
                          <w:marLeft w:val="0"/>
                          <w:marRight w:val="0"/>
                          <w:marTop w:val="0"/>
                          <w:marBottom w:val="0"/>
                          <w:divBdr>
                            <w:top w:val="none" w:sz="0" w:space="0" w:color="auto"/>
                            <w:left w:val="none" w:sz="0" w:space="0" w:color="auto"/>
                            <w:bottom w:val="none" w:sz="0" w:space="0" w:color="auto"/>
                            <w:right w:val="none" w:sz="0" w:space="0" w:color="auto"/>
                          </w:divBdr>
                          <w:divsChild>
                            <w:div w:id="1856847272">
                              <w:marLeft w:val="0"/>
                              <w:marRight w:val="0"/>
                              <w:marTop w:val="0"/>
                              <w:marBottom w:val="0"/>
                              <w:divBdr>
                                <w:top w:val="none" w:sz="0" w:space="0" w:color="auto"/>
                                <w:left w:val="none" w:sz="0" w:space="0" w:color="auto"/>
                                <w:bottom w:val="none" w:sz="0" w:space="0" w:color="auto"/>
                                <w:right w:val="none" w:sz="0" w:space="0" w:color="auto"/>
                              </w:divBdr>
                              <w:divsChild>
                                <w:div w:id="2082556736">
                                  <w:marLeft w:val="0"/>
                                  <w:marRight w:val="0"/>
                                  <w:marTop w:val="0"/>
                                  <w:marBottom w:val="0"/>
                                  <w:divBdr>
                                    <w:top w:val="none" w:sz="0" w:space="0" w:color="auto"/>
                                    <w:left w:val="none" w:sz="0" w:space="0" w:color="auto"/>
                                    <w:bottom w:val="none" w:sz="0" w:space="0" w:color="auto"/>
                                    <w:right w:val="none" w:sz="0" w:space="0" w:color="auto"/>
                                  </w:divBdr>
                                  <w:divsChild>
                                    <w:div w:id="937643476">
                                      <w:marLeft w:val="0"/>
                                      <w:marRight w:val="0"/>
                                      <w:marTop w:val="375"/>
                                      <w:marBottom w:val="0"/>
                                      <w:divBdr>
                                        <w:top w:val="none" w:sz="0" w:space="0" w:color="auto"/>
                                        <w:left w:val="none" w:sz="0" w:space="0" w:color="auto"/>
                                        <w:bottom w:val="none" w:sz="0" w:space="0" w:color="auto"/>
                                        <w:right w:val="none" w:sz="0" w:space="0" w:color="auto"/>
                                      </w:divBdr>
                                      <w:divsChild>
                                        <w:div w:id="252400127">
                                          <w:marLeft w:val="0"/>
                                          <w:marRight w:val="0"/>
                                          <w:marTop w:val="0"/>
                                          <w:marBottom w:val="240"/>
                                          <w:divBdr>
                                            <w:top w:val="none" w:sz="0" w:space="0" w:color="auto"/>
                                            <w:left w:val="none" w:sz="0" w:space="0" w:color="auto"/>
                                            <w:bottom w:val="none" w:sz="0" w:space="0" w:color="auto"/>
                                            <w:right w:val="none" w:sz="0" w:space="0" w:color="auto"/>
                                          </w:divBdr>
                                        </w:div>
                                      </w:divsChild>
                                    </w:div>
                                    <w:div w:id="15020433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870458">
      <w:bodyDiv w:val="1"/>
      <w:marLeft w:val="0"/>
      <w:marRight w:val="0"/>
      <w:marTop w:val="0"/>
      <w:marBottom w:val="0"/>
      <w:divBdr>
        <w:top w:val="none" w:sz="0" w:space="0" w:color="auto"/>
        <w:left w:val="none" w:sz="0" w:space="0" w:color="auto"/>
        <w:bottom w:val="none" w:sz="0" w:space="0" w:color="auto"/>
        <w:right w:val="none" w:sz="0" w:space="0" w:color="auto"/>
      </w:divBdr>
    </w:div>
    <w:div w:id="1912540829">
      <w:bodyDiv w:val="1"/>
      <w:marLeft w:val="0"/>
      <w:marRight w:val="0"/>
      <w:marTop w:val="0"/>
      <w:marBottom w:val="0"/>
      <w:divBdr>
        <w:top w:val="none" w:sz="0" w:space="0" w:color="auto"/>
        <w:left w:val="none" w:sz="0" w:space="0" w:color="auto"/>
        <w:bottom w:val="none" w:sz="0" w:space="0" w:color="auto"/>
        <w:right w:val="none" w:sz="0" w:space="0" w:color="auto"/>
      </w:divBdr>
      <w:divsChild>
        <w:div w:id="782069728">
          <w:marLeft w:val="0"/>
          <w:marRight w:val="0"/>
          <w:marTop w:val="0"/>
          <w:marBottom w:val="0"/>
          <w:divBdr>
            <w:top w:val="none" w:sz="0" w:space="0" w:color="auto"/>
            <w:left w:val="none" w:sz="0" w:space="0" w:color="auto"/>
            <w:bottom w:val="none" w:sz="0" w:space="0" w:color="auto"/>
            <w:right w:val="none" w:sz="0" w:space="0" w:color="auto"/>
          </w:divBdr>
          <w:divsChild>
            <w:div w:id="136579834">
              <w:marLeft w:val="0"/>
              <w:marRight w:val="0"/>
              <w:marTop w:val="0"/>
              <w:marBottom w:val="0"/>
              <w:divBdr>
                <w:top w:val="none" w:sz="0" w:space="0" w:color="auto"/>
                <w:left w:val="none" w:sz="0" w:space="0" w:color="auto"/>
                <w:bottom w:val="none" w:sz="0" w:space="0" w:color="auto"/>
                <w:right w:val="none" w:sz="0" w:space="0" w:color="auto"/>
              </w:divBdr>
            </w:div>
          </w:divsChild>
        </w:div>
        <w:div w:id="2092387036">
          <w:marLeft w:val="0"/>
          <w:marRight w:val="0"/>
          <w:marTop w:val="0"/>
          <w:marBottom w:val="0"/>
          <w:divBdr>
            <w:top w:val="none" w:sz="0" w:space="0" w:color="auto"/>
            <w:left w:val="none" w:sz="0" w:space="0" w:color="auto"/>
            <w:bottom w:val="none" w:sz="0" w:space="0" w:color="auto"/>
            <w:right w:val="none" w:sz="0" w:space="0" w:color="auto"/>
          </w:divBdr>
          <w:divsChild>
            <w:div w:id="1398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3809">
      <w:bodyDiv w:val="1"/>
      <w:marLeft w:val="0"/>
      <w:marRight w:val="0"/>
      <w:marTop w:val="0"/>
      <w:marBottom w:val="0"/>
      <w:divBdr>
        <w:top w:val="none" w:sz="0" w:space="0" w:color="auto"/>
        <w:left w:val="none" w:sz="0" w:space="0" w:color="auto"/>
        <w:bottom w:val="none" w:sz="0" w:space="0" w:color="auto"/>
        <w:right w:val="none" w:sz="0" w:space="0" w:color="auto"/>
      </w:divBdr>
      <w:divsChild>
        <w:div w:id="804274269">
          <w:marLeft w:val="0"/>
          <w:marRight w:val="0"/>
          <w:marTop w:val="0"/>
          <w:marBottom w:val="195"/>
          <w:divBdr>
            <w:top w:val="none" w:sz="0" w:space="0" w:color="auto"/>
            <w:left w:val="none" w:sz="0" w:space="0" w:color="auto"/>
            <w:bottom w:val="none" w:sz="0" w:space="0" w:color="auto"/>
            <w:right w:val="none" w:sz="0" w:space="0" w:color="auto"/>
          </w:divBdr>
        </w:div>
        <w:div w:id="1078207683">
          <w:marLeft w:val="0"/>
          <w:marRight w:val="0"/>
          <w:marTop w:val="0"/>
          <w:marBottom w:val="0"/>
          <w:divBdr>
            <w:top w:val="none" w:sz="0" w:space="0" w:color="auto"/>
            <w:left w:val="none" w:sz="0" w:space="0" w:color="auto"/>
            <w:bottom w:val="none" w:sz="0" w:space="0" w:color="auto"/>
            <w:right w:val="none" w:sz="0" w:space="0" w:color="auto"/>
          </w:divBdr>
        </w:div>
        <w:div w:id="1762947987">
          <w:marLeft w:val="0"/>
          <w:marRight w:val="0"/>
          <w:marTop w:val="0"/>
          <w:marBottom w:val="0"/>
          <w:divBdr>
            <w:top w:val="none" w:sz="0" w:space="0" w:color="auto"/>
            <w:left w:val="none" w:sz="0" w:space="0" w:color="auto"/>
            <w:bottom w:val="none" w:sz="0" w:space="0" w:color="auto"/>
            <w:right w:val="none" w:sz="0" w:space="0" w:color="auto"/>
          </w:divBdr>
        </w:div>
        <w:div w:id="1968118919">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versobooks.com/blogs?post_author=38137" TargetMode="External"/><Relationship Id="rId20" Type="http://schemas.openxmlformats.org/officeDocument/2006/relationships/theme" Target="theme/theme1.xml"/><Relationship Id="rId10" Type="http://schemas.openxmlformats.org/officeDocument/2006/relationships/hyperlink" Target="https://ec.europa.eu/commission/presscorner/detail/en/MEMO_18_5904" TargetMode="External"/><Relationship Id="rId11" Type="http://schemas.openxmlformats.org/officeDocument/2006/relationships/hyperlink" Target="https://www.bbc.co.uk/news/world-latin-america-51736957" TargetMode="External"/><Relationship Id="rId12" Type="http://schemas.openxmlformats.org/officeDocument/2006/relationships/hyperlink" Target="https://www.theguardian.com/society/2020/feb/03/the-rapist-is-you-chilean-protest-song-chanted-around-the-world-un-iolador-en-tu-camino" TargetMode="External"/><Relationship Id="rId13" Type="http://schemas.openxmlformats.org/officeDocument/2006/relationships/hyperlink" Target="https://securitypraxis.eu/restorative-justice-and-terrorism/%20(accessed" TargetMode="External"/><Relationship Id="rId14" Type="http://schemas.openxmlformats.org/officeDocument/2006/relationships/hyperlink" Target="https://www.theguardian.com/world/2020/mar/07/mexico-femicides-protest-women-strike" TargetMode="External"/><Relationship Id="rId15" Type="http://schemas.openxmlformats.org/officeDocument/2006/relationships/hyperlink" Target="http://www.prometeoeditorial.com/libro/784/La-crtica-de-la-colonialidad-en-ocho-ensayos" TargetMode="External"/><Relationship Id="rId16" Type="http://schemas.openxmlformats.org/officeDocument/2006/relationships/hyperlink" Target="https://www.un.org/press/en/2019/dsgsm1349.doc.htm"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opendemocracy.net/en/5050/broken-promises-put-more-people-risk-domestic-violence-covid-19-europe/?utm_source=webpushr&amp;utm_medium=push&amp;utm_campaign=50:50%20Broken%20promises%20domestic%20violence%20Europe-208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2985</TotalTime>
  <Pages>14</Pages>
  <Words>6480</Words>
  <Characters>36937</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femicide</dc:title>
  <dc:subject/>
  <dc:creator>Vincenzo Ruggiero</dc:creator>
  <cp:keywords/>
  <dc:description/>
  <cp:lastModifiedBy>Vincenzo Ruggiero</cp:lastModifiedBy>
  <cp:revision>51</cp:revision>
  <dcterms:created xsi:type="dcterms:W3CDTF">2020-03-04T19:14:00Z</dcterms:created>
  <dcterms:modified xsi:type="dcterms:W3CDTF">2021-01-22T21:46:00Z</dcterms:modified>
  <cp:category/>
</cp:coreProperties>
</file>