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15B30" w14:textId="77777777" w:rsidR="00D26DCC" w:rsidRPr="00E26931" w:rsidRDefault="00C73D3B" w:rsidP="004F618D">
      <w:pPr>
        <w:pStyle w:val="Title10"/>
        <w:rPr>
          <w:sz w:val="32"/>
          <w:u w:val="none"/>
        </w:rPr>
      </w:pPr>
      <w:r w:rsidRPr="00E26931">
        <w:rPr>
          <w:sz w:val="32"/>
          <w:u w:val="none"/>
        </w:rPr>
        <w:t xml:space="preserve">Why Fencers Should </w:t>
      </w:r>
      <w:r w:rsidR="00D26DCC" w:rsidRPr="00E26931">
        <w:rPr>
          <w:sz w:val="32"/>
          <w:u w:val="none"/>
        </w:rPr>
        <w:t>Bounce:</w:t>
      </w:r>
    </w:p>
    <w:p w14:paraId="4DA45BFB" w14:textId="736C0D5E" w:rsidR="00BD0B6C" w:rsidRPr="00566446" w:rsidRDefault="00D26DCC" w:rsidP="004F618D">
      <w:pPr>
        <w:pStyle w:val="Title10"/>
        <w:rPr>
          <w:sz w:val="28"/>
          <w:u w:val="none"/>
        </w:rPr>
      </w:pPr>
      <w:r w:rsidRPr="00566446">
        <w:rPr>
          <w:sz w:val="28"/>
          <w:u w:val="none"/>
        </w:rPr>
        <w:t xml:space="preserve">A New Method of Movement to Engage the </w:t>
      </w:r>
      <w:r w:rsidR="00A70C83">
        <w:rPr>
          <w:sz w:val="28"/>
          <w:u w:val="none"/>
        </w:rPr>
        <w:t>S</w:t>
      </w:r>
      <w:r w:rsidR="005C1260" w:rsidRPr="00566446">
        <w:rPr>
          <w:sz w:val="28"/>
          <w:u w:val="none"/>
        </w:rPr>
        <w:t>tre</w:t>
      </w:r>
      <w:r w:rsidR="00EC79B5" w:rsidRPr="00566446">
        <w:rPr>
          <w:sz w:val="28"/>
          <w:u w:val="none"/>
        </w:rPr>
        <w:t>t</w:t>
      </w:r>
      <w:r w:rsidR="00A70C83">
        <w:rPr>
          <w:sz w:val="28"/>
          <w:u w:val="none"/>
        </w:rPr>
        <w:t>ch-Shortening C</w:t>
      </w:r>
      <w:r w:rsidR="005C1260" w:rsidRPr="00566446">
        <w:rPr>
          <w:sz w:val="28"/>
          <w:u w:val="none"/>
        </w:rPr>
        <w:t>ycle</w:t>
      </w:r>
    </w:p>
    <w:p w14:paraId="27181028" w14:textId="77777777" w:rsidR="00566446" w:rsidRDefault="00566446" w:rsidP="00B1612B"/>
    <w:p w14:paraId="12A73135" w14:textId="77777777" w:rsidR="00CB55B5" w:rsidRPr="00A513CD" w:rsidRDefault="00CB55B5" w:rsidP="00CB55B5">
      <w:r w:rsidRPr="00A513CD">
        <w:t xml:space="preserve">Anthony N. Turner, </w:t>
      </w:r>
      <w:r>
        <w:t>PhD</w:t>
      </w:r>
      <w:r w:rsidRPr="00A513CD">
        <w:t xml:space="preserve">, </w:t>
      </w:r>
      <w:r>
        <w:t xml:space="preserve">ASCS, </w:t>
      </w:r>
      <w:r w:rsidRPr="00A513CD">
        <w:t>CSCS</w:t>
      </w:r>
      <w:r>
        <w:t>*D</w:t>
      </w:r>
      <w:r w:rsidRPr="00A513CD">
        <w:rPr>
          <w:vertAlign w:val="superscript"/>
        </w:rPr>
        <w:t>1</w:t>
      </w:r>
      <w:r>
        <w:t xml:space="preserve"> and Johan Harmenberg, MD, PhD</w:t>
      </w:r>
      <w:r w:rsidRPr="006F6003">
        <w:rPr>
          <w:vertAlign w:val="superscript"/>
        </w:rPr>
        <w:t>2</w:t>
      </w:r>
    </w:p>
    <w:p w14:paraId="33177E65" w14:textId="77777777" w:rsidR="00CB55B5" w:rsidRPr="00595DAE" w:rsidRDefault="00CB55B5" w:rsidP="00CB55B5">
      <w:pPr>
        <w:outlineLvl w:val="0"/>
        <w:rPr>
          <w:bCs/>
        </w:rPr>
      </w:pPr>
      <w:r w:rsidRPr="00A513CD">
        <w:rPr>
          <w:vertAlign w:val="superscript"/>
        </w:rPr>
        <w:t>1</w:t>
      </w:r>
      <w:r w:rsidRPr="00A513CD">
        <w:t xml:space="preserve"> </w:t>
      </w:r>
      <w:r w:rsidRPr="00595DAE">
        <w:rPr>
          <w:bCs/>
        </w:rPr>
        <w:t>London Sport Institute, Middlesex University, London, England</w:t>
      </w:r>
    </w:p>
    <w:p w14:paraId="2758AEC0" w14:textId="77777777" w:rsidR="00CB55B5" w:rsidRPr="00595DAE" w:rsidRDefault="00CB55B5" w:rsidP="00CB55B5">
      <w:pPr>
        <w:outlineLvl w:val="0"/>
      </w:pPr>
      <w:r w:rsidRPr="00595DAE">
        <w:rPr>
          <w:bCs/>
          <w:vertAlign w:val="superscript"/>
        </w:rPr>
        <w:t>2</w:t>
      </w:r>
      <w:r w:rsidRPr="00595DAE">
        <w:rPr>
          <w:bCs/>
        </w:rPr>
        <w:t xml:space="preserve"> </w:t>
      </w:r>
      <w:proofErr w:type="spellStart"/>
      <w:r w:rsidRPr="00595DAE">
        <w:rPr>
          <w:bCs/>
        </w:rPr>
        <w:t>Gungner</w:t>
      </w:r>
      <w:proofErr w:type="spellEnd"/>
      <w:r w:rsidRPr="00595DAE">
        <w:rPr>
          <w:bCs/>
        </w:rPr>
        <w:t xml:space="preserve"> Medical AB, Stockholm, Sweden</w:t>
      </w:r>
    </w:p>
    <w:p w14:paraId="53698885" w14:textId="77777777" w:rsidR="00CB55B5" w:rsidRDefault="00CB55B5" w:rsidP="00B1612B"/>
    <w:p w14:paraId="5897D93F" w14:textId="6EC53C49" w:rsidR="00D704D6" w:rsidRPr="00A513CD" w:rsidRDefault="00D704D6" w:rsidP="00D704D6">
      <w:pPr>
        <w:pStyle w:val="NoSpacing"/>
        <w:outlineLvl w:val="0"/>
      </w:pPr>
      <w:r>
        <w:t>Abstract</w:t>
      </w:r>
    </w:p>
    <w:p w14:paraId="54761CBA" w14:textId="15875491" w:rsidR="00D704D6" w:rsidRDefault="00D704D6" w:rsidP="00D704D6">
      <w:r>
        <w:t xml:space="preserve">While teaching a </w:t>
      </w:r>
      <w:r w:rsidR="00E66BF9">
        <w:t xml:space="preserve">heel first </w:t>
      </w:r>
      <w:r w:rsidR="00A656A5">
        <w:t xml:space="preserve">contact </w:t>
      </w:r>
      <w:r>
        <w:t>style of footwork in fencing</w:t>
      </w:r>
      <w:r w:rsidR="00E66BF9">
        <w:t xml:space="preserve"> </w:t>
      </w:r>
      <w:r w:rsidR="00BD1EA2">
        <w:t>(</w:t>
      </w:r>
      <w:r w:rsidR="00E66BF9">
        <w:t>also referred to as toe contribution avoidance)</w:t>
      </w:r>
      <w:r>
        <w:t xml:space="preserve"> is in keeping with long standing traditions, it is not conducive to today’s modern style of fast paced and explosive fencing. Equally, fencers towards the elite-end seem to be gradually adopting </w:t>
      </w:r>
      <w:r w:rsidR="00A656A5">
        <w:t>a more spring-based</w:t>
      </w:r>
      <w:r>
        <w:t xml:space="preserve"> style</w:t>
      </w:r>
      <w:r w:rsidR="00A656A5">
        <w:t>,</w:t>
      </w:r>
      <w:r>
        <w:t xml:space="preserve"> as their body progressively and organically transitions to </w:t>
      </w:r>
      <w:r w:rsidR="00D17743">
        <w:t xml:space="preserve">“ball of the foot” </w:t>
      </w:r>
      <w:r w:rsidR="00A656A5">
        <w:t xml:space="preserve">based footwork, </w:t>
      </w:r>
      <w:r>
        <w:t xml:space="preserve">in order for them to fence competitively in the manner they have intuitively associated with success. </w:t>
      </w:r>
      <w:r w:rsidR="00A656A5">
        <w:t>Therefore</w:t>
      </w:r>
      <w:r w:rsidR="00921DF0">
        <w:t>,</w:t>
      </w:r>
      <w:r w:rsidR="00A656A5">
        <w:t xml:space="preserve"> i</w:t>
      </w:r>
      <w:r>
        <w:t xml:space="preserve">f </w:t>
      </w:r>
      <w:r w:rsidR="005A47EA">
        <w:t xml:space="preserve">from a young age </w:t>
      </w:r>
      <w:r>
        <w:t xml:space="preserve">fencers are taught to </w:t>
      </w:r>
      <w:r w:rsidR="00921DF0">
        <w:t xml:space="preserve">make full use of </w:t>
      </w:r>
      <w:r w:rsidR="00AA18A9">
        <w:t>the</w:t>
      </w:r>
      <w:r w:rsidR="00921DF0">
        <w:t xml:space="preserve"> </w:t>
      </w:r>
      <w:r w:rsidR="005A47EA">
        <w:t>stretch shortening cycle (SSC) via</w:t>
      </w:r>
      <w:r w:rsidR="00921DF0">
        <w:t xml:space="preserve"> </w:t>
      </w:r>
      <w:r w:rsidR="005A47EA">
        <w:t>“</w:t>
      </w:r>
      <w:r w:rsidR="00921DF0">
        <w:t>bouncing</w:t>
      </w:r>
      <w:r w:rsidR="005A47EA">
        <w:t>”</w:t>
      </w:r>
      <w:r w:rsidR="00921DF0">
        <w:t xml:space="preserve"> </w:t>
      </w:r>
      <w:r w:rsidR="00AA18A9">
        <w:t xml:space="preserve">or simply by initiating </w:t>
      </w:r>
      <w:r w:rsidR="005A47EA">
        <w:t>movement</w:t>
      </w:r>
      <w:r w:rsidR="00AA18A9">
        <w:t xml:space="preserve"> via </w:t>
      </w:r>
      <w:r w:rsidR="005A47EA">
        <w:t xml:space="preserve">the </w:t>
      </w:r>
      <w:r w:rsidR="00921DF0">
        <w:t>ball of the foot</w:t>
      </w:r>
      <w:r>
        <w:t>, this will expedite the learning process</w:t>
      </w:r>
      <w:r w:rsidR="005A47EA">
        <w:t>. It will</w:t>
      </w:r>
      <w:r>
        <w:t xml:space="preserve"> </w:t>
      </w:r>
      <w:r w:rsidR="005A47EA">
        <w:t xml:space="preserve">demonstrate </w:t>
      </w:r>
      <w:r>
        <w:t xml:space="preserve">to them how the </w:t>
      </w:r>
      <w:r w:rsidR="00A656A5">
        <w:t>SSC</w:t>
      </w:r>
      <w:r w:rsidR="005A47EA">
        <w:t xml:space="preserve"> </w:t>
      </w:r>
      <w:r>
        <w:t xml:space="preserve">can be used to move at greater speed, cover greater distances when advancing, retreating and lunging, and conserve the </w:t>
      </w:r>
      <w:r w:rsidR="00921DF0">
        <w:t>much-needed</w:t>
      </w:r>
      <w:r>
        <w:t xml:space="preserve"> energy required to compete over day long competitions. </w:t>
      </w:r>
      <w:r w:rsidR="00A656A5">
        <w:t>Th</w:t>
      </w:r>
      <w:r w:rsidR="005A47EA">
        <w:t>is</w:t>
      </w:r>
      <w:r w:rsidR="00A656A5">
        <w:t xml:space="preserve"> paper details the mechanistic underpinnings of the SSC</w:t>
      </w:r>
      <w:r w:rsidR="00964021">
        <w:t xml:space="preserve"> and its application to the modern day fencer.</w:t>
      </w:r>
    </w:p>
    <w:p w14:paraId="113926F2" w14:textId="77777777" w:rsidR="00D704D6" w:rsidRDefault="00D704D6" w:rsidP="003510D4">
      <w:pPr>
        <w:pStyle w:val="NoSpacing"/>
        <w:outlineLvl w:val="0"/>
      </w:pPr>
    </w:p>
    <w:p w14:paraId="33F845D0" w14:textId="77777777" w:rsidR="00C73D3B" w:rsidRPr="00A513CD" w:rsidRDefault="00C73D3B" w:rsidP="003510D4">
      <w:pPr>
        <w:pStyle w:val="NoSpacing"/>
        <w:outlineLvl w:val="0"/>
      </w:pPr>
      <w:r w:rsidRPr="00A513CD">
        <w:t>Introduction</w:t>
      </w:r>
    </w:p>
    <w:p w14:paraId="771F3793" w14:textId="69DA54AB" w:rsidR="00C1151D" w:rsidRPr="00A513CD" w:rsidRDefault="00B843C6" w:rsidP="00B1612B">
      <w:r w:rsidRPr="00A513CD">
        <w:t xml:space="preserve">Fencing </w:t>
      </w:r>
      <w:r w:rsidR="001605C4" w:rsidRPr="00A513CD">
        <w:t>is a combat sport with</w:t>
      </w:r>
      <w:r w:rsidRPr="00A513CD">
        <w:t xml:space="preserve"> ancient traditions</w:t>
      </w:r>
      <w:r w:rsidR="008764C1" w:rsidRPr="00A513CD">
        <w:t>,</w:t>
      </w:r>
      <w:r w:rsidR="001605C4" w:rsidRPr="00A513CD">
        <w:t xml:space="preserve"> with </w:t>
      </w:r>
      <w:r w:rsidR="008764C1" w:rsidRPr="00A513CD">
        <w:t xml:space="preserve">its </w:t>
      </w:r>
      <w:r w:rsidR="001605C4" w:rsidRPr="00A513CD">
        <w:t xml:space="preserve">roots from war and duels. Modern sport fencing </w:t>
      </w:r>
      <w:r w:rsidR="00566446">
        <w:t xml:space="preserve">was </w:t>
      </w:r>
      <w:r w:rsidR="001605C4" w:rsidRPr="00A513CD">
        <w:t xml:space="preserve">developed from the </w:t>
      </w:r>
      <w:r w:rsidR="00A86A38" w:rsidRPr="00A513CD">
        <w:t>duelling</w:t>
      </w:r>
      <w:r w:rsidR="001605C4" w:rsidRPr="00A513CD">
        <w:t xml:space="preserve"> system during the 19th century</w:t>
      </w:r>
      <w:r w:rsidR="00566446">
        <w:t>,</w:t>
      </w:r>
      <w:r w:rsidR="001605C4" w:rsidRPr="00A513CD">
        <w:t xml:space="preserve"> inheriting centuries of tradition but without blood drawn</w:t>
      </w:r>
      <w:r w:rsidR="005F69EF">
        <w:t xml:space="preserve"> </w:t>
      </w:r>
      <w:sdt>
        <w:sdtPr>
          <w:id w:val="208082460"/>
          <w:citation/>
        </w:sdtPr>
        <w:sdtEndPr/>
        <w:sdtContent>
          <w:r w:rsidR="00511869">
            <w:fldChar w:fldCharType="begin"/>
          </w:r>
          <w:r w:rsidR="00511869">
            <w:rPr>
              <w:lang w:val="en-US"/>
            </w:rPr>
            <w:instrText xml:space="preserve"> CITATION Coh02 \l 1033 </w:instrText>
          </w:r>
          <w:r w:rsidR="00511869">
            <w:fldChar w:fldCharType="separate"/>
          </w:r>
          <w:r w:rsidR="00117CDF">
            <w:rPr>
              <w:noProof/>
              <w:lang w:val="en-US"/>
            </w:rPr>
            <w:t>(Cohen, 2002)</w:t>
          </w:r>
          <w:r w:rsidR="00511869">
            <w:fldChar w:fldCharType="end"/>
          </w:r>
        </w:sdtContent>
      </w:sdt>
      <w:r w:rsidR="001605C4" w:rsidRPr="00A513CD">
        <w:t xml:space="preserve">. </w:t>
      </w:r>
      <w:r w:rsidR="00B276E1" w:rsidRPr="00A513CD">
        <w:t xml:space="preserve">In order to face the opponent at all times and to have </w:t>
      </w:r>
      <w:r w:rsidR="00F70F98" w:rsidRPr="00A513CD">
        <w:t xml:space="preserve">the </w:t>
      </w:r>
      <w:r w:rsidR="00B276E1" w:rsidRPr="00A513CD">
        <w:t xml:space="preserve">weapon ready for action at all times, fencers use a movement pattern that is specific to fencing only. </w:t>
      </w:r>
      <w:r w:rsidR="005C3C74" w:rsidRPr="00A513CD">
        <w:t xml:space="preserve">This movement pattern is challenging and beginners spend years to reach mastery. </w:t>
      </w:r>
      <w:r w:rsidR="000F2C8C" w:rsidRPr="00A513CD">
        <w:t>All fencer</w:t>
      </w:r>
      <w:r w:rsidR="002E00E9" w:rsidRPr="00A513CD">
        <w:t>s</w:t>
      </w:r>
      <w:r w:rsidR="00DB631E" w:rsidRPr="00A513CD">
        <w:t xml:space="preserve"> assume a stationary</w:t>
      </w:r>
      <w:r w:rsidR="000F2C8C" w:rsidRPr="00A513CD">
        <w:t xml:space="preserve"> “on guard” position</w:t>
      </w:r>
      <w:r w:rsidR="002E00E9" w:rsidRPr="00A513CD">
        <w:t xml:space="preserve"> with the weapon arm facing the opponent and the corresponding </w:t>
      </w:r>
      <w:r w:rsidR="00DB631E" w:rsidRPr="00A513CD">
        <w:t xml:space="preserve">foot </w:t>
      </w:r>
      <w:r w:rsidR="002E00E9" w:rsidRPr="00A513CD">
        <w:t>directed towards the opponent</w:t>
      </w:r>
      <w:r w:rsidR="007F1E3E">
        <w:t>;</w:t>
      </w:r>
      <w:r w:rsidR="00DB631E" w:rsidRPr="00A513CD">
        <w:t xml:space="preserve"> </w:t>
      </w:r>
      <w:r w:rsidR="007F1E3E">
        <w:t xml:space="preserve">the </w:t>
      </w:r>
      <w:r w:rsidR="00601B68">
        <w:t>sole</w:t>
      </w:r>
      <w:r w:rsidR="00DB631E" w:rsidRPr="00A513CD">
        <w:t xml:space="preserve"> of the foot has full contact </w:t>
      </w:r>
      <w:r w:rsidR="00DB631E" w:rsidRPr="00A513CD">
        <w:lastRenderedPageBreak/>
        <w:t>with the floor</w:t>
      </w:r>
      <w:r w:rsidR="002E00E9" w:rsidRPr="00A513CD">
        <w:t xml:space="preserve">. The back foot is positioned </w:t>
      </w:r>
      <w:r w:rsidR="00601B68">
        <w:t>perpendicular to</w:t>
      </w:r>
      <w:r w:rsidR="002E00E9" w:rsidRPr="00A513CD">
        <w:t xml:space="preserve"> the leading foot</w:t>
      </w:r>
      <w:r w:rsidR="00601B68">
        <w:t>,</w:t>
      </w:r>
      <w:r w:rsidR="002E00E9" w:rsidRPr="00A513CD">
        <w:t xml:space="preserve"> </w:t>
      </w:r>
      <w:r w:rsidR="00601B68">
        <w:t>and</w:t>
      </w:r>
      <w:r w:rsidR="002E00E9" w:rsidRPr="00A513CD">
        <w:t xml:space="preserve"> approximately </w:t>
      </w:r>
      <w:r w:rsidR="00601B68" w:rsidRPr="00A513CD">
        <w:t>one-foot</w:t>
      </w:r>
      <w:r w:rsidR="002E00E9" w:rsidRPr="00A513CD">
        <w:t xml:space="preserve"> length apart</w:t>
      </w:r>
      <w:r w:rsidR="00601B68">
        <w:t>; k</w:t>
      </w:r>
      <w:r w:rsidR="002E00E9" w:rsidRPr="00A513CD">
        <w:t xml:space="preserve">nees are lightly bent. </w:t>
      </w:r>
      <w:r w:rsidR="005C3C74" w:rsidRPr="00A513CD">
        <w:t>As part of this movement pattern</w:t>
      </w:r>
      <w:r w:rsidR="00237DAF" w:rsidRPr="00A513CD">
        <w:t>,</w:t>
      </w:r>
      <w:r w:rsidR="005C3C74" w:rsidRPr="00A513CD">
        <w:t xml:space="preserve"> fencer</w:t>
      </w:r>
      <w:r w:rsidR="00237DAF" w:rsidRPr="00A513CD">
        <w:t>s</w:t>
      </w:r>
      <w:r w:rsidR="005C3C74" w:rsidRPr="00A513CD">
        <w:t xml:space="preserve"> are coached from </w:t>
      </w:r>
      <w:r w:rsidR="003146B4" w:rsidRPr="00A513CD">
        <w:t xml:space="preserve">a </w:t>
      </w:r>
      <w:r w:rsidR="005C3C74" w:rsidRPr="00A513CD">
        <w:t xml:space="preserve">young age </w:t>
      </w:r>
      <w:r w:rsidR="00C73D3B" w:rsidRPr="00A513CD">
        <w:t>to “step” forward</w:t>
      </w:r>
      <w:r w:rsidR="00DD6701" w:rsidRPr="00A513CD">
        <w:t xml:space="preserve"> (advance)</w:t>
      </w:r>
      <w:r w:rsidR="00C73D3B" w:rsidRPr="00A513CD">
        <w:t xml:space="preserve"> and back</w:t>
      </w:r>
      <w:r w:rsidR="00DD6701" w:rsidRPr="00A513CD">
        <w:t xml:space="preserve"> (retreat)</w:t>
      </w:r>
      <w:r w:rsidR="00C73D3B" w:rsidRPr="00A513CD">
        <w:t xml:space="preserve">, using a </w:t>
      </w:r>
      <w:r w:rsidR="00DD6701" w:rsidRPr="00A513CD">
        <w:t>“</w:t>
      </w:r>
      <w:r w:rsidR="00C73D3B" w:rsidRPr="00A513CD">
        <w:t>heel-</w:t>
      </w:r>
      <w:r w:rsidR="00DD6701" w:rsidRPr="00A513CD">
        <w:t xml:space="preserve">strike” motion in the advance and a </w:t>
      </w:r>
      <w:r w:rsidR="00AA14E8" w:rsidRPr="00A513CD">
        <w:t>“</w:t>
      </w:r>
      <w:r w:rsidR="00DD6701" w:rsidRPr="00A513CD">
        <w:t>heel-push off” in the retreat</w:t>
      </w:r>
      <w:r w:rsidR="00C73D3B" w:rsidRPr="00A513CD">
        <w:t>.</w:t>
      </w:r>
      <w:r w:rsidR="000F2C8C" w:rsidRPr="00A513CD">
        <w:t xml:space="preserve"> It is d</w:t>
      </w:r>
      <w:r w:rsidR="002E00E9" w:rsidRPr="00A513CD">
        <w:t>escribed in the following way</w:t>
      </w:r>
      <w:r w:rsidR="000F2C8C" w:rsidRPr="00A513CD">
        <w:t xml:space="preserve"> </w:t>
      </w:r>
      <w:sdt>
        <w:sdtPr>
          <w:id w:val="1190954638"/>
          <w:citation/>
        </w:sdtPr>
        <w:sdtEndPr/>
        <w:sdtContent>
          <w:r w:rsidR="002D04F5">
            <w:fldChar w:fldCharType="begin"/>
          </w:r>
          <w:r w:rsidR="002D04F5">
            <w:rPr>
              <w:lang w:val="en-US"/>
            </w:rPr>
            <w:instrText xml:space="preserve"> CITATION Gar99 \l 1033 </w:instrText>
          </w:r>
          <w:r w:rsidR="002D04F5">
            <w:fldChar w:fldCharType="separate"/>
          </w:r>
          <w:r w:rsidR="00117CDF">
            <w:rPr>
              <w:noProof/>
              <w:lang w:val="en-US"/>
            </w:rPr>
            <w:t>(Garret, Kaidanov, &amp; Pezza, 199)</w:t>
          </w:r>
          <w:r w:rsidR="002D04F5">
            <w:fldChar w:fldCharType="end"/>
          </w:r>
        </w:sdtContent>
      </w:sdt>
      <w:r w:rsidR="002E00E9" w:rsidRPr="00A513CD">
        <w:t xml:space="preserve">: </w:t>
      </w:r>
      <w:r w:rsidR="002E00E9" w:rsidRPr="00566446">
        <w:rPr>
          <w:i/>
        </w:rPr>
        <w:t xml:space="preserve">“To advance, </w:t>
      </w:r>
      <w:r w:rsidR="00F8539B" w:rsidRPr="00566446">
        <w:rPr>
          <w:i/>
        </w:rPr>
        <w:t xml:space="preserve">lift the toe of your leading foot and </w:t>
      </w:r>
      <w:r w:rsidR="002E00E9" w:rsidRPr="00566446">
        <w:rPr>
          <w:i/>
        </w:rPr>
        <w:t>ste</w:t>
      </w:r>
      <w:r w:rsidR="007F1E3E">
        <w:rPr>
          <w:i/>
        </w:rPr>
        <w:t>p forward (around a foot length</w:t>
      </w:r>
      <w:r w:rsidR="009A3D3E">
        <w:rPr>
          <w:i/>
        </w:rPr>
        <w:t xml:space="preserve"> in</w:t>
      </w:r>
      <w:r w:rsidR="005F69EF" w:rsidRPr="00566446">
        <w:rPr>
          <w:i/>
        </w:rPr>
        <w:t xml:space="preserve"> </w:t>
      </w:r>
      <w:sdt>
        <w:sdtPr>
          <w:rPr>
            <w:i/>
          </w:rPr>
          <w:id w:val="1163510518"/>
          <w:citation/>
        </w:sdtPr>
        <w:sdtEndPr/>
        <w:sdtContent>
          <w:r w:rsidR="002D04F5">
            <w:rPr>
              <w:i/>
            </w:rPr>
            <w:fldChar w:fldCharType="begin"/>
          </w:r>
          <w:r w:rsidR="002D04F5">
            <w:rPr>
              <w:i/>
              <w:lang w:val="en-US"/>
            </w:rPr>
            <w:instrText xml:space="preserve"> CITATION Gar99 \l 1033 </w:instrText>
          </w:r>
          <w:r w:rsidR="002D04F5">
            <w:rPr>
              <w:i/>
            </w:rPr>
            <w:fldChar w:fldCharType="separate"/>
          </w:r>
          <w:r w:rsidR="00117CDF">
            <w:rPr>
              <w:noProof/>
              <w:lang w:val="en-US"/>
            </w:rPr>
            <w:t>(Garret, Kaidanov, &amp; Pezza, 199)</w:t>
          </w:r>
          <w:r w:rsidR="002D04F5">
            <w:rPr>
              <w:i/>
            </w:rPr>
            <w:fldChar w:fldCharType="end"/>
          </w:r>
        </w:sdtContent>
      </w:sdt>
      <w:r w:rsidR="009A3D3E">
        <w:rPr>
          <w:i/>
        </w:rPr>
        <w:t xml:space="preserve">, </w:t>
      </w:r>
      <w:r w:rsidR="00F8539B" w:rsidRPr="00566446">
        <w:rPr>
          <w:i/>
        </w:rPr>
        <w:t xml:space="preserve">not more than 15 </w:t>
      </w:r>
      <w:r w:rsidR="009A3D3E" w:rsidRPr="00566446">
        <w:rPr>
          <w:i/>
        </w:rPr>
        <w:t>cm</w:t>
      </w:r>
      <w:r w:rsidR="009A3D3E">
        <w:rPr>
          <w:i/>
        </w:rPr>
        <w:t xml:space="preserve"> in </w:t>
      </w:r>
      <w:sdt>
        <w:sdtPr>
          <w:rPr>
            <w:i/>
          </w:rPr>
          <w:id w:val="1645550906"/>
          <w:citation/>
        </w:sdtPr>
        <w:sdtEndPr/>
        <w:sdtContent>
          <w:r w:rsidR="002D04F5">
            <w:rPr>
              <w:i/>
            </w:rPr>
            <w:fldChar w:fldCharType="begin"/>
          </w:r>
          <w:r w:rsidR="002D04F5">
            <w:rPr>
              <w:i/>
              <w:lang w:val="en-US"/>
            </w:rPr>
            <w:instrText xml:space="preserve"> CITATION Sim97 \l 1033 </w:instrText>
          </w:r>
          <w:r w:rsidR="002D04F5">
            <w:rPr>
              <w:i/>
            </w:rPr>
            <w:fldChar w:fldCharType="separate"/>
          </w:r>
          <w:r w:rsidR="00117CDF">
            <w:rPr>
              <w:noProof/>
              <w:lang w:val="en-US"/>
            </w:rPr>
            <w:t>(Simmonds &amp; Morton, 1997)</w:t>
          </w:r>
          <w:r w:rsidR="002D04F5">
            <w:rPr>
              <w:i/>
            </w:rPr>
            <w:fldChar w:fldCharType="end"/>
          </w:r>
        </w:sdtContent>
      </w:sdt>
      <w:r w:rsidR="002E00E9" w:rsidRPr="00566446">
        <w:rPr>
          <w:i/>
        </w:rPr>
        <w:t>, land on the heel and place the foot flat. Then, pick up the back foot</w:t>
      </w:r>
      <w:r w:rsidR="00D6047A" w:rsidRPr="00566446">
        <w:rPr>
          <w:i/>
        </w:rPr>
        <w:t xml:space="preserve"> and move it equal distance forward.</w:t>
      </w:r>
      <w:r w:rsidR="00CD17BE" w:rsidRPr="00566446">
        <w:rPr>
          <w:i/>
        </w:rPr>
        <w:t xml:space="preserve"> The retreat is simply the reverse and the leading foot push</w:t>
      </w:r>
      <w:r w:rsidR="00C1151D" w:rsidRPr="00566446">
        <w:rPr>
          <w:i/>
        </w:rPr>
        <w:t>es off with the heel</w:t>
      </w:r>
      <w:r w:rsidR="00CD17BE" w:rsidRPr="00566446">
        <w:rPr>
          <w:i/>
        </w:rPr>
        <w:t>.</w:t>
      </w:r>
      <w:r w:rsidR="00C1151D" w:rsidRPr="00566446">
        <w:rPr>
          <w:i/>
        </w:rPr>
        <w:t xml:space="preserve">” </w:t>
      </w:r>
      <w:r w:rsidR="00C1151D" w:rsidRPr="00A513CD">
        <w:t xml:space="preserve">This description is similar in all </w:t>
      </w:r>
      <w:r w:rsidR="00601B68">
        <w:t>relevant</w:t>
      </w:r>
      <w:r w:rsidR="00C1151D" w:rsidRPr="00A513CD">
        <w:t xml:space="preserve"> literature</w:t>
      </w:r>
      <w:r w:rsidR="002D04F5">
        <w:t xml:space="preserve"> </w:t>
      </w:r>
      <w:sdt>
        <w:sdtPr>
          <w:id w:val="1313367450"/>
          <w:citation/>
        </w:sdtPr>
        <w:sdtEndPr/>
        <w:sdtContent>
          <w:r w:rsidR="002D04F5">
            <w:fldChar w:fldCharType="begin"/>
          </w:r>
          <w:r w:rsidR="002D04F5">
            <w:rPr>
              <w:lang w:val="en-US"/>
            </w:rPr>
            <w:instrText xml:space="preserve">CITATION Coh02 \m Eva96 \m Gar99 \m Gau04 \m Kro62 \m Nad96 \m Nad55 \t  \m Sim97 \l 1033 </w:instrText>
          </w:r>
          <w:r w:rsidR="002D04F5">
            <w:fldChar w:fldCharType="separate"/>
          </w:r>
          <w:r w:rsidR="00117CDF">
            <w:rPr>
              <w:noProof/>
              <w:lang w:val="en-US"/>
            </w:rPr>
            <w:t>(Cohen, 2002; Evangelista, 1996; Garret, Kaidanov, &amp; Pezza, 199; Gaugler, 2004; Kronlund, 1962; Nadi, On fencing, 1996; Nadi, 1955; Simmonds &amp; Morton, 1997)</w:t>
          </w:r>
          <w:r w:rsidR="002D04F5">
            <w:fldChar w:fldCharType="end"/>
          </w:r>
        </w:sdtContent>
      </w:sdt>
      <w:r w:rsidR="00C1151D" w:rsidRPr="00A513CD">
        <w:t xml:space="preserve"> and is presently being taught in fencing clubs around the world.</w:t>
      </w:r>
      <w:r w:rsidR="00F91B91" w:rsidRPr="00A513CD">
        <w:t xml:space="preserve"> The main underlying principle is that the toes </w:t>
      </w:r>
      <w:r w:rsidR="00A4559A">
        <w:t xml:space="preserve">(or the ball of the foot) </w:t>
      </w:r>
      <w:r w:rsidR="00F91B91" w:rsidRPr="00A513CD">
        <w:t>should not be allowed to contribute to fencing movements. This is in contrast to other fast motion combat sports such as boxing and taekwondo</w:t>
      </w:r>
      <w:r w:rsidR="007F1E3E">
        <w:t>,</w:t>
      </w:r>
      <w:r w:rsidR="00F91B91" w:rsidRPr="00A513CD">
        <w:t xml:space="preserve"> where </w:t>
      </w:r>
      <w:r w:rsidR="00601B68">
        <w:t>ball of foot</w:t>
      </w:r>
      <w:r w:rsidR="00F91B91" w:rsidRPr="00A513CD">
        <w:t xml:space="preserve"> contribution to all movements is </w:t>
      </w:r>
      <w:r w:rsidR="002B3308">
        <w:t>fundamental</w:t>
      </w:r>
      <w:r w:rsidR="00566446">
        <w:t>.</w:t>
      </w:r>
    </w:p>
    <w:p w14:paraId="5DAB4DA1" w14:textId="77777777" w:rsidR="002D04F5" w:rsidRDefault="002D04F5" w:rsidP="00B1612B"/>
    <w:p w14:paraId="0657728E" w14:textId="046DB402" w:rsidR="00F26042" w:rsidRDefault="005C3C74" w:rsidP="00B1612B">
      <w:r w:rsidRPr="00A513CD">
        <w:t>It is unclear why this</w:t>
      </w:r>
      <w:r w:rsidR="00F91B91" w:rsidRPr="00A513CD">
        <w:t xml:space="preserve"> </w:t>
      </w:r>
      <w:r w:rsidR="00590545" w:rsidRPr="00A513CD">
        <w:t>T</w:t>
      </w:r>
      <w:r w:rsidRPr="00A513CD">
        <w:t>oe</w:t>
      </w:r>
      <w:r w:rsidR="00590545" w:rsidRPr="00A513CD">
        <w:t xml:space="preserve"> C</w:t>
      </w:r>
      <w:r w:rsidR="00F91B91" w:rsidRPr="00A513CD">
        <w:t>ontribution</w:t>
      </w:r>
      <w:r w:rsidR="00590545" w:rsidRPr="00A513CD">
        <w:t xml:space="preserve"> Avoidance (TCA)</w:t>
      </w:r>
      <w:r w:rsidR="00F91B91" w:rsidRPr="00A513CD">
        <w:t xml:space="preserve"> to fencing motion</w:t>
      </w:r>
      <w:r w:rsidRPr="00A513CD">
        <w:t xml:space="preserve"> </w:t>
      </w:r>
      <w:r w:rsidR="0056517C" w:rsidRPr="00A513CD">
        <w:t xml:space="preserve">is </w:t>
      </w:r>
      <w:r w:rsidRPr="00A513CD">
        <w:t>taught universally other tha</w:t>
      </w:r>
      <w:r w:rsidR="0056517C" w:rsidRPr="00A513CD">
        <w:t>n</w:t>
      </w:r>
      <w:r w:rsidR="00E66BF9">
        <w:t xml:space="preserve"> due to</w:t>
      </w:r>
      <w:r w:rsidRPr="00A513CD">
        <w:t xml:space="preserve"> century old tradition</w:t>
      </w:r>
      <w:r w:rsidR="00E75D4A" w:rsidRPr="00A513CD">
        <w:t>s</w:t>
      </w:r>
      <w:r w:rsidR="0056517C" w:rsidRPr="00A513CD">
        <w:t>,</w:t>
      </w:r>
      <w:r w:rsidRPr="00A513CD">
        <w:t xml:space="preserve"> but it is tempting to speculate that duels and wars were fought on uneven </w:t>
      </w:r>
      <w:r w:rsidR="00E75D4A" w:rsidRPr="00A513CD">
        <w:t xml:space="preserve">surfaces and close contact with the ground </w:t>
      </w:r>
      <w:r w:rsidR="00E22751" w:rsidRPr="00A513CD">
        <w:t xml:space="preserve">at all times </w:t>
      </w:r>
      <w:r w:rsidR="00E75D4A" w:rsidRPr="00A513CD">
        <w:t>could be of vital importance for survival</w:t>
      </w:r>
      <w:r w:rsidR="00681769">
        <w:t xml:space="preserve"> </w:t>
      </w:r>
      <w:sdt>
        <w:sdtPr>
          <w:id w:val="-792512264"/>
          <w:citation/>
        </w:sdtPr>
        <w:sdtEndPr/>
        <w:sdtContent>
          <w:r w:rsidR="002D04F5">
            <w:fldChar w:fldCharType="begin"/>
          </w:r>
          <w:r w:rsidR="002D04F5">
            <w:rPr>
              <w:lang w:val="en-US"/>
            </w:rPr>
            <w:instrText xml:space="preserve"> CITATION Coh02 \l 1033 </w:instrText>
          </w:r>
          <w:r w:rsidR="002D04F5">
            <w:fldChar w:fldCharType="separate"/>
          </w:r>
          <w:r w:rsidR="00117CDF">
            <w:rPr>
              <w:noProof/>
              <w:lang w:val="en-US"/>
            </w:rPr>
            <w:t>(Cohen, 2002)</w:t>
          </w:r>
          <w:r w:rsidR="002D04F5">
            <w:fldChar w:fldCharType="end"/>
          </w:r>
        </w:sdtContent>
      </w:sdt>
      <w:r w:rsidR="00E75D4A" w:rsidRPr="00A513CD">
        <w:t xml:space="preserve">. </w:t>
      </w:r>
      <w:r w:rsidR="00601B68">
        <w:t>However, t</w:t>
      </w:r>
      <w:r w:rsidR="00237DAF" w:rsidRPr="00A513CD">
        <w:t>op competitive epee fencing has evolved continuously during the last 30 year</w:t>
      </w:r>
      <w:r w:rsidR="00237DAF" w:rsidRPr="00C26520">
        <w:t xml:space="preserve">s towards higher speed, shorter fencing distance, </w:t>
      </w:r>
      <w:r w:rsidR="00601B68">
        <w:t xml:space="preserve">and </w:t>
      </w:r>
      <w:r w:rsidR="00237DAF" w:rsidRPr="00C26520">
        <w:t>simpler and faster weapon movement</w:t>
      </w:r>
      <w:r w:rsidR="00D629A8" w:rsidRPr="00D96D7F">
        <w:t>s</w:t>
      </w:r>
      <w:r w:rsidR="00DB631E" w:rsidRPr="00943D47">
        <w:t xml:space="preserve"> </w:t>
      </w:r>
      <w:sdt>
        <w:sdtPr>
          <w:id w:val="654415648"/>
          <w:citation/>
        </w:sdtPr>
        <w:sdtEndPr/>
        <w:sdtContent>
          <w:r w:rsidR="002D04F5">
            <w:fldChar w:fldCharType="begin"/>
          </w:r>
          <w:r w:rsidR="002D04F5">
            <w:rPr>
              <w:lang w:val="en-US"/>
            </w:rPr>
            <w:instrText xml:space="preserve"> CITATION Har15 \l 1033 </w:instrText>
          </w:r>
          <w:r w:rsidR="002D04F5">
            <w:fldChar w:fldCharType="separate"/>
          </w:r>
          <w:r w:rsidR="00117CDF">
            <w:rPr>
              <w:noProof/>
              <w:lang w:val="en-US"/>
            </w:rPr>
            <w:t>(Harmenberg, Väggö, Schmitt, Boisse, Mazzoni, &amp; Pingree, 2015)</w:t>
          </w:r>
          <w:r w:rsidR="002D04F5">
            <w:fldChar w:fldCharType="end"/>
          </w:r>
        </w:sdtContent>
      </w:sdt>
      <w:r w:rsidR="00AD08B1">
        <w:t xml:space="preserve">. </w:t>
      </w:r>
      <w:r w:rsidR="00237DAF" w:rsidRPr="00A513CD">
        <w:t>In top competition</w:t>
      </w:r>
      <w:r w:rsidR="0001500D" w:rsidRPr="00A513CD">
        <w:t>s</w:t>
      </w:r>
      <w:r w:rsidR="00237DAF" w:rsidRPr="00A513CD">
        <w:t>, nearly all epee f</w:t>
      </w:r>
      <w:r w:rsidR="00D629A8" w:rsidRPr="00A513CD">
        <w:t>encers bounce</w:t>
      </w:r>
      <w:r w:rsidR="00237DAF" w:rsidRPr="00A513CD">
        <w:t xml:space="preserve"> continuously in conflict with </w:t>
      </w:r>
      <w:r w:rsidR="00D629A8" w:rsidRPr="00A513CD">
        <w:t xml:space="preserve">coaching traditions. </w:t>
      </w:r>
      <w:r w:rsidR="00BC4189" w:rsidRPr="00A513CD">
        <w:t xml:space="preserve">The fencers are “bouncing” instead of </w:t>
      </w:r>
      <w:r w:rsidR="007F1E3E">
        <w:t xml:space="preserve">the </w:t>
      </w:r>
      <w:r w:rsidR="0061522A" w:rsidRPr="00A513CD">
        <w:t>TCA</w:t>
      </w:r>
      <w:r w:rsidR="00BC4189" w:rsidRPr="00A513CD">
        <w:t xml:space="preserve"> </w:t>
      </w:r>
      <w:r w:rsidR="007F1E3E">
        <w:t xml:space="preserve">technique </w:t>
      </w:r>
      <w:r w:rsidR="00BC4189" w:rsidRPr="00A513CD">
        <w:t xml:space="preserve">as they travel across the </w:t>
      </w:r>
      <w:proofErr w:type="spellStart"/>
      <w:r w:rsidR="00BC4189" w:rsidRPr="00A513CD">
        <w:t>piste</w:t>
      </w:r>
      <w:proofErr w:type="spellEnd"/>
      <w:r w:rsidR="0061522A" w:rsidRPr="00A513CD">
        <w:t xml:space="preserve"> </w:t>
      </w:r>
      <w:r w:rsidR="008914B5" w:rsidRPr="00A513CD">
        <w:t>and</w:t>
      </w:r>
      <w:r w:rsidR="00BC4189" w:rsidRPr="00A513CD">
        <w:t xml:space="preserve"> this is done via the </w:t>
      </w:r>
      <w:r w:rsidR="00601B68">
        <w:t>balls</w:t>
      </w:r>
      <w:r w:rsidR="0061522A" w:rsidRPr="00A513CD">
        <w:t xml:space="preserve"> </w:t>
      </w:r>
      <w:r w:rsidR="00BC4189" w:rsidRPr="00A513CD">
        <w:t>of their feet.</w:t>
      </w:r>
      <w:r w:rsidR="009B67D9" w:rsidRPr="00A513CD">
        <w:t xml:space="preserve"> The </w:t>
      </w:r>
      <w:r w:rsidR="00601B68">
        <w:t>ball of foot</w:t>
      </w:r>
      <w:r w:rsidR="009B67D9" w:rsidRPr="00A513CD">
        <w:t xml:space="preserve"> </w:t>
      </w:r>
      <w:r w:rsidR="00601B68">
        <w:t>is</w:t>
      </w:r>
      <w:r w:rsidR="009B67D9" w:rsidRPr="00A513CD">
        <w:t xml:space="preserve"> use</w:t>
      </w:r>
      <w:r w:rsidR="00566446">
        <w:t>d in three different situations:</w:t>
      </w:r>
      <w:r w:rsidR="009B67D9" w:rsidRPr="00A513CD">
        <w:t xml:space="preserve"> </w:t>
      </w:r>
      <w:r w:rsidR="00601B68">
        <w:t>(</w:t>
      </w:r>
      <w:r w:rsidR="009B67D9" w:rsidRPr="00A513CD">
        <w:t>1</w:t>
      </w:r>
      <w:r w:rsidR="00601B68">
        <w:t>)</w:t>
      </w:r>
      <w:r w:rsidR="009B67D9" w:rsidRPr="00A513CD">
        <w:t xml:space="preserve"> </w:t>
      </w:r>
      <w:r w:rsidR="00566446">
        <w:t xml:space="preserve">the </w:t>
      </w:r>
      <w:r w:rsidR="009B67D9" w:rsidRPr="00A513CD">
        <w:t>“on guard” position</w:t>
      </w:r>
      <w:r w:rsidR="00601B68">
        <w:t>, i.e., b</w:t>
      </w:r>
      <w:r w:rsidR="009B67D9" w:rsidRPr="00A513CD">
        <w:t xml:space="preserve">ouncing instead of a stationary TCA, </w:t>
      </w:r>
      <w:r w:rsidR="00601B68">
        <w:t>(</w:t>
      </w:r>
      <w:r w:rsidR="009B67D9" w:rsidRPr="00A513CD">
        <w:t>2</w:t>
      </w:r>
      <w:r w:rsidR="00601B68">
        <w:t>)</w:t>
      </w:r>
      <w:r w:rsidR="007F1E3E">
        <w:t xml:space="preserve"> s</w:t>
      </w:r>
      <w:r w:rsidR="009B67D9" w:rsidRPr="00A513CD">
        <w:t>horter movements</w:t>
      </w:r>
      <w:r w:rsidR="00601B68">
        <w:t xml:space="preserve"> with</w:t>
      </w:r>
      <w:r w:rsidR="009B67D9" w:rsidRPr="00A513CD">
        <w:t xml:space="preserve"> bouncing instead of TCA type advances or retreats, </w:t>
      </w:r>
      <w:r w:rsidR="00566446">
        <w:t xml:space="preserve">and </w:t>
      </w:r>
      <w:r w:rsidR="00601B68">
        <w:t>(</w:t>
      </w:r>
      <w:r w:rsidR="009B67D9" w:rsidRPr="00A513CD">
        <w:t>3</w:t>
      </w:r>
      <w:r w:rsidR="00601B68">
        <w:t>)</w:t>
      </w:r>
      <w:r w:rsidR="00566446">
        <w:t xml:space="preserve"> in l</w:t>
      </w:r>
      <w:r w:rsidR="009B67D9" w:rsidRPr="00A513CD">
        <w:t>onger movements</w:t>
      </w:r>
      <w:r w:rsidR="00601B68">
        <w:t xml:space="preserve"> </w:t>
      </w:r>
      <w:r w:rsidR="00454B1E">
        <w:t>using</w:t>
      </w:r>
      <w:r w:rsidR="009B67D9" w:rsidRPr="00A513CD">
        <w:t xml:space="preserve"> </w:t>
      </w:r>
      <w:r w:rsidR="00601B68">
        <w:t>p</w:t>
      </w:r>
      <w:r w:rsidR="009B67D9" w:rsidRPr="00A513CD">
        <w:t>ush-off</w:t>
      </w:r>
      <w:r w:rsidR="00566446">
        <w:t>s</w:t>
      </w:r>
      <w:r w:rsidR="009B67D9" w:rsidRPr="00A513CD">
        <w:t xml:space="preserve"> </w:t>
      </w:r>
      <w:r w:rsidR="00AC2F4F">
        <w:t>with</w:t>
      </w:r>
      <w:r w:rsidR="00AC2F4F" w:rsidRPr="00A513CD">
        <w:t xml:space="preserve"> </w:t>
      </w:r>
      <w:r w:rsidR="00586C9B" w:rsidRPr="00A513CD">
        <w:t xml:space="preserve">the </w:t>
      </w:r>
      <w:r w:rsidR="00601B68">
        <w:t>ball of foot</w:t>
      </w:r>
      <w:r w:rsidR="00D00325" w:rsidRPr="00A513CD">
        <w:t xml:space="preserve"> (</w:t>
      </w:r>
      <w:r w:rsidR="0004495F">
        <w:t>with or without an</w:t>
      </w:r>
      <w:r w:rsidR="007F1E3E">
        <w:t xml:space="preserve"> </w:t>
      </w:r>
      <w:r w:rsidR="00D00325" w:rsidRPr="00A513CD">
        <w:t>initial bounce)</w:t>
      </w:r>
      <w:r w:rsidR="00566446">
        <w:t>,</w:t>
      </w:r>
      <w:r w:rsidR="009B67D9" w:rsidRPr="00A513CD">
        <w:t xml:space="preserve"> making advance</w:t>
      </w:r>
      <w:r w:rsidR="00566446">
        <w:t>s</w:t>
      </w:r>
      <w:r w:rsidR="009B67D9" w:rsidRPr="00A513CD">
        <w:t xml:space="preserve"> and retreats (and lunges) longer</w:t>
      </w:r>
      <w:r w:rsidR="00681769">
        <w:t xml:space="preserve"> and faster</w:t>
      </w:r>
      <w:r w:rsidR="009B67D9" w:rsidRPr="00A513CD">
        <w:t xml:space="preserve"> than using TCA </w:t>
      </w:r>
      <w:r w:rsidR="009E3F36" w:rsidRPr="00A513CD">
        <w:t>principles</w:t>
      </w:r>
      <w:r w:rsidR="009B67D9" w:rsidRPr="00A513CD">
        <w:t>.</w:t>
      </w:r>
      <w:r w:rsidR="00BC4189" w:rsidRPr="00A513CD">
        <w:t xml:space="preserve"> </w:t>
      </w:r>
      <w:r w:rsidR="00601B68">
        <w:t>The k</w:t>
      </w:r>
      <w:r w:rsidR="009238F6" w:rsidRPr="00A513CD">
        <w:t>ey to</w:t>
      </w:r>
      <w:r w:rsidR="003644B4" w:rsidRPr="00A513CD">
        <w:t xml:space="preserve"> </w:t>
      </w:r>
      <w:r w:rsidR="00601B68">
        <w:t>these t</w:t>
      </w:r>
      <w:r w:rsidR="003644B4" w:rsidRPr="00A513CD">
        <w:t>hree situation</w:t>
      </w:r>
      <w:r w:rsidR="009238F6" w:rsidRPr="00A513CD">
        <w:t>s is</w:t>
      </w:r>
      <w:r w:rsidR="003644B4" w:rsidRPr="00A513CD">
        <w:t xml:space="preserve"> </w:t>
      </w:r>
      <w:r w:rsidR="00601B68">
        <w:t xml:space="preserve">to </w:t>
      </w:r>
      <w:r w:rsidR="003644B4" w:rsidRPr="00A513CD">
        <w:t xml:space="preserve">make full use of </w:t>
      </w:r>
      <w:r w:rsidR="007F1E3E">
        <w:t xml:space="preserve">the </w:t>
      </w:r>
      <w:r w:rsidR="009238F6" w:rsidRPr="00A513CD">
        <w:t>stretch</w:t>
      </w:r>
      <w:r w:rsidR="003644B4" w:rsidRPr="00A513CD">
        <w:t>-shortening cycle</w:t>
      </w:r>
      <w:r w:rsidR="009238F6" w:rsidRPr="00A513CD">
        <w:t xml:space="preserve"> (SSC)</w:t>
      </w:r>
      <w:r w:rsidR="00351D12">
        <w:t>.</w:t>
      </w:r>
      <w:r w:rsidR="0068700D">
        <w:t xml:space="preserve"> </w:t>
      </w:r>
    </w:p>
    <w:p w14:paraId="1A987BAF" w14:textId="77777777" w:rsidR="00F26042" w:rsidRDefault="00F26042" w:rsidP="00B1612B"/>
    <w:p w14:paraId="4E084BD1" w14:textId="71E37C33" w:rsidR="009E6BA4" w:rsidRPr="00A513CD" w:rsidRDefault="00B5109D" w:rsidP="009E6BA4">
      <w:r w:rsidRPr="00A513CD">
        <w:t xml:space="preserve">The scientific principles of </w:t>
      </w:r>
      <w:r>
        <w:t xml:space="preserve">the </w:t>
      </w:r>
      <w:r w:rsidRPr="00A513CD">
        <w:t xml:space="preserve">SSC have previously been reviewed </w:t>
      </w:r>
      <w:sdt>
        <w:sdtPr>
          <w:rPr>
            <w:b/>
          </w:rPr>
          <w:id w:val="361018888"/>
          <w:citation/>
        </w:sdtPr>
        <w:sdtEndPr/>
        <w:sdtContent>
          <w:r>
            <w:rPr>
              <w:b/>
            </w:rPr>
            <w:fldChar w:fldCharType="begin"/>
          </w:r>
          <w:r>
            <w:rPr>
              <w:b/>
              <w:lang w:val="en-US"/>
            </w:rPr>
            <w:instrText xml:space="preserve">CITATION Tur10 \t  \l 1033 </w:instrText>
          </w:r>
          <w:r>
            <w:rPr>
              <w:b/>
            </w:rPr>
            <w:fldChar w:fldCharType="separate"/>
          </w:r>
          <w:r w:rsidRPr="00B5109D">
            <w:rPr>
              <w:noProof/>
              <w:lang w:val="en-US"/>
            </w:rPr>
            <w:t>(Turner &amp; Jeffreys, 2010)</w:t>
          </w:r>
          <w:r>
            <w:rPr>
              <w:b/>
            </w:rPr>
            <w:fldChar w:fldCharType="end"/>
          </w:r>
        </w:sdtContent>
      </w:sdt>
      <w:r>
        <w:rPr>
          <w:b/>
        </w:rPr>
        <w:t xml:space="preserve">. </w:t>
      </w:r>
      <w:r w:rsidR="00351D12">
        <w:t>B</w:t>
      </w:r>
      <w:r w:rsidR="004F08FF">
        <w:t xml:space="preserve">ouncing </w:t>
      </w:r>
      <w:r w:rsidR="009E6BA4">
        <w:t>can be</w:t>
      </w:r>
      <w:r w:rsidR="004F08FF">
        <w:t xml:space="preserve"> continuous movement up and down to </w:t>
      </w:r>
      <w:r w:rsidR="00351D12">
        <w:t xml:space="preserve">continually </w:t>
      </w:r>
      <w:r w:rsidR="001668C9">
        <w:t>load</w:t>
      </w:r>
      <w:r w:rsidR="004F08FF">
        <w:t xml:space="preserve"> </w:t>
      </w:r>
      <w:r w:rsidR="00351D12">
        <w:t>(</w:t>
      </w:r>
      <w:r w:rsidR="004F08FF">
        <w:t>primarily</w:t>
      </w:r>
      <w:r w:rsidR="00351D12">
        <w:t>)</w:t>
      </w:r>
      <w:r w:rsidR="004F08FF">
        <w:t xml:space="preserve"> the Achilles tendons with elastic energy</w:t>
      </w:r>
      <w:r w:rsidR="00351D12">
        <w:t xml:space="preserve">; the fencer is then </w:t>
      </w:r>
      <w:r w:rsidR="00A20698">
        <w:t>always</w:t>
      </w:r>
      <w:r w:rsidR="004F08FF">
        <w:t xml:space="preserve"> </w:t>
      </w:r>
      <w:r w:rsidR="001668C9">
        <w:t>primed</w:t>
      </w:r>
      <w:r w:rsidR="004F08FF">
        <w:t xml:space="preserve"> to </w:t>
      </w:r>
      <w:r w:rsidR="00351D12">
        <w:t>move</w:t>
      </w:r>
      <w:r w:rsidR="004F08FF">
        <w:t xml:space="preserve"> </w:t>
      </w:r>
      <w:r w:rsidR="00093FDA">
        <w:t>horizontal</w:t>
      </w:r>
      <w:r w:rsidR="00351D12">
        <w:t>ly</w:t>
      </w:r>
      <w:r w:rsidR="00093FDA">
        <w:t xml:space="preserve"> </w:t>
      </w:r>
      <w:r w:rsidR="004F08FF">
        <w:t>forward or backward</w:t>
      </w:r>
      <w:r w:rsidR="00351D12">
        <w:t>,</w:t>
      </w:r>
      <w:r w:rsidR="004F08FF">
        <w:t xml:space="preserve"> faster</w:t>
      </w:r>
      <w:r w:rsidR="003A1769">
        <w:t>, and</w:t>
      </w:r>
      <w:r w:rsidR="004F08FF">
        <w:t xml:space="preserve"> </w:t>
      </w:r>
      <w:r w:rsidR="00810E27">
        <w:t>with</w:t>
      </w:r>
      <w:r w:rsidR="004F08FF">
        <w:t xml:space="preserve"> </w:t>
      </w:r>
      <w:r w:rsidR="00810E27">
        <w:t>greater</w:t>
      </w:r>
      <w:r w:rsidR="004F08FF">
        <w:t xml:space="preserve"> energy conservati</w:t>
      </w:r>
      <w:r w:rsidR="00810E27">
        <w:t>on</w:t>
      </w:r>
      <w:r w:rsidR="004F08FF">
        <w:t>.</w:t>
      </w:r>
      <w:r>
        <w:t xml:space="preserve"> </w:t>
      </w:r>
      <w:r w:rsidR="001668C9">
        <w:t>S</w:t>
      </w:r>
      <w:r w:rsidR="00351D12">
        <w:t xml:space="preserve">ome movements </w:t>
      </w:r>
      <w:r w:rsidR="001668C9">
        <w:t>instead require</w:t>
      </w:r>
      <w:r w:rsidR="00351D12">
        <w:t xml:space="preserve"> a single</w:t>
      </w:r>
      <w:r w:rsidR="003A1769">
        <w:t xml:space="preserve"> </w:t>
      </w:r>
      <w:r w:rsidR="00351D12">
        <w:t>bounce, akin to the fencer</w:t>
      </w:r>
      <w:r w:rsidR="003A1769">
        <w:t xml:space="preserve"> rapidly “jab</w:t>
      </w:r>
      <w:r w:rsidR="00351D12">
        <w:t>bing</w:t>
      </w:r>
      <w:r w:rsidR="003A1769">
        <w:t>” the ground with the ball of their foot</w:t>
      </w:r>
      <w:r w:rsidR="00AF0A4A">
        <w:t xml:space="preserve"> (we refer to it as a jab as it conceptualizes the need to initiate the bounce by actively hitting the ground, thus applying more force). </w:t>
      </w:r>
      <w:r w:rsidR="00351D12">
        <w:t xml:space="preserve"> Again, this single jab generates </w:t>
      </w:r>
      <w:r w:rsidR="008C0A05">
        <w:t xml:space="preserve">the elastic energy </w:t>
      </w:r>
      <w:r w:rsidR="00351D12">
        <w:t>required</w:t>
      </w:r>
      <w:r w:rsidR="00D57A7E">
        <w:t xml:space="preserve"> to propel</w:t>
      </w:r>
      <w:r w:rsidR="003A1769">
        <w:t xml:space="preserve"> them </w:t>
      </w:r>
      <w:r w:rsidR="00351D12">
        <w:t>in to motion in a more effective</w:t>
      </w:r>
      <w:r w:rsidR="00F26042">
        <w:t xml:space="preserve"> and </w:t>
      </w:r>
      <w:r w:rsidR="009E6BA4">
        <w:t>efficient</w:t>
      </w:r>
      <w:r w:rsidR="00351D12">
        <w:t xml:space="preserve"> manner </w:t>
      </w:r>
      <w:r w:rsidR="009E6BA4">
        <w:t>relative to</w:t>
      </w:r>
      <w:r w:rsidR="00351D12">
        <w:t xml:space="preserve"> TCA footwork</w:t>
      </w:r>
      <w:r w:rsidR="00AF0A4A">
        <w:t xml:space="preserve">. </w:t>
      </w:r>
      <w:r w:rsidR="00F26042">
        <w:t>Of note</w:t>
      </w:r>
      <w:r w:rsidR="00351D12">
        <w:t>, even without the jab</w:t>
      </w:r>
      <w:r w:rsidR="00A20698">
        <w:t xml:space="preserve">, </w:t>
      </w:r>
      <w:r w:rsidR="00351D12">
        <w:t>simply generating momentum via the ball of the foot enables a greater contribution from of the quadriceps</w:t>
      </w:r>
      <w:r w:rsidR="00B16619">
        <w:t xml:space="preserve"> relative to a heel push-off</w:t>
      </w:r>
      <w:r w:rsidR="00351D12">
        <w:t xml:space="preserve"> (including the benefits of pre-loading)</w:t>
      </w:r>
      <w:r w:rsidR="00AD59FA">
        <w:t>,</w:t>
      </w:r>
      <w:r w:rsidR="00B16619">
        <w:t xml:space="preserve"> as well as </w:t>
      </w:r>
      <w:r w:rsidR="00AD59FA">
        <w:t xml:space="preserve">generating </w:t>
      </w:r>
      <w:r w:rsidR="00B16619">
        <w:t>elastic energy from the tendon (albeit less than the previous two examples given that rate and magnitude of loading is less); these</w:t>
      </w:r>
      <w:r w:rsidR="003A1769">
        <w:t xml:space="preserve"> </w:t>
      </w:r>
      <w:r w:rsidR="00AD59FA">
        <w:t xml:space="preserve">then </w:t>
      </w:r>
      <w:r w:rsidR="003A1769">
        <w:t>increas</w:t>
      </w:r>
      <w:r w:rsidR="00B16619">
        <w:t>e</w:t>
      </w:r>
      <w:r w:rsidR="003A1769">
        <w:t xml:space="preserve"> the potential for </w:t>
      </w:r>
      <w:r w:rsidR="00351D12">
        <w:t>maximal force production and impulse.</w:t>
      </w:r>
      <w:r w:rsidR="003A1769">
        <w:t xml:space="preserve">  </w:t>
      </w:r>
      <w:r w:rsidR="009E6BA4">
        <w:t xml:space="preserve">Finally, as </w:t>
      </w:r>
      <w:r w:rsidR="009E6BA4" w:rsidRPr="00A513CD">
        <w:t>summarized in Epee 2.5</w:t>
      </w:r>
      <w:r w:rsidR="009E6BA4">
        <w:t xml:space="preserve"> </w:t>
      </w:r>
      <w:sdt>
        <w:sdtPr>
          <w:id w:val="-292287964"/>
          <w:citation/>
        </w:sdtPr>
        <w:sdtEndPr/>
        <w:sdtContent>
          <w:r w:rsidR="009E6BA4">
            <w:fldChar w:fldCharType="begin"/>
          </w:r>
          <w:r w:rsidR="009E6BA4">
            <w:rPr>
              <w:lang w:val="en-US"/>
            </w:rPr>
            <w:instrText xml:space="preserve"> CITATION Har15 \l 1033 </w:instrText>
          </w:r>
          <w:r w:rsidR="009E6BA4">
            <w:fldChar w:fldCharType="separate"/>
          </w:r>
          <w:r w:rsidR="009E6BA4">
            <w:rPr>
              <w:noProof/>
              <w:lang w:val="en-US"/>
            </w:rPr>
            <w:t>(Harmenberg, Väggö, Schmitt, Boisse, Mazzoni, &amp; Pingree, 2015)</w:t>
          </w:r>
          <w:r w:rsidR="009E6BA4">
            <w:fldChar w:fldCharType="end"/>
          </w:r>
        </w:sdtContent>
      </w:sdt>
      <w:r w:rsidR="009E6BA4">
        <w:t>, there</w:t>
      </w:r>
      <w:r w:rsidR="00EF46D4">
        <w:t xml:space="preserve"> are</w:t>
      </w:r>
      <w:r w:rsidR="009E6BA4">
        <w:t xml:space="preserve"> strategic </w:t>
      </w:r>
      <w:r w:rsidR="009E6BA4" w:rsidRPr="00A513CD">
        <w:t>justifications why bouncing</w:t>
      </w:r>
      <w:r w:rsidR="009E6BA4">
        <w:t xml:space="preserve"> is rational</w:t>
      </w:r>
      <w:r w:rsidR="009E6BA4" w:rsidRPr="00A513CD">
        <w:t xml:space="preserve">. </w:t>
      </w:r>
      <w:r w:rsidR="009E6BA4">
        <w:t>For example</w:t>
      </w:r>
      <w:r w:rsidR="009E6BA4" w:rsidRPr="00A513CD">
        <w:t xml:space="preserve">, if a TCA fencer attempts to advance, they need to lift the front foot, thereby shifting body weight to the back foot. Then the opponent can lunge and attack, which will be very problematic for the TCA fencer, since they cannot retreat given their body weight will be centred on the back foot. A bouncing fencer will not have this problem since they will never shift any body weight to a specific foot. </w:t>
      </w:r>
    </w:p>
    <w:p w14:paraId="3B6650DE" w14:textId="2FF62BE3" w:rsidR="00093FDA" w:rsidRDefault="00093FDA" w:rsidP="00B1612B"/>
    <w:p w14:paraId="2FD82435" w14:textId="20CC3758" w:rsidR="004F08FF" w:rsidRDefault="001668C9" w:rsidP="00B1612B">
      <w:r>
        <w:t>With respect to bouncing’s suitability to the different fencing weapons, t</w:t>
      </w:r>
      <w:r w:rsidR="005C2567">
        <w:t xml:space="preserve">he average </w:t>
      </w:r>
      <w:r w:rsidR="00A246BA">
        <w:t xml:space="preserve">action </w:t>
      </w:r>
      <w:r w:rsidR="005C2567">
        <w:t>length</w:t>
      </w:r>
      <w:r w:rsidR="00A246BA">
        <w:t xml:space="preserve"> </w:t>
      </w:r>
      <w:r>
        <w:t xml:space="preserve">must be considered. This </w:t>
      </w:r>
      <w:r w:rsidR="00A246BA">
        <w:t xml:space="preserve">is around 15 seconds in epee </w:t>
      </w:r>
      <w:r>
        <w:t>and</w:t>
      </w:r>
      <w:r w:rsidR="00D071FE">
        <w:t xml:space="preserve"> around 5 seconds in foil</w:t>
      </w:r>
      <w:r w:rsidR="00D123BB">
        <w:t>,</w:t>
      </w:r>
      <w:r w:rsidR="00D071FE">
        <w:t xml:space="preserve"> and 2-3 seconds in </w:t>
      </w:r>
      <w:proofErr w:type="spellStart"/>
      <w:r w:rsidR="00D071FE" w:rsidRPr="0008527D">
        <w:t>saber</w:t>
      </w:r>
      <w:proofErr w:type="spellEnd"/>
      <w:r w:rsidR="00D071FE" w:rsidRPr="0008527D">
        <w:t xml:space="preserve"> </w:t>
      </w:r>
      <w:sdt>
        <w:sdtPr>
          <w:id w:val="87442616"/>
          <w:citation/>
        </w:sdtPr>
        <w:sdtEndPr/>
        <w:sdtContent>
          <w:r w:rsidR="0008527D" w:rsidRPr="0008527D">
            <w:fldChar w:fldCharType="begin"/>
          </w:r>
          <w:r w:rsidR="0008527D" w:rsidRPr="0008527D">
            <w:rPr>
              <w:lang w:val="en-US"/>
            </w:rPr>
            <w:instrText xml:space="preserve"> CITATION Tur14 \l 1033 </w:instrText>
          </w:r>
          <w:r w:rsidR="0008527D" w:rsidRPr="0008527D">
            <w:fldChar w:fldCharType="separate"/>
          </w:r>
          <w:r w:rsidR="0008527D" w:rsidRPr="0008527D">
            <w:rPr>
              <w:noProof/>
              <w:lang w:val="en-US"/>
            </w:rPr>
            <w:t>(Turner, et al., 2014)</w:t>
          </w:r>
          <w:r w:rsidR="0008527D" w:rsidRPr="0008527D">
            <w:fldChar w:fldCharType="end"/>
          </w:r>
        </w:sdtContent>
      </w:sdt>
      <w:r w:rsidR="00093FDA" w:rsidRPr="0008527D">
        <w:t>. This</w:t>
      </w:r>
      <w:r w:rsidR="00093FDA">
        <w:t xml:space="preserve"> means that epee fencers have sufficient time to develop a bouncing game and </w:t>
      </w:r>
      <w:r>
        <w:t>notably</w:t>
      </w:r>
      <w:r w:rsidR="00AD59FA">
        <w:t>,</w:t>
      </w:r>
      <w:r>
        <w:t xml:space="preserve"> </w:t>
      </w:r>
      <w:r w:rsidR="00040ADE">
        <w:t>a</w:t>
      </w:r>
      <w:r w:rsidR="00BC4189" w:rsidRPr="00A513CD">
        <w:t>ll 16 top competitors in the 2016 Olympic games</w:t>
      </w:r>
      <w:r w:rsidR="009B67D9" w:rsidRPr="00A513CD">
        <w:t xml:space="preserve"> individual epee event</w:t>
      </w:r>
      <w:r w:rsidR="00BC4189" w:rsidRPr="00A513CD">
        <w:t xml:space="preserve"> </w:t>
      </w:r>
      <w:r w:rsidR="007F1E3E">
        <w:t>can be classed as</w:t>
      </w:r>
      <w:r w:rsidR="00BC4189" w:rsidRPr="00A513CD">
        <w:t xml:space="preserve"> </w:t>
      </w:r>
      <w:r w:rsidR="0056517C" w:rsidRPr="00A513CD">
        <w:t>“</w:t>
      </w:r>
      <w:r w:rsidR="00BC4189" w:rsidRPr="00A513CD">
        <w:t>bouncers</w:t>
      </w:r>
      <w:r w:rsidR="0056517C" w:rsidRPr="00A513CD">
        <w:t>”</w:t>
      </w:r>
      <w:r w:rsidR="0061522A" w:rsidRPr="00A513CD">
        <w:t>.</w:t>
      </w:r>
      <w:r w:rsidR="004F08FF">
        <w:t xml:space="preserve"> This </w:t>
      </w:r>
      <w:r w:rsidR="00B943BF">
        <w:t xml:space="preserve">is in contrast to foil and </w:t>
      </w:r>
      <w:proofErr w:type="spellStart"/>
      <w:r w:rsidR="00B943BF">
        <w:t>saber</w:t>
      </w:r>
      <w:proofErr w:type="spellEnd"/>
      <w:r w:rsidR="00810E27">
        <w:t>,</w:t>
      </w:r>
      <w:r w:rsidR="00B943BF">
        <w:t xml:space="preserve"> where the actions are much shorter and both fencers use the time for fast and long movements. </w:t>
      </w:r>
      <w:r w:rsidR="00F70188">
        <w:t>T</w:t>
      </w:r>
      <w:r w:rsidR="00DF4E46">
        <w:t>he</w:t>
      </w:r>
      <w:r w:rsidR="00F26042">
        <w:t xml:space="preserve">se fencers are more likely to utilise single bounces </w:t>
      </w:r>
      <w:r w:rsidR="00A20698">
        <w:t>(</w:t>
      </w:r>
      <w:r w:rsidR="00F26042">
        <w:t>or jabs</w:t>
      </w:r>
      <w:r w:rsidR="00A20698">
        <w:t>)</w:t>
      </w:r>
      <w:r w:rsidR="00F26042">
        <w:t>, or simply benefit from the additional force generated via a ball of foot push-off.</w:t>
      </w:r>
      <w:r w:rsidR="00B943BF">
        <w:t xml:space="preserve"> </w:t>
      </w:r>
      <w:r>
        <w:t>As such, we</w:t>
      </w:r>
      <w:r w:rsidR="004B45ED">
        <w:t xml:space="preserve"> believe that use of SSC</w:t>
      </w:r>
      <w:r w:rsidR="00AD59FA">
        <w:t xml:space="preserve"> through adopting a</w:t>
      </w:r>
      <w:r w:rsidR="0068700D">
        <w:t xml:space="preserve"> </w:t>
      </w:r>
      <w:r w:rsidR="00F26042">
        <w:t>“</w:t>
      </w:r>
      <w:r w:rsidR="0068700D">
        <w:t>ball of foot</w:t>
      </w:r>
      <w:r w:rsidR="00F26042">
        <w:t>”</w:t>
      </w:r>
      <w:r w:rsidR="0068700D">
        <w:t xml:space="preserve"> </w:t>
      </w:r>
      <w:r w:rsidR="00AD59FA">
        <w:t xml:space="preserve">style of </w:t>
      </w:r>
      <w:proofErr w:type="gramStart"/>
      <w:r w:rsidR="00AD59FA">
        <w:t>footwork</w:t>
      </w:r>
      <w:r w:rsidR="00F26042">
        <w:t>,</w:t>
      </w:r>
      <w:proofErr w:type="gramEnd"/>
      <w:r w:rsidR="0068700D">
        <w:t xml:space="preserve"> </w:t>
      </w:r>
      <w:r w:rsidR="004B45ED">
        <w:t>will be advantageous for all weapons</w:t>
      </w:r>
      <w:r w:rsidR="00D123BB">
        <w:t>.</w:t>
      </w:r>
    </w:p>
    <w:p w14:paraId="078407D5" w14:textId="77777777" w:rsidR="004F08FF" w:rsidRDefault="004F08FF" w:rsidP="00B1612B"/>
    <w:p w14:paraId="0CBF1EDA" w14:textId="13FD68C0" w:rsidR="00C73D3B" w:rsidRPr="00A513CD" w:rsidRDefault="00C73D3B" w:rsidP="00B1612B">
      <w:r w:rsidRPr="00A513CD">
        <w:t xml:space="preserve">This paper aims to explore </w:t>
      </w:r>
      <w:r w:rsidR="00B86575" w:rsidRPr="00A513CD">
        <w:t>the biomechanic</w:t>
      </w:r>
      <w:r w:rsidR="003146B4" w:rsidRPr="00A513CD">
        <w:t>al</w:t>
      </w:r>
      <w:r w:rsidR="00B86575" w:rsidRPr="00A513CD">
        <w:t xml:space="preserve"> </w:t>
      </w:r>
      <w:r w:rsidR="003146B4" w:rsidRPr="00A513CD">
        <w:t xml:space="preserve">rational as to </w:t>
      </w:r>
      <w:r w:rsidRPr="00A513CD">
        <w:t xml:space="preserve">why we believe </w:t>
      </w:r>
      <w:r w:rsidR="00B5109D">
        <w:t xml:space="preserve">the use of </w:t>
      </w:r>
      <w:r w:rsidR="00D123BB">
        <w:t xml:space="preserve">the </w:t>
      </w:r>
      <w:r w:rsidR="00B5109D">
        <w:t xml:space="preserve">SSC </w:t>
      </w:r>
      <w:r w:rsidRPr="00A513CD">
        <w:t>to fencing footwork should be advocat</w:t>
      </w:r>
      <w:r w:rsidR="00260B92" w:rsidRPr="00A513CD">
        <w:t>ed as part of coaching practice and athlete development</w:t>
      </w:r>
      <w:r w:rsidR="00D0277A" w:rsidRPr="00A513CD">
        <w:t xml:space="preserve"> within</w:t>
      </w:r>
      <w:r w:rsidR="00B5109D">
        <w:t xml:space="preserve"> </w:t>
      </w:r>
      <w:r w:rsidR="00D0277A" w:rsidRPr="00A513CD">
        <w:t>fencing</w:t>
      </w:r>
      <w:r w:rsidR="00E14E04">
        <w:t>.</w:t>
      </w:r>
      <w:r w:rsidRPr="00A513CD">
        <w:t xml:space="preserve"> We will justify our </w:t>
      </w:r>
      <w:r w:rsidR="00C64D89" w:rsidRPr="00A513CD">
        <w:t>challenge</w:t>
      </w:r>
      <w:r w:rsidRPr="00A513CD">
        <w:t xml:space="preserve"> </w:t>
      </w:r>
      <w:r w:rsidR="00C64D89" w:rsidRPr="00A513CD">
        <w:t>to the current</w:t>
      </w:r>
      <w:r w:rsidR="00B7088E" w:rsidRPr="00A513CD">
        <w:t>,</w:t>
      </w:r>
      <w:r w:rsidR="00260B92" w:rsidRPr="00A513CD">
        <w:t xml:space="preserve"> long-standing and traditional </w:t>
      </w:r>
      <w:r w:rsidR="00B7088E" w:rsidRPr="00A513CD">
        <w:t>system</w:t>
      </w:r>
      <w:r w:rsidR="00260B92" w:rsidRPr="00A513CD">
        <w:t>,</w:t>
      </w:r>
      <w:r w:rsidRPr="00A513CD">
        <w:t xml:space="preserve"> through</w:t>
      </w:r>
      <w:r w:rsidR="00260B92" w:rsidRPr="00A513CD">
        <w:t xml:space="preserve"> an</w:t>
      </w:r>
      <w:r w:rsidRPr="00A513CD">
        <w:t xml:space="preserve"> evidence </w:t>
      </w:r>
      <w:r w:rsidR="00260B92" w:rsidRPr="00A513CD">
        <w:t>base</w:t>
      </w:r>
      <w:r w:rsidR="002F4F7F" w:rsidRPr="00A513CD">
        <w:t xml:space="preserve"> that</w:t>
      </w:r>
      <w:r w:rsidR="00260B92" w:rsidRPr="00A513CD">
        <w:t xml:space="preserve"> </w:t>
      </w:r>
      <w:r w:rsidR="008764C1" w:rsidRPr="00A513CD">
        <w:t>centres</w:t>
      </w:r>
      <w:r w:rsidR="00260B92" w:rsidRPr="00A513CD">
        <w:t xml:space="preserve"> on muscle tendon mechanics, namely the SSC. In particular, we will discuss</w:t>
      </w:r>
      <w:r w:rsidRPr="00A513CD">
        <w:t xml:space="preserve"> how the body utilise</w:t>
      </w:r>
      <w:r w:rsidR="006E36CD" w:rsidRPr="00A513CD">
        <w:t>s</w:t>
      </w:r>
      <w:r w:rsidRPr="00A513CD">
        <w:t xml:space="preserve"> </w:t>
      </w:r>
      <w:r w:rsidR="006E36CD" w:rsidRPr="00A513CD">
        <w:t>the SSC</w:t>
      </w:r>
      <w:r w:rsidRPr="00A513CD">
        <w:t xml:space="preserve"> for </w:t>
      </w:r>
      <w:r w:rsidR="006E36CD" w:rsidRPr="00A513CD">
        <w:t>optimal</w:t>
      </w:r>
      <w:r w:rsidRPr="00A513CD">
        <w:t xml:space="preserve"> propulsion and movement economy</w:t>
      </w:r>
      <w:r w:rsidR="006E36CD" w:rsidRPr="00A513CD">
        <w:t xml:space="preserve">, and the clear </w:t>
      </w:r>
      <w:r w:rsidR="000B365F" w:rsidRPr="00A513CD">
        <w:t>crossover</w:t>
      </w:r>
      <w:r w:rsidR="006E36CD" w:rsidRPr="00A513CD">
        <w:t xml:space="preserve"> this has to fencing </w:t>
      </w:r>
      <w:r w:rsidR="007902E5" w:rsidRPr="00A513CD">
        <w:t>actions</w:t>
      </w:r>
      <w:r w:rsidRPr="00A513CD">
        <w:t xml:space="preserve">. We will then conclude </w:t>
      </w:r>
      <w:r w:rsidR="00260B92" w:rsidRPr="00A513CD">
        <w:t xml:space="preserve">this paper </w:t>
      </w:r>
      <w:r w:rsidRPr="00A513CD">
        <w:t xml:space="preserve">with suitable drills and training practices, designed to enhance these mechanics. </w:t>
      </w:r>
      <w:r w:rsidR="00444022" w:rsidRPr="00A513CD">
        <w:t>As an aside, we will also identify the difference in loading forces associated with the two footwork strategies</w:t>
      </w:r>
      <w:r w:rsidR="003D230C" w:rsidRPr="00A513CD">
        <w:t xml:space="preserve"> (i.e., </w:t>
      </w:r>
      <w:r w:rsidR="00557F38">
        <w:t>bouncing</w:t>
      </w:r>
      <w:r w:rsidR="00557F38" w:rsidRPr="00A513CD">
        <w:t xml:space="preserve"> </w:t>
      </w:r>
      <w:r w:rsidR="003D230C" w:rsidRPr="00A513CD">
        <w:rPr>
          <w:i/>
        </w:rPr>
        <w:t>vs.</w:t>
      </w:r>
      <w:r w:rsidR="003D230C" w:rsidRPr="00A513CD">
        <w:t xml:space="preserve"> </w:t>
      </w:r>
      <w:r w:rsidR="00B568C4" w:rsidRPr="00A513CD">
        <w:t>TCA</w:t>
      </w:r>
      <w:r w:rsidR="003D230C" w:rsidRPr="00A513CD">
        <w:t>)</w:t>
      </w:r>
      <w:r w:rsidR="00444022" w:rsidRPr="00A513CD">
        <w:t xml:space="preserve"> and thus th</w:t>
      </w:r>
      <w:r w:rsidR="00D26D3D" w:rsidRPr="00A513CD">
        <w:t>eir</w:t>
      </w:r>
      <w:r w:rsidR="00444022" w:rsidRPr="00A513CD">
        <w:t xml:space="preserve"> </w:t>
      </w:r>
      <w:r w:rsidR="00B7088E" w:rsidRPr="00A513CD">
        <w:t xml:space="preserve">potential </w:t>
      </w:r>
      <w:r w:rsidR="00444022" w:rsidRPr="00A513CD">
        <w:t>implications to injury.</w:t>
      </w:r>
    </w:p>
    <w:p w14:paraId="35B8B9EC" w14:textId="77777777" w:rsidR="00E03998" w:rsidRPr="00A513CD" w:rsidRDefault="00E03998" w:rsidP="00B1612B"/>
    <w:p w14:paraId="31A544DC" w14:textId="77777777" w:rsidR="00260B92" w:rsidRPr="00A513CD" w:rsidRDefault="008941A4" w:rsidP="00001C12">
      <w:pPr>
        <w:pStyle w:val="NoSpacing"/>
      </w:pPr>
      <w:r w:rsidRPr="00A513CD">
        <w:t xml:space="preserve">Why is the </w:t>
      </w:r>
      <w:r w:rsidR="006E36CD" w:rsidRPr="00A513CD">
        <w:t>Stretch Shortening Cycle</w:t>
      </w:r>
      <w:r w:rsidRPr="00A513CD">
        <w:t xml:space="preserve"> so Important to Athletic </w:t>
      </w:r>
      <w:r w:rsidR="00470ABC" w:rsidRPr="00A513CD">
        <w:t>Performance?</w:t>
      </w:r>
    </w:p>
    <w:p w14:paraId="7EF41C3A" w14:textId="382F6786" w:rsidR="00260B92" w:rsidRPr="00A513CD" w:rsidRDefault="00260B92" w:rsidP="00B1612B">
      <w:r w:rsidRPr="00A513CD">
        <w:t xml:space="preserve">It is </w:t>
      </w:r>
      <w:r w:rsidR="000B365F" w:rsidRPr="00A513CD">
        <w:t xml:space="preserve">evident that you </w:t>
      </w:r>
      <w:r w:rsidR="00B436B1" w:rsidRPr="00A513CD">
        <w:t xml:space="preserve">can </w:t>
      </w:r>
      <w:r w:rsidR="000B365F" w:rsidRPr="00A513CD">
        <w:t xml:space="preserve">jump higher </w:t>
      </w:r>
      <w:r w:rsidR="002F4F7F" w:rsidRPr="00A513CD">
        <w:t>following</w:t>
      </w:r>
      <w:r w:rsidR="000B365F" w:rsidRPr="00A513CD">
        <w:t xml:space="preserve"> a countermovement</w:t>
      </w:r>
      <w:r w:rsidR="002F4F7F" w:rsidRPr="00A513CD">
        <w:t xml:space="preserve"> jump</w:t>
      </w:r>
      <w:r w:rsidR="000B365F" w:rsidRPr="00A513CD">
        <w:t xml:space="preserve"> (</w:t>
      </w:r>
      <w:r w:rsidR="00F115D8" w:rsidRPr="00A513CD">
        <w:t xml:space="preserve">CMJ; </w:t>
      </w:r>
      <w:r w:rsidR="000B365F" w:rsidRPr="00A513CD">
        <w:t xml:space="preserve">i.e., incorporating a </w:t>
      </w:r>
      <w:r w:rsidRPr="00A513CD">
        <w:t xml:space="preserve">pre-stretch) </w:t>
      </w:r>
      <w:r w:rsidR="008E0AFA" w:rsidRPr="00A513CD">
        <w:t>than</w:t>
      </w:r>
      <w:r w:rsidRPr="00A513CD">
        <w:t xml:space="preserve"> a squat jump (</w:t>
      </w:r>
      <w:r w:rsidR="00F115D8" w:rsidRPr="00A513CD">
        <w:t xml:space="preserve">SJ; </w:t>
      </w:r>
      <w:r w:rsidR="000B365F" w:rsidRPr="00A513CD">
        <w:t xml:space="preserve">i.e., </w:t>
      </w:r>
      <w:r w:rsidRPr="00A513CD">
        <w:t>one with no pre-stretch)</w:t>
      </w:r>
      <w:r w:rsidR="000B365F" w:rsidRPr="00A513CD">
        <w:t xml:space="preserve">. </w:t>
      </w:r>
      <w:r w:rsidR="006E36CD" w:rsidRPr="00A513CD">
        <w:t>I</w:t>
      </w:r>
      <w:r w:rsidRPr="00A513CD">
        <w:t xml:space="preserve">mprovements in the range of 20-30% </w:t>
      </w:r>
      <w:sdt>
        <w:sdtPr>
          <w:id w:val="649263"/>
          <w:citation/>
        </w:sdtPr>
        <w:sdtEndPr/>
        <w:sdtContent>
          <w:r w:rsidRPr="00C26520">
            <w:fldChar w:fldCharType="begin"/>
          </w:r>
          <w:r w:rsidRPr="00A513CD">
            <w:instrText xml:space="preserve"> CITATION Bos \l 2057 </w:instrText>
          </w:r>
          <w:r w:rsidRPr="00C26520">
            <w:fldChar w:fldCharType="separate"/>
          </w:r>
          <w:r w:rsidR="00117CDF" w:rsidRPr="00117CDF">
            <w:rPr>
              <w:noProof/>
            </w:rPr>
            <w:t>(Bosco, et al., 1987)</w:t>
          </w:r>
          <w:r w:rsidRPr="00C26520">
            <w:fldChar w:fldCharType="end"/>
          </w:r>
        </w:sdtContent>
      </w:sdt>
      <w:r w:rsidR="000B365F" w:rsidRPr="00A513CD">
        <w:t>,</w:t>
      </w:r>
      <w:r w:rsidRPr="00C26520">
        <w:t xml:space="preserve"> </w:t>
      </w:r>
      <w:r w:rsidR="006E36CD" w:rsidRPr="00C26520">
        <w:t>or</w:t>
      </w:r>
      <w:r w:rsidRPr="00D96D7F">
        <w:t xml:space="preserve"> difference</w:t>
      </w:r>
      <w:r w:rsidR="000B365F" w:rsidRPr="00943D47">
        <w:t>s</w:t>
      </w:r>
      <w:r w:rsidRPr="00943D47">
        <w:t xml:space="preserve"> in jump height</w:t>
      </w:r>
      <w:r w:rsidR="0065591C" w:rsidRPr="00A513CD">
        <w:t>s</w:t>
      </w:r>
      <w:r w:rsidRPr="00A513CD">
        <w:t xml:space="preserve"> of </w:t>
      </w:r>
      <w:r w:rsidR="003477DB" w:rsidRPr="00A513CD">
        <w:t>~ 2</w:t>
      </w:r>
      <w:r w:rsidRPr="00A513CD">
        <w:t>-4</w:t>
      </w:r>
      <w:r w:rsidR="002F4F7F" w:rsidRPr="00A513CD">
        <w:t xml:space="preserve"> </w:t>
      </w:r>
      <w:r w:rsidRPr="00A513CD">
        <w:t xml:space="preserve">cm </w:t>
      </w:r>
      <w:sdt>
        <w:sdtPr>
          <w:id w:val="649269"/>
          <w:citation/>
        </w:sdtPr>
        <w:sdtEndPr/>
        <w:sdtContent>
          <w:r w:rsidRPr="00C26520">
            <w:fldChar w:fldCharType="begin"/>
          </w:r>
          <w:r w:rsidRPr="00A513CD">
            <w:instrText xml:space="preserve"> CITATION Bob05 \t  \l 2057  </w:instrText>
          </w:r>
          <w:r w:rsidRPr="00C26520">
            <w:fldChar w:fldCharType="separate"/>
          </w:r>
          <w:r w:rsidR="00117CDF" w:rsidRPr="00117CDF">
            <w:rPr>
              <w:noProof/>
            </w:rPr>
            <w:t>(Bobbert &amp; Casius, 2005)</w:t>
          </w:r>
          <w:r w:rsidRPr="00C26520">
            <w:fldChar w:fldCharType="end"/>
          </w:r>
        </w:sdtContent>
      </w:sdt>
      <w:r w:rsidR="006E36CD" w:rsidRPr="00A513CD">
        <w:t xml:space="preserve"> are </w:t>
      </w:r>
      <w:r w:rsidR="002F4F7F" w:rsidRPr="00C26520">
        <w:t>likely</w:t>
      </w:r>
      <w:r w:rsidR="006E36CD" w:rsidRPr="00C26520">
        <w:t xml:space="preserve"> noted</w:t>
      </w:r>
      <w:r w:rsidR="00E97FCC">
        <w:t xml:space="preserve">. Similar differences would also be evident when moving horizontally and comparing a standing broad jump (SBJ) with and without a pre-stretch. </w:t>
      </w:r>
      <w:r w:rsidRPr="00943D47">
        <w:t xml:space="preserve">Moreover, by increasing the load applied and the rate of loading during the countermovement, e.g., following a run-up or a </w:t>
      </w:r>
      <w:r w:rsidR="00040ADE">
        <w:t>drop</w:t>
      </w:r>
      <w:r w:rsidR="00040ADE" w:rsidRPr="00943D47">
        <w:t xml:space="preserve"> </w:t>
      </w:r>
      <w:r w:rsidRPr="00943D47">
        <w:t>jump</w:t>
      </w:r>
      <w:r w:rsidR="00E03998" w:rsidRPr="00943D47">
        <w:t xml:space="preserve"> </w:t>
      </w:r>
      <w:r w:rsidR="00E03998" w:rsidRPr="00A513CD">
        <w:t xml:space="preserve">(that is movements that increase the speed </w:t>
      </w:r>
      <w:r w:rsidR="003D230C" w:rsidRPr="00C26520">
        <w:t>and the load experienced during</w:t>
      </w:r>
      <w:r w:rsidR="00E03998" w:rsidRPr="00C26520">
        <w:t xml:space="preserve"> the pre-stretch)</w:t>
      </w:r>
      <w:r w:rsidRPr="00D96D7F">
        <w:t xml:space="preserve">, jump height </w:t>
      </w:r>
      <w:r w:rsidR="00321EAE" w:rsidRPr="00943D47">
        <w:t>typically</w:t>
      </w:r>
      <w:r w:rsidRPr="00943D47">
        <w:t xml:space="preserve"> increa</w:t>
      </w:r>
      <w:r w:rsidRPr="00A513CD">
        <w:t>se</w:t>
      </w:r>
      <w:r w:rsidR="00321EAE" w:rsidRPr="00A513CD">
        <w:t>s</w:t>
      </w:r>
      <w:r w:rsidR="000B365F" w:rsidRPr="00A513CD">
        <w:t xml:space="preserve"> further</w:t>
      </w:r>
      <w:r w:rsidRPr="00A513CD">
        <w:t xml:space="preserve"> </w:t>
      </w:r>
      <w:sdt>
        <w:sdtPr>
          <w:id w:val="649270"/>
          <w:citation/>
        </w:sdtPr>
        <w:sdtEndPr/>
        <w:sdtContent>
          <w:r w:rsidRPr="00C26520">
            <w:fldChar w:fldCharType="begin"/>
          </w:r>
          <w:r w:rsidR="006E36CD" w:rsidRPr="00A513CD">
            <w:instrText xml:space="preserve">CITATION Aur89 \t  \m Bob90 \t  \m McB08 \m McC07 \l 2057 </w:instrText>
          </w:r>
          <w:r w:rsidRPr="00C26520">
            <w:fldChar w:fldCharType="separate"/>
          </w:r>
          <w:r w:rsidR="00117CDF" w:rsidRPr="00117CDF">
            <w:rPr>
              <w:noProof/>
            </w:rPr>
            <w:t>(Aura &amp; Viitasalo, 1989; Bobbert, 1990; McBride, McCaulley, &amp; Cormie, 2008; McCaulley, Cormie, Cavill, Nuzzo, Urbiztondo, &amp; McBride, 2007)</w:t>
          </w:r>
          <w:r w:rsidRPr="00C26520">
            <w:fldChar w:fldCharType="end"/>
          </w:r>
        </w:sdtContent>
      </w:sdt>
      <w:r w:rsidRPr="00A513CD">
        <w:t xml:space="preserve">. This phenomenon is a consequence of what </w:t>
      </w:r>
      <w:r w:rsidRPr="00D96D7F">
        <w:t xml:space="preserve">is termed the </w:t>
      </w:r>
      <w:r w:rsidR="006E36CD" w:rsidRPr="00943D47">
        <w:t>SSC</w:t>
      </w:r>
      <w:r w:rsidR="003477DB" w:rsidRPr="00943D47">
        <w:t>,</w:t>
      </w:r>
      <w:r w:rsidRPr="00A513CD">
        <w:t xml:space="preserve"> and describes an eccentric phase or stretch</w:t>
      </w:r>
      <w:r w:rsidR="00CB21D2" w:rsidRPr="00A513CD">
        <w:t xml:space="preserve"> </w:t>
      </w:r>
      <w:r w:rsidR="00D0277A" w:rsidRPr="00A513CD">
        <w:t>(Figure 1a)</w:t>
      </w:r>
      <w:r w:rsidRPr="00A513CD">
        <w:t>, followed by an isometric transitional period (amortization phase</w:t>
      </w:r>
      <w:r w:rsidR="00D0277A" w:rsidRPr="00A513CD">
        <w:t>; Figure 1b</w:t>
      </w:r>
      <w:r w:rsidRPr="00A513CD">
        <w:t>), leading into an explosive concentric action</w:t>
      </w:r>
      <w:r w:rsidR="009909D7" w:rsidRPr="00A513CD">
        <w:t xml:space="preserve"> </w:t>
      </w:r>
      <w:r w:rsidR="00D0277A" w:rsidRPr="00A513CD">
        <w:t>(Figure 1c).</w:t>
      </w:r>
      <w:r w:rsidR="008764C1" w:rsidRPr="00A513CD">
        <w:t xml:space="preserve"> The SSC takes advantage of the tendons elastic properties and the muscle spindle reflex, whereby when a muscle is stretched, especially if stretched quickly, it is involuntarily stimulated to contract and shorten rapidly. Of note, b</w:t>
      </w:r>
      <w:r w:rsidR="003146B4" w:rsidRPr="00A513CD">
        <w:t>ouncing is a series of SSC’s.</w:t>
      </w:r>
    </w:p>
    <w:p w14:paraId="11F04A59" w14:textId="77777777" w:rsidR="002F4F7F" w:rsidRPr="00A513CD" w:rsidRDefault="002F4F7F" w:rsidP="00B1612B"/>
    <w:p w14:paraId="389795E8" w14:textId="7A5B7D8F" w:rsidR="00E03998" w:rsidRPr="00A513CD" w:rsidRDefault="00BD6AD5" w:rsidP="00E26931">
      <w:pPr>
        <w:jc w:val="center"/>
      </w:pPr>
      <w:r>
        <w:rPr>
          <w:noProof/>
          <w:lang w:val="en-US"/>
        </w:rPr>
        <w:drawing>
          <wp:inline distT="0" distB="0" distL="0" distR="0" wp14:anchorId="2FFF30DA" wp14:editId="432CB181">
            <wp:extent cx="3768681" cy="176958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091" cy="1770713"/>
                    </a:xfrm>
                    <a:prstGeom prst="rect">
                      <a:avLst/>
                    </a:prstGeom>
                    <a:noFill/>
                    <a:ln>
                      <a:noFill/>
                    </a:ln>
                  </pic:spPr>
                </pic:pic>
              </a:graphicData>
            </a:graphic>
          </wp:inline>
        </w:drawing>
      </w:r>
    </w:p>
    <w:p w14:paraId="2A6A688C" w14:textId="08DDDB33" w:rsidR="002F4F7F" w:rsidRPr="00CA415A" w:rsidRDefault="002F4F7F" w:rsidP="00B1612B">
      <w:pPr>
        <w:rPr>
          <w:b/>
          <w:sz w:val="20"/>
        </w:rPr>
      </w:pPr>
      <w:r w:rsidRPr="00CA415A">
        <w:rPr>
          <w:b/>
          <w:sz w:val="20"/>
        </w:rPr>
        <w:t>Figure 1</w:t>
      </w:r>
      <w:r w:rsidR="00AD3240" w:rsidRPr="00CA415A">
        <w:rPr>
          <w:b/>
          <w:sz w:val="20"/>
        </w:rPr>
        <w:t>a – c: The stretch shortening cycle (SSC). The SSC describes an eccentric phase or stretch (Figure 1a), followed by an isometric transitional period (referred to as the amortization phase; Figure 1b), ultimately leading into an explosive concentric action (Figure 1c). The SSC takes advantage of the tendon</w:t>
      </w:r>
      <w:r w:rsidR="00CA415A">
        <w:rPr>
          <w:b/>
          <w:sz w:val="20"/>
        </w:rPr>
        <w:t>’</w:t>
      </w:r>
      <w:r w:rsidR="00AD3240" w:rsidRPr="00CA415A">
        <w:rPr>
          <w:b/>
          <w:sz w:val="20"/>
        </w:rPr>
        <w:t xml:space="preserve">s elastic properties </w:t>
      </w:r>
      <w:r w:rsidR="00CA415A" w:rsidRPr="00CA415A">
        <w:rPr>
          <w:b/>
          <w:sz w:val="20"/>
        </w:rPr>
        <w:t xml:space="preserve">(for both power and energy conservation) </w:t>
      </w:r>
      <w:r w:rsidR="00AD3240" w:rsidRPr="00CA415A">
        <w:rPr>
          <w:b/>
          <w:sz w:val="20"/>
        </w:rPr>
        <w:t>and the muscle spindle reflex, whereby when a muscle is stretched, especially if stretched quickly, it is involuntarily stimulated to contract and shorten rapidly.</w:t>
      </w:r>
    </w:p>
    <w:p w14:paraId="4F397F7A" w14:textId="77777777" w:rsidR="002F4F7F" w:rsidRPr="00A513CD" w:rsidRDefault="002F4F7F" w:rsidP="00B1612B"/>
    <w:p w14:paraId="75EBE3A3" w14:textId="4C553D0F" w:rsidR="003477DB" w:rsidRPr="00A513CD" w:rsidRDefault="00260B92" w:rsidP="00B1612B">
      <w:r w:rsidRPr="00A513CD">
        <w:t xml:space="preserve">Aside from </w:t>
      </w:r>
      <w:r w:rsidR="000B365F" w:rsidRPr="00A513CD">
        <w:t xml:space="preserve">enhanced </w:t>
      </w:r>
      <w:r w:rsidRPr="00A513CD">
        <w:t>propulsi</w:t>
      </w:r>
      <w:r w:rsidR="000B365F" w:rsidRPr="00A513CD">
        <w:t xml:space="preserve">on, </w:t>
      </w:r>
      <w:r w:rsidRPr="00A513CD">
        <w:t xml:space="preserve">efficient SSC </w:t>
      </w:r>
      <w:r w:rsidR="000B365F" w:rsidRPr="00A513CD">
        <w:t xml:space="preserve">mechanics </w:t>
      </w:r>
      <w:r w:rsidR="000B29E9">
        <w:t>enables</w:t>
      </w:r>
      <w:r w:rsidRPr="00A513CD">
        <w:t xml:space="preserve"> the athlete </w:t>
      </w:r>
      <w:r w:rsidR="000B29E9">
        <w:t>to</w:t>
      </w:r>
      <w:r w:rsidRPr="00A513CD">
        <w:t xml:space="preserve"> reduc</w:t>
      </w:r>
      <w:r w:rsidR="000B29E9">
        <w:t>e</w:t>
      </w:r>
      <w:r w:rsidRPr="00A513CD">
        <w:t xml:space="preserve"> the metabolic cost of movement</w:t>
      </w:r>
      <w:r w:rsidRPr="00A513CD">
        <w:rPr>
          <w:bCs/>
          <w:color w:val="010000"/>
        </w:rPr>
        <w:t xml:space="preserve"> </w:t>
      </w:r>
      <w:sdt>
        <w:sdtPr>
          <w:rPr>
            <w:bCs/>
            <w:color w:val="010000"/>
          </w:rPr>
          <w:id w:val="649278"/>
          <w:citation/>
        </w:sdtPr>
        <w:sdtEndPr/>
        <w:sdtContent>
          <w:r w:rsidRPr="00C26520">
            <w:rPr>
              <w:bCs/>
              <w:color w:val="010000"/>
            </w:rPr>
            <w:fldChar w:fldCharType="begin"/>
          </w:r>
          <w:r w:rsidRPr="00A513CD">
            <w:rPr>
              <w:bCs/>
              <w:color w:val="010000"/>
            </w:rPr>
            <w:instrText xml:space="preserve"> CITATION Bob05 \t  \l 2057   \m Bob96</w:instrText>
          </w:r>
          <w:r w:rsidRPr="00C26520">
            <w:rPr>
              <w:bCs/>
              <w:color w:val="010000"/>
            </w:rPr>
            <w:fldChar w:fldCharType="separate"/>
          </w:r>
          <w:r w:rsidR="00117CDF" w:rsidRPr="00117CDF">
            <w:rPr>
              <w:noProof/>
              <w:color w:val="010000"/>
            </w:rPr>
            <w:t>(Bobbert &amp; Casius, 2005; Bobbert, Gerritsen, Litjens, &amp; Van Soest, 1996)</w:t>
          </w:r>
          <w:r w:rsidRPr="00C26520">
            <w:rPr>
              <w:bCs/>
              <w:color w:val="010000"/>
            </w:rPr>
            <w:fldChar w:fldCharType="end"/>
          </w:r>
        </w:sdtContent>
      </w:sdt>
      <w:r w:rsidRPr="00A513CD">
        <w:rPr>
          <w:bCs/>
          <w:noProof/>
          <w:color w:val="010000"/>
        </w:rPr>
        <w:t xml:space="preserve">. </w:t>
      </w:r>
      <w:r w:rsidR="006E36CD" w:rsidRPr="00C26520">
        <w:t>For example</w:t>
      </w:r>
      <w:r w:rsidRPr="00C26520">
        <w:t xml:space="preserve">, economical sprinting (i.e., efficient usage of the SSC) can recover </w:t>
      </w:r>
      <w:r w:rsidR="006E36CD" w:rsidRPr="00C26520">
        <w:t xml:space="preserve">~ </w:t>
      </w:r>
      <w:r w:rsidRPr="00D96D7F">
        <w:t xml:space="preserve">60% of the mechanical energy </w:t>
      </w:r>
      <w:r w:rsidR="006E36CD" w:rsidRPr="00943D47">
        <w:t>used</w:t>
      </w:r>
      <w:r w:rsidRPr="00943D47">
        <w:t xml:space="preserve"> </w:t>
      </w:r>
      <w:sdt>
        <w:sdtPr>
          <w:id w:val="649283"/>
          <w:citation/>
        </w:sdtPr>
        <w:sdtEndPr/>
        <w:sdtContent>
          <w:r w:rsidRPr="00C26520">
            <w:fldChar w:fldCharType="begin"/>
          </w:r>
          <w:r w:rsidRPr="00A513CD">
            <w:instrText xml:space="preserve"> CITATION Dal98 \l 2057  \m Ver96 \m Voi95</w:instrText>
          </w:r>
          <w:r w:rsidRPr="00C26520">
            <w:fldChar w:fldCharType="separate"/>
          </w:r>
          <w:r w:rsidR="00117CDF" w:rsidRPr="00117CDF">
            <w:rPr>
              <w:noProof/>
            </w:rPr>
            <w:t>(Dalleau, Belli, Bourdin, &amp; Lacour, 1998; Verkhoshansky, 1996; Voigt, Bojsen-Moller, Simonsen, &amp; Dyhre-Poulsen, 1995)</w:t>
          </w:r>
          <w:r w:rsidRPr="00C26520">
            <w:fldChar w:fldCharType="end"/>
          </w:r>
        </w:sdtContent>
      </w:sdt>
      <w:r w:rsidR="00321EAE" w:rsidRPr="00A513CD">
        <w:rPr>
          <w:bCs/>
          <w:color w:val="010000"/>
        </w:rPr>
        <w:t xml:space="preserve">, thus in effect, </w:t>
      </w:r>
      <w:r w:rsidR="000B29E9">
        <w:rPr>
          <w:bCs/>
          <w:color w:val="010000"/>
        </w:rPr>
        <w:t>delaying</w:t>
      </w:r>
      <w:r w:rsidR="000B29E9" w:rsidRPr="00A513CD">
        <w:rPr>
          <w:bCs/>
          <w:color w:val="010000"/>
        </w:rPr>
        <w:t xml:space="preserve"> </w:t>
      </w:r>
      <w:r w:rsidR="00321EAE" w:rsidRPr="00A513CD">
        <w:rPr>
          <w:bCs/>
          <w:color w:val="010000"/>
        </w:rPr>
        <w:t>time to fatigue</w:t>
      </w:r>
      <w:r w:rsidRPr="00C26520">
        <w:t xml:space="preserve">. The SSC is therefore essential to many sporting </w:t>
      </w:r>
      <w:r w:rsidR="00355619" w:rsidRPr="00D96D7F">
        <w:t>endeavours</w:t>
      </w:r>
      <w:r w:rsidR="00321EAE" w:rsidRPr="00943D47">
        <w:t>, and unsurprisingly</w:t>
      </w:r>
      <w:r w:rsidRPr="00A513CD">
        <w:t xml:space="preserve">, many coaches look to incorporate training drills such as </w:t>
      </w:r>
      <w:proofErr w:type="spellStart"/>
      <w:r w:rsidRPr="00A513CD">
        <w:t>plyometrics</w:t>
      </w:r>
      <w:proofErr w:type="spellEnd"/>
      <w:r w:rsidRPr="00A513CD">
        <w:t xml:space="preserve">, which can enhance the athlete’s use of </w:t>
      </w:r>
      <w:r w:rsidR="00321EAE" w:rsidRPr="00A513CD">
        <w:t>this mechanism</w:t>
      </w:r>
      <w:r w:rsidR="003477DB" w:rsidRPr="00A513CD">
        <w:t>.</w:t>
      </w:r>
      <w:r w:rsidR="00321EAE" w:rsidRPr="00A513CD">
        <w:t xml:space="preserve"> We should also note</w:t>
      </w:r>
      <w:r w:rsidR="000B365F" w:rsidRPr="00A513CD">
        <w:t xml:space="preserve"> that the SSC is an innate action, </w:t>
      </w:r>
      <w:r w:rsidR="009F1F57" w:rsidRPr="00A513CD">
        <w:t>and</w:t>
      </w:r>
      <w:r w:rsidR="008941A4" w:rsidRPr="00A513CD">
        <w:t xml:space="preserve"> </w:t>
      </w:r>
      <w:r w:rsidR="000B365F" w:rsidRPr="00A513CD">
        <w:t xml:space="preserve">most sporting </w:t>
      </w:r>
      <w:r w:rsidR="004F65E8" w:rsidRPr="00A513CD">
        <w:t>movements</w:t>
      </w:r>
      <w:r w:rsidR="000B365F" w:rsidRPr="00A513CD">
        <w:t xml:space="preserve"> naturally </w:t>
      </w:r>
      <w:r w:rsidR="00B436B1" w:rsidRPr="00A513CD">
        <w:t>call upon it</w:t>
      </w:r>
      <w:r w:rsidR="008941A4" w:rsidRPr="00A513CD">
        <w:t xml:space="preserve"> given </w:t>
      </w:r>
      <w:r w:rsidR="009F1F57" w:rsidRPr="00A513CD">
        <w:t>the aforementioned</w:t>
      </w:r>
      <w:r w:rsidR="000B365F" w:rsidRPr="00A513CD">
        <w:t xml:space="preserve">. </w:t>
      </w:r>
      <w:r w:rsidR="004F65E8" w:rsidRPr="00A513CD">
        <w:t xml:space="preserve">Fencing coaching on the other </w:t>
      </w:r>
      <w:r w:rsidR="00B436B1" w:rsidRPr="00A513CD">
        <w:t>hand</w:t>
      </w:r>
      <w:r w:rsidR="004F65E8" w:rsidRPr="00A513CD">
        <w:t xml:space="preserve"> </w:t>
      </w:r>
      <w:r w:rsidR="000B365F" w:rsidRPr="00A513CD">
        <w:t>requires its athletes to adopt</w:t>
      </w:r>
      <w:r w:rsidR="004F65E8" w:rsidRPr="00A513CD">
        <w:t xml:space="preserve"> positions and move in </w:t>
      </w:r>
      <w:r w:rsidR="00B436B1" w:rsidRPr="00A513CD">
        <w:t xml:space="preserve">a </w:t>
      </w:r>
      <w:r w:rsidR="008E0AFA" w:rsidRPr="00A513CD">
        <w:t>sequence that</w:t>
      </w:r>
      <w:r w:rsidR="000B365F" w:rsidRPr="00A513CD">
        <w:t xml:space="preserve"> do</w:t>
      </w:r>
      <w:r w:rsidR="00B436B1" w:rsidRPr="00A513CD">
        <w:t>es</w:t>
      </w:r>
      <w:r w:rsidR="000B365F" w:rsidRPr="00A513CD">
        <w:t xml:space="preserve"> not </w:t>
      </w:r>
      <w:r w:rsidR="009F1F57" w:rsidRPr="00A513CD">
        <w:t xml:space="preserve">capitalize on this biological </w:t>
      </w:r>
      <w:proofErr w:type="spellStart"/>
      <w:r w:rsidR="009F1F57" w:rsidRPr="00A513CD">
        <w:t>potentiator</w:t>
      </w:r>
      <w:proofErr w:type="spellEnd"/>
      <w:r w:rsidR="009F1F57" w:rsidRPr="00A513CD">
        <w:t xml:space="preserve"> of performance</w:t>
      </w:r>
      <w:r w:rsidR="004F65E8" w:rsidRPr="00A513CD">
        <w:t>. A discussion of the mechanics that underpin the SSC will make this point clear</w:t>
      </w:r>
      <w:r w:rsidR="008E0AFA" w:rsidRPr="00A513CD">
        <w:t xml:space="preserve">. </w:t>
      </w:r>
    </w:p>
    <w:p w14:paraId="7588ED1B" w14:textId="77777777" w:rsidR="003477DB" w:rsidRPr="00A513CD" w:rsidRDefault="003477DB" w:rsidP="00B1612B"/>
    <w:p w14:paraId="20FD1F9E" w14:textId="77777777" w:rsidR="003477DB" w:rsidRPr="00A513CD" w:rsidRDefault="008941A4" w:rsidP="003510D4">
      <w:pPr>
        <w:pStyle w:val="NoSpacing"/>
        <w:outlineLvl w:val="0"/>
      </w:pPr>
      <w:r w:rsidRPr="00A513CD">
        <w:t>The Mechanics of the Stretch Shortening cycle</w:t>
      </w:r>
    </w:p>
    <w:p w14:paraId="0A643FF7" w14:textId="153257D6" w:rsidR="00B94354" w:rsidRPr="00A513CD" w:rsidRDefault="003477DB" w:rsidP="00B1612B">
      <w:r w:rsidRPr="00A513CD">
        <w:t>During hopping, jumping</w:t>
      </w:r>
      <w:r w:rsidR="0088431B" w:rsidRPr="00A513CD">
        <w:t>,</w:t>
      </w:r>
      <w:r w:rsidRPr="00A513CD">
        <w:t xml:space="preserve"> and running for example, our legs exhibit similar characteristics to a spring, whereby the leg spring compresses on ground contact and stores energy, before rebounding at push-off and releasing energy </w:t>
      </w:r>
      <w:sdt>
        <w:sdtPr>
          <w:id w:val="649311"/>
          <w:citation/>
        </w:sdtPr>
        <w:sdtEndPr/>
        <w:sdtContent>
          <w:r w:rsidRPr="00C26520">
            <w:fldChar w:fldCharType="begin"/>
          </w:r>
          <w:r w:rsidRPr="00A513CD">
            <w:instrText xml:space="preserve"> CITATION Hob08 \l 2057 </w:instrText>
          </w:r>
          <w:r w:rsidRPr="00C26520">
            <w:fldChar w:fldCharType="separate"/>
          </w:r>
          <w:r w:rsidR="00117CDF" w:rsidRPr="00117CDF">
            <w:rPr>
              <w:noProof/>
            </w:rPr>
            <w:t>(Hobara, et al., 2008)</w:t>
          </w:r>
          <w:r w:rsidRPr="00C26520">
            <w:fldChar w:fldCharType="end"/>
          </w:r>
        </w:sdtContent>
      </w:sdt>
      <w:r w:rsidRPr="00A513CD">
        <w:t>. I</w:t>
      </w:r>
      <w:r w:rsidRPr="00C26520">
        <w:t xml:space="preserve">t is recognized that the tendon </w:t>
      </w:r>
      <w:r w:rsidR="0056517C" w:rsidRPr="00D96D7F">
        <w:t xml:space="preserve">(and here we are referring to the Achilles tendon) </w:t>
      </w:r>
      <w:r w:rsidRPr="00943D47">
        <w:t xml:space="preserve">is the primary site for the storage of elastic energy (EE) </w:t>
      </w:r>
      <w:sdt>
        <w:sdtPr>
          <w:id w:val="649312"/>
          <w:citation/>
        </w:sdtPr>
        <w:sdtEndPr/>
        <w:sdtContent>
          <w:r w:rsidRPr="00C26520">
            <w:fldChar w:fldCharType="begin"/>
          </w:r>
          <w:r w:rsidRPr="00A513CD">
            <w:instrText xml:space="preserve"> CITATION Kub99 \t  \m Lic07 \t  \l 2057  </w:instrText>
          </w:r>
          <w:r w:rsidRPr="00C26520">
            <w:fldChar w:fldCharType="separate"/>
          </w:r>
          <w:r w:rsidR="00117CDF" w:rsidRPr="00117CDF">
            <w:rPr>
              <w:noProof/>
            </w:rPr>
            <w:t>(Kubo, Kawakami, &amp; Fukunaga, 1999; Lichtwark &amp; Wilson, 2007)</w:t>
          </w:r>
          <w:r w:rsidRPr="00C26520">
            <w:fldChar w:fldCharType="end"/>
          </w:r>
        </w:sdtContent>
      </w:sdt>
      <w:r w:rsidRPr="00A513CD">
        <w:t>. Th</w:t>
      </w:r>
      <w:r w:rsidRPr="00C26520">
        <w:t>e magnitude of stored EE</w:t>
      </w:r>
      <w:r w:rsidR="009C6C59" w:rsidRPr="00C26520">
        <w:t xml:space="preserve"> in the tendon</w:t>
      </w:r>
      <w:r w:rsidRPr="00D96D7F">
        <w:t xml:space="preserve"> (often referred to as strain or potential energy) is hypothesized to be propor</w:t>
      </w:r>
      <w:r w:rsidRPr="00D96D7F">
        <w:softHyphen/>
        <w:t>tional to the applied force and the induced deformation</w:t>
      </w:r>
      <w:r w:rsidR="00C34CFC" w:rsidRPr="00A513CD">
        <w:t xml:space="preserve"> (i.e., </w:t>
      </w:r>
      <w:r w:rsidR="002D7ED2" w:rsidRPr="00A513CD">
        <w:t xml:space="preserve">the </w:t>
      </w:r>
      <w:r w:rsidR="00C34CFC" w:rsidRPr="00A513CD">
        <w:t xml:space="preserve">change in length, </w:t>
      </w:r>
      <w:r w:rsidR="002D7ED2" w:rsidRPr="00A513CD">
        <w:t xml:space="preserve">which </w:t>
      </w:r>
      <w:r w:rsidR="00C34CFC" w:rsidRPr="00A513CD">
        <w:t xml:space="preserve">usually </w:t>
      </w:r>
      <w:r w:rsidR="002D7ED2" w:rsidRPr="00A513CD">
        <w:t>represents</w:t>
      </w:r>
      <w:r w:rsidR="00C34CFC" w:rsidRPr="00A513CD">
        <w:t xml:space="preserve"> tissues </w:t>
      </w:r>
      <w:r w:rsidR="002D7ED2" w:rsidRPr="00A513CD">
        <w:t>elongation</w:t>
      </w:r>
      <w:r w:rsidR="00292CF8" w:rsidRPr="00A513CD">
        <w:t xml:space="preserve"> and stretch</w:t>
      </w:r>
      <w:r w:rsidR="00C34CFC" w:rsidRPr="00A513CD">
        <w:t>)</w:t>
      </w:r>
      <w:r w:rsidRPr="00A513CD">
        <w:t xml:space="preserve"> </w:t>
      </w:r>
      <w:sdt>
        <w:sdtPr>
          <w:id w:val="649314"/>
          <w:citation/>
        </w:sdtPr>
        <w:sdtEndPr/>
        <w:sdtContent>
          <w:r w:rsidRPr="00C26520">
            <w:fldChar w:fldCharType="begin"/>
          </w:r>
          <w:r w:rsidRPr="00A513CD">
            <w:instrText xml:space="preserve"> CITATION Zat06 \t  \l 2057  </w:instrText>
          </w:r>
          <w:r w:rsidRPr="00C26520">
            <w:fldChar w:fldCharType="separate"/>
          </w:r>
          <w:r w:rsidR="00117CDF" w:rsidRPr="00117CDF">
            <w:rPr>
              <w:noProof/>
            </w:rPr>
            <w:t>(Zatsiorsky &amp; Kraemer, 2006)</w:t>
          </w:r>
          <w:r w:rsidRPr="00C26520">
            <w:fldChar w:fldCharType="end"/>
          </w:r>
        </w:sdtContent>
      </w:sdt>
      <w:r w:rsidR="004F65E8" w:rsidRPr="00A513CD">
        <w:t xml:space="preserve"> and supports for example, </w:t>
      </w:r>
      <w:r w:rsidRPr="00C26520">
        <w:t>the high correlation (</w:t>
      </w:r>
      <w:r w:rsidRPr="00C26520">
        <w:rPr>
          <w:i/>
        </w:rPr>
        <w:t>r</w:t>
      </w:r>
      <w:r w:rsidR="004F65E8" w:rsidRPr="00D96D7F">
        <w:t xml:space="preserve"> = 0.79</w:t>
      </w:r>
      <w:r w:rsidRPr="00943D47">
        <w:t xml:space="preserve">) between the tendons capacity to store EE and performance of distance runners </w:t>
      </w:r>
      <w:sdt>
        <w:sdtPr>
          <w:id w:val="292513"/>
          <w:citation/>
        </w:sdtPr>
        <w:sdtEndPr/>
        <w:sdtContent>
          <w:r w:rsidRPr="00C26520">
            <w:fldChar w:fldCharType="begin"/>
          </w:r>
          <w:r w:rsidRPr="00A513CD">
            <w:instrText xml:space="preserve"> CITATION Ver96 \t  \l 2057  </w:instrText>
          </w:r>
          <w:r w:rsidRPr="00C26520">
            <w:fldChar w:fldCharType="separate"/>
          </w:r>
          <w:r w:rsidR="00117CDF" w:rsidRPr="00117CDF">
            <w:rPr>
              <w:noProof/>
            </w:rPr>
            <w:t>(Verkhoshansky, 1996)</w:t>
          </w:r>
          <w:r w:rsidRPr="00C26520">
            <w:fldChar w:fldCharType="end"/>
          </w:r>
        </w:sdtContent>
      </w:sdt>
      <w:r w:rsidR="001513F3" w:rsidRPr="00A513CD">
        <w:t>,</w:t>
      </w:r>
      <w:r w:rsidR="00B94354" w:rsidRPr="00C26520">
        <w:t xml:space="preserve"> and the difference in jump height between the CMJ and SJ as noted </w:t>
      </w:r>
      <w:r w:rsidR="00292145" w:rsidRPr="00D96D7F">
        <w:t xml:space="preserve">in the </w:t>
      </w:r>
      <w:r w:rsidR="00B94354" w:rsidRPr="00943D47">
        <w:t>earlier</w:t>
      </w:r>
      <w:r w:rsidR="00292145" w:rsidRPr="00943D47">
        <w:t xml:space="preserve"> example</w:t>
      </w:r>
      <w:r w:rsidRPr="00A513CD">
        <w:t xml:space="preserve">. </w:t>
      </w:r>
    </w:p>
    <w:p w14:paraId="7CEC2481" w14:textId="77777777" w:rsidR="001513F3" w:rsidRPr="00A513CD" w:rsidRDefault="001513F3" w:rsidP="00B1612B"/>
    <w:p w14:paraId="63AF2B37" w14:textId="0E11B91E" w:rsidR="00292CF8" w:rsidRPr="00A513CD" w:rsidRDefault="00321EAE" w:rsidP="00B1612B">
      <w:r w:rsidRPr="00A513CD">
        <w:t>A common goal of training then, is to improve an athlete</w:t>
      </w:r>
      <w:r w:rsidR="00292145" w:rsidRPr="00A513CD">
        <w:t>’</w:t>
      </w:r>
      <w:r w:rsidRPr="00A513CD">
        <w:t>s ability to stretch their tendons.</w:t>
      </w:r>
      <w:r w:rsidR="00A00348" w:rsidRPr="00A513CD">
        <w:t xml:space="preserve"> </w:t>
      </w:r>
      <w:r w:rsidR="00292145" w:rsidRPr="00A513CD">
        <w:t>One of the ways in which this</w:t>
      </w:r>
      <w:r w:rsidR="00292CF8" w:rsidRPr="00A513CD">
        <w:t xml:space="preserve"> can be induced</w:t>
      </w:r>
      <w:r w:rsidR="00292145" w:rsidRPr="00A513CD">
        <w:t>, is to increase</w:t>
      </w:r>
      <w:r w:rsidR="00292CF8" w:rsidRPr="00A513CD">
        <w:t xml:space="preserve"> what is referred to as </w:t>
      </w:r>
      <w:r w:rsidR="00292145" w:rsidRPr="00A513CD">
        <w:t>“muscle stiffness”</w:t>
      </w:r>
      <w:r w:rsidR="00292CF8" w:rsidRPr="00A513CD">
        <w:t xml:space="preserve"> – here we refer to muscle stiffness by virtue of </w:t>
      </w:r>
      <w:r w:rsidR="00433247" w:rsidRPr="00A513CD">
        <w:t xml:space="preserve">an </w:t>
      </w:r>
      <w:r w:rsidR="00292CF8" w:rsidRPr="00A513CD">
        <w:t>active contraction, as oppose to that generated by passive inflexibility</w:t>
      </w:r>
      <w:r w:rsidR="00292145" w:rsidRPr="00A513CD">
        <w:t xml:space="preserve">. </w:t>
      </w:r>
      <w:r w:rsidR="00292CF8" w:rsidRPr="00A513CD">
        <w:t>To elaborate, b</w:t>
      </w:r>
      <w:r w:rsidR="00292145" w:rsidRPr="00A513CD">
        <w:t xml:space="preserve">ecause tendon and muscle </w:t>
      </w:r>
      <w:r w:rsidR="00A00348" w:rsidRPr="00A513CD">
        <w:t xml:space="preserve">are arranged in series </w:t>
      </w:r>
      <w:sdt>
        <w:sdtPr>
          <w:id w:val="-225537990"/>
          <w:citation/>
        </w:sdtPr>
        <w:sdtEndPr/>
        <w:sdtContent>
          <w:r w:rsidR="001513F3" w:rsidRPr="00C26520">
            <w:fldChar w:fldCharType="begin"/>
          </w:r>
          <w:r w:rsidR="001513F3" w:rsidRPr="00A513CD">
            <w:instrText xml:space="preserve">CITATION Hil38 \t  \l 2057 </w:instrText>
          </w:r>
          <w:r w:rsidR="001513F3" w:rsidRPr="00C26520">
            <w:fldChar w:fldCharType="separate"/>
          </w:r>
          <w:r w:rsidR="00117CDF" w:rsidRPr="00117CDF">
            <w:rPr>
              <w:noProof/>
            </w:rPr>
            <w:t>(Hill, 1938)</w:t>
          </w:r>
          <w:r w:rsidR="001513F3" w:rsidRPr="00C26520">
            <w:fldChar w:fldCharType="end"/>
          </w:r>
        </w:sdtContent>
      </w:sdt>
      <w:r w:rsidR="001513F3" w:rsidRPr="00A513CD">
        <w:t xml:space="preserve">, </w:t>
      </w:r>
      <w:r w:rsidR="00292145" w:rsidRPr="00C26520">
        <w:t>they are</w:t>
      </w:r>
      <w:r w:rsidR="00A00348" w:rsidRPr="00C26520">
        <w:t xml:space="preserve"> </w:t>
      </w:r>
      <w:r w:rsidR="00BF241C" w:rsidRPr="00D96D7F">
        <w:t xml:space="preserve">both </w:t>
      </w:r>
      <w:r w:rsidR="001513F3" w:rsidRPr="00943D47">
        <w:t xml:space="preserve">subjected to the same forces. The distribution of stored energy amongst these tissues </w:t>
      </w:r>
      <w:r w:rsidR="00BF241C" w:rsidRPr="00A513CD">
        <w:t xml:space="preserve">then, </w:t>
      </w:r>
      <w:r w:rsidR="001513F3" w:rsidRPr="00A513CD">
        <w:t>is th</w:t>
      </w:r>
      <w:r w:rsidR="00A00348" w:rsidRPr="00A513CD">
        <w:t>erefore</w:t>
      </w:r>
      <w:r w:rsidR="001513F3" w:rsidRPr="00A513CD">
        <w:t xml:space="preserve"> dependent on </w:t>
      </w:r>
      <w:r w:rsidR="00355619" w:rsidRPr="00A513CD">
        <w:t>the induced length changes in each</w:t>
      </w:r>
      <w:r w:rsidR="00C34CFC" w:rsidRPr="00C26520">
        <w:t xml:space="preserve">. </w:t>
      </w:r>
      <w:r w:rsidR="001513F3" w:rsidRPr="00C26520">
        <w:t>Put simply, whichever tissue structure stretches the most</w:t>
      </w:r>
      <w:r w:rsidR="00C34CFC" w:rsidRPr="00C26520">
        <w:t>,</w:t>
      </w:r>
      <w:r w:rsidR="001513F3" w:rsidRPr="00C26520">
        <w:t xml:space="preserve"> will store the most EE</w:t>
      </w:r>
      <w:r w:rsidR="00BF241C" w:rsidRPr="00D96D7F">
        <w:t xml:space="preserve">. </w:t>
      </w:r>
      <w:r w:rsidR="00D1124D" w:rsidRPr="00A513CD">
        <w:t>Athletes that can generate muscle stiffness</w:t>
      </w:r>
      <w:r w:rsidR="00BF241C" w:rsidRPr="00D96D7F">
        <w:t xml:space="preserve"> (i.e., </w:t>
      </w:r>
      <w:r w:rsidR="00BF241C" w:rsidRPr="00943D47">
        <w:t>have muscles able to resist being</w:t>
      </w:r>
      <w:r w:rsidR="00BF241C" w:rsidRPr="00A513CD">
        <w:t xml:space="preserve"> stretched)</w:t>
      </w:r>
      <w:r w:rsidR="00D1124D" w:rsidRPr="00A513CD">
        <w:t xml:space="preserve">, will see all movement at a joint </w:t>
      </w:r>
      <w:r w:rsidR="00A70C83">
        <w:t xml:space="preserve">primarily </w:t>
      </w:r>
      <w:r w:rsidR="00D1124D" w:rsidRPr="00A513CD">
        <w:t xml:space="preserve">derived via </w:t>
      </w:r>
      <w:r w:rsidR="00C34CFC" w:rsidRPr="00A513CD">
        <w:t>stretch</w:t>
      </w:r>
      <w:r w:rsidR="00D1124D" w:rsidRPr="00A513CD">
        <w:t xml:space="preserve"> in</w:t>
      </w:r>
      <w:r w:rsidR="001C00A0" w:rsidRPr="00A513CD">
        <w:t xml:space="preserve"> </w:t>
      </w:r>
      <w:r w:rsidR="00C34CFC" w:rsidRPr="00A513CD">
        <w:t>the tendon</w:t>
      </w:r>
      <w:r w:rsidR="00BF241C" w:rsidRPr="00A513CD">
        <w:t>,</w:t>
      </w:r>
      <w:r w:rsidR="00D1124D" w:rsidRPr="00A513CD">
        <w:t xml:space="preserve"> thus capitalising</w:t>
      </w:r>
      <w:r w:rsidR="00C34CFC" w:rsidRPr="00A513CD">
        <w:t xml:space="preserve"> on </w:t>
      </w:r>
      <w:r w:rsidR="00D1124D" w:rsidRPr="00A513CD">
        <w:t>the tendon</w:t>
      </w:r>
      <w:r w:rsidR="00133114" w:rsidRPr="00A513CD">
        <w:t>’</w:t>
      </w:r>
      <w:r w:rsidR="00D1124D" w:rsidRPr="00A513CD">
        <w:t>s</w:t>
      </w:r>
      <w:r w:rsidR="00C34CFC" w:rsidRPr="00A513CD">
        <w:t xml:space="preserve"> elastic properties</w:t>
      </w:r>
      <w:r w:rsidR="00D1124D" w:rsidRPr="00A513CD">
        <w:t>. If an athlete cannot generate muscle stiffness, movement at a joint will be a consequence of stretch in both muscle and tendon</w:t>
      </w:r>
      <w:r w:rsidR="00BF241C" w:rsidRPr="00A513CD">
        <w:t xml:space="preserve">, with </w:t>
      </w:r>
      <w:r w:rsidR="001C00A0" w:rsidRPr="00A513CD">
        <w:t xml:space="preserve">any stretch </w:t>
      </w:r>
      <w:r w:rsidR="00BF241C" w:rsidRPr="00A513CD">
        <w:t xml:space="preserve">in the muscle (given its lack of elastic properties) </w:t>
      </w:r>
      <w:r w:rsidR="0088431B" w:rsidRPr="00A513CD">
        <w:t xml:space="preserve">regarded as </w:t>
      </w:r>
      <w:r w:rsidR="00BF241C" w:rsidRPr="00A513CD">
        <w:t>a</w:t>
      </w:r>
      <w:r w:rsidR="00C34CFC" w:rsidRPr="00A513CD">
        <w:t xml:space="preserve"> waste</w:t>
      </w:r>
      <w:r w:rsidR="00D1124D" w:rsidRPr="00A513CD">
        <w:t xml:space="preserve"> </w:t>
      </w:r>
      <w:r w:rsidR="00BF241C" w:rsidRPr="00A513CD">
        <w:t xml:space="preserve">of </w:t>
      </w:r>
      <w:r w:rsidR="001C00A0" w:rsidRPr="00A513CD">
        <w:t xml:space="preserve">potential </w:t>
      </w:r>
      <w:r w:rsidR="00A70C83">
        <w:t>(</w:t>
      </w:r>
      <w:r w:rsidR="00143D39">
        <w:t>elastic</w:t>
      </w:r>
      <w:r w:rsidR="00A70C83">
        <w:t>)</w:t>
      </w:r>
      <w:r w:rsidR="00143D39">
        <w:t xml:space="preserve"> </w:t>
      </w:r>
      <w:r w:rsidR="001C00A0" w:rsidRPr="00A513CD">
        <w:t>energy</w:t>
      </w:r>
      <w:r w:rsidR="00133114" w:rsidRPr="00A513CD">
        <w:t>.</w:t>
      </w:r>
      <w:r w:rsidR="00D1124D" w:rsidRPr="00A513CD">
        <w:t xml:space="preserve"> </w:t>
      </w:r>
    </w:p>
    <w:p w14:paraId="413C544E" w14:textId="77777777" w:rsidR="00292CF8" w:rsidRPr="00A513CD" w:rsidRDefault="00292CF8" w:rsidP="00B1612B"/>
    <w:p w14:paraId="5EA09CFB" w14:textId="14EE06F1" w:rsidR="001513F3" w:rsidRPr="00A513CD" w:rsidRDefault="00292CF8" w:rsidP="00B1612B">
      <w:r w:rsidRPr="00A513CD">
        <w:t>Muscle stiffness is a trained quality and a</w:t>
      </w:r>
      <w:r w:rsidR="00E22EC2" w:rsidRPr="00A513CD">
        <w:t>thletes will not be able to generate m</w:t>
      </w:r>
      <w:r w:rsidR="001C00A0" w:rsidRPr="00A513CD">
        <w:t>uscle</w:t>
      </w:r>
      <w:r w:rsidR="00D1124D" w:rsidRPr="00A513CD">
        <w:t xml:space="preserve"> stiffness </w:t>
      </w:r>
      <w:r w:rsidR="00FB36F2" w:rsidRPr="00A513CD">
        <w:t>if</w:t>
      </w:r>
      <w:r w:rsidR="00E22EC2" w:rsidRPr="00A513CD">
        <w:t xml:space="preserve"> they are not strong enough and/or are inhibited by </w:t>
      </w:r>
      <w:r w:rsidRPr="00A513CD">
        <w:t xml:space="preserve">an </w:t>
      </w:r>
      <w:r w:rsidR="00292145" w:rsidRPr="00A513CD">
        <w:t>involuntary nervous reflex</w:t>
      </w:r>
      <w:r w:rsidRPr="00A513CD">
        <w:t>, namely (in this scenario)</w:t>
      </w:r>
      <w:r w:rsidR="00292145" w:rsidRPr="00A513CD">
        <w:t xml:space="preserve"> </w:t>
      </w:r>
      <w:r w:rsidR="00A70C83">
        <w:t>the Golgi Tendon O</w:t>
      </w:r>
      <w:r w:rsidR="00292145" w:rsidRPr="00C26520">
        <w:t>rgan</w:t>
      </w:r>
      <w:r w:rsidRPr="00C26520">
        <w:t xml:space="preserve"> (</w:t>
      </w:r>
      <w:r w:rsidR="002D24DC" w:rsidRPr="00D96D7F">
        <w:t>GTO</w:t>
      </w:r>
      <w:r w:rsidR="00292145" w:rsidRPr="00943D47">
        <w:t>)</w:t>
      </w:r>
      <w:r w:rsidR="00E81C37" w:rsidRPr="00943D47">
        <w:t xml:space="preserve"> reflex</w:t>
      </w:r>
      <w:r w:rsidR="00E22EC2" w:rsidRPr="00A513CD">
        <w:t>. The GTO</w:t>
      </w:r>
      <w:r w:rsidR="00D1124D" w:rsidRPr="00A513CD">
        <w:t xml:space="preserve"> </w:t>
      </w:r>
      <w:r w:rsidR="00292145" w:rsidRPr="00A513CD">
        <w:t>act</w:t>
      </w:r>
      <w:r w:rsidR="00E22EC2" w:rsidRPr="00A513CD">
        <w:t>s</w:t>
      </w:r>
      <w:r w:rsidR="00292145" w:rsidRPr="00A513CD">
        <w:t xml:space="preserve"> to reduce muscle stiffness</w:t>
      </w:r>
      <w:r w:rsidR="00E22EC2" w:rsidRPr="00A513CD">
        <w:t xml:space="preserve"> as a safety mechanism</w:t>
      </w:r>
      <w:r w:rsidR="00D1124D" w:rsidRPr="00A513CD">
        <w:t xml:space="preserve">, </w:t>
      </w:r>
      <w:r w:rsidR="00E22EC2" w:rsidRPr="00C26520">
        <w:t>causing more movement</w:t>
      </w:r>
      <w:r w:rsidR="0088431B" w:rsidRPr="00C26520">
        <w:t xml:space="preserve"> (flexion)</w:t>
      </w:r>
      <w:r w:rsidR="00E22EC2" w:rsidRPr="00D96D7F">
        <w:t xml:space="preserve"> at a joint</w:t>
      </w:r>
      <w:r w:rsidR="009C6C59" w:rsidRPr="00A513CD">
        <w:t xml:space="preserve"> (given the muscle is now more compliant and </w:t>
      </w:r>
      <w:r w:rsidR="00681769" w:rsidRPr="00A513CD">
        <w:t>cannot</w:t>
      </w:r>
      <w:r w:rsidR="009C6C59" w:rsidRPr="00A513CD">
        <w:t xml:space="preserve"> </w:t>
      </w:r>
      <w:r w:rsidRPr="00A513CD">
        <w:t>maximally contract to</w:t>
      </w:r>
      <w:r w:rsidR="009C6C59" w:rsidRPr="00A513CD">
        <w:t xml:space="preserve"> resist stretching)</w:t>
      </w:r>
      <w:r w:rsidR="000B29E9">
        <w:t>. This has the effect of increasing the</w:t>
      </w:r>
      <w:r w:rsidR="00FB36F2" w:rsidRPr="00A513CD">
        <w:t xml:space="preserve"> </w:t>
      </w:r>
      <w:r w:rsidR="00E22EC2" w:rsidRPr="00A513CD">
        <w:t xml:space="preserve">time </w:t>
      </w:r>
      <w:r w:rsidR="000B29E9">
        <w:t xml:space="preserve">available </w:t>
      </w:r>
      <w:r w:rsidR="00E22EC2" w:rsidRPr="00A513CD">
        <w:t xml:space="preserve">to </w:t>
      </w:r>
      <w:r w:rsidR="00292145" w:rsidRPr="00A513CD">
        <w:t>dissipate</w:t>
      </w:r>
      <w:r w:rsidR="00FB36F2" w:rsidRPr="00A513CD">
        <w:t xml:space="preserve"> landing</w:t>
      </w:r>
      <w:r w:rsidR="00292145" w:rsidRPr="00A513CD">
        <w:t xml:space="preserve"> forces</w:t>
      </w:r>
      <w:r w:rsidR="00E22EC2" w:rsidRPr="00A513CD">
        <w:t xml:space="preserve">, thereby protecting us </w:t>
      </w:r>
      <w:r w:rsidR="00292145" w:rsidRPr="00A513CD">
        <w:t xml:space="preserve">from injury. </w:t>
      </w:r>
      <w:r w:rsidR="00E22EC2" w:rsidRPr="00A513CD">
        <w:t>Plyometric training</w:t>
      </w:r>
      <w:r w:rsidR="00D1124D" w:rsidRPr="00A513CD">
        <w:t xml:space="preserve"> (assuming gradually introduced and developed)</w:t>
      </w:r>
      <w:r w:rsidR="00C34CFC" w:rsidRPr="00A513CD">
        <w:t xml:space="preserve"> </w:t>
      </w:r>
      <w:r w:rsidR="00E22EC2" w:rsidRPr="00A513CD">
        <w:t>inhibits the GTO</w:t>
      </w:r>
      <w:r w:rsidR="00E81C37" w:rsidRPr="00A513CD">
        <w:t xml:space="preserve"> reflex</w:t>
      </w:r>
      <w:r w:rsidR="00E22EC2" w:rsidRPr="00A513CD">
        <w:t xml:space="preserve"> (enabling muscle stiffness) </w:t>
      </w:r>
      <w:r w:rsidR="00E22EC2" w:rsidRPr="00C26520">
        <w:t xml:space="preserve">and together with strength training, </w:t>
      </w:r>
      <w:r w:rsidR="00D1124D" w:rsidRPr="00C26520">
        <w:t>works to</w:t>
      </w:r>
      <w:r w:rsidR="00D1124D" w:rsidRPr="00D96D7F">
        <w:t xml:space="preserve"> strengthen</w:t>
      </w:r>
      <w:r w:rsidR="00C34CFC" w:rsidRPr="00943D47">
        <w:t xml:space="preserve"> the muscles </w:t>
      </w:r>
      <w:r w:rsidR="00D1124D" w:rsidRPr="00943D47">
        <w:t xml:space="preserve">so that </w:t>
      </w:r>
      <w:r w:rsidR="00E22EC2" w:rsidRPr="00943D47">
        <w:t>they</w:t>
      </w:r>
      <w:r w:rsidR="00D1124D" w:rsidRPr="00A513CD">
        <w:t xml:space="preserve"> can</w:t>
      </w:r>
      <w:r w:rsidR="00C34CFC" w:rsidRPr="00A513CD">
        <w:t xml:space="preserve"> tolerate the </w:t>
      </w:r>
      <w:r w:rsidR="00E22EC2" w:rsidRPr="00A513CD">
        <w:t xml:space="preserve">subsequently </w:t>
      </w:r>
      <w:r w:rsidR="00C34CFC" w:rsidRPr="00A513CD">
        <w:t>increased landing forces</w:t>
      </w:r>
      <w:r w:rsidR="00D1124D" w:rsidRPr="00A513CD">
        <w:t xml:space="preserve"> consequent to </w:t>
      </w:r>
      <w:r w:rsidR="00E22EC2" w:rsidRPr="00A513CD">
        <w:t>this adaptation.</w:t>
      </w:r>
      <w:r w:rsidR="00C34CFC" w:rsidRPr="00A513CD">
        <w:t xml:space="preserve"> </w:t>
      </w:r>
      <w:r w:rsidRPr="00A513CD">
        <w:t xml:space="preserve">To describe this adaptation by way of an </w:t>
      </w:r>
      <w:r w:rsidR="00EB1AC1" w:rsidRPr="00A513CD">
        <w:t>analogy</w:t>
      </w:r>
      <w:r w:rsidRPr="00A513CD">
        <w:t>, plyometric training turns athletes from squash balls in to golf balls. Squash</w:t>
      </w:r>
      <w:r w:rsidR="00EB1AC1" w:rsidRPr="00A513CD">
        <w:t xml:space="preserve"> balls</w:t>
      </w:r>
      <w:r w:rsidRPr="00A513CD">
        <w:t xml:space="preserve"> are compliant and thus compress at landing, dissipating all the force</w:t>
      </w:r>
      <w:r w:rsidR="00EB1AC1" w:rsidRPr="00A513CD">
        <w:t xml:space="preserve"> – they therefore do not bounce very high.</w:t>
      </w:r>
      <w:r w:rsidRPr="00A513CD">
        <w:t xml:space="preserve"> Golf balls on the other hand, are stiffer, compress far less at landing</w:t>
      </w:r>
      <w:r w:rsidR="00EB1AC1" w:rsidRPr="00A513CD">
        <w:t>,</w:t>
      </w:r>
      <w:r w:rsidRPr="00A513CD">
        <w:t xml:space="preserve"> and therefore better able to store and use the potential energy as evidenced by </w:t>
      </w:r>
      <w:r w:rsidR="00EB1AC1" w:rsidRPr="00A513CD">
        <w:t>a much higher bounce.</w:t>
      </w:r>
      <w:r w:rsidRPr="00A513CD">
        <w:t xml:space="preserve"> </w:t>
      </w:r>
      <w:r w:rsidR="00292145" w:rsidRPr="00A513CD">
        <w:t xml:space="preserve">This </w:t>
      </w:r>
      <w:r w:rsidR="00D1124D" w:rsidRPr="00C26520">
        <w:t xml:space="preserve">mechanistic </w:t>
      </w:r>
      <w:r w:rsidR="00292145" w:rsidRPr="00D96D7F">
        <w:t>understanding is used to formulate plyometric training as descr</w:t>
      </w:r>
      <w:r w:rsidR="00292145" w:rsidRPr="00943D47">
        <w:t>ibed in the concluding parts of this paper.</w:t>
      </w:r>
    </w:p>
    <w:p w14:paraId="6D2ED335" w14:textId="77777777" w:rsidR="00F4087A" w:rsidRPr="00A513CD" w:rsidRDefault="00F4087A" w:rsidP="00B1612B"/>
    <w:p w14:paraId="2FD97216" w14:textId="1282C25B" w:rsidR="00F4087A" w:rsidRPr="00A513CD" w:rsidRDefault="00A70C83" w:rsidP="003510D4">
      <w:pPr>
        <w:pStyle w:val="NoSpacing"/>
        <w:outlineLvl w:val="0"/>
      </w:pPr>
      <w:r>
        <w:t>How Fencing Movements C</w:t>
      </w:r>
      <w:r w:rsidR="00F4087A" w:rsidRPr="00A513CD">
        <w:t xml:space="preserve">ounteract the SSC </w:t>
      </w:r>
    </w:p>
    <w:p w14:paraId="43FA8AF6" w14:textId="7FED0802" w:rsidR="00F4087A" w:rsidRPr="00A513CD" w:rsidRDefault="00F4087A" w:rsidP="00B1612B">
      <w:r w:rsidRPr="00A513CD">
        <w:t>To use the SSC optimally</w:t>
      </w:r>
      <w:r w:rsidR="00D0277A" w:rsidRPr="00A513CD">
        <w:t xml:space="preserve"> then</w:t>
      </w:r>
      <w:r w:rsidRPr="00A513CD">
        <w:t xml:space="preserve"> (</w:t>
      </w:r>
      <w:r w:rsidR="00D0277A" w:rsidRPr="00A513CD">
        <w:t xml:space="preserve">in terms of both </w:t>
      </w:r>
      <w:r w:rsidRPr="00A513CD">
        <w:t>propulsion and economy of energy), we need to stretch the tendon. As such, its use is limited when we land on our heels, as per traditional fencing footwork</w:t>
      </w:r>
      <w:r w:rsidR="00596596" w:rsidRPr="00A513CD">
        <w:t xml:space="preserve"> (i.e., </w:t>
      </w:r>
      <w:r w:rsidR="003510D4" w:rsidRPr="00A513CD">
        <w:t>TCA</w:t>
      </w:r>
      <w:r w:rsidR="00596596" w:rsidRPr="00A513CD">
        <w:t>)</w:t>
      </w:r>
      <w:r w:rsidRPr="00A513CD">
        <w:t>. Consider the Achilles tendon, a long fibrous tissue designed for locomotion</w:t>
      </w:r>
      <w:r w:rsidR="00D0277A" w:rsidRPr="00A513CD">
        <w:t xml:space="preserve"> (note that some of the fastest animals, or those that must cover long distances, have very long tendons)</w:t>
      </w:r>
      <w:r w:rsidRPr="00A513CD">
        <w:t xml:space="preserve">. Landing strategies that initiate ground contact via the ball </w:t>
      </w:r>
      <w:r w:rsidR="00040ADE">
        <w:t>(</w:t>
      </w:r>
      <w:r w:rsidR="00491B0E" w:rsidRPr="00A513CD">
        <w:t>or the toe</w:t>
      </w:r>
      <w:r w:rsidR="00040ADE">
        <w:t>)</w:t>
      </w:r>
      <w:r w:rsidR="00491B0E" w:rsidRPr="00A513CD">
        <w:t xml:space="preserve"> </w:t>
      </w:r>
      <w:r w:rsidRPr="00A513CD">
        <w:t>of the foot are able to stretch this bio</w:t>
      </w:r>
      <w:r w:rsidR="00D0277A" w:rsidRPr="00A513CD">
        <w:t>logical spring; in contrast, hee</w:t>
      </w:r>
      <w:r w:rsidRPr="00A513CD">
        <w:t>l-based landings exert little stretch.  To make this point explicit, see the landing strategies adopted in Figures 1</w:t>
      </w:r>
      <w:r w:rsidR="00D123BB">
        <w:t>,</w:t>
      </w:r>
      <w:r w:rsidRPr="00A513CD">
        <w:t xml:space="preserve"> 2</w:t>
      </w:r>
      <w:r w:rsidR="00D123BB">
        <w:t xml:space="preserve"> and 3</w:t>
      </w:r>
      <w:r w:rsidRPr="00A513CD">
        <w:t xml:space="preserve">. In Figure 1a, the sprinter lands on the ball of his foot. In figure 1b, the ankle </w:t>
      </w:r>
      <w:r w:rsidR="0014004C" w:rsidRPr="00A513CD">
        <w:t xml:space="preserve">joint </w:t>
      </w:r>
      <w:r w:rsidRPr="00A513CD">
        <w:t>maintains stiffness</w:t>
      </w:r>
      <w:r w:rsidR="0014004C" w:rsidRPr="00A513CD">
        <w:t xml:space="preserve"> (primarily via the calf and tibialis anterior muscles)</w:t>
      </w:r>
      <w:r w:rsidRPr="00A513CD">
        <w:t>, and thus</w:t>
      </w:r>
      <w:r w:rsidR="0014004C" w:rsidRPr="00A513CD">
        <w:t>,</w:t>
      </w:r>
      <w:r w:rsidRPr="00A513CD">
        <w:t xml:space="preserve"> even though this period represents the </w:t>
      </w:r>
      <w:r w:rsidR="00F115D8" w:rsidRPr="00A513CD">
        <w:t>middle</w:t>
      </w:r>
      <w:r w:rsidRPr="00A513CD">
        <w:t xml:space="preserve"> of the ground contact phase, the foot is not flat. This is likely the product of high muscular forces, which are able to resist deformation, inferring that the tendon has stretched and will forcibly, and at a lowered energetic co</w:t>
      </w:r>
      <w:r w:rsidR="00F115D8" w:rsidRPr="00A513CD">
        <w:t>st, recoil. This then potentiates</w:t>
      </w:r>
      <w:r w:rsidRPr="00A513CD">
        <w:t xml:space="preserve"> </w:t>
      </w:r>
      <w:r w:rsidR="00F115D8" w:rsidRPr="00A513CD">
        <w:t>the initiation of</w:t>
      </w:r>
      <w:r w:rsidRPr="00A513CD">
        <w:t xml:space="preserve"> the swing phase (Figure 1c). Compare that to </w:t>
      </w:r>
      <w:r w:rsidR="0095727A">
        <w:t xml:space="preserve">a classical retreat in Figure 2. </w:t>
      </w:r>
      <w:r w:rsidR="006C692E">
        <w:t>Classical f</w:t>
      </w:r>
      <w:r w:rsidRPr="00A513CD">
        <w:t xml:space="preserve">ootwork coaching dictates that </w:t>
      </w:r>
      <w:r w:rsidR="006C692E">
        <w:t>the fencer push-off with the he</w:t>
      </w:r>
      <w:r w:rsidR="00EF46D4">
        <w:t>e</w:t>
      </w:r>
      <w:r w:rsidR="006C692E">
        <w:t xml:space="preserve">l </w:t>
      </w:r>
      <w:r w:rsidRPr="00A513CD">
        <w:t>(Figure 2</w:t>
      </w:r>
      <w:r w:rsidR="006C692E">
        <w:t>b</w:t>
      </w:r>
      <w:r w:rsidRPr="00A513CD">
        <w:t>)</w:t>
      </w:r>
      <w:r w:rsidR="00EF46D4">
        <w:t xml:space="preserve"> and i</w:t>
      </w:r>
      <w:r w:rsidR="002B272C">
        <w:t xml:space="preserve">n addition, the fencer is expected to have full floor contact with one foot at all times. </w:t>
      </w:r>
      <w:r w:rsidR="004C5288">
        <w:t>The</w:t>
      </w:r>
      <w:r w:rsidR="00F115D8" w:rsidRPr="00A513CD">
        <w:t xml:space="preserve"> </w:t>
      </w:r>
      <w:r w:rsidRPr="00A513CD">
        <w:t>propulsion</w:t>
      </w:r>
      <w:r w:rsidR="00F115D8" w:rsidRPr="00A513CD">
        <w:t xml:space="preserve"> </w:t>
      </w:r>
      <w:r w:rsidRPr="00A513CD">
        <w:t xml:space="preserve">is </w:t>
      </w:r>
      <w:r w:rsidR="00EF46D4">
        <w:t xml:space="preserve">thus </w:t>
      </w:r>
      <w:r w:rsidRPr="00A513CD">
        <w:t xml:space="preserve">generated via muscular effort, at a higher metabolic cost, and with little facilitation </w:t>
      </w:r>
      <w:r w:rsidR="00596596" w:rsidRPr="00A513CD">
        <w:t xml:space="preserve">of </w:t>
      </w:r>
      <w:r w:rsidRPr="00A513CD">
        <w:t xml:space="preserve">the tendon. </w:t>
      </w:r>
      <w:r w:rsidR="00EF46D4">
        <w:t xml:space="preserve">Anecdotally, distance travelled is also much less. </w:t>
      </w:r>
      <w:r w:rsidRPr="00A513CD">
        <w:t>We hy</w:t>
      </w:r>
      <w:r w:rsidR="00F115D8" w:rsidRPr="00A513CD">
        <w:t>pothesize therefore, that both the p</w:t>
      </w:r>
      <w:r w:rsidRPr="00A513CD">
        <w:t xml:space="preserve">ropulsion and energetic efficiency of </w:t>
      </w:r>
      <w:r w:rsidR="00596596" w:rsidRPr="00A513CD">
        <w:t>traditional fencing footwork</w:t>
      </w:r>
      <w:r w:rsidR="00433247" w:rsidRPr="00A513CD">
        <w:t xml:space="preserve"> (</w:t>
      </w:r>
      <w:r w:rsidR="00A70C83">
        <w:t xml:space="preserve">i.e., </w:t>
      </w:r>
      <w:r w:rsidR="003510D4" w:rsidRPr="00A513CD">
        <w:t>TCA</w:t>
      </w:r>
      <w:r w:rsidR="00433247" w:rsidRPr="00A513CD">
        <w:t>)</w:t>
      </w:r>
      <w:r w:rsidR="00596596" w:rsidRPr="00A513CD">
        <w:t xml:space="preserve"> </w:t>
      </w:r>
      <w:r w:rsidRPr="00A513CD">
        <w:t xml:space="preserve">is not </w:t>
      </w:r>
      <w:r w:rsidR="00596596" w:rsidRPr="00A513CD">
        <w:t>optimised</w:t>
      </w:r>
      <w:r w:rsidRPr="00A513CD">
        <w:t xml:space="preserve">. With respect to </w:t>
      </w:r>
      <w:r w:rsidR="00F115D8" w:rsidRPr="00A513CD">
        <w:t>movement economy</w:t>
      </w:r>
      <w:r w:rsidRPr="00A513CD">
        <w:t>, while a single bout may not tax metabolic demand too much, as the competition progress, this “squandering” of energy may come at a price</w:t>
      </w:r>
      <w:r w:rsidR="00511869">
        <w:t xml:space="preserve"> </w:t>
      </w:r>
      <w:sdt>
        <w:sdtPr>
          <w:id w:val="1361168241"/>
          <w:citation/>
        </w:sdtPr>
        <w:sdtEndPr/>
        <w:sdtContent>
          <w:r w:rsidR="00511869">
            <w:fldChar w:fldCharType="begin"/>
          </w:r>
          <w:r w:rsidR="00826287">
            <w:rPr>
              <w:lang w:val="en-US"/>
            </w:rPr>
            <w:instrText xml:space="preserve">CITATION Turss5 \l 1033 </w:instrText>
          </w:r>
          <w:r w:rsidR="00511869">
            <w:fldChar w:fldCharType="separate"/>
          </w:r>
          <w:r w:rsidR="00117CDF">
            <w:rPr>
              <w:noProof/>
              <w:lang w:val="en-US"/>
            </w:rPr>
            <w:t>(Turner, et al., 2017)</w:t>
          </w:r>
          <w:r w:rsidR="00511869">
            <w:fldChar w:fldCharType="end"/>
          </w:r>
        </w:sdtContent>
      </w:sdt>
      <w:r w:rsidRPr="00A513CD">
        <w:t xml:space="preserve">. </w:t>
      </w:r>
      <w:r w:rsidR="008523EC" w:rsidRPr="00A513CD">
        <w:t>As much as possible then, the “</w:t>
      </w:r>
      <w:r w:rsidR="00394913" w:rsidRPr="00C26520">
        <w:rPr>
          <w:i/>
        </w:rPr>
        <w:t>o</w:t>
      </w:r>
      <w:r w:rsidR="008523EC" w:rsidRPr="00D96D7F">
        <w:rPr>
          <w:i/>
        </w:rPr>
        <w:t>n guard</w:t>
      </w:r>
      <w:r w:rsidR="008523EC" w:rsidRPr="00943D47">
        <w:t>” position should ensure fencers</w:t>
      </w:r>
      <w:r w:rsidR="00921DF0">
        <w:t xml:space="preserve"> are</w:t>
      </w:r>
      <w:r w:rsidR="008523EC" w:rsidRPr="00943D47">
        <w:t xml:space="preserve"> </w:t>
      </w:r>
      <w:r w:rsidR="004E0FAD">
        <w:t>equal</w:t>
      </w:r>
      <w:r w:rsidR="00810E27">
        <w:t>ly</w:t>
      </w:r>
      <w:r w:rsidR="004E0FAD">
        <w:t xml:space="preserve"> </w:t>
      </w:r>
      <w:r w:rsidR="008523EC" w:rsidRPr="00943D47">
        <w:t>ready to attack</w:t>
      </w:r>
      <w:r w:rsidR="00921DF0">
        <w:t xml:space="preserve"> </w:t>
      </w:r>
      <w:r w:rsidR="008523EC" w:rsidRPr="00943D47">
        <w:t>or retreat</w:t>
      </w:r>
      <w:r w:rsidR="00921DF0">
        <w:t xml:space="preserve"> with the </w:t>
      </w:r>
      <w:r w:rsidR="00AD59FA">
        <w:t>Achilles</w:t>
      </w:r>
      <w:r w:rsidR="00921DF0">
        <w:t xml:space="preserve"> tendons in both legs preloaded with elastic energy</w:t>
      </w:r>
      <w:r w:rsidR="008523EC" w:rsidRPr="00943D47">
        <w:t xml:space="preserve">. Similarly, fencers traveling at speed up and down the </w:t>
      </w:r>
      <w:proofErr w:type="spellStart"/>
      <w:r w:rsidR="008523EC" w:rsidRPr="00943D47">
        <w:t>piste</w:t>
      </w:r>
      <w:proofErr w:type="spellEnd"/>
      <w:r w:rsidR="008523EC" w:rsidRPr="00943D47">
        <w:t xml:space="preserve"> can better undertake this feat by limiting heel contact, maximizing ball of foot contacts</w:t>
      </w:r>
      <w:r w:rsidR="00433247" w:rsidRPr="00A513CD">
        <w:t>,</w:t>
      </w:r>
      <w:r w:rsidR="008523EC" w:rsidRPr="00A513CD">
        <w:t xml:space="preserve"> and thus </w:t>
      </w:r>
      <w:r w:rsidR="00AD59FA" w:rsidRPr="00A513CD">
        <w:t>Achilles</w:t>
      </w:r>
      <w:r w:rsidR="008523EC" w:rsidRPr="00A513CD">
        <w:t xml:space="preserve"> tendon stretch.</w:t>
      </w:r>
      <w:r w:rsidR="0014004C" w:rsidRPr="00A513CD">
        <w:t xml:space="preserve"> </w:t>
      </w:r>
      <w:r w:rsidR="00433247" w:rsidRPr="00A513CD">
        <w:t>This is why f</w:t>
      </w:r>
      <w:r w:rsidR="0014004C" w:rsidRPr="00A513CD">
        <w:t xml:space="preserve">encers </w:t>
      </w:r>
      <w:r w:rsidR="00AD59FA">
        <w:t xml:space="preserve">should </w:t>
      </w:r>
      <w:r w:rsidR="00A20698">
        <w:t>bounce</w:t>
      </w:r>
      <w:r w:rsidR="0014004C" w:rsidRPr="00A513CD">
        <w:t>.</w:t>
      </w:r>
      <w:r w:rsidR="004E0FAD">
        <w:t xml:space="preserve"> </w:t>
      </w:r>
      <w:r w:rsidR="002B272C">
        <w:t xml:space="preserve">An alternative of performing the retreat is shown in </w:t>
      </w:r>
      <w:r w:rsidR="004E0FAD">
        <w:t>Figure 3</w:t>
      </w:r>
      <w:r w:rsidR="002B272C">
        <w:t>, where the fencer push</w:t>
      </w:r>
      <w:r w:rsidR="00810E27">
        <w:t>es</w:t>
      </w:r>
      <w:r w:rsidR="002B272C">
        <w:t>-off with the ball of the foot instead of the he</w:t>
      </w:r>
      <w:r w:rsidR="00810E27">
        <w:t>e</w:t>
      </w:r>
      <w:r w:rsidR="002B272C">
        <w:t xml:space="preserve">l. This gives the fencer the possibility to preload the </w:t>
      </w:r>
      <w:r w:rsidR="00EF46D4">
        <w:t>Achilles</w:t>
      </w:r>
      <w:r w:rsidR="002B272C">
        <w:t xml:space="preserve"> tendon with elastic energy </w:t>
      </w:r>
      <w:r w:rsidR="00A20698">
        <w:t>(</w:t>
      </w:r>
      <w:r w:rsidR="00AD59FA">
        <w:t>more so if the movement is</w:t>
      </w:r>
      <w:r w:rsidR="00EF46D4">
        <w:t xml:space="preserve"> initiate</w:t>
      </w:r>
      <w:r w:rsidR="00AD59FA">
        <w:t>d</w:t>
      </w:r>
      <w:r w:rsidR="00EF46D4">
        <w:t xml:space="preserve"> with a </w:t>
      </w:r>
      <w:r w:rsidR="00557F38">
        <w:t>single bounce</w:t>
      </w:r>
      <w:r w:rsidR="00A20698">
        <w:t>)</w:t>
      </w:r>
      <w:r w:rsidR="00AD59FA">
        <w:t xml:space="preserve">. </w:t>
      </w:r>
      <w:r w:rsidR="00C30A71">
        <w:t xml:space="preserve">Again distance is increased, which is especially notable with multiple consecutive retreats. </w:t>
      </w:r>
    </w:p>
    <w:p w14:paraId="57229568" w14:textId="77777777" w:rsidR="00292145" w:rsidRPr="00A513CD" w:rsidRDefault="00292145" w:rsidP="00B1612B"/>
    <w:p w14:paraId="60815773" w14:textId="1373239F" w:rsidR="00A00348" w:rsidRPr="00D96D7F" w:rsidRDefault="00810E27" w:rsidP="00B1612B">
      <w:r>
        <w:rPr>
          <w:noProof/>
          <w:lang w:val="en-US"/>
        </w:rPr>
        <w:drawing>
          <wp:inline distT="0" distB="0" distL="0" distR="0" wp14:anchorId="323DA580" wp14:editId="24DF7C0E">
            <wp:extent cx="5270500" cy="2729953"/>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729953"/>
                    </a:xfrm>
                    <a:prstGeom prst="rect">
                      <a:avLst/>
                    </a:prstGeom>
                    <a:noFill/>
                    <a:ln>
                      <a:noFill/>
                    </a:ln>
                  </pic:spPr>
                </pic:pic>
              </a:graphicData>
            </a:graphic>
          </wp:inline>
        </w:drawing>
      </w:r>
    </w:p>
    <w:p w14:paraId="77FD24E6" w14:textId="73C296BA" w:rsidR="007D4AEC" w:rsidRDefault="006A04F0" w:rsidP="00B1612B">
      <w:pPr>
        <w:rPr>
          <w:b/>
          <w:sz w:val="20"/>
        </w:rPr>
      </w:pPr>
      <w:r w:rsidRPr="006A04F0">
        <w:rPr>
          <w:b/>
          <w:sz w:val="20"/>
        </w:rPr>
        <w:t xml:space="preserve">Figure 2a-c (left to right): </w:t>
      </w:r>
      <w:r w:rsidR="00DE4DB2">
        <w:rPr>
          <w:b/>
          <w:sz w:val="20"/>
        </w:rPr>
        <w:t>Classical retreat. From the on-guard position</w:t>
      </w:r>
      <w:r w:rsidR="007D4AEC">
        <w:rPr>
          <w:b/>
          <w:sz w:val="20"/>
        </w:rPr>
        <w:t xml:space="preserve"> with full floor contact with both feet</w:t>
      </w:r>
      <w:r w:rsidR="00DE4DB2">
        <w:rPr>
          <w:b/>
          <w:sz w:val="20"/>
        </w:rPr>
        <w:t xml:space="preserve"> (Figure 2a), the fencer push</w:t>
      </w:r>
      <w:r w:rsidR="009E112F">
        <w:rPr>
          <w:b/>
          <w:sz w:val="20"/>
        </w:rPr>
        <w:t>es</w:t>
      </w:r>
      <w:r w:rsidR="00DE4DB2">
        <w:rPr>
          <w:b/>
          <w:sz w:val="20"/>
        </w:rPr>
        <w:t xml:space="preserve">-off with the heal of the front foot while the back foot moves back a limited distance to land with full floor contact (Figure 2b). Finally, the front foot is moved back to reach the on-guard position once more. The recommended distance varies from </w:t>
      </w:r>
      <w:r w:rsidR="009E112F">
        <w:rPr>
          <w:b/>
          <w:sz w:val="20"/>
        </w:rPr>
        <w:t>one-foot</w:t>
      </w:r>
      <w:r w:rsidR="00DE4DB2">
        <w:rPr>
          <w:b/>
          <w:sz w:val="20"/>
        </w:rPr>
        <w:t xml:space="preserve"> length to not more than 15 cm. The classical advance is simply the reverse.</w:t>
      </w:r>
    </w:p>
    <w:p w14:paraId="7D72B71E" w14:textId="77777777" w:rsidR="007D4AEC" w:rsidRDefault="007D4AEC" w:rsidP="00B1612B">
      <w:pPr>
        <w:rPr>
          <w:b/>
          <w:sz w:val="20"/>
        </w:rPr>
      </w:pPr>
    </w:p>
    <w:p w14:paraId="2CA6E813" w14:textId="6F4C4EED" w:rsidR="00810E27" w:rsidRDefault="00036BBA" w:rsidP="00B1612B">
      <w:pPr>
        <w:rPr>
          <w:b/>
          <w:sz w:val="20"/>
        </w:rPr>
      </w:pPr>
      <w:r w:rsidRPr="00A20698">
        <w:rPr>
          <w:b/>
          <w:noProof/>
          <w:sz w:val="20"/>
          <w:lang w:val="en-US"/>
        </w:rPr>
        <w:drawing>
          <wp:inline distT="0" distB="0" distL="0" distR="0" wp14:anchorId="66B0E7F3" wp14:editId="2EBE61F4">
            <wp:extent cx="5270500" cy="1722723"/>
            <wp:effectExtent l="0" t="0" r="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722723"/>
                    </a:xfrm>
                    <a:prstGeom prst="rect">
                      <a:avLst/>
                    </a:prstGeom>
                    <a:noFill/>
                    <a:ln>
                      <a:noFill/>
                    </a:ln>
                  </pic:spPr>
                </pic:pic>
              </a:graphicData>
            </a:graphic>
          </wp:inline>
        </w:drawing>
      </w:r>
    </w:p>
    <w:p w14:paraId="1A21E337" w14:textId="77777777" w:rsidR="00810E27" w:rsidRDefault="00810E27" w:rsidP="00B1612B">
      <w:pPr>
        <w:rPr>
          <w:b/>
          <w:sz w:val="20"/>
        </w:rPr>
      </w:pPr>
    </w:p>
    <w:p w14:paraId="15835E37" w14:textId="5C2ECC3B" w:rsidR="007D4AEC" w:rsidRDefault="007D4AEC" w:rsidP="007D4AEC">
      <w:pPr>
        <w:rPr>
          <w:b/>
          <w:sz w:val="20"/>
        </w:rPr>
      </w:pPr>
      <w:r>
        <w:rPr>
          <w:b/>
          <w:sz w:val="20"/>
        </w:rPr>
        <w:t>Figure 3a-d (left to right)</w:t>
      </w:r>
      <w:r w:rsidR="00C30A71">
        <w:rPr>
          <w:b/>
          <w:sz w:val="20"/>
        </w:rPr>
        <w:t>.</w:t>
      </w:r>
      <w:r>
        <w:rPr>
          <w:b/>
          <w:sz w:val="20"/>
        </w:rPr>
        <w:t xml:space="preserve"> </w:t>
      </w:r>
      <w:r w:rsidR="009E112F">
        <w:rPr>
          <w:b/>
          <w:sz w:val="20"/>
        </w:rPr>
        <w:t xml:space="preserve">A </w:t>
      </w:r>
      <w:r w:rsidR="00C30A71">
        <w:rPr>
          <w:b/>
          <w:sz w:val="20"/>
        </w:rPr>
        <w:t xml:space="preserve">ball of foot </w:t>
      </w:r>
      <w:r>
        <w:rPr>
          <w:b/>
          <w:sz w:val="20"/>
        </w:rPr>
        <w:t>facilitated retreat. From the on-guard position where the floor contact is mainly facilitated by the ball of the f</w:t>
      </w:r>
      <w:r w:rsidR="00C30A71">
        <w:rPr>
          <w:b/>
          <w:sz w:val="20"/>
        </w:rPr>
        <w:t>oot</w:t>
      </w:r>
      <w:r>
        <w:rPr>
          <w:b/>
          <w:sz w:val="20"/>
        </w:rPr>
        <w:t xml:space="preserve"> (Figure 3a), the fencer push</w:t>
      </w:r>
      <w:r w:rsidR="00C30A71">
        <w:rPr>
          <w:b/>
          <w:sz w:val="20"/>
        </w:rPr>
        <w:t>es</w:t>
      </w:r>
      <w:r>
        <w:rPr>
          <w:b/>
          <w:sz w:val="20"/>
        </w:rPr>
        <w:t>-off with the ball of the front foot while the back foot moves back a controlled but longer distance compared with the classical retreat</w:t>
      </w:r>
      <w:r w:rsidR="00C30A71">
        <w:rPr>
          <w:b/>
          <w:sz w:val="20"/>
        </w:rPr>
        <w:t>,</w:t>
      </w:r>
      <w:r>
        <w:rPr>
          <w:b/>
          <w:sz w:val="20"/>
        </w:rPr>
        <w:t xml:space="preserve"> to land with the ball of the foot (Figure 3b). After landing with the back foot, the front foot follow</w:t>
      </w:r>
      <w:r w:rsidR="00C30A71">
        <w:rPr>
          <w:b/>
          <w:sz w:val="20"/>
        </w:rPr>
        <w:t>s</w:t>
      </w:r>
      <w:r>
        <w:rPr>
          <w:b/>
          <w:sz w:val="20"/>
        </w:rPr>
        <w:t xml:space="preserve"> (Figure 3c) to finally reach the on-guard position once more</w:t>
      </w:r>
      <w:r w:rsidR="00C30A71">
        <w:rPr>
          <w:b/>
          <w:sz w:val="20"/>
        </w:rPr>
        <w:t>,</w:t>
      </w:r>
      <w:r>
        <w:rPr>
          <w:b/>
          <w:sz w:val="20"/>
        </w:rPr>
        <w:t xml:space="preserve"> where the front foot lands with the ball of the foot (Figure 3d)</w:t>
      </w:r>
      <w:r w:rsidR="00040AF9">
        <w:rPr>
          <w:b/>
          <w:sz w:val="20"/>
        </w:rPr>
        <w:t xml:space="preserve">. </w:t>
      </w:r>
      <w:r w:rsidR="00C30A71">
        <w:rPr>
          <w:b/>
          <w:sz w:val="20"/>
        </w:rPr>
        <w:t>Anecdotally</w:t>
      </w:r>
      <w:r w:rsidR="00040AF9">
        <w:rPr>
          <w:b/>
          <w:sz w:val="20"/>
        </w:rPr>
        <w:t xml:space="preserve"> the distance covered is </w:t>
      </w:r>
      <w:r w:rsidR="00C30A71">
        <w:rPr>
          <w:b/>
          <w:sz w:val="20"/>
        </w:rPr>
        <w:t>~</w:t>
      </w:r>
      <w:r w:rsidR="00040AF9">
        <w:rPr>
          <w:b/>
          <w:sz w:val="20"/>
        </w:rPr>
        <w:t xml:space="preserve"> 3 times that covered with the classical retreat. </w:t>
      </w:r>
      <w:r>
        <w:rPr>
          <w:b/>
          <w:sz w:val="20"/>
        </w:rPr>
        <w:t xml:space="preserve">The advance is </w:t>
      </w:r>
      <w:r w:rsidR="00040AF9">
        <w:rPr>
          <w:b/>
          <w:sz w:val="20"/>
        </w:rPr>
        <w:t>similarly performed</w:t>
      </w:r>
      <w:r>
        <w:rPr>
          <w:b/>
          <w:sz w:val="20"/>
        </w:rPr>
        <w:t xml:space="preserve"> </w:t>
      </w:r>
      <w:r w:rsidR="00040AF9">
        <w:rPr>
          <w:b/>
          <w:sz w:val="20"/>
        </w:rPr>
        <w:t>in the reverse order using the ball of the foot both for the push-off of the back foot</w:t>
      </w:r>
      <w:r w:rsidR="009E112F">
        <w:rPr>
          <w:b/>
          <w:sz w:val="20"/>
        </w:rPr>
        <w:t>,</w:t>
      </w:r>
      <w:r w:rsidR="00040AF9">
        <w:rPr>
          <w:b/>
          <w:sz w:val="20"/>
        </w:rPr>
        <w:t xml:space="preserve"> as well as the landing of both feet. The use of SSC can further facilitate both the retreats and the advances using this tech</w:t>
      </w:r>
      <w:r w:rsidR="00EF1026">
        <w:rPr>
          <w:b/>
          <w:sz w:val="20"/>
        </w:rPr>
        <w:t>n</w:t>
      </w:r>
      <w:r w:rsidR="00040AF9">
        <w:rPr>
          <w:b/>
          <w:sz w:val="20"/>
        </w:rPr>
        <w:t>i</w:t>
      </w:r>
      <w:r w:rsidR="00C30A71">
        <w:rPr>
          <w:b/>
          <w:sz w:val="20"/>
        </w:rPr>
        <w:t>que</w:t>
      </w:r>
      <w:r w:rsidR="00040AF9">
        <w:rPr>
          <w:b/>
          <w:sz w:val="20"/>
        </w:rPr>
        <w:t xml:space="preserve">, either from a </w:t>
      </w:r>
      <w:r w:rsidR="00C30A71">
        <w:rPr>
          <w:b/>
          <w:sz w:val="20"/>
        </w:rPr>
        <w:t>single bounce (or jab)</w:t>
      </w:r>
      <w:r w:rsidR="00040AF9">
        <w:rPr>
          <w:b/>
          <w:sz w:val="20"/>
        </w:rPr>
        <w:t xml:space="preserve"> in a stationary on-guard position</w:t>
      </w:r>
      <w:r w:rsidR="00C30A71">
        <w:rPr>
          <w:b/>
          <w:sz w:val="20"/>
        </w:rPr>
        <w:t>,</w:t>
      </w:r>
      <w:r w:rsidR="00040AF9">
        <w:rPr>
          <w:b/>
          <w:sz w:val="20"/>
        </w:rPr>
        <w:t xml:space="preserve"> or in the performance of multiple advances or retreats or </w:t>
      </w:r>
      <w:r w:rsidR="006B189B">
        <w:rPr>
          <w:b/>
          <w:sz w:val="20"/>
        </w:rPr>
        <w:t xml:space="preserve">in </w:t>
      </w:r>
      <w:r w:rsidR="00040AF9">
        <w:rPr>
          <w:b/>
          <w:sz w:val="20"/>
        </w:rPr>
        <w:t xml:space="preserve">any combination </w:t>
      </w:r>
      <w:r w:rsidR="00C30A71">
        <w:rPr>
          <w:b/>
          <w:sz w:val="20"/>
        </w:rPr>
        <w:t>there</w:t>
      </w:r>
      <w:r w:rsidR="00040AF9">
        <w:rPr>
          <w:b/>
          <w:sz w:val="20"/>
        </w:rPr>
        <w:t xml:space="preserve">of. </w:t>
      </w:r>
    </w:p>
    <w:p w14:paraId="5F79EAB6" w14:textId="6DD710AF" w:rsidR="00292145" w:rsidRPr="006A04F0" w:rsidRDefault="00292145" w:rsidP="00B1612B">
      <w:pPr>
        <w:rPr>
          <w:b/>
          <w:sz w:val="20"/>
        </w:rPr>
      </w:pPr>
    </w:p>
    <w:p w14:paraId="0FA49449" w14:textId="77777777" w:rsidR="006A04F0" w:rsidRPr="00A513CD" w:rsidRDefault="006A04F0" w:rsidP="00B1612B"/>
    <w:p w14:paraId="48A42641" w14:textId="62876C5E" w:rsidR="00106E94" w:rsidRPr="00A513CD" w:rsidRDefault="0014004C" w:rsidP="003510D4">
      <w:pPr>
        <w:pStyle w:val="NoSpacing"/>
        <w:outlineLvl w:val="0"/>
        <w:rPr>
          <w:color w:val="C0504D" w:themeColor="accent2"/>
        </w:rPr>
      </w:pPr>
      <w:r w:rsidRPr="00A513CD">
        <w:t>Landing Forces and the Likelihood of Injury</w:t>
      </w:r>
      <w:r w:rsidR="00106E94" w:rsidRPr="00A513CD">
        <w:t xml:space="preserve"> </w:t>
      </w:r>
    </w:p>
    <w:p w14:paraId="078FA4D7" w14:textId="1D108CD3" w:rsidR="0014004C" w:rsidRPr="00A513CD" w:rsidRDefault="0088431B" w:rsidP="00B1612B">
      <w:r w:rsidRPr="00A513CD">
        <w:t xml:space="preserve">We should also take a moment to describe the benefits </w:t>
      </w:r>
      <w:r w:rsidR="00D17743">
        <w:t>the use of SSC</w:t>
      </w:r>
      <w:r w:rsidR="00D17743" w:rsidRPr="00A513CD">
        <w:t xml:space="preserve"> </w:t>
      </w:r>
      <w:r w:rsidRPr="00A513CD">
        <w:t xml:space="preserve">has to injury reduction. </w:t>
      </w:r>
      <w:r w:rsidR="007646D2" w:rsidRPr="00A513CD">
        <w:t xml:space="preserve">Professor </w:t>
      </w:r>
      <w:proofErr w:type="spellStart"/>
      <w:r w:rsidR="007646D2" w:rsidRPr="00A513CD">
        <w:t>Liberman</w:t>
      </w:r>
      <w:proofErr w:type="spellEnd"/>
      <w:r w:rsidR="007646D2" w:rsidRPr="00A513CD">
        <w:t xml:space="preserve"> et al., </w:t>
      </w:r>
      <w:sdt>
        <w:sdtPr>
          <w:id w:val="444039909"/>
          <w:citation/>
        </w:sdtPr>
        <w:sdtEndPr/>
        <w:sdtContent>
          <w:r w:rsidR="00BD6AD5">
            <w:fldChar w:fldCharType="begin"/>
          </w:r>
          <w:r w:rsidR="00D85002">
            <w:rPr>
              <w:lang w:val="en-US"/>
            </w:rPr>
            <w:instrText xml:space="preserve">CITATION Lie101 \n  \t  \l 1033 </w:instrText>
          </w:r>
          <w:r w:rsidR="00BD6AD5">
            <w:fldChar w:fldCharType="separate"/>
          </w:r>
          <w:r w:rsidR="00117CDF">
            <w:rPr>
              <w:noProof/>
              <w:lang w:val="en-US"/>
            </w:rPr>
            <w:t>(2010)</w:t>
          </w:r>
          <w:r w:rsidR="00BD6AD5">
            <w:fldChar w:fldCharType="end"/>
          </w:r>
        </w:sdtContent>
      </w:sdt>
      <w:r w:rsidR="007646D2" w:rsidRPr="00A513CD">
        <w:t xml:space="preserve"> investigated the differe</w:t>
      </w:r>
      <w:r w:rsidR="00556386" w:rsidRPr="00A513CD">
        <w:t>nce in impact forces between hee</w:t>
      </w:r>
      <w:r w:rsidR="007646D2" w:rsidRPr="00A513CD">
        <w:t xml:space="preserve">l striking and </w:t>
      </w:r>
      <w:r w:rsidR="00BA6E5D" w:rsidRPr="00A513CD">
        <w:t xml:space="preserve">forefoot (ball of </w:t>
      </w:r>
      <w:r w:rsidR="00B1612B" w:rsidRPr="00A513CD">
        <w:t>th</w:t>
      </w:r>
      <w:r w:rsidR="00BA6E5D" w:rsidRPr="00A513CD">
        <w:t>e</w:t>
      </w:r>
      <w:r w:rsidR="00B1612B" w:rsidRPr="00A513CD">
        <w:t xml:space="preserve"> foot) stri</w:t>
      </w:r>
      <w:r w:rsidR="007646D2" w:rsidRPr="00A513CD">
        <w:t xml:space="preserve">king while running. Heel striking generates a </w:t>
      </w:r>
      <w:r w:rsidR="00B1612B" w:rsidRPr="00A513CD">
        <w:t>large transient</w:t>
      </w:r>
      <w:r w:rsidR="007646D2" w:rsidRPr="00A513CD">
        <w:t xml:space="preserve"> impact </w:t>
      </w:r>
      <w:r w:rsidR="00B1612B" w:rsidRPr="00A513CD">
        <w:t>spike, which sends a shock wave up through the body</w:t>
      </w:r>
      <w:r w:rsidR="00BA6E5D" w:rsidRPr="00A513CD">
        <w:t xml:space="preserve"> (</w:t>
      </w:r>
      <w:r w:rsidR="00BA6E5D" w:rsidRPr="00BD6AD5">
        <w:t xml:space="preserve">Figure </w:t>
      </w:r>
      <w:r w:rsidR="00C348A9">
        <w:t>4</w:t>
      </w:r>
      <w:r w:rsidR="00BA6E5D" w:rsidRPr="00BD6AD5">
        <w:t>a)</w:t>
      </w:r>
      <w:r w:rsidR="00B1612B" w:rsidRPr="00BD6AD5">
        <w:t>.</w:t>
      </w:r>
      <w:r w:rsidR="00B1612B" w:rsidRPr="00A513CD">
        <w:t xml:space="preserve"> In contrast, striking with the ball of the foot generates minimal impacts forces </w:t>
      </w:r>
      <w:r w:rsidR="00BA6E5D" w:rsidRPr="00A513CD">
        <w:t xml:space="preserve">with no impact transient (spike; Figure </w:t>
      </w:r>
      <w:r w:rsidR="00C348A9">
        <w:t>4</w:t>
      </w:r>
      <w:r w:rsidR="00BA6E5D" w:rsidRPr="00A513CD">
        <w:t>b)</w:t>
      </w:r>
      <w:r w:rsidR="00B1612B" w:rsidRPr="00A513CD">
        <w:t xml:space="preserve">. This is a key finding as one of the </w:t>
      </w:r>
      <w:r w:rsidR="00466C96" w:rsidRPr="00A513CD">
        <w:t>key factors around the aetiology of overuse injuries (especially</w:t>
      </w:r>
      <w:r w:rsidR="00D85002" w:rsidRPr="00D85002">
        <w:t xml:space="preserve"> </w:t>
      </w:r>
      <w:r w:rsidR="00466C96" w:rsidRPr="00A513CD">
        <w:t>stress fractures)</w:t>
      </w:r>
      <w:r w:rsidR="00B1612B" w:rsidRPr="00A513CD">
        <w:t xml:space="preserve"> </w:t>
      </w:r>
      <w:r w:rsidR="00556386" w:rsidRPr="00A513CD">
        <w:t xml:space="preserve">is </w:t>
      </w:r>
      <w:r w:rsidR="00B1612B" w:rsidRPr="00A513CD">
        <w:t>the initial ground reaction force</w:t>
      </w:r>
      <w:r w:rsidR="00556386" w:rsidRPr="00A513CD">
        <w:t>,</w:t>
      </w:r>
      <w:r w:rsidR="00B1612B" w:rsidRPr="00A513CD">
        <w:t xml:space="preserve"> and its rate of loading at landing may be key </w:t>
      </w:r>
      <w:sdt>
        <w:sdtPr>
          <w:id w:val="-349265632"/>
          <w:citation/>
        </w:sdtPr>
        <w:sdtEndPr/>
        <w:sdtContent>
          <w:r w:rsidR="00B1612B" w:rsidRPr="00C26520">
            <w:fldChar w:fldCharType="begin"/>
          </w:r>
          <w:r w:rsidR="00B1612B" w:rsidRPr="00A513CD">
            <w:instrText xml:space="preserve"> CITATION Mil09 \l 1033 </w:instrText>
          </w:r>
          <w:r w:rsidR="00B1612B" w:rsidRPr="00C26520">
            <w:fldChar w:fldCharType="separate"/>
          </w:r>
          <w:r w:rsidR="00117CDF" w:rsidRPr="00117CDF">
            <w:rPr>
              <w:noProof/>
            </w:rPr>
            <w:t>(Milner, 2009)</w:t>
          </w:r>
          <w:r w:rsidR="00B1612B" w:rsidRPr="00C26520">
            <w:fldChar w:fldCharType="end"/>
          </w:r>
        </w:sdtContent>
      </w:sdt>
      <w:r w:rsidR="00556386" w:rsidRPr="00A513CD">
        <w:t xml:space="preserve">. </w:t>
      </w:r>
      <w:r w:rsidR="00556386" w:rsidRPr="00DB1BD3">
        <w:t>Furthermore, and by way of example, a</w:t>
      </w:r>
      <w:r w:rsidR="00556386" w:rsidRPr="00C26520">
        <w:t xml:space="preserve"> common injury affecting army recruits is stress fractures, typically to the tibia </w:t>
      </w:r>
      <w:sdt>
        <w:sdtPr>
          <w:id w:val="1308829828"/>
          <w:citation/>
        </w:sdtPr>
        <w:sdtEndPr/>
        <w:sdtContent>
          <w:r w:rsidR="00556386" w:rsidRPr="00C26520">
            <w:fldChar w:fldCharType="begin"/>
          </w:r>
          <w:r w:rsidR="00556386" w:rsidRPr="00A513CD">
            <w:instrText xml:space="preserve"> CITATION Jon02 \l 1033  \m Mil85 \m Mil09</w:instrText>
          </w:r>
          <w:r w:rsidR="00556386" w:rsidRPr="00C26520">
            <w:fldChar w:fldCharType="separate"/>
          </w:r>
          <w:r w:rsidR="00117CDF" w:rsidRPr="00117CDF">
            <w:rPr>
              <w:noProof/>
            </w:rPr>
            <w:t>(Jones, Thacker, Gilchrist, Kimsey, &amp; Sosin, 2002; Milgrom, Giladi, Stein, &amp; Kashtan, 1985; Milner, 2009)</w:t>
          </w:r>
          <w:r w:rsidR="00556386" w:rsidRPr="00C26520">
            <w:fldChar w:fldCharType="end"/>
          </w:r>
        </w:sdtContent>
      </w:sdt>
      <w:r w:rsidR="00556386" w:rsidRPr="00A513CD">
        <w:t>. Stress fractures are a</w:t>
      </w:r>
      <w:r w:rsidR="00A70C83">
        <w:t>n</w:t>
      </w:r>
      <w:r w:rsidR="00556386" w:rsidRPr="00A513CD">
        <w:t xml:space="preserve"> overuse injury caused by fatigue damage to the bone </w:t>
      </w:r>
      <w:sdt>
        <w:sdtPr>
          <w:id w:val="1949582271"/>
          <w:citation/>
        </w:sdtPr>
        <w:sdtEndPr/>
        <w:sdtContent>
          <w:r w:rsidR="00556386" w:rsidRPr="00C26520">
            <w:fldChar w:fldCharType="begin"/>
          </w:r>
          <w:r w:rsidR="00556386" w:rsidRPr="00A513CD">
            <w:instrText xml:space="preserve"> CITATION Mil09 \l 1033 </w:instrText>
          </w:r>
          <w:r w:rsidR="00556386" w:rsidRPr="00C26520">
            <w:fldChar w:fldCharType="separate"/>
          </w:r>
          <w:r w:rsidR="00117CDF" w:rsidRPr="00117CDF">
            <w:rPr>
              <w:noProof/>
            </w:rPr>
            <w:t>(Milner, 2009)</w:t>
          </w:r>
          <w:r w:rsidR="00556386" w:rsidRPr="00C26520">
            <w:fldChar w:fldCharType="end"/>
          </w:r>
        </w:sdtContent>
      </w:sdt>
      <w:r w:rsidR="00556386" w:rsidRPr="00A513CD">
        <w:t>.  Essentially, inadequate time for remodelling means that ost</w:t>
      </w:r>
      <w:r w:rsidR="00A70C83">
        <w:t>eoclastic re-absorption of bone</w:t>
      </w:r>
      <w:r w:rsidR="00556386" w:rsidRPr="00A513CD">
        <w:t xml:space="preserve"> outstrips the </w:t>
      </w:r>
      <w:r w:rsidR="00556386" w:rsidRPr="00D96D7F">
        <w:t xml:space="preserve">osteoblastic formation of new bone, resulting in a weakened bone </w:t>
      </w:r>
      <w:sdt>
        <w:sdtPr>
          <w:id w:val="-1429884571"/>
          <w:citation/>
        </w:sdtPr>
        <w:sdtEndPr/>
        <w:sdtContent>
          <w:r w:rsidR="00556386" w:rsidRPr="00C26520">
            <w:fldChar w:fldCharType="begin"/>
          </w:r>
          <w:r w:rsidR="00556386" w:rsidRPr="00A513CD">
            <w:instrText xml:space="preserve"> CITATION Jon02 \l 1033 </w:instrText>
          </w:r>
          <w:r w:rsidR="00556386" w:rsidRPr="00C26520">
            <w:fldChar w:fldCharType="separate"/>
          </w:r>
          <w:r w:rsidR="00117CDF" w:rsidRPr="00117CDF">
            <w:rPr>
              <w:noProof/>
            </w:rPr>
            <w:t>(Jones, Thacker, Gilchrist, Kimsey, &amp; Sosin, 2002)</w:t>
          </w:r>
          <w:r w:rsidR="00556386" w:rsidRPr="00C26520">
            <w:fldChar w:fldCharType="end"/>
          </w:r>
        </w:sdtContent>
      </w:sdt>
      <w:r w:rsidR="00556386" w:rsidRPr="00A513CD">
        <w:t>. The pathology of stress fractures is such that a reduction in running volume can reduce its occurrence</w:t>
      </w:r>
      <w:r w:rsidR="00BA6E5D" w:rsidRPr="00D96D7F">
        <w:t>,</w:t>
      </w:r>
      <w:r w:rsidR="00556386" w:rsidRPr="00D96D7F">
        <w:t xml:space="preserve"> and military studies have reported that reducing running volume by approximately half, reduces stress fractures by half </w:t>
      </w:r>
      <w:sdt>
        <w:sdtPr>
          <w:id w:val="-1710571646"/>
          <w:citation/>
        </w:sdtPr>
        <w:sdtEndPr/>
        <w:sdtContent>
          <w:r w:rsidR="00556386" w:rsidRPr="00C26520">
            <w:fldChar w:fldCharType="begin"/>
          </w:r>
          <w:r w:rsidR="00556386" w:rsidRPr="00A513CD">
            <w:instrText xml:space="preserve">CITATION Jon99 \t  \m Sha96 \l 1033 </w:instrText>
          </w:r>
          <w:r w:rsidR="00556386" w:rsidRPr="00C26520">
            <w:fldChar w:fldCharType="separate"/>
          </w:r>
          <w:r w:rsidR="00117CDF" w:rsidRPr="00117CDF">
            <w:rPr>
              <w:noProof/>
            </w:rPr>
            <w:t>(Jones, Shaffer, &amp; Snedecor, 1999; Shaffer &amp; Almeida, 1996)</w:t>
          </w:r>
          <w:r w:rsidR="00556386" w:rsidRPr="00C26520">
            <w:fldChar w:fldCharType="end"/>
          </w:r>
        </w:sdtContent>
      </w:sdt>
      <w:r w:rsidR="00556386" w:rsidRPr="00A513CD">
        <w:t>.</w:t>
      </w:r>
      <w:r w:rsidR="00B1612B" w:rsidRPr="00DB1BD3">
        <w:t xml:space="preserve">  </w:t>
      </w:r>
      <w:r w:rsidR="00556386" w:rsidRPr="00C26520">
        <w:t xml:space="preserve">In a fencing context, where fencers undergo several hours of training each week, </w:t>
      </w:r>
      <w:r w:rsidR="00466C96" w:rsidRPr="00495D5D">
        <w:t xml:space="preserve">and </w:t>
      </w:r>
      <w:r w:rsidR="00556386" w:rsidRPr="00D96D7F">
        <w:t xml:space="preserve">all involving </w:t>
      </w:r>
      <w:r w:rsidR="00B616CC" w:rsidRPr="00D96D7F">
        <w:t>TCA</w:t>
      </w:r>
      <w:r w:rsidR="00B616CC" w:rsidRPr="00943D47">
        <w:t xml:space="preserve"> </w:t>
      </w:r>
      <w:r w:rsidR="00556386" w:rsidRPr="00943D47">
        <w:t>footwork, it is likely that heel-striking will expedite the likeli</w:t>
      </w:r>
      <w:r w:rsidR="00466C96" w:rsidRPr="00A513CD">
        <w:t>hood of an overuse based injury</w:t>
      </w:r>
      <w:r w:rsidRPr="00A513CD">
        <w:t xml:space="preserve"> (albeit stress fractures being an extreme example)</w:t>
      </w:r>
      <w:r w:rsidR="00466C96" w:rsidRPr="00A513CD">
        <w:t>.</w:t>
      </w:r>
      <w:r w:rsidR="00556386" w:rsidRPr="00A513CD">
        <w:t xml:space="preserve"> </w:t>
      </w:r>
      <w:r w:rsidR="00466C96" w:rsidRPr="00A513CD">
        <w:t>A</w:t>
      </w:r>
      <w:r w:rsidR="00556386" w:rsidRPr="00A513CD">
        <w:t xml:space="preserve"> reduction in impact forces</w:t>
      </w:r>
      <w:r w:rsidR="00466C96" w:rsidRPr="00A513CD">
        <w:t xml:space="preserve"> (magnitude and rate of loading)</w:t>
      </w:r>
      <w:r w:rsidR="00556386" w:rsidRPr="00A513CD">
        <w:t xml:space="preserve"> by virtue of </w:t>
      </w:r>
      <w:r w:rsidR="00A20698">
        <w:t>ball of foot landings</w:t>
      </w:r>
      <w:r w:rsidR="00D17743" w:rsidRPr="00A513CD">
        <w:t xml:space="preserve"> </w:t>
      </w:r>
      <w:r w:rsidR="00556386" w:rsidRPr="00A513CD">
        <w:t xml:space="preserve">may be able to attenuate this. </w:t>
      </w:r>
      <w:r w:rsidRPr="00A513CD">
        <w:t>Furthermore, when you consider that</w:t>
      </w:r>
      <w:r w:rsidR="006C2BA8" w:rsidRPr="00A513CD">
        <w:t xml:space="preserve"> impact forces travel up </w:t>
      </w:r>
      <w:r w:rsidRPr="00A513CD">
        <w:t>th</w:t>
      </w:r>
      <w:r w:rsidR="006C2BA8" w:rsidRPr="00A513CD">
        <w:t>e</w:t>
      </w:r>
      <w:r w:rsidRPr="00A513CD">
        <w:t xml:space="preserve"> skeletal system, bouncing </w:t>
      </w:r>
      <w:r w:rsidR="00D17743">
        <w:t>SSC</w:t>
      </w:r>
      <w:r w:rsidR="00D17743" w:rsidRPr="00A513CD">
        <w:t xml:space="preserve"> </w:t>
      </w:r>
      <w:r w:rsidRPr="00A513CD">
        <w:t xml:space="preserve">allows </w:t>
      </w:r>
      <w:r w:rsidR="006C2BA8" w:rsidRPr="00A513CD">
        <w:t>these</w:t>
      </w:r>
      <w:r w:rsidRPr="00A513CD">
        <w:t xml:space="preserve"> forces to be shared among the ankle, knee and hip joint</w:t>
      </w:r>
      <w:r w:rsidR="000B29E9">
        <w:t xml:space="preserve"> </w:t>
      </w:r>
      <w:sdt>
        <w:sdtPr>
          <w:id w:val="1153099260"/>
          <w:citation/>
        </w:sdtPr>
        <w:sdtEndPr/>
        <w:sdtContent>
          <w:r w:rsidR="000B29E9">
            <w:fldChar w:fldCharType="begin"/>
          </w:r>
          <w:r w:rsidR="000B29E9">
            <w:rPr>
              <w:lang w:val="en-US"/>
            </w:rPr>
            <w:instrText xml:space="preserve">CITATION Tur10 \t  \l 1033 </w:instrText>
          </w:r>
          <w:r w:rsidR="000B29E9">
            <w:fldChar w:fldCharType="separate"/>
          </w:r>
          <w:r w:rsidR="00117CDF" w:rsidRPr="00117CDF">
            <w:rPr>
              <w:noProof/>
              <w:lang w:val="en-US"/>
            </w:rPr>
            <w:t>(Turner &amp; Jeffreys, 2010)</w:t>
          </w:r>
          <w:r w:rsidR="000B29E9">
            <w:fldChar w:fldCharType="end"/>
          </w:r>
        </w:sdtContent>
      </w:sdt>
      <w:r w:rsidR="000B29E9">
        <w:t xml:space="preserve">; </w:t>
      </w:r>
      <w:r w:rsidR="003510D4" w:rsidRPr="00A513CD">
        <w:t>TCA</w:t>
      </w:r>
      <w:r w:rsidRPr="00A513CD">
        <w:t xml:space="preserve"> </w:t>
      </w:r>
      <w:r w:rsidR="006C2BA8" w:rsidRPr="00A513CD">
        <w:t xml:space="preserve">in contrast, </w:t>
      </w:r>
      <w:r w:rsidRPr="00A513CD">
        <w:t>sees these force</w:t>
      </w:r>
      <w:r w:rsidR="00B616CC" w:rsidRPr="00A513CD">
        <w:t>s</w:t>
      </w:r>
      <w:r w:rsidRPr="00A513CD">
        <w:t xml:space="preserve"> distributed over the knee and hip only</w:t>
      </w:r>
      <w:r w:rsidR="000B29E9">
        <w:t xml:space="preserve"> </w:t>
      </w:r>
      <w:sdt>
        <w:sdtPr>
          <w:id w:val="-166102255"/>
          <w:citation/>
        </w:sdtPr>
        <w:sdtEndPr/>
        <w:sdtContent>
          <w:r w:rsidR="000B29E9">
            <w:fldChar w:fldCharType="begin"/>
          </w:r>
          <w:r w:rsidR="000B29E9">
            <w:rPr>
              <w:lang w:val="en-US"/>
            </w:rPr>
            <w:instrText xml:space="preserve"> CITATION Tur14 \l 1033 </w:instrText>
          </w:r>
          <w:r w:rsidR="000B29E9">
            <w:fldChar w:fldCharType="separate"/>
          </w:r>
          <w:r w:rsidR="00117CDF">
            <w:rPr>
              <w:noProof/>
              <w:lang w:val="en-US"/>
            </w:rPr>
            <w:t>(Turner, et al., 2014)</w:t>
          </w:r>
          <w:r w:rsidR="000B29E9">
            <w:fldChar w:fldCharType="end"/>
          </w:r>
        </w:sdtContent>
      </w:sdt>
      <w:r w:rsidRPr="00A513CD">
        <w:t xml:space="preserve">. </w:t>
      </w:r>
      <w:r w:rsidR="00281C3E">
        <w:t xml:space="preserve">Of course, oftentimes fencers will lunge and in an effort to maximise distance, will land heel first. This is a practicality of the technique in this context, </w:t>
      </w:r>
      <w:r w:rsidR="00566446">
        <w:t xml:space="preserve">with </w:t>
      </w:r>
      <w:r w:rsidR="00281C3E">
        <w:t>th</w:t>
      </w:r>
      <w:r w:rsidR="00566446">
        <w:t>e</w:t>
      </w:r>
      <w:r w:rsidR="00281C3E">
        <w:t xml:space="preserve"> reduced volume of TCA movements as we advocate herein, </w:t>
      </w:r>
      <w:r w:rsidR="007F1E3E">
        <w:t>potentially</w:t>
      </w:r>
      <w:r w:rsidR="00281C3E">
        <w:t xml:space="preserve"> see</w:t>
      </w:r>
      <w:r w:rsidR="007F1E3E">
        <w:t>ing</w:t>
      </w:r>
      <w:r w:rsidR="00281C3E">
        <w:t xml:space="preserve"> the injurious implications of </w:t>
      </w:r>
      <w:r w:rsidR="00836364">
        <w:t>t</w:t>
      </w:r>
      <w:r w:rsidR="00281C3E">
        <w:t>his largely mitigated.</w:t>
      </w:r>
    </w:p>
    <w:p w14:paraId="575822D0" w14:textId="77777777" w:rsidR="00B1612B" w:rsidRPr="00A513CD" w:rsidRDefault="00B1612B" w:rsidP="00001C12">
      <w:pPr>
        <w:pStyle w:val="NoSpacing"/>
      </w:pPr>
    </w:p>
    <w:p w14:paraId="6B3C6458" w14:textId="77777777" w:rsidR="00B1612B" w:rsidRPr="00A513CD" w:rsidRDefault="00B1612B" w:rsidP="00001C12">
      <w:pPr>
        <w:pStyle w:val="NoSpacing"/>
      </w:pPr>
    </w:p>
    <w:p w14:paraId="412FA175" w14:textId="03E98031" w:rsidR="00BD6AD5" w:rsidRDefault="00E2218C" w:rsidP="00A20698">
      <w:pPr>
        <w:pStyle w:val="NoSpacing"/>
        <w:jc w:val="center"/>
      </w:pPr>
      <w:r>
        <w:rPr>
          <w:noProof/>
          <w:lang w:val="en-US"/>
        </w:rPr>
        <w:drawing>
          <wp:inline distT="0" distB="0" distL="0" distR="0" wp14:anchorId="40F00B7B" wp14:editId="07071309">
            <wp:extent cx="3017520" cy="1864381"/>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8162" cy="1864778"/>
                    </a:xfrm>
                    <a:prstGeom prst="rect">
                      <a:avLst/>
                    </a:prstGeom>
                    <a:noFill/>
                    <a:ln>
                      <a:noFill/>
                    </a:ln>
                  </pic:spPr>
                </pic:pic>
              </a:graphicData>
            </a:graphic>
          </wp:inline>
        </w:drawing>
      </w:r>
    </w:p>
    <w:p w14:paraId="0FE381B9" w14:textId="19FAF0CF" w:rsidR="00D85002" w:rsidRPr="00D85002" w:rsidRDefault="00C348A9" w:rsidP="00B26085">
      <w:pPr>
        <w:rPr>
          <w:rFonts w:eastAsiaTheme="minorHAnsi"/>
          <w:b/>
          <w:bCs/>
          <w:smallCaps/>
          <w:sz w:val="22"/>
          <w:szCs w:val="32"/>
        </w:rPr>
      </w:pPr>
      <w:r>
        <w:rPr>
          <w:b/>
          <w:sz w:val="20"/>
          <w:szCs w:val="23"/>
        </w:rPr>
        <w:t>Figure 4</w:t>
      </w:r>
      <w:r w:rsidR="00D85002" w:rsidRPr="00D85002">
        <w:rPr>
          <w:b/>
          <w:sz w:val="20"/>
          <w:szCs w:val="23"/>
        </w:rPr>
        <w:t xml:space="preserve">a-b: </w:t>
      </w:r>
      <w:r w:rsidR="00D85002" w:rsidRPr="00D85002">
        <w:rPr>
          <w:b/>
          <w:sz w:val="20"/>
        </w:rPr>
        <w:t>Difference in impact forces between heel striking and forefoot (ball of the foot) striking while running</w:t>
      </w:r>
      <w:r w:rsidR="00D85002">
        <w:rPr>
          <w:b/>
          <w:sz w:val="20"/>
        </w:rPr>
        <w:t xml:space="preserve"> </w:t>
      </w:r>
      <w:sdt>
        <w:sdtPr>
          <w:rPr>
            <w:b/>
            <w:sz w:val="20"/>
            <w:szCs w:val="20"/>
          </w:rPr>
          <w:id w:val="-603642622"/>
          <w:citation/>
        </w:sdtPr>
        <w:sdtEndPr/>
        <w:sdtContent>
          <w:r w:rsidR="00D85002" w:rsidRPr="00D85002">
            <w:rPr>
              <w:b/>
              <w:sz w:val="20"/>
              <w:szCs w:val="20"/>
            </w:rPr>
            <w:fldChar w:fldCharType="begin"/>
          </w:r>
          <w:r w:rsidR="00D85002" w:rsidRPr="00D85002">
            <w:rPr>
              <w:b/>
              <w:sz w:val="20"/>
              <w:szCs w:val="20"/>
              <w:lang w:val="en-US"/>
            </w:rPr>
            <w:instrText xml:space="preserve"> CITATION Lie101 \l 1033 </w:instrText>
          </w:r>
          <w:r w:rsidR="00D85002" w:rsidRPr="00D85002">
            <w:rPr>
              <w:b/>
              <w:sz w:val="20"/>
              <w:szCs w:val="20"/>
            </w:rPr>
            <w:fldChar w:fldCharType="separate"/>
          </w:r>
          <w:r w:rsidR="00117CDF" w:rsidRPr="00117CDF">
            <w:rPr>
              <w:noProof/>
              <w:sz w:val="20"/>
              <w:szCs w:val="20"/>
              <w:lang w:val="en-US"/>
            </w:rPr>
            <w:t>(Lieberman, et al., 2010)</w:t>
          </w:r>
          <w:r w:rsidR="00D85002" w:rsidRPr="00D85002">
            <w:rPr>
              <w:b/>
              <w:sz w:val="20"/>
              <w:szCs w:val="20"/>
            </w:rPr>
            <w:fldChar w:fldCharType="end"/>
          </w:r>
        </w:sdtContent>
      </w:sdt>
      <w:r w:rsidR="00D85002" w:rsidRPr="00D85002">
        <w:rPr>
          <w:b/>
          <w:sz w:val="20"/>
          <w:szCs w:val="20"/>
        </w:rPr>
        <w:t>. Heel</w:t>
      </w:r>
      <w:r w:rsidR="00D85002" w:rsidRPr="00D85002">
        <w:rPr>
          <w:b/>
          <w:sz w:val="20"/>
        </w:rPr>
        <w:t xml:space="preserve"> striking generates a large transient impact spike, which sends a shock wa</w:t>
      </w:r>
      <w:r>
        <w:rPr>
          <w:b/>
          <w:sz w:val="20"/>
        </w:rPr>
        <w:t>ve up through the body (Figure 4</w:t>
      </w:r>
      <w:r w:rsidR="00D85002" w:rsidRPr="00D85002">
        <w:rPr>
          <w:b/>
          <w:sz w:val="20"/>
        </w:rPr>
        <w:t>a). In contrast, striking with the ball of the foot generates minimal impacts forces with no i</w:t>
      </w:r>
      <w:r>
        <w:rPr>
          <w:b/>
          <w:sz w:val="20"/>
        </w:rPr>
        <w:t>mpact transient (spike; Figure 4</w:t>
      </w:r>
      <w:r w:rsidR="00D85002" w:rsidRPr="00D85002">
        <w:rPr>
          <w:b/>
          <w:sz w:val="20"/>
        </w:rPr>
        <w:t>b).</w:t>
      </w:r>
    </w:p>
    <w:p w14:paraId="39E808F1" w14:textId="4619C907" w:rsidR="00D85002" w:rsidRDefault="00D85002" w:rsidP="00B26085">
      <w:pPr>
        <w:rPr>
          <w:szCs w:val="23"/>
        </w:rPr>
      </w:pPr>
    </w:p>
    <w:p w14:paraId="789654A5" w14:textId="2FE7777F" w:rsidR="00B26085" w:rsidRPr="00C26520" w:rsidRDefault="00B26085" w:rsidP="00B26085">
      <w:r w:rsidRPr="00A513CD">
        <w:rPr>
          <w:szCs w:val="23"/>
        </w:rPr>
        <w:t xml:space="preserve">In summary, heel striking is associated with large impact spikes, characterised not only by their magnitude, but also by their rate of loading. </w:t>
      </w:r>
      <w:r w:rsidRPr="00A513CD">
        <w:t xml:space="preserve">While </w:t>
      </w:r>
      <w:r w:rsidR="003510D4" w:rsidRPr="00A513CD">
        <w:t>TCA</w:t>
      </w:r>
      <w:r w:rsidRPr="00A513CD">
        <w:t xml:space="preserve"> may represent lower </w:t>
      </w:r>
      <w:r w:rsidR="00DE2175" w:rsidRPr="00A513CD">
        <w:t xml:space="preserve">impact </w:t>
      </w:r>
      <w:r w:rsidRPr="00A513CD">
        <w:t>values compared to running, the impact trauma w</w:t>
      </w:r>
      <w:r w:rsidR="00DE2175" w:rsidRPr="00A513CD">
        <w:t xml:space="preserve">ill accumulate over time given </w:t>
      </w:r>
      <w:r w:rsidRPr="00A513CD">
        <w:t>th</w:t>
      </w:r>
      <w:r w:rsidR="00DE2175" w:rsidRPr="00A513CD">
        <w:t>e</w:t>
      </w:r>
      <w:r w:rsidRPr="00A513CD">
        <w:t xml:space="preserve"> volume of training undertaken by fencers. </w:t>
      </w:r>
      <w:r w:rsidR="00D17743">
        <w:t>Use of SSC</w:t>
      </w:r>
      <w:r w:rsidR="00D17743" w:rsidRPr="00A513CD">
        <w:t xml:space="preserve"> </w:t>
      </w:r>
      <w:r w:rsidR="00A20698">
        <w:t xml:space="preserve">driven technique </w:t>
      </w:r>
      <w:r w:rsidRPr="00A513CD">
        <w:t xml:space="preserve">serves as a means of </w:t>
      </w:r>
      <w:r w:rsidR="006C2BA8" w:rsidRPr="00A513CD">
        <w:t>organically attenuating the risk of</w:t>
      </w:r>
      <w:r w:rsidRPr="00A513CD">
        <w:t xml:space="preserve"> high training load</w:t>
      </w:r>
      <w:r w:rsidR="006C2BA8" w:rsidRPr="00A513CD">
        <w:t>s (i.e., without the need to manipulate footwear, training surface, or limit high impact tasks such as lunging for example)</w:t>
      </w:r>
      <w:r w:rsidRPr="00A513CD">
        <w:t>.</w:t>
      </w:r>
      <w:r w:rsidR="00DE2175" w:rsidRPr="00A513CD">
        <w:t xml:space="preserve"> Equally, the muscle tendon properties are such that muscle stiffness </w:t>
      </w:r>
      <w:r w:rsidR="006C2BA8" w:rsidRPr="00A513CD">
        <w:t xml:space="preserve">involuntarily </w:t>
      </w:r>
      <w:r w:rsidR="00DE2175" w:rsidRPr="00A513CD">
        <w:t xml:space="preserve">adapts to the “hardness” of </w:t>
      </w:r>
      <w:r w:rsidR="00E14736" w:rsidRPr="00A513CD">
        <w:t>surfaces</w:t>
      </w:r>
      <w:r w:rsidR="00DE2175" w:rsidRPr="00A513CD">
        <w:t xml:space="preserve"> and </w:t>
      </w:r>
      <w:r w:rsidR="00E14736" w:rsidRPr="00A513CD">
        <w:t xml:space="preserve">footwear, </w:t>
      </w:r>
      <w:r w:rsidR="00DE2175" w:rsidRPr="00A513CD">
        <w:t>thus serves as a natura</w:t>
      </w:r>
      <w:r w:rsidR="006C2BA8" w:rsidRPr="00A513CD">
        <w:t>l</w:t>
      </w:r>
      <w:r w:rsidR="00DE2175" w:rsidRPr="00A513CD">
        <w:t>l</w:t>
      </w:r>
      <w:r w:rsidR="006C2BA8" w:rsidRPr="00A513CD">
        <w:t>y occurring</w:t>
      </w:r>
      <w:r w:rsidR="00DE2175" w:rsidRPr="00A513CD">
        <w:t xml:space="preserve"> “cushion” to </w:t>
      </w:r>
      <w:r w:rsidR="00E14736" w:rsidRPr="00A513CD">
        <w:t xml:space="preserve">these constant </w:t>
      </w:r>
      <w:r w:rsidR="00DE2175" w:rsidRPr="00A513CD">
        <w:t>changes</w:t>
      </w:r>
      <w:r w:rsidR="00E14736" w:rsidRPr="00A513CD">
        <w:t xml:space="preserve"> – see Ferris and Farley </w:t>
      </w:r>
      <w:sdt>
        <w:sdtPr>
          <w:id w:val="-728458356"/>
          <w:citation/>
        </w:sdtPr>
        <w:sdtEndPr/>
        <w:sdtContent>
          <w:r w:rsidR="00E14736" w:rsidRPr="00DB1BD3">
            <w:fldChar w:fldCharType="begin"/>
          </w:r>
          <w:r w:rsidR="00E14736" w:rsidRPr="00595DAE">
            <w:instrText xml:space="preserve">CITATION Fer97 \n  \t  \l 1033 </w:instrText>
          </w:r>
          <w:r w:rsidR="00E14736" w:rsidRPr="00DB1BD3">
            <w:fldChar w:fldCharType="separate"/>
          </w:r>
          <w:r w:rsidR="00117CDF" w:rsidRPr="00117CDF">
            <w:rPr>
              <w:noProof/>
            </w:rPr>
            <w:t>(1997)</w:t>
          </w:r>
          <w:r w:rsidR="00E14736" w:rsidRPr="00DB1BD3">
            <w:fldChar w:fldCharType="end"/>
          </w:r>
        </w:sdtContent>
      </w:sdt>
      <w:r w:rsidR="00E14736" w:rsidRPr="00A513CD">
        <w:t xml:space="preserve"> for a review of this natural modulation of leg stiffness</w:t>
      </w:r>
      <w:r w:rsidR="000B29E9">
        <w:t>.</w:t>
      </w:r>
    </w:p>
    <w:p w14:paraId="19094C39" w14:textId="14BDE50D" w:rsidR="00B26085" w:rsidRPr="00D96D7F" w:rsidRDefault="00B26085" w:rsidP="00BA6E5D"/>
    <w:p w14:paraId="04867D4B" w14:textId="77777777" w:rsidR="00A94469" w:rsidRPr="00A513CD" w:rsidRDefault="00A94469" w:rsidP="00BA6E5D"/>
    <w:p w14:paraId="1CEE5EE7" w14:textId="77777777" w:rsidR="003477DB" w:rsidRPr="00A513CD" w:rsidRDefault="003477DB" w:rsidP="003510D4">
      <w:pPr>
        <w:pStyle w:val="NoSpacing"/>
        <w:outlineLvl w:val="0"/>
      </w:pPr>
      <w:r w:rsidRPr="00A513CD">
        <w:t>Methods to Enhance SSC Mechanisms</w:t>
      </w:r>
    </w:p>
    <w:p w14:paraId="7FBB9297" w14:textId="22E82C80" w:rsidR="003477DB" w:rsidRPr="00286652" w:rsidRDefault="0014004C" w:rsidP="00B1612B">
      <w:r w:rsidRPr="00A513CD">
        <w:t>T</w:t>
      </w:r>
      <w:r w:rsidR="003477DB" w:rsidRPr="00A513CD">
        <w:t xml:space="preserve">he optimal method to train SSC </w:t>
      </w:r>
      <w:r w:rsidRPr="00A513CD">
        <w:t>ability is</w:t>
      </w:r>
      <w:r w:rsidR="003477DB" w:rsidRPr="00A513CD">
        <w:t xml:space="preserve"> </w:t>
      </w:r>
      <w:proofErr w:type="spellStart"/>
      <w:r w:rsidR="003477DB" w:rsidRPr="00A513CD">
        <w:t>plyometrics</w:t>
      </w:r>
      <w:proofErr w:type="spellEnd"/>
      <w:r w:rsidR="003477DB" w:rsidRPr="00A513CD">
        <w:t xml:space="preserve"> </w:t>
      </w:r>
      <w:sdt>
        <w:sdtPr>
          <w:id w:val="22478667"/>
          <w:citation/>
        </w:sdtPr>
        <w:sdtEndPr/>
        <w:sdtContent>
          <w:r w:rsidR="003477DB" w:rsidRPr="00C26520">
            <w:fldChar w:fldCharType="begin"/>
          </w:r>
          <w:r w:rsidR="003477DB" w:rsidRPr="00A513CD">
            <w:instrText xml:space="preserve"> CITATION Kyr91 \m McB08 \m Mye06 \m Pot99 \m Rim00 \m Sch \t  \m Spu03 \l 2057  </w:instrText>
          </w:r>
          <w:r w:rsidR="003477DB" w:rsidRPr="00C26520">
            <w:fldChar w:fldCharType="separate"/>
          </w:r>
          <w:r w:rsidR="00117CDF" w:rsidRPr="00117CDF">
            <w:rPr>
              <w:noProof/>
            </w:rPr>
            <w:t>(Kyrolainen, Komi, &amp; Kim, 1991; McBride, McCaulley, &amp; Cormie, 2008; Myer, Ford, Brent, &amp; Hewett, 2006; Potteiger, et al., 1999; Rimmer &amp; Sleivert, 2000; Schmidtbleicher, Gollhofer, &amp; Frick, 1988; Spurrs, Murphy, &amp; Watsford, 2003)</w:t>
          </w:r>
          <w:r w:rsidR="003477DB" w:rsidRPr="00C26520">
            <w:fldChar w:fldCharType="end"/>
          </w:r>
        </w:sdtContent>
      </w:sdt>
      <w:r w:rsidR="003477DB" w:rsidRPr="00A513CD">
        <w:t>. The following sections outli</w:t>
      </w:r>
      <w:r w:rsidR="003477DB" w:rsidRPr="00C26520">
        <w:t>ne how plyometric exercises can be progressively integrated into an athlete’s training program</w:t>
      </w:r>
      <w:r w:rsidRPr="00D96D7F">
        <w:t>,</w:t>
      </w:r>
      <w:r w:rsidR="003477DB" w:rsidRPr="002C51C8">
        <w:t xml:space="preserve"> and also outline</w:t>
      </w:r>
      <w:r w:rsidR="00433247" w:rsidRPr="00581724">
        <w:t>s</w:t>
      </w:r>
      <w:r w:rsidR="003477DB" w:rsidRPr="00286652">
        <w:t xml:space="preserve"> appropriate methods of performance evaluation. </w:t>
      </w:r>
    </w:p>
    <w:p w14:paraId="5548498A" w14:textId="77777777" w:rsidR="00F115D8" w:rsidRPr="00A513CD" w:rsidRDefault="00F115D8" w:rsidP="00B1612B"/>
    <w:p w14:paraId="59F3A06B" w14:textId="18F389C6" w:rsidR="003477DB" w:rsidRPr="00D96D7F" w:rsidRDefault="003477DB" w:rsidP="00B1612B">
      <w:proofErr w:type="spellStart"/>
      <w:r w:rsidRPr="00A513CD">
        <w:t>Plyometrics</w:t>
      </w:r>
      <w:proofErr w:type="spellEnd"/>
      <w:r w:rsidRPr="00A513CD">
        <w:t xml:space="preserve"> covers a wide range of fundamental movement skills such as jumping, hopping and bounding; in its simplest form, </w:t>
      </w:r>
      <w:proofErr w:type="spellStart"/>
      <w:r w:rsidRPr="00A513CD">
        <w:t>plyometrics</w:t>
      </w:r>
      <w:proofErr w:type="spellEnd"/>
      <w:r w:rsidRPr="00A513CD">
        <w:t xml:space="preserve"> revolve around two basic capacities, jumping and landing. While appearing relatively simple exercises, they are in fact </w:t>
      </w:r>
      <w:r w:rsidR="00F115D8" w:rsidRPr="00A513CD">
        <w:t>quite</w:t>
      </w:r>
      <w:r w:rsidRPr="00A513CD">
        <w:t xml:space="preserve"> complex and as such, appropriate time should be allocated to their development. Therefore</w:t>
      </w:r>
      <w:r w:rsidR="00495D5D">
        <w:t>,</w:t>
      </w:r>
      <w:r w:rsidRPr="00495D5D">
        <w:t xml:space="preserve"> this requires a progressive system of exercises to be set up, through which an athlete can pass to ensure they have the required technical mastery to be able to perform </w:t>
      </w:r>
      <w:r w:rsidR="00A70C83">
        <w:t>each</w:t>
      </w:r>
      <w:r w:rsidRPr="00495D5D">
        <w:t xml:space="preserve"> in a </w:t>
      </w:r>
      <w:r w:rsidR="00A70C83">
        <w:t>manner</w:t>
      </w:r>
      <w:r w:rsidRPr="00495D5D">
        <w:t xml:space="preserve"> that both maximizes performanc</w:t>
      </w:r>
      <w:r w:rsidRPr="00D96D7F">
        <w:t xml:space="preserve">e gains, but also minimizes injury risk. </w:t>
      </w:r>
    </w:p>
    <w:p w14:paraId="1DE07EB4" w14:textId="77777777" w:rsidR="00F115D8" w:rsidRPr="00A513CD" w:rsidRDefault="00F115D8" w:rsidP="00B1612B"/>
    <w:p w14:paraId="725E028F" w14:textId="54C64420" w:rsidR="003477DB" w:rsidRDefault="003477DB" w:rsidP="00B1612B">
      <w:r w:rsidRPr="00A513CD">
        <w:t xml:space="preserve">Ideally, in terms of maximizing performance, plyometric training should be preceded by strength training to reduce the risk of injury to the </w:t>
      </w:r>
      <w:r w:rsidR="00F115D8" w:rsidRPr="00A513CD">
        <w:t>muscle tendon complex,</w:t>
      </w:r>
      <w:r w:rsidRPr="00A513CD">
        <w:t xml:space="preserve"> </w:t>
      </w:r>
      <w:r w:rsidR="00F85F23">
        <w:t xml:space="preserve">facilitate the </w:t>
      </w:r>
      <w:proofErr w:type="spellStart"/>
      <w:r w:rsidR="00F85F23">
        <w:t>dishinhibition</w:t>
      </w:r>
      <w:proofErr w:type="spellEnd"/>
      <w:r w:rsidR="00F85F23">
        <w:t xml:space="preserve"> of the GTO, </w:t>
      </w:r>
      <w:r w:rsidRPr="00A513CD">
        <w:t xml:space="preserve">and increase the quality and quantity of Type </w:t>
      </w:r>
      <w:proofErr w:type="spellStart"/>
      <w:r w:rsidRPr="00A513CD">
        <w:t>II</w:t>
      </w:r>
      <w:r w:rsidR="000B29E9">
        <w:t>a</w:t>
      </w:r>
      <w:proofErr w:type="spellEnd"/>
      <w:r w:rsidRPr="00A513CD">
        <w:t xml:space="preserve"> </w:t>
      </w:r>
      <w:r w:rsidR="000B29E9">
        <w:t xml:space="preserve">(from Type </w:t>
      </w:r>
      <w:proofErr w:type="spellStart"/>
      <w:r w:rsidR="000B29E9">
        <w:t>IIx</w:t>
      </w:r>
      <w:proofErr w:type="spellEnd"/>
      <w:r w:rsidR="000B29E9">
        <w:t xml:space="preserve">) </w:t>
      </w:r>
      <w:proofErr w:type="spellStart"/>
      <w:r w:rsidRPr="00A513CD">
        <w:t>fibers</w:t>
      </w:r>
      <w:proofErr w:type="spellEnd"/>
      <w:r w:rsidRPr="00A513CD">
        <w:t>. The latter point is of significance due the high correlation between the perce</w:t>
      </w:r>
      <w:r w:rsidR="007F1E3E">
        <w:t xml:space="preserve">ntage of Type II </w:t>
      </w:r>
      <w:proofErr w:type="spellStart"/>
      <w:r w:rsidR="007F1E3E">
        <w:t>fibers</w:t>
      </w:r>
      <w:proofErr w:type="spellEnd"/>
      <w:r w:rsidR="007F1E3E">
        <w:t xml:space="preserve"> and</w:t>
      </w:r>
      <w:r w:rsidRPr="00A513CD">
        <w:t xml:space="preserve"> power output </w:t>
      </w:r>
      <w:sdt>
        <w:sdtPr>
          <w:id w:val="22478668"/>
          <w:citation/>
        </w:sdtPr>
        <w:sdtEndPr/>
        <w:sdtContent>
          <w:r w:rsidRPr="004E5466">
            <w:fldChar w:fldCharType="begin"/>
          </w:r>
          <w:r w:rsidRPr="00A513CD">
            <w:instrText xml:space="preserve"> CITATION Coy79 \l 2057 </w:instrText>
          </w:r>
          <w:r w:rsidRPr="004E5466">
            <w:fldChar w:fldCharType="separate"/>
          </w:r>
          <w:r w:rsidR="00117CDF" w:rsidRPr="00117CDF">
            <w:rPr>
              <w:noProof/>
            </w:rPr>
            <w:t>(Coyle, Costill, &amp; Lesmes, 1979)</w:t>
          </w:r>
          <w:r w:rsidRPr="004E5466">
            <w:fldChar w:fldCharType="end"/>
          </w:r>
        </w:sdtContent>
      </w:sdt>
      <w:r w:rsidRPr="00A513CD">
        <w:t xml:space="preserve"> and is therefore likely to increase the athletes’ net potential to develop power </w:t>
      </w:r>
      <w:sdt>
        <w:sdtPr>
          <w:id w:val="22478669"/>
          <w:citation/>
        </w:sdtPr>
        <w:sdtEndPr/>
        <w:sdtContent>
          <w:r w:rsidRPr="004E5466">
            <w:fldChar w:fldCharType="begin"/>
          </w:r>
          <w:r w:rsidRPr="00A513CD">
            <w:instrText xml:space="preserve"> CITATION Kom03 \t  \l 2057  </w:instrText>
          </w:r>
          <w:r w:rsidRPr="004E5466">
            <w:fldChar w:fldCharType="separate"/>
          </w:r>
          <w:r w:rsidR="00117CDF" w:rsidRPr="00117CDF">
            <w:rPr>
              <w:noProof/>
            </w:rPr>
            <w:t>(Komi, 2003)</w:t>
          </w:r>
          <w:r w:rsidRPr="004E5466">
            <w:fldChar w:fldCharType="end"/>
          </w:r>
        </w:sdtContent>
      </w:sdt>
      <w:r w:rsidRPr="00A513CD">
        <w:t>. Below is a suggested progression of drills:</w:t>
      </w:r>
    </w:p>
    <w:p w14:paraId="19AB29BB" w14:textId="77777777" w:rsidR="00566446" w:rsidRPr="00A513CD" w:rsidRDefault="00566446" w:rsidP="00B1612B"/>
    <w:p w14:paraId="1B95120D" w14:textId="4F25071F" w:rsidR="003477DB" w:rsidRPr="00595DAE" w:rsidRDefault="00D96D7F" w:rsidP="00D96D7F">
      <w:pPr>
        <w:rPr>
          <w:b/>
        </w:rPr>
      </w:pPr>
      <w:r w:rsidRPr="00595DAE">
        <w:rPr>
          <w:b/>
        </w:rPr>
        <w:t>1. Jump ropes</w:t>
      </w:r>
    </w:p>
    <w:p w14:paraId="26B137C2" w14:textId="6C8D8DF8" w:rsidR="00D96D7F" w:rsidRPr="00D96D7F" w:rsidRDefault="00D96D7F" w:rsidP="00D96D7F">
      <w:r>
        <w:t xml:space="preserve">Jump ropes are an effective entry stage plyometric drill as shown by </w:t>
      </w:r>
      <w:proofErr w:type="spellStart"/>
      <w:r>
        <w:t>Miyaguchi</w:t>
      </w:r>
      <w:proofErr w:type="spellEnd"/>
      <w:r>
        <w:t xml:space="preserve"> and </w:t>
      </w:r>
      <w:proofErr w:type="spellStart"/>
      <w:r>
        <w:t>coworkers</w:t>
      </w:r>
      <w:proofErr w:type="spellEnd"/>
      <w:r>
        <w:t xml:space="preserve"> </w:t>
      </w:r>
      <w:sdt>
        <w:sdtPr>
          <w:id w:val="1187563262"/>
          <w:citation/>
        </w:sdtPr>
        <w:sdtEndPr/>
        <w:sdtContent>
          <w:r w:rsidR="00EA57CB">
            <w:fldChar w:fldCharType="begin"/>
          </w:r>
          <w:r w:rsidR="00EA57CB">
            <w:rPr>
              <w:lang w:val="en-US"/>
            </w:rPr>
            <w:instrText xml:space="preserve"> CITATION Miy14 \l 1033 </w:instrText>
          </w:r>
          <w:r w:rsidR="00EA57CB">
            <w:fldChar w:fldCharType="separate"/>
          </w:r>
          <w:r w:rsidR="00117CDF">
            <w:rPr>
              <w:noProof/>
              <w:lang w:val="en-US"/>
            </w:rPr>
            <w:t>(Miyaguchi, Sugiura, &amp; Demura, 2014)</w:t>
          </w:r>
          <w:r w:rsidR="00EA57CB">
            <w:fldChar w:fldCharType="end"/>
          </w:r>
        </w:sdtContent>
      </w:sdt>
      <w:r w:rsidR="004E4AF6">
        <w:t xml:space="preserve">. </w:t>
      </w:r>
      <w:r>
        <w:t xml:space="preserve">In addition, the movement pattern of jump ropes has similarities with the “on guard” bouncing which make jump ropes practice even more attractive. The risk of injury is limited compared to </w:t>
      </w:r>
      <w:r w:rsidR="00F85F23">
        <w:t>more advanced</w:t>
      </w:r>
      <w:r>
        <w:t xml:space="preserve"> plyometric drills.</w:t>
      </w:r>
      <w:r w:rsidR="00281C3E">
        <w:t xml:space="preserve"> </w:t>
      </w:r>
      <w:r w:rsidR="002C51C8">
        <w:t>It should be noted that</w:t>
      </w:r>
      <w:r w:rsidR="00281C3E">
        <w:t xml:space="preserve"> </w:t>
      </w:r>
      <w:r w:rsidR="002C51C8">
        <w:t xml:space="preserve">“double-under” jumps </w:t>
      </w:r>
      <w:r w:rsidR="00281C3E">
        <w:t xml:space="preserve">place greatest demand on the </w:t>
      </w:r>
      <w:r w:rsidR="00DE7B41">
        <w:t xml:space="preserve">SSC </w:t>
      </w:r>
      <w:sdt>
        <w:sdtPr>
          <w:id w:val="-1002277285"/>
          <w:citation/>
        </w:sdtPr>
        <w:sdtEndPr/>
        <w:sdtContent>
          <w:r w:rsidR="00EA57CB">
            <w:fldChar w:fldCharType="begin"/>
          </w:r>
          <w:r w:rsidR="00EA57CB">
            <w:rPr>
              <w:lang w:val="en-US"/>
            </w:rPr>
            <w:instrText xml:space="preserve"> CITATION Miy14 \l 1033 </w:instrText>
          </w:r>
          <w:r w:rsidR="00EA57CB">
            <w:fldChar w:fldCharType="separate"/>
          </w:r>
          <w:r w:rsidR="00117CDF">
            <w:rPr>
              <w:noProof/>
              <w:lang w:val="en-US"/>
            </w:rPr>
            <w:t>(Miyaguchi, Sugiura, &amp; Demura, 2014)</w:t>
          </w:r>
          <w:r w:rsidR="00EA57CB">
            <w:fldChar w:fldCharType="end"/>
          </w:r>
        </w:sdtContent>
      </w:sdt>
      <w:r w:rsidR="007F1E3E">
        <w:t xml:space="preserve"> with</w:t>
      </w:r>
      <w:r w:rsidR="004E4AF6">
        <w:t xml:space="preserve"> </w:t>
      </w:r>
      <w:r w:rsidR="007F1E3E">
        <w:t>d</w:t>
      </w:r>
      <w:r w:rsidR="00DE7B41">
        <w:t>ata show</w:t>
      </w:r>
      <w:r w:rsidR="007F1E3E">
        <w:t xml:space="preserve">ing </w:t>
      </w:r>
      <w:r w:rsidR="00C907A0">
        <w:t xml:space="preserve">that subjects </w:t>
      </w:r>
      <w:r w:rsidR="00DE7B41">
        <w:t xml:space="preserve">use approximately 70% of </w:t>
      </w:r>
      <w:r w:rsidR="000E7F7A">
        <w:t xml:space="preserve">energy from </w:t>
      </w:r>
      <w:r w:rsidR="00DE7B41">
        <w:t>the SSC</w:t>
      </w:r>
      <w:r w:rsidR="007F1E3E">
        <w:t>,</w:t>
      </w:r>
      <w:r w:rsidR="00DE7B41">
        <w:t xml:space="preserve"> and are </w:t>
      </w:r>
      <w:r w:rsidR="00C907A0">
        <w:t xml:space="preserve">therefore </w:t>
      </w:r>
      <w:r w:rsidR="00DE7B41">
        <w:t>effective for reinforcement of SSC ability.</w:t>
      </w:r>
    </w:p>
    <w:p w14:paraId="40E237FE" w14:textId="77777777" w:rsidR="003477DB" w:rsidRPr="00D96D7F" w:rsidRDefault="003477DB" w:rsidP="00B1612B"/>
    <w:p w14:paraId="418AD8C0" w14:textId="5C835AE2" w:rsidR="003477DB" w:rsidRPr="00D96D7F" w:rsidRDefault="00286652" w:rsidP="003510D4">
      <w:pPr>
        <w:outlineLvl w:val="0"/>
        <w:rPr>
          <w:b/>
        </w:rPr>
      </w:pPr>
      <w:r>
        <w:rPr>
          <w:b/>
        </w:rPr>
        <w:t>2</w:t>
      </w:r>
      <w:r w:rsidR="003477DB" w:rsidRPr="00D96D7F">
        <w:rPr>
          <w:b/>
        </w:rPr>
        <w:t>. Jump to box</w:t>
      </w:r>
    </w:p>
    <w:p w14:paraId="06AA108D" w14:textId="40000264" w:rsidR="003477DB" w:rsidRPr="00A513CD" w:rsidRDefault="003477DB" w:rsidP="00B1612B">
      <w:r w:rsidRPr="00A513CD">
        <w:t>This stage develops basic jumping abilities and also crucially, landing ability, in a controlled environment. By excluding the time gravity has to act, landing forces can be minimized, and landing technique taught to beginner athletes, or athletes with current landing problems. Varying the height of the box</w:t>
      </w:r>
      <w:r w:rsidR="007C6009" w:rsidRPr="00C26520">
        <w:t xml:space="preserve"> </w:t>
      </w:r>
      <w:r w:rsidR="007C6009" w:rsidRPr="004E5466">
        <w:t xml:space="preserve">(i.e., gradually increasing it </w:t>
      </w:r>
      <w:r w:rsidR="007C6009" w:rsidRPr="00D96D7F">
        <w:t xml:space="preserve">and </w:t>
      </w:r>
      <w:r w:rsidR="00433247" w:rsidRPr="00D96D7F">
        <w:t xml:space="preserve">eventually </w:t>
      </w:r>
      <w:r w:rsidR="007C6009" w:rsidRPr="00D96D7F">
        <w:t>aiming to jump to a box higher than the athlete’s belly button)</w:t>
      </w:r>
      <w:r w:rsidRPr="00D96D7F">
        <w:t xml:space="preserve"> can provide a challenge to the athlete’s jumping ability, while still minimizing landing forces. Moving from a double leg to a single leg landing </w:t>
      </w:r>
      <w:r w:rsidRPr="00A513CD">
        <w:t xml:space="preserve">can further challenge the athlete’s landing ability. All landings should be made with the shoulders, knees and toes in line, to ensure load is appropriately distributed across both </w:t>
      </w:r>
      <w:r w:rsidR="002D24DC" w:rsidRPr="00A513CD">
        <w:t>the</w:t>
      </w:r>
      <w:r w:rsidRPr="00A513CD">
        <w:t xml:space="preserve"> knee and hip joints. </w:t>
      </w:r>
    </w:p>
    <w:p w14:paraId="454999AF" w14:textId="77777777" w:rsidR="003477DB" w:rsidRPr="00A513CD" w:rsidRDefault="003477DB" w:rsidP="00B1612B"/>
    <w:p w14:paraId="3399ABB6" w14:textId="36427FF8" w:rsidR="003477DB" w:rsidRPr="00286652" w:rsidRDefault="00286652" w:rsidP="003510D4">
      <w:pPr>
        <w:outlineLvl w:val="0"/>
        <w:rPr>
          <w:b/>
        </w:rPr>
      </w:pPr>
      <w:r>
        <w:rPr>
          <w:b/>
        </w:rPr>
        <w:t>3</w:t>
      </w:r>
      <w:r w:rsidR="003477DB" w:rsidRPr="00286652">
        <w:rPr>
          <w:b/>
        </w:rPr>
        <w:t>. Drop lands or jump and stick</w:t>
      </w:r>
    </w:p>
    <w:p w14:paraId="295D367E" w14:textId="5DE0169B" w:rsidR="003477DB" w:rsidRPr="0067199E" w:rsidRDefault="003477DB" w:rsidP="00B1612B">
      <w:r w:rsidRPr="00A513CD">
        <w:t xml:space="preserve">This stage builds upon the athlete’s landing capacity developed in stage one, and develops their ability to control </w:t>
      </w:r>
      <w:r w:rsidR="00796F44" w:rsidRPr="00C26520">
        <w:t>landing</w:t>
      </w:r>
      <w:r w:rsidR="00796F44" w:rsidRPr="004E5466">
        <w:t xml:space="preserve"> </w:t>
      </w:r>
      <w:r w:rsidR="00433247" w:rsidRPr="00495D5D">
        <w:t xml:space="preserve">(eccentric) </w:t>
      </w:r>
      <w:r w:rsidRPr="00495D5D">
        <w:t>forces. Initially, exercises in this stage can involve low amplitude movements (i.e., stepping from a low box or taking short horizontal jumps if working from the floor), but progression can be provided by increasing the amplitude of movement, and by movin</w:t>
      </w:r>
      <w:r w:rsidRPr="00D96D7F">
        <w:t xml:space="preserve">g from double to single leg landings. As well as further developing landing technique, this stage allows the athlete to adapt to high landing forces through learnt GTO </w:t>
      </w:r>
      <w:r w:rsidR="00CC6066">
        <w:t xml:space="preserve">reflex </w:t>
      </w:r>
      <w:r w:rsidRPr="00D96D7F">
        <w:t>inhibition. This stage, and the amplitudes within, should be dictat</w:t>
      </w:r>
      <w:r w:rsidRPr="00CC6066">
        <w:t>ed by the quality of the movement and not be progressed until the athlete can stick the landing with appropriate levels of control</w:t>
      </w:r>
      <w:r w:rsidR="00F85F23">
        <w:t>,</w:t>
      </w:r>
      <w:r w:rsidRPr="00CC6066">
        <w:t xml:space="preserve"> and with appropriate foot contact. Heel contact for example, is suggestive of GTO </w:t>
      </w:r>
      <w:r w:rsidR="00581724">
        <w:t xml:space="preserve">reflex </w:t>
      </w:r>
      <w:r w:rsidRPr="00CC6066">
        <w:t>and the athlete’s inability to o</w:t>
      </w:r>
      <w:r w:rsidRPr="00581724">
        <w:t xml:space="preserve">ptimally store energy in the tendons, which is essential to the amortization phase (and duration of) used in the subsequent stage </w:t>
      </w:r>
      <w:sdt>
        <w:sdtPr>
          <w:id w:val="22478675"/>
          <w:citation/>
        </w:sdtPr>
        <w:sdtEndPr/>
        <w:sdtContent>
          <w:r w:rsidRPr="00D96D7F">
            <w:fldChar w:fldCharType="begin"/>
          </w:r>
          <w:r w:rsidRPr="00A513CD">
            <w:instrText xml:space="preserve"> CITATION Fla08 \t  \l 2057  </w:instrText>
          </w:r>
          <w:r w:rsidRPr="00D96D7F">
            <w:fldChar w:fldCharType="separate"/>
          </w:r>
          <w:r w:rsidR="00117CDF" w:rsidRPr="00117CDF">
            <w:rPr>
              <w:noProof/>
            </w:rPr>
            <w:t>(Flanagan &amp; Comyns, 2008)</w:t>
          </w:r>
          <w:r w:rsidRPr="00D96D7F">
            <w:fldChar w:fldCharType="end"/>
          </w:r>
        </w:sdtContent>
      </w:sdt>
      <w:r w:rsidRPr="00A513CD">
        <w:t xml:space="preserve">. </w:t>
      </w:r>
      <w:r w:rsidR="00581724">
        <w:t>So heel contact should be avoided</w:t>
      </w:r>
      <w:r w:rsidR="00F85F23">
        <w:t xml:space="preserve"> (of note the gap between the heel and floor should be large enough to swipe a credit card under – it should not be so big as to </w:t>
      </w:r>
      <w:r w:rsidR="000B29E9">
        <w:t>fit</w:t>
      </w:r>
      <w:r w:rsidR="00F85F23">
        <w:t xml:space="preserve"> </w:t>
      </w:r>
      <w:r w:rsidR="0003738D">
        <w:t xml:space="preserve">a </w:t>
      </w:r>
      <w:r w:rsidR="00F85F23">
        <w:t>golf ball)</w:t>
      </w:r>
      <w:r w:rsidR="00581724">
        <w:t xml:space="preserve">. </w:t>
      </w:r>
      <w:r w:rsidRPr="00A513CD">
        <w:t>In addition, and described in the preceding text, this stage also</w:t>
      </w:r>
      <w:r w:rsidRPr="00D96D7F">
        <w:t xml:space="preserve"> requires the development of muscle stiffness through pre-activation tensioning</w:t>
      </w:r>
      <w:r w:rsidR="00C47EF7">
        <w:t xml:space="preserve"> (where muscle activation begins during the flight phase prior to contact with the floor) </w:t>
      </w:r>
      <w:r w:rsidRPr="00D96D7F">
        <w:t>and antagonist co-contraction</w:t>
      </w:r>
      <w:r w:rsidR="00C47EF7">
        <w:t xml:space="preserve"> (i.e., the tibialis anterior contr</w:t>
      </w:r>
      <w:r w:rsidR="0003738D">
        <w:t>acts in concert with the gastrocnemius</w:t>
      </w:r>
      <w:r w:rsidR="00C47EF7">
        <w:t xml:space="preserve"> and soleus to “lock” the joint in position)</w:t>
      </w:r>
      <w:r w:rsidRPr="00D96D7F">
        <w:t xml:space="preserve"> and may therefore take several weeks to develop </w:t>
      </w:r>
      <w:sdt>
        <w:sdtPr>
          <w:id w:val="22478676"/>
          <w:citation/>
        </w:sdtPr>
        <w:sdtEndPr/>
        <w:sdtContent>
          <w:r w:rsidRPr="00D96D7F">
            <w:fldChar w:fldCharType="begin"/>
          </w:r>
          <w:r w:rsidRPr="00A513CD">
            <w:instrText xml:space="preserve"> CITATION Kyr91 \l 2057 </w:instrText>
          </w:r>
          <w:r w:rsidRPr="00D96D7F">
            <w:fldChar w:fldCharType="separate"/>
          </w:r>
          <w:r w:rsidR="00117CDF" w:rsidRPr="00117CDF">
            <w:rPr>
              <w:noProof/>
            </w:rPr>
            <w:t>(Kyrolainen, Komi, &amp; Kim, 1991)</w:t>
          </w:r>
          <w:r w:rsidRPr="00D96D7F">
            <w:fldChar w:fldCharType="end"/>
          </w:r>
        </w:sdtContent>
      </w:sdt>
      <w:r w:rsidRPr="00A513CD">
        <w:t xml:space="preserve">. </w:t>
      </w:r>
    </w:p>
    <w:p w14:paraId="78003D49" w14:textId="77777777" w:rsidR="003477DB" w:rsidRPr="00D96D7F" w:rsidRDefault="003477DB" w:rsidP="00B1612B"/>
    <w:p w14:paraId="3C3C1E98" w14:textId="099E5478" w:rsidR="003477DB" w:rsidRPr="00286652" w:rsidRDefault="00286652" w:rsidP="003510D4">
      <w:pPr>
        <w:outlineLvl w:val="0"/>
        <w:rPr>
          <w:b/>
        </w:rPr>
      </w:pPr>
      <w:r>
        <w:rPr>
          <w:b/>
        </w:rPr>
        <w:t>4</w:t>
      </w:r>
      <w:r w:rsidR="003477DB" w:rsidRPr="00286652">
        <w:rPr>
          <w:b/>
        </w:rPr>
        <w:t>. Drop jump</w:t>
      </w:r>
      <w:r w:rsidR="0003738D">
        <w:rPr>
          <w:b/>
        </w:rPr>
        <w:t>,</w:t>
      </w:r>
      <w:r w:rsidR="003477DB" w:rsidRPr="00286652">
        <w:rPr>
          <w:b/>
        </w:rPr>
        <w:t xml:space="preserve"> or jump, jump, stick</w:t>
      </w:r>
    </w:p>
    <w:p w14:paraId="1A989E32" w14:textId="78D01F7B" w:rsidR="003477DB" w:rsidRDefault="003477DB" w:rsidP="00B1612B">
      <w:r w:rsidRPr="00A513CD">
        <w:t xml:space="preserve">This stage begins the true plyometric training where the SSC is utilized to enhance subsequent concentric performance. Here, the athlete performs </w:t>
      </w:r>
      <w:r w:rsidR="0003738D">
        <w:t xml:space="preserve">a sequence of horizontal </w:t>
      </w:r>
      <w:r w:rsidRPr="00A513CD">
        <w:t>jump</w:t>
      </w:r>
      <w:r w:rsidR="0003738D">
        <w:t>s</w:t>
      </w:r>
      <w:r w:rsidRPr="00A513CD">
        <w:t xml:space="preserve"> of initially low amplitude, where the aim is to minimize </w:t>
      </w:r>
      <w:r w:rsidR="002D24DC" w:rsidRPr="00A513CD">
        <w:t>ground contact time (</w:t>
      </w:r>
      <w:r w:rsidRPr="00A513CD">
        <w:t>GCT</w:t>
      </w:r>
      <w:r w:rsidR="002D24DC" w:rsidRPr="00A513CD">
        <w:t>)</w:t>
      </w:r>
      <w:r w:rsidRPr="00A513CD">
        <w:t xml:space="preserve">, while maintaining effective landing mechanics and body control. Again, this stage should be progressed to involve greater amplitude of jumps and the utilization of single leg activities. </w:t>
      </w:r>
      <w:proofErr w:type="spellStart"/>
      <w:r w:rsidRPr="00A513CD">
        <w:t>Ankling</w:t>
      </w:r>
      <w:proofErr w:type="spellEnd"/>
      <w:r w:rsidRPr="00A513CD">
        <w:t xml:space="preserve"> drills</w:t>
      </w:r>
      <w:r w:rsidR="00433247" w:rsidRPr="00A513CD">
        <w:t xml:space="preserve"> and rope skipping</w:t>
      </w:r>
      <w:r w:rsidRPr="00A513CD">
        <w:t xml:space="preserve"> provide good example</w:t>
      </w:r>
      <w:r w:rsidR="00433247" w:rsidRPr="00A513CD">
        <w:t>s</w:t>
      </w:r>
      <w:r w:rsidRPr="00A513CD">
        <w:t xml:space="preserve"> of short response jump</w:t>
      </w:r>
      <w:r w:rsidR="00433247" w:rsidRPr="00A513CD">
        <w:t>s</w:t>
      </w:r>
      <w:r w:rsidRPr="00A513CD">
        <w:t xml:space="preserve">. In addition, there is research suggesting that overall leg stiffness is correlated </w:t>
      </w:r>
      <w:r w:rsidR="00F115D8" w:rsidRPr="00A513CD">
        <w:t>with</w:t>
      </w:r>
      <w:r w:rsidRPr="00A513CD">
        <w:t xml:space="preserve"> ankle stiffness </w:t>
      </w:r>
      <w:sdt>
        <w:sdtPr>
          <w:id w:val="22478678"/>
          <w:citation/>
        </w:sdtPr>
        <w:sdtEndPr/>
        <w:sdtContent>
          <w:r w:rsidRPr="00D96D7F">
            <w:fldChar w:fldCharType="begin"/>
          </w:r>
          <w:r w:rsidRPr="00A513CD">
            <w:instrText xml:space="preserve"> CITATION Ara01 \m Far91 \m Far99 \t  \l 2057  </w:instrText>
          </w:r>
          <w:r w:rsidRPr="00D96D7F">
            <w:fldChar w:fldCharType="separate"/>
          </w:r>
          <w:r w:rsidR="00117CDF" w:rsidRPr="00117CDF">
            <w:rPr>
              <w:noProof/>
            </w:rPr>
            <w:t>(Arampatzis, Schade, Walsh, &amp; Bruggemann, 2001; Farley, Blickhan, Sato, &amp; Taylor, 1991; Farley &amp; Morgenroth, 1999)</w:t>
          </w:r>
          <w:r w:rsidRPr="00D96D7F">
            <w:fldChar w:fldCharType="end"/>
          </w:r>
        </w:sdtContent>
      </w:sdt>
      <w:r w:rsidRPr="00A513CD">
        <w:t xml:space="preserve">, therefore </w:t>
      </w:r>
      <w:proofErr w:type="spellStart"/>
      <w:r w:rsidRPr="00A513CD">
        <w:t>ankling</w:t>
      </w:r>
      <w:proofErr w:type="spellEnd"/>
      <w:r w:rsidRPr="00A513CD">
        <w:t xml:space="preserve"> may provide a prudent starting point</w:t>
      </w:r>
      <w:r w:rsidR="002D24DC" w:rsidRPr="00D96D7F">
        <w:t>.</w:t>
      </w:r>
    </w:p>
    <w:p w14:paraId="558CEF6E" w14:textId="77777777" w:rsidR="0003738D" w:rsidRDefault="0003738D" w:rsidP="00B1612B"/>
    <w:p w14:paraId="1ACA36AA" w14:textId="46B377C7" w:rsidR="0003738D" w:rsidRPr="00A20698" w:rsidRDefault="00E84CFE" w:rsidP="00B1612B">
      <w:pPr>
        <w:rPr>
          <w:b/>
        </w:rPr>
      </w:pPr>
      <w:r>
        <w:rPr>
          <w:b/>
        </w:rPr>
        <w:t>Emphasize</w:t>
      </w:r>
      <w:r w:rsidR="0003738D" w:rsidRPr="00A20698">
        <w:rPr>
          <w:b/>
        </w:rPr>
        <w:t xml:space="preserve"> horizontal </w:t>
      </w:r>
      <w:r>
        <w:rPr>
          <w:b/>
        </w:rPr>
        <w:t>drills</w:t>
      </w:r>
      <w:r w:rsidR="00D27DD2">
        <w:rPr>
          <w:b/>
        </w:rPr>
        <w:t xml:space="preserve"> and train like a sprinter</w:t>
      </w:r>
    </w:p>
    <w:p w14:paraId="3AB6A07B" w14:textId="6C229009" w:rsidR="0003738D" w:rsidRPr="00D96D7F" w:rsidRDefault="0003738D" w:rsidP="00B1612B">
      <w:r>
        <w:t xml:space="preserve">Given </w:t>
      </w:r>
      <w:r w:rsidR="00013473">
        <w:t xml:space="preserve">that lunging and </w:t>
      </w:r>
      <w:r w:rsidR="00D27DD2">
        <w:t xml:space="preserve">fencing specific </w:t>
      </w:r>
      <w:r w:rsidR="00013473">
        <w:t xml:space="preserve">change of direction speed tests demonstrate </w:t>
      </w:r>
      <w:r>
        <w:t xml:space="preserve">greater correlations </w:t>
      </w:r>
      <w:r w:rsidR="00013473">
        <w:t xml:space="preserve">with </w:t>
      </w:r>
      <w:r w:rsidR="00E97FCC">
        <w:t>SBJ</w:t>
      </w:r>
      <w:r w:rsidR="00013473">
        <w:t xml:space="preserve"> distance (i.e., a horizontally directed jump) than vertical jump height </w:t>
      </w:r>
      <w:sdt>
        <w:sdtPr>
          <w:id w:val="1417982176"/>
          <w:citation/>
        </w:sdtPr>
        <w:sdtEndPr/>
        <w:sdtContent>
          <w:r w:rsidR="00826287">
            <w:fldChar w:fldCharType="begin"/>
          </w:r>
          <w:r w:rsidR="00826287">
            <w:rPr>
              <w:lang w:val="en-US"/>
            </w:rPr>
            <w:instrText xml:space="preserve"> CITATION Turss2 \l 1033  \m Tur1</w:instrText>
          </w:r>
          <w:r w:rsidR="00826287">
            <w:fldChar w:fldCharType="separate"/>
          </w:r>
          <w:r w:rsidR="00117CDF">
            <w:rPr>
              <w:noProof/>
              <w:lang w:val="en-US"/>
            </w:rPr>
            <w:t>(Turner, Bishop, Chavda, Edwards, Brazier, &amp; Kilduff, 2016; Turner, Marshall, Noto, Chavda, Atlay, &amp; Kirby, In press)</w:t>
          </w:r>
          <w:r w:rsidR="00826287">
            <w:fldChar w:fldCharType="end"/>
          </w:r>
        </w:sdtContent>
      </w:sdt>
      <w:r w:rsidR="00013473">
        <w:t>, plyometric training should ensure athletes are adequately exposed to horizontal-based drills. Equally, it is important that fencers train with low amplitude jumps given that fencers move s</w:t>
      </w:r>
      <w:r w:rsidR="004A473E">
        <w:t xml:space="preserve">o </w:t>
      </w:r>
      <w:r w:rsidR="00013473">
        <w:t>that they do not unnecessarily extend fli</w:t>
      </w:r>
      <w:r w:rsidR="004A473E">
        <w:t>ght time, given that this period</w:t>
      </w:r>
      <w:r w:rsidR="00013473">
        <w:t xml:space="preserve"> represents a vulnerability to attack.  Therefore, low hurdle drills of varying distance are an effective method. The variation in distance ensures </w:t>
      </w:r>
      <w:r w:rsidR="004A473E">
        <w:t>athletes learn</w:t>
      </w:r>
      <w:r w:rsidR="00292C64">
        <w:t xml:space="preserve"> to bounce in a manner that enables them to be reactive to stimuli.</w:t>
      </w:r>
      <w:r w:rsidR="004A473E">
        <w:t xml:space="preserve"> Again, moving in set pattern or</w:t>
      </w:r>
      <w:r w:rsidR="00292C64">
        <w:t xml:space="preserve"> with a predictable sequence of move</w:t>
      </w:r>
      <w:r w:rsidR="004A473E">
        <w:t>me</w:t>
      </w:r>
      <w:r w:rsidR="00292C64">
        <w:t>nts is to the advantage of the opponent.</w:t>
      </w:r>
      <w:r w:rsidR="004A473E">
        <w:t xml:space="preserve"> The concept of training like a sprinter will </w:t>
      </w:r>
      <w:r w:rsidR="00BB6577">
        <w:t xml:space="preserve">also </w:t>
      </w:r>
      <w:r w:rsidR="004A473E">
        <w:t>serve the fencer well, with particular focus on acceleration drills</w:t>
      </w:r>
      <w:r w:rsidR="00602794">
        <w:t>, where a low foot recovery is desirable as well as generating momentum</w:t>
      </w:r>
      <w:r w:rsidR="004A473E">
        <w:t>. As such</w:t>
      </w:r>
      <w:r w:rsidR="00E97FCC">
        <w:t>,</w:t>
      </w:r>
      <w:r w:rsidR="004A473E">
        <w:t xml:space="preserve"> horizontal hopping (i.e., using one foot) and bounding (from one foot to the other) drills, including against additional resistance (such as sleds and resistance bands) will likely prove effective.</w:t>
      </w:r>
      <w:r w:rsidR="00E84CFE">
        <w:t xml:space="preserve"> Drills should</w:t>
      </w:r>
      <w:r w:rsidR="00602794">
        <w:t xml:space="preserve"> evolve to be responsive to stimuli</w:t>
      </w:r>
      <w:r w:rsidR="00BB6577">
        <w:t>.</w:t>
      </w:r>
    </w:p>
    <w:p w14:paraId="6BF9A559" w14:textId="77777777" w:rsidR="003477DB" w:rsidRDefault="003477DB" w:rsidP="00B1612B"/>
    <w:p w14:paraId="2F4D1CF7" w14:textId="3B06AF68" w:rsidR="00286652" w:rsidRPr="00566446" w:rsidRDefault="00286652" w:rsidP="00B1612B">
      <w:pPr>
        <w:rPr>
          <w:b/>
        </w:rPr>
      </w:pPr>
      <w:r w:rsidRPr="00566446">
        <w:rPr>
          <w:b/>
        </w:rPr>
        <w:t>Change of direction speed (CODS) and Repeated lunge ability (RLA)</w:t>
      </w:r>
    </w:p>
    <w:p w14:paraId="423996AD" w14:textId="1A323863" w:rsidR="001B7109" w:rsidRDefault="001B7109" w:rsidP="00B1612B">
      <w:r>
        <w:t>The drills 1-</w:t>
      </w:r>
      <w:r w:rsidR="00566446">
        <w:t xml:space="preserve"> </w:t>
      </w:r>
      <w:r>
        <w:t xml:space="preserve">4 </w:t>
      </w:r>
      <w:r w:rsidR="005666D0">
        <w:t xml:space="preserve">above </w:t>
      </w:r>
      <w:r>
        <w:t xml:space="preserve">concern movements </w:t>
      </w:r>
      <w:r w:rsidR="000E7F7A">
        <w:t>with force directed vertically</w:t>
      </w:r>
      <w:r>
        <w:t xml:space="preserve">. The critical fencing movements are performed </w:t>
      </w:r>
      <w:r w:rsidR="005666D0">
        <w:t>mostly horizontally</w:t>
      </w:r>
      <w:r w:rsidR="000E7F7A">
        <w:t>, so it is</w:t>
      </w:r>
      <w:r>
        <w:t xml:space="preserve"> therefore of importance to develop drills mimi</w:t>
      </w:r>
      <w:r w:rsidR="000E7F7A">
        <w:t>cki</w:t>
      </w:r>
      <w:r>
        <w:t xml:space="preserve">ng the fencing situation. </w:t>
      </w:r>
      <w:r w:rsidR="000E7F7A">
        <w:t>Several papers</w:t>
      </w:r>
      <w:r>
        <w:t xml:space="preserve"> </w:t>
      </w:r>
      <w:r w:rsidR="000E7F7A">
        <w:t xml:space="preserve">have </w:t>
      </w:r>
      <w:r>
        <w:t>shown the importance of change of direction ability and repeated lunge ability</w:t>
      </w:r>
      <w:r w:rsidR="00F85F23">
        <w:t xml:space="preserve"> in fencing</w:t>
      </w:r>
      <w:r w:rsidR="00EA57CB">
        <w:t xml:space="preserve"> </w:t>
      </w:r>
      <w:sdt>
        <w:sdtPr>
          <w:id w:val="1510013465"/>
          <w:citation/>
        </w:sdtPr>
        <w:sdtEndPr/>
        <w:sdtContent>
          <w:r w:rsidR="00EA57CB">
            <w:fldChar w:fldCharType="begin"/>
          </w:r>
          <w:r w:rsidR="00EA57CB">
            <w:rPr>
              <w:lang w:val="en-US"/>
            </w:rPr>
            <w:instrText xml:space="preserve"> CITATION Turss2 \l 1033  \m Turss1</w:instrText>
          </w:r>
          <w:r w:rsidR="006F6003">
            <w:rPr>
              <w:lang w:val="en-US"/>
            </w:rPr>
            <w:instrText xml:space="preserve"> \m Turss4</w:instrText>
          </w:r>
          <w:r w:rsidR="00EA57CB">
            <w:fldChar w:fldCharType="separate"/>
          </w:r>
          <w:r w:rsidR="00117CDF">
            <w:rPr>
              <w:noProof/>
              <w:lang w:val="en-US"/>
            </w:rPr>
            <w:t>(Turner, Bishop, Chavda, Edwards, Brazier, &amp; Kilduff, 2016; Turner, et al., 2016; Turner, et al., 2017)</w:t>
          </w:r>
          <w:r w:rsidR="00EA57CB">
            <w:fldChar w:fldCharType="end"/>
          </w:r>
        </w:sdtContent>
      </w:sdt>
      <w:r w:rsidR="00566446">
        <w:t>,</w:t>
      </w:r>
      <w:r w:rsidR="006F6003">
        <w:t xml:space="preserve"> </w:t>
      </w:r>
      <w:r w:rsidR="000E7F7A">
        <w:t>and the aforementioned drills must ult</w:t>
      </w:r>
      <w:r w:rsidR="00F85F23">
        <w:t>imately be integrated in to these</w:t>
      </w:r>
      <w:r w:rsidR="002B5336">
        <w:t xml:space="preserve">. </w:t>
      </w:r>
      <w:r w:rsidR="00F724A2">
        <w:t>As such, t</w:t>
      </w:r>
      <w:r>
        <w:t xml:space="preserve">hese </w:t>
      </w:r>
      <w:r w:rsidR="00F724A2">
        <w:t>actions</w:t>
      </w:r>
      <w:r>
        <w:t xml:space="preserve"> </w:t>
      </w:r>
      <w:r w:rsidR="005666D0">
        <w:t>should</w:t>
      </w:r>
      <w:r>
        <w:t xml:space="preserve"> be </w:t>
      </w:r>
      <w:r w:rsidR="00943D47">
        <w:t>performed</w:t>
      </w:r>
      <w:r>
        <w:t xml:space="preserve"> making full use of the </w:t>
      </w:r>
      <w:r w:rsidR="00D17743">
        <w:t xml:space="preserve">SSC </w:t>
      </w:r>
      <w:r w:rsidR="000E7F7A">
        <w:t>technique</w:t>
      </w:r>
      <w:r w:rsidR="00943D47">
        <w:t>. This includes push-off with</w:t>
      </w:r>
      <w:r w:rsidR="00A20698">
        <w:t xml:space="preserve"> the ball of foot</w:t>
      </w:r>
      <w:r w:rsidR="00943D47">
        <w:t xml:space="preserve"> both in advance (</w:t>
      </w:r>
      <w:r w:rsidR="005666D0">
        <w:t xml:space="preserve">also the </w:t>
      </w:r>
      <w:r w:rsidR="00943D47">
        <w:t>lunge) as well as in retreat</w:t>
      </w:r>
      <w:r w:rsidR="000E7F7A">
        <w:t>,</w:t>
      </w:r>
      <w:r w:rsidR="00943D47">
        <w:t xml:space="preserve"> making these movements faster, longer</w:t>
      </w:r>
      <w:r w:rsidR="00F724A2">
        <w:t>,</w:t>
      </w:r>
      <w:r w:rsidR="00943D47">
        <w:t xml:space="preserve"> and more energy conservative. As one example, making an advance from a bouncing on guard position with push-off using the </w:t>
      </w:r>
      <w:proofErr w:type="spellStart"/>
      <w:r w:rsidR="00A20698">
        <w:t>the</w:t>
      </w:r>
      <w:proofErr w:type="spellEnd"/>
      <w:r w:rsidR="00A20698">
        <w:t xml:space="preserve"> ball of foot</w:t>
      </w:r>
      <w:r w:rsidR="005666D0">
        <w:t xml:space="preserve"> of the trailing foot, landing o</w:t>
      </w:r>
      <w:r w:rsidR="00943D47">
        <w:t>n the leading foot while elongating the Achilles’ tendon</w:t>
      </w:r>
      <w:r w:rsidR="00F724A2">
        <w:t>,</w:t>
      </w:r>
      <w:r w:rsidR="00943D47">
        <w:t xml:space="preserve"> and immediately initiat</w:t>
      </w:r>
      <w:r w:rsidR="00F724A2">
        <w:t>ing</w:t>
      </w:r>
      <w:r w:rsidR="00943D47">
        <w:t xml:space="preserve"> a retreat with a push-off by the </w:t>
      </w:r>
      <w:proofErr w:type="spellStart"/>
      <w:r w:rsidR="00A20698">
        <w:t>the</w:t>
      </w:r>
      <w:proofErr w:type="spellEnd"/>
      <w:r w:rsidR="00A20698">
        <w:t xml:space="preserve"> ball of foot</w:t>
      </w:r>
      <w:r w:rsidR="00943D47">
        <w:t xml:space="preserve"> of the leading foot. This situation would, if correctly performed, make maximal use of SSC in contrast to the TCA movement describe</w:t>
      </w:r>
      <w:r w:rsidR="003470A4">
        <w:t>d</w:t>
      </w:r>
      <w:r w:rsidR="00943D47">
        <w:t xml:space="preserve"> in the introduction</w:t>
      </w:r>
      <w:r w:rsidR="00992E2A">
        <w:t xml:space="preserve"> and would naturally be applicable for all weapons</w:t>
      </w:r>
      <w:r w:rsidR="00943D47">
        <w:t>.</w:t>
      </w:r>
    </w:p>
    <w:p w14:paraId="740A8BB5" w14:textId="77777777" w:rsidR="00CB2833" w:rsidRDefault="00CB2833" w:rsidP="00B1612B"/>
    <w:p w14:paraId="729B8B42" w14:textId="3AD16957" w:rsidR="00566446" w:rsidRDefault="00CA5CA7" w:rsidP="00B1612B">
      <w:r>
        <w:t>The</w:t>
      </w:r>
      <w:r w:rsidR="00AC6425">
        <w:t xml:space="preserve"> average active fencing time in 15 touch bouts</w:t>
      </w:r>
      <w:r>
        <w:t xml:space="preserve"> has been assessed </w:t>
      </w:r>
      <w:r w:rsidR="00F85F23">
        <w:t xml:space="preserve">and </w:t>
      </w:r>
      <w:r w:rsidR="00133659">
        <w:t>varies</w:t>
      </w:r>
      <w:bookmarkStart w:id="0" w:name="_GoBack"/>
      <w:bookmarkEnd w:id="0"/>
      <w:r w:rsidR="00133659">
        <w:t xml:space="preserve"> between the different weapons</w:t>
      </w:r>
      <w:r w:rsidR="0002474F">
        <w:t>.</w:t>
      </w:r>
      <w:r w:rsidR="00352D0A">
        <w:t xml:space="preserve"> </w:t>
      </w:r>
      <w:r w:rsidR="007A66EF">
        <w:t>A change of direction drill should therefore mimic the most challenging action time for the specific weapon, suggestively the mean plus 2 standard deviations. For epee</w:t>
      </w:r>
      <w:r w:rsidR="00105EB3">
        <w:t>,</w:t>
      </w:r>
      <w:r w:rsidR="007A66EF">
        <w:t xml:space="preserve"> this would mean an approximately 30 second </w:t>
      </w:r>
      <w:r w:rsidR="00F16728">
        <w:t>drill</w:t>
      </w:r>
      <w:r w:rsidR="007A66EF">
        <w:t xml:space="preserve"> time</w:t>
      </w:r>
      <w:r w:rsidR="00F16728">
        <w:t>. We have used markings 3 meters apart with instructions to the fencers to make advance/retreats at maximal speed between the markings. The acceleration during 3 meters cause</w:t>
      </w:r>
      <w:r w:rsidR="00F724A2">
        <w:t>s</w:t>
      </w:r>
      <w:r w:rsidR="00F16728">
        <w:t xml:space="preserve"> the fencer to be forced to make an abrupt stop from a </w:t>
      </w:r>
      <w:r w:rsidR="00566446">
        <w:t>high-speed</w:t>
      </w:r>
      <w:r w:rsidR="00F16728">
        <w:t xml:space="preserve"> motion when changing direction. Epee fencers need to cover the 3 meters approximately 20 times (with 19 changes of directions) for a work time of approximately</w:t>
      </w:r>
      <w:r w:rsidR="00105EB3">
        <w:t xml:space="preserve"> 25-30</w:t>
      </w:r>
      <w:r w:rsidR="00F16728">
        <w:t xml:space="preserve"> seconds. The drill can be repeated numerous times and it is recommended to target the observed </w:t>
      </w:r>
      <w:r w:rsidR="00105EB3">
        <w:t>break time from 15-</w:t>
      </w:r>
      <w:r w:rsidR="00F16728">
        <w:t xml:space="preserve">touch matches between the sets. A variant is to replace the last advance before </w:t>
      </w:r>
      <w:r w:rsidR="00F724A2">
        <w:t xml:space="preserve">the </w:t>
      </w:r>
      <w:r w:rsidR="00F16728">
        <w:t xml:space="preserve">change of direction with a lunge and thus assessing “repeated lunge ability” (RLA). </w:t>
      </w:r>
      <w:r w:rsidR="00224FEF">
        <w:t>These</w:t>
      </w:r>
      <w:r w:rsidR="00F16728">
        <w:t xml:space="preserve"> drills are designed to both mimic the competitive </w:t>
      </w:r>
      <w:r w:rsidR="00224FEF">
        <w:t>situation</w:t>
      </w:r>
      <w:r w:rsidR="00F16728">
        <w:t xml:space="preserve"> and to </w:t>
      </w:r>
      <w:r w:rsidR="00F724A2">
        <w:t>m</w:t>
      </w:r>
      <w:r w:rsidR="00F16728">
        <w:t>ake full use of SSC ability</w:t>
      </w:r>
      <w:r w:rsidR="00566446">
        <w:t>.</w:t>
      </w:r>
    </w:p>
    <w:p w14:paraId="339E4D36" w14:textId="2EE95F7D" w:rsidR="00943D47" w:rsidRDefault="00943D47" w:rsidP="00B1612B"/>
    <w:p w14:paraId="30168396" w14:textId="09925A9D" w:rsidR="003477DB" w:rsidRPr="001B7109" w:rsidRDefault="003477DB" w:rsidP="003510D4">
      <w:pPr>
        <w:pStyle w:val="NoSpacing"/>
        <w:outlineLvl w:val="0"/>
      </w:pPr>
      <w:r w:rsidRPr="00286652">
        <w:t>Evaluating the SSC Mechanism</w:t>
      </w:r>
    </w:p>
    <w:p w14:paraId="104507A3" w14:textId="7BAFAA60" w:rsidR="003477DB" w:rsidRPr="00D96D7F" w:rsidRDefault="003477DB" w:rsidP="00B1612B">
      <w:r w:rsidRPr="00A513CD">
        <w:t xml:space="preserve">As GCT is an important variable in plyometric training prescription, monitoring of this important variable is important and can be achieved using training/testing equipment such as contact mats and force plates and is available in real-time, possibly facilitating athlete motivation </w:t>
      </w:r>
      <w:sdt>
        <w:sdtPr>
          <w:id w:val="4851001"/>
          <w:citation/>
        </w:sdtPr>
        <w:sdtEndPr/>
        <w:sdtContent>
          <w:r w:rsidRPr="00D96D7F">
            <w:fldChar w:fldCharType="begin"/>
          </w:r>
          <w:r w:rsidRPr="00A513CD">
            <w:instrText xml:space="preserve"> CITATION Fla08 \t  \m New02 \l 2057  </w:instrText>
          </w:r>
          <w:r w:rsidRPr="00D96D7F">
            <w:fldChar w:fldCharType="separate"/>
          </w:r>
          <w:r w:rsidR="00117CDF" w:rsidRPr="00117CDF">
            <w:rPr>
              <w:noProof/>
            </w:rPr>
            <w:t>(Flanagan &amp; Comyns, 2008; Newton &amp; Dugan, 2002)</w:t>
          </w:r>
          <w:r w:rsidRPr="00D96D7F">
            <w:fldChar w:fldCharType="end"/>
          </w:r>
        </w:sdtContent>
      </w:sdt>
      <w:r w:rsidRPr="00A513CD">
        <w:t>. Moreover, ca</w:t>
      </w:r>
      <w:r w:rsidRPr="00D96D7F">
        <w:t xml:space="preserve">lculation of the reactive strength index (RSI; </w:t>
      </w:r>
      <w:r w:rsidR="00C47EF7">
        <w:t>flight time</w:t>
      </w:r>
      <w:r w:rsidRPr="00D96D7F">
        <w:t xml:space="preserve"> ÷ ground contact time) during activities such as drop </w:t>
      </w:r>
      <w:proofErr w:type="gramStart"/>
      <w:r w:rsidRPr="00D96D7F">
        <w:t>jumps,</w:t>
      </w:r>
      <w:proofErr w:type="gramEnd"/>
      <w:r w:rsidRPr="00D96D7F">
        <w:t xml:space="preserve"> can provide S&amp;C coaches with a good indication of an athletes’ SSC ability </w:t>
      </w:r>
      <w:sdt>
        <w:sdtPr>
          <w:id w:val="4851003"/>
          <w:citation/>
        </w:sdtPr>
        <w:sdtEndPr/>
        <w:sdtContent>
          <w:r w:rsidRPr="00D96D7F">
            <w:fldChar w:fldCharType="begin"/>
          </w:r>
          <w:r w:rsidRPr="00A513CD">
            <w:instrText xml:space="preserve"> CITATION Fla08 \t  \m New02 \m You95 \m You951 \l 2057  </w:instrText>
          </w:r>
          <w:r w:rsidRPr="00D96D7F">
            <w:fldChar w:fldCharType="separate"/>
          </w:r>
          <w:r w:rsidR="00117CDF" w:rsidRPr="00117CDF">
            <w:rPr>
              <w:noProof/>
            </w:rPr>
            <w:t>(Flanagan &amp; Comyns, 2008; Newton &amp; Dugan, 2002; Young W. , 1995; Young, Pryor, &amp; Wilson, 1995)</w:t>
          </w:r>
          <w:r w:rsidRPr="00D96D7F">
            <w:fldChar w:fldCharType="end"/>
          </w:r>
        </w:sdtContent>
      </w:sdt>
      <w:r w:rsidRPr="00A513CD">
        <w:t>. This is usually tested over the foll</w:t>
      </w:r>
      <w:r w:rsidR="002D24DC" w:rsidRPr="0067199E">
        <w:t xml:space="preserve">owing drop heights: 30cm, 45cm and </w:t>
      </w:r>
      <w:r w:rsidRPr="00D96D7F">
        <w:t>60cm</w:t>
      </w:r>
      <w:r w:rsidR="002D24DC" w:rsidRPr="00D96D7F">
        <w:t xml:space="preserve"> </w:t>
      </w:r>
      <w:sdt>
        <w:sdtPr>
          <w:id w:val="4851007"/>
          <w:citation/>
        </w:sdtPr>
        <w:sdtEndPr/>
        <w:sdtContent>
          <w:r w:rsidRPr="00D96D7F">
            <w:fldChar w:fldCharType="begin"/>
          </w:r>
          <w:r w:rsidRPr="00A513CD">
            <w:instrText xml:space="preserve"> CITATION New02 \l 2057 </w:instrText>
          </w:r>
          <w:r w:rsidRPr="00D96D7F">
            <w:fldChar w:fldCharType="separate"/>
          </w:r>
          <w:r w:rsidR="00117CDF" w:rsidRPr="00117CDF">
            <w:rPr>
              <w:noProof/>
            </w:rPr>
            <w:t>(Newton &amp; Dugan, 2002)</w:t>
          </w:r>
          <w:r w:rsidRPr="00D96D7F">
            <w:fldChar w:fldCharType="end"/>
          </w:r>
        </w:sdtContent>
      </w:sdt>
      <w:r w:rsidRPr="00A513CD">
        <w:t xml:space="preserve"> and as previously mentioned, </w:t>
      </w:r>
      <w:r w:rsidRPr="0067199E">
        <w:t xml:space="preserve">efficient SSC mechanics should result in greater jump heights from greater drop heights. The ratio score, i.e., </w:t>
      </w:r>
      <w:r w:rsidR="00C35748">
        <w:t xml:space="preserve">the </w:t>
      </w:r>
      <w:r w:rsidRPr="0067199E">
        <w:t>RSI, is usually reported as it considers both variables; some athletes could get a low GCT but not jump high and vice-versa. Anecdotally, an RSI</w:t>
      </w:r>
      <w:r w:rsidRPr="00D96D7F">
        <w:t xml:space="preserve"> of ≥ 3 is considered excellent.</w:t>
      </w:r>
    </w:p>
    <w:p w14:paraId="3E01C55D" w14:textId="77777777" w:rsidR="002D24DC" w:rsidRPr="00A513CD" w:rsidRDefault="002D24DC" w:rsidP="00B1612B"/>
    <w:p w14:paraId="319C23C7" w14:textId="7479A823" w:rsidR="002D24DC" w:rsidRPr="00A513CD" w:rsidRDefault="002D24DC" w:rsidP="003510D4">
      <w:pPr>
        <w:pStyle w:val="NoSpacing"/>
        <w:outlineLvl w:val="0"/>
      </w:pPr>
      <w:r w:rsidRPr="00A513CD">
        <w:t>Conclusion</w:t>
      </w:r>
      <w:r w:rsidR="0080639C" w:rsidRPr="00A513CD">
        <w:t xml:space="preserve"> </w:t>
      </w:r>
    </w:p>
    <w:p w14:paraId="2CF26089" w14:textId="18384FA6" w:rsidR="007F1E3E" w:rsidRDefault="00840AFF" w:rsidP="00B1612B">
      <w:r>
        <w:t>While</w:t>
      </w:r>
      <w:r w:rsidR="007F1E3E">
        <w:t xml:space="preserve"> teaching a TCA style of footwork in fencing is in keeping with long standing traditions, it is not conducive to today’s modern style of fast paced and explosive fencing. Equally, fencers towards the</w:t>
      </w:r>
      <w:r>
        <w:t xml:space="preserve"> elite-</w:t>
      </w:r>
      <w:r w:rsidR="007F1E3E">
        <w:t xml:space="preserve">end seem to be gradually adopting </w:t>
      </w:r>
      <w:r w:rsidR="00A656A5">
        <w:t>a more spring-based</w:t>
      </w:r>
      <w:r w:rsidR="007F1E3E">
        <w:t xml:space="preserve"> style as their body progressively and organically transitions to </w:t>
      </w:r>
      <w:r w:rsidR="00992E2A">
        <w:t>SSC u</w:t>
      </w:r>
      <w:r w:rsidR="00810E27">
        <w:t>sage</w:t>
      </w:r>
      <w:r w:rsidR="00992E2A">
        <w:t xml:space="preserve"> </w:t>
      </w:r>
      <w:r w:rsidR="00810E27">
        <w:t>via</w:t>
      </w:r>
      <w:r w:rsidR="00992E2A">
        <w:t xml:space="preserve"> the ball of the foot instead </w:t>
      </w:r>
      <w:r w:rsidR="006B189B">
        <w:t>of he</w:t>
      </w:r>
      <w:r w:rsidR="009E112F">
        <w:t>e</w:t>
      </w:r>
      <w:r w:rsidR="006B189B">
        <w:t xml:space="preserve">l </w:t>
      </w:r>
      <w:r w:rsidR="009E112F">
        <w:t>focused</w:t>
      </w:r>
      <w:r w:rsidR="006B189B">
        <w:t xml:space="preserve"> pus</w:t>
      </w:r>
      <w:r w:rsidR="00992E2A">
        <w:t>h-off</w:t>
      </w:r>
      <w:r w:rsidR="009E112F">
        <w:t>s</w:t>
      </w:r>
      <w:r w:rsidR="00992E2A">
        <w:t xml:space="preserve"> and landing</w:t>
      </w:r>
      <w:r w:rsidR="009E112F">
        <w:t>s</w:t>
      </w:r>
      <w:r w:rsidR="00810E27">
        <w:t>,</w:t>
      </w:r>
      <w:r w:rsidR="00992E2A">
        <w:t xml:space="preserve"> </w:t>
      </w:r>
      <w:r w:rsidR="007F1E3E">
        <w:t>in order for them to fence competitively in the manner they have intuitively associate</w:t>
      </w:r>
      <w:r w:rsidR="006728AB">
        <w:t>d</w:t>
      </w:r>
      <w:r w:rsidR="007F1E3E">
        <w:t xml:space="preserve"> with success. If from </w:t>
      </w:r>
      <w:r w:rsidR="0040306D">
        <w:t xml:space="preserve">a young age fencers are </w:t>
      </w:r>
      <w:r w:rsidR="007F1E3E">
        <w:t xml:space="preserve">taught to </w:t>
      </w:r>
      <w:r w:rsidR="00992E2A">
        <w:t>make full use of SSC</w:t>
      </w:r>
      <w:r w:rsidR="007F1E3E">
        <w:t xml:space="preserve">, </w:t>
      </w:r>
      <w:r w:rsidR="00E84CFE">
        <w:t>it is suggested that this will</w:t>
      </w:r>
      <w:r w:rsidR="007F1E3E">
        <w:t xml:space="preserve"> expedite the learning process, demonstrating to </w:t>
      </w:r>
      <w:r>
        <w:t>them</w:t>
      </w:r>
      <w:r w:rsidR="007F1E3E">
        <w:t xml:space="preserve"> </w:t>
      </w:r>
      <w:r w:rsidR="006728AB">
        <w:t>how the</w:t>
      </w:r>
      <w:r w:rsidR="007F1E3E">
        <w:t xml:space="preserve"> SSC can be used to move at greater speed, cover greater distances when advancing, retreating and lunging</w:t>
      </w:r>
      <w:r>
        <w:t>,</w:t>
      </w:r>
      <w:r w:rsidR="007F1E3E">
        <w:t xml:space="preserve"> and conserve </w:t>
      </w:r>
      <w:r>
        <w:t xml:space="preserve">the </w:t>
      </w:r>
      <w:r w:rsidR="006B189B">
        <w:t>much-needed</w:t>
      </w:r>
      <w:r>
        <w:t xml:space="preserve"> energy required to compete over </w:t>
      </w:r>
      <w:r w:rsidR="009E112F">
        <w:t>daylong</w:t>
      </w:r>
      <w:r>
        <w:t xml:space="preserve"> competitions. In conclusion, </w:t>
      </w:r>
      <w:r w:rsidR="00E84CFE">
        <w:t xml:space="preserve">we feel </w:t>
      </w:r>
      <w:r>
        <w:t xml:space="preserve">fencers should </w:t>
      </w:r>
      <w:r w:rsidR="003F5CAE">
        <w:t xml:space="preserve">make full use of </w:t>
      </w:r>
      <w:r w:rsidR="00810E27">
        <w:t xml:space="preserve">the </w:t>
      </w:r>
      <w:r w:rsidR="003F5CAE">
        <w:t>SSC</w:t>
      </w:r>
      <w:r w:rsidR="009E112F">
        <w:t xml:space="preserve"> and therefore be taught to bounce</w:t>
      </w:r>
      <w:r>
        <w:t>.</w:t>
      </w:r>
    </w:p>
    <w:p w14:paraId="2BC558F9" w14:textId="77777777" w:rsidR="009E6615" w:rsidRDefault="009E6615" w:rsidP="00B1612B"/>
    <w:p w14:paraId="4CF31CFA" w14:textId="77777777" w:rsidR="009E6615" w:rsidRDefault="009E6615" w:rsidP="00B1612B"/>
    <w:sdt>
      <w:sdtPr>
        <w:rPr>
          <w:rFonts w:eastAsiaTheme="minorEastAsia"/>
          <w:b w:val="0"/>
          <w:bCs w:val="0"/>
          <w:smallCaps w:val="0"/>
          <w:sz w:val="24"/>
          <w:szCs w:val="24"/>
        </w:rPr>
        <w:id w:val="-1787270576"/>
        <w:docPartObj>
          <w:docPartGallery w:val="Bibliographies"/>
          <w:docPartUnique/>
        </w:docPartObj>
      </w:sdtPr>
      <w:sdtEndPr/>
      <w:sdtContent>
        <w:p w14:paraId="2D740400" w14:textId="6491080E" w:rsidR="009E6615" w:rsidRPr="009E6615" w:rsidRDefault="009E6615" w:rsidP="009E6615">
          <w:pPr>
            <w:pStyle w:val="NoSpacing"/>
          </w:pPr>
          <w:r>
            <w:t>REFERENCES</w:t>
          </w:r>
        </w:p>
        <w:sdt>
          <w:sdtPr>
            <w:rPr>
              <w:rFonts w:eastAsiaTheme="minorEastAsia"/>
              <w:sz w:val="24"/>
              <w:szCs w:val="24"/>
            </w:rPr>
            <w:id w:val="111145805"/>
            <w:bibliography/>
          </w:sdtPr>
          <w:sdtEndPr/>
          <w:sdtContent>
            <w:p w14:paraId="411D9DF6" w14:textId="77777777" w:rsidR="00117CDF" w:rsidRDefault="009E6615" w:rsidP="00117CDF">
              <w:pPr>
                <w:pStyle w:val="Bibliography"/>
                <w:rPr>
                  <w:noProof/>
                  <w:lang w:val="uz-Cyrl-UZ"/>
                </w:rPr>
              </w:pPr>
              <w:r>
                <w:fldChar w:fldCharType="begin"/>
              </w:r>
              <w:r>
                <w:instrText xml:space="preserve"> BIBLIOGRAPHY </w:instrText>
              </w:r>
              <w:r>
                <w:fldChar w:fldCharType="separate"/>
              </w:r>
              <w:r w:rsidR="00117CDF">
                <w:rPr>
                  <w:noProof/>
                  <w:lang w:val="uz-Cyrl-UZ"/>
                </w:rPr>
                <w:t xml:space="preserve">Arampatzis, A., Schade, F., Walsh, M., &amp; Bruggemann, G. (2001). Influence of leg stiffness and its effect on myodynamic jumping performance. </w:t>
              </w:r>
              <w:r w:rsidR="00117CDF">
                <w:rPr>
                  <w:i/>
                  <w:iCs/>
                  <w:noProof/>
                  <w:lang w:val="uz-Cyrl-UZ"/>
                </w:rPr>
                <w:t>Journal of Electromyography and Kinesiology</w:t>
              </w:r>
              <w:r w:rsidR="00117CDF">
                <w:rPr>
                  <w:noProof/>
                  <w:lang w:val="uz-Cyrl-UZ"/>
                </w:rPr>
                <w:t xml:space="preserve"> </w:t>
              </w:r>
              <w:r w:rsidR="00117CDF">
                <w:rPr>
                  <w:i/>
                  <w:iCs/>
                  <w:noProof/>
                  <w:lang w:val="uz-Cyrl-UZ"/>
                </w:rPr>
                <w:t>, 11</w:t>
              </w:r>
              <w:r w:rsidR="00117CDF">
                <w:rPr>
                  <w:noProof/>
                  <w:lang w:val="uz-Cyrl-UZ"/>
                </w:rPr>
                <w:t>, 355-364.</w:t>
              </w:r>
            </w:p>
            <w:p w14:paraId="2841B8DD" w14:textId="77777777" w:rsidR="00117CDF" w:rsidRDefault="00117CDF" w:rsidP="00117CDF">
              <w:pPr>
                <w:pStyle w:val="Bibliography"/>
                <w:rPr>
                  <w:noProof/>
                  <w:lang w:val="uz-Cyrl-UZ"/>
                </w:rPr>
              </w:pPr>
              <w:r>
                <w:rPr>
                  <w:noProof/>
                  <w:lang w:val="uz-Cyrl-UZ"/>
                </w:rPr>
                <w:t xml:space="preserve">Aura, O., &amp; Viitasalo, J. (1989). Biomechanical characteristics of jumping. </w:t>
              </w:r>
              <w:r>
                <w:rPr>
                  <w:i/>
                  <w:iCs/>
                  <w:noProof/>
                  <w:lang w:val="uz-Cyrl-UZ"/>
                </w:rPr>
                <w:t>International Journal of Sports Biomechanics</w:t>
              </w:r>
              <w:r>
                <w:rPr>
                  <w:noProof/>
                  <w:lang w:val="uz-Cyrl-UZ"/>
                </w:rPr>
                <w:t xml:space="preserve"> </w:t>
              </w:r>
              <w:r>
                <w:rPr>
                  <w:i/>
                  <w:iCs/>
                  <w:noProof/>
                  <w:lang w:val="uz-Cyrl-UZ"/>
                </w:rPr>
                <w:t xml:space="preserve">, 5 </w:t>
              </w:r>
              <w:r>
                <w:rPr>
                  <w:noProof/>
                  <w:lang w:val="uz-Cyrl-UZ"/>
                </w:rPr>
                <w:t>, 89-97.</w:t>
              </w:r>
            </w:p>
            <w:p w14:paraId="7C5DCF99" w14:textId="77777777" w:rsidR="00117CDF" w:rsidRDefault="00117CDF" w:rsidP="00117CDF">
              <w:pPr>
                <w:pStyle w:val="Bibliography"/>
                <w:rPr>
                  <w:noProof/>
                  <w:lang w:val="uz-Cyrl-UZ"/>
                </w:rPr>
              </w:pPr>
              <w:r>
                <w:rPr>
                  <w:noProof/>
                  <w:lang w:val="uz-Cyrl-UZ"/>
                </w:rPr>
                <w:t xml:space="preserve">Bobbert, M. (1990). Drop jumping as a training method for jumping ability. </w:t>
              </w:r>
              <w:r>
                <w:rPr>
                  <w:i/>
                  <w:iCs/>
                  <w:noProof/>
                  <w:lang w:val="uz-Cyrl-UZ"/>
                </w:rPr>
                <w:t>Sports Medicine</w:t>
              </w:r>
              <w:r>
                <w:rPr>
                  <w:noProof/>
                  <w:lang w:val="uz-Cyrl-UZ"/>
                </w:rPr>
                <w:t xml:space="preserve"> </w:t>
              </w:r>
              <w:r>
                <w:rPr>
                  <w:i/>
                  <w:iCs/>
                  <w:noProof/>
                  <w:lang w:val="uz-Cyrl-UZ"/>
                </w:rPr>
                <w:t>, 9</w:t>
              </w:r>
              <w:r>
                <w:rPr>
                  <w:noProof/>
                  <w:lang w:val="uz-Cyrl-UZ"/>
                </w:rPr>
                <w:t>, 7-22.</w:t>
              </w:r>
            </w:p>
            <w:p w14:paraId="35F20E34" w14:textId="77777777" w:rsidR="00117CDF" w:rsidRDefault="00117CDF" w:rsidP="00117CDF">
              <w:pPr>
                <w:pStyle w:val="Bibliography"/>
                <w:rPr>
                  <w:noProof/>
                  <w:lang w:val="uz-Cyrl-UZ"/>
                </w:rPr>
              </w:pPr>
              <w:r>
                <w:rPr>
                  <w:noProof/>
                  <w:lang w:val="uz-Cyrl-UZ"/>
                </w:rPr>
                <w:t xml:space="preserve">Bobbert, M., &amp; Casius, L. (2005). Is the countermovement on jump height due to active state development? </w:t>
              </w:r>
              <w:r>
                <w:rPr>
                  <w:i/>
                  <w:iCs/>
                  <w:noProof/>
                  <w:lang w:val="uz-Cyrl-UZ"/>
                </w:rPr>
                <w:t>Medicine and Science in Sports and Exercise</w:t>
              </w:r>
              <w:r>
                <w:rPr>
                  <w:noProof/>
                  <w:lang w:val="uz-Cyrl-UZ"/>
                </w:rPr>
                <w:t xml:space="preserve"> </w:t>
              </w:r>
              <w:r>
                <w:rPr>
                  <w:i/>
                  <w:iCs/>
                  <w:noProof/>
                  <w:lang w:val="uz-Cyrl-UZ"/>
                </w:rPr>
                <w:t>, 37</w:t>
              </w:r>
              <w:r>
                <w:rPr>
                  <w:noProof/>
                  <w:lang w:val="uz-Cyrl-UZ"/>
                </w:rPr>
                <w:t>, 440-446.</w:t>
              </w:r>
            </w:p>
            <w:p w14:paraId="2217B0D7" w14:textId="77777777" w:rsidR="00117CDF" w:rsidRDefault="00117CDF" w:rsidP="00117CDF">
              <w:pPr>
                <w:pStyle w:val="Bibliography"/>
                <w:rPr>
                  <w:noProof/>
                  <w:lang w:val="uz-Cyrl-UZ"/>
                </w:rPr>
              </w:pPr>
              <w:r>
                <w:rPr>
                  <w:noProof/>
                  <w:lang w:val="uz-Cyrl-UZ"/>
                </w:rPr>
                <w:t xml:space="preserve">Bobbert, M., Gerritsen, K., Litjens, M., &amp; Van Soest, A. (1996). Why is countermovement jump height greater than squat jump height? </w:t>
              </w:r>
              <w:r>
                <w:rPr>
                  <w:i/>
                  <w:iCs/>
                  <w:noProof/>
                  <w:lang w:val="uz-Cyrl-UZ"/>
                </w:rPr>
                <w:t>Medicine and Science in Sports and Exercise</w:t>
              </w:r>
              <w:r>
                <w:rPr>
                  <w:noProof/>
                  <w:lang w:val="uz-Cyrl-UZ"/>
                </w:rPr>
                <w:t xml:space="preserve"> </w:t>
              </w:r>
              <w:r>
                <w:rPr>
                  <w:i/>
                  <w:iCs/>
                  <w:noProof/>
                  <w:lang w:val="uz-Cyrl-UZ"/>
                </w:rPr>
                <w:t xml:space="preserve">, 28 </w:t>
              </w:r>
              <w:r>
                <w:rPr>
                  <w:noProof/>
                  <w:lang w:val="uz-Cyrl-UZ"/>
                </w:rPr>
                <w:t>, 1402-1412.</w:t>
              </w:r>
            </w:p>
            <w:p w14:paraId="01E7FAAE" w14:textId="77777777" w:rsidR="00117CDF" w:rsidRDefault="00117CDF" w:rsidP="00117CDF">
              <w:pPr>
                <w:pStyle w:val="Bibliography"/>
                <w:rPr>
                  <w:noProof/>
                  <w:lang w:val="uz-Cyrl-UZ"/>
                </w:rPr>
              </w:pPr>
              <w:r>
                <w:rPr>
                  <w:noProof/>
                  <w:lang w:val="uz-Cyrl-UZ"/>
                </w:rPr>
                <w:t xml:space="preserve">Bosco, C., Montanari, G., Ribacchi, R., Giovenali, P., Latteri, F., Iachelli, G., et al. (1987). Relationship between the efficiency of muscular work during jumping and the energetic of running. </w:t>
              </w:r>
              <w:r>
                <w:rPr>
                  <w:i/>
                  <w:iCs/>
                  <w:noProof/>
                  <w:lang w:val="uz-Cyrl-UZ"/>
                </w:rPr>
                <w:t>European Journal of Applied Physiology</w:t>
              </w:r>
              <w:r>
                <w:rPr>
                  <w:noProof/>
                  <w:lang w:val="uz-Cyrl-UZ"/>
                </w:rPr>
                <w:t xml:space="preserve"> </w:t>
              </w:r>
              <w:r>
                <w:rPr>
                  <w:i/>
                  <w:iCs/>
                  <w:noProof/>
                  <w:lang w:val="uz-Cyrl-UZ"/>
                </w:rPr>
                <w:t>, 56</w:t>
              </w:r>
              <w:r>
                <w:rPr>
                  <w:noProof/>
                  <w:lang w:val="uz-Cyrl-UZ"/>
                </w:rPr>
                <w:t>, 138-143.</w:t>
              </w:r>
            </w:p>
            <w:p w14:paraId="3B889F22" w14:textId="77777777" w:rsidR="00117CDF" w:rsidRDefault="00117CDF" w:rsidP="00117CDF">
              <w:pPr>
                <w:pStyle w:val="Bibliography"/>
                <w:rPr>
                  <w:noProof/>
                </w:rPr>
              </w:pPr>
              <w:r>
                <w:rPr>
                  <w:noProof/>
                </w:rPr>
                <w:t xml:space="preserve">Cohen, R. (2002). </w:t>
              </w:r>
              <w:r>
                <w:rPr>
                  <w:i/>
                  <w:iCs/>
                  <w:noProof/>
                </w:rPr>
                <w:t>By the sword. A history of gladiators, samurai, swashbucklers, and Olympic champions.</w:t>
              </w:r>
              <w:r>
                <w:rPr>
                  <w:noProof/>
                </w:rPr>
                <w:t xml:space="preserve"> Toronto: Randoms House of Canada Limited.</w:t>
              </w:r>
            </w:p>
            <w:p w14:paraId="034D9E7E" w14:textId="77777777" w:rsidR="00117CDF" w:rsidRDefault="00117CDF" w:rsidP="00117CDF">
              <w:pPr>
                <w:pStyle w:val="Bibliography"/>
                <w:rPr>
                  <w:noProof/>
                  <w:lang w:val="uz-Cyrl-UZ"/>
                </w:rPr>
              </w:pPr>
              <w:r>
                <w:rPr>
                  <w:noProof/>
                  <w:lang w:val="uz-Cyrl-UZ"/>
                </w:rPr>
                <w:t xml:space="preserve">Coyle, E., Costill, D., &amp; Lesmes, G. (1979). Leg extension power and muscle fiber composition. </w:t>
              </w:r>
              <w:r>
                <w:rPr>
                  <w:i/>
                  <w:iCs/>
                  <w:noProof/>
                  <w:lang w:val="uz-Cyrl-UZ"/>
                </w:rPr>
                <w:t>Medicine and Science in Sports</w:t>
              </w:r>
              <w:r>
                <w:rPr>
                  <w:noProof/>
                  <w:lang w:val="uz-Cyrl-UZ"/>
                </w:rPr>
                <w:t xml:space="preserve"> </w:t>
              </w:r>
              <w:r>
                <w:rPr>
                  <w:i/>
                  <w:iCs/>
                  <w:noProof/>
                  <w:lang w:val="uz-Cyrl-UZ"/>
                </w:rPr>
                <w:t>, 11</w:t>
              </w:r>
              <w:r>
                <w:rPr>
                  <w:noProof/>
                  <w:lang w:val="uz-Cyrl-UZ"/>
                </w:rPr>
                <w:t>, 12 -15.</w:t>
              </w:r>
            </w:p>
            <w:p w14:paraId="53C608A9" w14:textId="77777777" w:rsidR="00117CDF" w:rsidRDefault="00117CDF" w:rsidP="00117CDF">
              <w:pPr>
                <w:pStyle w:val="Bibliography"/>
                <w:rPr>
                  <w:noProof/>
                  <w:lang w:val="uz-Cyrl-UZ"/>
                </w:rPr>
              </w:pPr>
              <w:r>
                <w:rPr>
                  <w:noProof/>
                  <w:lang w:val="uz-Cyrl-UZ"/>
                </w:rPr>
                <w:t xml:space="preserve">Dalleau, G., Belli, A., Bourdin, M., &amp; Lacour, J. (1998). The spring-mass model and the energy cost of treadmill running. </w:t>
              </w:r>
              <w:r>
                <w:rPr>
                  <w:i/>
                  <w:iCs/>
                  <w:noProof/>
                  <w:lang w:val="uz-Cyrl-UZ"/>
                </w:rPr>
                <w:t>European Journal of Applied Physiology and Occupational Physiology</w:t>
              </w:r>
              <w:r>
                <w:rPr>
                  <w:noProof/>
                  <w:lang w:val="uz-Cyrl-UZ"/>
                </w:rPr>
                <w:t xml:space="preserve"> </w:t>
              </w:r>
              <w:r>
                <w:rPr>
                  <w:i/>
                  <w:iCs/>
                  <w:noProof/>
                  <w:lang w:val="uz-Cyrl-UZ"/>
                </w:rPr>
                <w:t>, 77</w:t>
              </w:r>
              <w:r>
                <w:rPr>
                  <w:noProof/>
                  <w:lang w:val="uz-Cyrl-UZ"/>
                </w:rPr>
                <w:t>, 257–263.</w:t>
              </w:r>
            </w:p>
            <w:p w14:paraId="6F4720C6" w14:textId="77777777" w:rsidR="00117CDF" w:rsidRDefault="00117CDF" w:rsidP="00117CDF">
              <w:pPr>
                <w:pStyle w:val="Bibliography"/>
                <w:rPr>
                  <w:noProof/>
                </w:rPr>
              </w:pPr>
              <w:r>
                <w:rPr>
                  <w:noProof/>
                </w:rPr>
                <w:t xml:space="preserve">Evangelista, N. (1996). </w:t>
              </w:r>
              <w:r>
                <w:rPr>
                  <w:i/>
                  <w:iCs/>
                  <w:noProof/>
                </w:rPr>
                <w:t>The art and science of fencing.</w:t>
              </w:r>
              <w:r>
                <w:rPr>
                  <w:noProof/>
                </w:rPr>
                <w:t xml:space="preserve"> Chicago: Masters Press.</w:t>
              </w:r>
            </w:p>
            <w:p w14:paraId="16C1338F" w14:textId="77777777" w:rsidR="00117CDF" w:rsidRDefault="00117CDF" w:rsidP="00117CDF">
              <w:pPr>
                <w:pStyle w:val="Bibliography"/>
                <w:rPr>
                  <w:noProof/>
                  <w:lang w:val="uz-Cyrl-UZ"/>
                </w:rPr>
              </w:pPr>
              <w:r>
                <w:rPr>
                  <w:noProof/>
                  <w:lang w:val="uz-Cyrl-UZ"/>
                </w:rPr>
                <w:t xml:space="preserve">Farley, C., &amp; Morgenroth, D. (1999). Leg stiffness primarily depends on ankle stiffness during human hopping. </w:t>
              </w:r>
              <w:r>
                <w:rPr>
                  <w:i/>
                  <w:iCs/>
                  <w:noProof/>
                  <w:lang w:val="uz-Cyrl-UZ"/>
                </w:rPr>
                <w:t>Journal of Biomechanics</w:t>
              </w:r>
              <w:r>
                <w:rPr>
                  <w:noProof/>
                  <w:lang w:val="uz-Cyrl-UZ"/>
                </w:rPr>
                <w:t xml:space="preserve"> </w:t>
              </w:r>
              <w:r>
                <w:rPr>
                  <w:i/>
                  <w:iCs/>
                  <w:noProof/>
                  <w:lang w:val="uz-Cyrl-UZ"/>
                </w:rPr>
                <w:t>, 32</w:t>
              </w:r>
              <w:r>
                <w:rPr>
                  <w:noProof/>
                  <w:lang w:val="uz-Cyrl-UZ"/>
                </w:rPr>
                <w:t>, 267-273.</w:t>
              </w:r>
            </w:p>
            <w:p w14:paraId="0CE3B085" w14:textId="77777777" w:rsidR="00117CDF" w:rsidRDefault="00117CDF" w:rsidP="00117CDF">
              <w:pPr>
                <w:pStyle w:val="Bibliography"/>
                <w:rPr>
                  <w:noProof/>
                  <w:lang w:val="uz-Cyrl-UZ"/>
                </w:rPr>
              </w:pPr>
              <w:r>
                <w:rPr>
                  <w:noProof/>
                  <w:lang w:val="uz-Cyrl-UZ"/>
                </w:rPr>
                <w:t xml:space="preserve">Farley, C., Blickhan, R., Sato, J., &amp; Taylor, C. (1991). Hopping frequency in humans: a test of how springs set stride frequency in bouncing gaits. </w:t>
              </w:r>
              <w:r>
                <w:rPr>
                  <w:i/>
                  <w:iCs/>
                  <w:noProof/>
                  <w:lang w:val="uz-Cyrl-UZ"/>
                </w:rPr>
                <w:t>Journal of Applied Physiology</w:t>
              </w:r>
              <w:r>
                <w:rPr>
                  <w:noProof/>
                  <w:lang w:val="uz-Cyrl-UZ"/>
                </w:rPr>
                <w:t xml:space="preserve"> </w:t>
              </w:r>
              <w:r>
                <w:rPr>
                  <w:i/>
                  <w:iCs/>
                  <w:noProof/>
                  <w:lang w:val="uz-Cyrl-UZ"/>
                </w:rPr>
                <w:t>, 191</w:t>
              </w:r>
              <w:r>
                <w:rPr>
                  <w:noProof/>
                  <w:lang w:val="uz-Cyrl-UZ"/>
                </w:rPr>
                <w:t>, 2127-2132.</w:t>
              </w:r>
            </w:p>
            <w:p w14:paraId="15F7A14E" w14:textId="77777777" w:rsidR="00117CDF" w:rsidRDefault="00117CDF" w:rsidP="00117CDF">
              <w:pPr>
                <w:pStyle w:val="Bibliography"/>
                <w:rPr>
                  <w:noProof/>
                </w:rPr>
              </w:pPr>
              <w:r>
                <w:rPr>
                  <w:noProof/>
                </w:rPr>
                <w:t xml:space="preserve">Ferris, D., &amp; Farley, C. (1997). Interaction of leg stiffness and surface stiffness during human hopping. </w:t>
              </w:r>
              <w:r>
                <w:rPr>
                  <w:i/>
                  <w:iCs/>
                  <w:noProof/>
                </w:rPr>
                <w:t>Journal of applied physiology</w:t>
              </w:r>
              <w:r>
                <w:rPr>
                  <w:noProof/>
                </w:rPr>
                <w:t xml:space="preserve"> </w:t>
              </w:r>
              <w:r>
                <w:rPr>
                  <w:i/>
                  <w:iCs/>
                  <w:noProof/>
                </w:rPr>
                <w:t>, 82</w:t>
              </w:r>
              <w:r>
                <w:rPr>
                  <w:noProof/>
                </w:rPr>
                <w:t xml:space="preserve"> (1), 15-22.</w:t>
              </w:r>
            </w:p>
            <w:p w14:paraId="57F3EFA5" w14:textId="77777777" w:rsidR="00117CDF" w:rsidRDefault="00117CDF" w:rsidP="00117CDF">
              <w:pPr>
                <w:pStyle w:val="Bibliography"/>
                <w:rPr>
                  <w:noProof/>
                  <w:lang w:val="uz-Cyrl-UZ"/>
                </w:rPr>
              </w:pPr>
              <w:r>
                <w:rPr>
                  <w:noProof/>
                  <w:lang w:val="uz-Cyrl-UZ"/>
                </w:rPr>
                <w:t xml:space="preserve">Flanagan, E., &amp; Comyns, T. (2008). The use of contact time and the reactive strength index to optimise fast stretch-shortening cycle training. </w:t>
              </w:r>
              <w:r>
                <w:rPr>
                  <w:i/>
                  <w:iCs/>
                  <w:noProof/>
                  <w:lang w:val="uz-Cyrl-UZ"/>
                </w:rPr>
                <w:t>Strength and Conditioning Journal</w:t>
              </w:r>
              <w:r>
                <w:rPr>
                  <w:noProof/>
                  <w:lang w:val="uz-Cyrl-UZ"/>
                </w:rPr>
                <w:t xml:space="preserve"> </w:t>
              </w:r>
              <w:r>
                <w:rPr>
                  <w:i/>
                  <w:iCs/>
                  <w:noProof/>
                  <w:lang w:val="uz-Cyrl-UZ"/>
                </w:rPr>
                <w:t>, 30</w:t>
              </w:r>
              <w:r>
                <w:rPr>
                  <w:noProof/>
                  <w:lang w:val="uz-Cyrl-UZ"/>
                </w:rPr>
                <w:t>, 33-38.</w:t>
              </w:r>
            </w:p>
            <w:p w14:paraId="443D83A1" w14:textId="77777777" w:rsidR="00117CDF" w:rsidRDefault="00117CDF" w:rsidP="00117CDF">
              <w:pPr>
                <w:pStyle w:val="Bibliography"/>
                <w:rPr>
                  <w:noProof/>
                </w:rPr>
              </w:pPr>
              <w:r>
                <w:rPr>
                  <w:noProof/>
                </w:rPr>
                <w:t xml:space="preserve">Garret, R., Kaidanov, E., &amp; Pezza, G. (199). </w:t>
              </w:r>
              <w:r>
                <w:rPr>
                  <w:i/>
                  <w:iCs/>
                  <w:noProof/>
                </w:rPr>
                <w:t>Foil, Saber and epee fencing. Skills, safety, operations and responsibilities.</w:t>
              </w:r>
              <w:r>
                <w:rPr>
                  <w:noProof/>
                </w:rPr>
                <w:t xml:space="preserve"> Pennsylvania: The Pennsylvania State University Press.</w:t>
              </w:r>
            </w:p>
            <w:p w14:paraId="06EF868B" w14:textId="77777777" w:rsidR="00117CDF" w:rsidRDefault="00117CDF" w:rsidP="00117CDF">
              <w:pPr>
                <w:pStyle w:val="Bibliography"/>
                <w:rPr>
                  <w:noProof/>
                </w:rPr>
              </w:pPr>
              <w:r>
                <w:rPr>
                  <w:noProof/>
                </w:rPr>
                <w:t xml:space="preserve">Gaugler, W. (2004). </w:t>
              </w:r>
              <w:r>
                <w:rPr>
                  <w:i/>
                  <w:iCs/>
                  <w:noProof/>
                </w:rPr>
                <w:t>The Science of Fencing: A Comprehensive Training Manual for Master and Student: Including Lesson Plans for Foil, Sabre and Epee Instruction.</w:t>
              </w:r>
              <w:r>
                <w:rPr>
                  <w:noProof/>
                </w:rPr>
                <w:t xml:space="preserve"> Maine: Laureate Press.</w:t>
              </w:r>
            </w:p>
            <w:p w14:paraId="2E0927D0" w14:textId="77777777" w:rsidR="00117CDF" w:rsidRDefault="00117CDF" w:rsidP="00117CDF">
              <w:pPr>
                <w:pStyle w:val="Bibliography"/>
                <w:rPr>
                  <w:noProof/>
                </w:rPr>
              </w:pPr>
              <w:r>
                <w:rPr>
                  <w:noProof/>
                </w:rPr>
                <w:t xml:space="preserve">Harmenberg, J., Väggö, B., Schmitt, A., Boisse, P., Mazzoni, A., &amp; Pingree, G. (2015). </w:t>
              </w:r>
              <w:r>
                <w:rPr>
                  <w:i/>
                  <w:iCs/>
                  <w:noProof/>
                </w:rPr>
                <w:t>Epee 2.5. The new fencing paradigm revised and expanded with new contributions from three world champions.</w:t>
              </w:r>
              <w:r>
                <w:rPr>
                  <w:noProof/>
                </w:rPr>
                <w:t xml:space="preserve"> New York: SKA SwordPlay Books.</w:t>
              </w:r>
            </w:p>
            <w:p w14:paraId="30491B93" w14:textId="77777777" w:rsidR="00117CDF" w:rsidRDefault="00117CDF" w:rsidP="00117CDF">
              <w:pPr>
                <w:pStyle w:val="Bibliography"/>
                <w:rPr>
                  <w:noProof/>
                  <w:lang w:val="uz-Cyrl-UZ"/>
                </w:rPr>
              </w:pPr>
              <w:r>
                <w:rPr>
                  <w:noProof/>
                  <w:lang w:val="uz-Cyrl-UZ"/>
                </w:rPr>
                <w:t xml:space="preserve">Hill, A. (1938). The heat of shortening and the dynamic constants of muscle. </w:t>
              </w:r>
              <w:r>
                <w:rPr>
                  <w:i/>
                  <w:iCs/>
                  <w:noProof/>
                  <w:lang w:val="uz-Cyrl-UZ"/>
                </w:rPr>
                <w:t>Proceedings of the Royal Society of London. Series B, Containing papers of a Biological character. Royal Society (Great Britain)</w:t>
              </w:r>
              <w:r>
                <w:rPr>
                  <w:noProof/>
                  <w:lang w:val="uz-Cyrl-UZ"/>
                </w:rPr>
                <w:t xml:space="preserve">, </w:t>
              </w:r>
              <w:r>
                <w:rPr>
                  <w:i/>
                  <w:iCs/>
                  <w:noProof/>
                  <w:lang w:val="uz-Cyrl-UZ"/>
                </w:rPr>
                <w:t>126</w:t>
              </w:r>
              <w:r>
                <w:rPr>
                  <w:noProof/>
                  <w:lang w:val="uz-Cyrl-UZ"/>
                </w:rPr>
                <w:t>, pp. 136–195.</w:t>
              </w:r>
            </w:p>
            <w:p w14:paraId="7FB3950A" w14:textId="77777777" w:rsidR="00117CDF" w:rsidRDefault="00117CDF" w:rsidP="00117CDF">
              <w:pPr>
                <w:pStyle w:val="Bibliography"/>
                <w:rPr>
                  <w:noProof/>
                  <w:lang w:val="uz-Cyrl-UZ"/>
                </w:rPr>
              </w:pPr>
              <w:r>
                <w:rPr>
                  <w:noProof/>
                  <w:lang w:val="uz-Cyrl-UZ"/>
                </w:rPr>
                <w:t xml:space="preserve">Hobara, H., Kimura, K., Omuro, K., Gomi, K., Muraoka, T., Iso, S., et al. (2008). Determinants of difference in leg stiffness between endurance- and power-trained athletes. </w:t>
              </w:r>
              <w:r>
                <w:rPr>
                  <w:i/>
                  <w:iCs/>
                  <w:noProof/>
                  <w:lang w:val="uz-Cyrl-UZ"/>
                </w:rPr>
                <w:t>Journal of Biomechanics</w:t>
              </w:r>
              <w:r>
                <w:rPr>
                  <w:noProof/>
                  <w:lang w:val="uz-Cyrl-UZ"/>
                </w:rPr>
                <w:t xml:space="preserve"> </w:t>
              </w:r>
              <w:r>
                <w:rPr>
                  <w:i/>
                  <w:iCs/>
                  <w:noProof/>
                  <w:lang w:val="uz-Cyrl-UZ"/>
                </w:rPr>
                <w:t>, 41</w:t>
              </w:r>
              <w:r>
                <w:rPr>
                  <w:noProof/>
                  <w:lang w:val="uz-Cyrl-UZ"/>
                </w:rPr>
                <w:t>, 506-514.</w:t>
              </w:r>
            </w:p>
            <w:p w14:paraId="27699B24" w14:textId="77777777" w:rsidR="00117CDF" w:rsidRDefault="00117CDF" w:rsidP="00117CDF">
              <w:pPr>
                <w:pStyle w:val="Bibliography"/>
                <w:rPr>
                  <w:noProof/>
                </w:rPr>
              </w:pPr>
              <w:r>
                <w:rPr>
                  <w:noProof/>
                </w:rPr>
                <w:t xml:space="preserve">Jones, B., Shaffer, R., &amp; Snedecor, M. (1999). Injuries treated in out- patient clinics: surveys and research data. . </w:t>
              </w:r>
              <w:r>
                <w:rPr>
                  <w:i/>
                  <w:iCs/>
                  <w:noProof/>
                </w:rPr>
                <w:t>Mil Med</w:t>
              </w:r>
              <w:r>
                <w:rPr>
                  <w:noProof/>
                </w:rPr>
                <w:t xml:space="preserve"> </w:t>
              </w:r>
              <w:r>
                <w:rPr>
                  <w:i/>
                  <w:iCs/>
                  <w:noProof/>
                </w:rPr>
                <w:t>, 164</w:t>
              </w:r>
              <w:r>
                <w:rPr>
                  <w:noProof/>
                </w:rPr>
                <w:t>, 86-89.</w:t>
              </w:r>
            </w:p>
            <w:p w14:paraId="19718D52" w14:textId="77777777" w:rsidR="00117CDF" w:rsidRDefault="00117CDF" w:rsidP="00117CDF">
              <w:pPr>
                <w:pStyle w:val="Bibliography"/>
                <w:rPr>
                  <w:noProof/>
                </w:rPr>
              </w:pPr>
              <w:r>
                <w:rPr>
                  <w:noProof/>
                </w:rPr>
                <w:t xml:space="preserve">Jones, B., Thacker, S., Gilchrist, J., Kimsey, D., &amp; Sosin, D. (2002). Prevention of Lower Extremity Stress Fractures in Athletes and Soldiers: A Systematic Review. </w:t>
              </w:r>
              <w:r>
                <w:rPr>
                  <w:i/>
                  <w:iCs/>
                  <w:noProof/>
                </w:rPr>
                <w:t>Epidemiologic Reviews</w:t>
              </w:r>
              <w:r>
                <w:rPr>
                  <w:noProof/>
                </w:rPr>
                <w:t xml:space="preserve"> </w:t>
              </w:r>
              <w:r>
                <w:rPr>
                  <w:i/>
                  <w:iCs/>
                  <w:noProof/>
                </w:rPr>
                <w:t>, 24</w:t>
              </w:r>
              <w:r>
                <w:rPr>
                  <w:noProof/>
                </w:rPr>
                <w:t>, 228-247.</w:t>
              </w:r>
            </w:p>
            <w:p w14:paraId="34474314" w14:textId="77777777" w:rsidR="00117CDF" w:rsidRDefault="00117CDF" w:rsidP="00117CDF">
              <w:pPr>
                <w:pStyle w:val="Bibliography"/>
                <w:rPr>
                  <w:noProof/>
                  <w:lang w:val="uz-Cyrl-UZ"/>
                </w:rPr>
              </w:pPr>
              <w:r>
                <w:rPr>
                  <w:noProof/>
                  <w:lang w:val="uz-Cyrl-UZ"/>
                </w:rPr>
                <w:t xml:space="preserve">Komi, P. (2003). Stretch-shortening cycle. In P. Komi, </w:t>
              </w:r>
              <w:r>
                <w:rPr>
                  <w:i/>
                  <w:iCs/>
                  <w:noProof/>
                  <w:lang w:val="uz-Cyrl-UZ"/>
                </w:rPr>
                <w:t>Strength and Power in Sport</w:t>
              </w:r>
              <w:r>
                <w:rPr>
                  <w:noProof/>
                  <w:lang w:val="uz-Cyrl-UZ"/>
                </w:rPr>
                <w:t xml:space="preserve"> (2nd Edition ed., pp. 184-202). Oxford, UK: Blakwell Science.</w:t>
              </w:r>
            </w:p>
            <w:p w14:paraId="2CE52A43" w14:textId="77777777" w:rsidR="00117CDF" w:rsidRDefault="00117CDF" w:rsidP="00117CDF">
              <w:pPr>
                <w:pStyle w:val="Bibliography"/>
                <w:rPr>
                  <w:noProof/>
                </w:rPr>
              </w:pPr>
              <w:r>
                <w:rPr>
                  <w:noProof/>
                </w:rPr>
                <w:t xml:space="preserve">Kronlund, M. (1962). </w:t>
              </w:r>
              <w:r>
                <w:rPr>
                  <w:i/>
                  <w:iCs/>
                  <w:noProof/>
                </w:rPr>
                <w:t>Fäktning.</w:t>
              </w:r>
              <w:r>
                <w:rPr>
                  <w:noProof/>
                </w:rPr>
                <w:t xml:space="preserve"> Stockholm:: Norlins Förlags Aktiebolag.</w:t>
              </w:r>
            </w:p>
            <w:p w14:paraId="6E931791" w14:textId="77777777" w:rsidR="00117CDF" w:rsidRDefault="00117CDF" w:rsidP="00117CDF">
              <w:pPr>
                <w:pStyle w:val="Bibliography"/>
                <w:rPr>
                  <w:noProof/>
                  <w:lang w:val="uz-Cyrl-UZ"/>
                </w:rPr>
              </w:pPr>
              <w:r>
                <w:rPr>
                  <w:noProof/>
                  <w:lang w:val="uz-Cyrl-UZ"/>
                </w:rPr>
                <w:t xml:space="preserve">Kubo, K., Kawakami, Y., &amp; Fukunaga, T. (1999). Influence of elastic properties of tendon structures on jump performance in humans. </w:t>
              </w:r>
              <w:r>
                <w:rPr>
                  <w:i/>
                  <w:iCs/>
                  <w:noProof/>
                  <w:lang w:val="uz-Cyrl-UZ"/>
                </w:rPr>
                <w:t>Journal of Applied Physiology</w:t>
              </w:r>
              <w:r>
                <w:rPr>
                  <w:noProof/>
                  <w:lang w:val="uz-Cyrl-UZ"/>
                </w:rPr>
                <w:t xml:space="preserve"> </w:t>
              </w:r>
              <w:r>
                <w:rPr>
                  <w:i/>
                  <w:iCs/>
                  <w:noProof/>
                  <w:lang w:val="uz-Cyrl-UZ"/>
                </w:rPr>
                <w:t>, 87</w:t>
              </w:r>
              <w:r>
                <w:rPr>
                  <w:noProof/>
                  <w:lang w:val="uz-Cyrl-UZ"/>
                </w:rPr>
                <w:t>, 2090-2096.</w:t>
              </w:r>
            </w:p>
            <w:p w14:paraId="1BFBFD9B" w14:textId="77777777" w:rsidR="00117CDF" w:rsidRDefault="00117CDF" w:rsidP="00117CDF">
              <w:pPr>
                <w:pStyle w:val="Bibliography"/>
                <w:rPr>
                  <w:noProof/>
                  <w:lang w:val="uz-Cyrl-UZ"/>
                </w:rPr>
              </w:pPr>
              <w:r>
                <w:rPr>
                  <w:noProof/>
                  <w:lang w:val="uz-Cyrl-UZ"/>
                </w:rPr>
                <w:t xml:space="preserve">Kyrolainen, H., Komi, P., &amp; Kim, D. (1991). Effects of power training on neuromuscular performance and mechanical efficiency. </w:t>
              </w:r>
              <w:r>
                <w:rPr>
                  <w:i/>
                  <w:iCs/>
                  <w:noProof/>
                  <w:lang w:val="uz-Cyrl-UZ"/>
                </w:rPr>
                <w:t>Scandinavian Journal of Medicine and Science in Sports</w:t>
              </w:r>
              <w:r>
                <w:rPr>
                  <w:noProof/>
                  <w:lang w:val="uz-Cyrl-UZ"/>
                </w:rPr>
                <w:t xml:space="preserve"> </w:t>
              </w:r>
              <w:r>
                <w:rPr>
                  <w:i/>
                  <w:iCs/>
                  <w:noProof/>
                  <w:lang w:val="uz-Cyrl-UZ"/>
                </w:rPr>
                <w:t>, 1</w:t>
              </w:r>
              <w:r>
                <w:rPr>
                  <w:noProof/>
                  <w:lang w:val="uz-Cyrl-UZ"/>
                </w:rPr>
                <w:t>, 78-87.</w:t>
              </w:r>
            </w:p>
            <w:p w14:paraId="2D3CD463" w14:textId="77777777" w:rsidR="00117CDF" w:rsidRDefault="00117CDF" w:rsidP="00117CDF">
              <w:pPr>
                <w:pStyle w:val="Bibliography"/>
                <w:rPr>
                  <w:noProof/>
                  <w:lang w:val="uz-Cyrl-UZ"/>
                </w:rPr>
              </w:pPr>
              <w:r>
                <w:rPr>
                  <w:noProof/>
                  <w:lang w:val="uz-Cyrl-UZ"/>
                </w:rPr>
                <w:t xml:space="preserve">Lichtwark, G., &amp; Wilson, A. (2007). Is Achilles tendon compliance optimised for maximum muscle efficiency during locomotion? </w:t>
              </w:r>
              <w:r>
                <w:rPr>
                  <w:i/>
                  <w:iCs/>
                  <w:noProof/>
                  <w:lang w:val="uz-Cyrl-UZ"/>
                </w:rPr>
                <w:t>Journal of Biomechanics</w:t>
              </w:r>
              <w:r>
                <w:rPr>
                  <w:noProof/>
                  <w:lang w:val="uz-Cyrl-UZ"/>
                </w:rPr>
                <w:t xml:space="preserve"> </w:t>
              </w:r>
              <w:r>
                <w:rPr>
                  <w:i/>
                  <w:iCs/>
                  <w:noProof/>
                  <w:lang w:val="uz-Cyrl-UZ"/>
                </w:rPr>
                <w:t xml:space="preserve">, 40 </w:t>
              </w:r>
              <w:r>
                <w:rPr>
                  <w:noProof/>
                  <w:lang w:val="uz-Cyrl-UZ"/>
                </w:rPr>
                <w:t>, 1768-1775.</w:t>
              </w:r>
            </w:p>
            <w:p w14:paraId="11ACB2D5" w14:textId="77777777" w:rsidR="00117CDF" w:rsidRDefault="00117CDF" w:rsidP="00117CDF">
              <w:pPr>
                <w:pStyle w:val="Bibliography"/>
                <w:rPr>
                  <w:noProof/>
                </w:rPr>
              </w:pPr>
              <w:r>
                <w:rPr>
                  <w:noProof/>
                </w:rPr>
                <w:t xml:space="preserve">Lieberman, D., Venkadesan, M., Werbel, W., Daoud, A., D. S., Davis, I., et al. (2010). Foot strike patterns and collision forces in habitually barefoot versus shod runners. </w:t>
              </w:r>
              <w:r>
                <w:rPr>
                  <w:i/>
                  <w:iCs/>
                  <w:noProof/>
                </w:rPr>
                <w:t>Nature</w:t>
              </w:r>
              <w:r>
                <w:rPr>
                  <w:noProof/>
                </w:rPr>
                <w:t xml:space="preserve"> </w:t>
              </w:r>
              <w:r>
                <w:rPr>
                  <w:i/>
                  <w:iCs/>
                  <w:noProof/>
                </w:rPr>
                <w:t>, 463</w:t>
              </w:r>
              <w:r>
                <w:rPr>
                  <w:noProof/>
                </w:rPr>
                <w:t xml:space="preserve"> (7280), 531-535.</w:t>
              </w:r>
            </w:p>
            <w:p w14:paraId="29555931" w14:textId="77777777" w:rsidR="00117CDF" w:rsidRDefault="00117CDF" w:rsidP="00117CDF">
              <w:pPr>
                <w:pStyle w:val="Bibliography"/>
                <w:rPr>
                  <w:noProof/>
                  <w:lang w:val="uz-Cyrl-UZ"/>
                </w:rPr>
              </w:pPr>
              <w:r>
                <w:rPr>
                  <w:noProof/>
                  <w:lang w:val="uz-Cyrl-UZ"/>
                </w:rPr>
                <w:t xml:space="preserve">McBride, J., McCaulley, G., &amp; Cormie, P. (2008). Influence of preactivity and eccentric muscle activity on concentric performance during vertical jumping. </w:t>
              </w:r>
              <w:r>
                <w:rPr>
                  <w:i/>
                  <w:iCs/>
                  <w:noProof/>
                  <w:lang w:val="uz-Cyrl-UZ"/>
                </w:rPr>
                <w:t>Journal of Strength and Conditioning Research</w:t>
              </w:r>
              <w:r>
                <w:rPr>
                  <w:noProof/>
                  <w:lang w:val="uz-Cyrl-UZ"/>
                </w:rPr>
                <w:t xml:space="preserve"> </w:t>
              </w:r>
              <w:r>
                <w:rPr>
                  <w:i/>
                  <w:iCs/>
                  <w:noProof/>
                  <w:lang w:val="uz-Cyrl-UZ"/>
                </w:rPr>
                <w:t>, 23</w:t>
              </w:r>
              <w:r>
                <w:rPr>
                  <w:noProof/>
                  <w:lang w:val="uz-Cyrl-UZ"/>
                </w:rPr>
                <w:t>, 750-757.</w:t>
              </w:r>
            </w:p>
            <w:p w14:paraId="4A4B6F09" w14:textId="77777777" w:rsidR="00117CDF" w:rsidRDefault="00117CDF" w:rsidP="00117CDF">
              <w:pPr>
                <w:pStyle w:val="Bibliography"/>
                <w:rPr>
                  <w:noProof/>
                  <w:lang w:val="uz-Cyrl-UZ"/>
                </w:rPr>
              </w:pPr>
              <w:r>
                <w:rPr>
                  <w:noProof/>
                  <w:lang w:val="uz-Cyrl-UZ"/>
                </w:rPr>
                <w:t xml:space="preserve">McCaulley, G., Cormie, P., Cavill, M., Nuzzo, J., Urbiztondo, Z., &amp; McBride, J. (2007). Mechanical efficiency during repetitive vertical jumping. </w:t>
              </w:r>
              <w:r>
                <w:rPr>
                  <w:i/>
                  <w:iCs/>
                  <w:noProof/>
                  <w:lang w:val="uz-Cyrl-UZ"/>
                </w:rPr>
                <w:t>European Journal of Applied Physiology</w:t>
              </w:r>
              <w:r>
                <w:rPr>
                  <w:noProof/>
                  <w:lang w:val="uz-Cyrl-UZ"/>
                </w:rPr>
                <w:t xml:space="preserve"> </w:t>
              </w:r>
              <w:r>
                <w:rPr>
                  <w:i/>
                  <w:iCs/>
                  <w:noProof/>
                  <w:lang w:val="uz-Cyrl-UZ"/>
                </w:rPr>
                <w:t>, 101</w:t>
              </w:r>
              <w:r>
                <w:rPr>
                  <w:noProof/>
                  <w:lang w:val="uz-Cyrl-UZ"/>
                </w:rPr>
                <w:t>, 115-123.</w:t>
              </w:r>
            </w:p>
            <w:p w14:paraId="4AEF9BFD" w14:textId="77777777" w:rsidR="00117CDF" w:rsidRDefault="00117CDF" w:rsidP="00117CDF">
              <w:pPr>
                <w:pStyle w:val="Bibliography"/>
                <w:rPr>
                  <w:noProof/>
                </w:rPr>
              </w:pPr>
              <w:r>
                <w:rPr>
                  <w:noProof/>
                </w:rPr>
                <w:t xml:space="preserve">Milgrom, C., Giladi, M., Stein, M., &amp; Kashtan, H. (1985). Stress fractures in military recruits. A prospective study showing an unusually high incidence. </w:t>
              </w:r>
              <w:r>
                <w:rPr>
                  <w:i/>
                  <w:iCs/>
                  <w:noProof/>
                </w:rPr>
                <w:t>Journal of Bone and joint Surgery</w:t>
              </w:r>
              <w:r>
                <w:rPr>
                  <w:noProof/>
                </w:rPr>
                <w:t xml:space="preserve"> </w:t>
              </w:r>
              <w:r>
                <w:rPr>
                  <w:i/>
                  <w:iCs/>
                  <w:noProof/>
                </w:rPr>
                <w:t>, 67</w:t>
              </w:r>
              <w:r>
                <w:rPr>
                  <w:noProof/>
                </w:rPr>
                <w:t>, 732-735.</w:t>
              </w:r>
            </w:p>
            <w:p w14:paraId="65400C14" w14:textId="77777777" w:rsidR="00117CDF" w:rsidRDefault="00117CDF" w:rsidP="00117CDF">
              <w:pPr>
                <w:pStyle w:val="Bibliography"/>
                <w:rPr>
                  <w:noProof/>
                </w:rPr>
              </w:pPr>
              <w:r>
                <w:rPr>
                  <w:noProof/>
                </w:rPr>
                <w:t xml:space="preserve">Milner, C. (2009). Gait biomechanics and tibial stress fracture in runners. </w:t>
              </w:r>
              <w:r>
                <w:rPr>
                  <w:i/>
                  <w:iCs/>
                  <w:noProof/>
                </w:rPr>
                <w:t>ISBS-Conference Proceedings Archive. 2009 .</w:t>
              </w:r>
              <w:r>
                <w:rPr>
                  <w:noProof/>
                </w:rPr>
                <w:t xml:space="preserve"> </w:t>
              </w:r>
            </w:p>
            <w:p w14:paraId="651C4CEE" w14:textId="77777777" w:rsidR="00117CDF" w:rsidRDefault="00117CDF" w:rsidP="00117CDF">
              <w:pPr>
                <w:pStyle w:val="Bibliography"/>
                <w:rPr>
                  <w:noProof/>
                </w:rPr>
              </w:pPr>
              <w:r>
                <w:rPr>
                  <w:noProof/>
                </w:rPr>
                <w:t xml:space="preserve">Miyaguchi, K., Sugiura, H., &amp; Demura, S. (2014). Possibility of stretch-shortening cycle movement training using a jump rope. </w:t>
              </w:r>
              <w:r>
                <w:rPr>
                  <w:i/>
                  <w:iCs/>
                  <w:noProof/>
                </w:rPr>
                <w:t>J Strength Cond Res</w:t>
              </w:r>
              <w:r>
                <w:rPr>
                  <w:noProof/>
                </w:rPr>
                <w:t xml:space="preserve"> </w:t>
              </w:r>
              <w:r>
                <w:rPr>
                  <w:i/>
                  <w:iCs/>
                  <w:noProof/>
                </w:rPr>
                <w:t>, 28</w:t>
              </w:r>
              <w:r>
                <w:rPr>
                  <w:noProof/>
                </w:rPr>
                <w:t xml:space="preserve"> (3), 700-5.</w:t>
              </w:r>
            </w:p>
            <w:p w14:paraId="09C0355C" w14:textId="77777777" w:rsidR="00117CDF" w:rsidRDefault="00117CDF" w:rsidP="00117CDF">
              <w:pPr>
                <w:pStyle w:val="Bibliography"/>
                <w:rPr>
                  <w:noProof/>
                  <w:lang w:val="uz-Cyrl-UZ"/>
                </w:rPr>
              </w:pPr>
              <w:r>
                <w:rPr>
                  <w:noProof/>
                  <w:lang w:val="uz-Cyrl-UZ"/>
                </w:rPr>
                <w:t xml:space="preserve">Myer, G., Ford, K., Brent, J., &amp; Hewett, T. (2006). The effects of plyometric vs. dynamic stabilization and balance training on power, balance, and landing force in female athletes. </w:t>
              </w:r>
              <w:r>
                <w:rPr>
                  <w:i/>
                  <w:iCs/>
                  <w:noProof/>
                  <w:lang w:val="uz-Cyrl-UZ"/>
                </w:rPr>
                <w:t>Journal of Strength and Conditioning Research</w:t>
              </w:r>
              <w:r>
                <w:rPr>
                  <w:noProof/>
                  <w:lang w:val="uz-Cyrl-UZ"/>
                </w:rPr>
                <w:t xml:space="preserve"> </w:t>
              </w:r>
              <w:r>
                <w:rPr>
                  <w:i/>
                  <w:iCs/>
                  <w:noProof/>
                  <w:lang w:val="uz-Cyrl-UZ"/>
                </w:rPr>
                <w:t>, 20</w:t>
              </w:r>
              <w:r>
                <w:rPr>
                  <w:noProof/>
                  <w:lang w:val="uz-Cyrl-UZ"/>
                </w:rPr>
                <w:t>, 345–353.</w:t>
              </w:r>
            </w:p>
            <w:p w14:paraId="2DCBB74E" w14:textId="77777777" w:rsidR="00117CDF" w:rsidRDefault="00117CDF" w:rsidP="00117CDF">
              <w:pPr>
                <w:pStyle w:val="Bibliography"/>
                <w:rPr>
                  <w:noProof/>
                </w:rPr>
              </w:pPr>
              <w:r>
                <w:rPr>
                  <w:noProof/>
                </w:rPr>
                <w:t xml:space="preserve">Nadi, A. (1996). </w:t>
              </w:r>
              <w:r>
                <w:rPr>
                  <w:i/>
                  <w:iCs/>
                  <w:noProof/>
                </w:rPr>
                <w:t>On fencing.</w:t>
              </w:r>
              <w:r>
                <w:rPr>
                  <w:noProof/>
                </w:rPr>
                <w:t xml:space="preserve"> Maine: Laureate Press.</w:t>
              </w:r>
            </w:p>
            <w:p w14:paraId="7B43FD9B" w14:textId="77777777" w:rsidR="00117CDF" w:rsidRDefault="00117CDF" w:rsidP="00117CDF">
              <w:pPr>
                <w:pStyle w:val="Bibliography"/>
                <w:rPr>
                  <w:noProof/>
                </w:rPr>
              </w:pPr>
              <w:r>
                <w:rPr>
                  <w:noProof/>
                </w:rPr>
                <w:t xml:space="preserve">Nadi, A. (1955). </w:t>
              </w:r>
              <w:r>
                <w:rPr>
                  <w:i/>
                  <w:iCs/>
                  <w:noProof/>
                </w:rPr>
                <w:t>The living sword. A fencer's autobiography.</w:t>
              </w:r>
              <w:r>
                <w:rPr>
                  <w:noProof/>
                </w:rPr>
                <w:t xml:space="preserve"> Florida: Laureate Press.</w:t>
              </w:r>
            </w:p>
            <w:p w14:paraId="7A650E14" w14:textId="77777777" w:rsidR="00117CDF" w:rsidRDefault="00117CDF" w:rsidP="00117CDF">
              <w:pPr>
                <w:pStyle w:val="Bibliography"/>
                <w:rPr>
                  <w:noProof/>
                  <w:lang w:val="uz-Cyrl-UZ"/>
                </w:rPr>
              </w:pPr>
              <w:r>
                <w:rPr>
                  <w:noProof/>
                  <w:lang w:val="uz-Cyrl-UZ"/>
                </w:rPr>
                <w:t xml:space="preserve">Newton, R., &amp; Dugan, E. (2002). Application of strength diagnosis. </w:t>
              </w:r>
              <w:r>
                <w:rPr>
                  <w:i/>
                  <w:iCs/>
                  <w:noProof/>
                  <w:lang w:val="uz-Cyrl-UZ"/>
                </w:rPr>
                <w:t>Strength and Conditioning Journal</w:t>
              </w:r>
              <w:r>
                <w:rPr>
                  <w:noProof/>
                  <w:lang w:val="uz-Cyrl-UZ"/>
                </w:rPr>
                <w:t xml:space="preserve"> </w:t>
              </w:r>
              <w:r>
                <w:rPr>
                  <w:i/>
                  <w:iCs/>
                  <w:noProof/>
                  <w:lang w:val="uz-Cyrl-UZ"/>
                </w:rPr>
                <w:t>, 24</w:t>
              </w:r>
              <w:r>
                <w:rPr>
                  <w:noProof/>
                  <w:lang w:val="uz-Cyrl-UZ"/>
                </w:rPr>
                <w:t>, 50-59.</w:t>
              </w:r>
            </w:p>
            <w:p w14:paraId="11DA0F54" w14:textId="77777777" w:rsidR="00117CDF" w:rsidRDefault="00117CDF" w:rsidP="00117CDF">
              <w:pPr>
                <w:pStyle w:val="Bibliography"/>
                <w:rPr>
                  <w:noProof/>
                  <w:lang w:val="uz-Cyrl-UZ"/>
                </w:rPr>
              </w:pPr>
              <w:r>
                <w:rPr>
                  <w:noProof/>
                  <w:lang w:val="uz-Cyrl-UZ"/>
                </w:rPr>
                <w:t xml:space="preserve">Potteiger, J., Lockwood, R., Haub, M., Dolezal, B., Almuzaini, K., Schroeder, J., et al. (1999). Muscle power and fiber characteristics following 8 weeks of plyometric training. </w:t>
              </w:r>
              <w:r>
                <w:rPr>
                  <w:i/>
                  <w:iCs/>
                  <w:noProof/>
                  <w:lang w:val="uz-Cyrl-UZ"/>
                </w:rPr>
                <w:t>Journal of Strength and Conditioning Research</w:t>
              </w:r>
              <w:r>
                <w:rPr>
                  <w:noProof/>
                  <w:lang w:val="uz-Cyrl-UZ"/>
                </w:rPr>
                <w:t xml:space="preserve"> </w:t>
              </w:r>
              <w:r>
                <w:rPr>
                  <w:i/>
                  <w:iCs/>
                  <w:noProof/>
                  <w:lang w:val="uz-Cyrl-UZ"/>
                </w:rPr>
                <w:t>, 13</w:t>
              </w:r>
              <w:r>
                <w:rPr>
                  <w:noProof/>
                  <w:lang w:val="uz-Cyrl-UZ"/>
                </w:rPr>
                <w:t>, 275–279.</w:t>
              </w:r>
            </w:p>
            <w:p w14:paraId="758AB8F1" w14:textId="77777777" w:rsidR="00117CDF" w:rsidRDefault="00117CDF" w:rsidP="00117CDF">
              <w:pPr>
                <w:pStyle w:val="Bibliography"/>
                <w:rPr>
                  <w:noProof/>
                  <w:lang w:val="uz-Cyrl-UZ"/>
                </w:rPr>
              </w:pPr>
              <w:r>
                <w:rPr>
                  <w:noProof/>
                  <w:lang w:val="uz-Cyrl-UZ"/>
                </w:rPr>
                <w:t xml:space="preserve">Rimmer, E., &amp; Sleivert, G. (2000). Effects of a plyometrics intervention program on sprint performance. </w:t>
              </w:r>
              <w:r>
                <w:rPr>
                  <w:i/>
                  <w:iCs/>
                  <w:noProof/>
                  <w:lang w:val="uz-Cyrl-UZ"/>
                </w:rPr>
                <w:t>Journal of Strength and Conditioning Research</w:t>
              </w:r>
              <w:r>
                <w:rPr>
                  <w:noProof/>
                  <w:lang w:val="uz-Cyrl-UZ"/>
                </w:rPr>
                <w:t xml:space="preserve"> </w:t>
              </w:r>
              <w:r>
                <w:rPr>
                  <w:i/>
                  <w:iCs/>
                  <w:noProof/>
                  <w:lang w:val="uz-Cyrl-UZ"/>
                </w:rPr>
                <w:t>, 14</w:t>
              </w:r>
              <w:r>
                <w:rPr>
                  <w:noProof/>
                  <w:lang w:val="uz-Cyrl-UZ"/>
                </w:rPr>
                <w:t>, 295–301.</w:t>
              </w:r>
            </w:p>
            <w:p w14:paraId="65E5F4ED" w14:textId="77777777" w:rsidR="00117CDF" w:rsidRDefault="00117CDF" w:rsidP="00117CDF">
              <w:pPr>
                <w:pStyle w:val="Bibliography"/>
                <w:rPr>
                  <w:noProof/>
                  <w:lang w:val="uz-Cyrl-UZ"/>
                </w:rPr>
              </w:pPr>
              <w:r>
                <w:rPr>
                  <w:noProof/>
                  <w:lang w:val="uz-Cyrl-UZ"/>
                </w:rPr>
                <w:t xml:space="preserve">Schmidtbleicher, D., Gollhofer, A., &amp; Frick, U. (1988). Effects of stretch shortening time training on the performance capability and innervation characteristics of leg extensor muscles. In G. DeGroot, A. Hollander, P. Huijing, &amp; G. Van Ingen Schenau, </w:t>
              </w:r>
              <w:r>
                <w:rPr>
                  <w:i/>
                  <w:iCs/>
                  <w:noProof/>
                  <w:lang w:val="uz-Cyrl-UZ"/>
                </w:rPr>
                <w:t>Biomechanics XI-A</w:t>
              </w:r>
              <w:r>
                <w:rPr>
                  <w:noProof/>
                  <w:lang w:val="uz-Cyrl-UZ"/>
                </w:rPr>
                <w:t xml:space="preserve"> (Vols. 7-A , pp. 185-189). Amsterdam: Free University Press.</w:t>
              </w:r>
            </w:p>
            <w:p w14:paraId="41F22035" w14:textId="77777777" w:rsidR="00117CDF" w:rsidRDefault="00117CDF" w:rsidP="00117CDF">
              <w:pPr>
                <w:pStyle w:val="Bibliography"/>
                <w:rPr>
                  <w:noProof/>
                </w:rPr>
              </w:pPr>
              <w:r>
                <w:rPr>
                  <w:noProof/>
                </w:rPr>
                <w:t xml:space="preserve">Shaffer, R., &amp; Almeida, S. (1996). Musculoskeletal injury project: Naval Health Research Center. </w:t>
              </w:r>
              <w:r>
                <w:rPr>
                  <w:i/>
                  <w:iCs/>
                  <w:noProof/>
                </w:rPr>
                <w:t>43rd Annual Meeting of the American College of Sports Medicine</w:t>
              </w:r>
              <w:r>
                <w:rPr>
                  <w:noProof/>
                </w:rPr>
                <w:t xml:space="preserve">, </w:t>
              </w:r>
              <w:r>
                <w:rPr>
                  <w:i/>
                  <w:iCs/>
                  <w:noProof/>
                </w:rPr>
                <w:t>24</w:t>
              </w:r>
              <w:r>
                <w:rPr>
                  <w:noProof/>
                </w:rPr>
                <w:t>, pp. 228–247. Cincinnati.</w:t>
              </w:r>
            </w:p>
            <w:p w14:paraId="00CA719E" w14:textId="77777777" w:rsidR="00117CDF" w:rsidRDefault="00117CDF" w:rsidP="00117CDF">
              <w:pPr>
                <w:pStyle w:val="Bibliography"/>
                <w:rPr>
                  <w:noProof/>
                </w:rPr>
              </w:pPr>
              <w:r>
                <w:rPr>
                  <w:noProof/>
                </w:rPr>
                <w:t xml:space="preserve">Simmonds, A., &amp; Morton, E. (1997). </w:t>
              </w:r>
              <w:r>
                <w:rPr>
                  <w:i/>
                  <w:iCs/>
                  <w:noProof/>
                </w:rPr>
                <w:t>Fencing to win.</w:t>
              </w:r>
              <w:r>
                <w:rPr>
                  <w:noProof/>
                </w:rPr>
                <w:t xml:space="preserve"> London: The Sportmans Press.</w:t>
              </w:r>
            </w:p>
            <w:p w14:paraId="71755E23" w14:textId="77777777" w:rsidR="00117CDF" w:rsidRDefault="00117CDF" w:rsidP="00117CDF">
              <w:pPr>
                <w:pStyle w:val="Bibliography"/>
                <w:rPr>
                  <w:noProof/>
                  <w:lang w:val="uz-Cyrl-UZ"/>
                </w:rPr>
              </w:pPr>
              <w:r>
                <w:rPr>
                  <w:noProof/>
                  <w:lang w:val="uz-Cyrl-UZ"/>
                </w:rPr>
                <w:t xml:space="preserve">Spurrs, R., Murphy, A., &amp; Watsford, M. (2003). The effect of plyometric training on distance running performance. </w:t>
              </w:r>
              <w:r>
                <w:rPr>
                  <w:i/>
                  <w:iCs/>
                  <w:noProof/>
                  <w:lang w:val="uz-Cyrl-UZ"/>
                </w:rPr>
                <w:t>European Journal of Applied Physiology</w:t>
              </w:r>
              <w:r>
                <w:rPr>
                  <w:noProof/>
                  <w:lang w:val="uz-Cyrl-UZ"/>
                </w:rPr>
                <w:t xml:space="preserve"> </w:t>
              </w:r>
              <w:r>
                <w:rPr>
                  <w:i/>
                  <w:iCs/>
                  <w:noProof/>
                  <w:lang w:val="uz-Cyrl-UZ"/>
                </w:rPr>
                <w:t>, 89</w:t>
              </w:r>
              <w:r>
                <w:rPr>
                  <w:noProof/>
                  <w:lang w:val="uz-Cyrl-UZ"/>
                </w:rPr>
                <w:t>, 1–7.</w:t>
              </w:r>
            </w:p>
            <w:p w14:paraId="3EA95735" w14:textId="77777777" w:rsidR="00117CDF" w:rsidRDefault="00117CDF" w:rsidP="00117CDF">
              <w:pPr>
                <w:pStyle w:val="Bibliography"/>
                <w:rPr>
                  <w:noProof/>
                  <w:lang w:val="uz-Cyrl-UZ"/>
                </w:rPr>
              </w:pPr>
              <w:r>
                <w:rPr>
                  <w:noProof/>
                  <w:lang w:val="uz-Cyrl-UZ"/>
                </w:rPr>
                <w:t xml:space="preserve">Turner, A., &amp; Jeffreys, I. (2010). The stretch shortening cycle: Proposed mechanisms and methods for enhancements. </w:t>
              </w:r>
              <w:r>
                <w:rPr>
                  <w:i/>
                  <w:iCs/>
                  <w:noProof/>
                  <w:lang w:val="uz-Cyrl-UZ"/>
                </w:rPr>
                <w:t>Strength and Conditioning Journal</w:t>
              </w:r>
              <w:r>
                <w:rPr>
                  <w:noProof/>
                  <w:lang w:val="uz-Cyrl-UZ"/>
                </w:rPr>
                <w:t xml:space="preserve"> </w:t>
              </w:r>
              <w:r>
                <w:rPr>
                  <w:i/>
                  <w:iCs/>
                  <w:noProof/>
                  <w:lang w:val="uz-Cyrl-UZ"/>
                </w:rPr>
                <w:t>, 32</w:t>
              </w:r>
              <w:r>
                <w:rPr>
                  <w:noProof/>
                  <w:lang w:val="uz-Cyrl-UZ"/>
                </w:rPr>
                <w:t xml:space="preserve"> (4), 87-89.</w:t>
              </w:r>
            </w:p>
            <w:p w14:paraId="01836041" w14:textId="77777777" w:rsidR="00117CDF" w:rsidRDefault="00117CDF" w:rsidP="00117CDF">
              <w:pPr>
                <w:pStyle w:val="Bibliography"/>
                <w:rPr>
                  <w:noProof/>
                </w:rPr>
              </w:pPr>
              <w:r>
                <w:rPr>
                  <w:noProof/>
                </w:rPr>
                <w:t xml:space="preserve">Turner, A., Bishop, C., Chavda, S., Edwards, M., Brazier, J., &amp; Kilduff, L. (2016). Physical Characteristics underpinning lunging and change of direction speed in fencing. </w:t>
              </w:r>
              <w:r>
                <w:rPr>
                  <w:i/>
                  <w:iCs/>
                  <w:noProof/>
                </w:rPr>
                <w:t>Journal of strength and conditioning research</w:t>
              </w:r>
              <w:r>
                <w:rPr>
                  <w:noProof/>
                </w:rPr>
                <w:t xml:space="preserve"> </w:t>
              </w:r>
              <w:r>
                <w:rPr>
                  <w:i/>
                  <w:iCs/>
                  <w:noProof/>
                </w:rPr>
                <w:t>, 30</w:t>
              </w:r>
              <w:r>
                <w:rPr>
                  <w:noProof/>
                </w:rPr>
                <w:t xml:space="preserve"> (8), 2235-2241.</w:t>
              </w:r>
            </w:p>
            <w:p w14:paraId="2810427B" w14:textId="77777777" w:rsidR="00117CDF" w:rsidRDefault="00117CDF" w:rsidP="00117CDF">
              <w:pPr>
                <w:pStyle w:val="Bibliography"/>
                <w:rPr>
                  <w:noProof/>
                </w:rPr>
              </w:pPr>
              <w:r>
                <w:rPr>
                  <w:noProof/>
                </w:rPr>
                <w:t xml:space="preserve">Turner, A., Bishop, C., Cree, J, Edwards, M., Chavda, M., et al. (2017). Do fencers require a weapon specific approach to strength and conditioning? </w:t>
              </w:r>
              <w:r>
                <w:rPr>
                  <w:i/>
                  <w:iCs/>
                  <w:noProof/>
                </w:rPr>
                <w:t>Journal of strength and conditioning research</w:t>
              </w:r>
              <w:r>
                <w:rPr>
                  <w:noProof/>
                </w:rPr>
                <w:t xml:space="preserve"> </w:t>
              </w:r>
              <w:r>
                <w:rPr>
                  <w:i/>
                  <w:iCs/>
                  <w:noProof/>
                </w:rPr>
                <w:t>, 31</w:t>
              </w:r>
              <w:r>
                <w:rPr>
                  <w:noProof/>
                </w:rPr>
                <w:t xml:space="preserve"> (6), 1662-1668.</w:t>
              </w:r>
            </w:p>
            <w:p w14:paraId="12D32A40" w14:textId="77777777" w:rsidR="00117CDF" w:rsidRDefault="00117CDF" w:rsidP="00117CDF">
              <w:pPr>
                <w:pStyle w:val="Bibliography"/>
                <w:rPr>
                  <w:noProof/>
                </w:rPr>
              </w:pPr>
              <w:r>
                <w:rPr>
                  <w:noProof/>
                </w:rPr>
                <w:t xml:space="preserve">Turner, A., James, N., Dimitriou, L, Greenhalgh, A., Moody, J., et al. (2014). Determinants of Olympic Fencing Performance and Implications for Strength and Conditioning Training. </w:t>
              </w:r>
              <w:r>
                <w:rPr>
                  <w:i/>
                  <w:iCs/>
                  <w:noProof/>
                </w:rPr>
                <w:t>Journal of strength and conditioning research</w:t>
              </w:r>
              <w:r>
                <w:rPr>
                  <w:noProof/>
                </w:rPr>
                <w:t xml:space="preserve"> </w:t>
              </w:r>
              <w:r>
                <w:rPr>
                  <w:i/>
                  <w:iCs/>
                  <w:noProof/>
                </w:rPr>
                <w:t>, 28</w:t>
              </w:r>
              <w:r>
                <w:rPr>
                  <w:noProof/>
                </w:rPr>
                <w:t xml:space="preserve"> (10), 3001-3011.</w:t>
              </w:r>
            </w:p>
            <w:p w14:paraId="4A0895C1" w14:textId="77777777" w:rsidR="00117CDF" w:rsidRDefault="00117CDF" w:rsidP="00117CDF">
              <w:pPr>
                <w:pStyle w:val="Bibliography"/>
                <w:rPr>
                  <w:noProof/>
                </w:rPr>
              </w:pPr>
              <w:r>
                <w:rPr>
                  <w:noProof/>
                </w:rPr>
                <w:t xml:space="preserve">Turner, A., Kilduff, L., Marshall, G., Phillips, J., Noto, A., Buttigieg, C., et al. (2017). Competition intensity and fatigue in elite fencing. </w:t>
              </w:r>
              <w:r>
                <w:rPr>
                  <w:i/>
                  <w:iCs/>
                  <w:noProof/>
                </w:rPr>
                <w:t>Journal of strength and conditioning research</w:t>
              </w:r>
              <w:r>
                <w:rPr>
                  <w:noProof/>
                </w:rPr>
                <w:t xml:space="preserve"> </w:t>
              </w:r>
              <w:r>
                <w:rPr>
                  <w:i/>
                  <w:iCs/>
                  <w:noProof/>
                </w:rPr>
                <w:t>, 31</w:t>
              </w:r>
              <w:r>
                <w:rPr>
                  <w:noProof/>
                </w:rPr>
                <w:t xml:space="preserve"> (11), 3128 - 3136.</w:t>
              </w:r>
            </w:p>
            <w:p w14:paraId="4665EDA9" w14:textId="77777777" w:rsidR="00117CDF" w:rsidRDefault="00117CDF" w:rsidP="00117CDF">
              <w:pPr>
                <w:pStyle w:val="Bibliography"/>
                <w:rPr>
                  <w:noProof/>
                </w:rPr>
              </w:pPr>
              <w:r>
                <w:rPr>
                  <w:noProof/>
                </w:rPr>
                <w:t xml:space="preserve">Turner, A., Marshall, G., Buttigieg, C., Noto, A., Phillips, J., Dimitriou, L., et al. (2016). Physical characteristics underpinning repetitive lunging in fencing. </w:t>
              </w:r>
              <w:r>
                <w:rPr>
                  <w:i/>
                  <w:iCs/>
                  <w:noProof/>
                </w:rPr>
                <w:t>Journal of strength and conditioning research</w:t>
              </w:r>
              <w:r>
                <w:rPr>
                  <w:noProof/>
                </w:rPr>
                <w:t xml:space="preserve"> </w:t>
              </w:r>
              <w:r>
                <w:rPr>
                  <w:i/>
                  <w:iCs/>
                  <w:noProof/>
                </w:rPr>
                <w:t>, 30</w:t>
              </w:r>
              <w:r>
                <w:rPr>
                  <w:noProof/>
                </w:rPr>
                <w:t xml:space="preserve"> (11), 3134-3139.</w:t>
              </w:r>
            </w:p>
            <w:p w14:paraId="4F5B34C6" w14:textId="77777777" w:rsidR="00117CDF" w:rsidRDefault="00117CDF" w:rsidP="00117CDF">
              <w:pPr>
                <w:pStyle w:val="Bibliography"/>
                <w:rPr>
                  <w:noProof/>
                </w:rPr>
              </w:pPr>
              <w:r>
                <w:rPr>
                  <w:noProof/>
                </w:rPr>
                <w:t xml:space="preserve">Turner, A., Marshall, G., Noto, A., Chavda, S., Atlay, N., &amp; Kirby, D. (In press). Staying out of range: Increasing attacking distance in fencing. </w:t>
              </w:r>
              <w:r>
                <w:rPr>
                  <w:i/>
                  <w:iCs/>
                  <w:noProof/>
                </w:rPr>
                <w:t>International Journal of Sports Physiology and Performance</w:t>
              </w:r>
              <w:r>
                <w:rPr>
                  <w:noProof/>
                </w:rPr>
                <w:t xml:space="preserve"> .</w:t>
              </w:r>
            </w:p>
            <w:p w14:paraId="79047B99" w14:textId="77777777" w:rsidR="00117CDF" w:rsidRDefault="00117CDF" w:rsidP="00117CDF">
              <w:pPr>
                <w:pStyle w:val="Bibliography"/>
                <w:rPr>
                  <w:noProof/>
                  <w:lang w:val="uz-Cyrl-UZ"/>
                </w:rPr>
              </w:pPr>
              <w:r>
                <w:rPr>
                  <w:noProof/>
                  <w:lang w:val="uz-Cyrl-UZ"/>
                </w:rPr>
                <w:t xml:space="preserve">Verkhoshansky, Y. (1996). Quickness and velocity in sports movements. </w:t>
              </w:r>
              <w:r>
                <w:rPr>
                  <w:i/>
                  <w:iCs/>
                  <w:noProof/>
                  <w:lang w:val="uz-Cyrl-UZ"/>
                </w:rPr>
                <w:t>IAAF Quaterly: new studies in athletics</w:t>
              </w:r>
              <w:r>
                <w:rPr>
                  <w:noProof/>
                  <w:lang w:val="uz-Cyrl-UZ"/>
                </w:rPr>
                <w:t xml:space="preserve"> </w:t>
              </w:r>
              <w:r>
                <w:rPr>
                  <w:i/>
                  <w:iCs/>
                  <w:noProof/>
                  <w:lang w:val="uz-Cyrl-UZ"/>
                </w:rPr>
                <w:t>, 11</w:t>
              </w:r>
              <w:r>
                <w:rPr>
                  <w:noProof/>
                  <w:lang w:val="uz-Cyrl-UZ"/>
                </w:rPr>
                <w:t>, 29-37.</w:t>
              </w:r>
            </w:p>
            <w:p w14:paraId="3C069D76" w14:textId="77777777" w:rsidR="00117CDF" w:rsidRDefault="00117CDF" w:rsidP="00117CDF">
              <w:pPr>
                <w:pStyle w:val="Bibliography"/>
                <w:rPr>
                  <w:noProof/>
                  <w:lang w:val="uz-Cyrl-UZ"/>
                </w:rPr>
              </w:pPr>
              <w:r>
                <w:rPr>
                  <w:noProof/>
                  <w:lang w:val="uz-Cyrl-UZ"/>
                </w:rPr>
                <w:t xml:space="preserve">Voigt, M., Bojsen-Moller, F., Simonsen, E., &amp; Dyhre-Poulsen, P. (1995). The influence of tendon Youngs modulus, dimensions and instantaneous moment arms on the efficiency of human movement. </w:t>
              </w:r>
              <w:r>
                <w:rPr>
                  <w:i/>
                  <w:iCs/>
                  <w:noProof/>
                  <w:lang w:val="uz-Cyrl-UZ"/>
                </w:rPr>
                <w:t>Journal of Biomechanics</w:t>
              </w:r>
              <w:r>
                <w:rPr>
                  <w:noProof/>
                  <w:lang w:val="uz-Cyrl-UZ"/>
                </w:rPr>
                <w:t xml:space="preserve"> </w:t>
              </w:r>
              <w:r>
                <w:rPr>
                  <w:i/>
                  <w:iCs/>
                  <w:noProof/>
                  <w:lang w:val="uz-Cyrl-UZ"/>
                </w:rPr>
                <w:t>, 28</w:t>
              </w:r>
              <w:r>
                <w:rPr>
                  <w:noProof/>
                  <w:lang w:val="uz-Cyrl-UZ"/>
                </w:rPr>
                <w:t>, 281-291.</w:t>
              </w:r>
            </w:p>
            <w:p w14:paraId="64D37B87" w14:textId="77777777" w:rsidR="00117CDF" w:rsidRDefault="00117CDF" w:rsidP="00117CDF">
              <w:pPr>
                <w:pStyle w:val="Bibliography"/>
                <w:rPr>
                  <w:noProof/>
                  <w:lang w:val="uz-Cyrl-UZ"/>
                </w:rPr>
              </w:pPr>
              <w:r>
                <w:rPr>
                  <w:noProof/>
                  <w:lang w:val="uz-Cyrl-UZ"/>
                </w:rPr>
                <w:t xml:space="preserve">Young, W. (1995). Laboratory strength assessment of athletes. </w:t>
              </w:r>
              <w:r>
                <w:rPr>
                  <w:i/>
                  <w:iCs/>
                  <w:noProof/>
                  <w:lang w:val="uz-Cyrl-UZ"/>
                </w:rPr>
                <w:t>New Studies in Athletics</w:t>
              </w:r>
              <w:r>
                <w:rPr>
                  <w:noProof/>
                  <w:lang w:val="uz-Cyrl-UZ"/>
                </w:rPr>
                <w:t xml:space="preserve"> </w:t>
              </w:r>
              <w:r>
                <w:rPr>
                  <w:i/>
                  <w:iCs/>
                  <w:noProof/>
                  <w:lang w:val="uz-Cyrl-UZ"/>
                </w:rPr>
                <w:t>, 10</w:t>
              </w:r>
              <w:r>
                <w:rPr>
                  <w:noProof/>
                  <w:lang w:val="uz-Cyrl-UZ"/>
                </w:rPr>
                <w:t>, 88–96.</w:t>
              </w:r>
            </w:p>
            <w:p w14:paraId="2036C4B5" w14:textId="77777777" w:rsidR="00117CDF" w:rsidRDefault="00117CDF" w:rsidP="00117CDF">
              <w:pPr>
                <w:pStyle w:val="Bibliography"/>
                <w:rPr>
                  <w:noProof/>
                  <w:lang w:val="uz-Cyrl-UZ"/>
                </w:rPr>
              </w:pPr>
              <w:r>
                <w:rPr>
                  <w:noProof/>
                  <w:lang w:val="uz-Cyrl-UZ"/>
                </w:rPr>
                <w:t xml:space="preserve">Young, W., Pryor, J., &amp; Wilson, G. (1995). Effect of instructions on characteristics of countermovement and drop jump performance. </w:t>
              </w:r>
              <w:r>
                <w:rPr>
                  <w:i/>
                  <w:iCs/>
                  <w:noProof/>
                  <w:lang w:val="uz-Cyrl-UZ"/>
                </w:rPr>
                <w:t>Journal of Strength and Conditioning Research</w:t>
              </w:r>
              <w:r>
                <w:rPr>
                  <w:noProof/>
                  <w:lang w:val="uz-Cyrl-UZ"/>
                </w:rPr>
                <w:t xml:space="preserve"> </w:t>
              </w:r>
              <w:r>
                <w:rPr>
                  <w:i/>
                  <w:iCs/>
                  <w:noProof/>
                  <w:lang w:val="uz-Cyrl-UZ"/>
                </w:rPr>
                <w:t>, 9</w:t>
              </w:r>
              <w:r>
                <w:rPr>
                  <w:noProof/>
                  <w:lang w:val="uz-Cyrl-UZ"/>
                </w:rPr>
                <w:t>, 232-236.</w:t>
              </w:r>
            </w:p>
            <w:p w14:paraId="70252559" w14:textId="77777777" w:rsidR="00117CDF" w:rsidRDefault="00117CDF" w:rsidP="00117CDF">
              <w:pPr>
                <w:pStyle w:val="Bibliography"/>
                <w:rPr>
                  <w:noProof/>
                  <w:lang w:val="uz-Cyrl-UZ"/>
                </w:rPr>
              </w:pPr>
              <w:r>
                <w:rPr>
                  <w:noProof/>
                  <w:lang w:val="uz-Cyrl-UZ"/>
                </w:rPr>
                <w:t xml:space="preserve">Zatsiorsky, V., &amp; Kraemer, W. (2006). </w:t>
              </w:r>
              <w:r>
                <w:rPr>
                  <w:i/>
                  <w:iCs/>
                  <w:noProof/>
                  <w:lang w:val="uz-Cyrl-UZ"/>
                </w:rPr>
                <w:t>Science and practice of strength training.</w:t>
              </w:r>
              <w:r>
                <w:rPr>
                  <w:noProof/>
                  <w:lang w:val="uz-Cyrl-UZ"/>
                </w:rPr>
                <w:t xml:space="preserve"> Champaign, IL, USA: Human Kinetics.</w:t>
              </w:r>
            </w:p>
            <w:p w14:paraId="56CA479E" w14:textId="7A6DDFED" w:rsidR="009E6615" w:rsidRDefault="009E6615" w:rsidP="00117CDF">
              <w:r>
                <w:rPr>
                  <w:b/>
                  <w:bCs/>
                  <w:noProof/>
                </w:rPr>
                <w:fldChar w:fldCharType="end"/>
              </w:r>
            </w:p>
          </w:sdtContent>
        </w:sdt>
      </w:sdtContent>
    </w:sdt>
    <w:p w14:paraId="4342B881" w14:textId="5EAAC9AD" w:rsidR="00260B92" w:rsidRPr="00A513CD" w:rsidRDefault="00260B92" w:rsidP="00B1612B"/>
    <w:sectPr w:rsidR="00260B92" w:rsidRPr="00A513CD" w:rsidSect="00BC17DA">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551C3" w15:done="0"/>
  <w15:commentEx w15:paraId="5D2F231D" w15:done="0"/>
  <w15:commentEx w15:paraId="0290B274" w15:done="0"/>
  <w15:commentEx w15:paraId="255B3C44" w15:done="0"/>
  <w15:commentEx w15:paraId="4CC8A656" w15:done="0"/>
  <w15:commentEx w15:paraId="39B23AE4" w15:done="0"/>
  <w15:commentEx w15:paraId="25A8B6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AAF"/>
    <w:multiLevelType w:val="hybridMultilevel"/>
    <w:tmpl w:val="E806CBC8"/>
    <w:lvl w:ilvl="0" w:tplc="496E58CA">
      <w:start w:val="1"/>
      <w:numFmt w:val="bullet"/>
      <w:lvlText w:val="•"/>
      <w:lvlJc w:val="left"/>
      <w:pPr>
        <w:tabs>
          <w:tab w:val="num" w:pos="720"/>
        </w:tabs>
        <w:ind w:left="720" w:hanging="360"/>
      </w:pPr>
      <w:rPr>
        <w:rFonts w:ascii="Arial" w:hAnsi="Arial" w:hint="default"/>
      </w:rPr>
    </w:lvl>
    <w:lvl w:ilvl="1" w:tplc="C21E9658" w:tentative="1">
      <w:start w:val="1"/>
      <w:numFmt w:val="bullet"/>
      <w:lvlText w:val="•"/>
      <w:lvlJc w:val="left"/>
      <w:pPr>
        <w:tabs>
          <w:tab w:val="num" w:pos="1440"/>
        </w:tabs>
        <w:ind w:left="1440" w:hanging="360"/>
      </w:pPr>
      <w:rPr>
        <w:rFonts w:ascii="Arial" w:hAnsi="Arial" w:hint="default"/>
      </w:rPr>
    </w:lvl>
    <w:lvl w:ilvl="2" w:tplc="28BE8212" w:tentative="1">
      <w:start w:val="1"/>
      <w:numFmt w:val="bullet"/>
      <w:lvlText w:val="•"/>
      <w:lvlJc w:val="left"/>
      <w:pPr>
        <w:tabs>
          <w:tab w:val="num" w:pos="2160"/>
        </w:tabs>
        <w:ind w:left="2160" w:hanging="360"/>
      </w:pPr>
      <w:rPr>
        <w:rFonts w:ascii="Arial" w:hAnsi="Arial" w:hint="default"/>
      </w:rPr>
    </w:lvl>
    <w:lvl w:ilvl="3" w:tplc="69D69FB8" w:tentative="1">
      <w:start w:val="1"/>
      <w:numFmt w:val="bullet"/>
      <w:lvlText w:val="•"/>
      <w:lvlJc w:val="left"/>
      <w:pPr>
        <w:tabs>
          <w:tab w:val="num" w:pos="2880"/>
        </w:tabs>
        <w:ind w:left="2880" w:hanging="360"/>
      </w:pPr>
      <w:rPr>
        <w:rFonts w:ascii="Arial" w:hAnsi="Arial" w:hint="default"/>
      </w:rPr>
    </w:lvl>
    <w:lvl w:ilvl="4" w:tplc="C3681A74" w:tentative="1">
      <w:start w:val="1"/>
      <w:numFmt w:val="bullet"/>
      <w:lvlText w:val="•"/>
      <w:lvlJc w:val="left"/>
      <w:pPr>
        <w:tabs>
          <w:tab w:val="num" w:pos="3600"/>
        </w:tabs>
        <w:ind w:left="3600" w:hanging="360"/>
      </w:pPr>
      <w:rPr>
        <w:rFonts w:ascii="Arial" w:hAnsi="Arial" w:hint="default"/>
      </w:rPr>
    </w:lvl>
    <w:lvl w:ilvl="5" w:tplc="5D447D6C" w:tentative="1">
      <w:start w:val="1"/>
      <w:numFmt w:val="bullet"/>
      <w:lvlText w:val="•"/>
      <w:lvlJc w:val="left"/>
      <w:pPr>
        <w:tabs>
          <w:tab w:val="num" w:pos="4320"/>
        </w:tabs>
        <w:ind w:left="4320" w:hanging="360"/>
      </w:pPr>
      <w:rPr>
        <w:rFonts w:ascii="Arial" w:hAnsi="Arial" w:hint="default"/>
      </w:rPr>
    </w:lvl>
    <w:lvl w:ilvl="6" w:tplc="3EB05182" w:tentative="1">
      <w:start w:val="1"/>
      <w:numFmt w:val="bullet"/>
      <w:lvlText w:val="•"/>
      <w:lvlJc w:val="left"/>
      <w:pPr>
        <w:tabs>
          <w:tab w:val="num" w:pos="5040"/>
        </w:tabs>
        <w:ind w:left="5040" w:hanging="360"/>
      </w:pPr>
      <w:rPr>
        <w:rFonts w:ascii="Arial" w:hAnsi="Arial" w:hint="default"/>
      </w:rPr>
    </w:lvl>
    <w:lvl w:ilvl="7" w:tplc="3AD2DDEA" w:tentative="1">
      <w:start w:val="1"/>
      <w:numFmt w:val="bullet"/>
      <w:lvlText w:val="•"/>
      <w:lvlJc w:val="left"/>
      <w:pPr>
        <w:tabs>
          <w:tab w:val="num" w:pos="5760"/>
        </w:tabs>
        <w:ind w:left="5760" w:hanging="360"/>
      </w:pPr>
      <w:rPr>
        <w:rFonts w:ascii="Arial" w:hAnsi="Arial" w:hint="default"/>
      </w:rPr>
    </w:lvl>
    <w:lvl w:ilvl="8" w:tplc="02B4062A" w:tentative="1">
      <w:start w:val="1"/>
      <w:numFmt w:val="bullet"/>
      <w:lvlText w:val="•"/>
      <w:lvlJc w:val="left"/>
      <w:pPr>
        <w:tabs>
          <w:tab w:val="num" w:pos="6480"/>
        </w:tabs>
        <w:ind w:left="6480" w:hanging="360"/>
      </w:pPr>
      <w:rPr>
        <w:rFonts w:ascii="Arial" w:hAnsi="Arial" w:hint="default"/>
      </w:rPr>
    </w:lvl>
  </w:abstractNum>
  <w:abstractNum w:abstractNumId="1">
    <w:nsid w:val="06907C05"/>
    <w:multiLevelType w:val="hybridMultilevel"/>
    <w:tmpl w:val="43F8E498"/>
    <w:lvl w:ilvl="0" w:tplc="317A806C">
      <w:start w:val="1"/>
      <w:numFmt w:val="bullet"/>
      <w:lvlText w:val="•"/>
      <w:lvlJc w:val="left"/>
      <w:pPr>
        <w:tabs>
          <w:tab w:val="num" w:pos="720"/>
        </w:tabs>
        <w:ind w:left="720" w:hanging="360"/>
      </w:pPr>
      <w:rPr>
        <w:rFonts w:ascii="Arial" w:hAnsi="Arial" w:hint="default"/>
      </w:rPr>
    </w:lvl>
    <w:lvl w:ilvl="1" w:tplc="58169730" w:tentative="1">
      <w:start w:val="1"/>
      <w:numFmt w:val="bullet"/>
      <w:lvlText w:val="•"/>
      <w:lvlJc w:val="left"/>
      <w:pPr>
        <w:tabs>
          <w:tab w:val="num" w:pos="1440"/>
        </w:tabs>
        <w:ind w:left="1440" w:hanging="360"/>
      </w:pPr>
      <w:rPr>
        <w:rFonts w:ascii="Arial" w:hAnsi="Arial" w:hint="default"/>
      </w:rPr>
    </w:lvl>
    <w:lvl w:ilvl="2" w:tplc="757CA150" w:tentative="1">
      <w:start w:val="1"/>
      <w:numFmt w:val="bullet"/>
      <w:lvlText w:val="•"/>
      <w:lvlJc w:val="left"/>
      <w:pPr>
        <w:tabs>
          <w:tab w:val="num" w:pos="2160"/>
        </w:tabs>
        <w:ind w:left="2160" w:hanging="360"/>
      </w:pPr>
      <w:rPr>
        <w:rFonts w:ascii="Arial" w:hAnsi="Arial" w:hint="default"/>
      </w:rPr>
    </w:lvl>
    <w:lvl w:ilvl="3" w:tplc="183CFAFC" w:tentative="1">
      <w:start w:val="1"/>
      <w:numFmt w:val="bullet"/>
      <w:lvlText w:val="•"/>
      <w:lvlJc w:val="left"/>
      <w:pPr>
        <w:tabs>
          <w:tab w:val="num" w:pos="2880"/>
        </w:tabs>
        <w:ind w:left="2880" w:hanging="360"/>
      </w:pPr>
      <w:rPr>
        <w:rFonts w:ascii="Arial" w:hAnsi="Arial" w:hint="default"/>
      </w:rPr>
    </w:lvl>
    <w:lvl w:ilvl="4" w:tplc="5E8A6356" w:tentative="1">
      <w:start w:val="1"/>
      <w:numFmt w:val="bullet"/>
      <w:lvlText w:val="•"/>
      <w:lvlJc w:val="left"/>
      <w:pPr>
        <w:tabs>
          <w:tab w:val="num" w:pos="3600"/>
        </w:tabs>
        <w:ind w:left="3600" w:hanging="360"/>
      </w:pPr>
      <w:rPr>
        <w:rFonts w:ascii="Arial" w:hAnsi="Arial" w:hint="default"/>
      </w:rPr>
    </w:lvl>
    <w:lvl w:ilvl="5" w:tplc="4F36381C" w:tentative="1">
      <w:start w:val="1"/>
      <w:numFmt w:val="bullet"/>
      <w:lvlText w:val="•"/>
      <w:lvlJc w:val="left"/>
      <w:pPr>
        <w:tabs>
          <w:tab w:val="num" w:pos="4320"/>
        </w:tabs>
        <w:ind w:left="4320" w:hanging="360"/>
      </w:pPr>
      <w:rPr>
        <w:rFonts w:ascii="Arial" w:hAnsi="Arial" w:hint="default"/>
      </w:rPr>
    </w:lvl>
    <w:lvl w:ilvl="6" w:tplc="DF86DBEE" w:tentative="1">
      <w:start w:val="1"/>
      <w:numFmt w:val="bullet"/>
      <w:lvlText w:val="•"/>
      <w:lvlJc w:val="left"/>
      <w:pPr>
        <w:tabs>
          <w:tab w:val="num" w:pos="5040"/>
        </w:tabs>
        <w:ind w:left="5040" w:hanging="360"/>
      </w:pPr>
      <w:rPr>
        <w:rFonts w:ascii="Arial" w:hAnsi="Arial" w:hint="default"/>
      </w:rPr>
    </w:lvl>
    <w:lvl w:ilvl="7" w:tplc="D3F849E8" w:tentative="1">
      <w:start w:val="1"/>
      <w:numFmt w:val="bullet"/>
      <w:lvlText w:val="•"/>
      <w:lvlJc w:val="left"/>
      <w:pPr>
        <w:tabs>
          <w:tab w:val="num" w:pos="5760"/>
        </w:tabs>
        <w:ind w:left="5760" w:hanging="360"/>
      </w:pPr>
      <w:rPr>
        <w:rFonts w:ascii="Arial" w:hAnsi="Arial" w:hint="default"/>
      </w:rPr>
    </w:lvl>
    <w:lvl w:ilvl="8" w:tplc="D55832DC" w:tentative="1">
      <w:start w:val="1"/>
      <w:numFmt w:val="bullet"/>
      <w:lvlText w:val="•"/>
      <w:lvlJc w:val="left"/>
      <w:pPr>
        <w:tabs>
          <w:tab w:val="num" w:pos="6480"/>
        </w:tabs>
        <w:ind w:left="6480" w:hanging="360"/>
      </w:pPr>
      <w:rPr>
        <w:rFonts w:ascii="Arial" w:hAnsi="Arial" w:hint="default"/>
      </w:rPr>
    </w:lvl>
  </w:abstractNum>
  <w:abstractNum w:abstractNumId="2">
    <w:nsid w:val="0C827D86"/>
    <w:multiLevelType w:val="hybridMultilevel"/>
    <w:tmpl w:val="908A9A86"/>
    <w:lvl w:ilvl="0" w:tplc="B58E86BE">
      <w:start w:val="1"/>
      <w:numFmt w:val="bullet"/>
      <w:lvlText w:val="•"/>
      <w:lvlJc w:val="left"/>
      <w:pPr>
        <w:tabs>
          <w:tab w:val="num" w:pos="720"/>
        </w:tabs>
        <w:ind w:left="720" w:hanging="360"/>
      </w:pPr>
      <w:rPr>
        <w:rFonts w:ascii="Arial" w:hAnsi="Arial" w:hint="default"/>
      </w:rPr>
    </w:lvl>
    <w:lvl w:ilvl="1" w:tplc="A668822C" w:tentative="1">
      <w:start w:val="1"/>
      <w:numFmt w:val="bullet"/>
      <w:lvlText w:val="•"/>
      <w:lvlJc w:val="left"/>
      <w:pPr>
        <w:tabs>
          <w:tab w:val="num" w:pos="1440"/>
        </w:tabs>
        <w:ind w:left="1440" w:hanging="360"/>
      </w:pPr>
      <w:rPr>
        <w:rFonts w:ascii="Arial" w:hAnsi="Arial" w:hint="default"/>
      </w:rPr>
    </w:lvl>
    <w:lvl w:ilvl="2" w:tplc="6C4059C2" w:tentative="1">
      <w:start w:val="1"/>
      <w:numFmt w:val="bullet"/>
      <w:lvlText w:val="•"/>
      <w:lvlJc w:val="left"/>
      <w:pPr>
        <w:tabs>
          <w:tab w:val="num" w:pos="2160"/>
        </w:tabs>
        <w:ind w:left="2160" w:hanging="360"/>
      </w:pPr>
      <w:rPr>
        <w:rFonts w:ascii="Arial" w:hAnsi="Arial" w:hint="default"/>
      </w:rPr>
    </w:lvl>
    <w:lvl w:ilvl="3" w:tplc="BF90AC56" w:tentative="1">
      <w:start w:val="1"/>
      <w:numFmt w:val="bullet"/>
      <w:lvlText w:val="•"/>
      <w:lvlJc w:val="left"/>
      <w:pPr>
        <w:tabs>
          <w:tab w:val="num" w:pos="2880"/>
        </w:tabs>
        <w:ind w:left="2880" w:hanging="360"/>
      </w:pPr>
      <w:rPr>
        <w:rFonts w:ascii="Arial" w:hAnsi="Arial" w:hint="default"/>
      </w:rPr>
    </w:lvl>
    <w:lvl w:ilvl="4" w:tplc="E61ECB3A" w:tentative="1">
      <w:start w:val="1"/>
      <w:numFmt w:val="bullet"/>
      <w:lvlText w:val="•"/>
      <w:lvlJc w:val="left"/>
      <w:pPr>
        <w:tabs>
          <w:tab w:val="num" w:pos="3600"/>
        </w:tabs>
        <w:ind w:left="3600" w:hanging="360"/>
      </w:pPr>
      <w:rPr>
        <w:rFonts w:ascii="Arial" w:hAnsi="Arial" w:hint="default"/>
      </w:rPr>
    </w:lvl>
    <w:lvl w:ilvl="5" w:tplc="2182F400" w:tentative="1">
      <w:start w:val="1"/>
      <w:numFmt w:val="bullet"/>
      <w:lvlText w:val="•"/>
      <w:lvlJc w:val="left"/>
      <w:pPr>
        <w:tabs>
          <w:tab w:val="num" w:pos="4320"/>
        </w:tabs>
        <w:ind w:left="4320" w:hanging="360"/>
      </w:pPr>
      <w:rPr>
        <w:rFonts w:ascii="Arial" w:hAnsi="Arial" w:hint="default"/>
      </w:rPr>
    </w:lvl>
    <w:lvl w:ilvl="6" w:tplc="4DBEF1C8" w:tentative="1">
      <w:start w:val="1"/>
      <w:numFmt w:val="bullet"/>
      <w:lvlText w:val="•"/>
      <w:lvlJc w:val="left"/>
      <w:pPr>
        <w:tabs>
          <w:tab w:val="num" w:pos="5040"/>
        </w:tabs>
        <w:ind w:left="5040" w:hanging="360"/>
      </w:pPr>
      <w:rPr>
        <w:rFonts w:ascii="Arial" w:hAnsi="Arial" w:hint="default"/>
      </w:rPr>
    </w:lvl>
    <w:lvl w:ilvl="7" w:tplc="1D745958" w:tentative="1">
      <w:start w:val="1"/>
      <w:numFmt w:val="bullet"/>
      <w:lvlText w:val="•"/>
      <w:lvlJc w:val="left"/>
      <w:pPr>
        <w:tabs>
          <w:tab w:val="num" w:pos="5760"/>
        </w:tabs>
        <w:ind w:left="5760" w:hanging="360"/>
      </w:pPr>
      <w:rPr>
        <w:rFonts w:ascii="Arial" w:hAnsi="Arial" w:hint="default"/>
      </w:rPr>
    </w:lvl>
    <w:lvl w:ilvl="8" w:tplc="DA22D05C" w:tentative="1">
      <w:start w:val="1"/>
      <w:numFmt w:val="bullet"/>
      <w:lvlText w:val="•"/>
      <w:lvlJc w:val="left"/>
      <w:pPr>
        <w:tabs>
          <w:tab w:val="num" w:pos="6480"/>
        </w:tabs>
        <w:ind w:left="6480" w:hanging="360"/>
      </w:pPr>
      <w:rPr>
        <w:rFonts w:ascii="Arial" w:hAnsi="Arial" w:hint="default"/>
      </w:rPr>
    </w:lvl>
  </w:abstractNum>
  <w:abstractNum w:abstractNumId="3">
    <w:nsid w:val="0CE44A12"/>
    <w:multiLevelType w:val="hybridMultilevel"/>
    <w:tmpl w:val="B0983B3A"/>
    <w:lvl w:ilvl="0" w:tplc="9A4CE826">
      <w:start w:val="1"/>
      <w:numFmt w:val="bullet"/>
      <w:lvlText w:val="•"/>
      <w:lvlJc w:val="left"/>
      <w:pPr>
        <w:tabs>
          <w:tab w:val="num" w:pos="720"/>
        </w:tabs>
        <w:ind w:left="720" w:hanging="360"/>
      </w:pPr>
      <w:rPr>
        <w:rFonts w:ascii="Arial" w:hAnsi="Arial" w:hint="default"/>
      </w:rPr>
    </w:lvl>
    <w:lvl w:ilvl="1" w:tplc="8E34E4DA" w:tentative="1">
      <w:start w:val="1"/>
      <w:numFmt w:val="bullet"/>
      <w:lvlText w:val="•"/>
      <w:lvlJc w:val="left"/>
      <w:pPr>
        <w:tabs>
          <w:tab w:val="num" w:pos="1440"/>
        </w:tabs>
        <w:ind w:left="1440" w:hanging="360"/>
      </w:pPr>
      <w:rPr>
        <w:rFonts w:ascii="Arial" w:hAnsi="Arial" w:hint="default"/>
      </w:rPr>
    </w:lvl>
    <w:lvl w:ilvl="2" w:tplc="13282D70" w:tentative="1">
      <w:start w:val="1"/>
      <w:numFmt w:val="bullet"/>
      <w:lvlText w:val="•"/>
      <w:lvlJc w:val="left"/>
      <w:pPr>
        <w:tabs>
          <w:tab w:val="num" w:pos="2160"/>
        </w:tabs>
        <w:ind w:left="2160" w:hanging="360"/>
      </w:pPr>
      <w:rPr>
        <w:rFonts w:ascii="Arial" w:hAnsi="Arial" w:hint="default"/>
      </w:rPr>
    </w:lvl>
    <w:lvl w:ilvl="3" w:tplc="8FCC1FAC" w:tentative="1">
      <w:start w:val="1"/>
      <w:numFmt w:val="bullet"/>
      <w:lvlText w:val="•"/>
      <w:lvlJc w:val="left"/>
      <w:pPr>
        <w:tabs>
          <w:tab w:val="num" w:pos="2880"/>
        </w:tabs>
        <w:ind w:left="2880" w:hanging="360"/>
      </w:pPr>
      <w:rPr>
        <w:rFonts w:ascii="Arial" w:hAnsi="Arial" w:hint="default"/>
      </w:rPr>
    </w:lvl>
    <w:lvl w:ilvl="4" w:tplc="7E4CA316" w:tentative="1">
      <w:start w:val="1"/>
      <w:numFmt w:val="bullet"/>
      <w:lvlText w:val="•"/>
      <w:lvlJc w:val="left"/>
      <w:pPr>
        <w:tabs>
          <w:tab w:val="num" w:pos="3600"/>
        </w:tabs>
        <w:ind w:left="3600" w:hanging="360"/>
      </w:pPr>
      <w:rPr>
        <w:rFonts w:ascii="Arial" w:hAnsi="Arial" w:hint="default"/>
      </w:rPr>
    </w:lvl>
    <w:lvl w:ilvl="5" w:tplc="25184F24" w:tentative="1">
      <w:start w:val="1"/>
      <w:numFmt w:val="bullet"/>
      <w:lvlText w:val="•"/>
      <w:lvlJc w:val="left"/>
      <w:pPr>
        <w:tabs>
          <w:tab w:val="num" w:pos="4320"/>
        </w:tabs>
        <w:ind w:left="4320" w:hanging="360"/>
      </w:pPr>
      <w:rPr>
        <w:rFonts w:ascii="Arial" w:hAnsi="Arial" w:hint="default"/>
      </w:rPr>
    </w:lvl>
    <w:lvl w:ilvl="6" w:tplc="867A9952" w:tentative="1">
      <w:start w:val="1"/>
      <w:numFmt w:val="bullet"/>
      <w:lvlText w:val="•"/>
      <w:lvlJc w:val="left"/>
      <w:pPr>
        <w:tabs>
          <w:tab w:val="num" w:pos="5040"/>
        </w:tabs>
        <w:ind w:left="5040" w:hanging="360"/>
      </w:pPr>
      <w:rPr>
        <w:rFonts w:ascii="Arial" w:hAnsi="Arial" w:hint="default"/>
      </w:rPr>
    </w:lvl>
    <w:lvl w:ilvl="7" w:tplc="62D27EF0" w:tentative="1">
      <w:start w:val="1"/>
      <w:numFmt w:val="bullet"/>
      <w:lvlText w:val="•"/>
      <w:lvlJc w:val="left"/>
      <w:pPr>
        <w:tabs>
          <w:tab w:val="num" w:pos="5760"/>
        </w:tabs>
        <w:ind w:left="5760" w:hanging="360"/>
      </w:pPr>
      <w:rPr>
        <w:rFonts w:ascii="Arial" w:hAnsi="Arial" w:hint="default"/>
      </w:rPr>
    </w:lvl>
    <w:lvl w:ilvl="8" w:tplc="2990E860" w:tentative="1">
      <w:start w:val="1"/>
      <w:numFmt w:val="bullet"/>
      <w:lvlText w:val="•"/>
      <w:lvlJc w:val="left"/>
      <w:pPr>
        <w:tabs>
          <w:tab w:val="num" w:pos="6480"/>
        </w:tabs>
        <w:ind w:left="6480" w:hanging="360"/>
      </w:pPr>
      <w:rPr>
        <w:rFonts w:ascii="Arial" w:hAnsi="Arial" w:hint="default"/>
      </w:rPr>
    </w:lvl>
  </w:abstractNum>
  <w:abstractNum w:abstractNumId="4">
    <w:nsid w:val="12F33667"/>
    <w:multiLevelType w:val="hybridMultilevel"/>
    <w:tmpl w:val="A8903C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342744A"/>
    <w:multiLevelType w:val="hybridMultilevel"/>
    <w:tmpl w:val="217C13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C7A8D"/>
    <w:multiLevelType w:val="hybridMultilevel"/>
    <w:tmpl w:val="70804500"/>
    <w:lvl w:ilvl="0" w:tplc="6BD2ECF4">
      <w:start w:val="1"/>
      <w:numFmt w:val="bullet"/>
      <w:lvlText w:val="•"/>
      <w:lvlJc w:val="left"/>
      <w:pPr>
        <w:tabs>
          <w:tab w:val="num" w:pos="720"/>
        </w:tabs>
        <w:ind w:left="720" w:hanging="360"/>
      </w:pPr>
      <w:rPr>
        <w:rFonts w:ascii="Arial" w:hAnsi="Arial" w:hint="default"/>
      </w:rPr>
    </w:lvl>
    <w:lvl w:ilvl="1" w:tplc="1546899A" w:tentative="1">
      <w:start w:val="1"/>
      <w:numFmt w:val="bullet"/>
      <w:lvlText w:val="•"/>
      <w:lvlJc w:val="left"/>
      <w:pPr>
        <w:tabs>
          <w:tab w:val="num" w:pos="1440"/>
        </w:tabs>
        <w:ind w:left="1440" w:hanging="360"/>
      </w:pPr>
      <w:rPr>
        <w:rFonts w:ascii="Arial" w:hAnsi="Arial" w:hint="default"/>
      </w:rPr>
    </w:lvl>
    <w:lvl w:ilvl="2" w:tplc="5DBEAA78" w:tentative="1">
      <w:start w:val="1"/>
      <w:numFmt w:val="bullet"/>
      <w:lvlText w:val="•"/>
      <w:lvlJc w:val="left"/>
      <w:pPr>
        <w:tabs>
          <w:tab w:val="num" w:pos="2160"/>
        </w:tabs>
        <w:ind w:left="2160" w:hanging="360"/>
      </w:pPr>
      <w:rPr>
        <w:rFonts w:ascii="Arial" w:hAnsi="Arial" w:hint="default"/>
      </w:rPr>
    </w:lvl>
    <w:lvl w:ilvl="3" w:tplc="729E82BA" w:tentative="1">
      <w:start w:val="1"/>
      <w:numFmt w:val="bullet"/>
      <w:lvlText w:val="•"/>
      <w:lvlJc w:val="left"/>
      <w:pPr>
        <w:tabs>
          <w:tab w:val="num" w:pos="2880"/>
        </w:tabs>
        <w:ind w:left="2880" w:hanging="360"/>
      </w:pPr>
      <w:rPr>
        <w:rFonts w:ascii="Arial" w:hAnsi="Arial" w:hint="default"/>
      </w:rPr>
    </w:lvl>
    <w:lvl w:ilvl="4" w:tplc="8AC8A360" w:tentative="1">
      <w:start w:val="1"/>
      <w:numFmt w:val="bullet"/>
      <w:lvlText w:val="•"/>
      <w:lvlJc w:val="left"/>
      <w:pPr>
        <w:tabs>
          <w:tab w:val="num" w:pos="3600"/>
        </w:tabs>
        <w:ind w:left="3600" w:hanging="360"/>
      </w:pPr>
      <w:rPr>
        <w:rFonts w:ascii="Arial" w:hAnsi="Arial" w:hint="default"/>
      </w:rPr>
    </w:lvl>
    <w:lvl w:ilvl="5" w:tplc="42F4DD94" w:tentative="1">
      <w:start w:val="1"/>
      <w:numFmt w:val="bullet"/>
      <w:lvlText w:val="•"/>
      <w:lvlJc w:val="left"/>
      <w:pPr>
        <w:tabs>
          <w:tab w:val="num" w:pos="4320"/>
        </w:tabs>
        <w:ind w:left="4320" w:hanging="360"/>
      </w:pPr>
      <w:rPr>
        <w:rFonts w:ascii="Arial" w:hAnsi="Arial" w:hint="default"/>
      </w:rPr>
    </w:lvl>
    <w:lvl w:ilvl="6" w:tplc="EF4E03D2" w:tentative="1">
      <w:start w:val="1"/>
      <w:numFmt w:val="bullet"/>
      <w:lvlText w:val="•"/>
      <w:lvlJc w:val="left"/>
      <w:pPr>
        <w:tabs>
          <w:tab w:val="num" w:pos="5040"/>
        </w:tabs>
        <w:ind w:left="5040" w:hanging="360"/>
      </w:pPr>
      <w:rPr>
        <w:rFonts w:ascii="Arial" w:hAnsi="Arial" w:hint="default"/>
      </w:rPr>
    </w:lvl>
    <w:lvl w:ilvl="7" w:tplc="D4CE6AA2" w:tentative="1">
      <w:start w:val="1"/>
      <w:numFmt w:val="bullet"/>
      <w:lvlText w:val="•"/>
      <w:lvlJc w:val="left"/>
      <w:pPr>
        <w:tabs>
          <w:tab w:val="num" w:pos="5760"/>
        </w:tabs>
        <w:ind w:left="5760" w:hanging="360"/>
      </w:pPr>
      <w:rPr>
        <w:rFonts w:ascii="Arial" w:hAnsi="Arial" w:hint="default"/>
      </w:rPr>
    </w:lvl>
    <w:lvl w:ilvl="8" w:tplc="42F29F5E" w:tentative="1">
      <w:start w:val="1"/>
      <w:numFmt w:val="bullet"/>
      <w:lvlText w:val="•"/>
      <w:lvlJc w:val="left"/>
      <w:pPr>
        <w:tabs>
          <w:tab w:val="num" w:pos="6480"/>
        </w:tabs>
        <w:ind w:left="6480" w:hanging="360"/>
      </w:pPr>
      <w:rPr>
        <w:rFonts w:ascii="Arial" w:hAnsi="Arial" w:hint="default"/>
      </w:rPr>
    </w:lvl>
  </w:abstractNum>
  <w:abstractNum w:abstractNumId="7">
    <w:nsid w:val="19AF1620"/>
    <w:multiLevelType w:val="hybridMultilevel"/>
    <w:tmpl w:val="FD24D382"/>
    <w:lvl w:ilvl="0" w:tplc="C7F808CA">
      <w:start w:val="1"/>
      <w:numFmt w:val="bullet"/>
      <w:lvlText w:val="•"/>
      <w:lvlJc w:val="left"/>
      <w:pPr>
        <w:tabs>
          <w:tab w:val="num" w:pos="720"/>
        </w:tabs>
        <w:ind w:left="720" w:hanging="360"/>
      </w:pPr>
      <w:rPr>
        <w:rFonts w:ascii="Arial" w:hAnsi="Arial" w:hint="default"/>
      </w:rPr>
    </w:lvl>
    <w:lvl w:ilvl="1" w:tplc="661EFCE4" w:tentative="1">
      <w:start w:val="1"/>
      <w:numFmt w:val="bullet"/>
      <w:lvlText w:val="•"/>
      <w:lvlJc w:val="left"/>
      <w:pPr>
        <w:tabs>
          <w:tab w:val="num" w:pos="1440"/>
        </w:tabs>
        <w:ind w:left="1440" w:hanging="360"/>
      </w:pPr>
      <w:rPr>
        <w:rFonts w:ascii="Arial" w:hAnsi="Arial" w:hint="default"/>
      </w:rPr>
    </w:lvl>
    <w:lvl w:ilvl="2" w:tplc="585659F2" w:tentative="1">
      <w:start w:val="1"/>
      <w:numFmt w:val="bullet"/>
      <w:lvlText w:val="•"/>
      <w:lvlJc w:val="left"/>
      <w:pPr>
        <w:tabs>
          <w:tab w:val="num" w:pos="2160"/>
        </w:tabs>
        <w:ind w:left="2160" w:hanging="360"/>
      </w:pPr>
      <w:rPr>
        <w:rFonts w:ascii="Arial" w:hAnsi="Arial" w:hint="default"/>
      </w:rPr>
    </w:lvl>
    <w:lvl w:ilvl="3" w:tplc="F516D616" w:tentative="1">
      <w:start w:val="1"/>
      <w:numFmt w:val="bullet"/>
      <w:lvlText w:val="•"/>
      <w:lvlJc w:val="left"/>
      <w:pPr>
        <w:tabs>
          <w:tab w:val="num" w:pos="2880"/>
        </w:tabs>
        <w:ind w:left="2880" w:hanging="360"/>
      </w:pPr>
      <w:rPr>
        <w:rFonts w:ascii="Arial" w:hAnsi="Arial" w:hint="default"/>
      </w:rPr>
    </w:lvl>
    <w:lvl w:ilvl="4" w:tplc="BA805F08" w:tentative="1">
      <w:start w:val="1"/>
      <w:numFmt w:val="bullet"/>
      <w:lvlText w:val="•"/>
      <w:lvlJc w:val="left"/>
      <w:pPr>
        <w:tabs>
          <w:tab w:val="num" w:pos="3600"/>
        </w:tabs>
        <w:ind w:left="3600" w:hanging="360"/>
      </w:pPr>
      <w:rPr>
        <w:rFonts w:ascii="Arial" w:hAnsi="Arial" w:hint="default"/>
      </w:rPr>
    </w:lvl>
    <w:lvl w:ilvl="5" w:tplc="1B84133A" w:tentative="1">
      <w:start w:val="1"/>
      <w:numFmt w:val="bullet"/>
      <w:lvlText w:val="•"/>
      <w:lvlJc w:val="left"/>
      <w:pPr>
        <w:tabs>
          <w:tab w:val="num" w:pos="4320"/>
        </w:tabs>
        <w:ind w:left="4320" w:hanging="360"/>
      </w:pPr>
      <w:rPr>
        <w:rFonts w:ascii="Arial" w:hAnsi="Arial" w:hint="default"/>
      </w:rPr>
    </w:lvl>
    <w:lvl w:ilvl="6" w:tplc="FEA219DA" w:tentative="1">
      <w:start w:val="1"/>
      <w:numFmt w:val="bullet"/>
      <w:lvlText w:val="•"/>
      <w:lvlJc w:val="left"/>
      <w:pPr>
        <w:tabs>
          <w:tab w:val="num" w:pos="5040"/>
        </w:tabs>
        <w:ind w:left="5040" w:hanging="360"/>
      </w:pPr>
      <w:rPr>
        <w:rFonts w:ascii="Arial" w:hAnsi="Arial" w:hint="default"/>
      </w:rPr>
    </w:lvl>
    <w:lvl w:ilvl="7" w:tplc="17989AEC" w:tentative="1">
      <w:start w:val="1"/>
      <w:numFmt w:val="bullet"/>
      <w:lvlText w:val="•"/>
      <w:lvlJc w:val="left"/>
      <w:pPr>
        <w:tabs>
          <w:tab w:val="num" w:pos="5760"/>
        </w:tabs>
        <w:ind w:left="5760" w:hanging="360"/>
      </w:pPr>
      <w:rPr>
        <w:rFonts w:ascii="Arial" w:hAnsi="Arial" w:hint="default"/>
      </w:rPr>
    </w:lvl>
    <w:lvl w:ilvl="8" w:tplc="B96C1E14" w:tentative="1">
      <w:start w:val="1"/>
      <w:numFmt w:val="bullet"/>
      <w:lvlText w:val="•"/>
      <w:lvlJc w:val="left"/>
      <w:pPr>
        <w:tabs>
          <w:tab w:val="num" w:pos="6480"/>
        </w:tabs>
        <w:ind w:left="6480" w:hanging="360"/>
      </w:pPr>
      <w:rPr>
        <w:rFonts w:ascii="Arial" w:hAnsi="Arial" w:hint="default"/>
      </w:rPr>
    </w:lvl>
  </w:abstractNum>
  <w:abstractNum w:abstractNumId="8">
    <w:nsid w:val="1D6D03B0"/>
    <w:multiLevelType w:val="hybridMultilevel"/>
    <w:tmpl w:val="350EB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D90568"/>
    <w:multiLevelType w:val="hybridMultilevel"/>
    <w:tmpl w:val="10D62B6E"/>
    <w:lvl w:ilvl="0" w:tplc="95A6A0DC">
      <w:start w:val="1"/>
      <w:numFmt w:val="bullet"/>
      <w:lvlText w:val="•"/>
      <w:lvlJc w:val="left"/>
      <w:pPr>
        <w:tabs>
          <w:tab w:val="num" w:pos="720"/>
        </w:tabs>
        <w:ind w:left="720" w:hanging="360"/>
      </w:pPr>
      <w:rPr>
        <w:rFonts w:ascii="Arial" w:hAnsi="Arial" w:hint="default"/>
      </w:rPr>
    </w:lvl>
    <w:lvl w:ilvl="1" w:tplc="AC34D404" w:tentative="1">
      <w:start w:val="1"/>
      <w:numFmt w:val="bullet"/>
      <w:lvlText w:val="•"/>
      <w:lvlJc w:val="left"/>
      <w:pPr>
        <w:tabs>
          <w:tab w:val="num" w:pos="1440"/>
        </w:tabs>
        <w:ind w:left="1440" w:hanging="360"/>
      </w:pPr>
      <w:rPr>
        <w:rFonts w:ascii="Arial" w:hAnsi="Arial" w:hint="default"/>
      </w:rPr>
    </w:lvl>
    <w:lvl w:ilvl="2" w:tplc="22B27DA4" w:tentative="1">
      <w:start w:val="1"/>
      <w:numFmt w:val="bullet"/>
      <w:lvlText w:val="•"/>
      <w:lvlJc w:val="left"/>
      <w:pPr>
        <w:tabs>
          <w:tab w:val="num" w:pos="2160"/>
        </w:tabs>
        <w:ind w:left="2160" w:hanging="360"/>
      </w:pPr>
      <w:rPr>
        <w:rFonts w:ascii="Arial" w:hAnsi="Arial" w:hint="default"/>
      </w:rPr>
    </w:lvl>
    <w:lvl w:ilvl="3" w:tplc="71A67C1A" w:tentative="1">
      <w:start w:val="1"/>
      <w:numFmt w:val="bullet"/>
      <w:lvlText w:val="•"/>
      <w:lvlJc w:val="left"/>
      <w:pPr>
        <w:tabs>
          <w:tab w:val="num" w:pos="2880"/>
        </w:tabs>
        <w:ind w:left="2880" w:hanging="360"/>
      </w:pPr>
      <w:rPr>
        <w:rFonts w:ascii="Arial" w:hAnsi="Arial" w:hint="default"/>
      </w:rPr>
    </w:lvl>
    <w:lvl w:ilvl="4" w:tplc="68645E7C" w:tentative="1">
      <w:start w:val="1"/>
      <w:numFmt w:val="bullet"/>
      <w:lvlText w:val="•"/>
      <w:lvlJc w:val="left"/>
      <w:pPr>
        <w:tabs>
          <w:tab w:val="num" w:pos="3600"/>
        </w:tabs>
        <w:ind w:left="3600" w:hanging="360"/>
      </w:pPr>
      <w:rPr>
        <w:rFonts w:ascii="Arial" w:hAnsi="Arial" w:hint="default"/>
      </w:rPr>
    </w:lvl>
    <w:lvl w:ilvl="5" w:tplc="459AA8FC" w:tentative="1">
      <w:start w:val="1"/>
      <w:numFmt w:val="bullet"/>
      <w:lvlText w:val="•"/>
      <w:lvlJc w:val="left"/>
      <w:pPr>
        <w:tabs>
          <w:tab w:val="num" w:pos="4320"/>
        </w:tabs>
        <w:ind w:left="4320" w:hanging="360"/>
      </w:pPr>
      <w:rPr>
        <w:rFonts w:ascii="Arial" w:hAnsi="Arial" w:hint="default"/>
      </w:rPr>
    </w:lvl>
    <w:lvl w:ilvl="6" w:tplc="560C91C6" w:tentative="1">
      <w:start w:val="1"/>
      <w:numFmt w:val="bullet"/>
      <w:lvlText w:val="•"/>
      <w:lvlJc w:val="left"/>
      <w:pPr>
        <w:tabs>
          <w:tab w:val="num" w:pos="5040"/>
        </w:tabs>
        <w:ind w:left="5040" w:hanging="360"/>
      </w:pPr>
      <w:rPr>
        <w:rFonts w:ascii="Arial" w:hAnsi="Arial" w:hint="default"/>
      </w:rPr>
    </w:lvl>
    <w:lvl w:ilvl="7" w:tplc="D0B6870A" w:tentative="1">
      <w:start w:val="1"/>
      <w:numFmt w:val="bullet"/>
      <w:lvlText w:val="•"/>
      <w:lvlJc w:val="left"/>
      <w:pPr>
        <w:tabs>
          <w:tab w:val="num" w:pos="5760"/>
        </w:tabs>
        <w:ind w:left="5760" w:hanging="360"/>
      </w:pPr>
      <w:rPr>
        <w:rFonts w:ascii="Arial" w:hAnsi="Arial" w:hint="default"/>
      </w:rPr>
    </w:lvl>
    <w:lvl w:ilvl="8" w:tplc="1984427C" w:tentative="1">
      <w:start w:val="1"/>
      <w:numFmt w:val="bullet"/>
      <w:lvlText w:val="•"/>
      <w:lvlJc w:val="left"/>
      <w:pPr>
        <w:tabs>
          <w:tab w:val="num" w:pos="6480"/>
        </w:tabs>
        <w:ind w:left="6480" w:hanging="360"/>
      </w:pPr>
      <w:rPr>
        <w:rFonts w:ascii="Arial" w:hAnsi="Arial" w:hint="default"/>
      </w:rPr>
    </w:lvl>
  </w:abstractNum>
  <w:abstractNum w:abstractNumId="10">
    <w:nsid w:val="2CDC2694"/>
    <w:multiLevelType w:val="hybridMultilevel"/>
    <w:tmpl w:val="FA86A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F1194"/>
    <w:multiLevelType w:val="hybridMultilevel"/>
    <w:tmpl w:val="3DC0750C"/>
    <w:lvl w:ilvl="0" w:tplc="CFF0EA68">
      <w:start w:val="1"/>
      <w:numFmt w:val="bullet"/>
      <w:lvlText w:val="•"/>
      <w:lvlJc w:val="left"/>
      <w:pPr>
        <w:tabs>
          <w:tab w:val="num" w:pos="720"/>
        </w:tabs>
        <w:ind w:left="720" w:hanging="360"/>
      </w:pPr>
      <w:rPr>
        <w:rFonts w:ascii="Arial" w:hAnsi="Arial" w:hint="default"/>
      </w:rPr>
    </w:lvl>
    <w:lvl w:ilvl="1" w:tplc="4998CBDC" w:tentative="1">
      <w:start w:val="1"/>
      <w:numFmt w:val="bullet"/>
      <w:lvlText w:val="•"/>
      <w:lvlJc w:val="left"/>
      <w:pPr>
        <w:tabs>
          <w:tab w:val="num" w:pos="1440"/>
        </w:tabs>
        <w:ind w:left="1440" w:hanging="360"/>
      </w:pPr>
      <w:rPr>
        <w:rFonts w:ascii="Arial" w:hAnsi="Arial" w:hint="default"/>
      </w:rPr>
    </w:lvl>
    <w:lvl w:ilvl="2" w:tplc="5C20AC9A" w:tentative="1">
      <w:start w:val="1"/>
      <w:numFmt w:val="bullet"/>
      <w:lvlText w:val="•"/>
      <w:lvlJc w:val="left"/>
      <w:pPr>
        <w:tabs>
          <w:tab w:val="num" w:pos="2160"/>
        </w:tabs>
        <w:ind w:left="2160" w:hanging="360"/>
      </w:pPr>
      <w:rPr>
        <w:rFonts w:ascii="Arial" w:hAnsi="Arial" w:hint="default"/>
      </w:rPr>
    </w:lvl>
    <w:lvl w:ilvl="3" w:tplc="0E78682C" w:tentative="1">
      <w:start w:val="1"/>
      <w:numFmt w:val="bullet"/>
      <w:lvlText w:val="•"/>
      <w:lvlJc w:val="left"/>
      <w:pPr>
        <w:tabs>
          <w:tab w:val="num" w:pos="2880"/>
        </w:tabs>
        <w:ind w:left="2880" w:hanging="360"/>
      </w:pPr>
      <w:rPr>
        <w:rFonts w:ascii="Arial" w:hAnsi="Arial" w:hint="default"/>
      </w:rPr>
    </w:lvl>
    <w:lvl w:ilvl="4" w:tplc="D1F8B12A" w:tentative="1">
      <w:start w:val="1"/>
      <w:numFmt w:val="bullet"/>
      <w:lvlText w:val="•"/>
      <w:lvlJc w:val="left"/>
      <w:pPr>
        <w:tabs>
          <w:tab w:val="num" w:pos="3600"/>
        </w:tabs>
        <w:ind w:left="3600" w:hanging="360"/>
      </w:pPr>
      <w:rPr>
        <w:rFonts w:ascii="Arial" w:hAnsi="Arial" w:hint="default"/>
      </w:rPr>
    </w:lvl>
    <w:lvl w:ilvl="5" w:tplc="2D18462C" w:tentative="1">
      <w:start w:val="1"/>
      <w:numFmt w:val="bullet"/>
      <w:lvlText w:val="•"/>
      <w:lvlJc w:val="left"/>
      <w:pPr>
        <w:tabs>
          <w:tab w:val="num" w:pos="4320"/>
        </w:tabs>
        <w:ind w:left="4320" w:hanging="360"/>
      </w:pPr>
      <w:rPr>
        <w:rFonts w:ascii="Arial" w:hAnsi="Arial" w:hint="default"/>
      </w:rPr>
    </w:lvl>
    <w:lvl w:ilvl="6" w:tplc="800A8988" w:tentative="1">
      <w:start w:val="1"/>
      <w:numFmt w:val="bullet"/>
      <w:lvlText w:val="•"/>
      <w:lvlJc w:val="left"/>
      <w:pPr>
        <w:tabs>
          <w:tab w:val="num" w:pos="5040"/>
        </w:tabs>
        <w:ind w:left="5040" w:hanging="360"/>
      </w:pPr>
      <w:rPr>
        <w:rFonts w:ascii="Arial" w:hAnsi="Arial" w:hint="default"/>
      </w:rPr>
    </w:lvl>
    <w:lvl w:ilvl="7" w:tplc="B4628BB2" w:tentative="1">
      <w:start w:val="1"/>
      <w:numFmt w:val="bullet"/>
      <w:lvlText w:val="•"/>
      <w:lvlJc w:val="left"/>
      <w:pPr>
        <w:tabs>
          <w:tab w:val="num" w:pos="5760"/>
        </w:tabs>
        <w:ind w:left="5760" w:hanging="360"/>
      </w:pPr>
      <w:rPr>
        <w:rFonts w:ascii="Arial" w:hAnsi="Arial" w:hint="default"/>
      </w:rPr>
    </w:lvl>
    <w:lvl w:ilvl="8" w:tplc="AF167FCE" w:tentative="1">
      <w:start w:val="1"/>
      <w:numFmt w:val="bullet"/>
      <w:lvlText w:val="•"/>
      <w:lvlJc w:val="left"/>
      <w:pPr>
        <w:tabs>
          <w:tab w:val="num" w:pos="6480"/>
        </w:tabs>
        <w:ind w:left="6480" w:hanging="360"/>
      </w:pPr>
      <w:rPr>
        <w:rFonts w:ascii="Arial" w:hAnsi="Arial" w:hint="default"/>
      </w:rPr>
    </w:lvl>
  </w:abstractNum>
  <w:abstractNum w:abstractNumId="12">
    <w:nsid w:val="3B1305E4"/>
    <w:multiLevelType w:val="hybridMultilevel"/>
    <w:tmpl w:val="51AA56A0"/>
    <w:lvl w:ilvl="0" w:tplc="95A66E62">
      <w:start w:val="1"/>
      <w:numFmt w:val="bullet"/>
      <w:lvlText w:val="•"/>
      <w:lvlJc w:val="left"/>
      <w:pPr>
        <w:tabs>
          <w:tab w:val="num" w:pos="720"/>
        </w:tabs>
        <w:ind w:left="720" w:hanging="360"/>
      </w:pPr>
      <w:rPr>
        <w:rFonts w:ascii="Arial" w:hAnsi="Arial" w:hint="default"/>
      </w:rPr>
    </w:lvl>
    <w:lvl w:ilvl="1" w:tplc="0BF04EB6" w:tentative="1">
      <w:start w:val="1"/>
      <w:numFmt w:val="bullet"/>
      <w:lvlText w:val="•"/>
      <w:lvlJc w:val="left"/>
      <w:pPr>
        <w:tabs>
          <w:tab w:val="num" w:pos="1440"/>
        </w:tabs>
        <w:ind w:left="1440" w:hanging="360"/>
      </w:pPr>
      <w:rPr>
        <w:rFonts w:ascii="Arial" w:hAnsi="Arial" w:hint="default"/>
      </w:rPr>
    </w:lvl>
    <w:lvl w:ilvl="2" w:tplc="18ACF162" w:tentative="1">
      <w:start w:val="1"/>
      <w:numFmt w:val="bullet"/>
      <w:lvlText w:val="•"/>
      <w:lvlJc w:val="left"/>
      <w:pPr>
        <w:tabs>
          <w:tab w:val="num" w:pos="2160"/>
        </w:tabs>
        <w:ind w:left="2160" w:hanging="360"/>
      </w:pPr>
      <w:rPr>
        <w:rFonts w:ascii="Arial" w:hAnsi="Arial" w:hint="default"/>
      </w:rPr>
    </w:lvl>
    <w:lvl w:ilvl="3" w:tplc="D9D45DD6" w:tentative="1">
      <w:start w:val="1"/>
      <w:numFmt w:val="bullet"/>
      <w:lvlText w:val="•"/>
      <w:lvlJc w:val="left"/>
      <w:pPr>
        <w:tabs>
          <w:tab w:val="num" w:pos="2880"/>
        </w:tabs>
        <w:ind w:left="2880" w:hanging="360"/>
      </w:pPr>
      <w:rPr>
        <w:rFonts w:ascii="Arial" w:hAnsi="Arial" w:hint="default"/>
      </w:rPr>
    </w:lvl>
    <w:lvl w:ilvl="4" w:tplc="69F43C90" w:tentative="1">
      <w:start w:val="1"/>
      <w:numFmt w:val="bullet"/>
      <w:lvlText w:val="•"/>
      <w:lvlJc w:val="left"/>
      <w:pPr>
        <w:tabs>
          <w:tab w:val="num" w:pos="3600"/>
        </w:tabs>
        <w:ind w:left="3600" w:hanging="360"/>
      </w:pPr>
      <w:rPr>
        <w:rFonts w:ascii="Arial" w:hAnsi="Arial" w:hint="default"/>
      </w:rPr>
    </w:lvl>
    <w:lvl w:ilvl="5" w:tplc="C3D68226" w:tentative="1">
      <w:start w:val="1"/>
      <w:numFmt w:val="bullet"/>
      <w:lvlText w:val="•"/>
      <w:lvlJc w:val="left"/>
      <w:pPr>
        <w:tabs>
          <w:tab w:val="num" w:pos="4320"/>
        </w:tabs>
        <w:ind w:left="4320" w:hanging="360"/>
      </w:pPr>
      <w:rPr>
        <w:rFonts w:ascii="Arial" w:hAnsi="Arial" w:hint="default"/>
      </w:rPr>
    </w:lvl>
    <w:lvl w:ilvl="6" w:tplc="57002AA0" w:tentative="1">
      <w:start w:val="1"/>
      <w:numFmt w:val="bullet"/>
      <w:lvlText w:val="•"/>
      <w:lvlJc w:val="left"/>
      <w:pPr>
        <w:tabs>
          <w:tab w:val="num" w:pos="5040"/>
        </w:tabs>
        <w:ind w:left="5040" w:hanging="360"/>
      </w:pPr>
      <w:rPr>
        <w:rFonts w:ascii="Arial" w:hAnsi="Arial" w:hint="default"/>
      </w:rPr>
    </w:lvl>
    <w:lvl w:ilvl="7" w:tplc="AA98FBE0" w:tentative="1">
      <w:start w:val="1"/>
      <w:numFmt w:val="bullet"/>
      <w:lvlText w:val="•"/>
      <w:lvlJc w:val="left"/>
      <w:pPr>
        <w:tabs>
          <w:tab w:val="num" w:pos="5760"/>
        </w:tabs>
        <w:ind w:left="5760" w:hanging="360"/>
      </w:pPr>
      <w:rPr>
        <w:rFonts w:ascii="Arial" w:hAnsi="Arial" w:hint="default"/>
      </w:rPr>
    </w:lvl>
    <w:lvl w:ilvl="8" w:tplc="8BA26AA2" w:tentative="1">
      <w:start w:val="1"/>
      <w:numFmt w:val="bullet"/>
      <w:lvlText w:val="•"/>
      <w:lvlJc w:val="left"/>
      <w:pPr>
        <w:tabs>
          <w:tab w:val="num" w:pos="6480"/>
        </w:tabs>
        <w:ind w:left="6480" w:hanging="360"/>
      </w:pPr>
      <w:rPr>
        <w:rFonts w:ascii="Arial" w:hAnsi="Arial" w:hint="default"/>
      </w:rPr>
    </w:lvl>
  </w:abstractNum>
  <w:abstractNum w:abstractNumId="13">
    <w:nsid w:val="40052F37"/>
    <w:multiLevelType w:val="hybridMultilevel"/>
    <w:tmpl w:val="18F2673A"/>
    <w:lvl w:ilvl="0" w:tplc="9730A6BC">
      <w:start w:val="1"/>
      <w:numFmt w:val="bullet"/>
      <w:lvlText w:val="•"/>
      <w:lvlJc w:val="left"/>
      <w:pPr>
        <w:tabs>
          <w:tab w:val="num" w:pos="720"/>
        </w:tabs>
        <w:ind w:left="720" w:hanging="360"/>
      </w:pPr>
      <w:rPr>
        <w:rFonts w:ascii="Arial" w:hAnsi="Arial" w:hint="default"/>
      </w:rPr>
    </w:lvl>
    <w:lvl w:ilvl="1" w:tplc="26A28954" w:tentative="1">
      <w:start w:val="1"/>
      <w:numFmt w:val="bullet"/>
      <w:lvlText w:val="•"/>
      <w:lvlJc w:val="left"/>
      <w:pPr>
        <w:tabs>
          <w:tab w:val="num" w:pos="1440"/>
        </w:tabs>
        <w:ind w:left="1440" w:hanging="360"/>
      </w:pPr>
      <w:rPr>
        <w:rFonts w:ascii="Arial" w:hAnsi="Arial" w:hint="default"/>
      </w:rPr>
    </w:lvl>
    <w:lvl w:ilvl="2" w:tplc="FAD4387A" w:tentative="1">
      <w:start w:val="1"/>
      <w:numFmt w:val="bullet"/>
      <w:lvlText w:val="•"/>
      <w:lvlJc w:val="left"/>
      <w:pPr>
        <w:tabs>
          <w:tab w:val="num" w:pos="2160"/>
        </w:tabs>
        <w:ind w:left="2160" w:hanging="360"/>
      </w:pPr>
      <w:rPr>
        <w:rFonts w:ascii="Arial" w:hAnsi="Arial" w:hint="default"/>
      </w:rPr>
    </w:lvl>
    <w:lvl w:ilvl="3" w:tplc="F0CA297A" w:tentative="1">
      <w:start w:val="1"/>
      <w:numFmt w:val="bullet"/>
      <w:lvlText w:val="•"/>
      <w:lvlJc w:val="left"/>
      <w:pPr>
        <w:tabs>
          <w:tab w:val="num" w:pos="2880"/>
        </w:tabs>
        <w:ind w:left="2880" w:hanging="360"/>
      </w:pPr>
      <w:rPr>
        <w:rFonts w:ascii="Arial" w:hAnsi="Arial" w:hint="default"/>
      </w:rPr>
    </w:lvl>
    <w:lvl w:ilvl="4" w:tplc="7A00EFEC" w:tentative="1">
      <w:start w:val="1"/>
      <w:numFmt w:val="bullet"/>
      <w:lvlText w:val="•"/>
      <w:lvlJc w:val="left"/>
      <w:pPr>
        <w:tabs>
          <w:tab w:val="num" w:pos="3600"/>
        </w:tabs>
        <w:ind w:left="3600" w:hanging="360"/>
      </w:pPr>
      <w:rPr>
        <w:rFonts w:ascii="Arial" w:hAnsi="Arial" w:hint="default"/>
      </w:rPr>
    </w:lvl>
    <w:lvl w:ilvl="5" w:tplc="E57A06AA" w:tentative="1">
      <w:start w:val="1"/>
      <w:numFmt w:val="bullet"/>
      <w:lvlText w:val="•"/>
      <w:lvlJc w:val="left"/>
      <w:pPr>
        <w:tabs>
          <w:tab w:val="num" w:pos="4320"/>
        </w:tabs>
        <w:ind w:left="4320" w:hanging="360"/>
      </w:pPr>
      <w:rPr>
        <w:rFonts w:ascii="Arial" w:hAnsi="Arial" w:hint="default"/>
      </w:rPr>
    </w:lvl>
    <w:lvl w:ilvl="6" w:tplc="057CB1C8" w:tentative="1">
      <w:start w:val="1"/>
      <w:numFmt w:val="bullet"/>
      <w:lvlText w:val="•"/>
      <w:lvlJc w:val="left"/>
      <w:pPr>
        <w:tabs>
          <w:tab w:val="num" w:pos="5040"/>
        </w:tabs>
        <w:ind w:left="5040" w:hanging="360"/>
      </w:pPr>
      <w:rPr>
        <w:rFonts w:ascii="Arial" w:hAnsi="Arial" w:hint="default"/>
      </w:rPr>
    </w:lvl>
    <w:lvl w:ilvl="7" w:tplc="D248AAF2" w:tentative="1">
      <w:start w:val="1"/>
      <w:numFmt w:val="bullet"/>
      <w:lvlText w:val="•"/>
      <w:lvlJc w:val="left"/>
      <w:pPr>
        <w:tabs>
          <w:tab w:val="num" w:pos="5760"/>
        </w:tabs>
        <w:ind w:left="5760" w:hanging="360"/>
      </w:pPr>
      <w:rPr>
        <w:rFonts w:ascii="Arial" w:hAnsi="Arial" w:hint="default"/>
      </w:rPr>
    </w:lvl>
    <w:lvl w:ilvl="8" w:tplc="92AA063C" w:tentative="1">
      <w:start w:val="1"/>
      <w:numFmt w:val="bullet"/>
      <w:lvlText w:val="•"/>
      <w:lvlJc w:val="left"/>
      <w:pPr>
        <w:tabs>
          <w:tab w:val="num" w:pos="6480"/>
        </w:tabs>
        <w:ind w:left="6480" w:hanging="360"/>
      </w:pPr>
      <w:rPr>
        <w:rFonts w:ascii="Arial" w:hAnsi="Arial" w:hint="default"/>
      </w:rPr>
    </w:lvl>
  </w:abstractNum>
  <w:abstractNum w:abstractNumId="14">
    <w:nsid w:val="47B77B1B"/>
    <w:multiLevelType w:val="hybridMultilevel"/>
    <w:tmpl w:val="296C96CC"/>
    <w:lvl w:ilvl="0" w:tplc="899837C2">
      <w:start w:val="1"/>
      <w:numFmt w:val="bullet"/>
      <w:lvlText w:val="•"/>
      <w:lvlJc w:val="left"/>
      <w:pPr>
        <w:tabs>
          <w:tab w:val="num" w:pos="720"/>
        </w:tabs>
        <w:ind w:left="720" w:hanging="360"/>
      </w:pPr>
      <w:rPr>
        <w:rFonts w:ascii="Arial" w:hAnsi="Arial" w:hint="default"/>
      </w:rPr>
    </w:lvl>
    <w:lvl w:ilvl="1" w:tplc="7466E496" w:tentative="1">
      <w:start w:val="1"/>
      <w:numFmt w:val="bullet"/>
      <w:lvlText w:val="•"/>
      <w:lvlJc w:val="left"/>
      <w:pPr>
        <w:tabs>
          <w:tab w:val="num" w:pos="1440"/>
        </w:tabs>
        <w:ind w:left="1440" w:hanging="360"/>
      </w:pPr>
      <w:rPr>
        <w:rFonts w:ascii="Arial" w:hAnsi="Arial" w:hint="default"/>
      </w:rPr>
    </w:lvl>
    <w:lvl w:ilvl="2" w:tplc="F94A10C4" w:tentative="1">
      <w:start w:val="1"/>
      <w:numFmt w:val="bullet"/>
      <w:lvlText w:val="•"/>
      <w:lvlJc w:val="left"/>
      <w:pPr>
        <w:tabs>
          <w:tab w:val="num" w:pos="2160"/>
        </w:tabs>
        <w:ind w:left="2160" w:hanging="360"/>
      </w:pPr>
      <w:rPr>
        <w:rFonts w:ascii="Arial" w:hAnsi="Arial" w:hint="default"/>
      </w:rPr>
    </w:lvl>
    <w:lvl w:ilvl="3" w:tplc="8D78A5FA" w:tentative="1">
      <w:start w:val="1"/>
      <w:numFmt w:val="bullet"/>
      <w:lvlText w:val="•"/>
      <w:lvlJc w:val="left"/>
      <w:pPr>
        <w:tabs>
          <w:tab w:val="num" w:pos="2880"/>
        </w:tabs>
        <w:ind w:left="2880" w:hanging="360"/>
      </w:pPr>
      <w:rPr>
        <w:rFonts w:ascii="Arial" w:hAnsi="Arial" w:hint="default"/>
      </w:rPr>
    </w:lvl>
    <w:lvl w:ilvl="4" w:tplc="0C30E298" w:tentative="1">
      <w:start w:val="1"/>
      <w:numFmt w:val="bullet"/>
      <w:lvlText w:val="•"/>
      <w:lvlJc w:val="left"/>
      <w:pPr>
        <w:tabs>
          <w:tab w:val="num" w:pos="3600"/>
        </w:tabs>
        <w:ind w:left="3600" w:hanging="360"/>
      </w:pPr>
      <w:rPr>
        <w:rFonts w:ascii="Arial" w:hAnsi="Arial" w:hint="default"/>
      </w:rPr>
    </w:lvl>
    <w:lvl w:ilvl="5" w:tplc="87CE7652" w:tentative="1">
      <w:start w:val="1"/>
      <w:numFmt w:val="bullet"/>
      <w:lvlText w:val="•"/>
      <w:lvlJc w:val="left"/>
      <w:pPr>
        <w:tabs>
          <w:tab w:val="num" w:pos="4320"/>
        </w:tabs>
        <w:ind w:left="4320" w:hanging="360"/>
      </w:pPr>
      <w:rPr>
        <w:rFonts w:ascii="Arial" w:hAnsi="Arial" w:hint="default"/>
      </w:rPr>
    </w:lvl>
    <w:lvl w:ilvl="6" w:tplc="9A705DC4" w:tentative="1">
      <w:start w:val="1"/>
      <w:numFmt w:val="bullet"/>
      <w:lvlText w:val="•"/>
      <w:lvlJc w:val="left"/>
      <w:pPr>
        <w:tabs>
          <w:tab w:val="num" w:pos="5040"/>
        </w:tabs>
        <w:ind w:left="5040" w:hanging="360"/>
      </w:pPr>
      <w:rPr>
        <w:rFonts w:ascii="Arial" w:hAnsi="Arial" w:hint="default"/>
      </w:rPr>
    </w:lvl>
    <w:lvl w:ilvl="7" w:tplc="9D684A9C" w:tentative="1">
      <w:start w:val="1"/>
      <w:numFmt w:val="bullet"/>
      <w:lvlText w:val="•"/>
      <w:lvlJc w:val="left"/>
      <w:pPr>
        <w:tabs>
          <w:tab w:val="num" w:pos="5760"/>
        </w:tabs>
        <w:ind w:left="5760" w:hanging="360"/>
      </w:pPr>
      <w:rPr>
        <w:rFonts w:ascii="Arial" w:hAnsi="Arial" w:hint="default"/>
      </w:rPr>
    </w:lvl>
    <w:lvl w:ilvl="8" w:tplc="C39819D8" w:tentative="1">
      <w:start w:val="1"/>
      <w:numFmt w:val="bullet"/>
      <w:lvlText w:val="•"/>
      <w:lvlJc w:val="left"/>
      <w:pPr>
        <w:tabs>
          <w:tab w:val="num" w:pos="6480"/>
        </w:tabs>
        <w:ind w:left="6480" w:hanging="360"/>
      </w:pPr>
      <w:rPr>
        <w:rFonts w:ascii="Arial" w:hAnsi="Arial" w:hint="default"/>
      </w:rPr>
    </w:lvl>
  </w:abstractNum>
  <w:abstractNum w:abstractNumId="15">
    <w:nsid w:val="48AD67FD"/>
    <w:multiLevelType w:val="hybridMultilevel"/>
    <w:tmpl w:val="ACA4B8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8D966CB"/>
    <w:multiLevelType w:val="hybridMultilevel"/>
    <w:tmpl w:val="871A5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9A3CBB"/>
    <w:multiLevelType w:val="hybridMultilevel"/>
    <w:tmpl w:val="0E785F24"/>
    <w:lvl w:ilvl="0" w:tplc="62FCB852">
      <w:start w:val="1"/>
      <w:numFmt w:val="bullet"/>
      <w:lvlText w:val="•"/>
      <w:lvlJc w:val="left"/>
      <w:pPr>
        <w:tabs>
          <w:tab w:val="num" w:pos="720"/>
        </w:tabs>
        <w:ind w:left="720" w:hanging="360"/>
      </w:pPr>
      <w:rPr>
        <w:rFonts w:ascii="Arial" w:hAnsi="Arial" w:hint="default"/>
      </w:rPr>
    </w:lvl>
    <w:lvl w:ilvl="1" w:tplc="B3B84AB2" w:tentative="1">
      <w:start w:val="1"/>
      <w:numFmt w:val="bullet"/>
      <w:lvlText w:val="•"/>
      <w:lvlJc w:val="left"/>
      <w:pPr>
        <w:tabs>
          <w:tab w:val="num" w:pos="1440"/>
        </w:tabs>
        <w:ind w:left="1440" w:hanging="360"/>
      </w:pPr>
      <w:rPr>
        <w:rFonts w:ascii="Arial" w:hAnsi="Arial" w:hint="default"/>
      </w:rPr>
    </w:lvl>
    <w:lvl w:ilvl="2" w:tplc="EB5007B6" w:tentative="1">
      <w:start w:val="1"/>
      <w:numFmt w:val="bullet"/>
      <w:lvlText w:val="•"/>
      <w:lvlJc w:val="left"/>
      <w:pPr>
        <w:tabs>
          <w:tab w:val="num" w:pos="2160"/>
        </w:tabs>
        <w:ind w:left="2160" w:hanging="360"/>
      </w:pPr>
      <w:rPr>
        <w:rFonts w:ascii="Arial" w:hAnsi="Arial" w:hint="default"/>
      </w:rPr>
    </w:lvl>
    <w:lvl w:ilvl="3" w:tplc="39ACDA08" w:tentative="1">
      <w:start w:val="1"/>
      <w:numFmt w:val="bullet"/>
      <w:lvlText w:val="•"/>
      <w:lvlJc w:val="left"/>
      <w:pPr>
        <w:tabs>
          <w:tab w:val="num" w:pos="2880"/>
        </w:tabs>
        <w:ind w:left="2880" w:hanging="360"/>
      </w:pPr>
      <w:rPr>
        <w:rFonts w:ascii="Arial" w:hAnsi="Arial" w:hint="default"/>
      </w:rPr>
    </w:lvl>
    <w:lvl w:ilvl="4" w:tplc="1F5C5836" w:tentative="1">
      <w:start w:val="1"/>
      <w:numFmt w:val="bullet"/>
      <w:lvlText w:val="•"/>
      <w:lvlJc w:val="left"/>
      <w:pPr>
        <w:tabs>
          <w:tab w:val="num" w:pos="3600"/>
        </w:tabs>
        <w:ind w:left="3600" w:hanging="360"/>
      </w:pPr>
      <w:rPr>
        <w:rFonts w:ascii="Arial" w:hAnsi="Arial" w:hint="default"/>
      </w:rPr>
    </w:lvl>
    <w:lvl w:ilvl="5" w:tplc="A8925AAE" w:tentative="1">
      <w:start w:val="1"/>
      <w:numFmt w:val="bullet"/>
      <w:lvlText w:val="•"/>
      <w:lvlJc w:val="left"/>
      <w:pPr>
        <w:tabs>
          <w:tab w:val="num" w:pos="4320"/>
        </w:tabs>
        <w:ind w:left="4320" w:hanging="360"/>
      </w:pPr>
      <w:rPr>
        <w:rFonts w:ascii="Arial" w:hAnsi="Arial" w:hint="default"/>
      </w:rPr>
    </w:lvl>
    <w:lvl w:ilvl="6" w:tplc="2BA0DFC4" w:tentative="1">
      <w:start w:val="1"/>
      <w:numFmt w:val="bullet"/>
      <w:lvlText w:val="•"/>
      <w:lvlJc w:val="left"/>
      <w:pPr>
        <w:tabs>
          <w:tab w:val="num" w:pos="5040"/>
        </w:tabs>
        <w:ind w:left="5040" w:hanging="360"/>
      </w:pPr>
      <w:rPr>
        <w:rFonts w:ascii="Arial" w:hAnsi="Arial" w:hint="default"/>
      </w:rPr>
    </w:lvl>
    <w:lvl w:ilvl="7" w:tplc="2336428C" w:tentative="1">
      <w:start w:val="1"/>
      <w:numFmt w:val="bullet"/>
      <w:lvlText w:val="•"/>
      <w:lvlJc w:val="left"/>
      <w:pPr>
        <w:tabs>
          <w:tab w:val="num" w:pos="5760"/>
        </w:tabs>
        <w:ind w:left="5760" w:hanging="360"/>
      </w:pPr>
      <w:rPr>
        <w:rFonts w:ascii="Arial" w:hAnsi="Arial" w:hint="default"/>
      </w:rPr>
    </w:lvl>
    <w:lvl w:ilvl="8" w:tplc="7006F51C" w:tentative="1">
      <w:start w:val="1"/>
      <w:numFmt w:val="bullet"/>
      <w:lvlText w:val="•"/>
      <w:lvlJc w:val="left"/>
      <w:pPr>
        <w:tabs>
          <w:tab w:val="num" w:pos="6480"/>
        </w:tabs>
        <w:ind w:left="6480" w:hanging="360"/>
      </w:pPr>
      <w:rPr>
        <w:rFonts w:ascii="Arial" w:hAnsi="Arial" w:hint="default"/>
      </w:rPr>
    </w:lvl>
  </w:abstractNum>
  <w:abstractNum w:abstractNumId="18">
    <w:nsid w:val="540A4E1A"/>
    <w:multiLevelType w:val="hybridMultilevel"/>
    <w:tmpl w:val="0BBC914C"/>
    <w:lvl w:ilvl="0" w:tplc="94949D88">
      <w:start w:val="1"/>
      <w:numFmt w:val="bullet"/>
      <w:lvlText w:val="•"/>
      <w:lvlJc w:val="left"/>
      <w:pPr>
        <w:tabs>
          <w:tab w:val="num" w:pos="720"/>
        </w:tabs>
        <w:ind w:left="720" w:hanging="360"/>
      </w:pPr>
      <w:rPr>
        <w:rFonts w:ascii="Arial" w:hAnsi="Arial" w:hint="default"/>
      </w:rPr>
    </w:lvl>
    <w:lvl w:ilvl="1" w:tplc="07BC1988" w:tentative="1">
      <w:start w:val="1"/>
      <w:numFmt w:val="bullet"/>
      <w:lvlText w:val="•"/>
      <w:lvlJc w:val="left"/>
      <w:pPr>
        <w:tabs>
          <w:tab w:val="num" w:pos="1440"/>
        </w:tabs>
        <w:ind w:left="1440" w:hanging="360"/>
      </w:pPr>
      <w:rPr>
        <w:rFonts w:ascii="Arial" w:hAnsi="Arial" w:hint="default"/>
      </w:rPr>
    </w:lvl>
    <w:lvl w:ilvl="2" w:tplc="B9768732" w:tentative="1">
      <w:start w:val="1"/>
      <w:numFmt w:val="bullet"/>
      <w:lvlText w:val="•"/>
      <w:lvlJc w:val="left"/>
      <w:pPr>
        <w:tabs>
          <w:tab w:val="num" w:pos="2160"/>
        </w:tabs>
        <w:ind w:left="2160" w:hanging="360"/>
      </w:pPr>
      <w:rPr>
        <w:rFonts w:ascii="Arial" w:hAnsi="Arial" w:hint="default"/>
      </w:rPr>
    </w:lvl>
    <w:lvl w:ilvl="3" w:tplc="255697DC" w:tentative="1">
      <w:start w:val="1"/>
      <w:numFmt w:val="bullet"/>
      <w:lvlText w:val="•"/>
      <w:lvlJc w:val="left"/>
      <w:pPr>
        <w:tabs>
          <w:tab w:val="num" w:pos="2880"/>
        </w:tabs>
        <w:ind w:left="2880" w:hanging="360"/>
      </w:pPr>
      <w:rPr>
        <w:rFonts w:ascii="Arial" w:hAnsi="Arial" w:hint="default"/>
      </w:rPr>
    </w:lvl>
    <w:lvl w:ilvl="4" w:tplc="46C69CE2" w:tentative="1">
      <w:start w:val="1"/>
      <w:numFmt w:val="bullet"/>
      <w:lvlText w:val="•"/>
      <w:lvlJc w:val="left"/>
      <w:pPr>
        <w:tabs>
          <w:tab w:val="num" w:pos="3600"/>
        </w:tabs>
        <w:ind w:left="3600" w:hanging="360"/>
      </w:pPr>
      <w:rPr>
        <w:rFonts w:ascii="Arial" w:hAnsi="Arial" w:hint="default"/>
      </w:rPr>
    </w:lvl>
    <w:lvl w:ilvl="5" w:tplc="0C4E7EA6" w:tentative="1">
      <w:start w:val="1"/>
      <w:numFmt w:val="bullet"/>
      <w:lvlText w:val="•"/>
      <w:lvlJc w:val="left"/>
      <w:pPr>
        <w:tabs>
          <w:tab w:val="num" w:pos="4320"/>
        </w:tabs>
        <w:ind w:left="4320" w:hanging="360"/>
      </w:pPr>
      <w:rPr>
        <w:rFonts w:ascii="Arial" w:hAnsi="Arial" w:hint="default"/>
      </w:rPr>
    </w:lvl>
    <w:lvl w:ilvl="6" w:tplc="4CA26CC0" w:tentative="1">
      <w:start w:val="1"/>
      <w:numFmt w:val="bullet"/>
      <w:lvlText w:val="•"/>
      <w:lvlJc w:val="left"/>
      <w:pPr>
        <w:tabs>
          <w:tab w:val="num" w:pos="5040"/>
        </w:tabs>
        <w:ind w:left="5040" w:hanging="360"/>
      </w:pPr>
      <w:rPr>
        <w:rFonts w:ascii="Arial" w:hAnsi="Arial" w:hint="default"/>
      </w:rPr>
    </w:lvl>
    <w:lvl w:ilvl="7" w:tplc="6C0477FE" w:tentative="1">
      <w:start w:val="1"/>
      <w:numFmt w:val="bullet"/>
      <w:lvlText w:val="•"/>
      <w:lvlJc w:val="left"/>
      <w:pPr>
        <w:tabs>
          <w:tab w:val="num" w:pos="5760"/>
        </w:tabs>
        <w:ind w:left="5760" w:hanging="360"/>
      </w:pPr>
      <w:rPr>
        <w:rFonts w:ascii="Arial" w:hAnsi="Arial" w:hint="default"/>
      </w:rPr>
    </w:lvl>
    <w:lvl w:ilvl="8" w:tplc="E73A3292" w:tentative="1">
      <w:start w:val="1"/>
      <w:numFmt w:val="bullet"/>
      <w:lvlText w:val="•"/>
      <w:lvlJc w:val="left"/>
      <w:pPr>
        <w:tabs>
          <w:tab w:val="num" w:pos="6480"/>
        </w:tabs>
        <w:ind w:left="6480" w:hanging="360"/>
      </w:pPr>
      <w:rPr>
        <w:rFonts w:ascii="Arial" w:hAnsi="Arial" w:hint="default"/>
      </w:rPr>
    </w:lvl>
  </w:abstractNum>
  <w:abstractNum w:abstractNumId="19">
    <w:nsid w:val="55596F23"/>
    <w:multiLevelType w:val="hybridMultilevel"/>
    <w:tmpl w:val="8950315E"/>
    <w:lvl w:ilvl="0" w:tplc="DD9AD94E">
      <w:start w:val="1"/>
      <w:numFmt w:val="decimal"/>
      <w:lvlText w:val="%1."/>
      <w:lvlJc w:val="left"/>
      <w:pPr>
        <w:tabs>
          <w:tab w:val="num" w:pos="360"/>
        </w:tabs>
        <w:ind w:left="360" w:hanging="360"/>
      </w:pPr>
    </w:lvl>
    <w:lvl w:ilvl="1" w:tplc="320C44F0" w:tentative="1">
      <w:start w:val="1"/>
      <w:numFmt w:val="decimal"/>
      <w:lvlText w:val="%2."/>
      <w:lvlJc w:val="left"/>
      <w:pPr>
        <w:tabs>
          <w:tab w:val="num" w:pos="1080"/>
        </w:tabs>
        <w:ind w:left="1080" w:hanging="360"/>
      </w:pPr>
    </w:lvl>
    <w:lvl w:ilvl="2" w:tplc="1AF23A74" w:tentative="1">
      <w:start w:val="1"/>
      <w:numFmt w:val="decimal"/>
      <w:lvlText w:val="%3."/>
      <w:lvlJc w:val="left"/>
      <w:pPr>
        <w:tabs>
          <w:tab w:val="num" w:pos="1800"/>
        </w:tabs>
        <w:ind w:left="1800" w:hanging="360"/>
      </w:pPr>
    </w:lvl>
    <w:lvl w:ilvl="3" w:tplc="ED961E5C" w:tentative="1">
      <w:start w:val="1"/>
      <w:numFmt w:val="decimal"/>
      <w:lvlText w:val="%4."/>
      <w:lvlJc w:val="left"/>
      <w:pPr>
        <w:tabs>
          <w:tab w:val="num" w:pos="2520"/>
        </w:tabs>
        <w:ind w:left="2520" w:hanging="360"/>
      </w:pPr>
    </w:lvl>
    <w:lvl w:ilvl="4" w:tplc="F8CC7076" w:tentative="1">
      <w:start w:val="1"/>
      <w:numFmt w:val="decimal"/>
      <w:lvlText w:val="%5."/>
      <w:lvlJc w:val="left"/>
      <w:pPr>
        <w:tabs>
          <w:tab w:val="num" w:pos="3240"/>
        </w:tabs>
        <w:ind w:left="3240" w:hanging="360"/>
      </w:pPr>
    </w:lvl>
    <w:lvl w:ilvl="5" w:tplc="C2061872" w:tentative="1">
      <w:start w:val="1"/>
      <w:numFmt w:val="decimal"/>
      <w:lvlText w:val="%6."/>
      <w:lvlJc w:val="left"/>
      <w:pPr>
        <w:tabs>
          <w:tab w:val="num" w:pos="3960"/>
        </w:tabs>
        <w:ind w:left="3960" w:hanging="360"/>
      </w:pPr>
    </w:lvl>
    <w:lvl w:ilvl="6" w:tplc="463CE928" w:tentative="1">
      <w:start w:val="1"/>
      <w:numFmt w:val="decimal"/>
      <w:lvlText w:val="%7."/>
      <w:lvlJc w:val="left"/>
      <w:pPr>
        <w:tabs>
          <w:tab w:val="num" w:pos="4680"/>
        </w:tabs>
        <w:ind w:left="4680" w:hanging="360"/>
      </w:pPr>
    </w:lvl>
    <w:lvl w:ilvl="7" w:tplc="60A2B4FE" w:tentative="1">
      <w:start w:val="1"/>
      <w:numFmt w:val="decimal"/>
      <w:lvlText w:val="%8."/>
      <w:lvlJc w:val="left"/>
      <w:pPr>
        <w:tabs>
          <w:tab w:val="num" w:pos="5400"/>
        </w:tabs>
        <w:ind w:left="5400" w:hanging="360"/>
      </w:pPr>
    </w:lvl>
    <w:lvl w:ilvl="8" w:tplc="F1FC0DB8" w:tentative="1">
      <w:start w:val="1"/>
      <w:numFmt w:val="decimal"/>
      <w:lvlText w:val="%9."/>
      <w:lvlJc w:val="left"/>
      <w:pPr>
        <w:tabs>
          <w:tab w:val="num" w:pos="6120"/>
        </w:tabs>
        <w:ind w:left="6120" w:hanging="360"/>
      </w:pPr>
    </w:lvl>
  </w:abstractNum>
  <w:abstractNum w:abstractNumId="20">
    <w:nsid w:val="59CE037B"/>
    <w:multiLevelType w:val="hybridMultilevel"/>
    <w:tmpl w:val="F3FCA4CE"/>
    <w:lvl w:ilvl="0" w:tplc="0388C6B0">
      <w:start w:val="1"/>
      <w:numFmt w:val="bullet"/>
      <w:lvlText w:val="•"/>
      <w:lvlJc w:val="left"/>
      <w:pPr>
        <w:tabs>
          <w:tab w:val="num" w:pos="360"/>
        </w:tabs>
        <w:ind w:left="360" w:hanging="360"/>
      </w:pPr>
      <w:rPr>
        <w:rFonts w:ascii="Arial" w:hAnsi="Arial" w:hint="default"/>
      </w:rPr>
    </w:lvl>
    <w:lvl w:ilvl="1" w:tplc="CB2A9B0E" w:tentative="1">
      <w:start w:val="1"/>
      <w:numFmt w:val="bullet"/>
      <w:lvlText w:val="•"/>
      <w:lvlJc w:val="left"/>
      <w:pPr>
        <w:tabs>
          <w:tab w:val="num" w:pos="1080"/>
        </w:tabs>
        <w:ind w:left="1080" w:hanging="360"/>
      </w:pPr>
      <w:rPr>
        <w:rFonts w:ascii="Arial" w:hAnsi="Arial" w:hint="default"/>
      </w:rPr>
    </w:lvl>
    <w:lvl w:ilvl="2" w:tplc="0D8292E8" w:tentative="1">
      <w:start w:val="1"/>
      <w:numFmt w:val="bullet"/>
      <w:lvlText w:val="•"/>
      <w:lvlJc w:val="left"/>
      <w:pPr>
        <w:tabs>
          <w:tab w:val="num" w:pos="1800"/>
        </w:tabs>
        <w:ind w:left="1800" w:hanging="360"/>
      </w:pPr>
      <w:rPr>
        <w:rFonts w:ascii="Arial" w:hAnsi="Arial" w:hint="default"/>
      </w:rPr>
    </w:lvl>
    <w:lvl w:ilvl="3" w:tplc="5A200936" w:tentative="1">
      <w:start w:val="1"/>
      <w:numFmt w:val="bullet"/>
      <w:lvlText w:val="•"/>
      <w:lvlJc w:val="left"/>
      <w:pPr>
        <w:tabs>
          <w:tab w:val="num" w:pos="2520"/>
        </w:tabs>
        <w:ind w:left="2520" w:hanging="360"/>
      </w:pPr>
      <w:rPr>
        <w:rFonts w:ascii="Arial" w:hAnsi="Arial" w:hint="default"/>
      </w:rPr>
    </w:lvl>
    <w:lvl w:ilvl="4" w:tplc="CD7E001C" w:tentative="1">
      <w:start w:val="1"/>
      <w:numFmt w:val="bullet"/>
      <w:lvlText w:val="•"/>
      <w:lvlJc w:val="left"/>
      <w:pPr>
        <w:tabs>
          <w:tab w:val="num" w:pos="3240"/>
        </w:tabs>
        <w:ind w:left="3240" w:hanging="360"/>
      </w:pPr>
      <w:rPr>
        <w:rFonts w:ascii="Arial" w:hAnsi="Arial" w:hint="default"/>
      </w:rPr>
    </w:lvl>
    <w:lvl w:ilvl="5" w:tplc="6DDCEE98" w:tentative="1">
      <w:start w:val="1"/>
      <w:numFmt w:val="bullet"/>
      <w:lvlText w:val="•"/>
      <w:lvlJc w:val="left"/>
      <w:pPr>
        <w:tabs>
          <w:tab w:val="num" w:pos="3960"/>
        </w:tabs>
        <w:ind w:left="3960" w:hanging="360"/>
      </w:pPr>
      <w:rPr>
        <w:rFonts w:ascii="Arial" w:hAnsi="Arial" w:hint="default"/>
      </w:rPr>
    </w:lvl>
    <w:lvl w:ilvl="6" w:tplc="C0E0E7C2" w:tentative="1">
      <w:start w:val="1"/>
      <w:numFmt w:val="bullet"/>
      <w:lvlText w:val="•"/>
      <w:lvlJc w:val="left"/>
      <w:pPr>
        <w:tabs>
          <w:tab w:val="num" w:pos="4680"/>
        </w:tabs>
        <w:ind w:left="4680" w:hanging="360"/>
      </w:pPr>
      <w:rPr>
        <w:rFonts w:ascii="Arial" w:hAnsi="Arial" w:hint="default"/>
      </w:rPr>
    </w:lvl>
    <w:lvl w:ilvl="7" w:tplc="C2C0FA3E" w:tentative="1">
      <w:start w:val="1"/>
      <w:numFmt w:val="bullet"/>
      <w:lvlText w:val="•"/>
      <w:lvlJc w:val="left"/>
      <w:pPr>
        <w:tabs>
          <w:tab w:val="num" w:pos="5400"/>
        </w:tabs>
        <w:ind w:left="5400" w:hanging="360"/>
      </w:pPr>
      <w:rPr>
        <w:rFonts w:ascii="Arial" w:hAnsi="Arial" w:hint="default"/>
      </w:rPr>
    </w:lvl>
    <w:lvl w:ilvl="8" w:tplc="AC62A4FC" w:tentative="1">
      <w:start w:val="1"/>
      <w:numFmt w:val="bullet"/>
      <w:lvlText w:val="•"/>
      <w:lvlJc w:val="left"/>
      <w:pPr>
        <w:tabs>
          <w:tab w:val="num" w:pos="6120"/>
        </w:tabs>
        <w:ind w:left="6120" w:hanging="360"/>
      </w:pPr>
      <w:rPr>
        <w:rFonts w:ascii="Arial" w:hAnsi="Arial" w:hint="default"/>
      </w:rPr>
    </w:lvl>
  </w:abstractNum>
  <w:abstractNum w:abstractNumId="21">
    <w:nsid w:val="5AAA790D"/>
    <w:multiLevelType w:val="hybridMultilevel"/>
    <w:tmpl w:val="652482B2"/>
    <w:lvl w:ilvl="0" w:tplc="55063EA4">
      <w:start w:val="1"/>
      <w:numFmt w:val="bullet"/>
      <w:lvlText w:val="•"/>
      <w:lvlJc w:val="left"/>
      <w:pPr>
        <w:tabs>
          <w:tab w:val="num" w:pos="360"/>
        </w:tabs>
        <w:ind w:left="360" w:hanging="360"/>
      </w:pPr>
      <w:rPr>
        <w:rFonts w:ascii="Arial" w:hAnsi="Arial" w:hint="default"/>
      </w:rPr>
    </w:lvl>
    <w:lvl w:ilvl="1" w:tplc="6C7896FE" w:tentative="1">
      <w:start w:val="1"/>
      <w:numFmt w:val="bullet"/>
      <w:lvlText w:val="•"/>
      <w:lvlJc w:val="left"/>
      <w:pPr>
        <w:tabs>
          <w:tab w:val="num" w:pos="1080"/>
        </w:tabs>
        <w:ind w:left="1080" w:hanging="360"/>
      </w:pPr>
      <w:rPr>
        <w:rFonts w:ascii="Arial" w:hAnsi="Arial" w:hint="default"/>
      </w:rPr>
    </w:lvl>
    <w:lvl w:ilvl="2" w:tplc="25801442" w:tentative="1">
      <w:start w:val="1"/>
      <w:numFmt w:val="bullet"/>
      <w:lvlText w:val="•"/>
      <w:lvlJc w:val="left"/>
      <w:pPr>
        <w:tabs>
          <w:tab w:val="num" w:pos="1800"/>
        </w:tabs>
        <w:ind w:left="1800" w:hanging="360"/>
      </w:pPr>
      <w:rPr>
        <w:rFonts w:ascii="Arial" w:hAnsi="Arial" w:hint="default"/>
      </w:rPr>
    </w:lvl>
    <w:lvl w:ilvl="3" w:tplc="719AC59A" w:tentative="1">
      <w:start w:val="1"/>
      <w:numFmt w:val="bullet"/>
      <w:lvlText w:val="•"/>
      <w:lvlJc w:val="left"/>
      <w:pPr>
        <w:tabs>
          <w:tab w:val="num" w:pos="2520"/>
        </w:tabs>
        <w:ind w:left="2520" w:hanging="360"/>
      </w:pPr>
      <w:rPr>
        <w:rFonts w:ascii="Arial" w:hAnsi="Arial" w:hint="default"/>
      </w:rPr>
    </w:lvl>
    <w:lvl w:ilvl="4" w:tplc="3A10CDCC" w:tentative="1">
      <w:start w:val="1"/>
      <w:numFmt w:val="bullet"/>
      <w:lvlText w:val="•"/>
      <w:lvlJc w:val="left"/>
      <w:pPr>
        <w:tabs>
          <w:tab w:val="num" w:pos="3240"/>
        </w:tabs>
        <w:ind w:left="3240" w:hanging="360"/>
      </w:pPr>
      <w:rPr>
        <w:rFonts w:ascii="Arial" w:hAnsi="Arial" w:hint="default"/>
      </w:rPr>
    </w:lvl>
    <w:lvl w:ilvl="5" w:tplc="B1A240A0" w:tentative="1">
      <w:start w:val="1"/>
      <w:numFmt w:val="bullet"/>
      <w:lvlText w:val="•"/>
      <w:lvlJc w:val="left"/>
      <w:pPr>
        <w:tabs>
          <w:tab w:val="num" w:pos="3960"/>
        </w:tabs>
        <w:ind w:left="3960" w:hanging="360"/>
      </w:pPr>
      <w:rPr>
        <w:rFonts w:ascii="Arial" w:hAnsi="Arial" w:hint="default"/>
      </w:rPr>
    </w:lvl>
    <w:lvl w:ilvl="6" w:tplc="A96C3A22" w:tentative="1">
      <w:start w:val="1"/>
      <w:numFmt w:val="bullet"/>
      <w:lvlText w:val="•"/>
      <w:lvlJc w:val="left"/>
      <w:pPr>
        <w:tabs>
          <w:tab w:val="num" w:pos="4680"/>
        </w:tabs>
        <w:ind w:left="4680" w:hanging="360"/>
      </w:pPr>
      <w:rPr>
        <w:rFonts w:ascii="Arial" w:hAnsi="Arial" w:hint="default"/>
      </w:rPr>
    </w:lvl>
    <w:lvl w:ilvl="7" w:tplc="9702B57A" w:tentative="1">
      <w:start w:val="1"/>
      <w:numFmt w:val="bullet"/>
      <w:lvlText w:val="•"/>
      <w:lvlJc w:val="left"/>
      <w:pPr>
        <w:tabs>
          <w:tab w:val="num" w:pos="5400"/>
        </w:tabs>
        <w:ind w:left="5400" w:hanging="360"/>
      </w:pPr>
      <w:rPr>
        <w:rFonts w:ascii="Arial" w:hAnsi="Arial" w:hint="default"/>
      </w:rPr>
    </w:lvl>
    <w:lvl w:ilvl="8" w:tplc="AA1EB228" w:tentative="1">
      <w:start w:val="1"/>
      <w:numFmt w:val="bullet"/>
      <w:lvlText w:val="•"/>
      <w:lvlJc w:val="left"/>
      <w:pPr>
        <w:tabs>
          <w:tab w:val="num" w:pos="6120"/>
        </w:tabs>
        <w:ind w:left="6120" w:hanging="360"/>
      </w:pPr>
      <w:rPr>
        <w:rFonts w:ascii="Arial" w:hAnsi="Arial" w:hint="default"/>
      </w:rPr>
    </w:lvl>
  </w:abstractNum>
  <w:abstractNum w:abstractNumId="22">
    <w:nsid w:val="5CE61E5E"/>
    <w:multiLevelType w:val="hybridMultilevel"/>
    <w:tmpl w:val="84B23E9C"/>
    <w:lvl w:ilvl="0" w:tplc="345E624A">
      <w:start w:val="1"/>
      <w:numFmt w:val="bullet"/>
      <w:lvlText w:val="•"/>
      <w:lvlJc w:val="left"/>
      <w:pPr>
        <w:tabs>
          <w:tab w:val="num" w:pos="720"/>
        </w:tabs>
        <w:ind w:left="720" w:hanging="360"/>
      </w:pPr>
      <w:rPr>
        <w:rFonts w:ascii="Arial" w:hAnsi="Arial" w:hint="default"/>
      </w:rPr>
    </w:lvl>
    <w:lvl w:ilvl="1" w:tplc="3BDA9974" w:tentative="1">
      <w:start w:val="1"/>
      <w:numFmt w:val="bullet"/>
      <w:lvlText w:val="•"/>
      <w:lvlJc w:val="left"/>
      <w:pPr>
        <w:tabs>
          <w:tab w:val="num" w:pos="1440"/>
        </w:tabs>
        <w:ind w:left="1440" w:hanging="360"/>
      </w:pPr>
      <w:rPr>
        <w:rFonts w:ascii="Arial" w:hAnsi="Arial" w:hint="default"/>
      </w:rPr>
    </w:lvl>
    <w:lvl w:ilvl="2" w:tplc="9530D96C" w:tentative="1">
      <w:start w:val="1"/>
      <w:numFmt w:val="bullet"/>
      <w:lvlText w:val="•"/>
      <w:lvlJc w:val="left"/>
      <w:pPr>
        <w:tabs>
          <w:tab w:val="num" w:pos="2160"/>
        </w:tabs>
        <w:ind w:left="2160" w:hanging="360"/>
      </w:pPr>
      <w:rPr>
        <w:rFonts w:ascii="Arial" w:hAnsi="Arial" w:hint="default"/>
      </w:rPr>
    </w:lvl>
    <w:lvl w:ilvl="3" w:tplc="8AEE67D8" w:tentative="1">
      <w:start w:val="1"/>
      <w:numFmt w:val="bullet"/>
      <w:lvlText w:val="•"/>
      <w:lvlJc w:val="left"/>
      <w:pPr>
        <w:tabs>
          <w:tab w:val="num" w:pos="2880"/>
        </w:tabs>
        <w:ind w:left="2880" w:hanging="360"/>
      </w:pPr>
      <w:rPr>
        <w:rFonts w:ascii="Arial" w:hAnsi="Arial" w:hint="default"/>
      </w:rPr>
    </w:lvl>
    <w:lvl w:ilvl="4" w:tplc="6680BEDC" w:tentative="1">
      <w:start w:val="1"/>
      <w:numFmt w:val="bullet"/>
      <w:lvlText w:val="•"/>
      <w:lvlJc w:val="left"/>
      <w:pPr>
        <w:tabs>
          <w:tab w:val="num" w:pos="3600"/>
        </w:tabs>
        <w:ind w:left="3600" w:hanging="360"/>
      </w:pPr>
      <w:rPr>
        <w:rFonts w:ascii="Arial" w:hAnsi="Arial" w:hint="default"/>
      </w:rPr>
    </w:lvl>
    <w:lvl w:ilvl="5" w:tplc="835A7ABE" w:tentative="1">
      <w:start w:val="1"/>
      <w:numFmt w:val="bullet"/>
      <w:lvlText w:val="•"/>
      <w:lvlJc w:val="left"/>
      <w:pPr>
        <w:tabs>
          <w:tab w:val="num" w:pos="4320"/>
        </w:tabs>
        <w:ind w:left="4320" w:hanging="360"/>
      </w:pPr>
      <w:rPr>
        <w:rFonts w:ascii="Arial" w:hAnsi="Arial" w:hint="default"/>
      </w:rPr>
    </w:lvl>
    <w:lvl w:ilvl="6" w:tplc="317AA4C0" w:tentative="1">
      <w:start w:val="1"/>
      <w:numFmt w:val="bullet"/>
      <w:lvlText w:val="•"/>
      <w:lvlJc w:val="left"/>
      <w:pPr>
        <w:tabs>
          <w:tab w:val="num" w:pos="5040"/>
        </w:tabs>
        <w:ind w:left="5040" w:hanging="360"/>
      </w:pPr>
      <w:rPr>
        <w:rFonts w:ascii="Arial" w:hAnsi="Arial" w:hint="default"/>
      </w:rPr>
    </w:lvl>
    <w:lvl w:ilvl="7" w:tplc="DFE28CBA" w:tentative="1">
      <w:start w:val="1"/>
      <w:numFmt w:val="bullet"/>
      <w:lvlText w:val="•"/>
      <w:lvlJc w:val="left"/>
      <w:pPr>
        <w:tabs>
          <w:tab w:val="num" w:pos="5760"/>
        </w:tabs>
        <w:ind w:left="5760" w:hanging="360"/>
      </w:pPr>
      <w:rPr>
        <w:rFonts w:ascii="Arial" w:hAnsi="Arial" w:hint="default"/>
      </w:rPr>
    </w:lvl>
    <w:lvl w:ilvl="8" w:tplc="516AC3E2" w:tentative="1">
      <w:start w:val="1"/>
      <w:numFmt w:val="bullet"/>
      <w:lvlText w:val="•"/>
      <w:lvlJc w:val="left"/>
      <w:pPr>
        <w:tabs>
          <w:tab w:val="num" w:pos="6480"/>
        </w:tabs>
        <w:ind w:left="6480" w:hanging="360"/>
      </w:pPr>
      <w:rPr>
        <w:rFonts w:ascii="Arial" w:hAnsi="Arial" w:hint="default"/>
      </w:rPr>
    </w:lvl>
  </w:abstractNum>
  <w:abstractNum w:abstractNumId="23">
    <w:nsid w:val="5DC46D60"/>
    <w:multiLevelType w:val="hybridMultilevel"/>
    <w:tmpl w:val="AF7EE766"/>
    <w:lvl w:ilvl="0" w:tplc="C706C640">
      <w:start w:val="1"/>
      <w:numFmt w:val="bullet"/>
      <w:lvlText w:val="•"/>
      <w:lvlJc w:val="left"/>
      <w:pPr>
        <w:tabs>
          <w:tab w:val="num" w:pos="720"/>
        </w:tabs>
        <w:ind w:left="720" w:hanging="360"/>
      </w:pPr>
      <w:rPr>
        <w:rFonts w:ascii="Arial" w:hAnsi="Arial" w:hint="default"/>
      </w:rPr>
    </w:lvl>
    <w:lvl w:ilvl="1" w:tplc="1714D198" w:tentative="1">
      <w:start w:val="1"/>
      <w:numFmt w:val="bullet"/>
      <w:lvlText w:val="•"/>
      <w:lvlJc w:val="left"/>
      <w:pPr>
        <w:tabs>
          <w:tab w:val="num" w:pos="1440"/>
        </w:tabs>
        <w:ind w:left="1440" w:hanging="360"/>
      </w:pPr>
      <w:rPr>
        <w:rFonts w:ascii="Arial" w:hAnsi="Arial" w:hint="default"/>
      </w:rPr>
    </w:lvl>
    <w:lvl w:ilvl="2" w:tplc="529CBB70" w:tentative="1">
      <w:start w:val="1"/>
      <w:numFmt w:val="bullet"/>
      <w:lvlText w:val="•"/>
      <w:lvlJc w:val="left"/>
      <w:pPr>
        <w:tabs>
          <w:tab w:val="num" w:pos="2160"/>
        </w:tabs>
        <w:ind w:left="2160" w:hanging="360"/>
      </w:pPr>
      <w:rPr>
        <w:rFonts w:ascii="Arial" w:hAnsi="Arial" w:hint="default"/>
      </w:rPr>
    </w:lvl>
    <w:lvl w:ilvl="3" w:tplc="45006B90" w:tentative="1">
      <w:start w:val="1"/>
      <w:numFmt w:val="bullet"/>
      <w:lvlText w:val="•"/>
      <w:lvlJc w:val="left"/>
      <w:pPr>
        <w:tabs>
          <w:tab w:val="num" w:pos="2880"/>
        </w:tabs>
        <w:ind w:left="2880" w:hanging="360"/>
      </w:pPr>
      <w:rPr>
        <w:rFonts w:ascii="Arial" w:hAnsi="Arial" w:hint="default"/>
      </w:rPr>
    </w:lvl>
    <w:lvl w:ilvl="4" w:tplc="0040DBDE" w:tentative="1">
      <w:start w:val="1"/>
      <w:numFmt w:val="bullet"/>
      <w:lvlText w:val="•"/>
      <w:lvlJc w:val="left"/>
      <w:pPr>
        <w:tabs>
          <w:tab w:val="num" w:pos="3600"/>
        </w:tabs>
        <w:ind w:left="3600" w:hanging="360"/>
      </w:pPr>
      <w:rPr>
        <w:rFonts w:ascii="Arial" w:hAnsi="Arial" w:hint="default"/>
      </w:rPr>
    </w:lvl>
    <w:lvl w:ilvl="5" w:tplc="6798BCE4" w:tentative="1">
      <w:start w:val="1"/>
      <w:numFmt w:val="bullet"/>
      <w:lvlText w:val="•"/>
      <w:lvlJc w:val="left"/>
      <w:pPr>
        <w:tabs>
          <w:tab w:val="num" w:pos="4320"/>
        </w:tabs>
        <w:ind w:left="4320" w:hanging="360"/>
      </w:pPr>
      <w:rPr>
        <w:rFonts w:ascii="Arial" w:hAnsi="Arial" w:hint="default"/>
      </w:rPr>
    </w:lvl>
    <w:lvl w:ilvl="6" w:tplc="0BBCA122" w:tentative="1">
      <w:start w:val="1"/>
      <w:numFmt w:val="bullet"/>
      <w:lvlText w:val="•"/>
      <w:lvlJc w:val="left"/>
      <w:pPr>
        <w:tabs>
          <w:tab w:val="num" w:pos="5040"/>
        </w:tabs>
        <w:ind w:left="5040" w:hanging="360"/>
      </w:pPr>
      <w:rPr>
        <w:rFonts w:ascii="Arial" w:hAnsi="Arial" w:hint="default"/>
      </w:rPr>
    </w:lvl>
    <w:lvl w:ilvl="7" w:tplc="1FE88D68" w:tentative="1">
      <w:start w:val="1"/>
      <w:numFmt w:val="bullet"/>
      <w:lvlText w:val="•"/>
      <w:lvlJc w:val="left"/>
      <w:pPr>
        <w:tabs>
          <w:tab w:val="num" w:pos="5760"/>
        </w:tabs>
        <w:ind w:left="5760" w:hanging="360"/>
      </w:pPr>
      <w:rPr>
        <w:rFonts w:ascii="Arial" w:hAnsi="Arial" w:hint="default"/>
      </w:rPr>
    </w:lvl>
    <w:lvl w:ilvl="8" w:tplc="72742ABE" w:tentative="1">
      <w:start w:val="1"/>
      <w:numFmt w:val="bullet"/>
      <w:lvlText w:val="•"/>
      <w:lvlJc w:val="left"/>
      <w:pPr>
        <w:tabs>
          <w:tab w:val="num" w:pos="6480"/>
        </w:tabs>
        <w:ind w:left="6480" w:hanging="360"/>
      </w:pPr>
      <w:rPr>
        <w:rFonts w:ascii="Arial" w:hAnsi="Arial" w:hint="default"/>
      </w:rPr>
    </w:lvl>
  </w:abstractNum>
  <w:abstractNum w:abstractNumId="24">
    <w:nsid w:val="5EA4129C"/>
    <w:multiLevelType w:val="hybridMultilevel"/>
    <w:tmpl w:val="220ECE82"/>
    <w:lvl w:ilvl="0" w:tplc="DD14D312">
      <w:start w:val="1"/>
      <w:numFmt w:val="bullet"/>
      <w:lvlText w:val="•"/>
      <w:lvlJc w:val="left"/>
      <w:pPr>
        <w:tabs>
          <w:tab w:val="num" w:pos="360"/>
        </w:tabs>
        <w:ind w:left="360" w:hanging="360"/>
      </w:pPr>
      <w:rPr>
        <w:rFonts w:ascii="Arial" w:hAnsi="Arial" w:hint="default"/>
      </w:rPr>
    </w:lvl>
    <w:lvl w:ilvl="1" w:tplc="F3F6C330" w:tentative="1">
      <w:start w:val="1"/>
      <w:numFmt w:val="bullet"/>
      <w:lvlText w:val="•"/>
      <w:lvlJc w:val="left"/>
      <w:pPr>
        <w:tabs>
          <w:tab w:val="num" w:pos="1080"/>
        </w:tabs>
        <w:ind w:left="1080" w:hanging="360"/>
      </w:pPr>
      <w:rPr>
        <w:rFonts w:ascii="Arial" w:hAnsi="Arial" w:hint="default"/>
      </w:rPr>
    </w:lvl>
    <w:lvl w:ilvl="2" w:tplc="B1B4D52A" w:tentative="1">
      <w:start w:val="1"/>
      <w:numFmt w:val="bullet"/>
      <w:lvlText w:val="•"/>
      <w:lvlJc w:val="left"/>
      <w:pPr>
        <w:tabs>
          <w:tab w:val="num" w:pos="1800"/>
        </w:tabs>
        <w:ind w:left="1800" w:hanging="360"/>
      </w:pPr>
      <w:rPr>
        <w:rFonts w:ascii="Arial" w:hAnsi="Arial" w:hint="default"/>
      </w:rPr>
    </w:lvl>
    <w:lvl w:ilvl="3" w:tplc="400A2282" w:tentative="1">
      <w:start w:val="1"/>
      <w:numFmt w:val="bullet"/>
      <w:lvlText w:val="•"/>
      <w:lvlJc w:val="left"/>
      <w:pPr>
        <w:tabs>
          <w:tab w:val="num" w:pos="2520"/>
        </w:tabs>
        <w:ind w:left="2520" w:hanging="360"/>
      </w:pPr>
      <w:rPr>
        <w:rFonts w:ascii="Arial" w:hAnsi="Arial" w:hint="default"/>
      </w:rPr>
    </w:lvl>
    <w:lvl w:ilvl="4" w:tplc="2D86F384" w:tentative="1">
      <w:start w:val="1"/>
      <w:numFmt w:val="bullet"/>
      <w:lvlText w:val="•"/>
      <w:lvlJc w:val="left"/>
      <w:pPr>
        <w:tabs>
          <w:tab w:val="num" w:pos="3240"/>
        </w:tabs>
        <w:ind w:left="3240" w:hanging="360"/>
      </w:pPr>
      <w:rPr>
        <w:rFonts w:ascii="Arial" w:hAnsi="Arial" w:hint="default"/>
      </w:rPr>
    </w:lvl>
    <w:lvl w:ilvl="5" w:tplc="9C54B368" w:tentative="1">
      <w:start w:val="1"/>
      <w:numFmt w:val="bullet"/>
      <w:lvlText w:val="•"/>
      <w:lvlJc w:val="left"/>
      <w:pPr>
        <w:tabs>
          <w:tab w:val="num" w:pos="3960"/>
        </w:tabs>
        <w:ind w:left="3960" w:hanging="360"/>
      </w:pPr>
      <w:rPr>
        <w:rFonts w:ascii="Arial" w:hAnsi="Arial" w:hint="default"/>
      </w:rPr>
    </w:lvl>
    <w:lvl w:ilvl="6" w:tplc="1B886F3C" w:tentative="1">
      <w:start w:val="1"/>
      <w:numFmt w:val="bullet"/>
      <w:lvlText w:val="•"/>
      <w:lvlJc w:val="left"/>
      <w:pPr>
        <w:tabs>
          <w:tab w:val="num" w:pos="4680"/>
        </w:tabs>
        <w:ind w:left="4680" w:hanging="360"/>
      </w:pPr>
      <w:rPr>
        <w:rFonts w:ascii="Arial" w:hAnsi="Arial" w:hint="default"/>
      </w:rPr>
    </w:lvl>
    <w:lvl w:ilvl="7" w:tplc="E7A2DB04" w:tentative="1">
      <w:start w:val="1"/>
      <w:numFmt w:val="bullet"/>
      <w:lvlText w:val="•"/>
      <w:lvlJc w:val="left"/>
      <w:pPr>
        <w:tabs>
          <w:tab w:val="num" w:pos="5400"/>
        </w:tabs>
        <w:ind w:left="5400" w:hanging="360"/>
      </w:pPr>
      <w:rPr>
        <w:rFonts w:ascii="Arial" w:hAnsi="Arial" w:hint="default"/>
      </w:rPr>
    </w:lvl>
    <w:lvl w:ilvl="8" w:tplc="C810B954" w:tentative="1">
      <w:start w:val="1"/>
      <w:numFmt w:val="bullet"/>
      <w:lvlText w:val="•"/>
      <w:lvlJc w:val="left"/>
      <w:pPr>
        <w:tabs>
          <w:tab w:val="num" w:pos="6120"/>
        </w:tabs>
        <w:ind w:left="6120" w:hanging="360"/>
      </w:pPr>
      <w:rPr>
        <w:rFonts w:ascii="Arial" w:hAnsi="Arial" w:hint="default"/>
      </w:rPr>
    </w:lvl>
  </w:abstractNum>
  <w:abstractNum w:abstractNumId="25">
    <w:nsid w:val="5F476CE5"/>
    <w:multiLevelType w:val="hybridMultilevel"/>
    <w:tmpl w:val="B36811A6"/>
    <w:lvl w:ilvl="0" w:tplc="61FA127C">
      <w:start w:val="1"/>
      <w:numFmt w:val="bullet"/>
      <w:lvlText w:val="•"/>
      <w:lvlJc w:val="left"/>
      <w:pPr>
        <w:tabs>
          <w:tab w:val="num" w:pos="720"/>
        </w:tabs>
        <w:ind w:left="720" w:hanging="360"/>
      </w:pPr>
      <w:rPr>
        <w:rFonts w:ascii="Arial" w:hAnsi="Arial" w:hint="default"/>
      </w:rPr>
    </w:lvl>
    <w:lvl w:ilvl="1" w:tplc="8F1EF030" w:tentative="1">
      <w:start w:val="1"/>
      <w:numFmt w:val="bullet"/>
      <w:lvlText w:val="•"/>
      <w:lvlJc w:val="left"/>
      <w:pPr>
        <w:tabs>
          <w:tab w:val="num" w:pos="1440"/>
        </w:tabs>
        <w:ind w:left="1440" w:hanging="360"/>
      </w:pPr>
      <w:rPr>
        <w:rFonts w:ascii="Arial" w:hAnsi="Arial" w:hint="default"/>
      </w:rPr>
    </w:lvl>
    <w:lvl w:ilvl="2" w:tplc="1C286EA8" w:tentative="1">
      <w:start w:val="1"/>
      <w:numFmt w:val="bullet"/>
      <w:lvlText w:val="•"/>
      <w:lvlJc w:val="left"/>
      <w:pPr>
        <w:tabs>
          <w:tab w:val="num" w:pos="2160"/>
        </w:tabs>
        <w:ind w:left="2160" w:hanging="360"/>
      </w:pPr>
      <w:rPr>
        <w:rFonts w:ascii="Arial" w:hAnsi="Arial" w:hint="default"/>
      </w:rPr>
    </w:lvl>
    <w:lvl w:ilvl="3" w:tplc="9E50042E" w:tentative="1">
      <w:start w:val="1"/>
      <w:numFmt w:val="bullet"/>
      <w:lvlText w:val="•"/>
      <w:lvlJc w:val="left"/>
      <w:pPr>
        <w:tabs>
          <w:tab w:val="num" w:pos="2880"/>
        </w:tabs>
        <w:ind w:left="2880" w:hanging="360"/>
      </w:pPr>
      <w:rPr>
        <w:rFonts w:ascii="Arial" w:hAnsi="Arial" w:hint="default"/>
      </w:rPr>
    </w:lvl>
    <w:lvl w:ilvl="4" w:tplc="C00E615E" w:tentative="1">
      <w:start w:val="1"/>
      <w:numFmt w:val="bullet"/>
      <w:lvlText w:val="•"/>
      <w:lvlJc w:val="left"/>
      <w:pPr>
        <w:tabs>
          <w:tab w:val="num" w:pos="3600"/>
        </w:tabs>
        <w:ind w:left="3600" w:hanging="360"/>
      </w:pPr>
      <w:rPr>
        <w:rFonts w:ascii="Arial" w:hAnsi="Arial" w:hint="default"/>
      </w:rPr>
    </w:lvl>
    <w:lvl w:ilvl="5" w:tplc="BE3C74AA" w:tentative="1">
      <w:start w:val="1"/>
      <w:numFmt w:val="bullet"/>
      <w:lvlText w:val="•"/>
      <w:lvlJc w:val="left"/>
      <w:pPr>
        <w:tabs>
          <w:tab w:val="num" w:pos="4320"/>
        </w:tabs>
        <w:ind w:left="4320" w:hanging="360"/>
      </w:pPr>
      <w:rPr>
        <w:rFonts w:ascii="Arial" w:hAnsi="Arial" w:hint="default"/>
      </w:rPr>
    </w:lvl>
    <w:lvl w:ilvl="6" w:tplc="145AFE7C" w:tentative="1">
      <w:start w:val="1"/>
      <w:numFmt w:val="bullet"/>
      <w:lvlText w:val="•"/>
      <w:lvlJc w:val="left"/>
      <w:pPr>
        <w:tabs>
          <w:tab w:val="num" w:pos="5040"/>
        </w:tabs>
        <w:ind w:left="5040" w:hanging="360"/>
      </w:pPr>
      <w:rPr>
        <w:rFonts w:ascii="Arial" w:hAnsi="Arial" w:hint="default"/>
      </w:rPr>
    </w:lvl>
    <w:lvl w:ilvl="7" w:tplc="789A0ACC" w:tentative="1">
      <w:start w:val="1"/>
      <w:numFmt w:val="bullet"/>
      <w:lvlText w:val="•"/>
      <w:lvlJc w:val="left"/>
      <w:pPr>
        <w:tabs>
          <w:tab w:val="num" w:pos="5760"/>
        </w:tabs>
        <w:ind w:left="5760" w:hanging="360"/>
      </w:pPr>
      <w:rPr>
        <w:rFonts w:ascii="Arial" w:hAnsi="Arial" w:hint="default"/>
      </w:rPr>
    </w:lvl>
    <w:lvl w:ilvl="8" w:tplc="A8D8CF60" w:tentative="1">
      <w:start w:val="1"/>
      <w:numFmt w:val="bullet"/>
      <w:lvlText w:val="•"/>
      <w:lvlJc w:val="left"/>
      <w:pPr>
        <w:tabs>
          <w:tab w:val="num" w:pos="6480"/>
        </w:tabs>
        <w:ind w:left="6480" w:hanging="360"/>
      </w:pPr>
      <w:rPr>
        <w:rFonts w:ascii="Arial" w:hAnsi="Arial" w:hint="default"/>
      </w:rPr>
    </w:lvl>
  </w:abstractNum>
  <w:abstractNum w:abstractNumId="26">
    <w:nsid w:val="60C22F50"/>
    <w:multiLevelType w:val="hybridMultilevel"/>
    <w:tmpl w:val="B9C0A330"/>
    <w:lvl w:ilvl="0" w:tplc="0EA88494">
      <w:start w:val="1"/>
      <w:numFmt w:val="bullet"/>
      <w:lvlText w:val="•"/>
      <w:lvlJc w:val="left"/>
      <w:pPr>
        <w:tabs>
          <w:tab w:val="num" w:pos="720"/>
        </w:tabs>
        <w:ind w:left="720" w:hanging="360"/>
      </w:pPr>
      <w:rPr>
        <w:rFonts w:ascii="Arial" w:hAnsi="Arial" w:hint="default"/>
      </w:rPr>
    </w:lvl>
    <w:lvl w:ilvl="1" w:tplc="B5925864" w:tentative="1">
      <w:start w:val="1"/>
      <w:numFmt w:val="bullet"/>
      <w:lvlText w:val="•"/>
      <w:lvlJc w:val="left"/>
      <w:pPr>
        <w:tabs>
          <w:tab w:val="num" w:pos="1440"/>
        </w:tabs>
        <w:ind w:left="1440" w:hanging="360"/>
      </w:pPr>
      <w:rPr>
        <w:rFonts w:ascii="Arial" w:hAnsi="Arial" w:hint="default"/>
      </w:rPr>
    </w:lvl>
    <w:lvl w:ilvl="2" w:tplc="51EEB026" w:tentative="1">
      <w:start w:val="1"/>
      <w:numFmt w:val="bullet"/>
      <w:lvlText w:val="•"/>
      <w:lvlJc w:val="left"/>
      <w:pPr>
        <w:tabs>
          <w:tab w:val="num" w:pos="2160"/>
        </w:tabs>
        <w:ind w:left="2160" w:hanging="360"/>
      </w:pPr>
      <w:rPr>
        <w:rFonts w:ascii="Arial" w:hAnsi="Arial" w:hint="default"/>
      </w:rPr>
    </w:lvl>
    <w:lvl w:ilvl="3" w:tplc="1C02FB3A" w:tentative="1">
      <w:start w:val="1"/>
      <w:numFmt w:val="bullet"/>
      <w:lvlText w:val="•"/>
      <w:lvlJc w:val="left"/>
      <w:pPr>
        <w:tabs>
          <w:tab w:val="num" w:pos="2880"/>
        </w:tabs>
        <w:ind w:left="2880" w:hanging="360"/>
      </w:pPr>
      <w:rPr>
        <w:rFonts w:ascii="Arial" w:hAnsi="Arial" w:hint="default"/>
      </w:rPr>
    </w:lvl>
    <w:lvl w:ilvl="4" w:tplc="7772CCD0" w:tentative="1">
      <w:start w:val="1"/>
      <w:numFmt w:val="bullet"/>
      <w:lvlText w:val="•"/>
      <w:lvlJc w:val="left"/>
      <w:pPr>
        <w:tabs>
          <w:tab w:val="num" w:pos="3600"/>
        </w:tabs>
        <w:ind w:left="3600" w:hanging="360"/>
      </w:pPr>
      <w:rPr>
        <w:rFonts w:ascii="Arial" w:hAnsi="Arial" w:hint="default"/>
      </w:rPr>
    </w:lvl>
    <w:lvl w:ilvl="5" w:tplc="E092E128" w:tentative="1">
      <w:start w:val="1"/>
      <w:numFmt w:val="bullet"/>
      <w:lvlText w:val="•"/>
      <w:lvlJc w:val="left"/>
      <w:pPr>
        <w:tabs>
          <w:tab w:val="num" w:pos="4320"/>
        </w:tabs>
        <w:ind w:left="4320" w:hanging="360"/>
      </w:pPr>
      <w:rPr>
        <w:rFonts w:ascii="Arial" w:hAnsi="Arial" w:hint="default"/>
      </w:rPr>
    </w:lvl>
    <w:lvl w:ilvl="6" w:tplc="51B29850" w:tentative="1">
      <w:start w:val="1"/>
      <w:numFmt w:val="bullet"/>
      <w:lvlText w:val="•"/>
      <w:lvlJc w:val="left"/>
      <w:pPr>
        <w:tabs>
          <w:tab w:val="num" w:pos="5040"/>
        </w:tabs>
        <w:ind w:left="5040" w:hanging="360"/>
      </w:pPr>
      <w:rPr>
        <w:rFonts w:ascii="Arial" w:hAnsi="Arial" w:hint="default"/>
      </w:rPr>
    </w:lvl>
    <w:lvl w:ilvl="7" w:tplc="AFA6E162" w:tentative="1">
      <w:start w:val="1"/>
      <w:numFmt w:val="bullet"/>
      <w:lvlText w:val="•"/>
      <w:lvlJc w:val="left"/>
      <w:pPr>
        <w:tabs>
          <w:tab w:val="num" w:pos="5760"/>
        </w:tabs>
        <w:ind w:left="5760" w:hanging="360"/>
      </w:pPr>
      <w:rPr>
        <w:rFonts w:ascii="Arial" w:hAnsi="Arial" w:hint="default"/>
      </w:rPr>
    </w:lvl>
    <w:lvl w:ilvl="8" w:tplc="FB327264" w:tentative="1">
      <w:start w:val="1"/>
      <w:numFmt w:val="bullet"/>
      <w:lvlText w:val="•"/>
      <w:lvlJc w:val="left"/>
      <w:pPr>
        <w:tabs>
          <w:tab w:val="num" w:pos="6480"/>
        </w:tabs>
        <w:ind w:left="6480" w:hanging="360"/>
      </w:pPr>
      <w:rPr>
        <w:rFonts w:ascii="Arial" w:hAnsi="Arial" w:hint="default"/>
      </w:rPr>
    </w:lvl>
  </w:abstractNum>
  <w:abstractNum w:abstractNumId="27">
    <w:nsid w:val="61D33086"/>
    <w:multiLevelType w:val="hybridMultilevel"/>
    <w:tmpl w:val="7784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FC4549"/>
    <w:multiLevelType w:val="hybridMultilevel"/>
    <w:tmpl w:val="A51A4EB0"/>
    <w:lvl w:ilvl="0" w:tplc="23549DE8">
      <w:start w:val="1"/>
      <w:numFmt w:val="bullet"/>
      <w:lvlText w:val="•"/>
      <w:lvlJc w:val="left"/>
      <w:pPr>
        <w:tabs>
          <w:tab w:val="num" w:pos="720"/>
        </w:tabs>
        <w:ind w:left="720" w:hanging="360"/>
      </w:pPr>
      <w:rPr>
        <w:rFonts w:ascii="Arial" w:hAnsi="Arial" w:hint="default"/>
      </w:rPr>
    </w:lvl>
    <w:lvl w:ilvl="1" w:tplc="52365A1A" w:tentative="1">
      <w:start w:val="1"/>
      <w:numFmt w:val="bullet"/>
      <w:lvlText w:val="•"/>
      <w:lvlJc w:val="left"/>
      <w:pPr>
        <w:tabs>
          <w:tab w:val="num" w:pos="1440"/>
        </w:tabs>
        <w:ind w:left="1440" w:hanging="360"/>
      </w:pPr>
      <w:rPr>
        <w:rFonts w:ascii="Arial" w:hAnsi="Arial" w:hint="default"/>
      </w:rPr>
    </w:lvl>
    <w:lvl w:ilvl="2" w:tplc="F0326E70" w:tentative="1">
      <w:start w:val="1"/>
      <w:numFmt w:val="bullet"/>
      <w:lvlText w:val="•"/>
      <w:lvlJc w:val="left"/>
      <w:pPr>
        <w:tabs>
          <w:tab w:val="num" w:pos="2160"/>
        </w:tabs>
        <w:ind w:left="2160" w:hanging="360"/>
      </w:pPr>
      <w:rPr>
        <w:rFonts w:ascii="Arial" w:hAnsi="Arial" w:hint="default"/>
      </w:rPr>
    </w:lvl>
    <w:lvl w:ilvl="3" w:tplc="486E3C22" w:tentative="1">
      <w:start w:val="1"/>
      <w:numFmt w:val="bullet"/>
      <w:lvlText w:val="•"/>
      <w:lvlJc w:val="left"/>
      <w:pPr>
        <w:tabs>
          <w:tab w:val="num" w:pos="2880"/>
        </w:tabs>
        <w:ind w:left="2880" w:hanging="360"/>
      </w:pPr>
      <w:rPr>
        <w:rFonts w:ascii="Arial" w:hAnsi="Arial" w:hint="default"/>
      </w:rPr>
    </w:lvl>
    <w:lvl w:ilvl="4" w:tplc="5F8E61AA" w:tentative="1">
      <w:start w:val="1"/>
      <w:numFmt w:val="bullet"/>
      <w:lvlText w:val="•"/>
      <w:lvlJc w:val="left"/>
      <w:pPr>
        <w:tabs>
          <w:tab w:val="num" w:pos="3600"/>
        </w:tabs>
        <w:ind w:left="3600" w:hanging="360"/>
      </w:pPr>
      <w:rPr>
        <w:rFonts w:ascii="Arial" w:hAnsi="Arial" w:hint="default"/>
      </w:rPr>
    </w:lvl>
    <w:lvl w:ilvl="5" w:tplc="269A5DC8" w:tentative="1">
      <w:start w:val="1"/>
      <w:numFmt w:val="bullet"/>
      <w:lvlText w:val="•"/>
      <w:lvlJc w:val="left"/>
      <w:pPr>
        <w:tabs>
          <w:tab w:val="num" w:pos="4320"/>
        </w:tabs>
        <w:ind w:left="4320" w:hanging="360"/>
      </w:pPr>
      <w:rPr>
        <w:rFonts w:ascii="Arial" w:hAnsi="Arial" w:hint="default"/>
      </w:rPr>
    </w:lvl>
    <w:lvl w:ilvl="6" w:tplc="2E70C9C6" w:tentative="1">
      <w:start w:val="1"/>
      <w:numFmt w:val="bullet"/>
      <w:lvlText w:val="•"/>
      <w:lvlJc w:val="left"/>
      <w:pPr>
        <w:tabs>
          <w:tab w:val="num" w:pos="5040"/>
        </w:tabs>
        <w:ind w:left="5040" w:hanging="360"/>
      </w:pPr>
      <w:rPr>
        <w:rFonts w:ascii="Arial" w:hAnsi="Arial" w:hint="default"/>
      </w:rPr>
    </w:lvl>
    <w:lvl w:ilvl="7" w:tplc="3F38A250" w:tentative="1">
      <w:start w:val="1"/>
      <w:numFmt w:val="bullet"/>
      <w:lvlText w:val="•"/>
      <w:lvlJc w:val="left"/>
      <w:pPr>
        <w:tabs>
          <w:tab w:val="num" w:pos="5760"/>
        </w:tabs>
        <w:ind w:left="5760" w:hanging="360"/>
      </w:pPr>
      <w:rPr>
        <w:rFonts w:ascii="Arial" w:hAnsi="Arial" w:hint="default"/>
      </w:rPr>
    </w:lvl>
    <w:lvl w:ilvl="8" w:tplc="4692CFE6" w:tentative="1">
      <w:start w:val="1"/>
      <w:numFmt w:val="bullet"/>
      <w:lvlText w:val="•"/>
      <w:lvlJc w:val="left"/>
      <w:pPr>
        <w:tabs>
          <w:tab w:val="num" w:pos="6480"/>
        </w:tabs>
        <w:ind w:left="6480" w:hanging="360"/>
      </w:pPr>
      <w:rPr>
        <w:rFonts w:ascii="Arial" w:hAnsi="Arial" w:hint="default"/>
      </w:rPr>
    </w:lvl>
  </w:abstractNum>
  <w:abstractNum w:abstractNumId="29">
    <w:nsid w:val="6DAD53B4"/>
    <w:multiLevelType w:val="hybridMultilevel"/>
    <w:tmpl w:val="A94C4D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752E37B8"/>
    <w:multiLevelType w:val="hybridMultilevel"/>
    <w:tmpl w:val="97ECC5B8"/>
    <w:lvl w:ilvl="0" w:tplc="C5387A84">
      <w:start w:val="1"/>
      <w:numFmt w:val="bullet"/>
      <w:lvlText w:val="•"/>
      <w:lvlJc w:val="left"/>
      <w:pPr>
        <w:tabs>
          <w:tab w:val="num" w:pos="720"/>
        </w:tabs>
        <w:ind w:left="720" w:hanging="360"/>
      </w:pPr>
      <w:rPr>
        <w:rFonts w:ascii="Arial" w:hAnsi="Arial" w:hint="default"/>
      </w:rPr>
    </w:lvl>
    <w:lvl w:ilvl="1" w:tplc="985815FA" w:tentative="1">
      <w:start w:val="1"/>
      <w:numFmt w:val="bullet"/>
      <w:lvlText w:val="•"/>
      <w:lvlJc w:val="left"/>
      <w:pPr>
        <w:tabs>
          <w:tab w:val="num" w:pos="1440"/>
        </w:tabs>
        <w:ind w:left="1440" w:hanging="360"/>
      </w:pPr>
      <w:rPr>
        <w:rFonts w:ascii="Arial" w:hAnsi="Arial" w:hint="default"/>
      </w:rPr>
    </w:lvl>
    <w:lvl w:ilvl="2" w:tplc="89D2B1DA" w:tentative="1">
      <w:start w:val="1"/>
      <w:numFmt w:val="bullet"/>
      <w:lvlText w:val="•"/>
      <w:lvlJc w:val="left"/>
      <w:pPr>
        <w:tabs>
          <w:tab w:val="num" w:pos="2160"/>
        </w:tabs>
        <w:ind w:left="2160" w:hanging="360"/>
      </w:pPr>
      <w:rPr>
        <w:rFonts w:ascii="Arial" w:hAnsi="Arial" w:hint="default"/>
      </w:rPr>
    </w:lvl>
    <w:lvl w:ilvl="3" w:tplc="8E501586" w:tentative="1">
      <w:start w:val="1"/>
      <w:numFmt w:val="bullet"/>
      <w:lvlText w:val="•"/>
      <w:lvlJc w:val="left"/>
      <w:pPr>
        <w:tabs>
          <w:tab w:val="num" w:pos="2880"/>
        </w:tabs>
        <w:ind w:left="2880" w:hanging="360"/>
      </w:pPr>
      <w:rPr>
        <w:rFonts w:ascii="Arial" w:hAnsi="Arial" w:hint="default"/>
      </w:rPr>
    </w:lvl>
    <w:lvl w:ilvl="4" w:tplc="0B702F76" w:tentative="1">
      <w:start w:val="1"/>
      <w:numFmt w:val="bullet"/>
      <w:lvlText w:val="•"/>
      <w:lvlJc w:val="left"/>
      <w:pPr>
        <w:tabs>
          <w:tab w:val="num" w:pos="3600"/>
        </w:tabs>
        <w:ind w:left="3600" w:hanging="360"/>
      </w:pPr>
      <w:rPr>
        <w:rFonts w:ascii="Arial" w:hAnsi="Arial" w:hint="default"/>
      </w:rPr>
    </w:lvl>
    <w:lvl w:ilvl="5" w:tplc="1F48548A" w:tentative="1">
      <w:start w:val="1"/>
      <w:numFmt w:val="bullet"/>
      <w:lvlText w:val="•"/>
      <w:lvlJc w:val="left"/>
      <w:pPr>
        <w:tabs>
          <w:tab w:val="num" w:pos="4320"/>
        </w:tabs>
        <w:ind w:left="4320" w:hanging="360"/>
      </w:pPr>
      <w:rPr>
        <w:rFonts w:ascii="Arial" w:hAnsi="Arial" w:hint="default"/>
      </w:rPr>
    </w:lvl>
    <w:lvl w:ilvl="6" w:tplc="8FCAB714" w:tentative="1">
      <w:start w:val="1"/>
      <w:numFmt w:val="bullet"/>
      <w:lvlText w:val="•"/>
      <w:lvlJc w:val="left"/>
      <w:pPr>
        <w:tabs>
          <w:tab w:val="num" w:pos="5040"/>
        </w:tabs>
        <w:ind w:left="5040" w:hanging="360"/>
      </w:pPr>
      <w:rPr>
        <w:rFonts w:ascii="Arial" w:hAnsi="Arial" w:hint="default"/>
      </w:rPr>
    </w:lvl>
    <w:lvl w:ilvl="7" w:tplc="24A08B1C" w:tentative="1">
      <w:start w:val="1"/>
      <w:numFmt w:val="bullet"/>
      <w:lvlText w:val="•"/>
      <w:lvlJc w:val="left"/>
      <w:pPr>
        <w:tabs>
          <w:tab w:val="num" w:pos="5760"/>
        </w:tabs>
        <w:ind w:left="5760" w:hanging="360"/>
      </w:pPr>
      <w:rPr>
        <w:rFonts w:ascii="Arial" w:hAnsi="Arial" w:hint="default"/>
      </w:rPr>
    </w:lvl>
    <w:lvl w:ilvl="8" w:tplc="58F64314" w:tentative="1">
      <w:start w:val="1"/>
      <w:numFmt w:val="bullet"/>
      <w:lvlText w:val="•"/>
      <w:lvlJc w:val="left"/>
      <w:pPr>
        <w:tabs>
          <w:tab w:val="num" w:pos="6480"/>
        </w:tabs>
        <w:ind w:left="6480" w:hanging="360"/>
      </w:pPr>
      <w:rPr>
        <w:rFonts w:ascii="Arial" w:hAnsi="Arial" w:hint="default"/>
      </w:rPr>
    </w:lvl>
  </w:abstractNum>
  <w:abstractNum w:abstractNumId="31">
    <w:nsid w:val="75D40C8E"/>
    <w:multiLevelType w:val="hybridMultilevel"/>
    <w:tmpl w:val="89C6F992"/>
    <w:lvl w:ilvl="0" w:tplc="1EF03D1A">
      <w:start w:val="1"/>
      <w:numFmt w:val="bullet"/>
      <w:lvlText w:val="•"/>
      <w:lvlJc w:val="left"/>
      <w:pPr>
        <w:tabs>
          <w:tab w:val="num" w:pos="720"/>
        </w:tabs>
        <w:ind w:left="720" w:hanging="360"/>
      </w:pPr>
      <w:rPr>
        <w:rFonts w:ascii="Arial" w:hAnsi="Arial" w:hint="default"/>
      </w:rPr>
    </w:lvl>
    <w:lvl w:ilvl="1" w:tplc="7BD29E04" w:tentative="1">
      <w:start w:val="1"/>
      <w:numFmt w:val="bullet"/>
      <w:lvlText w:val="•"/>
      <w:lvlJc w:val="left"/>
      <w:pPr>
        <w:tabs>
          <w:tab w:val="num" w:pos="1440"/>
        </w:tabs>
        <w:ind w:left="1440" w:hanging="360"/>
      </w:pPr>
      <w:rPr>
        <w:rFonts w:ascii="Arial" w:hAnsi="Arial" w:hint="default"/>
      </w:rPr>
    </w:lvl>
    <w:lvl w:ilvl="2" w:tplc="9E6E9086" w:tentative="1">
      <w:start w:val="1"/>
      <w:numFmt w:val="bullet"/>
      <w:lvlText w:val="•"/>
      <w:lvlJc w:val="left"/>
      <w:pPr>
        <w:tabs>
          <w:tab w:val="num" w:pos="2160"/>
        </w:tabs>
        <w:ind w:left="2160" w:hanging="360"/>
      </w:pPr>
      <w:rPr>
        <w:rFonts w:ascii="Arial" w:hAnsi="Arial" w:hint="default"/>
      </w:rPr>
    </w:lvl>
    <w:lvl w:ilvl="3" w:tplc="0F26778A" w:tentative="1">
      <w:start w:val="1"/>
      <w:numFmt w:val="bullet"/>
      <w:lvlText w:val="•"/>
      <w:lvlJc w:val="left"/>
      <w:pPr>
        <w:tabs>
          <w:tab w:val="num" w:pos="2880"/>
        </w:tabs>
        <w:ind w:left="2880" w:hanging="360"/>
      </w:pPr>
      <w:rPr>
        <w:rFonts w:ascii="Arial" w:hAnsi="Arial" w:hint="default"/>
      </w:rPr>
    </w:lvl>
    <w:lvl w:ilvl="4" w:tplc="8A22A504" w:tentative="1">
      <w:start w:val="1"/>
      <w:numFmt w:val="bullet"/>
      <w:lvlText w:val="•"/>
      <w:lvlJc w:val="left"/>
      <w:pPr>
        <w:tabs>
          <w:tab w:val="num" w:pos="3600"/>
        </w:tabs>
        <w:ind w:left="3600" w:hanging="360"/>
      </w:pPr>
      <w:rPr>
        <w:rFonts w:ascii="Arial" w:hAnsi="Arial" w:hint="default"/>
      </w:rPr>
    </w:lvl>
    <w:lvl w:ilvl="5" w:tplc="3482BC4A" w:tentative="1">
      <w:start w:val="1"/>
      <w:numFmt w:val="bullet"/>
      <w:lvlText w:val="•"/>
      <w:lvlJc w:val="left"/>
      <w:pPr>
        <w:tabs>
          <w:tab w:val="num" w:pos="4320"/>
        </w:tabs>
        <w:ind w:left="4320" w:hanging="360"/>
      </w:pPr>
      <w:rPr>
        <w:rFonts w:ascii="Arial" w:hAnsi="Arial" w:hint="default"/>
      </w:rPr>
    </w:lvl>
    <w:lvl w:ilvl="6" w:tplc="F05824AE" w:tentative="1">
      <w:start w:val="1"/>
      <w:numFmt w:val="bullet"/>
      <w:lvlText w:val="•"/>
      <w:lvlJc w:val="left"/>
      <w:pPr>
        <w:tabs>
          <w:tab w:val="num" w:pos="5040"/>
        </w:tabs>
        <w:ind w:left="5040" w:hanging="360"/>
      </w:pPr>
      <w:rPr>
        <w:rFonts w:ascii="Arial" w:hAnsi="Arial" w:hint="default"/>
      </w:rPr>
    </w:lvl>
    <w:lvl w:ilvl="7" w:tplc="9306B042" w:tentative="1">
      <w:start w:val="1"/>
      <w:numFmt w:val="bullet"/>
      <w:lvlText w:val="•"/>
      <w:lvlJc w:val="left"/>
      <w:pPr>
        <w:tabs>
          <w:tab w:val="num" w:pos="5760"/>
        </w:tabs>
        <w:ind w:left="5760" w:hanging="360"/>
      </w:pPr>
      <w:rPr>
        <w:rFonts w:ascii="Arial" w:hAnsi="Arial" w:hint="default"/>
      </w:rPr>
    </w:lvl>
    <w:lvl w:ilvl="8" w:tplc="7430EEF0" w:tentative="1">
      <w:start w:val="1"/>
      <w:numFmt w:val="bullet"/>
      <w:lvlText w:val="•"/>
      <w:lvlJc w:val="left"/>
      <w:pPr>
        <w:tabs>
          <w:tab w:val="num" w:pos="6480"/>
        </w:tabs>
        <w:ind w:left="6480" w:hanging="360"/>
      </w:pPr>
      <w:rPr>
        <w:rFonts w:ascii="Arial" w:hAnsi="Arial" w:hint="default"/>
      </w:rPr>
    </w:lvl>
  </w:abstractNum>
  <w:abstractNum w:abstractNumId="32">
    <w:nsid w:val="76223B48"/>
    <w:multiLevelType w:val="hybridMultilevel"/>
    <w:tmpl w:val="DEAADBDE"/>
    <w:lvl w:ilvl="0" w:tplc="7FA42CFA">
      <w:start w:val="1"/>
      <w:numFmt w:val="bullet"/>
      <w:lvlText w:val="•"/>
      <w:lvlJc w:val="left"/>
      <w:pPr>
        <w:tabs>
          <w:tab w:val="num" w:pos="720"/>
        </w:tabs>
        <w:ind w:left="720" w:hanging="360"/>
      </w:pPr>
      <w:rPr>
        <w:rFonts w:ascii="Arial" w:hAnsi="Arial" w:hint="default"/>
      </w:rPr>
    </w:lvl>
    <w:lvl w:ilvl="1" w:tplc="EDC2DE12" w:tentative="1">
      <w:start w:val="1"/>
      <w:numFmt w:val="bullet"/>
      <w:lvlText w:val="•"/>
      <w:lvlJc w:val="left"/>
      <w:pPr>
        <w:tabs>
          <w:tab w:val="num" w:pos="1440"/>
        </w:tabs>
        <w:ind w:left="1440" w:hanging="360"/>
      </w:pPr>
      <w:rPr>
        <w:rFonts w:ascii="Arial" w:hAnsi="Arial" w:hint="default"/>
      </w:rPr>
    </w:lvl>
    <w:lvl w:ilvl="2" w:tplc="EA2055CA" w:tentative="1">
      <w:start w:val="1"/>
      <w:numFmt w:val="bullet"/>
      <w:lvlText w:val="•"/>
      <w:lvlJc w:val="left"/>
      <w:pPr>
        <w:tabs>
          <w:tab w:val="num" w:pos="2160"/>
        </w:tabs>
        <w:ind w:left="2160" w:hanging="360"/>
      </w:pPr>
      <w:rPr>
        <w:rFonts w:ascii="Arial" w:hAnsi="Arial" w:hint="default"/>
      </w:rPr>
    </w:lvl>
    <w:lvl w:ilvl="3" w:tplc="B1C8CF56" w:tentative="1">
      <w:start w:val="1"/>
      <w:numFmt w:val="bullet"/>
      <w:lvlText w:val="•"/>
      <w:lvlJc w:val="left"/>
      <w:pPr>
        <w:tabs>
          <w:tab w:val="num" w:pos="2880"/>
        </w:tabs>
        <w:ind w:left="2880" w:hanging="360"/>
      </w:pPr>
      <w:rPr>
        <w:rFonts w:ascii="Arial" w:hAnsi="Arial" w:hint="default"/>
      </w:rPr>
    </w:lvl>
    <w:lvl w:ilvl="4" w:tplc="9E1AF0D6" w:tentative="1">
      <w:start w:val="1"/>
      <w:numFmt w:val="bullet"/>
      <w:lvlText w:val="•"/>
      <w:lvlJc w:val="left"/>
      <w:pPr>
        <w:tabs>
          <w:tab w:val="num" w:pos="3600"/>
        </w:tabs>
        <w:ind w:left="3600" w:hanging="360"/>
      </w:pPr>
      <w:rPr>
        <w:rFonts w:ascii="Arial" w:hAnsi="Arial" w:hint="default"/>
      </w:rPr>
    </w:lvl>
    <w:lvl w:ilvl="5" w:tplc="C9CC20E8" w:tentative="1">
      <w:start w:val="1"/>
      <w:numFmt w:val="bullet"/>
      <w:lvlText w:val="•"/>
      <w:lvlJc w:val="left"/>
      <w:pPr>
        <w:tabs>
          <w:tab w:val="num" w:pos="4320"/>
        </w:tabs>
        <w:ind w:left="4320" w:hanging="360"/>
      </w:pPr>
      <w:rPr>
        <w:rFonts w:ascii="Arial" w:hAnsi="Arial" w:hint="default"/>
      </w:rPr>
    </w:lvl>
    <w:lvl w:ilvl="6" w:tplc="B0960272" w:tentative="1">
      <w:start w:val="1"/>
      <w:numFmt w:val="bullet"/>
      <w:lvlText w:val="•"/>
      <w:lvlJc w:val="left"/>
      <w:pPr>
        <w:tabs>
          <w:tab w:val="num" w:pos="5040"/>
        </w:tabs>
        <w:ind w:left="5040" w:hanging="360"/>
      </w:pPr>
      <w:rPr>
        <w:rFonts w:ascii="Arial" w:hAnsi="Arial" w:hint="default"/>
      </w:rPr>
    </w:lvl>
    <w:lvl w:ilvl="7" w:tplc="2C7AD242" w:tentative="1">
      <w:start w:val="1"/>
      <w:numFmt w:val="bullet"/>
      <w:lvlText w:val="•"/>
      <w:lvlJc w:val="left"/>
      <w:pPr>
        <w:tabs>
          <w:tab w:val="num" w:pos="5760"/>
        </w:tabs>
        <w:ind w:left="5760" w:hanging="360"/>
      </w:pPr>
      <w:rPr>
        <w:rFonts w:ascii="Arial" w:hAnsi="Arial" w:hint="default"/>
      </w:rPr>
    </w:lvl>
    <w:lvl w:ilvl="8" w:tplc="C1EAD1EC" w:tentative="1">
      <w:start w:val="1"/>
      <w:numFmt w:val="bullet"/>
      <w:lvlText w:val="•"/>
      <w:lvlJc w:val="left"/>
      <w:pPr>
        <w:tabs>
          <w:tab w:val="num" w:pos="6480"/>
        </w:tabs>
        <w:ind w:left="6480" w:hanging="360"/>
      </w:pPr>
      <w:rPr>
        <w:rFonts w:ascii="Arial" w:hAnsi="Arial" w:hint="default"/>
      </w:rPr>
    </w:lvl>
  </w:abstractNum>
  <w:abstractNum w:abstractNumId="33">
    <w:nsid w:val="76E50618"/>
    <w:multiLevelType w:val="hybridMultilevel"/>
    <w:tmpl w:val="1046B20E"/>
    <w:lvl w:ilvl="0" w:tplc="4CD4AE72">
      <w:start w:val="1"/>
      <w:numFmt w:val="bullet"/>
      <w:lvlText w:val="•"/>
      <w:lvlJc w:val="left"/>
      <w:pPr>
        <w:tabs>
          <w:tab w:val="num" w:pos="720"/>
        </w:tabs>
        <w:ind w:left="720" w:hanging="360"/>
      </w:pPr>
      <w:rPr>
        <w:rFonts w:ascii="Arial" w:hAnsi="Arial" w:hint="default"/>
      </w:rPr>
    </w:lvl>
    <w:lvl w:ilvl="1" w:tplc="FAE26782" w:tentative="1">
      <w:start w:val="1"/>
      <w:numFmt w:val="bullet"/>
      <w:lvlText w:val="•"/>
      <w:lvlJc w:val="left"/>
      <w:pPr>
        <w:tabs>
          <w:tab w:val="num" w:pos="1440"/>
        </w:tabs>
        <w:ind w:left="1440" w:hanging="360"/>
      </w:pPr>
      <w:rPr>
        <w:rFonts w:ascii="Arial" w:hAnsi="Arial" w:hint="default"/>
      </w:rPr>
    </w:lvl>
    <w:lvl w:ilvl="2" w:tplc="7200F568" w:tentative="1">
      <w:start w:val="1"/>
      <w:numFmt w:val="bullet"/>
      <w:lvlText w:val="•"/>
      <w:lvlJc w:val="left"/>
      <w:pPr>
        <w:tabs>
          <w:tab w:val="num" w:pos="2160"/>
        </w:tabs>
        <w:ind w:left="2160" w:hanging="360"/>
      </w:pPr>
      <w:rPr>
        <w:rFonts w:ascii="Arial" w:hAnsi="Arial" w:hint="default"/>
      </w:rPr>
    </w:lvl>
    <w:lvl w:ilvl="3" w:tplc="60E00896" w:tentative="1">
      <w:start w:val="1"/>
      <w:numFmt w:val="bullet"/>
      <w:lvlText w:val="•"/>
      <w:lvlJc w:val="left"/>
      <w:pPr>
        <w:tabs>
          <w:tab w:val="num" w:pos="2880"/>
        </w:tabs>
        <w:ind w:left="2880" w:hanging="360"/>
      </w:pPr>
      <w:rPr>
        <w:rFonts w:ascii="Arial" w:hAnsi="Arial" w:hint="default"/>
      </w:rPr>
    </w:lvl>
    <w:lvl w:ilvl="4" w:tplc="A40CE1E6" w:tentative="1">
      <w:start w:val="1"/>
      <w:numFmt w:val="bullet"/>
      <w:lvlText w:val="•"/>
      <w:lvlJc w:val="left"/>
      <w:pPr>
        <w:tabs>
          <w:tab w:val="num" w:pos="3600"/>
        </w:tabs>
        <w:ind w:left="3600" w:hanging="360"/>
      </w:pPr>
      <w:rPr>
        <w:rFonts w:ascii="Arial" w:hAnsi="Arial" w:hint="default"/>
      </w:rPr>
    </w:lvl>
    <w:lvl w:ilvl="5" w:tplc="B5F63124" w:tentative="1">
      <w:start w:val="1"/>
      <w:numFmt w:val="bullet"/>
      <w:lvlText w:val="•"/>
      <w:lvlJc w:val="left"/>
      <w:pPr>
        <w:tabs>
          <w:tab w:val="num" w:pos="4320"/>
        </w:tabs>
        <w:ind w:left="4320" w:hanging="360"/>
      </w:pPr>
      <w:rPr>
        <w:rFonts w:ascii="Arial" w:hAnsi="Arial" w:hint="default"/>
      </w:rPr>
    </w:lvl>
    <w:lvl w:ilvl="6" w:tplc="A462ECEE" w:tentative="1">
      <w:start w:val="1"/>
      <w:numFmt w:val="bullet"/>
      <w:lvlText w:val="•"/>
      <w:lvlJc w:val="left"/>
      <w:pPr>
        <w:tabs>
          <w:tab w:val="num" w:pos="5040"/>
        </w:tabs>
        <w:ind w:left="5040" w:hanging="360"/>
      </w:pPr>
      <w:rPr>
        <w:rFonts w:ascii="Arial" w:hAnsi="Arial" w:hint="default"/>
      </w:rPr>
    </w:lvl>
    <w:lvl w:ilvl="7" w:tplc="F2EC016A" w:tentative="1">
      <w:start w:val="1"/>
      <w:numFmt w:val="bullet"/>
      <w:lvlText w:val="•"/>
      <w:lvlJc w:val="left"/>
      <w:pPr>
        <w:tabs>
          <w:tab w:val="num" w:pos="5760"/>
        </w:tabs>
        <w:ind w:left="5760" w:hanging="360"/>
      </w:pPr>
      <w:rPr>
        <w:rFonts w:ascii="Arial" w:hAnsi="Arial" w:hint="default"/>
      </w:rPr>
    </w:lvl>
    <w:lvl w:ilvl="8" w:tplc="B8C8714E" w:tentative="1">
      <w:start w:val="1"/>
      <w:numFmt w:val="bullet"/>
      <w:lvlText w:val="•"/>
      <w:lvlJc w:val="left"/>
      <w:pPr>
        <w:tabs>
          <w:tab w:val="num" w:pos="6480"/>
        </w:tabs>
        <w:ind w:left="6480" w:hanging="360"/>
      </w:pPr>
      <w:rPr>
        <w:rFonts w:ascii="Arial" w:hAnsi="Arial" w:hint="default"/>
      </w:rPr>
    </w:lvl>
  </w:abstractNum>
  <w:abstractNum w:abstractNumId="34">
    <w:nsid w:val="771B0F36"/>
    <w:multiLevelType w:val="hybridMultilevel"/>
    <w:tmpl w:val="71B83B1C"/>
    <w:lvl w:ilvl="0" w:tplc="25AE0BAE">
      <w:start w:val="1"/>
      <w:numFmt w:val="bullet"/>
      <w:lvlText w:val="•"/>
      <w:lvlJc w:val="left"/>
      <w:pPr>
        <w:tabs>
          <w:tab w:val="num" w:pos="720"/>
        </w:tabs>
        <w:ind w:left="720" w:hanging="360"/>
      </w:pPr>
      <w:rPr>
        <w:rFonts w:ascii="Arial" w:hAnsi="Arial" w:hint="default"/>
      </w:rPr>
    </w:lvl>
    <w:lvl w:ilvl="1" w:tplc="90B0157C" w:tentative="1">
      <w:start w:val="1"/>
      <w:numFmt w:val="bullet"/>
      <w:lvlText w:val="•"/>
      <w:lvlJc w:val="left"/>
      <w:pPr>
        <w:tabs>
          <w:tab w:val="num" w:pos="1440"/>
        </w:tabs>
        <w:ind w:left="1440" w:hanging="360"/>
      </w:pPr>
      <w:rPr>
        <w:rFonts w:ascii="Arial" w:hAnsi="Arial" w:hint="default"/>
      </w:rPr>
    </w:lvl>
    <w:lvl w:ilvl="2" w:tplc="B318561C" w:tentative="1">
      <w:start w:val="1"/>
      <w:numFmt w:val="bullet"/>
      <w:lvlText w:val="•"/>
      <w:lvlJc w:val="left"/>
      <w:pPr>
        <w:tabs>
          <w:tab w:val="num" w:pos="2160"/>
        </w:tabs>
        <w:ind w:left="2160" w:hanging="360"/>
      </w:pPr>
      <w:rPr>
        <w:rFonts w:ascii="Arial" w:hAnsi="Arial" w:hint="default"/>
      </w:rPr>
    </w:lvl>
    <w:lvl w:ilvl="3" w:tplc="DD00DA34" w:tentative="1">
      <w:start w:val="1"/>
      <w:numFmt w:val="bullet"/>
      <w:lvlText w:val="•"/>
      <w:lvlJc w:val="left"/>
      <w:pPr>
        <w:tabs>
          <w:tab w:val="num" w:pos="2880"/>
        </w:tabs>
        <w:ind w:left="2880" w:hanging="360"/>
      </w:pPr>
      <w:rPr>
        <w:rFonts w:ascii="Arial" w:hAnsi="Arial" w:hint="default"/>
      </w:rPr>
    </w:lvl>
    <w:lvl w:ilvl="4" w:tplc="A378D250" w:tentative="1">
      <w:start w:val="1"/>
      <w:numFmt w:val="bullet"/>
      <w:lvlText w:val="•"/>
      <w:lvlJc w:val="left"/>
      <w:pPr>
        <w:tabs>
          <w:tab w:val="num" w:pos="3600"/>
        </w:tabs>
        <w:ind w:left="3600" w:hanging="360"/>
      </w:pPr>
      <w:rPr>
        <w:rFonts w:ascii="Arial" w:hAnsi="Arial" w:hint="default"/>
      </w:rPr>
    </w:lvl>
    <w:lvl w:ilvl="5" w:tplc="D03651DC" w:tentative="1">
      <w:start w:val="1"/>
      <w:numFmt w:val="bullet"/>
      <w:lvlText w:val="•"/>
      <w:lvlJc w:val="left"/>
      <w:pPr>
        <w:tabs>
          <w:tab w:val="num" w:pos="4320"/>
        </w:tabs>
        <w:ind w:left="4320" w:hanging="360"/>
      </w:pPr>
      <w:rPr>
        <w:rFonts w:ascii="Arial" w:hAnsi="Arial" w:hint="default"/>
      </w:rPr>
    </w:lvl>
    <w:lvl w:ilvl="6" w:tplc="D8023B9E" w:tentative="1">
      <w:start w:val="1"/>
      <w:numFmt w:val="bullet"/>
      <w:lvlText w:val="•"/>
      <w:lvlJc w:val="left"/>
      <w:pPr>
        <w:tabs>
          <w:tab w:val="num" w:pos="5040"/>
        </w:tabs>
        <w:ind w:left="5040" w:hanging="360"/>
      </w:pPr>
      <w:rPr>
        <w:rFonts w:ascii="Arial" w:hAnsi="Arial" w:hint="default"/>
      </w:rPr>
    </w:lvl>
    <w:lvl w:ilvl="7" w:tplc="98603978" w:tentative="1">
      <w:start w:val="1"/>
      <w:numFmt w:val="bullet"/>
      <w:lvlText w:val="•"/>
      <w:lvlJc w:val="left"/>
      <w:pPr>
        <w:tabs>
          <w:tab w:val="num" w:pos="5760"/>
        </w:tabs>
        <w:ind w:left="5760" w:hanging="360"/>
      </w:pPr>
      <w:rPr>
        <w:rFonts w:ascii="Arial" w:hAnsi="Arial" w:hint="default"/>
      </w:rPr>
    </w:lvl>
    <w:lvl w:ilvl="8" w:tplc="09FEC566" w:tentative="1">
      <w:start w:val="1"/>
      <w:numFmt w:val="bullet"/>
      <w:lvlText w:val="•"/>
      <w:lvlJc w:val="left"/>
      <w:pPr>
        <w:tabs>
          <w:tab w:val="num" w:pos="6480"/>
        </w:tabs>
        <w:ind w:left="6480" w:hanging="360"/>
      </w:pPr>
      <w:rPr>
        <w:rFonts w:ascii="Arial" w:hAnsi="Arial" w:hint="default"/>
      </w:rPr>
    </w:lvl>
  </w:abstractNum>
  <w:abstractNum w:abstractNumId="35">
    <w:nsid w:val="789947E4"/>
    <w:multiLevelType w:val="hybridMultilevel"/>
    <w:tmpl w:val="D9B8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F22745"/>
    <w:multiLevelType w:val="hybridMultilevel"/>
    <w:tmpl w:val="7E225200"/>
    <w:lvl w:ilvl="0" w:tplc="0809000F">
      <w:start w:val="1"/>
      <w:numFmt w:val="decimal"/>
      <w:lvlText w:val="%1."/>
      <w:lvlJc w:val="left"/>
      <w:pPr>
        <w:tabs>
          <w:tab w:val="num" w:pos="360"/>
        </w:tabs>
        <w:ind w:left="360" w:hanging="360"/>
      </w:pPr>
      <w:rPr>
        <w:rFonts w:hint="default"/>
      </w:rPr>
    </w:lvl>
    <w:lvl w:ilvl="1" w:tplc="006A44B4" w:tentative="1">
      <w:start w:val="1"/>
      <w:numFmt w:val="bullet"/>
      <w:lvlText w:val="•"/>
      <w:lvlJc w:val="left"/>
      <w:pPr>
        <w:tabs>
          <w:tab w:val="num" w:pos="1080"/>
        </w:tabs>
        <w:ind w:left="1080" w:hanging="360"/>
      </w:pPr>
      <w:rPr>
        <w:rFonts w:ascii="Arial" w:hAnsi="Arial" w:hint="default"/>
      </w:rPr>
    </w:lvl>
    <w:lvl w:ilvl="2" w:tplc="1E32D5B0" w:tentative="1">
      <w:start w:val="1"/>
      <w:numFmt w:val="bullet"/>
      <w:lvlText w:val="•"/>
      <w:lvlJc w:val="left"/>
      <w:pPr>
        <w:tabs>
          <w:tab w:val="num" w:pos="1800"/>
        </w:tabs>
        <w:ind w:left="1800" w:hanging="360"/>
      </w:pPr>
      <w:rPr>
        <w:rFonts w:ascii="Arial" w:hAnsi="Arial" w:hint="default"/>
      </w:rPr>
    </w:lvl>
    <w:lvl w:ilvl="3" w:tplc="834EE02C" w:tentative="1">
      <w:start w:val="1"/>
      <w:numFmt w:val="bullet"/>
      <w:lvlText w:val="•"/>
      <w:lvlJc w:val="left"/>
      <w:pPr>
        <w:tabs>
          <w:tab w:val="num" w:pos="2520"/>
        </w:tabs>
        <w:ind w:left="2520" w:hanging="360"/>
      </w:pPr>
      <w:rPr>
        <w:rFonts w:ascii="Arial" w:hAnsi="Arial" w:hint="default"/>
      </w:rPr>
    </w:lvl>
    <w:lvl w:ilvl="4" w:tplc="8DBCDB40" w:tentative="1">
      <w:start w:val="1"/>
      <w:numFmt w:val="bullet"/>
      <w:lvlText w:val="•"/>
      <w:lvlJc w:val="left"/>
      <w:pPr>
        <w:tabs>
          <w:tab w:val="num" w:pos="3240"/>
        </w:tabs>
        <w:ind w:left="3240" w:hanging="360"/>
      </w:pPr>
      <w:rPr>
        <w:rFonts w:ascii="Arial" w:hAnsi="Arial" w:hint="default"/>
      </w:rPr>
    </w:lvl>
    <w:lvl w:ilvl="5" w:tplc="A490CC02" w:tentative="1">
      <w:start w:val="1"/>
      <w:numFmt w:val="bullet"/>
      <w:lvlText w:val="•"/>
      <w:lvlJc w:val="left"/>
      <w:pPr>
        <w:tabs>
          <w:tab w:val="num" w:pos="3960"/>
        </w:tabs>
        <w:ind w:left="3960" w:hanging="360"/>
      </w:pPr>
      <w:rPr>
        <w:rFonts w:ascii="Arial" w:hAnsi="Arial" w:hint="default"/>
      </w:rPr>
    </w:lvl>
    <w:lvl w:ilvl="6" w:tplc="0A1ADF18" w:tentative="1">
      <w:start w:val="1"/>
      <w:numFmt w:val="bullet"/>
      <w:lvlText w:val="•"/>
      <w:lvlJc w:val="left"/>
      <w:pPr>
        <w:tabs>
          <w:tab w:val="num" w:pos="4680"/>
        </w:tabs>
        <w:ind w:left="4680" w:hanging="360"/>
      </w:pPr>
      <w:rPr>
        <w:rFonts w:ascii="Arial" w:hAnsi="Arial" w:hint="default"/>
      </w:rPr>
    </w:lvl>
    <w:lvl w:ilvl="7" w:tplc="38BAC3E4" w:tentative="1">
      <w:start w:val="1"/>
      <w:numFmt w:val="bullet"/>
      <w:lvlText w:val="•"/>
      <w:lvlJc w:val="left"/>
      <w:pPr>
        <w:tabs>
          <w:tab w:val="num" w:pos="5400"/>
        </w:tabs>
        <w:ind w:left="5400" w:hanging="360"/>
      </w:pPr>
      <w:rPr>
        <w:rFonts w:ascii="Arial" w:hAnsi="Arial" w:hint="default"/>
      </w:rPr>
    </w:lvl>
    <w:lvl w:ilvl="8" w:tplc="BD40EBAC" w:tentative="1">
      <w:start w:val="1"/>
      <w:numFmt w:val="bullet"/>
      <w:lvlText w:val="•"/>
      <w:lvlJc w:val="left"/>
      <w:pPr>
        <w:tabs>
          <w:tab w:val="num" w:pos="6120"/>
        </w:tabs>
        <w:ind w:left="6120" w:hanging="360"/>
      </w:pPr>
      <w:rPr>
        <w:rFonts w:ascii="Arial" w:hAnsi="Arial" w:hint="default"/>
      </w:rPr>
    </w:lvl>
  </w:abstractNum>
  <w:abstractNum w:abstractNumId="37">
    <w:nsid w:val="7A433567"/>
    <w:multiLevelType w:val="hybridMultilevel"/>
    <w:tmpl w:val="BBDA253A"/>
    <w:lvl w:ilvl="0" w:tplc="74E4E866">
      <w:start w:val="1"/>
      <w:numFmt w:val="bullet"/>
      <w:lvlText w:val="•"/>
      <w:lvlJc w:val="left"/>
      <w:pPr>
        <w:tabs>
          <w:tab w:val="num" w:pos="720"/>
        </w:tabs>
        <w:ind w:left="720" w:hanging="360"/>
      </w:pPr>
      <w:rPr>
        <w:rFonts w:ascii="Arial" w:hAnsi="Arial" w:hint="default"/>
      </w:rPr>
    </w:lvl>
    <w:lvl w:ilvl="1" w:tplc="2FFC2064" w:tentative="1">
      <w:start w:val="1"/>
      <w:numFmt w:val="bullet"/>
      <w:lvlText w:val="•"/>
      <w:lvlJc w:val="left"/>
      <w:pPr>
        <w:tabs>
          <w:tab w:val="num" w:pos="1440"/>
        </w:tabs>
        <w:ind w:left="1440" w:hanging="360"/>
      </w:pPr>
      <w:rPr>
        <w:rFonts w:ascii="Arial" w:hAnsi="Arial" w:hint="default"/>
      </w:rPr>
    </w:lvl>
    <w:lvl w:ilvl="2" w:tplc="E6AAB61A" w:tentative="1">
      <w:start w:val="1"/>
      <w:numFmt w:val="bullet"/>
      <w:lvlText w:val="•"/>
      <w:lvlJc w:val="left"/>
      <w:pPr>
        <w:tabs>
          <w:tab w:val="num" w:pos="2160"/>
        </w:tabs>
        <w:ind w:left="2160" w:hanging="360"/>
      </w:pPr>
      <w:rPr>
        <w:rFonts w:ascii="Arial" w:hAnsi="Arial" w:hint="default"/>
      </w:rPr>
    </w:lvl>
    <w:lvl w:ilvl="3" w:tplc="95FC8CEE" w:tentative="1">
      <w:start w:val="1"/>
      <w:numFmt w:val="bullet"/>
      <w:lvlText w:val="•"/>
      <w:lvlJc w:val="left"/>
      <w:pPr>
        <w:tabs>
          <w:tab w:val="num" w:pos="2880"/>
        </w:tabs>
        <w:ind w:left="2880" w:hanging="360"/>
      </w:pPr>
      <w:rPr>
        <w:rFonts w:ascii="Arial" w:hAnsi="Arial" w:hint="default"/>
      </w:rPr>
    </w:lvl>
    <w:lvl w:ilvl="4" w:tplc="217A96E6" w:tentative="1">
      <w:start w:val="1"/>
      <w:numFmt w:val="bullet"/>
      <w:lvlText w:val="•"/>
      <w:lvlJc w:val="left"/>
      <w:pPr>
        <w:tabs>
          <w:tab w:val="num" w:pos="3600"/>
        </w:tabs>
        <w:ind w:left="3600" w:hanging="360"/>
      </w:pPr>
      <w:rPr>
        <w:rFonts w:ascii="Arial" w:hAnsi="Arial" w:hint="default"/>
      </w:rPr>
    </w:lvl>
    <w:lvl w:ilvl="5" w:tplc="906600B8" w:tentative="1">
      <w:start w:val="1"/>
      <w:numFmt w:val="bullet"/>
      <w:lvlText w:val="•"/>
      <w:lvlJc w:val="left"/>
      <w:pPr>
        <w:tabs>
          <w:tab w:val="num" w:pos="4320"/>
        </w:tabs>
        <w:ind w:left="4320" w:hanging="360"/>
      </w:pPr>
      <w:rPr>
        <w:rFonts w:ascii="Arial" w:hAnsi="Arial" w:hint="default"/>
      </w:rPr>
    </w:lvl>
    <w:lvl w:ilvl="6" w:tplc="F23C850E" w:tentative="1">
      <w:start w:val="1"/>
      <w:numFmt w:val="bullet"/>
      <w:lvlText w:val="•"/>
      <w:lvlJc w:val="left"/>
      <w:pPr>
        <w:tabs>
          <w:tab w:val="num" w:pos="5040"/>
        </w:tabs>
        <w:ind w:left="5040" w:hanging="360"/>
      </w:pPr>
      <w:rPr>
        <w:rFonts w:ascii="Arial" w:hAnsi="Arial" w:hint="default"/>
      </w:rPr>
    </w:lvl>
    <w:lvl w:ilvl="7" w:tplc="E5C42156" w:tentative="1">
      <w:start w:val="1"/>
      <w:numFmt w:val="bullet"/>
      <w:lvlText w:val="•"/>
      <w:lvlJc w:val="left"/>
      <w:pPr>
        <w:tabs>
          <w:tab w:val="num" w:pos="5760"/>
        </w:tabs>
        <w:ind w:left="5760" w:hanging="360"/>
      </w:pPr>
      <w:rPr>
        <w:rFonts w:ascii="Arial" w:hAnsi="Arial" w:hint="default"/>
      </w:rPr>
    </w:lvl>
    <w:lvl w:ilvl="8" w:tplc="6AC813CA" w:tentative="1">
      <w:start w:val="1"/>
      <w:numFmt w:val="bullet"/>
      <w:lvlText w:val="•"/>
      <w:lvlJc w:val="left"/>
      <w:pPr>
        <w:tabs>
          <w:tab w:val="num" w:pos="6480"/>
        </w:tabs>
        <w:ind w:left="6480" w:hanging="360"/>
      </w:pPr>
      <w:rPr>
        <w:rFonts w:ascii="Arial" w:hAnsi="Arial" w:hint="default"/>
      </w:rPr>
    </w:lvl>
  </w:abstractNum>
  <w:abstractNum w:abstractNumId="38">
    <w:nsid w:val="7A734E62"/>
    <w:multiLevelType w:val="hybridMultilevel"/>
    <w:tmpl w:val="8F7868A6"/>
    <w:lvl w:ilvl="0" w:tplc="1806F970">
      <w:start w:val="1"/>
      <w:numFmt w:val="bullet"/>
      <w:lvlText w:val="•"/>
      <w:lvlJc w:val="left"/>
      <w:pPr>
        <w:tabs>
          <w:tab w:val="num" w:pos="720"/>
        </w:tabs>
        <w:ind w:left="720" w:hanging="360"/>
      </w:pPr>
      <w:rPr>
        <w:rFonts w:ascii="Arial" w:hAnsi="Arial" w:hint="default"/>
      </w:rPr>
    </w:lvl>
    <w:lvl w:ilvl="1" w:tplc="EB92F948" w:tentative="1">
      <w:start w:val="1"/>
      <w:numFmt w:val="bullet"/>
      <w:lvlText w:val="•"/>
      <w:lvlJc w:val="left"/>
      <w:pPr>
        <w:tabs>
          <w:tab w:val="num" w:pos="1440"/>
        </w:tabs>
        <w:ind w:left="1440" w:hanging="360"/>
      </w:pPr>
      <w:rPr>
        <w:rFonts w:ascii="Arial" w:hAnsi="Arial" w:hint="default"/>
      </w:rPr>
    </w:lvl>
    <w:lvl w:ilvl="2" w:tplc="E4B48D7A" w:tentative="1">
      <w:start w:val="1"/>
      <w:numFmt w:val="bullet"/>
      <w:lvlText w:val="•"/>
      <w:lvlJc w:val="left"/>
      <w:pPr>
        <w:tabs>
          <w:tab w:val="num" w:pos="2160"/>
        </w:tabs>
        <w:ind w:left="2160" w:hanging="360"/>
      </w:pPr>
      <w:rPr>
        <w:rFonts w:ascii="Arial" w:hAnsi="Arial" w:hint="default"/>
      </w:rPr>
    </w:lvl>
    <w:lvl w:ilvl="3" w:tplc="FF367494" w:tentative="1">
      <w:start w:val="1"/>
      <w:numFmt w:val="bullet"/>
      <w:lvlText w:val="•"/>
      <w:lvlJc w:val="left"/>
      <w:pPr>
        <w:tabs>
          <w:tab w:val="num" w:pos="2880"/>
        </w:tabs>
        <w:ind w:left="2880" w:hanging="360"/>
      </w:pPr>
      <w:rPr>
        <w:rFonts w:ascii="Arial" w:hAnsi="Arial" w:hint="default"/>
      </w:rPr>
    </w:lvl>
    <w:lvl w:ilvl="4" w:tplc="E5E2BA1C" w:tentative="1">
      <w:start w:val="1"/>
      <w:numFmt w:val="bullet"/>
      <w:lvlText w:val="•"/>
      <w:lvlJc w:val="left"/>
      <w:pPr>
        <w:tabs>
          <w:tab w:val="num" w:pos="3600"/>
        </w:tabs>
        <w:ind w:left="3600" w:hanging="360"/>
      </w:pPr>
      <w:rPr>
        <w:rFonts w:ascii="Arial" w:hAnsi="Arial" w:hint="default"/>
      </w:rPr>
    </w:lvl>
    <w:lvl w:ilvl="5" w:tplc="3BE4F3DC" w:tentative="1">
      <w:start w:val="1"/>
      <w:numFmt w:val="bullet"/>
      <w:lvlText w:val="•"/>
      <w:lvlJc w:val="left"/>
      <w:pPr>
        <w:tabs>
          <w:tab w:val="num" w:pos="4320"/>
        </w:tabs>
        <w:ind w:left="4320" w:hanging="360"/>
      </w:pPr>
      <w:rPr>
        <w:rFonts w:ascii="Arial" w:hAnsi="Arial" w:hint="default"/>
      </w:rPr>
    </w:lvl>
    <w:lvl w:ilvl="6" w:tplc="CEC4D422" w:tentative="1">
      <w:start w:val="1"/>
      <w:numFmt w:val="bullet"/>
      <w:lvlText w:val="•"/>
      <w:lvlJc w:val="left"/>
      <w:pPr>
        <w:tabs>
          <w:tab w:val="num" w:pos="5040"/>
        </w:tabs>
        <w:ind w:left="5040" w:hanging="360"/>
      </w:pPr>
      <w:rPr>
        <w:rFonts w:ascii="Arial" w:hAnsi="Arial" w:hint="default"/>
      </w:rPr>
    </w:lvl>
    <w:lvl w:ilvl="7" w:tplc="C54687A2" w:tentative="1">
      <w:start w:val="1"/>
      <w:numFmt w:val="bullet"/>
      <w:lvlText w:val="•"/>
      <w:lvlJc w:val="left"/>
      <w:pPr>
        <w:tabs>
          <w:tab w:val="num" w:pos="5760"/>
        </w:tabs>
        <w:ind w:left="5760" w:hanging="360"/>
      </w:pPr>
      <w:rPr>
        <w:rFonts w:ascii="Arial" w:hAnsi="Arial" w:hint="default"/>
      </w:rPr>
    </w:lvl>
    <w:lvl w:ilvl="8" w:tplc="D6981CC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4"/>
  </w:num>
  <w:num w:numId="3">
    <w:abstractNumId w:val="23"/>
  </w:num>
  <w:num w:numId="4">
    <w:abstractNumId w:val="37"/>
  </w:num>
  <w:num w:numId="5">
    <w:abstractNumId w:val="18"/>
  </w:num>
  <w:num w:numId="6">
    <w:abstractNumId w:val="1"/>
  </w:num>
  <w:num w:numId="7">
    <w:abstractNumId w:val="22"/>
  </w:num>
  <w:num w:numId="8">
    <w:abstractNumId w:val="6"/>
  </w:num>
  <w:num w:numId="9">
    <w:abstractNumId w:val="2"/>
  </w:num>
  <w:num w:numId="10">
    <w:abstractNumId w:val="3"/>
  </w:num>
  <w:num w:numId="11">
    <w:abstractNumId w:val="34"/>
  </w:num>
  <w:num w:numId="12">
    <w:abstractNumId w:val="38"/>
  </w:num>
  <w:num w:numId="13">
    <w:abstractNumId w:val="32"/>
  </w:num>
  <w:num w:numId="14">
    <w:abstractNumId w:val="33"/>
  </w:num>
  <w:num w:numId="15">
    <w:abstractNumId w:val="31"/>
  </w:num>
  <w:num w:numId="16">
    <w:abstractNumId w:val="26"/>
  </w:num>
  <w:num w:numId="17">
    <w:abstractNumId w:val="28"/>
  </w:num>
  <w:num w:numId="18">
    <w:abstractNumId w:val="7"/>
  </w:num>
  <w:num w:numId="19">
    <w:abstractNumId w:val="12"/>
  </w:num>
  <w:num w:numId="20">
    <w:abstractNumId w:val="0"/>
  </w:num>
  <w:num w:numId="21">
    <w:abstractNumId w:val="17"/>
  </w:num>
  <w:num w:numId="22">
    <w:abstractNumId w:val="13"/>
  </w:num>
  <w:num w:numId="23">
    <w:abstractNumId w:val="11"/>
  </w:num>
  <w:num w:numId="24">
    <w:abstractNumId w:val="25"/>
  </w:num>
  <w:num w:numId="25">
    <w:abstractNumId w:val="9"/>
  </w:num>
  <w:num w:numId="26">
    <w:abstractNumId w:val="30"/>
  </w:num>
  <w:num w:numId="27">
    <w:abstractNumId w:val="14"/>
  </w:num>
  <w:num w:numId="28">
    <w:abstractNumId w:val="36"/>
  </w:num>
  <w:num w:numId="29">
    <w:abstractNumId w:val="27"/>
  </w:num>
  <w:num w:numId="30">
    <w:abstractNumId w:val="21"/>
  </w:num>
  <w:num w:numId="31">
    <w:abstractNumId w:val="4"/>
  </w:num>
  <w:num w:numId="32">
    <w:abstractNumId w:val="35"/>
  </w:num>
  <w:num w:numId="33">
    <w:abstractNumId w:val="15"/>
  </w:num>
  <w:num w:numId="34">
    <w:abstractNumId w:val="5"/>
  </w:num>
  <w:num w:numId="35">
    <w:abstractNumId w:val="10"/>
  </w:num>
  <w:num w:numId="36">
    <w:abstractNumId w:val="19"/>
  </w:num>
  <w:num w:numId="37">
    <w:abstractNumId w:val="16"/>
  </w:num>
  <w:num w:numId="38">
    <w:abstractNumId w:val="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spe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5ew9z27ffddke5tsuprrz70xt0ders9aae&quot;&gt;Fencing&lt;record-ids&gt;&lt;item&gt;6&lt;/item&gt;&lt;item&gt;25&lt;/item&gt;&lt;item&gt;42&lt;/item&gt;&lt;item&gt;44&lt;/item&gt;&lt;item&gt;45&lt;/item&gt;&lt;item&gt;46&lt;/item&gt;&lt;item&gt;47&lt;/item&gt;&lt;item&gt;48&lt;/item&gt;&lt;item&gt;49&lt;/item&gt;&lt;item&gt;50&lt;/item&gt;&lt;item&gt;51&lt;/item&gt;&lt;item&gt;52&lt;/item&gt;&lt;item&gt;53&lt;/item&gt;&lt;item&gt;54&lt;/item&gt;&lt;item&gt;57&lt;/item&gt;&lt;item&gt;58&lt;/item&gt;&lt;item&gt;59&lt;/item&gt;&lt;item&gt;60&lt;/item&gt;&lt;/record-ids&gt;&lt;/item&gt;&lt;/Libraries&gt;"/>
  </w:docVars>
  <w:rsids>
    <w:rsidRoot w:val="00C73D3B"/>
    <w:rsid w:val="00001C12"/>
    <w:rsid w:val="00010BD1"/>
    <w:rsid w:val="00013473"/>
    <w:rsid w:val="0001467A"/>
    <w:rsid w:val="0001500D"/>
    <w:rsid w:val="0002474F"/>
    <w:rsid w:val="000270A4"/>
    <w:rsid w:val="00032659"/>
    <w:rsid w:val="00036BBA"/>
    <w:rsid w:val="0003738D"/>
    <w:rsid w:val="00040ADE"/>
    <w:rsid w:val="00040AF9"/>
    <w:rsid w:val="0004495F"/>
    <w:rsid w:val="00065DBB"/>
    <w:rsid w:val="0008527D"/>
    <w:rsid w:val="00092BF4"/>
    <w:rsid w:val="00093FDA"/>
    <w:rsid w:val="0009408C"/>
    <w:rsid w:val="000B2559"/>
    <w:rsid w:val="000B29E9"/>
    <w:rsid w:val="000B3535"/>
    <w:rsid w:val="000B365F"/>
    <w:rsid w:val="000C69C6"/>
    <w:rsid w:val="000D42CD"/>
    <w:rsid w:val="000E2AB3"/>
    <w:rsid w:val="000E37FF"/>
    <w:rsid w:val="000E7F7A"/>
    <w:rsid w:val="000F2C8C"/>
    <w:rsid w:val="00105EB3"/>
    <w:rsid w:val="00106E94"/>
    <w:rsid w:val="0011282F"/>
    <w:rsid w:val="00117CDF"/>
    <w:rsid w:val="00133114"/>
    <w:rsid w:val="00133659"/>
    <w:rsid w:val="0014004C"/>
    <w:rsid w:val="00140389"/>
    <w:rsid w:val="00142D76"/>
    <w:rsid w:val="00143D39"/>
    <w:rsid w:val="00147422"/>
    <w:rsid w:val="001513F3"/>
    <w:rsid w:val="001605C4"/>
    <w:rsid w:val="001668C9"/>
    <w:rsid w:val="001677E3"/>
    <w:rsid w:val="001766EC"/>
    <w:rsid w:val="001805F7"/>
    <w:rsid w:val="0018647C"/>
    <w:rsid w:val="001934FD"/>
    <w:rsid w:val="001A2D2C"/>
    <w:rsid w:val="001B573D"/>
    <w:rsid w:val="001B7109"/>
    <w:rsid w:val="001C00A0"/>
    <w:rsid w:val="001E04F4"/>
    <w:rsid w:val="00201A5F"/>
    <w:rsid w:val="002101F1"/>
    <w:rsid w:val="00215979"/>
    <w:rsid w:val="00224FEF"/>
    <w:rsid w:val="00233C12"/>
    <w:rsid w:val="00237DAF"/>
    <w:rsid w:val="0025095A"/>
    <w:rsid w:val="00251D42"/>
    <w:rsid w:val="00260B92"/>
    <w:rsid w:val="00281C3E"/>
    <w:rsid w:val="00282226"/>
    <w:rsid w:val="00286652"/>
    <w:rsid w:val="00292145"/>
    <w:rsid w:val="00292BF3"/>
    <w:rsid w:val="00292C64"/>
    <w:rsid w:val="00292CF8"/>
    <w:rsid w:val="002A4222"/>
    <w:rsid w:val="002B272C"/>
    <w:rsid w:val="002B3308"/>
    <w:rsid w:val="002B5336"/>
    <w:rsid w:val="002C51C8"/>
    <w:rsid w:val="002D04F5"/>
    <w:rsid w:val="002D24DC"/>
    <w:rsid w:val="002D7ED2"/>
    <w:rsid w:val="002E00E9"/>
    <w:rsid w:val="002E0EEE"/>
    <w:rsid w:val="002F4F7F"/>
    <w:rsid w:val="003146B4"/>
    <w:rsid w:val="00321EAE"/>
    <w:rsid w:val="003334F1"/>
    <w:rsid w:val="003470A4"/>
    <w:rsid w:val="003477DB"/>
    <w:rsid w:val="003510D4"/>
    <w:rsid w:val="00351D12"/>
    <w:rsid w:val="00352D0A"/>
    <w:rsid w:val="00355619"/>
    <w:rsid w:val="003644B4"/>
    <w:rsid w:val="00394913"/>
    <w:rsid w:val="003A1769"/>
    <w:rsid w:val="003A4F27"/>
    <w:rsid w:val="003A7E98"/>
    <w:rsid w:val="003D230C"/>
    <w:rsid w:val="003E08B0"/>
    <w:rsid w:val="003E3AC7"/>
    <w:rsid w:val="003E6BB8"/>
    <w:rsid w:val="003F5CAE"/>
    <w:rsid w:val="0040306D"/>
    <w:rsid w:val="00433247"/>
    <w:rsid w:val="00444022"/>
    <w:rsid w:val="00454B1E"/>
    <w:rsid w:val="00466C96"/>
    <w:rsid w:val="00470ABC"/>
    <w:rsid w:val="0048243B"/>
    <w:rsid w:val="00482B1C"/>
    <w:rsid w:val="004864D0"/>
    <w:rsid w:val="00491B0E"/>
    <w:rsid w:val="00495D5D"/>
    <w:rsid w:val="004A473E"/>
    <w:rsid w:val="004A7A21"/>
    <w:rsid w:val="004B45ED"/>
    <w:rsid w:val="004C5288"/>
    <w:rsid w:val="004E0FAD"/>
    <w:rsid w:val="004E4AF6"/>
    <w:rsid w:val="004E5466"/>
    <w:rsid w:val="004E6CDE"/>
    <w:rsid w:val="004F08FF"/>
    <w:rsid w:val="004F618D"/>
    <w:rsid w:val="004F65E8"/>
    <w:rsid w:val="0050541D"/>
    <w:rsid w:val="00511869"/>
    <w:rsid w:val="005138CB"/>
    <w:rsid w:val="005252F7"/>
    <w:rsid w:val="00556386"/>
    <w:rsid w:val="00557F38"/>
    <w:rsid w:val="0056517C"/>
    <w:rsid w:val="00566446"/>
    <w:rsid w:val="005666D0"/>
    <w:rsid w:val="00581724"/>
    <w:rsid w:val="00584FD7"/>
    <w:rsid w:val="00586C9B"/>
    <w:rsid w:val="00590545"/>
    <w:rsid w:val="00595DAE"/>
    <w:rsid w:val="00596596"/>
    <w:rsid w:val="005A47EA"/>
    <w:rsid w:val="005C1260"/>
    <w:rsid w:val="005C2567"/>
    <w:rsid w:val="005C3C74"/>
    <w:rsid w:val="005F19D5"/>
    <w:rsid w:val="005F69EF"/>
    <w:rsid w:val="00601B68"/>
    <w:rsid w:val="00602794"/>
    <w:rsid w:val="0061522A"/>
    <w:rsid w:val="0065591C"/>
    <w:rsid w:val="00666BA6"/>
    <w:rsid w:val="00667617"/>
    <w:rsid w:val="0067199E"/>
    <w:rsid w:val="006728AB"/>
    <w:rsid w:val="00681769"/>
    <w:rsid w:val="0068225F"/>
    <w:rsid w:val="00682425"/>
    <w:rsid w:val="00686AFC"/>
    <w:rsid w:val="0068700D"/>
    <w:rsid w:val="006975ED"/>
    <w:rsid w:val="006A04F0"/>
    <w:rsid w:val="006B189B"/>
    <w:rsid w:val="006C1616"/>
    <w:rsid w:val="006C2BA8"/>
    <w:rsid w:val="006C692E"/>
    <w:rsid w:val="006E36CD"/>
    <w:rsid w:val="006E3E91"/>
    <w:rsid w:val="006F4CC9"/>
    <w:rsid w:val="006F6003"/>
    <w:rsid w:val="00700C8C"/>
    <w:rsid w:val="007466EF"/>
    <w:rsid w:val="00747152"/>
    <w:rsid w:val="00756F42"/>
    <w:rsid w:val="007646D2"/>
    <w:rsid w:val="007650B2"/>
    <w:rsid w:val="007743CF"/>
    <w:rsid w:val="00775D5F"/>
    <w:rsid w:val="007902E5"/>
    <w:rsid w:val="00796F44"/>
    <w:rsid w:val="007A66EF"/>
    <w:rsid w:val="007C6009"/>
    <w:rsid w:val="007D4AEC"/>
    <w:rsid w:val="007D667C"/>
    <w:rsid w:val="007F1E3E"/>
    <w:rsid w:val="00805A63"/>
    <w:rsid w:val="0080639C"/>
    <w:rsid w:val="00810E27"/>
    <w:rsid w:val="00826287"/>
    <w:rsid w:val="00836364"/>
    <w:rsid w:val="00836A56"/>
    <w:rsid w:val="00840AFF"/>
    <w:rsid w:val="008506F3"/>
    <w:rsid w:val="008523EC"/>
    <w:rsid w:val="008567E6"/>
    <w:rsid w:val="00870268"/>
    <w:rsid w:val="008764C1"/>
    <w:rsid w:val="0088431B"/>
    <w:rsid w:val="008914B5"/>
    <w:rsid w:val="008941A4"/>
    <w:rsid w:val="008B1B4F"/>
    <w:rsid w:val="008C0A05"/>
    <w:rsid w:val="008E0AFA"/>
    <w:rsid w:val="008E20A0"/>
    <w:rsid w:val="00903863"/>
    <w:rsid w:val="00921DF0"/>
    <w:rsid w:val="009238F6"/>
    <w:rsid w:val="00925887"/>
    <w:rsid w:val="00943D47"/>
    <w:rsid w:val="009554A1"/>
    <w:rsid w:val="0095727A"/>
    <w:rsid w:val="00964021"/>
    <w:rsid w:val="00974114"/>
    <w:rsid w:val="00975FF6"/>
    <w:rsid w:val="009909D7"/>
    <w:rsid w:val="00992E2A"/>
    <w:rsid w:val="00994210"/>
    <w:rsid w:val="009A2C8E"/>
    <w:rsid w:val="009A3D3E"/>
    <w:rsid w:val="009B67D9"/>
    <w:rsid w:val="009C6C59"/>
    <w:rsid w:val="009E112F"/>
    <w:rsid w:val="009E3F36"/>
    <w:rsid w:val="009E6615"/>
    <w:rsid w:val="009E6BA4"/>
    <w:rsid w:val="009F1B8F"/>
    <w:rsid w:val="009F1F57"/>
    <w:rsid w:val="00A00348"/>
    <w:rsid w:val="00A13EFA"/>
    <w:rsid w:val="00A20698"/>
    <w:rsid w:val="00A246BA"/>
    <w:rsid w:val="00A4559A"/>
    <w:rsid w:val="00A513CD"/>
    <w:rsid w:val="00A62994"/>
    <w:rsid w:val="00A656A5"/>
    <w:rsid w:val="00A70C83"/>
    <w:rsid w:val="00A75179"/>
    <w:rsid w:val="00A86A38"/>
    <w:rsid w:val="00A94469"/>
    <w:rsid w:val="00AA14E8"/>
    <w:rsid w:val="00AA18A9"/>
    <w:rsid w:val="00AB69B1"/>
    <w:rsid w:val="00AC2F4F"/>
    <w:rsid w:val="00AC6425"/>
    <w:rsid w:val="00AD08B1"/>
    <w:rsid w:val="00AD3240"/>
    <w:rsid w:val="00AD5625"/>
    <w:rsid w:val="00AD59FA"/>
    <w:rsid w:val="00AE5260"/>
    <w:rsid w:val="00AF0A4A"/>
    <w:rsid w:val="00B1612B"/>
    <w:rsid w:val="00B16619"/>
    <w:rsid w:val="00B225F2"/>
    <w:rsid w:val="00B26085"/>
    <w:rsid w:val="00B276E1"/>
    <w:rsid w:val="00B328F5"/>
    <w:rsid w:val="00B436B1"/>
    <w:rsid w:val="00B43E5C"/>
    <w:rsid w:val="00B44E9A"/>
    <w:rsid w:val="00B5109D"/>
    <w:rsid w:val="00B568C4"/>
    <w:rsid w:val="00B616CC"/>
    <w:rsid w:val="00B7088E"/>
    <w:rsid w:val="00B72873"/>
    <w:rsid w:val="00B80AA5"/>
    <w:rsid w:val="00B81DDA"/>
    <w:rsid w:val="00B843C6"/>
    <w:rsid w:val="00B86575"/>
    <w:rsid w:val="00B94354"/>
    <w:rsid w:val="00B943BF"/>
    <w:rsid w:val="00BA6E5D"/>
    <w:rsid w:val="00BA7731"/>
    <w:rsid w:val="00BB6577"/>
    <w:rsid w:val="00BB70ED"/>
    <w:rsid w:val="00BC17DA"/>
    <w:rsid w:val="00BC3868"/>
    <w:rsid w:val="00BC4189"/>
    <w:rsid w:val="00BD0B6C"/>
    <w:rsid w:val="00BD1EA2"/>
    <w:rsid w:val="00BD4628"/>
    <w:rsid w:val="00BD6AD5"/>
    <w:rsid w:val="00BF13F5"/>
    <w:rsid w:val="00BF241C"/>
    <w:rsid w:val="00C03825"/>
    <w:rsid w:val="00C06567"/>
    <w:rsid w:val="00C1151D"/>
    <w:rsid w:val="00C26520"/>
    <w:rsid w:val="00C30A71"/>
    <w:rsid w:val="00C348A9"/>
    <w:rsid w:val="00C34CFC"/>
    <w:rsid w:val="00C35748"/>
    <w:rsid w:val="00C35B0E"/>
    <w:rsid w:val="00C361E0"/>
    <w:rsid w:val="00C47EF7"/>
    <w:rsid w:val="00C60920"/>
    <w:rsid w:val="00C620B8"/>
    <w:rsid w:val="00C64D89"/>
    <w:rsid w:val="00C73D3B"/>
    <w:rsid w:val="00C83BF0"/>
    <w:rsid w:val="00C907A0"/>
    <w:rsid w:val="00CA415A"/>
    <w:rsid w:val="00CA5CA7"/>
    <w:rsid w:val="00CB21D2"/>
    <w:rsid w:val="00CB2833"/>
    <w:rsid w:val="00CB55B5"/>
    <w:rsid w:val="00CC1EE4"/>
    <w:rsid w:val="00CC6066"/>
    <w:rsid w:val="00CD17BE"/>
    <w:rsid w:val="00D00325"/>
    <w:rsid w:val="00D0277A"/>
    <w:rsid w:val="00D071FE"/>
    <w:rsid w:val="00D1124D"/>
    <w:rsid w:val="00D123BB"/>
    <w:rsid w:val="00D12462"/>
    <w:rsid w:val="00D17743"/>
    <w:rsid w:val="00D26D3D"/>
    <w:rsid w:val="00D26DCC"/>
    <w:rsid w:val="00D27DD2"/>
    <w:rsid w:val="00D57A7E"/>
    <w:rsid w:val="00D6047A"/>
    <w:rsid w:val="00D629A8"/>
    <w:rsid w:val="00D704D6"/>
    <w:rsid w:val="00D85002"/>
    <w:rsid w:val="00D85E8E"/>
    <w:rsid w:val="00D94603"/>
    <w:rsid w:val="00D96D7F"/>
    <w:rsid w:val="00DA7996"/>
    <w:rsid w:val="00DB1BD3"/>
    <w:rsid w:val="00DB631E"/>
    <w:rsid w:val="00DD5D0E"/>
    <w:rsid w:val="00DD6701"/>
    <w:rsid w:val="00DD72BA"/>
    <w:rsid w:val="00DE2175"/>
    <w:rsid w:val="00DE4DB2"/>
    <w:rsid w:val="00DE7B41"/>
    <w:rsid w:val="00DF4E46"/>
    <w:rsid w:val="00E03998"/>
    <w:rsid w:val="00E13CA4"/>
    <w:rsid w:val="00E14736"/>
    <w:rsid w:val="00E14E04"/>
    <w:rsid w:val="00E2218C"/>
    <w:rsid w:val="00E22751"/>
    <w:rsid w:val="00E22EC2"/>
    <w:rsid w:val="00E26931"/>
    <w:rsid w:val="00E52C0B"/>
    <w:rsid w:val="00E55FFB"/>
    <w:rsid w:val="00E66BF9"/>
    <w:rsid w:val="00E75D4A"/>
    <w:rsid w:val="00E81C37"/>
    <w:rsid w:val="00E83174"/>
    <w:rsid w:val="00E84CFE"/>
    <w:rsid w:val="00E97FCC"/>
    <w:rsid w:val="00EA57CB"/>
    <w:rsid w:val="00EA7573"/>
    <w:rsid w:val="00EB1AC1"/>
    <w:rsid w:val="00EB2DC5"/>
    <w:rsid w:val="00EC79B5"/>
    <w:rsid w:val="00EF0872"/>
    <w:rsid w:val="00EF1026"/>
    <w:rsid w:val="00EF46D4"/>
    <w:rsid w:val="00EF798D"/>
    <w:rsid w:val="00F069D4"/>
    <w:rsid w:val="00F115D8"/>
    <w:rsid w:val="00F16728"/>
    <w:rsid w:val="00F26042"/>
    <w:rsid w:val="00F37C09"/>
    <w:rsid w:val="00F4087A"/>
    <w:rsid w:val="00F435DF"/>
    <w:rsid w:val="00F60EAF"/>
    <w:rsid w:val="00F70188"/>
    <w:rsid w:val="00F70F98"/>
    <w:rsid w:val="00F724A2"/>
    <w:rsid w:val="00F802F8"/>
    <w:rsid w:val="00F82B3D"/>
    <w:rsid w:val="00F8539B"/>
    <w:rsid w:val="00F85F23"/>
    <w:rsid w:val="00F91B91"/>
    <w:rsid w:val="00FA0E63"/>
    <w:rsid w:val="00FB36F2"/>
    <w:rsid w:val="00FB3BC1"/>
    <w:rsid w:val="00FC171C"/>
    <w:rsid w:val="00FD6EE6"/>
    <w:rsid w:val="00FE0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06C3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2B"/>
    <w:pPr>
      <w:spacing w:line="360" w:lineRule="auto"/>
      <w:jc w:val="both"/>
    </w:pPr>
    <w:rPr>
      <w:rFonts w:ascii="Times New Roman" w:hAnsi="Times New Roman" w:cs="Times New Roman"/>
      <w:lang w:val="en-GB"/>
    </w:rPr>
  </w:style>
  <w:style w:type="paragraph" w:styleId="Heading1">
    <w:name w:val="heading 1"/>
    <w:basedOn w:val="Normal"/>
    <w:next w:val="Normal"/>
    <w:link w:val="Heading1Char"/>
    <w:uiPriority w:val="9"/>
    <w:qFormat/>
    <w:rsid w:val="003477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3477DB"/>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DB"/>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3477DB"/>
    <w:rPr>
      <w:rFonts w:ascii="Times New Roman" w:eastAsia="Times New Roman" w:hAnsi="Times New Roman" w:cs="Times New Roman"/>
      <w:b/>
      <w:bCs/>
      <w:sz w:val="36"/>
      <w:szCs w:val="36"/>
      <w:lang w:val="en-GB" w:eastAsia="en-GB"/>
    </w:rPr>
  </w:style>
  <w:style w:type="paragraph" w:styleId="BalloonText">
    <w:name w:val="Balloon Text"/>
    <w:basedOn w:val="Normal"/>
    <w:link w:val="BalloonTextChar"/>
    <w:uiPriority w:val="99"/>
    <w:semiHidden/>
    <w:unhideWhenUsed/>
    <w:rsid w:val="00260B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B92"/>
    <w:rPr>
      <w:rFonts w:ascii="Lucida Grande" w:hAnsi="Lucida Grande" w:cs="Lucida Grande"/>
      <w:sz w:val="18"/>
      <w:szCs w:val="18"/>
    </w:rPr>
  </w:style>
  <w:style w:type="paragraph" w:styleId="ListParagraph">
    <w:name w:val="List Paragraph"/>
    <w:aliases w:val="Title 2"/>
    <w:basedOn w:val="Normal"/>
    <w:uiPriority w:val="34"/>
    <w:qFormat/>
    <w:rsid w:val="003477DB"/>
    <w:pPr>
      <w:ind w:left="720"/>
      <w:contextualSpacing/>
    </w:pPr>
    <w:rPr>
      <w:rFonts w:eastAsia="Times New Roman"/>
      <w:lang w:eastAsia="en-GB"/>
    </w:rPr>
  </w:style>
  <w:style w:type="character" w:customStyle="1" w:styleId="volume">
    <w:name w:val="volume"/>
    <w:basedOn w:val="DefaultParagraphFont"/>
    <w:rsid w:val="003477DB"/>
  </w:style>
  <w:style w:type="character" w:customStyle="1" w:styleId="issue">
    <w:name w:val="issue"/>
    <w:basedOn w:val="DefaultParagraphFont"/>
    <w:rsid w:val="003477DB"/>
  </w:style>
  <w:style w:type="character" w:customStyle="1" w:styleId="pages">
    <w:name w:val="pages"/>
    <w:basedOn w:val="DefaultParagraphFont"/>
    <w:rsid w:val="003477DB"/>
  </w:style>
  <w:style w:type="paragraph" w:customStyle="1" w:styleId="Style">
    <w:name w:val="Style"/>
    <w:rsid w:val="003477DB"/>
    <w:pPr>
      <w:widowControl w:val="0"/>
      <w:autoSpaceDE w:val="0"/>
      <w:autoSpaceDN w:val="0"/>
      <w:adjustRightInd w:val="0"/>
    </w:pPr>
    <w:rPr>
      <w:rFonts w:ascii="Arial" w:hAnsi="Arial" w:cs="Arial"/>
      <w:lang w:val="en-GB" w:eastAsia="en-GB"/>
    </w:rPr>
  </w:style>
  <w:style w:type="paragraph" w:customStyle="1" w:styleId="title1">
    <w:name w:val="title1"/>
    <w:basedOn w:val="Normal"/>
    <w:rsid w:val="003477DB"/>
    <w:pPr>
      <w:spacing w:before="100" w:beforeAutospacing="1"/>
      <w:ind w:left="825"/>
    </w:pPr>
    <w:rPr>
      <w:rFonts w:eastAsia="Times New Roman"/>
      <w:sz w:val="22"/>
      <w:szCs w:val="22"/>
      <w:lang w:eastAsia="en-GB"/>
    </w:rPr>
  </w:style>
  <w:style w:type="paragraph" w:customStyle="1" w:styleId="authors1">
    <w:name w:val="authors1"/>
    <w:basedOn w:val="Normal"/>
    <w:rsid w:val="003477DB"/>
    <w:pPr>
      <w:spacing w:before="72" w:line="240" w:lineRule="atLeast"/>
      <w:ind w:left="825"/>
    </w:pPr>
    <w:rPr>
      <w:rFonts w:eastAsia="Times New Roman"/>
      <w:sz w:val="22"/>
      <w:szCs w:val="22"/>
      <w:lang w:eastAsia="en-GB"/>
    </w:rPr>
  </w:style>
  <w:style w:type="paragraph" w:customStyle="1" w:styleId="source1">
    <w:name w:val="source1"/>
    <w:basedOn w:val="Normal"/>
    <w:rsid w:val="003477DB"/>
    <w:pPr>
      <w:spacing w:before="120" w:line="240" w:lineRule="atLeast"/>
      <w:ind w:left="825"/>
    </w:pPr>
    <w:rPr>
      <w:rFonts w:eastAsia="Times New Roman"/>
      <w:sz w:val="18"/>
      <w:szCs w:val="18"/>
      <w:lang w:eastAsia="en-GB"/>
    </w:rPr>
  </w:style>
  <w:style w:type="character" w:customStyle="1" w:styleId="journalname">
    <w:name w:val="journalname"/>
    <w:basedOn w:val="DefaultParagraphFont"/>
    <w:rsid w:val="003477DB"/>
  </w:style>
  <w:style w:type="character" w:customStyle="1" w:styleId="HeaderChar">
    <w:name w:val="Header Char"/>
    <w:basedOn w:val="DefaultParagraphFont"/>
    <w:link w:val="Header"/>
    <w:uiPriority w:val="99"/>
    <w:semiHidden/>
    <w:rsid w:val="003477DB"/>
    <w:rPr>
      <w:rFonts w:eastAsiaTheme="minorHAnsi"/>
      <w:sz w:val="22"/>
      <w:szCs w:val="22"/>
    </w:rPr>
  </w:style>
  <w:style w:type="paragraph" w:styleId="Header">
    <w:name w:val="header"/>
    <w:basedOn w:val="Normal"/>
    <w:link w:val="HeaderChar"/>
    <w:uiPriority w:val="99"/>
    <w:semiHidden/>
    <w:unhideWhenUsed/>
    <w:rsid w:val="003477DB"/>
    <w:pPr>
      <w:tabs>
        <w:tab w:val="center" w:pos="4513"/>
        <w:tab w:val="right" w:pos="9026"/>
      </w:tabs>
    </w:pPr>
    <w:rPr>
      <w:rFonts w:eastAsiaTheme="minorHAnsi"/>
      <w:sz w:val="22"/>
      <w:szCs w:val="22"/>
    </w:rPr>
  </w:style>
  <w:style w:type="paragraph" w:styleId="Footer">
    <w:name w:val="footer"/>
    <w:basedOn w:val="Normal"/>
    <w:link w:val="FooterChar"/>
    <w:uiPriority w:val="99"/>
    <w:unhideWhenUsed/>
    <w:rsid w:val="003477DB"/>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3477DB"/>
    <w:rPr>
      <w:rFonts w:eastAsiaTheme="minorHAnsi"/>
      <w:sz w:val="22"/>
      <w:szCs w:val="22"/>
    </w:rPr>
  </w:style>
  <w:style w:type="character" w:customStyle="1" w:styleId="ti2">
    <w:name w:val="ti2"/>
    <w:basedOn w:val="DefaultParagraphFont"/>
    <w:rsid w:val="003477DB"/>
    <w:rPr>
      <w:sz w:val="22"/>
      <w:szCs w:val="22"/>
    </w:rPr>
  </w:style>
  <w:style w:type="character" w:customStyle="1" w:styleId="featuredlinkouts">
    <w:name w:val="featured_linkouts"/>
    <w:basedOn w:val="DefaultParagraphFont"/>
    <w:rsid w:val="003477DB"/>
  </w:style>
  <w:style w:type="character" w:customStyle="1" w:styleId="linkbar">
    <w:name w:val="linkbar"/>
    <w:basedOn w:val="DefaultParagraphFont"/>
    <w:rsid w:val="003477DB"/>
  </w:style>
  <w:style w:type="paragraph" w:customStyle="1" w:styleId="Default">
    <w:name w:val="Default"/>
    <w:rsid w:val="003477DB"/>
    <w:pPr>
      <w:autoSpaceDE w:val="0"/>
      <w:autoSpaceDN w:val="0"/>
      <w:adjustRightInd w:val="0"/>
    </w:pPr>
    <w:rPr>
      <w:rFonts w:ascii="Arial" w:eastAsiaTheme="minorHAnsi" w:hAnsi="Arial" w:cs="Arial"/>
      <w:color w:val="000000"/>
      <w:lang w:val="en-GB"/>
    </w:rPr>
  </w:style>
  <w:style w:type="paragraph" w:customStyle="1" w:styleId="Standard">
    <w:name w:val="Standard"/>
    <w:basedOn w:val="Default"/>
    <w:next w:val="Default"/>
    <w:uiPriority w:val="99"/>
    <w:rsid w:val="003477DB"/>
    <w:rPr>
      <w:color w:val="auto"/>
    </w:rPr>
  </w:style>
  <w:style w:type="character" w:customStyle="1" w:styleId="ti">
    <w:name w:val="ti"/>
    <w:basedOn w:val="DefaultParagraphFont"/>
    <w:rsid w:val="003477DB"/>
  </w:style>
  <w:style w:type="paragraph" w:customStyle="1" w:styleId="affiliation">
    <w:name w:val="affiliation"/>
    <w:basedOn w:val="Normal"/>
    <w:rsid w:val="003477DB"/>
    <w:pPr>
      <w:spacing w:before="100" w:beforeAutospacing="1" w:after="100" w:afterAutospacing="1"/>
    </w:pPr>
    <w:rPr>
      <w:rFonts w:eastAsia="Times New Roman"/>
      <w:lang w:eastAsia="en-GB"/>
    </w:rPr>
  </w:style>
  <w:style w:type="paragraph" w:customStyle="1" w:styleId="abstract">
    <w:name w:val="abstract"/>
    <w:basedOn w:val="Normal"/>
    <w:rsid w:val="003477DB"/>
    <w:pPr>
      <w:spacing w:before="100" w:beforeAutospacing="1" w:after="100" w:afterAutospacing="1"/>
    </w:pPr>
    <w:rPr>
      <w:rFonts w:eastAsia="Times New Roman"/>
      <w:lang w:eastAsia="en-GB"/>
    </w:rPr>
  </w:style>
  <w:style w:type="paragraph" w:styleId="Bibliography">
    <w:name w:val="Bibliography"/>
    <w:basedOn w:val="Normal"/>
    <w:next w:val="Normal"/>
    <w:uiPriority w:val="37"/>
    <w:unhideWhenUsed/>
    <w:rsid w:val="003477DB"/>
    <w:pPr>
      <w:spacing w:after="200" w:line="276" w:lineRule="auto"/>
    </w:pPr>
    <w:rPr>
      <w:rFonts w:eastAsiaTheme="minorHAnsi"/>
      <w:sz w:val="22"/>
      <w:szCs w:val="22"/>
    </w:rPr>
  </w:style>
  <w:style w:type="character" w:customStyle="1" w:styleId="CommentTextChar">
    <w:name w:val="Comment Text Char"/>
    <w:basedOn w:val="DefaultParagraphFont"/>
    <w:link w:val="CommentText"/>
    <w:uiPriority w:val="99"/>
    <w:rsid w:val="003477DB"/>
    <w:rPr>
      <w:rFonts w:eastAsiaTheme="minorHAnsi"/>
    </w:rPr>
  </w:style>
  <w:style w:type="paragraph" w:styleId="CommentText">
    <w:name w:val="annotation text"/>
    <w:basedOn w:val="Normal"/>
    <w:link w:val="CommentTextChar"/>
    <w:uiPriority w:val="99"/>
    <w:unhideWhenUsed/>
    <w:rsid w:val="003477DB"/>
    <w:pPr>
      <w:spacing w:after="200"/>
    </w:pPr>
    <w:rPr>
      <w:rFonts w:eastAsiaTheme="minorHAnsi"/>
    </w:rPr>
  </w:style>
  <w:style w:type="character" w:customStyle="1" w:styleId="CommentSubjectChar">
    <w:name w:val="Comment Subject Char"/>
    <w:basedOn w:val="CommentTextChar"/>
    <w:link w:val="CommentSubject"/>
    <w:uiPriority w:val="99"/>
    <w:semiHidden/>
    <w:rsid w:val="003477D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3477DB"/>
    <w:rPr>
      <w:b/>
      <w:bCs/>
      <w:sz w:val="20"/>
      <w:szCs w:val="20"/>
    </w:rPr>
  </w:style>
  <w:style w:type="paragraph" w:customStyle="1" w:styleId="Title10">
    <w:name w:val="Title 1"/>
    <w:basedOn w:val="NoSpacing"/>
    <w:qFormat/>
    <w:rsid w:val="004F618D"/>
    <w:pPr>
      <w:jc w:val="center"/>
    </w:pPr>
    <w:rPr>
      <w:sz w:val="36"/>
      <w:u w:val="single"/>
    </w:rPr>
  </w:style>
  <w:style w:type="paragraph" w:styleId="NoSpacing">
    <w:name w:val="No Spacing"/>
    <w:aliases w:val="title 2"/>
    <w:basedOn w:val="Normal"/>
    <w:uiPriority w:val="1"/>
    <w:qFormat/>
    <w:rsid w:val="00001C12"/>
    <w:pPr>
      <w:spacing w:after="200" w:line="276" w:lineRule="auto"/>
    </w:pPr>
    <w:rPr>
      <w:rFonts w:eastAsiaTheme="minorHAnsi"/>
      <w:b/>
      <w:bCs/>
      <w:smallCaps/>
      <w:sz w:val="28"/>
      <w:szCs w:val="32"/>
    </w:rPr>
  </w:style>
  <w:style w:type="character" w:styleId="Hyperlink">
    <w:name w:val="Hyperlink"/>
    <w:basedOn w:val="DefaultParagraphFont"/>
    <w:uiPriority w:val="99"/>
    <w:unhideWhenUsed/>
    <w:rsid w:val="00106E94"/>
    <w:rPr>
      <w:color w:val="0000FF" w:themeColor="hyperlink"/>
      <w:u w:val="single"/>
    </w:rPr>
  </w:style>
  <w:style w:type="character" w:styleId="CommentReference">
    <w:name w:val="annotation reference"/>
    <w:basedOn w:val="DefaultParagraphFont"/>
    <w:uiPriority w:val="99"/>
    <w:semiHidden/>
    <w:unhideWhenUsed/>
    <w:rsid w:val="008E20A0"/>
    <w:rPr>
      <w:sz w:val="18"/>
      <w:szCs w:val="18"/>
    </w:rPr>
  </w:style>
  <w:style w:type="character" w:styleId="FollowedHyperlink">
    <w:name w:val="FollowedHyperlink"/>
    <w:basedOn w:val="DefaultParagraphFont"/>
    <w:uiPriority w:val="99"/>
    <w:semiHidden/>
    <w:unhideWhenUsed/>
    <w:rsid w:val="007646D2"/>
    <w:rPr>
      <w:color w:val="800080" w:themeColor="followedHyperlink"/>
      <w:u w:val="single"/>
    </w:rPr>
  </w:style>
  <w:style w:type="paragraph" w:styleId="DocumentMap">
    <w:name w:val="Document Map"/>
    <w:basedOn w:val="Normal"/>
    <w:link w:val="DocumentMapChar"/>
    <w:uiPriority w:val="99"/>
    <w:semiHidden/>
    <w:unhideWhenUsed/>
    <w:rsid w:val="003510D4"/>
    <w:pPr>
      <w:spacing w:line="240" w:lineRule="auto"/>
    </w:pPr>
  </w:style>
  <w:style w:type="character" w:customStyle="1" w:styleId="DocumentMapChar">
    <w:name w:val="Document Map Char"/>
    <w:basedOn w:val="DefaultParagraphFont"/>
    <w:link w:val="DocumentMap"/>
    <w:uiPriority w:val="99"/>
    <w:semiHidden/>
    <w:rsid w:val="003510D4"/>
    <w:rPr>
      <w:rFonts w:ascii="Times New Roman" w:hAnsi="Times New Roman" w:cs="Times New Roman"/>
      <w:lang w:val="en-GB"/>
    </w:rPr>
  </w:style>
  <w:style w:type="paragraph" w:customStyle="1" w:styleId="EndNoteBibliographyTitle">
    <w:name w:val="EndNote Bibliography Title"/>
    <w:basedOn w:val="Normal"/>
    <w:rsid w:val="0050541D"/>
    <w:pPr>
      <w:jc w:val="center"/>
    </w:pPr>
    <w:rPr>
      <w:lang w:val="en-US"/>
    </w:rPr>
  </w:style>
  <w:style w:type="paragraph" w:customStyle="1" w:styleId="EndNoteBibliography">
    <w:name w:val="EndNote Bibliography"/>
    <w:basedOn w:val="Normal"/>
    <w:rsid w:val="0050541D"/>
    <w:pPr>
      <w:spacing w:line="240" w:lineRule="auto"/>
    </w:pPr>
    <w:rPr>
      <w:lang w:val="en-US"/>
    </w:rPr>
  </w:style>
  <w:style w:type="table" w:styleId="TableGrid">
    <w:name w:val="Table Grid"/>
    <w:basedOn w:val="TableNormal"/>
    <w:uiPriority w:val="59"/>
    <w:rsid w:val="00E55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5FFB"/>
    <w:rPr>
      <w:color w:val="808080"/>
    </w:rPr>
  </w:style>
  <w:style w:type="paragraph" w:styleId="Revision">
    <w:name w:val="Revision"/>
    <w:hidden/>
    <w:uiPriority w:val="99"/>
    <w:semiHidden/>
    <w:rsid w:val="00C620B8"/>
    <w:rPr>
      <w:rFonts w:ascii="Times New Roman" w:hAnsi="Times New Roman" w:cs="Times New Roman"/>
      <w:lang w:val="en-GB"/>
    </w:rPr>
  </w:style>
  <w:style w:type="paragraph" w:styleId="NormalWeb">
    <w:name w:val="Normal (Web)"/>
    <w:basedOn w:val="Normal"/>
    <w:uiPriority w:val="99"/>
    <w:semiHidden/>
    <w:unhideWhenUsed/>
    <w:rsid w:val="00D85002"/>
    <w:pPr>
      <w:spacing w:before="100" w:beforeAutospacing="1" w:after="100" w:afterAutospacing="1" w:line="240" w:lineRule="auto"/>
      <w:jc w:val="left"/>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2B"/>
    <w:pPr>
      <w:spacing w:line="360" w:lineRule="auto"/>
      <w:jc w:val="both"/>
    </w:pPr>
    <w:rPr>
      <w:rFonts w:ascii="Times New Roman" w:hAnsi="Times New Roman" w:cs="Times New Roman"/>
      <w:lang w:val="en-GB"/>
    </w:rPr>
  </w:style>
  <w:style w:type="paragraph" w:styleId="Heading1">
    <w:name w:val="heading 1"/>
    <w:basedOn w:val="Normal"/>
    <w:next w:val="Normal"/>
    <w:link w:val="Heading1Char"/>
    <w:uiPriority w:val="9"/>
    <w:qFormat/>
    <w:rsid w:val="003477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3477DB"/>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DB"/>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3477DB"/>
    <w:rPr>
      <w:rFonts w:ascii="Times New Roman" w:eastAsia="Times New Roman" w:hAnsi="Times New Roman" w:cs="Times New Roman"/>
      <w:b/>
      <w:bCs/>
      <w:sz w:val="36"/>
      <w:szCs w:val="36"/>
      <w:lang w:val="en-GB" w:eastAsia="en-GB"/>
    </w:rPr>
  </w:style>
  <w:style w:type="paragraph" w:styleId="BalloonText">
    <w:name w:val="Balloon Text"/>
    <w:basedOn w:val="Normal"/>
    <w:link w:val="BalloonTextChar"/>
    <w:uiPriority w:val="99"/>
    <w:semiHidden/>
    <w:unhideWhenUsed/>
    <w:rsid w:val="00260B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B92"/>
    <w:rPr>
      <w:rFonts w:ascii="Lucida Grande" w:hAnsi="Lucida Grande" w:cs="Lucida Grande"/>
      <w:sz w:val="18"/>
      <w:szCs w:val="18"/>
    </w:rPr>
  </w:style>
  <w:style w:type="paragraph" w:styleId="ListParagraph">
    <w:name w:val="List Paragraph"/>
    <w:aliases w:val="Title 2"/>
    <w:basedOn w:val="Normal"/>
    <w:uiPriority w:val="34"/>
    <w:qFormat/>
    <w:rsid w:val="003477DB"/>
    <w:pPr>
      <w:ind w:left="720"/>
      <w:contextualSpacing/>
    </w:pPr>
    <w:rPr>
      <w:rFonts w:eastAsia="Times New Roman"/>
      <w:lang w:eastAsia="en-GB"/>
    </w:rPr>
  </w:style>
  <w:style w:type="character" w:customStyle="1" w:styleId="volume">
    <w:name w:val="volume"/>
    <w:basedOn w:val="DefaultParagraphFont"/>
    <w:rsid w:val="003477DB"/>
  </w:style>
  <w:style w:type="character" w:customStyle="1" w:styleId="issue">
    <w:name w:val="issue"/>
    <w:basedOn w:val="DefaultParagraphFont"/>
    <w:rsid w:val="003477DB"/>
  </w:style>
  <w:style w:type="character" w:customStyle="1" w:styleId="pages">
    <w:name w:val="pages"/>
    <w:basedOn w:val="DefaultParagraphFont"/>
    <w:rsid w:val="003477DB"/>
  </w:style>
  <w:style w:type="paragraph" w:customStyle="1" w:styleId="Style">
    <w:name w:val="Style"/>
    <w:rsid w:val="003477DB"/>
    <w:pPr>
      <w:widowControl w:val="0"/>
      <w:autoSpaceDE w:val="0"/>
      <w:autoSpaceDN w:val="0"/>
      <w:adjustRightInd w:val="0"/>
    </w:pPr>
    <w:rPr>
      <w:rFonts w:ascii="Arial" w:hAnsi="Arial" w:cs="Arial"/>
      <w:lang w:val="en-GB" w:eastAsia="en-GB"/>
    </w:rPr>
  </w:style>
  <w:style w:type="paragraph" w:customStyle="1" w:styleId="title1">
    <w:name w:val="title1"/>
    <w:basedOn w:val="Normal"/>
    <w:rsid w:val="003477DB"/>
    <w:pPr>
      <w:spacing w:before="100" w:beforeAutospacing="1"/>
      <w:ind w:left="825"/>
    </w:pPr>
    <w:rPr>
      <w:rFonts w:eastAsia="Times New Roman"/>
      <w:sz w:val="22"/>
      <w:szCs w:val="22"/>
      <w:lang w:eastAsia="en-GB"/>
    </w:rPr>
  </w:style>
  <w:style w:type="paragraph" w:customStyle="1" w:styleId="authors1">
    <w:name w:val="authors1"/>
    <w:basedOn w:val="Normal"/>
    <w:rsid w:val="003477DB"/>
    <w:pPr>
      <w:spacing w:before="72" w:line="240" w:lineRule="atLeast"/>
      <w:ind w:left="825"/>
    </w:pPr>
    <w:rPr>
      <w:rFonts w:eastAsia="Times New Roman"/>
      <w:sz w:val="22"/>
      <w:szCs w:val="22"/>
      <w:lang w:eastAsia="en-GB"/>
    </w:rPr>
  </w:style>
  <w:style w:type="paragraph" w:customStyle="1" w:styleId="source1">
    <w:name w:val="source1"/>
    <w:basedOn w:val="Normal"/>
    <w:rsid w:val="003477DB"/>
    <w:pPr>
      <w:spacing w:before="120" w:line="240" w:lineRule="atLeast"/>
      <w:ind w:left="825"/>
    </w:pPr>
    <w:rPr>
      <w:rFonts w:eastAsia="Times New Roman"/>
      <w:sz w:val="18"/>
      <w:szCs w:val="18"/>
      <w:lang w:eastAsia="en-GB"/>
    </w:rPr>
  </w:style>
  <w:style w:type="character" w:customStyle="1" w:styleId="journalname">
    <w:name w:val="journalname"/>
    <w:basedOn w:val="DefaultParagraphFont"/>
    <w:rsid w:val="003477DB"/>
  </w:style>
  <w:style w:type="character" w:customStyle="1" w:styleId="HeaderChar">
    <w:name w:val="Header Char"/>
    <w:basedOn w:val="DefaultParagraphFont"/>
    <w:link w:val="Header"/>
    <w:uiPriority w:val="99"/>
    <w:semiHidden/>
    <w:rsid w:val="003477DB"/>
    <w:rPr>
      <w:rFonts w:eastAsiaTheme="minorHAnsi"/>
      <w:sz w:val="22"/>
      <w:szCs w:val="22"/>
    </w:rPr>
  </w:style>
  <w:style w:type="paragraph" w:styleId="Header">
    <w:name w:val="header"/>
    <w:basedOn w:val="Normal"/>
    <w:link w:val="HeaderChar"/>
    <w:uiPriority w:val="99"/>
    <w:semiHidden/>
    <w:unhideWhenUsed/>
    <w:rsid w:val="003477DB"/>
    <w:pPr>
      <w:tabs>
        <w:tab w:val="center" w:pos="4513"/>
        <w:tab w:val="right" w:pos="9026"/>
      </w:tabs>
    </w:pPr>
    <w:rPr>
      <w:rFonts w:eastAsiaTheme="minorHAnsi"/>
      <w:sz w:val="22"/>
      <w:szCs w:val="22"/>
    </w:rPr>
  </w:style>
  <w:style w:type="paragraph" w:styleId="Footer">
    <w:name w:val="footer"/>
    <w:basedOn w:val="Normal"/>
    <w:link w:val="FooterChar"/>
    <w:uiPriority w:val="99"/>
    <w:unhideWhenUsed/>
    <w:rsid w:val="003477DB"/>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3477DB"/>
    <w:rPr>
      <w:rFonts w:eastAsiaTheme="minorHAnsi"/>
      <w:sz w:val="22"/>
      <w:szCs w:val="22"/>
    </w:rPr>
  </w:style>
  <w:style w:type="character" w:customStyle="1" w:styleId="ti2">
    <w:name w:val="ti2"/>
    <w:basedOn w:val="DefaultParagraphFont"/>
    <w:rsid w:val="003477DB"/>
    <w:rPr>
      <w:sz w:val="22"/>
      <w:szCs w:val="22"/>
    </w:rPr>
  </w:style>
  <w:style w:type="character" w:customStyle="1" w:styleId="featuredlinkouts">
    <w:name w:val="featured_linkouts"/>
    <w:basedOn w:val="DefaultParagraphFont"/>
    <w:rsid w:val="003477DB"/>
  </w:style>
  <w:style w:type="character" w:customStyle="1" w:styleId="linkbar">
    <w:name w:val="linkbar"/>
    <w:basedOn w:val="DefaultParagraphFont"/>
    <w:rsid w:val="003477DB"/>
  </w:style>
  <w:style w:type="paragraph" w:customStyle="1" w:styleId="Default">
    <w:name w:val="Default"/>
    <w:rsid w:val="003477DB"/>
    <w:pPr>
      <w:autoSpaceDE w:val="0"/>
      <w:autoSpaceDN w:val="0"/>
      <w:adjustRightInd w:val="0"/>
    </w:pPr>
    <w:rPr>
      <w:rFonts w:ascii="Arial" w:eastAsiaTheme="minorHAnsi" w:hAnsi="Arial" w:cs="Arial"/>
      <w:color w:val="000000"/>
      <w:lang w:val="en-GB"/>
    </w:rPr>
  </w:style>
  <w:style w:type="paragraph" w:customStyle="1" w:styleId="Standard">
    <w:name w:val="Standard"/>
    <w:basedOn w:val="Default"/>
    <w:next w:val="Default"/>
    <w:uiPriority w:val="99"/>
    <w:rsid w:val="003477DB"/>
    <w:rPr>
      <w:color w:val="auto"/>
    </w:rPr>
  </w:style>
  <w:style w:type="character" w:customStyle="1" w:styleId="ti">
    <w:name w:val="ti"/>
    <w:basedOn w:val="DefaultParagraphFont"/>
    <w:rsid w:val="003477DB"/>
  </w:style>
  <w:style w:type="paragraph" w:customStyle="1" w:styleId="affiliation">
    <w:name w:val="affiliation"/>
    <w:basedOn w:val="Normal"/>
    <w:rsid w:val="003477DB"/>
    <w:pPr>
      <w:spacing w:before="100" w:beforeAutospacing="1" w:after="100" w:afterAutospacing="1"/>
    </w:pPr>
    <w:rPr>
      <w:rFonts w:eastAsia="Times New Roman"/>
      <w:lang w:eastAsia="en-GB"/>
    </w:rPr>
  </w:style>
  <w:style w:type="paragraph" w:customStyle="1" w:styleId="abstract">
    <w:name w:val="abstract"/>
    <w:basedOn w:val="Normal"/>
    <w:rsid w:val="003477DB"/>
    <w:pPr>
      <w:spacing w:before="100" w:beforeAutospacing="1" w:after="100" w:afterAutospacing="1"/>
    </w:pPr>
    <w:rPr>
      <w:rFonts w:eastAsia="Times New Roman"/>
      <w:lang w:eastAsia="en-GB"/>
    </w:rPr>
  </w:style>
  <w:style w:type="paragraph" w:styleId="Bibliography">
    <w:name w:val="Bibliography"/>
    <w:basedOn w:val="Normal"/>
    <w:next w:val="Normal"/>
    <w:uiPriority w:val="37"/>
    <w:unhideWhenUsed/>
    <w:rsid w:val="003477DB"/>
    <w:pPr>
      <w:spacing w:after="200" w:line="276" w:lineRule="auto"/>
    </w:pPr>
    <w:rPr>
      <w:rFonts w:eastAsiaTheme="minorHAnsi"/>
      <w:sz w:val="22"/>
      <w:szCs w:val="22"/>
    </w:rPr>
  </w:style>
  <w:style w:type="character" w:customStyle="1" w:styleId="CommentTextChar">
    <w:name w:val="Comment Text Char"/>
    <w:basedOn w:val="DefaultParagraphFont"/>
    <w:link w:val="CommentText"/>
    <w:uiPriority w:val="99"/>
    <w:rsid w:val="003477DB"/>
    <w:rPr>
      <w:rFonts w:eastAsiaTheme="minorHAnsi"/>
    </w:rPr>
  </w:style>
  <w:style w:type="paragraph" w:styleId="CommentText">
    <w:name w:val="annotation text"/>
    <w:basedOn w:val="Normal"/>
    <w:link w:val="CommentTextChar"/>
    <w:uiPriority w:val="99"/>
    <w:unhideWhenUsed/>
    <w:rsid w:val="003477DB"/>
    <w:pPr>
      <w:spacing w:after="200"/>
    </w:pPr>
    <w:rPr>
      <w:rFonts w:eastAsiaTheme="minorHAnsi"/>
    </w:rPr>
  </w:style>
  <w:style w:type="character" w:customStyle="1" w:styleId="CommentSubjectChar">
    <w:name w:val="Comment Subject Char"/>
    <w:basedOn w:val="CommentTextChar"/>
    <w:link w:val="CommentSubject"/>
    <w:uiPriority w:val="99"/>
    <w:semiHidden/>
    <w:rsid w:val="003477D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3477DB"/>
    <w:rPr>
      <w:b/>
      <w:bCs/>
      <w:sz w:val="20"/>
      <w:szCs w:val="20"/>
    </w:rPr>
  </w:style>
  <w:style w:type="paragraph" w:customStyle="1" w:styleId="Title10">
    <w:name w:val="Title 1"/>
    <w:basedOn w:val="NoSpacing"/>
    <w:qFormat/>
    <w:rsid w:val="004F618D"/>
    <w:pPr>
      <w:jc w:val="center"/>
    </w:pPr>
    <w:rPr>
      <w:sz w:val="36"/>
      <w:u w:val="single"/>
    </w:rPr>
  </w:style>
  <w:style w:type="paragraph" w:styleId="NoSpacing">
    <w:name w:val="No Spacing"/>
    <w:aliases w:val="title 2"/>
    <w:basedOn w:val="Normal"/>
    <w:uiPriority w:val="1"/>
    <w:qFormat/>
    <w:rsid w:val="00001C12"/>
    <w:pPr>
      <w:spacing w:after="200" w:line="276" w:lineRule="auto"/>
    </w:pPr>
    <w:rPr>
      <w:rFonts w:eastAsiaTheme="minorHAnsi"/>
      <w:b/>
      <w:bCs/>
      <w:smallCaps/>
      <w:sz w:val="28"/>
      <w:szCs w:val="32"/>
    </w:rPr>
  </w:style>
  <w:style w:type="character" w:styleId="Hyperlink">
    <w:name w:val="Hyperlink"/>
    <w:basedOn w:val="DefaultParagraphFont"/>
    <w:uiPriority w:val="99"/>
    <w:unhideWhenUsed/>
    <w:rsid w:val="00106E94"/>
    <w:rPr>
      <w:color w:val="0000FF" w:themeColor="hyperlink"/>
      <w:u w:val="single"/>
    </w:rPr>
  </w:style>
  <w:style w:type="character" w:styleId="CommentReference">
    <w:name w:val="annotation reference"/>
    <w:basedOn w:val="DefaultParagraphFont"/>
    <w:uiPriority w:val="99"/>
    <w:semiHidden/>
    <w:unhideWhenUsed/>
    <w:rsid w:val="008E20A0"/>
    <w:rPr>
      <w:sz w:val="18"/>
      <w:szCs w:val="18"/>
    </w:rPr>
  </w:style>
  <w:style w:type="character" w:styleId="FollowedHyperlink">
    <w:name w:val="FollowedHyperlink"/>
    <w:basedOn w:val="DefaultParagraphFont"/>
    <w:uiPriority w:val="99"/>
    <w:semiHidden/>
    <w:unhideWhenUsed/>
    <w:rsid w:val="007646D2"/>
    <w:rPr>
      <w:color w:val="800080" w:themeColor="followedHyperlink"/>
      <w:u w:val="single"/>
    </w:rPr>
  </w:style>
  <w:style w:type="paragraph" w:styleId="DocumentMap">
    <w:name w:val="Document Map"/>
    <w:basedOn w:val="Normal"/>
    <w:link w:val="DocumentMapChar"/>
    <w:uiPriority w:val="99"/>
    <w:semiHidden/>
    <w:unhideWhenUsed/>
    <w:rsid w:val="003510D4"/>
    <w:pPr>
      <w:spacing w:line="240" w:lineRule="auto"/>
    </w:pPr>
  </w:style>
  <w:style w:type="character" w:customStyle="1" w:styleId="DocumentMapChar">
    <w:name w:val="Document Map Char"/>
    <w:basedOn w:val="DefaultParagraphFont"/>
    <w:link w:val="DocumentMap"/>
    <w:uiPriority w:val="99"/>
    <w:semiHidden/>
    <w:rsid w:val="003510D4"/>
    <w:rPr>
      <w:rFonts w:ascii="Times New Roman" w:hAnsi="Times New Roman" w:cs="Times New Roman"/>
      <w:lang w:val="en-GB"/>
    </w:rPr>
  </w:style>
  <w:style w:type="paragraph" w:customStyle="1" w:styleId="EndNoteBibliographyTitle">
    <w:name w:val="EndNote Bibliography Title"/>
    <w:basedOn w:val="Normal"/>
    <w:rsid w:val="0050541D"/>
    <w:pPr>
      <w:jc w:val="center"/>
    </w:pPr>
    <w:rPr>
      <w:lang w:val="en-US"/>
    </w:rPr>
  </w:style>
  <w:style w:type="paragraph" w:customStyle="1" w:styleId="EndNoteBibliography">
    <w:name w:val="EndNote Bibliography"/>
    <w:basedOn w:val="Normal"/>
    <w:rsid w:val="0050541D"/>
    <w:pPr>
      <w:spacing w:line="240" w:lineRule="auto"/>
    </w:pPr>
    <w:rPr>
      <w:lang w:val="en-US"/>
    </w:rPr>
  </w:style>
  <w:style w:type="table" w:styleId="TableGrid">
    <w:name w:val="Table Grid"/>
    <w:basedOn w:val="TableNormal"/>
    <w:uiPriority w:val="59"/>
    <w:rsid w:val="00E55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5FFB"/>
    <w:rPr>
      <w:color w:val="808080"/>
    </w:rPr>
  </w:style>
  <w:style w:type="paragraph" w:styleId="Revision">
    <w:name w:val="Revision"/>
    <w:hidden/>
    <w:uiPriority w:val="99"/>
    <w:semiHidden/>
    <w:rsid w:val="00C620B8"/>
    <w:rPr>
      <w:rFonts w:ascii="Times New Roman" w:hAnsi="Times New Roman" w:cs="Times New Roman"/>
      <w:lang w:val="en-GB"/>
    </w:rPr>
  </w:style>
  <w:style w:type="paragraph" w:styleId="NormalWeb">
    <w:name w:val="Normal (Web)"/>
    <w:basedOn w:val="Normal"/>
    <w:uiPriority w:val="99"/>
    <w:semiHidden/>
    <w:unhideWhenUsed/>
    <w:rsid w:val="00D85002"/>
    <w:pPr>
      <w:spacing w:before="100" w:beforeAutospacing="1" w:after="100" w:afterAutospacing="1" w:line="240" w:lineRule="auto"/>
      <w:jc w:val="lef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120">
      <w:bodyDiv w:val="1"/>
      <w:marLeft w:val="0"/>
      <w:marRight w:val="0"/>
      <w:marTop w:val="0"/>
      <w:marBottom w:val="0"/>
      <w:divBdr>
        <w:top w:val="none" w:sz="0" w:space="0" w:color="auto"/>
        <w:left w:val="none" w:sz="0" w:space="0" w:color="auto"/>
        <w:bottom w:val="none" w:sz="0" w:space="0" w:color="auto"/>
        <w:right w:val="none" w:sz="0" w:space="0" w:color="auto"/>
      </w:divBdr>
    </w:div>
    <w:div w:id="76446656">
      <w:bodyDiv w:val="1"/>
      <w:marLeft w:val="0"/>
      <w:marRight w:val="0"/>
      <w:marTop w:val="0"/>
      <w:marBottom w:val="0"/>
      <w:divBdr>
        <w:top w:val="none" w:sz="0" w:space="0" w:color="auto"/>
        <w:left w:val="none" w:sz="0" w:space="0" w:color="auto"/>
        <w:bottom w:val="none" w:sz="0" w:space="0" w:color="auto"/>
        <w:right w:val="none" w:sz="0" w:space="0" w:color="auto"/>
      </w:divBdr>
    </w:div>
    <w:div w:id="78063233">
      <w:bodyDiv w:val="1"/>
      <w:marLeft w:val="0"/>
      <w:marRight w:val="0"/>
      <w:marTop w:val="0"/>
      <w:marBottom w:val="0"/>
      <w:divBdr>
        <w:top w:val="none" w:sz="0" w:space="0" w:color="auto"/>
        <w:left w:val="none" w:sz="0" w:space="0" w:color="auto"/>
        <w:bottom w:val="none" w:sz="0" w:space="0" w:color="auto"/>
        <w:right w:val="none" w:sz="0" w:space="0" w:color="auto"/>
      </w:divBdr>
    </w:div>
    <w:div w:id="162598202">
      <w:bodyDiv w:val="1"/>
      <w:marLeft w:val="0"/>
      <w:marRight w:val="0"/>
      <w:marTop w:val="0"/>
      <w:marBottom w:val="0"/>
      <w:divBdr>
        <w:top w:val="none" w:sz="0" w:space="0" w:color="auto"/>
        <w:left w:val="none" w:sz="0" w:space="0" w:color="auto"/>
        <w:bottom w:val="none" w:sz="0" w:space="0" w:color="auto"/>
        <w:right w:val="none" w:sz="0" w:space="0" w:color="auto"/>
      </w:divBdr>
    </w:div>
    <w:div w:id="253367391">
      <w:bodyDiv w:val="1"/>
      <w:marLeft w:val="0"/>
      <w:marRight w:val="0"/>
      <w:marTop w:val="0"/>
      <w:marBottom w:val="0"/>
      <w:divBdr>
        <w:top w:val="none" w:sz="0" w:space="0" w:color="auto"/>
        <w:left w:val="none" w:sz="0" w:space="0" w:color="auto"/>
        <w:bottom w:val="none" w:sz="0" w:space="0" w:color="auto"/>
        <w:right w:val="none" w:sz="0" w:space="0" w:color="auto"/>
      </w:divBdr>
    </w:div>
    <w:div w:id="272640185">
      <w:bodyDiv w:val="1"/>
      <w:marLeft w:val="0"/>
      <w:marRight w:val="0"/>
      <w:marTop w:val="0"/>
      <w:marBottom w:val="0"/>
      <w:divBdr>
        <w:top w:val="none" w:sz="0" w:space="0" w:color="auto"/>
        <w:left w:val="none" w:sz="0" w:space="0" w:color="auto"/>
        <w:bottom w:val="none" w:sz="0" w:space="0" w:color="auto"/>
        <w:right w:val="none" w:sz="0" w:space="0" w:color="auto"/>
      </w:divBdr>
    </w:div>
    <w:div w:id="396364929">
      <w:bodyDiv w:val="1"/>
      <w:marLeft w:val="0"/>
      <w:marRight w:val="0"/>
      <w:marTop w:val="0"/>
      <w:marBottom w:val="0"/>
      <w:divBdr>
        <w:top w:val="none" w:sz="0" w:space="0" w:color="auto"/>
        <w:left w:val="none" w:sz="0" w:space="0" w:color="auto"/>
        <w:bottom w:val="none" w:sz="0" w:space="0" w:color="auto"/>
        <w:right w:val="none" w:sz="0" w:space="0" w:color="auto"/>
      </w:divBdr>
    </w:div>
    <w:div w:id="431365371">
      <w:bodyDiv w:val="1"/>
      <w:marLeft w:val="0"/>
      <w:marRight w:val="0"/>
      <w:marTop w:val="0"/>
      <w:marBottom w:val="0"/>
      <w:divBdr>
        <w:top w:val="none" w:sz="0" w:space="0" w:color="auto"/>
        <w:left w:val="none" w:sz="0" w:space="0" w:color="auto"/>
        <w:bottom w:val="none" w:sz="0" w:space="0" w:color="auto"/>
        <w:right w:val="none" w:sz="0" w:space="0" w:color="auto"/>
      </w:divBdr>
    </w:div>
    <w:div w:id="477765160">
      <w:bodyDiv w:val="1"/>
      <w:marLeft w:val="0"/>
      <w:marRight w:val="0"/>
      <w:marTop w:val="0"/>
      <w:marBottom w:val="0"/>
      <w:divBdr>
        <w:top w:val="none" w:sz="0" w:space="0" w:color="auto"/>
        <w:left w:val="none" w:sz="0" w:space="0" w:color="auto"/>
        <w:bottom w:val="none" w:sz="0" w:space="0" w:color="auto"/>
        <w:right w:val="none" w:sz="0" w:space="0" w:color="auto"/>
      </w:divBdr>
    </w:div>
    <w:div w:id="649595477">
      <w:bodyDiv w:val="1"/>
      <w:marLeft w:val="0"/>
      <w:marRight w:val="0"/>
      <w:marTop w:val="0"/>
      <w:marBottom w:val="0"/>
      <w:divBdr>
        <w:top w:val="none" w:sz="0" w:space="0" w:color="auto"/>
        <w:left w:val="none" w:sz="0" w:space="0" w:color="auto"/>
        <w:bottom w:val="none" w:sz="0" w:space="0" w:color="auto"/>
        <w:right w:val="none" w:sz="0" w:space="0" w:color="auto"/>
      </w:divBdr>
    </w:div>
    <w:div w:id="703671401">
      <w:bodyDiv w:val="1"/>
      <w:marLeft w:val="0"/>
      <w:marRight w:val="0"/>
      <w:marTop w:val="0"/>
      <w:marBottom w:val="0"/>
      <w:divBdr>
        <w:top w:val="none" w:sz="0" w:space="0" w:color="auto"/>
        <w:left w:val="none" w:sz="0" w:space="0" w:color="auto"/>
        <w:bottom w:val="none" w:sz="0" w:space="0" w:color="auto"/>
        <w:right w:val="none" w:sz="0" w:space="0" w:color="auto"/>
      </w:divBdr>
    </w:div>
    <w:div w:id="760105675">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
    <w:div w:id="1147354164">
      <w:bodyDiv w:val="1"/>
      <w:marLeft w:val="0"/>
      <w:marRight w:val="0"/>
      <w:marTop w:val="0"/>
      <w:marBottom w:val="0"/>
      <w:divBdr>
        <w:top w:val="none" w:sz="0" w:space="0" w:color="auto"/>
        <w:left w:val="none" w:sz="0" w:space="0" w:color="auto"/>
        <w:bottom w:val="none" w:sz="0" w:space="0" w:color="auto"/>
        <w:right w:val="none" w:sz="0" w:space="0" w:color="auto"/>
      </w:divBdr>
    </w:div>
    <w:div w:id="1172256241">
      <w:bodyDiv w:val="1"/>
      <w:marLeft w:val="0"/>
      <w:marRight w:val="0"/>
      <w:marTop w:val="0"/>
      <w:marBottom w:val="0"/>
      <w:divBdr>
        <w:top w:val="none" w:sz="0" w:space="0" w:color="auto"/>
        <w:left w:val="none" w:sz="0" w:space="0" w:color="auto"/>
        <w:bottom w:val="none" w:sz="0" w:space="0" w:color="auto"/>
        <w:right w:val="none" w:sz="0" w:space="0" w:color="auto"/>
      </w:divBdr>
    </w:div>
    <w:div w:id="1206337255">
      <w:bodyDiv w:val="1"/>
      <w:marLeft w:val="0"/>
      <w:marRight w:val="0"/>
      <w:marTop w:val="0"/>
      <w:marBottom w:val="0"/>
      <w:divBdr>
        <w:top w:val="none" w:sz="0" w:space="0" w:color="auto"/>
        <w:left w:val="none" w:sz="0" w:space="0" w:color="auto"/>
        <w:bottom w:val="none" w:sz="0" w:space="0" w:color="auto"/>
        <w:right w:val="none" w:sz="0" w:space="0" w:color="auto"/>
      </w:divBdr>
    </w:div>
    <w:div w:id="1346251127">
      <w:bodyDiv w:val="1"/>
      <w:marLeft w:val="0"/>
      <w:marRight w:val="0"/>
      <w:marTop w:val="0"/>
      <w:marBottom w:val="0"/>
      <w:divBdr>
        <w:top w:val="none" w:sz="0" w:space="0" w:color="auto"/>
        <w:left w:val="none" w:sz="0" w:space="0" w:color="auto"/>
        <w:bottom w:val="none" w:sz="0" w:space="0" w:color="auto"/>
        <w:right w:val="none" w:sz="0" w:space="0" w:color="auto"/>
      </w:divBdr>
    </w:div>
    <w:div w:id="1414006215">
      <w:bodyDiv w:val="1"/>
      <w:marLeft w:val="0"/>
      <w:marRight w:val="0"/>
      <w:marTop w:val="0"/>
      <w:marBottom w:val="0"/>
      <w:divBdr>
        <w:top w:val="none" w:sz="0" w:space="0" w:color="auto"/>
        <w:left w:val="none" w:sz="0" w:space="0" w:color="auto"/>
        <w:bottom w:val="none" w:sz="0" w:space="0" w:color="auto"/>
        <w:right w:val="none" w:sz="0" w:space="0" w:color="auto"/>
      </w:divBdr>
    </w:div>
    <w:div w:id="1419057543">
      <w:bodyDiv w:val="1"/>
      <w:marLeft w:val="0"/>
      <w:marRight w:val="0"/>
      <w:marTop w:val="0"/>
      <w:marBottom w:val="0"/>
      <w:divBdr>
        <w:top w:val="none" w:sz="0" w:space="0" w:color="auto"/>
        <w:left w:val="none" w:sz="0" w:space="0" w:color="auto"/>
        <w:bottom w:val="none" w:sz="0" w:space="0" w:color="auto"/>
        <w:right w:val="none" w:sz="0" w:space="0" w:color="auto"/>
      </w:divBdr>
    </w:div>
    <w:div w:id="1437211489">
      <w:bodyDiv w:val="1"/>
      <w:marLeft w:val="0"/>
      <w:marRight w:val="0"/>
      <w:marTop w:val="0"/>
      <w:marBottom w:val="0"/>
      <w:divBdr>
        <w:top w:val="none" w:sz="0" w:space="0" w:color="auto"/>
        <w:left w:val="none" w:sz="0" w:space="0" w:color="auto"/>
        <w:bottom w:val="none" w:sz="0" w:space="0" w:color="auto"/>
        <w:right w:val="none" w:sz="0" w:space="0" w:color="auto"/>
      </w:divBdr>
    </w:div>
    <w:div w:id="1537961949">
      <w:bodyDiv w:val="1"/>
      <w:marLeft w:val="0"/>
      <w:marRight w:val="0"/>
      <w:marTop w:val="0"/>
      <w:marBottom w:val="0"/>
      <w:divBdr>
        <w:top w:val="none" w:sz="0" w:space="0" w:color="auto"/>
        <w:left w:val="none" w:sz="0" w:space="0" w:color="auto"/>
        <w:bottom w:val="none" w:sz="0" w:space="0" w:color="auto"/>
        <w:right w:val="none" w:sz="0" w:space="0" w:color="auto"/>
      </w:divBdr>
    </w:div>
    <w:div w:id="1546024953">
      <w:bodyDiv w:val="1"/>
      <w:marLeft w:val="0"/>
      <w:marRight w:val="0"/>
      <w:marTop w:val="0"/>
      <w:marBottom w:val="0"/>
      <w:divBdr>
        <w:top w:val="none" w:sz="0" w:space="0" w:color="auto"/>
        <w:left w:val="none" w:sz="0" w:space="0" w:color="auto"/>
        <w:bottom w:val="none" w:sz="0" w:space="0" w:color="auto"/>
        <w:right w:val="none" w:sz="0" w:space="0" w:color="auto"/>
      </w:divBdr>
    </w:div>
    <w:div w:id="1563367402">
      <w:bodyDiv w:val="1"/>
      <w:marLeft w:val="0"/>
      <w:marRight w:val="0"/>
      <w:marTop w:val="0"/>
      <w:marBottom w:val="0"/>
      <w:divBdr>
        <w:top w:val="none" w:sz="0" w:space="0" w:color="auto"/>
        <w:left w:val="none" w:sz="0" w:space="0" w:color="auto"/>
        <w:bottom w:val="none" w:sz="0" w:space="0" w:color="auto"/>
        <w:right w:val="none" w:sz="0" w:space="0" w:color="auto"/>
      </w:divBdr>
    </w:div>
    <w:div w:id="1580669919">
      <w:bodyDiv w:val="1"/>
      <w:marLeft w:val="0"/>
      <w:marRight w:val="0"/>
      <w:marTop w:val="0"/>
      <w:marBottom w:val="0"/>
      <w:divBdr>
        <w:top w:val="none" w:sz="0" w:space="0" w:color="auto"/>
        <w:left w:val="none" w:sz="0" w:space="0" w:color="auto"/>
        <w:bottom w:val="none" w:sz="0" w:space="0" w:color="auto"/>
        <w:right w:val="none" w:sz="0" w:space="0" w:color="auto"/>
      </w:divBdr>
    </w:div>
    <w:div w:id="1814639767">
      <w:bodyDiv w:val="1"/>
      <w:marLeft w:val="0"/>
      <w:marRight w:val="0"/>
      <w:marTop w:val="0"/>
      <w:marBottom w:val="0"/>
      <w:divBdr>
        <w:top w:val="none" w:sz="0" w:space="0" w:color="auto"/>
        <w:left w:val="none" w:sz="0" w:space="0" w:color="auto"/>
        <w:bottom w:val="none" w:sz="0" w:space="0" w:color="auto"/>
        <w:right w:val="none" w:sz="0" w:space="0" w:color="auto"/>
      </w:divBdr>
    </w:div>
    <w:div w:id="1931038415">
      <w:bodyDiv w:val="1"/>
      <w:marLeft w:val="0"/>
      <w:marRight w:val="0"/>
      <w:marTop w:val="0"/>
      <w:marBottom w:val="0"/>
      <w:divBdr>
        <w:top w:val="none" w:sz="0" w:space="0" w:color="auto"/>
        <w:left w:val="none" w:sz="0" w:space="0" w:color="auto"/>
        <w:bottom w:val="none" w:sz="0" w:space="0" w:color="auto"/>
        <w:right w:val="none" w:sz="0" w:space="0" w:color="auto"/>
      </w:divBdr>
    </w:div>
    <w:div w:id="2033678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Bob96</b:Tag>
    <b:SourceType>JournalArticle</b:SourceType>
    <b:Guid>{23C6BBE6-996E-46C2-B03B-36F4D39412F3}</b:Guid>
    <b:LCID>uz-Cyrl-UZ</b:LCID>
    <b:Author>
      <b:Author>
        <b:NameList>
          <b:Person>
            <b:Last>Bobbert</b:Last>
            <b:First>MF</b:First>
          </b:Person>
          <b:Person>
            <b:Last>Gerritsen</b:Last>
            <b:First>KGM</b:First>
          </b:Person>
          <b:Person>
            <b:Last>Litjens</b:Last>
            <b:First>MCA</b:First>
          </b:Person>
          <b:Person>
            <b:Last>Van Soest</b:Last>
            <b:First>AJ</b:First>
          </b:Person>
        </b:NameList>
      </b:Author>
    </b:Author>
    <b:Title>Why is countermovement jump height greater than squat jump height?</b:Title>
    <b:JournalName>Medicine and Science in Sports and Exercise</b:JournalName>
    <b:Year>1996</b:Year>
    <b:Pages>1402-1412</b:Pages>
    <b:Volume>28 </b:Volume>
    <b:RefOrder>18</b:RefOrder>
  </b:Source>
  <b:Source>
    <b:Tag>Bos</b:Tag>
    <b:SourceType>JournalArticle</b:SourceType>
    <b:Guid>{9673D683-54D4-4D1A-893D-4E95776FB8AE}</b:Guid>
    <b:LCID>uz-Cyrl-UZ</b:LCID>
    <b:Author>
      <b:Author>
        <b:NameList>
          <b:Person>
            <b:Last>Bosco</b:Last>
            <b:First>C</b:First>
          </b:Person>
          <b:Person>
            <b:Last>Montanari</b:Last>
            <b:First>G</b:First>
          </b:Person>
          <b:Person>
            <b:Last>Ribacchi</b:Last>
            <b:First>R</b:First>
          </b:Person>
          <b:Person>
            <b:Last>Giovenali</b:Last>
            <b:First>P</b:First>
          </b:Person>
          <b:Person>
            <b:Last>Latteri</b:Last>
            <b:First>F</b:First>
          </b:Person>
          <b:Person>
            <b:Last>Iachelli</b:Last>
            <b:First>G</b:First>
          </b:Person>
          <b:Person>
            <b:Last>Faina</b:Last>
            <b:First>M</b:First>
          </b:Person>
          <b:Person>
            <b:Last>Coli</b:Last>
            <b:First>R</b:First>
          </b:Person>
          <b:Person>
            <b:Last>Dal Monte</b:Last>
            <b:First>A</b:First>
          </b:Person>
          <b:Person>
            <b:Last>Las Rosa</b:Last>
            <b:First>M</b:First>
          </b:Person>
          <b:Person>
            <b:Last>Cortelli</b:Last>
            <b:First>G</b:First>
          </b:Person>
          <b:Person>
            <b:Last>Saibene</b:Last>
            <b:First>F</b:First>
          </b:Person>
        </b:NameList>
      </b:Author>
    </b:Author>
    <b:Title>Relationship between the efficiency of muscular work during jumping and the energetic of running</b:Title>
    <b:JournalName>European Journal of Applied Physiology</b:JournalName>
    <b:Year>1987</b:Year>
    <b:Pages>138-143</b:Pages>
    <b:Volume>56</b:Volume>
    <b:RefOrder>12</b:RefOrder>
  </b:Source>
  <b:Source>
    <b:Tag>Bob05</b:Tag>
    <b:SourceType>JournalArticle</b:SourceType>
    <b:Guid>{1A20366C-85E7-4035-B24D-4C5875CA4C73}</b:Guid>
    <b:LCID>uz-Cyrl-UZ</b:LCID>
    <b:Author>
      <b:Author>
        <b:NameList>
          <b:Person>
            <b:Last>Bobbert</b:Last>
            <b:First>MF</b:First>
          </b:Person>
          <b:Person>
            <b:Last>Casius</b:Last>
            <b:First>LJ</b:First>
          </b:Person>
        </b:NameList>
      </b:Author>
    </b:Author>
    <b:Title>Is the countermovement on jump height due to active state development?</b:Title>
    <b:JournalName>Medicine and Science in Sports and Exercise</b:JournalName>
    <b:Year>2005</b:Year>
    <b:Pages>440-446</b:Pages>
    <b:Volume>37</b:Volume>
    <b:RefOrder>13</b:RefOrder>
  </b:Source>
  <b:Source>
    <b:Tag>Aur89</b:Tag>
    <b:SourceType>JournalArticle</b:SourceType>
    <b:Guid>{5C6F5F60-02AD-428A-B63F-A30CC3C748DD}</b:Guid>
    <b:LCID>uz-Cyrl-UZ</b:LCID>
    <b:Author>
      <b:Author>
        <b:NameList>
          <b:Person>
            <b:Last>Aura</b:Last>
            <b:First>O</b:First>
          </b:Person>
          <b:Person>
            <b:Last>Viitasalo</b:Last>
            <b:First>JT</b:First>
          </b:Person>
        </b:NameList>
      </b:Author>
    </b:Author>
    <b:Title>Biomechanical characteristics of jumping</b:Title>
    <b:JournalName>International Journal of Sports Biomechanics</b:JournalName>
    <b:Year>1989</b:Year>
    <b:Pages>89-97</b:Pages>
    <b:Volume>5 </b:Volume>
    <b:RefOrder>14</b:RefOrder>
  </b:Source>
  <b:Source>
    <b:Tag>Bob90</b:Tag>
    <b:SourceType>JournalArticle</b:SourceType>
    <b:Guid>{B0BFBD9C-8496-4236-9314-1F3626196F28}</b:Guid>
    <b:LCID>uz-Cyrl-UZ</b:LCID>
    <b:Author>
      <b:Author>
        <b:NameList>
          <b:Person>
            <b:Last>Bobbert</b:Last>
            <b:First>MF</b:First>
          </b:Person>
        </b:NameList>
      </b:Author>
    </b:Author>
    <b:Title>Drop jumping as a training method for jumping ability</b:Title>
    <b:JournalName>Sports Medicine</b:JournalName>
    <b:Year>1990</b:Year>
    <b:Pages>7-22</b:Pages>
    <b:Volume>9</b:Volume>
    <b:RefOrder>15</b:RefOrder>
  </b:Source>
  <b:Source>
    <b:Tag>McB08</b:Tag>
    <b:SourceType>JournalArticle</b:SourceType>
    <b:Guid>{5E49FD4B-AADD-4ACC-85D3-AB72578A80CC}</b:Guid>
    <b:LCID>uz-Cyrl-UZ</b:LCID>
    <b:Author>
      <b:Author>
        <b:NameList>
          <b:Person>
            <b:Last>McBride</b:Last>
            <b:First>JM</b:First>
          </b:Person>
          <b:Person>
            <b:Last>McCaulley</b:Last>
            <b:First>GO</b:First>
          </b:Person>
          <b:Person>
            <b:Last>Cormie</b:Last>
            <b:First>P</b:First>
          </b:Person>
        </b:NameList>
      </b:Author>
    </b:Author>
    <b:Title>Influence of preactivity and eccentric muscle activity on concentric performance during vertical jumping</b:Title>
    <b:JournalName>Journal of Strength and Conditioning Research</b:JournalName>
    <b:Year>2008</b:Year>
    <b:Pages>750-757</b:Pages>
    <b:Volume>23</b:Volume>
    <b:RefOrder>16</b:RefOrder>
  </b:Source>
  <b:Source>
    <b:Tag>Dal98</b:Tag>
    <b:SourceType>JournalArticle</b:SourceType>
    <b:Guid>{7945C0BF-1380-4673-8649-D9EC684151AA}</b:Guid>
    <b:LCID>uz-Cyrl-UZ</b:LCID>
    <b:Author>
      <b:Author>
        <b:NameList>
          <b:Person>
            <b:Last>Dalleau</b:Last>
            <b:First>G</b:First>
          </b:Person>
          <b:Person>
            <b:Last>Belli</b:Last>
            <b:First>A</b:First>
          </b:Person>
          <b:Person>
            <b:Last>Bourdin</b:Last>
            <b:First>M</b:First>
          </b:Person>
          <b:Person>
            <b:Last>Lacour</b:Last>
            <b:First>JR</b:First>
          </b:Person>
        </b:NameList>
      </b:Author>
    </b:Author>
    <b:Title>The spring-mass model and the energy cost of treadmill running</b:Title>
    <b:JournalName>European Journal of Applied Physiology and Occupational Physiology</b:JournalName>
    <b:Year>1998</b:Year>
    <b:Pages>257–263</b:Pages>
    <b:Volume>77</b:Volume>
    <b:RefOrder>19</b:RefOrder>
  </b:Source>
  <b:Source>
    <b:Tag>Ver96</b:Tag>
    <b:SourceType>JournalArticle</b:SourceType>
    <b:Guid>{C1F57F7C-0671-404F-AF5D-FFFBB003A51C}</b:Guid>
    <b:LCID>uz-Cyrl-UZ</b:LCID>
    <b:Author>
      <b:Author>
        <b:NameList>
          <b:Person>
            <b:Last>Verkhoshansky</b:Last>
            <b:First>YV</b:First>
          </b:Person>
        </b:NameList>
      </b:Author>
    </b:Author>
    <b:Title>Quickness and velocity in sports movements</b:Title>
    <b:JournalName>IAAF Quaterly: new studies in athletics</b:JournalName>
    <b:Year>1996</b:Year>
    <b:Pages>29-37</b:Pages>
    <b:Volume>11</b:Volume>
    <b:RefOrder>20</b:RefOrder>
  </b:Source>
  <b:Source>
    <b:Tag>Voi95</b:Tag>
    <b:SourceType>JournalArticle</b:SourceType>
    <b:Guid>{197683DB-C882-4F5A-B68F-F6993911BF6B}</b:Guid>
    <b:LCID>uz-Cyrl-UZ</b:LCID>
    <b:Author>
      <b:Author>
        <b:NameList>
          <b:Person>
            <b:Last>Voigt</b:Last>
            <b:First>M</b:First>
          </b:Person>
          <b:Person>
            <b:Last>Bojsen-Moller</b:Last>
            <b:First>F</b:First>
          </b:Person>
          <b:Person>
            <b:Last>Simonsen</b:Last>
            <b:First>EB</b:First>
          </b:Person>
          <b:Person>
            <b:Last>Dyhre-Poulsen</b:Last>
            <b:First>P</b:First>
          </b:Person>
        </b:NameList>
      </b:Author>
    </b:Author>
    <b:Title>The influence of tendon Youngs modulus, dimensions and instantaneous moment arms on the efficiency of human movement</b:Title>
    <b:JournalName>Journal of Biomechanics</b:JournalName>
    <b:Year>1995</b:Year>
    <b:Pages>281-291</b:Pages>
    <b:Volume>28</b:Volume>
    <b:RefOrder>21</b:RefOrder>
  </b:Source>
  <b:Source>
    <b:Tag>Kyr91</b:Tag>
    <b:SourceType>JournalArticle</b:SourceType>
    <b:Guid>{7925B2BF-6EE4-4A40-8676-0FE9CC651E59}</b:Guid>
    <b:LCID>uz-Cyrl-UZ</b:LCID>
    <b:Author>
      <b:Author>
        <b:NameList>
          <b:Person>
            <b:Last>Kyrolainen</b:Last>
            <b:First>H</b:First>
          </b:Person>
          <b:Person>
            <b:Last>Komi</b:Last>
            <b:First>PV</b:First>
          </b:Person>
          <b:Person>
            <b:Last>Kim</b:Last>
            <b:First>DH</b:First>
          </b:Person>
        </b:NameList>
      </b:Author>
    </b:Author>
    <b:Title>Effects of power training on neuromuscular performance and mechanical efficiency</b:Title>
    <b:JournalName>Scandinavian Journal of Medicine and Science in Sports</b:JournalName>
    <b:Year>1991</b:Year>
    <b:Pages>78-87</b:Pages>
    <b:Volume>1</b:Volume>
    <b:RefOrder>35</b:RefOrder>
  </b:Source>
  <b:Source>
    <b:Tag>Mye06</b:Tag>
    <b:SourceType>JournalArticle</b:SourceType>
    <b:Guid>{8FACA405-07CD-4D77-AF3D-967E5E914517}</b:Guid>
    <b:LCID>uz-Cyrl-UZ</b:LCID>
    <b:Author>
      <b:Author>
        <b:NameList>
          <b:Person>
            <b:Last>Myer</b:Last>
            <b:First>GD</b:First>
          </b:Person>
          <b:Person>
            <b:Last>Ford</b:Last>
            <b:First>KR</b:First>
          </b:Person>
          <b:Person>
            <b:Last>Brent</b:Last>
            <b:First>JL</b:First>
          </b:Person>
          <b:Person>
            <b:Last>Hewett</b:Last>
            <b:First>TE</b:First>
          </b:Person>
        </b:NameList>
      </b:Author>
    </b:Author>
    <b:Title>The effects of plyometric vs. dynamic stabilization and balance training on power, balance, and landing force in female athletes</b:Title>
    <b:JournalName>Journal of Strength and Conditioning Research</b:JournalName>
    <b:Year>2006</b:Year>
    <b:Pages>345–353</b:Pages>
    <b:Volume>20</b:Volume>
    <b:RefOrder>36</b:RefOrder>
  </b:Source>
  <b:Source>
    <b:Tag>Pot99</b:Tag>
    <b:SourceType>JournalArticle</b:SourceType>
    <b:Guid>{68391EAD-1139-4A6D-8A75-B442389F6317}</b:Guid>
    <b:LCID>uz-Cyrl-UZ</b:LCID>
    <b:Author>
      <b:Author>
        <b:NameList>
          <b:Person>
            <b:Last>Potteiger</b:Last>
            <b:First>JA</b:First>
          </b:Person>
          <b:Person>
            <b:Last>Lockwood</b:Last>
            <b:First>RH</b:First>
          </b:Person>
          <b:Person>
            <b:Last>Haub</b:Last>
            <b:First>MD</b:First>
          </b:Person>
          <b:Person>
            <b:Last>Dolezal</b:Last>
            <b:First>BA</b:First>
          </b:Person>
          <b:Person>
            <b:Last>Almuzaini</b:Last>
            <b:First>KS</b:First>
          </b:Person>
          <b:Person>
            <b:Last>Schroeder</b:Last>
            <b:First>JM</b:First>
          </b:Person>
          <b:Person>
            <b:Last>Zebas</b:Last>
            <b:First>CJ</b:First>
          </b:Person>
        </b:NameList>
      </b:Author>
    </b:Author>
    <b:Title>Muscle power and fiber characteristics following 8 weeks of plyometric training</b:Title>
    <b:Year>1999</b:Year>
    <b:Pages>275–279</b:Pages>
    <b:JournalName>Journal of Strength and Conditioning Research</b:JournalName>
    <b:Volume>13</b:Volume>
    <b:RefOrder>37</b:RefOrder>
  </b:Source>
  <b:Source>
    <b:Tag>Rim00</b:Tag>
    <b:SourceType>JournalArticle</b:SourceType>
    <b:Guid>{A6627621-D219-4121-A08F-F394019EF9D0}</b:Guid>
    <b:LCID>uz-Cyrl-UZ</b:LCID>
    <b:Author>
      <b:Author>
        <b:NameList>
          <b:Person>
            <b:Last>Rimmer</b:Last>
            <b:First>E</b:First>
          </b:Person>
          <b:Person>
            <b:Last>Sleivert</b:Last>
            <b:First>G</b:First>
          </b:Person>
        </b:NameList>
      </b:Author>
    </b:Author>
    <b:Title>Effects of a plyometrics intervention program on sprint performance</b:Title>
    <b:JournalName>Journal of Strength and Conditioning Research</b:JournalName>
    <b:Year>2000</b:Year>
    <b:Pages>295–301</b:Pages>
    <b:Volume>14</b:Volume>
    <b:RefOrder>38</b:RefOrder>
  </b:Source>
  <b:Source>
    <b:Tag>Sch</b:Tag>
    <b:SourceType>BookSection</b:SourceType>
    <b:Guid>{970A9EE3-7938-41DE-8282-A0DA19FFF35F}</b:Guid>
    <b:LCID>uz-Cyrl-UZ</b:LCID>
    <b:Author>
      <b:Author>
        <b:NameList>
          <b:Person>
            <b:Last>Schmidtbleicher</b:Last>
            <b:First>D</b:First>
          </b:Person>
          <b:Person>
            <b:Last>Gollhofer</b:Last>
            <b:First>A</b:First>
          </b:Person>
          <b:Person>
            <b:Last>Frick</b:Last>
            <b:First>U</b:First>
          </b:Person>
        </b:NameList>
      </b:Author>
      <b:BookAuthor>
        <b:NameList>
          <b:Person>
            <b:Last>DeGroot</b:Last>
            <b:First>G</b:First>
          </b:Person>
          <b:Person>
            <b:Last>Hollander</b:Last>
            <b:First>A</b:First>
          </b:Person>
          <b:Person>
            <b:Last>Huijing</b:Last>
            <b:First>P</b:First>
          </b:Person>
          <b:Person>
            <b:Last>Van Ingen Schenau</b:Last>
            <b:First>G</b:First>
          </b:Person>
        </b:NameList>
      </b:BookAuthor>
    </b:Author>
    <b:Title>Effects of stretch shortening time training on the performance capability and innervation characteristics of leg extensor muscles</b:Title>
    <b:BookTitle>Biomechanics XI-A</b:BookTitle>
    <b:Year>1988</b:Year>
    <b:Pages>185-189</b:Pages>
    <b:City>Amsterdam</b:City>
    <b:Publisher>Free University Press</b:Publisher>
    <b:Volume>7-A </b:Volume>
    <b:RefOrder>39</b:RefOrder>
  </b:Source>
  <b:Source>
    <b:Tag>Spu03</b:Tag>
    <b:SourceType>JournalArticle</b:SourceType>
    <b:Guid>{8B3AB8CA-F8C9-44D3-8F0F-DC151933BB3E}</b:Guid>
    <b:LCID>uz-Cyrl-UZ</b:LCID>
    <b:Author>
      <b:Author>
        <b:NameList>
          <b:Person>
            <b:Last>Spurrs</b:Last>
            <b:First>RW</b:First>
          </b:Person>
          <b:Person>
            <b:Last>Murphy</b:Last>
            <b:First>AJ</b:First>
          </b:Person>
          <b:Person>
            <b:Last>Watsford</b:Last>
            <b:First>ML</b:First>
          </b:Person>
        </b:NameList>
      </b:Author>
    </b:Author>
    <b:Title>The effect of plyometric training on distance running performance</b:Title>
    <b:Year>2003</b:Year>
    <b:JournalName>European Journal of Applied Physiology</b:JournalName>
    <b:Pages>1–7</b:Pages>
    <b:Volume>89</b:Volume>
    <b:RefOrder>40</b:RefOrder>
  </b:Source>
  <b:Source>
    <b:Tag>Kub99</b:Tag>
    <b:SourceType>JournalArticle</b:SourceType>
    <b:Guid>{7F87821E-B068-4903-B699-A5337327C9EB}</b:Guid>
    <b:LCID>uz-Cyrl-UZ</b:LCID>
    <b:Author>
      <b:Author>
        <b:NameList>
          <b:Person>
            <b:Last>Kubo</b:Last>
            <b:First>K</b:First>
          </b:Person>
          <b:Person>
            <b:Last>Kawakami</b:Last>
            <b:First>Y</b:First>
          </b:Person>
          <b:Person>
            <b:Last>Fukunaga</b:Last>
            <b:First>T</b:First>
          </b:Person>
        </b:NameList>
      </b:Author>
    </b:Author>
    <b:Title>Influence of elastic properties of tendon structures on jump performance in humans</b:Title>
    <b:JournalName>Journal of Applied Physiology</b:JournalName>
    <b:Year>1999</b:Year>
    <b:Pages>2090-2096</b:Pages>
    <b:Volume>87</b:Volume>
    <b:RefOrder>23</b:RefOrder>
  </b:Source>
  <b:Source>
    <b:Tag>Lic07</b:Tag>
    <b:SourceType>JournalArticle</b:SourceType>
    <b:Guid>{9E1865EC-3AA0-4E7E-896A-C5DB04F20C67}</b:Guid>
    <b:LCID>uz-Cyrl-UZ</b:LCID>
    <b:Author>
      <b:Author>
        <b:NameList>
          <b:Person>
            <b:Last>Lichtwark</b:Last>
            <b:First>GA</b:First>
          </b:Person>
          <b:Person>
            <b:Last>Wilson</b:Last>
            <b:First>AM</b:First>
          </b:Person>
        </b:NameList>
      </b:Author>
    </b:Author>
    <b:Title>Is Achilles tendon compliance optimised for maximum muscle efficiency during locomotion?</b:Title>
    <b:JournalName>Journal of Biomechanics</b:JournalName>
    <b:Year>2007</b:Year>
    <b:Pages>1768-1775</b:Pages>
    <b:Volume>40 </b:Volume>
    <b:RefOrder>24</b:RefOrder>
  </b:Source>
  <b:Source>
    <b:Tag>McC07</b:Tag>
    <b:SourceType>JournalArticle</b:SourceType>
    <b:Guid>{94A0C76C-D237-0745-808F-D64E3653784C}</b:Guid>
    <b:LCID>uz-Cyrl-UZ</b:LCID>
    <b:Author>
      <b:Author>
        <b:NameList>
          <b:Person>
            <b:Last>McCaulley</b:Last>
            <b:First>GO</b:First>
          </b:Person>
          <b:Person>
            <b:Last>Cormie</b:Last>
            <b:First>P</b:First>
          </b:Person>
          <b:Person>
            <b:Last>Cavill</b:Last>
            <b:First>MJ</b:First>
          </b:Person>
          <b:Person>
            <b:Last>Nuzzo</b:Last>
            <b:First>JL</b:First>
          </b:Person>
          <b:Person>
            <b:Last>Urbiztondo</b:Last>
            <b:First>ZG</b:First>
          </b:Person>
          <b:Person>
            <b:Last>McBride</b:Last>
            <b:First>JM</b:First>
          </b:Person>
        </b:NameList>
      </b:Author>
    </b:Author>
    <b:Title>Mechanical efficiency during repetitive vertical jumping</b:Title>
    <b:JournalName>European Journal of Applied Physiology</b:JournalName>
    <b:Year>2007</b:Year>
    <b:Pages>115-123</b:Pages>
    <b:Volume>101</b:Volume>
    <b:RefOrder>17</b:RefOrder>
  </b:Source>
  <b:Source>
    <b:Tag>Hob08</b:Tag>
    <b:SourceType>JournalArticle</b:SourceType>
    <b:Guid>{79E49311-66B4-417E-ACBC-54D368B9FA71}</b:Guid>
    <b:LCID>uz-Cyrl-UZ</b:LCID>
    <b:Author>
      <b:Author>
        <b:NameList>
          <b:Person>
            <b:Last>Hobara</b:Last>
            <b:First>H</b:First>
          </b:Person>
          <b:Person>
            <b:Last>Kimura</b:Last>
            <b:First>K</b:First>
          </b:Person>
          <b:Person>
            <b:Last>Omuro</b:Last>
            <b:First>K</b:First>
          </b:Person>
          <b:Person>
            <b:Last>Gomi</b:Last>
            <b:First>K</b:First>
          </b:Person>
          <b:Person>
            <b:Last>Muraoka</b:Last>
            <b:First>T</b:First>
          </b:Person>
          <b:Person>
            <b:Last>Iso</b:Last>
            <b:First>S</b:First>
          </b:Person>
          <b:Person>
            <b:Last>Kanosue</b:Last>
            <b:First>K</b:First>
          </b:Person>
        </b:NameList>
      </b:Author>
    </b:Author>
    <b:Title>Determinants of difference in leg stiffness between endurance- and power-trained athletes</b:Title>
    <b:Pages>506-514</b:Pages>
    <b:Year>2008</b:Year>
    <b:JournalName>Journal of Biomechanics</b:JournalName>
    <b:Volume>41</b:Volume>
    <b:RefOrder>22</b:RefOrder>
  </b:Source>
  <b:Source>
    <b:Tag>Zat06</b:Tag>
    <b:SourceType>Book</b:SourceType>
    <b:Guid>{4ADDA1A3-2E38-4961-BA52-F7F78F0F8642}</b:Guid>
    <b:LCID>uz-Cyrl-UZ</b:LCID>
    <b:Author>
      <b:Author>
        <b:NameList>
          <b:Person>
            <b:Last>Zatsiorsky</b:Last>
            <b:First>VM</b:First>
          </b:Person>
          <b:Person>
            <b:Last>Kraemer</b:Last>
            <b:First>WJ</b:First>
          </b:Person>
        </b:NameList>
      </b:Author>
    </b:Author>
    <b:Title>Science and practice of strength training</b:Title>
    <b:Year>2006</b:Year>
    <b:Pages>33-39</b:Pages>
    <b:City>Champaign</b:City>
    <b:Publisher>Human Kinetics</b:Publisher>
    <b:StateProvince>IL</b:StateProvince>
    <b:CountryRegion>USA</b:CountryRegion>
    <b:RefOrder>25</b:RefOrder>
  </b:Source>
  <b:Source>
    <b:Tag>New02</b:Tag>
    <b:SourceType>JournalArticle</b:SourceType>
    <b:Guid>{896FAFD9-866B-49B7-B5A6-35E1D8B50F5E}</b:Guid>
    <b:LCID>uz-Cyrl-UZ</b:LCID>
    <b:Author>
      <b:Author>
        <b:NameList>
          <b:Person>
            <b:Last>Newton</b:Last>
            <b:First>RU</b:First>
          </b:Person>
          <b:Person>
            <b:Last>Dugan</b:Last>
            <b:First>E</b:First>
          </b:Person>
        </b:NameList>
      </b:Author>
    </b:Author>
    <b:Title>Application of strength diagnosis</b:Title>
    <b:JournalName>Strength and Conditioning Journal</b:JournalName>
    <b:Year>2002</b:Year>
    <b:Pages>50-59</b:Pages>
    <b:Volume>24</b:Volume>
    <b:RefOrder>52</b:RefOrder>
  </b:Source>
  <b:Source>
    <b:Tag>Fla08</b:Tag>
    <b:SourceType>JournalArticle</b:SourceType>
    <b:Guid>{C48E27B6-7F4C-4BD7-B091-273E62E4FB2F}</b:Guid>
    <b:LCID>uz-Cyrl-UZ</b:LCID>
    <b:Author>
      <b:Author>
        <b:NameList>
          <b:Person>
            <b:Last>Flanagan</b:Last>
            <b:First>EP</b:First>
          </b:Person>
          <b:Person>
            <b:Last>Comyns</b:Last>
            <b:First>TM</b:First>
          </b:Person>
        </b:NameList>
      </b:Author>
    </b:Author>
    <b:Title>The use of contact time and the reactive strength index to optimise fast stretch-shortening cycle training</b:Title>
    <b:JournalName>Strength and Conditioning Journal</b:JournalName>
    <b:Year>2008</b:Year>
    <b:Pages>33-38</b:Pages>
    <b:Volume>30</b:Volume>
    <b:RefOrder>44</b:RefOrder>
  </b:Source>
  <b:Source>
    <b:Tag>Hil38</b:Tag>
    <b:SourceType>ConferenceProceedings</b:SourceType>
    <b:Guid>{790487C6-2724-4F2F-B39F-97C4711AD7C7}</b:Guid>
    <b:LCID>uz-Cyrl-UZ</b:LCID>
    <b:Author>
      <b:Author>
        <b:NameList>
          <b:Person>
            <b:Last>Hill</b:Last>
            <b:First>AV</b:First>
          </b:Person>
        </b:NameList>
      </b:Author>
    </b:Author>
    <b:Title>The heat of shortening and the dynamic constants of muscle</b:Title>
    <b:Year>1938</b:Year>
    <b:Pages>136–195</b:Pages>
    <b:ConferenceName>Proceedings of the Royal Society of London. Series B, Containing papers of a Biological character. Royal Society (Great Britain)</b:ConferenceName>
    <b:Volume>126</b:Volume>
    <b:RefOrder>26</b:RefOrder>
  </b:Source>
  <b:Source>
    <b:Tag>Kom03</b:Tag>
    <b:SourceType>BookSection</b:SourceType>
    <b:Guid>{A9B02E34-FF8D-4E0F-8D31-0B410D79C1B3}</b:Guid>
    <b:LCID>uz-Cyrl-UZ</b:LCID>
    <b:Author>
      <b:Author>
        <b:NameList>
          <b:Person>
            <b:Last>Komi</b:Last>
            <b:First>PV</b:First>
          </b:Person>
        </b:NameList>
      </b:Author>
      <b:BookAuthor>
        <b:NameList>
          <b:Person>
            <b:Last>Komi</b:Last>
            <b:First>PV</b:First>
          </b:Person>
        </b:NameList>
      </b:BookAuthor>
    </b:Author>
    <b:Title>Stretch-shortening cycle</b:Title>
    <b:Year>2003</b:Year>
    <b:City>Oxford</b:City>
    <b:Publisher>Blakwell Science</b:Publisher>
    <b:CountryRegion>UK</b:CountryRegion>
    <b:Pages>184-202</b:Pages>
    <b:Edition>2nd Edition</b:Edition>
    <b:BookTitle>Strength and Power in Sport</b:BookTitle>
    <b:RefOrder>42</b:RefOrder>
  </b:Source>
  <b:Source>
    <b:Tag>Ara01</b:Tag>
    <b:SourceType>JournalArticle</b:SourceType>
    <b:Guid>{A3EFF3BC-A2C9-4348-AB12-7D0E68A889F7}</b:Guid>
    <b:LCID>uz-Cyrl-UZ</b:LCID>
    <b:Author>
      <b:Author>
        <b:NameList>
          <b:Person>
            <b:Last>Arampatzis</b:Last>
            <b:First>A</b:First>
          </b:Person>
          <b:Person>
            <b:Last>Schade</b:Last>
            <b:First>F</b:First>
          </b:Person>
          <b:Person>
            <b:Last>Walsh</b:Last>
            <b:First>M</b:First>
          </b:Person>
          <b:Person>
            <b:Last>Bruggemann</b:Last>
            <b:First>GP</b:First>
          </b:Person>
        </b:NameList>
      </b:Author>
    </b:Author>
    <b:Title>Influence of leg stiffness and its effect on myodynamic jumping performance</b:Title>
    <b:JournalName>Journal of Electromyography and Kinesiology</b:JournalName>
    <b:Year>2001</b:Year>
    <b:Pages>355-364</b:Pages>
    <b:Volume>11</b:Volume>
    <b:RefOrder>45</b:RefOrder>
  </b:Source>
  <b:Source>
    <b:Tag>Far91</b:Tag>
    <b:SourceType>JournalArticle</b:SourceType>
    <b:Guid>{7015F2C9-667F-4AE4-9384-B0C86841E47A}</b:Guid>
    <b:LCID>uz-Cyrl-UZ</b:LCID>
    <b:Author>
      <b:Author>
        <b:NameList>
          <b:Person>
            <b:Last>Farley</b:Last>
            <b:First>CT</b:First>
          </b:Person>
          <b:Person>
            <b:Last>Blickhan</b:Last>
            <b:First>R</b:First>
          </b:Person>
          <b:Person>
            <b:Last>Sato</b:Last>
            <b:First>J</b:First>
          </b:Person>
          <b:Person>
            <b:Last>Taylor</b:Last>
            <b:First>CR</b:First>
          </b:Person>
        </b:NameList>
      </b:Author>
    </b:Author>
    <b:Title>Hopping frequency in humans: a test of how springs set stride frequency in bouncing gaits</b:Title>
    <b:JournalName>Journal of Applied Physiology</b:JournalName>
    <b:Year>1991</b:Year>
    <b:Pages>2127-2132</b:Pages>
    <b:Volume>191</b:Volume>
    <b:RefOrder>46</b:RefOrder>
  </b:Source>
  <b:Source>
    <b:Tag>Far99</b:Tag>
    <b:SourceType>JournalArticle</b:SourceType>
    <b:Guid>{D4596A73-2E61-4384-AA00-33474019C518}</b:Guid>
    <b:LCID>uz-Cyrl-UZ</b:LCID>
    <b:Author>
      <b:Author>
        <b:NameList>
          <b:Person>
            <b:Last>Farley</b:Last>
            <b:First>CT</b:First>
          </b:Person>
          <b:Person>
            <b:Last>Morgenroth</b:Last>
            <b:First>DE</b:First>
          </b:Person>
        </b:NameList>
      </b:Author>
    </b:Author>
    <b:Title>Leg stiffness primarily depends on ankle stiffness during human hopping</b:Title>
    <b:JournalName>Journal of Biomechanics</b:JournalName>
    <b:Year>1999</b:Year>
    <b:Pages>267-273</b:Pages>
    <b:Volume>32</b:Volume>
    <b:RefOrder>47</b:RefOrder>
  </b:Source>
  <b:Source>
    <b:Tag>Coy79</b:Tag>
    <b:SourceType>JournalArticle</b:SourceType>
    <b:Guid>{41584C72-6C86-45DB-85C9-6B49CC630A1F}</b:Guid>
    <b:LCID>uz-Cyrl-UZ</b:LCID>
    <b:Author>
      <b:Author>
        <b:NameList>
          <b:Person>
            <b:Last>Coyle</b:Last>
            <b:First>EF</b:First>
          </b:Person>
          <b:Person>
            <b:Last>Costill</b:Last>
            <b:First>DL</b:First>
          </b:Person>
          <b:Person>
            <b:Last>Lesmes</b:Last>
            <b:First>GR</b:First>
          </b:Person>
        </b:NameList>
      </b:Author>
    </b:Author>
    <b:Title>Leg extension power and muscle fiber composition</b:Title>
    <b:JournalName>Medicine and Science in Sports</b:JournalName>
    <b:Year>1979</b:Year>
    <b:Pages>12 -15</b:Pages>
    <b:Volume>11</b:Volume>
    <b:RefOrder>41</b:RefOrder>
  </b:Source>
  <b:Source>
    <b:Tag>You95</b:Tag>
    <b:SourceType>JournalArticle</b:SourceType>
    <b:Guid>{C06E9B03-EBAC-4347-93ED-7809277BF735}</b:Guid>
    <b:LCID>uz-Cyrl-UZ</b:LCID>
    <b:Author>
      <b:Author>
        <b:NameList>
          <b:Person>
            <b:Last>Young</b:Last>
            <b:First>W</b:First>
          </b:Person>
        </b:NameList>
      </b:Author>
    </b:Author>
    <b:Title>Laboratory strength assessment of athletes</b:Title>
    <b:JournalName>New Studies in Athletics</b:JournalName>
    <b:Year>1995</b:Year>
    <b:Pages>88–96</b:Pages>
    <b:Volume>10</b:Volume>
    <b:RefOrder>53</b:RefOrder>
  </b:Source>
  <b:Source>
    <b:Tag>You951</b:Tag>
    <b:SourceType>JournalArticle</b:SourceType>
    <b:Guid>{1EEBDDC5-EBA0-440E-B774-2CA2759E95E1}</b:Guid>
    <b:LCID>uz-Cyrl-UZ</b:LCID>
    <b:Author>
      <b:Author>
        <b:NameList>
          <b:Person>
            <b:Last>Young</b:Last>
            <b:First>WB</b:First>
          </b:Person>
          <b:Person>
            <b:Last>Pryor</b:Last>
            <b:First>JF</b:First>
          </b:Person>
          <b:Person>
            <b:Last>Wilson</b:Last>
            <b:First>GJ</b:First>
          </b:Person>
        </b:NameList>
      </b:Author>
    </b:Author>
    <b:Title>Effect of instructions on characteristics of countermovement and drop jump performance</b:Title>
    <b:JournalName>Journal of Strength and Conditioning Research</b:JournalName>
    <b:Year>1995</b:Year>
    <b:Pages>232-236</b:Pages>
    <b:Volume>9</b:Volume>
    <b:RefOrder>54</b:RefOrder>
  </b:Source>
  <b:Source>
    <b:Tag>Mil09</b:Tag>
    <b:SourceType>ConferenceProceedings</b:SourceType>
    <b:Guid>{450EA88F-61B1-4B4C-B622-A639D03E2EFA}</b:Guid>
    <b:Title>Gait biomechanics and tibial stress fracture in runners</b:Title>
    <b:Year>2009</b:Year>
    <b:Author>
      <b:Author>
        <b:NameList>
          <b:Person>
            <b:Last>Milner</b:Last>
            <b:First>C</b:First>
          </b:Person>
        </b:NameList>
      </b:Author>
    </b:Author>
    <b:ConferenceName>ISBS-Conference Proceedings Archive. 2009 </b:ConferenceName>
    <b:RefOrder>29</b:RefOrder>
  </b:Source>
  <b:Source>
    <b:Tag>Jon02</b:Tag>
    <b:SourceType>JournalArticle</b:SourceType>
    <b:Guid>{03E3EDAD-0263-D346-B031-1FA6DEEFDA07}</b:Guid>
    <b:Author>
      <b:Author>
        <b:NameList>
          <b:Person>
            <b:Last>Jones</b:Last>
            <b:First>BH</b:First>
          </b:Person>
          <b:Person>
            <b:Last>Thacker</b:Last>
            <b:First>SB</b:First>
          </b:Person>
          <b:Person>
            <b:Last>Gilchrist</b:Last>
            <b:First>J</b:First>
          </b:Person>
          <b:Person>
            <b:Last>Kimsey</b:Last>
            <b:First>D</b:First>
          </b:Person>
          <b:Person>
            <b:Last>Sosin</b:Last>
            <b:First>DM</b:First>
          </b:Person>
        </b:NameList>
      </b:Author>
    </b:Author>
    <b:Title>Prevention of Lower Extremity Stress Fractures in Athletes and Soldiers: A Systematic Review</b:Title>
    <b:JournalName>Epidemiologic Reviews</b:JournalName>
    <b:Year>2002</b:Year>
    <b:Volume>24</b:Volume>
    <b:Pages>228-247</b:Pages>
    <b:RefOrder>30</b:RefOrder>
  </b:Source>
  <b:Source>
    <b:Tag>Mil85</b:Tag>
    <b:SourceType>JournalArticle</b:SourceType>
    <b:Guid>{BCDBFE57-84AA-7F4D-91A1-653BBD9CCC2B}</b:Guid>
    <b:Author>
      <b:Author>
        <b:NameList>
          <b:Person>
            <b:Last>Milgrom</b:Last>
            <b:First>C</b:First>
          </b:Person>
          <b:Person>
            <b:Last>Giladi</b:Last>
            <b:First>M</b:First>
          </b:Person>
          <b:Person>
            <b:Last>Stein</b:Last>
            <b:First>M</b:First>
          </b:Person>
          <b:Person>
            <b:Last>Kashtan</b:Last>
            <b:First>H</b:First>
          </b:Person>
        </b:NameList>
      </b:Author>
    </b:Author>
    <b:Title>Stress fractures in military recruits. A prospective study showing an unusually high incidence</b:Title>
    <b:JournalName>Journal of Bone and joint Surgery</b:JournalName>
    <b:Publisher>
		</b:Publisher>
    <b:Year>1985</b:Year>
    <b:Volume>67</b:Volume>
    <b:Pages>732-735</b:Pages>
    <b:RefOrder>31</b:RefOrder>
  </b:Source>
  <b:Source>
    <b:Tag>Jon99</b:Tag>
    <b:SourceType>JournalArticle</b:SourceType>
    <b:Guid>{95C148B2-D9BF-B94F-B41F-4B1FBE897135}</b:Guid>
    <b:Author>
      <b:Author>
        <b:NameList>
          <b:Person>
            <b:Last>Jones</b:Last>
            <b:First>BH</b:First>
          </b:Person>
          <b:Person>
            <b:Last>Shaffer</b:Last>
            <b:First>RA</b:First>
          </b:Person>
          <b:Person>
            <b:Last>Snedecor</b:Last>
            <b:First>MR</b:First>
          </b:Person>
        </b:NameList>
      </b:Author>
    </b:Author>
    <b:Title>Injuries treated in out- patient clinics: surveys and research data. </b:Title>
    <b:JournalName>Mil Med</b:JournalName>
    <b:Year>1999</b:Year>
    <b:Volume>164</b:Volume>
    <b:Pages>86-89</b:Pages>
    <b:RefOrder>32</b:RefOrder>
  </b:Source>
  <b:Source>
    <b:Tag>Sha96</b:Tag>
    <b:SourceType>ConferenceProceedings</b:SourceType>
    <b:Guid>{7EBAA0F5-EA76-6C4F-B782-57105FD87358}</b:Guid>
    <b:Title>Musculoskeletal injury project: Naval Health Research Center</b:Title>
    <b:City>Cincinnati</b:City>
    <b:Year>1996</b:Year>
    <b:Volume>24</b:Volume>
    <b:Pages>228–247</b:Pages>
    <b:Author>
      <b:Author>
        <b:NameList>
          <b:Person>
            <b:Last>Shaffer</b:Last>
            <b:First>RA</b:First>
          </b:Person>
          <b:Person>
            <b:Last>Almeida</b:Last>
            <b:First>SA</b:First>
          </b:Person>
        </b:NameList>
      </b:Author>
    </b:Author>
    <b:ConferenceName>43rd Annual Meeting of the American College of Sports Medicine</b:ConferenceName>
    <b:RefOrder>33</b:RefOrder>
  </b:Source>
  <b:Source>
    <b:Tag>Fer97</b:Tag>
    <b:SourceType>JournalArticle</b:SourceType>
    <b:Guid>{803BCAE3-9490-8E49-AF3E-29CE23AC6E78}</b:Guid>
    <b:Author>
      <b:Author>
        <b:NameList>
          <b:Person>
            <b:Last>Ferris</b:Last>
            <b:First>DP</b:First>
          </b:Person>
          <b:Person>
            <b:Last>Farley</b:Last>
            <b:First>CT</b:First>
          </b:Person>
        </b:NameList>
      </b:Author>
    </b:Author>
    <b:Title>Interaction of leg stiffness and surface stiffness during human hopping</b:Title>
    <b:JournalName> Journal of applied physiology</b:JournalName>
    <b:Year>1997</b:Year>
    <b:Volume>82</b:Volume>
    <b:Issue>1</b:Issue>
    <b:Pages>15-22</b:Pages>
    <b:RefOrder>34</b:RefOrder>
  </b:Source>
  <b:Source>
    <b:Tag>Lie101</b:Tag>
    <b:SourceType>JournalArticle</b:SourceType>
    <b:Guid>{1BA0DE2D-FBEE-6945-A2B5-1C5C17FB6369}</b:Guid>
    <b:Author>
      <b:Author>
        <b:NameList>
          <b:Person>
            <b:Last>Lieberman</b:Last>
            <b:First>DE</b:First>
          </b:Person>
          <b:Person>
            <b:Last>Venkadesan</b:Last>
            <b:First>M</b:First>
          </b:Person>
          <b:Person>
            <b:Last>Werbel</b:Last>
            <b:First>WA</b:First>
          </b:Person>
          <b:Person>
            <b:Last>Daoud</b:Last>
            <b:First>AI</b:First>
          </b:Person>
          <b:Person>
            <b:First>D’Andrea,</b:First>
            <b:Middle>S</b:Middle>
          </b:Person>
          <b:Person>
            <b:Last>Davis</b:Last>
            <b:First>IS</b:First>
          </b:Person>
          <b:Person>
            <b:Last>Pitsiladis</b:Last>
            <b:First>Y</b:First>
          </b:Person>
        </b:NameList>
      </b:Author>
    </b:Author>
    <b:Title>Foot strike patterns and collision forces in habitually barefoot versus shod runners</b:Title>
    <b:JournalName>Nature</b:JournalName>
    <b:Year>2010</b:Year>
    <b:Volume>463</b:Volume>
    <b:Issue>7280</b:Issue>
    <b:Pages>531-535</b:Pages>
    <b:RefOrder>28</b:RefOrder>
  </b:Source>
  <b:Source>
    <b:Tag>Coh02</b:Tag>
    <b:SourceType>Book</b:SourceType>
    <b:Guid>{9C33C96E-F785-C041-92B5-11B3B18C797D}</b:Guid>
    <b:Title>By the sword. A history of gladiators, samurai, swashbucklers, and Olympic champions</b:Title>
    <b:Publisher>Randoms House of Canada Limited</b:Publisher>
    <b:City>Toronto</b:City>
    <b:Year>2002</b:Year>
    <b:Author>
      <b:Author>
        <b:NameList>
          <b:Person>
            <b:Last>Cohen</b:Last>
            <b:First>R</b:First>
          </b:Person>
        </b:NameList>
      </b:Author>
    </b:Author>
    <b:RefOrder>1</b:RefOrder>
  </b:Source>
  <b:Source>
    <b:Tag>Gar99</b:Tag>
    <b:SourceType>Book</b:SourceType>
    <b:Guid>{BE89BEF2-815A-234C-8F99-08E449ACD111}</b:Guid>
    <b:Author>
      <b:Author>
        <b:NameList>
          <b:Person>
            <b:Last>Garret</b:Last>
            <b:First>RG</b:First>
          </b:Person>
          <b:Person>
            <b:Last>Kaidanov</b:Last>
            <b:First>EG</b:First>
          </b:Person>
          <b:Person>
            <b:Last>Pezza</b:Last>
            <b:First>GA</b:First>
          </b:Person>
        </b:NameList>
      </b:Author>
    </b:Author>
    <b:Title>Foil, Saber and epee fencing. Skills, safety, operations and responsibilities</b:Title>
    <b:City>Pennsylvania</b:City>
    <b:Publisher>The Pennsylvania State University Press.</b:Publisher>
    <b:Year>199</b:Year>
    <b:RefOrder>2</b:RefOrder>
  </b:Source>
  <b:Source>
    <b:Tag>Sim97</b:Tag>
    <b:SourceType>Book</b:SourceType>
    <b:Guid>{7024C32B-9613-1A41-98C4-BC772DA4BF62}</b:Guid>
    <b:Author>
      <b:Author>
        <b:NameList>
          <b:Person>
            <b:Last>Simmonds</b:Last>
            <b:First>AT</b:First>
          </b:Person>
          <b:Person>
            <b:Last>Morton</b:Last>
            <b:First>ED</b:First>
          </b:Person>
        </b:NameList>
      </b:Author>
    </b:Author>
    <b:Title>Fencing to win</b:Title>
    <b:City>London</b:City>
    <b:Publisher>The Sportmans Press</b:Publisher>
    <b:Year>1997</b:Year>
    <b:RefOrder>3</b:RefOrder>
  </b:Source>
  <b:Source>
    <b:Tag>Eva96</b:Tag>
    <b:SourceType>Book</b:SourceType>
    <b:Guid>{8DEBF9C7-9DD9-0F49-BD79-6DE3A2AF1B94}</b:Guid>
    <b:Author>
      <b:Author>
        <b:NameList>
          <b:Person>
            <b:Last>Evangelista</b:Last>
            <b:First>N</b:First>
          </b:Person>
        </b:NameList>
      </b:Author>
    </b:Author>
    <b:Title>The art and science of fencing</b:Title>
    <b:City>Chicago</b:City>
    <b:Publisher>Masters Press</b:Publisher>
    <b:Year>1996</b:Year>
    <b:RefOrder>4</b:RefOrder>
  </b:Source>
  <b:Source>
    <b:Tag>Gau04</b:Tag>
    <b:SourceType>Book</b:SourceType>
    <b:Guid>{92EFEE89-FBED-1549-88B3-3C51EF6D1E4D}</b:Guid>
    <b:Author>
      <b:Author>
        <b:NameList>
          <b:Person>
            <b:Last>Gaugler</b:Last>
            <b:First>WM</b:First>
          </b:Person>
        </b:NameList>
      </b:Author>
    </b:Author>
    <b:Title>The Science of Fencing: A Comprehensive Training Manual for Master and Student: Including Lesson Plans for Foil, Sabre and Epee Instruction</b:Title>
    <b:City>Maine</b:City>
    <b:Publisher>Laureate Press</b:Publisher>
    <b:Year>2004</b:Year>
    <b:RefOrder>5</b:RefOrder>
  </b:Source>
  <b:Source>
    <b:Tag>Kro62</b:Tag>
    <b:SourceType>Book</b:SourceType>
    <b:Guid>{D777B0AE-EAAD-CA43-BC76-935E945C739B}</b:Guid>
    <b:Author>
      <b:Author>
        <b:NameList>
          <b:Person>
            <b:Last>Kronlund</b:Last>
            <b:First>M</b:First>
          </b:Person>
        </b:NameList>
      </b:Author>
    </b:Author>
    <b:Title>Fäktning</b:Title>
    <b:City>Stockholm:</b:City>
    <b:Publisher>Norlins Förlags Aktiebolag</b:Publisher>
    <b:Year>1962</b:Year>
    <b:RefOrder>6</b:RefOrder>
  </b:Source>
  <b:Source>
    <b:Tag>Nad96</b:Tag>
    <b:SourceType>Book</b:SourceType>
    <b:Guid>{779534F0-59FB-8E46-9497-4A6F2D5F043B}</b:Guid>
    <b:Author>
      <b:Author>
        <b:NameList>
          <b:Person>
            <b:Last>Nadi</b:Last>
            <b:First>A</b:First>
          </b:Person>
        </b:NameList>
      </b:Author>
    </b:Author>
    <b:Title>On fencing</b:Title>
    <b:City>Maine</b:City>
    <b:Publisher>Laureate Press</b:Publisher>
    <b:Year>1996</b:Year>
    <b:RefOrder>7</b:RefOrder>
  </b:Source>
  <b:Source>
    <b:Tag>Nad55</b:Tag>
    <b:SourceType>Book</b:SourceType>
    <b:Guid>{DA061D72-B9E6-F047-9A20-EA43997B7909}</b:Guid>
    <b:Author>
      <b:Author>
        <b:NameList>
          <b:Person>
            <b:Last>Nadi</b:Last>
            <b:First>A</b:First>
          </b:Person>
        </b:NameList>
      </b:Author>
    </b:Author>
    <b:Title>The living sword. A fencer's autobiography</b:Title>
    <b:City>Florida</b:City>
    <b:Publisher>Laureate Press</b:Publisher>
    <b:Year>1955</b:Year>
    <b:RefOrder>8</b:RefOrder>
  </b:Source>
  <b:Source>
    <b:Tag>Har15</b:Tag>
    <b:SourceType>Book</b:SourceType>
    <b:Guid>{1371817C-FDCA-0343-B184-6E66774C1309}</b:Guid>
    <b:Author>
      <b:Author>
        <b:NameList>
          <b:Person>
            <b:Last>Harmenberg</b:Last>
            <b:First>J</b:First>
          </b:Person>
          <b:Person>
            <b:Last>Väggö</b:Last>
            <b:First>B</b:First>
          </b:Person>
          <b:Person>
            <b:Last>Schmitt</b:Last>
            <b:First>A</b:First>
          </b:Person>
          <b:Person>
            <b:Last>Boisse</b:Last>
            <b:First>P</b:First>
          </b:Person>
          <b:Person>
            <b:Last>Mazzoni</b:Last>
            <b:First>A</b:First>
          </b:Person>
          <b:Person>
            <b:Last>Pingree</b:Last>
            <b:First>G</b:First>
          </b:Person>
        </b:NameList>
      </b:Author>
    </b:Author>
    <b:Title>Epee 2.5. The new fencing paradigm revised and expanded with new contributions from three world champions</b:Title>
    <b:City>New York</b:City>
    <b:Publisher>SKA SwordPlay Books</b:Publisher>
    <b:Year>2015</b:Year>
    <b:RefOrder>9</b:RefOrder>
  </b:Source>
  <b:Source>
    <b:Tag>Miy14</b:Tag>
    <b:SourceType>JournalArticle</b:SourceType>
    <b:Guid>{4819B3F4-D4A2-A842-9720-4F94885577F1}</b:Guid>
    <b:Title>Possibility of stretch-shortening cycle movement training using a jump rope</b:Title>
    <b:Year>2014</b:Year>
    <b:Volume>28</b:Volume>
    <b:Pages>700-5</b:Pages>
    <b:Author>
      <b:Author>
        <b:NameList>
          <b:Person>
            <b:Last>Miyaguchi</b:Last>
            <b:First>K</b:First>
          </b:Person>
          <b:Person>
            <b:Last>Sugiura</b:Last>
            <b:First>H</b:First>
          </b:Person>
          <b:Person>
            <b:Last>Demura</b:Last>
            <b:First>S</b:First>
          </b:Person>
        </b:NameList>
      </b:Author>
    </b:Author>
    <b:JournalName>J Strength Cond Res</b:JournalName>
    <b:Issue>3</b:Issue>
    <b:RefOrder>43</b:RefOrder>
  </b:Source>
  <b:Source>
    <b:Tag>Tur14</b:Tag>
    <b:SourceType>JournalArticle</b:SourceType>
    <b:Guid>{1635FAEB-6D13-AC4D-8B81-9E5E6D9DC0DE}</b:Guid>
    <b:Author>
      <b:Author>
        <b:NameList>
          <b:Person>
            <b:Last>Turner</b:Last>
            <b:First>AN</b:First>
          </b:Person>
          <b:Person>
            <b:Last>James</b:Last>
            <b:First>N</b:First>
          </b:Person>
          <b:Person>
            <b:Last>Dimitriou</b:Last>
          </b:Person>
          <b:Person>
            <b:Last>L</b:Last>
          </b:Person>
          <b:Person>
            <b:Last>Greenhalgh</b:Last>
            <b:First>A</b:First>
          </b:Person>
          <b:Person>
            <b:Last>Moody</b:Last>
            <b:First>J</b:First>
          </b:Person>
          <b:Person>
            <b:Last>Faulcher</b:Last>
            <b:First>D</b:First>
          </b:Person>
          <b:Person>
            <b:Last>Mias</b:Last>
            <b:First>E</b:First>
          </b:Person>
          <b:Person>
            <b:Last>Kilduff</b:Last>
            <b:First>L</b:First>
          </b:Person>
        </b:NameList>
      </b:Author>
    </b:Author>
    <b:Title>Determinants of Olympic Fencing Performance and Implications for Strength and Conditioning Training</b:Title>
    <b:JournalName>Journal of strength and conditioning research</b:JournalName>
    <b:Year>2014</b:Year>
    <b:Volume>28</b:Volume>
    <b:Issue>10</b:Issue>
    <b:Pages>3001-3011</b:Pages>
    <b:RefOrder>11</b:RefOrder>
  </b:Source>
  <b:Source>
    <b:Tag>Turss1</b:Tag>
    <b:SourceType>JournalArticle</b:SourceType>
    <b:Guid>{3DAB972C-D371-524D-A67D-1B1C7293F80A}</b:Guid>
    <b:Author>
      <b:Author>
        <b:NameList>
          <b:Person>
            <b:Last>Turner</b:Last>
            <b:First>AN</b:First>
          </b:Person>
          <b:Person>
            <b:Last>Marshall</b:Last>
            <b:First>G</b:First>
          </b:Person>
          <b:Person>
            <b:Last>Buttigieg</b:Last>
            <b:First>C</b:First>
          </b:Person>
          <b:Person>
            <b:Last>Noto</b:Last>
            <b:First>A</b:First>
          </b:Person>
          <b:Person>
            <b:Last>Phillips</b:Last>
            <b:First>J</b:First>
          </b:Person>
          <b:Person>
            <b:Last>Dimitriou</b:Last>
            <b:First>L</b:First>
          </b:Person>
          <b:Person>
            <b:Last>Kilduff</b:Last>
            <b:First>LP</b:First>
          </b:Person>
        </b:NameList>
      </b:Author>
    </b:Author>
    <b:Title>Physical characteristics underpinning repetitive lunging in fencing</b:Title>
    <b:Year>2016</b:Year>
    <b:JournalName>Journal of strength and conditioning research</b:JournalName>
    <b:Volume>30</b:Volume>
    <b:Issue>11</b:Issue>
    <b:Pages>3134-3139</b:Pages>
    <b:RefOrder>50</b:RefOrder>
  </b:Source>
  <b:Source>
    <b:Tag>Turss2</b:Tag>
    <b:SourceType>JournalArticle</b:SourceType>
    <b:Guid>{40C20638-9DBB-044B-97BD-2901E71E9DA9}</b:Guid>
    <b:Author>
      <b:Author>
        <b:NameList>
          <b:Person>
            <b:Last>Turner</b:Last>
            <b:First>AN</b:First>
          </b:Person>
          <b:Person>
            <b:Last>Bishop</b:Last>
            <b:First>C</b:First>
          </b:Person>
          <b:Person>
            <b:Last>Chavda</b:Last>
            <b:First>S</b:First>
          </b:Person>
          <b:Person>
            <b:Last>Edwards</b:Last>
            <b:First>M</b:First>
          </b:Person>
          <b:Person>
            <b:Last>Brazier</b:Last>
            <b:First>J</b:First>
          </b:Person>
          <b:Person>
            <b:Last>Kilduff</b:Last>
            <b:First>LP</b:First>
          </b:Person>
        </b:NameList>
      </b:Author>
    </b:Author>
    <b:Title>Physical Characteristics underpinning lunging and change of direction speed in fencing</b:Title>
    <b:JournalName>Journal of strength and conditioning research</b:JournalName>
    <b:Year>2016</b:Year>
    <b:Volume>30</b:Volume>
    <b:Issue>8</b:Issue>
    <b:Pages>2235-2241</b:Pages>
    <b:RefOrder>48</b:RefOrder>
  </b:Source>
  <b:Source>
    <b:Tag>Turss4</b:Tag>
    <b:SourceType>JournalArticle</b:SourceType>
    <b:Guid>{BBAA458F-1604-A143-83E3-4BFC5469FE12}</b:Guid>
    <b:Author>
      <b:Author>
        <b:NameList>
          <b:Person>
            <b:Last>Turner</b:Last>
            <b:First>AN</b:First>
          </b:Person>
          <b:Person>
            <b:Last>Bishop</b:Last>
            <b:First>C</b:First>
          </b:Person>
          <b:Person>
            <b:Last>Cree</b:Last>
          </b:Person>
          <b:Person>
            <b:Last>J</b:Last>
          </b:Person>
          <b:Person>
            <b:Last>Edwards</b:Last>
            <b:First>M</b:First>
          </b:Person>
          <b:Person>
            <b:Last>Chavda</b:Last>
            <b:First>M</b:First>
          </b:Person>
          <b:Person>
            <b:Last>Read</b:Last>
            <b:First>P</b:First>
          </b:Person>
          <b:Person>
            <b:Last>Kirby</b:Last>
            <b:First>D</b:First>
          </b:Person>
        </b:NameList>
      </b:Author>
    </b:Author>
    <b:Title>Do fencers require a weapon specific approach to strength and conditioning?</b:Title>
    <b:JournalName>Journal of strength and conditioning research</b:JournalName>
    <b:Year>2017</b:Year>
    <b:Volume>31</b:Volume>
    <b:Issue>6</b:Issue>
    <b:Pages>1662-1668</b:Pages>
    <b:RefOrder>51</b:RefOrder>
  </b:Source>
  <b:Source>
    <b:Tag>Tur10</b:Tag>
    <b:SourceType>JournalArticle</b:SourceType>
    <b:Guid>{50F88F83-85C2-A04D-82BF-4F10E2121B2F}</b:Guid>
    <b:LCID>uz-Cyrl-UZ</b:LCID>
    <b:Author>
      <b:Author>
        <b:NameList>
          <b:Person>
            <b:Last>Turner</b:Last>
            <b:First>AN</b:First>
          </b:Person>
          <b:Person>
            <b:Last>Jeffreys</b:Last>
            <b:First>I</b:First>
          </b:Person>
        </b:NameList>
      </b:Author>
    </b:Author>
    <b:Title>The stretch shortening cycle: Proposed mechanisms and methods for enhancements</b:Title>
    <b:JournalName>Strength and Conditioning Journal</b:JournalName>
    <b:Year>2010</b:Year>
    <b:Pages>87-89</b:Pages>
    <b:Volume>32</b:Volume>
    <b:Issue>4</b:Issue>
    <b:RefOrder>10</b:RefOrder>
  </b:Source>
  <b:Source>
    <b:Tag>Turss5</b:Tag>
    <b:SourceType>JournalArticle</b:SourceType>
    <b:Guid>{F88D64E1-7425-E247-A93C-C12BE86E4427}</b:Guid>
    <b:Author>
      <b:Author>
        <b:NameList>
          <b:Person>
            <b:Last>Turner</b:Last>
            <b:First>AN</b:First>
          </b:Person>
          <b:Person>
            <b:Last>Kilduff</b:Last>
            <b:First>LP</b:First>
          </b:Person>
          <b:Person>
            <b:Last>Marshall</b:Last>
            <b:First>G</b:First>
          </b:Person>
          <b:Person>
            <b:Last>Phillips</b:Last>
            <b:First>J</b:First>
          </b:Person>
          <b:Person>
            <b:Last>Noto</b:Last>
            <b:First>A</b:First>
          </b:Person>
          <b:Person>
            <b:Last>Buttigieg</b:Last>
            <b:First>C</b:First>
          </b:Person>
          <b:Person>
            <b:Last>Gondek</b:Last>
            <b:First>M</b:First>
          </b:Person>
          <b:Person>
            <b:Last>Hills</b:Last>
            <b:First>F</b:First>
          </b:Person>
          <b:Person>
            <b:Last>Dimitriou</b:Last>
            <b:First>L</b:First>
          </b:Person>
        </b:NameList>
      </b:Author>
    </b:Author>
    <b:Title>Competition intensity and fatigue in elite fencing</b:Title>
    <b:JournalName>Journal of strength and conditioning research</b:JournalName>
    <b:Year>2017</b:Year>
    <b:Volume>31</b:Volume>
    <b:Issue>11</b:Issue>
    <b:Pages>3128 - 3136</b:Pages>
    <b:RefOrder>27</b:RefOrder>
  </b:Source>
  <b:Source>
    <b:Tag>Tur1</b:Tag>
    <b:SourceType>JournalArticle</b:SourceType>
    <b:Guid>{D015F31F-6FF2-2B47-B679-9A6DE564470E}</b:Guid>
    <b:Author>
      <b:Author>
        <b:NameList>
          <b:Person>
            <b:Last>Turner</b:Last>
            <b:First>AN</b:First>
          </b:Person>
          <b:Person>
            <b:Last>Marshall</b:Last>
            <b:First>G</b:First>
          </b:Person>
          <b:Person>
            <b:Last>Noto</b:Last>
            <b:First>A</b:First>
          </b:Person>
          <b:Person>
            <b:Last>Chavda</b:Last>
            <b:First>S</b:First>
          </b:Person>
          <b:Person>
            <b:Last>Atlay</b:Last>
            <b:First>N</b:First>
          </b:Person>
          <b:Person>
            <b:Last>Kirby</b:Last>
            <b:First>D</b:First>
          </b:Person>
        </b:NameList>
      </b:Author>
    </b:Author>
    <b:Title>Staying out of range: Increasing attacking distance in fencing</b:Title>
    <b:JournalName>International Journal of Sports Physiology and Performance</b:JournalName>
    <b:Year>In press</b:Year>
    <b:RefOrder>49</b:RefOrder>
  </b:Source>
</b:Sources>
</file>

<file path=customXml/itemProps1.xml><?xml version="1.0" encoding="utf-8"?>
<ds:datastoreItem xmlns:ds="http://schemas.openxmlformats.org/officeDocument/2006/customXml" ds:itemID="{50DBC74A-1F8E-C74F-AB15-081C6F6C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6798</Words>
  <Characters>38749</Characters>
  <Application>Microsoft Macintosh Word</Application>
  <DocSecurity>0</DocSecurity>
  <Lines>322</Lines>
  <Paragraphs>90</Paragraphs>
  <ScaleCrop>false</ScaleCrop>
  <HeadingPairs>
    <vt:vector size="4" baseType="variant">
      <vt:variant>
        <vt:lpstr>Titel</vt:lpstr>
      </vt:variant>
      <vt:variant>
        <vt:i4>1</vt:i4>
      </vt:variant>
      <vt:variant>
        <vt:lpstr>Headings</vt:lpstr>
      </vt:variant>
      <vt:variant>
        <vt:i4>14</vt:i4>
      </vt:variant>
    </vt:vector>
  </HeadingPairs>
  <TitlesOfParts>
    <vt:vector size="15" baseType="lpstr">
      <vt:lpstr/>
      <vt:lpstr>1 London Sport Institute, Middlesex University, London, England</vt:lpstr>
      <vt:lpstr>2 Gungner Medical AB, Stockholm, Sweden</vt:lpstr>
      <vt:lpstr>Abstract</vt:lpstr>
      <vt:lpstr/>
      <vt:lpstr>Introduction</vt:lpstr>
      <vt:lpstr>The Mechanics of the Stretch Shortening cycle</vt:lpstr>
      <vt:lpstr>How Fencing Movements Counteract the SSC </vt:lpstr>
      <vt:lpstr>Landing Forces and the Likelihood of Injury </vt:lpstr>
      <vt:lpstr>Methods to Enhance SSC Mechanisms</vt:lpstr>
      <vt:lpstr>2. Jump to box</vt:lpstr>
      <vt:lpstr>3. Drop lands or jump and stick</vt:lpstr>
      <vt:lpstr>4. Drop jump, or jump, jump, stick</vt:lpstr>
      <vt:lpstr>Evaluating the SSC Mechanism</vt:lpstr>
      <vt:lpstr>Conclusion </vt:lpstr>
    </vt:vector>
  </TitlesOfParts>
  <Company>Middlesex University</Company>
  <LinksUpToDate>false</LinksUpToDate>
  <CharactersWithSpaces>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Turner</dc:creator>
  <cp:keywords/>
  <dc:description/>
  <cp:lastModifiedBy>A Turner</cp:lastModifiedBy>
  <cp:revision>14</cp:revision>
  <dcterms:created xsi:type="dcterms:W3CDTF">2017-11-13T11:50:00Z</dcterms:created>
  <dcterms:modified xsi:type="dcterms:W3CDTF">2017-11-21T18:41:00Z</dcterms:modified>
</cp:coreProperties>
</file>