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B0CC4" w14:textId="45034F65" w:rsidR="00B73D3A" w:rsidRDefault="004924E3">
      <w:bookmarkStart w:id="0" w:name="_GoBack"/>
      <w:r>
        <w:rPr>
          <w:b/>
        </w:rPr>
        <w:t>King Lear</w:t>
      </w:r>
      <w:r w:rsidR="00E604C2">
        <w:t xml:space="preserve"> (BBC</w:t>
      </w:r>
      <w:r>
        <w:t>, 2018)</w:t>
      </w:r>
    </w:p>
    <w:p w14:paraId="59958B3A" w14:textId="77777777" w:rsidR="004924E3" w:rsidRDefault="004924E3"/>
    <w:p w14:paraId="590B099C" w14:textId="132707EA" w:rsidR="004924E3" w:rsidRDefault="004924E3">
      <w:r>
        <w:t>Anthony Hopkins must be one of the few people in the world with instantly recognisable wrinkles; the two vertical lines on the left side of his forehead are as much an identifying mark as Liz Taylor’s violet eyes.  Those wrinkles</w:t>
      </w:r>
      <w:r w:rsidR="00EA3FE0">
        <w:t xml:space="preserve"> play star parts in his performance as</w:t>
      </w:r>
      <w:r>
        <w:t xml:space="preserve"> the BBC’s </w:t>
      </w:r>
      <w:r>
        <w:rPr>
          <w:i/>
        </w:rPr>
        <w:t>King Lear</w:t>
      </w:r>
      <w:r>
        <w:t xml:space="preserve"> (2018), </w:t>
      </w:r>
      <w:r w:rsidR="00EA3FE0">
        <w:t>on a face that carries as much history as t</w:t>
      </w:r>
      <w:r>
        <w:t>he map that he divides in the opening scene.</w:t>
      </w:r>
    </w:p>
    <w:p w14:paraId="177C81D6" w14:textId="77777777" w:rsidR="004924E3" w:rsidRDefault="004924E3"/>
    <w:p w14:paraId="1E8DB241" w14:textId="7524D5AB" w:rsidR="004924E3" w:rsidRDefault="004924E3">
      <w:r>
        <w:t>It’s inevitable than an</w:t>
      </w:r>
      <w:r w:rsidR="00E604C2">
        <w:t>y</w:t>
      </w:r>
      <w:r>
        <w:t xml:space="preserve"> </w:t>
      </w:r>
      <w:r w:rsidR="00EA3FE0">
        <w:t>actor’s performance should bear</w:t>
      </w:r>
      <w:r>
        <w:t xml:space="preserve"> the weight of other parts and personal history, and</w:t>
      </w:r>
      <w:r w:rsidR="00EA3FE0">
        <w:t xml:space="preserve"> </w:t>
      </w:r>
      <w:r>
        <w:t>Lear, which an actor usually plays towards the end of his (or for Glenda Jackson, her)</w:t>
      </w:r>
      <w:r w:rsidR="00EA3FE0">
        <w:t xml:space="preserve"> career, is </w:t>
      </w:r>
      <w:r w:rsidR="00956BDD">
        <w:t>more than usually a</w:t>
      </w:r>
      <w:r>
        <w:t xml:space="preserve">ffected by this kind of real-life </w:t>
      </w:r>
      <w:proofErr w:type="spellStart"/>
      <w:r>
        <w:t>intertextuality</w:t>
      </w:r>
      <w:proofErr w:type="spellEnd"/>
      <w:r>
        <w:t>.  In 1982, a similarly aged Laurence Olivier played the part for Channel Four, with t</w:t>
      </w:r>
      <w:r w:rsidR="00956BDD">
        <w:t xml:space="preserve">he actor’s own weakened physique and </w:t>
      </w:r>
      <w:r>
        <w:t>voice,</w:t>
      </w:r>
      <w:r w:rsidR="00956BDD">
        <w:t xml:space="preserve"> shrunk to childish treble, becoming central </w:t>
      </w:r>
      <w:r w:rsidR="00EA3FE0">
        <w:t>tool</w:t>
      </w:r>
      <w:r w:rsidR="00956BDD">
        <w:t xml:space="preserve">s of the </w:t>
      </w:r>
      <w:r>
        <w:t>performance.</w:t>
      </w:r>
    </w:p>
    <w:p w14:paraId="3CFC3457" w14:textId="77777777" w:rsidR="004924E3" w:rsidRDefault="004924E3"/>
    <w:p w14:paraId="3270C772" w14:textId="2125EBAC" w:rsidR="004924E3" w:rsidRDefault="004924E3">
      <w:r>
        <w:t>With Hopkins, the baggage is more personal than profes</w:t>
      </w:r>
      <w:r w:rsidR="00EA3FE0">
        <w:t>sional – a history of depression</w:t>
      </w:r>
      <w:r>
        <w:t xml:space="preserve"> and alcoholism that kept him </w:t>
      </w:r>
      <w:r w:rsidR="00E604C2">
        <w:t xml:space="preserve">intermittently </w:t>
      </w:r>
      <w:r>
        <w:t>off both stages and sc</w:t>
      </w:r>
      <w:r w:rsidR="00956BDD">
        <w:t xml:space="preserve">reens for nearly ten years, until his masterful </w:t>
      </w:r>
      <w:r>
        <w:t>return</w:t>
      </w:r>
      <w:r w:rsidR="0083076F">
        <w:t>s</w:t>
      </w:r>
      <w:r>
        <w:t xml:space="preserve"> as Lambert la Roux in </w:t>
      </w:r>
      <w:r>
        <w:rPr>
          <w:i/>
        </w:rPr>
        <w:t>Pravda</w:t>
      </w:r>
      <w:r>
        <w:t xml:space="preserve"> and Hannibal Lector in </w:t>
      </w:r>
      <w:r>
        <w:rPr>
          <w:i/>
        </w:rPr>
        <w:t>The Silence of the Lambs</w:t>
      </w:r>
      <w:r>
        <w:t xml:space="preserve">.  Hopkins has said, in a line that could have come from </w:t>
      </w:r>
      <w:r>
        <w:rPr>
          <w:i/>
        </w:rPr>
        <w:t>Lear</w:t>
      </w:r>
      <w:r>
        <w:t xml:space="preserve">, that </w:t>
      </w:r>
      <w:r w:rsidR="005D347D">
        <w:t xml:space="preserve">having </w:t>
      </w:r>
      <w:r>
        <w:t>being an alcoholic is a blessing for an actor ‘because wherever I go, the abyss follows me’, and his performance</w:t>
      </w:r>
      <w:r w:rsidR="005D347D">
        <w:t xml:space="preserve">, especially at the beginning, carries something of the heavy </w:t>
      </w:r>
      <w:r>
        <w:t>drinker’s capriciousness, turning on</w:t>
      </w:r>
      <w:r w:rsidR="005D347D">
        <w:t xml:space="preserve"> a sixpence from humour to fury</w:t>
      </w:r>
      <w:r w:rsidR="00956BDD">
        <w:t xml:space="preserve"> and back</w:t>
      </w:r>
      <w:r w:rsidR="005D347D">
        <w:t xml:space="preserve"> – it’s clear from his daughters’ shared looks that this was not an easy man to have as a father.</w:t>
      </w:r>
    </w:p>
    <w:p w14:paraId="2BA03216" w14:textId="77777777" w:rsidR="004924E3" w:rsidRDefault="004924E3"/>
    <w:p w14:paraId="3BAE4F62" w14:textId="60274200" w:rsidR="00956BDD" w:rsidRDefault="004924E3" w:rsidP="00956BDD">
      <w:r>
        <w:rPr>
          <w:i/>
        </w:rPr>
        <w:t>Pravda</w:t>
      </w:r>
      <w:r w:rsidR="00956BDD">
        <w:t xml:space="preserve"> was also </w:t>
      </w:r>
      <w:r>
        <w:t>directed by Richard Eyre, who here surrounds Hopkins with a starr</w:t>
      </w:r>
      <w:r w:rsidR="00365303">
        <w:t>y, but surprising</w:t>
      </w:r>
      <w:r w:rsidR="00956BDD">
        <w:t>,</w:t>
      </w:r>
      <w:r w:rsidR="00365303">
        <w:t xml:space="preserve"> cast, so that Emma Thompson, Emily Watson and Florence Pugh, as </w:t>
      </w:r>
      <w:proofErr w:type="spellStart"/>
      <w:r w:rsidR="00365303">
        <w:t>Goneril</w:t>
      </w:r>
      <w:proofErr w:type="spellEnd"/>
      <w:r w:rsidR="00365303">
        <w:t xml:space="preserve">, Regan, and </w:t>
      </w:r>
      <w:proofErr w:type="spellStart"/>
      <w:r w:rsidR="00365303">
        <w:t>Cordelia</w:t>
      </w:r>
      <w:proofErr w:type="spellEnd"/>
      <w:r w:rsidR="00365303">
        <w:t xml:space="preserve"> respectively, cover a wider age range than the three daughters usually do, suggesting a backstory of royal bereavements or divorces, while Andrew Scott is a bookish Edgar and John Macmillan a Machiavellian Edmund – a lesser director would have cast them the other way round.</w:t>
      </w:r>
      <w:r w:rsidR="00956BDD">
        <w:t xml:space="preserve">  Eyre’s </w:t>
      </w:r>
      <w:r w:rsidR="00EA3FE0">
        <w:t xml:space="preserve">television </w:t>
      </w:r>
      <w:r w:rsidR="00956BDD">
        <w:t xml:space="preserve">direction is fluid and witty, using techniques – long tracking shots down corridors, direct, conspiratorial address to camera – popularised by shows like </w:t>
      </w:r>
      <w:r w:rsidR="00956BDD">
        <w:rPr>
          <w:i/>
        </w:rPr>
        <w:t>House of C</w:t>
      </w:r>
      <w:r w:rsidR="00956BDD" w:rsidRPr="00B24FAF">
        <w:rPr>
          <w:i/>
        </w:rPr>
        <w:t>ards</w:t>
      </w:r>
      <w:r w:rsidR="00956BDD">
        <w:rPr>
          <w:i/>
        </w:rPr>
        <w:t xml:space="preserve"> </w:t>
      </w:r>
      <w:r w:rsidR="00956BDD">
        <w:t xml:space="preserve">and </w:t>
      </w:r>
      <w:r w:rsidR="00956BDD">
        <w:rPr>
          <w:i/>
        </w:rPr>
        <w:t>The West Wing</w:t>
      </w:r>
      <w:r w:rsidR="00956BDD">
        <w:t>, themselves heavily influenced by Shakespeare’s histories.</w:t>
      </w:r>
    </w:p>
    <w:p w14:paraId="292830D4" w14:textId="77777777" w:rsidR="00365303" w:rsidRDefault="00365303"/>
    <w:p w14:paraId="05E600C6" w14:textId="6A867BCD" w:rsidR="00365303" w:rsidRDefault="00365303">
      <w:r>
        <w:t xml:space="preserve">The </w:t>
      </w:r>
      <w:r w:rsidR="00956BDD">
        <w:t xml:space="preserve">style is what the </w:t>
      </w:r>
      <w:r>
        <w:t>scholar Peter Holland ha</w:t>
      </w:r>
      <w:r w:rsidR="00B24FAF">
        <w:t>s called</w:t>
      </w:r>
      <w:r w:rsidR="00E604C2">
        <w:rPr>
          <w:rStyle w:val="EndnoteReference"/>
        </w:rPr>
        <w:endnoteReference w:id="1"/>
      </w:r>
      <w:r w:rsidR="00B24FAF">
        <w:t xml:space="preserve"> the ‘materialist’ school</w:t>
      </w:r>
      <w:r>
        <w:t xml:space="preserve"> of </w:t>
      </w:r>
      <w:r w:rsidR="00956BDD">
        <w:t xml:space="preserve">Shakespearean </w:t>
      </w:r>
      <w:r>
        <w:t xml:space="preserve">production; realistic, evocative locations (here including a lot of stately homes), emphasis on naturalistic details, props that reappear at significant moments, and precise character distinctions so that, for instance, </w:t>
      </w:r>
      <w:proofErr w:type="spellStart"/>
      <w:r>
        <w:t>Goneril</w:t>
      </w:r>
      <w:proofErr w:type="spellEnd"/>
      <w:r>
        <w:t xml:space="preserve"> and Albany (an ineffectual, patrician</w:t>
      </w:r>
      <w:r w:rsidR="005D347D">
        <w:t xml:space="preserve"> Anthony Calf) are </w:t>
      </w:r>
      <w:r w:rsidR="004B494A">
        <w:t>s</w:t>
      </w:r>
      <w:r w:rsidR="005D347D">
        <w:t>tuck in a sexless marriage, wh</w:t>
      </w:r>
      <w:r w:rsidR="00956BDD">
        <w:t xml:space="preserve">ile Regan and Cornwall are </w:t>
      </w:r>
      <w:r w:rsidR="005D347D">
        <w:t>adventurers, getting off on the blinding of a cable-tied Gloucester (Jim Broadbent) as if it were the 51</w:t>
      </w:r>
      <w:r w:rsidR="005D347D" w:rsidRPr="005D347D">
        <w:rPr>
          <w:vertAlign w:val="superscript"/>
        </w:rPr>
        <w:t>st</w:t>
      </w:r>
      <w:r w:rsidR="005D347D">
        <w:t xml:space="preserve"> shade of grey.</w:t>
      </w:r>
    </w:p>
    <w:p w14:paraId="63B8518B" w14:textId="77777777" w:rsidR="005D347D" w:rsidRDefault="005D347D"/>
    <w:p w14:paraId="311D2261" w14:textId="538EAC01" w:rsidR="005D347D" w:rsidRDefault="005D347D">
      <w:r>
        <w:t>The milieu is militaristic and macho – many scenes a</w:t>
      </w:r>
      <w:r w:rsidR="00B24FAF">
        <w:t xml:space="preserve">re played before </w:t>
      </w:r>
      <w:r w:rsidR="004B494A">
        <w:t xml:space="preserve">a chorus of </w:t>
      </w:r>
      <w:r w:rsidR="00B24FAF">
        <w:t xml:space="preserve">camouflage-clad squaddies, so that when </w:t>
      </w:r>
      <w:proofErr w:type="spellStart"/>
      <w:r w:rsidR="00B24FAF">
        <w:t>Goneril</w:t>
      </w:r>
      <w:proofErr w:type="spellEnd"/>
      <w:r w:rsidR="00B24FAF">
        <w:t xml:space="preserve"> stands before them </w:t>
      </w:r>
      <w:r w:rsidR="00E604C2">
        <w:t>in a blue dress to berate her father, she stick</w:t>
      </w:r>
      <w:r w:rsidR="00B24FAF">
        <w:t xml:space="preserve">s out like a butterfly caught in mud.  When Oswald (a camp, against-type Christopher </w:t>
      </w:r>
      <w:proofErr w:type="spellStart"/>
      <w:r w:rsidR="00B24FAF">
        <w:t>Eccleston</w:t>
      </w:r>
      <w:proofErr w:type="spellEnd"/>
      <w:r w:rsidR="00B24FAF">
        <w:t xml:space="preserve">) gets called a ‘base foot-ball </w:t>
      </w:r>
      <w:r w:rsidR="00B24FAF">
        <w:lastRenderedPageBreak/>
        <w:t xml:space="preserve">player’, it makes </w:t>
      </w:r>
      <w:r w:rsidR="00016C61">
        <w:t xml:space="preserve">perfect </w:t>
      </w:r>
      <w:r w:rsidR="00B24FAF">
        <w:t>sense – these raucous hard men are clearly more the rugby-playing type.</w:t>
      </w:r>
    </w:p>
    <w:p w14:paraId="45BCB7C2" w14:textId="77777777" w:rsidR="00B24FAF" w:rsidRDefault="00B24FAF"/>
    <w:p w14:paraId="73E2631E" w14:textId="490A2B42" w:rsidR="00B24FAF" w:rsidRDefault="00B24FAF">
      <w:r>
        <w:t xml:space="preserve">Not everything works – battle scenes are always a weakness in televised Shakespeare; stock footage and </w:t>
      </w:r>
      <w:proofErr w:type="spellStart"/>
      <w:r>
        <w:t>offscreen</w:t>
      </w:r>
      <w:proofErr w:type="spellEnd"/>
      <w:r>
        <w:t xml:space="preserve"> noise</w:t>
      </w:r>
      <w:r w:rsidR="00956BDD">
        <w:t>, as used here,</w:t>
      </w:r>
      <w:r>
        <w:t xml:space="preserve"> </w:t>
      </w:r>
      <w:r w:rsidR="0083076F">
        <w:t>looks cheap, while a blockbuster</w:t>
      </w:r>
      <w:r>
        <w:t xml:space="preserve"> CGI-fest, even if affordable, would be missing the point.</w:t>
      </w:r>
      <w:r w:rsidR="00E604C2">
        <w:t xml:space="preserve">  Some modern parallels are more effective </w:t>
      </w:r>
      <w:r>
        <w:t>than others – setting the ‘poor naked wretches’ speech in what looks like a refugee camp seems self-indulgent, trivial in comparison with the much larger real-life tragedy (maybe that was the point).  In contrast, the coming together of blind Gloucester and mad Lear (</w:t>
      </w:r>
      <w:r w:rsidR="0083076F">
        <w:t>pushing a supermarket</w:t>
      </w:r>
      <w:r w:rsidR="00956BDD">
        <w:t xml:space="preserve"> trolley, and </w:t>
      </w:r>
      <w:r>
        <w:t>wearing the hat that belonged to his dead Fool – a Milligan-</w:t>
      </w:r>
      <w:proofErr w:type="spellStart"/>
      <w:r>
        <w:t>esque</w:t>
      </w:r>
      <w:proofErr w:type="spellEnd"/>
      <w:r w:rsidR="00956BDD">
        <w:t xml:space="preserve"> Karl Johnson) </w:t>
      </w:r>
      <w:r>
        <w:t>among the concrete of a</w:t>
      </w:r>
      <w:r w:rsidR="00016C61">
        <w:t xml:space="preserve"> new town </w:t>
      </w:r>
      <w:proofErr w:type="gramStart"/>
      <w:r w:rsidR="00016C61">
        <w:t>shopping-centre</w:t>
      </w:r>
      <w:proofErr w:type="gramEnd"/>
      <w:r w:rsidR="00016C61">
        <w:t xml:space="preserve"> works</w:t>
      </w:r>
      <w:r>
        <w:t xml:space="preserve"> beautifully, giving a new pathos to ‘this great stage of fools’.</w:t>
      </w:r>
    </w:p>
    <w:p w14:paraId="4F016757" w14:textId="77777777" w:rsidR="00B24FAF" w:rsidRDefault="00B24FAF"/>
    <w:p w14:paraId="03E64EC0" w14:textId="1A4632E5" w:rsidR="00B24FAF" w:rsidRPr="00B24FAF" w:rsidRDefault="00B24FAF">
      <w:r>
        <w:t>In the end, Hopkins is the reason for the pro</w:t>
      </w:r>
      <w:r w:rsidR="0083076F">
        <w:t>d</w:t>
      </w:r>
      <w:r w:rsidR="00F91571">
        <w:t>uction’s existence, and he seiz</w:t>
      </w:r>
      <w:r w:rsidR="0083076F">
        <w:t>e</w:t>
      </w:r>
      <w:r>
        <w:t xml:space="preserve">s the opportunity like a man who can’t believe his luck – playful, almost flirtatious at times, occasionally sliding into a Lector-like purr, ranting when he needs to, at other times taking it right down – the climactic ‘Howl, howl, howl!’ is played not as a cry to the heavens but as a genuine appeal to the stiff-upper-lipped military chorus.  Eugene Field </w:t>
      </w:r>
      <w:r w:rsidR="00956BDD">
        <w:t xml:space="preserve">once </w:t>
      </w:r>
      <w:r>
        <w:t>said of an actor in this part that he played the King as if afraid that someone else was going to play</w:t>
      </w:r>
      <w:r w:rsidR="00956BDD">
        <w:t xml:space="preserve"> the Ace; Hopki</w:t>
      </w:r>
      <w:r w:rsidR="007150A8">
        <w:t xml:space="preserve">ns </w:t>
      </w:r>
      <w:r w:rsidR="0083076F">
        <w:t xml:space="preserve">has </w:t>
      </w:r>
      <w:r>
        <w:t xml:space="preserve">every </w:t>
      </w:r>
      <w:r w:rsidR="00956BDD">
        <w:t xml:space="preserve">single </w:t>
      </w:r>
      <w:r>
        <w:t xml:space="preserve">trump card in his hand, and </w:t>
      </w:r>
      <w:r w:rsidR="007150A8">
        <w:t>doesn’t mind letting you know</w:t>
      </w:r>
      <w:r>
        <w:t xml:space="preserve"> it.</w:t>
      </w:r>
    </w:p>
    <w:p w14:paraId="3567BC92" w14:textId="77777777" w:rsidR="005D347D" w:rsidRPr="004924E3" w:rsidRDefault="005D347D"/>
    <w:p w14:paraId="67B9F5F1" w14:textId="77777777" w:rsidR="004924E3" w:rsidRDefault="004924E3"/>
    <w:p w14:paraId="641D14A3" w14:textId="77777777" w:rsidR="004924E3" w:rsidRPr="004924E3" w:rsidRDefault="004924E3"/>
    <w:bookmarkEnd w:id="0"/>
    <w:sectPr w:rsidR="004924E3" w:rsidRPr="004924E3" w:rsidSect="00B73D3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9F04D" w14:textId="77777777" w:rsidR="00E604C2" w:rsidRDefault="00E604C2" w:rsidP="00E604C2">
      <w:r>
        <w:separator/>
      </w:r>
    </w:p>
  </w:endnote>
  <w:endnote w:type="continuationSeparator" w:id="0">
    <w:p w14:paraId="3BDE62D5" w14:textId="77777777" w:rsidR="00E604C2" w:rsidRDefault="00E604C2" w:rsidP="00E604C2">
      <w:r>
        <w:continuationSeparator/>
      </w:r>
    </w:p>
  </w:endnote>
  <w:endnote w:id="1">
    <w:p w14:paraId="44486341" w14:textId="0AC51715" w:rsidR="00E604C2" w:rsidRPr="00E604C2" w:rsidRDefault="00E604C2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en-US"/>
        </w:rPr>
        <w:t xml:space="preserve">Peter Holland </w:t>
      </w:r>
      <w:r>
        <w:rPr>
          <w:i/>
          <w:lang w:val="en-US"/>
        </w:rPr>
        <w:t xml:space="preserve">English </w:t>
      </w:r>
      <w:proofErr w:type="spellStart"/>
      <w:r>
        <w:rPr>
          <w:i/>
          <w:lang w:val="en-US"/>
        </w:rPr>
        <w:t>Shakespeares</w:t>
      </w:r>
      <w:proofErr w:type="spellEnd"/>
      <w:r>
        <w:rPr>
          <w:lang w:val="en-US"/>
        </w:rPr>
        <w:t xml:space="preserve">; </w:t>
      </w:r>
      <w:r w:rsidRPr="00E604C2">
        <w:rPr>
          <w:i/>
          <w:lang w:val="en-US"/>
        </w:rPr>
        <w:t xml:space="preserve">Shakespeare on the </w:t>
      </w:r>
      <w:r>
        <w:rPr>
          <w:i/>
          <w:lang w:val="en-US"/>
        </w:rPr>
        <w:t xml:space="preserve">English Stage in the 1990s </w:t>
      </w:r>
      <w:r>
        <w:rPr>
          <w:lang w:val="en-US"/>
        </w:rPr>
        <w:t xml:space="preserve"> (Cambridge University Press, 1997), p. 100.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E2FBE" w14:textId="77777777" w:rsidR="00E604C2" w:rsidRDefault="00E604C2" w:rsidP="00E604C2">
      <w:r>
        <w:separator/>
      </w:r>
    </w:p>
  </w:footnote>
  <w:footnote w:type="continuationSeparator" w:id="0">
    <w:p w14:paraId="31FB828A" w14:textId="77777777" w:rsidR="00E604C2" w:rsidRDefault="00E604C2" w:rsidP="00E60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E3"/>
    <w:rsid w:val="00016C61"/>
    <w:rsid w:val="00365303"/>
    <w:rsid w:val="004924E3"/>
    <w:rsid w:val="004B494A"/>
    <w:rsid w:val="005D347D"/>
    <w:rsid w:val="007150A8"/>
    <w:rsid w:val="0083076F"/>
    <w:rsid w:val="00956BDD"/>
    <w:rsid w:val="00B24FAF"/>
    <w:rsid w:val="00B73D3A"/>
    <w:rsid w:val="00E604C2"/>
    <w:rsid w:val="00EA3FE0"/>
    <w:rsid w:val="00F9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4358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E604C2"/>
  </w:style>
  <w:style w:type="character" w:customStyle="1" w:styleId="EndnoteTextChar">
    <w:name w:val="Endnote Text Char"/>
    <w:basedOn w:val="DefaultParagraphFont"/>
    <w:link w:val="EndnoteText"/>
    <w:uiPriority w:val="99"/>
    <w:rsid w:val="00E604C2"/>
  </w:style>
  <w:style w:type="character" w:styleId="EndnoteReference">
    <w:name w:val="endnote reference"/>
    <w:basedOn w:val="DefaultParagraphFont"/>
    <w:uiPriority w:val="99"/>
    <w:unhideWhenUsed/>
    <w:rsid w:val="00E604C2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E604C2"/>
  </w:style>
  <w:style w:type="character" w:customStyle="1" w:styleId="EndnoteTextChar">
    <w:name w:val="Endnote Text Char"/>
    <w:basedOn w:val="DefaultParagraphFont"/>
    <w:link w:val="EndnoteText"/>
    <w:uiPriority w:val="99"/>
    <w:rsid w:val="00E604C2"/>
  </w:style>
  <w:style w:type="character" w:styleId="EndnoteReference">
    <w:name w:val="endnote reference"/>
    <w:basedOn w:val="DefaultParagraphFont"/>
    <w:uiPriority w:val="99"/>
    <w:unhideWhenUsed/>
    <w:rsid w:val="00E604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705</Words>
  <Characters>4020</Characters>
  <Application>Microsoft Macintosh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Cottis</dc:creator>
  <cp:keywords/>
  <dc:description/>
  <cp:lastModifiedBy>David Cottis</cp:lastModifiedBy>
  <cp:revision>7</cp:revision>
  <dcterms:created xsi:type="dcterms:W3CDTF">2018-06-03T10:37:00Z</dcterms:created>
  <dcterms:modified xsi:type="dcterms:W3CDTF">2018-06-05T12:34:00Z</dcterms:modified>
</cp:coreProperties>
</file>